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5400"/>
        <w:gridCol w:w="1170"/>
        <w:gridCol w:w="2433"/>
        <w:gridCol w:w="1961"/>
        <w:gridCol w:w="2536"/>
      </w:tblGrid>
      <w:tr w:rsidR="004803E2" w:rsidRPr="00EE6CCD" w14:paraId="41F9C2B3" w14:textId="77777777" w:rsidTr="000C4B42">
        <w:trPr>
          <w:cantSplit/>
          <w:trHeight w:val="259"/>
          <w:jc w:val="center"/>
        </w:trPr>
        <w:tc>
          <w:tcPr>
            <w:tcW w:w="8190" w:type="dxa"/>
            <w:gridSpan w:val="3"/>
            <w:tcBorders>
              <w:top w:val="nil"/>
              <w:left w:val="nil"/>
              <w:bottom w:val="nil"/>
              <w:right w:val="single" w:sz="4" w:space="0" w:color="auto"/>
            </w:tcBorders>
            <w:vAlign w:val="bottom"/>
          </w:tcPr>
          <w:p w14:paraId="06BF29AF" w14:textId="77777777" w:rsidR="004803E2" w:rsidRPr="00EE6CCD" w:rsidRDefault="004803E2">
            <w:pPr>
              <w:rPr>
                <w:rFonts w:ascii="Garamond" w:hAnsi="Garamond" w:cs="Arial"/>
                <w:b/>
              </w:rPr>
            </w:pPr>
          </w:p>
        </w:tc>
        <w:tc>
          <w:tcPr>
            <w:tcW w:w="6930" w:type="dxa"/>
            <w:gridSpan w:val="3"/>
            <w:tcBorders>
              <w:top w:val="single" w:sz="4" w:space="0" w:color="auto"/>
              <w:left w:val="single" w:sz="4" w:space="0" w:color="auto"/>
              <w:bottom w:val="single" w:sz="4" w:space="0" w:color="auto"/>
              <w:right w:val="single" w:sz="4" w:space="0" w:color="auto"/>
            </w:tcBorders>
            <w:shd w:val="clear" w:color="auto" w:fill="E2EFD9"/>
            <w:vAlign w:val="center"/>
          </w:tcPr>
          <w:p w14:paraId="6EAEC649" w14:textId="77777777" w:rsidR="004803E2" w:rsidRPr="00EE6CCD" w:rsidRDefault="004803E2" w:rsidP="00704400">
            <w:pPr>
              <w:pStyle w:val="Heading2"/>
              <w:rPr>
                <w:rFonts w:ascii="Garamond" w:hAnsi="Garamond" w:cs="Arial"/>
                <w:sz w:val="20"/>
              </w:rPr>
            </w:pPr>
            <w:r w:rsidRPr="00EE6CCD">
              <w:rPr>
                <w:rFonts w:ascii="Garamond" w:hAnsi="Garamond" w:cs="Arial"/>
                <w:sz w:val="18"/>
                <w:szCs w:val="18"/>
              </w:rPr>
              <w:t xml:space="preserve">Number of meals served </w:t>
            </w:r>
            <w:r w:rsidRPr="00EE6CCD">
              <w:rPr>
                <w:rFonts w:ascii="Garamond" w:hAnsi="Garamond" w:cs="Arial"/>
                <w:i/>
                <w:sz w:val="18"/>
                <w:szCs w:val="18"/>
              </w:rPr>
              <w:t>(complete this section after meal service)</w:t>
            </w:r>
          </w:p>
        </w:tc>
      </w:tr>
      <w:tr w:rsidR="00F5243E" w:rsidRPr="00EE6CCD" w14:paraId="2ED8A87F" w14:textId="77777777" w:rsidTr="00F5243E">
        <w:trPr>
          <w:cantSplit/>
          <w:trHeight w:val="259"/>
          <w:jc w:val="center"/>
        </w:trPr>
        <w:tc>
          <w:tcPr>
            <w:tcW w:w="1620" w:type="dxa"/>
            <w:tcBorders>
              <w:top w:val="nil"/>
              <w:left w:val="nil"/>
              <w:bottom w:val="nil"/>
              <w:right w:val="nil"/>
            </w:tcBorders>
            <w:vAlign w:val="bottom"/>
          </w:tcPr>
          <w:p w14:paraId="25AF2153" w14:textId="77777777" w:rsidR="00F5243E" w:rsidRPr="00EE6CCD" w:rsidRDefault="00F5243E" w:rsidP="00F5243E">
            <w:pPr>
              <w:jc w:val="right"/>
              <w:rPr>
                <w:rFonts w:ascii="Garamond" w:hAnsi="Garamond" w:cs="Arial"/>
                <w:b/>
                <w:bCs/>
              </w:rPr>
            </w:pPr>
            <w:r>
              <w:rPr>
                <w:rFonts w:ascii="Garamond" w:hAnsi="Garamond" w:cs="Arial"/>
                <w:b/>
                <w:bCs/>
              </w:rPr>
              <w:t>CACFP sponsor</w:t>
            </w:r>
          </w:p>
        </w:tc>
        <w:tc>
          <w:tcPr>
            <w:tcW w:w="5400" w:type="dxa"/>
            <w:tcBorders>
              <w:top w:val="nil"/>
              <w:left w:val="nil"/>
              <w:bottom w:val="single" w:sz="4" w:space="0" w:color="auto"/>
              <w:right w:val="nil"/>
            </w:tcBorders>
            <w:vAlign w:val="bottom"/>
          </w:tcPr>
          <w:p w14:paraId="4A9E2DE4" w14:textId="77777777" w:rsidR="00F5243E" w:rsidRPr="00EE6CCD" w:rsidRDefault="00F5243E" w:rsidP="00F5243E">
            <w:pPr>
              <w:rPr>
                <w:rFonts w:ascii="Garamond" w:hAnsi="Garamond" w:cs="Arial"/>
                <w:b/>
                <w:sz w:val="18"/>
                <w:szCs w:val="18"/>
              </w:rPr>
            </w:pPr>
          </w:p>
        </w:tc>
        <w:tc>
          <w:tcPr>
            <w:tcW w:w="1170" w:type="dxa"/>
            <w:tcBorders>
              <w:top w:val="nil"/>
              <w:left w:val="nil"/>
              <w:bottom w:val="nil"/>
              <w:right w:val="single" w:sz="4" w:space="0" w:color="auto"/>
            </w:tcBorders>
            <w:vAlign w:val="bottom"/>
          </w:tcPr>
          <w:p w14:paraId="31535B45" w14:textId="77777777" w:rsidR="00F5243E" w:rsidRPr="00EE6CCD" w:rsidRDefault="00F5243E" w:rsidP="00F5243E">
            <w:pPr>
              <w:rPr>
                <w:rFonts w:ascii="Garamond" w:hAnsi="Garamond" w:cs="Arial"/>
                <w:b/>
              </w:rPr>
            </w:pPr>
          </w:p>
        </w:tc>
        <w:tc>
          <w:tcPr>
            <w:tcW w:w="2433" w:type="dxa"/>
            <w:tcBorders>
              <w:top w:val="single" w:sz="4" w:space="0" w:color="auto"/>
              <w:left w:val="single" w:sz="4" w:space="0" w:color="auto"/>
              <w:bottom w:val="single" w:sz="4" w:space="0" w:color="auto"/>
              <w:right w:val="single" w:sz="8" w:space="0" w:color="auto"/>
            </w:tcBorders>
            <w:vAlign w:val="center"/>
          </w:tcPr>
          <w:p w14:paraId="65E13EEE" w14:textId="77777777" w:rsidR="00F5243E" w:rsidRPr="00EE6CCD" w:rsidRDefault="00F5243E" w:rsidP="00F5243E">
            <w:pPr>
              <w:pStyle w:val="Heading2"/>
              <w:ind w:left="203"/>
              <w:rPr>
                <w:rFonts w:ascii="Garamond" w:hAnsi="Garamond" w:cs="Arial"/>
                <w:sz w:val="18"/>
                <w:szCs w:val="18"/>
              </w:rPr>
            </w:pPr>
          </w:p>
        </w:tc>
        <w:tc>
          <w:tcPr>
            <w:tcW w:w="1961" w:type="dxa"/>
            <w:tcBorders>
              <w:top w:val="single" w:sz="4" w:space="0" w:color="auto"/>
              <w:left w:val="single" w:sz="8" w:space="0" w:color="auto"/>
              <w:bottom w:val="single" w:sz="4" w:space="0" w:color="auto"/>
              <w:right w:val="single" w:sz="8" w:space="0" w:color="auto"/>
            </w:tcBorders>
            <w:vAlign w:val="center"/>
          </w:tcPr>
          <w:p w14:paraId="0D381AA3" w14:textId="77777777" w:rsidR="00F5243E" w:rsidRPr="00EE6CCD" w:rsidRDefault="00F5243E" w:rsidP="00704400">
            <w:pPr>
              <w:pStyle w:val="Heading2"/>
              <w:rPr>
                <w:rFonts w:ascii="Garamond" w:hAnsi="Garamond" w:cs="Arial"/>
                <w:sz w:val="18"/>
                <w:szCs w:val="18"/>
              </w:rPr>
            </w:pPr>
            <w:r w:rsidRPr="00EE6CCD">
              <w:rPr>
                <w:rFonts w:ascii="Garamond" w:hAnsi="Garamond" w:cs="Arial"/>
                <w:sz w:val="18"/>
                <w:szCs w:val="18"/>
              </w:rPr>
              <w:t>Lunch</w:t>
            </w:r>
          </w:p>
        </w:tc>
        <w:tc>
          <w:tcPr>
            <w:tcW w:w="2536" w:type="dxa"/>
            <w:tcBorders>
              <w:top w:val="single" w:sz="4" w:space="0" w:color="auto"/>
              <w:left w:val="single" w:sz="8" w:space="0" w:color="auto"/>
              <w:bottom w:val="single" w:sz="4" w:space="0" w:color="auto"/>
              <w:right w:val="single" w:sz="4" w:space="0" w:color="auto"/>
            </w:tcBorders>
            <w:vAlign w:val="center"/>
          </w:tcPr>
          <w:p w14:paraId="3C62A174" w14:textId="77777777" w:rsidR="00F5243E" w:rsidRPr="00EE6CCD" w:rsidRDefault="00F5243E" w:rsidP="00704400">
            <w:pPr>
              <w:pStyle w:val="Heading2"/>
              <w:rPr>
                <w:rFonts w:ascii="Garamond" w:hAnsi="Garamond" w:cs="Arial"/>
                <w:sz w:val="18"/>
                <w:szCs w:val="18"/>
              </w:rPr>
            </w:pPr>
            <w:r w:rsidRPr="00EE6CCD">
              <w:rPr>
                <w:rFonts w:ascii="Garamond" w:hAnsi="Garamond" w:cs="Arial"/>
                <w:sz w:val="18"/>
                <w:szCs w:val="18"/>
              </w:rPr>
              <w:t xml:space="preserve">Snack    </w:t>
            </w:r>
            <w:r w:rsidRPr="00EE6CCD">
              <w:rPr>
                <w:rFonts w:ascii="Garamond" w:hAnsi="Garamond" w:cs="Arial"/>
                <w:sz w:val="18"/>
                <w:szCs w:val="18"/>
              </w:rPr>
              <w:fldChar w:fldCharType="begin">
                <w:ffData>
                  <w:name w:val="Check1"/>
                  <w:enabled/>
                  <w:calcOnExit w:val="0"/>
                  <w:checkBox>
                    <w:sizeAuto/>
                    <w:default w:val="0"/>
                  </w:checkBox>
                </w:ffData>
              </w:fldChar>
            </w:r>
            <w:bookmarkStart w:id="0" w:name="Check1"/>
            <w:r w:rsidRPr="00EE6CCD">
              <w:rPr>
                <w:rFonts w:ascii="Garamond" w:hAnsi="Garamond" w:cs="Arial"/>
                <w:sz w:val="18"/>
                <w:szCs w:val="18"/>
              </w:rPr>
              <w:instrText xml:space="preserve"> FORMCHECKBOX </w:instrText>
            </w:r>
            <w:r w:rsidR="00ED5282">
              <w:rPr>
                <w:rFonts w:ascii="Garamond" w:hAnsi="Garamond" w:cs="Arial"/>
                <w:sz w:val="18"/>
                <w:szCs w:val="18"/>
              </w:rPr>
            </w:r>
            <w:r w:rsidR="00ED5282">
              <w:rPr>
                <w:rFonts w:ascii="Garamond" w:hAnsi="Garamond" w:cs="Arial"/>
                <w:sz w:val="18"/>
                <w:szCs w:val="18"/>
              </w:rPr>
              <w:fldChar w:fldCharType="separate"/>
            </w:r>
            <w:r w:rsidRPr="00EE6CCD">
              <w:rPr>
                <w:rFonts w:ascii="Garamond" w:hAnsi="Garamond" w:cs="Arial"/>
                <w:sz w:val="18"/>
                <w:szCs w:val="18"/>
              </w:rPr>
              <w:fldChar w:fldCharType="end"/>
            </w:r>
            <w:bookmarkEnd w:id="0"/>
            <w:r w:rsidRPr="00EE6CCD">
              <w:rPr>
                <w:rFonts w:ascii="Garamond" w:hAnsi="Garamond" w:cs="Arial"/>
                <w:sz w:val="18"/>
                <w:szCs w:val="18"/>
              </w:rPr>
              <w:t xml:space="preserve"> AM</w:t>
            </w:r>
            <w:r>
              <w:rPr>
                <w:rFonts w:ascii="Garamond" w:hAnsi="Garamond" w:cs="Arial"/>
                <w:sz w:val="18"/>
                <w:szCs w:val="18"/>
              </w:rPr>
              <w:t xml:space="preserve">   </w:t>
            </w:r>
            <w:r w:rsidRPr="00EE6CCD">
              <w:rPr>
                <w:rFonts w:ascii="Garamond" w:hAnsi="Garamond" w:cs="Arial"/>
                <w:sz w:val="18"/>
                <w:szCs w:val="18"/>
              </w:rPr>
              <w:t xml:space="preserve">   </w:t>
            </w:r>
            <w:r w:rsidRPr="00EE6CCD">
              <w:rPr>
                <w:rFonts w:ascii="Garamond" w:hAnsi="Garamond" w:cs="Arial"/>
                <w:sz w:val="18"/>
                <w:szCs w:val="18"/>
              </w:rPr>
              <w:fldChar w:fldCharType="begin">
                <w:ffData>
                  <w:name w:val="Check2"/>
                  <w:enabled/>
                  <w:calcOnExit w:val="0"/>
                  <w:checkBox>
                    <w:sizeAuto/>
                    <w:default w:val="0"/>
                  </w:checkBox>
                </w:ffData>
              </w:fldChar>
            </w:r>
            <w:bookmarkStart w:id="1" w:name="Check2"/>
            <w:r w:rsidRPr="00EE6CCD">
              <w:rPr>
                <w:rFonts w:ascii="Garamond" w:hAnsi="Garamond" w:cs="Arial"/>
                <w:sz w:val="18"/>
                <w:szCs w:val="18"/>
              </w:rPr>
              <w:instrText xml:space="preserve"> FORMCHECKBOX </w:instrText>
            </w:r>
            <w:r w:rsidR="00ED5282">
              <w:rPr>
                <w:rFonts w:ascii="Garamond" w:hAnsi="Garamond" w:cs="Arial"/>
                <w:sz w:val="18"/>
                <w:szCs w:val="18"/>
              </w:rPr>
            </w:r>
            <w:r w:rsidR="00ED5282">
              <w:rPr>
                <w:rFonts w:ascii="Garamond" w:hAnsi="Garamond" w:cs="Arial"/>
                <w:sz w:val="18"/>
                <w:szCs w:val="18"/>
              </w:rPr>
              <w:fldChar w:fldCharType="separate"/>
            </w:r>
            <w:r w:rsidRPr="00EE6CCD">
              <w:rPr>
                <w:rFonts w:ascii="Garamond" w:hAnsi="Garamond" w:cs="Arial"/>
                <w:sz w:val="18"/>
                <w:szCs w:val="18"/>
              </w:rPr>
              <w:fldChar w:fldCharType="end"/>
            </w:r>
            <w:bookmarkEnd w:id="1"/>
            <w:r w:rsidRPr="00EE6CCD">
              <w:rPr>
                <w:rFonts w:ascii="Garamond" w:hAnsi="Garamond" w:cs="Arial"/>
                <w:sz w:val="18"/>
                <w:szCs w:val="18"/>
              </w:rPr>
              <w:t xml:space="preserve"> PM   </w:t>
            </w:r>
          </w:p>
        </w:tc>
      </w:tr>
      <w:tr w:rsidR="00E913A2" w:rsidRPr="00EE6CCD" w14:paraId="301A9DCE" w14:textId="77777777" w:rsidTr="00F5243E">
        <w:trPr>
          <w:cantSplit/>
          <w:trHeight w:val="259"/>
          <w:jc w:val="center"/>
        </w:trPr>
        <w:tc>
          <w:tcPr>
            <w:tcW w:w="1620" w:type="dxa"/>
            <w:tcBorders>
              <w:top w:val="nil"/>
              <w:left w:val="nil"/>
              <w:bottom w:val="nil"/>
              <w:right w:val="nil"/>
            </w:tcBorders>
            <w:vAlign w:val="bottom"/>
          </w:tcPr>
          <w:p w14:paraId="48C4E34F" w14:textId="77777777" w:rsidR="00E913A2" w:rsidRPr="00EE6CCD" w:rsidRDefault="00E913A2" w:rsidP="00995217">
            <w:pPr>
              <w:jc w:val="right"/>
              <w:rPr>
                <w:rFonts w:ascii="Garamond" w:hAnsi="Garamond" w:cs="Arial"/>
                <w:b/>
                <w:bCs/>
              </w:rPr>
            </w:pPr>
            <w:r w:rsidRPr="00EE6CCD">
              <w:rPr>
                <w:rFonts w:ascii="Garamond" w:hAnsi="Garamond" w:cs="Arial"/>
                <w:b/>
                <w:bCs/>
              </w:rPr>
              <w:t>Site</w:t>
            </w:r>
            <w:r>
              <w:rPr>
                <w:rFonts w:ascii="Garamond" w:hAnsi="Garamond" w:cs="Arial"/>
                <w:b/>
                <w:bCs/>
              </w:rPr>
              <w:t>:</w:t>
            </w:r>
          </w:p>
        </w:tc>
        <w:tc>
          <w:tcPr>
            <w:tcW w:w="5400" w:type="dxa"/>
            <w:tcBorders>
              <w:top w:val="single" w:sz="4" w:space="0" w:color="auto"/>
              <w:left w:val="nil"/>
              <w:bottom w:val="single" w:sz="4" w:space="0" w:color="auto"/>
              <w:right w:val="nil"/>
            </w:tcBorders>
            <w:vAlign w:val="bottom"/>
          </w:tcPr>
          <w:p w14:paraId="44511901" w14:textId="77777777" w:rsidR="00E913A2" w:rsidRPr="00EE6CCD" w:rsidRDefault="00E913A2" w:rsidP="00266991">
            <w:pPr>
              <w:rPr>
                <w:rFonts w:ascii="Garamond" w:hAnsi="Garamond" w:cs="Arial"/>
                <w:b/>
              </w:rPr>
            </w:pPr>
          </w:p>
        </w:tc>
        <w:tc>
          <w:tcPr>
            <w:tcW w:w="1170" w:type="dxa"/>
            <w:tcBorders>
              <w:top w:val="nil"/>
              <w:left w:val="nil"/>
              <w:bottom w:val="nil"/>
              <w:right w:val="single" w:sz="4" w:space="0" w:color="auto"/>
            </w:tcBorders>
            <w:vAlign w:val="bottom"/>
          </w:tcPr>
          <w:p w14:paraId="763903E4" w14:textId="77777777" w:rsidR="00E913A2" w:rsidRPr="00EE6CCD" w:rsidRDefault="00E913A2" w:rsidP="00266991">
            <w:pPr>
              <w:rPr>
                <w:rFonts w:ascii="Garamond" w:hAnsi="Garamond" w:cs="Arial"/>
                <w:b/>
              </w:rPr>
            </w:pPr>
          </w:p>
        </w:tc>
        <w:tc>
          <w:tcPr>
            <w:tcW w:w="2433" w:type="dxa"/>
            <w:tcBorders>
              <w:top w:val="single" w:sz="4" w:space="0" w:color="auto"/>
              <w:left w:val="single" w:sz="4" w:space="0" w:color="auto"/>
              <w:bottom w:val="single" w:sz="4" w:space="0" w:color="auto"/>
              <w:right w:val="single" w:sz="8" w:space="0" w:color="auto"/>
            </w:tcBorders>
            <w:vAlign w:val="center"/>
          </w:tcPr>
          <w:p w14:paraId="04573B71" w14:textId="77777777" w:rsidR="00E913A2" w:rsidRPr="00EE6CCD" w:rsidRDefault="00E913A2" w:rsidP="00266991">
            <w:pPr>
              <w:ind w:right="180"/>
              <w:jc w:val="right"/>
              <w:rPr>
                <w:rFonts w:ascii="Garamond" w:hAnsi="Garamond" w:cs="Arial"/>
                <w:b/>
                <w:sz w:val="18"/>
                <w:szCs w:val="18"/>
              </w:rPr>
            </w:pPr>
            <w:r w:rsidRPr="00EE6CCD">
              <w:rPr>
                <w:rFonts w:ascii="Garamond" w:hAnsi="Garamond" w:cs="Arial"/>
                <w:b/>
                <w:sz w:val="18"/>
                <w:szCs w:val="18"/>
              </w:rPr>
              <w:t>Reimbursable meals:</w:t>
            </w:r>
          </w:p>
        </w:tc>
        <w:tc>
          <w:tcPr>
            <w:tcW w:w="1961" w:type="dxa"/>
            <w:tcBorders>
              <w:top w:val="single" w:sz="4" w:space="0" w:color="auto"/>
              <w:left w:val="single" w:sz="8" w:space="0" w:color="auto"/>
              <w:bottom w:val="single" w:sz="4" w:space="0" w:color="auto"/>
              <w:right w:val="single" w:sz="8" w:space="0" w:color="auto"/>
            </w:tcBorders>
            <w:vAlign w:val="bottom"/>
          </w:tcPr>
          <w:p w14:paraId="21900A09" w14:textId="77777777" w:rsidR="00E913A2" w:rsidRPr="00EE6CCD" w:rsidRDefault="00E913A2" w:rsidP="00266991">
            <w:pPr>
              <w:ind w:right="180"/>
              <w:jc w:val="right"/>
              <w:rPr>
                <w:rFonts w:ascii="Garamond" w:hAnsi="Garamond" w:cs="Arial"/>
                <w:b/>
                <w:sz w:val="18"/>
                <w:szCs w:val="18"/>
              </w:rPr>
            </w:pPr>
          </w:p>
        </w:tc>
        <w:tc>
          <w:tcPr>
            <w:tcW w:w="2536" w:type="dxa"/>
            <w:tcBorders>
              <w:top w:val="single" w:sz="4" w:space="0" w:color="auto"/>
              <w:left w:val="single" w:sz="8" w:space="0" w:color="auto"/>
              <w:bottom w:val="single" w:sz="4" w:space="0" w:color="auto"/>
              <w:right w:val="single" w:sz="4" w:space="0" w:color="auto"/>
            </w:tcBorders>
            <w:vAlign w:val="bottom"/>
          </w:tcPr>
          <w:p w14:paraId="2DDDC6A6" w14:textId="77777777" w:rsidR="00E913A2" w:rsidRPr="00EE6CCD" w:rsidRDefault="00E913A2" w:rsidP="00266991">
            <w:pPr>
              <w:ind w:right="180"/>
              <w:jc w:val="right"/>
              <w:rPr>
                <w:rFonts w:ascii="Garamond" w:hAnsi="Garamond" w:cs="Arial"/>
                <w:b/>
                <w:sz w:val="18"/>
                <w:szCs w:val="18"/>
              </w:rPr>
            </w:pPr>
          </w:p>
        </w:tc>
      </w:tr>
      <w:tr w:rsidR="00E913A2" w:rsidRPr="00EE6CCD" w14:paraId="0F102C0E" w14:textId="77777777" w:rsidTr="00F5243E">
        <w:trPr>
          <w:cantSplit/>
          <w:trHeight w:val="259"/>
          <w:jc w:val="center"/>
        </w:trPr>
        <w:tc>
          <w:tcPr>
            <w:tcW w:w="1620" w:type="dxa"/>
            <w:tcBorders>
              <w:top w:val="nil"/>
              <w:left w:val="nil"/>
              <w:bottom w:val="nil"/>
              <w:right w:val="nil"/>
            </w:tcBorders>
            <w:vAlign w:val="bottom"/>
          </w:tcPr>
          <w:p w14:paraId="0824B6F7" w14:textId="77777777" w:rsidR="00E913A2" w:rsidRPr="00EE6CCD" w:rsidRDefault="00E913A2" w:rsidP="00995217">
            <w:pPr>
              <w:jc w:val="right"/>
              <w:rPr>
                <w:rFonts w:ascii="Garamond" w:hAnsi="Garamond" w:cs="Arial"/>
                <w:b/>
                <w:bCs/>
              </w:rPr>
            </w:pPr>
            <w:r w:rsidRPr="00EE6CCD">
              <w:rPr>
                <w:rFonts w:ascii="Garamond" w:hAnsi="Garamond" w:cs="Arial"/>
                <w:b/>
                <w:bCs/>
              </w:rPr>
              <w:t>Date:</w:t>
            </w:r>
          </w:p>
        </w:tc>
        <w:tc>
          <w:tcPr>
            <w:tcW w:w="5400" w:type="dxa"/>
            <w:tcBorders>
              <w:top w:val="nil"/>
              <w:left w:val="nil"/>
              <w:bottom w:val="single" w:sz="4" w:space="0" w:color="auto"/>
              <w:right w:val="nil"/>
            </w:tcBorders>
            <w:vAlign w:val="bottom"/>
          </w:tcPr>
          <w:p w14:paraId="038BCE04" w14:textId="77777777" w:rsidR="00E913A2" w:rsidRPr="00EE6CCD" w:rsidRDefault="00E913A2" w:rsidP="00266991">
            <w:pPr>
              <w:rPr>
                <w:rFonts w:ascii="Garamond" w:hAnsi="Garamond" w:cs="Arial"/>
                <w:b/>
                <w:sz w:val="18"/>
                <w:szCs w:val="18"/>
              </w:rPr>
            </w:pPr>
          </w:p>
        </w:tc>
        <w:tc>
          <w:tcPr>
            <w:tcW w:w="1170" w:type="dxa"/>
            <w:tcBorders>
              <w:top w:val="nil"/>
              <w:left w:val="nil"/>
              <w:bottom w:val="nil"/>
              <w:right w:val="single" w:sz="4" w:space="0" w:color="auto"/>
            </w:tcBorders>
            <w:vAlign w:val="bottom"/>
          </w:tcPr>
          <w:p w14:paraId="256B3058" w14:textId="77777777" w:rsidR="00E913A2" w:rsidRPr="00EE6CCD" w:rsidRDefault="00E913A2" w:rsidP="00266991">
            <w:pPr>
              <w:rPr>
                <w:rFonts w:ascii="Garamond" w:hAnsi="Garamond" w:cs="Arial"/>
                <w:b/>
              </w:rPr>
            </w:pPr>
          </w:p>
        </w:tc>
        <w:tc>
          <w:tcPr>
            <w:tcW w:w="2433" w:type="dxa"/>
            <w:tcBorders>
              <w:top w:val="single" w:sz="4" w:space="0" w:color="auto"/>
              <w:left w:val="single" w:sz="4" w:space="0" w:color="auto"/>
              <w:bottom w:val="single" w:sz="4" w:space="0" w:color="auto"/>
              <w:right w:val="single" w:sz="8" w:space="0" w:color="auto"/>
            </w:tcBorders>
            <w:vAlign w:val="center"/>
          </w:tcPr>
          <w:p w14:paraId="1C2A5EFC" w14:textId="77777777" w:rsidR="00E913A2" w:rsidRPr="00EE6CCD" w:rsidRDefault="00E913A2" w:rsidP="00266991">
            <w:pPr>
              <w:ind w:right="180"/>
              <w:jc w:val="right"/>
              <w:rPr>
                <w:rFonts w:ascii="Garamond" w:hAnsi="Garamond" w:cs="Arial"/>
                <w:b/>
                <w:sz w:val="18"/>
                <w:szCs w:val="18"/>
              </w:rPr>
            </w:pPr>
            <w:r w:rsidRPr="00EE6CCD">
              <w:rPr>
                <w:rFonts w:ascii="Garamond" w:hAnsi="Garamond" w:cs="Arial"/>
                <w:b/>
                <w:sz w:val="18"/>
                <w:szCs w:val="18"/>
              </w:rPr>
              <w:t>Nonreimbursable meals:</w:t>
            </w:r>
          </w:p>
        </w:tc>
        <w:tc>
          <w:tcPr>
            <w:tcW w:w="1961" w:type="dxa"/>
            <w:tcBorders>
              <w:top w:val="single" w:sz="4" w:space="0" w:color="auto"/>
              <w:left w:val="single" w:sz="8" w:space="0" w:color="auto"/>
              <w:bottom w:val="single" w:sz="4" w:space="0" w:color="auto"/>
              <w:right w:val="single" w:sz="8" w:space="0" w:color="auto"/>
            </w:tcBorders>
            <w:vAlign w:val="bottom"/>
          </w:tcPr>
          <w:p w14:paraId="208ABA2C" w14:textId="77777777" w:rsidR="00E913A2" w:rsidRPr="00EE6CCD" w:rsidRDefault="00E913A2" w:rsidP="00266991">
            <w:pPr>
              <w:ind w:right="180"/>
              <w:jc w:val="right"/>
              <w:rPr>
                <w:rFonts w:ascii="Garamond" w:hAnsi="Garamond" w:cs="Arial"/>
                <w:b/>
                <w:sz w:val="18"/>
                <w:szCs w:val="18"/>
              </w:rPr>
            </w:pPr>
          </w:p>
        </w:tc>
        <w:tc>
          <w:tcPr>
            <w:tcW w:w="2536" w:type="dxa"/>
            <w:tcBorders>
              <w:top w:val="single" w:sz="4" w:space="0" w:color="auto"/>
              <w:left w:val="single" w:sz="8" w:space="0" w:color="auto"/>
              <w:bottom w:val="single" w:sz="4" w:space="0" w:color="auto"/>
              <w:right w:val="single" w:sz="4" w:space="0" w:color="auto"/>
            </w:tcBorders>
            <w:vAlign w:val="bottom"/>
          </w:tcPr>
          <w:p w14:paraId="0514EE8C" w14:textId="77777777" w:rsidR="00E913A2" w:rsidRPr="00EE6CCD" w:rsidRDefault="00E913A2" w:rsidP="00266991">
            <w:pPr>
              <w:ind w:right="180"/>
              <w:jc w:val="right"/>
              <w:rPr>
                <w:rFonts w:ascii="Garamond" w:hAnsi="Garamond" w:cs="Arial"/>
                <w:b/>
                <w:sz w:val="18"/>
                <w:szCs w:val="18"/>
              </w:rPr>
            </w:pPr>
          </w:p>
        </w:tc>
      </w:tr>
      <w:tr w:rsidR="004803E2" w:rsidRPr="00EE6CCD" w14:paraId="5395ABFC" w14:textId="77777777" w:rsidTr="000C4B42">
        <w:trPr>
          <w:cantSplit/>
          <w:trHeight w:val="259"/>
          <w:jc w:val="center"/>
        </w:trPr>
        <w:tc>
          <w:tcPr>
            <w:tcW w:w="8190" w:type="dxa"/>
            <w:gridSpan w:val="3"/>
            <w:tcBorders>
              <w:top w:val="nil"/>
              <w:left w:val="nil"/>
              <w:bottom w:val="nil"/>
              <w:right w:val="single" w:sz="4" w:space="0" w:color="auto"/>
            </w:tcBorders>
            <w:vAlign w:val="bottom"/>
          </w:tcPr>
          <w:p w14:paraId="7A76DB97" w14:textId="77777777" w:rsidR="004803E2" w:rsidRPr="00EE6CCD" w:rsidRDefault="004803E2" w:rsidP="00266991">
            <w:pPr>
              <w:rPr>
                <w:rFonts w:ascii="Garamond" w:hAnsi="Garamond" w:cs="Arial"/>
                <w:b/>
              </w:rPr>
            </w:pPr>
          </w:p>
        </w:tc>
        <w:tc>
          <w:tcPr>
            <w:tcW w:w="2433" w:type="dxa"/>
            <w:tcBorders>
              <w:top w:val="single" w:sz="4" w:space="0" w:color="auto"/>
              <w:left w:val="single" w:sz="4" w:space="0" w:color="auto"/>
              <w:bottom w:val="single" w:sz="4" w:space="0" w:color="auto"/>
              <w:right w:val="single" w:sz="8" w:space="0" w:color="auto"/>
            </w:tcBorders>
            <w:shd w:val="clear" w:color="auto" w:fill="E2EFD9"/>
            <w:vAlign w:val="center"/>
          </w:tcPr>
          <w:p w14:paraId="3CD32D23" w14:textId="77777777" w:rsidR="004803E2" w:rsidRPr="00EE6CCD" w:rsidRDefault="004803E2" w:rsidP="00266991">
            <w:pPr>
              <w:ind w:right="180"/>
              <w:jc w:val="right"/>
              <w:rPr>
                <w:rFonts w:ascii="Garamond" w:hAnsi="Garamond" w:cs="Arial"/>
                <w:b/>
                <w:sz w:val="18"/>
                <w:szCs w:val="18"/>
              </w:rPr>
            </w:pPr>
            <w:r w:rsidRPr="00EE6CCD">
              <w:rPr>
                <w:rFonts w:ascii="Garamond" w:hAnsi="Garamond" w:cs="Arial"/>
                <w:b/>
                <w:sz w:val="18"/>
                <w:szCs w:val="18"/>
              </w:rPr>
              <w:t>Total meals:</w:t>
            </w:r>
          </w:p>
        </w:tc>
        <w:tc>
          <w:tcPr>
            <w:tcW w:w="1961" w:type="dxa"/>
            <w:tcBorders>
              <w:top w:val="single" w:sz="4" w:space="0" w:color="auto"/>
              <w:left w:val="single" w:sz="8" w:space="0" w:color="auto"/>
              <w:bottom w:val="single" w:sz="4" w:space="0" w:color="auto"/>
              <w:right w:val="single" w:sz="8" w:space="0" w:color="auto"/>
            </w:tcBorders>
            <w:shd w:val="clear" w:color="auto" w:fill="E2EFD9"/>
            <w:vAlign w:val="bottom"/>
          </w:tcPr>
          <w:p w14:paraId="0C77662B" w14:textId="77777777" w:rsidR="004803E2" w:rsidRPr="00EE6CCD" w:rsidRDefault="004803E2" w:rsidP="00266991">
            <w:pPr>
              <w:ind w:right="180"/>
              <w:jc w:val="right"/>
              <w:rPr>
                <w:rFonts w:ascii="Garamond" w:hAnsi="Garamond" w:cs="Arial"/>
                <w:b/>
                <w:sz w:val="18"/>
                <w:szCs w:val="18"/>
              </w:rPr>
            </w:pPr>
          </w:p>
        </w:tc>
        <w:tc>
          <w:tcPr>
            <w:tcW w:w="2536" w:type="dxa"/>
            <w:tcBorders>
              <w:top w:val="single" w:sz="4" w:space="0" w:color="auto"/>
              <w:left w:val="single" w:sz="8" w:space="0" w:color="auto"/>
              <w:bottom w:val="single" w:sz="4" w:space="0" w:color="auto"/>
              <w:right w:val="single" w:sz="4" w:space="0" w:color="auto"/>
            </w:tcBorders>
            <w:shd w:val="clear" w:color="auto" w:fill="E2EFD9"/>
            <w:vAlign w:val="bottom"/>
          </w:tcPr>
          <w:p w14:paraId="5B9739EA" w14:textId="77777777" w:rsidR="004803E2" w:rsidRPr="00EE6CCD" w:rsidRDefault="004803E2" w:rsidP="00266991">
            <w:pPr>
              <w:ind w:right="180"/>
              <w:jc w:val="right"/>
              <w:rPr>
                <w:rFonts w:ascii="Garamond" w:hAnsi="Garamond" w:cs="Arial"/>
                <w:b/>
                <w:sz w:val="18"/>
                <w:szCs w:val="18"/>
              </w:rPr>
            </w:pPr>
          </w:p>
        </w:tc>
      </w:tr>
    </w:tbl>
    <w:p w14:paraId="2FF3C48E" w14:textId="77777777" w:rsidR="00605000" w:rsidRPr="00EE6CCD" w:rsidRDefault="00605000">
      <w:pPr>
        <w:jc w:val="center"/>
        <w:rPr>
          <w:rFonts w:ascii="Garamond" w:hAnsi="Garamond" w:cs="Arial"/>
          <w:sz w:val="6"/>
          <w:szCs w:val="6"/>
        </w:rPr>
      </w:pPr>
    </w:p>
    <w:tbl>
      <w:tblPr>
        <w:tblW w:w="15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6"/>
        <w:gridCol w:w="1209"/>
        <w:gridCol w:w="2778"/>
        <w:gridCol w:w="1653"/>
        <w:gridCol w:w="978"/>
        <w:gridCol w:w="978"/>
        <w:gridCol w:w="978"/>
        <w:gridCol w:w="1116"/>
        <w:gridCol w:w="924"/>
        <w:gridCol w:w="810"/>
        <w:gridCol w:w="1260"/>
        <w:gridCol w:w="990"/>
        <w:gridCol w:w="1080"/>
      </w:tblGrid>
      <w:tr w:rsidR="004249AC" w:rsidRPr="00EE6CCD" w14:paraId="26F4B465" w14:textId="77777777" w:rsidTr="00EE6CCD">
        <w:trPr>
          <w:cantSplit/>
          <w:trHeight w:val="216"/>
          <w:jc w:val="center"/>
        </w:trPr>
        <w:tc>
          <w:tcPr>
            <w:tcW w:w="1575" w:type="dxa"/>
            <w:gridSpan w:val="2"/>
            <w:vMerge w:val="restart"/>
            <w:vAlign w:val="center"/>
          </w:tcPr>
          <w:p w14:paraId="0EE80E91" w14:textId="77777777" w:rsidR="004249AC" w:rsidRPr="0022557D" w:rsidRDefault="004249AC" w:rsidP="004249AC">
            <w:pPr>
              <w:spacing w:after="60"/>
              <w:rPr>
                <w:rFonts w:ascii="Garamond" w:hAnsi="Garamond" w:cs="Arial"/>
                <w:b/>
              </w:rPr>
            </w:pPr>
            <w:r w:rsidRPr="0022557D">
              <w:rPr>
                <w:rFonts w:ascii="Garamond" w:hAnsi="Garamond" w:cs="Arial"/>
                <w:b/>
              </w:rPr>
              <w:t>Food components</w:t>
            </w:r>
          </w:p>
          <w:p w14:paraId="5F20A3AF" w14:textId="77838BDE" w:rsidR="004249AC" w:rsidRPr="00F05C6C" w:rsidRDefault="004249AC" w:rsidP="004249AC">
            <w:pPr>
              <w:rPr>
                <w:rFonts w:ascii="Garamond" w:hAnsi="Garamond" w:cs="Arial"/>
                <w:b/>
                <w:sz w:val="18"/>
                <w:szCs w:val="18"/>
              </w:rPr>
            </w:pPr>
            <w:r w:rsidRPr="0022557D">
              <w:rPr>
                <w:rFonts w:ascii="Garamond" w:hAnsi="Garamond"/>
                <w:i/>
                <w:sz w:val="18"/>
                <w:szCs w:val="18"/>
              </w:rPr>
              <w:t xml:space="preserve">Review the </w:t>
            </w:r>
            <w:hyperlink r:id="rId8" w:history="1">
              <w:r w:rsidRPr="0022557D">
                <w:rPr>
                  <w:rStyle w:val="Hyperlink"/>
                  <w:rFonts w:ascii="Garamond" w:hAnsi="Garamond"/>
                  <w:i/>
                  <w:sz w:val="18"/>
                  <w:szCs w:val="18"/>
                  <w:u w:val="none"/>
                </w:rPr>
                <w:t>CACFP Meal Patterns for Adults</w:t>
              </w:r>
            </w:hyperlink>
            <w:r w:rsidRPr="0022557D">
              <w:rPr>
                <w:rFonts w:ascii="Garamond" w:hAnsi="Garamond"/>
                <w:i/>
                <w:sz w:val="18"/>
                <w:szCs w:val="18"/>
              </w:rPr>
              <w:t xml:space="preserve"> for required components and serving sizes </w:t>
            </w:r>
          </w:p>
        </w:tc>
        <w:tc>
          <w:tcPr>
            <w:tcW w:w="2778" w:type="dxa"/>
            <w:vAlign w:val="center"/>
          </w:tcPr>
          <w:p w14:paraId="023467A4" w14:textId="77777777" w:rsidR="004249AC" w:rsidRPr="00EE6CCD" w:rsidRDefault="004249AC" w:rsidP="004249AC">
            <w:pPr>
              <w:jc w:val="center"/>
              <w:rPr>
                <w:rFonts w:ascii="Garamond" w:hAnsi="Garamond" w:cs="Arial"/>
                <w:b/>
                <w:sz w:val="16"/>
                <w:szCs w:val="16"/>
              </w:rPr>
            </w:pPr>
            <w:r w:rsidRPr="00EE6CCD">
              <w:rPr>
                <w:rFonts w:ascii="Garamond" w:hAnsi="Garamond" w:cs="Arial"/>
                <w:b/>
                <w:sz w:val="16"/>
                <w:szCs w:val="16"/>
              </w:rPr>
              <w:t>Column 1</w:t>
            </w:r>
          </w:p>
        </w:tc>
        <w:tc>
          <w:tcPr>
            <w:tcW w:w="1653" w:type="dxa"/>
            <w:vAlign w:val="center"/>
          </w:tcPr>
          <w:p w14:paraId="2F78A3BE" w14:textId="77777777" w:rsidR="004249AC" w:rsidRPr="00EE6CCD" w:rsidRDefault="004249AC" w:rsidP="004249AC">
            <w:pPr>
              <w:jc w:val="center"/>
              <w:rPr>
                <w:rFonts w:ascii="Garamond" w:hAnsi="Garamond" w:cs="Arial"/>
                <w:b/>
                <w:sz w:val="16"/>
                <w:szCs w:val="16"/>
              </w:rPr>
            </w:pPr>
            <w:r w:rsidRPr="00EE6CCD">
              <w:rPr>
                <w:rFonts w:ascii="Garamond" w:hAnsi="Garamond" w:cs="Arial"/>
                <w:b/>
                <w:sz w:val="16"/>
                <w:szCs w:val="16"/>
              </w:rPr>
              <w:t>Column 2</w:t>
            </w:r>
          </w:p>
        </w:tc>
        <w:tc>
          <w:tcPr>
            <w:tcW w:w="4050" w:type="dxa"/>
            <w:gridSpan w:val="4"/>
            <w:shd w:val="clear" w:color="auto" w:fill="FFFFCC"/>
            <w:vAlign w:val="center"/>
          </w:tcPr>
          <w:p w14:paraId="422E8D76" w14:textId="77777777" w:rsidR="004249AC" w:rsidRPr="00EE6CCD" w:rsidRDefault="004249AC" w:rsidP="004249AC">
            <w:pPr>
              <w:pStyle w:val="Heading1"/>
              <w:ind w:left="-135" w:right="-87"/>
              <w:rPr>
                <w:rFonts w:ascii="Garamond" w:hAnsi="Garamond" w:cs="Arial"/>
                <w:sz w:val="16"/>
                <w:szCs w:val="16"/>
              </w:rPr>
            </w:pPr>
            <w:r w:rsidRPr="00EE6CCD">
              <w:rPr>
                <w:rFonts w:ascii="Garamond" w:hAnsi="Garamond" w:cs="Arial"/>
                <w:sz w:val="16"/>
                <w:szCs w:val="16"/>
              </w:rPr>
              <w:t>Column 3</w:t>
            </w:r>
          </w:p>
        </w:tc>
        <w:tc>
          <w:tcPr>
            <w:tcW w:w="1734" w:type="dxa"/>
            <w:gridSpan w:val="2"/>
            <w:shd w:val="clear" w:color="auto" w:fill="auto"/>
            <w:vAlign w:val="center"/>
          </w:tcPr>
          <w:p w14:paraId="0EF5C5C1" w14:textId="77777777" w:rsidR="004249AC" w:rsidRPr="00EE6CCD" w:rsidRDefault="004249AC" w:rsidP="004249AC">
            <w:pPr>
              <w:pStyle w:val="BodyText"/>
              <w:ind w:left="-57" w:right="-87"/>
              <w:rPr>
                <w:rFonts w:ascii="Garamond" w:hAnsi="Garamond" w:cs="Arial"/>
                <w:b/>
                <w:sz w:val="16"/>
                <w:szCs w:val="16"/>
              </w:rPr>
            </w:pPr>
            <w:r w:rsidRPr="00EE6CCD">
              <w:rPr>
                <w:rFonts w:ascii="Garamond" w:hAnsi="Garamond" w:cs="Arial"/>
                <w:b/>
                <w:sz w:val="16"/>
                <w:szCs w:val="16"/>
              </w:rPr>
              <w:t>Column 4</w:t>
            </w:r>
          </w:p>
        </w:tc>
        <w:tc>
          <w:tcPr>
            <w:tcW w:w="1260" w:type="dxa"/>
            <w:shd w:val="clear" w:color="auto" w:fill="E2EFD9"/>
            <w:vAlign w:val="center"/>
          </w:tcPr>
          <w:p w14:paraId="05B04772" w14:textId="77777777" w:rsidR="004249AC" w:rsidRPr="00EE6CCD" w:rsidRDefault="004249AC" w:rsidP="004249AC">
            <w:pPr>
              <w:jc w:val="center"/>
              <w:rPr>
                <w:rFonts w:ascii="Garamond" w:hAnsi="Garamond" w:cs="Arial"/>
                <w:b/>
                <w:sz w:val="16"/>
                <w:szCs w:val="16"/>
              </w:rPr>
            </w:pPr>
            <w:r w:rsidRPr="00EE6CCD">
              <w:rPr>
                <w:rFonts w:ascii="Garamond" w:hAnsi="Garamond" w:cs="Arial"/>
                <w:b/>
                <w:sz w:val="16"/>
                <w:szCs w:val="16"/>
              </w:rPr>
              <w:t>Column 5</w:t>
            </w:r>
          </w:p>
        </w:tc>
        <w:tc>
          <w:tcPr>
            <w:tcW w:w="990" w:type="dxa"/>
            <w:vAlign w:val="center"/>
          </w:tcPr>
          <w:p w14:paraId="56B19B15" w14:textId="77777777" w:rsidR="004249AC" w:rsidRPr="00EE6CCD" w:rsidRDefault="004249AC" w:rsidP="004249AC">
            <w:pPr>
              <w:jc w:val="center"/>
              <w:rPr>
                <w:rFonts w:ascii="Garamond" w:hAnsi="Garamond" w:cs="Arial"/>
                <w:b/>
                <w:sz w:val="16"/>
                <w:szCs w:val="16"/>
              </w:rPr>
            </w:pPr>
            <w:r w:rsidRPr="00EE6CCD">
              <w:rPr>
                <w:rFonts w:ascii="Garamond" w:hAnsi="Garamond" w:cs="Arial"/>
                <w:b/>
                <w:sz w:val="16"/>
                <w:szCs w:val="16"/>
              </w:rPr>
              <w:t>Column 6</w:t>
            </w:r>
          </w:p>
        </w:tc>
        <w:tc>
          <w:tcPr>
            <w:tcW w:w="1080" w:type="dxa"/>
            <w:vAlign w:val="center"/>
          </w:tcPr>
          <w:p w14:paraId="76975715" w14:textId="77777777" w:rsidR="004249AC" w:rsidRPr="00EE6CCD" w:rsidRDefault="004249AC" w:rsidP="004249AC">
            <w:pPr>
              <w:jc w:val="center"/>
              <w:rPr>
                <w:rFonts w:ascii="Garamond" w:hAnsi="Garamond" w:cs="Arial"/>
                <w:b/>
                <w:sz w:val="16"/>
                <w:szCs w:val="16"/>
              </w:rPr>
            </w:pPr>
            <w:r w:rsidRPr="00EE6CCD">
              <w:rPr>
                <w:rFonts w:ascii="Garamond" w:hAnsi="Garamond" w:cs="Arial"/>
                <w:b/>
                <w:sz w:val="16"/>
                <w:szCs w:val="16"/>
              </w:rPr>
              <w:t>Column 7</w:t>
            </w:r>
          </w:p>
        </w:tc>
      </w:tr>
      <w:tr w:rsidR="00013206" w:rsidRPr="00EE6CCD" w14:paraId="60BE4F79" w14:textId="77777777" w:rsidTr="00EE6CCD">
        <w:trPr>
          <w:cantSplit/>
          <w:trHeight w:val="432"/>
          <w:jc w:val="center"/>
        </w:trPr>
        <w:tc>
          <w:tcPr>
            <w:tcW w:w="1575" w:type="dxa"/>
            <w:gridSpan w:val="2"/>
            <w:vMerge/>
          </w:tcPr>
          <w:p w14:paraId="14B95299" w14:textId="77777777" w:rsidR="00013206" w:rsidRPr="00EE6CCD" w:rsidRDefault="00013206" w:rsidP="008F61D3">
            <w:pPr>
              <w:jc w:val="center"/>
              <w:rPr>
                <w:rFonts w:ascii="Garamond" w:hAnsi="Garamond" w:cs="Arial"/>
                <w:b/>
              </w:rPr>
            </w:pPr>
          </w:p>
        </w:tc>
        <w:tc>
          <w:tcPr>
            <w:tcW w:w="2778" w:type="dxa"/>
            <w:vMerge w:val="restart"/>
            <w:vAlign w:val="center"/>
          </w:tcPr>
          <w:p w14:paraId="24A26B22" w14:textId="77777777" w:rsidR="00013206" w:rsidRPr="00EE6CCD" w:rsidRDefault="00013206" w:rsidP="00F60F2C">
            <w:pPr>
              <w:rPr>
                <w:rFonts w:ascii="Garamond" w:hAnsi="Garamond" w:cs="Arial"/>
                <w:b/>
              </w:rPr>
            </w:pPr>
            <w:r w:rsidRPr="00EE6CCD">
              <w:rPr>
                <w:rFonts w:ascii="Garamond" w:hAnsi="Garamond" w:cs="Arial"/>
                <w:b/>
              </w:rPr>
              <w:t>Menu item</w:t>
            </w:r>
          </w:p>
        </w:tc>
        <w:tc>
          <w:tcPr>
            <w:tcW w:w="1653" w:type="dxa"/>
            <w:vMerge w:val="restart"/>
            <w:vAlign w:val="center"/>
          </w:tcPr>
          <w:p w14:paraId="05F4CFFF" w14:textId="77777777" w:rsidR="00013206" w:rsidRPr="00EE6CCD" w:rsidRDefault="00013206" w:rsidP="00F60F2C">
            <w:pPr>
              <w:rPr>
                <w:rFonts w:ascii="Garamond" w:hAnsi="Garamond" w:cs="Arial"/>
                <w:b/>
              </w:rPr>
            </w:pPr>
            <w:r w:rsidRPr="00EE6CCD">
              <w:rPr>
                <w:rFonts w:ascii="Garamond" w:hAnsi="Garamond" w:cs="Arial"/>
                <w:b/>
              </w:rPr>
              <w:t>Recipe number or product name</w:t>
            </w:r>
          </w:p>
        </w:tc>
        <w:tc>
          <w:tcPr>
            <w:tcW w:w="4050" w:type="dxa"/>
            <w:gridSpan w:val="4"/>
            <w:shd w:val="clear" w:color="auto" w:fill="FFFFCC"/>
            <w:vAlign w:val="center"/>
          </w:tcPr>
          <w:p w14:paraId="1BDC188B" w14:textId="77777777" w:rsidR="00013206" w:rsidRPr="00EE6CCD" w:rsidRDefault="00013206" w:rsidP="00A66BBE">
            <w:pPr>
              <w:pStyle w:val="Heading1"/>
              <w:ind w:left="-135" w:right="-87"/>
              <w:rPr>
                <w:rFonts w:ascii="Garamond" w:hAnsi="Garamond" w:cs="Arial"/>
                <w:sz w:val="20"/>
              </w:rPr>
            </w:pPr>
            <w:r w:rsidRPr="00EE6CCD">
              <w:rPr>
                <w:rFonts w:ascii="Garamond" w:hAnsi="Garamond" w:cs="Arial"/>
                <w:sz w:val="20"/>
              </w:rPr>
              <w:t>Serving size and amount prepared</w:t>
            </w:r>
          </w:p>
        </w:tc>
        <w:tc>
          <w:tcPr>
            <w:tcW w:w="1734" w:type="dxa"/>
            <w:gridSpan w:val="2"/>
            <w:vMerge w:val="restart"/>
            <w:shd w:val="clear" w:color="auto" w:fill="auto"/>
          </w:tcPr>
          <w:p w14:paraId="65A65B18" w14:textId="77777777" w:rsidR="00013206" w:rsidRPr="00EE6CCD" w:rsidRDefault="00013206" w:rsidP="00013206">
            <w:pPr>
              <w:pStyle w:val="BodyText"/>
              <w:ind w:left="-57" w:right="-87"/>
              <w:jc w:val="left"/>
              <w:rPr>
                <w:rFonts w:ascii="Garamond" w:hAnsi="Garamond" w:cs="Arial"/>
                <w:b/>
                <w:sz w:val="20"/>
              </w:rPr>
            </w:pPr>
            <w:r w:rsidRPr="00EE6CCD">
              <w:rPr>
                <w:rFonts w:ascii="Garamond" w:hAnsi="Garamond" w:cs="Arial"/>
                <w:b/>
                <w:sz w:val="18"/>
                <w:szCs w:val="18"/>
              </w:rPr>
              <w:t xml:space="preserve">Temperatures: </w:t>
            </w:r>
            <w:r w:rsidRPr="00EE6CCD">
              <w:rPr>
                <w:rFonts w:ascii="Garamond" w:hAnsi="Garamond"/>
                <w:sz w:val="18"/>
                <w:szCs w:val="18"/>
              </w:rPr>
              <w:t>Take corrective action if not at target temperature</w:t>
            </w:r>
          </w:p>
        </w:tc>
        <w:tc>
          <w:tcPr>
            <w:tcW w:w="1260" w:type="dxa"/>
            <w:vMerge w:val="restart"/>
            <w:shd w:val="clear" w:color="auto" w:fill="E2EFD9"/>
            <w:vAlign w:val="center"/>
          </w:tcPr>
          <w:p w14:paraId="3A019650" w14:textId="77777777" w:rsidR="00013206" w:rsidRPr="00EE6CCD" w:rsidRDefault="00013206" w:rsidP="008F61D3">
            <w:pPr>
              <w:pStyle w:val="BodyText"/>
              <w:ind w:left="-57" w:right="-87"/>
              <w:rPr>
                <w:rFonts w:ascii="Garamond" w:hAnsi="Garamond" w:cs="Arial"/>
                <w:b/>
                <w:sz w:val="20"/>
              </w:rPr>
            </w:pPr>
            <w:r w:rsidRPr="00EE6CCD">
              <w:rPr>
                <w:rFonts w:ascii="Garamond" w:hAnsi="Garamond" w:cs="Arial"/>
                <w:b/>
                <w:sz w:val="20"/>
              </w:rPr>
              <w:t xml:space="preserve">Total quantity of food </w:t>
            </w:r>
            <w:proofErr w:type="gramStart"/>
            <w:r w:rsidRPr="00EE6CCD">
              <w:rPr>
                <w:rFonts w:ascii="Garamond" w:hAnsi="Garamond" w:cs="Arial"/>
                <w:b/>
                <w:sz w:val="20"/>
              </w:rPr>
              <w:t>used</w:t>
            </w:r>
            <w:proofErr w:type="gramEnd"/>
            <w:r w:rsidRPr="00EE6CCD">
              <w:rPr>
                <w:rFonts w:ascii="Garamond" w:hAnsi="Garamond" w:cs="Arial"/>
                <w:b/>
                <w:sz w:val="20"/>
              </w:rPr>
              <w:t xml:space="preserve"> </w:t>
            </w:r>
          </w:p>
          <w:p w14:paraId="69F058CC" w14:textId="77777777" w:rsidR="00013206" w:rsidRPr="00EE6CCD" w:rsidRDefault="00013206" w:rsidP="008F61D3">
            <w:pPr>
              <w:pStyle w:val="BodyText"/>
              <w:ind w:left="-57" w:right="-87"/>
              <w:rPr>
                <w:rFonts w:ascii="Garamond" w:hAnsi="Garamond" w:cs="Arial"/>
                <w:b/>
                <w:i/>
                <w:sz w:val="16"/>
                <w:szCs w:val="16"/>
              </w:rPr>
            </w:pPr>
            <w:r w:rsidRPr="00EE6CCD">
              <w:rPr>
                <w:rFonts w:ascii="Garamond" w:hAnsi="Garamond" w:cs="Arial"/>
                <w:b/>
                <w:i/>
                <w:sz w:val="16"/>
                <w:szCs w:val="16"/>
              </w:rPr>
              <w:t xml:space="preserve">e.g., number </w:t>
            </w:r>
            <w:r w:rsidRPr="00EE6CCD">
              <w:rPr>
                <w:rFonts w:ascii="Garamond" w:hAnsi="Garamond" w:cs="Arial"/>
                <w:b/>
                <w:i/>
                <w:sz w:val="16"/>
                <w:szCs w:val="16"/>
              </w:rPr>
              <w:br/>
              <w:t>of servings, pounds, cans</w:t>
            </w:r>
          </w:p>
        </w:tc>
        <w:tc>
          <w:tcPr>
            <w:tcW w:w="990" w:type="dxa"/>
            <w:vMerge w:val="restart"/>
            <w:vAlign w:val="center"/>
          </w:tcPr>
          <w:p w14:paraId="448B6CDD" w14:textId="77777777" w:rsidR="00013206" w:rsidRPr="00EE6CCD" w:rsidRDefault="00013206" w:rsidP="008F61D3">
            <w:pPr>
              <w:jc w:val="center"/>
              <w:rPr>
                <w:rFonts w:ascii="Garamond" w:hAnsi="Garamond" w:cs="Arial"/>
                <w:b/>
              </w:rPr>
            </w:pPr>
            <w:r w:rsidRPr="00EE6CCD">
              <w:rPr>
                <w:rFonts w:ascii="Garamond" w:hAnsi="Garamond" w:cs="Arial"/>
                <w:b/>
              </w:rPr>
              <w:t>Amount leftover</w:t>
            </w:r>
          </w:p>
        </w:tc>
        <w:tc>
          <w:tcPr>
            <w:tcW w:w="1080" w:type="dxa"/>
            <w:vMerge w:val="restart"/>
            <w:vAlign w:val="center"/>
          </w:tcPr>
          <w:p w14:paraId="33DC438F" w14:textId="77777777" w:rsidR="00013206" w:rsidRPr="00EE6CCD" w:rsidRDefault="00013206" w:rsidP="008F61D3">
            <w:pPr>
              <w:jc w:val="center"/>
              <w:rPr>
                <w:rFonts w:ascii="Garamond" w:hAnsi="Garamond" w:cs="Arial"/>
                <w:b/>
              </w:rPr>
            </w:pPr>
            <w:r w:rsidRPr="00EE6CCD">
              <w:rPr>
                <w:rFonts w:ascii="Garamond" w:hAnsi="Garamond" w:cs="Arial"/>
                <w:b/>
              </w:rPr>
              <w:t xml:space="preserve">Total amount </w:t>
            </w:r>
            <w:proofErr w:type="gramStart"/>
            <w:r w:rsidRPr="00EE6CCD">
              <w:rPr>
                <w:rFonts w:ascii="Garamond" w:hAnsi="Garamond" w:cs="Arial"/>
                <w:b/>
              </w:rPr>
              <w:t>served</w:t>
            </w:r>
            <w:proofErr w:type="gramEnd"/>
          </w:p>
          <w:p w14:paraId="2418A6A8" w14:textId="77777777" w:rsidR="00013206" w:rsidRPr="00EE6CCD" w:rsidRDefault="00013206" w:rsidP="008F61D3">
            <w:pPr>
              <w:jc w:val="center"/>
              <w:rPr>
                <w:rFonts w:ascii="Garamond" w:hAnsi="Garamond" w:cs="Arial"/>
                <w:b/>
                <w:i/>
                <w:sz w:val="16"/>
                <w:szCs w:val="16"/>
              </w:rPr>
            </w:pPr>
            <w:r w:rsidRPr="00EE6CCD">
              <w:rPr>
                <w:rFonts w:ascii="Garamond" w:hAnsi="Garamond" w:cs="Arial"/>
                <w:b/>
                <w:i/>
                <w:sz w:val="16"/>
                <w:szCs w:val="16"/>
              </w:rPr>
              <w:t>(</w:t>
            </w:r>
            <w:proofErr w:type="gramStart"/>
            <w:r w:rsidRPr="00EE6CCD">
              <w:rPr>
                <w:rFonts w:ascii="Garamond" w:hAnsi="Garamond" w:cs="Arial"/>
                <w:b/>
                <w:i/>
                <w:sz w:val="16"/>
                <w:szCs w:val="16"/>
              </w:rPr>
              <w:t>column</w:t>
            </w:r>
            <w:proofErr w:type="gramEnd"/>
            <w:r w:rsidRPr="00EE6CCD">
              <w:rPr>
                <w:rFonts w:ascii="Garamond" w:hAnsi="Garamond" w:cs="Arial"/>
                <w:b/>
                <w:i/>
                <w:sz w:val="16"/>
                <w:szCs w:val="16"/>
              </w:rPr>
              <w:t xml:space="preserve"> 5 minus column 6)</w:t>
            </w:r>
          </w:p>
        </w:tc>
      </w:tr>
      <w:tr w:rsidR="00013206" w:rsidRPr="00EE6CCD" w14:paraId="425F2BF0" w14:textId="77777777" w:rsidTr="00EE6CCD">
        <w:trPr>
          <w:cantSplit/>
          <w:trHeight w:val="288"/>
          <w:jc w:val="center"/>
        </w:trPr>
        <w:tc>
          <w:tcPr>
            <w:tcW w:w="1575" w:type="dxa"/>
            <w:gridSpan w:val="2"/>
            <w:vMerge/>
          </w:tcPr>
          <w:p w14:paraId="7FFBC9FE" w14:textId="77777777" w:rsidR="00013206" w:rsidRPr="00EE6CCD" w:rsidRDefault="00013206" w:rsidP="006A615F">
            <w:pPr>
              <w:jc w:val="center"/>
              <w:rPr>
                <w:rFonts w:ascii="Garamond" w:hAnsi="Garamond" w:cs="Arial"/>
              </w:rPr>
            </w:pPr>
          </w:p>
        </w:tc>
        <w:tc>
          <w:tcPr>
            <w:tcW w:w="2778" w:type="dxa"/>
            <w:vMerge/>
            <w:vAlign w:val="center"/>
          </w:tcPr>
          <w:p w14:paraId="79810AD5" w14:textId="77777777" w:rsidR="00013206" w:rsidRPr="00EE6CCD" w:rsidRDefault="00013206" w:rsidP="006A615F">
            <w:pPr>
              <w:jc w:val="center"/>
              <w:rPr>
                <w:rFonts w:ascii="Garamond" w:hAnsi="Garamond" w:cs="Arial"/>
              </w:rPr>
            </w:pPr>
          </w:p>
        </w:tc>
        <w:tc>
          <w:tcPr>
            <w:tcW w:w="1653" w:type="dxa"/>
            <w:vMerge/>
            <w:vAlign w:val="center"/>
          </w:tcPr>
          <w:p w14:paraId="66898D6E" w14:textId="77777777" w:rsidR="00013206" w:rsidRPr="00EE6CCD" w:rsidRDefault="00013206" w:rsidP="006A615F">
            <w:pPr>
              <w:jc w:val="center"/>
              <w:rPr>
                <w:rFonts w:ascii="Garamond" w:hAnsi="Garamond" w:cs="Arial"/>
              </w:rPr>
            </w:pPr>
          </w:p>
        </w:tc>
        <w:tc>
          <w:tcPr>
            <w:tcW w:w="1956" w:type="dxa"/>
            <w:gridSpan w:val="2"/>
            <w:shd w:val="clear" w:color="auto" w:fill="FFFFCC"/>
            <w:vAlign w:val="center"/>
          </w:tcPr>
          <w:p w14:paraId="46039F22" w14:textId="77777777" w:rsidR="00013206" w:rsidRPr="00EE6CCD" w:rsidRDefault="00013206" w:rsidP="00F945D0">
            <w:pPr>
              <w:pStyle w:val="Heading2"/>
              <w:jc w:val="left"/>
              <w:rPr>
                <w:rFonts w:ascii="Garamond" w:hAnsi="Garamond" w:cs="Arial"/>
                <w:sz w:val="18"/>
                <w:szCs w:val="18"/>
              </w:rPr>
            </w:pPr>
            <w:r w:rsidRPr="00EE6CCD">
              <w:rPr>
                <w:rFonts w:ascii="Garamond" w:hAnsi="Garamond" w:cs="Arial"/>
                <w:sz w:val="18"/>
                <w:szCs w:val="18"/>
              </w:rPr>
              <w:t>Reimbursable meals</w:t>
            </w:r>
          </w:p>
        </w:tc>
        <w:tc>
          <w:tcPr>
            <w:tcW w:w="2094" w:type="dxa"/>
            <w:gridSpan w:val="2"/>
            <w:shd w:val="clear" w:color="auto" w:fill="FFFFCC"/>
            <w:vAlign w:val="center"/>
          </w:tcPr>
          <w:p w14:paraId="13FCC3F4" w14:textId="77777777" w:rsidR="00013206" w:rsidRPr="00EE6CCD" w:rsidRDefault="00013206" w:rsidP="00F945D0">
            <w:pPr>
              <w:rPr>
                <w:rFonts w:ascii="Garamond" w:hAnsi="Garamond" w:cs="Arial"/>
                <w:b/>
                <w:sz w:val="18"/>
                <w:szCs w:val="18"/>
              </w:rPr>
            </w:pPr>
            <w:r w:rsidRPr="00EE6CCD">
              <w:rPr>
                <w:rFonts w:ascii="Garamond" w:hAnsi="Garamond" w:cs="Arial"/>
                <w:b/>
                <w:sz w:val="18"/>
                <w:szCs w:val="18"/>
              </w:rPr>
              <w:t>Nonreimbursable meals</w:t>
            </w:r>
          </w:p>
        </w:tc>
        <w:tc>
          <w:tcPr>
            <w:tcW w:w="1734" w:type="dxa"/>
            <w:gridSpan w:val="2"/>
            <w:vMerge/>
            <w:shd w:val="clear" w:color="auto" w:fill="auto"/>
          </w:tcPr>
          <w:p w14:paraId="62F630FE" w14:textId="77777777" w:rsidR="00013206" w:rsidRPr="00EE6CCD" w:rsidRDefault="00013206" w:rsidP="006A615F">
            <w:pPr>
              <w:rPr>
                <w:rFonts w:ascii="Garamond" w:hAnsi="Garamond" w:cs="Arial"/>
              </w:rPr>
            </w:pPr>
          </w:p>
        </w:tc>
        <w:tc>
          <w:tcPr>
            <w:tcW w:w="1260" w:type="dxa"/>
            <w:vMerge/>
            <w:shd w:val="clear" w:color="auto" w:fill="E2EFD9"/>
            <w:vAlign w:val="center"/>
          </w:tcPr>
          <w:p w14:paraId="19C279CF" w14:textId="77777777" w:rsidR="00013206" w:rsidRPr="00EE6CCD" w:rsidRDefault="00013206" w:rsidP="006A615F">
            <w:pPr>
              <w:rPr>
                <w:rFonts w:ascii="Garamond" w:hAnsi="Garamond" w:cs="Arial"/>
              </w:rPr>
            </w:pPr>
          </w:p>
        </w:tc>
        <w:tc>
          <w:tcPr>
            <w:tcW w:w="990" w:type="dxa"/>
            <w:vMerge/>
            <w:vAlign w:val="center"/>
          </w:tcPr>
          <w:p w14:paraId="54C7C580" w14:textId="77777777" w:rsidR="00013206" w:rsidRPr="00EE6CCD" w:rsidRDefault="00013206" w:rsidP="006A615F">
            <w:pPr>
              <w:jc w:val="center"/>
              <w:rPr>
                <w:rFonts w:ascii="Garamond" w:hAnsi="Garamond" w:cs="Arial"/>
              </w:rPr>
            </w:pPr>
          </w:p>
        </w:tc>
        <w:tc>
          <w:tcPr>
            <w:tcW w:w="1080" w:type="dxa"/>
            <w:vMerge/>
            <w:vAlign w:val="center"/>
          </w:tcPr>
          <w:p w14:paraId="0EF0AE66" w14:textId="77777777" w:rsidR="00013206" w:rsidRPr="00EE6CCD" w:rsidRDefault="00013206" w:rsidP="006A615F">
            <w:pPr>
              <w:jc w:val="center"/>
              <w:rPr>
                <w:rFonts w:ascii="Garamond" w:hAnsi="Garamond" w:cs="Arial"/>
                <w:b/>
              </w:rPr>
            </w:pPr>
          </w:p>
        </w:tc>
      </w:tr>
      <w:tr w:rsidR="00EE6CCD" w:rsidRPr="00EE6CCD" w14:paraId="1DC41B25" w14:textId="77777777" w:rsidTr="00EE6CCD">
        <w:trPr>
          <w:cantSplit/>
          <w:trHeight w:val="144"/>
          <w:jc w:val="center"/>
        </w:trPr>
        <w:tc>
          <w:tcPr>
            <w:tcW w:w="1575" w:type="dxa"/>
            <w:gridSpan w:val="2"/>
            <w:vMerge/>
            <w:tcBorders>
              <w:bottom w:val="single" w:sz="12" w:space="0" w:color="auto"/>
            </w:tcBorders>
          </w:tcPr>
          <w:p w14:paraId="58256875" w14:textId="77777777" w:rsidR="00EE6CCD" w:rsidRPr="00EE6CCD" w:rsidRDefault="00EE6CCD" w:rsidP="00EE6CCD">
            <w:pPr>
              <w:jc w:val="center"/>
              <w:rPr>
                <w:rFonts w:ascii="Garamond" w:hAnsi="Garamond" w:cs="Arial"/>
              </w:rPr>
            </w:pPr>
          </w:p>
        </w:tc>
        <w:tc>
          <w:tcPr>
            <w:tcW w:w="2778" w:type="dxa"/>
            <w:vMerge/>
            <w:tcBorders>
              <w:bottom w:val="single" w:sz="12" w:space="0" w:color="auto"/>
            </w:tcBorders>
            <w:vAlign w:val="center"/>
          </w:tcPr>
          <w:p w14:paraId="2E253B47" w14:textId="77777777" w:rsidR="00EE6CCD" w:rsidRPr="00EE6CCD" w:rsidRDefault="00EE6CCD" w:rsidP="00EE6CCD">
            <w:pPr>
              <w:jc w:val="center"/>
              <w:rPr>
                <w:rFonts w:ascii="Garamond" w:hAnsi="Garamond" w:cs="Arial"/>
              </w:rPr>
            </w:pPr>
          </w:p>
        </w:tc>
        <w:tc>
          <w:tcPr>
            <w:tcW w:w="1653" w:type="dxa"/>
            <w:vMerge/>
            <w:tcBorders>
              <w:bottom w:val="single" w:sz="12" w:space="0" w:color="auto"/>
            </w:tcBorders>
            <w:vAlign w:val="center"/>
          </w:tcPr>
          <w:p w14:paraId="655FE669" w14:textId="77777777" w:rsidR="00EE6CCD" w:rsidRPr="00EE6CCD" w:rsidRDefault="00EE6CCD" w:rsidP="00EE6CCD">
            <w:pPr>
              <w:jc w:val="center"/>
              <w:rPr>
                <w:rFonts w:ascii="Garamond" w:hAnsi="Garamond" w:cs="Arial"/>
              </w:rPr>
            </w:pPr>
          </w:p>
        </w:tc>
        <w:tc>
          <w:tcPr>
            <w:tcW w:w="978" w:type="dxa"/>
            <w:tcBorders>
              <w:bottom w:val="single" w:sz="12" w:space="0" w:color="auto"/>
            </w:tcBorders>
            <w:shd w:val="clear" w:color="auto" w:fill="FFFFCC"/>
            <w:vAlign w:val="center"/>
          </w:tcPr>
          <w:p w14:paraId="2B173F42" w14:textId="77777777" w:rsidR="00EE6CCD" w:rsidRPr="00EE6CCD" w:rsidRDefault="00EE6CCD" w:rsidP="00F945D0">
            <w:pPr>
              <w:ind w:right="-110"/>
              <w:rPr>
                <w:rFonts w:ascii="Garamond" w:hAnsi="Garamond" w:cs="Arial"/>
                <w:b/>
                <w:sz w:val="16"/>
                <w:szCs w:val="16"/>
              </w:rPr>
            </w:pPr>
            <w:r w:rsidRPr="00EE6CCD">
              <w:rPr>
                <w:rFonts w:ascii="Garamond" w:hAnsi="Garamond" w:cs="Arial"/>
                <w:b/>
                <w:sz w:val="16"/>
                <w:szCs w:val="16"/>
              </w:rPr>
              <w:t xml:space="preserve">Serving </w:t>
            </w:r>
            <w:r w:rsidRPr="00EE6CCD">
              <w:rPr>
                <w:rFonts w:ascii="Garamond" w:hAnsi="Garamond" w:cs="Arial"/>
                <w:b/>
                <w:sz w:val="16"/>
                <w:szCs w:val="16"/>
              </w:rPr>
              <w:br/>
              <w:t>size</w:t>
            </w:r>
          </w:p>
        </w:tc>
        <w:tc>
          <w:tcPr>
            <w:tcW w:w="978" w:type="dxa"/>
            <w:tcBorders>
              <w:bottom w:val="single" w:sz="12" w:space="0" w:color="auto"/>
            </w:tcBorders>
            <w:shd w:val="clear" w:color="auto" w:fill="FFFFFF"/>
            <w:vAlign w:val="center"/>
          </w:tcPr>
          <w:p w14:paraId="35E29D25" w14:textId="77777777" w:rsidR="00EE6CCD" w:rsidRPr="00EE6CCD" w:rsidRDefault="00EE6CCD" w:rsidP="00F945D0">
            <w:pPr>
              <w:ind w:right="-132"/>
              <w:rPr>
                <w:rFonts w:ascii="Garamond" w:hAnsi="Garamond" w:cs="Arial"/>
                <w:b/>
                <w:sz w:val="16"/>
                <w:szCs w:val="16"/>
              </w:rPr>
            </w:pPr>
            <w:r w:rsidRPr="00EE6CCD">
              <w:rPr>
                <w:rFonts w:ascii="Garamond" w:hAnsi="Garamond" w:cs="Arial"/>
                <w:b/>
                <w:sz w:val="16"/>
                <w:szCs w:val="16"/>
              </w:rPr>
              <w:t xml:space="preserve">Number of </w:t>
            </w:r>
            <w:r w:rsidRPr="00EE6CCD">
              <w:rPr>
                <w:rFonts w:ascii="Garamond" w:hAnsi="Garamond" w:cs="Arial"/>
                <w:b/>
                <w:sz w:val="16"/>
                <w:szCs w:val="16"/>
              </w:rPr>
              <w:br/>
              <w:t>servings</w:t>
            </w:r>
          </w:p>
        </w:tc>
        <w:tc>
          <w:tcPr>
            <w:tcW w:w="978" w:type="dxa"/>
            <w:tcBorders>
              <w:bottom w:val="single" w:sz="12" w:space="0" w:color="auto"/>
            </w:tcBorders>
            <w:shd w:val="clear" w:color="auto" w:fill="FFFFCC"/>
            <w:vAlign w:val="center"/>
          </w:tcPr>
          <w:p w14:paraId="51B369EF" w14:textId="77777777" w:rsidR="00EE6CCD" w:rsidRPr="00EE6CCD" w:rsidRDefault="00EE6CCD" w:rsidP="00F945D0">
            <w:pPr>
              <w:ind w:right="-110"/>
              <w:rPr>
                <w:rFonts w:ascii="Garamond" w:hAnsi="Garamond" w:cs="Arial"/>
                <w:b/>
                <w:sz w:val="16"/>
                <w:szCs w:val="16"/>
              </w:rPr>
            </w:pPr>
            <w:r w:rsidRPr="00EE6CCD">
              <w:rPr>
                <w:rFonts w:ascii="Garamond" w:hAnsi="Garamond" w:cs="Arial"/>
                <w:b/>
                <w:sz w:val="16"/>
                <w:szCs w:val="16"/>
              </w:rPr>
              <w:t xml:space="preserve">Serving </w:t>
            </w:r>
            <w:r w:rsidRPr="00EE6CCD">
              <w:rPr>
                <w:rFonts w:ascii="Garamond" w:hAnsi="Garamond" w:cs="Arial"/>
                <w:b/>
                <w:sz w:val="16"/>
                <w:szCs w:val="16"/>
              </w:rPr>
              <w:br/>
              <w:t>size</w:t>
            </w:r>
          </w:p>
        </w:tc>
        <w:tc>
          <w:tcPr>
            <w:tcW w:w="1116" w:type="dxa"/>
            <w:tcBorders>
              <w:bottom w:val="single" w:sz="12" w:space="0" w:color="auto"/>
            </w:tcBorders>
            <w:shd w:val="clear" w:color="auto" w:fill="FFFFFF"/>
            <w:vAlign w:val="center"/>
          </w:tcPr>
          <w:p w14:paraId="6AF3D954" w14:textId="77777777" w:rsidR="00EE6CCD" w:rsidRPr="00EE6CCD" w:rsidRDefault="00EE6CCD" w:rsidP="00F945D0">
            <w:pPr>
              <w:ind w:right="-132"/>
              <w:rPr>
                <w:rFonts w:ascii="Garamond" w:hAnsi="Garamond" w:cs="Arial"/>
                <w:b/>
                <w:sz w:val="16"/>
                <w:szCs w:val="16"/>
              </w:rPr>
            </w:pPr>
            <w:r w:rsidRPr="00EE6CCD">
              <w:rPr>
                <w:rFonts w:ascii="Garamond" w:hAnsi="Garamond" w:cs="Arial"/>
                <w:b/>
                <w:sz w:val="16"/>
                <w:szCs w:val="16"/>
              </w:rPr>
              <w:t xml:space="preserve">Number of </w:t>
            </w:r>
            <w:r w:rsidRPr="00EE6CCD">
              <w:rPr>
                <w:rFonts w:ascii="Garamond" w:hAnsi="Garamond" w:cs="Arial"/>
                <w:b/>
                <w:sz w:val="16"/>
                <w:szCs w:val="16"/>
              </w:rPr>
              <w:br/>
              <w:t>servings</w:t>
            </w:r>
          </w:p>
        </w:tc>
        <w:tc>
          <w:tcPr>
            <w:tcW w:w="924" w:type="dxa"/>
            <w:tcBorders>
              <w:bottom w:val="single" w:sz="12" w:space="0" w:color="auto"/>
            </w:tcBorders>
            <w:shd w:val="clear" w:color="auto" w:fill="auto"/>
          </w:tcPr>
          <w:p w14:paraId="27E54DC0" w14:textId="77777777" w:rsidR="00EE6CCD" w:rsidRPr="00EE6CCD" w:rsidRDefault="00EE6CCD" w:rsidP="00EE6CCD">
            <w:pPr>
              <w:rPr>
                <w:rFonts w:ascii="Garamond" w:hAnsi="Garamond" w:cs="Arial"/>
              </w:rPr>
            </w:pPr>
            <w:r w:rsidRPr="00EE6CCD">
              <w:rPr>
                <w:rFonts w:ascii="Garamond" w:hAnsi="Garamond" w:cs="Arial"/>
              </w:rPr>
              <w:t>Time:</w:t>
            </w:r>
          </w:p>
        </w:tc>
        <w:tc>
          <w:tcPr>
            <w:tcW w:w="810" w:type="dxa"/>
            <w:tcBorders>
              <w:bottom w:val="single" w:sz="12" w:space="0" w:color="auto"/>
            </w:tcBorders>
            <w:shd w:val="clear" w:color="auto" w:fill="auto"/>
          </w:tcPr>
          <w:p w14:paraId="22E47753" w14:textId="77777777" w:rsidR="00EE6CCD" w:rsidRPr="00EE6CCD" w:rsidRDefault="00EE6CCD" w:rsidP="00EE6CCD">
            <w:pPr>
              <w:rPr>
                <w:rFonts w:ascii="Garamond" w:hAnsi="Garamond" w:cs="Arial"/>
              </w:rPr>
            </w:pPr>
            <w:r w:rsidRPr="00EE6CCD">
              <w:rPr>
                <w:rFonts w:ascii="Garamond" w:hAnsi="Garamond" w:cs="Arial"/>
              </w:rPr>
              <w:t>Time:</w:t>
            </w:r>
          </w:p>
        </w:tc>
        <w:tc>
          <w:tcPr>
            <w:tcW w:w="1260" w:type="dxa"/>
            <w:vMerge/>
            <w:tcBorders>
              <w:bottom w:val="single" w:sz="12" w:space="0" w:color="auto"/>
            </w:tcBorders>
            <w:shd w:val="clear" w:color="auto" w:fill="E2EFD9"/>
            <w:vAlign w:val="center"/>
          </w:tcPr>
          <w:p w14:paraId="31C263F3" w14:textId="77777777" w:rsidR="00EE6CCD" w:rsidRPr="00EE6CCD" w:rsidRDefault="00EE6CCD" w:rsidP="00EE6CCD">
            <w:pPr>
              <w:rPr>
                <w:rFonts w:ascii="Garamond" w:hAnsi="Garamond" w:cs="Arial"/>
              </w:rPr>
            </w:pPr>
          </w:p>
        </w:tc>
        <w:tc>
          <w:tcPr>
            <w:tcW w:w="990" w:type="dxa"/>
            <w:vMerge/>
            <w:tcBorders>
              <w:bottom w:val="single" w:sz="12" w:space="0" w:color="auto"/>
            </w:tcBorders>
            <w:vAlign w:val="center"/>
          </w:tcPr>
          <w:p w14:paraId="09812EFB" w14:textId="77777777" w:rsidR="00EE6CCD" w:rsidRPr="00EE6CCD" w:rsidRDefault="00EE6CCD" w:rsidP="00EE6CCD">
            <w:pPr>
              <w:jc w:val="center"/>
              <w:rPr>
                <w:rFonts w:ascii="Garamond" w:hAnsi="Garamond" w:cs="Arial"/>
              </w:rPr>
            </w:pPr>
          </w:p>
        </w:tc>
        <w:tc>
          <w:tcPr>
            <w:tcW w:w="1080" w:type="dxa"/>
            <w:vMerge/>
            <w:tcBorders>
              <w:bottom w:val="single" w:sz="12" w:space="0" w:color="auto"/>
            </w:tcBorders>
            <w:vAlign w:val="center"/>
          </w:tcPr>
          <w:p w14:paraId="3BF41486" w14:textId="77777777" w:rsidR="00EE6CCD" w:rsidRPr="00EE6CCD" w:rsidRDefault="00EE6CCD" w:rsidP="00EE6CCD">
            <w:pPr>
              <w:jc w:val="center"/>
              <w:rPr>
                <w:rFonts w:ascii="Garamond" w:hAnsi="Garamond" w:cs="Arial"/>
                <w:b/>
              </w:rPr>
            </w:pPr>
          </w:p>
        </w:tc>
      </w:tr>
      <w:tr w:rsidR="00EE6CCD" w:rsidRPr="00EE6CCD" w14:paraId="33847855" w14:textId="77777777" w:rsidTr="00C149EC">
        <w:trPr>
          <w:cantSplit/>
          <w:trHeight w:val="432"/>
          <w:jc w:val="center"/>
        </w:trPr>
        <w:tc>
          <w:tcPr>
            <w:tcW w:w="366" w:type="dxa"/>
            <w:vMerge w:val="restart"/>
            <w:tcBorders>
              <w:top w:val="single" w:sz="12" w:space="0" w:color="auto"/>
            </w:tcBorders>
            <w:shd w:val="clear" w:color="auto" w:fill="E2EFD9" w:themeFill="accent6" w:themeFillTint="33"/>
            <w:textDirection w:val="btLr"/>
          </w:tcPr>
          <w:p w14:paraId="07521257" w14:textId="77777777" w:rsidR="00EE6CCD" w:rsidRPr="00EE6CCD" w:rsidRDefault="00EE6CCD" w:rsidP="00EE6CCD">
            <w:pPr>
              <w:ind w:left="113" w:right="113"/>
              <w:jc w:val="center"/>
              <w:rPr>
                <w:rFonts w:ascii="Garamond" w:hAnsi="Garamond" w:cs="Arial"/>
                <w:b/>
              </w:rPr>
            </w:pPr>
            <w:r w:rsidRPr="00EE6CCD">
              <w:rPr>
                <w:rFonts w:ascii="Garamond" w:hAnsi="Garamond" w:cs="Arial"/>
                <w:b/>
              </w:rPr>
              <w:t>Lunch</w:t>
            </w:r>
          </w:p>
        </w:tc>
        <w:tc>
          <w:tcPr>
            <w:tcW w:w="1209" w:type="dxa"/>
            <w:tcBorders>
              <w:top w:val="single" w:sz="12" w:space="0" w:color="auto"/>
            </w:tcBorders>
            <w:vAlign w:val="center"/>
          </w:tcPr>
          <w:p w14:paraId="72965A69" w14:textId="77777777" w:rsidR="00EE6CCD" w:rsidRPr="00EE6CCD" w:rsidRDefault="00EE6CCD" w:rsidP="00EE6CCD">
            <w:pPr>
              <w:rPr>
                <w:rFonts w:ascii="Garamond" w:hAnsi="Garamond" w:cs="Arial"/>
                <w:b/>
                <w:sz w:val="18"/>
                <w:szCs w:val="18"/>
              </w:rPr>
            </w:pPr>
            <w:r w:rsidRPr="00EE6CCD">
              <w:rPr>
                <w:rFonts w:ascii="Garamond" w:hAnsi="Garamond" w:cs="Arial"/>
                <w:b/>
                <w:sz w:val="18"/>
                <w:szCs w:val="18"/>
              </w:rPr>
              <w:t>Milk</w:t>
            </w:r>
          </w:p>
        </w:tc>
        <w:tc>
          <w:tcPr>
            <w:tcW w:w="2778" w:type="dxa"/>
            <w:tcBorders>
              <w:top w:val="single" w:sz="12" w:space="0" w:color="auto"/>
            </w:tcBorders>
          </w:tcPr>
          <w:p w14:paraId="0D1760F0" w14:textId="77777777" w:rsidR="00EE6CCD" w:rsidRPr="00EE6CCD" w:rsidRDefault="00EE6CCD" w:rsidP="00EE6CCD">
            <w:pPr>
              <w:rPr>
                <w:rFonts w:ascii="Garamond" w:hAnsi="Garamond" w:cs="Arial"/>
                <w:b/>
                <w:sz w:val="18"/>
                <w:szCs w:val="18"/>
              </w:rPr>
            </w:pPr>
          </w:p>
        </w:tc>
        <w:tc>
          <w:tcPr>
            <w:tcW w:w="1653" w:type="dxa"/>
            <w:tcBorders>
              <w:top w:val="single" w:sz="12" w:space="0" w:color="auto"/>
            </w:tcBorders>
          </w:tcPr>
          <w:p w14:paraId="54EE9527" w14:textId="77777777" w:rsidR="00EE6CCD" w:rsidRPr="00EE6CCD" w:rsidRDefault="00EE6CCD" w:rsidP="00EE6CCD">
            <w:pPr>
              <w:rPr>
                <w:rFonts w:ascii="Garamond" w:hAnsi="Garamond" w:cs="Arial"/>
                <w:b/>
                <w:sz w:val="18"/>
                <w:szCs w:val="18"/>
              </w:rPr>
            </w:pPr>
          </w:p>
        </w:tc>
        <w:tc>
          <w:tcPr>
            <w:tcW w:w="978" w:type="dxa"/>
            <w:tcBorders>
              <w:top w:val="single" w:sz="12" w:space="0" w:color="auto"/>
            </w:tcBorders>
            <w:shd w:val="clear" w:color="auto" w:fill="FFFFCC"/>
          </w:tcPr>
          <w:p w14:paraId="5FDCDB53" w14:textId="77777777" w:rsidR="00EE6CCD" w:rsidRPr="00EE6CCD" w:rsidRDefault="00EE6CCD" w:rsidP="00EE6CCD">
            <w:pPr>
              <w:rPr>
                <w:rFonts w:ascii="Garamond" w:hAnsi="Garamond" w:cs="Arial"/>
                <w:b/>
                <w:sz w:val="18"/>
                <w:szCs w:val="18"/>
              </w:rPr>
            </w:pPr>
          </w:p>
        </w:tc>
        <w:tc>
          <w:tcPr>
            <w:tcW w:w="978" w:type="dxa"/>
            <w:tcBorders>
              <w:top w:val="single" w:sz="12" w:space="0" w:color="auto"/>
            </w:tcBorders>
            <w:shd w:val="clear" w:color="auto" w:fill="FFFFFF"/>
          </w:tcPr>
          <w:p w14:paraId="36D6D70B" w14:textId="77777777" w:rsidR="00EE6CCD" w:rsidRPr="00EE6CCD" w:rsidRDefault="00EE6CCD" w:rsidP="00EE6CCD">
            <w:pPr>
              <w:rPr>
                <w:rFonts w:ascii="Garamond" w:hAnsi="Garamond" w:cs="Arial"/>
                <w:b/>
                <w:sz w:val="18"/>
                <w:szCs w:val="18"/>
              </w:rPr>
            </w:pPr>
          </w:p>
        </w:tc>
        <w:tc>
          <w:tcPr>
            <w:tcW w:w="978" w:type="dxa"/>
            <w:tcBorders>
              <w:top w:val="single" w:sz="12" w:space="0" w:color="auto"/>
            </w:tcBorders>
            <w:shd w:val="clear" w:color="auto" w:fill="FFFFCC"/>
          </w:tcPr>
          <w:p w14:paraId="6B049D4E" w14:textId="77777777" w:rsidR="00EE6CCD" w:rsidRPr="00EE6CCD" w:rsidRDefault="00EE6CCD" w:rsidP="00EE6CCD">
            <w:pPr>
              <w:rPr>
                <w:rFonts w:ascii="Garamond" w:hAnsi="Garamond" w:cs="Arial"/>
                <w:b/>
                <w:sz w:val="18"/>
                <w:szCs w:val="18"/>
              </w:rPr>
            </w:pPr>
          </w:p>
        </w:tc>
        <w:tc>
          <w:tcPr>
            <w:tcW w:w="1116" w:type="dxa"/>
            <w:tcBorders>
              <w:top w:val="single" w:sz="12" w:space="0" w:color="auto"/>
            </w:tcBorders>
            <w:shd w:val="clear" w:color="auto" w:fill="FFFFFF"/>
          </w:tcPr>
          <w:p w14:paraId="2B13B126" w14:textId="77777777" w:rsidR="00EE6CCD" w:rsidRPr="00EE6CCD" w:rsidRDefault="00EE6CCD" w:rsidP="00EE6CCD">
            <w:pPr>
              <w:rPr>
                <w:rFonts w:ascii="Garamond" w:hAnsi="Garamond" w:cs="Arial"/>
                <w:b/>
                <w:sz w:val="18"/>
                <w:szCs w:val="18"/>
              </w:rPr>
            </w:pPr>
          </w:p>
        </w:tc>
        <w:tc>
          <w:tcPr>
            <w:tcW w:w="924" w:type="dxa"/>
            <w:tcBorders>
              <w:top w:val="single" w:sz="12" w:space="0" w:color="auto"/>
            </w:tcBorders>
            <w:shd w:val="clear" w:color="auto" w:fill="auto"/>
          </w:tcPr>
          <w:p w14:paraId="2D7FC35E" w14:textId="77777777" w:rsidR="00EE6CCD" w:rsidRPr="00EE6CCD" w:rsidRDefault="00EE6CCD" w:rsidP="00EE6CCD">
            <w:pPr>
              <w:rPr>
                <w:rFonts w:ascii="Garamond" w:hAnsi="Garamond" w:cs="Arial"/>
                <w:b/>
                <w:sz w:val="18"/>
                <w:szCs w:val="18"/>
              </w:rPr>
            </w:pPr>
          </w:p>
        </w:tc>
        <w:tc>
          <w:tcPr>
            <w:tcW w:w="810" w:type="dxa"/>
            <w:tcBorders>
              <w:top w:val="single" w:sz="12" w:space="0" w:color="auto"/>
            </w:tcBorders>
            <w:shd w:val="clear" w:color="auto" w:fill="auto"/>
          </w:tcPr>
          <w:p w14:paraId="1976A858" w14:textId="77777777" w:rsidR="00EE6CCD" w:rsidRPr="00EE6CCD" w:rsidRDefault="00EE6CCD" w:rsidP="00EE6CCD">
            <w:pPr>
              <w:rPr>
                <w:rFonts w:ascii="Garamond" w:hAnsi="Garamond" w:cs="Arial"/>
                <w:b/>
                <w:sz w:val="18"/>
                <w:szCs w:val="18"/>
              </w:rPr>
            </w:pPr>
          </w:p>
        </w:tc>
        <w:tc>
          <w:tcPr>
            <w:tcW w:w="1260" w:type="dxa"/>
            <w:tcBorders>
              <w:top w:val="single" w:sz="12" w:space="0" w:color="auto"/>
            </w:tcBorders>
            <w:shd w:val="clear" w:color="auto" w:fill="E2EFD9"/>
          </w:tcPr>
          <w:p w14:paraId="7824FE79" w14:textId="77777777" w:rsidR="00EE6CCD" w:rsidRPr="00EE6CCD" w:rsidRDefault="00EE6CCD" w:rsidP="00EE6CCD">
            <w:pPr>
              <w:rPr>
                <w:rFonts w:ascii="Garamond" w:hAnsi="Garamond" w:cs="Arial"/>
                <w:b/>
                <w:sz w:val="18"/>
                <w:szCs w:val="18"/>
              </w:rPr>
            </w:pPr>
          </w:p>
        </w:tc>
        <w:tc>
          <w:tcPr>
            <w:tcW w:w="990" w:type="dxa"/>
            <w:tcBorders>
              <w:top w:val="single" w:sz="12" w:space="0" w:color="auto"/>
            </w:tcBorders>
          </w:tcPr>
          <w:p w14:paraId="3E43653D" w14:textId="77777777" w:rsidR="00EE6CCD" w:rsidRPr="00EE6CCD" w:rsidRDefault="00EE6CCD" w:rsidP="00EE6CCD">
            <w:pPr>
              <w:rPr>
                <w:rFonts w:ascii="Garamond" w:hAnsi="Garamond" w:cs="Arial"/>
                <w:b/>
                <w:sz w:val="18"/>
                <w:szCs w:val="18"/>
              </w:rPr>
            </w:pPr>
          </w:p>
        </w:tc>
        <w:tc>
          <w:tcPr>
            <w:tcW w:w="1080" w:type="dxa"/>
            <w:tcBorders>
              <w:top w:val="single" w:sz="12" w:space="0" w:color="auto"/>
            </w:tcBorders>
          </w:tcPr>
          <w:p w14:paraId="3A8FA39C" w14:textId="77777777" w:rsidR="00EE6CCD" w:rsidRPr="00EE6CCD" w:rsidRDefault="00EE6CCD" w:rsidP="00EE6CCD">
            <w:pPr>
              <w:rPr>
                <w:rFonts w:ascii="Garamond" w:hAnsi="Garamond" w:cs="Arial"/>
                <w:b/>
                <w:sz w:val="18"/>
                <w:szCs w:val="18"/>
              </w:rPr>
            </w:pPr>
          </w:p>
        </w:tc>
      </w:tr>
      <w:tr w:rsidR="00EE6CCD" w:rsidRPr="00EE6CCD" w14:paraId="309E3C9A" w14:textId="77777777" w:rsidTr="00C149EC">
        <w:trPr>
          <w:cantSplit/>
          <w:trHeight w:val="634"/>
          <w:jc w:val="center"/>
        </w:trPr>
        <w:tc>
          <w:tcPr>
            <w:tcW w:w="366" w:type="dxa"/>
            <w:vMerge/>
            <w:shd w:val="clear" w:color="auto" w:fill="E2EFD9" w:themeFill="accent6" w:themeFillTint="33"/>
          </w:tcPr>
          <w:p w14:paraId="7C09147D" w14:textId="77777777" w:rsidR="00EE6CCD" w:rsidRPr="00EE6CCD" w:rsidRDefault="00EE6CCD" w:rsidP="00EE6CCD">
            <w:pPr>
              <w:jc w:val="center"/>
              <w:rPr>
                <w:rFonts w:ascii="Garamond" w:hAnsi="Garamond" w:cs="Arial"/>
                <w:b/>
              </w:rPr>
            </w:pPr>
          </w:p>
        </w:tc>
        <w:tc>
          <w:tcPr>
            <w:tcW w:w="1209" w:type="dxa"/>
            <w:vAlign w:val="center"/>
          </w:tcPr>
          <w:p w14:paraId="036407C9" w14:textId="77777777" w:rsidR="00EE6CCD" w:rsidRPr="00EE6CCD" w:rsidRDefault="00EE6CCD" w:rsidP="00EE6CCD">
            <w:pPr>
              <w:rPr>
                <w:rFonts w:ascii="Garamond" w:hAnsi="Garamond" w:cs="Arial"/>
                <w:b/>
                <w:sz w:val="18"/>
                <w:szCs w:val="18"/>
              </w:rPr>
            </w:pPr>
            <w:r w:rsidRPr="00EE6CCD">
              <w:rPr>
                <w:rFonts w:ascii="Garamond" w:hAnsi="Garamond" w:cs="Arial"/>
                <w:b/>
                <w:sz w:val="18"/>
                <w:szCs w:val="18"/>
              </w:rPr>
              <w:t>Vegetables</w:t>
            </w:r>
          </w:p>
        </w:tc>
        <w:tc>
          <w:tcPr>
            <w:tcW w:w="2778" w:type="dxa"/>
          </w:tcPr>
          <w:p w14:paraId="2F8B4D9D" w14:textId="77777777" w:rsidR="00EE6CCD" w:rsidRPr="00EE6CCD" w:rsidRDefault="00EE6CCD" w:rsidP="00EE6CCD">
            <w:pPr>
              <w:rPr>
                <w:rFonts w:ascii="Garamond" w:hAnsi="Garamond" w:cs="Arial"/>
                <w:b/>
                <w:sz w:val="18"/>
                <w:szCs w:val="18"/>
              </w:rPr>
            </w:pPr>
          </w:p>
        </w:tc>
        <w:tc>
          <w:tcPr>
            <w:tcW w:w="1653" w:type="dxa"/>
          </w:tcPr>
          <w:p w14:paraId="0E2D3E3B" w14:textId="77777777" w:rsidR="00EE6CCD" w:rsidRPr="00EE6CCD" w:rsidRDefault="00EE6CCD" w:rsidP="00EE6CCD">
            <w:pPr>
              <w:rPr>
                <w:rFonts w:ascii="Garamond" w:hAnsi="Garamond" w:cs="Arial"/>
                <w:b/>
                <w:sz w:val="18"/>
                <w:szCs w:val="18"/>
              </w:rPr>
            </w:pPr>
          </w:p>
        </w:tc>
        <w:tc>
          <w:tcPr>
            <w:tcW w:w="978" w:type="dxa"/>
            <w:shd w:val="clear" w:color="auto" w:fill="FFFFCC"/>
          </w:tcPr>
          <w:p w14:paraId="78B907C4" w14:textId="77777777" w:rsidR="00EE6CCD" w:rsidRPr="00EE6CCD" w:rsidRDefault="00EE6CCD" w:rsidP="00EE6CCD">
            <w:pPr>
              <w:rPr>
                <w:rFonts w:ascii="Garamond" w:hAnsi="Garamond" w:cs="Arial"/>
                <w:b/>
                <w:sz w:val="18"/>
                <w:szCs w:val="18"/>
              </w:rPr>
            </w:pPr>
          </w:p>
        </w:tc>
        <w:tc>
          <w:tcPr>
            <w:tcW w:w="978" w:type="dxa"/>
            <w:shd w:val="clear" w:color="auto" w:fill="FFFFFF"/>
          </w:tcPr>
          <w:p w14:paraId="6D6BDC17" w14:textId="77777777" w:rsidR="00EE6CCD" w:rsidRPr="00EE6CCD" w:rsidRDefault="00EE6CCD" w:rsidP="00EE6CCD">
            <w:pPr>
              <w:rPr>
                <w:rFonts w:ascii="Garamond" w:hAnsi="Garamond" w:cs="Arial"/>
                <w:b/>
                <w:sz w:val="18"/>
                <w:szCs w:val="18"/>
              </w:rPr>
            </w:pPr>
          </w:p>
        </w:tc>
        <w:tc>
          <w:tcPr>
            <w:tcW w:w="978" w:type="dxa"/>
            <w:shd w:val="clear" w:color="auto" w:fill="FFFFCC"/>
          </w:tcPr>
          <w:p w14:paraId="5DE76227" w14:textId="77777777" w:rsidR="00EE6CCD" w:rsidRPr="00EE6CCD" w:rsidRDefault="00EE6CCD" w:rsidP="00EE6CCD">
            <w:pPr>
              <w:rPr>
                <w:rFonts w:ascii="Garamond" w:hAnsi="Garamond" w:cs="Arial"/>
                <w:b/>
                <w:sz w:val="18"/>
                <w:szCs w:val="18"/>
              </w:rPr>
            </w:pPr>
          </w:p>
        </w:tc>
        <w:tc>
          <w:tcPr>
            <w:tcW w:w="1116" w:type="dxa"/>
            <w:shd w:val="clear" w:color="auto" w:fill="FFFFFF"/>
          </w:tcPr>
          <w:p w14:paraId="10AD5F7E" w14:textId="77777777" w:rsidR="00EE6CCD" w:rsidRPr="00EE6CCD" w:rsidRDefault="00EE6CCD" w:rsidP="00EE6CCD">
            <w:pPr>
              <w:rPr>
                <w:rFonts w:ascii="Garamond" w:hAnsi="Garamond" w:cs="Arial"/>
                <w:b/>
                <w:sz w:val="18"/>
                <w:szCs w:val="18"/>
              </w:rPr>
            </w:pPr>
          </w:p>
        </w:tc>
        <w:tc>
          <w:tcPr>
            <w:tcW w:w="924" w:type="dxa"/>
            <w:shd w:val="clear" w:color="auto" w:fill="auto"/>
          </w:tcPr>
          <w:p w14:paraId="663518C6" w14:textId="77777777" w:rsidR="00EE6CCD" w:rsidRPr="00EE6CCD" w:rsidRDefault="00EE6CCD" w:rsidP="00EE6CCD">
            <w:pPr>
              <w:rPr>
                <w:rFonts w:ascii="Garamond" w:hAnsi="Garamond" w:cs="Arial"/>
                <w:b/>
                <w:sz w:val="18"/>
                <w:szCs w:val="18"/>
              </w:rPr>
            </w:pPr>
          </w:p>
        </w:tc>
        <w:tc>
          <w:tcPr>
            <w:tcW w:w="810" w:type="dxa"/>
            <w:shd w:val="clear" w:color="auto" w:fill="auto"/>
          </w:tcPr>
          <w:p w14:paraId="1E044005" w14:textId="77777777" w:rsidR="00EE6CCD" w:rsidRPr="00EE6CCD" w:rsidRDefault="00EE6CCD" w:rsidP="00EE6CCD">
            <w:pPr>
              <w:rPr>
                <w:rFonts w:ascii="Garamond" w:hAnsi="Garamond" w:cs="Arial"/>
                <w:b/>
                <w:sz w:val="18"/>
                <w:szCs w:val="18"/>
              </w:rPr>
            </w:pPr>
          </w:p>
        </w:tc>
        <w:tc>
          <w:tcPr>
            <w:tcW w:w="1260" w:type="dxa"/>
            <w:shd w:val="clear" w:color="auto" w:fill="E2EFD9"/>
          </w:tcPr>
          <w:p w14:paraId="2418BC5C" w14:textId="77777777" w:rsidR="00EE6CCD" w:rsidRPr="00EE6CCD" w:rsidRDefault="00EE6CCD" w:rsidP="00EE6CCD">
            <w:pPr>
              <w:rPr>
                <w:rFonts w:ascii="Garamond" w:hAnsi="Garamond" w:cs="Arial"/>
                <w:b/>
                <w:sz w:val="18"/>
                <w:szCs w:val="18"/>
              </w:rPr>
            </w:pPr>
          </w:p>
        </w:tc>
        <w:tc>
          <w:tcPr>
            <w:tcW w:w="990" w:type="dxa"/>
          </w:tcPr>
          <w:p w14:paraId="63FEE645" w14:textId="77777777" w:rsidR="00EE6CCD" w:rsidRPr="00EE6CCD" w:rsidRDefault="00EE6CCD" w:rsidP="00EE6CCD">
            <w:pPr>
              <w:rPr>
                <w:rFonts w:ascii="Garamond" w:hAnsi="Garamond" w:cs="Arial"/>
                <w:b/>
                <w:sz w:val="18"/>
                <w:szCs w:val="18"/>
              </w:rPr>
            </w:pPr>
          </w:p>
        </w:tc>
        <w:tc>
          <w:tcPr>
            <w:tcW w:w="1080" w:type="dxa"/>
          </w:tcPr>
          <w:p w14:paraId="44D4BE88" w14:textId="77777777" w:rsidR="00EE6CCD" w:rsidRPr="00EE6CCD" w:rsidRDefault="00EE6CCD" w:rsidP="00EE6CCD">
            <w:pPr>
              <w:rPr>
                <w:rFonts w:ascii="Garamond" w:hAnsi="Garamond" w:cs="Arial"/>
                <w:b/>
                <w:sz w:val="18"/>
                <w:szCs w:val="18"/>
              </w:rPr>
            </w:pPr>
          </w:p>
        </w:tc>
      </w:tr>
      <w:tr w:rsidR="00EE6CCD" w:rsidRPr="00EE6CCD" w14:paraId="4C11B0C8" w14:textId="77777777" w:rsidTr="00C149EC">
        <w:trPr>
          <w:cantSplit/>
          <w:trHeight w:val="634"/>
          <w:jc w:val="center"/>
        </w:trPr>
        <w:tc>
          <w:tcPr>
            <w:tcW w:w="366" w:type="dxa"/>
            <w:vMerge/>
            <w:shd w:val="clear" w:color="auto" w:fill="E2EFD9" w:themeFill="accent6" w:themeFillTint="33"/>
          </w:tcPr>
          <w:p w14:paraId="4187A794" w14:textId="77777777" w:rsidR="00EE6CCD" w:rsidRPr="00EE6CCD" w:rsidRDefault="00EE6CCD" w:rsidP="00EE6CCD">
            <w:pPr>
              <w:jc w:val="center"/>
              <w:rPr>
                <w:rFonts w:ascii="Garamond" w:hAnsi="Garamond" w:cs="Arial"/>
                <w:b/>
              </w:rPr>
            </w:pPr>
          </w:p>
        </w:tc>
        <w:tc>
          <w:tcPr>
            <w:tcW w:w="1209" w:type="dxa"/>
            <w:vAlign w:val="center"/>
          </w:tcPr>
          <w:p w14:paraId="0C34A51F" w14:textId="77777777" w:rsidR="00EE6CCD" w:rsidRPr="00EE6CCD" w:rsidRDefault="00EE6CCD" w:rsidP="00EE6CCD">
            <w:pPr>
              <w:rPr>
                <w:rFonts w:ascii="Garamond" w:hAnsi="Garamond" w:cs="Arial"/>
                <w:b/>
                <w:sz w:val="18"/>
                <w:szCs w:val="18"/>
              </w:rPr>
            </w:pPr>
            <w:r w:rsidRPr="00EE6CCD">
              <w:rPr>
                <w:rFonts w:ascii="Garamond" w:hAnsi="Garamond" w:cs="Arial"/>
                <w:b/>
                <w:sz w:val="18"/>
                <w:szCs w:val="18"/>
              </w:rPr>
              <w:t>Fruits</w:t>
            </w:r>
          </w:p>
        </w:tc>
        <w:tc>
          <w:tcPr>
            <w:tcW w:w="2778" w:type="dxa"/>
          </w:tcPr>
          <w:p w14:paraId="5AAF4D42" w14:textId="77777777" w:rsidR="00EE6CCD" w:rsidRPr="00EE6CCD" w:rsidRDefault="00EE6CCD" w:rsidP="00EE6CCD">
            <w:pPr>
              <w:rPr>
                <w:rFonts w:ascii="Garamond" w:hAnsi="Garamond" w:cs="Arial"/>
                <w:b/>
                <w:sz w:val="18"/>
                <w:szCs w:val="18"/>
              </w:rPr>
            </w:pPr>
          </w:p>
        </w:tc>
        <w:tc>
          <w:tcPr>
            <w:tcW w:w="1653" w:type="dxa"/>
          </w:tcPr>
          <w:p w14:paraId="1233C342" w14:textId="77777777" w:rsidR="00EE6CCD" w:rsidRPr="00EE6CCD" w:rsidRDefault="00EE6CCD" w:rsidP="00EE6CCD">
            <w:pPr>
              <w:rPr>
                <w:rFonts w:ascii="Garamond" w:hAnsi="Garamond" w:cs="Arial"/>
                <w:b/>
                <w:sz w:val="18"/>
                <w:szCs w:val="18"/>
              </w:rPr>
            </w:pPr>
          </w:p>
        </w:tc>
        <w:tc>
          <w:tcPr>
            <w:tcW w:w="978" w:type="dxa"/>
            <w:shd w:val="clear" w:color="auto" w:fill="FFFFCC"/>
          </w:tcPr>
          <w:p w14:paraId="66D66C21" w14:textId="77777777" w:rsidR="00EE6CCD" w:rsidRPr="00EE6CCD" w:rsidRDefault="00EE6CCD" w:rsidP="00EE6CCD">
            <w:pPr>
              <w:rPr>
                <w:rFonts w:ascii="Garamond" w:hAnsi="Garamond" w:cs="Arial"/>
                <w:b/>
                <w:sz w:val="18"/>
                <w:szCs w:val="18"/>
              </w:rPr>
            </w:pPr>
          </w:p>
        </w:tc>
        <w:tc>
          <w:tcPr>
            <w:tcW w:w="978" w:type="dxa"/>
            <w:shd w:val="clear" w:color="auto" w:fill="FFFFFF"/>
          </w:tcPr>
          <w:p w14:paraId="4AFF0DD2" w14:textId="77777777" w:rsidR="00EE6CCD" w:rsidRPr="00EE6CCD" w:rsidRDefault="00EE6CCD" w:rsidP="00EE6CCD">
            <w:pPr>
              <w:rPr>
                <w:rFonts w:ascii="Garamond" w:hAnsi="Garamond" w:cs="Arial"/>
                <w:b/>
                <w:sz w:val="18"/>
                <w:szCs w:val="18"/>
              </w:rPr>
            </w:pPr>
          </w:p>
        </w:tc>
        <w:tc>
          <w:tcPr>
            <w:tcW w:w="978" w:type="dxa"/>
            <w:shd w:val="clear" w:color="auto" w:fill="FFFFCC"/>
          </w:tcPr>
          <w:p w14:paraId="35C21758" w14:textId="77777777" w:rsidR="00EE6CCD" w:rsidRPr="00EE6CCD" w:rsidRDefault="00EE6CCD" w:rsidP="00EE6CCD">
            <w:pPr>
              <w:rPr>
                <w:rFonts w:ascii="Garamond" w:hAnsi="Garamond" w:cs="Arial"/>
                <w:b/>
                <w:sz w:val="18"/>
                <w:szCs w:val="18"/>
              </w:rPr>
            </w:pPr>
          </w:p>
        </w:tc>
        <w:tc>
          <w:tcPr>
            <w:tcW w:w="1116" w:type="dxa"/>
            <w:shd w:val="clear" w:color="auto" w:fill="FFFFFF"/>
          </w:tcPr>
          <w:p w14:paraId="72064D94" w14:textId="77777777" w:rsidR="00EE6CCD" w:rsidRPr="00EE6CCD" w:rsidRDefault="00EE6CCD" w:rsidP="00EE6CCD">
            <w:pPr>
              <w:rPr>
                <w:rFonts w:ascii="Garamond" w:hAnsi="Garamond" w:cs="Arial"/>
                <w:b/>
                <w:sz w:val="18"/>
                <w:szCs w:val="18"/>
              </w:rPr>
            </w:pPr>
          </w:p>
        </w:tc>
        <w:tc>
          <w:tcPr>
            <w:tcW w:w="924" w:type="dxa"/>
            <w:shd w:val="clear" w:color="auto" w:fill="auto"/>
          </w:tcPr>
          <w:p w14:paraId="76DB12F6" w14:textId="77777777" w:rsidR="00EE6CCD" w:rsidRPr="00EE6CCD" w:rsidRDefault="00EE6CCD" w:rsidP="00EE6CCD">
            <w:pPr>
              <w:rPr>
                <w:rFonts w:ascii="Garamond" w:hAnsi="Garamond" w:cs="Arial"/>
                <w:b/>
                <w:sz w:val="18"/>
                <w:szCs w:val="18"/>
              </w:rPr>
            </w:pPr>
          </w:p>
        </w:tc>
        <w:tc>
          <w:tcPr>
            <w:tcW w:w="810" w:type="dxa"/>
            <w:shd w:val="clear" w:color="auto" w:fill="auto"/>
          </w:tcPr>
          <w:p w14:paraId="4D734C4C" w14:textId="77777777" w:rsidR="00EE6CCD" w:rsidRPr="00EE6CCD" w:rsidRDefault="00EE6CCD" w:rsidP="00EE6CCD">
            <w:pPr>
              <w:rPr>
                <w:rFonts w:ascii="Garamond" w:hAnsi="Garamond" w:cs="Arial"/>
                <w:b/>
                <w:sz w:val="18"/>
                <w:szCs w:val="18"/>
              </w:rPr>
            </w:pPr>
          </w:p>
        </w:tc>
        <w:tc>
          <w:tcPr>
            <w:tcW w:w="1260" w:type="dxa"/>
            <w:shd w:val="clear" w:color="auto" w:fill="E2EFD9"/>
          </w:tcPr>
          <w:p w14:paraId="5B42CCDC" w14:textId="77777777" w:rsidR="00EE6CCD" w:rsidRPr="00EE6CCD" w:rsidRDefault="00EE6CCD" w:rsidP="00EE6CCD">
            <w:pPr>
              <w:rPr>
                <w:rFonts w:ascii="Garamond" w:hAnsi="Garamond" w:cs="Arial"/>
                <w:b/>
                <w:sz w:val="18"/>
                <w:szCs w:val="18"/>
              </w:rPr>
            </w:pPr>
          </w:p>
        </w:tc>
        <w:tc>
          <w:tcPr>
            <w:tcW w:w="990" w:type="dxa"/>
          </w:tcPr>
          <w:p w14:paraId="2CB9F82D" w14:textId="77777777" w:rsidR="00EE6CCD" w:rsidRPr="00EE6CCD" w:rsidRDefault="00EE6CCD" w:rsidP="00EE6CCD">
            <w:pPr>
              <w:rPr>
                <w:rFonts w:ascii="Garamond" w:hAnsi="Garamond" w:cs="Arial"/>
                <w:b/>
                <w:sz w:val="18"/>
                <w:szCs w:val="18"/>
              </w:rPr>
            </w:pPr>
          </w:p>
        </w:tc>
        <w:tc>
          <w:tcPr>
            <w:tcW w:w="1080" w:type="dxa"/>
          </w:tcPr>
          <w:p w14:paraId="7572B188" w14:textId="77777777" w:rsidR="00EE6CCD" w:rsidRPr="00EE6CCD" w:rsidRDefault="00EE6CCD" w:rsidP="00EE6CCD">
            <w:pPr>
              <w:rPr>
                <w:rFonts w:ascii="Garamond" w:hAnsi="Garamond" w:cs="Arial"/>
                <w:b/>
                <w:sz w:val="18"/>
                <w:szCs w:val="18"/>
              </w:rPr>
            </w:pPr>
          </w:p>
        </w:tc>
      </w:tr>
      <w:tr w:rsidR="00EE6CCD" w:rsidRPr="00EE6CCD" w14:paraId="74A19939" w14:textId="77777777" w:rsidTr="00C149EC">
        <w:trPr>
          <w:cantSplit/>
          <w:trHeight w:val="634"/>
          <w:jc w:val="center"/>
        </w:trPr>
        <w:tc>
          <w:tcPr>
            <w:tcW w:w="366" w:type="dxa"/>
            <w:vMerge/>
            <w:shd w:val="clear" w:color="auto" w:fill="E2EFD9" w:themeFill="accent6" w:themeFillTint="33"/>
          </w:tcPr>
          <w:p w14:paraId="5DB7C497" w14:textId="77777777" w:rsidR="00EE6CCD" w:rsidRPr="00EE6CCD" w:rsidRDefault="00EE6CCD" w:rsidP="00EE6CCD">
            <w:pPr>
              <w:jc w:val="center"/>
              <w:rPr>
                <w:rFonts w:ascii="Garamond" w:hAnsi="Garamond" w:cs="Arial"/>
                <w:b/>
              </w:rPr>
            </w:pPr>
          </w:p>
        </w:tc>
        <w:tc>
          <w:tcPr>
            <w:tcW w:w="1209" w:type="dxa"/>
            <w:vAlign w:val="center"/>
          </w:tcPr>
          <w:p w14:paraId="6DFDD02F" w14:textId="77777777" w:rsidR="00EE6CCD" w:rsidRPr="00EE6CCD" w:rsidRDefault="00EE6CCD" w:rsidP="00EE6CCD">
            <w:pPr>
              <w:rPr>
                <w:rFonts w:ascii="Garamond" w:hAnsi="Garamond" w:cs="Arial"/>
                <w:b/>
                <w:sz w:val="18"/>
                <w:szCs w:val="18"/>
              </w:rPr>
            </w:pPr>
            <w:r w:rsidRPr="00EE6CCD">
              <w:rPr>
                <w:rFonts w:ascii="Garamond" w:hAnsi="Garamond" w:cs="Arial"/>
                <w:b/>
                <w:sz w:val="18"/>
                <w:szCs w:val="18"/>
              </w:rPr>
              <w:t xml:space="preserve">Grains </w:t>
            </w:r>
            <w:r w:rsidRPr="00EE6CCD">
              <w:rPr>
                <w:rFonts w:ascii="Garamond" w:hAnsi="Garamond" w:cs="Arial"/>
                <w:sz w:val="18"/>
                <w:szCs w:val="18"/>
              </w:rPr>
              <w:t>*</w:t>
            </w:r>
          </w:p>
        </w:tc>
        <w:tc>
          <w:tcPr>
            <w:tcW w:w="2778" w:type="dxa"/>
          </w:tcPr>
          <w:p w14:paraId="3D289A87" w14:textId="77777777" w:rsidR="00EE6CCD" w:rsidRPr="00EE6CCD" w:rsidRDefault="00EE6CCD" w:rsidP="00EE6CCD">
            <w:pPr>
              <w:rPr>
                <w:rFonts w:ascii="Garamond" w:hAnsi="Garamond" w:cs="Arial"/>
                <w:b/>
                <w:sz w:val="18"/>
                <w:szCs w:val="18"/>
              </w:rPr>
            </w:pPr>
          </w:p>
        </w:tc>
        <w:tc>
          <w:tcPr>
            <w:tcW w:w="1653" w:type="dxa"/>
          </w:tcPr>
          <w:p w14:paraId="59BD05D5" w14:textId="77777777" w:rsidR="00EE6CCD" w:rsidRPr="00EE6CCD" w:rsidRDefault="00EE6CCD" w:rsidP="00EE6CCD">
            <w:pPr>
              <w:rPr>
                <w:rFonts w:ascii="Garamond" w:hAnsi="Garamond" w:cs="Arial"/>
                <w:b/>
                <w:sz w:val="18"/>
                <w:szCs w:val="18"/>
              </w:rPr>
            </w:pPr>
          </w:p>
        </w:tc>
        <w:tc>
          <w:tcPr>
            <w:tcW w:w="978" w:type="dxa"/>
            <w:shd w:val="clear" w:color="auto" w:fill="FFFFCC"/>
          </w:tcPr>
          <w:p w14:paraId="43959F96" w14:textId="77777777" w:rsidR="00EE6CCD" w:rsidRPr="00EE6CCD" w:rsidRDefault="00EE6CCD" w:rsidP="00EE6CCD">
            <w:pPr>
              <w:rPr>
                <w:rFonts w:ascii="Garamond" w:hAnsi="Garamond" w:cs="Arial"/>
                <w:b/>
                <w:sz w:val="18"/>
                <w:szCs w:val="18"/>
              </w:rPr>
            </w:pPr>
          </w:p>
        </w:tc>
        <w:tc>
          <w:tcPr>
            <w:tcW w:w="978" w:type="dxa"/>
            <w:shd w:val="clear" w:color="auto" w:fill="FFFFFF"/>
          </w:tcPr>
          <w:p w14:paraId="5E1803D9" w14:textId="77777777" w:rsidR="00EE6CCD" w:rsidRPr="00EE6CCD" w:rsidRDefault="00EE6CCD" w:rsidP="00EE6CCD">
            <w:pPr>
              <w:rPr>
                <w:rFonts w:ascii="Garamond" w:hAnsi="Garamond" w:cs="Arial"/>
                <w:b/>
                <w:sz w:val="18"/>
                <w:szCs w:val="18"/>
              </w:rPr>
            </w:pPr>
          </w:p>
        </w:tc>
        <w:tc>
          <w:tcPr>
            <w:tcW w:w="978" w:type="dxa"/>
            <w:shd w:val="clear" w:color="auto" w:fill="FFFFCC"/>
          </w:tcPr>
          <w:p w14:paraId="5A588B2D" w14:textId="77777777" w:rsidR="00EE6CCD" w:rsidRPr="00EE6CCD" w:rsidRDefault="00EE6CCD" w:rsidP="00EE6CCD">
            <w:pPr>
              <w:rPr>
                <w:rFonts w:ascii="Garamond" w:hAnsi="Garamond" w:cs="Arial"/>
                <w:b/>
                <w:sz w:val="18"/>
                <w:szCs w:val="18"/>
              </w:rPr>
            </w:pPr>
          </w:p>
        </w:tc>
        <w:tc>
          <w:tcPr>
            <w:tcW w:w="1116" w:type="dxa"/>
            <w:shd w:val="clear" w:color="auto" w:fill="FFFFFF"/>
          </w:tcPr>
          <w:p w14:paraId="11E0140B" w14:textId="77777777" w:rsidR="00EE6CCD" w:rsidRPr="00EE6CCD" w:rsidRDefault="00EE6CCD" w:rsidP="00EE6CCD">
            <w:pPr>
              <w:rPr>
                <w:rFonts w:ascii="Garamond" w:hAnsi="Garamond" w:cs="Arial"/>
                <w:b/>
                <w:sz w:val="18"/>
                <w:szCs w:val="18"/>
              </w:rPr>
            </w:pPr>
          </w:p>
        </w:tc>
        <w:tc>
          <w:tcPr>
            <w:tcW w:w="924" w:type="dxa"/>
            <w:shd w:val="clear" w:color="auto" w:fill="auto"/>
          </w:tcPr>
          <w:p w14:paraId="5C6DA38A" w14:textId="77777777" w:rsidR="00EE6CCD" w:rsidRPr="00EE6CCD" w:rsidRDefault="00EE6CCD" w:rsidP="00EE6CCD">
            <w:pPr>
              <w:rPr>
                <w:rFonts w:ascii="Garamond" w:hAnsi="Garamond" w:cs="Arial"/>
                <w:b/>
                <w:sz w:val="18"/>
                <w:szCs w:val="18"/>
              </w:rPr>
            </w:pPr>
          </w:p>
        </w:tc>
        <w:tc>
          <w:tcPr>
            <w:tcW w:w="810" w:type="dxa"/>
            <w:shd w:val="clear" w:color="auto" w:fill="auto"/>
          </w:tcPr>
          <w:p w14:paraId="7527D227" w14:textId="77777777" w:rsidR="00EE6CCD" w:rsidRPr="00EE6CCD" w:rsidRDefault="00EE6CCD" w:rsidP="00EE6CCD">
            <w:pPr>
              <w:rPr>
                <w:rFonts w:ascii="Garamond" w:hAnsi="Garamond" w:cs="Arial"/>
                <w:b/>
                <w:sz w:val="18"/>
                <w:szCs w:val="18"/>
              </w:rPr>
            </w:pPr>
          </w:p>
        </w:tc>
        <w:tc>
          <w:tcPr>
            <w:tcW w:w="1260" w:type="dxa"/>
            <w:shd w:val="clear" w:color="auto" w:fill="E2EFD9"/>
          </w:tcPr>
          <w:p w14:paraId="13B60706" w14:textId="77777777" w:rsidR="00EE6CCD" w:rsidRPr="00EE6CCD" w:rsidRDefault="00EE6CCD" w:rsidP="00EE6CCD">
            <w:pPr>
              <w:rPr>
                <w:rFonts w:ascii="Garamond" w:hAnsi="Garamond" w:cs="Arial"/>
                <w:b/>
                <w:sz w:val="18"/>
                <w:szCs w:val="18"/>
              </w:rPr>
            </w:pPr>
          </w:p>
        </w:tc>
        <w:tc>
          <w:tcPr>
            <w:tcW w:w="990" w:type="dxa"/>
          </w:tcPr>
          <w:p w14:paraId="4938378A" w14:textId="77777777" w:rsidR="00EE6CCD" w:rsidRPr="00EE6CCD" w:rsidRDefault="00EE6CCD" w:rsidP="00EE6CCD">
            <w:pPr>
              <w:rPr>
                <w:rFonts w:ascii="Garamond" w:hAnsi="Garamond" w:cs="Arial"/>
                <w:b/>
                <w:sz w:val="18"/>
                <w:szCs w:val="18"/>
              </w:rPr>
            </w:pPr>
          </w:p>
        </w:tc>
        <w:tc>
          <w:tcPr>
            <w:tcW w:w="1080" w:type="dxa"/>
          </w:tcPr>
          <w:p w14:paraId="0CB7721E" w14:textId="77777777" w:rsidR="00EE6CCD" w:rsidRPr="00EE6CCD" w:rsidRDefault="00EE6CCD" w:rsidP="00EE6CCD">
            <w:pPr>
              <w:rPr>
                <w:rFonts w:ascii="Garamond" w:hAnsi="Garamond" w:cs="Arial"/>
                <w:b/>
                <w:sz w:val="18"/>
                <w:szCs w:val="18"/>
              </w:rPr>
            </w:pPr>
          </w:p>
        </w:tc>
      </w:tr>
      <w:tr w:rsidR="00EE6CCD" w:rsidRPr="00EE6CCD" w14:paraId="46179870" w14:textId="77777777" w:rsidTr="00C149EC">
        <w:trPr>
          <w:cantSplit/>
          <w:trHeight w:val="634"/>
          <w:jc w:val="center"/>
        </w:trPr>
        <w:tc>
          <w:tcPr>
            <w:tcW w:w="366" w:type="dxa"/>
            <w:vMerge/>
            <w:shd w:val="clear" w:color="auto" w:fill="E2EFD9" w:themeFill="accent6" w:themeFillTint="33"/>
          </w:tcPr>
          <w:p w14:paraId="768025FA" w14:textId="77777777" w:rsidR="00EE6CCD" w:rsidRPr="00EE6CCD" w:rsidRDefault="00EE6CCD" w:rsidP="00EE6CCD">
            <w:pPr>
              <w:jc w:val="center"/>
              <w:rPr>
                <w:rFonts w:ascii="Garamond" w:hAnsi="Garamond" w:cs="Arial"/>
                <w:b/>
              </w:rPr>
            </w:pPr>
          </w:p>
        </w:tc>
        <w:tc>
          <w:tcPr>
            <w:tcW w:w="1209" w:type="dxa"/>
            <w:vAlign w:val="center"/>
          </w:tcPr>
          <w:p w14:paraId="2D3DD4D8" w14:textId="77777777" w:rsidR="00EE6CCD" w:rsidRPr="00EE6CCD" w:rsidRDefault="00EE6CCD" w:rsidP="00EE6CCD">
            <w:pPr>
              <w:rPr>
                <w:rFonts w:ascii="Garamond" w:hAnsi="Garamond" w:cs="Arial"/>
                <w:sz w:val="18"/>
                <w:szCs w:val="18"/>
              </w:rPr>
            </w:pPr>
            <w:r w:rsidRPr="00EE6CCD">
              <w:rPr>
                <w:rFonts w:ascii="Garamond" w:hAnsi="Garamond" w:cs="Arial"/>
                <w:b/>
                <w:sz w:val="18"/>
                <w:szCs w:val="18"/>
              </w:rPr>
              <w:t>Meat/meat alternates</w:t>
            </w:r>
          </w:p>
        </w:tc>
        <w:tc>
          <w:tcPr>
            <w:tcW w:w="2778" w:type="dxa"/>
          </w:tcPr>
          <w:p w14:paraId="381B2109" w14:textId="77777777" w:rsidR="00EE6CCD" w:rsidRPr="00EE6CCD" w:rsidRDefault="00EE6CCD" w:rsidP="00EE6CCD">
            <w:pPr>
              <w:rPr>
                <w:rFonts w:ascii="Garamond" w:hAnsi="Garamond" w:cs="Arial"/>
                <w:b/>
                <w:sz w:val="18"/>
                <w:szCs w:val="18"/>
              </w:rPr>
            </w:pPr>
          </w:p>
        </w:tc>
        <w:tc>
          <w:tcPr>
            <w:tcW w:w="1653" w:type="dxa"/>
          </w:tcPr>
          <w:p w14:paraId="03CF2373" w14:textId="77777777" w:rsidR="00EE6CCD" w:rsidRPr="00EE6CCD" w:rsidRDefault="00EE6CCD" w:rsidP="00EE6CCD">
            <w:pPr>
              <w:rPr>
                <w:rFonts w:ascii="Garamond" w:hAnsi="Garamond" w:cs="Arial"/>
                <w:b/>
                <w:sz w:val="18"/>
                <w:szCs w:val="18"/>
              </w:rPr>
            </w:pPr>
          </w:p>
        </w:tc>
        <w:tc>
          <w:tcPr>
            <w:tcW w:w="978" w:type="dxa"/>
            <w:shd w:val="clear" w:color="auto" w:fill="FFFFCC"/>
          </w:tcPr>
          <w:p w14:paraId="3C8FA9B3" w14:textId="77777777" w:rsidR="00EE6CCD" w:rsidRPr="00EE6CCD" w:rsidRDefault="00EE6CCD" w:rsidP="00EE6CCD">
            <w:pPr>
              <w:rPr>
                <w:rFonts w:ascii="Garamond" w:hAnsi="Garamond" w:cs="Arial"/>
                <w:b/>
                <w:sz w:val="18"/>
                <w:szCs w:val="18"/>
              </w:rPr>
            </w:pPr>
          </w:p>
        </w:tc>
        <w:tc>
          <w:tcPr>
            <w:tcW w:w="978" w:type="dxa"/>
            <w:shd w:val="clear" w:color="auto" w:fill="FFFFFF"/>
          </w:tcPr>
          <w:p w14:paraId="6E6E1755" w14:textId="77777777" w:rsidR="00EE6CCD" w:rsidRPr="00EE6CCD" w:rsidRDefault="00EE6CCD" w:rsidP="00EE6CCD">
            <w:pPr>
              <w:rPr>
                <w:rFonts w:ascii="Garamond" w:hAnsi="Garamond" w:cs="Arial"/>
                <w:b/>
                <w:sz w:val="18"/>
                <w:szCs w:val="18"/>
              </w:rPr>
            </w:pPr>
          </w:p>
        </w:tc>
        <w:tc>
          <w:tcPr>
            <w:tcW w:w="978" w:type="dxa"/>
            <w:shd w:val="clear" w:color="auto" w:fill="FFFFCC"/>
          </w:tcPr>
          <w:p w14:paraId="108219E2" w14:textId="77777777" w:rsidR="00EE6CCD" w:rsidRPr="00EE6CCD" w:rsidRDefault="00EE6CCD" w:rsidP="00EE6CCD">
            <w:pPr>
              <w:rPr>
                <w:rFonts w:ascii="Garamond" w:hAnsi="Garamond" w:cs="Arial"/>
                <w:b/>
                <w:sz w:val="18"/>
                <w:szCs w:val="18"/>
              </w:rPr>
            </w:pPr>
          </w:p>
        </w:tc>
        <w:tc>
          <w:tcPr>
            <w:tcW w:w="1116" w:type="dxa"/>
            <w:shd w:val="clear" w:color="auto" w:fill="FFFFFF"/>
          </w:tcPr>
          <w:p w14:paraId="6A27AC45" w14:textId="77777777" w:rsidR="00EE6CCD" w:rsidRPr="00EE6CCD" w:rsidRDefault="00EE6CCD" w:rsidP="00EE6CCD">
            <w:pPr>
              <w:rPr>
                <w:rFonts w:ascii="Garamond" w:hAnsi="Garamond" w:cs="Arial"/>
                <w:b/>
                <w:sz w:val="18"/>
                <w:szCs w:val="18"/>
              </w:rPr>
            </w:pPr>
          </w:p>
        </w:tc>
        <w:tc>
          <w:tcPr>
            <w:tcW w:w="924" w:type="dxa"/>
            <w:shd w:val="clear" w:color="auto" w:fill="auto"/>
          </w:tcPr>
          <w:p w14:paraId="0F08C39D" w14:textId="77777777" w:rsidR="00EE6CCD" w:rsidRPr="00EE6CCD" w:rsidRDefault="00EE6CCD" w:rsidP="00EE6CCD">
            <w:pPr>
              <w:rPr>
                <w:rFonts w:ascii="Garamond" w:hAnsi="Garamond" w:cs="Arial"/>
                <w:b/>
                <w:sz w:val="18"/>
                <w:szCs w:val="18"/>
              </w:rPr>
            </w:pPr>
          </w:p>
        </w:tc>
        <w:tc>
          <w:tcPr>
            <w:tcW w:w="810" w:type="dxa"/>
            <w:shd w:val="clear" w:color="auto" w:fill="auto"/>
          </w:tcPr>
          <w:p w14:paraId="5E450AC4" w14:textId="77777777" w:rsidR="00EE6CCD" w:rsidRPr="00EE6CCD" w:rsidRDefault="00EE6CCD" w:rsidP="00EE6CCD">
            <w:pPr>
              <w:rPr>
                <w:rFonts w:ascii="Garamond" w:hAnsi="Garamond" w:cs="Arial"/>
                <w:b/>
                <w:sz w:val="18"/>
                <w:szCs w:val="18"/>
              </w:rPr>
            </w:pPr>
          </w:p>
        </w:tc>
        <w:tc>
          <w:tcPr>
            <w:tcW w:w="1260" w:type="dxa"/>
            <w:shd w:val="clear" w:color="auto" w:fill="E2EFD9"/>
          </w:tcPr>
          <w:p w14:paraId="19BAEBE7" w14:textId="77777777" w:rsidR="00EE6CCD" w:rsidRPr="00EE6CCD" w:rsidRDefault="00EE6CCD" w:rsidP="00EE6CCD">
            <w:pPr>
              <w:rPr>
                <w:rFonts w:ascii="Garamond" w:hAnsi="Garamond" w:cs="Arial"/>
                <w:b/>
                <w:sz w:val="18"/>
                <w:szCs w:val="18"/>
              </w:rPr>
            </w:pPr>
          </w:p>
        </w:tc>
        <w:tc>
          <w:tcPr>
            <w:tcW w:w="990" w:type="dxa"/>
          </w:tcPr>
          <w:p w14:paraId="32F8C992" w14:textId="77777777" w:rsidR="00EE6CCD" w:rsidRPr="00EE6CCD" w:rsidRDefault="00EE6CCD" w:rsidP="00EE6CCD">
            <w:pPr>
              <w:rPr>
                <w:rFonts w:ascii="Garamond" w:hAnsi="Garamond" w:cs="Arial"/>
                <w:b/>
                <w:sz w:val="18"/>
                <w:szCs w:val="18"/>
              </w:rPr>
            </w:pPr>
          </w:p>
        </w:tc>
        <w:tc>
          <w:tcPr>
            <w:tcW w:w="1080" w:type="dxa"/>
          </w:tcPr>
          <w:p w14:paraId="0D59B8EA" w14:textId="77777777" w:rsidR="00EE6CCD" w:rsidRPr="00EE6CCD" w:rsidRDefault="00EE6CCD" w:rsidP="00EE6CCD">
            <w:pPr>
              <w:rPr>
                <w:rFonts w:ascii="Garamond" w:hAnsi="Garamond" w:cs="Arial"/>
                <w:b/>
                <w:sz w:val="18"/>
                <w:szCs w:val="18"/>
              </w:rPr>
            </w:pPr>
          </w:p>
        </w:tc>
      </w:tr>
      <w:tr w:rsidR="00EE6CCD" w:rsidRPr="00EE6CCD" w14:paraId="0E100C7B" w14:textId="77777777" w:rsidTr="00C149EC">
        <w:trPr>
          <w:cantSplit/>
          <w:trHeight w:val="634"/>
          <w:jc w:val="center"/>
        </w:trPr>
        <w:tc>
          <w:tcPr>
            <w:tcW w:w="366" w:type="dxa"/>
            <w:vMerge/>
            <w:tcBorders>
              <w:bottom w:val="single" w:sz="12" w:space="0" w:color="auto"/>
            </w:tcBorders>
            <w:shd w:val="clear" w:color="auto" w:fill="E2EFD9" w:themeFill="accent6" w:themeFillTint="33"/>
          </w:tcPr>
          <w:p w14:paraId="123FD9B5" w14:textId="77777777" w:rsidR="00EE6CCD" w:rsidRPr="00EE6CCD" w:rsidRDefault="00EE6CCD" w:rsidP="00EE6CCD">
            <w:pPr>
              <w:jc w:val="center"/>
              <w:rPr>
                <w:rFonts w:ascii="Garamond" w:hAnsi="Garamond" w:cs="Arial"/>
                <w:b/>
              </w:rPr>
            </w:pPr>
          </w:p>
        </w:tc>
        <w:tc>
          <w:tcPr>
            <w:tcW w:w="1209" w:type="dxa"/>
            <w:tcBorders>
              <w:bottom w:val="single" w:sz="12" w:space="0" w:color="auto"/>
            </w:tcBorders>
            <w:vAlign w:val="center"/>
          </w:tcPr>
          <w:p w14:paraId="368FA023" w14:textId="77777777" w:rsidR="00EE6CCD" w:rsidRPr="00EE6CCD" w:rsidRDefault="00EE6CCD" w:rsidP="00EE6CCD">
            <w:pPr>
              <w:rPr>
                <w:rFonts w:ascii="Garamond" w:hAnsi="Garamond" w:cs="Arial"/>
                <w:sz w:val="16"/>
                <w:szCs w:val="16"/>
              </w:rPr>
            </w:pPr>
            <w:r w:rsidRPr="00EE6CCD">
              <w:rPr>
                <w:rFonts w:ascii="Garamond" w:hAnsi="Garamond" w:cs="Arial"/>
                <w:sz w:val="18"/>
                <w:szCs w:val="18"/>
              </w:rPr>
              <w:t xml:space="preserve">Other foods </w:t>
            </w:r>
            <w:r w:rsidRPr="00EE6CCD">
              <w:rPr>
                <w:rFonts w:ascii="Garamond" w:hAnsi="Garamond" w:cs="Arial"/>
                <w:sz w:val="18"/>
                <w:szCs w:val="18"/>
              </w:rPr>
              <w:br/>
            </w:r>
            <w:r w:rsidRPr="00EE6CCD">
              <w:rPr>
                <w:rFonts w:ascii="Garamond" w:hAnsi="Garamond" w:cs="Arial"/>
                <w:i/>
                <w:sz w:val="14"/>
                <w:szCs w:val="14"/>
              </w:rPr>
              <w:t>Do not credit</w:t>
            </w:r>
          </w:p>
        </w:tc>
        <w:tc>
          <w:tcPr>
            <w:tcW w:w="2778" w:type="dxa"/>
            <w:tcBorders>
              <w:bottom w:val="single" w:sz="12" w:space="0" w:color="auto"/>
            </w:tcBorders>
          </w:tcPr>
          <w:p w14:paraId="3EFF3F13" w14:textId="77777777" w:rsidR="00EE6CCD" w:rsidRPr="00EE6CCD" w:rsidRDefault="00EE6CCD" w:rsidP="00EE6CCD">
            <w:pPr>
              <w:rPr>
                <w:rFonts w:ascii="Garamond" w:hAnsi="Garamond" w:cs="Arial"/>
                <w:b/>
                <w:sz w:val="18"/>
                <w:szCs w:val="18"/>
              </w:rPr>
            </w:pPr>
          </w:p>
        </w:tc>
        <w:tc>
          <w:tcPr>
            <w:tcW w:w="1653" w:type="dxa"/>
            <w:tcBorders>
              <w:bottom w:val="single" w:sz="12" w:space="0" w:color="auto"/>
            </w:tcBorders>
          </w:tcPr>
          <w:p w14:paraId="61238601" w14:textId="77777777" w:rsidR="00EE6CCD" w:rsidRPr="00EE6CCD" w:rsidRDefault="00EE6CCD" w:rsidP="00EE6CCD">
            <w:pPr>
              <w:rPr>
                <w:rFonts w:ascii="Garamond" w:hAnsi="Garamond" w:cs="Arial"/>
                <w:b/>
                <w:sz w:val="18"/>
                <w:szCs w:val="18"/>
              </w:rPr>
            </w:pPr>
          </w:p>
        </w:tc>
        <w:tc>
          <w:tcPr>
            <w:tcW w:w="978" w:type="dxa"/>
            <w:tcBorders>
              <w:bottom w:val="single" w:sz="12" w:space="0" w:color="auto"/>
            </w:tcBorders>
            <w:shd w:val="clear" w:color="auto" w:fill="FFFFCC"/>
          </w:tcPr>
          <w:p w14:paraId="2AD8C6DB" w14:textId="77777777" w:rsidR="00EE6CCD" w:rsidRPr="00EE6CCD" w:rsidRDefault="00EE6CCD" w:rsidP="00EE6CCD">
            <w:pPr>
              <w:rPr>
                <w:rFonts w:ascii="Garamond" w:hAnsi="Garamond" w:cs="Arial"/>
                <w:b/>
                <w:sz w:val="18"/>
                <w:szCs w:val="18"/>
              </w:rPr>
            </w:pPr>
          </w:p>
        </w:tc>
        <w:tc>
          <w:tcPr>
            <w:tcW w:w="978" w:type="dxa"/>
            <w:tcBorders>
              <w:bottom w:val="single" w:sz="12" w:space="0" w:color="auto"/>
            </w:tcBorders>
            <w:shd w:val="clear" w:color="auto" w:fill="FFFFFF"/>
          </w:tcPr>
          <w:p w14:paraId="59518803" w14:textId="77777777" w:rsidR="00EE6CCD" w:rsidRPr="00EE6CCD" w:rsidRDefault="00EE6CCD" w:rsidP="00EE6CCD">
            <w:pPr>
              <w:rPr>
                <w:rFonts w:ascii="Garamond" w:hAnsi="Garamond" w:cs="Arial"/>
                <w:b/>
                <w:sz w:val="18"/>
                <w:szCs w:val="18"/>
              </w:rPr>
            </w:pPr>
          </w:p>
        </w:tc>
        <w:tc>
          <w:tcPr>
            <w:tcW w:w="978" w:type="dxa"/>
            <w:tcBorders>
              <w:bottom w:val="single" w:sz="12" w:space="0" w:color="auto"/>
            </w:tcBorders>
            <w:shd w:val="clear" w:color="auto" w:fill="FFFFCC"/>
          </w:tcPr>
          <w:p w14:paraId="27DBCDBB" w14:textId="77777777" w:rsidR="00EE6CCD" w:rsidRPr="00EE6CCD" w:rsidRDefault="00EE6CCD" w:rsidP="00EE6CCD">
            <w:pPr>
              <w:rPr>
                <w:rFonts w:ascii="Garamond" w:hAnsi="Garamond" w:cs="Arial"/>
                <w:b/>
                <w:sz w:val="18"/>
                <w:szCs w:val="18"/>
              </w:rPr>
            </w:pPr>
          </w:p>
        </w:tc>
        <w:tc>
          <w:tcPr>
            <w:tcW w:w="1116" w:type="dxa"/>
            <w:tcBorders>
              <w:bottom w:val="single" w:sz="12" w:space="0" w:color="auto"/>
            </w:tcBorders>
            <w:shd w:val="clear" w:color="auto" w:fill="FFFFFF"/>
          </w:tcPr>
          <w:p w14:paraId="36705554" w14:textId="77777777" w:rsidR="00EE6CCD" w:rsidRPr="00EE6CCD" w:rsidRDefault="00EE6CCD" w:rsidP="00EE6CCD">
            <w:pPr>
              <w:rPr>
                <w:rFonts w:ascii="Garamond" w:hAnsi="Garamond" w:cs="Arial"/>
                <w:b/>
                <w:sz w:val="18"/>
                <w:szCs w:val="18"/>
              </w:rPr>
            </w:pPr>
          </w:p>
        </w:tc>
        <w:tc>
          <w:tcPr>
            <w:tcW w:w="924" w:type="dxa"/>
            <w:tcBorders>
              <w:bottom w:val="single" w:sz="12" w:space="0" w:color="auto"/>
            </w:tcBorders>
            <w:shd w:val="clear" w:color="auto" w:fill="auto"/>
          </w:tcPr>
          <w:p w14:paraId="0E863B8E" w14:textId="77777777" w:rsidR="00EE6CCD" w:rsidRPr="00EE6CCD" w:rsidRDefault="00EE6CCD" w:rsidP="00EE6CCD">
            <w:pPr>
              <w:rPr>
                <w:rFonts w:ascii="Garamond" w:hAnsi="Garamond" w:cs="Arial"/>
                <w:b/>
                <w:sz w:val="18"/>
                <w:szCs w:val="18"/>
              </w:rPr>
            </w:pPr>
          </w:p>
        </w:tc>
        <w:tc>
          <w:tcPr>
            <w:tcW w:w="810" w:type="dxa"/>
            <w:tcBorders>
              <w:bottom w:val="single" w:sz="12" w:space="0" w:color="auto"/>
            </w:tcBorders>
            <w:shd w:val="clear" w:color="auto" w:fill="auto"/>
          </w:tcPr>
          <w:p w14:paraId="4EA7675D" w14:textId="77777777" w:rsidR="00EE6CCD" w:rsidRPr="00EE6CCD" w:rsidRDefault="00EE6CCD" w:rsidP="00EE6CCD">
            <w:pPr>
              <w:rPr>
                <w:rFonts w:ascii="Garamond" w:hAnsi="Garamond" w:cs="Arial"/>
                <w:b/>
                <w:sz w:val="18"/>
                <w:szCs w:val="18"/>
              </w:rPr>
            </w:pPr>
          </w:p>
        </w:tc>
        <w:tc>
          <w:tcPr>
            <w:tcW w:w="1260" w:type="dxa"/>
            <w:tcBorders>
              <w:bottom w:val="single" w:sz="12" w:space="0" w:color="auto"/>
            </w:tcBorders>
            <w:shd w:val="clear" w:color="auto" w:fill="E2EFD9"/>
          </w:tcPr>
          <w:p w14:paraId="07353E25" w14:textId="77777777" w:rsidR="00EE6CCD" w:rsidRPr="00EE6CCD" w:rsidRDefault="00EE6CCD" w:rsidP="00EE6CCD">
            <w:pPr>
              <w:rPr>
                <w:rFonts w:ascii="Garamond" w:hAnsi="Garamond" w:cs="Arial"/>
                <w:b/>
                <w:sz w:val="18"/>
                <w:szCs w:val="18"/>
              </w:rPr>
            </w:pPr>
          </w:p>
        </w:tc>
        <w:tc>
          <w:tcPr>
            <w:tcW w:w="990" w:type="dxa"/>
            <w:tcBorders>
              <w:bottom w:val="single" w:sz="12" w:space="0" w:color="auto"/>
            </w:tcBorders>
          </w:tcPr>
          <w:p w14:paraId="209DBF60" w14:textId="77777777" w:rsidR="00EE6CCD" w:rsidRPr="00EE6CCD" w:rsidRDefault="00EE6CCD" w:rsidP="00EE6CCD">
            <w:pPr>
              <w:rPr>
                <w:rFonts w:ascii="Garamond" w:hAnsi="Garamond" w:cs="Arial"/>
                <w:b/>
                <w:sz w:val="18"/>
                <w:szCs w:val="18"/>
              </w:rPr>
            </w:pPr>
          </w:p>
        </w:tc>
        <w:tc>
          <w:tcPr>
            <w:tcW w:w="1080" w:type="dxa"/>
            <w:tcBorders>
              <w:bottom w:val="single" w:sz="12" w:space="0" w:color="auto"/>
            </w:tcBorders>
          </w:tcPr>
          <w:p w14:paraId="5EC3869D" w14:textId="77777777" w:rsidR="00EE6CCD" w:rsidRPr="00EE6CCD" w:rsidRDefault="00EE6CCD" w:rsidP="00EE6CCD">
            <w:pPr>
              <w:rPr>
                <w:rFonts w:ascii="Garamond" w:hAnsi="Garamond" w:cs="Arial"/>
                <w:b/>
                <w:sz w:val="18"/>
                <w:szCs w:val="18"/>
              </w:rPr>
            </w:pPr>
          </w:p>
        </w:tc>
      </w:tr>
      <w:tr w:rsidR="00EE6CCD" w:rsidRPr="00EE6CCD" w14:paraId="4800FB7A" w14:textId="77777777" w:rsidTr="00C149EC">
        <w:trPr>
          <w:cantSplit/>
          <w:trHeight w:val="432"/>
          <w:jc w:val="center"/>
        </w:trPr>
        <w:tc>
          <w:tcPr>
            <w:tcW w:w="366" w:type="dxa"/>
            <w:vMerge w:val="restart"/>
            <w:tcBorders>
              <w:top w:val="single" w:sz="12" w:space="0" w:color="auto"/>
            </w:tcBorders>
            <w:shd w:val="clear" w:color="auto" w:fill="E2EFD9" w:themeFill="accent6" w:themeFillTint="33"/>
            <w:textDirection w:val="btLr"/>
          </w:tcPr>
          <w:p w14:paraId="18BB7D30" w14:textId="77777777" w:rsidR="00EE6CCD" w:rsidRPr="00B55A27" w:rsidRDefault="00EE6CCD" w:rsidP="00EE6CCD">
            <w:pPr>
              <w:ind w:left="113" w:right="113"/>
              <w:jc w:val="center"/>
              <w:rPr>
                <w:rFonts w:ascii="Garamond" w:hAnsi="Garamond" w:cs="Arial"/>
                <w:b/>
              </w:rPr>
            </w:pPr>
            <w:r w:rsidRPr="00B55A27">
              <w:rPr>
                <w:rFonts w:ascii="Garamond" w:hAnsi="Garamond" w:cs="Arial"/>
                <w:b/>
              </w:rPr>
              <w:t>Snack (Choose 2 of 5)</w:t>
            </w:r>
          </w:p>
          <w:p w14:paraId="6BBE5E3F" w14:textId="77777777" w:rsidR="00EE6CCD" w:rsidRPr="00EE6CCD" w:rsidRDefault="00EE6CCD" w:rsidP="00EE6CCD">
            <w:pPr>
              <w:ind w:left="113" w:right="113"/>
              <w:jc w:val="center"/>
              <w:rPr>
                <w:rFonts w:ascii="Garamond" w:hAnsi="Garamond" w:cs="Arial"/>
                <w:b/>
              </w:rPr>
            </w:pPr>
          </w:p>
        </w:tc>
        <w:tc>
          <w:tcPr>
            <w:tcW w:w="1209" w:type="dxa"/>
            <w:tcBorders>
              <w:top w:val="single" w:sz="12" w:space="0" w:color="auto"/>
            </w:tcBorders>
            <w:vAlign w:val="center"/>
          </w:tcPr>
          <w:p w14:paraId="01327F7E" w14:textId="77777777" w:rsidR="00EE6CCD" w:rsidRPr="00EE6CCD" w:rsidRDefault="00EE6CCD" w:rsidP="00EE6CCD">
            <w:pPr>
              <w:rPr>
                <w:rFonts w:ascii="Garamond" w:hAnsi="Garamond" w:cs="Arial"/>
                <w:b/>
                <w:sz w:val="18"/>
                <w:szCs w:val="18"/>
              </w:rPr>
            </w:pPr>
            <w:r w:rsidRPr="00EE6CCD">
              <w:rPr>
                <w:rFonts w:ascii="Garamond" w:hAnsi="Garamond" w:cs="Arial"/>
                <w:b/>
                <w:sz w:val="18"/>
                <w:szCs w:val="18"/>
              </w:rPr>
              <w:t>Milk</w:t>
            </w:r>
          </w:p>
        </w:tc>
        <w:tc>
          <w:tcPr>
            <w:tcW w:w="2778" w:type="dxa"/>
            <w:tcBorders>
              <w:top w:val="single" w:sz="12" w:space="0" w:color="auto"/>
            </w:tcBorders>
          </w:tcPr>
          <w:p w14:paraId="0951A7C5" w14:textId="77777777" w:rsidR="00EE6CCD" w:rsidRPr="00EE6CCD" w:rsidRDefault="00EE6CCD" w:rsidP="00EE6CCD">
            <w:pPr>
              <w:rPr>
                <w:rFonts w:ascii="Garamond" w:hAnsi="Garamond" w:cs="Arial"/>
                <w:b/>
                <w:sz w:val="18"/>
                <w:szCs w:val="18"/>
              </w:rPr>
            </w:pPr>
          </w:p>
        </w:tc>
        <w:tc>
          <w:tcPr>
            <w:tcW w:w="1653" w:type="dxa"/>
            <w:tcBorders>
              <w:top w:val="single" w:sz="12" w:space="0" w:color="auto"/>
            </w:tcBorders>
          </w:tcPr>
          <w:p w14:paraId="1C9DDD61" w14:textId="77777777" w:rsidR="00EE6CCD" w:rsidRPr="00EE6CCD" w:rsidRDefault="00EE6CCD" w:rsidP="00EE6CCD">
            <w:pPr>
              <w:rPr>
                <w:rFonts w:ascii="Garamond" w:hAnsi="Garamond" w:cs="Arial"/>
                <w:b/>
                <w:sz w:val="18"/>
                <w:szCs w:val="18"/>
              </w:rPr>
            </w:pPr>
          </w:p>
        </w:tc>
        <w:tc>
          <w:tcPr>
            <w:tcW w:w="978" w:type="dxa"/>
            <w:tcBorders>
              <w:top w:val="single" w:sz="12" w:space="0" w:color="auto"/>
            </w:tcBorders>
            <w:shd w:val="clear" w:color="auto" w:fill="FFFFCC"/>
          </w:tcPr>
          <w:p w14:paraId="6F4282AD" w14:textId="77777777" w:rsidR="00EE6CCD" w:rsidRPr="00EE6CCD" w:rsidRDefault="00EE6CCD" w:rsidP="00EE6CCD">
            <w:pPr>
              <w:rPr>
                <w:rFonts w:ascii="Garamond" w:hAnsi="Garamond" w:cs="Arial"/>
                <w:b/>
                <w:sz w:val="18"/>
                <w:szCs w:val="18"/>
              </w:rPr>
            </w:pPr>
          </w:p>
        </w:tc>
        <w:tc>
          <w:tcPr>
            <w:tcW w:w="978" w:type="dxa"/>
            <w:tcBorders>
              <w:top w:val="single" w:sz="12" w:space="0" w:color="auto"/>
            </w:tcBorders>
            <w:shd w:val="clear" w:color="auto" w:fill="FFFFFF"/>
          </w:tcPr>
          <w:p w14:paraId="659C2463" w14:textId="77777777" w:rsidR="00EE6CCD" w:rsidRPr="00EE6CCD" w:rsidRDefault="00EE6CCD" w:rsidP="00EE6CCD">
            <w:pPr>
              <w:rPr>
                <w:rFonts w:ascii="Garamond" w:hAnsi="Garamond" w:cs="Arial"/>
                <w:b/>
                <w:sz w:val="18"/>
                <w:szCs w:val="18"/>
              </w:rPr>
            </w:pPr>
          </w:p>
        </w:tc>
        <w:tc>
          <w:tcPr>
            <w:tcW w:w="978" w:type="dxa"/>
            <w:tcBorders>
              <w:top w:val="single" w:sz="12" w:space="0" w:color="auto"/>
            </w:tcBorders>
            <w:shd w:val="clear" w:color="auto" w:fill="FFFFCC"/>
          </w:tcPr>
          <w:p w14:paraId="322CE406" w14:textId="77777777" w:rsidR="00EE6CCD" w:rsidRPr="00EE6CCD" w:rsidRDefault="00EE6CCD" w:rsidP="00EE6CCD">
            <w:pPr>
              <w:rPr>
                <w:rFonts w:ascii="Garamond" w:hAnsi="Garamond" w:cs="Arial"/>
                <w:b/>
                <w:sz w:val="18"/>
                <w:szCs w:val="18"/>
              </w:rPr>
            </w:pPr>
          </w:p>
        </w:tc>
        <w:tc>
          <w:tcPr>
            <w:tcW w:w="1116" w:type="dxa"/>
            <w:tcBorders>
              <w:top w:val="single" w:sz="12" w:space="0" w:color="auto"/>
            </w:tcBorders>
            <w:shd w:val="clear" w:color="auto" w:fill="FFFFFF"/>
          </w:tcPr>
          <w:p w14:paraId="7F348FE5" w14:textId="77777777" w:rsidR="00EE6CCD" w:rsidRPr="00EE6CCD" w:rsidRDefault="00EE6CCD" w:rsidP="00EE6CCD">
            <w:pPr>
              <w:rPr>
                <w:rFonts w:ascii="Garamond" w:hAnsi="Garamond" w:cs="Arial"/>
                <w:b/>
                <w:sz w:val="18"/>
                <w:szCs w:val="18"/>
              </w:rPr>
            </w:pPr>
          </w:p>
        </w:tc>
        <w:tc>
          <w:tcPr>
            <w:tcW w:w="924" w:type="dxa"/>
            <w:tcBorders>
              <w:top w:val="single" w:sz="12" w:space="0" w:color="auto"/>
            </w:tcBorders>
            <w:shd w:val="clear" w:color="auto" w:fill="auto"/>
          </w:tcPr>
          <w:p w14:paraId="1E813C9B" w14:textId="77777777" w:rsidR="00EE6CCD" w:rsidRPr="00EE6CCD" w:rsidRDefault="00EE6CCD" w:rsidP="00EE6CCD">
            <w:pPr>
              <w:rPr>
                <w:rFonts w:ascii="Garamond" w:hAnsi="Garamond" w:cs="Arial"/>
                <w:b/>
                <w:sz w:val="18"/>
                <w:szCs w:val="18"/>
              </w:rPr>
            </w:pPr>
          </w:p>
        </w:tc>
        <w:tc>
          <w:tcPr>
            <w:tcW w:w="810" w:type="dxa"/>
            <w:tcBorders>
              <w:top w:val="single" w:sz="12" w:space="0" w:color="auto"/>
            </w:tcBorders>
            <w:shd w:val="clear" w:color="auto" w:fill="auto"/>
          </w:tcPr>
          <w:p w14:paraId="5EFEB5E3" w14:textId="77777777" w:rsidR="00EE6CCD" w:rsidRPr="00EE6CCD" w:rsidRDefault="00EE6CCD" w:rsidP="00EE6CCD">
            <w:pPr>
              <w:rPr>
                <w:rFonts w:ascii="Garamond" w:hAnsi="Garamond" w:cs="Arial"/>
                <w:b/>
                <w:sz w:val="18"/>
                <w:szCs w:val="18"/>
              </w:rPr>
            </w:pPr>
          </w:p>
        </w:tc>
        <w:tc>
          <w:tcPr>
            <w:tcW w:w="1260" w:type="dxa"/>
            <w:tcBorders>
              <w:top w:val="single" w:sz="12" w:space="0" w:color="auto"/>
            </w:tcBorders>
            <w:shd w:val="clear" w:color="auto" w:fill="E2EFD9"/>
          </w:tcPr>
          <w:p w14:paraId="6C94AC6A" w14:textId="77777777" w:rsidR="00EE6CCD" w:rsidRPr="00EE6CCD" w:rsidRDefault="00EE6CCD" w:rsidP="00EE6CCD">
            <w:pPr>
              <w:rPr>
                <w:rFonts w:ascii="Garamond" w:hAnsi="Garamond" w:cs="Arial"/>
                <w:b/>
                <w:sz w:val="18"/>
                <w:szCs w:val="18"/>
              </w:rPr>
            </w:pPr>
          </w:p>
        </w:tc>
        <w:tc>
          <w:tcPr>
            <w:tcW w:w="990" w:type="dxa"/>
            <w:tcBorders>
              <w:top w:val="single" w:sz="12" w:space="0" w:color="auto"/>
            </w:tcBorders>
          </w:tcPr>
          <w:p w14:paraId="1EA74E61" w14:textId="77777777" w:rsidR="00EE6CCD" w:rsidRPr="00EE6CCD" w:rsidRDefault="00EE6CCD" w:rsidP="00EE6CCD">
            <w:pPr>
              <w:rPr>
                <w:rFonts w:ascii="Garamond" w:hAnsi="Garamond" w:cs="Arial"/>
                <w:b/>
                <w:sz w:val="18"/>
                <w:szCs w:val="18"/>
              </w:rPr>
            </w:pPr>
          </w:p>
        </w:tc>
        <w:tc>
          <w:tcPr>
            <w:tcW w:w="1080" w:type="dxa"/>
            <w:tcBorders>
              <w:top w:val="single" w:sz="12" w:space="0" w:color="auto"/>
            </w:tcBorders>
          </w:tcPr>
          <w:p w14:paraId="13769A0F" w14:textId="77777777" w:rsidR="00EE6CCD" w:rsidRPr="00EE6CCD" w:rsidRDefault="00EE6CCD" w:rsidP="00EE6CCD">
            <w:pPr>
              <w:rPr>
                <w:rFonts w:ascii="Garamond" w:hAnsi="Garamond" w:cs="Arial"/>
                <w:b/>
                <w:sz w:val="18"/>
                <w:szCs w:val="18"/>
              </w:rPr>
            </w:pPr>
          </w:p>
        </w:tc>
      </w:tr>
      <w:tr w:rsidR="00EE6CCD" w:rsidRPr="00EE6CCD" w14:paraId="3EC391DD" w14:textId="77777777" w:rsidTr="00C149EC">
        <w:trPr>
          <w:cantSplit/>
          <w:trHeight w:val="634"/>
          <w:jc w:val="center"/>
        </w:trPr>
        <w:tc>
          <w:tcPr>
            <w:tcW w:w="366" w:type="dxa"/>
            <w:vMerge/>
            <w:shd w:val="clear" w:color="auto" w:fill="E2EFD9" w:themeFill="accent6" w:themeFillTint="33"/>
          </w:tcPr>
          <w:p w14:paraId="68BC62D7" w14:textId="77777777" w:rsidR="00EE6CCD" w:rsidRPr="00EE6CCD" w:rsidRDefault="00EE6CCD" w:rsidP="00EE6CCD">
            <w:pPr>
              <w:rPr>
                <w:rFonts w:ascii="Garamond" w:hAnsi="Garamond" w:cs="Arial"/>
                <w:b/>
                <w:sz w:val="18"/>
                <w:szCs w:val="18"/>
              </w:rPr>
            </w:pPr>
          </w:p>
        </w:tc>
        <w:tc>
          <w:tcPr>
            <w:tcW w:w="1209" w:type="dxa"/>
            <w:vAlign w:val="center"/>
          </w:tcPr>
          <w:p w14:paraId="1E28C50C" w14:textId="77777777" w:rsidR="00EE6CCD" w:rsidRPr="00EE6CCD" w:rsidRDefault="00EE6CCD" w:rsidP="00EE6CCD">
            <w:pPr>
              <w:rPr>
                <w:rFonts w:ascii="Garamond" w:hAnsi="Garamond" w:cs="Arial"/>
                <w:b/>
                <w:sz w:val="18"/>
                <w:szCs w:val="18"/>
              </w:rPr>
            </w:pPr>
            <w:r w:rsidRPr="00EE6CCD">
              <w:rPr>
                <w:rFonts w:ascii="Garamond" w:hAnsi="Garamond" w:cs="Arial"/>
                <w:b/>
                <w:sz w:val="18"/>
                <w:szCs w:val="18"/>
              </w:rPr>
              <w:t>Vegetables</w:t>
            </w:r>
          </w:p>
        </w:tc>
        <w:tc>
          <w:tcPr>
            <w:tcW w:w="2778" w:type="dxa"/>
          </w:tcPr>
          <w:p w14:paraId="1D1C2944" w14:textId="77777777" w:rsidR="00EE6CCD" w:rsidRPr="00EE6CCD" w:rsidRDefault="00EE6CCD" w:rsidP="00EE6CCD">
            <w:pPr>
              <w:rPr>
                <w:rFonts w:ascii="Garamond" w:hAnsi="Garamond" w:cs="Arial"/>
                <w:b/>
                <w:sz w:val="18"/>
                <w:szCs w:val="18"/>
              </w:rPr>
            </w:pPr>
          </w:p>
        </w:tc>
        <w:tc>
          <w:tcPr>
            <w:tcW w:w="1653" w:type="dxa"/>
          </w:tcPr>
          <w:p w14:paraId="5C67C941" w14:textId="77777777" w:rsidR="00EE6CCD" w:rsidRPr="00EE6CCD" w:rsidRDefault="00EE6CCD" w:rsidP="00EE6CCD">
            <w:pPr>
              <w:rPr>
                <w:rFonts w:ascii="Garamond" w:hAnsi="Garamond" w:cs="Arial"/>
                <w:b/>
                <w:sz w:val="18"/>
                <w:szCs w:val="18"/>
              </w:rPr>
            </w:pPr>
          </w:p>
        </w:tc>
        <w:tc>
          <w:tcPr>
            <w:tcW w:w="978" w:type="dxa"/>
            <w:shd w:val="clear" w:color="auto" w:fill="FFFFCC"/>
          </w:tcPr>
          <w:p w14:paraId="14A09B42" w14:textId="77777777" w:rsidR="00EE6CCD" w:rsidRPr="00EE6CCD" w:rsidRDefault="00EE6CCD" w:rsidP="00EE6CCD">
            <w:pPr>
              <w:rPr>
                <w:rFonts w:ascii="Garamond" w:hAnsi="Garamond" w:cs="Arial"/>
                <w:b/>
                <w:sz w:val="18"/>
                <w:szCs w:val="18"/>
              </w:rPr>
            </w:pPr>
          </w:p>
        </w:tc>
        <w:tc>
          <w:tcPr>
            <w:tcW w:w="978" w:type="dxa"/>
            <w:shd w:val="clear" w:color="auto" w:fill="FFFFFF"/>
          </w:tcPr>
          <w:p w14:paraId="7070E1E1" w14:textId="77777777" w:rsidR="00EE6CCD" w:rsidRPr="00EE6CCD" w:rsidRDefault="00EE6CCD" w:rsidP="00EE6CCD">
            <w:pPr>
              <w:rPr>
                <w:rFonts w:ascii="Garamond" w:hAnsi="Garamond" w:cs="Arial"/>
                <w:b/>
                <w:sz w:val="18"/>
                <w:szCs w:val="18"/>
              </w:rPr>
            </w:pPr>
          </w:p>
        </w:tc>
        <w:tc>
          <w:tcPr>
            <w:tcW w:w="978" w:type="dxa"/>
            <w:shd w:val="clear" w:color="auto" w:fill="FFFFCC"/>
          </w:tcPr>
          <w:p w14:paraId="359669B4" w14:textId="77777777" w:rsidR="00EE6CCD" w:rsidRPr="00EE6CCD" w:rsidRDefault="00EE6CCD" w:rsidP="00EE6CCD">
            <w:pPr>
              <w:rPr>
                <w:rFonts w:ascii="Garamond" w:hAnsi="Garamond" w:cs="Arial"/>
                <w:b/>
                <w:sz w:val="18"/>
                <w:szCs w:val="18"/>
              </w:rPr>
            </w:pPr>
          </w:p>
        </w:tc>
        <w:tc>
          <w:tcPr>
            <w:tcW w:w="1116" w:type="dxa"/>
            <w:shd w:val="clear" w:color="auto" w:fill="FFFFFF"/>
          </w:tcPr>
          <w:p w14:paraId="6661E6B2" w14:textId="77777777" w:rsidR="00EE6CCD" w:rsidRPr="00EE6CCD" w:rsidRDefault="00EE6CCD" w:rsidP="00EE6CCD">
            <w:pPr>
              <w:rPr>
                <w:rFonts w:ascii="Garamond" w:hAnsi="Garamond" w:cs="Arial"/>
                <w:b/>
                <w:sz w:val="18"/>
                <w:szCs w:val="18"/>
              </w:rPr>
            </w:pPr>
          </w:p>
        </w:tc>
        <w:tc>
          <w:tcPr>
            <w:tcW w:w="924" w:type="dxa"/>
            <w:shd w:val="clear" w:color="auto" w:fill="auto"/>
          </w:tcPr>
          <w:p w14:paraId="54DC1F5E" w14:textId="77777777" w:rsidR="00EE6CCD" w:rsidRPr="00EE6CCD" w:rsidRDefault="00EE6CCD" w:rsidP="00EE6CCD">
            <w:pPr>
              <w:rPr>
                <w:rFonts w:ascii="Garamond" w:hAnsi="Garamond" w:cs="Arial"/>
                <w:b/>
                <w:sz w:val="18"/>
                <w:szCs w:val="18"/>
              </w:rPr>
            </w:pPr>
          </w:p>
        </w:tc>
        <w:tc>
          <w:tcPr>
            <w:tcW w:w="810" w:type="dxa"/>
            <w:shd w:val="clear" w:color="auto" w:fill="auto"/>
          </w:tcPr>
          <w:p w14:paraId="1BAC37C9" w14:textId="77777777" w:rsidR="00EE6CCD" w:rsidRPr="00EE6CCD" w:rsidRDefault="00EE6CCD" w:rsidP="00EE6CCD">
            <w:pPr>
              <w:rPr>
                <w:rFonts w:ascii="Garamond" w:hAnsi="Garamond" w:cs="Arial"/>
                <w:b/>
                <w:sz w:val="18"/>
                <w:szCs w:val="18"/>
              </w:rPr>
            </w:pPr>
          </w:p>
        </w:tc>
        <w:tc>
          <w:tcPr>
            <w:tcW w:w="1260" w:type="dxa"/>
            <w:shd w:val="clear" w:color="auto" w:fill="E2EFD9"/>
          </w:tcPr>
          <w:p w14:paraId="38E4DD4E" w14:textId="77777777" w:rsidR="00EE6CCD" w:rsidRPr="00EE6CCD" w:rsidRDefault="00EE6CCD" w:rsidP="00EE6CCD">
            <w:pPr>
              <w:rPr>
                <w:rFonts w:ascii="Garamond" w:hAnsi="Garamond" w:cs="Arial"/>
                <w:b/>
                <w:sz w:val="18"/>
                <w:szCs w:val="18"/>
              </w:rPr>
            </w:pPr>
          </w:p>
        </w:tc>
        <w:tc>
          <w:tcPr>
            <w:tcW w:w="990" w:type="dxa"/>
          </w:tcPr>
          <w:p w14:paraId="3F0AD785" w14:textId="77777777" w:rsidR="00EE6CCD" w:rsidRPr="00EE6CCD" w:rsidRDefault="00EE6CCD" w:rsidP="00EE6CCD">
            <w:pPr>
              <w:rPr>
                <w:rFonts w:ascii="Garamond" w:hAnsi="Garamond" w:cs="Arial"/>
                <w:b/>
                <w:sz w:val="18"/>
                <w:szCs w:val="18"/>
              </w:rPr>
            </w:pPr>
          </w:p>
        </w:tc>
        <w:tc>
          <w:tcPr>
            <w:tcW w:w="1080" w:type="dxa"/>
          </w:tcPr>
          <w:p w14:paraId="1DFAEF85" w14:textId="77777777" w:rsidR="00EE6CCD" w:rsidRPr="00EE6CCD" w:rsidRDefault="00EE6CCD" w:rsidP="00EE6CCD">
            <w:pPr>
              <w:rPr>
                <w:rFonts w:ascii="Garamond" w:hAnsi="Garamond" w:cs="Arial"/>
                <w:b/>
                <w:sz w:val="18"/>
                <w:szCs w:val="18"/>
              </w:rPr>
            </w:pPr>
          </w:p>
        </w:tc>
      </w:tr>
      <w:tr w:rsidR="00EE6CCD" w:rsidRPr="00EE6CCD" w14:paraId="14446435" w14:textId="77777777" w:rsidTr="00C149EC">
        <w:trPr>
          <w:cantSplit/>
          <w:trHeight w:val="634"/>
          <w:jc w:val="center"/>
        </w:trPr>
        <w:tc>
          <w:tcPr>
            <w:tcW w:w="366" w:type="dxa"/>
            <w:vMerge/>
            <w:shd w:val="clear" w:color="auto" w:fill="E2EFD9" w:themeFill="accent6" w:themeFillTint="33"/>
          </w:tcPr>
          <w:p w14:paraId="6FBFAF3D" w14:textId="77777777" w:rsidR="00EE6CCD" w:rsidRPr="00EE6CCD" w:rsidRDefault="00EE6CCD" w:rsidP="00EE6CCD">
            <w:pPr>
              <w:rPr>
                <w:rFonts w:ascii="Garamond" w:hAnsi="Garamond" w:cs="Arial"/>
                <w:b/>
                <w:sz w:val="18"/>
                <w:szCs w:val="18"/>
              </w:rPr>
            </w:pPr>
          </w:p>
        </w:tc>
        <w:tc>
          <w:tcPr>
            <w:tcW w:w="1209" w:type="dxa"/>
            <w:vAlign w:val="center"/>
          </w:tcPr>
          <w:p w14:paraId="27B29CD7" w14:textId="77777777" w:rsidR="00EE6CCD" w:rsidRPr="00EE6CCD" w:rsidRDefault="00EE6CCD" w:rsidP="00EE6CCD">
            <w:pPr>
              <w:rPr>
                <w:rFonts w:ascii="Garamond" w:hAnsi="Garamond" w:cs="Arial"/>
                <w:b/>
                <w:sz w:val="18"/>
                <w:szCs w:val="18"/>
              </w:rPr>
            </w:pPr>
            <w:r w:rsidRPr="00EE6CCD">
              <w:rPr>
                <w:rFonts w:ascii="Garamond" w:hAnsi="Garamond" w:cs="Arial"/>
                <w:b/>
                <w:sz w:val="18"/>
                <w:szCs w:val="18"/>
              </w:rPr>
              <w:t>Fruits</w:t>
            </w:r>
          </w:p>
        </w:tc>
        <w:tc>
          <w:tcPr>
            <w:tcW w:w="2778" w:type="dxa"/>
          </w:tcPr>
          <w:p w14:paraId="0A37AA51" w14:textId="77777777" w:rsidR="00EE6CCD" w:rsidRPr="00EE6CCD" w:rsidRDefault="00EE6CCD" w:rsidP="00EE6CCD">
            <w:pPr>
              <w:rPr>
                <w:rFonts w:ascii="Garamond" w:hAnsi="Garamond" w:cs="Arial"/>
                <w:b/>
                <w:sz w:val="18"/>
                <w:szCs w:val="18"/>
              </w:rPr>
            </w:pPr>
          </w:p>
        </w:tc>
        <w:tc>
          <w:tcPr>
            <w:tcW w:w="1653" w:type="dxa"/>
          </w:tcPr>
          <w:p w14:paraId="148DA079" w14:textId="77777777" w:rsidR="00EE6CCD" w:rsidRPr="00EE6CCD" w:rsidRDefault="00EE6CCD" w:rsidP="00EE6CCD">
            <w:pPr>
              <w:rPr>
                <w:rFonts w:ascii="Garamond" w:hAnsi="Garamond" w:cs="Arial"/>
                <w:b/>
                <w:sz w:val="18"/>
                <w:szCs w:val="18"/>
              </w:rPr>
            </w:pPr>
          </w:p>
        </w:tc>
        <w:tc>
          <w:tcPr>
            <w:tcW w:w="978" w:type="dxa"/>
            <w:shd w:val="clear" w:color="auto" w:fill="FFFFCC"/>
          </w:tcPr>
          <w:p w14:paraId="1851FA88" w14:textId="77777777" w:rsidR="00EE6CCD" w:rsidRPr="00EE6CCD" w:rsidRDefault="00EE6CCD" w:rsidP="00EE6CCD">
            <w:pPr>
              <w:rPr>
                <w:rFonts w:ascii="Garamond" w:hAnsi="Garamond" w:cs="Arial"/>
                <w:b/>
                <w:sz w:val="18"/>
                <w:szCs w:val="18"/>
              </w:rPr>
            </w:pPr>
          </w:p>
        </w:tc>
        <w:tc>
          <w:tcPr>
            <w:tcW w:w="978" w:type="dxa"/>
            <w:shd w:val="clear" w:color="auto" w:fill="FFFFFF"/>
          </w:tcPr>
          <w:p w14:paraId="1C04EC34" w14:textId="77777777" w:rsidR="00EE6CCD" w:rsidRPr="00EE6CCD" w:rsidRDefault="00EE6CCD" w:rsidP="00EE6CCD">
            <w:pPr>
              <w:rPr>
                <w:rFonts w:ascii="Garamond" w:hAnsi="Garamond" w:cs="Arial"/>
                <w:b/>
                <w:sz w:val="18"/>
                <w:szCs w:val="18"/>
              </w:rPr>
            </w:pPr>
          </w:p>
        </w:tc>
        <w:tc>
          <w:tcPr>
            <w:tcW w:w="978" w:type="dxa"/>
            <w:shd w:val="clear" w:color="auto" w:fill="FFFFCC"/>
          </w:tcPr>
          <w:p w14:paraId="03E65498" w14:textId="77777777" w:rsidR="00EE6CCD" w:rsidRPr="00EE6CCD" w:rsidRDefault="00EE6CCD" w:rsidP="00EE6CCD">
            <w:pPr>
              <w:rPr>
                <w:rFonts w:ascii="Garamond" w:hAnsi="Garamond" w:cs="Arial"/>
                <w:b/>
                <w:sz w:val="18"/>
                <w:szCs w:val="18"/>
              </w:rPr>
            </w:pPr>
          </w:p>
        </w:tc>
        <w:tc>
          <w:tcPr>
            <w:tcW w:w="1116" w:type="dxa"/>
            <w:shd w:val="clear" w:color="auto" w:fill="FFFFFF"/>
          </w:tcPr>
          <w:p w14:paraId="36480C8F" w14:textId="77777777" w:rsidR="00EE6CCD" w:rsidRPr="00EE6CCD" w:rsidRDefault="00EE6CCD" w:rsidP="00EE6CCD">
            <w:pPr>
              <w:rPr>
                <w:rFonts w:ascii="Garamond" w:hAnsi="Garamond" w:cs="Arial"/>
                <w:b/>
                <w:sz w:val="18"/>
                <w:szCs w:val="18"/>
              </w:rPr>
            </w:pPr>
          </w:p>
        </w:tc>
        <w:tc>
          <w:tcPr>
            <w:tcW w:w="924" w:type="dxa"/>
            <w:shd w:val="clear" w:color="auto" w:fill="auto"/>
          </w:tcPr>
          <w:p w14:paraId="05168C6A" w14:textId="77777777" w:rsidR="00EE6CCD" w:rsidRPr="00EE6CCD" w:rsidRDefault="00EE6CCD" w:rsidP="00EE6CCD">
            <w:pPr>
              <w:rPr>
                <w:rFonts w:ascii="Garamond" w:hAnsi="Garamond" w:cs="Arial"/>
                <w:b/>
                <w:sz w:val="18"/>
                <w:szCs w:val="18"/>
              </w:rPr>
            </w:pPr>
          </w:p>
        </w:tc>
        <w:tc>
          <w:tcPr>
            <w:tcW w:w="810" w:type="dxa"/>
            <w:shd w:val="clear" w:color="auto" w:fill="auto"/>
          </w:tcPr>
          <w:p w14:paraId="4D157667" w14:textId="77777777" w:rsidR="00EE6CCD" w:rsidRPr="00EE6CCD" w:rsidRDefault="00EE6CCD" w:rsidP="00EE6CCD">
            <w:pPr>
              <w:rPr>
                <w:rFonts w:ascii="Garamond" w:hAnsi="Garamond" w:cs="Arial"/>
                <w:b/>
                <w:sz w:val="18"/>
                <w:szCs w:val="18"/>
              </w:rPr>
            </w:pPr>
          </w:p>
        </w:tc>
        <w:tc>
          <w:tcPr>
            <w:tcW w:w="1260" w:type="dxa"/>
            <w:shd w:val="clear" w:color="auto" w:fill="E2EFD9"/>
          </w:tcPr>
          <w:p w14:paraId="4B6C3A97" w14:textId="77777777" w:rsidR="00EE6CCD" w:rsidRPr="00EE6CCD" w:rsidRDefault="00EE6CCD" w:rsidP="00EE6CCD">
            <w:pPr>
              <w:rPr>
                <w:rFonts w:ascii="Garamond" w:hAnsi="Garamond" w:cs="Arial"/>
                <w:b/>
                <w:sz w:val="18"/>
                <w:szCs w:val="18"/>
              </w:rPr>
            </w:pPr>
          </w:p>
        </w:tc>
        <w:tc>
          <w:tcPr>
            <w:tcW w:w="990" w:type="dxa"/>
          </w:tcPr>
          <w:p w14:paraId="12107F49" w14:textId="77777777" w:rsidR="00EE6CCD" w:rsidRPr="00EE6CCD" w:rsidRDefault="00EE6CCD" w:rsidP="00EE6CCD">
            <w:pPr>
              <w:rPr>
                <w:rFonts w:ascii="Garamond" w:hAnsi="Garamond" w:cs="Arial"/>
                <w:b/>
                <w:sz w:val="18"/>
                <w:szCs w:val="18"/>
              </w:rPr>
            </w:pPr>
          </w:p>
        </w:tc>
        <w:tc>
          <w:tcPr>
            <w:tcW w:w="1080" w:type="dxa"/>
          </w:tcPr>
          <w:p w14:paraId="1DEFD17D" w14:textId="77777777" w:rsidR="00EE6CCD" w:rsidRPr="00EE6CCD" w:rsidRDefault="00EE6CCD" w:rsidP="00EE6CCD">
            <w:pPr>
              <w:rPr>
                <w:rFonts w:ascii="Garamond" w:hAnsi="Garamond" w:cs="Arial"/>
                <w:b/>
                <w:sz w:val="18"/>
                <w:szCs w:val="18"/>
              </w:rPr>
            </w:pPr>
          </w:p>
        </w:tc>
      </w:tr>
      <w:tr w:rsidR="00EE6CCD" w:rsidRPr="00EE6CCD" w14:paraId="1A33B334" w14:textId="77777777" w:rsidTr="00C149EC">
        <w:trPr>
          <w:cantSplit/>
          <w:trHeight w:val="634"/>
          <w:jc w:val="center"/>
        </w:trPr>
        <w:tc>
          <w:tcPr>
            <w:tcW w:w="366" w:type="dxa"/>
            <w:vMerge/>
            <w:shd w:val="clear" w:color="auto" w:fill="E2EFD9" w:themeFill="accent6" w:themeFillTint="33"/>
          </w:tcPr>
          <w:p w14:paraId="1EC4F6C9" w14:textId="77777777" w:rsidR="00EE6CCD" w:rsidRPr="00EE6CCD" w:rsidRDefault="00EE6CCD" w:rsidP="00EE6CCD">
            <w:pPr>
              <w:rPr>
                <w:rFonts w:ascii="Garamond" w:hAnsi="Garamond" w:cs="Arial"/>
                <w:b/>
                <w:sz w:val="18"/>
                <w:szCs w:val="18"/>
              </w:rPr>
            </w:pPr>
          </w:p>
        </w:tc>
        <w:tc>
          <w:tcPr>
            <w:tcW w:w="1209" w:type="dxa"/>
            <w:vAlign w:val="center"/>
          </w:tcPr>
          <w:p w14:paraId="053C32F9" w14:textId="77777777" w:rsidR="00EE6CCD" w:rsidRPr="00EE6CCD" w:rsidRDefault="00EE6CCD" w:rsidP="00EE6CCD">
            <w:pPr>
              <w:rPr>
                <w:rFonts w:ascii="Garamond" w:hAnsi="Garamond" w:cs="Arial"/>
                <w:b/>
                <w:sz w:val="18"/>
                <w:szCs w:val="18"/>
              </w:rPr>
            </w:pPr>
            <w:r w:rsidRPr="00EE6CCD">
              <w:rPr>
                <w:rFonts w:ascii="Garamond" w:hAnsi="Garamond" w:cs="Arial"/>
                <w:b/>
                <w:sz w:val="18"/>
                <w:szCs w:val="18"/>
              </w:rPr>
              <w:t xml:space="preserve">Grains </w:t>
            </w:r>
            <w:r w:rsidRPr="00EE6CCD">
              <w:rPr>
                <w:rFonts w:ascii="Garamond" w:hAnsi="Garamond" w:cs="Arial"/>
                <w:sz w:val="18"/>
                <w:szCs w:val="18"/>
              </w:rPr>
              <w:t>*</w:t>
            </w:r>
          </w:p>
        </w:tc>
        <w:tc>
          <w:tcPr>
            <w:tcW w:w="2778" w:type="dxa"/>
          </w:tcPr>
          <w:p w14:paraId="717C258A" w14:textId="77777777" w:rsidR="00EE6CCD" w:rsidRPr="00EE6CCD" w:rsidRDefault="00EE6CCD" w:rsidP="00EE6CCD">
            <w:pPr>
              <w:rPr>
                <w:rFonts w:ascii="Garamond" w:hAnsi="Garamond" w:cs="Arial"/>
                <w:b/>
                <w:sz w:val="18"/>
                <w:szCs w:val="18"/>
              </w:rPr>
            </w:pPr>
          </w:p>
        </w:tc>
        <w:tc>
          <w:tcPr>
            <w:tcW w:w="1653" w:type="dxa"/>
          </w:tcPr>
          <w:p w14:paraId="42B909FB" w14:textId="77777777" w:rsidR="00EE6CCD" w:rsidRPr="00EE6CCD" w:rsidRDefault="00EE6CCD" w:rsidP="00EE6CCD">
            <w:pPr>
              <w:rPr>
                <w:rFonts w:ascii="Garamond" w:hAnsi="Garamond" w:cs="Arial"/>
                <w:b/>
                <w:sz w:val="18"/>
                <w:szCs w:val="18"/>
              </w:rPr>
            </w:pPr>
          </w:p>
        </w:tc>
        <w:tc>
          <w:tcPr>
            <w:tcW w:w="978" w:type="dxa"/>
            <w:shd w:val="clear" w:color="auto" w:fill="FFFFCC"/>
          </w:tcPr>
          <w:p w14:paraId="4FC0BCEC" w14:textId="77777777" w:rsidR="00EE6CCD" w:rsidRPr="00EE6CCD" w:rsidRDefault="00EE6CCD" w:rsidP="00EE6CCD">
            <w:pPr>
              <w:rPr>
                <w:rFonts w:ascii="Garamond" w:hAnsi="Garamond" w:cs="Arial"/>
                <w:b/>
                <w:sz w:val="18"/>
                <w:szCs w:val="18"/>
              </w:rPr>
            </w:pPr>
          </w:p>
        </w:tc>
        <w:tc>
          <w:tcPr>
            <w:tcW w:w="978" w:type="dxa"/>
            <w:shd w:val="clear" w:color="auto" w:fill="FFFFFF"/>
          </w:tcPr>
          <w:p w14:paraId="301C824D" w14:textId="77777777" w:rsidR="00EE6CCD" w:rsidRPr="00EE6CCD" w:rsidRDefault="00EE6CCD" w:rsidP="00EE6CCD">
            <w:pPr>
              <w:rPr>
                <w:rFonts w:ascii="Garamond" w:hAnsi="Garamond" w:cs="Arial"/>
                <w:b/>
                <w:sz w:val="18"/>
                <w:szCs w:val="18"/>
              </w:rPr>
            </w:pPr>
          </w:p>
        </w:tc>
        <w:tc>
          <w:tcPr>
            <w:tcW w:w="978" w:type="dxa"/>
            <w:shd w:val="clear" w:color="auto" w:fill="FFFFCC"/>
          </w:tcPr>
          <w:p w14:paraId="50BF9246" w14:textId="77777777" w:rsidR="00EE6CCD" w:rsidRPr="00EE6CCD" w:rsidRDefault="00EE6CCD" w:rsidP="00EE6CCD">
            <w:pPr>
              <w:rPr>
                <w:rFonts w:ascii="Garamond" w:hAnsi="Garamond" w:cs="Arial"/>
                <w:b/>
                <w:sz w:val="18"/>
                <w:szCs w:val="18"/>
              </w:rPr>
            </w:pPr>
          </w:p>
        </w:tc>
        <w:tc>
          <w:tcPr>
            <w:tcW w:w="1116" w:type="dxa"/>
            <w:shd w:val="clear" w:color="auto" w:fill="FFFFFF"/>
          </w:tcPr>
          <w:p w14:paraId="605B5A26" w14:textId="77777777" w:rsidR="00EE6CCD" w:rsidRPr="00EE6CCD" w:rsidRDefault="00EE6CCD" w:rsidP="00EE6CCD">
            <w:pPr>
              <w:rPr>
                <w:rFonts w:ascii="Garamond" w:hAnsi="Garamond" w:cs="Arial"/>
                <w:b/>
                <w:sz w:val="18"/>
                <w:szCs w:val="18"/>
              </w:rPr>
            </w:pPr>
          </w:p>
        </w:tc>
        <w:tc>
          <w:tcPr>
            <w:tcW w:w="924" w:type="dxa"/>
            <w:shd w:val="clear" w:color="auto" w:fill="auto"/>
          </w:tcPr>
          <w:p w14:paraId="2B9E5207" w14:textId="77777777" w:rsidR="00EE6CCD" w:rsidRPr="00EE6CCD" w:rsidRDefault="00EE6CCD" w:rsidP="00EE6CCD">
            <w:pPr>
              <w:rPr>
                <w:rFonts w:ascii="Garamond" w:hAnsi="Garamond" w:cs="Arial"/>
                <w:b/>
                <w:sz w:val="18"/>
                <w:szCs w:val="18"/>
              </w:rPr>
            </w:pPr>
          </w:p>
        </w:tc>
        <w:tc>
          <w:tcPr>
            <w:tcW w:w="810" w:type="dxa"/>
            <w:shd w:val="clear" w:color="auto" w:fill="auto"/>
          </w:tcPr>
          <w:p w14:paraId="73BD916F" w14:textId="77777777" w:rsidR="00EE6CCD" w:rsidRPr="00EE6CCD" w:rsidRDefault="00EE6CCD" w:rsidP="00EE6CCD">
            <w:pPr>
              <w:rPr>
                <w:rFonts w:ascii="Garamond" w:hAnsi="Garamond" w:cs="Arial"/>
                <w:b/>
                <w:sz w:val="18"/>
                <w:szCs w:val="18"/>
              </w:rPr>
            </w:pPr>
          </w:p>
        </w:tc>
        <w:tc>
          <w:tcPr>
            <w:tcW w:w="1260" w:type="dxa"/>
            <w:shd w:val="clear" w:color="auto" w:fill="E2EFD9"/>
          </w:tcPr>
          <w:p w14:paraId="4A8146AF" w14:textId="77777777" w:rsidR="00EE6CCD" w:rsidRPr="00EE6CCD" w:rsidRDefault="00EE6CCD" w:rsidP="00EE6CCD">
            <w:pPr>
              <w:rPr>
                <w:rFonts w:ascii="Garamond" w:hAnsi="Garamond" w:cs="Arial"/>
                <w:b/>
                <w:sz w:val="18"/>
                <w:szCs w:val="18"/>
              </w:rPr>
            </w:pPr>
          </w:p>
        </w:tc>
        <w:tc>
          <w:tcPr>
            <w:tcW w:w="990" w:type="dxa"/>
          </w:tcPr>
          <w:p w14:paraId="5C818F0C" w14:textId="77777777" w:rsidR="00EE6CCD" w:rsidRPr="00EE6CCD" w:rsidRDefault="00EE6CCD" w:rsidP="00EE6CCD">
            <w:pPr>
              <w:rPr>
                <w:rFonts w:ascii="Garamond" w:hAnsi="Garamond" w:cs="Arial"/>
                <w:b/>
                <w:sz w:val="18"/>
                <w:szCs w:val="18"/>
              </w:rPr>
            </w:pPr>
          </w:p>
        </w:tc>
        <w:tc>
          <w:tcPr>
            <w:tcW w:w="1080" w:type="dxa"/>
          </w:tcPr>
          <w:p w14:paraId="7159B9A4" w14:textId="77777777" w:rsidR="00EE6CCD" w:rsidRPr="00EE6CCD" w:rsidRDefault="00EE6CCD" w:rsidP="00EE6CCD">
            <w:pPr>
              <w:rPr>
                <w:rFonts w:ascii="Garamond" w:hAnsi="Garamond" w:cs="Arial"/>
                <w:b/>
                <w:sz w:val="18"/>
                <w:szCs w:val="18"/>
              </w:rPr>
            </w:pPr>
          </w:p>
        </w:tc>
      </w:tr>
      <w:tr w:rsidR="00EE6CCD" w:rsidRPr="00EE6CCD" w14:paraId="60DE537A" w14:textId="77777777" w:rsidTr="00C149EC">
        <w:trPr>
          <w:cantSplit/>
          <w:trHeight w:val="634"/>
          <w:jc w:val="center"/>
        </w:trPr>
        <w:tc>
          <w:tcPr>
            <w:tcW w:w="366" w:type="dxa"/>
            <w:vMerge/>
            <w:shd w:val="clear" w:color="auto" w:fill="E2EFD9" w:themeFill="accent6" w:themeFillTint="33"/>
          </w:tcPr>
          <w:p w14:paraId="4C6E97A6" w14:textId="77777777" w:rsidR="00EE6CCD" w:rsidRPr="00EE6CCD" w:rsidRDefault="00EE6CCD" w:rsidP="00EE6CCD">
            <w:pPr>
              <w:rPr>
                <w:rFonts w:ascii="Garamond" w:hAnsi="Garamond" w:cs="Arial"/>
                <w:b/>
                <w:sz w:val="18"/>
                <w:szCs w:val="18"/>
              </w:rPr>
            </w:pPr>
          </w:p>
        </w:tc>
        <w:tc>
          <w:tcPr>
            <w:tcW w:w="1209" w:type="dxa"/>
            <w:vAlign w:val="center"/>
          </w:tcPr>
          <w:p w14:paraId="49BC9944" w14:textId="77777777" w:rsidR="00EE6CCD" w:rsidRPr="00EE6CCD" w:rsidRDefault="00EE6CCD" w:rsidP="00EE6CCD">
            <w:pPr>
              <w:rPr>
                <w:rFonts w:ascii="Garamond" w:hAnsi="Garamond" w:cs="Arial"/>
                <w:sz w:val="18"/>
                <w:szCs w:val="18"/>
              </w:rPr>
            </w:pPr>
            <w:r w:rsidRPr="00EE6CCD">
              <w:rPr>
                <w:rFonts w:ascii="Garamond" w:hAnsi="Garamond" w:cs="Arial"/>
                <w:b/>
                <w:sz w:val="18"/>
                <w:szCs w:val="18"/>
              </w:rPr>
              <w:t>Meat/meat alternates</w:t>
            </w:r>
          </w:p>
        </w:tc>
        <w:tc>
          <w:tcPr>
            <w:tcW w:w="2778" w:type="dxa"/>
          </w:tcPr>
          <w:p w14:paraId="63509700" w14:textId="77777777" w:rsidR="00EE6CCD" w:rsidRPr="00EE6CCD" w:rsidRDefault="00EE6CCD" w:rsidP="00EE6CCD">
            <w:pPr>
              <w:rPr>
                <w:rFonts w:ascii="Garamond" w:hAnsi="Garamond" w:cs="Arial"/>
                <w:b/>
                <w:sz w:val="18"/>
                <w:szCs w:val="18"/>
              </w:rPr>
            </w:pPr>
          </w:p>
        </w:tc>
        <w:tc>
          <w:tcPr>
            <w:tcW w:w="1653" w:type="dxa"/>
          </w:tcPr>
          <w:p w14:paraId="25BDB7EA" w14:textId="77777777" w:rsidR="00EE6CCD" w:rsidRPr="00EE6CCD" w:rsidRDefault="00EE6CCD" w:rsidP="00EE6CCD">
            <w:pPr>
              <w:rPr>
                <w:rFonts w:ascii="Garamond" w:hAnsi="Garamond" w:cs="Arial"/>
                <w:b/>
                <w:sz w:val="18"/>
                <w:szCs w:val="18"/>
              </w:rPr>
            </w:pPr>
          </w:p>
        </w:tc>
        <w:tc>
          <w:tcPr>
            <w:tcW w:w="978" w:type="dxa"/>
            <w:shd w:val="clear" w:color="auto" w:fill="FFFFCC"/>
          </w:tcPr>
          <w:p w14:paraId="7A454879" w14:textId="77777777" w:rsidR="00EE6CCD" w:rsidRPr="00EE6CCD" w:rsidRDefault="00EE6CCD" w:rsidP="00EE6CCD">
            <w:pPr>
              <w:rPr>
                <w:rFonts w:ascii="Garamond" w:hAnsi="Garamond" w:cs="Arial"/>
                <w:b/>
                <w:sz w:val="18"/>
                <w:szCs w:val="18"/>
              </w:rPr>
            </w:pPr>
          </w:p>
        </w:tc>
        <w:tc>
          <w:tcPr>
            <w:tcW w:w="978" w:type="dxa"/>
            <w:shd w:val="clear" w:color="auto" w:fill="FFFFFF"/>
          </w:tcPr>
          <w:p w14:paraId="4EFA3A33" w14:textId="77777777" w:rsidR="00EE6CCD" w:rsidRPr="00EE6CCD" w:rsidRDefault="00EE6CCD" w:rsidP="00EE6CCD">
            <w:pPr>
              <w:rPr>
                <w:rFonts w:ascii="Garamond" w:hAnsi="Garamond" w:cs="Arial"/>
                <w:b/>
                <w:sz w:val="18"/>
                <w:szCs w:val="18"/>
              </w:rPr>
            </w:pPr>
          </w:p>
        </w:tc>
        <w:tc>
          <w:tcPr>
            <w:tcW w:w="978" w:type="dxa"/>
            <w:shd w:val="clear" w:color="auto" w:fill="FFFFCC"/>
          </w:tcPr>
          <w:p w14:paraId="70979443" w14:textId="77777777" w:rsidR="00EE6CCD" w:rsidRPr="00EE6CCD" w:rsidRDefault="00EE6CCD" w:rsidP="00EE6CCD">
            <w:pPr>
              <w:rPr>
                <w:rFonts w:ascii="Garamond" w:hAnsi="Garamond" w:cs="Arial"/>
                <w:b/>
                <w:sz w:val="18"/>
                <w:szCs w:val="18"/>
              </w:rPr>
            </w:pPr>
          </w:p>
        </w:tc>
        <w:tc>
          <w:tcPr>
            <w:tcW w:w="1116" w:type="dxa"/>
            <w:shd w:val="clear" w:color="auto" w:fill="FFFFFF"/>
          </w:tcPr>
          <w:p w14:paraId="021FB119" w14:textId="77777777" w:rsidR="00EE6CCD" w:rsidRPr="00EE6CCD" w:rsidRDefault="00EE6CCD" w:rsidP="00EE6CCD">
            <w:pPr>
              <w:rPr>
                <w:rFonts w:ascii="Garamond" w:hAnsi="Garamond" w:cs="Arial"/>
                <w:b/>
                <w:sz w:val="18"/>
                <w:szCs w:val="18"/>
              </w:rPr>
            </w:pPr>
          </w:p>
        </w:tc>
        <w:tc>
          <w:tcPr>
            <w:tcW w:w="924" w:type="dxa"/>
            <w:shd w:val="clear" w:color="auto" w:fill="auto"/>
          </w:tcPr>
          <w:p w14:paraId="14D9CF25" w14:textId="77777777" w:rsidR="00EE6CCD" w:rsidRPr="00EE6CCD" w:rsidRDefault="00EE6CCD" w:rsidP="00EE6CCD">
            <w:pPr>
              <w:rPr>
                <w:rFonts w:ascii="Garamond" w:hAnsi="Garamond" w:cs="Arial"/>
                <w:b/>
                <w:sz w:val="18"/>
                <w:szCs w:val="18"/>
              </w:rPr>
            </w:pPr>
          </w:p>
        </w:tc>
        <w:tc>
          <w:tcPr>
            <w:tcW w:w="810" w:type="dxa"/>
            <w:shd w:val="clear" w:color="auto" w:fill="auto"/>
          </w:tcPr>
          <w:p w14:paraId="02EC87BA" w14:textId="77777777" w:rsidR="00EE6CCD" w:rsidRPr="00EE6CCD" w:rsidRDefault="00EE6CCD" w:rsidP="00EE6CCD">
            <w:pPr>
              <w:rPr>
                <w:rFonts w:ascii="Garamond" w:hAnsi="Garamond" w:cs="Arial"/>
                <w:b/>
                <w:sz w:val="18"/>
                <w:szCs w:val="18"/>
              </w:rPr>
            </w:pPr>
          </w:p>
        </w:tc>
        <w:tc>
          <w:tcPr>
            <w:tcW w:w="1260" w:type="dxa"/>
            <w:shd w:val="clear" w:color="auto" w:fill="E2EFD9"/>
          </w:tcPr>
          <w:p w14:paraId="471FA769" w14:textId="77777777" w:rsidR="00EE6CCD" w:rsidRPr="00EE6CCD" w:rsidRDefault="00EE6CCD" w:rsidP="00EE6CCD">
            <w:pPr>
              <w:rPr>
                <w:rFonts w:ascii="Garamond" w:hAnsi="Garamond" w:cs="Arial"/>
                <w:b/>
                <w:sz w:val="18"/>
                <w:szCs w:val="18"/>
              </w:rPr>
            </w:pPr>
          </w:p>
        </w:tc>
        <w:tc>
          <w:tcPr>
            <w:tcW w:w="990" w:type="dxa"/>
          </w:tcPr>
          <w:p w14:paraId="246653DF" w14:textId="77777777" w:rsidR="00EE6CCD" w:rsidRPr="00EE6CCD" w:rsidRDefault="00EE6CCD" w:rsidP="00EE6CCD">
            <w:pPr>
              <w:rPr>
                <w:rFonts w:ascii="Garamond" w:hAnsi="Garamond" w:cs="Arial"/>
                <w:b/>
                <w:sz w:val="18"/>
                <w:szCs w:val="18"/>
              </w:rPr>
            </w:pPr>
          </w:p>
        </w:tc>
        <w:tc>
          <w:tcPr>
            <w:tcW w:w="1080" w:type="dxa"/>
          </w:tcPr>
          <w:p w14:paraId="04AC4BA3" w14:textId="77777777" w:rsidR="00EE6CCD" w:rsidRPr="00EE6CCD" w:rsidRDefault="00EE6CCD" w:rsidP="00EE6CCD">
            <w:pPr>
              <w:rPr>
                <w:rFonts w:ascii="Garamond" w:hAnsi="Garamond" w:cs="Arial"/>
                <w:b/>
                <w:sz w:val="18"/>
                <w:szCs w:val="18"/>
              </w:rPr>
            </w:pPr>
          </w:p>
        </w:tc>
      </w:tr>
      <w:tr w:rsidR="00EE6CCD" w:rsidRPr="00EE6CCD" w14:paraId="510D1C71" w14:textId="77777777" w:rsidTr="00C149EC">
        <w:trPr>
          <w:cantSplit/>
          <w:trHeight w:val="576"/>
          <w:jc w:val="center"/>
        </w:trPr>
        <w:tc>
          <w:tcPr>
            <w:tcW w:w="366" w:type="dxa"/>
            <w:vMerge/>
            <w:shd w:val="clear" w:color="auto" w:fill="E2EFD9" w:themeFill="accent6" w:themeFillTint="33"/>
          </w:tcPr>
          <w:p w14:paraId="4C35500D" w14:textId="77777777" w:rsidR="00EE6CCD" w:rsidRPr="00EE6CCD" w:rsidRDefault="00EE6CCD" w:rsidP="00EE6CCD">
            <w:pPr>
              <w:rPr>
                <w:rFonts w:ascii="Garamond" w:hAnsi="Garamond" w:cs="Arial"/>
                <w:b/>
                <w:sz w:val="18"/>
                <w:szCs w:val="18"/>
              </w:rPr>
            </w:pPr>
          </w:p>
        </w:tc>
        <w:tc>
          <w:tcPr>
            <w:tcW w:w="1209" w:type="dxa"/>
            <w:vAlign w:val="center"/>
          </w:tcPr>
          <w:p w14:paraId="344CEFAB" w14:textId="77777777" w:rsidR="00EE6CCD" w:rsidRPr="00EE6CCD" w:rsidRDefault="00EE6CCD" w:rsidP="00EE6CCD">
            <w:pPr>
              <w:rPr>
                <w:rFonts w:ascii="Garamond" w:hAnsi="Garamond" w:cs="Arial"/>
                <w:sz w:val="16"/>
                <w:szCs w:val="16"/>
              </w:rPr>
            </w:pPr>
            <w:r w:rsidRPr="00EE6CCD">
              <w:rPr>
                <w:rFonts w:ascii="Garamond" w:hAnsi="Garamond" w:cs="Arial"/>
                <w:sz w:val="18"/>
                <w:szCs w:val="18"/>
              </w:rPr>
              <w:t xml:space="preserve">Other foods </w:t>
            </w:r>
            <w:r w:rsidRPr="00EE6CCD">
              <w:rPr>
                <w:rFonts w:ascii="Garamond" w:hAnsi="Garamond" w:cs="Arial"/>
                <w:sz w:val="18"/>
                <w:szCs w:val="18"/>
              </w:rPr>
              <w:br/>
            </w:r>
            <w:r w:rsidRPr="00EE6CCD">
              <w:rPr>
                <w:rFonts w:ascii="Garamond" w:hAnsi="Garamond" w:cs="Arial"/>
                <w:i/>
                <w:sz w:val="14"/>
                <w:szCs w:val="14"/>
              </w:rPr>
              <w:t>Do not credit</w:t>
            </w:r>
          </w:p>
        </w:tc>
        <w:tc>
          <w:tcPr>
            <w:tcW w:w="2778" w:type="dxa"/>
          </w:tcPr>
          <w:p w14:paraId="06935103" w14:textId="77777777" w:rsidR="00EE6CCD" w:rsidRPr="00EE6CCD" w:rsidRDefault="00EE6CCD" w:rsidP="00EE6CCD">
            <w:pPr>
              <w:rPr>
                <w:rFonts w:ascii="Garamond" w:hAnsi="Garamond" w:cs="Arial"/>
                <w:b/>
                <w:sz w:val="18"/>
                <w:szCs w:val="18"/>
              </w:rPr>
            </w:pPr>
          </w:p>
        </w:tc>
        <w:tc>
          <w:tcPr>
            <w:tcW w:w="1653" w:type="dxa"/>
          </w:tcPr>
          <w:p w14:paraId="5C97840E" w14:textId="77777777" w:rsidR="00EE6CCD" w:rsidRPr="00EE6CCD" w:rsidRDefault="00EE6CCD" w:rsidP="00EE6CCD">
            <w:pPr>
              <w:rPr>
                <w:rFonts w:ascii="Garamond" w:hAnsi="Garamond" w:cs="Arial"/>
                <w:b/>
                <w:sz w:val="18"/>
                <w:szCs w:val="18"/>
              </w:rPr>
            </w:pPr>
          </w:p>
        </w:tc>
        <w:tc>
          <w:tcPr>
            <w:tcW w:w="978" w:type="dxa"/>
            <w:shd w:val="clear" w:color="auto" w:fill="FFFFCC"/>
          </w:tcPr>
          <w:p w14:paraId="3BB1EE1E" w14:textId="77777777" w:rsidR="00EE6CCD" w:rsidRPr="00EE6CCD" w:rsidRDefault="00EE6CCD" w:rsidP="00EE6CCD">
            <w:pPr>
              <w:rPr>
                <w:rFonts w:ascii="Garamond" w:hAnsi="Garamond" w:cs="Arial"/>
                <w:b/>
                <w:sz w:val="18"/>
                <w:szCs w:val="18"/>
              </w:rPr>
            </w:pPr>
          </w:p>
        </w:tc>
        <w:tc>
          <w:tcPr>
            <w:tcW w:w="978" w:type="dxa"/>
            <w:shd w:val="clear" w:color="auto" w:fill="FFFFFF"/>
          </w:tcPr>
          <w:p w14:paraId="3408D75B" w14:textId="77777777" w:rsidR="00EE6CCD" w:rsidRPr="00EE6CCD" w:rsidRDefault="00EE6CCD" w:rsidP="00EE6CCD">
            <w:pPr>
              <w:rPr>
                <w:rFonts w:ascii="Garamond" w:hAnsi="Garamond" w:cs="Arial"/>
                <w:b/>
                <w:sz w:val="18"/>
                <w:szCs w:val="18"/>
              </w:rPr>
            </w:pPr>
          </w:p>
        </w:tc>
        <w:tc>
          <w:tcPr>
            <w:tcW w:w="978" w:type="dxa"/>
            <w:shd w:val="clear" w:color="auto" w:fill="FFFFCC"/>
          </w:tcPr>
          <w:p w14:paraId="523A8B75" w14:textId="77777777" w:rsidR="00EE6CCD" w:rsidRPr="00EE6CCD" w:rsidRDefault="00EE6CCD" w:rsidP="00EE6CCD">
            <w:pPr>
              <w:rPr>
                <w:rFonts w:ascii="Garamond" w:hAnsi="Garamond" w:cs="Arial"/>
                <w:b/>
                <w:sz w:val="18"/>
                <w:szCs w:val="18"/>
              </w:rPr>
            </w:pPr>
          </w:p>
        </w:tc>
        <w:tc>
          <w:tcPr>
            <w:tcW w:w="1116" w:type="dxa"/>
            <w:shd w:val="clear" w:color="auto" w:fill="FFFFFF"/>
          </w:tcPr>
          <w:p w14:paraId="2B04F9B2" w14:textId="77777777" w:rsidR="00EE6CCD" w:rsidRPr="00EE6CCD" w:rsidRDefault="00EE6CCD" w:rsidP="00EE6CCD">
            <w:pPr>
              <w:rPr>
                <w:rFonts w:ascii="Garamond" w:hAnsi="Garamond" w:cs="Arial"/>
                <w:b/>
                <w:sz w:val="18"/>
                <w:szCs w:val="18"/>
              </w:rPr>
            </w:pPr>
          </w:p>
        </w:tc>
        <w:tc>
          <w:tcPr>
            <w:tcW w:w="924" w:type="dxa"/>
            <w:shd w:val="clear" w:color="auto" w:fill="auto"/>
          </w:tcPr>
          <w:p w14:paraId="78EBF49B" w14:textId="77777777" w:rsidR="00EE6CCD" w:rsidRPr="00EE6CCD" w:rsidRDefault="00EE6CCD" w:rsidP="00EE6CCD">
            <w:pPr>
              <w:rPr>
                <w:rFonts w:ascii="Garamond" w:hAnsi="Garamond" w:cs="Arial"/>
                <w:b/>
                <w:sz w:val="18"/>
                <w:szCs w:val="18"/>
              </w:rPr>
            </w:pPr>
          </w:p>
        </w:tc>
        <w:tc>
          <w:tcPr>
            <w:tcW w:w="810" w:type="dxa"/>
            <w:shd w:val="clear" w:color="auto" w:fill="auto"/>
          </w:tcPr>
          <w:p w14:paraId="0F13E170" w14:textId="77777777" w:rsidR="00EE6CCD" w:rsidRPr="00EE6CCD" w:rsidRDefault="00EE6CCD" w:rsidP="00EE6CCD">
            <w:pPr>
              <w:rPr>
                <w:rFonts w:ascii="Garamond" w:hAnsi="Garamond" w:cs="Arial"/>
                <w:b/>
                <w:sz w:val="18"/>
                <w:szCs w:val="18"/>
              </w:rPr>
            </w:pPr>
          </w:p>
        </w:tc>
        <w:tc>
          <w:tcPr>
            <w:tcW w:w="1260" w:type="dxa"/>
            <w:shd w:val="clear" w:color="auto" w:fill="E2EFD9"/>
          </w:tcPr>
          <w:p w14:paraId="08BC345F" w14:textId="77777777" w:rsidR="00EE6CCD" w:rsidRPr="00EE6CCD" w:rsidRDefault="00EE6CCD" w:rsidP="00EE6CCD">
            <w:pPr>
              <w:rPr>
                <w:rFonts w:ascii="Garamond" w:hAnsi="Garamond" w:cs="Arial"/>
                <w:b/>
                <w:sz w:val="18"/>
                <w:szCs w:val="18"/>
              </w:rPr>
            </w:pPr>
          </w:p>
        </w:tc>
        <w:tc>
          <w:tcPr>
            <w:tcW w:w="990" w:type="dxa"/>
          </w:tcPr>
          <w:p w14:paraId="3731DA35" w14:textId="77777777" w:rsidR="00EE6CCD" w:rsidRPr="00EE6CCD" w:rsidRDefault="00EE6CCD" w:rsidP="00EE6CCD">
            <w:pPr>
              <w:rPr>
                <w:rFonts w:ascii="Garamond" w:hAnsi="Garamond" w:cs="Arial"/>
                <w:b/>
                <w:sz w:val="18"/>
                <w:szCs w:val="18"/>
              </w:rPr>
            </w:pPr>
          </w:p>
        </w:tc>
        <w:tc>
          <w:tcPr>
            <w:tcW w:w="1080" w:type="dxa"/>
          </w:tcPr>
          <w:p w14:paraId="0E8CF7DA" w14:textId="77777777" w:rsidR="00EE6CCD" w:rsidRPr="00EE6CCD" w:rsidRDefault="00EE6CCD" w:rsidP="00EE6CCD">
            <w:pPr>
              <w:rPr>
                <w:rFonts w:ascii="Garamond" w:hAnsi="Garamond" w:cs="Arial"/>
                <w:b/>
                <w:sz w:val="18"/>
                <w:szCs w:val="18"/>
              </w:rPr>
            </w:pPr>
          </w:p>
        </w:tc>
      </w:tr>
    </w:tbl>
    <w:p w14:paraId="70F8DC40" w14:textId="77777777" w:rsidR="00A8662E" w:rsidRDefault="004249AC" w:rsidP="004249AC">
      <w:pPr>
        <w:pStyle w:val="BodyText"/>
        <w:spacing w:before="60"/>
        <w:ind w:left="187" w:hanging="187"/>
        <w:jc w:val="left"/>
        <w:rPr>
          <w:rFonts w:ascii="Garamond" w:hAnsi="Garamond" w:cs="Arial"/>
          <w:sz w:val="17"/>
          <w:szCs w:val="17"/>
        </w:rPr>
        <w:sectPr w:rsidR="00A8662E" w:rsidSect="00F945D0">
          <w:headerReference w:type="even" r:id="rId9"/>
          <w:headerReference w:type="default" r:id="rId10"/>
          <w:footerReference w:type="even" r:id="rId11"/>
          <w:footerReference w:type="default" r:id="rId12"/>
          <w:headerReference w:type="first" r:id="rId13"/>
          <w:footerReference w:type="first" r:id="rId14"/>
          <w:pgSz w:w="15840" w:h="12240" w:orient="landscape" w:code="1"/>
          <w:pgMar w:top="432" w:right="576" w:bottom="432" w:left="576" w:header="432" w:footer="432" w:gutter="0"/>
          <w:cols w:space="720"/>
          <w:formProt w:val="0"/>
          <w:titlePg/>
        </w:sectPr>
      </w:pPr>
      <w:bookmarkStart w:id="2" w:name="_Hlk97565274"/>
      <w:r w:rsidRPr="009A207D">
        <w:rPr>
          <w:rFonts w:ascii="Garamond" w:hAnsi="Garamond" w:cs="MCCEHE+TimesNewRoman,Bold"/>
          <w:bCs/>
          <w:color w:val="000000"/>
          <w:sz w:val="17"/>
          <w:szCs w:val="17"/>
        </w:rPr>
        <w:t xml:space="preserve">* </w:t>
      </w:r>
      <w:r w:rsidRPr="009A207D">
        <w:rPr>
          <w:rFonts w:ascii="Garamond" w:hAnsi="Garamond" w:cs="MCCEHE+TimesNewRoman,Bold"/>
          <w:bCs/>
          <w:color w:val="000000"/>
          <w:sz w:val="17"/>
          <w:szCs w:val="17"/>
        </w:rPr>
        <w:tab/>
      </w:r>
      <w:r w:rsidRPr="009A207D">
        <w:rPr>
          <w:rFonts w:ascii="Garamond" w:hAnsi="Garamond" w:cs="Arial"/>
          <w:sz w:val="17"/>
          <w:szCs w:val="17"/>
        </w:rPr>
        <w:t xml:space="preserve">Indicate “WGR” next to whole </w:t>
      </w:r>
      <w:proofErr w:type="gramStart"/>
      <w:r w:rsidRPr="009A207D">
        <w:rPr>
          <w:rFonts w:ascii="Garamond" w:hAnsi="Garamond" w:cs="Arial"/>
          <w:sz w:val="17"/>
          <w:szCs w:val="17"/>
        </w:rPr>
        <w:t>grain-rich</w:t>
      </w:r>
      <w:proofErr w:type="gramEnd"/>
      <w:r w:rsidRPr="009A207D">
        <w:rPr>
          <w:rFonts w:ascii="Garamond" w:hAnsi="Garamond" w:cs="Arial"/>
          <w:sz w:val="17"/>
          <w:szCs w:val="17"/>
        </w:rPr>
        <w:t xml:space="preserve"> (WGR) menu items.</w:t>
      </w:r>
      <w:r w:rsidRPr="009A207D">
        <w:rPr>
          <w:rFonts w:ascii="Garamond" w:hAnsi="Garamond"/>
          <w:b/>
          <w:sz w:val="17"/>
          <w:szCs w:val="17"/>
        </w:rPr>
        <w:t xml:space="preserve"> </w:t>
      </w:r>
      <w:r w:rsidRPr="009A207D">
        <w:rPr>
          <w:rFonts w:ascii="Garamond" w:hAnsi="Garamond" w:cs="Arial"/>
          <w:sz w:val="17"/>
          <w:szCs w:val="17"/>
        </w:rPr>
        <w:t xml:space="preserve">For more information, refer to the Connecticut State Department of Education’s (CSDE) resource, </w:t>
      </w:r>
      <w:hyperlink r:id="rId15" w:history="1">
        <w:r w:rsidRPr="009A207D">
          <w:rPr>
            <w:rStyle w:val="Hyperlink"/>
            <w:rFonts w:ascii="Garamond" w:hAnsi="Garamond" w:cs="Arial"/>
            <w:i/>
            <w:sz w:val="17"/>
            <w:szCs w:val="17"/>
            <w:u w:val="none"/>
          </w:rPr>
          <w:t>Meeting the Whole Grain-rich Requirement for the CACFP</w:t>
        </w:r>
      </w:hyperlink>
      <w:r w:rsidRPr="009A207D">
        <w:rPr>
          <w:rFonts w:ascii="Garamond" w:hAnsi="Garamond" w:cs="Arial"/>
          <w:sz w:val="17"/>
          <w:szCs w:val="17"/>
        </w:rPr>
        <w:t>.</w:t>
      </w:r>
    </w:p>
    <w:tbl>
      <w:tblPr>
        <w:tblW w:w="14400" w:type="dxa"/>
        <w:tblLook w:val="04A0" w:firstRow="1" w:lastRow="0" w:firstColumn="1" w:lastColumn="0" w:noHBand="0" w:noVBand="1"/>
      </w:tblPr>
      <w:tblGrid>
        <w:gridCol w:w="7470"/>
        <w:gridCol w:w="6930"/>
      </w:tblGrid>
      <w:tr w:rsidR="00F945D0" w:rsidRPr="00C801EC" w14:paraId="4978AEBF" w14:textId="77777777" w:rsidTr="00B75567">
        <w:tc>
          <w:tcPr>
            <w:tcW w:w="14400" w:type="dxa"/>
            <w:gridSpan w:val="2"/>
            <w:shd w:val="clear" w:color="auto" w:fill="auto"/>
          </w:tcPr>
          <w:bookmarkEnd w:id="2"/>
          <w:p w14:paraId="24016C72" w14:textId="77777777" w:rsidR="00F945D0" w:rsidRPr="00C801EC" w:rsidRDefault="00F945D0" w:rsidP="00B75567">
            <w:pPr>
              <w:pStyle w:val="BodyTextIndent2"/>
              <w:tabs>
                <w:tab w:val="left" w:pos="3510"/>
              </w:tabs>
              <w:spacing w:before="60" w:after="60" w:line="276" w:lineRule="auto"/>
              <w:ind w:left="187" w:hanging="187"/>
              <w:rPr>
                <w:rFonts w:ascii="Garamond" w:hAnsi="Garamond"/>
                <w:b/>
                <w:sz w:val="22"/>
                <w:szCs w:val="22"/>
              </w:rPr>
            </w:pPr>
            <w:r w:rsidRPr="00C801EC">
              <w:rPr>
                <w:rFonts w:ascii="Garamond" w:hAnsi="Garamond"/>
                <w:b/>
                <w:sz w:val="22"/>
                <w:szCs w:val="22"/>
              </w:rPr>
              <w:lastRenderedPageBreak/>
              <w:t>Instructions</w:t>
            </w:r>
          </w:p>
          <w:p w14:paraId="65AA1872" w14:textId="77777777" w:rsidR="00F945D0" w:rsidRPr="00C801EC" w:rsidRDefault="00F945D0" w:rsidP="00B75567">
            <w:pPr>
              <w:pStyle w:val="BodyTextIndent2"/>
              <w:spacing w:after="0" w:line="276" w:lineRule="auto"/>
              <w:ind w:left="0"/>
              <w:rPr>
                <w:rFonts w:ascii="Garamond" w:hAnsi="Garamond" w:cs="Arial"/>
                <w:b/>
                <w:sz w:val="21"/>
                <w:szCs w:val="21"/>
              </w:rPr>
            </w:pPr>
            <w:r w:rsidRPr="00C801EC">
              <w:rPr>
                <w:rFonts w:ascii="Garamond" w:hAnsi="Garamond" w:cs="Arial"/>
                <w:sz w:val="21"/>
                <w:szCs w:val="21"/>
              </w:rPr>
              <w:t xml:space="preserve">Complete the production record following the guidance below. For additional guidance, refer to the CSDE’s resource, </w:t>
            </w:r>
            <w:bookmarkStart w:id="3" w:name="_Hlk97565587"/>
            <w:r w:rsidRPr="00C801EC">
              <w:fldChar w:fldCharType="begin"/>
            </w:r>
            <w:r w:rsidRPr="00C801EC">
              <w:rPr>
                <w:rFonts w:ascii="Garamond" w:hAnsi="Garamond"/>
                <w:sz w:val="21"/>
                <w:szCs w:val="21"/>
              </w:rPr>
              <w:instrText>HYPERLINK "http://portal.ct.gov/-/media/SDE/Nutrition/CACFP/Crediting/Using_Product_Formulation_Statements_CACFP.pdf"</w:instrText>
            </w:r>
            <w:r w:rsidRPr="00C801EC">
              <w:fldChar w:fldCharType="separate"/>
            </w:r>
            <w:r w:rsidRPr="00C801EC">
              <w:rPr>
                <w:rStyle w:val="Hyperlink"/>
                <w:rFonts w:ascii="Garamond" w:hAnsi="Garamond" w:cs="Helvetica"/>
                <w:bCs/>
                <w:i/>
                <w:sz w:val="21"/>
                <w:szCs w:val="21"/>
                <w:u w:val="none"/>
                <w:shd w:val="clear" w:color="auto" w:fill="FEFEFE"/>
              </w:rPr>
              <w:t>Using Production Records in the CACFP</w:t>
            </w:r>
            <w:r w:rsidRPr="00C801EC">
              <w:rPr>
                <w:rStyle w:val="Hyperlink"/>
                <w:rFonts w:ascii="Garamond" w:hAnsi="Garamond" w:cs="Helvetica"/>
                <w:bCs/>
                <w:i/>
                <w:sz w:val="21"/>
                <w:szCs w:val="21"/>
                <w:u w:val="none"/>
                <w:shd w:val="clear" w:color="auto" w:fill="FEFEFE"/>
              </w:rPr>
              <w:fldChar w:fldCharType="end"/>
            </w:r>
            <w:r w:rsidRPr="00C801EC">
              <w:rPr>
                <w:rFonts w:ascii="Garamond" w:hAnsi="Garamond"/>
                <w:i/>
                <w:color w:val="0000FF"/>
                <w:sz w:val="21"/>
                <w:szCs w:val="21"/>
              </w:rPr>
              <w:t>.</w:t>
            </w:r>
            <w:bookmarkEnd w:id="3"/>
          </w:p>
        </w:tc>
      </w:tr>
      <w:tr w:rsidR="00F945D0" w:rsidRPr="00C801EC" w14:paraId="1ED5AC64" w14:textId="77777777" w:rsidTr="00F945D0">
        <w:tc>
          <w:tcPr>
            <w:tcW w:w="7470" w:type="dxa"/>
            <w:shd w:val="clear" w:color="auto" w:fill="auto"/>
          </w:tcPr>
          <w:p w14:paraId="35D4AD5A" w14:textId="77777777" w:rsidR="00F945D0" w:rsidRPr="00C801EC" w:rsidRDefault="00F945D0" w:rsidP="00B75567">
            <w:pPr>
              <w:pStyle w:val="BodyTextIndent2"/>
              <w:spacing w:before="200" w:after="0" w:line="276" w:lineRule="auto"/>
              <w:ind w:left="0" w:right="302"/>
              <w:rPr>
                <w:rFonts w:ascii="Garamond" w:hAnsi="Garamond"/>
                <w:sz w:val="21"/>
                <w:szCs w:val="21"/>
              </w:rPr>
            </w:pPr>
            <w:r w:rsidRPr="00C801EC">
              <w:rPr>
                <w:rFonts w:ascii="Garamond" w:hAnsi="Garamond"/>
                <w:b/>
                <w:sz w:val="21"/>
                <w:szCs w:val="21"/>
              </w:rPr>
              <w:t>Sponsor, site,</w:t>
            </w:r>
            <w:r w:rsidRPr="00C801EC">
              <w:rPr>
                <w:rFonts w:ascii="Garamond" w:hAnsi="Garamond"/>
                <w:sz w:val="21"/>
                <w:szCs w:val="21"/>
              </w:rPr>
              <w:t xml:space="preserve"> </w:t>
            </w:r>
            <w:r w:rsidRPr="00C801EC">
              <w:rPr>
                <w:rFonts w:ascii="Garamond" w:hAnsi="Garamond"/>
                <w:b/>
                <w:sz w:val="21"/>
                <w:szCs w:val="21"/>
              </w:rPr>
              <w:t>and</w:t>
            </w:r>
            <w:r w:rsidRPr="00C801EC">
              <w:rPr>
                <w:rFonts w:ascii="Garamond" w:hAnsi="Garamond"/>
                <w:sz w:val="21"/>
                <w:szCs w:val="21"/>
              </w:rPr>
              <w:t xml:space="preserve"> </w:t>
            </w:r>
            <w:r w:rsidRPr="00C801EC">
              <w:rPr>
                <w:rFonts w:ascii="Garamond" w:hAnsi="Garamond"/>
                <w:b/>
                <w:sz w:val="21"/>
                <w:szCs w:val="21"/>
              </w:rPr>
              <w:t>date</w:t>
            </w:r>
            <w:r w:rsidRPr="00C801EC">
              <w:rPr>
                <w:rFonts w:ascii="Garamond" w:hAnsi="Garamond"/>
                <w:sz w:val="21"/>
                <w:szCs w:val="21"/>
              </w:rPr>
              <w:t xml:space="preserve">: List the </w:t>
            </w:r>
            <w:proofErr w:type="gramStart"/>
            <w:r w:rsidRPr="00C801EC">
              <w:rPr>
                <w:rFonts w:ascii="Garamond" w:hAnsi="Garamond"/>
                <w:sz w:val="21"/>
                <w:szCs w:val="21"/>
              </w:rPr>
              <w:t>sponsor</w:t>
            </w:r>
            <w:proofErr w:type="gramEnd"/>
            <w:r w:rsidRPr="00C801EC">
              <w:rPr>
                <w:rFonts w:ascii="Garamond" w:hAnsi="Garamond"/>
                <w:sz w:val="21"/>
                <w:szCs w:val="21"/>
              </w:rPr>
              <w:t xml:space="preserve"> name, site name, and date of meal service.</w:t>
            </w:r>
          </w:p>
          <w:p w14:paraId="3B0B38FA" w14:textId="77777777" w:rsidR="00F945D0" w:rsidRPr="00C801EC" w:rsidRDefault="00F945D0" w:rsidP="00B75567">
            <w:pPr>
              <w:pStyle w:val="BodyTextIndent2"/>
              <w:spacing w:before="200" w:after="0" w:line="276" w:lineRule="auto"/>
              <w:ind w:left="0" w:right="350"/>
              <w:rPr>
                <w:rFonts w:ascii="Garamond" w:hAnsi="Garamond"/>
                <w:sz w:val="21"/>
                <w:szCs w:val="21"/>
              </w:rPr>
            </w:pPr>
            <w:r w:rsidRPr="00C801EC">
              <w:rPr>
                <w:rFonts w:ascii="Garamond" w:hAnsi="Garamond"/>
                <w:b/>
                <w:sz w:val="21"/>
                <w:szCs w:val="21"/>
              </w:rPr>
              <w:t>Number of meals served:</w:t>
            </w:r>
            <w:r w:rsidRPr="00C801EC">
              <w:rPr>
                <w:rFonts w:ascii="Garamond" w:hAnsi="Garamond"/>
                <w:sz w:val="21"/>
                <w:szCs w:val="21"/>
              </w:rPr>
              <w:t xml:space="preserve"> </w:t>
            </w:r>
            <w:r w:rsidRPr="00C801EC">
              <w:rPr>
                <w:rFonts w:ascii="Garamond" w:hAnsi="Garamond"/>
                <w:i/>
                <w:sz w:val="21"/>
                <w:szCs w:val="21"/>
              </w:rPr>
              <w:t xml:space="preserve">Complete this section </w:t>
            </w:r>
            <w:r w:rsidRPr="00C801EC">
              <w:rPr>
                <w:rFonts w:ascii="Garamond" w:hAnsi="Garamond"/>
                <w:bCs/>
                <w:i/>
                <w:sz w:val="21"/>
                <w:szCs w:val="21"/>
              </w:rPr>
              <w:t>after</w:t>
            </w:r>
            <w:r w:rsidRPr="00C801EC">
              <w:rPr>
                <w:rFonts w:ascii="Garamond" w:hAnsi="Garamond"/>
                <w:i/>
                <w:sz w:val="21"/>
                <w:szCs w:val="21"/>
              </w:rPr>
              <w:t xml:space="preserve"> the meal service.</w:t>
            </w:r>
            <w:r w:rsidRPr="00C801EC">
              <w:rPr>
                <w:rFonts w:ascii="Garamond" w:hAnsi="Garamond"/>
                <w:sz w:val="21"/>
                <w:szCs w:val="21"/>
              </w:rPr>
              <w:t xml:space="preserve"> Indicate the number of reimbursable meals served to adult participants. Indicate the number of nonreimbursable meals, if applicable, e.g., meals for CACFP staff and incomplete meals served to adult participants.</w:t>
            </w:r>
          </w:p>
          <w:p w14:paraId="38959C26" w14:textId="4AB0A15E" w:rsidR="00F945D0" w:rsidRPr="00C801EC" w:rsidRDefault="00F945D0" w:rsidP="00B75567">
            <w:pPr>
              <w:pStyle w:val="BodyTextIndent2"/>
              <w:spacing w:before="200" w:after="0" w:line="276" w:lineRule="auto"/>
              <w:ind w:left="0" w:right="350"/>
              <w:rPr>
                <w:rFonts w:ascii="Garamond" w:hAnsi="Garamond"/>
                <w:sz w:val="21"/>
                <w:szCs w:val="21"/>
              </w:rPr>
            </w:pPr>
            <w:r w:rsidRPr="00C801EC">
              <w:rPr>
                <w:rFonts w:ascii="Garamond" w:hAnsi="Garamond"/>
                <w:b/>
                <w:sz w:val="21"/>
                <w:szCs w:val="21"/>
              </w:rPr>
              <w:t>Menu item (column 1):</w:t>
            </w:r>
            <w:r w:rsidRPr="00C801EC">
              <w:rPr>
                <w:rFonts w:ascii="Garamond" w:hAnsi="Garamond"/>
                <w:sz w:val="21"/>
                <w:szCs w:val="21"/>
              </w:rPr>
              <w:t xml:space="preserve"> List all planned menu items. Include the specific type and amount of all meal choices, milk, leftovers, substitutions, all other food items such as noncreditable foods (e.g., desserts and condiments), and </w:t>
            </w:r>
            <w:r w:rsidRPr="00C801EC">
              <w:rPr>
                <w:rFonts w:ascii="Garamond" w:hAnsi="Garamond"/>
                <w:snapToGrid w:val="0"/>
                <w:sz w:val="21"/>
                <w:szCs w:val="21"/>
              </w:rPr>
              <w:t xml:space="preserve">any </w:t>
            </w:r>
            <w:r w:rsidRPr="00C801EC">
              <w:rPr>
                <w:rFonts w:ascii="Garamond" w:hAnsi="Garamond"/>
                <w:sz w:val="21"/>
                <w:szCs w:val="21"/>
              </w:rPr>
              <w:t xml:space="preserve">substitutions. For information on the CACFP adult meal pattern requirements, refer to the CSDE’s resource, </w:t>
            </w:r>
            <w:bookmarkStart w:id="4" w:name="_Hlk97565579"/>
            <w:r w:rsidRPr="00C801EC">
              <w:fldChar w:fldCharType="begin"/>
            </w:r>
            <w:r w:rsidRPr="00C801EC">
              <w:rPr>
                <w:rFonts w:ascii="Garamond" w:hAnsi="Garamond"/>
                <w:sz w:val="21"/>
                <w:szCs w:val="21"/>
              </w:rPr>
              <w:instrText>HYPERLINK "https://portal.ct.gov/-/media/SDE/Nutrition/CACFP/MealPattern/Adult_Meal_Pattern_CACFP.pdf"</w:instrText>
            </w:r>
            <w:r w:rsidRPr="00C801EC">
              <w:fldChar w:fldCharType="separate"/>
            </w:r>
            <w:r w:rsidRPr="00C801EC">
              <w:rPr>
                <w:rStyle w:val="Hyperlink"/>
                <w:rFonts w:ascii="Garamond" w:hAnsi="Garamond"/>
                <w:i/>
                <w:sz w:val="21"/>
                <w:szCs w:val="21"/>
                <w:u w:val="none"/>
              </w:rPr>
              <w:t>CACFP Meal Patterns for Adults</w:t>
            </w:r>
            <w:r w:rsidRPr="00C801EC">
              <w:rPr>
                <w:rStyle w:val="Hyperlink"/>
                <w:rFonts w:ascii="Garamond" w:hAnsi="Garamond"/>
                <w:i/>
                <w:sz w:val="21"/>
                <w:szCs w:val="21"/>
                <w:u w:val="none"/>
              </w:rPr>
              <w:fldChar w:fldCharType="end"/>
            </w:r>
            <w:r w:rsidRPr="00C801EC">
              <w:rPr>
                <w:rStyle w:val="Hyperlink"/>
                <w:rFonts w:ascii="Garamond" w:hAnsi="Garamond"/>
                <w:i/>
                <w:sz w:val="21"/>
                <w:szCs w:val="21"/>
                <w:u w:val="none"/>
              </w:rPr>
              <w:t>,</w:t>
            </w:r>
            <w:r w:rsidRPr="00C801EC">
              <w:rPr>
                <w:rFonts w:ascii="Garamond" w:hAnsi="Garamond"/>
                <w:i/>
                <w:sz w:val="21"/>
                <w:szCs w:val="21"/>
              </w:rPr>
              <w:t xml:space="preserve"> </w:t>
            </w:r>
            <w:r w:rsidRPr="00C801EC">
              <w:rPr>
                <w:rFonts w:ascii="Garamond" w:hAnsi="Garamond"/>
                <w:sz w:val="21"/>
                <w:szCs w:val="21"/>
              </w:rPr>
              <w:t xml:space="preserve">and visit the CSDE’s </w:t>
            </w:r>
            <w:hyperlink r:id="rId16" w:history="1">
              <w:r w:rsidRPr="00C801EC">
                <w:rPr>
                  <w:rStyle w:val="Hyperlink"/>
                  <w:rFonts w:ascii="Garamond" w:hAnsi="Garamond"/>
                  <w:bCs/>
                  <w:sz w:val="21"/>
                  <w:szCs w:val="21"/>
                  <w:u w:val="none"/>
                </w:rPr>
                <w:t>Meal Patterns for CACFP Adult Day Care Centers</w:t>
              </w:r>
            </w:hyperlink>
            <w:r w:rsidRPr="00C801EC">
              <w:rPr>
                <w:rFonts w:ascii="Garamond" w:hAnsi="Garamond"/>
                <w:bCs/>
                <w:sz w:val="21"/>
                <w:szCs w:val="21"/>
              </w:rPr>
              <w:t xml:space="preserve"> webpage. </w:t>
            </w:r>
            <w:r w:rsidRPr="00C801EC">
              <w:rPr>
                <w:rFonts w:ascii="Garamond" w:hAnsi="Garamond"/>
                <w:snapToGrid w:val="0"/>
                <w:sz w:val="21"/>
                <w:szCs w:val="21"/>
              </w:rPr>
              <w:t>For information on “other” foods, refer to the CSDE’s resource</w:t>
            </w:r>
            <w:r w:rsidRPr="00C801EC">
              <w:rPr>
                <w:rFonts w:ascii="Garamond" w:hAnsi="Garamond" w:cs="Arial"/>
                <w:sz w:val="21"/>
                <w:szCs w:val="21"/>
              </w:rPr>
              <w:t xml:space="preserve">, </w:t>
            </w:r>
            <w:hyperlink r:id="rId17" w:history="1">
              <w:r w:rsidRPr="00C801EC">
                <w:rPr>
                  <w:rStyle w:val="Hyperlink"/>
                  <w:rFonts w:ascii="Garamond" w:hAnsi="Garamond"/>
                  <w:i/>
                  <w:snapToGrid w:val="0"/>
                  <w:sz w:val="21"/>
                  <w:szCs w:val="21"/>
                  <w:u w:val="none"/>
                </w:rPr>
                <w:t>Noncreditable Foods in CACFP Adult Day Care Centers</w:t>
              </w:r>
            </w:hyperlink>
            <w:r w:rsidRPr="00C801EC">
              <w:rPr>
                <w:rFonts w:ascii="Garamond" w:hAnsi="Garamond"/>
                <w:snapToGrid w:val="0"/>
                <w:sz w:val="21"/>
                <w:szCs w:val="21"/>
              </w:rPr>
              <w:t xml:space="preserve">. For more resources, </w:t>
            </w:r>
            <w:r w:rsidRPr="00C801EC">
              <w:rPr>
                <w:rFonts w:ascii="Garamond" w:hAnsi="Garamond"/>
                <w:sz w:val="21"/>
                <w:szCs w:val="21"/>
              </w:rPr>
              <w:t>refer to “</w:t>
            </w:r>
            <w:r w:rsidR="00F60F2C">
              <w:rPr>
                <w:rFonts w:ascii="Garamond" w:hAnsi="Garamond"/>
                <w:sz w:val="21"/>
                <w:szCs w:val="21"/>
              </w:rPr>
              <w:t xml:space="preserve">CSDE </w:t>
            </w:r>
            <w:r w:rsidRPr="00C801EC">
              <w:rPr>
                <w:rFonts w:ascii="Garamond" w:hAnsi="Garamond"/>
                <w:sz w:val="21"/>
                <w:szCs w:val="21"/>
              </w:rPr>
              <w:t>Meal Pattern and Menu Planning Resources” below.</w:t>
            </w:r>
            <w:bookmarkEnd w:id="4"/>
          </w:p>
          <w:p w14:paraId="5E9422AA" w14:textId="77777777" w:rsidR="00F945D0" w:rsidRPr="00C801EC" w:rsidRDefault="00F945D0" w:rsidP="00B75567">
            <w:pPr>
              <w:pStyle w:val="BodyTextIndent2"/>
              <w:spacing w:before="200" w:after="0" w:line="276" w:lineRule="auto"/>
              <w:ind w:left="0" w:right="350"/>
              <w:rPr>
                <w:rFonts w:ascii="Garamond" w:hAnsi="Garamond"/>
                <w:sz w:val="21"/>
                <w:szCs w:val="21"/>
              </w:rPr>
            </w:pPr>
            <w:r w:rsidRPr="00C801EC">
              <w:rPr>
                <w:rFonts w:ascii="Garamond" w:hAnsi="Garamond" w:cs="Arial"/>
                <w:b/>
                <w:sz w:val="21"/>
                <w:szCs w:val="21"/>
              </w:rPr>
              <w:t xml:space="preserve">Recipe number or food product </w:t>
            </w:r>
            <w:r w:rsidRPr="00C801EC">
              <w:rPr>
                <w:rFonts w:ascii="Garamond" w:hAnsi="Garamond"/>
                <w:b/>
                <w:sz w:val="21"/>
                <w:szCs w:val="21"/>
              </w:rPr>
              <w:t>(column 2)</w:t>
            </w:r>
            <w:r w:rsidRPr="00C801EC">
              <w:rPr>
                <w:rFonts w:ascii="Garamond" w:hAnsi="Garamond" w:cs="Arial"/>
                <w:b/>
                <w:sz w:val="21"/>
                <w:szCs w:val="21"/>
              </w:rPr>
              <w:t xml:space="preserve">: </w:t>
            </w:r>
            <w:r w:rsidRPr="00C801EC">
              <w:rPr>
                <w:rFonts w:ascii="Garamond" w:hAnsi="Garamond"/>
                <w:sz w:val="21"/>
                <w:szCs w:val="21"/>
              </w:rPr>
              <w:t>Indicate the recipe (and recipe number, if available) or name of food product used. Include the form (e.g., fresh, frozen, or canned) and packing medium (e.g., canned in juice or light syrup, or frozen with added sugar).</w:t>
            </w:r>
          </w:p>
          <w:p w14:paraId="7402AAD2" w14:textId="77777777" w:rsidR="00F945D0" w:rsidRPr="00C801EC" w:rsidRDefault="00F945D0" w:rsidP="00B75567">
            <w:pPr>
              <w:pStyle w:val="BodyTextIndent2"/>
              <w:spacing w:before="200" w:after="0" w:line="276" w:lineRule="auto"/>
              <w:ind w:left="0" w:right="350"/>
              <w:rPr>
                <w:rFonts w:ascii="Garamond" w:hAnsi="Garamond"/>
                <w:sz w:val="21"/>
                <w:szCs w:val="21"/>
              </w:rPr>
            </w:pPr>
            <w:r w:rsidRPr="00C801EC">
              <w:rPr>
                <w:rFonts w:ascii="Garamond" w:hAnsi="Garamond" w:cs="Arial"/>
                <w:b/>
                <w:sz w:val="21"/>
                <w:szCs w:val="21"/>
              </w:rPr>
              <w:t xml:space="preserve">Serving size and amount prepared </w:t>
            </w:r>
            <w:r w:rsidRPr="00C801EC">
              <w:rPr>
                <w:rFonts w:ascii="Garamond" w:hAnsi="Garamond"/>
                <w:b/>
                <w:sz w:val="21"/>
                <w:szCs w:val="21"/>
              </w:rPr>
              <w:t>(column 3):</w:t>
            </w:r>
            <w:r w:rsidRPr="00C801EC">
              <w:rPr>
                <w:rFonts w:ascii="Garamond" w:hAnsi="Garamond" w:cs="Arial"/>
                <w:sz w:val="21"/>
                <w:szCs w:val="21"/>
              </w:rPr>
              <w:t xml:space="preserve"> Indicate the s</w:t>
            </w:r>
            <w:r w:rsidRPr="00C801EC">
              <w:rPr>
                <w:rFonts w:ascii="Garamond" w:hAnsi="Garamond"/>
                <w:sz w:val="21"/>
                <w:szCs w:val="21"/>
              </w:rPr>
              <w:t>erving size and number of servings</w:t>
            </w:r>
            <w:r w:rsidRPr="00C801EC">
              <w:rPr>
                <w:rFonts w:ascii="Garamond" w:hAnsi="Garamond"/>
                <w:b/>
                <w:sz w:val="21"/>
                <w:szCs w:val="21"/>
              </w:rPr>
              <w:t xml:space="preserve"> </w:t>
            </w:r>
            <w:r w:rsidRPr="00C801EC">
              <w:rPr>
                <w:rFonts w:ascii="Garamond" w:hAnsi="Garamond"/>
                <w:sz w:val="21"/>
                <w:szCs w:val="21"/>
              </w:rPr>
              <w:t>for</w:t>
            </w:r>
            <w:r w:rsidRPr="00C801EC">
              <w:rPr>
                <w:rFonts w:ascii="Garamond" w:hAnsi="Garamond"/>
                <w:b/>
                <w:sz w:val="21"/>
                <w:szCs w:val="21"/>
              </w:rPr>
              <w:t xml:space="preserve"> </w:t>
            </w:r>
            <w:r w:rsidRPr="00C801EC">
              <w:rPr>
                <w:rFonts w:ascii="Garamond" w:hAnsi="Garamond" w:cs="Arial"/>
                <w:sz w:val="21"/>
                <w:szCs w:val="21"/>
              </w:rPr>
              <w:t xml:space="preserve">all planned menu items </w:t>
            </w:r>
            <w:r w:rsidRPr="00C801EC">
              <w:rPr>
                <w:rFonts w:ascii="Garamond" w:hAnsi="Garamond"/>
                <w:sz w:val="21"/>
                <w:szCs w:val="21"/>
              </w:rPr>
              <w:t>served to adult participants, and to CACFP staff, if applicable.</w:t>
            </w:r>
          </w:p>
        </w:tc>
        <w:tc>
          <w:tcPr>
            <w:tcW w:w="6930" w:type="dxa"/>
            <w:shd w:val="clear" w:color="auto" w:fill="auto"/>
          </w:tcPr>
          <w:p w14:paraId="25603D0A" w14:textId="77777777" w:rsidR="00F945D0" w:rsidRPr="00C801EC" w:rsidRDefault="00F945D0" w:rsidP="00B75567">
            <w:pPr>
              <w:pStyle w:val="BodyTextIndent2"/>
              <w:spacing w:before="200" w:after="0" w:line="276" w:lineRule="auto"/>
              <w:ind w:left="0"/>
              <w:rPr>
                <w:rFonts w:ascii="Garamond" w:hAnsi="Garamond"/>
                <w:sz w:val="21"/>
                <w:szCs w:val="21"/>
              </w:rPr>
            </w:pPr>
            <w:r w:rsidRPr="00C801EC">
              <w:rPr>
                <w:rFonts w:ascii="Garamond" w:hAnsi="Garamond" w:cs="Arial"/>
                <w:b/>
                <w:sz w:val="21"/>
                <w:szCs w:val="21"/>
              </w:rPr>
              <w:t xml:space="preserve">Temperatures </w:t>
            </w:r>
            <w:r w:rsidRPr="00C801EC">
              <w:rPr>
                <w:rFonts w:ascii="Garamond" w:hAnsi="Garamond"/>
                <w:b/>
                <w:sz w:val="21"/>
                <w:szCs w:val="21"/>
              </w:rPr>
              <w:t>(column 4):</w:t>
            </w:r>
            <w:r w:rsidRPr="00C801EC">
              <w:rPr>
                <w:rFonts w:ascii="Garamond" w:hAnsi="Garamond"/>
                <w:sz w:val="21"/>
                <w:szCs w:val="21"/>
              </w:rPr>
              <w:t xml:space="preserve"> </w:t>
            </w:r>
            <w:r w:rsidRPr="00C801EC">
              <w:rPr>
                <w:rFonts w:ascii="Garamond" w:hAnsi="Garamond"/>
                <w:i/>
                <w:sz w:val="21"/>
                <w:szCs w:val="21"/>
              </w:rPr>
              <w:t xml:space="preserve">Complete this section </w:t>
            </w:r>
            <w:r w:rsidRPr="00C801EC">
              <w:rPr>
                <w:rFonts w:ascii="Garamond" w:hAnsi="Garamond"/>
                <w:bCs/>
                <w:i/>
                <w:sz w:val="21"/>
                <w:szCs w:val="21"/>
              </w:rPr>
              <w:t>throughout</w:t>
            </w:r>
            <w:r w:rsidRPr="00C801EC">
              <w:rPr>
                <w:rFonts w:ascii="Garamond" w:hAnsi="Garamond"/>
                <w:i/>
                <w:sz w:val="21"/>
                <w:szCs w:val="21"/>
              </w:rPr>
              <w:t xml:space="preserve"> the meal service.</w:t>
            </w:r>
            <w:r w:rsidRPr="00C801EC">
              <w:rPr>
                <w:rFonts w:ascii="Garamond" w:hAnsi="Garamond"/>
                <w:sz w:val="21"/>
                <w:szCs w:val="21"/>
              </w:rPr>
              <w:t xml:space="preserve"> List each food’s temperature and the time it was taken. Hold hot foods at 135 °F or above. Hold cold foods at 41 °F or below. For more information, visit the CSDE’s </w:t>
            </w:r>
            <w:hyperlink r:id="rId18" w:history="1">
              <w:r w:rsidRPr="00C801EC">
                <w:rPr>
                  <w:rStyle w:val="Hyperlink"/>
                  <w:rFonts w:ascii="Garamond" w:hAnsi="Garamond"/>
                  <w:sz w:val="21"/>
                  <w:szCs w:val="21"/>
                  <w:u w:val="none"/>
                </w:rPr>
                <w:t>Food Safety for Child Nutrition Programs</w:t>
              </w:r>
            </w:hyperlink>
            <w:r w:rsidRPr="00C801EC">
              <w:rPr>
                <w:rFonts w:ascii="Garamond" w:hAnsi="Garamond"/>
                <w:sz w:val="21"/>
                <w:szCs w:val="21"/>
              </w:rPr>
              <w:t xml:space="preserve"> webpage.</w:t>
            </w:r>
          </w:p>
          <w:p w14:paraId="7812811F" w14:textId="178D3445" w:rsidR="00F945D0" w:rsidRPr="00C801EC" w:rsidRDefault="00F945D0" w:rsidP="00B75567">
            <w:pPr>
              <w:pStyle w:val="BodyTextIndent2"/>
              <w:spacing w:before="200" w:after="0" w:line="276" w:lineRule="auto"/>
              <w:ind w:left="0"/>
              <w:rPr>
                <w:rFonts w:ascii="Garamond" w:hAnsi="Garamond"/>
                <w:sz w:val="21"/>
                <w:szCs w:val="21"/>
              </w:rPr>
            </w:pPr>
            <w:r w:rsidRPr="00C801EC">
              <w:rPr>
                <w:rFonts w:ascii="Garamond" w:hAnsi="Garamond" w:cs="Arial"/>
                <w:b/>
                <w:sz w:val="21"/>
                <w:szCs w:val="21"/>
              </w:rPr>
              <w:t xml:space="preserve">Total quantity of food used </w:t>
            </w:r>
            <w:r w:rsidRPr="00C801EC">
              <w:rPr>
                <w:rFonts w:ascii="Garamond" w:hAnsi="Garamond"/>
                <w:b/>
                <w:sz w:val="21"/>
                <w:szCs w:val="21"/>
              </w:rPr>
              <w:t>(column 5):</w:t>
            </w:r>
            <w:r w:rsidRPr="00C801EC">
              <w:rPr>
                <w:rFonts w:ascii="Garamond" w:hAnsi="Garamond"/>
                <w:sz w:val="21"/>
                <w:szCs w:val="21"/>
              </w:rPr>
              <w:t xml:space="preserve"> </w:t>
            </w:r>
            <w:r w:rsidRPr="00C801EC">
              <w:rPr>
                <w:rFonts w:ascii="Garamond" w:hAnsi="Garamond"/>
                <w:i/>
                <w:sz w:val="21"/>
                <w:szCs w:val="21"/>
              </w:rPr>
              <w:t xml:space="preserve">Complete this section </w:t>
            </w:r>
            <w:r w:rsidRPr="00C801EC">
              <w:rPr>
                <w:rFonts w:ascii="Garamond" w:hAnsi="Garamond"/>
                <w:bCs/>
                <w:i/>
                <w:sz w:val="21"/>
                <w:szCs w:val="21"/>
              </w:rPr>
              <w:t>after</w:t>
            </w:r>
            <w:r w:rsidRPr="00C801EC">
              <w:rPr>
                <w:rFonts w:ascii="Garamond" w:hAnsi="Garamond"/>
                <w:i/>
                <w:sz w:val="21"/>
                <w:szCs w:val="21"/>
              </w:rPr>
              <w:t xml:space="preserve"> the meal service</w:t>
            </w:r>
            <w:r w:rsidRPr="00C801EC">
              <w:rPr>
                <w:rFonts w:ascii="Garamond" w:hAnsi="Garamond"/>
                <w:sz w:val="21"/>
                <w:szCs w:val="21"/>
              </w:rPr>
              <w:t xml:space="preserve">. </w:t>
            </w:r>
            <w:r w:rsidRPr="00C801EC">
              <w:rPr>
                <w:rFonts w:ascii="Garamond" w:hAnsi="Garamond" w:cs="Arial"/>
                <w:sz w:val="21"/>
                <w:szCs w:val="21"/>
              </w:rPr>
              <w:t xml:space="preserve">Indicate the total amount of food used to prepare the number of planned meals indicated in column 3. </w:t>
            </w:r>
            <w:r w:rsidRPr="00C801EC">
              <w:rPr>
                <w:rFonts w:ascii="Garamond" w:hAnsi="Garamond"/>
                <w:sz w:val="21"/>
                <w:szCs w:val="21"/>
              </w:rPr>
              <w:t>For single-serving items like hamburgers or oranges, record the total number of items or servings prepared, e.g., 100 oranges and 250 servings of hamburgers. For all other items, indicate the amount of food used with as much detail as possible, e.g., “3 10-lb. boxes,” “2 #10 cans” or “1½ recipes.”</w:t>
            </w:r>
          </w:p>
          <w:p w14:paraId="78F06FF4" w14:textId="77777777" w:rsidR="00F945D0" w:rsidRPr="00C801EC" w:rsidRDefault="00F945D0" w:rsidP="00B75567">
            <w:pPr>
              <w:pStyle w:val="BodyTextIndent2"/>
              <w:spacing w:before="200" w:after="0" w:line="276" w:lineRule="auto"/>
              <w:ind w:left="0"/>
              <w:rPr>
                <w:rFonts w:ascii="Garamond" w:hAnsi="Garamond"/>
                <w:sz w:val="21"/>
                <w:szCs w:val="21"/>
              </w:rPr>
            </w:pPr>
            <w:r w:rsidRPr="00C801EC">
              <w:rPr>
                <w:rFonts w:ascii="Garamond" w:hAnsi="Garamond"/>
                <w:b/>
                <w:sz w:val="21"/>
                <w:szCs w:val="21"/>
              </w:rPr>
              <w:t>Amount leftover (column 6):</w:t>
            </w:r>
            <w:r w:rsidRPr="00C801EC">
              <w:rPr>
                <w:rFonts w:ascii="Garamond" w:hAnsi="Garamond"/>
                <w:sz w:val="21"/>
                <w:szCs w:val="21"/>
              </w:rPr>
              <w:t xml:space="preserve"> </w:t>
            </w:r>
            <w:r w:rsidRPr="00C801EC">
              <w:rPr>
                <w:rFonts w:ascii="Garamond" w:hAnsi="Garamond"/>
                <w:i/>
                <w:sz w:val="21"/>
                <w:szCs w:val="21"/>
              </w:rPr>
              <w:t xml:space="preserve">Complete this section </w:t>
            </w:r>
            <w:r w:rsidRPr="00C801EC">
              <w:rPr>
                <w:rFonts w:ascii="Garamond" w:hAnsi="Garamond"/>
                <w:bCs/>
                <w:i/>
                <w:sz w:val="21"/>
                <w:szCs w:val="21"/>
              </w:rPr>
              <w:t>after</w:t>
            </w:r>
            <w:r w:rsidRPr="00C801EC">
              <w:rPr>
                <w:rFonts w:ascii="Garamond" w:hAnsi="Garamond"/>
                <w:i/>
                <w:sz w:val="21"/>
                <w:szCs w:val="21"/>
              </w:rPr>
              <w:t xml:space="preserve"> the meal service</w:t>
            </w:r>
            <w:r w:rsidRPr="00C801EC">
              <w:rPr>
                <w:rFonts w:ascii="Garamond" w:hAnsi="Garamond"/>
                <w:sz w:val="21"/>
                <w:szCs w:val="21"/>
              </w:rPr>
              <w:t>. Indicate the amount of food leftover for each menu item. If the item can be counted, record the number, e.g., 10 oranges. If the item can be measured in volume, record the estimated amount, e.g., “half of a full-size steam table pan” or “2 quarts.” Use consistent measurements. For example, if the total quantity of food used (column 5) is 150 hamburgers, indicate the number of leftovers (e.g., 10 hamburgers), not the weight (e.g., 2 pounds).</w:t>
            </w:r>
          </w:p>
          <w:p w14:paraId="3B03E0D9" w14:textId="77777777" w:rsidR="00F945D0" w:rsidRPr="00C801EC" w:rsidRDefault="00F945D0" w:rsidP="00B75567">
            <w:pPr>
              <w:pStyle w:val="BodyTextIndent2"/>
              <w:spacing w:before="200" w:after="0" w:line="276" w:lineRule="auto"/>
              <w:ind w:left="0" w:right="158"/>
              <w:rPr>
                <w:rFonts w:ascii="Garamond" w:hAnsi="Garamond"/>
                <w:sz w:val="21"/>
                <w:szCs w:val="21"/>
              </w:rPr>
            </w:pPr>
            <w:r w:rsidRPr="00C801EC">
              <w:rPr>
                <w:rFonts w:ascii="Garamond" w:hAnsi="Garamond" w:cs="Arial"/>
                <w:b/>
                <w:sz w:val="21"/>
                <w:szCs w:val="21"/>
              </w:rPr>
              <w:t xml:space="preserve">Total amount served </w:t>
            </w:r>
            <w:r w:rsidRPr="00C801EC">
              <w:rPr>
                <w:rFonts w:ascii="Garamond" w:hAnsi="Garamond"/>
                <w:b/>
                <w:sz w:val="21"/>
                <w:szCs w:val="21"/>
              </w:rPr>
              <w:t>(column 7):</w:t>
            </w:r>
            <w:r w:rsidRPr="00C801EC">
              <w:rPr>
                <w:rFonts w:ascii="Garamond" w:hAnsi="Garamond"/>
                <w:sz w:val="21"/>
                <w:szCs w:val="21"/>
              </w:rPr>
              <w:t xml:space="preserve"> </w:t>
            </w:r>
            <w:r w:rsidRPr="00C801EC">
              <w:rPr>
                <w:rFonts w:ascii="Garamond" w:hAnsi="Garamond"/>
                <w:i/>
                <w:sz w:val="21"/>
                <w:szCs w:val="21"/>
              </w:rPr>
              <w:t xml:space="preserve">Complete this section </w:t>
            </w:r>
            <w:r w:rsidRPr="00C801EC">
              <w:rPr>
                <w:rFonts w:ascii="Garamond" w:hAnsi="Garamond"/>
                <w:bCs/>
                <w:i/>
                <w:sz w:val="21"/>
                <w:szCs w:val="21"/>
              </w:rPr>
              <w:t>after</w:t>
            </w:r>
            <w:r w:rsidRPr="00C801EC">
              <w:rPr>
                <w:rFonts w:ascii="Garamond" w:hAnsi="Garamond"/>
                <w:i/>
                <w:sz w:val="21"/>
                <w:szCs w:val="21"/>
              </w:rPr>
              <w:t xml:space="preserve"> the meal service</w:t>
            </w:r>
            <w:r w:rsidRPr="00C801EC">
              <w:rPr>
                <w:rFonts w:ascii="Garamond" w:hAnsi="Garamond"/>
                <w:sz w:val="21"/>
                <w:szCs w:val="21"/>
              </w:rPr>
              <w:t xml:space="preserve">. </w:t>
            </w:r>
            <w:r w:rsidRPr="00C801EC">
              <w:rPr>
                <w:rFonts w:ascii="Garamond" w:hAnsi="Garamond" w:cs="Arial"/>
                <w:sz w:val="21"/>
                <w:szCs w:val="21"/>
              </w:rPr>
              <w:t>Subtract “Amount leftover” (column 6) from “Total quantity of food used” (column 5) to determine the total amount of food served</w:t>
            </w:r>
          </w:p>
        </w:tc>
      </w:tr>
      <w:tr w:rsidR="00F945D0" w:rsidRPr="00C801EC" w14:paraId="3086FB73" w14:textId="77777777" w:rsidTr="00B75567">
        <w:tc>
          <w:tcPr>
            <w:tcW w:w="14400" w:type="dxa"/>
            <w:gridSpan w:val="2"/>
            <w:shd w:val="clear" w:color="auto" w:fill="auto"/>
          </w:tcPr>
          <w:p w14:paraId="06433DB7" w14:textId="77777777" w:rsidR="00F945D0" w:rsidRPr="00C801EC" w:rsidRDefault="00F945D0" w:rsidP="00B75567">
            <w:pPr>
              <w:spacing w:before="240" w:after="60" w:line="276" w:lineRule="auto"/>
              <w:rPr>
                <w:rFonts w:ascii="Garamond" w:hAnsi="Garamond" w:cs="Arial"/>
                <w:b/>
                <w:sz w:val="22"/>
                <w:szCs w:val="22"/>
              </w:rPr>
            </w:pPr>
            <w:r w:rsidRPr="00C801EC">
              <w:rPr>
                <w:rFonts w:ascii="Garamond" w:hAnsi="Garamond" w:cs="Arial"/>
                <w:b/>
                <w:sz w:val="22"/>
                <w:szCs w:val="22"/>
              </w:rPr>
              <w:t>CSDE Meal Pattern and Menu Planning Resources</w:t>
            </w:r>
          </w:p>
          <w:p w14:paraId="5CA35099" w14:textId="77777777" w:rsidR="00F945D0" w:rsidRPr="00C801EC" w:rsidRDefault="00F945D0" w:rsidP="00B75567">
            <w:pPr>
              <w:autoSpaceDE w:val="0"/>
              <w:autoSpaceDN w:val="0"/>
              <w:adjustRightInd w:val="0"/>
              <w:spacing w:before="40" w:line="276" w:lineRule="auto"/>
              <w:ind w:left="360" w:hanging="360"/>
              <w:rPr>
                <w:rFonts w:ascii="Garamond" w:hAnsi="Garamond"/>
                <w:bCs/>
                <w:sz w:val="21"/>
                <w:szCs w:val="21"/>
              </w:rPr>
            </w:pPr>
            <w:r w:rsidRPr="00C801EC">
              <w:rPr>
                <w:rFonts w:ascii="Garamond" w:hAnsi="Garamond"/>
                <w:bCs/>
                <w:sz w:val="21"/>
                <w:szCs w:val="21"/>
              </w:rPr>
              <w:t>Crediting Foods in CACFP Adult Day Care Centers:</w:t>
            </w:r>
            <w:r w:rsidRPr="00C801EC">
              <w:rPr>
                <w:rFonts w:ascii="Garamond" w:hAnsi="Garamond"/>
                <w:sz w:val="21"/>
                <w:szCs w:val="21"/>
              </w:rPr>
              <w:t xml:space="preserve"> </w:t>
            </w:r>
            <w:hyperlink r:id="rId19" w:history="1">
              <w:r w:rsidRPr="00C801EC">
                <w:rPr>
                  <w:rStyle w:val="Hyperlink"/>
                  <w:rFonts w:ascii="Garamond" w:hAnsi="Garamond"/>
                  <w:sz w:val="21"/>
                  <w:szCs w:val="21"/>
                  <w:u w:val="none"/>
                </w:rPr>
                <w:t>https://portal.ct.gov/SDE/Nutrition/Crediting-Foods-in-CACFP-Adult-Day-Care-Centers</w:t>
              </w:r>
            </w:hyperlink>
            <w:r w:rsidRPr="00C801EC">
              <w:rPr>
                <w:rFonts w:ascii="Garamond" w:hAnsi="Garamond"/>
                <w:sz w:val="21"/>
                <w:szCs w:val="21"/>
              </w:rPr>
              <w:t xml:space="preserve"> </w:t>
            </w:r>
          </w:p>
          <w:p w14:paraId="0057E37D" w14:textId="77777777" w:rsidR="00F945D0" w:rsidRPr="00C801EC" w:rsidRDefault="00F945D0" w:rsidP="00B75567">
            <w:pPr>
              <w:shd w:val="clear" w:color="auto" w:fill="FEFEFE"/>
              <w:spacing w:before="40" w:line="276" w:lineRule="auto"/>
              <w:rPr>
                <w:rFonts w:ascii="Garamond" w:hAnsi="Garamond" w:cs="Helvetica"/>
                <w:bCs/>
                <w:color w:val="0A0A0A"/>
                <w:sz w:val="21"/>
                <w:szCs w:val="21"/>
              </w:rPr>
            </w:pPr>
            <w:r w:rsidRPr="00C801EC">
              <w:rPr>
                <w:rFonts w:ascii="Garamond" w:hAnsi="Garamond" w:cs="Helvetica"/>
                <w:bCs/>
                <w:color w:val="0A0A0A"/>
                <w:sz w:val="21"/>
                <w:szCs w:val="21"/>
              </w:rPr>
              <w:t xml:space="preserve">Meal Patterns for CACFP Adult Day Care Centers: </w:t>
            </w:r>
            <w:hyperlink r:id="rId20" w:history="1">
              <w:r w:rsidRPr="00C801EC">
                <w:rPr>
                  <w:rStyle w:val="Hyperlink"/>
                  <w:rFonts w:ascii="Garamond" w:hAnsi="Garamond"/>
                  <w:sz w:val="21"/>
                  <w:szCs w:val="21"/>
                  <w:u w:val="none"/>
                </w:rPr>
                <w:t>https://portal.ct.gov/SDE/Nutrition/Meal-Patterns-CACFP-Adult-Centers</w:t>
              </w:r>
            </w:hyperlink>
          </w:p>
          <w:p w14:paraId="46BEE716" w14:textId="77777777" w:rsidR="00F945D0" w:rsidRPr="00C801EC" w:rsidRDefault="00F945D0" w:rsidP="00B75567">
            <w:pPr>
              <w:shd w:val="clear" w:color="auto" w:fill="FEFEFE"/>
              <w:spacing w:before="40" w:line="276" w:lineRule="auto"/>
              <w:rPr>
                <w:rFonts w:ascii="Garamond" w:hAnsi="Garamond" w:cs="Helvetica"/>
                <w:color w:val="0A0A0A"/>
                <w:sz w:val="21"/>
                <w:szCs w:val="21"/>
              </w:rPr>
            </w:pPr>
            <w:r w:rsidRPr="00C801EC">
              <w:rPr>
                <w:rFonts w:ascii="Garamond" w:hAnsi="Garamond" w:cs="Helvetica"/>
                <w:bCs/>
                <w:color w:val="0A0A0A"/>
                <w:sz w:val="21"/>
                <w:szCs w:val="21"/>
              </w:rPr>
              <w:t>Menu Forms</w:t>
            </w:r>
            <w:r w:rsidRPr="00C801EC">
              <w:rPr>
                <w:rFonts w:ascii="Garamond" w:hAnsi="Garamond" w:cs="Helvetica"/>
                <w:color w:val="0A0A0A"/>
                <w:sz w:val="21"/>
                <w:szCs w:val="21"/>
              </w:rPr>
              <w:t xml:space="preserve">: </w:t>
            </w:r>
            <w:hyperlink r:id="rId21" w:anchor="MenuForms" w:history="1">
              <w:r w:rsidRPr="00C801EC">
                <w:rPr>
                  <w:rStyle w:val="Hyperlink"/>
                  <w:rFonts w:ascii="Garamond" w:hAnsi="Garamond" w:cs="Helvetica"/>
                  <w:sz w:val="21"/>
                  <w:szCs w:val="21"/>
                  <w:u w:val="none"/>
                </w:rPr>
                <w:t>https://portal.ct.gov/SDE/Nutrition/Meal-Patterns-CACFP-Adult-Centers/Documents#MenuForms</w:t>
              </w:r>
            </w:hyperlink>
            <w:r w:rsidRPr="00C801EC">
              <w:rPr>
                <w:rFonts w:ascii="Garamond" w:hAnsi="Garamond" w:cs="Helvetica"/>
                <w:color w:val="0A0A0A"/>
                <w:sz w:val="21"/>
                <w:szCs w:val="21"/>
              </w:rPr>
              <w:t xml:space="preserve"> </w:t>
            </w:r>
          </w:p>
          <w:p w14:paraId="24B40512" w14:textId="77777777" w:rsidR="00F945D0" w:rsidRPr="00C801EC" w:rsidRDefault="00F945D0" w:rsidP="00B75567">
            <w:pPr>
              <w:shd w:val="clear" w:color="auto" w:fill="FEFEFE"/>
              <w:spacing w:before="40" w:line="276" w:lineRule="auto"/>
              <w:rPr>
                <w:rFonts w:ascii="Garamond" w:hAnsi="Garamond" w:cs="Helvetica"/>
                <w:bCs/>
                <w:color w:val="0A0A0A"/>
                <w:sz w:val="21"/>
                <w:szCs w:val="21"/>
              </w:rPr>
            </w:pPr>
            <w:r w:rsidRPr="00C801EC">
              <w:rPr>
                <w:rFonts w:ascii="Garamond" w:hAnsi="Garamond" w:cs="Helvetica"/>
                <w:bCs/>
                <w:color w:val="0A0A0A"/>
                <w:sz w:val="21"/>
                <w:szCs w:val="21"/>
              </w:rPr>
              <w:t xml:space="preserve">Menu Planning: </w:t>
            </w:r>
            <w:hyperlink r:id="rId22" w:anchor="MenuPlanning" w:history="1">
              <w:r w:rsidRPr="00C801EC">
                <w:rPr>
                  <w:rStyle w:val="Hyperlink"/>
                  <w:rFonts w:ascii="Garamond" w:hAnsi="Garamond" w:cs="Helvetica"/>
                  <w:bCs/>
                  <w:sz w:val="21"/>
                  <w:szCs w:val="21"/>
                  <w:u w:val="none"/>
                </w:rPr>
                <w:t>https://portal.ct.gov/SDE/Nutrition/Meal-Patterns-CACFP-Adult-Centers/Related-Resources#MenuPlanning</w:t>
              </w:r>
            </w:hyperlink>
          </w:p>
          <w:p w14:paraId="29334FBE" w14:textId="77777777" w:rsidR="00F945D0" w:rsidRPr="00C801EC" w:rsidRDefault="00F945D0" w:rsidP="00B75567">
            <w:pPr>
              <w:shd w:val="clear" w:color="auto" w:fill="FEFEFE"/>
              <w:spacing w:before="40" w:line="276" w:lineRule="auto"/>
              <w:rPr>
                <w:rFonts w:ascii="Garamond" w:hAnsi="Garamond" w:cs="Helvetica"/>
                <w:color w:val="0A0A0A"/>
                <w:sz w:val="21"/>
                <w:szCs w:val="21"/>
              </w:rPr>
            </w:pPr>
            <w:r w:rsidRPr="00C801EC">
              <w:rPr>
                <w:rFonts w:ascii="Garamond" w:hAnsi="Garamond" w:cs="Helvetica"/>
                <w:bCs/>
                <w:color w:val="0A0A0A"/>
                <w:sz w:val="21"/>
                <w:szCs w:val="21"/>
              </w:rPr>
              <w:t>Sample Menus</w:t>
            </w:r>
            <w:r w:rsidRPr="00C801EC">
              <w:rPr>
                <w:rFonts w:ascii="Garamond" w:hAnsi="Garamond" w:cs="Helvetica"/>
                <w:color w:val="0A0A0A"/>
                <w:sz w:val="21"/>
                <w:szCs w:val="21"/>
              </w:rPr>
              <w:t xml:space="preserve">: </w:t>
            </w:r>
            <w:hyperlink r:id="rId23" w:anchor="SampleMenus" w:history="1">
              <w:r w:rsidRPr="00C801EC">
                <w:rPr>
                  <w:rStyle w:val="Hyperlink"/>
                  <w:rFonts w:ascii="Garamond" w:hAnsi="Garamond" w:cs="Helvetica"/>
                  <w:sz w:val="21"/>
                  <w:szCs w:val="21"/>
                  <w:u w:val="none"/>
                </w:rPr>
                <w:t>https://portal.ct.gov/SDE/Nutrition/Meal-Patterns-CACFP-Adult-Centers/Documents#SampleMenus</w:t>
              </w:r>
            </w:hyperlink>
            <w:r w:rsidRPr="00C801EC">
              <w:rPr>
                <w:rFonts w:ascii="Garamond" w:hAnsi="Garamond" w:cs="Helvetica"/>
                <w:color w:val="0A0A0A"/>
                <w:sz w:val="21"/>
                <w:szCs w:val="21"/>
              </w:rPr>
              <w:t xml:space="preserve"> </w:t>
            </w:r>
          </w:p>
        </w:tc>
      </w:tr>
      <w:tr w:rsidR="00F945D0" w:rsidRPr="00C801EC" w14:paraId="6FD3D197" w14:textId="77777777" w:rsidTr="00B75567">
        <w:tc>
          <w:tcPr>
            <w:tcW w:w="14400" w:type="dxa"/>
            <w:gridSpan w:val="2"/>
            <w:shd w:val="clear" w:color="auto" w:fill="auto"/>
          </w:tcPr>
          <w:p w14:paraId="456932EF" w14:textId="77777777" w:rsidR="00F945D0" w:rsidRPr="00C801EC" w:rsidRDefault="00F945D0" w:rsidP="00B75567">
            <w:pPr>
              <w:spacing w:before="240" w:line="276" w:lineRule="auto"/>
              <w:rPr>
                <w:rFonts w:ascii="Garamond" w:hAnsi="Garamond" w:cs="Arial"/>
                <w:b/>
                <w:sz w:val="21"/>
                <w:szCs w:val="21"/>
              </w:rPr>
            </w:pPr>
            <w:r w:rsidRPr="00C801EC">
              <w:rPr>
                <w:rFonts w:ascii="Garamond" w:hAnsi="Garamond" w:cs="Arial"/>
                <w:sz w:val="21"/>
                <w:szCs w:val="21"/>
              </w:rPr>
              <w:t xml:space="preserve">For a complete list of meal pattern resources, refer to the CSDE’s </w:t>
            </w:r>
            <w:bookmarkStart w:id="5" w:name="_Hlk97565608"/>
            <w:r w:rsidRPr="00C801EC">
              <w:fldChar w:fldCharType="begin"/>
            </w:r>
            <w:r w:rsidRPr="00C801EC">
              <w:rPr>
                <w:rFonts w:ascii="Garamond" w:hAnsi="Garamond"/>
                <w:sz w:val="21"/>
                <w:szCs w:val="21"/>
              </w:rPr>
              <w:instrText>HYPERLINK "https://portal.ct.gov/-/media/SDE/Nutrition/CACFP/MealPattern/Resources_CACFP_Meal_Patterns.pdf"</w:instrText>
            </w:r>
            <w:r w:rsidRPr="00C801EC">
              <w:fldChar w:fldCharType="separate"/>
            </w:r>
            <w:r w:rsidRPr="00C801EC">
              <w:rPr>
                <w:rStyle w:val="Hyperlink"/>
                <w:rFonts w:ascii="Garamond" w:hAnsi="Garamond"/>
                <w:i/>
                <w:sz w:val="21"/>
                <w:szCs w:val="21"/>
                <w:u w:val="none"/>
              </w:rPr>
              <w:t>Resources for the CACFP Meal Patterns</w:t>
            </w:r>
            <w:r w:rsidRPr="00C801EC">
              <w:rPr>
                <w:rStyle w:val="Hyperlink"/>
                <w:rFonts w:ascii="Garamond" w:hAnsi="Garamond"/>
                <w:i/>
                <w:sz w:val="21"/>
                <w:szCs w:val="21"/>
                <w:u w:val="none"/>
              </w:rPr>
              <w:fldChar w:fldCharType="end"/>
            </w:r>
            <w:r w:rsidRPr="00C801EC">
              <w:rPr>
                <w:rFonts w:ascii="Garamond" w:hAnsi="Garamond"/>
                <w:i/>
                <w:sz w:val="21"/>
                <w:szCs w:val="21"/>
              </w:rPr>
              <w:t xml:space="preserve">. </w:t>
            </w:r>
            <w:bookmarkEnd w:id="5"/>
            <w:r w:rsidRPr="00C801EC">
              <w:rPr>
                <w:rFonts w:ascii="Garamond" w:hAnsi="Garamond"/>
                <w:sz w:val="21"/>
                <w:szCs w:val="21"/>
              </w:rPr>
              <w:t xml:space="preserve">For a summary of the crediting requirements for each component, refer to the CSDE’s </w:t>
            </w:r>
            <w:hyperlink r:id="rId24" w:history="1">
              <w:r w:rsidRPr="00C801EC">
                <w:rPr>
                  <w:rStyle w:val="Hyperlink"/>
                  <w:rFonts w:ascii="Garamond" w:hAnsi="Garamond" w:cs="Helvetica"/>
                  <w:bCs/>
                  <w:i/>
                  <w:sz w:val="21"/>
                  <w:szCs w:val="21"/>
                  <w:u w:val="none"/>
                  <w:shd w:val="clear" w:color="auto" w:fill="FEFEFE"/>
                </w:rPr>
                <w:t>Crediting Summary Charts for the CACFP Adult Meal Patterns</w:t>
              </w:r>
            </w:hyperlink>
            <w:r>
              <w:rPr>
                <w:rStyle w:val="Hyperlink"/>
                <w:rFonts w:ascii="Garamond" w:hAnsi="Garamond" w:cs="Helvetica"/>
                <w:bCs/>
                <w:i/>
                <w:sz w:val="21"/>
                <w:szCs w:val="21"/>
                <w:u w:val="none"/>
                <w:shd w:val="clear" w:color="auto" w:fill="FEFEFE"/>
              </w:rPr>
              <w:t>.</w:t>
            </w:r>
          </w:p>
        </w:tc>
      </w:tr>
    </w:tbl>
    <w:p w14:paraId="5C39DDC0" w14:textId="77777777" w:rsidR="00896C48" w:rsidRPr="00024639" w:rsidRDefault="00896C48" w:rsidP="00896C48">
      <w:pPr>
        <w:spacing w:line="276" w:lineRule="auto"/>
        <w:rPr>
          <w:rFonts w:ascii="Garamond" w:hAnsi="Garamond"/>
        </w:rPr>
      </w:pPr>
      <w:bookmarkStart w:id="6" w:name="_Hlk97565617"/>
      <w:r w:rsidRPr="00024639">
        <w:rPr>
          <w:rFonts w:ascii="Garamond" w:hAnsi="Garamond"/>
        </w:rPr>
        <w:br w:type="page"/>
      </w:r>
    </w:p>
    <w:p w14:paraId="32FCFA59" w14:textId="77777777" w:rsidR="00896C48" w:rsidRPr="00011007" w:rsidRDefault="00896C48" w:rsidP="00896C48">
      <w:pPr>
        <w:pStyle w:val="Header"/>
        <w:tabs>
          <w:tab w:val="clear" w:pos="4320"/>
          <w:tab w:val="clear" w:pos="8640"/>
        </w:tabs>
        <w:rPr>
          <w:rFonts w:ascii="Garamond" w:hAnsi="Garamond" w:cs="Arial"/>
          <w:sz w:val="24"/>
          <w:szCs w:val="24"/>
        </w:rPr>
      </w:pPr>
    </w:p>
    <w:p w14:paraId="2E1CFBE1" w14:textId="695F9376" w:rsidR="00896C48" w:rsidRPr="00524315" w:rsidRDefault="00896C48" w:rsidP="00896C48">
      <w:pPr>
        <w:spacing w:before="120" w:line="276" w:lineRule="auto"/>
        <w:ind w:left="3060" w:right="1116"/>
        <w:rPr>
          <w:rFonts w:ascii="Garamond" w:hAnsi="Garamond"/>
          <w:bCs/>
          <w:sz w:val="22"/>
          <w:szCs w:val="22"/>
        </w:rPr>
      </w:pPr>
      <w:r w:rsidRPr="00524315">
        <w:rPr>
          <w:rFonts w:ascii="Garamond" w:hAnsi="Garamond" w:cs="Arial"/>
          <w:noProof/>
          <w:sz w:val="22"/>
          <w:szCs w:val="22"/>
        </w:rPr>
        <w:drawing>
          <wp:anchor distT="0" distB="0" distL="114300" distR="114300" simplePos="0" relativeHeight="251663360" behindDoc="0" locked="0" layoutInCell="1" allowOverlap="1" wp14:anchorId="55165733" wp14:editId="551C1AB7">
            <wp:simplePos x="0" y="0"/>
            <wp:positionH relativeFrom="column">
              <wp:posOffset>653451</wp:posOffset>
            </wp:positionH>
            <wp:positionV relativeFrom="paragraph">
              <wp:posOffset>207645</wp:posOffset>
            </wp:positionV>
            <wp:extent cx="1089025" cy="913670"/>
            <wp:effectExtent l="0" t="0" r="0" b="1270"/>
            <wp:wrapNone/>
            <wp:docPr id="9" name="Picture 5" descr="CSDElogo_vertical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5" descr="CSDElogo_vertical_blue"/>
                    <pic:cNvPicPr>
                      <a:picLocks noChangeAspect="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89025" cy="91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524315">
        <w:rPr>
          <w:rFonts w:ascii="Garamond" w:hAnsi="Garamond"/>
          <w:sz w:val="22"/>
          <w:szCs w:val="22"/>
        </w:rPr>
        <w:t xml:space="preserve">For more information, refer to the CSDE’s </w:t>
      </w:r>
      <w:r w:rsidR="00A5718D" w:rsidRPr="00524315">
        <w:rPr>
          <w:rFonts w:ascii="Garamond" w:hAnsi="Garamond"/>
          <w:sz w:val="22"/>
          <w:szCs w:val="22"/>
        </w:rPr>
        <w:t xml:space="preserve">resource, </w:t>
      </w:r>
      <w:hyperlink r:id="rId26" w:history="1">
        <w:r w:rsidR="00A5718D">
          <w:rPr>
            <w:rStyle w:val="Hyperlink"/>
            <w:rFonts w:ascii="Garamond" w:hAnsi="Garamond"/>
            <w:i/>
            <w:sz w:val="22"/>
            <w:szCs w:val="22"/>
            <w:u w:val="none"/>
          </w:rPr>
          <w:t>Using Production Records in the CACFP</w:t>
        </w:r>
      </w:hyperlink>
      <w:r w:rsidR="00A5718D" w:rsidRPr="00524315">
        <w:rPr>
          <w:rFonts w:ascii="Garamond" w:hAnsi="Garamond"/>
          <w:sz w:val="22"/>
          <w:szCs w:val="22"/>
        </w:rPr>
        <w:t xml:space="preserve">, and visit the CSDE’s </w:t>
      </w:r>
      <w:hyperlink r:id="rId27" w:history="1">
        <w:r w:rsidR="00A5718D">
          <w:rPr>
            <w:rStyle w:val="Hyperlink"/>
            <w:rFonts w:ascii="Garamond" w:hAnsi="Garamond"/>
            <w:sz w:val="22"/>
            <w:szCs w:val="22"/>
            <w:u w:val="none"/>
          </w:rPr>
          <w:t>Meal Patterns for CACFP Adult Day Care Centers</w:t>
        </w:r>
      </w:hyperlink>
      <w:r w:rsidR="00A5718D" w:rsidRPr="00CF7125">
        <w:rPr>
          <w:rFonts w:ascii="Garamond" w:hAnsi="Garamond"/>
          <w:sz w:val="22"/>
          <w:szCs w:val="22"/>
        </w:rPr>
        <w:t xml:space="preserve"> and </w:t>
      </w:r>
      <w:hyperlink r:id="rId28" w:history="1">
        <w:r w:rsidR="00A5718D">
          <w:rPr>
            <w:rStyle w:val="Hyperlink"/>
            <w:rFonts w:ascii="Garamond" w:hAnsi="Garamond"/>
            <w:sz w:val="22"/>
            <w:szCs w:val="22"/>
            <w:u w:val="none"/>
          </w:rPr>
          <w:t>Crediting Foods in CACFP Adult Day Care Centers</w:t>
        </w:r>
      </w:hyperlink>
      <w:r w:rsidR="00A5718D" w:rsidRPr="00CF7125">
        <w:rPr>
          <w:rFonts w:ascii="Garamond" w:hAnsi="Garamond"/>
          <w:sz w:val="22"/>
          <w:szCs w:val="22"/>
        </w:rPr>
        <w:t xml:space="preserve"> webpages or contact </w:t>
      </w:r>
      <w:r w:rsidR="00A5718D" w:rsidRPr="00CF7125">
        <w:rPr>
          <w:rFonts w:ascii="Garamond" w:hAnsi="Garamond"/>
          <w:bCs/>
          <w:sz w:val="22"/>
          <w:szCs w:val="22"/>
        </w:rPr>
        <w:t xml:space="preserve">the </w:t>
      </w:r>
      <w:hyperlink r:id="rId29" w:history="1">
        <w:r w:rsidR="00A5718D" w:rsidRPr="00CF7125">
          <w:rPr>
            <w:rStyle w:val="Hyperlink"/>
            <w:rFonts w:ascii="Garamond" w:hAnsi="Garamond"/>
            <w:bCs/>
            <w:sz w:val="22"/>
            <w:szCs w:val="22"/>
            <w:u w:val="none"/>
          </w:rPr>
          <w:t>CACFP staff</w:t>
        </w:r>
      </w:hyperlink>
      <w:r w:rsidR="00A5718D" w:rsidRPr="00CF7125">
        <w:rPr>
          <w:rFonts w:ascii="Garamond" w:hAnsi="Garamond"/>
          <w:bCs/>
          <w:sz w:val="22"/>
          <w:szCs w:val="22"/>
        </w:rPr>
        <w:t xml:space="preserve"> </w:t>
      </w:r>
      <w:r w:rsidR="00A5718D">
        <w:rPr>
          <w:rFonts w:ascii="Garamond" w:hAnsi="Garamond"/>
          <w:sz w:val="22"/>
          <w:szCs w:val="22"/>
        </w:rPr>
        <w:t>at</w:t>
      </w:r>
      <w:r w:rsidR="00A5718D" w:rsidRPr="00782F57">
        <w:rPr>
          <w:rFonts w:ascii="Garamond" w:hAnsi="Garamond"/>
          <w:sz w:val="22"/>
          <w:szCs w:val="22"/>
        </w:rPr>
        <w:t xml:space="preserve"> the </w:t>
      </w:r>
      <w:r w:rsidR="00A5718D" w:rsidRPr="00EE0DED">
        <w:rPr>
          <w:rFonts w:ascii="Garamond" w:hAnsi="Garamond"/>
          <w:sz w:val="22"/>
          <w:szCs w:val="22"/>
        </w:rPr>
        <w:t>Connecticut State Department of Education</w:t>
      </w:r>
      <w:r w:rsidR="00A5718D">
        <w:rPr>
          <w:rFonts w:ascii="Garamond" w:hAnsi="Garamond"/>
          <w:sz w:val="22"/>
          <w:szCs w:val="22"/>
        </w:rPr>
        <w:t xml:space="preserve">, </w:t>
      </w:r>
      <w:r w:rsidR="00F3404F" w:rsidRPr="00F3404F">
        <w:rPr>
          <w:rFonts w:ascii="Garamond" w:hAnsi="Garamond" w:cs="Arial"/>
          <w:sz w:val="22"/>
          <w:szCs w:val="22"/>
        </w:rPr>
        <w:t>Bureau of Child Nutrition Programs</w:t>
      </w:r>
      <w:r w:rsidR="00A5718D" w:rsidRPr="00782F57">
        <w:rPr>
          <w:rFonts w:ascii="Garamond" w:hAnsi="Garamond" w:cs="Arial"/>
          <w:sz w:val="22"/>
          <w:szCs w:val="22"/>
        </w:rPr>
        <w:t>, 450 Columbus Boulevard, Suite 504, Hartford, CT 06103-1841</w:t>
      </w:r>
      <w:r w:rsidR="00A5718D" w:rsidRPr="00782F57">
        <w:rPr>
          <w:rFonts w:ascii="Garamond" w:hAnsi="Garamond"/>
          <w:bCs/>
          <w:sz w:val="22"/>
          <w:szCs w:val="22"/>
        </w:rPr>
        <w:t>.</w:t>
      </w:r>
    </w:p>
    <w:p w14:paraId="28F7AE85" w14:textId="482313F6" w:rsidR="00896C48" w:rsidRPr="00524315" w:rsidRDefault="00896C48" w:rsidP="00896C48">
      <w:pPr>
        <w:spacing w:before="120" w:line="276" w:lineRule="auto"/>
        <w:ind w:left="3060" w:right="1116"/>
        <w:rPr>
          <w:rFonts w:ascii="Garamond" w:hAnsi="Garamond"/>
          <w:color w:val="0000FF"/>
          <w:sz w:val="22"/>
          <w:szCs w:val="22"/>
        </w:rPr>
      </w:pPr>
      <w:r w:rsidRPr="00524315">
        <w:rPr>
          <w:rFonts w:ascii="Garamond" w:hAnsi="Garamond"/>
          <w:sz w:val="22"/>
          <w:szCs w:val="22"/>
        </w:rPr>
        <w:t xml:space="preserve">This form is available at </w:t>
      </w:r>
      <w:hyperlink r:id="rId30" w:history="1">
        <w:r w:rsidRPr="00B44516">
          <w:rPr>
            <w:rStyle w:val="Hyperlink"/>
            <w:rFonts w:ascii="Garamond" w:hAnsi="Garamond"/>
            <w:sz w:val="22"/>
            <w:szCs w:val="22"/>
            <w:u w:val="none"/>
          </w:rPr>
          <w:t>https://portal.ct.gov/-/media/SDE/Nutrition/CACFP/Forms/ProdRecord/</w:t>
        </w:r>
        <w:r w:rsidRPr="00B44516">
          <w:rPr>
            <w:rStyle w:val="Hyperlink"/>
            <w:sz w:val="22"/>
            <w:szCs w:val="22"/>
            <w:u w:val="none"/>
          </w:rPr>
          <w:t>‌</w:t>
        </w:r>
        <w:r w:rsidRPr="00B44516">
          <w:rPr>
            <w:rStyle w:val="Hyperlink"/>
            <w:rFonts w:ascii="Garamond" w:hAnsi="Garamond"/>
            <w:sz w:val="22"/>
            <w:szCs w:val="22"/>
            <w:u w:val="none"/>
          </w:rPr>
          <w:t>Adult_Production_Record_CACFP_AM_snack_lunch_PM_snack.docx</w:t>
        </w:r>
      </w:hyperlink>
      <w:r>
        <w:rPr>
          <w:rFonts w:ascii="Garamond" w:hAnsi="Garamond"/>
          <w:sz w:val="22"/>
          <w:szCs w:val="22"/>
        </w:rPr>
        <w:t>.</w:t>
      </w:r>
    </w:p>
    <w:p w14:paraId="40EEFE9B" w14:textId="77777777" w:rsidR="00896C48" w:rsidRDefault="00896C48" w:rsidP="00896C48">
      <w:pPr>
        <w:pStyle w:val="Header"/>
        <w:tabs>
          <w:tab w:val="clear" w:pos="4320"/>
          <w:tab w:val="clear" w:pos="8640"/>
        </w:tabs>
        <w:rPr>
          <w:rFonts w:ascii="Garamond" w:hAnsi="Garamond" w:cs="Arial"/>
          <w:sz w:val="24"/>
          <w:szCs w:val="24"/>
        </w:rPr>
      </w:pPr>
    </w:p>
    <w:p w14:paraId="2BAA556E" w14:textId="77777777" w:rsidR="00896C48" w:rsidRDefault="00896C48" w:rsidP="00896C48">
      <w:pPr>
        <w:rPr>
          <w:rFonts w:ascii="Garamond" w:hAnsi="Garamond" w:cs="Arial"/>
          <w:i/>
          <w:sz w:val="18"/>
          <w:szCs w:val="18"/>
        </w:rPr>
      </w:pPr>
      <w:bookmarkStart w:id="7" w:name="_Hlk128484119"/>
    </w:p>
    <w:tbl>
      <w:tblPr>
        <w:tblW w:w="14400" w:type="dxa"/>
        <w:jc w:val="center"/>
        <w:tblLayout w:type="fixed"/>
        <w:tblLook w:val="04A0" w:firstRow="1" w:lastRow="0" w:firstColumn="1" w:lastColumn="0" w:noHBand="0" w:noVBand="1"/>
      </w:tblPr>
      <w:tblGrid>
        <w:gridCol w:w="9000"/>
        <w:gridCol w:w="5400"/>
      </w:tblGrid>
      <w:tr w:rsidR="00896C48" w:rsidRPr="004F3BBF" w14:paraId="2FF7EB9B" w14:textId="77777777" w:rsidTr="00B75567">
        <w:trPr>
          <w:trHeight w:val="720"/>
          <w:jc w:val="center"/>
        </w:trPr>
        <w:tc>
          <w:tcPr>
            <w:tcW w:w="9000" w:type="dxa"/>
          </w:tcPr>
          <w:p w14:paraId="409C1DA0" w14:textId="77777777" w:rsidR="00896C48" w:rsidRPr="004F3BBF" w:rsidRDefault="00896C48" w:rsidP="004F3BBF">
            <w:pPr>
              <w:shd w:val="clear" w:color="auto" w:fill="FFFFFF"/>
              <w:spacing w:line="276" w:lineRule="auto"/>
              <w:ind w:right="227"/>
              <w:rPr>
                <w:rFonts w:ascii="Garamond" w:hAnsi="Garamond" w:cs="Helvetica"/>
                <w:color w:val="1B1B1B"/>
                <w:sz w:val="22"/>
                <w:szCs w:val="22"/>
              </w:rPr>
            </w:pPr>
            <w:r w:rsidRPr="004F3BBF">
              <w:rPr>
                <w:rFonts w:ascii="Garamond" w:hAnsi="Garamond" w:cs="Helvetica"/>
                <w:color w:val="1B1B1B"/>
                <w:sz w:val="22"/>
                <w:szCs w:val="22"/>
              </w:rPr>
              <w:t xml:space="preserve">In accordance with federal civil rights law and U.S. Department of Agriculture (USDA) civil rights regulations and policies, this institution is prohibited from discriminating </w:t>
            </w:r>
            <w:proofErr w:type="gramStart"/>
            <w:r w:rsidRPr="004F3BBF">
              <w:rPr>
                <w:rFonts w:ascii="Garamond" w:hAnsi="Garamond" w:cs="Helvetica"/>
                <w:color w:val="1B1B1B"/>
                <w:sz w:val="22"/>
                <w:szCs w:val="22"/>
              </w:rPr>
              <w:t>on the basis of</w:t>
            </w:r>
            <w:proofErr w:type="gramEnd"/>
            <w:r w:rsidRPr="004F3BBF">
              <w:rPr>
                <w:rFonts w:ascii="Garamond" w:hAnsi="Garamond" w:cs="Helvetica"/>
                <w:color w:val="1B1B1B"/>
                <w:sz w:val="22"/>
                <w:szCs w:val="22"/>
              </w:rPr>
              <w:t xml:space="preserve"> race, color, national origin, sex (including gender identity and sexual orientation), disability, age, or reprisal or retaliation for prior civil rights activity.</w:t>
            </w:r>
          </w:p>
          <w:p w14:paraId="40295399" w14:textId="77777777" w:rsidR="00896C48" w:rsidRPr="004F3BBF" w:rsidRDefault="00896C48" w:rsidP="004F3BBF">
            <w:pPr>
              <w:shd w:val="clear" w:color="auto" w:fill="FFFFFF"/>
              <w:spacing w:line="276" w:lineRule="auto"/>
              <w:ind w:right="227"/>
              <w:rPr>
                <w:rFonts w:ascii="Garamond" w:hAnsi="Garamond" w:cs="Helvetica"/>
                <w:color w:val="1B1B1B"/>
                <w:sz w:val="22"/>
                <w:szCs w:val="22"/>
              </w:rPr>
            </w:pPr>
          </w:p>
          <w:p w14:paraId="0C78F192" w14:textId="77777777" w:rsidR="00896C48" w:rsidRPr="004F3BBF" w:rsidRDefault="00896C48" w:rsidP="004F3BBF">
            <w:pPr>
              <w:shd w:val="clear" w:color="auto" w:fill="FFFFFF"/>
              <w:spacing w:line="276" w:lineRule="auto"/>
              <w:ind w:right="227"/>
              <w:rPr>
                <w:rFonts w:ascii="Garamond" w:hAnsi="Garamond" w:cs="Helvetica"/>
                <w:color w:val="1B1B1B"/>
                <w:sz w:val="22"/>
                <w:szCs w:val="22"/>
              </w:rPr>
            </w:pPr>
            <w:r w:rsidRPr="004F3BBF">
              <w:rPr>
                <w:rFonts w:ascii="Garamond" w:hAnsi="Garamond" w:cs="Helvetica"/>
                <w:color w:val="1B1B1B"/>
                <w:sz w:val="22"/>
                <w:szCs w:val="22"/>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16D8317A" w14:textId="77777777" w:rsidR="00896C48" w:rsidRPr="004F3BBF" w:rsidRDefault="00896C48" w:rsidP="004F3BBF">
            <w:pPr>
              <w:shd w:val="clear" w:color="auto" w:fill="FFFFFF"/>
              <w:spacing w:line="276" w:lineRule="auto"/>
              <w:ind w:right="227"/>
              <w:rPr>
                <w:rFonts w:ascii="Garamond" w:hAnsi="Garamond" w:cs="Helvetica"/>
                <w:color w:val="1B1B1B"/>
                <w:sz w:val="22"/>
                <w:szCs w:val="22"/>
              </w:rPr>
            </w:pPr>
          </w:p>
          <w:p w14:paraId="52098CB0" w14:textId="580305C8" w:rsidR="004F3BBF" w:rsidRPr="004F3BBF" w:rsidRDefault="004F3BBF" w:rsidP="004F3BBF">
            <w:pPr>
              <w:shd w:val="clear" w:color="auto" w:fill="FFFFFF"/>
              <w:spacing w:after="120" w:line="276" w:lineRule="auto"/>
              <w:rPr>
                <w:rFonts w:ascii="Garamond" w:hAnsi="Garamond" w:cs="Helvetica"/>
                <w:color w:val="1B1B1B"/>
                <w:sz w:val="22"/>
                <w:szCs w:val="22"/>
              </w:rPr>
            </w:pPr>
            <w:r w:rsidRPr="004F3BBF">
              <w:rPr>
                <w:rFonts w:ascii="Garamond" w:hAnsi="Garamond" w:cs="Helvetica"/>
                <w:color w:val="1B1B1B"/>
                <w:sz w:val="22"/>
                <w:szCs w:val="22"/>
              </w:rPr>
              <w:t xml:space="preserve">To file a program discrimination complaint, a Complainant should complete a Form AD-3027, USDA Program Discrimination Complaint Form which can be obtained online at: </w:t>
            </w:r>
            <w:hyperlink r:id="rId31" w:history="1">
              <w:r w:rsidRPr="004F3BBF">
                <w:rPr>
                  <w:rStyle w:val="Hyperlink"/>
                  <w:rFonts w:ascii="Garamond" w:hAnsi="Garamond" w:cs="Helvetica"/>
                  <w:sz w:val="22"/>
                  <w:szCs w:val="22"/>
                  <w:u w:val="none"/>
                </w:rPr>
                <w:t>https://www.usda.gov/</w:t>
              </w:r>
              <w:r w:rsidRPr="004F3BBF">
                <w:rPr>
                  <w:rStyle w:val="Hyperlink"/>
                  <w:sz w:val="22"/>
                  <w:szCs w:val="22"/>
                  <w:u w:val="none"/>
                </w:rPr>
                <w:t>‌</w:t>
              </w:r>
              <w:r w:rsidRPr="004F3BBF">
                <w:rPr>
                  <w:rStyle w:val="Hyperlink"/>
                  <w:rFonts w:ascii="Garamond" w:hAnsi="Garamond" w:cs="Helvetica"/>
                  <w:sz w:val="22"/>
                  <w:szCs w:val="22"/>
                  <w:u w:val="none"/>
                </w:rPr>
                <w:t>sites/default/files/documents/ad-3027.pdf</w:t>
              </w:r>
            </w:hyperlink>
            <w:r w:rsidRPr="004F3BBF">
              <w:rPr>
                <w:rFonts w:ascii="Garamond" w:hAnsi="Garamond" w:cs="Helvetica"/>
                <w:color w:val="1B1B1B"/>
                <w:sz w:val="22"/>
                <w:szCs w:val="22"/>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53672E47" w14:textId="77777777" w:rsidR="004F3BBF" w:rsidRPr="004F3BBF" w:rsidRDefault="004F3BBF" w:rsidP="004F3BBF">
            <w:pPr>
              <w:numPr>
                <w:ilvl w:val="0"/>
                <w:numId w:val="11"/>
              </w:numPr>
              <w:shd w:val="clear" w:color="auto" w:fill="FFFFFF"/>
              <w:spacing w:line="276" w:lineRule="auto"/>
              <w:rPr>
                <w:rFonts w:ascii="Garamond" w:hAnsi="Garamond" w:cs="Helvetica"/>
                <w:color w:val="1B1B1B"/>
                <w:sz w:val="22"/>
                <w:szCs w:val="22"/>
              </w:rPr>
            </w:pPr>
            <w:r w:rsidRPr="004F3BBF">
              <w:rPr>
                <w:rFonts w:ascii="Garamond" w:hAnsi="Garamond" w:cs="Helvetica"/>
                <w:color w:val="1B1B1B"/>
                <w:sz w:val="22"/>
                <w:szCs w:val="22"/>
              </w:rPr>
              <w:t>mail: U.S. Department of Agriculture</w:t>
            </w:r>
            <w:r w:rsidRPr="004F3BBF">
              <w:rPr>
                <w:rFonts w:ascii="Garamond" w:hAnsi="Garamond" w:cs="Helvetica"/>
                <w:color w:val="1B1B1B"/>
                <w:sz w:val="22"/>
                <w:szCs w:val="22"/>
              </w:rPr>
              <w:br/>
              <w:t>Office of the Assistant Secretary for Civil Rights</w:t>
            </w:r>
            <w:r w:rsidRPr="004F3BBF">
              <w:rPr>
                <w:rFonts w:ascii="Garamond" w:hAnsi="Garamond" w:cs="Helvetica"/>
                <w:color w:val="1B1B1B"/>
                <w:sz w:val="22"/>
                <w:szCs w:val="22"/>
              </w:rPr>
              <w:br/>
              <w:t>1400 Independence Avenue, SW</w:t>
            </w:r>
            <w:r w:rsidRPr="004F3BBF">
              <w:rPr>
                <w:rFonts w:ascii="Garamond" w:hAnsi="Garamond" w:cs="Helvetica"/>
                <w:color w:val="1B1B1B"/>
                <w:sz w:val="22"/>
                <w:szCs w:val="22"/>
              </w:rPr>
              <w:br/>
              <w:t>Washington, D.C. 20250-9410; or</w:t>
            </w:r>
          </w:p>
          <w:p w14:paraId="38673AAD" w14:textId="77777777" w:rsidR="004F3BBF" w:rsidRPr="004F3BBF" w:rsidRDefault="004F3BBF" w:rsidP="004F3BBF">
            <w:pPr>
              <w:numPr>
                <w:ilvl w:val="0"/>
                <w:numId w:val="11"/>
              </w:numPr>
              <w:shd w:val="clear" w:color="auto" w:fill="FFFFFF"/>
              <w:spacing w:line="276" w:lineRule="auto"/>
              <w:rPr>
                <w:rFonts w:ascii="Garamond" w:hAnsi="Garamond" w:cs="Helvetica"/>
                <w:color w:val="1B1B1B"/>
                <w:sz w:val="22"/>
                <w:szCs w:val="22"/>
              </w:rPr>
            </w:pPr>
            <w:r w:rsidRPr="004F3BBF">
              <w:rPr>
                <w:rFonts w:ascii="Garamond" w:hAnsi="Garamond" w:cs="Helvetica"/>
                <w:color w:val="1B1B1B"/>
                <w:sz w:val="22"/>
                <w:szCs w:val="22"/>
              </w:rPr>
              <w:t>fax: (833) 256-1665 or (202) 690-7442; or</w:t>
            </w:r>
          </w:p>
          <w:p w14:paraId="6B42D35D" w14:textId="77777777" w:rsidR="004F3BBF" w:rsidRPr="004F3BBF" w:rsidRDefault="004F3BBF" w:rsidP="004F3BBF">
            <w:pPr>
              <w:numPr>
                <w:ilvl w:val="0"/>
                <w:numId w:val="11"/>
              </w:numPr>
              <w:shd w:val="clear" w:color="auto" w:fill="FFFFFF"/>
              <w:spacing w:line="276" w:lineRule="auto"/>
              <w:rPr>
                <w:rFonts w:ascii="Garamond" w:hAnsi="Garamond" w:cs="Helvetica"/>
                <w:color w:val="1B1B1B"/>
                <w:sz w:val="22"/>
                <w:szCs w:val="22"/>
              </w:rPr>
            </w:pPr>
            <w:r w:rsidRPr="004F3BBF">
              <w:rPr>
                <w:rFonts w:ascii="Garamond" w:hAnsi="Garamond" w:cs="Helvetica"/>
                <w:color w:val="1B1B1B"/>
                <w:sz w:val="22"/>
                <w:szCs w:val="22"/>
              </w:rPr>
              <w:t>email:</w:t>
            </w:r>
            <w:r w:rsidRPr="004F3BBF">
              <w:rPr>
                <w:rFonts w:ascii="Garamond" w:hAnsi="Garamond" w:cs="Helvetica"/>
                <w:b/>
                <w:bCs/>
                <w:color w:val="1B1B1B"/>
                <w:sz w:val="22"/>
                <w:szCs w:val="22"/>
              </w:rPr>
              <w:t xml:space="preserve"> </w:t>
            </w:r>
            <w:hyperlink r:id="rId32" w:history="1">
              <w:r w:rsidRPr="004F3BBF">
                <w:rPr>
                  <w:rFonts w:ascii="Garamond" w:hAnsi="Garamond" w:cs="Helvetica"/>
                  <w:color w:val="0000FF"/>
                  <w:sz w:val="22"/>
                  <w:szCs w:val="22"/>
                </w:rPr>
                <w:t>program.intake@usda.gov</w:t>
              </w:r>
            </w:hyperlink>
          </w:p>
          <w:p w14:paraId="7DB392CA" w14:textId="77777777" w:rsidR="004F3BBF" w:rsidRPr="004F3BBF" w:rsidRDefault="004F3BBF" w:rsidP="004F3BBF">
            <w:pPr>
              <w:shd w:val="clear" w:color="auto" w:fill="FFFFFF"/>
              <w:spacing w:line="276" w:lineRule="auto"/>
              <w:rPr>
                <w:rFonts w:ascii="Garamond" w:hAnsi="Garamond" w:cs="Helvetica"/>
                <w:color w:val="1B1B1B"/>
                <w:sz w:val="22"/>
                <w:szCs w:val="22"/>
              </w:rPr>
            </w:pPr>
          </w:p>
          <w:p w14:paraId="534F3898" w14:textId="6D1340E6" w:rsidR="00896C48" w:rsidRPr="004F3BBF" w:rsidRDefault="004F3BBF" w:rsidP="004F3BBF">
            <w:pPr>
              <w:spacing w:line="276" w:lineRule="auto"/>
              <w:ind w:right="195"/>
              <w:rPr>
                <w:rFonts w:ascii="Garamond" w:eastAsia="Calibri" w:hAnsi="Garamond"/>
                <w:sz w:val="22"/>
                <w:szCs w:val="22"/>
              </w:rPr>
            </w:pPr>
            <w:r w:rsidRPr="004F3BBF">
              <w:rPr>
                <w:rFonts w:ascii="Garamond" w:hAnsi="Garamond" w:cs="Helvetica"/>
                <w:color w:val="1B1B1B"/>
                <w:sz w:val="22"/>
                <w:szCs w:val="22"/>
              </w:rPr>
              <w:t>This institution is an equal opportunity provider.</w:t>
            </w:r>
          </w:p>
        </w:tc>
        <w:tc>
          <w:tcPr>
            <w:tcW w:w="5400" w:type="dxa"/>
            <w:shd w:val="clear" w:color="auto" w:fill="FFFFFF"/>
          </w:tcPr>
          <w:p w14:paraId="5951BE21" w14:textId="6D347A06" w:rsidR="00896C48" w:rsidRPr="004F3BBF" w:rsidRDefault="00F3404F" w:rsidP="004F3BBF">
            <w:pPr>
              <w:tabs>
                <w:tab w:val="center" w:pos="4320"/>
                <w:tab w:val="right" w:pos="8640"/>
                <w:tab w:val="right" w:pos="9630"/>
              </w:tabs>
              <w:spacing w:line="276" w:lineRule="auto"/>
              <w:ind w:left="127"/>
              <w:rPr>
                <w:rFonts w:ascii="Garamond" w:hAnsi="Garamond"/>
                <w:sz w:val="22"/>
                <w:szCs w:val="22"/>
              </w:rPr>
            </w:pPr>
            <w:r w:rsidRPr="00F3404F">
              <w:rPr>
                <w:rFonts w:ascii="Garamond" w:hAnsi="Garamond"/>
                <w:sz w:val="22"/>
                <w:szCs w:val="22"/>
              </w:rPr>
              <w:t xml:space="preserve">The Connecticut State Department of Education is committed to a policy of equal opportunity/affirmative action for all qualified persons. The Connecticut Department of Education does not discriminate in any employment practice, education program, or educational activity on the basis of race; color; religious creed; age; sex; pregnancy; sexual orientation; workplace hazards to reproductive systems, gender identity or expression; marital status; national origin; ancestry; retaliation for previously opposed discrimination or coercion, intellectual disability; genetic information; learning disability; physical disability (including, but not limited to, blindness); mental disability (past/present history thereof); military or veteran status; status as a victim of domestic violence; or criminal record in state employment, unless there is a bona fide occupational qualification excluding persons in any of the aforementioned protected classes. Inquiries regarding the Connecticut State Department of Education’s nondiscrimination policies should be directed to: Attorney Louis Todisco, Connecticut State Department of Education, by mail 450 Columbus Boulevard, Hartford, CT 06103-1841; or by telephone 860-713-6594; or by email  </w:t>
            </w:r>
            <w:hyperlink r:id="rId33" w:history="1">
              <w:r w:rsidR="004F3BBF" w:rsidRPr="004F3BBF">
                <w:rPr>
                  <w:rStyle w:val="Hyperlink"/>
                  <w:rFonts w:ascii="Garamond" w:hAnsi="Garamond"/>
                  <w:sz w:val="22"/>
                  <w:szCs w:val="22"/>
                  <w:u w:val="none"/>
                </w:rPr>
                <w:t>louis.todisco@ct.gov</w:t>
              </w:r>
            </w:hyperlink>
            <w:r w:rsidR="004F3BBF" w:rsidRPr="004F3BBF">
              <w:rPr>
                <w:rFonts w:ascii="Garamond" w:hAnsi="Garamond"/>
                <w:sz w:val="22"/>
                <w:szCs w:val="22"/>
              </w:rPr>
              <w:t>.</w:t>
            </w:r>
          </w:p>
        </w:tc>
      </w:tr>
      <w:bookmarkEnd w:id="7"/>
    </w:tbl>
    <w:p w14:paraId="764B77E0" w14:textId="1344B1FD" w:rsidR="00F945D0" w:rsidRDefault="00F945D0" w:rsidP="00F945D0">
      <w:pPr>
        <w:rPr>
          <w:rFonts w:ascii="Garamond" w:hAnsi="Garamond" w:cs="Arial"/>
          <w:i/>
          <w:sz w:val="18"/>
          <w:szCs w:val="18"/>
        </w:rPr>
      </w:pPr>
    </w:p>
    <w:bookmarkEnd w:id="6"/>
    <w:sectPr w:rsidR="00F945D0" w:rsidSect="00F945D0">
      <w:headerReference w:type="first" r:id="rId34"/>
      <w:pgSz w:w="15840" w:h="12240" w:orient="landscape" w:code="1"/>
      <w:pgMar w:top="432" w:right="576" w:bottom="432" w:left="576" w:header="432"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85701" w14:textId="77777777" w:rsidR="00B06FF8" w:rsidRDefault="00B06FF8">
      <w:r>
        <w:separator/>
      </w:r>
    </w:p>
  </w:endnote>
  <w:endnote w:type="continuationSeparator" w:id="0">
    <w:p w14:paraId="353C0FF6" w14:textId="77777777" w:rsidR="00B06FF8" w:rsidRDefault="00B06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CCEHE+TimesNewRoman,Bold">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F7C62" w14:textId="77777777" w:rsidR="00F3404F" w:rsidRDefault="00F340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0997E" w14:textId="5EA21517" w:rsidR="00F55480" w:rsidRPr="004249AC" w:rsidRDefault="004249AC" w:rsidP="004249AC">
    <w:pPr>
      <w:tabs>
        <w:tab w:val="right" w:pos="14670"/>
      </w:tabs>
      <w:jc w:val="center"/>
      <w:rPr>
        <w:rFonts w:ascii="Arial Narrow" w:hAnsi="Arial Narrow" w:cs="Arial"/>
      </w:rPr>
    </w:pPr>
    <w:r w:rsidRPr="000D4A2F">
      <w:rPr>
        <w:rFonts w:ascii="Arial Narrow" w:hAnsi="Arial Narrow"/>
      </w:rPr>
      <w:t xml:space="preserve">Connecticut State Department of Education </w:t>
    </w:r>
    <w:r w:rsidRPr="000D4A2F">
      <w:rPr>
        <w:rFonts w:ascii="Arial Narrow" w:hAnsi="Arial Narrow"/>
      </w:rPr>
      <w:sym w:font="Symbol" w:char="F0B7"/>
    </w:r>
    <w:r w:rsidRPr="000D4A2F">
      <w:rPr>
        <w:rFonts w:ascii="Arial Narrow" w:hAnsi="Arial Narrow"/>
      </w:rPr>
      <w:t xml:space="preserve"> </w:t>
    </w:r>
    <w:r>
      <w:rPr>
        <w:rFonts w:ascii="Arial Narrow" w:hAnsi="Arial Narrow"/>
      </w:rPr>
      <w:t xml:space="preserve">Revised </w:t>
    </w:r>
    <w:r w:rsidR="00F3404F" w:rsidRPr="00F3404F">
      <w:rPr>
        <w:rFonts w:ascii="Arial Narrow" w:hAnsi="Arial Narrow"/>
      </w:rPr>
      <w:t xml:space="preserve">September </w:t>
    </w:r>
    <w:r w:rsidR="004F3BBF" w:rsidRPr="004F3BBF">
      <w:rPr>
        <w:rFonts w:ascii="Arial Narrow" w:hAnsi="Arial Narrow"/>
      </w:rPr>
      <w:t>2023</w:t>
    </w:r>
    <w:r w:rsidR="004F3BBF">
      <w:rPr>
        <w:rFonts w:ascii="Arial Narrow" w:hAnsi="Arial Narrow"/>
      </w:rPr>
      <w:t xml:space="preserve"> </w:t>
    </w:r>
    <w:r w:rsidRPr="000D4A2F">
      <w:rPr>
        <w:rFonts w:ascii="Arial Narrow" w:hAnsi="Arial Narrow"/>
      </w:rPr>
      <w:sym w:font="Symbol" w:char="F0B7"/>
    </w:r>
    <w:r w:rsidRPr="000D4A2F">
      <w:rPr>
        <w:rFonts w:ascii="Arial Narrow" w:hAnsi="Arial Narrow"/>
      </w:rPr>
      <w:t xml:space="preserve"> Page </w:t>
    </w:r>
    <w:r w:rsidRPr="000D4A2F">
      <w:rPr>
        <w:rFonts w:ascii="Arial Narrow" w:hAnsi="Arial Narrow"/>
        <w:bCs/>
      </w:rPr>
      <w:fldChar w:fldCharType="begin"/>
    </w:r>
    <w:r w:rsidRPr="000D4A2F">
      <w:rPr>
        <w:rFonts w:ascii="Arial Narrow" w:hAnsi="Arial Narrow"/>
        <w:bCs/>
      </w:rPr>
      <w:instrText xml:space="preserve"> PAGE </w:instrText>
    </w:r>
    <w:r w:rsidRPr="000D4A2F">
      <w:rPr>
        <w:rFonts w:ascii="Arial Narrow" w:hAnsi="Arial Narrow"/>
        <w:bCs/>
      </w:rPr>
      <w:fldChar w:fldCharType="separate"/>
    </w:r>
    <w:r>
      <w:rPr>
        <w:rFonts w:ascii="Arial Narrow" w:hAnsi="Arial Narrow"/>
        <w:bCs/>
      </w:rPr>
      <w:t>1</w:t>
    </w:r>
    <w:r w:rsidRPr="000D4A2F">
      <w:rPr>
        <w:rFonts w:ascii="Arial Narrow" w:hAnsi="Arial Narrow"/>
        <w:bCs/>
      </w:rPr>
      <w:fldChar w:fldCharType="end"/>
    </w:r>
    <w:r w:rsidRPr="000D4A2F">
      <w:rPr>
        <w:rFonts w:ascii="Arial Narrow" w:hAnsi="Arial Narrow"/>
      </w:rPr>
      <w:t xml:space="preserve"> of </w:t>
    </w:r>
    <w:r w:rsidRPr="000D4A2F">
      <w:rPr>
        <w:rFonts w:ascii="Arial Narrow" w:hAnsi="Arial Narrow"/>
        <w:bCs/>
      </w:rPr>
      <w:fldChar w:fldCharType="begin"/>
    </w:r>
    <w:r w:rsidRPr="000D4A2F">
      <w:rPr>
        <w:rFonts w:ascii="Arial Narrow" w:hAnsi="Arial Narrow"/>
        <w:bCs/>
      </w:rPr>
      <w:instrText xml:space="preserve"> NUMPAGES  </w:instrText>
    </w:r>
    <w:r w:rsidRPr="000D4A2F">
      <w:rPr>
        <w:rFonts w:ascii="Arial Narrow" w:hAnsi="Arial Narrow"/>
        <w:bCs/>
      </w:rPr>
      <w:fldChar w:fldCharType="separate"/>
    </w:r>
    <w:r>
      <w:rPr>
        <w:rFonts w:ascii="Arial Narrow" w:hAnsi="Arial Narrow"/>
        <w:bCs/>
      </w:rPr>
      <w:t>3</w:t>
    </w:r>
    <w:r w:rsidRPr="000D4A2F">
      <w:rPr>
        <w:rFonts w:ascii="Arial Narrow" w:hAnsi="Arial Narrow"/>
        <w:bCs/>
      </w:rPr>
      <w:fldChar w:fldCharType="end"/>
    </w:r>
    <w:r w:rsidRPr="000D4A2F">
      <w:rPr>
        <w:rFonts w:ascii="Arial Narrow" w:hAnsi="Arial Narrow"/>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7A9E2" w14:textId="791246C1" w:rsidR="009A10AE" w:rsidRPr="004249AC" w:rsidRDefault="004249AC" w:rsidP="004249AC">
    <w:pPr>
      <w:tabs>
        <w:tab w:val="right" w:pos="14670"/>
      </w:tabs>
      <w:jc w:val="center"/>
      <w:rPr>
        <w:rFonts w:ascii="Arial Narrow" w:hAnsi="Arial Narrow" w:cs="Arial"/>
      </w:rPr>
    </w:pPr>
    <w:r w:rsidRPr="000D4A2F">
      <w:rPr>
        <w:rFonts w:ascii="Arial Narrow" w:hAnsi="Arial Narrow"/>
      </w:rPr>
      <w:t xml:space="preserve">Connecticut State Department of Education </w:t>
    </w:r>
    <w:r w:rsidRPr="000D4A2F">
      <w:rPr>
        <w:rFonts w:ascii="Arial Narrow" w:hAnsi="Arial Narrow"/>
      </w:rPr>
      <w:sym w:font="Symbol" w:char="F0B7"/>
    </w:r>
    <w:r w:rsidRPr="000D4A2F">
      <w:rPr>
        <w:rFonts w:ascii="Arial Narrow" w:hAnsi="Arial Narrow"/>
      </w:rPr>
      <w:t xml:space="preserve"> </w:t>
    </w:r>
    <w:r>
      <w:rPr>
        <w:rFonts w:ascii="Arial Narrow" w:hAnsi="Arial Narrow"/>
      </w:rPr>
      <w:t xml:space="preserve">Revised </w:t>
    </w:r>
    <w:r w:rsidR="00F3404F" w:rsidRPr="00F3404F">
      <w:rPr>
        <w:rFonts w:ascii="Arial Narrow" w:hAnsi="Arial Narrow"/>
      </w:rPr>
      <w:t xml:space="preserve">September </w:t>
    </w:r>
    <w:r w:rsidR="004F3BBF" w:rsidRPr="004F3BBF">
      <w:rPr>
        <w:rFonts w:ascii="Arial Narrow" w:hAnsi="Arial Narrow"/>
      </w:rPr>
      <w:t>2023</w:t>
    </w:r>
    <w:r w:rsidR="004F3BBF">
      <w:rPr>
        <w:rFonts w:ascii="Arial Narrow" w:hAnsi="Arial Narrow"/>
      </w:rPr>
      <w:t xml:space="preserve"> </w:t>
    </w:r>
    <w:r w:rsidRPr="000D4A2F">
      <w:rPr>
        <w:rFonts w:ascii="Arial Narrow" w:hAnsi="Arial Narrow"/>
      </w:rPr>
      <w:sym w:font="Symbol" w:char="F0B7"/>
    </w:r>
    <w:r w:rsidRPr="000D4A2F">
      <w:rPr>
        <w:rFonts w:ascii="Arial Narrow" w:hAnsi="Arial Narrow"/>
      </w:rPr>
      <w:t xml:space="preserve"> Page </w:t>
    </w:r>
    <w:r w:rsidRPr="000D4A2F">
      <w:rPr>
        <w:rFonts w:ascii="Arial Narrow" w:hAnsi="Arial Narrow"/>
        <w:bCs/>
      </w:rPr>
      <w:fldChar w:fldCharType="begin"/>
    </w:r>
    <w:r w:rsidRPr="000D4A2F">
      <w:rPr>
        <w:rFonts w:ascii="Arial Narrow" w:hAnsi="Arial Narrow"/>
        <w:bCs/>
      </w:rPr>
      <w:instrText xml:space="preserve"> PAGE </w:instrText>
    </w:r>
    <w:r w:rsidRPr="000D4A2F">
      <w:rPr>
        <w:rFonts w:ascii="Arial Narrow" w:hAnsi="Arial Narrow"/>
        <w:bCs/>
      </w:rPr>
      <w:fldChar w:fldCharType="separate"/>
    </w:r>
    <w:r>
      <w:rPr>
        <w:rFonts w:ascii="Arial Narrow" w:hAnsi="Arial Narrow"/>
        <w:bCs/>
      </w:rPr>
      <w:t>1</w:t>
    </w:r>
    <w:r w:rsidRPr="000D4A2F">
      <w:rPr>
        <w:rFonts w:ascii="Arial Narrow" w:hAnsi="Arial Narrow"/>
        <w:bCs/>
      </w:rPr>
      <w:fldChar w:fldCharType="end"/>
    </w:r>
    <w:r w:rsidRPr="000D4A2F">
      <w:rPr>
        <w:rFonts w:ascii="Arial Narrow" w:hAnsi="Arial Narrow"/>
      </w:rPr>
      <w:t xml:space="preserve"> of </w:t>
    </w:r>
    <w:r w:rsidRPr="000D4A2F">
      <w:rPr>
        <w:rFonts w:ascii="Arial Narrow" w:hAnsi="Arial Narrow"/>
        <w:bCs/>
      </w:rPr>
      <w:fldChar w:fldCharType="begin"/>
    </w:r>
    <w:r w:rsidRPr="000D4A2F">
      <w:rPr>
        <w:rFonts w:ascii="Arial Narrow" w:hAnsi="Arial Narrow"/>
        <w:bCs/>
      </w:rPr>
      <w:instrText xml:space="preserve"> NUMPAGES  </w:instrText>
    </w:r>
    <w:r w:rsidRPr="000D4A2F">
      <w:rPr>
        <w:rFonts w:ascii="Arial Narrow" w:hAnsi="Arial Narrow"/>
        <w:bCs/>
      </w:rPr>
      <w:fldChar w:fldCharType="separate"/>
    </w:r>
    <w:r>
      <w:rPr>
        <w:rFonts w:ascii="Arial Narrow" w:hAnsi="Arial Narrow"/>
        <w:bCs/>
      </w:rPr>
      <w:t>3</w:t>
    </w:r>
    <w:r w:rsidRPr="000D4A2F">
      <w:rPr>
        <w:rFonts w:ascii="Arial Narrow" w:hAnsi="Arial Narrow"/>
        <w:bCs/>
      </w:rPr>
      <w:fldChar w:fldCharType="end"/>
    </w:r>
    <w:r w:rsidRPr="000D4A2F">
      <w:rPr>
        <w:rFonts w:ascii="Arial Narrow" w:hAnsi="Arial Narrow"/>
      </w:rPr>
      <w:t xml:space="preserve"> </w:t>
    </w:r>
    <w:r>
      <w:rPr>
        <w:rFonts w:ascii="Arial Narrow" w:hAnsi="Arial Narrow"/>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9D90B" w14:textId="77777777" w:rsidR="00B06FF8" w:rsidRDefault="00B06FF8">
      <w:r>
        <w:separator/>
      </w:r>
    </w:p>
  </w:footnote>
  <w:footnote w:type="continuationSeparator" w:id="0">
    <w:p w14:paraId="18864F90" w14:textId="77777777" w:rsidR="00B06FF8" w:rsidRDefault="00B06F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6A986" w14:textId="77777777" w:rsidR="00F3404F" w:rsidRDefault="00F340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458E6" w14:textId="6C6ED65A" w:rsidR="00EE6CCD" w:rsidRPr="000A1CE8" w:rsidRDefault="00896C48" w:rsidP="00D60DB9">
    <w:pPr>
      <w:pStyle w:val="Header"/>
      <w:spacing w:after="240"/>
      <w:jc w:val="center"/>
      <w:rPr>
        <w:rFonts w:ascii="Arial Narrow" w:hAnsi="Arial Narrow" w:cs="Arial"/>
        <w:b/>
        <w:bCs/>
        <w:sz w:val="23"/>
        <w:szCs w:val="23"/>
      </w:rPr>
    </w:pPr>
    <w:r>
      <w:rPr>
        <w:rFonts w:ascii="Arial Narrow" w:hAnsi="Arial Narrow" w:cs="Arial"/>
        <w:b/>
        <w:bCs/>
        <w:noProof/>
        <w:sz w:val="28"/>
        <w:szCs w:val="28"/>
      </w:rPr>
      <mc:AlternateContent>
        <mc:Choice Requires="wps">
          <w:drawing>
            <wp:anchor distT="0" distB="0" distL="114300" distR="114300" simplePos="0" relativeHeight="251659264" behindDoc="0" locked="0" layoutInCell="1" allowOverlap="1" wp14:anchorId="2AE9716B" wp14:editId="650106B4">
              <wp:simplePos x="0" y="0"/>
              <wp:positionH relativeFrom="margin">
                <wp:align>center</wp:align>
              </wp:positionH>
              <wp:positionV relativeFrom="paragraph">
                <wp:posOffset>468085</wp:posOffset>
              </wp:positionV>
              <wp:extent cx="8576945" cy="1371600"/>
              <wp:effectExtent l="0" t="0" r="14605" b="19050"/>
              <wp:wrapNone/>
              <wp:docPr id="4" name="Rectangle 4"/>
              <wp:cNvGraphicFramePr/>
              <a:graphic xmlns:a="http://schemas.openxmlformats.org/drawingml/2006/main">
                <a:graphicData uri="http://schemas.microsoft.com/office/word/2010/wordprocessingShape">
                  <wps:wsp>
                    <wps:cNvSpPr/>
                    <wps:spPr>
                      <a:xfrm>
                        <a:off x="0" y="0"/>
                        <a:ext cx="8576945" cy="1371600"/>
                      </a:xfrm>
                      <a:prstGeom prst="rect">
                        <a:avLst/>
                      </a:prstGeom>
                      <a:solidFill>
                        <a:schemeClr val="accent6">
                          <a:lumMod val="20000"/>
                          <a:lumOff val="80000"/>
                        </a:schemeClr>
                      </a:solidFill>
                      <a:ln>
                        <a:solidFill>
                          <a:srgbClr val="0066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AAABF2" id="Rectangle 4" o:spid="_x0000_s1026" style="position:absolute;margin-left:0;margin-top:36.85pt;width:675.35pt;height:108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" fillcolor="#e2efd9 [665]" strokecolor="#060" strokeweight="1pt">
              <w10:wrap anchorx="margin"/>
            </v:rect>
          </w:pict>
        </mc:Fallback>
      </mc:AlternateContent>
    </w:r>
    <w:r w:rsidR="00EE6CCD" w:rsidRPr="000A1CE8">
      <w:rPr>
        <w:rFonts w:ascii="Arial Narrow" w:hAnsi="Arial Narrow" w:cs="Arial"/>
        <w:b/>
        <w:bCs/>
        <w:sz w:val="23"/>
        <w:szCs w:val="23"/>
      </w:rPr>
      <w:t>C</w:t>
    </w:r>
    <w:r w:rsidR="0093662C">
      <w:rPr>
        <w:rFonts w:ascii="Arial Narrow" w:hAnsi="Arial Narrow" w:cs="Arial"/>
        <w:b/>
        <w:bCs/>
        <w:sz w:val="23"/>
        <w:szCs w:val="23"/>
      </w:rPr>
      <w:t>ACFP</w:t>
    </w:r>
    <w:r w:rsidR="00EE6CCD" w:rsidRPr="000A1CE8">
      <w:rPr>
        <w:rFonts w:ascii="Arial Narrow" w:hAnsi="Arial Narrow" w:cs="Arial"/>
        <w:b/>
        <w:bCs/>
        <w:sz w:val="23"/>
        <w:szCs w:val="23"/>
      </w:rPr>
      <w:t xml:space="preserve"> Adult Day Care </w:t>
    </w:r>
    <w:r w:rsidR="00A37216">
      <w:rPr>
        <w:rFonts w:ascii="Arial Narrow" w:hAnsi="Arial Narrow" w:cs="Arial"/>
        <w:b/>
        <w:bCs/>
        <w:sz w:val="23"/>
        <w:szCs w:val="23"/>
      </w:rPr>
      <w:t>Centers</w:t>
    </w:r>
    <w:r w:rsidR="00A37216" w:rsidRPr="000A1CE8">
      <w:rPr>
        <w:rFonts w:ascii="Arial Narrow" w:hAnsi="Arial Narrow" w:cs="Arial"/>
        <w:b/>
        <w:bCs/>
        <w:sz w:val="23"/>
        <w:szCs w:val="23"/>
      </w:rPr>
      <w:t xml:space="preserve"> </w:t>
    </w:r>
    <w:r w:rsidR="0093662C">
      <w:rPr>
        <w:rFonts w:ascii="Arial Narrow" w:hAnsi="Arial Narrow" w:cs="Arial"/>
        <w:b/>
        <w:bCs/>
        <w:sz w:val="23"/>
        <w:szCs w:val="23"/>
      </w:rPr>
      <w:t>Production Record for Lunch</w:t>
    </w:r>
    <w:r w:rsidR="00EE6CCD" w:rsidRPr="000A1CE8">
      <w:rPr>
        <w:rFonts w:ascii="Arial Narrow" w:hAnsi="Arial Narrow" w:cs="Arial"/>
        <w:b/>
        <w:bCs/>
        <w:sz w:val="23"/>
        <w:szCs w:val="23"/>
      </w:rPr>
      <w:t xml:space="preserve"> and </w:t>
    </w:r>
    <w:r w:rsidR="00EE6CCD">
      <w:rPr>
        <w:rFonts w:ascii="Arial Narrow" w:hAnsi="Arial Narrow" w:cs="Arial"/>
        <w:b/>
        <w:bCs/>
        <w:sz w:val="23"/>
        <w:szCs w:val="23"/>
      </w:rPr>
      <w:t>Snack</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750C2" w14:textId="65CEFF85" w:rsidR="009A10AE" w:rsidRDefault="009A10AE" w:rsidP="00A37216">
    <w:pPr>
      <w:pStyle w:val="Header"/>
      <w:spacing w:after="120"/>
      <w:jc w:val="center"/>
      <w:rPr>
        <w:rFonts w:ascii="Arial Narrow" w:hAnsi="Arial Narrow" w:cs="Arial"/>
        <w:b/>
        <w:bCs/>
        <w:sz w:val="23"/>
        <w:szCs w:val="23"/>
      </w:rPr>
    </w:pPr>
    <w:r w:rsidRPr="000A1CE8">
      <w:rPr>
        <w:rFonts w:ascii="Arial Narrow" w:hAnsi="Arial Narrow" w:cs="Arial"/>
        <w:b/>
        <w:bCs/>
        <w:sz w:val="23"/>
        <w:szCs w:val="23"/>
      </w:rPr>
      <w:t>Child and Adult Care Food Program (CACFP) Adult Day Care</w:t>
    </w:r>
    <w:r w:rsidR="00A37216">
      <w:rPr>
        <w:rFonts w:ascii="Arial Narrow" w:hAnsi="Arial Narrow" w:cs="Arial"/>
        <w:b/>
        <w:bCs/>
        <w:sz w:val="23"/>
        <w:szCs w:val="23"/>
      </w:rPr>
      <w:t xml:space="preserve"> Centers</w:t>
    </w:r>
    <w:r w:rsidRPr="000A1CE8">
      <w:rPr>
        <w:rFonts w:ascii="Arial Narrow" w:hAnsi="Arial Narrow" w:cs="Arial"/>
        <w:b/>
        <w:bCs/>
        <w:sz w:val="23"/>
        <w:szCs w:val="23"/>
      </w:rPr>
      <w:t xml:space="preserve"> </w:t>
    </w:r>
    <w:r w:rsidR="000660B2" w:rsidRPr="000A1CE8">
      <w:rPr>
        <w:rFonts w:ascii="Arial Narrow" w:hAnsi="Arial Narrow" w:cs="Arial"/>
        <w:b/>
        <w:bCs/>
        <w:sz w:val="23"/>
        <w:szCs w:val="23"/>
      </w:rPr>
      <w:t xml:space="preserve">Production Record for </w:t>
    </w:r>
    <w:r w:rsidRPr="000A1CE8">
      <w:rPr>
        <w:rFonts w:ascii="Arial Narrow" w:hAnsi="Arial Narrow" w:cs="Arial"/>
        <w:b/>
        <w:bCs/>
        <w:sz w:val="23"/>
        <w:szCs w:val="23"/>
      </w:rPr>
      <w:t xml:space="preserve">Lunch and </w:t>
    </w:r>
    <w:r w:rsidR="00EE6CCD">
      <w:rPr>
        <w:rFonts w:ascii="Arial Narrow" w:hAnsi="Arial Narrow" w:cs="Arial"/>
        <w:b/>
        <w:bCs/>
        <w:sz w:val="23"/>
        <w:szCs w:val="23"/>
      </w:rPr>
      <w:t>Snack</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F1A7D" w14:textId="522B9137" w:rsidR="00A37216" w:rsidRDefault="00A37216" w:rsidP="009A10AE">
    <w:pPr>
      <w:pStyle w:val="Header"/>
      <w:jc w:val="center"/>
      <w:rPr>
        <w:rFonts w:ascii="Arial Narrow" w:hAnsi="Arial Narrow" w:cs="Arial"/>
        <w:b/>
        <w:bCs/>
        <w:sz w:val="23"/>
        <w:szCs w:val="23"/>
      </w:rPr>
    </w:pPr>
    <w:r w:rsidRPr="000A1CE8">
      <w:rPr>
        <w:rFonts w:ascii="Arial Narrow" w:hAnsi="Arial Narrow" w:cs="Arial"/>
        <w:b/>
        <w:bCs/>
        <w:sz w:val="23"/>
        <w:szCs w:val="23"/>
      </w:rPr>
      <w:t>CACFP Adult Day Care</w:t>
    </w:r>
    <w:r>
      <w:rPr>
        <w:rFonts w:ascii="Arial Narrow" w:hAnsi="Arial Narrow" w:cs="Arial"/>
        <w:b/>
        <w:bCs/>
        <w:sz w:val="23"/>
        <w:szCs w:val="23"/>
      </w:rPr>
      <w:t xml:space="preserve"> Centers</w:t>
    </w:r>
    <w:r w:rsidRPr="000A1CE8">
      <w:rPr>
        <w:rFonts w:ascii="Arial Narrow" w:hAnsi="Arial Narrow" w:cs="Arial"/>
        <w:b/>
        <w:bCs/>
        <w:sz w:val="23"/>
        <w:szCs w:val="23"/>
      </w:rPr>
      <w:t xml:space="preserve"> Production Record for Lunch and </w:t>
    </w:r>
    <w:r>
      <w:rPr>
        <w:rFonts w:ascii="Arial Narrow" w:hAnsi="Arial Narrow" w:cs="Arial"/>
        <w:b/>
        <w:bCs/>
        <w:sz w:val="23"/>
        <w:szCs w:val="23"/>
      </w:rPr>
      <w:t>Snack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C7D30"/>
    <w:multiLevelType w:val="hybridMultilevel"/>
    <w:tmpl w:val="E6AE3A1A"/>
    <w:lvl w:ilvl="0" w:tplc="763084F4">
      <w:start w:val="1"/>
      <w:numFmt w:val="bullet"/>
      <w:lvlText w:val=""/>
      <w:lvlJc w:val="left"/>
      <w:pPr>
        <w:tabs>
          <w:tab w:val="num" w:pos="360"/>
        </w:tabs>
        <w:ind w:left="360" w:hanging="360"/>
      </w:pPr>
      <w:rPr>
        <w:rFonts w:ascii="Symbol" w:hAnsi="Symbol" w:hint="default"/>
        <w:sz w:val="24"/>
      </w:rPr>
    </w:lvl>
    <w:lvl w:ilvl="1" w:tplc="13782F18">
      <w:start w:val="6"/>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CC4E47"/>
    <w:multiLevelType w:val="hybridMultilevel"/>
    <w:tmpl w:val="7D76A95E"/>
    <w:lvl w:ilvl="0" w:tplc="A19EBFFE">
      <w:start w:val="1"/>
      <w:numFmt w:val="bullet"/>
      <w:lvlText w:val=""/>
      <w:lvlJc w:val="left"/>
      <w:pPr>
        <w:tabs>
          <w:tab w:val="num" w:pos="810"/>
        </w:tabs>
        <w:ind w:left="810" w:hanging="360"/>
      </w:pPr>
      <w:rPr>
        <w:rFonts w:ascii="Symbol" w:hAnsi="Symbol" w:hint="default"/>
        <w:color w:val="auto"/>
        <w:sz w:val="24"/>
      </w:rPr>
    </w:lvl>
    <w:lvl w:ilvl="1" w:tplc="0D04ACDC">
      <w:start w:val="1"/>
      <w:numFmt w:val="bullet"/>
      <w:lvlText w:val=""/>
      <w:lvlJc w:val="left"/>
      <w:pPr>
        <w:tabs>
          <w:tab w:val="num" w:pos="1530"/>
        </w:tabs>
        <w:ind w:left="1530" w:hanging="360"/>
      </w:pPr>
      <w:rPr>
        <w:rFonts w:ascii="Symbol" w:hAnsi="Symbol" w:hint="default"/>
        <w:sz w:val="20"/>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2" w15:restartNumberingAfterBreak="0">
    <w:nsid w:val="19981950"/>
    <w:multiLevelType w:val="hybridMultilevel"/>
    <w:tmpl w:val="7EDAFC12"/>
    <w:lvl w:ilvl="0" w:tplc="74B00454">
      <w:start w:val="3"/>
      <w:numFmt w:val="decimal"/>
      <w:lvlText w:val="%1."/>
      <w:lvlJc w:val="left"/>
      <w:pPr>
        <w:tabs>
          <w:tab w:val="num" w:pos="720"/>
        </w:tabs>
        <w:ind w:left="720" w:hanging="360"/>
      </w:pPr>
      <w:rPr>
        <w:rFonts w:hint="default"/>
      </w:rPr>
    </w:lvl>
    <w:lvl w:ilvl="1" w:tplc="0D04ACDC">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78217D"/>
    <w:multiLevelType w:val="hybridMultilevel"/>
    <w:tmpl w:val="F168B6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6490684"/>
    <w:multiLevelType w:val="hybridMultilevel"/>
    <w:tmpl w:val="57001D54"/>
    <w:lvl w:ilvl="0" w:tplc="75047C34">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F7140F"/>
    <w:multiLevelType w:val="multilevel"/>
    <w:tmpl w:val="93CC7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DEC5F70"/>
    <w:multiLevelType w:val="hybridMultilevel"/>
    <w:tmpl w:val="0EA67874"/>
    <w:lvl w:ilvl="0" w:tplc="9A647C74">
      <w:start w:val="1"/>
      <w:numFmt w:val="bullet"/>
      <w:lvlText w:val=""/>
      <w:lvlJc w:val="left"/>
      <w:pPr>
        <w:tabs>
          <w:tab w:val="num" w:pos="1224"/>
        </w:tabs>
        <w:ind w:left="1224" w:hanging="360"/>
      </w:pPr>
      <w:rPr>
        <w:rFonts w:ascii="Symbol" w:hAnsi="Symbol" w:hint="default"/>
        <w:sz w:val="24"/>
      </w:rPr>
    </w:lvl>
    <w:lvl w:ilvl="1" w:tplc="D7C05DCA">
      <w:start w:val="6"/>
      <w:numFmt w:val="bullet"/>
      <w:lvlText w:val=""/>
      <w:lvlJc w:val="left"/>
      <w:pPr>
        <w:tabs>
          <w:tab w:val="num" w:pos="1440"/>
        </w:tabs>
        <w:ind w:left="1440" w:hanging="360"/>
      </w:pPr>
      <w:rPr>
        <w:rFonts w:ascii="Wingdings 2" w:hAnsi="Wingdings 2" w:cs="Times New Roman" w:hint="default"/>
        <w:color w:val="auto"/>
        <w:sz w:val="24"/>
      </w:rPr>
    </w:lvl>
    <w:lvl w:ilvl="2" w:tplc="9A647C74">
      <w:start w:val="1"/>
      <w:numFmt w:val="bullet"/>
      <w:lvlText w:val=""/>
      <w:lvlJc w:val="left"/>
      <w:pPr>
        <w:tabs>
          <w:tab w:val="num" w:pos="2160"/>
        </w:tabs>
        <w:ind w:left="2160" w:hanging="360"/>
      </w:pPr>
      <w:rPr>
        <w:rFonts w:ascii="Symbol" w:hAnsi="Symbol" w:hint="default"/>
        <w:sz w:val="24"/>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DA36B2"/>
    <w:multiLevelType w:val="hybridMultilevel"/>
    <w:tmpl w:val="16B218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C25E3C"/>
    <w:multiLevelType w:val="hybridMultilevel"/>
    <w:tmpl w:val="E6AE3A1A"/>
    <w:lvl w:ilvl="0" w:tplc="F44EE7FA">
      <w:start w:val="7"/>
      <w:numFmt w:val="decimal"/>
      <w:lvlText w:val="%1."/>
      <w:lvlJc w:val="left"/>
      <w:pPr>
        <w:tabs>
          <w:tab w:val="num" w:pos="720"/>
        </w:tabs>
        <w:ind w:left="720" w:hanging="720"/>
      </w:pPr>
      <w:rPr>
        <w:rFonts w:hint="default"/>
      </w:rPr>
    </w:lvl>
    <w:lvl w:ilvl="1" w:tplc="13782F18">
      <w:start w:val="6"/>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A1A157F"/>
    <w:multiLevelType w:val="hybridMultilevel"/>
    <w:tmpl w:val="A6720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455001"/>
    <w:multiLevelType w:val="hybridMultilevel"/>
    <w:tmpl w:val="06402B1A"/>
    <w:lvl w:ilvl="0" w:tplc="9A647C74">
      <w:start w:val="1"/>
      <w:numFmt w:val="bullet"/>
      <w:lvlText w:val=""/>
      <w:lvlJc w:val="left"/>
      <w:pPr>
        <w:tabs>
          <w:tab w:val="num" w:pos="1854"/>
        </w:tabs>
        <w:ind w:left="1854" w:hanging="360"/>
      </w:pPr>
      <w:rPr>
        <w:rFonts w:ascii="Symbol" w:hAnsi="Symbol" w:hint="default"/>
        <w:sz w:val="24"/>
      </w:rPr>
    </w:lvl>
    <w:lvl w:ilvl="1" w:tplc="0409000F">
      <w:start w:val="1"/>
      <w:numFmt w:val="decimal"/>
      <w:lvlText w:val="%2."/>
      <w:lvlJc w:val="left"/>
      <w:pPr>
        <w:tabs>
          <w:tab w:val="num" w:pos="2070"/>
        </w:tabs>
        <w:ind w:left="2070" w:hanging="360"/>
      </w:p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num w:numId="1" w16cid:durableId="1420755087">
    <w:abstractNumId w:val="10"/>
  </w:num>
  <w:num w:numId="2" w16cid:durableId="2092116448">
    <w:abstractNumId w:val="4"/>
  </w:num>
  <w:num w:numId="3" w16cid:durableId="1167356110">
    <w:abstractNumId w:val="2"/>
  </w:num>
  <w:num w:numId="4" w16cid:durableId="1690832139">
    <w:abstractNumId w:val="6"/>
  </w:num>
  <w:num w:numId="5" w16cid:durableId="878005311">
    <w:abstractNumId w:val="1"/>
  </w:num>
  <w:num w:numId="6" w16cid:durableId="1588342711">
    <w:abstractNumId w:val="8"/>
  </w:num>
  <w:num w:numId="7" w16cid:durableId="1413818506">
    <w:abstractNumId w:val="0"/>
  </w:num>
  <w:num w:numId="8" w16cid:durableId="1175069657">
    <w:abstractNumId w:val="3"/>
  </w:num>
  <w:num w:numId="9" w16cid:durableId="1393504650">
    <w:abstractNumId w:val="7"/>
  </w:num>
  <w:num w:numId="10" w16cid:durableId="498615966">
    <w:abstractNumId w:val="9"/>
  </w:num>
  <w:num w:numId="11" w16cid:durableId="9804254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7DTZtggSQu0iegbrikZRVlmefvsMT2IRJ38WOmoAVdX4zsfIQKS/M7BHUQU0JdPGWF+OQID8CZajW6deovtUg==" w:salt="Sz/3K5jR67vXJIVZSIuawg=="/>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29D"/>
    <w:rsid w:val="000048A0"/>
    <w:rsid w:val="00013206"/>
    <w:rsid w:val="00017454"/>
    <w:rsid w:val="00020B19"/>
    <w:rsid w:val="00034F5C"/>
    <w:rsid w:val="00041C8E"/>
    <w:rsid w:val="000424C2"/>
    <w:rsid w:val="00052DDC"/>
    <w:rsid w:val="0005681E"/>
    <w:rsid w:val="000660B2"/>
    <w:rsid w:val="00073593"/>
    <w:rsid w:val="00074DB3"/>
    <w:rsid w:val="000768D6"/>
    <w:rsid w:val="000844E4"/>
    <w:rsid w:val="00084797"/>
    <w:rsid w:val="000A1CE8"/>
    <w:rsid w:val="000B3D7D"/>
    <w:rsid w:val="000C4B42"/>
    <w:rsid w:val="000C6E9A"/>
    <w:rsid w:val="000D3608"/>
    <w:rsid w:val="000E4F14"/>
    <w:rsid w:val="000E72B7"/>
    <w:rsid w:val="0012171D"/>
    <w:rsid w:val="00132905"/>
    <w:rsid w:val="00152C1F"/>
    <w:rsid w:val="0015345B"/>
    <w:rsid w:val="00183A52"/>
    <w:rsid w:val="001B74CD"/>
    <w:rsid w:val="001C0593"/>
    <w:rsid w:val="001C1F0C"/>
    <w:rsid w:val="001D037D"/>
    <w:rsid w:val="001D44AD"/>
    <w:rsid w:val="001D76D8"/>
    <w:rsid w:val="001E4DF7"/>
    <w:rsid w:val="001E6E9E"/>
    <w:rsid w:val="001F4411"/>
    <w:rsid w:val="00204485"/>
    <w:rsid w:val="0020454F"/>
    <w:rsid w:val="00205300"/>
    <w:rsid w:val="00212572"/>
    <w:rsid w:val="00221CC7"/>
    <w:rsid w:val="00222061"/>
    <w:rsid w:val="00227DF2"/>
    <w:rsid w:val="00243224"/>
    <w:rsid w:val="002461F0"/>
    <w:rsid w:val="002505B1"/>
    <w:rsid w:val="0026387E"/>
    <w:rsid w:val="00265F48"/>
    <w:rsid w:val="00266991"/>
    <w:rsid w:val="00270F66"/>
    <w:rsid w:val="002720C4"/>
    <w:rsid w:val="00273C89"/>
    <w:rsid w:val="00274A91"/>
    <w:rsid w:val="002A6673"/>
    <w:rsid w:val="002B7962"/>
    <w:rsid w:val="002D0B7C"/>
    <w:rsid w:val="002D1814"/>
    <w:rsid w:val="002E3355"/>
    <w:rsid w:val="002F59F0"/>
    <w:rsid w:val="002F7AFC"/>
    <w:rsid w:val="00304579"/>
    <w:rsid w:val="00312291"/>
    <w:rsid w:val="00337A3B"/>
    <w:rsid w:val="00356D61"/>
    <w:rsid w:val="00362C9D"/>
    <w:rsid w:val="00372C21"/>
    <w:rsid w:val="00376E8F"/>
    <w:rsid w:val="003779F5"/>
    <w:rsid w:val="00377BBD"/>
    <w:rsid w:val="00381AE3"/>
    <w:rsid w:val="003A1117"/>
    <w:rsid w:val="003A4166"/>
    <w:rsid w:val="003B5E89"/>
    <w:rsid w:val="003B604B"/>
    <w:rsid w:val="003D372D"/>
    <w:rsid w:val="003D5D47"/>
    <w:rsid w:val="003E39E9"/>
    <w:rsid w:val="003F3BE4"/>
    <w:rsid w:val="00402216"/>
    <w:rsid w:val="00404B4F"/>
    <w:rsid w:val="00405E5B"/>
    <w:rsid w:val="004103E5"/>
    <w:rsid w:val="00414815"/>
    <w:rsid w:val="004249AC"/>
    <w:rsid w:val="00436CEC"/>
    <w:rsid w:val="00464026"/>
    <w:rsid w:val="004803E2"/>
    <w:rsid w:val="00483D0A"/>
    <w:rsid w:val="0049484A"/>
    <w:rsid w:val="00495186"/>
    <w:rsid w:val="004A2CD4"/>
    <w:rsid w:val="004E2BCE"/>
    <w:rsid w:val="004F3BBF"/>
    <w:rsid w:val="004F3ED6"/>
    <w:rsid w:val="004F7613"/>
    <w:rsid w:val="00512374"/>
    <w:rsid w:val="00521259"/>
    <w:rsid w:val="00525E32"/>
    <w:rsid w:val="00530878"/>
    <w:rsid w:val="005362B7"/>
    <w:rsid w:val="00537016"/>
    <w:rsid w:val="00537840"/>
    <w:rsid w:val="00554855"/>
    <w:rsid w:val="00571E96"/>
    <w:rsid w:val="00573740"/>
    <w:rsid w:val="00575BD9"/>
    <w:rsid w:val="005827D7"/>
    <w:rsid w:val="00584F99"/>
    <w:rsid w:val="00591B6F"/>
    <w:rsid w:val="005A7B8D"/>
    <w:rsid w:val="005C10D4"/>
    <w:rsid w:val="005D4818"/>
    <w:rsid w:val="005F56BA"/>
    <w:rsid w:val="00605000"/>
    <w:rsid w:val="00607A98"/>
    <w:rsid w:val="00610460"/>
    <w:rsid w:val="006232E5"/>
    <w:rsid w:val="0063394E"/>
    <w:rsid w:val="00637C25"/>
    <w:rsid w:val="0064515C"/>
    <w:rsid w:val="006538CA"/>
    <w:rsid w:val="0066018B"/>
    <w:rsid w:val="006727DB"/>
    <w:rsid w:val="00672DAA"/>
    <w:rsid w:val="00683FDC"/>
    <w:rsid w:val="00687792"/>
    <w:rsid w:val="00695F1D"/>
    <w:rsid w:val="006962CB"/>
    <w:rsid w:val="006A615F"/>
    <w:rsid w:val="006A644E"/>
    <w:rsid w:val="006B2F31"/>
    <w:rsid w:val="006C6432"/>
    <w:rsid w:val="006E04D1"/>
    <w:rsid w:val="006F0317"/>
    <w:rsid w:val="00701682"/>
    <w:rsid w:val="00704400"/>
    <w:rsid w:val="00746AE3"/>
    <w:rsid w:val="0074750C"/>
    <w:rsid w:val="00761C0B"/>
    <w:rsid w:val="007853AA"/>
    <w:rsid w:val="00793236"/>
    <w:rsid w:val="007964CE"/>
    <w:rsid w:val="007A2D4A"/>
    <w:rsid w:val="007A3140"/>
    <w:rsid w:val="007A371C"/>
    <w:rsid w:val="007B4A18"/>
    <w:rsid w:val="007B6930"/>
    <w:rsid w:val="007C419C"/>
    <w:rsid w:val="007C6499"/>
    <w:rsid w:val="007E0BE3"/>
    <w:rsid w:val="0081397C"/>
    <w:rsid w:val="0081729D"/>
    <w:rsid w:val="00822DAD"/>
    <w:rsid w:val="00822E1D"/>
    <w:rsid w:val="00823CDB"/>
    <w:rsid w:val="00843C75"/>
    <w:rsid w:val="00847869"/>
    <w:rsid w:val="00862377"/>
    <w:rsid w:val="00887048"/>
    <w:rsid w:val="00896C48"/>
    <w:rsid w:val="008A1706"/>
    <w:rsid w:val="008A6D71"/>
    <w:rsid w:val="008B25B3"/>
    <w:rsid w:val="008B3028"/>
    <w:rsid w:val="008C3979"/>
    <w:rsid w:val="008D5A32"/>
    <w:rsid w:val="008D62C9"/>
    <w:rsid w:val="008F61D3"/>
    <w:rsid w:val="008F76E6"/>
    <w:rsid w:val="00923C36"/>
    <w:rsid w:val="00925E29"/>
    <w:rsid w:val="009300D4"/>
    <w:rsid w:val="0093662C"/>
    <w:rsid w:val="009460BE"/>
    <w:rsid w:val="00946713"/>
    <w:rsid w:val="009554B5"/>
    <w:rsid w:val="0096271C"/>
    <w:rsid w:val="00965F7B"/>
    <w:rsid w:val="00977DD5"/>
    <w:rsid w:val="00982D45"/>
    <w:rsid w:val="00992DF3"/>
    <w:rsid w:val="00994493"/>
    <w:rsid w:val="00995217"/>
    <w:rsid w:val="009A10AE"/>
    <w:rsid w:val="009A7117"/>
    <w:rsid w:val="009B5FEE"/>
    <w:rsid w:val="009C7856"/>
    <w:rsid w:val="009C7E36"/>
    <w:rsid w:val="009D650B"/>
    <w:rsid w:val="009E3384"/>
    <w:rsid w:val="009F21F6"/>
    <w:rsid w:val="009F4FB5"/>
    <w:rsid w:val="00A07EE1"/>
    <w:rsid w:val="00A13DF3"/>
    <w:rsid w:val="00A37216"/>
    <w:rsid w:val="00A41F3F"/>
    <w:rsid w:val="00A46DF0"/>
    <w:rsid w:val="00A476D4"/>
    <w:rsid w:val="00A5718D"/>
    <w:rsid w:val="00A61A2A"/>
    <w:rsid w:val="00A66BBE"/>
    <w:rsid w:val="00A8662E"/>
    <w:rsid w:val="00AA1CB6"/>
    <w:rsid w:val="00AA44E4"/>
    <w:rsid w:val="00AB01A5"/>
    <w:rsid w:val="00AB2D20"/>
    <w:rsid w:val="00AC2200"/>
    <w:rsid w:val="00AC5DFB"/>
    <w:rsid w:val="00B06FF8"/>
    <w:rsid w:val="00B07619"/>
    <w:rsid w:val="00B15A08"/>
    <w:rsid w:val="00B2238D"/>
    <w:rsid w:val="00B23E0F"/>
    <w:rsid w:val="00B5531C"/>
    <w:rsid w:val="00B55A27"/>
    <w:rsid w:val="00B821E3"/>
    <w:rsid w:val="00B96FD4"/>
    <w:rsid w:val="00BA5D22"/>
    <w:rsid w:val="00BC24D9"/>
    <w:rsid w:val="00BE6EDB"/>
    <w:rsid w:val="00BE7618"/>
    <w:rsid w:val="00C04181"/>
    <w:rsid w:val="00C11091"/>
    <w:rsid w:val="00C149EC"/>
    <w:rsid w:val="00C15EC6"/>
    <w:rsid w:val="00C32BDC"/>
    <w:rsid w:val="00C35BC1"/>
    <w:rsid w:val="00C64907"/>
    <w:rsid w:val="00C66914"/>
    <w:rsid w:val="00C724C9"/>
    <w:rsid w:val="00C72D87"/>
    <w:rsid w:val="00C748A8"/>
    <w:rsid w:val="00C82176"/>
    <w:rsid w:val="00C935D4"/>
    <w:rsid w:val="00C94851"/>
    <w:rsid w:val="00C974A3"/>
    <w:rsid w:val="00CA487B"/>
    <w:rsid w:val="00CC1A07"/>
    <w:rsid w:val="00CD3786"/>
    <w:rsid w:val="00CE07AB"/>
    <w:rsid w:val="00CF194E"/>
    <w:rsid w:val="00D170B6"/>
    <w:rsid w:val="00D1759C"/>
    <w:rsid w:val="00D23659"/>
    <w:rsid w:val="00D2515E"/>
    <w:rsid w:val="00D422F8"/>
    <w:rsid w:val="00D45837"/>
    <w:rsid w:val="00D60DB9"/>
    <w:rsid w:val="00D75DA5"/>
    <w:rsid w:val="00DA1699"/>
    <w:rsid w:val="00DA3B9D"/>
    <w:rsid w:val="00DB4A31"/>
    <w:rsid w:val="00DB7365"/>
    <w:rsid w:val="00DC00CD"/>
    <w:rsid w:val="00DE03FF"/>
    <w:rsid w:val="00DE312A"/>
    <w:rsid w:val="00E033C4"/>
    <w:rsid w:val="00E103CC"/>
    <w:rsid w:val="00E33408"/>
    <w:rsid w:val="00E36C2A"/>
    <w:rsid w:val="00E46A8F"/>
    <w:rsid w:val="00E562F4"/>
    <w:rsid w:val="00E659E0"/>
    <w:rsid w:val="00E745C5"/>
    <w:rsid w:val="00E84AD7"/>
    <w:rsid w:val="00E913A2"/>
    <w:rsid w:val="00EA6968"/>
    <w:rsid w:val="00EB6977"/>
    <w:rsid w:val="00ED5282"/>
    <w:rsid w:val="00EE10CB"/>
    <w:rsid w:val="00EE6CCD"/>
    <w:rsid w:val="00EF567B"/>
    <w:rsid w:val="00F05C6C"/>
    <w:rsid w:val="00F07069"/>
    <w:rsid w:val="00F1787A"/>
    <w:rsid w:val="00F3404F"/>
    <w:rsid w:val="00F34BFF"/>
    <w:rsid w:val="00F37838"/>
    <w:rsid w:val="00F5243E"/>
    <w:rsid w:val="00F53B9D"/>
    <w:rsid w:val="00F55480"/>
    <w:rsid w:val="00F60F2C"/>
    <w:rsid w:val="00F81818"/>
    <w:rsid w:val="00F823FF"/>
    <w:rsid w:val="00F83C27"/>
    <w:rsid w:val="00F923CA"/>
    <w:rsid w:val="00F945D0"/>
    <w:rsid w:val="00FA4FCB"/>
    <w:rsid w:val="00FA53E3"/>
    <w:rsid w:val="00FB13B4"/>
    <w:rsid w:val="00FB59BA"/>
    <w:rsid w:val="00FB6FE3"/>
    <w:rsid w:val="00FC6D91"/>
    <w:rsid w:val="00FF0458"/>
    <w:rsid w:val="00FF4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43940662"/>
  <w15:chartTrackingRefBased/>
  <w15:docId w15:val="{C4B17B5F-7A5F-4D3E-9BAF-9D26CEF5E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b/>
      <w:sz w:val="24"/>
    </w:rPr>
  </w:style>
  <w:style w:type="paragraph" w:styleId="Heading2">
    <w:name w:val="heading 2"/>
    <w:basedOn w:val="Normal"/>
    <w:next w:val="Normal"/>
    <w:qFormat/>
    <w:pPr>
      <w:keepNext/>
      <w:jc w:val="center"/>
      <w:outlineLvl w:val="1"/>
    </w:pPr>
    <w:rPr>
      <w:b/>
      <w:bCs/>
      <w:sz w:val="22"/>
    </w:rPr>
  </w:style>
  <w:style w:type="paragraph" w:styleId="Heading3">
    <w:name w:val="heading 3"/>
    <w:basedOn w:val="Normal"/>
    <w:next w:val="Normal"/>
    <w:qFormat/>
    <w:pPr>
      <w:keepNext/>
      <w:tabs>
        <w:tab w:val="left" w:pos="2160"/>
      </w:tabs>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sz w:val="24"/>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alloonText">
    <w:name w:val="Balloon Text"/>
    <w:basedOn w:val="Normal"/>
    <w:link w:val="BalloonTextChar"/>
    <w:rsid w:val="0096271C"/>
    <w:rPr>
      <w:rFonts w:ascii="Tahoma" w:hAnsi="Tahoma" w:cs="Tahoma"/>
      <w:sz w:val="16"/>
      <w:szCs w:val="16"/>
    </w:rPr>
  </w:style>
  <w:style w:type="character" w:customStyle="1" w:styleId="BalloonTextChar">
    <w:name w:val="Balloon Text Char"/>
    <w:link w:val="BalloonText"/>
    <w:rsid w:val="0096271C"/>
    <w:rPr>
      <w:rFonts w:ascii="Tahoma" w:hAnsi="Tahoma" w:cs="Tahoma"/>
      <w:sz w:val="16"/>
      <w:szCs w:val="16"/>
    </w:rPr>
  </w:style>
  <w:style w:type="paragraph" w:styleId="BodyTextIndent2">
    <w:name w:val="Body Text Indent 2"/>
    <w:basedOn w:val="Normal"/>
    <w:link w:val="BodyTextIndent2Char"/>
    <w:rsid w:val="00B15A08"/>
    <w:pPr>
      <w:spacing w:after="120" w:line="480" w:lineRule="auto"/>
      <w:ind w:left="360"/>
    </w:pPr>
  </w:style>
  <w:style w:type="character" w:customStyle="1" w:styleId="BodyTextIndent2Char">
    <w:name w:val="Body Text Indent 2 Char"/>
    <w:basedOn w:val="DefaultParagraphFont"/>
    <w:link w:val="BodyTextIndent2"/>
    <w:rsid w:val="00B15A08"/>
  </w:style>
  <w:style w:type="character" w:customStyle="1" w:styleId="HeaderChar">
    <w:name w:val="Header Char"/>
    <w:link w:val="Header"/>
    <w:rsid w:val="00B15A08"/>
  </w:style>
  <w:style w:type="table" w:styleId="TableGrid">
    <w:name w:val="Table Grid"/>
    <w:basedOn w:val="TableNormal"/>
    <w:rsid w:val="00004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B6977"/>
    <w:rPr>
      <w:color w:val="0000FF"/>
      <w:u w:val="single"/>
    </w:rPr>
  </w:style>
  <w:style w:type="character" w:styleId="Emphasis">
    <w:name w:val="Emphasis"/>
    <w:qFormat/>
    <w:rsid w:val="00D2515E"/>
    <w:rPr>
      <w:i/>
      <w:iCs/>
    </w:rPr>
  </w:style>
  <w:style w:type="character" w:customStyle="1" w:styleId="FooterChar">
    <w:name w:val="Footer Char"/>
    <w:link w:val="Footer"/>
    <w:rsid w:val="002461F0"/>
  </w:style>
  <w:style w:type="character" w:styleId="Strong">
    <w:name w:val="Strong"/>
    <w:basedOn w:val="DefaultParagraphFont"/>
    <w:qFormat/>
    <w:rsid w:val="00637C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93790">
      <w:bodyDiv w:val="1"/>
      <w:marLeft w:val="0"/>
      <w:marRight w:val="0"/>
      <w:marTop w:val="0"/>
      <w:marBottom w:val="0"/>
      <w:divBdr>
        <w:top w:val="none" w:sz="0" w:space="0" w:color="auto"/>
        <w:left w:val="none" w:sz="0" w:space="0" w:color="auto"/>
        <w:bottom w:val="none" w:sz="0" w:space="0" w:color="auto"/>
        <w:right w:val="none" w:sz="0" w:space="0" w:color="auto"/>
      </w:divBdr>
    </w:div>
    <w:div w:id="1138768564">
      <w:bodyDiv w:val="1"/>
      <w:marLeft w:val="0"/>
      <w:marRight w:val="0"/>
      <w:marTop w:val="0"/>
      <w:marBottom w:val="0"/>
      <w:divBdr>
        <w:top w:val="none" w:sz="0" w:space="0" w:color="auto"/>
        <w:left w:val="none" w:sz="0" w:space="0" w:color="auto"/>
        <w:bottom w:val="none" w:sz="0" w:space="0" w:color="auto"/>
        <w:right w:val="none" w:sz="0" w:space="0" w:color="auto"/>
      </w:divBdr>
    </w:div>
    <w:div w:id="1483623972">
      <w:bodyDiv w:val="1"/>
      <w:marLeft w:val="0"/>
      <w:marRight w:val="0"/>
      <w:marTop w:val="0"/>
      <w:marBottom w:val="0"/>
      <w:divBdr>
        <w:top w:val="none" w:sz="0" w:space="0" w:color="auto"/>
        <w:left w:val="none" w:sz="0" w:space="0" w:color="auto"/>
        <w:bottom w:val="none" w:sz="0" w:space="0" w:color="auto"/>
        <w:right w:val="none" w:sz="0" w:space="0" w:color="auto"/>
      </w:divBdr>
    </w:div>
    <w:div w:id="2101293198">
      <w:bodyDiv w:val="1"/>
      <w:marLeft w:val="0"/>
      <w:marRight w:val="0"/>
      <w:marTop w:val="0"/>
      <w:marBottom w:val="0"/>
      <w:divBdr>
        <w:top w:val="none" w:sz="0" w:space="0" w:color="auto"/>
        <w:left w:val="none" w:sz="0" w:space="0" w:color="auto"/>
        <w:bottom w:val="none" w:sz="0" w:space="0" w:color="auto"/>
        <w:right w:val="none" w:sz="0" w:space="0" w:color="auto"/>
      </w:divBdr>
    </w:div>
    <w:div w:id="2144543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s://portal.ct.gov/SDE/Nutrition/Food-Safety-for-Child-Nutrition-Programs" TargetMode="External"/><Relationship Id="rId26" Type="http://schemas.openxmlformats.org/officeDocument/2006/relationships/hyperlink" Target="https://portal.ct.gov/-/media/SDE/Nutrition/CACFP/Forms/ProdRecord/Using_Production_Records_CACFP.pdf" TargetMode="External"/><Relationship Id="rId3" Type="http://schemas.openxmlformats.org/officeDocument/2006/relationships/styles" Target="styles.xml"/><Relationship Id="rId21" Type="http://schemas.openxmlformats.org/officeDocument/2006/relationships/hyperlink" Target="https://portal.ct.gov/SDE/Nutrition/Meal-Patterns-CACFP-Adult-Centers/Documents" TargetMode="External"/><Relationship Id="rId34"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portal.ct.gov/-/media/SDE/Nutrition/CACFP/Crediting/Noncredreditable_Foods_Adults_CACFP.pdf" TargetMode="External"/><Relationship Id="rId25" Type="http://schemas.openxmlformats.org/officeDocument/2006/relationships/image" Target="media/image1.png"/><Relationship Id="rId33" Type="http://schemas.openxmlformats.org/officeDocument/2006/relationships/hyperlink" Target="mailto:louis.todisco@ct.gov" TargetMode="External"/><Relationship Id="rId2" Type="http://schemas.openxmlformats.org/officeDocument/2006/relationships/numbering" Target="numbering.xml"/><Relationship Id="rId16" Type="http://schemas.openxmlformats.org/officeDocument/2006/relationships/hyperlink" Target="https://portal.ct.gov/SDE/Nutrition/Meal-Patterns-CACFP-Adult-Centers/Documents" TargetMode="External"/><Relationship Id="rId20" Type="http://schemas.openxmlformats.org/officeDocument/2006/relationships/hyperlink" Target="https://portal.ct.gov/SDE/Nutrition/Meal-Patterns-CACFP-Adult-Centers" TargetMode="External"/><Relationship Id="rId29" Type="http://schemas.openxmlformats.org/officeDocument/2006/relationships/hyperlink" Target="https://portal.ct.gov/SDE/Nutrition/CACFP-Contac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portal.ct.gov/-/media/SDE/Nutrition/CACFP/Crediting/Crediting_Summary_Charts_CACFP_Adults.pdf" TargetMode="External"/><Relationship Id="rId32" Type="http://schemas.openxmlformats.org/officeDocument/2006/relationships/hyperlink" Target="mailto:program.intake@usda.gov" TargetMode="External"/><Relationship Id="rId5" Type="http://schemas.openxmlformats.org/officeDocument/2006/relationships/webSettings" Target="webSettings.xml"/><Relationship Id="rId15" Type="http://schemas.openxmlformats.org/officeDocument/2006/relationships/hyperlink" Target="https://portal.ct.gov/-/media/SDE/Nutrition/CACFP/Crediting/WGR_Requirement_CACFP.pdf" TargetMode="External"/><Relationship Id="rId23" Type="http://schemas.openxmlformats.org/officeDocument/2006/relationships/hyperlink" Target="https://portal.ct.gov/SDE/Nutrition/Meal-Patterns-CACFP-Adult-Centers/Documents" TargetMode="External"/><Relationship Id="rId28" Type="http://schemas.openxmlformats.org/officeDocument/2006/relationships/hyperlink" Target="https://portal.ct.gov/SDE/Nutrition/Crediting-Foods-in-CACFP-Adult-Day-Care-Centers" TargetMode="Externa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portal.ct.gov/SDE/Nutrition/Crediting-Foods-in-CACFP-Adult-Day-Care-Centers/Documents" TargetMode="External"/><Relationship Id="rId31" Type="http://schemas.openxmlformats.org/officeDocument/2006/relationships/hyperlink" Target="https://www.usda.gov/sites/default/files/documents/ad-3027.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portal.ct.gov/SDE/Nutrition/Meal-Patterns-CACFP-Adult-Centers/Related-Resources" TargetMode="External"/><Relationship Id="rId27" Type="http://schemas.openxmlformats.org/officeDocument/2006/relationships/hyperlink" Target="https://portal.ct.gov/SDE/Nutrition/Meal-Patterns-CACFP-Adult-Centers" TargetMode="External"/><Relationship Id="rId30" Type="http://schemas.openxmlformats.org/officeDocument/2006/relationships/hyperlink" Target="https://portal.ct.gov/-/media/SDE/Nutrition/CACFP/Forms/ProdRecord/Adult_Production_Record_CACFP_AM_snack_lunch_PM_snack.docx" TargetMode="External"/><Relationship Id="rId35" Type="http://schemas.openxmlformats.org/officeDocument/2006/relationships/fontTable" Target="fontTable.xml"/><Relationship Id="rId8" Type="http://schemas.openxmlformats.org/officeDocument/2006/relationships/hyperlink" Target="https://portal.ct.gov/-/media/SDE/Nutrition/CACFP/MealPattern/Adult_Meal_Pattern_CACF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BD9667-9E4F-4958-B151-6889DFD8B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1231</Words>
  <Characters>9886</Characters>
  <Application>Microsoft Office Word</Application>
  <DocSecurity>0</DocSecurity>
  <Lines>82</Lines>
  <Paragraphs>22</Paragraphs>
  <ScaleCrop>false</ScaleCrop>
  <HeadingPairs>
    <vt:vector size="2" baseType="variant">
      <vt:variant>
        <vt:lpstr>Title</vt:lpstr>
      </vt:variant>
      <vt:variant>
        <vt:i4>1</vt:i4>
      </vt:variant>
    </vt:vector>
  </HeadingPairs>
  <TitlesOfParts>
    <vt:vector size="1" baseType="lpstr">
      <vt:lpstr>CACFP Adult Day Care Production Record for Lunch and Snack</vt:lpstr>
    </vt:vector>
  </TitlesOfParts>
  <Company>CT State Deptartment of Education</Company>
  <LinksUpToDate>false</LinksUpToDate>
  <CharactersWithSpaces>11095</CharactersWithSpaces>
  <SharedDoc>false</SharedDoc>
  <HLinks>
    <vt:vector size="120" baseType="variant">
      <vt:variant>
        <vt:i4>7077903</vt:i4>
      </vt:variant>
      <vt:variant>
        <vt:i4>61</vt:i4>
      </vt:variant>
      <vt:variant>
        <vt:i4>0</vt:i4>
      </vt:variant>
      <vt:variant>
        <vt:i4>5</vt:i4>
      </vt:variant>
      <vt:variant>
        <vt:lpwstr>mailto:levy.gillespie@ct.gov</vt:lpwstr>
      </vt:variant>
      <vt:variant>
        <vt:lpwstr/>
      </vt:variant>
      <vt:variant>
        <vt:i4>4456524</vt:i4>
      </vt:variant>
      <vt:variant>
        <vt:i4>58</vt:i4>
      </vt:variant>
      <vt:variant>
        <vt:i4>0</vt:i4>
      </vt:variant>
      <vt:variant>
        <vt:i4>5</vt:i4>
      </vt:variant>
      <vt:variant>
        <vt:lpwstr>http://www.ascr.usda.gov/complaint_filing_cust.html</vt:lpwstr>
      </vt:variant>
      <vt:variant>
        <vt:lpwstr/>
      </vt:variant>
      <vt:variant>
        <vt:i4>131163</vt:i4>
      </vt:variant>
      <vt:variant>
        <vt:i4>55</vt:i4>
      </vt:variant>
      <vt:variant>
        <vt:i4>0</vt:i4>
      </vt:variant>
      <vt:variant>
        <vt:i4>5</vt:i4>
      </vt:variant>
      <vt:variant>
        <vt:lpwstr>http://www.ocio.usda.gov/sites/default/files/docs/2012/Complain_combined_6_8_12.pdf</vt:lpwstr>
      </vt:variant>
      <vt:variant>
        <vt:lpwstr/>
      </vt:variant>
      <vt:variant>
        <vt:i4>5505061</vt:i4>
      </vt:variant>
      <vt:variant>
        <vt:i4>52</vt:i4>
      </vt:variant>
      <vt:variant>
        <vt:i4>0</vt:i4>
      </vt:variant>
      <vt:variant>
        <vt:i4>5</vt:i4>
      </vt:variant>
      <vt:variant>
        <vt:lpwstr>https://portal.ct.gov/-/media/SDE/Nutrition/CACFP/Forms/ProdRecord/prAdult_lunchsnack.doc</vt:lpwstr>
      </vt:variant>
      <vt:variant>
        <vt:lpwstr/>
      </vt:variant>
      <vt:variant>
        <vt:i4>4259862</vt:i4>
      </vt:variant>
      <vt:variant>
        <vt:i4>49</vt:i4>
      </vt:variant>
      <vt:variant>
        <vt:i4>0</vt:i4>
      </vt:variant>
      <vt:variant>
        <vt:i4>5</vt:i4>
      </vt:variant>
      <vt:variant>
        <vt:lpwstr>https://portal.ct.gov/SDE/Nutrition/CACFP-Contact</vt:lpwstr>
      </vt:variant>
      <vt:variant>
        <vt:lpwstr/>
      </vt:variant>
      <vt:variant>
        <vt:i4>786445</vt:i4>
      </vt:variant>
      <vt:variant>
        <vt:i4>46</vt:i4>
      </vt:variant>
      <vt:variant>
        <vt:i4>0</vt:i4>
      </vt:variant>
      <vt:variant>
        <vt:i4>5</vt:i4>
      </vt:variant>
      <vt:variant>
        <vt:lpwstr>https://portal.ct.gov/SDE/Nutrition/Crediting-Foods-in-CACFP-Adult-Day-Care-Centers/Documents</vt:lpwstr>
      </vt:variant>
      <vt:variant>
        <vt:lpwstr/>
      </vt:variant>
      <vt:variant>
        <vt:i4>5505095</vt:i4>
      </vt:variant>
      <vt:variant>
        <vt:i4>43</vt:i4>
      </vt:variant>
      <vt:variant>
        <vt:i4>0</vt:i4>
      </vt:variant>
      <vt:variant>
        <vt:i4>5</vt:i4>
      </vt:variant>
      <vt:variant>
        <vt:lpwstr>https://portal.ct.gov/SDE/Nutrition/Meal-Patterns-CACFP-Adult-Centers</vt:lpwstr>
      </vt:variant>
      <vt:variant>
        <vt:lpwstr/>
      </vt:variant>
      <vt:variant>
        <vt:i4>4128812</vt:i4>
      </vt:variant>
      <vt:variant>
        <vt:i4>40</vt:i4>
      </vt:variant>
      <vt:variant>
        <vt:i4>0</vt:i4>
      </vt:variant>
      <vt:variant>
        <vt:i4>5</vt:i4>
      </vt:variant>
      <vt:variant>
        <vt:lpwstr>https://portal.ct.gov/-/media/SDE/Nutrition/CACFP/MealPattern/ResourcesCACFPMealPattern.pdf</vt:lpwstr>
      </vt:variant>
      <vt:variant>
        <vt:lpwstr/>
      </vt:variant>
      <vt:variant>
        <vt:i4>1310785</vt:i4>
      </vt:variant>
      <vt:variant>
        <vt:i4>37</vt:i4>
      </vt:variant>
      <vt:variant>
        <vt:i4>0</vt:i4>
      </vt:variant>
      <vt:variant>
        <vt:i4>5</vt:i4>
      </vt:variant>
      <vt:variant>
        <vt:lpwstr>https://portal.ct.gov/SDE/Nutrition/Meal-Patterns-CACFP-Adult-Centers/Documents</vt:lpwstr>
      </vt:variant>
      <vt:variant>
        <vt:lpwstr>SampleMenus</vt:lpwstr>
      </vt:variant>
      <vt:variant>
        <vt:i4>3539007</vt:i4>
      </vt:variant>
      <vt:variant>
        <vt:i4>34</vt:i4>
      </vt:variant>
      <vt:variant>
        <vt:i4>0</vt:i4>
      </vt:variant>
      <vt:variant>
        <vt:i4>5</vt:i4>
      </vt:variant>
      <vt:variant>
        <vt:lpwstr>https://portal.ct.gov/SDE/Nutrition/Meal-Patterns-CACFP-Adult-Centers/Related-Resources</vt:lpwstr>
      </vt:variant>
      <vt:variant>
        <vt:lpwstr>MenuPlanning</vt:lpwstr>
      </vt:variant>
      <vt:variant>
        <vt:i4>6422567</vt:i4>
      </vt:variant>
      <vt:variant>
        <vt:i4>31</vt:i4>
      </vt:variant>
      <vt:variant>
        <vt:i4>0</vt:i4>
      </vt:variant>
      <vt:variant>
        <vt:i4>5</vt:i4>
      </vt:variant>
      <vt:variant>
        <vt:lpwstr>https://portal.ct.gov/SDE/Nutrition/Meal-Patterns-CACFP-Adult-Centers/Documents</vt:lpwstr>
      </vt:variant>
      <vt:variant>
        <vt:lpwstr>MenuForms</vt:lpwstr>
      </vt:variant>
      <vt:variant>
        <vt:i4>5505095</vt:i4>
      </vt:variant>
      <vt:variant>
        <vt:i4>28</vt:i4>
      </vt:variant>
      <vt:variant>
        <vt:i4>0</vt:i4>
      </vt:variant>
      <vt:variant>
        <vt:i4>5</vt:i4>
      </vt:variant>
      <vt:variant>
        <vt:lpwstr>https://portal.ct.gov/SDE/Nutrition/Meal-Patterns-CACFP-Adult-Centers</vt:lpwstr>
      </vt:variant>
      <vt:variant>
        <vt:lpwstr/>
      </vt:variant>
      <vt:variant>
        <vt:i4>6422576</vt:i4>
      </vt:variant>
      <vt:variant>
        <vt:i4>25</vt:i4>
      </vt:variant>
      <vt:variant>
        <vt:i4>0</vt:i4>
      </vt:variant>
      <vt:variant>
        <vt:i4>5</vt:i4>
      </vt:variant>
      <vt:variant>
        <vt:lpwstr>http://portal.ct.gov/SDE/Nutrition/Crediting-Foods-in-CACFP-Adult-Day-Care-Centers</vt:lpwstr>
      </vt:variant>
      <vt:variant>
        <vt:lpwstr/>
      </vt:variant>
      <vt:variant>
        <vt:i4>589917</vt:i4>
      </vt:variant>
      <vt:variant>
        <vt:i4>22</vt:i4>
      </vt:variant>
      <vt:variant>
        <vt:i4>0</vt:i4>
      </vt:variant>
      <vt:variant>
        <vt:i4>5</vt:i4>
      </vt:variant>
      <vt:variant>
        <vt:lpwstr>https://portal.ct.gov/SDE/Nutrition/Food-Safety-for-Child-Nutrition-Programs</vt:lpwstr>
      </vt:variant>
      <vt:variant>
        <vt:lpwstr/>
      </vt:variant>
      <vt:variant>
        <vt:i4>1376261</vt:i4>
      </vt:variant>
      <vt:variant>
        <vt:i4>19</vt:i4>
      </vt:variant>
      <vt:variant>
        <vt:i4>0</vt:i4>
      </vt:variant>
      <vt:variant>
        <vt:i4>5</vt:i4>
      </vt:variant>
      <vt:variant>
        <vt:lpwstr>https://portal.ct.gov/-/media/SDE/Nutrition/CACFP/Crediting/NoncredreditableFoodsAdultsCACFP.pdf</vt:lpwstr>
      </vt:variant>
      <vt:variant>
        <vt:lpwstr/>
      </vt:variant>
      <vt:variant>
        <vt:i4>7340080</vt:i4>
      </vt:variant>
      <vt:variant>
        <vt:i4>16</vt:i4>
      </vt:variant>
      <vt:variant>
        <vt:i4>0</vt:i4>
      </vt:variant>
      <vt:variant>
        <vt:i4>5</vt:i4>
      </vt:variant>
      <vt:variant>
        <vt:lpwstr>https://portal.ct.gov/SDE/Nutrition/Meal-Patterns-CACFP-Adult-Centers/Documents</vt:lpwstr>
      </vt:variant>
      <vt:variant>
        <vt:lpwstr/>
      </vt:variant>
      <vt:variant>
        <vt:i4>3145778</vt:i4>
      </vt:variant>
      <vt:variant>
        <vt:i4>13</vt:i4>
      </vt:variant>
      <vt:variant>
        <vt:i4>0</vt:i4>
      </vt:variant>
      <vt:variant>
        <vt:i4>5</vt:i4>
      </vt:variant>
      <vt:variant>
        <vt:lpwstr>https://portal.ct.gov/-/media/SDE/Nutrition/CACFP/MealPattern/AdultmealpatternCACFP.pdf</vt:lpwstr>
      </vt:variant>
      <vt:variant>
        <vt:lpwstr/>
      </vt:variant>
      <vt:variant>
        <vt:i4>5111831</vt:i4>
      </vt:variant>
      <vt:variant>
        <vt:i4>10</vt:i4>
      </vt:variant>
      <vt:variant>
        <vt:i4>0</vt:i4>
      </vt:variant>
      <vt:variant>
        <vt:i4>5</vt:i4>
      </vt:variant>
      <vt:variant>
        <vt:lpwstr>https://portal.ct.gov/-/media/SDE/Nutrition/CACFP/Forms/ProdRecord/ProductionRecordsCACFP.pdf</vt:lpwstr>
      </vt:variant>
      <vt:variant>
        <vt:lpwstr/>
      </vt:variant>
      <vt:variant>
        <vt:i4>1245187</vt:i4>
      </vt:variant>
      <vt:variant>
        <vt:i4>7</vt:i4>
      </vt:variant>
      <vt:variant>
        <vt:i4>0</vt:i4>
      </vt:variant>
      <vt:variant>
        <vt:i4>5</vt:i4>
      </vt:variant>
      <vt:variant>
        <vt:lpwstr>https://portal.ct.gov/-/media/SDE/Nutrition/CACFP/Crediting/WGRCriteriaCACFP.pdf</vt:lpwstr>
      </vt:variant>
      <vt:variant>
        <vt:lpwstr/>
      </vt:variant>
      <vt:variant>
        <vt:i4>3145778</vt:i4>
      </vt:variant>
      <vt:variant>
        <vt:i4>4</vt:i4>
      </vt:variant>
      <vt:variant>
        <vt:i4>0</vt:i4>
      </vt:variant>
      <vt:variant>
        <vt:i4>5</vt:i4>
      </vt:variant>
      <vt:variant>
        <vt:lpwstr>https://portal.ct.gov/-/media/SDE/Nutrition/CACFP/MealPattern/AdultmealpatternCACFP.pdf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CACFP Adult Day Care Production Record for Lunch and Snack</dc:title>
  <dc:subject/>
  <dc:creator>Susan Fiore</dc:creator>
  <cp:keywords/>
  <cp:lastModifiedBy>Fiore, Susan</cp:lastModifiedBy>
  <cp:revision>21</cp:revision>
  <cp:lastPrinted>2018-11-13T19:48:00Z</cp:lastPrinted>
  <dcterms:created xsi:type="dcterms:W3CDTF">2020-07-13T10:49:00Z</dcterms:created>
  <dcterms:modified xsi:type="dcterms:W3CDTF">2023-09-11T17:55:00Z</dcterms:modified>
</cp:coreProperties>
</file>