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34D52" w14:textId="427B21F3" w:rsidR="001931EE" w:rsidRDefault="001931EE">
      <w:pPr>
        <w:spacing w:before="5"/>
        <w:rPr>
          <w:rFonts w:ascii="Times New Roman" w:eastAsia="Times New Roman" w:hAnsi="Times New Roman" w:cs="Times New Roman"/>
          <w:sz w:val="17"/>
          <w:szCs w:val="17"/>
        </w:rPr>
      </w:pPr>
    </w:p>
    <w:p w14:paraId="08D23D4C" w14:textId="0486542B" w:rsidR="00414312" w:rsidRDefault="00414312">
      <w:pPr>
        <w:spacing w:before="5"/>
        <w:rPr>
          <w:rFonts w:ascii="Times New Roman" w:eastAsia="Times New Roman" w:hAnsi="Times New Roman" w:cs="Times New Roman"/>
          <w:sz w:val="17"/>
          <w:szCs w:val="17"/>
        </w:rPr>
      </w:pPr>
    </w:p>
    <w:p w14:paraId="3057BB02" w14:textId="30ADF6D9" w:rsidR="00414312" w:rsidRDefault="00414312">
      <w:pPr>
        <w:spacing w:before="5"/>
        <w:rPr>
          <w:rFonts w:ascii="Times New Roman" w:eastAsia="Times New Roman" w:hAnsi="Times New Roman" w:cs="Times New Roman"/>
          <w:sz w:val="17"/>
          <w:szCs w:val="17"/>
        </w:rPr>
      </w:pPr>
    </w:p>
    <w:p w14:paraId="1CE3A260" w14:textId="63D8F18C" w:rsidR="00414312" w:rsidRDefault="00414312">
      <w:pPr>
        <w:spacing w:before="5"/>
        <w:rPr>
          <w:rFonts w:ascii="Times New Roman" w:eastAsia="Times New Roman" w:hAnsi="Times New Roman" w:cs="Times New Roman"/>
          <w:sz w:val="17"/>
          <w:szCs w:val="17"/>
        </w:rPr>
      </w:pPr>
    </w:p>
    <w:p w14:paraId="14B77C4D" w14:textId="77777777" w:rsidR="00414312" w:rsidRDefault="00414312">
      <w:pPr>
        <w:spacing w:before="5"/>
        <w:rPr>
          <w:rFonts w:ascii="Times New Roman" w:eastAsia="Times New Roman" w:hAnsi="Times New Roman" w:cs="Times New Roman"/>
          <w:sz w:val="17"/>
          <w:szCs w:val="17"/>
        </w:rPr>
      </w:pPr>
    </w:p>
    <w:p w14:paraId="669A2684" w14:textId="50AD06BB" w:rsidR="001931EE" w:rsidRDefault="008A188F" w:rsidP="008A188F">
      <w:pPr>
        <w:ind w:left="-720"/>
        <w:rPr>
          <w:rFonts w:ascii="Times New Roman" w:eastAsia="Times New Roman" w:hAnsi="Times New Roman" w:cs="Times New Roman"/>
          <w:sz w:val="17"/>
          <w:szCs w:val="17"/>
        </w:rPr>
        <w:sectPr w:rsidR="001931EE" w:rsidSect="008A188F">
          <w:footerReference w:type="default" r:id="rId11"/>
          <w:type w:val="continuous"/>
          <w:pgSz w:w="12240" w:h="15840"/>
          <w:pgMar w:top="540" w:right="1720" w:bottom="280" w:left="1720" w:header="720" w:footer="720" w:gutter="0"/>
          <w:cols w:space="720"/>
        </w:sectPr>
      </w:pPr>
      <w:r>
        <w:rPr>
          <w:rFonts w:ascii="Times New Roman" w:eastAsia="Times New Roman" w:hAnsi="Times New Roman" w:cs="Times New Roman"/>
          <w:noProof/>
          <w:sz w:val="17"/>
          <w:szCs w:val="17"/>
        </w:rPr>
        <w:drawing>
          <wp:inline distT="0" distB="0" distL="0" distR="0" wp14:anchorId="18E826F4" wp14:editId="2CAF548E">
            <wp:extent cx="6574944" cy="8005735"/>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1 COVER08-4-20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74944" cy="8005735"/>
                    </a:xfrm>
                    <a:prstGeom prst="rect">
                      <a:avLst/>
                    </a:prstGeom>
                  </pic:spPr>
                </pic:pic>
              </a:graphicData>
            </a:graphic>
          </wp:inline>
        </w:drawing>
      </w:r>
    </w:p>
    <w:p w14:paraId="42C48D2A" w14:textId="77777777" w:rsidR="001931EE" w:rsidRDefault="001931EE">
      <w:pPr>
        <w:spacing w:before="5"/>
        <w:rPr>
          <w:rFonts w:ascii="Times New Roman" w:eastAsia="Times New Roman" w:hAnsi="Times New Roman" w:cs="Times New Roman"/>
          <w:sz w:val="17"/>
          <w:szCs w:val="17"/>
        </w:rPr>
      </w:pPr>
    </w:p>
    <w:p w14:paraId="09685DBA" w14:textId="77777777" w:rsidR="001931EE" w:rsidRDefault="001931EE">
      <w:pPr>
        <w:rPr>
          <w:rFonts w:ascii="Times New Roman" w:eastAsia="Times New Roman" w:hAnsi="Times New Roman" w:cs="Times New Roman"/>
          <w:sz w:val="17"/>
          <w:szCs w:val="17"/>
        </w:rPr>
        <w:sectPr w:rsidR="001931EE">
          <w:pgSz w:w="12240" w:h="15840"/>
          <w:pgMar w:top="1500" w:right="1720" w:bottom="280" w:left="1720" w:header="720" w:footer="720" w:gutter="0"/>
          <w:cols w:space="720"/>
        </w:sectPr>
      </w:pPr>
    </w:p>
    <w:p w14:paraId="03E05768" w14:textId="2483406E" w:rsidR="001931EE" w:rsidRPr="00B4755B" w:rsidRDefault="003F3578" w:rsidP="00B4755B">
      <w:pPr>
        <w:ind w:left="2681" w:right="2248"/>
        <w:jc w:val="center"/>
        <w:rPr>
          <w:spacing w:val="-1"/>
        </w:rPr>
      </w:pPr>
      <w:r w:rsidRPr="00B4755B">
        <w:rPr>
          <w:rFonts w:ascii="Arial"/>
          <w:b/>
          <w:spacing w:val="-1"/>
          <w:sz w:val="28"/>
        </w:rPr>
        <w:lastRenderedPageBreak/>
        <w:t>20</w:t>
      </w:r>
      <w:r w:rsidR="00904479" w:rsidRPr="00B4755B">
        <w:rPr>
          <w:rFonts w:ascii="Arial"/>
          <w:b/>
          <w:spacing w:val="-1"/>
          <w:sz w:val="28"/>
        </w:rPr>
        <w:t>21</w:t>
      </w:r>
      <w:r w:rsidRPr="00B4755B">
        <w:rPr>
          <w:rFonts w:ascii="Arial"/>
          <w:b/>
          <w:spacing w:val="-1"/>
          <w:sz w:val="28"/>
        </w:rPr>
        <w:t xml:space="preserve"> STATEWIDE TRANSPORTATION IMPROVEMENT PROGRAM</w:t>
      </w:r>
    </w:p>
    <w:p w14:paraId="5085D20C" w14:textId="77777777" w:rsidR="001931EE" w:rsidRPr="00B4755B" w:rsidRDefault="003F3578" w:rsidP="00B4755B">
      <w:pPr>
        <w:ind w:left="2681" w:right="2248"/>
        <w:jc w:val="center"/>
        <w:rPr>
          <w:rFonts w:ascii="Arial"/>
          <w:b/>
          <w:spacing w:val="-1"/>
          <w:sz w:val="28"/>
        </w:rPr>
      </w:pPr>
      <w:r w:rsidRPr="00B4755B">
        <w:rPr>
          <w:rFonts w:ascii="Arial"/>
          <w:b/>
          <w:spacing w:val="-1"/>
          <w:sz w:val="28"/>
        </w:rPr>
        <w:t>(STIP)</w:t>
      </w:r>
    </w:p>
    <w:p w14:paraId="38D80913" w14:textId="77777777" w:rsidR="001931EE" w:rsidRDefault="001931EE">
      <w:pPr>
        <w:rPr>
          <w:rFonts w:ascii="Arial" w:eastAsia="Arial" w:hAnsi="Arial" w:cs="Arial"/>
          <w:b/>
          <w:bCs/>
          <w:sz w:val="28"/>
          <w:szCs w:val="28"/>
        </w:rPr>
      </w:pPr>
    </w:p>
    <w:p w14:paraId="52E0FB43" w14:textId="77777777" w:rsidR="001931EE" w:rsidRDefault="001931EE">
      <w:pPr>
        <w:rPr>
          <w:rFonts w:ascii="Arial" w:eastAsia="Arial" w:hAnsi="Arial" w:cs="Arial"/>
          <w:b/>
          <w:bCs/>
          <w:sz w:val="28"/>
          <w:szCs w:val="28"/>
        </w:rPr>
      </w:pPr>
    </w:p>
    <w:p w14:paraId="1C141F9F" w14:textId="77777777" w:rsidR="001931EE" w:rsidRDefault="001931EE">
      <w:pPr>
        <w:rPr>
          <w:rFonts w:ascii="Arial" w:eastAsia="Arial" w:hAnsi="Arial" w:cs="Arial"/>
          <w:b/>
          <w:bCs/>
          <w:sz w:val="28"/>
          <w:szCs w:val="28"/>
        </w:rPr>
      </w:pPr>
    </w:p>
    <w:p w14:paraId="4B0DC7EA" w14:textId="77777777" w:rsidR="001931EE" w:rsidRDefault="001931EE">
      <w:pPr>
        <w:rPr>
          <w:rFonts w:ascii="Arial" w:eastAsia="Arial" w:hAnsi="Arial" w:cs="Arial"/>
          <w:b/>
          <w:bCs/>
          <w:sz w:val="28"/>
          <w:szCs w:val="28"/>
        </w:rPr>
      </w:pPr>
    </w:p>
    <w:p w14:paraId="6ABB3BD7" w14:textId="77777777" w:rsidR="001931EE" w:rsidRDefault="001931EE">
      <w:pPr>
        <w:rPr>
          <w:rFonts w:ascii="Arial" w:eastAsia="Arial" w:hAnsi="Arial" w:cs="Arial"/>
          <w:b/>
          <w:bCs/>
          <w:sz w:val="28"/>
          <w:szCs w:val="28"/>
        </w:rPr>
      </w:pPr>
    </w:p>
    <w:p w14:paraId="2BF38D29" w14:textId="77777777" w:rsidR="001931EE" w:rsidRDefault="001931EE">
      <w:pPr>
        <w:spacing w:before="2"/>
        <w:rPr>
          <w:rFonts w:ascii="Arial" w:eastAsia="Arial" w:hAnsi="Arial" w:cs="Arial"/>
          <w:b/>
          <w:bCs/>
          <w:sz w:val="28"/>
          <w:szCs w:val="28"/>
        </w:rPr>
      </w:pPr>
    </w:p>
    <w:p w14:paraId="397B2082" w14:textId="77777777" w:rsidR="001931EE" w:rsidRDefault="003F3578">
      <w:pPr>
        <w:ind w:left="2681" w:right="2248"/>
        <w:jc w:val="center"/>
        <w:rPr>
          <w:rFonts w:ascii="Arial" w:eastAsia="Arial" w:hAnsi="Arial" w:cs="Arial"/>
          <w:sz w:val="28"/>
          <w:szCs w:val="28"/>
        </w:rPr>
      </w:pPr>
      <w:r>
        <w:rPr>
          <w:rFonts w:ascii="Arial"/>
          <w:b/>
          <w:spacing w:val="-1"/>
          <w:sz w:val="28"/>
        </w:rPr>
        <w:t>PREPARED</w:t>
      </w:r>
      <w:r>
        <w:rPr>
          <w:rFonts w:ascii="Arial"/>
          <w:b/>
          <w:spacing w:val="-21"/>
          <w:sz w:val="28"/>
        </w:rPr>
        <w:t xml:space="preserve"> </w:t>
      </w:r>
      <w:r>
        <w:rPr>
          <w:rFonts w:ascii="Arial"/>
          <w:b/>
          <w:spacing w:val="-2"/>
          <w:sz w:val="28"/>
        </w:rPr>
        <w:t>BY</w:t>
      </w:r>
    </w:p>
    <w:p w14:paraId="439AE10F" w14:textId="77777777" w:rsidR="001931EE" w:rsidRDefault="003F3578">
      <w:pPr>
        <w:spacing w:before="3" w:line="239" w:lineRule="auto"/>
        <w:ind w:left="1045" w:right="615"/>
        <w:jc w:val="center"/>
        <w:rPr>
          <w:rFonts w:ascii="Arial" w:eastAsia="Arial" w:hAnsi="Arial" w:cs="Arial"/>
          <w:sz w:val="28"/>
          <w:szCs w:val="28"/>
        </w:rPr>
      </w:pPr>
      <w:r>
        <w:rPr>
          <w:rFonts w:ascii="Arial"/>
          <w:b/>
          <w:spacing w:val="-2"/>
          <w:sz w:val="28"/>
        </w:rPr>
        <w:t>CONNECTICUT</w:t>
      </w:r>
      <w:r>
        <w:rPr>
          <w:rFonts w:ascii="Arial"/>
          <w:b/>
          <w:spacing w:val="-24"/>
          <w:sz w:val="28"/>
        </w:rPr>
        <w:t xml:space="preserve"> </w:t>
      </w:r>
      <w:r>
        <w:rPr>
          <w:rFonts w:ascii="Arial"/>
          <w:b/>
          <w:spacing w:val="-1"/>
          <w:sz w:val="28"/>
        </w:rPr>
        <w:t>DEPARTMENT</w:t>
      </w:r>
      <w:r>
        <w:rPr>
          <w:rFonts w:ascii="Arial"/>
          <w:b/>
          <w:spacing w:val="-24"/>
          <w:sz w:val="28"/>
        </w:rPr>
        <w:t xml:space="preserve"> </w:t>
      </w:r>
      <w:r>
        <w:rPr>
          <w:rFonts w:ascii="Arial"/>
          <w:b/>
          <w:spacing w:val="-1"/>
          <w:sz w:val="28"/>
        </w:rPr>
        <w:t>OF</w:t>
      </w:r>
      <w:r>
        <w:rPr>
          <w:rFonts w:ascii="Arial"/>
          <w:b/>
          <w:spacing w:val="-24"/>
          <w:sz w:val="28"/>
        </w:rPr>
        <w:t xml:space="preserve"> </w:t>
      </w:r>
      <w:r>
        <w:rPr>
          <w:rFonts w:ascii="Arial"/>
          <w:b/>
          <w:spacing w:val="-1"/>
          <w:sz w:val="28"/>
        </w:rPr>
        <w:t>TRANSPORTATION</w:t>
      </w:r>
      <w:r>
        <w:rPr>
          <w:rFonts w:ascii="Arial"/>
          <w:b/>
          <w:spacing w:val="21"/>
          <w:sz w:val="28"/>
        </w:rPr>
        <w:t xml:space="preserve"> </w:t>
      </w:r>
      <w:r>
        <w:rPr>
          <w:rFonts w:ascii="Arial"/>
          <w:b/>
          <w:spacing w:val="-1"/>
          <w:sz w:val="28"/>
        </w:rPr>
        <w:t>P.O.BOX</w:t>
      </w:r>
      <w:r>
        <w:rPr>
          <w:rFonts w:ascii="Arial"/>
          <w:b/>
          <w:spacing w:val="-17"/>
          <w:sz w:val="28"/>
        </w:rPr>
        <w:t xml:space="preserve"> </w:t>
      </w:r>
      <w:r>
        <w:rPr>
          <w:rFonts w:ascii="Arial"/>
          <w:b/>
          <w:spacing w:val="-1"/>
          <w:sz w:val="28"/>
        </w:rPr>
        <w:t>317546-2800</w:t>
      </w:r>
      <w:r>
        <w:rPr>
          <w:rFonts w:ascii="Arial"/>
          <w:b/>
          <w:spacing w:val="-19"/>
          <w:sz w:val="28"/>
        </w:rPr>
        <w:t xml:space="preserve"> </w:t>
      </w:r>
      <w:r>
        <w:rPr>
          <w:rFonts w:ascii="Arial"/>
          <w:b/>
          <w:spacing w:val="-1"/>
          <w:sz w:val="28"/>
        </w:rPr>
        <w:t>BERLIN</w:t>
      </w:r>
      <w:r>
        <w:rPr>
          <w:rFonts w:ascii="Arial"/>
          <w:b/>
          <w:spacing w:val="-17"/>
          <w:sz w:val="28"/>
        </w:rPr>
        <w:t xml:space="preserve"> </w:t>
      </w:r>
      <w:r>
        <w:rPr>
          <w:rFonts w:ascii="Arial"/>
          <w:b/>
          <w:spacing w:val="-2"/>
          <w:sz w:val="28"/>
        </w:rPr>
        <w:t>TURNPIKE</w:t>
      </w:r>
      <w:r>
        <w:rPr>
          <w:rFonts w:ascii="Arial"/>
          <w:b/>
          <w:spacing w:val="21"/>
          <w:sz w:val="28"/>
        </w:rPr>
        <w:t xml:space="preserve"> </w:t>
      </w:r>
      <w:r>
        <w:rPr>
          <w:rFonts w:ascii="Arial"/>
          <w:b/>
          <w:spacing w:val="-1"/>
          <w:sz w:val="28"/>
        </w:rPr>
        <w:t>NEWINGTON,</w:t>
      </w:r>
      <w:r>
        <w:rPr>
          <w:rFonts w:ascii="Arial"/>
          <w:b/>
          <w:spacing w:val="-27"/>
          <w:sz w:val="28"/>
        </w:rPr>
        <w:t xml:space="preserve"> </w:t>
      </w:r>
      <w:r>
        <w:rPr>
          <w:rFonts w:ascii="Arial"/>
          <w:b/>
          <w:spacing w:val="-2"/>
          <w:sz w:val="28"/>
        </w:rPr>
        <w:t>CONNECTICUT</w:t>
      </w:r>
      <w:r>
        <w:rPr>
          <w:rFonts w:ascii="Arial"/>
          <w:b/>
          <w:spacing w:val="-29"/>
          <w:sz w:val="28"/>
        </w:rPr>
        <w:t xml:space="preserve"> </w:t>
      </w:r>
      <w:r>
        <w:rPr>
          <w:rFonts w:ascii="Arial"/>
          <w:b/>
          <w:spacing w:val="-1"/>
          <w:sz w:val="28"/>
        </w:rPr>
        <w:t>06131-7546</w:t>
      </w:r>
    </w:p>
    <w:p w14:paraId="27B8E161" w14:textId="77777777" w:rsidR="001931EE" w:rsidRDefault="001931EE">
      <w:pPr>
        <w:rPr>
          <w:rFonts w:ascii="Arial" w:eastAsia="Arial" w:hAnsi="Arial" w:cs="Arial"/>
          <w:b/>
          <w:bCs/>
          <w:sz w:val="28"/>
          <w:szCs w:val="28"/>
        </w:rPr>
      </w:pPr>
    </w:p>
    <w:p w14:paraId="7AAB1369" w14:textId="77777777" w:rsidR="001931EE" w:rsidRDefault="001931EE">
      <w:pPr>
        <w:rPr>
          <w:rFonts w:ascii="Arial" w:eastAsia="Arial" w:hAnsi="Arial" w:cs="Arial"/>
          <w:b/>
          <w:bCs/>
          <w:sz w:val="28"/>
          <w:szCs w:val="28"/>
        </w:rPr>
      </w:pPr>
    </w:p>
    <w:p w14:paraId="1014A6CC" w14:textId="77777777" w:rsidR="001931EE" w:rsidRDefault="001931EE">
      <w:pPr>
        <w:rPr>
          <w:rFonts w:ascii="Arial" w:eastAsia="Arial" w:hAnsi="Arial" w:cs="Arial"/>
          <w:b/>
          <w:bCs/>
          <w:sz w:val="28"/>
          <w:szCs w:val="28"/>
        </w:rPr>
      </w:pPr>
    </w:p>
    <w:p w14:paraId="034F9922" w14:textId="77777777" w:rsidR="001931EE" w:rsidRDefault="001931EE">
      <w:pPr>
        <w:rPr>
          <w:rFonts w:ascii="Arial" w:eastAsia="Arial" w:hAnsi="Arial" w:cs="Arial"/>
          <w:b/>
          <w:bCs/>
          <w:sz w:val="28"/>
          <w:szCs w:val="28"/>
        </w:rPr>
      </w:pPr>
    </w:p>
    <w:p w14:paraId="1FB26999" w14:textId="77777777" w:rsidR="001931EE" w:rsidRDefault="001931EE">
      <w:pPr>
        <w:rPr>
          <w:rFonts w:ascii="Arial" w:eastAsia="Arial" w:hAnsi="Arial" w:cs="Arial"/>
          <w:b/>
          <w:bCs/>
          <w:sz w:val="28"/>
          <w:szCs w:val="28"/>
        </w:rPr>
      </w:pPr>
    </w:p>
    <w:p w14:paraId="1A89C790" w14:textId="77777777" w:rsidR="001931EE" w:rsidRDefault="001931EE">
      <w:pPr>
        <w:rPr>
          <w:rFonts w:ascii="Arial" w:eastAsia="Arial" w:hAnsi="Arial" w:cs="Arial"/>
          <w:b/>
          <w:bCs/>
          <w:sz w:val="28"/>
          <w:szCs w:val="28"/>
        </w:rPr>
      </w:pPr>
    </w:p>
    <w:p w14:paraId="32B9938A" w14:textId="77777777" w:rsidR="001931EE" w:rsidRDefault="003F3578">
      <w:pPr>
        <w:ind w:left="2681" w:right="2248"/>
        <w:jc w:val="center"/>
        <w:rPr>
          <w:rFonts w:ascii="Arial" w:eastAsia="Arial" w:hAnsi="Arial" w:cs="Arial"/>
          <w:sz w:val="28"/>
          <w:szCs w:val="28"/>
        </w:rPr>
      </w:pPr>
      <w:r>
        <w:rPr>
          <w:rFonts w:ascii="Arial"/>
          <w:b/>
          <w:sz w:val="28"/>
        </w:rPr>
        <w:t>IN</w:t>
      </w:r>
      <w:r>
        <w:rPr>
          <w:rFonts w:ascii="Arial"/>
          <w:b/>
          <w:spacing w:val="-15"/>
          <w:sz w:val="28"/>
        </w:rPr>
        <w:t xml:space="preserve"> </w:t>
      </w:r>
      <w:r>
        <w:rPr>
          <w:rFonts w:ascii="Arial"/>
          <w:b/>
          <w:spacing w:val="-2"/>
          <w:sz w:val="28"/>
        </w:rPr>
        <w:t>COOPERATION</w:t>
      </w:r>
      <w:r>
        <w:rPr>
          <w:rFonts w:ascii="Arial"/>
          <w:b/>
          <w:spacing w:val="-9"/>
          <w:sz w:val="28"/>
        </w:rPr>
        <w:t xml:space="preserve"> </w:t>
      </w:r>
      <w:r>
        <w:rPr>
          <w:rFonts w:ascii="Arial"/>
          <w:b/>
          <w:spacing w:val="-1"/>
          <w:sz w:val="28"/>
        </w:rPr>
        <w:t>WITH</w:t>
      </w:r>
      <w:r>
        <w:rPr>
          <w:rFonts w:ascii="Arial"/>
          <w:b/>
          <w:spacing w:val="-14"/>
          <w:sz w:val="28"/>
        </w:rPr>
        <w:t xml:space="preserve"> </w:t>
      </w:r>
      <w:r>
        <w:rPr>
          <w:rFonts w:ascii="Arial"/>
          <w:b/>
          <w:spacing w:val="-2"/>
          <w:sz w:val="28"/>
        </w:rPr>
        <w:t>THE</w:t>
      </w:r>
    </w:p>
    <w:p w14:paraId="145DDFC4" w14:textId="77777777" w:rsidR="001931EE" w:rsidRDefault="003F3578">
      <w:pPr>
        <w:spacing w:before="2" w:line="243" w:lineRule="auto"/>
        <w:ind w:left="2012" w:right="1347" w:hanging="231"/>
        <w:rPr>
          <w:rFonts w:ascii="Arial" w:eastAsia="Arial" w:hAnsi="Arial" w:cs="Arial"/>
          <w:sz w:val="28"/>
          <w:szCs w:val="28"/>
        </w:rPr>
      </w:pPr>
      <w:r>
        <w:rPr>
          <w:rFonts w:ascii="Arial"/>
          <w:b/>
          <w:spacing w:val="-1"/>
          <w:sz w:val="28"/>
        </w:rPr>
        <w:t>U.S.</w:t>
      </w:r>
      <w:r>
        <w:rPr>
          <w:rFonts w:ascii="Arial"/>
          <w:b/>
          <w:spacing w:val="-19"/>
          <w:sz w:val="28"/>
        </w:rPr>
        <w:t xml:space="preserve"> </w:t>
      </w:r>
      <w:r>
        <w:rPr>
          <w:rFonts w:ascii="Arial"/>
          <w:b/>
          <w:spacing w:val="-2"/>
          <w:sz w:val="28"/>
        </w:rPr>
        <w:t>DEPARTMENT</w:t>
      </w:r>
      <w:r>
        <w:rPr>
          <w:rFonts w:ascii="Arial"/>
          <w:b/>
          <w:spacing w:val="-18"/>
          <w:sz w:val="28"/>
        </w:rPr>
        <w:t xml:space="preserve"> </w:t>
      </w:r>
      <w:r>
        <w:rPr>
          <w:rFonts w:ascii="Arial"/>
          <w:b/>
          <w:spacing w:val="-1"/>
          <w:sz w:val="28"/>
        </w:rPr>
        <w:t>OF</w:t>
      </w:r>
      <w:r>
        <w:rPr>
          <w:rFonts w:ascii="Arial"/>
          <w:b/>
          <w:spacing w:val="-19"/>
          <w:sz w:val="28"/>
        </w:rPr>
        <w:t xml:space="preserve"> </w:t>
      </w:r>
      <w:r>
        <w:rPr>
          <w:rFonts w:ascii="Arial"/>
          <w:b/>
          <w:spacing w:val="-1"/>
          <w:sz w:val="28"/>
        </w:rPr>
        <w:t>TRANSPORTATION</w:t>
      </w:r>
      <w:r>
        <w:rPr>
          <w:rFonts w:ascii="Arial"/>
          <w:b/>
          <w:spacing w:val="21"/>
          <w:sz w:val="28"/>
        </w:rPr>
        <w:t xml:space="preserve"> </w:t>
      </w:r>
      <w:r>
        <w:rPr>
          <w:rFonts w:ascii="Arial"/>
          <w:b/>
          <w:spacing w:val="-1"/>
          <w:sz w:val="28"/>
        </w:rPr>
        <w:t>FEDERAL</w:t>
      </w:r>
      <w:r>
        <w:rPr>
          <w:rFonts w:ascii="Arial"/>
          <w:b/>
          <w:spacing w:val="-27"/>
          <w:sz w:val="28"/>
        </w:rPr>
        <w:t xml:space="preserve"> </w:t>
      </w:r>
      <w:r>
        <w:rPr>
          <w:rFonts w:ascii="Arial"/>
          <w:b/>
          <w:spacing w:val="-2"/>
          <w:sz w:val="28"/>
        </w:rPr>
        <w:t>HIGHWAY</w:t>
      </w:r>
      <w:r>
        <w:rPr>
          <w:rFonts w:ascii="Arial"/>
          <w:b/>
          <w:spacing w:val="-18"/>
          <w:sz w:val="28"/>
        </w:rPr>
        <w:t xml:space="preserve"> </w:t>
      </w:r>
      <w:r>
        <w:rPr>
          <w:rFonts w:ascii="Arial"/>
          <w:b/>
          <w:spacing w:val="-2"/>
          <w:sz w:val="28"/>
        </w:rPr>
        <w:t>ADMINISTRATION</w:t>
      </w:r>
    </w:p>
    <w:p w14:paraId="705E1261" w14:textId="77777777" w:rsidR="001931EE" w:rsidRDefault="003F3578">
      <w:pPr>
        <w:spacing w:line="313" w:lineRule="exact"/>
        <w:ind w:left="2681" w:right="2249"/>
        <w:jc w:val="center"/>
        <w:rPr>
          <w:rFonts w:ascii="Arial" w:eastAsia="Arial" w:hAnsi="Arial" w:cs="Arial"/>
          <w:sz w:val="28"/>
          <w:szCs w:val="28"/>
        </w:rPr>
      </w:pPr>
      <w:r>
        <w:rPr>
          <w:rFonts w:ascii="Arial"/>
          <w:b/>
          <w:spacing w:val="-2"/>
          <w:sz w:val="28"/>
        </w:rPr>
        <w:t>AND</w:t>
      </w:r>
    </w:p>
    <w:p w14:paraId="63F40B92" w14:textId="77777777" w:rsidR="001931EE" w:rsidRDefault="003F3578">
      <w:pPr>
        <w:spacing w:before="4"/>
        <w:ind w:left="2083" w:right="1649"/>
        <w:jc w:val="center"/>
        <w:rPr>
          <w:rFonts w:ascii="Arial" w:eastAsia="Arial" w:hAnsi="Arial" w:cs="Arial"/>
          <w:sz w:val="28"/>
          <w:szCs w:val="28"/>
        </w:rPr>
      </w:pPr>
      <w:r>
        <w:rPr>
          <w:rFonts w:ascii="Arial"/>
          <w:b/>
          <w:spacing w:val="-1"/>
          <w:sz w:val="28"/>
        </w:rPr>
        <w:t>FEDERAL</w:t>
      </w:r>
      <w:r>
        <w:rPr>
          <w:rFonts w:ascii="Arial"/>
          <w:b/>
          <w:spacing w:val="-27"/>
          <w:sz w:val="28"/>
        </w:rPr>
        <w:t xml:space="preserve"> </w:t>
      </w:r>
      <w:r>
        <w:rPr>
          <w:rFonts w:ascii="Arial"/>
          <w:b/>
          <w:spacing w:val="-1"/>
          <w:sz w:val="28"/>
        </w:rPr>
        <w:t>TRANSIT</w:t>
      </w:r>
      <w:r>
        <w:rPr>
          <w:rFonts w:ascii="Arial"/>
          <w:b/>
          <w:spacing w:val="-23"/>
          <w:sz w:val="28"/>
        </w:rPr>
        <w:t xml:space="preserve"> </w:t>
      </w:r>
      <w:r>
        <w:rPr>
          <w:rFonts w:ascii="Arial"/>
          <w:b/>
          <w:spacing w:val="-2"/>
          <w:sz w:val="28"/>
        </w:rPr>
        <w:t>ADMINISTRATION</w:t>
      </w:r>
      <w:r>
        <w:rPr>
          <w:rFonts w:ascii="Arial"/>
          <w:b/>
          <w:spacing w:val="29"/>
          <w:sz w:val="28"/>
        </w:rPr>
        <w:t xml:space="preserve"> </w:t>
      </w:r>
      <w:r>
        <w:rPr>
          <w:rFonts w:ascii="Arial"/>
          <w:b/>
          <w:spacing w:val="-2"/>
          <w:sz w:val="28"/>
        </w:rPr>
        <w:t>AND</w:t>
      </w:r>
    </w:p>
    <w:p w14:paraId="7E458ED1" w14:textId="6098C810" w:rsidR="001931EE" w:rsidRDefault="003F3578" w:rsidP="003F0F4D">
      <w:pPr>
        <w:spacing w:line="241" w:lineRule="auto"/>
        <w:ind w:left="1045" w:right="615"/>
        <w:jc w:val="center"/>
        <w:rPr>
          <w:rFonts w:ascii="Arial"/>
          <w:b/>
          <w:spacing w:val="-1"/>
          <w:sz w:val="28"/>
        </w:rPr>
      </w:pPr>
      <w:r>
        <w:rPr>
          <w:rFonts w:ascii="Arial"/>
          <w:b/>
          <w:spacing w:val="-2"/>
          <w:sz w:val="28"/>
        </w:rPr>
        <w:t>THE</w:t>
      </w:r>
      <w:r>
        <w:rPr>
          <w:rFonts w:ascii="Arial"/>
          <w:b/>
          <w:spacing w:val="-21"/>
          <w:sz w:val="28"/>
        </w:rPr>
        <w:t xml:space="preserve"> </w:t>
      </w:r>
      <w:r>
        <w:rPr>
          <w:rFonts w:ascii="Arial"/>
          <w:b/>
          <w:spacing w:val="-2"/>
          <w:sz w:val="28"/>
        </w:rPr>
        <w:t>METROPOLITAN</w:t>
      </w:r>
      <w:r>
        <w:rPr>
          <w:rFonts w:ascii="Arial"/>
          <w:b/>
          <w:spacing w:val="-18"/>
          <w:sz w:val="28"/>
        </w:rPr>
        <w:t xml:space="preserve"> </w:t>
      </w:r>
      <w:r>
        <w:rPr>
          <w:rFonts w:ascii="Arial"/>
          <w:b/>
          <w:spacing w:val="-2"/>
          <w:sz w:val="28"/>
        </w:rPr>
        <w:t>PLANNING</w:t>
      </w:r>
      <w:r>
        <w:rPr>
          <w:rFonts w:ascii="Arial"/>
          <w:b/>
          <w:spacing w:val="-18"/>
          <w:sz w:val="28"/>
        </w:rPr>
        <w:t xml:space="preserve"> </w:t>
      </w:r>
      <w:r>
        <w:rPr>
          <w:rFonts w:ascii="Arial"/>
          <w:b/>
          <w:spacing w:val="-2"/>
          <w:sz w:val="28"/>
        </w:rPr>
        <w:t>ORGANIZATIONS</w:t>
      </w:r>
      <w:r>
        <w:rPr>
          <w:rFonts w:ascii="Arial"/>
          <w:b/>
          <w:spacing w:val="61"/>
          <w:sz w:val="28"/>
        </w:rPr>
        <w:t xml:space="preserve"> </w:t>
      </w:r>
    </w:p>
    <w:p w14:paraId="7EC668A2" w14:textId="74C6DC5F" w:rsidR="00A33A0D" w:rsidRDefault="006715FC" w:rsidP="003F0F4D">
      <w:pPr>
        <w:spacing w:line="241" w:lineRule="auto"/>
        <w:ind w:left="1045" w:right="615"/>
        <w:jc w:val="center"/>
        <w:rPr>
          <w:rFonts w:ascii="Arial" w:eastAsia="Arial" w:hAnsi="Arial" w:cs="Arial"/>
          <w:sz w:val="28"/>
          <w:szCs w:val="28"/>
        </w:rPr>
      </w:pPr>
      <w:r>
        <w:rPr>
          <w:rFonts w:ascii="Arial"/>
          <w:b/>
          <w:spacing w:val="-1"/>
          <w:sz w:val="28"/>
        </w:rPr>
        <w:t xml:space="preserve">JULY </w:t>
      </w:r>
      <w:r w:rsidR="00A33A0D">
        <w:rPr>
          <w:rFonts w:ascii="Arial"/>
          <w:b/>
          <w:spacing w:val="-1"/>
          <w:sz w:val="28"/>
        </w:rPr>
        <w:t>2020</w:t>
      </w:r>
    </w:p>
    <w:p w14:paraId="4D84D34C" w14:textId="77777777" w:rsidR="001931EE" w:rsidRDefault="001931EE">
      <w:pPr>
        <w:rPr>
          <w:rFonts w:ascii="Arial" w:eastAsia="Arial" w:hAnsi="Arial" w:cs="Arial"/>
          <w:b/>
          <w:bCs/>
          <w:sz w:val="28"/>
          <w:szCs w:val="28"/>
        </w:rPr>
      </w:pPr>
    </w:p>
    <w:p w14:paraId="7BAAEFAF" w14:textId="77777777" w:rsidR="001931EE" w:rsidRDefault="001931EE">
      <w:pPr>
        <w:rPr>
          <w:rFonts w:ascii="Arial" w:eastAsia="Arial" w:hAnsi="Arial" w:cs="Arial"/>
          <w:b/>
          <w:bCs/>
          <w:sz w:val="28"/>
          <w:szCs w:val="28"/>
        </w:rPr>
      </w:pPr>
    </w:p>
    <w:p w14:paraId="67BA0E0C" w14:textId="77777777" w:rsidR="001931EE" w:rsidRDefault="001931EE">
      <w:pPr>
        <w:rPr>
          <w:rFonts w:ascii="Arial" w:eastAsia="Arial" w:hAnsi="Arial" w:cs="Arial"/>
          <w:b/>
          <w:bCs/>
          <w:sz w:val="28"/>
          <w:szCs w:val="28"/>
        </w:rPr>
      </w:pPr>
    </w:p>
    <w:p w14:paraId="67B9DDC4" w14:textId="77777777" w:rsidR="001931EE" w:rsidRDefault="001931EE">
      <w:pPr>
        <w:rPr>
          <w:rFonts w:ascii="Arial" w:eastAsia="Arial" w:hAnsi="Arial" w:cs="Arial"/>
          <w:b/>
          <w:bCs/>
          <w:sz w:val="28"/>
          <w:szCs w:val="28"/>
        </w:rPr>
      </w:pPr>
    </w:p>
    <w:p w14:paraId="607D8842" w14:textId="77777777" w:rsidR="001931EE" w:rsidRDefault="001931EE">
      <w:pPr>
        <w:rPr>
          <w:rFonts w:ascii="Arial" w:eastAsia="Arial" w:hAnsi="Arial" w:cs="Arial"/>
          <w:b/>
          <w:bCs/>
          <w:sz w:val="28"/>
          <w:szCs w:val="28"/>
        </w:rPr>
      </w:pPr>
    </w:p>
    <w:p w14:paraId="4AE146EF" w14:textId="77777777" w:rsidR="001931EE" w:rsidRDefault="001931EE">
      <w:pPr>
        <w:rPr>
          <w:rFonts w:ascii="Arial" w:eastAsia="Arial" w:hAnsi="Arial" w:cs="Arial"/>
          <w:b/>
          <w:bCs/>
          <w:sz w:val="28"/>
          <w:szCs w:val="28"/>
        </w:rPr>
      </w:pPr>
    </w:p>
    <w:p w14:paraId="5B23BA4E" w14:textId="77777777" w:rsidR="001931EE" w:rsidRDefault="001931EE">
      <w:pPr>
        <w:jc w:val="center"/>
        <w:rPr>
          <w:rFonts w:ascii="Arial" w:eastAsia="Arial" w:hAnsi="Arial" w:cs="Arial"/>
          <w:sz w:val="28"/>
          <w:szCs w:val="28"/>
        </w:rPr>
        <w:sectPr w:rsidR="001931EE">
          <w:footerReference w:type="default" r:id="rId13"/>
          <w:pgSz w:w="12240" w:h="15840"/>
          <w:pgMar w:top="1400" w:right="1720" w:bottom="680" w:left="1720" w:header="0" w:footer="487" w:gutter="0"/>
          <w:pgNumType w:start="3"/>
          <w:cols w:space="720"/>
        </w:sectPr>
      </w:pPr>
    </w:p>
    <w:p w14:paraId="04AF1E6D" w14:textId="77777777" w:rsidR="001931EE" w:rsidRDefault="001931EE">
      <w:pPr>
        <w:spacing w:before="5"/>
        <w:rPr>
          <w:rFonts w:ascii="Times New Roman" w:eastAsia="Times New Roman" w:hAnsi="Times New Roman" w:cs="Times New Roman"/>
          <w:sz w:val="17"/>
          <w:szCs w:val="17"/>
        </w:rPr>
      </w:pPr>
    </w:p>
    <w:p w14:paraId="4D2EF824" w14:textId="77777777" w:rsidR="001931EE" w:rsidRDefault="001931EE">
      <w:pPr>
        <w:rPr>
          <w:rFonts w:ascii="Times New Roman" w:eastAsia="Times New Roman" w:hAnsi="Times New Roman" w:cs="Times New Roman"/>
          <w:sz w:val="17"/>
          <w:szCs w:val="17"/>
        </w:rPr>
        <w:sectPr w:rsidR="001931EE">
          <w:pgSz w:w="12240" w:h="15840"/>
          <w:pgMar w:top="1500" w:right="1720" w:bottom="680" w:left="1720" w:header="0" w:footer="487" w:gutter="0"/>
          <w:cols w:space="720"/>
        </w:sectPr>
      </w:pPr>
    </w:p>
    <w:p w14:paraId="1DF24DEE" w14:textId="77777777" w:rsidR="001931EE" w:rsidRDefault="003F3578">
      <w:pPr>
        <w:spacing w:before="55"/>
        <w:ind w:right="385"/>
        <w:jc w:val="center"/>
        <w:rPr>
          <w:rFonts w:ascii="Arial" w:eastAsia="Arial" w:hAnsi="Arial" w:cs="Arial"/>
        </w:rPr>
      </w:pPr>
      <w:r>
        <w:rPr>
          <w:rFonts w:ascii="Arial"/>
          <w:b/>
          <w:spacing w:val="-2"/>
        </w:rPr>
        <w:lastRenderedPageBreak/>
        <w:t>TABLE</w:t>
      </w:r>
      <w:r>
        <w:rPr>
          <w:rFonts w:ascii="Arial"/>
          <w:b/>
          <w:spacing w:val="-12"/>
        </w:rPr>
        <w:t xml:space="preserve"> </w:t>
      </w:r>
      <w:r>
        <w:rPr>
          <w:rFonts w:ascii="Arial"/>
          <w:b/>
        </w:rPr>
        <w:t>OF</w:t>
      </w:r>
      <w:r>
        <w:rPr>
          <w:rFonts w:ascii="Arial"/>
          <w:b/>
          <w:spacing w:val="-12"/>
        </w:rPr>
        <w:t xml:space="preserve"> </w:t>
      </w:r>
      <w:r>
        <w:rPr>
          <w:rFonts w:ascii="Arial"/>
          <w:b/>
          <w:spacing w:val="-2"/>
        </w:rPr>
        <w:t>CONTENTS</w:t>
      </w:r>
    </w:p>
    <w:p w14:paraId="739CC170" w14:textId="38F54BCA" w:rsidR="001931EE" w:rsidRDefault="001931EE">
      <w:pPr>
        <w:jc w:val="center"/>
        <w:rPr>
          <w:rFonts w:ascii="Arial" w:eastAsia="Arial" w:hAnsi="Arial" w:cs="Arial"/>
        </w:rPr>
      </w:pPr>
    </w:p>
    <w:p w14:paraId="28BCC7F3" w14:textId="0EC692A9" w:rsidR="00965297" w:rsidRDefault="0015765D">
      <w:pPr>
        <w:pStyle w:val="TOC1"/>
        <w:tabs>
          <w:tab w:val="right" w:leader="dot" w:pos="9810"/>
        </w:tabs>
        <w:rPr>
          <w:rFonts w:asciiTheme="minorHAnsi" w:eastAsiaTheme="minorEastAsia" w:hAnsiTheme="minorHAnsi"/>
          <w:noProof/>
        </w:rPr>
      </w:pPr>
      <w:r>
        <w:rPr>
          <w:rFonts w:cs="Arial"/>
        </w:rPr>
        <w:fldChar w:fldCharType="begin"/>
      </w:r>
      <w:r>
        <w:rPr>
          <w:rFonts w:cs="Arial"/>
        </w:rPr>
        <w:instrText xml:space="preserve"> TOC \o "1-5" \h \z \u </w:instrText>
      </w:r>
      <w:r>
        <w:rPr>
          <w:rFonts w:cs="Arial"/>
        </w:rPr>
        <w:fldChar w:fldCharType="separate"/>
      </w:r>
      <w:hyperlink w:anchor="_Toc47981424" w:history="1">
        <w:r w:rsidR="00965297" w:rsidRPr="007D7B95">
          <w:rPr>
            <w:rStyle w:val="Hyperlink"/>
            <w:noProof/>
            <w:spacing w:val="-2"/>
          </w:rPr>
          <w:t>INTRODUCTION</w:t>
        </w:r>
        <w:r w:rsidR="00965297">
          <w:rPr>
            <w:noProof/>
            <w:webHidden/>
          </w:rPr>
          <w:tab/>
        </w:r>
        <w:r w:rsidR="00965297">
          <w:rPr>
            <w:noProof/>
            <w:webHidden/>
          </w:rPr>
          <w:fldChar w:fldCharType="begin"/>
        </w:r>
        <w:r w:rsidR="00965297">
          <w:rPr>
            <w:noProof/>
            <w:webHidden/>
          </w:rPr>
          <w:instrText xml:space="preserve"> PAGEREF _Toc47981424 \h </w:instrText>
        </w:r>
        <w:r w:rsidR="00965297">
          <w:rPr>
            <w:noProof/>
            <w:webHidden/>
          </w:rPr>
        </w:r>
        <w:r w:rsidR="00965297">
          <w:rPr>
            <w:noProof/>
            <w:webHidden/>
          </w:rPr>
          <w:fldChar w:fldCharType="separate"/>
        </w:r>
        <w:r w:rsidR="00D32F6B">
          <w:rPr>
            <w:noProof/>
            <w:webHidden/>
          </w:rPr>
          <w:t>7</w:t>
        </w:r>
        <w:r w:rsidR="00965297">
          <w:rPr>
            <w:noProof/>
            <w:webHidden/>
          </w:rPr>
          <w:fldChar w:fldCharType="end"/>
        </w:r>
      </w:hyperlink>
    </w:p>
    <w:p w14:paraId="6D4F866C" w14:textId="749BA67A"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25" w:history="1">
        <w:r w:rsidR="00965297" w:rsidRPr="007D7B95">
          <w:rPr>
            <w:rStyle w:val="Hyperlink"/>
            <w:noProof/>
          </w:rPr>
          <w:t xml:space="preserve">WHAT </w:t>
        </w:r>
        <w:r w:rsidR="00965297" w:rsidRPr="007D7B95">
          <w:rPr>
            <w:rStyle w:val="Hyperlink"/>
            <w:noProof/>
            <w:spacing w:val="-1"/>
          </w:rPr>
          <w:t>IS</w:t>
        </w:r>
        <w:r w:rsidR="00965297" w:rsidRPr="007D7B95">
          <w:rPr>
            <w:rStyle w:val="Hyperlink"/>
            <w:noProof/>
          </w:rPr>
          <w:t xml:space="preserve"> A</w:t>
        </w:r>
        <w:r w:rsidR="00965297" w:rsidRPr="007D7B95">
          <w:rPr>
            <w:rStyle w:val="Hyperlink"/>
            <w:noProof/>
            <w:spacing w:val="-1"/>
          </w:rPr>
          <w:t xml:space="preserve"> STIP?</w:t>
        </w:r>
        <w:r w:rsidR="00965297">
          <w:rPr>
            <w:noProof/>
            <w:webHidden/>
          </w:rPr>
          <w:tab/>
        </w:r>
        <w:r w:rsidR="00965297">
          <w:rPr>
            <w:noProof/>
            <w:webHidden/>
          </w:rPr>
          <w:fldChar w:fldCharType="begin"/>
        </w:r>
        <w:r w:rsidR="00965297">
          <w:rPr>
            <w:noProof/>
            <w:webHidden/>
          </w:rPr>
          <w:instrText xml:space="preserve"> PAGEREF _Toc47981425 \h </w:instrText>
        </w:r>
        <w:r w:rsidR="00965297">
          <w:rPr>
            <w:noProof/>
            <w:webHidden/>
          </w:rPr>
        </w:r>
        <w:r w:rsidR="00965297">
          <w:rPr>
            <w:noProof/>
            <w:webHidden/>
          </w:rPr>
          <w:fldChar w:fldCharType="separate"/>
        </w:r>
        <w:r w:rsidR="00D32F6B">
          <w:rPr>
            <w:noProof/>
            <w:webHidden/>
          </w:rPr>
          <w:t>7</w:t>
        </w:r>
        <w:r w:rsidR="00965297">
          <w:rPr>
            <w:noProof/>
            <w:webHidden/>
          </w:rPr>
          <w:fldChar w:fldCharType="end"/>
        </w:r>
      </w:hyperlink>
    </w:p>
    <w:p w14:paraId="1EE4D293" w14:textId="69D4FCBD" w:rsidR="00965297" w:rsidRDefault="00DB33AD">
      <w:pPr>
        <w:pStyle w:val="TOC1"/>
        <w:tabs>
          <w:tab w:val="right" w:leader="dot" w:pos="9810"/>
        </w:tabs>
        <w:rPr>
          <w:rFonts w:asciiTheme="minorHAnsi" w:eastAsiaTheme="minorEastAsia" w:hAnsiTheme="minorHAnsi"/>
          <w:noProof/>
        </w:rPr>
      </w:pPr>
      <w:hyperlink w:anchor="_Toc47981426" w:history="1">
        <w:r w:rsidR="00965297" w:rsidRPr="007D7B95">
          <w:rPr>
            <w:rStyle w:val="Hyperlink"/>
            <w:noProof/>
          </w:rPr>
          <w:t>STIP</w:t>
        </w:r>
        <w:r w:rsidR="00965297" w:rsidRPr="007D7B95">
          <w:rPr>
            <w:rStyle w:val="Hyperlink"/>
            <w:noProof/>
            <w:spacing w:val="-93"/>
          </w:rPr>
          <w:t xml:space="preserve">  </w:t>
        </w:r>
        <w:r w:rsidR="00965297" w:rsidRPr="007D7B95">
          <w:rPr>
            <w:rStyle w:val="Hyperlink"/>
            <w:noProof/>
          </w:rPr>
          <w:t>DEVELOPMENT</w:t>
        </w:r>
        <w:r w:rsidR="00965297">
          <w:rPr>
            <w:noProof/>
            <w:webHidden/>
          </w:rPr>
          <w:tab/>
        </w:r>
        <w:r w:rsidR="00965297">
          <w:rPr>
            <w:noProof/>
            <w:webHidden/>
          </w:rPr>
          <w:fldChar w:fldCharType="begin"/>
        </w:r>
        <w:r w:rsidR="00965297">
          <w:rPr>
            <w:noProof/>
            <w:webHidden/>
          </w:rPr>
          <w:instrText xml:space="preserve"> PAGEREF _Toc47981426 \h </w:instrText>
        </w:r>
        <w:r w:rsidR="00965297">
          <w:rPr>
            <w:noProof/>
            <w:webHidden/>
          </w:rPr>
        </w:r>
        <w:r w:rsidR="00965297">
          <w:rPr>
            <w:noProof/>
            <w:webHidden/>
          </w:rPr>
          <w:fldChar w:fldCharType="separate"/>
        </w:r>
        <w:r w:rsidR="00D32F6B">
          <w:rPr>
            <w:noProof/>
            <w:webHidden/>
          </w:rPr>
          <w:t>9</w:t>
        </w:r>
        <w:r w:rsidR="00965297">
          <w:rPr>
            <w:noProof/>
            <w:webHidden/>
          </w:rPr>
          <w:fldChar w:fldCharType="end"/>
        </w:r>
      </w:hyperlink>
    </w:p>
    <w:p w14:paraId="4B6F1643" w14:textId="71FC5FFC"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27" w:history="1">
        <w:r w:rsidR="00965297" w:rsidRPr="007D7B95">
          <w:rPr>
            <w:rStyle w:val="Hyperlink"/>
            <w:iCs/>
            <w:noProof/>
            <w:spacing w:val="-3"/>
          </w:rPr>
          <w:t>How is a STIP Developed?</w:t>
        </w:r>
        <w:r w:rsidR="00965297">
          <w:rPr>
            <w:noProof/>
            <w:webHidden/>
          </w:rPr>
          <w:tab/>
        </w:r>
        <w:r w:rsidR="00965297">
          <w:rPr>
            <w:noProof/>
            <w:webHidden/>
          </w:rPr>
          <w:fldChar w:fldCharType="begin"/>
        </w:r>
        <w:r w:rsidR="00965297">
          <w:rPr>
            <w:noProof/>
            <w:webHidden/>
          </w:rPr>
          <w:instrText xml:space="preserve"> PAGEREF _Toc47981427 \h </w:instrText>
        </w:r>
        <w:r w:rsidR="00965297">
          <w:rPr>
            <w:noProof/>
            <w:webHidden/>
          </w:rPr>
        </w:r>
        <w:r w:rsidR="00965297">
          <w:rPr>
            <w:noProof/>
            <w:webHidden/>
          </w:rPr>
          <w:fldChar w:fldCharType="separate"/>
        </w:r>
        <w:r w:rsidR="00D32F6B">
          <w:rPr>
            <w:noProof/>
            <w:webHidden/>
          </w:rPr>
          <w:t>9</w:t>
        </w:r>
        <w:r w:rsidR="00965297">
          <w:rPr>
            <w:noProof/>
            <w:webHidden/>
          </w:rPr>
          <w:fldChar w:fldCharType="end"/>
        </w:r>
      </w:hyperlink>
    </w:p>
    <w:p w14:paraId="7FB5DF67" w14:textId="37436C05"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28" w:history="1">
        <w:r w:rsidR="00965297" w:rsidRPr="007D7B95">
          <w:rPr>
            <w:rStyle w:val="Hyperlink"/>
            <w:iCs/>
            <w:noProof/>
            <w:spacing w:val="-3"/>
          </w:rPr>
          <w:t>How is the STIP Maintained.</w:t>
        </w:r>
        <w:r w:rsidR="00965297">
          <w:rPr>
            <w:noProof/>
            <w:webHidden/>
          </w:rPr>
          <w:tab/>
        </w:r>
        <w:r w:rsidR="00965297">
          <w:rPr>
            <w:noProof/>
            <w:webHidden/>
          </w:rPr>
          <w:fldChar w:fldCharType="begin"/>
        </w:r>
        <w:r w:rsidR="00965297">
          <w:rPr>
            <w:noProof/>
            <w:webHidden/>
          </w:rPr>
          <w:instrText xml:space="preserve"> PAGEREF _Toc47981428 \h </w:instrText>
        </w:r>
        <w:r w:rsidR="00965297">
          <w:rPr>
            <w:noProof/>
            <w:webHidden/>
          </w:rPr>
        </w:r>
        <w:r w:rsidR="00965297">
          <w:rPr>
            <w:noProof/>
            <w:webHidden/>
          </w:rPr>
          <w:fldChar w:fldCharType="separate"/>
        </w:r>
        <w:r w:rsidR="00D32F6B">
          <w:rPr>
            <w:noProof/>
            <w:webHidden/>
          </w:rPr>
          <w:t>13</w:t>
        </w:r>
        <w:r w:rsidR="00965297">
          <w:rPr>
            <w:noProof/>
            <w:webHidden/>
          </w:rPr>
          <w:fldChar w:fldCharType="end"/>
        </w:r>
      </w:hyperlink>
    </w:p>
    <w:p w14:paraId="7F48752A" w14:textId="2F6A82E2" w:rsidR="00965297" w:rsidRDefault="00DB33AD">
      <w:pPr>
        <w:pStyle w:val="TOC1"/>
        <w:tabs>
          <w:tab w:val="right" w:leader="dot" w:pos="9810"/>
        </w:tabs>
        <w:rPr>
          <w:rFonts w:asciiTheme="minorHAnsi" w:eastAsiaTheme="minorEastAsia" w:hAnsiTheme="minorHAnsi"/>
          <w:noProof/>
        </w:rPr>
      </w:pPr>
      <w:hyperlink w:anchor="_Toc47981429" w:history="1">
        <w:r w:rsidR="00965297" w:rsidRPr="007D7B95">
          <w:rPr>
            <w:rStyle w:val="Hyperlink"/>
            <w:noProof/>
            <w:spacing w:val="-1"/>
          </w:rPr>
          <w:t>FUNDING</w:t>
        </w:r>
        <w:r w:rsidR="00965297" w:rsidRPr="007D7B95">
          <w:rPr>
            <w:rStyle w:val="Hyperlink"/>
            <w:noProof/>
            <w:spacing w:val="-25"/>
          </w:rPr>
          <w:t xml:space="preserve"> </w:t>
        </w:r>
        <w:r w:rsidR="00965297" w:rsidRPr="007D7B95">
          <w:rPr>
            <w:rStyle w:val="Hyperlink"/>
            <w:noProof/>
            <w:spacing w:val="-2"/>
          </w:rPr>
          <w:t>SOURCES</w:t>
        </w:r>
        <w:r w:rsidR="00965297" w:rsidRPr="007D7B95">
          <w:rPr>
            <w:rStyle w:val="Hyperlink"/>
            <w:noProof/>
            <w:spacing w:val="-24"/>
          </w:rPr>
          <w:t xml:space="preserve"> </w:t>
        </w:r>
        <w:r w:rsidR="00965297" w:rsidRPr="007D7B95">
          <w:rPr>
            <w:rStyle w:val="Hyperlink"/>
            <w:noProof/>
            <w:spacing w:val="-2"/>
          </w:rPr>
          <w:t>FOR</w:t>
        </w:r>
        <w:r w:rsidR="00965297" w:rsidRPr="007D7B95">
          <w:rPr>
            <w:rStyle w:val="Hyperlink"/>
            <w:noProof/>
            <w:spacing w:val="-24"/>
          </w:rPr>
          <w:t xml:space="preserve"> </w:t>
        </w:r>
        <w:r w:rsidR="00965297" w:rsidRPr="007D7B95">
          <w:rPr>
            <w:rStyle w:val="Hyperlink"/>
            <w:noProof/>
          </w:rPr>
          <w:t>THE</w:t>
        </w:r>
        <w:r w:rsidR="00965297" w:rsidRPr="007D7B95">
          <w:rPr>
            <w:rStyle w:val="Hyperlink"/>
            <w:noProof/>
            <w:spacing w:val="-22"/>
          </w:rPr>
          <w:t xml:space="preserve"> </w:t>
        </w:r>
        <w:r w:rsidR="00965297" w:rsidRPr="007D7B95">
          <w:rPr>
            <w:rStyle w:val="Hyperlink"/>
            <w:noProof/>
          </w:rPr>
          <w:t>STIP</w:t>
        </w:r>
        <w:r w:rsidR="00965297">
          <w:rPr>
            <w:noProof/>
            <w:webHidden/>
          </w:rPr>
          <w:tab/>
        </w:r>
        <w:r w:rsidR="00965297">
          <w:rPr>
            <w:noProof/>
            <w:webHidden/>
          </w:rPr>
          <w:fldChar w:fldCharType="begin"/>
        </w:r>
        <w:r w:rsidR="00965297">
          <w:rPr>
            <w:noProof/>
            <w:webHidden/>
          </w:rPr>
          <w:instrText xml:space="preserve"> PAGEREF _Toc47981429 \h </w:instrText>
        </w:r>
        <w:r w:rsidR="00965297">
          <w:rPr>
            <w:noProof/>
            <w:webHidden/>
          </w:rPr>
        </w:r>
        <w:r w:rsidR="00965297">
          <w:rPr>
            <w:noProof/>
            <w:webHidden/>
          </w:rPr>
          <w:fldChar w:fldCharType="separate"/>
        </w:r>
        <w:r w:rsidR="00D32F6B">
          <w:rPr>
            <w:noProof/>
            <w:webHidden/>
          </w:rPr>
          <w:t>16</w:t>
        </w:r>
        <w:r w:rsidR="00965297">
          <w:rPr>
            <w:noProof/>
            <w:webHidden/>
          </w:rPr>
          <w:fldChar w:fldCharType="end"/>
        </w:r>
      </w:hyperlink>
    </w:p>
    <w:p w14:paraId="19C3CB1D" w14:textId="405E70BB"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30" w:history="1">
        <w:r w:rsidR="00965297" w:rsidRPr="007D7B95">
          <w:rPr>
            <w:rStyle w:val="Hyperlink"/>
            <w:iCs/>
            <w:noProof/>
            <w:spacing w:val="-3"/>
          </w:rPr>
          <w:t>FEDERAL FUNDS</w:t>
        </w:r>
        <w:r w:rsidR="00965297">
          <w:rPr>
            <w:noProof/>
            <w:webHidden/>
          </w:rPr>
          <w:tab/>
        </w:r>
        <w:r w:rsidR="00965297">
          <w:rPr>
            <w:noProof/>
            <w:webHidden/>
          </w:rPr>
          <w:fldChar w:fldCharType="begin"/>
        </w:r>
        <w:r w:rsidR="00965297">
          <w:rPr>
            <w:noProof/>
            <w:webHidden/>
          </w:rPr>
          <w:instrText xml:space="preserve"> PAGEREF _Toc47981430 \h </w:instrText>
        </w:r>
        <w:r w:rsidR="00965297">
          <w:rPr>
            <w:noProof/>
            <w:webHidden/>
          </w:rPr>
        </w:r>
        <w:r w:rsidR="00965297">
          <w:rPr>
            <w:noProof/>
            <w:webHidden/>
          </w:rPr>
          <w:fldChar w:fldCharType="separate"/>
        </w:r>
        <w:r w:rsidR="00D32F6B">
          <w:rPr>
            <w:noProof/>
            <w:webHidden/>
          </w:rPr>
          <w:t>16</w:t>
        </w:r>
        <w:r w:rsidR="00965297">
          <w:rPr>
            <w:noProof/>
            <w:webHidden/>
          </w:rPr>
          <w:fldChar w:fldCharType="end"/>
        </w:r>
      </w:hyperlink>
    </w:p>
    <w:p w14:paraId="0753DEF2" w14:textId="5AA90AFC" w:rsidR="00965297" w:rsidRDefault="00DB33AD">
      <w:pPr>
        <w:pStyle w:val="TOC3"/>
        <w:tabs>
          <w:tab w:val="right" w:leader="dot" w:pos="9810"/>
        </w:tabs>
        <w:rPr>
          <w:rFonts w:asciiTheme="minorHAnsi" w:eastAsiaTheme="minorEastAsia" w:hAnsiTheme="minorHAnsi"/>
          <w:noProof/>
          <w:sz w:val="22"/>
          <w:szCs w:val="22"/>
        </w:rPr>
      </w:pPr>
      <w:hyperlink w:anchor="_Toc47981431" w:history="1">
        <w:r w:rsidR="00965297" w:rsidRPr="007D7B95">
          <w:rPr>
            <w:rStyle w:val="Hyperlink"/>
            <w:noProof/>
          </w:rPr>
          <w:t>Federal Highway Administration</w:t>
        </w:r>
        <w:r w:rsidR="00965297" w:rsidRPr="007D7B95">
          <w:rPr>
            <w:rStyle w:val="Hyperlink"/>
            <w:noProof/>
            <w:spacing w:val="1"/>
          </w:rPr>
          <w:t xml:space="preserve"> </w:t>
        </w:r>
        <w:r w:rsidR="00965297" w:rsidRPr="007D7B95">
          <w:rPr>
            <w:rStyle w:val="Hyperlink"/>
            <w:noProof/>
          </w:rPr>
          <w:t>Program</w:t>
        </w:r>
        <w:r w:rsidR="00965297">
          <w:rPr>
            <w:noProof/>
            <w:webHidden/>
          </w:rPr>
          <w:tab/>
        </w:r>
        <w:r w:rsidR="00965297">
          <w:rPr>
            <w:noProof/>
            <w:webHidden/>
          </w:rPr>
          <w:fldChar w:fldCharType="begin"/>
        </w:r>
        <w:r w:rsidR="00965297">
          <w:rPr>
            <w:noProof/>
            <w:webHidden/>
          </w:rPr>
          <w:instrText xml:space="preserve"> PAGEREF _Toc47981431 \h </w:instrText>
        </w:r>
        <w:r w:rsidR="00965297">
          <w:rPr>
            <w:noProof/>
            <w:webHidden/>
          </w:rPr>
        </w:r>
        <w:r w:rsidR="00965297">
          <w:rPr>
            <w:noProof/>
            <w:webHidden/>
          </w:rPr>
          <w:fldChar w:fldCharType="separate"/>
        </w:r>
        <w:r w:rsidR="00D32F6B">
          <w:rPr>
            <w:noProof/>
            <w:webHidden/>
          </w:rPr>
          <w:t>16</w:t>
        </w:r>
        <w:r w:rsidR="00965297">
          <w:rPr>
            <w:noProof/>
            <w:webHidden/>
          </w:rPr>
          <w:fldChar w:fldCharType="end"/>
        </w:r>
      </w:hyperlink>
    </w:p>
    <w:p w14:paraId="379CA15D" w14:textId="7057E81A" w:rsidR="00965297" w:rsidRDefault="00DB33AD">
      <w:pPr>
        <w:pStyle w:val="TOC4"/>
        <w:tabs>
          <w:tab w:val="right" w:leader="dot" w:pos="9810"/>
        </w:tabs>
        <w:rPr>
          <w:rFonts w:asciiTheme="minorHAnsi" w:eastAsiaTheme="minorEastAsia" w:hAnsiTheme="minorHAnsi"/>
          <w:i w:val="0"/>
          <w:noProof/>
          <w:sz w:val="22"/>
          <w:szCs w:val="22"/>
        </w:rPr>
      </w:pPr>
      <w:hyperlink w:anchor="_Toc47981432" w:history="1">
        <w:r w:rsidR="00965297" w:rsidRPr="007D7B95">
          <w:rPr>
            <w:rStyle w:val="Hyperlink"/>
            <w:noProof/>
          </w:rPr>
          <w:t>National Highway Performance Program (NHPP)</w:t>
        </w:r>
        <w:r w:rsidR="00965297">
          <w:rPr>
            <w:noProof/>
            <w:webHidden/>
          </w:rPr>
          <w:tab/>
        </w:r>
        <w:r w:rsidR="00965297">
          <w:rPr>
            <w:noProof/>
            <w:webHidden/>
          </w:rPr>
          <w:fldChar w:fldCharType="begin"/>
        </w:r>
        <w:r w:rsidR="00965297">
          <w:rPr>
            <w:noProof/>
            <w:webHidden/>
          </w:rPr>
          <w:instrText xml:space="preserve"> PAGEREF _Toc47981432 \h </w:instrText>
        </w:r>
        <w:r w:rsidR="00965297">
          <w:rPr>
            <w:noProof/>
            <w:webHidden/>
          </w:rPr>
        </w:r>
        <w:r w:rsidR="00965297">
          <w:rPr>
            <w:noProof/>
            <w:webHidden/>
          </w:rPr>
          <w:fldChar w:fldCharType="separate"/>
        </w:r>
        <w:r w:rsidR="00D32F6B">
          <w:rPr>
            <w:noProof/>
            <w:webHidden/>
          </w:rPr>
          <w:t>16</w:t>
        </w:r>
        <w:r w:rsidR="00965297">
          <w:rPr>
            <w:noProof/>
            <w:webHidden/>
          </w:rPr>
          <w:fldChar w:fldCharType="end"/>
        </w:r>
      </w:hyperlink>
    </w:p>
    <w:p w14:paraId="0EE73026" w14:textId="264922FB" w:rsidR="00965297" w:rsidRDefault="00DB33AD">
      <w:pPr>
        <w:pStyle w:val="TOC4"/>
        <w:tabs>
          <w:tab w:val="right" w:leader="dot" w:pos="9810"/>
        </w:tabs>
        <w:rPr>
          <w:rFonts w:asciiTheme="minorHAnsi" w:eastAsiaTheme="minorEastAsia" w:hAnsiTheme="minorHAnsi"/>
          <w:i w:val="0"/>
          <w:noProof/>
          <w:sz w:val="22"/>
          <w:szCs w:val="22"/>
        </w:rPr>
      </w:pPr>
      <w:hyperlink w:anchor="_Toc47981433" w:history="1">
        <w:r w:rsidR="00965297" w:rsidRPr="007D7B95">
          <w:rPr>
            <w:rStyle w:val="Hyperlink"/>
            <w:noProof/>
          </w:rPr>
          <w:t>National Highway Freight Program (NFRP)</w:t>
        </w:r>
        <w:r w:rsidR="00965297">
          <w:rPr>
            <w:noProof/>
            <w:webHidden/>
          </w:rPr>
          <w:tab/>
        </w:r>
        <w:r w:rsidR="00965297">
          <w:rPr>
            <w:noProof/>
            <w:webHidden/>
          </w:rPr>
          <w:fldChar w:fldCharType="begin"/>
        </w:r>
        <w:r w:rsidR="00965297">
          <w:rPr>
            <w:noProof/>
            <w:webHidden/>
          </w:rPr>
          <w:instrText xml:space="preserve"> PAGEREF _Toc47981433 \h </w:instrText>
        </w:r>
        <w:r w:rsidR="00965297">
          <w:rPr>
            <w:noProof/>
            <w:webHidden/>
          </w:rPr>
        </w:r>
        <w:r w:rsidR="00965297">
          <w:rPr>
            <w:noProof/>
            <w:webHidden/>
          </w:rPr>
          <w:fldChar w:fldCharType="separate"/>
        </w:r>
        <w:r w:rsidR="00D32F6B">
          <w:rPr>
            <w:noProof/>
            <w:webHidden/>
          </w:rPr>
          <w:t>16</w:t>
        </w:r>
        <w:r w:rsidR="00965297">
          <w:rPr>
            <w:noProof/>
            <w:webHidden/>
          </w:rPr>
          <w:fldChar w:fldCharType="end"/>
        </w:r>
      </w:hyperlink>
    </w:p>
    <w:p w14:paraId="562EE098" w14:textId="63314044" w:rsidR="00965297" w:rsidRDefault="00DB33AD">
      <w:pPr>
        <w:pStyle w:val="TOC4"/>
        <w:tabs>
          <w:tab w:val="right" w:leader="dot" w:pos="9810"/>
        </w:tabs>
        <w:rPr>
          <w:rFonts w:asciiTheme="minorHAnsi" w:eastAsiaTheme="minorEastAsia" w:hAnsiTheme="minorHAnsi"/>
          <w:i w:val="0"/>
          <w:noProof/>
          <w:sz w:val="22"/>
          <w:szCs w:val="22"/>
        </w:rPr>
      </w:pPr>
      <w:hyperlink w:anchor="_Toc47981434" w:history="1">
        <w:r w:rsidR="00965297" w:rsidRPr="007D7B95">
          <w:rPr>
            <w:rStyle w:val="Hyperlink"/>
            <w:noProof/>
          </w:rPr>
          <w:t>Surface Transportation Program / Surface Transportation Block Grant Program (STP)</w:t>
        </w:r>
        <w:r w:rsidR="00965297">
          <w:rPr>
            <w:noProof/>
            <w:webHidden/>
          </w:rPr>
          <w:tab/>
        </w:r>
        <w:r w:rsidR="00965297">
          <w:rPr>
            <w:noProof/>
            <w:webHidden/>
          </w:rPr>
          <w:fldChar w:fldCharType="begin"/>
        </w:r>
        <w:r w:rsidR="00965297">
          <w:rPr>
            <w:noProof/>
            <w:webHidden/>
          </w:rPr>
          <w:instrText xml:space="preserve"> PAGEREF _Toc47981434 \h </w:instrText>
        </w:r>
        <w:r w:rsidR="00965297">
          <w:rPr>
            <w:noProof/>
            <w:webHidden/>
          </w:rPr>
        </w:r>
        <w:r w:rsidR="00965297">
          <w:rPr>
            <w:noProof/>
            <w:webHidden/>
          </w:rPr>
          <w:fldChar w:fldCharType="separate"/>
        </w:r>
        <w:r w:rsidR="00D32F6B">
          <w:rPr>
            <w:noProof/>
            <w:webHidden/>
          </w:rPr>
          <w:t>17</w:t>
        </w:r>
        <w:r w:rsidR="00965297">
          <w:rPr>
            <w:noProof/>
            <w:webHidden/>
          </w:rPr>
          <w:fldChar w:fldCharType="end"/>
        </w:r>
      </w:hyperlink>
    </w:p>
    <w:p w14:paraId="5F6B094C" w14:textId="604895BB" w:rsidR="00965297" w:rsidRDefault="00DB33AD">
      <w:pPr>
        <w:pStyle w:val="TOC4"/>
        <w:tabs>
          <w:tab w:val="right" w:leader="dot" w:pos="9810"/>
        </w:tabs>
        <w:rPr>
          <w:rFonts w:asciiTheme="minorHAnsi" w:eastAsiaTheme="minorEastAsia" w:hAnsiTheme="minorHAnsi"/>
          <w:i w:val="0"/>
          <w:noProof/>
          <w:sz w:val="22"/>
          <w:szCs w:val="22"/>
        </w:rPr>
      </w:pPr>
      <w:hyperlink w:anchor="_Toc47981435" w:history="1">
        <w:r w:rsidR="00965297" w:rsidRPr="007D7B95">
          <w:rPr>
            <w:rStyle w:val="Hyperlink"/>
            <w:noProof/>
          </w:rPr>
          <w:t>STP Urban</w:t>
        </w:r>
        <w:r w:rsidR="00965297">
          <w:rPr>
            <w:noProof/>
            <w:webHidden/>
          </w:rPr>
          <w:tab/>
        </w:r>
        <w:r w:rsidR="00965297">
          <w:rPr>
            <w:noProof/>
            <w:webHidden/>
          </w:rPr>
          <w:fldChar w:fldCharType="begin"/>
        </w:r>
        <w:r w:rsidR="00965297">
          <w:rPr>
            <w:noProof/>
            <w:webHidden/>
          </w:rPr>
          <w:instrText xml:space="preserve"> PAGEREF _Toc47981435 \h </w:instrText>
        </w:r>
        <w:r w:rsidR="00965297">
          <w:rPr>
            <w:noProof/>
            <w:webHidden/>
          </w:rPr>
        </w:r>
        <w:r w:rsidR="00965297">
          <w:rPr>
            <w:noProof/>
            <w:webHidden/>
          </w:rPr>
          <w:fldChar w:fldCharType="separate"/>
        </w:r>
        <w:r w:rsidR="00D32F6B">
          <w:rPr>
            <w:noProof/>
            <w:webHidden/>
          </w:rPr>
          <w:t>17</w:t>
        </w:r>
        <w:r w:rsidR="00965297">
          <w:rPr>
            <w:noProof/>
            <w:webHidden/>
          </w:rPr>
          <w:fldChar w:fldCharType="end"/>
        </w:r>
      </w:hyperlink>
    </w:p>
    <w:p w14:paraId="28509FE6" w14:textId="64A57764" w:rsidR="00965297" w:rsidRDefault="00DB33AD">
      <w:pPr>
        <w:pStyle w:val="TOC4"/>
        <w:tabs>
          <w:tab w:val="right" w:leader="dot" w:pos="9810"/>
        </w:tabs>
        <w:rPr>
          <w:rFonts w:asciiTheme="minorHAnsi" w:eastAsiaTheme="minorEastAsia" w:hAnsiTheme="minorHAnsi"/>
          <w:i w:val="0"/>
          <w:noProof/>
          <w:sz w:val="22"/>
          <w:szCs w:val="22"/>
        </w:rPr>
      </w:pPr>
      <w:hyperlink w:anchor="_Toc47981436" w:history="1">
        <w:r w:rsidR="00965297" w:rsidRPr="007D7B95">
          <w:rPr>
            <w:rStyle w:val="Hyperlink"/>
            <w:noProof/>
          </w:rPr>
          <w:t>STP Anywhere (STPA)</w:t>
        </w:r>
        <w:r w:rsidR="00965297">
          <w:rPr>
            <w:noProof/>
            <w:webHidden/>
          </w:rPr>
          <w:tab/>
        </w:r>
        <w:r w:rsidR="00965297">
          <w:rPr>
            <w:noProof/>
            <w:webHidden/>
          </w:rPr>
          <w:fldChar w:fldCharType="begin"/>
        </w:r>
        <w:r w:rsidR="00965297">
          <w:rPr>
            <w:noProof/>
            <w:webHidden/>
          </w:rPr>
          <w:instrText xml:space="preserve"> PAGEREF _Toc47981436 \h </w:instrText>
        </w:r>
        <w:r w:rsidR="00965297">
          <w:rPr>
            <w:noProof/>
            <w:webHidden/>
          </w:rPr>
        </w:r>
        <w:r w:rsidR="00965297">
          <w:rPr>
            <w:noProof/>
            <w:webHidden/>
          </w:rPr>
          <w:fldChar w:fldCharType="separate"/>
        </w:r>
        <w:r w:rsidR="00D32F6B">
          <w:rPr>
            <w:noProof/>
            <w:webHidden/>
          </w:rPr>
          <w:t>17</w:t>
        </w:r>
        <w:r w:rsidR="00965297">
          <w:rPr>
            <w:noProof/>
            <w:webHidden/>
          </w:rPr>
          <w:fldChar w:fldCharType="end"/>
        </w:r>
      </w:hyperlink>
    </w:p>
    <w:p w14:paraId="3812F4A0" w14:textId="1281F934" w:rsidR="00965297" w:rsidRDefault="00DB33AD">
      <w:pPr>
        <w:pStyle w:val="TOC4"/>
        <w:tabs>
          <w:tab w:val="right" w:leader="dot" w:pos="9810"/>
        </w:tabs>
        <w:rPr>
          <w:rFonts w:asciiTheme="minorHAnsi" w:eastAsiaTheme="minorEastAsia" w:hAnsiTheme="minorHAnsi"/>
          <w:i w:val="0"/>
          <w:noProof/>
          <w:sz w:val="22"/>
          <w:szCs w:val="22"/>
        </w:rPr>
      </w:pPr>
      <w:hyperlink w:anchor="_Toc47981437" w:history="1">
        <w:r w:rsidR="00965297" w:rsidRPr="007D7B95">
          <w:rPr>
            <w:rStyle w:val="Hyperlink"/>
            <w:noProof/>
          </w:rPr>
          <w:t>STP Rural (STPR)</w:t>
        </w:r>
        <w:r w:rsidR="00965297">
          <w:rPr>
            <w:noProof/>
            <w:webHidden/>
          </w:rPr>
          <w:tab/>
        </w:r>
        <w:r w:rsidR="00965297">
          <w:rPr>
            <w:noProof/>
            <w:webHidden/>
          </w:rPr>
          <w:fldChar w:fldCharType="begin"/>
        </w:r>
        <w:r w:rsidR="00965297">
          <w:rPr>
            <w:noProof/>
            <w:webHidden/>
          </w:rPr>
          <w:instrText xml:space="preserve"> PAGEREF _Toc47981437 \h </w:instrText>
        </w:r>
        <w:r w:rsidR="00965297">
          <w:rPr>
            <w:noProof/>
            <w:webHidden/>
          </w:rPr>
        </w:r>
        <w:r w:rsidR="00965297">
          <w:rPr>
            <w:noProof/>
            <w:webHidden/>
          </w:rPr>
          <w:fldChar w:fldCharType="separate"/>
        </w:r>
        <w:r w:rsidR="00D32F6B">
          <w:rPr>
            <w:noProof/>
            <w:webHidden/>
          </w:rPr>
          <w:t>18</w:t>
        </w:r>
        <w:r w:rsidR="00965297">
          <w:rPr>
            <w:noProof/>
            <w:webHidden/>
          </w:rPr>
          <w:fldChar w:fldCharType="end"/>
        </w:r>
      </w:hyperlink>
    </w:p>
    <w:p w14:paraId="4A3F6F32" w14:textId="416F9FD2" w:rsidR="00965297" w:rsidRDefault="00DB33AD">
      <w:pPr>
        <w:pStyle w:val="TOC4"/>
        <w:tabs>
          <w:tab w:val="right" w:leader="dot" w:pos="9810"/>
        </w:tabs>
        <w:rPr>
          <w:rFonts w:asciiTheme="minorHAnsi" w:eastAsiaTheme="minorEastAsia" w:hAnsiTheme="minorHAnsi"/>
          <w:i w:val="0"/>
          <w:noProof/>
          <w:sz w:val="22"/>
          <w:szCs w:val="22"/>
        </w:rPr>
      </w:pPr>
      <w:hyperlink w:anchor="_Toc47981438" w:history="1">
        <w:r w:rsidR="00965297" w:rsidRPr="007D7B95">
          <w:rPr>
            <w:rStyle w:val="Hyperlink"/>
            <w:noProof/>
          </w:rPr>
          <w:t>Transportation Alternatives Program (TAP)</w:t>
        </w:r>
        <w:r w:rsidR="00965297">
          <w:rPr>
            <w:noProof/>
            <w:webHidden/>
          </w:rPr>
          <w:tab/>
        </w:r>
        <w:r w:rsidR="00965297">
          <w:rPr>
            <w:noProof/>
            <w:webHidden/>
          </w:rPr>
          <w:fldChar w:fldCharType="begin"/>
        </w:r>
        <w:r w:rsidR="00965297">
          <w:rPr>
            <w:noProof/>
            <w:webHidden/>
          </w:rPr>
          <w:instrText xml:space="preserve"> PAGEREF _Toc47981438 \h </w:instrText>
        </w:r>
        <w:r w:rsidR="00965297">
          <w:rPr>
            <w:noProof/>
            <w:webHidden/>
          </w:rPr>
        </w:r>
        <w:r w:rsidR="00965297">
          <w:rPr>
            <w:noProof/>
            <w:webHidden/>
          </w:rPr>
          <w:fldChar w:fldCharType="separate"/>
        </w:r>
        <w:r w:rsidR="00D32F6B">
          <w:rPr>
            <w:noProof/>
            <w:webHidden/>
          </w:rPr>
          <w:t>18</w:t>
        </w:r>
        <w:r w:rsidR="00965297">
          <w:rPr>
            <w:noProof/>
            <w:webHidden/>
          </w:rPr>
          <w:fldChar w:fldCharType="end"/>
        </w:r>
      </w:hyperlink>
    </w:p>
    <w:p w14:paraId="7E99BF88" w14:textId="75A6C3F4" w:rsidR="00965297" w:rsidRDefault="00DB33AD">
      <w:pPr>
        <w:pStyle w:val="TOC4"/>
        <w:tabs>
          <w:tab w:val="right" w:leader="dot" w:pos="9810"/>
        </w:tabs>
        <w:rPr>
          <w:rFonts w:asciiTheme="minorHAnsi" w:eastAsiaTheme="minorEastAsia" w:hAnsiTheme="minorHAnsi"/>
          <w:i w:val="0"/>
          <w:noProof/>
          <w:sz w:val="22"/>
          <w:szCs w:val="22"/>
        </w:rPr>
      </w:pPr>
      <w:hyperlink w:anchor="_Toc47981439" w:history="1">
        <w:r w:rsidR="00965297" w:rsidRPr="007D7B95">
          <w:rPr>
            <w:rStyle w:val="Hyperlink"/>
            <w:noProof/>
          </w:rPr>
          <w:t>Highway Safety Improvement Program (HSIP)(SIPH)</w:t>
        </w:r>
        <w:r w:rsidR="00965297">
          <w:rPr>
            <w:noProof/>
            <w:webHidden/>
          </w:rPr>
          <w:tab/>
        </w:r>
        <w:r w:rsidR="00965297">
          <w:rPr>
            <w:noProof/>
            <w:webHidden/>
          </w:rPr>
          <w:fldChar w:fldCharType="begin"/>
        </w:r>
        <w:r w:rsidR="00965297">
          <w:rPr>
            <w:noProof/>
            <w:webHidden/>
          </w:rPr>
          <w:instrText xml:space="preserve"> PAGEREF _Toc47981439 \h </w:instrText>
        </w:r>
        <w:r w:rsidR="00965297">
          <w:rPr>
            <w:noProof/>
            <w:webHidden/>
          </w:rPr>
        </w:r>
        <w:r w:rsidR="00965297">
          <w:rPr>
            <w:noProof/>
            <w:webHidden/>
          </w:rPr>
          <w:fldChar w:fldCharType="separate"/>
        </w:r>
        <w:r w:rsidR="00D32F6B">
          <w:rPr>
            <w:noProof/>
            <w:webHidden/>
          </w:rPr>
          <w:t>18</w:t>
        </w:r>
        <w:r w:rsidR="00965297">
          <w:rPr>
            <w:noProof/>
            <w:webHidden/>
          </w:rPr>
          <w:fldChar w:fldCharType="end"/>
        </w:r>
      </w:hyperlink>
    </w:p>
    <w:p w14:paraId="6B55B399" w14:textId="525D9C40" w:rsidR="00965297" w:rsidRDefault="00DB33AD">
      <w:pPr>
        <w:pStyle w:val="TOC4"/>
        <w:tabs>
          <w:tab w:val="right" w:leader="dot" w:pos="9810"/>
        </w:tabs>
        <w:rPr>
          <w:rFonts w:asciiTheme="minorHAnsi" w:eastAsiaTheme="minorEastAsia" w:hAnsiTheme="minorHAnsi"/>
          <w:i w:val="0"/>
          <w:noProof/>
          <w:sz w:val="22"/>
          <w:szCs w:val="22"/>
        </w:rPr>
      </w:pPr>
      <w:hyperlink w:anchor="_Toc47981440" w:history="1">
        <w:r w:rsidR="00965297" w:rsidRPr="007D7B95">
          <w:rPr>
            <w:rStyle w:val="Hyperlink"/>
            <w:noProof/>
          </w:rPr>
          <w:t>Repurposed Earmark Program (REP)</w:t>
        </w:r>
        <w:r w:rsidR="00965297">
          <w:rPr>
            <w:noProof/>
            <w:webHidden/>
          </w:rPr>
          <w:tab/>
        </w:r>
        <w:r w:rsidR="00965297">
          <w:rPr>
            <w:noProof/>
            <w:webHidden/>
          </w:rPr>
          <w:fldChar w:fldCharType="begin"/>
        </w:r>
        <w:r w:rsidR="00965297">
          <w:rPr>
            <w:noProof/>
            <w:webHidden/>
          </w:rPr>
          <w:instrText xml:space="preserve"> PAGEREF _Toc47981440 \h </w:instrText>
        </w:r>
        <w:r w:rsidR="00965297">
          <w:rPr>
            <w:noProof/>
            <w:webHidden/>
          </w:rPr>
        </w:r>
        <w:r w:rsidR="00965297">
          <w:rPr>
            <w:noProof/>
            <w:webHidden/>
          </w:rPr>
          <w:fldChar w:fldCharType="separate"/>
        </w:r>
        <w:r w:rsidR="00D32F6B">
          <w:rPr>
            <w:noProof/>
            <w:webHidden/>
          </w:rPr>
          <w:t>18</w:t>
        </w:r>
        <w:r w:rsidR="00965297">
          <w:rPr>
            <w:noProof/>
            <w:webHidden/>
          </w:rPr>
          <w:fldChar w:fldCharType="end"/>
        </w:r>
      </w:hyperlink>
    </w:p>
    <w:p w14:paraId="51D7E3B3" w14:textId="72D3EB16" w:rsidR="00965297" w:rsidRDefault="00DB33AD">
      <w:pPr>
        <w:pStyle w:val="TOC4"/>
        <w:tabs>
          <w:tab w:val="right" w:leader="dot" w:pos="9810"/>
        </w:tabs>
        <w:rPr>
          <w:rFonts w:asciiTheme="minorHAnsi" w:eastAsiaTheme="minorEastAsia" w:hAnsiTheme="minorHAnsi"/>
          <w:i w:val="0"/>
          <w:noProof/>
          <w:sz w:val="22"/>
          <w:szCs w:val="22"/>
        </w:rPr>
      </w:pPr>
      <w:hyperlink w:anchor="_Toc47981441" w:history="1">
        <w:r w:rsidR="00965297" w:rsidRPr="007D7B95">
          <w:rPr>
            <w:rStyle w:val="Hyperlink"/>
            <w:noProof/>
          </w:rPr>
          <w:t>Highway Bridge Replacement and Rehabilitation Program,</w:t>
        </w:r>
        <w:r w:rsidR="00965297">
          <w:rPr>
            <w:noProof/>
            <w:webHidden/>
          </w:rPr>
          <w:tab/>
        </w:r>
        <w:r w:rsidR="00965297">
          <w:rPr>
            <w:noProof/>
            <w:webHidden/>
          </w:rPr>
          <w:fldChar w:fldCharType="begin"/>
        </w:r>
        <w:r w:rsidR="00965297">
          <w:rPr>
            <w:noProof/>
            <w:webHidden/>
          </w:rPr>
          <w:instrText xml:space="preserve"> PAGEREF _Toc47981441 \h </w:instrText>
        </w:r>
        <w:r w:rsidR="00965297">
          <w:rPr>
            <w:noProof/>
            <w:webHidden/>
          </w:rPr>
        </w:r>
        <w:r w:rsidR="00965297">
          <w:rPr>
            <w:noProof/>
            <w:webHidden/>
          </w:rPr>
          <w:fldChar w:fldCharType="separate"/>
        </w:r>
        <w:r w:rsidR="00D32F6B">
          <w:rPr>
            <w:noProof/>
            <w:webHidden/>
          </w:rPr>
          <w:t>19</w:t>
        </w:r>
        <w:r w:rsidR="00965297">
          <w:rPr>
            <w:noProof/>
            <w:webHidden/>
          </w:rPr>
          <w:fldChar w:fldCharType="end"/>
        </w:r>
      </w:hyperlink>
    </w:p>
    <w:p w14:paraId="62473240" w14:textId="49985809" w:rsidR="00965297" w:rsidRDefault="00DB33AD">
      <w:pPr>
        <w:pStyle w:val="TOC4"/>
        <w:tabs>
          <w:tab w:val="right" w:leader="dot" w:pos="9810"/>
        </w:tabs>
        <w:rPr>
          <w:rFonts w:asciiTheme="minorHAnsi" w:eastAsiaTheme="minorEastAsia" w:hAnsiTheme="minorHAnsi"/>
          <w:i w:val="0"/>
          <w:noProof/>
          <w:sz w:val="22"/>
          <w:szCs w:val="22"/>
        </w:rPr>
      </w:pPr>
      <w:hyperlink w:anchor="_Toc47981442" w:history="1">
        <w:r w:rsidR="00965297" w:rsidRPr="007D7B95">
          <w:rPr>
            <w:rStyle w:val="Hyperlink"/>
            <w:noProof/>
          </w:rPr>
          <w:t>Bridge Program: OFF System (BRZ)</w:t>
        </w:r>
        <w:r w:rsidR="00965297">
          <w:rPr>
            <w:noProof/>
            <w:webHidden/>
          </w:rPr>
          <w:tab/>
        </w:r>
        <w:r w:rsidR="00965297">
          <w:rPr>
            <w:noProof/>
            <w:webHidden/>
          </w:rPr>
          <w:fldChar w:fldCharType="begin"/>
        </w:r>
        <w:r w:rsidR="00965297">
          <w:rPr>
            <w:noProof/>
            <w:webHidden/>
          </w:rPr>
          <w:instrText xml:space="preserve"> PAGEREF _Toc47981442 \h </w:instrText>
        </w:r>
        <w:r w:rsidR="00965297">
          <w:rPr>
            <w:noProof/>
            <w:webHidden/>
          </w:rPr>
        </w:r>
        <w:r w:rsidR="00965297">
          <w:rPr>
            <w:noProof/>
            <w:webHidden/>
          </w:rPr>
          <w:fldChar w:fldCharType="separate"/>
        </w:r>
        <w:r w:rsidR="00D32F6B">
          <w:rPr>
            <w:noProof/>
            <w:webHidden/>
          </w:rPr>
          <w:t>19</w:t>
        </w:r>
        <w:r w:rsidR="00965297">
          <w:rPr>
            <w:noProof/>
            <w:webHidden/>
          </w:rPr>
          <w:fldChar w:fldCharType="end"/>
        </w:r>
      </w:hyperlink>
    </w:p>
    <w:p w14:paraId="605FB47D" w14:textId="76466CFC" w:rsidR="00965297" w:rsidRDefault="00DB33AD">
      <w:pPr>
        <w:pStyle w:val="TOC4"/>
        <w:tabs>
          <w:tab w:val="right" w:leader="dot" w:pos="9810"/>
        </w:tabs>
        <w:rPr>
          <w:rFonts w:asciiTheme="minorHAnsi" w:eastAsiaTheme="minorEastAsia" w:hAnsiTheme="minorHAnsi"/>
          <w:i w:val="0"/>
          <w:noProof/>
          <w:sz w:val="22"/>
          <w:szCs w:val="22"/>
        </w:rPr>
      </w:pPr>
      <w:hyperlink w:anchor="_Toc47981443" w:history="1">
        <w:r w:rsidR="00965297" w:rsidRPr="007D7B95">
          <w:rPr>
            <w:rStyle w:val="Hyperlink"/>
            <w:noProof/>
          </w:rPr>
          <w:t>Congestion Mitigation and Air Quality Program (CMAQ)</w:t>
        </w:r>
        <w:r w:rsidR="00965297">
          <w:rPr>
            <w:noProof/>
            <w:webHidden/>
          </w:rPr>
          <w:tab/>
        </w:r>
        <w:r w:rsidR="00965297">
          <w:rPr>
            <w:noProof/>
            <w:webHidden/>
          </w:rPr>
          <w:fldChar w:fldCharType="begin"/>
        </w:r>
        <w:r w:rsidR="00965297">
          <w:rPr>
            <w:noProof/>
            <w:webHidden/>
          </w:rPr>
          <w:instrText xml:space="preserve"> PAGEREF _Toc47981443 \h </w:instrText>
        </w:r>
        <w:r w:rsidR="00965297">
          <w:rPr>
            <w:noProof/>
            <w:webHidden/>
          </w:rPr>
        </w:r>
        <w:r w:rsidR="00965297">
          <w:rPr>
            <w:noProof/>
            <w:webHidden/>
          </w:rPr>
          <w:fldChar w:fldCharType="separate"/>
        </w:r>
        <w:r w:rsidR="00D32F6B">
          <w:rPr>
            <w:noProof/>
            <w:webHidden/>
          </w:rPr>
          <w:t>19</w:t>
        </w:r>
        <w:r w:rsidR="00965297">
          <w:rPr>
            <w:noProof/>
            <w:webHidden/>
          </w:rPr>
          <w:fldChar w:fldCharType="end"/>
        </w:r>
      </w:hyperlink>
    </w:p>
    <w:p w14:paraId="529C072F" w14:textId="73A1C55B" w:rsidR="00965297" w:rsidRDefault="00DB33AD">
      <w:pPr>
        <w:pStyle w:val="TOC4"/>
        <w:tabs>
          <w:tab w:val="right" w:leader="dot" w:pos="9810"/>
        </w:tabs>
        <w:rPr>
          <w:rFonts w:asciiTheme="minorHAnsi" w:eastAsiaTheme="minorEastAsia" w:hAnsiTheme="minorHAnsi"/>
          <w:i w:val="0"/>
          <w:noProof/>
          <w:sz w:val="22"/>
          <w:szCs w:val="22"/>
        </w:rPr>
      </w:pPr>
      <w:hyperlink w:anchor="_Toc47981444" w:history="1">
        <w:r w:rsidR="00965297" w:rsidRPr="007D7B95">
          <w:rPr>
            <w:rStyle w:val="Hyperlink"/>
            <w:noProof/>
          </w:rPr>
          <w:t>Ferry Boat Program (FBP)</w:t>
        </w:r>
        <w:r w:rsidR="00965297">
          <w:rPr>
            <w:noProof/>
            <w:webHidden/>
          </w:rPr>
          <w:tab/>
        </w:r>
        <w:r w:rsidR="00965297">
          <w:rPr>
            <w:noProof/>
            <w:webHidden/>
          </w:rPr>
          <w:fldChar w:fldCharType="begin"/>
        </w:r>
        <w:r w:rsidR="00965297">
          <w:rPr>
            <w:noProof/>
            <w:webHidden/>
          </w:rPr>
          <w:instrText xml:space="preserve"> PAGEREF _Toc47981444 \h </w:instrText>
        </w:r>
        <w:r w:rsidR="00965297">
          <w:rPr>
            <w:noProof/>
            <w:webHidden/>
          </w:rPr>
        </w:r>
        <w:r w:rsidR="00965297">
          <w:rPr>
            <w:noProof/>
            <w:webHidden/>
          </w:rPr>
          <w:fldChar w:fldCharType="separate"/>
        </w:r>
        <w:r w:rsidR="00D32F6B">
          <w:rPr>
            <w:noProof/>
            <w:webHidden/>
          </w:rPr>
          <w:t>19</w:t>
        </w:r>
        <w:r w:rsidR="00965297">
          <w:rPr>
            <w:noProof/>
            <w:webHidden/>
          </w:rPr>
          <w:fldChar w:fldCharType="end"/>
        </w:r>
      </w:hyperlink>
    </w:p>
    <w:p w14:paraId="46CC85DE" w14:textId="1C87535C" w:rsidR="00965297" w:rsidRDefault="00DB33AD">
      <w:pPr>
        <w:pStyle w:val="TOC4"/>
        <w:tabs>
          <w:tab w:val="right" w:leader="dot" w:pos="9810"/>
        </w:tabs>
        <w:rPr>
          <w:rFonts w:asciiTheme="minorHAnsi" w:eastAsiaTheme="minorEastAsia" w:hAnsiTheme="minorHAnsi"/>
          <w:i w:val="0"/>
          <w:noProof/>
          <w:sz w:val="22"/>
          <w:szCs w:val="22"/>
        </w:rPr>
      </w:pPr>
      <w:hyperlink w:anchor="_Toc47981445" w:history="1">
        <w:r w:rsidR="00965297" w:rsidRPr="007D7B95">
          <w:rPr>
            <w:rStyle w:val="Hyperlink"/>
            <w:noProof/>
          </w:rPr>
          <w:t>National Highway Traffic Safety (NHTS) / Section 154 Penalty Funds (Sect 154)</w:t>
        </w:r>
        <w:r w:rsidR="00965297">
          <w:rPr>
            <w:noProof/>
            <w:webHidden/>
          </w:rPr>
          <w:tab/>
        </w:r>
        <w:r w:rsidR="00965297">
          <w:rPr>
            <w:noProof/>
            <w:webHidden/>
          </w:rPr>
          <w:fldChar w:fldCharType="begin"/>
        </w:r>
        <w:r w:rsidR="00965297">
          <w:rPr>
            <w:noProof/>
            <w:webHidden/>
          </w:rPr>
          <w:instrText xml:space="preserve"> PAGEREF _Toc47981445 \h </w:instrText>
        </w:r>
        <w:r w:rsidR="00965297">
          <w:rPr>
            <w:noProof/>
            <w:webHidden/>
          </w:rPr>
        </w:r>
        <w:r w:rsidR="00965297">
          <w:rPr>
            <w:noProof/>
            <w:webHidden/>
          </w:rPr>
          <w:fldChar w:fldCharType="separate"/>
        </w:r>
        <w:r w:rsidR="00D32F6B">
          <w:rPr>
            <w:noProof/>
            <w:webHidden/>
          </w:rPr>
          <w:t>20</w:t>
        </w:r>
        <w:r w:rsidR="00965297">
          <w:rPr>
            <w:noProof/>
            <w:webHidden/>
          </w:rPr>
          <w:fldChar w:fldCharType="end"/>
        </w:r>
      </w:hyperlink>
    </w:p>
    <w:p w14:paraId="2F386FCA" w14:textId="21DC70C4" w:rsidR="00965297" w:rsidRDefault="00DB33AD">
      <w:pPr>
        <w:pStyle w:val="TOC4"/>
        <w:tabs>
          <w:tab w:val="right" w:leader="dot" w:pos="9810"/>
        </w:tabs>
        <w:rPr>
          <w:rFonts w:asciiTheme="minorHAnsi" w:eastAsiaTheme="minorEastAsia" w:hAnsiTheme="minorHAnsi"/>
          <w:i w:val="0"/>
          <w:noProof/>
          <w:sz w:val="22"/>
          <w:szCs w:val="22"/>
        </w:rPr>
      </w:pPr>
      <w:hyperlink w:anchor="_Toc47981446" w:history="1">
        <w:r w:rsidR="00965297" w:rsidRPr="007D7B95">
          <w:rPr>
            <w:rStyle w:val="Hyperlink"/>
            <w:noProof/>
          </w:rPr>
          <w:t>TIGER Discretionary</w:t>
        </w:r>
        <w:r w:rsidR="00965297">
          <w:rPr>
            <w:noProof/>
            <w:webHidden/>
          </w:rPr>
          <w:tab/>
        </w:r>
        <w:r w:rsidR="00965297">
          <w:rPr>
            <w:noProof/>
            <w:webHidden/>
          </w:rPr>
          <w:fldChar w:fldCharType="begin"/>
        </w:r>
        <w:r w:rsidR="00965297">
          <w:rPr>
            <w:noProof/>
            <w:webHidden/>
          </w:rPr>
          <w:instrText xml:space="preserve"> PAGEREF _Toc47981446 \h </w:instrText>
        </w:r>
        <w:r w:rsidR="00965297">
          <w:rPr>
            <w:noProof/>
            <w:webHidden/>
          </w:rPr>
        </w:r>
        <w:r w:rsidR="00965297">
          <w:rPr>
            <w:noProof/>
            <w:webHidden/>
          </w:rPr>
          <w:fldChar w:fldCharType="separate"/>
        </w:r>
        <w:r w:rsidR="00D32F6B">
          <w:rPr>
            <w:noProof/>
            <w:webHidden/>
          </w:rPr>
          <w:t>20</w:t>
        </w:r>
        <w:r w:rsidR="00965297">
          <w:rPr>
            <w:noProof/>
            <w:webHidden/>
          </w:rPr>
          <w:fldChar w:fldCharType="end"/>
        </w:r>
      </w:hyperlink>
    </w:p>
    <w:p w14:paraId="23255F91" w14:textId="201E1983" w:rsidR="00965297" w:rsidRDefault="00DB33AD">
      <w:pPr>
        <w:pStyle w:val="TOC4"/>
        <w:tabs>
          <w:tab w:val="right" w:leader="dot" w:pos="9810"/>
        </w:tabs>
        <w:rPr>
          <w:rFonts w:asciiTheme="minorHAnsi" w:eastAsiaTheme="minorEastAsia" w:hAnsiTheme="minorHAnsi"/>
          <w:i w:val="0"/>
          <w:noProof/>
          <w:sz w:val="22"/>
          <w:szCs w:val="22"/>
        </w:rPr>
      </w:pPr>
      <w:hyperlink w:anchor="_Toc47981447" w:history="1">
        <w:r w:rsidR="00965297" w:rsidRPr="007D7B95">
          <w:rPr>
            <w:rStyle w:val="Hyperlink"/>
            <w:noProof/>
          </w:rPr>
          <w:t>Build Grant</w:t>
        </w:r>
        <w:r w:rsidR="00965297">
          <w:rPr>
            <w:noProof/>
            <w:webHidden/>
          </w:rPr>
          <w:tab/>
        </w:r>
        <w:r w:rsidR="00965297">
          <w:rPr>
            <w:noProof/>
            <w:webHidden/>
          </w:rPr>
          <w:fldChar w:fldCharType="begin"/>
        </w:r>
        <w:r w:rsidR="00965297">
          <w:rPr>
            <w:noProof/>
            <w:webHidden/>
          </w:rPr>
          <w:instrText xml:space="preserve"> PAGEREF _Toc47981447 \h </w:instrText>
        </w:r>
        <w:r w:rsidR="00965297">
          <w:rPr>
            <w:noProof/>
            <w:webHidden/>
          </w:rPr>
        </w:r>
        <w:r w:rsidR="00965297">
          <w:rPr>
            <w:noProof/>
            <w:webHidden/>
          </w:rPr>
          <w:fldChar w:fldCharType="separate"/>
        </w:r>
        <w:r w:rsidR="00D32F6B">
          <w:rPr>
            <w:noProof/>
            <w:webHidden/>
          </w:rPr>
          <w:t>20</w:t>
        </w:r>
        <w:r w:rsidR="00965297">
          <w:rPr>
            <w:noProof/>
            <w:webHidden/>
          </w:rPr>
          <w:fldChar w:fldCharType="end"/>
        </w:r>
      </w:hyperlink>
    </w:p>
    <w:p w14:paraId="6BD00694" w14:textId="592F8399" w:rsidR="00965297" w:rsidRDefault="00DB33AD">
      <w:pPr>
        <w:pStyle w:val="TOC4"/>
        <w:tabs>
          <w:tab w:val="right" w:leader="dot" w:pos="9810"/>
        </w:tabs>
        <w:rPr>
          <w:rFonts w:asciiTheme="minorHAnsi" w:eastAsiaTheme="minorEastAsia" w:hAnsiTheme="minorHAnsi"/>
          <w:i w:val="0"/>
          <w:noProof/>
          <w:sz w:val="22"/>
          <w:szCs w:val="22"/>
        </w:rPr>
      </w:pPr>
      <w:hyperlink w:anchor="_Toc47981448" w:history="1">
        <w:r w:rsidR="00965297" w:rsidRPr="007D7B95">
          <w:rPr>
            <w:rStyle w:val="Hyperlink"/>
            <w:noProof/>
          </w:rPr>
          <w:t>SAFETEA-LU Carry-over Funds (under MAP-21 and FAST-Act)</w:t>
        </w:r>
        <w:r w:rsidR="00965297">
          <w:rPr>
            <w:noProof/>
            <w:webHidden/>
          </w:rPr>
          <w:tab/>
        </w:r>
        <w:r w:rsidR="00965297">
          <w:rPr>
            <w:noProof/>
            <w:webHidden/>
          </w:rPr>
          <w:fldChar w:fldCharType="begin"/>
        </w:r>
        <w:r w:rsidR="00965297">
          <w:rPr>
            <w:noProof/>
            <w:webHidden/>
          </w:rPr>
          <w:instrText xml:space="preserve"> PAGEREF _Toc47981448 \h </w:instrText>
        </w:r>
        <w:r w:rsidR="00965297">
          <w:rPr>
            <w:noProof/>
            <w:webHidden/>
          </w:rPr>
        </w:r>
        <w:r w:rsidR="00965297">
          <w:rPr>
            <w:noProof/>
            <w:webHidden/>
          </w:rPr>
          <w:fldChar w:fldCharType="separate"/>
        </w:r>
        <w:r w:rsidR="00D32F6B">
          <w:rPr>
            <w:noProof/>
            <w:webHidden/>
          </w:rPr>
          <w:t>20</w:t>
        </w:r>
        <w:r w:rsidR="00965297">
          <w:rPr>
            <w:noProof/>
            <w:webHidden/>
          </w:rPr>
          <w:fldChar w:fldCharType="end"/>
        </w:r>
      </w:hyperlink>
    </w:p>
    <w:p w14:paraId="269951DB" w14:textId="1E43800E" w:rsidR="00965297" w:rsidRDefault="00DB33AD">
      <w:pPr>
        <w:pStyle w:val="TOC4"/>
        <w:tabs>
          <w:tab w:val="right" w:leader="dot" w:pos="9810"/>
        </w:tabs>
        <w:rPr>
          <w:rFonts w:asciiTheme="minorHAnsi" w:eastAsiaTheme="minorEastAsia" w:hAnsiTheme="minorHAnsi"/>
          <w:i w:val="0"/>
          <w:noProof/>
          <w:sz w:val="22"/>
          <w:szCs w:val="22"/>
        </w:rPr>
      </w:pPr>
      <w:hyperlink w:anchor="_Toc47981449" w:history="1">
        <w:r w:rsidR="00965297" w:rsidRPr="007D7B95">
          <w:rPr>
            <w:rStyle w:val="Hyperlink"/>
            <w:noProof/>
          </w:rPr>
          <w:t>National Highway System (NHS) (SAFETEA LU Carry-over) (under MAP-21 and FAST-Act)</w:t>
        </w:r>
        <w:r w:rsidR="00965297">
          <w:rPr>
            <w:noProof/>
            <w:webHidden/>
          </w:rPr>
          <w:tab/>
        </w:r>
        <w:r w:rsidR="00965297">
          <w:rPr>
            <w:noProof/>
            <w:webHidden/>
          </w:rPr>
          <w:fldChar w:fldCharType="begin"/>
        </w:r>
        <w:r w:rsidR="00965297">
          <w:rPr>
            <w:noProof/>
            <w:webHidden/>
          </w:rPr>
          <w:instrText xml:space="preserve"> PAGEREF _Toc47981449 \h </w:instrText>
        </w:r>
        <w:r w:rsidR="00965297">
          <w:rPr>
            <w:noProof/>
            <w:webHidden/>
          </w:rPr>
        </w:r>
        <w:r w:rsidR="00965297">
          <w:rPr>
            <w:noProof/>
            <w:webHidden/>
          </w:rPr>
          <w:fldChar w:fldCharType="separate"/>
        </w:r>
        <w:r w:rsidR="00D32F6B">
          <w:rPr>
            <w:noProof/>
            <w:webHidden/>
          </w:rPr>
          <w:t>20</w:t>
        </w:r>
        <w:r w:rsidR="00965297">
          <w:rPr>
            <w:noProof/>
            <w:webHidden/>
          </w:rPr>
          <w:fldChar w:fldCharType="end"/>
        </w:r>
      </w:hyperlink>
    </w:p>
    <w:p w14:paraId="62E5FC39" w14:textId="3BFC0E75" w:rsidR="00965297" w:rsidRDefault="00DB33AD">
      <w:pPr>
        <w:pStyle w:val="TOC4"/>
        <w:tabs>
          <w:tab w:val="right" w:leader="dot" w:pos="9810"/>
        </w:tabs>
        <w:rPr>
          <w:rFonts w:asciiTheme="minorHAnsi" w:eastAsiaTheme="minorEastAsia" w:hAnsiTheme="minorHAnsi"/>
          <w:i w:val="0"/>
          <w:noProof/>
          <w:sz w:val="22"/>
          <w:szCs w:val="22"/>
        </w:rPr>
      </w:pPr>
      <w:hyperlink w:anchor="_Toc47981450" w:history="1">
        <w:r w:rsidR="00965297" w:rsidRPr="007D7B95">
          <w:rPr>
            <w:rStyle w:val="Hyperlink"/>
            <w:noProof/>
          </w:rPr>
          <w:t>Interstate Maintenance (IM) (SAFETEA LU Carry-over) (under MAP-21 and FAST-Act)</w:t>
        </w:r>
        <w:r w:rsidR="00965297">
          <w:rPr>
            <w:noProof/>
            <w:webHidden/>
          </w:rPr>
          <w:tab/>
        </w:r>
        <w:r w:rsidR="00965297">
          <w:rPr>
            <w:noProof/>
            <w:webHidden/>
          </w:rPr>
          <w:fldChar w:fldCharType="begin"/>
        </w:r>
        <w:r w:rsidR="00965297">
          <w:rPr>
            <w:noProof/>
            <w:webHidden/>
          </w:rPr>
          <w:instrText xml:space="preserve"> PAGEREF _Toc47981450 \h </w:instrText>
        </w:r>
        <w:r w:rsidR="00965297">
          <w:rPr>
            <w:noProof/>
            <w:webHidden/>
          </w:rPr>
        </w:r>
        <w:r w:rsidR="00965297">
          <w:rPr>
            <w:noProof/>
            <w:webHidden/>
          </w:rPr>
          <w:fldChar w:fldCharType="separate"/>
        </w:r>
        <w:r w:rsidR="00D32F6B">
          <w:rPr>
            <w:noProof/>
            <w:webHidden/>
          </w:rPr>
          <w:t>21</w:t>
        </w:r>
        <w:r w:rsidR="00965297">
          <w:rPr>
            <w:noProof/>
            <w:webHidden/>
          </w:rPr>
          <w:fldChar w:fldCharType="end"/>
        </w:r>
      </w:hyperlink>
    </w:p>
    <w:p w14:paraId="2C0A035B" w14:textId="17968908" w:rsidR="00965297" w:rsidRDefault="00DB33AD">
      <w:pPr>
        <w:pStyle w:val="TOC4"/>
        <w:tabs>
          <w:tab w:val="right" w:leader="dot" w:pos="9810"/>
        </w:tabs>
        <w:rPr>
          <w:rFonts w:asciiTheme="minorHAnsi" w:eastAsiaTheme="minorEastAsia" w:hAnsiTheme="minorHAnsi"/>
          <w:i w:val="0"/>
          <w:noProof/>
          <w:sz w:val="22"/>
          <w:szCs w:val="22"/>
        </w:rPr>
      </w:pPr>
      <w:hyperlink w:anchor="_Toc47981451" w:history="1">
        <w:r w:rsidR="00965297" w:rsidRPr="007D7B95">
          <w:rPr>
            <w:rStyle w:val="Hyperlink"/>
            <w:noProof/>
          </w:rPr>
          <w:t>Recreational Trails (RT) (SAFETEA LU Carry-over) (under MAP-21 and FAST- Act)</w:t>
        </w:r>
        <w:r w:rsidR="00965297">
          <w:rPr>
            <w:noProof/>
            <w:webHidden/>
          </w:rPr>
          <w:tab/>
        </w:r>
        <w:r w:rsidR="00965297">
          <w:rPr>
            <w:noProof/>
            <w:webHidden/>
          </w:rPr>
          <w:fldChar w:fldCharType="begin"/>
        </w:r>
        <w:r w:rsidR="00965297">
          <w:rPr>
            <w:noProof/>
            <w:webHidden/>
          </w:rPr>
          <w:instrText xml:space="preserve"> PAGEREF _Toc47981451 \h </w:instrText>
        </w:r>
        <w:r w:rsidR="00965297">
          <w:rPr>
            <w:noProof/>
            <w:webHidden/>
          </w:rPr>
        </w:r>
        <w:r w:rsidR="00965297">
          <w:rPr>
            <w:noProof/>
            <w:webHidden/>
          </w:rPr>
          <w:fldChar w:fldCharType="separate"/>
        </w:r>
        <w:r w:rsidR="00D32F6B">
          <w:rPr>
            <w:noProof/>
            <w:webHidden/>
          </w:rPr>
          <w:t>21</w:t>
        </w:r>
        <w:r w:rsidR="00965297">
          <w:rPr>
            <w:noProof/>
            <w:webHidden/>
          </w:rPr>
          <w:fldChar w:fldCharType="end"/>
        </w:r>
      </w:hyperlink>
    </w:p>
    <w:p w14:paraId="172F7C13" w14:textId="63120D30" w:rsidR="00965297" w:rsidRDefault="00DB33AD">
      <w:pPr>
        <w:pStyle w:val="TOC4"/>
        <w:tabs>
          <w:tab w:val="left" w:pos="6608"/>
          <w:tab w:val="right" w:leader="dot" w:pos="9810"/>
        </w:tabs>
        <w:rPr>
          <w:rFonts w:asciiTheme="minorHAnsi" w:eastAsiaTheme="minorEastAsia" w:hAnsiTheme="minorHAnsi"/>
          <w:i w:val="0"/>
          <w:noProof/>
          <w:sz w:val="22"/>
          <w:szCs w:val="22"/>
        </w:rPr>
      </w:pPr>
      <w:hyperlink w:anchor="_Toc47981452" w:history="1">
        <w:r w:rsidR="00965297" w:rsidRPr="007D7B95">
          <w:rPr>
            <w:rStyle w:val="Hyperlink"/>
            <w:noProof/>
          </w:rPr>
          <w:t xml:space="preserve">Safe Routes to School (SRSI) (SAFETEA LU Carry-over) (under MAP-21 and </w:t>
        </w:r>
        <w:r w:rsidR="00965297">
          <w:rPr>
            <w:rFonts w:asciiTheme="minorHAnsi" w:eastAsiaTheme="minorEastAsia" w:hAnsiTheme="minorHAnsi"/>
            <w:i w:val="0"/>
            <w:noProof/>
            <w:sz w:val="22"/>
            <w:szCs w:val="22"/>
          </w:rPr>
          <w:tab/>
        </w:r>
        <w:r w:rsidR="00965297" w:rsidRPr="007D7B95">
          <w:rPr>
            <w:rStyle w:val="Hyperlink"/>
            <w:noProof/>
          </w:rPr>
          <w:t xml:space="preserve"> FAST-Act)</w:t>
        </w:r>
        <w:r w:rsidR="00965297">
          <w:rPr>
            <w:noProof/>
            <w:webHidden/>
          </w:rPr>
          <w:tab/>
        </w:r>
        <w:r w:rsidR="00965297">
          <w:rPr>
            <w:noProof/>
            <w:webHidden/>
          </w:rPr>
          <w:fldChar w:fldCharType="begin"/>
        </w:r>
        <w:r w:rsidR="00965297">
          <w:rPr>
            <w:noProof/>
            <w:webHidden/>
          </w:rPr>
          <w:instrText xml:space="preserve"> PAGEREF _Toc47981452 \h </w:instrText>
        </w:r>
        <w:r w:rsidR="00965297">
          <w:rPr>
            <w:noProof/>
            <w:webHidden/>
          </w:rPr>
        </w:r>
        <w:r w:rsidR="00965297">
          <w:rPr>
            <w:noProof/>
            <w:webHidden/>
          </w:rPr>
          <w:fldChar w:fldCharType="separate"/>
        </w:r>
        <w:r w:rsidR="00D32F6B">
          <w:rPr>
            <w:noProof/>
            <w:webHidden/>
          </w:rPr>
          <w:t>21</w:t>
        </w:r>
        <w:r w:rsidR="00965297">
          <w:rPr>
            <w:noProof/>
            <w:webHidden/>
          </w:rPr>
          <w:fldChar w:fldCharType="end"/>
        </w:r>
      </w:hyperlink>
    </w:p>
    <w:p w14:paraId="13B7995B" w14:textId="3DF9E49B" w:rsidR="00965297" w:rsidRDefault="00DB33AD">
      <w:pPr>
        <w:pStyle w:val="TOC4"/>
        <w:tabs>
          <w:tab w:val="right" w:leader="dot" w:pos="9810"/>
        </w:tabs>
        <w:rPr>
          <w:rFonts w:asciiTheme="minorHAnsi" w:eastAsiaTheme="minorEastAsia" w:hAnsiTheme="minorHAnsi"/>
          <w:i w:val="0"/>
          <w:noProof/>
          <w:sz w:val="22"/>
          <w:szCs w:val="22"/>
        </w:rPr>
      </w:pPr>
      <w:hyperlink w:anchor="_Toc47981453" w:history="1">
        <w:r w:rsidR="00965297" w:rsidRPr="007D7B95">
          <w:rPr>
            <w:rStyle w:val="Hyperlink"/>
            <w:noProof/>
          </w:rPr>
          <w:t>Transportation Enhancement (SAFETEA LU Carry-over) (under MAP-21 and FAST-Act)</w:t>
        </w:r>
        <w:r w:rsidR="00965297">
          <w:rPr>
            <w:noProof/>
            <w:webHidden/>
          </w:rPr>
          <w:tab/>
        </w:r>
        <w:r w:rsidR="00965297">
          <w:rPr>
            <w:noProof/>
            <w:webHidden/>
          </w:rPr>
          <w:fldChar w:fldCharType="begin"/>
        </w:r>
        <w:r w:rsidR="00965297">
          <w:rPr>
            <w:noProof/>
            <w:webHidden/>
          </w:rPr>
          <w:instrText xml:space="preserve"> PAGEREF _Toc47981453 \h </w:instrText>
        </w:r>
        <w:r w:rsidR="00965297">
          <w:rPr>
            <w:noProof/>
            <w:webHidden/>
          </w:rPr>
        </w:r>
        <w:r w:rsidR="00965297">
          <w:rPr>
            <w:noProof/>
            <w:webHidden/>
          </w:rPr>
          <w:fldChar w:fldCharType="separate"/>
        </w:r>
        <w:r w:rsidR="00D32F6B">
          <w:rPr>
            <w:noProof/>
            <w:webHidden/>
          </w:rPr>
          <w:t>21</w:t>
        </w:r>
        <w:r w:rsidR="00965297">
          <w:rPr>
            <w:noProof/>
            <w:webHidden/>
          </w:rPr>
          <w:fldChar w:fldCharType="end"/>
        </w:r>
      </w:hyperlink>
    </w:p>
    <w:p w14:paraId="0582F13C" w14:textId="16D2D2C7" w:rsidR="00965297" w:rsidRDefault="00DB33AD">
      <w:pPr>
        <w:pStyle w:val="TOC4"/>
        <w:tabs>
          <w:tab w:val="right" w:leader="dot" w:pos="9810"/>
        </w:tabs>
        <w:rPr>
          <w:rFonts w:asciiTheme="minorHAnsi" w:eastAsiaTheme="minorEastAsia" w:hAnsiTheme="minorHAnsi"/>
          <w:i w:val="0"/>
          <w:noProof/>
          <w:sz w:val="22"/>
          <w:szCs w:val="22"/>
        </w:rPr>
      </w:pPr>
      <w:hyperlink w:anchor="_Toc47981454" w:history="1">
        <w:r w:rsidR="00965297" w:rsidRPr="007D7B95">
          <w:rPr>
            <w:rStyle w:val="Hyperlink"/>
            <w:noProof/>
          </w:rPr>
          <w:t>Bridge Program: ON System (SAFETEA LU Carry-over) (under MAP-21 and FAST-Act)</w:t>
        </w:r>
        <w:r w:rsidR="00965297">
          <w:rPr>
            <w:noProof/>
            <w:webHidden/>
          </w:rPr>
          <w:tab/>
        </w:r>
        <w:r w:rsidR="00965297">
          <w:rPr>
            <w:noProof/>
            <w:webHidden/>
          </w:rPr>
          <w:fldChar w:fldCharType="begin"/>
        </w:r>
        <w:r w:rsidR="00965297">
          <w:rPr>
            <w:noProof/>
            <w:webHidden/>
          </w:rPr>
          <w:instrText xml:space="preserve"> PAGEREF _Toc47981454 \h </w:instrText>
        </w:r>
        <w:r w:rsidR="00965297">
          <w:rPr>
            <w:noProof/>
            <w:webHidden/>
          </w:rPr>
        </w:r>
        <w:r w:rsidR="00965297">
          <w:rPr>
            <w:noProof/>
            <w:webHidden/>
          </w:rPr>
          <w:fldChar w:fldCharType="separate"/>
        </w:r>
        <w:r w:rsidR="00D32F6B">
          <w:rPr>
            <w:noProof/>
            <w:webHidden/>
          </w:rPr>
          <w:t>21</w:t>
        </w:r>
        <w:r w:rsidR="00965297">
          <w:rPr>
            <w:noProof/>
            <w:webHidden/>
          </w:rPr>
          <w:fldChar w:fldCharType="end"/>
        </w:r>
      </w:hyperlink>
    </w:p>
    <w:p w14:paraId="0B6D2E9E" w14:textId="0AA04B13" w:rsidR="00965297" w:rsidRDefault="00DB33AD">
      <w:pPr>
        <w:pStyle w:val="TOC4"/>
        <w:tabs>
          <w:tab w:val="right" w:leader="dot" w:pos="9810"/>
        </w:tabs>
        <w:rPr>
          <w:rFonts w:asciiTheme="minorHAnsi" w:eastAsiaTheme="minorEastAsia" w:hAnsiTheme="minorHAnsi"/>
          <w:i w:val="0"/>
          <w:noProof/>
          <w:sz w:val="22"/>
          <w:szCs w:val="22"/>
        </w:rPr>
      </w:pPr>
      <w:hyperlink w:anchor="_Toc47981455" w:history="1">
        <w:r w:rsidR="00965297" w:rsidRPr="007D7B95">
          <w:rPr>
            <w:rStyle w:val="Hyperlink"/>
            <w:rFonts w:cs="Arial"/>
            <w:noProof/>
          </w:rPr>
          <w:t>Value Pricing Pilot Program (VPPP) (SAFETEA LU Carry-over) (under MAP-21</w:t>
        </w:r>
        <w:r w:rsidR="00965297" w:rsidRPr="007D7B95">
          <w:rPr>
            <w:rStyle w:val="Hyperlink"/>
            <w:noProof/>
          </w:rPr>
          <w:t xml:space="preserve"> and FAST-Act)</w:t>
        </w:r>
        <w:r w:rsidR="00965297">
          <w:rPr>
            <w:noProof/>
            <w:webHidden/>
          </w:rPr>
          <w:tab/>
        </w:r>
        <w:r w:rsidR="00965297">
          <w:rPr>
            <w:noProof/>
            <w:webHidden/>
          </w:rPr>
          <w:fldChar w:fldCharType="begin"/>
        </w:r>
        <w:r w:rsidR="00965297">
          <w:rPr>
            <w:noProof/>
            <w:webHidden/>
          </w:rPr>
          <w:instrText xml:space="preserve"> PAGEREF _Toc47981455 \h </w:instrText>
        </w:r>
        <w:r w:rsidR="00965297">
          <w:rPr>
            <w:noProof/>
            <w:webHidden/>
          </w:rPr>
        </w:r>
        <w:r w:rsidR="00965297">
          <w:rPr>
            <w:noProof/>
            <w:webHidden/>
          </w:rPr>
          <w:fldChar w:fldCharType="separate"/>
        </w:r>
        <w:r w:rsidR="00D32F6B">
          <w:rPr>
            <w:noProof/>
            <w:webHidden/>
          </w:rPr>
          <w:t>22</w:t>
        </w:r>
        <w:r w:rsidR="00965297">
          <w:rPr>
            <w:noProof/>
            <w:webHidden/>
          </w:rPr>
          <w:fldChar w:fldCharType="end"/>
        </w:r>
      </w:hyperlink>
    </w:p>
    <w:p w14:paraId="76A21021" w14:textId="6355B350" w:rsidR="00965297" w:rsidRDefault="00DB33AD">
      <w:pPr>
        <w:pStyle w:val="TOC4"/>
        <w:tabs>
          <w:tab w:val="right" w:leader="dot" w:pos="9810"/>
        </w:tabs>
        <w:rPr>
          <w:rFonts w:asciiTheme="minorHAnsi" w:eastAsiaTheme="minorEastAsia" w:hAnsiTheme="minorHAnsi"/>
          <w:i w:val="0"/>
          <w:noProof/>
          <w:sz w:val="22"/>
          <w:szCs w:val="22"/>
        </w:rPr>
      </w:pPr>
      <w:hyperlink w:anchor="_Toc47981456" w:history="1">
        <w:r w:rsidR="00965297" w:rsidRPr="007D7B95">
          <w:rPr>
            <w:rStyle w:val="Hyperlink"/>
            <w:rFonts w:cs="Arial"/>
            <w:noProof/>
          </w:rPr>
          <w:t>Section 330, 115,117, 112, 120 &amp; 378 (SAFETEA LU Carry-over) (under MAP-</w:t>
        </w:r>
        <w:r w:rsidR="00965297" w:rsidRPr="007D7B95">
          <w:rPr>
            <w:rStyle w:val="Hyperlink"/>
            <w:noProof/>
          </w:rPr>
          <w:t xml:space="preserve"> 21 and FAST-Act)</w:t>
        </w:r>
        <w:r w:rsidR="00965297">
          <w:rPr>
            <w:noProof/>
            <w:webHidden/>
          </w:rPr>
          <w:tab/>
        </w:r>
        <w:r w:rsidR="00965297">
          <w:rPr>
            <w:noProof/>
            <w:webHidden/>
          </w:rPr>
          <w:fldChar w:fldCharType="begin"/>
        </w:r>
        <w:r w:rsidR="00965297">
          <w:rPr>
            <w:noProof/>
            <w:webHidden/>
          </w:rPr>
          <w:instrText xml:space="preserve"> PAGEREF _Toc47981456 \h </w:instrText>
        </w:r>
        <w:r w:rsidR="00965297">
          <w:rPr>
            <w:noProof/>
            <w:webHidden/>
          </w:rPr>
        </w:r>
        <w:r w:rsidR="00965297">
          <w:rPr>
            <w:noProof/>
            <w:webHidden/>
          </w:rPr>
          <w:fldChar w:fldCharType="separate"/>
        </w:r>
        <w:r w:rsidR="00D32F6B">
          <w:rPr>
            <w:noProof/>
            <w:webHidden/>
          </w:rPr>
          <w:t>22</w:t>
        </w:r>
        <w:r w:rsidR="00965297">
          <w:rPr>
            <w:noProof/>
            <w:webHidden/>
          </w:rPr>
          <w:fldChar w:fldCharType="end"/>
        </w:r>
      </w:hyperlink>
    </w:p>
    <w:p w14:paraId="4251ACB0" w14:textId="7657F6D5" w:rsidR="00965297" w:rsidRDefault="00DB33AD">
      <w:pPr>
        <w:pStyle w:val="TOC4"/>
        <w:tabs>
          <w:tab w:val="left" w:pos="6320"/>
          <w:tab w:val="right" w:leader="dot" w:pos="9810"/>
        </w:tabs>
        <w:rPr>
          <w:rFonts w:asciiTheme="minorHAnsi" w:eastAsiaTheme="minorEastAsia" w:hAnsiTheme="minorHAnsi"/>
          <w:i w:val="0"/>
          <w:noProof/>
          <w:sz w:val="22"/>
          <w:szCs w:val="22"/>
        </w:rPr>
      </w:pPr>
      <w:hyperlink w:anchor="_Toc47981457" w:history="1">
        <w:r w:rsidR="00965297" w:rsidRPr="007D7B95">
          <w:rPr>
            <w:rStyle w:val="Hyperlink"/>
            <w:noProof/>
          </w:rPr>
          <w:t>Transportation and Community and System Preservation Program (TCSP)</w:t>
        </w:r>
        <w:r w:rsidR="00965297">
          <w:rPr>
            <w:rFonts w:asciiTheme="minorHAnsi" w:eastAsiaTheme="minorEastAsia" w:hAnsiTheme="minorHAnsi"/>
            <w:i w:val="0"/>
            <w:noProof/>
            <w:sz w:val="22"/>
            <w:szCs w:val="22"/>
          </w:rPr>
          <w:tab/>
        </w:r>
        <w:r w:rsidR="00965297" w:rsidRPr="007D7B95">
          <w:rPr>
            <w:rStyle w:val="Hyperlink"/>
            <w:noProof/>
          </w:rPr>
          <w:t xml:space="preserve"> (SAFETEA LU Carry-over) (under MAP-21 and FAST-Act)</w:t>
        </w:r>
        <w:r w:rsidR="00965297">
          <w:rPr>
            <w:noProof/>
            <w:webHidden/>
          </w:rPr>
          <w:tab/>
        </w:r>
        <w:r w:rsidR="00965297">
          <w:rPr>
            <w:noProof/>
            <w:webHidden/>
          </w:rPr>
          <w:fldChar w:fldCharType="begin"/>
        </w:r>
        <w:r w:rsidR="00965297">
          <w:rPr>
            <w:noProof/>
            <w:webHidden/>
          </w:rPr>
          <w:instrText xml:space="preserve"> PAGEREF _Toc47981457 \h </w:instrText>
        </w:r>
        <w:r w:rsidR="00965297">
          <w:rPr>
            <w:noProof/>
            <w:webHidden/>
          </w:rPr>
        </w:r>
        <w:r w:rsidR="00965297">
          <w:rPr>
            <w:noProof/>
            <w:webHidden/>
          </w:rPr>
          <w:fldChar w:fldCharType="separate"/>
        </w:r>
        <w:r w:rsidR="00D32F6B">
          <w:rPr>
            <w:noProof/>
            <w:webHidden/>
          </w:rPr>
          <w:t>22</w:t>
        </w:r>
        <w:r w:rsidR="00965297">
          <w:rPr>
            <w:noProof/>
            <w:webHidden/>
          </w:rPr>
          <w:fldChar w:fldCharType="end"/>
        </w:r>
      </w:hyperlink>
    </w:p>
    <w:p w14:paraId="525AA897" w14:textId="0ABCCE30" w:rsidR="00965297" w:rsidRDefault="00DB33AD">
      <w:pPr>
        <w:pStyle w:val="TOC4"/>
        <w:tabs>
          <w:tab w:val="right" w:leader="dot" w:pos="9810"/>
        </w:tabs>
        <w:rPr>
          <w:rFonts w:asciiTheme="minorHAnsi" w:eastAsiaTheme="minorEastAsia" w:hAnsiTheme="minorHAnsi"/>
          <w:i w:val="0"/>
          <w:noProof/>
          <w:sz w:val="22"/>
          <w:szCs w:val="22"/>
        </w:rPr>
      </w:pPr>
      <w:hyperlink w:anchor="_Toc47981458" w:history="1">
        <w:r w:rsidR="00965297" w:rsidRPr="007D7B95">
          <w:rPr>
            <w:rStyle w:val="Hyperlink"/>
            <w:noProof/>
          </w:rPr>
          <w:t>High Priority Projects (HPP) (SAFETEA LU Carry-over) (under MAP-21 and FAST-Act)</w:t>
        </w:r>
        <w:r w:rsidR="00965297">
          <w:rPr>
            <w:noProof/>
            <w:webHidden/>
          </w:rPr>
          <w:tab/>
        </w:r>
        <w:r w:rsidR="00965297">
          <w:rPr>
            <w:noProof/>
            <w:webHidden/>
          </w:rPr>
          <w:fldChar w:fldCharType="begin"/>
        </w:r>
        <w:r w:rsidR="00965297">
          <w:rPr>
            <w:noProof/>
            <w:webHidden/>
          </w:rPr>
          <w:instrText xml:space="preserve"> PAGEREF _Toc47981458 \h </w:instrText>
        </w:r>
        <w:r w:rsidR="00965297">
          <w:rPr>
            <w:noProof/>
            <w:webHidden/>
          </w:rPr>
        </w:r>
        <w:r w:rsidR="00965297">
          <w:rPr>
            <w:noProof/>
            <w:webHidden/>
          </w:rPr>
          <w:fldChar w:fldCharType="separate"/>
        </w:r>
        <w:r w:rsidR="00D32F6B">
          <w:rPr>
            <w:noProof/>
            <w:webHidden/>
          </w:rPr>
          <w:t>22</w:t>
        </w:r>
        <w:r w:rsidR="00965297">
          <w:rPr>
            <w:noProof/>
            <w:webHidden/>
          </w:rPr>
          <w:fldChar w:fldCharType="end"/>
        </w:r>
      </w:hyperlink>
    </w:p>
    <w:p w14:paraId="7B027BB9" w14:textId="69CC1238" w:rsidR="00965297" w:rsidRDefault="00DB33AD">
      <w:pPr>
        <w:pStyle w:val="TOC3"/>
        <w:tabs>
          <w:tab w:val="right" w:leader="dot" w:pos="9810"/>
        </w:tabs>
        <w:rPr>
          <w:rFonts w:asciiTheme="minorHAnsi" w:eastAsiaTheme="minorEastAsia" w:hAnsiTheme="minorHAnsi"/>
          <w:noProof/>
          <w:sz w:val="22"/>
          <w:szCs w:val="22"/>
        </w:rPr>
      </w:pPr>
      <w:hyperlink w:anchor="_Toc47981459" w:history="1">
        <w:r w:rsidR="00965297" w:rsidRPr="007D7B95">
          <w:rPr>
            <w:rStyle w:val="Hyperlink"/>
            <w:noProof/>
          </w:rPr>
          <w:t>Federal Transit Administration (FTA Programs)</w:t>
        </w:r>
        <w:r w:rsidR="00965297">
          <w:rPr>
            <w:noProof/>
            <w:webHidden/>
          </w:rPr>
          <w:tab/>
        </w:r>
        <w:r w:rsidR="00965297">
          <w:rPr>
            <w:noProof/>
            <w:webHidden/>
          </w:rPr>
          <w:fldChar w:fldCharType="begin"/>
        </w:r>
        <w:r w:rsidR="00965297">
          <w:rPr>
            <w:noProof/>
            <w:webHidden/>
          </w:rPr>
          <w:instrText xml:space="preserve"> PAGEREF _Toc47981459 \h </w:instrText>
        </w:r>
        <w:r w:rsidR="00965297">
          <w:rPr>
            <w:noProof/>
            <w:webHidden/>
          </w:rPr>
        </w:r>
        <w:r w:rsidR="00965297">
          <w:rPr>
            <w:noProof/>
            <w:webHidden/>
          </w:rPr>
          <w:fldChar w:fldCharType="separate"/>
        </w:r>
        <w:r w:rsidR="00D32F6B">
          <w:rPr>
            <w:noProof/>
            <w:webHidden/>
          </w:rPr>
          <w:t>23</w:t>
        </w:r>
        <w:r w:rsidR="00965297">
          <w:rPr>
            <w:noProof/>
            <w:webHidden/>
          </w:rPr>
          <w:fldChar w:fldCharType="end"/>
        </w:r>
      </w:hyperlink>
    </w:p>
    <w:p w14:paraId="2951645D" w14:textId="46F5A606" w:rsidR="00965297" w:rsidRDefault="00DB33AD">
      <w:pPr>
        <w:pStyle w:val="TOC4"/>
        <w:tabs>
          <w:tab w:val="right" w:leader="dot" w:pos="9810"/>
        </w:tabs>
        <w:rPr>
          <w:rFonts w:asciiTheme="minorHAnsi" w:eastAsiaTheme="minorEastAsia" w:hAnsiTheme="minorHAnsi"/>
          <w:i w:val="0"/>
          <w:noProof/>
          <w:sz w:val="22"/>
          <w:szCs w:val="22"/>
        </w:rPr>
      </w:pPr>
      <w:hyperlink w:anchor="_Toc47981460" w:history="1">
        <w:r w:rsidR="00965297" w:rsidRPr="007D7B95">
          <w:rPr>
            <w:rStyle w:val="Hyperlink"/>
            <w:noProof/>
          </w:rPr>
          <w:t>FTA Section 5307 Capital and Subsidy (Operating) Program</w:t>
        </w:r>
        <w:r w:rsidR="00965297">
          <w:rPr>
            <w:noProof/>
            <w:webHidden/>
          </w:rPr>
          <w:tab/>
        </w:r>
        <w:r w:rsidR="00965297">
          <w:rPr>
            <w:noProof/>
            <w:webHidden/>
          </w:rPr>
          <w:fldChar w:fldCharType="begin"/>
        </w:r>
        <w:r w:rsidR="00965297">
          <w:rPr>
            <w:noProof/>
            <w:webHidden/>
          </w:rPr>
          <w:instrText xml:space="preserve"> PAGEREF _Toc47981460 \h </w:instrText>
        </w:r>
        <w:r w:rsidR="00965297">
          <w:rPr>
            <w:noProof/>
            <w:webHidden/>
          </w:rPr>
        </w:r>
        <w:r w:rsidR="00965297">
          <w:rPr>
            <w:noProof/>
            <w:webHidden/>
          </w:rPr>
          <w:fldChar w:fldCharType="separate"/>
        </w:r>
        <w:r w:rsidR="00D32F6B">
          <w:rPr>
            <w:noProof/>
            <w:webHidden/>
          </w:rPr>
          <w:t>23</w:t>
        </w:r>
        <w:r w:rsidR="00965297">
          <w:rPr>
            <w:noProof/>
            <w:webHidden/>
          </w:rPr>
          <w:fldChar w:fldCharType="end"/>
        </w:r>
      </w:hyperlink>
    </w:p>
    <w:p w14:paraId="32841CE0" w14:textId="6555CEDC" w:rsidR="00965297" w:rsidRDefault="00DB33AD">
      <w:pPr>
        <w:pStyle w:val="TOC4"/>
        <w:tabs>
          <w:tab w:val="right" w:leader="dot" w:pos="9810"/>
        </w:tabs>
        <w:rPr>
          <w:rFonts w:asciiTheme="minorHAnsi" w:eastAsiaTheme="minorEastAsia" w:hAnsiTheme="minorHAnsi"/>
          <w:i w:val="0"/>
          <w:noProof/>
          <w:sz w:val="22"/>
          <w:szCs w:val="22"/>
        </w:rPr>
      </w:pPr>
      <w:hyperlink w:anchor="_Toc47981461" w:history="1">
        <w:r w:rsidR="00965297" w:rsidRPr="007D7B95">
          <w:rPr>
            <w:rStyle w:val="Hyperlink"/>
            <w:noProof/>
          </w:rPr>
          <w:t>FTA Section 5310 Capital Program</w:t>
        </w:r>
        <w:r w:rsidR="00965297">
          <w:rPr>
            <w:noProof/>
            <w:webHidden/>
          </w:rPr>
          <w:tab/>
        </w:r>
        <w:r w:rsidR="00965297">
          <w:rPr>
            <w:noProof/>
            <w:webHidden/>
          </w:rPr>
          <w:fldChar w:fldCharType="begin"/>
        </w:r>
        <w:r w:rsidR="00965297">
          <w:rPr>
            <w:noProof/>
            <w:webHidden/>
          </w:rPr>
          <w:instrText xml:space="preserve"> PAGEREF _Toc47981461 \h </w:instrText>
        </w:r>
        <w:r w:rsidR="00965297">
          <w:rPr>
            <w:noProof/>
            <w:webHidden/>
          </w:rPr>
        </w:r>
        <w:r w:rsidR="00965297">
          <w:rPr>
            <w:noProof/>
            <w:webHidden/>
          </w:rPr>
          <w:fldChar w:fldCharType="separate"/>
        </w:r>
        <w:r w:rsidR="00D32F6B">
          <w:rPr>
            <w:noProof/>
            <w:webHidden/>
          </w:rPr>
          <w:t>23</w:t>
        </w:r>
        <w:r w:rsidR="00965297">
          <w:rPr>
            <w:noProof/>
            <w:webHidden/>
          </w:rPr>
          <w:fldChar w:fldCharType="end"/>
        </w:r>
      </w:hyperlink>
    </w:p>
    <w:p w14:paraId="11549618" w14:textId="63ED8E23" w:rsidR="00965297" w:rsidRDefault="00DB33AD">
      <w:pPr>
        <w:pStyle w:val="TOC4"/>
        <w:tabs>
          <w:tab w:val="right" w:leader="dot" w:pos="9810"/>
        </w:tabs>
        <w:rPr>
          <w:rFonts w:asciiTheme="minorHAnsi" w:eastAsiaTheme="minorEastAsia" w:hAnsiTheme="minorHAnsi"/>
          <w:i w:val="0"/>
          <w:noProof/>
          <w:sz w:val="22"/>
          <w:szCs w:val="22"/>
        </w:rPr>
      </w:pPr>
      <w:hyperlink w:anchor="_Toc47981462" w:history="1">
        <w:r w:rsidR="00965297" w:rsidRPr="007D7B95">
          <w:rPr>
            <w:rStyle w:val="Hyperlink"/>
            <w:noProof/>
          </w:rPr>
          <w:t>FTA Section 5311 Capital &amp; Operating Program</w:t>
        </w:r>
        <w:r w:rsidR="00965297">
          <w:rPr>
            <w:noProof/>
            <w:webHidden/>
          </w:rPr>
          <w:tab/>
        </w:r>
        <w:r w:rsidR="00965297">
          <w:rPr>
            <w:noProof/>
            <w:webHidden/>
          </w:rPr>
          <w:fldChar w:fldCharType="begin"/>
        </w:r>
        <w:r w:rsidR="00965297">
          <w:rPr>
            <w:noProof/>
            <w:webHidden/>
          </w:rPr>
          <w:instrText xml:space="preserve"> PAGEREF _Toc47981462 \h </w:instrText>
        </w:r>
        <w:r w:rsidR="00965297">
          <w:rPr>
            <w:noProof/>
            <w:webHidden/>
          </w:rPr>
        </w:r>
        <w:r w:rsidR="00965297">
          <w:rPr>
            <w:noProof/>
            <w:webHidden/>
          </w:rPr>
          <w:fldChar w:fldCharType="separate"/>
        </w:r>
        <w:r w:rsidR="00D32F6B">
          <w:rPr>
            <w:noProof/>
            <w:webHidden/>
          </w:rPr>
          <w:t>23</w:t>
        </w:r>
        <w:r w:rsidR="00965297">
          <w:rPr>
            <w:noProof/>
            <w:webHidden/>
          </w:rPr>
          <w:fldChar w:fldCharType="end"/>
        </w:r>
      </w:hyperlink>
    </w:p>
    <w:p w14:paraId="750ECC97" w14:textId="6E98B5F7" w:rsidR="00965297" w:rsidRDefault="00DB33AD">
      <w:pPr>
        <w:pStyle w:val="TOC4"/>
        <w:tabs>
          <w:tab w:val="right" w:leader="dot" w:pos="9810"/>
        </w:tabs>
        <w:rPr>
          <w:rFonts w:asciiTheme="minorHAnsi" w:eastAsiaTheme="minorEastAsia" w:hAnsiTheme="minorHAnsi"/>
          <w:i w:val="0"/>
          <w:noProof/>
          <w:sz w:val="22"/>
          <w:szCs w:val="22"/>
        </w:rPr>
      </w:pPr>
      <w:hyperlink w:anchor="_Toc47981463" w:history="1">
        <w:r w:rsidR="00965297" w:rsidRPr="007D7B95">
          <w:rPr>
            <w:rStyle w:val="Hyperlink"/>
            <w:noProof/>
          </w:rPr>
          <w:t>FTA Section 5317 New Freedoms Initiative</w:t>
        </w:r>
        <w:r w:rsidR="00965297">
          <w:rPr>
            <w:noProof/>
            <w:webHidden/>
          </w:rPr>
          <w:tab/>
        </w:r>
        <w:r w:rsidR="00965297">
          <w:rPr>
            <w:noProof/>
            <w:webHidden/>
          </w:rPr>
          <w:fldChar w:fldCharType="begin"/>
        </w:r>
        <w:r w:rsidR="00965297">
          <w:rPr>
            <w:noProof/>
            <w:webHidden/>
          </w:rPr>
          <w:instrText xml:space="preserve"> PAGEREF _Toc47981463 \h </w:instrText>
        </w:r>
        <w:r w:rsidR="00965297">
          <w:rPr>
            <w:noProof/>
            <w:webHidden/>
          </w:rPr>
        </w:r>
        <w:r w:rsidR="00965297">
          <w:rPr>
            <w:noProof/>
            <w:webHidden/>
          </w:rPr>
          <w:fldChar w:fldCharType="separate"/>
        </w:r>
        <w:r w:rsidR="00D32F6B">
          <w:rPr>
            <w:noProof/>
            <w:webHidden/>
          </w:rPr>
          <w:t>24</w:t>
        </w:r>
        <w:r w:rsidR="00965297">
          <w:rPr>
            <w:noProof/>
            <w:webHidden/>
          </w:rPr>
          <w:fldChar w:fldCharType="end"/>
        </w:r>
      </w:hyperlink>
    </w:p>
    <w:p w14:paraId="53CBADB2" w14:textId="03E25E34" w:rsidR="00965297" w:rsidRDefault="00DB33AD">
      <w:pPr>
        <w:pStyle w:val="TOC4"/>
        <w:tabs>
          <w:tab w:val="right" w:leader="dot" w:pos="9810"/>
        </w:tabs>
        <w:rPr>
          <w:rFonts w:asciiTheme="minorHAnsi" w:eastAsiaTheme="minorEastAsia" w:hAnsiTheme="minorHAnsi"/>
          <w:i w:val="0"/>
          <w:noProof/>
          <w:sz w:val="22"/>
          <w:szCs w:val="22"/>
        </w:rPr>
      </w:pPr>
      <w:hyperlink w:anchor="_Toc47981464" w:history="1">
        <w:r w:rsidR="00965297" w:rsidRPr="007D7B95">
          <w:rPr>
            <w:rStyle w:val="Hyperlink"/>
            <w:noProof/>
          </w:rPr>
          <w:t>FTA SEC 5329 Public Transportation Safety and Oversight</w:t>
        </w:r>
        <w:r w:rsidR="00965297">
          <w:rPr>
            <w:noProof/>
            <w:webHidden/>
          </w:rPr>
          <w:tab/>
        </w:r>
        <w:r w:rsidR="00965297">
          <w:rPr>
            <w:noProof/>
            <w:webHidden/>
          </w:rPr>
          <w:fldChar w:fldCharType="begin"/>
        </w:r>
        <w:r w:rsidR="00965297">
          <w:rPr>
            <w:noProof/>
            <w:webHidden/>
          </w:rPr>
          <w:instrText xml:space="preserve"> PAGEREF _Toc47981464 \h </w:instrText>
        </w:r>
        <w:r w:rsidR="00965297">
          <w:rPr>
            <w:noProof/>
            <w:webHidden/>
          </w:rPr>
        </w:r>
        <w:r w:rsidR="00965297">
          <w:rPr>
            <w:noProof/>
            <w:webHidden/>
          </w:rPr>
          <w:fldChar w:fldCharType="separate"/>
        </w:r>
        <w:r w:rsidR="00D32F6B">
          <w:rPr>
            <w:noProof/>
            <w:webHidden/>
          </w:rPr>
          <w:t>24</w:t>
        </w:r>
        <w:r w:rsidR="00965297">
          <w:rPr>
            <w:noProof/>
            <w:webHidden/>
          </w:rPr>
          <w:fldChar w:fldCharType="end"/>
        </w:r>
      </w:hyperlink>
    </w:p>
    <w:p w14:paraId="47D374C8" w14:textId="4A347DE4" w:rsidR="00965297" w:rsidRDefault="00DB33AD">
      <w:pPr>
        <w:pStyle w:val="TOC4"/>
        <w:tabs>
          <w:tab w:val="right" w:leader="dot" w:pos="9810"/>
        </w:tabs>
        <w:rPr>
          <w:rFonts w:asciiTheme="minorHAnsi" w:eastAsiaTheme="minorEastAsia" w:hAnsiTheme="minorHAnsi"/>
          <w:i w:val="0"/>
          <w:noProof/>
          <w:sz w:val="22"/>
          <w:szCs w:val="22"/>
        </w:rPr>
      </w:pPr>
      <w:hyperlink w:anchor="_Toc47981465" w:history="1">
        <w:r w:rsidR="00965297" w:rsidRPr="007D7B95">
          <w:rPr>
            <w:rStyle w:val="Hyperlink"/>
            <w:noProof/>
          </w:rPr>
          <w:t>FTA SEC 5312 Public Transportation Innovation</w:t>
        </w:r>
        <w:r w:rsidR="00965297">
          <w:rPr>
            <w:noProof/>
            <w:webHidden/>
          </w:rPr>
          <w:tab/>
        </w:r>
        <w:r w:rsidR="00965297">
          <w:rPr>
            <w:noProof/>
            <w:webHidden/>
          </w:rPr>
          <w:fldChar w:fldCharType="begin"/>
        </w:r>
        <w:r w:rsidR="00965297">
          <w:rPr>
            <w:noProof/>
            <w:webHidden/>
          </w:rPr>
          <w:instrText xml:space="preserve"> PAGEREF _Toc47981465 \h </w:instrText>
        </w:r>
        <w:r w:rsidR="00965297">
          <w:rPr>
            <w:noProof/>
            <w:webHidden/>
          </w:rPr>
        </w:r>
        <w:r w:rsidR="00965297">
          <w:rPr>
            <w:noProof/>
            <w:webHidden/>
          </w:rPr>
          <w:fldChar w:fldCharType="separate"/>
        </w:r>
        <w:r w:rsidR="00D32F6B">
          <w:rPr>
            <w:noProof/>
            <w:webHidden/>
          </w:rPr>
          <w:t>24</w:t>
        </w:r>
        <w:r w:rsidR="00965297">
          <w:rPr>
            <w:noProof/>
            <w:webHidden/>
          </w:rPr>
          <w:fldChar w:fldCharType="end"/>
        </w:r>
      </w:hyperlink>
    </w:p>
    <w:p w14:paraId="163404CF" w14:textId="3AA2DE31" w:rsidR="00965297" w:rsidRDefault="00DB33AD">
      <w:pPr>
        <w:pStyle w:val="TOC4"/>
        <w:tabs>
          <w:tab w:val="right" w:leader="dot" w:pos="9810"/>
        </w:tabs>
        <w:rPr>
          <w:rFonts w:asciiTheme="minorHAnsi" w:eastAsiaTheme="minorEastAsia" w:hAnsiTheme="minorHAnsi"/>
          <w:i w:val="0"/>
          <w:noProof/>
          <w:sz w:val="22"/>
          <w:szCs w:val="22"/>
        </w:rPr>
      </w:pPr>
      <w:hyperlink w:anchor="_Toc47981466" w:history="1">
        <w:r w:rsidR="00965297" w:rsidRPr="007D7B95">
          <w:rPr>
            <w:rStyle w:val="Hyperlink"/>
            <w:noProof/>
          </w:rPr>
          <w:t>FTA SEC 5339 Bus and Bus Facilities Formula Grants</w:t>
        </w:r>
        <w:r w:rsidR="00965297">
          <w:rPr>
            <w:noProof/>
            <w:webHidden/>
          </w:rPr>
          <w:tab/>
        </w:r>
        <w:r w:rsidR="00965297">
          <w:rPr>
            <w:noProof/>
            <w:webHidden/>
          </w:rPr>
          <w:fldChar w:fldCharType="begin"/>
        </w:r>
        <w:r w:rsidR="00965297">
          <w:rPr>
            <w:noProof/>
            <w:webHidden/>
          </w:rPr>
          <w:instrText xml:space="preserve"> PAGEREF _Toc47981466 \h </w:instrText>
        </w:r>
        <w:r w:rsidR="00965297">
          <w:rPr>
            <w:noProof/>
            <w:webHidden/>
          </w:rPr>
        </w:r>
        <w:r w:rsidR="00965297">
          <w:rPr>
            <w:noProof/>
            <w:webHidden/>
          </w:rPr>
          <w:fldChar w:fldCharType="separate"/>
        </w:r>
        <w:r w:rsidR="00D32F6B">
          <w:rPr>
            <w:noProof/>
            <w:webHidden/>
          </w:rPr>
          <w:t>24</w:t>
        </w:r>
        <w:r w:rsidR="00965297">
          <w:rPr>
            <w:noProof/>
            <w:webHidden/>
          </w:rPr>
          <w:fldChar w:fldCharType="end"/>
        </w:r>
      </w:hyperlink>
    </w:p>
    <w:p w14:paraId="64A93F1B" w14:textId="5B1CF986"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67" w:history="1">
        <w:r w:rsidR="00965297" w:rsidRPr="007D7B95">
          <w:rPr>
            <w:rStyle w:val="Hyperlink"/>
            <w:noProof/>
          </w:rPr>
          <w:t>STATE FUNDING</w:t>
        </w:r>
        <w:r w:rsidR="00965297">
          <w:rPr>
            <w:noProof/>
            <w:webHidden/>
          </w:rPr>
          <w:tab/>
        </w:r>
        <w:r w:rsidR="00965297">
          <w:rPr>
            <w:noProof/>
            <w:webHidden/>
          </w:rPr>
          <w:fldChar w:fldCharType="begin"/>
        </w:r>
        <w:r w:rsidR="00965297">
          <w:rPr>
            <w:noProof/>
            <w:webHidden/>
          </w:rPr>
          <w:instrText xml:space="preserve"> PAGEREF _Toc47981467 \h </w:instrText>
        </w:r>
        <w:r w:rsidR="00965297">
          <w:rPr>
            <w:noProof/>
            <w:webHidden/>
          </w:rPr>
        </w:r>
        <w:r w:rsidR="00965297">
          <w:rPr>
            <w:noProof/>
            <w:webHidden/>
          </w:rPr>
          <w:fldChar w:fldCharType="separate"/>
        </w:r>
        <w:r w:rsidR="00D32F6B">
          <w:rPr>
            <w:noProof/>
            <w:webHidden/>
          </w:rPr>
          <w:t>24</w:t>
        </w:r>
        <w:r w:rsidR="00965297">
          <w:rPr>
            <w:noProof/>
            <w:webHidden/>
          </w:rPr>
          <w:fldChar w:fldCharType="end"/>
        </w:r>
      </w:hyperlink>
    </w:p>
    <w:p w14:paraId="4BE6DAB4" w14:textId="104FDC5A"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68" w:history="1">
        <w:r w:rsidR="00965297" w:rsidRPr="007D7B95">
          <w:rPr>
            <w:rStyle w:val="Hyperlink"/>
            <w:noProof/>
          </w:rPr>
          <w:t>LOCAL FUNDING</w:t>
        </w:r>
        <w:r w:rsidR="00965297">
          <w:rPr>
            <w:noProof/>
            <w:webHidden/>
          </w:rPr>
          <w:tab/>
        </w:r>
        <w:r w:rsidR="00965297">
          <w:rPr>
            <w:noProof/>
            <w:webHidden/>
          </w:rPr>
          <w:fldChar w:fldCharType="begin"/>
        </w:r>
        <w:r w:rsidR="00965297">
          <w:rPr>
            <w:noProof/>
            <w:webHidden/>
          </w:rPr>
          <w:instrText xml:space="preserve"> PAGEREF _Toc47981468 \h </w:instrText>
        </w:r>
        <w:r w:rsidR="00965297">
          <w:rPr>
            <w:noProof/>
            <w:webHidden/>
          </w:rPr>
        </w:r>
        <w:r w:rsidR="00965297">
          <w:rPr>
            <w:noProof/>
            <w:webHidden/>
          </w:rPr>
          <w:fldChar w:fldCharType="separate"/>
        </w:r>
        <w:r w:rsidR="00D32F6B">
          <w:rPr>
            <w:noProof/>
            <w:webHidden/>
          </w:rPr>
          <w:t>25</w:t>
        </w:r>
        <w:r w:rsidR="00965297">
          <w:rPr>
            <w:noProof/>
            <w:webHidden/>
          </w:rPr>
          <w:fldChar w:fldCharType="end"/>
        </w:r>
      </w:hyperlink>
    </w:p>
    <w:p w14:paraId="72611ACE" w14:textId="3E07AA78" w:rsidR="00965297" w:rsidRDefault="00DB33AD">
      <w:pPr>
        <w:pStyle w:val="TOC1"/>
        <w:tabs>
          <w:tab w:val="right" w:leader="dot" w:pos="9810"/>
        </w:tabs>
        <w:rPr>
          <w:rFonts w:asciiTheme="minorHAnsi" w:eastAsiaTheme="minorEastAsia" w:hAnsiTheme="minorHAnsi"/>
          <w:noProof/>
        </w:rPr>
      </w:pPr>
      <w:hyperlink w:anchor="_Toc47981469" w:history="1">
        <w:r w:rsidR="00965297" w:rsidRPr="007D7B95">
          <w:rPr>
            <w:rStyle w:val="Hyperlink"/>
            <w:noProof/>
            <w:spacing w:val="-2"/>
          </w:rPr>
          <w:t>FINANCIAL PLAN</w:t>
        </w:r>
        <w:r w:rsidR="00965297">
          <w:rPr>
            <w:noProof/>
            <w:webHidden/>
          </w:rPr>
          <w:tab/>
        </w:r>
        <w:r w:rsidR="00965297">
          <w:rPr>
            <w:noProof/>
            <w:webHidden/>
          </w:rPr>
          <w:fldChar w:fldCharType="begin"/>
        </w:r>
        <w:r w:rsidR="00965297">
          <w:rPr>
            <w:noProof/>
            <w:webHidden/>
          </w:rPr>
          <w:instrText xml:space="preserve"> PAGEREF _Toc47981469 \h </w:instrText>
        </w:r>
        <w:r w:rsidR="00965297">
          <w:rPr>
            <w:noProof/>
            <w:webHidden/>
          </w:rPr>
        </w:r>
        <w:r w:rsidR="00965297">
          <w:rPr>
            <w:noProof/>
            <w:webHidden/>
          </w:rPr>
          <w:fldChar w:fldCharType="separate"/>
        </w:r>
        <w:r w:rsidR="00D32F6B">
          <w:rPr>
            <w:noProof/>
            <w:webHidden/>
          </w:rPr>
          <w:t>26</w:t>
        </w:r>
        <w:r w:rsidR="00965297">
          <w:rPr>
            <w:noProof/>
            <w:webHidden/>
          </w:rPr>
          <w:fldChar w:fldCharType="end"/>
        </w:r>
      </w:hyperlink>
    </w:p>
    <w:p w14:paraId="124E54DD" w14:textId="3C0DA824" w:rsidR="00965297" w:rsidRDefault="00DB33AD">
      <w:pPr>
        <w:pStyle w:val="TOC1"/>
        <w:tabs>
          <w:tab w:val="right" w:leader="dot" w:pos="9810"/>
        </w:tabs>
        <w:rPr>
          <w:rFonts w:asciiTheme="minorHAnsi" w:eastAsiaTheme="minorEastAsia" w:hAnsiTheme="minorHAnsi"/>
          <w:noProof/>
        </w:rPr>
      </w:pPr>
      <w:hyperlink w:anchor="_Toc47981470" w:history="1">
        <w:r w:rsidR="00965297" w:rsidRPr="007D7B95">
          <w:rPr>
            <w:rStyle w:val="Hyperlink"/>
            <w:noProof/>
            <w:spacing w:val="-2"/>
          </w:rPr>
          <w:t>OPERATION</w:t>
        </w:r>
        <w:r w:rsidR="00965297" w:rsidRPr="007D7B95">
          <w:rPr>
            <w:rStyle w:val="Hyperlink"/>
            <w:noProof/>
            <w:spacing w:val="-43"/>
          </w:rPr>
          <w:t xml:space="preserve"> </w:t>
        </w:r>
        <w:r w:rsidR="00965297" w:rsidRPr="007D7B95">
          <w:rPr>
            <w:rStyle w:val="Hyperlink"/>
            <w:noProof/>
            <w:spacing w:val="-2"/>
          </w:rPr>
          <w:t>AND</w:t>
        </w:r>
        <w:r w:rsidR="00965297" w:rsidRPr="007D7B95">
          <w:rPr>
            <w:rStyle w:val="Hyperlink"/>
            <w:noProof/>
            <w:spacing w:val="-42"/>
          </w:rPr>
          <w:t xml:space="preserve"> </w:t>
        </w:r>
        <w:r w:rsidR="00965297" w:rsidRPr="007D7B95">
          <w:rPr>
            <w:rStyle w:val="Hyperlink"/>
            <w:noProof/>
            <w:spacing w:val="-1"/>
          </w:rPr>
          <w:t>MAINTENANCE</w:t>
        </w:r>
        <w:r w:rsidR="00965297">
          <w:rPr>
            <w:noProof/>
            <w:webHidden/>
          </w:rPr>
          <w:tab/>
        </w:r>
        <w:r w:rsidR="00965297">
          <w:rPr>
            <w:noProof/>
            <w:webHidden/>
          </w:rPr>
          <w:fldChar w:fldCharType="begin"/>
        </w:r>
        <w:r w:rsidR="00965297">
          <w:rPr>
            <w:noProof/>
            <w:webHidden/>
          </w:rPr>
          <w:instrText xml:space="preserve"> PAGEREF _Toc47981470 \h </w:instrText>
        </w:r>
        <w:r w:rsidR="00965297">
          <w:rPr>
            <w:noProof/>
            <w:webHidden/>
          </w:rPr>
        </w:r>
        <w:r w:rsidR="00965297">
          <w:rPr>
            <w:noProof/>
            <w:webHidden/>
          </w:rPr>
          <w:fldChar w:fldCharType="separate"/>
        </w:r>
        <w:r w:rsidR="00D32F6B">
          <w:rPr>
            <w:noProof/>
            <w:webHidden/>
          </w:rPr>
          <w:t>27</w:t>
        </w:r>
        <w:r w:rsidR="00965297">
          <w:rPr>
            <w:noProof/>
            <w:webHidden/>
          </w:rPr>
          <w:fldChar w:fldCharType="end"/>
        </w:r>
      </w:hyperlink>
    </w:p>
    <w:p w14:paraId="621A57DB" w14:textId="3B778384" w:rsidR="00965297" w:rsidRDefault="00DB33AD">
      <w:pPr>
        <w:pStyle w:val="TOC1"/>
        <w:tabs>
          <w:tab w:val="right" w:leader="dot" w:pos="9810"/>
        </w:tabs>
        <w:rPr>
          <w:rFonts w:asciiTheme="minorHAnsi" w:eastAsiaTheme="minorEastAsia" w:hAnsiTheme="minorHAnsi"/>
          <w:noProof/>
        </w:rPr>
      </w:pPr>
      <w:hyperlink w:anchor="_Toc47981471" w:history="1">
        <w:r w:rsidR="00965297" w:rsidRPr="007D7B95">
          <w:rPr>
            <w:rStyle w:val="Hyperlink"/>
            <w:noProof/>
          </w:rPr>
          <w:t>AIR</w:t>
        </w:r>
        <w:r w:rsidR="00965297" w:rsidRPr="007D7B95">
          <w:rPr>
            <w:rStyle w:val="Hyperlink"/>
            <w:noProof/>
            <w:spacing w:val="-33"/>
          </w:rPr>
          <w:t xml:space="preserve"> </w:t>
        </w:r>
        <w:r w:rsidR="00965297" w:rsidRPr="007D7B95">
          <w:rPr>
            <w:rStyle w:val="Hyperlink"/>
            <w:noProof/>
          </w:rPr>
          <w:t>QUALITY</w:t>
        </w:r>
        <w:r w:rsidR="00965297" w:rsidRPr="007D7B95">
          <w:rPr>
            <w:rStyle w:val="Hyperlink"/>
            <w:noProof/>
            <w:spacing w:val="-33"/>
          </w:rPr>
          <w:t xml:space="preserve"> </w:t>
        </w:r>
        <w:r w:rsidR="00965297" w:rsidRPr="007D7B95">
          <w:rPr>
            <w:rStyle w:val="Hyperlink"/>
            <w:noProof/>
            <w:spacing w:val="-3"/>
          </w:rPr>
          <w:t>CONFORMITY</w:t>
        </w:r>
        <w:r w:rsidR="00965297" w:rsidRPr="007D7B95">
          <w:rPr>
            <w:rStyle w:val="Hyperlink"/>
            <w:noProof/>
            <w:spacing w:val="-33"/>
          </w:rPr>
          <w:t xml:space="preserve"> </w:t>
        </w:r>
        <w:r w:rsidR="00965297" w:rsidRPr="007D7B95">
          <w:rPr>
            <w:rStyle w:val="Hyperlink"/>
            <w:noProof/>
            <w:spacing w:val="-1"/>
          </w:rPr>
          <w:t>FINDING</w:t>
        </w:r>
        <w:r w:rsidR="00965297">
          <w:rPr>
            <w:noProof/>
            <w:webHidden/>
          </w:rPr>
          <w:tab/>
        </w:r>
        <w:r w:rsidR="00965297">
          <w:rPr>
            <w:noProof/>
            <w:webHidden/>
          </w:rPr>
          <w:fldChar w:fldCharType="begin"/>
        </w:r>
        <w:r w:rsidR="00965297">
          <w:rPr>
            <w:noProof/>
            <w:webHidden/>
          </w:rPr>
          <w:instrText xml:space="preserve"> PAGEREF _Toc47981471 \h </w:instrText>
        </w:r>
        <w:r w:rsidR="00965297">
          <w:rPr>
            <w:noProof/>
            <w:webHidden/>
          </w:rPr>
        </w:r>
        <w:r w:rsidR="00965297">
          <w:rPr>
            <w:noProof/>
            <w:webHidden/>
          </w:rPr>
          <w:fldChar w:fldCharType="separate"/>
        </w:r>
        <w:r w:rsidR="00D32F6B">
          <w:rPr>
            <w:noProof/>
            <w:webHidden/>
          </w:rPr>
          <w:t>28</w:t>
        </w:r>
        <w:r w:rsidR="00965297">
          <w:rPr>
            <w:noProof/>
            <w:webHidden/>
          </w:rPr>
          <w:fldChar w:fldCharType="end"/>
        </w:r>
      </w:hyperlink>
    </w:p>
    <w:p w14:paraId="27A967E4" w14:textId="762564AD" w:rsidR="00965297" w:rsidRDefault="00DB33AD">
      <w:pPr>
        <w:pStyle w:val="TOC1"/>
        <w:tabs>
          <w:tab w:val="right" w:leader="dot" w:pos="9810"/>
        </w:tabs>
        <w:rPr>
          <w:rFonts w:asciiTheme="minorHAnsi" w:eastAsiaTheme="minorEastAsia" w:hAnsiTheme="minorHAnsi"/>
          <w:noProof/>
        </w:rPr>
      </w:pPr>
      <w:hyperlink w:anchor="_Toc47981472" w:history="1">
        <w:r w:rsidR="00965297" w:rsidRPr="007D7B95">
          <w:rPr>
            <w:rStyle w:val="Hyperlink"/>
            <w:noProof/>
          </w:rPr>
          <w:t>Title</w:t>
        </w:r>
        <w:r w:rsidR="00965297" w:rsidRPr="007D7B95">
          <w:rPr>
            <w:rStyle w:val="Hyperlink"/>
            <w:noProof/>
            <w:spacing w:val="-15"/>
          </w:rPr>
          <w:t xml:space="preserve"> </w:t>
        </w:r>
        <w:r w:rsidR="00965297" w:rsidRPr="007D7B95">
          <w:rPr>
            <w:rStyle w:val="Hyperlink"/>
            <w:noProof/>
          </w:rPr>
          <w:t>VI,</w:t>
        </w:r>
        <w:r w:rsidR="00965297" w:rsidRPr="007D7B95">
          <w:rPr>
            <w:rStyle w:val="Hyperlink"/>
            <w:noProof/>
            <w:spacing w:val="-17"/>
          </w:rPr>
          <w:t xml:space="preserve"> </w:t>
        </w:r>
        <w:r w:rsidR="00965297" w:rsidRPr="007D7B95">
          <w:rPr>
            <w:rStyle w:val="Hyperlink"/>
            <w:noProof/>
          </w:rPr>
          <w:t>Limited</w:t>
        </w:r>
        <w:r w:rsidR="00965297" w:rsidRPr="007D7B95">
          <w:rPr>
            <w:rStyle w:val="Hyperlink"/>
            <w:noProof/>
            <w:spacing w:val="-16"/>
          </w:rPr>
          <w:t xml:space="preserve"> </w:t>
        </w:r>
        <w:r w:rsidR="00965297" w:rsidRPr="007D7B95">
          <w:rPr>
            <w:rStyle w:val="Hyperlink"/>
            <w:noProof/>
          </w:rPr>
          <w:t>English</w:t>
        </w:r>
        <w:r w:rsidR="00965297" w:rsidRPr="007D7B95">
          <w:rPr>
            <w:rStyle w:val="Hyperlink"/>
            <w:noProof/>
            <w:spacing w:val="-16"/>
          </w:rPr>
          <w:t xml:space="preserve"> </w:t>
        </w:r>
        <w:r w:rsidR="00965297" w:rsidRPr="007D7B95">
          <w:rPr>
            <w:rStyle w:val="Hyperlink"/>
            <w:noProof/>
            <w:spacing w:val="-1"/>
          </w:rPr>
          <w:t>Proficiency,</w:t>
        </w:r>
        <w:r w:rsidR="00965297" w:rsidRPr="007D7B95">
          <w:rPr>
            <w:rStyle w:val="Hyperlink"/>
            <w:noProof/>
            <w:spacing w:val="-16"/>
          </w:rPr>
          <w:t xml:space="preserve"> </w:t>
        </w:r>
        <w:r w:rsidR="00965297" w:rsidRPr="007D7B95">
          <w:rPr>
            <w:rStyle w:val="Hyperlink"/>
            <w:noProof/>
          </w:rPr>
          <w:t>and</w:t>
        </w:r>
        <w:r w:rsidR="00965297" w:rsidRPr="007D7B95">
          <w:rPr>
            <w:rStyle w:val="Hyperlink"/>
            <w:noProof/>
            <w:spacing w:val="24"/>
            <w:w w:val="99"/>
          </w:rPr>
          <w:t xml:space="preserve"> </w:t>
        </w:r>
        <w:r w:rsidR="00965297" w:rsidRPr="007D7B95">
          <w:rPr>
            <w:rStyle w:val="Hyperlink"/>
            <w:noProof/>
          </w:rPr>
          <w:t>Environment</w:t>
        </w:r>
        <w:r w:rsidR="00965297" w:rsidRPr="007D7B95">
          <w:rPr>
            <w:rStyle w:val="Hyperlink"/>
            <w:noProof/>
            <w:spacing w:val="-44"/>
          </w:rPr>
          <w:t xml:space="preserve"> </w:t>
        </w:r>
        <w:r w:rsidR="00965297" w:rsidRPr="007D7B95">
          <w:rPr>
            <w:rStyle w:val="Hyperlink"/>
            <w:noProof/>
          </w:rPr>
          <w:t>Justice</w:t>
        </w:r>
        <w:r w:rsidR="00965297">
          <w:rPr>
            <w:noProof/>
            <w:webHidden/>
          </w:rPr>
          <w:tab/>
        </w:r>
        <w:r w:rsidR="00965297">
          <w:rPr>
            <w:noProof/>
            <w:webHidden/>
          </w:rPr>
          <w:fldChar w:fldCharType="begin"/>
        </w:r>
        <w:r w:rsidR="00965297">
          <w:rPr>
            <w:noProof/>
            <w:webHidden/>
          </w:rPr>
          <w:instrText xml:space="preserve"> PAGEREF _Toc47981472 \h </w:instrText>
        </w:r>
        <w:r w:rsidR="00965297">
          <w:rPr>
            <w:noProof/>
            <w:webHidden/>
          </w:rPr>
        </w:r>
        <w:r w:rsidR="00965297">
          <w:rPr>
            <w:noProof/>
            <w:webHidden/>
          </w:rPr>
          <w:fldChar w:fldCharType="separate"/>
        </w:r>
        <w:r w:rsidR="00D32F6B">
          <w:rPr>
            <w:noProof/>
            <w:webHidden/>
          </w:rPr>
          <w:t>30</w:t>
        </w:r>
        <w:r w:rsidR="00965297">
          <w:rPr>
            <w:noProof/>
            <w:webHidden/>
          </w:rPr>
          <w:fldChar w:fldCharType="end"/>
        </w:r>
      </w:hyperlink>
    </w:p>
    <w:p w14:paraId="29036EEB" w14:textId="37A1F7B7"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73" w:history="1">
        <w:r w:rsidR="00965297" w:rsidRPr="007D7B95">
          <w:rPr>
            <w:rStyle w:val="Hyperlink"/>
            <w:noProof/>
          </w:rPr>
          <w:t>Public Involvement, Review and Process</w:t>
        </w:r>
        <w:r w:rsidR="00965297">
          <w:rPr>
            <w:noProof/>
            <w:webHidden/>
          </w:rPr>
          <w:tab/>
        </w:r>
        <w:r w:rsidR="00965297">
          <w:rPr>
            <w:noProof/>
            <w:webHidden/>
          </w:rPr>
          <w:fldChar w:fldCharType="begin"/>
        </w:r>
        <w:r w:rsidR="00965297">
          <w:rPr>
            <w:noProof/>
            <w:webHidden/>
          </w:rPr>
          <w:instrText xml:space="preserve"> PAGEREF _Toc47981473 \h </w:instrText>
        </w:r>
        <w:r w:rsidR="00965297">
          <w:rPr>
            <w:noProof/>
            <w:webHidden/>
          </w:rPr>
        </w:r>
        <w:r w:rsidR="00965297">
          <w:rPr>
            <w:noProof/>
            <w:webHidden/>
          </w:rPr>
          <w:fldChar w:fldCharType="separate"/>
        </w:r>
        <w:r w:rsidR="00D32F6B">
          <w:rPr>
            <w:noProof/>
            <w:webHidden/>
          </w:rPr>
          <w:t>30</w:t>
        </w:r>
        <w:r w:rsidR="00965297">
          <w:rPr>
            <w:noProof/>
            <w:webHidden/>
          </w:rPr>
          <w:fldChar w:fldCharType="end"/>
        </w:r>
      </w:hyperlink>
    </w:p>
    <w:p w14:paraId="03C30617" w14:textId="7B9C2FDE" w:rsidR="00965297" w:rsidRDefault="00DB33AD">
      <w:pPr>
        <w:pStyle w:val="TOC1"/>
        <w:tabs>
          <w:tab w:val="right" w:leader="dot" w:pos="9810"/>
        </w:tabs>
        <w:rPr>
          <w:rFonts w:asciiTheme="minorHAnsi" w:eastAsiaTheme="minorEastAsia" w:hAnsiTheme="minorHAnsi"/>
          <w:noProof/>
        </w:rPr>
      </w:pPr>
      <w:hyperlink w:anchor="_Toc47981474" w:history="1">
        <w:r w:rsidR="00965297" w:rsidRPr="007D7B95">
          <w:rPr>
            <w:rStyle w:val="Hyperlink"/>
            <w:noProof/>
            <w:spacing w:val="-3"/>
          </w:rPr>
          <w:t>FIGURES</w:t>
        </w:r>
        <w:r w:rsidR="00965297">
          <w:rPr>
            <w:noProof/>
            <w:webHidden/>
          </w:rPr>
          <w:tab/>
        </w:r>
        <w:r w:rsidR="00965297">
          <w:rPr>
            <w:noProof/>
            <w:webHidden/>
          </w:rPr>
          <w:fldChar w:fldCharType="begin"/>
        </w:r>
        <w:r w:rsidR="00965297">
          <w:rPr>
            <w:noProof/>
            <w:webHidden/>
          </w:rPr>
          <w:instrText xml:space="preserve"> PAGEREF _Toc47981474 \h </w:instrText>
        </w:r>
        <w:r w:rsidR="00965297">
          <w:rPr>
            <w:noProof/>
            <w:webHidden/>
          </w:rPr>
        </w:r>
        <w:r w:rsidR="00965297">
          <w:rPr>
            <w:noProof/>
            <w:webHidden/>
          </w:rPr>
          <w:fldChar w:fldCharType="separate"/>
        </w:r>
        <w:r w:rsidR="00D32F6B">
          <w:rPr>
            <w:noProof/>
            <w:webHidden/>
          </w:rPr>
          <w:t>32</w:t>
        </w:r>
        <w:r w:rsidR="00965297">
          <w:rPr>
            <w:noProof/>
            <w:webHidden/>
          </w:rPr>
          <w:fldChar w:fldCharType="end"/>
        </w:r>
      </w:hyperlink>
    </w:p>
    <w:p w14:paraId="6BCD563A" w14:textId="43239D80" w:rsidR="00965297" w:rsidRDefault="00DB33AD">
      <w:pPr>
        <w:pStyle w:val="TOC2"/>
        <w:tabs>
          <w:tab w:val="right" w:leader="dot" w:pos="9810"/>
        </w:tabs>
        <w:rPr>
          <w:rFonts w:asciiTheme="minorHAnsi" w:eastAsiaTheme="minorEastAsia" w:hAnsiTheme="minorHAnsi"/>
          <w:b w:val="0"/>
          <w:bCs w:val="0"/>
          <w:i w:val="0"/>
          <w:noProof/>
          <w:sz w:val="22"/>
          <w:szCs w:val="22"/>
        </w:rPr>
      </w:pPr>
      <w:hyperlink r:id="rId14" w:anchor="_Toc47981475" w:history="1">
        <w:r w:rsidR="00965297" w:rsidRPr="007D7B95">
          <w:rPr>
            <w:rStyle w:val="Hyperlink"/>
            <w:noProof/>
          </w:rPr>
          <w:t>FIGURE I – CT MAP – 8 Metropolitan Planning Organizations And 2 Rural Council of Governments</w:t>
        </w:r>
        <w:r w:rsidR="00965297">
          <w:rPr>
            <w:noProof/>
            <w:webHidden/>
          </w:rPr>
          <w:tab/>
        </w:r>
        <w:r w:rsidR="00965297">
          <w:rPr>
            <w:noProof/>
            <w:webHidden/>
          </w:rPr>
          <w:fldChar w:fldCharType="begin"/>
        </w:r>
        <w:r w:rsidR="00965297">
          <w:rPr>
            <w:noProof/>
            <w:webHidden/>
          </w:rPr>
          <w:instrText xml:space="preserve"> PAGEREF _Toc47981475 \h </w:instrText>
        </w:r>
        <w:r w:rsidR="00965297">
          <w:rPr>
            <w:noProof/>
            <w:webHidden/>
          </w:rPr>
        </w:r>
        <w:r w:rsidR="00965297">
          <w:rPr>
            <w:noProof/>
            <w:webHidden/>
          </w:rPr>
          <w:fldChar w:fldCharType="separate"/>
        </w:r>
        <w:r w:rsidR="00D32F6B">
          <w:rPr>
            <w:noProof/>
            <w:webHidden/>
          </w:rPr>
          <w:t>33</w:t>
        </w:r>
        <w:r w:rsidR="00965297">
          <w:rPr>
            <w:noProof/>
            <w:webHidden/>
          </w:rPr>
          <w:fldChar w:fldCharType="end"/>
        </w:r>
      </w:hyperlink>
    </w:p>
    <w:p w14:paraId="3F71DFEA" w14:textId="5D3917DA"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76" w:history="1">
        <w:r w:rsidR="00965297" w:rsidRPr="007D7B95">
          <w:rPr>
            <w:rStyle w:val="Hyperlink"/>
            <w:noProof/>
          </w:rPr>
          <w:t>FIGURE II</w:t>
        </w:r>
        <w:r w:rsidR="00965297">
          <w:rPr>
            <w:noProof/>
            <w:webHidden/>
          </w:rPr>
          <w:tab/>
        </w:r>
        <w:r w:rsidR="00965297">
          <w:rPr>
            <w:noProof/>
            <w:webHidden/>
          </w:rPr>
          <w:fldChar w:fldCharType="begin"/>
        </w:r>
        <w:r w:rsidR="00965297">
          <w:rPr>
            <w:noProof/>
            <w:webHidden/>
          </w:rPr>
          <w:instrText xml:space="preserve"> PAGEREF _Toc47981476 \h </w:instrText>
        </w:r>
        <w:r w:rsidR="00965297">
          <w:rPr>
            <w:noProof/>
            <w:webHidden/>
          </w:rPr>
        </w:r>
        <w:r w:rsidR="00965297">
          <w:rPr>
            <w:noProof/>
            <w:webHidden/>
          </w:rPr>
          <w:fldChar w:fldCharType="separate"/>
        </w:r>
        <w:r w:rsidR="00D32F6B">
          <w:rPr>
            <w:noProof/>
            <w:webHidden/>
          </w:rPr>
          <w:t>34</w:t>
        </w:r>
        <w:r w:rsidR="00965297">
          <w:rPr>
            <w:noProof/>
            <w:webHidden/>
          </w:rPr>
          <w:fldChar w:fldCharType="end"/>
        </w:r>
      </w:hyperlink>
    </w:p>
    <w:p w14:paraId="0EA7DCC4" w14:textId="3F20540D"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77" w:history="1">
        <w:r w:rsidR="00965297" w:rsidRPr="007D7B95">
          <w:rPr>
            <w:rStyle w:val="Hyperlink"/>
            <w:noProof/>
          </w:rPr>
          <w:t>CONNECTICUT OZONE NON - ATTAINMENT</w:t>
        </w:r>
        <w:r w:rsidR="00965297">
          <w:rPr>
            <w:noProof/>
            <w:webHidden/>
          </w:rPr>
          <w:tab/>
        </w:r>
        <w:r w:rsidR="00965297">
          <w:rPr>
            <w:noProof/>
            <w:webHidden/>
          </w:rPr>
          <w:fldChar w:fldCharType="begin"/>
        </w:r>
        <w:r w:rsidR="00965297">
          <w:rPr>
            <w:noProof/>
            <w:webHidden/>
          </w:rPr>
          <w:instrText xml:space="preserve"> PAGEREF _Toc47981477 \h </w:instrText>
        </w:r>
        <w:r w:rsidR="00965297">
          <w:rPr>
            <w:noProof/>
            <w:webHidden/>
          </w:rPr>
        </w:r>
        <w:r w:rsidR="00965297">
          <w:rPr>
            <w:noProof/>
            <w:webHidden/>
          </w:rPr>
          <w:fldChar w:fldCharType="separate"/>
        </w:r>
        <w:r w:rsidR="00D32F6B">
          <w:rPr>
            <w:noProof/>
            <w:webHidden/>
          </w:rPr>
          <w:t>34</w:t>
        </w:r>
        <w:r w:rsidR="00965297">
          <w:rPr>
            <w:noProof/>
            <w:webHidden/>
          </w:rPr>
          <w:fldChar w:fldCharType="end"/>
        </w:r>
      </w:hyperlink>
    </w:p>
    <w:p w14:paraId="58CD0CFD" w14:textId="3C0DF789"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78" w:history="1">
        <w:r w:rsidR="00965297" w:rsidRPr="007D7B95">
          <w:rPr>
            <w:rStyle w:val="Hyperlink"/>
            <w:noProof/>
          </w:rPr>
          <w:t>FIGURE III</w:t>
        </w:r>
        <w:r w:rsidR="00965297">
          <w:rPr>
            <w:noProof/>
            <w:webHidden/>
          </w:rPr>
          <w:tab/>
        </w:r>
        <w:r w:rsidR="00965297">
          <w:rPr>
            <w:noProof/>
            <w:webHidden/>
          </w:rPr>
          <w:fldChar w:fldCharType="begin"/>
        </w:r>
        <w:r w:rsidR="00965297">
          <w:rPr>
            <w:noProof/>
            <w:webHidden/>
          </w:rPr>
          <w:instrText xml:space="preserve"> PAGEREF _Toc47981478 \h </w:instrText>
        </w:r>
        <w:r w:rsidR="00965297">
          <w:rPr>
            <w:noProof/>
            <w:webHidden/>
          </w:rPr>
        </w:r>
        <w:r w:rsidR="00965297">
          <w:rPr>
            <w:noProof/>
            <w:webHidden/>
          </w:rPr>
          <w:fldChar w:fldCharType="separate"/>
        </w:r>
        <w:r w:rsidR="00D32F6B">
          <w:rPr>
            <w:noProof/>
            <w:webHidden/>
          </w:rPr>
          <w:t>35</w:t>
        </w:r>
        <w:r w:rsidR="00965297">
          <w:rPr>
            <w:noProof/>
            <w:webHidden/>
          </w:rPr>
          <w:fldChar w:fldCharType="end"/>
        </w:r>
      </w:hyperlink>
    </w:p>
    <w:p w14:paraId="4D78322E" w14:textId="2B948BFB"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79" w:history="1">
        <w:r w:rsidR="00965297" w:rsidRPr="007D7B95">
          <w:rPr>
            <w:rStyle w:val="Hyperlink"/>
            <w:noProof/>
          </w:rPr>
          <w:t>CONNECTICUT PM2.5 ATTAINMENT/MAINTENANCE AREA</w:t>
        </w:r>
        <w:r w:rsidR="00965297">
          <w:rPr>
            <w:noProof/>
            <w:webHidden/>
          </w:rPr>
          <w:tab/>
        </w:r>
        <w:r w:rsidR="00965297">
          <w:rPr>
            <w:noProof/>
            <w:webHidden/>
          </w:rPr>
          <w:fldChar w:fldCharType="begin"/>
        </w:r>
        <w:r w:rsidR="00965297">
          <w:rPr>
            <w:noProof/>
            <w:webHidden/>
          </w:rPr>
          <w:instrText xml:space="preserve"> PAGEREF _Toc47981479 \h </w:instrText>
        </w:r>
        <w:r w:rsidR="00965297">
          <w:rPr>
            <w:noProof/>
            <w:webHidden/>
          </w:rPr>
        </w:r>
        <w:r w:rsidR="00965297">
          <w:rPr>
            <w:noProof/>
            <w:webHidden/>
          </w:rPr>
          <w:fldChar w:fldCharType="separate"/>
        </w:r>
        <w:r w:rsidR="00D32F6B">
          <w:rPr>
            <w:noProof/>
            <w:webHidden/>
          </w:rPr>
          <w:t>35</w:t>
        </w:r>
        <w:r w:rsidR="00965297">
          <w:rPr>
            <w:noProof/>
            <w:webHidden/>
          </w:rPr>
          <w:fldChar w:fldCharType="end"/>
        </w:r>
      </w:hyperlink>
    </w:p>
    <w:p w14:paraId="1729FA9C" w14:textId="0FC62771" w:rsidR="00965297" w:rsidRDefault="00DB33AD">
      <w:pPr>
        <w:pStyle w:val="TOC1"/>
        <w:tabs>
          <w:tab w:val="right" w:leader="dot" w:pos="9810"/>
        </w:tabs>
        <w:rPr>
          <w:rFonts w:asciiTheme="minorHAnsi" w:eastAsiaTheme="minorEastAsia" w:hAnsiTheme="minorHAnsi"/>
          <w:noProof/>
        </w:rPr>
      </w:pPr>
      <w:hyperlink w:anchor="_Toc47981480" w:history="1">
        <w:r w:rsidR="00965297" w:rsidRPr="007D7B95">
          <w:rPr>
            <w:rStyle w:val="Hyperlink"/>
            <w:noProof/>
            <w:spacing w:val="-2"/>
          </w:rPr>
          <w:t>TABLES</w:t>
        </w:r>
        <w:r w:rsidR="00965297">
          <w:rPr>
            <w:noProof/>
            <w:webHidden/>
          </w:rPr>
          <w:tab/>
        </w:r>
        <w:r w:rsidR="00965297">
          <w:rPr>
            <w:noProof/>
            <w:webHidden/>
          </w:rPr>
          <w:fldChar w:fldCharType="begin"/>
        </w:r>
        <w:r w:rsidR="00965297">
          <w:rPr>
            <w:noProof/>
            <w:webHidden/>
          </w:rPr>
          <w:instrText xml:space="preserve"> PAGEREF _Toc47981480 \h </w:instrText>
        </w:r>
        <w:r w:rsidR="00965297">
          <w:rPr>
            <w:noProof/>
            <w:webHidden/>
          </w:rPr>
        </w:r>
        <w:r w:rsidR="00965297">
          <w:rPr>
            <w:noProof/>
            <w:webHidden/>
          </w:rPr>
          <w:fldChar w:fldCharType="separate"/>
        </w:r>
        <w:r w:rsidR="00D32F6B">
          <w:rPr>
            <w:noProof/>
            <w:webHidden/>
          </w:rPr>
          <w:t>36</w:t>
        </w:r>
        <w:r w:rsidR="00965297">
          <w:rPr>
            <w:noProof/>
            <w:webHidden/>
          </w:rPr>
          <w:fldChar w:fldCharType="end"/>
        </w:r>
      </w:hyperlink>
    </w:p>
    <w:p w14:paraId="407FFBBA" w14:textId="24C5DDE2"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81" w:history="1">
        <w:r w:rsidR="00965297" w:rsidRPr="007D7B95">
          <w:rPr>
            <w:rStyle w:val="Hyperlink"/>
            <w:noProof/>
          </w:rPr>
          <w:t>FINAL FAST ACT 2021-2024 AUTHORIZED VERSUS STIP (000's) HIGHWAY PROGRAMS</w:t>
        </w:r>
        <w:r w:rsidR="00965297">
          <w:rPr>
            <w:noProof/>
            <w:webHidden/>
          </w:rPr>
          <w:tab/>
        </w:r>
        <w:r w:rsidR="00965297">
          <w:rPr>
            <w:noProof/>
            <w:webHidden/>
          </w:rPr>
          <w:fldChar w:fldCharType="begin"/>
        </w:r>
        <w:r w:rsidR="00965297">
          <w:rPr>
            <w:noProof/>
            <w:webHidden/>
          </w:rPr>
          <w:instrText xml:space="preserve"> PAGEREF _Toc47981481 \h </w:instrText>
        </w:r>
        <w:r w:rsidR="00965297">
          <w:rPr>
            <w:noProof/>
            <w:webHidden/>
          </w:rPr>
        </w:r>
        <w:r w:rsidR="00965297">
          <w:rPr>
            <w:noProof/>
            <w:webHidden/>
          </w:rPr>
          <w:fldChar w:fldCharType="separate"/>
        </w:r>
        <w:r w:rsidR="00D32F6B">
          <w:rPr>
            <w:noProof/>
            <w:webHidden/>
          </w:rPr>
          <w:t>1</w:t>
        </w:r>
        <w:r w:rsidR="00965297">
          <w:rPr>
            <w:noProof/>
            <w:webHidden/>
          </w:rPr>
          <w:fldChar w:fldCharType="end"/>
        </w:r>
      </w:hyperlink>
    </w:p>
    <w:p w14:paraId="08E8EC3C" w14:textId="404735B0"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82" w:history="1">
        <w:r w:rsidR="00965297" w:rsidRPr="007D7B95">
          <w:rPr>
            <w:rStyle w:val="Hyperlink"/>
            <w:noProof/>
          </w:rPr>
          <w:t>FINAL FAST ACT 2021-2024 AUTHORIZED VERSUS STIP (000's) TRANSIT PROGRAMS</w:t>
        </w:r>
        <w:r w:rsidR="00965297">
          <w:rPr>
            <w:noProof/>
            <w:webHidden/>
          </w:rPr>
          <w:tab/>
        </w:r>
        <w:r w:rsidR="00965297">
          <w:rPr>
            <w:noProof/>
            <w:webHidden/>
          </w:rPr>
          <w:fldChar w:fldCharType="begin"/>
        </w:r>
        <w:r w:rsidR="00965297">
          <w:rPr>
            <w:noProof/>
            <w:webHidden/>
          </w:rPr>
          <w:instrText xml:space="preserve"> PAGEREF _Toc47981482 \h </w:instrText>
        </w:r>
        <w:r w:rsidR="00965297">
          <w:rPr>
            <w:noProof/>
            <w:webHidden/>
          </w:rPr>
        </w:r>
        <w:r w:rsidR="00965297">
          <w:rPr>
            <w:noProof/>
            <w:webHidden/>
          </w:rPr>
          <w:fldChar w:fldCharType="separate"/>
        </w:r>
        <w:r w:rsidR="00D32F6B">
          <w:rPr>
            <w:noProof/>
            <w:webHidden/>
          </w:rPr>
          <w:t>3</w:t>
        </w:r>
        <w:r w:rsidR="00965297">
          <w:rPr>
            <w:noProof/>
            <w:webHidden/>
          </w:rPr>
          <w:fldChar w:fldCharType="end"/>
        </w:r>
      </w:hyperlink>
    </w:p>
    <w:p w14:paraId="6ABB6F38" w14:textId="61FADE2B"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83" w:history="1">
        <w:r w:rsidR="00965297" w:rsidRPr="007D7B95">
          <w:rPr>
            <w:rStyle w:val="Hyperlink"/>
            <w:noProof/>
          </w:rPr>
          <w:t>FINAL FAST ACT 2021-2024 AUTHORIZED VERSUS STIP (000's) TRANSIT PROGRAMS</w:t>
        </w:r>
        <w:r w:rsidR="00965297">
          <w:rPr>
            <w:noProof/>
            <w:webHidden/>
          </w:rPr>
          <w:tab/>
        </w:r>
        <w:r w:rsidR="00965297">
          <w:rPr>
            <w:noProof/>
            <w:webHidden/>
          </w:rPr>
          <w:fldChar w:fldCharType="begin"/>
        </w:r>
        <w:r w:rsidR="00965297">
          <w:rPr>
            <w:noProof/>
            <w:webHidden/>
          </w:rPr>
          <w:instrText xml:space="preserve"> PAGEREF _Toc47981483 \h </w:instrText>
        </w:r>
        <w:r w:rsidR="00965297">
          <w:rPr>
            <w:noProof/>
            <w:webHidden/>
          </w:rPr>
        </w:r>
        <w:r w:rsidR="00965297">
          <w:rPr>
            <w:noProof/>
            <w:webHidden/>
          </w:rPr>
          <w:fldChar w:fldCharType="separate"/>
        </w:r>
        <w:r w:rsidR="00D32F6B">
          <w:rPr>
            <w:noProof/>
            <w:webHidden/>
          </w:rPr>
          <w:t>4</w:t>
        </w:r>
        <w:r w:rsidR="00965297">
          <w:rPr>
            <w:noProof/>
            <w:webHidden/>
          </w:rPr>
          <w:fldChar w:fldCharType="end"/>
        </w:r>
      </w:hyperlink>
    </w:p>
    <w:p w14:paraId="33A6A4BD" w14:textId="1568BECC" w:rsidR="00965297" w:rsidRDefault="00DB33AD">
      <w:pPr>
        <w:pStyle w:val="TOC2"/>
        <w:tabs>
          <w:tab w:val="right" w:leader="dot" w:pos="9810"/>
        </w:tabs>
        <w:rPr>
          <w:rFonts w:asciiTheme="minorHAnsi" w:eastAsiaTheme="minorEastAsia" w:hAnsiTheme="minorHAnsi"/>
          <w:b w:val="0"/>
          <w:bCs w:val="0"/>
          <w:i w:val="0"/>
          <w:noProof/>
          <w:sz w:val="22"/>
          <w:szCs w:val="22"/>
        </w:rPr>
      </w:pPr>
      <w:hyperlink w:anchor="_Toc47981484" w:history="1">
        <w:r w:rsidR="00965297" w:rsidRPr="007D7B95">
          <w:rPr>
            <w:rStyle w:val="Hyperlink"/>
            <w:noProof/>
          </w:rPr>
          <w:t>ESTIMATED CTDOT OPERATING BUDGET</w:t>
        </w:r>
        <w:r w:rsidR="00965297">
          <w:rPr>
            <w:noProof/>
            <w:webHidden/>
          </w:rPr>
          <w:tab/>
        </w:r>
        <w:r w:rsidR="00965297">
          <w:rPr>
            <w:noProof/>
            <w:webHidden/>
          </w:rPr>
          <w:fldChar w:fldCharType="begin"/>
        </w:r>
        <w:r w:rsidR="00965297">
          <w:rPr>
            <w:noProof/>
            <w:webHidden/>
          </w:rPr>
          <w:instrText xml:space="preserve"> PAGEREF _Toc47981484 \h </w:instrText>
        </w:r>
        <w:r w:rsidR="00965297">
          <w:rPr>
            <w:noProof/>
            <w:webHidden/>
          </w:rPr>
        </w:r>
        <w:r w:rsidR="00965297">
          <w:rPr>
            <w:noProof/>
            <w:webHidden/>
          </w:rPr>
          <w:fldChar w:fldCharType="separate"/>
        </w:r>
        <w:r w:rsidR="00D32F6B">
          <w:rPr>
            <w:noProof/>
            <w:webHidden/>
          </w:rPr>
          <w:t>5</w:t>
        </w:r>
        <w:r w:rsidR="00965297">
          <w:rPr>
            <w:noProof/>
            <w:webHidden/>
          </w:rPr>
          <w:fldChar w:fldCharType="end"/>
        </w:r>
      </w:hyperlink>
    </w:p>
    <w:p w14:paraId="1B0AC7FF" w14:textId="4FE0DA05" w:rsidR="00965297" w:rsidRDefault="00DB33AD">
      <w:pPr>
        <w:pStyle w:val="TOC1"/>
        <w:tabs>
          <w:tab w:val="right" w:leader="dot" w:pos="9810"/>
        </w:tabs>
        <w:rPr>
          <w:rFonts w:asciiTheme="minorHAnsi" w:eastAsiaTheme="minorEastAsia" w:hAnsiTheme="minorHAnsi"/>
          <w:noProof/>
        </w:rPr>
      </w:pPr>
      <w:hyperlink w:anchor="_Toc47981485" w:history="1">
        <w:r w:rsidR="00965297" w:rsidRPr="007D7B95">
          <w:rPr>
            <w:rStyle w:val="Hyperlink"/>
            <w:noProof/>
            <w:spacing w:val="-1"/>
          </w:rPr>
          <w:t>APPENDICES</w:t>
        </w:r>
        <w:r w:rsidR="00965297">
          <w:rPr>
            <w:noProof/>
            <w:webHidden/>
          </w:rPr>
          <w:tab/>
        </w:r>
        <w:r w:rsidR="00965297">
          <w:rPr>
            <w:noProof/>
            <w:webHidden/>
          </w:rPr>
          <w:fldChar w:fldCharType="begin"/>
        </w:r>
        <w:r w:rsidR="00965297">
          <w:rPr>
            <w:noProof/>
            <w:webHidden/>
          </w:rPr>
          <w:instrText xml:space="preserve"> PAGEREF _Toc47981485 \h </w:instrText>
        </w:r>
        <w:r w:rsidR="00965297">
          <w:rPr>
            <w:noProof/>
            <w:webHidden/>
          </w:rPr>
        </w:r>
        <w:r w:rsidR="00965297">
          <w:rPr>
            <w:noProof/>
            <w:webHidden/>
          </w:rPr>
          <w:fldChar w:fldCharType="separate"/>
        </w:r>
        <w:r w:rsidR="00D32F6B">
          <w:rPr>
            <w:noProof/>
            <w:webHidden/>
          </w:rPr>
          <w:t>6</w:t>
        </w:r>
        <w:r w:rsidR="00965297">
          <w:rPr>
            <w:noProof/>
            <w:webHidden/>
          </w:rPr>
          <w:fldChar w:fldCharType="end"/>
        </w:r>
      </w:hyperlink>
    </w:p>
    <w:p w14:paraId="07A7333E" w14:textId="5346B252" w:rsidR="00965297" w:rsidRDefault="00DB33AD">
      <w:pPr>
        <w:pStyle w:val="TOC1"/>
        <w:tabs>
          <w:tab w:val="right" w:leader="dot" w:pos="9810"/>
        </w:tabs>
        <w:rPr>
          <w:rFonts w:asciiTheme="minorHAnsi" w:eastAsiaTheme="minorEastAsia" w:hAnsiTheme="minorHAnsi"/>
          <w:noProof/>
        </w:rPr>
      </w:pPr>
      <w:hyperlink w:anchor="_Toc47981486" w:history="1">
        <w:r w:rsidR="00965297" w:rsidRPr="007D7B95">
          <w:rPr>
            <w:rStyle w:val="Hyperlink"/>
            <w:noProof/>
          </w:rPr>
          <w:t>APPENDIX A - GLOSSARY OF TERMS USED IN 2021 STIP</w:t>
        </w:r>
        <w:r w:rsidR="00965297">
          <w:rPr>
            <w:noProof/>
            <w:webHidden/>
          </w:rPr>
          <w:tab/>
        </w:r>
        <w:r w:rsidR="00965297">
          <w:rPr>
            <w:noProof/>
            <w:webHidden/>
          </w:rPr>
          <w:fldChar w:fldCharType="begin"/>
        </w:r>
        <w:r w:rsidR="00965297">
          <w:rPr>
            <w:noProof/>
            <w:webHidden/>
          </w:rPr>
          <w:instrText xml:space="preserve"> PAGEREF _Toc47981486 \h </w:instrText>
        </w:r>
        <w:r w:rsidR="00965297">
          <w:rPr>
            <w:noProof/>
            <w:webHidden/>
          </w:rPr>
        </w:r>
        <w:r w:rsidR="00965297">
          <w:rPr>
            <w:noProof/>
            <w:webHidden/>
          </w:rPr>
          <w:fldChar w:fldCharType="separate"/>
        </w:r>
        <w:r w:rsidR="00D32F6B">
          <w:rPr>
            <w:noProof/>
            <w:webHidden/>
          </w:rPr>
          <w:t>7</w:t>
        </w:r>
        <w:r w:rsidR="00965297">
          <w:rPr>
            <w:noProof/>
            <w:webHidden/>
          </w:rPr>
          <w:fldChar w:fldCharType="end"/>
        </w:r>
      </w:hyperlink>
    </w:p>
    <w:p w14:paraId="34658E71" w14:textId="1378155D" w:rsidR="00965297" w:rsidRDefault="00DB33AD">
      <w:pPr>
        <w:pStyle w:val="TOC1"/>
        <w:tabs>
          <w:tab w:val="right" w:leader="dot" w:pos="9810"/>
        </w:tabs>
        <w:rPr>
          <w:rFonts w:asciiTheme="minorHAnsi" w:eastAsiaTheme="minorEastAsia" w:hAnsiTheme="minorHAnsi"/>
          <w:noProof/>
        </w:rPr>
      </w:pPr>
      <w:hyperlink w:anchor="_Toc47981487" w:history="1">
        <w:r w:rsidR="00965297" w:rsidRPr="007D7B95">
          <w:rPr>
            <w:rStyle w:val="Hyperlink"/>
            <w:noProof/>
          </w:rPr>
          <w:t>APPENDIX B –ACRONYMS USED IN 2021 STIP</w:t>
        </w:r>
        <w:r w:rsidR="00965297">
          <w:rPr>
            <w:noProof/>
            <w:webHidden/>
          </w:rPr>
          <w:tab/>
        </w:r>
        <w:r w:rsidR="00965297">
          <w:rPr>
            <w:noProof/>
            <w:webHidden/>
          </w:rPr>
          <w:fldChar w:fldCharType="begin"/>
        </w:r>
        <w:r w:rsidR="00965297">
          <w:rPr>
            <w:noProof/>
            <w:webHidden/>
          </w:rPr>
          <w:instrText xml:space="preserve"> PAGEREF _Toc47981487 \h </w:instrText>
        </w:r>
        <w:r w:rsidR="00965297">
          <w:rPr>
            <w:noProof/>
            <w:webHidden/>
          </w:rPr>
        </w:r>
        <w:r w:rsidR="00965297">
          <w:rPr>
            <w:noProof/>
            <w:webHidden/>
          </w:rPr>
          <w:fldChar w:fldCharType="separate"/>
        </w:r>
        <w:r w:rsidR="00D32F6B">
          <w:rPr>
            <w:noProof/>
            <w:webHidden/>
          </w:rPr>
          <w:t>47</w:t>
        </w:r>
        <w:r w:rsidR="00965297">
          <w:rPr>
            <w:noProof/>
            <w:webHidden/>
          </w:rPr>
          <w:fldChar w:fldCharType="end"/>
        </w:r>
      </w:hyperlink>
    </w:p>
    <w:p w14:paraId="37165261" w14:textId="07462768" w:rsidR="00965297" w:rsidRDefault="00DB33AD">
      <w:pPr>
        <w:pStyle w:val="TOC1"/>
        <w:tabs>
          <w:tab w:val="right" w:leader="dot" w:pos="9810"/>
        </w:tabs>
        <w:rPr>
          <w:rFonts w:asciiTheme="minorHAnsi" w:eastAsiaTheme="minorEastAsia" w:hAnsiTheme="minorHAnsi"/>
          <w:noProof/>
        </w:rPr>
      </w:pPr>
      <w:hyperlink w:anchor="_Toc47981488" w:history="1">
        <w:r w:rsidR="00965297" w:rsidRPr="007D7B95">
          <w:rPr>
            <w:rStyle w:val="Hyperlink"/>
            <w:noProof/>
          </w:rPr>
          <w:t>APPENDIX C – DRAFT 2021 STIP</w:t>
        </w:r>
        <w:r w:rsidR="00965297">
          <w:rPr>
            <w:noProof/>
            <w:webHidden/>
          </w:rPr>
          <w:tab/>
        </w:r>
        <w:r w:rsidR="00965297">
          <w:rPr>
            <w:noProof/>
            <w:webHidden/>
          </w:rPr>
          <w:fldChar w:fldCharType="begin"/>
        </w:r>
        <w:r w:rsidR="00965297">
          <w:rPr>
            <w:noProof/>
            <w:webHidden/>
          </w:rPr>
          <w:instrText xml:space="preserve"> PAGEREF _Toc47981488 \h </w:instrText>
        </w:r>
        <w:r w:rsidR="00965297">
          <w:rPr>
            <w:noProof/>
            <w:webHidden/>
          </w:rPr>
        </w:r>
        <w:r w:rsidR="00965297">
          <w:rPr>
            <w:noProof/>
            <w:webHidden/>
          </w:rPr>
          <w:fldChar w:fldCharType="separate"/>
        </w:r>
        <w:r w:rsidR="00D32F6B">
          <w:rPr>
            <w:noProof/>
            <w:webHidden/>
          </w:rPr>
          <w:t>50</w:t>
        </w:r>
        <w:r w:rsidR="00965297">
          <w:rPr>
            <w:noProof/>
            <w:webHidden/>
          </w:rPr>
          <w:fldChar w:fldCharType="end"/>
        </w:r>
      </w:hyperlink>
    </w:p>
    <w:p w14:paraId="6E631818" w14:textId="428E5414" w:rsidR="00965297" w:rsidRDefault="00DB33AD">
      <w:pPr>
        <w:pStyle w:val="TOC1"/>
        <w:tabs>
          <w:tab w:val="right" w:leader="dot" w:pos="9810"/>
        </w:tabs>
        <w:rPr>
          <w:rFonts w:asciiTheme="minorHAnsi" w:eastAsiaTheme="minorEastAsia" w:hAnsiTheme="minorHAnsi"/>
          <w:noProof/>
        </w:rPr>
      </w:pPr>
      <w:hyperlink w:anchor="_Toc47981489" w:history="1">
        <w:r w:rsidR="00965297" w:rsidRPr="007D7B95">
          <w:rPr>
            <w:rStyle w:val="Hyperlink"/>
            <w:noProof/>
          </w:rPr>
          <w:t>APPENDIX D DRAFT 2021 STIP – REQUIRED APPROVALS FOR STATEWIDE AND DISTRICTWIDE PROJECTS</w:t>
        </w:r>
        <w:r w:rsidR="00965297">
          <w:rPr>
            <w:noProof/>
            <w:webHidden/>
          </w:rPr>
          <w:tab/>
        </w:r>
        <w:r w:rsidR="00965297">
          <w:rPr>
            <w:noProof/>
            <w:webHidden/>
          </w:rPr>
          <w:fldChar w:fldCharType="begin"/>
        </w:r>
        <w:r w:rsidR="00965297">
          <w:rPr>
            <w:noProof/>
            <w:webHidden/>
          </w:rPr>
          <w:instrText xml:space="preserve"> PAGEREF _Toc47981489 \h </w:instrText>
        </w:r>
        <w:r w:rsidR="00965297">
          <w:rPr>
            <w:noProof/>
            <w:webHidden/>
          </w:rPr>
        </w:r>
        <w:r w:rsidR="00965297">
          <w:rPr>
            <w:noProof/>
            <w:webHidden/>
          </w:rPr>
          <w:fldChar w:fldCharType="separate"/>
        </w:r>
        <w:r w:rsidR="00D32F6B">
          <w:rPr>
            <w:noProof/>
            <w:webHidden/>
          </w:rPr>
          <w:t>51</w:t>
        </w:r>
        <w:r w:rsidR="00965297">
          <w:rPr>
            <w:noProof/>
            <w:webHidden/>
          </w:rPr>
          <w:fldChar w:fldCharType="end"/>
        </w:r>
      </w:hyperlink>
    </w:p>
    <w:p w14:paraId="6AA04E25" w14:textId="4CE4E9E8" w:rsidR="00965297" w:rsidRDefault="00DB33AD">
      <w:pPr>
        <w:pStyle w:val="TOC1"/>
        <w:tabs>
          <w:tab w:val="right" w:leader="dot" w:pos="9810"/>
        </w:tabs>
        <w:rPr>
          <w:rFonts w:asciiTheme="minorHAnsi" w:eastAsiaTheme="minorEastAsia" w:hAnsiTheme="minorHAnsi"/>
          <w:noProof/>
        </w:rPr>
      </w:pPr>
      <w:hyperlink w:anchor="_Toc47981490" w:history="1">
        <w:r w:rsidR="00965297" w:rsidRPr="007D7B95">
          <w:rPr>
            <w:rStyle w:val="Hyperlink"/>
            <w:noProof/>
          </w:rPr>
          <w:t>APPENDIX</w:t>
        </w:r>
        <w:r w:rsidR="00965297" w:rsidRPr="007D7B95">
          <w:rPr>
            <w:rStyle w:val="Hyperlink"/>
            <w:noProof/>
            <w:spacing w:val="-27"/>
          </w:rPr>
          <w:t xml:space="preserve"> </w:t>
        </w:r>
        <w:r w:rsidR="00965297" w:rsidRPr="007D7B95">
          <w:rPr>
            <w:rStyle w:val="Hyperlink"/>
            <w:noProof/>
          </w:rPr>
          <w:t>E -Public</w:t>
        </w:r>
        <w:r w:rsidR="00965297" w:rsidRPr="007D7B95">
          <w:rPr>
            <w:rStyle w:val="Hyperlink"/>
            <w:noProof/>
            <w:spacing w:val="1"/>
          </w:rPr>
          <w:t xml:space="preserve"> </w:t>
        </w:r>
        <w:r w:rsidR="00965297" w:rsidRPr="007D7B95">
          <w:rPr>
            <w:rStyle w:val="Hyperlink"/>
            <w:noProof/>
          </w:rPr>
          <w:t>Involvement, Review</w:t>
        </w:r>
        <w:r w:rsidR="00965297" w:rsidRPr="007D7B95">
          <w:rPr>
            <w:rStyle w:val="Hyperlink"/>
            <w:noProof/>
            <w:spacing w:val="2"/>
          </w:rPr>
          <w:t xml:space="preserve"> </w:t>
        </w:r>
        <w:r w:rsidR="00965297" w:rsidRPr="007D7B95">
          <w:rPr>
            <w:rStyle w:val="Hyperlink"/>
            <w:noProof/>
          </w:rPr>
          <w:t>and Environmental Justice</w:t>
        </w:r>
        <w:r w:rsidR="00965297">
          <w:rPr>
            <w:noProof/>
            <w:webHidden/>
          </w:rPr>
          <w:tab/>
        </w:r>
        <w:r w:rsidR="00965297">
          <w:rPr>
            <w:noProof/>
            <w:webHidden/>
          </w:rPr>
          <w:fldChar w:fldCharType="begin"/>
        </w:r>
        <w:r w:rsidR="00965297">
          <w:rPr>
            <w:noProof/>
            <w:webHidden/>
          </w:rPr>
          <w:instrText xml:space="preserve"> PAGEREF _Toc47981490 \h </w:instrText>
        </w:r>
        <w:r w:rsidR="00965297">
          <w:rPr>
            <w:noProof/>
            <w:webHidden/>
          </w:rPr>
        </w:r>
        <w:r w:rsidR="00965297">
          <w:rPr>
            <w:noProof/>
            <w:webHidden/>
          </w:rPr>
          <w:fldChar w:fldCharType="separate"/>
        </w:r>
        <w:r w:rsidR="00D32F6B">
          <w:rPr>
            <w:noProof/>
            <w:webHidden/>
          </w:rPr>
          <w:t>52</w:t>
        </w:r>
        <w:r w:rsidR="00965297">
          <w:rPr>
            <w:noProof/>
            <w:webHidden/>
          </w:rPr>
          <w:fldChar w:fldCharType="end"/>
        </w:r>
      </w:hyperlink>
    </w:p>
    <w:p w14:paraId="22E2E458" w14:textId="470CE5D8" w:rsidR="00965297" w:rsidRDefault="00DB33AD">
      <w:pPr>
        <w:pStyle w:val="TOC1"/>
        <w:tabs>
          <w:tab w:val="right" w:leader="dot" w:pos="9810"/>
        </w:tabs>
        <w:rPr>
          <w:rFonts w:asciiTheme="minorHAnsi" w:eastAsiaTheme="minorEastAsia" w:hAnsiTheme="minorHAnsi"/>
          <w:noProof/>
        </w:rPr>
      </w:pPr>
      <w:hyperlink w:anchor="_Toc47981491" w:history="1">
        <w:r w:rsidR="00965297" w:rsidRPr="007D7B95">
          <w:rPr>
            <w:rStyle w:val="Hyperlink"/>
            <w:noProof/>
          </w:rPr>
          <w:t>APPENDIX</w:t>
        </w:r>
        <w:r w:rsidR="00965297" w:rsidRPr="007D7B95">
          <w:rPr>
            <w:rStyle w:val="Hyperlink"/>
            <w:noProof/>
            <w:spacing w:val="-26"/>
          </w:rPr>
          <w:t xml:space="preserve"> </w:t>
        </w:r>
        <w:r w:rsidR="00965297" w:rsidRPr="007D7B95">
          <w:rPr>
            <w:rStyle w:val="Hyperlink"/>
            <w:noProof/>
          </w:rPr>
          <w:t>F - Performance-Based Planning and</w:t>
        </w:r>
        <w:r w:rsidR="00965297" w:rsidRPr="007D7B95">
          <w:rPr>
            <w:rStyle w:val="Hyperlink"/>
            <w:noProof/>
            <w:spacing w:val="-3"/>
          </w:rPr>
          <w:t xml:space="preserve"> </w:t>
        </w:r>
        <w:r w:rsidR="00965297" w:rsidRPr="007D7B95">
          <w:rPr>
            <w:rStyle w:val="Hyperlink"/>
            <w:noProof/>
          </w:rPr>
          <w:t>Programming</w:t>
        </w:r>
        <w:r w:rsidR="00965297">
          <w:rPr>
            <w:noProof/>
            <w:webHidden/>
          </w:rPr>
          <w:tab/>
        </w:r>
        <w:r w:rsidR="00965297">
          <w:rPr>
            <w:noProof/>
            <w:webHidden/>
          </w:rPr>
          <w:fldChar w:fldCharType="begin"/>
        </w:r>
        <w:r w:rsidR="00965297">
          <w:rPr>
            <w:noProof/>
            <w:webHidden/>
          </w:rPr>
          <w:instrText xml:space="preserve"> PAGEREF _Toc47981491 \h </w:instrText>
        </w:r>
        <w:r w:rsidR="00965297">
          <w:rPr>
            <w:noProof/>
            <w:webHidden/>
          </w:rPr>
        </w:r>
        <w:r w:rsidR="00965297">
          <w:rPr>
            <w:noProof/>
            <w:webHidden/>
          </w:rPr>
          <w:fldChar w:fldCharType="separate"/>
        </w:r>
        <w:r w:rsidR="00D32F6B">
          <w:rPr>
            <w:noProof/>
            <w:webHidden/>
          </w:rPr>
          <w:t>57</w:t>
        </w:r>
        <w:r w:rsidR="00965297">
          <w:rPr>
            <w:noProof/>
            <w:webHidden/>
          </w:rPr>
          <w:fldChar w:fldCharType="end"/>
        </w:r>
      </w:hyperlink>
    </w:p>
    <w:p w14:paraId="35694B6A" w14:textId="755EC3F4" w:rsidR="00E83822" w:rsidRDefault="0015765D">
      <w:pPr>
        <w:jc w:val="center"/>
        <w:rPr>
          <w:rFonts w:ascii="Arial" w:eastAsia="Arial" w:hAnsi="Arial" w:cs="Arial"/>
        </w:rPr>
      </w:pPr>
      <w:r>
        <w:rPr>
          <w:rFonts w:ascii="Arial" w:eastAsia="Arial" w:hAnsi="Arial" w:cs="Arial"/>
        </w:rPr>
        <w:fldChar w:fldCharType="end"/>
      </w:r>
    </w:p>
    <w:p w14:paraId="27A1CA3C" w14:textId="77777777" w:rsidR="00B55C75" w:rsidRDefault="00B55C75">
      <w:pPr>
        <w:jc w:val="center"/>
        <w:rPr>
          <w:rFonts w:ascii="Arial" w:eastAsia="Arial" w:hAnsi="Arial" w:cs="Arial"/>
        </w:rPr>
      </w:pPr>
    </w:p>
    <w:p w14:paraId="33D6AE2A" w14:textId="77777777" w:rsidR="004F2C41" w:rsidRDefault="004F2C41">
      <w:pPr>
        <w:jc w:val="center"/>
        <w:rPr>
          <w:rFonts w:ascii="Arial" w:eastAsia="Arial" w:hAnsi="Arial" w:cs="Arial"/>
        </w:rPr>
      </w:pPr>
    </w:p>
    <w:p w14:paraId="73A4568F" w14:textId="5F49F8B2" w:rsidR="004F2C41" w:rsidRDefault="004F2C41">
      <w:pPr>
        <w:jc w:val="center"/>
        <w:rPr>
          <w:rFonts w:ascii="Arial" w:eastAsia="Arial" w:hAnsi="Arial" w:cs="Arial"/>
        </w:rPr>
        <w:sectPr w:rsidR="004F2C41">
          <w:pgSz w:w="12240" w:h="15840"/>
          <w:pgMar w:top="1380" w:right="800" w:bottom="1567" w:left="1620" w:header="0" w:footer="487" w:gutter="0"/>
          <w:cols w:space="720"/>
        </w:sectPr>
      </w:pPr>
    </w:p>
    <w:p w14:paraId="20CC1361" w14:textId="77777777" w:rsidR="001931EE" w:rsidRDefault="001931EE">
      <w:pPr>
        <w:spacing w:line="229" w:lineRule="exact"/>
        <w:sectPr w:rsidR="001931EE">
          <w:type w:val="continuous"/>
          <w:pgSz w:w="12240" w:h="15840"/>
          <w:pgMar w:top="1410" w:right="800" w:bottom="1567" w:left="1620" w:header="720" w:footer="720" w:gutter="0"/>
          <w:cols w:space="720"/>
        </w:sectPr>
      </w:pPr>
    </w:p>
    <w:p w14:paraId="50104402" w14:textId="77777777" w:rsidR="001931EE" w:rsidRDefault="001931EE">
      <w:pPr>
        <w:spacing w:line="229" w:lineRule="exact"/>
        <w:sectPr w:rsidR="001931EE">
          <w:type w:val="continuous"/>
          <w:pgSz w:w="12240" w:h="15840"/>
          <w:pgMar w:top="1380" w:right="800" w:bottom="680" w:left="1620" w:header="720" w:footer="720" w:gutter="0"/>
          <w:cols w:space="720"/>
        </w:sectPr>
      </w:pPr>
    </w:p>
    <w:p w14:paraId="1B0DDD6A" w14:textId="2EC8F267" w:rsidR="001931EE" w:rsidRDefault="003F3578">
      <w:pPr>
        <w:pStyle w:val="Heading1"/>
        <w:ind w:left="3029"/>
        <w:rPr>
          <w:b w:val="0"/>
          <w:bCs w:val="0"/>
        </w:rPr>
      </w:pPr>
      <w:bookmarkStart w:id="0" w:name="_Toc47981424"/>
      <w:r>
        <w:rPr>
          <w:spacing w:val="-2"/>
        </w:rPr>
        <w:lastRenderedPageBreak/>
        <w:t>INTRODUCTION</w:t>
      </w:r>
      <w:bookmarkEnd w:id="0"/>
    </w:p>
    <w:p w14:paraId="7DF3F96E" w14:textId="77777777" w:rsidR="001931EE" w:rsidRPr="007E5FF2" w:rsidRDefault="003F3578" w:rsidP="003E5FB4">
      <w:pPr>
        <w:pStyle w:val="Heading2"/>
        <w:rPr>
          <w:rFonts w:cs="Arial"/>
          <w:u w:val="single"/>
        </w:rPr>
      </w:pPr>
      <w:bookmarkStart w:id="1" w:name="_Toc47981425"/>
      <w:r w:rsidRPr="007E5FF2">
        <w:rPr>
          <w:u w:val="single"/>
        </w:rPr>
        <w:t xml:space="preserve">WHAT </w:t>
      </w:r>
      <w:r w:rsidRPr="007E5FF2">
        <w:rPr>
          <w:spacing w:val="-1"/>
          <w:u w:val="single"/>
        </w:rPr>
        <w:t>IS</w:t>
      </w:r>
      <w:r w:rsidRPr="007E5FF2">
        <w:rPr>
          <w:u w:val="single"/>
        </w:rPr>
        <w:t xml:space="preserve"> A</w:t>
      </w:r>
      <w:r w:rsidRPr="007E5FF2">
        <w:rPr>
          <w:spacing w:val="-1"/>
          <w:u w:val="single"/>
        </w:rPr>
        <w:t xml:space="preserve"> STIP?</w:t>
      </w:r>
      <w:bookmarkEnd w:id="1"/>
    </w:p>
    <w:p w14:paraId="13B4ED92" w14:textId="77777777" w:rsidR="001931EE" w:rsidRDefault="001931EE">
      <w:pPr>
        <w:spacing w:before="7"/>
        <w:rPr>
          <w:rFonts w:ascii="Arial" w:eastAsia="Arial" w:hAnsi="Arial" w:cs="Arial"/>
          <w:i/>
          <w:sz w:val="24"/>
          <w:szCs w:val="24"/>
        </w:rPr>
      </w:pPr>
    </w:p>
    <w:p w14:paraId="1F0AB037" w14:textId="28610464" w:rsidR="001931EE" w:rsidRPr="007E5FF2" w:rsidRDefault="003F3578">
      <w:pPr>
        <w:pStyle w:val="BodyText"/>
        <w:spacing w:line="275" w:lineRule="auto"/>
        <w:ind w:right="109"/>
        <w:jc w:val="both"/>
        <w:rPr>
          <w:rFonts w:cs="Arial"/>
        </w:rPr>
      </w:pPr>
      <w:r w:rsidRPr="007E5FF2">
        <w:rPr>
          <w:rFonts w:cs="Arial"/>
          <w:spacing w:val="-1"/>
        </w:rPr>
        <w:t>The</w:t>
      </w:r>
      <w:r w:rsidRPr="007E5FF2">
        <w:rPr>
          <w:rFonts w:cs="Arial"/>
          <w:spacing w:val="15"/>
        </w:rPr>
        <w:t xml:space="preserve"> </w:t>
      </w:r>
      <w:r w:rsidRPr="007E5FF2">
        <w:rPr>
          <w:rFonts w:cs="Arial"/>
          <w:spacing w:val="-1"/>
        </w:rPr>
        <w:t>Statewide</w:t>
      </w:r>
      <w:r w:rsidRPr="007E5FF2">
        <w:rPr>
          <w:rFonts w:cs="Arial"/>
          <w:spacing w:val="17"/>
        </w:rPr>
        <w:t xml:space="preserve"> </w:t>
      </w:r>
      <w:r w:rsidRPr="007E5FF2">
        <w:rPr>
          <w:rFonts w:cs="Arial"/>
          <w:spacing w:val="-1"/>
        </w:rPr>
        <w:t>Transportation</w:t>
      </w:r>
      <w:r w:rsidRPr="007E5FF2">
        <w:rPr>
          <w:rFonts w:cs="Arial"/>
          <w:spacing w:val="15"/>
        </w:rPr>
        <w:t xml:space="preserve"> </w:t>
      </w:r>
      <w:r w:rsidRPr="007E5FF2">
        <w:rPr>
          <w:rFonts w:cs="Arial"/>
          <w:spacing w:val="-1"/>
        </w:rPr>
        <w:t>Improvement</w:t>
      </w:r>
      <w:r w:rsidRPr="007E5FF2">
        <w:rPr>
          <w:rFonts w:cs="Arial"/>
          <w:spacing w:val="13"/>
        </w:rPr>
        <w:t xml:space="preserve"> </w:t>
      </w:r>
      <w:r w:rsidRPr="007E5FF2">
        <w:rPr>
          <w:rFonts w:cs="Arial"/>
          <w:spacing w:val="-1"/>
        </w:rPr>
        <w:t>Program</w:t>
      </w:r>
      <w:r w:rsidRPr="007E5FF2">
        <w:rPr>
          <w:rFonts w:cs="Arial"/>
          <w:spacing w:val="17"/>
        </w:rPr>
        <w:t xml:space="preserve"> </w:t>
      </w:r>
      <w:r w:rsidRPr="007E5FF2">
        <w:rPr>
          <w:rFonts w:cs="Arial"/>
          <w:spacing w:val="-1"/>
        </w:rPr>
        <w:t>(STIP)</w:t>
      </w:r>
      <w:r w:rsidRPr="007E5FF2">
        <w:rPr>
          <w:rFonts w:cs="Arial"/>
          <w:spacing w:val="14"/>
        </w:rPr>
        <w:t xml:space="preserve"> </w:t>
      </w:r>
      <w:r w:rsidRPr="007E5FF2">
        <w:rPr>
          <w:rFonts w:cs="Arial"/>
        </w:rPr>
        <w:t>is</w:t>
      </w:r>
      <w:r w:rsidRPr="007E5FF2">
        <w:rPr>
          <w:rFonts w:cs="Arial"/>
          <w:spacing w:val="14"/>
        </w:rPr>
        <w:t xml:space="preserve"> </w:t>
      </w:r>
      <w:r w:rsidRPr="007E5FF2">
        <w:rPr>
          <w:rFonts w:cs="Arial"/>
        </w:rPr>
        <w:t>a</w:t>
      </w:r>
      <w:r w:rsidRPr="007E5FF2">
        <w:rPr>
          <w:rFonts w:cs="Arial"/>
          <w:spacing w:val="18"/>
        </w:rPr>
        <w:t xml:space="preserve"> </w:t>
      </w:r>
      <w:r w:rsidRPr="007E5FF2">
        <w:rPr>
          <w:rFonts w:cs="Arial"/>
          <w:spacing w:val="-1"/>
        </w:rPr>
        <w:t>four</w:t>
      </w:r>
      <w:r w:rsidRPr="007E5FF2">
        <w:rPr>
          <w:rFonts w:cs="Arial"/>
          <w:spacing w:val="16"/>
        </w:rPr>
        <w:t xml:space="preserve"> </w:t>
      </w:r>
      <w:r w:rsidRPr="007E5FF2">
        <w:rPr>
          <w:rFonts w:cs="Arial"/>
        </w:rPr>
        <w:t>-</w:t>
      </w:r>
      <w:r w:rsidRPr="007E5FF2">
        <w:rPr>
          <w:rFonts w:cs="Arial"/>
          <w:spacing w:val="17"/>
        </w:rPr>
        <w:t xml:space="preserve"> </w:t>
      </w:r>
      <w:r w:rsidRPr="007E5FF2">
        <w:rPr>
          <w:rFonts w:cs="Arial"/>
          <w:spacing w:val="-1"/>
        </w:rPr>
        <w:t>year</w:t>
      </w:r>
      <w:r w:rsidRPr="007E5FF2">
        <w:rPr>
          <w:rFonts w:cs="Arial"/>
          <w:spacing w:val="14"/>
        </w:rPr>
        <w:t xml:space="preserve"> </w:t>
      </w:r>
      <w:r w:rsidRPr="007E5FF2">
        <w:rPr>
          <w:rFonts w:cs="Arial"/>
          <w:spacing w:val="-1"/>
        </w:rPr>
        <w:t>financial</w:t>
      </w:r>
      <w:r w:rsidRPr="007E5FF2">
        <w:rPr>
          <w:rFonts w:cs="Arial"/>
          <w:spacing w:val="83"/>
        </w:rPr>
        <w:t xml:space="preserve"> </w:t>
      </w:r>
      <w:r w:rsidRPr="007E5FF2">
        <w:rPr>
          <w:rFonts w:cs="Arial"/>
          <w:spacing w:val="-1"/>
        </w:rPr>
        <w:t>document</w:t>
      </w:r>
      <w:r w:rsidRPr="007E5FF2">
        <w:rPr>
          <w:rFonts w:cs="Arial"/>
          <w:spacing w:val="1"/>
        </w:rPr>
        <w:t xml:space="preserve"> </w:t>
      </w:r>
      <w:r w:rsidRPr="007E5FF2">
        <w:rPr>
          <w:rFonts w:cs="Arial"/>
          <w:spacing w:val="-1"/>
        </w:rPr>
        <w:t>that</w:t>
      </w:r>
      <w:r w:rsidRPr="007E5FF2">
        <w:rPr>
          <w:rFonts w:cs="Arial"/>
          <w:spacing w:val="4"/>
        </w:rPr>
        <w:t xml:space="preserve"> </w:t>
      </w:r>
      <w:r w:rsidRPr="007E5FF2">
        <w:rPr>
          <w:rFonts w:cs="Arial"/>
          <w:spacing w:val="-1"/>
        </w:rPr>
        <w:t>lists</w:t>
      </w:r>
      <w:r w:rsidRPr="007E5FF2">
        <w:rPr>
          <w:rFonts w:cs="Arial"/>
          <w:spacing w:val="4"/>
        </w:rPr>
        <w:t xml:space="preserve"> </w:t>
      </w:r>
      <w:r w:rsidRPr="007E5FF2">
        <w:rPr>
          <w:rFonts w:cs="Arial"/>
          <w:spacing w:val="-1"/>
        </w:rPr>
        <w:t>all</w:t>
      </w:r>
      <w:r w:rsidRPr="007E5FF2">
        <w:rPr>
          <w:rFonts w:cs="Arial"/>
        </w:rPr>
        <w:t xml:space="preserve"> projects</w:t>
      </w:r>
      <w:r w:rsidRPr="007E5FF2">
        <w:rPr>
          <w:rFonts w:cs="Arial"/>
          <w:spacing w:val="1"/>
        </w:rPr>
        <w:t xml:space="preserve"> </w:t>
      </w:r>
      <w:r w:rsidRPr="007E5FF2">
        <w:rPr>
          <w:rFonts w:cs="Arial"/>
          <w:spacing w:val="-1"/>
        </w:rPr>
        <w:t>expected</w:t>
      </w:r>
      <w:r w:rsidRPr="007E5FF2">
        <w:rPr>
          <w:rFonts w:cs="Arial"/>
          <w:spacing w:val="2"/>
        </w:rPr>
        <w:t xml:space="preserve"> </w:t>
      </w:r>
      <w:r w:rsidRPr="007E5FF2">
        <w:rPr>
          <w:rFonts w:cs="Arial"/>
          <w:spacing w:val="-1"/>
        </w:rPr>
        <w:t>to</w:t>
      </w:r>
      <w:r w:rsidRPr="007E5FF2">
        <w:rPr>
          <w:rFonts w:cs="Arial"/>
          <w:spacing w:val="4"/>
        </w:rPr>
        <w:t xml:space="preserve"> </w:t>
      </w:r>
      <w:r w:rsidRPr="007E5FF2">
        <w:rPr>
          <w:rFonts w:cs="Arial"/>
        </w:rPr>
        <w:t>be</w:t>
      </w:r>
      <w:r w:rsidRPr="007E5FF2">
        <w:rPr>
          <w:rFonts w:cs="Arial"/>
          <w:spacing w:val="63"/>
        </w:rPr>
        <w:t xml:space="preserve"> </w:t>
      </w:r>
      <w:r w:rsidRPr="007E5FF2">
        <w:rPr>
          <w:rFonts w:cs="Arial"/>
          <w:spacing w:val="-1"/>
        </w:rPr>
        <w:t>funded</w:t>
      </w:r>
      <w:r w:rsidRPr="007E5FF2">
        <w:rPr>
          <w:rFonts w:cs="Arial"/>
          <w:spacing w:val="2"/>
        </w:rPr>
        <w:t xml:space="preserve"> </w:t>
      </w:r>
      <w:r w:rsidRPr="007E5FF2">
        <w:rPr>
          <w:rFonts w:cs="Arial"/>
          <w:spacing w:val="-1"/>
        </w:rPr>
        <w:t>in</w:t>
      </w:r>
      <w:r w:rsidRPr="007E5FF2">
        <w:rPr>
          <w:rFonts w:cs="Arial"/>
          <w:spacing w:val="1"/>
        </w:rPr>
        <w:t xml:space="preserve"> </w:t>
      </w:r>
      <w:r w:rsidRPr="007E5FF2">
        <w:rPr>
          <w:rFonts w:cs="Arial"/>
          <w:spacing w:val="-1"/>
        </w:rPr>
        <w:t>those</w:t>
      </w:r>
      <w:r w:rsidRPr="007E5FF2">
        <w:rPr>
          <w:rFonts w:cs="Arial"/>
          <w:spacing w:val="2"/>
        </w:rPr>
        <w:t xml:space="preserve"> </w:t>
      </w:r>
      <w:r w:rsidRPr="007E5FF2">
        <w:rPr>
          <w:rFonts w:cs="Arial"/>
        </w:rPr>
        <w:t>four</w:t>
      </w:r>
      <w:r w:rsidRPr="007E5FF2">
        <w:rPr>
          <w:rFonts w:cs="Arial"/>
          <w:spacing w:val="3"/>
        </w:rPr>
        <w:t xml:space="preserve"> </w:t>
      </w:r>
      <w:r w:rsidRPr="007E5FF2">
        <w:rPr>
          <w:rFonts w:cs="Arial"/>
          <w:spacing w:val="-1"/>
        </w:rPr>
        <w:t>years</w:t>
      </w:r>
      <w:r w:rsidRPr="007E5FF2">
        <w:rPr>
          <w:rFonts w:cs="Arial"/>
        </w:rPr>
        <w:t xml:space="preserve"> </w:t>
      </w:r>
      <w:r w:rsidRPr="007E5FF2">
        <w:rPr>
          <w:rFonts w:cs="Arial"/>
          <w:spacing w:val="-1"/>
        </w:rPr>
        <w:t>with</w:t>
      </w:r>
      <w:r w:rsidRPr="007E5FF2">
        <w:rPr>
          <w:rFonts w:cs="Arial"/>
          <w:spacing w:val="47"/>
        </w:rPr>
        <w:t xml:space="preserve"> </w:t>
      </w:r>
      <w:r w:rsidRPr="007E5FF2">
        <w:rPr>
          <w:rFonts w:cs="Arial"/>
          <w:spacing w:val="-1"/>
        </w:rPr>
        <w:t>Federal</w:t>
      </w:r>
      <w:r w:rsidRPr="007E5FF2">
        <w:rPr>
          <w:rFonts w:cs="Arial"/>
          <w:spacing w:val="24"/>
        </w:rPr>
        <w:t xml:space="preserve"> </w:t>
      </w:r>
      <w:r w:rsidRPr="007E5FF2">
        <w:rPr>
          <w:rFonts w:cs="Arial"/>
          <w:spacing w:val="-1"/>
        </w:rPr>
        <w:t>participation.</w:t>
      </w:r>
      <w:r w:rsidRPr="007E5FF2">
        <w:rPr>
          <w:rFonts w:cs="Arial"/>
          <w:spacing w:val="18"/>
        </w:rPr>
        <w:t xml:space="preserve"> </w:t>
      </w:r>
      <w:r w:rsidRPr="007E5FF2">
        <w:rPr>
          <w:rFonts w:cs="Arial"/>
          <w:spacing w:val="-1"/>
        </w:rPr>
        <w:t>This</w:t>
      </w:r>
      <w:r w:rsidRPr="007E5FF2">
        <w:rPr>
          <w:rFonts w:cs="Arial"/>
          <w:spacing w:val="24"/>
        </w:rPr>
        <w:t xml:space="preserve"> </w:t>
      </w:r>
      <w:r w:rsidRPr="007E5FF2">
        <w:rPr>
          <w:rFonts w:cs="Arial"/>
          <w:spacing w:val="-1"/>
        </w:rPr>
        <w:t>present</w:t>
      </w:r>
      <w:r w:rsidRPr="007E5FF2">
        <w:rPr>
          <w:rFonts w:cs="Arial"/>
          <w:spacing w:val="25"/>
        </w:rPr>
        <w:t xml:space="preserve"> </w:t>
      </w:r>
      <w:r w:rsidRPr="007E5FF2">
        <w:rPr>
          <w:rFonts w:cs="Arial"/>
          <w:spacing w:val="-1"/>
        </w:rPr>
        <w:t>document</w:t>
      </w:r>
      <w:r w:rsidRPr="007E5FF2">
        <w:rPr>
          <w:rFonts w:cs="Arial"/>
          <w:spacing w:val="28"/>
        </w:rPr>
        <w:t xml:space="preserve"> </w:t>
      </w:r>
      <w:r w:rsidRPr="007E5FF2">
        <w:rPr>
          <w:rFonts w:cs="Arial"/>
          <w:spacing w:val="-1"/>
        </w:rPr>
        <w:t>covers</w:t>
      </w:r>
      <w:r w:rsidRPr="007E5FF2">
        <w:rPr>
          <w:rFonts w:cs="Arial"/>
          <w:spacing w:val="24"/>
        </w:rPr>
        <w:t xml:space="preserve"> </w:t>
      </w:r>
      <w:r w:rsidRPr="007E5FF2">
        <w:rPr>
          <w:rFonts w:cs="Arial"/>
        </w:rPr>
        <w:t>federal</w:t>
      </w:r>
      <w:r w:rsidRPr="007E5FF2">
        <w:rPr>
          <w:rFonts w:cs="Arial"/>
          <w:spacing w:val="25"/>
        </w:rPr>
        <w:t xml:space="preserve"> </w:t>
      </w:r>
      <w:r w:rsidR="00E10E43" w:rsidRPr="007E5FF2">
        <w:rPr>
          <w:rFonts w:cs="Arial"/>
          <w:spacing w:val="-1"/>
        </w:rPr>
        <w:t>fiscal</w:t>
      </w:r>
      <w:r w:rsidR="00E10E43" w:rsidRPr="007E5FF2">
        <w:rPr>
          <w:rFonts w:cs="Arial"/>
        </w:rPr>
        <w:t xml:space="preserve"> </w:t>
      </w:r>
      <w:r w:rsidR="00E10E43" w:rsidRPr="007E5FF2">
        <w:rPr>
          <w:rFonts w:cs="Arial"/>
          <w:spacing w:val="30"/>
        </w:rPr>
        <w:t>years</w:t>
      </w:r>
      <w:r w:rsidRPr="007E5FF2">
        <w:rPr>
          <w:rFonts w:cs="Arial"/>
        </w:rPr>
        <w:t xml:space="preserve"> </w:t>
      </w:r>
      <w:r w:rsidRPr="007E5FF2">
        <w:rPr>
          <w:rFonts w:cs="Arial"/>
          <w:spacing w:val="-1"/>
        </w:rPr>
        <w:t>20</w:t>
      </w:r>
      <w:r w:rsidR="008C0A91" w:rsidRPr="007E5FF2">
        <w:rPr>
          <w:rFonts w:cs="Arial"/>
          <w:spacing w:val="-1"/>
        </w:rPr>
        <w:t>21</w:t>
      </w:r>
      <w:r w:rsidRPr="007E5FF2">
        <w:rPr>
          <w:rFonts w:cs="Arial"/>
          <w:spacing w:val="-1"/>
        </w:rPr>
        <w:t>,</w:t>
      </w:r>
      <w:r w:rsidRPr="007E5FF2">
        <w:rPr>
          <w:rFonts w:cs="Arial"/>
          <w:spacing w:val="63"/>
        </w:rPr>
        <w:t xml:space="preserve"> </w:t>
      </w:r>
      <w:r w:rsidRPr="007E5FF2">
        <w:rPr>
          <w:rFonts w:cs="Arial"/>
          <w:spacing w:val="-1"/>
        </w:rPr>
        <w:t>20</w:t>
      </w:r>
      <w:r w:rsidR="008C0A91" w:rsidRPr="007E5FF2">
        <w:rPr>
          <w:rFonts w:cs="Arial"/>
          <w:spacing w:val="-1"/>
        </w:rPr>
        <w:t>22</w:t>
      </w:r>
      <w:r w:rsidRPr="007E5FF2">
        <w:rPr>
          <w:rFonts w:cs="Arial"/>
          <w:spacing w:val="-1"/>
        </w:rPr>
        <w:t>,</w:t>
      </w:r>
      <w:r w:rsidRPr="007E5FF2">
        <w:rPr>
          <w:rFonts w:cs="Arial"/>
          <w:spacing w:val="62"/>
        </w:rPr>
        <w:t xml:space="preserve"> </w:t>
      </w:r>
      <w:r w:rsidRPr="007E5FF2">
        <w:rPr>
          <w:rFonts w:cs="Arial"/>
          <w:spacing w:val="-1"/>
        </w:rPr>
        <w:t>202</w:t>
      </w:r>
      <w:r w:rsidR="008C0A91" w:rsidRPr="007E5FF2">
        <w:rPr>
          <w:rFonts w:cs="Arial"/>
          <w:spacing w:val="-1"/>
        </w:rPr>
        <w:t>3</w:t>
      </w:r>
      <w:r w:rsidRPr="007E5FF2">
        <w:rPr>
          <w:rFonts w:cs="Arial"/>
          <w:spacing w:val="-1"/>
        </w:rPr>
        <w:t>,</w:t>
      </w:r>
      <w:r w:rsidRPr="007E5FF2">
        <w:rPr>
          <w:rFonts w:cs="Arial"/>
          <w:spacing w:val="63"/>
        </w:rPr>
        <w:t xml:space="preserve"> </w:t>
      </w:r>
      <w:r w:rsidRPr="007E5FF2">
        <w:rPr>
          <w:rFonts w:cs="Arial"/>
          <w:spacing w:val="-1"/>
        </w:rPr>
        <w:t>202</w:t>
      </w:r>
      <w:r w:rsidR="008C0A91" w:rsidRPr="007E5FF2">
        <w:rPr>
          <w:rFonts w:cs="Arial"/>
          <w:spacing w:val="-1"/>
        </w:rPr>
        <w:t>4</w:t>
      </w:r>
      <w:r w:rsidRPr="007E5FF2">
        <w:rPr>
          <w:rFonts w:cs="Arial"/>
          <w:spacing w:val="61"/>
        </w:rPr>
        <w:t xml:space="preserve"> </w:t>
      </w:r>
      <w:r w:rsidRPr="007E5FF2">
        <w:rPr>
          <w:rFonts w:cs="Arial"/>
          <w:spacing w:val="-1"/>
        </w:rPr>
        <w:t>and</w:t>
      </w:r>
      <w:r w:rsidRPr="007E5FF2">
        <w:rPr>
          <w:rFonts w:cs="Arial"/>
          <w:spacing w:val="63"/>
        </w:rPr>
        <w:t xml:space="preserve"> </w:t>
      </w:r>
      <w:r w:rsidRPr="007E5FF2">
        <w:rPr>
          <w:rFonts w:cs="Arial"/>
          <w:spacing w:val="-1"/>
        </w:rPr>
        <w:t>FYI</w:t>
      </w:r>
      <w:r w:rsidRPr="007E5FF2">
        <w:rPr>
          <w:rFonts w:cs="Arial"/>
          <w:spacing w:val="66"/>
        </w:rPr>
        <w:t xml:space="preserve"> </w:t>
      </w:r>
      <w:r w:rsidRPr="007E5FF2">
        <w:rPr>
          <w:rFonts w:cs="Arial"/>
          <w:spacing w:val="-1"/>
        </w:rPr>
        <w:t>which</w:t>
      </w:r>
      <w:r w:rsidRPr="007E5FF2">
        <w:rPr>
          <w:rFonts w:cs="Arial"/>
          <w:spacing w:val="66"/>
        </w:rPr>
        <w:t xml:space="preserve"> </w:t>
      </w:r>
      <w:r w:rsidRPr="007E5FF2">
        <w:rPr>
          <w:rFonts w:cs="Arial"/>
          <w:spacing w:val="-1"/>
        </w:rPr>
        <w:t>represents</w:t>
      </w:r>
      <w:r w:rsidRPr="007E5FF2">
        <w:rPr>
          <w:rFonts w:cs="Arial"/>
          <w:spacing w:val="66"/>
        </w:rPr>
        <w:t xml:space="preserve"> </w:t>
      </w:r>
      <w:r w:rsidRPr="007E5FF2">
        <w:rPr>
          <w:rFonts w:cs="Arial"/>
          <w:spacing w:val="-1"/>
        </w:rPr>
        <w:t>the</w:t>
      </w:r>
      <w:r w:rsidRPr="007E5FF2">
        <w:rPr>
          <w:rFonts w:cs="Arial"/>
          <w:spacing w:val="63"/>
        </w:rPr>
        <w:t xml:space="preserve"> </w:t>
      </w:r>
      <w:r w:rsidRPr="007E5FF2">
        <w:rPr>
          <w:rFonts w:cs="Arial"/>
          <w:spacing w:val="-1"/>
        </w:rPr>
        <w:t>Department’s</w:t>
      </w:r>
      <w:r w:rsidRPr="007E5FF2">
        <w:rPr>
          <w:rFonts w:cs="Arial"/>
          <w:spacing w:val="61"/>
        </w:rPr>
        <w:t xml:space="preserve"> </w:t>
      </w:r>
      <w:r w:rsidRPr="007E5FF2">
        <w:rPr>
          <w:rFonts w:cs="Arial"/>
          <w:spacing w:val="-1"/>
        </w:rPr>
        <w:t>anticipated</w:t>
      </w:r>
      <w:r w:rsidRPr="007E5FF2">
        <w:rPr>
          <w:rFonts w:cs="Arial"/>
          <w:spacing w:val="64"/>
        </w:rPr>
        <w:t xml:space="preserve"> </w:t>
      </w:r>
      <w:r w:rsidRPr="007E5FF2">
        <w:rPr>
          <w:rFonts w:cs="Arial"/>
          <w:spacing w:val="-1"/>
        </w:rPr>
        <w:t>future</w:t>
      </w:r>
      <w:r w:rsidRPr="007E5FF2">
        <w:rPr>
          <w:rFonts w:cs="Arial"/>
          <w:spacing w:val="55"/>
        </w:rPr>
        <w:t xml:space="preserve"> </w:t>
      </w:r>
      <w:r w:rsidRPr="007E5FF2">
        <w:rPr>
          <w:rFonts w:cs="Arial"/>
          <w:spacing w:val="-1"/>
        </w:rPr>
        <w:t>year</w:t>
      </w:r>
      <w:r w:rsidRPr="007E5FF2">
        <w:rPr>
          <w:rFonts w:cs="Arial"/>
          <w:spacing w:val="54"/>
        </w:rPr>
        <w:t xml:space="preserve"> </w:t>
      </w:r>
      <w:r w:rsidRPr="007E5FF2">
        <w:rPr>
          <w:rFonts w:cs="Arial"/>
          <w:spacing w:val="-1"/>
        </w:rPr>
        <w:t>investments</w:t>
      </w:r>
      <w:r w:rsidR="00672AD1" w:rsidRPr="007E5FF2">
        <w:rPr>
          <w:rFonts w:cs="Arial"/>
          <w:spacing w:val="-1"/>
        </w:rPr>
        <w:t xml:space="preserve"> (</w:t>
      </w:r>
      <w:r w:rsidR="00672AD1" w:rsidRPr="007E5FF2">
        <w:rPr>
          <w:rFonts w:cs="Arial"/>
          <w:color w:val="333333"/>
          <w:shd w:val="clear" w:color="auto" w:fill="FFFFFF"/>
        </w:rPr>
        <w:t>for illustrative purposes)</w:t>
      </w:r>
      <w:r w:rsidRPr="007E5FF2">
        <w:rPr>
          <w:rFonts w:cs="Arial"/>
          <w:spacing w:val="-1"/>
        </w:rPr>
        <w:t>.</w:t>
      </w:r>
      <w:r w:rsidRPr="007E5FF2">
        <w:rPr>
          <w:rFonts w:cs="Arial"/>
          <w:spacing w:val="57"/>
        </w:rPr>
        <w:t xml:space="preserve"> </w:t>
      </w:r>
      <w:r w:rsidRPr="007E5FF2">
        <w:rPr>
          <w:rFonts w:cs="Arial"/>
        </w:rPr>
        <w:t>The</w:t>
      </w:r>
      <w:r w:rsidRPr="007E5FF2">
        <w:rPr>
          <w:rFonts w:cs="Arial"/>
          <w:spacing w:val="56"/>
        </w:rPr>
        <w:t xml:space="preserve"> </w:t>
      </w:r>
      <w:r w:rsidRPr="007E5FF2">
        <w:rPr>
          <w:rFonts w:cs="Arial"/>
          <w:spacing w:val="-1"/>
        </w:rPr>
        <w:t>20</w:t>
      </w:r>
      <w:r w:rsidR="008C0A91" w:rsidRPr="007E5FF2">
        <w:rPr>
          <w:rFonts w:cs="Arial"/>
          <w:spacing w:val="-1"/>
        </w:rPr>
        <w:t>21</w:t>
      </w:r>
      <w:r w:rsidRPr="007E5FF2">
        <w:rPr>
          <w:rFonts w:cs="Arial"/>
          <w:spacing w:val="58"/>
        </w:rPr>
        <w:t xml:space="preserve"> </w:t>
      </w:r>
      <w:r w:rsidRPr="007E5FF2">
        <w:rPr>
          <w:rFonts w:cs="Arial"/>
          <w:spacing w:val="-1"/>
        </w:rPr>
        <w:t>STIP</w:t>
      </w:r>
      <w:r w:rsidRPr="007E5FF2">
        <w:rPr>
          <w:rFonts w:cs="Arial"/>
          <w:spacing w:val="59"/>
        </w:rPr>
        <w:t xml:space="preserve"> </w:t>
      </w:r>
      <w:r w:rsidRPr="007E5FF2">
        <w:rPr>
          <w:rFonts w:cs="Arial"/>
          <w:spacing w:val="-2"/>
        </w:rPr>
        <w:t>will</w:t>
      </w:r>
      <w:r w:rsidRPr="007E5FF2">
        <w:rPr>
          <w:rFonts w:cs="Arial"/>
          <w:spacing w:val="57"/>
        </w:rPr>
        <w:t xml:space="preserve"> </w:t>
      </w:r>
      <w:r w:rsidRPr="007E5FF2">
        <w:rPr>
          <w:rFonts w:cs="Arial"/>
        </w:rPr>
        <w:t>be</w:t>
      </w:r>
      <w:r w:rsidRPr="007E5FF2">
        <w:rPr>
          <w:rFonts w:cs="Arial"/>
          <w:spacing w:val="59"/>
        </w:rPr>
        <w:t xml:space="preserve"> </w:t>
      </w:r>
      <w:r w:rsidRPr="007E5FF2">
        <w:rPr>
          <w:rFonts w:cs="Arial"/>
          <w:spacing w:val="-1"/>
        </w:rPr>
        <w:t>updated</w:t>
      </w:r>
      <w:r w:rsidRPr="007E5FF2">
        <w:rPr>
          <w:rFonts w:cs="Arial"/>
          <w:spacing w:val="56"/>
        </w:rPr>
        <w:t xml:space="preserve"> </w:t>
      </w:r>
      <w:r w:rsidRPr="007E5FF2">
        <w:rPr>
          <w:rFonts w:cs="Arial"/>
          <w:spacing w:val="-1"/>
        </w:rPr>
        <w:t>periodically</w:t>
      </w:r>
      <w:r w:rsidRPr="007E5FF2">
        <w:rPr>
          <w:rFonts w:cs="Arial"/>
          <w:spacing w:val="55"/>
        </w:rPr>
        <w:t xml:space="preserve"> </w:t>
      </w:r>
      <w:r w:rsidRPr="007E5FF2">
        <w:rPr>
          <w:rFonts w:cs="Arial"/>
          <w:spacing w:val="-1"/>
        </w:rPr>
        <w:t>throughout</w:t>
      </w:r>
      <w:r w:rsidRPr="007E5FF2">
        <w:rPr>
          <w:rFonts w:cs="Arial"/>
          <w:spacing w:val="58"/>
        </w:rPr>
        <w:t xml:space="preserve"> </w:t>
      </w:r>
      <w:r w:rsidRPr="007E5FF2">
        <w:rPr>
          <w:rFonts w:cs="Arial"/>
        </w:rPr>
        <w:t>its</w:t>
      </w:r>
      <w:r w:rsidRPr="007E5FF2">
        <w:rPr>
          <w:rFonts w:cs="Arial"/>
          <w:spacing w:val="54"/>
        </w:rPr>
        <w:t xml:space="preserve"> </w:t>
      </w:r>
      <w:r w:rsidRPr="007E5FF2">
        <w:rPr>
          <w:rFonts w:cs="Arial"/>
          <w:spacing w:val="-1"/>
        </w:rPr>
        <w:t>life.</w:t>
      </w:r>
      <w:r w:rsidRPr="007E5FF2">
        <w:rPr>
          <w:rFonts w:cs="Arial"/>
          <w:spacing w:val="77"/>
        </w:rPr>
        <w:t xml:space="preserve"> </w:t>
      </w:r>
      <w:r w:rsidRPr="007E5FF2">
        <w:rPr>
          <w:rFonts w:cs="Arial"/>
          <w:spacing w:val="-1"/>
        </w:rPr>
        <w:t>The</w:t>
      </w:r>
      <w:r w:rsidRPr="007E5FF2">
        <w:rPr>
          <w:rFonts w:cs="Arial"/>
          <w:spacing w:val="34"/>
        </w:rPr>
        <w:t xml:space="preserve"> </w:t>
      </w:r>
      <w:r w:rsidRPr="007E5FF2">
        <w:rPr>
          <w:rFonts w:cs="Arial"/>
          <w:spacing w:val="-1"/>
        </w:rPr>
        <w:t>Connecticut</w:t>
      </w:r>
      <w:r w:rsidRPr="007E5FF2">
        <w:rPr>
          <w:rFonts w:cs="Arial"/>
          <w:spacing w:val="34"/>
        </w:rPr>
        <w:t xml:space="preserve"> </w:t>
      </w:r>
      <w:r w:rsidRPr="007E5FF2">
        <w:rPr>
          <w:rFonts w:cs="Arial"/>
          <w:spacing w:val="-1"/>
        </w:rPr>
        <w:t>Department</w:t>
      </w:r>
      <w:r w:rsidRPr="007E5FF2">
        <w:rPr>
          <w:rFonts w:cs="Arial"/>
          <w:spacing w:val="35"/>
        </w:rPr>
        <w:t xml:space="preserve"> </w:t>
      </w:r>
      <w:r w:rsidRPr="007E5FF2">
        <w:rPr>
          <w:rFonts w:cs="Arial"/>
          <w:spacing w:val="-1"/>
        </w:rPr>
        <w:t>of</w:t>
      </w:r>
      <w:r w:rsidRPr="007E5FF2">
        <w:rPr>
          <w:rFonts w:cs="Arial"/>
          <w:spacing w:val="33"/>
        </w:rPr>
        <w:t xml:space="preserve"> </w:t>
      </w:r>
      <w:r w:rsidRPr="007E5FF2">
        <w:rPr>
          <w:rFonts w:cs="Arial"/>
          <w:spacing w:val="-1"/>
        </w:rPr>
        <w:t>Transportation</w:t>
      </w:r>
      <w:r w:rsidRPr="007E5FF2">
        <w:rPr>
          <w:rFonts w:cs="Arial"/>
          <w:spacing w:val="36"/>
        </w:rPr>
        <w:t xml:space="preserve"> </w:t>
      </w:r>
      <w:r w:rsidRPr="007E5FF2">
        <w:rPr>
          <w:rFonts w:cs="Arial"/>
          <w:spacing w:val="-1"/>
        </w:rPr>
        <w:t>(Department),</w:t>
      </w:r>
      <w:r w:rsidRPr="007E5FF2">
        <w:rPr>
          <w:rFonts w:cs="Arial"/>
          <w:spacing w:val="35"/>
        </w:rPr>
        <w:t xml:space="preserve"> </w:t>
      </w:r>
      <w:r w:rsidRPr="007E5FF2">
        <w:rPr>
          <w:rFonts w:cs="Arial"/>
          <w:spacing w:val="-1"/>
        </w:rPr>
        <w:t>Bureau</w:t>
      </w:r>
      <w:r w:rsidRPr="007E5FF2">
        <w:rPr>
          <w:rFonts w:cs="Arial"/>
          <w:spacing w:val="33"/>
        </w:rPr>
        <w:t xml:space="preserve"> </w:t>
      </w:r>
      <w:r w:rsidRPr="007E5FF2">
        <w:rPr>
          <w:rFonts w:cs="Arial"/>
          <w:spacing w:val="-1"/>
        </w:rPr>
        <w:t>of</w:t>
      </w:r>
      <w:r w:rsidRPr="007E5FF2">
        <w:rPr>
          <w:rFonts w:cs="Arial"/>
          <w:spacing w:val="37"/>
        </w:rPr>
        <w:t xml:space="preserve"> </w:t>
      </w:r>
      <w:r w:rsidRPr="007E5FF2">
        <w:rPr>
          <w:rFonts w:cs="Arial"/>
          <w:spacing w:val="-1"/>
        </w:rPr>
        <w:t>Policy</w:t>
      </w:r>
      <w:r w:rsidRPr="007E5FF2">
        <w:rPr>
          <w:rFonts w:cs="Arial"/>
          <w:spacing w:val="33"/>
        </w:rPr>
        <w:t xml:space="preserve"> </w:t>
      </w:r>
      <w:r w:rsidRPr="007E5FF2">
        <w:rPr>
          <w:rFonts w:cs="Arial"/>
          <w:spacing w:val="-1"/>
        </w:rPr>
        <w:t>and</w:t>
      </w:r>
      <w:r w:rsidRPr="007E5FF2">
        <w:rPr>
          <w:rFonts w:cs="Arial"/>
          <w:spacing w:val="65"/>
        </w:rPr>
        <w:t xml:space="preserve"> </w:t>
      </w:r>
      <w:r w:rsidRPr="007E5FF2">
        <w:rPr>
          <w:rFonts w:cs="Arial"/>
          <w:spacing w:val="-1"/>
        </w:rPr>
        <w:t>Planning,</w:t>
      </w:r>
      <w:r w:rsidRPr="007E5FF2">
        <w:rPr>
          <w:rFonts w:cs="Arial"/>
          <w:spacing w:val="39"/>
        </w:rPr>
        <w:t xml:space="preserve"> </w:t>
      </w:r>
      <w:r w:rsidRPr="007E5FF2">
        <w:rPr>
          <w:rFonts w:cs="Arial"/>
          <w:spacing w:val="-1"/>
        </w:rPr>
        <w:t>develops</w:t>
      </w:r>
      <w:r w:rsidRPr="007E5FF2">
        <w:rPr>
          <w:rFonts w:cs="Arial"/>
          <w:spacing w:val="38"/>
        </w:rPr>
        <w:t xml:space="preserve"> </w:t>
      </w:r>
      <w:r w:rsidRPr="007E5FF2">
        <w:rPr>
          <w:rFonts w:cs="Arial"/>
          <w:spacing w:val="-1"/>
        </w:rPr>
        <w:t>this</w:t>
      </w:r>
      <w:r w:rsidRPr="007E5FF2">
        <w:rPr>
          <w:rFonts w:cs="Arial"/>
          <w:spacing w:val="37"/>
        </w:rPr>
        <w:t xml:space="preserve"> </w:t>
      </w:r>
      <w:r w:rsidRPr="007E5FF2">
        <w:rPr>
          <w:rFonts w:cs="Arial"/>
          <w:spacing w:val="-1"/>
        </w:rPr>
        <w:t>document</w:t>
      </w:r>
      <w:r w:rsidRPr="007E5FF2">
        <w:rPr>
          <w:rFonts w:cs="Arial"/>
          <w:spacing w:val="36"/>
        </w:rPr>
        <w:t xml:space="preserve"> </w:t>
      </w:r>
      <w:r w:rsidRPr="007E5FF2">
        <w:rPr>
          <w:rFonts w:cs="Arial"/>
          <w:spacing w:val="-1"/>
        </w:rPr>
        <w:t>in</w:t>
      </w:r>
      <w:r w:rsidRPr="007E5FF2">
        <w:rPr>
          <w:rFonts w:cs="Arial"/>
          <w:spacing w:val="35"/>
        </w:rPr>
        <w:t xml:space="preserve"> </w:t>
      </w:r>
      <w:r w:rsidRPr="007E5FF2">
        <w:rPr>
          <w:rFonts w:cs="Arial"/>
          <w:b/>
          <w:bCs/>
          <w:spacing w:val="-1"/>
        </w:rPr>
        <w:t>cooperation</w:t>
      </w:r>
      <w:r w:rsidRPr="007E5FF2">
        <w:rPr>
          <w:rFonts w:cs="Arial"/>
          <w:b/>
          <w:bCs/>
          <w:spacing w:val="37"/>
        </w:rPr>
        <w:t xml:space="preserve"> </w:t>
      </w:r>
      <w:r w:rsidR="00284479" w:rsidRPr="007E5FF2">
        <w:rPr>
          <w:rFonts w:cs="Arial"/>
          <w:b/>
          <w:bCs/>
          <w:spacing w:val="37"/>
        </w:rPr>
        <w:t xml:space="preserve">and consultation </w:t>
      </w:r>
      <w:r w:rsidRPr="007E5FF2">
        <w:rPr>
          <w:rFonts w:cs="Arial"/>
          <w:spacing w:val="-1"/>
        </w:rPr>
        <w:t>with</w:t>
      </w:r>
      <w:r w:rsidRPr="007E5FF2">
        <w:rPr>
          <w:rFonts w:cs="Arial"/>
          <w:spacing w:val="38"/>
        </w:rPr>
        <w:t xml:space="preserve"> </w:t>
      </w:r>
      <w:r w:rsidRPr="007E5FF2">
        <w:rPr>
          <w:rFonts w:cs="Arial"/>
        </w:rPr>
        <w:t>the</w:t>
      </w:r>
      <w:r w:rsidRPr="007E5FF2">
        <w:rPr>
          <w:rFonts w:cs="Arial"/>
          <w:spacing w:val="35"/>
        </w:rPr>
        <w:t xml:space="preserve"> </w:t>
      </w:r>
      <w:r w:rsidRPr="007E5FF2">
        <w:rPr>
          <w:rFonts w:cs="Arial"/>
          <w:spacing w:val="-1"/>
        </w:rPr>
        <w:t>eight</w:t>
      </w:r>
      <w:r w:rsidRPr="007E5FF2">
        <w:rPr>
          <w:rFonts w:cs="Arial"/>
          <w:spacing w:val="38"/>
        </w:rPr>
        <w:t xml:space="preserve"> </w:t>
      </w:r>
      <w:r w:rsidRPr="007E5FF2">
        <w:rPr>
          <w:rFonts w:cs="Arial"/>
          <w:spacing w:val="-1"/>
        </w:rPr>
        <w:t>Metropolitan</w:t>
      </w:r>
      <w:r w:rsidRPr="007E5FF2">
        <w:rPr>
          <w:rFonts w:cs="Arial"/>
          <w:spacing w:val="61"/>
        </w:rPr>
        <w:t xml:space="preserve"> </w:t>
      </w:r>
      <w:r w:rsidRPr="007E5FF2">
        <w:rPr>
          <w:rFonts w:cs="Arial"/>
          <w:spacing w:val="-1"/>
        </w:rPr>
        <w:t>Planning</w:t>
      </w:r>
      <w:r w:rsidRPr="007E5FF2">
        <w:rPr>
          <w:rFonts w:cs="Arial"/>
          <w:spacing w:val="48"/>
        </w:rPr>
        <w:t xml:space="preserve"> </w:t>
      </w:r>
      <w:r w:rsidRPr="007E5FF2">
        <w:rPr>
          <w:rFonts w:cs="Arial"/>
          <w:spacing w:val="-1"/>
        </w:rPr>
        <w:t>Organizations</w:t>
      </w:r>
      <w:r w:rsidRPr="007E5FF2">
        <w:rPr>
          <w:rFonts w:cs="Arial"/>
          <w:spacing w:val="54"/>
        </w:rPr>
        <w:t xml:space="preserve"> </w:t>
      </w:r>
      <w:r w:rsidRPr="007E5FF2">
        <w:rPr>
          <w:rFonts w:cs="Arial"/>
          <w:spacing w:val="-1"/>
        </w:rPr>
        <w:t>(MPOs)</w:t>
      </w:r>
      <w:r w:rsidRPr="007E5FF2">
        <w:rPr>
          <w:rFonts w:cs="Arial"/>
          <w:spacing w:val="51"/>
        </w:rPr>
        <w:t xml:space="preserve"> </w:t>
      </w:r>
      <w:r w:rsidRPr="007E5FF2">
        <w:rPr>
          <w:rFonts w:cs="Arial"/>
        </w:rPr>
        <w:t>and</w:t>
      </w:r>
      <w:r w:rsidRPr="007E5FF2">
        <w:rPr>
          <w:rFonts w:cs="Arial"/>
          <w:spacing w:val="51"/>
        </w:rPr>
        <w:t xml:space="preserve"> </w:t>
      </w:r>
      <w:r w:rsidRPr="007E5FF2">
        <w:rPr>
          <w:rFonts w:cs="Arial"/>
        </w:rPr>
        <w:t>the</w:t>
      </w:r>
      <w:r w:rsidRPr="007E5FF2">
        <w:rPr>
          <w:rFonts w:cs="Arial"/>
          <w:spacing w:val="51"/>
        </w:rPr>
        <w:t xml:space="preserve"> </w:t>
      </w:r>
      <w:r w:rsidRPr="007E5FF2">
        <w:rPr>
          <w:rFonts w:cs="Arial"/>
          <w:spacing w:val="-1"/>
        </w:rPr>
        <w:t xml:space="preserve">two </w:t>
      </w:r>
      <w:r w:rsidR="00B4755B" w:rsidRPr="007E5FF2">
        <w:rPr>
          <w:rFonts w:cs="Arial"/>
          <w:spacing w:val="-1"/>
        </w:rPr>
        <w:t>Rural Council</w:t>
      </w:r>
      <w:r w:rsidR="00865886" w:rsidRPr="007E5FF2">
        <w:rPr>
          <w:rFonts w:cs="Arial"/>
          <w:spacing w:val="-1"/>
        </w:rPr>
        <w:t xml:space="preserve"> of Governments</w:t>
      </w:r>
      <w:r w:rsidR="00B26987" w:rsidRPr="007E5FF2">
        <w:rPr>
          <w:rFonts w:cs="Arial"/>
          <w:spacing w:val="-1"/>
        </w:rPr>
        <w:t xml:space="preserve"> (</w:t>
      </w:r>
      <w:r w:rsidR="00936BC8" w:rsidRPr="007E5FF2">
        <w:rPr>
          <w:rFonts w:cs="Arial"/>
          <w:spacing w:val="-1"/>
        </w:rPr>
        <w:t xml:space="preserve">Rural </w:t>
      </w:r>
      <w:r w:rsidR="00B26987" w:rsidRPr="007E5FF2">
        <w:rPr>
          <w:rFonts w:cs="Arial"/>
          <w:spacing w:val="-1"/>
        </w:rPr>
        <w:t>COG</w:t>
      </w:r>
      <w:r w:rsidR="00B4755B" w:rsidRPr="007E5FF2">
        <w:rPr>
          <w:rFonts w:cs="Arial"/>
          <w:spacing w:val="-1"/>
        </w:rPr>
        <w:t>s</w:t>
      </w:r>
      <w:r w:rsidR="00B26987" w:rsidRPr="007E5FF2">
        <w:rPr>
          <w:rFonts w:cs="Arial"/>
          <w:spacing w:val="-1"/>
        </w:rPr>
        <w:t>)</w:t>
      </w:r>
      <w:r w:rsidRPr="007E5FF2">
        <w:rPr>
          <w:rFonts w:cs="Arial"/>
          <w:spacing w:val="-1"/>
        </w:rPr>
        <w:t>.</w:t>
      </w:r>
      <w:r w:rsidRPr="007E5FF2">
        <w:rPr>
          <w:rFonts w:cs="Arial"/>
        </w:rPr>
        <w:t xml:space="preserve"> </w:t>
      </w:r>
      <w:r w:rsidRPr="007E5FF2">
        <w:rPr>
          <w:rFonts w:cs="Arial"/>
          <w:spacing w:val="-1"/>
        </w:rPr>
        <w:t>See</w:t>
      </w:r>
      <w:r w:rsidRPr="007E5FF2">
        <w:rPr>
          <w:rFonts w:cs="Arial"/>
        </w:rPr>
        <w:t xml:space="preserve"> </w:t>
      </w:r>
      <w:r w:rsidRPr="007E5FF2">
        <w:rPr>
          <w:rFonts w:cs="Arial"/>
          <w:spacing w:val="-1"/>
        </w:rPr>
        <w:t>Figure</w:t>
      </w:r>
      <w:r w:rsidRPr="007E5FF2">
        <w:rPr>
          <w:rFonts w:cs="Arial"/>
          <w:spacing w:val="-2"/>
        </w:rPr>
        <w:t xml:space="preserve"> </w:t>
      </w:r>
      <w:r w:rsidRPr="007E5FF2">
        <w:rPr>
          <w:rFonts w:cs="Arial"/>
        </w:rPr>
        <w:t>1</w:t>
      </w:r>
      <w:r w:rsidRPr="007E5FF2">
        <w:rPr>
          <w:rFonts w:cs="Arial"/>
          <w:spacing w:val="-2"/>
        </w:rPr>
        <w:t xml:space="preserve"> </w:t>
      </w:r>
      <w:r w:rsidRPr="007E5FF2">
        <w:rPr>
          <w:rFonts w:cs="Arial"/>
        </w:rPr>
        <w:t xml:space="preserve">for </w:t>
      </w:r>
      <w:r w:rsidRPr="007E5FF2">
        <w:rPr>
          <w:rFonts w:cs="Arial"/>
          <w:spacing w:val="-1"/>
        </w:rPr>
        <w:t>Planning Region</w:t>
      </w:r>
      <w:r w:rsidRPr="007E5FF2">
        <w:rPr>
          <w:rFonts w:cs="Arial"/>
          <w:spacing w:val="1"/>
        </w:rPr>
        <w:t xml:space="preserve"> </w:t>
      </w:r>
      <w:r w:rsidRPr="007E5FF2">
        <w:rPr>
          <w:rFonts w:cs="Arial"/>
          <w:spacing w:val="-1"/>
        </w:rPr>
        <w:t>map.</w:t>
      </w:r>
    </w:p>
    <w:p w14:paraId="7816EDF7" w14:textId="77777777" w:rsidR="001931EE" w:rsidRDefault="001931EE">
      <w:pPr>
        <w:spacing w:before="5"/>
        <w:rPr>
          <w:rFonts w:ascii="Arial" w:eastAsia="Arial" w:hAnsi="Arial" w:cs="Arial"/>
          <w:sz w:val="28"/>
          <w:szCs w:val="28"/>
        </w:rPr>
      </w:pPr>
    </w:p>
    <w:p w14:paraId="22B42195" w14:textId="33D736DE" w:rsidR="001931EE" w:rsidRPr="007E5FF2" w:rsidRDefault="003F3578">
      <w:pPr>
        <w:pStyle w:val="BodyText"/>
        <w:spacing w:line="276" w:lineRule="auto"/>
        <w:ind w:right="114"/>
        <w:jc w:val="both"/>
        <w:rPr>
          <w:rFonts w:cs="Arial"/>
        </w:rPr>
      </w:pPr>
      <w:r w:rsidRPr="007E5FF2">
        <w:rPr>
          <w:rFonts w:cs="Arial"/>
          <w:spacing w:val="-1"/>
        </w:rPr>
        <w:t>The</w:t>
      </w:r>
      <w:r w:rsidRPr="007E5FF2">
        <w:rPr>
          <w:rFonts w:cs="Arial"/>
          <w:spacing w:val="34"/>
        </w:rPr>
        <w:t xml:space="preserve"> </w:t>
      </w:r>
      <w:r w:rsidRPr="007E5FF2">
        <w:rPr>
          <w:rFonts w:cs="Arial"/>
          <w:spacing w:val="-1"/>
        </w:rPr>
        <w:t>STIP</w:t>
      </w:r>
      <w:r w:rsidRPr="007E5FF2">
        <w:rPr>
          <w:rFonts w:cs="Arial"/>
          <w:spacing w:val="35"/>
        </w:rPr>
        <w:t xml:space="preserve"> </w:t>
      </w:r>
      <w:r w:rsidRPr="007E5FF2">
        <w:rPr>
          <w:rFonts w:cs="Arial"/>
        </w:rPr>
        <w:t>has</w:t>
      </w:r>
      <w:r w:rsidRPr="007E5FF2">
        <w:rPr>
          <w:rFonts w:cs="Arial"/>
          <w:spacing w:val="31"/>
        </w:rPr>
        <w:t xml:space="preserve"> </w:t>
      </w:r>
      <w:r w:rsidRPr="007E5FF2">
        <w:rPr>
          <w:rFonts w:cs="Arial"/>
          <w:spacing w:val="-1"/>
        </w:rPr>
        <w:t>been</w:t>
      </w:r>
      <w:r w:rsidRPr="007E5FF2">
        <w:rPr>
          <w:rFonts w:cs="Arial"/>
          <w:spacing w:val="33"/>
        </w:rPr>
        <w:t xml:space="preserve"> </w:t>
      </w:r>
      <w:r w:rsidRPr="007E5FF2">
        <w:rPr>
          <w:rFonts w:cs="Arial"/>
          <w:spacing w:val="-1"/>
        </w:rPr>
        <w:t>developed</w:t>
      </w:r>
      <w:r w:rsidRPr="007E5FF2">
        <w:rPr>
          <w:rFonts w:cs="Arial"/>
          <w:spacing w:val="35"/>
        </w:rPr>
        <w:t xml:space="preserve"> </w:t>
      </w:r>
      <w:r w:rsidRPr="007E5FF2">
        <w:rPr>
          <w:rFonts w:cs="Arial"/>
          <w:spacing w:val="-1"/>
        </w:rPr>
        <w:t>in</w:t>
      </w:r>
      <w:r w:rsidRPr="007E5FF2">
        <w:rPr>
          <w:rFonts w:cs="Arial"/>
          <w:spacing w:val="32"/>
        </w:rPr>
        <w:t xml:space="preserve"> </w:t>
      </w:r>
      <w:r w:rsidRPr="007E5FF2">
        <w:rPr>
          <w:rFonts w:cs="Arial"/>
          <w:spacing w:val="-1"/>
        </w:rPr>
        <w:t>accordance</w:t>
      </w:r>
      <w:r w:rsidRPr="007E5FF2">
        <w:rPr>
          <w:rFonts w:cs="Arial"/>
          <w:spacing w:val="35"/>
        </w:rPr>
        <w:t xml:space="preserve"> </w:t>
      </w:r>
      <w:r w:rsidRPr="007E5FF2">
        <w:rPr>
          <w:rFonts w:cs="Arial"/>
          <w:spacing w:val="-1"/>
        </w:rPr>
        <w:t>with</w:t>
      </w:r>
      <w:r w:rsidRPr="007E5FF2">
        <w:rPr>
          <w:rFonts w:cs="Arial"/>
          <w:spacing w:val="35"/>
        </w:rPr>
        <w:t xml:space="preserve"> </w:t>
      </w:r>
      <w:r w:rsidRPr="007E5FF2">
        <w:rPr>
          <w:rFonts w:cs="Arial"/>
        </w:rPr>
        <w:t>the</w:t>
      </w:r>
      <w:r w:rsidRPr="007E5FF2">
        <w:rPr>
          <w:rFonts w:cs="Arial"/>
          <w:spacing w:val="32"/>
        </w:rPr>
        <w:t xml:space="preserve"> </w:t>
      </w:r>
      <w:r w:rsidRPr="007E5FF2">
        <w:rPr>
          <w:rFonts w:cs="Arial"/>
        </w:rPr>
        <w:t>terms</w:t>
      </w:r>
      <w:r w:rsidRPr="007E5FF2">
        <w:rPr>
          <w:rFonts w:cs="Arial"/>
          <w:spacing w:val="32"/>
        </w:rPr>
        <w:t xml:space="preserve"> </w:t>
      </w:r>
      <w:r w:rsidRPr="007E5FF2">
        <w:rPr>
          <w:rFonts w:cs="Arial"/>
          <w:spacing w:val="-2"/>
        </w:rPr>
        <w:t>and</w:t>
      </w:r>
      <w:r w:rsidRPr="007E5FF2">
        <w:rPr>
          <w:rFonts w:cs="Arial"/>
          <w:spacing w:val="32"/>
        </w:rPr>
        <w:t xml:space="preserve"> </w:t>
      </w:r>
      <w:r w:rsidRPr="007E5FF2">
        <w:rPr>
          <w:rFonts w:cs="Arial"/>
          <w:spacing w:val="-1"/>
        </w:rPr>
        <w:t>provisions</w:t>
      </w:r>
      <w:r w:rsidRPr="007E5FF2">
        <w:rPr>
          <w:rFonts w:cs="Arial"/>
          <w:spacing w:val="34"/>
        </w:rPr>
        <w:t xml:space="preserve"> </w:t>
      </w:r>
      <w:r w:rsidRPr="007E5FF2">
        <w:rPr>
          <w:rFonts w:cs="Arial"/>
          <w:spacing w:val="-1"/>
        </w:rPr>
        <w:t>of</w:t>
      </w:r>
      <w:r w:rsidRPr="007E5FF2">
        <w:rPr>
          <w:rFonts w:cs="Arial"/>
          <w:spacing w:val="37"/>
        </w:rPr>
        <w:t xml:space="preserve"> </w:t>
      </w:r>
      <w:r w:rsidRPr="007E5FF2">
        <w:rPr>
          <w:rFonts w:cs="Arial"/>
          <w:spacing w:val="-1"/>
        </w:rPr>
        <w:t>the</w:t>
      </w:r>
      <w:r w:rsidRPr="007E5FF2">
        <w:rPr>
          <w:rFonts w:cs="Arial"/>
          <w:spacing w:val="55"/>
        </w:rPr>
        <w:t xml:space="preserve"> </w:t>
      </w:r>
      <w:r w:rsidRPr="007E5FF2">
        <w:rPr>
          <w:rFonts w:cs="Arial"/>
          <w:spacing w:val="-1"/>
        </w:rPr>
        <w:t>Fixing</w:t>
      </w:r>
      <w:r w:rsidRPr="007E5FF2">
        <w:rPr>
          <w:rFonts w:cs="Arial"/>
          <w:spacing w:val="2"/>
        </w:rPr>
        <w:t xml:space="preserve"> </w:t>
      </w:r>
      <w:r w:rsidRPr="007E5FF2">
        <w:rPr>
          <w:rFonts w:cs="Arial"/>
          <w:spacing w:val="-1"/>
        </w:rPr>
        <w:t>America’s</w:t>
      </w:r>
      <w:r w:rsidRPr="007E5FF2">
        <w:rPr>
          <w:rFonts w:cs="Arial"/>
          <w:spacing w:val="2"/>
        </w:rPr>
        <w:t xml:space="preserve"> </w:t>
      </w:r>
      <w:r w:rsidRPr="007E5FF2">
        <w:rPr>
          <w:rFonts w:cs="Arial"/>
          <w:spacing w:val="-1"/>
        </w:rPr>
        <w:t>Surface</w:t>
      </w:r>
      <w:r w:rsidRPr="007E5FF2">
        <w:rPr>
          <w:rFonts w:cs="Arial"/>
          <w:spacing w:val="1"/>
        </w:rPr>
        <w:t xml:space="preserve"> </w:t>
      </w:r>
      <w:r w:rsidRPr="007E5FF2">
        <w:rPr>
          <w:rFonts w:cs="Arial"/>
        </w:rPr>
        <w:t>Transportation</w:t>
      </w:r>
      <w:r w:rsidRPr="007E5FF2">
        <w:rPr>
          <w:rFonts w:cs="Arial"/>
          <w:spacing w:val="3"/>
        </w:rPr>
        <w:t xml:space="preserve"> </w:t>
      </w:r>
      <w:r w:rsidRPr="007E5FF2">
        <w:rPr>
          <w:rFonts w:cs="Arial"/>
          <w:spacing w:val="-1"/>
        </w:rPr>
        <w:t>Act</w:t>
      </w:r>
      <w:r w:rsidRPr="007E5FF2">
        <w:rPr>
          <w:rFonts w:cs="Arial"/>
          <w:spacing w:val="3"/>
        </w:rPr>
        <w:t xml:space="preserve"> </w:t>
      </w:r>
      <w:r w:rsidRPr="007E5FF2">
        <w:rPr>
          <w:rFonts w:cs="Arial"/>
          <w:spacing w:val="-1"/>
        </w:rPr>
        <w:t>(FAST</w:t>
      </w:r>
      <w:r w:rsidRPr="007E5FF2">
        <w:rPr>
          <w:rFonts w:cs="Arial"/>
          <w:spacing w:val="5"/>
        </w:rPr>
        <w:t xml:space="preserve"> </w:t>
      </w:r>
      <w:r w:rsidRPr="007E5FF2">
        <w:rPr>
          <w:rFonts w:cs="Arial"/>
        </w:rPr>
        <w:t>Act)</w:t>
      </w:r>
      <w:r w:rsidRPr="007E5FF2">
        <w:rPr>
          <w:rFonts w:cs="Arial"/>
          <w:spacing w:val="2"/>
        </w:rPr>
        <w:t xml:space="preserve"> </w:t>
      </w:r>
      <w:r w:rsidRPr="007E5FF2">
        <w:rPr>
          <w:rFonts w:cs="Arial"/>
        </w:rPr>
        <w:t>and</w:t>
      </w:r>
      <w:r w:rsidRPr="007E5FF2">
        <w:rPr>
          <w:rFonts w:cs="Arial"/>
          <w:spacing w:val="11"/>
        </w:rPr>
        <w:t xml:space="preserve"> </w:t>
      </w:r>
      <w:r w:rsidRPr="007E5FF2">
        <w:rPr>
          <w:rFonts w:cs="Arial"/>
          <w:spacing w:val="-1"/>
        </w:rPr>
        <w:t>the</w:t>
      </w:r>
      <w:r w:rsidRPr="007E5FF2">
        <w:rPr>
          <w:rFonts w:cs="Arial"/>
          <w:spacing w:val="14"/>
        </w:rPr>
        <w:t xml:space="preserve"> </w:t>
      </w:r>
      <w:r w:rsidRPr="007E5FF2">
        <w:rPr>
          <w:rFonts w:cs="Arial"/>
          <w:spacing w:val="-1"/>
        </w:rPr>
        <w:t>Clean</w:t>
      </w:r>
      <w:r w:rsidRPr="007E5FF2">
        <w:rPr>
          <w:rFonts w:cs="Arial"/>
          <w:spacing w:val="17"/>
        </w:rPr>
        <w:t xml:space="preserve"> </w:t>
      </w:r>
      <w:r w:rsidRPr="007E5FF2">
        <w:rPr>
          <w:rFonts w:cs="Arial"/>
          <w:spacing w:val="-1"/>
        </w:rPr>
        <w:t>Air</w:t>
      </w:r>
      <w:r w:rsidRPr="007E5FF2">
        <w:rPr>
          <w:rFonts w:cs="Arial"/>
          <w:spacing w:val="12"/>
        </w:rPr>
        <w:t xml:space="preserve"> </w:t>
      </w:r>
      <w:r w:rsidRPr="007E5FF2">
        <w:rPr>
          <w:rFonts w:cs="Arial"/>
        </w:rPr>
        <w:t>Act</w:t>
      </w:r>
      <w:r w:rsidRPr="007E5FF2">
        <w:rPr>
          <w:rFonts w:cs="Arial"/>
          <w:spacing w:val="53"/>
        </w:rPr>
        <w:t xml:space="preserve"> </w:t>
      </w:r>
      <w:r w:rsidRPr="007E5FF2">
        <w:rPr>
          <w:rFonts w:cs="Arial"/>
          <w:spacing w:val="-1"/>
        </w:rPr>
        <w:t>Amendments</w:t>
      </w:r>
      <w:r w:rsidRPr="007E5FF2">
        <w:rPr>
          <w:rFonts w:cs="Arial"/>
          <w:spacing w:val="9"/>
        </w:rPr>
        <w:t xml:space="preserve"> </w:t>
      </w:r>
      <w:r w:rsidRPr="007E5FF2">
        <w:rPr>
          <w:rFonts w:cs="Arial"/>
          <w:spacing w:val="-1"/>
        </w:rPr>
        <w:t>of</w:t>
      </w:r>
      <w:r w:rsidRPr="007E5FF2">
        <w:rPr>
          <w:rFonts w:cs="Arial"/>
          <w:spacing w:val="13"/>
        </w:rPr>
        <w:t xml:space="preserve"> </w:t>
      </w:r>
      <w:r w:rsidRPr="007E5FF2">
        <w:rPr>
          <w:rFonts w:cs="Arial"/>
          <w:spacing w:val="-1"/>
        </w:rPr>
        <w:t>1990</w:t>
      </w:r>
      <w:r w:rsidRPr="007E5FF2">
        <w:rPr>
          <w:rFonts w:cs="Arial"/>
          <w:spacing w:val="11"/>
        </w:rPr>
        <w:t xml:space="preserve"> </w:t>
      </w:r>
      <w:r w:rsidRPr="007E5FF2">
        <w:rPr>
          <w:rFonts w:cs="Arial"/>
          <w:spacing w:val="-1"/>
        </w:rPr>
        <w:t>and</w:t>
      </w:r>
      <w:r w:rsidRPr="007E5FF2">
        <w:rPr>
          <w:rFonts w:cs="Arial"/>
          <w:spacing w:val="9"/>
        </w:rPr>
        <w:t xml:space="preserve"> </w:t>
      </w:r>
      <w:r w:rsidRPr="007E5FF2">
        <w:rPr>
          <w:rFonts w:cs="Arial"/>
        </w:rPr>
        <w:t>all</w:t>
      </w:r>
      <w:r w:rsidRPr="007E5FF2">
        <w:rPr>
          <w:rFonts w:cs="Arial"/>
          <w:spacing w:val="9"/>
        </w:rPr>
        <w:t xml:space="preserve"> </w:t>
      </w:r>
      <w:r w:rsidRPr="007E5FF2">
        <w:rPr>
          <w:rFonts w:cs="Arial"/>
          <w:spacing w:val="-1"/>
        </w:rPr>
        <w:t>regulations</w:t>
      </w:r>
      <w:r w:rsidRPr="007E5FF2">
        <w:rPr>
          <w:rFonts w:cs="Arial"/>
          <w:spacing w:val="11"/>
        </w:rPr>
        <w:t xml:space="preserve"> </w:t>
      </w:r>
      <w:r w:rsidRPr="007E5FF2">
        <w:rPr>
          <w:rFonts w:cs="Arial"/>
        </w:rPr>
        <w:t>issued</w:t>
      </w:r>
      <w:r w:rsidRPr="007E5FF2">
        <w:rPr>
          <w:rFonts w:cs="Arial"/>
          <w:spacing w:val="9"/>
        </w:rPr>
        <w:t xml:space="preserve"> </w:t>
      </w:r>
      <w:r w:rsidR="00E10E43" w:rsidRPr="007E5FF2">
        <w:rPr>
          <w:rFonts w:cs="Arial"/>
          <w:spacing w:val="-1"/>
        </w:rPr>
        <w:t>pursuant</w:t>
      </w:r>
      <w:r w:rsidR="00E10E43" w:rsidRPr="007E5FF2">
        <w:rPr>
          <w:rFonts w:cs="Arial"/>
        </w:rPr>
        <w:t xml:space="preserve"> </w:t>
      </w:r>
      <w:r w:rsidR="00E10E43" w:rsidRPr="007E5FF2">
        <w:rPr>
          <w:rFonts w:cs="Arial"/>
          <w:spacing w:val="11"/>
        </w:rPr>
        <w:t>thereto</w:t>
      </w:r>
      <w:r w:rsidRPr="007E5FF2">
        <w:rPr>
          <w:rFonts w:cs="Arial"/>
          <w:spacing w:val="-1"/>
        </w:rPr>
        <w:t>.</w:t>
      </w:r>
      <w:r w:rsidRPr="007E5FF2">
        <w:rPr>
          <w:rFonts w:cs="Arial"/>
          <w:spacing w:val="54"/>
        </w:rPr>
        <w:t xml:space="preserve"> </w:t>
      </w:r>
      <w:r w:rsidR="00E10E43" w:rsidRPr="007E5FF2">
        <w:rPr>
          <w:rFonts w:cs="Arial"/>
          <w:spacing w:val="-1"/>
        </w:rPr>
        <w:t>According</w:t>
      </w:r>
      <w:r w:rsidR="00E10E43" w:rsidRPr="007E5FF2">
        <w:rPr>
          <w:rFonts w:cs="Arial"/>
        </w:rPr>
        <w:t xml:space="preserve"> </w:t>
      </w:r>
      <w:r w:rsidR="00E10E43" w:rsidRPr="007E5FF2">
        <w:rPr>
          <w:rFonts w:cs="Arial"/>
          <w:spacing w:val="9"/>
        </w:rPr>
        <w:t>to</w:t>
      </w:r>
      <w:r w:rsidRPr="007E5FF2">
        <w:rPr>
          <w:rFonts w:cs="Arial"/>
          <w:spacing w:val="53"/>
        </w:rPr>
        <w:t xml:space="preserve"> </w:t>
      </w:r>
      <w:r w:rsidRPr="007E5FF2">
        <w:rPr>
          <w:rFonts w:cs="Arial"/>
        </w:rPr>
        <w:t>these</w:t>
      </w:r>
      <w:r w:rsidRPr="007E5FF2">
        <w:rPr>
          <w:rFonts w:cs="Arial"/>
          <w:spacing w:val="-2"/>
        </w:rPr>
        <w:t xml:space="preserve"> </w:t>
      </w:r>
      <w:r w:rsidRPr="007E5FF2">
        <w:rPr>
          <w:rFonts w:cs="Arial"/>
          <w:spacing w:val="-1"/>
        </w:rPr>
        <w:t>regulations,</w:t>
      </w:r>
      <w:r w:rsidRPr="007E5FF2">
        <w:rPr>
          <w:rFonts w:cs="Arial"/>
          <w:spacing w:val="-2"/>
        </w:rPr>
        <w:t xml:space="preserve"> </w:t>
      </w:r>
      <w:r w:rsidRPr="007E5FF2">
        <w:rPr>
          <w:rFonts w:cs="Arial"/>
        </w:rPr>
        <w:t>a</w:t>
      </w:r>
      <w:r w:rsidRPr="007E5FF2">
        <w:rPr>
          <w:rFonts w:cs="Arial"/>
          <w:spacing w:val="1"/>
        </w:rPr>
        <w:t xml:space="preserve"> </w:t>
      </w:r>
      <w:r w:rsidRPr="007E5FF2">
        <w:rPr>
          <w:rFonts w:cs="Arial"/>
          <w:spacing w:val="-1"/>
        </w:rPr>
        <w:t>STIP:</w:t>
      </w:r>
    </w:p>
    <w:p w14:paraId="7379068D" w14:textId="77777777" w:rsidR="001931EE" w:rsidRDefault="001931EE">
      <w:pPr>
        <w:spacing w:before="10"/>
        <w:rPr>
          <w:rFonts w:ascii="Arial" w:eastAsia="Arial" w:hAnsi="Arial" w:cs="Arial"/>
          <w:sz w:val="29"/>
          <w:szCs w:val="29"/>
        </w:rPr>
      </w:pPr>
    </w:p>
    <w:p w14:paraId="04FD3C9F" w14:textId="77777777" w:rsidR="001931EE" w:rsidRDefault="003F3578" w:rsidP="007E5FF2">
      <w:pPr>
        <w:pStyle w:val="BodyText"/>
        <w:numPr>
          <w:ilvl w:val="0"/>
          <w:numId w:val="14"/>
        </w:numPr>
        <w:tabs>
          <w:tab w:val="left" w:pos="613"/>
        </w:tabs>
      </w:pPr>
      <w:r>
        <w:rPr>
          <w:spacing w:val="-4"/>
        </w:rPr>
        <w:t>must</w:t>
      </w:r>
      <w:r>
        <w:rPr>
          <w:spacing w:val="-7"/>
        </w:rPr>
        <w:t xml:space="preserve"> </w:t>
      </w:r>
      <w:r>
        <w:rPr>
          <w:spacing w:val="-1"/>
        </w:rPr>
        <w:t>be</w:t>
      </w:r>
      <w:r>
        <w:rPr>
          <w:spacing w:val="-6"/>
        </w:rPr>
        <w:t xml:space="preserve"> </w:t>
      </w:r>
      <w:r>
        <w:rPr>
          <w:spacing w:val="-4"/>
        </w:rPr>
        <w:t>developed</w:t>
      </w:r>
      <w:r>
        <w:rPr>
          <w:spacing w:val="-9"/>
        </w:rPr>
        <w:t xml:space="preserve"> </w:t>
      </w:r>
      <w:r>
        <w:rPr>
          <w:spacing w:val="-3"/>
        </w:rPr>
        <w:t>once</w:t>
      </w:r>
      <w:r>
        <w:rPr>
          <w:spacing w:val="-6"/>
        </w:rPr>
        <w:t xml:space="preserve"> </w:t>
      </w:r>
      <w:r>
        <w:rPr>
          <w:spacing w:val="-3"/>
        </w:rPr>
        <w:t>every</w:t>
      </w:r>
      <w:r>
        <w:rPr>
          <w:spacing w:val="-10"/>
        </w:rPr>
        <w:t xml:space="preserve"> </w:t>
      </w:r>
      <w:r>
        <w:rPr>
          <w:spacing w:val="-2"/>
        </w:rPr>
        <w:t>four</w:t>
      </w:r>
      <w:r>
        <w:rPr>
          <w:spacing w:val="-8"/>
        </w:rPr>
        <w:t xml:space="preserve"> </w:t>
      </w:r>
      <w:r>
        <w:rPr>
          <w:spacing w:val="-4"/>
        </w:rPr>
        <w:t>years;</w:t>
      </w:r>
    </w:p>
    <w:p w14:paraId="020B5ABC" w14:textId="77777777" w:rsidR="001931EE" w:rsidRDefault="003F3578" w:rsidP="007E5FF2">
      <w:pPr>
        <w:pStyle w:val="BodyText"/>
        <w:numPr>
          <w:ilvl w:val="0"/>
          <w:numId w:val="14"/>
        </w:numPr>
        <w:tabs>
          <w:tab w:val="left" w:pos="613"/>
        </w:tabs>
        <w:spacing w:before="41"/>
      </w:pPr>
      <w:r>
        <w:rPr>
          <w:spacing w:val="-4"/>
        </w:rPr>
        <w:t>must</w:t>
      </w:r>
      <w:r>
        <w:rPr>
          <w:spacing w:val="-7"/>
        </w:rPr>
        <w:t xml:space="preserve"> </w:t>
      </w:r>
      <w:r>
        <w:rPr>
          <w:spacing w:val="-4"/>
        </w:rPr>
        <w:t>cover</w:t>
      </w:r>
      <w:r>
        <w:rPr>
          <w:spacing w:val="-8"/>
        </w:rPr>
        <w:t xml:space="preserve"> </w:t>
      </w:r>
      <w:r>
        <w:t>a</w:t>
      </w:r>
      <w:r>
        <w:rPr>
          <w:spacing w:val="-6"/>
        </w:rPr>
        <w:t xml:space="preserve"> </w:t>
      </w:r>
      <w:r>
        <w:rPr>
          <w:spacing w:val="-3"/>
        </w:rPr>
        <w:t>minimum</w:t>
      </w:r>
      <w:r>
        <w:rPr>
          <w:spacing w:val="-8"/>
        </w:rPr>
        <w:t xml:space="preserve"> </w:t>
      </w:r>
      <w:r>
        <w:rPr>
          <w:spacing w:val="-2"/>
        </w:rPr>
        <w:t>of</w:t>
      </w:r>
      <w:r>
        <w:rPr>
          <w:spacing w:val="-7"/>
        </w:rPr>
        <w:t xml:space="preserve"> </w:t>
      </w:r>
      <w:r>
        <w:rPr>
          <w:spacing w:val="-3"/>
        </w:rPr>
        <w:t>four</w:t>
      </w:r>
      <w:r>
        <w:rPr>
          <w:spacing w:val="-8"/>
        </w:rPr>
        <w:t xml:space="preserve"> </w:t>
      </w:r>
      <w:r>
        <w:rPr>
          <w:spacing w:val="-4"/>
        </w:rPr>
        <w:t>years;</w:t>
      </w:r>
    </w:p>
    <w:p w14:paraId="08A48FE7" w14:textId="77777777" w:rsidR="001931EE" w:rsidRDefault="003F3578" w:rsidP="007E5FF2">
      <w:pPr>
        <w:pStyle w:val="BodyText"/>
        <w:numPr>
          <w:ilvl w:val="0"/>
          <w:numId w:val="14"/>
        </w:numPr>
        <w:tabs>
          <w:tab w:val="left" w:pos="613"/>
        </w:tabs>
        <w:spacing w:before="41"/>
      </w:pPr>
      <w:r>
        <w:rPr>
          <w:spacing w:val="-4"/>
        </w:rPr>
        <w:t>must</w:t>
      </w:r>
      <w:r>
        <w:rPr>
          <w:spacing w:val="-7"/>
        </w:rPr>
        <w:t xml:space="preserve"> </w:t>
      </w:r>
      <w:r>
        <w:rPr>
          <w:spacing w:val="-3"/>
        </w:rPr>
        <w:t>list</w:t>
      </w:r>
      <w:r>
        <w:rPr>
          <w:spacing w:val="-7"/>
        </w:rPr>
        <w:t xml:space="preserve"> </w:t>
      </w:r>
      <w:r>
        <w:rPr>
          <w:spacing w:val="-4"/>
        </w:rPr>
        <w:t>projects</w:t>
      </w:r>
      <w:r>
        <w:rPr>
          <w:spacing w:val="-7"/>
        </w:rPr>
        <w:t xml:space="preserve"> </w:t>
      </w:r>
      <w:r>
        <w:rPr>
          <w:spacing w:val="-2"/>
        </w:rPr>
        <w:t>in</w:t>
      </w:r>
      <w:r>
        <w:rPr>
          <w:spacing w:val="-6"/>
        </w:rPr>
        <w:t xml:space="preserve"> </w:t>
      </w:r>
      <w:r>
        <w:rPr>
          <w:spacing w:val="-3"/>
        </w:rPr>
        <w:t>order</w:t>
      </w:r>
      <w:r>
        <w:rPr>
          <w:spacing w:val="-8"/>
        </w:rPr>
        <w:t xml:space="preserve"> </w:t>
      </w:r>
      <w:r>
        <w:rPr>
          <w:spacing w:val="-1"/>
        </w:rPr>
        <w:t>by</w:t>
      </w:r>
      <w:r>
        <w:rPr>
          <w:spacing w:val="-10"/>
        </w:rPr>
        <w:t xml:space="preserve"> </w:t>
      </w:r>
      <w:r>
        <w:rPr>
          <w:spacing w:val="-3"/>
        </w:rPr>
        <w:t>year;</w:t>
      </w:r>
    </w:p>
    <w:p w14:paraId="2C314DD7" w14:textId="77777777" w:rsidR="001931EE" w:rsidRDefault="003F3578" w:rsidP="007E5FF2">
      <w:pPr>
        <w:pStyle w:val="BodyText"/>
        <w:numPr>
          <w:ilvl w:val="0"/>
          <w:numId w:val="14"/>
        </w:numPr>
        <w:tabs>
          <w:tab w:val="left" w:pos="613"/>
        </w:tabs>
        <w:spacing w:before="43"/>
      </w:pPr>
      <w:r>
        <w:rPr>
          <w:spacing w:val="-4"/>
        </w:rPr>
        <w:t>must</w:t>
      </w:r>
      <w:r>
        <w:rPr>
          <w:spacing w:val="-7"/>
        </w:rPr>
        <w:t xml:space="preserve"> </w:t>
      </w:r>
      <w:r>
        <w:rPr>
          <w:spacing w:val="-1"/>
        </w:rPr>
        <w:t>be</w:t>
      </w:r>
      <w:r>
        <w:rPr>
          <w:spacing w:val="-9"/>
        </w:rPr>
        <w:t xml:space="preserve"> </w:t>
      </w:r>
      <w:r>
        <w:rPr>
          <w:spacing w:val="-4"/>
        </w:rPr>
        <w:t>financially</w:t>
      </w:r>
      <w:r>
        <w:rPr>
          <w:spacing w:val="-10"/>
        </w:rPr>
        <w:t xml:space="preserve"> </w:t>
      </w:r>
      <w:r>
        <w:rPr>
          <w:spacing w:val="-4"/>
        </w:rPr>
        <w:t>constrained</w:t>
      </w:r>
      <w:r>
        <w:rPr>
          <w:spacing w:val="-9"/>
        </w:rPr>
        <w:t xml:space="preserve"> </w:t>
      </w:r>
      <w:r>
        <w:rPr>
          <w:spacing w:val="-1"/>
        </w:rPr>
        <w:t>by</w:t>
      </w:r>
      <w:r>
        <w:rPr>
          <w:spacing w:val="-7"/>
        </w:rPr>
        <w:t xml:space="preserve"> </w:t>
      </w:r>
      <w:r>
        <w:rPr>
          <w:spacing w:val="-4"/>
        </w:rPr>
        <w:t>year;</w:t>
      </w:r>
    </w:p>
    <w:p w14:paraId="7A83EF0F" w14:textId="777F9694" w:rsidR="001931EE" w:rsidRDefault="003F3578" w:rsidP="007E5FF2">
      <w:pPr>
        <w:pStyle w:val="BodyText"/>
        <w:numPr>
          <w:ilvl w:val="0"/>
          <w:numId w:val="14"/>
        </w:numPr>
        <w:tabs>
          <w:tab w:val="left" w:pos="613"/>
          <w:tab w:val="left" w:pos="1325"/>
          <w:tab w:val="left" w:pos="2268"/>
          <w:tab w:val="left" w:pos="4304"/>
          <w:tab w:val="left" w:pos="4894"/>
          <w:tab w:val="left" w:pos="6514"/>
          <w:tab w:val="left" w:pos="7318"/>
          <w:tab w:val="left" w:pos="8337"/>
          <w:tab w:val="left" w:pos="8920"/>
        </w:tabs>
        <w:spacing w:before="41" w:line="275" w:lineRule="auto"/>
        <w:ind w:right="114"/>
      </w:pPr>
      <w:r>
        <w:rPr>
          <w:spacing w:val="-4"/>
        </w:rPr>
        <w:t>must</w:t>
      </w:r>
      <w:r>
        <w:rPr>
          <w:spacing w:val="-4"/>
        </w:rPr>
        <w:tab/>
      </w:r>
      <w:r w:rsidRPr="00BB22DC">
        <w:rPr>
          <w:spacing w:val="-4"/>
        </w:rPr>
        <w:t>include</w:t>
      </w:r>
      <w:r w:rsidR="007E5FF2">
        <w:rPr>
          <w:spacing w:val="-4"/>
        </w:rPr>
        <w:t xml:space="preserve"> </w:t>
      </w:r>
      <w:r w:rsidR="00B4755B" w:rsidRPr="00BB22DC">
        <w:rPr>
          <w:spacing w:val="-4"/>
        </w:rPr>
        <w:t xml:space="preserve">a </w:t>
      </w:r>
      <w:proofErr w:type="gramStart"/>
      <w:r w:rsidR="00B4755B" w:rsidRPr="00BB22DC">
        <w:rPr>
          <w:spacing w:val="-4"/>
        </w:rPr>
        <w:t>financial</w:t>
      </w:r>
      <w:r w:rsidRPr="00BB22DC">
        <w:rPr>
          <w:spacing w:val="-4"/>
        </w:rPr>
        <w:t xml:space="preserve">  plan</w:t>
      </w:r>
      <w:proofErr w:type="gramEnd"/>
      <w:r w:rsidR="00BB22DC">
        <w:rPr>
          <w:spacing w:val="-4"/>
        </w:rPr>
        <w:t xml:space="preserve"> </w:t>
      </w:r>
      <w:r>
        <w:rPr>
          <w:spacing w:val="-4"/>
        </w:rPr>
        <w:t>that</w:t>
      </w:r>
      <w:r w:rsidR="00BB22DC">
        <w:rPr>
          <w:spacing w:val="-4"/>
        </w:rPr>
        <w:t xml:space="preserve"> </w:t>
      </w:r>
      <w:r>
        <w:rPr>
          <w:spacing w:val="-4"/>
        </w:rPr>
        <w:t>demonstrates</w:t>
      </w:r>
      <w:r w:rsidR="00BB22DC">
        <w:rPr>
          <w:spacing w:val="-4"/>
        </w:rPr>
        <w:t xml:space="preserve"> </w:t>
      </w:r>
      <w:r>
        <w:rPr>
          <w:spacing w:val="-4"/>
        </w:rPr>
        <w:t>which</w:t>
      </w:r>
      <w:r w:rsidR="007E5FF2">
        <w:rPr>
          <w:spacing w:val="-4"/>
        </w:rPr>
        <w:t xml:space="preserve"> </w:t>
      </w:r>
      <w:r w:rsidRPr="00BB22DC">
        <w:rPr>
          <w:spacing w:val="-4"/>
        </w:rPr>
        <w:t>projects</w:t>
      </w:r>
      <w:r w:rsidR="00BB22DC">
        <w:rPr>
          <w:spacing w:val="-4"/>
        </w:rPr>
        <w:t xml:space="preserve"> </w:t>
      </w:r>
      <w:r w:rsidRPr="00BB22DC">
        <w:rPr>
          <w:spacing w:val="-4"/>
        </w:rPr>
        <w:t>can</w:t>
      </w:r>
      <w:r w:rsidR="00BB22DC">
        <w:rPr>
          <w:spacing w:val="-4"/>
        </w:rPr>
        <w:t xml:space="preserve"> </w:t>
      </w:r>
      <w:r w:rsidRPr="00BB22DC">
        <w:rPr>
          <w:spacing w:val="-4"/>
        </w:rPr>
        <w:t xml:space="preserve">be </w:t>
      </w:r>
      <w:r>
        <w:rPr>
          <w:spacing w:val="-4"/>
        </w:rPr>
        <w:t>implemented</w:t>
      </w:r>
      <w:r w:rsidRPr="00BB22DC">
        <w:rPr>
          <w:spacing w:val="-4"/>
        </w:rPr>
        <w:t xml:space="preserve"> using current and anticipated </w:t>
      </w:r>
      <w:r>
        <w:rPr>
          <w:spacing w:val="-4"/>
        </w:rPr>
        <w:t>revenue</w:t>
      </w:r>
      <w:r w:rsidRPr="00BB22DC">
        <w:rPr>
          <w:spacing w:val="-4"/>
        </w:rPr>
        <w:t xml:space="preserve"> </w:t>
      </w:r>
      <w:r>
        <w:rPr>
          <w:spacing w:val="-4"/>
        </w:rPr>
        <w:t>sources;</w:t>
      </w:r>
    </w:p>
    <w:p w14:paraId="32770BB9" w14:textId="77777777" w:rsidR="001931EE" w:rsidRDefault="003F3578" w:rsidP="007E5FF2">
      <w:pPr>
        <w:pStyle w:val="BodyText"/>
        <w:numPr>
          <w:ilvl w:val="0"/>
          <w:numId w:val="14"/>
        </w:numPr>
        <w:tabs>
          <w:tab w:val="left" w:pos="613"/>
        </w:tabs>
        <w:spacing w:before="1"/>
      </w:pPr>
      <w:r>
        <w:rPr>
          <w:spacing w:val="-4"/>
        </w:rPr>
        <w:t>must</w:t>
      </w:r>
      <w:r>
        <w:rPr>
          <w:spacing w:val="-7"/>
        </w:rPr>
        <w:t xml:space="preserve"> </w:t>
      </w:r>
      <w:r>
        <w:rPr>
          <w:spacing w:val="-3"/>
        </w:rPr>
        <w:t>include</w:t>
      </w:r>
      <w:r>
        <w:rPr>
          <w:spacing w:val="-6"/>
        </w:rPr>
        <w:t xml:space="preserve"> </w:t>
      </w:r>
      <w:r>
        <w:rPr>
          <w:spacing w:val="-3"/>
        </w:rPr>
        <w:t>all</w:t>
      </w:r>
      <w:r>
        <w:rPr>
          <w:spacing w:val="-8"/>
        </w:rPr>
        <w:t xml:space="preserve"> </w:t>
      </w:r>
      <w:r>
        <w:rPr>
          <w:spacing w:val="-4"/>
        </w:rPr>
        <w:t>significant</w:t>
      </w:r>
      <w:r>
        <w:rPr>
          <w:spacing w:val="-7"/>
        </w:rPr>
        <w:t xml:space="preserve"> </w:t>
      </w:r>
      <w:r>
        <w:rPr>
          <w:spacing w:val="-4"/>
        </w:rPr>
        <w:t>projects</w:t>
      </w:r>
      <w:r>
        <w:rPr>
          <w:spacing w:val="-7"/>
        </w:rPr>
        <w:t xml:space="preserve"> </w:t>
      </w:r>
      <w:r>
        <w:rPr>
          <w:spacing w:val="-3"/>
        </w:rPr>
        <w:t>that</w:t>
      </w:r>
      <w:r>
        <w:rPr>
          <w:spacing w:val="-7"/>
        </w:rPr>
        <w:t xml:space="preserve"> </w:t>
      </w:r>
      <w:r>
        <w:rPr>
          <w:spacing w:val="-3"/>
        </w:rPr>
        <w:t>could</w:t>
      </w:r>
      <w:r>
        <w:rPr>
          <w:spacing w:val="-9"/>
        </w:rPr>
        <w:t xml:space="preserve"> </w:t>
      </w:r>
      <w:r>
        <w:rPr>
          <w:spacing w:val="-3"/>
        </w:rPr>
        <w:t>affect</w:t>
      </w:r>
      <w:r>
        <w:rPr>
          <w:spacing w:val="-7"/>
        </w:rPr>
        <w:t xml:space="preserve"> </w:t>
      </w:r>
      <w:r>
        <w:rPr>
          <w:spacing w:val="-3"/>
        </w:rPr>
        <w:t>air</w:t>
      </w:r>
      <w:r>
        <w:rPr>
          <w:spacing w:val="-8"/>
        </w:rPr>
        <w:t xml:space="preserve"> </w:t>
      </w:r>
      <w:r>
        <w:rPr>
          <w:spacing w:val="-4"/>
        </w:rPr>
        <w:t>quality;</w:t>
      </w:r>
    </w:p>
    <w:p w14:paraId="1C097E6B" w14:textId="7D6C5B37" w:rsidR="001931EE" w:rsidRDefault="003F3578" w:rsidP="007E5FF2">
      <w:pPr>
        <w:pStyle w:val="BodyText"/>
        <w:numPr>
          <w:ilvl w:val="0"/>
          <w:numId w:val="14"/>
        </w:numPr>
        <w:tabs>
          <w:tab w:val="left" w:pos="613"/>
        </w:tabs>
        <w:spacing w:before="43"/>
      </w:pPr>
      <w:r>
        <w:rPr>
          <w:spacing w:val="-4"/>
        </w:rPr>
        <w:t>must</w:t>
      </w:r>
      <w:r>
        <w:rPr>
          <w:spacing w:val="-7"/>
        </w:rPr>
        <w:t xml:space="preserve"> </w:t>
      </w:r>
      <w:r>
        <w:rPr>
          <w:spacing w:val="-2"/>
        </w:rPr>
        <w:t>come</w:t>
      </w:r>
      <w:r>
        <w:rPr>
          <w:spacing w:val="-9"/>
        </w:rPr>
        <w:t xml:space="preserve"> </w:t>
      </w:r>
      <w:r>
        <w:rPr>
          <w:spacing w:val="-3"/>
        </w:rPr>
        <w:t>from</w:t>
      </w:r>
      <w:r>
        <w:rPr>
          <w:spacing w:val="-6"/>
        </w:rPr>
        <w:t xml:space="preserve"> </w:t>
      </w:r>
      <w:r>
        <w:rPr>
          <w:spacing w:val="-4"/>
        </w:rPr>
        <w:t>conforming</w:t>
      </w:r>
      <w:r>
        <w:rPr>
          <w:spacing w:val="-9"/>
        </w:rPr>
        <w:t xml:space="preserve"> </w:t>
      </w:r>
      <w:r>
        <w:rPr>
          <w:spacing w:val="-3"/>
        </w:rPr>
        <w:t>State</w:t>
      </w:r>
      <w:r>
        <w:rPr>
          <w:spacing w:val="-6"/>
        </w:rPr>
        <w:t xml:space="preserve"> </w:t>
      </w:r>
      <w:r>
        <w:rPr>
          <w:spacing w:val="-2"/>
        </w:rPr>
        <w:t>Long</w:t>
      </w:r>
      <w:r>
        <w:rPr>
          <w:spacing w:val="-9"/>
        </w:rPr>
        <w:t xml:space="preserve"> </w:t>
      </w:r>
      <w:r>
        <w:rPr>
          <w:spacing w:val="-4"/>
        </w:rPr>
        <w:t>Range</w:t>
      </w:r>
      <w:r>
        <w:rPr>
          <w:spacing w:val="-6"/>
        </w:rPr>
        <w:t xml:space="preserve"> </w:t>
      </w:r>
      <w:r>
        <w:rPr>
          <w:spacing w:val="-3"/>
        </w:rPr>
        <w:t>Plans</w:t>
      </w:r>
      <w:r w:rsidR="00301A41">
        <w:rPr>
          <w:spacing w:val="-3"/>
        </w:rPr>
        <w:t xml:space="preserve"> and Metropolitan Transportation Plans</w:t>
      </w:r>
      <w:r>
        <w:rPr>
          <w:spacing w:val="-3"/>
        </w:rPr>
        <w:t>;</w:t>
      </w:r>
    </w:p>
    <w:p w14:paraId="334389EA" w14:textId="77777777" w:rsidR="001931EE" w:rsidRDefault="003F3578" w:rsidP="007E5FF2">
      <w:pPr>
        <w:pStyle w:val="BodyText"/>
        <w:numPr>
          <w:ilvl w:val="0"/>
          <w:numId w:val="14"/>
        </w:numPr>
        <w:tabs>
          <w:tab w:val="left" w:pos="613"/>
        </w:tabs>
        <w:spacing w:before="41"/>
      </w:pPr>
      <w:r>
        <w:rPr>
          <w:spacing w:val="-4"/>
        </w:rPr>
        <w:t>must</w:t>
      </w:r>
      <w:r>
        <w:rPr>
          <w:spacing w:val="-7"/>
        </w:rPr>
        <w:t xml:space="preserve"> </w:t>
      </w:r>
      <w:r>
        <w:rPr>
          <w:spacing w:val="-1"/>
        </w:rPr>
        <w:t>be</w:t>
      </w:r>
      <w:r>
        <w:rPr>
          <w:spacing w:val="-9"/>
        </w:rPr>
        <w:t xml:space="preserve"> </w:t>
      </w:r>
      <w:r>
        <w:rPr>
          <w:spacing w:val="-3"/>
        </w:rPr>
        <w:t>found</w:t>
      </w:r>
      <w:r>
        <w:rPr>
          <w:spacing w:val="-6"/>
        </w:rPr>
        <w:t xml:space="preserve"> </w:t>
      </w:r>
      <w:r>
        <w:rPr>
          <w:spacing w:val="-2"/>
        </w:rPr>
        <w:t>in</w:t>
      </w:r>
      <w:r>
        <w:rPr>
          <w:spacing w:val="-6"/>
        </w:rPr>
        <w:t xml:space="preserve"> </w:t>
      </w:r>
      <w:r>
        <w:rPr>
          <w:spacing w:val="-4"/>
        </w:rPr>
        <w:t>conformity</w:t>
      </w:r>
      <w:r>
        <w:rPr>
          <w:spacing w:val="-7"/>
        </w:rPr>
        <w:t xml:space="preserve"> </w:t>
      </w:r>
      <w:r>
        <w:rPr>
          <w:spacing w:val="-5"/>
        </w:rPr>
        <w:t>with</w:t>
      </w:r>
      <w:r>
        <w:rPr>
          <w:spacing w:val="-6"/>
        </w:rPr>
        <w:t xml:space="preserve"> </w:t>
      </w:r>
      <w:r>
        <w:rPr>
          <w:spacing w:val="-2"/>
        </w:rPr>
        <w:t>the</w:t>
      </w:r>
      <w:r>
        <w:rPr>
          <w:spacing w:val="-6"/>
        </w:rPr>
        <w:t xml:space="preserve"> </w:t>
      </w:r>
      <w:r>
        <w:rPr>
          <w:spacing w:val="-4"/>
        </w:rPr>
        <w:t>State</w:t>
      </w:r>
      <w:r>
        <w:rPr>
          <w:spacing w:val="-6"/>
        </w:rPr>
        <w:t xml:space="preserve"> </w:t>
      </w:r>
      <w:r>
        <w:rPr>
          <w:spacing w:val="-4"/>
        </w:rPr>
        <w:t>Implementation</w:t>
      </w:r>
      <w:r>
        <w:rPr>
          <w:spacing w:val="-6"/>
        </w:rPr>
        <w:t xml:space="preserve"> </w:t>
      </w:r>
      <w:r>
        <w:rPr>
          <w:spacing w:val="-3"/>
        </w:rPr>
        <w:t>Plan</w:t>
      </w:r>
      <w:r>
        <w:rPr>
          <w:spacing w:val="-6"/>
        </w:rPr>
        <w:t xml:space="preserve"> </w:t>
      </w:r>
      <w:r>
        <w:rPr>
          <w:spacing w:val="-4"/>
        </w:rPr>
        <w:t>(SIP);</w:t>
      </w:r>
      <w:r>
        <w:rPr>
          <w:spacing w:val="-9"/>
        </w:rPr>
        <w:t xml:space="preserve"> </w:t>
      </w:r>
      <w:r>
        <w:rPr>
          <w:spacing w:val="-2"/>
        </w:rPr>
        <w:t>and</w:t>
      </w:r>
    </w:p>
    <w:p w14:paraId="410EB4F1" w14:textId="77777777" w:rsidR="001931EE" w:rsidRDefault="003F3578" w:rsidP="007E5FF2">
      <w:pPr>
        <w:pStyle w:val="BodyText"/>
        <w:numPr>
          <w:ilvl w:val="0"/>
          <w:numId w:val="14"/>
        </w:numPr>
        <w:tabs>
          <w:tab w:val="left" w:pos="613"/>
        </w:tabs>
        <w:spacing w:before="41"/>
      </w:pPr>
      <w:r>
        <w:rPr>
          <w:spacing w:val="-4"/>
        </w:rPr>
        <w:t>individual</w:t>
      </w:r>
      <w:r>
        <w:rPr>
          <w:spacing w:val="-8"/>
        </w:rPr>
        <w:t xml:space="preserve"> </w:t>
      </w:r>
      <w:r>
        <w:rPr>
          <w:spacing w:val="-4"/>
        </w:rPr>
        <w:t>project</w:t>
      </w:r>
      <w:r>
        <w:rPr>
          <w:spacing w:val="-6"/>
        </w:rPr>
        <w:t xml:space="preserve"> </w:t>
      </w:r>
      <w:r>
        <w:rPr>
          <w:spacing w:val="-4"/>
        </w:rPr>
        <w:t>entries</w:t>
      </w:r>
      <w:r>
        <w:rPr>
          <w:spacing w:val="-7"/>
        </w:rPr>
        <w:t xml:space="preserve"> </w:t>
      </w:r>
      <w:r>
        <w:rPr>
          <w:spacing w:val="-3"/>
        </w:rPr>
        <w:t>must</w:t>
      </w:r>
      <w:r>
        <w:rPr>
          <w:spacing w:val="-7"/>
        </w:rPr>
        <w:t xml:space="preserve"> </w:t>
      </w:r>
      <w:r>
        <w:rPr>
          <w:spacing w:val="-4"/>
        </w:rPr>
        <w:t>contain</w:t>
      </w:r>
      <w:r>
        <w:rPr>
          <w:spacing w:val="-6"/>
        </w:rPr>
        <w:t xml:space="preserve"> </w:t>
      </w:r>
      <w:r>
        <w:rPr>
          <w:spacing w:val="-3"/>
        </w:rPr>
        <w:t>the</w:t>
      </w:r>
      <w:r>
        <w:rPr>
          <w:spacing w:val="-9"/>
        </w:rPr>
        <w:t xml:space="preserve"> </w:t>
      </w:r>
      <w:r>
        <w:rPr>
          <w:spacing w:val="-4"/>
        </w:rPr>
        <w:t>following</w:t>
      </w:r>
      <w:r>
        <w:rPr>
          <w:spacing w:val="-9"/>
        </w:rPr>
        <w:t xml:space="preserve"> </w:t>
      </w:r>
      <w:r>
        <w:rPr>
          <w:spacing w:val="-3"/>
        </w:rPr>
        <w:t>information:</w:t>
      </w:r>
    </w:p>
    <w:p w14:paraId="6C4060B5" w14:textId="77777777" w:rsidR="001931EE" w:rsidRDefault="003F3578" w:rsidP="007E5FF2">
      <w:pPr>
        <w:pStyle w:val="BodyText"/>
        <w:numPr>
          <w:ilvl w:val="1"/>
          <w:numId w:val="14"/>
        </w:numPr>
        <w:tabs>
          <w:tab w:val="left" w:pos="973"/>
        </w:tabs>
        <w:spacing w:before="41" w:line="274" w:lineRule="auto"/>
        <w:ind w:right="108"/>
      </w:pPr>
      <w:r>
        <w:rPr>
          <w:spacing w:val="-4"/>
        </w:rPr>
        <w:t>Project</w:t>
      </w:r>
      <w:r>
        <w:rPr>
          <w:spacing w:val="17"/>
        </w:rPr>
        <w:t xml:space="preserve"> </w:t>
      </w:r>
      <w:r>
        <w:rPr>
          <w:spacing w:val="-4"/>
        </w:rPr>
        <w:t>description,</w:t>
      </w:r>
      <w:r>
        <w:rPr>
          <w:spacing w:val="17"/>
        </w:rPr>
        <w:t xml:space="preserve"> </w:t>
      </w:r>
      <w:r>
        <w:rPr>
          <w:spacing w:val="-4"/>
        </w:rPr>
        <w:t>including</w:t>
      </w:r>
      <w:r>
        <w:rPr>
          <w:spacing w:val="15"/>
        </w:rPr>
        <w:t xml:space="preserve"> </w:t>
      </w:r>
      <w:proofErr w:type="gramStart"/>
      <w:r>
        <w:rPr>
          <w:spacing w:val="-4"/>
        </w:rPr>
        <w:t>sufficient</w:t>
      </w:r>
      <w:proofErr w:type="gramEnd"/>
      <w:r>
        <w:rPr>
          <w:spacing w:val="15"/>
        </w:rPr>
        <w:t xml:space="preserve"> </w:t>
      </w:r>
      <w:r>
        <w:rPr>
          <w:spacing w:val="-3"/>
        </w:rPr>
        <w:t>detail</w:t>
      </w:r>
      <w:r>
        <w:rPr>
          <w:spacing w:val="16"/>
        </w:rPr>
        <w:t xml:space="preserve"> </w:t>
      </w:r>
      <w:r>
        <w:rPr>
          <w:spacing w:val="-4"/>
        </w:rPr>
        <w:t>to</w:t>
      </w:r>
      <w:r>
        <w:rPr>
          <w:spacing w:val="18"/>
        </w:rPr>
        <w:t xml:space="preserve"> </w:t>
      </w:r>
      <w:r>
        <w:rPr>
          <w:spacing w:val="-4"/>
        </w:rPr>
        <w:t>identify</w:t>
      </w:r>
      <w:r>
        <w:rPr>
          <w:spacing w:val="14"/>
        </w:rPr>
        <w:t xml:space="preserve"> </w:t>
      </w:r>
      <w:r>
        <w:rPr>
          <w:spacing w:val="-2"/>
        </w:rPr>
        <w:t>the</w:t>
      </w:r>
      <w:r>
        <w:rPr>
          <w:spacing w:val="18"/>
        </w:rPr>
        <w:t xml:space="preserve"> </w:t>
      </w:r>
      <w:r>
        <w:rPr>
          <w:spacing w:val="-3"/>
        </w:rPr>
        <w:t>project</w:t>
      </w:r>
      <w:r>
        <w:rPr>
          <w:spacing w:val="20"/>
        </w:rPr>
        <w:t xml:space="preserve"> </w:t>
      </w:r>
      <w:r>
        <w:rPr>
          <w:spacing w:val="-4"/>
        </w:rPr>
        <w:t>phase</w:t>
      </w:r>
      <w:r>
        <w:rPr>
          <w:spacing w:val="15"/>
        </w:rPr>
        <w:t xml:space="preserve"> </w:t>
      </w:r>
      <w:r>
        <w:rPr>
          <w:spacing w:val="-3"/>
        </w:rPr>
        <w:t>and,</w:t>
      </w:r>
      <w:r>
        <w:rPr>
          <w:spacing w:val="96"/>
        </w:rPr>
        <w:t xml:space="preserve"> </w:t>
      </w:r>
      <w:r>
        <w:rPr>
          <w:spacing w:val="-2"/>
        </w:rPr>
        <w:t>in</w:t>
      </w:r>
      <w:r>
        <w:rPr>
          <w:spacing w:val="58"/>
        </w:rPr>
        <w:t xml:space="preserve"> </w:t>
      </w:r>
      <w:r>
        <w:rPr>
          <w:spacing w:val="-4"/>
        </w:rPr>
        <w:t>non-attainment</w:t>
      </w:r>
      <w:r>
        <w:rPr>
          <w:spacing w:val="58"/>
        </w:rPr>
        <w:t xml:space="preserve"> </w:t>
      </w:r>
      <w:r>
        <w:rPr>
          <w:spacing w:val="-2"/>
        </w:rPr>
        <w:t>or</w:t>
      </w:r>
      <w:r>
        <w:rPr>
          <w:spacing w:val="57"/>
        </w:rPr>
        <w:t xml:space="preserve"> </w:t>
      </w:r>
      <w:r>
        <w:rPr>
          <w:spacing w:val="-4"/>
        </w:rPr>
        <w:t>maintenance</w:t>
      </w:r>
      <w:r>
        <w:rPr>
          <w:spacing w:val="58"/>
        </w:rPr>
        <w:t xml:space="preserve"> </w:t>
      </w:r>
      <w:r>
        <w:rPr>
          <w:spacing w:val="-4"/>
        </w:rPr>
        <w:t>areas,</w:t>
      </w:r>
      <w:r>
        <w:rPr>
          <w:spacing w:val="58"/>
        </w:rPr>
        <w:t xml:space="preserve"> </w:t>
      </w:r>
      <w:r>
        <w:rPr>
          <w:spacing w:val="-4"/>
        </w:rPr>
        <w:t>sufficient</w:t>
      </w:r>
      <w:r>
        <w:rPr>
          <w:spacing w:val="58"/>
        </w:rPr>
        <w:t xml:space="preserve"> </w:t>
      </w:r>
      <w:r>
        <w:rPr>
          <w:spacing w:val="-4"/>
        </w:rPr>
        <w:t>description</w:t>
      </w:r>
      <w:r>
        <w:rPr>
          <w:spacing w:val="57"/>
        </w:rPr>
        <w:t xml:space="preserve"> </w:t>
      </w:r>
      <w:r>
        <w:rPr>
          <w:spacing w:val="-1"/>
        </w:rPr>
        <w:t>to</w:t>
      </w:r>
      <w:r>
        <w:rPr>
          <w:spacing w:val="55"/>
        </w:rPr>
        <w:t xml:space="preserve"> </w:t>
      </w:r>
      <w:r>
        <w:rPr>
          <w:spacing w:val="-4"/>
        </w:rPr>
        <w:t>permit</w:t>
      </w:r>
      <w:r>
        <w:rPr>
          <w:spacing w:val="58"/>
        </w:rPr>
        <w:t xml:space="preserve"> </w:t>
      </w:r>
      <w:r>
        <w:rPr>
          <w:spacing w:val="-2"/>
        </w:rPr>
        <w:t>air</w:t>
      </w:r>
      <w:r>
        <w:rPr>
          <w:spacing w:val="72"/>
        </w:rPr>
        <w:t xml:space="preserve"> </w:t>
      </w:r>
      <w:r>
        <w:rPr>
          <w:spacing w:val="-4"/>
        </w:rPr>
        <w:t>quality</w:t>
      </w:r>
      <w:r>
        <w:rPr>
          <w:spacing w:val="-7"/>
        </w:rPr>
        <w:t xml:space="preserve"> </w:t>
      </w:r>
      <w:r>
        <w:rPr>
          <w:spacing w:val="-4"/>
        </w:rPr>
        <w:t>analysis</w:t>
      </w:r>
      <w:r>
        <w:rPr>
          <w:spacing w:val="-2"/>
        </w:rPr>
        <w:t xml:space="preserve"> </w:t>
      </w:r>
      <w:r>
        <w:rPr>
          <w:spacing w:val="-3"/>
        </w:rPr>
        <w:t>according</w:t>
      </w:r>
      <w:r>
        <w:rPr>
          <w:spacing w:val="-4"/>
        </w:rPr>
        <w:t xml:space="preserve"> </w:t>
      </w:r>
      <w:r>
        <w:rPr>
          <w:spacing w:val="-3"/>
        </w:rPr>
        <w:t>to</w:t>
      </w:r>
      <w:r>
        <w:rPr>
          <w:spacing w:val="-1"/>
        </w:rPr>
        <w:t xml:space="preserve"> </w:t>
      </w:r>
      <w:r>
        <w:rPr>
          <w:spacing w:val="-3"/>
        </w:rPr>
        <w:t>the</w:t>
      </w:r>
      <w:r>
        <w:rPr>
          <w:spacing w:val="-1"/>
        </w:rPr>
        <w:t xml:space="preserve"> </w:t>
      </w:r>
      <w:r>
        <w:rPr>
          <w:spacing w:val="-4"/>
        </w:rPr>
        <w:t>U.S.</w:t>
      </w:r>
      <w:r>
        <w:rPr>
          <w:spacing w:val="-2"/>
        </w:rPr>
        <w:t xml:space="preserve"> </w:t>
      </w:r>
      <w:r>
        <w:rPr>
          <w:spacing w:val="-4"/>
        </w:rPr>
        <w:t>Environmental</w:t>
      </w:r>
      <w:r>
        <w:rPr>
          <w:spacing w:val="-3"/>
        </w:rPr>
        <w:t xml:space="preserve"> </w:t>
      </w:r>
      <w:r>
        <w:rPr>
          <w:spacing w:val="-4"/>
        </w:rPr>
        <w:t>Protection</w:t>
      </w:r>
      <w:r>
        <w:rPr>
          <w:spacing w:val="-1"/>
        </w:rPr>
        <w:t xml:space="preserve"> </w:t>
      </w:r>
      <w:r>
        <w:rPr>
          <w:spacing w:val="-5"/>
        </w:rPr>
        <w:t>Agency</w:t>
      </w:r>
      <w:r>
        <w:rPr>
          <w:rFonts w:cs="Arial"/>
          <w:spacing w:val="-5"/>
        </w:rPr>
        <w:t>’</w:t>
      </w:r>
      <w:r>
        <w:rPr>
          <w:spacing w:val="-5"/>
        </w:rPr>
        <w:t>s</w:t>
      </w:r>
      <w:r>
        <w:rPr>
          <w:spacing w:val="-2"/>
        </w:rPr>
        <w:t xml:space="preserve"> </w:t>
      </w:r>
      <w:r>
        <w:rPr>
          <w:spacing w:val="-3"/>
        </w:rPr>
        <w:t>(EPA)</w:t>
      </w:r>
      <w:r>
        <w:rPr>
          <w:spacing w:val="83"/>
        </w:rPr>
        <w:t xml:space="preserve"> </w:t>
      </w:r>
      <w:r>
        <w:rPr>
          <w:spacing w:val="-4"/>
        </w:rPr>
        <w:t>conformity</w:t>
      </w:r>
      <w:r>
        <w:rPr>
          <w:spacing w:val="-10"/>
        </w:rPr>
        <w:t xml:space="preserve"> </w:t>
      </w:r>
      <w:r>
        <w:rPr>
          <w:spacing w:val="-4"/>
        </w:rPr>
        <w:t>regulations.</w:t>
      </w:r>
    </w:p>
    <w:p w14:paraId="7CCAF3D0" w14:textId="77777777" w:rsidR="001931EE" w:rsidRDefault="003F3578" w:rsidP="007E5FF2">
      <w:pPr>
        <w:pStyle w:val="BodyText"/>
        <w:numPr>
          <w:ilvl w:val="1"/>
          <w:numId w:val="14"/>
        </w:numPr>
        <w:tabs>
          <w:tab w:val="left" w:pos="973"/>
        </w:tabs>
        <w:spacing w:before="3" w:line="271" w:lineRule="auto"/>
        <w:ind w:right="116"/>
      </w:pPr>
      <w:r>
        <w:rPr>
          <w:spacing w:val="-4"/>
        </w:rPr>
        <w:t>Specific</w:t>
      </w:r>
      <w:r>
        <w:rPr>
          <w:spacing w:val="2"/>
        </w:rPr>
        <w:t xml:space="preserve"> </w:t>
      </w:r>
      <w:r>
        <w:rPr>
          <w:spacing w:val="-4"/>
        </w:rPr>
        <w:t>project</w:t>
      </w:r>
      <w:r>
        <w:rPr>
          <w:spacing w:val="3"/>
        </w:rPr>
        <w:t xml:space="preserve"> </w:t>
      </w:r>
      <w:r>
        <w:rPr>
          <w:spacing w:val="-4"/>
        </w:rPr>
        <w:t>budget,</w:t>
      </w:r>
      <w:r>
        <w:t xml:space="preserve"> </w:t>
      </w:r>
      <w:r>
        <w:rPr>
          <w:spacing w:val="-4"/>
        </w:rPr>
        <w:t>including,</w:t>
      </w:r>
      <w:r>
        <w:rPr>
          <w:spacing w:val="3"/>
        </w:rPr>
        <w:t xml:space="preserve"> </w:t>
      </w:r>
      <w:r>
        <w:rPr>
          <w:spacing w:val="-3"/>
        </w:rPr>
        <w:t>total</w:t>
      </w:r>
      <w:r>
        <w:rPr>
          <w:spacing w:val="2"/>
        </w:rPr>
        <w:t xml:space="preserve"> </w:t>
      </w:r>
      <w:r>
        <w:rPr>
          <w:spacing w:val="-4"/>
        </w:rPr>
        <w:t>cost,</w:t>
      </w:r>
      <w:r>
        <w:t xml:space="preserve"> </w:t>
      </w:r>
      <w:r>
        <w:rPr>
          <w:spacing w:val="-4"/>
        </w:rPr>
        <w:t>Federal</w:t>
      </w:r>
      <w:r>
        <w:t xml:space="preserve"> </w:t>
      </w:r>
      <w:r>
        <w:rPr>
          <w:spacing w:val="-4"/>
        </w:rPr>
        <w:t>share</w:t>
      </w:r>
      <w:r>
        <w:rPr>
          <w:spacing w:val="1"/>
        </w:rPr>
        <w:t xml:space="preserve"> </w:t>
      </w:r>
      <w:r>
        <w:rPr>
          <w:spacing w:val="-3"/>
        </w:rPr>
        <w:t>and</w:t>
      </w:r>
      <w:r>
        <w:rPr>
          <w:spacing w:val="3"/>
        </w:rPr>
        <w:t xml:space="preserve"> </w:t>
      </w:r>
      <w:r>
        <w:rPr>
          <w:spacing w:val="-4"/>
        </w:rPr>
        <w:t>source</w:t>
      </w:r>
      <w:r>
        <w:rPr>
          <w:spacing w:val="3"/>
        </w:rPr>
        <w:t xml:space="preserve"> </w:t>
      </w:r>
      <w:r>
        <w:rPr>
          <w:spacing w:val="-2"/>
        </w:rPr>
        <w:t>by</w:t>
      </w:r>
      <w:r>
        <w:t xml:space="preserve"> </w:t>
      </w:r>
      <w:r>
        <w:rPr>
          <w:spacing w:val="-4"/>
        </w:rPr>
        <w:t>year,</w:t>
      </w:r>
      <w:r>
        <w:rPr>
          <w:spacing w:val="71"/>
        </w:rPr>
        <w:t xml:space="preserve"> </w:t>
      </w:r>
      <w:r>
        <w:rPr>
          <w:spacing w:val="-3"/>
        </w:rPr>
        <w:t>other</w:t>
      </w:r>
      <w:r>
        <w:rPr>
          <w:spacing w:val="-8"/>
        </w:rPr>
        <w:t xml:space="preserve"> </w:t>
      </w:r>
      <w:r>
        <w:rPr>
          <w:spacing w:val="-3"/>
        </w:rPr>
        <w:t>funding</w:t>
      </w:r>
      <w:r>
        <w:rPr>
          <w:spacing w:val="-8"/>
        </w:rPr>
        <w:t xml:space="preserve"> </w:t>
      </w:r>
      <w:r>
        <w:rPr>
          <w:spacing w:val="-3"/>
        </w:rPr>
        <w:t>shares</w:t>
      </w:r>
      <w:r>
        <w:rPr>
          <w:spacing w:val="-7"/>
        </w:rPr>
        <w:t xml:space="preserve"> </w:t>
      </w:r>
      <w:r>
        <w:rPr>
          <w:spacing w:val="-3"/>
        </w:rPr>
        <w:t>and</w:t>
      </w:r>
      <w:r>
        <w:rPr>
          <w:spacing w:val="-6"/>
        </w:rPr>
        <w:t xml:space="preserve"> </w:t>
      </w:r>
      <w:r>
        <w:rPr>
          <w:spacing w:val="-4"/>
        </w:rPr>
        <w:t>sources,</w:t>
      </w:r>
      <w:r>
        <w:rPr>
          <w:spacing w:val="-7"/>
        </w:rPr>
        <w:t xml:space="preserve"> </w:t>
      </w:r>
      <w:r>
        <w:rPr>
          <w:spacing w:val="-2"/>
        </w:rPr>
        <w:t>by</w:t>
      </w:r>
      <w:r>
        <w:rPr>
          <w:spacing w:val="-7"/>
        </w:rPr>
        <w:t xml:space="preserve"> </w:t>
      </w:r>
      <w:r>
        <w:rPr>
          <w:spacing w:val="-4"/>
        </w:rPr>
        <w:t>year</w:t>
      </w:r>
      <w:r>
        <w:rPr>
          <w:spacing w:val="-8"/>
        </w:rPr>
        <w:t xml:space="preserve"> </w:t>
      </w:r>
      <w:r>
        <w:rPr>
          <w:spacing w:val="-2"/>
        </w:rPr>
        <w:t>and</w:t>
      </w:r>
    </w:p>
    <w:p w14:paraId="10F880B4" w14:textId="77777777" w:rsidR="001931EE" w:rsidRDefault="003F3578" w:rsidP="007E5FF2">
      <w:pPr>
        <w:pStyle w:val="BodyText"/>
        <w:numPr>
          <w:ilvl w:val="1"/>
          <w:numId w:val="14"/>
        </w:numPr>
        <w:tabs>
          <w:tab w:val="left" w:pos="973"/>
        </w:tabs>
        <w:spacing w:before="9" w:line="240" w:lineRule="exact"/>
        <w:ind w:right="109"/>
      </w:pPr>
      <w:r>
        <w:rPr>
          <w:spacing w:val="-4"/>
        </w:rPr>
        <w:t>Identification</w:t>
      </w:r>
      <w:r>
        <w:rPr>
          <w:spacing w:val="9"/>
        </w:rPr>
        <w:t xml:space="preserve"> </w:t>
      </w:r>
      <w:r>
        <w:rPr>
          <w:spacing w:val="-4"/>
        </w:rPr>
        <w:t>of</w:t>
      </w:r>
      <w:r>
        <w:rPr>
          <w:spacing w:val="8"/>
        </w:rPr>
        <w:t xml:space="preserve"> </w:t>
      </w:r>
      <w:r>
        <w:rPr>
          <w:spacing w:val="-3"/>
        </w:rPr>
        <w:t>the</w:t>
      </w:r>
      <w:r>
        <w:rPr>
          <w:spacing w:val="9"/>
        </w:rPr>
        <w:t xml:space="preserve"> </w:t>
      </w:r>
      <w:r>
        <w:rPr>
          <w:spacing w:val="-4"/>
        </w:rPr>
        <w:t>Americans</w:t>
      </w:r>
      <w:r>
        <w:rPr>
          <w:spacing w:val="10"/>
        </w:rPr>
        <w:t xml:space="preserve"> </w:t>
      </w:r>
      <w:r>
        <w:rPr>
          <w:spacing w:val="-4"/>
        </w:rPr>
        <w:t>with</w:t>
      </w:r>
      <w:r>
        <w:rPr>
          <w:spacing w:val="9"/>
        </w:rPr>
        <w:t xml:space="preserve"> </w:t>
      </w:r>
      <w:r>
        <w:rPr>
          <w:spacing w:val="-4"/>
        </w:rPr>
        <w:t>Disabilities</w:t>
      </w:r>
      <w:r>
        <w:rPr>
          <w:spacing w:val="5"/>
        </w:rPr>
        <w:t xml:space="preserve"> </w:t>
      </w:r>
      <w:r>
        <w:rPr>
          <w:spacing w:val="-3"/>
        </w:rPr>
        <w:t>Act</w:t>
      </w:r>
      <w:r>
        <w:rPr>
          <w:spacing w:val="11"/>
        </w:rPr>
        <w:t xml:space="preserve"> </w:t>
      </w:r>
      <w:r>
        <w:rPr>
          <w:spacing w:val="-4"/>
        </w:rPr>
        <w:t>implementation</w:t>
      </w:r>
      <w:r>
        <w:rPr>
          <w:spacing w:val="9"/>
        </w:rPr>
        <w:t xml:space="preserve"> </w:t>
      </w:r>
      <w:r>
        <w:rPr>
          <w:spacing w:val="-4"/>
        </w:rPr>
        <w:t>project</w:t>
      </w:r>
      <w:r>
        <w:rPr>
          <w:spacing w:val="72"/>
        </w:rPr>
        <w:t xml:space="preserve"> </w:t>
      </w:r>
      <w:r>
        <w:rPr>
          <w:spacing w:val="-4"/>
        </w:rPr>
        <w:t>elements.</w:t>
      </w:r>
    </w:p>
    <w:p w14:paraId="29092C4D" w14:textId="77777777" w:rsidR="001931EE" w:rsidRDefault="003F3578">
      <w:pPr>
        <w:pStyle w:val="BodyText"/>
        <w:spacing w:before="59"/>
        <w:jc w:val="both"/>
      </w:pPr>
      <w:r>
        <w:rPr>
          <w:spacing w:val="-3"/>
        </w:rPr>
        <w:t>The</w:t>
      </w:r>
      <w:r>
        <w:rPr>
          <w:spacing w:val="-6"/>
        </w:rPr>
        <w:t xml:space="preserve"> </w:t>
      </w:r>
      <w:r w:rsidR="00310B98">
        <w:rPr>
          <w:spacing w:val="-3"/>
        </w:rPr>
        <w:t>2021-2024</w:t>
      </w:r>
      <w:r>
        <w:rPr>
          <w:spacing w:val="-11"/>
        </w:rPr>
        <w:t xml:space="preserve"> </w:t>
      </w:r>
      <w:r>
        <w:rPr>
          <w:spacing w:val="-3"/>
        </w:rPr>
        <w:t>STIP</w:t>
      </w:r>
      <w:r>
        <w:rPr>
          <w:spacing w:val="-6"/>
        </w:rPr>
        <w:t xml:space="preserve"> </w:t>
      </w:r>
      <w:r>
        <w:rPr>
          <w:spacing w:val="-4"/>
        </w:rPr>
        <w:t>fulfills</w:t>
      </w:r>
      <w:r>
        <w:rPr>
          <w:spacing w:val="-7"/>
        </w:rPr>
        <w:t xml:space="preserve"> </w:t>
      </w:r>
      <w:r>
        <w:rPr>
          <w:spacing w:val="-3"/>
        </w:rPr>
        <w:t>these</w:t>
      </w:r>
      <w:r>
        <w:rPr>
          <w:spacing w:val="-6"/>
        </w:rPr>
        <w:t xml:space="preserve"> </w:t>
      </w:r>
      <w:r>
        <w:rPr>
          <w:spacing w:val="-4"/>
        </w:rPr>
        <w:t>requirements.</w:t>
      </w:r>
    </w:p>
    <w:p w14:paraId="5FF54908" w14:textId="77777777" w:rsidR="001931EE" w:rsidRDefault="001931EE">
      <w:pPr>
        <w:spacing w:before="11"/>
        <w:rPr>
          <w:rFonts w:ascii="Arial" w:eastAsia="Arial" w:hAnsi="Arial" w:cs="Arial"/>
          <w:sz w:val="31"/>
          <w:szCs w:val="31"/>
        </w:rPr>
      </w:pPr>
    </w:p>
    <w:p w14:paraId="5FFFA78C" w14:textId="59E06E79" w:rsidR="001931EE" w:rsidRPr="007E5FF2" w:rsidRDefault="003F3578">
      <w:pPr>
        <w:pStyle w:val="BodyText"/>
        <w:spacing w:line="276" w:lineRule="auto"/>
        <w:ind w:right="106"/>
        <w:jc w:val="both"/>
        <w:rPr>
          <w:rFonts w:cs="Arial"/>
        </w:rPr>
      </w:pPr>
      <w:r w:rsidRPr="007E5FF2">
        <w:rPr>
          <w:rFonts w:cs="Arial"/>
          <w:spacing w:val="-3"/>
        </w:rPr>
        <w:t>The</w:t>
      </w:r>
      <w:r w:rsidRPr="007E5FF2">
        <w:rPr>
          <w:rFonts w:cs="Arial"/>
          <w:spacing w:val="9"/>
        </w:rPr>
        <w:t xml:space="preserve"> </w:t>
      </w:r>
      <w:r w:rsidRPr="007E5FF2">
        <w:rPr>
          <w:rFonts w:cs="Arial"/>
          <w:spacing w:val="-3"/>
        </w:rPr>
        <w:t>STIP,</w:t>
      </w:r>
      <w:r w:rsidRPr="007E5FF2">
        <w:rPr>
          <w:rFonts w:cs="Arial"/>
          <w:spacing w:val="11"/>
        </w:rPr>
        <w:t xml:space="preserve"> </w:t>
      </w:r>
      <w:r w:rsidRPr="007E5FF2">
        <w:rPr>
          <w:rFonts w:cs="Arial"/>
          <w:spacing w:val="-4"/>
        </w:rPr>
        <w:t>which</w:t>
      </w:r>
      <w:r w:rsidRPr="007E5FF2">
        <w:rPr>
          <w:rFonts w:cs="Arial"/>
          <w:spacing w:val="11"/>
        </w:rPr>
        <w:t xml:space="preserve"> </w:t>
      </w:r>
      <w:r w:rsidRPr="007E5FF2">
        <w:rPr>
          <w:rFonts w:cs="Arial"/>
          <w:spacing w:val="-2"/>
        </w:rPr>
        <w:t>is</w:t>
      </w:r>
      <w:r w:rsidRPr="007E5FF2">
        <w:rPr>
          <w:rFonts w:cs="Arial"/>
          <w:spacing w:val="6"/>
        </w:rPr>
        <w:t xml:space="preserve"> </w:t>
      </w:r>
      <w:r w:rsidRPr="007E5FF2">
        <w:rPr>
          <w:rFonts w:cs="Arial"/>
          <w:spacing w:val="-4"/>
        </w:rPr>
        <w:t>multimodal,</w:t>
      </w:r>
      <w:r w:rsidRPr="007E5FF2">
        <w:rPr>
          <w:rFonts w:cs="Arial"/>
          <w:spacing w:val="11"/>
        </w:rPr>
        <w:t xml:space="preserve"> </w:t>
      </w:r>
      <w:r w:rsidRPr="007E5FF2">
        <w:rPr>
          <w:rFonts w:cs="Arial"/>
          <w:spacing w:val="-3"/>
        </w:rPr>
        <w:t>includes</w:t>
      </w:r>
      <w:r w:rsidRPr="007E5FF2">
        <w:rPr>
          <w:rFonts w:cs="Arial"/>
          <w:spacing w:val="8"/>
        </w:rPr>
        <w:t xml:space="preserve"> </w:t>
      </w:r>
      <w:r w:rsidRPr="007E5FF2">
        <w:rPr>
          <w:rFonts w:cs="Arial"/>
          <w:spacing w:val="-4"/>
        </w:rPr>
        <w:t>investments</w:t>
      </w:r>
      <w:r w:rsidRPr="007E5FF2">
        <w:rPr>
          <w:rFonts w:cs="Arial"/>
          <w:spacing w:val="10"/>
        </w:rPr>
        <w:t xml:space="preserve"> </w:t>
      </w:r>
      <w:r w:rsidRPr="007E5FF2">
        <w:rPr>
          <w:rFonts w:cs="Arial"/>
          <w:spacing w:val="-2"/>
        </w:rPr>
        <w:t>in</w:t>
      </w:r>
      <w:r w:rsidRPr="007E5FF2">
        <w:rPr>
          <w:rFonts w:cs="Arial"/>
          <w:spacing w:val="9"/>
        </w:rPr>
        <w:t xml:space="preserve"> </w:t>
      </w:r>
      <w:r w:rsidRPr="007E5FF2">
        <w:rPr>
          <w:rFonts w:cs="Arial"/>
          <w:spacing w:val="-4"/>
        </w:rPr>
        <w:t>various</w:t>
      </w:r>
      <w:r w:rsidRPr="007E5FF2">
        <w:rPr>
          <w:rFonts w:cs="Arial"/>
          <w:spacing w:val="10"/>
        </w:rPr>
        <w:t xml:space="preserve"> </w:t>
      </w:r>
      <w:r w:rsidR="0012645D" w:rsidRPr="007E5FF2">
        <w:rPr>
          <w:rFonts w:cs="Arial"/>
          <w:spacing w:val="-3"/>
        </w:rPr>
        <w:t>modes,</w:t>
      </w:r>
      <w:r w:rsidR="0012645D" w:rsidRPr="007E5FF2">
        <w:rPr>
          <w:rFonts w:cs="Arial"/>
        </w:rPr>
        <w:t xml:space="preserve"> </w:t>
      </w:r>
      <w:r w:rsidR="0012645D" w:rsidRPr="007E5FF2">
        <w:rPr>
          <w:rFonts w:cs="Arial"/>
          <w:spacing w:val="11"/>
        </w:rPr>
        <w:t>such</w:t>
      </w:r>
      <w:r w:rsidR="0012645D" w:rsidRPr="007E5FF2">
        <w:rPr>
          <w:rFonts w:cs="Arial"/>
        </w:rPr>
        <w:t xml:space="preserve"> </w:t>
      </w:r>
      <w:r w:rsidR="0012645D" w:rsidRPr="007E5FF2">
        <w:rPr>
          <w:rFonts w:cs="Arial"/>
          <w:spacing w:val="11"/>
        </w:rPr>
        <w:t>as</w:t>
      </w:r>
      <w:r w:rsidRPr="007E5FF2">
        <w:rPr>
          <w:rFonts w:cs="Arial"/>
          <w:spacing w:val="39"/>
        </w:rPr>
        <w:t xml:space="preserve"> </w:t>
      </w:r>
      <w:r w:rsidRPr="007E5FF2">
        <w:rPr>
          <w:rFonts w:cs="Arial"/>
          <w:spacing w:val="-4"/>
        </w:rPr>
        <w:t>transit,</w:t>
      </w:r>
      <w:r w:rsidRPr="007E5FF2">
        <w:rPr>
          <w:rFonts w:cs="Arial"/>
          <w:spacing w:val="43"/>
        </w:rPr>
        <w:t xml:space="preserve"> </w:t>
      </w:r>
      <w:r w:rsidRPr="007E5FF2">
        <w:rPr>
          <w:rFonts w:cs="Arial"/>
          <w:spacing w:val="-4"/>
        </w:rPr>
        <w:t>highways,</w:t>
      </w:r>
      <w:r w:rsidRPr="007E5FF2">
        <w:rPr>
          <w:rFonts w:cs="Arial"/>
          <w:spacing w:val="44"/>
        </w:rPr>
        <w:t xml:space="preserve"> </w:t>
      </w:r>
      <w:r w:rsidRPr="007E5FF2">
        <w:rPr>
          <w:rFonts w:cs="Arial"/>
          <w:spacing w:val="-2"/>
        </w:rPr>
        <w:t>and</w:t>
      </w:r>
      <w:r w:rsidRPr="007E5FF2">
        <w:rPr>
          <w:rFonts w:cs="Arial"/>
          <w:spacing w:val="40"/>
        </w:rPr>
        <w:t xml:space="preserve"> </w:t>
      </w:r>
      <w:r w:rsidRPr="007E5FF2">
        <w:rPr>
          <w:rFonts w:cs="Arial"/>
          <w:spacing w:val="-4"/>
        </w:rPr>
        <w:t>bicycle</w:t>
      </w:r>
      <w:r w:rsidRPr="007E5FF2">
        <w:rPr>
          <w:rFonts w:cs="Arial"/>
          <w:spacing w:val="41"/>
        </w:rPr>
        <w:t xml:space="preserve"> </w:t>
      </w:r>
      <w:r w:rsidRPr="007E5FF2">
        <w:rPr>
          <w:rFonts w:cs="Arial"/>
          <w:spacing w:val="-4"/>
        </w:rPr>
        <w:t>facilities.</w:t>
      </w:r>
      <w:r w:rsidRPr="007E5FF2">
        <w:rPr>
          <w:rFonts w:cs="Arial"/>
          <w:spacing w:val="44"/>
        </w:rPr>
        <w:t xml:space="preserve"> </w:t>
      </w:r>
      <w:r w:rsidRPr="007E5FF2">
        <w:rPr>
          <w:rFonts w:cs="Arial"/>
          <w:spacing w:val="-3"/>
        </w:rPr>
        <w:t>The</w:t>
      </w:r>
      <w:r w:rsidRPr="007E5FF2">
        <w:rPr>
          <w:rFonts w:cs="Arial"/>
          <w:spacing w:val="40"/>
        </w:rPr>
        <w:t xml:space="preserve"> </w:t>
      </w:r>
      <w:r w:rsidRPr="007E5FF2">
        <w:rPr>
          <w:rFonts w:cs="Arial"/>
          <w:spacing w:val="-2"/>
        </w:rPr>
        <w:t>STIP</w:t>
      </w:r>
      <w:r w:rsidRPr="007E5FF2">
        <w:rPr>
          <w:rFonts w:cs="Arial"/>
          <w:spacing w:val="39"/>
        </w:rPr>
        <w:t xml:space="preserve"> </w:t>
      </w:r>
      <w:r w:rsidRPr="007E5FF2">
        <w:rPr>
          <w:rFonts w:cs="Arial"/>
          <w:spacing w:val="-2"/>
        </w:rPr>
        <w:t>is</w:t>
      </w:r>
      <w:r w:rsidRPr="007E5FF2">
        <w:rPr>
          <w:rFonts w:cs="Arial"/>
          <w:spacing w:val="40"/>
        </w:rPr>
        <w:t xml:space="preserve"> </w:t>
      </w:r>
      <w:r w:rsidRPr="007E5FF2">
        <w:rPr>
          <w:rFonts w:cs="Arial"/>
          <w:spacing w:val="-2"/>
        </w:rPr>
        <w:t>the</w:t>
      </w:r>
      <w:r w:rsidRPr="007E5FF2">
        <w:rPr>
          <w:rFonts w:cs="Arial"/>
          <w:spacing w:val="42"/>
        </w:rPr>
        <w:t xml:space="preserve"> </w:t>
      </w:r>
      <w:r w:rsidRPr="007E5FF2">
        <w:rPr>
          <w:rFonts w:cs="Arial"/>
          <w:spacing w:val="-3"/>
        </w:rPr>
        <w:t>means</w:t>
      </w:r>
      <w:r w:rsidRPr="007E5FF2">
        <w:rPr>
          <w:rFonts w:cs="Arial"/>
          <w:spacing w:val="41"/>
        </w:rPr>
        <w:t xml:space="preserve"> </w:t>
      </w:r>
      <w:r w:rsidRPr="007E5FF2">
        <w:rPr>
          <w:rFonts w:cs="Arial"/>
          <w:spacing w:val="-4"/>
        </w:rPr>
        <w:t>of</w:t>
      </w:r>
      <w:r w:rsidRPr="007E5FF2">
        <w:rPr>
          <w:rFonts w:cs="Arial"/>
          <w:spacing w:val="43"/>
        </w:rPr>
        <w:t xml:space="preserve"> </w:t>
      </w:r>
      <w:r w:rsidRPr="007E5FF2">
        <w:rPr>
          <w:rFonts w:cs="Arial"/>
          <w:spacing w:val="-4"/>
        </w:rPr>
        <w:t>implementing</w:t>
      </w:r>
      <w:r w:rsidRPr="007E5FF2">
        <w:rPr>
          <w:rFonts w:cs="Arial"/>
          <w:spacing w:val="40"/>
        </w:rPr>
        <w:t xml:space="preserve"> </w:t>
      </w:r>
      <w:r w:rsidRPr="007E5FF2">
        <w:rPr>
          <w:rFonts w:cs="Arial"/>
          <w:spacing w:val="-3"/>
        </w:rPr>
        <w:t>the</w:t>
      </w:r>
      <w:r w:rsidRPr="007E5FF2">
        <w:rPr>
          <w:rFonts w:cs="Arial"/>
          <w:spacing w:val="65"/>
        </w:rPr>
        <w:t xml:space="preserve"> </w:t>
      </w:r>
      <w:r w:rsidRPr="007E5FF2">
        <w:rPr>
          <w:rFonts w:cs="Arial"/>
          <w:spacing w:val="-3"/>
        </w:rPr>
        <w:t>goals</w:t>
      </w:r>
      <w:r w:rsidRPr="007E5FF2">
        <w:rPr>
          <w:rFonts w:cs="Arial"/>
          <w:spacing w:val="10"/>
        </w:rPr>
        <w:t xml:space="preserve"> </w:t>
      </w:r>
      <w:r w:rsidRPr="007E5FF2">
        <w:rPr>
          <w:rFonts w:cs="Arial"/>
          <w:spacing w:val="-2"/>
        </w:rPr>
        <w:t>and</w:t>
      </w:r>
      <w:r w:rsidRPr="007E5FF2">
        <w:rPr>
          <w:rFonts w:cs="Arial"/>
          <w:spacing w:val="13"/>
        </w:rPr>
        <w:t xml:space="preserve"> </w:t>
      </w:r>
      <w:r w:rsidRPr="007E5FF2">
        <w:rPr>
          <w:rFonts w:cs="Arial"/>
          <w:spacing w:val="-4"/>
        </w:rPr>
        <w:t>objectives</w:t>
      </w:r>
      <w:r w:rsidRPr="007E5FF2">
        <w:rPr>
          <w:rFonts w:cs="Arial"/>
          <w:spacing w:val="13"/>
        </w:rPr>
        <w:t xml:space="preserve"> </w:t>
      </w:r>
      <w:r w:rsidRPr="007E5FF2">
        <w:rPr>
          <w:rFonts w:cs="Arial"/>
          <w:spacing w:val="-3"/>
        </w:rPr>
        <w:t>identified</w:t>
      </w:r>
      <w:r w:rsidRPr="007E5FF2">
        <w:rPr>
          <w:rFonts w:cs="Arial"/>
          <w:spacing w:val="13"/>
        </w:rPr>
        <w:t xml:space="preserve"> </w:t>
      </w:r>
      <w:r w:rsidRPr="007E5FF2">
        <w:rPr>
          <w:rFonts w:cs="Arial"/>
          <w:spacing w:val="-3"/>
        </w:rPr>
        <w:t>in</w:t>
      </w:r>
      <w:r w:rsidRPr="007E5FF2">
        <w:rPr>
          <w:rFonts w:cs="Arial"/>
          <w:spacing w:val="13"/>
        </w:rPr>
        <w:t xml:space="preserve"> </w:t>
      </w:r>
      <w:r w:rsidR="00301A41" w:rsidRPr="007E5FF2">
        <w:rPr>
          <w:rFonts w:cs="Arial"/>
          <w:spacing w:val="13"/>
        </w:rPr>
        <w:t xml:space="preserve">the State </w:t>
      </w:r>
      <w:r w:rsidRPr="007E5FF2">
        <w:rPr>
          <w:rFonts w:cs="Arial"/>
          <w:spacing w:val="-4"/>
        </w:rPr>
        <w:t>Long-Range</w:t>
      </w:r>
      <w:r w:rsidRPr="007E5FF2">
        <w:rPr>
          <w:rFonts w:cs="Arial"/>
          <w:spacing w:val="16"/>
        </w:rPr>
        <w:t xml:space="preserve"> </w:t>
      </w:r>
      <w:r w:rsidR="00301A41" w:rsidRPr="007E5FF2">
        <w:rPr>
          <w:rFonts w:cs="Arial"/>
        </w:rPr>
        <w:t xml:space="preserve">and Metropolitan </w:t>
      </w:r>
      <w:r w:rsidR="00576210" w:rsidRPr="007E5FF2">
        <w:rPr>
          <w:rFonts w:cs="Arial"/>
          <w:spacing w:val="14"/>
        </w:rPr>
        <w:t>Transportation</w:t>
      </w:r>
      <w:r w:rsidRPr="007E5FF2">
        <w:rPr>
          <w:rFonts w:cs="Arial"/>
          <w:spacing w:val="54"/>
        </w:rPr>
        <w:t xml:space="preserve"> </w:t>
      </w:r>
      <w:r w:rsidRPr="007E5FF2">
        <w:rPr>
          <w:rFonts w:cs="Arial"/>
          <w:spacing w:val="-3"/>
        </w:rPr>
        <w:lastRenderedPageBreak/>
        <w:t>Plans.</w:t>
      </w:r>
      <w:r w:rsidRPr="007E5FF2">
        <w:rPr>
          <w:rFonts w:cs="Arial"/>
          <w:spacing w:val="20"/>
        </w:rPr>
        <w:t xml:space="preserve"> </w:t>
      </w:r>
      <w:r w:rsidRPr="007E5FF2">
        <w:rPr>
          <w:rFonts w:cs="Arial"/>
          <w:spacing w:val="-4"/>
        </w:rPr>
        <w:t>Only</w:t>
      </w:r>
      <w:r w:rsidRPr="007E5FF2">
        <w:rPr>
          <w:rFonts w:cs="Arial"/>
          <w:spacing w:val="19"/>
        </w:rPr>
        <w:t xml:space="preserve"> </w:t>
      </w:r>
      <w:r w:rsidRPr="007E5FF2">
        <w:rPr>
          <w:rFonts w:cs="Arial"/>
          <w:spacing w:val="-3"/>
        </w:rPr>
        <w:t>those</w:t>
      </w:r>
      <w:r w:rsidRPr="007E5FF2">
        <w:rPr>
          <w:rFonts w:cs="Arial"/>
          <w:spacing w:val="20"/>
        </w:rPr>
        <w:t xml:space="preserve"> </w:t>
      </w:r>
      <w:r w:rsidRPr="007E5FF2">
        <w:rPr>
          <w:rFonts w:cs="Arial"/>
          <w:spacing w:val="-4"/>
        </w:rPr>
        <w:t>projects</w:t>
      </w:r>
      <w:r w:rsidRPr="007E5FF2">
        <w:rPr>
          <w:rFonts w:cs="Arial"/>
          <w:spacing w:val="19"/>
        </w:rPr>
        <w:t xml:space="preserve"> </w:t>
      </w:r>
      <w:r w:rsidRPr="007E5FF2">
        <w:rPr>
          <w:rFonts w:cs="Arial"/>
          <w:spacing w:val="-2"/>
        </w:rPr>
        <w:t>for</w:t>
      </w:r>
      <w:r w:rsidRPr="007E5FF2">
        <w:rPr>
          <w:rFonts w:cs="Arial"/>
          <w:spacing w:val="21"/>
        </w:rPr>
        <w:t xml:space="preserve"> </w:t>
      </w:r>
      <w:r w:rsidRPr="007E5FF2">
        <w:rPr>
          <w:rFonts w:cs="Arial"/>
          <w:spacing w:val="-4"/>
        </w:rPr>
        <w:t>which</w:t>
      </w:r>
      <w:r w:rsidRPr="007E5FF2">
        <w:rPr>
          <w:rFonts w:cs="Arial"/>
          <w:spacing w:val="20"/>
        </w:rPr>
        <w:t xml:space="preserve"> </w:t>
      </w:r>
      <w:r w:rsidRPr="007E5FF2">
        <w:rPr>
          <w:rFonts w:cs="Arial"/>
          <w:spacing w:val="-4"/>
        </w:rPr>
        <w:t>construction</w:t>
      </w:r>
      <w:r w:rsidRPr="007E5FF2">
        <w:rPr>
          <w:rFonts w:cs="Arial"/>
          <w:spacing w:val="20"/>
        </w:rPr>
        <w:t xml:space="preserve"> </w:t>
      </w:r>
      <w:r w:rsidRPr="007E5FF2">
        <w:rPr>
          <w:rFonts w:cs="Arial"/>
          <w:spacing w:val="-2"/>
        </w:rPr>
        <w:t>and</w:t>
      </w:r>
      <w:r w:rsidRPr="007E5FF2">
        <w:rPr>
          <w:rFonts w:cs="Arial"/>
          <w:spacing w:val="20"/>
        </w:rPr>
        <w:t xml:space="preserve"> </w:t>
      </w:r>
      <w:r w:rsidRPr="007E5FF2">
        <w:rPr>
          <w:rFonts w:cs="Arial"/>
          <w:spacing w:val="-4"/>
        </w:rPr>
        <w:t>operating</w:t>
      </w:r>
      <w:r w:rsidRPr="007E5FF2">
        <w:rPr>
          <w:rFonts w:cs="Arial"/>
          <w:spacing w:val="15"/>
        </w:rPr>
        <w:t xml:space="preserve"> </w:t>
      </w:r>
      <w:r w:rsidRPr="007E5FF2">
        <w:rPr>
          <w:rFonts w:cs="Arial"/>
          <w:spacing w:val="-3"/>
        </w:rPr>
        <w:t>funds</w:t>
      </w:r>
      <w:r w:rsidRPr="007E5FF2">
        <w:rPr>
          <w:rFonts w:cs="Arial"/>
          <w:spacing w:val="22"/>
        </w:rPr>
        <w:t xml:space="preserve"> </w:t>
      </w:r>
      <w:r w:rsidRPr="007E5FF2">
        <w:rPr>
          <w:rFonts w:cs="Arial"/>
          <w:spacing w:val="-2"/>
        </w:rPr>
        <w:t>can</w:t>
      </w:r>
      <w:r w:rsidRPr="007E5FF2">
        <w:rPr>
          <w:rFonts w:cs="Arial"/>
          <w:spacing w:val="20"/>
        </w:rPr>
        <w:t xml:space="preserve"> </w:t>
      </w:r>
      <w:r w:rsidRPr="007E5FF2">
        <w:rPr>
          <w:rFonts w:cs="Arial"/>
          <w:spacing w:val="-3"/>
        </w:rPr>
        <w:t>reasonably</w:t>
      </w:r>
      <w:r w:rsidRPr="007E5FF2">
        <w:rPr>
          <w:rFonts w:cs="Arial"/>
          <w:spacing w:val="68"/>
        </w:rPr>
        <w:t xml:space="preserve"> </w:t>
      </w:r>
      <w:r w:rsidRPr="007E5FF2">
        <w:rPr>
          <w:rFonts w:cs="Arial"/>
          <w:spacing w:val="-2"/>
        </w:rPr>
        <w:t>be</w:t>
      </w:r>
      <w:r w:rsidRPr="007E5FF2">
        <w:rPr>
          <w:rFonts w:cs="Arial"/>
          <w:spacing w:val="6"/>
        </w:rPr>
        <w:t xml:space="preserve"> </w:t>
      </w:r>
      <w:r w:rsidRPr="007E5FF2">
        <w:rPr>
          <w:rFonts w:cs="Arial"/>
          <w:spacing w:val="-4"/>
        </w:rPr>
        <w:t>expected</w:t>
      </w:r>
      <w:r w:rsidRPr="007E5FF2">
        <w:rPr>
          <w:rFonts w:cs="Arial"/>
          <w:spacing w:val="9"/>
        </w:rPr>
        <w:t xml:space="preserve"> </w:t>
      </w:r>
      <w:r w:rsidRPr="007E5FF2">
        <w:rPr>
          <w:rFonts w:cs="Arial"/>
          <w:spacing w:val="-3"/>
        </w:rPr>
        <w:t>to</w:t>
      </w:r>
      <w:r w:rsidRPr="007E5FF2">
        <w:rPr>
          <w:rFonts w:cs="Arial"/>
          <w:spacing w:val="5"/>
        </w:rPr>
        <w:t xml:space="preserve"> </w:t>
      </w:r>
      <w:r w:rsidRPr="007E5FF2">
        <w:rPr>
          <w:rFonts w:cs="Arial"/>
          <w:spacing w:val="-1"/>
        </w:rPr>
        <w:t>be</w:t>
      </w:r>
      <w:r w:rsidRPr="007E5FF2">
        <w:rPr>
          <w:rFonts w:cs="Arial"/>
          <w:spacing w:val="6"/>
        </w:rPr>
        <w:t xml:space="preserve"> </w:t>
      </w:r>
      <w:r w:rsidRPr="007E5FF2">
        <w:rPr>
          <w:rFonts w:cs="Arial"/>
          <w:spacing w:val="-4"/>
        </w:rPr>
        <w:t>available</w:t>
      </w:r>
      <w:r w:rsidRPr="007E5FF2">
        <w:rPr>
          <w:rFonts w:cs="Arial"/>
          <w:spacing w:val="6"/>
        </w:rPr>
        <w:t xml:space="preserve"> </w:t>
      </w:r>
      <w:r w:rsidRPr="007E5FF2">
        <w:rPr>
          <w:rFonts w:cs="Arial"/>
          <w:spacing w:val="-3"/>
        </w:rPr>
        <w:t>are</w:t>
      </w:r>
      <w:r w:rsidRPr="007E5FF2">
        <w:rPr>
          <w:rFonts w:cs="Arial"/>
          <w:spacing w:val="6"/>
        </w:rPr>
        <w:t xml:space="preserve"> </w:t>
      </w:r>
      <w:r w:rsidRPr="007E5FF2">
        <w:rPr>
          <w:rFonts w:cs="Arial"/>
          <w:spacing w:val="-4"/>
        </w:rPr>
        <w:t>included.</w:t>
      </w:r>
      <w:r w:rsidRPr="007E5FF2">
        <w:rPr>
          <w:rFonts w:cs="Arial"/>
          <w:spacing w:val="5"/>
        </w:rPr>
        <w:t xml:space="preserve"> </w:t>
      </w:r>
      <w:r w:rsidRPr="007E5FF2">
        <w:rPr>
          <w:rFonts w:cs="Arial"/>
          <w:spacing w:val="-4"/>
        </w:rPr>
        <w:t>Without</w:t>
      </w:r>
      <w:r w:rsidRPr="007E5FF2">
        <w:rPr>
          <w:rFonts w:cs="Arial"/>
          <w:spacing w:val="10"/>
        </w:rPr>
        <w:t xml:space="preserve"> </w:t>
      </w:r>
      <w:r w:rsidRPr="007E5FF2">
        <w:rPr>
          <w:rFonts w:cs="Arial"/>
          <w:spacing w:val="-3"/>
        </w:rPr>
        <w:t>STIP</w:t>
      </w:r>
      <w:r w:rsidRPr="007E5FF2">
        <w:rPr>
          <w:rFonts w:cs="Arial"/>
          <w:spacing w:val="3"/>
        </w:rPr>
        <w:t xml:space="preserve"> </w:t>
      </w:r>
      <w:r w:rsidRPr="007E5FF2">
        <w:rPr>
          <w:rFonts w:cs="Arial"/>
          <w:spacing w:val="-4"/>
        </w:rPr>
        <w:t>inclusion,</w:t>
      </w:r>
      <w:r w:rsidRPr="007E5FF2">
        <w:rPr>
          <w:rFonts w:cs="Arial"/>
          <w:spacing w:val="5"/>
        </w:rPr>
        <w:t xml:space="preserve"> </w:t>
      </w:r>
      <w:r w:rsidRPr="007E5FF2">
        <w:rPr>
          <w:rFonts w:cs="Arial"/>
        </w:rPr>
        <w:t>a</w:t>
      </w:r>
      <w:r w:rsidRPr="007E5FF2">
        <w:rPr>
          <w:rFonts w:cs="Arial"/>
          <w:spacing w:val="3"/>
        </w:rPr>
        <w:t xml:space="preserve"> </w:t>
      </w:r>
      <w:r w:rsidRPr="007E5FF2">
        <w:rPr>
          <w:rFonts w:cs="Arial"/>
          <w:spacing w:val="-3"/>
        </w:rPr>
        <w:t>project</w:t>
      </w:r>
      <w:r w:rsidRPr="007E5FF2">
        <w:rPr>
          <w:rFonts w:cs="Arial"/>
          <w:spacing w:val="5"/>
        </w:rPr>
        <w:t xml:space="preserve"> </w:t>
      </w:r>
      <w:r w:rsidRPr="007E5FF2">
        <w:rPr>
          <w:rFonts w:cs="Arial"/>
          <w:spacing w:val="-2"/>
        </w:rPr>
        <w:t>is</w:t>
      </w:r>
      <w:r w:rsidRPr="007E5FF2">
        <w:rPr>
          <w:rFonts w:cs="Arial"/>
          <w:spacing w:val="5"/>
        </w:rPr>
        <w:t xml:space="preserve"> </w:t>
      </w:r>
      <w:r w:rsidRPr="007E5FF2">
        <w:rPr>
          <w:rFonts w:cs="Arial"/>
          <w:spacing w:val="-3"/>
        </w:rPr>
        <w:t>ineligible</w:t>
      </w:r>
      <w:r w:rsidRPr="007E5FF2">
        <w:rPr>
          <w:rFonts w:cs="Arial"/>
          <w:spacing w:val="80"/>
        </w:rPr>
        <w:t xml:space="preserve"> </w:t>
      </w:r>
      <w:r w:rsidRPr="007E5FF2">
        <w:rPr>
          <w:rFonts w:cs="Arial"/>
          <w:spacing w:val="-2"/>
        </w:rPr>
        <w:t>for</w:t>
      </w:r>
      <w:r w:rsidRPr="007E5FF2">
        <w:rPr>
          <w:rFonts w:cs="Arial"/>
          <w:spacing w:val="-8"/>
        </w:rPr>
        <w:t xml:space="preserve"> </w:t>
      </w:r>
      <w:r w:rsidRPr="007E5FF2">
        <w:rPr>
          <w:rFonts w:cs="Arial"/>
          <w:spacing w:val="-4"/>
        </w:rPr>
        <w:t>federal</w:t>
      </w:r>
      <w:r w:rsidRPr="007E5FF2">
        <w:rPr>
          <w:rFonts w:cs="Arial"/>
          <w:spacing w:val="-10"/>
        </w:rPr>
        <w:t xml:space="preserve"> </w:t>
      </w:r>
      <w:r w:rsidRPr="007E5FF2">
        <w:rPr>
          <w:rFonts w:cs="Arial"/>
          <w:spacing w:val="-4"/>
        </w:rPr>
        <w:t>funding.</w:t>
      </w:r>
    </w:p>
    <w:p w14:paraId="6DCB986C" w14:textId="77777777" w:rsidR="001931EE" w:rsidRPr="007E5FF2" w:rsidRDefault="001931EE">
      <w:pPr>
        <w:rPr>
          <w:rFonts w:ascii="Arial" w:eastAsia="Arial" w:hAnsi="Arial" w:cs="Arial"/>
          <w:sz w:val="24"/>
          <w:szCs w:val="24"/>
        </w:rPr>
      </w:pPr>
    </w:p>
    <w:p w14:paraId="226994E8" w14:textId="77777777" w:rsidR="001D181B" w:rsidRPr="007E5FF2" w:rsidRDefault="003F3578" w:rsidP="001D181B">
      <w:pPr>
        <w:pStyle w:val="BodyText"/>
        <w:spacing w:before="164" w:line="275" w:lineRule="auto"/>
        <w:ind w:left="0" w:right="112"/>
        <w:jc w:val="both"/>
        <w:rPr>
          <w:rFonts w:cs="Arial"/>
          <w:spacing w:val="-1"/>
        </w:rPr>
      </w:pPr>
      <w:r w:rsidRPr="007E5FF2">
        <w:rPr>
          <w:rFonts w:cs="Arial"/>
          <w:spacing w:val="-1"/>
        </w:rPr>
        <w:t>The</w:t>
      </w:r>
      <w:r w:rsidRPr="007E5FF2">
        <w:rPr>
          <w:rFonts w:cs="Arial"/>
          <w:spacing w:val="48"/>
        </w:rPr>
        <w:t xml:space="preserve"> </w:t>
      </w:r>
      <w:r w:rsidRPr="007E5FF2">
        <w:rPr>
          <w:rFonts w:cs="Arial"/>
          <w:spacing w:val="-1"/>
        </w:rPr>
        <w:t>STIP</w:t>
      </w:r>
      <w:r w:rsidRPr="007E5FF2">
        <w:rPr>
          <w:rFonts w:cs="Arial"/>
          <w:spacing w:val="49"/>
        </w:rPr>
        <w:t xml:space="preserve"> </w:t>
      </w:r>
      <w:r w:rsidRPr="007E5FF2">
        <w:rPr>
          <w:rFonts w:cs="Arial"/>
          <w:spacing w:val="-1"/>
        </w:rPr>
        <w:t>is</w:t>
      </w:r>
      <w:r w:rsidRPr="007E5FF2">
        <w:rPr>
          <w:rFonts w:cs="Arial"/>
          <w:spacing w:val="48"/>
        </w:rPr>
        <w:t xml:space="preserve"> </w:t>
      </w:r>
      <w:r w:rsidRPr="007E5FF2">
        <w:rPr>
          <w:rFonts w:cs="Arial"/>
          <w:spacing w:val="-1"/>
        </w:rPr>
        <w:t>required</w:t>
      </w:r>
      <w:r w:rsidRPr="007E5FF2">
        <w:rPr>
          <w:rFonts w:cs="Arial"/>
          <w:spacing w:val="49"/>
        </w:rPr>
        <w:t xml:space="preserve"> </w:t>
      </w:r>
      <w:r w:rsidRPr="007E5FF2">
        <w:rPr>
          <w:rFonts w:cs="Arial"/>
        </w:rPr>
        <w:t>by</w:t>
      </w:r>
      <w:r w:rsidRPr="007E5FF2">
        <w:rPr>
          <w:rFonts w:cs="Arial"/>
          <w:spacing w:val="46"/>
        </w:rPr>
        <w:t xml:space="preserve"> </w:t>
      </w:r>
      <w:r w:rsidRPr="007E5FF2">
        <w:rPr>
          <w:rFonts w:cs="Arial"/>
        </w:rPr>
        <w:t>the</w:t>
      </w:r>
      <w:r w:rsidRPr="007E5FF2">
        <w:rPr>
          <w:rFonts w:cs="Arial"/>
          <w:spacing w:val="49"/>
        </w:rPr>
        <w:t xml:space="preserve"> </w:t>
      </w:r>
      <w:r w:rsidRPr="007E5FF2">
        <w:rPr>
          <w:rFonts w:cs="Arial"/>
          <w:spacing w:val="-1"/>
        </w:rPr>
        <w:t>Clean</w:t>
      </w:r>
      <w:r w:rsidRPr="007E5FF2">
        <w:rPr>
          <w:rFonts w:cs="Arial"/>
          <w:spacing w:val="49"/>
        </w:rPr>
        <w:t xml:space="preserve"> </w:t>
      </w:r>
      <w:r w:rsidRPr="007E5FF2">
        <w:rPr>
          <w:rFonts w:cs="Arial"/>
          <w:spacing w:val="-1"/>
        </w:rPr>
        <w:t>Air</w:t>
      </w:r>
      <w:r w:rsidRPr="007E5FF2">
        <w:rPr>
          <w:rFonts w:cs="Arial"/>
          <w:spacing w:val="47"/>
        </w:rPr>
        <w:t xml:space="preserve"> </w:t>
      </w:r>
      <w:r w:rsidRPr="007E5FF2">
        <w:rPr>
          <w:rFonts w:cs="Arial"/>
        </w:rPr>
        <w:t>Act</w:t>
      </w:r>
      <w:r w:rsidRPr="007E5FF2">
        <w:rPr>
          <w:rFonts w:cs="Arial"/>
          <w:spacing w:val="49"/>
        </w:rPr>
        <w:t xml:space="preserve"> </w:t>
      </w:r>
      <w:r w:rsidRPr="007E5FF2">
        <w:rPr>
          <w:rFonts w:cs="Arial"/>
        </w:rPr>
        <w:t>section</w:t>
      </w:r>
      <w:r w:rsidRPr="007E5FF2">
        <w:rPr>
          <w:rFonts w:cs="Arial"/>
          <w:spacing w:val="50"/>
        </w:rPr>
        <w:t xml:space="preserve"> </w:t>
      </w:r>
      <w:r w:rsidRPr="007E5FF2">
        <w:rPr>
          <w:rFonts w:cs="Arial"/>
        </w:rPr>
        <w:t>176(c)</w:t>
      </w:r>
      <w:r w:rsidRPr="007E5FF2">
        <w:rPr>
          <w:rFonts w:cs="Arial"/>
          <w:spacing w:val="47"/>
        </w:rPr>
        <w:t xml:space="preserve"> </w:t>
      </w:r>
      <w:r w:rsidRPr="007E5FF2">
        <w:rPr>
          <w:rFonts w:cs="Arial"/>
        </w:rPr>
        <w:t>to</w:t>
      </w:r>
      <w:r w:rsidRPr="007E5FF2">
        <w:rPr>
          <w:rFonts w:cs="Arial"/>
          <w:spacing w:val="47"/>
        </w:rPr>
        <w:t xml:space="preserve"> </w:t>
      </w:r>
      <w:r w:rsidRPr="007E5FF2">
        <w:rPr>
          <w:rFonts w:cs="Arial"/>
          <w:spacing w:val="-1"/>
        </w:rPr>
        <w:t>meet</w:t>
      </w:r>
      <w:r w:rsidRPr="007E5FF2">
        <w:rPr>
          <w:rFonts w:cs="Arial"/>
          <w:spacing w:val="49"/>
        </w:rPr>
        <w:t xml:space="preserve"> </w:t>
      </w:r>
      <w:r w:rsidRPr="007E5FF2">
        <w:rPr>
          <w:rFonts w:cs="Arial"/>
          <w:spacing w:val="-1"/>
        </w:rPr>
        <w:t>Transportation</w:t>
      </w:r>
      <w:r w:rsidRPr="007E5FF2">
        <w:rPr>
          <w:rFonts w:cs="Arial"/>
          <w:spacing w:val="51"/>
        </w:rPr>
        <w:t xml:space="preserve"> </w:t>
      </w:r>
      <w:r w:rsidRPr="007E5FF2">
        <w:rPr>
          <w:rFonts w:cs="Arial"/>
          <w:spacing w:val="-1"/>
        </w:rPr>
        <w:t>Conformity</w:t>
      </w:r>
      <w:r w:rsidRPr="007E5FF2">
        <w:rPr>
          <w:rFonts w:cs="Arial"/>
          <w:spacing w:val="36"/>
        </w:rPr>
        <w:t xml:space="preserve"> </w:t>
      </w:r>
      <w:r w:rsidRPr="007E5FF2">
        <w:rPr>
          <w:rFonts w:cs="Arial"/>
        </w:rPr>
        <w:t>to</w:t>
      </w:r>
      <w:r w:rsidRPr="007E5FF2">
        <w:rPr>
          <w:rFonts w:cs="Arial"/>
          <w:spacing w:val="40"/>
        </w:rPr>
        <w:t xml:space="preserve"> </w:t>
      </w:r>
      <w:r w:rsidRPr="007E5FF2">
        <w:rPr>
          <w:rFonts w:cs="Arial"/>
          <w:spacing w:val="-1"/>
        </w:rPr>
        <w:t>ensure</w:t>
      </w:r>
      <w:r w:rsidRPr="007E5FF2">
        <w:rPr>
          <w:rFonts w:cs="Arial"/>
          <w:spacing w:val="38"/>
        </w:rPr>
        <w:t xml:space="preserve"> </w:t>
      </w:r>
      <w:r w:rsidRPr="007E5FF2">
        <w:rPr>
          <w:rFonts w:cs="Arial"/>
        </w:rPr>
        <w:t>that</w:t>
      </w:r>
      <w:r w:rsidRPr="007E5FF2">
        <w:rPr>
          <w:rFonts w:cs="Arial"/>
          <w:spacing w:val="39"/>
        </w:rPr>
        <w:t xml:space="preserve"> </w:t>
      </w:r>
      <w:r w:rsidRPr="007E5FF2">
        <w:rPr>
          <w:rFonts w:cs="Arial"/>
          <w:spacing w:val="-1"/>
        </w:rPr>
        <w:t>the</w:t>
      </w:r>
      <w:r w:rsidRPr="007E5FF2">
        <w:rPr>
          <w:rFonts w:cs="Arial"/>
          <w:spacing w:val="40"/>
        </w:rPr>
        <w:t xml:space="preserve"> </w:t>
      </w:r>
      <w:r w:rsidRPr="007E5FF2">
        <w:rPr>
          <w:rFonts w:cs="Arial"/>
          <w:spacing w:val="-1"/>
        </w:rPr>
        <w:t>included</w:t>
      </w:r>
      <w:r w:rsidRPr="007E5FF2">
        <w:rPr>
          <w:rFonts w:cs="Arial"/>
          <w:spacing w:val="37"/>
        </w:rPr>
        <w:t xml:space="preserve"> </w:t>
      </w:r>
      <w:r w:rsidRPr="007E5FF2">
        <w:rPr>
          <w:rFonts w:cs="Arial"/>
          <w:spacing w:val="-2"/>
        </w:rPr>
        <w:t>highway</w:t>
      </w:r>
      <w:r w:rsidRPr="007E5FF2">
        <w:rPr>
          <w:rFonts w:cs="Arial"/>
          <w:spacing w:val="39"/>
        </w:rPr>
        <w:t xml:space="preserve"> </w:t>
      </w:r>
      <w:r w:rsidRPr="007E5FF2">
        <w:rPr>
          <w:rFonts w:cs="Arial"/>
        </w:rPr>
        <w:t>and</w:t>
      </w:r>
      <w:r w:rsidRPr="007E5FF2">
        <w:rPr>
          <w:rFonts w:cs="Arial"/>
          <w:spacing w:val="39"/>
        </w:rPr>
        <w:t xml:space="preserve"> </w:t>
      </w:r>
      <w:r w:rsidRPr="007E5FF2">
        <w:rPr>
          <w:rFonts w:cs="Arial"/>
          <w:spacing w:val="-1"/>
        </w:rPr>
        <w:t>transit</w:t>
      </w:r>
      <w:r w:rsidRPr="007E5FF2">
        <w:rPr>
          <w:rFonts w:cs="Arial"/>
          <w:spacing w:val="39"/>
        </w:rPr>
        <w:t xml:space="preserve"> </w:t>
      </w:r>
      <w:r w:rsidRPr="007E5FF2">
        <w:rPr>
          <w:rFonts w:cs="Arial"/>
          <w:spacing w:val="-1"/>
        </w:rPr>
        <w:t>projects</w:t>
      </w:r>
      <w:r w:rsidRPr="007E5FF2">
        <w:rPr>
          <w:rFonts w:cs="Arial"/>
          <w:spacing w:val="40"/>
        </w:rPr>
        <w:t xml:space="preserve"> </w:t>
      </w:r>
      <w:r w:rsidRPr="007E5FF2">
        <w:rPr>
          <w:rFonts w:cs="Arial"/>
        </w:rPr>
        <w:t>are</w:t>
      </w:r>
      <w:r w:rsidRPr="007E5FF2">
        <w:rPr>
          <w:rFonts w:cs="Arial"/>
          <w:spacing w:val="39"/>
        </w:rPr>
        <w:t xml:space="preserve"> </w:t>
      </w:r>
      <w:r w:rsidRPr="007E5FF2">
        <w:rPr>
          <w:rFonts w:cs="Arial"/>
          <w:spacing w:val="-1"/>
        </w:rPr>
        <w:t>consistent</w:t>
      </w:r>
      <w:r w:rsidRPr="007E5FF2">
        <w:rPr>
          <w:rFonts w:cs="Arial"/>
          <w:spacing w:val="67"/>
        </w:rPr>
        <w:t xml:space="preserve"> </w:t>
      </w:r>
      <w:r w:rsidRPr="007E5FF2">
        <w:rPr>
          <w:rFonts w:cs="Arial"/>
          <w:spacing w:val="-1"/>
        </w:rPr>
        <w:t>with</w:t>
      </w:r>
      <w:r w:rsidRPr="007E5FF2">
        <w:rPr>
          <w:rFonts w:cs="Arial"/>
          <w:spacing w:val="18"/>
        </w:rPr>
        <w:t xml:space="preserve"> </w:t>
      </w:r>
      <w:r w:rsidRPr="007E5FF2">
        <w:rPr>
          <w:rFonts w:cs="Arial"/>
        </w:rPr>
        <w:t>air</w:t>
      </w:r>
      <w:r w:rsidRPr="007E5FF2">
        <w:rPr>
          <w:rFonts w:cs="Arial"/>
          <w:spacing w:val="16"/>
        </w:rPr>
        <w:t xml:space="preserve"> </w:t>
      </w:r>
      <w:r w:rsidRPr="007E5FF2">
        <w:rPr>
          <w:rFonts w:cs="Arial"/>
          <w:spacing w:val="-1"/>
        </w:rPr>
        <w:t>quality</w:t>
      </w:r>
      <w:r w:rsidRPr="007E5FF2">
        <w:rPr>
          <w:rFonts w:cs="Arial"/>
          <w:spacing w:val="17"/>
        </w:rPr>
        <w:t xml:space="preserve"> </w:t>
      </w:r>
      <w:r w:rsidRPr="007E5FF2">
        <w:rPr>
          <w:rFonts w:cs="Arial"/>
          <w:spacing w:val="-1"/>
        </w:rPr>
        <w:t>goals.</w:t>
      </w:r>
      <w:r w:rsidRPr="007E5FF2">
        <w:rPr>
          <w:rFonts w:cs="Arial"/>
          <w:spacing w:val="20"/>
        </w:rPr>
        <w:t xml:space="preserve"> </w:t>
      </w:r>
    </w:p>
    <w:p w14:paraId="053DFBBA" w14:textId="2D8B79DE" w:rsidR="001D181B" w:rsidRPr="007E5FF2" w:rsidRDefault="001D181B" w:rsidP="001D181B">
      <w:pPr>
        <w:pStyle w:val="BodyText"/>
        <w:spacing w:before="164" w:line="275" w:lineRule="auto"/>
        <w:ind w:left="0" w:right="112"/>
        <w:jc w:val="both"/>
        <w:rPr>
          <w:rFonts w:cs="Arial"/>
          <w:spacing w:val="36"/>
        </w:rPr>
      </w:pPr>
      <w:r w:rsidRPr="007E5FF2">
        <w:rPr>
          <w:rFonts w:cs="Arial"/>
          <w:spacing w:val="-1"/>
        </w:rPr>
        <w:t>In</w:t>
      </w:r>
      <w:r w:rsidRPr="007E5FF2">
        <w:rPr>
          <w:rFonts w:cs="Arial"/>
          <w:spacing w:val="18"/>
        </w:rPr>
        <w:t xml:space="preserve"> </w:t>
      </w:r>
      <w:r w:rsidRPr="007E5FF2">
        <w:rPr>
          <w:rFonts w:cs="Arial"/>
          <w:spacing w:val="-1"/>
        </w:rPr>
        <w:t>Connecticut,</w:t>
      </w:r>
      <w:r w:rsidRPr="007E5FF2">
        <w:rPr>
          <w:rFonts w:cs="Arial"/>
          <w:spacing w:val="16"/>
        </w:rPr>
        <w:t xml:space="preserve"> </w:t>
      </w:r>
      <w:r w:rsidRPr="007E5FF2">
        <w:rPr>
          <w:rFonts w:cs="Arial"/>
          <w:spacing w:val="-1"/>
        </w:rPr>
        <w:t>there</w:t>
      </w:r>
      <w:r w:rsidRPr="007E5FF2">
        <w:rPr>
          <w:rFonts w:cs="Arial"/>
          <w:spacing w:val="15"/>
        </w:rPr>
        <w:t xml:space="preserve"> </w:t>
      </w:r>
      <w:r w:rsidRPr="007E5FF2">
        <w:rPr>
          <w:rFonts w:cs="Arial"/>
          <w:spacing w:val="-1"/>
        </w:rPr>
        <w:t>are</w:t>
      </w:r>
      <w:r w:rsidRPr="007E5FF2">
        <w:rPr>
          <w:rFonts w:cs="Arial"/>
          <w:spacing w:val="17"/>
        </w:rPr>
        <w:t xml:space="preserve"> </w:t>
      </w:r>
      <w:r w:rsidRPr="007E5FF2">
        <w:rPr>
          <w:rFonts w:cs="Arial"/>
          <w:spacing w:val="-1"/>
        </w:rPr>
        <w:t>two</w:t>
      </w:r>
      <w:r w:rsidRPr="007E5FF2">
        <w:rPr>
          <w:rFonts w:cs="Arial"/>
          <w:spacing w:val="20"/>
        </w:rPr>
        <w:t xml:space="preserve"> </w:t>
      </w:r>
      <w:r w:rsidRPr="007E5FF2">
        <w:rPr>
          <w:rFonts w:cs="Arial"/>
          <w:spacing w:val="-1"/>
        </w:rPr>
        <w:t>ozone</w:t>
      </w:r>
      <w:r w:rsidRPr="007E5FF2">
        <w:rPr>
          <w:rFonts w:cs="Arial"/>
          <w:spacing w:val="18"/>
        </w:rPr>
        <w:t xml:space="preserve"> </w:t>
      </w:r>
      <w:r w:rsidRPr="007E5FF2">
        <w:rPr>
          <w:rFonts w:cs="Arial"/>
          <w:spacing w:val="-1"/>
        </w:rPr>
        <w:t>non-attainment</w:t>
      </w:r>
      <w:r w:rsidR="00E2440F" w:rsidRPr="007E5FF2">
        <w:rPr>
          <w:rFonts w:cs="Arial"/>
          <w:spacing w:val="-1"/>
        </w:rPr>
        <w:t xml:space="preserve"> </w:t>
      </w:r>
      <w:r w:rsidRPr="007E5FF2">
        <w:rPr>
          <w:rFonts w:cs="Arial"/>
        </w:rPr>
        <w:t>areas and one PM2.5 attainment/maintenance area:</w:t>
      </w:r>
      <w:r w:rsidRPr="007E5FF2">
        <w:rPr>
          <w:rFonts w:cs="Arial"/>
          <w:spacing w:val="36"/>
        </w:rPr>
        <w:t xml:space="preserve"> </w:t>
      </w:r>
    </w:p>
    <w:p w14:paraId="35EECE69" w14:textId="4E10F926" w:rsidR="001D181B" w:rsidRPr="007E5FF2" w:rsidRDefault="001D181B" w:rsidP="001D181B">
      <w:pPr>
        <w:pStyle w:val="BodyText"/>
        <w:numPr>
          <w:ilvl w:val="0"/>
          <w:numId w:val="17"/>
        </w:numPr>
        <w:spacing w:before="78" w:line="276" w:lineRule="auto"/>
        <w:ind w:right="110"/>
        <w:jc w:val="both"/>
        <w:rPr>
          <w:rFonts w:cs="Arial"/>
          <w:spacing w:val="45"/>
        </w:rPr>
      </w:pPr>
      <w:r w:rsidRPr="007E5FF2">
        <w:rPr>
          <w:rFonts w:cs="Arial"/>
        </w:rPr>
        <w:t>The</w:t>
      </w:r>
      <w:r w:rsidRPr="007E5FF2">
        <w:rPr>
          <w:rFonts w:cs="Arial"/>
          <w:spacing w:val="37"/>
        </w:rPr>
        <w:t xml:space="preserve"> </w:t>
      </w:r>
      <w:r w:rsidRPr="007E5FF2">
        <w:rPr>
          <w:rFonts w:cs="Arial"/>
          <w:spacing w:val="-1"/>
        </w:rPr>
        <w:t>Connecticut</w:t>
      </w:r>
      <w:r w:rsidRPr="007E5FF2">
        <w:rPr>
          <w:rFonts w:cs="Arial"/>
          <w:spacing w:val="40"/>
        </w:rPr>
        <w:t xml:space="preserve"> </w:t>
      </w:r>
      <w:r w:rsidRPr="007E5FF2">
        <w:rPr>
          <w:rFonts w:cs="Arial"/>
          <w:spacing w:val="-1"/>
        </w:rPr>
        <w:t>portion</w:t>
      </w:r>
      <w:r w:rsidRPr="007E5FF2">
        <w:rPr>
          <w:rFonts w:cs="Arial"/>
          <w:spacing w:val="37"/>
        </w:rPr>
        <w:t xml:space="preserve"> </w:t>
      </w:r>
      <w:r w:rsidRPr="007E5FF2">
        <w:rPr>
          <w:rFonts w:cs="Arial"/>
          <w:spacing w:val="-1"/>
        </w:rPr>
        <w:t>of</w:t>
      </w:r>
      <w:r w:rsidRPr="007E5FF2">
        <w:rPr>
          <w:rFonts w:cs="Arial"/>
          <w:spacing w:val="42"/>
        </w:rPr>
        <w:t xml:space="preserve"> </w:t>
      </w:r>
      <w:r w:rsidRPr="007E5FF2">
        <w:rPr>
          <w:rFonts w:cs="Arial"/>
          <w:spacing w:val="-1"/>
        </w:rPr>
        <w:t>the</w:t>
      </w:r>
      <w:r w:rsidRPr="007E5FF2">
        <w:rPr>
          <w:rFonts w:cs="Arial"/>
          <w:spacing w:val="37"/>
        </w:rPr>
        <w:t xml:space="preserve"> </w:t>
      </w:r>
      <w:r w:rsidRPr="007E5FF2">
        <w:rPr>
          <w:rFonts w:cs="Arial"/>
          <w:spacing w:val="-1"/>
        </w:rPr>
        <w:t>New</w:t>
      </w:r>
      <w:r w:rsidRPr="007E5FF2">
        <w:rPr>
          <w:rFonts w:cs="Arial"/>
          <w:spacing w:val="36"/>
        </w:rPr>
        <w:t xml:space="preserve"> </w:t>
      </w:r>
      <w:r w:rsidRPr="007E5FF2">
        <w:rPr>
          <w:rFonts w:cs="Arial"/>
          <w:spacing w:val="-1"/>
        </w:rPr>
        <w:t>York-</w:t>
      </w:r>
      <w:r w:rsidRPr="007E5FF2">
        <w:rPr>
          <w:rFonts w:cs="Arial"/>
          <w:spacing w:val="39"/>
        </w:rPr>
        <w:t xml:space="preserve"> </w:t>
      </w:r>
      <w:r w:rsidRPr="007E5FF2">
        <w:rPr>
          <w:rFonts w:cs="Arial"/>
          <w:spacing w:val="-1"/>
        </w:rPr>
        <w:t>New</w:t>
      </w:r>
      <w:r w:rsidRPr="007E5FF2">
        <w:rPr>
          <w:rFonts w:cs="Arial"/>
          <w:spacing w:val="36"/>
        </w:rPr>
        <w:t xml:space="preserve"> </w:t>
      </w:r>
      <w:r w:rsidRPr="007E5FF2">
        <w:rPr>
          <w:rFonts w:cs="Arial"/>
          <w:spacing w:val="-1"/>
        </w:rPr>
        <w:t>Jersey-Connecticut</w:t>
      </w:r>
      <w:r w:rsidRPr="007E5FF2">
        <w:rPr>
          <w:rFonts w:cs="Arial"/>
          <w:spacing w:val="53"/>
        </w:rPr>
        <w:t xml:space="preserve"> </w:t>
      </w:r>
      <w:r w:rsidRPr="007E5FF2">
        <w:rPr>
          <w:rFonts w:cs="Arial"/>
          <w:spacing w:val="-1"/>
        </w:rPr>
        <w:t>eight-hour</w:t>
      </w:r>
      <w:r w:rsidRPr="007E5FF2">
        <w:rPr>
          <w:rFonts w:cs="Arial"/>
          <w:spacing w:val="3"/>
        </w:rPr>
        <w:t xml:space="preserve"> </w:t>
      </w:r>
      <w:r w:rsidRPr="007E5FF2">
        <w:rPr>
          <w:rFonts w:cs="Arial"/>
          <w:spacing w:val="-1"/>
        </w:rPr>
        <w:t>ozone</w:t>
      </w:r>
      <w:r w:rsidRPr="007E5FF2">
        <w:rPr>
          <w:rFonts w:cs="Arial"/>
          <w:spacing w:val="2"/>
        </w:rPr>
        <w:t xml:space="preserve"> </w:t>
      </w:r>
      <w:r w:rsidRPr="007E5FF2">
        <w:rPr>
          <w:rFonts w:cs="Arial"/>
          <w:spacing w:val="-1"/>
        </w:rPr>
        <w:t>non-attainment</w:t>
      </w:r>
      <w:r w:rsidRPr="007E5FF2">
        <w:rPr>
          <w:rFonts w:cs="Arial"/>
          <w:spacing w:val="4"/>
        </w:rPr>
        <w:t xml:space="preserve"> </w:t>
      </w:r>
      <w:r w:rsidR="00E2440F" w:rsidRPr="007E5FF2">
        <w:rPr>
          <w:rFonts w:cs="Arial"/>
          <w:spacing w:val="-1"/>
        </w:rPr>
        <w:t>area</w:t>
      </w:r>
      <w:r w:rsidR="00E2440F" w:rsidRPr="007E5FF2">
        <w:rPr>
          <w:rFonts w:cs="Arial"/>
          <w:spacing w:val="2"/>
        </w:rPr>
        <w:t xml:space="preserve"> </w:t>
      </w:r>
      <w:r w:rsidR="00E2440F" w:rsidRPr="007E5FF2">
        <w:rPr>
          <w:rFonts w:cs="Arial"/>
          <w:spacing w:val="-1"/>
        </w:rPr>
        <w:t>includes</w:t>
      </w:r>
      <w:r w:rsidRPr="007E5FF2">
        <w:rPr>
          <w:rFonts w:cs="Arial"/>
          <w:spacing w:val="-1"/>
        </w:rPr>
        <w:t xml:space="preserve"> Fairfield,</w:t>
      </w:r>
      <w:r w:rsidRPr="007E5FF2">
        <w:rPr>
          <w:rFonts w:cs="Arial"/>
          <w:spacing w:val="4"/>
        </w:rPr>
        <w:t xml:space="preserve"> </w:t>
      </w:r>
      <w:r w:rsidRPr="007E5FF2">
        <w:rPr>
          <w:rFonts w:cs="Arial"/>
          <w:spacing w:val="-1"/>
        </w:rPr>
        <w:t>New</w:t>
      </w:r>
      <w:r w:rsidRPr="007E5FF2">
        <w:rPr>
          <w:rFonts w:cs="Arial"/>
          <w:spacing w:val="64"/>
        </w:rPr>
        <w:t xml:space="preserve"> </w:t>
      </w:r>
      <w:r w:rsidRPr="007E5FF2">
        <w:rPr>
          <w:rFonts w:cs="Arial"/>
          <w:spacing w:val="-1"/>
        </w:rPr>
        <w:t>Haven</w:t>
      </w:r>
      <w:r w:rsidRPr="007E5FF2">
        <w:rPr>
          <w:rFonts w:cs="Arial"/>
          <w:spacing w:val="4"/>
        </w:rPr>
        <w:t xml:space="preserve"> </w:t>
      </w:r>
      <w:r w:rsidR="00B4755B" w:rsidRPr="007E5FF2">
        <w:rPr>
          <w:rFonts w:cs="Arial"/>
        </w:rPr>
        <w:t xml:space="preserve">and </w:t>
      </w:r>
      <w:r w:rsidR="00B4755B" w:rsidRPr="007E5FF2">
        <w:rPr>
          <w:rFonts w:cs="Arial"/>
          <w:spacing w:val="3"/>
        </w:rPr>
        <w:t>Middlesex</w:t>
      </w:r>
      <w:r w:rsidRPr="007E5FF2">
        <w:rPr>
          <w:rFonts w:cs="Arial"/>
          <w:spacing w:val="45"/>
        </w:rPr>
        <w:t xml:space="preserve"> </w:t>
      </w:r>
      <w:r w:rsidRPr="007E5FF2">
        <w:rPr>
          <w:rFonts w:cs="Arial"/>
          <w:spacing w:val="-1"/>
        </w:rPr>
        <w:t>counties</w:t>
      </w:r>
      <w:r w:rsidRPr="007E5FF2">
        <w:rPr>
          <w:rFonts w:cs="Arial"/>
          <w:spacing w:val="45"/>
        </w:rPr>
        <w:t xml:space="preserve"> </w:t>
      </w:r>
    </w:p>
    <w:p w14:paraId="257162B2" w14:textId="77777777" w:rsidR="001D181B" w:rsidRPr="007E5FF2" w:rsidRDefault="001D181B" w:rsidP="001D181B">
      <w:pPr>
        <w:pStyle w:val="BodyText"/>
        <w:numPr>
          <w:ilvl w:val="0"/>
          <w:numId w:val="17"/>
        </w:numPr>
        <w:spacing w:before="78" w:line="276" w:lineRule="auto"/>
        <w:ind w:right="110"/>
        <w:jc w:val="both"/>
        <w:rPr>
          <w:rFonts w:cs="Arial"/>
          <w:spacing w:val="50"/>
        </w:rPr>
      </w:pPr>
      <w:r w:rsidRPr="007E5FF2">
        <w:rPr>
          <w:rFonts w:cs="Arial"/>
          <w:spacing w:val="-1"/>
        </w:rPr>
        <w:t>The</w:t>
      </w:r>
      <w:r w:rsidRPr="007E5FF2">
        <w:rPr>
          <w:rFonts w:cs="Arial"/>
          <w:spacing w:val="46"/>
        </w:rPr>
        <w:t xml:space="preserve"> </w:t>
      </w:r>
      <w:r w:rsidRPr="007E5FF2">
        <w:rPr>
          <w:rFonts w:cs="Arial"/>
        </w:rPr>
        <w:t>Greater</w:t>
      </w:r>
      <w:r w:rsidRPr="007E5FF2">
        <w:rPr>
          <w:rFonts w:cs="Arial"/>
          <w:spacing w:val="43"/>
        </w:rPr>
        <w:t xml:space="preserve"> </w:t>
      </w:r>
      <w:r w:rsidRPr="007E5FF2">
        <w:rPr>
          <w:rFonts w:cs="Arial"/>
          <w:spacing w:val="-1"/>
        </w:rPr>
        <w:t>Connecticut</w:t>
      </w:r>
      <w:r w:rsidRPr="007E5FF2">
        <w:rPr>
          <w:rFonts w:cs="Arial"/>
          <w:spacing w:val="45"/>
        </w:rPr>
        <w:t xml:space="preserve"> </w:t>
      </w:r>
      <w:r w:rsidRPr="007E5FF2">
        <w:rPr>
          <w:rFonts w:cs="Arial"/>
          <w:spacing w:val="-1"/>
        </w:rPr>
        <w:t>eight-hour</w:t>
      </w:r>
      <w:r w:rsidRPr="007E5FF2">
        <w:rPr>
          <w:rFonts w:cs="Arial"/>
          <w:spacing w:val="44"/>
        </w:rPr>
        <w:t xml:space="preserve"> </w:t>
      </w:r>
      <w:r w:rsidRPr="007E5FF2">
        <w:rPr>
          <w:rFonts w:cs="Arial"/>
          <w:spacing w:val="-1"/>
        </w:rPr>
        <w:t>ozone</w:t>
      </w:r>
      <w:r w:rsidRPr="007E5FF2">
        <w:rPr>
          <w:rFonts w:cs="Arial"/>
          <w:spacing w:val="45"/>
        </w:rPr>
        <w:t xml:space="preserve"> </w:t>
      </w:r>
      <w:r w:rsidRPr="007E5FF2">
        <w:rPr>
          <w:rFonts w:cs="Arial"/>
          <w:spacing w:val="-1"/>
        </w:rPr>
        <w:t>non-attainment</w:t>
      </w:r>
      <w:r w:rsidRPr="007E5FF2">
        <w:rPr>
          <w:rFonts w:cs="Arial"/>
          <w:spacing w:val="44"/>
        </w:rPr>
        <w:t xml:space="preserve"> </w:t>
      </w:r>
      <w:r w:rsidRPr="007E5FF2">
        <w:rPr>
          <w:rFonts w:cs="Arial"/>
          <w:spacing w:val="-1"/>
        </w:rPr>
        <w:t>area</w:t>
      </w:r>
      <w:r w:rsidRPr="007E5FF2">
        <w:rPr>
          <w:rFonts w:cs="Arial"/>
          <w:spacing w:val="61"/>
        </w:rPr>
        <w:t xml:space="preserve"> </w:t>
      </w:r>
      <w:r w:rsidRPr="007E5FF2">
        <w:rPr>
          <w:rFonts w:cs="Arial"/>
          <w:spacing w:val="-1"/>
        </w:rPr>
        <w:t>includes Hartford,</w:t>
      </w:r>
      <w:r w:rsidRPr="007E5FF2">
        <w:rPr>
          <w:rFonts w:cs="Arial"/>
          <w:spacing w:val="13"/>
        </w:rPr>
        <w:t xml:space="preserve"> </w:t>
      </w:r>
      <w:r w:rsidRPr="007E5FF2">
        <w:rPr>
          <w:rFonts w:cs="Arial"/>
          <w:spacing w:val="-1"/>
        </w:rPr>
        <w:t>Litchfield,</w:t>
      </w:r>
      <w:r w:rsidRPr="007E5FF2">
        <w:rPr>
          <w:rFonts w:cs="Arial"/>
          <w:spacing w:val="15"/>
        </w:rPr>
        <w:t xml:space="preserve"> </w:t>
      </w:r>
      <w:r w:rsidRPr="007E5FF2">
        <w:rPr>
          <w:rFonts w:cs="Arial"/>
          <w:spacing w:val="-1"/>
        </w:rPr>
        <w:t>New</w:t>
      </w:r>
      <w:r w:rsidRPr="007E5FF2">
        <w:rPr>
          <w:rFonts w:cs="Arial"/>
          <w:spacing w:val="12"/>
        </w:rPr>
        <w:t xml:space="preserve"> </w:t>
      </w:r>
      <w:r w:rsidRPr="007E5FF2">
        <w:rPr>
          <w:rFonts w:cs="Arial"/>
          <w:spacing w:val="-1"/>
        </w:rPr>
        <w:t>London,</w:t>
      </w:r>
      <w:r w:rsidRPr="007E5FF2">
        <w:rPr>
          <w:rFonts w:cs="Arial"/>
          <w:spacing w:val="13"/>
        </w:rPr>
        <w:t xml:space="preserve"> </w:t>
      </w:r>
      <w:r w:rsidRPr="007E5FF2">
        <w:rPr>
          <w:rFonts w:cs="Arial"/>
          <w:spacing w:val="-1"/>
        </w:rPr>
        <w:t>Tolland,</w:t>
      </w:r>
      <w:r w:rsidRPr="007E5FF2">
        <w:rPr>
          <w:rFonts w:cs="Arial"/>
          <w:spacing w:val="12"/>
        </w:rPr>
        <w:t xml:space="preserve"> </w:t>
      </w:r>
      <w:r w:rsidRPr="007E5FF2">
        <w:rPr>
          <w:rFonts w:cs="Arial"/>
          <w:spacing w:val="-1"/>
        </w:rPr>
        <w:t>and</w:t>
      </w:r>
      <w:r w:rsidRPr="007E5FF2">
        <w:rPr>
          <w:rFonts w:cs="Arial"/>
          <w:spacing w:val="9"/>
        </w:rPr>
        <w:t xml:space="preserve"> </w:t>
      </w:r>
      <w:r w:rsidRPr="007E5FF2">
        <w:rPr>
          <w:rFonts w:cs="Arial"/>
        </w:rPr>
        <w:t>Windham</w:t>
      </w:r>
      <w:r w:rsidRPr="007E5FF2">
        <w:rPr>
          <w:rFonts w:cs="Arial"/>
          <w:spacing w:val="16"/>
        </w:rPr>
        <w:t xml:space="preserve"> </w:t>
      </w:r>
      <w:r w:rsidRPr="007E5FF2">
        <w:rPr>
          <w:rFonts w:cs="Arial"/>
          <w:spacing w:val="-1"/>
        </w:rPr>
        <w:t>counties</w:t>
      </w:r>
      <w:r w:rsidRPr="007E5FF2">
        <w:rPr>
          <w:rFonts w:cs="Arial"/>
          <w:spacing w:val="10"/>
        </w:rPr>
        <w:t xml:space="preserve"> </w:t>
      </w:r>
    </w:p>
    <w:p w14:paraId="09E40442" w14:textId="77D2C117" w:rsidR="001D181B" w:rsidRPr="007E5FF2" w:rsidRDefault="001D181B" w:rsidP="001D181B">
      <w:pPr>
        <w:pStyle w:val="BodyText"/>
        <w:numPr>
          <w:ilvl w:val="0"/>
          <w:numId w:val="17"/>
        </w:numPr>
        <w:spacing w:before="78" w:line="276" w:lineRule="auto"/>
        <w:ind w:right="110"/>
        <w:jc w:val="both"/>
        <w:rPr>
          <w:rFonts w:cs="Arial"/>
          <w:spacing w:val="50"/>
        </w:rPr>
      </w:pPr>
      <w:r w:rsidRPr="007E5FF2">
        <w:rPr>
          <w:rFonts w:cs="Arial"/>
          <w:spacing w:val="-1"/>
        </w:rPr>
        <w:t>The Connecticut</w:t>
      </w:r>
      <w:r w:rsidRPr="007E5FF2">
        <w:rPr>
          <w:rFonts w:cs="Arial"/>
          <w:spacing w:val="-12"/>
        </w:rPr>
        <w:t xml:space="preserve"> portion </w:t>
      </w:r>
      <w:r w:rsidRPr="007E5FF2">
        <w:rPr>
          <w:rFonts w:cs="Arial"/>
          <w:spacing w:val="-1"/>
        </w:rPr>
        <w:t>of</w:t>
      </w:r>
      <w:r w:rsidRPr="007E5FF2">
        <w:rPr>
          <w:rFonts w:cs="Arial"/>
          <w:spacing w:val="32"/>
        </w:rPr>
        <w:t xml:space="preserve"> </w:t>
      </w:r>
      <w:r w:rsidRPr="007E5FF2">
        <w:rPr>
          <w:rFonts w:cs="Arial"/>
          <w:spacing w:val="-1"/>
        </w:rPr>
        <w:t>the</w:t>
      </w:r>
      <w:r w:rsidRPr="007E5FF2">
        <w:rPr>
          <w:rFonts w:cs="Arial"/>
          <w:spacing w:val="28"/>
        </w:rPr>
        <w:t xml:space="preserve"> </w:t>
      </w:r>
      <w:r w:rsidRPr="007E5FF2">
        <w:rPr>
          <w:rFonts w:cs="Arial"/>
        </w:rPr>
        <w:t>New</w:t>
      </w:r>
      <w:r w:rsidRPr="007E5FF2">
        <w:rPr>
          <w:rFonts w:cs="Arial"/>
          <w:spacing w:val="27"/>
        </w:rPr>
        <w:t xml:space="preserve"> </w:t>
      </w:r>
      <w:r w:rsidRPr="007E5FF2">
        <w:rPr>
          <w:rFonts w:cs="Arial"/>
          <w:spacing w:val="-1"/>
        </w:rPr>
        <w:t>York-</w:t>
      </w:r>
      <w:r w:rsidRPr="007E5FF2">
        <w:rPr>
          <w:rFonts w:cs="Arial"/>
          <w:spacing w:val="30"/>
        </w:rPr>
        <w:t xml:space="preserve"> </w:t>
      </w:r>
      <w:r w:rsidRPr="007E5FF2">
        <w:rPr>
          <w:rFonts w:cs="Arial"/>
          <w:spacing w:val="-1"/>
        </w:rPr>
        <w:t>New</w:t>
      </w:r>
      <w:r w:rsidRPr="007E5FF2">
        <w:rPr>
          <w:rFonts w:cs="Arial"/>
          <w:spacing w:val="26"/>
        </w:rPr>
        <w:t xml:space="preserve"> </w:t>
      </w:r>
      <w:r w:rsidRPr="007E5FF2">
        <w:rPr>
          <w:rFonts w:cs="Arial"/>
          <w:spacing w:val="-1"/>
        </w:rPr>
        <w:t>Jersey-</w:t>
      </w:r>
      <w:r w:rsidR="00E2440F" w:rsidRPr="007E5FF2">
        <w:rPr>
          <w:rFonts w:cs="Arial"/>
        </w:rPr>
        <w:t xml:space="preserve">Connecticut </w:t>
      </w:r>
      <w:r w:rsidR="00E2440F" w:rsidRPr="007E5FF2">
        <w:rPr>
          <w:rFonts w:cs="Arial"/>
          <w:spacing w:val="26"/>
        </w:rPr>
        <w:t>PM</w:t>
      </w:r>
      <w:r w:rsidRPr="007E5FF2">
        <w:rPr>
          <w:rFonts w:cs="Arial"/>
          <w:spacing w:val="-1"/>
        </w:rPr>
        <w:t>2.5</w:t>
      </w:r>
      <w:r w:rsidRPr="007E5FF2">
        <w:rPr>
          <w:rFonts w:cs="Arial"/>
          <w:spacing w:val="32"/>
        </w:rPr>
        <w:t xml:space="preserve"> </w:t>
      </w:r>
      <w:r w:rsidRPr="007E5FF2">
        <w:rPr>
          <w:rFonts w:cs="Arial"/>
          <w:spacing w:val="-1"/>
        </w:rPr>
        <w:t>attainment/</w:t>
      </w:r>
      <w:r w:rsidRPr="007E5FF2">
        <w:rPr>
          <w:rFonts w:cs="Arial"/>
          <w:spacing w:val="65"/>
        </w:rPr>
        <w:t xml:space="preserve"> </w:t>
      </w:r>
      <w:r w:rsidRPr="007E5FF2">
        <w:rPr>
          <w:rFonts w:cs="Arial"/>
          <w:spacing w:val="-1"/>
        </w:rPr>
        <w:t>maintenance</w:t>
      </w:r>
      <w:r w:rsidRPr="007E5FF2">
        <w:rPr>
          <w:rFonts w:cs="Arial"/>
          <w:spacing w:val="59"/>
        </w:rPr>
        <w:t xml:space="preserve"> </w:t>
      </w:r>
      <w:r w:rsidR="00B4755B" w:rsidRPr="007E5FF2">
        <w:rPr>
          <w:rFonts w:cs="Arial"/>
        </w:rPr>
        <w:t>area</w:t>
      </w:r>
      <w:r w:rsidR="00B4755B" w:rsidRPr="007E5FF2">
        <w:rPr>
          <w:rFonts w:cs="Arial"/>
          <w:spacing w:val="59"/>
        </w:rPr>
        <w:t xml:space="preserve"> </w:t>
      </w:r>
      <w:r w:rsidR="00B4755B" w:rsidRPr="007E5FF2">
        <w:rPr>
          <w:rFonts w:cs="Arial"/>
          <w:spacing w:val="-1"/>
        </w:rPr>
        <w:t>includes</w:t>
      </w:r>
      <w:r w:rsidRPr="007E5FF2">
        <w:rPr>
          <w:rFonts w:cs="Arial"/>
          <w:spacing w:val="-1"/>
        </w:rPr>
        <w:t xml:space="preserve"> Fairfield</w:t>
      </w:r>
      <w:r w:rsidRPr="007E5FF2">
        <w:rPr>
          <w:rFonts w:cs="Arial"/>
          <w:spacing w:val="64"/>
        </w:rPr>
        <w:t xml:space="preserve"> </w:t>
      </w:r>
      <w:r w:rsidRPr="007E5FF2">
        <w:rPr>
          <w:rFonts w:cs="Arial"/>
          <w:spacing w:val="-1"/>
        </w:rPr>
        <w:t>and</w:t>
      </w:r>
      <w:r w:rsidRPr="007E5FF2">
        <w:rPr>
          <w:rFonts w:cs="Arial"/>
          <w:spacing w:val="60"/>
        </w:rPr>
        <w:t xml:space="preserve"> </w:t>
      </w:r>
      <w:r w:rsidRPr="007E5FF2">
        <w:rPr>
          <w:rFonts w:cs="Arial"/>
          <w:spacing w:val="-1"/>
        </w:rPr>
        <w:t>New</w:t>
      </w:r>
      <w:r w:rsidRPr="007E5FF2">
        <w:rPr>
          <w:rFonts w:cs="Arial"/>
          <w:spacing w:val="58"/>
        </w:rPr>
        <w:t xml:space="preserve"> </w:t>
      </w:r>
      <w:r w:rsidRPr="007E5FF2">
        <w:rPr>
          <w:rFonts w:cs="Arial"/>
          <w:spacing w:val="-1"/>
        </w:rPr>
        <w:t>Haven</w:t>
      </w:r>
      <w:r w:rsidRPr="007E5FF2">
        <w:rPr>
          <w:rFonts w:cs="Arial"/>
          <w:spacing w:val="62"/>
        </w:rPr>
        <w:t xml:space="preserve"> </w:t>
      </w:r>
      <w:r w:rsidRPr="007E5FF2">
        <w:rPr>
          <w:rFonts w:cs="Arial"/>
          <w:spacing w:val="-1"/>
        </w:rPr>
        <w:t>counties.</w:t>
      </w:r>
      <w:r w:rsidRPr="007E5FF2">
        <w:rPr>
          <w:rFonts w:cs="Arial"/>
          <w:spacing w:val="61"/>
        </w:rPr>
        <w:t xml:space="preserve"> </w:t>
      </w:r>
    </w:p>
    <w:p w14:paraId="0B84174B" w14:textId="77777777" w:rsidR="001D181B" w:rsidRPr="007E5FF2" w:rsidRDefault="001D181B" w:rsidP="001D181B">
      <w:pPr>
        <w:pStyle w:val="BodyText"/>
        <w:spacing w:before="78" w:line="276" w:lineRule="auto"/>
        <w:ind w:right="110"/>
        <w:jc w:val="both"/>
        <w:rPr>
          <w:rFonts w:cs="Arial"/>
          <w:spacing w:val="50"/>
        </w:rPr>
      </w:pPr>
      <w:r w:rsidRPr="007E5FF2">
        <w:rPr>
          <w:rFonts w:cs="Arial"/>
        </w:rPr>
        <w:t>These</w:t>
      </w:r>
      <w:r w:rsidRPr="007E5FF2">
        <w:rPr>
          <w:rFonts w:cs="Arial"/>
          <w:spacing w:val="64"/>
        </w:rPr>
        <w:t xml:space="preserve"> </w:t>
      </w:r>
      <w:r w:rsidRPr="007E5FF2">
        <w:rPr>
          <w:rFonts w:cs="Arial"/>
        </w:rPr>
        <w:t>areas</w:t>
      </w:r>
      <w:r w:rsidRPr="007E5FF2">
        <w:rPr>
          <w:rFonts w:cs="Arial"/>
          <w:spacing w:val="57"/>
        </w:rPr>
        <w:t xml:space="preserve"> </w:t>
      </w:r>
      <w:r w:rsidRPr="007E5FF2">
        <w:rPr>
          <w:rFonts w:cs="Arial"/>
        </w:rPr>
        <w:t>are</w:t>
      </w:r>
      <w:r w:rsidRPr="007E5FF2">
        <w:rPr>
          <w:rFonts w:cs="Arial"/>
          <w:spacing w:val="51"/>
        </w:rPr>
        <w:t xml:space="preserve"> </w:t>
      </w:r>
      <w:r w:rsidRPr="007E5FF2">
        <w:rPr>
          <w:rFonts w:cs="Arial"/>
          <w:spacing w:val="-1"/>
        </w:rPr>
        <w:t>shown</w:t>
      </w:r>
      <w:r w:rsidRPr="007E5FF2">
        <w:rPr>
          <w:rFonts w:cs="Arial"/>
          <w:spacing w:val="53"/>
        </w:rPr>
        <w:t xml:space="preserve"> </w:t>
      </w:r>
      <w:r w:rsidRPr="007E5FF2">
        <w:rPr>
          <w:rFonts w:cs="Arial"/>
          <w:spacing w:val="-1"/>
        </w:rPr>
        <w:t>in</w:t>
      </w:r>
      <w:r w:rsidRPr="007E5FF2">
        <w:rPr>
          <w:rFonts w:cs="Arial"/>
          <w:spacing w:val="56"/>
        </w:rPr>
        <w:t xml:space="preserve"> </w:t>
      </w:r>
      <w:r w:rsidRPr="007E5FF2">
        <w:rPr>
          <w:rFonts w:cs="Arial"/>
          <w:spacing w:val="-1"/>
        </w:rPr>
        <w:t>Figures</w:t>
      </w:r>
      <w:r w:rsidRPr="007E5FF2">
        <w:rPr>
          <w:rFonts w:cs="Arial"/>
          <w:spacing w:val="54"/>
        </w:rPr>
        <w:t xml:space="preserve"> </w:t>
      </w:r>
      <w:r w:rsidRPr="007E5FF2">
        <w:rPr>
          <w:rFonts w:cs="Arial"/>
        </w:rPr>
        <w:t>2 and 3.,</w:t>
      </w:r>
      <w:r w:rsidRPr="007E5FF2">
        <w:rPr>
          <w:rFonts w:cs="Arial"/>
          <w:spacing w:val="50"/>
        </w:rPr>
        <w:t xml:space="preserve"> </w:t>
      </w:r>
    </w:p>
    <w:p w14:paraId="657E5E61" w14:textId="6B46867D" w:rsidR="001D181B" w:rsidRPr="007E5FF2" w:rsidRDefault="001D181B" w:rsidP="001D181B">
      <w:pPr>
        <w:pStyle w:val="BodyText"/>
        <w:spacing w:before="78" w:line="276" w:lineRule="auto"/>
        <w:ind w:right="110"/>
        <w:jc w:val="both"/>
        <w:rPr>
          <w:rFonts w:cs="Arial"/>
        </w:rPr>
      </w:pPr>
      <w:r w:rsidRPr="007E5FF2">
        <w:rPr>
          <w:rFonts w:cs="Arial"/>
          <w:spacing w:val="35"/>
        </w:rPr>
        <w:t xml:space="preserve">Based upon EPA approved </w:t>
      </w:r>
      <w:r w:rsidRPr="007E5FF2">
        <w:rPr>
          <w:rFonts w:cs="Arial"/>
          <w:spacing w:val="-1"/>
        </w:rPr>
        <w:t>techniques,</w:t>
      </w:r>
      <w:r w:rsidRPr="007E5FF2">
        <w:rPr>
          <w:rFonts w:cs="Arial"/>
          <w:spacing w:val="11"/>
        </w:rPr>
        <w:t xml:space="preserve"> </w:t>
      </w:r>
      <w:r w:rsidRPr="007E5FF2">
        <w:rPr>
          <w:rFonts w:cs="Arial"/>
          <w:spacing w:val="-1"/>
        </w:rPr>
        <w:t>the</w:t>
      </w:r>
      <w:r w:rsidRPr="007E5FF2">
        <w:rPr>
          <w:rFonts w:cs="Arial"/>
          <w:spacing w:val="11"/>
        </w:rPr>
        <w:t xml:space="preserve"> </w:t>
      </w:r>
      <w:r w:rsidRPr="007E5FF2">
        <w:rPr>
          <w:rFonts w:cs="Arial"/>
          <w:spacing w:val="-1"/>
        </w:rPr>
        <w:t>program</w:t>
      </w:r>
      <w:r w:rsidRPr="007E5FF2">
        <w:rPr>
          <w:rFonts w:cs="Arial"/>
          <w:spacing w:val="12"/>
        </w:rPr>
        <w:t xml:space="preserve"> </w:t>
      </w:r>
      <w:r w:rsidRPr="007E5FF2">
        <w:rPr>
          <w:rFonts w:cs="Arial"/>
          <w:spacing w:val="-1"/>
        </w:rPr>
        <w:t>has</w:t>
      </w:r>
      <w:r w:rsidRPr="007E5FF2">
        <w:rPr>
          <w:rFonts w:cs="Arial"/>
          <w:spacing w:val="9"/>
        </w:rPr>
        <w:t xml:space="preserve"> </w:t>
      </w:r>
      <w:r w:rsidRPr="007E5FF2">
        <w:rPr>
          <w:rFonts w:cs="Arial"/>
          <w:spacing w:val="-1"/>
        </w:rPr>
        <w:t>been</w:t>
      </w:r>
      <w:r w:rsidRPr="007E5FF2">
        <w:rPr>
          <w:rFonts w:cs="Arial"/>
          <w:spacing w:val="11"/>
        </w:rPr>
        <w:t xml:space="preserve"> </w:t>
      </w:r>
      <w:r w:rsidRPr="007E5FF2">
        <w:rPr>
          <w:rFonts w:cs="Arial"/>
          <w:spacing w:val="-1"/>
        </w:rPr>
        <w:t>reviewed</w:t>
      </w:r>
      <w:r w:rsidRPr="007E5FF2">
        <w:rPr>
          <w:rFonts w:cs="Arial"/>
          <w:spacing w:val="11"/>
        </w:rPr>
        <w:t xml:space="preserve"> </w:t>
      </w:r>
      <w:r w:rsidRPr="007E5FF2">
        <w:rPr>
          <w:rFonts w:cs="Arial"/>
        </w:rPr>
        <w:t>to</w:t>
      </w:r>
      <w:r w:rsidRPr="007E5FF2">
        <w:rPr>
          <w:rFonts w:cs="Arial"/>
          <w:spacing w:val="11"/>
        </w:rPr>
        <w:t xml:space="preserve"> </w:t>
      </w:r>
      <w:r w:rsidRPr="007E5FF2">
        <w:rPr>
          <w:rFonts w:cs="Arial"/>
          <w:spacing w:val="-1"/>
        </w:rPr>
        <w:t>determine</w:t>
      </w:r>
      <w:r w:rsidRPr="007E5FF2">
        <w:rPr>
          <w:rFonts w:cs="Arial"/>
          <w:spacing w:val="11"/>
        </w:rPr>
        <w:t xml:space="preserve"> </w:t>
      </w:r>
      <w:r w:rsidRPr="007E5FF2">
        <w:rPr>
          <w:rFonts w:cs="Arial"/>
          <w:spacing w:val="-2"/>
        </w:rPr>
        <w:t>if</w:t>
      </w:r>
      <w:r w:rsidRPr="007E5FF2">
        <w:rPr>
          <w:rFonts w:cs="Arial"/>
          <w:spacing w:val="13"/>
        </w:rPr>
        <w:t xml:space="preserve"> </w:t>
      </w:r>
      <w:r w:rsidRPr="007E5FF2">
        <w:rPr>
          <w:rFonts w:cs="Arial"/>
          <w:spacing w:val="-1"/>
        </w:rPr>
        <w:t>the</w:t>
      </w:r>
      <w:r w:rsidRPr="007E5FF2">
        <w:rPr>
          <w:rFonts w:cs="Arial"/>
          <w:spacing w:val="11"/>
        </w:rPr>
        <w:t xml:space="preserve"> </w:t>
      </w:r>
      <w:r w:rsidRPr="007E5FF2">
        <w:rPr>
          <w:rFonts w:cs="Arial"/>
          <w:spacing w:val="-1"/>
        </w:rPr>
        <w:t>plans</w:t>
      </w:r>
      <w:r w:rsidRPr="007E5FF2">
        <w:rPr>
          <w:rFonts w:cs="Arial"/>
          <w:spacing w:val="8"/>
        </w:rPr>
        <w:t xml:space="preserve"> </w:t>
      </w:r>
      <w:r w:rsidRPr="007E5FF2">
        <w:rPr>
          <w:rFonts w:cs="Arial"/>
        </w:rPr>
        <w:t>and</w:t>
      </w:r>
      <w:r w:rsidRPr="007E5FF2">
        <w:rPr>
          <w:rFonts w:cs="Arial"/>
          <w:spacing w:val="9"/>
        </w:rPr>
        <w:t xml:space="preserve"> </w:t>
      </w:r>
      <w:r w:rsidRPr="007E5FF2">
        <w:rPr>
          <w:rFonts w:cs="Arial"/>
          <w:spacing w:val="-1"/>
        </w:rPr>
        <w:t>programs</w:t>
      </w:r>
      <w:r w:rsidRPr="007E5FF2">
        <w:rPr>
          <w:rFonts w:cs="Arial"/>
          <w:spacing w:val="53"/>
        </w:rPr>
        <w:t xml:space="preserve"> </w:t>
      </w:r>
      <w:r w:rsidRPr="007E5FF2">
        <w:rPr>
          <w:rFonts w:cs="Arial"/>
          <w:spacing w:val="-1"/>
        </w:rPr>
        <w:t>contained</w:t>
      </w:r>
      <w:r w:rsidRPr="007E5FF2">
        <w:rPr>
          <w:rFonts w:cs="Arial"/>
          <w:spacing w:val="11"/>
        </w:rPr>
        <w:t xml:space="preserve"> </w:t>
      </w:r>
      <w:r w:rsidRPr="007E5FF2">
        <w:rPr>
          <w:rFonts w:cs="Arial"/>
          <w:spacing w:val="-1"/>
        </w:rPr>
        <w:t>in</w:t>
      </w:r>
      <w:r w:rsidRPr="007E5FF2">
        <w:rPr>
          <w:rFonts w:cs="Arial"/>
          <w:spacing w:val="11"/>
        </w:rPr>
        <w:t xml:space="preserve"> </w:t>
      </w:r>
      <w:r w:rsidRPr="007E5FF2">
        <w:rPr>
          <w:rFonts w:cs="Arial"/>
        </w:rPr>
        <w:t>the</w:t>
      </w:r>
      <w:r w:rsidRPr="007E5FF2">
        <w:rPr>
          <w:rFonts w:cs="Arial"/>
          <w:spacing w:val="11"/>
        </w:rPr>
        <w:t xml:space="preserve"> </w:t>
      </w:r>
      <w:r w:rsidRPr="007E5FF2">
        <w:rPr>
          <w:rFonts w:cs="Arial"/>
          <w:spacing w:val="-1"/>
        </w:rPr>
        <w:t>STIP,</w:t>
      </w:r>
      <w:r w:rsidRPr="007E5FF2">
        <w:rPr>
          <w:rFonts w:cs="Arial"/>
          <w:spacing w:val="11"/>
        </w:rPr>
        <w:t xml:space="preserve"> </w:t>
      </w:r>
      <w:r w:rsidRPr="007E5FF2">
        <w:rPr>
          <w:rFonts w:cs="Arial"/>
        </w:rPr>
        <w:t>as</w:t>
      </w:r>
      <w:r w:rsidRPr="007E5FF2">
        <w:rPr>
          <w:rFonts w:cs="Arial"/>
          <w:spacing w:val="12"/>
        </w:rPr>
        <w:t xml:space="preserve"> </w:t>
      </w:r>
      <w:r w:rsidRPr="007E5FF2">
        <w:rPr>
          <w:rFonts w:cs="Arial"/>
          <w:spacing w:val="-1"/>
        </w:rPr>
        <w:t>proposed,</w:t>
      </w:r>
      <w:r w:rsidRPr="007E5FF2">
        <w:rPr>
          <w:rFonts w:cs="Arial"/>
          <w:spacing w:val="13"/>
        </w:rPr>
        <w:t xml:space="preserve"> </w:t>
      </w:r>
      <w:r w:rsidRPr="007E5FF2">
        <w:rPr>
          <w:rFonts w:cs="Arial"/>
          <w:spacing w:val="12"/>
        </w:rPr>
        <w:t xml:space="preserve"> conform to the State Implementation Plan (SIP) and that the </w:t>
      </w:r>
      <w:r w:rsidRPr="007E5FF2">
        <w:rPr>
          <w:rFonts w:cs="Arial"/>
          <w:spacing w:val="-1"/>
        </w:rPr>
        <w:t>emissions</w:t>
      </w:r>
      <w:r w:rsidRPr="007E5FF2">
        <w:rPr>
          <w:rFonts w:cs="Arial"/>
        </w:rPr>
        <w:t xml:space="preserve"> </w:t>
      </w:r>
      <w:r w:rsidRPr="007E5FF2">
        <w:rPr>
          <w:rFonts w:cs="Arial"/>
          <w:spacing w:val="10"/>
        </w:rPr>
        <w:t xml:space="preserve"> </w:t>
      </w:r>
      <w:r w:rsidRPr="007E5FF2">
        <w:rPr>
          <w:rFonts w:cs="Arial"/>
          <w:spacing w:val="-1"/>
        </w:rPr>
        <w:t>of</w:t>
      </w:r>
      <w:r w:rsidRPr="007E5FF2">
        <w:rPr>
          <w:rFonts w:cs="Arial"/>
        </w:rPr>
        <w:t xml:space="preserve"> </w:t>
      </w:r>
      <w:r w:rsidRPr="007E5FF2">
        <w:rPr>
          <w:rFonts w:cs="Arial"/>
          <w:spacing w:val="15"/>
        </w:rPr>
        <w:t xml:space="preserve"> </w:t>
      </w:r>
      <w:r w:rsidRPr="007E5FF2">
        <w:rPr>
          <w:rFonts w:cs="Arial"/>
          <w:spacing w:val="-2"/>
        </w:rPr>
        <w:t>volatile</w:t>
      </w:r>
      <w:r w:rsidRPr="007E5FF2">
        <w:rPr>
          <w:rFonts w:cs="Arial"/>
          <w:spacing w:val="57"/>
        </w:rPr>
        <w:t xml:space="preserve"> </w:t>
      </w:r>
      <w:r w:rsidRPr="007E5FF2">
        <w:rPr>
          <w:rFonts w:cs="Arial"/>
          <w:spacing w:val="-1"/>
        </w:rPr>
        <w:t>organic</w:t>
      </w:r>
      <w:r w:rsidRPr="007E5FF2">
        <w:rPr>
          <w:rFonts w:cs="Arial"/>
          <w:spacing w:val="10"/>
        </w:rPr>
        <w:t xml:space="preserve"> </w:t>
      </w:r>
      <w:r w:rsidRPr="007E5FF2">
        <w:rPr>
          <w:rFonts w:cs="Arial"/>
          <w:spacing w:val="-1"/>
        </w:rPr>
        <w:t>compounds,</w:t>
      </w:r>
      <w:r w:rsidRPr="007E5FF2">
        <w:rPr>
          <w:rFonts w:cs="Arial"/>
          <w:spacing w:val="9"/>
        </w:rPr>
        <w:t xml:space="preserve"> </w:t>
      </w:r>
      <w:r w:rsidRPr="007E5FF2">
        <w:rPr>
          <w:rFonts w:cs="Arial"/>
          <w:spacing w:val="-1"/>
        </w:rPr>
        <w:t>oxides</w:t>
      </w:r>
      <w:r w:rsidRPr="007E5FF2">
        <w:rPr>
          <w:rFonts w:cs="Arial"/>
          <w:spacing w:val="12"/>
        </w:rPr>
        <w:t xml:space="preserve"> </w:t>
      </w:r>
      <w:r w:rsidRPr="007E5FF2">
        <w:rPr>
          <w:rFonts w:cs="Arial"/>
          <w:spacing w:val="-1"/>
        </w:rPr>
        <w:t>of</w:t>
      </w:r>
      <w:r w:rsidRPr="007E5FF2">
        <w:rPr>
          <w:rFonts w:cs="Arial"/>
          <w:spacing w:val="10"/>
        </w:rPr>
        <w:t xml:space="preserve"> </w:t>
      </w:r>
      <w:r w:rsidRPr="007E5FF2">
        <w:rPr>
          <w:rFonts w:cs="Arial"/>
          <w:spacing w:val="-1"/>
        </w:rPr>
        <w:t>nitrogen,</w:t>
      </w:r>
      <w:r w:rsidRPr="007E5FF2">
        <w:rPr>
          <w:rFonts w:cs="Arial"/>
          <w:spacing w:val="8"/>
        </w:rPr>
        <w:t xml:space="preserve"> </w:t>
      </w:r>
      <w:r w:rsidRPr="007E5FF2">
        <w:rPr>
          <w:rFonts w:cs="Arial"/>
          <w:spacing w:val="-1"/>
        </w:rPr>
        <w:t>and</w:t>
      </w:r>
      <w:r w:rsidRPr="007E5FF2">
        <w:rPr>
          <w:rFonts w:cs="Arial"/>
          <w:spacing w:val="8"/>
        </w:rPr>
        <w:t xml:space="preserve"> </w:t>
      </w:r>
      <w:r w:rsidRPr="007E5FF2">
        <w:rPr>
          <w:rFonts w:cs="Arial"/>
        </w:rPr>
        <w:t>fine</w:t>
      </w:r>
      <w:r w:rsidRPr="007E5FF2">
        <w:rPr>
          <w:rFonts w:cs="Arial"/>
          <w:spacing w:val="8"/>
        </w:rPr>
        <w:t xml:space="preserve"> </w:t>
      </w:r>
      <w:r w:rsidRPr="007E5FF2">
        <w:rPr>
          <w:rFonts w:cs="Arial"/>
          <w:spacing w:val="-1"/>
        </w:rPr>
        <w:t>particulate</w:t>
      </w:r>
      <w:r w:rsidRPr="007E5FF2">
        <w:rPr>
          <w:rFonts w:cs="Arial"/>
          <w:spacing w:val="-6"/>
        </w:rPr>
        <w:t xml:space="preserve"> </w:t>
      </w:r>
      <w:r w:rsidRPr="007E5FF2">
        <w:rPr>
          <w:rFonts w:cs="Arial"/>
          <w:spacing w:val="-1"/>
        </w:rPr>
        <w:t xml:space="preserve">matter from the projects are consistent with air quality goals  and progress is being made towards achieving and </w:t>
      </w:r>
      <w:r w:rsidR="00E2440F" w:rsidRPr="007E5FF2">
        <w:rPr>
          <w:rFonts w:cs="Arial"/>
          <w:spacing w:val="-1"/>
        </w:rPr>
        <w:t>maintaining</w:t>
      </w:r>
      <w:r w:rsidRPr="007E5FF2">
        <w:rPr>
          <w:rFonts w:cs="Arial"/>
          <w:spacing w:val="-1"/>
        </w:rPr>
        <w:t xml:space="preserve"> Federal air quality standards. The analysis must demonstrate that emissions that result from an area’s transportation system are within limits outlined in state air quality implementation plans.</w:t>
      </w:r>
    </w:p>
    <w:p w14:paraId="470E349A" w14:textId="36FE98F5" w:rsidR="001931EE" w:rsidRPr="007E5FF2" w:rsidRDefault="003F3578">
      <w:pPr>
        <w:pStyle w:val="BodyText"/>
        <w:spacing w:before="194" w:line="276" w:lineRule="auto"/>
        <w:ind w:right="115"/>
        <w:jc w:val="both"/>
        <w:rPr>
          <w:rFonts w:cs="Arial"/>
        </w:rPr>
      </w:pPr>
      <w:r w:rsidRPr="007E5FF2">
        <w:rPr>
          <w:rFonts w:cs="Arial"/>
          <w:spacing w:val="-1"/>
        </w:rPr>
        <w:t>The</w:t>
      </w:r>
      <w:r w:rsidRPr="007E5FF2">
        <w:rPr>
          <w:rFonts w:cs="Arial"/>
          <w:spacing w:val="6"/>
        </w:rPr>
        <w:t xml:space="preserve"> </w:t>
      </w:r>
      <w:r w:rsidRPr="007E5FF2">
        <w:rPr>
          <w:rFonts w:cs="Arial"/>
          <w:spacing w:val="-1"/>
        </w:rPr>
        <w:t>State</w:t>
      </w:r>
      <w:r w:rsidRPr="007E5FF2">
        <w:rPr>
          <w:rFonts w:cs="Arial"/>
          <w:spacing w:val="5"/>
        </w:rPr>
        <w:t xml:space="preserve"> </w:t>
      </w:r>
      <w:r w:rsidRPr="007E5FF2">
        <w:rPr>
          <w:rFonts w:cs="Arial"/>
          <w:spacing w:val="-1"/>
        </w:rPr>
        <w:t>of</w:t>
      </w:r>
      <w:r w:rsidRPr="007E5FF2">
        <w:rPr>
          <w:rFonts w:cs="Arial"/>
          <w:spacing w:val="6"/>
        </w:rPr>
        <w:t xml:space="preserve"> </w:t>
      </w:r>
      <w:r w:rsidRPr="007E5FF2">
        <w:rPr>
          <w:rFonts w:cs="Arial"/>
          <w:spacing w:val="-1"/>
        </w:rPr>
        <w:t>Connecticut</w:t>
      </w:r>
      <w:r w:rsidRPr="007E5FF2">
        <w:rPr>
          <w:rFonts w:cs="Arial"/>
          <w:spacing w:val="6"/>
        </w:rPr>
        <w:t xml:space="preserve"> </w:t>
      </w:r>
      <w:r w:rsidRPr="007E5FF2">
        <w:rPr>
          <w:rFonts w:cs="Arial"/>
          <w:spacing w:val="-1"/>
        </w:rPr>
        <w:t>certifie</w:t>
      </w:r>
      <w:r w:rsidR="00301A41" w:rsidRPr="007E5FF2">
        <w:rPr>
          <w:rFonts w:cs="Arial"/>
          <w:spacing w:val="-1"/>
        </w:rPr>
        <w:t>s</w:t>
      </w:r>
      <w:r w:rsidRPr="007E5FF2">
        <w:rPr>
          <w:rFonts w:cs="Arial"/>
          <w:spacing w:val="4"/>
        </w:rPr>
        <w:t xml:space="preserve"> </w:t>
      </w:r>
      <w:r w:rsidRPr="007E5FF2">
        <w:rPr>
          <w:rFonts w:cs="Arial"/>
          <w:spacing w:val="-1"/>
        </w:rPr>
        <w:t>that</w:t>
      </w:r>
      <w:r w:rsidRPr="007E5FF2">
        <w:rPr>
          <w:rFonts w:cs="Arial"/>
          <w:spacing w:val="4"/>
        </w:rPr>
        <w:t xml:space="preserve"> </w:t>
      </w:r>
      <w:r w:rsidRPr="007E5FF2">
        <w:rPr>
          <w:rFonts w:cs="Arial"/>
        </w:rPr>
        <w:t>the</w:t>
      </w:r>
      <w:r w:rsidRPr="007E5FF2">
        <w:rPr>
          <w:rFonts w:cs="Arial"/>
          <w:spacing w:val="4"/>
        </w:rPr>
        <w:t xml:space="preserve"> </w:t>
      </w:r>
      <w:r w:rsidRPr="007E5FF2">
        <w:rPr>
          <w:rFonts w:cs="Arial"/>
          <w:spacing w:val="-1"/>
        </w:rPr>
        <w:t>transportation</w:t>
      </w:r>
      <w:r w:rsidRPr="007E5FF2">
        <w:rPr>
          <w:rFonts w:cs="Arial"/>
          <w:spacing w:val="4"/>
        </w:rPr>
        <w:t xml:space="preserve"> </w:t>
      </w:r>
      <w:r w:rsidRPr="007E5FF2">
        <w:rPr>
          <w:rFonts w:cs="Arial"/>
        </w:rPr>
        <w:t>planning</w:t>
      </w:r>
      <w:r w:rsidRPr="007E5FF2">
        <w:rPr>
          <w:rFonts w:cs="Arial"/>
          <w:spacing w:val="2"/>
        </w:rPr>
        <w:t xml:space="preserve"> </w:t>
      </w:r>
      <w:r w:rsidRPr="007E5FF2">
        <w:rPr>
          <w:rFonts w:cs="Arial"/>
        </w:rPr>
        <w:t>process</w:t>
      </w:r>
      <w:r w:rsidRPr="007E5FF2">
        <w:rPr>
          <w:rFonts w:cs="Arial"/>
          <w:spacing w:val="71"/>
        </w:rPr>
        <w:t xml:space="preserve"> </w:t>
      </w:r>
      <w:r w:rsidRPr="007E5FF2">
        <w:rPr>
          <w:rFonts w:cs="Arial"/>
          <w:spacing w:val="-1"/>
        </w:rPr>
        <w:t>implemented</w:t>
      </w:r>
      <w:r w:rsidRPr="007E5FF2">
        <w:rPr>
          <w:rFonts w:cs="Arial"/>
          <w:spacing w:val="11"/>
        </w:rPr>
        <w:t xml:space="preserve"> </w:t>
      </w:r>
      <w:r w:rsidRPr="007E5FF2">
        <w:rPr>
          <w:rFonts w:cs="Arial"/>
          <w:spacing w:val="-2"/>
        </w:rPr>
        <w:t>in</w:t>
      </w:r>
      <w:r w:rsidRPr="007E5FF2">
        <w:rPr>
          <w:rFonts w:cs="Arial"/>
          <w:spacing w:val="11"/>
        </w:rPr>
        <w:t xml:space="preserve"> </w:t>
      </w:r>
      <w:r w:rsidRPr="007E5FF2">
        <w:rPr>
          <w:rFonts w:cs="Arial"/>
        </w:rPr>
        <w:t>the</w:t>
      </w:r>
      <w:r w:rsidRPr="007E5FF2">
        <w:rPr>
          <w:rFonts w:cs="Arial"/>
          <w:spacing w:val="9"/>
        </w:rPr>
        <w:t xml:space="preserve"> </w:t>
      </w:r>
      <w:r w:rsidRPr="007E5FF2">
        <w:rPr>
          <w:rFonts w:cs="Arial"/>
          <w:spacing w:val="-1"/>
        </w:rPr>
        <w:t>preparation</w:t>
      </w:r>
      <w:r w:rsidRPr="007E5FF2">
        <w:rPr>
          <w:rFonts w:cs="Arial"/>
          <w:spacing w:val="11"/>
        </w:rPr>
        <w:t xml:space="preserve"> </w:t>
      </w:r>
      <w:r w:rsidRPr="007E5FF2">
        <w:rPr>
          <w:rFonts w:cs="Arial"/>
          <w:spacing w:val="-1"/>
        </w:rPr>
        <w:t>of</w:t>
      </w:r>
      <w:r w:rsidRPr="007E5FF2">
        <w:rPr>
          <w:rFonts w:cs="Arial"/>
          <w:spacing w:val="11"/>
        </w:rPr>
        <w:t xml:space="preserve"> </w:t>
      </w:r>
      <w:r w:rsidRPr="007E5FF2">
        <w:rPr>
          <w:rFonts w:cs="Arial"/>
        </w:rPr>
        <w:t>the</w:t>
      </w:r>
      <w:r w:rsidRPr="007E5FF2">
        <w:rPr>
          <w:rFonts w:cs="Arial"/>
          <w:spacing w:val="9"/>
        </w:rPr>
        <w:t xml:space="preserve"> </w:t>
      </w:r>
      <w:r w:rsidR="00310B98" w:rsidRPr="007E5FF2">
        <w:rPr>
          <w:rFonts w:cs="Arial"/>
        </w:rPr>
        <w:t>2021-2024</w:t>
      </w:r>
      <w:r w:rsidRPr="007E5FF2">
        <w:rPr>
          <w:rFonts w:cs="Arial"/>
          <w:spacing w:val="11"/>
        </w:rPr>
        <w:t xml:space="preserve"> </w:t>
      </w:r>
      <w:r w:rsidRPr="007E5FF2">
        <w:rPr>
          <w:rFonts w:cs="Arial"/>
          <w:spacing w:val="-1"/>
        </w:rPr>
        <w:t>Statewide</w:t>
      </w:r>
      <w:r w:rsidRPr="007E5FF2">
        <w:rPr>
          <w:rFonts w:cs="Arial"/>
          <w:spacing w:val="9"/>
        </w:rPr>
        <w:t xml:space="preserve"> </w:t>
      </w:r>
      <w:r w:rsidRPr="007E5FF2">
        <w:rPr>
          <w:rFonts w:cs="Arial"/>
          <w:spacing w:val="-1"/>
        </w:rPr>
        <w:t>Transportation</w:t>
      </w:r>
      <w:r w:rsidRPr="007E5FF2">
        <w:rPr>
          <w:rFonts w:cs="Arial"/>
          <w:spacing w:val="69"/>
        </w:rPr>
        <w:t xml:space="preserve"> </w:t>
      </w:r>
      <w:r w:rsidRPr="007E5FF2">
        <w:rPr>
          <w:rFonts w:cs="Arial"/>
          <w:spacing w:val="-1"/>
        </w:rPr>
        <w:t>Improvement</w:t>
      </w:r>
      <w:r w:rsidRPr="007E5FF2">
        <w:rPr>
          <w:rFonts w:cs="Arial"/>
          <w:spacing w:val="29"/>
        </w:rPr>
        <w:t xml:space="preserve"> </w:t>
      </w:r>
      <w:r w:rsidRPr="007E5FF2">
        <w:rPr>
          <w:rFonts w:cs="Arial"/>
          <w:spacing w:val="-1"/>
        </w:rPr>
        <w:t>Program</w:t>
      </w:r>
      <w:r w:rsidRPr="007E5FF2">
        <w:rPr>
          <w:rFonts w:cs="Arial"/>
          <w:spacing w:val="30"/>
        </w:rPr>
        <w:t xml:space="preserve"> </w:t>
      </w:r>
      <w:r w:rsidRPr="007E5FF2">
        <w:rPr>
          <w:rFonts w:cs="Arial"/>
        </w:rPr>
        <w:t>is</w:t>
      </w:r>
      <w:r w:rsidRPr="007E5FF2">
        <w:rPr>
          <w:rFonts w:cs="Arial"/>
          <w:spacing w:val="30"/>
        </w:rPr>
        <w:t xml:space="preserve"> </w:t>
      </w:r>
      <w:r w:rsidRPr="007E5FF2">
        <w:rPr>
          <w:rFonts w:cs="Arial"/>
        </w:rPr>
        <w:t>in</w:t>
      </w:r>
      <w:r w:rsidRPr="007E5FF2">
        <w:rPr>
          <w:rFonts w:cs="Arial"/>
          <w:spacing w:val="29"/>
        </w:rPr>
        <w:t xml:space="preserve"> </w:t>
      </w:r>
      <w:r w:rsidRPr="007E5FF2">
        <w:rPr>
          <w:rFonts w:cs="Arial"/>
          <w:spacing w:val="-1"/>
        </w:rPr>
        <w:t>accordance</w:t>
      </w:r>
      <w:r w:rsidRPr="007E5FF2">
        <w:rPr>
          <w:rFonts w:cs="Arial"/>
          <w:spacing w:val="30"/>
        </w:rPr>
        <w:t xml:space="preserve"> </w:t>
      </w:r>
      <w:r w:rsidRPr="007E5FF2">
        <w:rPr>
          <w:rFonts w:cs="Arial"/>
          <w:spacing w:val="-1"/>
        </w:rPr>
        <w:t>with</w:t>
      </w:r>
      <w:r w:rsidRPr="007E5FF2">
        <w:rPr>
          <w:rFonts w:cs="Arial"/>
          <w:spacing w:val="32"/>
        </w:rPr>
        <w:t xml:space="preserve"> </w:t>
      </w:r>
      <w:r w:rsidRPr="007E5FF2">
        <w:rPr>
          <w:rFonts w:cs="Arial"/>
        </w:rPr>
        <w:t>all</w:t>
      </w:r>
      <w:r w:rsidRPr="007E5FF2">
        <w:rPr>
          <w:rFonts w:cs="Arial"/>
          <w:spacing w:val="30"/>
        </w:rPr>
        <w:t xml:space="preserve"> </w:t>
      </w:r>
      <w:r w:rsidRPr="007E5FF2">
        <w:rPr>
          <w:rFonts w:cs="Arial"/>
          <w:spacing w:val="-1"/>
        </w:rPr>
        <w:t>Federal</w:t>
      </w:r>
      <w:r w:rsidRPr="007E5FF2">
        <w:rPr>
          <w:rFonts w:cs="Arial"/>
          <w:spacing w:val="28"/>
        </w:rPr>
        <w:t xml:space="preserve"> </w:t>
      </w:r>
      <w:r w:rsidRPr="007E5FF2">
        <w:rPr>
          <w:rFonts w:cs="Arial"/>
          <w:spacing w:val="-1"/>
        </w:rPr>
        <w:t>and</w:t>
      </w:r>
      <w:r w:rsidRPr="007E5FF2">
        <w:rPr>
          <w:rFonts w:cs="Arial"/>
          <w:spacing w:val="30"/>
        </w:rPr>
        <w:t xml:space="preserve"> </w:t>
      </w:r>
      <w:r w:rsidRPr="007E5FF2">
        <w:rPr>
          <w:rFonts w:cs="Arial"/>
          <w:spacing w:val="-1"/>
        </w:rPr>
        <w:t>State</w:t>
      </w:r>
      <w:r w:rsidRPr="007E5FF2">
        <w:rPr>
          <w:rFonts w:cs="Arial"/>
          <w:spacing w:val="30"/>
        </w:rPr>
        <w:t xml:space="preserve"> </w:t>
      </w:r>
      <w:r w:rsidRPr="007E5FF2">
        <w:rPr>
          <w:rFonts w:cs="Arial"/>
          <w:spacing w:val="-1"/>
        </w:rPr>
        <w:t>requirements</w:t>
      </w:r>
      <w:r w:rsidRPr="007E5FF2">
        <w:rPr>
          <w:rFonts w:cs="Arial"/>
          <w:spacing w:val="29"/>
        </w:rPr>
        <w:t xml:space="preserve"> </w:t>
      </w:r>
      <w:r w:rsidRPr="007E5FF2">
        <w:rPr>
          <w:rFonts w:cs="Arial"/>
        </w:rPr>
        <w:t>as</w:t>
      </w:r>
      <w:r w:rsidRPr="007E5FF2">
        <w:rPr>
          <w:rFonts w:cs="Arial"/>
          <w:spacing w:val="63"/>
        </w:rPr>
        <w:t xml:space="preserve"> </w:t>
      </w:r>
      <w:r w:rsidRPr="007E5FF2">
        <w:rPr>
          <w:rFonts w:cs="Arial"/>
        </w:rPr>
        <w:t xml:space="preserve">listed in </w:t>
      </w:r>
      <w:r w:rsidRPr="007E5FF2">
        <w:rPr>
          <w:rFonts w:cs="Arial"/>
          <w:spacing w:val="-1"/>
        </w:rPr>
        <w:t xml:space="preserve">Appendix </w:t>
      </w:r>
      <w:r w:rsidRPr="007E5FF2">
        <w:rPr>
          <w:rFonts w:cs="Arial"/>
        </w:rPr>
        <w:t>G.</w:t>
      </w:r>
    </w:p>
    <w:p w14:paraId="0704E0D9" w14:textId="77777777" w:rsidR="001931EE" w:rsidRDefault="001931EE">
      <w:pPr>
        <w:spacing w:line="276" w:lineRule="auto"/>
        <w:jc w:val="both"/>
        <w:sectPr w:rsidR="001931EE">
          <w:pgSz w:w="12240" w:h="15840"/>
          <w:pgMar w:top="1300" w:right="1320" w:bottom="680" w:left="1620" w:header="0" w:footer="487" w:gutter="0"/>
          <w:cols w:space="720"/>
        </w:sectPr>
      </w:pPr>
    </w:p>
    <w:p w14:paraId="6132A3B2" w14:textId="45FFD736" w:rsidR="001931EE" w:rsidRPr="00BB22DC" w:rsidRDefault="00B4755B" w:rsidP="003E5FB4">
      <w:pPr>
        <w:pStyle w:val="Heading1"/>
        <w:jc w:val="center"/>
      </w:pPr>
      <w:bookmarkStart w:id="2" w:name="_Toc47981426"/>
      <w:proofErr w:type="gramStart"/>
      <w:r w:rsidRPr="007623A2">
        <w:lastRenderedPageBreak/>
        <w:t>STIP</w:t>
      </w:r>
      <w:r w:rsidRPr="007623A2">
        <w:rPr>
          <w:spacing w:val="-93"/>
        </w:rPr>
        <w:t xml:space="preserve"> </w:t>
      </w:r>
      <w:r w:rsidR="00F10573">
        <w:rPr>
          <w:spacing w:val="-93"/>
        </w:rPr>
        <w:t xml:space="preserve"> </w:t>
      </w:r>
      <w:r w:rsidRPr="00BB22DC">
        <w:t>DEVELOPMENT</w:t>
      </w:r>
      <w:bookmarkEnd w:id="2"/>
      <w:proofErr w:type="gramEnd"/>
    </w:p>
    <w:p w14:paraId="6EBECCB6" w14:textId="7A7490D2" w:rsidR="001931EE" w:rsidRPr="00B4755B" w:rsidRDefault="006715FC" w:rsidP="00B4755B">
      <w:pPr>
        <w:pStyle w:val="Heading2"/>
        <w:rPr>
          <w:iCs/>
          <w:spacing w:val="-3"/>
          <w:szCs w:val="24"/>
          <w:u w:val="single"/>
        </w:rPr>
      </w:pPr>
      <w:bookmarkStart w:id="3" w:name="_Toc47981427"/>
      <w:r w:rsidRPr="006715FC">
        <w:rPr>
          <w:iCs/>
          <w:spacing w:val="-3"/>
          <w:szCs w:val="24"/>
          <w:u w:val="single"/>
        </w:rPr>
        <w:t>How</w:t>
      </w:r>
      <w:r w:rsidR="003F3578" w:rsidRPr="00B4755B">
        <w:rPr>
          <w:iCs/>
          <w:spacing w:val="-3"/>
          <w:szCs w:val="24"/>
          <w:u w:val="single"/>
        </w:rPr>
        <w:t xml:space="preserve"> </w:t>
      </w:r>
      <w:r w:rsidRPr="006715FC">
        <w:rPr>
          <w:iCs/>
          <w:spacing w:val="-3"/>
          <w:szCs w:val="24"/>
          <w:u w:val="single"/>
        </w:rPr>
        <w:t>is</w:t>
      </w:r>
      <w:r w:rsidR="003F3578" w:rsidRPr="00B4755B">
        <w:rPr>
          <w:iCs/>
          <w:spacing w:val="-3"/>
          <w:szCs w:val="24"/>
          <w:u w:val="single"/>
        </w:rPr>
        <w:t xml:space="preserve"> </w:t>
      </w:r>
      <w:r w:rsidRPr="006715FC">
        <w:rPr>
          <w:iCs/>
          <w:spacing w:val="-3"/>
          <w:szCs w:val="24"/>
          <w:u w:val="single"/>
        </w:rPr>
        <w:t xml:space="preserve">a </w:t>
      </w:r>
      <w:r>
        <w:rPr>
          <w:iCs/>
          <w:spacing w:val="-3"/>
          <w:szCs w:val="24"/>
          <w:u w:val="single"/>
        </w:rPr>
        <w:t>STIP</w:t>
      </w:r>
      <w:r w:rsidRPr="006715FC">
        <w:rPr>
          <w:iCs/>
          <w:spacing w:val="-3"/>
          <w:szCs w:val="24"/>
          <w:u w:val="single"/>
        </w:rPr>
        <w:t xml:space="preserve"> </w:t>
      </w:r>
      <w:r>
        <w:rPr>
          <w:iCs/>
          <w:spacing w:val="-3"/>
          <w:szCs w:val="24"/>
          <w:u w:val="single"/>
        </w:rPr>
        <w:t>D</w:t>
      </w:r>
      <w:r w:rsidRPr="006715FC">
        <w:rPr>
          <w:iCs/>
          <w:spacing w:val="-3"/>
          <w:szCs w:val="24"/>
          <w:u w:val="single"/>
        </w:rPr>
        <w:t>eveloped</w:t>
      </w:r>
      <w:r w:rsidR="003F3578" w:rsidRPr="00B4755B">
        <w:rPr>
          <w:iCs/>
          <w:spacing w:val="-3"/>
          <w:szCs w:val="24"/>
          <w:u w:val="single"/>
        </w:rPr>
        <w:t>?</w:t>
      </w:r>
      <w:bookmarkEnd w:id="3"/>
    </w:p>
    <w:p w14:paraId="358E596F" w14:textId="77777777" w:rsidR="00E2440F" w:rsidRPr="00486619" w:rsidRDefault="003F3578">
      <w:pPr>
        <w:pStyle w:val="BodyText"/>
        <w:spacing w:before="69"/>
        <w:jc w:val="both"/>
        <w:rPr>
          <w:rFonts w:cs="Arial"/>
          <w:spacing w:val="-1"/>
        </w:rPr>
      </w:pPr>
      <w:r w:rsidRPr="00486619">
        <w:rPr>
          <w:rFonts w:cs="Arial"/>
        </w:rPr>
        <w:t>The</w:t>
      </w:r>
      <w:r w:rsidRPr="00486619">
        <w:rPr>
          <w:rFonts w:cs="Arial"/>
          <w:spacing w:val="1"/>
        </w:rPr>
        <w:t xml:space="preserve"> </w:t>
      </w:r>
      <w:r w:rsidRPr="00486619">
        <w:rPr>
          <w:rFonts w:cs="Arial"/>
          <w:spacing w:val="-2"/>
        </w:rPr>
        <w:t>STIP</w:t>
      </w:r>
      <w:r w:rsidRPr="00486619">
        <w:rPr>
          <w:rFonts w:cs="Arial"/>
          <w:spacing w:val="-4"/>
        </w:rPr>
        <w:t xml:space="preserve"> </w:t>
      </w:r>
      <w:r w:rsidRPr="00486619">
        <w:rPr>
          <w:rFonts w:cs="Arial"/>
        </w:rPr>
        <w:t>must</w:t>
      </w:r>
      <w:r w:rsidRPr="00486619">
        <w:rPr>
          <w:rFonts w:cs="Arial"/>
          <w:spacing w:val="-4"/>
        </w:rPr>
        <w:t xml:space="preserve"> </w:t>
      </w:r>
      <w:r w:rsidRPr="00486619">
        <w:rPr>
          <w:rFonts w:cs="Arial"/>
        </w:rPr>
        <w:t>be</w:t>
      </w:r>
      <w:r w:rsidRPr="00486619">
        <w:rPr>
          <w:rFonts w:cs="Arial"/>
          <w:spacing w:val="-1"/>
        </w:rPr>
        <w:t xml:space="preserve"> developed</w:t>
      </w:r>
      <w:r w:rsidRPr="00486619">
        <w:rPr>
          <w:rFonts w:cs="Arial"/>
          <w:spacing w:val="1"/>
        </w:rPr>
        <w:t xml:space="preserve"> </w:t>
      </w:r>
      <w:r w:rsidRPr="00486619">
        <w:rPr>
          <w:rFonts w:cs="Arial"/>
          <w:spacing w:val="-1"/>
        </w:rPr>
        <w:t xml:space="preserve">according to </w:t>
      </w:r>
      <w:r w:rsidRPr="00486619">
        <w:rPr>
          <w:rFonts w:cs="Arial"/>
          <w:spacing w:val="-2"/>
        </w:rPr>
        <w:t>Title</w:t>
      </w:r>
      <w:r w:rsidRPr="00486619">
        <w:rPr>
          <w:rFonts w:cs="Arial"/>
        </w:rPr>
        <w:t xml:space="preserve"> 23</w:t>
      </w:r>
      <w:r w:rsidRPr="00486619">
        <w:rPr>
          <w:rFonts w:cs="Arial"/>
          <w:spacing w:val="-1"/>
        </w:rPr>
        <w:t xml:space="preserve"> </w:t>
      </w:r>
      <w:r w:rsidRPr="00486619">
        <w:rPr>
          <w:rFonts w:cs="Arial"/>
          <w:spacing w:val="-2"/>
        </w:rPr>
        <w:t>of</w:t>
      </w:r>
      <w:r w:rsidRPr="00486619">
        <w:rPr>
          <w:rFonts w:cs="Arial"/>
          <w:spacing w:val="3"/>
        </w:rPr>
        <w:t xml:space="preserve"> </w:t>
      </w:r>
      <w:r w:rsidRPr="00486619">
        <w:rPr>
          <w:rFonts w:cs="Arial"/>
          <w:spacing w:val="-2"/>
        </w:rPr>
        <w:t>the</w:t>
      </w:r>
      <w:r w:rsidRPr="00486619">
        <w:rPr>
          <w:rFonts w:cs="Arial"/>
          <w:spacing w:val="1"/>
        </w:rPr>
        <w:t xml:space="preserve"> </w:t>
      </w:r>
      <w:r w:rsidRPr="00486619">
        <w:rPr>
          <w:rFonts w:cs="Arial"/>
          <w:spacing w:val="-1"/>
        </w:rPr>
        <w:t>United</w:t>
      </w:r>
      <w:r w:rsidRPr="00486619">
        <w:rPr>
          <w:rFonts w:cs="Arial"/>
          <w:spacing w:val="-3"/>
        </w:rPr>
        <w:t xml:space="preserve"> </w:t>
      </w:r>
      <w:r w:rsidRPr="00486619">
        <w:rPr>
          <w:rFonts w:cs="Arial"/>
          <w:spacing w:val="-2"/>
        </w:rPr>
        <w:t>States</w:t>
      </w:r>
      <w:r w:rsidRPr="00486619">
        <w:rPr>
          <w:rFonts w:cs="Arial"/>
        </w:rPr>
        <w:t xml:space="preserve"> </w:t>
      </w:r>
      <w:r w:rsidRPr="00486619">
        <w:rPr>
          <w:rFonts w:cs="Arial"/>
          <w:spacing w:val="-1"/>
        </w:rPr>
        <w:t>Code</w:t>
      </w:r>
      <w:r w:rsidR="00E2440F" w:rsidRPr="00486619">
        <w:rPr>
          <w:rFonts w:cs="Arial"/>
          <w:spacing w:val="-1"/>
        </w:rPr>
        <w:t>:</w:t>
      </w:r>
    </w:p>
    <w:p w14:paraId="75948C09" w14:textId="33C638B1" w:rsidR="001931EE" w:rsidRPr="00486619" w:rsidRDefault="00963E8A">
      <w:pPr>
        <w:pStyle w:val="BodyText"/>
        <w:spacing w:before="69"/>
        <w:jc w:val="both"/>
        <w:rPr>
          <w:rFonts w:cs="Arial"/>
          <w:spacing w:val="-1"/>
        </w:rPr>
      </w:pPr>
      <w:r w:rsidRPr="00486619">
        <w:rPr>
          <w:rFonts w:cs="Arial"/>
          <w:spacing w:val="-1"/>
        </w:rPr>
        <w:t>(</w:t>
      </w:r>
      <w:hyperlink r:id="rId15" w:history="1">
        <w:r w:rsidR="008A2AFF" w:rsidRPr="00486619">
          <w:rPr>
            <w:rStyle w:val="Hyperlink"/>
            <w:rFonts w:cs="Arial"/>
            <w:spacing w:val="-1"/>
          </w:rPr>
          <w:t>https://uscode.house.gov/view.xhtml?req=granuleid:USC-prelim-title23-section135&amp;num=0&amp;edition=prelim</w:t>
        </w:r>
      </w:hyperlink>
      <w:r w:rsidRPr="00486619">
        <w:rPr>
          <w:rFonts w:cs="Arial"/>
          <w:spacing w:val="-1"/>
        </w:rPr>
        <w:t>)</w:t>
      </w:r>
      <w:r w:rsidR="003F3578" w:rsidRPr="00486619">
        <w:rPr>
          <w:rFonts w:cs="Arial"/>
          <w:spacing w:val="-1"/>
        </w:rPr>
        <w:t>.</w:t>
      </w:r>
    </w:p>
    <w:p w14:paraId="78F77DDD" w14:textId="77777777" w:rsidR="008A2AFF" w:rsidRPr="00486619" w:rsidRDefault="008A2AFF">
      <w:pPr>
        <w:pStyle w:val="BodyText"/>
        <w:spacing w:before="69"/>
        <w:jc w:val="both"/>
        <w:rPr>
          <w:rFonts w:cs="Arial"/>
        </w:rPr>
      </w:pPr>
    </w:p>
    <w:p w14:paraId="533A4F9F" w14:textId="77777777" w:rsidR="001931EE" w:rsidRPr="00486619" w:rsidRDefault="003F3578">
      <w:pPr>
        <w:pStyle w:val="BodyText"/>
        <w:jc w:val="both"/>
        <w:rPr>
          <w:rFonts w:cs="Arial"/>
        </w:rPr>
      </w:pPr>
      <w:r w:rsidRPr="00486619">
        <w:rPr>
          <w:rFonts w:cs="Arial"/>
          <w:b/>
          <w:bCs/>
          <w:spacing w:val="-1"/>
        </w:rPr>
        <w:t xml:space="preserve">Following </w:t>
      </w:r>
      <w:r w:rsidRPr="00486619">
        <w:rPr>
          <w:rFonts w:cs="Arial"/>
          <w:b/>
          <w:bCs/>
        </w:rPr>
        <w:t xml:space="preserve">is the </w:t>
      </w:r>
      <w:r w:rsidRPr="00486619">
        <w:rPr>
          <w:rFonts w:cs="Arial"/>
          <w:b/>
          <w:bCs/>
          <w:spacing w:val="-1"/>
        </w:rPr>
        <w:t>Process</w:t>
      </w:r>
      <w:r w:rsidRPr="00486619">
        <w:rPr>
          <w:rFonts w:cs="Arial"/>
          <w:b/>
          <w:bCs/>
        </w:rPr>
        <w:t xml:space="preserve"> that</w:t>
      </w:r>
      <w:r w:rsidRPr="00486619">
        <w:rPr>
          <w:rFonts w:cs="Arial"/>
          <w:b/>
          <w:bCs/>
          <w:spacing w:val="-4"/>
        </w:rPr>
        <w:t xml:space="preserve"> </w:t>
      </w:r>
      <w:r w:rsidRPr="00486619">
        <w:rPr>
          <w:rFonts w:cs="Arial"/>
          <w:b/>
          <w:bCs/>
          <w:spacing w:val="-1"/>
        </w:rPr>
        <w:t>the</w:t>
      </w:r>
      <w:r w:rsidRPr="00486619">
        <w:rPr>
          <w:rFonts w:cs="Arial"/>
          <w:b/>
          <w:bCs/>
          <w:spacing w:val="3"/>
        </w:rPr>
        <w:t xml:space="preserve"> </w:t>
      </w:r>
      <w:r w:rsidRPr="00486619">
        <w:rPr>
          <w:rFonts w:cs="Arial"/>
          <w:b/>
          <w:bCs/>
          <w:spacing w:val="-1"/>
        </w:rPr>
        <w:t>Department</w:t>
      </w:r>
      <w:r w:rsidRPr="00486619">
        <w:rPr>
          <w:rFonts w:cs="Arial"/>
          <w:b/>
          <w:bCs/>
          <w:spacing w:val="-2"/>
        </w:rPr>
        <w:t xml:space="preserve"> </w:t>
      </w:r>
      <w:r w:rsidRPr="00486619">
        <w:rPr>
          <w:rFonts w:cs="Arial"/>
          <w:b/>
          <w:bCs/>
        </w:rPr>
        <w:t>uses</w:t>
      </w:r>
      <w:r w:rsidRPr="00486619">
        <w:rPr>
          <w:rFonts w:cs="Arial"/>
          <w:b/>
          <w:bCs/>
          <w:spacing w:val="-2"/>
        </w:rPr>
        <w:t xml:space="preserve"> </w:t>
      </w:r>
      <w:r w:rsidRPr="00486619">
        <w:rPr>
          <w:rFonts w:cs="Arial"/>
          <w:b/>
          <w:bCs/>
          <w:spacing w:val="-1"/>
        </w:rPr>
        <w:t>to develop</w:t>
      </w:r>
      <w:r w:rsidRPr="00486619">
        <w:rPr>
          <w:rFonts w:cs="Arial"/>
          <w:b/>
          <w:bCs/>
        </w:rPr>
        <w:t xml:space="preserve"> a </w:t>
      </w:r>
      <w:r w:rsidRPr="00486619">
        <w:rPr>
          <w:rFonts w:cs="Arial"/>
          <w:b/>
          <w:bCs/>
          <w:spacing w:val="-1"/>
        </w:rPr>
        <w:t>new</w:t>
      </w:r>
      <w:r w:rsidRPr="00486619">
        <w:rPr>
          <w:rFonts w:cs="Arial"/>
          <w:b/>
          <w:bCs/>
          <w:spacing w:val="-3"/>
        </w:rPr>
        <w:t xml:space="preserve"> </w:t>
      </w:r>
      <w:r w:rsidRPr="00486619">
        <w:rPr>
          <w:rFonts w:cs="Arial"/>
          <w:b/>
          <w:bCs/>
        </w:rPr>
        <w:t>STIP</w:t>
      </w:r>
      <w:r w:rsidRPr="00486619">
        <w:rPr>
          <w:rFonts w:cs="Arial"/>
        </w:rPr>
        <w:t>.</w:t>
      </w:r>
    </w:p>
    <w:p w14:paraId="7F0D6325" w14:textId="77777777" w:rsidR="001931EE" w:rsidRPr="00486619" w:rsidRDefault="001931EE">
      <w:pPr>
        <w:spacing w:before="1"/>
        <w:rPr>
          <w:rFonts w:ascii="Arial" w:eastAsia="Arial" w:hAnsi="Arial" w:cs="Arial"/>
          <w:sz w:val="24"/>
          <w:szCs w:val="24"/>
        </w:rPr>
      </w:pPr>
    </w:p>
    <w:p w14:paraId="3FA18138" w14:textId="77777777" w:rsidR="001931EE" w:rsidRPr="00486619" w:rsidRDefault="003F3578">
      <w:pPr>
        <w:pStyle w:val="BodyText"/>
        <w:numPr>
          <w:ilvl w:val="0"/>
          <w:numId w:val="13"/>
        </w:numPr>
        <w:tabs>
          <w:tab w:val="left" w:pos="1153"/>
        </w:tabs>
        <w:spacing w:line="276" w:lineRule="auto"/>
        <w:ind w:right="104"/>
        <w:jc w:val="both"/>
        <w:rPr>
          <w:rFonts w:cs="Arial"/>
        </w:rPr>
      </w:pPr>
      <w:r w:rsidRPr="00486619">
        <w:rPr>
          <w:rFonts w:cs="Arial"/>
          <w:spacing w:val="-1"/>
        </w:rPr>
        <w:t>The</w:t>
      </w:r>
      <w:r w:rsidRPr="00486619">
        <w:rPr>
          <w:rFonts w:cs="Arial"/>
          <w:spacing w:val="6"/>
        </w:rPr>
        <w:t xml:space="preserve"> </w:t>
      </w:r>
      <w:r w:rsidRPr="00486619">
        <w:rPr>
          <w:rFonts w:cs="Arial"/>
          <w:spacing w:val="-4"/>
        </w:rPr>
        <w:t>Statewide</w:t>
      </w:r>
      <w:r w:rsidRPr="00486619">
        <w:rPr>
          <w:rFonts w:cs="Arial"/>
          <w:spacing w:val="27"/>
        </w:rPr>
        <w:t xml:space="preserve"> </w:t>
      </w:r>
      <w:r w:rsidRPr="00486619">
        <w:rPr>
          <w:rFonts w:cs="Arial"/>
          <w:spacing w:val="-4"/>
        </w:rPr>
        <w:t>Transportation</w:t>
      </w:r>
      <w:r w:rsidRPr="00486619">
        <w:rPr>
          <w:rFonts w:cs="Arial"/>
          <w:spacing w:val="32"/>
        </w:rPr>
        <w:t xml:space="preserve"> </w:t>
      </w:r>
      <w:r w:rsidRPr="00486619">
        <w:rPr>
          <w:rFonts w:cs="Arial"/>
          <w:spacing w:val="-4"/>
        </w:rPr>
        <w:t>Improvement</w:t>
      </w:r>
      <w:r w:rsidRPr="00486619">
        <w:rPr>
          <w:rFonts w:cs="Arial"/>
          <w:spacing w:val="29"/>
        </w:rPr>
        <w:t xml:space="preserve"> </w:t>
      </w:r>
      <w:r w:rsidRPr="00486619">
        <w:rPr>
          <w:rFonts w:cs="Arial"/>
          <w:spacing w:val="-4"/>
        </w:rPr>
        <w:t>Program</w:t>
      </w:r>
      <w:r w:rsidRPr="00486619">
        <w:rPr>
          <w:rFonts w:cs="Arial"/>
          <w:spacing w:val="33"/>
        </w:rPr>
        <w:t xml:space="preserve"> </w:t>
      </w:r>
      <w:r w:rsidRPr="00486619">
        <w:rPr>
          <w:rFonts w:cs="Arial"/>
          <w:spacing w:val="-2"/>
        </w:rPr>
        <w:t>Unit</w:t>
      </w:r>
      <w:r w:rsidRPr="00486619">
        <w:rPr>
          <w:rFonts w:cs="Arial"/>
          <w:spacing w:val="29"/>
        </w:rPr>
        <w:t xml:space="preserve"> </w:t>
      </w:r>
      <w:r w:rsidRPr="00486619">
        <w:rPr>
          <w:rFonts w:cs="Arial"/>
          <w:spacing w:val="-5"/>
        </w:rPr>
        <w:t>(STIP</w:t>
      </w:r>
      <w:r w:rsidRPr="00486619">
        <w:rPr>
          <w:rFonts w:cs="Arial"/>
        </w:rPr>
        <w:t xml:space="preserve"> </w:t>
      </w:r>
      <w:r w:rsidRPr="00486619">
        <w:rPr>
          <w:rFonts w:cs="Arial"/>
          <w:spacing w:val="-4"/>
        </w:rPr>
        <w:t>Unit)</w:t>
      </w:r>
      <w:r w:rsidRPr="00486619">
        <w:rPr>
          <w:rFonts w:cs="Arial"/>
          <w:spacing w:val="28"/>
        </w:rPr>
        <w:t xml:space="preserve"> </w:t>
      </w:r>
      <w:r w:rsidRPr="00486619">
        <w:rPr>
          <w:rFonts w:cs="Arial"/>
          <w:spacing w:val="-2"/>
        </w:rPr>
        <w:t>in</w:t>
      </w:r>
      <w:r w:rsidRPr="00486619">
        <w:rPr>
          <w:rFonts w:cs="Arial"/>
          <w:spacing w:val="32"/>
        </w:rPr>
        <w:t xml:space="preserve"> </w:t>
      </w:r>
      <w:r w:rsidRPr="00486619">
        <w:rPr>
          <w:rFonts w:cs="Arial"/>
          <w:spacing w:val="-2"/>
        </w:rPr>
        <w:t>the</w:t>
      </w:r>
      <w:r w:rsidRPr="00486619">
        <w:rPr>
          <w:rFonts w:cs="Arial"/>
          <w:spacing w:val="51"/>
        </w:rPr>
        <w:t xml:space="preserve"> </w:t>
      </w:r>
      <w:r w:rsidRPr="00486619">
        <w:rPr>
          <w:rFonts w:cs="Arial"/>
          <w:spacing w:val="-3"/>
        </w:rPr>
        <w:t>Bureau</w:t>
      </w:r>
      <w:r w:rsidRPr="00486619">
        <w:rPr>
          <w:rFonts w:cs="Arial"/>
          <w:spacing w:val="55"/>
        </w:rPr>
        <w:t xml:space="preserve"> </w:t>
      </w:r>
      <w:r w:rsidRPr="00486619">
        <w:rPr>
          <w:rFonts w:cs="Arial"/>
          <w:spacing w:val="-2"/>
        </w:rPr>
        <w:t>of</w:t>
      </w:r>
      <w:r w:rsidRPr="00486619">
        <w:rPr>
          <w:rFonts w:cs="Arial"/>
          <w:spacing w:val="58"/>
        </w:rPr>
        <w:t xml:space="preserve"> </w:t>
      </w:r>
      <w:r w:rsidRPr="00486619">
        <w:rPr>
          <w:rFonts w:cs="Arial"/>
          <w:spacing w:val="-4"/>
        </w:rPr>
        <w:t>Policy</w:t>
      </w:r>
      <w:r w:rsidRPr="00486619">
        <w:rPr>
          <w:rFonts w:cs="Arial"/>
          <w:spacing w:val="53"/>
        </w:rPr>
        <w:t xml:space="preserve"> </w:t>
      </w:r>
      <w:r w:rsidRPr="00486619">
        <w:rPr>
          <w:rFonts w:cs="Arial"/>
          <w:spacing w:val="-2"/>
        </w:rPr>
        <w:t>and</w:t>
      </w:r>
      <w:r w:rsidRPr="00486619">
        <w:rPr>
          <w:rFonts w:cs="Arial"/>
          <w:spacing w:val="55"/>
        </w:rPr>
        <w:t xml:space="preserve"> </w:t>
      </w:r>
      <w:r w:rsidRPr="00486619">
        <w:rPr>
          <w:rFonts w:cs="Arial"/>
          <w:spacing w:val="-4"/>
        </w:rPr>
        <w:t>Planning</w:t>
      </w:r>
      <w:r w:rsidRPr="00486619">
        <w:rPr>
          <w:rFonts w:cs="Arial"/>
          <w:spacing w:val="59"/>
        </w:rPr>
        <w:t xml:space="preserve"> </w:t>
      </w:r>
      <w:r w:rsidRPr="00486619">
        <w:rPr>
          <w:rFonts w:cs="Arial"/>
          <w:spacing w:val="-4"/>
        </w:rPr>
        <w:t>requests</w:t>
      </w:r>
      <w:r w:rsidRPr="00486619">
        <w:rPr>
          <w:rFonts w:cs="Arial"/>
          <w:spacing w:val="55"/>
        </w:rPr>
        <w:t xml:space="preserve"> </w:t>
      </w:r>
      <w:r w:rsidRPr="00486619">
        <w:rPr>
          <w:rFonts w:cs="Arial"/>
          <w:spacing w:val="-3"/>
        </w:rPr>
        <w:t>the</w:t>
      </w:r>
      <w:r w:rsidRPr="00486619">
        <w:rPr>
          <w:rFonts w:cs="Arial"/>
          <w:spacing w:val="59"/>
        </w:rPr>
        <w:t xml:space="preserve"> </w:t>
      </w:r>
      <w:r w:rsidRPr="00486619">
        <w:rPr>
          <w:rFonts w:cs="Arial"/>
          <w:spacing w:val="-4"/>
        </w:rPr>
        <w:t>assistance</w:t>
      </w:r>
      <w:r w:rsidRPr="00486619">
        <w:rPr>
          <w:rFonts w:cs="Arial"/>
          <w:spacing w:val="55"/>
        </w:rPr>
        <w:t xml:space="preserve"> </w:t>
      </w:r>
      <w:r w:rsidRPr="00486619">
        <w:rPr>
          <w:rFonts w:cs="Arial"/>
          <w:spacing w:val="-4"/>
        </w:rPr>
        <w:t>of</w:t>
      </w:r>
      <w:r w:rsidRPr="00486619">
        <w:rPr>
          <w:rFonts w:cs="Arial"/>
          <w:spacing w:val="58"/>
        </w:rPr>
        <w:t xml:space="preserve"> </w:t>
      </w:r>
      <w:r w:rsidRPr="00486619">
        <w:rPr>
          <w:rFonts w:cs="Arial"/>
          <w:spacing w:val="-3"/>
        </w:rPr>
        <w:t>the</w:t>
      </w:r>
      <w:r w:rsidRPr="00486619">
        <w:rPr>
          <w:rFonts w:cs="Arial"/>
          <w:spacing w:val="56"/>
        </w:rPr>
        <w:t xml:space="preserve"> </w:t>
      </w:r>
      <w:r w:rsidRPr="00486619">
        <w:rPr>
          <w:rFonts w:cs="Arial"/>
          <w:spacing w:val="-4"/>
        </w:rPr>
        <w:t>Bureau</w:t>
      </w:r>
      <w:r w:rsidRPr="00486619">
        <w:rPr>
          <w:rFonts w:cs="Arial"/>
          <w:spacing w:val="53"/>
        </w:rPr>
        <w:t xml:space="preserve"> </w:t>
      </w:r>
      <w:r w:rsidRPr="00486619">
        <w:rPr>
          <w:rFonts w:cs="Arial"/>
          <w:spacing w:val="-4"/>
        </w:rPr>
        <w:t>of</w:t>
      </w:r>
      <w:r w:rsidRPr="00486619">
        <w:rPr>
          <w:rFonts w:cs="Arial"/>
          <w:spacing w:val="51"/>
        </w:rPr>
        <w:t xml:space="preserve"> </w:t>
      </w:r>
      <w:r w:rsidRPr="00486619">
        <w:rPr>
          <w:rFonts w:cs="Arial"/>
          <w:spacing w:val="-3"/>
        </w:rPr>
        <w:t>Finance</w:t>
      </w:r>
      <w:r w:rsidRPr="00486619">
        <w:rPr>
          <w:rFonts w:cs="Arial"/>
          <w:spacing w:val="-6"/>
        </w:rPr>
        <w:t xml:space="preserve"> </w:t>
      </w:r>
      <w:r w:rsidRPr="00486619">
        <w:rPr>
          <w:rFonts w:cs="Arial"/>
          <w:spacing w:val="-2"/>
        </w:rPr>
        <w:t>and</w:t>
      </w:r>
      <w:r w:rsidRPr="00486619">
        <w:rPr>
          <w:rFonts w:cs="Arial"/>
          <w:spacing w:val="-8"/>
        </w:rPr>
        <w:t xml:space="preserve"> </w:t>
      </w:r>
      <w:r w:rsidRPr="00486619">
        <w:rPr>
          <w:rFonts w:cs="Arial"/>
          <w:spacing w:val="-4"/>
        </w:rPr>
        <w:t>Administration</w:t>
      </w:r>
      <w:r w:rsidRPr="00486619">
        <w:rPr>
          <w:rFonts w:cs="Arial"/>
          <w:spacing w:val="1"/>
        </w:rPr>
        <w:t xml:space="preserve"> </w:t>
      </w:r>
      <w:r w:rsidRPr="00486619">
        <w:rPr>
          <w:rFonts w:cs="Arial"/>
          <w:spacing w:val="-1"/>
        </w:rPr>
        <w:t>(F&amp;A)</w:t>
      </w:r>
      <w:r w:rsidRPr="00486619">
        <w:rPr>
          <w:rFonts w:cs="Arial"/>
          <w:spacing w:val="-3"/>
        </w:rPr>
        <w:t xml:space="preserve"> </w:t>
      </w:r>
      <w:r w:rsidRPr="00486619">
        <w:rPr>
          <w:rFonts w:cs="Arial"/>
          <w:spacing w:val="-4"/>
        </w:rPr>
        <w:t>in</w:t>
      </w:r>
      <w:r w:rsidRPr="00486619">
        <w:rPr>
          <w:rFonts w:cs="Arial"/>
          <w:spacing w:val="-6"/>
        </w:rPr>
        <w:t xml:space="preserve"> </w:t>
      </w:r>
      <w:r w:rsidRPr="00486619">
        <w:rPr>
          <w:rFonts w:cs="Arial"/>
          <w:spacing w:val="-2"/>
        </w:rPr>
        <w:t>the</w:t>
      </w:r>
      <w:r w:rsidRPr="00486619">
        <w:rPr>
          <w:rFonts w:cs="Arial"/>
          <w:spacing w:val="-6"/>
        </w:rPr>
        <w:t xml:space="preserve"> </w:t>
      </w:r>
      <w:r w:rsidRPr="00486619">
        <w:rPr>
          <w:rFonts w:cs="Arial"/>
          <w:spacing w:val="-4"/>
        </w:rPr>
        <w:t>preparation</w:t>
      </w:r>
      <w:r w:rsidRPr="00486619">
        <w:rPr>
          <w:rFonts w:cs="Arial"/>
          <w:spacing w:val="-6"/>
        </w:rPr>
        <w:t xml:space="preserve"> </w:t>
      </w:r>
      <w:r w:rsidRPr="00486619">
        <w:rPr>
          <w:rFonts w:cs="Arial"/>
          <w:spacing w:val="-2"/>
        </w:rPr>
        <w:t xml:space="preserve">of </w:t>
      </w:r>
      <w:r w:rsidRPr="00486619">
        <w:rPr>
          <w:rFonts w:cs="Arial"/>
          <w:spacing w:val="-4"/>
        </w:rPr>
        <w:t>the</w:t>
      </w:r>
      <w:r w:rsidRPr="00486619">
        <w:rPr>
          <w:rFonts w:cs="Arial"/>
          <w:spacing w:val="-6"/>
        </w:rPr>
        <w:t xml:space="preserve"> </w:t>
      </w:r>
      <w:r w:rsidRPr="00486619">
        <w:rPr>
          <w:rFonts w:cs="Arial"/>
          <w:spacing w:val="-3"/>
        </w:rPr>
        <w:t>STIP.</w:t>
      </w:r>
    </w:p>
    <w:p w14:paraId="31E72812" w14:textId="77777777" w:rsidR="001931EE" w:rsidRPr="00486619" w:rsidRDefault="001931EE">
      <w:pPr>
        <w:spacing w:before="2"/>
        <w:rPr>
          <w:rFonts w:ascii="Arial" w:eastAsia="Arial" w:hAnsi="Arial" w:cs="Arial"/>
          <w:sz w:val="24"/>
          <w:szCs w:val="24"/>
        </w:rPr>
      </w:pPr>
    </w:p>
    <w:p w14:paraId="0BF91581" w14:textId="77777777" w:rsidR="001931EE" w:rsidRPr="00486619" w:rsidRDefault="003F3578">
      <w:pPr>
        <w:pStyle w:val="BodyText"/>
        <w:numPr>
          <w:ilvl w:val="0"/>
          <w:numId w:val="13"/>
        </w:numPr>
        <w:tabs>
          <w:tab w:val="left" w:pos="1153"/>
        </w:tabs>
        <w:spacing w:line="275" w:lineRule="auto"/>
        <w:ind w:right="112"/>
        <w:jc w:val="both"/>
        <w:rPr>
          <w:rFonts w:cs="Arial"/>
        </w:rPr>
      </w:pPr>
      <w:r w:rsidRPr="00486619">
        <w:rPr>
          <w:rFonts w:cs="Arial"/>
          <w:spacing w:val="-2"/>
        </w:rPr>
        <w:t>The</w:t>
      </w:r>
      <w:r w:rsidRPr="00486619">
        <w:rPr>
          <w:rFonts w:cs="Arial"/>
          <w:spacing w:val="39"/>
        </w:rPr>
        <w:t xml:space="preserve"> </w:t>
      </w:r>
      <w:r w:rsidRPr="00486619">
        <w:rPr>
          <w:rFonts w:cs="Arial"/>
          <w:spacing w:val="-4"/>
        </w:rPr>
        <w:t>Bureau</w:t>
      </w:r>
      <w:r w:rsidRPr="00486619">
        <w:rPr>
          <w:rFonts w:cs="Arial"/>
          <w:spacing w:val="40"/>
        </w:rPr>
        <w:t xml:space="preserve"> </w:t>
      </w:r>
      <w:r w:rsidRPr="00486619">
        <w:rPr>
          <w:rFonts w:cs="Arial"/>
          <w:spacing w:val="-2"/>
        </w:rPr>
        <w:t>of</w:t>
      </w:r>
      <w:r w:rsidRPr="00486619">
        <w:rPr>
          <w:rFonts w:cs="Arial"/>
          <w:spacing w:val="42"/>
        </w:rPr>
        <w:t xml:space="preserve"> </w:t>
      </w:r>
      <w:r w:rsidRPr="00486619">
        <w:rPr>
          <w:rFonts w:cs="Arial"/>
          <w:spacing w:val="-4"/>
        </w:rPr>
        <w:t>Finance</w:t>
      </w:r>
      <w:r w:rsidRPr="00486619">
        <w:rPr>
          <w:rFonts w:cs="Arial"/>
          <w:spacing w:val="39"/>
        </w:rPr>
        <w:t xml:space="preserve"> </w:t>
      </w:r>
      <w:r w:rsidRPr="00486619">
        <w:rPr>
          <w:rFonts w:cs="Arial"/>
          <w:spacing w:val="-2"/>
        </w:rPr>
        <w:t>and</w:t>
      </w:r>
      <w:r w:rsidRPr="00486619">
        <w:rPr>
          <w:rFonts w:cs="Arial"/>
          <w:spacing w:val="40"/>
        </w:rPr>
        <w:t xml:space="preserve"> </w:t>
      </w:r>
      <w:r w:rsidRPr="00486619">
        <w:rPr>
          <w:rFonts w:cs="Arial"/>
          <w:spacing w:val="-4"/>
        </w:rPr>
        <w:t>Administration</w:t>
      </w:r>
      <w:r w:rsidRPr="00486619">
        <w:rPr>
          <w:rFonts w:cs="Arial"/>
          <w:spacing w:val="42"/>
        </w:rPr>
        <w:t xml:space="preserve"> </w:t>
      </w:r>
      <w:r w:rsidRPr="00486619">
        <w:rPr>
          <w:rFonts w:cs="Arial"/>
          <w:spacing w:val="-4"/>
        </w:rPr>
        <w:t>coordinates</w:t>
      </w:r>
      <w:r w:rsidRPr="00486619">
        <w:rPr>
          <w:rFonts w:cs="Arial"/>
          <w:spacing w:val="39"/>
        </w:rPr>
        <w:t xml:space="preserve"> </w:t>
      </w:r>
      <w:r w:rsidRPr="00486619">
        <w:rPr>
          <w:rFonts w:cs="Arial"/>
          <w:spacing w:val="-4"/>
        </w:rPr>
        <w:t>with</w:t>
      </w:r>
      <w:r w:rsidRPr="00486619">
        <w:rPr>
          <w:rFonts w:cs="Arial"/>
          <w:spacing w:val="39"/>
        </w:rPr>
        <w:t xml:space="preserve"> </w:t>
      </w:r>
      <w:r w:rsidRPr="00486619">
        <w:rPr>
          <w:rFonts w:cs="Arial"/>
          <w:spacing w:val="-2"/>
        </w:rPr>
        <w:t>the</w:t>
      </w:r>
      <w:r w:rsidRPr="00486619">
        <w:rPr>
          <w:rFonts w:cs="Arial"/>
          <w:spacing w:val="40"/>
        </w:rPr>
        <w:t xml:space="preserve"> </w:t>
      </w:r>
      <w:r w:rsidRPr="00486619">
        <w:rPr>
          <w:rFonts w:cs="Arial"/>
          <w:spacing w:val="-3"/>
        </w:rPr>
        <w:t>Bureau</w:t>
      </w:r>
      <w:r w:rsidRPr="00486619">
        <w:rPr>
          <w:rFonts w:cs="Arial"/>
          <w:spacing w:val="40"/>
        </w:rPr>
        <w:t xml:space="preserve"> </w:t>
      </w:r>
      <w:r w:rsidRPr="00486619">
        <w:rPr>
          <w:rFonts w:cs="Arial"/>
          <w:spacing w:val="-4"/>
        </w:rPr>
        <w:t>of</w:t>
      </w:r>
      <w:r w:rsidRPr="00486619">
        <w:rPr>
          <w:rFonts w:cs="Arial"/>
          <w:spacing w:val="47"/>
        </w:rPr>
        <w:t xml:space="preserve"> </w:t>
      </w:r>
      <w:r w:rsidRPr="00486619">
        <w:rPr>
          <w:rFonts w:cs="Arial"/>
          <w:spacing w:val="-3"/>
        </w:rPr>
        <w:t>Public</w:t>
      </w:r>
      <w:r w:rsidRPr="00486619">
        <w:rPr>
          <w:rFonts w:cs="Arial"/>
          <w:spacing w:val="24"/>
        </w:rPr>
        <w:t xml:space="preserve"> </w:t>
      </w:r>
      <w:r w:rsidRPr="00486619">
        <w:rPr>
          <w:rFonts w:cs="Arial"/>
          <w:spacing w:val="-4"/>
        </w:rPr>
        <w:t>Transportation</w:t>
      </w:r>
      <w:r w:rsidRPr="00486619">
        <w:rPr>
          <w:rFonts w:cs="Arial"/>
          <w:spacing w:val="27"/>
        </w:rPr>
        <w:t xml:space="preserve"> </w:t>
      </w:r>
      <w:r w:rsidRPr="00486619">
        <w:rPr>
          <w:rFonts w:cs="Arial"/>
          <w:spacing w:val="-4"/>
        </w:rPr>
        <w:t>to</w:t>
      </w:r>
      <w:r w:rsidRPr="00486619">
        <w:rPr>
          <w:rFonts w:cs="Arial"/>
          <w:spacing w:val="27"/>
        </w:rPr>
        <w:t xml:space="preserve"> </w:t>
      </w:r>
      <w:r w:rsidRPr="00486619">
        <w:rPr>
          <w:rFonts w:cs="Arial"/>
          <w:spacing w:val="-4"/>
        </w:rPr>
        <w:t>prepare</w:t>
      </w:r>
      <w:r w:rsidRPr="00486619">
        <w:rPr>
          <w:rFonts w:cs="Arial"/>
          <w:spacing w:val="27"/>
        </w:rPr>
        <w:t xml:space="preserve"> </w:t>
      </w:r>
      <w:r w:rsidRPr="00486619">
        <w:rPr>
          <w:rFonts w:cs="Arial"/>
        </w:rPr>
        <w:t>a</w:t>
      </w:r>
      <w:r w:rsidRPr="00486619">
        <w:rPr>
          <w:rFonts w:cs="Arial"/>
          <w:spacing w:val="27"/>
        </w:rPr>
        <w:t xml:space="preserve"> </w:t>
      </w:r>
      <w:r w:rsidRPr="00486619">
        <w:rPr>
          <w:rFonts w:cs="Arial"/>
          <w:spacing w:val="-3"/>
        </w:rPr>
        <w:t>draft</w:t>
      </w:r>
      <w:r w:rsidRPr="00486619">
        <w:rPr>
          <w:rFonts w:cs="Arial"/>
          <w:spacing w:val="27"/>
        </w:rPr>
        <w:t xml:space="preserve"> </w:t>
      </w:r>
      <w:r w:rsidRPr="00486619">
        <w:rPr>
          <w:rFonts w:cs="Arial"/>
          <w:spacing w:val="-3"/>
        </w:rPr>
        <w:t>list</w:t>
      </w:r>
      <w:r w:rsidRPr="00486619">
        <w:rPr>
          <w:rFonts w:cs="Arial"/>
          <w:spacing w:val="27"/>
        </w:rPr>
        <w:t xml:space="preserve"> </w:t>
      </w:r>
      <w:r w:rsidRPr="00486619">
        <w:rPr>
          <w:rFonts w:cs="Arial"/>
          <w:spacing w:val="-4"/>
        </w:rPr>
        <w:t>of</w:t>
      </w:r>
      <w:r w:rsidRPr="00486619">
        <w:rPr>
          <w:rFonts w:cs="Arial"/>
          <w:spacing w:val="32"/>
        </w:rPr>
        <w:t xml:space="preserve"> </w:t>
      </w:r>
      <w:r w:rsidRPr="00486619">
        <w:rPr>
          <w:rFonts w:cs="Arial"/>
          <w:spacing w:val="-4"/>
        </w:rPr>
        <w:t>projects</w:t>
      </w:r>
      <w:r w:rsidRPr="00486619">
        <w:rPr>
          <w:rFonts w:cs="Arial"/>
          <w:spacing w:val="26"/>
        </w:rPr>
        <w:t xml:space="preserve"> </w:t>
      </w:r>
      <w:r w:rsidRPr="00486619">
        <w:rPr>
          <w:rFonts w:cs="Arial"/>
          <w:spacing w:val="-3"/>
        </w:rPr>
        <w:t>to</w:t>
      </w:r>
      <w:r w:rsidRPr="00486619">
        <w:rPr>
          <w:rFonts w:cs="Arial"/>
          <w:spacing w:val="27"/>
        </w:rPr>
        <w:t xml:space="preserve"> </w:t>
      </w:r>
      <w:r w:rsidRPr="00486619">
        <w:rPr>
          <w:rFonts w:cs="Arial"/>
          <w:spacing w:val="-2"/>
        </w:rPr>
        <w:t>be</w:t>
      </w:r>
      <w:r w:rsidRPr="00486619">
        <w:rPr>
          <w:rFonts w:cs="Arial"/>
          <w:spacing w:val="30"/>
        </w:rPr>
        <w:t xml:space="preserve"> </w:t>
      </w:r>
      <w:r w:rsidRPr="00486619">
        <w:rPr>
          <w:rFonts w:cs="Arial"/>
          <w:spacing w:val="-5"/>
        </w:rPr>
        <w:t>initiated</w:t>
      </w:r>
      <w:r w:rsidRPr="00486619">
        <w:rPr>
          <w:rFonts w:cs="Arial"/>
          <w:spacing w:val="30"/>
        </w:rPr>
        <w:t xml:space="preserve"> </w:t>
      </w:r>
      <w:r w:rsidRPr="00486619">
        <w:rPr>
          <w:rFonts w:cs="Arial"/>
          <w:spacing w:val="-4"/>
        </w:rPr>
        <w:t>in</w:t>
      </w:r>
      <w:r w:rsidRPr="00486619">
        <w:rPr>
          <w:rFonts w:cs="Arial"/>
          <w:spacing w:val="30"/>
        </w:rPr>
        <w:t xml:space="preserve"> </w:t>
      </w:r>
      <w:r w:rsidRPr="00486619">
        <w:rPr>
          <w:rFonts w:cs="Arial"/>
          <w:spacing w:val="-3"/>
        </w:rPr>
        <w:t>the</w:t>
      </w:r>
      <w:r w:rsidRPr="00486619">
        <w:rPr>
          <w:rFonts w:cs="Arial"/>
          <w:spacing w:val="73"/>
        </w:rPr>
        <w:t xml:space="preserve"> </w:t>
      </w:r>
      <w:r w:rsidRPr="00486619">
        <w:rPr>
          <w:rFonts w:cs="Arial"/>
          <w:spacing w:val="-3"/>
        </w:rPr>
        <w:t>next</w:t>
      </w:r>
      <w:r w:rsidRPr="00486619">
        <w:rPr>
          <w:rFonts w:cs="Arial"/>
          <w:spacing w:val="-7"/>
        </w:rPr>
        <w:t xml:space="preserve"> </w:t>
      </w:r>
      <w:r w:rsidRPr="00486619">
        <w:rPr>
          <w:rFonts w:cs="Arial"/>
          <w:spacing w:val="-4"/>
        </w:rPr>
        <w:t>four-year</w:t>
      </w:r>
      <w:r w:rsidRPr="00486619">
        <w:rPr>
          <w:rFonts w:cs="Arial"/>
          <w:spacing w:val="-8"/>
        </w:rPr>
        <w:t xml:space="preserve"> </w:t>
      </w:r>
      <w:r w:rsidRPr="00486619">
        <w:rPr>
          <w:rFonts w:cs="Arial"/>
          <w:spacing w:val="-4"/>
        </w:rPr>
        <w:t>period.</w:t>
      </w:r>
      <w:r w:rsidRPr="00486619">
        <w:rPr>
          <w:rFonts w:cs="Arial"/>
          <w:spacing w:val="-7"/>
        </w:rPr>
        <w:t xml:space="preserve"> </w:t>
      </w:r>
      <w:r w:rsidRPr="00486619">
        <w:rPr>
          <w:rFonts w:cs="Arial"/>
          <w:spacing w:val="-3"/>
        </w:rPr>
        <w:t>The</w:t>
      </w:r>
      <w:r w:rsidRPr="00486619">
        <w:rPr>
          <w:rFonts w:cs="Arial"/>
          <w:spacing w:val="-6"/>
        </w:rPr>
        <w:t xml:space="preserve"> </w:t>
      </w:r>
      <w:r w:rsidRPr="00486619">
        <w:rPr>
          <w:rFonts w:cs="Arial"/>
          <w:spacing w:val="-3"/>
        </w:rPr>
        <w:t>draft</w:t>
      </w:r>
      <w:r w:rsidRPr="00486619">
        <w:rPr>
          <w:rFonts w:cs="Arial"/>
          <w:spacing w:val="-4"/>
        </w:rPr>
        <w:t xml:space="preserve"> listing</w:t>
      </w:r>
      <w:r w:rsidRPr="00486619">
        <w:rPr>
          <w:rFonts w:cs="Arial"/>
          <w:spacing w:val="-8"/>
        </w:rPr>
        <w:t xml:space="preserve"> </w:t>
      </w:r>
      <w:r w:rsidRPr="00486619">
        <w:rPr>
          <w:rFonts w:cs="Arial"/>
          <w:spacing w:val="-2"/>
        </w:rPr>
        <w:t>is</w:t>
      </w:r>
      <w:r w:rsidRPr="00486619">
        <w:rPr>
          <w:rFonts w:cs="Arial"/>
          <w:spacing w:val="-10"/>
        </w:rPr>
        <w:t xml:space="preserve"> </w:t>
      </w:r>
      <w:r w:rsidRPr="00486619">
        <w:rPr>
          <w:rFonts w:cs="Arial"/>
          <w:spacing w:val="-4"/>
        </w:rPr>
        <w:t>forwarded</w:t>
      </w:r>
      <w:r w:rsidRPr="00486619">
        <w:rPr>
          <w:rFonts w:cs="Arial"/>
          <w:spacing w:val="-6"/>
        </w:rPr>
        <w:t xml:space="preserve"> </w:t>
      </w:r>
      <w:r w:rsidRPr="00486619">
        <w:rPr>
          <w:rFonts w:cs="Arial"/>
          <w:spacing w:val="-1"/>
        </w:rPr>
        <w:t>to</w:t>
      </w:r>
      <w:r w:rsidRPr="00486619">
        <w:rPr>
          <w:rFonts w:cs="Arial"/>
          <w:spacing w:val="-4"/>
        </w:rPr>
        <w:t xml:space="preserve"> the</w:t>
      </w:r>
      <w:r w:rsidRPr="00486619">
        <w:rPr>
          <w:rFonts w:cs="Arial"/>
          <w:spacing w:val="-11"/>
        </w:rPr>
        <w:t xml:space="preserve"> </w:t>
      </w:r>
      <w:r w:rsidRPr="00486619">
        <w:rPr>
          <w:rFonts w:cs="Arial"/>
          <w:spacing w:val="-5"/>
        </w:rPr>
        <w:t>STIP</w:t>
      </w:r>
      <w:r w:rsidRPr="00486619">
        <w:rPr>
          <w:rFonts w:cs="Arial"/>
          <w:spacing w:val="-9"/>
        </w:rPr>
        <w:t xml:space="preserve"> </w:t>
      </w:r>
      <w:r w:rsidRPr="00486619">
        <w:rPr>
          <w:rFonts w:cs="Arial"/>
          <w:spacing w:val="-5"/>
        </w:rPr>
        <w:t>Unit.</w:t>
      </w:r>
    </w:p>
    <w:p w14:paraId="6DBABCF8" w14:textId="77777777" w:rsidR="001931EE" w:rsidRPr="00486619" w:rsidRDefault="001931EE">
      <w:pPr>
        <w:spacing w:before="3"/>
        <w:rPr>
          <w:rFonts w:ascii="Arial" w:eastAsia="Arial" w:hAnsi="Arial" w:cs="Arial"/>
          <w:sz w:val="24"/>
          <w:szCs w:val="24"/>
        </w:rPr>
      </w:pPr>
    </w:p>
    <w:p w14:paraId="2FF05E65" w14:textId="77777777" w:rsidR="001931EE" w:rsidRPr="00486619" w:rsidRDefault="003F3578">
      <w:pPr>
        <w:pStyle w:val="BodyText"/>
        <w:numPr>
          <w:ilvl w:val="0"/>
          <w:numId w:val="13"/>
        </w:numPr>
        <w:tabs>
          <w:tab w:val="left" w:pos="1153"/>
        </w:tabs>
        <w:spacing w:line="276" w:lineRule="auto"/>
        <w:ind w:right="106"/>
        <w:jc w:val="both"/>
        <w:rPr>
          <w:rFonts w:cs="Arial"/>
        </w:rPr>
      </w:pPr>
      <w:r w:rsidRPr="00486619">
        <w:rPr>
          <w:rFonts w:cs="Arial"/>
          <w:spacing w:val="-2"/>
        </w:rPr>
        <w:t>The</w:t>
      </w:r>
      <w:r w:rsidRPr="00486619">
        <w:rPr>
          <w:rFonts w:cs="Arial"/>
          <w:spacing w:val="27"/>
        </w:rPr>
        <w:t xml:space="preserve"> </w:t>
      </w:r>
      <w:r w:rsidRPr="00486619">
        <w:rPr>
          <w:rFonts w:cs="Arial"/>
          <w:spacing w:val="-4"/>
        </w:rPr>
        <w:t>Bureau</w:t>
      </w:r>
      <w:r w:rsidRPr="00486619">
        <w:rPr>
          <w:rFonts w:cs="Arial"/>
          <w:spacing w:val="30"/>
        </w:rPr>
        <w:t xml:space="preserve"> </w:t>
      </w:r>
      <w:r w:rsidRPr="00486619">
        <w:rPr>
          <w:rFonts w:cs="Arial"/>
          <w:spacing w:val="-4"/>
        </w:rPr>
        <w:t>of</w:t>
      </w:r>
      <w:r w:rsidRPr="00486619">
        <w:rPr>
          <w:rFonts w:cs="Arial"/>
          <w:spacing w:val="32"/>
        </w:rPr>
        <w:t xml:space="preserve"> </w:t>
      </w:r>
      <w:r w:rsidRPr="00486619">
        <w:rPr>
          <w:rFonts w:cs="Arial"/>
          <w:spacing w:val="-4"/>
        </w:rPr>
        <w:t>Finance</w:t>
      </w:r>
      <w:r w:rsidRPr="00486619">
        <w:rPr>
          <w:rFonts w:cs="Arial"/>
          <w:spacing w:val="30"/>
        </w:rPr>
        <w:t xml:space="preserve"> </w:t>
      </w:r>
      <w:r w:rsidRPr="00486619">
        <w:rPr>
          <w:rFonts w:cs="Arial"/>
          <w:spacing w:val="-3"/>
        </w:rPr>
        <w:t>and</w:t>
      </w:r>
      <w:r w:rsidRPr="00486619">
        <w:rPr>
          <w:rFonts w:cs="Arial"/>
          <w:spacing w:val="30"/>
        </w:rPr>
        <w:t xml:space="preserve"> </w:t>
      </w:r>
      <w:r w:rsidRPr="00486619">
        <w:rPr>
          <w:rFonts w:cs="Arial"/>
          <w:spacing w:val="-4"/>
        </w:rPr>
        <w:t>Administration</w:t>
      </w:r>
      <w:r w:rsidRPr="00486619">
        <w:rPr>
          <w:rFonts w:cs="Arial"/>
          <w:spacing w:val="30"/>
        </w:rPr>
        <w:t xml:space="preserve"> </w:t>
      </w:r>
      <w:r w:rsidRPr="00486619">
        <w:rPr>
          <w:rFonts w:cs="Arial"/>
          <w:spacing w:val="-4"/>
        </w:rPr>
        <w:t>coordinates</w:t>
      </w:r>
      <w:r w:rsidRPr="00486619">
        <w:rPr>
          <w:rFonts w:cs="Arial"/>
          <w:spacing w:val="29"/>
        </w:rPr>
        <w:t xml:space="preserve"> </w:t>
      </w:r>
      <w:r w:rsidRPr="00486619">
        <w:rPr>
          <w:rFonts w:cs="Arial"/>
          <w:spacing w:val="-4"/>
        </w:rPr>
        <w:t>with</w:t>
      </w:r>
      <w:r w:rsidRPr="00486619">
        <w:rPr>
          <w:rFonts w:cs="Arial"/>
          <w:spacing w:val="30"/>
        </w:rPr>
        <w:t xml:space="preserve"> </w:t>
      </w:r>
      <w:r w:rsidRPr="00486619">
        <w:rPr>
          <w:rFonts w:cs="Arial"/>
          <w:spacing w:val="-3"/>
        </w:rPr>
        <w:t>the</w:t>
      </w:r>
      <w:r w:rsidRPr="00486619">
        <w:rPr>
          <w:rFonts w:cs="Arial"/>
          <w:spacing w:val="30"/>
        </w:rPr>
        <w:t xml:space="preserve"> </w:t>
      </w:r>
      <w:r w:rsidRPr="00486619">
        <w:rPr>
          <w:rFonts w:cs="Arial"/>
          <w:spacing w:val="-4"/>
        </w:rPr>
        <w:t>Bureaus</w:t>
      </w:r>
      <w:r w:rsidRPr="00486619">
        <w:rPr>
          <w:rFonts w:cs="Arial"/>
          <w:spacing w:val="24"/>
        </w:rPr>
        <w:t xml:space="preserve"> </w:t>
      </w:r>
      <w:r w:rsidRPr="00486619">
        <w:rPr>
          <w:rFonts w:cs="Arial"/>
          <w:spacing w:val="-2"/>
        </w:rPr>
        <w:t>of</w:t>
      </w:r>
      <w:r w:rsidRPr="00486619">
        <w:rPr>
          <w:rFonts w:cs="Arial"/>
          <w:spacing w:val="63"/>
        </w:rPr>
        <w:t xml:space="preserve"> </w:t>
      </w:r>
      <w:r w:rsidRPr="00486619">
        <w:rPr>
          <w:rFonts w:cs="Arial"/>
          <w:spacing w:val="-4"/>
        </w:rPr>
        <w:t>Engineering</w:t>
      </w:r>
      <w:r w:rsidRPr="00486619">
        <w:rPr>
          <w:rFonts w:cs="Arial"/>
          <w:spacing w:val="11"/>
        </w:rPr>
        <w:t xml:space="preserve"> </w:t>
      </w:r>
      <w:r w:rsidRPr="00486619">
        <w:rPr>
          <w:rFonts w:cs="Arial"/>
          <w:spacing w:val="-2"/>
        </w:rPr>
        <w:t>and</w:t>
      </w:r>
      <w:r w:rsidRPr="00486619">
        <w:rPr>
          <w:rFonts w:cs="Arial"/>
          <w:spacing w:val="15"/>
        </w:rPr>
        <w:t xml:space="preserve"> </w:t>
      </w:r>
      <w:r w:rsidRPr="00486619">
        <w:rPr>
          <w:rFonts w:cs="Arial"/>
          <w:spacing w:val="-4"/>
        </w:rPr>
        <w:t>Construction</w:t>
      </w:r>
      <w:r w:rsidRPr="00486619">
        <w:rPr>
          <w:rFonts w:cs="Arial"/>
          <w:spacing w:val="15"/>
        </w:rPr>
        <w:t xml:space="preserve"> </w:t>
      </w:r>
      <w:r w:rsidRPr="00486619">
        <w:rPr>
          <w:rFonts w:cs="Arial"/>
          <w:spacing w:val="-3"/>
        </w:rPr>
        <w:t>and</w:t>
      </w:r>
      <w:r w:rsidRPr="00486619">
        <w:rPr>
          <w:rFonts w:cs="Arial"/>
          <w:spacing w:val="15"/>
        </w:rPr>
        <w:t xml:space="preserve"> </w:t>
      </w:r>
      <w:r w:rsidRPr="00486619">
        <w:rPr>
          <w:rFonts w:cs="Arial"/>
          <w:spacing w:val="-4"/>
        </w:rPr>
        <w:t>Highway</w:t>
      </w:r>
      <w:r w:rsidRPr="00486619">
        <w:rPr>
          <w:rFonts w:cs="Arial"/>
          <w:spacing w:val="10"/>
        </w:rPr>
        <w:t xml:space="preserve"> </w:t>
      </w:r>
      <w:r w:rsidRPr="00486619">
        <w:rPr>
          <w:rFonts w:cs="Arial"/>
          <w:spacing w:val="-3"/>
        </w:rPr>
        <w:t>Operations</w:t>
      </w:r>
      <w:r w:rsidRPr="00486619">
        <w:rPr>
          <w:rFonts w:cs="Arial"/>
          <w:spacing w:val="12"/>
        </w:rPr>
        <w:t xml:space="preserve"> </w:t>
      </w:r>
      <w:r w:rsidRPr="00486619">
        <w:rPr>
          <w:rFonts w:cs="Arial"/>
          <w:spacing w:val="-2"/>
        </w:rPr>
        <w:t>and</w:t>
      </w:r>
      <w:r w:rsidRPr="00486619">
        <w:rPr>
          <w:rFonts w:cs="Arial"/>
          <w:spacing w:val="13"/>
        </w:rPr>
        <w:t xml:space="preserve"> </w:t>
      </w:r>
      <w:r w:rsidRPr="00486619">
        <w:rPr>
          <w:rFonts w:cs="Arial"/>
          <w:spacing w:val="-4"/>
        </w:rPr>
        <w:t>prepares</w:t>
      </w:r>
      <w:r w:rsidRPr="00486619">
        <w:rPr>
          <w:rFonts w:cs="Arial"/>
          <w:spacing w:val="14"/>
        </w:rPr>
        <w:t xml:space="preserve"> </w:t>
      </w:r>
      <w:r w:rsidRPr="00486619">
        <w:rPr>
          <w:rFonts w:cs="Arial"/>
        </w:rPr>
        <w:t>a</w:t>
      </w:r>
      <w:r w:rsidRPr="00486619">
        <w:rPr>
          <w:rFonts w:cs="Arial"/>
          <w:spacing w:val="15"/>
        </w:rPr>
        <w:t xml:space="preserve"> </w:t>
      </w:r>
      <w:r w:rsidRPr="00486619">
        <w:rPr>
          <w:rFonts w:cs="Arial"/>
          <w:spacing w:val="-4"/>
        </w:rPr>
        <w:t>draft</w:t>
      </w:r>
      <w:r w:rsidRPr="00486619">
        <w:rPr>
          <w:rFonts w:cs="Arial"/>
          <w:spacing w:val="63"/>
        </w:rPr>
        <w:t xml:space="preserve"> </w:t>
      </w:r>
      <w:r w:rsidRPr="00486619">
        <w:rPr>
          <w:rFonts w:cs="Arial"/>
          <w:spacing w:val="-3"/>
        </w:rPr>
        <w:t>list</w:t>
      </w:r>
      <w:r w:rsidRPr="00486619">
        <w:rPr>
          <w:rFonts w:cs="Arial"/>
        </w:rPr>
        <w:t xml:space="preserve"> </w:t>
      </w:r>
      <w:r w:rsidRPr="00486619">
        <w:rPr>
          <w:rFonts w:cs="Arial"/>
          <w:spacing w:val="-4"/>
        </w:rPr>
        <w:t>of</w:t>
      </w:r>
      <w:r w:rsidRPr="00486619">
        <w:rPr>
          <w:rFonts w:cs="Arial"/>
        </w:rPr>
        <w:t xml:space="preserve"> </w:t>
      </w:r>
      <w:r w:rsidRPr="00486619">
        <w:rPr>
          <w:rFonts w:cs="Arial"/>
          <w:spacing w:val="-3"/>
        </w:rPr>
        <w:t>projects</w:t>
      </w:r>
      <w:r w:rsidRPr="00486619">
        <w:rPr>
          <w:rFonts w:cs="Arial"/>
          <w:spacing w:val="-5"/>
        </w:rPr>
        <w:t xml:space="preserve"> </w:t>
      </w:r>
      <w:r w:rsidRPr="00486619">
        <w:rPr>
          <w:rFonts w:cs="Arial"/>
          <w:spacing w:val="-1"/>
        </w:rPr>
        <w:t>to</w:t>
      </w:r>
      <w:r w:rsidRPr="00486619">
        <w:rPr>
          <w:rFonts w:cs="Arial"/>
          <w:spacing w:val="-4"/>
        </w:rPr>
        <w:t xml:space="preserve"> </w:t>
      </w:r>
      <w:r w:rsidRPr="00486619">
        <w:rPr>
          <w:rFonts w:cs="Arial"/>
        </w:rPr>
        <w:t>be</w:t>
      </w:r>
      <w:r w:rsidRPr="00486619">
        <w:rPr>
          <w:rFonts w:cs="Arial"/>
          <w:spacing w:val="-1"/>
        </w:rPr>
        <w:t xml:space="preserve"> </w:t>
      </w:r>
      <w:r w:rsidRPr="00486619">
        <w:rPr>
          <w:rFonts w:cs="Arial"/>
          <w:spacing w:val="-4"/>
        </w:rPr>
        <w:t>initiated</w:t>
      </w:r>
      <w:r w:rsidRPr="00486619">
        <w:rPr>
          <w:rFonts w:cs="Arial"/>
          <w:spacing w:val="1"/>
        </w:rPr>
        <w:t xml:space="preserve"> </w:t>
      </w:r>
      <w:r w:rsidRPr="00486619">
        <w:rPr>
          <w:rFonts w:cs="Arial"/>
          <w:spacing w:val="-4"/>
        </w:rPr>
        <w:t>in</w:t>
      </w:r>
      <w:r w:rsidRPr="00486619">
        <w:rPr>
          <w:rFonts w:cs="Arial"/>
          <w:spacing w:val="1"/>
        </w:rPr>
        <w:t xml:space="preserve"> </w:t>
      </w:r>
      <w:r w:rsidRPr="00486619">
        <w:rPr>
          <w:rFonts w:cs="Arial"/>
          <w:spacing w:val="-3"/>
        </w:rPr>
        <w:t>the</w:t>
      </w:r>
      <w:r w:rsidRPr="00486619">
        <w:rPr>
          <w:rFonts w:cs="Arial"/>
          <w:spacing w:val="-4"/>
        </w:rPr>
        <w:t xml:space="preserve"> </w:t>
      </w:r>
      <w:r w:rsidRPr="00486619">
        <w:rPr>
          <w:rFonts w:cs="Arial"/>
          <w:spacing w:val="-3"/>
        </w:rPr>
        <w:t>next</w:t>
      </w:r>
      <w:r w:rsidRPr="00486619">
        <w:rPr>
          <w:rFonts w:cs="Arial"/>
          <w:spacing w:val="-4"/>
        </w:rPr>
        <w:t xml:space="preserve"> </w:t>
      </w:r>
      <w:r w:rsidRPr="00486619">
        <w:rPr>
          <w:rFonts w:cs="Arial"/>
          <w:spacing w:val="-3"/>
        </w:rPr>
        <w:t>four-year</w:t>
      </w:r>
      <w:r w:rsidRPr="00486619">
        <w:rPr>
          <w:rFonts w:cs="Arial"/>
          <w:spacing w:val="-1"/>
        </w:rPr>
        <w:t xml:space="preserve"> </w:t>
      </w:r>
      <w:r w:rsidRPr="00486619">
        <w:rPr>
          <w:rFonts w:cs="Arial"/>
          <w:spacing w:val="-3"/>
        </w:rPr>
        <w:t>period.</w:t>
      </w:r>
      <w:r w:rsidRPr="00486619">
        <w:rPr>
          <w:rFonts w:cs="Arial"/>
          <w:spacing w:val="-4"/>
        </w:rPr>
        <w:t xml:space="preserve"> </w:t>
      </w:r>
      <w:r w:rsidRPr="00486619">
        <w:rPr>
          <w:rFonts w:cs="Arial"/>
          <w:spacing w:val="-2"/>
        </w:rPr>
        <w:t>This</w:t>
      </w:r>
      <w:r w:rsidRPr="00486619">
        <w:rPr>
          <w:rFonts w:cs="Arial"/>
        </w:rPr>
        <w:t xml:space="preserve"> </w:t>
      </w:r>
      <w:r w:rsidRPr="00486619">
        <w:rPr>
          <w:rFonts w:cs="Arial"/>
          <w:spacing w:val="-2"/>
        </w:rPr>
        <w:t>list</w:t>
      </w:r>
      <w:r w:rsidRPr="00486619">
        <w:rPr>
          <w:rFonts w:cs="Arial"/>
        </w:rPr>
        <w:t xml:space="preserve"> </w:t>
      </w:r>
      <w:r w:rsidRPr="00486619">
        <w:rPr>
          <w:rFonts w:cs="Arial"/>
          <w:spacing w:val="-2"/>
        </w:rPr>
        <w:t xml:space="preserve">is </w:t>
      </w:r>
      <w:r w:rsidRPr="00486619">
        <w:rPr>
          <w:rFonts w:cs="Arial"/>
          <w:spacing w:val="-4"/>
        </w:rPr>
        <w:t>generated</w:t>
      </w:r>
      <w:r w:rsidRPr="00486619">
        <w:rPr>
          <w:rFonts w:cs="Arial"/>
          <w:spacing w:val="35"/>
        </w:rPr>
        <w:t xml:space="preserve"> </w:t>
      </w:r>
      <w:r w:rsidRPr="00486619">
        <w:rPr>
          <w:rFonts w:cs="Arial"/>
          <w:spacing w:val="-3"/>
        </w:rPr>
        <w:t>from</w:t>
      </w:r>
      <w:r w:rsidRPr="00486619">
        <w:rPr>
          <w:rFonts w:cs="Arial"/>
          <w:spacing w:val="51"/>
        </w:rPr>
        <w:t xml:space="preserve"> </w:t>
      </w:r>
      <w:r w:rsidRPr="00486619">
        <w:rPr>
          <w:rFonts w:cs="Arial"/>
          <w:spacing w:val="-4"/>
        </w:rPr>
        <w:t>the</w:t>
      </w:r>
      <w:r w:rsidRPr="00486619">
        <w:rPr>
          <w:rFonts w:cs="Arial"/>
          <w:spacing w:val="52"/>
        </w:rPr>
        <w:t xml:space="preserve"> </w:t>
      </w:r>
      <w:r w:rsidRPr="00486619">
        <w:rPr>
          <w:rFonts w:cs="Arial"/>
          <w:spacing w:val="-4"/>
        </w:rPr>
        <w:t>Department’s</w:t>
      </w:r>
      <w:r w:rsidRPr="00486619">
        <w:rPr>
          <w:rFonts w:cs="Arial"/>
          <w:spacing w:val="46"/>
        </w:rPr>
        <w:t xml:space="preserve"> </w:t>
      </w:r>
      <w:r w:rsidRPr="00486619">
        <w:rPr>
          <w:rFonts w:cs="Arial"/>
          <w:spacing w:val="-4"/>
        </w:rPr>
        <w:t>current</w:t>
      </w:r>
      <w:r w:rsidRPr="00486619">
        <w:rPr>
          <w:rFonts w:cs="Arial"/>
          <w:spacing w:val="50"/>
        </w:rPr>
        <w:t xml:space="preserve"> </w:t>
      </w:r>
      <w:r w:rsidRPr="00486619">
        <w:rPr>
          <w:rFonts w:cs="Arial"/>
          <w:spacing w:val="-3"/>
        </w:rPr>
        <w:t>Five-year</w:t>
      </w:r>
      <w:r w:rsidRPr="00486619">
        <w:rPr>
          <w:rFonts w:cs="Arial"/>
          <w:spacing w:val="50"/>
        </w:rPr>
        <w:t xml:space="preserve"> </w:t>
      </w:r>
      <w:r w:rsidRPr="00486619">
        <w:rPr>
          <w:rFonts w:cs="Arial"/>
          <w:spacing w:val="-4"/>
        </w:rPr>
        <w:t>Capital</w:t>
      </w:r>
      <w:r w:rsidRPr="00486619">
        <w:rPr>
          <w:rFonts w:cs="Arial"/>
          <w:spacing w:val="50"/>
        </w:rPr>
        <w:t xml:space="preserve"> </w:t>
      </w:r>
      <w:r w:rsidRPr="00486619">
        <w:rPr>
          <w:rFonts w:cs="Arial"/>
          <w:spacing w:val="-5"/>
        </w:rPr>
        <w:t>Program</w:t>
      </w:r>
      <w:r w:rsidRPr="00486619">
        <w:rPr>
          <w:rFonts w:cs="Arial"/>
          <w:spacing w:val="57"/>
        </w:rPr>
        <w:t xml:space="preserve"> </w:t>
      </w:r>
      <w:r w:rsidRPr="00486619">
        <w:rPr>
          <w:rFonts w:cs="Arial"/>
          <w:spacing w:val="-4"/>
        </w:rPr>
        <w:t>which</w:t>
      </w:r>
      <w:r w:rsidRPr="00486619">
        <w:rPr>
          <w:rFonts w:cs="Arial"/>
          <w:spacing w:val="53"/>
        </w:rPr>
        <w:t xml:space="preserve"> </w:t>
      </w:r>
      <w:r w:rsidRPr="00486619">
        <w:rPr>
          <w:rFonts w:cs="Arial"/>
          <w:spacing w:val="-2"/>
        </w:rPr>
        <w:t>is</w:t>
      </w:r>
      <w:r w:rsidRPr="00486619">
        <w:rPr>
          <w:rFonts w:cs="Arial"/>
          <w:spacing w:val="46"/>
        </w:rPr>
        <w:t xml:space="preserve"> </w:t>
      </w:r>
      <w:r w:rsidRPr="00486619">
        <w:rPr>
          <w:rFonts w:cs="Arial"/>
          <w:spacing w:val="-3"/>
        </w:rPr>
        <w:t>fiscally</w:t>
      </w:r>
      <w:r w:rsidRPr="00486619">
        <w:rPr>
          <w:rFonts w:cs="Arial"/>
          <w:spacing w:val="63"/>
        </w:rPr>
        <w:t xml:space="preserve"> </w:t>
      </w:r>
      <w:r w:rsidRPr="00486619">
        <w:rPr>
          <w:rFonts w:cs="Arial"/>
          <w:spacing w:val="-4"/>
        </w:rPr>
        <w:t>constrained</w:t>
      </w:r>
      <w:r w:rsidRPr="00486619">
        <w:rPr>
          <w:rFonts w:cs="Arial"/>
          <w:spacing w:val="61"/>
        </w:rPr>
        <w:t xml:space="preserve"> </w:t>
      </w:r>
      <w:r w:rsidRPr="00486619">
        <w:rPr>
          <w:rFonts w:cs="Arial"/>
          <w:spacing w:val="-3"/>
        </w:rPr>
        <w:t>to</w:t>
      </w:r>
      <w:r w:rsidRPr="00486619">
        <w:rPr>
          <w:rFonts w:cs="Arial"/>
          <w:spacing w:val="61"/>
        </w:rPr>
        <w:t xml:space="preserve"> </w:t>
      </w:r>
      <w:r w:rsidRPr="00486619">
        <w:rPr>
          <w:rFonts w:cs="Arial"/>
          <w:spacing w:val="-3"/>
        </w:rPr>
        <w:t>the</w:t>
      </w:r>
      <w:r w:rsidRPr="00486619">
        <w:rPr>
          <w:rFonts w:cs="Arial"/>
          <w:spacing w:val="59"/>
        </w:rPr>
        <w:t xml:space="preserve"> </w:t>
      </w:r>
      <w:r w:rsidRPr="00486619">
        <w:rPr>
          <w:rFonts w:cs="Arial"/>
          <w:spacing w:val="-4"/>
        </w:rPr>
        <w:t>estimated</w:t>
      </w:r>
      <w:r w:rsidRPr="00486619">
        <w:rPr>
          <w:rFonts w:cs="Arial"/>
          <w:spacing w:val="60"/>
        </w:rPr>
        <w:t xml:space="preserve"> </w:t>
      </w:r>
      <w:r w:rsidRPr="00486619">
        <w:rPr>
          <w:rFonts w:cs="Arial"/>
          <w:spacing w:val="-4"/>
        </w:rPr>
        <w:t>Federal</w:t>
      </w:r>
      <w:r w:rsidRPr="00486619">
        <w:rPr>
          <w:rFonts w:cs="Arial"/>
          <w:spacing w:val="60"/>
        </w:rPr>
        <w:t xml:space="preserve"> </w:t>
      </w:r>
      <w:r w:rsidRPr="00486619">
        <w:rPr>
          <w:rFonts w:cs="Arial"/>
          <w:spacing w:val="-4"/>
        </w:rPr>
        <w:t>Authorization</w:t>
      </w:r>
      <w:r w:rsidRPr="00486619">
        <w:rPr>
          <w:rFonts w:cs="Arial"/>
          <w:spacing w:val="64"/>
        </w:rPr>
        <w:t xml:space="preserve"> </w:t>
      </w:r>
      <w:r w:rsidRPr="00486619">
        <w:rPr>
          <w:rFonts w:cs="Arial"/>
          <w:spacing w:val="-4"/>
        </w:rPr>
        <w:t>level.</w:t>
      </w:r>
      <w:r w:rsidRPr="00486619">
        <w:rPr>
          <w:rFonts w:cs="Arial"/>
          <w:spacing w:val="58"/>
        </w:rPr>
        <w:t xml:space="preserve"> </w:t>
      </w:r>
      <w:r w:rsidRPr="00486619">
        <w:rPr>
          <w:rFonts w:cs="Arial"/>
          <w:spacing w:val="-1"/>
        </w:rPr>
        <w:t>The</w:t>
      </w:r>
      <w:r w:rsidRPr="00486619">
        <w:rPr>
          <w:rFonts w:cs="Arial"/>
          <w:spacing w:val="58"/>
        </w:rPr>
        <w:t xml:space="preserve"> </w:t>
      </w:r>
      <w:r w:rsidRPr="00486619">
        <w:rPr>
          <w:rFonts w:cs="Arial"/>
          <w:spacing w:val="-4"/>
        </w:rPr>
        <w:t>draft</w:t>
      </w:r>
      <w:r w:rsidRPr="00486619">
        <w:rPr>
          <w:rFonts w:cs="Arial"/>
          <w:spacing w:val="61"/>
        </w:rPr>
        <w:t xml:space="preserve"> </w:t>
      </w:r>
      <w:r w:rsidRPr="00486619">
        <w:rPr>
          <w:rFonts w:cs="Arial"/>
          <w:spacing w:val="-3"/>
        </w:rPr>
        <w:t>list</w:t>
      </w:r>
      <w:r w:rsidRPr="00486619">
        <w:rPr>
          <w:rFonts w:cs="Arial"/>
          <w:spacing w:val="61"/>
        </w:rPr>
        <w:t xml:space="preserve"> </w:t>
      </w:r>
      <w:r w:rsidRPr="00486619">
        <w:rPr>
          <w:rFonts w:cs="Arial"/>
          <w:spacing w:val="-2"/>
        </w:rPr>
        <w:t>is</w:t>
      </w:r>
      <w:r w:rsidRPr="00486619">
        <w:rPr>
          <w:rFonts w:cs="Arial"/>
          <w:spacing w:val="57"/>
        </w:rPr>
        <w:t xml:space="preserve"> </w:t>
      </w:r>
      <w:r w:rsidRPr="00486619">
        <w:rPr>
          <w:rFonts w:cs="Arial"/>
          <w:spacing w:val="-4"/>
        </w:rPr>
        <w:t xml:space="preserve">forwarded </w:t>
      </w:r>
      <w:r w:rsidRPr="00486619">
        <w:rPr>
          <w:rFonts w:cs="Arial"/>
          <w:spacing w:val="-3"/>
        </w:rPr>
        <w:t>to</w:t>
      </w:r>
      <w:r w:rsidRPr="00486619">
        <w:rPr>
          <w:rFonts w:cs="Arial"/>
          <w:spacing w:val="-6"/>
        </w:rPr>
        <w:t xml:space="preserve"> </w:t>
      </w:r>
      <w:r w:rsidRPr="00486619">
        <w:rPr>
          <w:rFonts w:cs="Arial"/>
          <w:spacing w:val="-4"/>
        </w:rPr>
        <w:t>STIP</w:t>
      </w:r>
      <w:r w:rsidRPr="00486619">
        <w:rPr>
          <w:rFonts w:cs="Arial"/>
          <w:spacing w:val="-11"/>
        </w:rPr>
        <w:t xml:space="preserve"> </w:t>
      </w:r>
      <w:r w:rsidRPr="00486619">
        <w:rPr>
          <w:rFonts w:cs="Arial"/>
          <w:spacing w:val="-5"/>
        </w:rPr>
        <w:t>Unit.</w:t>
      </w:r>
    </w:p>
    <w:p w14:paraId="33621C8A" w14:textId="77777777" w:rsidR="001931EE" w:rsidRPr="00486619" w:rsidRDefault="001931EE">
      <w:pPr>
        <w:spacing w:before="2"/>
        <w:rPr>
          <w:rFonts w:ascii="Arial" w:eastAsia="Arial" w:hAnsi="Arial" w:cs="Arial"/>
          <w:sz w:val="24"/>
          <w:szCs w:val="24"/>
        </w:rPr>
      </w:pPr>
    </w:p>
    <w:p w14:paraId="55ED976C" w14:textId="77777777" w:rsidR="001931EE" w:rsidRPr="00486619" w:rsidRDefault="003F3578">
      <w:pPr>
        <w:pStyle w:val="BodyText"/>
        <w:numPr>
          <w:ilvl w:val="0"/>
          <w:numId w:val="13"/>
        </w:numPr>
        <w:tabs>
          <w:tab w:val="left" w:pos="1153"/>
        </w:tabs>
        <w:spacing w:line="275" w:lineRule="auto"/>
        <w:ind w:right="106"/>
        <w:jc w:val="both"/>
        <w:rPr>
          <w:rFonts w:cs="Arial"/>
        </w:rPr>
      </w:pPr>
      <w:r w:rsidRPr="00486619">
        <w:rPr>
          <w:rFonts w:cs="Arial"/>
          <w:spacing w:val="-4"/>
        </w:rPr>
        <w:t>The</w:t>
      </w:r>
      <w:r w:rsidRPr="00486619">
        <w:rPr>
          <w:rFonts w:cs="Arial"/>
          <w:spacing w:val="39"/>
        </w:rPr>
        <w:t xml:space="preserve"> </w:t>
      </w:r>
      <w:r w:rsidRPr="00486619">
        <w:rPr>
          <w:rFonts w:cs="Arial"/>
          <w:spacing w:val="-4"/>
        </w:rPr>
        <w:t>STIP</w:t>
      </w:r>
      <w:r w:rsidRPr="00486619">
        <w:rPr>
          <w:rFonts w:cs="Arial"/>
          <w:spacing w:val="39"/>
        </w:rPr>
        <w:t xml:space="preserve"> </w:t>
      </w:r>
      <w:r w:rsidRPr="00486619">
        <w:rPr>
          <w:rFonts w:cs="Arial"/>
          <w:spacing w:val="-4"/>
        </w:rPr>
        <w:t>Unit</w:t>
      </w:r>
      <w:r w:rsidRPr="00486619">
        <w:rPr>
          <w:rFonts w:cs="Arial"/>
          <w:spacing w:val="42"/>
        </w:rPr>
        <w:t xml:space="preserve"> </w:t>
      </w:r>
      <w:r w:rsidRPr="00486619">
        <w:rPr>
          <w:rFonts w:cs="Arial"/>
          <w:spacing w:val="-4"/>
        </w:rPr>
        <w:t>combines</w:t>
      </w:r>
      <w:r w:rsidRPr="00486619">
        <w:rPr>
          <w:rFonts w:cs="Arial"/>
          <w:spacing w:val="45"/>
        </w:rPr>
        <w:t xml:space="preserve"> </w:t>
      </w:r>
      <w:r w:rsidRPr="00486619">
        <w:rPr>
          <w:rFonts w:cs="Arial"/>
          <w:spacing w:val="-3"/>
        </w:rPr>
        <w:t>both</w:t>
      </w:r>
      <w:r w:rsidRPr="00486619">
        <w:rPr>
          <w:rFonts w:cs="Arial"/>
          <w:spacing w:val="47"/>
        </w:rPr>
        <w:t xml:space="preserve"> </w:t>
      </w:r>
      <w:r w:rsidRPr="00486619">
        <w:rPr>
          <w:rFonts w:cs="Arial"/>
          <w:spacing w:val="-3"/>
        </w:rPr>
        <w:t>lists</w:t>
      </w:r>
      <w:r w:rsidRPr="00486619">
        <w:rPr>
          <w:rFonts w:cs="Arial"/>
          <w:spacing w:val="46"/>
        </w:rPr>
        <w:t xml:space="preserve"> </w:t>
      </w:r>
      <w:r w:rsidRPr="00486619">
        <w:rPr>
          <w:rFonts w:cs="Arial"/>
          <w:spacing w:val="-2"/>
        </w:rPr>
        <w:t>to</w:t>
      </w:r>
      <w:r w:rsidRPr="00486619">
        <w:rPr>
          <w:rFonts w:cs="Arial"/>
          <w:spacing w:val="44"/>
        </w:rPr>
        <w:t xml:space="preserve"> </w:t>
      </w:r>
      <w:r w:rsidRPr="00486619">
        <w:rPr>
          <w:rFonts w:cs="Arial"/>
          <w:spacing w:val="-4"/>
        </w:rPr>
        <w:t>develop</w:t>
      </w:r>
      <w:r w:rsidRPr="00486619">
        <w:rPr>
          <w:rFonts w:cs="Arial"/>
          <w:spacing w:val="43"/>
        </w:rPr>
        <w:t xml:space="preserve"> </w:t>
      </w:r>
      <w:r w:rsidRPr="00486619">
        <w:rPr>
          <w:rFonts w:cs="Arial"/>
          <w:spacing w:val="-2"/>
        </w:rPr>
        <w:t>the</w:t>
      </w:r>
      <w:r w:rsidRPr="00486619">
        <w:rPr>
          <w:rFonts w:cs="Arial"/>
          <w:spacing w:val="47"/>
        </w:rPr>
        <w:t xml:space="preserve"> </w:t>
      </w:r>
      <w:r w:rsidRPr="00486619">
        <w:rPr>
          <w:rFonts w:cs="Arial"/>
          <w:spacing w:val="-3"/>
        </w:rPr>
        <w:t>list</w:t>
      </w:r>
      <w:r w:rsidRPr="00486619">
        <w:rPr>
          <w:rFonts w:cs="Arial"/>
          <w:spacing w:val="54"/>
        </w:rPr>
        <w:t xml:space="preserve"> </w:t>
      </w:r>
      <w:r w:rsidRPr="00486619">
        <w:rPr>
          <w:rFonts w:cs="Arial"/>
          <w:spacing w:val="-4"/>
        </w:rPr>
        <w:t>of</w:t>
      </w:r>
      <w:r w:rsidRPr="00486619">
        <w:rPr>
          <w:rFonts w:cs="Arial"/>
          <w:spacing w:val="50"/>
        </w:rPr>
        <w:t xml:space="preserve"> </w:t>
      </w:r>
      <w:r w:rsidRPr="00486619">
        <w:rPr>
          <w:rFonts w:cs="Arial"/>
          <w:spacing w:val="-4"/>
        </w:rPr>
        <w:t>Projects</w:t>
      </w:r>
      <w:r w:rsidRPr="00486619">
        <w:rPr>
          <w:rFonts w:cs="Arial"/>
          <w:spacing w:val="43"/>
        </w:rPr>
        <w:t xml:space="preserve"> </w:t>
      </w:r>
      <w:r w:rsidRPr="00486619">
        <w:rPr>
          <w:rFonts w:cs="Arial"/>
          <w:spacing w:val="-3"/>
        </w:rPr>
        <w:t>that</w:t>
      </w:r>
      <w:r w:rsidRPr="00486619">
        <w:rPr>
          <w:rFonts w:cs="Arial"/>
          <w:spacing w:val="46"/>
        </w:rPr>
        <w:t xml:space="preserve"> </w:t>
      </w:r>
      <w:r w:rsidRPr="00486619">
        <w:rPr>
          <w:rFonts w:cs="Arial"/>
          <w:spacing w:val="-3"/>
        </w:rPr>
        <w:t>the</w:t>
      </w:r>
      <w:r w:rsidRPr="00486619">
        <w:rPr>
          <w:rFonts w:cs="Arial"/>
          <w:spacing w:val="51"/>
        </w:rPr>
        <w:t xml:space="preserve"> </w:t>
      </w:r>
      <w:r w:rsidRPr="00486619">
        <w:rPr>
          <w:rFonts w:cs="Arial"/>
          <w:spacing w:val="-4"/>
        </w:rPr>
        <w:t>department</w:t>
      </w:r>
      <w:r w:rsidRPr="00486619">
        <w:rPr>
          <w:rFonts w:cs="Arial"/>
          <w:spacing w:val="4"/>
        </w:rPr>
        <w:t xml:space="preserve"> </w:t>
      </w:r>
      <w:r w:rsidRPr="00486619">
        <w:rPr>
          <w:rFonts w:cs="Arial"/>
          <w:spacing w:val="-4"/>
        </w:rPr>
        <w:t>anticipates</w:t>
      </w:r>
      <w:r w:rsidRPr="00486619">
        <w:rPr>
          <w:rFonts w:cs="Arial"/>
          <w:spacing w:val="62"/>
        </w:rPr>
        <w:t xml:space="preserve"> </w:t>
      </w:r>
      <w:r w:rsidRPr="00486619">
        <w:rPr>
          <w:rFonts w:cs="Arial"/>
          <w:spacing w:val="-2"/>
        </w:rPr>
        <w:t>funding</w:t>
      </w:r>
      <w:r w:rsidRPr="00486619">
        <w:rPr>
          <w:rFonts w:cs="Arial"/>
          <w:spacing w:val="66"/>
        </w:rPr>
        <w:t xml:space="preserve"> </w:t>
      </w:r>
      <w:r w:rsidRPr="00486619">
        <w:rPr>
          <w:rFonts w:cs="Arial"/>
          <w:spacing w:val="-2"/>
        </w:rPr>
        <w:t>in</w:t>
      </w:r>
      <w:r w:rsidRPr="00486619">
        <w:rPr>
          <w:rFonts w:cs="Arial"/>
          <w:spacing w:val="4"/>
        </w:rPr>
        <w:t xml:space="preserve"> </w:t>
      </w:r>
      <w:r w:rsidRPr="00486619">
        <w:rPr>
          <w:rFonts w:cs="Arial"/>
          <w:spacing w:val="-4"/>
        </w:rPr>
        <w:t>the</w:t>
      </w:r>
      <w:r w:rsidRPr="00486619">
        <w:rPr>
          <w:rFonts w:cs="Arial"/>
          <w:spacing w:val="4"/>
        </w:rPr>
        <w:t xml:space="preserve"> </w:t>
      </w:r>
      <w:r w:rsidRPr="00486619">
        <w:rPr>
          <w:rFonts w:cs="Arial"/>
          <w:spacing w:val="-4"/>
        </w:rPr>
        <w:t>next</w:t>
      </w:r>
      <w:r w:rsidRPr="00486619">
        <w:rPr>
          <w:rFonts w:cs="Arial"/>
          <w:spacing w:val="3"/>
        </w:rPr>
        <w:t xml:space="preserve"> </w:t>
      </w:r>
      <w:r w:rsidRPr="00486619">
        <w:rPr>
          <w:rFonts w:cs="Arial"/>
          <w:spacing w:val="-2"/>
        </w:rPr>
        <w:t>four</w:t>
      </w:r>
      <w:r w:rsidRPr="00486619">
        <w:rPr>
          <w:rFonts w:cs="Arial"/>
        </w:rPr>
        <w:t xml:space="preserve"> </w:t>
      </w:r>
      <w:r w:rsidRPr="00486619">
        <w:rPr>
          <w:rFonts w:cs="Arial"/>
          <w:spacing w:val="-4"/>
        </w:rPr>
        <w:t>years.</w:t>
      </w:r>
      <w:r w:rsidRPr="00486619">
        <w:rPr>
          <w:rFonts w:cs="Arial"/>
          <w:spacing w:val="66"/>
        </w:rPr>
        <w:t xml:space="preserve"> </w:t>
      </w:r>
      <w:r w:rsidRPr="00486619">
        <w:rPr>
          <w:rFonts w:cs="Arial"/>
          <w:spacing w:val="-3"/>
        </w:rPr>
        <w:t>This</w:t>
      </w:r>
      <w:r w:rsidRPr="00486619">
        <w:rPr>
          <w:rFonts w:cs="Arial"/>
          <w:spacing w:val="11"/>
        </w:rPr>
        <w:t xml:space="preserve"> </w:t>
      </w:r>
      <w:r w:rsidRPr="00486619">
        <w:rPr>
          <w:rFonts w:cs="Arial"/>
          <w:spacing w:val="-3"/>
        </w:rPr>
        <w:t>list</w:t>
      </w:r>
      <w:r w:rsidRPr="00486619">
        <w:rPr>
          <w:rFonts w:cs="Arial"/>
          <w:spacing w:val="27"/>
        </w:rPr>
        <w:t xml:space="preserve"> </w:t>
      </w:r>
      <w:r w:rsidRPr="00486619">
        <w:rPr>
          <w:rFonts w:cs="Arial"/>
          <w:spacing w:val="-4"/>
        </w:rPr>
        <w:t>includes</w:t>
      </w:r>
      <w:r w:rsidRPr="00486619">
        <w:rPr>
          <w:rFonts w:cs="Arial"/>
          <w:spacing w:val="67"/>
        </w:rPr>
        <w:t xml:space="preserve"> </w:t>
      </w:r>
      <w:r w:rsidRPr="00486619">
        <w:rPr>
          <w:rFonts w:cs="Arial"/>
          <w:spacing w:val="-4"/>
        </w:rPr>
        <w:t>statewide</w:t>
      </w:r>
      <w:r w:rsidRPr="00486619">
        <w:rPr>
          <w:rFonts w:cs="Arial"/>
          <w:spacing w:val="11"/>
        </w:rPr>
        <w:t xml:space="preserve"> </w:t>
      </w:r>
      <w:r w:rsidRPr="00486619">
        <w:rPr>
          <w:rFonts w:cs="Arial"/>
          <w:spacing w:val="-4"/>
        </w:rPr>
        <w:t>projects,</w:t>
      </w:r>
      <w:r w:rsidRPr="00486619">
        <w:rPr>
          <w:rFonts w:cs="Arial"/>
          <w:spacing w:val="10"/>
        </w:rPr>
        <w:t xml:space="preserve"> </w:t>
      </w:r>
      <w:r w:rsidRPr="00486619">
        <w:rPr>
          <w:rFonts w:cs="Arial"/>
          <w:spacing w:val="-4"/>
        </w:rPr>
        <w:t>district-wide</w:t>
      </w:r>
      <w:r w:rsidRPr="00486619">
        <w:rPr>
          <w:rFonts w:cs="Arial"/>
          <w:spacing w:val="11"/>
        </w:rPr>
        <w:t xml:space="preserve"> </w:t>
      </w:r>
      <w:r w:rsidRPr="00486619">
        <w:rPr>
          <w:rFonts w:cs="Arial"/>
          <w:spacing w:val="-3"/>
        </w:rPr>
        <w:t>projects</w:t>
      </w:r>
      <w:r w:rsidRPr="00486619">
        <w:rPr>
          <w:rFonts w:cs="Arial"/>
          <w:spacing w:val="10"/>
        </w:rPr>
        <w:t xml:space="preserve"> </w:t>
      </w:r>
      <w:r w:rsidRPr="00486619">
        <w:rPr>
          <w:rFonts w:cs="Arial"/>
          <w:spacing w:val="-2"/>
        </w:rPr>
        <w:t>and</w:t>
      </w:r>
      <w:r w:rsidRPr="00486619">
        <w:rPr>
          <w:rFonts w:cs="Arial"/>
          <w:spacing w:val="13"/>
        </w:rPr>
        <w:t xml:space="preserve"> </w:t>
      </w:r>
      <w:r w:rsidRPr="00486619">
        <w:rPr>
          <w:rFonts w:cs="Arial"/>
          <w:spacing w:val="-3"/>
        </w:rPr>
        <w:t>other</w:t>
      </w:r>
      <w:r w:rsidRPr="00486619">
        <w:rPr>
          <w:rFonts w:cs="Arial"/>
          <w:spacing w:val="6"/>
        </w:rPr>
        <w:t xml:space="preserve"> </w:t>
      </w:r>
      <w:r w:rsidRPr="00486619">
        <w:rPr>
          <w:rFonts w:cs="Arial"/>
          <w:spacing w:val="-4"/>
        </w:rPr>
        <w:t>multi-regional</w:t>
      </w:r>
      <w:r w:rsidRPr="00486619">
        <w:rPr>
          <w:rFonts w:cs="Arial"/>
        </w:rPr>
        <w:t xml:space="preserve"> </w:t>
      </w:r>
      <w:r w:rsidRPr="00486619">
        <w:rPr>
          <w:rFonts w:cs="Arial"/>
          <w:spacing w:val="-3"/>
        </w:rPr>
        <w:t>projects.</w:t>
      </w:r>
    </w:p>
    <w:p w14:paraId="7D95BC24" w14:textId="77777777" w:rsidR="001931EE" w:rsidRPr="00486619" w:rsidRDefault="001931EE">
      <w:pPr>
        <w:spacing w:line="275" w:lineRule="auto"/>
        <w:jc w:val="both"/>
        <w:rPr>
          <w:rFonts w:ascii="Arial" w:hAnsi="Arial" w:cs="Arial"/>
          <w:sz w:val="24"/>
          <w:szCs w:val="24"/>
        </w:rPr>
      </w:pPr>
    </w:p>
    <w:p w14:paraId="50511809" w14:textId="6646BD0F" w:rsidR="001931EE" w:rsidRPr="00486619" w:rsidRDefault="003F3578">
      <w:pPr>
        <w:pStyle w:val="BodyText"/>
        <w:numPr>
          <w:ilvl w:val="0"/>
          <w:numId w:val="13"/>
        </w:numPr>
        <w:tabs>
          <w:tab w:val="left" w:pos="1053"/>
        </w:tabs>
        <w:spacing w:before="59" w:line="275" w:lineRule="auto"/>
        <w:ind w:left="1052" w:right="105"/>
        <w:jc w:val="both"/>
        <w:rPr>
          <w:rFonts w:cs="Arial"/>
        </w:rPr>
      </w:pPr>
      <w:r w:rsidRPr="00486619">
        <w:rPr>
          <w:rFonts w:cs="Arial"/>
          <w:spacing w:val="-2"/>
        </w:rPr>
        <w:t>This</w:t>
      </w:r>
      <w:r w:rsidRPr="00486619">
        <w:rPr>
          <w:rFonts w:cs="Arial"/>
          <w:spacing w:val="-5"/>
        </w:rPr>
        <w:t xml:space="preserve"> </w:t>
      </w:r>
      <w:r w:rsidRPr="00486619">
        <w:rPr>
          <w:rFonts w:cs="Arial"/>
          <w:spacing w:val="-3"/>
        </w:rPr>
        <w:t>list</w:t>
      </w:r>
      <w:r w:rsidRPr="00486619">
        <w:rPr>
          <w:rFonts w:cs="Arial"/>
          <w:spacing w:val="-4"/>
        </w:rPr>
        <w:t xml:space="preserve"> of</w:t>
      </w:r>
      <w:r w:rsidRPr="00486619">
        <w:rPr>
          <w:rFonts w:cs="Arial"/>
        </w:rPr>
        <w:t xml:space="preserve"> </w:t>
      </w:r>
      <w:r w:rsidRPr="00486619">
        <w:rPr>
          <w:rFonts w:cs="Arial"/>
          <w:spacing w:val="-4"/>
        </w:rPr>
        <w:t>projects</w:t>
      </w:r>
      <w:r w:rsidRPr="00486619">
        <w:rPr>
          <w:rFonts w:cs="Arial"/>
          <w:spacing w:val="-5"/>
        </w:rPr>
        <w:t xml:space="preserve"> </w:t>
      </w:r>
      <w:r w:rsidRPr="00486619">
        <w:rPr>
          <w:rFonts w:cs="Arial"/>
          <w:spacing w:val="-2"/>
        </w:rPr>
        <w:t xml:space="preserve">is </w:t>
      </w:r>
      <w:r w:rsidRPr="00486619">
        <w:rPr>
          <w:rFonts w:cs="Arial"/>
          <w:spacing w:val="-4"/>
        </w:rPr>
        <w:t xml:space="preserve">sorted </w:t>
      </w:r>
      <w:r w:rsidRPr="00486619">
        <w:rPr>
          <w:rFonts w:cs="Arial"/>
          <w:spacing w:val="-1"/>
        </w:rPr>
        <w:t>by</w:t>
      </w:r>
      <w:r w:rsidRPr="00486619">
        <w:rPr>
          <w:rFonts w:cs="Arial"/>
          <w:spacing w:val="-7"/>
        </w:rPr>
        <w:t xml:space="preserve"> </w:t>
      </w:r>
      <w:r w:rsidR="00874E99" w:rsidRPr="00486619">
        <w:rPr>
          <w:rFonts w:cs="Arial"/>
          <w:spacing w:val="-7"/>
        </w:rPr>
        <w:t xml:space="preserve">MPO and </w:t>
      </w:r>
      <w:r w:rsidR="00B4755B" w:rsidRPr="00486619">
        <w:rPr>
          <w:rFonts w:cs="Arial"/>
          <w:spacing w:val="-4"/>
        </w:rPr>
        <w:t>Rural COG</w:t>
      </w:r>
      <w:r w:rsidR="0012645D" w:rsidRPr="00486619" w:rsidDel="00CC0FDE">
        <w:rPr>
          <w:rFonts w:cs="Arial"/>
          <w:spacing w:val="-3"/>
        </w:rPr>
        <w:t>.</w:t>
      </w:r>
      <w:r w:rsidRPr="00486619">
        <w:rPr>
          <w:rFonts w:cs="Arial"/>
          <w:spacing w:val="-2"/>
        </w:rPr>
        <w:t xml:space="preserve"> </w:t>
      </w:r>
      <w:r w:rsidRPr="00486619">
        <w:rPr>
          <w:rFonts w:cs="Arial"/>
          <w:spacing w:val="-3"/>
        </w:rPr>
        <w:t>Each</w:t>
      </w:r>
      <w:r w:rsidRPr="00486619">
        <w:rPr>
          <w:rFonts w:cs="Arial"/>
          <w:spacing w:val="-4"/>
        </w:rPr>
        <w:t xml:space="preserve"> region’s </w:t>
      </w:r>
      <w:r w:rsidRPr="00486619">
        <w:rPr>
          <w:rFonts w:cs="Arial"/>
          <w:spacing w:val="-1"/>
        </w:rPr>
        <w:t>list</w:t>
      </w:r>
      <w:r w:rsidRPr="00486619">
        <w:rPr>
          <w:rFonts w:cs="Arial"/>
          <w:spacing w:val="-4"/>
        </w:rPr>
        <w:t xml:space="preserve"> </w:t>
      </w:r>
      <w:r w:rsidRPr="00486619">
        <w:rPr>
          <w:rFonts w:cs="Arial"/>
        </w:rPr>
        <w:t>of</w:t>
      </w:r>
      <w:r w:rsidRPr="00486619">
        <w:rPr>
          <w:rFonts w:cs="Arial"/>
          <w:spacing w:val="-4"/>
        </w:rPr>
        <w:t xml:space="preserve"> </w:t>
      </w:r>
      <w:r w:rsidRPr="00486619">
        <w:rPr>
          <w:rFonts w:cs="Arial"/>
        </w:rPr>
        <w:t>projects</w:t>
      </w:r>
      <w:r w:rsidRPr="00486619">
        <w:rPr>
          <w:rFonts w:cs="Arial"/>
          <w:spacing w:val="35"/>
        </w:rPr>
        <w:t xml:space="preserve"> </w:t>
      </w:r>
      <w:r w:rsidRPr="00486619">
        <w:rPr>
          <w:rFonts w:cs="Arial"/>
          <w:spacing w:val="-4"/>
        </w:rPr>
        <w:t>is</w:t>
      </w:r>
      <w:r w:rsidRPr="00486619">
        <w:rPr>
          <w:rFonts w:cs="Arial"/>
          <w:spacing w:val="27"/>
        </w:rPr>
        <w:t xml:space="preserve"> </w:t>
      </w:r>
      <w:r w:rsidRPr="00486619">
        <w:rPr>
          <w:rFonts w:cs="Arial"/>
          <w:spacing w:val="-3"/>
        </w:rPr>
        <w:t>transmitted</w:t>
      </w:r>
      <w:r w:rsidRPr="00486619">
        <w:rPr>
          <w:rFonts w:cs="Arial"/>
          <w:spacing w:val="46"/>
        </w:rPr>
        <w:t xml:space="preserve"> </w:t>
      </w:r>
      <w:r w:rsidRPr="00486619">
        <w:rPr>
          <w:rFonts w:cs="Arial"/>
          <w:spacing w:val="-4"/>
        </w:rPr>
        <w:t>to</w:t>
      </w:r>
      <w:r w:rsidRPr="00486619">
        <w:rPr>
          <w:rFonts w:cs="Arial"/>
          <w:spacing w:val="47"/>
        </w:rPr>
        <w:t xml:space="preserve"> </w:t>
      </w:r>
      <w:r w:rsidRPr="00486619">
        <w:rPr>
          <w:rFonts w:cs="Arial"/>
          <w:spacing w:val="-4"/>
        </w:rPr>
        <w:t>them</w:t>
      </w:r>
      <w:r w:rsidRPr="00486619">
        <w:rPr>
          <w:rFonts w:cs="Arial"/>
          <w:spacing w:val="46"/>
        </w:rPr>
        <w:t xml:space="preserve"> </w:t>
      </w:r>
      <w:r w:rsidRPr="00486619">
        <w:rPr>
          <w:rFonts w:cs="Arial"/>
          <w:spacing w:val="-1"/>
        </w:rPr>
        <w:t>to</w:t>
      </w:r>
      <w:r w:rsidRPr="00486619">
        <w:rPr>
          <w:rFonts w:cs="Arial"/>
          <w:spacing w:val="46"/>
        </w:rPr>
        <w:t xml:space="preserve"> </w:t>
      </w:r>
      <w:r w:rsidRPr="00486619">
        <w:rPr>
          <w:rFonts w:cs="Arial"/>
          <w:spacing w:val="-2"/>
        </w:rPr>
        <w:t>be</w:t>
      </w:r>
      <w:r w:rsidRPr="00486619">
        <w:rPr>
          <w:rFonts w:cs="Arial"/>
          <w:spacing w:val="47"/>
        </w:rPr>
        <w:t xml:space="preserve"> </w:t>
      </w:r>
      <w:r w:rsidRPr="00486619">
        <w:rPr>
          <w:rFonts w:cs="Arial"/>
          <w:spacing w:val="-4"/>
        </w:rPr>
        <w:t>considered</w:t>
      </w:r>
      <w:r w:rsidRPr="00486619">
        <w:rPr>
          <w:rFonts w:cs="Arial"/>
          <w:spacing w:val="45"/>
        </w:rPr>
        <w:t xml:space="preserve"> </w:t>
      </w:r>
      <w:r w:rsidRPr="00486619">
        <w:rPr>
          <w:rFonts w:cs="Arial"/>
          <w:spacing w:val="-4"/>
        </w:rPr>
        <w:t>when</w:t>
      </w:r>
      <w:r w:rsidRPr="00486619">
        <w:rPr>
          <w:rFonts w:cs="Arial"/>
          <w:spacing w:val="52"/>
        </w:rPr>
        <w:t xml:space="preserve"> </w:t>
      </w:r>
      <w:r w:rsidRPr="00486619">
        <w:rPr>
          <w:rFonts w:cs="Arial"/>
          <w:spacing w:val="-4"/>
        </w:rPr>
        <w:t>developing</w:t>
      </w:r>
      <w:r w:rsidRPr="00486619">
        <w:rPr>
          <w:rFonts w:cs="Arial"/>
          <w:spacing w:val="42"/>
        </w:rPr>
        <w:t xml:space="preserve"> </w:t>
      </w:r>
      <w:r w:rsidRPr="00486619">
        <w:rPr>
          <w:rFonts w:cs="Arial"/>
          <w:spacing w:val="-2"/>
        </w:rPr>
        <w:t>their</w:t>
      </w:r>
      <w:r w:rsidRPr="00486619">
        <w:rPr>
          <w:rFonts w:cs="Arial"/>
          <w:spacing w:val="41"/>
        </w:rPr>
        <w:t xml:space="preserve"> </w:t>
      </w:r>
      <w:r w:rsidRPr="00486619">
        <w:rPr>
          <w:rFonts w:cs="Arial"/>
          <w:spacing w:val="-3"/>
        </w:rPr>
        <w:t>draft</w:t>
      </w:r>
      <w:r w:rsidRPr="00486619">
        <w:rPr>
          <w:rFonts w:cs="Arial"/>
          <w:spacing w:val="31"/>
        </w:rPr>
        <w:t xml:space="preserve"> </w:t>
      </w:r>
      <w:r w:rsidRPr="00486619">
        <w:rPr>
          <w:rFonts w:cs="Arial"/>
          <w:spacing w:val="-4"/>
        </w:rPr>
        <w:t>Transportation</w:t>
      </w:r>
      <w:r w:rsidRPr="00486619">
        <w:rPr>
          <w:rFonts w:cs="Arial"/>
          <w:spacing w:val="-6"/>
        </w:rPr>
        <w:t xml:space="preserve"> </w:t>
      </w:r>
      <w:r w:rsidRPr="00486619">
        <w:rPr>
          <w:rFonts w:cs="Arial"/>
          <w:spacing w:val="-4"/>
        </w:rPr>
        <w:t>Improvement</w:t>
      </w:r>
      <w:r w:rsidRPr="00486619">
        <w:rPr>
          <w:rFonts w:cs="Arial"/>
          <w:spacing w:val="-7"/>
        </w:rPr>
        <w:t xml:space="preserve"> </w:t>
      </w:r>
      <w:r w:rsidRPr="00486619">
        <w:rPr>
          <w:rFonts w:cs="Arial"/>
          <w:spacing w:val="-4"/>
        </w:rPr>
        <w:t>Program</w:t>
      </w:r>
      <w:r w:rsidRPr="00486619">
        <w:rPr>
          <w:rFonts w:cs="Arial"/>
          <w:spacing w:val="-5"/>
        </w:rPr>
        <w:t xml:space="preserve"> </w:t>
      </w:r>
      <w:r w:rsidRPr="00486619">
        <w:rPr>
          <w:rFonts w:cs="Arial"/>
          <w:spacing w:val="-4"/>
        </w:rPr>
        <w:t>(TIP).</w:t>
      </w:r>
    </w:p>
    <w:p w14:paraId="5213EA35" w14:textId="77777777" w:rsidR="001931EE" w:rsidRPr="00486619" w:rsidRDefault="001931EE">
      <w:pPr>
        <w:spacing w:before="3"/>
        <w:rPr>
          <w:rFonts w:ascii="Arial" w:eastAsia="Arial" w:hAnsi="Arial" w:cs="Arial"/>
          <w:sz w:val="24"/>
          <w:szCs w:val="24"/>
        </w:rPr>
      </w:pPr>
    </w:p>
    <w:p w14:paraId="610CE465" w14:textId="640EC1B6" w:rsidR="001931EE" w:rsidRPr="00486619" w:rsidRDefault="003F3578">
      <w:pPr>
        <w:pStyle w:val="BodyText"/>
        <w:numPr>
          <w:ilvl w:val="0"/>
          <w:numId w:val="13"/>
        </w:numPr>
        <w:tabs>
          <w:tab w:val="left" w:pos="1053"/>
        </w:tabs>
        <w:spacing w:line="275" w:lineRule="auto"/>
        <w:ind w:left="1052" w:right="106"/>
        <w:jc w:val="both"/>
        <w:rPr>
          <w:rFonts w:cs="Arial"/>
        </w:rPr>
      </w:pPr>
      <w:r w:rsidRPr="00486619">
        <w:rPr>
          <w:rFonts w:cs="Arial"/>
          <w:spacing w:val="-2"/>
        </w:rPr>
        <w:t>The</w:t>
      </w:r>
      <w:r w:rsidRPr="00486619">
        <w:rPr>
          <w:rFonts w:cs="Arial"/>
          <w:spacing w:val="-11"/>
        </w:rPr>
        <w:t xml:space="preserve"> </w:t>
      </w:r>
      <w:r w:rsidR="00CC0FDE" w:rsidRPr="00486619">
        <w:rPr>
          <w:rFonts w:cs="Arial"/>
          <w:spacing w:val="-7"/>
        </w:rPr>
        <w:t>MPO</w:t>
      </w:r>
      <w:r w:rsidR="00CC0FDE" w:rsidRPr="00486619">
        <w:rPr>
          <w:rFonts w:cs="Arial"/>
          <w:spacing w:val="-4"/>
        </w:rPr>
        <w:t>/</w:t>
      </w:r>
      <w:r w:rsidR="00936BC8" w:rsidRPr="00486619">
        <w:rPr>
          <w:rFonts w:cs="Arial"/>
        </w:rPr>
        <w:t>Rural</w:t>
      </w:r>
      <w:r w:rsidR="00B26987" w:rsidRPr="00486619">
        <w:rPr>
          <w:rFonts w:cs="Arial"/>
        </w:rPr>
        <w:t xml:space="preserve"> COG</w:t>
      </w:r>
      <w:r w:rsidR="00CC0FDE" w:rsidRPr="00486619">
        <w:rPr>
          <w:rFonts w:cs="Arial"/>
          <w:spacing w:val="-4"/>
        </w:rPr>
        <w:t xml:space="preserve"> </w:t>
      </w:r>
      <w:r w:rsidRPr="00486619">
        <w:rPr>
          <w:rFonts w:cs="Arial"/>
          <w:spacing w:val="-3"/>
        </w:rPr>
        <w:t>review</w:t>
      </w:r>
      <w:r w:rsidR="00301A41" w:rsidRPr="00486619">
        <w:rPr>
          <w:rFonts w:cs="Arial"/>
          <w:spacing w:val="-3"/>
        </w:rPr>
        <w:t>s</w:t>
      </w:r>
      <w:r w:rsidRPr="00486619">
        <w:rPr>
          <w:rFonts w:cs="Arial"/>
          <w:spacing w:val="-10"/>
        </w:rPr>
        <w:t xml:space="preserve"> </w:t>
      </w:r>
      <w:r w:rsidRPr="00486619">
        <w:rPr>
          <w:rFonts w:cs="Arial"/>
          <w:spacing w:val="-2"/>
        </w:rPr>
        <w:t>the</w:t>
      </w:r>
      <w:r w:rsidRPr="00486619">
        <w:rPr>
          <w:rFonts w:cs="Arial"/>
          <w:spacing w:val="-6"/>
        </w:rPr>
        <w:t xml:space="preserve"> </w:t>
      </w:r>
      <w:r w:rsidRPr="00486619">
        <w:rPr>
          <w:rFonts w:cs="Arial"/>
          <w:spacing w:val="-3"/>
        </w:rPr>
        <w:t>list</w:t>
      </w:r>
      <w:r w:rsidRPr="00486619">
        <w:rPr>
          <w:rFonts w:cs="Arial"/>
          <w:spacing w:val="-4"/>
        </w:rPr>
        <w:t xml:space="preserve"> </w:t>
      </w:r>
      <w:r w:rsidRPr="00486619">
        <w:rPr>
          <w:rFonts w:cs="Arial"/>
          <w:spacing w:val="-3"/>
        </w:rPr>
        <w:t>of</w:t>
      </w:r>
      <w:r w:rsidRPr="00486619">
        <w:rPr>
          <w:rFonts w:cs="Arial"/>
          <w:spacing w:val="-4"/>
        </w:rPr>
        <w:t xml:space="preserve"> projects</w:t>
      </w:r>
      <w:r w:rsidRPr="00486619">
        <w:rPr>
          <w:rFonts w:cs="Arial"/>
          <w:spacing w:val="-5"/>
        </w:rPr>
        <w:t xml:space="preserve"> </w:t>
      </w:r>
      <w:r w:rsidRPr="00486619">
        <w:rPr>
          <w:rFonts w:cs="Arial"/>
          <w:spacing w:val="-3"/>
        </w:rPr>
        <w:t>sent</w:t>
      </w:r>
      <w:r w:rsidRPr="00486619">
        <w:rPr>
          <w:rFonts w:cs="Arial"/>
          <w:spacing w:val="-7"/>
        </w:rPr>
        <w:t xml:space="preserve"> </w:t>
      </w:r>
      <w:r w:rsidRPr="00486619">
        <w:rPr>
          <w:rFonts w:cs="Arial"/>
          <w:spacing w:val="-2"/>
        </w:rPr>
        <w:t>by</w:t>
      </w:r>
      <w:r w:rsidRPr="00486619">
        <w:rPr>
          <w:rFonts w:cs="Arial"/>
          <w:spacing w:val="-7"/>
        </w:rPr>
        <w:t xml:space="preserve"> </w:t>
      </w:r>
      <w:r w:rsidRPr="00486619">
        <w:rPr>
          <w:rFonts w:cs="Arial"/>
          <w:spacing w:val="-2"/>
        </w:rPr>
        <w:t>the</w:t>
      </w:r>
      <w:r w:rsidRPr="00486619">
        <w:rPr>
          <w:rFonts w:cs="Arial"/>
          <w:spacing w:val="-6"/>
        </w:rPr>
        <w:t xml:space="preserve"> </w:t>
      </w:r>
      <w:r w:rsidRPr="00486619">
        <w:rPr>
          <w:rFonts w:cs="Arial"/>
          <w:spacing w:val="-4"/>
        </w:rPr>
        <w:t>Department.</w:t>
      </w:r>
      <w:r w:rsidRPr="00486619">
        <w:rPr>
          <w:rFonts w:cs="Arial"/>
          <w:spacing w:val="-9"/>
        </w:rPr>
        <w:t xml:space="preserve"> </w:t>
      </w:r>
      <w:r w:rsidRPr="00486619">
        <w:rPr>
          <w:rFonts w:cs="Arial"/>
          <w:spacing w:val="-2"/>
        </w:rPr>
        <w:t>They</w:t>
      </w:r>
      <w:r w:rsidRPr="00486619">
        <w:rPr>
          <w:rFonts w:cs="Arial"/>
          <w:spacing w:val="49"/>
        </w:rPr>
        <w:t xml:space="preserve"> </w:t>
      </w:r>
      <w:r w:rsidRPr="00486619">
        <w:rPr>
          <w:rFonts w:cs="Arial"/>
          <w:spacing w:val="-3"/>
        </w:rPr>
        <w:t>will</w:t>
      </w:r>
      <w:r w:rsidRPr="00486619">
        <w:rPr>
          <w:rFonts w:cs="Arial"/>
          <w:spacing w:val="2"/>
        </w:rPr>
        <w:t xml:space="preserve"> </w:t>
      </w:r>
      <w:r w:rsidRPr="00486619">
        <w:rPr>
          <w:rFonts w:cs="Arial"/>
          <w:spacing w:val="-3"/>
        </w:rPr>
        <w:t>prepare</w:t>
      </w:r>
      <w:r w:rsidRPr="00486619">
        <w:rPr>
          <w:rFonts w:cs="Arial"/>
          <w:spacing w:val="49"/>
        </w:rPr>
        <w:t xml:space="preserve"> </w:t>
      </w:r>
      <w:r w:rsidRPr="00486619">
        <w:rPr>
          <w:rFonts w:cs="Arial"/>
          <w:spacing w:val="-4"/>
        </w:rPr>
        <w:t>comments</w:t>
      </w:r>
      <w:r w:rsidRPr="00486619">
        <w:rPr>
          <w:rFonts w:cs="Arial"/>
          <w:spacing w:val="46"/>
        </w:rPr>
        <w:t xml:space="preserve"> </w:t>
      </w:r>
      <w:r w:rsidRPr="00486619">
        <w:rPr>
          <w:rFonts w:cs="Arial"/>
          <w:spacing w:val="-2"/>
        </w:rPr>
        <w:t>and</w:t>
      </w:r>
      <w:r w:rsidRPr="00486619">
        <w:rPr>
          <w:rFonts w:cs="Arial"/>
          <w:spacing w:val="47"/>
        </w:rPr>
        <w:t xml:space="preserve"> </w:t>
      </w:r>
      <w:r w:rsidRPr="00486619">
        <w:rPr>
          <w:rFonts w:cs="Arial"/>
          <w:spacing w:val="-3"/>
        </w:rPr>
        <w:t>edit</w:t>
      </w:r>
      <w:r w:rsidRPr="00486619">
        <w:rPr>
          <w:rFonts w:cs="Arial"/>
          <w:spacing w:val="48"/>
        </w:rPr>
        <w:t xml:space="preserve"> </w:t>
      </w:r>
      <w:r w:rsidRPr="00486619">
        <w:rPr>
          <w:rFonts w:cs="Arial"/>
          <w:spacing w:val="-3"/>
        </w:rPr>
        <w:t>the</w:t>
      </w:r>
      <w:r w:rsidRPr="00486619">
        <w:rPr>
          <w:rFonts w:cs="Arial"/>
          <w:spacing w:val="50"/>
        </w:rPr>
        <w:t xml:space="preserve"> </w:t>
      </w:r>
      <w:r w:rsidRPr="00486619">
        <w:rPr>
          <w:rFonts w:cs="Arial"/>
          <w:spacing w:val="-4"/>
        </w:rPr>
        <w:t>sent</w:t>
      </w:r>
      <w:r w:rsidRPr="00486619">
        <w:rPr>
          <w:rFonts w:cs="Arial"/>
          <w:spacing w:val="49"/>
        </w:rPr>
        <w:t xml:space="preserve"> </w:t>
      </w:r>
      <w:r w:rsidRPr="00486619">
        <w:rPr>
          <w:rFonts w:cs="Arial"/>
          <w:spacing w:val="-4"/>
        </w:rPr>
        <w:t>list.</w:t>
      </w:r>
      <w:r w:rsidRPr="00486619">
        <w:rPr>
          <w:rFonts w:cs="Arial"/>
          <w:spacing w:val="29"/>
        </w:rPr>
        <w:t xml:space="preserve"> </w:t>
      </w:r>
      <w:r w:rsidRPr="00486619">
        <w:rPr>
          <w:rFonts w:cs="Arial"/>
          <w:spacing w:val="-3"/>
        </w:rPr>
        <w:t>At</w:t>
      </w:r>
      <w:r w:rsidRPr="00486619">
        <w:rPr>
          <w:rFonts w:cs="Arial"/>
          <w:spacing w:val="49"/>
        </w:rPr>
        <w:t xml:space="preserve"> </w:t>
      </w:r>
      <w:r w:rsidRPr="00486619">
        <w:rPr>
          <w:rFonts w:cs="Arial"/>
          <w:spacing w:val="-3"/>
        </w:rPr>
        <w:t>this</w:t>
      </w:r>
      <w:r w:rsidRPr="00486619">
        <w:rPr>
          <w:rFonts w:cs="Arial"/>
          <w:spacing w:val="42"/>
        </w:rPr>
        <w:t xml:space="preserve"> </w:t>
      </w:r>
      <w:r w:rsidRPr="00486619">
        <w:rPr>
          <w:rFonts w:cs="Arial"/>
          <w:spacing w:val="-3"/>
        </w:rPr>
        <w:t>time,</w:t>
      </w:r>
      <w:r w:rsidRPr="00486619">
        <w:rPr>
          <w:rFonts w:cs="Arial"/>
          <w:spacing w:val="49"/>
        </w:rPr>
        <w:t xml:space="preserve"> </w:t>
      </w:r>
      <w:r w:rsidRPr="00486619">
        <w:rPr>
          <w:rFonts w:cs="Arial"/>
          <w:spacing w:val="-3"/>
        </w:rPr>
        <w:t>any</w:t>
      </w:r>
      <w:r w:rsidRPr="00486619">
        <w:rPr>
          <w:rFonts w:cs="Arial"/>
          <w:spacing w:val="46"/>
        </w:rPr>
        <w:t xml:space="preserve"> </w:t>
      </w:r>
      <w:r w:rsidRPr="00486619">
        <w:rPr>
          <w:rFonts w:cs="Arial"/>
          <w:spacing w:val="-3"/>
        </w:rPr>
        <w:t>differences</w:t>
      </w:r>
      <w:r w:rsidRPr="00486619">
        <w:rPr>
          <w:rFonts w:cs="Arial"/>
          <w:spacing w:val="43"/>
        </w:rPr>
        <w:t xml:space="preserve"> </w:t>
      </w:r>
      <w:r w:rsidRPr="00486619">
        <w:rPr>
          <w:rFonts w:cs="Arial"/>
          <w:spacing w:val="-2"/>
        </w:rPr>
        <w:t>in</w:t>
      </w:r>
      <w:r w:rsidRPr="00486619">
        <w:rPr>
          <w:rFonts w:cs="Arial"/>
          <w:spacing w:val="18"/>
        </w:rPr>
        <w:t xml:space="preserve"> </w:t>
      </w:r>
      <w:r w:rsidRPr="00486619">
        <w:rPr>
          <w:rFonts w:cs="Arial"/>
          <w:spacing w:val="-4"/>
        </w:rPr>
        <w:t>proposed</w:t>
      </w:r>
      <w:r w:rsidRPr="00486619">
        <w:rPr>
          <w:rFonts w:cs="Arial"/>
          <w:spacing w:val="61"/>
        </w:rPr>
        <w:t xml:space="preserve"> </w:t>
      </w:r>
      <w:r w:rsidRPr="00486619">
        <w:rPr>
          <w:rFonts w:cs="Arial"/>
          <w:spacing w:val="-4"/>
        </w:rPr>
        <w:t>projects</w:t>
      </w:r>
      <w:r w:rsidRPr="00486619">
        <w:rPr>
          <w:rFonts w:cs="Arial"/>
          <w:spacing w:val="65"/>
        </w:rPr>
        <w:t xml:space="preserve"> </w:t>
      </w:r>
      <w:r w:rsidRPr="00486619">
        <w:rPr>
          <w:rFonts w:cs="Arial"/>
          <w:spacing w:val="-4"/>
        </w:rPr>
        <w:t>between</w:t>
      </w:r>
      <w:r w:rsidRPr="00486619">
        <w:rPr>
          <w:rFonts w:cs="Arial"/>
          <w:spacing w:val="66"/>
        </w:rPr>
        <w:t xml:space="preserve"> </w:t>
      </w:r>
      <w:r w:rsidRPr="00486619">
        <w:rPr>
          <w:rFonts w:cs="Arial"/>
          <w:spacing w:val="-3"/>
        </w:rPr>
        <w:t>the</w:t>
      </w:r>
      <w:r w:rsidRPr="00486619">
        <w:rPr>
          <w:rFonts w:cs="Arial"/>
          <w:spacing w:val="60"/>
        </w:rPr>
        <w:t xml:space="preserve"> </w:t>
      </w:r>
      <w:r w:rsidR="00CC0FDE" w:rsidRPr="00486619">
        <w:rPr>
          <w:rFonts w:cs="Arial"/>
          <w:spacing w:val="-7"/>
        </w:rPr>
        <w:t>MPO</w:t>
      </w:r>
      <w:r w:rsidR="00CC0FDE" w:rsidRPr="00486619">
        <w:rPr>
          <w:rFonts w:cs="Arial"/>
          <w:spacing w:val="-4"/>
        </w:rPr>
        <w:t>/</w:t>
      </w:r>
      <w:r w:rsidR="00B4755B" w:rsidRPr="00486619">
        <w:rPr>
          <w:rFonts w:cs="Arial"/>
        </w:rPr>
        <w:t>Rural COG</w:t>
      </w:r>
      <w:r w:rsidR="00B4755B" w:rsidRPr="00486619" w:rsidDel="00CC0FDE">
        <w:rPr>
          <w:rFonts w:cs="Arial"/>
          <w:spacing w:val="-3"/>
        </w:rPr>
        <w:t xml:space="preserve"> </w:t>
      </w:r>
      <w:r w:rsidR="00B4755B" w:rsidRPr="00486619">
        <w:rPr>
          <w:rFonts w:cs="Arial"/>
          <w:spacing w:val="63"/>
        </w:rPr>
        <w:t>and</w:t>
      </w:r>
      <w:r w:rsidRPr="00486619">
        <w:rPr>
          <w:rFonts w:cs="Arial"/>
          <w:spacing w:val="66"/>
        </w:rPr>
        <w:t xml:space="preserve"> </w:t>
      </w:r>
      <w:r w:rsidRPr="00486619">
        <w:rPr>
          <w:rFonts w:cs="Arial"/>
          <w:spacing w:val="-3"/>
        </w:rPr>
        <w:t>the</w:t>
      </w:r>
      <w:r w:rsidRPr="00486619">
        <w:rPr>
          <w:rFonts w:cs="Arial"/>
          <w:spacing w:val="60"/>
        </w:rPr>
        <w:t xml:space="preserve"> </w:t>
      </w:r>
      <w:r w:rsidRPr="00486619">
        <w:rPr>
          <w:rFonts w:cs="Arial"/>
          <w:spacing w:val="-4"/>
        </w:rPr>
        <w:t>Department</w:t>
      </w:r>
      <w:r w:rsidRPr="00486619">
        <w:rPr>
          <w:rFonts w:cs="Arial"/>
          <w:spacing w:val="51"/>
        </w:rPr>
        <w:t xml:space="preserve"> </w:t>
      </w:r>
      <w:r w:rsidRPr="00486619">
        <w:rPr>
          <w:rFonts w:cs="Arial"/>
          <w:spacing w:val="-3"/>
        </w:rPr>
        <w:t>are</w:t>
      </w:r>
      <w:r w:rsidRPr="00486619">
        <w:rPr>
          <w:rFonts w:cs="Arial"/>
          <w:spacing w:val="1"/>
        </w:rPr>
        <w:t xml:space="preserve"> </w:t>
      </w:r>
      <w:r w:rsidRPr="00486619">
        <w:rPr>
          <w:rFonts w:cs="Arial"/>
          <w:spacing w:val="-3"/>
        </w:rPr>
        <w:t>addressed</w:t>
      </w:r>
      <w:r w:rsidRPr="00486619">
        <w:rPr>
          <w:rFonts w:cs="Arial"/>
          <w:spacing w:val="-6"/>
        </w:rPr>
        <w:t xml:space="preserve"> </w:t>
      </w:r>
      <w:r w:rsidRPr="00486619">
        <w:rPr>
          <w:rFonts w:cs="Arial"/>
          <w:spacing w:val="-3"/>
        </w:rPr>
        <w:t>and</w:t>
      </w:r>
      <w:r w:rsidRPr="00486619">
        <w:rPr>
          <w:rFonts w:cs="Arial"/>
          <w:spacing w:val="-6"/>
        </w:rPr>
        <w:t xml:space="preserve"> </w:t>
      </w:r>
      <w:r w:rsidRPr="00486619">
        <w:rPr>
          <w:rFonts w:cs="Arial"/>
          <w:spacing w:val="-4"/>
        </w:rPr>
        <w:t>resolved.</w:t>
      </w:r>
    </w:p>
    <w:p w14:paraId="46A2DB2C" w14:textId="77777777" w:rsidR="001931EE" w:rsidRPr="00486619" w:rsidRDefault="001931EE">
      <w:pPr>
        <w:spacing w:before="3"/>
        <w:rPr>
          <w:rFonts w:ascii="Arial" w:eastAsia="Arial" w:hAnsi="Arial" w:cs="Arial"/>
          <w:sz w:val="24"/>
          <w:szCs w:val="24"/>
        </w:rPr>
      </w:pPr>
    </w:p>
    <w:p w14:paraId="70BEF0B6" w14:textId="65ACD868" w:rsidR="001931EE" w:rsidRPr="00486619" w:rsidRDefault="003F3578">
      <w:pPr>
        <w:pStyle w:val="BodyText"/>
        <w:numPr>
          <w:ilvl w:val="0"/>
          <w:numId w:val="13"/>
        </w:numPr>
        <w:tabs>
          <w:tab w:val="left" w:pos="1053"/>
        </w:tabs>
        <w:spacing w:line="277" w:lineRule="auto"/>
        <w:ind w:left="1052" w:right="108"/>
        <w:jc w:val="both"/>
        <w:rPr>
          <w:rFonts w:cs="Arial"/>
        </w:rPr>
      </w:pPr>
      <w:r w:rsidRPr="00486619">
        <w:rPr>
          <w:rFonts w:cs="Arial"/>
          <w:spacing w:val="-3"/>
        </w:rPr>
        <w:t>Each</w:t>
      </w:r>
      <w:r w:rsidRPr="00486619">
        <w:rPr>
          <w:rFonts w:cs="Arial"/>
          <w:spacing w:val="-1"/>
        </w:rPr>
        <w:t xml:space="preserve"> </w:t>
      </w:r>
      <w:r w:rsidR="00CC0FDE" w:rsidRPr="00486619">
        <w:rPr>
          <w:rFonts w:cs="Arial"/>
          <w:spacing w:val="-7"/>
        </w:rPr>
        <w:t>MPO</w:t>
      </w:r>
      <w:r w:rsidR="00CC0FDE" w:rsidRPr="00486619">
        <w:rPr>
          <w:rFonts w:cs="Arial"/>
          <w:spacing w:val="-4"/>
        </w:rPr>
        <w:t>/</w:t>
      </w:r>
      <w:r w:rsidR="00B4755B" w:rsidRPr="00486619">
        <w:rPr>
          <w:rFonts w:cs="Arial"/>
        </w:rPr>
        <w:t>Rural COG</w:t>
      </w:r>
      <w:r w:rsidR="00CC0FDE" w:rsidRPr="00486619">
        <w:rPr>
          <w:rFonts w:cs="Arial"/>
          <w:spacing w:val="-4"/>
        </w:rPr>
        <w:t xml:space="preserve"> </w:t>
      </w:r>
      <w:r w:rsidRPr="00486619">
        <w:rPr>
          <w:rFonts w:cs="Arial"/>
          <w:spacing w:val="-4"/>
        </w:rPr>
        <w:t>transmits</w:t>
      </w:r>
      <w:r w:rsidRPr="00486619">
        <w:rPr>
          <w:rFonts w:cs="Arial"/>
          <w:spacing w:val="-2"/>
        </w:rPr>
        <w:t xml:space="preserve"> </w:t>
      </w:r>
      <w:r w:rsidRPr="00486619">
        <w:rPr>
          <w:rFonts w:cs="Arial"/>
          <w:spacing w:val="-3"/>
        </w:rPr>
        <w:t xml:space="preserve">their </w:t>
      </w:r>
      <w:r w:rsidRPr="00486619">
        <w:rPr>
          <w:rFonts w:cs="Arial"/>
          <w:spacing w:val="-4"/>
        </w:rPr>
        <w:t>revised</w:t>
      </w:r>
      <w:r w:rsidRPr="00486619">
        <w:rPr>
          <w:rFonts w:cs="Arial"/>
          <w:spacing w:val="3"/>
        </w:rPr>
        <w:t xml:space="preserve"> </w:t>
      </w:r>
      <w:r w:rsidRPr="00486619">
        <w:rPr>
          <w:rFonts w:cs="Arial"/>
          <w:spacing w:val="-3"/>
        </w:rPr>
        <w:t>and</w:t>
      </w:r>
      <w:r w:rsidRPr="00486619">
        <w:rPr>
          <w:rFonts w:cs="Arial"/>
          <w:spacing w:val="-1"/>
        </w:rPr>
        <w:t xml:space="preserve"> </w:t>
      </w:r>
      <w:r w:rsidRPr="00486619">
        <w:rPr>
          <w:rFonts w:cs="Arial"/>
          <w:spacing w:val="-3"/>
        </w:rPr>
        <w:t>mutually</w:t>
      </w:r>
      <w:r w:rsidRPr="00486619">
        <w:rPr>
          <w:rFonts w:cs="Arial"/>
          <w:spacing w:val="-2"/>
        </w:rPr>
        <w:t xml:space="preserve"> </w:t>
      </w:r>
      <w:r w:rsidRPr="00486619">
        <w:rPr>
          <w:rFonts w:cs="Arial"/>
          <w:spacing w:val="-3"/>
        </w:rPr>
        <w:t>agreed</w:t>
      </w:r>
      <w:r w:rsidRPr="00486619">
        <w:rPr>
          <w:rFonts w:cs="Arial"/>
          <w:spacing w:val="-1"/>
        </w:rPr>
        <w:t xml:space="preserve"> </w:t>
      </w:r>
      <w:r w:rsidRPr="00486619">
        <w:rPr>
          <w:rFonts w:cs="Arial"/>
          <w:spacing w:val="-3"/>
        </w:rPr>
        <w:t>(Draft</w:t>
      </w:r>
      <w:r w:rsidRPr="00486619">
        <w:rPr>
          <w:rFonts w:cs="Arial"/>
          <w:spacing w:val="-2"/>
        </w:rPr>
        <w:t xml:space="preserve"> </w:t>
      </w:r>
      <w:r w:rsidRPr="00486619">
        <w:rPr>
          <w:rFonts w:cs="Arial"/>
          <w:spacing w:val="-3"/>
        </w:rPr>
        <w:t>TIP)</w:t>
      </w:r>
      <w:r w:rsidRPr="00486619">
        <w:rPr>
          <w:rFonts w:cs="Arial"/>
          <w:spacing w:val="62"/>
        </w:rPr>
        <w:t xml:space="preserve"> </w:t>
      </w:r>
      <w:r w:rsidRPr="00486619">
        <w:rPr>
          <w:rFonts w:cs="Arial"/>
          <w:spacing w:val="-4"/>
        </w:rPr>
        <w:t>list</w:t>
      </w:r>
      <w:r w:rsidRPr="00486619">
        <w:rPr>
          <w:rFonts w:cs="Arial"/>
          <w:spacing w:val="-7"/>
        </w:rPr>
        <w:t xml:space="preserve"> </w:t>
      </w:r>
      <w:r w:rsidRPr="00486619">
        <w:rPr>
          <w:rFonts w:cs="Arial"/>
          <w:spacing w:val="-3"/>
        </w:rPr>
        <w:t>back</w:t>
      </w:r>
      <w:r w:rsidRPr="00486619">
        <w:rPr>
          <w:rFonts w:cs="Arial"/>
          <w:spacing w:val="-7"/>
        </w:rPr>
        <w:t xml:space="preserve"> </w:t>
      </w:r>
      <w:r w:rsidRPr="00486619">
        <w:rPr>
          <w:rFonts w:cs="Arial"/>
          <w:spacing w:val="-1"/>
        </w:rPr>
        <w:t>to</w:t>
      </w:r>
      <w:r w:rsidRPr="00486619">
        <w:rPr>
          <w:rFonts w:cs="Arial"/>
          <w:spacing w:val="-6"/>
        </w:rPr>
        <w:t xml:space="preserve"> </w:t>
      </w:r>
      <w:r w:rsidRPr="00486619">
        <w:rPr>
          <w:rFonts w:cs="Arial"/>
          <w:spacing w:val="-3"/>
        </w:rPr>
        <w:t>the</w:t>
      </w:r>
      <w:r w:rsidRPr="00486619">
        <w:rPr>
          <w:rFonts w:cs="Arial"/>
          <w:spacing w:val="-6"/>
        </w:rPr>
        <w:t xml:space="preserve"> </w:t>
      </w:r>
      <w:r w:rsidRPr="00486619">
        <w:rPr>
          <w:rFonts w:cs="Arial"/>
          <w:spacing w:val="-4"/>
        </w:rPr>
        <w:t>Department.</w:t>
      </w:r>
    </w:p>
    <w:p w14:paraId="68256C21" w14:textId="77777777" w:rsidR="001931EE" w:rsidRPr="00486619" w:rsidRDefault="001931EE">
      <w:pPr>
        <w:spacing w:before="7"/>
        <w:rPr>
          <w:rFonts w:ascii="Arial" w:eastAsia="Arial" w:hAnsi="Arial" w:cs="Arial"/>
          <w:sz w:val="24"/>
          <w:szCs w:val="24"/>
        </w:rPr>
      </w:pPr>
    </w:p>
    <w:p w14:paraId="7EB20B1F" w14:textId="4A78D2E0" w:rsidR="001931EE" w:rsidRPr="00486619" w:rsidRDefault="003F3578">
      <w:pPr>
        <w:pStyle w:val="BodyText"/>
        <w:numPr>
          <w:ilvl w:val="0"/>
          <w:numId w:val="13"/>
        </w:numPr>
        <w:tabs>
          <w:tab w:val="left" w:pos="1053"/>
        </w:tabs>
        <w:spacing w:line="275" w:lineRule="auto"/>
        <w:ind w:left="1052" w:right="112"/>
        <w:jc w:val="both"/>
        <w:rPr>
          <w:rFonts w:cs="Arial"/>
        </w:rPr>
      </w:pPr>
      <w:r w:rsidRPr="00486619">
        <w:rPr>
          <w:rFonts w:cs="Arial"/>
          <w:spacing w:val="-1"/>
        </w:rPr>
        <w:t>The</w:t>
      </w:r>
      <w:r w:rsidRPr="00486619">
        <w:rPr>
          <w:rFonts w:cs="Arial"/>
          <w:spacing w:val="15"/>
        </w:rPr>
        <w:t xml:space="preserve"> </w:t>
      </w:r>
      <w:r w:rsidRPr="00486619">
        <w:rPr>
          <w:rFonts w:cs="Arial"/>
          <w:spacing w:val="-3"/>
        </w:rPr>
        <w:t>list</w:t>
      </w:r>
      <w:r w:rsidRPr="00486619">
        <w:rPr>
          <w:rFonts w:cs="Arial"/>
          <w:spacing w:val="15"/>
        </w:rPr>
        <w:t xml:space="preserve"> </w:t>
      </w:r>
      <w:r w:rsidRPr="00486619">
        <w:rPr>
          <w:rFonts w:cs="Arial"/>
          <w:spacing w:val="-1"/>
        </w:rPr>
        <w:t>of</w:t>
      </w:r>
      <w:r w:rsidRPr="00486619">
        <w:rPr>
          <w:rFonts w:cs="Arial"/>
          <w:spacing w:val="17"/>
        </w:rPr>
        <w:t xml:space="preserve"> </w:t>
      </w:r>
      <w:r w:rsidRPr="00486619">
        <w:rPr>
          <w:rFonts w:cs="Arial"/>
          <w:spacing w:val="-3"/>
        </w:rPr>
        <w:t>Projects</w:t>
      </w:r>
      <w:r w:rsidRPr="00486619">
        <w:rPr>
          <w:rFonts w:cs="Arial"/>
          <w:spacing w:val="14"/>
        </w:rPr>
        <w:t xml:space="preserve"> </w:t>
      </w:r>
      <w:r w:rsidRPr="00486619">
        <w:rPr>
          <w:rFonts w:cs="Arial"/>
          <w:spacing w:val="-3"/>
        </w:rPr>
        <w:t>received</w:t>
      </w:r>
      <w:r w:rsidRPr="00486619">
        <w:rPr>
          <w:rFonts w:cs="Arial"/>
          <w:spacing w:val="15"/>
        </w:rPr>
        <w:t xml:space="preserve"> </w:t>
      </w:r>
      <w:r w:rsidRPr="00486619">
        <w:rPr>
          <w:rFonts w:cs="Arial"/>
          <w:spacing w:val="-2"/>
        </w:rPr>
        <w:t>from</w:t>
      </w:r>
      <w:r w:rsidRPr="00486619">
        <w:rPr>
          <w:rFonts w:cs="Arial"/>
          <w:spacing w:val="16"/>
        </w:rPr>
        <w:t xml:space="preserve"> </w:t>
      </w:r>
      <w:r w:rsidRPr="00486619">
        <w:rPr>
          <w:rFonts w:cs="Arial"/>
          <w:spacing w:val="-2"/>
        </w:rPr>
        <w:t>the</w:t>
      </w:r>
      <w:r w:rsidRPr="00486619">
        <w:rPr>
          <w:rFonts w:cs="Arial"/>
          <w:spacing w:val="15"/>
        </w:rPr>
        <w:t xml:space="preserve"> </w:t>
      </w:r>
      <w:r w:rsidR="00CC0FDE" w:rsidRPr="00486619">
        <w:rPr>
          <w:rFonts w:cs="Arial"/>
          <w:spacing w:val="-7"/>
        </w:rPr>
        <w:t>MPO</w:t>
      </w:r>
      <w:r w:rsidR="00CC0FDE" w:rsidRPr="00486619">
        <w:rPr>
          <w:rFonts w:cs="Arial"/>
          <w:spacing w:val="-4"/>
        </w:rPr>
        <w:t>/</w:t>
      </w:r>
      <w:r w:rsidR="00B4755B" w:rsidRPr="00486619">
        <w:rPr>
          <w:rFonts w:cs="Arial"/>
        </w:rPr>
        <w:t>Rural COG</w:t>
      </w:r>
      <w:r w:rsidR="00CC0FDE" w:rsidRPr="00486619">
        <w:rPr>
          <w:rFonts w:cs="Arial"/>
          <w:spacing w:val="-4"/>
        </w:rPr>
        <w:t xml:space="preserve"> </w:t>
      </w:r>
      <w:r w:rsidRPr="00486619">
        <w:rPr>
          <w:rFonts w:cs="Arial"/>
          <w:spacing w:val="-2"/>
        </w:rPr>
        <w:t>are</w:t>
      </w:r>
      <w:r w:rsidRPr="00486619">
        <w:rPr>
          <w:rFonts w:cs="Arial"/>
          <w:spacing w:val="15"/>
        </w:rPr>
        <w:t xml:space="preserve"> </w:t>
      </w:r>
      <w:r w:rsidRPr="00486619">
        <w:rPr>
          <w:rFonts w:cs="Arial"/>
          <w:spacing w:val="-2"/>
        </w:rPr>
        <w:t>compiled</w:t>
      </w:r>
      <w:r w:rsidRPr="00486619">
        <w:rPr>
          <w:rFonts w:cs="Arial"/>
          <w:spacing w:val="15"/>
        </w:rPr>
        <w:t xml:space="preserve"> </w:t>
      </w:r>
      <w:r w:rsidRPr="00486619">
        <w:rPr>
          <w:rFonts w:cs="Arial"/>
          <w:spacing w:val="-2"/>
        </w:rPr>
        <w:t>into</w:t>
      </w:r>
      <w:r w:rsidRPr="00486619">
        <w:rPr>
          <w:rFonts w:cs="Arial"/>
          <w:spacing w:val="15"/>
        </w:rPr>
        <w:t xml:space="preserve"> </w:t>
      </w:r>
      <w:r w:rsidRPr="00486619">
        <w:rPr>
          <w:rFonts w:cs="Arial"/>
        </w:rPr>
        <w:t>a</w:t>
      </w:r>
      <w:r w:rsidRPr="00486619">
        <w:rPr>
          <w:rFonts w:cs="Arial"/>
          <w:spacing w:val="49"/>
        </w:rPr>
        <w:t xml:space="preserve"> </w:t>
      </w:r>
      <w:r w:rsidRPr="00486619">
        <w:rPr>
          <w:rFonts w:cs="Arial"/>
          <w:spacing w:val="-3"/>
        </w:rPr>
        <w:t>report</w:t>
      </w:r>
      <w:r w:rsidRPr="00486619">
        <w:rPr>
          <w:rFonts w:cs="Arial"/>
          <w:spacing w:val="-14"/>
        </w:rPr>
        <w:t xml:space="preserve"> </w:t>
      </w:r>
      <w:r w:rsidRPr="00486619">
        <w:rPr>
          <w:rFonts w:cs="Arial"/>
          <w:spacing w:val="-2"/>
        </w:rPr>
        <w:t>and</w:t>
      </w:r>
      <w:r w:rsidRPr="00486619">
        <w:rPr>
          <w:rFonts w:cs="Arial"/>
          <w:spacing w:val="-13"/>
        </w:rPr>
        <w:t xml:space="preserve"> </w:t>
      </w:r>
      <w:r w:rsidRPr="00486619">
        <w:rPr>
          <w:rFonts w:cs="Arial"/>
          <w:spacing w:val="-3"/>
        </w:rPr>
        <w:t>forwarded</w:t>
      </w:r>
      <w:r w:rsidRPr="00486619">
        <w:rPr>
          <w:rFonts w:cs="Arial"/>
          <w:spacing w:val="-13"/>
        </w:rPr>
        <w:t xml:space="preserve"> </w:t>
      </w:r>
      <w:r w:rsidRPr="00486619">
        <w:rPr>
          <w:rFonts w:cs="Arial"/>
          <w:spacing w:val="-1"/>
        </w:rPr>
        <w:t>to</w:t>
      </w:r>
      <w:r w:rsidRPr="00486619">
        <w:rPr>
          <w:rFonts w:cs="Arial"/>
          <w:spacing w:val="-13"/>
        </w:rPr>
        <w:t xml:space="preserve"> </w:t>
      </w:r>
      <w:r w:rsidRPr="00486619">
        <w:rPr>
          <w:rFonts w:cs="Arial"/>
          <w:spacing w:val="-2"/>
        </w:rPr>
        <w:t>the</w:t>
      </w:r>
      <w:r w:rsidRPr="00486619">
        <w:rPr>
          <w:rFonts w:cs="Arial"/>
          <w:spacing w:val="-13"/>
        </w:rPr>
        <w:t xml:space="preserve"> </w:t>
      </w:r>
      <w:r w:rsidRPr="00486619">
        <w:rPr>
          <w:rFonts w:cs="Arial"/>
          <w:spacing w:val="-3"/>
        </w:rPr>
        <w:t>Travel</w:t>
      </w:r>
      <w:r w:rsidRPr="00486619">
        <w:rPr>
          <w:rFonts w:cs="Arial"/>
          <w:spacing w:val="-15"/>
        </w:rPr>
        <w:t xml:space="preserve"> </w:t>
      </w:r>
      <w:r w:rsidRPr="00486619">
        <w:rPr>
          <w:rFonts w:cs="Arial"/>
          <w:spacing w:val="-2"/>
        </w:rPr>
        <w:t>Demand/Air</w:t>
      </w:r>
      <w:r w:rsidRPr="00486619">
        <w:rPr>
          <w:rFonts w:cs="Arial"/>
          <w:spacing w:val="-13"/>
        </w:rPr>
        <w:t xml:space="preserve"> </w:t>
      </w:r>
      <w:r w:rsidRPr="00486619">
        <w:rPr>
          <w:rFonts w:cs="Arial"/>
          <w:spacing w:val="-2"/>
        </w:rPr>
        <w:t>Quality</w:t>
      </w:r>
      <w:r w:rsidRPr="00486619">
        <w:rPr>
          <w:rFonts w:cs="Arial"/>
          <w:spacing w:val="-14"/>
        </w:rPr>
        <w:t xml:space="preserve"> </w:t>
      </w:r>
      <w:r w:rsidRPr="00486619">
        <w:rPr>
          <w:rFonts w:cs="Arial"/>
          <w:spacing w:val="-2"/>
        </w:rPr>
        <w:t>(TD/AQ)</w:t>
      </w:r>
      <w:r w:rsidRPr="00486619">
        <w:rPr>
          <w:rFonts w:cs="Arial"/>
          <w:spacing w:val="-15"/>
        </w:rPr>
        <w:t xml:space="preserve"> </w:t>
      </w:r>
      <w:r w:rsidR="00301A41" w:rsidRPr="00486619">
        <w:rPr>
          <w:rFonts w:cs="Arial"/>
          <w:spacing w:val="-2"/>
        </w:rPr>
        <w:t>M</w:t>
      </w:r>
      <w:r w:rsidRPr="00486619">
        <w:rPr>
          <w:rFonts w:cs="Arial"/>
          <w:spacing w:val="-2"/>
        </w:rPr>
        <w:t>odeling</w:t>
      </w:r>
      <w:r w:rsidRPr="00486619">
        <w:rPr>
          <w:rFonts w:cs="Arial"/>
          <w:spacing w:val="-16"/>
        </w:rPr>
        <w:t xml:space="preserve"> </w:t>
      </w:r>
      <w:r w:rsidRPr="00486619">
        <w:rPr>
          <w:rFonts w:cs="Arial"/>
          <w:spacing w:val="-2"/>
        </w:rPr>
        <w:t>Unit</w:t>
      </w:r>
      <w:r w:rsidRPr="00486619">
        <w:rPr>
          <w:rFonts w:cs="Arial"/>
          <w:spacing w:val="55"/>
        </w:rPr>
        <w:t xml:space="preserve"> </w:t>
      </w:r>
      <w:r w:rsidRPr="00486619">
        <w:rPr>
          <w:rFonts w:cs="Arial"/>
          <w:spacing w:val="-1"/>
        </w:rPr>
        <w:t>to</w:t>
      </w:r>
      <w:r w:rsidRPr="00486619">
        <w:rPr>
          <w:rFonts w:cs="Arial"/>
          <w:spacing w:val="28"/>
        </w:rPr>
        <w:t xml:space="preserve"> </w:t>
      </w:r>
      <w:r w:rsidRPr="00486619">
        <w:rPr>
          <w:rFonts w:cs="Arial"/>
          <w:spacing w:val="-2"/>
        </w:rPr>
        <w:t>determine</w:t>
      </w:r>
      <w:r w:rsidRPr="00486619">
        <w:rPr>
          <w:rFonts w:cs="Arial"/>
          <w:spacing w:val="28"/>
        </w:rPr>
        <w:t xml:space="preserve"> </w:t>
      </w:r>
      <w:r w:rsidRPr="00486619">
        <w:rPr>
          <w:rFonts w:cs="Arial"/>
          <w:spacing w:val="-2"/>
        </w:rPr>
        <w:t>if</w:t>
      </w:r>
      <w:r w:rsidRPr="00486619">
        <w:rPr>
          <w:rFonts w:cs="Arial"/>
          <w:spacing w:val="30"/>
        </w:rPr>
        <w:t xml:space="preserve"> </w:t>
      </w:r>
      <w:r w:rsidRPr="00486619">
        <w:rPr>
          <w:rFonts w:cs="Arial"/>
          <w:spacing w:val="-3"/>
        </w:rPr>
        <w:t>the</w:t>
      </w:r>
      <w:r w:rsidRPr="00486619">
        <w:rPr>
          <w:rFonts w:cs="Arial"/>
          <w:spacing w:val="25"/>
        </w:rPr>
        <w:t xml:space="preserve"> </w:t>
      </w:r>
      <w:r w:rsidRPr="00486619">
        <w:rPr>
          <w:rFonts w:cs="Arial"/>
          <w:spacing w:val="-3"/>
        </w:rPr>
        <w:t>projects</w:t>
      </w:r>
      <w:r w:rsidRPr="00486619">
        <w:rPr>
          <w:rFonts w:cs="Arial"/>
          <w:spacing w:val="27"/>
        </w:rPr>
        <w:t xml:space="preserve"> </w:t>
      </w:r>
      <w:r w:rsidRPr="00486619">
        <w:rPr>
          <w:rFonts w:cs="Arial"/>
          <w:spacing w:val="-2"/>
        </w:rPr>
        <w:t>are</w:t>
      </w:r>
      <w:r w:rsidRPr="00486619">
        <w:rPr>
          <w:rFonts w:cs="Arial"/>
          <w:spacing w:val="28"/>
        </w:rPr>
        <w:t xml:space="preserve"> </w:t>
      </w:r>
      <w:r w:rsidRPr="00486619">
        <w:rPr>
          <w:rFonts w:cs="Arial"/>
          <w:spacing w:val="-2"/>
        </w:rPr>
        <w:t>exempt</w:t>
      </w:r>
      <w:r w:rsidRPr="00486619">
        <w:rPr>
          <w:rFonts w:cs="Arial"/>
          <w:spacing w:val="27"/>
        </w:rPr>
        <w:t xml:space="preserve"> </w:t>
      </w:r>
      <w:r w:rsidRPr="00486619">
        <w:rPr>
          <w:rFonts w:cs="Arial"/>
          <w:spacing w:val="-1"/>
        </w:rPr>
        <w:t>or</w:t>
      </w:r>
      <w:r w:rsidRPr="00486619">
        <w:rPr>
          <w:rFonts w:cs="Arial"/>
          <w:spacing w:val="26"/>
        </w:rPr>
        <w:t xml:space="preserve"> </w:t>
      </w:r>
      <w:r w:rsidRPr="00486619">
        <w:rPr>
          <w:rFonts w:cs="Arial"/>
          <w:spacing w:val="-3"/>
        </w:rPr>
        <w:t>non-exempt</w:t>
      </w:r>
      <w:r w:rsidRPr="00486619">
        <w:rPr>
          <w:rFonts w:cs="Arial"/>
          <w:spacing w:val="27"/>
        </w:rPr>
        <w:t xml:space="preserve"> </w:t>
      </w:r>
      <w:r w:rsidRPr="00486619">
        <w:rPr>
          <w:rFonts w:cs="Arial"/>
          <w:spacing w:val="-2"/>
        </w:rPr>
        <w:t>from</w:t>
      </w:r>
      <w:r w:rsidRPr="00486619">
        <w:rPr>
          <w:rFonts w:cs="Arial"/>
          <w:spacing w:val="26"/>
        </w:rPr>
        <w:t xml:space="preserve"> </w:t>
      </w:r>
      <w:r w:rsidRPr="00486619">
        <w:rPr>
          <w:rFonts w:cs="Arial"/>
          <w:spacing w:val="-3"/>
        </w:rPr>
        <w:t>regional</w:t>
      </w:r>
      <w:r w:rsidRPr="00486619">
        <w:rPr>
          <w:rFonts w:cs="Arial"/>
          <w:spacing w:val="63"/>
        </w:rPr>
        <w:t xml:space="preserve"> </w:t>
      </w:r>
      <w:r w:rsidRPr="00486619">
        <w:rPr>
          <w:rFonts w:cs="Arial"/>
          <w:spacing w:val="-3"/>
        </w:rPr>
        <w:t>transportation</w:t>
      </w:r>
      <w:r w:rsidRPr="00486619">
        <w:rPr>
          <w:rFonts w:cs="Arial"/>
          <w:spacing w:val="-4"/>
        </w:rPr>
        <w:t xml:space="preserve"> </w:t>
      </w:r>
      <w:r w:rsidRPr="00486619">
        <w:rPr>
          <w:rFonts w:cs="Arial"/>
          <w:spacing w:val="-3"/>
        </w:rPr>
        <w:t>conformity.</w:t>
      </w:r>
    </w:p>
    <w:p w14:paraId="0F619C00" w14:textId="77777777" w:rsidR="001931EE" w:rsidRPr="00486619" w:rsidRDefault="001931EE">
      <w:pPr>
        <w:spacing w:before="7"/>
        <w:rPr>
          <w:rFonts w:ascii="Arial" w:eastAsia="Arial" w:hAnsi="Arial" w:cs="Arial"/>
          <w:sz w:val="24"/>
          <w:szCs w:val="24"/>
        </w:rPr>
      </w:pPr>
    </w:p>
    <w:p w14:paraId="2EAA69AB" w14:textId="77777777" w:rsidR="001931EE" w:rsidRPr="00486619" w:rsidRDefault="003F3578">
      <w:pPr>
        <w:pStyle w:val="BodyText"/>
        <w:numPr>
          <w:ilvl w:val="0"/>
          <w:numId w:val="13"/>
        </w:numPr>
        <w:tabs>
          <w:tab w:val="left" w:pos="1053"/>
        </w:tabs>
        <w:spacing w:line="277" w:lineRule="auto"/>
        <w:ind w:left="1052" w:right="109"/>
        <w:jc w:val="both"/>
        <w:rPr>
          <w:rFonts w:cs="Arial"/>
        </w:rPr>
      </w:pPr>
      <w:r w:rsidRPr="00486619">
        <w:rPr>
          <w:rFonts w:cs="Arial"/>
          <w:spacing w:val="-2"/>
        </w:rPr>
        <w:t>This</w:t>
      </w:r>
      <w:r w:rsidRPr="00486619">
        <w:rPr>
          <w:rFonts w:cs="Arial"/>
          <w:spacing w:val="7"/>
        </w:rPr>
        <w:t xml:space="preserve"> </w:t>
      </w:r>
      <w:r w:rsidRPr="00486619">
        <w:rPr>
          <w:rFonts w:cs="Arial"/>
          <w:spacing w:val="-3"/>
        </w:rPr>
        <w:t>list</w:t>
      </w:r>
      <w:r w:rsidRPr="00486619">
        <w:rPr>
          <w:rFonts w:cs="Arial"/>
          <w:spacing w:val="7"/>
        </w:rPr>
        <w:t xml:space="preserve"> </w:t>
      </w:r>
      <w:r w:rsidRPr="00486619">
        <w:rPr>
          <w:rFonts w:cs="Arial"/>
          <w:spacing w:val="-1"/>
        </w:rPr>
        <w:t>of</w:t>
      </w:r>
      <w:r w:rsidRPr="00486619">
        <w:rPr>
          <w:rFonts w:cs="Arial"/>
          <w:spacing w:val="10"/>
        </w:rPr>
        <w:t xml:space="preserve"> </w:t>
      </w:r>
      <w:r w:rsidRPr="00486619">
        <w:rPr>
          <w:rFonts w:cs="Arial"/>
          <w:spacing w:val="-3"/>
        </w:rPr>
        <w:t>Projects</w:t>
      </w:r>
      <w:r w:rsidRPr="00486619">
        <w:rPr>
          <w:rFonts w:cs="Arial"/>
          <w:spacing w:val="9"/>
        </w:rPr>
        <w:t xml:space="preserve"> </w:t>
      </w:r>
      <w:r w:rsidRPr="00486619">
        <w:rPr>
          <w:rFonts w:cs="Arial"/>
          <w:spacing w:val="-2"/>
        </w:rPr>
        <w:t>is</w:t>
      </w:r>
      <w:r w:rsidRPr="00486619">
        <w:rPr>
          <w:rFonts w:cs="Arial"/>
          <w:spacing w:val="9"/>
        </w:rPr>
        <w:t xml:space="preserve"> </w:t>
      </w:r>
      <w:r w:rsidRPr="00486619">
        <w:rPr>
          <w:rFonts w:cs="Arial"/>
          <w:spacing w:val="-3"/>
        </w:rPr>
        <w:t>reviewed</w:t>
      </w:r>
      <w:r w:rsidRPr="00486619">
        <w:rPr>
          <w:rFonts w:cs="Arial"/>
          <w:spacing w:val="8"/>
        </w:rPr>
        <w:t xml:space="preserve"> </w:t>
      </w:r>
      <w:r w:rsidRPr="00486619">
        <w:rPr>
          <w:rFonts w:cs="Arial"/>
          <w:spacing w:val="-2"/>
        </w:rPr>
        <w:t>and</w:t>
      </w:r>
      <w:r w:rsidRPr="00486619">
        <w:rPr>
          <w:rFonts w:cs="Arial"/>
          <w:spacing w:val="10"/>
        </w:rPr>
        <w:t xml:space="preserve"> </w:t>
      </w:r>
      <w:r w:rsidRPr="00486619">
        <w:rPr>
          <w:rFonts w:cs="Arial"/>
          <w:spacing w:val="-1"/>
        </w:rPr>
        <w:t>an</w:t>
      </w:r>
      <w:r w:rsidRPr="00486619">
        <w:rPr>
          <w:rFonts w:cs="Arial"/>
          <w:spacing w:val="9"/>
        </w:rPr>
        <w:t xml:space="preserve"> </w:t>
      </w:r>
      <w:r w:rsidRPr="00486619">
        <w:rPr>
          <w:rFonts w:cs="Arial"/>
          <w:spacing w:val="-1"/>
        </w:rPr>
        <w:t>Air</w:t>
      </w:r>
      <w:r w:rsidRPr="00486619">
        <w:rPr>
          <w:rFonts w:cs="Arial"/>
          <w:spacing w:val="6"/>
        </w:rPr>
        <w:t xml:space="preserve"> </w:t>
      </w:r>
      <w:r w:rsidRPr="00486619">
        <w:rPr>
          <w:rFonts w:cs="Arial"/>
          <w:spacing w:val="-2"/>
        </w:rPr>
        <w:t>Quality</w:t>
      </w:r>
      <w:r w:rsidRPr="00486619">
        <w:rPr>
          <w:rFonts w:cs="Arial"/>
          <w:spacing w:val="8"/>
        </w:rPr>
        <w:t xml:space="preserve"> </w:t>
      </w:r>
      <w:r w:rsidRPr="00486619">
        <w:rPr>
          <w:rFonts w:cs="Arial"/>
          <w:spacing w:val="-2"/>
        </w:rPr>
        <w:t>(AQ)</w:t>
      </w:r>
      <w:r w:rsidRPr="00486619">
        <w:rPr>
          <w:rFonts w:cs="Arial"/>
          <w:spacing w:val="9"/>
        </w:rPr>
        <w:t xml:space="preserve"> </w:t>
      </w:r>
      <w:r w:rsidRPr="00486619">
        <w:rPr>
          <w:rFonts w:cs="Arial"/>
          <w:spacing w:val="-2"/>
        </w:rPr>
        <w:t>Code</w:t>
      </w:r>
      <w:r w:rsidRPr="00486619">
        <w:rPr>
          <w:rFonts w:cs="Arial"/>
          <w:spacing w:val="8"/>
        </w:rPr>
        <w:t xml:space="preserve"> </w:t>
      </w:r>
      <w:r w:rsidRPr="00486619">
        <w:rPr>
          <w:rFonts w:cs="Arial"/>
          <w:spacing w:val="-2"/>
        </w:rPr>
        <w:t>is</w:t>
      </w:r>
      <w:r w:rsidRPr="00486619">
        <w:rPr>
          <w:rFonts w:cs="Arial"/>
          <w:spacing w:val="7"/>
        </w:rPr>
        <w:t xml:space="preserve"> </w:t>
      </w:r>
      <w:r w:rsidRPr="00486619">
        <w:rPr>
          <w:rFonts w:cs="Arial"/>
          <w:spacing w:val="-2"/>
        </w:rPr>
        <w:t>assigned</w:t>
      </w:r>
      <w:r w:rsidRPr="00486619">
        <w:rPr>
          <w:rFonts w:cs="Arial"/>
          <w:spacing w:val="9"/>
        </w:rPr>
        <w:t xml:space="preserve"> </w:t>
      </w:r>
      <w:r w:rsidRPr="00486619">
        <w:rPr>
          <w:rFonts w:cs="Arial"/>
          <w:spacing w:val="-1"/>
        </w:rPr>
        <w:t>to</w:t>
      </w:r>
      <w:r w:rsidRPr="00486619">
        <w:rPr>
          <w:rFonts w:cs="Arial"/>
          <w:spacing w:val="59"/>
        </w:rPr>
        <w:t xml:space="preserve"> </w:t>
      </w:r>
      <w:r w:rsidRPr="00486619">
        <w:rPr>
          <w:rFonts w:cs="Arial"/>
          <w:spacing w:val="-2"/>
        </w:rPr>
        <w:t>each</w:t>
      </w:r>
      <w:r w:rsidRPr="00486619">
        <w:rPr>
          <w:rFonts w:cs="Arial"/>
          <w:spacing w:val="-4"/>
        </w:rPr>
        <w:t xml:space="preserve"> </w:t>
      </w:r>
      <w:r w:rsidRPr="00486619">
        <w:rPr>
          <w:rFonts w:cs="Arial"/>
          <w:spacing w:val="-3"/>
        </w:rPr>
        <w:t>project</w:t>
      </w:r>
      <w:r w:rsidRPr="00486619">
        <w:rPr>
          <w:rFonts w:cs="Arial"/>
          <w:spacing w:val="-4"/>
        </w:rPr>
        <w:t xml:space="preserve"> </w:t>
      </w:r>
      <w:r w:rsidRPr="00486619">
        <w:rPr>
          <w:rFonts w:cs="Arial"/>
          <w:spacing w:val="-1"/>
        </w:rPr>
        <w:t>on</w:t>
      </w:r>
      <w:r w:rsidRPr="00486619">
        <w:rPr>
          <w:rFonts w:cs="Arial"/>
          <w:spacing w:val="-4"/>
        </w:rPr>
        <w:t xml:space="preserve"> </w:t>
      </w:r>
      <w:r w:rsidRPr="00486619">
        <w:rPr>
          <w:rFonts w:cs="Arial"/>
          <w:spacing w:val="-2"/>
        </w:rPr>
        <w:t>the</w:t>
      </w:r>
      <w:r w:rsidRPr="00486619">
        <w:rPr>
          <w:rFonts w:cs="Arial"/>
          <w:spacing w:val="-4"/>
        </w:rPr>
        <w:t xml:space="preserve"> </w:t>
      </w:r>
      <w:r w:rsidRPr="00486619">
        <w:rPr>
          <w:rFonts w:cs="Arial"/>
          <w:spacing w:val="-3"/>
        </w:rPr>
        <w:t>list.</w:t>
      </w:r>
    </w:p>
    <w:p w14:paraId="5AA48B67" w14:textId="77777777" w:rsidR="001931EE" w:rsidRPr="00486619" w:rsidRDefault="001931EE">
      <w:pPr>
        <w:spacing w:before="6"/>
        <w:rPr>
          <w:rFonts w:ascii="Arial" w:eastAsia="Arial" w:hAnsi="Arial" w:cs="Arial"/>
          <w:sz w:val="24"/>
          <w:szCs w:val="24"/>
        </w:rPr>
      </w:pPr>
    </w:p>
    <w:p w14:paraId="7584D6CA" w14:textId="570276FF" w:rsidR="001931EE" w:rsidRPr="00486619" w:rsidRDefault="003F3578">
      <w:pPr>
        <w:pStyle w:val="BodyText"/>
        <w:numPr>
          <w:ilvl w:val="0"/>
          <w:numId w:val="13"/>
        </w:numPr>
        <w:tabs>
          <w:tab w:val="left" w:pos="1053"/>
        </w:tabs>
        <w:spacing w:line="275" w:lineRule="auto"/>
        <w:ind w:left="1052" w:right="109"/>
        <w:jc w:val="both"/>
        <w:rPr>
          <w:rFonts w:cs="Arial"/>
          <w:spacing w:val="-3"/>
        </w:rPr>
      </w:pPr>
      <w:r w:rsidRPr="00486619">
        <w:rPr>
          <w:rFonts w:cs="Arial"/>
          <w:spacing w:val="-1"/>
        </w:rPr>
        <w:t>The</w:t>
      </w:r>
      <w:r w:rsidRPr="00486619">
        <w:rPr>
          <w:rFonts w:cs="Arial"/>
          <w:spacing w:val="-6"/>
        </w:rPr>
        <w:t xml:space="preserve"> </w:t>
      </w:r>
      <w:r w:rsidRPr="00486619">
        <w:rPr>
          <w:rFonts w:cs="Arial"/>
          <w:spacing w:val="-3"/>
        </w:rPr>
        <w:t>list</w:t>
      </w:r>
      <w:r w:rsidRPr="00486619">
        <w:rPr>
          <w:rFonts w:cs="Arial"/>
          <w:spacing w:val="-7"/>
        </w:rPr>
        <w:t xml:space="preserve"> </w:t>
      </w:r>
      <w:r w:rsidRPr="00486619">
        <w:rPr>
          <w:rFonts w:cs="Arial"/>
          <w:spacing w:val="-1"/>
        </w:rPr>
        <w:t>of</w:t>
      </w:r>
      <w:r w:rsidRPr="00486619">
        <w:rPr>
          <w:rFonts w:cs="Arial"/>
          <w:spacing w:val="-4"/>
        </w:rPr>
        <w:t xml:space="preserve"> </w:t>
      </w:r>
      <w:r w:rsidRPr="00486619">
        <w:rPr>
          <w:rFonts w:cs="Arial"/>
          <w:spacing w:val="-3"/>
        </w:rPr>
        <w:t>Projects</w:t>
      </w:r>
      <w:r w:rsidRPr="00486619">
        <w:rPr>
          <w:rFonts w:cs="Arial"/>
          <w:spacing w:val="-7"/>
        </w:rPr>
        <w:t xml:space="preserve"> </w:t>
      </w:r>
      <w:r w:rsidRPr="00486619">
        <w:rPr>
          <w:rFonts w:cs="Arial"/>
          <w:spacing w:val="-2"/>
        </w:rPr>
        <w:t>and</w:t>
      </w:r>
      <w:r w:rsidRPr="00486619">
        <w:rPr>
          <w:rFonts w:cs="Arial"/>
          <w:spacing w:val="-6"/>
        </w:rPr>
        <w:t xml:space="preserve"> </w:t>
      </w:r>
      <w:r w:rsidRPr="00486619">
        <w:rPr>
          <w:rFonts w:cs="Arial"/>
          <w:spacing w:val="-2"/>
        </w:rPr>
        <w:t>the</w:t>
      </w:r>
      <w:r w:rsidRPr="00486619">
        <w:rPr>
          <w:rFonts w:cs="Arial"/>
          <w:spacing w:val="-6"/>
        </w:rPr>
        <w:t xml:space="preserve"> </w:t>
      </w:r>
      <w:r w:rsidRPr="00486619">
        <w:rPr>
          <w:rFonts w:cs="Arial"/>
          <w:spacing w:val="-2"/>
        </w:rPr>
        <w:t>Air</w:t>
      </w:r>
      <w:r w:rsidRPr="00486619">
        <w:rPr>
          <w:rFonts w:cs="Arial"/>
          <w:spacing w:val="-8"/>
        </w:rPr>
        <w:t xml:space="preserve"> </w:t>
      </w:r>
      <w:r w:rsidRPr="00486619">
        <w:rPr>
          <w:rFonts w:cs="Arial"/>
          <w:spacing w:val="-2"/>
        </w:rPr>
        <w:t>Quality</w:t>
      </w:r>
      <w:r w:rsidRPr="00486619">
        <w:rPr>
          <w:rFonts w:cs="Arial"/>
          <w:spacing w:val="-7"/>
        </w:rPr>
        <w:t xml:space="preserve"> </w:t>
      </w:r>
      <w:r w:rsidR="004A0017" w:rsidRPr="00486619">
        <w:rPr>
          <w:rFonts w:cs="Arial"/>
          <w:spacing w:val="-7"/>
        </w:rPr>
        <w:t xml:space="preserve">planning </w:t>
      </w:r>
      <w:r w:rsidRPr="00486619">
        <w:rPr>
          <w:rFonts w:cs="Arial"/>
          <w:spacing w:val="-2"/>
        </w:rPr>
        <w:t>assumptions</w:t>
      </w:r>
      <w:r w:rsidRPr="00486619">
        <w:rPr>
          <w:rFonts w:cs="Arial"/>
          <w:spacing w:val="-7"/>
        </w:rPr>
        <w:t xml:space="preserve"> </w:t>
      </w:r>
      <w:r w:rsidRPr="00486619">
        <w:rPr>
          <w:rFonts w:cs="Arial"/>
          <w:spacing w:val="-2"/>
        </w:rPr>
        <w:t>are</w:t>
      </w:r>
      <w:r w:rsidRPr="00486619">
        <w:rPr>
          <w:rFonts w:cs="Arial"/>
          <w:spacing w:val="-6"/>
        </w:rPr>
        <w:t xml:space="preserve"> </w:t>
      </w:r>
      <w:r w:rsidRPr="00486619">
        <w:rPr>
          <w:rFonts w:cs="Arial"/>
          <w:spacing w:val="-2"/>
        </w:rPr>
        <w:t>sent</w:t>
      </w:r>
      <w:r w:rsidRPr="00486619">
        <w:rPr>
          <w:rFonts w:cs="Arial"/>
          <w:spacing w:val="-7"/>
        </w:rPr>
        <w:t xml:space="preserve"> </w:t>
      </w:r>
      <w:r w:rsidRPr="00486619">
        <w:rPr>
          <w:rFonts w:cs="Arial"/>
        </w:rPr>
        <w:t>by</w:t>
      </w:r>
      <w:r w:rsidRPr="00486619">
        <w:rPr>
          <w:rFonts w:cs="Arial"/>
          <w:spacing w:val="61"/>
        </w:rPr>
        <w:t xml:space="preserve"> </w:t>
      </w:r>
      <w:r w:rsidRPr="00486619">
        <w:rPr>
          <w:rFonts w:cs="Arial"/>
          <w:spacing w:val="-2"/>
        </w:rPr>
        <w:t>email</w:t>
      </w:r>
      <w:r w:rsidRPr="00486619">
        <w:rPr>
          <w:rFonts w:cs="Arial"/>
          <w:spacing w:val="12"/>
        </w:rPr>
        <w:t xml:space="preserve"> </w:t>
      </w:r>
      <w:r w:rsidRPr="00486619">
        <w:rPr>
          <w:rFonts w:cs="Arial"/>
          <w:spacing w:val="-1"/>
        </w:rPr>
        <w:t>to</w:t>
      </w:r>
      <w:r w:rsidRPr="00486619">
        <w:rPr>
          <w:rFonts w:cs="Arial"/>
          <w:spacing w:val="13"/>
        </w:rPr>
        <w:t xml:space="preserve"> </w:t>
      </w:r>
      <w:r w:rsidRPr="00486619">
        <w:rPr>
          <w:rFonts w:cs="Arial"/>
          <w:spacing w:val="-2"/>
        </w:rPr>
        <w:t>all</w:t>
      </w:r>
      <w:r w:rsidRPr="00486619">
        <w:rPr>
          <w:rFonts w:cs="Arial"/>
          <w:spacing w:val="12"/>
        </w:rPr>
        <w:t xml:space="preserve"> </w:t>
      </w:r>
      <w:r w:rsidRPr="00486619">
        <w:rPr>
          <w:rFonts w:cs="Arial"/>
          <w:spacing w:val="-2"/>
        </w:rPr>
        <w:t>members</w:t>
      </w:r>
      <w:r w:rsidRPr="00486619">
        <w:rPr>
          <w:rFonts w:cs="Arial"/>
          <w:spacing w:val="10"/>
        </w:rPr>
        <w:t xml:space="preserve"> </w:t>
      </w:r>
      <w:r w:rsidRPr="00486619">
        <w:rPr>
          <w:rFonts w:cs="Arial"/>
          <w:spacing w:val="-2"/>
        </w:rPr>
        <w:t>of</w:t>
      </w:r>
      <w:r w:rsidRPr="00486619">
        <w:rPr>
          <w:rFonts w:cs="Arial"/>
          <w:spacing w:val="15"/>
        </w:rPr>
        <w:t xml:space="preserve"> </w:t>
      </w:r>
      <w:r w:rsidRPr="00486619">
        <w:rPr>
          <w:rFonts w:cs="Arial"/>
          <w:spacing w:val="-2"/>
        </w:rPr>
        <w:t>the</w:t>
      </w:r>
      <w:r w:rsidRPr="00486619">
        <w:rPr>
          <w:rFonts w:cs="Arial"/>
          <w:spacing w:val="11"/>
        </w:rPr>
        <w:t xml:space="preserve"> </w:t>
      </w:r>
      <w:r w:rsidRPr="00486619">
        <w:rPr>
          <w:rFonts w:cs="Arial"/>
          <w:spacing w:val="-3"/>
        </w:rPr>
        <w:t>Interagency</w:t>
      </w:r>
      <w:r w:rsidRPr="00486619">
        <w:rPr>
          <w:rFonts w:cs="Arial"/>
          <w:spacing w:val="12"/>
        </w:rPr>
        <w:t xml:space="preserve"> </w:t>
      </w:r>
      <w:r w:rsidRPr="00486619">
        <w:rPr>
          <w:rFonts w:cs="Arial"/>
          <w:spacing w:val="-3"/>
        </w:rPr>
        <w:t>Consultation</w:t>
      </w:r>
      <w:r w:rsidRPr="00486619">
        <w:rPr>
          <w:rFonts w:cs="Arial"/>
          <w:spacing w:val="13"/>
        </w:rPr>
        <w:t xml:space="preserve"> </w:t>
      </w:r>
      <w:r w:rsidRPr="00486619">
        <w:rPr>
          <w:rFonts w:cs="Arial"/>
          <w:spacing w:val="-2"/>
        </w:rPr>
        <w:t>Group,</w:t>
      </w:r>
      <w:r w:rsidRPr="00486619">
        <w:rPr>
          <w:rFonts w:cs="Arial"/>
          <w:spacing w:val="16"/>
        </w:rPr>
        <w:t xml:space="preserve"> </w:t>
      </w:r>
      <w:r w:rsidRPr="00486619">
        <w:rPr>
          <w:rFonts w:cs="Arial"/>
          <w:spacing w:val="-3"/>
        </w:rPr>
        <w:t>including</w:t>
      </w:r>
      <w:r w:rsidRPr="00486619">
        <w:rPr>
          <w:rFonts w:cs="Arial"/>
          <w:spacing w:val="61"/>
        </w:rPr>
        <w:t xml:space="preserve"> </w:t>
      </w:r>
      <w:r w:rsidRPr="00486619">
        <w:rPr>
          <w:rFonts w:cs="Arial"/>
          <w:spacing w:val="-2"/>
        </w:rPr>
        <w:t>CTDEEP,</w:t>
      </w:r>
      <w:r w:rsidRPr="00486619">
        <w:rPr>
          <w:rFonts w:cs="Arial"/>
          <w:spacing w:val="-4"/>
        </w:rPr>
        <w:t xml:space="preserve"> </w:t>
      </w:r>
      <w:r w:rsidRPr="00486619">
        <w:rPr>
          <w:rFonts w:cs="Arial"/>
          <w:spacing w:val="-2"/>
        </w:rPr>
        <w:t>EPA,</w:t>
      </w:r>
      <w:r w:rsidRPr="00486619">
        <w:rPr>
          <w:rFonts w:cs="Arial"/>
          <w:spacing w:val="-4"/>
        </w:rPr>
        <w:t xml:space="preserve"> </w:t>
      </w:r>
      <w:r w:rsidRPr="00486619">
        <w:rPr>
          <w:rFonts w:cs="Arial"/>
          <w:spacing w:val="-3"/>
        </w:rPr>
        <w:t>FHWA,</w:t>
      </w:r>
      <w:r w:rsidRPr="00486619">
        <w:rPr>
          <w:rFonts w:cs="Arial"/>
          <w:spacing w:val="-4"/>
        </w:rPr>
        <w:t xml:space="preserve"> </w:t>
      </w:r>
      <w:r w:rsidRPr="00486619">
        <w:rPr>
          <w:rFonts w:cs="Arial"/>
          <w:spacing w:val="-1"/>
        </w:rPr>
        <w:t>FTA</w:t>
      </w:r>
      <w:r w:rsidRPr="00486619">
        <w:rPr>
          <w:rFonts w:cs="Arial"/>
          <w:spacing w:val="-4"/>
        </w:rPr>
        <w:t xml:space="preserve"> </w:t>
      </w:r>
      <w:r w:rsidRPr="00486619">
        <w:rPr>
          <w:rFonts w:cs="Arial"/>
          <w:spacing w:val="-3"/>
        </w:rPr>
        <w:t xml:space="preserve">and all </w:t>
      </w:r>
      <w:r w:rsidR="008D6B34" w:rsidRPr="00486619">
        <w:rPr>
          <w:rFonts w:cs="Arial"/>
          <w:spacing w:val="-3"/>
        </w:rPr>
        <w:t>MPO/</w:t>
      </w:r>
      <w:r w:rsidR="00B4755B" w:rsidRPr="00486619">
        <w:rPr>
          <w:rFonts w:cs="Arial"/>
          <w:spacing w:val="-3"/>
        </w:rPr>
        <w:t>Rural COGs</w:t>
      </w:r>
      <w:r w:rsidRPr="00486619">
        <w:rPr>
          <w:rFonts w:cs="Arial"/>
          <w:spacing w:val="-3"/>
        </w:rPr>
        <w:t xml:space="preserve"> for their review.</w:t>
      </w:r>
    </w:p>
    <w:p w14:paraId="04310490" w14:textId="77777777" w:rsidR="001931EE" w:rsidRPr="00486619" w:rsidRDefault="001931EE">
      <w:pPr>
        <w:spacing w:before="6"/>
        <w:rPr>
          <w:rFonts w:ascii="Arial" w:eastAsia="Arial" w:hAnsi="Arial" w:cs="Arial"/>
          <w:spacing w:val="-3"/>
          <w:sz w:val="24"/>
          <w:szCs w:val="24"/>
        </w:rPr>
      </w:pPr>
    </w:p>
    <w:p w14:paraId="6788C17B" w14:textId="39FA94E1" w:rsidR="001931EE" w:rsidRPr="00486619" w:rsidRDefault="003F3578">
      <w:pPr>
        <w:pStyle w:val="BodyText"/>
        <w:numPr>
          <w:ilvl w:val="0"/>
          <w:numId w:val="13"/>
        </w:numPr>
        <w:tabs>
          <w:tab w:val="left" w:pos="1053"/>
        </w:tabs>
        <w:spacing w:line="275" w:lineRule="auto"/>
        <w:ind w:left="1052" w:right="115"/>
        <w:jc w:val="both"/>
        <w:rPr>
          <w:rFonts w:cs="Arial"/>
        </w:rPr>
      </w:pPr>
      <w:r w:rsidRPr="00486619">
        <w:rPr>
          <w:rFonts w:cs="Arial"/>
          <w:spacing w:val="-1"/>
        </w:rPr>
        <w:t>An</w:t>
      </w:r>
      <w:r w:rsidRPr="00486619">
        <w:rPr>
          <w:rFonts w:cs="Arial"/>
          <w:spacing w:val="22"/>
        </w:rPr>
        <w:t xml:space="preserve"> </w:t>
      </w:r>
      <w:r w:rsidRPr="00486619">
        <w:rPr>
          <w:rFonts w:cs="Arial"/>
          <w:spacing w:val="-2"/>
        </w:rPr>
        <w:t>Interagency</w:t>
      </w:r>
      <w:r w:rsidRPr="00486619">
        <w:rPr>
          <w:rFonts w:cs="Arial"/>
          <w:spacing w:val="19"/>
        </w:rPr>
        <w:t xml:space="preserve"> </w:t>
      </w:r>
      <w:r w:rsidRPr="00486619">
        <w:rPr>
          <w:rFonts w:cs="Arial"/>
          <w:spacing w:val="-2"/>
        </w:rPr>
        <w:t>Consultation</w:t>
      </w:r>
      <w:r w:rsidRPr="00486619">
        <w:rPr>
          <w:rFonts w:cs="Arial"/>
          <w:spacing w:val="22"/>
        </w:rPr>
        <w:t xml:space="preserve"> </w:t>
      </w:r>
      <w:r w:rsidRPr="00486619">
        <w:rPr>
          <w:rFonts w:cs="Arial"/>
          <w:spacing w:val="-3"/>
        </w:rPr>
        <w:t>Meeting</w:t>
      </w:r>
      <w:r w:rsidRPr="00486619">
        <w:rPr>
          <w:rFonts w:cs="Arial"/>
          <w:spacing w:val="22"/>
        </w:rPr>
        <w:t xml:space="preserve"> </w:t>
      </w:r>
      <w:r w:rsidRPr="00486619">
        <w:rPr>
          <w:rFonts w:cs="Arial"/>
          <w:spacing w:val="-2"/>
        </w:rPr>
        <w:t>is</w:t>
      </w:r>
      <w:r w:rsidRPr="00486619">
        <w:rPr>
          <w:rFonts w:cs="Arial"/>
          <w:spacing w:val="21"/>
        </w:rPr>
        <w:t xml:space="preserve"> </w:t>
      </w:r>
      <w:r w:rsidRPr="00486619">
        <w:rPr>
          <w:rFonts w:cs="Arial"/>
          <w:spacing w:val="-2"/>
        </w:rPr>
        <w:t>held</w:t>
      </w:r>
      <w:r w:rsidRPr="00486619">
        <w:rPr>
          <w:rFonts w:cs="Arial"/>
          <w:spacing w:val="27"/>
        </w:rPr>
        <w:t xml:space="preserve"> </w:t>
      </w:r>
      <w:r w:rsidRPr="00486619">
        <w:rPr>
          <w:rFonts w:cs="Arial"/>
          <w:spacing w:val="-1"/>
        </w:rPr>
        <w:t>to</w:t>
      </w:r>
      <w:r w:rsidRPr="00486619">
        <w:rPr>
          <w:rFonts w:cs="Arial"/>
          <w:spacing w:val="22"/>
        </w:rPr>
        <w:t xml:space="preserve"> </w:t>
      </w:r>
      <w:r w:rsidRPr="00486619">
        <w:rPr>
          <w:rFonts w:cs="Arial"/>
          <w:spacing w:val="-2"/>
        </w:rPr>
        <w:t>review</w:t>
      </w:r>
      <w:r w:rsidRPr="00486619">
        <w:rPr>
          <w:rFonts w:cs="Arial"/>
          <w:spacing w:val="21"/>
        </w:rPr>
        <w:t xml:space="preserve"> </w:t>
      </w:r>
      <w:r w:rsidRPr="00486619">
        <w:rPr>
          <w:rFonts w:cs="Arial"/>
          <w:spacing w:val="-2"/>
        </w:rPr>
        <w:t>and</w:t>
      </w:r>
      <w:r w:rsidRPr="00486619">
        <w:rPr>
          <w:rFonts w:cs="Arial"/>
          <w:spacing w:val="22"/>
        </w:rPr>
        <w:t xml:space="preserve"> </w:t>
      </w:r>
      <w:r w:rsidRPr="00486619">
        <w:rPr>
          <w:rFonts w:cs="Arial"/>
          <w:spacing w:val="-3"/>
        </w:rPr>
        <w:t>agree</w:t>
      </w:r>
      <w:r w:rsidRPr="00486619">
        <w:rPr>
          <w:rFonts w:cs="Arial"/>
          <w:spacing w:val="22"/>
        </w:rPr>
        <w:t xml:space="preserve"> </w:t>
      </w:r>
      <w:r w:rsidRPr="00486619">
        <w:rPr>
          <w:rFonts w:cs="Arial"/>
          <w:spacing w:val="-1"/>
        </w:rPr>
        <w:t>upon</w:t>
      </w:r>
      <w:r w:rsidRPr="00486619">
        <w:rPr>
          <w:rFonts w:cs="Arial"/>
          <w:spacing w:val="22"/>
        </w:rPr>
        <w:t xml:space="preserve"> </w:t>
      </w:r>
      <w:r w:rsidRPr="00486619">
        <w:rPr>
          <w:rFonts w:cs="Arial"/>
          <w:spacing w:val="-2"/>
        </w:rPr>
        <w:t>the</w:t>
      </w:r>
      <w:r w:rsidRPr="00486619">
        <w:rPr>
          <w:rFonts w:cs="Arial"/>
          <w:spacing w:val="31"/>
        </w:rPr>
        <w:t xml:space="preserve"> </w:t>
      </w:r>
      <w:r w:rsidRPr="00486619">
        <w:rPr>
          <w:rFonts w:cs="Arial"/>
          <w:spacing w:val="-3"/>
        </w:rPr>
        <w:t>projects</w:t>
      </w:r>
      <w:r w:rsidRPr="00486619">
        <w:rPr>
          <w:rFonts w:cs="Arial"/>
          <w:spacing w:val="24"/>
        </w:rPr>
        <w:t xml:space="preserve"> </w:t>
      </w:r>
      <w:r w:rsidRPr="00486619">
        <w:rPr>
          <w:rFonts w:cs="Arial"/>
          <w:spacing w:val="-2"/>
        </w:rPr>
        <w:t>air</w:t>
      </w:r>
      <w:r w:rsidRPr="00486619">
        <w:rPr>
          <w:rFonts w:cs="Arial"/>
          <w:spacing w:val="25"/>
        </w:rPr>
        <w:t xml:space="preserve"> </w:t>
      </w:r>
      <w:r w:rsidRPr="00486619">
        <w:rPr>
          <w:rFonts w:cs="Arial"/>
          <w:spacing w:val="-2"/>
        </w:rPr>
        <w:t>quality</w:t>
      </w:r>
      <w:r w:rsidRPr="00486619">
        <w:rPr>
          <w:rFonts w:cs="Arial"/>
          <w:spacing w:val="24"/>
        </w:rPr>
        <w:t xml:space="preserve"> </w:t>
      </w:r>
      <w:r w:rsidRPr="00486619">
        <w:rPr>
          <w:rFonts w:cs="Arial"/>
          <w:spacing w:val="-2"/>
        </w:rPr>
        <w:t>code</w:t>
      </w:r>
      <w:r w:rsidRPr="00486619">
        <w:rPr>
          <w:rFonts w:cs="Arial"/>
          <w:spacing w:val="24"/>
        </w:rPr>
        <w:t xml:space="preserve"> </w:t>
      </w:r>
      <w:r w:rsidRPr="00486619">
        <w:rPr>
          <w:rFonts w:cs="Arial"/>
          <w:spacing w:val="-2"/>
        </w:rPr>
        <w:t>and</w:t>
      </w:r>
      <w:r w:rsidRPr="00486619">
        <w:rPr>
          <w:rFonts w:cs="Arial"/>
          <w:spacing w:val="25"/>
        </w:rPr>
        <w:t xml:space="preserve"> </w:t>
      </w:r>
      <w:r w:rsidRPr="00486619">
        <w:rPr>
          <w:rFonts w:cs="Arial"/>
          <w:spacing w:val="-2"/>
        </w:rPr>
        <w:t>planning</w:t>
      </w:r>
      <w:r w:rsidRPr="00486619">
        <w:rPr>
          <w:rFonts w:cs="Arial"/>
          <w:spacing w:val="22"/>
        </w:rPr>
        <w:t xml:space="preserve"> </w:t>
      </w:r>
      <w:r w:rsidRPr="00486619">
        <w:rPr>
          <w:rFonts w:cs="Arial"/>
          <w:spacing w:val="-2"/>
        </w:rPr>
        <w:t>assumptions</w:t>
      </w:r>
      <w:r w:rsidRPr="00486619">
        <w:rPr>
          <w:rFonts w:cs="Arial"/>
          <w:spacing w:val="24"/>
        </w:rPr>
        <w:t xml:space="preserve"> </w:t>
      </w:r>
      <w:r w:rsidRPr="00486619">
        <w:rPr>
          <w:rFonts w:cs="Arial"/>
          <w:spacing w:val="-1"/>
        </w:rPr>
        <w:t>to</w:t>
      </w:r>
      <w:r w:rsidRPr="00486619">
        <w:rPr>
          <w:rFonts w:cs="Arial"/>
          <w:spacing w:val="25"/>
        </w:rPr>
        <w:t xml:space="preserve"> </w:t>
      </w:r>
      <w:r w:rsidRPr="00486619">
        <w:rPr>
          <w:rFonts w:cs="Arial"/>
          <w:spacing w:val="-1"/>
        </w:rPr>
        <w:t>be</w:t>
      </w:r>
      <w:r w:rsidRPr="00486619">
        <w:rPr>
          <w:rFonts w:cs="Arial"/>
          <w:spacing w:val="25"/>
        </w:rPr>
        <w:t xml:space="preserve"> </w:t>
      </w:r>
      <w:r w:rsidRPr="00486619">
        <w:rPr>
          <w:rFonts w:cs="Arial"/>
          <w:spacing w:val="-3"/>
        </w:rPr>
        <w:t>employed</w:t>
      </w:r>
      <w:r w:rsidRPr="00486619">
        <w:rPr>
          <w:rFonts w:cs="Arial"/>
          <w:spacing w:val="25"/>
        </w:rPr>
        <w:t xml:space="preserve"> </w:t>
      </w:r>
      <w:r w:rsidRPr="00486619">
        <w:rPr>
          <w:rFonts w:cs="Arial"/>
          <w:spacing w:val="-2"/>
        </w:rPr>
        <w:t>in</w:t>
      </w:r>
      <w:r w:rsidRPr="00486619">
        <w:rPr>
          <w:rFonts w:cs="Arial"/>
          <w:spacing w:val="25"/>
        </w:rPr>
        <w:t xml:space="preserve"> </w:t>
      </w:r>
      <w:r w:rsidRPr="00486619">
        <w:rPr>
          <w:rFonts w:cs="Arial"/>
          <w:spacing w:val="-2"/>
        </w:rPr>
        <w:t>the</w:t>
      </w:r>
      <w:r w:rsidRPr="00486619">
        <w:rPr>
          <w:rFonts w:cs="Arial"/>
          <w:spacing w:val="37"/>
        </w:rPr>
        <w:t xml:space="preserve"> </w:t>
      </w:r>
      <w:r w:rsidRPr="00486619">
        <w:rPr>
          <w:rFonts w:cs="Arial"/>
          <w:spacing w:val="-2"/>
        </w:rPr>
        <w:t>modeling</w:t>
      </w:r>
      <w:r w:rsidRPr="00486619">
        <w:rPr>
          <w:rFonts w:cs="Arial"/>
          <w:spacing w:val="-6"/>
        </w:rPr>
        <w:t xml:space="preserve"> </w:t>
      </w:r>
      <w:r w:rsidRPr="00486619">
        <w:rPr>
          <w:rFonts w:cs="Arial"/>
          <w:spacing w:val="-2"/>
        </w:rPr>
        <w:t>phase</w:t>
      </w:r>
      <w:r w:rsidRPr="00486619">
        <w:rPr>
          <w:rFonts w:cs="Arial"/>
          <w:spacing w:val="-4"/>
        </w:rPr>
        <w:t xml:space="preserve"> </w:t>
      </w:r>
      <w:r w:rsidRPr="00486619">
        <w:rPr>
          <w:rFonts w:cs="Arial"/>
          <w:spacing w:val="-2"/>
        </w:rPr>
        <w:t>of the</w:t>
      </w:r>
      <w:r w:rsidRPr="00486619">
        <w:rPr>
          <w:rFonts w:cs="Arial"/>
          <w:spacing w:val="-6"/>
        </w:rPr>
        <w:t xml:space="preserve"> </w:t>
      </w:r>
      <w:r w:rsidRPr="00486619">
        <w:rPr>
          <w:rFonts w:cs="Arial"/>
          <w:spacing w:val="-3"/>
        </w:rPr>
        <w:t>analysis.</w:t>
      </w:r>
    </w:p>
    <w:p w14:paraId="04737C3B" w14:textId="77777777" w:rsidR="001931EE" w:rsidRPr="00486619" w:rsidRDefault="001931EE">
      <w:pPr>
        <w:spacing w:before="1"/>
        <w:rPr>
          <w:rFonts w:ascii="Arial" w:eastAsia="Arial" w:hAnsi="Arial" w:cs="Arial"/>
          <w:sz w:val="24"/>
          <w:szCs w:val="24"/>
        </w:rPr>
      </w:pPr>
    </w:p>
    <w:p w14:paraId="5D71902A" w14:textId="77777777" w:rsidR="001931EE" w:rsidRPr="00486619" w:rsidRDefault="003F3578">
      <w:pPr>
        <w:pStyle w:val="BodyText"/>
        <w:numPr>
          <w:ilvl w:val="0"/>
          <w:numId w:val="13"/>
        </w:numPr>
        <w:tabs>
          <w:tab w:val="left" w:pos="1053"/>
        </w:tabs>
        <w:spacing w:line="277" w:lineRule="auto"/>
        <w:ind w:left="1052" w:right="110"/>
        <w:jc w:val="both"/>
        <w:rPr>
          <w:rFonts w:cs="Arial"/>
        </w:rPr>
      </w:pPr>
      <w:r w:rsidRPr="00486619">
        <w:rPr>
          <w:rFonts w:cs="Arial"/>
          <w:spacing w:val="-1"/>
        </w:rPr>
        <w:t>The</w:t>
      </w:r>
      <w:r w:rsidRPr="00486619">
        <w:rPr>
          <w:rFonts w:cs="Arial"/>
          <w:spacing w:val="-21"/>
        </w:rPr>
        <w:t xml:space="preserve"> </w:t>
      </w:r>
      <w:r w:rsidRPr="00486619">
        <w:rPr>
          <w:rFonts w:cs="Arial"/>
          <w:spacing w:val="-3"/>
        </w:rPr>
        <w:t>Interagency</w:t>
      </w:r>
      <w:r w:rsidRPr="00486619">
        <w:rPr>
          <w:rFonts w:cs="Arial"/>
          <w:spacing w:val="-22"/>
        </w:rPr>
        <w:t xml:space="preserve"> </w:t>
      </w:r>
      <w:r w:rsidRPr="00486619">
        <w:rPr>
          <w:rFonts w:cs="Arial"/>
          <w:spacing w:val="-3"/>
        </w:rPr>
        <w:t>Consultation</w:t>
      </w:r>
      <w:r w:rsidRPr="00486619">
        <w:rPr>
          <w:rFonts w:cs="Arial"/>
          <w:spacing w:val="-18"/>
        </w:rPr>
        <w:t xml:space="preserve"> </w:t>
      </w:r>
      <w:r w:rsidRPr="00486619">
        <w:rPr>
          <w:rFonts w:cs="Arial"/>
          <w:spacing w:val="-2"/>
        </w:rPr>
        <w:t>Group</w:t>
      </w:r>
      <w:r w:rsidRPr="00486619">
        <w:rPr>
          <w:rFonts w:cs="Arial"/>
          <w:spacing w:val="-18"/>
        </w:rPr>
        <w:t xml:space="preserve"> </w:t>
      </w:r>
      <w:r w:rsidRPr="00486619">
        <w:rPr>
          <w:rFonts w:cs="Arial"/>
          <w:spacing w:val="-3"/>
        </w:rPr>
        <w:t>will</w:t>
      </w:r>
      <w:r w:rsidRPr="00486619">
        <w:rPr>
          <w:rFonts w:cs="Arial"/>
          <w:spacing w:val="-22"/>
        </w:rPr>
        <w:t xml:space="preserve"> </w:t>
      </w:r>
      <w:r w:rsidRPr="00486619">
        <w:rPr>
          <w:rFonts w:cs="Arial"/>
          <w:spacing w:val="-2"/>
        </w:rPr>
        <w:t>provide</w:t>
      </w:r>
      <w:r w:rsidRPr="00486619">
        <w:rPr>
          <w:rFonts w:cs="Arial"/>
          <w:spacing w:val="-18"/>
        </w:rPr>
        <w:t xml:space="preserve"> </w:t>
      </w:r>
      <w:r w:rsidRPr="00486619">
        <w:rPr>
          <w:rFonts w:cs="Arial"/>
          <w:spacing w:val="-2"/>
        </w:rPr>
        <w:t>comments</w:t>
      </w:r>
      <w:r w:rsidRPr="00486619">
        <w:rPr>
          <w:rFonts w:cs="Arial"/>
          <w:spacing w:val="-22"/>
        </w:rPr>
        <w:t xml:space="preserve"> </w:t>
      </w:r>
      <w:r w:rsidRPr="00486619">
        <w:rPr>
          <w:rFonts w:cs="Arial"/>
          <w:spacing w:val="-3"/>
        </w:rPr>
        <w:t>(if</w:t>
      </w:r>
      <w:r w:rsidRPr="00486619">
        <w:rPr>
          <w:rFonts w:cs="Arial"/>
          <w:spacing w:val="-16"/>
        </w:rPr>
        <w:t xml:space="preserve"> </w:t>
      </w:r>
      <w:r w:rsidRPr="00486619">
        <w:rPr>
          <w:rFonts w:cs="Arial"/>
          <w:spacing w:val="-3"/>
        </w:rPr>
        <w:t>any)</w:t>
      </w:r>
      <w:r w:rsidRPr="00486619">
        <w:rPr>
          <w:rFonts w:cs="Arial"/>
          <w:spacing w:val="-20"/>
        </w:rPr>
        <w:t xml:space="preserve"> </w:t>
      </w:r>
      <w:r w:rsidRPr="00486619">
        <w:rPr>
          <w:rFonts w:cs="Arial"/>
          <w:spacing w:val="-1"/>
        </w:rPr>
        <w:t>on</w:t>
      </w:r>
      <w:r w:rsidRPr="00486619">
        <w:rPr>
          <w:rFonts w:cs="Arial"/>
          <w:spacing w:val="-18"/>
        </w:rPr>
        <w:t xml:space="preserve"> </w:t>
      </w:r>
      <w:r w:rsidRPr="00486619">
        <w:rPr>
          <w:rFonts w:cs="Arial"/>
          <w:spacing w:val="-2"/>
        </w:rPr>
        <w:t>all</w:t>
      </w:r>
      <w:r w:rsidRPr="00486619">
        <w:rPr>
          <w:rFonts w:cs="Arial"/>
          <w:spacing w:val="-20"/>
        </w:rPr>
        <w:t xml:space="preserve"> </w:t>
      </w:r>
      <w:r w:rsidRPr="00486619">
        <w:rPr>
          <w:rFonts w:cs="Arial"/>
          <w:spacing w:val="-3"/>
        </w:rPr>
        <w:t>listed</w:t>
      </w:r>
      <w:r w:rsidRPr="00486619">
        <w:rPr>
          <w:rFonts w:cs="Arial"/>
          <w:spacing w:val="57"/>
        </w:rPr>
        <w:t xml:space="preserve"> </w:t>
      </w:r>
      <w:r w:rsidRPr="00486619">
        <w:rPr>
          <w:rFonts w:cs="Arial"/>
          <w:spacing w:val="-3"/>
        </w:rPr>
        <w:t>projects</w:t>
      </w:r>
      <w:r w:rsidRPr="00486619">
        <w:rPr>
          <w:rFonts w:cs="Arial"/>
          <w:spacing w:val="-5"/>
        </w:rPr>
        <w:t xml:space="preserve"> </w:t>
      </w:r>
      <w:r w:rsidRPr="00486619">
        <w:rPr>
          <w:rFonts w:cs="Arial"/>
          <w:spacing w:val="-1"/>
        </w:rPr>
        <w:t>for</w:t>
      </w:r>
      <w:r w:rsidRPr="00486619">
        <w:rPr>
          <w:rFonts w:cs="Arial"/>
          <w:spacing w:val="-6"/>
        </w:rPr>
        <w:t xml:space="preserve"> </w:t>
      </w:r>
      <w:r w:rsidRPr="00486619">
        <w:rPr>
          <w:rFonts w:cs="Arial"/>
          <w:spacing w:val="-2"/>
        </w:rPr>
        <w:t>air</w:t>
      </w:r>
      <w:r w:rsidRPr="00486619">
        <w:rPr>
          <w:rFonts w:cs="Arial"/>
          <w:spacing w:val="-6"/>
        </w:rPr>
        <w:t xml:space="preserve"> </w:t>
      </w:r>
      <w:r w:rsidRPr="00486619">
        <w:rPr>
          <w:rFonts w:cs="Arial"/>
          <w:spacing w:val="-3"/>
        </w:rPr>
        <w:t>quality.</w:t>
      </w:r>
    </w:p>
    <w:p w14:paraId="68B485F4" w14:textId="77777777" w:rsidR="001931EE" w:rsidRPr="00486619" w:rsidRDefault="001931EE">
      <w:pPr>
        <w:spacing w:before="10"/>
        <w:rPr>
          <w:rFonts w:ascii="Arial" w:eastAsia="Arial" w:hAnsi="Arial" w:cs="Arial"/>
          <w:sz w:val="24"/>
          <w:szCs w:val="24"/>
        </w:rPr>
      </w:pPr>
    </w:p>
    <w:p w14:paraId="7083D4A7" w14:textId="04AE30A1" w:rsidR="001931EE" w:rsidRPr="00486619" w:rsidRDefault="003F3578">
      <w:pPr>
        <w:pStyle w:val="BodyText"/>
        <w:numPr>
          <w:ilvl w:val="0"/>
          <w:numId w:val="13"/>
        </w:numPr>
        <w:tabs>
          <w:tab w:val="left" w:pos="1053"/>
        </w:tabs>
        <w:spacing w:line="277" w:lineRule="auto"/>
        <w:ind w:left="1052" w:right="108"/>
        <w:jc w:val="both"/>
        <w:rPr>
          <w:rFonts w:cs="Arial"/>
        </w:rPr>
      </w:pPr>
      <w:r w:rsidRPr="00486619">
        <w:rPr>
          <w:rFonts w:cs="Arial"/>
          <w:spacing w:val="-1"/>
        </w:rPr>
        <w:t>On</w:t>
      </w:r>
      <w:r w:rsidRPr="00486619">
        <w:rPr>
          <w:rFonts w:cs="Arial"/>
          <w:spacing w:val="-13"/>
        </w:rPr>
        <w:t xml:space="preserve"> </w:t>
      </w:r>
      <w:r w:rsidRPr="00486619">
        <w:rPr>
          <w:rFonts w:cs="Arial"/>
          <w:spacing w:val="-2"/>
        </w:rPr>
        <w:t>completion</w:t>
      </w:r>
      <w:r w:rsidRPr="00486619">
        <w:rPr>
          <w:rFonts w:cs="Arial"/>
          <w:spacing w:val="-16"/>
        </w:rPr>
        <w:t xml:space="preserve"> </w:t>
      </w:r>
      <w:r w:rsidRPr="00486619">
        <w:rPr>
          <w:rFonts w:cs="Arial"/>
          <w:spacing w:val="-2"/>
        </w:rPr>
        <w:t>of</w:t>
      </w:r>
      <w:r w:rsidRPr="00486619">
        <w:rPr>
          <w:rFonts w:cs="Arial"/>
          <w:spacing w:val="-12"/>
        </w:rPr>
        <w:t xml:space="preserve"> </w:t>
      </w:r>
      <w:r w:rsidRPr="00486619">
        <w:rPr>
          <w:rFonts w:cs="Arial"/>
          <w:spacing w:val="-2"/>
        </w:rPr>
        <w:t>the</w:t>
      </w:r>
      <w:r w:rsidRPr="00486619">
        <w:rPr>
          <w:rFonts w:cs="Arial"/>
          <w:spacing w:val="-13"/>
        </w:rPr>
        <w:t xml:space="preserve"> </w:t>
      </w:r>
      <w:r w:rsidRPr="00486619">
        <w:rPr>
          <w:rFonts w:cs="Arial"/>
          <w:spacing w:val="-3"/>
        </w:rPr>
        <w:t>Interagency</w:t>
      </w:r>
      <w:r w:rsidRPr="00486619">
        <w:rPr>
          <w:rFonts w:cs="Arial"/>
          <w:spacing w:val="-17"/>
        </w:rPr>
        <w:t xml:space="preserve"> </w:t>
      </w:r>
      <w:r w:rsidRPr="00486619">
        <w:rPr>
          <w:rFonts w:cs="Arial"/>
          <w:spacing w:val="-3"/>
        </w:rPr>
        <w:t>Consultation</w:t>
      </w:r>
      <w:r w:rsidRPr="00486619">
        <w:rPr>
          <w:rFonts w:cs="Arial"/>
          <w:spacing w:val="-13"/>
        </w:rPr>
        <w:t xml:space="preserve"> </w:t>
      </w:r>
      <w:r w:rsidRPr="00486619">
        <w:rPr>
          <w:rFonts w:cs="Arial"/>
          <w:spacing w:val="-3"/>
        </w:rPr>
        <w:t>process,</w:t>
      </w:r>
      <w:r w:rsidRPr="00486619">
        <w:rPr>
          <w:rFonts w:cs="Arial"/>
          <w:spacing w:val="-14"/>
        </w:rPr>
        <w:t xml:space="preserve"> </w:t>
      </w:r>
      <w:r w:rsidRPr="00486619">
        <w:rPr>
          <w:rFonts w:cs="Arial"/>
          <w:spacing w:val="-2"/>
        </w:rPr>
        <w:t>each</w:t>
      </w:r>
      <w:r w:rsidRPr="00486619">
        <w:rPr>
          <w:rFonts w:cs="Arial"/>
          <w:spacing w:val="-13"/>
        </w:rPr>
        <w:t xml:space="preserve"> </w:t>
      </w:r>
      <w:r w:rsidRPr="00486619">
        <w:rPr>
          <w:rFonts w:cs="Arial"/>
          <w:spacing w:val="-2"/>
        </w:rPr>
        <w:t>MPO</w:t>
      </w:r>
      <w:r w:rsidR="003D4062" w:rsidRPr="00486619">
        <w:rPr>
          <w:rFonts w:cs="Arial"/>
          <w:spacing w:val="-2"/>
        </w:rPr>
        <w:t>/</w:t>
      </w:r>
      <w:r w:rsidR="00552C6A" w:rsidRPr="00486619">
        <w:rPr>
          <w:rFonts w:cs="Arial"/>
          <w:spacing w:val="-2"/>
        </w:rPr>
        <w:t>Rural</w:t>
      </w:r>
      <w:r w:rsidR="00B4755B" w:rsidRPr="00486619">
        <w:rPr>
          <w:rFonts w:cs="Arial"/>
          <w:spacing w:val="-2"/>
        </w:rPr>
        <w:t xml:space="preserve"> COG</w:t>
      </w:r>
      <w:r w:rsidRPr="00486619">
        <w:rPr>
          <w:rFonts w:cs="Arial"/>
          <w:spacing w:val="-14"/>
        </w:rPr>
        <w:t xml:space="preserve"> </w:t>
      </w:r>
      <w:r w:rsidRPr="00486619">
        <w:rPr>
          <w:rFonts w:cs="Arial"/>
          <w:spacing w:val="-3"/>
        </w:rPr>
        <w:t>will</w:t>
      </w:r>
      <w:r w:rsidRPr="00486619">
        <w:rPr>
          <w:rFonts w:cs="Arial"/>
          <w:spacing w:val="-13"/>
        </w:rPr>
        <w:t xml:space="preserve"> </w:t>
      </w:r>
      <w:r w:rsidRPr="00486619">
        <w:rPr>
          <w:rFonts w:cs="Arial"/>
          <w:spacing w:val="-2"/>
        </w:rPr>
        <w:t>submit</w:t>
      </w:r>
      <w:r w:rsidRPr="00486619">
        <w:rPr>
          <w:rFonts w:cs="Arial"/>
          <w:spacing w:val="59"/>
        </w:rPr>
        <w:t xml:space="preserve"> </w:t>
      </w:r>
      <w:r w:rsidRPr="00486619">
        <w:rPr>
          <w:rFonts w:cs="Arial"/>
        </w:rPr>
        <w:t>a</w:t>
      </w:r>
      <w:r w:rsidRPr="00486619">
        <w:rPr>
          <w:rFonts w:cs="Arial"/>
          <w:spacing w:val="-4"/>
        </w:rPr>
        <w:t xml:space="preserve"> </w:t>
      </w:r>
      <w:r w:rsidRPr="00486619">
        <w:rPr>
          <w:rFonts w:cs="Arial"/>
          <w:spacing w:val="-3"/>
        </w:rPr>
        <w:t>signed</w:t>
      </w:r>
      <w:r w:rsidRPr="00486619">
        <w:rPr>
          <w:rFonts w:cs="Arial"/>
          <w:spacing w:val="-4"/>
        </w:rPr>
        <w:t xml:space="preserve"> </w:t>
      </w:r>
      <w:r w:rsidRPr="00486619">
        <w:rPr>
          <w:rFonts w:cs="Arial"/>
          <w:spacing w:val="-2"/>
        </w:rPr>
        <w:t>and</w:t>
      </w:r>
      <w:r w:rsidRPr="00486619">
        <w:rPr>
          <w:rFonts w:cs="Arial"/>
          <w:spacing w:val="-4"/>
        </w:rPr>
        <w:t xml:space="preserve"> </w:t>
      </w:r>
      <w:r w:rsidRPr="00486619">
        <w:rPr>
          <w:rFonts w:cs="Arial"/>
          <w:spacing w:val="-2"/>
        </w:rPr>
        <w:t>dated</w:t>
      </w:r>
      <w:r w:rsidRPr="00486619">
        <w:rPr>
          <w:rFonts w:cs="Arial"/>
          <w:spacing w:val="-4"/>
        </w:rPr>
        <w:t xml:space="preserve"> </w:t>
      </w:r>
      <w:r w:rsidRPr="00486619">
        <w:rPr>
          <w:rFonts w:cs="Arial"/>
          <w:spacing w:val="-3"/>
        </w:rPr>
        <w:t>concurrence</w:t>
      </w:r>
      <w:r w:rsidRPr="00486619">
        <w:rPr>
          <w:rFonts w:cs="Arial"/>
          <w:spacing w:val="-4"/>
        </w:rPr>
        <w:t xml:space="preserve"> </w:t>
      </w:r>
      <w:r w:rsidRPr="00486619">
        <w:rPr>
          <w:rFonts w:cs="Arial"/>
          <w:spacing w:val="-2"/>
        </w:rPr>
        <w:t>form</w:t>
      </w:r>
      <w:r w:rsidRPr="00486619">
        <w:rPr>
          <w:rFonts w:cs="Arial"/>
          <w:spacing w:val="-3"/>
        </w:rPr>
        <w:t xml:space="preserve"> </w:t>
      </w:r>
      <w:r w:rsidRPr="00486619">
        <w:rPr>
          <w:rFonts w:cs="Arial"/>
          <w:spacing w:val="-1"/>
        </w:rPr>
        <w:t>to</w:t>
      </w:r>
      <w:r w:rsidRPr="00486619">
        <w:rPr>
          <w:rFonts w:cs="Arial"/>
          <w:spacing w:val="-4"/>
        </w:rPr>
        <w:t xml:space="preserve"> </w:t>
      </w:r>
      <w:r w:rsidRPr="00486619">
        <w:rPr>
          <w:rFonts w:cs="Arial"/>
          <w:spacing w:val="-3"/>
        </w:rPr>
        <w:t>the</w:t>
      </w:r>
      <w:r w:rsidRPr="00486619">
        <w:rPr>
          <w:rFonts w:cs="Arial"/>
          <w:spacing w:val="-6"/>
        </w:rPr>
        <w:t xml:space="preserve"> </w:t>
      </w:r>
      <w:r w:rsidRPr="00486619">
        <w:rPr>
          <w:rFonts w:cs="Arial"/>
          <w:spacing w:val="-2"/>
        </w:rPr>
        <w:t>TD/AQ</w:t>
      </w:r>
      <w:r w:rsidRPr="00486619">
        <w:rPr>
          <w:rFonts w:cs="Arial"/>
          <w:spacing w:val="-4"/>
        </w:rPr>
        <w:t xml:space="preserve"> </w:t>
      </w:r>
      <w:r w:rsidR="00301A41" w:rsidRPr="00486619">
        <w:rPr>
          <w:rFonts w:cs="Arial"/>
          <w:spacing w:val="-2"/>
        </w:rPr>
        <w:t>M</w:t>
      </w:r>
      <w:r w:rsidRPr="00486619">
        <w:rPr>
          <w:rFonts w:cs="Arial"/>
          <w:spacing w:val="-2"/>
        </w:rPr>
        <w:t>odeling</w:t>
      </w:r>
      <w:r w:rsidRPr="00486619">
        <w:rPr>
          <w:rFonts w:cs="Arial"/>
          <w:spacing w:val="-6"/>
        </w:rPr>
        <w:t xml:space="preserve"> </w:t>
      </w:r>
      <w:r w:rsidRPr="00486619">
        <w:rPr>
          <w:rFonts w:cs="Arial"/>
          <w:spacing w:val="-2"/>
        </w:rPr>
        <w:t>unit.</w:t>
      </w:r>
    </w:p>
    <w:p w14:paraId="0C8203E8" w14:textId="77777777" w:rsidR="001931EE" w:rsidRPr="00486619" w:rsidRDefault="001931EE">
      <w:pPr>
        <w:spacing w:before="10"/>
        <w:rPr>
          <w:rFonts w:ascii="Arial" w:eastAsia="Arial" w:hAnsi="Arial" w:cs="Arial"/>
          <w:sz w:val="24"/>
          <w:szCs w:val="24"/>
        </w:rPr>
      </w:pPr>
    </w:p>
    <w:p w14:paraId="72915113" w14:textId="41FE804C" w:rsidR="00964A21" w:rsidRPr="00486619" w:rsidRDefault="00964A21" w:rsidP="00964A21">
      <w:pPr>
        <w:pStyle w:val="BodyText"/>
        <w:numPr>
          <w:ilvl w:val="0"/>
          <w:numId w:val="13"/>
        </w:numPr>
        <w:tabs>
          <w:tab w:val="left" w:pos="1053"/>
        </w:tabs>
        <w:spacing w:line="275" w:lineRule="auto"/>
        <w:ind w:left="1052" w:right="110"/>
        <w:jc w:val="both"/>
        <w:rPr>
          <w:rFonts w:cs="Arial"/>
        </w:rPr>
      </w:pPr>
      <w:r w:rsidRPr="00486619">
        <w:rPr>
          <w:rFonts w:cs="Arial"/>
          <w:spacing w:val="-2"/>
        </w:rPr>
        <w:t>For</w:t>
      </w:r>
      <w:r w:rsidRPr="00486619">
        <w:rPr>
          <w:rFonts w:cs="Arial"/>
          <w:spacing w:val="37"/>
        </w:rPr>
        <w:t xml:space="preserve"> </w:t>
      </w:r>
      <w:r w:rsidR="0012645D" w:rsidRPr="00486619">
        <w:rPr>
          <w:rFonts w:cs="Arial"/>
          <w:spacing w:val="-3"/>
        </w:rPr>
        <w:t>projects</w:t>
      </w:r>
      <w:r w:rsidR="0012645D" w:rsidRPr="00486619">
        <w:rPr>
          <w:rFonts w:cs="Arial"/>
          <w:spacing w:val="38"/>
        </w:rPr>
        <w:t xml:space="preserve"> </w:t>
      </w:r>
      <w:r w:rsidR="0012645D" w:rsidRPr="00486619">
        <w:rPr>
          <w:rFonts w:cs="Arial"/>
          <w:spacing w:val="39"/>
        </w:rPr>
        <w:t>with</w:t>
      </w:r>
      <w:r w:rsidRPr="00486619">
        <w:rPr>
          <w:rFonts w:cs="Arial"/>
          <w:spacing w:val="-3"/>
        </w:rPr>
        <w:t xml:space="preserve"> Congestion</w:t>
      </w:r>
      <w:r w:rsidRPr="00486619">
        <w:rPr>
          <w:rFonts w:cs="Arial"/>
          <w:spacing w:val="39"/>
        </w:rPr>
        <w:t xml:space="preserve"> </w:t>
      </w:r>
      <w:r w:rsidRPr="00486619">
        <w:rPr>
          <w:rFonts w:cs="Arial"/>
          <w:spacing w:val="-3"/>
        </w:rPr>
        <w:t>Mitigation</w:t>
      </w:r>
      <w:r w:rsidRPr="00486619">
        <w:rPr>
          <w:rFonts w:cs="Arial"/>
          <w:spacing w:val="39"/>
        </w:rPr>
        <w:t xml:space="preserve"> </w:t>
      </w:r>
      <w:r w:rsidRPr="00486619">
        <w:rPr>
          <w:rFonts w:cs="Arial"/>
          <w:spacing w:val="-2"/>
        </w:rPr>
        <w:t>and</w:t>
      </w:r>
      <w:r w:rsidRPr="00486619">
        <w:rPr>
          <w:rFonts w:cs="Arial"/>
          <w:spacing w:val="38"/>
        </w:rPr>
        <w:t xml:space="preserve"> </w:t>
      </w:r>
      <w:r w:rsidRPr="00486619">
        <w:rPr>
          <w:rFonts w:cs="Arial"/>
          <w:spacing w:val="-2"/>
        </w:rPr>
        <w:t>Air</w:t>
      </w:r>
      <w:r w:rsidRPr="00486619">
        <w:rPr>
          <w:rFonts w:cs="Arial"/>
          <w:spacing w:val="38"/>
        </w:rPr>
        <w:t xml:space="preserve"> </w:t>
      </w:r>
      <w:r w:rsidRPr="00486619">
        <w:rPr>
          <w:rFonts w:cs="Arial"/>
          <w:spacing w:val="-2"/>
        </w:rPr>
        <w:t>Quality</w:t>
      </w:r>
      <w:r w:rsidRPr="00486619">
        <w:rPr>
          <w:rFonts w:cs="Arial"/>
          <w:spacing w:val="38"/>
        </w:rPr>
        <w:t xml:space="preserve"> </w:t>
      </w:r>
      <w:r w:rsidRPr="00486619">
        <w:rPr>
          <w:rFonts w:cs="Arial"/>
          <w:spacing w:val="-2"/>
        </w:rPr>
        <w:t>(CMAQ)</w:t>
      </w:r>
      <w:r w:rsidRPr="00486619">
        <w:rPr>
          <w:rFonts w:cs="Arial"/>
          <w:spacing w:val="61"/>
        </w:rPr>
        <w:t xml:space="preserve"> </w:t>
      </w:r>
      <w:r w:rsidRPr="00486619">
        <w:rPr>
          <w:rFonts w:cs="Arial"/>
          <w:spacing w:val="-2"/>
        </w:rPr>
        <w:t>funds,</w:t>
      </w:r>
      <w:r w:rsidRPr="00486619">
        <w:rPr>
          <w:rFonts w:cs="Arial"/>
          <w:spacing w:val="1"/>
        </w:rPr>
        <w:t xml:space="preserve"> </w:t>
      </w:r>
      <w:r w:rsidRPr="00486619">
        <w:rPr>
          <w:rFonts w:cs="Arial"/>
          <w:spacing w:val="-1"/>
        </w:rPr>
        <w:t>an</w:t>
      </w:r>
      <w:r w:rsidRPr="00486619">
        <w:rPr>
          <w:rFonts w:cs="Arial"/>
          <w:spacing w:val="65"/>
        </w:rPr>
        <w:t xml:space="preserve"> </w:t>
      </w:r>
      <w:r w:rsidRPr="00486619">
        <w:rPr>
          <w:rFonts w:cs="Arial"/>
          <w:spacing w:val="-1"/>
        </w:rPr>
        <w:t>AQ</w:t>
      </w:r>
      <w:r w:rsidRPr="00486619">
        <w:rPr>
          <w:rFonts w:cs="Arial"/>
          <w:spacing w:val="1"/>
        </w:rPr>
        <w:t xml:space="preserve"> </w:t>
      </w:r>
      <w:r w:rsidRPr="00486619">
        <w:rPr>
          <w:rFonts w:cs="Arial"/>
          <w:spacing w:val="-3"/>
        </w:rPr>
        <w:t>Code</w:t>
      </w:r>
      <w:r w:rsidRPr="00486619">
        <w:rPr>
          <w:rFonts w:cs="Arial"/>
          <w:spacing w:val="66"/>
        </w:rPr>
        <w:t xml:space="preserve"> </w:t>
      </w:r>
      <w:r w:rsidRPr="00486619">
        <w:rPr>
          <w:rFonts w:cs="Arial"/>
          <w:spacing w:val="-2"/>
        </w:rPr>
        <w:t>will</w:t>
      </w:r>
      <w:r w:rsidRPr="00486619">
        <w:rPr>
          <w:rFonts w:cs="Arial"/>
          <w:spacing w:val="66"/>
        </w:rPr>
        <w:t xml:space="preserve"> need to </w:t>
      </w:r>
      <w:r w:rsidRPr="00486619">
        <w:rPr>
          <w:rFonts w:cs="Arial"/>
          <w:spacing w:val="-1"/>
        </w:rPr>
        <w:t>be</w:t>
      </w:r>
      <w:r w:rsidRPr="00486619">
        <w:rPr>
          <w:rFonts w:cs="Arial"/>
          <w:spacing w:val="1"/>
        </w:rPr>
        <w:t xml:space="preserve"> </w:t>
      </w:r>
      <w:r w:rsidRPr="00486619">
        <w:rPr>
          <w:rFonts w:cs="Arial"/>
          <w:spacing w:val="-3"/>
        </w:rPr>
        <w:t>assigned</w:t>
      </w:r>
      <w:r w:rsidRPr="00486619">
        <w:rPr>
          <w:rFonts w:cs="Arial"/>
          <w:spacing w:val="1"/>
        </w:rPr>
        <w:t xml:space="preserve"> </w:t>
      </w:r>
      <w:r w:rsidRPr="00486619">
        <w:rPr>
          <w:rFonts w:cs="Arial"/>
          <w:spacing w:val="-1"/>
        </w:rPr>
        <w:t>as</w:t>
      </w:r>
      <w:r w:rsidRPr="00486619">
        <w:rPr>
          <w:rFonts w:cs="Arial"/>
        </w:rPr>
        <w:t xml:space="preserve"> </w:t>
      </w:r>
      <w:r w:rsidRPr="00486619">
        <w:rPr>
          <w:rFonts w:cs="Arial"/>
          <w:spacing w:val="-3"/>
        </w:rPr>
        <w:t>stated</w:t>
      </w:r>
      <w:r w:rsidRPr="00486619">
        <w:rPr>
          <w:rFonts w:cs="Arial"/>
          <w:spacing w:val="1"/>
        </w:rPr>
        <w:t xml:space="preserve"> </w:t>
      </w:r>
      <w:r w:rsidRPr="00486619">
        <w:rPr>
          <w:rFonts w:cs="Arial"/>
          <w:spacing w:val="-3"/>
        </w:rPr>
        <w:t>above.</w:t>
      </w:r>
      <w:r w:rsidRPr="00486619">
        <w:rPr>
          <w:rFonts w:cs="Arial"/>
          <w:spacing w:val="1"/>
        </w:rPr>
        <w:t xml:space="preserve"> </w:t>
      </w:r>
      <w:r w:rsidRPr="00486619">
        <w:rPr>
          <w:rFonts w:cs="Arial"/>
          <w:spacing w:val="-1"/>
        </w:rPr>
        <w:t>The</w:t>
      </w:r>
      <w:r w:rsidRPr="00486619">
        <w:rPr>
          <w:rFonts w:cs="Arial"/>
          <w:spacing w:val="65"/>
        </w:rPr>
        <w:t xml:space="preserve"> </w:t>
      </w:r>
      <w:r w:rsidR="003E5FB4" w:rsidRPr="00486619">
        <w:rPr>
          <w:rFonts w:cs="Arial"/>
          <w:spacing w:val="65"/>
        </w:rPr>
        <w:t>TD/AQ Modeling</w:t>
      </w:r>
      <w:r w:rsidRPr="00486619">
        <w:rPr>
          <w:rFonts w:cs="Arial"/>
          <w:spacing w:val="-2"/>
        </w:rPr>
        <w:t xml:space="preserve"> unit</w:t>
      </w:r>
      <w:r w:rsidRPr="00486619">
        <w:rPr>
          <w:rFonts w:cs="Arial"/>
        </w:rPr>
        <w:t xml:space="preserve"> </w:t>
      </w:r>
      <w:r w:rsidRPr="00486619">
        <w:rPr>
          <w:rFonts w:cs="Arial"/>
          <w:spacing w:val="-3"/>
        </w:rPr>
        <w:t>will</w:t>
      </w:r>
      <w:r w:rsidRPr="00486619">
        <w:rPr>
          <w:rFonts w:cs="Arial"/>
          <w:spacing w:val="51"/>
        </w:rPr>
        <w:t xml:space="preserve"> </w:t>
      </w:r>
      <w:r w:rsidRPr="00486619">
        <w:rPr>
          <w:rFonts w:cs="Arial"/>
          <w:spacing w:val="-2"/>
        </w:rPr>
        <w:t>determine</w:t>
      </w:r>
      <w:r w:rsidRPr="00486619">
        <w:rPr>
          <w:rFonts w:cs="Arial"/>
          <w:spacing w:val="1"/>
        </w:rPr>
        <w:t xml:space="preserve"> </w:t>
      </w:r>
      <w:r w:rsidRPr="00486619">
        <w:rPr>
          <w:rFonts w:cs="Arial"/>
          <w:spacing w:val="-2"/>
        </w:rPr>
        <w:t>if</w:t>
      </w:r>
      <w:r w:rsidRPr="00486619">
        <w:rPr>
          <w:rFonts w:cs="Arial"/>
          <w:spacing w:val="3"/>
        </w:rPr>
        <w:t xml:space="preserve"> </w:t>
      </w:r>
      <w:r w:rsidRPr="00486619">
        <w:rPr>
          <w:rFonts w:cs="Arial"/>
          <w:spacing w:val="-2"/>
        </w:rPr>
        <w:t>an</w:t>
      </w:r>
      <w:r w:rsidRPr="00486619">
        <w:rPr>
          <w:rFonts w:cs="Arial"/>
          <w:spacing w:val="1"/>
        </w:rPr>
        <w:t xml:space="preserve"> </w:t>
      </w:r>
      <w:r w:rsidRPr="00486619">
        <w:rPr>
          <w:rFonts w:cs="Arial"/>
          <w:spacing w:val="-3"/>
        </w:rPr>
        <w:t>Emission</w:t>
      </w:r>
      <w:r w:rsidRPr="00486619">
        <w:rPr>
          <w:rFonts w:cs="Arial"/>
          <w:spacing w:val="1"/>
        </w:rPr>
        <w:t xml:space="preserve"> </w:t>
      </w:r>
      <w:r w:rsidRPr="00486619">
        <w:rPr>
          <w:rFonts w:cs="Arial"/>
          <w:spacing w:val="-2"/>
        </w:rPr>
        <w:t>Benefit</w:t>
      </w:r>
      <w:r w:rsidRPr="00486619">
        <w:rPr>
          <w:rFonts w:cs="Arial"/>
        </w:rPr>
        <w:t xml:space="preserve"> </w:t>
      </w:r>
      <w:r w:rsidRPr="00486619">
        <w:rPr>
          <w:rFonts w:cs="Arial"/>
          <w:spacing w:val="-3"/>
        </w:rPr>
        <w:t>Analysis</w:t>
      </w:r>
      <w:r w:rsidRPr="00486619">
        <w:rPr>
          <w:rFonts w:cs="Arial"/>
          <w:spacing w:val="2"/>
        </w:rPr>
        <w:t xml:space="preserve"> </w:t>
      </w:r>
      <w:r w:rsidRPr="00486619">
        <w:rPr>
          <w:rFonts w:cs="Arial"/>
          <w:spacing w:val="-2"/>
        </w:rPr>
        <w:t>(EBA)</w:t>
      </w:r>
      <w:r w:rsidRPr="00486619">
        <w:rPr>
          <w:rFonts w:cs="Arial"/>
          <w:spacing w:val="-1"/>
        </w:rPr>
        <w:t xml:space="preserve"> </w:t>
      </w:r>
      <w:r w:rsidRPr="00486619">
        <w:rPr>
          <w:rFonts w:cs="Arial"/>
          <w:spacing w:val="-2"/>
        </w:rPr>
        <w:t>has</w:t>
      </w:r>
      <w:r w:rsidRPr="00486619">
        <w:rPr>
          <w:rFonts w:cs="Arial"/>
        </w:rPr>
        <w:t xml:space="preserve"> </w:t>
      </w:r>
      <w:r w:rsidRPr="00486619">
        <w:rPr>
          <w:rFonts w:cs="Arial"/>
          <w:spacing w:val="-2"/>
        </w:rPr>
        <w:t>been</w:t>
      </w:r>
      <w:r w:rsidRPr="00486619">
        <w:rPr>
          <w:rFonts w:cs="Arial"/>
          <w:spacing w:val="1"/>
        </w:rPr>
        <w:t xml:space="preserve"> </w:t>
      </w:r>
      <w:r w:rsidRPr="00486619">
        <w:rPr>
          <w:rFonts w:cs="Arial"/>
          <w:spacing w:val="-3"/>
        </w:rPr>
        <w:t>completed</w:t>
      </w:r>
      <w:r w:rsidRPr="00486619">
        <w:rPr>
          <w:rFonts w:cs="Arial"/>
          <w:spacing w:val="1"/>
        </w:rPr>
        <w:t xml:space="preserve"> </w:t>
      </w:r>
      <w:r w:rsidRPr="00486619">
        <w:rPr>
          <w:rFonts w:cs="Arial"/>
          <w:spacing w:val="-2"/>
        </w:rPr>
        <w:t>for</w:t>
      </w:r>
      <w:r w:rsidRPr="00486619">
        <w:rPr>
          <w:rFonts w:cs="Arial"/>
          <w:spacing w:val="-1"/>
        </w:rPr>
        <w:t xml:space="preserve"> </w:t>
      </w:r>
      <w:r w:rsidRPr="00486619">
        <w:rPr>
          <w:rFonts w:cs="Arial"/>
          <w:spacing w:val="-2"/>
        </w:rPr>
        <w:t>this</w:t>
      </w:r>
      <w:r w:rsidRPr="00486619">
        <w:rPr>
          <w:rFonts w:cs="Arial"/>
          <w:spacing w:val="59"/>
        </w:rPr>
        <w:t xml:space="preserve"> </w:t>
      </w:r>
      <w:r w:rsidRPr="00486619">
        <w:rPr>
          <w:rFonts w:cs="Arial"/>
          <w:spacing w:val="-3"/>
        </w:rPr>
        <w:t>project,</w:t>
      </w:r>
      <w:r w:rsidRPr="00486619">
        <w:rPr>
          <w:rFonts w:cs="Arial"/>
          <w:spacing w:val="-4"/>
        </w:rPr>
        <w:t xml:space="preserve"> which is </w:t>
      </w:r>
      <w:r w:rsidRPr="00486619">
        <w:rPr>
          <w:rFonts w:cs="Arial"/>
        </w:rPr>
        <w:t>a</w:t>
      </w:r>
      <w:r w:rsidRPr="00486619">
        <w:rPr>
          <w:rFonts w:cs="Arial"/>
          <w:spacing w:val="-4"/>
        </w:rPr>
        <w:t xml:space="preserve"> </w:t>
      </w:r>
      <w:r w:rsidRPr="00486619">
        <w:rPr>
          <w:rFonts w:cs="Arial"/>
          <w:spacing w:val="-2"/>
        </w:rPr>
        <w:t>federal</w:t>
      </w:r>
      <w:r w:rsidRPr="00486619">
        <w:rPr>
          <w:rFonts w:cs="Arial"/>
          <w:spacing w:val="-5"/>
        </w:rPr>
        <w:t xml:space="preserve"> </w:t>
      </w:r>
      <w:r w:rsidRPr="00486619">
        <w:rPr>
          <w:rFonts w:cs="Arial"/>
          <w:spacing w:val="-2"/>
        </w:rPr>
        <w:t>requirement</w:t>
      </w:r>
      <w:r w:rsidRPr="00486619">
        <w:rPr>
          <w:rFonts w:cs="Arial"/>
          <w:spacing w:val="-4"/>
        </w:rPr>
        <w:t xml:space="preserve"> </w:t>
      </w:r>
      <w:r w:rsidRPr="00486619">
        <w:rPr>
          <w:rFonts w:cs="Arial"/>
          <w:spacing w:val="-2"/>
        </w:rPr>
        <w:t>if</w:t>
      </w:r>
      <w:r w:rsidRPr="00486619">
        <w:rPr>
          <w:rFonts w:cs="Arial"/>
          <w:spacing w:val="-4"/>
        </w:rPr>
        <w:t xml:space="preserve"> </w:t>
      </w:r>
      <w:r w:rsidRPr="00486619">
        <w:rPr>
          <w:rFonts w:cs="Arial"/>
          <w:spacing w:val="-3"/>
        </w:rPr>
        <w:t>CMAQ</w:t>
      </w:r>
      <w:r w:rsidRPr="00486619">
        <w:rPr>
          <w:rFonts w:cs="Arial"/>
          <w:spacing w:val="-4"/>
        </w:rPr>
        <w:t xml:space="preserve"> </w:t>
      </w:r>
      <w:r w:rsidRPr="00486619">
        <w:rPr>
          <w:rFonts w:cs="Arial"/>
          <w:spacing w:val="-2"/>
        </w:rPr>
        <w:t>funds are utilized.</w:t>
      </w:r>
    </w:p>
    <w:p w14:paraId="4BE040B6" w14:textId="77777777" w:rsidR="00964A21" w:rsidRPr="00486619" w:rsidRDefault="00964A21" w:rsidP="00964A21">
      <w:pPr>
        <w:rPr>
          <w:rFonts w:ascii="Arial" w:eastAsia="Arial" w:hAnsi="Arial" w:cs="Arial"/>
          <w:sz w:val="24"/>
          <w:szCs w:val="24"/>
        </w:rPr>
      </w:pPr>
    </w:p>
    <w:p w14:paraId="4BA99CE4" w14:textId="46FD98FD" w:rsidR="008E723E" w:rsidRPr="00486619" w:rsidRDefault="00964A21" w:rsidP="008E723E">
      <w:pPr>
        <w:pStyle w:val="BodyText"/>
        <w:numPr>
          <w:ilvl w:val="1"/>
          <w:numId w:val="13"/>
        </w:numPr>
        <w:tabs>
          <w:tab w:val="left" w:pos="1442"/>
        </w:tabs>
        <w:spacing w:line="276" w:lineRule="auto"/>
        <w:ind w:right="108"/>
        <w:jc w:val="both"/>
        <w:rPr>
          <w:rFonts w:cs="Arial"/>
          <w:spacing w:val="-1"/>
        </w:rPr>
      </w:pPr>
      <w:r w:rsidRPr="00486619">
        <w:rPr>
          <w:rFonts w:cs="Arial"/>
          <w:spacing w:val="-1"/>
        </w:rPr>
        <w:t>If</w:t>
      </w:r>
      <w:r w:rsidRPr="00486619">
        <w:rPr>
          <w:rFonts w:cs="Arial"/>
          <w:spacing w:val="-4"/>
        </w:rPr>
        <w:t xml:space="preserve"> </w:t>
      </w:r>
      <w:r w:rsidRPr="00486619">
        <w:rPr>
          <w:rFonts w:cs="Arial"/>
          <w:spacing w:val="-1"/>
        </w:rPr>
        <w:t>an</w:t>
      </w:r>
      <w:r w:rsidRPr="00486619">
        <w:rPr>
          <w:rFonts w:cs="Arial"/>
          <w:spacing w:val="-4"/>
        </w:rPr>
        <w:t xml:space="preserve"> </w:t>
      </w:r>
      <w:r w:rsidRPr="00486619">
        <w:rPr>
          <w:rFonts w:cs="Arial"/>
          <w:spacing w:val="-3"/>
        </w:rPr>
        <w:t>EBA</w:t>
      </w:r>
      <w:r w:rsidRPr="00486619">
        <w:rPr>
          <w:rFonts w:cs="Arial"/>
          <w:spacing w:val="-4"/>
        </w:rPr>
        <w:t xml:space="preserve"> </w:t>
      </w:r>
      <w:r w:rsidRPr="00486619">
        <w:rPr>
          <w:rFonts w:cs="Arial"/>
          <w:spacing w:val="-2"/>
        </w:rPr>
        <w:t>as</w:t>
      </w:r>
      <w:r w:rsidRPr="00486619">
        <w:rPr>
          <w:rFonts w:cs="Arial"/>
          <w:spacing w:val="-7"/>
        </w:rPr>
        <w:t xml:space="preserve"> </w:t>
      </w:r>
      <w:r w:rsidRPr="00486619">
        <w:rPr>
          <w:rFonts w:cs="Arial"/>
          <w:spacing w:val="-2"/>
        </w:rPr>
        <w:t>been</w:t>
      </w:r>
      <w:r w:rsidRPr="00486619">
        <w:rPr>
          <w:rFonts w:cs="Arial"/>
          <w:spacing w:val="-6"/>
        </w:rPr>
        <w:t xml:space="preserve"> </w:t>
      </w:r>
      <w:r w:rsidRPr="00486619">
        <w:rPr>
          <w:rFonts w:cs="Arial"/>
          <w:spacing w:val="-3"/>
        </w:rPr>
        <w:t>completed,</w:t>
      </w:r>
      <w:r w:rsidRPr="00486619">
        <w:rPr>
          <w:rFonts w:cs="Arial"/>
          <w:spacing w:val="-7"/>
        </w:rPr>
        <w:t xml:space="preserve"> </w:t>
      </w:r>
      <w:r w:rsidRPr="00486619">
        <w:rPr>
          <w:rFonts w:cs="Arial"/>
          <w:spacing w:val="-2"/>
        </w:rPr>
        <w:t>and</w:t>
      </w:r>
      <w:r w:rsidRPr="00486619">
        <w:rPr>
          <w:rFonts w:cs="Arial"/>
          <w:spacing w:val="-6"/>
        </w:rPr>
        <w:t xml:space="preserve"> </w:t>
      </w:r>
      <w:r w:rsidRPr="00486619">
        <w:rPr>
          <w:rFonts w:cs="Arial"/>
          <w:spacing w:val="-2"/>
        </w:rPr>
        <w:t>has</w:t>
      </w:r>
      <w:r w:rsidRPr="00486619">
        <w:rPr>
          <w:rFonts w:cs="Arial"/>
          <w:spacing w:val="-5"/>
        </w:rPr>
        <w:t xml:space="preserve"> </w:t>
      </w:r>
      <w:r w:rsidRPr="00486619">
        <w:rPr>
          <w:rFonts w:cs="Arial"/>
          <w:spacing w:val="-2"/>
        </w:rPr>
        <w:t>an</w:t>
      </w:r>
      <w:r w:rsidRPr="00486619">
        <w:rPr>
          <w:rFonts w:cs="Arial"/>
          <w:spacing w:val="-4"/>
        </w:rPr>
        <w:t xml:space="preserve"> </w:t>
      </w:r>
      <w:r w:rsidRPr="00486619">
        <w:rPr>
          <w:rFonts w:cs="Arial"/>
          <w:spacing w:val="-3"/>
        </w:rPr>
        <w:t>AQ</w:t>
      </w:r>
      <w:r w:rsidRPr="00486619">
        <w:rPr>
          <w:rFonts w:cs="Arial"/>
          <w:spacing w:val="-4"/>
        </w:rPr>
        <w:t xml:space="preserve"> </w:t>
      </w:r>
      <w:r w:rsidRPr="00486619">
        <w:rPr>
          <w:rFonts w:cs="Arial"/>
          <w:spacing w:val="-2"/>
        </w:rPr>
        <w:t>Code</w:t>
      </w:r>
      <w:r w:rsidRPr="00486619">
        <w:rPr>
          <w:rFonts w:cs="Arial"/>
          <w:spacing w:val="-4"/>
        </w:rPr>
        <w:t xml:space="preserve"> </w:t>
      </w:r>
      <w:r w:rsidRPr="00486619">
        <w:rPr>
          <w:rFonts w:cs="Arial"/>
          <w:spacing w:val="-2"/>
        </w:rPr>
        <w:t>of</w:t>
      </w:r>
      <w:r w:rsidRPr="00486619">
        <w:rPr>
          <w:rFonts w:cs="Arial"/>
          <w:spacing w:val="-4"/>
        </w:rPr>
        <w:t xml:space="preserve"> </w:t>
      </w:r>
      <w:r w:rsidRPr="00486619">
        <w:rPr>
          <w:rFonts w:cs="Arial"/>
          <w:spacing w:val="-3"/>
        </w:rPr>
        <w:t>X6,</w:t>
      </w:r>
      <w:r w:rsidRPr="00486619">
        <w:rPr>
          <w:rFonts w:cs="Arial"/>
          <w:spacing w:val="-4"/>
        </w:rPr>
        <w:t xml:space="preserve"> </w:t>
      </w:r>
      <w:r w:rsidRPr="00486619">
        <w:rPr>
          <w:rFonts w:cs="Arial"/>
          <w:spacing w:val="-3"/>
        </w:rPr>
        <w:t>X7,</w:t>
      </w:r>
      <w:r w:rsidRPr="00486619">
        <w:rPr>
          <w:rFonts w:cs="Arial"/>
          <w:spacing w:val="-4"/>
        </w:rPr>
        <w:t xml:space="preserve"> </w:t>
      </w:r>
      <w:r w:rsidRPr="00486619">
        <w:rPr>
          <w:rFonts w:cs="Arial"/>
          <w:spacing w:val="-3"/>
        </w:rPr>
        <w:t>X8</w:t>
      </w:r>
      <w:r w:rsidR="0012645D" w:rsidRPr="00486619">
        <w:rPr>
          <w:rFonts w:cs="Arial"/>
          <w:spacing w:val="-3"/>
        </w:rPr>
        <w:t>,</w:t>
      </w:r>
      <w:r w:rsidR="0012645D" w:rsidRPr="00486619">
        <w:rPr>
          <w:rFonts w:cs="Arial"/>
          <w:spacing w:val="12"/>
        </w:rPr>
        <w:t xml:space="preserve"> </w:t>
      </w:r>
      <w:r w:rsidRPr="00486619">
        <w:rPr>
          <w:rFonts w:cs="Arial"/>
          <w:spacing w:val="-2"/>
        </w:rPr>
        <w:t>NRS,</w:t>
      </w:r>
      <w:r w:rsidRPr="00486619">
        <w:rPr>
          <w:rFonts w:cs="Arial"/>
          <w:spacing w:val="12"/>
        </w:rPr>
        <w:t xml:space="preserve"> </w:t>
      </w:r>
      <w:r w:rsidRPr="00486619">
        <w:rPr>
          <w:rFonts w:cs="Arial"/>
          <w:spacing w:val="-1"/>
        </w:rPr>
        <w:t>or</w:t>
      </w:r>
      <w:r w:rsidRPr="00486619">
        <w:rPr>
          <w:rFonts w:cs="Arial"/>
          <w:spacing w:val="11"/>
        </w:rPr>
        <w:t xml:space="preserve"> </w:t>
      </w:r>
      <w:r w:rsidRPr="00486619">
        <w:rPr>
          <w:rFonts w:cs="Arial"/>
          <w:spacing w:val="-2"/>
        </w:rPr>
        <w:t>CC,</w:t>
      </w:r>
      <w:r w:rsidRPr="00486619">
        <w:rPr>
          <w:rFonts w:cs="Arial"/>
          <w:spacing w:val="12"/>
        </w:rPr>
        <w:t xml:space="preserve"> then </w:t>
      </w:r>
      <w:r w:rsidRPr="00486619">
        <w:rPr>
          <w:rFonts w:cs="Arial"/>
          <w:spacing w:val="-2"/>
        </w:rPr>
        <w:t>the</w:t>
      </w:r>
      <w:r w:rsidRPr="00486619">
        <w:rPr>
          <w:rFonts w:cs="Arial"/>
          <w:spacing w:val="13"/>
        </w:rPr>
        <w:t xml:space="preserve"> </w:t>
      </w:r>
      <w:r w:rsidRPr="00486619">
        <w:rPr>
          <w:rFonts w:cs="Arial"/>
          <w:spacing w:val="-3"/>
        </w:rPr>
        <w:t>project</w:t>
      </w:r>
      <w:r w:rsidRPr="00486619">
        <w:rPr>
          <w:rFonts w:cs="Arial"/>
          <w:spacing w:val="12"/>
        </w:rPr>
        <w:t xml:space="preserve"> </w:t>
      </w:r>
      <w:r w:rsidRPr="00486619">
        <w:rPr>
          <w:rFonts w:cs="Arial"/>
          <w:spacing w:val="-2"/>
        </w:rPr>
        <w:t>phases</w:t>
      </w:r>
      <w:r w:rsidRPr="00486619">
        <w:rPr>
          <w:rFonts w:cs="Arial"/>
          <w:spacing w:val="9"/>
        </w:rPr>
        <w:t xml:space="preserve"> </w:t>
      </w:r>
      <w:r w:rsidRPr="00486619">
        <w:rPr>
          <w:rFonts w:cs="Arial"/>
          <w:spacing w:val="-2"/>
        </w:rPr>
        <w:t>can</w:t>
      </w:r>
      <w:r w:rsidRPr="00486619">
        <w:rPr>
          <w:rFonts w:cs="Arial"/>
          <w:spacing w:val="8"/>
        </w:rPr>
        <w:t xml:space="preserve"> </w:t>
      </w:r>
      <w:r w:rsidRPr="00486619">
        <w:rPr>
          <w:rFonts w:cs="Arial"/>
          <w:spacing w:val="-1"/>
        </w:rPr>
        <w:t>be</w:t>
      </w:r>
      <w:r w:rsidRPr="00486619">
        <w:rPr>
          <w:rFonts w:cs="Arial"/>
          <w:spacing w:val="13"/>
        </w:rPr>
        <w:t xml:space="preserve"> </w:t>
      </w:r>
      <w:r w:rsidRPr="00486619">
        <w:rPr>
          <w:rFonts w:cs="Arial"/>
          <w:spacing w:val="-2"/>
        </w:rPr>
        <w:t>sent</w:t>
      </w:r>
      <w:r w:rsidRPr="00486619">
        <w:rPr>
          <w:rFonts w:cs="Arial"/>
          <w:spacing w:val="10"/>
        </w:rPr>
        <w:t xml:space="preserve"> </w:t>
      </w:r>
      <w:r w:rsidRPr="00486619">
        <w:rPr>
          <w:rFonts w:cs="Arial"/>
          <w:spacing w:val="-1"/>
        </w:rPr>
        <w:t>to</w:t>
      </w:r>
      <w:r w:rsidRPr="00486619">
        <w:rPr>
          <w:rFonts w:cs="Arial"/>
          <w:spacing w:val="10"/>
        </w:rPr>
        <w:t xml:space="preserve"> </w:t>
      </w:r>
      <w:r w:rsidRPr="00486619">
        <w:rPr>
          <w:rFonts w:cs="Arial"/>
          <w:spacing w:val="-2"/>
        </w:rPr>
        <w:t>the</w:t>
      </w:r>
      <w:r w:rsidRPr="00486619">
        <w:rPr>
          <w:rFonts w:cs="Arial"/>
          <w:spacing w:val="10"/>
        </w:rPr>
        <w:t xml:space="preserve"> </w:t>
      </w:r>
      <w:r w:rsidRPr="00486619">
        <w:rPr>
          <w:rFonts w:cs="Arial"/>
          <w:spacing w:val="-3"/>
        </w:rPr>
        <w:t>Regions</w:t>
      </w:r>
      <w:r w:rsidRPr="00486619">
        <w:rPr>
          <w:rFonts w:cs="Arial"/>
          <w:spacing w:val="9"/>
        </w:rPr>
        <w:t xml:space="preserve"> </w:t>
      </w:r>
      <w:r w:rsidRPr="00486619">
        <w:rPr>
          <w:rFonts w:cs="Arial"/>
          <w:spacing w:val="-1"/>
        </w:rPr>
        <w:t>for</w:t>
      </w:r>
      <w:r w:rsidRPr="00486619">
        <w:rPr>
          <w:rFonts w:cs="Arial"/>
          <w:spacing w:val="43"/>
        </w:rPr>
        <w:t xml:space="preserve"> </w:t>
      </w:r>
      <w:r w:rsidRPr="00486619">
        <w:rPr>
          <w:rFonts w:cs="Arial"/>
          <w:spacing w:val="-2"/>
        </w:rPr>
        <w:t>their</w:t>
      </w:r>
      <w:r w:rsidRPr="00486619">
        <w:rPr>
          <w:rFonts w:cs="Arial"/>
          <w:spacing w:val="-6"/>
        </w:rPr>
        <w:t xml:space="preserve"> </w:t>
      </w:r>
      <w:r w:rsidRPr="00486619">
        <w:rPr>
          <w:rFonts w:cs="Arial"/>
          <w:spacing w:val="-3"/>
        </w:rPr>
        <w:t>approval.</w:t>
      </w:r>
    </w:p>
    <w:p w14:paraId="36484EE7" w14:textId="77777777" w:rsidR="008E723E" w:rsidRPr="00486619" w:rsidRDefault="008E723E" w:rsidP="00B4755B">
      <w:pPr>
        <w:pStyle w:val="BodyText"/>
        <w:tabs>
          <w:tab w:val="left" w:pos="1442"/>
        </w:tabs>
        <w:spacing w:line="276" w:lineRule="auto"/>
        <w:ind w:left="1441" w:right="108"/>
        <w:jc w:val="right"/>
        <w:rPr>
          <w:rFonts w:cs="Arial"/>
          <w:spacing w:val="-1"/>
        </w:rPr>
      </w:pPr>
    </w:p>
    <w:p w14:paraId="4D97E51E" w14:textId="09E2F264" w:rsidR="00964A21" w:rsidRPr="00486619" w:rsidRDefault="00964A21" w:rsidP="00B4755B">
      <w:pPr>
        <w:pStyle w:val="BodyText"/>
        <w:numPr>
          <w:ilvl w:val="1"/>
          <w:numId w:val="13"/>
        </w:numPr>
        <w:tabs>
          <w:tab w:val="left" w:pos="1442"/>
        </w:tabs>
        <w:spacing w:line="276" w:lineRule="auto"/>
        <w:ind w:right="108"/>
        <w:jc w:val="both"/>
        <w:rPr>
          <w:rFonts w:cs="Arial"/>
          <w:spacing w:val="-1"/>
        </w:rPr>
      </w:pPr>
      <w:r w:rsidRPr="00486619">
        <w:rPr>
          <w:rFonts w:cs="Arial"/>
          <w:spacing w:val="-1"/>
        </w:rPr>
        <w:t xml:space="preserve">If an EBA has not been completed, the project is returned to the Bureau of Finance and Administration with a note stating that the CMAQ project require an EBA to be completed and forwarded to the Federal Highway Administration (FHWA) before the STIP Unit can send this project to the Region  for inclusion in the MPO TIP. The Bureau of Finance and Administration will need to inform the project manager of the EBA </w:t>
      </w:r>
      <w:r w:rsidR="00AE15D9" w:rsidRPr="00486619">
        <w:rPr>
          <w:rFonts w:cs="Arial"/>
          <w:spacing w:val="-1"/>
        </w:rPr>
        <w:t>requirement,</w:t>
      </w:r>
      <w:r w:rsidRPr="00486619">
        <w:rPr>
          <w:rFonts w:cs="Arial"/>
          <w:spacing w:val="-1"/>
        </w:rPr>
        <w:t xml:space="preserve"> and the project manager must coordinate project specifics and other necessary data with the TD/AQ </w:t>
      </w:r>
      <w:r w:rsidR="00301A41" w:rsidRPr="00486619">
        <w:rPr>
          <w:rFonts w:cs="Arial"/>
          <w:spacing w:val="-1"/>
        </w:rPr>
        <w:t xml:space="preserve">Modeling </w:t>
      </w:r>
      <w:r w:rsidRPr="00486619">
        <w:rPr>
          <w:rFonts w:cs="Arial"/>
          <w:spacing w:val="-1"/>
        </w:rPr>
        <w:t>Unit in order to perform the EBA.</w:t>
      </w:r>
    </w:p>
    <w:p w14:paraId="50BBF61B" w14:textId="77777777" w:rsidR="00AE15D9" w:rsidRPr="00486619" w:rsidRDefault="00AE15D9" w:rsidP="00B4755B">
      <w:pPr>
        <w:pStyle w:val="BodyText"/>
        <w:tabs>
          <w:tab w:val="left" w:pos="1442"/>
        </w:tabs>
        <w:spacing w:line="276" w:lineRule="auto"/>
        <w:ind w:left="1441" w:right="108"/>
        <w:jc w:val="both"/>
        <w:rPr>
          <w:rFonts w:cs="Arial"/>
        </w:rPr>
      </w:pPr>
    </w:p>
    <w:p w14:paraId="573D89E3" w14:textId="4C107A9F" w:rsidR="00964A21" w:rsidRPr="00486619" w:rsidRDefault="00964A21" w:rsidP="00964A21">
      <w:pPr>
        <w:pStyle w:val="BodyText"/>
        <w:numPr>
          <w:ilvl w:val="0"/>
          <w:numId w:val="13"/>
        </w:numPr>
        <w:tabs>
          <w:tab w:val="left" w:pos="1053"/>
        </w:tabs>
        <w:spacing w:line="275" w:lineRule="auto"/>
        <w:ind w:left="1052" w:right="107"/>
        <w:jc w:val="both"/>
        <w:rPr>
          <w:rFonts w:cs="Arial"/>
        </w:rPr>
      </w:pPr>
      <w:r w:rsidRPr="00486619">
        <w:rPr>
          <w:rFonts w:cs="Arial"/>
          <w:spacing w:val="-1"/>
        </w:rPr>
        <w:t>The</w:t>
      </w:r>
      <w:r w:rsidRPr="00486619">
        <w:rPr>
          <w:rFonts w:cs="Arial"/>
          <w:spacing w:val="-4"/>
        </w:rPr>
        <w:t xml:space="preserve"> </w:t>
      </w:r>
      <w:r w:rsidR="003E5FB4" w:rsidRPr="00486619">
        <w:rPr>
          <w:rFonts w:cs="Arial"/>
          <w:spacing w:val="-2"/>
        </w:rPr>
        <w:t>TD/AQ</w:t>
      </w:r>
      <w:r w:rsidRPr="00486619">
        <w:rPr>
          <w:rFonts w:cs="Arial"/>
          <w:spacing w:val="-2"/>
        </w:rPr>
        <w:t xml:space="preserve"> </w:t>
      </w:r>
      <w:r w:rsidR="00301A41" w:rsidRPr="00486619">
        <w:rPr>
          <w:rFonts w:cs="Arial"/>
          <w:spacing w:val="-2"/>
        </w:rPr>
        <w:t xml:space="preserve">Modeling </w:t>
      </w:r>
      <w:r w:rsidRPr="00486619">
        <w:rPr>
          <w:rFonts w:cs="Arial"/>
          <w:spacing w:val="-3"/>
        </w:rPr>
        <w:t>unit</w:t>
      </w:r>
      <w:r w:rsidRPr="00486619">
        <w:rPr>
          <w:rFonts w:cs="Arial"/>
          <w:spacing w:val="-2"/>
        </w:rPr>
        <w:t xml:space="preserve"> </w:t>
      </w:r>
      <w:r w:rsidRPr="00486619">
        <w:rPr>
          <w:rFonts w:cs="Arial"/>
          <w:spacing w:val="-3"/>
        </w:rPr>
        <w:t xml:space="preserve">will </w:t>
      </w:r>
      <w:r w:rsidRPr="00486619">
        <w:rPr>
          <w:rFonts w:cs="Arial"/>
          <w:spacing w:val="-2"/>
        </w:rPr>
        <w:t>prepare the Air</w:t>
      </w:r>
      <w:r w:rsidRPr="00486619">
        <w:rPr>
          <w:rFonts w:cs="Arial"/>
          <w:spacing w:val="-4"/>
        </w:rPr>
        <w:t xml:space="preserve"> </w:t>
      </w:r>
      <w:r w:rsidRPr="00486619">
        <w:rPr>
          <w:rFonts w:cs="Arial"/>
          <w:spacing w:val="-2"/>
        </w:rPr>
        <w:t>Quality</w:t>
      </w:r>
      <w:r w:rsidRPr="00486619">
        <w:rPr>
          <w:rFonts w:cs="Arial"/>
          <w:spacing w:val="-5"/>
        </w:rPr>
        <w:t xml:space="preserve"> </w:t>
      </w:r>
      <w:r w:rsidRPr="00486619">
        <w:rPr>
          <w:rFonts w:cs="Arial"/>
          <w:spacing w:val="-2"/>
        </w:rPr>
        <w:t>Conformity</w:t>
      </w:r>
      <w:r w:rsidRPr="00486619">
        <w:rPr>
          <w:rFonts w:cs="Arial"/>
          <w:spacing w:val="-5"/>
        </w:rPr>
        <w:t xml:space="preserve"> Determination </w:t>
      </w:r>
      <w:r w:rsidRPr="00486619">
        <w:rPr>
          <w:rFonts w:cs="Arial"/>
          <w:spacing w:val="-3"/>
        </w:rPr>
        <w:t>analysis</w:t>
      </w:r>
      <w:r w:rsidRPr="00486619">
        <w:rPr>
          <w:rFonts w:cs="Arial"/>
        </w:rPr>
        <w:t xml:space="preserve"> </w:t>
      </w:r>
      <w:r w:rsidRPr="00486619">
        <w:rPr>
          <w:rFonts w:cs="Arial"/>
          <w:spacing w:val="-2"/>
        </w:rPr>
        <w:t xml:space="preserve">and </w:t>
      </w:r>
      <w:r w:rsidRPr="00486619">
        <w:rPr>
          <w:rFonts w:cs="Arial"/>
          <w:spacing w:val="-3"/>
        </w:rPr>
        <w:t>narrative</w:t>
      </w:r>
      <w:r w:rsidRPr="00486619">
        <w:rPr>
          <w:rFonts w:cs="Arial"/>
          <w:spacing w:val="61"/>
        </w:rPr>
        <w:t xml:space="preserve"> </w:t>
      </w:r>
      <w:r w:rsidRPr="00486619">
        <w:rPr>
          <w:rFonts w:cs="Arial"/>
          <w:spacing w:val="-3"/>
        </w:rPr>
        <w:t>report based on projects in the regional Transportation Improvement Programs.</w:t>
      </w:r>
      <w:r w:rsidRPr="00486619">
        <w:rPr>
          <w:rFonts w:cs="Arial"/>
          <w:spacing w:val="18"/>
        </w:rPr>
        <w:t xml:space="preserve"> </w:t>
      </w:r>
      <w:r w:rsidRPr="00486619">
        <w:rPr>
          <w:rFonts w:cs="Arial"/>
          <w:spacing w:val="-1"/>
        </w:rPr>
        <w:t>The</w:t>
      </w:r>
      <w:r w:rsidRPr="00486619">
        <w:rPr>
          <w:rFonts w:cs="Arial"/>
          <w:spacing w:val="16"/>
        </w:rPr>
        <w:t xml:space="preserve"> </w:t>
      </w:r>
      <w:r w:rsidRPr="00486619">
        <w:rPr>
          <w:rFonts w:cs="Arial"/>
          <w:spacing w:val="-2"/>
        </w:rPr>
        <w:t>Air</w:t>
      </w:r>
      <w:r w:rsidRPr="00486619">
        <w:rPr>
          <w:rFonts w:cs="Arial"/>
          <w:spacing w:val="16"/>
        </w:rPr>
        <w:t xml:space="preserve"> </w:t>
      </w:r>
      <w:r w:rsidRPr="00486619">
        <w:rPr>
          <w:rFonts w:cs="Arial"/>
          <w:spacing w:val="-3"/>
        </w:rPr>
        <w:t>Quality</w:t>
      </w:r>
      <w:r w:rsidRPr="00486619">
        <w:rPr>
          <w:rFonts w:cs="Arial"/>
          <w:spacing w:val="15"/>
        </w:rPr>
        <w:t xml:space="preserve"> </w:t>
      </w:r>
      <w:r w:rsidRPr="00486619">
        <w:rPr>
          <w:rFonts w:cs="Arial"/>
          <w:spacing w:val="-2"/>
        </w:rPr>
        <w:t>Conformity</w:t>
      </w:r>
      <w:r w:rsidRPr="00486619">
        <w:rPr>
          <w:rFonts w:cs="Arial"/>
          <w:spacing w:val="15"/>
        </w:rPr>
        <w:t xml:space="preserve"> </w:t>
      </w:r>
      <w:r w:rsidRPr="00486619">
        <w:rPr>
          <w:rFonts w:cs="Arial"/>
          <w:spacing w:val="-3"/>
        </w:rPr>
        <w:t>analysis</w:t>
      </w:r>
      <w:r w:rsidRPr="00486619">
        <w:rPr>
          <w:rFonts w:cs="Arial"/>
          <w:spacing w:val="17"/>
        </w:rPr>
        <w:t xml:space="preserve"> </w:t>
      </w:r>
      <w:r w:rsidRPr="00486619">
        <w:rPr>
          <w:rFonts w:cs="Arial"/>
          <w:spacing w:val="-3"/>
        </w:rPr>
        <w:t>includes</w:t>
      </w:r>
      <w:r w:rsidRPr="00486619">
        <w:rPr>
          <w:rFonts w:cs="Arial"/>
          <w:spacing w:val="17"/>
        </w:rPr>
        <w:t xml:space="preserve"> </w:t>
      </w:r>
      <w:r w:rsidRPr="00486619">
        <w:rPr>
          <w:rFonts w:cs="Arial"/>
          <w:spacing w:val="-3"/>
        </w:rPr>
        <w:t>implementing</w:t>
      </w:r>
      <w:r w:rsidRPr="00486619">
        <w:rPr>
          <w:rFonts w:cs="Arial"/>
          <w:spacing w:val="16"/>
        </w:rPr>
        <w:t xml:space="preserve"> </w:t>
      </w:r>
      <w:r w:rsidRPr="00486619">
        <w:rPr>
          <w:rFonts w:cs="Arial"/>
          <w:spacing w:val="-2"/>
        </w:rPr>
        <w:t>the</w:t>
      </w:r>
      <w:r w:rsidRPr="00486619">
        <w:rPr>
          <w:rFonts w:cs="Arial"/>
          <w:spacing w:val="85"/>
        </w:rPr>
        <w:t xml:space="preserve"> </w:t>
      </w:r>
      <w:r w:rsidRPr="00486619">
        <w:rPr>
          <w:rFonts w:cs="Arial"/>
          <w:spacing w:val="-3"/>
        </w:rPr>
        <w:t>necessary</w:t>
      </w:r>
      <w:r w:rsidRPr="00486619">
        <w:rPr>
          <w:rFonts w:cs="Arial"/>
          <w:spacing w:val="-10"/>
        </w:rPr>
        <w:t xml:space="preserve"> </w:t>
      </w:r>
      <w:r w:rsidRPr="00486619">
        <w:rPr>
          <w:rFonts w:cs="Arial"/>
          <w:spacing w:val="-2"/>
        </w:rPr>
        <w:t>network</w:t>
      </w:r>
      <w:r w:rsidRPr="00486619">
        <w:rPr>
          <w:rFonts w:cs="Arial"/>
          <w:spacing w:val="-7"/>
        </w:rPr>
        <w:t xml:space="preserve"> </w:t>
      </w:r>
      <w:r w:rsidRPr="00486619">
        <w:rPr>
          <w:rFonts w:cs="Arial"/>
          <w:spacing w:val="-2"/>
        </w:rPr>
        <w:t>changes</w:t>
      </w:r>
      <w:r w:rsidRPr="00486619">
        <w:rPr>
          <w:rFonts w:cs="Arial"/>
          <w:spacing w:val="-7"/>
        </w:rPr>
        <w:t xml:space="preserve"> </w:t>
      </w:r>
      <w:r w:rsidRPr="00486619">
        <w:rPr>
          <w:rFonts w:cs="Arial"/>
          <w:spacing w:val="-2"/>
        </w:rPr>
        <w:t>in</w:t>
      </w:r>
      <w:r w:rsidRPr="00486619">
        <w:rPr>
          <w:rFonts w:cs="Arial"/>
          <w:spacing w:val="-6"/>
        </w:rPr>
        <w:t xml:space="preserve"> </w:t>
      </w:r>
      <w:r w:rsidRPr="00486619">
        <w:rPr>
          <w:rFonts w:cs="Arial"/>
          <w:spacing w:val="-2"/>
        </w:rPr>
        <w:t>CTDOT’s</w:t>
      </w:r>
      <w:r w:rsidRPr="00486619">
        <w:rPr>
          <w:rFonts w:cs="Arial"/>
          <w:spacing w:val="-7"/>
        </w:rPr>
        <w:t xml:space="preserve"> </w:t>
      </w:r>
      <w:r w:rsidRPr="00486619">
        <w:rPr>
          <w:rFonts w:cs="Arial"/>
          <w:spacing w:val="-2"/>
        </w:rPr>
        <w:t>Statewide</w:t>
      </w:r>
      <w:r w:rsidRPr="00486619">
        <w:rPr>
          <w:rFonts w:cs="Arial"/>
          <w:spacing w:val="-6"/>
        </w:rPr>
        <w:t xml:space="preserve"> </w:t>
      </w:r>
      <w:r w:rsidRPr="00486619">
        <w:rPr>
          <w:rFonts w:cs="Arial"/>
          <w:spacing w:val="-3"/>
        </w:rPr>
        <w:t>Travel</w:t>
      </w:r>
      <w:r w:rsidRPr="00486619">
        <w:rPr>
          <w:rFonts w:cs="Arial"/>
          <w:spacing w:val="-5"/>
        </w:rPr>
        <w:t xml:space="preserve"> </w:t>
      </w:r>
      <w:r w:rsidRPr="00486619">
        <w:rPr>
          <w:rFonts w:cs="Arial"/>
          <w:spacing w:val="-2"/>
        </w:rPr>
        <w:t>Demand</w:t>
      </w:r>
      <w:r w:rsidRPr="00486619">
        <w:rPr>
          <w:rFonts w:cs="Arial"/>
          <w:spacing w:val="-6"/>
        </w:rPr>
        <w:t xml:space="preserve"> </w:t>
      </w:r>
      <w:r w:rsidRPr="00486619">
        <w:rPr>
          <w:rFonts w:cs="Arial"/>
          <w:spacing w:val="-2"/>
        </w:rPr>
        <w:t>Model</w:t>
      </w:r>
      <w:r w:rsidRPr="00486619">
        <w:rPr>
          <w:rFonts w:cs="Arial"/>
          <w:spacing w:val="-8"/>
        </w:rPr>
        <w:t xml:space="preserve"> </w:t>
      </w:r>
      <w:r w:rsidRPr="00486619">
        <w:rPr>
          <w:rFonts w:cs="Arial"/>
          <w:spacing w:val="-1"/>
        </w:rPr>
        <w:t>for</w:t>
      </w:r>
      <w:r w:rsidRPr="00486619">
        <w:rPr>
          <w:rFonts w:cs="Arial"/>
          <w:spacing w:val="39"/>
        </w:rPr>
        <w:t xml:space="preserve"> </w:t>
      </w:r>
      <w:r w:rsidRPr="00486619">
        <w:rPr>
          <w:rFonts w:cs="Arial"/>
          <w:spacing w:val="-2"/>
        </w:rPr>
        <w:t>all</w:t>
      </w:r>
      <w:r w:rsidRPr="00486619">
        <w:rPr>
          <w:rFonts w:cs="Arial"/>
          <w:spacing w:val="-3"/>
        </w:rPr>
        <w:t xml:space="preserve"> appropriate</w:t>
      </w:r>
      <w:r w:rsidRPr="00486619">
        <w:rPr>
          <w:rFonts w:cs="Arial"/>
          <w:spacing w:val="-2"/>
        </w:rPr>
        <w:t xml:space="preserve"> analysis </w:t>
      </w:r>
      <w:r w:rsidRPr="00486619">
        <w:rPr>
          <w:rFonts w:cs="Arial"/>
          <w:spacing w:val="-3"/>
        </w:rPr>
        <w:t>network</w:t>
      </w:r>
      <w:r w:rsidRPr="00486619">
        <w:rPr>
          <w:rFonts w:cs="Arial"/>
        </w:rPr>
        <w:t xml:space="preserve"> </w:t>
      </w:r>
      <w:r w:rsidRPr="00486619">
        <w:rPr>
          <w:rFonts w:cs="Arial"/>
          <w:spacing w:val="-3"/>
        </w:rPr>
        <w:t>years.</w:t>
      </w:r>
      <w:r w:rsidRPr="00486619">
        <w:rPr>
          <w:rFonts w:cs="Arial"/>
        </w:rPr>
        <w:t xml:space="preserve"> </w:t>
      </w:r>
      <w:r w:rsidRPr="00486619">
        <w:rPr>
          <w:rFonts w:cs="Arial"/>
          <w:spacing w:val="-1"/>
        </w:rPr>
        <w:t>The</w:t>
      </w:r>
      <w:r w:rsidRPr="00486619">
        <w:rPr>
          <w:rFonts w:cs="Arial"/>
          <w:spacing w:val="-2"/>
        </w:rPr>
        <w:t xml:space="preserve"> </w:t>
      </w:r>
      <w:r w:rsidRPr="00486619">
        <w:rPr>
          <w:rFonts w:cs="Arial"/>
          <w:spacing w:val="-3"/>
        </w:rPr>
        <w:t>resultant</w:t>
      </w:r>
      <w:r w:rsidRPr="00486619">
        <w:rPr>
          <w:rFonts w:cs="Arial"/>
          <w:spacing w:val="-2"/>
        </w:rPr>
        <w:t xml:space="preserve"> </w:t>
      </w:r>
      <w:r w:rsidRPr="00486619">
        <w:rPr>
          <w:rFonts w:cs="Arial"/>
          <w:spacing w:val="-3"/>
        </w:rPr>
        <w:t xml:space="preserve">datasets </w:t>
      </w:r>
      <w:r w:rsidRPr="00486619">
        <w:rPr>
          <w:rFonts w:cs="Arial"/>
          <w:spacing w:val="-2"/>
        </w:rPr>
        <w:t>are then</w:t>
      </w:r>
      <w:r w:rsidRPr="00486619">
        <w:rPr>
          <w:rFonts w:cs="Arial"/>
          <w:spacing w:val="3"/>
        </w:rPr>
        <w:t xml:space="preserve"> </w:t>
      </w:r>
      <w:r w:rsidRPr="00486619">
        <w:rPr>
          <w:rFonts w:cs="Arial"/>
          <w:spacing w:val="-1"/>
        </w:rPr>
        <w:t>utilized,</w:t>
      </w:r>
      <w:r w:rsidRPr="00486619">
        <w:rPr>
          <w:rFonts w:cs="Arial"/>
          <w:spacing w:val="3"/>
        </w:rPr>
        <w:t xml:space="preserve"> </w:t>
      </w:r>
      <w:r w:rsidRPr="00486619">
        <w:rPr>
          <w:rFonts w:cs="Arial"/>
          <w:spacing w:val="-2"/>
        </w:rPr>
        <w:t>along</w:t>
      </w:r>
      <w:r w:rsidRPr="00486619">
        <w:rPr>
          <w:rFonts w:cs="Arial"/>
          <w:spacing w:val="89"/>
        </w:rPr>
        <w:t xml:space="preserve"> </w:t>
      </w:r>
      <w:r w:rsidRPr="00486619">
        <w:rPr>
          <w:rFonts w:cs="Arial"/>
          <w:spacing w:val="-2"/>
        </w:rPr>
        <w:t>with</w:t>
      </w:r>
      <w:r w:rsidRPr="00486619">
        <w:rPr>
          <w:rFonts w:cs="Arial"/>
          <w:spacing w:val="38"/>
        </w:rPr>
        <w:t xml:space="preserve"> </w:t>
      </w:r>
      <w:r w:rsidRPr="00486619">
        <w:rPr>
          <w:rFonts w:cs="Arial"/>
          <w:spacing w:val="-2"/>
        </w:rPr>
        <w:t>additional</w:t>
      </w:r>
      <w:r w:rsidRPr="00486619">
        <w:rPr>
          <w:rFonts w:cs="Arial"/>
          <w:spacing w:val="38"/>
        </w:rPr>
        <w:t xml:space="preserve"> </w:t>
      </w:r>
      <w:r w:rsidRPr="00486619">
        <w:rPr>
          <w:rFonts w:cs="Arial"/>
          <w:spacing w:val="-2"/>
        </w:rPr>
        <w:t>data</w:t>
      </w:r>
      <w:r w:rsidRPr="00486619">
        <w:rPr>
          <w:rFonts w:cs="Arial"/>
          <w:spacing w:val="39"/>
        </w:rPr>
        <w:t xml:space="preserve"> </w:t>
      </w:r>
      <w:r w:rsidRPr="00486619">
        <w:rPr>
          <w:rFonts w:cs="Arial"/>
          <w:spacing w:val="-2"/>
        </w:rPr>
        <w:t>from</w:t>
      </w:r>
      <w:r w:rsidRPr="00486619">
        <w:rPr>
          <w:rFonts w:cs="Arial"/>
          <w:spacing w:val="39"/>
        </w:rPr>
        <w:t xml:space="preserve"> </w:t>
      </w:r>
      <w:r w:rsidRPr="00486619">
        <w:rPr>
          <w:rFonts w:cs="Arial"/>
          <w:spacing w:val="-2"/>
        </w:rPr>
        <w:t>CTDEEP,</w:t>
      </w:r>
      <w:r w:rsidRPr="00486619">
        <w:rPr>
          <w:rFonts w:cs="Arial"/>
          <w:spacing w:val="39"/>
        </w:rPr>
        <w:t xml:space="preserve"> </w:t>
      </w:r>
      <w:r w:rsidRPr="00486619">
        <w:rPr>
          <w:rFonts w:cs="Arial"/>
          <w:spacing w:val="-2"/>
        </w:rPr>
        <w:t>in</w:t>
      </w:r>
      <w:r w:rsidRPr="00486619">
        <w:rPr>
          <w:rFonts w:cs="Arial"/>
          <w:spacing w:val="42"/>
        </w:rPr>
        <w:t xml:space="preserve"> </w:t>
      </w:r>
      <w:r w:rsidRPr="00486619">
        <w:rPr>
          <w:rFonts w:cs="Arial"/>
          <w:spacing w:val="-2"/>
        </w:rPr>
        <w:lastRenderedPageBreak/>
        <w:t>EPA’s</w:t>
      </w:r>
      <w:r w:rsidRPr="00486619">
        <w:rPr>
          <w:rFonts w:cs="Arial"/>
          <w:spacing w:val="38"/>
        </w:rPr>
        <w:t xml:space="preserve"> required air quality </w:t>
      </w:r>
      <w:r w:rsidRPr="00486619">
        <w:rPr>
          <w:rFonts w:cs="Arial"/>
          <w:spacing w:val="-2"/>
        </w:rPr>
        <w:t>emissions</w:t>
      </w:r>
      <w:r w:rsidRPr="00486619">
        <w:rPr>
          <w:rFonts w:cs="Arial"/>
          <w:spacing w:val="38"/>
        </w:rPr>
        <w:t xml:space="preserve"> </w:t>
      </w:r>
      <w:r w:rsidRPr="00486619">
        <w:rPr>
          <w:rFonts w:cs="Arial"/>
          <w:spacing w:val="-2"/>
        </w:rPr>
        <w:t>simulation</w:t>
      </w:r>
      <w:r w:rsidRPr="00486619">
        <w:rPr>
          <w:rFonts w:cs="Arial"/>
          <w:spacing w:val="31"/>
        </w:rPr>
        <w:t xml:space="preserve"> </w:t>
      </w:r>
      <w:r w:rsidRPr="00486619">
        <w:rPr>
          <w:rFonts w:cs="Arial"/>
          <w:spacing w:val="-2"/>
        </w:rPr>
        <w:t>model</w:t>
      </w:r>
      <w:r w:rsidRPr="00486619">
        <w:rPr>
          <w:rFonts w:cs="Arial"/>
          <w:spacing w:val="-3"/>
        </w:rPr>
        <w:t xml:space="preserve"> (MOVES2014b)</w:t>
      </w:r>
      <w:r w:rsidRPr="00486619">
        <w:rPr>
          <w:rFonts w:cs="Arial"/>
          <w:spacing w:val="-6"/>
        </w:rPr>
        <w:t xml:space="preserve"> </w:t>
      </w:r>
      <w:r w:rsidRPr="00486619">
        <w:rPr>
          <w:rFonts w:cs="Arial"/>
          <w:spacing w:val="-1"/>
        </w:rPr>
        <w:t>to</w:t>
      </w:r>
      <w:r w:rsidRPr="00486619">
        <w:rPr>
          <w:rFonts w:cs="Arial"/>
          <w:spacing w:val="-2"/>
        </w:rPr>
        <w:t xml:space="preserve"> </w:t>
      </w:r>
      <w:r w:rsidRPr="00486619">
        <w:rPr>
          <w:rFonts w:cs="Arial"/>
          <w:spacing w:val="-3"/>
        </w:rPr>
        <w:t>prepare</w:t>
      </w:r>
      <w:r w:rsidRPr="00486619">
        <w:rPr>
          <w:rFonts w:cs="Arial"/>
          <w:spacing w:val="-2"/>
        </w:rPr>
        <w:t xml:space="preserve"> county</w:t>
      </w:r>
      <w:r w:rsidRPr="00486619">
        <w:rPr>
          <w:rFonts w:cs="Arial"/>
          <w:spacing w:val="-5"/>
        </w:rPr>
        <w:t xml:space="preserve"> </w:t>
      </w:r>
      <w:r w:rsidRPr="00486619">
        <w:rPr>
          <w:rFonts w:cs="Arial"/>
          <w:spacing w:val="-3"/>
        </w:rPr>
        <w:t>level</w:t>
      </w:r>
      <w:r w:rsidRPr="00486619">
        <w:rPr>
          <w:rFonts w:cs="Arial"/>
          <w:spacing w:val="-1"/>
        </w:rPr>
        <w:t xml:space="preserve"> </w:t>
      </w:r>
      <w:r w:rsidRPr="00486619">
        <w:rPr>
          <w:rFonts w:cs="Arial"/>
          <w:spacing w:val="-3"/>
        </w:rPr>
        <w:t xml:space="preserve">inventories </w:t>
      </w:r>
      <w:r w:rsidRPr="00486619">
        <w:rPr>
          <w:rFonts w:cs="Arial"/>
          <w:spacing w:val="-1"/>
        </w:rPr>
        <w:t>of</w:t>
      </w:r>
      <w:r w:rsidRPr="00486619">
        <w:rPr>
          <w:rFonts w:cs="Arial"/>
        </w:rPr>
        <w:t xml:space="preserve"> </w:t>
      </w:r>
      <w:r w:rsidRPr="00486619">
        <w:rPr>
          <w:rFonts w:cs="Arial"/>
          <w:spacing w:val="-3"/>
        </w:rPr>
        <w:t>criteria</w:t>
      </w:r>
      <w:r w:rsidRPr="00486619">
        <w:rPr>
          <w:rFonts w:cs="Arial"/>
          <w:spacing w:val="-2"/>
        </w:rPr>
        <w:t xml:space="preserve"> pollutant</w:t>
      </w:r>
      <w:r w:rsidRPr="00486619">
        <w:rPr>
          <w:rFonts w:cs="Arial"/>
          <w:spacing w:val="79"/>
        </w:rPr>
        <w:t xml:space="preserve"> </w:t>
      </w:r>
      <w:r w:rsidRPr="00486619">
        <w:rPr>
          <w:rFonts w:cs="Arial"/>
          <w:spacing w:val="-3"/>
        </w:rPr>
        <w:t>emissions.</w:t>
      </w:r>
    </w:p>
    <w:p w14:paraId="6EDFA912" w14:textId="77777777" w:rsidR="00964A21" w:rsidRPr="00486619" w:rsidRDefault="00964A21" w:rsidP="00964A21">
      <w:pPr>
        <w:spacing w:before="10"/>
        <w:rPr>
          <w:rFonts w:ascii="Arial" w:eastAsia="Arial" w:hAnsi="Arial" w:cs="Arial"/>
          <w:sz w:val="24"/>
          <w:szCs w:val="24"/>
        </w:rPr>
      </w:pPr>
    </w:p>
    <w:p w14:paraId="15660F0D" w14:textId="0FFAD736" w:rsidR="00964A21" w:rsidRPr="00486619" w:rsidRDefault="00964A21" w:rsidP="00964A21">
      <w:pPr>
        <w:pStyle w:val="BodyText"/>
        <w:numPr>
          <w:ilvl w:val="0"/>
          <w:numId w:val="13"/>
        </w:numPr>
        <w:tabs>
          <w:tab w:val="left" w:pos="1053"/>
        </w:tabs>
        <w:spacing w:line="275" w:lineRule="auto"/>
        <w:ind w:left="1052" w:right="115"/>
        <w:jc w:val="both"/>
        <w:rPr>
          <w:rFonts w:cs="Arial"/>
        </w:rPr>
      </w:pPr>
      <w:r w:rsidRPr="00486619">
        <w:rPr>
          <w:rFonts w:cs="Arial"/>
          <w:spacing w:val="-1"/>
        </w:rPr>
        <w:t>The</w:t>
      </w:r>
      <w:r w:rsidRPr="00486619">
        <w:rPr>
          <w:rFonts w:cs="Arial"/>
          <w:spacing w:val="32"/>
        </w:rPr>
        <w:t xml:space="preserve"> </w:t>
      </w:r>
      <w:r w:rsidR="003E5FB4" w:rsidRPr="00486619">
        <w:rPr>
          <w:rFonts w:cs="Arial"/>
          <w:spacing w:val="-2"/>
        </w:rPr>
        <w:t>TD/AQ</w:t>
      </w:r>
      <w:r w:rsidRPr="00486619">
        <w:rPr>
          <w:rFonts w:cs="Arial"/>
          <w:spacing w:val="31"/>
        </w:rPr>
        <w:t xml:space="preserve"> </w:t>
      </w:r>
      <w:r w:rsidR="00A1548C" w:rsidRPr="00486619">
        <w:rPr>
          <w:rFonts w:cs="Arial"/>
          <w:spacing w:val="31"/>
        </w:rPr>
        <w:t xml:space="preserve">Modeling </w:t>
      </w:r>
      <w:r w:rsidRPr="00486619">
        <w:rPr>
          <w:rFonts w:cs="Arial"/>
          <w:spacing w:val="-2"/>
        </w:rPr>
        <w:t>unit</w:t>
      </w:r>
      <w:r w:rsidRPr="00486619">
        <w:rPr>
          <w:rFonts w:cs="Arial"/>
          <w:spacing w:val="33"/>
        </w:rPr>
        <w:t xml:space="preserve"> </w:t>
      </w:r>
      <w:r w:rsidRPr="00486619">
        <w:rPr>
          <w:rFonts w:cs="Arial"/>
          <w:spacing w:val="-3"/>
        </w:rPr>
        <w:t>will</w:t>
      </w:r>
      <w:r w:rsidRPr="00486619">
        <w:rPr>
          <w:rFonts w:cs="Arial"/>
          <w:spacing w:val="33"/>
        </w:rPr>
        <w:t xml:space="preserve"> </w:t>
      </w:r>
      <w:r w:rsidRPr="00486619">
        <w:rPr>
          <w:rFonts w:cs="Arial"/>
          <w:spacing w:val="-2"/>
        </w:rPr>
        <w:t>forward</w:t>
      </w:r>
      <w:r w:rsidRPr="00486619">
        <w:rPr>
          <w:rFonts w:cs="Arial"/>
          <w:spacing w:val="35"/>
        </w:rPr>
        <w:t xml:space="preserve"> </w:t>
      </w:r>
      <w:r w:rsidRPr="00486619">
        <w:rPr>
          <w:rFonts w:cs="Arial"/>
          <w:spacing w:val="-2"/>
        </w:rPr>
        <w:t>the</w:t>
      </w:r>
      <w:r w:rsidRPr="00486619">
        <w:rPr>
          <w:rFonts w:cs="Arial"/>
          <w:spacing w:val="34"/>
        </w:rPr>
        <w:t xml:space="preserve"> </w:t>
      </w:r>
      <w:r w:rsidRPr="00486619">
        <w:rPr>
          <w:rFonts w:cs="Arial"/>
          <w:spacing w:val="-1"/>
        </w:rPr>
        <w:t>AQ</w:t>
      </w:r>
      <w:r w:rsidRPr="00486619">
        <w:rPr>
          <w:rFonts w:cs="Arial"/>
          <w:spacing w:val="34"/>
        </w:rPr>
        <w:t xml:space="preserve"> </w:t>
      </w:r>
      <w:r w:rsidRPr="00486619">
        <w:rPr>
          <w:rFonts w:cs="Arial"/>
          <w:spacing w:val="-3"/>
        </w:rPr>
        <w:t>Conformity</w:t>
      </w:r>
      <w:r w:rsidRPr="00486619">
        <w:rPr>
          <w:rFonts w:cs="Arial"/>
          <w:spacing w:val="31"/>
        </w:rPr>
        <w:t xml:space="preserve"> Determination </w:t>
      </w:r>
      <w:r w:rsidRPr="00486619">
        <w:rPr>
          <w:rFonts w:cs="Arial"/>
          <w:spacing w:val="-3"/>
        </w:rPr>
        <w:t>Report</w:t>
      </w:r>
      <w:r w:rsidRPr="00486619">
        <w:rPr>
          <w:rFonts w:cs="Arial"/>
          <w:spacing w:val="34"/>
        </w:rPr>
        <w:t xml:space="preserve"> </w:t>
      </w:r>
      <w:r w:rsidRPr="00486619">
        <w:rPr>
          <w:rFonts w:cs="Arial"/>
          <w:spacing w:val="-1"/>
        </w:rPr>
        <w:t>to</w:t>
      </w:r>
      <w:r w:rsidRPr="00486619">
        <w:rPr>
          <w:rFonts w:cs="Arial"/>
          <w:spacing w:val="35"/>
        </w:rPr>
        <w:t xml:space="preserve"> </w:t>
      </w:r>
      <w:r w:rsidRPr="00486619">
        <w:rPr>
          <w:rFonts w:cs="Arial"/>
          <w:spacing w:val="-2"/>
        </w:rPr>
        <w:t>EPA,</w:t>
      </w:r>
      <w:r w:rsidRPr="00486619">
        <w:rPr>
          <w:rFonts w:cs="Arial"/>
          <w:spacing w:val="33"/>
        </w:rPr>
        <w:t xml:space="preserve"> </w:t>
      </w:r>
      <w:r w:rsidRPr="00486619">
        <w:rPr>
          <w:rFonts w:cs="Arial"/>
          <w:spacing w:val="-3"/>
        </w:rPr>
        <w:t>CTDEEP,</w:t>
      </w:r>
      <w:r w:rsidRPr="00486619">
        <w:rPr>
          <w:rFonts w:cs="Arial"/>
          <w:spacing w:val="55"/>
        </w:rPr>
        <w:t xml:space="preserve"> </w:t>
      </w:r>
      <w:r w:rsidRPr="00486619">
        <w:rPr>
          <w:rFonts w:cs="Arial"/>
          <w:spacing w:val="-2"/>
        </w:rPr>
        <w:t>FHWA,</w:t>
      </w:r>
      <w:r w:rsidRPr="00486619">
        <w:rPr>
          <w:rFonts w:cs="Arial"/>
          <w:spacing w:val="12"/>
        </w:rPr>
        <w:t xml:space="preserve"> </w:t>
      </w:r>
      <w:r w:rsidRPr="00486619">
        <w:rPr>
          <w:rFonts w:cs="Arial"/>
          <w:spacing w:val="-2"/>
        </w:rPr>
        <w:t>FTA,</w:t>
      </w:r>
      <w:r w:rsidRPr="00486619">
        <w:rPr>
          <w:rFonts w:cs="Arial"/>
          <w:spacing w:val="12"/>
        </w:rPr>
        <w:t xml:space="preserve"> </w:t>
      </w:r>
      <w:r w:rsidRPr="00486619">
        <w:rPr>
          <w:rFonts w:cs="Arial"/>
          <w:spacing w:val="-2"/>
        </w:rPr>
        <w:t>the</w:t>
      </w:r>
      <w:r w:rsidRPr="00486619">
        <w:rPr>
          <w:rFonts w:cs="Arial"/>
          <w:spacing w:val="13"/>
        </w:rPr>
        <w:t xml:space="preserve"> </w:t>
      </w:r>
      <w:r w:rsidR="00A1548C" w:rsidRPr="00486619">
        <w:rPr>
          <w:rFonts w:cs="Arial"/>
          <w:spacing w:val="-3"/>
        </w:rPr>
        <w:t>MPOs/</w:t>
      </w:r>
      <w:r w:rsidR="00B4755B" w:rsidRPr="00486619">
        <w:rPr>
          <w:rFonts w:cs="Arial"/>
          <w:spacing w:val="-3"/>
        </w:rPr>
        <w:t>Rural COGs</w:t>
      </w:r>
      <w:r w:rsidRPr="00486619">
        <w:rPr>
          <w:rFonts w:cs="Arial"/>
          <w:spacing w:val="12"/>
        </w:rPr>
        <w:t xml:space="preserve"> </w:t>
      </w:r>
      <w:r w:rsidRPr="00486619">
        <w:rPr>
          <w:rFonts w:cs="Arial"/>
          <w:spacing w:val="-2"/>
        </w:rPr>
        <w:t>and</w:t>
      </w:r>
      <w:r w:rsidRPr="00486619">
        <w:rPr>
          <w:rFonts w:cs="Arial"/>
          <w:spacing w:val="13"/>
        </w:rPr>
        <w:t xml:space="preserve"> </w:t>
      </w:r>
      <w:r w:rsidRPr="00486619">
        <w:rPr>
          <w:rFonts w:cs="Arial"/>
          <w:spacing w:val="-2"/>
        </w:rPr>
        <w:t>the</w:t>
      </w:r>
      <w:r w:rsidRPr="00486619">
        <w:rPr>
          <w:rFonts w:cs="Arial"/>
          <w:spacing w:val="14"/>
        </w:rPr>
        <w:t xml:space="preserve"> </w:t>
      </w:r>
      <w:r w:rsidRPr="00486619">
        <w:rPr>
          <w:rFonts w:cs="Arial"/>
          <w:spacing w:val="-2"/>
        </w:rPr>
        <w:t>STIP</w:t>
      </w:r>
      <w:r w:rsidRPr="00486619">
        <w:rPr>
          <w:rFonts w:cs="Arial"/>
          <w:spacing w:val="12"/>
        </w:rPr>
        <w:t xml:space="preserve"> </w:t>
      </w:r>
      <w:r w:rsidRPr="00486619">
        <w:rPr>
          <w:rFonts w:cs="Arial"/>
          <w:spacing w:val="-2"/>
        </w:rPr>
        <w:t>Unit</w:t>
      </w:r>
      <w:r w:rsidRPr="00486619">
        <w:rPr>
          <w:rFonts w:cs="Arial"/>
          <w:spacing w:val="13"/>
        </w:rPr>
        <w:t xml:space="preserve"> </w:t>
      </w:r>
      <w:r w:rsidRPr="00486619">
        <w:rPr>
          <w:rFonts w:cs="Arial"/>
          <w:spacing w:val="-2"/>
        </w:rPr>
        <w:t>for</w:t>
      </w:r>
      <w:r w:rsidRPr="00486619">
        <w:rPr>
          <w:rFonts w:cs="Arial"/>
          <w:spacing w:val="11"/>
        </w:rPr>
        <w:t xml:space="preserve"> </w:t>
      </w:r>
      <w:r w:rsidRPr="00486619">
        <w:rPr>
          <w:rFonts w:cs="Arial"/>
        </w:rPr>
        <w:t>a</w:t>
      </w:r>
      <w:r w:rsidRPr="00486619">
        <w:rPr>
          <w:rFonts w:cs="Arial"/>
          <w:spacing w:val="13"/>
        </w:rPr>
        <w:t xml:space="preserve"> </w:t>
      </w:r>
      <w:r w:rsidR="00AE15D9" w:rsidRPr="00486619">
        <w:rPr>
          <w:rFonts w:cs="Arial"/>
          <w:spacing w:val="-2"/>
        </w:rPr>
        <w:t>thirty</w:t>
      </w:r>
      <w:r w:rsidR="00AE15D9" w:rsidRPr="00486619">
        <w:rPr>
          <w:rFonts w:cs="Arial"/>
          <w:spacing w:val="11"/>
        </w:rPr>
        <w:t>-day</w:t>
      </w:r>
      <w:r w:rsidRPr="00486619">
        <w:rPr>
          <w:rFonts w:cs="Arial"/>
          <w:spacing w:val="9"/>
        </w:rPr>
        <w:t xml:space="preserve"> </w:t>
      </w:r>
      <w:r w:rsidRPr="00486619">
        <w:rPr>
          <w:rFonts w:cs="Arial"/>
          <w:spacing w:val="-2"/>
        </w:rPr>
        <w:t>public</w:t>
      </w:r>
      <w:r w:rsidRPr="00486619">
        <w:rPr>
          <w:rFonts w:cs="Arial"/>
          <w:spacing w:val="53"/>
        </w:rPr>
        <w:t xml:space="preserve"> </w:t>
      </w:r>
      <w:r w:rsidRPr="00486619">
        <w:rPr>
          <w:rFonts w:cs="Arial"/>
          <w:spacing w:val="-2"/>
        </w:rPr>
        <w:t>review</w:t>
      </w:r>
      <w:r w:rsidRPr="00486619">
        <w:rPr>
          <w:rFonts w:cs="Arial"/>
          <w:spacing w:val="-8"/>
        </w:rPr>
        <w:t xml:space="preserve"> </w:t>
      </w:r>
      <w:r w:rsidRPr="00486619">
        <w:rPr>
          <w:rFonts w:cs="Arial"/>
          <w:spacing w:val="-2"/>
        </w:rPr>
        <w:t>and</w:t>
      </w:r>
      <w:r w:rsidRPr="00486619">
        <w:rPr>
          <w:rFonts w:cs="Arial"/>
          <w:spacing w:val="-4"/>
        </w:rPr>
        <w:t xml:space="preserve"> </w:t>
      </w:r>
      <w:r w:rsidRPr="00486619">
        <w:rPr>
          <w:rFonts w:cs="Arial"/>
          <w:spacing w:val="-2"/>
        </w:rPr>
        <w:t>comment</w:t>
      </w:r>
      <w:r w:rsidRPr="00486619">
        <w:rPr>
          <w:rFonts w:cs="Arial"/>
          <w:spacing w:val="-7"/>
        </w:rPr>
        <w:t xml:space="preserve"> </w:t>
      </w:r>
      <w:r w:rsidRPr="00486619">
        <w:rPr>
          <w:rFonts w:cs="Arial"/>
          <w:spacing w:val="-3"/>
        </w:rPr>
        <w:t>period.</w:t>
      </w:r>
    </w:p>
    <w:p w14:paraId="2DBF0CFE" w14:textId="77777777" w:rsidR="001931EE" w:rsidRPr="00486619" w:rsidRDefault="001931EE">
      <w:pPr>
        <w:spacing w:before="1"/>
        <w:rPr>
          <w:rFonts w:ascii="Arial" w:eastAsia="Arial" w:hAnsi="Arial" w:cs="Arial"/>
          <w:sz w:val="24"/>
          <w:szCs w:val="24"/>
        </w:rPr>
      </w:pPr>
    </w:p>
    <w:p w14:paraId="15624092" w14:textId="734A50BE" w:rsidR="001931EE" w:rsidRPr="00486619" w:rsidRDefault="003F3578">
      <w:pPr>
        <w:pStyle w:val="BodyText"/>
        <w:numPr>
          <w:ilvl w:val="0"/>
          <w:numId w:val="13"/>
        </w:numPr>
        <w:tabs>
          <w:tab w:val="left" w:pos="1053"/>
        </w:tabs>
        <w:spacing w:line="276" w:lineRule="auto"/>
        <w:ind w:left="1052" w:right="108"/>
        <w:jc w:val="both"/>
        <w:rPr>
          <w:rFonts w:cs="Arial"/>
        </w:rPr>
      </w:pPr>
      <w:r w:rsidRPr="00486619">
        <w:rPr>
          <w:rFonts w:cs="Arial"/>
          <w:spacing w:val="-2"/>
        </w:rPr>
        <w:t>The</w:t>
      </w:r>
      <w:r w:rsidRPr="00486619">
        <w:rPr>
          <w:rFonts w:cs="Arial"/>
          <w:spacing w:val="-1"/>
        </w:rPr>
        <w:t xml:space="preserve"> </w:t>
      </w:r>
      <w:r w:rsidRPr="00486619">
        <w:rPr>
          <w:rFonts w:cs="Arial"/>
          <w:spacing w:val="-3"/>
        </w:rPr>
        <w:t>STIP</w:t>
      </w:r>
      <w:r w:rsidRPr="00486619">
        <w:rPr>
          <w:rFonts w:cs="Arial"/>
        </w:rPr>
        <w:t xml:space="preserve"> </w:t>
      </w:r>
      <w:r w:rsidRPr="00486619">
        <w:rPr>
          <w:rFonts w:cs="Arial"/>
          <w:spacing w:val="-3"/>
        </w:rPr>
        <w:t>Unit</w:t>
      </w:r>
      <w:r w:rsidRPr="00486619">
        <w:rPr>
          <w:rFonts w:cs="Arial"/>
          <w:spacing w:val="44"/>
        </w:rPr>
        <w:t xml:space="preserve"> </w:t>
      </w:r>
      <w:r w:rsidRPr="00486619">
        <w:rPr>
          <w:rFonts w:cs="Arial"/>
          <w:spacing w:val="-4"/>
        </w:rPr>
        <w:t>produces</w:t>
      </w:r>
      <w:r w:rsidRPr="00486619">
        <w:rPr>
          <w:rFonts w:cs="Arial"/>
          <w:spacing w:val="46"/>
        </w:rPr>
        <w:t xml:space="preserve"> </w:t>
      </w:r>
      <w:r w:rsidRPr="00486619">
        <w:rPr>
          <w:rFonts w:cs="Arial"/>
        </w:rPr>
        <w:t>a</w:t>
      </w:r>
      <w:r w:rsidRPr="00486619">
        <w:rPr>
          <w:rFonts w:cs="Arial"/>
          <w:spacing w:val="16"/>
        </w:rPr>
        <w:t xml:space="preserve"> </w:t>
      </w:r>
      <w:r w:rsidRPr="00486619">
        <w:rPr>
          <w:rFonts w:cs="Arial"/>
          <w:spacing w:val="-3"/>
        </w:rPr>
        <w:t>DRAFT</w:t>
      </w:r>
      <w:r w:rsidRPr="00486619">
        <w:rPr>
          <w:rFonts w:cs="Arial"/>
          <w:spacing w:val="46"/>
        </w:rPr>
        <w:t xml:space="preserve"> </w:t>
      </w:r>
      <w:r w:rsidRPr="00486619">
        <w:rPr>
          <w:rFonts w:cs="Arial"/>
          <w:spacing w:val="-4"/>
        </w:rPr>
        <w:t>STIP</w:t>
      </w:r>
      <w:r w:rsidRPr="00486619">
        <w:rPr>
          <w:rFonts w:cs="Arial"/>
          <w:spacing w:val="48"/>
        </w:rPr>
        <w:t xml:space="preserve"> </w:t>
      </w:r>
      <w:r w:rsidRPr="00486619">
        <w:rPr>
          <w:rFonts w:cs="Arial"/>
          <w:spacing w:val="-2"/>
        </w:rPr>
        <w:t>by</w:t>
      </w:r>
      <w:r w:rsidRPr="00486619">
        <w:rPr>
          <w:rFonts w:cs="Arial"/>
          <w:spacing w:val="41"/>
        </w:rPr>
        <w:t xml:space="preserve"> </w:t>
      </w:r>
      <w:r w:rsidRPr="00486619">
        <w:rPr>
          <w:rFonts w:cs="Arial"/>
          <w:spacing w:val="-4"/>
        </w:rPr>
        <w:t>combining</w:t>
      </w:r>
      <w:r w:rsidRPr="00486619">
        <w:rPr>
          <w:rFonts w:cs="Arial"/>
          <w:spacing w:val="44"/>
        </w:rPr>
        <w:t xml:space="preserve"> </w:t>
      </w:r>
      <w:r w:rsidRPr="00486619">
        <w:rPr>
          <w:rFonts w:cs="Arial"/>
          <w:spacing w:val="-2"/>
        </w:rPr>
        <w:t xml:space="preserve">the </w:t>
      </w:r>
      <w:r w:rsidRPr="00486619">
        <w:rPr>
          <w:rFonts w:cs="Arial"/>
          <w:spacing w:val="-3"/>
        </w:rPr>
        <w:t>entire</w:t>
      </w:r>
      <w:r w:rsidRPr="00486619">
        <w:rPr>
          <w:rFonts w:cs="Arial"/>
          <w:spacing w:val="45"/>
        </w:rPr>
        <w:t xml:space="preserve"> </w:t>
      </w:r>
      <w:r w:rsidR="003D4062" w:rsidRPr="00486619">
        <w:rPr>
          <w:rFonts w:cs="Arial"/>
          <w:spacing w:val="-2"/>
        </w:rPr>
        <w:t>MPO/</w:t>
      </w:r>
      <w:r w:rsidR="00B4755B" w:rsidRPr="00486619">
        <w:rPr>
          <w:rFonts w:cs="Arial"/>
          <w:spacing w:val="-2"/>
        </w:rPr>
        <w:t>R</w:t>
      </w:r>
      <w:r w:rsidR="00552C6A" w:rsidRPr="00486619">
        <w:rPr>
          <w:rFonts w:cs="Arial"/>
          <w:spacing w:val="-2"/>
        </w:rPr>
        <w:t>ural</w:t>
      </w:r>
      <w:r w:rsidR="00B4755B" w:rsidRPr="00486619">
        <w:rPr>
          <w:rFonts w:cs="Arial"/>
          <w:spacing w:val="-2"/>
        </w:rPr>
        <w:t xml:space="preserve"> COG’s</w:t>
      </w:r>
      <w:r w:rsidRPr="00486619">
        <w:rPr>
          <w:rFonts w:cs="Arial"/>
          <w:spacing w:val="65"/>
        </w:rPr>
        <w:t xml:space="preserve"> </w:t>
      </w:r>
      <w:r w:rsidRPr="00486619">
        <w:rPr>
          <w:rFonts w:cs="Arial"/>
          <w:spacing w:val="-4"/>
        </w:rPr>
        <w:t>Draft</w:t>
      </w:r>
      <w:r w:rsidRPr="00486619">
        <w:rPr>
          <w:rFonts w:cs="Arial"/>
          <w:spacing w:val="33"/>
        </w:rPr>
        <w:t xml:space="preserve"> </w:t>
      </w:r>
      <w:r w:rsidRPr="00486619">
        <w:rPr>
          <w:rFonts w:cs="Arial"/>
          <w:spacing w:val="-2"/>
        </w:rPr>
        <w:t xml:space="preserve">TIP </w:t>
      </w:r>
      <w:r w:rsidRPr="00486619">
        <w:rPr>
          <w:rFonts w:cs="Arial"/>
          <w:spacing w:val="-4"/>
        </w:rPr>
        <w:t>Projects</w:t>
      </w:r>
      <w:r w:rsidRPr="00486619">
        <w:rPr>
          <w:rFonts w:cs="Arial"/>
          <w:spacing w:val="-5"/>
        </w:rPr>
        <w:t xml:space="preserve"> </w:t>
      </w:r>
      <w:r w:rsidRPr="00486619">
        <w:rPr>
          <w:rFonts w:cs="Arial"/>
          <w:spacing w:val="-3"/>
        </w:rPr>
        <w:t>list.</w:t>
      </w:r>
      <w:r w:rsidRPr="00486619">
        <w:rPr>
          <w:rFonts w:cs="Arial"/>
          <w:spacing w:val="-9"/>
        </w:rPr>
        <w:t xml:space="preserve"> </w:t>
      </w:r>
      <w:r w:rsidRPr="00486619">
        <w:rPr>
          <w:rFonts w:cs="Arial"/>
          <w:spacing w:val="-3"/>
        </w:rPr>
        <w:t>The</w:t>
      </w:r>
      <w:r w:rsidRPr="00486619">
        <w:rPr>
          <w:rFonts w:cs="Arial"/>
          <w:spacing w:val="-4"/>
        </w:rPr>
        <w:t xml:space="preserve"> generated</w:t>
      </w:r>
      <w:r w:rsidRPr="00486619">
        <w:rPr>
          <w:rFonts w:cs="Arial"/>
          <w:spacing w:val="-3"/>
        </w:rPr>
        <w:t xml:space="preserve"> </w:t>
      </w:r>
      <w:r w:rsidRPr="00486619">
        <w:rPr>
          <w:rFonts w:cs="Arial"/>
          <w:spacing w:val="-4"/>
        </w:rPr>
        <w:t xml:space="preserve">Draft STIP </w:t>
      </w:r>
      <w:r w:rsidRPr="00486619">
        <w:rPr>
          <w:rFonts w:cs="Arial"/>
          <w:spacing w:val="-2"/>
        </w:rPr>
        <w:t>is</w:t>
      </w:r>
      <w:r w:rsidRPr="00486619">
        <w:rPr>
          <w:rFonts w:cs="Arial"/>
          <w:spacing w:val="-7"/>
        </w:rPr>
        <w:t xml:space="preserve"> </w:t>
      </w:r>
      <w:r w:rsidRPr="00486619">
        <w:rPr>
          <w:rFonts w:cs="Arial"/>
          <w:spacing w:val="-4"/>
        </w:rPr>
        <w:t>incorporated</w:t>
      </w:r>
      <w:r w:rsidRPr="00486619">
        <w:rPr>
          <w:rFonts w:cs="Arial"/>
          <w:spacing w:val="-6"/>
        </w:rPr>
        <w:t xml:space="preserve"> </w:t>
      </w:r>
      <w:r w:rsidRPr="00486619">
        <w:rPr>
          <w:rFonts w:cs="Arial"/>
          <w:spacing w:val="-3"/>
        </w:rPr>
        <w:t>into</w:t>
      </w:r>
      <w:r w:rsidRPr="00486619">
        <w:rPr>
          <w:rFonts w:cs="Arial"/>
          <w:spacing w:val="-6"/>
        </w:rPr>
        <w:t xml:space="preserve"> </w:t>
      </w:r>
      <w:r w:rsidRPr="00486619">
        <w:rPr>
          <w:rFonts w:cs="Arial"/>
          <w:spacing w:val="-3"/>
        </w:rPr>
        <w:t>the</w:t>
      </w:r>
      <w:r w:rsidRPr="00486619">
        <w:rPr>
          <w:rFonts w:cs="Arial"/>
          <w:spacing w:val="-6"/>
        </w:rPr>
        <w:t xml:space="preserve"> </w:t>
      </w:r>
      <w:r w:rsidRPr="00486619">
        <w:rPr>
          <w:rFonts w:cs="Arial"/>
          <w:spacing w:val="-3"/>
        </w:rPr>
        <w:t>STIP</w:t>
      </w:r>
      <w:r w:rsidRPr="00486619">
        <w:rPr>
          <w:rFonts w:cs="Arial"/>
          <w:spacing w:val="76"/>
        </w:rPr>
        <w:t xml:space="preserve"> </w:t>
      </w:r>
      <w:r w:rsidRPr="00486619">
        <w:rPr>
          <w:rFonts w:cs="Arial"/>
          <w:spacing w:val="-4"/>
        </w:rPr>
        <w:t>Narrative</w:t>
      </w:r>
      <w:r w:rsidRPr="00486619">
        <w:rPr>
          <w:rFonts w:cs="Arial"/>
          <w:spacing w:val="11"/>
        </w:rPr>
        <w:t xml:space="preserve"> </w:t>
      </w:r>
      <w:r w:rsidRPr="00486619">
        <w:rPr>
          <w:rFonts w:cs="Arial"/>
          <w:spacing w:val="-3"/>
        </w:rPr>
        <w:t>to</w:t>
      </w:r>
      <w:r w:rsidRPr="00486619">
        <w:rPr>
          <w:rFonts w:cs="Arial"/>
          <w:spacing w:val="2"/>
        </w:rPr>
        <w:t xml:space="preserve"> </w:t>
      </w:r>
      <w:r w:rsidRPr="00486619">
        <w:rPr>
          <w:rFonts w:cs="Arial"/>
          <w:spacing w:val="-3"/>
        </w:rPr>
        <w:t>produce</w:t>
      </w:r>
      <w:r w:rsidRPr="00486619">
        <w:rPr>
          <w:rFonts w:cs="Arial"/>
          <w:spacing w:val="1"/>
        </w:rPr>
        <w:t xml:space="preserve"> </w:t>
      </w:r>
      <w:r w:rsidRPr="00486619">
        <w:rPr>
          <w:rFonts w:cs="Arial"/>
        </w:rPr>
        <w:t>a</w:t>
      </w:r>
      <w:r w:rsidRPr="00486619">
        <w:rPr>
          <w:rFonts w:cs="Arial"/>
          <w:spacing w:val="1"/>
        </w:rPr>
        <w:t xml:space="preserve"> </w:t>
      </w:r>
      <w:r w:rsidRPr="00486619">
        <w:rPr>
          <w:rFonts w:cs="Arial"/>
          <w:spacing w:val="-3"/>
        </w:rPr>
        <w:t>complete</w:t>
      </w:r>
      <w:r w:rsidRPr="00486619">
        <w:rPr>
          <w:rFonts w:cs="Arial"/>
          <w:spacing w:val="65"/>
        </w:rPr>
        <w:t xml:space="preserve"> </w:t>
      </w:r>
      <w:r w:rsidRPr="00486619">
        <w:rPr>
          <w:rFonts w:cs="Arial"/>
          <w:spacing w:val="-4"/>
        </w:rPr>
        <w:t>document,</w:t>
      </w:r>
      <w:r w:rsidRPr="00486619">
        <w:rPr>
          <w:rFonts w:cs="Arial"/>
          <w:spacing w:val="66"/>
        </w:rPr>
        <w:t xml:space="preserve"> </w:t>
      </w:r>
      <w:r w:rsidR="00874E99" w:rsidRPr="00486619">
        <w:rPr>
          <w:rFonts w:cs="Arial"/>
          <w:spacing w:val="-3"/>
        </w:rPr>
        <w:t>printed</w:t>
      </w:r>
      <w:r w:rsidR="00874E99" w:rsidRPr="00486619">
        <w:rPr>
          <w:rFonts w:cs="Arial"/>
        </w:rPr>
        <w:t xml:space="preserve"> </w:t>
      </w:r>
      <w:r w:rsidR="004D4A0F" w:rsidRPr="00486619">
        <w:rPr>
          <w:rFonts w:cs="Arial"/>
          <w:spacing w:val="1"/>
        </w:rPr>
        <w:t>and</w:t>
      </w:r>
      <w:r w:rsidR="004D4A0F" w:rsidRPr="00486619">
        <w:rPr>
          <w:rFonts w:cs="Arial"/>
        </w:rPr>
        <w:t xml:space="preserve"> </w:t>
      </w:r>
      <w:r w:rsidR="004D4A0F" w:rsidRPr="00486619">
        <w:rPr>
          <w:rFonts w:cs="Arial"/>
          <w:spacing w:val="6"/>
        </w:rPr>
        <w:t>published</w:t>
      </w:r>
      <w:r w:rsidR="004D4A0F" w:rsidRPr="00486619">
        <w:rPr>
          <w:rFonts w:cs="Arial"/>
        </w:rPr>
        <w:t xml:space="preserve"> </w:t>
      </w:r>
      <w:r w:rsidR="004D4A0F" w:rsidRPr="00486619">
        <w:rPr>
          <w:rFonts w:cs="Arial"/>
          <w:spacing w:val="6"/>
        </w:rPr>
        <w:t>ready</w:t>
      </w:r>
      <w:r w:rsidRPr="00486619">
        <w:rPr>
          <w:rFonts w:cs="Arial"/>
          <w:spacing w:val="42"/>
        </w:rPr>
        <w:t xml:space="preserve"> </w:t>
      </w:r>
      <w:r w:rsidRPr="00486619">
        <w:rPr>
          <w:rFonts w:cs="Arial"/>
          <w:spacing w:val="-1"/>
        </w:rPr>
        <w:t>for</w:t>
      </w:r>
      <w:r w:rsidRPr="00486619">
        <w:rPr>
          <w:rFonts w:cs="Arial"/>
          <w:spacing w:val="-6"/>
        </w:rPr>
        <w:t xml:space="preserve"> </w:t>
      </w:r>
      <w:r w:rsidRPr="00486619">
        <w:rPr>
          <w:rFonts w:cs="Arial"/>
          <w:spacing w:val="-2"/>
        </w:rPr>
        <w:t>the</w:t>
      </w:r>
      <w:r w:rsidRPr="00486619">
        <w:rPr>
          <w:rFonts w:cs="Arial"/>
          <w:spacing w:val="-6"/>
        </w:rPr>
        <w:t xml:space="preserve"> </w:t>
      </w:r>
      <w:r w:rsidRPr="00486619">
        <w:rPr>
          <w:rFonts w:cs="Arial"/>
          <w:spacing w:val="-3"/>
        </w:rPr>
        <w:t>Public</w:t>
      </w:r>
      <w:r w:rsidRPr="00486619">
        <w:rPr>
          <w:rFonts w:cs="Arial"/>
        </w:rPr>
        <w:t xml:space="preserve"> </w:t>
      </w:r>
      <w:r w:rsidRPr="00486619">
        <w:rPr>
          <w:rFonts w:cs="Arial"/>
          <w:spacing w:val="-4"/>
        </w:rPr>
        <w:t>Involvement</w:t>
      </w:r>
      <w:r w:rsidRPr="00486619">
        <w:rPr>
          <w:rFonts w:cs="Arial"/>
          <w:spacing w:val="-9"/>
        </w:rPr>
        <w:t xml:space="preserve"> </w:t>
      </w:r>
      <w:r w:rsidRPr="00486619">
        <w:rPr>
          <w:rFonts w:cs="Arial"/>
          <w:spacing w:val="-4"/>
        </w:rPr>
        <w:t>Process.</w:t>
      </w:r>
    </w:p>
    <w:p w14:paraId="7553E1C6" w14:textId="77777777" w:rsidR="001931EE" w:rsidRPr="00486619" w:rsidRDefault="001931EE">
      <w:pPr>
        <w:spacing w:before="2"/>
        <w:rPr>
          <w:rFonts w:ascii="Arial" w:eastAsia="Arial" w:hAnsi="Arial" w:cs="Arial"/>
          <w:sz w:val="24"/>
          <w:szCs w:val="24"/>
        </w:rPr>
      </w:pPr>
    </w:p>
    <w:p w14:paraId="2E0966BC" w14:textId="4DFA6534" w:rsidR="001931EE" w:rsidRPr="00486619" w:rsidRDefault="003F3578">
      <w:pPr>
        <w:pStyle w:val="BodyText"/>
        <w:numPr>
          <w:ilvl w:val="0"/>
          <w:numId w:val="13"/>
        </w:numPr>
        <w:tabs>
          <w:tab w:val="left" w:pos="1053"/>
        </w:tabs>
        <w:spacing w:line="276" w:lineRule="auto"/>
        <w:ind w:left="1052" w:right="110"/>
        <w:jc w:val="both"/>
        <w:rPr>
          <w:rFonts w:cs="Arial"/>
        </w:rPr>
      </w:pPr>
      <w:r w:rsidRPr="00486619">
        <w:rPr>
          <w:rFonts w:cs="Arial"/>
          <w:spacing w:val="-3"/>
        </w:rPr>
        <w:t>Each</w:t>
      </w:r>
      <w:r w:rsidRPr="00486619">
        <w:rPr>
          <w:rFonts w:cs="Arial"/>
          <w:spacing w:val="28"/>
        </w:rPr>
        <w:t xml:space="preserve"> </w:t>
      </w:r>
      <w:r w:rsidR="004D4A0F" w:rsidRPr="00486619">
        <w:rPr>
          <w:rFonts w:cs="Arial"/>
          <w:spacing w:val="-7"/>
        </w:rPr>
        <w:t>MPO</w:t>
      </w:r>
      <w:r w:rsidR="004D4A0F" w:rsidRPr="00486619">
        <w:rPr>
          <w:rFonts w:cs="Arial"/>
          <w:spacing w:val="-4"/>
        </w:rPr>
        <w:t>/</w:t>
      </w:r>
      <w:r w:rsidR="00B4755B" w:rsidRPr="00486619">
        <w:rPr>
          <w:rFonts w:cs="Arial"/>
          <w:spacing w:val="-4"/>
        </w:rPr>
        <w:t>R</w:t>
      </w:r>
      <w:r w:rsidR="00552C6A" w:rsidRPr="00486619">
        <w:rPr>
          <w:rFonts w:cs="Arial"/>
          <w:spacing w:val="-4"/>
        </w:rPr>
        <w:t>ural</w:t>
      </w:r>
      <w:r w:rsidR="00B4755B" w:rsidRPr="00486619">
        <w:rPr>
          <w:rFonts w:cs="Arial"/>
          <w:spacing w:val="-4"/>
        </w:rPr>
        <w:t xml:space="preserve"> COG</w:t>
      </w:r>
      <w:r w:rsidR="004D4A0F" w:rsidRPr="00486619">
        <w:rPr>
          <w:rFonts w:cs="Arial"/>
          <w:spacing w:val="-4"/>
        </w:rPr>
        <w:t xml:space="preserve"> </w:t>
      </w:r>
      <w:r w:rsidRPr="00486619">
        <w:rPr>
          <w:rFonts w:cs="Arial"/>
          <w:spacing w:val="-4"/>
        </w:rPr>
        <w:t>will</w:t>
      </w:r>
      <w:r w:rsidRPr="00486619">
        <w:rPr>
          <w:rFonts w:cs="Arial"/>
          <w:spacing w:val="31"/>
        </w:rPr>
        <w:t xml:space="preserve"> </w:t>
      </w:r>
      <w:r w:rsidRPr="00486619">
        <w:rPr>
          <w:rFonts w:cs="Arial"/>
          <w:spacing w:val="-4"/>
        </w:rPr>
        <w:t>start</w:t>
      </w:r>
      <w:r w:rsidRPr="00486619">
        <w:rPr>
          <w:rFonts w:cs="Arial"/>
          <w:spacing w:val="33"/>
        </w:rPr>
        <w:t xml:space="preserve"> </w:t>
      </w:r>
      <w:r w:rsidRPr="00486619">
        <w:rPr>
          <w:rFonts w:cs="Arial"/>
          <w:spacing w:val="-2"/>
        </w:rPr>
        <w:t>and</w:t>
      </w:r>
      <w:r w:rsidRPr="00486619">
        <w:rPr>
          <w:rFonts w:cs="Arial"/>
          <w:spacing w:val="33"/>
        </w:rPr>
        <w:t xml:space="preserve"> </w:t>
      </w:r>
      <w:r w:rsidRPr="00486619">
        <w:rPr>
          <w:rFonts w:cs="Arial"/>
          <w:spacing w:val="-4"/>
        </w:rPr>
        <w:t>complete</w:t>
      </w:r>
      <w:r w:rsidRPr="00486619">
        <w:rPr>
          <w:rFonts w:cs="Arial"/>
          <w:spacing w:val="28"/>
        </w:rPr>
        <w:t xml:space="preserve"> </w:t>
      </w:r>
      <w:r w:rsidRPr="00486619">
        <w:rPr>
          <w:rFonts w:cs="Arial"/>
          <w:spacing w:val="-3"/>
        </w:rPr>
        <w:t>their</w:t>
      </w:r>
      <w:r w:rsidRPr="00486619">
        <w:rPr>
          <w:rFonts w:cs="Arial"/>
          <w:spacing w:val="31"/>
        </w:rPr>
        <w:t xml:space="preserve"> </w:t>
      </w:r>
      <w:r w:rsidRPr="00486619">
        <w:rPr>
          <w:rFonts w:cs="Arial"/>
          <w:spacing w:val="-4"/>
        </w:rPr>
        <w:t>respective</w:t>
      </w:r>
      <w:r w:rsidRPr="00486619">
        <w:rPr>
          <w:rFonts w:cs="Arial"/>
          <w:spacing w:val="33"/>
        </w:rPr>
        <w:t xml:space="preserve"> </w:t>
      </w:r>
      <w:r w:rsidRPr="00486619">
        <w:rPr>
          <w:rFonts w:cs="Arial"/>
          <w:spacing w:val="-3"/>
        </w:rPr>
        <w:t>Public</w:t>
      </w:r>
      <w:r w:rsidRPr="00486619">
        <w:rPr>
          <w:rFonts w:cs="Arial"/>
          <w:spacing w:val="55"/>
        </w:rPr>
        <w:t xml:space="preserve"> </w:t>
      </w:r>
      <w:r w:rsidRPr="00486619">
        <w:rPr>
          <w:rFonts w:cs="Arial"/>
          <w:spacing w:val="-4"/>
        </w:rPr>
        <w:t>Involvement</w:t>
      </w:r>
      <w:r w:rsidRPr="00486619">
        <w:rPr>
          <w:rFonts w:cs="Arial"/>
          <w:spacing w:val="30"/>
        </w:rPr>
        <w:t xml:space="preserve"> </w:t>
      </w:r>
      <w:r w:rsidRPr="00486619">
        <w:rPr>
          <w:rFonts w:cs="Arial"/>
          <w:spacing w:val="-4"/>
        </w:rPr>
        <w:t>outreach,</w:t>
      </w:r>
      <w:r w:rsidRPr="00486619">
        <w:rPr>
          <w:rFonts w:cs="Arial"/>
          <w:spacing w:val="8"/>
        </w:rPr>
        <w:t xml:space="preserve"> </w:t>
      </w:r>
      <w:r w:rsidRPr="00486619">
        <w:rPr>
          <w:rFonts w:cs="Arial"/>
          <w:spacing w:val="-1"/>
        </w:rPr>
        <w:t>by</w:t>
      </w:r>
      <w:r w:rsidRPr="00486619">
        <w:rPr>
          <w:rFonts w:cs="Arial"/>
          <w:spacing w:val="5"/>
        </w:rPr>
        <w:t xml:space="preserve"> </w:t>
      </w:r>
      <w:r w:rsidRPr="00486619">
        <w:rPr>
          <w:rFonts w:cs="Arial"/>
          <w:spacing w:val="-3"/>
        </w:rPr>
        <w:t>making</w:t>
      </w:r>
      <w:r w:rsidRPr="00486619">
        <w:rPr>
          <w:rFonts w:cs="Arial"/>
          <w:spacing w:val="6"/>
        </w:rPr>
        <w:t xml:space="preserve"> </w:t>
      </w:r>
      <w:r w:rsidRPr="00486619">
        <w:rPr>
          <w:rFonts w:cs="Arial"/>
          <w:spacing w:val="-4"/>
        </w:rPr>
        <w:t>available</w:t>
      </w:r>
      <w:r w:rsidRPr="00486619">
        <w:rPr>
          <w:rFonts w:cs="Arial"/>
          <w:spacing w:val="6"/>
        </w:rPr>
        <w:t xml:space="preserve"> </w:t>
      </w:r>
      <w:r w:rsidRPr="00486619">
        <w:rPr>
          <w:rFonts w:cs="Arial"/>
          <w:spacing w:val="-3"/>
        </w:rPr>
        <w:t>their</w:t>
      </w:r>
      <w:r w:rsidRPr="00486619">
        <w:rPr>
          <w:rFonts w:cs="Arial"/>
          <w:spacing w:val="7"/>
        </w:rPr>
        <w:t xml:space="preserve"> </w:t>
      </w:r>
      <w:r w:rsidR="00B4755B" w:rsidRPr="00486619">
        <w:rPr>
          <w:rFonts w:cs="Arial"/>
          <w:spacing w:val="-4"/>
        </w:rPr>
        <w:t>Draft</w:t>
      </w:r>
      <w:r w:rsidR="00B4755B" w:rsidRPr="00486619">
        <w:rPr>
          <w:rFonts w:cs="Arial"/>
        </w:rPr>
        <w:t xml:space="preserve"> </w:t>
      </w:r>
      <w:r w:rsidR="00B4755B" w:rsidRPr="00486619">
        <w:rPr>
          <w:rFonts w:cs="Arial"/>
          <w:spacing w:val="-2"/>
        </w:rPr>
        <w:t>MPO</w:t>
      </w:r>
      <w:r w:rsidR="003D4062" w:rsidRPr="00486619">
        <w:rPr>
          <w:rFonts w:cs="Arial"/>
          <w:spacing w:val="-2"/>
        </w:rPr>
        <w:t>/</w:t>
      </w:r>
      <w:proofErr w:type="gramStart"/>
      <w:r w:rsidR="00936BC8" w:rsidRPr="00486619">
        <w:rPr>
          <w:rFonts w:cs="Arial"/>
          <w:spacing w:val="-2"/>
        </w:rPr>
        <w:t>R</w:t>
      </w:r>
      <w:r w:rsidR="00552C6A" w:rsidRPr="00486619">
        <w:rPr>
          <w:rFonts w:cs="Arial"/>
          <w:spacing w:val="-2"/>
        </w:rPr>
        <w:t>ural</w:t>
      </w:r>
      <w:r w:rsidR="00936BC8" w:rsidRPr="00486619">
        <w:rPr>
          <w:rFonts w:cs="Arial"/>
          <w:spacing w:val="-2"/>
        </w:rPr>
        <w:t xml:space="preserve"> </w:t>
      </w:r>
      <w:r w:rsidR="00B26987" w:rsidRPr="00486619">
        <w:rPr>
          <w:rFonts w:cs="Arial"/>
          <w:spacing w:val="-2"/>
        </w:rPr>
        <w:t xml:space="preserve"> COG</w:t>
      </w:r>
      <w:r w:rsidR="00874E99" w:rsidRPr="00486619">
        <w:rPr>
          <w:rFonts w:cs="Arial"/>
          <w:spacing w:val="4"/>
        </w:rPr>
        <w:t>’s</w:t>
      </w:r>
      <w:proofErr w:type="gramEnd"/>
      <w:r w:rsidRPr="00486619">
        <w:rPr>
          <w:rFonts w:cs="Arial"/>
          <w:spacing w:val="55"/>
        </w:rPr>
        <w:t xml:space="preserve"> </w:t>
      </w:r>
      <w:r w:rsidRPr="00486619">
        <w:rPr>
          <w:rFonts w:cs="Arial"/>
          <w:spacing w:val="-3"/>
        </w:rPr>
        <w:t>TIP,</w:t>
      </w:r>
      <w:r w:rsidRPr="00486619">
        <w:rPr>
          <w:rFonts w:cs="Arial"/>
          <w:spacing w:val="55"/>
        </w:rPr>
        <w:t xml:space="preserve"> </w:t>
      </w:r>
      <w:r w:rsidRPr="00486619">
        <w:rPr>
          <w:rFonts w:cs="Arial"/>
          <w:spacing w:val="-3"/>
        </w:rPr>
        <w:t>STIP</w:t>
      </w:r>
      <w:r w:rsidRPr="00486619">
        <w:rPr>
          <w:rFonts w:cs="Arial"/>
          <w:spacing w:val="56"/>
        </w:rPr>
        <w:t xml:space="preserve"> </w:t>
      </w:r>
      <w:r w:rsidRPr="00486619">
        <w:rPr>
          <w:rFonts w:cs="Arial"/>
          <w:spacing w:val="-3"/>
        </w:rPr>
        <w:t>and</w:t>
      </w:r>
      <w:r w:rsidRPr="00486619">
        <w:rPr>
          <w:rFonts w:cs="Arial"/>
          <w:spacing w:val="18"/>
        </w:rPr>
        <w:t xml:space="preserve"> </w:t>
      </w:r>
      <w:r w:rsidRPr="00486619">
        <w:rPr>
          <w:rFonts w:cs="Arial"/>
          <w:spacing w:val="-4"/>
        </w:rPr>
        <w:t>Conformity</w:t>
      </w:r>
      <w:r w:rsidRPr="00486619">
        <w:rPr>
          <w:rFonts w:cs="Arial"/>
          <w:spacing w:val="36"/>
        </w:rPr>
        <w:t xml:space="preserve"> </w:t>
      </w:r>
      <w:r w:rsidRPr="00486619">
        <w:rPr>
          <w:rFonts w:cs="Arial"/>
          <w:spacing w:val="-3"/>
        </w:rPr>
        <w:t>Reports</w:t>
      </w:r>
      <w:r w:rsidRPr="00486619">
        <w:rPr>
          <w:rFonts w:cs="Arial"/>
          <w:spacing w:val="33"/>
        </w:rPr>
        <w:t xml:space="preserve"> </w:t>
      </w:r>
      <w:r w:rsidRPr="00486619">
        <w:rPr>
          <w:rFonts w:cs="Arial"/>
          <w:spacing w:val="-2"/>
        </w:rPr>
        <w:t>for</w:t>
      </w:r>
      <w:r w:rsidRPr="00486619">
        <w:rPr>
          <w:rFonts w:cs="Arial"/>
          <w:spacing w:val="36"/>
        </w:rPr>
        <w:t xml:space="preserve"> </w:t>
      </w:r>
      <w:r w:rsidRPr="00486619">
        <w:rPr>
          <w:rFonts w:cs="Arial"/>
          <w:spacing w:val="-3"/>
        </w:rPr>
        <w:t>public</w:t>
      </w:r>
      <w:r w:rsidRPr="00486619">
        <w:rPr>
          <w:rFonts w:cs="Arial"/>
          <w:spacing w:val="34"/>
        </w:rPr>
        <w:t xml:space="preserve"> </w:t>
      </w:r>
      <w:r w:rsidRPr="00486619">
        <w:rPr>
          <w:rFonts w:cs="Arial"/>
          <w:spacing w:val="-3"/>
        </w:rPr>
        <w:t>review</w:t>
      </w:r>
      <w:r w:rsidRPr="00486619">
        <w:rPr>
          <w:rFonts w:cs="Arial"/>
          <w:spacing w:val="33"/>
        </w:rPr>
        <w:t xml:space="preserve"> </w:t>
      </w:r>
      <w:r w:rsidRPr="00486619">
        <w:rPr>
          <w:rFonts w:cs="Arial"/>
          <w:spacing w:val="-2"/>
        </w:rPr>
        <w:t>and</w:t>
      </w:r>
      <w:r w:rsidRPr="00486619">
        <w:rPr>
          <w:rFonts w:cs="Arial"/>
          <w:spacing w:val="39"/>
        </w:rPr>
        <w:t xml:space="preserve"> </w:t>
      </w:r>
      <w:r w:rsidRPr="00486619">
        <w:rPr>
          <w:rFonts w:cs="Arial"/>
          <w:spacing w:val="-4"/>
        </w:rPr>
        <w:t>comment</w:t>
      </w:r>
      <w:r w:rsidRPr="00486619">
        <w:rPr>
          <w:rFonts w:cs="Arial"/>
          <w:spacing w:val="39"/>
        </w:rPr>
        <w:t xml:space="preserve"> </w:t>
      </w:r>
      <w:r w:rsidRPr="00486619">
        <w:rPr>
          <w:rFonts w:cs="Arial"/>
          <w:spacing w:val="-2"/>
        </w:rPr>
        <w:t>at</w:t>
      </w:r>
      <w:r w:rsidRPr="00486619">
        <w:rPr>
          <w:rFonts w:cs="Arial"/>
          <w:spacing w:val="37"/>
        </w:rPr>
        <w:t xml:space="preserve"> </w:t>
      </w:r>
      <w:r w:rsidRPr="00486619">
        <w:rPr>
          <w:rFonts w:cs="Arial"/>
          <w:spacing w:val="-3"/>
        </w:rPr>
        <w:t>their</w:t>
      </w:r>
      <w:r w:rsidRPr="00486619">
        <w:rPr>
          <w:rFonts w:cs="Arial"/>
          <w:spacing w:val="43"/>
        </w:rPr>
        <w:t xml:space="preserve"> </w:t>
      </w:r>
      <w:r w:rsidRPr="00486619">
        <w:rPr>
          <w:rFonts w:cs="Arial"/>
          <w:spacing w:val="-3"/>
        </w:rPr>
        <w:t>designated</w:t>
      </w:r>
      <w:r w:rsidRPr="00486619">
        <w:rPr>
          <w:rFonts w:cs="Arial"/>
          <w:spacing w:val="-11"/>
        </w:rPr>
        <w:t xml:space="preserve"> </w:t>
      </w:r>
      <w:r w:rsidRPr="00486619">
        <w:rPr>
          <w:rFonts w:cs="Arial"/>
          <w:spacing w:val="-4"/>
        </w:rPr>
        <w:t>locations,</w:t>
      </w:r>
      <w:r w:rsidRPr="00486619">
        <w:rPr>
          <w:rFonts w:cs="Arial"/>
          <w:spacing w:val="-19"/>
        </w:rPr>
        <w:t xml:space="preserve"> </w:t>
      </w:r>
      <w:r w:rsidRPr="00486619">
        <w:rPr>
          <w:rFonts w:cs="Arial"/>
          <w:spacing w:val="-3"/>
        </w:rPr>
        <w:t>thereby</w:t>
      </w:r>
      <w:r w:rsidRPr="00486619">
        <w:rPr>
          <w:rFonts w:cs="Arial"/>
          <w:spacing w:val="-19"/>
        </w:rPr>
        <w:t xml:space="preserve"> </w:t>
      </w:r>
      <w:r w:rsidRPr="00486619">
        <w:rPr>
          <w:rFonts w:cs="Arial"/>
          <w:spacing w:val="-4"/>
        </w:rPr>
        <w:t>satisfying</w:t>
      </w:r>
      <w:r w:rsidRPr="00486619">
        <w:rPr>
          <w:rFonts w:cs="Arial"/>
          <w:spacing w:val="-18"/>
        </w:rPr>
        <w:t xml:space="preserve"> </w:t>
      </w:r>
      <w:r w:rsidRPr="00486619">
        <w:rPr>
          <w:rFonts w:cs="Arial"/>
          <w:spacing w:val="-3"/>
        </w:rPr>
        <w:t>the</w:t>
      </w:r>
      <w:r w:rsidRPr="00486619">
        <w:rPr>
          <w:rFonts w:cs="Arial"/>
          <w:spacing w:val="-16"/>
        </w:rPr>
        <w:t xml:space="preserve"> </w:t>
      </w:r>
      <w:r w:rsidRPr="00486619">
        <w:rPr>
          <w:rFonts w:cs="Arial"/>
          <w:spacing w:val="-3"/>
        </w:rPr>
        <w:t>Title</w:t>
      </w:r>
      <w:r w:rsidRPr="00486619">
        <w:rPr>
          <w:rFonts w:cs="Arial"/>
          <w:spacing w:val="-16"/>
        </w:rPr>
        <w:t xml:space="preserve"> </w:t>
      </w:r>
      <w:r w:rsidRPr="00486619">
        <w:rPr>
          <w:rFonts w:cs="Arial"/>
          <w:spacing w:val="-3"/>
        </w:rPr>
        <w:t>VI</w:t>
      </w:r>
      <w:r w:rsidRPr="00486619">
        <w:rPr>
          <w:rFonts w:cs="Arial"/>
          <w:spacing w:val="-16"/>
        </w:rPr>
        <w:t xml:space="preserve"> </w:t>
      </w:r>
      <w:r w:rsidRPr="00486619">
        <w:rPr>
          <w:rFonts w:cs="Arial"/>
          <w:spacing w:val="-4"/>
        </w:rPr>
        <w:t>requirement</w:t>
      </w:r>
      <w:r w:rsidRPr="00486619">
        <w:rPr>
          <w:rFonts w:cs="Arial"/>
          <w:spacing w:val="-19"/>
        </w:rPr>
        <w:t xml:space="preserve"> </w:t>
      </w:r>
      <w:r w:rsidRPr="00486619">
        <w:rPr>
          <w:rFonts w:cs="Arial"/>
          <w:spacing w:val="-2"/>
        </w:rPr>
        <w:t>for</w:t>
      </w:r>
      <w:r w:rsidRPr="00486619">
        <w:rPr>
          <w:rFonts w:cs="Arial"/>
          <w:spacing w:val="-18"/>
        </w:rPr>
        <w:t xml:space="preserve"> </w:t>
      </w:r>
      <w:r w:rsidRPr="00486619">
        <w:rPr>
          <w:rFonts w:cs="Arial"/>
          <w:spacing w:val="-3"/>
        </w:rPr>
        <w:t>the</w:t>
      </w:r>
      <w:r w:rsidRPr="00486619">
        <w:rPr>
          <w:rFonts w:cs="Arial"/>
          <w:spacing w:val="-18"/>
        </w:rPr>
        <w:t xml:space="preserve"> </w:t>
      </w:r>
      <w:r w:rsidRPr="00486619">
        <w:rPr>
          <w:rFonts w:cs="Arial"/>
          <w:spacing w:val="-3"/>
        </w:rPr>
        <w:t>Region.</w:t>
      </w:r>
    </w:p>
    <w:p w14:paraId="39B7133D" w14:textId="77777777" w:rsidR="001931EE" w:rsidRPr="00486619" w:rsidRDefault="001931EE">
      <w:pPr>
        <w:rPr>
          <w:rFonts w:ascii="Arial" w:eastAsia="Arial" w:hAnsi="Arial" w:cs="Arial"/>
          <w:sz w:val="24"/>
          <w:szCs w:val="24"/>
        </w:rPr>
      </w:pPr>
    </w:p>
    <w:p w14:paraId="5A413CAA" w14:textId="35FE4E87" w:rsidR="001931EE" w:rsidRPr="00486619" w:rsidRDefault="003F3578">
      <w:pPr>
        <w:pStyle w:val="BodyText"/>
        <w:numPr>
          <w:ilvl w:val="0"/>
          <w:numId w:val="13"/>
        </w:numPr>
        <w:tabs>
          <w:tab w:val="left" w:pos="1053"/>
        </w:tabs>
        <w:spacing w:line="276" w:lineRule="auto"/>
        <w:ind w:left="1052" w:right="104"/>
        <w:jc w:val="both"/>
        <w:rPr>
          <w:rFonts w:cs="Arial"/>
        </w:rPr>
      </w:pPr>
      <w:r w:rsidRPr="00486619">
        <w:rPr>
          <w:rFonts w:cs="Arial"/>
          <w:spacing w:val="-2"/>
        </w:rPr>
        <w:t>The</w:t>
      </w:r>
      <w:r w:rsidRPr="00486619">
        <w:rPr>
          <w:rFonts w:cs="Arial"/>
          <w:spacing w:val="-18"/>
        </w:rPr>
        <w:t xml:space="preserve"> </w:t>
      </w:r>
      <w:r w:rsidRPr="00486619">
        <w:rPr>
          <w:rFonts w:cs="Arial"/>
          <w:spacing w:val="-3"/>
        </w:rPr>
        <w:t>Draft</w:t>
      </w:r>
      <w:r w:rsidRPr="00486619">
        <w:rPr>
          <w:rFonts w:cs="Arial"/>
          <w:spacing w:val="-19"/>
        </w:rPr>
        <w:t xml:space="preserve"> </w:t>
      </w:r>
      <w:r w:rsidRPr="00486619">
        <w:rPr>
          <w:rFonts w:cs="Arial"/>
          <w:spacing w:val="-3"/>
        </w:rPr>
        <w:t>STIP</w:t>
      </w:r>
      <w:r w:rsidRPr="00486619">
        <w:rPr>
          <w:rFonts w:cs="Arial"/>
          <w:spacing w:val="-16"/>
        </w:rPr>
        <w:t xml:space="preserve"> </w:t>
      </w:r>
      <w:r w:rsidRPr="00486619">
        <w:rPr>
          <w:rFonts w:cs="Arial"/>
          <w:spacing w:val="-2"/>
        </w:rPr>
        <w:t>is</w:t>
      </w:r>
      <w:r w:rsidRPr="00486619">
        <w:rPr>
          <w:rFonts w:cs="Arial"/>
          <w:spacing w:val="-19"/>
        </w:rPr>
        <w:t xml:space="preserve"> </w:t>
      </w:r>
      <w:r w:rsidRPr="00486619">
        <w:rPr>
          <w:rFonts w:cs="Arial"/>
          <w:spacing w:val="-3"/>
        </w:rPr>
        <w:t>made</w:t>
      </w:r>
      <w:r w:rsidRPr="00486619">
        <w:rPr>
          <w:rFonts w:cs="Arial"/>
          <w:spacing w:val="-18"/>
        </w:rPr>
        <w:t xml:space="preserve"> </w:t>
      </w:r>
      <w:r w:rsidRPr="00486619">
        <w:rPr>
          <w:rFonts w:cs="Arial"/>
          <w:spacing w:val="-3"/>
        </w:rPr>
        <w:t>available</w:t>
      </w:r>
      <w:r w:rsidRPr="00486619">
        <w:rPr>
          <w:rFonts w:cs="Arial"/>
          <w:spacing w:val="-18"/>
        </w:rPr>
        <w:t xml:space="preserve"> </w:t>
      </w:r>
      <w:r w:rsidRPr="00486619">
        <w:rPr>
          <w:rFonts w:cs="Arial"/>
          <w:spacing w:val="-1"/>
        </w:rPr>
        <w:t>by</w:t>
      </w:r>
      <w:r w:rsidRPr="00486619">
        <w:rPr>
          <w:rFonts w:cs="Arial"/>
          <w:spacing w:val="-19"/>
        </w:rPr>
        <w:t xml:space="preserve"> </w:t>
      </w:r>
      <w:r w:rsidRPr="00486619">
        <w:rPr>
          <w:rFonts w:cs="Arial"/>
          <w:spacing w:val="-3"/>
        </w:rPr>
        <w:t>CTDOT</w:t>
      </w:r>
      <w:r w:rsidRPr="00486619">
        <w:rPr>
          <w:rFonts w:cs="Arial"/>
          <w:spacing w:val="-17"/>
        </w:rPr>
        <w:t xml:space="preserve"> </w:t>
      </w:r>
      <w:r w:rsidRPr="00486619">
        <w:rPr>
          <w:rFonts w:cs="Arial"/>
          <w:spacing w:val="-3"/>
        </w:rPr>
        <w:t>to</w:t>
      </w:r>
      <w:r w:rsidRPr="00486619">
        <w:rPr>
          <w:rFonts w:cs="Arial"/>
          <w:spacing w:val="-16"/>
        </w:rPr>
        <w:t xml:space="preserve"> </w:t>
      </w:r>
      <w:r w:rsidRPr="00486619">
        <w:rPr>
          <w:rFonts w:cs="Arial"/>
          <w:spacing w:val="-3"/>
        </w:rPr>
        <w:t>the</w:t>
      </w:r>
      <w:r w:rsidRPr="00486619">
        <w:rPr>
          <w:rFonts w:cs="Arial"/>
          <w:spacing w:val="-18"/>
        </w:rPr>
        <w:t xml:space="preserve"> </w:t>
      </w:r>
      <w:r w:rsidRPr="00486619">
        <w:rPr>
          <w:rFonts w:cs="Arial"/>
          <w:spacing w:val="-3"/>
        </w:rPr>
        <w:t>public</w:t>
      </w:r>
      <w:r w:rsidRPr="00486619">
        <w:rPr>
          <w:rFonts w:cs="Arial"/>
          <w:spacing w:val="-19"/>
        </w:rPr>
        <w:t xml:space="preserve"> </w:t>
      </w:r>
      <w:r w:rsidRPr="00486619">
        <w:rPr>
          <w:rFonts w:cs="Arial"/>
          <w:spacing w:val="-2"/>
        </w:rPr>
        <w:t>for</w:t>
      </w:r>
      <w:r w:rsidRPr="00486619">
        <w:rPr>
          <w:rFonts w:cs="Arial"/>
          <w:spacing w:val="-18"/>
        </w:rPr>
        <w:t xml:space="preserve"> </w:t>
      </w:r>
      <w:r w:rsidRPr="00486619">
        <w:rPr>
          <w:rFonts w:cs="Arial"/>
        </w:rPr>
        <w:t>a</w:t>
      </w:r>
      <w:r w:rsidRPr="00486619">
        <w:rPr>
          <w:rFonts w:cs="Arial"/>
          <w:spacing w:val="-18"/>
        </w:rPr>
        <w:t xml:space="preserve"> </w:t>
      </w:r>
      <w:r w:rsidRPr="00486619">
        <w:rPr>
          <w:rFonts w:cs="Arial"/>
          <w:spacing w:val="-4"/>
        </w:rPr>
        <w:t>minimum</w:t>
      </w:r>
      <w:r w:rsidRPr="00486619">
        <w:rPr>
          <w:rFonts w:cs="Arial"/>
          <w:spacing w:val="-17"/>
        </w:rPr>
        <w:t xml:space="preserve"> </w:t>
      </w:r>
      <w:r w:rsidRPr="00486619">
        <w:rPr>
          <w:rFonts w:cs="Arial"/>
          <w:spacing w:val="-3"/>
        </w:rPr>
        <w:t>period</w:t>
      </w:r>
      <w:r w:rsidRPr="00486619">
        <w:rPr>
          <w:rFonts w:cs="Arial"/>
          <w:spacing w:val="49"/>
        </w:rPr>
        <w:t xml:space="preserve"> </w:t>
      </w:r>
      <w:r w:rsidRPr="00486619">
        <w:rPr>
          <w:rFonts w:cs="Arial"/>
          <w:spacing w:val="-2"/>
        </w:rPr>
        <w:t>of</w:t>
      </w:r>
      <w:r w:rsidRPr="00486619">
        <w:rPr>
          <w:rFonts w:cs="Arial"/>
          <w:spacing w:val="22"/>
        </w:rPr>
        <w:t xml:space="preserve"> </w:t>
      </w:r>
      <w:r w:rsidRPr="00486619">
        <w:rPr>
          <w:rFonts w:cs="Arial"/>
          <w:spacing w:val="-1"/>
        </w:rPr>
        <w:t>30</w:t>
      </w:r>
      <w:r w:rsidRPr="00486619">
        <w:rPr>
          <w:rFonts w:cs="Arial"/>
          <w:spacing w:val="20"/>
        </w:rPr>
        <w:t xml:space="preserve"> </w:t>
      </w:r>
      <w:r w:rsidRPr="00486619">
        <w:rPr>
          <w:rFonts w:cs="Arial"/>
          <w:spacing w:val="-3"/>
        </w:rPr>
        <w:t>days</w:t>
      </w:r>
      <w:r w:rsidRPr="00486619">
        <w:rPr>
          <w:rFonts w:cs="Arial"/>
          <w:spacing w:val="19"/>
        </w:rPr>
        <w:t xml:space="preserve"> </w:t>
      </w:r>
      <w:r w:rsidRPr="00486619">
        <w:rPr>
          <w:rFonts w:cs="Arial"/>
          <w:spacing w:val="-1"/>
        </w:rPr>
        <w:t>for</w:t>
      </w:r>
      <w:r w:rsidRPr="00486619">
        <w:rPr>
          <w:rFonts w:cs="Arial"/>
          <w:spacing w:val="18"/>
        </w:rPr>
        <w:t xml:space="preserve"> </w:t>
      </w:r>
      <w:r w:rsidRPr="00486619">
        <w:rPr>
          <w:rFonts w:cs="Arial"/>
          <w:spacing w:val="-3"/>
        </w:rPr>
        <w:t>their</w:t>
      </w:r>
      <w:r w:rsidRPr="00486619">
        <w:rPr>
          <w:rFonts w:cs="Arial"/>
          <w:spacing w:val="21"/>
        </w:rPr>
        <w:t xml:space="preserve"> </w:t>
      </w:r>
      <w:r w:rsidRPr="00486619">
        <w:rPr>
          <w:rFonts w:cs="Arial"/>
          <w:spacing w:val="-3"/>
        </w:rPr>
        <w:t>review</w:t>
      </w:r>
      <w:r w:rsidRPr="00486619">
        <w:rPr>
          <w:rFonts w:cs="Arial"/>
          <w:spacing w:val="19"/>
        </w:rPr>
        <w:t xml:space="preserve"> </w:t>
      </w:r>
      <w:r w:rsidRPr="00486619">
        <w:rPr>
          <w:rFonts w:cs="Arial"/>
          <w:spacing w:val="-2"/>
        </w:rPr>
        <w:t>and</w:t>
      </w:r>
      <w:r w:rsidRPr="00486619">
        <w:rPr>
          <w:rFonts w:cs="Arial"/>
          <w:spacing w:val="22"/>
        </w:rPr>
        <w:t xml:space="preserve"> </w:t>
      </w:r>
      <w:r w:rsidRPr="00486619">
        <w:rPr>
          <w:rFonts w:cs="Arial"/>
          <w:spacing w:val="-4"/>
        </w:rPr>
        <w:t>comment.</w:t>
      </w:r>
      <w:r w:rsidRPr="00486619">
        <w:rPr>
          <w:rFonts w:cs="Arial"/>
          <w:spacing w:val="20"/>
        </w:rPr>
        <w:t xml:space="preserve"> </w:t>
      </w:r>
      <w:r w:rsidRPr="00486619">
        <w:rPr>
          <w:rFonts w:cs="Arial"/>
          <w:spacing w:val="-3"/>
        </w:rPr>
        <w:t>This</w:t>
      </w:r>
      <w:r w:rsidRPr="00486619">
        <w:rPr>
          <w:rFonts w:cs="Arial"/>
          <w:spacing w:val="21"/>
        </w:rPr>
        <w:t xml:space="preserve"> </w:t>
      </w:r>
      <w:r w:rsidRPr="00486619">
        <w:rPr>
          <w:rFonts w:cs="Arial"/>
          <w:spacing w:val="-3"/>
        </w:rPr>
        <w:t>document</w:t>
      </w:r>
      <w:r w:rsidRPr="00486619">
        <w:rPr>
          <w:rFonts w:cs="Arial"/>
          <w:spacing w:val="22"/>
        </w:rPr>
        <w:t xml:space="preserve"> </w:t>
      </w:r>
      <w:r w:rsidRPr="00486619">
        <w:rPr>
          <w:rFonts w:cs="Arial"/>
          <w:spacing w:val="-2"/>
        </w:rPr>
        <w:t>is</w:t>
      </w:r>
      <w:r w:rsidRPr="00486619">
        <w:rPr>
          <w:rFonts w:cs="Arial"/>
          <w:spacing w:val="19"/>
        </w:rPr>
        <w:t xml:space="preserve"> </w:t>
      </w:r>
      <w:r w:rsidRPr="00486619">
        <w:rPr>
          <w:rFonts w:cs="Arial"/>
          <w:spacing w:val="-3"/>
        </w:rPr>
        <w:t>available</w:t>
      </w:r>
      <w:r w:rsidRPr="00486619">
        <w:rPr>
          <w:rFonts w:cs="Arial"/>
          <w:spacing w:val="22"/>
        </w:rPr>
        <w:t xml:space="preserve"> </w:t>
      </w:r>
      <w:r w:rsidRPr="00486619">
        <w:rPr>
          <w:rFonts w:cs="Arial"/>
          <w:spacing w:val="-2"/>
        </w:rPr>
        <w:t>at</w:t>
      </w:r>
      <w:r w:rsidRPr="00486619">
        <w:rPr>
          <w:rFonts w:cs="Arial"/>
          <w:spacing w:val="22"/>
        </w:rPr>
        <w:t xml:space="preserve"> </w:t>
      </w:r>
      <w:r w:rsidRPr="00486619">
        <w:rPr>
          <w:rFonts w:cs="Arial"/>
          <w:spacing w:val="-2"/>
        </w:rPr>
        <w:t>the</w:t>
      </w:r>
      <w:r w:rsidRPr="00486619">
        <w:rPr>
          <w:rFonts w:cs="Arial"/>
          <w:spacing w:val="41"/>
        </w:rPr>
        <w:t xml:space="preserve"> </w:t>
      </w:r>
      <w:r w:rsidRPr="00486619">
        <w:rPr>
          <w:rFonts w:cs="Arial"/>
          <w:spacing w:val="-3"/>
        </w:rPr>
        <w:t>Department’s</w:t>
      </w:r>
      <w:r w:rsidRPr="00486619">
        <w:rPr>
          <w:rFonts w:cs="Arial"/>
          <w:spacing w:val="1"/>
        </w:rPr>
        <w:t xml:space="preserve"> </w:t>
      </w:r>
      <w:r w:rsidRPr="00486619">
        <w:rPr>
          <w:rFonts w:cs="Arial"/>
          <w:spacing w:val="-3"/>
        </w:rPr>
        <w:t>Public</w:t>
      </w:r>
      <w:r w:rsidRPr="00486619">
        <w:rPr>
          <w:rFonts w:cs="Arial"/>
          <w:spacing w:val="1"/>
        </w:rPr>
        <w:t xml:space="preserve"> </w:t>
      </w:r>
      <w:r w:rsidRPr="00486619">
        <w:rPr>
          <w:rFonts w:cs="Arial"/>
          <w:spacing w:val="-3"/>
        </w:rPr>
        <w:t>Information</w:t>
      </w:r>
      <w:r w:rsidR="00A1548C" w:rsidRPr="00486619">
        <w:rPr>
          <w:rFonts w:cs="Arial"/>
          <w:spacing w:val="-3"/>
        </w:rPr>
        <w:t>al</w:t>
      </w:r>
      <w:r w:rsidRPr="00486619">
        <w:rPr>
          <w:rFonts w:cs="Arial"/>
          <w:spacing w:val="2"/>
        </w:rPr>
        <w:t xml:space="preserve"> </w:t>
      </w:r>
      <w:r w:rsidRPr="00486619">
        <w:rPr>
          <w:rFonts w:cs="Arial"/>
          <w:spacing w:val="-3"/>
        </w:rPr>
        <w:t>meeting,</w:t>
      </w:r>
      <w:r w:rsidRPr="00486619">
        <w:rPr>
          <w:rFonts w:cs="Arial"/>
          <w:spacing w:val="4"/>
        </w:rPr>
        <w:t xml:space="preserve"> </w:t>
      </w:r>
      <w:r w:rsidRPr="00486619">
        <w:rPr>
          <w:rFonts w:cs="Arial"/>
          <w:spacing w:val="-4"/>
        </w:rPr>
        <w:t>STIP</w:t>
      </w:r>
      <w:r w:rsidRPr="00486619">
        <w:rPr>
          <w:rFonts w:cs="Arial"/>
          <w:spacing w:val="6"/>
        </w:rPr>
        <w:t xml:space="preserve"> </w:t>
      </w:r>
      <w:r w:rsidRPr="00486619">
        <w:rPr>
          <w:rFonts w:cs="Arial"/>
          <w:spacing w:val="-4"/>
        </w:rPr>
        <w:t>website,</w:t>
      </w:r>
      <w:r w:rsidRPr="00486619">
        <w:rPr>
          <w:rFonts w:cs="Arial"/>
          <w:spacing w:val="4"/>
        </w:rPr>
        <w:t xml:space="preserve"> </w:t>
      </w:r>
      <w:r w:rsidRPr="00486619">
        <w:rPr>
          <w:rFonts w:cs="Arial"/>
          <w:spacing w:val="-2"/>
        </w:rPr>
        <w:t>and</w:t>
      </w:r>
      <w:r w:rsidRPr="00486619">
        <w:rPr>
          <w:rFonts w:cs="Arial"/>
          <w:spacing w:val="4"/>
        </w:rPr>
        <w:t xml:space="preserve"> </w:t>
      </w:r>
      <w:r w:rsidRPr="00486619">
        <w:rPr>
          <w:rFonts w:cs="Arial"/>
          <w:spacing w:val="-2"/>
        </w:rPr>
        <w:t>at</w:t>
      </w:r>
      <w:r w:rsidRPr="00486619">
        <w:rPr>
          <w:rFonts w:cs="Arial"/>
          <w:spacing w:val="4"/>
        </w:rPr>
        <w:t xml:space="preserve"> </w:t>
      </w:r>
      <w:r w:rsidRPr="00486619">
        <w:rPr>
          <w:rFonts w:cs="Arial"/>
          <w:spacing w:val="-3"/>
        </w:rPr>
        <w:t>the</w:t>
      </w:r>
      <w:r w:rsidRPr="00486619">
        <w:rPr>
          <w:rFonts w:cs="Arial"/>
          <w:spacing w:val="31"/>
        </w:rPr>
        <w:t xml:space="preserve"> </w:t>
      </w:r>
      <w:r w:rsidRPr="00486619">
        <w:rPr>
          <w:rFonts w:cs="Arial"/>
          <w:spacing w:val="-3"/>
        </w:rPr>
        <w:t>Connecticut</w:t>
      </w:r>
      <w:r w:rsidRPr="00486619">
        <w:rPr>
          <w:rFonts w:cs="Arial"/>
          <w:spacing w:val="34"/>
        </w:rPr>
        <w:t xml:space="preserve"> </w:t>
      </w:r>
      <w:r w:rsidRPr="00486619">
        <w:rPr>
          <w:rFonts w:cs="Arial"/>
          <w:spacing w:val="-3"/>
        </w:rPr>
        <w:t>Department</w:t>
      </w:r>
      <w:r w:rsidRPr="00486619">
        <w:rPr>
          <w:rFonts w:cs="Arial"/>
          <w:spacing w:val="37"/>
        </w:rPr>
        <w:t xml:space="preserve"> </w:t>
      </w:r>
      <w:r w:rsidRPr="00486619">
        <w:rPr>
          <w:rFonts w:cs="Arial"/>
          <w:spacing w:val="-2"/>
        </w:rPr>
        <w:t>of</w:t>
      </w:r>
      <w:r w:rsidRPr="00486619">
        <w:rPr>
          <w:rFonts w:cs="Arial"/>
          <w:spacing w:val="40"/>
        </w:rPr>
        <w:t xml:space="preserve"> </w:t>
      </w:r>
      <w:r w:rsidRPr="00486619">
        <w:rPr>
          <w:rFonts w:cs="Arial"/>
          <w:spacing w:val="-3"/>
        </w:rPr>
        <w:t>Transportation</w:t>
      </w:r>
      <w:r w:rsidRPr="00486619">
        <w:rPr>
          <w:rFonts w:cs="Arial"/>
          <w:spacing w:val="39"/>
        </w:rPr>
        <w:t xml:space="preserve"> </w:t>
      </w:r>
      <w:r w:rsidRPr="00486619">
        <w:rPr>
          <w:rFonts w:cs="Arial"/>
          <w:spacing w:val="-4"/>
        </w:rPr>
        <w:t>Statewide</w:t>
      </w:r>
      <w:r w:rsidRPr="00486619">
        <w:rPr>
          <w:rFonts w:cs="Arial"/>
          <w:spacing w:val="38"/>
        </w:rPr>
        <w:t xml:space="preserve"> </w:t>
      </w:r>
      <w:r w:rsidRPr="00486619">
        <w:rPr>
          <w:rFonts w:cs="Arial"/>
          <w:spacing w:val="-3"/>
        </w:rPr>
        <w:t>Transportation</w:t>
      </w:r>
      <w:r w:rsidRPr="00486619">
        <w:rPr>
          <w:rFonts w:cs="Arial"/>
          <w:spacing w:val="27"/>
        </w:rPr>
        <w:t xml:space="preserve"> </w:t>
      </w:r>
      <w:r w:rsidRPr="00486619">
        <w:rPr>
          <w:rFonts w:cs="Arial"/>
          <w:spacing w:val="-3"/>
        </w:rPr>
        <w:t>Improvement</w:t>
      </w:r>
      <w:r w:rsidRPr="00486619">
        <w:rPr>
          <w:rFonts w:cs="Arial"/>
          <w:spacing w:val="26"/>
        </w:rPr>
        <w:t xml:space="preserve"> </w:t>
      </w:r>
      <w:r w:rsidRPr="00486619">
        <w:rPr>
          <w:rFonts w:cs="Arial"/>
          <w:spacing w:val="-3"/>
        </w:rPr>
        <w:t>Program</w:t>
      </w:r>
      <w:r w:rsidRPr="00486619">
        <w:rPr>
          <w:rFonts w:cs="Arial"/>
          <w:spacing w:val="28"/>
        </w:rPr>
        <w:t xml:space="preserve"> </w:t>
      </w:r>
      <w:r w:rsidRPr="00486619">
        <w:rPr>
          <w:rFonts w:cs="Arial"/>
          <w:spacing w:val="-4"/>
        </w:rPr>
        <w:t>(STIP)</w:t>
      </w:r>
      <w:r w:rsidRPr="00486619">
        <w:rPr>
          <w:rFonts w:cs="Arial"/>
          <w:spacing w:val="28"/>
        </w:rPr>
        <w:t xml:space="preserve"> </w:t>
      </w:r>
      <w:r w:rsidRPr="00486619">
        <w:rPr>
          <w:rFonts w:cs="Arial"/>
          <w:spacing w:val="-4"/>
        </w:rPr>
        <w:t>Unit,</w:t>
      </w:r>
      <w:r w:rsidRPr="00486619">
        <w:rPr>
          <w:rFonts w:cs="Arial"/>
          <w:spacing w:val="27"/>
        </w:rPr>
        <w:t xml:space="preserve"> </w:t>
      </w:r>
      <w:r w:rsidRPr="00486619">
        <w:rPr>
          <w:rFonts w:cs="Arial"/>
          <w:spacing w:val="-3"/>
        </w:rPr>
        <w:t>Room</w:t>
      </w:r>
      <w:r w:rsidRPr="00486619">
        <w:rPr>
          <w:rFonts w:cs="Arial"/>
          <w:spacing w:val="27"/>
        </w:rPr>
        <w:t xml:space="preserve"> </w:t>
      </w:r>
      <w:r w:rsidRPr="00486619">
        <w:rPr>
          <w:rFonts w:cs="Arial"/>
          <w:spacing w:val="-3"/>
        </w:rPr>
        <w:t>2338,</w:t>
      </w:r>
      <w:r w:rsidRPr="00486619">
        <w:rPr>
          <w:rFonts w:cs="Arial"/>
          <w:spacing w:val="25"/>
        </w:rPr>
        <w:t xml:space="preserve"> </w:t>
      </w:r>
      <w:r w:rsidRPr="00486619">
        <w:rPr>
          <w:rFonts w:cs="Arial"/>
          <w:spacing w:val="-2"/>
        </w:rPr>
        <w:t>2800</w:t>
      </w:r>
      <w:r w:rsidRPr="00486619">
        <w:rPr>
          <w:rFonts w:cs="Arial"/>
          <w:spacing w:val="25"/>
        </w:rPr>
        <w:t xml:space="preserve"> </w:t>
      </w:r>
      <w:r w:rsidRPr="00486619">
        <w:rPr>
          <w:rFonts w:cs="Arial"/>
          <w:spacing w:val="-3"/>
        </w:rPr>
        <w:t>Berlin</w:t>
      </w:r>
      <w:r w:rsidRPr="00486619">
        <w:rPr>
          <w:rFonts w:cs="Arial"/>
          <w:spacing w:val="25"/>
        </w:rPr>
        <w:t xml:space="preserve"> </w:t>
      </w:r>
      <w:r w:rsidRPr="00486619">
        <w:rPr>
          <w:rFonts w:cs="Arial"/>
          <w:spacing w:val="-3"/>
        </w:rPr>
        <w:t>Turnpike,</w:t>
      </w:r>
      <w:r w:rsidRPr="00486619">
        <w:rPr>
          <w:rFonts w:cs="Arial"/>
          <w:spacing w:val="33"/>
        </w:rPr>
        <w:t xml:space="preserve"> </w:t>
      </w:r>
      <w:r w:rsidRPr="00486619">
        <w:rPr>
          <w:rFonts w:cs="Arial"/>
          <w:spacing w:val="-3"/>
        </w:rPr>
        <w:t>Newington,</w:t>
      </w:r>
      <w:r w:rsidRPr="00486619">
        <w:rPr>
          <w:rFonts w:cs="Arial"/>
          <w:spacing w:val="40"/>
        </w:rPr>
        <w:t xml:space="preserve"> </w:t>
      </w:r>
      <w:r w:rsidRPr="00486619">
        <w:rPr>
          <w:rFonts w:cs="Arial"/>
          <w:spacing w:val="-4"/>
        </w:rPr>
        <w:t>Connecticut</w:t>
      </w:r>
      <w:r w:rsidRPr="00486619">
        <w:rPr>
          <w:rFonts w:cs="Arial"/>
          <w:spacing w:val="41"/>
        </w:rPr>
        <w:t xml:space="preserve"> </w:t>
      </w:r>
      <w:r w:rsidRPr="00486619">
        <w:rPr>
          <w:rFonts w:cs="Arial"/>
          <w:spacing w:val="-3"/>
        </w:rPr>
        <w:t>06111.</w:t>
      </w:r>
      <w:r w:rsidRPr="00486619">
        <w:rPr>
          <w:rFonts w:cs="Arial"/>
          <w:spacing w:val="39"/>
        </w:rPr>
        <w:t xml:space="preserve"> </w:t>
      </w:r>
      <w:r w:rsidRPr="00486619">
        <w:rPr>
          <w:rFonts w:cs="Arial"/>
          <w:spacing w:val="-3"/>
        </w:rPr>
        <w:t>The</w:t>
      </w:r>
      <w:r w:rsidRPr="00486619">
        <w:rPr>
          <w:rFonts w:cs="Arial"/>
          <w:spacing w:val="41"/>
        </w:rPr>
        <w:t xml:space="preserve"> </w:t>
      </w:r>
      <w:r w:rsidRPr="00486619">
        <w:rPr>
          <w:rFonts w:cs="Arial"/>
          <w:spacing w:val="-2"/>
        </w:rPr>
        <w:t>Air</w:t>
      </w:r>
      <w:r w:rsidRPr="00486619">
        <w:rPr>
          <w:rFonts w:cs="Arial"/>
          <w:spacing w:val="38"/>
        </w:rPr>
        <w:t xml:space="preserve"> </w:t>
      </w:r>
      <w:r w:rsidRPr="00486619">
        <w:rPr>
          <w:rFonts w:cs="Arial"/>
          <w:spacing w:val="-3"/>
        </w:rPr>
        <w:t>Quality</w:t>
      </w:r>
      <w:r w:rsidRPr="00486619">
        <w:rPr>
          <w:rFonts w:cs="Arial"/>
          <w:spacing w:val="38"/>
        </w:rPr>
        <w:t xml:space="preserve"> </w:t>
      </w:r>
      <w:r w:rsidRPr="00486619">
        <w:rPr>
          <w:rFonts w:cs="Arial"/>
          <w:spacing w:val="-3"/>
        </w:rPr>
        <w:t>Conformity</w:t>
      </w:r>
      <w:r w:rsidRPr="00486619">
        <w:rPr>
          <w:rFonts w:cs="Arial"/>
          <w:spacing w:val="38"/>
        </w:rPr>
        <w:t xml:space="preserve"> </w:t>
      </w:r>
      <w:r w:rsidRPr="00486619">
        <w:rPr>
          <w:rFonts w:cs="Arial"/>
          <w:spacing w:val="-3"/>
        </w:rPr>
        <w:t>documents</w:t>
      </w:r>
      <w:r w:rsidRPr="00486619">
        <w:rPr>
          <w:rFonts w:cs="Arial"/>
          <w:spacing w:val="37"/>
        </w:rPr>
        <w:t xml:space="preserve"> </w:t>
      </w:r>
      <w:r w:rsidRPr="00486619">
        <w:rPr>
          <w:rFonts w:cs="Arial"/>
          <w:spacing w:val="-3"/>
        </w:rPr>
        <w:t>are</w:t>
      </w:r>
    </w:p>
    <w:p w14:paraId="763BBBD7" w14:textId="77777777" w:rsidR="001931EE" w:rsidRPr="00486619" w:rsidRDefault="003F3578">
      <w:pPr>
        <w:pStyle w:val="BodyText"/>
        <w:spacing w:before="59"/>
        <w:ind w:left="1052"/>
        <w:rPr>
          <w:rFonts w:cs="Arial"/>
        </w:rPr>
      </w:pPr>
      <w:r w:rsidRPr="00486619">
        <w:rPr>
          <w:rFonts w:cs="Arial"/>
          <w:spacing w:val="-3"/>
        </w:rPr>
        <w:t>available</w:t>
      </w:r>
      <w:r w:rsidRPr="00486619">
        <w:rPr>
          <w:rFonts w:cs="Arial"/>
          <w:spacing w:val="-9"/>
        </w:rPr>
        <w:t xml:space="preserve"> </w:t>
      </w:r>
      <w:r w:rsidRPr="00486619">
        <w:rPr>
          <w:rFonts w:cs="Arial"/>
          <w:spacing w:val="-1"/>
        </w:rPr>
        <w:t>at</w:t>
      </w:r>
      <w:r w:rsidRPr="00486619">
        <w:rPr>
          <w:rFonts w:cs="Arial"/>
          <w:spacing w:val="-7"/>
        </w:rPr>
        <w:t xml:space="preserve"> </w:t>
      </w:r>
      <w:r w:rsidRPr="00486619">
        <w:rPr>
          <w:rFonts w:cs="Arial"/>
          <w:spacing w:val="-3"/>
        </w:rPr>
        <w:t>the</w:t>
      </w:r>
      <w:r w:rsidRPr="00486619">
        <w:rPr>
          <w:rFonts w:cs="Arial"/>
          <w:spacing w:val="-6"/>
        </w:rPr>
        <w:t xml:space="preserve"> </w:t>
      </w:r>
      <w:r w:rsidRPr="00486619">
        <w:rPr>
          <w:rFonts w:cs="Arial"/>
          <w:spacing w:val="-3"/>
        </w:rPr>
        <w:t>CTDOT</w:t>
      </w:r>
      <w:r w:rsidRPr="00486619">
        <w:rPr>
          <w:rFonts w:cs="Arial"/>
          <w:spacing w:val="-7"/>
        </w:rPr>
        <w:t xml:space="preserve"> </w:t>
      </w:r>
      <w:r w:rsidRPr="00486619">
        <w:rPr>
          <w:rFonts w:cs="Arial"/>
          <w:spacing w:val="-2"/>
        </w:rPr>
        <w:t>Air</w:t>
      </w:r>
      <w:r w:rsidRPr="00486619">
        <w:rPr>
          <w:rFonts w:cs="Arial"/>
          <w:spacing w:val="-8"/>
        </w:rPr>
        <w:t xml:space="preserve"> </w:t>
      </w:r>
      <w:r w:rsidRPr="00486619">
        <w:rPr>
          <w:rFonts w:cs="Arial"/>
          <w:spacing w:val="-3"/>
        </w:rPr>
        <w:t>Quality</w:t>
      </w:r>
      <w:r w:rsidRPr="00486619">
        <w:rPr>
          <w:rFonts w:cs="Arial"/>
          <w:spacing w:val="-7"/>
        </w:rPr>
        <w:t xml:space="preserve"> </w:t>
      </w:r>
      <w:r w:rsidRPr="00486619">
        <w:rPr>
          <w:rFonts w:cs="Arial"/>
          <w:spacing w:val="-4"/>
        </w:rPr>
        <w:t>website.</w:t>
      </w:r>
    </w:p>
    <w:p w14:paraId="6CA22A87" w14:textId="77777777" w:rsidR="001931EE" w:rsidRPr="00486619" w:rsidRDefault="001931EE">
      <w:pPr>
        <w:rPr>
          <w:rFonts w:ascii="Arial" w:eastAsia="Arial" w:hAnsi="Arial" w:cs="Arial"/>
          <w:sz w:val="24"/>
          <w:szCs w:val="24"/>
        </w:rPr>
      </w:pPr>
    </w:p>
    <w:p w14:paraId="24466DF6" w14:textId="70F0047D" w:rsidR="001931EE" w:rsidRPr="00486619" w:rsidRDefault="003D4062">
      <w:pPr>
        <w:pStyle w:val="BodyText"/>
        <w:numPr>
          <w:ilvl w:val="0"/>
          <w:numId w:val="13"/>
        </w:numPr>
        <w:tabs>
          <w:tab w:val="left" w:pos="1053"/>
        </w:tabs>
        <w:spacing w:before="159" w:line="275" w:lineRule="auto"/>
        <w:ind w:left="1052" w:right="108"/>
        <w:jc w:val="both"/>
        <w:rPr>
          <w:rFonts w:cs="Arial"/>
        </w:rPr>
      </w:pPr>
      <w:r w:rsidRPr="00486619">
        <w:rPr>
          <w:rFonts w:cs="Arial"/>
          <w:spacing w:val="-2"/>
        </w:rPr>
        <w:t>MPO/</w:t>
      </w:r>
      <w:r w:rsidR="00552C6A" w:rsidRPr="00486619">
        <w:rPr>
          <w:rFonts w:cs="Arial"/>
          <w:spacing w:val="-2"/>
        </w:rPr>
        <w:t>Rural</w:t>
      </w:r>
      <w:r w:rsidR="00B4755B" w:rsidRPr="00486619">
        <w:rPr>
          <w:rFonts w:cs="Arial"/>
          <w:spacing w:val="-2"/>
        </w:rPr>
        <w:t xml:space="preserve"> COGs</w:t>
      </w:r>
      <w:r w:rsidR="003F3578" w:rsidRPr="00486619">
        <w:rPr>
          <w:rFonts w:cs="Arial"/>
          <w:spacing w:val="12"/>
        </w:rPr>
        <w:t xml:space="preserve"> </w:t>
      </w:r>
      <w:r w:rsidR="003F3578" w:rsidRPr="00486619">
        <w:rPr>
          <w:rFonts w:cs="Arial"/>
          <w:spacing w:val="-3"/>
        </w:rPr>
        <w:t>address</w:t>
      </w:r>
      <w:r w:rsidR="003F3578" w:rsidRPr="00486619">
        <w:rPr>
          <w:rFonts w:cs="Arial"/>
          <w:spacing w:val="17"/>
        </w:rPr>
        <w:t xml:space="preserve"> </w:t>
      </w:r>
      <w:r w:rsidR="003F3578" w:rsidRPr="00486619">
        <w:rPr>
          <w:rFonts w:cs="Arial"/>
          <w:spacing w:val="-2"/>
        </w:rPr>
        <w:t>all</w:t>
      </w:r>
      <w:r w:rsidR="003F3578" w:rsidRPr="00486619">
        <w:rPr>
          <w:rFonts w:cs="Arial"/>
          <w:spacing w:val="14"/>
        </w:rPr>
        <w:t xml:space="preserve"> </w:t>
      </w:r>
      <w:r w:rsidR="003F3578" w:rsidRPr="00486619">
        <w:rPr>
          <w:rFonts w:cs="Arial"/>
          <w:spacing w:val="-4"/>
        </w:rPr>
        <w:t>comments</w:t>
      </w:r>
      <w:r w:rsidR="003F3578" w:rsidRPr="00486619">
        <w:rPr>
          <w:rFonts w:cs="Arial"/>
          <w:spacing w:val="17"/>
        </w:rPr>
        <w:t xml:space="preserve"> </w:t>
      </w:r>
      <w:r w:rsidR="003F3578" w:rsidRPr="00486619">
        <w:rPr>
          <w:rFonts w:cs="Arial"/>
          <w:spacing w:val="-4"/>
        </w:rPr>
        <w:t>provided</w:t>
      </w:r>
      <w:r w:rsidR="003F3578" w:rsidRPr="00486619">
        <w:rPr>
          <w:rFonts w:cs="Arial"/>
          <w:spacing w:val="18"/>
        </w:rPr>
        <w:t xml:space="preserve"> </w:t>
      </w:r>
      <w:r w:rsidR="003F3578" w:rsidRPr="00486619">
        <w:rPr>
          <w:rFonts w:cs="Arial"/>
          <w:spacing w:val="-2"/>
        </w:rPr>
        <w:t>by</w:t>
      </w:r>
      <w:r w:rsidR="003F3578" w:rsidRPr="00486619">
        <w:rPr>
          <w:rFonts w:cs="Arial"/>
          <w:spacing w:val="14"/>
        </w:rPr>
        <w:t xml:space="preserve"> </w:t>
      </w:r>
      <w:r w:rsidR="003F3578" w:rsidRPr="00486619">
        <w:rPr>
          <w:rFonts w:cs="Arial"/>
          <w:spacing w:val="-2"/>
        </w:rPr>
        <w:t>the</w:t>
      </w:r>
      <w:r w:rsidR="003F3578" w:rsidRPr="00486619">
        <w:rPr>
          <w:rFonts w:cs="Arial"/>
          <w:spacing w:val="15"/>
        </w:rPr>
        <w:t xml:space="preserve"> </w:t>
      </w:r>
      <w:r w:rsidR="003F3578" w:rsidRPr="00486619">
        <w:rPr>
          <w:rFonts w:cs="Arial"/>
          <w:spacing w:val="-3"/>
        </w:rPr>
        <w:t>public</w:t>
      </w:r>
      <w:r w:rsidR="003F3578" w:rsidRPr="00486619">
        <w:rPr>
          <w:rFonts w:cs="Arial"/>
          <w:spacing w:val="14"/>
        </w:rPr>
        <w:t xml:space="preserve"> </w:t>
      </w:r>
      <w:r w:rsidR="003F3578" w:rsidRPr="00486619">
        <w:rPr>
          <w:rFonts w:cs="Arial"/>
          <w:spacing w:val="-4"/>
        </w:rPr>
        <w:t>concerning</w:t>
      </w:r>
      <w:r w:rsidR="003F3578" w:rsidRPr="00486619">
        <w:rPr>
          <w:rFonts w:cs="Arial"/>
          <w:spacing w:val="15"/>
        </w:rPr>
        <w:t xml:space="preserve"> </w:t>
      </w:r>
      <w:r w:rsidR="003F3578" w:rsidRPr="00486619">
        <w:rPr>
          <w:rFonts w:cs="Arial"/>
          <w:spacing w:val="-3"/>
        </w:rPr>
        <w:t>the</w:t>
      </w:r>
      <w:r w:rsidR="003F3578" w:rsidRPr="00486619">
        <w:rPr>
          <w:rFonts w:cs="Arial"/>
          <w:spacing w:val="18"/>
        </w:rPr>
        <w:t xml:space="preserve"> </w:t>
      </w:r>
      <w:r w:rsidR="003F3578" w:rsidRPr="00486619">
        <w:rPr>
          <w:rFonts w:cs="Arial"/>
          <w:spacing w:val="-4"/>
        </w:rPr>
        <w:t>regional</w:t>
      </w:r>
      <w:r w:rsidR="003F3578" w:rsidRPr="00486619">
        <w:rPr>
          <w:rFonts w:cs="Arial"/>
          <w:spacing w:val="70"/>
        </w:rPr>
        <w:t xml:space="preserve"> </w:t>
      </w:r>
      <w:r w:rsidR="003F3578" w:rsidRPr="00486619">
        <w:rPr>
          <w:rFonts w:cs="Arial"/>
          <w:spacing w:val="-2"/>
        </w:rPr>
        <w:t>TIP</w:t>
      </w:r>
      <w:r w:rsidR="003F3578" w:rsidRPr="00486619">
        <w:rPr>
          <w:rFonts w:cs="Arial"/>
          <w:spacing w:val="-9"/>
        </w:rPr>
        <w:t xml:space="preserve"> </w:t>
      </w:r>
      <w:r w:rsidR="003F3578" w:rsidRPr="00486619">
        <w:rPr>
          <w:rFonts w:cs="Arial"/>
          <w:spacing w:val="-2"/>
        </w:rPr>
        <w:t>and</w:t>
      </w:r>
      <w:r w:rsidR="003F3578" w:rsidRPr="00486619">
        <w:rPr>
          <w:rFonts w:cs="Arial"/>
          <w:spacing w:val="-6"/>
        </w:rPr>
        <w:t xml:space="preserve"> </w:t>
      </w:r>
      <w:r w:rsidR="003F3578" w:rsidRPr="00486619">
        <w:rPr>
          <w:rFonts w:cs="Arial"/>
          <w:spacing w:val="-4"/>
        </w:rPr>
        <w:t>Conformity</w:t>
      </w:r>
      <w:r w:rsidR="003F3578" w:rsidRPr="00486619">
        <w:rPr>
          <w:rFonts w:cs="Arial"/>
          <w:spacing w:val="-10"/>
        </w:rPr>
        <w:t xml:space="preserve"> </w:t>
      </w:r>
      <w:r w:rsidR="003F3578" w:rsidRPr="00486619">
        <w:rPr>
          <w:rFonts w:cs="Arial"/>
          <w:spacing w:val="-4"/>
        </w:rPr>
        <w:t>Reports.</w:t>
      </w:r>
    </w:p>
    <w:p w14:paraId="3CF54604" w14:textId="77777777" w:rsidR="001931EE" w:rsidRPr="00486619" w:rsidRDefault="001931EE" w:rsidP="00B4755B">
      <w:pPr>
        <w:pStyle w:val="BodyText"/>
        <w:rPr>
          <w:rFonts w:cs="Arial"/>
        </w:rPr>
      </w:pPr>
    </w:p>
    <w:p w14:paraId="288BE484" w14:textId="77777777" w:rsidR="001931EE" w:rsidRPr="00486619" w:rsidRDefault="003F3578">
      <w:pPr>
        <w:pStyle w:val="BodyText"/>
        <w:numPr>
          <w:ilvl w:val="0"/>
          <w:numId w:val="13"/>
        </w:numPr>
        <w:tabs>
          <w:tab w:val="left" w:pos="1053"/>
        </w:tabs>
        <w:spacing w:line="275" w:lineRule="auto"/>
        <w:ind w:left="1052" w:right="111"/>
        <w:jc w:val="both"/>
        <w:rPr>
          <w:rFonts w:cs="Arial"/>
        </w:rPr>
      </w:pPr>
      <w:r w:rsidRPr="00486619">
        <w:rPr>
          <w:rFonts w:cs="Arial"/>
          <w:spacing w:val="-4"/>
        </w:rPr>
        <w:t>CTDOT</w:t>
      </w:r>
      <w:r w:rsidRPr="00486619">
        <w:rPr>
          <w:rFonts w:cs="Arial"/>
          <w:spacing w:val="9"/>
        </w:rPr>
        <w:t xml:space="preserve"> </w:t>
      </w:r>
      <w:r w:rsidRPr="00486619">
        <w:rPr>
          <w:rFonts w:cs="Arial"/>
          <w:spacing w:val="-4"/>
        </w:rPr>
        <w:t>addresses</w:t>
      </w:r>
      <w:r w:rsidRPr="00486619">
        <w:rPr>
          <w:rFonts w:cs="Arial"/>
          <w:spacing w:val="5"/>
        </w:rPr>
        <w:t xml:space="preserve"> </w:t>
      </w:r>
      <w:r w:rsidRPr="00486619">
        <w:rPr>
          <w:rFonts w:cs="Arial"/>
          <w:spacing w:val="-2"/>
        </w:rPr>
        <w:t>all</w:t>
      </w:r>
      <w:r w:rsidRPr="00486619">
        <w:rPr>
          <w:rFonts w:cs="Arial"/>
          <w:spacing w:val="4"/>
        </w:rPr>
        <w:t xml:space="preserve"> </w:t>
      </w:r>
      <w:r w:rsidRPr="00486619">
        <w:rPr>
          <w:rFonts w:cs="Arial"/>
          <w:spacing w:val="-4"/>
        </w:rPr>
        <w:t>comments</w:t>
      </w:r>
      <w:r w:rsidRPr="00486619">
        <w:rPr>
          <w:rFonts w:cs="Arial"/>
          <w:spacing w:val="7"/>
        </w:rPr>
        <w:t xml:space="preserve"> </w:t>
      </w:r>
      <w:r w:rsidRPr="00486619">
        <w:rPr>
          <w:rFonts w:cs="Arial"/>
          <w:spacing w:val="-4"/>
        </w:rPr>
        <w:t>provided</w:t>
      </w:r>
      <w:r w:rsidRPr="00486619">
        <w:rPr>
          <w:rFonts w:cs="Arial"/>
          <w:spacing w:val="8"/>
        </w:rPr>
        <w:t xml:space="preserve"> </w:t>
      </w:r>
      <w:r w:rsidRPr="00486619">
        <w:rPr>
          <w:rFonts w:cs="Arial"/>
          <w:spacing w:val="-2"/>
        </w:rPr>
        <w:t>by</w:t>
      </w:r>
      <w:r w:rsidRPr="00486619">
        <w:rPr>
          <w:rFonts w:cs="Arial"/>
          <w:spacing w:val="5"/>
        </w:rPr>
        <w:t xml:space="preserve"> </w:t>
      </w:r>
      <w:r w:rsidRPr="00486619">
        <w:rPr>
          <w:rFonts w:cs="Arial"/>
          <w:spacing w:val="-3"/>
        </w:rPr>
        <w:t>the</w:t>
      </w:r>
      <w:r w:rsidRPr="00486619">
        <w:rPr>
          <w:rFonts w:cs="Arial"/>
          <w:spacing w:val="8"/>
        </w:rPr>
        <w:t xml:space="preserve"> </w:t>
      </w:r>
      <w:r w:rsidRPr="00486619">
        <w:rPr>
          <w:rFonts w:cs="Arial"/>
          <w:spacing w:val="-3"/>
        </w:rPr>
        <w:t>public</w:t>
      </w:r>
      <w:r w:rsidRPr="00486619">
        <w:rPr>
          <w:rFonts w:cs="Arial"/>
          <w:spacing w:val="10"/>
        </w:rPr>
        <w:t xml:space="preserve"> </w:t>
      </w:r>
      <w:r w:rsidRPr="00486619">
        <w:rPr>
          <w:rFonts w:cs="Arial"/>
          <w:spacing w:val="-4"/>
        </w:rPr>
        <w:t>concerning</w:t>
      </w:r>
      <w:r w:rsidRPr="00486619">
        <w:rPr>
          <w:rFonts w:cs="Arial"/>
          <w:spacing w:val="6"/>
        </w:rPr>
        <w:t xml:space="preserve"> </w:t>
      </w:r>
      <w:r w:rsidRPr="00486619">
        <w:rPr>
          <w:rFonts w:cs="Arial"/>
          <w:spacing w:val="-3"/>
        </w:rPr>
        <w:t>the</w:t>
      </w:r>
      <w:r w:rsidRPr="00486619">
        <w:rPr>
          <w:rFonts w:cs="Arial"/>
          <w:spacing w:val="6"/>
        </w:rPr>
        <w:t xml:space="preserve"> </w:t>
      </w:r>
      <w:r w:rsidRPr="00486619">
        <w:rPr>
          <w:rFonts w:cs="Arial"/>
          <w:spacing w:val="-3"/>
        </w:rPr>
        <w:t>STIP</w:t>
      </w:r>
      <w:r w:rsidRPr="00486619">
        <w:rPr>
          <w:rFonts w:cs="Arial"/>
          <w:spacing w:val="71"/>
        </w:rPr>
        <w:t xml:space="preserve"> </w:t>
      </w:r>
      <w:r w:rsidRPr="00486619">
        <w:rPr>
          <w:rFonts w:cs="Arial"/>
          <w:spacing w:val="-2"/>
        </w:rPr>
        <w:t>and</w:t>
      </w:r>
      <w:r w:rsidRPr="00486619">
        <w:rPr>
          <w:rFonts w:cs="Arial"/>
          <w:spacing w:val="-6"/>
        </w:rPr>
        <w:t xml:space="preserve"> </w:t>
      </w:r>
      <w:r w:rsidRPr="00486619">
        <w:rPr>
          <w:rFonts w:cs="Arial"/>
          <w:spacing w:val="-4"/>
        </w:rPr>
        <w:t>Conformity</w:t>
      </w:r>
      <w:r w:rsidRPr="00486619">
        <w:rPr>
          <w:rFonts w:cs="Arial"/>
          <w:spacing w:val="-10"/>
        </w:rPr>
        <w:t xml:space="preserve"> </w:t>
      </w:r>
      <w:r w:rsidRPr="00486619">
        <w:rPr>
          <w:rFonts w:cs="Arial"/>
          <w:spacing w:val="-4"/>
        </w:rPr>
        <w:t>Reports.</w:t>
      </w:r>
    </w:p>
    <w:p w14:paraId="19CA665C" w14:textId="77777777" w:rsidR="001931EE" w:rsidRPr="00486619" w:rsidRDefault="001931EE">
      <w:pPr>
        <w:spacing w:before="6"/>
        <w:rPr>
          <w:rFonts w:ascii="Arial" w:eastAsia="Arial" w:hAnsi="Arial" w:cs="Arial"/>
          <w:sz w:val="24"/>
          <w:szCs w:val="24"/>
        </w:rPr>
      </w:pPr>
    </w:p>
    <w:p w14:paraId="04C59910" w14:textId="49336B62" w:rsidR="001931EE" w:rsidRPr="00486619" w:rsidRDefault="003F3578">
      <w:pPr>
        <w:pStyle w:val="BodyText"/>
        <w:numPr>
          <w:ilvl w:val="0"/>
          <w:numId w:val="13"/>
        </w:numPr>
        <w:tabs>
          <w:tab w:val="left" w:pos="1053"/>
        </w:tabs>
        <w:spacing w:line="275" w:lineRule="auto"/>
        <w:ind w:left="1052" w:right="111"/>
        <w:jc w:val="both"/>
        <w:rPr>
          <w:rFonts w:cs="Arial"/>
        </w:rPr>
      </w:pPr>
      <w:r w:rsidRPr="00486619">
        <w:rPr>
          <w:rFonts w:cs="Arial"/>
          <w:spacing w:val="-4"/>
        </w:rPr>
        <w:t>MPOs</w:t>
      </w:r>
      <w:r w:rsidRPr="00486619">
        <w:rPr>
          <w:rFonts w:cs="Arial"/>
          <w:spacing w:val="33"/>
        </w:rPr>
        <w:t xml:space="preserve"> </w:t>
      </w:r>
      <w:r w:rsidRPr="00486619">
        <w:rPr>
          <w:rFonts w:cs="Arial"/>
          <w:spacing w:val="-3"/>
        </w:rPr>
        <w:t>technical</w:t>
      </w:r>
      <w:r w:rsidRPr="00486619">
        <w:rPr>
          <w:rFonts w:cs="Arial"/>
          <w:spacing w:val="33"/>
        </w:rPr>
        <w:t xml:space="preserve"> </w:t>
      </w:r>
      <w:r w:rsidRPr="00486619">
        <w:rPr>
          <w:rFonts w:cs="Arial"/>
          <w:spacing w:val="-4"/>
        </w:rPr>
        <w:t>committees</w:t>
      </w:r>
      <w:r w:rsidRPr="00486619">
        <w:rPr>
          <w:rFonts w:cs="Arial"/>
          <w:spacing w:val="34"/>
        </w:rPr>
        <w:t xml:space="preserve"> </w:t>
      </w:r>
      <w:r w:rsidRPr="00486619">
        <w:rPr>
          <w:rFonts w:cs="Arial"/>
          <w:spacing w:val="-3"/>
        </w:rPr>
        <w:t>meet</w:t>
      </w:r>
      <w:r w:rsidRPr="00486619">
        <w:rPr>
          <w:rFonts w:cs="Arial"/>
          <w:spacing w:val="33"/>
        </w:rPr>
        <w:t xml:space="preserve"> </w:t>
      </w:r>
      <w:r w:rsidRPr="00486619">
        <w:rPr>
          <w:rFonts w:cs="Arial"/>
          <w:spacing w:val="-3"/>
        </w:rPr>
        <w:t>to</w:t>
      </w:r>
      <w:r w:rsidRPr="00486619">
        <w:rPr>
          <w:rFonts w:cs="Arial"/>
          <w:spacing w:val="33"/>
        </w:rPr>
        <w:t xml:space="preserve"> </w:t>
      </w:r>
      <w:r w:rsidRPr="00486619">
        <w:rPr>
          <w:rFonts w:cs="Arial"/>
          <w:spacing w:val="-3"/>
        </w:rPr>
        <w:t>discuss</w:t>
      </w:r>
      <w:r w:rsidRPr="00486619">
        <w:rPr>
          <w:rFonts w:cs="Arial"/>
          <w:spacing w:val="31"/>
        </w:rPr>
        <w:t xml:space="preserve"> </w:t>
      </w:r>
      <w:r w:rsidRPr="00486619">
        <w:rPr>
          <w:rFonts w:cs="Arial"/>
          <w:spacing w:val="12"/>
        </w:rPr>
        <w:t>the</w:t>
      </w:r>
      <w:r w:rsidRPr="00486619">
        <w:rPr>
          <w:rFonts w:cs="Arial"/>
          <w:spacing w:val="52"/>
        </w:rPr>
        <w:t xml:space="preserve"> </w:t>
      </w:r>
      <w:r w:rsidRPr="00486619">
        <w:rPr>
          <w:rFonts w:cs="Arial"/>
          <w:spacing w:val="-4"/>
        </w:rPr>
        <w:t>draft</w:t>
      </w:r>
      <w:r w:rsidRPr="00486619">
        <w:rPr>
          <w:rFonts w:cs="Arial"/>
          <w:spacing w:val="37"/>
        </w:rPr>
        <w:t xml:space="preserve"> </w:t>
      </w:r>
      <w:r w:rsidRPr="00486619">
        <w:rPr>
          <w:rFonts w:cs="Arial"/>
          <w:spacing w:val="-3"/>
        </w:rPr>
        <w:t>TIP</w:t>
      </w:r>
      <w:r w:rsidRPr="00486619">
        <w:rPr>
          <w:rFonts w:cs="Arial"/>
          <w:spacing w:val="32"/>
        </w:rPr>
        <w:t xml:space="preserve"> </w:t>
      </w:r>
      <w:r w:rsidRPr="00486619">
        <w:rPr>
          <w:rFonts w:cs="Arial"/>
          <w:spacing w:val="-2"/>
        </w:rPr>
        <w:t>and</w:t>
      </w:r>
      <w:r w:rsidRPr="00486619">
        <w:rPr>
          <w:rFonts w:cs="Arial"/>
          <w:spacing w:val="35"/>
        </w:rPr>
        <w:t xml:space="preserve"> </w:t>
      </w:r>
      <w:r w:rsidRPr="00486619">
        <w:rPr>
          <w:rFonts w:cs="Arial"/>
          <w:spacing w:val="-4"/>
        </w:rPr>
        <w:t>Conformity</w:t>
      </w:r>
      <w:r w:rsidRPr="00486619">
        <w:rPr>
          <w:rFonts w:cs="Arial"/>
          <w:spacing w:val="53"/>
        </w:rPr>
        <w:t xml:space="preserve"> </w:t>
      </w:r>
      <w:r w:rsidR="00083782" w:rsidRPr="00486619">
        <w:rPr>
          <w:rFonts w:cs="Arial"/>
          <w:spacing w:val="-4"/>
        </w:rPr>
        <w:t>Reports and</w:t>
      </w:r>
      <w:r w:rsidRPr="00486619">
        <w:rPr>
          <w:rFonts w:cs="Arial"/>
          <w:spacing w:val="-6"/>
        </w:rPr>
        <w:t xml:space="preserve"> </w:t>
      </w:r>
      <w:r w:rsidRPr="00486619">
        <w:rPr>
          <w:rFonts w:cs="Arial"/>
          <w:spacing w:val="-3"/>
        </w:rPr>
        <w:t>make</w:t>
      </w:r>
      <w:r w:rsidRPr="00486619">
        <w:rPr>
          <w:rFonts w:cs="Arial"/>
          <w:spacing w:val="-6"/>
        </w:rPr>
        <w:t xml:space="preserve"> </w:t>
      </w:r>
      <w:r w:rsidRPr="00486619">
        <w:rPr>
          <w:rFonts w:cs="Arial"/>
          <w:spacing w:val="-4"/>
        </w:rPr>
        <w:t>recommendation</w:t>
      </w:r>
      <w:r w:rsidRPr="00486619">
        <w:rPr>
          <w:rFonts w:cs="Arial"/>
          <w:spacing w:val="-6"/>
        </w:rPr>
        <w:t xml:space="preserve"> </w:t>
      </w:r>
      <w:r w:rsidRPr="00486619">
        <w:rPr>
          <w:rFonts w:cs="Arial"/>
          <w:spacing w:val="-2"/>
        </w:rPr>
        <w:t>to</w:t>
      </w:r>
      <w:r w:rsidRPr="00486619">
        <w:rPr>
          <w:rFonts w:cs="Arial"/>
          <w:spacing w:val="-6"/>
        </w:rPr>
        <w:t xml:space="preserve"> </w:t>
      </w:r>
      <w:r w:rsidRPr="00486619">
        <w:rPr>
          <w:rFonts w:cs="Arial"/>
          <w:spacing w:val="-3"/>
        </w:rPr>
        <w:t>MPO</w:t>
      </w:r>
      <w:r w:rsidRPr="00486619">
        <w:rPr>
          <w:rFonts w:cs="Arial"/>
          <w:spacing w:val="-7"/>
        </w:rPr>
        <w:t xml:space="preserve"> </w:t>
      </w:r>
      <w:r w:rsidRPr="00486619">
        <w:rPr>
          <w:rFonts w:cs="Arial"/>
          <w:spacing w:val="-3"/>
        </w:rPr>
        <w:t>boards.</w:t>
      </w:r>
    </w:p>
    <w:p w14:paraId="2B8DB2C9" w14:textId="77777777" w:rsidR="001931EE" w:rsidRPr="00486619" w:rsidRDefault="001931EE">
      <w:pPr>
        <w:spacing w:before="7"/>
        <w:rPr>
          <w:rFonts w:ascii="Arial" w:eastAsia="Arial" w:hAnsi="Arial" w:cs="Arial"/>
          <w:sz w:val="24"/>
          <w:szCs w:val="24"/>
        </w:rPr>
      </w:pPr>
    </w:p>
    <w:p w14:paraId="761096CB" w14:textId="21948900" w:rsidR="001931EE" w:rsidRPr="00486619" w:rsidRDefault="003F3578">
      <w:pPr>
        <w:pStyle w:val="BodyText"/>
        <w:numPr>
          <w:ilvl w:val="0"/>
          <w:numId w:val="13"/>
        </w:numPr>
        <w:tabs>
          <w:tab w:val="left" w:pos="1053"/>
        </w:tabs>
        <w:spacing w:line="275" w:lineRule="auto"/>
        <w:ind w:left="1052" w:right="105"/>
        <w:jc w:val="both"/>
        <w:rPr>
          <w:rFonts w:cs="Arial"/>
        </w:rPr>
      </w:pPr>
      <w:r w:rsidRPr="00486619">
        <w:rPr>
          <w:rFonts w:cs="Arial"/>
          <w:spacing w:val="-2"/>
        </w:rPr>
        <w:t>MPO</w:t>
      </w:r>
      <w:r w:rsidRPr="00486619">
        <w:rPr>
          <w:rFonts w:cs="Arial"/>
          <w:spacing w:val="-12"/>
        </w:rPr>
        <w:t xml:space="preserve"> </w:t>
      </w:r>
      <w:r w:rsidR="00552C6A" w:rsidRPr="00486619">
        <w:rPr>
          <w:rFonts w:cs="Arial"/>
          <w:spacing w:val="-12"/>
        </w:rPr>
        <w:t xml:space="preserve">policy </w:t>
      </w:r>
      <w:r w:rsidRPr="00486619">
        <w:rPr>
          <w:rFonts w:cs="Arial"/>
          <w:spacing w:val="-3"/>
        </w:rPr>
        <w:t>boards</w:t>
      </w:r>
      <w:r w:rsidRPr="00486619">
        <w:rPr>
          <w:rFonts w:cs="Arial"/>
          <w:spacing w:val="-12"/>
        </w:rPr>
        <w:t xml:space="preserve"> </w:t>
      </w:r>
      <w:r w:rsidRPr="00486619">
        <w:rPr>
          <w:rFonts w:cs="Arial"/>
          <w:spacing w:val="-3"/>
        </w:rPr>
        <w:t>review</w:t>
      </w:r>
      <w:r w:rsidRPr="00486619">
        <w:rPr>
          <w:rFonts w:cs="Arial"/>
          <w:spacing w:val="-12"/>
        </w:rPr>
        <w:t xml:space="preserve"> </w:t>
      </w:r>
      <w:r w:rsidRPr="00486619">
        <w:rPr>
          <w:rFonts w:cs="Arial"/>
          <w:spacing w:val="-3"/>
        </w:rPr>
        <w:t>draft</w:t>
      </w:r>
      <w:r w:rsidRPr="00486619">
        <w:rPr>
          <w:rFonts w:cs="Arial"/>
          <w:spacing w:val="-12"/>
        </w:rPr>
        <w:t xml:space="preserve"> </w:t>
      </w:r>
      <w:r w:rsidRPr="00486619">
        <w:rPr>
          <w:rFonts w:cs="Arial"/>
          <w:spacing w:val="-3"/>
        </w:rPr>
        <w:t>TIP,</w:t>
      </w:r>
      <w:r w:rsidRPr="00486619">
        <w:rPr>
          <w:rFonts w:cs="Arial"/>
          <w:spacing w:val="-12"/>
        </w:rPr>
        <w:t xml:space="preserve"> </w:t>
      </w:r>
      <w:r w:rsidRPr="00486619">
        <w:rPr>
          <w:rFonts w:cs="Arial"/>
          <w:spacing w:val="-3"/>
        </w:rPr>
        <w:t>Conformity</w:t>
      </w:r>
      <w:r w:rsidRPr="00486619">
        <w:rPr>
          <w:rFonts w:cs="Arial"/>
          <w:spacing w:val="-12"/>
        </w:rPr>
        <w:t xml:space="preserve"> </w:t>
      </w:r>
      <w:r w:rsidRPr="00486619">
        <w:rPr>
          <w:rFonts w:cs="Arial"/>
          <w:spacing w:val="-4"/>
        </w:rPr>
        <w:t>Report(s)</w:t>
      </w:r>
      <w:r w:rsidRPr="00486619">
        <w:rPr>
          <w:rFonts w:cs="Arial"/>
          <w:spacing w:val="-13"/>
        </w:rPr>
        <w:t xml:space="preserve"> </w:t>
      </w:r>
      <w:r w:rsidRPr="00486619">
        <w:rPr>
          <w:rFonts w:cs="Arial"/>
          <w:spacing w:val="-2"/>
        </w:rPr>
        <w:t>and</w:t>
      </w:r>
      <w:r w:rsidRPr="00486619">
        <w:rPr>
          <w:rFonts w:cs="Arial"/>
          <w:spacing w:val="-10"/>
        </w:rPr>
        <w:t xml:space="preserve"> </w:t>
      </w:r>
      <w:r w:rsidRPr="00486619">
        <w:rPr>
          <w:rFonts w:cs="Arial"/>
          <w:spacing w:val="-3"/>
        </w:rPr>
        <w:t>the</w:t>
      </w:r>
      <w:r w:rsidRPr="00486619">
        <w:rPr>
          <w:rFonts w:cs="Arial"/>
          <w:spacing w:val="-11"/>
        </w:rPr>
        <w:t xml:space="preserve"> </w:t>
      </w:r>
      <w:r w:rsidRPr="00486619">
        <w:rPr>
          <w:rFonts w:cs="Arial"/>
          <w:spacing w:val="-3"/>
        </w:rPr>
        <w:t>recommendations</w:t>
      </w:r>
      <w:r w:rsidRPr="00486619">
        <w:rPr>
          <w:rFonts w:cs="Arial"/>
          <w:spacing w:val="40"/>
        </w:rPr>
        <w:t xml:space="preserve"> </w:t>
      </w:r>
      <w:r w:rsidRPr="00486619">
        <w:rPr>
          <w:rFonts w:cs="Arial"/>
          <w:spacing w:val="-2"/>
        </w:rPr>
        <w:t>of</w:t>
      </w:r>
      <w:r w:rsidRPr="00486619">
        <w:rPr>
          <w:rFonts w:cs="Arial"/>
          <w:spacing w:val="-19"/>
        </w:rPr>
        <w:t xml:space="preserve"> </w:t>
      </w:r>
      <w:r w:rsidR="00A1548C" w:rsidRPr="00486619">
        <w:rPr>
          <w:rFonts w:cs="Arial"/>
          <w:spacing w:val="-19"/>
        </w:rPr>
        <w:t xml:space="preserve">the </w:t>
      </w:r>
      <w:r w:rsidRPr="00486619">
        <w:rPr>
          <w:rFonts w:cs="Arial"/>
          <w:spacing w:val="-4"/>
        </w:rPr>
        <w:t>technical</w:t>
      </w:r>
      <w:r w:rsidRPr="00486619">
        <w:rPr>
          <w:rFonts w:cs="Arial"/>
          <w:spacing w:val="-22"/>
        </w:rPr>
        <w:t xml:space="preserve"> </w:t>
      </w:r>
      <w:r w:rsidRPr="00486619">
        <w:rPr>
          <w:rFonts w:cs="Arial"/>
          <w:spacing w:val="-4"/>
        </w:rPr>
        <w:t>committee.</w:t>
      </w:r>
      <w:r w:rsidR="00552C6A" w:rsidRPr="00486619">
        <w:rPr>
          <w:rFonts w:cs="Arial"/>
          <w:spacing w:val="-4"/>
        </w:rPr>
        <w:t xml:space="preserve"> </w:t>
      </w:r>
      <w:r w:rsidR="00552C6A" w:rsidRPr="00486619">
        <w:rPr>
          <w:rFonts w:cs="Arial"/>
          <w:spacing w:val="-3"/>
        </w:rPr>
        <w:t>The</w:t>
      </w:r>
      <w:r w:rsidRPr="00486619">
        <w:rPr>
          <w:rFonts w:cs="Arial"/>
          <w:spacing w:val="-3"/>
        </w:rPr>
        <w:t xml:space="preserve"> MPO </w:t>
      </w:r>
      <w:r w:rsidR="00552C6A" w:rsidRPr="00486619">
        <w:rPr>
          <w:rFonts w:cs="Arial"/>
          <w:spacing w:val="-3"/>
        </w:rPr>
        <w:t xml:space="preserve">policy </w:t>
      </w:r>
      <w:r w:rsidRPr="00486619">
        <w:rPr>
          <w:rFonts w:cs="Arial"/>
          <w:spacing w:val="-3"/>
        </w:rPr>
        <w:t xml:space="preserve">board takes action to endorse TIP and Conformity </w:t>
      </w:r>
      <w:r w:rsidR="00A1548C" w:rsidRPr="00486619">
        <w:rPr>
          <w:rFonts w:cs="Arial"/>
          <w:spacing w:val="-3"/>
        </w:rPr>
        <w:t xml:space="preserve">Reports </w:t>
      </w:r>
      <w:r w:rsidR="00552C6A" w:rsidRPr="00486619">
        <w:rPr>
          <w:rFonts w:cs="Arial"/>
          <w:spacing w:val="-3"/>
        </w:rPr>
        <w:t>through a required</w:t>
      </w:r>
      <w:r w:rsidRPr="00486619">
        <w:rPr>
          <w:rFonts w:cs="Arial"/>
          <w:spacing w:val="-3"/>
        </w:rPr>
        <w:t xml:space="preserve"> resolution.</w:t>
      </w:r>
    </w:p>
    <w:p w14:paraId="7575D86A" w14:textId="77777777" w:rsidR="001931EE" w:rsidRPr="00486619" w:rsidRDefault="001931EE">
      <w:pPr>
        <w:spacing w:before="3"/>
        <w:rPr>
          <w:rFonts w:ascii="Arial" w:eastAsia="Arial" w:hAnsi="Arial" w:cs="Arial"/>
          <w:sz w:val="24"/>
          <w:szCs w:val="24"/>
        </w:rPr>
      </w:pPr>
    </w:p>
    <w:p w14:paraId="44FC3F49" w14:textId="77777777" w:rsidR="001931EE" w:rsidRPr="00486619" w:rsidRDefault="003F3578">
      <w:pPr>
        <w:pStyle w:val="BodyText"/>
        <w:numPr>
          <w:ilvl w:val="0"/>
          <w:numId w:val="13"/>
        </w:numPr>
        <w:tabs>
          <w:tab w:val="left" w:pos="1053"/>
        </w:tabs>
        <w:ind w:left="1052"/>
        <w:jc w:val="left"/>
        <w:rPr>
          <w:rFonts w:cs="Arial"/>
        </w:rPr>
      </w:pPr>
      <w:r w:rsidRPr="00486619">
        <w:rPr>
          <w:rFonts w:cs="Arial"/>
          <w:spacing w:val="-2"/>
        </w:rPr>
        <w:t>MPOs</w:t>
      </w:r>
      <w:r w:rsidRPr="00486619">
        <w:rPr>
          <w:rFonts w:cs="Arial"/>
          <w:spacing w:val="-22"/>
        </w:rPr>
        <w:t xml:space="preserve"> </w:t>
      </w:r>
      <w:r w:rsidRPr="00486619">
        <w:rPr>
          <w:rFonts w:cs="Arial"/>
          <w:spacing w:val="-3"/>
        </w:rPr>
        <w:t>submit</w:t>
      </w:r>
      <w:r w:rsidRPr="00486619">
        <w:rPr>
          <w:rFonts w:cs="Arial"/>
          <w:spacing w:val="-21"/>
        </w:rPr>
        <w:t xml:space="preserve"> </w:t>
      </w:r>
      <w:r w:rsidRPr="00486619">
        <w:rPr>
          <w:rFonts w:cs="Arial"/>
          <w:spacing w:val="-3"/>
        </w:rPr>
        <w:t>endorsed</w:t>
      </w:r>
      <w:r w:rsidRPr="00486619">
        <w:rPr>
          <w:rFonts w:cs="Arial"/>
          <w:spacing w:val="-23"/>
        </w:rPr>
        <w:t xml:space="preserve"> </w:t>
      </w:r>
      <w:r w:rsidRPr="00486619">
        <w:rPr>
          <w:rFonts w:cs="Arial"/>
          <w:spacing w:val="-2"/>
        </w:rPr>
        <w:t>TIP</w:t>
      </w:r>
      <w:r w:rsidRPr="00486619">
        <w:rPr>
          <w:rFonts w:cs="Arial"/>
          <w:spacing w:val="-21"/>
        </w:rPr>
        <w:t xml:space="preserve"> </w:t>
      </w:r>
      <w:r w:rsidRPr="00486619">
        <w:rPr>
          <w:rFonts w:cs="Arial"/>
          <w:spacing w:val="-2"/>
        </w:rPr>
        <w:t>and</w:t>
      </w:r>
      <w:r w:rsidRPr="00486619">
        <w:rPr>
          <w:rFonts w:cs="Arial"/>
          <w:spacing w:val="-21"/>
        </w:rPr>
        <w:t xml:space="preserve"> </w:t>
      </w:r>
      <w:r w:rsidRPr="00486619">
        <w:rPr>
          <w:rFonts w:cs="Arial"/>
          <w:spacing w:val="-4"/>
        </w:rPr>
        <w:t>resolution</w:t>
      </w:r>
      <w:r w:rsidRPr="00486619">
        <w:rPr>
          <w:rFonts w:cs="Arial"/>
          <w:spacing w:val="-21"/>
        </w:rPr>
        <w:t xml:space="preserve"> </w:t>
      </w:r>
      <w:r w:rsidRPr="00486619">
        <w:rPr>
          <w:rFonts w:cs="Arial"/>
          <w:spacing w:val="-1"/>
        </w:rPr>
        <w:t>to</w:t>
      </w:r>
      <w:r w:rsidRPr="00486619">
        <w:rPr>
          <w:rFonts w:cs="Arial"/>
          <w:spacing w:val="-21"/>
        </w:rPr>
        <w:t xml:space="preserve"> </w:t>
      </w:r>
      <w:r w:rsidRPr="00486619">
        <w:rPr>
          <w:rFonts w:cs="Arial"/>
          <w:spacing w:val="-4"/>
        </w:rPr>
        <w:t>CTDOT</w:t>
      </w:r>
      <w:r w:rsidRPr="00486619">
        <w:rPr>
          <w:rFonts w:cs="Arial"/>
          <w:spacing w:val="-18"/>
        </w:rPr>
        <w:t xml:space="preserve"> </w:t>
      </w:r>
      <w:r w:rsidRPr="00486619">
        <w:rPr>
          <w:rFonts w:cs="Arial"/>
          <w:spacing w:val="-3"/>
        </w:rPr>
        <w:t>STIP</w:t>
      </w:r>
      <w:r w:rsidRPr="00486619">
        <w:rPr>
          <w:rFonts w:cs="Arial"/>
          <w:spacing w:val="-21"/>
        </w:rPr>
        <w:t xml:space="preserve"> </w:t>
      </w:r>
      <w:r w:rsidRPr="00486619">
        <w:rPr>
          <w:rFonts w:cs="Arial"/>
          <w:spacing w:val="-3"/>
        </w:rPr>
        <w:t>Unit</w:t>
      </w:r>
      <w:r w:rsidRPr="00486619">
        <w:rPr>
          <w:rFonts w:cs="Arial"/>
          <w:spacing w:val="-21"/>
        </w:rPr>
        <w:t xml:space="preserve"> </w:t>
      </w:r>
      <w:r w:rsidRPr="00486619">
        <w:rPr>
          <w:rFonts w:cs="Arial"/>
          <w:spacing w:val="-2"/>
        </w:rPr>
        <w:t>for</w:t>
      </w:r>
      <w:r w:rsidRPr="00486619">
        <w:rPr>
          <w:rFonts w:cs="Arial"/>
          <w:spacing w:val="-25"/>
        </w:rPr>
        <w:t xml:space="preserve"> </w:t>
      </w:r>
      <w:r w:rsidRPr="00486619">
        <w:rPr>
          <w:rFonts w:cs="Arial"/>
          <w:spacing w:val="-3"/>
        </w:rPr>
        <w:t>processing.</w:t>
      </w:r>
    </w:p>
    <w:p w14:paraId="1C14B933" w14:textId="77777777" w:rsidR="001931EE" w:rsidRPr="00486619" w:rsidRDefault="001931EE">
      <w:pPr>
        <w:rPr>
          <w:rFonts w:ascii="Arial" w:eastAsia="Arial" w:hAnsi="Arial" w:cs="Arial"/>
          <w:sz w:val="24"/>
          <w:szCs w:val="24"/>
        </w:rPr>
      </w:pPr>
    </w:p>
    <w:p w14:paraId="62119FA9" w14:textId="4FB3841F" w:rsidR="001931EE" w:rsidRPr="00486619" w:rsidRDefault="003F3578">
      <w:pPr>
        <w:pStyle w:val="BodyText"/>
        <w:numPr>
          <w:ilvl w:val="0"/>
          <w:numId w:val="13"/>
        </w:numPr>
        <w:tabs>
          <w:tab w:val="left" w:pos="1053"/>
        </w:tabs>
        <w:spacing w:before="161" w:line="275" w:lineRule="auto"/>
        <w:ind w:left="1052" w:right="112"/>
        <w:jc w:val="both"/>
        <w:rPr>
          <w:rFonts w:cs="Arial"/>
        </w:rPr>
      </w:pPr>
      <w:r w:rsidRPr="00486619">
        <w:rPr>
          <w:rFonts w:cs="Arial"/>
          <w:spacing w:val="-3"/>
        </w:rPr>
        <w:t>MPO’s</w:t>
      </w:r>
      <w:r w:rsidRPr="00486619">
        <w:rPr>
          <w:rFonts w:cs="Arial"/>
          <w:spacing w:val="14"/>
        </w:rPr>
        <w:t xml:space="preserve"> </w:t>
      </w:r>
      <w:r w:rsidRPr="00486619">
        <w:rPr>
          <w:rFonts w:cs="Arial"/>
          <w:spacing w:val="-3"/>
        </w:rPr>
        <w:t>submit</w:t>
      </w:r>
      <w:r w:rsidRPr="00486619">
        <w:rPr>
          <w:rFonts w:cs="Arial"/>
          <w:spacing w:val="17"/>
        </w:rPr>
        <w:t xml:space="preserve"> </w:t>
      </w:r>
      <w:r w:rsidRPr="00486619">
        <w:rPr>
          <w:rFonts w:cs="Arial"/>
          <w:spacing w:val="-4"/>
        </w:rPr>
        <w:t>resolution(s)</w:t>
      </w:r>
      <w:r w:rsidRPr="00486619">
        <w:rPr>
          <w:rFonts w:cs="Arial"/>
          <w:spacing w:val="13"/>
        </w:rPr>
        <w:t xml:space="preserve"> </w:t>
      </w:r>
      <w:r w:rsidRPr="00486619">
        <w:rPr>
          <w:rFonts w:cs="Arial"/>
          <w:spacing w:val="-3"/>
        </w:rPr>
        <w:t>endorsing</w:t>
      </w:r>
      <w:r w:rsidRPr="00486619">
        <w:rPr>
          <w:rFonts w:cs="Arial"/>
          <w:spacing w:val="15"/>
        </w:rPr>
        <w:t xml:space="preserve"> </w:t>
      </w:r>
      <w:r w:rsidRPr="00486619">
        <w:rPr>
          <w:rFonts w:cs="Arial"/>
          <w:spacing w:val="-3"/>
        </w:rPr>
        <w:t>the</w:t>
      </w:r>
      <w:r w:rsidRPr="00486619">
        <w:rPr>
          <w:rFonts w:cs="Arial"/>
          <w:spacing w:val="15"/>
        </w:rPr>
        <w:t xml:space="preserve"> </w:t>
      </w:r>
      <w:r w:rsidRPr="00486619">
        <w:rPr>
          <w:rFonts w:cs="Arial"/>
          <w:spacing w:val="-4"/>
        </w:rPr>
        <w:t>appropriate</w:t>
      </w:r>
      <w:r w:rsidRPr="00486619">
        <w:rPr>
          <w:rFonts w:cs="Arial"/>
          <w:spacing w:val="15"/>
        </w:rPr>
        <w:t xml:space="preserve"> </w:t>
      </w:r>
      <w:r w:rsidRPr="00486619">
        <w:rPr>
          <w:rFonts w:cs="Arial"/>
          <w:spacing w:val="-2"/>
        </w:rPr>
        <w:t>Air</w:t>
      </w:r>
      <w:r w:rsidRPr="00486619">
        <w:rPr>
          <w:rFonts w:cs="Arial"/>
          <w:spacing w:val="13"/>
        </w:rPr>
        <w:t xml:space="preserve"> </w:t>
      </w:r>
      <w:r w:rsidRPr="00486619">
        <w:rPr>
          <w:rFonts w:cs="Arial"/>
          <w:spacing w:val="-3"/>
        </w:rPr>
        <w:t>Quality</w:t>
      </w:r>
      <w:r w:rsidRPr="00486619">
        <w:rPr>
          <w:rFonts w:cs="Arial"/>
          <w:spacing w:val="14"/>
        </w:rPr>
        <w:t xml:space="preserve"> </w:t>
      </w:r>
      <w:r w:rsidRPr="00486619">
        <w:rPr>
          <w:rFonts w:cs="Arial"/>
          <w:spacing w:val="-3"/>
        </w:rPr>
        <w:t>Conformity</w:t>
      </w:r>
      <w:r w:rsidRPr="00486619">
        <w:rPr>
          <w:rFonts w:cs="Arial"/>
          <w:spacing w:val="54"/>
        </w:rPr>
        <w:t xml:space="preserve"> </w:t>
      </w:r>
      <w:r w:rsidRPr="00486619">
        <w:rPr>
          <w:rFonts w:cs="Arial"/>
          <w:spacing w:val="-3"/>
        </w:rPr>
        <w:t>Analysis</w:t>
      </w:r>
      <w:r w:rsidRPr="00486619">
        <w:rPr>
          <w:rFonts w:cs="Arial"/>
          <w:spacing w:val="-7"/>
        </w:rPr>
        <w:t xml:space="preserve"> </w:t>
      </w:r>
      <w:r w:rsidRPr="00486619">
        <w:rPr>
          <w:rFonts w:cs="Arial"/>
          <w:spacing w:val="-1"/>
        </w:rPr>
        <w:t>to</w:t>
      </w:r>
      <w:r w:rsidRPr="00486619">
        <w:rPr>
          <w:rFonts w:cs="Arial"/>
          <w:spacing w:val="-6"/>
        </w:rPr>
        <w:t xml:space="preserve"> </w:t>
      </w:r>
      <w:r w:rsidRPr="00486619">
        <w:rPr>
          <w:rFonts w:cs="Arial"/>
          <w:spacing w:val="-3"/>
        </w:rPr>
        <w:t>CTDOT</w:t>
      </w:r>
      <w:r w:rsidRPr="00486619">
        <w:rPr>
          <w:rFonts w:cs="Arial"/>
          <w:spacing w:val="-7"/>
        </w:rPr>
        <w:t xml:space="preserve"> </w:t>
      </w:r>
      <w:r w:rsidR="003E5FB4" w:rsidRPr="00486619">
        <w:rPr>
          <w:rFonts w:cs="Arial"/>
          <w:spacing w:val="-3"/>
        </w:rPr>
        <w:t>TD/AQ</w:t>
      </w:r>
      <w:r w:rsidR="00A1548C" w:rsidRPr="00486619">
        <w:rPr>
          <w:rFonts w:cs="Arial"/>
          <w:spacing w:val="-3"/>
        </w:rPr>
        <w:t xml:space="preserve"> Modeling</w:t>
      </w:r>
      <w:r w:rsidRPr="00486619">
        <w:rPr>
          <w:rFonts w:cs="Arial"/>
          <w:spacing w:val="-7"/>
        </w:rPr>
        <w:t xml:space="preserve"> </w:t>
      </w:r>
      <w:r w:rsidRPr="00486619">
        <w:rPr>
          <w:rFonts w:cs="Arial"/>
          <w:spacing w:val="-3"/>
        </w:rPr>
        <w:t>Unit</w:t>
      </w:r>
      <w:r w:rsidRPr="00486619">
        <w:rPr>
          <w:rFonts w:cs="Arial"/>
          <w:spacing w:val="-7"/>
        </w:rPr>
        <w:t xml:space="preserve"> </w:t>
      </w:r>
      <w:r w:rsidRPr="00486619">
        <w:rPr>
          <w:rFonts w:cs="Arial"/>
          <w:spacing w:val="-2"/>
        </w:rPr>
        <w:t>for</w:t>
      </w:r>
      <w:r w:rsidRPr="00486619">
        <w:rPr>
          <w:rFonts w:cs="Arial"/>
          <w:spacing w:val="-8"/>
        </w:rPr>
        <w:t xml:space="preserve"> </w:t>
      </w:r>
      <w:r w:rsidRPr="00486619">
        <w:rPr>
          <w:rFonts w:cs="Arial"/>
          <w:spacing w:val="-4"/>
        </w:rPr>
        <w:t>processing</w:t>
      </w:r>
      <w:r w:rsidRPr="00486619">
        <w:rPr>
          <w:rFonts w:cs="Arial"/>
          <w:color w:val="FF0000"/>
          <w:spacing w:val="-4"/>
        </w:rPr>
        <w:t>.</w:t>
      </w:r>
    </w:p>
    <w:p w14:paraId="5926F0D5" w14:textId="77777777" w:rsidR="001931EE" w:rsidRPr="00486619" w:rsidRDefault="001931EE">
      <w:pPr>
        <w:rPr>
          <w:rFonts w:ascii="Arial" w:eastAsia="Arial" w:hAnsi="Arial" w:cs="Arial"/>
          <w:sz w:val="24"/>
          <w:szCs w:val="24"/>
        </w:rPr>
      </w:pPr>
    </w:p>
    <w:p w14:paraId="45F1FE6F" w14:textId="74F58897" w:rsidR="001931EE" w:rsidRPr="00486619" w:rsidRDefault="003F3578">
      <w:pPr>
        <w:pStyle w:val="BodyText"/>
        <w:numPr>
          <w:ilvl w:val="0"/>
          <w:numId w:val="13"/>
        </w:numPr>
        <w:tabs>
          <w:tab w:val="left" w:pos="1053"/>
        </w:tabs>
        <w:spacing w:line="275" w:lineRule="auto"/>
        <w:ind w:left="1052" w:right="108"/>
        <w:jc w:val="both"/>
        <w:rPr>
          <w:rFonts w:cs="Arial"/>
        </w:rPr>
      </w:pPr>
      <w:r w:rsidRPr="00486619">
        <w:rPr>
          <w:rFonts w:cs="Arial"/>
          <w:spacing w:val="-2"/>
        </w:rPr>
        <w:t>Air</w:t>
      </w:r>
      <w:r w:rsidRPr="00486619">
        <w:rPr>
          <w:rFonts w:cs="Arial"/>
          <w:spacing w:val="26"/>
        </w:rPr>
        <w:t xml:space="preserve"> </w:t>
      </w:r>
      <w:r w:rsidRPr="00486619">
        <w:rPr>
          <w:rFonts w:cs="Arial"/>
          <w:spacing w:val="-3"/>
        </w:rPr>
        <w:t>Quality</w:t>
      </w:r>
      <w:r w:rsidRPr="00486619">
        <w:rPr>
          <w:rFonts w:cs="Arial"/>
          <w:spacing w:val="27"/>
        </w:rPr>
        <w:t xml:space="preserve"> </w:t>
      </w:r>
      <w:r w:rsidRPr="00486619">
        <w:rPr>
          <w:rFonts w:cs="Arial"/>
          <w:spacing w:val="-4"/>
        </w:rPr>
        <w:t>Conformity</w:t>
      </w:r>
      <w:r w:rsidRPr="00486619">
        <w:rPr>
          <w:rFonts w:cs="Arial"/>
          <w:spacing w:val="27"/>
        </w:rPr>
        <w:t xml:space="preserve"> </w:t>
      </w:r>
      <w:r w:rsidRPr="00486619">
        <w:rPr>
          <w:rFonts w:cs="Arial"/>
          <w:spacing w:val="-3"/>
        </w:rPr>
        <w:t>documents,</w:t>
      </w:r>
      <w:r w:rsidRPr="00486619">
        <w:rPr>
          <w:rFonts w:cs="Arial"/>
          <w:spacing w:val="27"/>
        </w:rPr>
        <w:t xml:space="preserve"> </w:t>
      </w:r>
      <w:r w:rsidRPr="00486619">
        <w:rPr>
          <w:rFonts w:cs="Arial"/>
          <w:spacing w:val="-3"/>
        </w:rPr>
        <w:t>MPO</w:t>
      </w:r>
      <w:r w:rsidRPr="00486619">
        <w:rPr>
          <w:rFonts w:cs="Arial"/>
          <w:spacing w:val="27"/>
        </w:rPr>
        <w:t xml:space="preserve"> </w:t>
      </w:r>
      <w:r w:rsidRPr="00486619">
        <w:rPr>
          <w:rFonts w:cs="Arial"/>
          <w:spacing w:val="-3"/>
        </w:rPr>
        <w:t>resolutions</w:t>
      </w:r>
      <w:r w:rsidRPr="00486619">
        <w:rPr>
          <w:rFonts w:cs="Arial"/>
          <w:spacing w:val="24"/>
        </w:rPr>
        <w:t xml:space="preserve"> </w:t>
      </w:r>
      <w:r w:rsidRPr="00486619">
        <w:rPr>
          <w:rFonts w:cs="Arial"/>
          <w:spacing w:val="-2"/>
        </w:rPr>
        <w:t>and</w:t>
      </w:r>
      <w:r w:rsidRPr="00486619">
        <w:rPr>
          <w:rFonts w:cs="Arial"/>
          <w:spacing w:val="28"/>
        </w:rPr>
        <w:t xml:space="preserve"> </w:t>
      </w:r>
      <w:r w:rsidRPr="00486619">
        <w:rPr>
          <w:rFonts w:cs="Arial"/>
          <w:spacing w:val="-2"/>
        </w:rPr>
        <w:t>all</w:t>
      </w:r>
      <w:r w:rsidRPr="00486619">
        <w:rPr>
          <w:rFonts w:cs="Arial"/>
          <w:spacing w:val="26"/>
        </w:rPr>
        <w:t xml:space="preserve"> </w:t>
      </w:r>
      <w:r w:rsidRPr="00486619">
        <w:rPr>
          <w:rFonts w:cs="Arial"/>
          <w:spacing w:val="-4"/>
        </w:rPr>
        <w:t>comments</w:t>
      </w:r>
      <w:r w:rsidRPr="00486619">
        <w:rPr>
          <w:rFonts w:cs="Arial"/>
          <w:spacing w:val="51"/>
        </w:rPr>
        <w:t xml:space="preserve"> </w:t>
      </w:r>
      <w:r w:rsidRPr="00486619">
        <w:rPr>
          <w:rFonts w:cs="Arial"/>
          <w:spacing w:val="-3"/>
        </w:rPr>
        <w:t>received</w:t>
      </w:r>
      <w:r w:rsidRPr="00486619">
        <w:rPr>
          <w:rFonts w:cs="Arial"/>
          <w:spacing w:val="-13"/>
        </w:rPr>
        <w:t xml:space="preserve"> </w:t>
      </w:r>
      <w:r w:rsidRPr="00486619">
        <w:rPr>
          <w:rFonts w:cs="Arial"/>
          <w:spacing w:val="-3"/>
        </w:rPr>
        <w:t>during</w:t>
      </w:r>
      <w:r w:rsidRPr="00486619">
        <w:rPr>
          <w:rFonts w:cs="Arial"/>
          <w:spacing w:val="-13"/>
        </w:rPr>
        <w:t xml:space="preserve"> </w:t>
      </w:r>
      <w:r w:rsidRPr="00486619">
        <w:rPr>
          <w:rFonts w:cs="Arial"/>
          <w:spacing w:val="-3"/>
        </w:rPr>
        <w:t>the</w:t>
      </w:r>
      <w:r w:rsidRPr="00486619">
        <w:rPr>
          <w:rFonts w:cs="Arial"/>
          <w:spacing w:val="-11"/>
        </w:rPr>
        <w:t xml:space="preserve"> </w:t>
      </w:r>
      <w:r w:rsidR="00B4755B" w:rsidRPr="00486619">
        <w:rPr>
          <w:rFonts w:cs="Arial"/>
          <w:spacing w:val="-4"/>
        </w:rPr>
        <w:t>thirty</w:t>
      </w:r>
      <w:r w:rsidR="00B4755B" w:rsidRPr="00486619">
        <w:rPr>
          <w:rFonts w:cs="Arial"/>
          <w:spacing w:val="-14"/>
        </w:rPr>
        <w:t>-day</w:t>
      </w:r>
      <w:r w:rsidRPr="00486619">
        <w:rPr>
          <w:rFonts w:cs="Arial"/>
          <w:spacing w:val="-14"/>
        </w:rPr>
        <w:t xml:space="preserve"> </w:t>
      </w:r>
      <w:r w:rsidRPr="00486619">
        <w:rPr>
          <w:rFonts w:cs="Arial"/>
          <w:spacing w:val="-3"/>
        </w:rPr>
        <w:t>public</w:t>
      </w:r>
      <w:r w:rsidRPr="00486619">
        <w:rPr>
          <w:rFonts w:cs="Arial"/>
          <w:spacing w:val="-14"/>
        </w:rPr>
        <w:t xml:space="preserve"> </w:t>
      </w:r>
      <w:r w:rsidRPr="00486619">
        <w:rPr>
          <w:rFonts w:cs="Arial"/>
          <w:spacing w:val="-3"/>
        </w:rPr>
        <w:t>review</w:t>
      </w:r>
      <w:r w:rsidRPr="00486619">
        <w:rPr>
          <w:rFonts w:cs="Arial"/>
          <w:spacing w:val="-15"/>
        </w:rPr>
        <w:t xml:space="preserve"> </w:t>
      </w:r>
      <w:r w:rsidRPr="00486619">
        <w:rPr>
          <w:rFonts w:cs="Arial"/>
          <w:spacing w:val="-2"/>
        </w:rPr>
        <w:t>and</w:t>
      </w:r>
      <w:r w:rsidRPr="00486619">
        <w:rPr>
          <w:rFonts w:cs="Arial"/>
          <w:spacing w:val="-16"/>
        </w:rPr>
        <w:t xml:space="preserve"> </w:t>
      </w:r>
      <w:r w:rsidRPr="00486619">
        <w:rPr>
          <w:rFonts w:cs="Arial"/>
          <w:spacing w:val="-3"/>
        </w:rPr>
        <w:t>comment</w:t>
      </w:r>
      <w:r w:rsidRPr="00486619">
        <w:rPr>
          <w:rFonts w:cs="Arial"/>
          <w:spacing w:val="-14"/>
        </w:rPr>
        <w:t xml:space="preserve"> </w:t>
      </w:r>
      <w:r w:rsidRPr="00486619">
        <w:rPr>
          <w:rFonts w:cs="Arial"/>
          <w:spacing w:val="-3"/>
        </w:rPr>
        <w:t>period</w:t>
      </w:r>
      <w:r w:rsidRPr="00486619">
        <w:rPr>
          <w:rFonts w:cs="Arial"/>
          <w:spacing w:val="-13"/>
        </w:rPr>
        <w:t xml:space="preserve"> </w:t>
      </w:r>
      <w:r w:rsidRPr="00486619">
        <w:rPr>
          <w:rFonts w:cs="Arial"/>
          <w:spacing w:val="-3"/>
        </w:rPr>
        <w:t>are</w:t>
      </w:r>
      <w:r w:rsidRPr="00486619">
        <w:rPr>
          <w:rFonts w:cs="Arial"/>
          <w:spacing w:val="-13"/>
        </w:rPr>
        <w:t xml:space="preserve"> </w:t>
      </w:r>
      <w:r w:rsidRPr="00486619">
        <w:rPr>
          <w:rFonts w:cs="Arial"/>
          <w:spacing w:val="-3"/>
        </w:rPr>
        <w:t>forwarded</w:t>
      </w:r>
      <w:r w:rsidRPr="00486619">
        <w:rPr>
          <w:rFonts w:cs="Arial"/>
          <w:spacing w:val="41"/>
        </w:rPr>
        <w:t xml:space="preserve"> </w:t>
      </w:r>
      <w:r w:rsidRPr="00486619">
        <w:rPr>
          <w:rFonts w:cs="Arial"/>
          <w:spacing w:val="-1"/>
        </w:rPr>
        <w:t>to</w:t>
      </w:r>
      <w:r w:rsidRPr="00486619">
        <w:rPr>
          <w:rFonts w:cs="Arial"/>
          <w:spacing w:val="-6"/>
        </w:rPr>
        <w:t xml:space="preserve"> </w:t>
      </w:r>
      <w:r w:rsidRPr="00486619">
        <w:rPr>
          <w:rFonts w:cs="Arial"/>
          <w:spacing w:val="-3"/>
        </w:rPr>
        <w:t>FHWA/FTA</w:t>
      </w:r>
      <w:r w:rsidRPr="00486619">
        <w:rPr>
          <w:rFonts w:cs="Arial"/>
          <w:spacing w:val="-9"/>
        </w:rPr>
        <w:t xml:space="preserve"> </w:t>
      </w:r>
      <w:r w:rsidRPr="00486619">
        <w:rPr>
          <w:rFonts w:cs="Arial"/>
          <w:spacing w:val="-2"/>
        </w:rPr>
        <w:t>for</w:t>
      </w:r>
      <w:r w:rsidRPr="00486619">
        <w:rPr>
          <w:rFonts w:cs="Arial"/>
          <w:spacing w:val="-8"/>
        </w:rPr>
        <w:t xml:space="preserve"> </w:t>
      </w:r>
      <w:r w:rsidRPr="00486619">
        <w:rPr>
          <w:rFonts w:cs="Arial"/>
          <w:spacing w:val="-3"/>
        </w:rPr>
        <w:t>their</w:t>
      </w:r>
      <w:r w:rsidRPr="00486619">
        <w:rPr>
          <w:rFonts w:cs="Arial"/>
          <w:spacing w:val="-8"/>
        </w:rPr>
        <w:t xml:space="preserve"> </w:t>
      </w:r>
      <w:r w:rsidRPr="00486619">
        <w:rPr>
          <w:rFonts w:cs="Arial"/>
          <w:spacing w:val="-3"/>
        </w:rPr>
        <w:t>review</w:t>
      </w:r>
      <w:r w:rsidRPr="00486619">
        <w:rPr>
          <w:rFonts w:cs="Arial"/>
          <w:spacing w:val="-8"/>
        </w:rPr>
        <w:t xml:space="preserve"> </w:t>
      </w:r>
      <w:r w:rsidRPr="00486619">
        <w:rPr>
          <w:rFonts w:cs="Arial"/>
          <w:spacing w:val="-2"/>
        </w:rPr>
        <w:t>and</w:t>
      </w:r>
      <w:r w:rsidRPr="00486619">
        <w:rPr>
          <w:rFonts w:cs="Arial"/>
          <w:spacing w:val="-6"/>
        </w:rPr>
        <w:t xml:space="preserve"> </w:t>
      </w:r>
      <w:r w:rsidRPr="00486619">
        <w:rPr>
          <w:rFonts w:cs="Arial"/>
          <w:spacing w:val="-3"/>
        </w:rPr>
        <w:t>approval.</w:t>
      </w:r>
    </w:p>
    <w:p w14:paraId="6FBAC71B" w14:textId="77777777" w:rsidR="001931EE" w:rsidRPr="00486619" w:rsidRDefault="001931EE">
      <w:pPr>
        <w:spacing w:before="11"/>
        <w:rPr>
          <w:rFonts w:ascii="Arial" w:eastAsia="Arial" w:hAnsi="Arial" w:cs="Arial"/>
          <w:sz w:val="24"/>
          <w:szCs w:val="24"/>
        </w:rPr>
      </w:pPr>
    </w:p>
    <w:p w14:paraId="6B754E64" w14:textId="77777777" w:rsidR="001931EE" w:rsidRPr="00486619" w:rsidRDefault="003F3578">
      <w:pPr>
        <w:pStyle w:val="BodyText"/>
        <w:numPr>
          <w:ilvl w:val="0"/>
          <w:numId w:val="13"/>
        </w:numPr>
        <w:tabs>
          <w:tab w:val="left" w:pos="1053"/>
        </w:tabs>
        <w:spacing w:line="275" w:lineRule="auto"/>
        <w:ind w:left="1052" w:right="109"/>
        <w:jc w:val="both"/>
        <w:rPr>
          <w:rFonts w:cs="Arial"/>
        </w:rPr>
      </w:pPr>
      <w:r w:rsidRPr="00486619">
        <w:rPr>
          <w:rFonts w:cs="Arial"/>
          <w:spacing w:val="-3"/>
        </w:rPr>
        <w:t>FHWA/FTA</w:t>
      </w:r>
      <w:r w:rsidRPr="00486619">
        <w:rPr>
          <w:rFonts w:cs="Arial"/>
          <w:spacing w:val="10"/>
        </w:rPr>
        <w:t xml:space="preserve"> </w:t>
      </w:r>
      <w:r w:rsidRPr="00486619">
        <w:rPr>
          <w:rFonts w:cs="Arial"/>
          <w:spacing w:val="-3"/>
        </w:rPr>
        <w:t>approves</w:t>
      </w:r>
      <w:r w:rsidRPr="00486619">
        <w:rPr>
          <w:rFonts w:cs="Arial"/>
          <w:spacing w:val="9"/>
        </w:rPr>
        <w:t xml:space="preserve"> </w:t>
      </w:r>
      <w:r w:rsidRPr="00486619">
        <w:rPr>
          <w:rFonts w:cs="Arial"/>
          <w:spacing w:val="-2"/>
        </w:rPr>
        <w:t>Air</w:t>
      </w:r>
      <w:r w:rsidRPr="00486619">
        <w:rPr>
          <w:rFonts w:cs="Arial"/>
          <w:spacing w:val="11"/>
        </w:rPr>
        <w:t xml:space="preserve"> </w:t>
      </w:r>
      <w:r w:rsidRPr="00486619">
        <w:rPr>
          <w:rFonts w:cs="Arial"/>
          <w:spacing w:val="-3"/>
        </w:rPr>
        <w:t>Quality</w:t>
      </w:r>
      <w:r w:rsidRPr="00486619">
        <w:rPr>
          <w:rFonts w:cs="Arial"/>
          <w:spacing w:val="9"/>
        </w:rPr>
        <w:t xml:space="preserve"> </w:t>
      </w:r>
      <w:r w:rsidRPr="00486619">
        <w:rPr>
          <w:rFonts w:cs="Arial"/>
          <w:spacing w:val="-3"/>
        </w:rPr>
        <w:t>Conformity</w:t>
      </w:r>
      <w:r w:rsidRPr="00486619">
        <w:rPr>
          <w:rFonts w:cs="Arial"/>
          <w:spacing w:val="7"/>
        </w:rPr>
        <w:t xml:space="preserve"> </w:t>
      </w:r>
      <w:r w:rsidRPr="00486619">
        <w:rPr>
          <w:rFonts w:cs="Arial"/>
          <w:spacing w:val="-3"/>
        </w:rPr>
        <w:t>analysis</w:t>
      </w:r>
      <w:r w:rsidRPr="00486619">
        <w:rPr>
          <w:rFonts w:cs="Arial"/>
          <w:spacing w:val="9"/>
        </w:rPr>
        <w:t xml:space="preserve"> </w:t>
      </w:r>
      <w:r w:rsidRPr="00486619">
        <w:rPr>
          <w:rFonts w:cs="Arial"/>
          <w:spacing w:val="-2"/>
        </w:rPr>
        <w:t>and</w:t>
      </w:r>
      <w:r w:rsidRPr="00486619">
        <w:rPr>
          <w:rFonts w:cs="Arial"/>
          <w:spacing w:val="13"/>
        </w:rPr>
        <w:t xml:space="preserve"> </w:t>
      </w:r>
      <w:r w:rsidRPr="00486619">
        <w:rPr>
          <w:rFonts w:cs="Arial"/>
          <w:spacing w:val="-4"/>
        </w:rPr>
        <w:t>transmits</w:t>
      </w:r>
      <w:r w:rsidRPr="00486619">
        <w:rPr>
          <w:rFonts w:cs="Arial"/>
          <w:spacing w:val="9"/>
        </w:rPr>
        <w:t xml:space="preserve"> </w:t>
      </w:r>
      <w:r w:rsidRPr="00486619">
        <w:rPr>
          <w:rFonts w:cs="Arial"/>
          <w:spacing w:val="-3"/>
        </w:rPr>
        <w:t>approval</w:t>
      </w:r>
      <w:r w:rsidRPr="00486619">
        <w:rPr>
          <w:rFonts w:cs="Arial"/>
          <w:spacing w:val="39"/>
        </w:rPr>
        <w:t xml:space="preserve"> </w:t>
      </w:r>
      <w:r w:rsidRPr="00486619">
        <w:rPr>
          <w:rFonts w:cs="Arial"/>
          <w:spacing w:val="-1"/>
        </w:rPr>
        <w:t>to</w:t>
      </w:r>
      <w:r w:rsidRPr="00486619">
        <w:rPr>
          <w:rFonts w:cs="Arial"/>
          <w:spacing w:val="-6"/>
        </w:rPr>
        <w:t xml:space="preserve"> </w:t>
      </w:r>
      <w:r w:rsidRPr="00486619">
        <w:rPr>
          <w:rFonts w:cs="Arial"/>
          <w:spacing w:val="-3"/>
        </w:rPr>
        <w:t>EPA.</w:t>
      </w:r>
    </w:p>
    <w:p w14:paraId="0E4D4EA3" w14:textId="77777777" w:rsidR="001931EE" w:rsidRPr="00486619" w:rsidRDefault="001931EE">
      <w:pPr>
        <w:rPr>
          <w:rFonts w:ascii="Arial" w:eastAsia="Arial" w:hAnsi="Arial" w:cs="Arial"/>
          <w:sz w:val="24"/>
          <w:szCs w:val="24"/>
        </w:rPr>
      </w:pPr>
    </w:p>
    <w:p w14:paraId="46CE83E1" w14:textId="77777777" w:rsidR="001931EE" w:rsidRPr="00486619" w:rsidRDefault="003F3578">
      <w:pPr>
        <w:pStyle w:val="BodyText"/>
        <w:numPr>
          <w:ilvl w:val="0"/>
          <w:numId w:val="13"/>
        </w:numPr>
        <w:tabs>
          <w:tab w:val="left" w:pos="1053"/>
        </w:tabs>
        <w:spacing w:line="277" w:lineRule="auto"/>
        <w:ind w:left="1052" w:right="110"/>
        <w:jc w:val="both"/>
        <w:rPr>
          <w:rFonts w:cs="Arial"/>
        </w:rPr>
      </w:pPr>
      <w:r w:rsidRPr="00486619">
        <w:rPr>
          <w:rFonts w:cs="Arial"/>
          <w:spacing w:val="-3"/>
        </w:rPr>
        <w:t>EPA</w:t>
      </w:r>
      <w:r w:rsidRPr="00486619">
        <w:rPr>
          <w:rFonts w:cs="Arial"/>
          <w:spacing w:val="8"/>
        </w:rPr>
        <w:t xml:space="preserve"> </w:t>
      </w:r>
      <w:r w:rsidRPr="00486619">
        <w:rPr>
          <w:rFonts w:cs="Arial"/>
          <w:spacing w:val="-4"/>
        </w:rPr>
        <w:t>reviews</w:t>
      </w:r>
      <w:r w:rsidRPr="00486619">
        <w:rPr>
          <w:rFonts w:cs="Arial"/>
          <w:spacing w:val="7"/>
        </w:rPr>
        <w:t xml:space="preserve"> </w:t>
      </w:r>
      <w:r w:rsidRPr="00486619">
        <w:rPr>
          <w:rFonts w:cs="Arial"/>
          <w:spacing w:val="-2"/>
        </w:rPr>
        <w:t>Air</w:t>
      </w:r>
      <w:r w:rsidRPr="00486619">
        <w:rPr>
          <w:rFonts w:cs="Arial"/>
          <w:spacing w:val="4"/>
        </w:rPr>
        <w:t xml:space="preserve"> </w:t>
      </w:r>
      <w:r w:rsidRPr="00486619">
        <w:rPr>
          <w:rFonts w:cs="Arial"/>
          <w:spacing w:val="-4"/>
        </w:rPr>
        <w:t>Quality</w:t>
      </w:r>
      <w:r w:rsidRPr="00486619">
        <w:rPr>
          <w:rFonts w:cs="Arial"/>
          <w:spacing w:val="5"/>
        </w:rPr>
        <w:t xml:space="preserve"> </w:t>
      </w:r>
      <w:r w:rsidRPr="00486619">
        <w:rPr>
          <w:rFonts w:cs="Arial"/>
          <w:spacing w:val="-3"/>
        </w:rPr>
        <w:t>Conformity</w:t>
      </w:r>
      <w:r w:rsidRPr="00486619">
        <w:rPr>
          <w:rFonts w:cs="Arial"/>
          <w:spacing w:val="5"/>
        </w:rPr>
        <w:t xml:space="preserve"> </w:t>
      </w:r>
      <w:r w:rsidRPr="00486619">
        <w:rPr>
          <w:rFonts w:cs="Arial"/>
          <w:spacing w:val="-3"/>
        </w:rPr>
        <w:t>documents</w:t>
      </w:r>
      <w:r w:rsidRPr="00486619">
        <w:rPr>
          <w:rFonts w:cs="Arial"/>
          <w:spacing w:val="7"/>
        </w:rPr>
        <w:t xml:space="preserve"> </w:t>
      </w:r>
      <w:r w:rsidRPr="00486619">
        <w:rPr>
          <w:rFonts w:cs="Arial"/>
          <w:spacing w:val="-2"/>
        </w:rPr>
        <w:t>and</w:t>
      </w:r>
      <w:r w:rsidRPr="00486619">
        <w:rPr>
          <w:rFonts w:cs="Arial"/>
          <w:spacing w:val="8"/>
        </w:rPr>
        <w:t xml:space="preserve"> </w:t>
      </w:r>
      <w:r w:rsidRPr="00486619">
        <w:rPr>
          <w:rFonts w:cs="Arial"/>
          <w:spacing w:val="-4"/>
        </w:rPr>
        <w:t>resolutions</w:t>
      </w:r>
      <w:r w:rsidRPr="00486619">
        <w:rPr>
          <w:rFonts w:cs="Arial"/>
          <w:spacing w:val="7"/>
        </w:rPr>
        <w:t xml:space="preserve"> </w:t>
      </w:r>
      <w:r w:rsidRPr="00486619">
        <w:rPr>
          <w:rFonts w:cs="Arial"/>
          <w:spacing w:val="-3"/>
        </w:rPr>
        <w:t>and</w:t>
      </w:r>
      <w:r w:rsidRPr="00486619">
        <w:rPr>
          <w:rFonts w:cs="Arial"/>
          <w:spacing w:val="6"/>
        </w:rPr>
        <w:t xml:space="preserve"> </w:t>
      </w:r>
      <w:r w:rsidRPr="00486619">
        <w:rPr>
          <w:rFonts w:cs="Arial"/>
          <w:spacing w:val="-3"/>
        </w:rPr>
        <w:t>provides</w:t>
      </w:r>
      <w:r w:rsidRPr="00486619">
        <w:rPr>
          <w:rFonts w:cs="Arial"/>
          <w:spacing w:val="61"/>
        </w:rPr>
        <w:t xml:space="preserve"> </w:t>
      </w:r>
      <w:r w:rsidRPr="00486619">
        <w:rPr>
          <w:rFonts w:cs="Arial"/>
        </w:rPr>
        <w:t>a</w:t>
      </w:r>
      <w:r w:rsidRPr="00486619">
        <w:rPr>
          <w:rFonts w:cs="Arial"/>
          <w:spacing w:val="-6"/>
        </w:rPr>
        <w:t xml:space="preserve"> </w:t>
      </w:r>
      <w:r w:rsidRPr="00486619">
        <w:rPr>
          <w:rFonts w:cs="Arial"/>
          <w:spacing w:val="-3"/>
        </w:rPr>
        <w:t>memo</w:t>
      </w:r>
      <w:r w:rsidRPr="00486619">
        <w:rPr>
          <w:rFonts w:cs="Arial"/>
          <w:spacing w:val="-6"/>
        </w:rPr>
        <w:t xml:space="preserve"> </w:t>
      </w:r>
      <w:r w:rsidRPr="00486619">
        <w:rPr>
          <w:rFonts w:cs="Arial"/>
          <w:spacing w:val="-3"/>
        </w:rPr>
        <w:t>to</w:t>
      </w:r>
      <w:r w:rsidRPr="00486619">
        <w:rPr>
          <w:rFonts w:cs="Arial"/>
          <w:spacing w:val="-4"/>
        </w:rPr>
        <w:t xml:space="preserve"> FHWA/FTA/CTDOT</w:t>
      </w:r>
      <w:r w:rsidRPr="00486619">
        <w:rPr>
          <w:rFonts w:cs="Arial"/>
          <w:spacing w:val="-5"/>
        </w:rPr>
        <w:t xml:space="preserve"> </w:t>
      </w:r>
      <w:r w:rsidRPr="00486619">
        <w:rPr>
          <w:rFonts w:cs="Arial"/>
          <w:spacing w:val="-3"/>
        </w:rPr>
        <w:t>approving</w:t>
      </w:r>
      <w:r w:rsidRPr="00486619">
        <w:rPr>
          <w:rFonts w:cs="Arial"/>
          <w:spacing w:val="-6"/>
        </w:rPr>
        <w:t xml:space="preserve"> </w:t>
      </w:r>
      <w:r w:rsidRPr="00486619">
        <w:rPr>
          <w:rFonts w:cs="Arial"/>
          <w:spacing w:val="-3"/>
        </w:rPr>
        <w:t>the</w:t>
      </w:r>
      <w:r w:rsidRPr="00486619">
        <w:rPr>
          <w:rFonts w:cs="Arial"/>
          <w:spacing w:val="-9"/>
        </w:rPr>
        <w:t xml:space="preserve"> </w:t>
      </w:r>
      <w:r w:rsidRPr="00486619">
        <w:rPr>
          <w:rFonts w:cs="Arial"/>
          <w:spacing w:val="-3"/>
        </w:rPr>
        <w:t>analysis.</w:t>
      </w:r>
    </w:p>
    <w:p w14:paraId="7BA61F35" w14:textId="77777777" w:rsidR="001931EE" w:rsidRPr="00486619" w:rsidRDefault="001931EE">
      <w:pPr>
        <w:spacing w:before="1"/>
        <w:rPr>
          <w:rFonts w:ascii="Arial" w:eastAsia="Arial" w:hAnsi="Arial" w:cs="Arial"/>
          <w:sz w:val="24"/>
          <w:szCs w:val="24"/>
        </w:rPr>
      </w:pPr>
    </w:p>
    <w:p w14:paraId="2F08379B" w14:textId="423690DE" w:rsidR="001931EE" w:rsidRPr="00486619" w:rsidRDefault="003F3578">
      <w:pPr>
        <w:pStyle w:val="BodyText"/>
        <w:numPr>
          <w:ilvl w:val="0"/>
          <w:numId w:val="13"/>
        </w:numPr>
        <w:tabs>
          <w:tab w:val="left" w:pos="1053"/>
        </w:tabs>
        <w:spacing w:line="275" w:lineRule="auto"/>
        <w:ind w:left="1052" w:right="107"/>
        <w:jc w:val="both"/>
        <w:rPr>
          <w:rFonts w:cs="Arial"/>
        </w:rPr>
      </w:pPr>
      <w:r w:rsidRPr="00486619">
        <w:rPr>
          <w:rFonts w:cs="Arial"/>
          <w:spacing w:val="-3"/>
        </w:rPr>
        <w:t>EPA</w:t>
      </w:r>
      <w:r w:rsidRPr="00486619">
        <w:rPr>
          <w:rFonts w:cs="Arial"/>
          <w:spacing w:val="18"/>
        </w:rPr>
        <w:t xml:space="preserve"> </w:t>
      </w:r>
      <w:r w:rsidRPr="00486619">
        <w:rPr>
          <w:rFonts w:cs="Arial"/>
          <w:spacing w:val="-4"/>
        </w:rPr>
        <w:t>reviews</w:t>
      </w:r>
      <w:r w:rsidRPr="00486619">
        <w:rPr>
          <w:rFonts w:cs="Arial"/>
          <w:spacing w:val="17"/>
        </w:rPr>
        <w:t xml:space="preserve"> </w:t>
      </w:r>
      <w:r w:rsidRPr="00486619">
        <w:rPr>
          <w:rFonts w:cs="Arial"/>
          <w:spacing w:val="-3"/>
        </w:rPr>
        <w:t>MPOs’</w:t>
      </w:r>
      <w:r w:rsidRPr="00486619">
        <w:rPr>
          <w:rFonts w:cs="Arial"/>
          <w:spacing w:val="14"/>
        </w:rPr>
        <w:t xml:space="preserve"> </w:t>
      </w:r>
      <w:r w:rsidRPr="00486619">
        <w:rPr>
          <w:rFonts w:cs="Arial"/>
          <w:spacing w:val="-2"/>
        </w:rPr>
        <w:t>TIPs</w:t>
      </w:r>
      <w:r w:rsidRPr="00486619">
        <w:rPr>
          <w:rFonts w:cs="Arial"/>
          <w:spacing w:val="12"/>
        </w:rPr>
        <w:t xml:space="preserve"> </w:t>
      </w:r>
      <w:r w:rsidRPr="00486619">
        <w:rPr>
          <w:rFonts w:cs="Arial"/>
          <w:spacing w:val="-2"/>
        </w:rPr>
        <w:t>for</w:t>
      </w:r>
      <w:r w:rsidRPr="00486619">
        <w:rPr>
          <w:rFonts w:cs="Arial"/>
          <w:spacing w:val="14"/>
        </w:rPr>
        <w:t xml:space="preserve"> </w:t>
      </w:r>
      <w:r w:rsidRPr="00486619">
        <w:rPr>
          <w:rFonts w:cs="Arial"/>
          <w:spacing w:val="-1"/>
        </w:rPr>
        <w:t>AQ</w:t>
      </w:r>
      <w:r w:rsidRPr="00486619">
        <w:rPr>
          <w:rFonts w:cs="Arial"/>
          <w:spacing w:val="15"/>
        </w:rPr>
        <w:t xml:space="preserve"> </w:t>
      </w:r>
      <w:r w:rsidRPr="00486619">
        <w:rPr>
          <w:rFonts w:cs="Arial"/>
          <w:spacing w:val="-3"/>
        </w:rPr>
        <w:t>conformity</w:t>
      </w:r>
      <w:r w:rsidRPr="00486619">
        <w:rPr>
          <w:rFonts w:cs="Arial"/>
          <w:spacing w:val="15"/>
        </w:rPr>
        <w:t xml:space="preserve"> </w:t>
      </w:r>
      <w:r w:rsidR="00B4755B" w:rsidRPr="00486619">
        <w:rPr>
          <w:rFonts w:cs="Arial"/>
          <w:spacing w:val="-3"/>
        </w:rPr>
        <w:t>compliance and</w:t>
      </w:r>
      <w:r w:rsidRPr="00486619">
        <w:rPr>
          <w:rFonts w:cs="Arial"/>
          <w:spacing w:val="16"/>
        </w:rPr>
        <w:t xml:space="preserve"> </w:t>
      </w:r>
      <w:r w:rsidRPr="00486619">
        <w:rPr>
          <w:rFonts w:cs="Arial"/>
          <w:spacing w:val="-3"/>
        </w:rPr>
        <w:t>provides</w:t>
      </w:r>
      <w:r w:rsidRPr="00486619">
        <w:rPr>
          <w:rFonts w:cs="Arial"/>
          <w:spacing w:val="29"/>
        </w:rPr>
        <w:t xml:space="preserve"> </w:t>
      </w:r>
      <w:r w:rsidRPr="00486619">
        <w:rPr>
          <w:rFonts w:cs="Arial"/>
          <w:spacing w:val="-3"/>
        </w:rPr>
        <w:t>comments</w:t>
      </w:r>
      <w:r w:rsidRPr="00486619">
        <w:rPr>
          <w:rFonts w:cs="Arial"/>
          <w:spacing w:val="-5"/>
        </w:rPr>
        <w:t xml:space="preserve"> </w:t>
      </w:r>
      <w:r w:rsidRPr="00486619">
        <w:rPr>
          <w:rFonts w:cs="Arial"/>
          <w:spacing w:val="-3"/>
        </w:rPr>
        <w:t>via</w:t>
      </w:r>
      <w:r w:rsidRPr="00486619">
        <w:rPr>
          <w:rFonts w:cs="Arial"/>
          <w:spacing w:val="-6"/>
        </w:rPr>
        <w:t xml:space="preserve"> </w:t>
      </w:r>
      <w:r w:rsidRPr="00486619">
        <w:rPr>
          <w:rFonts w:cs="Arial"/>
          <w:spacing w:val="-3"/>
        </w:rPr>
        <w:t>letter</w:t>
      </w:r>
      <w:r w:rsidRPr="00486619">
        <w:rPr>
          <w:rFonts w:cs="Arial"/>
          <w:spacing w:val="-8"/>
        </w:rPr>
        <w:t xml:space="preserve"> </w:t>
      </w:r>
      <w:r w:rsidRPr="00486619">
        <w:rPr>
          <w:rFonts w:cs="Arial"/>
          <w:spacing w:val="-1"/>
        </w:rPr>
        <w:t>to</w:t>
      </w:r>
      <w:r w:rsidRPr="00486619">
        <w:rPr>
          <w:rFonts w:cs="Arial"/>
          <w:spacing w:val="-9"/>
        </w:rPr>
        <w:t xml:space="preserve"> </w:t>
      </w:r>
      <w:r w:rsidRPr="00486619">
        <w:rPr>
          <w:rFonts w:cs="Arial"/>
          <w:spacing w:val="-3"/>
        </w:rPr>
        <w:t>FHWA.</w:t>
      </w:r>
    </w:p>
    <w:p w14:paraId="6949F8D1" w14:textId="77777777" w:rsidR="001931EE" w:rsidRPr="00486619" w:rsidRDefault="001931EE">
      <w:pPr>
        <w:spacing w:before="7"/>
        <w:rPr>
          <w:rFonts w:ascii="Arial" w:eastAsia="Arial" w:hAnsi="Arial" w:cs="Arial"/>
          <w:sz w:val="24"/>
          <w:szCs w:val="24"/>
        </w:rPr>
      </w:pPr>
    </w:p>
    <w:p w14:paraId="55DB5D04" w14:textId="46F6EF58" w:rsidR="001931EE" w:rsidRPr="00486619" w:rsidRDefault="003F3578">
      <w:pPr>
        <w:pStyle w:val="BodyText"/>
        <w:numPr>
          <w:ilvl w:val="0"/>
          <w:numId w:val="13"/>
        </w:numPr>
        <w:tabs>
          <w:tab w:val="left" w:pos="1053"/>
        </w:tabs>
        <w:spacing w:line="275" w:lineRule="auto"/>
        <w:ind w:left="1052" w:right="106"/>
        <w:jc w:val="both"/>
        <w:rPr>
          <w:rFonts w:cs="Arial"/>
        </w:rPr>
      </w:pPr>
      <w:r w:rsidRPr="00486619">
        <w:rPr>
          <w:rFonts w:cs="Arial"/>
          <w:spacing w:val="-3"/>
        </w:rPr>
        <w:t>STIP</w:t>
      </w:r>
      <w:r w:rsidRPr="00486619">
        <w:rPr>
          <w:rFonts w:cs="Arial"/>
          <w:spacing w:val="57"/>
        </w:rPr>
        <w:t xml:space="preserve"> </w:t>
      </w:r>
      <w:r w:rsidRPr="00486619">
        <w:rPr>
          <w:rFonts w:cs="Arial"/>
          <w:spacing w:val="-4"/>
        </w:rPr>
        <w:t>Unit</w:t>
      </w:r>
      <w:r w:rsidRPr="00486619">
        <w:rPr>
          <w:rFonts w:cs="Arial"/>
          <w:spacing w:val="59"/>
        </w:rPr>
        <w:t xml:space="preserve"> </w:t>
      </w:r>
      <w:r w:rsidRPr="00486619">
        <w:rPr>
          <w:rFonts w:cs="Arial"/>
          <w:spacing w:val="-4"/>
        </w:rPr>
        <w:t>reviews</w:t>
      </w:r>
      <w:r w:rsidRPr="00486619">
        <w:rPr>
          <w:rFonts w:cs="Arial"/>
          <w:spacing w:val="58"/>
        </w:rPr>
        <w:t xml:space="preserve"> </w:t>
      </w:r>
      <w:r w:rsidRPr="00486619">
        <w:rPr>
          <w:rFonts w:cs="Arial"/>
          <w:spacing w:val="-4"/>
        </w:rPr>
        <w:t>endorsed</w:t>
      </w:r>
      <w:r w:rsidRPr="00486619">
        <w:rPr>
          <w:rFonts w:cs="Arial"/>
          <w:spacing w:val="55"/>
        </w:rPr>
        <w:t xml:space="preserve"> </w:t>
      </w:r>
      <w:r w:rsidRPr="00486619">
        <w:rPr>
          <w:rFonts w:cs="Arial"/>
          <w:spacing w:val="-3"/>
        </w:rPr>
        <w:t>TIPs</w:t>
      </w:r>
      <w:r w:rsidRPr="00486619">
        <w:rPr>
          <w:rFonts w:cs="Arial"/>
          <w:spacing w:val="55"/>
        </w:rPr>
        <w:t xml:space="preserve"> </w:t>
      </w:r>
      <w:r w:rsidRPr="00486619">
        <w:rPr>
          <w:rFonts w:cs="Arial"/>
          <w:spacing w:val="-3"/>
        </w:rPr>
        <w:t>against</w:t>
      </w:r>
      <w:r w:rsidRPr="00486619">
        <w:rPr>
          <w:rFonts w:cs="Arial"/>
          <w:spacing w:val="53"/>
        </w:rPr>
        <w:t xml:space="preserve"> </w:t>
      </w:r>
      <w:r w:rsidRPr="00486619">
        <w:rPr>
          <w:rFonts w:cs="Arial"/>
          <w:spacing w:val="-3"/>
        </w:rPr>
        <w:t>agreed</w:t>
      </w:r>
      <w:r w:rsidRPr="00486619">
        <w:rPr>
          <w:rFonts w:cs="Arial"/>
          <w:spacing w:val="56"/>
        </w:rPr>
        <w:t xml:space="preserve"> </w:t>
      </w:r>
      <w:r w:rsidRPr="00486619">
        <w:rPr>
          <w:rFonts w:cs="Arial"/>
          <w:spacing w:val="-3"/>
        </w:rPr>
        <w:t>to</w:t>
      </w:r>
      <w:r w:rsidRPr="00486619">
        <w:rPr>
          <w:rFonts w:cs="Arial"/>
          <w:spacing w:val="55"/>
        </w:rPr>
        <w:t xml:space="preserve"> </w:t>
      </w:r>
      <w:r w:rsidRPr="00486619">
        <w:rPr>
          <w:rFonts w:cs="Arial"/>
          <w:spacing w:val="-3"/>
        </w:rPr>
        <w:t>list</w:t>
      </w:r>
      <w:r w:rsidRPr="00486619">
        <w:rPr>
          <w:rFonts w:cs="Arial"/>
          <w:spacing w:val="53"/>
        </w:rPr>
        <w:t xml:space="preserve"> </w:t>
      </w:r>
      <w:r w:rsidRPr="00486619">
        <w:rPr>
          <w:rFonts w:cs="Arial"/>
          <w:spacing w:val="-2"/>
        </w:rPr>
        <w:t>of</w:t>
      </w:r>
      <w:r w:rsidRPr="00486619">
        <w:rPr>
          <w:rFonts w:cs="Arial"/>
          <w:spacing w:val="56"/>
        </w:rPr>
        <w:t xml:space="preserve"> </w:t>
      </w:r>
      <w:r w:rsidRPr="00486619">
        <w:rPr>
          <w:rFonts w:cs="Arial"/>
          <w:spacing w:val="-3"/>
        </w:rPr>
        <w:t>projects.</w:t>
      </w:r>
      <w:r w:rsidRPr="00486619">
        <w:rPr>
          <w:rFonts w:cs="Arial"/>
          <w:spacing w:val="52"/>
        </w:rPr>
        <w:t xml:space="preserve"> </w:t>
      </w:r>
      <w:r w:rsidRPr="00486619">
        <w:rPr>
          <w:rFonts w:cs="Arial"/>
          <w:spacing w:val="-3"/>
        </w:rPr>
        <w:t>If</w:t>
      </w:r>
      <w:r w:rsidRPr="00486619">
        <w:rPr>
          <w:rFonts w:cs="Arial"/>
          <w:spacing w:val="58"/>
        </w:rPr>
        <w:t xml:space="preserve"> </w:t>
      </w:r>
      <w:r w:rsidRPr="00486619">
        <w:rPr>
          <w:rFonts w:cs="Arial"/>
          <w:spacing w:val="-2"/>
        </w:rPr>
        <w:t>in</w:t>
      </w:r>
      <w:r w:rsidRPr="00486619">
        <w:rPr>
          <w:rFonts w:cs="Arial"/>
          <w:spacing w:val="57"/>
        </w:rPr>
        <w:t xml:space="preserve"> </w:t>
      </w:r>
      <w:r w:rsidRPr="00486619">
        <w:rPr>
          <w:rFonts w:cs="Arial"/>
          <w:spacing w:val="-4"/>
        </w:rPr>
        <w:t>agreement,</w:t>
      </w:r>
      <w:r w:rsidRPr="00486619">
        <w:rPr>
          <w:rFonts w:cs="Arial"/>
          <w:spacing w:val="-21"/>
        </w:rPr>
        <w:t xml:space="preserve"> </w:t>
      </w:r>
      <w:r w:rsidRPr="00486619">
        <w:rPr>
          <w:rFonts w:cs="Arial"/>
          <w:spacing w:val="-3"/>
        </w:rPr>
        <w:t>uses</w:t>
      </w:r>
      <w:r w:rsidRPr="00486619">
        <w:rPr>
          <w:rFonts w:cs="Arial"/>
          <w:spacing w:val="-24"/>
        </w:rPr>
        <w:t xml:space="preserve"> </w:t>
      </w:r>
      <w:r w:rsidRPr="00486619">
        <w:rPr>
          <w:rFonts w:cs="Arial"/>
          <w:spacing w:val="-2"/>
        </w:rPr>
        <w:t>all</w:t>
      </w:r>
      <w:r w:rsidRPr="00486619">
        <w:rPr>
          <w:rFonts w:cs="Arial"/>
          <w:spacing w:val="-22"/>
        </w:rPr>
        <w:t xml:space="preserve"> </w:t>
      </w:r>
      <w:r w:rsidR="003B0C7F" w:rsidRPr="00486619">
        <w:rPr>
          <w:rFonts w:cs="Arial"/>
          <w:spacing w:val="-2"/>
        </w:rPr>
        <w:t>MPOs/</w:t>
      </w:r>
      <w:r w:rsidR="00B4755B" w:rsidRPr="00486619">
        <w:rPr>
          <w:rFonts w:cs="Arial"/>
          <w:spacing w:val="-2"/>
        </w:rPr>
        <w:t>R</w:t>
      </w:r>
      <w:r w:rsidR="00552C6A" w:rsidRPr="00486619">
        <w:rPr>
          <w:rFonts w:cs="Arial"/>
          <w:spacing w:val="-2"/>
        </w:rPr>
        <w:t>ural</w:t>
      </w:r>
      <w:r w:rsidR="00B4755B" w:rsidRPr="00486619">
        <w:rPr>
          <w:rFonts w:cs="Arial"/>
          <w:spacing w:val="-2"/>
        </w:rPr>
        <w:t xml:space="preserve"> </w:t>
      </w:r>
      <w:proofErr w:type="spellStart"/>
      <w:r w:rsidR="00B4755B" w:rsidRPr="00486619">
        <w:rPr>
          <w:rFonts w:cs="Arial"/>
          <w:spacing w:val="-2"/>
        </w:rPr>
        <w:t>COGs</w:t>
      </w:r>
      <w:r w:rsidRPr="00486619">
        <w:rPr>
          <w:rFonts w:cs="Arial"/>
          <w:spacing w:val="-3"/>
        </w:rPr>
        <w:t>’</w:t>
      </w:r>
      <w:proofErr w:type="spellEnd"/>
      <w:r w:rsidRPr="00486619">
        <w:rPr>
          <w:rFonts w:cs="Arial"/>
          <w:spacing w:val="-24"/>
        </w:rPr>
        <w:t xml:space="preserve"> </w:t>
      </w:r>
      <w:r w:rsidRPr="00486619">
        <w:rPr>
          <w:rFonts w:cs="Arial"/>
          <w:spacing w:val="-2"/>
        </w:rPr>
        <w:t>TIP</w:t>
      </w:r>
      <w:r w:rsidRPr="00486619">
        <w:rPr>
          <w:rFonts w:cs="Arial"/>
          <w:spacing w:val="-21"/>
        </w:rPr>
        <w:t xml:space="preserve"> </w:t>
      </w:r>
      <w:r w:rsidRPr="00486619">
        <w:rPr>
          <w:rFonts w:cs="Arial"/>
          <w:spacing w:val="-3"/>
        </w:rPr>
        <w:t>to</w:t>
      </w:r>
      <w:r w:rsidRPr="00486619">
        <w:rPr>
          <w:rFonts w:cs="Arial"/>
          <w:spacing w:val="-23"/>
        </w:rPr>
        <w:t xml:space="preserve"> </w:t>
      </w:r>
      <w:r w:rsidRPr="00486619">
        <w:rPr>
          <w:rFonts w:cs="Arial"/>
          <w:spacing w:val="-3"/>
        </w:rPr>
        <w:t>develop</w:t>
      </w:r>
      <w:r w:rsidRPr="00486619">
        <w:rPr>
          <w:rFonts w:cs="Arial"/>
          <w:spacing w:val="-23"/>
        </w:rPr>
        <w:t xml:space="preserve"> </w:t>
      </w:r>
      <w:r w:rsidRPr="00486619">
        <w:rPr>
          <w:rFonts w:cs="Arial"/>
          <w:spacing w:val="-3"/>
        </w:rPr>
        <w:t xml:space="preserve">the </w:t>
      </w:r>
      <w:r w:rsidR="00552C6A" w:rsidRPr="00486619">
        <w:rPr>
          <w:rFonts w:cs="Arial"/>
          <w:spacing w:val="-3"/>
        </w:rPr>
        <w:t xml:space="preserve">final </w:t>
      </w:r>
      <w:r w:rsidRPr="00486619">
        <w:rPr>
          <w:rFonts w:cs="Arial"/>
          <w:spacing w:val="-3"/>
        </w:rPr>
        <w:t>STIP</w:t>
      </w:r>
      <w:r w:rsidRPr="00486619">
        <w:rPr>
          <w:rFonts w:cs="Arial"/>
          <w:spacing w:val="-23"/>
        </w:rPr>
        <w:t xml:space="preserve"> </w:t>
      </w:r>
      <w:r w:rsidRPr="00486619">
        <w:rPr>
          <w:rFonts w:cs="Arial"/>
          <w:spacing w:val="-2"/>
        </w:rPr>
        <w:t>and</w:t>
      </w:r>
      <w:r w:rsidRPr="00486619">
        <w:rPr>
          <w:rFonts w:cs="Arial"/>
          <w:spacing w:val="-23"/>
        </w:rPr>
        <w:t xml:space="preserve"> </w:t>
      </w:r>
      <w:r w:rsidRPr="00486619">
        <w:rPr>
          <w:rFonts w:cs="Arial"/>
          <w:spacing w:val="-3"/>
        </w:rPr>
        <w:t>fiscal</w:t>
      </w:r>
      <w:r w:rsidRPr="00486619">
        <w:rPr>
          <w:rFonts w:cs="Arial"/>
          <w:spacing w:val="-22"/>
        </w:rPr>
        <w:t xml:space="preserve"> </w:t>
      </w:r>
      <w:r w:rsidRPr="00486619">
        <w:rPr>
          <w:rFonts w:cs="Arial"/>
          <w:spacing w:val="-4"/>
        </w:rPr>
        <w:t>constraint</w:t>
      </w:r>
      <w:r w:rsidRPr="00486619">
        <w:rPr>
          <w:rFonts w:cs="Arial"/>
          <w:spacing w:val="-24"/>
        </w:rPr>
        <w:t xml:space="preserve"> </w:t>
      </w:r>
      <w:r w:rsidRPr="00486619">
        <w:rPr>
          <w:rFonts w:cs="Arial"/>
          <w:spacing w:val="-3"/>
        </w:rPr>
        <w:t>tables.</w:t>
      </w:r>
    </w:p>
    <w:p w14:paraId="5B8C3C4A" w14:textId="77777777" w:rsidR="001931EE" w:rsidRPr="00486619" w:rsidRDefault="001931EE">
      <w:pPr>
        <w:spacing w:before="4"/>
        <w:rPr>
          <w:rFonts w:ascii="Arial" w:eastAsia="Arial" w:hAnsi="Arial" w:cs="Arial"/>
          <w:sz w:val="24"/>
          <w:szCs w:val="24"/>
        </w:rPr>
      </w:pPr>
    </w:p>
    <w:p w14:paraId="2DF1DAEB" w14:textId="77777777" w:rsidR="001931EE" w:rsidRPr="00486619" w:rsidRDefault="003F3578">
      <w:pPr>
        <w:pStyle w:val="BodyText"/>
        <w:numPr>
          <w:ilvl w:val="0"/>
          <w:numId w:val="13"/>
        </w:numPr>
        <w:tabs>
          <w:tab w:val="left" w:pos="1053"/>
        </w:tabs>
        <w:spacing w:line="275" w:lineRule="auto"/>
        <w:ind w:left="1052" w:right="112"/>
        <w:jc w:val="both"/>
        <w:rPr>
          <w:rFonts w:cs="Arial"/>
        </w:rPr>
      </w:pPr>
      <w:r w:rsidRPr="00486619">
        <w:rPr>
          <w:rFonts w:cs="Arial"/>
          <w:spacing w:val="1"/>
        </w:rPr>
        <w:t>The</w:t>
      </w:r>
      <w:r w:rsidRPr="00486619">
        <w:rPr>
          <w:rFonts w:cs="Arial"/>
          <w:spacing w:val="-36"/>
        </w:rPr>
        <w:t xml:space="preserve"> </w:t>
      </w:r>
      <w:r w:rsidRPr="00486619">
        <w:rPr>
          <w:rFonts w:cs="Arial"/>
        </w:rPr>
        <w:t>State</w:t>
      </w:r>
      <w:r w:rsidRPr="00486619">
        <w:rPr>
          <w:rFonts w:cs="Arial"/>
          <w:spacing w:val="-40"/>
        </w:rPr>
        <w:t xml:space="preserve"> </w:t>
      </w:r>
      <w:r w:rsidRPr="00486619">
        <w:rPr>
          <w:rFonts w:cs="Arial"/>
          <w:spacing w:val="1"/>
        </w:rPr>
        <w:t>certifies</w:t>
      </w:r>
      <w:r w:rsidRPr="00486619">
        <w:rPr>
          <w:rFonts w:cs="Arial"/>
          <w:spacing w:val="-34"/>
        </w:rPr>
        <w:t xml:space="preserve"> </w:t>
      </w:r>
      <w:r w:rsidRPr="00486619">
        <w:rPr>
          <w:rFonts w:cs="Arial"/>
          <w:spacing w:val="1"/>
        </w:rPr>
        <w:t>that</w:t>
      </w:r>
      <w:r w:rsidRPr="00486619">
        <w:rPr>
          <w:rFonts w:cs="Arial"/>
          <w:spacing w:val="-34"/>
        </w:rPr>
        <w:t xml:space="preserve"> </w:t>
      </w:r>
      <w:r w:rsidRPr="00486619">
        <w:rPr>
          <w:rFonts w:cs="Arial"/>
          <w:spacing w:val="1"/>
        </w:rPr>
        <w:t>the</w:t>
      </w:r>
      <w:r w:rsidRPr="00486619">
        <w:rPr>
          <w:rFonts w:cs="Arial"/>
          <w:spacing w:val="-39"/>
        </w:rPr>
        <w:t xml:space="preserve"> </w:t>
      </w:r>
      <w:r w:rsidRPr="00486619">
        <w:rPr>
          <w:rFonts w:cs="Arial"/>
          <w:spacing w:val="1"/>
        </w:rPr>
        <w:t>transportation</w:t>
      </w:r>
      <w:r w:rsidRPr="00486619">
        <w:rPr>
          <w:rFonts w:cs="Arial"/>
          <w:spacing w:val="-22"/>
        </w:rPr>
        <w:t xml:space="preserve"> </w:t>
      </w:r>
      <w:r w:rsidRPr="00486619">
        <w:rPr>
          <w:rFonts w:cs="Arial"/>
          <w:spacing w:val="1"/>
        </w:rPr>
        <w:t>planning</w:t>
      </w:r>
      <w:r w:rsidRPr="00486619">
        <w:rPr>
          <w:rFonts w:cs="Arial"/>
          <w:spacing w:val="-32"/>
        </w:rPr>
        <w:t xml:space="preserve"> </w:t>
      </w:r>
      <w:r w:rsidRPr="00486619">
        <w:rPr>
          <w:rFonts w:cs="Arial"/>
        </w:rPr>
        <w:t>process</w:t>
      </w:r>
      <w:r w:rsidRPr="00486619">
        <w:rPr>
          <w:rFonts w:cs="Arial"/>
          <w:spacing w:val="-25"/>
        </w:rPr>
        <w:t xml:space="preserve"> </w:t>
      </w:r>
      <w:r w:rsidRPr="00486619">
        <w:rPr>
          <w:rFonts w:cs="Arial"/>
          <w:spacing w:val="1"/>
        </w:rPr>
        <w:t>is</w:t>
      </w:r>
      <w:r w:rsidRPr="00486619">
        <w:rPr>
          <w:rFonts w:cs="Arial"/>
          <w:spacing w:val="-36"/>
        </w:rPr>
        <w:t xml:space="preserve"> </w:t>
      </w:r>
      <w:r w:rsidRPr="00486619">
        <w:rPr>
          <w:rFonts w:cs="Arial"/>
          <w:spacing w:val="1"/>
        </w:rPr>
        <w:t>being</w:t>
      </w:r>
      <w:r w:rsidRPr="00486619">
        <w:rPr>
          <w:rFonts w:cs="Arial"/>
          <w:spacing w:val="-33"/>
        </w:rPr>
        <w:t xml:space="preserve"> </w:t>
      </w:r>
      <w:r w:rsidRPr="00486619">
        <w:rPr>
          <w:rFonts w:cs="Arial"/>
        </w:rPr>
        <w:t>carried</w:t>
      </w:r>
      <w:r w:rsidRPr="00486619">
        <w:rPr>
          <w:rFonts w:cs="Arial"/>
          <w:spacing w:val="-30"/>
        </w:rPr>
        <w:t xml:space="preserve"> </w:t>
      </w:r>
      <w:r w:rsidRPr="00486619">
        <w:rPr>
          <w:rFonts w:cs="Arial"/>
          <w:spacing w:val="2"/>
        </w:rPr>
        <w:t>out</w:t>
      </w:r>
      <w:r w:rsidRPr="00486619">
        <w:rPr>
          <w:rFonts w:cs="Arial"/>
          <w:spacing w:val="54"/>
          <w:w w:val="93"/>
        </w:rPr>
        <w:t xml:space="preserve"> </w:t>
      </w:r>
      <w:r w:rsidRPr="00486619">
        <w:rPr>
          <w:rFonts w:cs="Arial"/>
          <w:w w:val="95"/>
        </w:rPr>
        <w:t>in</w:t>
      </w:r>
      <w:r w:rsidRPr="00486619">
        <w:rPr>
          <w:rFonts w:cs="Arial"/>
          <w:spacing w:val="1"/>
          <w:w w:val="95"/>
        </w:rPr>
        <w:t xml:space="preserve"> accordance</w:t>
      </w:r>
      <w:r w:rsidRPr="00486619">
        <w:rPr>
          <w:rFonts w:cs="Arial"/>
          <w:spacing w:val="3"/>
          <w:w w:val="95"/>
        </w:rPr>
        <w:t xml:space="preserve"> </w:t>
      </w:r>
      <w:r w:rsidRPr="00486619">
        <w:rPr>
          <w:rFonts w:cs="Arial"/>
          <w:w w:val="95"/>
        </w:rPr>
        <w:t>with</w:t>
      </w:r>
      <w:r w:rsidRPr="00486619">
        <w:rPr>
          <w:rFonts w:cs="Arial"/>
          <w:spacing w:val="-11"/>
          <w:w w:val="95"/>
        </w:rPr>
        <w:t xml:space="preserve"> </w:t>
      </w:r>
      <w:r w:rsidRPr="00486619">
        <w:rPr>
          <w:rFonts w:cs="Arial"/>
          <w:w w:val="95"/>
        </w:rPr>
        <w:t>all</w:t>
      </w:r>
      <w:r w:rsidRPr="00486619">
        <w:rPr>
          <w:rFonts w:cs="Arial"/>
          <w:spacing w:val="3"/>
          <w:w w:val="95"/>
        </w:rPr>
        <w:t xml:space="preserve"> </w:t>
      </w:r>
      <w:r w:rsidRPr="00486619">
        <w:rPr>
          <w:rFonts w:cs="Arial"/>
          <w:spacing w:val="1"/>
          <w:w w:val="95"/>
        </w:rPr>
        <w:t>applicable</w:t>
      </w:r>
      <w:r w:rsidRPr="00486619">
        <w:rPr>
          <w:rFonts w:cs="Arial"/>
          <w:spacing w:val="12"/>
          <w:w w:val="95"/>
        </w:rPr>
        <w:t xml:space="preserve"> </w:t>
      </w:r>
      <w:r w:rsidRPr="00486619">
        <w:rPr>
          <w:rFonts w:cs="Arial"/>
          <w:spacing w:val="1"/>
          <w:w w:val="95"/>
        </w:rPr>
        <w:t>requirements.</w:t>
      </w:r>
    </w:p>
    <w:p w14:paraId="326842C3" w14:textId="77777777" w:rsidR="001931EE" w:rsidRPr="00486619" w:rsidRDefault="001931EE">
      <w:pPr>
        <w:spacing w:before="11"/>
        <w:rPr>
          <w:rFonts w:ascii="Arial" w:eastAsia="Arial" w:hAnsi="Arial" w:cs="Arial"/>
          <w:sz w:val="24"/>
          <w:szCs w:val="24"/>
        </w:rPr>
      </w:pPr>
    </w:p>
    <w:p w14:paraId="64D60110" w14:textId="77777777" w:rsidR="001931EE" w:rsidRPr="00486619" w:rsidRDefault="003F3578">
      <w:pPr>
        <w:pStyle w:val="BodyText"/>
        <w:numPr>
          <w:ilvl w:val="0"/>
          <w:numId w:val="13"/>
        </w:numPr>
        <w:tabs>
          <w:tab w:val="left" w:pos="1053"/>
        </w:tabs>
        <w:ind w:left="1052"/>
        <w:jc w:val="left"/>
        <w:rPr>
          <w:rFonts w:cs="Arial"/>
        </w:rPr>
      </w:pPr>
      <w:r w:rsidRPr="00486619">
        <w:rPr>
          <w:rFonts w:cs="Arial"/>
          <w:spacing w:val="-4"/>
        </w:rPr>
        <w:t>Commissioner</w:t>
      </w:r>
      <w:r w:rsidRPr="00486619">
        <w:rPr>
          <w:rFonts w:cs="Arial"/>
          <w:spacing w:val="-10"/>
        </w:rPr>
        <w:t xml:space="preserve"> </w:t>
      </w:r>
      <w:r w:rsidRPr="00486619">
        <w:rPr>
          <w:rFonts w:cs="Arial"/>
          <w:spacing w:val="-4"/>
        </w:rPr>
        <w:t>endorses</w:t>
      </w:r>
      <w:r w:rsidRPr="00486619">
        <w:rPr>
          <w:rFonts w:cs="Arial"/>
          <w:spacing w:val="-7"/>
        </w:rPr>
        <w:t xml:space="preserve"> </w:t>
      </w:r>
      <w:r w:rsidRPr="00486619">
        <w:rPr>
          <w:rFonts w:cs="Arial"/>
          <w:spacing w:val="-3"/>
        </w:rPr>
        <w:t>STIP.</w:t>
      </w:r>
    </w:p>
    <w:p w14:paraId="2070DA71" w14:textId="77777777" w:rsidR="001931EE" w:rsidRPr="00486619" w:rsidRDefault="001931EE">
      <w:pPr>
        <w:spacing w:before="5"/>
        <w:rPr>
          <w:rFonts w:ascii="Arial" w:eastAsia="Arial" w:hAnsi="Arial" w:cs="Arial"/>
          <w:sz w:val="24"/>
          <w:szCs w:val="24"/>
        </w:rPr>
      </w:pPr>
    </w:p>
    <w:p w14:paraId="2478DB93" w14:textId="77777777" w:rsidR="001931EE" w:rsidRPr="00486619" w:rsidRDefault="003F3578">
      <w:pPr>
        <w:pStyle w:val="BodyText"/>
        <w:numPr>
          <w:ilvl w:val="0"/>
          <w:numId w:val="13"/>
        </w:numPr>
        <w:tabs>
          <w:tab w:val="left" w:pos="1053"/>
        </w:tabs>
        <w:spacing w:before="69" w:line="276" w:lineRule="auto"/>
        <w:ind w:left="1052" w:right="109"/>
        <w:jc w:val="both"/>
        <w:rPr>
          <w:rFonts w:cs="Arial"/>
        </w:rPr>
      </w:pPr>
      <w:r w:rsidRPr="00486619">
        <w:rPr>
          <w:rFonts w:cs="Arial"/>
          <w:spacing w:val="-3"/>
        </w:rPr>
        <w:t>STIP</w:t>
      </w:r>
      <w:r w:rsidRPr="00486619">
        <w:rPr>
          <w:rFonts w:cs="Arial"/>
          <w:spacing w:val="-2"/>
        </w:rPr>
        <w:t xml:space="preserve"> </w:t>
      </w:r>
      <w:r w:rsidRPr="00486619">
        <w:rPr>
          <w:rFonts w:cs="Arial"/>
          <w:spacing w:val="-3"/>
        </w:rPr>
        <w:t>Unit</w:t>
      </w:r>
      <w:r w:rsidRPr="00486619">
        <w:rPr>
          <w:rFonts w:cs="Arial"/>
          <w:spacing w:val="46"/>
        </w:rPr>
        <w:t xml:space="preserve"> </w:t>
      </w:r>
      <w:r w:rsidRPr="00486619">
        <w:rPr>
          <w:rFonts w:cs="Arial"/>
          <w:spacing w:val="-3"/>
        </w:rPr>
        <w:t>transmits</w:t>
      </w:r>
      <w:r w:rsidRPr="00486619">
        <w:rPr>
          <w:rFonts w:cs="Arial"/>
          <w:spacing w:val="46"/>
        </w:rPr>
        <w:t xml:space="preserve"> </w:t>
      </w:r>
      <w:r w:rsidRPr="00486619">
        <w:rPr>
          <w:rFonts w:cs="Arial"/>
          <w:spacing w:val="-1"/>
        </w:rPr>
        <w:t>to</w:t>
      </w:r>
      <w:r w:rsidRPr="00486619">
        <w:rPr>
          <w:rFonts w:cs="Arial"/>
          <w:spacing w:val="47"/>
        </w:rPr>
        <w:t xml:space="preserve"> </w:t>
      </w:r>
      <w:r w:rsidRPr="00486619">
        <w:rPr>
          <w:rFonts w:cs="Arial"/>
          <w:spacing w:val="-3"/>
        </w:rPr>
        <w:t>FHWA</w:t>
      </w:r>
      <w:r w:rsidRPr="00486619">
        <w:rPr>
          <w:rFonts w:cs="Arial"/>
          <w:spacing w:val="46"/>
        </w:rPr>
        <w:t xml:space="preserve"> </w:t>
      </w:r>
      <w:r w:rsidRPr="00486619">
        <w:rPr>
          <w:rFonts w:cs="Arial"/>
          <w:spacing w:val="-2"/>
        </w:rPr>
        <w:t>and</w:t>
      </w:r>
      <w:r w:rsidRPr="00486619">
        <w:rPr>
          <w:rFonts w:cs="Arial"/>
          <w:spacing w:val="49"/>
        </w:rPr>
        <w:t xml:space="preserve"> </w:t>
      </w:r>
      <w:r w:rsidRPr="00486619">
        <w:rPr>
          <w:rFonts w:cs="Arial"/>
          <w:spacing w:val="-3"/>
        </w:rPr>
        <w:t>FTA</w:t>
      </w:r>
      <w:r w:rsidRPr="00486619">
        <w:rPr>
          <w:rFonts w:cs="Arial"/>
          <w:spacing w:val="49"/>
        </w:rPr>
        <w:t xml:space="preserve"> </w:t>
      </w:r>
      <w:r w:rsidRPr="00486619">
        <w:rPr>
          <w:rFonts w:cs="Arial"/>
          <w:spacing w:val="-4"/>
        </w:rPr>
        <w:t>(EPA</w:t>
      </w:r>
      <w:r w:rsidRPr="00486619">
        <w:rPr>
          <w:rFonts w:cs="Arial"/>
          <w:spacing w:val="47"/>
        </w:rPr>
        <w:t xml:space="preserve"> </w:t>
      </w:r>
      <w:r w:rsidRPr="00486619">
        <w:rPr>
          <w:rFonts w:cs="Arial"/>
          <w:spacing w:val="-3"/>
        </w:rPr>
        <w:t>through</w:t>
      </w:r>
      <w:r w:rsidRPr="00486619">
        <w:rPr>
          <w:rFonts w:cs="Arial"/>
          <w:spacing w:val="48"/>
        </w:rPr>
        <w:t xml:space="preserve"> </w:t>
      </w:r>
      <w:r w:rsidRPr="00486619">
        <w:rPr>
          <w:rFonts w:cs="Arial"/>
          <w:spacing w:val="-4"/>
        </w:rPr>
        <w:t>FHWA),</w:t>
      </w:r>
      <w:r w:rsidRPr="00486619">
        <w:rPr>
          <w:rFonts w:cs="Arial"/>
          <w:spacing w:val="49"/>
        </w:rPr>
        <w:t xml:space="preserve"> </w:t>
      </w:r>
      <w:r w:rsidRPr="00486619">
        <w:rPr>
          <w:rFonts w:cs="Arial"/>
          <w:spacing w:val="-3"/>
        </w:rPr>
        <w:t>final</w:t>
      </w:r>
      <w:r w:rsidRPr="00486619">
        <w:rPr>
          <w:rFonts w:cs="Arial"/>
          <w:spacing w:val="48"/>
        </w:rPr>
        <w:t xml:space="preserve"> </w:t>
      </w:r>
      <w:r w:rsidRPr="00486619">
        <w:rPr>
          <w:rFonts w:cs="Arial"/>
          <w:spacing w:val="-3"/>
        </w:rPr>
        <w:t>STIP,</w:t>
      </w:r>
      <w:r w:rsidRPr="00486619">
        <w:rPr>
          <w:rFonts w:cs="Arial"/>
          <w:spacing w:val="29"/>
        </w:rPr>
        <w:t xml:space="preserve"> </w:t>
      </w:r>
      <w:r w:rsidRPr="00486619">
        <w:rPr>
          <w:rFonts w:cs="Arial"/>
          <w:spacing w:val="-3"/>
        </w:rPr>
        <w:t>copies</w:t>
      </w:r>
      <w:r w:rsidRPr="00486619">
        <w:rPr>
          <w:rFonts w:cs="Arial"/>
          <w:spacing w:val="27"/>
        </w:rPr>
        <w:t xml:space="preserve"> </w:t>
      </w:r>
      <w:r w:rsidRPr="00486619">
        <w:rPr>
          <w:rFonts w:cs="Arial"/>
          <w:spacing w:val="-4"/>
        </w:rPr>
        <w:t>of</w:t>
      </w:r>
      <w:r w:rsidRPr="00486619">
        <w:rPr>
          <w:rFonts w:cs="Arial"/>
          <w:spacing w:val="28"/>
        </w:rPr>
        <w:t xml:space="preserve"> </w:t>
      </w:r>
      <w:r w:rsidRPr="00486619">
        <w:rPr>
          <w:rFonts w:cs="Arial"/>
          <w:spacing w:val="-3"/>
        </w:rPr>
        <w:t>each</w:t>
      </w:r>
      <w:r w:rsidRPr="00486619">
        <w:rPr>
          <w:rFonts w:cs="Arial"/>
          <w:spacing w:val="26"/>
        </w:rPr>
        <w:t xml:space="preserve"> </w:t>
      </w:r>
      <w:r w:rsidRPr="00486619">
        <w:rPr>
          <w:rFonts w:cs="Arial"/>
          <w:spacing w:val="-4"/>
        </w:rPr>
        <w:t>MPO</w:t>
      </w:r>
      <w:r w:rsidRPr="00486619">
        <w:rPr>
          <w:rFonts w:cs="Arial"/>
          <w:spacing w:val="28"/>
        </w:rPr>
        <w:t xml:space="preserve"> </w:t>
      </w:r>
      <w:r w:rsidRPr="00486619">
        <w:rPr>
          <w:rFonts w:cs="Arial"/>
          <w:spacing w:val="-4"/>
        </w:rPr>
        <w:t>endorsed</w:t>
      </w:r>
      <w:r w:rsidRPr="00486619">
        <w:rPr>
          <w:rFonts w:cs="Arial"/>
          <w:spacing w:val="26"/>
        </w:rPr>
        <w:t xml:space="preserve"> </w:t>
      </w:r>
      <w:r w:rsidRPr="00486619">
        <w:rPr>
          <w:rFonts w:cs="Arial"/>
          <w:spacing w:val="-3"/>
        </w:rPr>
        <w:t>TIP</w:t>
      </w:r>
      <w:r w:rsidRPr="00486619">
        <w:rPr>
          <w:rFonts w:cs="Arial"/>
          <w:spacing w:val="30"/>
        </w:rPr>
        <w:t xml:space="preserve"> </w:t>
      </w:r>
      <w:r w:rsidRPr="00486619">
        <w:rPr>
          <w:rFonts w:cs="Arial"/>
          <w:spacing w:val="-3"/>
        </w:rPr>
        <w:t>and</w:t>
      </w:r>
      <w:r w:rsidRPr="00486619">
        <w:rPr>
          <w:rFonts w:cs="Arial"/>
          <w:spacing w:val="26"/>
        </w:rPr>
        <w:t xml:space="preserve"> </w:t>
      </w:r>
      <w:r w:rsidRPr="00486619">
        <w:rPr>
          <w:rFonts w:cs="Arial"/>
          <w:spacing w:val="-4"/>
        </w:rPr>
        <w:t>self-certification</w:t>
      </w:r>
      <w:r w:rsidRPr="00486619">
        <w:rPr>
          <w:rFonts w:cs="Arial"/>
          <w:spacing w:val="28"/>
        </w:rPr>
        <w:t xml:space="preserve"> </w:t>
      </w:r>
      <w:r w:rsidRPr="00486619">
        <w:rPr>
          <w:rFonts w:cs="Arial"/>
          <w:spacing w:val="-4"/>
        </w:rPr>
        <w:t>that</w:t>
      </w:r>
      <w:r w:rsidRPr="00486619">
        <w:rPr>
          <w:rFonts w:cs="Arial"/>
          <w:spacing w:val="25"/>
        </w:rPr>
        <w:t xml:space="preserve"> </w:t>
      </w:r>
      <w:r w:rsidRPr="00486619">
        <w:rPr>
          <w:rFonts w:cs="Arial"/>
          <w:spacing w:val="-2"/>
        </w:rPr>
        <w:t>the</w:t>
      </w:r>
      <w:r w:rsidRPr="00486619">
        <w:rPr>
          <w:rFonts w:cs="Arial"/>
          <w:spacing w:val="47"/>
        </w:rPr>
        <w:t xml:space="preserve"> </w:t>
      </w:r>
      <w:r w:rsidRPr="00486619">
        <w:rPr>
          <w:rFonts w:cs="Arial"/>
          <w:spacing w:val="-4"/>
        </w:rPr>
        <w:t>transportation</w:t>
      </w:r>
      <w:r w:rsidRPr="00486619">
        <w:rPr>
          <w:rFonts w:cs="Arial"/>
          <w:spacing w:val="39"/>
        </w:rPr>
        <w:t xml:space="preserve"> </w:t>
      </w:r>
      <w:r w:rsidRPr="00486619">
        <w:rPr>
          <w:rFonts w:cs="Arial"/>
          <w:spacing w:val="-4"/>
        </w:rPr>
        <w:t>planning</w:t>
      </w:r>
      <w:r w:rsidRPr="00486619">
        <w:rPr>
          <w:rFonts w:cs="Arial"/>
          <w:spacing w:val="40"/>
        </w:rPr>
        <w:t xml:space="preserve"> </w:t>
      </w:r>
      <w:r w:rsidRPr="00486619">
        <w:rPr>
          <w:rFonts w:cs="Arial"/>
          <w:spacing w:val="-4"/>
        </w:rPr>
        <w:t>process</w:t>
      </w:r>
      <w:r w:rsidRPr="00486619">
        <w:rPr>
          <w:rFonts w:cs="Arial"/>
          <w:spacing w:val="41"/>
        </w:rPr>
        <w:t xml:space="preserve"> </w:t>
      </w:r>
      <w:r w:rsidRPr="00486619">
        <w:rPr>
          <w:rFonts w:cs="Arial"/>
          <w:spacing w:val="-2"/>
        </w:rPr>
        <w:t>is</w:t>
      </w:r>
      <w:r w:rsidRPr="00486619">
        <w:rPr>
          <w:rFonts w:cs="Arial"/>
          <w:spacing w:val="38"/>
        </w:rPr>
        <w:t xml:space="preserve"> </w:t>
      </w:r>
      <w:r w:rsidRPr="00486619">
        <w:rPr>
          <w:rFonts w:cs="Arial"/>
          <w:spacing w:val="-3"/>
        </w:rPr>
        <w:t>being</w:t>
      </w:r>
      <w:r w:rsidRPr="00486619">
        <w:rPr>
          <w:rFonts w:cs="Arial"/>
          <w:spacing w:val="40"/>
        </w:rPr>
        <w:t xml:space="preserve"> </w:t>
      </w:r>
      <w:r w:rsidRPr="00486619">
        <w:rPr>
          <w:rFonts w:cs="Arial"/>
          <w:spacing w:val="-4"/>
        </w:rPr>
        <w:t>carried</w:t>
      </w:r>
      <w:r w:rsidRPr="00486619">
        <w:rPr>
          <w:rFonts w:cs="Arial"/>
          <w:spacing w:val="42"/>
        </w:rPr>
        <w:t xml:space="preserve"> </w:t>
      </w:r>
      <w:r w:rsidRPr="00486619">
        <w:rPr>
          <w:rFonts w:cs="Arial"/>
          <w:spacing w:val="-3"/>
        </w:rPr>
        <w:t>out</w:t>
      </w:r>
      <w:r w:rsidRPr="00486619">
        <w:rPr>
          <w:rFonts w:cs="Arial"/>
          <w:spacing w:val="42"/>
        </w:rPr>
        <w:t xml:space="preserve"> </w:t>
      </w:r>
      <w:r w:rsidRPr="00486619">
        <w:rPr>
          <w:rFonts w:cs="Arial"/>
          <w:spacing w:val="-2"/>
        </w:rPr>
        <w:t>in</w:t>
      </w:r>
      <w:r w:rsidRPr="00486619">
        <w:rPr>
          <w:rFonts w:cs="Arial"/>
          <w:spacing w:val="39"/>
        </w:rPr>
        <w:t xml:space="preserve"> </w:t>
      </w:r>
      <w:r w:rsidRPr="00486619">
        <w:rPr>
          <w:rFonts w:cs="Arial"/>
          <w:spacing w:val="-4"/>
        </w:rPr>
        <w:t>accordance</w:t>
      </w:r>
      <w:r w:rsidRPr="00486619">
        <w:rPr>
          <w:rFonts w:cs="Arial"/>
          <w:spacing w:val="40"/>
        </w:rPr>
        <w:t xml:space="preserve"> </w:t>
      </w:r>
      <w:r w:rsidRPr="00486619">
        <w:rPr>
          <w:rFonts w:cs="Arial"/>
          <w:spacing w:val="-4"/>
        </w:rPr>
        <w:t>with</w:t>
      </w:r>
      <w:r w:rsidRPr="00486619">
        <w:rPr>
          <w:rFonts w:cs="Arial"/>
          <w:spacing w:val="42"/>
        </w:rPr>
        <w:t xml:space="preserve"> </w:t>
      </w:r>
      <w:r w:rsidRPr="00486619">
        <w:rPr>
          <w:rFonts w:cs="Arial"/>
          <w:spacing w:val="-2"/>
        </w:rPr>
        <w:t>all</w:t>
      </w:r>
      <w:r w:rsidRPr="00486619">
        <w:rPr>
          <w:rFonts w:cs="Arial"/>
          <w:spacing w:val="81"/>
        </w:rPr>
        <w:t xml:space="preserve"> </w:t>
      </w:r>
      <w:r w:rsidRPr="00486619">
        <w:rPr>
          <w:rFonts w:cs="Arial"/>
          <w:spacing w:val="-4"/>
        </w:rPr>
        <w:t>applicable</w:t>
      </w:r>
      <w:r w:rsidRPr="00486619">
        <w:rPr>
          <w:rFonts w:cs="Arial"/>
          <w:spacing w:val="18"/>
        </w:rPr>
        <w:t xml:space="preserve"> </w:t>
      </w:r>
      <w:r w:rsidRPr="00486619">
        <w:rPr>
          <w:rFonts w:cs="Arial"/>
          <w:spacing w:val="-3"/>
        </w:rPr>
        <w:t>Federal</w:t>
      </w:r>
      <w:r w:rsidRPr="00486619">
        <w:rPr>
          <w:rFonts w:cs="Arial"/>
          <w:spacing w:val="16"/>
        </w:rPr>
        <w:t xml:space="preserve"> </w:t>
      </w:r>
      <w:r w:rsidRPr="00486619">
        <w:rPr>
          <w:rFonts w:cs="Arial"/>
          <w:spacing w:val="-4"/>
        </w:rPr>
        <w:t>requirements,</w:t>
      </w:r>
      <w:r w:rsidRPr="00486619">
        <w:rPr>
          <w:rFonts w:cs="Arial"/>
          <w:spacing w:val="20"/>
        </w:rPr>
        <w:t xml:space="preserve"> </w:t>
      </w:r>
      <w:r w:rsidRPr="00486619">
        <w:rPr>
          <w:rFonts w:cs="Arial"/>
          <w:spacing w:val="-3"/>
        </w:rPr>
        <w:t>to</w:t>
      </w:r>
      <w:r w:rsidRPr="00486619">
        <w:rPr>
          <w:rFonts w:cs="Arial"/>
          <w:spacing w:val="15"/>
        </w:rPr>
        <w:t xml:space="preserve"> </w:t>
      </w:r>
      <w:r w:rsidRPr="00486619">
        <w:rPr>
          <w:rFonts w:cs="Arial"/>
          <w:spacing w:val="-2"/>
        </w:rPr>
        <w:t>the</w:t>
      </w:r>
      <w:r w:rsidRPr="00486619">
        <w:rPr>
          <w:rFonts w:cs="Arial"/>
          <w:spacing w:val="18"/>
        </w:rPr>
        <w:t xml:space="preserve"> </w:t>
      </w:r>
      <w:r w:rsidRPr="00486619">
        <w:rPr>
          <w:rFonts w:cs="Arial"/>
          <w:spacing w:val="-4"/>
        </w:rPr>
        <w:t>FHWA</w:t>
      </w:r>
      <w:r w:rsidRPr="00486619">
        <w:rPr>
          <w:rFonts w:cs="Arial"/>
          <w:spacing w:val="18"/>
        </w:rPr>
        <w:t xml:space="preserve"> </w:t>
      </w:r>
      <w:r w:rsidRPr="00486619">
        <w:rPr>
          <w:rFonts w:cs="Arial"/>
          <w:spacing w:val="-2"/>
        </w:rPr>
        <w:t>and</w:t>
      </w:r>
      <w:r w:rsidRPr="00486619">
        <w:rPr>
          <w:rFonts w:cs="Arial"/>
          <w:spacing w:val="18"/>
        </w:rPr>
        <w:t xml:space="preserve"> </w:t>
      </w:r>
      <w:r w:rsidRPr="00486619">
        <w:rPr>
          <w:rFonts w:cs="Arial"/>
          <w:spacing w:val="-3"/>
        </w:rPr>
        <w:t>FTA</w:t>
      </w:r>
      <w:r w:rsidRPr="00486619">
        <w:rPr>
          <w:rFonts w:cs="Arial"/>
          <w:spacing w:val="15"/>
        </w:rPr>
        <w:t xml:space="preserve"> </w:t>
      </w:r>
      <w:r w:rsidRPr="00486619">
        <w:rPr>
          <w:rFonts w:cs="Arial"/>
          <w:spacing w:val="-2"/>
        </w:rPr>
        <w:t>for</w:t>
      </w:r>
      <w:r w:rsidRPr="00486619">
        <w:rPr>
          <w:rFonts w:cs="Arial"/>
          <w:spacing w:val="18"/>
        </w:rPr>
        <w:t xml:space="preserve"> </w:t>
      </w:r>
      <w:r w:rsidRPr="00486619">
        <w:rPr>
          <w:rFonts w:cs="Arial"/>
          <w:spacing w:val="-3"/>
        </w:rPr>
        <w:t>joint</w:t>
      </w:r>
      <w:r w:rsidRPr="00486619">
        <w:rPr>
          <w:rFonts w:cs="Arial"/>
          <w:spacing w:val="17"/>
        </w:rPr>
        <w:t xml:space="preserve"> </w:t>
      </w:r>
      <w:r w:rsidRPr="00486619">
        <w:rPr>
          <w:rFonts w:cs="Arial"/>
          <w:spacing w:val="-4"/>
        </w:rPr>
        <w:t>review</w:t>
      </w:r>
      <w:r w:rsidRPr="00486619">
        <w:rPr>
          <w:rFonts w:cs="Arial"/>
          <w:spacing w:val="14"/>
        </w:rPr>
        <w:t xml:space="preserve"> </w:t>
      </w:r>
      <w:r w:rsidRPr="00486619">
        <w:rPr>
          <w:rFonts w:cs="Arial"/>
          <w:spacing w:val="-2"/>
        </w:rPr>
        <w:t>and</w:t>
      </w:r>
      <w:r w:rsidRPr="00486619">
        <w:rPr>
          <w:rFonts w:cs="Arial"/>
          <w:spacing w:val="45"/>
        </w:rPr>
        <w:t xml:space="preserve"> </w:t>
      </w:r>
      <w:r w:rsidRPr="00486619">
        <w:rPr>
          <w:rFonts w:cs="Arial"/>
          <w:spacing w:val="-3"/>
        </w:rPr>
        <w:t>approval.</w:t>
      </w:r>
    </w:p>
    <w:p w14:paraId="4B8C500F" w14:textId="77777777" w:rsidR="001931EE" w:rsidRPr="00486619" w:rsidRDefault="001931EE">
      <w:pPr>
        <w:spacing w:before="3"/>
        <w:rPr>
          <w:rFonts w:ascii="Arial" w:eastAsia="Arial" w:hAnsi="Arial" w:cs="Arial"/>
          <w:sz w:val="24"/>
          <w:szCs w:val="24"/>
        </w:rPr>
      </w:pPr>
    </w:p>
    <w:p w14:paraId="60E833BD" w14:textId="77777777" w:rsidR="001931EE" w:rsidRPr="00486619" w:rsidRDefault="003F3578">
      <w:pPr>
        <w:pStyle w:val="BodyText"/>
        <w:numPr>
          <w:ilvl w:val="0"/>
          <w:numId w:val="13"/>
        </w:numPr>
        <w:tabs>
          <w:tab w:val="left" w:pos="1053"/>
        </w:tabs>
        <w:ind w:left="1052"/>
        <w:jc w:val="left"/>
        <w:rPr>
          <w:rFonts w:cs="Arial"/>
        </w:rPr>
      </w:pPr>
      <w:r w:rsidRPr="00486619">
        <w:rPr>
          <w:rFonts w:cs="Arial"/>
          <w:spacing w:val="-3"/>
        </w:rPr>
        <w:t>STIP</w:t>
      </w:r>
      <w:r w:rsidRPr="00486619">
        <w:rPr>
          <w:rFonts w:cs="Arial"/>
          <w:spacing w:val="-4"/>
        </w:rPr>
        <w:t xml:space="preserve"> </w:t>
      </w:r>
      <w:r w:rsidRPr="00486619">
        <w:rPr>
          <w:rFonts w:cs="Arial"/>
          <w:spacing w:val="-3"/>
        </w:rPr>
        <w:t>Unit</w:t>
      </w:r>
      <w:r w:rsidRPr="00486619">
        <w:rPr>
          <w:rFonts w:cs="Arial"/>
          <w:spacing w:val="-7"/>
        </w:rPr>
        <w:t xml:space="preserve"> </w:t>
      </w:r>
      <w:r w:rsidRPr="00486619">
        <w:rPr>
          <w:rFonts w:cs="Arial"/>
          <w:spacing w:val="-1"/>
        </w:rPr>
        <w:t>publishes</w:t>
      </w:r>
      <w:r w:rsidRPr="00486619">
        <w:rPr>
          <w:rFonts w:cs="Arial"/>
          <w:spacing w:val="-2"/>
        </w:rPr>
        <w:t xml:space="preserve"> </w:t>
      </w:r>
      <w:r w:rsidRPr="00486619">
        <w:rPr>
          <w:rFonts w:cs="Arial"/>
        </w:rPr>
        <w:t xml:space="preserve">final </w:t>
      </w:r>
      <w:r w:rsidRPr="00486619">
        <w:rPr>
          <w:rFonts w:cs="Arial"/>
          <w:spacing w:val="-1"/>
        </w:rPr>
        <w:t>STIP.</w:t>
      </w:r>
    </w:p>
    <w:p w14:paraId="4715CB8D" w14:textId="77777777" w:rsidR="001931EE" w:rsidRPr="00486619" w:rsidRDefault="001931EE">
      <w:pPr>
        <w:rPr>
          <w:rFonts w:ascii="Arial" w:eastAsia="Arial" w:hAnsi="Arial" w:cs="Arial"/>
          <w:sz w:val="24"/>
          <w:szCs w:val="24"/>
        </w:rPr>
      </w:pPr>
    </w:p>
    <w:p w14:paraId="2A2EBDA9" w14:textId="77777777" w:rsidR="001931EE" w:rsidRPr="00486619" w:rsidRDefault="003F3578">
      <w:pPr>
        <w:pStyle w:val="BodyText"/>
        <w:numPr>
          <w:ilvl w:val="0"/>
          <w:numId w:val="13"/>
        </w:numPr>
        <w:tabs>
          <w:tab w:val="left" w:pos="1053"/>
        </w:tabs>
        <w:spacing w:before="146"/>
        <w:ind w:left="1052"/>
        <w:jc w:val="left"/>
        <w:rPr>
          <w:rFonts w:cs="Arial"/>
        </w:rPr>
      </w:pPr>
      <w:r w:rsidRPr="00486619">
        <w:rPr>
          <w:rFonts w:cs="Arial"/>
          <w:spacing w:val="-3"/>
        </w:rPr>
        <w:t>STIP</w:t>
      </w:r>
      <w:r w:rsidRPr="00486619">
        <w:rPr>
          <w:rFonts w:cs="Arial"/>
          <w:spacing w:val="-4"/>
        </w:rPr>
        <w:t xml:space="preserve"> </w:t>
      </w:r>
      <w:r w:rsidRPr="00486619">
        <w:rPr>
          <w:rFonts w:cs="Arial"/>
          <w:spacing w:val="-3"/>
        </w:rPr>
        <w:t>Unit</w:t>
      </w:r>
      <w:r w:rsidRPr="00486619">
        <w:rPr>
          <w:rFonts w:cs="Arial"/>
          <w:spacing w:val="-7"/>
        </w:rPr>
        <w:t xml:space="preserve"> </w:t>
      </w:r>
      <w:r w:rsidRPr="00486619">
        <w:rPr>
          <w:rFonts w:cs="Arial"/>
          <w:spacing w:val="-1"/>
        </w:rPr>
        <w:t>distributes</w:t>
      </w:r>
      <w:r w:rsidRPr="00486619">
        <w:rPr>
          <w:rFonts w:cs="Arial"/>
          <w:spacing w:val="-2"/>
        </w:rPr>
        <w:t xml:space="preserve"> </w:t>
      </w:r>
      <w:r w:rsidRPr="00486619">
        <w:rPr>
          <w:rFonts w:cs="Arial"/>
        </w:rPr>
        <w:t>a</w:t>
      </w:r>
      <w:r w:rsidRPr="00486619">
        <w:rPr>
          <w:rFonts w:cs="Arial"/>
          <w:spacing w:val="-2"/>
        </w:rPr>
        <w:t xml:space="preserve"> </w:t>
      </w:r>
      <w:r w:rsidRPr="00486619">
        <w:rPr>
          <w:rFonts w:cs="Arial"/>
        </w:rPr>
        <w:t>copy</w:t>
      </w:r>
      <w:r w:rsidRPr="00486619">
        <w:rPr>
          <w:rFonts w:cs="Arial"/>
          <w:spacing w:val="-3"/>
        </w:rPr>
        <w:t xml:space="preserve"> </w:t>
      </w:r>
      <w:r w:rsidRPr="00486619">
        <w:rPr>
          <w:rFonts w:cs="Arial"/>
          <w:spacing w:val="-1"/>
        </w:rPr>
        <w:t>of</w:t>
      </w:r>
      <w:r w:rsidRPr="00486619">
        <w:rPr>
          <w:rFonts w:cs="Arial"/>
          <w:spacing w:val="2"/>
        </w:rPr>
        <w:t xml:space="preserve"> </w:t>
      </w:r>
      <w:r w:rsidRPr="00486619">
        <w:rPr>
          <w:rFonts w:cs="Arial"/>
          <w:spacing w:val="-1"/>
        </w:rPr>
        <w:t xml:space="preserve">the </w:t>
      </w:r>
      <w:r w:rsidRPr="00486619">
        <w:rPr>
          <w:rFonts w:cs="Arial"/>
        </w:rPr>
        <w:t>final</w:t>
      </w:r>
      <w:r w:rsidRPr="00486619">
        <w:rPr>
          <w:rFonts w:cs="Arial"/>
          <w:spacing w:val="-3"/>
        </w:rPr>
        <w:t xml:space="preserve"> </w:t>
      </w:r>
      <w:r w:rsidRPr="00486619">
        <w:rPr>
          <w:rFonts w:cs="Arial"/>
          <w:spacing w:val="-1"/>
        </w:rPr>
        <w:t>STIP to</w:t>
      </w:r>
      <w:r w:rsidRPr="00486619">
        <w:rPr>
          <w:rFonts w:cs="Arial"/>
        </w:rPr>
        <w:t xml:space="preserve"> </w:t>
      </w:r>
      <w:r w:rsidRPr="00486619">
        <w:rPr>
          <w:rFonts w:cs="Arial"/>
          <w:spacing w:val="-1"/>
        </w:rPr>
        <w:t>interested</w:t>
      </w:r>
      <w:r w:rsidRPr="00486619">
        <w:rPr>
          <w:rFonts w:cs="Arial"/>
        </w:rPr>
        <w:t xml:space="preserve"> </w:t>
      </w:r>
      <w:r w:rsidRPr="00486619">
        <w:rPr>
          <w:rFonts w:cs="Arial"/>
          <w:spacing w:val="-1"/>
        </w:rPr>
        <w:t>parties.</w:t>
      </w:r>
    </w:p>
    <w:p w14:paraId="5E2EC346" w14:textId="77777777" w:rsidR="001931EE" w:rsidRPr="00486619" w:rsidRDefault="001931EE">
      <w:pPr>
        <w:spacing w:before="2"/>
        <w:rPr>
          <w:rFonts w:ascii="Arial" w:eastAsia="Arial" w:hAnsi="Arial" w:cs="Arial"/>
          <w:sz w:val="24"/>
          <w:szCs w:val="24"/>
        </w:rPr>
      </w:pPr>
    </w:p>
    <w:p w14:paraId="43064E30" w14:textId="77777777" w:rsidR="001931EE" w:rsidRPr="00486619" w:rsidRDefault="003F3578">
      <w:pPr>
        <w:pStyle w:val="BodyText"/>
        <w:numPr>
          <w:ilvl w:val="0"/>
          <w:numId w:val="13"/>
        </w:numPr>
        <w:tabs>
          <w:tab w:val="left" w:pos="1053"/>
        </w:tabs>
        <w:ind w:left="1052"/>
        <w:jc w:val="left"/>
        <w:rPr>
          <w:rFonts w:cs="Arial"/>
        </w:rPr>
      </w:pPr>
      <w:r w:rsidRPr="00486619">
        <w:rPr>
          <w:rFonts w:cs="Arial"/>
          <w:spacing w:val="-1"/>
        </w:rPr>
        <w:t>STIP</w:t>
      </w:r>
      <w:r w:rsidRPr="00486619">
        <w:rPr>
          <w:rFonts w:cs="Arial"/>
        </w:rPr>
        <w:t xml:space="preserve"> Unit</w:t>
      </w:r>
      <w:r w:rsidRPr="00486619">
        <w:rPr>
          <w:rFonts w:cs="Arial"/>
          <w:spacing w:val="-1"/>
        </w:rPr>
        <w:t xml:space="preserve"> updates</w:t>
      </w:r>
      <w:r w:rsidRPr="00486619">
        <w:rPr>
          <w:rFonts w:cs="Arial"/>
          <w:spacing w:val="-3"/>
        </w:rPr>
        <w:t xml:space="preserve"> </w:t>
      </w:r>
      <w:r w:rsidRPr="00486619">
        <w:rPr>
          <w:rFonts w:cs="Arial"/>
          <w:spacing w:val="-1"/>
        </w:rPr>
        <w:t>the</w:t>
      </w:r>
      <w:r w:rsidRPr="00486619">
        <w:rPr>
          <w:rFonts w:cs="Arial"/>
          <w:spacing w:val="-2"/>
        </w:rPr>
        <w:t xml:space="preserve"> </w:t>
      </w:r>
      <w:r w:rsidRPr="00486619">
        <w:rPr>
          <w:rFonts w:cs="Arial"/>
          <w:spacing w:val="-1"/>
        </w:rPr>
        <w:t>Department</w:t>
      </w:r>
      <w:r w:rsidRPr="00486619">
        <w:rPr>
          <w:rFonts w:cs="Arial"/>
          <w:spacing w:val="-2"/>
        </w:rPr>
        <w:t xml:space="preserve"> </w:t>
      </w:r>
      <w:r w:rsidRPr="00486619">
        <w:rPr>
          <w:rFonts w:cs="Arial"/>
          <w:spacing w:val="-1"/>
        </w:rPr>
        <w:t>STIP</w:t>
      </w:r>
      <w:r w:rsidRPr="00486619">
        <w:rPr>
          <w:rFonts w:cs="Arial"/>
          <w:spacing w:val="-2"/>
        </w:rPr>
        <w:t xml:space="preserve"> </w:t>
      </w:r>
      <w:r w:rsidRPr="00486619">
        <w:rPr>
          <w:rFonts w:cs="Arial"/>
          <w:spacing w:val="-1"/>
        </w:rPr>
        <w:t>webpage</w:t>
      </w:r>
      <w:r w:rsidRPr="00486619">
        <w:rPr>
          <w:rFonts w:cs="Arial"/>
        </w:rPr>
        <w:t xml:space="preserve"> </w:t>
      </w:r>
      <w:r w:rsidRPr="00486619">
        <w:rPr>
          <w:rFonts w:cs="Arial"/>
          <w:spacing w:val="-1"/>
        </w:rPr>
        <w:t>with</w:t>
      </w:r>
      <w:r w:rsidRPr="00486619">
        <w:rPr>
          <w:rFonts w:cs="Arial"/>
        </w:rPr>
        <w:t xml:space="preserve"> the</w:t>
      </w:r>
      <w:r w:rsidRPr="00486619">
        <w:rPr>
          <w:rFonts w:cs="Arial"/>
          <w:spacing w:val="-2"/>
        </w:rPr>
        <w:t xml:space="preserve"> </w:t>
      </w:r>
      <w:r w:rsidRPr="00486619">
        <w:rPr>
          <w:rFonts w:cs="Arial"/>
          <w:spacing w:val="-1"/>
        </w:rPr>
        <w:t>approved</w:t>
      </w:r>
      <w:r w:rsidRPr="00486619">
        <w:rPr>
          <w:rFonts w:cs="Arial"/>
        </w:rPr>
        <w:t xml:space="preserve"> </w:t>
      </w:r>
      <w:r w:rsidRPr="00486619">
        <w:rPr>
          <w:rFonts w:cs="Arial"/>
          <w:spacing w:val="1"/>
        </w:rPr>
        <w:t>STIP.</w:t>
      </w:r>
    </w:p>
    <w:p w14:paraId="63F267A5" w14:textId="77777777" w:rsidR="001931EE" w:rsidRPr="00486619" w:rsidRDefault="001931EE">
      <w:pPr>
        <w:rPr>
          <w:rFonts w:ascii="Arial" w:eastAsia="Arial" w:hAnsi="Arial" w:cs="Arial"/>
          <w:sz w:val="24"/>
          <w:szCs w:val="24"/>
        </w:rPr>
      </w:pPr>
    </w:p>
    <w:p w14:paraId="657F0778" w14:textId="77777777" w:rsidR="001931EE" w:rsidRPr="00486619" w:rsidRDefault="003F3578">
      <w:pPr>
        <w:pStyle w:val="BodyText"/>
        <w:numPr>
          <w:ilvl w:val="0"/>
          <w:numId w:val="13"/>
        </w:numPr>
        <w:tabs>
          <w:tab w:val="left" w:pos="1053"/>
        </w:tabs>
        <w:spacing w:before="146"/>
        <w:ind w:left="1052"/>
        <w:jc w:val="left"/>
        <w:rPr>
          <w:rFonts w:cs="Arial"/>
        </w:rPr>
      </w:pPr>
      <w:r w:rsidRPr="00486619">
        <w:rPr>
          <w:rFonts w:cs="Arial"/>
          <w:spacing w:val="-4"/>
        </w:rPr>
        <w:t>CTDOT</w:t>
      </w:r>
      <w:r w:rsidRPr="00486619">
        <w:rPr>
          <w:rFonts w:cs="Arial"/>
          <w:spacing w:val="-5"/>
        </w:rPr>
        <w:t xml:space="preserve"> </w:t>
      </w:r>
      <w:r w:rsidRPr="00486619">
        <w:rPr>
          <w:rFonts w:cs="Arial"/>
          <w:spacing w:val="-3"/>
        </w:rPr>
        <w:t>begins</w:t>
      </w:r>
      <w:r w:rsidRPr="00486619">
        <w:rPr>
          <w:rFonts w:cs="Arial"/>
          <w:spacing w:val="-7"/>
        </w:rPr>
        <w:t xml:space="preserve"> </w:t>
      </w:r>
      <w:r w:rsidRPr="00486619">
        <w:rPr>
          <w:rFonts w:cs="Arial"/>
          <w:spacing w:val="-3"/>
        </w:rPr>
        <w:t>the</w:t>
      </w:r>
      <w:r w:rsidRPr="00486619">
        <w:rPr>
          <w:rFonts w:cs="Arial"/>
          <w:spacing w:val="-6"/>
        </w:rPr>
        <w:t xml:space="preserve"> </w:t>
      </w:r>
      <w:r w:rsidRPr="00486619">
        <w:rPr>
          <w:rFonts w:cs="Arial"/>
          <w:spacing w:val="-4"/>
        </w:rPr>
        <w:t>obligation</w:t>
      </w:r>
      <w:r w:rsidRPr="00486619">
        <w:rPr>
          <w:rFonts w:cs="Arial"/>
          <w:spacing w:val="-6"/>
        </w:rPr>
        <w:t xml:space="preserve"> </w:t>
      </w:r>
      <w:r w:rsidRPr="00486619">
        <w:rPr>
          <w:rFonts w:cs="Arial"/>
          <w:spacing w:val="-2"/>
        </w:rPr>
        <w:t>of</w:t>
      </w:r>
      <w:r w:rsidRPr="00486619">
        <w:rPr>
          <w:rFonts w:cs="Arial"/>
          <w:spacing w:val="-7"/>
        </w:rPr>
        <w:t xml:space="preserve"> </w:t>
      </w:r>
      <w:r w:rsidRPr="00486619">
        <w:rPr>
          <w:rFonts w:cs="Arial"/>
          <w:spacing w:val="-3"/>
        </w:rPr>
        <w:t>funds</w:t>
      </w:r>
      <w:r w:rsidRPr="00486619">
        <w:rPr>
          <w:rFonts w:cs="Arial"/>
          <w:spacing w:val="-9"/>
        </w:rPr>
        <w:t xml:space="preserve"> </w:t>
      </w:r>
      <w:r w:rsidRPr="00486619">
        <w:rPr>
          <w:rFonts w:cs="Arial"/>
          <w:spacing w:val="-2"/>
        </w:rPr>
        <w:t>for</w:t>
      </w:r>
      <w:r w:rsidRPr="00486619">
        <w:rPr>
          <w:rFonts w:cs="Arial"/>
          <w:spacing w:val="-8"/>
        </w:rPr>
        <w:t xml:space="preserve"> </w:t>
      </w:r>
      <w:r w:rsidRPr="00486619">
        <w:rPr>
          <w:rFonts w:cs="Arial"/>
          <w:spacing w:val="-4"/>
        </w:rPr>
        <w:t>projects.</w:t>
      </w:r>
    </w:p>
    <w:p w14:paraId="554E8153" w14:textId="77777777" w:rsidR="001931EE" w:rsidRPr="00486619" w:rsidRDefault="001931EE">
      <w:pPr>
        <w:rPr>
          <w:rFonts w:ascii="Arial" w:eastAsia="Arial" w:hAnsi="Arial" w:cs="Arial"/>
          <w:sz w:val="24"/>
          <w:szCs w:val="24"/>
        </w:rPr>
      </w:pPr>
    </w:p>
    <w:p w14:paraId="3FC43B39" w14:textId="77777777" w:rsidR="001931EE" w:rsidRPr="00486619" w:rsidRDefault="003F3578">
      <w:pPr>
        <w:pStyle w:val="BodyText"/>
        <w:numPr>
          <w:ilvl w:val="0"/>
          <w:numId w:val="13"/>
        </w:numPr>
        <w:tabs>
          <w:tab w:val="left" w:pos="1053"/>
        </w:tabs>
        <w:spacing w:before="146"/>
        <w:ind w:left="1052"/>
        <w:jc w:val="left"/>
        <w:rPr>
          <w:rFonts w:cs="Arial"/>
        </w:rPr>
      </w:pPr>
      <w:r w:rsidRPr="00486619">
        <w:rPr>
          <w:rFonts w:cs="Arial"/>
          <w:spacing w:val="-4"/>
        </w:rPr>
        <w:t>CTDOT</w:t>
      </w:r>
      <w:r w:rsidRPr="00486619">
        <w:rPr>
          <w:rFonts w:cs="Arial"/>
          <w:spacing w:val="-5"/>
        </w:rPr>
        <w:t xml:space="preserve"> </w:t>
      </w:r>
      <w:r w:rsidRPr="00486619">
        <w:rPr>
          <w:rFonts w:cs="Arial"/>
          <w:spacing w:val="-3"/>
        </w:rPr>
        <w:t>begins</w:t>
      </w:r>
      <w:r w:rsidRPr="00486619">
        <w:rPr>
          <w:rFonts w:cs="Arial"/>
          <w:spacing w:val="-7"/>
        </w:rPr>
        <w:t xml:space="preserve"> </w:t>
      </w:r>
      <w:r w:rsidRPr="00486619">
        <w:rPr>
          <w:rFonts w:cs="Arial"/>
          <w:spacing w:val="-3"/>
        </w:rPr>
        <w:t>the</w:t>
      </w:r>
      <w:r w:rsidRPr="00486619">
        <w:rPr>
          <w:rFonts w:cs="Arial"/>
          <w:spacing w:val="-6"/>
        </w:rPr>
        <w:t xml:space="preserve"> </w:t>
      </w:r>
      <w:r w:rsidRPr="00486619">
        <w:rPr>
          <w:rFonts w:cs="Arial"/>
          <w:spacing w:val="-4"/>
        </w:rPr>
        <w:t>project</w:t>
      </w:r>
      <w:r w:rsidRPr="00486619">
        <w:rPr>
          <w:rFonts w:cs="Arial"/>
          <w:spacing w:val="-7"/>
        </w:rPr>
        <w:t xml:space="preserve"> </w:t>
      </w:r>
      <w:r w:rsidRPr="00486619">
        <w:rPr>
          <w:rFonts w:cs="Arial"/>
          <w:spacing w:val="-3"/>
        </w:rPr>
        <w:t>initiation</w:t>
      </w:r>
      <w:r w:rsidRPr="00486619">
        <w:rPr>
          <w:rFonts w:cs="Arial"/>
          <w:spacing w:val="-6"/>
        </w:rPr>
        <w:t xml:space="preserve"> </w:t>
      </w:r>
      <w:r w:rsidRPr="00486619">
        <w:rPr>
          <w:rFonts w:cs="Arial"/>
          <w:spacing w:val="-4"/>
        </w:rPr>
        <w:t>process.</w:t>
      </w:r>
    </w:p>
    <w:p w14:paraId="6620CD06" w14:textId="77777777" w:rsidR="001931EE" w:rsidRDefault="001931EE">
      <w:pPr>
        <w:sectPr w:rsidR="001931EE">
          <w:pgSz w:w="12240" w:h="15840"/>
          <w:pgMar w:top="1500" w:right="1320" w:bottom="680" w:left="1720" w:header="0" w:footer="487" w:gutter="0"/>
          <w:cols w:space="720"/>
        </w:sectPr>
      </w:pPr>
    </w:p>
    <w:p w14:paraId="2569B795" w14:textId="3F01785F" w:rsidR="00E83822" w:rsidRPr="00B4755B" w:rsidRDefault="00E83822" w:rsidP="00B4755B">
      <w:pPr>
        <w:pStyle w:val="Heading2"/>
        <w:rPr>
          <w:iCs/>
          <w:spacing w:val="-3"/>
          <w:sz w:val="44"/>
          <w:u w:val="single"/>
        </w:rPr>
      </w:pPr>
      <w:bookmarkStart w:id="4" w:name="_Toc47981428"/>
      <w:r w:rsidRPr="00B4755B">
        <w:rPr>
          <w:iCs/>
          <w:spacing w:val="-3"/>
          <w:szCs w:val="24"/>
          <w:u w:val="single"/>
        </w:rPr>
        <w:lastRenderedPageBreak/>
        <w:t xml:space="preserve">How is the STIP </w:t>
      </w:r>
      <w:r w:rsidR="006715FC">
        <w:rPr>
          <w:iCs/>
          <w:spacing w:val="-3"/>
          <w:szCs w:val="24"/>
          <w:u w:val="single"/>
        </w:rPr>
        <w:t>M</w:t>
      </w:r>
      <w:r w:rsidRPr="00B4755B">
        <w:rPr>
          <w:iCs/>
          <w:spacing w:val="-3"/>
          <w:szCs w:val="24"/>
          <w:u w:val="single"/>
        </w:rPr>
        <w:t>aintained.</w:t>
      </w:r>
      <w:bookmarkEnd w:id="4"/>
    </w:p>
    <w:p w14:paraId="13665EC9" w14:textId="394B2DD3" w:rsidR="001931EE" w:rsidRPr="00486619" w:rsidRDefault="003F3578">
      <w:pPr>
        <w:pStyle w:val="BodyText"/>
        <w:spacing w:before="59" w:line="275" w:lineRule="auto"/>
        <w:rPr>
          <w:rFonts w:cs="Arial"/>
          <w:b/>
          <w:bCs/>
        </w:rPr>
      </w:pPr>
      <w:r w:rsidRPr="00486619">
        <w:rPr>
          <w:rFonts w:cs="Arial"/>
          <w:b/>
          <w:bCs/>
        </w:rPr>
        <w:t xml:space="preserve">Following is the Process that the Department uses to implement the STIP </w:t>
      </w:r>
      <w:r w:rsidR="000F3490" w:rsidRPr="00486619">
        <w:rPr>
          <w:rFonts w:cs="Arial"/>
          <w:b/>
          <w:bCs/>
        </w:rPr>
        <w:t>Amendment, Action</w:t>
      </w:r>
      <w:r w:rsidRPr="00486619">
        <w:rPr>
          <w:rFonts w:cs="Arial"/>
          <w:b/>
          <w:bCs/>
        </w:rPr>
        <w:t xml:space="preserve"> </w:t>
      </w:r>
      <w:r w:rsidR="00823021" w:rsidRPr="00486619">
        <w:rPr>
          <w:rFonts w:cs="Arial"/>
          <w:b/>
          <w:bCs/>
        </w:rPr>
        <w:t xml:space="preserve">and Notification </w:t>
      </w:r>
      <w:r w:rsidRPr="00486619">
        <w:rPr>
          <w:rFonts w:cs="Arial"/>
          <w:b/>
          <w:bCs/>
        </w:rPr>
        <w:t>updates to the STIP list of projects</w:t>
      </w:r>
      <w:r w:rsidRPr="00486619">
        <w:rPr>
          <w:rFonts w:cs="Arial"/>
          <w:b/>
          <w:bCs/>
          <w:spacing w:val="-1"/>
        </w:rPr>
        <w:t>.</w:t>
      </w:r>
    </w:p>
    <w:p w14:paraId="594F054F" w14:textId="77777777" w:rsidR="001931EE" w:rsidRPr="00486619" w:rsidRDefault="001931EE">
      <w:pPr>
        <w:spacing w:before="7"/>
        <w:rPr>
          <w:rFonts w:ascii="Arial" w:eastAsia="Arial" w:hAnsi="Arial" w:cs="Arial"/>
          <w:sz w:val="24"/>
          <w:szCs w:val="24"/>
        </w:rPr>
      </w:pPr>
    </w:p>
    <w:p w14:paraId="478B7BB2" w14:textId="77777777" w:rsidR="001931EE" w:rsidRPr="00486619" w:rsidRDefault="003F3578">
      <w:pPr>
        <w:pStyle w:val="BodyText"/>
        <w:numPr>
          <w:ilvl w:val="0"/>
          <w:numId w:val="12"/>
        </w:numPr>
        <w:tabs>
          <w:tab w:val="left" w:pos="1153"/>
        </w:tabs>
        <w:spacing w:line="276" w:lineRule="auto"/>
        <w:ind w:right="202"/>
        <w:jc w:val="both"/>
        <w:rPr>
          <w:rFonts w:cs="Arial"/>
        </w:rPr>
      </w:pPr>
      <w:r w:rsidRPr="00486619">
        <w:rPr>
          <w:rFonts w:cs="Arial"/>
          <w:spacing w:val="-2"/>
        </w:rPr>
        <w:t>The</w:t>
      </w:r>
      <w:r w:rsidRPr="00486619">
        <w:rPr>
          <w:rFonts w:cs="Arial"/>
          <w:spacing w:val="25"/>
        </w:rPr>
        <w:t xml:space="preserve"> </w:t>
      </w:r>
      <w:r w:rsidRPr="00486619">
        <w:rPr>
          <w:rFonts w:cs="Arial"/>
          <w:spacing w:val="-3"/>
        </w:rPr>
        <w:t>Bureau</w:t>
      </w:r>
      <w:r w:rsidRPr="00486619">
        <w:rPr>
          <w:rFonts w:cs="Arial"/>
          <w:spacing w:val="25"/>
        </w:rPr>
        <w:t xml:space="preserve"> </w:t>
      </w:r>
      <w:r w:rsidRPr="00486619">
        <w:rPr>
          <w:rFonts w:cs="Arial"/>
          <w:spacing w:val="-2"/>
        </w:rPr>
        <w:t>of</w:t>
      </w:r>
      <w:r w:rsidRPr="00486619">
        <w:rPr>
          <w:rFonts w:cs="Arial"/>
          <w:spacing w:val="29"/>
        </w:rPr>
        <w:t xml:space="preserve"> </w:t>
      </w:r>
      <w:r w:rsidRPr="00486619">
        <w:rPr>
          <w:rFonts w:cs="Arial"/>
          <w:spacing w:val="-4"/>
        </w:rPr>
        <w:t>Finance</w:t>
      </w:r>
      <w:r w:rsidRPr="00486619">
        <w:rPr>
          <w:rFonts w:cs="Arial"/>
          <w:spacing w:val="27"/>
        </w:rPr>
        <w:t xml:space="preserve"> </w:t>
      </w:r>
      <w:r w:rsidRPr="00486619">
        <w:rPr>
          <w:rFonts w:cs="Arial"/>
          <w:spacing w:val="-2"/>
        </w:rPr>
        <w:t>and</w:t>
      </w:r>
      <w:r w:rsidRPr="00486619">
        <w:rPr>
          <w:rFonts w:cs="Arial"/>
          <w:spacing w:val="25"/>
        </w:rPr>
        <w:t xml:space="preserve"> </w:t>
      </w:r>
      <w:r w:rsidRPr="00486619">
        <w:rPr>
          <w:rFonts w:cs="Arial"/>
          <w:spacing w:val="-3"/>
        </w:rPr>
        <w:t>Administration</w:t>
      </w:r>
      <w:r w:rsidRPr="00486619">
        <w:rPr>
          <w:rFonts w:cs="Arial"/>
          <w:spacing w:val="27"/>
        </w:rPr>
        <w:t xml:space="preserve"> </w:t>
      </w:r>
      <w:r w:rsidRPr="00486619">
        <w:rPr>
          <w:rFonts w:cs="Arial"/>
          <w:spacing w:val="-3"/>
        </w:rPr>
        <w:t>coordinates</w:t>
      </w:r>
      <w:r w:rsidRPr="00486619">
        <w:rPr>
          <w:rFonts w:cs="Arial"/>
          <w:spacing w:val="26"/>
        </w:rPr>
        <w:t xml:space="preserve"> </w:t>
      </w:r>
      <w:r w:rsidRPr="00486619">
        <w:rPr>
          <w:rFonts w:cs="Arial"/>
          <w:spacing w:val="-3"/>
        </w:rPr>
        <w:t>with</w:t>
      </w:r>
      <w:r w:rsidRPr="00486619">
        <w:rPr>
          <w:rFonts w:cs="Arial"/>
          <w:spacing w:val="25"/>
        </w:rPr>
        <w:t xml:space="preserve"> </w:t>
      </w:r>
      <w:r w:rsidRPr="00486619">
        <w:rPr>
          <w:rFonts w:cs="Arial"/>
          <w:spacing w:val="-2"/>
        </w:rPr>
        <w:t>the</w:t>
      </w:r>
      <w:r w:rsidRPr="00486619">
        <w:rPr>
          <w:rFonts w:cs="Arial"/>
          <w:spacing w:val="27"/>
        </w:rPr>
        <w:t xml:space="preserve"> </w:t>
      </w:r>
      <w:r w:rsidRPr="00486619">
        <w:rPr>
          <w:rFonts w:cs="Arial"/>
          <w:spacing w:val="-3"/>
        </w:rPr>
        <w:t>Bureaus</w:t>
      </w:r>
      <w:r w:rsidRPr="00486619">
        <w:rPr>
          <w:rFonts w:cs="Arial"/>
          <w:spacing w:val="24"/>
        </w:rPr>
        <w:t xml:space="preserve"> </w:t>
      </w:r>
      <w:r w:rsidRPr="00486619">
        <w:rPr>
          <w:rFonts w:cs="Arial"/>
          <w:spacing w:val="-2"/>
        </w:rPr>
        <w:t>of</w:t>
      </w:r>
      <w:r w:rsidRPr="00486619">
        <w:rPr>
          <w:rFonts w:cs="Arial"/>
          <w:spacing w:val="27"/>
        </w:rPr>
        <w:t xml:space="preserve"> </w:t>
      </w:r>
      <w:r w:rsidRPr="00486619">
        <w:rPr>
          <w:rFonts w:cs="Arial"/>
          <w:spacing w:val="-3"/>
        </w:rPr>
        <w:t>Engineering</w:t>
      </w:r>
      <w:r w:rsidRPr="00486619">
        <w:rPr>
          <w:rFonts w:cs="Arial"/>
          <w:spacing w:val="-9"/>
        </w:rPr>
        <w:t xml:space="preserve"> </w:t>
      </w:r>
      <w:r w:rsidRPr="00486619">
        <w:rPr>
          <w:rFonts w:cs="Arial"/>
          <w:spacing w:val="-2"/>
        </w:rPr>
        <w:t>and</w:t>
      </w:r>
      <w:r w:rsidRPr="00486619">
        <w:rPr>
          <w:rFonts w:cs="Arial"/>
          <w:spacing w:val="-6"/>
        </w:rPr>
        <w:t xml:space="preserve"> </w:t>
      </w:r>
      <w:r w:rsidRPr="00486619">
        <w:rPr>
          <w:rFonts w:cs="Arial"/>
          <w:spacing w:val="-4"/>
        </w:rPr>
        <w:t>Construction,</w:t>
      </w:r>
      <w:r w:rsidRPr="00486619">
        <w:rPr>
          <w:rFonts w:cs="Arial"/>
          <w:spacing w:val="-7"/>
        </w:rPr>
        <w:t xml:space="preserve"> </w:t>
      </w:r>
      <w:r w:rsidRPr="00486619">
        <w:rPr>
          <w:rFonts w:cs="Arial"/>
          <w:spacing w:val="-3"/>
        </w:rPr>
        <w:t>Highway</w:t>
      </w:r>
      <w:r w:rsidRPr="00486619">
        <w:rPr>
          <w:rFonts w:cs="Arial"/>
          <w:spacing w:val="-7"/>
        </w:rPr>
        <w:t xml:space="preserve"> </w:t>
      </w:r>
      <w:r w:rsidRPr="00486619">
        <w:rPr>
          <w:rFonts w:cs="Arial"/>
          <w:spacing w:val="-3"/>
        </w:rPr>
        <w:t>Operations</w:t>
      </w:r>
      <w:r w:rsidRPr="00486619">
        <w:rPr>
          <w:rFonts w:cs="Arial"/>
          <w:spacing w:val="-7"/>
        </w:rPr>
        <w:t xml:space="preserve"> </w:t>
      </w:r>
      <w:r w:rsidRPr="00486619">
        <w:rPr>
          <w:rFonts w:cs="Arial"/>
          <w:spacing w:val="-2"/>
        </w:rPr>
        <w:t>and</w:t>
      </w:r>
      <w:r w:rsidRPr="00486619">
        <w:rPr>
          <w:rFonts w:cs="Arial"/>
          <w:spacing w:val="-6"/>
        </w:rPr>
        <w:t xml:space="preserve"> </w:t>
      </w:r>
      <w:r w:rsidRPr="00486619">
        <w:rPr>
          <w:rFonts w:cs="Arial"/>
          <w:spacing w:val="-3"/>
        </w:rPr>
        <w:t>Public</w:t>
      </w:r>
      <w:r w:rsidRPr="00486619">
        <w:rPr>
          <w:rFonts w:cs="Arial"/>
          <w:spacing w:val="-7"/>
        </w:rPr>
        <w:t xml:space="preserve"> </w:t>
      </w:r>
      <w:r w:rsidRPr="00486619">
        <w:rPr>
          <w:rFonts w:cs="Arial"/>
          <w:spacing w:val="-3"/>
        </w:rPr>
        <w:t>Transportation</w:t>
      </w:r>
      <w:r w:rsidRPr="00486619">
        <w:rPr>
          <w:rFonts w:cs="Arial"/>
          <w:spacing w:val="32"/>
        </w:rPr>
        <w:t xml:space="preserve"> </w:t>
      </w:r>
      <w:r w:rsidRPr="00486619">
        <w:rPr>
          <w:rFonts w:cs="Arial"/>
          <w:spacing w:val="-1"/>
        </w:rPr>
        <w:t>to</w:t>
      </w:r>
      <w:r w:rsidRPr="00486619">
        <w:rPr>
          <w:rFonts w:cs="Arial"/>
          <w:spacing w:val="18"/>
        </w:rPr>
        <w:t xml:space="preserve"> </w:t>
      </w:r>
      <w:r w:rsidRPr="00486619">
        <w:rPr>
          <w:rFonts w:cs="Arial"/>
          <w:spacing w:val="-3"/>
        </w:rPr>
        <w:t>determine</w:t>
      </w:r>
      <w:r w:rsidRPr="00486619">
        <w:rPr>
          <w:rFonts w:cs="Arial"/>
          <w:spacing w:val="20"/>
        </w:rPr>
        <w:t xml:space="preserve"> </w:t>
      </w:r>
      <w:r w:rsidRPr="00486619">
        <w:rPr>
          <w:rFonts w:cs="Arial"/>
          <w:spacing w:val="-3"/>
        </w:rPr>
        <w:t>if</w:t>
      </w:r>
      <w:r w:rsidRPr="00486619">
        <w:rPr>
          <w:rFonts w:cs="Arial"/>
          <w:spacing w:val="17"/>
        </w:rPr>
        <w:t xml:space="preserve"> </w:t>
      </w:r>
      <w:r w:rsidRPr="00486619">
        <w:rPr>
          <w:rFonts w:cs="Arial"/>
          <w:spacing w:val="-2"/>
        </w:rPr>
        <w:t>new</w:t>
      </w:r>
      <w:r w:rsidRPr="00486619">
        <w:rPr>
          <w:rFonts w:cs="Arial"/>
          <w:spacing w:val="16"/>
        </w:rPr>
        <w:t xml:space="preserve"> </w:t>
      </w:r>
      <w:r w:rsidRPr="00486619">
        <w:rPr>
          <w:rFonts w:cs="Arial"/>
          <w:spacing w:val="-3"/>
        </w:rPr>
        <w:t>projects</w:t>
      </w:r>
      <w:r w:rsidRPr="00486619">
        <w:rPr>
          <w:rFonts w:cs="Arial"/>
          <w:spacing w:val="17"/>
        </w:rPr>
        <w:t xml:space="preserve"> </w:t>
      </w:r>
      <w:r w:rsidRPr="00486619">
        <w:rPr>
          <w:rFonts w:cs="Arial"/>
          <w:spacing w:val="-3"/>
        </w:rPr>
        <w:t>need</w:t>
      </w:r>
      <w:r w:rsidRPr="00486619">
        <w:rPr>
          <w:rFonts w:cs="Arial"/>
          <w:spacing w:val="18"/>
        </w:rPr>
        <w:t xml:space="preserve"> </w:t>
      </w:r>
      <w:r w:rsidRPr="00486619">
        <w:rPr>
          <w:rFonts w:cs="Arial"/>
          <w:spacing w:val="-1"/>
        </w:rPr>
        <w:t>to</w:t>
      </w:r>
      <w:r w:rsidRPr="00486619">
        <w:rPr>
          <w:rFonts w:cs="Arial"/>
          <w:spacing w:val="18"/>
        </w:rPr>
        <w:t xml:space="preserve"> </w:t>
      </w:r>
      <w:r w:rsidRPr="00486619">
        <w:rPr>
          <w:rFonts w:cs="Arial"/>
          <w:spacing w:val="-2"/>
        </w:rPr>
        <w:t>be</w:t>
      </w:r>
      <w:r w:rsidRPr="00486619">
        <w:rPr>
          <w:rFonts w:cs="Arial"/>
          <w:spacing w:val="18"/>
        </w:rPr>
        <w:t xml:space="preserve"> </w:t>
      </w:r>
      <w:r w:rsidRPr="00486619">
        <w:rPr>
          <w:rFonts w:cs="Arial"/>
          <w:spacing w:val="-3"/>
        </w:rPr>
        <w:t>added</w:t>
      </w:r>
      <w:r w:rsidRPr="00486619">
        <w:rPr>
          <w:rFonts w:cs="Arial"/>
          <w:spacing w:val="18"/>
        </w:rPr>
        <w:t xml:space="preserve"> </w:t>
      </w:r>
      <w:r w:rsidRPr="00486619">
        <w:rPr>
          <w:rFonts w:cs="Arial"/>
          <w:spacing w:val="-1"/>
        </w:rPr>
        <w:t>or</w:t>
      </w:r>
      <w:r w:rsidRPr="00486619">
        <w:rPr>
          <w:rFonts w:cs="Arial"/>
          <w:spacing w:val="16"/>
        </w:rPr>
        <w:t xml:space="preserve"> </w:t>
      </w:r>
      <w:r w:rsidRPr="00486619">
        <w:rPr>
          <w:rFonts w:cs="Arial"/>
          <w:spacing w:val="-3"/>
        </w:rPr>
        <w:t>changes</w:t>
      </w:r>
      <w:r w:rsidRPr="00486619">
        <w:rPr>
          <w:rFonts w:cs="Arial"/>
          <w:spacing w:val="17"/>
        </w:rPr>
        <w:t xml:space="preserve"> </w:t>
      </w:r>
      <w:r w:rsidRPr="00486619">
        <w:rPr>
          <w:rFonts w:cs="Arial"/>
          <w:spacing w:val="-3"/>
        </w:rPr>
        <w:t>need</w:t>
      </w:r>
      <w:r w:rsidRPr="00486619">
        <w:rPr>
          <w:rFonts w:cs="Arial"/>
          <w:spacing w:val="18"/>
        </w:rPr>
        <w:t xml:space="preserve"> </w:t>
      </w:r>
      <w:r w:rsidRPr="00486619">
        <w:rPr>
          <w:rFonts w:cs="Arial"/>
          <w:spacing w:val="-1"/>
        </w:rPr>
        <w:t>to</w:t>
      </w:r>
      <w:r w:rsidRPr="00486619">
        <w:rPr>
          <w:rFonts w:cs="Arial"/>
          <w:spacing w:val="18"/>
        </w:rPr>
        <w:t xml:space="preserve"> </w:t>
      </w:r>
      <w:r w:rsidRPr="00486619">
        <w:rPr>
          <w:rFonts w:cs="Arial"/>
          <w:spacing w:val="-3"/>
        </w:rPr>
        <w:t>occur</w:t>
      </w:r>
      <w:r w:rsidRPr="00486619">
        <w:rPr>
          <w:rFonts w:cs="Arial"/>
          <w:spacing w:val="21"/>
        </w:rPr>
        <w:t xml:space="preserve"> </w:t>
      </w:r>
      <w:r w:rsidRPr="00486619">
        <w:rPr>
          <w:rFonts w:cs="Arial"/>
          <w:spacing w:val="-1"/>
        </w:rPr>
        <w:t>to</w:t>
      </w:r>
      <w:r w:rsidRPr="00486619">
        <w:rPr>
          <w:rFonts w:cs="Arial"/>
          <w:spacing w:val="33"/>
        </w:rPr>
        <w:t xml:space="preserve"> </w:t>
      </w:r>
      <w:r w:rsidRPr="00486619">
        <w:rPr>
          <w:rFonts w:cs="Arial"/>
          <w:spacing w:val="-3"/>
        </w:rPr>
        <w:t>projects</w:t>
      </w:r>
      <w:r w:rsidRPr="00486619">
        <w:rPr>
          <w:rFonts w:cs="Arial"/>
          <w:spacing w:val="-7"/>
        </w:rPr>
        <w:t xml:space="preserve"> </w:t>
      </w:r>
      <w:r w:rsidRPr="00486619">
        <w:rPr>
          <w:rFonts w:cs="Arial"/>
          <w:spacing w:val="-3"/>
        </w:rPr>
        <w:t>already</w:t>
      </w:r>
      <w:r w:rsidRPr="00486619">
        <w:rPr>
          <w:rFonts w:cs="Arial"/>
          <w:spacing w:val="-7"/>
        </w:rPr>
        <w:t xml:space="preserve"> </w:t>
      </w:r>
      <w:r w:rsidRPr="00486619">
        <w:rPr>
          <w:rFonts w:cs="Arial"/>
          <w:spacing w:val="-3"/>
        </w:rPr>
        <w:t>included</w:t>
      </w:r>
      <w:r w:rsidRPr="00486619">
        <w:rPr>
          <w:rFonts w:cs="Arial"/>
          <w:spacing w:val="-4"/>
        </w:rPr>
        <w:t xml:space="preserve"> </w:t>
      </w:r>
      <w:r w:rsidRPr="00486619">
        <w:rPr>
          <w:rFonts w:cs="Arial"/>
          <w:spacing w:val="-3"/>
        </w:rPr>
        <w:t>in</w:t>
      </w:r>
      <w:r w:rsidRPr="00486619">
        <w:rPr>
          <w:rFonts w:cs="Arial"/>
          <w:spacing w:val="-6"/>
        </w:rPr>
        <w:t xml:space="preserve"> </w:t>
      </w:r>
      <w:r w:rsidRPr="00486619">
        <w:rPr>
          <w:rFonts w:cs="Arial"/>
          <w:spacing w:val="-2"/>
        </w:rPr>
        <w:t>the</w:t>
      </w:r>
      <w:r w:rsidRPr="00486619">
        <w:rPr>
          <w:rFonts w:cs="Arial"/>
          <w:spacing w:val="-6"/>
        </w:rPr>
        <w:t xml:space="preserve"> </w:t>
      </w:r>
      <w:r w:rsidRPr="00486619">
        <w:rPr>
          <w:rFonts w:cs="Arial"/>
          <w:spacing w:val="-3"/>
        </w:rPr>
        <w:t>STIP.</w:t>
      </w:r>
    </w:p>
    <w:p w14:paraId="4D1526E4" w14:textId="77777777" w:rsidR="001931EE" w:rsidRPr="00486619" w:rsidRDefault="001931EE">
      <w:pPr>
        <w:spacing w:before="2"/>
        <w:rPr>
          <w:rFonts w:ascii="Arial" w:eastAsia="Arial" w:hAnsi="Arial" w:cs="Arial"/>
          <w:sz w:val="24"/>
          <w:szCs w:val="24"/>
        </w:rPr>
      </w:pPr>
    </w:p>
    <w:p w14:paraId="3F81E0C1" w14:textId="0FA8A1A2" w:rsidR="001931EE" w:rsidRPr="00486619" w:rsidRDefault="003F3578">
      <w:pPr>
        <w:pStyle w:val="BodyText"/>
        <w:numPr>
          <w:ilvl w:val="0"/>
          <w:numId w:val="12"/>
        </w:numPr>
        <w:tabs>
          <w:tab w:val="left" w:pos="1153"/>
        </w:tabs>
        <w:spacing w:line="275" w:lineRule="auto"/>
        <w:ind w:right="205"/>
        <w:jc w:val="both"/>
        <w:rPr>
          <w:rFonts w:cs="Arial"/>
        </w:rPr>
      </w:pPr>
      <w:r w:rsidRPr="00486619">
        <w:rPr>
          <w:rFonts w:cs="Arial"/>
          <w:spacing w:val="-2"/>
        </w:rPr>
        <w:t>The</w:t>
      </w:r>
      <w:r w:rsidRPr="00486619">
        <w:rPr>
          <w:rFonts w:cs="Arial"/>
          <w:spacing w:val="-9"/>
        </w:rPr>
        <w:t xml:space="preserve"> </w:t>
      </w:r>
      <w:r w:rsidRPr="00486619">
        <w:rPr>
          <w:rFonts w:cs="Arial"/>
          <w:spacing w:val="-3"/>
        </w:rPr>
        <w:t>list</w:t>
      </w:r>
      <w:r w:rsidRPr="00486619">
        <w:rPr>
          <w:rFonts w:cs="Arial"/>
          <w:spacing w:val="-12"/>
        </w:rPr>
        <w:t xml:space="preserve"> </w:t>
      </w:r>
      <w:r w:rsidRPr="00486619">
        <w:rPr>
          <w:rFonts w:cs="Arial"/>
          <w:spacing w:val="-2"/>
        </w:rPr>
        <w:t>of</w:t>
      </w:r>
      <w:r w:rsidRPr="00486619">
        <w:rPr>
          <w:rFonts w:cs="Arial"/>
          <w:spacing w:val="-7"/>
        </w:rPr>
        <w:t xml:space="preserve"> </w:t>
      </w:r>
      <w:r w:rsidRPr="00486619">
        <w:rPr>
          <w:rFonts w:cs="Arial"/>
          <w:spacing w:val="-4"/>
        </w:rPr>
        <w:t>identified</w:t>
      </w:r>
      <w:r w:rsidRPr="00486619">
        <w:rPr>
          <w:rFonts w:cs="Arial"/>
          <w:spacing w:val="-11"/>
        </w:rPr>
        <w:t xml:space="preserve"> </w:t>
      </w:r>
      <w:r w:rsidRPr="00486619">
        <w:rPr>
          <w:rFonts w:cs="Arial"/>
          <w:spacing w:val="-2"/>
        </w:rPr>
        <w:t>new</w:t>
      </w:r>
      <w:r w:rsidRPr="00486619">
        <w:rPr>
          <w:rFonts w:cs="Arial"/>
          <w:spacing w:val="-10"/>
        </w:rPr>
        <w:t xml:space="preserve"> </w:t>
      </w:r>
      <w:r w:rsidRPr="00486619">
        <w:rPr>
          <w:rFonts w:cs="Arial"/>
          <w:spacing w:val="-3"/>
        </w:rPr>
        <w:t>projects</w:t>
      </w:r>
      <w:r w:rsidRPr="00486619">
        <w:rPr>
          <w:rFonts w:cs="Arial"/>
          <w:spacing w:val="-10"/>
        </w:rPr>
        <w:t xml:space="preserve"> </w:t>
      </w:r>
      <w:r w:rsidRPr="00486619">
        <w:rPr>
          <w:rFonts w:cs="Arial"/>
          <w:spacing w:val="-1"/>
        </w:rPr>
        <w:t>or</w:t>
      </w:r>
      <w:r w:rsidRPr="00486619">
        <w:rPr>
          <w:rFonts w:cs="Arial"/>
          <w:spacing w:val="-10"/>
        </w:rPr>
        <w:t xml:space="preserve"> </w:t>
      </w:r>
      <w:r w:rsidRPr="00486619">
        <w:rPr>
          <w:rFonts w:cs="Arial"/>
          <w:spacing w:val="-3"/>
        </w:rPr>
        <w:t>changes</w:t>
      </w:r>
      <w:r w:rsidRPr="00486619">
        <w:rPr>
          <w:rFonts w:cs="Arial"/>
          <w:spacing w:val="-10"/>
        </w:rPr>
        <w:t xml:space="preserve"> </w:t>
      </w:r>
      <w:r w:rsidRPr="00486619">
        <w:rPr>
          <w:rFonts w:cs="Arial"/>
          <w:spacing w:val="-3"/>
        </w:rPr>
        <w:t>to</w:t>
      </w:r>
      <w:r w:rsidRPr="00486619">
        <w:rPr>
          <w:rFonts w:cs="Arial"/>
          <w:spacing w:val="-9"/>
        </w:rPr>
        <w:t xml:space="preserve"> </w:t>
      </w:r>
      <w:r w:rsidRPr="00486619">
        <w:rPr>
          <w:rFonts w:cs="Arial"/>
          <w:spacing w:val="-2"/>
        </w:rPr>
        <w:t>be</w:t>
      </w:r>
      <w:r w:rsidRPr="00486619">
        <w:rPr>
          <w:rFonts w:cs="Arial"/>
          <w:spacing w:val="-9"/>
        </w:rPr>
        <w:t xml:space="preserve"> </w:t>
      </w:r>
      <w:r w:rsidRPr="00486619">
        <w:rPr>
          <w:rFonts w:cs="Arial"/>
          <w:spacing w:val="-3"/>
        </w:rPr>
        <w:t>applied</w:t>
      </w:r>
      <w:r w:rsidRPr="00486619">
        <w:rPr>
          <w:rFonts w:cs="Arial"/>
          <w:spacing w:val="-9"/>
        </w:rPr>
        <w:t xml:space="preserve"> </w:t>
      </w:r>
      <w:r w:rsidRPr="00486619">
        <w:rPr>
          <w:rFonts w:cs="Arial"/>
          <w:spacing w:val="-3"/>
        </w:rPr>
        <w:t>to</w:t>
      </w:r>
      <w:r w:rsidRPr="00486619">
        <w:rPr>
          <w:rFonts w:cs="Arial"/>
          <w:spacing w:val="-9"/>
        </w:rPr>
        <w:t xml:space="preserve"> </w:t>
      </w:r>
      <w:r w:rsidRPr="00486619">
        <w:rPr>
          <w:rFonts w:cs="Arial"/>
          <w:spacing w:val="-3"/>
        </w:rPr>
        <w:t>the</w:t>
      </w:r>
      <w:r w:rsidRPr="00486619">
        <w:rPr>
          <w:rFonts w:cs="Arial"/>
          <w:spacing w:val="-11"/>
        </w:rPr>
        <w:t xml:space="preserve"> </w:t>
      </w:r>
      <w:r w:rsidRPr="00486619">
        <w:rPr>
          <w:rFonts w:cs="Arial"/>
          <w:spacing w:val="-3"/>
        </w:rPr>
        <w:t>existing</w:t>
      </w:r>
      <w:r w:rsidRPr="00486619">
        <w:rPr>
          <w:rFonts w:cs="Arial"/>
          <w:spacing w:val="-11"/>
        </w:rPr>
        <w:t xml:space="preserve"> </w:t>
      </w:r>
      <w:r w:rsidRPr="00486619">
        <w:rPr>
          <w:rFonts w:cs="Arial"/>
          <w:spacing w:val="-3"/>
        </w:rPr>
        <w:t>STIP</w:t>
      </w:r>
      <w:r w:rsidRPr="00486619">
        <w:rPr>
          <w:rFonts w:cs="Arial"/>
          <w:spacing w:val="37"/>
        </w:rPr>
        <w:t xml:space="preserve"> </w:t>
      </w:r>
      <w:r w:rsidRPr="00486619">
        <w:rPr>
          <w:rFonts w:cs="Arial"/>
          <w:spacing w:val="-2"/>
        </w:rPr>
        <w:t>is</w:t>
      </w:r>
      <w:r w:rsidRPr="00486619">
        <w:rPr>
          <w:rFonts w:cs="Arial"/>
          <w:spacing w:val="3"/>
        </w:rPr>
        <w:t xml:space="preserve"> </w:t>
      </w:r>
      <w:r w:rsidRPr="00486619">
        <w:rPr>
          <w:rFonts w:cs="Arial"/>
          <w:spacing w:val="-3"/>
        </w:rPr>
        <w:t>sent</w:t>
      </w:r>
      <w:r w:rsidRPr="00486619">
        <w:rPr>
          <w:rFonts w:cs="Arial"/>
          <w:spacing w:val="1"/>
        </w:rPr>
        <w:t xml:space="preserve"> </w:t>
      </w:r>
      <w:r w:rsidRPr="00486619">
        <w:rPr>
          <w:rFonts w:cs="Arial"/>
          <w:spacing w:val="-3"/>
        </w:rPr>
        <w:t>to</w:t>
      </w:r>
      <w:r w:rsidRPr="00486619">
        <w:rPr>
          <w:rFonts w:cs="Arial"/>
          <w:spacing w:val="1"/>
        </w:rPr>
        <w:t xml:space="preserve"> </w:t>
      </w:r>
      <w:r w:rsidRPr="00486619">
        <w:rPr>
          <w:rFonts w:cs="Arial"/>
          <w:spacing w:val="-2"/>
        </w:rPr>
        <w:t>the</w:t>
      </w:r>
      <w:r w:rsidRPr="00486619">
        <w:rPr>
          <w:rFonts w:cs="Arial"/>
          <w:spacing w:val="3"/>
        </w:rPr>
        <w:t xml:space="preserve"> </w:t>
      </w:r>
      <w:r w:rsidRPr="00486619">
        <w:rPr>
          <w:rFonts w:cs="Arial"/>
          <w:spacing w:val="-3"/>
        </w:rPr>
        <w:t>STIP</w:t>
      </w:r>
      <w:r w:rsidRPr="00486619">
        <w:rPr>
          <w:rFonts w:cs="Arial"/>
          <w:spacing w:val="65"/>
        </w:rPr>
        <w:t xml:space="preserve"> </w:t>
      </w:r>
      <w:r w:rsidRPr="00486619">
        <w:rPr>
          <w:rFonts w:cs="Arial"/>
          <w:spacing w:val="-2"/>
        </w:rPr>
        <w:t>Unit</w:t>
      </w:r>
      <w:r w:rsidRPr="00486619">
        <w:rPr>
          <w:rFonts w:cs="Arial"/>
          <w:spacing w:val="1"/>
        </w:rPr>
        <w:t xml:space="preserve"> </w:t>
      </w:r>
      <w:r w:rsidRPr="00486619">
        <w:rPr>
          <w:rFonts w:cs="Arial"/>
          <w:spacing w:val="-2"/>
        </w:rPr>
        <w:t>on</w:t>
      </w:r>
      <w:r w:rsidRPr="00486619">
        <w:rPr>
          <w:rFonts w:cs="Arial"/>
          <w:spacing w:val="1"/>
        </w:rPr>
        <w:t xml:space="preserve"> </w:t>
      </w:r>
      <w:r w:rsidRPr="00486619">
        <w:rPr>
          <w:rFonts w:cs="Arial"/>
        </w:rPr>
        <w:t>a</w:t>
      </w:r>
      <w:r w:rsidRPr="00486619">
        <w:rPr>
          <w:rFonts w:cs="Arial"/>
          <w:spacing w:val="1"/>
        </w:rPr>
        <w:t xml:space="preserve"> </w:t>
      </w:r>
      <w:r w:rsidRPr="00486619">
        <w:rPr>
          <w:rFonts w:cs="Arial"/>
          <w:spacing w:val="-4"/>
        </w:rPr>
        <w:t>regular</w:t>
      </w:r>
      <w:r w:rsidRPr="00486619">
        <w:rPr>
          <w:rFonts w:cs="Arial"/>
        </w:rPr>
        <w:t xml:space="preserve"> </w:t>
      </w:r>
      <w:r w:rsidRPr="00486619">
        <w:rPr>
          <w:rFonts w:cs="Arial"/>
          <w:spacing w:val="-3"/>
        </w:rPr>
        <w:t>basis</w:t>
      </w:r>
      <w:r w:rsidRPr="00486619">
        <w:rPr>
          <w:rFonts w:cs="Arial"/>
        </w:rPr>
        <w:t xml:space="preserve"> </w:t>
      </w:r>
      <w:r w:rsidRPr="00486619">
        <w:rPr>
          <w:rFonts w:cs="Arial"/>
          <w:spacing w:val="-2"/>
        </w:rPr>
        <w:t>for</w:t>
      </w:r>
      <w:r w:rsidRPr="00486619">
        <w:rPr>
          <w:rFonts w:cs="Arial"/>
          <w:spacing w:val="64"/>
        </w:rPr>
        <w:t xml:space="preserve"> </w:t>
      </w:r>
      <w:r w:rsidRPr="00486619">
        <w:rPr>
          <w:rFonts w:cs="Arial"/>
          <w:spacing w:val="-3"/>
        </w:rPr>
        <w:t>processing</w:t>
      </w:r>
      <w:r w:rsidRPr="00486619">
        <w:rPr>
          <w:rFonts w:cs="Arial"/>
          <w:spacing w:val="66"/>
        </w:rPr>
        <w:t xml:space="preserve"> </w:t>
      </w:r>
      <w:r w:rsidRPr="00486619">
        <w:rPr>
          <w:rFonts w:cs="Arial"/>
          <w:spacing w:val="-3"/>
        </w:rPr>
        <w:t>through</w:t>
      </w:r>
      <w:r w:rsidRPr="00486619">
        <w:rPr>
          <w:rFonts w:cs="Arial"/>
          <w:spacing w:val="1"/>
        </w:rPr>
        <w:t xml:space="preserve"> </w:t>
      </w:r>
      <w:r w:rsidRPr="00486619">
        <w:rPr>
          <w:rFonts w:cs="Arial"/>
          <w:spacing w:val="-3"/>
        </w:rPr>
        <w:t>the</w:t>
      </w:r>
      <w:r w:rsidRPr="00486619">
        <w:rPr>
          <w:rFonts w:cs="Arial"/>
          <w:spacing w:val="35"/>
        </w:rPr>
        <w:t xml:space="preserve"> </w:t>
      </w:r>
      <w:r w:rsidRPr="00486619">
        <w:rPr>
          <w:rFonts w:cs="Arial"/>
          <w:spacing w:val="-3"/>
        </w:rPr>
        <w:t>MPO/</w:t>
      </w:r>
      <w:r w:rsidR="00B4755B" w:rsidRPr="00486619">
        <w:rPr>
          <w:rFonts w:cs="Arial"/>
          <w:spacing w:val="-3"/>
        </w:rPr>
        <w:t xml:space="preserve">Rural </w:t>
      </w:r>
      <w:r w:rsidR="00B4755B" w:rsidRPr="00486619">
        <w:rPr>
          <w:rFonts w:cs="Arial"/>
          <w:spacing w:val="-8"/>
        </w:rPr>
        <w:t>COG</w:t>
      </w:r>
      <w:r w:rsidRPr="00486619">
        <w:rPr>
          <w:rFonts w:cs="Arial"/>
          <w:spacing w:val="-4"/>
        </w:rPr>
        <w:t>/federal</w:t>
      </w:r>
      <w:r w:rsidRPr="00486619">
        <w:rPr>
          <w:rFonts w:cs="Arial"/>
          <w:spacing w:val="-8"/>
        </w:rPr>
        <w:t xml:space="preserve"> </w:t>
      </w:r>
      <w:r w:rsidRPr="00486619">
        <w:rPr>
          <w:rFonts w:cs="Arial"/>
          <w:spacing w:val="-3"/>
        </w:rPr>
        <w:t>approval</w:t>
      </w:r>
      <w:r w:rsidRPr="00486619">
        <w:rPr>
          <w:rFonts w:cs="Arial"/>
          <w:spacing w:val="-8"/>
        </w:rPr>
        <w:t xml:space="preserve"> </w:t>
      </w:r>
      <w:r w:rsidRPr="00486619">
        <w:rPr>
          <w:rFonts w:cs="Arial"/>
          <w:spacing w:val="-3"/>
        </w:rPr>
        <w:t>process.</w:t>
      </w:r>
    </w:p>
    <w:p w14:paraId="7498237A" w14:textId="77777777" w:rsidR="001931EE" w:rsidRPr="00486619" w:rsidRDefault="001931EE">
      <w:pPr>
        <w:spacing w:before="10"/>
        <w:rPr>
          <w:rFonts w:ascii="Arial" w:eastAsia="Arial" w:hAnsi="Arial" w:cs="Arial"/>
          <w:sz w:val="24"/>
          <w:szCs w:val="24"/>
        </w:rPr>
      </w:pPr>
    </w:p>
    <w:p w14:paraId="0B95F795" w14:textId="20FB0B91" w:rsidR="001931EE" w:rsidRPr="00486619" w:rsidRDefault="003F3578">
      <w:pPr>
        <w:pStyle w:val="BodyText"/>
        <w:numPr>
          <w:ilvl w:val="0"/>
          <w:numId w:val="12"/>
        </w:numPr>
        <w:tabs>
          <w:tab w:val="left" w:pos="1153"/>
        </w:tabs>
        <w:spacing w:line="275" w:lineRule="auto"/>
        <w:ind w:right="205"/>
        <w:jc w:val="both"/>
        <w:rPr>
          <w:rFonts w:cs="Arial"/>
        </w:rPr>
      </w:pPr>
      <w:r w:rsidRPr="00486619">
        <w:rPr>
          <w:rFonts w:cs="Arial"/>
          <w:spacing w:val="-2"/>
        </w:rPr>
        <w:t>The</w:t>
      </w:r>
      <w:r w:rsidRPr="00486619">
        <w:rPr>
          <w:rFonts w:cs="Arial"/>
          <w:spacing w:val="-23"/>
        </w:rPr>
        <w:t xml:space="preserve"> </w:t>
      </w:r>
      <w:r w:rsidRPr="00486619">
        <w:rPr>
          <w:rFonts w:cs="Arial"/>
          <w:spacing w:val="-3"/>
        </w:rPr>
        <w:t>STIP</w:t>
      </w:r>
      <w:r w:rsidRPr="00486619">
        <w:rPr>
          <w:rFonts w:cs="Arial"/>
          <w:spacing w:val="-21"/>
        </w:rPr>
        <w:t xml:space="preserve"> </w:t>
      </w:r>
      <w:r w:rsidRPr="00486619">
        <w:rPr>
          <w:rFonts w:cs="Arial"/>
          <w:spacing w:val="-3"/>
        </w:rPr>
        <w:t>Unit</w:t>
      </w:r>
      <w:r w:rsidRPr="00486619">
        <w:rPr>
          <w:rFonts w:cs="Arial"/>
          <w:spacing w:val="-21"/>
        </w:rPr>
        <w:t xml:space="preserve"> </w:t>
      </w:r>
      <w:r w:rsidRPr="00486619">
        <w:rPr>
          <w:rFonts w:cs="Arial"/>
          <w:spacing w:val="-4"/>
        </w:rPr>
        <w:t>reviews</w:t>
      </w:r>
      <w:r w:rsidRPr="00486619">
        <w:rPr>
          <w:rFonts w:cs="Arial"/>
          <w:spacing w:val="-19"/>
        </w:rPr>
        <w:t xml:space="preserve"> </w:t>
      </w:r>
      <w:r w:rsidRPr="00486619">
        <w:rPr>
          <w:rFonts w:cs="Arial"/>
          <w:spacing w:val="-3"/>
        </w:rPr>
        <w:t>these</w:t>
      </w:r>
      <w:r w:rsidRPr="00486619">
        <w:rPr>
          <w:rFonts w:cs="Arial"/>
          <w:spacing w:val="-23"/>
        </w:rPr>
        <w:t xml:space="preserve"> </w:t>
      </w:r>
      <w:r w:rsidRPr="00486619">
        <w:rPr>
          <w:rFonts w:cs="Arial"/>
          <w:spacing w:val="-3"/>
        </w:rPr>
        <w:t>projects</w:t>
      </w:r>
      <w:r w:rsidRPr="00486619">
        <w:rPr>
          <w:rFonts w:cs="Arial"/>
          <w:spacing w:val="-22"/>
        </w:rPr>
        <w:t xml:space="preserve"> </w:t>
      </w:r>
      <w:r w:rsidRPr="00486619">
        <w:rPr>
          <w:rFonts w:cs="Arial"/>
          <w:spacing w:val="-3"/>
        </w:rPr>
        <w:t>to</w:t>
      </w:r>
      <w:r w:rsidRPr="00486619">
        <w:rPr>
          <w:rFonts w:cs="Arial"/>
          <w:spacing w:val="-21"/>
        </w:rPr>
        <w:t xml:space="preserve"> </w:t>
      </w:r>
      <w:r w:rsidRPr="00486619">
        <w:rPr>
          <w:rFonts w:cs="Arial"/>
          <w:spacing w:val="-4"/>
        </w:rPr>
        <w:t>determine</w:t>
      </w:r>
      <w:r w:rsidRPr="00486619">
        <w:rPr>
          <w:rFonts w:cs="Arial"/>
          <w:spacing w:val="-21"/>
        </w:rPr>
        <w:t xml:space="preserve"> </w:t>
      </w:r>
      <w:r w:rsidRPr="00486619">
        <w:rPr>
          <w:rFonts w:cs="Arial"/>
          <w:spacing w:val="-3"/>
        </w:rPr>
        <w:t>whether</w:t>
      </w:r>
      <w:r w:rsidRPr="00486619">
        <w:rPr>
          <w:rFonts w:cs="Arial"/>
          <w:spacing w:val="-22"/>
        </w:rPr>
        <w:t xml:space="preserve"> </w:t>
      </w:r>
      <w:r w:rsidRPr="00486619">
        <w:rPr>
          <w:rFonts w:cs="Arial"/>
          <w:spacing w:val="-3"/>
        </w:rPr>
        <w:t>it</w:t>
      </w:r>
      <w:r w:rsidRPr="00486619">
        <w:rPr>
          <w:rFonts w:cs="Arial"/>
          <w:spacing w:val="-19"/>
        </w:rPr>
        <w:t xml:space="preserve"> </w:t>
      </w:r>
      <w:r w:rsidRPr="00486619">
        <w:rPr>
          <w:rFonts w:cs="Arial"/>
          <w:spacing w:val="-4"/>
        </w:rPr>
        <w:t>requires</w:t>
      </w:r>
      <w:r w:rsidRPr="00486619">
        <w:rPr>
          <w:rFonts w:cs="Arial"/>
          <w:spacing w:val="-24"/>
        </w:rPr>
        <w:t xml:space="preserve"> </w:t>
      </w:r>
      <w:r w:rsidR="006333EC" w:rsidRPr="00486619">
        <w:rPr>
          <w:rFonts w:cs="Arial"/>
          <w:spacing w:val="-2"/>
        </w:rPr>
        <w:t>a Notification, an</w:t>
      </w:r>
      <w:r w:rsidRPr="00486619">
        <w:rPr>
          <w:rFonts w:cs="Arial"/>
          <w:spacing w:val="-21"/>
        </w:rPr>
        <w:t xml:space="preserve"> </w:t>
      </w:r>
      <w:r w:rsidRPr="00486619">
        <w:rPr>
          <w:rFonts w:cs="Arial"/>
          <w:spacing w:val="-3"/>
        </w:rPr>
        <w:t>Action</w:t>
      </w:r>
      <w:r w:rsidRPr="00486619">
        <w:rPr>
          <w:rFonts w:cs="Arial"/>
          <w:spacing w:val="57"/>
        </w:rPr>
        <w:t xml:space="preserve"> </w:t>
      </w:r>
      <w:r w:rsidRPr="00486619">
        <w:rPr>
          <w:rFonts w:cs="Arial"/>
          <w:spacing w:val="-1"/>
        </w:rPr>
        <w:t>or</w:t>
      </w:r>
      <w:r w:rsidRPr="00486619">
        <w:rPr>
          <w:rFonts w:cs="Arial"/>
          <w:spacing w:val="-8"/>
        </w:rPr>
        <w:t xml:space="preserve"> </w:t>
      </w:r>
      <w:r w:rsidR="00A1548C" w:rsidRPr="00486619">
        <w:rPr>
          <w:rFonts w:cs="Arial"/>
          <w:spacing w:val="-8"/>
        </w:rPr>
        <w:t xml:space="preserve">an </w:t>
      </w:r>
      <w:r w:rsidRPr="00486619">
        <w:rPr>
          <w:rFonts w:cs="Arial"/>
          <w:spacing w:val="-3"/>
        </w:rPr>
        <w:t>Amendment.</w:t>
      </w:r>
    </w:p>
    <w:p w14:paraId="1347D723" w14:textId="77777777" w:rsidR="001931EE" w:rsidRPr="00486619" w:rsidRDefault="001931EE">
      <w:pPr>
        <w:spacing w:before="10"/>
        <w:rPr>
          <w:rFonts w:ascii="Arial" w:eastAsia="Arial" w:hAnsi="Arial" w:cs="Arial"/>
          <w:sz w:val="24"/>
          <w:szCs w:val="24"/>
        </w:rPr>
      </w:pPr>
    </w:p>
    <w:p w14:paraId="711DD7EF" w14:textId="4243DF2F" w:rsidR="006333EC" w:rsidRPr="00486619" w:rsidRDefault="006333EC" w:rsidP="006333EC">
      <w:pPr>
        <w:pStyle w:val="BodyText"/>
        <w:numPr>
          <w:ilvl w:val="0"/>
          <w:numId w:val="12"/>
        </w:numPr>
        <w:tabs>
          <w:tab w:val="left" w:pos="1153"/>
        </w:tabs>
        <w:spacing w:line="275" w:lineRule="auto"/>
        <w:ind w:right="208"/>
        <w:jc w:val="both"/>
        <w:rPr>
          <w:rFonts w:cs="Arial"/>
        </w:rPr>
      </w:pPr>
      <w:r w:rsidRPr="00486619">
        <w:rPr>
          <w:rFonts w:cs="Arial"/>
          <w:spacing w:val="-2"/>
        </w:rPr>
        <w:t>Notifications</w:t>
      </w:r>
      <w:r w:rsidRPr="00486619">
        <w:rPr>
          <w:rFonts w:cs="Arial"/>
          <w:spacing w:val="46"/>
        </w:rPr>
        <w:t xml:space="preserve"> </w:t>
      </w:r>
      <w:r w:rsidRPr="00486619">
        <w:rPr>
          <w:rFonts w:cs="Arial"/>
          <w:spacing w:val="-2"/>
        </w:rPr>
        <w:t>are</w:t>
      </w:r>
      <w:r w:rsidRPr="00486619">
        <w:rPr>
          <w:rFonts w:cs="Arial"/>
          <w:spacing w:val="46"/>
        </w:rPr>
        <w:t xml:space="preserve"> </w:t>
      </w:r>
      <w:r w:rsidRPr="00486619">
        <w:rPr>
          <w:rFonts w:cs="Arial"/>
          <w:spacing w:val="-2"/>
        </w:rPr>
        <w:t>sent</w:t>
      </w:r>
      <w:r w:rsidRPr="00486619">
        <w:rPr>
          <w:rFonts w:cs="Arial"/>
          <w:spacing w:val="46"/>
        </w:rPr>
        <w:t xml:space="preserve"> </w:t>
      </w:r>
      <w:r w:rsidRPr="00486619">
        <w:rPr>
          <w:rFonts w:cs="Arial"/>
          <w:spacing w:val="-3"/>
        </w:rPr>
        <w:t>directly</w:t>
      </w:r>
      <w:r w:rsidRPr="00486619">
        <w:rPr>
          <w:rFonts w:cs="Arial"/>
          <w:spacing w:val="43"/>
        </w:rPr>
        <w:t xml:space="preserve"> </w:t>
      </w:r>
      <w:r w:rsidRPr="00486619">
        <w:rPr>
          <w:rFonts w:cs="Arial"/>
          <w:spacing w:val="-1"/>
        </w:rPr>
        <w:t>to</w:t>
      </w:r>
      <w:r w:rsidRPr="00486619">
        <w:rPr>
          <w:rFonts w:cs="Arial"/>
          <w:spacing w:val="46"/>
        </w:rPr>
        <w:t xml:space="preserve"> </w:t>
      </w:r>
      <w:r w:rsidRPr="00486619">
        <w:rPr>
          <w:rFonts w:cs="Arial"/>
          <w:spacing w:val="-2"/>
        </w:rPr>
        <w:t>the</w:t>
      </w:r>
      <w:r w:rsidRPr="00486619">
        <w:rPr>
          <w:rFonts w:cs="Arial"/>
          <w:spacing w:val="43"/>
        </w:rPr>
        <w:t xml:space="preserve"> </w:t>
      </w:r>
      <w:r w:rsidRPr="00486619">
        <w:rPr>
          <w:rFonts w:cs="Arial"/>
          <w:spacing w:val="-2"/>
        </w:rPr>
        <w:t>MPOs/</w:t>
      </w:r>
      <w:r w:rsidR="00B4755B" w:rsidRPr="00486619">
        <w:rPr>
          <w:rFonts w:cs="Arial"/>
          <w:spacing w:val="-2"/>
        </w:rPr>
        <w:t>R</w:t>
      </w:r>
      <w:r w:rsidR="00552C6A" w:rsidRPr="00486619">
        <w:rPr>
          <w:rFonts w:cs="Arial"/>
          <w:spacing w:val="-2"/>
        </w:rPr>
        <w:t xml:space="preserve">ural </w:t>
      </w:r>
      <w:proofErr w:type="spellStart"/>
      <w:r w:rsidR="00B4755B" w:rsidRPr="00486619">
        <w:rPr>
          <w:rFonts w:cs="Arial"/>
          <w:spacing w:val="-2"/>
        </w:rPr>
        <w:t>COGs</w:t>
      </w:r>
      <w:r w:rsidRPr="00486619">
        <w:rPr>
          <w:rFonts w:cs="Arial"/>
          <w:spacing w:val="-3"/>
        </w:rPr>
        <w:t>’</w:t>
      </w:r>
      <w:proofErr w:type="spellEnd"/>
      <w:r w:rsidRPr="00486619">
        <w:rPr>
          <w:rFonts w:cs="Arial"/>
          <w:spacing w:val="-5"/>
        </w:rPr>
        <w:t xml:space="preserve"> </w:t>
      </w:r>
      <w:r w:rsidRPr="00486619">
        <w:rPr>
          <w:rFonts w:cs="Arial"/>
          <w:spacing w:val="-1"/>
        </w:rPr>
        <w:t>for</w:t>
      </w:r>
      <w:r w:rsidRPr="00486619">
        <w:rPr>
          <w:rFonts w:cs="Arial"/>
          <w:spacing w:val="-6"/>
        </w:rPr>
        <w:t xml:space="preserve"> </w:t>
      </w:r>
      <w:r w:rsidRPr="00486619">
        <w:rPr>
          <w:rFonts w:cs="Arial"/>
          <w:spacing w:val="-2"/>
        </w:rPr>
        <w:t>their</w:t>
      </w:r>
      <w:r w:rsidRPr="00486619">
        <w:rPr>
          <w:rFonts w:cs="Arial"/>
          <w:spacing w:val="-6"/>
        </w:rPr>
        <w:t xml:space="preserve"> </w:t>
      </w:r>
      <w:r w:rsidRPr="00486619">
        <w:rPr>
          <w:rFonts w:cs="Arial"/>
          <w:spacing w:val="-3"/>
        </w:rPr>
        <w:t xml:space="preserve">information </w:t>
      </w:r>
      <w:r w:rsidRPr="00486619">
        <w:rPr>
          <w:rFonts w:cs="Arial"/>
          <w:spacing w:val="-2"/>
        </w:rPr>
        <w:t>(No</w:t>
      </w:r>
      <w:r w:rsidRPr="00486619">
        <w:rPr>
          <w:rFonts w:cs="Arial"/>
          <w:spacing w:val="-4"/>
        </w:rPr>
        <w:t xml:space="preserve"> </w:t>
      </w:r>
      <w:r w:rsidRPr="00486619">
        <w:rPr>
          <w:rFonts w:cs="Arial"/>
          <w:spacing w:val="-1"/>
        </w:rPr>
        <w:t>Air</w:t>
      </w:r>
      <w:r w:rsidRPr="00486619">
        <w:rPr>
          <w:rFonts w:cs="Arial"/>
          <w:spacing w:val="-6"/>
        </w:rPr>
        <w:t xml:space="preserve"> </w:t>
      </w:r>
      <w:r w:rsidRPr="00486619">
        <w:rPr>
          <w:rFonts w:cs="Arial"/>
          <w:spacing w:val="-2"/>
        </w:rPr>
        <w:t>Quality</w:t>
      </w:r>
      <w:r w:rsidRPr="00486619">
        <w:rPr>
          <w:rFonts w:cs="Arial"/>
          <w:spacing w:val="-7"/>
        </w:rPr>
        <w:t xml:space="preserve"> </w:t>
      </w:r>
      <w:r w:rsidRPr="00486619">
        <w:rPr>
          <w:rFonts w:cs="Arial"/>
          <w:spacing w:val="-3"/>
        </w:rPr>
        <w:t>review is required</w:t>
      </w:r>
      <w:r w:rsidR="00897C9D" w:rsidRPr="00486619">
        <w:rPr>
          <w:rFonts w:cs="Arial"/>
          <w:spacing w:val="-3"/>
        </w:rPr>
        <w:t>).</w:t>
      </w:r>
    </w:p>
    <w:p w14:paraId="44B2D52D" w14:textId="77777777" w:rsidR="00897C9D" w:rsidRPr="00486619" w:rsidRDefault="00897C9D" w:rsidP="003F0F4D">
      <w:pPr>
        <w:pStyle w:val="ListParagraph"/>
        <w:rPr>
          <w:rFonts w:ascii="Arial" w:hAnsi="Arial" w:cs="Arial"/>
          <w:sz w:val="24"/>
          <w:szCs w:val="24"/>
        </w:rPr>
      </w:pPr>
    </w:p>
    <w:p w14:paraId="7FB8285F" w14:textId="24BA0393" w:rsidR="006333EC" w:rsidRPr="00486619" w:rsidRDefault="00897C9D" w:rsidP="003F0F4D">
      <w:pPr>
        <w:pStyle w:val="BodyText"/>
        <w:numPr>
          <w:ilvl w:val="0"/>
          <w:numId w:val="12"/>
        </w:numPr>
        <w:tabs>
          <w:tab w:val="left" w:pos="1153"/>
        </w:tabs>
        <w:spacing w:line="275" w:lineRule="auto"/>
        <w:ind w:right="208"/>
        <w:jc w:val="left"/>
        <w:rPr>
          <w:rFonts w:cs="Arial"/>
        </w:rPr>
      </w:pPr>
      <w:r w:rsidRPr="00486619">
        <w:rPr>
          <w:rFonts w:cs="Arial"/>
        </w:rPr>
        <w:t>With each Notification sent to the MPO/</w:t>
      </w:r>
      <w:r w:rsidR="00B4755B" w:rsidRPr="00486619">
        <w:rPr>
          <w:rFonts w:cs="Arial"/>
        </w:rPr>
        <w:t>R</w:t>
      </w:r>
      <w:r w:rsidR="00552C6A" w:rsidRPr="00486619">
        <w:rPr>
          <w:rFonts w:cs="Arial"/>
        </w:rPr>
        <w:t>ural</w:t>
      </w:r>
      <w:r w:rsidR="00B4755B" w:rsidRPr="00486619">
        <w:rPr>
          <w:rFonts w:cs="Arial"/>
        </w:rPr>
        <w:t xml:space="preserve"> COG</w:t>
      </w:r>
      <w:r w:rsidR="0029723D" w:rsidRPr="00486619">
        <w:rPr>
          <w:rFonts w:cs="Arial"/>
        </w:rPr>
        <w:t>,</w:t>
      </w:r>
      <w:r w:rsidRPr="00486619">
        <w:rPr>
          <w:rFonts w:cs="Arial"/>
        </w:rPr>
        <w:t xml:space="preserve"> the STIP/TIP </w:t>
      </w:r>
      <w:r w:rsidR="000F3490" w:rsidRPr="00486619">
        <w:rPr>
          <w:rFonts w:cs="Arial"/>
        </w:rPr>
        <w:t>project list</w:t>
      </w:r>
      <w:r w:rsidRPr="00486619">
        <w:rPr>
          <w:rFonts w:cs="Arial"/>
        </w:rPr>
        <w:t xml:space="preserve"> and Financial Report</w:t>
      </w:r>
      <w:r w:rsidR="00A1548C" w:rsidRPr="00486619">
        <w:rPr>
          <w:rFonts w:cs="Arial"/>
        </w:rPr>
        <w:t>s</w:t>
      </w:r>
      <w:r w:rsidRPr="00486619">
        <w:rPr>
          <w:rFonts w:cs="Arial"/>
        </w:rPr>
        <w:t xml:space="preserve"> are updated and sent to FHWA.</w:t>
      </w:r>
    </w:p>
    <w:p w14:paraId="3E2F1E56" w14:textId="77777777" w:rsidR="006333EC" w:rsidRPr="00486619" w:rsidRDefault="006333EC" w:rsidP="003F0F4D">
      <w:pPr>
        <w:pStyle w:val="ListParagraph"/>
        <w:rPr>
          <w:rFonts w:ascii="Arial" w:hAnsi="Arial" w:cs="Arial"/>
          <w:spacing w:val="-2"/>
          <w:sz w:val="24"/>
          <w:szCs w:val="24"/>
        </w:rPr>
      </w:pPr>
    </w:p>
    <w:p w14:paraId="4615228C" w14:textId="53A3C0BB" w:rsidR="001931EE" w:rsidRPr="00486619" w:rsidRDefault="006333EC">
      <w:pPr>
        <w:pStyle w:val="BodyText"/>
        <w:numPr>
          <w:ilvl w:val="0"/>
          <w:numId w:val="12"/>
        </w:numPr>
        <w:tabs>
          <w:tab w:val="left" w:pos="1153"/>
        </w:tabs>
        <w:spacing w:line="275" w:lineRule="auto"/>
        <w:ind w:right="208"/>
        <w:jc w:val="both"/>
        <w:rPr>
          <w:rFonts w:cs="Arial"/>
        </w:rPr>
      </w:pPr>
      <w:r w:rsidRPr="00486619">
        <w:rPr>
          <w:rFonts w:cs="Arial"/>
          <w:spacing w:val="-2"/>
        </w:rPr>
        <w:t>If</w:t>
      </w:r>
      <w:r w:rsidR="003F3578" w:rsidRPr="00486619">
        <w:rPr>
          <w:rFonts w:cs="Arial"/>
          <w:spacing w:val="47"/>
        </w:rPr>
        <w:t xml:space="preserve"> </w:t>
      </w:r>
      <w:r w:rsidR="003F3578" w:rsidRPr="00486619">
        <w:rPr>
          <w:rFonts w:cs="Arial"/>
          <w:spacing w:val="-2"/>
        </w:rPr>
        <w:t>the</w:t>
      </w:r>
      <w:r w:rsidR="003F3578" w:rsidRPr="00486619">
        <w:rPr>
          <w:rFonts w:cs="Arial"/>
          <w:spacing w:val="44"/>
        </w:rPr>
        <w:t xml:space="preserve"> </w:t>
      </w:r>
      <w:r w:rsidR="003C658D" w:rsidRPr="00486619">
        <w:rPr>
          <w:rFonts w:cs="Arial"/>
          <w:spacing w:val="-3"/>
        </w:rPr>
        <w:t>requested</w:t>
      </w:r>
      <w:r w:rsidR="003C658D" w:rsidRPr="00486619">
        <w:rPr>
          <w:rFonts w:cs="Arial"/>
          <w:spacing w:val="46"/>
        </w:rPr>
        <w:t xml:space="preserve"> </w:t>
      </w:r>
      <w:r w:rsidR="003F3578" w:rsidRPr="00486619">
        <w:rPr>
          <w:rFonts w:cs="Arial"/>
          <w:spacing w:val="-3"/>
        </w:rPr>
        <w:t>change</w:t>
      </w:r>
      <w:r w:rsidRPr="00486619">
        <w:rPr>
          <w:rFonts w:cs="Arial"/>
          <w:spacing w:val="-3"/>
        </w:rPr>
        <w:t xml:space="preserve"> is an</w:t>
      </w:r>
      <w:r w:rsidR="003F3578" w:rsidRPr="00486619">
        <w:rPr>
          <w:rFonts w:cs="Arial"/>
          <w:spacing w:val="44"/>
        </w:rPr>
        <w:t xml:space="preserve"> </w:t>
      </w:r>
      <w:r w:rsidR="003F3578" w:rsidRPr="00486619">
        <w:rPr>
          <w:rFonts w:cs="Arial"/>
          <w:spacing w:val="-2"/>
        </w:rPr>
        <w:t>Action</w:t>
      </w:r>
      <w:r w:rsidRPr="00486619">
        <w:rPr>
          <w:rFonts w:cs="Arial"/>
          <w:spacing w:val="46"/>
        </w:rPr>
        <w:t xml:space="preserve">, it will be </w:t>
      </w:r>
      <w:r w:rsidR="003F3578" w:rsidRPr="00486619">
        <w:rPr>
          <w:rFonts w:cs="Arial"/>
          <w:spacing w:val="-2"/>
        </w:rPr>
        <w:t>sent</w:t>
      </w:r>
      <w:r w:rsidR="003F3578" w:rsidRPr="00486619">
        <w:rPr>
          <w:rFonts w:cs="Arial"/>
          <w:spacing w:val="46"/>
        </w:rPr>
        <w:t xml:space="preserve"> </w:t>
      </w:r>
      <w:r w:rsidR="003F3578" w:rsidRPr="00486619">
        <w:rPr>
          <w:rFonts w:cs="Arial"/>
          <w:spacing w:val="-1"/>
        </w:rPr>
        <w:t>to</w:t>
      </w:r>
      <w:r w:rsidR="003F3578" w:rsidRPr="00486619">
        <w:rPr>
          <w:rFonts w:cs="Arial"/>
          <w:spacing w:val="46"/>
        </w:rPr>
        <w:t xml:space="preserve"> </w:t>
      </w:r>
      <w:r w:rsidR="003F3578" w:rsidRPr="00486619">
        <w:rPr>
          <w:rFonts w:cs="Arial"/>
          <w:spacing w:val="-2"/>
        </w:rPr>
        <w:t>the</w:t>
      </w:r>
      <w:r w:rsidR="003F3578" w:rsidRPr="00486619">
        <w:rPr>
          <w:rFonts w:cs="Arial"/>
          <w:spacing w:val="43"/>
        </w:rPr>
        <w:t xml:space="preserve"> </w:t>
      </w:r>
      <w:r w:rsidR="0001436C" w:rsidRPr="00486619">
        <w:rPr>
          <w:rFonts w:cs="Arial"/>
          <w:spacing w:val="-2"/>
        </w:rPr>
        <w:t>MPOs/</w:t>
      </w:r>
      <w:r w:rsidR="00B4755B" w:rsidRPr="00486619">
        <w:rPr>
          <w:rFonts w:cs="Arial"/>
          <w:spacing w:val="-2"/>
        </w:rPr>
        <w:t>R</w:t>
      </w:r>
      <w:r w:rsidR="00552C6A" w:rsidRPr="00486619">
        <w:rPr>
          <w:rFonts w:cs="Arial"/>
          <w:spacing w:val="-2"/>
        </w:rPr>
        <w:t>ural</w:t>
      </w:r>
      <w:r w:rsidR="00B4755B" w:rsidRPr="00486619">
        <w:rPr>
          <w:rFonts w:cs="Arial"/>
          <w:spacing w:val="-2"/>
        </w:rPr>
        <w:t xml:space="preserve"> </w:t>
      </w:r>
      <w:proofErr w:type="spellStart"/>
      <w:r w:rsidR="00B4755B" w:rsidRPr="00486619">
        <w:rPr>
          <w:rFonts w:cs="Arial"/>
          <w:spacing w:val="-2"/>
        </w:rPr>
        <w:t>COGs</w:t>
      </w:r>
      <w:r w:rsidR="0001436C" w:rsidRPr="00486619">
        <w:rPr>
          <w:rFonts w:cs="Arial"/>
          <w:spacing w:val="-3"/>
        </w:rPr>
        <w:t>’</w:t>
      </w:r>
      <w:proofErr w:type="spellEnd"/>
      <w:r w:rsidR="003F3578" w:rsidRPr="00486619">
        <w:rPr>
          <w:rFonts w:cs="Arial"/>
          <w:spacing w:val="-5"/>
        </w:rPr>
        <w:t xml:space="preserve"> </w:t>
      </w:r>
      <w:r w:rsidR="003F3578" w:rsidRPr="00486619">
        <w:rPr>
          <w:rFonts w:cs="Arial"/>
          <w:spacing w:val="-1"/>
        </w:rPr>
        <w:t>for</w:t>
      </w:r>
      <w:r w:rsidR="003F3578" w:rsidRPr="00486619">
        <w:rPr>
          <w:rFonts w:cs="Arial"/>
          <w:spacing w:val="-6"/>
        </w:rPr>
        <w:t xml:space="preserve"> </w:t>
      </w:r>
      <w:r w:rsidR="003F3578" w:rsidRPr="00486619">
        <w:rPr>
          <w:rFonts w:cs="Arial"/>
          <w:spacing w:val="-2"/>
        </w:rPr>
        <w:t>their</w:t>
      </w:r>
      <w:r w:rsidR="003F3578" w:rsidRPr="00486619">
        <w:rPr>
          <w:rFonts w:cs="Arial"/>
          <w:spacing w:val="-6"/>
        </w:rPr>
        <w:t xml:space="preserve"> </w:t>
      </w:r>
      <w:r w:rsidR="003F3578" w:rsidRPr="00486619">
        <w:rPr>
          <w:rFonts w:cs="Arial"/>
          <w:spacing w:val="-3"/>
        </w:rPr>
        <w:t xml:space="preserve">approval </w:t>
      </w:r>
      <w:r w:rsidR="003F3578" w:rsidRPr="00486619">
        <w:rPr>
          <w:rFonts w:cs="Arial"/>
          <w:spacing w:val="-2"/>
        </w:rPr>
        <w:t xml:space="preserve">(It </w:t>
      </w:r>
      <w:r w:rsidR="003F3578" w:rsidRPr="00486619">
        <w:rPr>
          <w:rFonts w:cs="Arial"/>
          <w:spacing w:val="-3"/>
        </w:rPr>
        <w:t>will</w:t>
      </w:r>
      <w:r w:rsidR="003F3578" w:rsidRPr="00486619">
        <w:rPr>
          <w:rFonts w:cs="Arial"/>
          <w:spacing w:val="-5"/>
        </w:rPr>
        <w:t xml:space="preserve"> </w:t>
      </w:r>
      <w:r w:rsidR="003F3578" w:rsidRPr="00486619">
        <w:rPr>
          <w:rFonts w:cs="Arial"/>
          <w:spacing w:val="-2"/>
        </w:rPr>
        <w:t>not</w:t>
      </w:r>
      <w:r w:rsidR="003F3578" w:rsidRPr="00486619">
        <w:rPr>
          <w:rFonts w:cs="Arial"/>
          <w:spacing w:val="-4"/>
        </w:rPr>
        <w:t xml:space="preserve"> </w:t>
      </w:r>
      <w:r w:rsidR="003F3578" w:rsidRPr="00486619">
        <w:rPr>
          <w:rFonts w:cs="Arial"/>
          <w:spacing w:val="-3"/>
        </w:rPr>
        <w:t>require</w:t>
      </w:r>
      <w:r w:rsidR="003F3578" w:rsidRPr="00486619">
        <w:rPr>
          <w:rFonts w:cs="Arial"/>
          <w:spacing w:val="-4"/>
        </w:rPr>
        <w:t xml:space="preserve"> </w:t>
      </w:r>
      <w:r w:rsidR="003F3578" w:rsidRPr="00486619">
        <w:rPr>
          <w:rFonts w:cs="Arial"/>
          <w:spacing w:val="-1"/>
        </w:rPr>
        <w:t>Air</w:t>
      </w:r>
      <w:r w:rsidR="003F3578" w:rsidRPr="00486619">
        <w:rPr>
          <w:rFonts w:cs="Arial"/>
          <w:spacing w:val="-6"/>
        </w:rPr>
        <w:t xml:space="preserve"> </w:t>
      </w:r>
      <w:r w:rsidR="003F3578" w:rsidRPr="00486619">
        <w:rPr>
          <w:rFonts w:cs="Arial"/>
          <w:spacing w:val="-2"/>
        </w:rPr>
        <w:t>Quality</w:t>
      </w:r>
      <w:r w:rsidR="003F3578" w:rsidRPr="00486619">
        <w:rPr>
          <w:rFonts w:cs="Arial"/>
          <w:spacing w:val="-7"/>
        </w:rPr>
        <w:t xml:space="preserve"> </w:t>
      </w:r>
      <w:r w:rsidR="003F3578" w:rsidRPr="00486619">
        <w:rPr>
          <w:rFonts w:cs="Arial"/>
          <w:spacing w:val="-3"/>
        </w:rPr>
        <w:t>review).</w:t>
      </w:r>
    </w:p>
    <w:p w14:paraId="33DB1D9E" w14:textId="77777777" w:rsidR="001931EE" w:rsidRPr="00486619" w:rsidRDefault="001931EE">
      <w:pPr>
        <w:spacing w:before="7"/>
        <w:rPr>
          <w:rFonts w:ascii="Arial" w:eastAsia="Arial" w:hAnsi="Arial" w:cs="Arial"/>
          <w:sz w:val="24"/>
          <w:szCs w:val="24"/>
        </w:rPr>
      </w:pPr>
    </w:p>
    <w:p w14:paraId="780BF82F" w14:textId="7BCDBC56" w:rsidR="001931EE" w:rsidRPr="00486619" w:rsidRDefault="003F3578">
      <w:pPr>
        <w:pStyle w:val="BodyText"/>
        <w:numPr>
          <w:ilvl w:val="0"/>
          <w:numId w:val="12"/>
        </w:numPr>
        <w:tabs>
          <w:tab w:val="left" w:pos="1153"/>
        </w:tabs>
        <w:spacing w:line="276" w:lineRule="auto"/>
        <w:ind w:right="205"/>
        <w:jc w:val="both"/>
        <w:rPr>
          <w:rFonts w:cs="Arial"/>
        </w:rPr>
      </w:pPr>
      <w:r w:rsidRPr="00486619">
        <w:rPr>
          <w:rFonts w:cs="Arial"/>
          <w:spacing w:val="-3"/>
        </w:rPr>
        <w:t>If</w:t>
      </w:r>
      <w:r w:rsidRPr="00486619">
        <w:rPr>
          <w:rFonts w:cs="Arial"/>
          <w:spacing w:val="-7"/>
        </w:rPr>
        <w:t xml:space="preserve"> </w:t>
      </w:r>
      <w:r w:rsidR="00897C9D" w:rsidRPr="00486619">
        <w:rPr>
          <w:rFonts w:cs="Arial"/>
          <w:spacing w:val="-7"/>
        </w:rPr>
        <w:t xml:space="preserve">the requested change is </w:t>
      </w:r>
      <w:r w:rsidRPr="00486619">
        <w:rPr>
          <w:rFonts w:cs="Arial"/>
          <w:spacing w:val="-1"/>
        </w:rPr>
        <w:t>an</w:t>
      </w:r>
      <w:r w:rsidRPr="00486619">
        <w:rPr>
          <w:rFonts w:cs="Arial"/>
          <w:spacing w:val="-9"/>
        </w:rPr>
        <w:t xml:space="preserve"> </w:t>
      </w:r>
      <w:r w:rsidRPr="00486619">
        <w:rPr>
          <w:rFonts w:cs="Arial"/>
          <w:spacing w:val="-4"/>
        </w:rPr>
        <w:t>Amendment</w:t>
      </w:r>
      <w:r w:rsidRPr="00486619">
        <w:rPr>
          <w:rFonts w:cs="Arial"/>
          <w:spacing w:val="-7"/>
        </w:rPr>
        <w:t xml:space="preserve"> </w:t>
      </w:r>
      <w:r w:rsidRPr="00486619">
        <w:rPr>
          <w:rFonts w:cs="Arial"/>
          <w:spacing w:val="-4"/>
        </w:rPr>
        <w:t>requiring</w:t>
      </w:r>
      <w:r w:rsidRPr="00486619">
        <w:rPr>
          <w:rFonts w:cs="Arial"/>
          <w:spacing w:val="-9"/>
        </w:rPr>
        <w:t xml:space="preserve"> </w:t>
      </w:r>
      <w:r w:rsidRPr="00486619">
        <w:rPr>
          <w:rFonts w:cs="Arial"/>
          <w:spacing w:val="-2"/>
        </w:rPr>
        <w:t>an</w:t>
      </w:r>
      <w:r w:rsidRPr="00486619">
        <w:rPr>
          <w:rFonts w:cs="Arial"/>
          <w:spacing w:val="-9"/>
        </w:rPr>
        <w:t xml:space="preserve"> </w:t>
      </w:r>
      <w:r w:rsidRPr="00486619">
        <w:rPr>
          <w:rFonts w:cs="Arial"/>
          <w:spacing w:val="-3"/>
        </w:rPr>
        <w:t>addition</w:t>
      </w:r>
      <w:r w:rsidRPr="00486619">
        <w:rPr>
          <w:rFonts w:cs="Arial"/>
          <w:spacing w:val="57"/>
        </w:rPr>
        <w:t xml:space="preserve"> </w:t>
      </w:r>
      <w:r w:rsidRPr="00486619">
        <w:rPr>
          <w:rFonts w:cs="Arial"/>
          <w:spacing w:val="-2"/>
        </w:rPr>
        <w:t>of</w:t>
      </w:r>
      <w:r w:rsidRPr="00486619">
        <w:rPr>
          <w:rFonts w:cs="Arial"/>
          <w:spacing w:val="41"/>
        </w:rPr>
        <w:t xml:space="preserve"> </w:t>
      </w:r>
      <w:r w:rsidRPr="00486619">
        <w:rPr>
          <w:rFonts w:cs="Arial"/>
          <w:spacing w:val="-2"/>
        </w:rPr>
        <w:t>FD,</w:t>
      </w:r>
      <w:r w:rsidRPr="00486619">
        <w:rPr>
          <w:rFonts w:cs="Arial"/>
          <w:spacing w:val="39"/>
        </w:rPr>
        <w:t xml:space="preserve"> </w:t>
      </w:r>
      <w:r w:rsidRPr="00486619">
        <w:rPr>
          <w:rFonts w:cs="Arial"/>
          <w:spacing w:val="-3"/>
        </w:rPr>
        <w:t>ROW,</w:t>
      </w:r>
      <w:r w:rsidRPr="00486619">
        <w:rPr>
          <w:rFonts w:cs="Arial"/>
          <w:spacing w:val="37"/>
        </w:rPr>
        <w:t xml:space="preserve"> </w:t>
      </w:r>
      <w:r w:rsidRPr="00486619">
        <w:rPr>
          <w:rFonts w:cs="Arial"/>
          <w:spacing w:val="-1"/>
        </w:rPr>
        <w:t>or</w:t>
      </w:r>
      <w:r w:rsidRPr="00486619">
        <w:rPr>
          <w:rFonts w:cs="Arial"/>
          <w:spacing w:val="37"/>
        </w:rPr>
        <w:t xml:space="preserve"> </w:t>
      </w:r>
      <w:r w:rsidRPr="00486619">
        <w:rPr>
          <w:rFonts w:cs="Arial"/>
          <w:spacing w:val="-2"/>
        </w:rPr>
        <w:t>CON</w:t>
      </w:r>
      <w:r w:rsidRPr="00486619">
        <w:rPr>
          <w:rFonts w:cs="Arial"/>
          <w:spacing w:val="38"/>
        </w:rPr>
        <w:t xml:space="preserve"> </w:t>
      </w:r>
      <w:r w:rsidRPr="00486619">
        <w:rPr>
          <w:rFonts w:cs="Arial"/>
          <w:spacing w:val="-3"/>
        </w:rPr>
        <w:t>phase</w:t>
      </w:r>
      <w:r w:rsidRPr="00486619">
        <w:rPr>
          <w:rFonts w:cs="Arial"/>
          <w:spacing w:val="38"/>
        </w:rPr>
        <w:t xml:space="preserve"> </w:t>
      </w:r>
      <w:r w:rsidRPr="00486619">
        <w:rPr>
          <w:rFonts w:cs="Arial"/>
          <w:spacing w:val="-1"/>
        </w:rPr>
        <w:t>to</w:t>
      </w:r>
      <w:r w:rsidRPr="00486619">
        <w:rPr>
          <w:rFonts w:cs="Arial"/>
          <w:spacing w:val="39"/>
        </w:rPr>
        <w:t xml:space="preserve"> </w:t>
      </w:r>
      <w:r w:rsidRPr="00486619">
        <w:rPr>
          <w:rFonts w:cs="Arial"/>
          <w:spacing w:val="-2"/>
        </w:rPr>
        <w:t>an</w:t>
      </w:r>
      <w:r w:rsidRPr="00486619">
        <w:rPr>
          <w:rFonts w:cs="Arial"/>
          <w:spacing w:val="38"/>
        </w:rPr>
        <w:t xml:space="preserve"> </w:t>
      </w:r>
      <w:r w:rsidRPr="00486619">
        <w:rPr>
          <w:rFonts w:cs="Arial"/>
          <w:spacing w:val="-3"/>
        </w:rPr>
        <w:t>already</w:t>
      </w:r>
      <w:r w:rsidRPr="00486619">
        <w:rPr>
          <w:rFonts w:cs="Arial"/>
          <w:spacing w:val="36"/>
        </w:rPr>
        <w:t xml:space="preserve"> </w:t>
      </w:r>
      <w:r w:rsidRPr="00486619">
        <w:rPr>
          <w:rFonts w:cs="Arial"/>
          <w:spacing w:val="-3"/>
        </w:rPr>
        <w:t>existing</w:t>
      </w:r>
      <w:r w:rsidRPr="00486619">
        <w:rPr>
          <w:rFonts w:cs="Arial"/>
          <w:spacing w:val="37"/>
        </w:rPr>
        <w:t xml:space="preserve"> </w:t>
      </w:r>
      <w:r w:rsidRPr="00486619">
        <w:rPr>
          <w:rFonts w:cs="Arial"/>
          <w:spacing w:val="-3"/>
        </w:rPr>
        <w:t>STIP</w:t>
      </w:r>
      <w:r w:rsidRPr="00486619">
        <w:rPr>
          <w:rFonts w:cs="Arial"/>
          <w:spacing w:val="36"/>
        </w:rPr>
        <w:t xml:space="preserve"> </w:t>
      </w:r>
      <w:r w:rsidRPr="00486619">
        <w:rPr>
          <w:rFonts w:cs="Arial"/>
          <w:spacing w:val="-3"/>
        </w:rPr>
        <w:t>project</w:t>
      </w:r>
      <w:r w:rsidR="003C658D" w:rsidRPr="00486619">
        <w:rPr>
          <w:rFonts w:cs="Arial"/>
          <w:spacing w:val="-3"/>
        </w:rPr>
        <w:t xml:space="preserve"> or a new project is being added to the STIP,</w:t>
      </w:r>
      <w:r w:rsidRPr="00486619">
        <w:rPr>
          <w:rFonts w:cs="Arial"/>
          <w:spacing w:val="41"/>
        </w:rPr>
        <w:t xml:space="preserve"> </w:t>
      </w:r>
      <w:r w:rsidRPr="00486619">
        <w:rPr>
          <w:rFonts w:cs="Arial"/>
          <w:spacing w:val="-3"/>
        </w:rPr>
        <w:t>it</w:t>
      </w:r>
      <w:r w:rsidRPr="00486619">
        <w:rPr>
          <w:rFonts w:cs="Arial"/>
          <w:spacing w:val="39"/>
        </w:rPr>
        <w:t xml:space="preserve"> </w:t>
      </w:r>
      <w:r w:rsidRPr="00486619">
        <w:rPr>
          <w:rFonts w:cs="Arial"/>
          <w:spacing w:val="-3"/>
        </w:rPr>
        <w:t>will</w:t>
      </w:r>
      <w:r w:rsidRPr="00486619">
        <w:rPr>
          <w:rFonts w:cs="Arial"/>
          <w:spacing w:val="40"/>
        </w:rPr>
        <w:t xml:space="preserve"> </w:t>
      </w:r>
      <w:r w:rsidRPr="00486619">
        <w:rPr>
          <w:rFonts w:cs="Arial"/>
          <w:spacing w:val="-2"/>
        </w:rPr>
        <w:t>be</w:t>
      </w:r>
      <w:r w:rsidRPr="00486619">
        <w:rPr>
          <w:rFonts w:cs="Arial"/>
          <w:spacing w:val="29"/>
        </w:rPr>
        <w:t xml:space="preserve"> </w:t>
      </w:r>
      <w:r w:rsidRPr="00486619">
        <w:rPr>
          <w:rFonts w:cs="Arial"/>
          <w:spacing w:val="-4"/>
        </w:rPr>
        <w:t>forwarded</w:t>
      </w:r>
      <w:r w:rsidRPr="00486619">
        <w:rPr>
          <w:rFonts w:cs="Arial"/>
          <w:spacing w:val="38"/>
        </w:rPr>
        <w:t xml:space="preserve"> </w:t>
      </w:r>
      <w:r w:rsidRPr="00486619">
        <w:rPr>
          <w:rFonts w:cs="Arial"/>
          <w:spacing w:val="-3"/>
        </w:rPr>
        <w:t>to</w:t>
      </w:r>
      <w:r w:rsidRPr="00486619">
        <w:rPr>
          <w:rFonts w:cs="Arial"/>
          <w:spacing w:val="37"/>
        </w:rPr>
        <w:t xml:space="preserve"> </w:t>
      </w:r>
      <w:r w:rsidRPr="00486619">
        <w:rPr>
          <w:rFonts w:cs="Arial"/>
          <w:spacing w:val="-2"/>
        </w:rPr>
        <w:t>the</w:t>
      </w:r>
      <w:r w:rsidRPr="00486619">
        <w:rPr>
          <w:rFonts w:cs="Arial"/>
          <w:spacing w:val="37"/>
        </w:rPr>
        <w:t xml:space="preserve"> </w:t>
      </w:r>
      <w:r w:rsidR="003E5FB4" w:rsidRPr="00486619">
        <w:rPr>
          <w:rFonts w:cs="Arial"/>
          <w:spacing w:val="37"/>
        </w:rPr>
        <w:t>TD/</w:t>
      </w:r>
      <w:proofErr w:type="spellStart"/>
      <w:r w:rsidR="003E5FB4" w:rsidRPr="00486619">
        <w:rPr>
          <w:rFonts w:cs="Arial"/>
          <w:spacing w:val="37"/>
        </w:rPr>
        <w:t>AQ</w:t>
      </w:r>
      <w:r w:rsidR="00A1548C" w:rsidRPr="00486619">
        <w:rPr>
          <w:rFonts w:cs="Arial"/>
          <w:spacing w:val="-3"/>
        </w:rPr>
        <w:t>M</w:t>
      </w:r>
      <w:r w:rsidRPr="00486619">
        <w:rPr>
          <w:rFonts w:cs="Arial"/>
          <w:spacing w:val="-3"/>
        </w:rPr>
        <w:t>odeling</w:t>
      </w:r>
      <w:proofErr w:type="spellEnd"/>
      <w:r w:rsidRPr="00486619">
        <w:rPr>
          <w:rFonts w:cs="Arial"/>
          <w:spacing w:val="36"/>
        </w:rPr>
        <w:t xml:space="preserve"> </w:t>
      </w:r>
      <w:r w:rsidRPr="00486619">
        <w:rPr>
          <w:rFonts w:cs="Arial"/>
          <w:spacing w:val="-3"/>
        </w:rPr>
        <w:t>Unit</w:t>
      </w:r>
      <w:r w:rsidRPr="00486619">
        <w:rPr>
          <w:rFonts w:cs="Arial"/>
          <w:spacing w:val="37"/>
        </w:rPr>
        <w:t xml:space="preserve"> </w:t>
      </w:r>
      <w:r w:rsidRPr="00486619">
        <w:rPr>
          <w:rFonts w:cs="Arial"/>
          <w:spacing w:val="-2"/>
        </w:rPr>
        <w:t>for</w:t>
      </w:r>
      <w:r w:rsidRPr="00486619">
        <w:rPr>
          <w:rFonts w:cs="Arial"/>
          <w:spacing w:val="35"/>
        </w:rPr>
        <w:t xml:space="preserve"> </w:t>
      </w:r>
      <w:r w:rsidRPr="00486619">
        <w:rPr>
          <w:rFonts w:cs="Arial"/>
          <w:spacing w:val="-3"/>
        </w:rPr>
        <w:t>Air</w:t>
      </w:r>
      <w:r w:rsidRPr="00486619">
        <w:rPr>
          <w:rFonts w:cs="Arial"/>
          <w:spacing w:val="63"/>
        </w:rPr>
        <w:t xml:space="preserve"> </w:t>
      </w:r>
      <w:r w:rsidRPr="00486619">
        <w:rPr>
          <w:rFonts w:cs="Arial"/>
          <w:spacing w:val="-3"/>
        </w:rPr>
        <w:t>Quality</w:t>
      </w:r>
      <w:r w:rsidRPr="00486619">
        <w:rPr>
          <w:rFonts w:cs="Arial"/>
          <w:spacing w:val="29"/>
        </w:rPr>
        <w:t xml:space="preserve"> </w:t>
      </w:r>
      <w:r w:rsidRPr="00486619">
        <w:rPr>
          <w:rFonts w:cs="Arial"/>
          <w:spacing w:val="-3"/>
        </w:rPr>
        <w:t>review</w:t>
      </w:r>
      <w:r w:rsidRPr="00486619">
        <w:rPr>
          <w:rFonts w:cs="Arial"/>
          <w:spacing w:val="28"/>
        </w:rPr>
        <w:t xml:space="preserve"> </w:t>
      </w:r>
      <w:r w:rsidRPr="00486619">
        <w:rPr>
          <w:rFonts w:cs="Arial"/>
          <w:spacing w:val="-2"/>
        </w:rPr>
        <w:t>and</w:t>
      </w:r>
      <w:r w:rsidRPr="00486619">
        <w:rPr>
          <w:rFonts w:cs="Arial"/>
          <w:spacing w:val="30"/>
        </w:rPr>
        <w:t xml:space="preserve"> </w:t>
      </w:r>
      <w:r w:rsidRPr="00486619">
        <w:rPr>
          <w:rFonts w:cs="Arial"/>
          <w:spacing w:val="-2"/>
        </w:rPr>
        <w:t>an</w:t>
      </w:r>
      <w:r w:rsidRPr="00486619">
        <w:rPr>
          <w:rFonts w:cs="Arial"/>
          <w:spacing w:val="30"/>
        </w:rPr>
        <w:t xml:space="preserve"> </w:t>
      </w:r>
      <w:r w:rsidRPr="00486619">
        <w:rPr>
          <w:rFonts w:cs="Arial"/>
          <w:spacing w:val="-2"/>
        </w:rPr>
        <w:t>Air</w:t>
      </w:r>
      <w:r w:rsidRPr="00486619">
        <w:rPr>
          <w:rFonts w:cs="Arial"/>
          <w:spacing w:val="30"/>
        </w:rPr>
        <w:t xml:space="preserve"> </w:t>
      </w:r>
      <w:r w:rsidRPr="00486619">
        <w:rPr>
          <w:rFonts w:cs="Arial"/>
          <w:spacing w:val="-3"/>
        </w:rPr>
        <w:t>Quality</w:t>
      </w:r>
      <w:r w:rsidRPr="00486619">
        <w:rPr>
          <w:rFonts w:cs="Arial"/>
          <w:spacing w:val="29"/>
        </w:rPr>
        <w:t xml:space="preserve"> </w:t>
      </w:r>
      <w:r w:rsidRPr="00486619">
        <w:rPr>
          <w:rFonts w:cs="Arial"/>
          <w:spacing w:val="-3"/>
        </w:rPr>
        <w:t>Code</w:t>
      </w:r>
      <w:r w:rsidRPr="00486619">
        <w:rPr>
          <w:rFonts w:cs="Arial"/>
          <w:spacing w:val="32"/>
        </w:rPr>
        <w:t xml:space="preserve"> </w:t>
      </w:r>
      <w:r w:rsidRPr="00486619">
        <w:rPr>
          <w:rFonts w:cs="Arial"/>
          <w:spacing w:val="-3"/>
        </w:rPr>
        <w:t>(AQ</w:t>
      </w:r>
      <w:r w:rsidRPr="00486619">
        <w:rPr>
          <w:rFonts w:cs="Arial"/>
          <w:spacing w:val="27"/>
        </w:rPr>
        <w:t xml:space="preserve"> </w:t>
      </w:r>
      <w:r w:rsidRPr="00486619">
        <w:rPr>
          <w:rFonts w:cs="Arial"/>
          <w:spacing w:val="-3"/>
        </w:rPr>
        <w:t>Code)</w:t>
      </w:r>
      <w:r w:rsidRPr="00486619">
        <w:rPr>
          <w:rFonts w:cs="Arial"/>
          <w:spacing w:val="30"/>
        </w:rPr>
        <w:t xml:space="preserve"> </w:t>
      </w:r>
      <w:r w:rsidRPr="00486619">
        <w:rPr>
          <w:rFonts w:cs="Arial"/>
          <w:spacing w:val="-2"/>
        </w:rPr>
        <w:t>is</w:t>
      </w:r>
      <w:r w:rsidRPr="00486619">
        <w:rPr>
          <w:rFonts w:cs="Arial"/>
          <w:spacing w:val="29"/>
        </w:rPr>
        <w:t xml:space="preserve"> </w:t>
      </w:r>
      <w:r w:rsidRPr="00486619">
        <w:rPr>
          <w:rFonts w:cs="Arial"/>
          <w:spacing w:val="-3"/>
        </w:rPr>
        <w:t>assigned.</w:t>
      </w:r>
      <w:r w:rsidRPr="00486619">
        <w:rPr>
          <w:rFonts w:cs="Arial"/>
          <w:spacing w:val="33"/>
        </w:rPr>
        <w:t xml:space="preserve"> </w:t>
      </w:r>
      <w:r w:rsidRPr="00486619">
        <w:rPr>
          <w:rFonts w:cs="Arial"/>
          <w:spacing w:val="-3"/>
        </w:rPr>
        <w:t>The</w:t>
      </w:r>
      <w:r w:rsidRPr="00486619">
        <w:rPr>
          <w:rFonts w:cs="Arial"/>
          <w:spacing w:val="32"/>
        </w:rPr>
        <w:t xml:space="preserve"> </w:t>
      </w:r>
      <w:r w:rsidRPr="00486619">
        <w:rPr>
          <w:rFonts w:cs="Arial"/>
          <w:spacing w:val="-3"/>
        </w:rPr>
        <w:t>list</w:t>
      </w:r>
      <w:r w:rsidRPr="00486619">
        <w:rPr>
          <w:rFonts w:cs="Arial"/>
          <w:spacing w:val="31"/>
        </w:rPr>
        <w:t xml:space="preserve"> </w:t>
      </w:r>
      <w:r w:rsidRPr="00486619">
        <w:rPr>
          <w:rFonts w:cs="Arial"/>
          <w:spacing w:val="-2"/>
        </w:rPr>
        <w:t>of</w:t>
      </w:r>
      <w:r w:rsidRPr="00486619">
        <w:rPr>
          <w:rFonts w:cs="Arial"/>
          <w:spacing w:val="43"/>
        </w:rPr>
        <w:t xml:space="preserve"> </w:t>
      </w:r>
      <w:r w:rsidRPr="00486619">
        <w:rPr>
          <w:rFonts w:cs="Arial"/>
          <w:spacing w:val="-3"/>
        </w:rPr>
        <w:t>projects</w:t>
      </w:r>
      <w:r w:rsidRPr="00486619">
        <w:rPr>
          <w:rFonts w:cs="Arial"/>
          <w:spacing w:val="-5"/>
        </w:rPr>
        <w:t xml:space="preserve"> </w:t>
      </w:r>
      <w:r w:rsidRPr="00486619">
        <w:rPr>
          <w:rFonts w:cs="Arial"/>
          <w:spacing w:val="-3"/>
        </w:rPr>
        <w:t>with</w:t>
      </w:r>
      <w:r w:rsidRPr="00486619">
        <w:rPr>
          <w:rFonts w:cs="Arial"/>
          <w:spacing w:val="-6"/>
        </w:rPr>
        <w:t xml:space="preserve"> </w:t>
      </w:r>
      <w:r w:rsidRPr="00486619">
        <w:rPr>
          <w:rFonts w:cs="Arial"/>
          <w:spacing w:val="-3"/>
        </w:rPr>
        <w:t>AQ</w:t>
      </w:r>
      <w:r w:rsidRPr="00486619">
        <w:rPr>
          <w:rFonts w:cs="Arial"/>
          <w:spacing w:val="-7"/>
        </w:rPr>
        <w:t xml:space="preserve"> </w:t>
      </w:r>
      <w:r w:rsidRPr="00486619">
        <w:rPr>
          <w:rFonts w:cs="Arial"/>
          <w:spacing w:val="-3"/>
        </w:rPr>
        <w:t>codes</w:t>
      </w:r>
      <w:r w:rsidRPr="00486619">
        <w:rPr>
          <w:rFonts w:cs="Arial"/>
          <w:spacing w:val="-7"/>
        </w:rPr>
        <w:t xml:space="preserve"> </w:t>
      </w:r>
      <w:r w:rsidRPr="00486619">
        <w:rPr>
          <w:rFonts w:cs="Arial"/>
          <w:spacing w:val="-2"/>
        </w:rPr>
        <w:t>are</w:t>
      </w:r>
      <w:r w:rsidRPr="00486619">
        <w:rPr>
          <w:rFonts w:cs="Arial"/>
          <w:spacing w:val="-6"/>
        </w:rPr>
        <w:t xml:space="preserve"> </w:t>
      </w:r>
      <w:r w:rsidRPr="00486619">
        <w:rPr>
          <w:rFonts w:cs="Arial"/>
          <w:spacing w:val="-3"/>
        </w:rPr>
        <w:t>returned</w:t>
      </w:r>
      <w:r w:rsidRPr="00486619">
        <w:rPr>
          <w:rFonts w:cs="Arial"/>
          <w:spacing w:val="-6"/>
        </w:rPr>
        <w:t xml:space="preserve"> </w:t>
      </w:r>
      <w:r w:rsidRPr="00486619">
        <w:rPr>
          <w:rFonts w:cs="Arial"/>
          <w:spacing w:val="-3"/>
        </w:rPr>
        <w:t>to</w:t>
      </w:r>
      <w:r w:rsidRPr="00486619">
        <w:rPr>
          <w:rFonts w:cs="Arial"/>
          <w:spacing w:val="-6"/>
        </w:rPr>
        <w:t xml:space="preserve"> </w:t>
      </w:r>
      <w:r w:rsidRPr="00486619">
        <w:rPr>
          <w:rFonts w:cs="Arial"/>
          <w:spacing w:val="-2"/>
        </w:rPr>
        <w:t>the</w:t>
      </w:r>
      <w:r w:rsidRPr="00486619">
        <w:rPr>
          <w:rFonts w:cs="Arial"/>
          <w:spacing w:val="-5"/>
        </w:rPr>
        <w:t xml:space="preserve"> </w:t>
      </w:r>
      <w:r w:rsidRPr="00486619">
        <w:rPr>
          <w:rFonts w:cs="Arial"/>
          <w:spacing w:val="-4"/>
        </w:rPr>
        <w:t>STIP Unit.</w:t>
      </w:r>
    </w:p>
    <w:p w14:paraId="7E3D0F58" w14:textId="77777777" w:rsidR="001931EE" w:rsidRPr="00486619" w:rsidRDefault="001931EE">
      <w:pPr>
        <w:spacing w:before="3"/>
        <w:rPr>
          <w:rFonts w:ascii="Arial" w:eastAsia="Arial" w:hAnsi="Arial" w:cs="Arial"/>
          <w:sz w:val="24"/>
          <w:szCs w:val="24"/>
        </w:rPr>
      </w:pPr>
    </w:p>
    <w:p w14:paraId="07828EF2" w14:textId="3826F5BB" w:rsidR="001931EE" w:rsidRPr="00486619" w:rsidRDefault="003F3578">
      <w:pPr>
        <w:pStyle w:val="BodyText"/>
        <w:numPr>
          <w:ilvl w:val="0"/>
          <w:numId w:val="12"/>
        </w:numPr>
        <w:tabs>
          <w:tab w:val="left" w:pos="1153"/>
        </w:tabs>
        <w:spacing w:line="275" w:lineRule="auto"/>
        <w:ind w:right="215"/>
        <w:jc w:val="both"/>
        <w:rPr>
          <w:rFonts w:cs="Arial"/>
        </w:rPr>
      </w:pPr>
      <w:r w:rsidRPr="00486619">
        <w:rPr>
          <w:rFonts w:cs="Arial"/>
          <w:spacing w:val="-2"/>
        </w:rPr>
        <w:t>For</w:t>
      </w:r>
      <w:r w:rsidRPr="00486619">
        <w:rPr>
          <w:rFonts w:cs="Arial"/>
          <w:spacing w:val="11"/>
        </w:rPr>
        <w:t xml:space="preserve"> </w:t>
      </w:r>
      <w:r w:rsidRPr="00486619">
        <w:rPr>
          <w:rFonts w:cs="Arial"/>
          <w:spacing w:val="-3"/>
        </w:rPr>
        <w:t>project</w:t>
      </w:r>
      <w:r w:rsidRPr="00486619">
        <w:rPr>
          <w:rFonts w:cs="Arial"/>
          <w:spacing w:val="12"/>
        </w:rPr>
        <w:t xml:space="preserve"> </w:t>
      </w:r>
      <w:r w:rsidRPr="00486619">
        <w:rPr>
          <w:rFonts w:cs="Arial"/>
          <w:spacing w:val="-3"/>
        </w:rPr>
        <w:t>phases</w:t>
      </w:r>
      <w:r w:rsidRPr="00486619">
        <w:rPr>
          <w:rFonts w:cs="Arial"/>
          <w:spacing w:val="12"/>
        </w:rPr>
        <w:t xml:space="preserve"> </w:t>
      </w:r>
      <w:r w:rsidR="00B26987" w:rsidRPr="00486619">
        <w:rPr>
          <w:rFonts w:cs="Arial"/>
          <w:spacing w:val="-4"/>
        </w:rPr>
        <w:t>assigned</w:t>
      </w:r>
      <w:r w:rsidR="00B26987" w:rsidRPr="00486619">
        <w:rPr>
          <w:rFonts w:cs="Arial"/>
          <w:spacing w:val="13"/>
        </w:rPr>
        <w:t xml:space="preserve"> </w:t>
      </w:r>
      <w:r w:rsidRPr="00486619">
        <w:rPr>
          <w:rFonts w:cs="Arial"/>
          <w:spacing w:val="-2"/>
        </w:rPr>
        <w:t>an</w:t>
      </w:r>
      <w:r w:rsidRPr="00486619">
        <w:rPr>
          <w:rFonts w:cs="Arial"/>
          <w:spacing w:val="13"/>
        </w:rPr>
        <w:t xml:space="preserve"> </w:t>
      </w:r>
      <w:r w:rsidRPr="00486619">
        <w:rPr>
          <w:rFonts w:cs="Arial"/>
          <w:spacing w:val="-1"/>
        </w:rPr>
        <w:t>AQ</w:t>
      </w:r>
      <w:r w:rsidRPr="00486619">
        <w:rPr>
          <w:rFonts w:cs="Arial"/>
          <w:spacing w:val="12"/>
        </w:rPr>
        <w:t xml:space="preserve"> </w:t>
      </w:r>
      <w:r w:rsidRPr="00486619">
        <w:rPr>
          <w:rFonts w:cs="Arial"/>
          <w:spacing w:val="-3"/>
        </w:rPr>
        <w:t>code</w:t>
      </w:r>
      <w:r w:rsidRPr="00486619">
        <w:rPr>
          <w:rFonts w:cs="Arial"/>
          <w:spacing w:val="13"/>
        </w:rPr>
        <w:t xml:space="preserve"> </w:t>
      </w:r>
      <w:r w:rsidRPr="00486619">
        <w:rPr>
          <w:rFonts w:cs="Arial"/>
          <w:spacing w:val="-2"/>
        </w:rPr>
        <w:t>of</w:t>
      </w:r>
      <w:r w:rsidRPr="00486619">
        <w:rPr>
          <w:rFonts w:cs="Arial"/>
          <w:spacing w:val="12"/>
        </w:rPr>
        <w:t xml:space="preserve"> </w:t>
      </w:r>
      <w:r w:rsidRPr="00486619">
        <w:rPr>
          <w:rFonts w:cs="Arial"/>
          <w:spacing w:val="-3"/>
        </w:rPr>
        <w:t>X6,</w:t>
      </w:r>
      <w:r w:rsidRPr="00486619">
        <w:rPr>
          <w:rFonts w:cs="Arial"/>
          <w:spacing w:val="15"/>
        </w:rPr>
        <w:t xml:space="preserve"> </w:t>
      </w:r>
      <w:r w:rsidRPr="00486619">
        <w:rPr>
          <w:rFonts w:cs="Arial"/>
          <w:spacing w:val="-3"/>
        </w:rPr>
        <w:t>X7,</w:t>
      </w:r>
      <w:r w:rsidRPr="00486619">
        <w:rPr>
          <w:rFonts w:cs="Arial"/>
          <w:spacing w:val="15"/>
        </w:rPr>
        <w:t xml:space="preserve"> </w:t>
      </w:r>
      <w:r w:rsidRPr="00486619">
        <w:rPr>
          <w:rFonts w:cs="Arial"/>
          <w:spacing w:val="-3"/>
        </w:rPr>
        <w:t>X8,</w:t>
      </w:r>
      <w:r w:rsidRPr="00486619">
        <w:rPr>
          <w:rFonts w:cs="Arial"/>
          <w:spacing w:val="12"/>
        </w:rPr>
        <w:t xml:space="preserve"> </w:t>
      </w:r>
      <w:r w:rsidRPr="00486619">
        <w:rPr>
          <w:rFonts w:cs="Arial"/>
          <w:spacing w:val="-3"/>
        </w:rPr>
        <w:t>MOD,</w:t>
      </w:r>
      <w:r w:rsidRPr="00486619">
        <w:rPr>
          <w:rFonts w:cs="Arial"/>
          <w:spacing w:val="12"/>
        </w:rPr>
        <w:t xml:space="preserve"> </w:t>
      </w:r>
      <w:r w:rsidRPr="00486619">
        <w:rPr>
          <w:rFonts w:cs="Arial"/>
          <w:spacing w:val="-1"/>
        </w:rPr>
        <w:t>or</w:t>
      </w:r>
      <w:r w:rsidRPr="00486619">
        <w:rPr>
          <w:rFonts w:cs="Arial"/>
          <w:spacing w:val="13"/>
        </w:rPr>
        <w:t xml:space="preserve"> </w:t>
      </w:r>
      <w:r w:rsidRPr="00486619">
        <w:rPr>
          <w:rFonts w:cs="Arial"/>
          <w:spacing w:val="-3"/>
        </w:rPr>
        <w:t>CC,</w:t>
      </w:r>
      <w:r w:rsidRPr="00486619">
        <w:rPr>
          <w:rFonts w:cs="Arial"/>
          <w:spacing w:val="37"/>
        </w:rPr>
        <w:t xml:space="preserve"> </w:t>
      </w:r>
      <w:r w:rsidRPr="00486619">
        <w:rPr>
          <w:rFonts w:cs="Arial"/>
          <w:spacing w:val="-3"/>
        </w:rPr>
        <w:t>these</w:t>
      </w:r>
      <w:r w:rsidRPr="00486619">
        <w:rPr>
          <w:rFonts w:cs="Arial"/>
          <w:spacing w:val="-6"/>
        </w:rPr>
        <w:t xml:space="preserve"> </w:t>
      </w:r>
      <w:r w:rsidRPr="00486619">
        <w:rPr>
          <w:rFonts w:cs="Arial"/>
          <w:spacing w:val="-3"/>
        </w:rPr>
        <w:t>project</w:t>
      </w:r>
      <w:r w:rsidRPr="00486619">
        <w:rPr>
          <w:rFonts w:cs="Arial"/>
          <w:spacing w:val="-7"/>
        </w:rPr>
        <w:t xml:space="preserve"> </w:t>
      </w:r>
      <w:r w:rsidRPr="00486619">
        <w:rPr>
          <w:rFonts w:cs="Arial"/>
          <w:spacing w:val="-3"/>
        </w:rPr>
        <w:t>phases</w:t>
      </w:r>
      <w:r w:rsidRPr="00486619">
        <w:rPr>
          <w:rFonts w:cs="Arial"/>
          <w:spacing w:val="-7"/>
        </w:rPr>
        <w:t xml:space="preserve"> </w:t>
      </w:r>
      <w:r w:rsidRPr="00486619">
        <w:rPr>
          <w:rFonts w:cs="Arial"/>
          <w:spacing w:val="-3"/>
        </w:rPr>
        <w:t>can</w:t>
      </w:r>
      <w:r w:rsidRPr="00486619">
        <w:rPr>
          <w:rFonts w:cs="Arial"/>
          <w:spacing w:val="-6"/>
        </w:rPr>
        <w:t xml:space="preserve"> </w:t>
      </w:r>
      <w:r w:rsidRPr="00486619">
        <w:rPr>
          <w:rFonts w:cs="Arial"/>
          <w:spacing w:val="-2"/>
        </w:rPr>
        <w:t>be</w:t>
      </w:r>
      <w:r w:rsidRPr="00486619">
        <w:rPr>
          <w:rFonts w:cs="Arial"/>
          <w:spacing w:val="-6"/>
        </w:rPr>
        <w:t xml:space="preserve"> </w:t>
      </w:r>
      <w:r w:rsidRPr="00486619">
        <w:rPr>
          <w:rFonts w:cs="Arial"/>
          <w:spacing w:val="-3"/>
        </w:rPr>
        <w:t>sent</w:t>
      </w:r>
      <w:r w:rsidRPr="00486619">
        <w:rPr>
          <w:rFonts w:cs="Arial"/>
          <w:spacing w:val="-7"/>
        </w:rPr>
        <w:t xml:space="preserve"> </w:t>
      </w:r>
      <w:r w:rsidRPr="00486619">
        <w:rPr>
          <w:rFonts w:cs="Arial"/>
          <w:spacing w:val="-3"/>
        </w:rPr>
        <w:t>to</w:t>
      </w:r>
      <w:r w:rsidRPr="00486619">
        <w:rPr>
          <w:rFonts w:cs="Arial"/>
          <w:spacing w:val="-6"/>
        </w:rPr>
        <w:t xml:space="preserve"> </w:t>
      </w:r>
      <w:r w:rsidRPr="00486619">
        <w:rPr>
          <w:rFonts w:cs="Arial"/>
          <w:spacing w:val="-3"/>
        </w:rPr>
        <w:t>the</w:t>
      </w:r>
      <w:r w:rsidRPr="00486619">
        <w:rPr>
          <w:rFonts w:cs="Arial"/>
          <w:spacing w:val="-6"/>
        </w:rPr>
        <w:t xml:space="preserve"> </w:t>
      </w:r>
      <w:r w:rsidR="00085F34" w:rsidRPr="00486619">
        <w:rPr>
          <w:rFonts w:cs="Arial"/>
          <w:spacing w:val="-2"/>
        </w:rPr>
        <w:t>MPOs/</w:t>
      </w:r>
      <w:r w:rsidR="00B4755B" w:rsidRPr="00486619">
        <w:rPr>
          <w:rFonts w:cs="Arial"/>
          <w:spacing w:val="-2"/>
        </w:rPr>
        <w:t>R</w:t>
      </w:r>
      <w:r w:rsidR="00552C6A" w:rsidRPr="00486619">
        <w:rPr>
          <w:rFonts w:cs="Arial"/>
          <w:spacing w:val="-2"/>
        </w:rPr>
        <w:t>ural</w:t>
      </w:r>
      <w:r w:rsidR="00B4755B" w:rsidRPr="00486619">
        <w:rPr>
          <w:rFonts w:cs="Arial"/>
          <w:spacing w:val="-2"/>
        </w:rPr>
        <w:t xml:space="preserve"> </w:t>
      </w:r>
      <w:proofErr w:type="spellStart"/>
      <w:r w:rsidR="00B4755B" w:rsidRPr="00486619">
        <w:rPr>
          <w:rFonts w:cs="Arial"/>
          <w:spacing w:val="-2"/>
        </w:rPr>
        <w:t>COGs</w:t>
      </w:r>
      <w:r w:rsidR="00085F34" w:rsidRPr="00486619">
        <w:rPr>
          <w:rFonts w:cs="Arial"/>
          <w:spacing w:val="-3"/>
        </w:rPr>
        <w:t>’</w:t>
      </w:r>
      <w:proofErr w:type="spellEnd"/>
      <w:r w:rsidRPr="00486619">
        <w:rPr>
          <w:rFonts w:cs="Arial"/>
          <w:spacing w:val="-7"/>
        </w:rPr>
        <w:t xml:space="preserve"> </w:t>
      </w:r>
      <w:r w:rsidRPr="00486619">
        <w:rPr>
          <w:rFonts w:cs="Arial"/>
          <w:spacing w:val="-2"/>
        </w:rPr>
        <w:t>for</w:t>
      </w:r>
      <w:r w:rsidRPr="00486619">
        <w:rPr>
          <w:rFonts w:cs="Arial"/>
          <w:spacing w:val="-8"/>
        </w:rPr>
        <w:t xml:space="preserve"> </w:t>
      </w:r>
      <w:r w:rsidRPr="00486619">
        <w:rPr>
          <w:rFonts w:cs="Arial"/>
          <w:spacing w:val="-3"/>
        </w:rPr>
        <w:t>their</w:t>
      </w:r>
      <w:r w:rsidRPr="00486619">
        <w:rPr>
          <w:rFonts w:cs="Arial"/>
          <w:spacing w:val="-8"/>
        </w:rPr>
        <w:t xml:space="preserve"> </w:t>
      </w:r>
      <w:r w:rsidRPr="00486619">
        <w:rPr>
          <w:rFonts w:cs="Arial"/>
          <w:spacing w:val="-3"/>
        </w:rPr>
        <w:t>approval.</w:t>
      </w:r>
    </w:p>
    <w:p w14:paraId="36B283A6" w14:textId="77777777" w:rsidR="001931EE" w:rsidRPr="00486619" w:rsidRDefault="001931EE">
      <w:pPr>
        <w:spacing w:before="9"/>
        <w:rPr>
          <w:rFonts w:ascii="Arial" w:eastAsia="Arial" w:hAnsi="Arial" w:cs="Arial"/>
          <w:sz w:val="24"/>
          <w:szCs w:val="24"/>
        </w:rPr>
      </w:pPr>
    </w:p>
    <w:p w14:paraId="797157CF" w14:textId="4359B23E" w:rsidR="001931EE" w:rsidRPr="00486619" w:rsidRDefault="003F3578">
      <w:pPr>
        <w:pStyle w:val="BodyText"/>
        <w:numPr>
          <w:ilvl w:val="0"/>
          <w:numId w:val="12"/>
        </w:numPr>
        <w:tabs>
          <w:tab w:val="left" w:pos="1153"/>
        </w:tabs>
        <w:spacing w:line="276" w:lineRule="auto"/>
        <w:ind w:right="208"/>
        <w:jc w:val="both"/>
        <w:rPr>
          <w:rFonts w:cs="Arial"/>
        </w:rPr>
      </w:pPr>
      <w:r w:rsidRPr="00486619">
        <w:rPr>
          <w:rFonts w:cs="Arial"/>
          <w:spacing w:val="-2"/>
        </w:rPr>
        <w:t>For</w:t>
      </w:r>
      <w:r w:rsidRPr="00486619">
        <w:rPr>
          <w:rFonts w:cs="Arial"/>
          <w:spacing w:val="21"/>
        </w:rPr>
        <w:t xml:space="preserve"> </w:t>
      </w:r>
      <w:r w:rsidRPr="00486619">
        <w:rPr>
          <w:rFonts w:cs="Arial"/>
          <w:spacing w:val="-3"/>
        </w:rPr>
        <w:t>project</w:t>
      </w:r>
      <w:r w:rsidRPr="00486619">
        <w:rPr>
          <w:rFonts w:cs="Arial"/>
          <w:spacing w:val="19"/>
        </w:rPr>
        <w:t xml:space="preserve"> </w:t>
      </w:r>
      <w:r w:rsidRPr="00486619">
        <w:rPr>
          <w:rFonts w:cs="Arial"/>
          <w:spacing w:val="-3"/>
        </w:rPr>
        <w:t>phases</w:t>
      </w:r>
      <w:r w:rsidRPr="00486619">
        <w:rPr>
          <w:rFonts w:cs="Arial"/>
          <w:spacing w:val="21"/>
        </w:rPr>
        <w:t xml:space="preserve"> </w:t>
      </w:r>
      <w:r w:rsidR="00B26987" w:rsidRPr="00486619">
        <w:rPr>
          <w:rFonts w:cs="Arial"/>
          <w:spacing w:val="-4"/>
        </w:rPr>
        <w:t>assigned</w:t>
      </w:r>
      <w:r w:rsidR="00B26987" w:rsidRPr="00486619">
        <w:rPr>
          <w:rFonts w:cs="Arial"/>
          <w:spacing w:val="20"/>
        </w:rPr>
        <w:t xml:space="preserve"> </w:t>
      </w:r>
      <w:r w:rsidRPr="00486619">
        <w:rPr>
          <w:rFonts w:cs="Arial"/>
          <w:spacing w:val="-1"/>
        </w:rPr>
        <w:t>an</w:t>
      </w:r>
      <w:r w:rsidRPr="00486619">
        <w:rPr>
          <w:rFonts w:cs="Arial"/>
          <w:spacing w:val="20"/>
        </w:rPr>
        <w:t xml:space="preserve"> </w:t>
      </w:r>
      <w:r w:rsidRPr="00486619">
        <w:rPr>
          <w:rFonts w:cs="Arial"/>
          <w:spacing w:val="-1"/>
        </w:rPr>
        <w:t>AQ</w:t>
      </w:r>
      <w:r w:rsidRPr="00486619">
        <w:rPr>
          <w:rFonts w:cs="Arial"/>
          <w:spacing w:val="22"/>
        </w:rPr>
        <w:t xml:space="preserve"> </w:t>
      </w:r>
      <w:r w:rsidRPr="00486619">
        <w:rPr>
          <w:rFonts w:cs="Arial"/>
          <w:spacing w:val="-3"/>
        </w:rPr>
        <w:t>code</w:t>
      </w:r>
      <w:r w:rsidRPr="00486619">
        <w:rPr>
          <w:rFonts w:cs="Arial"/>
          <w:spacing w:val="20"/>
        </w:rPr>
        <w:t xml:space="preserve"> </w:t>
      </w:r>
      <w:r w:rsidRPr="00486619">
        <w:rPr>
          <w:rFonts w:cs="Arial"/>
          <w:spacing w:val="-2"/>
        </w:rPr>
        <w:t>of</w:t>
      </w:r>
      <w:r w:rsidRPr="00486619">
        <w:rPr>
          <w:rFonts w:cs="Arial"/>
          <w:spacing w:val="22"/>
        </w:rPr>
        <w:t xml:space="preserve"> </w:t>
      </w:r>
      <w:r w:rsidRPr="00486619">
        <w:rPr>
          <w:rFonts w:cs="Arial"/>
          <w:spacing w:val="-3"/>
        </w:rPr>
        <w:t>NM,</w:t>
      </w:r>
      <w:r w:rsidRPr="00486619">
        <w:rPr>
          <w:rFonts w:cs="Arial"/>
          <w:spacing w:val="24"/>
        </w:rPr>
        <w:t xml:space="preserve"> </w:t>
      </w:r>
      <w:r w:rsidRPr="00486619">
        <w:rPr>
          <w:rFonts w:cs="Arial"/>
          <w:spacing w:val="-3"/>
        </w:rPr>
        <w:t>NRS</w:t>
      </w:r>
      <w:r w:rsidRPr="00486619">
        <w:rPr>
          <w:rFonts w:cs="Arial"/>
          <w:spacing w:val="22"/>
        </w:rPr>
        <w:t xml:space="preserve"> </w:t>
      </w:r>
      <w:r w:rsidRPr="00486619">
        <w:rPr>
          <w:rFonts w:cs="Arial"/>
          <w:spacing w:val="-1"/>
        </w:rPr>
        <w:t>or</w:t>
      </w:r>
      <w:r w:rsidRPr="00486619">
        <w:rPr>
          <w:rFonts w:cs="Arial"/>
          <w:spacing w:val="21"/>
        </w:rPr>
        <w:t xml:space="preserve"> </w:t>
      </w:r>
      <w:r w:rsidRPr="00486619">
        <w:rPr>
          <w:rFonts w:cs="Arial"/>
          <w:spacing w:val="-3"/>
        </w:rPr>
        <w:t>RS,</w:t>
      </w:r>
      <w:r w:rsidRPr="00486619">
        <w:rPr>
          <w:rFonts w:cs="Arial"/>
          <w:spacing w:val="22"/>
        </w:rPr>
        <w:t xml:space="preserve"> </w:t>
      </w:r>
      <w:r w:rsidRPr="00486619">
        <w:rPr>
          <w:rFonts w:cs="Arial"/>
          <w:spacing w:val="-4"/>
        </w:rPr>
        <w:t>these</w:t>
      </w:r>
      <w:r w:rsidRPr="00486619">
        <w:rPr>
          <w:rFonts w:cs="Arial"/>
          <w:spacing w:val="22"/>
        </w:rPr>
        <w:t xml:space="preserve"> </w:t>
      </w:r>
      <w:r w:rsidRPr="00486619">
        <w:rPr>
          <w:rFonts w:cs="Arial"/>
          <w:spacing w:val="-3"/>
        </w:rPr>
        <w:t>project</w:t>
      </w:r>
      <w:r w:rsidRPr="00486619">
        <w:rPr>
          <w:rFonts w:cs="Arial"/>
          <w:spacing w:val="45"/>
        </w:rPr>
        <w:t xml:space="preserve"> </w:t>
      </w:r>
      <w:r w:rsidRPr="00486619">
        <w:rPr>
          <w:rFonts w:cs="Arial"/>
          <w:spacing w:val="-3"/>
        </w:rPr>
        <w:t xml:space="preserve">phases </w:t>
      </w:r>
      <w:r w:rsidRPr="00486619">
        <w:rPr>
          <w:rFonts w:cs="Arial"/>
          <w:spacing w:val="-2"/>
        </w:rPr>
        <w:t xml:space="preserve">are </w:t>
      </w:r>
      <w:r w:rsidRPr="00486619">
        <w:rPr>
          <w:rFonts w:cs="Arial"/>
          <w:spacing w:val="-3"/>
        </w:rPr>
        <w:t>returned</w:t>
      </w:r>
      <w:r w:rsidRPr="00486619">
        <w:rPr>
          <w:rFonts w:cs="Arial"/>
          <w:spacing w:val="-2"/>
        </w:rPr>
        <w:t xml:space="preserve"> to F&amp;A</w:t>
      </w:r>
      <w:r w:rsidRPr="00486619">
        <w:rPr>
          <w:rFonts w:cs="Arial"/>
        </w:rPr>
        <w:t xml:space="preserve"> </w:t>
      </w:r>
      <w:r w:rsidRPr="00486619">
        <w:rPr>
          <w:rFonts w:cs="Arial"/>
          <w:spacing w:val="-4"/>
        </w:rPr>
        <w:t>with</w:t>
      </w:r>
      <w:r w:rsidRPr="00486619">
        <w:rPr>
          <w:rFonts w:cs="Arial"/>
          <w:spacing w:val="-2"/>
        </w:rPr>
        <w:t xml:space="preserve"> </w:t>
      </w:r>
      <w:r w:rsidRPr="00486619">
        <w:rPr>
          <w:rFonts w:cs="Arial"/>
        </w:rPr>
        <w:t>a</w:t>
      </w:r>
      <w:r w:rsidRPr="00486619">
        <w:rPr>
          <w:rFonts w:cs="Arial"/>
          <w:spacing w:val="1"/>
        </w:rPr>
        <w:t xml:space="preserve"> </w:t>
      </w:r>
      <w:r w:rsidRPr="00486619">
        <w:rPr>
          <w:rFonts w:cs="Arial"/>
          <w:spacing w:val="-3"/>
        </w:rPr>
        <w:t>note</w:t>
      </w:r>
      <w:r w:rsidRPr="00486619">
        <w:rPr>
          <w:rFonts w:cs="Arial"/>
          <w:spacing w:val="-2"/>
        </w:rPr>
        <w:t xml:space="preserve"> </w:t>
      </w:r>
      <w:r w:rsidRPr="00486619">
        <w:rPr>
          <w:rFonts w:cs="Arial"/>
          <w:spacing w:val="-3"/>
        </w:rPr>
        <w:t>stating</w:t>
      </w:r>
      <w:r w:rsidRPr="00486619">
        <w:rPr>
          <w:rFonts w:cs="Arial"/>
          <w:spacing w:val="-2"/>
        </w:rPr>
        <w:t xml:space="preserve"> that </w:t>
      </w:r>
      <w:r w:rsidRPr="00486619">
        <w:rPr>
          <w:rFonts w:cs="Arial"/>
          <w:spacing w:val="-3"/>
        </w:rPr>
        <w:t>these</w:t>
      </w:r>
      <w:r w:rsidRPr="00486619">
        <w:rPr>
          <w:rFonts w:cs="Arial"/>
          <w:spacing w:val="-2"/>
        </w:rPr>
        <w:t xml:space="preserve"> </w:t>
      </w:r>
      <w:r w:rsidRPr="00486619">
        <w:rPr>
          <w:rFonts w:cs="Arial"/>
          <w:spacing w:val="-3"/>
        </w:rPr>
        <w:t>projects need</w:t>
      </w:r>
      <w:r w:rsidRPr="00486619">
        <w:rPr>
          <w:rFonts w:cs="Arial"/>
          <w:spacing w:val="-2"/>
        </w:rPr>
        <w:t xml:space="preserve"> </w:t>
      </w:r>
      <w:r w:rsidRPr="00486619">
        <w:rPr>
          <w:rFonts w:cs="Arial"/>
          <w:spacing w:val="-3"/>
        </w:rPr>
        <w:t>more</w:t>
      </w:r>
      <w:r w:rsidRPr="00486619">
        <w:rPr>
          <w:rFonts w:cs="Arial"/>
          <w:spacing w:val="41"/>
        </w:rPr>
        <w:t xml:space="preserve"> </w:t>
      </w:r>
      <w:r w:rsidRPr="00486619">
        <w:rPr>
          <w:rFonts w:cs="Arial"/>
          <w:spacing w:val="-3"/>
        </w:rPr>
        <w:t>extensive</w:t>
      </w:r>
      <w:r w:rsidRPr="00486619">
        <w:rPr>
          <w:rFonts w:cs="Arial"/>
          <w:spacing w:val="1"/>
        </w:rPr>
        <w:t xml:space="preserve"> </w:t>
      </w:r>
      <w:r w:rsidRPr="00486619">
        <w:rPr>
          <w:rFonts w:cs="Arial"/>
          <w:spacing w:val="-1"/>
        </w:rPr>
        <w:t>AQ</w:t>
      </w:r>
      <w:r w:rsidRPr="00486619">
        <w:rPr>
          <w:rFonts w:cs="Arial"/>
          <w:spacing w:val="-2"/>
        </w:rPr>
        <w:t xml:space="preserve"> </w:t>
      </w:r>
      <w:r w:rsidRPr="00486619">
        <w:rPr>
          <w:rFonts w:cs="Arial"/>
          <w:spacing w:val="-3"/>
        </w:rPr>
        <w:t>modeling</w:t>
      </w:r>
      <w:r w:rsidRPr="00486619">
        <w:rPr>
          <w:rFonts w:cs="Arial"/>
          <w:spacing w:val="-2"/>
        </w:rPr>
        <w:t xml:space="preserve"> and</w:t>
      </w:r>
      <w:r w:rsidRPr="00486619">
        <w:rPr>
          <w:rFonts w:cs="Arial"/>
          <w:spacing w:val="1"/>
        </w:rPr>
        <w:t xml:space="preserve"> </w:t>
      </w:r>
      <w:r w:rsidRPr="00486619">
        <w:rPr>
          <w:rFonts w:cs="Arial"/>
          <w:spacing w:val="-3"/>
        </w:rPr>
        <w:t>will</w:t>
      </w:r>
      <w:r w:rsidRPr="00486619">
        <w:rPr>
          <w:rFonts w:cs="Arial"/>
          <w:spacing w:val="2"/>
        </w:rPr>
        <w:t xml:space="preserve"> </w:t>
      </w:r>
      <w:r w:rsidRPr="00486619">
        <w:rPr>
          <w:rFonts w:cs="Arial"/>
          <w:spacing w:val="-3"/>
        </w:rPr>
        <w:t>need</w:t>
      </w:r>
      <w:r w:rsidRPr="00486619">
        <w:rPr>
          <w:rFonts w:cs="Arial"/>
          <w:spacing w:val="1"/>
        </w:rPr>
        <w:t xml:space="preserve"> </w:t>
      </w:r>
      <w:r w:rsidRPr="00486619">
        <w:rPr>
          <w:rFonts w:cs="Arial"/>
          <w:spacing w:val="-3"/>
        </w:rPr>
        <w:t>to</w:t>
      </w:r>
      <w:r w:rsidRPr="00486619">
        <w:rPr>
          <w:rFonts w:cs="Arial"/>
          <w:spacing w:val="1"/>
        </w:rPr>
        <w:t xml:space="preserve"> </w:t>
      </w:r>
      <w:r w:rsidRPr="00486619">
        <w:rPr>
          <w:rFonts w:cs="Arial"/>
          <w:spacing w:val="-2"/>
        </w:rPr>
        <w:t>be</w:t>
      </w:r>
      <w:r w:rsidRPr="00486619">
        <w:rPr>
          <w:rFonts w:cs="Arial"/>
          <w:spacing w:val="1"/>
        </w:rPr>
        <w:t xml:space="preserve"> </w:t>
      </w:r>
      <w:r w:rsidRPr="00486619">
        <w:rPr>
          <w:rFonts w:cs="Arial"/>
          <w:spacing w:val="-3"/>
        </w:rPr>
        <w:t>added</w:t>
      </w:r>
      <w:r w:rsidRPr="00486619">
        <w:rPr>
          <w:rFonts w:cs="Arial"/>
          <w:spacing w:val="1"/>
        </w:rPr>
        <w:t xml:space="preserve"> </w:t>
      </w:r>
      <w:r w:rsidRPr="00486619">
        <w:rPr>
          <w:rFonts w:cs="Arial"/>
          <w:spacing w:val="-3"/>
        </w:rPr>
        <w:t>to</w:t>
      </w:r>
      <w:r w:rsidRPr="00486619">
        <w:rPr>
          <w:rFonts w:cs="Arial"/>
          <w:spacing w:val="1"/>
        </w:rPr>
        <w:t xml:space="preserve"> </w:t>
      </w:r>
      <w:r w:rsidRPr="00486619">
        <w:rPr>
          <w:rFonts w:cs="Arial"/>
          <w:spacing w:val="-2"/>
        </w:rPr>
        <w:t>the</w:t>
      </w:r>
      <w:r w:rsidRPr="00486619">
        <w:rPr>
          <w:rFonts w:cs="Arial"/>
          <w:spacing w:val="1"/>
        </w:rPr>
        <w:t xml:space="preserve"> </w:t>
      </w:r>
      <w:r w:rsidRPr="00486619">
        <w:rPr>
          <w:rFonts w:cs="Arial"/>
          <w:spacing w:val="-3"/>
        </w:rPr>
        <w:t>next</w:t>
      </w:r>
      <w:r w:rsidRPr="00486619">
        <w:rPr>
          <w:rFonts w:cs="Arial"/>
        </w:rPr>
        <w:t xml:space="preserve"> </w:t>
      </w:r>
      <w:r w:rsidRPr="00486619">
        <w:rPr>
          <w:rFonts w:cs="Arial"/>
          <w:spacing w:val="-1"/>
        </w:rPr>
        <w:t>AQ</w:t>
      </w:r>
      <w:r w:rsidRPr="00486619">
        <w:rPr>
          <w:rFonts w:cs="Arial"/>
        </w:rPr>
        <w:t xml:space="preserve"> </w:t>
      </w:r>
      <w:r w:rsidRPr="00486619">
        <w:rPr>
          <w:rFonts w:cs="Arial"/>
          <w:spacing w:val="-3"/>
        </w:rPr>
        <w:t>Conformity.</w:t>
      </w:r>
      <w:r w:rsidRPr="00486619">
        <w:rPr>
          <w:rFonts w:cs="Arial"/>
          <w:spacing w:val="27"/>
        </w:rPr>
        <w:t xml:space="preserve"> </w:t>
      </w:r>
      <w:r w:rsidRPr="00486619">
        <w:rPr>
          <w:rFonts w:cs="Arial"/>
          <w:spacing w:val="-2"/>
        </w:rPr>
        <w:t>F&amp;A</w:t>
      </w:r>
      <w:r w:rsidRPr="00486619">
        <w:rPr>
          <w:rFonts w:cs="Arial"/>
          <w:spacing w:val="33"/>
        </w:rPr>
        <w:t xml:space="preserve"> </w:t>
      </w:r>
      <w:r w:rsidRPr="00486619">
        <w:rPr>
          <w:rFonts w:cs="Arial"/>
          <w:spacing w:val="-3"/>
        </w:rPr>
        <w:t>will</w:t>
      </w:r>
      <w:r w:rsidRPr="00486619">
        <w:rPr>
          <w:rFonts w:cs="Arial"/>
          <w:spacing w:val="33"/>
        </w:rPr>
        <w:t xml:space="preserve"> </w:t>
      </w:r>
      <w:r w:rsidRPr="00486619">
        <w:rPr>
          <w:rFonts w:cs="Arial"/>
          <w:spacing w:val="-3"/>
        </w:rPr>
        <w:t>need</w:t>
      </w:r>
      <w:r w:rsidRPr="00486619">
        <w:rPr>
          <w:rFonts w:cs="Arial"/>
          <w:spacing w:val="32"/>
        </w:rPr>
        <w:t xml:space="preserve"> </w:t>
      </w:r>
      <w:r w:rsidRPr="00486619">
        <w:rPr>
          <w:rFonts w:cs="Arial"/>
          <w:spacing w:val="-3"/>
        </w:rPr>
        <w:t>to</w:t>
      </w:r>
      <w:r w:rsidRPr="00486619">
        <w:rPr>
          <w:rFonts w:cs="Arial"/>
          <w:spacing w:val="35"/>
        </w:rPr>
        <w:t xml:space="preserve"> </w:t>
      </w:r>
      <w:r w:rsidRPr="00486619">
        <w:rPr>
          <w:rFonts w:cs="Arial"/>
          <w:spacing w:val="-4"/>
        </w:rPr>
        <w:t>inform</w:t>
      </w:r>
      <w:r w:rsidRPr="00486619">
        <w:rPr>
          <w:rFonts w:cs="Arial"/>
          <w:spacing w:val="33"/>
        </w:rPr>
        <w:t xml:space="preserve"> </w:t>
      </w:r>
      <w:r w:rsidRPr="00486619">
        <w:rPr>
          <w:rFonts w:cs="Arial"/>
          <w:spacing w:val="-2"/>
        </w:rPr>
        <w:t>the</w:t>
      </w:r>
      <w:r w:rsidRPr="00486619">
        <w:rPr>
          <w:rFonts w:cs="Arial"/>
          <w:spacing w:val="32"/>
        </w:rPr>
        <w:t xml:space="preserve"> </w:t>
      </w:r>
      <w:r w:rsidRPr="00486619">
        <w:rPr>
          <w:rFonts w:cs="Arial"/>
          <w:spacing w:val="-3"/>
        </w:rPr>
        <w:t>project</w:t>
      </w:r>
      <w:r w:rsidRPr="00486619">
        <w:rPr>
          <w:rFonts w:cs="Arial"/>
          <w:spacing w:val="31"/>
        </w:rPr>
        <w:t xml:space="preserve"> </w:t>
      </w:r>
      <w:r w:rsidRPr="00486619">
        <w:rPr>
          <w:rFonts w:cs="Arial"/>
          <w:spacing w:val="-3"/>
        </w:rPr>
        <w:t>manager</w:t>
      </w:r>
      <w:r w:rsidRPr="00486619">
        <w:rPr>
          <w:rFonts w:cs="Arial"/>
          <w:spacing w:val="30"/>
        </w:rPr>
        <w:t xml:space="preserve"> </w:t>
      </w:r>
      <w:r w:rsidRPr="00486619">
        <w:rPr>
          <w:rFonts w:cs="Arial"/>
          <w:spacing w:val="-2"/>
        </w:rPr>
        <w:t>that</w:t>
      </w:r>
      <w:r w:rsidRPr="00486619">
        <w:rPr>
          <w:rFonts w:cs="Arial"/>
          <w:spacing w:val="31"/>
        </w:rPr>
        <w:t xml:space="preserve"> </w:t>
      </w:r>
      <w:r w:rsidRPr="00486619">
        <w:rPr>
          <w:rFonts w:cs="Arial"/>
          <w:spacing w:val="-3"/>
        </w:rPr>
        <w:t>their</w:t>
      </w:r>
      <w:r w:rsidRPr="00486619">
        <w:rPr>
          <w:rFonts w:cs="Arial"/>
          <w:spacing w:val="30"/>
        </w:rPr>
        <w:t xml:space="preserve"> </w:t>
      </w:r>
      <w:r w:rsidRPr="00486619">
        <w:rPr>
          <w:rFonts w:cs="Arial"/>
          <w:spacing w:val="-3"/>
        </w:rPr>
        <w:t>project</w:t>
      </w:r>
      <w:r w:rsidRPr="00486619">
        <w:rPr>
          <w:rFonts w:cs="Arial"/>
          <w:spacing w:val="33"/>
        </w:rPr>
        <w:t xml:space="preserve"> </w:t>
      </w:r>
      <w:r w:rsidRPr="00486619">
        <w:rPr>
          <w:rFonts w:cs="Arial"/>
          <w:spacing w:val="-3"/>
        </w:rPr>
        <w:t>is</w:t>
      </w:r>
      <w:r w:rsidRPr="00486619">
        <w:rPr>
          <w:rFonts w:cs="Arial"/>
          <w:spacing w:val="34"/>
        </w:rPr>
        <w:t xml:space="preserve"> </w:t>
      </w:r>
      <w:r w:rsidRPr="00486619">
        <w:rPr>
          <w:rFonts w:cs="Arial"/>
          <w:spacing w:val="-2"/>
        </w:rPr>
        <w:t>not</w:t>
      </w:r>
      <w:r w:rsidRPr="00486619">
        <w:rPr>
          <w:rFonts w:cs="Arial"/>
          <w:spacing w:val="34"/>
        </w:rPr>
        <w:t xml:space="preserve"> </w:t>
      </w:r>
      <w:r w:rsidRPr="00486619">
        <w:rPr>
          <w:rFonts w:cs="Arial"/>
          <w:spacing w:val="-3"/>
        </w:rPr>
        <w:t>going</w:t>
      </w:r>
      <w:r w:rsidRPr="00486619">
        <w:rPr>
          <w:rFonts w:cs="Arial"/>
          <w:spacing w:val="37"/>
        </w:rPr>
        <w:t xml:space="preserve"> </w:t>
      </w:r>
      <w:r w:rsidRPr="00486619">
        <w:rPr>
          <w:rFonts w:cs="Arial"/>
          <w:spacing w:val="-3"/>
        </w:rPr>
        <w:t>forward</w:t>
      </w:r>
      <w:r w:rsidRPr="00486619">
        <w:rPr>
          <w:rFonts w:cs="Arial"/>
          <w:spacing w:val="-6"/>
        </w:rPr>
        <w:t xml:space="preserve"> </w:t>
      </w:r>
      <w:r w:rsidRPr="00486619">
        <w:rPr>
          <w:rFonts w:cs="Arial"/>
          <w:spacing w:val="-2"/>
        </w:rPr>
        <w:t>at</w:t>
      </w:r>
      <w:r w:rsidRPr="00486619">
        <w:rPr>
          <w:rFonts w:cs="Arial"/>
          <w:spacing w:val="-7"/>
        </w:rPr>
        <w:t xml:space="preserve"> </w:t>
      </w:r>
      <w:r w:rsidRPr="00486619">
        <w:rPr>
          <w:rFonts w:cs="Arial"/>
          <w:spacing w:val="-3"/>
        </w:rPr>
        <w:t>this</w:t>
      </w:r>
      <w:r w:rsidRPr="00486619">
        <w:rPr>
          <w:rFonts w:cs="Arial"/>
          <w:spacing w:val="-7"/>
        </w:rPr>
        <w:t xml:space="preserve"> </w:t>
      </w:r>
      <w:r w:rsidRPr="00486619">
        <w:rPr>
          <w:rFonts w:cs="Arial"/>
          <w:spacing w:val="-3"/>
        </w:rPr>
        <w:t>time.</w:t>
      </w:r>
    </w:p>
    <w:p w14:paraId="0C429E9B" w14:textId="77777777" w:rsidR="001931EE" w:rsidRPr="00486619" w:rsidRDefault="001931EE">
      <w:pPr>
        <w:spacing w:before="3"/>
        <w:rPr>
          <w:rFonts w:ascii="Arial" w:eastAsia="Arial" w:hAnsi="Arial" w:cs="Arial"/>
          <w:sz w:val="24"/>
          <w:szCs w:val="24"/>
        </w:rPr>
      </w:pPr>
    </w:p>
    <w:p w14:paraId="72CB6444" w14:textId="046CE30E" w:rsidR="001931EE" w:rsidRPr="00486619" w:rsidRDefault="003F3578">
      <w:pPr>
        <w:pStyle w:val="BodyText"/>
        <w:numPr>
          <w:ilvl w:val="0"/>
          <w:numId w:val="12"/>
        </w:numPr>
        <w:tabs>
          <w:tab w:val="left" w:pos="1153"/>
        </w:tabs>
        <w:spacing w:line="276" w:lineRule="auto"/>
        <w:ind w:right="207"/>
        <w:jc w:val="both"/>
        <w:rPr>
          <w:rFonts w:cs="Arial"/>
        </w:rPr>
      </w:pPr>
      <w:r w:rsidRPr="00486619">
        <w:rPr>
          <w:rFonts w:cs="Arial"/>
          <w:spacing w:val="-2"/>
        </w:rPr>
        <w:t>For</w:t>
      </w:r>
      <w:r w:rsidRPr="00486619">
        <w:rPr>
          <w:rFonts w:cs="Arial"/>
          <w:spacing w:val="-6"/>
        </w:rPr>
        <w:t xml:space="preserve"> </w:t>
      </w:r>
      <w:r w:rsidRPr="00486619">
        <w:rPr>
          <w:rFonts w:cs="Arial"/>
          <w:spacing w:val="-3"/>
        </w:rPr>
        <w:t>project</w:t>
      </w:r>
      <w:r w:rsidRPr="00486619">
        <w:rPr>
          <w:rFonts w:cs="Arial"/>
          <w:spacing w:val="-4"/>
        </w:rPr>
        <w:t xml:space="preserve"> </w:t>
      </w:r>
      <w:r w:rsidRPr="00486619">
        <w:rPr>
          <w:rFonts w:cs="Arial"/>
          <w:spacing w:val="-3"/>
        </w:rPr>
        <w:t>phases</w:t>
      </w:r>
      <w:r w:rsidRPr="00486619">
        <w:rPr>
          <w:rFonts w:cs="Arial"/>
          <w:spacing w:val="-5"/>
        </w:rPr>
        <w:t xml:space="preserve"> </w:t>
      </w:r>
      <w:r w:rsidRPr="00486619">
        <w:rPr>
          <w:rFonts w:cs="Arial"/>
          <w:spacing w:val="-3"/>
        </w:rPr>
        <w:t>receiving</w:t>
      </w:r>
      <w:r w:rsidRPr="00486619">
        <w:rPr>
          <w:rFonts w:cs="Arial"/>
          <w:spacing w:val="-4"/>
        </w:rPr>
        <w:t xml:space="preserve"> </w:t>
      </w:r>
      <w:r w:rsidRPr="00486619">
        <w:rPr>
          <w:rFonts w:cs="Arial"/>
          <w:spacing w:val="-2"/>
        </w:rPr>
        <w:t>an</w:t>
      </w:r>
      <w:r w:rsidRPr="00486619">
        <w:rPr>
          <w:rFonts w:cs="Arial"/>
          <w:spacing w:val="-4"/>
        </w:rPr>
        <w:t xml:space="preserve"> </w:t>
      </w:r>
      <w:r w:rsidRPr="00486619">
        <w:rPr>
          <w:rFonts w:cs="Arial"/>
          <w:spacing w:val="-1"/>
        </w:rPr>
        <w:t>AQ</w:t>
      </w:r>
      <w:r w:rsidRPr="00486619">
        <w:rPr>
          <w:rFonts w:cs="Arial"/>
          <w:spacing w:val="-5"/>
        </w:rPr>
        <w:t xml:space="preserve"> </w:t>
      </w:r>
      <w:r w:rsidRPr="00486619">
        <w:rPr>
          <w:rFonts w:cs="Arial"/>
          <w:spacing w:val="-3"/>
        </w:rPr>
        <w:t>code</w:t>
      </w:r>
      <w:r w:rsidRPr="00486619">
        <w:rPr>
          <w:rFonts w:cs="Arial"/>
          <w:spacing w:val="-4"/>
        </w:rPr>
        <w:t xml:space="preserve"> </w:t>
      </w:r>
      <w:r w:rsidRPr="00486619">
        <w:rPr>
          <w:rFonts w:cs="Arial"/>
          <w:spacing w:val="-2"/>
        </w:rPr>
        <w:t xml:space="preserve">of </w:t>
      </w:r>
      <w:r w:rsidRPr="00486619">
        <w:rPr>
          <w:rFonts w:cs="Arial"/>
          <w:spacing w:val="-4"/>
        </w:rPr>
        <w:t>NM,</w:t>
      </w:r>
      <w:r w:rsidRPr="00486619">
        <w:rPr>
          <w:rFonts w:cs="Arial"/>
          <w:spacing w:val="-2"/>
        </w:rPr>
        <w:t xml:space="preserve"> </w:t>
      </w:r>
      <w:r w:rsidRPr="00486619">
        <w:rPr>
          <w:rFonts w:cs="Arial"/>
          <w:spacing w:val="-3"/>
        </w:rPr>
        <w:t>the</w:t>
      </w:r>
      <w:r w:rsidRPr="00486619">
        <w:rPr>
          <w:rFonts w:cs="Arial"/>
          <w:spacing w:val="-4"/>
        </w:rPr>
        <w:t xml:space="preserve"> </w:t>
      </w:r>
      <w:r w:rsidRPr="00486619">
        <w:rPr>
          <w:rFonts w:cs="Arial"/>
          <w:spacing w:val="-1"/>
        </w:rPr>
        <w:t>PD</w:t>
      </w:r>
      <w:r w:rsidRPr="00486619">
        <w:rPr>
          <w:rFonts w:cs="Arial"/>
          <w:spacing w:val="-5"/>
        </w:rPr>
        <w:t xml:space="preserve"> </w:t>
      </w:r>
      <w:r w:rsidRPr="00486619">
        <w:rPr>
          <w:rFonts w:cs="Arial"/>
          <w:spacing w:val="-3"/>
        </w:rPr>
        <w:t>phase</w:t>
      </w:r>
      <w:r w:rsidRPr="00486619">
        <w:rPr>
          <w:rFonts w:cs="Arial"/>
          <w:spacing w:val="-2"/>
        </w:rPr>
        <w:t xml:space="preserve"> </w:t>
      </w:r>
      <w:r w:rsidRPr="00486619">
        <w:rPr>
          <w:rFonts w:cs="Arial"/>
          <w:spacing w:val="-3"/>
        </w:rPr>
        <w:t>can</w:t>
      </w:r>
      <w:r w:rsidRPr="00486619">
        <w:rPr>
          <w:rFonts w:cs="Arial"/>
          <w:spacing w:val="-4"/>
        </w:rPr>
        <w:t xml:space="preserve"> </w:t>
      </w:r>
      <w:r w:rsidRPr="00486619">
        <w:rPr>
          <w:rFonts w:cs="Arial"/>
          <w:spacing w:val="-2"/>
        </w:rPr>
        <w:t xml:space="preserve">be </w:t>
      </w:r>
      <w:r w:rsidRPr="00486619">
        <w:rPr>
          <w:rFonts w:cs="Arial"/>
          <w:spacing w:val="-3"/>
        </w:rPr>
        <w:t>sent</w:t>
      </w:r>
      <w:r w:rsidRPr="00486619">
        <w:rPr>
          <w:rFonts w:cs="Arial"/>
          <w:spacing w:val="-4"/>
        </w:rPr>
        <w:t xml:space="preserve"> </w:t>
      </w:r>
      <w:r w:rsidRPr="00486619">
        <w:rPr>
          <w:rFonts w:cs="Arial"/>
          <w:spacing w:val="-3"/>
        </w:rPr>
        <w:t>to</w:t>
      </w:r>
      <w:r w:rsidRPr="00486619">
        <w:rPr>
          <w:rFonts w:cs="Arial"/>
          <w:spacing w:val="29"/>
        </w:rPr>
        <w:t xml:space="preserve"> </w:t>
      </w:r>
      <w:r w:rsidRPr="00486619">
        <w:rPr>
          <w:rFonts w:cs="Arial"/>
          <w:spacing w:val="-2"/>
        </w:rPr>
        <w:t>the</w:t>
      </w:r>
      <w:r w:rsidRPr="00486619">
        <w:rPr>
          <w:rFonts w:cs="Arial"/>
          <w:spacing w:val="10"/>
        </w:rPr>
        <w:t xml:space="preserve"> </w:t>
      </w:r>
      <w:r w:rsidR="00085F34" w:rsidRPr="00486619">
        <w:rPr>
          <w:rFonts w:cs="Arial"/>
          <w:spacing w:val="-2"/>
        </w:rPr>
        <w:t>MPOs/</w:t>
      </w:r>
      <w:r w:rsidR="00B4755B" w:rsidRPr="00486619">
        <w:rPr>
          <w:rFonts w:cs="Arial"/>
          <w:spacing w:val="-2"/>
        </w:rPr>
        <w:t>R</w:t>
      </w:r>
      <w:r w:rsidR="00552C6A" w:rsidRPr="00486619">
        <w:rPr>
          <w:rFonts w:cs="Arial"/>
          <w:spacing w:val="-2"/>
        </w:rPr>
        <w:t>ural</w:t>
      </w:r>
      <w:r w:rsidR="00B4755B" w:rsidRPr="00486619">
        <w:rPr>
          <w:rFonts w:cs="Arial"/>
          <w:spacing w:val="-2"/>
        </w:rPr>
        <w:t xml:space="preserve"> </w:t>
      </w:r>
      <w:proofErr w:type="spellStart"/>
      <w:r w:rsidR="00B4755B" w:rsidRPr="00486619">
        <w:rPr>
          <w:rFonts w:cs="Arial"/>
          <w:spacing w:val="-2"/>
        </w:rPr>
        <w:t>COGs</w:t>
      </w:r>
      <w:r w:rsidR="00085F34" w:rsidRPr="00486619">
        <w:rPr>
          <w:rFonts w:cs="Arial"/>
          <w:spacing w:val="-3"/>
        </w:rPr>
        <w:t>’</w:t>
      </w:r>
      <w:proofErr w:type="spellEnd"/>
      <w:r w:rsidRPr="00486619">
        <w:rPr>
          <w:rFonts w:cs="Arial"/>
          <w:spacing w:val="7"/>
        </w:rPr>
        <w:t xml:space="preserve"> </w:t>
      </w:r>
      <w:r w:rsidRPr="00486619">
        <w:rPr>
          <w:rFonts w:cs="Arial"/>
          <w:spacing w:val="-2"/>
        </w:rPr>
        <w:t>for</w:t>
      </w:r>
      <w:r w:rsidRPr="00486619">
        <w:rPr>
          <w:rFonts w:cs="Arial"/>
          <w:spacing w:val="6"/>
        </w:rPr>
        <w:t xml:space="preserve"> </w:t>
      </w:r>
      <w:r w:rsidRPr="00486619">
        <w:rPr>
          <w:rFonts w:cs="Arial"/>
          <w:spacing w:val="-3"/>
        </w:rPr>
        <w:t>their</w:t>
      </w:r>
      <w:r w:rsidRPr="00486619">
        <w:rPr>
          <w:rFonts w:cs="Arial"/>
          <w:spacing w:val="6"/>
        </w:rPr>
        <w:t xml:space="preserve"> </w:t>
      </w:r>
      <w:r w:rsidRPr="00486619">
        <w:rPr>
          <w:rFonts w:cs="Arial"/>
          <w:spacing w:val="-3"/>
        </w:rPr>
        <w:t>approval,</w:t>
      </w:r>
      <w:r w:rsidRPr="00486619">
        <w:rPr>
          <w:rFonts w:cs="Arial"/>
          <w:spacing w:val="7"/>
        </w:rPr>
        <w:t xml:space="preserve"> </w:t>
      </w:r>
      <w:r w:rsidRPr="00486619">
        <w:rPr>
          <w:rFonts w:cs="Arial"/>
          <w:spacing w:val="-2"/>
        </w:rPr>
        <w:t>but</w:t>
      </w:r>
      <w:r w:rsidRPr="00486619">
        <w:rPr>
          <w:rFonts w:cs="Arial"/>
          <w:spacing w:val="7"/>
        </w:rPr>
        <w:t xml:space="preserve"> </w:t>
      </w:r>
      <w:r w:rsidRPr="00486619">
        <w:rPr>
          <w:rFonts w:cs="Arial"/>
          <w:spacing w:val="-2"/>
        </w:rPr>
        <w:t>the</w:t>
      </w:r>
      <w:r w:rsidRPr="00486619">
        <w:rPr>
          <w:rFonts w:cs="Arial"/>
          <w:spacing w:val="8"/>
        </w:rPr>
        <w:t xml:space="preserve"> </w:t>
      </w:r>
      <w:r w:rsidRPr="00486619">
        <w:rPr>
          <w:rFonts w:cs="Arial"/>
          <w:spacing w:val="-3"/>
        </w:rPr>
        <w:t>project</w:t>
      </w:r>
      <w:r w:rsidRPr="00486619">
        <w:rPr>
          <w:rFonts w:cs="Arial"/>
          <w:spacing w:val="7"/>
        </w:rPr>
        <w:t xml:space="preserve"> </w:t>
      </w:r>
      <w:r w:rsidRPr="00486619">
        <w:rPr>
          <w:rFonts w:cs="Arial"/>
          <w:spacing w:val="-1"/>
        </w:rPr>
        <w:t>as</w:t>
      </w:r>
      <w:r w:rsidRPr="00486619">
        <w:rPr>
          <w:rFonts w:cs="Arial"/>
          <w:spacing w:val="7"/>
        </w:rPr>
        <w:t xml:space="preserve"> </w:t>
      </w:r>
      <w:r w:rsidRPr="00486619">
        <w:rPr>
          <w:rFonts w:cs="Arial"/>
        </w:rPr>
        <w:t>a</w:t>
      </w:r>
      <w:r w:rsidRPr="00486619">
        <w:rPr>
          <w:rFonts w:cs="Arial"/>
          <w:spacing w:val="10"/>
        </w:rPr>
        <w:t xml:space="preserve"> </w:t>
      </w:r>
      <w:r w:rsidRPr="00486619">
        <w:rPr>
          <w:rFonts w:cs="Arial"/>
          <w:spacing w:val="-4"/>
        </w:rPr>
        <w:t>whole</w:t>
      </w:r>
      <w:r w:rsidRPr="00486619">
        <w:rPr>
          <w:rFonts w:cs="Arial"/>
          <w:spacing w:val="10"/>
        </w:rPr>
        <w:t xml:space="preserve"> </w:t>
      </w:r>
      <w:r w:rsidRPr="00486619">
        <w:rPr>
          <w:rFonts w:cs="Arial"/>
          <w:spacing w:val="-4"/>
        </w:rPr>
        <w:t>requires</w:t>
      </w:r>
      <w:r w:rsidRPr="00486619">
        <w:rPr>
          <w:rFonts w:cs="Arial"/>
          <w:spacing w:val="7"/>
        </w:rPr>
        <w:t xml:space="preserve"> </w:t>
      </w:r>
      <w:r w:rsidRPr="00486619">
        <w:rPr>
          <w:rFonts w:cs="Arial"/>
        </w:rPr>
        <w:t>a</w:t>
      </w:r>
      <w:r w:rsidRPr="00486619">
        <w:rPr>
          <w:rFonts w:cs="Arial"/>
          <w:spacing w:val="8"/>
        </w:rPr>
        <w:t xml:space="preserve"> </w:t>
      </w:r>
      <w:r w:rsidRPr="00486619">
        <w:rPr>
          <w:rFonts w:cs="Arial"/>
          <w:spacing w:val="-3"/>
        </w:rPr>
        <w:t>regional</w:t>
      </w:r>
      <w:r w:rsidRPr="00486619">
        <w:rPr>
          <w:rFonts w:cs="Arial"/>
          <w:spacing w:val="43"/>
        </w:rPr>
        <w:t xml:space="preserve"> </w:t>
      </w:r>
      <w:r w:rsidRPr="00486619">
        <w:rPr>
          <w:rFonts w:cs="Arial"/>
          <w:spacing w:val="-3"/>
        </w:rPr>
        <w:t>transportation</w:t>
      </w:r>
      <w:r w:rsidRPr="00486619">
        <w:rPr>
          <w:rFonts w:cs="Arial"/>
          <w:spacing w:val="46"/>
        </w:rPr>
        <w:t xml:space="preserve"> </w:t>
      </w:r>
      <w:r w:rsidRPr="00486619">
        <w:rPr>
          <w:rFonts w:cs="Arial"/>
          <w:spacing w:val="-2"/>
        </w:rPr>
        <w:t>air</w:t>
      </w:r>
      <w:r w:rsidRPr="00486619">
        <w:rPr>
          <w:rFonts w:cs="Arial"/>
          <w:spacing w:val="47"/>
        </w:rPr>
        <w:t xml:space="preserve"> </w:t>
      </w:r>
      <w:r w:rsidRPr="00486619">
        <w:rPr>
          <w:rFonts w:cs="Arial"/>
          <w:spacing w:val="-4"/>
        </w:rPr>
        <w:t>quality</w:t>
      </w:r>
      <w:r w:rsidRPr="00486619">
        <w:rPr>
          <w:rFonts w:cs="Arial"/>
          <w:spacing w:val="46"/>
        </w:rPr>
        <w:t xml:space="preserve"> </w:t>
      </w:r>
      <w:r w:rsidRPr="00486619">
        <w:rPr>
          <w:rFonts w:cs="Arial"/>
          <w:spacing w:val="-3"/>
        </w:rPr>
        <w:t>conformity</w:t>
      </w:r>
      <w:r w:rsidRPr="00486619">
        <w:rPr>
          <w:rFonts w:cs="Arial"/>
          <w:spacing w:val="45"/>
        </w:rPr>
        <w:t xml:space="preserve"> </w:t>
      </w:r>
      <w:r w:rsidRPr="00486619">
        <w:rPr>
          <w:rFonts w:cs="Arial"/>
          <w:spacing w:val="-3"/>
        </w:rPr>
        <w:t>analysis</w:t>
      </w:r>
      <w:r w:rsidRPr="00486619">
        <w:rPr>
          <w:rFonts w:cs="Arial"/>
          <w:spacing w:val="46"/>
        </w:rPr>
        <w:t xml:space="preserve"> </w:t>
      </w:r>
      <w:r w:rsidRPr="00486619">
        <w:rPr>
          <w:rFonts w:cs="Arial"/>
          <w:spacing w:val="-2"/>
        </w:rPr>
        <w:t>and</w:t>
      </w:r>
      <w:r w:rsidRPr="00486619">
        <w:rPr>
          <w:rFonts w:cs="Arial"/>
          <w:spacing w:val="47"/>
        </w:rPr>
        <w:t xml:space="preserve"> </w:t>
      </w:r>
      <w:r w:rsidRPr="00486619">
        <w:rPr>
          <w:rFonts w:cs="Arial"/>
          <w:spacing w:val="-3"/>
        </w:rPr>
        <w:t>future</w:t>
      </w:r>
      <w:r w:rsidRPr="00486619">
        <w:rPr>
          <w:rFonts w:cs="Arial"/>
          <w:spacing w:val="47"/>
        </w:rPr>
        <w:t xml:space="preserve"> </w:t>
      </w:r>
      <w:r w:rsidRPr="00486619">
        <w:rPr>
          <w:rFonts w:cs="Arial"/>
          <w:spacing w:val="-3"/>
        </w:rPr>
        <w:t>phases</w:t>
      </w:r>
      <w:r w:rsidRPr="00486619">
        <w:rPr>
          <w:rFonts w:cs="Arial"/>
          <w:spacing w:val="45"/>
        </w:rPr>
        <w:t xml:space="preserve"> </w:t>
      </w:r>
      <w:r w:rsidRPr="00486619">
        <w:rPr>
          <w:rFonts w:cs="Arial"/>
          <w:spacing w:val="-3"/>
        </w:rPr>
        <w:t>cannot</w:t>
      </w:r>
      <w:r w:rsidRPr="00486619">
        <w:rPr>
          <w:rFonts w:cs="Arial"/>
          <w:spacing w:val="46"/>
        </w:rPr>
        <w:t xml:space="preserve"> </w:t>
      </w:r>
      <w:r w:rsidRPr="00486619">
        <w:rPr>
          <w:rFonts w:cs="Arial"/>
          <w:spacing w:val="-2"/>
        </w:rPr>
        <w:t>be</w:t>
      </w:r>
      <w:r w:rsidRPr="00486619">
        <w:rPr>
          <w:rFonts w:cs="Arial"/>
          <w:spacing w:val="34"/>
        </w:rPr>
        <w:t xml:space="preserve"> </w:t>
      </w:r>
      <w:r w:rsidRPr="00486619">
        <w:rPr>
          <w:rFonts w:cs="Arial"/>
          <w:spacing w:val="-3"/>
        </w:rPr>
        <w:t>added</w:t>
      </w:r>
      <w:r w:rsidRPr="00486619">
        <w:rPr>
          <w:rFonts w:cs="Arial"/>
          <w:spacing w:val="-6"/>
        </w:rPr>
        <w:t xml:space="preserve"> </w:t>
      </w:r>
      <w:r w:rsidRPr="00486619">
        <w:rPr>
          <w:rFonts w:cs="Arial"/>
          <w:spacing w:val="-3"/>
        </w:rPr>
        <w:t>to</w:t>
      </w:r>
      <w:r w:rsidRPr="00486619">
        <w:rPr>
          <w:rFonts w:cs="Arial"/>
          <w:spacing w:val="-6"/>
        </w:rPr>
        <w:t xml:space="preserve"> </w:t>
      </w:r>
      <w:r w:rsidRPr="00486619">
        <w:rPr>
          <w:rFonts w:cs="Arial"/>
          <w:spacing w:val="-2"/>
        </w:rPr>
        <w:t>the</w:t>
      </w:r>
      <w:r w:rsidRPr="00486619">
        <w:rPr>
          <w:rFonts w:cs="Arial"/>
          <w:spacing w:val="-6"/>
        </w:rPr>
        <w:t xml:space="preserve"> </w:t>
      </w:r>
      <w:r w:rsidRPr="00486619">
        <w:rPr>
          <w:rFonts w:cs="Arial"/>
          <w:spacing w:val="-3"/>
        </w:rPr>
        <w:t>STIP</w:t>
      </w:r>
      <w:r w:rsidRPr="00486619">
        <w:rPr>
          <w:rFonts w:cs="Arial"/>
          <w:spacing w:val="-6"/>
        </w:rPr>
        <w:t xml:space="preserve"> </w:t>
      </w:r>
      <w:r w:rsidRPr="00486619">
        <w:rPr>
          <w:rFonts w:cs="Arial"/>
          <w:spacing w:val="-3"/>
        </w:rPr>
        <w:t>until</w:t>
      </w:r>
      <w:r w:rsidRPr="00486619">
        <w:rPr>
          <w:rFonts w:cs="Arial"/>
          <w:spacing w:val="-10"/>
        </w:rPr>
        <w:t xml:space="preserve"> </w:t>
      </w:r>
      <w:r w:rsidRPr="00486619">
        <w:rPr>
          <w:rFonts w:cs="Arial"/>
          <w:spacing w:val="-1"/>
        </w:rPr>
        <w:t>AQ</w:t>
      </w:r>
      <w:r w:rsidRPr="00486619">
        <w:rPr>
          <w:rFonts w:cs="Arial"/>
          <w:spacing w:val="-7"/>
        </w:rPr>
        <w:t xml:space="preserve"> </w:t>
      </w:r>
      <w:r w:rsidRPr="00486619">
        <w:rPr>
          <w:rFonts w:cs="Arial"/>
          <w:spacing w:val="-3"/>
        </w:rPr>
        <w:t>conformity</w:t>
      </w:r>
      <w:r w:rsidRPr="00486619">
        <w:rPr>
          <w:rFonts w:cs="Arial"/>
          <w:spacing w:val="-7"/>
        </w:rPr>
        <w:t xml:space="preserve"> </w:t>
      </w:r>
      <w:r w:rsidRPr="00486619">
        <w:rPr>
          <w:rFonts w:cs="Arial"/>
          <w:spacing w:val="-2"/>
        </w:rPr>
        <w:t>is</w:t>
      </w:r>
      <w:r w:rsidRPr="00486619">
        <w:rPr>
          <w:rFonts w:cs="Arial"/>
          <w:spacing w:val="-7"/>
        </w:rPr>
        <w:t xml:space="preserve"> </w:t>
      </w:r>
      <w:r w:rsidRPr="00486619">
        <w:rPr>
          <w:rFonts w:cs="Arial"/>
          <w:spacing w:val="-3"/>
        </w:rPr>
        <w:t>complete.</w:t>
      </w:r>
    </w:p>
    <w:p w14:paraId="7FD27B3C" w14:textId="77777777" w:rsidR="001931EE" w:rsidRPr="00486619" w:rsidRDefault="001931EE">
      <w:pPr>
        <w:spacing w:before="9"/>
        <w:rPr>
          <w:rFonts w:ascii="Arial" w:eastAsia="Arial" w:hAnsi="Arial" w:cs="Arial"/>
          <w:sz w:val="24"/>
          <w:szCs w:val="24"/>
        </w:rPr>
      </w:pPr>
    </w:p>
    <w:p w14:paraId="70574C0D" w14:textId="2612006F" w:rsidR="00964A21" w:rsidRPr="00486619" w:rsidRDefault="00964A21" w:rsidP="00964A21">
      <w:pPr>
        <w:pStyle w:val="BodyText"/>
        <w:numPr>
          <w:ilvl w:val="0"/>
          <w:numId w:val="12"/>
        </w:numPr>
        <w:tabs>
          <w:tab w:val="left" w:pos="1053"/>
        </w:tabs>
        <w:spacing w:line="275" w:lineRule="auto"/>
        <w:ind w:right="110"/>
        <w:jc w:val="both"/>
        <w:rPr>
          <w:rFonts w:cs="Arial"/>
        </w:rPr>
      </w:pPr>
      <w:r w:rsidRPr="00486619">
        <w:rPr>
          <w:rFonts w:cs="Arial"/>
          <w:spacing w:val="-2"/>
        </w:rPr>
        <w:t>For</w:t>
      </w:r>
      <w:r w:rsidRPr="00486619">
        <w:rPr>
          <w:rFonts w:cs="Arial"/>
          <w:spacing w:val="37"/>
        </w:rPr>
        <w:t xml:space="preserve"> </w:t>
      </w:r>
      <w:r w:rsidR="00B4755B" w:rsidRPr="00486619">
        <w:rPr>
          <w:rFonts w:cs="Arial"/>
          <w:spacing w:val="-3"/>
        </w:rPr>
        <w:t>projects</w:t>
      </w:r>
      <w:r w:rsidR="00B4755B" w:rsidRPr="00486619">
        <w:rPr>
          <w:rFonts w:cs="Arial"/>
          <w:spacing w:val="38"/>
        </w:rPr>
        <w:t xml:space="preserve"> </w:t>
      </w:r>
      <w:r w:rsidR="00B4755B" w:rsidRPr="00486619">
        <w:rPr>
          <w:rFonts w:cs="Arial"/>
          <w:spacing w:val="39"/>
        </w:rPr>
        <w:t>with</w:t>
      </w:r>
      <w:r w:rsidRPr="00486619">
        <w:rPr>
          <w:rFonts w:cs="Arial"/>
          <w:spacing w:val="-3"/>
        </w:rPr>
        <w:t xml:space="preserve"> Congestion</w:t>
      </w:r>
      <w:r w:rsidRPr="00486619">
        <w:rPr>
          <w:rFonts w:cs="Arial"/>
          <w:spacing w:val="39"/>
        </w:rPr>
        <w:t xml:space="preserve"> </w:t>
      </w:r>
      <w:r w:rsidRPr="00486619">
        <w:rPr>
          <w:rFonts w:cs="Arial"/>
          <w:spacing w:val="-3"/>
        </w:rPr>
        <w:t>Mitigation</w:t>
      </w:r>
      <w:r w:rsidRPr="00486619">
        <w:rPr>
          <w:rFonts w:cs="Arial"/>
          <w:spacing w:val="39"/>
        </w:rPr>
        <w:t xml:space="preserve"> </w:t>
      </w:r>
      <w:r w:rsidRPr="00486619">
        <w:rPr>
          <w:rFonts w:cs="Arial"/>
          <w:spacing w:val="-2"/>
        </w:rPr>
        <w:t>and</w:t>
      </w:r>
      <w:r w:rsidRPr="00486619">
        <w:rPr>
          <w:rFonts w:cs="Arial"/>
          <w:spacing w:val="38"/>
        </w:rPr>
        <w:t xml:space="preserve"> </w:t>
      </w:r>
      <w:r w:rsidRPr="00486619">
        <w:rPr>
          <w:rFonts w:cs="Arial"/>
          <w:spacing w:val="-2"/>
        </w:rPr>
        <w:t>Air</w:t>
      </w:r>
      <w:r w:rsidRPr="00486619">
        <w:rPr>
          <w:rFonts w:cs="Arial"/>
          <w:spacing w:val="38"/>
        </w:rPr>
        <w:t xml:space="preserve"> </w:t>
      </w:r>
      <w:r w:rsidRPr="00486619">
        <w:rPr>
          <w:rFonts w:cs="Arial"/>
          <w:spacing w:val="-2"/>
        </w:rPr>
        <w:t>Quality</w:t>
      </w:r>
      <w:r w:rsidRPr="00486619">
        <w:rPr>
          <w:rFonts w:cs="Arial"/>
          <w:spacing w:val="38"/>
        </w:rPr>
        <w:t xml:space="preserve"> </w:t>
      </w:r>
      <w:r w:rsidRPr="00486619">
        <w:rPr>
          <w:rFonts w:cs="Arial"/>
          <w:spacing w:val="-2"/>
        </w:rPr>
        <w:t>(CMAQ)</w:t>
      </w:r>
      <w:r w:rsidRPr="00486619">
        <w:rPr>
          <w:rFonts w:cs="Arial"/>
          <w:spacing w:val="61"/>
        </w:rPr>
        <w:t xml:space="preserve"> </w:t>
      </w:r>
      <w:r w:rsidRPr="00486619">
        <w:rPr>
          <w:rFonts w:cs="Arial"/>
          <w:spacing w:val="-2"/>
        </w:rPr>
        <w:t>funds,</w:t>
      </w:r>
      <w:r w:rsidRPr="00486619">
        <w:rPr>
          <w:rFonts w:cs="Arial"/>
          <w:spacing w:val="1"/>
        </w:rPr>
        <w:t xml:space="preserve"> </w:t>
      </w:r>
      <w:r w:rsidRPr="00486619">
        <w:rPr>
          <w:rFonts w:cs="Arial"/>
          <w:spacing w:val="-1"/>
        </w:rPr>
        <w:t>an</w:t>
      </w:r>
      <w:r w:rsidRPr="00486619">
        <w:rPr>
          <w:rFonts w:cs="Arial"/>
          <w:spacing w:val="65"/>
        </w:rPr>
        <w:t xml:space="preserve"> </w:t>
      </w:r>
      <w:r w:rsidRPr="00486619">
        <w:rPr>
          <w:rFonts w:cs="Arial"/>
          <w:spacing w:val="-1"/>
        </w:rPr>
        <w:t>AQ</w:t>
      </w:r>
      <w:r w:rsidRPr="00486619">
        <w:rPr>
          <w:rFonts w:cs="Arial"/>
          <w:spacing w:val="1"/>
        </w:rPr>
        <w:t xml:space="preserve"> </w:t>
      </w:r>
      <w:r w:rsidRPr="00486619">
        <w:rPr>
          <w:rFonts w:cs="Arial"/>
          <w:spacing w:val="-3"/>
        </w:rPr>
        <w:t>Code</w:t>
      </w:r>
      <w:r w:rsidRPr="00486619">
        <w:rPr>
          <w:rFonts w:cs="Arial"/>
          <w:spacing w:val="66"/>
        </w:rPr>
        <w:t xml:space="preserve"> </w:t>
      </w:r>
      <w:r w:rsidRPr="00486619">
        <w:rPr>
          <w:rFonts w:cs="Arial"/>
          <w:spacing w:val="-2"/>
        </w:rPr>
        <w:t>will</w:t>
      </w:r>
      <w:r w:rsidRPr="00486619">
        <w:rPr>
          <w:rFonts w:cs="Arial"/>
          <w:spacing w:val="66"/>
        </w:rPr>
        <w:t xml:space="preserve"> need to </w:t>
      </w:r>
      <w:r w:rsidRPr="00486619">
        <w:rPr>
          <w:rFonts w:cs="Arial"/>
          <w:spacing w:val="-1"/>
        </w:rPr>
        <w:t>be</w:t>
      </w:r>
      <w:r w:rsidRPr="00486619">
        <w:rPr>
          <w:rFonts w:cs="Arial"/>
          <w:spacing w:val="1"/>
        </w:rPr>
        <w:t xml:space="preserve"> </w:t>
      </w:r>
      <w:r w:rsidRPr="00486619">
        <w:rPr>
          <w:rFonts w:cs="Arial"/>
          <w:spacing w:val="-3"/>
        </w:rPr>
        <w:t>assigned</w:t>
      </w:r>
      <w:r w:rsidRPr="00486619">
        <w:rPr>
          <w:rFonts w:cs="Arial"/>
          <w:spacing w:val="1"/>
        </w:rPr>
        <w:t xml:space="preserve"> </w:t>
      </w:r>
      <w:r w:rsidRPr="00486619">
        <w:rPr>
          <w:rFonts w:cs="Arial"/>
          <w:spacing w:val="-1"/>
        </w:rPr>
        <w:t>as</w:t>
      </w:r>
      <w:r w:rsidRPr="00486619">
        <w:rPr>
          <w:rFonts w:cs="Arial"/>
        </w:rPr>
        <w:t xml:space="preserve"> </w:t>
      </w:r>
      <w:r w:rsidRPr="00486619">
        <w:rPr>
          <w:rFonts w:cs="Arial"/>
          <w:spacing w:val="-3"/>
        </w:rPr>
        <w:t>stated</w:t>
      </w:r>
      <w:r w:rsidRPr="00486619">
        <w:rPr>
          <w:rFonts w:cs="Arial"/>
          <w:spacing w:val="1"/>
        </w:rPr>
        <w:t xml:space="preserve"> </w:t>
      </w:r>
      <w:r w:rsidRPr="00486619">
        <w:rPr>
          <w:rFonts w:cs="Arial"/>
          <w:spacing w:val="-3"/>
        </w:rPr>
        <w:t>above.</w:t>
      </w:r>
      <w:r w:rsidRPr="00486619">
        <w:rPr>
          <w:rFonts w:cs="Arial"/>
          <w:spacing w:val="1"/>
        </w:rPr>
        <w:t xml:space="preserve"> </w:t>
      </w:r>
      <w:r w:rsidRPr="00486619">
        <w:rPr>
          <w:rFonts w:cs="Arial"/>
          <w:spacing w:val="-1"/>
        </w:rPr>
        <w:t>The</w:t>
      </w:r>
      <w:r w:rsidRPr="00486619">
        <w:rPr>
          <w:rFonts w:cs="Arial"/>
          <w:spacing w:val="65"/>
        </w:rPr>
        <w:t xml:space="preserve"> </w:t>
      </w:r>
      <w:r w:rsidR="003E5FB4" w:rsidRPr="00486619">
        <w:rPr>
          <w:rFonts w:cs="Arial"/>
          <w:spacing w:val="65"/>
        </w:rPr>
        <w:t>TD/AQ Modeling</w:t>
      </w:r>
      <w:r w:rsidR="003E5FB4" w:rsidRPr="00486619">
        <w:rPr>
          <w:rFonts w:cs="Arial"/>
          <w:spacing w:val="-2"/>
        </w:rPr>
        <w:t xml:space="preserve"> unit</w:t>
      </w:r>
      <w:r w:rsidRPr="00486619">
        <w:rPr>
          <w:rFonts w:cs="Arial"/>
        </w:rPr>
        <w:t xml:space="preserve"> </w:t>
      </w:r>
      <w:r w:rsidRPr="00486619">
        <w:rPr>
          <w:rFonts w:cs="Arial"/>
          <w:spacing w:val="-3"/>
        </w:rPr>
        <w:t>will</w:t>
      </w:r>
      <w:r w:rsidRPr="00486619">
        <w:rPr>
          <w:rFonts w:cs="Arial"/>
          <w:spacing w:val="51"/>
        </w:rPr>
        <w:t xml:space="preserve"> </w:t>
      </w:r>
      <w:r w:rsidRPr="00486619">
        <w:rPr>
          <w:rFonts w:cs="Arial"/>
          <w:spacing w:val="-2"/>
        </w:rPr>
        <w:t>determine</w:t>
      </w:r>
      <w:r w:rsidRPr="00486619">
        <w:rPr>
          <w:rFonts w:cs="Arial"/>
          <w:spacing w:val="1"/>
        </w:rPr>
        <w:t xml:space="preserve"> </w:t>
      </w:r>
      <w:r w:rsidRPr="00486619">
        <w:rPr>
          <w:rFonts w:cs="Arial"/>
          <w:spacing w:val="-2"/>
        </w:rPr>
        <w:t>if</w:t>
      </w:r>
      <w:r w:rsidRPr="00486619">
        <w:rPr>
          <w:rFonts w:cs="Arial"/>
          <w:spacing w:val="3"/>
        </w:rPr>
        <w:t xml:space="preserve"> </w:t>
      </w:r>
      <w:r w:rsidRPr="00486619">
        <w:rPr>
          <w:rFonts w:cs="Arial"/>
          <w:spacing w:val="-2"/>
        </w:rPr>
        <w:t>an</w:t>
      </w:r>
      <w:r w:rsidRPr="00486619">
        <w:rPr>
          <w:rFonts w:cs="Arial"/>
          <w:spacing w:val="1"/>
        </w:rPr>
        <w:t xml:space="preserve"> </w:t>
      </w:r>
      <w:r w:rsidRPr="00486619">
        <w:rPr>
          <w:rFonts w:cs="Arial"/>
          <w:spacing w:val="-3"/>
        </w:rPr>
        <w:t>Emission</w:t>
      </w:r>
      <w:r w:rsidRPr="00486619">
        <w:rPr>
          <w:rFonts w:cs="Arial"/>
          <w:spacing w:val="1"/>
        </w:rPr>
        <w:t xml:space="preserve"> </w:t>
      </w:r>
      <w:r w:rsidRPr="00486619">
        <w:rPr>
          <w:rFonts w:cs="Arial"/>
          <w:spacing w:val="-2"/>
        </w:rPr>
        <w:t>Benefit</w:t>
      </w:r>
      <w:r w:rsidRPr="00486619">
        <w:rPr>
          <w:rFonts w:cs="Arial"/>
        </w:rPr>
        <w:t xml:space="preserve"> </w:t>
      </w:r>
      <w:r w:rsidRPr="00486619">
        <w:rPr>
          <w:rFonts w:cs="Arial"/>
          <w:spacing w:val="-3"/>
        </w:rPr>
        <w:t>Analysis</w:t>
      </w:r>
      <w:r w:rsidRPr="00486619">
        <w:rPr>
          <w:rFonts w:cs="Arial"/>
          <w:spacing w:val="2"/>
        </w:rPr>
        <w:t xml:space="preserve"> </w:t>
      </w:r>
      <w:r w:rsidRPr="00486619">
        <w:rPr>
          <w:rFonts w:cs="Arial"/>
          <w:spacing w:val="-2"/>
        </w:rPr>
        <w:t>(EBA)</w:t>
      </w:r>
      <w:r w:rsidRPr="00486619">
        <w:rPr>
          <w:rFonts w:cs="Arial"/>
          <w:spacing w:val="-1"/>
        </w:rPr>
        <w:t xml:space="preserve"> </w:t>
      </w:r>
      <w:r w:rsidRPr="00486619">
        <w:rPr>
          <w:rFonts w:cs="Arial"/>
          <w:spacing w:val="-2"/>
        </w:rPr>
        <w:t>has</w:t>
      </w:r>
      <w:r w:rsidRPr="00486619">
        <w:rPr>
          <w:rFonts w:cs="Arial"/>
        </w:rPr>
        <w:t xml:space="preserve"> </w:t>
      </w:r>
      <w:r w:rsidRPr="00486619">
        <w:rPr>
          <w:rFonts w:cs="Arial"/>
          <w:spacing w:val="-2"/>
        </w:rPr>
        <w:t>been</w:t>
      </w:r>
      <w:r w:rsidRPr="00486619">
        <w:rPr>
          <w:rFonts w:cs="Arial"/>
          <w:spacing w:val="1"/>
        </w:rPr>
        <w:t xml:space="preserve"> </w:t>
      </w:r>
      <w:r w:rsidRPr="00486619">
        <w:rPr>
          <w:rFonts w:cs="Arial"/>
          <w:spacing w:val="-3"/>
        </w:rPr>
        <w:t>completed</w:t>
      </w:r>
      <w:r w:rsidRPr="00486619">
        <w:rPr>
          <w:rFonts w:cs="Arial"/>
          <w:spacing w:val="1"/>
        </w:rPr>
        <w:t xml:space="preserve"> </w:t>
      </w:r>
      <w:r w:rsidRPr="00486619">
        <w:rPr>
          <w:rFonts w:cs="Arial"/>
          <w:spacing w:val="-2"/>
        </w:rPr>
        <w:t>for</w:t>
      </w:r>
      <w:r w:rsidRPr="00486619">
        <w:rPr>
          <w:rFonts w:cs="Arial"/>
          <w:spacing w:val="-1"/>
        </w:rPr>
        <w:t xml:space="preserve"> </w:t>
      </w:r>
      <w:r w:rsidRPr="00486619">
        <w:rPr>
          <w:rFonts w:cs="Arial"/>
          <w:spacing w:val="-2"/>
        </w:rPr>
        <w:t>this</w:t>
      </w:r>
      <w:r w:rsidRPr="00486619">
        <w:rPr>
          <w:rFonts w:cs="Arial"/>
          <w:spacing w:val="59"/>
        </w:rPr>
        <w:t xml:space="preserve"> </w:t>
      </w:r>
      <w:r w:rsidRPr="00486619">
        <w:rPr>
          <w:rFonts w:cs="Arial"/>
          <w:spacing w:val="-3"/>
        </w:rPr>
        <w:t>project,</w:t>
      </w:r>
      <w:r w:rsidRPr="00486619">
        <w:rPr>
          <w:rFonts w:cs="Arial"/>
          <w:spacing w:val="-4"/>
        </w:rPr>
        <w:t xml:space="preserve"> which is </w:t>
      </w:r>
      <w:r w:rsidRPr="00486619">
        <w:rPr>
          <w:rFonts w:cs="Arial"/>
        </w:rPr>
        <w:t>a</w:t>
      </w:r>
      <w:r w:rsidRPr="00486619">
        <w:rPr>
          <w:rFonts w:cs="Arial"/>
          <w:spacing w:val="-4"/>
        </w:rPr>
        <w:t xml:space="preserve"> </w:t>
      </w:r>
      <w:r w:rsidRPr="00486619">
        <w:rPr>
          <w:rFonts w:cs="Arial"/>
          <w:spacing w:val="-2"/>
        </w:rPr>
        <w:t>federal</w:t>
      </w:r>
      <w:r w:rsidRPr="00486619">
        <w:rPr>
          <w:rFonts w:cs="Arial"/>
          <w:spacing w:val="-5"/>
        </w:rPr>
        <w:t xml:space="preserve"> </w:t>
      </w:r>
      <w:r w:rsidRPr="00486619">
        <w:rPr>
          <w:rFonts w:cs="Arial"/>
          <w:spacing w:val="-2"/>
        </w:rPr>
        <w:t>requirement</w:t>
      </w:r>
      <w:r w:rsidRPr="00486619">
        <w:rPr>
          <w:rFonts w:cs="Arial"/>
          <w:spacing w:val="-4"/>
        </w:rPr>
        <w:t xml:space="preserve"> </w:t>
      </w:r>
      <w:r w:rsidRPr="00486619">
        <w:rPr>
          <w:rFonts w:cs="Arial"/>
          <w:spacing w:val="-2"/>
        </w:rPr>
        <w:t>if</w:t>
      </w:r>
      <w:r w:rsidRPr="00486619">
        <w:rPr>
          <w:rFonts w:cs="Arial"/>
          <w:spacing w:val="-4"/>
        </w:rPr>
        <w:t xml:space="preserve"> </w:t>
      </w:r>
      <w:r w:rsidRPr="00486619">
        <w:rPr>
          <w:rFonts w:cs="Arial"/>
          <w:spacing w:val="-3"/>
        </w:rPr>
        <w:t>CMAQ</w:t>
      </w:r>
      <w:r w:rsidRPr="00486619">
        <w:rPr>
          <w:rFonts w:cs="Arial"/>
          <w:spacing w:val="-4"/>
        </w:rPr>
        <w:t xml:space="preserve"> </w:t>
      </w:r>
      <w:r w:rsidRPr="00486619">
        <w:rPr>
          <w:rFonts w:cs="Arial"/>
          <w:spacing w:val="-2"/>
        </w:rPr>
        <w:t>funds are utilized.</w:t>
      </w:r>
    </w:p>
    <w:p w14:paraId="600D7A05" w14:textId="77777777" w:rsidR="00964A21" w:rsidRPr="00486619" w:rsidRDefault="00964A21" w:rsidP="00964A21">
      <w:pPr>
        <w:rPr>
          <w:rFonts w:ascii="Arial" w:eastAsia="Arial" w:hAnsi="Arial" w:cs="Arial"/>
          <w:sz w:val="24"/>
          <w:szCs w:val="24"/>
        </w:rPr>
      </w:pPr>
    </w:p>
    <w:p w14:paraId="58145676" w14:textId="7BEEC5DC" w:rsidR="00964A21" w:rsidRPr="00486619" w:rsidRDefault="00964A21" w:rsidP="00B4755B">
      <w:pPr>
        <w:pStyle w:val="BodyText"/>
        <w:numPr>
          <w:ilvl w:val="1"/>
          <w:numId w:val="12"/>
        </w:numPr>
        <w:tabs>
          <w:tab w:val="left" w:pos="1442"/>
        </w:tabs>
        <w:spacing w:before="59" w:line="275" w:lineRule="auto"/>
        <w:ind w:left="1441" w:right="112"/>
        <w:rPr>
          <w:rFonts w:cs="Arial"/>
        </w:rPr>
      </w:pPr>
      <w:r w:rsidRPr="00486619">
        <w:rPr>
          <w:rFonts w:cs="Arial"/>
          <w:spacing w:val="-1"/>
        </w:rPr>
        <w:t>If</w:t>
      </w:r>
      <w:r w:rsidRPr="00486619">
        <w:rPr>
          <w:rFonts w:cs="Arial"/>
          <w:spacing w:val="-4"/>
        </w:rPr>
        <w:t xml:space="preserve"> </w:t>
      </w:r>
      <w:r w:rsidRPr="00486619">
        <w:rPr>
          <w:rFonts w:cs="Arial"/>
          <w:spacing w:val="-1"/>
        </w:rPr>
        <w:t>an</w:t>
      </w:r>
      <w:r w:rsidRPr="00486619">
        <w:rPr>
          <w:rFonts w:cs="Arial"/>
          <w:spacing w:val="-4"/>
        </w:rPr>
        <w:t xml:space="preserve"> </w:t>
      </w:r>
      <w:r w:rsidRPr="00486619">
        <w:rPr>
          <w:rFonts w:cs="Arial"/>
          <w:spacing w:val="-3"/>
        </w:rPr>
        <w:t>EBA</w:t>
      </w:r>
      <w:r w:rsidRPr="00486619">
        <w:rPr>
          <w:rFonts w:cs="Arial"/>
          <w:spacing w:val="-4"/>
        </w:rPr>
        <w:t xml:space="preserve"> </w:t>
      </w:r>
      <w:r w:rsidRPr="00486619">
        <w:rPr>
          <w:rFonts w:cs="Arial"/>
          <w:spacing w:val="-2"/>
        </w:rPr>
        <w:t>has</w:t>
      </w:r>
      <w:r w:rsidRPr="00486619">
        <w:rPr>
          <w:rFonts w:cs="Arial"/>
          <w:spacing w:val="-7"/>
        </w:rPr>
        <w:t xml:space="preserve"> </w:t>
      </w:r>
      <w:r w:rsidRPr="00486619">
        <w:rPr>
          <w:rFonts w:cs="Arial"/>
          <w:spacing w:val="-2"/>
        </w:rPr>
        <w:t>been</w:t>
      </w:r>
      <w:r w:rsidRPr="00486619">
        <w:rPr>
          <w:rFonts w:cs="Arial"/>
          <w:spacing w:val="-6"/>
        </w:rPr>
        <w:t xml:space="preserve"> </w:t>
      </w:r>
      <w:r w:rsidRPr="00486619">
        <w:rPr>
          <w:rFonts w:cs="Arial"/>
          <w:spacing w:val="-3"/>
        </w:rPr>
        <w:t>completed,</w:t>
      </w:r>
      <w:r w:rsidRPr="00486619">
        <w:rPr>
          <w:rFonts w:cs="Arial"/>
          <w:spacing w:val="-7"/>
        </w:rPr>
        <w:t xml:space="preserve"> </w:t>
      </w:r>
      <w:r w:rsidRPr="00486619">
        <w:rPr>
          <w:rFonts w:cs="Arial"/>
          <w:spacing w:val="-2"/>
        </w:rPr>
        <w:t>and</w:t>
      </w:r>
      <w:r w:rsidRPr="00486619">
        <w:rPr>
          <w:rFonts w:cs="Arial"/>
          <w:spacing w:val="-6"/>
        </w:rPr>
        <w:t xml:space="preserve"> </w:t>
      </w:r>
      <w:r w:rsidRPr="00486619">
        <w:rPr>
          <w:rFonts w:cs="Arial"/>
          <w:spacing w:val="-2"/>
        </w:rPr>
        <w:t>has</w:t>
      </w:r>
      <w:r w:rsidRPr="00486619">
        <w:rPr>
          <w:rFonts w:cs="Arial"/>
          <w:spacing w:val="-5"/>
        </w:rPr>
        <w:t xml:space="preserve"> </w:t>
      </w:r>
      <w:r w:rsidRPr="00486619">
        <w:rPr>
          <w:rFonts w:cs="Arial"/>
          <w:spacing w:val="-2"/>
        </w:rPr>
        <w:t>an</w:t>
      </w:r>
      <w:r w:rsidRPr="00486619">
        <w:rPr>
          <w:rFonts w:cs="Arial"/>
          <w:spacing w:val="-4"/>
        </w:rPr>
        <w:t xml:space="preserve"> </w:t>
      </w:r>
      <w:r w:rsidRPr="00486619">
        <w:rPr>
          <w:rFonts w:cs="Arial"/>
          <w:spacing w:val="-3"/>
        </w:rPr>
        <w:t>AQ</w:t>
      </w:r>
      <w:r w:rsidRPr="00486619">
        <w:rPr>
          <w:rFonts w:cs="Arial"/>
          <w:spacing w:val="-4"/>
        </w:rPr>
        <w:t xml:space="preserve"> </w:t>
      </w:r>
      <w:r w:rsidRPr="00486619">
        <w:rPr>
          <w:rFonts w:cs="Arial"/>
          <w:spacing w:val="-2"/>
        </w:rPr>
        <w:t>Code</w:t>
      </w:r>
      <w:r w:rsidRPr="00486619">
        <w:rPr>
          <w:rFonts w:cs="Arial"/>
          <w:spacing w:val="-4"/>
        </w:rPr>
        <w:t xml:space="preserve"> </w:t>
      </w:r>
      <w:r w:rsidRPr="00486619">
        <w:rPr>
          <w:rFonts w:cs="Arial"/>
          <w:spacing w:val="-2"/>
        </w:rPr>
        <w:t>of</w:t>
      </w:r>
      <w:r w:rsidRPr="00486619">
        <w:rPr>
          <w:rFonts w:cs="Arial"/>
          <w:spacing w:val="-4"/>
        </w:rPr>
        <w:t xml:space="preserve"> </w:t>
      </w:r>
      <w:r w:rsidRPr="00486619">
        <w:rPr>
          <w:rFonts w:cs="Arial"/>
          <w:spacing w:val="-3"/>
        </w:rPr>
        <w:t>X6,</w:t>
      </w:r>
      <w:r w:rsidRPr="00486619">
        <w:rPr>
          <w:rFonts w:cs="Arial"/>
          <w:spacing w:val="-4"/>
        </w:rPr>
        <w:t xml:space="preserve"> </w:t>
      </w:r>
      <w:r w:rsidRPr="00486619">
        <w:rPr>
          <w:rFonts w:cs="Arial"/>
          <w:spacing w:val="-3"/>
        </w:rPr>
        <w:t>X7,</w:t>
      </w:r>
      <w:r w:rsidRPr="00486619">
        <w:rPr>
          <w:rFonts w:cs="Arial"/>
          <w:spacing w:val="-4"/>
        </w:rPr>
        <w:t xml:space="preserve"> </w:t>
      </w:r>
      <w:r w:rsidRPr="00486619">
        <w:rPr>
          <w:rFonts w:cs="Arial"/>
          <w:spacing w:val="-3"/>
        </w:rPr>
        <w:t>X8,</w:t>
      </w:r>
      <w:r w:rsidRPr="00486619">
        <w:rPr>
          <w:rFonts w:cs="Arial"/>
          <w:spacing w:val="-4"/>
        </w:rPr>
        <w:t xml:space="preserve"> </w:t>
      </w:r>
      <w:r w:rsidRPr="00486619">
        <w:rPr>
          <w:rFonts w:cs="Arial"/>
          <w:spacing w:val="-2"/>
        </w:rPr>
        <w:t>NRS,</w:t>
      </w:r>
      <w:r w:rsidRPr="00486619">
        <w:rPr>
          <w:rFonts w:cs="Arial"/>
          <w:spacing w:val="12"/>
        </w:rPr>
        <w:t xml:space="preserve"> </w:t>
      </w:r>
      <w:r w:rsidRPr="00486619">
        <w:rPr>
          <w:rFonts w:cs="Arial"/>
          <w:spacing w:val="-1"/>
        </w:rPr>
        <w:t>or</w:t>
      </w:r>
      <w:r w:rsidRPr="00486619">
        <w:rPr>
          <w:rFonts w:cs="Arial"/>
          <w:spacing w:val="11"/>
        </w:rPr>
        <w:t xml:space="preserve"> </w:t>
      </w:r>
      <w:r w:rsidRPr="00486619">
        <w:rPr>
          <w:rFonts w:cs="Arial"/>
          <w:spacing w:val="-2"/>
        </w:rPr>
        <w:t>CC,</w:t>
      </w:r>
      <w:r w:rsidRPr="00486619">
        <w:rPr>
          <w:rFonts w:cs="Arial"/>
          <w:spacing w:val="12"/>
        </w:rPr>
        <w:t xml:space="preserve"> then </w:t>
      </w:r>
      <w:r w:rsidRPr="00486619">
        <w:rPr>
          <w:rFonts w:cs="Arial"/>
          <w:spacing w:val="-2"/>
        </w:rPr>
        <w:t>the</w:t>
      </w:r>
      <w:r w:rsidRPr="00486619">
        <w:rPr>
          <w:rFonts w:cs="Arial"/>
          <w:spacing w:val="13"/>
        </w:rPr>
        <w:t xml:space="preserve"> </w:t>
      </w:r>
      <w:r w:rsidRPr="00486619">
        <w:rPr>
          <w:rFonts w:cs="Arial"/>
          <w:spacing w:val="-3"/>
        </w:rPr>
        <w:t>project</w:t>
      </w:r>
      <w:r w:rsidRPr="00486619">
        <w:rPr>
          <w:rFonts w:cs="Arial"/>
          <w:spacing w:val="12"/>
        </w:rPr>
        <w:t xml:space="preserve"> </w:t>
      </w:r>
      <w:r w:rsidRPr="00486619">
        <w:rPr>
          <w:rFonts w:cs="Arial"/>
          <w:spacing w:val="-2"/>
        </w:rPr>
        <w:t>phases</w:t>
      </w:r>
      <w:r w:rsidRPr="00486619">
        <w:rPr>
          <w:rFonts w:cs="Arial"/>
          <w:spacing w:val="9"/>
        </w:rPr>
        <w:t xml:space="preserve"> </w:t>
      </w:r>
      <w:r w:rsidRPr="00486619">
        <w:rPr>
          <w:rFonts w:cs="Arial"/>
          <w:spacing w:val="-2"/>
        </w:rPr>
        <w:t>can</w:t>
      </w:r>
      <w:r w:rsidRPr="00486619">
        <w:rPr>
          <w:rFonts w:cs="Arial"/>
          <w:spacing w:val="8"/>
        </w:rPr>
        <w:t xml:space="preserve"> </w:t>
      </w:r>
      <w:r w:rsidRPr="00486619">
        <w:rPr>
          <w:rFonts w:cs="Arial"/>
          <w:spacing w:val="-1"/>
        </w:rPr>
        <w:t>be</w:t>
      </w:r>
      <w:r w:rsidRPr="00486619">
        <w:rPr>
          <w:rFonts w:cs="Arial"/>
          <w:spacing w:val="13"/>
        </w:rPr>
        <w:t xml:space="preserve"> </w:t>
      </w:r>
      <w:r w:rsidRPr="00486619">
        <w:rPr>
          <w:rFonts w:cs="Arial"/>
          <w:spacing w:val="-2"/>
        </w:rPr>
        <w:t>sent</w:t>
      </w:r>
      <w:r w:rsidRPr="00486619">
        <w:rPr>
          <w:rFonts w:cs="Arial"/>
          <w:spacing w:val="10"/>
        </w:rPr>
        <w:t xml:space="preserve"> </w:t>
      </w:r>
      <w:r w:rsidRPr="00486619">
        <w:rPr>
          <w:rFonts w:cs="Arial"/>
          <w:spacing w:val="-1"/>
        </w:rPr>
        <w:t>to</w:t>
      </w:r>
      <w:r w:rsidRPr="00486619">
        <w:rPr>
          <w:rFonts w:cs="Arial"/>
          <w:spacing w:val="10"/>
        </w:rPr>
        <w:t xml:space="preserve"> </w:t>
      </w:r>
      <w:r w:rsidRPr="00486619">
        <w:rPr>
          <w:rFonts w:cs="Arial"/>
          <w:spacing w:val="-2"/>
        </w:rPr>
        <w:t>the</w:t>
      </w:r>
      <w:r w:rsidRPr="00486619">
        <w:rPr>
          <w:rFonts w:cs="Arial"/>
          <w:spacing w:val="10"/>
        </w:rPr>
        <w:t xml:space="preserve"> </w:t>
      </w:r>
      <w:r w:rsidR="008436C2" w:rsidRPr="00486619">
        <w:rPr>
          <w:rFonts w:cs="Arial"/>
          <w:spacing w:val="-3"/>
        </w:rPr>
        <w:t>MPO/Rural COG</w:t>
      </w:r>
      <w:r w:rsidR="008436C2" w:rsidRPr="00486619">
        <w:rPr>
          <w:rFonts w:cs="Arial"/>
          <w:spacing w:val="9"/>
        </w:rPr>
        <w:t xml:space="preserve"> </w:t>
      </w:r>
      <w:r w:rsidRPr="00486619">
        <w:rPr>
          <w:rFonts w:cs="Arial"/>
          <w:spacing w:val="-1"/>
        </w:rPr>
        <w:t>for</w:t>
      </w:r>
      <w:r w:rsidRPr="00486619">
        <w:rPr>
          <w:rFonts w:cs="Arial"/>
          <w:spacing w:val="43"/>
        </w:rPr>
        <w:t xml:space="preserve"> </w:t>
      </w:r>
      <w:r w:rsidRPr="00486619">
        <w:rPr>
          <w:rFonts w:cs="Arial"/>
          <w:spacing w:val="-2"/>
        </w:rPr>
        <w:t>their</w:t>
      </w:r>
      <w:r w:rsidRPr="00486619">
        <w:rPr>
          <w:rFonts w:cs="Arial"/>
          <w:spacing w:val="-6"/>
        </w:rPr>
        <w:t xml:space="preserve"> </w:t>
      </w:r>
      <w:r w:rsidRPr="00486619">
        <w:rPr>
          <w:rFonts w:cs="Arial"/>
          <w:spacing w:val="-3"/>
        </w:rPr>
        <w:t>approval.</w:t>
      </w:r>
    </w:p>
    <w:p w14:paraId="1F45C5A9" w14:textId="77777777" w:rsidR="00964A21" w:rsidRPr="00486619" w:rsidRDefault="00964A21" w:rsidP="00964A21">
      <w:pPr>
        <w:spacing w:before="7"/>
        <w:rPr>
          <w:rFonts w:ascii="Arial" w:eastAsia="Arial" w:hAnsi="Arial" w:cs="Arial"/>
          <w:sz w:val="24"/>
          <w:szCs w:val="24"/>
        </w:rPr>
      </w:pPr>
    </w:p>
    <w:p w14:paraId="4328B677" w14:textId="01B53B8F" w:rsidR="001931EE" w:rsidRPr="00486619" w:rsidRDefault="00964A21" w:rsidP="00B4755B">
      <w:pPr>
        <w:pStyle w:val="BodyText"/>
        <w:numPr>
          <w:ilvl w:val="1"/>
          <w:numId w:val="12"/>
        </w:numPr>
        <w:tabs>
          <w:tab w:val="left" w:pos="1440"/>
        </w:tabs>
        <w:spacing w:line="276" w:lineRule="auto"/>
        <w:ind w:left="1440" w:right="108"/>
        <w:jc w:val="both"/>
        <w:rPr>
          <w:rFonts w:cs="Arial"/>
        </w:rPr>
      </w:pPr>
      <w:r w:rsidRPr="00486619">
        <w:rPr>
          <w:rFonts w:cs="Arial"/>
          <w:spacing w:val="-1"/>
        </w:rPr>
        <w:t>If</w:t>
      </w:r>
      <w:r w:rsidRPr="00486619">
        <w:rPr>
          <w:rFonts w:cs="Arial"/>
          <w:spacing w:val="36"/>
        </w:rPr>
        <w:t xml:space="preserve"> </w:t>
      </w:r>
      <w:r w:rsidRPr="00486619">
        <w:rPr>
          <w:rFonts w:cs="Arial"/>
          <w:spacing w:val="-1"/>
        </w:rPr>
        <w:t>an</w:t>
      </w:r>
      <w:r w:rsidRPr="00486619">
        <w:rPr>
          <w:rFonts w:cs="Arial"/>
          <w:spacing w:val="35"/>
        </w:rPr>
        <w:t xml:space="preserve"> </w:t>
      </w:r>
      <w:r w:rsidRPr="00486619">
        <w:rPr>
          <w:rFonts w:cs="Arial"/>
          <w:spacing w:val="-2"/>
        </w:rPr>
        <w:t>EBA</w:t>
      </w:r>
      <w:r w:rsidRPr="00486619">
        <w:rPr>
          <w:rFonts w:cs="Arial"/>
          <w:spacing w:val="34"/>
        </w:rPr>
        <w:t xml:space="preserve"> </w:t>
      </w:r>
      <w:r w:rsidRPr="00486619">
        <w:rPr>
          <w:rFonts w:cs="Arial"/>
          <w:spacing w:val="-2"/>
        </w:rPr>
        <w:t>has</w:t>
      </w:r>
      <w:r w:rsidRPr="00486619">
        <w:rPr>
          <w:rFonts w:cs="Arial"/>
          <w:spacing w:val="33"/>
        </w:rPr>
        <w:t xml:space="preserve"> </w:t>
      </w:r>
      <w:r w:rsidRPr="00486619">
        <w:rPr>
          <w:rFonts w:cs="Arial"/>
          <w:spacing w:val="-2"/>
        </w:rPr>
        <w:t>not</w:t>
      </w:r>
      <w:r w:rsidRPr="00486619">
        <w:rPr>
          <w:rFonts w:cs="Arial"/>
          <w:spacing w:val="34"/>
        </w:rPr>
        <w:t xml:space="preserve"> </w:t>
      </w:r>
      <w:r w:rsidRPr="00486619">
        <w:rPr>
          <w:rFonts w:cs="Arial"/>
          <w:spacing w:val="-2"/>
        </w:rPr>
        <w:t>been</w:t>
      </w:r>
      <w:r w:rsidRPr="00486619">
        <w:rPr>
          <w:rFonts w:cs="Arial"/>
          <w:spacing w:val="35"/>
        </w:rPr>
        <w:t xml:space="preserve"> </w:t>
      </w:r>
      <w:r w:rsidRPr="00486619">
        <w:rPr>
          <w:rFonts w:cs="Arial"/>
          <w:spacing w:val="-2"/>
        </w:rPr>
        <w:t>completed,</w:t>
      </w:r>
      <w:r w:rsidRPr="00486619">
        <w:rPr>
          <w:rFonts w:cs="Arial"/>
          <w:spacing w:val="34"/>
        </w:rPr>
        <w:t xml:space="preserve"> </w:t>
      </w:r>
      <w:r w:rsidRPr="00486619">
        <w:rPr>
          <w:rFonts w:cs="Arial"/>
          <w:spacing w:val="-3"/>
        </w:rPr>
        <w:t>the</w:t>
      </w:r>
      <w:r w:rsidRPr="00486619">
        <w:rPr>
          <w:rFonts w:cs="Arial"/>
          <w:spacing w:val="34"/>
        </w:rPr>
        <w:t xml:space="preserve"> </w:t>
      </w:r>
      <w:r w:rsidRPr="00486619">
        <w:rPr>
          <w:rFonts w:cs="Arial"/>
          <w:spacing w:val="-3"/>
        </w:rPr>
        <w:t>project</w:t>
      </w:r>
      <w:r w:rsidRPr="00486619">
        <w:rPr>
          <w:rFonts w:cs="Arial"/>
          <w:spacing w:val="34"/>
        </w:rPr>
        <w:t xml:space="preserve"> </w:t>
      </w:r>
      <w:r w:rsidRPr="00486619">
        <w:rPr>
          <w:rFonts w:cs="Arial"/>
          <w:spacing w:val="37"/>
        </w:rPr>
        <w:t xml:space="preserve">is </w:t>
      </w:r>
      <w:r w:rsidRPr="00486619">
        <w:rPr>
          <w:rFonts w:cs="Arial"/>
          <w:spacing w:val="-3"/>
        </w:rPr>
        <w:t>returned</w:t>
      </w:r>
      <w:r w:rsidRPr="00486619">
        <w:rPr>
          <w:rFonts w:cs="Arial"/>
          <w:spacing w:val="34"/>
        </w:rPr>
        <w:t xml:space="preserve"> </w:t>
      </w:r>
      <w:r w:rsidRPr="00486619">
        <w:rPr>
          <w:rFonts w:cs="Arial"/>
          <w:spacing w:val="-1"/>
        </w:rPr>
        <w:t>to</w:t>
      </w:r>
      <w:r w:rsidRPr="00486619">
        <w:rPr>
          <w:rFonts w:cs="Arial"/>
          <w:spacing w:val="39"/>
        </w:rPr>
        <w:t xml:space="preserve"> </w:t>
      </w:r>
      <w:r w:rsidRPr="00486619">
        <w:rPr>
          <w:rFonts w:cs="Arial"/>
          <w:spacing w:val="-2"/>
        </w:rPr>
        <w:t>the</w:t>
      </w:r>
      <w:r w:rsidRPr="00486619">
        <w:rPr>
          <w:rFonts w:cs="Arial"/>
          <w:spacing w:val="43"/>
        </w:rPr>
        <w:t xml:space="preserve"> </w:t>
      </w:r>
      <w:r w:rsidRPr="00486619">
        <w:rPr>
          <w:rFonts w:cs="Arial"/>
          <w:spacing w:val="-2"/>
        </w:rPr>
        <w:t>Bureau</w:t>
      </w:r>
      <w:r w:rsidRPr="00486619">
        <w:rPr>
          <w:rFonts w:cs="Arial"/>
          <w:spacing w:val="-16"/>
        </w:rPr>
        <w:t xml:space="preserve"> </w:t>
      </w:r>
      <w:r w:rsidRPr="00486619">
        <w:rPr>
          <w:rFonts w:cs="Arial"/>
          <w:spacing w:val="-2"/>
        </w:rPr>
        <w:t>of</w:t>
      </w:r>
      <w:r w:rsidRPr="00486619">
        <w:rPr>
          <w:rFonts w:cs="Arial"/>
          <w:spacing w:val="-14"/>
        </w:rPr>
        <w:t xml:space="preserve"> </w:t>
      </w:r>
      <w:r w:rsidRPr="00486619">
        <w:rPr>
          <w:rFonts w:cs="Arial"/>
          <w:spacing w:val="-3"/>
        </w:rPr>
        <w:t>Finance</w:t>
      </w:r>
      <w:r w:rsidRPr="00486619">
        <w:rPr>
          <w:rFonts w:cs="Arial"/>
          <w:spacing w:val="-18"/>
        </w:rPr>
        <w:t xml:space="preserve"> </w:t>
      </w:r>
      <w:r w:rsidRPr="00486619">
        <w:rPr>
          <w:rFonts w:cs="Arial"/>
          <w:spacing w:val="-2"/>
        </w:rPr>
        <w:t>and</w:t>
      </w:r>
      <w:r w:rsidRPr="00486619">
        <w:rPr>
          <w:rFonts w:cs="Arial"/>
          <w:spacing w:val="-18"/>
        </w:rPr>
        <w:t xml:space="preserve"> </w:t>
      </w:r>
      <w:r w:rsidRPr="00486619">
        <w:rPr>
          <w:rFonts w:cs="Arial"/>
          <w:spacing w:val="-3"/>
        </w:rPr>
        <w:t>Administration</w:t>
      </w:r>
      <w:r w:rsidRPr="00486619">
        <w:rPr>
          <w:rFonts w:cs="Arial"/>
          <w:spacing w:val="-16"/>
        </w:rPr>
        <w:t xml:space="preserve"> </w:t>
      </w:r>
      <w:r w:rsidRPr="00486619">
        <w:rPr>
          <w:rFonts w:cs="Arial"/>
          <w:spacing w:val="-2"/>
        </w:rPr>
        <w:t>with</w:t>
      </w:r>
      <w:r w:rsidRPr="00486619">
        <w:rPr>
          <w:rFonts w:cs="Arial"/>
          <w:spacing w:val="-16"/>
        </w:rPr>
        <w:t xml:space="preserve"> </w:t>
      </w:r>
      <w:r w:rsidRPr="00486619">
        <w:rPr>
          <w:rFonts w:cs="Arial"/>
        </w:rPr>
        <w:t>a</w:t>
      </w:r>
      <w:r w:rsidRPr="00486619">
        <w:rPr>
          <w:rFonts w:cs="Arial"/>
          <w:spacing w:val="-16"/>
        </w:rPr>
        <w:t xml:space="preserve"> </w:t>
      </w:r>
      <w:r w:rsidRPr="00486619">
        <w:rPr>
          <w:rFonts w:cs="Arial"/>
          <w:spacing w:val="-2"/>
        </w:rPr>
        <w:t>note</w:t>
      </w:r>
      <w:r w:rsidRPr="00486619">
        <w:rPr>
          <w:rFonts w:cs="Arial"/>
          <w:spacing w:val="-16"/>
        </w:rPr>
        <w:t xml:space="preserve"> </w:t>
      </w:r>
      <w:r w:rsidRPr="00486619">
        <w:rPr>
          <w:rFonts w:cs="Arial"/>
          <w:spacing w:val="-2"/>
        </w:rPr>
        <w:t>stating</w:t>
      </w:r>
      <w:r w:rsidRPr="00486619">
        <w:rPr>
          <w:rFonts w:cs="Arial"/>
          <w:spacing w:val="-18"/>
        </w:rPr>
        <w:t xml:space="preserve"> </w:t>
      </w:r>
      <w:r w:rsidRPr="00486619">
        <w:rPr>
          <w:rFonts w:cs="Arial"/>
          <w:spacing w:val="-2"/>
        </w:rPr>
        <w:t>that</w:t>
      </w:r>
      <w:r w:rsidRPr="00486619">
        <w:rPr>
          <w:rFonts w:cs="Arial"/>
          <w:spacing w:val="-16"/>
        </w:rPr>
        <w:t xml:space="preserve"> </w:t>
      </w:r>
      <w:r w:rsidRPr="00486619">
        <w:rPr>
          <w:rFonts w:cs="Arial"/>
          <w:spacing w:val="-2"/>
        </w:rPr>
        <w:t>the</w:t>
      </w:r>
      <w:r w:rsidRPr="00486619">
        <w:rPr>
          <w:rFonts w:cs="Arial"/>
          <w:spacing w:val="-18"/>
        </w:rPr>
        <w:t xml:space="preserve"> </w:t>
      </w:r>
      <w:r w:rsidRPr="00486619">
        <w:rPr>
          <w:rFonts w:cs="Arial"/>
          <w:spacing w:val="-3"/>
        </w:rPr>
        <w:t>CMAQ</w:t>
      </w:r>
      <w:r w:rsidRPr="00486619">
        <w:rPr>
          <w:rFonts w:cs="Arial"/>
          <w:spacing w:val="51"/>
        </w:rPr>
        <w:t xml:space="preserve"> </w:t>
      </w:r>
      <w:r w:rsidRPr="00486619">
        <w:rPr>
          <w:rFonts w:cs="Arial"/>
          <w:spacing w:val="-3"/>
        </w:rPr>
        <w:t>project require</w:t>
      </w:r>
      <w:r w:rsidRPr="00486619">
        <w:rPr>
          <w:rFonts w:cs="Arial"/>
          <w:spacing w:val="25"/>
        </w:rPr>
        <w:t xml:space="preserve"> </w:t>
      </w:r>
      <w:r w:rsidRPr="00486619">
        <w:rPr>
          <w:rFonts w:cs="Arial"/>
          <w:spacing w:val="-1"/>
        </w:rPr>
        <w:t>an</w:t>
      </w:r>
      <w:r w:rsidRPr="00486619">
        <w:rPr>
          <w:rFonts w:cs="Arial"/>
          <w:spacing w:val="25"/>
        </w:rPr>
        <w:t xml:space="preserve"> </w:t>
      </w:r>
      <w:r w:rsidRPr="00486619">
        <w:rPr>
          <w:rFonts w:cs="Arial"/>
          <w:spacing w:val="-1"/>
        </w:rPr>
        <w:t>EBA</w:t>
      </w:r>
      <w:r w:rsidRPr="00486619">
        <w:rPr>
          <w:rFonts w:cs="Arial"/>
          <w:spacing w:val="24"/>
        </w:rPr>
        <w:t xml:space="preserve"> </w:t>
      </w:r>
      <w:r w:rsidRPr="00486619">
        <w:rPr>
          <w:rFonts w:cs="Arial"/>
          <w:spacing w:val="-1"/>
        </w:rPr>
        <w:t>to</w:t>
      </w:r>
      <w:r w:rsidRPr="00486619">
        <w:rPr>
          <w:rFonts w:cs="Arial"/>
          <w:spacing w:val="25"/>
        </w:rPr>
        <w:t xml:space="preserve"> </w:t>
      </w:r>
      <w:r w:rsidRPr="00486619">
        <w:rPr>
          <w:rFonts w:cs="Arial"/>
          <w:spacing w:val="-1"/>
        </w:rPr>
        <w:t>be</w:t>
      </w:r>
      <w:r w:rsidRPr="00486619">
        <w:rPr>
          <w:rFonts w:cs="Arial"/>
          <w:spacing w:val="25"/>
        </w:rPr>
        <w:t xml:space="preserve"> </w:t>
      </w:r>
      <w:r w:rsidRPr="00486619">
        <w:rPr>
          <w:rFonts w:cs="Arial"/>
          <w:spacing w:val="-2"/>
        </w:rPr>
        <w:t>completed</w:t>
      </w:r>
      <w:r w:rsidRPr="00486619">
        <w:rPr>
          <w:rFonts w:cs="Arial"/>
          <w:spacing w:val="25"/>
        </w:rPr>
        <w:t xml:space="preserve"> </w:t>
      </w:r>
      <w:r w:rsidRPr="00486619">
        <w:rPr>
          <w:rFonts w:cs="Arial"/>
          <w:spacing w:val="-3"/>
        </w:rPr>
        <w:t>and</w:t>
      </w:r>
      <w:r w:rsidRPr="00486619">
        <w:rPr>
          <w:rFonts w:cs="Arial"/>
          <w:spacing w:val="25"/>
        </w:rPr>
        <w:t xml:space="preserve"> </w:t>
      </w:r>
      <w:r w:rsidRPr="00486619">
        <w:rPr>
          <w:rFonts w:cs="Arial"/>
          <w:spacing w:val="-3"/>
        </w:rPr>
        <w:t>forwarded</w:t>
      </w:r>
      <w:r w:rsidRPr="00486619">
        <w:rPr>
          <w:rFonts w:cs="Arial"/>
          <w:spacing w:val="25"/>
        </w:rPr>
        <w:t xml:space="preserve"> </w:t>
      </w:r>
      <w:r w:rsidRPr="00486619">
        <w:rPr>
          <w:rFonts w:cs="Arial"/>
          <w:spacing w:val="-1"/>
        </w:rPr>
        <w:t>to</w:t>
      </w:r>
      <w:r w:rsidRPr="00486619">
        <w:rPr>
          <w:rFonts w:cs="Arial"/>
          <w:spacing w:val="25"/>
        </w:rPr>
        <w:t xml:space="preserve"> </w:t>
      </w:r>
      <w:r w:rsidRPr="00486619">
        <w:rPr>
          <w:rFonts w:cs="Arial"/>
          <w:spacing w:val="-2"/>
        </w:rPr>
        <w:t>the</w:t>
      </w:r>
      <w:r w:rsidRPr="00486619">
        <w:rPr>
          <w:rFonts w:cs="Arial"/>
          <w:spacing w:val="25"/>
        </w:rPr>
        <w:t xml:space="preserve"> </w:t>
      </w:r>
      <w:r w:rsidRPr="00486619">
        <w:rPr>
          <w:rFonts w:cs="Arial"/>
          <w:spacing w:val="-3"/>
        </w:rPr>
        <w:t>Federal</w:t>
      </w:r>
      <w:r w:rsidRPr="00486619">
        <w:rPr>
          <w:rFonts w:cs="Arial"/>
          <w:spacing w:val="55"/>
        </w:rPr>
        <w:t xml:space="preserve"> </w:t>
      </w:r>
      <w:r w:rsidRPr="00486619">
        <w:rPr>
          <w:rFonts w:cs="Arial"/>
          <w:spacing w:val="-2"/>
        </w:rPr>
        <w:t>Highway</w:t>
      </w:r>
      <w:r w:rsidRPr="00486619">
        <w:rPr>
          <w:rFonts w:cs="Arial"/>
          <w:spacing w:val="-24"/>
        </w:rPr>
        <w:t xml:space="preserve"> </w:t>
      </w:r>
      <w:r w:rsidRPr="00486619">
        <w:rPr>
          <w:rFonts w:cs="Arial"/>
          <w:spacing w:val="-3"/>
        </w:rPr>
        <w:t>Administration</w:t>
      </w:r>
      <w:r w:rsidRPr="00486619">
        <w:rPr>
          <w:rFonts w:cs="Arial"/>
          <w:spacing w:val="-18"/>
        </w:rPr>
        <w:t xml:space="preserve"> </w:t>
      </w:r>
      <w:r w:rsidRPr="00486619">
        <w:rPr>
          <w:rFonts w:cs="Arial"/>
          <w:spacing w:val="-2"/>
        </w:rPr>
        <w:t>(FHWA)</w:t>
      </w:r>
      <w:r w:rsidRPr="00486619">
        <w:rPr>
          <w:rFonts w:cs="Arial"/>
          <w:spacing w:val="-22"/>
        </w:rPr>
        <w:t xml:space="preserve"> </w:t>
      </w:r>
      <w:r w:rsidRPr="00486619">
        <w:rPr>
          <w:rFonts w:cs="Arial"/>
          <w:spacing w:val="-2"/>
        </w:rPr>
        <w:t>before</w:t>
      </w:r>
      <w:r w:rsidRPr="00486619">
        <w:rPr>
          <w:rFonts w:cs="Arial"/>
          <w:spacing w:val="-21"/>
        </w:rPr>
        <w:t xml:space="preserve"> </w:t>
      </w:r>
      <w:r w:rsidRPr="00486619">
        <w:rPr>
          <w:rFonts w:cs="Arial"/>
          <w:spacing w:val="-2"/>
        </w:rPr>
        <w:t>the</w:t>
      </w:r>
      <w:r w:rsidRPr="00486619">
        <w:rPr>
          <w:rFonts w:cs="Arial"/>
          <w:spacing w:val="-19"/>
        </w:rPr>
        <w:t xml:space="preserve"> </w:t>
      </w:r>
      <w:r w:rsidRPr="00486619">
        <w:rPr>
          <w:rFonts w:cs="Arial"/>
          <w:spacing w:val="-3"/>
        </w:rPr>
        <w:t>STIP</w:t>
      </w:r>
      <w:r w:rsidRPr="00486619">
        <w:rPr>
          <w:rFonts w:cs="Arial"/>
          <w:spacing w:val="-21"/>
        </w:rPr>
        <w:t xml:space="preserve"> </w:t>
      </w:r>
      <w:r w:rsidRPr="00486619">
        <w:rPr>
          <w:rFonts w:cs="Arial"/>
          <w:spacing w:val="-2"/>
        </w:rPr>
        <w:t>Unit</w:t>
      </w:r>
      <w:r w:rsidRPr="00486619">
        <w:rPr>
          <w:rFonts w:cs="Arial"/>
          <w:spacing w:val="-21"/>
        </w:rPr>
        <w:t xml:space="preserve"> </w:t>
      </w:r>
      <w:r w:rsidRPr="00486619">
        <w:rPr>
          <w:rFonts w:cs="Arial"/>
          <w:spacing w:val="-2"/>
        </w:rPr>
        <w:t>can</w:t>
      </w:r>
      <w:r w:rsidRPr="00486619">
        <w:rPr>
          <w:rFonts w:cs="Arial"/>
          <w:spacing w:val="-21"/>
        </w:rPr>
        <w:t xml:space="preserve"> </w:t>
      </w:r>
      <w:r w:rsidRPr="00486619">
        <w:rPr>
          <w:rFonts w:cs="Arial"/>
          <w:spacing w:val="-2"/>
        </w:rPr>
        <w:t>send</w:t>
      </w:r>
      <w:r w:rsidRPr="00486619">
        <w:rPr>
          <w:rFonts w:cs="Arial"/>
          <w:spacing w:val="-21"/>
        </w:rPr>
        <w:t xml:space="preserve"> </w:t>
      </w:r>
      <w:r w:rsidRPr="00486619">
        <w:rPr>
          <w:rFonts w:cs="Arial"/>
          <w:spacing w:val="-2"/>
        </w:rPr>
        <w:t>this</w:t>
      </w:r>
      <w:r w:rsidRPr="00486619">
        <w:rPr>
          <w:rFonts w:cs="Arial"/>
          <w:spacing w:val="-22"/>
        </w:rPr>
        <w:t xml:space="preserve"> </w:t>
      </w:r>
      <w:r w:rsidRPr="00486619">
        <w:rPr>
          <w:rFonts w:cs="Arial"/>
          <w:spacing w:val="-2"/>
        </w:rPr>
        <w:t>project</w:t>
      </w:r>
      <w:r w:rsidRPr="00486619">
        <w:rPr>
          <w:rFonts w:cs="Arial"/>
          <w:spacing w:val="45"/>
        </w:rPr>
        <w:t xml:space="preserve"> </w:t>
      </w:r>
      <w:r w:rsidRPr="00486619">
        <w:rPr>
          <w:rFonts w:cs="Arial"/>
          <w:spacing w:val="-1"/>
        </w:rPr>
        <w:t>to</w:t>
      </w:r>
      <w:r w:rsidRPr="00486619">
        <w:rPr>
          <w:rFonts w:cs="Arial"/>
          <w:spacing w:val="6"/>
        </w:rPr>
        <w:t xml:space="preserve"> </w:t>
      </w:r>
      <w:r w:rsidRPr="00486619">
        <w:rPr>
          <w:rFonts w:cs="Arial"/>
          <w:spacing w:val="-2"/>
        </w:rPr>
        <w:t>the</w:t>
      </w:r>
      <w:r w:rsidRPr="00486619">
        <w:rPr>
          <w:rFonts w:cs="Arial"/>
          <w:spacing w:val="3"/>
        </w:rPr>
        <w:t xml:space="preserve"> </w:t>
      </w:r>
      <w:r w:rsidR="008436C2" w:rsidRPr="00486619">
        <w:rPr>
          <w:rFonts w:cs="Arial"/>
          <w:spacing w:val="-3"/>
        </w:rPr>
        <w:t>MPO/Rural COG</w:t>
      </w:r>
      <w:r w:rsidR="00D530A0" w:rsidRPr="00486619">
        <w:rPr>
          <w:rFonts w:cs="Arial"/>
          <w:spacing w:val="-3"/>
        </w:rPr>
        <w:t xml:space="preserve"> </w:t>
      </w:r>
      <w:r w:rsidR="008436C2" w:rsidRPr="00486619">
        <w:rPr>
          <w:rFonts w:cs="Arial"/>
          <w:spacing w:val="6"/>
        </w:rPr>
        <w:t xml:space="preserve">  </w:t>
      </w:r>
      <w:r w:rsidRPr="00486619">
        <w:rPr>
          <w:rFonts w:cs="Arial"/>
          <w:spacing w:val="6"/>
        </w:rPr>
        <w:t xml:space="preserve">for inclusion in </w:t>
      </w:r>
      <w:r w:rsidRPr="00486619">
        <w:rPr>
          <w:rFonts w:cs="Arial"/>
          <w:spacing w:val="-2"/>
        </w:rPr>
        <w:t>the MPO</w:t>
      </w:r>
      <w:r w:rsidRPr="00486619">
        <w:rPr>
          <w:rFonts w:cs="Arial"/>
          <w:spacing w:val="1"/>
        </w:rPr>
        <w:t xml:space="preserve"> </w:t>
      </w:r>
      <w:r w:rsidRPr="00486619">
        <w:rPr>
          <w:rFonts w:cs="Arial"/>
          <w:spacing w:val="-2"/>
        </w:rPr>
        <w:t>TIP.</w:t>
      </w:r>
      <w:r w:rsidRPr="00486619">
        <w:rPr>
          <w:rFonts w:cs="Arial"/>
          <w:spacing w:val="4"/>
        </w:rPr>
        <w:t xml:space="preserve"> </w:t>
      </w:r>
      <w:r w:rsidRPr="00486619">
        <w:rPr>
          <w:rFonts w:cs="Arial"/>
          <w:spacing w:val="-1"/>
        </w:rPr>
        <w:t>The</w:t>
      </w:r>
      <w:r w:rsidRPr="00486619">
        <w:rPr>
          <w:rFonts w:cs="Arial"/>
          <w:spacing w:val="3"/>
        </w:rPr>
        <w:t xml:space="preserve"> </w:t>
      </w:r>
      <w:r w:rsidRPr="00486619">
        <w:rPr>
          <w:rFonts w:cs="Arial"/>
          <w:spacing w:val="-2"/>
        </w:rPr>
        <w:t>Bureau</w:t>
      </w:r>
      <w:r w:rsidRPr="00486619">
        <w:rPr>
          <w:rFonts w:cs="Arial"/>
          <w:spacing w:val="3"/>
        </w:rPr>
        <w:t xml:space="preserve"> </w:t>
      </w:r>
      <w:r w:rsidRPr="00486619">
        <w:rPr>
          <w:rFonts w:cs="Arial"/>
          <w:spacing w:val="-2"/>
        </w:rPr>
        <w:t>of</w:t>
      </w:r>
      <w:r w:rsidRPr="00486619">
        <w:rPr>
          <w:rFonts w:cs="Arial"/>
          <w:spacing w:val="7"/>
        </w:rPr>
        <w:t xml:space="preserve"> </w:t>
      </w:r>
      <w:r w:rsidRPr="00486619">
        <w:rPr>
          <w:rFonts w:cs="Arial"/>
          <w:spacing w:val="-3"/>
        </w:rPr>
        <w:t>Finance</w:t>
      </w:r>
      <w:r w:rsidRPr="00486619">
        <w:rPr>
          <w:rFonts w:cs="Arial"/>
          <w:spacing w:val="3"/>
        </w:rPr>
        <w:t xml:space="preserve"> </w:t>
      </w:r>
      <w:r w:rsidRPr="00486619">
        <w:rPr>
          <w:rFonts w:cs="Arial"/>
          <w:spacing w:val="-2"/>
        </w:rPr>
        <w:t>and</w:t>
      </w:r>
      <w:r w:rsidRPr="00486619">
        <w:rPr>
          <w:rFonts w:cs="Arial"/>
          <w:spacing w:val="47"/>
        </w:rPr>
        <w:t xml:space="preserve"> </w:t>
      </w:r>
      <w:r w:rsidRPr="00486619">
        <w:rPr>
          <w:rFonts w:cs="Arial"/>
          <w:spacing w:val="-3"/>
        </w:rPr>
        <w:t>Administration</w:t>
      </w:r>
      <w:r w:rsidRPr="00486619">
        <w:rPr>
          <w:rFonts w:cs="Arial"/>
          <w:spacing w:val="-1"/>
        </w:rPr>
        <w:t xml:space="preserve"> </w:t>
      </w:r>
      <w:r w:rsidRPr="00486619">
        <w:rPr>
          <w:rFonts w:cs="Arial"/>
          <w:spacing w:val="-3"/>
        </w:rPr>
        <w:t xml:space="preserve">will </w:t>
      </w:r>
      <w:r w:rsidRPr="00486619">
        <w:rPr>
          <w:rFonts w:cs="Arial"/>
          <w:spacing w:val="-1"/>
        </w:rPr>
        <w:t>need</w:t>
      </w:r>
      <w:r w:rsidRPr="00486619">
        <w:rPr>
          <w:rFonts w:cs="Arial"/>
          <w:spacing w:val="-2"/>
        </w:rPr>
        <w:t xml:space="preserve"> </w:t>
      </w:r>
      <w:r w:rsidRPr="00486619">
        <w:rPr>
          <w:rFonts w:cs="Arial"/>
          <w:spacing w:val="-1"/>
        </w:rPr>
        <w:t>to</w:t>
      </w:r>
      <w:r w:rsidRPr="00486619">
        <w:rPr>
          <w:rFonts w:cs="Arial"/>
          <w:spacing w:val="-2"/>
        </w:rPr>
        <w:t xml:space="preserve"> </w:t>
      </w:r>
      <w:r w:rsidRPr="00486619">
        <w:rPr>
          <w:rFonts w:cs="Arial"/>
          <w:spacing w:val="-3"/>
        </w:rPr>
        <w:t>inform</w:t>
      </w:r>
      <w:r w:rsidRPr="00486619">
        <w:rPr>
          <w:rFonts w:cs="Arial"/>
          <w:spacing w:val="-1"/>
        </w:rPr>
        <w:t xml:space="preserve"> </w:t>
      </w:r>
      <w:r w:rsidRPr="00486619">
        <w:rPr>
          <w:rFonts w:cs="Arial"/>
          <w:spacing w:val="-2"/>
        </w:rPr>
        <w:t xml:space="preserve">the </w:t>
      </w:r>
      <w:r w:rsidRPr="00486619">
        <w:rPr>
          <w:rFonts w:cs="Arial"/>
          <w:spacing w:val="-3"/>
        </w:rPr>
        <w:t>project</w:t>
      </w:r>
      <w:r w:rsidRPr="00486619">
        <w:rPr>
          <w:rFonts w:cs="Arial"/>
          <w:spacing w:val="-4"/>
        </w:rPr>
        <w:t xml:space="preserve"> </w:t>
      </w:r>
      <w:r w:rsidRPr="00486619">
        <w:rPr>
          <w:rFonts w:cs="Arial"/>
          <w:spacing w:val="-2"/>
        </w:rPr>
        <w:t>manager</w:t>
      </w:r>
      <w:r w:rsidRPr="00486619">
        <w:rPr>
          <w:rFonts w:cs="Arial"/>
          <w:spacing w:val="-4"/>
        </w:rPr>
        <w:t xml:space="preserve"> </w:t>
      </w:r>
      <w:r w:rsidRPr="00486619">
        <w:rPr>
          <w:rFonts w:cs="Arial"/>
          <w:spacing w:val="-1"/>
        </w:rPr>
        <w:t>of</w:t>
      </w:r>
      <w:r w:rsidRPr="00486619">
        <w:rPr>
          <w:rFonts w:cs="Arial"/>
        </w:rPr>
        <w:t xml:space="preserve"> </w:t>
      </w:r>
      <w:r w:rsidRPr="00486619">
        <w:rPr>
          <w:rFonts w:cs="Arial"/>
          <w:spacing w:val="-3"/>
        </w:rPr>
        <w:t xml:space="preserve">the EBA </w:t>
      </w:r>
      <w:r w:rsidR="00B4755B" w:rsidRPr="00486619">
        <w:rPr>
          <w:rFonts w:cs="Arial"/>
          <w:spacing w:val="-3"/>
        </w:rPr>
        <w:t>requirement,</w:t>
      </w:r>
      <w:r w:rsidRPr="00486619">
        <w:rPr>
          <w:rFonts w:cs="Arial"/>
          <w:spacing w:val="-3"/>
        </w:rPr>
        <w:t xml:space="preserve"> </w:t>
      </w:r>
      <w:r w:rsidRPr="00486619">
        <w:rPr>
          <w:rFonts w:cs="Arial"/>
          <w:spacing w:val="-1"/>
        </w:rPr>
        <w:t>and</w:t>
      </w:r>
      <w:r w:rsidRPr="00486619">
        <w:rPr>
          <w:rFonts w:cs="Arial"/>
          <w:spacing w:val="-2"/>
        </w:rPr>
        <w:t xml:space="preserve"> the</w:t>
      </w:r>
      <w:r w:rsidRPr="00486619">
        <w:rPr>
          <w:rFonts w:cs="Arial"/>
          <w:spacing w:val="71"/>
        </w:rPr>
        <w:t xml:space="preserve"> </w:t>
      </w:r>
      <w:r w:rsidRPr="00486619">
        <w:rPr>
          <w:rFonts w:cs="Arial"/>
          <w:spacing w:val="-3"/>
        </w:rPr>
        <w:t>project</w:t>
      </w:r>
      <w:r w:rsidRPr="00486619">
        <w:rPr>
          <w:rFonts w:cs="Arial"/>
          <w:spacing w:val="-7"/>
        </w:rPr>
        <w:t xml:space="preserve"> </w:t>
      </w:r>
      <w:r w:rsidRPr="00486619">
        <w:rPr>
          <w:rFonts w:cs="Arial"/>
          <w:spacing w:val="-2"/>
        </w:rPr>
        <w:t>manager</w:t>
      </w:r>
      <w:r w:rsidRPr="00486619">
        <w:rPr>
          <w:rFonts w:cs="Arial"/>
          <w:spacing w:val="-8"/>
        </w:rPr>
        <w:t xml:space="preserve"> </w:t>
      </w:r>
      <w:r w:rsidRPr="00486619">
        <w:rPr>
          <w:rFonts w:cs="Arial"/>
          <w:spacing w:val="-6"/>
        </w:rPr>
        <w:t xml:space="preserve">must </w:t>
      </w:r>
      <w:r w:rsidRPr="00486619">
        <w:rPr>
          <w:rFonts w:cs="Arial"/>
          <w:spacing w:val="-2"/>
        </w:rPr>
        <w:t>coordinate</w:t>
      </w:r>
      <w:r w:rsidRPr="00486619">
        <w:rPr>
          <w:rFonts w:cs="Arial"/>
          <w:spacing w:val="-6"/>
        </w:rPr>
        <w:t xml:space="preserve"> project specifics and other necessary data </w:t>
      </w:r>
      <w:r w:rsidRPr="00486619">
        <w:rPr>
          <w:rFonts w:cs="Arial"/>
          <w:spacing w:val="-2"/>
        </w:rPr>
        <w:t>with</w:t>
      </w:r>
      <w:r w:rsidRPr="00486619">
        <w:rPr>
          <w:rFonts w:cs="Arial"/>
          <w:spacing w:val="-6"/>
        </w:rPr>
        <w:t xml:space="preserve"> </w:t>
      </w:r>
      <w:r w:rsidRPr="00486619">
        <w:rPr>
          <w:rFonts w:cs="Arial"/>
          <w:spacing w:val="-2"/>
        </w:rPr>
        <w:t>the</w:t>
      </w:r>
      <w:r w:rsidRPr="00486619">
        <w:rPr>
          <w:rFonts w:cs="Arial"/>
          <w:spacing w:val="-6"/>
        </w:rPr>
        <w:t xml:space="preserve"> </w:t>
      </w:r>
      <w:r w:rsidRPr="00486619">
        <w:rPr>
          <w:rFonts w:cs="Arial"/>
          <w:spacing w:val="-2"/>
        </w:rPr>
        <w:t>TD</w:t>
      </w:r>
      <w:r w:rsidR="003E5FB4" w:rsidRPr="00486619">
        <w:rPr>
          <w:rFonts w:cs="Arial"/>
          <w:spacing w:val="-2"/>
        </w:rPr>
        <w:t>/</w:t>
      </w:r>
      <w:r w:rsidRPr="00486619">
        <w:rPr>
          <w:rFonts w:cs="Arial"/>
          <w:spacing w:val="-2"/>
        </w:rPr>
        <w:t>AQ</w:t>
      </w:r>
      <w:r w:rsidRPr="00486619">
        <w:rPr>
          <w:rFonts w:cs="Arial"/>
          <w:spacing w:val="-7"/>
        </w:rPr>
        <w:t xml:space="preserve"> </w:t>
      </w:r>
      <w:r w:rsidR="003C658D" w:rsidRPr="00486619">
        <w:rPr>
          <w:rFonts w:cs="Arial"/>
          <w:spacing w:val="-7"/>
        </w:rPr>
        <w:t xml:space="preserve">Modeling </w:t>
      </w:r>
      <w:r w:rsidRPr="00486619">
        <w:rPr>
          <w:rFonts w:cs="Arial"/>
          <w:spacing w:val="-2"/>
        </w:rPr>
        <w:t>Unit</w:t>
      </w:r>
      <w:r w:rsidRPr="00486619">
        <w:rPr>
          <w:rFonts w:cs="Arial"/>
          <w:spacing w:val="-7"/>
        </w:rPr>
        <w:t xml:space="preserve"> in order to perform the EBA.</w:t>
      </w:r>
    </w:p>
    <w:p w14:paraId="0BECB89E" w14:textId="77777777" w:rsidR="001931EE" w:rsidRPr="00486619" w:rsidRDefault="001931EE">
      <w:pPr>
        <w:spacing w:before="3"/>
        <w:rPr>
          <w:rFonts w:ascii="Arial" w:eastAsia="Arial" w:hAnsi="Arial" w:cs="Arial"/>
          <w:sz w:val="24"/>
          <w:szCs w:val="24"/>
        </w:rPr>
      </w:pPr>
    </w:p>
    <w:p w14:paraId="13734085" w14:textId="16ED2655" w:rsidR="001931EE" w:rsidRPr="00486619" w:rsidRDefault="003F3578" w:rsidP="00B4755B">
      <w:pPr>
        <w:pStyle w:val="BodyText"/>
        <w:numPr>
          <w:ilvl w:val="0"/>
          <w:numId w:val="12"/>
        </w:numPr>
        <w:tabs>
          <w:tab w:val="left" w:pos="1053"/>
        </w:tabs>
        <w:spacing w:line="275" w:lineRule="auto"/>
        <w:ind w:left="1052" w:right="113" w:hanging="602"/>
        <w:jc w:val="both"/>
        <w:rPr>
          <w:rFonts w:cs="Arial"/>
        </w:rPr>
      </w:pPr>
      <w:r w:rsidRPr="00486619">
        <w:rPr>
          <w:rFonts w:cs="Arial"/>
          <w:spacing w:val="-2"/>
        </w:rPr>
        <w:t>TIP</w:t>
      </w:r>
      <w:r w:rsidRPr="00486619">
        <w:rPr>
          <w:rFonts w:cs="Arial"/>
          <w:spacing w:val="-14"/>
        </w:rPr>
        <w:t xml:space="preserve"> </w:t>
      </w:r>
      <w:r w:rsidRPr="00486619">
        <w:rPr>
          <w:rFonts w:cs="Arial"/>
          <w:spacing w:val="-4"/>
        </w:rPr>
        <w:t>Actions</w:t>
      </w:r>
      <w:r w:rsidRPr="00486619">
        <w:rPr>
          <w:rFonts w:cs="Arial"/>
          <w:spacing w:val="-14"/>
        </w:rPr>
        <w:t xml:space="preserve"> </w:t>
      </w:r>
      <w:r w:rsidRPr="00486619">
        <w:rPr>
          <w:rFonts w:cs="Arial"/>
          <w:spacing w:val="-3"/>
        </w:rPr>
        <w:t>are</w:t>
      </w:r>
      <w:r w:rsidRPr="00486619">
        <w:rPr>
          <w:rFonts w:cs="Arial"/>
          <w:spacing w:val="-11"/>
        </w:rPr>
        <w:t xml:space="preserve"> </w:t>
      </w:r>
      <w:r w:rsidRPr="00486619">
        <w:rPr>
          <w:rFonts w:cs="Arial"/>
          <w:spacing w:val="-4"/>
        </w:rPr>
        <w:t>reviewed</w:t>
      </w:r>
      <w:r w:rsidRPr="00486619">
        <w:rPr>
          <w:rFonts w:cs="Arial"/>
          <w:spacing w:val="-13"/>
        </w:rPr>
        <w:t xml:space="preserve"> </w:t>
      </w:r>
      <w:r w:rsidRPr="00486619">
        <w:rPr>
          <w:rFonts w:cs="Arial"/>
          <w:spacing w:val="-1"/>
        </w:rPr>
        <w:t>by</w:t>
      </w:r>
      <w:r w:rsidRPr="00486619">
        <w:rPr>
          <w:rFonts w:cs="Arial"/>
          <w:spacing w:val="-14"/>
        </w:rPr>
        <w:t xml:space="preserve"> </w:t>
      </w:r>
      <w:r w:rsidR="00085F34" w:rsidRPr="00486619">
        <w:rPr>
          <w:rFonts w:cs="Arial"/>
          <w:spacing w:val="-2"/>
        </w:rPr>
        <w:t>MPO/</w:t>
      </w:r>
      <w:r w:rsidR="00B4755B" w:rsidRPr="00486619">
        <w:rPr>
          <w:rFonts w:cs="Arial"/>
          <w:spacing w:val="-2"/>
        </w:rPr>
        <w:t>R</w:t>
      </w:r>
      <w:r w:rsidR="001C390F" w:rsidRPr="00486619">
        <w:rPr>
          <w:rFonts w:cs="Arial"/>
          <w:spacing w:val="-2"/>
        </w:rPr>
        <w:t>ural</w:t>
      </w:r>
      <w:r w:rsidR="00B4755B" w:rsidRPr="00486619">
        <w:rPr>
          <w:rFonts w:cs="Arial"/>
          <w:spacing w:val="-2"/>
        </w:rPr>
        <w:t xml:space="preserve"> COG</w:t>
      </w:r>
      <w:r w:rsidRPr="00486619">
        <w:rPr>
          <w:rFonts w:cs="Arial"/>
          <w:spacing w:val="-14"/>
        </w:rPr>
        <w:t xml:space="preserve"> </w:t>
      </w:r>
      <w:r w:rsidRPr="00486619">
        <w:rPr>
          <w:rFonts w:cs="Arial"/>
          <w:spacing w:val="-3"/>
        </w:rPr>
        <w:t>staff</w:t>
      </w:r>
      <w:r w:rsidRPr="00486619">
        <w:rPr>
          <w:rFonts w:cs="Arial"/>
          <w:spacing w:val="-14"/>
        </w:rPr>
        <w:t xml:space="preserve"> </w:t>
      </w:r>
      <w:r w:rsidRPr="00486619">
        <w:rPr>
          <w:rFonts w:cs="Arial"/>
          <w:spacing w:val="-2"/>
        </w:rPr>
        <w:t>for</w:t>
      </w:r>
      <w:r w:rsidRPr="00486619">
        <w:rPr>
          <w:rFonts w:cs="Arial"/>
          <w:spacing w:val="-15"/>
        </w:rPr>
        <w:t xml:space="preserve"> </w:t>
      </w:r>
      <w:r w:rsidRPr="00486619">
        <w:rPr>
          <w:rFonts w:cs="Arial"/>
          <w:spacing w:val="-4"/>
        </w:rPr>
        <w:t>approval</w:t>
      </w:r>
      <w:r w:rsidRPr="00486619">
        <w:rPr>
          <w:rFonts w:cs="Arial"/>
          <w:spacing w:val="-15"/>
        </w:rPr>
        <w:t xml:space="preserve"> </w:t>
      </w:r>
      <w:r w:rsidRPr="00486619">
        <w:rPr>
          <w:rFonts w:cs="Arial"/>
          <w:spacing w:val="-2"/>
        </w:rPr>
        <w:t>and</w:t>
      </w:r>
      <w:r w:rsidRPr="00486619">
        <w:rPr>
          <w:rFonts w:cs="Arial"/>
          <w:spacing w:val="75"/>
        </w:rPr>
        <w:t xml:space="preserve"> </w:t>
      </w:r>
      <w:r w:rsidRPr="00486619">
        <w:rPr>
          <w:rFonts w:cs="Arial"/>
          <w:spacing w:val="-3"/>
        </w:rPr>
        <w:t>sent</w:t>
      </w:r>
      <w:r w:rsidRPr="00486619">
        <w:rPr>
          <w:rFonts w:cs="Arial"/>
          <w:spacing w:val="-7"/>
        </w:rPr>
        <w:t xml:space="preserve"> </w:t>
      </w:r>
      <w:r w:rsidRPr="00486619">
        <w:rPr>
          <w:rFonts w:cs="Arial"/>
          <w:spacing w:val="-3"/>
        </w:rPr>
        <w:t>back</w:t>
      </w:r>
      <w:r w:rsidRPr="00486619">
        <w:rPr>
          <w:rFonts w:cs="Arial"/>
          <w:spacing w:val="-7"/>
        </w:rPr>
        <w:t xml:space="preserve"> </w:t>
      </w:r>
      <w:r w:rsidRPr="00486619">
        <w:rPr>
          <w:rFonts w:cs="Arial"/>
          <w:spacing w:val="-3"/>
        </w:rPr>
        <w:t>to</w:t>
      </w:r>
      <w:r w:rsidRPr="00486619">
        <w:rPr>
          <w:rFonts w:cs="Arial"/>
          <w:spacing w:val="-6"/>
        </w:rPr>
        <w:t xml:space="preserve"> </w:t>
      </w:r>
      <w:r w:rsidRPr="00486619">
        <w:rPr>
          <w:rFonts w:cs="Arial"/>
          <w:spacing w:val="-2"/>
        </w:rPr>
        <w:t>the</w:t>
      </w:r>
      <w:r w:rsidRPr="00486619">
        <w:rPr>
          <w:rFonts w:cs="Arial"/>
          <w:spacing w:val="-6"/>
        </w:rPr>
        <w:t xml:space="preserve"> </w:t>
      </w:r>
      <w:r w:rsidRPr="00486619">
        <w:rPr>
          <w:rFonts w:cs="Arial"/>
          <w:spacing w:val="-3"/>
        </w:rPr>
        <w:t>STIP</w:t>
      </w:r>
      <w:r w:rsidRPr="00486619">
        <w:rPr>
          <w:rFonts w:cs="Arial"/>
          <w:spacing w:val="-9"/>
        </w:rPr>
        <w:t xml:space="preserve"> </w:t>
      </w:r>
      <w:r w:rsidRPr="00486619">
        <w:rPr>
          <w:rFonts w:cs="Arial"/>
          <w:spacing w:val="-2"/>
        </w:rPr>
        <w:t>Unit</w:t>
      </w:r>
      <w:r w:rsidRPr="00486619">
        <w:rPr>
          <w:rFonts w:cs="Arial"/>
          <w:spacing w:val="-9"/>
        </w:rPr>
        <w:t xml:space="preserve"> </w:t>
      </w:r>
      <w:r w:rsidRPr="00486619">
        <w:rPr>
          <w:rFonts w:cs="Arial"/>
          <w:spacing w:val="-2"/>
        </w:rPr>
        <w:t>for</w:t>
      </w:r>
      <w:r w:rsidRPr="00486619">
        <w:rPr>
          <w:rFonts w:cs="Arial"/>
          <w:spacing w:val="-8"/>
        </w:rPr>
        <w:t xml:space="preserve"> </w:t>
      </w:r>
      <w:r w:rsidRPr="00486619">
        <w:rPr>
          <w:rFonts w:cs="Arial"/>
          <w:spacing w:val="-3"/>
        </w:rPr>
        <w:t>processing.</w:t>
      </w:r>
    </w:p>
    <w:p w14:paraId="477EEDDB" w14:textId="77777777" w:rsidR="001931EE" w:rsidRPr="00486619" w:rsidRDefault="001931EE">
      <w:pPr>
        <w:spacing w:before="10"/>
        <w:rPr>
          <w:rFonts w:ascii="Arial" w:eastAsia="Arial" w:hAnsi="Arial" w:cs="Arial"/>
          <w:sz w:val="24"/>
          <w:szCs w:val="24"/>
        </w:rPr>
      </w:pPr>
    </w:p>
    <w:p w14:paraId="6B77C598" w14:textId="679192CD" w:rsidR="001931EE" w:rsidRPr="00486619" w:rsidRDefault="003F3578" w:rsidP="00B4755B">
      <w:pPr>
        <w:pStyle w:val="BodyText"/>
        <w:numPr>
          <w:ilvl w:val="0"/>
          <w:numId w:val="12"/>
        </w:numPr>
        <w:tabs>
          <w:tab w:val="left" w:pos="1053"/>
        </w:tabs>
        <w:spacing w:line="275" w:lineRule="auto"/>
        <w:ind w:left="1052" w:right="111" w:hanging="602"/>
        <w:jc w:val="both"/>
        <w:rPr>
          <w:rFonts w:cs="Arial"/>
        </w:rPr>
      </w:pPr>
      <w:r w:rsidRPr="00486619">
        <w:rPr>
          <w:rFonts w:cs="Arial"/>
          <w:spacing w:val="-2"/>
        </w:rPr>
        <w:t>MPOs</w:t>
      </w:r>
      <w:r w:rsidRPr="00486619">
        <w:rPr>
          <w:rFonts w:cs="Arial"/>
          <w:spacing w:val="47"/>
        </w:rPr>
        <w:t xml:space="preserve"> </w:t>
      </w:r>
      <w:r w:rsidRPr="00486619">
        <w:rPr>
          <w:rFonts w:cs="Arial"/>
          <w:spacing w:val="-3"/>
        </w:rPr>
        <w:t>technical</w:t>
      </w:r>
      <w:r w:rsidRPr="00486619">
        <w:rPr>
          <w:rFonts w:cs="Arial"/>
          <w:spacing w:val="50"/>
        </w:rPr>
        <w:t xml:space="preserve"> </w:t>
      </w:r>
      <w:r w:rsidRPr="00486619">
        <w:rPr>
          <w:rFonts w:cs="Arial"/>
          <w:spacing w:val="-4"/>
        </w:rPr>
        <w:t>committees</w:t>
      </w:r>
      <w:r w:rsidRPr="00486619">
        <w:rPr>
          <w:rFonts w:cs="Arial"/>
          <w:spacing w:val="46"/>
        </w:rPr>
        <w:t xml:space="preserve"> </w:t>
      </w:r>
      <w:r w:rsidRPr="00486619">
        <w:rPr>
          <w:rFonts w:cs="Arial"/>
          <w:spacing w:val="-2"/>
        </w:rPr>
        <w:t>meet</w:t>
      </w:r>
      <w:r w:rsidRPr="00486619">
        <w:rPr>
          <w:rFonts w:cs="Arial"/>
          <w:spacing w:val="48"/>
        </w:rPr>
        <w:t xml:space="preserve"> </w:t>
      </w:r>
      <w:r w:rsidRPr="00486619">
        <w:rPr>
          <w:rFonts w:cs="Arial"/>
          <w:spacing w:val="-3"/>
        </w:rPr>
        <w:t>to</w:t>
      </w:r>
      <w:r w:rsidRPr="00486619">
        <w:rPr>
          <w:rFonts w:cs="Arial"/>
          <w:spacing w:val="49"/>
        </w:rPr>
        <w:t xml:space="preserve"> </w:t>
      </w:r>
      <w:r w:rsidRPr="00486619">
        <w:rPr>
          <w:rFonts w:cs="Arial"/>
          <w:spacing w:val="-3"/>
        </w:rPr>
        <w:t>discuss</w:t>
      </w:r>
      <w:r w:rsidRPr="00486619">
        <w:rPr>
          <w:rFonts w:cs="Arial"/>
          <w:spacing w:val="48"/>
        </w:rPr>
        <w:t xml:space="preserve"> </w:t>
      </w:r>
      <w:r w:rsidRPr="00486619">
        <w:rPr>
          <w:rFonts w:cs="Arial"/>
          <w:spacing w:val="-2"/>
        </w:rPr>
        <w:t>TIP</w:t>
      </w:r>
      <w:r w:rsidRPr="00486619">
        <w:rPr>
          <w:rFonts w:cs="Arial"/>
          <w:spacing w:val="49"/>
        </w:rPr>
        <w:t xml:space="preserve"> </w:t>
      </w:r>
      <w:r w:rsidRPr="00486619">
        <w:rPr>
          <w:rFonts w:cs="Arial"/>
          <w:spacing w:val="-3"/>
        </w:rPr>
        <w:t>amendments</w:t>
      </w:r>
      <w:r w:rsidRPr="00486619">
        <w:rPr>
          <w:rFonts w:cs="Arial"/>
          <w:spacing w:val="47"/>
        </w:rPr>
        <w:t xml:space="preserve"> </w:t>
      </w:r>
      <w:r w:rsidRPr="00486619">
        <w:rPr>
          <w:rFonts w:cs="Arial"/>
          <w:spacing w:val="-2"/>
        </w:rPr>
        <w:t>and</w:t>
      </w:r>
      <w:r w:rsidRPr="00486619">
        <w:rPr>
          <w:rFonts w:cs="Arial"/>
          <w:spacing w:val="49"/>
        </w:rPr>
        <w:t xml:space="preserve"> </w:t>
      </w:r>
      <w:r w:rsidRPr="00486619">
        <w:rPr>
          <w:rFonts w:cs="Arial"/>
          <w:spacing w:val="-2"/>
        </w:rPr>
        <w:t>make</w:t>
      </w:r>
      <w:r w:rsidRPr="00486619">
        <w:rPr>
          <w:rFonts w:cs="Arial"/>
          <w:spacing w:val="33"/>
        </w:rPr>
        <w:t xml:space="preserve"> </w:t>
      </w:r>
      <w:r w:rsidRPr="00486619">
        <w:rPr>
          <w:rFonts w:cs="Arial"/>
          <w:spacing w:val="-4"/>
        </w:rPr>
        <w:t>recommendations</w:t>
      </w:r>
      <w:r w:rsidRPr="00486619">
        <w:rPr>
          <w:rFonts w:cs="Arial"/>
          <w:spacing w:val="-7"/>
        </w:rPr>
        <w:t xml:space="preserve"> </w:t>
      </w:r>
      <w:r w:rsidRPr="00486619">
        <w:rPr>
          <w:rFonts w:cs="Arial"/>
          <w:spacing w:val="-1"/>
        </w:rPr>
        <w:t>to</w:t>
      </w:r>
      <w:r w:rsidRPr="00486619">
        <w:rPr>
          <w:rFonts w:cs="Arial"/>
          <w:spacing w:val="-6"/>
        </w:rPr>
        <w:t xml:space="preserve"> </w:t>
      </w:r>
      <w:r w:rsidRPr="00486619">
        <w:rPr>
          <w:rFonts w:cs="Arial"/>
          <w:spacing w:val="-3"/>
        </w:rPr>
        <w:t>MPO</w:t>
      </w:r>
      <w:r w:rsidRPr="00486619">
        <w:rPr>
          <w:rFonts w:cs="Arial"/>
          <w:spacing w:val="-7"/>
        </w:rPr>
        <w:t xml:space="preserve"> </w:t>
      </w:r>
      <w:r w:rsidR="001C390F" w:rsidRPr="00486619">
        <w:rPr>
          <w:rFonts w:cs="Arial"/>
          <w:spacing w:val="-7"/>
        </w:rPr>
        <w:t xml:space="preserve">policy </w:t>
      </w:r>
      <w:r w:rsidRPr="00486619">
        <w:rPr>
          <w:rFonts w:cs="Arial"/>
          <w:spacing w:val="-3"/>
        </w:rPr>
        <w:t>boards.</w:t>
      </w:r>
    </w:p>
    <w:p w14:paraId="6CE44CA8" w14:textId="77777777" w:rsidR="001931EE" w:rsidRPr="00486619" w:rsidRDefault="001931EE">
      <w:pPr>
        <w:spacing w:before="3"/>
        <w:rPr>
          <w:rFonts w:ascii="Arial" w:eastAsia="Arial" w:hAnsi="Arial" w:cs="Arial"/>
          <w:sz w:val="24"/>
          <w:szCs w:val="24"/>
        </w:rPr>
      </w:pPr>
    </w:p>
    <w:p w14:paraId="0D5DAD5D" w14:textId="5F00586A" w:rsidR="001931EE" w:rsidRPr="00486619" w:rsidRDefault="003F3578" w:rsidP="00B4755B">
      <w:pPr>
        <w:pStyle w:val="BodyText"/>
        <w:numPr>
          <w:ilvl w:val="0"/>
          <w:numId w:val="12"/>
        </w:numPr>
        <w:tabs>
          <w:tab w:val="left" w:pos="1053"/>
        </w:tabs>
        <w:spacing w:line="275" w:lineRule="auto"/>
        <w:ind w:left="1052" w:right="114" w:hanging="602"/>
        <w:jc w:val="both"/>
        <w:rPr>
          <w:rFonts w:cs="Arial"/>
        </w:rPr>
      </w:pPr>
      <w:r w:rsidRPr="00486619">
        <w:rPr>
          <w:rFonts w:cs="Arial"/>
          <w:spacing w:val="-2"/>
        </w:rPr>
        <w:t>MPO</w:t>
      </w:r>
      <w:r w:rsidRPr="00486619">
        <w:rPr>
          <w:rFonts w:cs="Arial"/>
          <w:spacing w:val="9"/>
        </w:rPr>
        <w:t xml:space="preserve"> </w:t>
      </w:r>
      <w:r w:rsidR="001C390F" w:rsidRPr="00486619">
        <w:rPr>
          <w:rFonts w:cs="Arial"/>
          <w:spacing w:val="9"/>
        </w:rPr>
        <w:t xml:space="preserve">policy </w:t>
      </w:r>
      <w:r w:rsidRPr="00486619">
        <w:rPr>
          <w:rFonts w:cs="Arial"/>
          <w:spacing w:val="-3"/>
        </w:rPr>
        <w:t>boards</w:t>
      </w:r>
      <w:r w:rsidRPr="00486619">
        <w:rPr>
          <w:rFonts w:cs="Arial"/>
          <w:spacing w:val="11"/>
        </w:rPr>
        <w:t xml:space="preserve"> </w:t>
      </w:r>
      <w:r w:rsidRPr="00486619">
        <w:rPr>
          <w:rFonts w:cs="Arial"/>
          <w:spacing w:val="-4"/>
        </w:rPr>
        <w:t>review</w:t>
      </w:r>
      <w:r w:rsidRPr="00486619">
        <w:rPr>
          <w:rFonts w:cs="Arial"/>
          <w:spacing w:val="8"/>
        </w:rPr>
        <w:t xml:space="preserve"> </w:t>
      </w:r>
      <w:r w:rsidRPr="00486619">
        <w:rPr>
          <w:rFonts w:cs="Arial"/>
          <w:spacing w:val="-1"/>
        </w:rPr>
        <w:t>TIP</w:t>
      </w:r>
      <w:r w:rsidRPr="00486619">
        <w:rPr>
          <w:rFonts w:cs="Arial"/>
          <w:spacing w:val="9"/>
        </w:rPr>
        <w:t xml:space="preserve"> </w:t>
      </w:r>
      <w:r w:rsidRPr="00486619">
        <w:rPr>
          <w:rFonts w:cs="Arial"/>
          <w:spacing w:val="-4"/>
        </w:rPr>
        <w:t>Amendments</w:t>
      </w:r>
      <w:r w:rsidRPr="00486619">
        <w:rPr>
          <w:rFonts w:cs="Arial"/>
          <w:spacing w:val="11"/>
        </w:rPr>
        <w:t xml:space="preserve"> </w:t>
      </w:r>
      <w:r w:rsidRPr="00486619">
        <w:rPr>
          <w:rFonts w:cs="Arial"/>
          <w:spacing w:val="-2"/>
        </w:rPr>
        <w:t>and</w:t>
      </w:r>
      <w:r w:rsidRPr="00486619">
        <w:rPr>
          <w:rFonts w:cs="Arial"/>
          <w:spacing w:val="9"/>
        </w:rPr>
        <w:t xml:space="preserve"> </w:t>
      </w:r>
      <w:r w:rsidRPr="00486619">
        <w:rPr>
          <w:rFonts w:cs="Arial"/>
          <w:spacing w:val="-3"/>
        </w:rPr>
        <w:t>technical</w:t>
      </w:r>
      <w:r w:rsidRPr="00486619">
        <w:rPr>
          <w:rFonts w:cs="Arial"/>
          <w:spacing w:val="8"/>
        </w:rPr>
        <w:t xml:space="preserve"> </w:t>
      </w:r>
      <w:r w:rsidRPr="00486619">
        <w:rPr>
          <w:rFonts w:cs="Arial"/>
          <w:spacing w:val="-4"/>
        </w:rPr>
        <w:t>committee</w:t>
      </w:r>
      <w:r w:rsidRPr="00486619">
        <w:rPr>
          <w:rFonts w:cs="Arial"/>
          <w:spacing w:val="43"/>
        </w:rPr>
        <w:t xml:space="preserve"> </w:t>
      </w:r>
      <w:r w:rsidRPr="00486619">
        <w:rPr>
          <w:rFonts w:cs="Arial"/>
          <w:spacing w:val="-4"/>
        </w:rPr>
        <w:t>recommendations.</w:t>
      </w:r>
      <w:r w:rsidRPr="00486619">
        <w:rPr>
          <w:rFonts w:cs="Arial"/>
          <w:spacing w:val="-7"/>
        </w:rPr>
        <w:t xml:space="preserve"> </w:t>
      </w:r>
      <w:r w:rsidRPr="00486619">
        <w:rPr>
          <w:rFonts w:cs="Arial"/>
          <w:spacing w:val="-3"/>
        </w:rPr>
        <w:t>MPO</w:t>
      </w:r>
      <w:r w:rsidRPr="00486619">
        <w:rPr>
          <w:rFonts w:cs="Arial"/>
          <w:spacing w:val="-4"/>
        </w:rPr>
        <w:t xml:space="preserve"> </w:t>
      </w:r>
      <w:r w:rsidRPr="00486619">
        <w:rPr>
          <w:rFonts w:cs="Arial"/>
          <w:spacing w:val="-3"/>
        </w:rPr>
        <w:t>takes</w:t>
      </w:r>
      <w:r w:rsidRPr="00486619">
        <w:rPr>
          <w:rFonts w:cs="Arial"/>
          <w:spacing w:val="-7"/>
        </w:rPr>
        <w:t xml:space="preserve"> </w:t>
      </w:r>
      <w:r w:rsidRPr="00486619">
        <w:rPr>
          <w:rFonts w:cs="Arial"/>
          <w:spacing w:val="-3"/>
        </w:rPr>
        <w:t>action</w:t>
      </w:r>
      <w:r w:rsidRPr="00486619">
        <w:rPr>
          <w:rFonts w:cs="Arial"/>
          <w:spacing w:val="-6"/>
        </w:rPr>
        <w:t xml:space="preserve"> </w:t>
      </w:r>
      <w:r w:rsidRPr="00486619">
        <w:rPr>
          <w:rFonts w:cs="Arial"/>
          <w:spacing w:val="-3"/>
        </w:rPr>
        <w:t>to</w:t>
      </w:r>
      <w:r w:rsidRPr="00486619">
        <w:rPr>
          <w:rFonts w:cs="Arial"/>
          <w:spacing w:val="-6"/>
        </w:rPr>
        <w:t xml:space="preserve"> </w:t>
      </w:r>
      <w:r w:rsidRPr="00486619">
        <w:rPr>
          <w:rFonts w:cs="Arial"/>
          <w:spacing w:val="-3"/>
        </w:rPr>
        <w:t>endorse</w:t>
      </w:r>
      <w:r w:rsidRPr="00486619">
        <w:rPr>
          <w:rFonts w:cs="Arial"/>
          <w:spacing w:val="-6"/>
        </w:rPr>
        <w:t xml:space="preserve"> </w:t>
      </w:r>
      <w:r w:rsidRPr="00486619">
        <w:rPr>
          <w:rFonts w:cs="Arial"/>
          <w:spacing w:val="-3"/>
        </w:rPr>
        <w:t>TIP</w:t>
      </w:r>
      <w:r w:rsidRPr="00486619">
        <w:rPr>
          <w:rFonts w:cs="Arial"/>
          <w:spacing w:val="-6"/>
        </w:rPr>
        <w:t xml:space="preserve"> </w:t>
      </w:r>
      <w:r w:rsidRPr="00486619">
        <w:rPr>
          <w:rFonts w:cs="Arial"/>
          <w:spacing w:val="-3"/>
        </w:rPr>
        <w:t>amendment.</w:t>
      </w:r>
    </w:p>
    <w:p w14:paraId="5DD084A7" w14:textId="77777777" w:rsidR="001931EE" w:rsidRPr="00486619" w:rsidRDefault="001931EE">
      <w:pPr>
        <w:spacing w:before="4"/>
        <w:rPr>
          <w:rFonts w:ascii="Arial" w:eastAsia="Arial" w:hAnsi="Arial" w:cs="Arial"/>
          <w:sz w:val="24"/>
          <w:szCs w:val="24"/>
        </w:rPr>
      </w:pPr>
    </w:p>
    <w:p w14:paraId="237DD987" w14:textId="451C8EBD" w:rsidR="001931EE" w:rsidRPr="00486619" w:rsidRDefault="003F3578" w:rsidP="00B4755B">
      <w:pPr>
        <w:pStyle w:val="BodyText"/>
        <w:numPr>
          <w:ilvl w:val="0"/>
          <w:numId w:val="12"/>
        </w:numPr>
        <w:tabs>
          <w:tab w:val="left" w:pos="1053"/>
        </w:tabs>
        <w:spacing w:line="275" w:lineRule="auto"/>
        <w:ind w:left="1052" w:right="109" w:hanging="602"/>
        <w:jc w:val="both"/>
        <w:rPr>
          <w:rFonts w:cs="Arial"/>
        </w:rPr>
      </w:pPr>
      <w:r w:rsidRPr="00486619">
        <w:rPr>
          <w:rFonts w:cs="Arial"/>
          <w:spacing w:val="-2"/>
        </w:rPr>
        <w:t>MPOs</w:t>
      </w:r>
      <w:r w:rsidRPr="00486619">
        <w:rPr>
          <w:rFonts w:cs="Arial"/>
          <w:spacing w:val="-7"/>
        </w:rPr>
        <w:t xml:space="preserve"> </w:t>
      </w:r>
      <w:r w:rsidRPr="00486619">
        <w:rPr>
          <w:rFonts w:cs="Arial"/>
          <w:spacing w:val="-3"/>
        </w:rPr>
        <w:t>submit</w:t>
      </w:r>
      <w:r w:rsidRPr="00486619">
        <w:rPr>
          <w:rFonts w:cs="Arial"/>
          <w:spacing w:val="-7"/>
        </w:rPr>
        <w:t xml:space="preserve"> </w:t>
      </w:r>
      <w:r w:rsidRPr="00486619">
        <w:rPr>
          <w:rFonts w:cs="Arial"/>
          <w:spacing w:val="-4"/>
        </w:rPr>
        <w:t>endorsed</w:t>
      </w:r>
      <w:r w:rsidRPr="00486619">
        <w:rPr>
          <w:rFonts w:cs="Arial"/>
          <w:spacing w:val="-6"/>
        </w:rPr>
        <w:t xml:space="preserve"> </w:t>
      </w:r>
      <w:r w:rsidRPr="00486619">
        <w:rPr>
          <w:rFonts w:cs="Arial"/>
          <w:spacing w:val="-2"/>
        </w:rPr>
        <w:t>TIP</w:t>
      </w:r>
      <w:r w:rsidRPr="00486619">
        <w:rPr>
          <w:rFonts w:cs="Arial"/>
          <w:spacing w:val="-6"/>
        </w:rPr>
        <w:t xml:space="preserve"> </w:t>
      </w:r>
      <w:r w:rsidRPr="00486619">
        <w:rPr>
          <w:rFonts w:cs="Arial"/>
          <w:spacing w:val="-3"/>
        </w:rPr>
        <w:t>amendments</w:t>
      </w:r>
      <w:r w:rsidRPr="00486619">
        <w:rPr>
          <w:rFonts w:cs="Arial"/>
          <w:spacing w:val="-7"/>
        </w:rPr>
        <w:t xml:space="preserve"> </w:t>
      </w:r>
      <w:r w:rsidRPr="00486619">
        <w:rPr>
          <w:rFonts w:cs="Arial"/>
          <w:spacing w:val="-2"/>
        </w:rPr>
        <w:t>and</w:t>
      </w:r>
      <w:r w:rsidRPr="00486619">
        <w:rPr>
          <w:rFonts w:cs="Arial"/>
          <w:spacing w:val="-4"/>
        </w:rPr>
        <w:t xml:space="preserve"> resolution</w:t>
      </w:r>
      <w:r w:rsidRPr="00486619">
        <w:rPr>
          <w:rFonts w:cs="Arial"/>
          <w:spacing w:val="-6"/>
        </w:rPr>
        <w:t xml:space="preserve"> </w:t>
      </w:r>
      <w:r w:rsidRPr="00486619">
        <w:rPr>
          <w:rFonts w:cs="Arial"/>
          <w:spacing w:val="-1"/>
        </w:rPr>
        <w:t>to</w:t>
      </w:r>
      <w:r w:rsidRPr="00486619">
        <w:rPr>
          <w:rFonts w:cs="Arial"/>
          <w:spacing w:val="-6"/>
        </w:rPr>
        <w:t xml:space="preserve"> </w:t>
      </w:r>
      <w:r w:rsidRPr="00486619">
        <w:rPr>
          <w:rFonts w:cs="Arial"/>
          <w:spacing w:val="-3"/>
        </w:rPr>
        <w:t>CTDOT STIP</w:t>
      </w:r>
      <w:r w:rsidRPr="00486619">
        <w:rPr>
          <w:rFonts w:cs="Arial"/>
          <w:spacing w:val="-4"/>
        </w:rPr>
        <w:t xml:space="preserve"> </w:t>
      </w:r>
      <w:r w:rsidRPr="00486619">
        <w:rPr>
          <w:rFonts w:cs="Arial"/>
          <w:spacing w:val="-3"/>
        </w:rPr>
        <w:t>Unit</w:t>
      </w:r>
      <w:r w:rsidRPr="00486619">
        <w:rPr>
          <w:rFonts w:cs="Arial"/>
          <w:spacing w:val="47"/>
        </w:rPr>
        <w:t xml:space="preserve"> </w:t>
      </w:r>
      <w:r w:rsidRPr="00486619">
        <w:rPr>
          <w:rFonts w:cs="Arial"/>
          <w:spacing w:val="-2"/>
        </w:rPr>
        <w:t>for</w:t>
      </w:r>
      <w:r w:rsidRPr="00486619">
        <w:rPr>
          <w:rFonts w:cs="Arial"/>
          <w:spacing w:val="-8"/>
        </w:rPr>
        <w:t xml:space="preserve"> </w:t>
      </w:r>
      <w:r w:rsidRPr="00486619">
        <w:rPr>
          <w:rFonts w:cs="Arial"/>
          <w:spacing w:val="-4"/>
        </w:rPr>
        <w:t>processing.</w:t>
      </w:r>
    </w:p>
    <w:p w14:paraId="27775BDD" w14:textId="77777777" w:rsidR="009C5F4A" w:rsidRPr="00486619" w:rsidRDefault="009C5F4A" w:rsidP="003F0F4D">
      <w:pPr>
        <w:pStyle w:val="ListParagraph"/>
        <w:rPr>
          <w:rFonts w:ascii="Arial" w:hAnsi="Arial" w:cs="Arial"/>
          <w:sz w:val="24"/>
          <w:szCs w:val="24"/>
        </w:rPr>
      </w:pPr>
    </w:p>
    <w:p w14:paraId="739CCFC2" w14:textId="34BBD1BE" w:rsidR="009C5F4A" w:rsidRPr="00486619" w:rsidRDefault="009C5F4A" w:rsidP="00B4755B">
      <w:pPr>
        <w:pStyle w:val="BodyText"/>
        <w:numPr>
          <w:ilvl w:val="0"/>
          <w:numId w:val="12"/>
        </w:numPr>
        <w:tabs>
          <w:tab w:val="left" w:pos="1053"/>
        </w:tabs>
        <w:spacing w:line="275" w:lineRule="auto"/>
        <w:ind w:left="1052" w:right="109" w:hanging="602"/>
        <w:jc w:val="both"/>
        <w:rPr>
          <w:rFonts w:cs="Arial"/>
        </w:rPr>
      </w:pPr>
      <w:r w:rsidRPr="00486619">
        <w:rPr>
          <w:rFonts w:cs="Arial"/>
        </w:rPr>
        <w:t>Amendment</w:t>
      </w:r>
      <w:r w:rsidR="003C658D" w:rsidRPr="00486619">
        <w:rPr>
          <w:rFonts w:cs="Arial"/>
        </w:rPr>
        <w:t>s</w:t>
      </w:r>
      <w:r w:rsidRPr="00486619">
        <w:rPr>
          <w:rFonts w:cs="Arial"/>
        </w:rPr>
        <w:t xml:space="preserve"> are sent to the </w:t>
      </w:r>
      <w:r w:rsidR="00B4755B" w:rsidRPr="00486619">
        <w:rPr>
          <w:rFonts w:cs="Arial"/>
        </w:rPr>
        <w:t>Rural COGs</w:t>
      </w:r>
      <w:r w:rsidRPr="00486619">
        <w:rPr>
          <w:rFonts w:cs="Arial"/>
        </w:rPr>
        <w:t xml:space="preserve"> for their </w:t>
      </w:r>
      <w:r w:rsidR="00AE15D9" w:rsidRPr="00486619">
        <w:rPr>
          <w:rFonts w:cs="Arial"/>
        </w:rPr>
        <w:t>information</w:t>
      </w:r>
      <w:r w:rsidRPr="00486619">
        <w:rPr>
          <w:rFonts w:cs="Arial"/>
        </w:rPr>
        <w:t xml:space="preserve"> and review. </w:t>
      </w:r>
    </w:p>
    <w:p w14:paraId="3D2E3593" w14:textId="77777777" w:rsidR="009C5F4A" w:rsidRPr="00486619" w:rsidRDefault="009C5F4A" w:rsidP="003F0F4D">
      <w:pPr>
        <w:pStyle w:val="ListParagraph"/>
        <w:rPr>
          <w:rFonts w:ascii="Arial" w:hAnsi="Arial" w:cs="Arial"/>
          <w:sz w:val="24"/>
          <w:szCs w:val="24"/>
        </w:rPr>
      </w:pPr>
    </w:p>
    <w:p w14:paraId="0236FEBB" w14:textId="20BA7B99" w:rsidR="009C5F4A" w:rsidRPr="00486619" w:rsidRDefault="009C5F4A" w:rsidP="00B4755B">
      <w:pPr>
        <w:pStyle w:val="BodyText"/>
        <w:numPr>
          <w:ilvl w:val="0"/>
          <w:numId w:val="12"/>
        </w:numPr>
        <w:tabs>
          <w:tab w:val="left" w:pos="1053"/>
        </w:tabs>
        <w:spacing w:line="275" w:lineRule="auto"/>
        <w:ind w:left="1052" w:right="109" w:hanging="602"/>
        <w:jc w:val="both"/>
        <w:rPr>
          <w:rFonts w:cs="Arial"/>
        </w:rPr>
      </w:pPr>
      <w:r w:rsidRPr="00486619">
        <w:rPr>
          <w:rFonts w:cs="Arial"/>
        </w:rPr>
        <w:t xml:space="preserve">Amendments to </w:t>
      </w:r>
      <w:r w:rsidR="00B4755B" w:rsidRPr="00486619">
        <w:rPr>
          <w:rFonts w:cs="Arial"/>
        </w:rPr>
        <w:t>Rural COGs</w:t>
      </w:r>
      <w:r w:rsidRPr="00486619">
        <w:rPr>
          <w:rFonts w:cs="Arial"/>
        </w:rPr>
        <w:t xml:space="preserve"> is considered approved when; it is included in the </w:t>
      </w:r>
      <w:r w:rsidR="00936BC8" w:rsidRPr="00486619">
        <w:rPr>
          <w:rFonts w:cs="Arial"/>
        </w:rPr>
        <w:t xml:space="preserve">Rural </w:t>
      </w:r>
      <w:r w:rsidR="00B26987" w:rsidRPr="00486619">
        <w:rPr>
          <w:rFonts w:cs="Arial"/>
        </w:rPr>
        <w:t>COG</w:t>
      </w:r>
      <w:r w:rsidRPr="00486619">
        <w:rPr>
          <w:rFonts w:cs="Arial"/>
        </w:rPr>
        <w:t xml:space="preserve"> agenda for review at their meetings or 30 days from the date sent to the </w:t>
      </w:r>
      <w:r w:rsidR="00B4755B" w:rsidRPr="00486619">
        <w:rPr>
          <w:rFonts w:cs="Arial"/>
        </w:rPr>
        <w:t xml:space="preserve">Rural </w:t>
      </w:r>
      <w:r w:rsidR="00B4755B" w:rsidRPr="00486619" w:rsidDel="00936BC8">
        <w:rPr>
          <w:rFonts w:cs="Arial"/>
        </w:rPr>
        <w:t>COG</w:t>
      </w:r>
      <w:r w:rsidRPr="00486619">
        <w:rPr>
          <w:rFonts w:cs="Arial"/>
        </w:rPr>
        <w:t xml:space="preserve"> for review.</w:t>
      </w:r>
    </w:p>
    <w:p w14:paraId="2E0EE83C" w14:textId="77777777" w:rsidR="001931EE" w:rsidRPr="00486619" w:rsidRDefault="001931EE">
      <w:pPr>
        <w:spacing w:before="10"/>
        <w:rPr>
          <w:rFonts w:ascii="Arial" w:eastAsia="Arial" w:hAnsi="Arial" w:cs="Arial"/>
          <w:sz w:val="24"/>
          <w:szCs w:val="24"/>
        </w:rPr>
      </w:pPr>
    </w:p>
    <w:p w14:paraId="0CF0179F" w14:textId="56547424" w:rsidR="001931EE" w:rsidRPr="00486619" w:rsidRDefault="003F3578" w:rsidP="00B4755B">
      <w:pPr>
        <w:pStyle w:val="BodyText"/>
        <w:numPr>
          <w:ilvl w:val="0"/>
          <w:numId w:val="12"/>
        </w:numPr>
        <w:tabs>
          <w:tab w:val="left" w:pos="1053"/>
        </w:tabs>
        <w:spacing w:line="275" w:lineRule="auto"/>
        <w:ind w:left="1052" w:right="112" w:hanging="602"/>
        <w:jc w:val="both"/>
        <w:rPr>
          <w:rFonts w:cs="Arial"/>
        </w:rPr>
      </w:pPr>
      <w:r w:rsidRPr="00486619">
        <w:rPr>
          <w:rFonts w:cs="Arial"/>
        </w:rPr>
        <w:t>A</w:t>
      </w:r>
      <w:r w:rsidRPr="00486619">
        <w:rPr>
          <w:rFonts w:cs="Arial"/>
          <w:spacing w:val="-14"/>
        </w:rPr>
        <w:t xml:space="preserve"> </w:t>
      </w:r>
      <w:r w:rsidRPr="00486619">
        <w:rPr>
          <w:rFonts w:cs="Arial"/>
          <w:spacing w:val="-3"/>
        </w:rPr>
        <w:t>STIP</w:t>
      </w:r>
      <w:r w:rsidRPr="00486619">
        <w:rPr>
          <w:rFonts w:cs="Arial"/>
          <w:spacing w:val="-16"/>
        </w:rPr>
        <w:t xml:space="preserve"> </w:t>
      </w:r>
      <w:r w:rsidRPr="00486619">
        <w:rPr>
          <w:rFonts w:cs="Arial"/>
          <w:spacing w:val="-4"/>
        </w:rPr>
        <w:t>Amendment</w:t>
      </w:r>
      <w:r w:rsidRPr="00486619">
        <w:rPr>
          <w:rFonts w:cs="Arial"/>
          <w:spacing w:val="-16"/>
        </w:rPr>
        <w:t xml:space="preserve"> </w:t>
      </w:r>
      <w:r w:rsidRPr="00486619">
        <w:rPr>
          <w:rFonts w:cs="Arial"/>
          <w:spacing w:val="-3"/>
        </w:rPr>
        <w:t>Letter</w:t>
      </w:r>
      <w:r w:rsidRPr="00486619">
        <w:rPr>
          <w:rFonts w:cs="Arial"/>
          <w:spacing w:val="-18"/>
        </w:rPr>
        <w:t xml:space="preserve"> </w:t>
      </w:r>
      <w:r w:rsidRPr="00486619">
        <w:rPr>
          <w:rFonts w:cs="Arial"/>
          <w:spacing w:val="-1"/>
        </w:rPr>
        <w:t>to</w:t>
      </w:r>
      <w:r w:rsidRPr="00486619">
        <w:rPr>
          <w:rFonts w:cs="Arial"/>
          <w:spacing w:val="-16"/>
        </w:rPr>
        <w:t xml:space="preserve"> </w:t>
      </w:r>
      <w:r w:rsidRPr="00486619">
        <w:rPr>
          <w:rFonts w:cs="Arial"/>
          <w:spacing w:val="-3"/>
        </w:rPr>
        <w:t>FHWA</w:t>
      </w:r>
      <w:r w:rsidR="00802011" w:rsidRPr="00486619">
        <w:rPr>
          <w:rFonts w:cs="Arial"/>
          <w:spacing w:val="-3"/>
        </w:rPr>
        <w:t xml:space="preserve"> and/or </w:t>
      </w:r>
      <w:r w:rsidRPr="00486619">
        <w:rPr>
          <w:rFonts w:cs="Arial"/>
          <w:spacing w:val="-3"/>
        </w:rPr>
        <w:t>FTA</w:t>
      </w:r>
      <w:r w:rsidRPr="00486619">
        <w:rPr>
          <w:rFonts w:cs="Arial"/>
          <w:spacing w:val="-15"/>
        </w:rPr>
        <w:t xml:space="preserve"> </w:t>
      </w:r>
      <w:r w:rsidRPr="00486619">
        <w:rPr>
          <w:rFonts w:cs="Arial"/>
          <w:spacing w:val="-3"/>
        </w:rPr>
        <w:t>requesting</w:t>
      </w:r>
      <w:r w:rsidRPr="00486619">
        <w:rPr>
          <w:rFonts w:cs="Arial"/>
          <w:spacing w:val="-18"/>
        </w:rPr>
        <w:t xml:space="preserve"> </w:t>
      </w:r>
      <w:r w:rsidRPr="00486619">
        <w:rPr>
          <w:rFonts w:cs="Arial"/>
          <w:spacing w:val="-3"/>
        </w:rPr>
        <w:t>their</w:t>
      </w:r>
      <w:r w:rsidRPr="00486619">
        <w:rPr>
          <w:rFonts w:cs="Arial"/>
          <w:spacing w:val="-18"/>
        </w:rPr>
        <w:t xml:space="preserve"> </w:t>
      </w:r>
      <w:r w:rsidRPr="00486619">
        <w:rPr>
          <w:rFonts w:cs="Arial"/>
          <w:spacing w:val="-3"/>
        </w:rPr>
        <w:t>approval</w:t>
      </w:r>
      <w:r w:rsidRPr="00486619">
        <w:rPr>
          <w:rFonts w:cs="Arial"/>
          <w:spacing w:val="-15"/>
        </w:rPr>
        <w:t xml:space="preserve"> </w:t>
      </w:r>
      <w:r w:rsidRPr="00486619">
        <w:rPr>
          <w:rFonts w:cs="Arial"/>
          <w:spacing w:val="-2"/>
        </w:rPr>
        <w:t>is</w:t>
      </w:r>
      <w:r w:rsidRPr="00486619">
        <w:rPr>
          <w:rFonts w:cs="Arial"/>
          <w:spacing w:val="-17"/>
        </w:rPr>
        <w:t xml:space="preserve"> </w:t>
      </w:r>
      <w:r w:rsidR="00802011" w:rsidRPr="00486619">
        <w:rPr>
          <w:rFonts w:cs="Arial"/>
          <w:spacing w:val="-17"/>
        </w:rPr>
        <w:t xml:space="preserve">respectively </w:t>
      </w:r>
      <w:r w:rsidRPr="00486619">
        <w:rPr>
          <w:rFonts w:cs="Arial"/>
          <w:spacing w:val="-3"/>
        </w:rPr>
        <w:t>prepared</w:t>
      </w:r>
      <w:r w:rsidRPr="00486619">
        <w:rPr>
          <w:rFonts w:cs="Arial"/>
          <w:spacing w:val="41"/>
        </w:rPr>
        <w:t xml:space="preserve"> </w:t>
      </w:r>
      <w:r w:rsidRPr="00486619">
        <w:rPr>
          <w:rFonts w:cs="Arial"/>
          <w:spacing w:val="-2"/>
        </w:rPr>
        <w:t>and</w:t>
      </w:r>
      <w:r w:rsidRPr="00486619">
        <w:rPr>
          <w:rFonts w:cs="Arial"/>
          <w:spacing w:val="-16"/>
        </w:rPr>
        <w:t xml:space="preserve"> </w:t>
      </w:r>
      <w:r w:rsidRPr="00486619">
        <w:rPr>
          <w:rFonts w:cs="Arial"/>
          <w:spacing w:val="-3"/>
        </w:rPr>
        <w:t>signed</w:t>
      </w:r>
      <w:r w:rsidRPr="00486619">
        <w:rPr>
          <w:rFonts w:cs="Arial"/>
          <w:spacing w:val="-16"/>
        </w:rPr>
        <w:t xml:space="preserve"> </w:t>
      </w:r>
      <w:r w:rsidRPr="00486619">
        <w:rPr>
          <w:rFonts w:cs="Arial"/>
          <w:spacing w:val="-1"/>
        </w:rPr>
        <w:t>by</w:t>
      </w:r>
      <w:r w:rsidRPr="00486619">
        <w:rPr>
          <w:rFonts w:cs="Arial"/>
          <w:spacing w:val="-16"/>
        </w:rPr>
        <w:t xml:space="preserve"> </w:t>
      </w:r>
      <w:r w:rsidRPr="00486619">
        <w:rPr>
          <w:rFonts w:cs="Arial"/>
          <w:spacing w:val="-3"/>
        </w:rPr>
        <w:t>the</w:t>
      </w:r>
      <w:r w:rsidRPr="00486619">
        <w:rPr>
          <w:rFonts w:cs="Arial"/>
          <w:spacing w:val="-16"/>
        </w:rPr>
        <w:t xml:space="preserve"> </w:t>
      </w:r>
      <w:r w:rsidRPr="00486619">
        <w:rPr>
          <w:rFonts w:cs="Arial"/>
          <w:spacing w:val="-3"/>
        </w:rPr>
        <w:t>designated</w:t>
      </w:r>
      <w:r w:rsidRPr="00486619">
        <w:rPr>
          <w:rFonts w:cs="Arial"/>
          <w:spacing w:val="-13"/>
        </w:rPr>
        <w:t xml:space="preserve"> </w:t>
      </w:r>
      <w:r w:rsidRPr="00486619">
        <w:rPr>
          <w:rFonts w:cs="Arial"/>
          <w:spacing w:val="-4"/>
        </w:rPr>
        <w:t>CTDOT</w:t>
      </w:r>
      <w:r w:rsidRPr="00486619">
        <w:rPr>
          <w:rFonts w:cs="Arial"/>
          <w:spacing w:val="-15"/>
        </w:rPr>
        <w:t xml:space="preserve"> </w:t>
      </w:r>
      <w:r w:rsidRPr="00486619">
        <w:rPr>
          <w:rFonts w:cs="Arial"/>
          <w:spacing w:val="-3"/>
        </w:rPr>
        <w:t>official</w:t>
      </w:r>
      <w:r w:rsidRPr="00486619">
        <w:rPr>
          <w:rFonts w:cs="Arial"/>
          <w:spacing w:val="-17"/>
        </w:rPr>
        <w:t xml:space="preserve"> </w:t>
      </w:r>
      <w:r w:rsidRPr="00486619">
        <w:rPr>
          <w:rFonts w:cs="Arial"/>
          <w:spacing w:val="-3"/>
        </w:rPr>
        <w:t>after</w:t>
      </w:r>
      <w:r w:rsidRPr="00486619">
        <w:rPr>
          <w:rFonts w:cs="Arial"/>
          <w:spacing w:val="-18"/>
        </w:rPr>
        <w:t xml:space="preserve"> </w:t>
      </w:r>
      <w:r w:rsidRPr="00486619">
        <w:rPr>
          <w:rFonts w:cs="Arial"/>
          <w:spacing w:val="-3"/>
        </w:rPr>
        <w:t>reviewing</w:t>
      </w:r>
      <w:r w:rsidRPr="00486619">
        <w:rPr>
          <w:rFonts w:cs="Arial"/>
          <w:spacing w:val="-16"/>
        </w:rPr>
        <w:t xml:space="preserve"> </w:t>
      </w:r>
      <w:r w:rsidRPr="00486619">
        <w:rPr>
          <w:rFonts w:cs="Arial"/>
          <w:spacing w:val="-3"/>
        </w:rPr>
        <w:t>and</w:t>
      </w:r>
      <w:r w:rsidRPr="00486619">
        <w:rPr>
          <w:rFonts w:cs="Arial"/>
          <w:spacing w:val="-16"/>
        </w:rPr>
        <w:t xml:space="preserve"> </w:t>
      </w:r>
      <w:r w:rsidRPr="00486619">
        <w:rPr>
          <w:rFonts w:cs="Arial"/>
          <w:spacing w:val="-3"/>
        </w:rPr>
        <w:t>agreeing</w:t>
      </w:r>
      <w:r w:rsidRPr="00486619">
        <w:rPr>
          <w:rFonts w:cs="Arial"/>
          <w:spacing w:val="-16"/>
        </w:rPr>
        <w:t xml:space="preserve"> </w:t>
      </w:r>
      <w:r w:rsidRPr="00486619">
        <w:rPr>
          <w:rFonts w:cs="Arial"/>
          <w:spacing w:val="-3"/>
        </w:rPr>
        <w:t>with</w:t>
      </w:r>
      <w:r w:rsidRPr="00486619">
        <w:rPr>
          <w:rFonts w:cs="Arial"/>
          <w:spacing w:val="30"/>
        </w:rPr>
        <w:t xml:space="preserve"> </w:t>
      </w:r>
      <w:r w:rsidRPr="00486619">
        <w:rPr>
          <w:rFonts w:cs="Arial"/>
          <w:spacing w:val="-2"/>
        </w:rPr>
        <w:t>the</w:t>
      </w:r>
      <w:r w:rsidRPr="00486619">
        <w:rPr>
          <w:rFonts w:cs="Arial"/>
          <w:spacing w:val="-4"/>
        </w:rPr>
        <w:t xml:space="preserve"> requested</w:t>
      </w:r>
      <w:r w:rsidRPr="00486619">
        <w:rPr>
          <w:rFonts w:cs="Arial"/>
          <w:spacing w:val="-6"/>
        </w:rPr>
        <w:t xml:space="preserve"> </w:t>
      </w:r>
      <w:r w:rsidRPr="00486619">
        <w:rPr>
          <w:rFonts w:cs="Arial"/>
          <w:spacing w:val="-3"/>
        </w:rPr>
        <w:t>Amendment.</w:t>
      </w:r>
    </w:p>
    <w:p w14:paraId="71C6EFB9" w14:textId="77777777" w:rsidR="001931EE" w:rsidRPr="00486619" w:rsidRDefault="001931EE">
      <w:pPr>
        <w:spacing w:before="3"/>
        <w:rPr>
          <w:rFonts w:ascii="Arial" w:eastAsia="Arial" w:hAnsi="Arial" w:cs="Arial"/>
          <w:sz w:val="24"/>
          <w:szCs w:val="24"/>
        </w:rPr>
      </w:pPr>
    </w:p>
    <w:p w14:paraId="77E7788D" w14:textId="7333B7D1" w:rsidR="001931EE" w:rsidRPr="00486619" w:rsidRDefault="003F3578">
      <w:pPr>
        <w:pStyle w:val="BodyText"/>
        <w:numPr>
          <w:ilvl w:val="0"/>
          <w:numId w:val="12"/>
        </w:numPr>
        <w:tabs>
          <w:tab w:val="left" w:pos="1053"/>
        </w:tabs>
        <w:spacing w:line="277" w:lineRule="auto"/>
        <w:ind w:left="1052" w:right="110"/>
        <w:jc w:val="both"/>
        <w:rPr>
          <w:rFonts w:cs="Arial"/>
        </w:rPr>
      </w:pPr>
      <w:r w:rsidRPr="00486619">
        <w:rPr>
          <w:rFonts w:cs="Arial"/>
          <w:spacing w:val="-3"/>
        </w:rPr>
        <w:t>STIP</w:t>
      </w:r>
      <w:r w:rsidRPr="00486619">
        <w:rPr>
          <w:rFonts w:cs="Arial"/>
          <w:spacing w:val="8"/>
        </w:rPr>
        <w:t xml:space="preserve"> </w:t>
      </w:r>
      <w:r w:rsidRPr="00486619">
        <w:rPr>
          <w:rFonts w:cs="Arial"/>
          <w:spacing w:val="-3"/>
        </w:rPr>
        <w:t>Unit</w:t>
      </w:r>
      <w:r w:rsidRPr="00486619">
        <w:rPr>
          <w:rFonts w:cs="Arial"/>
          <w:spacing w:val="6"/>
        </w:rPr>
        <w:t xml:space="preserve"> </w:t>
      </w:r>
      <w:r w:rsidRPr="00486619">
        <w:rPr>
          <w:rFonts w:cs="Arial"/>
          <w:spacing w:val="-3"/>
        </w:rPr>
        <w:t>transmits</w:t>
      </w:r>
      <w:r w:rsidRPr="00486619">
        <w:rPr>
          <w:rFonts w:cs="Arial"/>
          <w:spacing w:val="7"/>
        </w:rPr>
        <w:t xml:space="preserve"> </w:t>
      </w:r>
      <w:r w:rsidRPr="00486619">
        <w:rPr>
          <w:rFonts w:cs="Arial"/>
          <w:spacing w:val="-3"/>
        </w:rPr>
        <w:t>to</w:t>
      </w:r>
      <w:r w:rsidRPr="00486619">
        <w:rPr>
          <w:rFonts w:cs="Arial"/>
          <w:spacing w:val="6"/>
        </w:rPr>
        <w:t xml:space="preserve"> </w:t>
      </w:r>
      <w:r w:rsidR="00802011" w:rsidRPr="00486619">
        <w:rPr>
          <w:rFonts w:cs="Arial"/>
          <w:spacing w:val="-3"/>
        </w:rPr>
        <w:t>affected federal agency (FHWA or FTA)</w:t>
      </w:r>
      <w:r w:rsidRPr="00486619">
        <w:rPr>
          <w:rFonts w:cs="Arial"/>
          <w:spacing w:val="8"/>
        </w:rPr>
        <w:t xml:space="preserve"> </w:t>
      </w:r>
      <w:r w:rsidRPr="00486619">
        <w:rPr>
          <w:rFonts w:cs="Arial"/>
          <w:spacing w:val="-3"/>
        </w:rPr>
        <w:t>all</w:t>
      </w:r>
      <w:r w:rsidRPr="00486619">
        <w:rPr>
          <w:rFonts w:cs="Arial"/>
          <w:spacing w:val="6"/>
        </w:rPr>
        <w:t xml:space="preserve"> </w:t>
      </w:r>
      <w:r w:rsidRPr="00486619">
        <w:rPr>
          <w:rFonts w:cs="Arial"/>
          <w:spacing w:val="-3"/>
        </w:rPr>
        <w:t>MPOs</w:t>
      </w:r>
      <w:r w:rsidR="00802011" w:rsidRPr="00486619">
        <w:rPr>
          <w:rFonts w:cs="Arial"/>
          <w:spacing w:val="-3"/>
        </w:rPr>
        <w:t xml:space="preserve"> and </w:t>
      </w:r>
      <w:r w:rsidR="00936BC8" w:rsidRPr="00486619">
        <w:rPr>
          <w:rFonts w:cs="Arial"/>
        </w:rPr>
        <w:t xml:space="preserve">Rural </w:t>
      </w:r>
      <w:r w:rsidR="00B26987" w:rsidRPr="00486619">
        <w:rPr>
          <w:rFonts w:cs="Arial"/>
          <w:spacing w:val="-3"/>
        </w:rPr>
        <w:t>COG</w:t>
      </w:r>
      <w:r w:rsidR="00802011" w:rsidRPr="00486619">
        <w:rPr>
          <w:rFonts w:cs="Arial"/>
          <w:spacing w:val="-3"/>
        </w:rPr>
        <w:t>s</w:t>
      </w:r>
      <w:r w:rsidRPr="00486619">
        <w:rPr>
          <w:rFonts w:cs="Arial"/>
          <w:spacing w:val="7"/>
        </w:rPr>
        <w:t xml:space="preserve"> </w:t>
      </w:r>
      <w:r w:rsidRPr="00486619">
        <w:rPr>
          <w:rFonts w:cs="Arial"/>
          <w:spacing w:val="-4"/>
        </w:rPr>
        <w:t>approved</w:t>
      </w:r>
      <w:r w:rsidRPr="00486619">
        <w:rPr>
          <w:rFonts w:cs="Arial"/>
          <w:spacing w:val="6"/>
        </w:rPr>
        <w:t xml:space="preserve"> </w:t>
      </w:r>
      <w:r w:rsidRPr="00486619">
        <w:rPr>
          <w:rFonts w:cs="Arial"/>
          <w:spacing w:val="-2"/>
        </w:rPr>
        <w:t>TIP</w:t>
      </w:r>
      <w:r w:rsidRPr="00486619">
        <w:rPr>
          <w:rFonts w:cs="Arial"/>
          <w:spacing w:val="5"/>
        </w:rPr>
        <w:t xml:space="preserve"> </w:t>
      </w:r>
      <w:r w:rsidRPr="00486619">
        <w:rPr>
          <w:rFonts w:cs="Arial"/>
          <w:spacing w:val="-3"/>
        </w:rPr>
        <w:t>amendments</w:t>
      </w:r>
      <w:r w:rsidRPr="00486619">
        <w:rPr>
          <w:rFonts w:cs="Arial"/>
          <w:spacing w:val="33"/>
        </w:rPr>
        <w:t xml:space="preserve"> </w:t>
      </w:r>
      <w:r w:rsidRPr="00486619">
        <w:rPr>
          <w:rFonts w:cs="Arial"/>
          <w:spacing w:val="-2"/>
        </w:rPr>
        <w:t>for</w:t>
      </w:r>
      <w:r w:rsidR="00802011" w:rsidRPr="00486619">
        <w:rPr>
          <w:rFonts w:cs="Arial"/>
          <w:spacing w:val="-2"/>
        </w:rPr>
        <w:t xml:space="preserve"> their respective</w:t>
      </w:r>
      <w:r w:rsidRPr="00486619">
        <w:rPr>
          <w:rFonts w:cs="Arial"/>
          <w:spacing w:val="-8"/>
        </w:rPr>
        <w:t xml:space="preserve"> </w:t>
      </w:r>
      <w:r w:rsidRPr="00486619">
        <w:rPr>
          <w:rFonts w:cs="Arial"/>
          <w:spacing w:val="-3"/>
        </w:rPr>
        <w:t>review</w:t>
      </w:r>
      <w:r w:rsidRPr="00486619">
        <w:rPr>
          <w:rFonts w:cs="Arial"/>
          <w:spacing w:val="-8"/>
        </w:rPr>
        <w:t xml:space="preserve"> </w:t>
      </w:r>
      <w:r w:rsidRPr="00486619">
        <w:rPr>
          <w:rFonts w:cs="Arial"/>
          <w:spacing w:val="-3"/>
        </w:rPr>
        <w:t>and</w:t>
      </w:r>
      <w:r w:rsidRPr="00486619">
        <w:rPr>
          <w:rFonts w:cs="Arial"/>
          <w:spacing w:val="-6"/>
        </w:rPr>
        <w:t xml:space="preserve"> </w:t>
      </w:r>
      <w:r w:rsidRPr="00486619">
        <w:rPr>
          <w:rFonts w:cs="Arial"/>
          <w:spacing w:val="-3"/>
        </w:rPr>
        <w:lastRenderedPageBreak/>
        <w:t>approval.</w:t>
      </w:r>
    </w:p>
    <w:p w14:paraId="0608AC3E" w14:textId="77777777" w:rsidR="001931EE" w:rsidRPr="00486619" w:rsidRDefault="001931EE">
      <w:pPr>
        <w:spacing w:before="6"/>
        <w:rPr>
          <w:rFonts w:ascii="Arial" w:eastAsia="Arial" w:hAnsi="Arial" w:cs="Arial"/>
          <w:sz w:val="24"/>
          <w:szCs w:val="24"/>
        </w:rPr>
      </w:pPr>
    </w:p>
    <w:p w14:paraId="15C4731C" w14:textId="77777777" w:rsidR="001931EE" w:rsidRPr="00486619" w:rsidRDefault="003F3578">
      <w:pPr>
        <w:pStyle w:val="BodyText"/>
        <w:numPr>
          <w:ilvl w:val="0"/>
          <w:numId w:val="12"/>
        </w:numPr>
        <w:tabs>
          <w:tab w:val="left" w:pos="1053"/>
        </w:tabs>
        <w:spacing w:line="275" w:lineRule="auto"/>
        <w:ind w:left="1052" w:right="111"/>
        <w:jc w:val="both"/>
        <w:rPr>
          <w:rFonts w:cs="Arial"/>
        </w:rPr>
      </w:pPr>
      <w:r w:rsidRPr="00486619">
        <w:rPr>
          <w:rFonts w:cs="Arial"/>
          <w:spacing w:val="-2"/>
        </w:rPr>
        <w:t>For</w:t>
      </w:r>
      <w:r w:rsidRPr="00486619">
        <w:rPr>
          <w:rFonts w:cs="Arial"/>
          <w:spacing w:val="4"/>
        </w:rPr>
        <w:t xml:space="preserve"> </w:t>
      </w:r>
      <w:r w:rsidRPr="00486619">
        <w:rPr>
          <w:rFonts w:cs="Arial"/>
          <w:spacing w:val="-2"/>
        </w:rPr>
        <w:t>an</w:t>
      </w:r>
      <w:r w:rsidRPr="00486619">
        <w:rPr>
          <w:rFonts w:cs="Arial"/>
          <w:spacing w:val="6"/>
        </w:rPr>
        <w:t xml:space="preserve"> </w:t>
      </w:r>
      <w:r w:rsidRPr="00486619">
        <w:rPr>
          <w:rFonts w:cs="Arial"/>
          <w:spacing w:val="-3"/>
        </w:rPr>
        <w:t>Action</w:t>
      </w:r>
      <w:r w:rsidRPr="00486619">
        <w:rPr>
          <w:rFonts w:cs="Arial"/>
          <w:spacing w:val="6"/>
        </w:rPr>
        <w:t xml:space="preserve"> </w:t>
      </w:r>
      <w:r w:rsidRPr="00486619">
        <w:rPr>
          <w:rFonts w:cs="Arial"/>
          <w:spacing w:val="-3"/>
        </w:rPr>
        <w:t>only</w:t>
      </w:r>
      <w:r w:rsidRPr="00486619">
        <w:rPr>
          <w:rFonts w:cs="Arial"/>
          <w:spacing w:val="5"/>
        </w:rPr>
        <w:t xml:space="preserve"> </w:t>
      </w:r>
      <w:r w:rsidRPr="00486619">
        <w:rPr>
          <w:rFonts w:cs="Arial"/>
          <w:spacing w:val="-3"/>
        </w:rPr>
        <w:t>approval</w:t>
      </w:r>
      <w:r w:rsidRPr="00486619">
        <w:rPr>
          <w:rFonts w:cs="Arial"/>
          <w:spacing w:val="5"/>
        </w:rPr>
        <w:t xml:space="preserve"> </w:t>
      </w:r>
      <w:r w:rsidRPr="00486619">
        <w:rPr>
          <w:rFonts w:cs="Arial"/>
          <w:spacing w:val="-3"/>
        </w:rPr>
        <w:t>package,</w:t>
      </w:r>
      <w:r w:rsidRPr="00486619">
        <w:rPr>
          <w:rFonts w:cs="Arial"/>
          <w:spacing w:val="8"/>
        </w:rPr>
        <w:t xml:space="preserve"> </w:t>
      </w:r>
      <w:r w:rsidRPr="00486619">
        <w:rPr>
          <w:rFonts w:cs="Arial"/>
          <w:spacing w:val="-3"/>
        </w:rPr>
        <w:t>sending</w:t>
      </w:r>
      <w:r w:rsidRPr="00486619">
        <w:rPr>
          <w:rFonts w:cs="Arial"/>
          <w:spacing w:val="4"/>
        </w:rPr>
        <w:t xml:space="preserve"> </w:t>
      </w:r>
      <w:r w:rsidRPr="00486619">
        <w:rPr>
          <w:rFonts w:cs="Arial"/>
          <w:spacing w:val="-2"/>
        </w:rPr>
        <w:t>it</w:t>
      </w:r>
      <w:r w:rsidRPr="00486619">
        <w:rPr>
          <w:rFonts w:cs="Arial"/>
          <w:spacing w:val="6"/>
        </w:rPr>
        <w:t xml:space="preserve"> </w:t>
      </w:r>
      <w:r w:rsidRPr="00486619">
        <w:rPr>
          <w:rFonts w:cs="Arial"/>
          <w:spacing w:val="-3"/>
        </w:rPr>
        <w:t>to</w:t>
      </w:r>
      <w:r w:rsidRPr="00486619">
        <w:rPr>
          <w:rFonts w:cs="Arial"/>
          <w:spacing w:val="6"/>
        </w:rPr>
        <w:t xml:space="preserve"> </w:t>
      </w:r>
      <w:r w:rsidRPr="00486619">
        <w:rPr>
          <w:rFonts w:cs="Arial"/>
          <w:spacing w:val="-2"/>
        </w:rPr>
        <w:t>FHWA</w:t>
      </w:r>
      <w:r w:rsidRPr="00486619">
        <w:rPr>
          <w:rFonts w:cs="Arial"/>
          <w:spacing w:val="3"/>
        </w:rPr>
        <w:t xml:space="preserve"> </w:t>
      </w:r>
      <w:r w:rsidRPr="00486619">
        <w:rPr>
          <w:rFonts w:cs="Arial"/>
          <w:spacing w:val="-3"/>
        </w:rPr>
        <w:t>and/or</w:t>
      </w:r>
      <w:r w:rsidRPr="00486619">
        <w:rPr>
          <w:rFonts w:cs="Arial"/>
          <w:spacing w:val="4"/>
        </w:rPr>
        <w:t xml:space="preserve"> </w:t>
      </w:r>
      <w:r w:rsidRPr="00486619">
        <w:rPr>
          <w:rFonts w:cs="Arial"/>
          <w:spacing w:val="-3"/>
        </w:rPr>
        <w:t>FTA</w:t>
      </w:r>
      <w:r w:rsidRPr="00486619">
        <w:rPr>
          <w:rFonts w:cs="Arial"/>
          <w:spacing w:val="29"/>
        </w:rPr>
        <w:t xml:space="preserve"> </w:t>
      </w:r>
      <w:r w:rsidRPr="00486619">
        <w:rPr>
          <w:rFonts w:cs="Arial"/>
          <w:spacing w:val="-3"/>
        </w:rPr>
        <w:t>automatically</w:t>
      </w:r>
      <w:r w:rsidRPr="00486619">
        <w:rPr>
          <w:rFonts w:cs="Arial"/>
          <w:spacing w:val="-7"/>
        </w:rPr>
        <w:t xml:space="preserve"> </w:t>
      </w:r>
      <w:r w:rsidRPr="00486619">
        <w:rPr>
          <w:rFonts w:cs="Arial"/>
          <w:spacing w:val="-4"/>
        </w:rPr>
        <w:t>validates</w:t>
      </w:r>
      <w:r w:rsidRPr="00486619">
        <w:rPr>
          <w:rFonts w:cs="Arial"/>
          <w:spacing w:val="-7"/>
        </w:rPr>
        <w:t xml:space="preserve"> </w:t>
      </w:r>
      <w:r w:rsidRPr="00486619">
        <w:rPr>
          <w:rFonts w:cs="Arial"/>
          <w:spacing w:val="-2"/>
        </w:rPr>
        <w:t>the</w:t>
      </w:r>
      <w:r w:rsidRPr="00486619">
        <w:rPr>
          <w:rFonts w:cs="Arial"/>
          <w:spacing w:val="-6"/>
        </w:rPr>
        <w:t xml:space="preserve"> </w:t>
      </w:r>
      <w:r w:rsidRPr="00486619">
        <w:rPr>
          <w:rFonts w:cs="Arial"/>
          <w:spacing w:val="-3"/>
        </w:rPr>
        <w:t>action.</w:t>
      </w:r>
    </w:p>
    <w:p w14:paraId="775C2D9D" w14:textId="77777777" w:rsidR="00594DEB" w:rsidRPr="00486619" w:rsidRDefault="00594DEB" w:rsidP="003F0F4D">
      <w:pPr>
        <w:pStyle w:val="ListParagraph"/>
        <w:rPr>
          <w:rFonts w:ascii="Arial" w:hAnsi="Arial" w:cs="Arial"/>
          <w:sz w:val="24"/>
          <w:szCs w:val="24"/>
        </w:rPr>
      </w:pPr>
    </w:p>
    <w:p w14:paraId="2CA54021" w14:textId="33AF0DC6" w:rsidR="00594DEB" w:rsidRPr="00486619" w:rsidRDefault="00140EBD">
      <w:pPr>
        <w:pStyle w:val="BodyText"/>
        <w:numPr>
          <w:ilvl w:val="0"/>
          <w:numId w:val="12"/>
        </w:numPr>
        <w:tabs>
          <w:tab w:val="left" w:pos="1053"/>
        </w:tabs>
        <w:spacing w:line="275" w:lineRule="auto"/>
        <w:ind w:left="1052" w:right="105"/>
        <w:jc w:val="both"/>
        <w:rPr>
          <w:rFonts w:cs="Arial"/>
        </w:rPr>
      </w:pPr>
      <w:r w:rsidRPr="00486619">
        <w:rPr>
          <w:rFonts w:cs="Arial"/>
        </w:rPr>
        <w:t>E</w:t>
      </w:r>
      <w:r w:rsidR="00594DEB" w:rsidRPr="00486619">
        <w:rPr>
          <w:rFonts w:cs="Arial"/>
        </w:rPr>
        <w:t xml:space="preserve">ach </w:t>
      </w:r>
      <w:r w:rsidR="00907312" w:rsidRPr="00486619">
        <w:rPr>
          <w:rFonts w:cs="Arial"/>
        </w:rPr>
        <w:t xml:space="preserve">Amendment is transmitted to FHWA and/or FTA as </w:t>
      </w:r>
      <w:r w:rsidR="001C390F" w:rsidRPr="00486619">
        <w:rPr>
          <w:rFonts w:cs="Arial"/>
        </w:rPr>
        <w:t xml:space="preserve">a </w:t>
      </w:r>
      <w:r w:rsidR="00594DEB" w:rsidRPr="00486619">
        <w:rPr>
          <w:rFonts w:cs="Arial"/>
        </w:rPr>
        <w:t xml:space="preserve">package </w:t>
      </w:r>
      <w:r w:rsidR="00907312" w:rsidRPr="00486619">
        <w:rPr>
          <w:rFonts w:cs="Arial"/>
        </w:rPr>
        <w:t>that must include</w:t>
      </w:r>
      <w:r w:rsidR="0029723D" w:rsidRPr="00486619">
        <w:rPr>
          <w:rFonts w:cs="Arial"/>
        </w:rPr>
        <w:t xml:space="preserve"> (when available)</w:t>
      </w:r>
      <w:r w:rsidR="00594DEB" w:rsidRPr="00486619">
        <w:rPr>
          <w:rFonts w:cs="Arial"/>
        </w:rPr>
        <w:t xml:space="preserve">; </w:t>
      </w:r>
      <w:r w:rsidR="0029723D" w:rsidRPr="00486619">
        <w:rPr>
          <w:rFonts w:cs="Arial"/>
        </w:rPr>
        <w:t>list of Actions, Amendment</w:t>
      </w:r>
      <w:r w:rsidRPr="00486619">
        <w:rPr>
          <w:rFonts w:cs="Arial"/>
        </w:rPr>
        <w:t>s</w:t>
      </w:r>
      <w:r w:rsidR="0029723D" w:rsidRPr="00486619">
        <w:rPr>
          <w:rFonts w:cs="Arial"/>
        </w:rPr>
        <w:t>, Notification</w:t>
      </w:r>
      <w:r w:rsidRPr="00486619">
        <w:rPr>
          <w:rFonts w:cs="Arial"/>
        </w:rPr>
        <w:t>s</w:t>
      </w:r>
      <w:r w:rsidR="0029723D" w:rsidRPr="00486619">
        <w:rPr>
          <w:rFonts w:cs="Arial"/>
        </w:rPr>
        <w:t>, updated list of STIP Projects, Fiscal Constraint Financial Report</w:t>
      </w:r>
      <w:r w:rsidR="003C658D" w:rsidRPr="00486619">
        <w:rPr>
          <w:rFonts w:cs="Arial"/>
        </w:rPr>
        <w:t>s</w:t>
      </w:r>
      <w:r w:rsidR="0029723D" w:rsidRPr="00486619">
        <w:rPr>
          <w:rFonts w:cs="Arial"/>
        </w:rPr>
        <w:t xml:space="preserve">, </w:t>
      </w:r>
      <w:r w:rsidR="0029723D" w:rsidRPr="00486619">
        <w:rPr>
          <w:rFonts w:cs="Arial"/>
          <w:spacing w:val="-2"/>
        </w:rPr>
        <w:t>MPOs</w:t>
      </w:r>
      <w:r w:rsidR="0029723D" w:rsidRPr="00486619">
        <w:rPr>
          <w:rFonts w:cs="Arial"/>
          <w:spacing w:val="-7"/>
        </w:rPr>
        <w:t xml:space="preserve"> </w:t>
      </w:r>
      <w:r w:rsidR="0029723D" w:rsidRPr="00486619">
        <w:rPr>
          <w:rFonts w:cs="Arial"/>
          <w:spacing w:val="-3"/>
        </w:rPr>
        <w:t>submit</w:t>
      </w:r>
      <w:r w:rsidR="00AE15D9" w:rsidRPr="00486619">
        <w:rPr>
          <w:rFonts w:cs="Arial"/>
          <w:spacing w:val="-3"/>
        </w:rPr>
        <w:t>ted</w:t>
      </w:r>
      <w:r w:rsidR="0029723D" w:rsidRPr="00486619">
        <w:rPr>
          <w:rFonts w:cs="Arial"/>
          <w:spacing w:val="-7"/>
        </w:rPr>
        <w:t xml:space="preserve"> </w:t>
      </w:r>
      <w:r w:rsidR="0029723D" w:rsidRPr="00486619">
        <w:rPr>
          <w:rFonts w:cs="Arial"/>
          <w:spacing w:val="-4"/>
        </w:rPr>
        <w:t>endorsed</w:t>
      </w:r>
      <w:r w:rsidR="0029723D" w:rsidRPr="00486619">
        <w:rPr>
          <w:rFonts w:cs="Arial"/>
          <w:spacing w:val="-6"/>
        </w:rPr>
        <w:t xml:space="preserve"> </w:t>
      </w:r>
      <w:r w:rsidR="0029723D" w:rsidRPr="00486619">
        <w:rPr>
          <w:rFonts w:cs="Arial"/>
          <w:spacing w:val="-2"/>
        </w:rPr>
        <w:t>TIP</w:t>
      </w:r>
      <w:r w:rsidR="0029723D" w:rsidRPr="00486619">
        <w:rPr>
          <w:rFonts w:cs="Arial"/>
          <w:spacing w:val="-6"/>
        </w:rPr>
        <w:t xml:space="preserve"> </w:t>
      </w:r>
      <w:r w:rsidR="0029723D" w:rsidRPr="00486619">
        <w:rPr>
          <w:rFonts w:cs="Arial"/>
          <w:spacing w:val="-3"/>
        </w:rPr>
        <w:t>amendments</w:t>
      </w:r>
      <w:r w:rsidR="0029723D" w:rsidRPr="00486619">
        <w:rPr>
          <w:rFonts w:cs="Arial"/>
          <w:spacing w:val="-7"/>
        </w:rPr>
        <w:t xml:space="preserve"> </w:t>
      </w:r>
      <w:r w:rsidR="0029723D" w:rsidRPr="00486619">
        <w:rPr>
          <w:rFonts w:cs="Arial"/>
          <w:spacing w:val="-2"/>
        </w:rPr>
        <w:t>and</w:t>
      </w:r>
      <w:r w:rsidR="0029723D" w:rsidRPr="00486619">
        <w:rPr>
          <w:rFonts w:cs="Arial"/>
          <w:spacing w:val="-4"/>
        </w:rPr>
        <w:t xml:space="preserve"> resolution</w:t>
      </w:r>
      <w:r w:rsidR="001C390F" w:rsidRPr="00486619">
        <w:rPr>
          <w:rFonts w:cs="Arial"/>
          <w:spacing w:val="-4"/>
        </w:rPr>
        <w:t>s</w:t>
      </w:r>
      <w:r w:rsidRPr="00486619">
        <w:rPr>
          <w:rFonts w:cs="Arial"/>
          <w:spacing w:val="-4"/>
        </w:rPr>
        <w:t xml:space="preserve"> and </w:t>
      </w:r>
      <w:r w:rsidRPr="00486619">
        <w:rPr>
          <w:rFonts w:cs="Arial"/>
        </w:rPr>
        <w:t>a</w:t>
      </w:r>
      <w:r w:rsidR="00AE15D9" w:rsidRPr="00486619">
        <w:rPr>
          <w:rFonts w:cs="Arial"/>
        </w:rPr>
        <w:t xml:space="preserve"> signed </w:t>
      </w:r>
      <w:r w:rsidRPr="00486619">
        <w:rPr>
          <w:rFonts w:cs="Arial"/>
          <w:spacing w:val="-3"/>
        </w:rPr>
        <w:t>STIP</w:t>
      </w:r>
      <w:r w:rsidRPr="00486619">
        <w:rPr>
          <w:rFonts w:cs="Arial"/>
          <w:spacing w:val="-16"/>
        </w:rPr>
        <w:t xml:space="preserve"> </w:t>
      </w:r>
      <w:r w:rsidRPr="00486619">
        <w:rPr>
          <w:rFonts w:cs="Arial"/>
          <w:spacing w:val="-4"/>
        </w:rPr>
        <w:t>Amendment</w:t>
      </w:r>
      <w:r w:rsidRPr="00486619">
        <w:rPr>
          <w:rFonts w:cs="Arial"/>
          <w:spacing w:val="-16"/>
        </w:rPr>
        <w:t xml:space="preserve"> </w:t>
      </w:r>
      <w:r w:rsidRPr="00486619">
        <w:rPr>
          <w:rFonts w:cs="Arial"/>
          <w:spacing w:val="-3"/>
        </w:rPr>
        <w:t>Letter</w:t>
      </w:r>
      <w:r w:rsidRPr="00486619">
        <w:rPr>
          <w:rFonts w:cs="Arial"/>
          <w:spacing w:val="-18"/>
        </w:rPr>
        <w:t xml:space="preserve"> </w:t>
      </w:r>
      <w:r w:rsidRPr="00486619">
        <w:rPr>
          <w:rFonts w:cs="Arial"/>
          <w:spacing w:val="-1"/>
        </w:rPr>
        <w:t>to</w:t>
      </w:r>
      <w:r w:rsidRPr="00486619">
        <w:rPr>
          <w:rFonts w:cs="Arial"/>
          <w:spacing w:val="-16"/>
        </w:rPr>
        <w:t xml:space="preserve"> </w:t>
      </w:r>
      <w:r w:rsidRPr="00486619">
        <w:rPr>
          <w:rFonts w:cs="Arial"/>
          <w:spacing w:val="-3"/>
        </w:rPr>
        <w:t>FHWA and/or FTA</w:t>
      </w:r>
      <w:r w:rsidR="0029723D" w:rsidRPr="00486619">
        <w:rPr>
          <w:rFonts w:cs="Arial"/>
          <w:spacing w:val="-4"/>
        </w:rPr>
        <w:t xml:space="preserve">, </w:t>
      </w:r>
    </w:p>
    <w:p w14:paraId="7F47CC7E" w14:textId="77777777" w:rsidR="0029723D" w:rsidRPr="00486619" w:rsidRDefault="0029723D" w:rsidP="003F0F4D">
      <w:pPr>
        <w:pStyle w:val="ListParagraph"/>
        <w:rPr>
          <w:rFonts w:ascii="Arial" w:hAnsi="Arial" w:cs="Arial"/>
          <w:sz w:val="24"/>
          <w:szCs w:val="24"/>
        </w:rPr>
      </w:pPr>
    </w:p>
    <w:p w14:paraId="60045538" w14:textId="3404CF28" w:rsidR="0029723D" w:rsidRPr="00486619" w:rsidRDefault="0029723D" w:rsidP="0029723D">
      <w:pPr>
        <w:pStyle w:val="BodyText"/>
        <w:numPr>
          <w:ilvl w:val="0"/>
          <w:numId w:val="12"/>
        </w:numPr>
        <w:tabs>
          <w:tab w:val="left" w:pos="1053"/>
        </w:tabs>
        <w:spacing w:line="275" w:lineRule="auto"/>
        <w:ind w:left="1052" w:right="105"/>
        <w:jc w:val="both"/>
        <w:rPr>
          <w:rFonts w:cs="Arial"/>
        </w:rPr>
      </w:pPr>
      <w:r w:rsidRPr="00486619">
        <w:rPr>
          <w:rFonts w:cs="Arial"/>
          <w:spacing w:val="-3"/>
        </w:rPr>
        <w:t>Every</w:t>
      </w:r>
      <w:r w:rsidRPr="00486619">
        <w:rPr>
          <w:rFonts w:cs="Arial"/>
          <w:spacing w:val="-5"/>
        </w:rPr>
        <w:t xml:space="preserve"> </w:t>
      </w:r>
      <w:r w:rsidRPr="00486619">
        <w:rPr>
          <w:rFonts w:cs="Arial"/>
          <w:spacing w:val="-3"/>
        </w:rPr>
        <w:t>Amendment</w:t>
      </w:r>
      <w:r w:rsidRPr="00486619">
        <w:rPr>
          <w:rFonts w:cs="Arial"/>
          <w:spacing w:val="-7"/>
        </w:rPr>
        <w:t xml:space="preserve"> </w:t>
      </w:r>
      <w:r w:rsidRPr="00486619">
        <w:rPr>
          <w:rFonts w:cs="Arial"/>
          <w:spacing w:val="-3"/>
        </w:rPr>
        <w:t>package</w:t>
      </w:r>
      <w:r w:rsidRPr="00486619">
        <w:rPr>
          <w:rFonts w:cs="Arial"/>
          <w:spacing w:val="-4"/>
        </w:rPr>
        <w:t xml:space="preserve"> </w:t>
      </w:r>
      <w:r w:rsidRPr="00486619">
        <w:rPr>
          <w:rFonts w:cs="Arial"/>
          <w:spacing w:val="-3"/>
        </w:rPr>
        <w:t>sent</w:t>
      </w:r>
      <w:r w:rsidRPr="00486619">
        <w:rPr>
          <w:rFonts w:cs="Arial"/>
          <w:spacing w:val="-4"/>
        </w:rPr>
        <w:t xml:space="preserve"> </w:t>
      </w:r>
      <w:r w:rsidRPr="00486619">
        <w:rPr>
          <w:rFonts w:cs="Arial"/>
          <w:spacing w:val="-1"/>
        </w:rPr>
        <w:t>to</w:t>
      </w:r>
      <w:r w:rsidRPr="00486619">
        <w:rPr>
          <w:rFonts w:cs="Arial"/>
          <w:spacing w:val="-4"/>
        </w:rPr>
        <w:t xml:space="preserve"> </w:t>
      </w:r>
      <w:r w:rsidRPr="00486619">
        <w:rPr>
          <w:rFonts w:cs="Arial"/>
          <w:spacing w:val="-3"/>
        </w:rPr>
        <w:t>FHWA</w:t>
      </w:r>
      <w:r w:rsidRPr="00486619">
        <w:rPr>
          <w:rFonts w:cs="Arial"/>
          <w:spacing w:val="-6"/>
        </w:rPr>
        <w:t xml:space="preserve"> </w:t>
      </w:r>
      <w:r w:rsidRPr="00486619">
        <w:rPr>
          <w:rFonts w:cs="Arial"/>
          <w:spacing w:val="-2"/>
        </w:rPr>
        <w:t>and</w:t>
      </w:r>
      <w:r w:rsidRPr="00486619">
        <w:rPr>
          <w:rFonts w:cs="Arial"/>
          <w:spacing w:val="-4"/>
        </w:rPr>
        <w:t xml:space="preserve"> </w:t>
      </w:r>
      <w:r w:rsidRPr="00486619">
        <w:rPr>
          <w:rFonts w:cs="Arial"/>
          <w:spacing w:val="-2"/>
        </w:rPr>
        <w:t>/or</w:t>
      </w:r>
      <w:r w:rsidRPr="00486619">
        <w:rPr>
          <w:rFonts w:cs="Arial"/>
          <w:spacing w:val="-6"/>
        </w:rPr>
        <w:t xml:space="preserve"> </w:t>
      </w:r>
      <w:r w:rsidRPr="00486619">
        <w:rPr>
          <w:rFonts w:cs="Arial"/>
          <w:spacing w:val="-3"/>
        </w:rPr>
        <w:t>FTA</w:t>
      </w:r>
      <w:r w:rsidRPr="00486619">
        <w:rPr>
          <w:rFonts w:cs="Arial"/>
          <w:spacing w:val="-2"/>
        </w:rPr>
        <w:t xml:space="preserve"> </w:t>
      </w:r>
      <w:r w:rsidRPr="00486619">
        <w:rPr>
          <w:rFonts w:cs="Arial"/>
          <w:spacing w:val="-3"/>
        </w:rPr>
        <w:t>will</w:t>
      </w:r>
      <w:r w:rsidRPr="00486619">
        <w:rPr>
          <w:rFonts w:cs="Arial"/>
          <w:spacing w:val="-5"/>
        </w:rPr>
        <w:t xml:space="preserve"> </w:t>
      </w:r>
      <w:r w:rsidRPr="00486619">
        <w:rPr>
          <w:rFonts w:cs="Arial"/>
          <w:spacing w:val="-2"/>
        </w:rPr>
        <w:t>not</w:t>
      </w:r>
      <w:r w:rsidRPr="00486619">
        <w:rPr>
          <w:rFonts w:cs="Arial"/>
          <w:spacing w:val="-4"/>
        </w:rPr>
        <w:t xml:space="preserve"> </w:t>
      </w:r>
      <w:r w:rsidRPr="00486619">
        <w:rPr>
          <w:rFonts w:cs="Arial"/>
          <w:spacing w:val="-2"/>
        </w:rPr>
        <w:t>be</w:t>
      </w:r>
      <w:r w:rsidRPr="00486619">
        <w:rPr>
          <w:rFonts w:cs="Arial"/>
          <w:spacing w:val="-4"/>
        </w:rPr>
        <w:t xml:space="preserve"> </w:t>
      </w:r>
      <w:r w:rsidRPr="00486619">
        <w:rPr>
          <w:rFonts w:cs="Arial"/>
          <w:spacing w:val="-3"/>
        </w:rPr>
        <w:t>official</w:t>
      </w:r>
      <w:r w:rsidRPr="00486619">
        <w:rPr>
          <w:rFonts w:cs="Arial"/>
          <w:spacing w:val="-6"/>
        </w:rPr>
        <w:t xml:space="preserve"> </w:t>
      </w:r>
      <w:r w:rsidRPr="00486619">
        <w:rPr>
          <w:rFonts w:cs="Arial"/>
          <w:spacing w:val="-3"/>
        </w:rPr>
        <w:t>until</w:t>
      </w:r>
      <w:r w:rsidRPr="00486619">
        <w:rPr>
          <w:rFonts w:cs="Arial"/>
          <w:spacing w:val="41"/>
        </w:rPr>
        <w:t xml:space="preserve"> </w:t>
      </w:r>
      <w:r w:rsidRPr="00486619">
        <w:rPr>
          <w:rFonts w:cs="Arial"/>
          <w:spacing w:val="-3"/>
        </w:rPr>
        <w:t>approval</w:t>
      </w:r>
      <w:r w:rsidRPr="00486619">
        <w:rPr>
          <w:rFonts w:cs="Arial"/>
          <w:spacing w:val="-8"/>
        </w:rPr>
        <w:t xml:space="preserve"> </w:t>
      </w:r>
      <w:r w:rsidRPr="00486619">
        <w:rPr>
          <w:rFonts w:cs="Arial"/>
          <w:spacing w:val="-3"/>
        </w:rPr>
        <w:t>from</w:t>
      </w:r>
      <w:r w:rsidRPr="00486619">
        <w:rPr>
          <w:rFonts w:cs="Arial"/>
          <w:spacing w:val="-6"/>
        </w:rPr>
        <w:t xml:space="preserve"> affected federal agency (</w:t>
      </w:r>
      <w:r w:rsidRPr="00486619">
        <w:rPr>
          <w:rFonts w:cs="Arial"/>
          <w:spacing w:val="-2"/>
        </w:rPr>
        <w:t>FHWA</w:t>
      </w:r>
      <w:r w:rsidRPr="00486619">
        <w:rPr>
          <w:rFonts w:cs="Arial"/>
          <w:spacing w:val="-9"/>
        </w:rPr>
        <w:t xml:space="preserve"> </w:t>
      </w:r>
      <w:r w:rsidRPr="00486619">
        <w:rPr>
          <w:rFonts w:cs="Arial"/>
          <w:spacing w:val="-2"/>
        </w:rPr>
        <w:t>and/or</w:t>
      </w:r>
      <w:r w:rsidRPr="00486619">
        <w:rPr>
          <w:rFonts w:cs="Arial"/>
          <w:spacing w:val="-6"/>
        </w:rPr>
        <w:t xml:space="preserve"> </w:t>
      </w:r>
      <w:r w:rsidRPr="00486619">
        <w:rPr>
          <w:rFonts w:cs="Arial"/>
          <w:spacing w:val="-3"/>
        </w:rPr>
        <w:t>FTA)</w:t>
      </w:r>
      <w:r w:rsidRPr="00486619">
        <w:rPr>
          <w:rFonts w:cs="Arial"/>
          <w:spacing w:val="-4"/>
        </w:rPr>
        <w:t xml:space="preserve"> </w:t>
      </w:r>
      <w:r w:rsidRPr="00486619">
        <w:rPr>
          <w:rFonts w:cs="Arial"/>
          <w:spacing w:val="-2"/>
        </w:rPr>
        <w:t>is</w:t>
      </w:r>
      <w:r w:rsidRPr="00486619">
        <w:rPr>
          <w:rFonts w:cs="Arial"/>
          <w:spacing w:val="-7"/>
        </w:rPr>
        <w:t xml:space="preserve"> </w:t>
      </w:r>
      <w:r w:rsidRPr="00486619">
        <w:rPr>
          <w:rFonts w:cs="Arial"/>
          <w:spacing w:val="-3"/>
        </w:rPr>
        <w:t>received.</w:t>
      </w:r>
    </w:p>
    <w:p w14:paraId="20E6CAF3" w14:textId="77777777" w:rsidR="001931EE" w:rsidRPr="00486619" w:rsidRDefault="001931EE">
      <w:pPr>
        <w:spacing w:before="7"/>
        <w:rPr>
          <w:rFonts w:ascii="Arial" w:eastAsia="Arial" w:hAnsi="Arial" w:cs="Arial"/>
          <w:sz w:val="24"/>
          <w:szCs w:val="24"/>
        </w:rPr>
      </w:pPr>
    </w:p>
    <w:p w14:paraId="5AEE003D" w14:textId="6D747EFD" w:rsidR="0029723D" w:rsidRPr="00486619" w:rsidRDefault="003F3578" w:rsidP="003F0F4D">
      <w:pPr>
        <w:pStyle w:val="BodyText"/>
        <w:numPr>
          <w:ilvl w:val="0"/>
          <w:numId w:val="12"/>
        </w:numPr>
        <w:tabs>
          <w:tab w:val="left" w:pos="1053"/>
        </w:tabs>
        <w:ind w:left="1052"/>
        <w:jc w:val="left"/>
        <w:rPr>
          <w:rFonts w:cs="Arial"/>
        </w:rPr>
      </w:pPr>
      <w:r w:rsidRPr="00486619">
        <w:rPr>
          <w:rFonts w:cs="Arial"/>
          <w:spacing w:val="-2"/>
        </w:rPr>
        <w:t>The</w:t>
      </w:r>
      <w:r w:rsidRPr="00486619">
        <w:rPr>
          <w:rFonts w:cs="Arial"/>
          <w:spacing w:val="-9"/>
        </w:rPr>
        <w:t xml:space="preserve"> </w:t>
      </w:r>
      <w:r w:rsidR="00140EBD" w:rsidRPr="00486619">
        <w:rPr>
          <w:rFonts w:cs="Arial"/>
          <w:spacing w:val="-9"/>
        </w:rPr>
        <w:t>Department</w:t>
      </w:r>
      <w:r w:rsidR="00140EBD" w:rsidRPr="00486619">
        <w:rPr>
          <w:rFonts w:cs="Arial"/>
        </w:rPr>
        <w:t>’s</w:t>
      </w:r>
      <w:r w:rsidR="00140EBD" w:rsidRPr="00486619">
        <w:rPr>
          <w:rFonts w:cs="Arial"/>
          <w:spacing w:val="-9"/>
        </w:rPr>
        <w:t xml:space="preserve"> STIP website will be updated with the current approved </w:t>
      </w:r>
      <w:r w:rsidRPr="00486619">
        <w:rPr>
          <w:rFonts w:cs="Arial"/>
          <w:spacing w:val="-3"/>
        </w:rPr>
        <w:t>STIP</w:t>
      </w:r>
      <w:r w:rsidRPr="00486619">
        <w:rPr>
          <w:rFonts w:cs="Arial"/>
          <w:spacing w:val="-6"/>
        </w:rPr>
        <w:t xml:space="preserve"> </w:t>
      </w:r>
      <w:r w:rsidR="00140EBD" w:rsidRPr="00486619">
        <w:rPr>
          <w:rFonts w:cs="Arial"/>
          <w:spacing w:val="-6"/>
        </w:rPr>
        <w:t xml:space="preserve">Projects list, and the received approval letter from </w:t>
      </w:r>
      <w:r w:rsidR="00140EBD" w:rsidRPr="00486619">
        <w:rPr>
          <w:rFonts w:cs="Arial"/>
          <w:spacing w:val="-2"/>
        </w:rPr>
        <w:t>FHWA</w:t>
      </w:r>
      <w:r w:rsidR="00140EBD" w:rsidRPr="00486619">
        <w:rPr>
          <w:rFonts w:cs="Arial"/>
          <w:spacing w:val="-9"/>
        </w:rPr>
        <w:t xml:space="preserve"> </w:t>
      </w:r>
      <w:r w:rsidR="00140EBD" w:rsidRPr="00486619">
        <w:rPr>
          <w:rFonts w:cs="Arial"/>
          <w:spacing w:val="-2"/>
        </w:rPr>
        <w:t>and/or</w:t>
      </w:r>
      <w:r w:rsidR="00140EBD" w:rsidRPr="00486619">
        <w:rPr>
          <w:rFonts w:cs="Arial"/>
          <w:spacing w:val="-6"/>
        </w:rPr>
        <w:t xml:space="preserve"> </w:t>
      </w:r>
      <w:r w:rsidR="00140EBD" w:rsidRPr="00486619">
        <w:rPr>
          <w:rFonts w:cs="Arial"/>
          <w:spacing w:val="-3"/>
        </w:rPr>
        <w:t>FTA.</w:t>
      </w:r>
    </w:p>
    <w:p w14:paraId="30814167" w14:textId="77777777" w:rsidR="0029723D" w:rsidRPr="00486619" w:rsidRDefault="0029723D" w:rsidP="003F0F4D">
      <w:pPr>
        <w:pStyle w:val="BodyText"/>
        <w:tabs>
          <w:tab w:val="left" w:pos="1053"/>
        </w:tabs>
        <w:ind w:left="1052"/>
        <w:jc w:val="right"/>
        <w:rPr>
          <w:rFonts w:cs="Arial"/>
        </w:rPr>
      </w:pPr>
    </w:p>
    <w:p w14:paraId="3518DB9D" w14:textId="77777777" w:rsidR="001931EE" w:rsidRPr="00486619" w:rsidRDefault="001931EE">
      <w:pPr>
        <w:rPr>
          <w:rFonts w:ascii="Arial" w:hAnsi="Arial" w:cs="Arial"/>
          <w:sz w:val="24"/>
          <w:szCs w:val="24"/>
        </w:rPr>
        <w:sectPr w:rsidR="001931EE" w:rsidRPr="00486619">
          <w:pgSz w:w="12240" w:h="15840"/>
          <w:pgMar w:top="1300" w:right="1320" w:bottom="680" w:left="1720" w:header="0" w:footer="487" w:gutter="0"/>
          <w:cols w:space="720"/>
        </w:sectPr>
      </w:pPr>
    </w:p>
    <w:p w14:paraId="15ADE40A" w14:textId="35F328E2" w:rsidR="001931EE" w:rsidRPr="003E5FB4" w:rsidRDefault="003F3578">
      <w:pPr>
        <w:pStyle w:val="Heading1"/>
        <w:ind w:left="993"/>
        <w:rPr>
          <w:b w:val="0"/>
          <w:bCs w:val="0"/>
        </w:rPr>
      </w:pPr>
      <w:bookmarkStart w:id="5" w:name="_Toc47981429"/>
      <w:r w:rsidRPr="003E5FB4">
        <w:rPr>
          <w:spacing w:val="-1"/>
        </w:rPr>
        <w:lastRenderedPageBreak/>
        <w:t>FUNDING</w:t>
      </w:r>
      <w:r w:rsidRPr="003E5FB4">
        <w:rPr>
          <w:spacing w:val="-25"/>
        </w:rPr>
        <w:t xml:space="preserve"> </w:t>
      </w:r>
      <w:r w:rsidRPr="003E5FB4">
        <w:rPr>
          <w:spacing w:val="-2"/>
        </w:rPr>
        <w:t>SOURCES</w:t>
      </w:r>
      <w:r w:rsidRPr="003E5FB4">
        <w:rPr>
          <w:spacing w:val="-24"/>
        </w:rPr>
        <w:t xml:space="preserve"> </w:t>
      </w:r>
      <w:r w:rsidRPr="003E5FB4">
        <w:rPr>
          <w:spacing w:val="-2"/>
        </w:rPr>
        <w:t>FOR</w:t>
      </w:r>
      <w:r w:rsidRPr="003E5FB4">
        <w:rPr>
          <w:spacing w:val="-24"/>
        </w:rPr>
        <w:t xml:space="preserve"> </w:t>
      </w:r>
      <w:r w:rsidRPr="003E5FB4">
        <w:t>THE</w:t>
      </w:r>
      <w:r w:rsidRPr="003E5FB4">
        <w:rPr>
          <w:spacing w:val="-22"/>
        </w:rPr>
        <w:t xml:space="preserve"> </w:t>
      </w:r>
      <w:r w:rsidRPr="003E5FB4">
        <w:t>STIP</w:t>
      </w:r>
      <w:bookmarkEnd w:id="5"/>
    </w:p>
    <w:p w14:paraId="4B120A7B" w14:textId="77777777" w:rsidR="001931EE" w:rsidRDefault="003F3578">
      <w:pPr>
        <w:pStyle w:val="BodyText"/>
        <w:spacing w:before="274"/>
        <w:jc w:val="both"/>
      </w:pPr>
      <w:r>
        <w:rPr>
          <w:spacing w:val="-3"/>
        </w:rPr>
        <w:t>There</w:t>
      </w:r>
      <w:r>
        <w:rPr>
          <w:spacing w:val="-6"/>
        </w:rPr>
        <w:t xml:space="preserve"> </w:t>
      </w:r>
      <w:r>
        <w:rPr>
          <w:spacing w:val="-3"/>
        </w:rPr>
        <w:t>are</w:t>
      </w:r>
      <w:r>
        <w:rPr>
          <w:spacing w:val="-6"/>
        </w:rPr>
        <w:t xml:space="preserve"> </w:t>
      </w:r>
      <w:r>
        <w:rPr>
          <w:spacing w:val="-3"/>
        </w:rPr>
        <w:t>three</w:t>
      </w:r>
      <w:r>
        <w:rPr>
          <w:spacing w:val="-6"/>
        </w:rPr>
        <w:t xml:space="preserve"> </w:t>
      </w:r>
      <w:r>
        <w:rPr>
          <w:spacing w:val="-4"/>
        </w:rPr>
        <w:t>sources</w:t>
      </w:r>
      <w:r>
        <w:rPr>
          <w:spacing w:val="-5"/>
        </w:rPr>
        <w:t xml:space="preserve"> </w:t>
      </w:r>
      <w:r>
        <w:rPr>
          <w:spacing w:val="-2"/>
        </w:rPr>
        <w:t>of</w:t>
      </w:r>
      <w:r>
        <w:rPr>
          <w:spacing w:val="-7"/>
        </w:rPr>
        <w:t xml:space="preserve"> </w:t>
      </w:r>
      <w:r>
        <w:rPr>
          <w:spacing w:val="-3"/>
        </w:rPr>
        <w:t>funds</w:t>
      </w:r>
      <w:r>
        <w:rPr>
          <w:spacing w:val="-7"/>
        </w:rPr>
        <w:t xml:space="preserve"> </w:t>
      </w:r>
      <w:r>
        <w:rPr>
          <w:spacing w:val="-2"/>
        </w:rPr>
        <w:t>for</w:t>
      </w:r>
      <w:r>
        <w:rPr>
          <w:spacing w:val="-8"/>
        </w:rPr>
        <w:t xml:space="preserve"> </w:t>
      </w:r>
      <w:r>
        <w:rPr>
          <w:spacing w:val="-3"/>
        </w:rPr>
        <w:t>this</w:t>
      </w:r>
      <w:r>
        <w:rPr>
          <w:spacing w:val="-7"/>
        </w:rPr>
        <w:t xml:space="preserve"> </w:t>
      </w:r>
      <w:r>
        <w:rPr>
          <w:spacing w:val="-3"/>
        </w:rPr>
        <w:t>program:</w:t>
      </w:r>
    </w:p>
    <w:p w14:paraId="0E28E907" w14:textId="77777777" w:rsidR="001931EE" w:rsidRDefault="001931EE">
      <w:pPr>
        <w:rPr>
          <w:rFonts w:ascii="Arial" w:eastAsia="Arial" w:hAnsi="Arial" w:cs="Arial"/>
          <w:sz w:val="24"/>
          <w:szCs w:val="24"/>
        </w:rPr>
      </w:pPr>
    </w:p>
    <w:p w14:paraId="52806AF0" w14:textId="77777777" w:rsidR="001931EE" w:rsidRDefault="003F3578">
      <w:pPr>
        <w:pStyle w:val="BodyText"/>
        <w:numPr>
          <w:ilvl w:val="0"/>
          <w:numId w:val="11"/>
        </w:numPr>
        <w:tabs>
          <w:tab w:val="left" w:pos="1693"/>
        </w:tabs>
        <w:spacing w:before="146"/>
      </w:pPr>
      <w:r>
        <w:rPr>
          <w:spacing w:val="-3"/>
        </w:rPr>
        <w:t>Federal</w:t>
      </w:r>
      <w:r>
        <w:rPr>
          <w:spacing w:val="-8"/>
        </w:rPr>
        <w:t xml:space="preserve"> </w:t>
      </w:r>
      <w:r>
        <w:rPr>
          <w:spacing w:val="-3"/>
        </w:rPr>
        <w:t>transportation</w:t>
      </w:r>
      <w:r>
        <w:rPr>
          <w:spacing w:val="-9"/>
        </w:rPr>
        <w:t xml:space="preserve"> </w:t>
      </w:r>
      <w:r>
        <w:rPr>
          <w:spacing w:val="-4"/>
        </w:rPr>
        <w:t>appropriations,</w:t>
      </w:r>
    </w:p>
    <w:p w14:paraId="23935846" w14:textId="77777777" w:rsidR="001931EE" w:rsidRDefault="003F3578">
      <w:pPr>
        <w:pStyle w:val="BodyText"/>
        <w:numPr>
          <w:ilvl w:val="0"/>
          <w:numId w:val="11"/>
        </w:numPr>
        <w:tabs>
          <w:tab w:val="left" w:pos="1693"/>
        </w:tabs>
        <w:spacing w:before="41" w:line="275" w:lineRule="auto"/>
        <w:ind w:right="689"/>
      </w:pPr>
      <w:r>
        <w:rPr>
          <w:spacing w:val="-2"/>
        </w:rPr>
        <w:t>The</w:t>
      </w:r>
      <w:r>
        <w:rPr>
          <w:spacing w:val="-6"/>
        </w:rPr>
        <w:t xml:space="preserve"> </w:t>
      </w:r>
      <w:r>
        <w:rPr>
          <w:spacing w:val="-4"/>
        </w:rPr>
        <w:t>State</w:t>
      </w:r>
      <w:r>
        <w:rPr>
          <w:spacing w:val="-6"/>
        </w:rPr>
        <w:t xml:space="preserve"> </w:t>
      </w:r>
      <w:r>
        <w:rPr>
          <w:spacing w:val="-3"/>
        </w:rPr>
        <w:t>Special</w:t>
      </w:r>
      <w:r>
        <w:rPr>
          <w:spacing w:val="-8"/>
        </w:rPr>
        <w:t xml:space="preserve"> </w:t>
      </w:r>
      <w:r>
        <w:rPr>
          <w:spacing w:val="-4"/>
        </w:rPr>
        <w:t>Transportation</w:t>
      </w:r>
      <w:r>
        <w:rPr>
          <w:spacing w:val="-6"/>
        </w:rPr>
        <w:t xml:space="preserve"> </w:t>
      </w:r>
      <w:r>
        <w:rPr>
          <w:spacing w:val="-3"/>
        </w:rPr>
        <w:t>Fund</w:t>
      </w:r>
      <w:r>
        <w:rPr>
          <w:spacing w:val="-4"/>
        </w:rPr>
        <w:t xml:space="preserve"> (primarily</w:t>
      </w:r>
      <w:r>
        <w:rPr>
          <w:spacing w:val="-7"/>
        </w:rPr>
        <w:t xml:space="preserve"> </w:t>
      </w:r>
      <w:r>
        <w:rPr>
          <w:spacing w:val="-2"/>
        </w:rPr>
        <w:t>in</w:t>
      </w:r>
      <w:r>
        <w:rPr>
          <w:spacing w:val="-4"/>
        </w:rPr>
        <w:t xml:space="preserve"> </w:t>
      </w:r>
      <w:r>
        <w:rPr>
          <w:spacing w:val="-3"/>
        </w:rPr>
        <w:t>the</w:t>
      </w:r>
      <w:r>
        <w:rPr>
          <w:spacing w:val="-6"/>
        </w:rPr>
        <w:t xml:space="preserve"> </w:t>
      </w:r>
      <w:r>
        <w:rPr>
          <w:spacing w:val="-3"/>
        </w:rPr>
        <w:t>form</w:t>
      </w:r>
      <w:r>
        <w:rPr>
          <w:spacing w:val="-6"/>
        </w:rPr>
        <w:t xml:space="preserve"> </w:t>
      </w:r>
      <w:r>
        <w:rPr>
          <w:spacing w:val="-2"/>
        </w:rPr>
        <w:t>of</w:t>
      </w:r>
      <w:r>
        <w:rPr>
          <w:spacing w:val="-7"/>
        </w:rPr>
        <w:t xml:space="preserve"> </w:t>
      </w:r>
      <w:r>
        <w:rPr>
          <w:spacing w:val="-3"/>
        </w:rPr>
        <w:t>bond</w:t>
      </w:r>
      <w:r>
        <w:rPr>
          <w:spacing w:val="63"/>
        </w:rPr>
        <w:t xml:space="preserve"> </w:t>
      </w:r>
      <w:r>
        <w:rPr>
          <w:spacing w:val="-3"/>
        </w:rPr>
        <w:t>authorizations)</w:t>
      </w:r>
      <w:r>
        <w:rPr>
          <w:spacing w:val="-8"/>
        </w:rPr>
        <w:t xml:space="preserve"> </w:t>
      </w:r>
      <w:r>
        <w:rPr>
          <w:spacing w:val="-2"/>
        </w:rPr>
        <w:t>and</w:t>
      </w:r>
    </w:p>
    <w:p w14:paraId="66AE3C29" w14:textId="77777777" w:rsidR="001931EE" w:rsidRDefault="003F3578">
      <w:pPr>
        <w:pStyle w:val="BodyText"/>
        <w:numPr>
          <w:ilvl w:val="0"/>
          <w:numId w:val="11"/>
        </w:numPr>
        <w:tabs>
          <w:tab w:val="left" w:pos="1693"/>
        </w:tabs>
        <w:spacing w:before="1"/>
      </w:pPr>
      <w:r>
        <w:t>A</w:t>
      </w:r>
      <w:r>
        <w:rPr>
          <w:spacing w:val="-4"/>
        </w:rPr>
        <w:t xml:space="preserve"> </w:t>
      </w:r>
      <w:r>
        <w:rPr>
          <w:spacing w:val="-3"/>
        </w:rPr>
        <w:t>small</w:t>
      </w:r>
      <w:r>
        <w:rPr>
          <w:spacing w:val="-8"/>
        </w:rPr>
        <w:t xml:space="preserve"> </w:t>
      </w:r>
      <w:r>
        <w:rPr>
          <w:spacing w:val="-3"/>
        </w:rPr>
        <w:t>amount</w:t>
      </w:r>
      <w:r>
        <w:rPr>
          <w:spacing w:val="-7"/>
        </w:rPr>
        <w:t xml:space="preserve"> </w:t>
      </w:r>
      <w:r>
        <w:rPr>
          <w:spacing w:val="-2"/>
        </w:rPr>
        <w:t>of</w:t>
      </w:r>
      <w:r>
        <w:rPr>
          <w:spacing w:val="-4"/>
        </w:rPr>
        <w:t xml:space="preserve"> </w:t>
      </w:r>
      <w:r>
        <w:rPr>
          <w:spacing w:val="-3"/>
        </w:rPr>
        <w:t>local</w:t>
      </w:r>
      <w:r>
        <w:rPr>
          <w:spacing w:val="-10"/>
        </w:rPr>
        <w:t xml:space="preserve"> </w:t>
      </w:r>
      <w:r>
        <w:rPr>
          <w:spacing w:val="-3"/>
        </w:rPr>
        <w:t>funds.</w:t>
      </w:r>
    </w:p>
    <w:p w14:paraId="4546DCB7" w14:textId="77777777" w:rsidR="001931EE" w:rsidRDefault="001931EE">
      <w:pPr>
        <w:rPr>
          <w:rFonts w:ascii="Arial" w:eastAsia="Arial" w:hAnsi="Arial" w:cs="Arial"/>
          <w:sz w:val="24"/>
          <w:szCs w:val="24"/>
        </w:rPr>
      </w:pPr>
    </w:p>
    <w:p w14:paraId="4A8E40EE" w14:textId="77777777" w:rsidR="001931EE" w:rsidRDefault="001931EE">
      <w:pPr>
        <w:spacing w:before="1"/>
        <w:rPr>
          <w:rFonts w:ascii="Arial" w:eastAsia="Arial" w:hAnsi="Arial" w:cs="Arial"/>
          <w:sz w:val="21"/>
          <w:szCs w:val="21"/>
        </w:rPr>
      </w:pPr>
    </w:p>
    <w:p w14:paraId="4E5DCC3E" w14:textId="0323E018" w:rsidR="001931EE" w:rsidRPr="00B4755B" w:rsidRDefault="003F3578" w:rsidP="00B4755B">
      <w:pPr>
        <w:pStyle w:val="Heading2"/>
        <w:rPr>
          <w:iCs/>
          <w:spacing w:val="-3"/>
          <w:szCs w:val="24"/>
          <w:u w:val="single"/>
        </w:rPr>
      </w:pPr>
      <w:bookmarkStart w:id="6" w:name="_Toc47981430"/>
      <w:r w:rsidRPr="00B4755B">
        <w:rPr>
          <w:iCs/>
          <w:spacing w:val="-3"/>
          <w:szCs w:val="24"/>
          <w:u w:val="single"/>
        </w:rPr>
        <w:t>FEDERAL FUNDS</w:t>
      </w:r>
      <w:bookmarkEnd w:id="6"/>
    </w:p>
    <w:p w14:paraId="7F7141EF" w14:textId="6486E78A" w:rsidR="001931EE" w:rsidRDefault="003F3578">
      <w:pPr>
        <w:pStyle w:val="BodyText"/>
        <w:spacing w:before="105" w:line="275" w:lineRule="auto"/>
        <w:ind w:right="225"/>
        <w:jc w:val="both"/>
      </w:pPr>
      <w:r>
        <w:rPr>
          <w:spacing w:val="-3"/>
        </w:rPr>
        <w:t>Federal</w:t>
      </w:r>
      <w:r>
        <w:rPr>
          <w:spacing w:val="37"/>
        </w:rPr>
        <w:t xml:space="preserve"> </w:t>
      </w:r>
      <w:r>
        <w:rPr>
          <w:spacing w:val="-3"/>
        </w:rPr>
        <w:t>Funding</w:t>
      </w:r>
      <w:r>
        <w:rPr>
          <w:spacing w:val="37"/>
        </w:rPr>
        <w:t xml:space="preserve"> </w:t>
      </w:r>
      <w:r>
        <w:rPr>
          <w:spacing w:val="-2"/>
        </w:rPr>
        <w:t>is</w:t>
      </w:r>
      <w:r>
        <w:rPr>
          <w:spacing w:val="38"/>
        </w:rPr>
        <w:t xml:space="preserve"> </w:t>
      </w:r>
      <w:r>
        <w:rPr>
          <w:spacing w:val="-4"/>
        </w:rPr>
        <w:t>determined</w:t>
      </w:r>
      <w:r>
        <w:rPr>
          <w:spacing w:val="39"/>
        </w:rPr>
        <w:t xml:space="preserve"> </w:t>
      </w:r>
      <w:r>
        <w:rPr>
          <w:spacing w:val="-1"/>
        </w:rPr>
        <w:t>by</w:t>
      </w:r>
      <w:r>
        <w:rPr>
          <w:spacing w:val="36"/>
        </w:rPr>
        <w:t xml:space="preserve"> </w:t>
      </w:r>
      <w:r>
        <w:rPr>
          <w:spacing w:val="-3"/>
        </w:rPr>
        <w:t>federal</w:t>
      </w:r>
      <w:r>
        <w:rPr>
          <w:spacing w:val="38"/>
        </w:rPr>
        <w:t xml:space="preserve"> </w:t>
      </w:r>
      <w:r>
        <w:rPr>
          <w:spacing w:val="-4"/>
        </w:rPr>
        <w:t>surface</w:t>
      </w:r>
      <w:r>
        <w:rPr>
          <w:spacing w:val="39"/>
        </w:rPr>
        <w:t xml:space="preserve"> </w:t>
      </w:r>
      <w:r>
        <w:rPr>
          <w:spacing w:val="-4"/>
        </w:rPr>
        <w:t>transportation</w:t>
      </w:r>
      <w:r>
        <w:rPr>
          <w:spacing w:val="38"/>
        </w:rPr>
        <w:t xml:space="preserve"> </w:t>
      </w:r>
      <w:r>
        <w:rPr>
          <w:spacing w:val="-4"/>
        </w:rPr>
        <w:t>authorizations.</w:t>
      </w:r>
      <w:r>
        <w:rPr>
          <w:spacing w:val="37"/>
        </w:rPr>
        <w:t xml:space="preserve"> </w:t>
      </w:r>
      <w:r>
        <w:rPr>
          <w:spacing w:val="-2"/>
        </w:rPr>
        <w:t>This</w:t>
      </w:r>
      <w:r>
        <w:rPr>
          <w:spacing w:val="96"/>
        </w:rPr>
        <w:t xml:space="preserve"> </w:t>
      </w:r>
      <w:r>
        <w:rPr>
          <w:spacing w:val="-3"/>
        </w:rPr>
        <w:t>document</w:t>
      </w:r>
      <w:r>
        <w:rPr>
          <w:spacing w:val="60"/>
        </w:rPr>
        <w:t xml:space="preserve"> </w:t>
      </w:r>
      <w:r>
        <w:rPr>
          <w:spacing w:val="-3"/>
        </w:rPr>
        <w:t>is</w:t>
      </w:r>
      <w:r>
        <w:rPr>
          <w:spacing w:val="58"/>
        </w:rPr>
        <w:t xml:space="preserve"> </w:t>
      </w:r>
      <w:r>
        <w:rPr>
          <w:spacing w:val="-3"/>
        </w:rPr>
        <w:t>based</w:t>
      </w:r>
      <w:r>
        <w:rPr>
          <w:spacing w:val="59"/>
        </w:rPr>
        <w:t xml:space="preserve"> </w:t>
      </w:r>
      <w:r>
        <w:rPr>
          <w:spacing w:val="-2"/>
        </w:rPr>
        <w:t>on</w:t>
      </w:r>
      <w:r>
        <w:rPr>
          <w:spacing w:val="58"/>
        </w:rPr>
        <w:t xml:space="preserve"> </w:t>
      </w:r>
      <w:r>
        <w:rPr>
          <w:spacing w:val="-4"/>
        </w:rPr>
        <w:t>authorization</w:t>
      </w:r>
      <w:r>
        <w:rPr>
          <w:spacing w:val="59"/>
        </w:rPr>
        <w:t xml:space="preserve"> </w:t>
      </w:r>
      <w:r>
        <w:rPr>
          <w:spacing w:val="-3"/>
        </w:rPr>
        <w:t>levels</w:t>
      </w:r>
      <w:r>
        <w:rPr>
          <w:spacing w:val="55"/>
        </w:rPr>
        <w:t xml:space="preserve"> </w:t>
      </w:r>
      <w:r>
        <w:rPr>
          <w:spacing w:val="-3"/>
        </w:rPr>
        <w:t>established</w:t>
      </w:r>
      <w:r>
        <w:rPr>
          <w:spacing w:val="59"/>
        </w:rPr>
        <w:t xml:space="preserve"> </w:t>
      </w:r>
      <w:r>
        <w:rPr>
          <w:spacing w:val="-3"/>
        </w:rPr>
        <w:t>under</w:t>
      </w:r>
      <w:r>
        <w:rPr>
          <w:spacing w:val="56"/>
        </w:rPr>
        <w:t xml:space="preserve"> </w:t>
      </w:r>
      <w:r>
        <w:rPr>
          <w:spacing w:val="-3"/>
        </w:rPr>
        <w:t>the</w:t>
      </w:r>
      <w:r>
        <w:rPr>
          <w:spacing w:val="62"/>
        </w:rPr>
        <w:t xml:space="preserve"> </w:t>
      </w:r>
      <w:r>
        <w:rPr>
          <w:rFonts w:cs="Arial"/>
          <w:spacing w:val="-3"/>
        </w:rPr>
        <w:t>Fixing</w:t>
      </w:r>
      <w:r>
        <w:rPr>
          <w:rFonts w:cs="Arial"/>
          <w:spacing w:val="56"/>
        </w:rPr>
        <w:t xml:space="preserve"> </w:t>
      </w:r>
      <w:r>
        <w:rPr>
          <w:rFonts w:cs="Arial"/>
          <w:spacing w:val="-3"/>
        </w:rPr>
        <w:t>America’s</w:t>
      </w:r>
      <w:r>
        <w:rPr>
          <w:rFonts w:cs="Arial"/>
          <w:spacing w:val="56"/>
        </w:rPr>
        <w:t xml:space="preserve"> </w:t>
      </w:r>
      <w:r>
        <w:rPr>
          <w:spacing w:val="-3"/>
        </w:rPr>
        <w:t>Surface</w:t>
      </w:r>
      <w:r>
        <w:rPr>
          <w:spacing w:val="18"/>
        </w:rPr>
        <w:t xml:space="preserve"> </w:t>
      </w:r>
      <w:r>
        <w:rPr>
          <w:spacing w:val="-4"/>
        </w:rPr>
        <w:t>Transportation</w:t>
      </w:r>
      <w:r>
        <w:rPr>
          <w:spacing w:val="20"/>
        </w:rPr>
        <w:t xml:space="preserve"> </w:t>
      </w:r>
      <w:r>
        <w:rPr>
          <w:spacing w:val="-3"/>
        </w:rPr>
        <w:t>Act</w:t>
      </w:r>
      <w:r>
        <w:rPr>
          <w:spacing w:val="20"/>
        </w:rPr>
        <w:t xml:space="preserve"> </w:t>
      </w:r>
      <w:r>
        <w:rPr>
          <w:spacing w:val="-4"/>
        </w:rPr>
        <w:t>(FAST</w:t>
      </w:r>
      <w:r>
        <w:rPr>
          <w:spacing w:val="19"/>
        </w:rPr>
        <w:t xml:space="preserve"> </w:t>
      </w:r>
      <w:r>
        <w:rPr>
          <w:spacing w:val="-3"/>
        </w:rPr>
        <w:t>Act).</w:t>
      </w:r>
      <w:r>
        <w:rPr>
          <w:spacing w:val="20"/>
        </w:rPr>
        <w:t xml:space="preserve"> </w:t>
      </w:r>
    </w:p>
    <w:p w14:paraId="36FB5EBE" w14:textId="77777777" w:rsidR="001931EE" w:rsidRPr="00B4755B" w:rsidRDefault="001931EE">
      <w:pPr>
        <w:spacing w:before="3"/>
        <w:rPr>
          <w:rFonts w:ascii="Arial" w:eastAsia="Arial" w:hAnsi="Arial" w:cs="Arial"/>
          <w:sz w:val="24"/>
          <w:szCs w:val="24"/>
        </w:rPr>
      </w:pPr>
    </w:p>
    <w:p w14:paraId="646E6EAC" w14:textId="77777777" w:rsidR="001931EE" w:rsidRDefault="003F3578">
      <w:pPr>
        <w:pStyle w:val="BodyText"/>
        <w:spacing w:line="275" w:lineRule="auto"/>
        <w:ind w:right="228"/>
        <w:jc w:val="both"/>
      </w:pPr>
      <w:r>
        <w:rPr>
          <w:spacing w:val="-3"/>
        </w:rPr>
        <w:t>Explanations</w:t>
      </w:r>
      <w:r>
        <w:rPr>
          <w:spacing w:val="-7"/>
        </w:rPr>
        <w:t xml:space="preserve"> </w:t>
      </w:r>
      <w:r>
        <w:rPr>
          <w:spacing w:val="-2"/>
        </w:rPr>
        <w:t xml:space="preserve">of </w:t>
      </w:r>
      <w:r>
        <w:rPr>
          <w:spacing w:val="-3"/>
        </w:rPr>
        <w:t>eligible</w:t>
      </w:r>
      <w:r>
        <w:rPr>
          <w:spacing w:val="-6"/>
        </w:rPr>
        <w:t xml:space="preserve"> </w:t>
      </w:r>
      <w:r>
        <w:rPr>
          <w:spacing w:val="-2"/>
        </w:rPr>
        <w:t>uses</w:t>
      </w:r>
      <w:r>
        <w:rPr>
          <w:spacing w:val="-5"/>
        </w:rPr>
        <w:t xml:space="preserve"> </w:t>
      </w:r>
      <w:r>
        <w:rPr>
          <w:spacing w:val="-2"/>
        </w:rPr>
        <w:t>of</w:t>
      </w:r>
      <w:r>
        <w:rPr>
          <w:spacing w:val="-4"/>
        </w:rPr>
        <w:t xml:space="preserve"> </w:t>
      </w:r>
      <w:r>
        <w:rPr>
          <w:spacing w:val="-3"/>
        </w:rPr>
        <w:t>each</w:t>
      </w:r>
      <w:r>
        <w:rPr>
          <w:spacing w:val="-4"/>
        </w:rPr>
        <w:t xml:space="preserve"> </w:t>
      </w:r>
      <w:r>
        <w:rPr>
          <w:spacing w:val="-3"/>
        </w:rPr>
        <w:t>category</w:t>
      </w:r>
      <w:r>
        <w:rPr>
          <w:spacing w:val="-7"/>
        </w:rPr>
        <w:t xml:space="preserve"> </w:t>
      </w:r>
      <w:r>
        <w:rPr>
          <w:spacing w:val="-2"/>
        </w:rPr>
        <w:t>of</w:t>
      </w:r>
      <w:r>
        <w:rPr>
          <w:spacing w:val="-4"/>
        </w:rPr>
        <w:t xml:space="preserve"> </w:t>
      </w:r>
      <w:r>
        <w:rPr>
          <w:spacing w:val="-3"/>
        </w:rPr>
        <w:t>funding,</w:t>
      </w:r>
      <w:r>
        <w:rPr>
          <w:spacing w:val="-2"/>
        </w:rPr>
        <w:t xml:space="preserve"> </w:t>
      </w:r>
      <w:r>
        <w:rPr>
          <w:spacing w:val="-4"/>
        </w:rPr>
        <w:t xml:space="preserve">limitations, </w:t>
      </w:r>
      <w:r>
        <w:rPr>
          <w:spacing w:val="-2"/>
        </w:rPr>
        <w:t>and</w:t>
      </w:r>
      <w:r>
        <w:rPr>
          <w:spacing w:val="-3"/>
        </w:rPr>
        <w:t xml:space="preserve"> availability</w:t>
      </w:r>
      <w:r>
        <w:rPr>
          <w:spacing w:val="-7"/>
        </w:rPr>
        <w:t xml:space="preserve"> </w:t>
      </w:r>
      <w:r>
        <w:rPr>
          <w:spacing w:val="-2"/>
        </w:rPr>
        <w:t>are</w:t>
      </w:r>
      <w:r>
        <w:rPr>
          <w:spacing w:val="38"/>
        </w:rPr>
        <w:t xml:space="preserve"> </w:t>
      </w:r>
      <w:r>
        <w:rPr>
          <w:spacing w:val="-3"/>
        </w:rPr>
        <w:t>provided</w:t>
      </w:r>
      <w:r>
        <w:rPr>
          <w:spacing w:val="-6"/>
        </w:rPr>
        <w:t xml:space="preserve"> </w:t>
      </w:r>
      <w:r>
        <w:rPr>
          <w:spacing w:val="-4"/>
        </w:rPr>
        <w:t>below:</w:t>
      </w:r>
    </w:p>
    <w:p w14:paraId="7B98998B" w14:textId="77777777" w:rsidR="001931EE" w:rsidRPr="00B4755B" w:rsidRDefault="001931EE">
      <w:pPr>
        <w:spacing w:before="11"/>
        <w:rPr>
          <w:rFonts w:ascii="Arial" w:eastAsia="Arial" w:hAnsi="Arial" w:cs="Arial"/>
          <w:sz w:val="24"/>
          <w:szCs w:val="24"/>
        </w:rPr>
      </w:pPr>
    </w:p>
    <w:p w14:paraId="28475A44" w14:textId="1E45C0A8" w:rsidR="001931EE" w:rsidRPr="003E5FB4" w:rsidRDefault="003F3578" w:rsidP="003E5FB4">
      <w:pPr>
        <w:pStyle w:val="Heading3"/>
        <w:rPr>
          <w:rFonts w:cs="Arial"/>
          <w:sz w:val="24"/>
          <w:szCs w:val="24"/>
        </w:rPr>
      </w:pPr>
      <w:bookmarkStart w:id="7" w:name="_Toc47981431"/>
      <w:r w:rsidRPr="003E5FB4">
        <w:rPr>
          <w:sz w:val="24"/>
          <w:szCs w:val="24"/>
        </w:rPr>
        <w:t>Federal Highway Administration</w:t>
      </w:r>
      <w:r w:rsidRPr="003E5FB4">
        <w:rPr>
          <w:spacing w:val="1"/>
          <w:sz w:val="24"/>
          <w:szCs w:val="24"/>
        </w:rPr>
        <w:t xml:space="preserve"> </w:t>
      </w:r>
      <w:r w:rsidRPr="003E5FB4">
        <w:rPr>
          <w:sz w:val="24"/>
          <w:szCs w:val="24"/>
        </w:rPr>
        <w:t>Program</w:t>
      </w:r>
      <w:bookmarkEnd w:id="7"/>
    </w:p>
    <w:p w14:paraId="53FEB792" w14:textId="77777777" w:rsidR="00C250EA" w:rsidRDefault="00C250EA" w:rsidP="00C250EA">
      <w:pPr>
        <w:pStyle w:val="BodyText"/>
        <w:spacing w:before="105" w:line="275" w:lineRule="auto"/>
        <w:ind w:right="225"/>
        <w:jc w:val="both"/>
      </w:pPr>
      <w:r>
        <w:rPr>
          <w:spacing w:val="-4"/>
        </w:rPr>
        <w:t>Federal-aid</w:t>
      </w:r>
      <w:r>
        <w:rPr>
          <w:spacing w:val="21"/>
        </w:rPr>
        <w:t xml:space="preserve"> </w:t>
      </w:r>
      <w:r>
        <w:rPr>
          <w:spacing w:val="-3"/>
        </w:rPr>
        <w:t>highway</w:t>
      </w:r>
      <w:r>
        <w:rPr>
          <w:spacing w:val="17"/>
        </w:rPr>
        <w:t xml:space="preserve"> </w:t>
      </w:r>
      <w:r>
        <w:rPr>
          <w:spacing w:val="-3"/>
        </w:rPr>
        <w:t>funds</w:t>
      </w:r>
      <w:r>
        <w:rPr>
          <w:spacing w:val="17"/>
        </w:rPr>
        <w:t xml:space="preserve"> </w:t>
      </w:r>
      <w:r>
        <w:rPr>
          <w:spacing w:val="-2"/>
        </w:rPr>
        <w:t>for</w:t>
      </w:r>
      <w:r>
        <w:rPr>
          <w:spacing w:val="20"/>
        </w:rPr>
        <w:t xml:space="preserve"> </w:t>
      </w:r>
      <w:r>
        <w:rPr>
          <w:spacing w:val="-3"/>
        </w:rPr>
        <w:t>individual</w:t>
      </w:r>
      <w:r>
        <w:rPr>
          <w:spacing w:val="78"/>
        </w:rPr>
        <w:t xml:space="preserve"> </w:t>
      </w:r>
      <w:r>
        <w:rPr>
          <w:spacing w:val="-3"/>
        </w:rPr>
        <w:t>programs</w:t>
      </w:r>
      <w:r>
        <w:rPr>
          <w:spacing w:val="-7"/>
        </w:rPr>
        <w:t xml:space="preserve"> </w:t>
      </w:r>
      <w:r>
        <w:rPr>
          <w:spacing w:val="-2"/>
        </w:rPr>
        <w:t>are</w:t>
      </w:r>
      <w:r>
        <w:rPr>
          <w:spacing w:val="-6"/>
        </w:rPr>
        <w:t xml:space="preserve"> </w:t>
      </w:r>
      <w:r>
        <w:rPr>
          <w:spacing w:val="-3"/>
        </w:rPr>
        <w:t>apportioned</w:t>
      </w:r>
      <w:r>
        <w:rPr>
          <w:spacing w:val="-6"/>
        </w:rPr>
        <w:t xml:space="preserve"> </w:t>
      </w:r>
      <w:r>
        <w:rPr>
          <w:spacing w:val="-1"/>
        </w:rPr>
        <w:t>by</w:t>
      </w:r>
      <w:r>
        <w:rPr>
          <w:spacing w:val="-10"/>
        </w:rPr>
        <w:t xml:space="preserve"> </w:t>
      </w:r>
      <w:r>
        <w:rPr>
          <w:spacing w:val="-3"/>
        </w:rPr>
        <w:t>formula</w:t>
      </w:r>
      <w:r>
        <w:rPr>
          <w:spacing w:val="-6"/>
        </w:rPr>
        <w:t xml:space="preserve"> </w:t>
      </w:r>
      <w:r>
        <w:rPr>
          <w:spacing w:val="-3"/>
        </w:rPr>
        <w:t>using</w:t>
      </w:r>
      <w:r>
        <w:rPr>
          <w:spacing w:val="-9"/>
        </w:rPr>
        <w:t xml:space="preserve"> </w:t>
      </w:r>
      <w:r>
        <w:rPr>
          <w:spacing w:val="-3"/>
        </w:rPr>
        <w:t>factors</w:t>
      </w:r>
      <w:r>
        <w:rPr>
          <w:spacing w:val="-7"/>
        </w:rPr>
        <w:t xml:space="preserve"> </w:t>
      </w:r>
      <w:r>
        <w:rPr>
          <w:spacing w:val="-3"/>
        </w:rPr>
        <w:t>relevant</w:t>
      </w:r>
      <w:r>
        <w:rPr>
          <w:spacing w:val="-7"/>
        </w:rPr>
        <w:t xml:space="preserve"> </w:t>
      </w:r>
      <w:r>
        <w:rPr>
          <w:spacing w:val="-3"/>
        </w:rPr>
        <w:t>to</w:t>
      </w:r>
      <w:r>
        <w:rPr>
          <w:spacing w:val="-4"/>
        </w:rPr>
        <w:t xml:space="preserve"> </w:t>
      </w:r>
      <w:r>
        <w:rPr>
          <w:spacing w:val="-3"/>
        </w:rPr>
        <w:t>the</w:t>
      </w:r>
      <w:r>
        <w:rPr>
          <w:spacing w:val="-6"/>
        </w:rPr>
        <w:t xml:space="preserve"> </w:t>
      </w:r>
      <w:proofErr w:type="gramStart"/>
      <w:r>
        <w:rPr>
          <w:spacing w:val="-3"/>
        </w:rPr>
        <w:t>particular</w:t>
      </w:r>
      <w:r>
        <w:rPr>
          <w:spacing w:val="-8"/>
        </w:rPr>
        <w:t xml:space="preserve"> </w:t>
      </w:r>
      <w:r>
        <w:rPr>
          <w:spacing w:val="-3"/>
        </w:rPr>
        <w:t>program</w:t>
      </w:r>
      <w:proofErr w:type="gramEnd"/>
      <w:r>
        <w:rPr>
          <w:spacing w:val="-3"/>
        </w:rPr>
        <w:t>.</w:t>
      </w:r>
    </w:p>
    <w:p w14:paraId="545EA46A" w14:textId="77777777" w:rsidR="001931EE" w:rsidRDefault="001931EE">
      <w:pPr>
        <w:spacing w:before="2"/>
        <w:rPr>
          <w:rFonts w:ascii="Arial" w:eastAsia="Arial" w:hAnsi="Arial" w:cs="Arial"/>
          <w:i/>
        </w:rPr>
      </w:pPr>
    </w:p>
    <w:p w14:paraId="4DD65BCF" w14:textId="60D8389F" w:rsidR="001931EE" w:rsidRPr="00B4755B" w:rsidRDefault="003F3578" w:rsidP="00B4755B">
      <w:pPr>
        <w:pStyle w:val="Heading4"/>
        <w:rPr>
          <w:u w:val="single"/>
        </w:rPr>
      </w:pPr>
      <w:bookmarkStart w:id="8" w:name="_Toc47981432"/>
      <w:r w:rsidRPr="00B4755B">
        <w:rPr>
          <w:sz w:val="24"/>
          <w:szCs w:val="24"/>
          <w:u w:val="single"/>
        </w:rPr>
        <w:t>National Highway Performance Program (NHPP)</w:t>
      </w:r>
      <w:bookmarkEnd w:id="8"/>
    </w:p>
    <w:p w14:paraId="338D0438" w14:textId="5EBCC6B6" w:rsidR="001931EE" w:rsidRDefault="003F3578">
      <w:pPr>
        <w:pStyle w:val="BodyText"/>
        <w:spacing w:before="113" w:line="276" w:lineRule="auto"/>
        <w:ind w:right="227"/>
        <w:jc w:val="both"/>
      </w:pPr>
      <w:r>
        <w:rPr>
          <w:spacing w:val="-2"/>
        </w:rPr>
        <w:t xml:space="preserve">The </w:t>
      </w:r>
      <w:r>
        <w:rPr>
          <w:spacing w:val="-3"/>
        </w:rPr>
        <w:t>NHPP</w:t>
      </w:r>
      <w:r>
        <w:t xml:space="preserve"> </w:t>
      </w:r>
      <w:r>
        <w:rPr>
          <w:spacing w:val="-3"/>
        </w:rPr>
        <w:t>provides</w:t>
      </w:r>
      <w:r>
        <w:t xml:space="preserve"> </w:t>
      </w:r>
      <w:r>
        <w:rPr>
          <w:spacing w:val="-3"/>
        </w:rPr>
        <w:t>support</w:t>
      </w:r>
      <w:r>
        <w:rPr>
          <w:spacing w:val="-2"/>
        </w:rPr>
        <w:t xml:space="preserve"> for</w:t>
      </w:r>
      <w:r>
        <w:rPr>
          <w:spacing w:val="-3"/>
        </w:rPr>
        <w:t xml:space="preserve"> the</w:t>
      </w:r>
      <w:r>
        <w:rPr>
          <w:spacing w:val="-2"/>
        </w:rPr>
        <w:t xml:space="preserve"> </w:t>
      </w:r>
      <w:r>
        <w:rPr>
          <w:spacing w:val="-3"/>
        </w:rPr>
        <w:t>condition</w:t>
      </w:r>
      <w:r>
        <w:rPr>
          <w:spacing w:val="-4"/>
        </w:rPr>
        <w:t xml:space="preserve"> </w:t>
      </w:r>
      <w:r>
        <w:rPr>
          <w:spacing w:val="-2"/>
        </w:rPr>
        <w:t xml:space="preserve">and </w:t>
      </w:r>
      <w:r>
        <w:rPr>
          <w:spacing w:val="-3"/>
        </w:rPr>
        <w:t>performance</w:t>
      </w:r>
      <w:r>
        <w:rPr>
          <w:spacing w:val="-2"/>
        </w:rPr>
        <w:t xml:space="preserve"> of</w:t>
      </w:r>
      <w:r>
        <w:t xml:space="preserve"> </w:t>
      </w:r>
      <w:r>
        <w:rPr>
          <w:spacing w:val="-3"/>
        </w:rPr>
        <w:t>the</w:t>
      </w:r>
      <w:r>
        <w:rPr>
          <w:spacing w:val="-2"/>
        </w:rPr>
        <w:t xml:space="preserve"> </w:t>
      </w:r>
      <w:r>
        <w:rPr>
          <w:spacing w:val="-3"/>
        </w:rPr>
        <w:t>National</w:t>
      </w:r>
      <w:r>
        <w:rPr>
          <w:spacing w:val="-1"/>
        </w:rPr>
        <w:t xml:space="preserve"> </w:t>
      </w:r>
      <w:r>
        <w:rPr>
          <w:spacing w:val="-4"/>
        </w:rPr>
        <w:t>Highway</w:t>
      </w:r>
      <w:r>
        <w:rPr>
          <w:spacing w:val="41"/>
        </w:rPr>
        <w:t xml:space="preserve"> </w:t>
      </w:r>
      <w:r>
        <w:rPr>
          <w:spacing w:val="-3"/>
        </w:rPr>
        <w:t>System</w:t>
      </w:r>
      <w:r>
        <w:rPr>
          <w:spacing w:val="33"/>
        </w:rPr>
        <w:t xml:space="preserve"> </w:t>
      </w:r>
      <w:r>
        <w:rPr>
          <w:spacing w:val="-3"/>
        </w:rPr>
        <w:t>(NHS),</w:t>
      </w:r>
      <w:r>
        <w:rPr>
          <w:spacing w:val="31"/>
        </w:rPr>
        <w:t xml:space="preserve"> </w:t>
      </w:r>
      <w:r>
        <w:rPr>
          <w:spacing w:val="-2"/>
        </w:rPr>
        <w:t>for</w:t>
      </w:r>
      <w:r>
        <w:rPr>
          <w:spacing w:val="30"/>
        </w:rPr>
        <w:t xml:space="preserve"> </w:t>
      </w:r>
      <w:r>
        <w:rPr>
          <w:spacing w:val="-3"/>
        </w:rPr>
        <w:t>the</w:t>
      </w:r>
      <w:r>
        <w:rPr>
          <w:spacing w:val="32"/>
        </w:rPr>
        <w:t xml:space="preserve"> </w:t>
      </w:r>
      <w:r>
        <w:rPr>
          <w:spacing w:val="-4"/>
        </w:rPr>
        <w:t>construction</w:t>
      </w:r>
      <w:r>
        <w:rPr>
          <w:spacing w:val="30"/>
        </w:rPr>
        <w:t xml:space="preserve"> </w:t>
      </w:r>
      <w:r>
        <w:rPr>
          <w:spacing w:val="-2"/>
        </w:rPr>
        <w:t>of</w:t>
      </w:r>
      <w:r>
        <w:rPr>
          <w:spacing w:val="33"/>
        </w:rPr>
        <w:t xml:space="preserve"> </w:t>
      </w:r>
      <w:r>
        <w:rPr>
          <w:spacing w:val="-2"/>
        </w:rPr>
        <w:t>new</w:t>
      </w:r>
      <w:r>
        <w:rPr>
          <w:spacing w:val="28"/>
        </w:rPr>
        <w:t xml:space="preserve"> </w:t>
      </w:r>
      <w:r>
        <w:rPr>
          <w:spacing w:val="-3"/>
        </w:rPr>
        <w:t>facilities</w:t>
      </w:r>
      <w:r>
        <w:rPr>
          <w:spacing w:val="29"/>
        </w:rPr>
        <w:t xml:space="preserve"> </w:t>
      </w:r>
      <w:r>
        <w:rPr>
          <w:spacing w:val="-1"/>
        </w:rPr>
        <w:t>on</w:t>
      </w:r>
      <w:r>
        <w:rPr>
          <w:spacing w:val="32"/>
        </w:rPr>
        <w:t xml:space="preserve"> </w:t>
      </w:r>
      <w:r>
        <w:rPr>
          <w:spacing w:val="-3"/>
        </w:rPr>
        <w:t>the</w:t>
      </w:r>
      <w:r>
        <w:rPr>
          <w:spacing w:val="32"/>
        </w:rPr>
        <w:t xml:space="preserve"> </w:t>
      </w:r>
      <w:r>
        <w:rPr>
          <w:spacing w:val="-3"/>
        </w:rPr>
        <w:t>NHS,</w:t>
      </w:r>
      <w:r>
        <w:rPr>
          <w:spacing w:val="31"/>
        </w:rPr>
        <w:t xml:space="preserve"> </w:t>
      </w:r>
      <w:r>
        <w:rPr>
          <w:spacing w:val="-2"/>
        </w:rPr>
        <w:t>and</w:t>
      </w:r>
      <w:r>
        <w:rPr>
          <w:spacing w:val="32"/>
        </w:rPr>
        <w:t xml:space="preserve"> </w:t>
      </w:r>
      <w:r>
        <w:rPr>
          <w:spacing w:val="-3"/>
        </w:rPr>
        <w:t>to</w:t>
      </w:r>
      <w:r>
        <w:rPr>
          <w:spacing w:val="32"/>
        </w:rPr>
        <w:t xml:space="preserve"> </w:t>
      </w:r>
      <w:r>
        <w:rPr>
          <w:spacing w:val="-3"/>
        </w:rPr>
        <w:t>ensure</w:t>
      </w:r>
      <w:r>
        <w:rPr>
          <w:spacing w:val="32"/>
        </w:rPr>
        <w:t xml:space="preserve"> </w:t>
      </w:r>
      <w:r>
        <w:rPr>
          <w:spacing w:val="-4"/>
        </w:rPr>
        <w:t>that</w:t>
      </w:r>
      <w:r>
        <w:rPr>
          <w:spacing w:val="57"/>
        </w:rPr>
        <w:t xml:space="preserve"> </w:t>
      </w:r>
      <w:r>
        <w:rPr>
          <w:spacing w:val="-3"/>
        </w:rPr>
        <w:t>investments</w:t>
      </w:r>
      <w:r>
        <w:rPr>
          <w:spacing w:val="5"/>
        </w:rPr>
        <w:t xml:space="preserve"> </w:t>
      </w:r>
      <w:r>
        <w:rPr>
          <w:spacing w:val="-2"/>
        </w:rPr>
        <w:t>of</w:t>
      </w:r>
      <w:r>
        <w:rPr>
          <w:spacing w:val="8"/>
        </w:rPr>
        <w:t xml:space="preserve"> </w:t>
      </w:r>
      <w:r>
        <w:rPr>
          <w:spacing w:val="-4"/>
        </w:rPr>
        <w:t>Federal-aid</w:t>
      </w:r>
      <w:r>
        <w:rPr>
          <w:spacing w:val="6"/>
        </w:rPr>
        <w:t xml:space="preserve"> </w:t>
      </w:r>
      <w:r>
        <w:rPr>
          <w:spacing w:val="-3"/>
        </w:rPr>
        <w:t>funds</w:t>
      </w:r>
      <w:r>
        <w:rPr>
          <w:spacing w:val="7"/>
        </w:rPr>
        <w:t xml:space="preserve"> </w:t>
      </w:r>
      <w:r>
        <w:rPr>
          <w:spacing w:val="-3"/>
        </w:rPr>
        <w:t>in</w:t>
      </w:r>
      <w:r>
        <w:rPr>
          <w:spacing w:val="6"/>
        </w:rPr>
        <w:t xml:space="preserve"> </w:t>
      </w:r>
      <w:r>
        <w:rPr>
          <w:spacing w:val="-4"/>
        </w:rPr>
        <w:t>highway</w:t>
      </w:r>
      <w:r>
        <w:rPr>
          <w:spacing w:val="5"/>
        </w:rPr>
        <w:t xml:space="preserve"> </w:t>
      </w:r>
      <w:r>
        <w:rPr>
          <w:spacing w:val="-4"/>
        </w:rPr>
        <w:t>construction</w:t>
      </w:r>
      <w:r>
        <w:rPr>
          <w:spacing w:val="6"/>
        </w:rPr>
        <w:t xml:space="preserve"> </w:t>
      </w:r>
      <w:r>
        <w:rPr>
          <w:spacing w:val="-3"/>
        </w:rPr>
        <w:t>are</w:t>
      </w:r>
      <w:r>
        <w:rPr>
          <w:spacing w:val="6"/>
        </w:rPr>
        <w:t xml:space="preserve"> </w:t>
      </w:r>
      <w:r>
        <w:rPr>
          <w:spacing w:val="-4"/>
        </w:rPr>
        <w:t>directed</w:t>
      </w:r>
      <w:r>
        <w:rPr>
          <w:spacing w:val="8"/>
        </w:rPr>
        <w:t xml:space="preserve"> </w:t>
      </w:r>
      <w:r>
        <w:rPr>
          <w:spacing w:val="-3"/>
        </w:rPr>
        <w:t>to</w:t>
      </w:r>
      <w:r>
        <w:rPr>
          <w:spacing w:val="6"/>
        </w:rPr>
        <w:t xml:space="preserve"> </w:t>
      </w:r>
      <w:r>
        <w:rPr>
          <w:spacing w:val="-3"/>
        </w:rPr>
        <w:t>support</w:t>
      </w:r>
      <w:r>
        <w:rPr>
          <w:spacing w:val="75"/>
        </w:rPr>
        <w:t xml:space="preserve"> </w:t>
      </w:r>
      <w:r>
        <w:rPr>
          <w:spacing w:val="-3"/>
        </w:rPr>
        <w:t>progress</w:t>
      </w:r>
      <w:r>
        <w:rPr>
          <w:spacing w:val="5"/>
        </w:rPr>
        <w:t xml:space="preserve"> </w:t>
      </w:r>
      <w:r>
        <w:rPr>
          <w:spacing w:val="-4"/>
        </w:rPr>
        <w:t>toward</w:t>
      </w:r>
      <w:r>
        <w:rPr>
          <w:spacing w:val="6"/>
        </w:rPr>
        <w:t xml:space="preserve"> </w:t>
      </w:r>
      <w:r>
        <w:rPr>
          <w:spacing w:val="-3"/>
        </w:rPr>
        <w:t>the</w:t>
      </w:r>
      <w:r>
        <w:rPr>
          <w:spacing w:val="6"/>
        </w:rPr>
        <w:t xml:space="preserve"> </w:t>
      </w:r>
      <w:r>
        <w:rPr>
          <w:spacing w:val="-4"/>
        </w:rPr>
        <w:t>achievement</w:t>
      </w:r>
      <w:r>
        <w:rPr>
          <w:spacing w:val="5"/>
        </w:rPr>
        <w:t xml:space="preserve"> </w:t>
      </w:r>
      <w:r>
        <w:rPr>
          <w:spacing w:val="-2"/>
        </w:rPr>
        <w:t>of</w:t>
      </w:r>
      <w:r>
        <w:rPr>
          <w:spacing w:val="5"/>
        </w:rPr>
        <w:t xml:space="preserve"> </w:t>
      </w:r>
      <w:r>
        <w:rPr>
          <w:spacing w:val="-4"/>
        </w:rPr>
        <w:t>performance</w:t>
      </w:r>
      <w:r>
        <w:rPr>
          <w:spacing w:val="6"/>
        </w:rPr>
        <w:t xml:space="preserve"> </w:t>
      </w:r>
      <w:r>
        <w:rPr>
          <w:spacing w:val="-3"/>
        </w:rPr>
        <w:t>targets</w:t>
      </w:r>
      <w:r>
        <w:rPr>
          <w:spacing w:val="2"/>
        </w:rPr>
        <w:t xml:space="preserve"> </w:t>
      </w:r>
      <w:r>
        <w:rPr>
          <w:spacing w:val="-3"/>
        </w:rPr>
        <w:t>established</w:t>
      </w:r>
      <w:r>
        <w:rPr>
          <w:spacing w:val="6"/>
        </w:rPr>
        <w:t xml:space="preserve"> </w:t>
      </w:r>
      <w:r>
        <w:rPr>
          <w:spacing w:val="-3"/>
        </w:rPr>
        <w:t>in</w:t>
      </w:r>
      <w:r>
        <w:rPr>
          <w:spacing w:val="6"/>
        </w:rPr>
        <w:t xml:space="preserve"> </w:t>
      </w:r>
      <w:r>
        <w:t>a</w:t>
      </w:r>
      <w:r>
        <w:rPr>
          <w:spacing w:val="3"/>
        </w:rPr>
        <w:t xml:space="preserve"> </w:t>
      </w:r>
      <w:r>
        <w:rPr>
          <w:spacing w:val="-3"/>
        </w:rPr>
        <w:t>State's</w:t>
      </w:r>
      <w:r>
        <w:rPr>
          <w:spacing w:val="2"/>
        </w:rPr>
        <w:t xml:space="preserve"> </w:t>
      </w:r>
      <w:r>
        <w:rPr>
          <w:spacing w:val="-3"/>
        </w:rPr>
        <w:t>asset</w:t>
      </w:r>
      <w:r>
        <w:rPr>
          <w:spacing w:val="62"/>
        </w:rPr>
        <w:t xml:space="preserve"> </w:t>
      </w:r>
      <w:r>
        <w:rPr>
          <w:spacing w:val="-3"/>
        </w:rPr>
        <w:t>management</w:t>
      </w:r>
      <w:r>
        <w:rPr>
          <w:spacing w:val="-14"/>
        </w:rPr>
        <w:t xml:space="preserve"> </w:t>
      </w:r>
      <w:r>
        <w:rPr>
          <w:spacing w:val="-3"/>
        </w:rPr>
        <w:t>plan</w:t>
      </w:r>
      <w:r>
        <w:rPr>
          <w:spacing w:val="-13"/>
        </w:rPr>
        <w:t xml:space="preserve"> </w:t>
      </w:r>
      <w:r>
        <w:rPr>
          <w:spacing w:val="-2"/>
        </w:rPr>
        <w:t>for</w:t>
      </w:r>
      <w:r>
        <w:rPr>
          <w:spacing w:val="-15"/>
        </w:rPr>
        <w:t xml:space="preserve"> </w:t>
      </w:r>
      <w:r>
        <w:rPr>
          <w:spacing w:val="-3"/>
        </w:rPr>
        <w:t>the</w:t>
      </w:r>
      <w:r>
        <w:rPr>
          <w:spacing w:val="-11"/>
        </w:rPr>
        <w:t xml:space="preserve"> </w:t>
      </w:r>
      <w:r>
        <w:rPr>
          <w:spacing w:val="-3"/>
        </w:rPr>
        <w:t>NHS.</w:t>
      </w:r>
      <w:r>
        <w:rPr>
          <w:spacing w:val="-12"/>
        </w:rPr>
        <w:t xml:space="preserve"> </w:t>
      </w:r>
      <w:r>
        <w:rPr>
          <w:spacing w:val="-4"/>
        </w:rPr>
        <w:t>NHPP</w:t>
      </w:r>
      <w:r>
        <w:rPr>
          <w:spacing w:val="-14"/>
        </w:rPr>
        <w:t xml:space="preserve"> </w:t>
      </w:r>
      <w:r>
        <w:rPr>
          <w:spacing w:val="-3"/>
        </w:rPr>
        <w:t>projects</w:t>
      </w:r>
      <w:r>
        <w:rPr>
          <w:spacing w:val="-14"/>
        </w:rPr>
        <w:t xml:space="preserve"> </w:t>
      </w:r>
      <w:r>
        <w:rPr>
          <w:spacing w:val="-3"/>
        </w:rPr>
        <w:t>must</w:t>
      </w:r>
      <w:r>
        <w:rPr>
          <w:spacing w:val="-14"/>
        </w:rPr>
        <w:t xml:space="preserve"> </w:t>
      </w:r>
      <w:r>
        <w:rPr>
          <w:spacing w:val="-2"/>
        </w:rPr>
        <w:t>be</w:t>
      </w:r>
      <w:r>
        <w:rPr>
          <w:spacing w:val="-13"/>
        </w:rPr>
        <w:t xml:space="preserve"> </w:t>
      </w:r>
      <w:r>
        <w:rPr>
          <w:spacing w:val="-2"/>
        </w:rPr>
        <w:t>on</w:t>
      </w:r>
      <w:r>
        <w:rPr>
          <w:spacing w:val="-13"/>
        </w:rPr>
        <w:t xml:space="preserve"> </w:t>
      </w:r>
      <w:r>
        <w:rPr>
          <w:spacing w:val="-1"/>
        </w:rPr>
        <w:t>an</w:t>
      </w:r>
      <w:r>
        <w:rPr>
          <w:spacing w:val="-13"/>
        </w:rPr>
        <w:t xml:space="preserve"> </w:t>
      </w:r>
      <w:r>
        <w:rPr>
          <w:spacing w:val="-3"/>
        </w:rPr>
        <w:t>eligible</w:t>
      </w:r>
      <w:r>
        <w:rPr>
          <w:spacing w:val="-16"/>
        </w:rPr>
        <w:t xml:space="preserve"> </w:t>
      </w:r>
      <w:r>
        <w:rPr>
          <w:spacing w:val="-3"/>
        </w:rPr>
        <w:t>facility</w:t>
      </w:r>
      <w:r>
        <w:rPr>
          <w:spacing w:val="-17"/>
        </w:rPr>
        <w:t xml:space="preserve"> </w:t>
      </w:r>
      <w:r>
        <w:rPr>
          <w:spacing w:val="-2"/>
        </w:rPr>
        <w:t>and</w:t>
      </w:r>
      <w:r>
        <w:rPr>
          <w:spacing w:val="-13"/>
        </w:rPr>
        <w:t xml:space="preserve"> </w:t>
      </w:r>
      <w:r>
        <w:rPr>
          <w:spacing w:val="-3"/>
        </w:rPr>
        <w:t>support</w:t>
      </w:r>
      <w:r>
        <w:rPr>
          <w:spacing w:val="46"/>
        </w:rPr>
        <w:t xml:space="preserve"> </w:t>
      </w:r>
      <w:r>
        <w:rPr>
          <w:spacing w:val="-3"/>
        </w:rPr>
        <w:t>progress</w:t>
      </w:r>
      <w:r>
        <w:rPr>
          <w:spacing w:val="-5"/>
        </w:rPr>
        <w:t xml:space="preserve"> </w:t>
      </w:r>
      <w:r>
        <w:rPr>
          <w:spacing w:val="-3"/>
        </w:rPr>
        <w:t>toward</w:t>
      </w:r>
      <w:r>
        <w:rPr>
          <w:spacing w:val="-4"/>
        </w:rPr>
        <w:t xml:space="preserve"> </w:t>
      </w:r>
      <w:r>
        <w:rPr>
          <w:spacing w:val="-3"/>
        </w:rPr>
        <w:t>achievement</w:t>
      </w:r>
      <w:r>
        <w:rPr>
          <w:spacing w:val="-5"/>
        </w:rPr>
        <w:t xml:space="preserve"> </w:t>
      </w:r>
      <w:r>
        <w:rPr>
          <w:spacing w:val="-2"/>
        </w:rPr>
        <w:t>of</w:t>
      </w:r>
      <w:r>
        <w:rPr>
          <w:spacing w:val="-4"/>
        </w:rPr>
        <w:t xml:space="preserve"> </w:t>
      </w:r>
      <w:r>
        <w:rPr>
          <w:spacing w:val="-3"/>
        </w:rPr>
        <w:t>national</w:t>
      </w:r>
      <w:r>
        <w:rPr>
          <w:spacing w:val="-5"/>
        </w:rPr>
        <w:t xml:space="preserve"> </w:t>
      </w:r>
      <w:r>
        <w:rPr>
          <w:spacing w:val="-4"/>
        </w:rPr>
        <w:t>performance</w:t>
      </w:r>
      <w:r>
        <w:rPr>
          <w:spacing w:val="-2"/>
        </w:rPr>
        <w:t xml:space="preserve"> </w:t>
      </w:r>
      <w:r>
        <w:rPr>
          <w:spacing w:val="-4"/>
        </w:rPr>
        <w:t>goals</w:t>
      </w:r>
      <w:r>
        <w:rPr>
          <w:spacing w:val="-5"/>
        </w:rPr>
        <w:t xml:space="preserve"> </w:t>
      </w:r>
      <w:r>
        <w:rPr>
          <w:spacing w:val="-2"/>
        </w:rPr>
        <w:t>for</w:t>
      </w:r>
      <w:r>
        <w:rPr>
          <w:spacing w:val="-4"/>
        </w:rPr>
        <w:t xml:space="preserve"> improving infrastructure</w:t>
      </w:r>
      <w:r>
        <w:rPr>
          <w:spacing w:val="82"/>
        </w:rPr>
        <w:t xml:space="preserve"> </w:t>
      </w:r>
      <w:r>
        <w:rPr>
          <w:spacing w:val="-3"/>
        </w:rPr>
        <w:t>condition,</w:t>
      </w:r>
      <w:r>
        <w:rPr>
          <w:spacing w:val="38"/>
        </w:rPr>
        <w:t xml:space="preserve"> </w:t>
      </w:r>
      <w:r>
        <w:rPr>
          <w:spacing w:val="-3"/>
        </w:rPr>
        <w:t>safety,</w:t>
      </w:r>
      <w:r>
        <w:rPr>
          <w:spacing w:val="39"/>
        </w:rPr>
        <w:t xml:space="preserve"> </w:t>
      </w:r>
      <w:r>
        <w:rPr>
          <w:spacing w:val="-4"/>
        </w:rPr>
        <w:t>mobility,</w:t>
      </w:r>
      <w:r>
        <w:rPr>
          <w:spacing w:val="41"/>
        </w:rPr>
        <w:t xml:space="preserve"> </w:t>
      </w:r>
      <w:r>
        <w:rPr>
          <w:spacing w:val="-1"/>
        </w:rPr>
        <w:t>or</w:t>
      </w:r>
      <w:r>
        <w:rPr>
          <w:spacing w:val="34"/>
        </w:rPr>
        <w:t xml:space="preserve"> </w:t>
      </w:r>
      <w:r>
        <w:rPr>
          <w:spacing w:val="-3"/>
        </w:rPr>
        <w:t>freight</w:t>
      </w:r>
      <w:r>
        <w:rPr>
          <w:spacing w:val="39"/>
        </w:rPr>
        <w:t xml:space="preserve"> </w:t>
      </w:r>
      <w:r>
        <w:rPr>
          <w:spacing w:val="-3"/>
        </w:rPr>
        <w:t>movement</w:t>
      </w:r>
      <w:r>
        <w:rPr>
          <w:spacing w:val="39"/>
        </w:rPr>
        <w:t xml:space="preserve"> </w:t>
      </w:r>
      <w:r>
        <w:rPr>
          <w:spacing w:val="-2"/>
        </w:rPr>
        <w:t>on</w:t>
      </w:r>
      <w:r>
        <w:rPr>
          <w:spacing w:val="39"/>
        </w:rPr>
        <w:t xml:space="preserve"> </w:t>
      </w:r>
      <w:r>
        <w:rPr>
          <w:spacing w:val="-2"/>
        </w:rPr>
        <w:t>the</w:t>
      </w:r>
      <w:r>
        <w:rPr>
          <w:spacing w:val="41"/>
        </w:rPr>
        <w:t xml:space="preserve"> </w:t>
      </w:r>
      <w:r>
        <w:rPr>
          <w:spacing w:val="-3"/>
        </w:rPr>
        <w:t>NHS,</w:t>
      </w:r>
      <w:r>
        <w:rPr>
          <w:spacing w:val="37"/>
        </w:rPr>
        <w:t xml:space="preserve"> </w:t>
      </w:r>
      <w:r>
        <w:rPr>
          <w:spacing w:val="-2"/>
        </w:rPr>
        <w:t>and</w:t>
      </w:r>
      <w:r>
        <w:rPr>
          <w:spacing w:val="39"/>
        </w:rPr>
        <w:t xml:space="preserve"> </w:t>
      </w:r>
      <w:r>
        <w:rPr>
          <w:spacing w:val="-2"/>
        </w:rPr>
        <w:t>be</w:t>
      </w:r>
      <w:r>
        <w:rPr>
          <w:spacing w:val="41"/>
        </w:rPr>
        <w:t xml:space="preserve"> </w:t>
      </w:r>
      <w:r>
        <w:rPr>
          <w:spacing w:val="-3"/>
        </w:rPr>
        <w:t>consistent</w:t>
      </w:r>
      <w:r>
        <w:rPr>
          <w:spacing w:val="39"/>
        </w:rPr>
        <w:t xml:space="preserve"> </w:t>
      </w:r>
      <w:r>
        <w:rPr>
          <w:spacing w:val="-3"/>
        </w:rPr>
        <w:t>with</w:t>
      </w:r>
      <w:r>
        <w:rPr>
          <w:spacing w:val="32"/>
        </w:rPr>
        <w:t xml:space="preserve"> </w:t>
      </w:r>
      <w:r>
        <w:rPr>
          <w:spacing w:val="-4"/>
        </w:rPr>
        <w:t>Metropolitan</w:t>
      </w:r>
      <w:r>
        <w:rPr>
          <w:spacing w:val="-18"/>
        </w:rPr>
        <w:t xml:space="preserve"> </w:t>
      </w:r>
      <w:r>
        <w:rPr>
          <w:spacing w:val="-2"/>
        </w:rPr>
        <w:t>and</w:t>
      </w:r>
      <w:r>
        <w:rPr>
          <w:spacing w:val="-18"/>
        </w:rPr>
        <w:t xml:space="preserve"> </w:t>
      </w:r>
      <w:r>
        <w:rPr>
          <w:spacing w:val="-4"/>
        </w:rPr>
        <w:t>Statewide</w:t>
      </w:r>
      <w:r>
        <w:rPr>
          <w:spacing w:val="-16"/>
        </w:rPr>
        <w:t xml:space="preserve"> </w:t>
      </w:r>
      <w:r>
        <w:rPr>
          <w:spacing w:val="-3"/>
        </w:rPr>
        <w:t>planning</w:t>
      </w:r>
      <w:r>
        <w:rPr>
          <w:spacing w:val="-18"/>
        </w:rPr>
        <w:t xml:space="preserve"> </w:t>
      </w:r>
      <w:r>
        <w:rPr>
          <w:spacing w:val="-4"/>
        </w:rPr>
        <w:t>requirements.</w:t>
      </w:r>
      <w:r>
        <w:rPr>
          <w:spacing w:val="-19"/>
        </w:rPr>
        <w:t xml:space="preserve"> </w:t>
      </w:r>
      <w:bookmarkStart w:id="9" w:name="_Hlk41656043"/>
      <w:r>
        <w:rPr>
          <w:spacing w:val="-4"/>
        </w:rPr>
        <w:t>FAST</w:t>
      </w:r>
      <w:r>
        <w:rPr>
          <w:spacing w:val="-17"/>
        </w:rPr>
        <w:t xml:space="preserve"> </w:t>
      </w:r>
      <w:r>
        <w:rPr>
          <w:spacing w:val="-3"/>
        </w:rPr>
        <w:t>Act</w:t>
      </w:r>
      <w:r>
        <w:rPr>
          <w:spacing w:val="-19"/>
        </w:rPr>
        <w:t xml:space="preserve"> </w:t>
      </w:r>
      <w:r>
        <w:rPr>
          <w:spacing w:val="-4"/>
        </w:rPr>
        <w:t>allows</w:t>
      </w:r>
      <w:r>
        <w:rPr>
          <w:spacing w:val="-17"/>
        </w:rPr>
        <w:t xml:space="preserve"> </w:t>
      </w:r>
      <w:r>
        <w:rPr>
          <w:spacing w:val="-3"/>
        </w:rPr>
        <w:t>States</w:t>
      </w:r>
      <w:r>
        <w:rPr>
          <w:spacing w:val="-19"/>
        </w:rPr>
        <w:t xml:space="preserve"> </w:t>
      </w:r>
      <w:r>
        <w:rPr>
          <w:spacing w:val="-1"/>
        </w:rPr>
        <w:t>to</w:t>
      </w:r>
      <w:r>
        <w:rPr>
          <w:spacing w:val="-18"/>
        </w:rPr>
        <w:t xml:space="preserve"> </w:t>
      </w:r>
      <w:r>
        <w:rPr>
          <w:spacing w:val="-3"/>
        </w:rPr>
        <w:t>use</w:t>
      </w:r>
      <w:r>
        <w:rPr>
          <w:spacing w:val="-18"/>
        </w:rPr>
        <w:t xml:space="preserve"> </w:t>
      </w:r>
      <w:r>
        <w:rPr>
          <w:spacing w:val="-4"/>
        </w:rPr>
        <w:t>NHPP</w:t>
      </w:r>
      <w:r>
        <w:rPr>
          <w:spacing w:val="96"/>
        </w:rPr>
        <w:t xml:space="preserve"> </w:t>
      </w:r>
      <w:r>
        <w:rPr>
          <w:spacing w:val="-3"/>
        </w:rPr>
        <w:t>funds</w:t>
      </w:r>
      <w:r>
        <w:rPr>
          <w:spacing w:val="52"/>
        </w:rPr>
        <w:t xml:space="preserve"> </w:t>
      </w:r>
      <w:r>
        <w:rPr>
          <w:spacing w:val="-2"/>
        </w:rPr>
        <w:t>for</w:t>
      </w:r>
      <w:r>
        <w:rPr>
          <w:spacing w:val="52"/>
        </w:rPr>
        <w:t xml:space="preserve"> </w:t>
      </w:r>
      <w:r>
        <w:rPr>
          <w:spacing w:val="-4"/>
        </w:rPr>
        <w:t>reconstruction,</w:t>
      </w:r>
      <w:r>
        <w:rPr>
          <w:spacing w:val="53"/>
        </w:rPr>
        <w:t xml:space="preserve"> </w:t>
      </w:r>
      <w:r>
        <w:rPr>
          <w:spacing w:val="-3"/>
        </w:rPr>
        <w:t>resurfacing,</w:t>
      </w:r>
      <w:r>
        <w:rPr>
          <w:spacing w:val="52"/>
        </w:rPr>
        <w:t xml:space="preserve"> </w:t>
      </w:r>
      <w:r>
        <w:rPr>
          <w:spacing w:val="-4"/>
        </w:rPr>
        <w:t>restoration,</w:t>
      </w:r>
      <w:r>
        <w:rPr>
          <w:spacing w:val="56"/>
        </w:rPr>
        <w:t xml:space="preserve"> </w:t>
      </w:r>
      <w:r>
        <w:rPr>
          <w:spacing w:val="-4"/>
        </w:rPr>
        <w:t>rehabilitation,</w:t>
      </w:r>
      <w:r>
        <w:rPr>
          <w:spacing w:val="51"/>
        </w:rPr>
        <w:t xml:space="preserve"> </w:t>
      </w:r>
      <w:r>
        <w:rPr>
          <w:spacing w:val="-1"/>
        </w:rPr>
        <w:t>or</w:t>
      </w:r>
      <w:r>
        <w:rPr>
          <w:spacing w:val="52"/>
        </w:rPr>
        <w:t xml:space="preserve"> </w:t>
      </w:r>
      <w:r>
        <w:rPr>
          <w:spacing w:val="-4"/>
        </w:rPr>
        <w:t>preservation</w:t>
      </w:r>
      <w:r>
        <w:rPr>
          <w:spacing w:val="53"/>
        </w:rPr>
        <w:t xml:space="preserve"> </w:t>
      </w:r>
      <w:r>
        <w:rPr>
          <w:spacing w:val="-2"/>
        </w:rPr>
        <w:t>of</w:t>
      </w:r>
      <w:r>
        <w:rPr>
          <w:spacing w:val="53"/>
        </w:rPr>
        <w:t xml:space="preserve"> </w:t>
      </w:r>
      <w:r>
        <w:t>a</w:t>
      </w:r>
      <w:r>
        <w:rPr>
          <w:spacing w:val="96"/>
        </w:rPr>
        <w:t xml:space="preserve"> </w:t>
      </w:r>
      <w:r>
        <w:rPr>
          <w:spacing w:val="-3"/>
        </w:rPr>
        <w:t>bridge</w:t>
      </w:r>
      <w:r>
        <w:rPr>
          <w:spacing w:val="-21"/>
        </w:rPr>
        <w:t xml:space="preserve"> </w:t>
      </w:r>
      <w:r>
        <w:rPr>
          <w:spacing w:val="-2"/>
        </w:rPr>
        <w:t>on</w:t>
      </w:r>
      <w:r>
        <w:rPr>
          <w:spacing w:val="-21"/>
        </w:rPr>
        <w:t xml:space="preserve"> </w:t>
      </w:r>
      <w:r>
        <w:t>a</w:t>
      </w:r>
      <w:r>
        <w:rPr>
          <w:spacing w:val="-21"/>
        </w:rPr>
        <w:t xml:space="preserve"> </w:t>
      </w:r>
      <w:r>
        <w:rPr>
          <w:spacing w:val="-3"/>
        </w:rPr>
        <w:t>non-NHS</w:t>
      </w:r>
      <w:r>
        <w:rPr>
          <w:spacing w:val="-18"/>
        </w:rPr>
        <w:t xml:space="preserve"> </w:t>
      </w:r>
      <w:r>
        <w:rPr>
          <w:spacing w:val="-4"/>
        </w:rPr>
        <w:t>Federal-aid</w:t>
      </w:r>
      <w:r>
        <w:rPr>
          <w:spacing w:val="-21"/>
        </w:rPr>
        <w:t xml:space="preserve"> </w:t>
      </w:r>
      <w:r>
        <w:rPr>
          <w:spacing w:val="-3"/>
        </w:rPr>
        <w:t>highway</w:t>
      </w:r>
      <w:r>
        <w:rPr>
          <w:spacing w:val="-22"/>
        </w:rPr>
        <w:t xml:space="preserve"> </w:t>
      </w:r>
      <w:r>
        <w:rPr>
          <w:spacing w:val="-3"/>
        </w:rPr>
        <w:t>if</w:t>
      </w:r>
      <w:r>
        <w:rPr>
          <w:spacing w:val="-16"/>
        </w:rPr>
        <w:t xml:space="preserve"> </w:t>
      </w:r>
      <w:r>
        <w:rPr>
          <w:spacing w:val="-4"/>
        </w:rPr>
        <w:t>Interstate</w:t>
      </w:r>
      <w:r>
        <w:rPr>
          <w:spacing w:val="-21"/>
        </w:rPr>
        <w:t xml:space="preserve"> </w:t>
      </w:r>
      <w:r>
        <w:rPr>
          <w:spacing w:val="-3"/>
        </w:rPr>
        <w:t>System</w:t>
      </w:r>
      <w:r>
        <w:rPr>
          <w:spacing w:val="-20"/>
        </w:rPr>
        <w:t xml:space="preserve"> </w:t>
      </w:r>
      <w:r>
        <w:rPr>
          <w:spacing w:val="-3"/>
        </w:rPr>
        <w:t>and</w:t>
      </w:r>
      <w:r>
        <w:rPr>
          <w:spacing w:val="-18"/>
        </w:rPr>
        <w:t xml:space="preserve"> </w:t>
      </w:r>
      <w:r>
        <w:rPr>
          <w:spacing w:val="-3"/>
        </w:rPr>
        <w:t>NHS</w:t>
      </w:r>
      <w:r>
        <w:rPr>
          <w:spacing w:val="-18"/>
        </w:rPr>
        <w:t xml:space="preserve"> </w:t>
      </w:r>
      <w:r>
        <w:rPr>
          <w:spacing w:val="-3"/>
        </w:rPr>
        <w:t>Bridge</w:t>
      </w:r>
      <w:r>
        <w:rPr>
          <w:spacing w:val="-21"/>
        </w:rPr>
        <w:t xml:space="preserve"> </w:t>
      </w:r>
      <w:r>
        <w:rPr>
          <w:spacing w:val="-3"/>
        </w:rPr>
        <w:t>Condition</w:t>
      </w:r>
      <w:r>
        <w:rPr>
          <w:spacing w:val="46"/>
        </w:rPr>
        <w:t xml:space="preserve"> </w:t>
      </w:r>
      <w:r>
        <w:rPr>
          <w:spacing w:val="-3"/>
        </w:rPr>
        <w:t>provision</w:t>
      </w:r>
      <w:r>
        <w:rPr>
          <w:spacing w:val="-4"/>
        </w:rPr>
        <w:t xml:space="preserve"> requirements</w:t>
      </w:r>
      <w:r>
        <w:rPr>
          <w:spacing w:val="-7"/>
        </w:rPr>
        <w:t xml:space="preserve"> </w:t>
      </w:r>
      <w:r>
        <w:rPr>
          <w:spacing w:val="-2"/>
        </w:rPr>
        <w:t>are</w:t>
      </w:r>
      <w:r>
        <w:rPr>
          <w:spacing w:val="-6"/>
        </w:rPr>
        <w:t xml:space="preserve"> </w:t>
      </w:r>
      <w:r>
        <w:rPr>
          <w:spacing w:val="-3"/>
        </w:rPr>
        <w:t>satisfied.</w:t>
      </w:r>
      <w:r w:rsidR="00470517">
        <w:rPr>
          <w:spacing w:val="-3"/>
        </w:rPr>
        <w:t xml:space="preserve"> Bridges on NHS roadways under $5 million dollars are programmed using NHPP funds on the Bridge report which is updated monthly and included on the STIP website for public review.</w:t>
      </w:r>
    </w:p>
    <w:p w14:paraId="43E7A106" w14:textId="77777777" w:rsidR="001931EE" w:rsidRPr="00B4755B" w:rsidRDefault="001931EE">
      <w:pPr>
        <w:spacing w:before="8"/>
        <w:rPr>
          <w:rFonts w:ascii="Arial" w:eastAsia="Arial" w:hAnsi="Arial" w:cs="Arial"/>
          <w:sz w:val="24"/>
          <w:szCs w:val="24"/>
        </w:rPr>
      </w:pPr>
    </w:p>
    <w:p w14:paraId="2819445D" w14:textId="77777777" w:rsidR="001931EE" w:rsidRPr="00B4755B" w:rsidRDefault="003F3578" w:rsidP="00B4755B">
      <w:pPr>
        <w:pStyle w:val="Heading4"/>
        <w:rPr>
          <w:u w:val="single"/>
        </w:rPr>
      </w:pPr>
      <w:bookmarkStart w:id="10" w:name="_Toc47981433"/>
      <w:bookmarkEnd w:id="9"/>
      <w:r w:rsidRPr="00B4755B">
        <w:rPr>
          <w:sz w:val="24"/>
          <w:szCs w:val="24"/>
          <w:u w:val="single"/>
        </w:rPr>
        <w:t>National Highway Freight Program (NFRP)</w:t>
      </w:r>
      <w:bookmarkEnd w:id="10"/>
    </w:p>
    <w:p w14:paraId="6C606DD0" w14:textId="77777777" w:rsidR="001931EE" w:rsidRDefault="003F3578">
      <w:pPr>
        <w:pStyle w:val="BodyText"/>
        <w:spacing w:before="50" w:line="276" w:lineRule="auto"/>
        <w:ind w:right="109"/>
        <w:jc w:val="both"/>
      </w:pPr>
      <w:r>
        <w:rPr>
          <w:spacing w:val="-2"/>
        </w:rPr>
        <w:t>The</w:t>
      </w:r>
      <w:r>
        <w:rPr>
          <w:spacing w:val="34"/>
        </w:rPr>
        <w:t xml:space="preserve"> </w:t>
      </w:r>
      <w:r>
        <w:rPr>
          <w:spacing w:val="-3"/>
        </w:rPr>
        <w:t>NFRP</w:t>
      </w:r>
      <w:r>
        <w:rPr>
          <w:spacing w:val="37"/>
        </w:rPr>
        <w:t xml:space="preserve"> </w:t>
      </w:r>
      <w:r>
        <w:rPr>
          <w:spacing w:val="-3"/>
        </w:rPr>
        <w:t>is</w:t>
      </w:r>
      <w:r>
        <w:rPr>
          <w:spacing w:val="34"/>
        </w:rPr>
        <w:t xml:space="preserve"> </w:t>
      </w:r>
      <w:r>
        <w:rPr>
          <w:spacing w:val="-3"/>
        </w:rPr>
        <w:t>focused</w:t>
      </w:r>
      <w:r>
        <w:rPr>
          <w:spacing w:val="34"/>
        </w:rPr>
        <w:t xml:space="preserve"> </w:t>
      </w:r>
      <w:r>
        <w:rPr>
          <w:spacing w:val="-1"/>
        </w:rPr>
        <w:t>on</w:t>
      </w:r>
      <w:r>
        <w:rPr>
          <w:spacing w:val="37"/>
        </w:rPr>
        <w:t xml:space="preserve"> </w:t>
      </w:r>
      <w:r>
        <w:rPr>
          <w:spacing w:val="-4"/>
        </w:rPr>
        <w:t>improving</w:t>
      </w:r>
      <w:r>
        <w:rPr>
          <w:spacing w:val="35"/>
        </w:rPr>
        <w:t xml:space="preserve"> </w:t>
      </w:r>
      <w:r>
        <w:rPr>
          <w:spacing w:val="-2"/>
        </w:rPr>
        <w:t>the</w:t>
      </w:r>
      <w:r>
        <w:rPr>
          <w:spacing w:val="35"/>
        </w:rPr>
        <w:t xml:space="preserve"> </w:t>
      </w:r>
      <w:r>
        <w:rPr>
          <w:spacing w:val="-3"/>
        </w:rPr>
        <w:t>efficient</w:t>
      </w:r>
      <w:r>
        <w:rPr>
          <w:spacing w:val="33"/>
        </w:rPr>
        <w:t xml:space="preserve"> </w:t>
      </w:r>
      <w:r>
        <w:rPr>
          <w:spacing w:val="-3"/>
        </w:rPr>
        <w:t>movement</w:t>
      </w:r>
      <w:r>
        <w:rPr>
          <w:spacing w:val="34"/>
        </w:rPr>
        <w:t xml:space="preserve"> </w:t>
      </w:r>
      <w:r>
        <w:rPr>
          <w:spacing w:val="-2"/>
        </w:rPr>
        <w:t>of</w:t>
      </w:r>
      <w:r>
        <w:rPr>
          <w:spacing w:val="37"/>
        </w:rPr>
        <w:t xml:space="preserve"> </w:t>
      </w:r>
      <w:r>
        <w:rPr>
          <w:spacing w:val="-3"/>
        </w:rPr>
        <w:t>freight</w:t>
      </w:r>
      <w:r>
        <w:rPr>
          <w:spacing w:val="33"/>
        </w:rPr>
        <w:t xml:space="preserve"> </w:t>
      </w:r>
      <w:r>
        <w:rPr>
          <w:spacing w:val="-1"/>
        </w:rPr>
        <w:t>on</w:t>
      </w:r>
      <w:r>
        <w:rPr>
          <w:spacing w:val="35"/>
        </w:rPr>
        <w:t xml:space="preserve"> </w:t>
      </w:r>
      <w:r>
        <w:rPr>
          <w:spacing w:val="-3"/>
        </w:rPr>
        <w:t>the</w:t>
      </w:r>
      <w:r>
        <w:rPr>
          <w:spacing w:val="37"/>
        </w:rPr>
        <w:t xml:space="preserve"> </w:t>
      </w:r>
      <w:r>
        <w:rPr>
          <w:spacing w:val="-3"/>
        </w:rPr>
        <w:t>National</w:t>
      </w:r>
      <w:r>
        <w:rPr>
          <w:spacing w:val="45"/>
        </w:rPr>
        <w:t xml:space="preserve"> </w:t>
      </w:r>
      <w:r>
        <w:rPr>
          <w:spacing w:val="-3"/>
        </w:rPr>
        <w:t>Highway</w:t>
      </w:r>
      <w:r>
        <w:rPr>
          <w:spacing w:val="2"/>
        </w:rPr>
        <w:t xml:space="preserve"> </w:t>
      </w:r>
      <w:r>
        <w:rPr>
          <w:spacing w:val="-3"/>
        </w:rPr>
        <w:t>Freight</w:t>
      </w:r>
      <w:r>
        <w:rPr>
          <w:spacing w:val="3"/>
        </w:rPr>
        <w:t xml:space="preserve"> </w:t>
      </w:r>
      <w:r>
        <w:rPr>
          <w:spacing w:val="-3"/>
        </w:rPr>
        <w:t>Network</w:t>
      </w:r>
      <w:r>
        <w:rPr>
          <w:spacing w:val="5"/>
        </w:rPr>
        <w:t xml:space="preserve"> </w:t>
      </w:r>
      <w:r>
        <w:rPr>
          <w:spacing w:val="-3"/>
        </w:rPr>
        <w:t>(NHFN).</w:t>
      </w:r>
      <w:r>
        <w:rPr>
          <w:spacing w:val="3"/>
        </w:rPr>
        <w:t xml:space="preserve"> </w:t>
      </w:r>
      <w:r>
        <w:rPr>
          <w:spacing w:val="-3"/>
        </w:rPr>
        <w:t>Funds</w:t>
      </w:r>
      <w:r>
        <w:rPr>
          <w:spacing w:val="2"/>
        </w:rPr>
        <w:t xml:space="preserve"> </w:t>
      </w:r>
      <w:r>
        <w:rPr>
          <w:spacing w:val="-2"/>
        </w:rPr>
        <w:t>are</w:t>
      </w:r>
      <w:r>
        <w:rPr>
          <w:spacing w:val="1"/>
        </w:rPr>
        <w:t xml:space="preserve"> </w:t>
      </w:r>
      <w:r>
        <w:rPr>
          <w:spacing w:val="-3"/>
        </w:rPr>
        <w:t>distributed</w:t>
      </w:r>
      <w:r>
        <w:rPr>
          <w:spacing w:val="3"/>
        </w:rPr>
        <w:t xml:space="preserve"> </w:t>
      </w:r>
      <w:r>
        <w:rPr>
          <w:spacing w:val="-3"/>
        </w:rPr>
        <w:t>to</w:t>
      </w:r>
      <w:r>
        <w:rPr>
          <w:spacing w:val="3"/>
        </w:rPr>
        <w:t xml:space="preserve"> </w:t>
      </w:r>
      <w:r>
        <w:rPr>
          <w:spacing w:val="-3"/>
        </w:rPr>
        <w:t>States</w:t>
      </w:r>
      <w:r>
        <w:rPr>
          <w:spacing w:val="2"/>
        </w:rPr>
        <w:t xml:space="preserve"> </w:t>
      </w:r>
      <w:r>
        <w:rPr>
          <w:spacing w:val="-1"/>
        </w:rPr>
        <w:t>by</w:t>
      </w:r>
      <w:r>
        <w:t xml:space="preserve"> </w:t>
      </w:r>
      <w:r>
        <w:rPr>
          <w:spacing w:val="-3"/>
        </w:rPr>
        <w:t>formula</w:t>
      </w:r>
      <w:r>
        <w:rPr>
          <w:spacing w:val="3"/>
        </w:rPr>
        <w:t xml:space="preserve"> </w:t>
      </w:r>
      <w:r>
        <w:rPr>
          <w:spacing w:val="-2"/>
        </w:rPr>
        <w:t>for</w:t>
      </w:r>
      <w:r>
        <w:rPr>
          <w:spacing w:val="1"/>
        </w:rPr>
        <w:t xml:space="preserve"> </w:t>
      </w:r>
      <w:r>
        <w:rPr>
          <w:spacing w:val="-3"/>
        </w:rPr>
        <w:t>eligible</w:t>
      </w:r>
      <w:r>
        <w:rPr>
          <w:spacing w:val="32"/>
        </w:rPr>
        <w:t xml:space="preserve"> </w:t>
      </w:r>
      <w:r>
        <w:rPr>
          <w:spacing w:val="-3"/>
        </w:rPr>
        <w:t>activities,</w:t>
      </w:r>
      <w:r>
        <w:rPr>
          <w:spacing w:val="48"/>
        </w:rPr>
        <w:t xml:space="preserve"> </w:t>
      </w:r>
      <w:r>
        <w:rPr>
          <w:spacing w:val="-3"/>
        </w:rPr>
        <w:t>such</w:t>
      </w:r>
      <w:r>
        <w:rPr>
          <w:spacing w:val="49"/>
        </w:rPr>
        <w:t xml:space="preserve"> </w:t>
      </w:r>
      <w:r>
        <w:rPr>
          <w:spacing w:val="-1"/>
        </w:rPr>
        <w:t>as</w:t>
      </w:r>
      <w:r>
        <w:rPr>
          <w:spacing w:val="49"/>
        </w:rPr>
        <w:t xml:space="preserve"> </w:t>
      </w:r>
      <w:r>
        <w:rPr>
          <w:spacing w:val="-4"/>
        </w:rPr>
        <w:t>construction,</w:t>
      </w:r>
      <w:r>
        <w:rPr>
          <w:spacing w:val="48"/>
        </w:rPr>
        <w:t xml:space="preserve"> </w:t>
      </w:r>
      <w:r>
        <w:rPr>
          <w:spacing w:val="-4"/>
        </w:rPr>
        <w:t>operational</w:t>
      </w:r>
      <w:r>
        <w:rPr>
          <w:spacing w:val="50"/>
        </w:rPr>
        <w:t xml:space="preserve"> </w:t>
      </w:r>
      <w:r>
        <w:rPr>
          <w:spacing w:val="-4"/>
        </w:rPr>
        <w:t>improvements,</w:t>
      </w:r>
      <w:r>
        <w:rPr>
          <w:spacing w:val="49"/>
        </w:rPr>
        <w:t xml:space="preserve"> </w:t>
      </w:r>
      <w:r>
        <w:rPr>
          <w:spacing w:val="-3"/>
        </w:rPr>
        <w:t>freight</w:t>
      </w:r>
      <w:r>
        <w:rPr>
          <w:spacing w:val="49"/>
        </w:rPr>
        <w:t xml:space="preserve"> </w:t>
      </w:r>
      <w:r>
        <w:rPr>
          <w:spacing w:val="-4"/>
        </w:rPr>
        <w:t>planning,</w:t>
      </w:r>
      <w:r>
        <w:rPr>
          <w:spacing w:val="48"/>
        </w:rPr>
        <w:t xml:space="preserve"> </w:t>
      </w:r>
      <w:r>
        <w:rPr>
          <w:spacing w:val="-2"/>
        </w:rPr>
        <w:t>and</w:t>
      </w:r>
      <w:r>
        <w:rPr>
          <w:spacing w:val="82"/>
        </w:rPr>
        <w:t xml:space="preserve"> </w:t>
      </w:r>
      <w:r>
        <w:rPr>
          <w:spacing w:val="-3"/>
        </w:rPr>
        <w:t>performance</w:t>
      </w:r>
      <w:r>
        <w:rPr>
          <w:spacing w:val="13"/>
        </w:rPr>
        <w:t xml:space="preserve"> </w:t>
      </w:r>
      <w:r>
        <w:rPr>
          <w:spacing w:val="-4"/>
        </w:rPr>
        <w:t>measurement.</w:t>
      </w:r>
      <w:r>
        <w:rPr>
          <w:spacing w:val="15"/>
        </w:rPr>
        <w:t xml:space="preserve"> </w:t>
      </w:r>
      <w:r>
        <w:rPr>
          <w:spacing w:val="-4"/>
        </w:rPr>
        <w:t>Although</w:t>
      </w:r>
      <w:r>
        <w:rPr>
          <w:spacing w:val="16"/>
        </w:rPr>
        <w:t xml:space="preserve"> </w:t>
      </w:r>
      <w:r>
        <w:rPr>
          <w:spacing w:val="-3"/>
        </w:rPr>
        <w:t>the</w:t>
      </w:r>
      <w:r>
        <w:rPr>
          <w:spacing w:val="15"/>
        </w:rPr>
        <w:t xml:space="preserve"> </w:t>
      </w:r>
      <w:r>
        <w:rPr>
          <w:spacing w:val="-3"/>
        </w:rPr>
        <w:t>program</w:t>
      </w:r>
      <w:r>
        <w:rPr>
          <w:spacing w:val="16"/>
        </w:rPr>
        <w:t xml:space="preserve"> </w:t>
      </w:r>
      <w:r>
        <w:rPr>
          <w:spacing w:val="-2"/>
        </w:rPr>
        <w:t>is</w:t>
      </w:r>
      <w:r>
        <w:rPr>
          <w:spacing w:val="12"/>
        </w:rPr>
        <w:t xml:space="preserve"> </w:t>
      </w:r>
      <w:r>
        <w:rPr>
          <w:spacing w:val="-4"/>
        </w:rPr>
        <w:t>highway-focused,</w:t>
      </w:r>
      <w:r>
        <w:rPr>
          <w:spacing w:val="15"/>
        </w:rPr>
        <w:t xml:space="preserve"> </w:t>
      </w:r>
      <w:r>
        <w:rPr>
          <w:spacing w:val="-3"/>
        </w:rPr>
        <w:t>each</w:t>
      </w:r>
      <w:r>
        <w:rPr>
          <w:spacing w:val="15"/>
        </w:rPr>
        <w:t xml:space="preserve"> </w:t>
      </w:r>
      <w:r>
        <w:rPr>
          <w:spacing w:val="-3"/>
        </w:rPr>
        <w:t>State</w:t>
      </w:r>
      <w:r>
        <w:rPr>
          <w:spacing w:val="13"/>
        </w:rPr>
        <w:t xml:space="preserve"> </w:t>
      </w:r>
      <w:r>
        <w:rPr>
          <w:spacing w:val="-1"/>
        </w:rPr>
        <w:t>may</w:t>
      </w:r>
      <w:r>
        <w:rPr>
          <w:spacing w:val="76"/>
        </w:rPr>
        <w:t xml:space="preserve"> </w:t>
      </w:r>
      <w:r>
        <w:rPr>
          <w:spacing w:val="-3"/>
        </w:rPr>
        <w:lastRenderedPageBreak/>
        <w:t>use</w:t>
      </w:r>
      <w:r>
        <w:rPr>
          <w:spacing w:val="-9"/>
        </w:rPr>
        <w:t xml:space="preserve"> </w:t>
      </w:r>
      <w:r>
        <w:rPr>
          <w:spacing w:val="-1"/>
        </w:rPr>
        <w:t>up</w:t>
      </w:r>
      <w:r>
        <w:rPr>
          <w:spacing w:val="-9"/>
        </w:rPr>
        <w:t xml:space="preserve"> </w:t>
      </w:r>
      <w:r>
        <w:rPr>
          <w:spacing w:val="-3"/>
        </w:rPr>
        <w:t>to</w:t>
      </w:r>
      <w:r>
        <w:rPr>
          <w:spacing w:val="-9"/>
        </w:rPr>
        <w:t xml:space="preserve"> </w:t>
      </w:r>
      <w:r>
        <w:rPr>
          <w:spacing w:val="-2"/>
        </w:rPr>
        <w:t>10</w:t>
      </w:r>
      <w:r>
        <w:rPr>
          <w:spacing w:val="-9"/>
        </w:rPr>
        <w:t xml:space="preserve"> </w:t>
      </w:r>
      <w:r>
        <w:rPr>
          <w:spacing w:val="-3"/>
        </w:rPr>
        <w:t>percent</w:t>
      </w:r>
      <w:r>
        <w:rPr>
          <w:spacing w:val="-12"/>
        </w:rPr>
        <w:t xml:space="preserve"> </w:t>
      </w:r>
      <w:r>
        <w:rPr>
          <w:spacing w:val="-2"/>
        </w:rPr>
        <w:t>of</w:t>
      </w:r>
      <w:r>
        <w:rPr>
          <w:spacing w:val="-9"/>
        </w:rPr>
        <w:t xml:space="preserve"> </w:t>
      </w:r>
      <w:r>
        <w:rPr>
          <w:spacing w:val="-2"/>
        </w:rPr>
        <w:t>its</w:t>
      </w:r>
      <w:r>
        <w:rPr>
          <w:spacing w:val="-7"/>
        </w:rPr>
        <w:t xml:space="preserve"> </w:t>
      </w:r>
      <w:r>
        <w:rPr>
          <w:spacing w:val="-3"/>
        </w:rPr>
        <w:t>NFRP</w:t>
      </w:r>
      <w:r>
        <w:rPr>
          <w:spacing w:val="-11"/>
        </w:rPr>
        <w:t xml:space="preserve"> </w:t>
      </w:r>
      <w:r>
        <w:rPr>
          <w:spacing w:val="-2"/>
        </w:rPr>
        <w:t>funds</w:t>
      </w:r>
      <w:r>
        <w:rPr>
          <w:spacing w:val="-12"/>
        </w:rPr>
        <w:t xml:space="preserve"> </w:t>
      </w:r>
      <w:r>
        <w:rPr>
          <w:spacing w:val="-2"/>
        </w:rPr>
        <w:t>for</w:t>
      </w:r>
      <w:r>
        <w:rPr>
          <w:spacing w:val="-10"/>
        </w:rPr>
        <w:t xml:space="preserve"> </w:t>
      </w:r>
      <w:r>
        <w:rPr>
          <w:spacing w:val="-3"/>
        </w:rPr>
        <w:t>each</w:t>
      </w:r>
      <w:r>
        <w:rPr>
          <w:spacing w:val="-9"/>
        </w:rPr>
        <w:t xml:space="preserve"> </w:t>
      </w:r>
      <w:r>
        <w:rPr>
          <w:spacing w:val="-3"/>
        </w:rPr>
        <w:t>fiscal</w:t>
      </w:r>
      <w:r>
        <w:rPr>
          <w:spacing w:val="-8"/>
        </w:rPr>
        <w:t xml:space="preserve"> </w:t>
      </w:r>
      <w:r>
        <w:rPr>
          <w:spacing w:val="-3"/>
        </w:rPr>
        <w:t>year</w:t>
      </w:r>
      <w:r>
        <w:rPr>
          <w:spacing w:val="-10"/>
        </w:rPr>
        <w:t xml:space="preserve"> </w:t>
      </w:r>
      <w:r>
        <w:rPr>
          <w:spacing w:val="-2"/>
        </w:rPr>
        <w:t>for</w:t>
      </w:r>
      <w:r>
        <w:rPr>
          <w:spacing w:val="-13"/>
        </w:rPr>
        <w:t xml:space="preserve"> </w:t>
      </w:r>
      <w:r>
        <w:rPr>
          <w:spacing w:val="-3"/>
        </w:rPr>
        <w:t>public</w:t>
      </w:r>
      <w:r>
        <w:rPr>
          <w:spacing w:val="-10"/>
        </w:rPr>
        <w:t xml:space="preserve"> </w:t>
      </w:r>
      <w:r>
        <w:rPr>
          <w:spacing w:val="-2"/>
        </w:rPr>
        <w:t>or</w:t>
      </w:r>
      <w:r>
        <w:rPr>
          <w:spacing w:val="-8"/>
        </w:rPr>
        <w:t xml:space="preserve"> </w:t>
      </w:r>
      <w:r>
        <w:rPr>
          <w:spacing w:val="-3"/>
        </w:rPr>
        <w:t>private</w:t>
      </w:r>
      <w:r>
        <w:rPr>
          <w:spacing w:val="-11"/>
        </w:rPr>
        <w:t xml:space="preserve"> </w:t>
      </w:r>
      <w:r>
        <w:rPr>
          <w:spacing w:val="-3"/>
        </w:rPr>
        <w:t>freight</w:t>
      </w:r>
      <w:r>
        <w:rPr>
          <w:spacing w:val="-9"/>
        </w:rPr>
        <w:t xml:space="preserve"> </w:t>
      </w:r>
      <w:r>
        <w:rPr>
          <w:spacing w:val="-3"/>
        </w:rPr>
        <w:t>rail,</w:t>
      </w:r>
      <w:r>
        <w:rPr>
          <w:spacing w:val="50"/>
        </w:rPr>
        <w:t xml:space="preserve"> </w:t>
      </w:r>
      <w:r>
        <w:rPr>
          <w:spacing w:val="-3"/>
        </w:rPr>
        <w:t>water</w:t>
      </w:r>
      <w:r>
        <w:rPr>
          <w:spacing w:val="-18"/>
        </w:rPr>
        <w:t xml:space="preserve"> </w:t>
      </w:r>
      <w:r>
        <w:rPr>
          <w:spacing w:val="-3"/>
        </w:rPr>
        <w:t>facilities</w:t>
      </w:r>
      <w:r>
        <w:rPr>
          <w:spacing w:val="-14"/>
        </w:rPr>
        <w:t xml:space="preserve"> </w:t>
      </w:r>
      <w:r>
        <w:rPr>
          <w:spacing w:val="-4"/>
        </w:rPr>
        <w:t>(including</w:t>
      </w:r>
      <w:r>
        <w:rPr>
          <w:spacing w:val="-16"/>
        </w:rPr>
        <w:t xml:space="preserve"> </w:t>
      </w:r>
      <w:r>
        <w:rPr>
          <w:spacing w:val="-3"/>
        </w:rPr>
        <w:t>ports),</w:t>
      </w:r>
      <w:r>
        <w:rPr>
          <w:spacing w:val="-16"/>
        </w:rPr>
        <w:t xml:space="preserve"> </w:t>
      </w:r>
      <w:r>
        <w:rPr>
          <w:spacing w:val="-3"/>
        </w:rPr>
        <w:t>and</w:t>
      </w:r>
      <w:r>
        <w:rPr>
          <w:spacing w:val="-13"/>
        </w:rPr>
        <w:t xml:space="preserve"> </w:t>
      </w:r>
      <w:r>
        <w:rPr>
          <w:spacing w:val="-4"/>
        </w:rPr>
        <w:t>intermodal</w:t>
      </w:r>
      <w:r>
        <w:rPr>
          <w:spacing w:val="-20"/>
        </w:rPr>
        <w:t xml:space="preserve"> </w:t>
      </w:r>
      <w:r>
        <w:rPr>
          <w:spacing w:val="-3"/>
        </w:rPr>
        <w:t>facilities.</w:t>
      </w:r>
      <w:r>
        <w:rPr>
          <w:spacing w:val="-16"/>
        </w:rPr>
        <w:t xml:space="preserve"> </w:t>
      </w:r>
      <w:r>
        <w:rPr>
          <w:spacing w:val="-3"/>
        </w:rPr>
        <w:t>Starting</w:t>
      </w:r>
      <w:r>
        <w:rPr>
          <w:spacing w:val="-16"/>
        </w:rPr>
        <w:t xml:space="preserve"> </w:t>
      </w:r>
      <w:r>
        <w:rPr>
          <w:spacing w:val="-3"/>
        </w:rPr>
        <w:t>in</w:t>
      </w:r>
      <w:r>
        <w:rPr>
          <w:spacing w:val="-13"/>
        </w:rPr>
        <w:t xml:space="preserve"> </w:t>
      </w:r>
      <w:r>
        <w:rPr>
          <w:spacing w:val="-2"/>
        </w:rPr>
        <w:t>FY</w:t>
      </w:r>
      <w:r>
        <w:rPr>
          <w:spacing w:val="-18"/>
        </w:rPr>
        <w:t xml:space="preserve"> </w:t>
      </w:r>
      <w:r>
        <w:rPr>
          <w:spacing w:val="-3"/>
        </w:rPr>
        <w:t>2018,</w:t>
      </w:r>
      <w:r>
        <w:rPr>
          <w:spacing w:val="-16"/>
        </w:rPr>
        <w:t xml:space="preserve"> </w:t>
      </w:r>
      <w:r>
        <w:t>a</w:t>
      </w:r>
      <w:r>
        <w:rPr>
          <w:spacing w:val="-16"/>
        </w:rPr>
        <w:t xml:space="preserve"> </w:t>
      </w:r>
      <w:r>
        <w:rPr>
          <w:spacing w:val="-3"/>
        </w:rPr>
        <w:t>State</w:t>
      </w:r>
      <w:r>
        <w:rPr>
          <w:spacing w:val="-18"/>
        </w:rPr>
        <w:t xml:space="preserve"> </w:t>
      </w:r>
      <w:r>
        <w:rPr>
          <w:spacing w:val="-2"/>
        </w:rPr>
        <w:t>must</w:t>
      </w:r>
    </w:p>
    <w:p w14:paraId="20AD08A5" w14:textId="77777777" w:rsidR="001931EE" w:rsidRDefault="003F3578">
      <w:pPr>
        <w:pStyle w:val="BodyText"/>
        <w:spacing w:before="59" w:line="275" w:lineRule="auto"/>
      </w:pPr>
      <w:r>
        <w:rPr>
          <w:spacing w:val="-3"/>
        </w:rPr>
        <w:t>have</w:t>
      </w:r>
      <w:r>
        <w:rPr>
          <w:spacing w:val="-18"/>
        </w:rPr>
        <w:t xml:space="preserve"> </w:t>
      </w:r>
      <w:r>
        <w:t>a</w:t>
      </w:r>
      <w:r>
        <w:rPr>
          <w:spacing w:val="-16"/>
        </w:rPr>
        <w:t xml:space="preserve"> </w:t>
      </w:r>
      <w:r>
        <w:rPr>
          <w:spacing w:val="-4"/>
        </w:rPr>
        <w:t>State</w:t>
      </w:r>
      <w:r>
        <w:rPr>
          <w:spacing w:val="-16"/>
        </w:rPr>
        <w:t xml:space="preserve"> </w:t>
      </w:r>
      <w:r>
        <w:rPr>
          <w:spacing w:val="-3"/>
        </w:rPr>
        <w:t>Freight</w:t>
      </w:r>
      <w:r>
        <w:rPr>
          <w:spacing w:val="-19"/>
        </w:rPr>
        <w:t xml:space="preserve"> </w:t>
      </w:r>
      <w:r>
        <w:rPr>
          <w:spacing w:val="-3"/>
        </w:rPr>
        <w:t>Plan</w:t>
      </w:r>
      <w:r>
        <w:rPr>
          <w:spacing w:val="-16"/>
        </w:rPr>
        <w:t xml:space="preserve"> </w:t>
      </w:r>
      <w:r>
        <w:rPr>
          <w:spacing w:val="-4"/>
        </w:rPr>
        <w:t>(compliant</w:t>
      </w:r>
      <w:r>
        <w:rPr>
          <w:spacing w:val="-16"/>
        </w:rPr>
        <w:t xml:space="preserve"> </w:t>
      </w:r>
      <w:r>
        <w:rPr>
          <w:spacing w:val="-4"/>
        </w:rPr>
        <w:t>with</w:t>
      </w:r>
      <w:r>
        <w:rPr>
          <w:spacing w:val="-16"/>
        </w:rPr>
        <w:t xml:space="preserve"> </w:t>
      </w:r>
      <w:r>
        <w:rPr>
          <w:spacing w:val="-2"/>
        </w:rPr>
        <w:t>49</w:t>
      </w:r>
      <w:r>
        <w:rPr>
          <w:spacing w:val="-16"/>
        </w:rPr>
        <w:t xml:space="preserve"> </w:t>
      </w:r>
      <w:r>
        <w:rPr>
          <w:spacing w:val="-3"/>
        </w:rPr>
        <w:t>U.S.C.</w:t>
      </w:r>
      <w:r>
        <w:rPr>
          <w:spacing w:val="-19"/>
        </w:rPr>
        <w:t xml:space="preserve"> </w:t>
      </w:r>
      <w:r>
        <w:rPr>
          <w:spacing w:val="-3"/>
        </w:rPr>
        <w:t>70202</w:t>
      </w:r>
      <w:r>
        <w:rPr>
          <w:spacing w:val="-18"/>
        </w:rPr>
        <w:t xml:space="preserve"> </w:t>
      </w:r>
      <w:r>
        <w:rPr>
          <w:spacing w:val="-2"/>
        </w:rPr>
        <w:t>and</w:t>
      </w:r>
      <w:r>
        <w:rPr>
          <w:spacing w:val="-18"/>
        </w:rPr>
        <w:t xml:space="preserve"> </w:t>
      </w:r>
      <w:r>
        <w:rPr>
          <w:spacing w:val="-3"/>
        </w:rPr>
        <w:t>approved</w:t>
      </w:r>
      <w:r>
        <w:rPr>
          <w:spacing w:val="-18"/>
        </w:rPr>
        <w:t xml:space="preserve"> </w:t>
      </w:r>
      <w:r>
        <w:rPr>
          <w:spacing w:val="-1"/>
        </w:rPr>
        <w:t>by</w:t>
      </w:r>
      <w:r>
        <w:rPr>
          <w:spacing w:val="-19"/>
        </w:rPr>
        <w:t xml:space="preserve"> </w:t>
      </w:r>
      <w:r>
        <w:rPr>
          <w:spacing w:val="-2"/>
        </w:rPr>
        <w:t>DOT)</w:t>
      </w:r>
      <w:r>
        <w:rPr>
          <w:spacing w:val="-18"/>
        </w:rPr>
        <w:t xml:space="preserve"> </w:t>
      </w:r>
      <w:r>
        <w:rPr>
          <w:spacing w:val="-2"/>
        </w:rPr>
        <w:t>in</w:t>
      </w:r>
      <w:r>
        <w:rPr>
          <w:spacing w:val="-18"/>
        </w:rPr>
        <w:t xml:space="preserve"> </w:t>
      </w:r>
      <w:r>
        <w:rPr>
          <w:spacing w:val="-3"/>
        </w:rPr>
        <w:t>order</w:t>
      </w:r>
      <w:r>
        <w:rPr>
          <w:spacing w:val="57"/>
        </w:rPr>
        <w:t xml:space="preserve"> </w:t>
      </w:r>
      <w:r>
        <w:rPr>
          <w:spacing w:val="-1"/>
        </w:rPr>
        <w:t>to</w:t>
      </w:r>
      <w:r>
        <w:rPr>
          <w:spacing w:val="-6"/>
        </w:rPr>
        <w:t xml:space="preserve"> </w:t>
      </w:r>
      <w:r>
        <w:rPr>
          <w:spacing w:val="-3"/>
        </w:rPr>
        <w:t>obligate</w:t>
      </w:r>
      <w:r>
        <w:rPr>
          <w:spacing w:val="-6"/>
        </w:rPr>
        <w:t xml:space="preserve"> </w:t>
      </w:r>
      <w:r>
        <w:rPr>
          <w:spacing w:val="-3"/>
        </w:rPr>
        <w:t>NFRP</w:t>
      </w:r>
      <w:r>
        <w:rPr>
          <w:spacing w:val="-9"/>
        </w:rPr>
        <w:t xml:space="preserve"> </w:t>
      </w:r>
      <w:r>
        <w:rPr>
          <w:spacing w:val="-3"/>
        </w:rPr>
        <w:t>funds.</w:t>
      </w:r>
    </w:p>
    <w:p w14:paraId="293174D0" w14:textId="77777777" w:rsidR="001931EE" w:rsidRDefault="001931EE">
      <w:pPr>
        <w:spacing w:before="5"/>
        <w:rPr>
          <w:rFonts w:ascii="Arial" w:eastAsia="Arial" w:hAnsi="Arial" w:cs="Arial"/>
          <w:sz w:val="28"/>
          <w:szCs w:val="28"/>
        </w:rPr>
      </w:pPr>
    </w:p>
    <w:p w14:paraId="695B255A" w14:textId="60659206" w:rsidR="001931EE" w:rsidRPr="00B4755B" w:rsidRDefault="003F3578" w:rsidP="00B4755B">
      <w:pPr>
        <w:pStyle w:val="Heading4"/>
        <w:rPr>
          <w:u w:val="single"/>
        </w:rPr>
      </w:pPr>
      <w:bookmarkStart w:id="11" w:name="_Toc47981434"/>
      <w:r w:rsidRPr="00B4755B">
        <w:rPr>
          <w:sz w:val="24"/>
          <w:szCs w:val="24"/>
          <w:u w:val="single"/>
        </w:rPr>
        <w:t>Surface Transportation Program / Surface Transportation Block Grant Program (STP)</w:t>
      </w:r>
      <w:bookmarkEnd w:id="11"/>
    </w:p>
    <w:p w14:paraId="68B4ED12" w14:textId="77777777" w:rsidR="001931EE" w:rsidRDefault="003F3578">
      <w:pPr>
        <w:pStyle w:val="BodyText"/>
        <w:spacing w:before="73" w:line="275" w:lineRule="auto"/>
        <w:ind w:right="231"/>
        <w:jc w:val="both"/>
      </w:pPr>
      <w:r>
        <w:rPr>
          <w:spacing w:val="-2"/>
        </w:rPr>
        <w:t>The</w:t>
      </w:r>
      <w:r>
        <w:rPr>
          <w:spacing w:val="-13"/>
        </w:rPr>
        <w:t xml:space="preserve"> </w:t>
      </w:r>
      <w:r>
        <w:rPr>
          <w:spacing w:val="-4"/>
        </w:rPr>
        <w:t>Surface</w:t>
      </w:r>
      <w:r w:rsidRPr="00B4755B">
        <w:rPr>
          <w:spacing w:val="-4"/>
        </w:rPr>
        <w:t xml:space="preserve"> </w:t>
      </w:r>
      <w:r w:rsidRPr="008A2660">
        <w:rPr>
          <w:spacing w:val="-4"/>
        </w:rPr>
        <w:t>Transportation</w:t>
      </w:r>
      <w:r>
        <w:rPr>
          <w:spacing w:val="-11"/>
        </w:rPr>
        <w:t xml:space="preserve"> </w:t>
      </w:r>
      <w:r>
        <w:rPr>
          <w:spacing w:val="-4"/>
        </w:rPr>
        <w:t>Program</w:t>
      </w:r>
      <w:r>
        <w:rPr>
          <w:spacing w:val="-13"/>
        </w:rPr>
        <w:t xml:space="preserve"> </w:t>
      </w:r>
      <w:r>
        <w:rPr>
          <w:spacing w:val="-3"/>
        </w:rPr>
        <w:t>promotes</w:t>
      </w:r>
      <w:r>
        <w:rPr>
          <w:spacing w:val="-14"/>
        </w:rPr>
        <w:t xml:space="preserve"> </w:t>
      </w:r>
      <w:r>
        <w:rPr>
          <w:spacing w:val="-3"/>
        </w:rPr>
        <w:t>flexibility</w:t>
      </w:r>
      <w:r>
        <w:rPr>
          <w:spacing w:val="-14"/>
        </w:rPr>
        <w:t xml:space="preserve"> </w:t>
      </w:r>
      <w:r>
        <w:rPr>
          <w:spacing w:val="-2"/>
        </w:rPr>
        <w:t>in</w:t>
      </w:r>
      <w:r>
        <w:rPr>
          <w:spacing w:val="-11"/>
        </w:rPr>
        <w:t xml:space="preserve"> </w:t>
      </w:r>
      <w:r>
        <w:rPr>
          <w:spacing w:val="-3"/>
        </w:rPr>
        <w:t>State</w:t>
      </w:r>
      <w:r>
        <w:rPr>
          <w:spacing w:val="-13"/>
        </w:rPr>
        <w:t xml:space="preserve"> </w:t>
      </w:r>
      <w:r>
        <w:rPr>
          <w:spacing w:val="-2"/>
        </w:rPr>
        <w:t>and</w:t>
      </w:r>
      <w:r>
        <w:rPr>
          <w:spacing w:val="-13"/>
        </w:rPr>
        <w:t xml:space="preserve"> </w:t>
      </w:r>
      <w:r>
        <w:rPr>
          <w:spacing w:val="-3"/>
        </w:rPr>
        <w:t>local</w:t>
      </w:r>
      <w:r>
        <w:rPr>
          <w:spacing w:val="-12"/>
        </w:rPr>
        <w:t xml:space="preserve"> </w:t>
      </w:r>
      <w:r>
        <w:rPr>
          <w:spacing w:val="-4"/>
        </w:rPr>
        <w:t>transportation</w:t>
      </w:r>
      <w:r>
        <w:rPr>
          <w:spacing w:val="92"/>
        </w:rPr>
        <w:t xml:space="preserve"> </w:t>
      </w:r>
      <w:r>
        <w:rPr>
          <w:spacing w:val="-3"/>
        </w:rPr>
        <w:t>decisions</w:t>
      </w:r>
      <w:r>
        <w:rPr>
          <w:spacing w:val="19"/>
        </w:rPr>
        <w:t xml:space="preserve"> </w:t>
      </w:r>
      <w:r>
        <w:rPr>
          <w:spacing w:val="-2"/>
        </w:rPr>
        <w:t>and</w:t>
      </w:r>
      <w:r>
        <w:rPr>
          <w:spacing w:val="22"/>
        </w:rPr>
        <w:t xml:space="preserve"> </w:t>
      </w:r>
      <w:r>
        <w:rPr>
          <w:spacing w:val="-3"/>
        </w:rPr>
        <w:t>provides</w:t>
      </w:r>
      <w:r>
        <w:rPr>
          <w:spacing w:val="19"/>
        </w:rPr>
        <w:t xml:space="preserve"> </w:t>
      </w:r>
      <w:r>
        <w:rPr>
          <w:spacing w:val="-3"/>
        </w:rPr>
        <w:t>flexible</w:t>
      </w:r>
      <w:r>
        <w:rPr>
          <w:spacing w:val="20"/>
        </w:rPr>
        <w:t xml:space="preserve"> </w:t>
      </w:r>
      <w:r>
        <w:rPr>
          <w:spacing w:val="-3"/>
        </w:rPr>
        <w:t>funding</w:t>
      </w:r>
      <w:r>
        <w:rPr>
          <w:spacing w:val="20"/>
        </w:rPr>
        <w:t xml:space="preserve"> </w:t>
      </w:r>
      <w:r>
        <w:rPr>
          <w:spacing w:val="-1"/>
        </w:rPr>
        <w:t>to</w:t>
      </w:r>
      <w:r>
        <w:rPr>
          <w:spacing w:val="22"/>
        </w:rPr>
        <w:t xml:space="preserve"> </w:t>
      </w:r>
      <w:r>
        <w:rPr>
          <w:spacing w:val="-3"/>
        </w:rPr>
        <w:t>best</w:t>
      </w:r>
      <w:r>
        <w:rPr>
          <w:spacing w:val="22"/>
        </w:rPr>
        <w:t xml:space="preserve"> </w:t>
      </w:r>
      <w:r>
        <w:rPr>
          <w:spacing w:val="-3"/>
        </w:rPr>
        <w:t>address</w:t>
      </w:r>
      <w:r>
        <w:rPr>
          <w:spacing w:val="21"/>
        </w:rPr>
        <w:t xml:space="preserve"> </w:t>
      </w:r>
      <w:r>
        <w:rPr>
          <w:spacing w:val="-3"/>
        </w:rPr>
        <w:t>State</w:t>
      </w:r>
      <w:r>
        <w:rPr>
          <w:spacing w:val="20"/>
        </w:rPr>
        <w:t xml:space="preserve"> </w:t>
      </w:r>
      <w:r>
        <w:rPr>
          <w:spacing w:val="-2"/>
        </w:rPr>
        <w:t>and</w:t>
      </w:r>
      <w:r>
        <w:rPr>
          <w:spacing w:val="25"/>
        </w:rPr>
        <w:t xml:space="preserve"> </w:t>
      </w:r>
      <w:r>
        <w:rPr>
          <w:spacing w:val="-3"/>
        </w:rPr>
        <w:t>local</w:t>
      </w:r>
      <w:r>
        <w:rPr>
          <w:spacing w:val="21"/>
        </w:rPr>
        <w:t xml:space="preserve"> </w:t>
      </w:r>
      <w:r>
        <w:rPr>
          <w:spacing w:val="-4"/>
        </w:rPr>
        <w:t>transportation</w:t>
      </w:r>
      <w:r>
        <w:rPr>
          <w:spacing w:val="56"/>
        </w:rPr>
        <w:t xml:space="preserve"> </w:t>
      </w:r>
      <w:r>
        <w:rPr>
          <w:spacing w:val="-3"/>
        </w:rPr>
        <w:t>needs.</w:t>
      </w:r>
      <w:r>
        <w:rPr>
          <w:spacing w:val="-9"/>
        </w:rPr>
        <w:t xml:space="preserve"> </w:t>
      </w:r>
      <w:r>
        <w:rPr>
          <w:spacing w:val="-2"/>
        </w:rPr>
        <w:t>This</w:t>
      </w:r>
      <w:r>
        <w:rPr>
          <w:spacing w:val="-7"/>
        </w:rPr>
        <w:t xml:space="preserve"> </w:t>
      </w:r>
      <w:r>
        <w:rPr>
          <w:spacing w:val="-3"/>
        </w:rPr>
        <w:t>Program</w:t>
      </w:r>
      <w:r>
        <w:rPr>
          <w:spacing w:val="-8"/>
        </w:rPr>
        <w:t xml:space="preserve"> </w:t>
      </w:r>
      <w:r>
        <w:rPr>
          <w:spacing w:val="-2"/>
        </w:rPr>
        <w:t>has</w:t>
      </w:r>
      <w:r>
        <w:rPr>
          <w:spacing w:val="-7"/>
        </w:rPr>
        <w:t xml:space="preserve"> </w:t>
      </w:r>
      <w:r>
        <w:t>a</w:t>
      </w:r>
      <w:r>
        <w:rPr>
          <w:spacing w:val="-4"/>
        </w:rPr>
        <w:t xml:space="preserve"> </w:t>
      </w:r>
      <w:r>
        <w:rPr>
          <w:spacing w:val="-3"/>
        </w:rPr>
        <w:t>variety</w:t>
      </w:r>
      <w:r>
        <w:rPr>
          <w:spacing w:val="-10"/>
        </w:rPr>
        <w:t xml:space="preserve"> </w:t>
      </w:r>
      <w:r>
        <w:rPr>
          <w:spacing w:val="-2"/>
        </w:rPr>
        <w:t>of</w:t>
      </w:r>
      <w:r>
        <w:rPr>
          <w:spacing w:val="-4"/>
        </w:rPr>
        <w:t xml:space="preserve"> subcategories</w:t>
      </w:r>
      <w:r>
        <w:rPr>
          <w:spacing w:val="-7"/>
        </w:rPr>
        <w:t xml:space="preserve"> </w:t>
      </w:r>
      <w:r>
        <w:rPr>
          <w:spacing w:val="-3"/>
        </w:rPr>
        <w:t>defined</w:t>
      </w:r>
      <w:r>
        <w:rPr>
          <w:spacing w:val="-6"/>
        </w:rPr>
        <w:t xml:space="preserve"> </w:t>
      </w:r>
      <w:r>
        <w:rPr>
          <w:spacing w:val="-4"/>
        </w:rPr>
        <w:t>below.</w:t>
      </w:r>
    </w:p>
    <w:p w14:paraId="7FF7C3A5" w14:textId="77777777" w:rsidR="001931EE" w:rsidRDefault="001931EE">
      <w:pPr>
        <w:rPr>
          <w:rFonts w:ascii="Arial" w:eastAsia="Arial" w:hAnsi="Arial" w:cs="Arial"/>
          <w:sz w:val="24"/>
          <w:szCs w:val="24"/>
        </w:rPr>
      </w:pPr>
    </w:p>
    <w:p w14:paraId="5C4C6F4C" w14:textId="025C7AC2" w:rsidR="00470517" w:rsidRDefault="003F3578" w:rsidP="00470517">
      <w:pPr>
        <w:pStyle w:val="BodyText"/>
        <w:spacing w:before="113" w:line="276" w:lineRule="auto"/>
        <w:ind w:right="227"/>
        <w:jc w:val="both"/>
      </w:pPr>
      <w:r>
        <w:rPr>
          <w:spacing w:val="-2"/>
        </w:rPr>
        <w:t>The</w:t>
      </w:r>
      <w:r>
        <w:rPr>
          <w:spacing w:val="48"/>
        </w:rPr>
        <w:t xml:space="preserve"> </w:t>
      </w:r>
      <w:r>
        <w:rPr>
          <w:spacing w:val="-4"/>
        </w:rPr>
        <w:t>FAST</w:t>
      </w:r>
      <w:r>
        <w:rPr>
          <w:spacing w:val="50"/>
        </w:rPr>
        <w:t xml:space="preserve"> </w:t>
      </w:r>
      <w:r>
        <w:rPr>
          <w:spacing w:val="-2"/>
        </w:rPr>
        <w:t>Act</w:t>
      </w:r>
      <w:r>
        <w:rPr>
          <w:spacing w:val="49"/>
        </w:rPr>
        <w:t xml:space="preserve"> </w:t>
      </w:r>
      <w:r>
        <w:rPr>
          <w:spacing w:val="-3"/>
        </w:rPr>
        <w:t>converts</w:t>
      </w:r>
      <w:r>
        <w:rPr>
          <w:spacing w:val="49"/>
        </w:rPr>
        <w:t xml:space="preserve"> </w:t>
      </w:r>
      <w:r>
        <w:rPr>
          <w:spacing w:val="-3"/>
        </w:rPr>
        <w:t>the</w:t>
      </w:r>
      <w:r>
        <w:rPr>
          <w:spacing w:val="51"/>
        </w:rPr>
        <w:t xml:space="preserve"> </w:t>
      </w:r>
      <w:r>
        <w:rPr>
          <w:spacing w:val="-4"/>
        </w:rPr>
        <w:t>long-standing</w:t>
      </w:r>
      <w:r>
        <w:rPr>
          <w:spacing w:val="49"/>
        </w:rPr>
        <w:t xml:space="preserve"> </w:t>
      </w:r>
      <w:r>
        <w:rPr>
          <w:spacing w:val="-4"/>
        </w:rPr>
        <w:t>Surface</w:t>
      </w:r>
      <w:r>
        <w:rPr>
          <w:spacing w:val="49"/>
        </w:rPr>
        <w:t xml:space="preserve"> </w:t>
      </w:r>
      <w:r>
        <w:rPr>
          <w:spacing w:val="-3"/>
        </w:rPr>
        <w:t>Transportation</w:t>
      </w:r>
      <w:r>
        <w:rPr>
          <w:spacing w:val="48"/>
        </w:rPr>
        <w:t xml:space="preserve"> </w:t>
      </w:r>
      <w:r>
        <w:rPr>
          <w:spacing w:val="-3"/>
        </w:rPr>
        <w:t>Program</w:t>
      </w:r>
      <w:r>
        <w:rPr>
          <w:spacing w:val="52"/>
        </w:rPr>
        <w:t xml:space="preserve"> </w:t>
      </w:r>
      <w:r>
        <w:rPr>
          <w:spacing w:val="-3"/>
        </w:rPr>
        <w:t>into</w:t>
      </w:r>
      <w:r>
        <w:rPr>
          <w:spacing w:val="49"/>
        </w:rPr>
        <w:t xml:space="preserve"> </w:t>
      </w:r>
      <w:r>
        <w:rPr>
          <w:spacing w:val="-3"/>
        </w:rPr>
        <w:t>the</w:t>
      </w:r>
      <w:r>
        <w:rPr>
          <w:spacing w:val="49"/>
        </w:rPr>
        <w:t xml:space="preserve"> </w:t>
      </w:r>
      <w:r>
        <w:rPr>
          <w:spacing w:val="-3"/>
        </w:rPr>
        <w:t>Surface</w:t>
      </w:r>
      <w:r>
        <w:rPr>
          <w:spacing w:val="3"/>
        </w:rPr>
        <w:t xml:space="preserve"> </w:t>
      </w:r>
      <w:r>
        <w:rPr>
          <w:spacing w:val="-3"/>
        </w:rPr>
        <w:t>Transportation</w:t>
      </w:r>
      <w:r>
        <w:rPr>
          <w:spacing w:val="6"/>
        </w:rPr>
        <w:t xml:space="preserve"> </w:t>
      </w:r>
      <w:r>
        <w:rPr>
          <w:spacing w:val="-3"/>
        </w:rPr>
        <w:t>Block</w:t>
      </w:r>
      <w:r>
        <w:rPr>
          <w:spacing w:val="5"/>
        </w:rPr>
        <w:t xml:space="preserve"> </w:t>
      </w:r>
      <w:r>
        <w:rPr>
          <w:spacing w:val="-3"/>
        </w:rPr>
        <w:t>Grant</w:t>
      </w:r>
      <w:r>
        <w:rPr>
          <w:spacing w:val="5"/>
        </w:rPr>
        <w:t xml:space="preserve"> </w:t>
      </w:r>
      <w:r>
        <w:rPr>
          <w:spacing w:val="-3"/>
        </w:rPr>
        <w:t>Program,</w:t>
      </w:r>
      <w:r>
        <w:rPr>
          <w:spacing w:val="3"/>
        </w:rPr>
        <w:t xml:space="preserve"> </w:t>
      </w:r>
      <w:r>
        <w:rPr>
          <w:spacing w:val="-3"/>
        </w:rPr>
        <w:t>acknowledging</w:t>
      </w:r>
      <w:r>
        <w:rPr>
          <w:spacing w:val="3"/>
        </w:rPr>
        <w:t xml:space="preserve"> </w:t>
      </w:r>
      <w:r>
        <w:rPr>
          <w:spacing w:val="-2"/>
        </w:rPr>
        <w:t>that</w:t>
      </w:r>
      <w:r>
        <w:rPr>
          <w:spacing w:val="5"/>
        </w:rPr>
        <w:t xml:space="preserve"> </w:t>
      </w:r>
      <w:r>
        <w:rPr>
          <w:spacing w:val="-3"/>
        </w:rPr>
        <w:t>this</w:t>
      </w:r>
      <w:r>
        <w:rPr>
          <w:spacing w:val="5"/>
        </w:rPr>
        <w:t xml:space="preserve"> </w:t>
      </w:r>
      <w:r>
        <w:rPr>
          <w:spacing w:val="-4"/>
        </w:rPr>
        <w:t>program</w:t>
      </w:r>
      <w:r>
        <w:rPr>
          <w:spacing w:val="6"/>
        </w:rPr>
        <w:t xml:space="preserve"> </w:t>
      </w:r>
      <w:r>
        <w:rPr>
          <w:spacing w:val="-2"/>
        </w:rPr>
        <w:t>has</w:t>
      </w:r>
      <w:r>
        <w:rPr>
          <w:spacing w:val="5"/>
        </w:rPr>
        <w:t xml:space="preserve"> </w:t>
      </w:r>
      <w:r>
        <w:rPr>
          <w:spacing w:val="-3"/>
        </w:rPr>
        <w:t>the</w:t>
      </w:r>
      <w:r>
        <w:rPr>
          <w:spacing w:val="36"/>
        </w:rPr>
        <w:t xml:space="preserve"> </w:t>
      </w:r>
      <w:r>
        <w:rPr>
          <w:spacing w:val="-3"/>
        </w:rPr>
        <w:t>most</w:t>
      </w:r>
      <w:r>
        <w:rPr>
          <w:spacing w:val="55"/>
        </w:rPr>
        <w:t xml:space="preserve"> </w:t>
      </w:r>
      <w:r>
        <w:rPr>
          <w:spacing w:val="-3"/>
        </w:rPr>
        <w:t>flexible</w:t>
      </w:r>
      <w:r>
        <w:rPr>
          <w:spacing w:val="59"/>
        </w:rPr>
        <w:t xml:space="preserve"> </w:t>
      </w:r>
      <w:r>
        <w:rPr>
          <w:spacing w:val="-4"/>
        </w:rPr>
        <w:t>eligibilities</w:t>
      </w:r>
      <w:r>
        <w:rPr>
          <w:spacing w:val="58"/>
        </w:rPr>
        <w:t xml:space="preserve"> </w:t>
      </w:r>
      <w:r>
        <w:rPr>
          <w:spacing w:val="-3"/>
        </w:rPr>
        <w:t>among</w:t>
      </w:r>
      <w:r>
        <w:rPr>
          <w:spacing w:val="55"/>
        </w:rPr>
        <w:t xml:space="preserve"> </w:t>
      </w:r>
      <w:r>
        <w:rPr>
          <w:spacing w:val="-2"/>
        </w:rPr>
        <w:t>all</w:t>
      </w:r>
      <w:r>
        <w:rPr>
          <w:spacing w:val="57"/>
        </w:rPr>
        <w:t xml:space="preserve"> </w:t>
      </w:r>
      <w:r>
        <w:rPr>
          <w:spacing w:val="-4"/>
        </w:rPr>
        <w:t>Federal-aid</w:t>
      </w:r>
      <w:r>
        <w:rPr>
          <w:spacing w:val="59"/>
        </w:rPr>
        <w:t xml:space="preserve"> </w:t>
      </w:r>
      <w:r>
        <w:rPr>
          <w:spacing w:val="-3"/>
        </w:rPr>
        <w:t>highway</w:t>
      </w:r>
      <w:r>
        <w:rPr>
          <w:spacing w:val="55"/>
        </w:rPr>
        <w:t xml:space="preserve"> </w:t>
      </w:r>
      <w:r>
        <w:rPr>
          <w:spacing w:val="-3"/>
        </w:rPr>
        <w:t>programs</w:t>
      </w:r>
      <w:r>
        <w:rPr>
          <w:spacing w:val="54"/>
        </w:rPr>
        <w:t xml:space="preserve"> </w:t>
      </w:r>
      <w:r>
        <w:rPr>
          <w:spacing w:val="-2"/>
        </w:rPr>
        <w:t>and</w:t>
      </w:r>
      <w:r>
        <w:rPr>
          <w:spacing w:val="59"/>
        </w:rPr>
        <w:t xml:space="preserve"> </w:t>
      </w:r>
      <w:r>
        <w:rPr>
          <w:spacing w:val="-3"/>
        </w:rPr>
        <w:t>aligning</w:t>
      </w:r>
      <w:r>
        <w:rPr>
          <w:spacing w:val="56"/>
        </w:rPr>
        <w:t xml:space="preserve"> </w:t>
      </w:r>
      <w:r>
        <w:rPr>
          <w:spacing w:val="-3"/>
        </w:rPr>
        <w:t>the</w:t>
      </w:r>
      <w:r>
        <w:rPr>
          <w:spacing w:val="70"/>
        </w:rPr>
        <w:t xml:space="preserve"> </w:t>
      </w:r>
      <w:r>
        <w:rPr>
          <w:rFonts w:cs="Arial"/>
          <w:spacing w:val="-3"/>
        </w:rPr>
        <w:t>program’s</w:t>
      </w:r>
      <w:r>
        <w:rPr>
          <w:rFonts w:cs="Arial"/>
          <w:spacing w:val="33"/>
        </w:rPr>
        <w:t xml:space="preserve"> </w:t>
      </w:r>
      <w:r>
        <w:rPr>
          <w:rFonts w:cs="Arial"/>
          <w:spacing w:val="-3"/>
        </w:rPr>
        <w:t>name</w:t>
      </w:r>
      <w:r>
        <w:rPr>
          <w:rFonts w:cs="Arial"/>
          <w:spacing w:val="32"/>
        </w:rPr>
        <w:t xml:space="preserve"> </w:t>
      </w:r>
      <w:r>
        <w:rPr>
          <w:rFonts w:cs="Arial"/>
          <w:spacing w:val="-3"/>
        </w:rPr>
        <w:t>with</w:t>
      </w:r>
      <w:r>
        <w:rPr>
          <w:rFonts w:cs="Arial"/>
          <w:spacing w:val="32"/>
        </w:rPr>
        <w:t xml:space="preserve"> </w:t>
      </w:r>
      <w:r>
        <w:rPr>
          <w:rFonts w:cs="Arial"/>
          <w:spacing w:val="-2"/>
        </w:rPr>
        <w:t>how</w:t>
      </w:r>
      <w:r>
        <w:rPr>
          <w:rFonts w:cs="Arial"/>
          <w:spacing w:val="31"/>
        </w:rPr>
        <w:t xml:space="preserve"> </w:t>
      </w:r>
      <w:r>
        <w:rPr>
          <w:rFonts w:cs="Arial"/>
          <w:spacing w:val="-2"/>
        </w:rPr>
        <w:t>FHWA</w:t>
      </w:r>
      <w:r>
        <w:rPr>
          <w:rFonts w:cs="Arial"/>
          <w:spacing w:val="30"/>
        </w:rPr>
        <w:t xml:space="preserve"> </w:t>
      </w:r>
      <w:r>
        <w:rPr>
          <w:rFonts w:cs="Arial"/>
          <w:spacing w:val="-2"/>
        </w:rPr>
        <w:t>has</w:t>
      </w:r>
      <w:r>
        <w:rPr>
          <w:rFonts w:cs="Arial"/>
          <w:spacing w:val="31"/>
        </w:rPr>
        <w:t xml:space="preserve"> </w:t>
      </w:r>
      <w:r>
        <w:rPr>
          <w:rFonts w:cs="Arial"/>
          <w:spacing w:val="-3"/>
        </w:rPr>
        <w:t>historically</w:t>
      </w:r>
      <w:r>
        <w:rPr>
          <w:rFonts w:cs="Arial"/>
          <w:spacing w:val="31"/>
        </w:rPr>
        <w:t xml:space="preserve"> </w:t>
      </w:r>
      <w:r>
        <w:rPr>
          <w:rFonts w:cs="Arial"/>
          <w:spacing w:val="-4"/>
        </w:rPr>
        <w:t>administered</w:t>
      </w:r>
      <w:r>
        <w:rPr>
          <w:rFonts w:cs="Arial"/>
          <w:spacing w:val="32"/>
        </w:rPr>
        <w:t xml:space="preserve"> </w:t>
      </w:r>
      <w:r>
        <w:rPr>
          <w:rFonts w:cs="Arial"/>
          <w:spacing w:val="-2"/>
        </w:rPr>
        <w:t>it.</w:t>
      </w:r>
      <w:r>
        <w:rPr>
          <w:rFonts w:cs="Arial"/>
          <w:spacing w:val="32"/>
        </w:rPr>
        <w:t xml:space="preserve"> </w:t>
      </w:r>
      <w:r>
        <w:rPr>
          <w:rFonts w:cs="Arial"/>
          <w:spacing w:val="-2"/>
        </w:rPr>
        <w:t>The</w:t>
      </w:r>
      <w:r>
        <w:rPr>
          <w:rFonts w:cs="Arial"/>
          <w:spacing w:val="32"/>
        </w:rPr>
        <w:t xml:space="preserve"> </w:t>
      </w:r>
      <w:r>
        <w:rPr>
          <w:rFonts w:cs="Arial"/>
          <w:spacing w:val="-4"/>
        </w:rPr>
        <w:t>Surface</w:t>
      </w:r>
      <w:r>
        <w:rPr>
          <w:rFonts w:cs="Arial"/>
          <w:spacing w:val="53"/>
        </w:rPr>
        <w:t xml:space="preserve"> </w:t>
      </w:r>
      <w:r>
        <w:rPr>
          <w:spacing w:val="-4"/>
        </w:rPr>
        <w:t>Transportation</w:t>
      </w:r>
      <w:r>
        <w:rPr>
          <w:spacing w:val="65"/>
        </w:rPr>
        <w:t xml:space="preserve"> </w:t>
      </w:r>
      <w:r>
        <w:rPr>
          <w:spacing w:val="-3"/>
        </w:rPr>
        <w:t>Block</w:t>
      </w:r>
      <w:r>
        <w:rPr>
          <w:spacing w:val="63"/>
        </w:rPr>
        <w:t xml:space="preserve"> </w:t>
      </w:r>
      <w:r>
        <w:rPr>
          <w:spacing w:val="-3"/>
        </w:rPr>
        <w:t>Grant</w:t>
      </w:r>
      <w:r>
        <w:rPr>
          <w:spacing w:val="63"/>
        </w:rPr>
        <w:t xml:space="preserve"> </w:t>
      </w:r>
      <w:r>
        <w:rPr>
          <w:spacing w:val="-3"/>
        </w:rPr>
        <w:t>Program</w:t>
      </w:r>
      <w:r>
        <w:rPr>
          <w:spacing w:val="63"/>
        </w:rPr>
        <w:t xml:space="preserve"> </w:t>
      </w:r>
      <w:r>
        <w:rPr>
          <w:spacing w:val="-3"/>
        </w:rPr>
        <w:t>under</w:t>
      </w:r>
      <w:r>
        <w:rPr>
          <w:spacing w:val="64"/>
        </w:rPr>
        <w:t xml:space="preserve"> </w:t>
      </w:r>
      <w:r>
        <w:rPr>
          <w:spacing w:val="-3"/>
        </w:rPr>
        <w:t>the</w:t>
      </w:r>
      <w:r>
        <w:rPr>
          <w:spacing w:val="66"/>
        </w:rPr>
        <w:t xml:space="preserve"> </w:t>
      </w:r>
      <w:r>
        <w:rPr>
          <w:spacing w:val="-4"/>
        </w:rPr>
        <w:t>FAST</w:t>
      </w:r>
      <w:r>
        <w:t xml:space="preserve"> </w:t>
      </w:r>
      <w:r>
        <w:rPr>
          <w:spacing w:val="-3"/>
        </w:rPr>
        <w:t>Act</w:t>
      </w:r>
      <w:r>
        <w:rPr>
          <w:spacing w:val="65"/>
        </w:rPr>
        <w:t xml:space="preserve"> </w:t>
      </w:r>
      <w:r>
        <w:rPr>
          <w:spacing w:val="-3"/>
        </w:rPr>
        <w:t>continues</w:t>
      </w:r>
      <w:r>
        <w:rPr>
          <w:spacing w:val="64"/>
        </w:rPr>
        <w:t xml:space="preserve"> </w:t>
      </w:r>
      <w:r>
        <w:rPr>
          <w:spacing w:val="-2"/>
        </w:rPr>
        <w:t>all</w:t>
      </w:r>
      <w:r>
        <w:rPr>
          <w:spacing w:val="62"/>
        </w:rPr>
        <w:t xml:space="preserve"> </w:t>
      </w:r>
      <w:r>
        <w:rPr>
          <w:spacing w:val="-3"/>
        </w:rPr>
        <w:t>prior</w:t>
      </w:r>
      <w:r>
        <w:rPr>
          <w:spacing w:val="64"/>
        </w:rPr>
        <w:t xml:space="preserve"> </w:t>
      </w:r>
      <w:r>
        <w:rPr>
          <w:spacing w:val="-3"/>
        </w:rPr>
        <w:t>STP</w:t>
      </w:r>
      <w:r>
        <w:rPr>
          <w:spacing w:val="67"/>
        </w:rPr>
        <w:t xml:space="preserve"> </w:t>
      </w:r>
      <w:r>
        <w:rPr>
          <w:spacing w:val="-3"/>
        </w:rPr>
        <w:t>eligibilities</w:t>
      </w:r>
      <w:r>
        <w:rPr>
          <w:spacing w:val="-10"/>
        </w:rPr>
        <w:t xml:space="preserve"> </w:t>
      </w:r>
      <w:r>
        <w:rPr>
          <w:spacing w:val="-2"/>
        </w:rPr>
        <w:t>and</w:t>
      </w:r>
      <w:r>
        <w:rPr>
          <w:spacing w:val="-6"/>
        </w:rPr>
        <w:t xml:space="preserve"> </w:t>
      </w:r>
      <w:r>
        <w:rPr>
          <w:spacing w:val="-2"/>
        </w:rPr>
        <w:t>adds</w:t>
      </w:r>
      <w:r>
        <w:rPr>
          <w:spacing w:val="-7"/>
        </w:rPr>
        <w:t xml:space="preserve"> </w:t>
      </w:r>
      <w:r>
        <w:t>a</w:t>
      </w:r>
      <w:r>
        <w:rPr>
          <w:spacing w:val="-9"/>
        </w:rPr>
        <w:t xml:space="preserve"> </w:t>
      </w:r>
      <w:r>
        <w:rPr>
          <w:spacing w:val="-2"/>
        </w:rPr>
        <w:t>few</w:t>
      </w:r>
      <w:r>
        <w:rPr>
          <w:spacing w:val="-8"/>
        </w:rPr>
        <w:t xml:space="preserve"> </w:t>
      </w:r>
      <w:r>
        <w:rPr>
          <w:spacing w:val="-2"/>
        </w:rPr>
        <w:t>new</w:t>
      </w:r>
      <w:r>
        <w:rPr>
          <w:spacing w:val="-10"/>
        </w:rPr>
        <w:t xml:space="preserve"> </w:t>
      </w:r>
      <w:r>
        <w:rPr>
          <w:spacing w:val="-3"/>
        </w:rPr>
        <w:t>ones.</w:t>
      </w:r>
      <w:r w:rsidR="00470517">
        <w:rPr>
          <w:spacing w:val="-3"/>
        </w:rPr>
        <w:t xml:space="preserve"> </w:t>
      </w:r>
      <w:r w:rsidR="00470517">
        <w:rPr>
          <w:spacing w:val="-4"/>
        </w:rPr>
        <w:t>FAST</w:t>
      </w:r>
      <w:r w:rsidR="00470517">
        <w:rPr>
          <w:spacing w:val="-17"/>
        </w:rPr>
        <w:t xml:space="preserve"> </w:t>
      </w:r>
      <w:r w:rsidR="00470517">
        <w:rPr>
          <w:spacing w:val="-3"/>
        </w:rPr>
        <w:t>Act</w:t>
      </w:r>
      <w:r w:rsidR="00470517">
        <w:rPr>
          <w:spacing w:val="-19"/>
        </w:rPr>
        <w:t xml:space="preserve"> </w:t>
      </w:r>
      <w:r w:rsidR="00470517">
        <w:rPr>
          <w:spacing w:val="-4"/>
        </w:rPr>
        <w:t>allows</w:t>
      </w:r>
      <w:r w:rsidR="00470517">
        <w:rPr>
          <w:spacing w:val="-17"/>
        </w:rPr>
        <w:t xml:space="preserve"> </w:t>
      </w:r>
      <w:r w:rsidR="00470517">
        <w:rPr>
          <w:spacing w:val="-3"/>
        </w:rPr>
        <w:t>States</w:t>
      </w:r>
      <w:r w:rsidR="00470517">
        <w:rPr>
          <w:spacing w:val="-19"/>
        </w:rPr>
        <w:t xml:space="preserve"> </w:t>
      </w:r>
      <w:r w:rsidR="00470517">
        <w:rPr>
          <w:spacing w:val="-1"/>
        </w:rPr>
        <w:t>to</w:t>
      </w:r>
      <w:r w:rsidR="00470517">
        <w:rPr>
          <w:spacing w:val="-18"/>
        </w:rPr>
        <w:t xml:space="preserve"> </w:t>
      </w:r>
      <w:r w:rsidR="00470517">
        <w:rPr>
          <w:spacing w:val="-3"/>
        </w:rPr>
        <w:t>use</w:t>
      </w:r>
      <w:r w:rsidR="00470517">
        <w:rPr>
          <w:spacing w:val="-18"/>
        </w:rPr>
        <w:t xml:space="preserve"> </w:t>
      </w:r>
      <w:r w:rsidR="00470517" w:rsidRPr="00B4755B">
        <w:rPr>
          <w:spacing w:val="-4"/>
        </w:rPr>
        <w:t>STP/STBG</w:t>
      </w:r>
      <w:r w:rsidR="00470517">
        <w:rPr>
          <w:spacing w:val="-4"/>
        </w:rPr>
        <w:t xml:space="preserve"> </w:t>
      </w:r>
      <w:r w:rsidR="00470517">
        <w:rPr>
          <w:spacing w:val="-3"/>
        </w:rPr>
        <w:t>funds</w:t>
      </w:r>
      <w:r w:rsidR="00470517">
        <w:rPr>
          <w:spacing w:val="52"/>
        </w:rPr>
        <w:t xml:space="preserve"> </w:t>
      </w:r>
      <w:r w:rsidR="00470517">
        <w:rPr>
          <w:spacing w:val="-2"/>
        </w:rPr>
        <w:t>for</w:t>
      </w:r>
      <w:r w:rsidR="00470517">
        <w:rPr>
          <w:spacing w:val="52"/>
        </w:rPr>
        <w:t xml:space="preserve"> </w:t>
      </w:r>
      <w:r w:rsidR="00470517">
        <w:rPr>
          <w:spacing w:val="-4"/>
        </w:rPr>
        <w:t>reconstruction,</w:t>
      </w:r>
      <w:r w:rsidR="00470517">
        <w:rPr>
          <w:spacing w:val="53"/>
        </w:rPr>
        <w:t xml:space="preserve"> </w:t>
      </w:r>
      <w:r w:rsidR="00470517">
        <w:rPr>
          <w:spacing w:val="-3"/>
        </w:rPr>
        <w:t>resurfacing,</w:t>
      </w:r>
      <w:r w:rsidR="00470517">
        <w:rPr>
          <w:spacing w:val="52"/>
        </w:rPr>
        <w:t xml:space="preserve"> </w:t>
      </w:r>
      <w:r w:rsidR="00470517">
        <w:rPr>
          <w:spacing w:val="-4"/>
        </w:rPr>
        <w:t>restoration,</w:t>
      </w:r>
      <w:r w:rsidR="00470517">
        <w:rPr>
          <w:spacing w:val="56"/>
        </w:rPr>
        <w:t xml:space="preserve"> </w:t>
      </w:r>
      <w:r w:rsidR="00470517">
        <w:rPr>
          <w:spacing w:val="-4"/>
        </w:rPr>
        <w:t>rehabilitation,</w:t>
      </w:r>
      <w:r w:rsidR="00470517">
        <w:rPr>
          <w:spacing w:val="51"/>
        </w:rPr>
        <w:t xml:space="preserve"> </w:t>
      </w:r>
      <w:r w:rsidR="00470517">
        <w:rPr>
          <w:spacing w:val="-1"/>
        </w:rPr>
        <w:t>or</w:t>
      </w:r>
      <w:r w:rsidR="00470517">
        <w:rPr>
          <w:spacing w:val="52"/>
        </w:rPr>
        <w:t xml:space="preserve"> </w:t>
      </w:r>
      <w:r w:rsidR="00470517">
        <w:rPr>
          <w:spacing w:val="-4"/>
        </w:rPr>
        <w:t>preservation</w:t>
      </w:r>
      <w:r w:rsidR="00470517">
        <w:rPr>
          <w:spacing w:val="53"/>
        </w:rPr>
        <w:t xml:space="preserve"> </w:t>
      </w:r>
      <w:r w:rsidR="00470517">
        <w:rPr>
          <w:spacing w:val="-2"/>
        </w:rPr>
        <w:t>of</w:t>
      </w:r>
      <w:r w:rsidR="00470517">
        <w:rPr>
          <w:spacing w:val="53"/>
        </w:rPr>
        <w:t xml:space="preserve"> </w:t>
      </w:r>
      <w:r w:rsidR="00470517">
        <w:t>a</w:t>
      </w:r>
      <w:r w:rsidR="00470517">
        <w:rPr>
          <w:spacing w:val="96"/>
        </w:rPr>
        <w:t xml:space="preserve"> </w:t>
      </w:r>
      <w:r w:rsidR="00470517">
        <w:rPr>
          <w:spacing w:val="-3"/>
        </w:rPr>
        <w:t>bridge</w:t>
      </w:r>
      <w:r w:rsidR="00470517">
        <w:rPr>
          <w:spacing w:val="-21"/>
        </w:rPr>
        <w:t xml:space="preserve"> </w:t>
      </w:r>
      <w:r w:rsidR="00470517">
        <w:rPr>
          <w:spacing w:val="-2"/>
        </w:rPr>
        <w:t>on</w:t>
      </w:r>
      <w:r w:rsidR="00470517">
        <w:rPr>
          <w:spacing w:val="-21"/>
        </w:rPr>
        <w:t xml:space="preserve"> </w:t>
      </w:r>
      <w:r w:rsidR="00470517">
        <w:t>any public road</w:t>
      </w:r>
      <w:r w:rsidR="00470517">
        <w:rPr>
          <w:spacing w:val="-3"/>
        </w:rPr>
        <w:t>.</w:t>
      </w:r>
      <w:r w:rsidR="00470517" w:rsidRPr="00470517">
        <w:rPr>
          <w:spacing w:val="-3"/>
        </w:rPr>
        <w:t xml:space="preserve"> </w:t>
      </w:r>
      <w:r w:rsidR="00470517">
        <w:rPr>
          <w:spacing w:val="-3"/>
        </w:rPr>
        <w:t>Bridges on any public roadways under $5 million dollars</w:t>
      </w:r>
      <w:r w:rsidR="00F40A43">
        <w:rPr>
          <w:spacing w:val="-3"/>
        </w:rPr>
        <w:t xml:space="preserve"> that meet these requirements</w:t>
      </w:r>
      <w:r w:rsidR="00470517">
        <w:rPr>
          <w:spacing w:val="-3"/>
        </w:rPr>
        <w:t xml:space="preserve"> are programmed using STP/STBG funds on the Bridge report which is updated monthly and included on the STIP website for public review.</w:t>
      </w:r>
    </w:p>
    <w:p w14:paraId="73DC1F02" w14:textId="77777777" w:rsidR="001931EE" w:rsidRDefault="001931EE">
      <w:pPr>
        <w:spacing w:before="5"/>
        <w:rPr>
          <w:rFonts w:ascii="Arial" w:eastAsia="Arial" w:hAnsi="Arial" w:cs="Arial"/>
          <w:sz w:val="27"/>
          <w:szCs w:val="27"/>
        </w:rPr>
      </w:pPr>
    </w:p>
    <w:p w14:paraId="5E9E9027" w14:textId="77777777" w:rsidR="001931EE" w:rsidRPr="00B4755B" w:rsidRDefault="003F3578" w:rsidP="00B4755B">
      <w:pPr>
        <w:pStyle w:val="Heading4"/>
        <w:rPr>
          <w:sz w:val="24"/>
          <w:szCs w:val="24"/>
          <w:u w:val="single"/>
        </w:rPr>
      </w:pPr>
      <w:bookmarkStart w:id="12" w:name="_Toc47981435"/>
      <w:r w:rsidRPr="00B4755B">
        <w:rPr>
          <w:sz w:val="24"/>
          <w:szCs w:val="24"/>
          <w:u w:val="single"/>
        </w:rPr>
        <w:t>STP Urban</w:t>
      </w:r>
      <w:bookmarkEnd w:id="12"/>
    </w:p>
    <w:p w14:paraId="040D0EE6" w14:textId="77777777" w:rsidR="001931EE" w:rsidRDefault="003F3578">
      <w:pPr>
        <w:pStyle w:val="BodyText"/>
        <w:spacing w:before="45" w:line="276" w:lineRule="auto"/>
        <w:ind w:right="233"/>
        <w:jc w:val="both"/>
      </w:pPr>
      <w:r>
        <w:rPr>
          <w:spacing w:val="-1"/>
        </w:rPr>
        <w:t>It</w:t>
      </w:r>
      <w:r>
        <w:rPr>
          <w:spacing w:val="-12"/>
        </w:rPr>
        <w:t xml:space="preserve"> </w:t>
      </w:r>
      <w:r>
        <w:rPr>
          <w:spacing w:val="-2"/>
        </w:rPr>
        <w:t>is</w:t>
      </w:r>
      <w:r>
        <w:rPr>
          <w:spacing w:val="-14"/>
        </w:rPr>
        <w:t xml:space="preserve"> </w:t>
      </w:r>
      <w:r>
        <w:rPr>
          <w:spacing w:val="-2"/>
        </w:rPr>
        <w:t>the</w:t>
      </w:r>
      <w:r>
        <w:rPr>
          <w:spacing w:val="-11"/>
        </w:rPr>
        <w:t xml:space="preserve"> </w:t>
      </w:r>
      <w:r>
        <w:rPr>
          <w:spacing w:val="-4"/>
        </w:rPr>
        <w:t>largest</w:t>
      </w:r>
      <w:r>
        <w:rPr>
          <w:spacing w:val="-12"/>
        </w:rPr>
        <w:t xml:space="preserve"> </w:t>
      </w:r>
      <w:r>
        <w:rPr>
          <w:spacing w:val="-2"/>
        </w:rPr>
        <w:t>of</w:t>
      </w:r>
      <w:r>
        <w:rPr>
          <w:spacing w:val="-14"/>
        </w:rPr>
        <w:t xml:space="preserve"> </w:t>
      </w:r>
      <w:r>
        <w:rPr>
          <w:spacing w:val="-2"/>
        </w:rPr>
        <w:t>all</w:t>
      </w:r>
      <w:r>
        <w:rPr>
          <w:spacing w:val="-12"/>
        </w:rPr>
        <w:t xml:space="preserve"> </w:t>
      </w:r>
      <w:r>
        <w:rPr>
          <w:spacing w:val="-3"/>
        </w:rPr>
        <w:t>the</w:t>
      </w:r>
      <w:r>
        <w:rPr>
          <w:spacing w:val="-13"/>
        </w:rPr>
        <w:t xml:space="preserve"> </w:t>
      </w:r>
      <w:r>
        <w:rPr>
          <w:spacing w:val="-2"/>
        </w:rPr>
        <w:t>STP</w:t>
      </w:r>
      <w:r>
        <w:rPr>
          <w:spacing w:val="-14"/>
        </w:rPr>
        <w:t xml:space="preserve"> </w:t>
      </w:r>
      <w:r>
        <w:rPr>
          <w:spacing w:val="-3"/>
        </w:rPr>
        <w:t>programs.</w:t>
      </w:r>
      <w:r>
        <w:rPr>
          <w:spacing w:val="-14"/>
        </w:rPr>
        <w:t xml:space="preserve"> </w:t>
      </w:r>
      <w:r>
        <w:rPr>
          <w:spacing w:val="-3"/>
        </w:rPr>
        <w:t>Funds</w:t>
      </w:r>
      <w:r>
        <w:rPr>
          <w:spacing w:val="-14"/>
        </w:rPr>
        <w:t xml:space="preserve"> </w:t>
      </w:r>
      <w:r>
        <w:rPr>
          <w:spacing w:val="-2"/>
        </w:rPr>
        <w:t>are</w:t>
      </w:r>
      <w:r>
        <w:rPr>
          <w:spacing w:val="-13"/>
        </w:rPr>
        <w:t xml:space="preserve"> </w:t>
      </w:r>
      <w:proofErr w:type="spellStart"/>
      <w:r>
        <w:rPr>
          <w:spacing w:val="-4"/>
        </w:rPr>
        <w:t>suballocated</w:t>
      </w:r>
      <w:proofErr w:type="spellEnd"/>
      <w:r>
        <w:rPr>
          <w:spacing w:val="-13"/>
        </w:rPr>
        <w:t xml:space="preserve"> </w:t>
      </w:r>
      <w:r>
        <w:rPr>
          <w:spacing w:val="-2"/>
        </w:rPr>
        <w:t>for</w:t>
      </w:r>
      <w:r>
        <w:rPr>
          <w:spacing w:val="-15"/>
        </w:rPr>
        <w:t xml:space="preserve"> </w:t>
      </w:r>
      <w:r>
        <w:rPr>
          <w:spacing w:val="-3"/>
        </w:rPr>
        <w:t>use</w:t>
      </w:r>
      <w:r>
        <w:rPr>
          <w:spacing w:val="-11"/>
        </w:rPr>
        <w:t xml:space="preserve"> </w:t>
      </w:r>
      <w:r>
        <w:rPr>
          <w:spacing w:val="-2"/>
        </w:rPr>
        <w:t>in</w:t>
      </w:r>
      <w:r>
        <w:rPr>
          <w:spacing w:val="-13"/>
        </w:rPr>
        <w:t xml:space="preserve"> </w:t>
      </w:r>
      <w:r>
        <w:rPr>
          <w:spacing w:val="-3"/>
        </w:rPr>
        <w:t>different</w:t>
      </w:r>
      <w:r>
        <w:rPr>
          <w:spacing w:val="-14"/>
        </w:rPr>
        <w:t xml:space="preserve"> </w:t>
      </w:r>
      <w:r>
        <w:rPr>
          <w:spacing w:val="-3"/>
        </w:rPr>
        <w:t>areas</w:t>
      </w:r>
      <w:r>
        <w:rPr>
          <w:spacing w:val="58"/>
        </w:rPr>
        <w:t xml:space="preserve"> </w:t>
      </w:r>
      <w:r>
        <w:rPr>
          <w:spacing w:val="-2"/>
        </w:rPr>
        <w:t>of</w:t>
      </w:r>
      <w:r>
        <w:rPr>
          <w:spacing w:val="-16"/>
        </w:rPr>
        <w:t xml:space="preserve"> </w:t>
      </w:r>
      <w:r>
        <w:rPr>
          <w:spacing w:val="-2"/>
        </w:rPr>
        <w:t>the</w:t>
      </w:r>
      <w:r>
        <w:rPr>
          <w:spacing w:val="-18"/>
        </w:rPr>
        <w:t xml:space="preserve"> </w:t>
      </w:r>
      <w:r>
        <w:rPr>
          <w:spacing w:val="-3"/>
        </w:rPr>
        <w:t>State</w:t>
      </w:r>
      <w:r>
        <w:rPr>
          <w:spacing w:val="-18"/>
        </w:rPr>
        <w:t xml:space="preserve"> </w:t>
      </w:r>
      <w:r>
        <w:rPr>
          <w:spacing w:val="-3"/>
        </w:rPr>
        <w:t>according</w:t>
      </w:r>
      <w:r>
        <w:rPr>
          <w:spacing w:val="-18"/>
        </w:rPr>
        <w:t xml:space="preserve"> </w:t>
      </w:r>
      <w:r>
        <w:rPr>
          <w:spacing w:val="-3"/>
        </w:rPr>
        <w:t>to</w:t>
      </w:r>
      <w:r>
        <w:rPr>
          <w:spacing w:val="-16"/>
        </w:rPr>
        <w:t xml:space="preserve"> </w:t>
      </w:r>
      <w:r>
        <w:t>a</w:t>
      </w:r>
      <w:r>
        <w:rPr>
          <w:spacing w:val="-21"/>
        </w:rPr>
        <w:t xml:space="preserve"> </w:t>
      </w:r>
      <w:r>
        <w:rPr>
          <w:spacing w:val="-3"/>
        </w:rPr>
        <w:t>formula</w:t>
      </w:r>
      <w:r>
        <w:rPr>
          <w:spacing w:val="-16"/>
        </w:rPr>
        <w:t xml:space="preserve"> </w:t>
      </w:r>
      <w:r>
        <w:rPr>
          <w:spacing w:val="-3"/>
        </w:rPr>
        <w:t>that</w:t>
      </w:r>
      <w:r>
        <w:rPr>
          <w:spacing w:val="-16"/>
        </w:rPr>
        <w:t xml:space="preserve"> </w:t>
      </w:r>
      <w:r>
        <w:rPr>
          <w:spacing w:val="-3"/>
        </w:rPr>
        <w:t>is</w:t>
      </w:r>
      <w:r>
        <w:rPr>
          <w:spacing w:val="-17"/>
        </w:rPr>
        <w:t xml:space="preserve"> </w:t>
      </w:r>
      <w:r>
        <w:rPr>
          <w:spacing w:val="-3"/>
        </w:rPr>
        <w:t>based</w:t>
      </w:r>
      <w:r>
        <w:rPr>
          <w:spacing w:val="-16"/>
        </w:rPr>
        <w:t xml:space="preserve"> </w:t>
      </w:r>
      <w:r>
        <w:rPr>
          <w:spacing w:val="-2"/>
        </w:rPr>
        <w:t>on</w:t>
      </w:r>
      <w:r>
        <w:rPr>
          <w:spacing w:val="-18"/>
        </w:rPr>
        <w:t xml:space="preserve"> </w:t>
      </w:r>
      <w:r>
        <w:rPr>
          <w:spacing w:val="-2"/>
        </w:rPr>
        <w:t>the</w:t>
      </w:r>
      <w:r>
        <w:rPr>
          <w:spacing w:val="-17"/>
        </w:rPr>
        <w:t xml:space="preserve"> </w:t>
      </w:r>
      <w:r>
        <w:rPr>
          <w:rFonts w:cs="Arial"/>
          <w:spacing w:val="-3"/>
        </w:rPr>
        <w:t>area’s</w:t>
      </w:r>
      <w:r>
        <w:rPr>
          <w:rFonts w:cs="Arial"/>
          <w:spacing w:val="-17"/>
        </w:rPr>
        <w:t xml:space="preserve"> </w:t>
      </w:r>
      <w:r>
        <w:rPr>
          <w:rFonts w:cs="Arial"/>
          <w:spacing w:val="-4"/>
        </w:rPr>
        <w:t>relative</w:t>
      </w:r>
      <w:r>
        <w:rPr>
          <w:rFonts w:cs="Arial"/>
          <w:spacing w:val="-18"/>
        </w:rPr>
        <w:t xml:space="preserve"> </w:t>
      </w:r>
      <w:r>
        <w:rPr>
          <w:rFonts w:cs="Arial"/>
          <w:spacing w:val="-3"/>
        </w:rPr>
        <w:t>share</w:t>
      </w:r>
      <w:r>
        <w:rPr>
          <w:rFonts w:cs="Arial"/>
          <w:spacing w:val="-18"/>
        </w:rPr>
        <w:t xml:space="preserve"> </w:t>
      </w:r>
      <w:r>
        <w:rPr>
          <w:rFonts w:cs="Arial"/>
          <w:spacing w:val="-2"/>
        </w:rPr>
        <w:t>of</w:t>
      </w:r>
      <w:r>
        <w:rPr>
          <w:rFonts w:cs="Arial"/>
          <w:spacing w:val="-16"/>
        </w:rPr>
        <w:t xml:space="preserve"> </w:t>
      </w:r>
      <w:r>
        <w:rPr>
          <w:rFonts w:cs="Arial"/>
          <w:spacing w:val="-3"/>
        </w:rPr>
        <w:t>the</w:t>
      </w:r>
      <w:r>
        <w:rPr>
          <w:rFonts w:cs="Arial"/>
          <w:spacing w:val="-18"/>
        </w:rPr>
        <w:t xml:space="preserve"> </w:t>
      </w:r>
      <w:r>
        <w:rPr>
          <w:rFonts w:cs="Arial"/>
          <w:spacing w:val="-3"/>
        </w:rPr>
        <w:t>State’s</w:t>
      </w:r>
      <w:r>
        <w:rPr>
          <w:rFonts w:cs="Arial"/>
          <w:spacing w:val="43"/>
        </w:rPr>
        <w:t xml:space="preserve"> </w:t>
      </w:r>
      <w:r>
        <w:rPr>
          <w:spacing w:val="-3"/>
        </w:rPr>
        <w:t>population.</w:t>
      </w:r>
      <w:r>
        <w:rPr>
          <w:spacing w:val="25"/>
        </w:rPr>
        <w:t xml:space="preserve"> </w:t>
      </w:r>
      <w:r>
        <w:rPr>
          <w:spacing w:val="-3"/>
        </w:rPr>
        <w:t>Subcategories</w:t>
      </w:r>
      <w:r>
        <w:rPr>
          <w:spacing w:val="27"/>
        </w:rPr>
        <w:t xml:space="preserve"> </w:t>
      </w:r>
      <w:r>
        <w:rPr>
          <w:spacing w:val="-2"/>
        </w:rPr>
        <w:t>of</w:t>
      </w:r>
      <w:r>
        <w:rPr>
          <w:spacing w:val="27"/>
        </w:rPr>
        <w:t xml:space="preserve"> </w:t>
      </w:r>
      <w:r>
        <w:rPr>
          <w:spacing w:val="-3"/>
        </w:rPr>
        <w:t>the</w:t>
      </w:r>
      <w:r>
        <w:rPr>
          <w:spacing w:val="28"/>
        </w:rPr>
        <w:t xml:space="preserve"> </w:t>
      </w:r>
      <w:r>
        <w:rPr>
          <w:spacing w:val="-3"/>
        </w:rPr>
        <w:t>STP</w:t>
      </w:r>
      <w:r>
        <w:rPr>
          <w:spacing w:val="27"/>
        </w:rPr>
        <w:t xml:space="preserve"> </w:t>
      </w:r>
      <w:r>
        <w:rPr>
          <w:spacing w:val="-3"/>
        </w:rPr>
        <w:t>Urban</w:t>
      </w:r>
      <w:r>
        <w:rPr>
          <w:spacing w:val="25"/>
        </w:rPr>
        <w:t xml:space="preserve"> </w:t>
      </w:r>
      <w:r>
        <w:rPr>
          <w:spacing w:val="-4"/>
        </w:rPr>
        <w:t>program</w:t>
      </w:r>
      <w:r>
        <w:rPr>
          <w:spacing w:val="26"/>
        </w:rPr>
        <w:t xml:space="preserve"> </w:t>
      </w:r>
      <w:r>
        <w:rPr>
          <w:spacing w:val="-2"/>
        </w:rPr>
        <w:t>for</w:t>
      </w:r>
      <w:r>
        <w:rPr>
          <w:spacing w:val="26"/>
        </w:rPr>
        <w:t xml:space="preserve"> </w:t>
      </w:r>
      <w:r>
        <w:rPr>
          <w:spacing w:val="-3"/>
        </w:rPr>
        <w:t>urbanized</w:t>
      </w:r>
      <w:r>
        <w:rPr>
          <w:spacing w:val="25"/>
        </w:rPr>
        <w:t xml:space="preserve"> </w:t>
      </w:r>
      <w:r>
        <w:rPr>
          <w:spacing w:val="-3"/>
        </w:rPr>
        <w:t>areas</w:t>
      </w:r>
      <w:r>
        <w:rPr>
          <w:spacing w:val="27"/>
        </w:rPr>
        <w:t xml:space="preserve"> </w:t>
      </w:r>
      <w:r>
        <w:rPr>
          <w:spacing w:val="-3"/>
        </w:rPr>
        <w:t>with</w:t>
      </w:r>
      <w:r>
        <w:rPr>
          <w:spacing w:val="36"/>
        </w:rPr>
        <w:t xml:space="preserve"> </w:t>
      </w:r>
      <w:r>
        <w:rPr>
          <w:spacing w:val="-3"/>
        </w:rPr>
        <w:t>populations</w:t>
      </w:r>
      <w:r>
        <w:rPr>
          <w:spacing w:val="60"/>
        </w:rPr>
        <w:t xml:space="preserve"> </w:t>
      </w:r>
      <w:r>
        <w:rPr>
          <w:spacing w:val="-3"/>
        </w:rPr>
        <w:t>greater</w:t>
      </w:r>
      <w:r>
        <w:rPr>
          <w:spacing w:val="61"/>
        </w:rPr>
        <w:t xml:space="preserve"> </w:t>
      </w:r>
      <w:r>
        <w:rPr>
          <w:spacing w:val="-3"/>
        </w:rPr>
        <w:t>than</w:t>
      </w:r>
      <w:r>
        <w:rPr>
          <w:spacing w:val="60"/>
        </w:rPr>
        <w:t xml:space="preserve"> </w:t>
      </w:r>
      <w:r>
        <w:rPr>
          <w:spacing w:val="-3"/>
        </w:rPr>
        <w:t>200,000</w:t>
      </w:r>
      <w:r>
        <w:rPr>
          <w:spacing w:val="61"/>
        </w:rPr>
        <w:t xml:space="preserve"> </w:t>
      </w:r>
      <w:r>
        <w:rPr>
          <w:spacing w:val="-4"/>
        </w:rPr>
        <w:t>include</w:t>
      </w:r>
      <w:r>
        <w:rPr>
          <w:spacing w:val="62"/>
        </w:rPr>
        <w:t xml:space="preserve"> </w:t>
      </w:r>
      <w:r>
        <w:rPr>
          <w:spacing w:val="-4"/>
        </w:rPr>
        <w:t>STP-Hartford</w:t>
      </w:r>
      <w:r>
        <w:rPr>
          <w:spacing w:val="62"/>
        </w:rPr>
        <w:t xml:space="preserve"> </w:t>
      </w:r>
      <w:r>
        <w:rPr>
          <w:spacing w:val="-3"/>
        </w:rPr>
        <w:t>(STPH),</w:t>
      </w:r>
      <w:r>
        <w:rPr>
          <w:spacing w:val="60"/>
        </w:rPr>
        <w:t xml:space="preserve"> </w:t>
      </w:r>
      <w:r>
        <w:rPr>
          <w:spacing w:val="-2"/>
        </w:rPr>
        <w:t>STP-</w:t>
      </w:r>
      <w:r>
        <w:rPr>
          <w:spacing w:val="47"/>
        </w:rPr>
        <w:t xml:space="preserve"> </w:t>
      </w:r>
      <w:r>
        <w:rPr>
          <w:spacing w:val="-4"/>
        </w:rPr>
        <w:t>Bridgeport/Stamford</w:t>
      </w:r>
      <w:r>
        <w:rPr>
          <w:spacing w:val="27"/>
        </w:rPr>
        <w:t xml:space="preserve"> </w:t>
      </w:r>
      <w:r>
        <w:rPr>
          <w:spacing w:val="-4"/>
        </w:rPr>
        <w:t>(STPBS),</w:t>
      </w:r>
      <w:r>
        <w:rPr>
          <w:spacing w:val="24"/>
        </w:rPr>
        <w:t xml:space="preserve"> </w:t>
      </w:r>
      <w:r>
        <w:rPr>
          <w:spacing w:val="-3"/>
        </w:rPr>
        <w:t>STP-New</w:t>
      </w:r>
      <w:r>
        <w:rPr>
          <w:spacing w:val="24"/>
        </w:rPr>
        <w:t xml:space="preserve"> </w:t>
      </w:r>
      <w:r>
        <w:rPr>
          <w:spacing w:val="-3"/>
        </w:rPr>
        <w:t>Haven</w:t>
      </w:r>
      <w:r>
        <w:rPr>
          <w:spacing w:val="27"/>
        </w:rPr>
        <w:t xml:space="preserve"> </w:t>
      </w:r>
      <w:r>
        <w:rPr>
          <w:spacing w:val="-4"/>
        </w:rPr>
        <w:t>(STPNH),</w:t>
      </w:r>
      <w:r>
        <w:rPr>
          <w:spacing w:val="27"/>
        </w:rPr>
        <w:t xml:space="preserve"> </w:t>
      </w:r>
      <w:r>
        <w:rPr>
          <w:spacing w:val="-4"/>
        </w:rPr>
        <w:t>STP-Norwich/New</w:t>
      </w:r>
      <w:r>
        <w:rPr>
          <w:spacing w:val="23"/>
        </w:rPr>
        <w:t xml:space="preserve"> </w:t>
      </w:r>
      <w:r>
        <w:rPr>
          <w:spacing w:val="-3"/>
        </w:rPr>
        <w:t>London</w:t>
      </w:r>
      <w:r>
        <w:rPr>
          <w:spacing w:val="99"/>
        </w:rPr>
        <w:t xml:space="preserve"> </w:t>
      </w:r>
      <w:r>
        <w:rPr>
          <w:spacing w:val="-3"/>
        </w:rPr>
        <w:t>(STPNL),</w:t>
      </w:r>
      <w:r>
        <w:rPr>
          <w:spacing w:val="38"/>
        </w:rPr>
        <w:t xml:space="preserve"> </w:t>
      </w:r>
      <w:r>
        <w:rPr>
          <w:spacing w:val="-4"/>
        </w:rPr>
        <w:t>STP-Worcester</w:t>
      </w:r>
      <w:r>
        <w:rPr>
          <w:spacing w:val="38"/>
        </w:rPr>
        <w:t xml:space="preserve"> </w:t>
      </w:r>
      <w:r>
        <w:rPr>
          <w:spacing w:val="-3"/>
        </w:rPr>
        <w:t>(STPW),</w:t>
      </w:r>
      <w:r>
        <w:rPr>
          <w:spacing w:val="37"/>
        </w:rPr>
        <w:t xml:space="preserve"> </w:t>
      </w:r>
      <w:r>
        <w:rPr>
          <w:spacing w:val="-4"/>
        </w:rPr>
        <w:t>STP-Springfield</w:t>
      </w:r>
      <w:r>
        <w:rPr>
          <w:spacing w:val="41"/>
        </w:rPr>
        <w:t xml:space="preserve"> </w:t>
      </w:r>
      <w:r>
        <w:rPr>
          <w:spacing w:val="-4"/>
        </w:rPr>
        <w:t>(STPS),</w:t>
      </w:r>
      <w:r>
        <w:rPr>
          <w:spacing w:val="37"/>
        </w:rPr>
        <w:t xml:space="preserve"> </w:t>
      </w:r>
      <w:r>
        <w:rPr>
          <w:spacing w:val="-2"/>
        </w:rPr>
        <w:t>and</w:t>
      </w:r>
      <w:r>
        <w:rPr>
          <w:spacing w:val="40"/>
        </w:rPr>
        <w:t xml:space="preserve"> </w:t>
      </w:r>
      <w:r>
        <w:rPr>
          <w:spacing w:val="-3"/>
        </w:rPr>
        <w:t>STP-New</w:t>
      </w:r>
      <w:r>
        <w:rPr>
          <w:spacing w:val="38"/>
        </w:rPr>
        <w:t xml:space="preserve"> </w:t>
      </w:r>
      <w:r>
        <w:rPr>
          <w:spacing w:val="-3"/>
        </w:rPr>
        <w:t>York</w:t>
      </w:r>
      <w:r>
        <w:rPr>
          <w:spacing w:val="73"/>
        </w:rPr>
        <w:t xml:space="preserve"> </w:t>
      </w:r>
      <w:r>
        <w:rPr>
          <w:spacing w:val="-3"/>
        </w:rPr>
        <w:t>(STPNY).</w:t>
      </w:r>
    </w:p>
    <w:p w14:paraId="04014229" w14:textId="77777777" w:rsidR="001931EE" w:rsidRDefault="001931EE">
      <w:pPr>
        <w:spacing w:before="9"/>
        <w:rPr>
          <w:rFonts w:ascii="Arial" w:eastAsia="Arial" w:hAnsi="Arial" w:cs="Arial"/>
          <w:sz w:val="27"/>
          <w:szCs w:val="27"/>
        </w:rPr>
      </w:pPr>
    </w:p>
    <w:p w14:paraId="3F53BFA3" w14:textId="10DD4B98" w:rsidR="001931EE" w:rsidRDefault="003F3578">
      <w:pPr>
        <w:pStyle w:val="BodyText"/>
        <w:spacing w:line="275" w:lineRule="auto"/>
        <w:ind w:right="234"/>
        <w:jc w:val="both"/>
      </w:pPr>
      <w:r>
        <w:rPr>
          <w:spacing w:val="-3"/>
        </w:rPr>
        <w:t>Areas</w:t>
      </w:r>
      <w:r>
        <w:rPr>
          <w:spacing w:val="-17"/>
        </w:rPr>
        <w:t xml:space="preserve"> </w:t>
      </w:r>
      <w:r>
        <w:rPr>
          <w:spacing w:val="-3"/>
        </w:rPr>
        <w:t>with</w:t>
      </w:r>
      <w:r>
        <w:rPr>
          <w:spacing w:val="-18"/>
        </w:rPr>
        <w:t xml:space="preserve"> </w:t>
      </w:r>
      <w:r>
        <w:rPr>
          <w:spacing w:val="-3"/>
        </w:rPr>
        <w:t>population</w:t>
      </w:r>
      <w:r>
        <w:rPr>
          <w:spacing w:val="-16"/>
        </w:rPr>
        <w:t xml:space="preserve"> </w:t>
      </w:r>
      <w:r>
        <w:rPr>
          <w:spacing w:val="-3"/>
        </w:rPr>
        <w:t>greater</w:t>
      </w:r>
      <w:r>
        <w:rPr>
          <w:spacing w:val="-20"/>
        </w:rPr>
        <w:t xml:space="preserve"> </w:t>
      </w:r>
      <w:r>
        <w:rPr>
          <w:spacing w:val="-3"/>
        </w:rPr>
        <w:t>than</w:t>
      </w:r>
      <w:r>
        <w:rPr>
          <w:spacing w:val="-16"/>
        </w:rPr>
        <w:t xml:space="preserve"> </w:t>
      </w:r>
      <w:r>
        <w:rPr>
          <w:spacing w:val="-3"/>
        </w:rPr>
        <w:t>5,000</w:t>
      </w:r>
      <w:r>
        <w:rPr>
          <w:spacing w:val="-16"/>
        </w:rPr>
        <w:t xml:space="preserve"> </w:t>
      </w:r>
      <w:r>
        <w:rPr>
          <w:spacing w:val="-2"/>
        </w:rPr>
        <w:t>but</w:t>
      </w:r>
      <w:r>
        <w:rPr>
          <w:spacing w:val="-19"/>
        </w:rPr>
        <w:t xml:space="preserve"> </w:t>
      </w:r>
      <w:r w:rsidR="00F40A43">
        <w:rPr>
          <w:spacing w:val="-2"/>
        </w:rPr>
        <w:t>less</w:t>
      </w:r>
      <w:r>
        <w:rPr>
          <w:spacing w:val="-18"/>
        </w:rPr>
        <w:t xml:space="preserve"> </w:t>
      </w:r>
      <w:r>
        <w:rPr>
          <w:spacing w:val="-3"/>
        </w:rPr>
        <w:t>than</w:t>
      </w:r>
      <w:r>
        <w:rPr>
          <w:spacing w:val="-16"/>
        </w:rPr>
        <w:t xml:space="preserve"> </w:t>
      </w:r>
      <w:r>
        <w:rPr>
          <w:spacing w:val="-3"/>
        </w:rPr>
        <w:t>200,000</w:t>
      </w:r>
      <w:r>
        <w:rPr>
          <w:spacing w:val="-16"/>
        </w:rPr>
        <w:t xml:space="preserve"> </w:t>
      </w:r>
      <w:r>
        <w:rPr>
          <w:spacing w:val="-3"/>
        </w:rPr>
        <w:t>qualify</w:t>
      </w:r>
      <w:r>
        <w:rPr>
          <w:spacing w:val="-19"/>
        </w:rPr>
        <w:t xml:space="preserve"> </w:t>
      </w:r>
      <w:r>
        <w:rPr>
          <w:spacing w:val="-2"/>
        </w:rPr>
        <w:t>for</w:t>
      </w:r>
      <w:r>
        <w:rPr>
          <w:spacing w:val="-18"/>
        </w:rPr>
        <w:t xml:space="preserve"> </w:t>
      </w:r>
      <w:r>
        <w:rPr>
          <w:spacing w:val="-3"/>
        </w:rPr>
        <w:t>STP-Other</w:t>
      </w:r>
      <w:r>
        <w:rPr>
          <w:spacing w:val="32"/>
        </w:rPr>
        <w:t xml:space="preserve"> </w:t>
      </w:r>
      <w:r>
        <w:rPr>
          <w:spacing w:val="-3"/>
        </w:rPr>
        <w:t>Urban</w:t>
      </w:r>
      <w:r>
        <w:rPr>
          <w:spacing w:val="-6"/>
        </w:rPr>
        <w:t xml:space="preserve"> </w:t>
      </w:r>
      <w:r>
        <w:rPr>
          <w:spacing w:val="-3"/>
        </w:rPr>
        <w:t>funds</w:t>
      </w:r>
      <w:r>
        <w:rPr>
          <w:spacing w:val="-5"/>
        </w:rPr>
        <w:t xml:space="preserve"> </w:t>
      </w:r>
      <w:r>
        <w:rPr>
          <w:spacing w:val="-4"/>
        </w:rPr>
        <w:t>(STPO).</w:t>
      </w:r>
    </w:p>
    <w:p w14:paraId="0AEBB885" w14:textId="77777777" w:rsidR="001931EE" w:rsidRDefault="001931EE">
      <w:pPr>
        <w:spacing w:before="1"/>
        <w:rPr>
          <w:rFonts w:ascii="Arial" w:eastAsia="Arial" w:hAnsi="Arial" w:cs="Arial"/>
          <w:sz w:val="29"/>
          <w:szCs w:val="29"/>
        </w:rPr>
      </w:pPr>
    </w:p>
    <w:p w14:paraId="101273CD" w14:textId="77777777" w:rsidR="001931EE" w:rsidRDefault="003F3578">
      <w:pPr>
        <w:pStyle w:val="BodyText"/>
        <w:spacing w:line="275" w:lineRule="auto"/>
        <w:ind w:right="230"/>
        <w:jc w:val="both"/>
      </w:pPr>
      <w:r>
        <w:rPr>
          <w:spacing w:val="-2"/>
        </w:rPr>
        <w:t>The</w:t>
      </w:r>
      <w:r>
        <w:rPr>
          <w:spacing w:val="30"/>
        </w:rPr>
        <w:t xml:space="preserve"> </w:t>
      </w:r>
      <w:r>
        <w:rPr>
          <w:spacing w:val="-4"/>
        </w:rPr>
        <w:t>STP-Urban</w:t>
      </w:r>
      <w:r>
        <w:rPr>
          <w:spacing w:val="30"/>
        </w:rPr>
        <w:t xml:space="preserve"> </w:t>
      </w:r>
      <w:r>
        <w:rPr>
          <w:spacing w:val="-4"/>
        </w:rPr>
        <w:t>Program</w:t>
      </w:r>
      <w:r>
        <w:rPr>
          <w:spacing w:val="33"/>
        </w:rPr>
        <w:t xml:space="preserve"> </w:t>
      </w:r>
      <w:r>
        <w:rPr>
          <w:spacing w:val="-3"/>
        </w:rPr>
        <w:t>provides</w:t>
      </w:r>
      <w:r>
        <w:rPr>
          <w:spacing w:val="29"/>
        </w:rPr>
        <w:t xml:space="preserve"> </w:t>
      </w:r>
      <w:r>
        <w:rPr>
          <w:spacing w:val="-3"/>
        </w:rPr>
        <w:t>funds</w:t>
      </w:r>
      <w:r>
        <w:rPr>
          <w:spacing w:val="29"/>
        </w:rPr>
        <w:t xml:space="preserve"> </w:t>
      </w:r>
      <w:r>
        <w:rPr>
          <w:spacing w:val="-2"/>
        </w:rPr>
        <w:t>for</w:t>
      </w:r>
      <w:r>
        <w:rPr>
          <w:spacing w:val="28"/>
        </w:rPr>
        <w:t xml:space="preserve"> </w:t>
      </w:r>
      <w:r>
        <w:rPr>
          <w:spacing w:val="-3"/>
        </w:rPr>
        <w:t>improvements</w:t>
      </w:r>
      <w:r>
        <w:rPr>
          <w:spacing w:val="29"/>
        </w:rPr>
        <w:t xml:space="preserve"> </w:t>
      </w:r>
      <w:r>
        <w:rPr>
          <w:spacing w:val="-1"/>
        </w:rPr>
        <w:t>to</w:t>
      </w:r>
      <w:r>
        <w:rPr>
          <w:spacing w:val="30"/>
        </w:rPr>
        <w:t xml:space="preserve"> </w:t>
      </w:r>
      <w:r>
        <w:rPr>
          <w:spacing w:val="-3"/>
        </w:rPr>
        <w:t>eligible</w:t>
      </w:r>
      <w:r>
        <w:rPr>
          <w:spacing w:val="32"/>
        </w:rPr>
        <w:t xml:space="preserve"> </w:t>
      </w:r>
      <w:r>
        <w:rPr>
          <w:spacing w:val="-3"/>
        </w:rPr>
        <w:t>roads</w:t>
      </w:r>
      <w:r>
        <w:rPr>
          <w:spacing w:val="31"/>
        </w:rPr>
        <w:t xml:space="preserve"> </w:t>
      </w:r>
      <w:r>
        <w:rPr>
          <w:spacing w:val="-3"/>
        </w:rPr>
        <w:t>in</w:t>
      </w:r>
      <w:r>
        <w:rPr>
          <w:spacing w:val="30"/>
        </w:rPr>
        <w:t xml:space="preserve"> </w:t>
      </w:r>
      <w:r>
        <w:rPr>
          <w:spacing w:val="-3"/>
        </w:rPr>
        <w:t>urban</w:t>
      </w:r>
      <w:r>
        <w:rPr>
          <w:spacing w:val="46"/>
        </w:rPr>
        <w:t xml:space="preserve"> </w:t>
      </w:r>
      <w:r>
        <w:rPr>
          <w:spacing w:val="-3"/>
        </w:rPr>
        <w:t>areas.</w:t>
      </w:r>
      <w:r>
        <w:rPr>
          <w:spacing w:val="-4"/>
        </w:rPr>
        <w:t xml:space="preserve"> </w:t>
      </w:r>
      <w:r>
        <w:rPr>
          <w:spacing w:val="-2"/>
        </w:rPr>
        <w:t>The</w:t>
      </w:r>
      <w:r>
        <w:rPr>
          <w:spacing w:val="-4"/>
        </w:rPr>
        <w:t xml:space="preserve"> </w:t>
      </w:r>
      <w:r>
        <w:rPr>
          <w:spacing w:val="-3"/>
        </w:rPr>
        <w:t>eligibility</w:t>
      </w:r>
      <w:r>
        <w:rPr>
          <w:spacing w:val="-5"/>
        </w:rPr>
        <w:t xml:space="preserve"> </w:t>
      </w:r>
      <w:r>
        <w:rPr>
          <w:spacing w:val="-3"/>
        </w:rPr>
        <w:t>guidelines</w:t>
      </w:r>
      <w:r>
        <w:rPr>
          <w:spacing w:val="-5"/>
        </w:rPr>
        <w:t xml:space="preserve"> </w:t>
      </w:r>
      <w:r>
        <w:rPr>
          <w:spacing w:val="-2"/>
        </w:rPr>
        <w:t>for</w:t>
      </w:r>
      <w:r>
        <w:rPr>
          <w:spacing w:val="-6"/>
        </w:rPr>
        <w:t xml:space="preserve"> </w:t>
      </w:r>
      <w:r>
        <w:rPr>
          <w:spacing w:val="-3"/>
        </w:rPr>
        <w:t>STP-Urban</w:t>
      </w:r>
      <w:r>
        <w:rPr>
          <w:spacing w:val="-4"/>
        </w:rPr>
        <w:t xml:space="preserve"> </w:t>
      </w:r>
      <w:r>
        <w:rPr>
          <w:spacing w:val="-3"/>
        </w:rPr>
        <w:t>funds</w:t>
      </w:r>
      <w:r>
        <w:rPr>
          <w:spacing w:val="-5"/>
        </w:rPr>
        <w:t xml:space="preserve"> </w:t>
      </w:r>
      <w:r>
        <w:rPr>
          <w:spacing w:val="-2"/>
        </w:rPr>
        <w:t>are</w:t>
      </w:r>
      <w:r>
        <w:rPr>
          <w:spacing w:val="-6"/>
        </w:rPr>
        <w:t xml:space="preserve"> </w:t>
      </w:r>
      <w:r>
        <w:rPr>
          <w:spacing w:val="-3"/>
        </w:rPr>
        <w:t>flexible.</w:t>
      </w:r>
      <w:r>
        <w:rPr>
          <w:spacing w:val="-2"/>
        </w:rPr>
        <w:t xml:space="preserve"> </w:t>
      </w:r>
      <w:r>
        <w:rPr>
          <w:spacing w:val="-3"/>
        </w:rPr>
        <w:t xml:space="preserve">Funds </w:t>
      </w:r>
      <w:r>
        <w:rPr>
          <w:spacing w:val="-2"/>
        </w:rPr>
        <w:t>can</w:t>
      </w:r>
      <w:r>
        <w:rPr>
          <w:spacing w:val="-4"/>
        </w:rPr>
        <w:t xml:space="preserve"> </w:t>
      </w:r>
      <w:r>
        <w:rPr>
          <w:spacing w:val="-1"/>
        </w:rPr>
        <w:t>be</w:t>
      </w:r>
      <w:r>
        <w:rPr>
          <w:spacing w:val="-4"/>
        </w:rPr>
        <w:t xml:space="preserve"> </w:t>
      </w:r>
      <w:r>
        <w:rPr>
          <w:spacing w:val="-3"/>
        </w:rPr>
        <w:t>used</w:t>
      </w:r>
      <w:r>
        <w:rPr>
          <w:spacing w:val="-4"/>
        </w:rPr>
        <w:t xml:space="preserve"> </w:t>
      </w:r>
      <w:r>
        <w:rPr>
          <w:spacing w:val="-2"/>
        </w:rPr>
        <w:t>for</w:t>
      </w:r>
      <w:r>
        <w:rPr>
          <w:spacing w:val="36"/>
        </w:rPr>
        <w:t xml:space="preserve"> </w:t>
      </w:r>
      <w:r>
        <w:t>a</w:t>
      </w:r>
      <w:r>
        <w:rPr>
          <w:spacing w:val="32"/>
        </w:rPr>
        <w:t xml:space="preserve"> </w:t>
      </w:r>
      <w:r>
        <w:rPr>
          <w:spacing w:val="-3"/>
        </w:rPr>
        <w:t>wide</w:t>
      </w:r>
      <w:r>
        <w:rPr>
          <w:spacing w:val="32"/>
        </w:rPr>
        <w:t xml:space="preserve"> </w:t>
      </w:r>
      <w:r>
        <w:rPr>
          <w:spacing w:val="-3"/>
        </w:rPr>
        <w:t>range</w:t>
      </w:r>
      <w:r>
        <w:rPr>
          <w:spacing w:val="30"/>
        </w:rPr>
        <w:t xml:space="preserve"> </w:t>
      </w:r>
      <w:r>
        <w:rPr>
          <w:spacing w:val="-2"/>
        </w:rPr>
        <w:t>of</w:t>
      </w:r>
      <w:r>
        <w:rPr>
          <w:spacing w:val="31"/>
        </w:rPr>
        <w:t xml:space="preserve"> </w:t>
      </w:r>
      <w:r>
        <w:rPr>
          <w:spacing w:val="-3"/>
        </w:rPr>
        <w:t>projects,</w:t>
      </w:r>
      <w:r>
        <w:rPr>
          <w:spacing w:val="31"/>
        </w:rPr>
        <w:t xml:space="preserve"> </w:t>
      </w:r>
      <w:r>
        <w:rPr>
          <w:spacing w:val="-3"/>
        </w:rPr>
        <w:t>such</w:t>
      </w:r>
      <w:r>
        <w:rPr>
          <w:spacing w:val="32"/>
        </w:rPr>
        <w:t xml:space="preserve"> </w:t>
      </w:r>
      <w:r>
        <w:rPr>
          <w:spacing w:val="-2"/>
        </w:rPr>
        <w:t>as</w:t>
      </w:r>
      <w:r>
        <w:rPr>
          <w:spacing w:val="31"/>
        </w:rPr>
        <w:t xml:space="preserve"> </w:t>
      </w:r>
      <w:r>
        <w:rPr>
          <w:spacing w:val="-3"/>
        </w:rPr>
        <w:t>roadway</w:t>
      </w:r>
      <w:r>
        <w:rPr>
          <w:spacing w:val="31"/>
        </w:rPr>
        <w:t xml:space="preserve"> </w:t>
      </w:r>
      <w:r>
        <w:rPr>
          <w:spacing w:val="-4"/>
        </w:rPr>
        <w:t>widening,</w:t>
      </w:r>
      <w:r>
        <w:rPr>
          <w:spacing w:val="31"/>
        </w:rPr>
        <w:t xml:space="preserve"> </w:t>
      </w:r>
      <w:r>
        <w:rPr>
          <w:spacing w:val="-3"/>
        </w:rPr>
        <w:t>roadway</w:t>
      </w:r>
      <w:r>
        <w:rPr>
          <w:spacing w:val="31"/>
        </w:rPr>
        <w:t xml:space="preserve"> </w:t>
      </w:r>
      <w:r>
        <w:rPr>
          <w:spacing w:val="-4"/>
        </w:rPr>
        <w:t>reconstruction,</w:t>
      </w:r>
      <w:r>
        <w:rPr>
          <w:spacing w:val="29"/>
        </w:rPr>
        <w:t xml:space="preserve"> </w:t>
      </w:r>
      <w:r>
        <w:rPr>
          <w:spacing w:val="-3"/>
        </w:rPr>
        <w:t>transit</w:t>
      </w:r>
      <w:r>
        <w:rPr>
          <w:spacing w:val="50"/>
        </w:rPr>
        <w:t xml:space="preserve"> </w:t>
      </w:r>
      <w:r>
        <w:rPr>
          <w:spacing w:val="-3"/>
        </w:rPr>
        <w:t>projects</w:t>
      </w:r>
      <w:r>
        <w:rPr>
          <w:spacing w:val="-7"/>
        </w:rPr>
        <w:t xml:space="preserve"> </w:t>
      </w:r>
      <w:r>
        <w:rPr>
          <w:spacing w:val="-2"/>
        </w:rPr>
        <w:t>and</w:t>
      </w:r>
      <w:r>
        <w:rPr>
          <w:spacing w:val="-6"/>
        </w:rPr>
        <w:t xml:space="preserve"> </w:t>
      </w:r>
      <w:r>
        <w:rPr>
          <w:spacing w:val="-4"/>
        </w:rPr>
        <w:t>ridesharing</w:t>
      </w:r>
      <w:r>
        <w:rPr>
          <w:spacing w:val="-6"/>
        </w:rPr>
        <w:t xml:space="preserve"> </w:t>
      </w:r>
      <w:r>
        <w:rPr>
          <w:spacing w:val="-3"/>
        </w:rPr>
        <w:t>projects.</w:t>
      </w:r>
    </w:p>
    <w:p w14:paraId="2EF13CC4" w14:textId="77777777" w:rsidR="001931EE" w:rsidRDefault="001931EE">
      <w:pPr>
        <w:spacing w:before="8"/>
        <w:rPr>
          <w:rFonts w:ascii="Arial" w:eastAsia="Arial" w:hAnsi="Arial" w:cs="Arial"/>
          <w:sz w:val="27"/>
          <w:szCs w:val="27"/>
        </w:rPr>
      </w:pPr>
    </w:p>
    <w:p w14:paraId="77B4F501" w14:textId="77777777" w:rsidR="001931EE" w:rsidRPr="00B4755B" w:rsidRDefault="003F3578" w:rsidP="00B4755B">
      <w:pPr>
        <w:pStyle w:val="Heading4"/>
        <w:rPr>
          <w:sz w:val="24"/>
          <w:szCs w:val="24"/>
          <w:u w:val="single"/>
        </w:rPr>
      </w:pPr>
      <w:bookmarkStart w:id="13" w:name="_Toc47981436"/>
      <w:r w:rsidRPr="00B4755B">
        <w:rPr>
          <w:sz w:val="24"/>
          <w:szCs w:val="24"/>
          <w:u w:val="single"/>
        </w:rPr>
        <w:t>STP Anywhere (STPA)</w:t>
      </w:r>
      <w:bookmarkEnd w:id="13"/>
    </w:p>
    <w:p w14:paraId="74282457" w14:textId="1872720A" w:rsidR="001931EE" w:rsidRDefault="003F3578">
      <w:pPr>
        <w:pStyle w:val="BodyText"/>
        <w:spacing w:before="43" w:line="275" w:lineRule="auto"/>
        <w:ind w:right="235"/>
        <w:jc w:val="both"/>
      </w:pPr>
      <w:r>
        <w:rPr>
          <w:spacing w:val="-3"/>
        </w:rPr>
        <w:t>These</w:t>
      </w:r>
      <w:r>
        <w:rPr>
          <w:spacing w:val="32"/>
        </w:rPr>
        <w:t xml:space="preserve"> </w:t>
      </w:r>
      <w:r>
        <w:rPr>
          <w:spacing w:val="-3"/>
        </w:rPr>
        <w:t>funds</w:t>
      </w:r>
      <w:r>
        <w:rPr>
          <w:spacing w:val="33"/>
        </w:rPr>
        <w:t xml:space="preserve"> </w:t>
      </w:r>
      <w:r>
        <w:rPr>
          <w:spacing w:val="-3"/>
        </w:rPr>
        <w:t>can</w:t>
      </w:r>
      <w:r>
        <w:rPr>
          <w:spacing w:val="35"/>
        </w:rPr>
        <w:t xml:space="preserve"> </w:t>
      </w:r>
      <w:r>
        <w:rPr>
          <w:spacing w:val="-2"/>
        </w:rPr>
        <w:t>be</w:t>
      </w:r>
      <w:r>
        <w:rPr>
          <w:spacing w:val="35"/>
        </w:rPr>
        <w:t xml:space="preserve"> </w:t>
      </w:r>
      <w:r>
        <w:rPr>
          <w:spacing w:val="-3"/>
        </w:rPr>
        <w:t>used</w:t>
      </w:r>
      <w:r>
        <w:rPr>
          <w:spacing w:val="34"/>
        </w:rPr>
        <w:t xml:space="preserve"> </w:t>
      </w:r>
      <w:r>
        <w:rPr>
          <w:spacing w:val="-2"/>
        </w:rPr>
        <w:t>for</w:t>
      </w:r>
      <w:r>
        <w:rPr>
          <w:spacing w:val="33"/>
        </w:rPr>
        <w:t xml:space="preserve"> </w:t>
      </w:r>
      <w:r>
        <w:rPr>
          <w:spacing w:val="-4"/>
        </w:rPr>
        <w:t>improvements</w:t>
      </w:r>
      <w:r>
        <w:rPr>
          <w:spacing w:val="31"/>
        </w:rPr>
        <w:t xml:space="preserve"> </w:t>
      </w:r>
      <w:r>
        <w:rPr>
          <w:spacing w:val="-1"/>
        </w:rPr>
        <w:t>to</w:t>
      </w:r>
      <w:r>
        <w:rPr>
          <w:spacing w:val="35"/>
        </w:rPr>
        <w:t xml:space="preserve"> </w:t>
      </w:r>
      <w:r>
        <w:rPr>
          <w:spacing w:val="-3"/>
        </w:rPr>
        <w:t>eligible</w:t>
      </w:r>
      <w:r>
        <w:rPr>
          <w:spacing w:val="35"/>
        </w:rPr>
        <w:t xml:space="preserve"> </w:t>
      </w:r>
      <w:r>
        <w:rPr>
          <w:spacing w:val="-3"/>
        </w:rPr>
        <w:t>roads</w:t>
      </w:r>
      <w:r>
        <w:rPr>
          <w:spacing w:val="34"/>
        </w:rPr>
        <w:t xml:space="preserve"> </w:t>
      </w:r>
      <w:r>
        <w:rPr>
          <w:spacing w:val="-3"/>
        </w:rPr>
        <w:t>anywhere</w:t>
      </w:r>
      <w:r>
        <w:rPr>
          <w:spacing w:val="34"/>
        </w:rPr>
        <w:t xml:space="preserve"> </w:t>
      </w:r>
      <w:r>
        <w:rPr>
          <w:spacing w:val="-2"/>
        </w:rPr>
        <w:t>in</w:t>
      </w:r>
      <w:r>
        <w:rPr>
          <w:spacing w:val="35"/>
        </w:rPr>
        <w:t xml:space="preserve"> </w:t>
      </w:r>
      <w:r>
        <w:rPr>
          <w:spacing w:val="-3"/>
        </w:rPr>
        <w:t>the</w:t>
      </w:r>
      <w:r>
        <w:rPr>
          <w:spacing w:val="35"/>
        </w:rPr>
        <w:t xml:space="preserve"> </w:t>
      </w:r>
      <w:r>
        <w:rPr>
          <w:spacing w:val="-3"/>
        </w:rPr>
        <w:t>state,</w:t>
      </w:r>
      <w:r>
        <w:rPr>
          <w:spacing w:val="50"/>
        </w:rPr>
        <w:t xml:space="preserve"> </w:t>
      </w:r>
      <w:r>
        <w:rPr>
          <w:spacing w:val="-4"/>
        </w:rPr>
        <w:t>regardless</w:t>
      </w:r>
      <w:r>
        <w:rPr>
          <w:spacing w:val="-7"/>
        </w:rPr>
        <w:t xml:space="preserve"> </w:t>
      </w:r>
      <w:r>
        <w:rPr>
          <w:spacing w:val="-2"/>
        </w:rPr>
        <w:t>of</w:t>
      </w:r>
      <w:r>
        <w:rPr>
          <w:spacing w:val="-4"/>
        </w:rPr>
        <w:t xml:space="preserve"> </w:t>
      </w:r>
      <w:r w:rsidR="00B4755B">
        <w:rPr>
          <w:spacing w:val="-3"/>
        </w:rPr>
        <w:t xml:space="preserve">Rural </w:t>
      </w:r>
      <w:r w:rsidR="00B4755B">
        <w:rPr>
          <w:spacing w:val="-8"/>
        </w:rPr>
        <w:t>or</w:t>
      </w:r>
      <w:r>
        <w:rPr>
          <w:spacing w:val="-8"/>
        </w:rPr>
        <w:t xml:space="preserve"> </w:t>
      </w:r>
      <w:r>
        <w:rPr>
          <w:spacing w:val="-3"/>
        </w:rPr>
        <w:t>urban</w:t>
      </w:r>
      <w:r>
        <w:rPr>
          <w:spacing w:val="-6"/>
        </w:rPr>
        <w:t xml:space="preserve"> </w:t>
      </w:r>
      <w:r>
        <w:rPr>
          <w:spacing w:val="-3"/>
        </w:rPr>
        <w:t>designation.</w:t>
      </w:r>
    </w:p>
    <w:p w14:paraId="43071CE9" w14:textId="77777777" w:rsidR="001931EE" w:rsidRDefault="001931EE">
      <w:pPr>
        <w:spacing w:before="7"/>
        <w:rPr>
          <w:rFonts w:ascii="Arial" w:eastAsia="Arial" w:hAnsi="Arial" w:cs="Arial"/>
          <w:sz w:val="27"/>
          <w:szCs w:val="27"/>
        </w:rPr>
      </w:pPr>
    </w:p>
    <w:p w14:paraId="02ECE180" w14:textId="4ACAF615" w:rsidR="001931EE" w:rsidRPr="00B4755B" w:rsidRDefault="003F3578" w:rsidP="00B4755B">
      <w:pPr>
        <w:pStyle w:val="Heading4"/>
        <w:rPr>
          <w:sz w:val="24"/>
          <w:szCs w:val="24"/>
          <w:u w:val="single"/>
        </w:rPr>
      </w:pPr>
      <w:bookmarkStart w:id="14" w:name="_Toc47981437"/>
      <w:r w:rsidRPr="00B4755B">
        <w:rPr>
          <w:sz w:val="24"/>
          <w:szCs w:val="24"/>
          <w:u w:val="single"/>
        </w:rPr>
        <w:t xml:space="preserve">STP </w:t>
      </w:r>
      <w:r w:rsidR="00B4755B">
        <w:rPr>
          <w:sz w:val="24"/>
          <w:szCs w:val="24"/>
          <w:u w:val="single"/>
        </w:rPr>
        <w:t xml:space="preserve">Rural </w:t>
      </w:r>
      <w:r w:rsidR="00B4755B" w:rsidRPr="00B4755B">
        <w:rPr>
          <w:sz w:val="24"/>
          <w:szCs w:val="24"/>
          <w:u w:val="single"/>
        </w:rPr>
        <w:t>(</w:t>
      </w:r>
      <w:r w:rsidRPr="00B4755B">
        <w:rPr>
          <w:sz w:val="24"/>
          <w:szCs w:val="24"/>
          <w:u w:val="single"/>
        </w:rPr>
        <w:t>STPR)</w:t>
      </w:r>
      <w:bookmarkEnd w:id="14"/>
    </w:p>
    <w:p w14:paraId="5493B095" w14:textId="5CE78EE7" w:rsidR="001931EE" w:rsidRDefault="003F3578">
      <w:pPr>
        <w:pStyle w:val="BodyText"/>
        <w:spacing w:before="43" w:line="275" w:lineRule="auto"/>
        <w:ind w:right="243"/>
        <w:jc w:val="both"/>
      </w:pPr>
      <w:r>
        <w:rPr>
          <w:spacing w:val="-3"/>
        </w:rPr>
        <w:t>These</w:t>
      </w:r>
      <w:r>
        <w:rPr>
          <w:spacing w:val="20"/>
        </w:rPr>
        <w:t xml:space="preserve"> </w:t>
      </w:r>
      <w:r>
        <w:rPr>
          <w:spacing w:val="-3"/>
        </w:rPr>
        <w:t>funds</w:t>
      </w:r>
      <w:r>
        <w:rPr>
          <w:spacing w:val="21"/>
        </w:rPr>
        <w:t xml:space="preserve"> </w:t>
      </w:r>
      <w:r>
        <w:rPr>
          <w:spacing w:val="-3"/>
        </w:rPr>
        <w:t>can</w:t>
      </w:r>
      <w:r>
        <w:rPr>
          <w:spacing w:val="22"/>
        </w:rPr>
        <w:t xml:space="preserve"> </w:t>
      </w:r>
      <w:r>
        <w:rPr>
          <w:spacing w:val="-2"/>
        </w:rPr>
        <w:t>be</w:t>
      </w:r>
      <w:r>
        <w:rPr>
          <w:spacing w:val="20"/>
        </w:rPr>
        <w:t xml:space="preserve"> </w:t>
      </w:r>
      <w:r>
        <w:rPr>
          <w:spacing w:val="-3"/>
        </w:rPr>
        <w:t>used</w:t>
      </w:r>
      <w:r>
        <w:rPr>
          <w:spacing w:val="20"/>
        </w:rPr>
        <w:t xml:space="preserve"> </w:t>
      </w:r>
      <w:r>
        <w:rPr>
          <w:spacing w:val="-2"/>
        </w:rPr>
        <w:t>for</w:t>
      </w:r>
      <w:r>
        <w:rPr>
          <w:spacing w:val="21"/>
        </w:rPr>
        <w:t xml:space="preserve"> </w:t>
      </w:r>
      <w:r>
        <w:rPr>
          <w:spacing w:val="-4"/>
        </w:rPr>
        <w:t>improvements</w:t>
      </w:r>
      <w:r>
        <w:rPr>
          <w:spacing w:val="19"/>
        </w:rPr>
        <w:t xml:space="preserve"> </w:t>
      </w:r>
      <w:r>
        <w:rPr>
          <w:spacing w:val="-1"/>
        </w:rPr>
        <w:t>to</w:t>
      </w:r>
      <w:r>
        <w:rPr>
          <w:spacing w:val="20"/>
        </w:rPr>
        <w:t xml:space="preserve"> </w:t>
      </w:r>
      <w:r>
        <w:rPr>
          <w:spacing w:val="-3"/>
        </w:rPr>
        <w:t>eligible</w:t>
      </w:r>
      <w:r>
        <w:rPr>
          <w:spacing w:val="22"/>
        </w:rPr>
        <w:t xml:space="preserve"> </w:t>
      </w:r>
      <w:r>
        <w:rPr>
          <w:spacing w:val="-3"/>
        </w:rPr>
        <w:t>roads</w:t>
      </w:r>
      <w:r>
        <w:rPr>
          <w:spacing w:val="21"/>
        </w:rPr>
        <w:t xml:space="preserve"> </w:t>
      </w:r>
      <w:r>
        <w:rPr>
          <w:spacing w:val="-3"/>
        </w:rPr>
        <w:t>in</w:t>
      </w:r>
      <w:r>
        <w:rPr>
          <w:spacing w:val="20"/>
        </w:rPr>
        <w:t xml:space="preserve"> </w:t>
      </w:r>
      <w:r>
        <w:rPr>
          <w:spacing w:val="-2"/>
        </w:rPr>
        <w:t>the</w:t>
      </w:r>
      <w:r>
        <w:rPr>
          <w:spacing w:val="20"/>
        </w:rPr>
        <w:t xml:space="preserve"> </w:t>
      </w:r>
      <w:r w:rsidR="00B4755B">
        <w:rPr>
          <w:spacing w:val="-3"/>
        </w:rPr>
        <w:t xml:space="preserve">Rural </w:t>
      </w:r>
      <w:r w:rsidR="00B4755B">
        <w:rPr>
          <w:spacing w:val="18"/>
        </w:rPr>
        <w:t>areas</w:t>
      </w:r>
      <w:r>
        <w:rPr>
          <w:spacing w:val="21"/>
        </w:rPr>
        <w:t xml:space="preserve"> </w:t>
      </w:r>
      <w:r>
        <w:rPr>
          <w:spacing w:val="-2"/>
        </w:rPr>
        <w:t>of</w:t>
      </w:r>
      <w:r>
        <w:rPr>
          <w:spacing w:val="22"/>
        </w:rPr>
        <w:t xml:space="preserve"> </w:t>
      </w:r>
      <w:r>
        <w:rPr>
          <w:spacing w:val="-3"/>
        </w:rPr>
        <w:t>the</w:t>
      </w:r>
      <w:r>
        <w:rPr>
          <w:spacing w:val="54"/>
        </w:rPr>
        <w:t xml:space="preserve"> </w:t>
      </w:r>
      <w:r>
        <w:rPr>
          <w:spacing w:val="-3"/>
        </w:rPr>
        <w:t>State,</w:t>
      </w:r>
      <w:r>
        <w:rPr>
          <w:spacing w:val="-7"/>
        </w:rPr>
        <w:t xml:space="preserve"> </w:t>
      </w:r>
      <w:r>
        <w:rPr>
          <w:spacing w:val="-3"/>
        </w:rPr>
        <w:t>which</w:t>
      </w:r>
      <w:r>
        <w:rPr>
          <w:spacing w:val="-6"/>
        </w:rPr>
        <w:t xml:space="preserve"> </w:t>
      </w:r>
      <w:r>
        <w:rPr>
          <w:spacing w:val="-3"/>
        </w:rPr>
        <w:t>are</w:t>
      </w:r>
      <w:r>
        <w:rPr>
          <w:spacing w:val="-6"/>
        </w:rPr>
        <w:t xml:space="preserve"> </w:t>
      </w:r>
      <w:r>
        <w:rPr>
          <w:spacing w:val="-3"/>
        </w:rPr>
        <w:t>those</w:t>
      </w:r>
      <w:r>
        <w:rPr>
          <w:spacing w:val="-6"/>
        </w:rPr>
        <w:t xml:space="preserve"> </w:t>
      </w:r>
      <w:r>
        <w:rPr>
          <w:spacing w:val="-3"/>
        </w:rPr>
        <w:t>areas</w:t>
      </w:r>
      <w:r>
        <w:rPr>
          <w:spacing w:val="-7"/>
        </w:rPr>
        <w:t xml:space="preserve"> </w:t>
      </w:r>
      <w:r>
        <w:rPr>
          <w:spacing w:val="-3"/>
        </w:rPr>
        <w:t>with</w:t>
      </w:r>
      <w:r>
        <w:rPr>
          <w:spacing w:val="-6"/>
        </w:rPr>
        <w:t xml:space="preserve"> </w:t>
      </w:r>
      <w:r>
        <w:rPr>
          <w:spacing w:val="-3"/>
        </w:rPr>
        <w:t>population</w:t>
      </w:r>
      <w:r>
        <w:rPr>
          <w:spacing w:val="-6"/>
        </w:rPr>
        <w:t xml:space="preserve"> </w:t>
      </w:r>
      <w:r>
        <w:rPr>
          <w:spacing w:val="-2"/>
        </w:rPr>
        <w:t>of</w:t>
      </w:r>
      <w:r>
        <w:rPr>
          <w:spacing w:val="-7"/>
        </w:rPr>
        <w:t xml:space="preserve"> </w:t>
      </w:r>
      <w:r>
        <w:rPr>
          <w:spacing w:val="-3"/>
        </w:rPr>
        <w:t>5,000</w:t>
      </w:r>
      <w:r>
        <w:rPr>
          <w:spacing w:val="-6"/>
        </w:rPr>
        <w:t xml:space="preserve"> </w:t>
      </w:r>
      <w:r>
        <w:rPr>
          <w:spacing w:val="-1"/>
        </w:rPr>
        <w:t>or</w:t>
      </w:r>
      <w:r>
        <w:rPr>
          <w:spacing w:val="-6"/>
        </w:rPr>
        <w:t xml:space="preserve"> </w:t>
      </w:r>
      <w:r>
        <w:rPr>
          <w:spacing w:val="-3"/>
        </w:rPr>
        <w:t>less.</w:t>
      </w:r>
    </w:p>
    <w:p w14:paraId="4F8EE47D" w14:textId="77777777" w:rsidR="00801127" w:rsidRDefault="00801127">
      <w:pPr>
        <w:pStyle w:val="Heading4"/>
        <w:rPr>
          <w:sz w:val="24"/>
          <w:szCs w:val="24"/>
          <w:u w:val="single"/>
        </w:rPr>
      </w:pPr>
    </w:p>
    <w:p w14:paraId="73443C78" w14:textId="4F4AEBD5" w:rsidR="001931EE" w:rsidRPr="00B4755B" w:rsidRDefault="003F3578" w:rsidP="00B4755B">
      <w:pPr>
        <w:pStyle w:val="Heading4"/>
        <w:rPr>
          <w:u w:val="single"/>
        </w:rPr>
      </w:pPr>
      <w:bookmarkStart w:id="15" w:name="_Toc47981438"/>
      <w:r w:rsidRPr="00B4755B">
        <w:rPr>
          <w:sz w:val="24"/>
          <w:szCs w:val="24"/>
          <w:u w:val="single"/>
        </w:rPr>
        <w:t>Transportation Alternatives Program (TAP)</w:t>
      </w:r>
      <w:bookmarkEnd w:id="15"/>
    </w:p>
    <w:p w14:paraId="1BD0BE6F" w14:textId="77777777" w:rsidR="001931EE" w:rsidRDefault="003F3578">
      <w:pPr>
        <w:pStyle w:val="BodyText"/>
        <w:spacing w:before="111" w:line="275" w:lineRule="auto"/>
        <w:ind w:right="226"/>
        <w:jc w:val="both"/>
      </w:pPr>
      <w:r>
        <w:rPr>
          <w:spacing w:val="-2"/>
        </w:rPr>
        <w:t>The</w:t>
      </w:r>
      <w:r>
        <w:rPr>
          <w:spacing w:val="25"/>
        </w:rPr>
        <w:t xml:space="preserve"> </w:t>
      </w:r>
      <w:r>
        <w:rPr>
          <w:spacing w:val="-2"/>
        </w:rPr>
        <w:t>TAP</w:t>
      </w:r>
      <w:r>
        <w:rPr>
          <w:spacing w:val="27"/>
        </w:rPr>
        <w:t xml:space="preserve"> </w:t>
      </w:r>
      <w:r>
        <w:rPr>
          <w:spacing w:val="-3"/>
        </w:rPr>
        <w:t>provides</w:t>
      </w:r>
      <w:r>
        <w:rPr>
          <w:spacing w:val="27"/>
        </w:rPr>
        <w:t xml:space="preserve"> </w:t>
      </w:r>
      <w:r>
        <w:rPr>
          <w:spacing w:val="-3"/>
        </w:rPr>
        <w:t>funding</w:t>
      </w:r>
      <w:r>
        <w:rPr>
          <w:spacing w:val="25"/>
        </w:rPr>
        <w:t xml:space="preserve"> </w:t>
      </w:r>
      <w:r>
        <w:rPr>
          <w:spacing w:val="-2"/>
        </w:rPr>
        <w:t>for</w:t>
      </w:r>
      <w:r>
        <w:rPr>
          <w:spacing w:val="26"/>
        </w:rPr>
        <w:t xml:space="preserve"> </w:t>
      </w:r>
      <w:r>
        <w:rPr>
          <w:spacing w:val="-3"/>
        </w:rPr>
        <w:t>programs</w:t>
      </w:r>
      <w:r>
        <w:rPr>
          <w:spacing w:val="24"/>
        </w:rPr>
        <w:t xml:space="preserve"> </w:t>
      </w:r>
      <w:r>
        <w:rPr>
          <w:spacing w:val="-2"/>
        </w:rPr>
        <w:t>and</w:t>
      </w:r>
      <w:r>
        <w:rPr>
          <w:spacing w:val="28"/>
        </w:rPr>
        <w:t xml:space="preserve"> </w:t>
      </w:r>
      <w:r>
        <w:rPr>
          <w:spacing w:val="-3"/>
        </w:rPr>
        <w:t>projects</w:t>
      </w:r>
      <w:r>
        <w:rPr>
          <w:spacing w:val="27"/>
        </w:rPr>
        <w:t xml:space="preserve"> </w:t>
      </w:r>
      <w:r>
        <w:rPr>
          <w:spacing w:val="-3"/>
        </w:rPr>
        <w:t>defined</w:t>
      </w:r>
      <w:r>
        <w:rPr>
          <w:spacing w:val="28"/>
        </w:rPr>
        <w:t xml:space="preserve"> </w:t>
      </w:r>
      <w:r>
        <w:rPr>
          <w:spacing w:val="-1"/>
        </w:rPr>
        <w:t>as</w:t>
      </w:r>
      <w:r>
        <w:rPr>
          <w:spacing w:val="27"/>
        </w:rPr>
        <w:t xml:space="preserve"> </w:t>
      </w:r>
      <w:r>
        <w:rPr>
          <w:spacing w:val="-4"/>
        </w:rPr>
        <w:t>transportation</w:t>
      </w:r>
      <w:r>
        <w:rPr>
          <w:spacing w:val="45"/>
        </w:rPr>
        <w:t xml:space="preserve"> </w:t>
      </w:r>
      <w:r>
        <w:rPr>
          <w:spacing w:val="-3"/>
        </w:rPr>
        <w:t>alternatives,</w:t>
      </w:r>
      <w:r>
        <w:rPr>
          <w:spacing w:val="31"/>
        </w:rPr>
        <w:t xml:space="preserve"> </w:t>
      </w:r>
      <w:r>
        <w:rPr>
          <w:spacing w:val="-3"/>
        </w:rPr>
        <w:t>including</w:t>
      </w:r>
      <w:r>
        <w:rPr>
          <w:spacing w:val="27"/>
        </w:rPr>
        <w:t xml:space="preserve"> </w:t>
      </w:r>
      <w:r>
        <w:rPr>
          <w:spacing w:val="-1"/>
        </w:rPr>
        <w:t>on-</w:t>
      </w:r>
      <w:r>
        <w:rPr>
          <w:spacing w:val="30"/>
        </w:rPr>
        <w:t xml:space="preserve"> </w:t>
      </w:r>
      <w:r>
        <w:rPr>
          <w:spacing w:val="-3"/>
        </w:rPr>
        <w:t>and</w:t>
      </w:r>
      <w:r>
        <w:rPr>
          <w:spacing w:val="32"/>
        </w:rPr>
        <w:t xml:space="preserve"> </w:t>
      </w:r>
      <w:r>
        <w:rPr>
          <w:spacing w:val="-3"/>
        </w:rPr>
        <w:t>off-road</w:t>
      </w:r>
      <w:r>
        <w:rPr>
          <w:spacing w:val="32"/>
        </w:rPr>
        <w:t xml:space="preserve"> </w:t>
      </w:r>
      <w:r>
        <w:rPr>
          <w:spacing w:val="-3"/>
        </w:rPr>
        <w:t>pedestrian</w:t>
      </w:r>
      <w:r>
        <w:rPr>
          <w:spacing w:val="32"/>
        </w:rPr>
        <w:t xml:space="preserve"> </w:t>
      </w:r>
      <w:r>
        <w:rPr>
          <w:spacing w:val="-2"/>
        </w:rPr>
        <w:t>and</w:t>
      </w:r>
      <w:r>
        <w:rPr>
          <w:spacing w:val="30"/>
        </w:rPr>
        <w:t xml:space="preserve"> </w:t>
      </w:r>
      <w:r>
        <w:rPr>
          <w:spacing w:val="-3"/>
        </w:rPr>
        <w:t>bicycle</w:t>
      </w:r>
      <w:r>
        <w:rPr>
          <w:spacing w:val="30"/>
        </w:rPr>
        <w:t xml:space="preserve"> </w:t>
      </w:r>
      <w:r>
        <w:rPr>
          <w:spacing w:val="-3"/>
        </w:rPr>
        <w:t>facilities,</w:t>
      </w:r>
      <w:r>
        <w:rPr>
          <w:spacing w:val="33"/>
        </w:rPr>
        <w:t xml:space="preserve"> </w:t>
      </w:r>
      <w:r>
        <w:rPr>
          <w:spacing w:val="-4"/>
        </w:rPr>
        <w:t>infrastructure</w:t>
      </w:r>
      <w:r>
        <w:rPr>
          <w:spacing w:val="36"/>
        </w:rPr>
        <w:t xml:space="preserve"> </w:t>
      </w:r>
      <w:r>
        <w:rPr>
          <w:spacing w:val="-3"/>
        </w:rPr>
        <w:t>projects</w:t>
      </w:r>
      <w:r>
        <w:rPr>
          <w:spacing w:val="-5"/>
        </w:rPr>
        <w:t xml:space="preserve"> </w:t>
      </w:r>
      <w:r>
        <w:rPr>
          <w:spacing w:val="-2"/>
        </w:rPr>
        <w:t>for</w:t>
      </w:r>
      <w:r>
        <w:rPr>
          <w:spacing w:val="-1"/>
        </w:rPr>
        <w:t xml:space="preserve"> </w:t>
      </w:r>
      <w:r>
        <w:rPr>
          <w:spacing w:val="-4"/>
        </w:rPr>
        <w:t>improving</w:t>
      </w:r>
      <w:r>
        <w:rPr>
          <w:spacing w:val="-2"/>
        </w:rPr>
        <w:t xml:space="preserve"> </w:t>
      </w:r>
      <w:r>
        <w:rPr>
          <w:spacing w:val="-3"/>
        </w:rPr>
        <w:t>non-driver</w:t>
      </w:r>
      <w:r>
        <w:rPr>
          <w:spacing w:val="-4"/>
        </w:rPr>
        <w:t xml:space="preserve"> </w:t>
      </w:r>
      <w:r>
        <w:rPr>
          <w:spacing w:val="-3"/>
        </w:rPr>
        <w:t xml:space="preserve">access </w:t>
      </w:r>
      <w:r>
        <w:rPr>
          <w:spacing w:val="-1"/>
        </w:rPr>
        <w:t>to</w:t>
      </w:r>
      <w:r>
        <w:rPr>
          <w:spacing w:val="-4"/>
        </w:rPr>
        <w:t xml:space="preserve"> </w:t>
      </w:r>
      <w:r>
        <w:rPr>
          <w:spacing w:val="-3"/>
        </w:rPr>
        <w:t>public transportation</w:t>
      </w:r>
      <w:r>
        <w:rPr>
          <w:spacing w:val="-2"/>
        </w:rPr>
        <w:t xml:space="preserve"> </w:t>
      </w:r>
      <w:r>
        <w:rPr>
          <w:spacing w:val="-3"/>
        </w:rPr>
        <w:t>and</w:t>
      </w:r>
      <w:r>
        <w:rPr>
          <w:spacing w:val="-2"/>
        </w:rPr>
        <w:t xml:space="preserve"> </w:t>
      </w:r>
      <w:r>
        <w:rPr>
          <w:spacing w:val="-3"/>
        </w:rPr>
        <w:t>enhanced</w:t>
      </w:r>
      <w:r>
        <w:rPr>
          <w:spacing w:val="2"/>
        </w:rPr>
        <w:t xml:space="preserve"> </w:t>
      </w:r>
      <w:r>
        <w:rPr>
          <w:spacing w:val="-4"/>
        </w:rPr>
        <w:t>mobility,</w:t>
      </w:r>
      <w:r>
        <w:rPr>
          <w:spacing w:val="48"/>
        </w:rPr>
        <w:t xml:space="preserve"> </w:t>
      </w:r>
      <w:r>
        <w:rPr>
          <w:spacing w:val="-3"/>
        </w:rPr>
        <w:t>community</w:t>
      </w:r>
      <w:r>
        <w:rPr>
          <w:spacing w:val="-14"/>
        </w:rPr>
        <w:t xml:space="preserve"> </w:t>
      </w:r>
      <w:r>
        <w:rPr>
          <w:spacing w:val="-3"/>
        </w:rPr>
        <w:t>improvements</w:t>
      </w:r>
      <w:r>
        <w:rPr>
          <w:spacing w:val="-14"/>
        </w:rPr>
        <w:t xml:space="preserve"> </w:t>
      </w:r>
      <w:r>
        <w:rPr>
          <w:spacing w:val="-3"/>
        </w:rPr>
        <w:t>such</w:t>
      </w:r>
      <w:r>
        <w:rPr>
          <w:spacing w:val="-13"/>
        </w:rPr>
        <w:t xml:space="preserve"> </w:t>
      </w:r>
      <w:r>
        <w:rPr>
          <w:spacing w:val="-2"/>
        </w:rPr>
        <w:t>as</w:t>
      </w:r>
      <w:r>
        <w:rPr>
          <w:spacing w:val="-14"/>
        </w:rPr>
        <w:t xml:space="preserve"> </w:t>
      </w:r>
      <w:r>
        <w:rPr>
          <w:spacing w:val="-3"/>
        </w:rPr>
        <w:t>historic</w:t>
      </w:r>
      <w:r>
        <w:rPr>
          <w:spacing w:val="-14"/>
        </w:rPr>
        <w:t xml:space="preserve"> </w:t>
      </w:r>
      <w:r>
        <w:rPr>
          <w:spacing w:val="-4"/>
        </w:rPr>
        <w:t>preservation,</w:t>
      </w:r>
      <w:r>
        <w:rPr>
          <w:spacing w:val="-14"/>
        </w:rPr>
        <w:t xml:space="preserve"> </w:t>
      </w:r>
      <w:r>
        <w:rPr>
          <w:spacing w:val="-4"/>
        </w:rPr>
        <w:t>environmental</w:t>
      </w:r>
      <w:r>
        <w:rPr>
          <w:spacing w:val="-15"/>
        </w:rPr>
        <w:t xml:space="preserve"> </w:t>
      </w:r>
      <w:r>
        <w:rPr>
          <w:spacing w:val="-3"/>
        </w:rPr>
        <w:t>mitigation</w:t>
      </w:r>
      <w:r>
        <w:rPr>
          <w:spacing w:val="-13"/>
        </w:rPr>
        <w:t xml:space="preserve"> </w:t>
      </w:r>
      <w:r>
        <w:rPr>
          <w:spacing w:val="-4"/>
        </w:rPr>
        <w:t>related</w:t>
      </w:r>
      <w:r>
        <w:rPr>
          <w:spacing w:val="68"/>
        </w:rPr>
        <w:t xml:space="preserve"> </w:t>
      </w:r>
      <w:r>
        <w:rPr>
          <w:spacing w:val="-1"/>
        </w:rPr>
        <w:t>to</w:t>
      </w:r>
      <w:r>
        <w:rPr>
          <w:spacing w:val="32"/>
        </w:rPr>
        <w:t xml:space="preserve"> </w:t>
      </w:r>
      <w:r>
        <w:rPr>
          <w:spacing w:val="-4"/>
        </w:rPr>
        <w:t>storm</w:t>
      </w:r>
      <w:r>
        <w:rPr>
          <w:spacing w:val="33"/>
        </w:rPr>
        <w:t xml:space="preserve"> </w:t>
      </w:r>
      <w:r>
        <w:rPr>
          <w:spacing w:val="-3"/>
        </w:rPr>
        <w:t>water</w:t>
      </w:r>
      <w:r>
        <w:rPr>
          <w:spacing w:val="28"/>
        </w:rPr>
        <w:t xml:space="preserve"> </w:t>
      </w:r>
      <w:r>
        <w:rPr>
          <w:spacing w:val="-2"/>
        </w:rPr>
        <w:t>and</w:t>
      </w:r>
      <w:r>
        <w:rPr>
          <w:spacing w:val="32"/>
        </w:rPr>
        <w:t xml:space="preserve"> </w:t>
      </w:r>
      <w:r>
        <w:rPr>
          <w:spacing w:val="-3"/>
        </w:rPr>
        <w:t>habitat</w:t>
      </w:r>
      <w:r>
        <w:rPr>
          <w:spacing w:val="31"/>
        </w:rPr>
        <w:t xml:space="preserve"> </w:t>
      </w:r>
      <w:r>
        <w:rPr>
          <w:spacing w:val="-4"/>
        </w:rPr>
        <w:t>connectivity;</w:t>
      </w:r>
      <w:r>
        <w:rPr>
          <w:spacing w:val="31"/>
        </w:rPr>
        <w:t xml:space="preserve"> </w:t>
      </w:r>
      <w:r>
        <w:rPr>
          <w:spacing w:val="-4"/>
        </w:rPr>
        <w:t>recreational</w:t>
      </w:r>
      <w:r>
        <w:rPr>
          <w:spacing w:val="30"/>
        </w:rPr>
        <w:t xml:space="preserve"> </w:t>
      </w:r>
      <w:r>
        <w:rPr>
          <w:spacing w:val="-3"/>
        </w:rPr>
        <w:t>trails:</w:t>
      </w:r>
      <w:r>
        <w:rPr>
          <w:spacing w:val="32"/>
        </w:rPr>
        <w:t xml:space="preserve"> </w:t>
      </w:r>
      <w:r>
        <w:rPr>
          <w:spacing w:val="-2"/>
        </w:rPr>
        <w:t>and</w:t>
      </w:r>
      <w:r>
        <w:rPr>
          <w:spacing w:val="32"/>
        </w:rPr>
        <w:t xml:space="preserve"> </w:t>
      </w:r>
      <w:r>
        <w:rPr>
          <w:spacing w:val="-3"/>
        </w:rPr>
        <w:t>safe</w:t>
      </w:r>
      <w:r>
        <w:rPr>
          <w:spacing w:val="32"/>
        </w:rPr>
        <w:t xml:space="preserve"> </w:t>
      </w:r>
      <w:r>
        <w:rPr>
          <w:spacing w:val="-3"/>
        </w:rPr>
        <w:t>routes</w:t>
      </w:r>
      <w:r>
        <w:rPr>
          <w:spacing w:val="31"/>
        </w:rPr>
        <w:t xml:space="preserve"> </w:t>
      </w:r>
      <w:r>
        <w:rPr>
          <w:spacing w:val="-3"/>
        </w:rPr>
        <w:t>to</w:t>
      </w:r>
      <w:r>
        <w:rPr>
          <w:spacing w:val="32"/>
        </w:rPr>
        <w:t xml:space="preserve"> </w:t>
      </w:r>
      <w:r>
        <w:rPr>
          <w:spacing w:val="-3"/>
        </w:rPr>
        <w:t>school</w:t>
      </w:r>
      <w:r>
        <w:rPr>
          <w:spacing w:val="78"/>
        </w:rPr>
        <w:t xml:space="preserve"> </w:t>
      </w:r>
      <w:r>
        <w:rPr>
          <w:spacing w:val="-3"/>
        </w:rPr>
        <w:t>projects.</w:t>
      </w:r>
      <w:r>
        <w:rPr>
          <w:spacing w:val="24"/>
        </w:rPr>
        <w:t xml:space="preserve"> </w:t>
      </w:r>
      <w:proofErr w:type="gramStart"/>
      <w:r>
        <w:rPr>
          <w:spacing w:val="-3"/>
        </w:rPr>
        <w:t>Similar</w:t>
      </w:r>
      <w:r>
        <w:rPr>
          <w:spacing w:val="25"/>
        </w:rPr>
        <w:t xml:space="preserve"> </w:t>
      </w:r>
      <w:r>
        <w:rPr>
          <w:spacing w:val="-3"/>
        </w:rPr>
        <w:t>to</w:t>
      </w:r>
      <w:proofErr w:type="gramEnd"/>
      <w:r>
        <w:rPr>
          <w:spacing w:val="25"/>
        </w:rPr>
        <w:t xml:space="preserve"> </w:t>
      </w:r>
      <w:r>
        <w:rPr>
          <w:spacing w:val="-3"/>
        </w:rPr>
        <w:t>STP,</w:t>
      </w:r>
      <w:r>
        <w:rPr>
          <w:spacing w:val="24"/>
        </w:rPr>
        <w:t xml:space="preserve"> </w:t>
      </w:r>
      <w:r>
        <w:t>a</w:t>
      </w:r>
      <w:r>
        <w:rPr>
          <w:spacing w:val="25"/>
        </w:rPr>
        <w:t xml:space="preserve"> </w:t>
      </w:r>
      <w:r>
        <w:rPr>
          <w:spacing w:val="-3"/>
        </w:rPr>
        <w:t>portion</w:t>
      </w:r>
      <w:r>
        <w:rPr>
          <w:spacing w:val="25"/>
        </w:rPr>
        <w:t xml:space="preserve"> </w:t>
      </w:r>
      <w:r>
        <w:rPr>
          <w:spacing w:val="-2"/>
        </w:rPr>
        <w:t>of</w:t>
      </w:r>
      <w:r>
        <w:rPr>
          <w:spacing w:val="24"/>
        </w:rPr>
        <w:t xml:space="preserve"> </w:t>
      </w:r>
      <w:r>
        <w:rPr>
          <w:spacing w:val="-2"/>
        </w:rPr>
        <w:t>TAP</w:t>
      </w:r>
      <w:r>
        <w:rPr>
          <w:spacing w:val="27"/>
        </w:rPr>
        <w:t xml:space="preserve"> </w:t>
      </w:r>
      <w:r>
        <w:rPr>
          <w:spacing w:val="-2"/>
        </w:rPr>
        <w:t>is</w:t>
      </w:r>
      <w:r>
        <w:rPr>
          <w:spacing w:val="24"/>
        </w:rPr>
        <w:t xml:space="preserve"> </w:t>
      </w:r>
      <w:proofErr w:type="spellStart"/>
      <w:r>
        <w:rPr>
          <w:spacing w:val="-4"/>
        </w:rPr>
        <w:t>suballocated</w:t>
      </w:r>
      <w:proofErr w:type="spellEnd"/>
      <w:r>
        <w:rPr>
          <w:spacing w:val="27"/>
        </w:rPr>
        <w:t xml:space="preserve"> </w:t>
      </w:r>
      <w:r>
        <w:rPr>
          <w:spacing w:val="-3"/>
        </w:rPr>
        <w:t>based</w:t>
      </w:r>
      <w:r>
        <w:rPr>
          <w:spacing w:val="27"/>
        </w:rPr>
        <w:t xml:space="preserve"> </w:t>
      </w:r>
      <w:r>
        <w:rPr>
          <w:spacing w:val="-2"/>
        </w:rPr>
        <w:t>on</w:t>
      </w:r>
      <w:r>
        <w:rPr>
          <w:spacing w:val="27"/>
        </w:rPr>
        <w:t xml:space="preserve"> </w:t>
      </w:r>
      <w:r>
        <w:rPr>
          <w:spacing w:val="-4"/>
        </w:rPr>
        <w:t>population.</w:t>
      </w:r>
      <w:r>
        <w:rPr>
          <w:spacing w:val="50"/>
        </w:rPr>
        <w:t xml:space="preserve"> </w:t>
      </w:r>
      <w:r>
        <w:rPr>
          <w:spacing w:val="-2"/>
        </w:rPr>
        <w:t>The</w:t>
      </w:r>
      <w:r>
        <w:rPr>
          <w:spacing w:val="61"/>
        </w:rPr>
        <w:t xml:space="preserve"> </w:t>
      </w:r>
      <w:r>
        <w:rPr>
          <w:spacing w:val="-3"/>
        </w:rPr>
        <w:t>following</w:t>
      </w:r>
      <w:r>
        <w:rPr>
          <w:spacing w:val="-6"/>
        </w:rPr>
        <w:t xml:space="preserve"> </w:t>
      </w:r>
      <w:r>
        <w:rPr>
          <w:spacing w:val="-3"/>
        </w:rPr>
        <w:t>are</w:t>
      </w:r>
      <w:r>
        <w:rPr>
          <w:spacing w:val="-6"/>
        </w:rPr>
        <w:t xml:space="preserve"> </w:t>
      </w:r>
      <w:r>
        <w:rPr>
          <w:spacing w:val="-2"/>
        </w:rPr>
        <w:t>the</w:t>
      </w:r>
      <w:r>
        <w:rPr>
          <w:spacing w:val="-6"/>
        </w:rPr>
        <w:t xml:space="preserve"> </w:t>
      </w:r>
      <w:r>
        <w:rPr>
          <w:spacing w:val="-4"/>
        </w:rPr>
        <w:t>subcategories</w:t>
      </w:r>
      <w:r>
        <w:rPr>
          <w:spacing w:val="-7"/>
        </w:rPr>
        <w:t xml:space="preserve"> </w:t>
      </w:r>
      <w:r>
        <w:rPr>
          <w:spacing w:val="-2"/>
        </w:rPr>
        <w:t>of</w:t>
      </w:r>
      <w:r>
        <w:rPr>
          <w:spacing w:val="-4"/>
        </w:rPr>
        <w:t xml:space="preserve"> </w:t>
      </w:r>
      <w:r>
        <w:rPr>
          <w:spacing w:val="-3"/>
        </w:rPr>
        <w:t>the</w:t>
      </w:r>
      <w:r>
        <w:rPr>
          <w:spacing w:val="-9"/>
        </w:rPr>
        <w:t xml:space="preserve"> </w:t>
      </w:r>
      <w:r>
        <w:rPr>
          <w:spacing w:val="-3"/>
        </w:rPr>
        <w:t>TAP:</w:t>
      </w:r>
    </w:p>
    <w:p w14:paraId="32265F19" w14:textId="77777777" w:rsidR="001931EE" w:rsidRDefault="001931EE">
      <w:pPr>
        <w:spacing w:before="3"/>
        <w:rPr>
          <w:rFonts w:ascii="Arial" w:eastAsia="Arial" w:hAnsi="Arial" w:cs="Arial"/>
          <w:sz w:val="29"/>
          <w:szCs w:val="29"/>
        </w:rPr>
      </w:pPr>
    </w:p>
    <w:p w14:paraId="051B1375" w14:textId="77777777" w:rsidR="001931EE" w:rsidRDefault="003F3578">
      <w:pPr>
        <w:pStyle w:val="BodyText"/>
        <w:spacing w:line="277" w:lineRule="auto"/>
        <w:ind w:left="252" w:right="5177"/>
      </w:pPr>
      <w:r>
        <w:rPr>
          <w:spacing w:val="-1"/>
        </w:rPr>
        <w:t>TAP</w:t>
      </w:r>
      <w:r>
        <w:rPr>
          <w:spacing w:val="1"/>
        </w:rPr>
        <w:t xml:space="preserve"> </w:t>
      </w:r>
      <w:r>
        <w:rPr>
          <w:rFonts w:cs="Arial"/>
        </w:rPr>
        <w:t>–</w:t>
      </w:r>
      <w:r>
        <w:rPr>
          <w:rFonts w:cs="Arial"/>
          <w:spacing w:val="-1"/>
        </w:rPr>
        <w:t xml:space="preserve"> </w:t>
      </w:r>
      <w:r>
        <w:rPr>
          <w:spacing w:val="-1"/>
        </w:rPr>
        <w:t>Anywhere/Flex</w:t>
      </w:r>
      <w:r>
        <w:t xml:space="preserve"> </w:t>
      </w:r>
      <w:r>
        <w:rPr>
          <w:spacing w:val="-1"/>
        </w:rPr>
        <w:t>(TAP-Flex)</w:t>
      </w:r>
      <w:r>
        <w:rPr>
          <w:spacing w:val="25"/>
        </w:rPr>
        <w:t xml:space="preserve"> </w:t>
      </w:r>
      <w:r>
        <w:t>TAP</w:t>
      </w:r>
      <w:r>
        <w:rPr>
          <w:spacing w:val="1"/>
        </w:rPr>
        <w:t xml:space="preserve"> </w:t>
      </w:r>
      <w:r>
        <w:rPr>
          <w:rFonts w:cs="Arial"/>
        </w:rPr>
        <w:t>–</w:t>
      </w:r>
      <w:r>
        <w:rPr>
          <w:rFonts w:cs="Arial"/>
          <w:spacing w:val="-1"/>
        </w:rPr>
        <w:t xml:space="preserve"> </w:t>
      </w:r>
      <w:r>
        <w:rPr>
          <w:spacing w:val="-1"/>
        </w:rPr>
        <w:t>Hartford</w:t>
      </w:r>
      <w:r>
        <w:t xml:space="preserve"> </w:t>
      </w:r>
      <w:r>
        <w:rPr>
          <w:spacing w:val="-1"/>
        </w:rPr>
        <w:t>(TAPH)</w:t>
      </w:r>
    </w:p>
    <w:p w14:paraId="7AC62D04" w14:textId="77777777" w:rsidR="001931EE" w:rsidRDefault="003F3578">
      <w:pPr>
        <w:pStyle w:val="BodyText"/>
        <w:spacing w:line="276" w:lineRule="auto"/>
        <w:ind w:left="252" w:right="5177"/>
      </w:pPr>
      <w:r>
        <w:t>TAP</w:t>
      </w:r>
      <w:r>
        <w:rPr>
          <w:spacing w:val="1"/>
        </w:rPr>
        <w:t xml:space="preserve"> </w:t>
      </w:r>
      <w:r>
        <w:rPr>
          <w:rFonts w:cs="Arial"/>
        </w:rPr>
        <w:t>–</w:t>
      </w:r>
      <w:r>
        <w:rPr>
          <w:rFonts w:cs="Arial"/>
          <w:spacing w:val="-1"/>
        </w:rPr>
        <w:t xml:space="preserve"> </w:t>
      </w:r>
      <w:r>
        <w:rPr>
          <w:spacing w:val="-1"/>
        </w:rPr>
        <w:t>Bridgeport/Stamford</w:t>
      </w:r>
      <w:r>
        <w:rPr>
          <w:spacing w:val="-3"/>
        </w:rPr>
        <w:t xml:space="preserve"> </w:t>
      </w:r>
      <w:r>
        <w:rPr>
          <w:spacing w:val="-1"/>
        </w:rPr>
        <w:t>(TAPBS)</w:t>
      </w:r>
      <w:r>
        <w:rPr>
          <w:spacing w:val="25"/>
        </w:rPr>
        <w:t xml:space="preserve"> </w:t>
      </w:r>
      <w:r>
        <w:t>TAP</w:t>
      </w:r>
      <w:r>
        <w:rPr>
          <w:spacing w:val="-2"/>
        </w:rPr>
        <w:t xml:space="preserve"> </w:t>
      </w:r>
      <w:r>
        <w:rPr>
          <w:rFonts w:cs="Arial"/>
        </w:rPr>
        <w:t>–</w:t>
      </w:r>
      <w:r>
        <w:rPr>
          <w:rFonts w:cs="Arial"/>
          <w:spacing w:val="1"/>
        </w:rPr>
        <w:t xml:space="preserve"> </w:t>
      </w:r>
      <w:r>
        <w:t>New</w:t>
      </w:r>
      <w:r>
        <w:rPr>
          <w:spacing w:val="-5"/>
        </w:rPr>
        <w:t xml:space="preserve"> </w:t>
      </w:r>
      <w:r>
        <w:rPr>
          <w:spacing w:val="-2"/>
        </w:rPr>
        <w:t>York</w:t>
      </w:r>
      <w:r>
        <w:t xml:space="preserve"> </w:t>
      </w:r>
      <w:r>
        <w:rPr>
          <w:spacing w:val="-1"/>
        </w:rPr>
        <w:t>(TAPNY)</w:t>
      </w:r>
    </w:p>
    <w:p w14:paraId="1FB9F787" w14:textId="77777777" w:rsidR="001931EE" w:rsidRDefault="003F3578">
      <w:pPr>
        <w:pStyle w:val="BodyText"/>
        <w:ind w:left="252"/>
      </w:pPr>
      <w:r>
        <w:t>TAP</w:t>
      </w:r>
      <w:r>
        <w:rPr>
          <w:spacing w:val="-2"/>
        </w:rPr>
        <w:t xml:space="preserve"> </w:t>
      </w:r>
      <w:r>
        <w:rPr>
          <w:rFonts w:cs="Arial"/>
        </w:rPr>
        <w:t>–</w:t>
      </w:r>
      <w:r>
        <w:rPr>
          <w:rFonts w:cs="Arial"/>
          <w:spacing w:val="1"/>
        </w:rPr>
        <w:t xml:space="preserve"> </w:t>
      </w:r>
      <w:r>
        <w:rPr>
          <w:spacing w:val="-1"/>
        </w:rPr>
        <w:t>Springfield</w:t>
      </w:r>
      <w:r>
        <w:t xml:space="preserve"> </w:t>
      </w:r>
      <w:r>
        <w:rPr>
          <w:spacing w:val="-1"/>
        </w:rPr>
        <w:t>(TAPS)</w:t>
      </w:r>
    </w:p>
    <w:p w14:paraId="3C59C04C" w14:textId="4A00C44B" w:rsidR="001931EE" w:rsidRDefault="003F3578" w:rsidP="001C390F">
      <w:pPr>
        <w:pStyle w:val="BodyText"/>
        <w:spacing w:before="43" w:line="275" w:lineRule="auto"/>
        <w:ind w:left="252" w:right="4890"/>
      </w:pPr>
      <w:r>
        <w:t>TAP</w:t>
      </w:r>
      <w:r>
        <w:rPr>
          <w:rFonts w:cs="Arial"/>
        </w:rPr>
        <w:t>–</w:t>
      </w:r>
      <w:r>
        <w:rPr>
          <w:rFonts w:cs="Arial"/>
          <w:spacing w:val="-1"/>
        </w:rPr>
        <w:t xml:space="preserve"> </w:t>
      </w:r>
      <w:r>
        <w:rPr>
          <w:spacing w:val="-1"/>
        </w:rPr>
        <w:t>Norwich/New</w:t>
      </w:r>
      <w:r>
        <w:rPr>
          <w:spacing w:val="-4"/>
        </w:rPr>
        <w:t xml:space="preserve"> </w:t>
      </w:r>
      <w:r>
        <w:t>London</w:t>
      </w:r>
      <w:r>
        <w:rPr>
          <w:spacing w:val="-1"/>
        </w:rPr>
        <w:t xml:space="preserve"> </w:t>
      </w:r>
      <w:r w:rsidR="001C390F">
        <w:rPr>
          <w:spacing w:val="-1"/>
        </w:rPr>
        <w:t>(</w:t>
      </w:r>
      <w:r>
        <w:rPr>
          <w:spacing w:val="-1"/>
        </w:rPr>
        <w:t>TAPNL)</w:t>
      </w:r>
      <w:r>
        <w:rPr>
          <w:spacing w:val="21"/>
        </w:rPr>
        <w:t xml:space="preserve"> </w:t>
      </w:r>
      <w:r>
        <w:t>TAP</w:t>
      </w:r>
      <w:r>
        <w:rPr>
          <w:spacing w:val="1"/>
        </w:rPr>
        <w:t xml:space="preserve"> </w:t>
      </w:r>
      <w:r>
        <w:rPr>
          <w:rFonts w:cs="Arial"/>
        </w:rPr>
        <w:t>–</w:t>
      </w:r>
      <w:r>
        <w:rPr>
          <w:rFonts w:cs="Arial"/>
          <w:spacing w:val="1"/>
        </w:rPr>
        <w:t xml:space="preserve"> </w:t>
      </w:r>
      <w:r>
        <w:t>New</w:t>
      </w:r>
      <w:r>
        <w:rPr>
          <w:spacing w:val="-1"/>
        </w:rPr>
        <w:t xml:space="preserve"> Haven</w:t>
      </w:r>
      <w:r>
        <w:rPr>
          <w:spacing w:val="3"/>
        </w:rPr>
        <w:t xml:space="preserve"> </w:t>
      </w:r>
      <w:r>
        <w:t>(TAPNH)</w:t>
      </w:r>
    </w:p>
    <w:p w14:paraId="5A32FDAC" w14:textId="37ED9D74" w:rsidR="001931EE" w:rsidRDefault="003F3578">
      <w:pPr>
        <w:pStyle w:val="BodyText"/>
        <w:spacing w:before="1" w:line="276" w:lineRule="auto"/>
        <w:ind w:left="252" w:right="5964"/>
      </w:pPr>
      <w:r>
        <w:t>TAP</w:t>
      </w:r>
      <w:r>
        <w:rPr>
          <w:spacing w:val="1"/>
        </w:rPr>
        <w:t xml:space="preserve"> </w:t>
      </w:r>
      <w:r>
        <w:rPr>
          <w:rFonts w:cs="Arial"/>
        </w:rPr>
        <w:t>–</w:t>
      </w:r>
      <w:r>
        <w:rPr>
          <w:rFonts w:cs="Arial"/>
          <w:spacing w:val="-13"/>
        </w:rPr>
        <w:t xml:space="preserve"> </w:t>
      </w:r>
      <w:r>
        <w:t>Worcester (TAPW)</w:t>
      </w:r>
      <w:r>
        <w:rPr>
          <w:spacing w:val="29"/>
        </w:rPr>
        <w:t xml:space="preserve"> </w:t>
      </w:r>
      <w:r>
        <w:t>TAP</w:t>
      </w:r>
      <w:r>
        <w:rPr>
          <w:spacing w:val="1"/>
        </w:rPr>
        <w:t xml:space="preserve"> </w:t>
      </w:r>
      <w:r>
        <w:rPr>
          <w:rFonts w:cs="Arial"/>
        </w:rPr>
        <w:t>–</w:t>
      </w:r>
      <w:r>
        <w:rPr>
          <w:rFonts w:cs="Arial"/>
          <w:spacing w:val="1"/>
        </w:rPr>
        <w:t xml:space="preserve"> </w:t>
      </w:r>
      <w:r>
        <w:t xml:space="preserve">Other </w:t>
      </w:r>
      <w:r>
        <w:rPr>
          <w:spacing w:val="-1"/>
        </w:rPr>
        <w:t>Urban</w:t>
      </w:r>
      <w:r>
        <w:t xml:space="preserve"> </w:t>
      </w:r>
      <w:r>
        <w:rPr>
          <w:spacing w:val="-1"/>
        </w:rPr>
        <w:t>(TAPO)</w:t>
      </w:r>
      <w:r>
        <w:rPr>
          <w:spacing w:val="26"/>
        </w:rPr>
        <w:t xml:space="preserve"> </w:t>
      </w:r>
      <w:r>
        <w:rPr>
          <w:spacing w:val="-1"/>
        </w:rPr>
        <w:t>TAP</w:t>
      </w:r>
      <w:r>
        <w:rPr>
          <w:spacing w:val="1"/>
        </w:rPr>
        <w:t xml:space="preserve"> </w:t>
      </w:r>
      <w:r>
        <w:rPr>
          <w:rFonts w:cs="Arial"/>
        </w:rPr>
        <w:t>–</w:t>
      </w:r>
      <w:r>
        <w:rPr>
          <w:rFonts w:cs="Arial"/>
          <w:spacing w:val="1"/>
        </w:rPr>
        <w:t xml:space="preserve"> </w:t>
      </w:r>
      <w:r w:rsidR="00B4755B">
        <w:rPr>
          <w:spacing w:val="-1"/>
        </w:rPr>
        <w:t xml:space="preserve">Rural </w:t>
      </w:r>
      <w:r w:rsidR="00B4755B">
        <w:t>(</w:t>
      </w:r>
      <w:r>
        <w:rPr>
          <w:spacing w:val="-1"/>
        </w:rPr>
        <w:t>TAPR)</w:t>
      </w:r>
    </w:p>
    <w:p w14:paraId="713A960F" w14:textId="77777777" w:rsidR="001931EE" w:rsidRDefault="003F3578">
      <w:pPr>
        <w:pStyle w:val="BodyText"/>
        <w:spacing w:before="77"/>
        <w:ind w:left="252"/>
      </w:pPr>
      <w:r>
        <w:rPr>
          <w:spacing w:val="-1"/>
        </w:rPr>
        <w:t>TAP</w:t>
      </w:r>
      <w:r>
        <w:rPr>
          <w:spacing w:val="1"/>
        </w:rPr>
        <w:t xml:space="preserve"> </w:t>
      </w:r>
      <w:r>
        <w:rPr>
          <w:rFonts w:cs="Arial"/>
        </w:rPr>
        <w:t>–</w:t>
      </w:r>
      <w:r>
        <w:rPr>
          <w:rFonts w:cs="Arial"/>
          <w:spacing w:val="1"/>
        </w:rPr>
        <w:t xml:space="preserve"> </w:t>
      </w:r>
      <w:r>
        <w:rPr>
          <w:spacing w:val="-1"/>
        </w:rPr>
        <w:t>Recreational</w:t>
      </w:r>
      <w:r>
        <w:rPr>
          <w:spacing w:val="-3"/>
        </w:rPr>
        <w:t xml:space="preserve"> </w:t>
      </w:r>
      <w:r>
        <w:rPr>
          <w:spacing w:val="-1"/>
        </w:rPr>
        <w:t>Trails</w:t>
      </w:r>
      <w:r>
        <w:t xml:space="preserve"> </w:t>
      </w:r>
      <w:r>
        <w:rPr>
          <w:spacing w:val="-1"/>
        </w:rPr>
        <w:t>(TAPRT)</w:t>
      </w:r>
    </w:p>
    <w:p w14:paraId="6F9BB0D6" w14:textId="77777777" w:rsidR="001931EE" w:rsidRDefault="003F3578">
      <w:pPr>
        <w:pStyle w:val="BodyText"/>
        <w:spacing w:before="117"/>
        <w:jc w:val="both"/>
      </w:pPr>
      <w:r>
        <w:t>All</w:t>
      </w:r>
      <w:r>
        <w:rPr>
          <w:spacing w:val="-1"/>
        </w:rPr>
        <w:t xml:space="preserve"> </w:t>
      </w:r>
      <w:r>
        <w:t xml:space="preserve">TAP </w:t>
      </w:r>
      <w:r>
        <w:rPr>
          <w:spacing w:val="-1"/>
        </w:rPr>
        <w:t>projects</w:t>
      </w:r>
      <w:r>
        <w:t xml:space="preserve"> are</w:t>
      </w:r>
      <w:r>
        <w:rPr>
          <w:spacing w:val="-3"/>
        </w:rPr>
        <w:t xml:space="preserve"> </w:t>
      </w:r>
      <w:r>
        <w:rPr>
          <w:spacing w:val="-1"/>
        </w:rPr>
        <w:t>required</w:t>
      </w:r>
      <w:r>
        <w:t xml:space="preserve"> to </w:t>
      </w:r>
      <w:r>
        <w:rPr>
          <w:spacing w:val="-1"/>
        </w:rPr>
        <w:t>be</w:t>
      </w:r>
      <w:r>
        <w:rPr>
          <w:spacing w:val="-2"/>
        </w:rPr>
        <w:t xml:space="preserve"> </w:t>
      </w:r>
      <w:r>
        <w:rPr>
          <w:spacing w:val="-1"/>
        </w:rPr>
        <w:t>funded</w:t>
      </w:r>
      <w:r>
        <w:rPr>
          <w:spacing w:val="-2"/>
        </w:rPr>
        <w:t xml:space="preserve"> </w:t>
      </w:r>
      <w:r>
        <w:rPr>
          <w:spacing w:val="-1"/>
        </w:rPr>
        <w:t>through</w:t>
      </w:r>
      <w:r>
        <w:t xml:space="preserve"> a</w:t>
      </w:r>
      <w:r>
        <w:rPr>
          <w:spacing w:val="1"/>
        </w:rPr>
        <w:t xml:space="preserve"> </w:t>
      </w:r>
      <w:r>
        <w:rPr>
          <w:spacing w:val="-1"/>
        </w:rPr>
        <w:t>competitive</w:t>
      </w:r>
      <w:r>
        <w:t xml:space="preserve"> </w:t>
      </w:r>
      <w:r>
        <w:rPr>
          <w:spacing w:val="-1"/>
        </w:rPr>
        <w:t>process.</w:t>
      </w:r>
    </w:p>
    <w:p w14:paraId="42DBF774" w14:textId="77777777" w:rsidR="001931EE" w:rsidRDefault="001931EE">
      <w:pPr>
        <w:rPr>
          <w:rFonts w:ascii="Arial" w:eastAsia="Arial" w:hAnsi="Arial" w:cs="Arial"/>
          <w:sz w:val="24"/>
          <w:szCs w:val="24"/>
        </w:rPr>
      </w:pPr>
    </w:p>
    <w:p w14:paraId="0BB104C5" w14:textId="77777777" w:rsidR="001931EE" w:rsidRPr="00B4755B" w:rsidRDefault="003F3578" w:rsidP="00B4755B">
      <w:pPr>
        <w:pStyle w:val="Heading4"/>
        <w:rPr>
          <w:u w:val="single"/>
        </w:rPr>
      </w:pPr>
      <w:bookmarkStart w:id="16" w:name="_Toc47981439"/>
      <w:r w:rsidRPr="00B4755B">
        <w:rPr>
          <w:sz w:val="24"/>
          <w:szCs w:val="24"/>
          <w:u w:val="single"/>
        </w:rPr>
        <w:t>Highway Safety Improvement Program (HSIP)(SIPH)</w:t>
      </w:r>
      <w:bookmarkEnd w:id="16"/>
      <w:r w:rsidRPr="00B4755B">
        <w:rPr>
          <w:sz w:val="24"/>
          <w:szCs w:val="24"/>
          <w:u w:val="single"/>
        </w:rPr>
        <w:t xml:space="preserve"> </w:t>
      </w:r>
      <w:r w:rsidRPr="00B4755B">
        <w:rPr>
          <w:sz w:val="24"/>
          <w:szCs w:val="24"/>
          <w:u w:val="single"/>
        </w:rPr>
        <w:tab/>
      </w:r>
    </w:p>
    <w:p w14:paraId="2110B510" w14:textId="6619DE18" w:rsidR="001931EE" w:rsidRDefault="003F3578">
      <w:pPr>
        <w:pStyle w:val="BodyText"/>
        <w:spacing w:before="110" w:line="276" w:lineRule="auto"/>
        <w:ind w:right="109"/>
        <w:jc w:val="both"/>
      </w:pPr>
      <w:r>
        <w:rPr>
          <w:spacing w:val="-2"/>
        </w:rPr>
        <w:t>This</w:t>
      </w:r>
      <w:r>
        <w:rPr>
          <w:spacing w:val="35"/>
        </w:rPr>
        <w:t xml:space="preserve"> </w:t>
      </w:r>
      <w:r>
        <w:rPr>
          <w:spacing w:val="-3"/>
        </w:rPr>
        <w:t>program</w:t>
      </w:r>
      <w:r>
        <w:rPr>
          <w:spacing w:val="38"/>
        </w:rPr>
        <w:t xml:space="preserve"> </w:t>
      </w:r>
      <w:r>
        <w:rPr>
          <w:spacing w:val="-3"/>
        </w:rPr>
        <w:t>provides</w:t>
      </w:r>
      <w:r>
        <w:rPr>
          <w:spacing w:val="36"/>
        </w:rPr>
        <w:t xml:space="preserve"> </w:t>
      </w:r>
      <w:r>
        <w:rPr>
          <w:spacing w:val="-3"/>
        </w:rPr>
        <w:t>funds</w:t>
      </w:r>
      <w:r>
        <w:rPr>
          <w:spacing w:val="37"/>
        </w:rPr>
        <w:t xml:space="preserve"> </w:t>
      </w:r>
      <w:r>
        <w:rPr>
          <w:spacing w:val="-3"/>
        </w:rPr>
        <w:t>to</w:t>
      </w:r>
      <w:r>
        <w:rPr>
          <w:spacing w:val="39"/>
        </w:rPr>
        <w:t xml:space="preserve"> </w:t>
      </w:r>
      <w:r>
        <w:rPr>
          <w:spacing w:val="-4"/>
        </w:rPr>
        <w:t>achieve</w:t>
      </w:r>
      <w:r>
        <w:rPr>
          <w:spacing w:val="39"/>
        </w:rPr>
        <w:t xml:space="preserve"> </w:t>
      </w:r>
      <w:r>
        <w:t>a</w:t>
      </w:r>
      <w:r>
        <w:rPr>
          <w:spacing w:val="39"/>
        </w:rPr>
        <w:t xml:space="preserve"> </w:t>
      </w:r>
      <w:r>
        <w:rPr>
          <w:spacing w:val="-4"/>
        </w:rPr>
        <w:t>significant</w:t>
      </w:r>
      <w:r>
        <w:rPr>
          <w:spacing w:val="38"/>
        </w:rPr>
        <w:t xml:space="preserve"> </w:t>
      </w:r>
      <w:r>
        <w:rPr>
          <w:spacing w:val="-4"/>
        </w:rPr>
        <w:t>reduction</w:t>
      </w:r>
      <w:r>
        <w:rPr>
          <w:spacing w:val="39"/>
        </w:rPr>
        <w:t xml:space="preserve"> </w:t>
      </w:r>
      <w:r>
        <w:rPr>
          <w:spacing w:val="-2"/>
        </w:rPr>
        <w:t>in</w:t>
      </w:r>
      <w:r>
        <w:rPr>
          <w:spacing w:val="37"/>
        </w:rPr>
        <w:t xml:space="preserve"> </w:t>
      </w:r>
      <w:r>
        <w:rPr>
          <w:spacing w:val="-3"/>
        </w:rPr>
        <w:t>traffic</w:t>
      </w:r>
      <w:r>
        <w:rPr>
          <w:spacing w:val="35"/>
        </w:rPr>
        <w:t xml:space="preserve"> </w:t>
      </w:r>
      <w:r>
        <w:rPr>
          <w:spacing w:val="-3"/>
        </w:rPr>
        <w:t>fatalities</w:t>
      </w:r>
      <w:r>
        <w:rPr>
          <w:spacing w:val="36"/>
        </w:rPr>
        <w:t xml:space="preserve"> </w:t>
      </w:r>
      <w:r>
        <w:rPr>
          <w:spacing w:val="-2"/>
        </w:rPr>
        <w:t>and</w:t>
      </w:r>
      <w:r>
        <w:rPr>
          <w:spacing w:val="70"/>
        </w:rPr>
        <w:t xml:space="preserve"> </w:t>
      </w:r>
      <w:r>
        <w:rPr>
          <w:spacing w:val="-3"/>
        </w:rPr>
        <w:t>serious</w:t>
      </w:r>
      <w:r>
        <w:rPr>
          <w:spacing w:val="-10"/>
        </w:rPr>
        <w:t xml:space="preserve"> </w:t>
      </w:r>
      <w:r>
        <w:rPr>
          <w:spacing w:val="-4"/>
        </w:rPr>
        <w:t>injuries</w:t>
      </w:r>
      <w:r>
        <w:rPr>
          <w:spacing w:val="-10"/>
        </w:rPr>
        <w:t xml:space="preserve"> </w:t>
      </w:r>
      <w:r>
        <w:rPr>
          <w:spacing w:val="-1"/>
        </w:rPr>
        <w:t>on</w:t>
      </w:r>
      <w:r>
        <w:rPr>
          <w:spacing w:val="-9"/>
        </w:rPr>
        <w:t xml:space="preserve"> </w:t>
      </w:r>
      <w:r>
        <w:rPr>
          <w:spacing w:val="-2"/>
        </w:rPr>
        <w:t>all</w:t>
      </w:r>
      <w:r>
        <w:rPr>
          <w:spacing w:val="-10"/>
        </w:rPr>
        <w:t xml:space="preserve"> </w:t>
      </w:r>
      <w:r>
        <w:rPr>
          <w:spacing w:val="-3"/>
        </w:rPr>
        <w:t>public</w:t>
      </w:r>
      <w:r>
        <w:rPr>
          <w:spacing w:val="-7"/>
        </w:rPr>
        <w:t xml:space="preserve"> </w:t>
      </w:r>
      <w:r>
        <w:rPr>
          <w:spacing w:val="-3"/>
        </w:rPr>
        <w:t>roads.</w:t>
      </w:r>
      <w:r>
        <w:rPr>
          <w:spacing w:val="50"/>
        </w:rPr>
        <w:t xml:space="preserve"> </w:t>
      </w:r>
      <w:r>
        <w:rPr>
          <w:spacing w:val="-3"/>
        </w:rPr>
        <w:t>The</w:t>
      </w:r>
      <w:r>
        <w:rPr>
          <w:spacing w:val="-6"/>
        </w:rPr>
        <w:t xml:space="preserve"> </w:t>
      </w:r>
      <w:r>
        <w:rPr>
          <w:spacing w:val="-3"/>
        </w:rPr>
        <w:t>SIPH</w:t>
      </w:r>
      <w:r>
        <w:rPr>
          <w:spacing w:val="-12"/>
        </w:rPr>
        <w:t xml:space="preserve"> </w:t>
      </w:r>
      <w:r>
        <w:rPr>
          <w:spacing w:val="-3"/>
        </w:rPr>
        <w:t>requires</w:t>
      </w:r>
      <w:r>
        <w:rPr>
          <w:spacing w:val="-10"/>
        </w:rPr>
        <w:t xml:space="preserve"> </w:t>
      </w:r>
      <w:r>
        <w:t>a</w:t>
      </w:r>
      <w:r>
        <w:rPr>
          <w:spacing w:val="-9"/>
        </w:rPr>
        <w:t xml:space="preserve"> </w:t>
      </w:r>
      <w:r>
        <w:rPr>
          <w:spacing w:val="-3"/>
        </w:rPr>
        <w:t>data-drive,</w:t>
      </w:r>
      <w:r>
        <w:rPr>
          <w:spacing w:val="-9"/>
        </w:rPr>
        <w:t xml:space="preserve"> </w:t>
      </w:r>
      <w:r>
        <w:rPr>
          <w:spacing w:val="-4"/>
        </w:rPr>
        <w:t>strategic</w:t>
      </w:r>
      <w:r>
        <w:rPr>
          <w:spacing w:val="-10"/>
        </w:rPr>
        <w:t xml:space="preserve"> </w:t>
      </w:r>
      <w:r>
        <w:rPr>
          <w:spacing w:val="-3"/>
        </w:rPr>
        <w:t>approach</w:t>
      </w:r>
      <w:r>
        <w:rPr>
          <w:spacing w:val="-9"/>
        </w:rPr>
        <w:t xml:space="preserve"> </w:t>
      </w:r>
      <w:r>
        <w:rPr>
          <w:spacing w:val="-1"/>
        </w:rPr>
        <w:t>to</w:t>
      </w:r>
      <w:r>
        <w:rPr>
          <w:spacing w:val="62"/>
        </w:rPr>
        <w:t xml:space="preserve"> </w:t>
      </w:r>
      <w:r>
        <w:rPr>
          <w:spacing w:val="-3"/>
        </w:rPr>
        <w:t>improving</w:t>
      </w:r>
      <w:r>
        <w:rPr>
          <w:spacing w:val="-13"/>
        </w:rPr>
        <w:t xml:space="preserve"> </w:t>
      </w:r>
      <w:r>
        <w:rPr>
          <w:spacing w:val="-3"/>
        </w:rPr>
        <w:t>highway</w:t>
      </w:r>
      <w:r>
        <w:rPr>
          <w:spacing w:val="-12"/>
        </w:rPr>
        <w:t xml:space="preserve"> </w:t>
      </w:r>
      <w:r>
        <w:rPr>
          <w:spacing w:val="-3"/>
        </w:rPr>
        <w:t>safety</w:t>
      </w:r>
      <w:r>
        <w:rPr>
          <w:spacing w:val="-12"/>
        </w:rPr>
        <w:t xml:space="preserve"> </w:t>
      </w:r>
      <w:r>
        <w:rPr>
          <w:spacing w:val="-2"/>
        </w:rPr>
        <w:t>on</w:t>
      </w:r>
      <w:r>
        <w:rPr>
          <w:spacing w:val="-11"/>
        </w:rPr>
        <w:t xml:space="preserve"> </w:t>
      </w:r>
      <w:r>
        <w:rPr>
          <w:spacing w:val="-2"/>
        </w:rPr>
        <w:t>all</w:t>
      </w:r>
      <w:r>
        <w:rPr>
          <w:spacing w:val="-12"/>
        </w:rPr>
        <w:t xml:space="preserve"> </w:t>
      </w:r>
      <w:r>
        <w:rPr>
          <w:spacing w:val="-3"/>
        </w:rPr>
        <w:t>public</w:t>
      </w:r>
      <w:r>
        <w:rPr>
          <w:spacing w:val="-10"/>
        </w:rPr>
        <w:t xml:space="preserve"> </w:t>
      </w:r>
      <w:r>
        <w:rPr>
          <w:spacing w:val="-3"/>
        </w:rPr>
        <w:t>roads</w:t>
      </w:r>
      <w:r>
        <w:rPr>
          <w:spacing w:val="-12"/>
        </w:rPr>
        <w:t xml:space="preserve"> </w:t>
      </w:r>
      <w:r>
        <w:rPr>
          <w:spacing w:val="-3"/>
        </w:rPr>
        <w:t>that</w:t>
      </w:r>
      <w:r>
        <w:rPr>
          <w:spacing w:val="-13"/>
        </w:rPr>
        <w:t xml:space="preserve"> </w:t>
      </w:r>
      <w:r>
        <w:rPr>
          <w:spacing w:val="-3"/>
        </w:rPr>
        <w:t>focuses</w:t>
      </w:r>
      <w:r>
        <w:rPr>
          <w:spacing w:val="-12"/>
        </w:rPr>
        <w:t xml:space="preserve"> </w:t>
      </w:r>
      <w:r>
        <w:rPr>
          <w:spacing w:val="-2"/>
        </w:rPr>
        <w:t>on</w:t>
      </w:r>
      <w:r>
        <w:rPr>
          <w:spacing w:val="-11"/>
        </w:rPr>
        <w:t xml:space="preserve"> </w:t>
      </w:r>
      <w:r>
        <w:rPr>
          <w:spacing w:val="-4"/>
        </w:rPr>
        <w:t>performance.</w:t>
      </w:r>
      <w:r>
        <w:rPr>
          <w:spacing w:val="45"/>
        </w:rPr>
        <w:t xml:space="preserve"> </w:t>
      </w:r>
      <w:r>
        <w:rPr>
          <w:spacing w:val="-3"/>
        </w:rPr>
        <w:t>The</w:t>
      </w:r>
      <w:r>
        <w:rPr>
          <w:spacing w:val="-9"/>
        </w:rPr>
        <w:t xml:space="preserve"> </w:t>
      </w:r>
      <w:r>
        <w:rPr>
          <w:spacing w:val="-4"/>
        </w:rPr>
        <w:t>FAST</w:t>
      </w:r>
      <w:r>
        <w:rPr>
          <w:spacing w:val="-12"/>
        </w:rPr>
        <w:t xml:space="preserve"> </w:t>
      </w:r>
      <w:r>
        <w:rPr>
          <w:spacing w:val="-2"/>
        </w:rPr>
        <w:t>Act</w:t>
      </w:r>
      <w:r>
        <w:rPr>
          <w:spacing w:val="60"/>
        </w:rPr>
        <w:t xml:space="preserve"> </w:t>
      </w:r>
      <w:r>
        <w:rPr>
          <w:spacing w:val="-3"/>
        </w:rPr>
        <w:t>continues</w:t>
      </w:r>
      <w:r>
        <w:rPr>
          <w:spacing w:val="12"/>
        </w:rPr>
        <w:t xml:space="preserve"> </w:t>
      </w:r>
      <w:r>
        <w:rPr>
          <w:spacing w:val="-2"/>
        </w:rPr>
        <w:t>the</w:t>
      </w:r>
      <w:r>
        <w:rPr>
          <w:spacing w:val="15"/>
        </w:rPr>
        <w:t xml:space="preserve"> </w:t>
      </w:r>
      <w:r>
        <w:rPr>
          <w:spacing w:val="-4"/>
        </w:rPr>
        <w:t>overarching</w:t>
      </w:r>
      <w:r>
        <w:rPr>
          <w:spacing w:val="15"/>
        </w:rPr>
        <w:t xml:space="preserve"> </w:t>
      </w:r>
      <w:r>
        <w:rPr>
          <w:spacing w:val="-4"/>
        </w:rPr>
        <w:t>requirement</w:t>
      </w:r>
      <w:r>
        <w:rPr>
          <w:spacing w:val="12"/>
        </w:rPr>
        <w:t xml:space="preserve"> </w:t>
      </w:r>
      <w:r>
        <w:rPr>
          <w:spacing w:val="-2"/>
        </w:rPr>
        <w:t>that</w:t>
      </w:r>
      <w:r>
        <w:rPr>
          <w:spacing w:val="12"/>
        </w:rPr>
        <w:t xml:space="preserve"> </w:t>
      </w:r>
      <w:r>
        <w:rPr>
          <w:spacing w:val="-3"/>
        </w:rPr>
        <w:t>SIPH</w:t>
      </w:r>
      <w:r>
        <w:rPr>
          <w:spacing w:val="14"/>
        </w:rPr>
        <w:t xml:space="preserve"> </w:t>
      </w:r>
      <w:r>
        <w:rPr>
          <w:spacing w:val="-3"/>
        </w:rPr>
        <w:t>funds</w:t>
      </w:r>
      <w:r>
        <w:rPr>
          <w:spacing w:val="12"/>
        </w:rPr>
        <w:t xml:space="preserve"> </w:t>
      </w:r>
      <w:r>
        <w:rPr>
          <w:spacing w:val="-1"/>
        </w:rPr>
        <w:t>be</w:t>
      </w:r>
      <w:r>
        <w:rPr>
          <w:spacing w:val="13"/>
        </w:rPr>
        <w:t xml:space="preserve"> </w:t>
      </w:r>
      <w:r>
        <w:rPr>
          <w:spacing w:val="-3"/>
        </w:rPr>
        <w:t>used</w:t>
      </w:r>
      <w:r>
        <w:rPr>
          <w:spacing w:val="13"/>
        </w:rPr>
        <w:t xml:space="preserve"> </w:t>
      </w:r>
      <w:r>
        <w:rPr>
          <w:spacing w:val="-2"/>
        </w:rPr>
        <w:t>for</w:t>
      </w:r>
      <w:r>
        <w:rPr>
          <w:spacing w:val="11"/>
        </w:rPr>
        <w:t xml:space="preserve"> </w:t>
      </w:r>
      <w:r>
        <w:rPr>
          <w:spacing w:val="-3"/>
        </w:rPr>
        <w:t>safety</w:t>
      </w:r>
      <w:r>
        <w:rPr>
          <w:spacing w:val="12"/>
        </w:rPr>
        <w:t xml:space="preserve"> </w:t>
      </w:r>
      <w:r>
        <w:rPr>
          <w:spacing w:val="-3"/>
        </w:rPr>
        <w:t>projects</w:t>
      </w:r>
      <w:r>
        <w:rPr>
          <w:spacing w:val="12"/>
        </w:rPr>
        <w:t xml:space="preserve"> </w:t>
      </w:r>
      <w:r>
        <w:rPr>
          <w:spacing w:val="-3"/>
        </w:rPr>
        <w:t>that</w:t>
      </w:r>
      <w:r>
        <w:rPr>
          <w:spacing w:val="82"/>
        </w:rPr>
        <w:t xml:space="preserve"> </w:t>
      </w:r>
      <w:r>
        <w:rPr>
          <w:rFonts w:cs="Arial"/>
          <w:spacing w:val="-2"/>
        </w:rPr>
        <w:t>are</w:t>
      </w:r>
      <w:r>
        <w:rPr>
          <w:rFonts w:cs="Arial"/>
          <w:spacing w:val="10"/>
        </w:rPr>
        <w:t xml:space="preserve"> </w:t>
      </w:r>
      <w:r>
        <w:rPr>
          <w:rFonts w:cs="Arial"/>
          <w:spacing w:val="-4"/>
        </w:rPr>
        <w:t>consistent</w:t>
      </w:r>
      <w:r>
        <w:rPr>
          <w:rFonts w:cs="Arial"/>
          <w:spacing w:val="10"/>
        </w:rPr>
        <w:t xml:space="preserve"> </w:t>
      </w:r>
      <w:r>
        <w:rPr>
          <w:rFonts w:cs="Arial"/>
          <w:spacing w:val="-3"/>
        </w:rPr>
        <w:t>with</w:t>
      </w:r>
      <w:r>
        <w:rPr>
          <w:rFonts w:cs="Arial"/>
          <w:spacing w:val="10"/>
        </w:rPr>
        <w:t xml:space="preserve"> </w:t>
      </w:r>
      <w:r>
        <w:rPr>
          <w:rFonts w:cs="Arial"/>
          <w:spacing w:val="-3"/>
        </w:rPr>
        <w:t>the</w:t>
      </w:r>
      <w:r>
        <w:rPr>
          <w:rFonts w:cs="Arial"/>
          <w:spacing w:val="8"/>
        </w:rPr>
        <w:t xml:space="preserve"> </w:t>
      </w:r>
      <w:r>
        <w:rPr>
          <w:rFonts w:cs="Arial"/>
          <w:spacing w:val="-3"/>
        </w:rPr>
        <w:t>State’s</w:t>
      </w:r>
      <w:r>
        <w:rPr>
          <w:rFonts w:cs="Arial"/>
          <w:spacing w:val="9"/>
        </w:rPr>
        <w:t xml:space="preserve"> </w:t>
      </w:r>
      <w:r>
        <w:rPr>
          <w:rFonts w:cs="Arial"/>
          <w:spacing w:val="-3"/>
        </w:rPr>
        <w:t>strategic</w:t>
      </w:r>
      <w:r>
        <w:rPr>
          <w:rFonts w:cs="Arial"/>
          <w:spacing w:val="9"/>
        </w:rPr>
        <w:t xml:space="preserve"> </w:t>
      </w:r>
      <w:r>
        <w:rPr>
          <w:rFonts w:cs="Arial"/>
          <w:spacing w:val="-4"/>
        </w:rPr>
        <w:t>highway</w:t>
      </w:r>
      <w:r>
        <w:rPr>
          <w:rFonts w:cs="Arial"/>
          <w:spacing w:val="9"/>
        </w:rPr>
        <w:t xml:space="preserve"> </w:t>
      </w:r>
      <w:r>
        <w:rPr>
          <w:rFonts w:cs="Arial"/>
          <w:spacing w:val="-3"/>
        </w:rPr>
        <w:t>safety</w:t>
      </w:r>
      <w:r>
        <w:rPr>
          <w:rFonts w:cs="Arial"/>
          <w:spacing w:val="9"/>
        </w:rPr>
        <w:t xml:space="preserve"> </w:t>
      </w:r>
      <w:r>
        <w:rPr>
          <w:rFonts w:cs="Arial"/>
          <w:spacing w:val="-3"/>
        </w:rPr>
        <w:t>plan</w:t>
      </w:r>
      <w:r>
        <w:rPr>
          <w:rFonts w:cs="Arial"/>
          <w:spacing w:val="13"/>
        </w:rPr>
        <w:t xml:space="preserve"> </w:t>
      </w:r>
      <w:r>
        <w:rPr>
          <w:rFonts w:cs="Arial"/>
          <w:spacing w:val="-3"/>
        </w:rPr>
        <w:t>(SHSP)</w:t>
      </w:r>
      <w:r>
        <w:rPr>
          <w:rFonts w:cs="Arial"/>
          <w:spacing w:val="6"/>
        </w:rPr>
        <w:t xml:space="preserve"> </w:t>
      </w:r>
      <w:r>
        <w:rPr>
          <w:rFonts w:cs="Arial"/>
          <w:spacing w:val="-2"/>
        </w:rPr>
        <w:t>and</w:t>
      </w:r>
      <w:r>
        <w:rPr>
          <w:rFonts w:cs="Arial"/>
          <w:spacing w:val="10"/>
        </w:rPr>
        <w:t xml:space="preserve"> </w:t>
      </w:r>
      <w:r>
        <w:rPr>
          <w:rFonts w:cs="Arial"/>
          <w:spacing w:val="-3"/>
        </w:rPr>
        <w:t>that</w:t>
      </w:r>
      <w:r>
        <w:rPr>
          <w:rFonts w:cs="Arial"/>
          <w:spacing w:val="10"/>
        </w:rPr>
        <w:t xml:space="preserve"> </w:t>
      </w:r>
      <w:r>
        <w:rPr>
          <w:rFonts w:cs="Arial"/>
          <w:spacing w:val="-3"/>
        </w:rPr>
        <w:t>correct</w:t>
      </w:r>
      <w:r>
        <w:rPr>
          <w:rFonts w:cs="Arial"/>
          <w:spacing w:val="7"/>
        </w:rPr>
        <w:t xml:space="preserve"> </w:t>
      </w:r>
      <w:r>
        <w:rPr>
          <w:rFonts w:cs="Arial"/>
          <w:spacing w:val="-1"/>
        </w:rPr>
        <w:t>or</w:t>
      </w:r>
      <w:r>
        <w:rPr>
          <w:rFonts w:cs="Arial"/>
          <w:spacing w:val="54"/>
        </w:rPr>
        <w:t xml:space="preserve"> </w:t>
      </w:r>
      <w:r>
        <w:rPr>
          <w:spacing w:val="-3"/>
        </w:rPr>
        <w:t>improve</w:t>
      </w:r>
      <w:r>
        <w:rPr>
          <w:spacing w:val="-6"/>
        </w:rPr>
        <w:t xml:space="preserve"> </w:t>
      </w:r>
      <w:r>
        <w:t>a</w:t>
      </w:r>
      <w:r>
        <w:rPr>
          <w:spacing w:val="-6"/>
        </w:rPr>
        <w:t xml:space="preserve"> </w:t>
      </w:r>
      <w:r>
        <w:rPr>
          <w:spacing w:val="-3"/>
        </w:rPr>
        <w:t>hazardous</w:t>
      </w:r>
      <w:r>
        <w:rPr>
          <w:spacing w:val="-5"/>
        </w:rPr>
        <w:t xml:space="preserve"> </w:t>
      </w:r>
      <w:r>
        <w:rPr>
          <w:spacing w:val="-3"/>
        </w:rPr>
        <w:t>road</w:t>
      </w:r>
      <w:r>
        <w:rPr>
          <w:spacing w:val="-6"/>
        </w:rPr>
        <w:t xml:space="preserve"> </w:t>
      </w:r>
      <w:r>
        <w:rPr>
          <w:spacing w:val="-3"/>
        </w:rPr>
        <w:t>location</w:t>
      </w:r>
      <w:r>
        <w:rPr>
          <w:spacing w:val="-6"/>
        </w:rPr>
        <w:t xml:space="preserve"> </w:t>
      </w:r>
      <w:r>
        <w:rPr>
          <w:spacing w:val="-1"/>
        </w:rPr>
        <w:t>or</w:t>
      </w:r>
      <w:r>
        <w:rPr>
          <w:spacing w:val="-10"/>
        </w:rPr>
        <w:t xml:space="preserve"> </w:t>
      </w:r>
      <w:r>
        <w:rPr>
          <w:spacing w:val="-3"/>
        </w:rPr>
        <w:t>feature</w:t>
      </w:r>
      <w:r>
        <w:rPr>
          <w:spacing w:val="-6"/>
        </w:rPr>
        <w:t xml:space="preserve"> </w:t>
      </w:r>
      <w:r>
        <w:rPr>
          <w:spacing w:val="-2"/>
        </w:rPr>
        <w:t>or</w:t>
      </w:r>
      <w:r>
        <w:rPr>
          <w:spacing w:val="-6"/>
        </w:rPr>
        <w:t xml:space="preserve"> </w:t>
      </w:r>
      <w:r>
        <w:rPr>
          <w:spacing w:val="-3"/>
        </w:rPr>
        <w:t>address</w:t>
      </w:r>
      <w:r>
        <w:rPr>
          <w:spacing w:val="-7"/>
        </w:rPr>
        <w:t xml:space="preserve"> </w:t>
      </w:r>
      <w:r>
        <w:t>a</w:t>
      </w:r>
      <w:r>
        <w:rPr>
          <w:spacing w:val="-9"/>
        </w:rPr>
        <w:t xml:space="preserve"> </w:t>
      </w:r>
      <w:r>
        <w:rPr>
          <w:spacing w:val="-3"/>
        </w:rPr>
        <w:t>highway</w:t>
      </w:r>
      <w:r>
        <w:rPr>
          <w:spacing w:val="-7"/>
        </w:rPr>
        <w:t xml:space="preserve"> </w:t>
      </w:r>
      <w:r>
        <w:rPr>
          <w:spacing w:val="-3"/>
        </w:rPr>
        <w:t>safety</w:t>
      </w:r>
      <w:r>
        <w:rPr>
          <w:spacing w:val="-7"/>
        </w:rPr>
        <w:t xml:space="preserve"> </w:t>
      </w:r>
      <w:r>
        <w:rPr>
          <w:spacing w:val="-3"/>
        </w:rPr>
        <w:t>problem.</w:t>
      </w:r>
      <w:r w:rsidR="004A3950">
        <w:rPr>
          <w:spacing w:val="-3"/>
        </w:rPr>
        <w:t xml:space="preserve"> Projects under $5 million that are funded with this program are listed on a separate report, the Safety Report. This report is updated at least once every month and uploaded on the CTDOT STIP website. </w:t>
      </w:r>
    </w:p>
    <w:p w14:paraId="18FEE2D5" w14:textId="77777777" w:rsidR="001931EE" w:rsidRDefault="001931EE">
      <w:pPr>
        <w:spacing w:before="7"/>
        <w:rPr>
          <w:rFonts w:ascii="Arial" w:eastAsia="Arial" w:hAnsi="Arial" w:cs="Arial"/>
          <w:sz w:val="27"/>
          <w:szCs w:val="27"/>
        </w:rPr>
      </w:pPr>
    </w:p>
    <w:p w14:paraId="0550CBD1" w14:textId="77777777" w:rsidR="001931EE" w:rsidRPr="00B4755B" w:rsidRDefault="003F3578" w:rsidP="00B4755B">
      <w:pPr>
        <w:pStyle w:val="Heading4"/>
        <w:rPr>
          <w:u w:val="single"/>
        </w:rPr>
      </w:pPr>
      <w:bookmarkStart w:id="17" w:name="_Toc47981440"/>
      <w:r w:rsidRPr="00B4755B">
        <w:rPr>
          <w:sz w:val="24"/>
          <w:szCs w:val="24"/>
          <w:u w:val="single"/>
        </w:rPr>
        <w:t>Repurposed Earmark Program (REP)</w:t>
      </w:r>
      <w:bookmarkEnd w:id="17"/>
    </w:p>
    <w:p w14:paraId="2E9D6B3E" w14:textId="77777777" w:rsidR="00484616" w:rsidRPr="00B4755B" w:rsidRDefault="00484616" w:rsidP="00B4755B">
      <w:pPr>
        <w:jc w:val="both"/>
        <w:rPr>
          <w:rFonts w:ascii="Arial" w:eastAsia="Arial" w:hAnsi="Arial"/>
          <w:spacing w:val="-3"/>
          <w:sz w:val="24"/>
          <w:szCs w:val="24"/>
        </w:rPr>
      </w:pPr>
      <w:r w:rsidRPr="00B4755B">
        <w:rPr>
          <w:rFonts w:ascii="Arial" w:eastAsia="Arial" w:hAnsi="Arial"/>
          <w:spacing w:val="-3"/>
          <w:sz w:val="24"/>
          <w:szCs w:val="24"/>
        </w:rPr>
        <w:t xml:space="preserve">The Consolidated Appropriations Act of 2016 was the first Act that allowed States to repurpose certain funds originally earmarked for specific projects; more specifically, any earmark that was designated more than 10 fiscal years prior to the current fiscal year and less than 10% obligated or final vouchered and closed.  These earmark funds could be </w:t>
      </w:r>
      <w:r w:rsidRPr="00B4755B">
        <w:rPr>
          <w:rFonts w:ascii="Arial" w:eastAsia="Arial" w:hAnsi="Arial"/>
          <w:spacing w:val="-3"/>
          <w:sz w:val="24"/>
          <w:szCs w:val="24"/>
        </w:rPr>
        <w:lastRenderedPageBreak/>
        <w:t>repurposed to a new or existing STP/STBG eligible project in the State within 50 miles of the original earmark designation.  Appropriations Acts of 2017-2020 provided similar opportunities, with the Appropriations Act of 2020 reducing the allowable distance for repurposing to within 25 miles of the original earmark designation.  It is possible that future Appropriations Acts may provide similar opportunities.</w:t>
      </w:r>
    </w:p>
    <w:p w14:paraId="0BB2083D" w14:textId="77777777" w:rsidR="00801127" w:rsidRDefault="00801127">
      <w:pPr>
        <w:spacing w:line="276" w:lineRule="auto"/>
        <w:jc w:val="both"/>
      </w:pPr>
    </w:p>
    <w:p w14:paraId="5DC20B14" w14:textId="77777777" w:rsidR="001931EE" w:rsidRPr="00B4755B" w:rsidRDefault="003F3578" w:rsidP="00B4755B">
      <w:pPr>
        <w:pStyle w:val="Heading4"/>
        <w:rPr>
          <w:u w:val="single"/>
        </w:rPr>
      </w:pPr>
      <w:bookmarkStart w:id="18" w:name="_Toc47981441"/>
      <w:r w:rsidRPr="00B4755B">
        <w:rPr>
          <w:sz w:val="24"/>
          <w:szCs w:val="24"/>
          <w:u w:val="single"/>
        </w:rPr>
        <w:t>Highway Bridge Replacement and Rehabilitation Program,</w:t>
      </w:r>
      <w:bookmarkEnd w:id="18"/>
    </w:p>
    <w:p w14:paraId="782FECB5" w14:textId="77777777" w:rsidR="001931EE" w:rsidRPr="00B4755B" w:rsidRDefault="003F3578" w:rsidP="00B4755B">
      <w:pPr>
        <w:pStyle w:val="Heading4"/>
        <w:rPr>
          <w:sz w:val="24"/>
          <w:szCs w:val="24"/>
          <w:u w:val="single"/>
        </w:rPr>
      </w:pPr>
      <w:bookmarkStart w:id="19" w:name="_Toc47981442"/>
      <w:r w:rsidRPr="00B4755B">
        <w:rPr>
          <w:sz w:val="24"/>
          <w:szCs w:val="24"/>
          <w:u w:val="single"/>
        </w:rPr>
        <w:t>Bridge Program: OFF System (BRZ)</w:t>
      </w:r>
      <w:bookmarkEnd w:id="19"/>
      <w:r w:rsidRPr="00B4755B">
        <w:rPr>
          <w:sz w:val="24"/>
          <w:szCs w:val="24"/>
          <w:u w:val="single"/>
        </w:rPr>
        <w:t xml:space="preserve">  </w:t>
      </w:r>
    </w:p>
    <w:p w14:paraId="6198D1EA" w14:textId="5B2F8625" w:rsidR="001931EE" w:rsidRDefault="003F3578">
      <w:pPr>
        <w:pStyle w:val="BodyText"/>
        <w:spacing w:before="43" w:line="276" w:lineRule="auto"/>
        <w:ind w:right="270"/>
        <w:jc w:val="both"/>
      </w:pPr>
      <w:r>
        <w:rPr>
          <w:spacing w:val="-2"/>
        </w:rPr>
        <w:t>The</w:t>
      </w:r>
      <w:r>
        <w:rPr>
          <w:spacing w:val="36"/>
        </w:rPr>
        <w:t xml:space="preserve"> </w:t>
      </w:r>
      <w:r>
        <w:rPr>
          <w:spacing w:val="-3"/>
        </w:rPr>
        <w:t>"Off</w:t>
      </w:r>
      <w:r>
        <w:rPr>
          <w:spacing w:val="39"/>
        </w:rPr>
        <w:t xml:space="preserve"> </w:t>
      </w:r>
      <w:r>
        <w:rPr>
          <w:spacing w:val="-4"/>
        </w:rPr>
        <w:t>System"</w:t>
      </w:r>
      <w:r>
        <w:rPr>
          <w:spacing w:val="40"/>
        </w:rPr>
        <w:t xml:space="preserve"> </w:t>
      </w:r>
      <w:r>
        <w:rPr>
          <w:spacing w:val="-4"/>
        </w:rPr>
        <w:t>Bridge</w:t>
      </w:r>
      <w:r>
        <w:rPr>
          <w:spacing w:val="38"/>
        </w:rPr>
        <w:t xml:space="preserve"> </w:t>
      </w:r>
      <w:r>
        <w:rPr>
          <w:spacing w:val="-3"/>
        </w:rPr>
        <w:t>Program</w:t>
      </w:r>
      <w:r>
        <w:rPr>
          <w:spacing w:val="38"/>
        </w:rPr>
        <w:t xml:space="preserve"> </w:t>
      </w:r>
      <w:r>
        <w:rPr>
          <w:spacing w:val="-3"/>
        </w:rPr>
        <w:t>provides</w:t>
      </w:r>
      <w:r>
        <w:rPr>
          <w:spacing w:val="36"/>
        </w:rPr>
        <w:t xml:space="preserve"> </w:t>
      </w:r>
      <w:r>
        <w:rPr>
          <w:spacing w:val="-2"/>
        </w:rPr>
        <w:t>funds</w:t>
      </w:r>
      <w:r>
        <w:rPr>
          <w:spacing w:val="38"/>
        </w:rPr>
        <w:t xml:space="preserve"> </w:t>
      </w:r>
      <w:r>
        <w:rPr>
          <w:spacing w:val="-3"/>
        </w:rPr>
        <w:t>to</w:t>
      </w:r>
      <w:r>
        <w:rPr>
          <w:spacing w:val="38"/>
        </w:rPr>
        <w:t xml:space="preserve"> </w:t>
      </w:r>
      <w:r>
        <w:rPr>
          <w:spacing w:val="-3"/>
        </w:rPr>
        <w:t>replace</w:t>
      </w:r>
      <w:r>
        <w:rPr>
          <w:spacing w:val="37"/>
        </w:rPr>
        <w:t xml:space="preserve"> </w:t>
      </w:r>
      <w:r>
        <w:rPr>
          <w:spacing w:val="-1"/>
        </w:rPr>
        <w:t>or</w:t>
      </w:r>
      <w:r>
        <w:rPr>
          <w:spacing w:val="38"/>
        </w:rPr>
        <w:t xml:space="preserve"> </w:t>
      </w:r>
      <w:r>
        <w:rPr>
          <w:spacing w:val="-4"/>
        </w:rPr>
        <w:t>rehabilitate</w:t>
      </w:r>
      <w:r>
        <w:rPr>
          <w:spacing w:val="38"/>
        </w:rPr>
        <w:t xml:space="preserve"> </w:t>
      </w:r>
      <w:r>
        <w:rPr>
          <w:spacing w:val="-3"/>
        </w:rPr>
        <w:t>deficient</w:t>
      </w:r>
      <w:r>
        <w:rPr>
          <w:spacing w:val="66"/>
        </w:rPr>
        <w:t xml:space="preserve"> </w:t>
      </w:r>
      <w:r>
        <w:rPr>
          <w:spacing w:val="-3"/>
        </w:rPr>
        <w:t>bridges</w:t>
      </w:r>
      <w:r>
        <w:rPr>
          <w:spacing w:val="26"/>
        </w:rPr>
        <w:t xml:space="preserve"> </w:t>
      </w:r>
      <w:r>
        <w:rPr>
          <w:spacing w:val="-2"/>
        </w:rPr>
        <w:t>on</w:t>
      </w:r>
      <w:r>
        <w:rPr>
          <w:spacing w:val="27"/>
        </w:rPr>
        <w:t xml:space="preserve"> </w:t>
      </w:r>
      <w:r>
        <w:rPr>
          <w:spacing w:val="-2"/>
        </w:rPr>
        <w:t>the</w:t>
      </w:r>
      <w:r>
        <w:rPr>
          <w:spacing w:val="30"/>
        </w:rPr>
        <w:t xml:space="preserve"> </w:t>
      </w:r>
      <w:r>
        <w:rPr>
          <w:spacing w:val="-4"/>
        </w:rPr>
        <w:t>National</w:t>
      </w:r>
      <w:r>
        <w:rPr>
          <w:spacing w:val="28"/>
        </w:rPr>
        <w:t xml:space="preserve"> </w:t>
      </w:r>
      <w:r>
        <w:rPr>
          <w:spacing w:val="-3"/>
        </w:rPr>
        <w:t>Bridge</w:t>
      </w:r>
      <w:r>
        <w:rPr>
          <w:spacing w:val="27"/>
        </w:rPr>
        <w:t xml:space="preserve"> </w:t>
      </w:r>
      <w:r>
        <w:rPr>
          <w:spacing w:val="-3"/>
        </w:rPr>
        <w:t>Inventory</w:t>
      </w:r>
      <w:r>
        <w:rPr>
          <w:spacing w:val="26"/>
        </w:rPr>
        <w:t xml:space="preserve"> </w:t>
      </w:r>
      <w:r>
        <w:rPr>
          <w:spacing w:val="-4"/>
        </w:rPr>
        <w:t>(NBI)</w:t>
      </w:r>
      <w:r>
        <w:rPr>
          <w:spacing w:val="57"/>
        </w:rPr>
        <w:t xml:space="preserve"> </w:t>
      </w:r>
      <w:r>
        <w:rPr>
          <w:spacing w:val="-2"/>
        </w:rPr>
        <w:t>that</w:t>
      </w:r>
      <w:r>
        <w:rPr>
          <w:spacing w:val="27"/>
        </w:rPr>
        <w:t xml:space="preserve"> </w:t>
      </w:r>
      <w:r>
        <w:rPr>
          <w:spacing w:val="-2"/>
        </w:rPr>
        <w:t>are</w:t>
      </w:r>
      <w:r>
        <w:rPr>
          <w:spacing w:val="25"/>
        </w:rPr>
        <w:t xml:space="preserve"> </w:t>
      </w:r>
      <w:r>
        <w:rPr>
          <w:spacing w:val="-2"/>
        </w:rPr>
        <w:t>not</w:t>
      </w:r>
      <w:r>
        <w:rPr>
          <w:spacing w:val="27"/>
        </w:rPr>
        <w:t xml:space="preserve"> </w:t>
      </w:r>
      <w:r>
        <w:rPr>
          <w:spacing w:val="-1"/>
        </w:rPr>
        <w:t>on</w:t>
      </w:r>
      <w:r>
        <w:rPr>
          <w:spacing w:val="27"/>
        </w:rPr>
        <w:t xml:space="preserve"> </w:t>
      </w:r>
      <w:r>
        <w:rPr>
          <w:spacing w:val="-3"/>
        </w:rPr>
        <w:t>the</w:t>
      </w:r>
      <w:r>
        <w:rPr>
          <w:spacing w:val="27"/>
        </w:rPr>
        <w:t xml:space="preserve"> </w:t>
      </w:r>
      <w:r>
        <w:rPr>
          <w:spacing w:val="-3"/>
        </w:rPr>
        <w:t>Federal-Aid</w:t>
      </w:r>
      <w:r>
        <w:rPr>
          <w:spacing w:val="30"/>
        </w:rPr>
        <w:t xml:space="preserve"> </w:t>
      </w:r>
      <w:r>
        <w:rPr>
          <w:spacing w:val="-4"/>
        </w:rPr>
        <w:t>road</w:t>
      </w:r>
      <w:r>
        <w:rPr>
          <w:spacing w:val="30"/>
        </w:rPr>
        <w:t xml:space="preserve"> </w:t>
      </w:r>
      <w:r>
        <w:rPr>
          <w:spacing w:val="-3"/>
        </w:rPr>
        <w:t>system,</w:t>
      </w:r>
      <w:r>
        <w:rPr>
          <w:spacing w:val="-14"/>
        </w:rPr>
        <w:t xml:space="preserve"> </w:t>
      </w:r>
      <w:r>
        <w:rPr>
          <w:spacing w:val="-4"/>
        </w:rPr>
        <w:t>therefore</w:t>
      </w:r>
      <w:r>
        <w:rPr>
          <w:spacing w:val="-13"/>
        </w:rPr>
        <w:t xml:space="preserve"> </w:t>
      </w:r>
      <w:r>
        <w:rPr>
          <w:spacing w:val="-3"/>
        </w:rPr>
        <w:t>bridges</w:t>
      </w:r>
      <w:r>
        <w:rPr>
          <w:spacing w:val="-14"/>
        </w:rPr>
        <w:t xml:space="preserve"> </w:t>
      </w:r>
      <w:r>
        <w:rPr>
          <w:spacing w:val="-2"/>
        </w:rPr>
        <w:t>on</w:t>
      </w:r>
      <w:r>
        <w:rPr>
          <w:spacing w:val="-11"/>
        </w:rPr>
        <w:t xml:space="preserve"> </w:t>
      </w:r>
      <w:r>
        <w:rPr>
          <w:spacing w:val="-3"/>
        </w:rPr>
        <w:t>local</w:t>
      </w:r>
      <w:r>
        <w:rPr>
          <w:spacing w:val="-12"/>
        </w:rPr>
        <w:t xml:space="preserve"> </w:t>
      </w:r>
      <w:r>
        <w:rPr>
          <w:spacing w:val="-3"/>
        </w:rPr>
        <w:t>roads</w:t>
      </w:r>
      <w:r>
        <w:rPr>
          <w:spacing w:val="-17"/>
        </w:rPr>
        <w:t xml:space="preserve"> </w:t>
      </w:r>
      <w:r>
        <w:rPr>
          <w:spacing w:val="-1"/>
        </w:rPr>
        <w:t>or</w:t>
      </w:r>
      <w:r>
        <w:rPr>
          <w:spacing w:val="-13"/>
        </w:rPr>
        <w:t xml:space="preserve"> </w:t>
      </w:r>
      <w:r w:rsidR="00B4755B">
        <w:rPr>
          <w:spacing w:val="-4"/>
        </w:rPr>
        <w:t xml:space="preserve">Rural </w:t>
      </w:r>
      <w:r w:rsidR="00B4755B">
        <w:rPr>
          <w:spacing w:val="-15"/>
        </w:rPr>
        <w:t>minor</w:t>
      </w:r>
      <w:r>
        <w:rPr>
          <w:spacing w:val="-15"/>
        </w:rPr>
        <w:t xml:space="preserve"> </w:t>
      </w:r>
      <w:r>
        <w:rPr>
          <w:spacing w:val="-4"/>
        </w:rPr>
        <w:t>collectors.</w:t>
      </w:r>
      <w:r>
        <w:rPr>
          <w:spacing w:val="-14"/>
        </w:rPr>
        <w:t xml:space="preserve"> </w:t>
      </w:r>
      <w:r>
        <w:rPr>
          <w:spacing w:val="-4"/>
        </w:rPr>
        <w:t>CTDOT</w:t>
      </w:r>
      <w:r>
        <w:rPr>
          <w:spacing w:val="-12"/>
        </w:rPr>
        <w:t xml:space="preserve"> </w:t>
      </w:r>
      <w:r>
        <w:rPr>
          <w:spacing w:val="-2"/>
        </w:rPr>
        <w:t>has</w:t>
      </w:r>
      <w:r>
        <w:rPr>
          <w:spacing w:val="-14"/>
        </w:rPr>
        <w:t xml:space="preserve"> </w:t>
      </w:r>
      <w:r>
        <w:t>a</w:t>
      </w:r>
      <w:r>
        <w:rPr>
          <w:spacing w:val="-13"/>
        </w:rPr>
        <w:t xml:space="preserve"> </w:t>
      </w:r>
      <w:r>
        <w:rPr>
          <w:spacing w:val="-4"/>
        </w:rPr>
        <w:t>program</w:t>
      </w:r>
      <w:r>
        <w:rPr>
          <w:spacing w:val="79"/>
        </w:rPr>
        <w:t xml:space="preserve"> </w:t>
      </w:r>
      <w:r>
        <w:rPr>
          <w:spacing w:val="-2"/>
        </w:rPr>
        <w:t>of</w:t>
      </w:r>
      <w:r>
        <w:rPr>
          <w:spacing w:val="24"/>
        </w:rPr>
        <w:t xml:space="preserve"> </w:t>
      </w:r>
      <w:r>
        <w:rPr>
          <w:spacing w:val="-4"/>
        </w:rPr>
        <w:t>regularly</w:t>
      </w:r>
      <w:r>
        <w:rPr>
          <w:spacing w:val="19"/>
        </w:rPr>
        <w:t xml:space="preserve"> </w:t>
      </w:r>
      <w:r>
        <w:rPr>
          <w:spacing w:val="-3"/>
        </w:rPr>
        <w:t>inspecting</w:t>
      </w:r>
      <w:r>
        <w:rPr>
          <w:spacing w:val="20"/>
        </w:rPr>
        <w:t xml:space="preserve"> </w:t>
      </w:r>
      <w:r>
        <w:rPr>
          <w:spacing w:val="-2"/>
        </w:rPr>
        <w:t>and</w:t>
      </w:r>
      <w:r>
        <w:rPr>
          <w:spacing w:val="22"/>
        </w:rPr>
        <w:t xml:space="preserve"> </w:t>
      </w:r>
      <w:r>
        <w:rPr>
          <w:spacing w:val="-3"/>
        </w:rPr>
        <w:t>rating</w:t>
      </w:r>
      <w:r>
        <w:rPr>
          <w:spacing w:val="20"/>
        </w:rPr>
        <w:t xml:space="preserve"> </w:t>
      </w:r>
      <w:r>
        <w:rPr>
          <w:spacing w:val="-3"/>
        </w:rPr>
        <w:t>the</w:t>
      </w:r>
      <w:r>
        <w:rPr>
          <w:spacing w:val="22"/>
        </w:rPr>
        <w:t xml:space="preserve"> </w:t>
      </w:r>
      <w:r>
        <w:rPr>
          <w:spacing w:val="-4"/>
        </w:rPr>
        <w:t>condition</w:t>
      </w:r>
      <w:r>
        <w:rPr>
          <w:spacing w:val="22"/>
        </w:rPr>
        <w:t xml:space="preserve"> </w:t>
      </w:r>
      <w:r>
        <w:rPr>
          <w:spacing w:val="-2"/>
        </w:rPr>
        <w:t>of</w:t>
      </w:r>
      <w:r>
        <w:rPr>
          <w:spacing w:val="22"/>
        </w:rPr>
        <w:t xml:space="preserve"> </w:t>
      </w:r>
      <w:r>
        <w:rPr>
          <w:spacing w:val="-4"/>
        </w:rPr>
        <w:t>State</w:t>
      </w:r>
      <w:r>
        <w:rPr>
          <w:spacing w:val="22"/>
        </w:rPr>
        <w:t xml:space="preserve"> </w:t>
      </w:r>
      <w:r>
        <w:rPr>
          <w:spacing w:val="-3"/>
        </w:rPr>
        <w:t>and</w:t>
      </w:r>
      <w:r>
        <w:rPr>
          <w:spacing w:val="22"/>
        </w:rPr>
        <w:t xml:space="preserve"> </w:t>
      </w:r>
      <w:r>
        <w:rPr>
          <w:spacing w:val="-3"/>
        </w:rPr>
        <w:t>local</w:t>
      </w:r>
      <w:r>
        <w:rPr>
          <w:spacing w:val="18"/>
        </w:rPr>
        <w:t xml:space="preserve"> </w:t>
      </w:r>
      <w:r>
        <w:rPr>
          <w:spacing w:val="-3"/>
        </w:rPr>
        <w:t>bridges</w:t>
      </w:r>
      <w:r>
        <w:rPr>
          <w:spacing w:val="19"/>
        </w:rPr>
        <w:t xml:space="preserve"> </w:t>
      </w:r>
      <w:r>
        <w:rPr>
          <w:spacing w:val="-1"/>
        </w:rPr>
        <w:t>on</w:t>
      </w:r>
      <w:r>
        <w:rPr>
          <w:spacing w:val="25"/>
        </w:rPr>
        <w:t xml:space="preserve"> </w:t>
      </w:r>
      <w:r>
        <w:rPr>
          <w:spacing w:val="-3"/>
        </w:rPr>
        <w:t>the</w:t>
      </w:r>
      <w:r>
        <w:rPr>
          <w:spacing w:val="22"/>
        </w:rPr>
        <w:t xml:space="preserve"> </w:t>
      </w:r>
      <w:r>
        <w:rPr>
          <w:spacing w:val="-4"/>
        </w:rPr>
        <w:t>NBI.</w:t>
      </w:r>
      <w:r>
        <w:rPr>
          <w:spacing w:val="57"/>
        </w:rPr>
        <w:t xml:space="preserve"> </w:t>
      </w:r>
      <w:r>
        <w:rPr>
          <w:spacing w:val="-3"/>
        </w:rPr>
        <w:t>Candidate</w:t>
      </w:r>
      <w:r>
        <w:rPr>
          <w:spacing w:val="3"/>
        </w:rPr>
        <w:t xml:space="preserve"> </w:t>
      </w:r>
      <w:r>
        <w:rPr>
          <w:spacing w:val="-3"/>
        </w:rPr>
        <w:t>projects</w:t>
      </w:r>
      <w:r>
        <w:rPr>
          <w:spacing w:val="2"/>
        </w:rPr>
        <w:t xml:space="preserve"> </w:t>
      </w:r>
      <w:r>
        <w:rPr>
          <w:spacing w:val="-3"/>
        </w:rPr>
        <w:t>are</w:t>
      </w:r>
      <w:r>
        <w:rPr>
          <w:spacing w:val="3"/>
        </w:rPr>
        <w:t xml:space="preserve"> </w:t>
      </w:r>
      <w:r>
        <w:rPr>
          <w:spacing w:val="-4"/>
        </w:rPr>
        <w:t>selected</w:t>
      </w:r>
      <w:r>
        <w:rPr>
          <w:spacing w:val="3"/>
        </w:rPr>
        <w:t xml:space="preserve"> </w:t>
      </w:r>
      <w:r>
        <w:rPr>
          <w:spacing w:val="-3"/>
        </w:rPr>
        <w:t>from</w:t>
      </w:r>
      <w:r>
        <w:rPr>
          <w:spacing w:val="6"/>
        </w:rPr>
        <w:t xml:space="preserve"> </w:t>
      </w:r>
      <w:r>
        <w:rPr>
          <w:spacing w:val="-3"/>
        </w:rPr>
        <w:t>the</w:t>
      </w:r>
      <w:r>
        <w:rPr>
          <w:spacing w:val="6"/>
        </w:rPr>
        <w:t xml:space="preserve"> </w:t>
      </w:r>
      <w:r>
        <w:rPr>
          <w:spacing w:val="-3"/>
        </w:rPr>
        <w:t>list</w:t>
      </w:r>
      <w:r>
        <w:rPr>
          <w:spacing w:val="3"/>
        </w:rPr>
        <w:t xml:space="preserve"> </w:t>
      </w:r>
      <w:r>
        <w:rPr>
          <w:spacing w:val="-2"/>
        </w:rPr>
        <w:t>of</w:t>
      </w:r>
      <w:r>
        <w:rPr>
          <w:spacing w:val="5"/>
        </w:rPr>
        <w:t xml:space="preserve"> </w:t>
      </w:r>
      <w:r>
        <w:rPr>
          <w:spacing w:val="-3"/>
        </w:rPr>
        <w:t>local</w:t>
      </w:r>
      <w:r>
        <w:rPr>
          <w:spacing w:val="2"/>
        </w:rPr>
        <w:t xml:space="preserve"> </w:t>
      </w:r>
      <w:r>
        <w:rPr>
          <w:spacing w:val="-2"/>
        </w:rPr>
        <w:t>and</w:t>
      </w:r>
      <w:r>
        <w:rPr>
          <w:spacing w:val="3"/>
        </w:rPr>
        <w:t xml:space="preserve"> </w:t>
      </w:r>
      <w:r>
        <w:rPr>
          <w:spacing w:val="-3"/>
        </w:rPr>
        <w:t>State</w:t>
      </w:r>
      <w:r>
        <w:rPr>
          <w:spacing w:val="3"/>
        </w:rPr>
        <w:t xml:space="preserve"> </w:t>
      </w:r>
      <w:r>
        <w:rPr>
          <w:spacing w:val="-4"/>
        </w:rPr>
        <w:t>bridges</w:t>
      </w:r>
      <w:r>
        <w:rPr>
          <w:spacing w:val="5"/>
        </w:rPr>
        <w:t xml:space="preserve"> </w:t>
      </w:r>
      <w:r>
        <w:rPr>
          <w:spacing w:val="-3"/>
        </w:rPr>
        <w:t>with</w:t>
      </w:r>
      <w:r>
        <w:rPr>
          <w:spacing w:val="3"/>
        </w:rPr>
        <w:t xml:space="preserve"> </w:t>
      </w:r>
      <w:r>
        <w:rPr>
          <w:spacing w:val="-2"/>
        </w:rPr>
        <w:t>poor</w:t>
      </w:r>
      <w:r>
        <w:rPr>
          <w:spacing w:val="1"/>
        </w:rPr>
        <w:t xml:space="preserve"> </w:t>
      </w:r>
      <w:r>
        <w:rPr>
          <w:spacing w:val="-1"/>
        </w:rPr>
        <w:t>or</w:t>
      </w:r>
      <w:r>
        <w:rPr>
          <w:spacing w:val="1"/>
        </w:rPr>
        <w:t xml:space="preserve"> </w:t>
      </w:r>
      <w:r>
        <w:rPr>
          <w:spacing w:val="-2"/>
        </w:rPr>
        <w:t>fair</w:t>
      </w:r>
      <w:r>
        <w:rPr>
          <w:spacing w:val="56"/>
        </w:rPr>
        <w:t xml:space="preserve"> </w:t>
      </w:r>
      <w:r>
        <w:rPr>
          <w:spacing w:val="-3"/>
        </w:rPr>
        <w:t>condition</w:t>
      </w:r>
      <w:r>
        <w:rPr>
          <w:spacing w:val="6"/>
        </w:rPr>
        <w:t xml:space="preserve"> </w:t>
      </w:r>
      <w:r>
        <w:rPr>
          <w:spacing w:val="-4"/>
        </w:rPr>
        <w:t>ratings.</w:t>
      </w:r>
      <w:r>
        <w:rPr>
          <w:spacing w:val="3"/>
        </w:rPr>
        <w:t xml:space="preserve"> </w:t>
      </w:r>
      <w:r>
        <w:rPr>
          <w:spacing w:val="-3"/>
        </w:rPr>
        <w:t>Since</w:t>
      </w:r>
      <w:r>
        <w:rPr>
          <w:spacing w:val="3"/>
        </w:rPr>
        <w:t xml:space="preserve"> </w:t>
      </w:r>
      <w:r>
        <w:rPr>
          <w:spacing w:val="-3"/>
        </w:rPr>
        <w:t>most</w:t>
      </w:r>
      <w:r>
        <w:rPr>
          <w:spacing w:val="3"/>
        </w:rPr>
        <w:t xml:space="preserve"> </w:t>
      </w:r>
      <w:r>
        <w:rPr>
          <w:spacing w:val="-3"/>
        </w:rPr>
        <w:t>State</w:t>
      </w:r>
      <w:r>
        <w:rPr>
          <w:spacing w:val="6"/>
        </w:rPr>
        <w:t xml:space="preserve"> </w:t>
      </w:r>
      <w:r>
        <w:rPr>
          <w:spacing w:val="-3"/>
        </w:rPr>
        <w:t>roads</w:t>
      </w:r>
      <w:r>
        <w:rPr>
          <w:spacing w:val="2"/>
        </w:rPr>
        <w:t xml:space="preserve"> </w:t>
      </w:r>
      <w:r>
        <w:rPr>
          <w:spacing w:val="-3"/>
        </w:rPr>
        <w:t>are</w:t>
      </w:r>
      <w:r>
        <w:rPr>
          <w:spacing w:val="3"/>
        </w:rPr>
        <w:t xml:space="preserve"> </w:t>
      </w:r>
      <w:r>
        <w:rPr>
          <w:spacing w:val="-1"/>
        </w:rPr>
        <w:t>on</w:t>
      </w:r>
      <w:r>
        <w:rPr>
          <w:spacing w:val="3"/>
        </w:rPr>
        <w:t xml:space="preserve"> </w:t>
      </w:r>
      <w:r>
        <w:rPr>
          <w:spacing w:val="-3"/>
        </w:rPr>
        <w:t>the</w:t>
      </w:r>
      <w:r>
        <w:rPr>
          <w:spacing w:val="3"/>
        </w:rPr>
        <w:t xml:space="preserve"> </w:t>
      </w:r>
      <w:r>
        <w:rPr>
          <w:spacing w:val="-4"/>
        </w:rPr>
        <w:t>Federal-Aid</w:t>
      </w:r>
      <w:r>
        <w:rPr>
          <w:spacing w:val="6"/>
        </w:rPr>
        <w:t xml:space="preserve"> </w:t>
      </w:r>
      <w:r>
        <w:rPr>
          <w:spacing w:val="-3"/>
        </w:rPr>
        <w:t>road</w:t>
      </w:r>
      <w:r>
        <w:rPr>
          <w:spacing w:val="6"/>
        </w:rPr>
        <w:t xml:space="preserve"> </w:t>
      </w:r>
      <w:r>
        <w:rPr>
          <w:spacing w:val="-3"/>
        </w:rPr>
        <w:t>system,</w:t>
      </w:r>
      <w:r>
        <w:rPr>
          <w:spacing w:val="3"/>
        </w:rPr>
        <w:t xml:space="preserve"> </w:t>
      </w:r>
      <w:r>
        <w:rPr>
          <w:spacing w:val="-3"/>
        </w:rPr>
        <w:t>they</w:t>
      </w:r>
      <w:r>
        <w:t xml:space="preserve"> </w:t>
      </w:r>
      <w:r>
        <w:rPr>
          <w:spacing w:val="-2"/>
        </w:rPr>
        <w:t>are</w:t>
      </w:r>
      <w:r>
        <w:rPr>
          <w:spacing w:val="55"/>
        </w:rPr>
        <w:t xml:space="preserve"> </w:t>
      </w:r>
      <w:r>
        <w:rPr>
          <w:spacing w:val="-2"/>
        </w:rPr>
        <w:t>not</w:t>
      </w:r>
      <w:r>
        <w:rPr>
          <w:spacing w:val="-14"/>
        </w:rPr>
        <w:t xml:space="preserve"> </w:t>
      </w:r>
      <w:r>
        <w:rPr>
          <w:spacing w:val="-4"/>
        </w:rPr>
        <w:t>qualified</w:t>
      </w:r>
      <w:r>
        <w:rPr>
          <w:spacing w:val="-16"/>
        </w:rPr>
        <w:t xml:space="preserve"> </w:t>
      </w:r>
      <w:r>
        <w:rPr>
          <w:spacing w:val="-2"/>
        </w:rPr>
        <w:t>for</w:t>
      </w:r>
      <w:r>
        <w:rPr>
          <w:spacing w:val="-18"/>
        </w:rPr>
        <w:t xml:space="preserve"> </w:t>
      </w:r>
      <w:r>
        <w:rPr>
          <w:spacing w:val="-3"/>
        </w:rPr>
        <w:t>this</w:t>
      </w:r>
      <w:r>
        <w:rPr>
          <w:spacing w:val="-17"/>
        </w:rPr>
        <w:t xml:space="preserve"> </w:t>
      </w:r>
      <w:r>
        <w:rPr>
          <w:spacing w:val="-4"/>
        </w:rPr>
        <w:t>program.</w:t>
      </w:r>
      <w:r>
        <w:rPr>
          <w:spacing w:val="-16"/>
        </w:rPr>
        <w:t xml:space="preserve"> </w:t>
      </w:r>
      <w:r>
        <w:rPr>
          <w:spacing w:val="-3"/>
        </w:rPr>
        <w:t>Therefore,</w:t>
      </w:r>
      <w:r>
        <w:rPr>
          <w:spacing w:val="-16"/>
        </w:rPr>
        <w:t xml:space="preserve"> </w:t>
      </w:r>
      <w:proofErr w:type="gramStart"/>
      <w:r>
        <w:rPr>
          <w:spacing w:val="-3"/>
        </w:rPr>
        <w:t>the</w:t>
      </w:r>
      <w:r>
        <w:rPr>
          <w:spacing w:val="-18"/>
        </w:rPr>
        <w:t xml:space="preserve"> </w:t>
      </w:r>
      <w:r>
        <w:rPr>
          <w:spacing w:val="-3"/>
        </w:rPr>
        <w:t>majority</w:t>
      </w:r>
      <w:r>
        <w:rPr>
          <w:spacing w:val="-17"/>
        </w:rPr>
        <w:t xml:space="preserve"> </w:t>
      </w:r>
      <w:r>
        <w:rPr>
          <w:spacing w:val="-2"/>
        </w:rPr>
        <w:t>of</w:t>
      </w:r>
      <w:proofErr w:type="gramEnd"/>
      <w:r>
        <w:rPr>
          <w:spacing w:val="-14"/>
        </w:rPr>
        <w:t xml:space="preserve"> </w:t>
      </w:r>
      <w:r>
        <w:rPr>
          <w:spacing w:val="-3"/>
        </w:rPr>
        <w:t>the</w:t>
      </w:r>
      <w:r>
        <w:rPr>
          <w:spacing w:val="-16"/>
        </w:rPr>
        <w:t xml:space="preserve"> </w:t>
      </w:r>
      <w:r>
        <w:rPr>
          <w:spacing w:val="-3"/>
        </w:rPr>
        <w:t>funded</w:t>
      </w:r>
      <w:r>
        <w:rPr>
          <w:spacing w:val="-16"/>
        </w:rPr>
        <w:t xml:space="preserve"> </w:t>
      </w:r>
      <w:r>
        <w:rPr>
          <w:spacing w:val="-3"/>
        </w:rPr>
        <w:t>projects</w:t>
      </w:r>
      <w:r>
        <w:rPr>
          <w:spacing w:val="-17"/>
        </w:rPr>
        <w:t xml:space="preserve"> </w:t>
      </w:r>
      <w:r>
        <w:rPr>
          <w:spacing w:val="-2"/>
        </w:rPr>
        <w:t>are</w:t>
      </w:r>
      <w:r>
        <w:rPr>
          <w:spacing w:val="-18"/>
        </w:rPr>
        <w:t xml:space="preserve"> </w:t>
      </w:r>
      <w:r>
        <w:rPr>
          <w:spacing w:val="-3"/>
        </w:rPr>
        <w:t>municipal</w:t>
      </w:r>
      <w:r>
        <w:rPr>
          <w:spacing w:val="62"/>
        </w:rPr>
        <w:t xml:space="preserve"> </w:t>
      </w:r>
      <w:r>
        <w:rPr>
          <w:spacing w:val="-3"/>
        </w:rPr>
        <w:t>bridges.</w:t>
      </w:r>
    </w:p>
    <w:p w14:paraId="3EB9E915" w14:textId="77777777" w:rsidR="001931EE" w:rsidRDefault="001931EE">
      <w:pPr>
        <w:spacing w:before="10"/>
        <w:rPr>
          <w:rFonts w:ascii="Arial" w:eastAsia="Arial" w:hAnsi="Arial" w:cs="Arial"/>
          <w:sz w:val="27"/>
          <w:szCs w:val="27"/>
        </w:rPr>
      </w:pPr>
    </w:p>
    <w:p w14:paraId="7D2F93C1" w14:textId="61165424" w:rsidR="001931EE" w:rsidRPr="00B4755B" w:rsidRDefault="003F3578" w:rsidP="00B4755B">
      <w:pPr>
        <w:pStyle w:val="Heading4"/>
        <w:rPr>
          <w:u w:val="single"/>
        </w:rPr>
      </w:pPr>
      <w:bookmarkStart w:id="20" w:name="_Toc47981443"/>
      <w:r w:rsidRPr="00B4755B">
        <w:rPr>
          <w:sz w:val="24"/>
          <w:szCs w:val="24"/>
          <w:u w:val="single"/>
        </w:rPr>
        <w:t>Congestion Mitigation and Air Quality Program (CMAQ)</w:t>
      </w:r>
      <w:bookmarkEnd w:id="20"/>
    </w:p>
    <w:p w14:paraId="25445E1B" w14:textId="77777777" w:rsidR="001931EE" w:rsidRDefault="003F3578">
      <w:pPr>
        <w:pStyle w:val="BodyText"/>
        <w:spacing w:before="41" w:line="276" w:lineRule="auto"/>
        <w:ind w:right="440"/>
        <w:jc w:val="both"/>
      </w:pPr>
      <w:r>
        <w:rPr>
          <w:spacing w:val="-2"/>
        </w:rPr>
        <w:t>The</w:t>
      </w:r>
      <w:r>
        <w:rPr>
          <w:spacing w:val="18"/>
        </w:rPr>
        <w:t xml:space="preserve"> </w:t>
      </w:r>
      <w:r>
        <w:rPr>
          <w:spacing w:val="-4"/>
        </w:rPr>
        <w:t>FAST</w:t>
      </w:r>
      <w:r>
        <w:rPr>
          <w:spacing w:val="19"/>
        </w:rPr>
        <w:t xml:space="preserve"> </w:t>
      </w:r>
      <w:r>
        <w:rPr>
          <w:spacing w:val="-2"/>
        </w:rPr>
        <w:t>Act</w:t>
      </w:r>
      <w:r>
        <w:rPr>
          <w:spacing w:val="17"/>
        </w:rPr>
        <w:t xml:space="preserve"> </w:t>
      </w:r>
      <w:r>
        <w:rPr>
          <w:spacing w:val="-3"/>
        </w:rPr>
        <w:t>continued</w:t>
      </w:r>
      <w:r>
        <w:rPr>
          <w:spacing w:val="18"/>
        </w:rPr>
        <w:t xml:space="preserve"> </w:t>
      </w:r>
      <w:r>
        <w:rPr>
          <w:spacing w:val="-2"/>
        </w:rPr>
        <w:t>the</w:t>
      </w:r>
      <w:r>
        <w:rPr>
          <w:spacing w:val="20"/>
        </w:rPr>
        <w:t xml:space="preserve"> </w:t>
      </w:r>
      <w:r>
        <w:rPr>
          <w:spacing w:val="-3"/>
        </w:rPr>
        <w:t>CMAQ</w:t>
      </w:r>
      <w:r>
        <w:rPr>
          <w:spacing w:val="17"/>
        </w:rPr>
        <w:t xml:space="preserve"> </w:t>
      </w:r>
      <w:r>
        <w:rPr>
          <w:spacing w:val="-4"/>
        </w:rPr>
        <w:t>program</w:t>
      </w:r>
      <w:r>
        <w:rPr>
          <w:spacing w:val="18"/>
        </w:rPr>
        <w:t xml:space="preserve"> </w:t>
      </w:r>
      <w:r>
        <w:rPr>
          <w:spacing w:val="-1"/>
        </w:rPr>
        <w:t>to</w:t>
      </w:r>
      <w:r>
        <w:rPr>
          <w:spacing w:val="18"/>
        </w:rPr>
        <w:t xml:space="preserve"> </w:t>
      </w:r>
      <w:r>
        <w:rPr>
          <w:spacing w:val="-3"/>
        </w:rPr>
        <w:t>provide</w:t>
      </w:r>
      <w:r>
        <w:rPr>
          <w:spacing w:val="18"/>
        </w:rPr>
        <w:t xml:space="preserve"> </w:t>
      </w:r>
      <w:r>
        <w:t>a</w:t>
      </w:r>
      <w:r>
        <w:rPr>
          <w:spacing w:val="18"/>
        </w:rPr>
        <w:t xml:space="preserve"> </w:t>
      </w:r>
      <w:r>
        <w:rPr>
          <w:spacing w:val="-3"/>
        </w:rPr>
        <w:t>flexible</w:t>
      </w:r>
      <w:r>
        <w:rPr>
          <w:spacing w:val="18"/>
        </w:rPr>
        <w:t xml:space="preserve"> </w:t>
      </w:r>
      <w:r>
        <w:rPr>
          <w:spacing w:val="-3"/>
        </w:rPr>
        <w:t>funding</w:t>
      </w:r>
      <w:r>
        <w:rPr>
          <w:spacing w:val="18"/>
        </w:rPr>
        <w:t xml:space="preserve"> </w:t>
      </w:r>
      <w:r>
        <w:rPr>
          <w:spacing w:val="-3"/>
        </w:rPr>
        <w:t>source</w:t>
      </w:r>
      <w:r>
        <w:rPr>
          <w:spacing w:val="18"/>
        </w:rPr>
        <w:t xml:space="preserve"> </w:t>
      </w:r>
      <w:r>
        <w:rPr>
          <w:spacing w:val="-1"/>
        </w:rPr>
        <w:t>to</w:t>
      </w:r>
      <w:r>
        <w:rPr>
          <w:spacing w:val="35"/>
        </w:rPr>
        <w:t xml:space="preserve"> </w:t>
      </w:r>
      <w:r>
        <w:rPr>
          <w:spacing w:val="-3"/>
        </w:rPr>
        <w:t>State</w:t>
      </w:r>
      <w:r>
        <w:rPr>
          <w:spacing w:val="-6"/>
        </w:rPr>
        <w:t xml:space="preserve"> </w:t>
      </w:r>
      <w:r>
        <w:rPr>
          <w:spacing w:val="-3"/>
        </w:rPr>
        <w:t>and</w:t>
      </w:r>
      <w:r>
        <w:rPr>
          <w:spacing w:val="-6"/>
        </w:rPr>
        <w:t xml:space="preserve"> </w:t>
      </w:r>
      <w:r>
        <w:rPr>
          <w:spacing w:val="-3"/>
        </w:rPr>
        <w:t>local</w:t>
      </w:r>
      <w:r>
        <w:rPr>
          <w:spacing w:val="-10"/>
        </w:rPr>
        <w:t xml:space="preserve"> </w:t>
      </w:r>
      <w:r>
        <w:rPr>
          <w:spacing w:val="-3"/>
        </w:rPr>
        <w:t>governments</w:t>
      </w:r>
      <w:r>
        <w:rPr>
          <w:spacing w:val="-10"/>
        </w:rPr>
        <w:t xml:space="preserve"> </w:t>
      </w:r>
      <w:r>
        <w:rPr>
          <w:spacing w:val="-2"/>
        </w:rPr>
        <w:t>for</w:t>
      </w:r>
      <w:r>
        <w:rPr>
          <w:spacing w:val="-10"/>
        </w:rPr>
        <w:t xml:space="preserve"> </w:t>
      </w:r>
      <w:r>
        <w:rPr>
          <w:spacing w:val="-4"/>
        </w:rPr>
        <w:t>transportation</w:t>
      </w:r>
      <w:r>
        <w:rPr>
          <w:spacing w:val="-6"/>
        </w:rPr>
        <w:t xml:space="preserve"> </w:t>
      </w:r>
      <w:r>
        <w:rPr>
          <w:spacing w:val="-4"/>
        </w:rPr>
        <w:t>projects</w:t>
      </w:r>
      <w:r>
        <w:rPr>
          <w:spacing w:val="-7"/>
        </w:rPr>
        <w:t xml:space="preserve"> </w:t>
      </w:r>
      <w:r>
        <w:rPr>
          <w:spacing w:val="-3"/>
        </w:rPr>
        <w:t>and</w:t>
      </w:r>
      <w:r>
        <w:rPr>
          <w:spacing w:val="-6"/>
        </w:rPr>
        <w:t xml:space="preserve"> </w:t>
      </w:r>
      <w:r>
        <w:rPr>
          <w:spacing w:val="-4"/>
        </w:rPr>
        <w:t>programs</w:t>
      </w:r>
      <w:r>
        <w:rPr>
          <w:spacing w:val="-7"/>
        </w:rPr>
        <w:t xml:space="preserve"> </w:t>
      </w:r>
      <w:r>
        <w:rPr>
          <w:spacing w:val="-1"/>
        </w:rPr>
        <w:t>to</w:t>
      </w:r>
      <w:r>
        <w:rPr>
          <w:spacing w:val="-9"/>
        </w:rPr>
        <w:t xml:space="preserve"> </w:t>
      </w:r>
      <w:r>
        <w:rPr>
          <w:spacing w:val="-3"/>
        </w:rPr>
        <w:t>help</w:t>
      </w:r>
      <w:r>
        <w:rPr>
          <w:spacing w:val="-9"/>
        </w:rPr>
        <w:t xml:space="preserve"> </w:t>
      </w:r>
      <w:r>
        <w:rPr>
          <w:spacing w:val="-2"/>
        </w:rPr>
        <w:t>meet</w:t>
      </w:r>
      <w:r>
        <w:rPr>
          <w:spacing w:val="-9"/>
        </w:rPr>
        <w:t xml:space="preserve"> </w:t>
      </w:r>
      <w:r>
        <w:rPr>
          <w:spacing w:val="-3"/>
        </w:rPr>
        <w:t>the</w:t>
      </w:r>
      <w:r>
        <w:rPr>
          <w:spacing w:val="68"/>
        </w:rPr>
        <w:t xml:space="preserve"> </w:t>
      </w:r>
      <w:r>
        <w:rPr>
          <w:spacing w:val="-3"/>
        </w:rPr>
        <w:t>requirements</w:t>
      </w:r>
      <w:r>
        <w:rPr>
          <w:spacing w:val="40"/>
        </w:rPr>
        <w:t xml:space="preserve"> </w:t>
      </w:r>
      <w:r>
        <w:rPr>
          <w:spacing w:val="-2"/>
        </w:rPr>
        <w:t>of</w:t>
      </w:r>
      <w:r>
        <w:rPr>
          <w:spacing w:val="41"/>
        </w:rPr>
        <w:t xml:space="preserve"> </w:t>
      </w:r>
      <w:r>
        <w:rPr>
          <w:spacing w:val="-2"/>
        </w:rPr>
        <w:t>the</w:t>
      </w:r>
      <w:r>
        <w:rPr>
          <w:spacing w:val="44"/>
        </w:rPr>
        <w:t xml:space="preserve"> </w:t>
      </w:r>
      <w:r>
        <w:rPr>
          <w:spacing w:val="-3"/>
        </w:rPr>
        <w:t>Clean</w:t>
      </w:r>
      <w:r>
        <w:rPr>
          <w:spacing w:val="41"/>
        </w:rPr>
        <w:t xml:space="preserve"> </w:t>
      </w:r>
      <w:r>
        <w:rPr>
          <w:spacing w:val="-2"/>
        </w:rPr>
        <w:t>Air</w:t>
      </w:r>
      <w:r>
        <w:rPr>
          <w:spacing w:val="40"/>
        </w:rPr>
        <w:t xml:space="preserve"> </w:t>
      </w:r>
      <w:r>
        <w:rPr>
          <w:spacing w:val="-3"/>
        </w:rPr>
        <w:t>Act.</w:t>
      </w:r>
      <w:r>
        <w:rPr>
          <w:spacing w:val="44"/>
        </w:rPr>
        <w:t xml:space="preserve"> </w:t>
      </w:r>
      <w:r>
        <w:rPr>
          <w:spacing w:val="-4"/>
        </w:rPr>
        <w:t>Funding</w:t>
      </w:r>
      <w:r>
        <w:rPr>
          <w:spacing w:val="42"/>
        </w:rPr>
        <w:t xml:space="preserve"> </w:t>
      </w:r>
      <w:r>
        <w:rPr>
          <w:spacing w:val="-3"/>
        </w:rPr>
        <w:t>is</w:t>
      </w:r>
      <w:r>
        <w:rPr>
          <w:spacing w:val="42"/>
        </w:rPr>
        <w:t xml:space="preserve"> </w:t>
      </w:r>
      <w:r>
        <w:rPr>
          <w:spacing w:val="-4"/>
        </w:rPr>
        <w:t>available</w:t>
      </w:r>
      <w:r>
        <w:rPr>
          <w:spacing w:val="42"/>
        </w:rPr>
        <w:t xml:space="preserve"> </w:t>
      </w:r>
      <w:r>
        <w:rPr>
          <w:spacing w:val="-3"/>
        </w:rPr>
        <w:t>to</w:t>
      </w:r>
      <w:r>
        <w:rPr>
          <w:spacing w:val="44"/>
        </w:rPr>
        <w:t xml:space="preserve"> </w:t>
      </w:r>
      <w:r>
        <w:rPr>
          <w:spacing w:val="-4"/>
        </w:rPr>
        <w:t>reduce</w:t>
      </w:r>
      <w:r>
        <w:rPr>
          <w:spacing w:val="41"/>
        </w:rPr>
        <w:t xml:space="preserve"> </w:t>
      </w:r>
      <w:r>
        <w:rPr>
          <w:spacing w:val="-3"/>
        </w:rPr>
        <w:t>congestion</w:t>
      </w:r>
      <w:r>
        <w:rPr>
          <w:spacing w:val="42"/>
        </w:rPr>
        <w:t xml:space="preserve"> </w:t>
      </w:r>
      <w:r>
        <w:rPr>
          <w:spacing w:val="-2"/>
        </w:rPr>
        <w:t>and</w:t>
      </w:r>
      <w:r>
        <w:rPr>
          <w:spacing w:val="50"/>
        </w:rPr>
        <w:t xml:space="preserve"> </w:t>
      </w:r>
      <w:r>
        <w:rPr>
          <w:spacing w:val="-3"/>
        </w:rPr>
        <w:t>improve</w:t>
      </w:r>
      <w:r>
        <w:rPr>
          <w:spacing w:val="62"/>
        </w:rPr>
        <w:t xml:space="preserve"> </w:t>
      </w:r>
      <w:r>
        <w:rPr>
          <w:spacing w:val="-2"/>
        </w:rPr>
        <w:t>air</w:t>
      </w:r>
      <w:r>
        <w:rPr>
          <w:spacing w:val="62"/>
        </w:rPr>
        <w:t xml:space="preserve"> </w:t>
      </w:r>
      <w:r>
        <w:rPr>
          <w:spacing w:val="-3"/>
        </w:rPr>
        <w:t>quality</w:t>
      </w:r>
      <w:r>
        <w:rPr>
          <w:spacing w:val="60"/>
        </w:rPr>
        <w:t xml:space="preserve"> </w:t>
      </w:r>
      <w:r>
        <w:rPr>
          <w:spacing w:val="-2"/>
        </w:rPr>
        <w:t>for</w:t>
      </w:r>
      <w:r>
        <w:rPr>
          <w:spacing w:val="61"/>
        </w:rPr>
        <w:t xml:space="preserve"> </w:t>
      </w:r>
      <w:r>
        <w:rPr>
          <w:spacing w:val="-3"/>
        </w:rPr>
        <w:t>areas</w:t>
      </w:r>
      <w:r>
        <w:rPr>
          <w:spacing w:val="62"/>
        </w:rPr>
        <w:t xml:space="preserve"> </w:t>
      </w:r>
      <w:r>
        <w:rPr>
          <w:spacing w:val="-3"/>
        </w:rPr>
        <w:t>that</w:t>
      </w:r>
      <w:r>
        <w:rPr>
          <w:spacing w:val="63"/>
        </w:rPr>
        <w:t xml:space="preserve"> </w:t>
      </w:r>
      <w:r>
        <w:rPr>
          <w:spacing w:val="-2"/>
        </w:rPr>
        <w:t>do</w:t>
      </w:r>
      <w:r>
        <w:rPr>
          <w:spacing w:val="63"/>
        </w:rPr>
        <w:t xml:space="preserve"> </w:t>
      </w:r>
      <w:r>
        <w:rPr>
          <w:spacing w:val="-2"/>
        </w:rPr>
        <w:t>not</w:t>
      </w:r>
      <w:r>
        <w:rPr>
          <w:spacing w:val="60"/>
        </w:rPr>
        <w:t xml:space="preserve"> </w:t>
      </w:r>
      <w:r>
        <w:rPr>
          <w:spacing w:val="-3"/>
        </w:rPr>
        <w:t>meet</w:t>
      </w:r>
      <w:r>
        <w:rPr>
          <w:spacing w:val="63"/>
        </w:rPr>
        <w:t xml:space="preserve"> </w:t>
      </w:r>
      <w:r>
        <w:rPr>
          <w:spacing w:val="-3"/>
        </w:rPr>
        <w:t>the</w:t>
      </w:r>
      <w:r>
        <w:rPr>
          <w:spacing w:val="63"/>
        </w:rPr>
        <w:t xml:space="preserve"> </w:t>
      </w:r>
      <w:r>
        <w:rPr>
          <w:spacing w:val="-3"/>
        </w:rPr>
        <w:t>National</w:t>
      </w:r>
      <w:r>
        <w:rPr>
          <w:spacing w:val="61"/>
        </w:rPr>
        <w:t xml:space="preserve"> </w:t>
      </w:r>
      <w:r>
        <w:rPr>
          <w:spacing w:val="-4"/>
        </w:rPr>
        <w:t>Ambient</w:t>
      </w:r>
      <w:r>
        <w:rPr>
          <w:spacing w:val="63"/>
        </w:rPr>
        <w:t xml:space="preserve"> </w:t>
      </w:r>
      <w:r>
        <w:rPr>
          <w:spacing w:val="-2"/>
        </w:rPr>
        <w:t>Air</w:t>
      </w:r>
      <w:r>
        <w:rPr>
          <w:spacing w:val="62"/>
        </w:rPr>
        <w:t xml:space="preserve"> </w:t>
      </w:r>
      <w:r>
        <w:rPr>
          <w:spacing w:val="-3"/>
        </w:rPr>
        <w:t>Quality</w:t>
      </w:r>
      <w:r>
        <w:rPr>
          <w:spacing w:val="41"/>
        </w:rPr>
        <w:t xml:space="preserve"> </w:t>
      </w:r>
      <w:r>
        <w:rPr>
          <w:spacing w:val="-3"/>
        </w:rPr>
        <w:t>Standards</w:t>
      </w:r>
      <w:r>
        <w:rPr>
          <w:spacing w:val="-24"/>
        </w:rPr>
        <w:t xml:space="preserve"> </w:t>
      </w:r>
      <w:r>
        <w:rPr>
          <w:spacing w:val="-2"/>
        </w:rPr>
        <w:t>for</w:t>
      </w:r>
      <w:r>
        <w:rPr>
          <w:spacing w:val="-22"/>
        </w:rPr>
        <w:t xml:space="preserve"> </w:t>
      </w:r>
      <w:r>
        <w:rPr>
          <w:spacing w:val="-3"/>
        </w:rPr>
        <w:t>ozone,</w:t>
      </w:r>
      <w:r>
        <w:rPr>
          <w:spacing w:val="-21"/>
        </w:rPr>
        <w:t xml:space="preserve"> </w:t>
      </w:r>
      <w:r>
        <w:rPr>
          <w:spacing w:val="-3"/>
        </w:rPr>
        <w:t>carbon</w:t>
      </w:r>
      <w:r>
        <w:rPr>
          <w:spacing w:val="-21"/>
        </w:rPr>
        <w:t xml:space="preserve"> </w:t>
      </w:r>
      <w:r>
        <w:rPr>
          <w:spacing w:val="-3"/>
        </w:rPr>
        <w:t>monoxide,</w:t>
      </w:r>
      <w:r>
        <w:rPr>
          <w:spacing w:val="-21"/>
        </w:rPr>
        <w:t xml:space="preserve"> </w:t>
      </w:r>
      <w:r>
        <w:rPr>
          <w:spacing w:val="-1"/>
        </w:rPr>
        <w:t>or</w:t>
      </w:r>
      <w:r>
        <w:rPr>
          <w:spacing w:val="-22"/>
        </w:rPr>
        <w:t xml:space="preserve"> </w:t>
      </w:r>
      <w:r>
        <w:rPr>
          <w:spacing w:val="-4"/>
        </w:rPr>
        <w:t>particulate</w:t>
      </w:r>
      <w:r>
        <w:rPr>
          <w:spacing w:val="-21"/>
        </w:rPr>
        <w:t xml:space="preserve"> </w:t>
      </w:r>
      <w:r>
        <w:rPr>
          <w:spacing w:val="-3"/>
        </w:rPr>
        <w:t>matter</w:t>
      </w:r>
      <w:r>
        <w:rPr>
          <w:spacing w:val="-20"/>
        </w:rPr>
        <w:t xml:space="preserve"> </w:t>
      </w:r>
      <w:r>
        <w:rPr>
          <w:spacing w:val="-4"/>
        </w:rPr>
        <w:t>(nonattainment</w:t>
      </w:r>
      <w:r>
        <w:rPr>
          <w:spacing w:val="-21"/>
        </w:rPr>
        <w:t xml:space="preserve"> </w:t>
      </w:r>
      <w:r>
        <w:rPr>
          <w:spacing w:val="-3"/>
        </w:rPr>
        <w:t>areas)</w:t>
      </w:r>
      <w:r>
        <w:rPr>
          <w:spacing w:val="-22"/>
        </w:rPr>
        <w:t xml:space="preserve"> </w:t>
      </w:r>
      <w:r>
        <w:rPr>
          <w:spacing w:val="-2"/>
        </w:rPr>
        <w:t>and</w:t>
      </w:r>
      <w:r>
        <w:rPr>
          <w:spacing w:val="68"/>
        </w:rPr>
        <w:t xml:space="preserve"> </w:t>
      </w:r>
      <w:r>
        <w:rPr>
          <w:spacing w:val="-2"/>
        </w:rPr>
        <w:t>for</w:t>
      </w:r>
      <w:r>
        <w:rPr>
          <w:spacing w:val="-10"/>
        </w:rPr>
        <w:t xml:space="preserve"> </w:t>
      </w:r>
      <w:r>
        <w:rPr>
          <w:spacing w:val="-3"/>
        </w:rPr>
        <w:t>former</w:t>
      </w:r>
      <w:r>
        <w:rPr>
          <w:spacing w:val="-8"/>
        </w:rPr>
        <w:t xml:space="preserve"> </w:t>
      </w:r>
      <w:r>
        <w:rPr>
          <w:spacing w:val="-4"/>
        </w:rPr>
        <w:t>nonattainment</w:t>
      </w:r>
      <w:r>
        <w:rPr>
          <w:spacing w:val="-7"/>
        </w:rPr>
        <w:t xml:space="preserve"> </w:t>
      </w:r>
      <w:r>
        <w:rPr>
          <w:spacing w:val="-3"/>
        </w:rPr>
        <w:t>areas</w:t>
      </w:r>
      <w:r>
        <w:rPr>
          <w:spacing w:val="-7"/>
        </w:rPr>
        <w:t xml:space="preserve"> </w:t>
      </w:r>
      <w:r>
        <w:rPr>
          <w:spacing w:val="-2"/>
        </w:rPr>
        <w:t>that</w:t>
      </w:r>
      <w:r>
        <w:rPr>
          <w:spacing w:val="-7"/>
        </w:rPr>
        <w:t xml:space="preserve"> </w:t>
      </w:r>
      <w:r>
        <w:rPr>
          <w:spacing w:val="-3"/>
        </w:rPr>
        <w:t>are</w:t>
      </w:r>
      <w:r>
        <w:rPr>
          <w:spacing w:val="-6"/>
        </w:rPr>
        <w:t xml:space="preserve"> </w:t>
      </w:r>
      <w:r>
        <w:rPr>
          <w:spacing w:val="-2"/>
        </w:rPr>
        <w:t>now</w:t>
      </w:r>
      <w:r>
        <w:rPr>
          <w:spacing w:val="-8"/>
        </w:rPr>
        <w:t xml:space="preserve"> </w:t>
      </w:r>
      <w:r>
        <w:rPr>
          <w:spacing w:val="-2"/>
        </w:rPr>
        <w:t>in</w:t>
      </w:r>
      <w:r>
        <w:rPr>
          <w:spacing w:val="-6"/>
        </w:rPr>
        <w:t xml:space="preserve"> </w:t>
      </w:r>
      <w:r>
        <w:rPr>
          <w:spacing w:val="-4"/>
        </w:rPr>
        <w:t>compliance</w:t>
      </w:r>
      <w:r>
        <w:rPr>
          <w:spacing w:val="-6"/>
        </w:rPr>
        <w:t xml:space="preserve"> </w:t>
      </w:r>
      <w:r>
        <w:rPr>
          <w:spacing w:val="-4"/>
        </w:rPr>
        <w:t>(maintenance</w:t>
      </w:r>
      <w:r>
        <w:rPr>
          <w:spacing w:val="-6"/>
        </w:rPr>
        <w:t xml:space="preserve"> </w:t>
      </w:r>
      <w:r>
        <w:rPr>
          <w:spacing w:val="-3"/>
        </w:rPr>
        <w:t>areas).</w:t>
      </w:r>
    </w:p>
    <w:p w14:paraId="4ADB098D" w14:textId="77777777" w:rsidR="001931EE" w:rsidRDefault="001931EE">
      <w:pPr>
        <w:spacing w:before="7"/>
        <w:rPr>
          <w:rFonts w:ascii="Arial" w:eastAsia="Arial" w:hAnsi="Arial" w:cs="Arial"/>
          <w:sz w:val="27"/>
          <w:szCs w:val="27"/>
        </w:rPr>
      </w:pPr>
    </w:p>
    <w:p w14:paraId="500A3499" w14:textId="77777777" w:rsidR="001931EE" w:rsidRDefault="003F3578">
      <w:pPr>
        <w:pStyle w:val="BodyText"/>
        <w:spacing w:line="277" w:lineRule="auto"/>
        <w:ind w:right="423"/>
        <w:jc w:val="both"/>
      </w:pPr>
      <w:r>
        <w:rPr>
          <w:spacing w:val="-2"/>
        </w:rPr>
        <w:t>All</w:t>
      </w:r>
      <w:r>
        <w:rPr>
          <w:spacing w:val="-8"/>
        </w:rPr>
        <w:t xml:space="preserve"> </w:t>
      </w:r>
      <w:r>
        <w:rPr>
          <w:spacing w:val="-3"/>
        </w:rPr>
        <w:t>CMAQ</w:t>
      </w:r>
      <w:r>
        <w:rPr>
          <w:spacing w:val="-12"/>
        </w:rPr>
        <w:t xml:space="preserve"> </w:t>
      </w:r>
      <w:r>
        <w:rPr>
          <w:spacing w:val="-3"/>
        </w:rPr>
        <w:t>funded</w:t>
      </w:r>
      <w:r>
        <w:rPr>
          <w:spacing w:val="-9"/>
        </w:rPr>
        <w:t xml:space="preserve"> </w:t>
      </w:r>
      <w:r>
        <w:rPr>
          <w:spacing w:val="-4"/>
        </w:rPr>
        <w:t>projects</w:t>
      </w:r>
      <w:r>
        <w:rPr>
          <w:spacing w:val="-10"/>
        </w:rPr>
        <w:t xml:space="preserve"> </w:t>
      </w:r>
      <w:r>
        <w:rPr>
          <w:spacing w:val="-2"/>
        </w:rPr>
        <w:t>and</w:t>
      </w:r>
      <w:r>
        <w:rPr>
          <w:spacing w:val="-11"/>
        </w:rPr>
        <w:t xml:space="preserve"> </w:t>
      </w:r>
      <w:r>
        <w:rPr>
          <w:spacing w:val="-3"/>
        </w:rPr>
        <w:t>programs</w:t>
      </w:r>
      <w:r>
        <w:rPr>
          <w:spacing w:val="-7"/>
        </w:rPr>
        <w:t xml:space="preserve"> </w:t>
      </w:r>
      <w:r>
        <w:rPr>
          <w:spacing w:val="-4"/>
        </w:rPr>
        <w:t>require</w:t>
      </w:r>
      <w:r>
        <w:rPr>
          <w:spacing w:val="-9"/>
        </w:rPr>
        <w:t xml:space="preserve"> </w:t>
      </w:r>
      <w:r>
        <w:rPr>
          <w:spacing w:val="-1"/>
        </w:rPr>
        <w:t>an</w:t>
      </w:r>
      <w:r>
        <w:rPr>
          <w:spacing w:val="-11"/>
        </w:rPr>
        <w:t xml:space="preserve"> </w:t>
      </w:r>
      <w:r>
        <w:rPr>
          <w:spacing w:val="-3"/>
        </w:rPr>
        <w:t>assessment</w:t>
      </w:r>
      <w:r>
        <w:rPr>
          <w:spacing w:val="-9"/>
        </w:rPr>
        <w:t xml:space="preserve"> </w:t>
      </w:r>
      <w:r>
        <w:rPr>
          <w:spacing w:val="-2"/>
        </w:rPr>
        <w:t>and</w:t>
      </w:r>
      <w:r>
        <w:rPr>
          <w:spacing w:val="-11"/>
        </w:rPr>
        <w:t xml:space="preserve"> </w:t>
      </w:r>
      <w:r>
        <w:rPr>
          <w:spacing w:val="-3"/>
        </w:rPr>
        <w:t>documentation</w:t>
      </w:r>
      <w:r>
        <w:rPr>
          <w:spacing w:val="-9"/>
        </w:rPr>
        <w:t xml:space="preserve"> </w:t>
      </w:r>
      <w:r>
        <w:rPr>
          <w:spacing w:val="-2"/>
        </w:rPr>
        <w:t>of</w:t>
      </w:r>
      <w:r>
        <w:rPr>
          <w:spacing w:val="36"/>
        </w:rPr>
        <w:t xml:space="preserve"> </w:t>
      </w:r>
      <w:r>
        <w:rPr>
          <w:spacing w:val="-2"/>
        </w:rPr>
        <w:t>air</w:t>
      </w:r>
      <w:r>
        <w:rPr>
          <w:spacing w:val="-6"/>
        </w:rPr>
        <w:t xml:space="preserve"> </w:t>
      </w:r>
      <w:r>
        <w:rPr>
          <w:spacing w:val="-3"/>
        </w:rPr>
        <w:t>quality</w:t>
      </w:r>
      <w:r>
        <w:rPr>
          <w:spacing w:val="-10"/>
        </w:rPr>
        <w:t xml:space="preserve"> </w:t>
      </w:r>
      <w:r>
        <w:rPr>
          <w:spacing w:val="-3"/>
        </w:rPr>
        <w:t>benefits</w:t>
      </w:r>
      <w:r>
        <w:rPr>
          <w:spacing w:val="-7"/>
        </w:rPr>
        <w:t xml:space="preserve"> </w:t>
      </w:r>
      <w:r>
        <w:rPr>
          <w:spacing w:val="-1"/>
        </w:rPr>
        <w:t>by</w:t>
      </w:r>
      <w:r>
        <w:rPr>
          <w:spacing w:val="-7"/>
        </w:rPr>
        <w:t xml:space="preserve"> </w:t>
      </w:r>
      <w:r>
        <w:rPr>
          <w:spacing w:val="-3"/>
        </w:rPr>
        <w:t>the</w:t>
      </w:r>
      <w:r>
        <w:rPr>
          <w:spacing w:val="-6"/>
        </w:rPr>
        <w:t xml:space="preserve"> </w:t>
      </w:r>
      <w:r>
        <w:rPr>
          <w:spacing w:val="-3"/>
        </w:rPr>
        <w:t>State.</w:t>
      </w:r>
    </w:p>
    <w:p w14:paraId="3290AB46" w14:textId="77777777" w:rsidR="001931EE" w:rsidRDefault="001931EE">
      <w:pPr>
        <w:spacing w:before="6"/>
        <w:rPr>
          <w:rFonts w:ascii="Arial" w:eastAsia="Arial" w:hAnsi="Arial" w:cs="Arial"/>
          <w:sz w:val="33"/>
          <w:szCs w:val="33"/>
        </w:rPr>
      </w:pPr>
    </w:p>
    <w:p w14:paraId="73076029" w14:textId="77777777" w:rsidR="001931EE" w:rsidRDefault="003F3578">
      <w:pPr>
        <w:pStyle w:val="BodyText"/>
        <w:spacing w:line="276" w:lineRule="auto"/>
        <w:ind w:right="440"/>
        <w:jc w:val="both"/>
      </w:pPr>
      <w:r>
        <w:rPr>
          <w:spacing w:val="-2"/>
        </w:rPr>
        <w:t>For</w:t>
      </w:r>
      <w:r>
        <w:rPr>
          <w:spacing w:val="11"/>
        </w:rPr>
        <w:t xml:space="preserve"> </w:t>
      </w:r>
      <w:r>
        <w:t>a</w:t>
      </w:r>
      <w:r>
        <w:rPr>
          <w:spacing w:val="15"/>
        </w:rPr>
        <w:t xml:space="preserve"> </w:t>
      </w:r>
      <w:r>
        <w:rPr>
          <w:spacing w:val="-4"/>
        </w:rPr>
        <w:t>State</w:t>
      </w:r>
      <w:r>
        <w:rPr>
          <w:spacing w:val="15"/>
        </w:rPr>
        <w:t xml:space="preserve"> </w:t>
      </w:r>
      <w:r>
        <w:rPr>
          <w:spacing w:val="-3"/>
        </w:rPr>
        <w:t>that</w:t>
      </w:r>
      <w:r>
        <w:rPr>
          <w:spacing w:val="12"/>
        </w:rPr>
        <w:t xml:space="preserve"> </w:t>
      </w:r>
      <w:r>
        <w:rPr>
          <w:spacing w:val="-2"/>
        </w:rPr>
        <w:t>has</w:t>
      </w:r>
      <w:r>
        <w:rPr>
          <w:spacing w:val="12"/>
        </w:rPr>
        <w:t xml:space="preserve"> </w:t>
      </w:r>
      <w:r>
        <w:t>a</w:t>
      </w:r>
      <w:r>
        <w:rPr>
          <w:spacing w:val="13"/>
        </w:rPr>
        <w:t xml:space="preserve"> </w:t>
      </w:r>
      <w:r>
        <w:rPr>
          <w:spacing w:val="-3"/>
        </w:rPr>
        <w:t>nonattainment</w:t>
      </w:r>
      <w:r>
        <w:rPr>
          <w:spacing w:val="12"/>
        </w:rPr>
        <w:t xml:space="preserve"> </w:t>
      </w:r>
      <w:r>
        <w:rPr>
          <w:spacing w:val="-1"/>
        </w:rPr>
        <w:t>or</w:t>
      </w:r>
      <w:r>
        <w:rPr>
          <w:spacing w:val="11"/>
        </w:rPr>
        <w:t xml:space="preserve"> </w:t>
      </w:r>
      <w:r>
        <w:rPr>
          <w:spacing w:val="-4"/>
        </w:rPr>
        <w:t>maintenance</w:t>
      </w:r>
      <w:r>
        <w:rPr>
          <w:spacing w:val="13"/>
        </w:rPr>
        <w:t xml:space="preserve"> </w:t>
      </w:r>
      <w:r>
        <w:rPr>
          <w:spacing w:val="-3"/>
        </w:rPr>
        <w:t>area</w:t>
      </w:r>
      <w:r>
        <w:rPr>
          <w:spacing w:val="10"/>
        </w:rPr>
        <w:t xml:space="preserve"> </w:t>
      </w:r>
      <w:r>
        <w:rPr>
          <w:spacing w:val="-2"/>
        </w:rPr>
        <w:t>for</w:t>
      </w:r>
      <w:r>
        <w:rPr>
          <w:spacing w:val="11"/>
        </w:rPr>
        <w:t xml:space="preserve"> </w:t>
      </w:r>
      <w:r>
        <w:rPr>
          <w:spacing w:val="-3"/>
        </w:rPr>
        <w:t>fine</w:t>
      </w:r>
      <w:r>
        <w:rPr>
          <w:spacing w:val="13"/>
        </w:rPr>
        <w:t xml:space="preserve"> </w:t>
      </w:r>
      <w:r>
        <w:rPr>
          <w:spacing w:val="-3"/>
        </w:rPr>
        <w:t>particulate</w:t>
      </w:r>
      <w:r>
        <w:rPr>
          <w:spacing w:val="13"/>
        </w:rPr>
        <w:t xml:space="preserve"> </w:t>
      </w:r>
      <w:r>
        <w:rPr>
          <w:spacing w:val="-3"/>
        </w:rPr>
        <w:t>matter</w:t>
      </w:r>
      <w:r>
        <w:rPr>
          <w:spacing w:val="57"/>
        </w:rPr>
        <w:t xml:space="preserve"> </w:t>
      </w:r>
      <w:r>
        <w:rPr>
          <w:rFonts w:cs="Arial"/>
          <w:spacing w:val="-3"/>
        </w:rPr>
        <w:t>(PM2.5),</w:t>
      </w:r>
      <w:r>
        <w:rPr>
          <w:rFonts w:cs="Arial"/>
          <w:spacing w:val="38"/>
        </w:rPr>
        <w:t xml:space="preserve"> </w:t>
      </w:r>
      <w:r>
        <w:rPr>
          <w:rFonts w:cs="Arial"/>
          <w:spacing w:val="-2"/>
        </w:rPr>
        <w:t>an</w:t>
      </w:r>
      <w:r>
        <w:rPr>
          <w:rFonts w:cs="Arial"/>
          <w:spacing w:val="39"/>
        </w:rPr>
        <w:t xml:space="preserve"> </w:t>
      </w:r>
      <w:r>
        <w:rPr>
          <w:rFonts w:cs="Arial"/>
          <w:spacing w:val="-3"/>
        </w:rPr>
        <w:t>amount</w:t>
      </w:r>
      <w:r>
        <w:rPr>
          <w:rFonts w:cs="Arial"/>
          <w:spacing w:val="37"/>
        </w:rPr>
        <w:t xml:space="preserve"> </w:t>
      </w:r>
      <w:r>
        <w:rPr>
          <w:rFonts w:cs="Arial"/>
          <w:spacing w:val="-3"/>
        </w:rPr>
        <w:t>equal</w:t>
      </w:r>
      <w:r>
        <w:rPr>
          <w:rFonts w:cs="Arial"/>
          <w:spacing w:val="37"/>
        </w:rPr>
        <w:t xml:space="preserve"> </w:t>
      </w:r>
      <w:r>
        <w:rPr>
          <w:rFonts w:cs="Arial"/>
          <w:spacing w:val="-3"/>
        </w:rPr>
        <w:t>to</w:t>
      </w:r>
      <w:r>
        <w:rPr>
          <w:rFonts w:cs="Arial"/>
          <w:spacing w:val="39"/>
        </w:rPr>
        <w:t xml:space="preserve"> </w:t>
      </w:r>
      <w:r>
        <w:rPr>
          <w:rFonts w:cs="Arial"/>
          <w:spacing w:val="-2"/>
        </w:rPr>
        <w:t>25%</w:t>
      </w:r>
      <w:r>
        <w:rPr>
          <w:rFonts w:cs="Arial"/>
          <w:spacing w:val="36"/>
        </w:rPr>
        <w:t xml:space="preserve"> </w:t>
      </w:r>
      <w:r>
        <w:rPr>
          <w:rFonts w:cs="Arial"/>
          <w:spacing w:val="-2"/>
        </w:rPr>
        <w:t>of</w:t>
      </w:r>
      <w:r>
        <w:rPr>
          <w:rFonts w:cs="Arial"/>
          <w:spacing w:val="39"/>
        </w:rPr>
        <w:t xml:space="preserve"> </w:t>
      </w:r>
      <w:r>
        <w:rPr>
          <w:rFonts w:cs="Arial"/>
          <w:spacing w:val="-2"/>
        </w:rPr>
        <w:t>the</w:t>
      </w:r>
      <w:r>
        <w:rPr>
          <w:rFonts w:cs="Arial"/>
          <w:spacing w:val="38"/>
        </w:rPr>
        <w:t xml:space="preserve"> </w:t>
      </w:r>
      <w:r>
        <w:rPr>
          <w:rFonts w:cs="Arial"/>
          <w:spacing w:val="-3"/>
        </w:rPr>
        <w:t>amount</w:t>
      </w:r>
      <w:r>
        <w:rPr>
          <w:rFonts w:cs="Arial"/>
          <w:spacing w:val="37"/>
        </w:rPr>
        <w:t xml:space="preserve"> </w:t>
      </w:r>
      <w:r>
        <w:rPr>
          <w:rFonts w:cs="Arial"/>
          <w:spacing w:val="-2"/>
        </w:rPr>
        <w:t>of</w:t>
      </w:r>
      <w:r>
        <w:rPr>
          <w:rFonts w:cs="Arial"/>
          <w:spacing w:val="39"/>
        </w:rPr>
        <w:t xml:space="preserve"> </w:t>
      </w:r>
      <w:r>
        <w:rPr>
          <w:rFonts w:cs="Arial"/>
          <w:spacing w:val="-3"/>
        </w:rPr>
        <w:t>State’s</w:t>
      </w:r>
      <w:r>
        <w:rPr>
          <w:rFonts w:cs="Arial"/>
          <w:spacing w:val="37"/>
        </w:rPr>
        <w:t xml:space="preserve"> </w:t>
      </w:r>
      <w:r>
        <w:rPr>
          <w:rFonts w:cs="Arial"/>
          <w:spacing w:val="-3"/>
        </w:rPr>
        <w:t>CMAQ</w:t>
      </w:r>
      <w:r>
        <w:rPr>
          <w:rFonts w:cs="Arial"/>
          <w:spacing w:val="39"/>
        </w:rPr>
        <w:t xml:space="preserve"> </w:t>
      </w:r>
      <w:r>
        <w:rPr>
          <w:rFonts w:cs="Arial"/>
          <w:spacing w:val="-4"/>
        </w:rPr>
        <w:t>apportionment</w:t>
      </w:r>
      <w:r>
        <w:rPr>
          <w:rFonts w:cs="Arial"/>
          <w:spacing w:val="46"/>
        </w:rPr>
        <w:t xml:space="preserve"> </w:t>
      </w:r>
      <w:r>
        <w:rPr>
          <w:spacing w:val="-3"/>
        </w:rPr>
        <w:t>attributable</w:t>
      </w:r>
      <w:r>
        <w:rPr>
          <w:spacing w:val="8"/>
        </w:rPr>
        <w:t xml:space="preserve"> </w:t>
      </w:r>
      <w:r>
        <w:rPr>
          <w:spacing w:val="-1"/>
        </w:rPr>
        <w:t>to</w:t>
      </w:r>
      <w:r>
        <w:rPr>
          <w:spacing w:val="10"/>
        </w:rPr>
        <w:t xml:space="preserve"> </w:t>
      </w:r>
      <w:r>
        <w:rPr>
          <w:spacing w:val="-3"/>
        </w:rPr>
        <w:t>the</w:t>
      </w:r>
      <w:r>
        <w:rPr>
          <w:spacing w:val="10"/>
        </w:rPr>
        <w:t xml:space="preserve"> </w:t>
      </w:r>
      <w:r>
        <w:rPr>
          <w:spacing w:val="-3"/>
        </w:rPr>
        <w:t>weighted</w:t>
      </w:r>
      <w:r>
        <w:rPr>
          <w:spacing w:val="8"/>
        </w:rPr>
        <w:t xml:space="preserve"> </w:t>
      </w:r>
      <w:r>
        <w:rPr>
          <w:spacing w:val="-3"/>
        </w:rPr>
        <w:t>population</w:t>
      </w:r>
      <w:r>
        <w:rPr>
          <w:spacing w:val="8"/>
        </w:rPr>
        <w:t xml:space="preserve"> </w:t>
      </w:r>
      <w:r>
        <w:rPr>
          <w:spacing w:val="-2"/>
        </w:rPr>
        <w:t>of</w:t>
      </w:r>
      <w:r>
        <w:rPr>
          <w:spacing w:val="12"/>
        </w:rPr>
        <w:t xml:space="preserve"> </w:t>
      </w:r>
      <w:r>
        <w:rPr>
          <w:spacing w:val="-3"/>
        </w:rPr>
        <w:t>such</w:t>
      </w:r>
      <w:r>
        <w:rPr>
          <w:spacing w:val="10"/>
        </w:rPr>
        <w:t xml:space="preserve"> </w:t>
      </w:r>
      <w:r>
        <w:rPr>
          <w:spacing w:val="-3"/>
        </w:rPr>
        <w:t>areas</w:t>
      </w:r>
      <w:r>
        <w:rPr>
          <w:spacing w:val="12"/>
        </w:rPr>
        <w:t xml:space="preserve"> </w:t>
      </w:r>
      <w:r>
        <w:rPr>
          <w:spacing w:val="-3"/>
        </w:rPr>
        <w:t>in</w:t>
      </w:r>
      <w:r>
        <w:rPr>
          <w:spacing w:val="10"/>
        </w:rPr>
        <w:t xml:space="preserve"> </w:t>
      </w:r>
      <w:r>
        <w:rPr>
          <w:spacing w:val="-3"/>
        </w:rPr>
        <w:t>the</w:t>
      </w:r>
      <w:r>
        <w:rPr>
          <w:spacing w:val="10"/>
        </w:rPr>
        <w:t xml:space="preserve"> </w:t>
      </w:r>
      <w:r>
        <w:rPr>
          <w:spacing w:val="-3"/>
        </w:rPr>
        <w:t>State</w:t>
      </w:r>
      <w:r>
        <w:rPr>
          <w:spacing w:val="10"/>
        </w:rPr>
        <w:t xml:space="preserve"> </w:t>
      </w:r>
      <w:r>
        <w:rPr>
          <w:spacing w:val="-2"/>
        </w:rPr>
        <w:t>is</w:t>
      </w:r>
      <w:r>
        <w:rPr>
          <w:spacing w:val="7"/>
        </w:rPr>
        <w:t xml:space="preserve"> </w:t>
      </w:r>
      <w:r>
        <w:rPr>
          <w:spacing w:val="-2"/>
        </w:rPr>
        <w:t>set</w:t>
      </w:r>
      <w:r>
        <w:rPr>
          <w:spacing w:val="7"/>
        </w:rPr>
        <w:t xml:space="preserve"> </w:t>
      </w:r>
      <w:r>
        <w:rPr>
          <w:spacing w:val="-3"/>
        </w:rPr>
        <w:t>aside</w:t>
      </w:r>
      <w:r>
        <w:rPr>
          <w:spacing w:val="8"/>
        </w:rPr>
        <w:t xml:space="preserve"> </w:t>
      </w:r>
      <w:r>
        <w:rPr>
          <w:spacing w:val="-2"/>
        </w:rPr>
        <w:t>for</w:t>
      </w:r>
      <w:r>
        <w:rPr>
          <w:spacing w:val="6"/>
        </w:rPr>
        <w:t xml:space="preserve"> </w:t>
      </w:r>
      <w:r>
        <w:rPr>
          <w:spacing w:val="-3"/>
        </w:rPr>
        <w:t>use</w:t>
      </w:r>
      <w:r>
        <w:rPr>
          <w:spacing w:val="25"/>
        </w:rPr>
        <w:t xml:space="preserve"> </w:t>
      </w:r>
      <w:r>
        <w:rPr>
          <w:spacing w:val="-2"/>
        </w:rPr>
        <w:t>only</w:t>
      </w:r>
      <w:r>
        <w:rPr>
          <w:spacing w:val="-7"/>
        </w:rPr>
        <w:t xml:space="preserve"> </w:t>
      </w:r>
      <w:r>
        <w:rPr>
          <w:spacing w:val="-3"/>
        </w:rPr>
        <w:t>in</w:t>
      </w:r>
      <w:r>
        <w:rPr>
          <w:spacing w:val="-6"/>
        </w:rPr>
        <w:t xml:space="preserve"> </w:t>
      </w:r>
      <w:r>
        <w:rPr>
          <w:spacing w:val="-2"/>
        </w:rPr>
        <w:t>the</w:t>
      </w:r>
      <w:r>
        <w:rPr>
          <w:spacing w:val="-6"/>
        </w:rPr>
        <w:t xml:space="preserve"> </w:t>
      </w:r>
      <w:r>
        <w:rPr>
          <w:spacing w:val="-3"/>
        </w:rPr>
        <w:t>PM2.5</w:t>
      </w:r>
      <w:r>
        <w:rPr>
          <w:spacing w:val="-6"/>
        </w:rPr>
        <w:t xml:space="preserve"> </w:t>
      </w:r>
      <w:r>
        <w:rPr>
          <w:spacing w:val="-3"/>
        </w:rPr>
        <w:t>designated</w:t>
      </w:r>
      <w:r>
        <w:rPr>
          <w:spacing w:val="-6"/>
        </w:rPr>
        <w:t xml:space="preserve"> </w:t>
      </w:r>
      <w:r>
        <w:rPr>
          <w:spacing w:val="-3"/>
        </w:rPr>
        <w:t>area.</w:t>
      </w:r>
    </w:p>
    <w:p w14:paraId="7D010CE3" w14:textId="77777777" w:rsidR="001931EE" w:rsidRDefault="001931EE">
      <w:pPr>
        <w:spacing w:before="9"/>
        <w:rPr>
          <w:rFonts w:ascii="Arial" w:eastAsia="Arial" w:hAnsi="Arial" w:cs="Arial"/>
          <w:sz w:val="27"/>
          <w:szCs w:val="27"/>
        </w:rPr>
      </w:pPr>
    </w:p>
    <w:p w14:paraId="2C585461" w14:textId="446EAB67" w:rsidR="001931EE" w:rsidRDefault="003F3578">
      <w:pPr>
        <w:pStyle w:val="BodyText"/>
        <w:spacing w:line="275" w:lineRule="auto"/>
        <w:ind w:right="273"/>
        <w:jc w:val="both"/>
      </w:pPr>
      <w:r>
        <w:rPr>
          <w:spacing w:val="-3"/>
        </w:rPr>
        <w:t>CTDOT</w:t>
      </w:r>
      <w:r>
        <w:rPr>
          <w:spacing w:val="-5"/>
        </w:rPr>
        <w:t xml:space="preserve"> </w:t>
      </w:r>
      <w:r>
        <w:rPr>
          <w:spacing w:val="-2"/>
        </w:rPr>
        <w:t>has</w:t>
      </w:r>
      <w:r>
        <w:rPr>
          <w:spacing w:val="-7"/>
        </w:rPr>
        <w:t xml:space="preserve"> </w:t>
      </w:r>
      <w:r>
        <w:rPr>
          <w:spacing w:val="-3"/>
        </w:rPr>
        <w:t>set</w:t>
      </w:r>
      <w:r>
        <w:rPr>
          <w:spacing w:val="-7"/>
        </w:rPr>
        <w:t xml:space="preserve"> </w:t>
      </w:r>
      <w:r>
        <w:rPr>
          <w:spacing w:val="-3"/>
        </w:rPr>
        <w:t>aside</w:t>
      </w:r>
      <w:r>
        <w:rPr>
          <w:spacing w:val="-6"/>
        </w:rPr>
        <w:t xml:space="preserve"> </w:t>
      </w:r>
      <w:r>
        <w:rPr>
          <w:spacing w:val="-2"/>
        </w:rPr>
        <w:t>$1</w:t>
      </w:r>
      <w:r w:rsidR="001C390F">
        <w:rPr>
          <w:spacing w:val="-2"/>
        </w:rPr>
        <w:t>2</w:t>
      </w:r>
      <w:r>
        <w:rPr>
          <w:spacing w:val="-9"/>
        </w:rPr>
        <w:t xml:space="preserve"> </w:t>
      </w:r>
      <w:r>
        <w:rPr>
          <w:spacing w:val="-3"/>
        </w:rPr>
        <w:t>million</w:t>
      </w:r>
      <w:r>
        <w:rPr>
          <w:spacing w:val="-9"/>
        </w:rPr>
        <w:t xml:space="preserve"> </w:t>
      </w:r>
      <w:r>
        <w:rPr>
          <w:spacing w:val="-2"/>
        </w:rPr>
        <w:t>of</w:t>
      </w:r>
      <w:r>
        <w:rPr>
          <w:spacing w:val="-4"/>
        </w:rPr>
        <w:t xml:space="preserve"> </w:t>
      </w:r>
      <w:r>
        <w:rPr>
          <w:spacing w:val="-3"/>
        </w:rPr>
        <w:t>CMAQ</w:t>
      </w:r>
      <w:r>
        <w:rPr>
          <w:spacing w:val="-6"/>
        </w:rPr>
        <w:t xml:space="preserve"> </w:t>
      </w:r>
      <w:r>
        <w:rPr>
          <w:spacing w:val="-3"/>
        </w:rPr>
        <w:t>funds</w:t>
      </w:r>
      <w:r>
        <w:rPr>
          <w:spacing w:val="-10"/>
        </w:rPr>
        <w:t xml:space="preserve"> </w:t>
      </w:r>
      <w:r>
        <w:rPr>
          <w:spacing w:val="-2"/>
        </w:rPr>
        <w:t>for</w:t>
      </w:r>
      <w:r>
        <w:rPr>
          <w:spacing w:val="-8"/>
        </w:rPr>
        <w:t xml:space="preserve"> </w:t>
      </w:r>
      <w:r>
        <w:rPr>
          <w:spacing w:val="-2"/>
        </w:rPr>
        <w:t>the</w:t>
      </w:r>
      <w:r>
        <w:rPr>
          <w:spacing w:val="-6"/>
        </w:rPr>
        <w:t xml:space="preserve"> </w:t>
      </w:r>
      <w:r>
        <w:rPr>
          <w:spacing w:val="-4"/>
        </w:rPr>
        <w:t>solicitation</w:t>
      </w:r>
      <w:r>
        <w:rPr>
          <w:spacing w:val="-6"/>
        </w:rPr>
        <w:t xml:space="preserve"> </w:t>
      </w:r>
      <w:r>
        <w:rPr>
          <w:spacing w:val="-2"/>
        </w:rPr>
        <w:t>of</w:t>
      </w:r>
      <w:r>
        <w:rPr>
          <w:spacing w:val="-7"/>
        </w:rPr>
        <w:t xml:space="preserve"> </w:t>
      </w:r>
      <w:r>
        <w:rPr>
          <w:spacing w:val="-3"/>
        </w:rPr>
        <w:t>project</w:t>
      </w:r>
      <w:r>
        <w:rPr>
          <w:spacing w:val="-7"/>
        </w:rPr>
        <w:t xml:space="preserve"> </w:t>
      </w:r>
      <w:r>
        <w:rPr>
          <w:spacing w:val="-3"/>
        </w:rPr>
        <w:t>proposals</w:t>
      </w:r>
      <w:r>
        <w:rPr>
          <w:spacing w:val="46"/>
        </w:rPr>
        <w:t xml:space="preserve"> </w:t>
      </w:r>
      <w:r>
        <w:rPr>
          <w:spacing w:val="-3"/>
        </w:rPr>
        <w:t>from</w:t>
      </w:r>
      <w:r>
        <w:rPr>
          <w:spacing w:val="-4"/>
        </w:rPr>
        <w:t xml:space="preserve"> </w:t>
      </w:r>
      <w:r>
        <w:rPr>
          <w:spacing w:val="-2"/>
        </w:rPr>
        <w:t>the</w:t>
      </w:r>
      <w:r>
        <w:rPr>
          <w:spacing w:val="-4"/>
        </w:rPr>
        <w:t xml:space="preserve"> </w:t>
      </w:r>
      <w:r w:rsidR="001C390F">
        <w:rPr>
          <w:spacing w:val="-3"/>
        </w:rPr>
        <w:t>MPOs/Rural COGs</w:t>
      </w:r>
      <w:r>
        <w:rPr>
          <w:spacing w:val="-4"/>
        </w:rPr>
        <w:t>.</w:t>
      </w:r>
      <w:r>
        <w:rPr>
          <w:spacing w:val="-7"/>
        </w:rPr>
        <w:t xml:space="preserve"> </w:t>
      </w:r>
      <w:r>
        <w:rPr>
          <w:spacing w:val="-2"/>
        </w:rPr>
        <w:t>This</w:t>
      </w:r>
      <w:r>
        <w:rPr>
          <w:spacing w:val="-5"/>
        </w:rPr>
        <w:t xml:space="preserve"> </w:t>
      </w:r>
      <w:r>
        <w:rPr>
          <w:spacing w:val="-3"/>
        </w:rPr>
        <w:t>amount</w:t>
      </w:r>
      <w:r>
        <w:rPr>
          <w:spacing w:val="-5"/>
        </w:rPr>
        <w:t xml:space="preserve"> </w:t>
      </w:r>
      <w:r>
        <w:rPr>
          <w:spacing w:val="-3"/>
        </w:rPr>
        <w:t xml:space="preserve">will </w:t>
      </w:r>
      <w:r>
        <w:rPr>
          <w:spacing w:val="-2"/>
        </w:rPr>
        <w:t xml:space="preserve">be </w:t>
      </w:r>
      <w:r>
        <w:rPr>
          <w:spacing w:val="-4"/>
        </w:rPr>
        <w:t xml:space="preserve">reviewed </w:t>
      </w:r>
      <w:r>
        <w:rPr>
          <w:spacing w:val="-3"/>
        </w:rPr>
        <w:t>annually</w:t>
      </w:r>
      <w:r>
        <w:rPr>
          <w:spacing w:val="-5"/>
        </w:rPr>
        <w:t xml:space="preserve"> </w:t>
      </w:r>
      <w:proofErr w:type="gramStart"/>
      <w:r>
        <w:rPr>
          <w:spacing w:val="-2"/>
        </w:rPr>
        <w:t>on</w:t>
      </w:r>
      <w:r>
        <w:rPr>
          <w:spacing w:val="-4"/>
        </w:rPr>
        <w:t xml:space="preserve"> </w:t>
      </w:r>
      <w:r>
        <w:rPr>
          <w:spacing w:val="-2"/>
        </w:rPr>
        <w:t>the</w:t>
      </w:r>
      <w:r>
        <w:rPr>
          <w:spacing w:val="-6"/>
        </w:rPr>
        <w:t xml:space="preserve"> </w:t>
      </w:r>
      <w:r>
        <w:rPr>
          <w:spacing w:val="-3"/>
        </w:rPr>
        <w:t>basis</w:t>
      </w:r>
      <w:r>
        <w:rPr>
          <w:spacing w:val="-5"/>
        </w:rPr>
        <w:t xml:space="preserve"> </w:t>
      </w:r>
      <w:r>
        <w:rPr>
          <w:spacing w:val="-2"/>
        </w:rPr>
        <w:t>of</w:t>
      </w:r>
      <w:proofErr w:type="gramEnd"/>
      <w:r>
        <w:rPr>
          <w:spacing w:val="-4"/>
        </w:rPr>
        <w:t xml:space="preserve"> </w:t>
      </w:r>
      <w:r>
        <w:rPr>
          <w:spacing w:val="-3"/>
        </w:rPr>
        <w:t>funds</w:t>
      </w:r>
      <w:r>
        <w:rPr>
          <w:spacing w:val="54"/>
        </w:rPr>
        <w:t xml:space="preserve"> </w:t>
      </w:r>
      <w:r>
        <w:rPr>
          <w:spacing w:val="-3"/>
        </w:rPr>
        <w:t>provided</w:t>
      </w:r>
      <w:r>
        <w:rPr>
          <w:spacing w:val="-6"/>
        </w:rPr>
        <w:t xml:space="preserve"> </w:t>
      </w:r>
      <w:r>
        <w:rPr>
          <w:spacing w:val="-3"/>
        </w:rPr>
        <w:t>and</w:t>
      </w:r>
      <w:r>
        <w:rPr>
          <w:spacing w:val="-6"/>
        </w:rPr>
        <w:t xml:space="preserve"> </w:t>
      </w:r>
      <w:r>
        <w:rPr>
          <w:spacing w:val="-3"/>
        </w:rPr>
        <w:t>projects</w:t>
      </w:r>
      <w:r>
        <w:rPr>
          <w:spacing w:val="-7"/>
        </w:rPr>
        <w:t xml:space="preserve"> </w:t>
      </w:r>
      <w:r>
        <w:rPr>
          <w:spacing w:val="-3"/>
        </w:rPr>
        <w:t>programmed.</w:t>
      </w:r>
    </w:p>
    <w:p w14:paraId="53A9E714" w14:textId="77777777" w:rsidR="001931EE" w:rsidRDefault="001931EE">
      <w:pPr>
        <w:spacing w:before="4"/>
        <w:rPr>
          <w:rFonts w:ascii="Arial" w:eastAsia="Arial" w:hAnsi="Arial" w:cs="Arial"/>
          <w:sz w:val="29"/>
          <w:szCs w:val="29"/>
        </w:rPr>
      </w:pPr>
    </w:p>
    <w:p w14:paraId="3812BBF0" w14:textId="77777777" w:rsidR="001931EE" w:rsidRPr="00B4755B" w:rsidRDefault="003F3578" w:rsidP="00B4755B">
      <w:pPr>
        <w:pStyle w:val="Heading4"/>
        <w:rPr>
          <w:u w:val="single"/>
        </w:rPr>
      </w:pPr>
      <w:bookmarkStart w:id="21" w:name="_Toc47981444"/>
      <w:r w:rsidRPr="00B4755B">
        <w:rPr>
          <w:sz w:val="24"/>
          <w:szCs w:val="24"/>
          <w:u w:val="single"/>
        </w:rPr>
        <w:t>Ferry Boat Program (FBP)</w:t>
      </w:r>
      <w:bookmarkEnd w:id="21"/>
    </w:p>
    <w:p w14:paraId="41C0BF94" w14:textId="77777777" w:rsidR="001931EE" w:rsidRDefault="003F3578">
      <w:pPr>
        <w:pStyle w:val="BodyText"/>
        <w:spacing w:before="110" w:line="275" w:lineRule="auto"/>
        <w:ind w:right="275"/>
        <w:jc w:val="both"/>
      </w:pPr>
      <w:r w:rsidRPr="00117A2D">
        <w:rPr>
          <w:spacing w:val="-2"/>
        </w:rPr>
        <w:t>This</w:t>
      </w:r>
      <w:r w:rsidRPr="00117A2D">
        <w:rPr>
          <w:spacing w:val="7"/>
        </w:rPr>
        <w:t xml:space="preserve"> </w:t>
      </w:r>
      <w:r w:rsidRPr="00117A2D">
        <w:rPr>
          <w:spacing w:val="-3"/>
        </w:rPr>
        <w:t>program</w:t>
      </w:r>
      <w:r w:rsidRPr="00117A2D">
        <w:rPr>
          <w:spacing w:val="11"/>
        </w:rPr>
        <w:t xml:space="preserve"> </w:t>
      </w:r>
      <w:r w:rsidRPr="00117A2D">
        <w:rPr>
          <w:spacing w:val="-2"/>
        </w:rPr>
        <w:t>is</w:t>
      </w:r>
      <w:r w:rsidRPr="00117A2D">
        <w:rPr>
          <w:spacing w:val="7"/>
        </w:rPr>
        <w:t xml:space="preserve"> </w:t>
      </w:r>
      <w:r w:rsidRPr="00117A2D">
        <w:rPr>
          <w:spacing w:val="-4"/>
        </w:rPr>
        <w:t>administered</w:t>
      </w:r>
      <w:r w:rsidRPr="00117A2D">
        <w:rPr>
          <w:spacing w:val="10"/>
        </w:rPr>
        <w:t xml:space="preserve"> </w:t>
      </w:r>
      <w:r w:rsidRPr="00117A2D">
        <w:rPr>
          <w:spacing w:val="-1"/>
        </w:rPr>
        <w:t>by</w:t>
      </w:r>
      <w:r w:rsidRPr="00117A2D">
        <w:rPr>
          <w:spacing w:val="9"/>
        </w:rPr>
        <w:t xml:space="preserve"> </w:t>
      </w:r>
      <w:r w:rsidRPr="00117A2D">
        <w:rPr>
          <w:spacing w:val="-3"/>
        </w:rPr>
        <w:t>the</w:t>
      </w:r>
      <w:r w:rsidRPr="00117A2D">
        <w:rPr>
          <w:spacing w:val="10"/>
        </w:rPr>
        <w:t xml:space="preserve"> </w:t>
      </w:r>
      <w:r w:rsidRPr="00117A2D">
        <w:rPr>
          <w:spacing w:val="-2"/>
        </w:rPr>
        <w:t>FHWA</w:t>
      </w:r>
      <w:r w:rsidRPr="00117A2D">
        <w:rPr>
          <w:spacing w:val="8"/>
        </w:rPr>
        <w:t xml:space="preserve"> </w:t>
      </w:r>
      <w:r w:rsidRPr="00117A2D">
        <w:rPr>
          <w:spacing w:val="-3"/>
        </w:rPr>
        <w:t>to</w:t>
      </w:r>
      <w:r w:rsidRPr="00117A2D">
        <w:rPr>
          <w:spacing w:val="8"/>
        </w:rPr>
        <w:t xml:space="preserve"> </w:t>
      </w:r>
      <w:r w:rsidRPr="00117A2D">
        <w:rPr>
          <w:spacing w:val="-2"/>
        </w:rPr>
        <w:t>fund</w:t>
      </w:r>
      <w:r w:rsidRPr="00117A2D">
        <w:rPr>
          <w:spacing w:val="10"/>
        </w:rPr>
        <w:t xml:space="preserve"> </w:t>
      </w:r>
      <w:r w:rsidRPr="00117A2D">
        <w:rPr>
          <w:spacing w:val="-3"/>
        </w:rPr>
        <w:t>the</w:t>
      </w:r>
      <w:r w:rsidRPr="00117A2D">
        <w:rPr>
          <w:spacing w:val="10"/>
        </w:rPr>
        <w:t xml:space="preserve"> </w:t>
      </w:r>
      <w:r w:rsidRPr="00117A2D">
        <w:rPr>
          <w:spacing w:val="-3"/>
        </w:rPr>
        <w:t>construction</w:t>
      </w:r>
      <w:r w:rsidRPr="00117A2D">
        <w:rPr>
          <w:spacing w:val="8"/>
        </w:rPr>
        <w:t xml:space="preserve"> </w:t>
      </w:r>
      <w:r w:rsidRPr="00117A2D">
        <w:rPr>
          <w:spacing w:val="-2"/>
        </w:rPr>
        <w:t>of</w:t>
      </w:r>
      <w:r w:rsidRPr="00117A2D">
        <w:rPr>
          <w:spacing w:val="10"/>
        </w:rPr>
        <w:t xml:space="preserve"> </w:t>
      </w:r>
      <w:r w:rsidRPr="00117A2D">
        <w:rPr>
          <w:spacing w:val="-3"/>
        </w:rPr>
        <w:t>ferry</w:t>
      </w:r>
      <w:r w:rsidRPr="00117A2D">
        <w:rPr>
          <w:spacing w:val="7"/>
        </w:rPr>
        <w:t xml:space="preserve"> </w:t>
      </w:r>
      <w:r w:rsidRPr="00117A2D">
        <w:rPr>
          <w:spacing w:val="-3"/>
        </w:rPr>
        <w:t>boats</w:t>
      </w:r>
      <w:r w:rsidRPr="00117A2D">
        <w:rPr>
          <w:spacing w:val="9"/>
        </w:rPr>
        <w:t xml:space="preserve"> </w:t>
      </w:r>
      <w:r w:rsidRPr="00117A2D">
        <w:rPr>
          <w:spacing w:val="-2"/>
        </w:rPr>
        <w:t>and</w:t>
      </w:r>
      <w:r w:rsidRPr="00117A2D">
        <w:rPr>
          <w:spacing w:val="41"/>
        </w:rPr>
        <w:t xml:space="preserve"> </w:t>
      </w:r>
      <w:r w:rsidRPr="00117A2D">
        <w:rPr>
          <w:spacing w:val="-3"/>
        </w:rPr>
        <w:t>ferry</w:t>
      </w:r>
      <w:r w:rsidRPr="00117A2D">
        <w:rPr>
          <w:spacing w:val="9"/>
        </w:rPr>
        <w:t xml:space="preserve"> </w:t>
      </w:r>
      <w:r w:rsidRPr="00117A2D">
        <w:rPr>
          <w:spacing w:val="-3"/>
        </w:rPr>
        <w:t>terminal</w:t>
      </w:r>
      <w:r w:rsidRPr="00117A2D">
        <w:rPr>
          <w:spacing w:val="9"/>
        </w:rPr>
        <w:t xml:space="preserve"> </w:t>
      </w:r>
      <w:r w:rsidRPr="00117A2D">
        <w:rPr>
          <w:spacing w:val="-3"/>
        </w:rPr>
        <w:t>facilities.</w:t>
      </w:r>
      <w:r w:rsidRPr="00117A2D">
        <w:rPr>
          <w:spacing w:val="10"/>
        </w:rPr>
        <w:t xml:space="preserve"> </w:t>
      </w:r>
      <w:r w:rsidRPr="00117A2D">
        <w:rPr>
          <w:spacing w:val="-2"/>
        </w:rPr>
        <w:t>The</w:t>
      </w:r>
      <w:r w:rsidRPr="00117A2D">
        <w:rPr>
          <w:spacing w:val="10"/>
        </w:rPr>
        <w:t xml:space="preserve"> </w:t>
      </w:r>
      <w:r w:rsidRPr="00117A2D">
        <w:rPr>
          <w:spacing w:val="-4"/>
        </w:rPr>
        <w:t>FAST</w:t>
      </w:r>
      <w:r w:rsidRPr="00117A2D">
        <w:rPr>
          <w:spacing w:val="12"/>
        </w:rPr>
        <w:t xml:space="preserve"> </w:t>
      </w:r>
      <w:r w:rsidRPr="00117A2D">
        <w:rPr>
          <w:spacing w:val="-3"/>
        </w:rPr>
        <w:t>Act</w:t>
      </w:r>
      <w:r w:rsidRPr="00117A2D">
        <w:rPr>
          <w:spacing w:val="10"/>
        </w:rPr>
        <w:t xml:space="preserve"> </w:t>
      </w:r>
      <w:r w:rsidRPr="00117A2D">
        <w:rPr>
          <w:spacing w:val="-3"/>
        </w:rPr>
        <w:t>modifies</w:t>
      </w:r>
      <w:r w:rsidRPr="00117A2D">
        <w:rPr>
          <w:spacing w:val="9"/>
        </w:rPr>
        <w:t xml:space="preserve"> </w:t>
      </w:r>
      <w:r w:rsidRPr="00117A2D">
        <w:rPr>
          <w:spacing w:val="-3"/>
        </w:rPr>
        <w:t>the</w:t>
      </w:r>
      <w:r w:rsidRPr="00117A2D">
        <w:rPr>
          <w:spacing w:val="8"/>
        </w:rPr>
        <w:t xml:space="preserve"> </w:t>
      </w:r>
      <w:r w:rsidRPr="00117A2D">
        <w:rPr>
          <w:spacing w:val="-3"/>
        </w:rPr>
        <w:t>formula,</w:t>
      </w:r>
      <w:r w:rsidRPr="00117A2D">
        <w:rPr>
          <w:spacing w:val="10"/>
        </w:rPr>
        <w:t xml:space="preserve"> </w:t>
      </w:r>
      <w:r w:rsidRPr="00117A2D">
        <w:rPr>
          <w:spacing w:val="-2"/>
        </w:rPr>
        <w:t>now</w:t>
      </w:r>
      <w:r w:rsidRPr="00117A2D">
        <w:rPr>
          <w:spacing w:val="9"/>
        </w:rPr>
        <w:t xml:space="preserve"> </w:t>
      </w:r>
      <w:r w:rsidRPr="00117A2D">
        <w:rPr>
          <w:spacing w:val="-3"/>
        </w:rPr>
        <w:t>giving</w:t>
      </w:r>
      <w:r w:rsidRPr="00117A2D">
        <w:rPr>
          <w:spacing w:val="10"/>
        </w:rPr>
        <w:t xml:space="preserve"> </w:t>
      </w:r>
      <w:r w:rsidRPr="00117A2D">
        <w:rPr>
          <w:spacing w:val="-3"/>
        </w:rPr>
        <w:t>more</w:t>
      </w:r>
      <w:r w:rsidRPr="00117A2D">
        <w:rPr>
          <w:spacing w:val="10"/>
        </w:rPr>
        <w:t xml:space="preserve"> </w:t>
      </w:r>
      <w:r w:rsidRPr="00117A2D">
        <w:rPr>
          <w:spacing w:val="-3"/>
        </w:rPr>
        <w:t>weight</w:t>
      </w:r>
      <w:r w:rsidRPr="00117A2D">
        <w:rPr>
          <w:spacing w:val="10"/>
        </w:rPr>
        <w:t xml:space="preserve"> </w:t>
      </w:r>
      <w:r w:rsidRPr="00117A2D">
        <w:rPr>
          <w:spacing w:val="-3"/>
        </w:rPr>
        <w:t>to</w:t>
      </w:r>
      <w:r w:rsidRPr="00117A2D">
        <w:rPr>
          <w:spacing w:val="43"/>
        </w:rPr>
        <w:t xml:space="preserve"> </w:t>
      </w:r>
      <w:r w:rsidRPr="00117A2D">
        <w:rPr>
          <w:spacing w:val="-2"/>
        </w:rPr>
        <w:t>the</w:t>
      </w:r>
      <w:r w:rsidRPr="00117A2D">
        <w:rPr>
          <w:spacing w:val="-6"/>
        </w:rPr>
        <w:t xml:space="preserve"> </w:t>
      </w:r>
      <w:r w:rsidRPr="00117A2D">
        <w:rPr>
          <w:spacing w:val="-3"/>
        </w:rPr>
        <w:t>number</w:t>
      </w:r>
      <w:r w:rsidRPr="00117A2D">
        <w:rPr>
          <w:spacing w:val="-8"/>
        </w:rPr>
        <w:t xml:space="preserve"> </w:t>
      </w:r>
      <w:r w:rsidRPr="00117A2D">
        <w:rPr>
          <w:spacing w:val="-2"/>
        </w:rPr>
        <w:t>of</w:t>
      </w:r>
      <w:r w:rsidRPr="00117A2D">
        <w:rPr>
          <w:spacing w:val="-4"/>
        </w:rPr>
        <w:t xml:space="preserve"> </w:t>
      </w:r>
      <w:r w:rsidRPr="00117A2D">
        <w:rPr>
          <w:spacing w:val="-3"/>
        </w:rPr>
        <w:t>passengers</w:t>
      </w:r>
      <w:r w:rsidRPr="00117A2D">
        <w:rPr>
          <w:spacing w:val="-7"/>
        </w:rPr>
        <w:t xml:space="preserve"> </w:t>
      </w:r>
      <w:r w:rsidRPr="00117A2D">
        <w:rPr>
          <w:spacing w:val="-3"/>
        </w:rPr>
        <w:t>carried</w:t>
      </w:r>
      <w:r w:rsidRPr="00117A2D">
        <w:rPr>
          <w:spacing w:val="-6"/>
        </w:rPr>
        <w:t xml:space="preserve"> </w:t>
      </w:r>
      <w:r w:rsidRPr="00117A2D">
        <w:rPr>
          <w:spacing w:val="-1"/>
        </w:rPr>
        <w:t>by</w:t>
      </w:r>
      <w:r w:rsidRPr="00117A2D">
        <w:rPr>
          <w:spacing w:val="-10"/>
        </w:rPr>
        <w:t xml:space="preserve"> </w:t>
      </w:r>
      <w:r w:rsidRPr="00117A2D">
        <w:rPr>
          <w:spacing w:val="-3"/>
        </w:rPr>
        <w:t>ferry</w:t>
      </w:r>
      <w:r w:rsidRPr="00117A2D">
        <w:rPr>
          <w:spacing w:val="-7"/>
        </w:rPr>
        <w:t xml:space="preserve"> </w:t>
      </w:r>
      <w:r w:rsidRPr="00117A2D">
        <w:rPr>
          <w:spacing w:val="-3"/>
        </w:rPr>
        <w:t>systems</w:t>
      </w:r>
      <w:r>
        <w:rPr>
          <w:spacing w:val="-3"/>
        </w:rPr>
        <w:t>.</w:t>
      </w:r>
    </w:p>
    <w:p w14:paraId="1A825EFE" w14:textId="64B25D9E" w:rsidR="001931EE" w:rsidRDefault="001931EE">
      <w:pPr>
        <w:spacing w:before="3"/>
        <w:rPr>
          <w:rFonts w:ascii="Arial" w:eastAsia="Arial" w:hAnsi="Arial" w:cs="Arial"/>
          <w:sz w:val="28"/>
          <w:szCs w:val="28"/>
        </w:rPr>
      </w:pPr>
    </w:p>
    <w:p w14:paraId="29BE5004" w14:textId="77777777" w:rsidR="001C390F" w:rsidRDefault="001C390F">
      <w:pPr>
        <w:spacing w:before="3"/>
        <w:rPr>
          <w:rFonts w:ascii="Arial" w:eastAsia="Arial" w:hAnsi="Arial" w:cs="Arial"/>
          <w:sz w:val="28"/>
          <w:szCs w:val="28"/>
        </w:rPr>
      </w:pPr>
    </w:p>
    <w:p w14:paraId="6AB42842" w14:textId="77777777" w:rsidR="006D2948" w:rsidRPr="006D2948" w:rsidRDefault="003F3578" w:rsidP="006D2948">
      <w:pPr>
        <w:pStyle w:val="Heading4"/>
        <w:rPr>
          <w:sz w:val="24"/>
          <w:szCs w:val="24"/>
          <w:u w:val="single"/>
        </w:rPr>
      </w:pPr>
      <w:bookmarkStart w:id="22" w:name="_Toc47981445"/>
      <w:r w:rsidRPr="006D2948">
        <w:rPr>
          <w:sz w:val="24"/>
          <w:szCs w:val="24"/>
          <w:u w:val="single"/>
        </w:rPr>
        <w:lastRenderedPageBreak/>
        <w:t>National Highway Traffic Safety (NHTS) / Section 154 Penalty Funds (Sect 154)</w:t>
      </w:r>
      <w:bookmarkEnd w:id="22"/>
    </w:p>
    <w:p w14:paraId="632F4E0B" w14:textId="11FADDC1" w:rsidR="001931EE" w:rsidRPr="006D2948" w:rsidRDefault="003F3578" w:rsidP="00486619">
      <w:pPr>
        <w:pStyle w:val="BodyText"/>
        <w:jc w:val="both"/>
      </w:pPr>
      <w:r w:rsidRPr="006D2948">
        <w:t>The State of Connecticut is currently assessed a 2.5% annual penalty from its NHPP and STP programs where funds are transferred to the State’s 402 Safety Program because it</w:t>
      </w:r>
      <w:r w:rsidR="006D2948" w:rsidRPr="006D2948">
        <w:t xml:space="preserve"> </w:t>
      </w:r>
      <w:r w:rsidRPr="006D2948">
        <w:t>does not meet Federal Open Container Legislation Requirements under 23 U.S.C.</w:t>
      </w:r>
      <w:r w:rsidR="006D2948" w:rsidRPr="006D2948">
        <w:t xml:space="preserve"> </w:t>
      </w:r>
      <w:r w:rsidRPr="006D2948">
        <w:t>The Department programs these funds towards Impaired Driving and Hazard Elimination Programs. These Programs are intended to change behaviors, save lives, prevent injuries and reduce economic costs due to road traffic crashes, through education, research, and roadway safety improvements</w:t>
      </w:r>
      <w:r w:rsidR="00486619">
        <w:t>.</w:t>
      </w:r>
    </w:p>
    <w:p w14:paraId="176ACD0F" w14:textId="77777777" w:rsidR="00801127" w:rsidRPr="006D2948" w:rsidRDefault="00801127" w:rsidP="00486619">
      <w:pPr>
        <w:pStyle w:val="BodyText"/>
        <w:jc w:val="both"/>
      </w:pPr>
    </w:p>
    <w:p w14:paraId="1A240972" w14:textId="06BECCB7" w:rsidR="001931EE" w:rsidRPr="00B4755B" w:rsidRDefault="003F3578" w:rsidP="00B4755B">
      <w:pPr>
        <w:pStyle w:val="Heading4"/>
        <w:rPr>
          <w:u w:val="single"/>
        </w:rPr>
      </w:pPr>
      <w:bookmarkStart w:id="23" w:name="_Toc47981446"/>
      <w:r w:rsidRPr="00B4755B">
        <w:rPr>
          <w:sz w:val="24"/>
          <w:szCs w:val="24"/>
          <w:u w:val="single"/>
        </w:rPr>
        <w:t>TIGER Discretionary</w:t>
      </w:r>
      <w:bookmarkEnd w:id="23"/>
    </w:p>
    <w:p w14:paraId="738B0E09" w14:textId="7B333BC6" w:rsidR="001931EE" w:rsidRDefault="003F3578">
      <w:pPr>
        <w:pStyle w:val="BodyText"/>
        <w:spacing w:before="110" w:line="276" w:lineRule="auto"/>
        <w:ind w:right="227"/>
        <w:jc w:val="both"/>
        <w:rPr>
          <w:spacing w:val="-3"/>
        </w:rPr>
      </w:pPr>
      <w:r>
        <w:rPr>
          <w:spacing w:val="-4"/>
        </w:rPr>
        <w:t>Transportation</w:t>
      </w:r>
      <w:r>
        <w:rPr>
          <w:spacing w:val="30"/>
        </w:rPr>
        <w:t xml:space="preserve"> </w:t>
      </w:r>
      <w:r>
        <w:rPr>
          <w:spacing w:val="-4"/>
        </w:rPr>
        <w:t>Investment</w:t>
      </w:r>
      <w:r>
        <w:rPr>
          <w:spacing w:val="30"/>
        </w:rPr>
        <w:t xml:space="preserve"> </w:t>
      </w:r>
      <w:r>
        <w:rPr>
          <w:spacing w:val="-3"/>
        </w:rPr>
        <w:t>Generating</w:t>
      </w:r>
      <w:r>
        <w:rPr>
          <w:spacing w:val="28"/>
        </w:rPr>
        <w:t xml:space="preserve"> </w:t>
      </w:r>
      <w:r>
        <w:rPr>
          <w:spacing w:val="-3"/>
        </w:rPr>
        <w:t>Economic</w:t>
      </w:r>
      <w:r>
        <w:rPr>
          <w:spacing w:val="29"/>
        </w:rPr>
        <w:t xml:space="preserve"> </w:t>
      </w:r>
      <w:r>
        <w:rPr>
          <w:spacing w:val="-3"/>
        </w:rPr>
        <w:t>Recovery</w:t>
      </w:r>
      <w:r>
        <w:rPr>
          <w:spacing w:val="31"/>
        </w:rPr>
        <w:t xml:space="preserve"> </w:t>
      </w:r>
      <w:r>
        <w:rPr>
          <w:spacing w:val="-3"/>
        </w:rPr>
        <w:t>(TIGER)</w:t>
      </w:r>
      <w:r>
        <w:rPr>
          <w:spacing w:val="32"/>
        </w:rPr>
        <w:t xml:space="preserve"> </w:t>
      </w:r>
      <w:r>
        <w:rPr>
          <w:spacing w:val="-3"/>
        </w:rPr>
        <w:t>Discretionary</w:t>
      </w:r>
      <w:r>
        <w:rPr>
          <w:spacing w:val="54"/>
        </w:rPr>
        <w:t xml:space="preserve"> </w:t>
      </w:r>
      <w:r>
        <w:rPr>
          <w:spacing w:val="-3"/>
        </w:rPr>
        <w:t>Grants</w:t>
      </w:r>
      <w:r>
        <w:rPr>
          <w:spacing w:val="9"/>
        </w:rPr>
        <w:t xml:space="preserve"> </w:t>
      </w:r>
      <w:r>
        <w:rPr>
          <w:spacing w:val="-2"/>
        </w:rPr>
        <w:t>is</w:t>
      </w:r>
      <w:r>
        <w:rPr>
          <w:spacing w:val="12"/>
        </w:rPr>
        <w:t xml:space="preserve"> </w:t>
      </w:r>
      <w:r>
        <w:t>a</w:t>
      </w:r>
      <w:r>
        <w:rPr>
          <w:spacing w:val="10"/>
        </w:rPr>
        <w:t xml:space="preserve"> </w:t>
      </w:r>
      <w:r>
        <w:rPr>
          <w:spacing w:val="-4"/>
        </w:rPr>
        <w:t>Supplementary</w:t>
      </w:r>
      <w:r>
        <w:rPr>
          <w:spacing w:val="9"/>
        </w:rPr>
        <w:t xml:space="preserve"> </w:t>
      </w:r>
      <w:r>
        <w:rPr>
          <w:spacing w:val="-4"/>
        </w:rPr>
        <w:t>Discretionary</w:t>
      </w:r>
      <w:r>
        <w:rPr>
          <w:spacing w:val="9"/>
        </w:rPr>
        <w:t xml:space="preserve"> </w:t>
      </w:r>
      <w:r>
        <w:rPr>
          <w:spacing w:val="-3"/>
        </w:rPr>
        <w:t>Grants</w:t>
      </w:r>
      <w:r>
        <w:rPr>
          <w:spacing w:val="9"/>
        </w:rPr>
        <w:t xml:space="preserve"> </w:t>
      </w:r>
      <w:r>
        <w:rPr>
          <w:spacing w:val="-2"/>
        </w:rPr>
        <w:t>for</w:t>
      </w:r>
      <w:r>
        <w:rPr>
          <w:spacing w:val="9"/>
        </w:rPr>
        <w:t xml:space="preserve"> </w:t>
      </w:r>
      <w:r>
        <w:t>a</w:t>
      </w:r>
      <w:r>
        <w:rPr>
          <w:spacing w:val="13"/>
        </w:rPr>
        <w:t xml:space="preserve"> </w:t>
      </w:r>
      <w:r>
        <w:rPr>
          <w:spacing w:val="-3"/>
        </w:rPr>
        <w:t>National</w:t>
      </w:r>
      <w:r>
        <w:rPr>
          <w:spacing w:val="9"/>
        </w:rPr>
        <w:t xml:space="preserve"> </w:t>
      </w:r>
      <w:r>
        <w:rPr>
          <w:spacing w:val="-3"/>
        </w:rPr>
        <w:t>Transportation</w:t>
      </w:r>
      <w:r>
        <w:rPr>
          <w:spacing w:val="10"/>
        </w:rPr>
        <w:t xml:space="preserve"> </w:t>
      </w:r>
      <w:r>
        <w:rPr>
          <w:spacing w:val="-3"/>
        </w:rPr>
        <w:t>System.</w:t>
      </w:r>
      <w:r>
        <w:rPr>
          <w:spacing w:val="78"/>
        </w:rPr>
        <w:t xml:space="preserve"> </w:t>
      </w:r>
      <w:r>
        <w:rPr>
          <w:spacing w:val="-2"/>
        </w:rPr>
        <w:t>This</w:t>
      </w:r>
      <w:r>
        <w:t xml:space="preserve"> </w:t>
      </w:r>
      <w:r>
        <w:rPr>
          <w:spacing w:val="-3"/>
        </w:rPr>
        <w:t>was</w:t>
      </w:r>
      <w:r>
        <w:t xml:space="preserve"> </w:t>
      </w:r>
      <w:r>
        <w:rPr>
          <w:spacing w:val="-4"/>
        </w:rPr>
        <w:t>initiated</w:t>
      </w:r>
      <w:r>
        <w:rPr>
          <w:spacing w:val="-2"/>
        </w:rPr>
        <w:t xml:space="preserve"> </w:t>
      </w:r>
      <w:r>
        <w:rPr>
          <w:spacing w:val="-1"/>
        </w:rPr>
        <w:t>as</w:t>
      </w:r>
      <w:r>
        <w:rPr>
          <w:spacing w:val="-3"/>
        </w:rPr>
        <w:t xml:space="preserve"> </w:t>
      </w:r>
      <w:r>
        <w:t>a</w:t>
      </w:r>
      <w:r>
        <w:rPr>
          <w:spacing w:val="-2"/>
        </w:rPr>
        <w:t xml:space="preserve"> </w:t>
      </w:r>
      <w:r>
        <w:rPr>
          <w:spacing w:val="-3"/>
        </w:rPr>
        <w:t>part</w:t>
      </w:r>
      <w:r>
        <w:t xml:space="preserve"> </w:t>
      </w:r>
      <w:r>
        <w:rPr>
          <w:spacing w:val="-2"/>
        </w:rPr>
        <w:t>of</w:t>
      </w:r>
      <w:r>
        <w:t xml:space="preserve"> </w:t>
      </w:r>
      <w:r>
        <w:rPr>
          <w:spacing w:val="-3"/>
        </w:rPr>
        <w:t>Title</w:t>
      </w:r>
      <w:r>
        <w:rPr>
          <w:spacing w:val="1"/>
        </w:rPr>
        <w:t xml:space="preserve"> </w:t>
      </w:r>
      <w:r>
        <w:rPr>
          <w:spacing w:val="-3"/>
        </w:rPr>
        <w:t>XII</w:t>
      </w:r>
      <w:r>
        <w:rPr>
          <w:spacing w:val="-2"/>
        </w:rPr>
        <w:t xml:space="preserve"> of</w:t>
      </w:r>
      <w:r>
        <w:t xml:space="preserve"> </w:t>
      </w:r>
      <w:r>
        <w:rPr>
          <w:spacing w:val="-2"/>
        </w:rPr>
        <w:t>the</w:t>
      </w:r>
      <w:r>
        <w:rPr>
          <w:spacing w:val="1"/>
        </w:rPr>
        <w:t xml:space="preserve"> </w:t>
      </w:r>
      <w:r>
        <w:rPr>
          <w:spacing w:val="-3"/>
        </w:rPr>
        <w:t>American</w:t>
      </w:r>
      <w:r>
        <w:rPr>
          <w:spacing w:val="1"/>
        </w:rPr>
        <w:t xml:space="preserve"> </w:t>
      </w:r>
      <w:r>
        <w:rPr>
          <w:spacing w:val="-3"/>
        </w:rPr>
        <w:t xml:space="preserve">Recovery </w:t>
      </w:r>
      <w:r>
        <w:rPr>
          <w:spacing w:val="-2"/>
        </w:rPr>
        <w:t xml:space="preserve">and </w:t>
      </w:r>
      <w:r>
        <w:rPr>
          <w:spacing w:val="-3"/>
        </w:rPr>
        <w:t>Reinvestment</w:t>
      </w:r>
      <w:r>
        <w:t xml:space="preserve"> </w:t>
      </w:r>
      <w:r>
        <w:rPr>
          <w:spacing w:val="-3"/>
        </w:rPr>
        <w:t>Act</w:t>
      </w:r>
      <w:r>
        <w:rPr>
          <w:spacing w:val="39"/>
        </w:rPr>
        <w:t xml:space="preserve"> </w:t>
      </w:r>
      <w:r>
        <w:rPr>
          <w:rFonts w:cs="Arial"/>
          <w:spacing w:val="-2"/>
        </w:rPr>
        <w:t>of</w:t>
      </w:r>
      <w:r>
        <w:rPr>
          <w:rFonts w:cs="Arial"/>
        </w:rPr>
        <w:t xml:space="preserve"> </w:t>
      </w:r>
      <w:r>
        <w:rPr>
          <w:rFonts w:cs="Arial"/>
          <w:spacing w:val="-3"/>
        </w:rPr>
        <w:t>2009,</w:t>
      </w:r>
      <w:r>
        <w:rPr>
          <w:rFonts w:cs="Arial"/>
          <w:spacing w:val="-2"/>
        </w:rPr>
        <w:t xml:space="preserve"> </w:t>
      </w:r>
      <w:r>
        <w:rPr>
          <w:rFonts w:cs="Arial"/>
          <w:spacing w:val="-3"/>
        </w:rPr>
        <w:t>the</w:t>
      </w:r>
      <w:r>
        <w:rPr>
          <w:rFonts w:cs="Arial"/>
          <w:spacing w:val="1"/>
        </w:rPr>
        <w:t xml:space="preserve"> </w:t>
      </w:r>
      <w:r>
        <w:rPr>
          <w:rFonts w:cs="Arial"/>
          <w:spacing w:val="-4"/>
        </w:rPr>
        <w:t>“Recovery</w:t>
      </w:r>
      <w:r>
        <w:rPr>
          <w:rFonts w:cs="Arial"/>
          <w:spacing w:val="-5"/>
        </w:rPr>
        <w:t xml:space="preserve"> </w:t>
      </w:r>
      <w:r>
        <w:rPr>
          <w:rFonts w:cs="Arial"/>
          <w:spacing w:val="-3"/>
        </w:rPr>
        <w:t>Act”.</w:t>
      </w:r>
      <w:r>
        <w:rPr>
          <w:rFonts w:cs="Arial"/>
          <w:spacing w:val="-2"/>
        </w:rPr>
        <w:t xml:space="preserve"> </w:t>
      </w:r>
      <w:r>
        <w:rPr>
          <w:rFonts w:cs="Arial"/>
          <w:spacing w:val="-3"/>
        </w:rPr>
        <w:t>These</w:t>
      </w:r>
      <w:r>
        <w:rPr>
          <w:rFonts w:cs="Arial"/>
          <w:spacing w:val="-2"/>
        </w:rPr>
        <w:t xml:space="preserve"> </w:t>
      </w:r>
      <w:r>
        <w:rPr>
          <w:rFonts w:cs="Arial"/>
          <w:spacing w:val="-3"/>
        </w:rPr>
        <w:t>grants are</w:t>
      </w:r>
      <w:r>
        <w:rPr>
          <w:rFonts w:cs="Arial"/>
          <w:spacing w:val="-2"/>
        </w:rPr>
        <w:t xml:space="preserve"> to </w:t>
      </w:r>
      <w:r>
        <w:rPr>
          <w:rFonts w:cs="Arial"/>
          <w:spacing w:val="-1"/>
        </w:rPr>
        <w:t>be</w:t>
      </w:r>
      <w:r>
        <w:rPr>
          <w:rFonts w:cs="Arial"/>
          <w:spacing w:val="-2"/>
        </w:rPr>
        <w:t xml:space="preserve"> </w:t>
      </w:r>
      <w:r>
        <w:rPr>
          <w:rFonts w:cs="Arial"/>
          <w:spacing w:val="-4"/>
        </w:rPr>
        <w:t>awarded</w:t>
      </w:r>
      <w:r>
        <w:rPr>
          <w:rFonts w:cs="Arial"/>
          <w:spacing w:val="-2"/>
        </w:rPr>
        <w:t xml:space="preserve"> </w:t>
      </w:r>
      <w:r>
        <w:rPr>
          <w:rFonts w:cs="Arial"/>
          <w:spacing w:val="-1"/>
        </w:rPr>
        <w:t>on</w:t>
      </w:r>
      <w:r>
        <w:rPr>
          <w:rFonts w:cs="Arial"/>
          <w:spacing w:val="-2"/>
        </w:rPr>
        <w:t xml:space="preserve"> </w:t>
      </w:r>
      <w:r>
        <w:rPr>
          <w:rFonts w:cs="Arial"/>
        </w:rPr>
        <w:t>a</w:t>
      </w:r>
      <w:r>
        <w:rPr>
          <w:rFonts w:cs="Arial"/>
          <w:spacing w:val="-2"/>
        </w:rPr>
        <w:t xml:space="preserve"> </w:t>
      </w:r>
      <w:r>
        <w:rPr>
          <w:rFonts w:cs="Arial"/>
          <w:spacing w:val="-4"/>
        </w:rPr>
        <w:t>competitive</w:t>
      </w:r>
      <w:r>
        <w:rPr>
          <w:rFonts w:cs="Arial"/>
          <w:spacing w:val="-2"/>
        </w:rPr>
        <w:t xml:space="preserve"> </w:t>
      </w:r>
      <w:r>
        <w:rPr>
          <w:rFonts w:cs="Arial"/>
          <w:spacing w:val="-3"/>
        </w:rPr>
        <w:t>basis</w:t>
      </w:r>
      <w:r>
        <w:rPr>
          <w:rFonts w:cs="Arial"/>
          <w:spacing w:val="-5"/>
        </w:rPr>
        <w:t xml:space="preserve"> </w:t>
      </w:r>
      <w:r>
        <w:rPr>
          <w:rFonts w:cs="Arial"/>
          <w:spacing w:val="-2"/>
        </w:rPr>
        <w:t>for</w:t>
      </w:r>
      <w:r>
        <w:rPr>
          <w:rFonts w:cs="Arial"/>
          <w:spacing w:val="86"/>
        </w:rPr>
        <w:t xml:space="preserve"> </w:t>
      </w:r>
      <w:r>
        <w:rPr>
          <w:spacing w:val="-3"/>
        </w:rPr>
        <w:t>capital</w:t>
      </w:r>
      <w:r>
        <w:rPr>
          <w:spacing w:val="11"/>
        </w:rPr>
        <w:t xml:space="preserve"> </w:t>
      </w:r>
      <w:r>
        <w:rPr>
          <w:spacing w:val="-4"/>
        </w:rPr>
        <w:t>investments</w:t>
      </w:r>
      <w:r>
        <w:rPr>
          <w:spacing w:val="9"/>
        </w:rPr>
        <w:t xml:space="preserve"> </w:t>
      </w:r>
      <w:r>
        <w:rPr>
          <w:spacing w:val="-3"/>
        </w:rPr>
        <w:t>in</w:t>
      </w:r>
      <w:r>
        <w:rPr>
          <w:spacing w:val="10"/>
        </w:rPr>
        <w:t xml:space="preserve"> </w:t>
      </w:r>
      <w:r>
        <w:rPr>
          <w:spacing w:val="-3"/>
        </w:rPr>
        <w:t>surface</w:t>
      </w:r>
      <w:r>
        <w:rPr>
          <w:spacing w:val="10"/>
        </w:rPr>
        <w:t xml:space="preserve"> </w:t>
      </w:r>
      <w:r>
        <w:rPr>
          <w:spacing w:val="-4"/>
        </w:rPr>
        <w:t>transportation</w:t>
      </w:r>
      <w:r>
        <w:rPr>
          <w:spacing w:val="8"/>
        </w:rPr>
        <w:t xml:space="preserve"> </w:t>
      </w:r>
      <w:r>
        <w:rPr>
          <w:spacing w:val="-3"/>
        </w:rPr>
        <w:t>projects</w:t>
      </w:r>
      <w:r>
        <w:rPr>
          <w:spacing w:val="9"/>
        </w:rPr>
        <w:t xml:space="preserve"> </w:t>
      </w:r>
      <w:r>
        <w:rPr>
          <w:spacing w:val="-3"/>
        </w:rPr>
        <w:t>that</w:t>
      </w:r>
      <w:r>
        <w:rPr>
          <w:spacing w:val="12"/>
        </w:rPr>
        <w:t xml:space="preserve"> </w:t>
      </w:r>
      <w:r>
        <w:rPr>
          <w:spacing w:val="-3"/>
        </w:rPr>
        <w:t>will</w:t>
      </w:r>
      <w:r>
        <w:rPr>
          <w:spacing w:val="9"/>
        </w:rPr>
        <w:t xml:space="preserve"> </w:t>
      </w:r>
      <w:r>
        <w:rPr>
          <w:spacing w:val="-3"/>
        </w:rPr>
        <w:t>have</w:t>
      </w:r>
      <w:r>
        <w:rPr>
          <w:spacing w:val="8"/>
        </w:rPr>
        <w:t xml:space="preserve"> </w:t>
      </w:r>
      <w:r>
        <w:t>a</w:t>
      </w:r>
      <w:r>
        <w:rPr>
          <w:spacing w:val="13"/>
        </w:rPr>
        <w:t xml:space="preserve"> </w:t>
      </w:r>
      <w:r>
        <w:rPr>
          <w:spacing w:val="-4"/>
        </w:rPr>
        <w:t>significant</w:t>
      </w:r>
      <w:r>
        <w:rPr>
          <w:spacing w:val="10"/>
        </w:rPr>
        <w:t xml:space="preserve"> </w:t>
      </w:r>
      <w:r>
        <w:rPr>
          <w:spacing w:val="-3"/>
        </w:rPr>
        <w:t>impact</w:t>
      </w:r>
      <w:r>
        <w:rPr>
          <w:spacing w:val="81"/>
        </w:rPr>
        <w:t xml:space="preserve"> </w:t>
      </w:r>
      <w:r>
        <w:rPr>
          <w:spacing w:val="-1"/>
        </w:rPr>
        <w:t>on</w:t>
      </w:r>
      <w:r>
        <w:rPr>
          <w:spacing w:val="15"/>
        </w:rPr>
        <w:t xml:space="preserve"> </w:t>
      </w:r>
      <w:r>
        <w:rPr>
          <w:spacing w:val="-3"/>
        </w:rPr>
        <w:t>the</w:t>
      </w:r>
      <w:r>
        <w:rPr>
          <w:spacing w:val="15"/>
        </w:rPr>
        <w:t xml:space="preserve"> </w:t>
      </w:r>
      <w:r>
        <w:rPr>
          <w:spacing w:val="-4"/>
        </w:rPr>
        <w:t>Nation,</w:t>
      </w:r>
      <w:r>
        <w:rPr>
          <w:spacing w:val="15"/>
        </w:rPr>
        <w:t xml:space="preserve"> </w:t>
      </w:r>
      <w:r>
        <w:t>a</w:t>
      </w:r>
      <w:r>
        <w:rPr>
          <w:spacing w:val="15"/>
        </w:rPr>
        <w:t xml:space="preserve"> </w:t>
      </w:r>
      <w:r>
        <w:rPr>
          <w:spacing w:val="-4"/>
        </w:rPr>
        <w:t>metropolitan</w:t>
      </w:r>
      <w:r>
        <w:rPr>
          <w:spacing w:val="15"/>
        </w:rPr>
        <w:t xml:space="preserve"> </w:t>
      </w:r>
      <w:r>
        <w:rPr>
          <w:spacing w:val="-3"/>
        </w:rPr>
        <w:t>area</w:t>
      </w:r>
      <w:r>
        <w:rPr>
          <w:spacing w:val="15"/>
        </w:rPr>
        <w:t xml:space="preserve"> </w:t>
      </w:r>
      <w:r>
        <w:rPr>
          <w:spacing w:val="-1"/>
        </w:rPr>
        <w:t>or</w:t>
      </w:r>
      <w:r>
        <w:rPr>
          <w:spacing w:val="11"/>
        </w:rPr>
        <w:t xml:space="preserve"> </w:t>
      </w:r>
      <w:r>
        <w:t>a</w:t>
      </w:r>
      <w:r>
        <w:rPr>
          <w:spacing w:val="18"/>
        </w:rPr>
        <w:t xml:space="preserve"> </w:t>
      </w:r>
      <w:r>
        <w:rPr>
          <w:spacing w:val="-3"/>
        </w:rPr>
        <w:t>region.</w:t>
      </w:r>
      <w:r>
        <w:rPr>
          <w:spacing w:val="12"/>
        </w:rPr>
        <w:t xml:space="preserve"> </w:t>
      </w:r>
      <w:r>
        <w:rPr>
          <w:spacing w:val="-2"/>
        </w:rPr>
        <w:t>The</w:t>
      </w:r>
      <w:r>
        <w:rPr>
          <w:spacing w:val="15"/>
        </w:rPr>
        <w:t xml:space="preserve"> </w:t>
      </w:r>
      <w:r>
        <w:rPr>
          <w:spacing w:val="-3"/>
        </w:rPr>
        <w:t>objectives</w:t>
      </w:r>
      <w:r>
        <w:rPr>
          <w:spacing w:val="14"/>
        </w:rPr>
        <w:t xml:space="preserve"> </w:t>
      </w:r>
      <w:r>
        <w:rPr>
          <w:spacing w:val="-2"/>
        </w:rPr>
        <w:t>of</w:t>
      </w:r>
      <w:r>
        <w:rPr>
          <w:spacing w:val="15"/>
        </w:rPr>
        <w:t xml:space="preserve"> </w:t>
      </w:r>
      <w:r>
        <w:rPr>
          <w:spacing w:val="-3"/>
        </w:rPr>
        <w:t>this</w:t>
      </w:r>
      <w:r>
        <w:rPr>
          <w:spacing w:val="17"/>
        </w:rPr>
        <w:t xml:space="preserve"> </w:t>
      </w:r>
      <w:r>
        <w:rPr>
          <w:spacing w:val="-4"/>
        </w:rPr>
        <w:t>program</w:t>
      </w:r>
      <w:r>
        <w:rPr>
          <w:spacing w:val="16"/>
        </w:rPr>
        <w:t xml:space="preserve"> </w:t>
      </w:r>
      <w:r>
        <w:rPr>
          <w:spacing w:val="-3"/>
        </w:rPr>
        <w:t>include</w:t>
      </w:r>
      <w:r>
        <w:rPr>
          <w:spacing w:val="74"/>
        </w:rPr>
        <w:t xml:space="preserve"> </w:t>
      </w:r>
      <w:r>
        <w:rPr>
          <w:spacing w:val="-3"/>
        </w:rPr>
        <w:t>preserving</w:t>
      </w:r>
      <w:r>
        <w:rPr>
          <w:spacing w:val="63"/>
        </w:rPr>
        <w:t xml:space="preserve"> </w:t>
      </w:r>
      <w:r>
        <w:rPr>
          <w:spacing w:val="-2"/>
        </w:rPr>
        <w:t>and</w:t>
      </w:r>
      <w:r>
        <w:rPr>
          <w:spacing w:val="66"/>
        </w:rPr>
        <w:t xml:space="preserve"> </w:t>
      </w:r>
      <w:r>
        <w:rPr>
          <w:spacing w:val="-3"/>
        </w:rPr>
        <w:t>creating</w:t>
      </w:r>
      <w:r>
        <w:rPr>
          <w:spacing w:val="66"/>
        </w:rPr>
        <w:t xml:space="preserve"> </w:t>
      </w:r>
      <w:r>
        <w:rPr>
          <w:spacing w:val="-3"/>
        </w:rPr>
        <w:t>jobs</w:t>
      </w:r>
      <w:r>
        <w:rPr>
          <w:spacing w:val="64"/>
        </w:rPr>
        <w:t xml:space="preserve"> </w:t>
      </w:r>
      <w:r>
        <w:rPr>
          <w:spacing w:val="-3"/>
        </w:rPr>
        <w:t>and</w:t>
      </w:r>
      <w:r>
        <w:rPr>
          <w:spacing w:val="66"/>
        </w:rPr>
        <w:t xml:space="preserve"> </w:t>
      </w:r>
      <w:r>
        <w:rPr>
          <w:spacing w:val="-3"/>
        </w:rPr>
        <w:t>promoting</w:t>
      </w:r>
      <w:r>
        <w:rPr>
          <w:spacing w:val="64"/>
        </w:rPr>
        <w:t xml:space="preserve"> </w:t>
      </w:r>
      <w:r>
        <w:rPr>
          <w:spacing w:val="-3"/>
        </w:rPr>
        <w:t>economic</w:t>
      </w:r>
      <w:r>
        <w:rPr>
          <w:spacing w:val="65"/>
        </w:rPr>
        <w:t xml:space="preserve"> </w:t>
      </w:r>
      <w:r>
        <w:rPr>
          <w:spacing w:val="-4"/>
        </w:rPr>
        <w:t>recovery,</w:t>
      </w:r>
      <w:r>
        <w:rPr>
          <w:spacing w:val="1"/>
        </w:rPr>
        <w:t xml:space="preserve"> </w:t>
      </w:r>
      <w:r>
        <w:rPr>
          <w:spacing w:val="-3"/>
        </w:rPr>
        <w:t>investing</w:t>
      </w:r>
      <w:r>
        <w:rPr>
          <w:spacing w:val="65"/>
        </w:rPr>
        <w:t xml:space="preserve"> </w:t>
      </w:r>
      <w:r>
        <w:rPr>
          <w:spacing w:val="-2"/>
        </w:rPr>
        <w:t>in</w:t>
      </w:r>
      <w:r>
        <w:rPr>
          <w:spacing w:val="40"/>
        </w:rPr>
        <w:t xml:space="preserve"> </w:t>
      </w:r>
      <w:r>
        <w:rPr>
          <w:spacing w:val="-3"/>
        </w:rPr>
        <w:t>transportation</w:t>
      </w:r>
      <w:r>
        <w:rPr>
          <w:spacing w:val="-6"/>
        </w:rPr>
        <w:t xml:space="preserve"> </w:t>
      </w:r>
      <w:r>
        <w:rPr>
          <w:spacing w:val="-4"/>
        </w:rPr>
        <w:t>infrastructure</w:t>
      </w:r>
      <w:r>
        <w:rPr>
          <w:spacing w:val="-6"/>
        </w:rPr>
        <w:t xml:space="preserve"> </w:t>
      </w:r>
      <w:r>
        <w:rPr>
          <w:spacing w:val="-2"/>
        </w:rPr>
        <w:t>that</w:t>
      </w:r>
      <w:r>
        <w:rPr>
          <w:spacing w:val="-7"/>
        </w:rPr>
        <w:t xml:space="preserve"> </w:t>
      </w:r>
      <w:r>
        <w:rPr>
          <w:spacing w:val="-3"/>
        </w:rPr>
        <w:t>will</w:t>
      </w:r>
      <w:r>
        <w:rPr>
          <w:spacing w:val="-5"/>
        </w:rPr>
        <w:t xml:space="preserve"> </w:t>
      </w:r>
      <w:r>
        <w:rPr>
          <w:spacing w:val="-3"/>
        </w:rPr>
        <w:t>provide</w:t>
      </w:r>
      <w:r>
        <w:rPr>
          <w:spacing w:val="-6"/>
        </w:rPr>
        <w:t xml:space="preserve"> </w:t>
      </w:r>
      <w:r>
        <w:rPr>
          <w:spacing w:val="-3"/>
        </w:rPr>
        <w:t>long-</w:t>
      </w:r>
      <w:r>
        <w:rPr>
          <w:spacing w:val="-6"/>
        </w:rPr>
        <w:t xml:space="preserve"> </w:t>
      </w:r>
      <w:r>
        <w:rPr>
          <w:spacing w:val="-3"/>
        </w:rPr>
        <w:t>term</w:t>
      </w:r>
      <w:r>
        <w:rPr>
          <w:spacing w:val="-6"/>
        </w:rPr>
        <w:t xml:space="preserve"> </w:t>
      </w:r>
      <w:r>
        <w:rPr>
          <w:spacing w:val="-3"/>
        </w:rPr>
        <w:t>economic</w:t>
      </w:r>
      <w:r>
        <w:rPr>
          <w:spacing w:val="-7"/>
        </w:rPr>
        <w:t xml:space="preserve"> </w:t>
      </w:r>
      <w:r>
        <w:rPr>
          <w:spacing w:val="-3"/>
        </w:rPr>
        <w:t>benefits,</w:t>
      </w:r>
      <w:r>
        <w:rPr>
          <w:spacing w:val="-7"/>
        </w:rPr>
        <w:t xml:space="preserve"> </w:t>
      </w:r>
      <w:r>
        <w:rPr>
          <w:spacing w:val="-3"/>
        </w:rPr>
        <w:t>and</w:t>
      </w:r>
      <w:r>
        <w:rPr>
          <w:spacing w:val="-6"/>
        </w:rPr>
        <w:t xml:space="preserve"> </w:t>
      </w:r>
      <w:r>
        <w:rPr>
          <w:spacing w:val="-3"/>
        </w:rPr>
        <w:t>assisting</w:t>
      </w:r>
      <w:r>
        <w:rPr>
          <w:spacing w:val="38"/>
        </w:rPr>
        <w:t xml:space="preserve"> </w:t>
      </w:r>
      <w:r>
        <w:rPr>
          <w:spacing w:val="-3"/>
        </w:rPr>
        <w:t>those</w:t>
      </w:r>
      <w:r>
        <w:rPr>
          <w:spacing w:val="-6"/>
        </w:rPr>
        <w:t xml:space="preserve"> </w:t>
      </w:r>
      <w:r>
        <w:rPr>
          <w:spacing w:val="-3"/>
        </w:rPr>
        <w:t>most</w:t>
      </w:r>
      <w:r>
        <w:rPr>
          <w:spacing w:val="-7"/>
        </w:rPr>
        <w:t xml:space="preserve"> </w:t>
      </w:r>
      <w:r>
        <w:rPr>
          <w:spacing w:val="-3"/>
        </w:rPr>
        <w:t>affected</w:t>
      </w:r>
      <w:r>
        <w:rPr>
          <w:spacing w:val="-6"/>
        </w:rPr>
        <w:t xml:space="preserve"> </w:t>
      </w:r>
      <w:r>
        <w:rPr>
          <w:spacing w:val="-1"/>
        </w:rPr>
        <w:t>by</w:t>
      </w:r>
      <w:r>
        <w:rPr>
          <w:spacing w:val="-10"/>
        </w:rPr>
        <w:t xml:space="preserve"> </w:t>
      </w:r>
      <w:r>
        <w:rPr>
          <w:spacing w:val="-2"/>
        </w:rPr>
        <w:t>the</w:t>
      </w:r>
      <w:r>
        <w:rPr>
          <w:spacing w:val="-4"/>
        </w:rPr>
        <w:t xml:space="preserve"> current</w:t>
      </w:r>
      <w:r>
        <w:rPr>
          <w:spacing w:val="-7"/>
        </w:rPr>
        <w:t xml:space="preserve"> </w:t>
      </w:r>
      <w:r>
        <w:rPr>
          <w:spacing w:val="-3"/>
        </w:rPr>
        <w:t>economic</w:t>
      </w:r>
      <w:r>
        <w:rPr>
          <w:spacing w:val="-7"/>
        </w:rPr>
        <w:t xml:space="preserve"> </w:t>
      </w:r>
      <w:r>
        <w:rPr>
          <w:spacing w:val="-3"/>
        </w:rPr>
        <w:t>downturn.</w:t>
      </w:r>
    </w:p>
    <w:p w14:paraId="77892791" w14:textId="63BFE3A1" w:rsidR="001A0E61" w:rsidRDefault="001A0E61">
      <w:pPr>
        <w:pStyle w:val="BodyText"/>
        <w:spacing w:before="110" w:line="276" w:lineRule="auto"/>
        <w:ind w:right="227"/>
        <w:jc w:val="both"/>
        <w:rPr>
          <w:spacing w:val="-3"/>
        </w:rPr>
      </w:pPr>
    </w:p>
    <w:p w14:paraId="538C7E5D" w14:textId="3A639E23" w:rsidR="001A0E61" w:rsidRPr="00A529B3" w:rsidRDefault="00A529B3" w:rsidP="001A0E61">
      <w:pPr>
        <w:pStyle w:val="Heading4"/>
        <w:rPr>
          <w:sz w:val="24"/>
          <w:szCs w:val="24"/>
          <w:u w:val="single"/>
        </w:rPr>
      </w:pPr>
      <w:bookmarkStart w:id="24" w:name="_Toc47981447"/>
      <w:r w:rsidRPr="00A529B3">
        <w:rPr>
          <w:sz w:val="24"/>
          <w:szCs w:val="24"/>
          <w:u w:val="single"/>
        </w:rPr>
        <w:t>Build Grant</w:t>
      </w:r>
      <w:bookmarkEnd w:id="24"/>
    </w:p>
    <w:p w14:paraId="582D7BC6" w14:textId="12E166A0" w:rsidR="001A0E61" w:rsidRPr="00A529B3" w:rsidRDefault="00A529B3" w:rsidP="009E7FB7">
      <w:pPr>
        <w:pStyle w:val="BodyText"/>
        <w:jc w:val="both"/>
      </w:pPr>
      <w:r w:rsidRPr="00A529B3">
        <w:t xml:space="preserve">The Better Utilizing Investments to Leverage Development, or BUILD Transportation Discretionary Grant program, provides a unique opportunity for the DOT to invest in road, rail, transit and port projects that promise to achieve national </w:t>
      </w:r>
      <w:r w:rsidR="006D2948" w:rsidRPr="00A529B3">
        <w:t>objectives.</w:t>
      </w:r>
      <w:r w:rsidRPr="00A529B3">
        <w:t xml:space="preserve"> The eligibility requirements of BUILD allow project sponsors at the State and local levels to obtain funding for multi-modal, multi-jurisdictional projects that are more difficult to support through traditional DOT programs.</w:t>
      </w:r>
    </w:p>
    <w:p w14:paraId="38A6753E" w14:textId="77777777" w:rsidR="001931EE" w:rsidRPr="00B4755B" w:rsidRDefault="001931EE" w:rsidP="00B4755B">
      <w:pPr>
        <w:spacing w:beforeLines="50" w:before="120"/>
        <w:rPr>
          <w:rFonts w:ascii="Arial" w:eastAsia="Arial" w:hAnsi="Arial"/>
          <w:spacing w:val="-4"/>
          <w:sz w:val="24"/>
          <w:szCs w:val="24"/>
        </w:rPr>
      </w:pPr>
    </w:p>
    <w:p w14:paraId="64EC9CAB" w14:textId="77777777" w:rsidR="001931EE" w:rsidRPr="00B4755B" w:rsidRDefault="003F3578" w:rsidP="00B4755B">
      <w:pPr>
        <w:pStyle w:val="Heading4"/>
        <w:rPr>
          <w:u w:val="single"/>
        </w:rPr>
      </w:pPr>
      <w:bookmarkStart w:id="25" w:name="_Toc47981448"/>
      <w:r w:rsidRPr="00B4755B">
        <w:rPr>
          <w:sz w:val="24"/>
          <w:szCs w:val="24"/>
          <w:u w:val="single"/>
        </w:rPr>
        <w:t>SAFETEA-LU Carry-over Funds (under MAP-21 and FAST-Act)</w:t>
      </w:r>
      <w:bookmarkEnd w:id="25"/>
    </w:p>
    <w:p w14:paraId="64434175" w14:textId="77777777" w:rsidR="001931EE" w:rsidRDefault="003F3578">
      <w:pPr>
        <w:pStyle w:val="BodyText"/>
        <w:spacing w:before="113" w:line="275" w:lineRule="auto"/>
        <w:ind w:right="228"/>
        <w:jc w:val="both"/>
      </w:pPr>
      <w:r>
        <w:rPr>
          <w:spacing w:val="-2"/>
        </w:rPr>
        <w:t>This</w:t>
      </w:r>
      <w:r>
        <w:rPr>
          <w:spacing w:val="37"/>
        </w:rPr>
        <w:t xml:space="preserve"> </w:t>
      </w:r>
      <w:r>
        <w:rPr>
          <w:spacing w:val="-3"/>
        </w:rPr>
        <w:t>section</w:t>
      </w:r>
      <w:r>
        <w:rPr>
          <w:spacing w:val="39"/>
        </w:rPr>
        <w:t xml:space="preserve"> </w:t>
      </w:r>
      <w:r>
        <w:rPr>
          <w:spacing w:val="-3"/>
        </w:rPr>
        <w:t>gives</w:t>
      </w:r>
      <w:r>
        <w:rPr>
          <w:spacing w:val="38"/>
        </w:rPr>
        <w:t xml:space="preserve"> </w:t>
      </w:r>
      <w:r>
        <w:t>a</w:t>
      </w:r>
      <w:r>
        <w:rPr>
          <w:spacing w:val="36"/>
        </w:rPr>
        <w:t xml:space="preserve"> </w:t>
      </w:r>
      <w:r>
        <w:rPr>
          <w:spacing w:val="-3"/>
        </w:rPr>
        <w:t>brief</w:t>
      </w:r>
      <w:r>
        <w:rPr>
          <w:spacing w:val="39"/>
        </w:rPr>
        <w:t xml:space="preserve"> </w:t>
      </w:r>
      <w:r>
        <w:rPr>
          <w:spacing w:val="-3"/>
        </w:rPr>
        <w:t>explanation</w:t>
      </w:r>
      <w:r>
        <w:rPr>
          <w:spacing w:val="37"/>
        </w:rPr>
        <w:t xml:space="preserve"> </w:t>
      </w:r>
      <w:r>
        <w:rPr>
          <w:spacing w:val="-1"/>
        </w:rPr>
        <w:t>on</w:t>
      </w:r>
      <w:r>
        <w:rPr>
          <w:spacing w:val="37"/>
        </w:rPr>
        <w:t xml:space="preserve"> </w:t>
      </w:r>
      <w:r>
        <w:rPr>
          <w:spacing w:val="-3"/>
        </w:rPr>
        <w:t>SAFETEA-LU</w:t>
      </w:r>
      <w:r>
        <w:rPr>
          <w:spacing w:val="37"/>
        </w:rPr>
        <w:t xml:space="preserve"> </w:t>
      </w:r>
      <w:r>
        <w:rPr>
          <w:spacing w:val="-3"/>
        </w:rPr>
        <w:t>funds</w:t>
      </w:r>
      <w:r>
        <w:rPr>
          <w:spacing w:val="38"/>
        </w:rPr>
        <w:t xml:space="preserve"> </w:t>
      </w:r>
      <w:r>
        <w:rPr>
          <w:spacing w:val="-3"/>
        </w:rPr>
        <w:t>that</w:t>
      </w:r>
      <w:r>
        <w:rPr>
          <w:spacing w:val="37"/>
        </w:rPr>
        <w:t xml:space="preserve"> </w:t>
      </w:r>
      <w:r>
        <w:rPr>
          <w:spacing w:val="-2"/>
        </w:rPr>
        <w:t>are</w:t>
      </w:r>
      <w:r>
        <w:rPr>
          <w:spacing w:val="38"/>
        </w:rPr>
        <w:t xml:space="preserve"> </w:t>
      </w:r>
      <w:r>
        <w:rPr>
          <w:spacing w:val="-3"/>
        </w:rPr>
        <w:t>still</w:t>
      </w:r>
      <w:r>
        <w:rPr>
          <w:spacing w:val="38"/>
        </w:rPr>
        <w:t xml:space="preserve"> </w:t>
      </w:r>
      <w:r>
        <w:rPr>
          <w:spacing w:val="-3"/>
        </w:rPr>
        <w:t>available</w:t>
      </w:r>
      <w:r>
        <w:rPr>
          <w:spacing w:val="21"/>
        </w:rPr>
        <w:t xml:space="preserve"> </w:t>
      </w:r>
      <w:r>
        <w:rPr>
          <w:spacing w:val="-4"/>
        </w:rPr>
        <w:t>(Carry-over)</w:t>
      </w:r>
      <w:r>
        <w:rPr>
          <w:spacing w:val="-6"/>
        </w:rPr>
        <w:t xml:space="preserve"> </w:t>
      </w:r>
      <w:r>
        <w:rPr>
          <w:spacing w:val="-3"/>
        </w:rPr>
        <w:t>under</w:t>
      </w:r>
      <w:r>
        <w:rPr>
          <w:spacing w:val="-8"/>
        </w:rPr>
        <w:t xml:space="preserve"> </w:t>
      </w:r>
      <w:r>
        <w:rPr>
          <w:spacing w:val="-4"/>
        </w:rPr>
        <w:t>FAST</w:t>
      </w:r>
      <w:r>
        <w:rPr>
          <w:spacing w:val="-5"/>
        </w:rPr>
        <w:t xml:space="preserve"> </w:t>
      </w:r>
      <w:r>
        <w:rPr>
          <w:spacing w:val="-3"/>
        </w:rPr>
        <w:t>Act</w:t>
      </w:r>
      <w:r>
        <w:rPr>
          <w:spacing w:val="-7"/>
        </w:rPr>
        <w:t xml:space="preserve"> </w:t>
      </w:r>
      <w:r>
        <w:rPr>
          <w:spacing w:val="-2"/>
        </w:rPr>
        <w:t>and</w:t>
      </w:r>
      <w:r>
        <w:rPr>
          <w:spacing w:val="-6"/>
        </w:rPr>
        <w:t xml:space="preserve"> </w:t>
      </w:r>
      <w:r>
        <w:rPr>
          <w:spacing w:val="-3"/>
        </w:rPr>
        <w:t>the</w:t>
      </w:r>
      <w:r>
        <w:rPr>
          <w:spacing w:val="-9"/>
        </w:rPr>
        <w:t xml:space="preserve"> </w:t>
      </w:r>
      <w:r>
        <w:rPr>
          <w:spacing w:val="-3"/>
        </w:rPr>
        <w:t>eligible</w:t>
      </w:r>
      <w:r>
        <w:rPr>
          <w:spacing w:val="-6"/>
        </w:rPr>
        <w:t xml:space="preserve"> </w:t>
      </w:r>
      <w:r>
        <w:rPr>
          <w:spacing w:val="-3"/>
        </w:rPr>
        <w:t>uses</w:t>
      </w:r>
      <w:r>
        <w:rPr>
          <w:spacing w:val="-7"/>
        </w:rPr>
        <w:t xml:space="preserve"> </w:t>
      </w:r>
      <w:r>
        <w:rPr>
          <w:spacing w:val="-2"/>
        </w:rPr>
        <w:t>of</w:t>
      </w:r>
      <w:r>
        <w:rPr>
          <w:spacing w:val="-7"/>
        </w:rPr>
        <w:t xml:space="preserve"> </w:t>
      </w:r>
      <w:r>
        <w:rPr>
          <w:spacing w:val="-3"/>
        </w:rPr>
        <w:t>each</w:t>
      </w:r>
      <w:r>
        <w:rPr>
          <w:spacing w:val="-6"/>
        </w:rPr>
        <w:t xml:space="preserve"> </w:t>
      </w:r>
      <w:r>
        <w:rPr>
          <w:spacing w:val="-4"/>
        </w:rPr>
        <w:t>category:</w:t>
      </w:r>
    </w:p>
    <w:p w14:paraId="03331095" w14:textId="77777777" w:rsidR="001931EE" w:rsidRDefault="001931EE">
      <w:pPr>
        <w:spacing w:before="3"/>
        <w:rPr>
          <w:rFonts w:ascii="Arial" w:eastAsia="Arial" w:hAnsi="Arial" w:cs="Arial"/>
          <w:sz w:val="28"/>
          <w:szCs w:val="28"/>
        </w:rPr>
      </w:pPr>
    </w:p>
    <w:p w14:paraId="590FC6E5" w14:textId="77777777" w:rsidR="001931EE" w:rsidRPr="00B4755B" w:rsidRDefault="003F3578" w:rsidP="00B4755B">
      <w:pPr>
        <w:pStyle w:val="Heading4"/>
        <w:rPr>
          <w:u w:val="single"/>
        </w:rPr>
      </w:pPr>
      <w:bookmarkStart w:id="26" w:name="_Toc47981449"/>
      <w:r w:rsidRPr="00B4755B">
        <w:rPr>
          <w:sz w:val="24"/>
          <w:szCs w:val="24"/>
          <w:u w:val="single"/>
        </w:rPr>
        <w:t>National Highway System (NHS) (SAFETEA LU Carry-over) (under MAP-21 and FAST-Act)</w:t>
      </w:r>
      <w:bookmarkEnd w:id="26"/>
    </w:p>
    <w:p w14:paraId="4D4E23D2" w14:textId="77777777" w:rsidR="001931EE" w:rsidRDefault="003F3578">
      <w:pPr>
        <w:pStyle w:val="BodyText"/>
        <w:spacing w:before="71" w:line="276" w:lineRule="auto"/>
        <w:ind w:right="231"/>
        <w:jc w:val="both"/>
      </w:pPr>
      <w:r>
        <w:rPr>
          <w:spacing w:val="-2"/>
        </w:rPr>
        <w:t>NHS</w:t>
      </w:r>
      <w:r>
        <w:rPr>
          <w:spacing w:val="57"/>
        </w:rPr>
        <w:t xml:space="preserve"> </w:t>
      </w:r>
      <w:r>
        <w:rPr>
          <w:spacing w:val="-3"/>
        </w:rPr>
        <w:t>funds</w:t>
      </w:r>
      <w:r>
        <w:rPr>
          <w:spacing w:val="60"/>
        </w:rPr>
        <w:t xml:space="preserve"> </w:t>
      </w:r>
      <w:r>
        <w:rPr>
          <w:spacing w:val="-3"/>
        </w:rPr>
        <w:t>can</w:t>
      </w:r>
      <w:r>
        <w:rPr>
          <w:spacing w:val="59"/>
        </w:rPr>
        <w:t xml:space="preserve"> </w:t>
      </w:r>
      <w:r>
        <w:rPr>
          <w:spacing w:val="-1"/>
        </w:rPr>
        <w:t>be</w:t>
      </w:r>
      <w:r>
        <w:rPr>
          <w:spacing w:val="58"/>
        </w:rPr>
        <w:t xml:space="preserve"> </w:t>
      </w:r>
      <w:r>
        <w:rPr>
          <w:spacing w:val="-3"/>
        </w:rPr>
        <w:t>used</w:t>
      </w:r>
      <w:r>
        <w:rPr>
          <w:spacing w:val="59"/>
        </w:rPr>
        <w:t xml:space="preserve"> </w:t>
      </w:r>
      <w:r>
        <w:rPr>
          <w:spacing w:val="-2"/>
        </w:rPr>
        <w:t>for</w:t>
      </w:r>
      <w:r>
        <w:rPr>
          <w:spacing w:val="57"/>
        </w:rPr>
        <w:t xml:space="preserve"> </w:t>
      </w:r>
      <w:r>
        <w:rPr>
          <w:spacing w:val="-2"/>
        </w:rPr>
        <w:t>any</w:t>
      </w:r>
      <w:r>
        <w:rPr>
          <w:spacing w:val="58"/>
        </w:rPr>
        <w:t xml:space="preserve"> </w:t>
      </w:r>
      <w:r>
        <w:rPr>
          <w:spacing w:val="-3"/>
        </w:rPr>
        <w:t>type</w:t>
      </w:r>
      <w:r>
        <w:rPr>
          <w:spacing w:val="58"/>
        </w:rPr>
        <w:t xml:space="preserve"> </w:t>
      </w:r>
      <w:r>
        <w:rPr>
          <w:spacing w:val="-2"/>
        </w:rPr>
        <w:t>of</w:t>
      </w:r>
      <w:r>
        <w:rPr>
          <w:spacing w:val="61"/>
        </w:rPr>
        <w:t xml:space="preserve"> </w:t>
      </w:r>
      <w:r>
        <w:rPr>
          <w:spacing w:val="-4"/>
        </w:rPr>
        <w:t>improvement</w:t>
      </w:r>
      <w:r>
        <w:rPr>
          <w:spacing w:val="61"/>
        </w:rPr>
        <w:t xml:space="preserve"> </w:t>
      </w:r>
      <w:r>
        <w:rPr>
          <w:spacing w:val="-3"/>
        </w:rPr>
        <w:t>(new</w:t>
      </w:r>
      <w:r>
        <w:rPr>
          <w:spacing w:val="56"/>
        </w:rPr>
        <w:t xml:space="preserve"> </w:t>
      </w:r>
      <w:r>
        <w:rPr>
          <w:spacing w:val="-3"/>
        </w:rPr>
        <w:t>lanes,</w:t>
      </w:r>
      <w:r>
        <w:rPr>
          <w:spacing w:val="58"/>
        </w:rPr>
        <w:t xml:space="preserve"> </w:t>
      </w:r>
      <w:r>
        <w:rPr>
          <w:spacing w:val="-4"/>
        </w:rPr>
        <w:t>reconstruction,</w:t>
      </w:r>
      <w:r>
        <w:rPr>
          <w:spacing w:val="66"/>
        </w:rPr>
        <w:t xml:space="preserve"> </w:t>
      </w:r>
      <w:r>
        <w:rPr>
          <w:spacing w:val="-3"/>
        </w:rPr>
        <w:t>resurfacing,</w:t>
      </w:r>
      <w:r>
        <w:rPr>
          <w:spacing w:val="29"/>
        </w:rPr>
        <w:t xml:space="preserve"> </w:t>
      </w:r>
      <w:r>
        <w:rPr>
          <w:spacing w:val="-3"/>
        </w:rPr>
        <w:t>etc.)</w:t>
      </w:r>
      <w:r>
        <w:rPr>
          <w:spacing w:val="28"/>
        </w:rPr>
        <w:t xml:space="preserve"> </w:t>
      </w:r>
      <w:r>
        <w:rPr>
          <w:spacing w:val="-2"/>
        </w:rPr>
        <w:t>on</w:t>
      </w:r>
      <w:r>
        <w:rPr>
          <w:spacing w:val="32"/>
        </w:rPr>
        <w:t xml:space="preserve"> </w:t>
      </w:r>
      <w:r>
        <w:rPr>
          <w:spacing w:val="-4"/>
        </w:rPr>
        <w:t>roadways</w:t>
      </w:r>
      <w:r>
        <w:rPr>
          <w:spacing w:val="31"/>
        </w:rPr>
        <w:t xml:space="preserve"> </w:t>
      </w:r>
      <w:r>
        <w:rPr>
          <w:spacing w:val="-4"/>
        </w:rPr>
        <w:t>designated</w:t>
      </w:r>
      <w:r>
        <w:rPr>
          <w:spacing w:val="30"/>
        </w:rPr>
        <w:t xml:space="preserve"> </w:t>
      </w:r>
      <w:r>
        <w:rPr>
          <w:spacing w:val="-1"/>
        </w:rPr>
        <w:t>as</w:t>
      </w:r>
      <w:r>
        <w:rPr>
          <w:spacing w:val="29"/>
        </w:rPr>
        <w:t xml:space="preserve"> </w:t>
      </w:r>
      <w:r>
        <w:rPr>
          <w:spacing w:val="-3"/>
        </w:rPr>
        <w:t>part</w:t>
      </w:r>
      <w:r>
        <w:rPr>
          <w:spacing w:val="29"/>
        </w:rPr>
        <w:t xml:space="preserve"> </w:t>
      </w:r>
      <w:r>
        <w:rPr>
          <w:spacing w:val="-2"/>
        </w:rPr>
        <w:t>of</w:t>
      </w:r>
      <w:r>
        <w:rPr>
          <w:spacing w:val="31"/>
        </w:rPr>
        <w:t xml:space="preserve"> </w:t>
      </w:r>
      <w:r>
        <w:rPr>
          <w:spacing w:val="-2"/>
        </w:rPr>
        <w:t>the</w:t>
      </w:r>
      <w:r>
        <w:rPr>
          <w:spacing w:val="32"/>
        </w:rPr>
        <w:t xml:space="preserve"> </w:t>
      </w:r>
      <w:r>
        <w:rPr>
          <w:spacing w:val="-3"/>
        </w:rPr>
        <w:t>NHS.</w:t>
      </w:r>
      <w:r>
        <w:rPr>
          <w:spacing w:val="27"/>
        </w:rPr>
        <w:t xml:space="preserve"> </w:t>
      </w:r>
      <w:r>
        <w:rPr>
          <w:spacing w:val="-3"/>
        </w:rPr>
        <w:t>These</w:t>
      </w:r>
      <w:r>
        <w:rPr>
          <w:spacing w:val="32"/>
        </w:rPr>
        <w:t xml:space="preserve"> </w:t>
      </w:r>
      <w:r>
        <w:rPr>
          <w:spacing w:val="-4"/>
        </w:rPr>
        <w:t>include</w:t>
      </w:r>
      <w:r>
        <w:rPr>
          <w:spacing w:val="30"/>
        </w:rPr>
        <w:t xml:space="preserve"> </w:t>
      </w:r>
      <w:r>
        <w:rPr>
          <w:spacing w:val="-2"/>
        </w:rPr>
        <w:t>all</w:t>
      </w:r>
      <w:r>
        <w:rPr>
          <w:spacing w:val="30"/>
        </w:rPr>
        <w:t xml:space="preserve"> </w:t>
      </w:r>
      <w:r>
        <w:rPr>
          <w:spacing w:val="-3"/>
        </w:rPr>
        <w:t>the</w:t>
      </w:r>
      <w:r>
        <w:rPr>
          <w:spacing w:val="64"/>
        </w:rPr>
        <w:t xml:space="preserve"> </w:t>
      </w:r>
      <w:r>
        <w:rPr>
          <w:spacing w:val="-3"/>
        </w:rPr>
        <w:t>Interstate</w:t>
      </w:r>
      <w:r>
        <w:rPr>
          <w:spacing w:val="-9"/>
        </w:rPr>
        <w:t xml:space="preserve"> </w:t>
      </w:r>
      <w:r>
        <w:rPr>
          <w:spacing w:val="-4"/>
        </w:rPr>
        <w:t>routes,</w:t>
      </w:r>
      <w:r>
        <w:rPr>
          <w:spacing w:val="-9"/>
        </w:rPr>
        <w:t xml:space="preserve"> </w:t>
      </w:r>
      <w:r>
        <w:rPr>
          <w:spacing w:val="-1"/>
        </w:rPr>
        <w:t>as</w:t>
      </w:r>
      <w:r>
        <w:rPr>
          <w:spacing w:val="-10"/>
        </w:rPr>
        <w:t xml:space="preserve"> </w:t>
      </w:r>
      <w:r>
        <w:rPr>
          <w:spacing w:val="-4"/>
        </w:rPr>
        <w:t>well</w:t>
      </w:r>
      <w:r>
        <w:rPr>
          <w:spacing w:val="-10"/>
        </w:rPr>
        <w:t xml:space="preserve"> </w:t>
      </w:r>
      <w:r>
        <w:rPr>
          <w:spacing w:val="-1"/>
        </w:rPr>
        <w:t>as</w:t>
      </w:r>
      <w:r>
        <w:rPr>
          <w:spacing w:val="-12"/>
        </w:rPr>
        <w:t xml:space="preserve"> </w:t>
      </w:r>
      <w:r>
        <w:rPr>
          <w:spacing w:val="-3"/>
        </w:rPr>
        <w:t>other</w:t>
      </w:r>
      <w:r>
        <w:rPr>
          <w:spacing w:val="-13"/>
        </w:rPr>
        <w:t xml:space="preserve"> </w:t>
      </w:r>
      <w:r>
        <w:rPr>
          <w:spacing w:val="-4"/>
        </w:rPr>
        <w:t>freeways</w:t>
      </w:r>
      <w:r>
        <w:rPr>
          <w:spacing w:val="-10"/>
        </w:rPr>
        <w:t xml:space="preserve"> </w:t>
      </w:r>
      <w:r>
        <w:rPr>
          <w:spacing w:val="-2"/>
        </w:rPr>
        <w:t>and</w:t>
      </w:r>
      <w:r>
        <w:rPr>
          <w:spacing w:val="-11"/>
        </w:rPr>
        <w:t xml:space="preserve"> </w:t>
      </w:r>
      <w:r>
        <w:rPr>
          <w:spacing w:val="-3"/>
        </w:rPr>
        <w:t>specially</w:t>
      </w:r>
      <w:r>
        <w:rPr>
          <w:spacing w:val="-12"/>
        </w:rPr>
        <w:t xml:space="preserve"> </w:t>
      </w:r>
      <w:r>
        <w:rPr>
          <w:spacing w:val="-3"/>
        </w:rPr>
        <w:t>designated</w:t>
      </w:r>
      <w:r>
        <w:rPr>
          <w:spacing w:val="-11"/>
        </w:rPr>
        <w:t xml:space="preserve"> </w:t>
      </w:r>
      <w:r>
        <w:rPr>
          <w:spacing w:val="-3"/>
        </w:rPr>
        <w:t>"principal</w:t>
      </w:r>
      <w:r>
        <w:rPr>
          <w:spacing w:val="-12"/>
        </w:rPr>
        <w:t xml:space="preserve"> </w:t>
      </w:r>
      <w:r>
        <w:rPr>
          <w:spacing w:val="-4"/>
        </w:rPr>
        <w:t>arterials".</w:t>
      </w:r>
      <w:r>
        <w:rPr>
          <w:spacing w:val="72"/>
        </w:rPr>
        <w:t xml:space="preserve"> </w:t>
      </w:r>
      <w:r>
        <w:rPr>
          <w:spacing w:val="-3"/>
        </w:rPr>
        <w:t>Qualified</w:t>
      </w:r>
      <w:r>
        <w:rPr>
          <w:spacing w:val="10"/>
        </w:rPr>
        <w:t xml:space="preserve"> </w:t>
      </w:r>
      <w:r>
        <w:rPr>
          <w:spacing w:val="-3"/>
        </w:rPr>
        <w:t>major</w:t>
      </w:r>
      <w:r>
        <w:rPr>
          <w:spacing w:val="11"/>
        </w:rPr>
        <w:t xml:space="preserve"> </w:t>
      </w:r>
      <w:r>
        <w:rPr>
          <w:spacing w:val="-4"/>
        </w:rPr>
        <w:t>roadways</w:t>
      </w:r>
      <w:r>
        <w:rPr>
          <w:spacing w:val="12"/>
        </w:rPr>
        <w:t xml:space="preserve"> </w:t>
      </w:r>
      <w:proofErr w:type="gramStart"/>
      <w:r>
        <w:rPr>
          <w:spacing w:val="-3"/>
        </w:rPr>
        <w:t>include:</w:t>
      </w:r>
      <w:proofErr w:type="gramEnd"/>
      <w:r>
        <w:rPr>
          <w:spacing w:val="10"/>
        </w:rPr>
        <w:t xml:space="preserve"> </w:t>
      </w:r>
      <w:r>
        <w:rPr>
          <w:spacing w:val="-3"/>
        </w:rPr>
        <w:t>I-91,</w:t>
      </w:r>
      <w:r>
        <w:rPr>
          <w:spacing w:val="7"/>
        </w:rPr>
        <w:t xml:space="preserve"> </w:t>
      </w:r>
      <w:r>
        <w:rPr>
          <w:spacing w:val="-3"/>
        </w:rPr>
        <w:t>I-84,</w:t>
      </w:r>
      <w:r>
        <w:rPr>
          <w:spacing w:val="7"/>
        </w:rPr>
        <w:t xml:space="preserve"> </w:t>
      </w:r>
      <w:r>
        <w:rPr>
          <w:spacing w:val="-3"/>
        </w:rPr>
        <w:t>I-291,</w:t>
      </w:r>
      <w:r>
        <w:rPr>
          <w:spacing w:val="7"/>
        </w:rPr>
        <w:t xml:space="preserve"> </w:t>
      </w:r>
      <w:r>
        <w:rPr>
          <w:spacing w:val="-3"/>
        </w:rPr>
        <w:t>I-384,</w:t>
      </w:r>
      <w:r>
        <w:rPr>
          <w:spacing w:val="10"/>
        </w:rPr>
        <w:t xml:space="preserve"> </w:t>
      </w:r>
      <w:r>
        <w:rPr>
          <w:spacing w:val="-3"/>
        </w:rPr>
        <w:t>Route</w:t>
      </w:r>
      <w:r>
        <w:rPr>
          <w:spacing w:val="8"/>
        </w:rPr>
        <w:t xml:space="preserve"> </w:t>
      </w:r>
      <w:r>
        <w:rPr>
          <w:spacing w:val="-1"/>
        </w:rPr>
        <w:t>2,</w:t>
      </w:r>
      <w:r>
        <w:rPr>
          <w:spacing w:val="10"/>
        </w:rPr>
        <w:t xml:space="preserve"> </w:t>
      </w:r>
      <w:r>
        <w:rPr>
          <w:spacing w:val="-3"/>
        </w:rPr>
        <w:t>Route</w:t>
      </w:r>
      <w:r>
        <w:rPr>
          <w:spacing w:val="8"/>
        </w:rPr>
        <w:t xml:space="preserve"> </w:t>
      </w:r>
      <w:r>
        <w:rPr>
          <w:spacing w:val="-2"/>
        </w:rPr>
        <w:t>66,</w:t>
      </w:r>
      <w:r>
        <w:rPr>
          <w:spacing w:val="10"/>
        </w:rPr>
        <w:t xml:space="preserve"> </w:t>
      </w:r>
      <w:r>
        <w:rPr>
          <w:spacing w:val="-3"/>
        </w:rPr>
        <w:t>Route</w:t>
      </w:r>
      <w:r>
        <w:rPr>
          <w:spacing w:val="10"/>
        </w:rPr>
        <w:t xml:space="preserve"> </w:t>
      </w:r>
      <w:r>
        <w:rPr>
          <w:spacing w:val="-2"/>
        </w:rPr>
        <w:t>9,</w:t>
      </w:r>
      <w:r>
        <w:rPr>
          <w:spacing w:val="40"/>
        </w:rPr>
        <w:t xml:space="preserve"> </w:t>
      </w:r>
      <w:r>
        <w:rPr>
          <w:spacing w:val="-3"/>
        </w:rPr>
        <w:t>Routes</w:t>
      </w:r>
      <w:r>
        <w:rPr>
          <w:spacing w:val="-7"/>
        </w:rPr>
        <w:t xml:space="preserve"> </w:t>
      </w:r>
      <w:r>
        <w:t>5</w:t>
      </w:r>
      <w:r>
        <w:rPr>
          <w:spacing w:val="-6"/>
        </w:rPr>
        <w:t xml:space="preserve"> </w:t>
      </w:r>
      <w:r>
        <w:t>&amp;</w:t>
      </w:r>
      <w:r>
        <w:rPr>
          <w:spacing w:val="-6"/>
        </w:rPr>
        <w:t xml:space="preserve"> </w:t>
      </w:r>
      <w:r>
        <w:rPr>
          <w:spacing w:val="-2"/>
        </w:rPr>
        <w:t>15,</w:t>
      </w:r>
      <w:r>
        <w:rPr>
          <w:spacing w:val="-4"/>
        </w:rPr>
        <w:t xml:space="preserve"> Route</w:t>
      </w:r>
      <w:r>
        <w:rPr>
          <w:spacing w:val="-6"/>
        </w:rPr>
        <w:t xml:space="preserve"> </w:t>
      </w:r>
      <w:r>
        <w:rPr>
          <w:spacing w:val="-2"/>
        </w:rPr>
        <w:t>5,</w:t>
      </w:r>
      <w:r>
        <w:rPr>
          <w:spacing w:val="-4"/>
        </w:rPr>
        <w:t xml:space="preserve"> </w:t>
      </w:r>
      <w:r>
        <w:rPr>
          <w:spacing w:val="-2"/>
        </w:rPr>
        <w:t>US</w:t>
      </w:r>
      <w:r>
        <w:rPr>
          <w:spacing w:val="-9"/>
        </w:rPr>
        <w:t xml:space="preserve"> </w:t>
      </w:r>
      <w:r>
        <w:rPr>
          <w:spacing w:val="-2"/>
        </w:rPr>
        <w:t>44,</w:t>
      </w:r>
      <w:r>
        <w:rPr>
          <w:spacing w:val="-7"/>
        </w:rPr>
        <w:t xml:space="preserve"> </w:t>
      </w:r>
      <w:r>
        <w:rPr>
          <w:spacing w:val="-3"/>
        </w:rPr>
        <w:t>etc.</w:t>
      </w:r>
    </w:p>
    <w:p w14:paraId="49C11DF5" w14:textId="77777777" w:rsidR="001931EE" w:rsidRDefault="001931EE">
      <w:pPr>
        <w:spacing w:before="1"/>
        <w:rPr>
          <w:rFonts w:ascii="Arial" w:eastAsia="Arial" w:hAnsi="Arial" w:cs="Arial"/>
          <w:sz w:val="29"/>
          <w:szCs w:val="29"/>
        </w:rPr>
      </w:pPr>
    </w:p>
    <w:p w14:paraId="10A724B6" w14:textId="77777777" w:rsidR="001931EE" w:rsidRDefault="003F3578">
      <w:pPr>
        <w:pStyle w:val="BodyText"/>
        <w:spacing w:line="275" w:lineRule="auto"/>
        <w:ind w:right="233"/>
        <w:jc w:val="both"/>
      </w:pPr>
      <w:r>
        <w:rPr>
          <w:spacing w:val="-2"/>
        </w:rPr>
        <w:t>The</w:t>
      </w:r>
      <w:r>
        <w:rPr>
          <w:spacing w:val="10"/>
        </w:rPr>
        <w:t xml:space="preserve"> </w:t>
      </w:r>
      <w:r>
        <w:rPr>
          <w:spacing w:val="-3"/>
        </w:rPr>
        <w:t>eligibility</w:t>
      </w:r>
      <w:r>
        <w:rPr>
          <w:spacing w:val="12"/>
        </w:rPr>
        <w:t xml:space="preserve"> </w:t>
      </w:r>
      <w:r>
        <w:rPr>
          <w:spacing w:val="-3"/>
        </w:rPr>
        <w:t>guidelines</w:t>
      </w:r>
      <w:r>
        <w:rPr>
          <w:spacing w:val="12"/>
        </w:rPr>
        <w:t xml:space="preserve"> </w:t>
      </w:r>
      <w:r>
        <w:rPr>
          <w:spacing w:val="-2"/>
        </w:rPr>
        <w:t>for</w:t>
      </w:r>
      <w:r>
        <w:rPr>
          <w:spacing w:val="11"/>
        </w:rPr>
        <w:t xml:space="preserve"> </w:t>
      </w:r>
      <w:r>
        <w:rPr>
          <w:spacing w:val="-2"/>
        </w:rPr>
        <w:t>NHS</w:t>
      </w:r>
      <w:r>
        <w:rPr>
          <w:spacing w:val="10"/>
        </w:rPr>
        <w:t xml:space="preserve"> </w:t>
      </w:r>
      <w:r>
        <w:rPr>
          <w:spacing w:val="-3"/>
        </w:rPr>
        <w:t>funds</w:t>
      </w:r>
      <w:r>
        <w:rPr>
          <w:spacing w:val="12"/>
        </w:rPr>
        <w:t xml:space="preserve"> </w:t>
      </w:r>
      <w:r>
        <w:rPr>
          <w:spacing w:val="-2"/>
        </w:rPr>
        <w:t>are</w:t>
      </w:r>
      <w:r>
        <w:rPr>
          <w:spacing w:val="10"/>
        </w:rPr>
        <w:t xml:space="preserve"> </w:t>
      </w:r>
      <w:r>
        <w:rPr>
          <w:spacing w:val="-3"/>
        </w:rPr>
        <w:t>more</w:t>
      </w:r>
      <w:r>
        <w:rPr>
          <w:spacing w:val="10"/>
        </w:rPr>
        <w:t xml:space="preserve"> </w:t>
      </w:r>
      <w:r>
        <w:rPr>
          <w:spacing w:val="-3"/>
        </w:rPr>
        <w:t>flexible</w:t>
      </w:r>
      <w:r>
        <w:rPr>
          <w:spacing w:val="13"/>
        </w:rPr>
        <w:t xml:space="preserve"> </w:t>
      </w:r>
      <w:r>
        <w:rPr>
          <w:spacing w:val="-3"/>
        </w:rPr>
        <w:t>than</w:t>
      </w:r>
      <w:r>
        <w:rPr>
          <w:spacing w:val="13"/>
        </w:rPr>
        <w:t xml:space="preserve"> </w:t>
      </w:r>
      <w:r>
        <w:rPr>
          <w:spacing w:val="-2"/>
        </w:rPr>
        <w:t>the</w:t>
      </w:r>
      <w:r>
        <w:rPr>
          <w:spacing w:val="13"/>
        </w:rPr>
        <w:t xml:space="preserve"> </w:t>
      </w:r>
      <w:r>
        <w:rPr>
          <w:spacing w:val="-4"/>
        </w:rPr>
        <w:t>Interstate</w:t>
      </w:r>
      <w:r>
        <w:rPr>
          <w:spacing w:val="13"/>
        </w:rPr>
        <w:t xml:space="preserve"> </w:t>
      </w:r>
      <w:r>
        <w:rPr>
          <w:spacing w:val="-3"/>
        </w:rPr>
        <w:t>programs.</w:t>
      </w:r>
      <w:r>
        <w:rPr>
          <w:spacing w:val="42"/>
        </w:rPr>
        <w:t xml:space="preserve"> </w:t>
      </w:r>
      <w:r>
        <w:rPr>
          <w:spacing w:val="-3"/>
        </w:rPr>
        <w:t>Funds</w:t>
      </w:r>
      <w:r>
        <w:t xml:space="preserve"> </w:t>
      </w:r>
      <w:r>
        <w:rPr>
          <w:spacing w:val="-3"/>
        </w:rPr>
        <w:t>can</w:t>
      </w:r>
      <w:r>
        <w:rPr>
          <w:spacing w:val="-2"/>
        </w:rPr>
        <w:t xml:space="preserve"> </w:t>
      </w:r>
      <w:r>
        <w:rPr>
          <w:spacing w:val="-1"/>
        </w:rPr>
        <w:t>be</w:t>
      </w:r>
      <w:r>
        <w:rPr>
          <w:spacing w:val="1"/>
        </w:rPr>
        <w:t xml:space="preserve"> </w:t>
      </w:r>
      <w:r>
        <w:rPr>
          <w:spacing w:val="-3"/>
        </w:rPr>
        <w:t>used</w:t>
      </w:r>
      <w:r>
        <w:rPr>
          <w:spacing w:val="-2"/>
        </w:rPr>
        <w:t xml:space="preserve"> for</w:t>
      </w:r>
      <w:r>
        <w:rPr>
          <w:spacing w:val="-1"/>
        </w:rPr>
        <w:t xml:space="preserve"> </w:t>
      </w:r>
      <w:r>
        <w:rPr>
          <w:spacing w:val="-3"/>
        </w:rPr>
        <w:t>transit</w:t>
      </w:r>
      <w:r>
        <w:rPr>
          <w:spacing w:val="-2"/>
        </w:rPr>
        <w:t xml:space="preserve"> </w:t>
      </w:r>
      <w:r>
        <w:rPr>
          <w:spacing w:val="-3"/>
        </w:rPr>
        <w:t>projects,</w:t>
      </w:r>
      <w:r>
        <w:t xml:space="preserve"> </w:t>
      </w:r>
      <w:r>
        <w:rPr>
          <w:spacing w:val="-4"/>
        </w:rPr>
        <w:t>ridesharing</w:t>
      </w:r>
      <w:r>
        <w:rPr>
          <w:spacing w:val="1"/>
        </w:rPr>
        <w:t xml:space="preserve"> </w:t>
      </w:r>
      <w:r>
        <w:rPr>
          <w:spacing w:val="-4"/>
        </w:rPr>
        <w:t>projects,</w:t>
      </w:r>
      <w:r>
        <w:t xml:space="preserve"> </w:t>
      </w:r>
      <w:r>
        <w:rPr>
          <w:spacing w:val="-1"/>
        </w:rPr>
        <w:t>or</w:t>
      </w:r>
      <w:r>
        <w:rPr>
          <w:spacing w:val="-3"/>
        </w:rPr>
        <w:t xml:space="preserve"> </w:t>
      </w:r>
      <w:r>
        <w:rPr>
          <w:spacing w:val="-2"/>
        </w:rPr>
        <w:t>any</w:t>
      </w:r>
      <w:r>
        <w:rPr>
          <w:spacing w:val="-3"/>
        </w:rPr>
        <w:t xml:space="preserve"> other</w:t>
      </w:r>
      <w:r>
        <w:rPr>
          <w:spacing w:val="-1"/>
        </w:rPr>
        <w:t xml:space="preserve"> </w:t>
      </w:r>
      <w:r>
        <w:rPr>
          <w:spacing w:val="-3"/>
        </w:rPr>
        <w:t>type</w:t>
      </w:r>
      <w:r>
        <w:rPr>
          <w:spacing w:val="1"/>
        </w:rPr>
        <w:t xml:space="preserve"> </w:t>
      </w:r>
      <w:r>
        <w:rPr>
          <w:spacing w:val="-2"/>
        </w:rPr>
        <w:t>of</w:t>
      </w:r>
      <w:r>
        <w:t xml:space="preserve"> </w:t>
      </w:r>
      <w:r>
        <w:rPr>
          <w:spacing w:val="-3"/>
        </w:rPr>
        <w:t>project</w:t>
      </w:r>
      <w:r>
        <w:rPr>
          <w:spacing w:val="74"/>
        </w:rPr>
        <w:t xml:space="preserve"> </w:t>
      </w:r>
      <w:r>
        <w:rPr>
          <w:spacing w:val="-2"/>
        </w:rPr>
        <w:t>in</w:t>
      </w:r>
      <w:r>
        <w:rPr>
          <w:spacing w:val="-6"/>
        </w:rPr>
        <w:t xml:space="preserve"> </w:t>
      </w:r>
      <w:r>
        <w:rPr>
          <w:spacing w:val="-2"/>
        </w:rPr>
        <w:t>the</w:t>
      </w:r>
      <w:r>
        <w:rPr>
          <w:spacing w:val="-6"/>
        </w:rPr>
        <w:t xml:space="preserve"> </w:t>
      </w:r>
      <w:r>
        <w:rPr>
          <w:spacing w:val="-3"/>
        </w:rPr>
        <w:t>travel</w:t>
      </w:r>
      <w:r>
        <w:rPr>
          <w:spacing w:val="-8"/>
        </w:rPr>
        <w:t xml:space="preserve"> </w:t>
      </w:r>
      <w:r>
        <w:rPr>
          <w:spacing w:val="-3"/>
        </w:rPr>
        <w:t>corridor</w:t>
      </w:r>
      <w:r>
        <w:rPr>
          <w:spacing w:val="-6"/>
        </w:rPr>
        <w:t xml:space="preserve"> </w:t>
      </w:r>
      <w:r>
        <w:rPr>
          <w:spacing w:val="-4"/>
        </w:rPr>
        <w:t>served</w:t>
      </w:r>
      <w:r>
        <w:rPr>
          <w:spacing w:val="-6"/>
        </w:rPr>
        <w:t xml:space="preserve"> </w:t>
      </w:r>
      <w:r>
        <w:rPr>
          <w:spacing w:val="-1"/>
        </w:rPr>
        <w:t>by</w:t>
      </w:r>
      <w:r>
        <w:rPr>
          <w:spacing w:val="-7"/>
        </w:rPr>
        <w:t xml:space="preserve"> </w:t>
      </w:r>
      <w:proofErr w:type="gramStart"/>
      <w:r>
        <w:t>a</w:t>
      </w:r>
      <w:proofErr w:type="gramEnd"/>
      <w:r>
        <w:rPr>
          <w:spacing w:val="-4"/>
        </w:rPr>
        <w:t xml:space="preserve"> </w:t>
      </w:r>
      <w:r>
        <w:rPr>
          <w:spacing w:val="-3"/>
        </w:rPr>
        <w:t>NHS</w:t>
      </w:r>
      <w:r>
        <w:rPr>
          <w:spacing w:val="-4"/>
        </w:rPr>
        <w:t xml:space="preserve"> road,</w:t>
      </w:r>
      <w:r>
        <w:rPr>
          <w:spacing w:val="-7"/>
        </w:rPr>
        <w:t xml:space="preserve"> </w:t>
      </w:r>
      <w:r>
        <w:rPr>
          <w:spacing w:val="-1"/>
        </w:rPr>
        <w:t>as</w:t>
      </w:r>
      <w:r>
        <w:rPr>
          <w:spacing w:val="-10"/>
        </w:rPr>
        <w:t xml:space="preserve"> </w:t>
      </w:r>
      <w:r>
        <w:rPr>
          <w:spacing w:val="-2"/>
        </w:rPr>
        <w:t>long</w:t>
      </w:r>
      <w:r>
        <w:rPr>
          <w:spacing w:val="-9"/>
        </w:rPr>
        <w:t xml:space="preserve"> </w:t>
      </w:r>
      <w:r>
        <w:rPr>
          <w:spacing w:val="-1"/>
        </w:rPr>
        <w:t>as</w:t>
      </w:r>
      <w:r>
        <w:rPr>
          <w:spacing w:val="-7"/>
        </w:rPr>
        <w:t xml:space="preserve"> </w:t>
      </w:r>
      <w:r>
        <w:rPr>
          <w:spacing w:val="-2"/>
        </w:rPr>
        <w:t>it</w:t>
      </w:r>
      <w:r>
        <w:rPr>
          <w:spacing w:val="-7"/>
        </w:rPr>
        <w:t xml:space="preserve"> </w:t>
      </w:r>
      <w:r>
        <w:rPr>
          <w:spacing w:val="-3"/>
        </w:rPr>
        <w:t>improves</w:t>
      </w:r>
      <w:r>
        <w:rPr>
          <w:spacing w:val="-7"/>
        </w:rPr>
        <w:t xml:space="preserve"> </w:t>
      </w:r>
      <w:r>
        <w:rPr>
          <w:spacing w:val="-3"/>
        </w:rPr>
        <w:t>travel</w:t>
      </w:r>
      <w:r>
        <w:rPr>
          <w:spacing w:val="-5"/>
        </w:rPr>
        <w:t xml:space="preserve"> </w:t>
      </w:r>
      <w:r>
        <w:rPr>
          <w:spacing w:val="-3"/>
        </w:rPr>
        <w:t>in</w:t>
      </w:r>
      <w:r>
        <w:rPr>
          <w:spacing w:val="-6"/>
        </w:rPr>
        <w:t xml:space="preserve"> </w:t>
      </w:r>
      <w:r>
        <w:rPr>
          <w:spacing w:val="-2"/>
        </w:rPr>
        <w:t>the</w:t>
      </w:r>
      <w:r>
        <w:rPr>
          <w:spacing w:val="-6"/>
        </w:rPr>
        <w:t xml:space="preserve"> </w:t>
      </w:r>
      <w:r>
        <w:rPr>
          <w:spacing w:val="-3"/>
        </w:rPr>
        <w:t>corridor.</w:t>
      </w:r>
    </w:p>
    <w:p w14:paraId="77381263" w14:textId="77777777" w:rsidR="001931EE" w:rsidRDefault="001931EE">
      <w:pPr>
        <w:spacing w:before="10"/>
        <w:rPr>
          <w:rFonts w:ascii="Arial" w:eastAsia="Arial" w:hAnsi="Arial" w:cs="Arial"/>
          <w:sz w:val="27"/>
          <w:szCs w:val="27"/>
        </w:rPr>
      </w:pPr>
    </w:p>
    <w:p w14:paraId="6601719C" w14:textId="77777777" w:rsidR="005363E1" w:rsidRDefault="005363E1" w:rsidP="00B4755B">
      <w:pPr>
        <w:pStyle w:val="Heading4"/>
        <w:rPr>
          <w:sz w:val="24"/>
          <w:szCs w:val="24"/>
          <w:u w:val="single"/>
        </w:rPr>
      </w:pPr>
    </w:p>
    <w:p w14:paraId="3D26499D" w14:textId="30FFF25C" w:rsidR="001931EE" w:rsidRPr="00B4755B" w:rsidRDefault="003F3578" w:rsidP="00B4755B">
      <w:pPr>
        <w:pStyle w:val="Heading4"/>
        <w:rPr>
          <w:u w:val="single"/>
        </w:rPr>
      </w:pPr>
      <w:bookmarkStart w:id="27" w:name="_Toc47981450"/>
      <w:r w:rsidRPr="00B4755B">
        <w:rPr>
          <w:sz w:val="24"/>
          <w:szCs w:val="24"/>
          <w:u w:val="single"/>
        </w:rPr>
        <w:t xml:space="preserve">Interstate Maintenance (IM) (SAFETEA LU Carry-over) (under MAP-21 </w:t>
      </w:r>
      <w:r w:rsidR="00B4755B" w:rsidRPr="00B4755B">
        <w:rPr>
          <w:sz w:val="24"/>
          <w:szCs w:val="24"/>
          <w:u w:val="single"/>
        </w:rPr>
        <w:t>and FAST</w:t>
      </w:r>
      <w:r w:rsidRPr="00B4755B">
        <w:rPr>
          <w:sz w:val="24"/>
          <w:szCs w:val="24"/>
          <w:u w:val="single"/>
        </w:rPr>
        <w:t>-Act)</w:t>
      </w:r>
      <w:bookmarkEnd w:id="27"/>
    </w:p>
    <w:p w14:paraId="00E2EA60" w14:textId="5F3C8EBF" w:rsidR="001931EE" w:rsidRDefault="003F3578">
      <w:pPr>
        <w:pStyle w:val="BodyText"/>
        <w:spacing w:before="70" w:line="276" w:lineRule="auto"/>
        <w:ind w:right="225"/>
        <w:jc w:val="both"/>
      </w:pPr>
      <w:r>
        <w:rPr>
          <w:spacing w:val="-2"/>
        </w:rPr>
        <w:t>The</w:t>
      </w:r>
      <w:r>
        <w:rPr>
          <w:spacing w:val="62"/>
        </w:rPr>
        <w:t xml:space="preserve"> </w:t>
      </w:r>
      <w:r>
        <w:rPr>
          <w:spacing w:val="-1"/>
        </w:rPr>
        <w:t>IM</w:t>
      </w:r>
      <w:r>
        <w:rPr>
          <w:spacing w:val="64"/>
        </w:rPr>
        <w:t xml:space="preserve"> </w:t>
      </w:r>
      <w:r w:rsidR="00B4755B">
        <w:rPr>
          <w:spacing w:val="-4"/>
        </w:rPr>
        <w:t>program</w:t>
      </w:r>
      <w:r w:rsidR="00B4755B">
        <w:t xml:space="preserve"> provides</w:t>
      </w:r>
      <w:r>
        <w:rPr>
          <w:spacing w:val="65"/>
        </w:rPr>
        <w:t xml:space="preserve"> </w:t>
      </w:r>
      <w:r>
        <w:rPr>
          <w:spacing w:val="-3"/>
        </w:rPr>
        <w:t>federal</w:t>
      </w:r>
      <w:r>
        <w:rPr>
          <w:spacing w:val="61"/>
        </w:rPr>
        <w:t xml:space="preserve"> </w:t>
      </w:r>
      <w:r>
        <w:rPr>
          <w:spacing w:val="-3"/>
        </w:rPr>
        <w:t>funds</w:t>
      </w:r>
      <w:r>
        <w:rPr>
          <w:spacing w:val="65"/>
        </w:rPr>
        <w:t xml:space="preserve"> </w:t>
      </w:r>
      <w:r>
        <w:rPr>
          <w:spacing w:val="-3"/>
        </w:rPr>
        <w:t>to</w:t>
      </w:r>
      <w:r>
        <w:rPr>
          <w:spacing w:val="63"/>
        </w:rPr>
        <w:t xml:space="preserve"> </w:t>
      </w:r>
      <w:r>
        <w:rPr>
          <w:spacing w:val="-4"/>
        </w:rPr>
        <w:t>rehabilitate,</w:t>
      </w:r>
      <w:r>
        <w:rPr>
          <w:spacing w:val="65"/>
        </w:rPr>
        <w:t xml:space="preserve"> </w:t>
      </w:r>
      <w:r>
        <w:rPr>
          <w:spacing w:val="-4"/>
        </w:rPr>
        <w:t>restore,</w:t>
      </w:r>
      <w:r>
        <w:rPr>
          <w:spacing w:val="62"/>
        </w:rPr>
        <w:t xml:space="preserve"> </w:t>
      </w:r>
      <w:r>
        <w:rPr>
          <w:spacing w:val="-2"/>
        </w:rPr>
        <w:t>and</w:t>
      </w:r>
      <w:r>
        <w:rPr>
          <w:spacing w:val="66"/>
        </w:rPr>
        <w:t xml:space="preserve"> </w:t>
      </w:r>
      <w:r>
        <w:rPr>
          <w:spacing w:val="-4"/>
        </w:rPr>
        <w:t>resurface</w:t>
      </w:r>
      <w:r>
        <w:rPr>
          <w:spacing w:val="63"/>
        </w:rPr>
        <w:t xml:space="preserve"> </w:t>
      </w:r>
      <w:r>
        <w:rPr>
          <w:spacing w:val="-2"/>
        </w:rPr>
        <w:t>the</w:t>
      </w:r>
      <w:r>
        <w:rPr>
          <w:spacing w:val="81"/>
        </w:rPr>
        <w:t xml:space="preserve"> </w:t>
      </w:r>
      <w:r>
        <w:rPr>
          <w:spacing w:val="-3"/>
        </w:rPr>
        <w:t>Interstate</w:t>
      </w:r>
      <w:r>
        <w:rPr>
          <w:spacing w:val="18"/>
        </w:rPr>
        <w:t xml:space="preserve"> </w:t>
      </w:r>
      <w:r>
        <w:rPr>
          <w:spacing w:val="-3"/>
        </w:rPr>
        <w:t>highway</w:t>
      </w:r>
      <w:r>
        <w:rPr>
          <w:spacing w:val="14"/>
        </w:rPr>
        <w:t xml:space="preserve"> </w:t>
      </w:r>
      <w:r>
        <w:rPr>
          <w:spacing w:val="-3"/>
        </w:rPr>
        <w:t>system.</w:t>
      </w:r>
      <w:r>
        <w:rPr>
          <w:spacing w:val="15"/>
        </w:rPr>
        <w:t xml:space="preserve"> </w:t>
      </w:r>
      <w:r>
        <w:rPr>
          <w:spacing w:val="-2"/>
        </w:rPr>
        <w:t>This</w:t>
      </w:r>
      <w:r>
        <w:rPr>
          <w:spacing w:val="14"/>
        </w:rPr>
        <w:t xml:space="preserve"> </w:t>
      </w:r>
      <w:r>
        <w:rPr>
          <w:spacing w:val="-3"/>
        </w:rPr>
        <w:t>program</w:t>
      </w:r>
      <w:r>
        <w:rPr>
          <w:spacing w:val="18"/>
        </w:rPr>
        <w:t xml:space="preserve"> </w:t>
      </w:r>
      <w:r>
        <w:rPr>
          <w:spacing w:val="-3"/>
        </w:rPr>
        <w:t>will</w:t>
      </w:r>
      <w:r>
        <w:rPr>
          <w:spacing w:val="14"/>
        </w:rPr>
        <w:t xml:space="preserve"> </w:t>
      </w:r>
      <w:r>
        <w:rPr>
          <w:spacing w:val="-2"/>
        </w:rPr>
        <w:t>not</w:t>
      </w:r>
      <w:r>
        <w:rPr>
          <w:spacing w:val="15"/>
        </w:rPr>
        <w:t xml:space="preserve"> </w:t>
      </w:r>
      <w:r>
        <w:rPr>
          <w:spacing w:val="-2"/>
        </w:rPr>
        <w:t>fund</w:t>
      </w:r>
      <w:r>
        <w:rPr>
          <w:spacing w:val="18"/>
        </w:rPr>
        <w:t xml:space="preserve"> </w:t>
      </w:r>
      <w:r>
        <w:rPr>
          <w:spacing w:val="-4"/>
        </w:rPr>
        <w:t>reconstruction</w:t>
      </w:r>
      <w:r>
        <w:rPr>
          <w:spacing w:val="15"/>
        </w:rPr>
        <w:t xml:space="preserve"> </w:t>
      </w:r>
      <w:r>
        <w:rPr>
          <w:spacing w:val="-3"/>
        </w:rPr>
        <w:t>projects</w:t>
      </w:r>
      <w:r>
        <w:rPr>
          <w:spacing w:val="17"/>
        </w:rPr>
        <w:t xml:space="preserve"> </w:t>
      </w:r>
      <w:r>
        <w:rPr>
          <w:spacing w:val="-3"/>
        </w:rPr>
        <w:t>that</w:t>
      </w:r>
      <w:r>
        <w:rPr>
          <w:spacing w:val="15"/>
        </w:rPr>
        <w:t xml:space="preserve"> </w:t>
      </w:r>
      <w:r>
        <w:rPr>
          <w:spacing w:val="-2"/>
        </w:rPr>
        <w:t>add</w:t>
      </w:r>
      <w:r>
        <w:rPr>
          <w:spacing w:val="34"/>
        </w:rPr>
        <w:t xml:space="preserve"> </w:t>
      </w:r>
      <w:r>
        <w:rPr>
          <w:spacing w:val="-2"/>
        </w:rPr>
        <w:t>new</w:t>
      </w:r>
      <w:r>
        <w:rPr>
          <w:spacing w:val="28"/>
        </w:rPr>
        <w:t xml:space="preserve"> </w:t>
      </w:r>
      <w:r>
        <w:rPr>
          <w:spacing w:val="-3"/>
        </w:rPr>
        <w:t>travel</w:t>
      </w:r>
      <w:r>
        <w:rPr>
          <w:spacing w:val="30"/>
        </w:rPr>
        <w:t xml:space="preserve"> </w:t>
      </w:r>
      <w:r>
        <w:rPr>
          <w:spacing w:val="-3"/>
        </w:rPr>
        <w:t>lanes</w:t>
      </w:r>
      <w:r>
        <w:rPr>
          <w:spacing w:val="29"/>
        </w:rPr>
        <w:t xml:space="preserve"> </w:t>
      </w:r>
      <w:r>
        <w:rPr>
          <w:spacing w:val="-3"/>
        </w:rPr>
        <w:t>to</w:t>
      </w:r>
      <w:r>
        <w:rPr>
          <w:spacing w:val="32"/>
        </w:rPr>
        <w:t xml:space="preserve"> </w:t>
      </w:r>
      <w:r>
        <w:rPr>
          <w:spacing w:val="-3"/>
        </w:rPr>
        <w:t>the</w:t>
      </w:r>
      <w:r>
        <w:rPr>
          <w:spacing w:val="30"/>
        </w:rPr>
        <w:t xml:space="preserve"> </w:t>
      </w:r>
      <w:r>
        <w:rPr>
          <w:spacing w:val="-4"/>
        </w:rPr>
        <w:t>freeways</w:t>
      </w:r>
      <w:r>
        <w:rPr>
          <w:spacing w:val="31"/>
        </w:rPr>
        <w:t xml:space="preserve"> </w:t>
      </w:r>
      <w:r>
        <w:rPr>
          <w:spacing w:val="-3"/>
        </w:rPr>
        <w:t>unless</w:t>
      </w:r>
      <w:r>
        <w:rPr>
          <w:spacing w:val="31"/>
        </w:rPr>
        <w:t xml:space="preserve"> </w:t>
      </w:r>
      <w:r>
        <w:rPr>
          <w:spacing w:val="-3"/>
        </w:rPr>
        <w:t>the</w:t>
      </w:r>
      <w:r>
        <w:rPr>
          <w:spacing w:val="30"/>
        </w:rPr>
        <w:t xml:space="preserve"> </w:t>
      </w:r>
      <w:r>
        <w:rPr>
          <w:spacing w:val="-2"/>
        </w:rPr>
        <w:t>new</w:t>
      </w:r>
      <w:r>
        <w:rPr>
          <w:spacing w:val="28"/>
        </w:rPr>
        <w:t xml:space="preserve"> </w:t>
      </w:r>
      <w:r>
        <w:rPr>
          <w:spacing w:val="-3"/>
        </w:rPr>
        <w:t>lanes</w:t>
      </w:r>
      <w:r>
        <w:rPr>
          <w:spacing w:val="29"/>
        </w:rPr>
        <w:t xml:space="preserve"> </w:t>
      </w:r>
      <w:r>
        <w:rPr>
          <w:spacing w:val="-3"/>
        </w:rPr>
        <w:t>are</w:t>
      </w:r>
      <w:r>
        <w:rPr>
          <w:spacing w:val="32"/>
        </w:rPr>
        <w:t xml:space="preserve"> </w:t>
      </w:r>
      <w:r>
        <w:rPr>
          <w:spacing w:val="-3"/>
        </w:rPr>
        <w:t>High</w:t>
      </w:r>
      <w:r>
        <w:rPr>
          <w:spacing w:val="27"/>
        </w:rPr>
        <w:t xml:space="preserve"> </w:t>
      </w:r>
      <w:r>
        <w:rPr>
          <w:spacing w:val="-3"/>
        </w:rPr>
        <w:t>Occupancy</w:t>
      </w:r>
      <w:r>
        <w:rPr>
          <w:spacing w:val="29"/>
        </w:rPr>
        <w:t xml:space="preserve"> </w:t>
      </w:r>
      <w:r>
        <w:rPr>
          <w:spacing w:val="-3"/>
        </w:rPr>
        <w:t>Vehicle</w:t>
      </w:r>
      <w:r>
        <w:rPr>
          <w:spacing w:val="55"/>
        </w:rPr>
        <w:t xml:space="preserve"> </w:t>
      </w:r>
      <w:r>
        <w:rPr>
          <w:spacing w:val="-3"/>
        </w:rPr>
        <w:t>(HOV)</w:t>
      </w:r>
      <w:r>
        <w:rPr>
          <w:spacing w:val="18"/>
        </w:rPr>
        <w:t xml:space="preserve"> </w:t>
      </w:r>
      <w:r>
        <w:rPr>
          <w:spacing w:val="-3"/>
        </w:rPr>
        <w:t>lanes</w:t>
      </w:r>
      <w:r>
        <w:rPr>
          <w:spacing w:val="17"/>
        </w:rPr>
        <w:t xml:space="preserve"> </w:t>
      </w:r>
      <w:r>
        <w:rPr>
          <w:spacing w:val="-1"/>
        </w:rPr>
        <w:t>or</w:t>
      </w:r>
      <w:r>
        <w:rPr>
          <w:spacing w:val="16"/>
        </w:rPr>
        <w:t xml:space="preserve"> </w:t>
      </w:r>
      <w:r>
        <w:rPr>
          <w:spacing w:val="-3"/>
        </w:rPr>
        <w:t>auxiliary</w:t>
      </w:r>
      <w:r>
        <w:rPr>
          <w:spacing w:val="17"/>
        </w:rPr>
        <w:t xml:space="preserve"> </w:t>
      </w:r>
      <w:r>
        <w:rPr>
          <w:spacing w:val="-3"/>
        </w:rPr>
        <w:t>lanes.</w:t>
      </w:r>
      <w:r>
        <w:rPr>
          <w:spacing w:val="19"/>
        </w:rPr>
        <w:t xml:space="preserve"> </w:t>
      </w:r>
      <w:r>
        <w:rPr>
          <w:spacing w:val="-4"/>
        </w:rPr>
        <w:t>However,</w:t>
      </w:r>
      <w:r>
        <w:rPr>
          <w:spacing w:val="19"/>
        </w:rPr>
        <w:t xml:space="preserve"> </w:t>
      </w:r>
      <w:r>
        <w:rPr>
          <w:spacing w:val="-4"/>
        </w:rPr>
        <w:t>reconstruction</w:t>
      </w:r>
      <w:r>
        <w:rPr>
          <w:spacing w:val="18"/>
        </w:rPr>
        <w:t xml:space="preserve"> </w:t>
      </w:r>
      <w:r>
        <w:rPr>
          <w:spacing w:val="-2"/>
        </w:rPr>
        <w:t>of</w:t>
      </w:r>
      <w:r>
        <w:rPr>
          <w:spacing w:val="19"/>
        </w:rPr>
        <w:t xml:space="preserve"> </w:t>
      </w:r>
      <w:r>
        <w:rPr>
          <w:spacing w:val="-4"/>
        </w:rPr>
        <w:t>bridges,</w:t>
      </w:r>
      <w:r>
        <w:rPr>
          <w:spacing w:val="19"/>
        </w:rPr>
        <w:t xml:space="preserve"> </w:t>
      </w:r>
      <w:r>
        <w:rPr>
          <w:spacing w:val="-4"/>
        </w:rPr>
        <w:t>interchanges,</w:t>
      </w:r>
      <w:r>
        <w:rPr>
          <w:spacing w:val="17"/>
        </w:rPr>
        <w:t xml:space="preserve"> </w:t>
      </w:r>
      <w:r>
        <w:rPr>
          <w:spacing w:val="-2"/>
        </w:rPr>
        <w:t>and</w:t>
      </w:r>
      <w:r>
        <w:rPr>
          <w:spacing w:val="90"/>
        </w:rPr>
        <w:t xml:space="preserve"> </w:t>
      </w:r>
      <w:r>
        <w:rPr>
          <w:spacing w:val="-3"/>
        </w:rPr>
        <w:t>overpasses</w:t>
      </w:r>
      <w:r>
        <w:rPr>
          <w:spacing w:val="-17"/>
        </w:rPr>
        <w:t xml:space="preserve"> </w:t>
      </w:r>
      <w:r>
        <w:rPr>
          <w:spacing w:val="-3"/>
        </w:rPr>
        <w:t>along</w:t>
      </w:r>
      <w:r>
        <w:rPr>
          <w:spacing w:val="-16"/>
        </w:rPr>
        <w:t xml:space="preserve"> </w:t>
      </w:r>
      <w:r>
        <w:rPr>
          <w:spacing w:val="-3"/>
        </w:rPr>
        <w:t>existing</w:t>
      </w:r>
      <w:r>
        <w:rPr>
          <w:spacing w:val="-16"/>
        </w:rPr>
        <w:t xml:space="preserve"> </w:t>
      </w:r>
      <w:r>
        <w:rPr>
          <w:spacing w:val="-4"/>
        </w:rPr>
        <w:t>Interstate</w:t>
      </w:r>
      <w:r>
        <w:rPr>
          <w:spacing w:val="-13"/>
        </w:rPr>
        <w:t xml:space="preserve"> </w:t>
      </w:r>
      <w:r>
        <w:rPr>
          <w:spacing w:val="-4"/>
        </w:rPr>
        <w:t>routes,</w:t>
      </w:r>
      <w:r>
        <w:rPr>
          <w:spacing w:val="-14"/>
        </w:rPr>
        <w:t xml:space="preserve"> </w:t>
      </w:r>
      <w:r>
        <w:rPr>
          <w:spacing w:val="-3"/>
        </w:rPr>
        <w:t>including</w:t>
      </w:r>
      <w:r>
        <w:rPr>
          <w:spacing w:val="-16"/>
        </w:rPr>
        <w:t xml:space="preserve"> </w:t>
      </w:r>
      <w:r>
        <w:rPr>
          <w:spacing w:val="-3"/>
        </w:rPr>
        <w:t>the</w:t>
      </w:r>
      <w:r>
        <w:rPr>
          <w:spacing w:val="-16"/>
        </w:rPr>
        <w:t xml:space="preserve"> </w:t>
      </w:r>
      <w:r>
        <w:rPr>
          <w:spacing w:val="-3"/>
        </w:rPr>
        <w:t>acquisition</w:t>
      </w:r>
      <w:r>
        <w:rPr>
          <w:spacing w:val="-16"/>
        </w:rPr>
        <w:t xml:space="preserve"> </w:t>
      </w:r>
      <w:r>
        <w:rPr>
          <w:spacing w:val="-2"/>
        </w:rPr>
        <w:t>of</w:t>
      </w:r>
      <w:r>
        <w:rPr>
          <w:spacing w:val="-12"/>
        </w:rPr>
        <w:t xml:space="preserve"> </w:t>
      </w:r>
      <w:r>
        <w:rPr>
          <w:spacing w:val="-4"/>
        </w:rPr>
        <w:t>right-of-way,</w:t>
      </w:r>
      <w:r>
        <w:rPr>
          <w:spacing w:val="-14"/>
        </w:rPr>
        <w:t xml:space="preserve"> </w:t>
      </w:r>
      <w:r>
        <w:rPr>
          <w:spacing w:val="-2"/>
        </w:rPr>
        <w:t>may</w:t>
      </w:r>
    </w:p>
    <w:p w14:paraId="46523B31" w14:textId="77777777" w:rsidR="001931EE" w:rsidRDefault="003F3578">
      <w:pPr>
        <w:pStyle w:val="BodyText"/>
        <w:spacing w:before="59"/>
        <w:jc w:val="both"/>
      </w:pPr>
      <w:r>
        <w:rPr>
          <w:spacing w:val="-1"/>
        </w:rPr>
        <w:t>be</w:t>
      </w:r>
      <w:r>
        <w:rPr>
          <w:spacing w:val="-9"/>
        </w:rPr>
        <w:t xml:space="preserve"> </w:t>
      </w:r>
      <w:r>
        <w:rPr>
          <w:spacing w:val="-3"/>
        </w:rPr>
        <w:t>funded</w:t>
      </w:r>
      <w:r>
        <w:rPr>
          <w:spacing w:val="-6"/>
        </w:rPr>
        <w:t xml:space="preserve"> </w:t>
      </w:r>
      <w:r>
        <w:rPr>
          <w:spacing w:val="-3"/>
        </w:rPr>
        <w:t>under</w:t>
      </w:r>
      <w:r>
        <w:rPr>
          <w:spacing w:val="-8"/>
        </w:rPr>
        <w:t xml:space="preserve"> </w:t>
      </w:r>
      <w:r>
        <w:rPr>
          <w:spacing w:val="-3"/>
        </w:rPr>
        <w:t>this</w:t>
      </w:r>
      <w:r>
        <w:rPr>
          <w:spacing w:val="-7"/>
        </w:rPr>
        <w:t xml:space="preserve"> </w:t>
      </w:r>
      <w:r>
        <w:rPr>
          <w:spacing w:val="-3"/>
        </w:rPr>
        <w:t>program.</w:t>
      </w:r>
      <w:r>
        <w:rPr>
          <w:spacing w:val="-9"/>
        </w:rPr>
        <w:t xml:space="preserve"> </w:t>
      </w:r>
      <w:r>
        <w:rPr>
          <w:spacing w:val="-3"/>
        </w:rPr>
        <w:t>These</w:t>
      </w:r>
      <w:r>
        <w:rPr>
          <w:spacing w:val="-6"/>
        </w:rPr>
        <w:t xml:space="preserve"> </w:t>
      </w:r>
      <w:r>
        <w:rPr>
          <w:spacing w:val="-3"/>
        </w:rPr>
        <w:t>funds</w:t>
      </w:r>
      <w:r>
        <w:rPr>
          <w:spacing w:val="-7"/>
        </w:rPr>
        <w:t xml:space="preserve"> </w:t>
      </w:r>
      <w:r>
        <w:rPr>
          <w:spacing w:val="-3"/>
        </w:rPr>
        <w:t>can</w:t>
      </w:r>
      <w:r>
        <w:rPr>
          <w:spacing w:val="-6"/>
        </w:rPr>
        <w:t xml:space="preserve"> </w:t>
      </w:r>
      <w:r>
        <w:rPr>
          <w:spacing w:val="-2"/>
        </w:rPr>
        <w:t>only</w:t>
      </w:r>
      <w:r>
        <w:rPr>
          <w:spacing w:val="-10"/>
        </w:rPr>
        <w:t xml:space="preserve"> </w:t>
      </w:r>
      <w:r>
        <w:rPr>
          <w:spacing w:val="-1"/>
        </w:rPr>
        <w:t>be</w:t>
      </w:r>
      <w:r>
        <w:rPr>
          <w:spacing w:val="-6"/>
        </w:rPr>
        <w:t xml:space="preserve"> </w:t>
      </w:r>
      <w:r>
        <w:rPr>
          <w:spacing w:val="-3"/>
        </w:rPr>
        <w:t>used</w:t>
      </w:r>
      <w:r>
        <w:rPr>
          <w:spacing w:val="-6"/>
        </w:rPr>
        <w:t xml:space="preserve"> </w:t>
      </w:r>
      <w:r>
        <w:rPr>
          <w:spacing w:val="-2"/>
        </w:rPr>
        <w:t>on</w:t>
      </w:r>
      <w:r>
        <w:rPr>
          <w:spacing w:val="-6"/>
        </w:rPr>
        <w:t xml:space="preserve"> </w:t>
      </w:r>
      <w:r>
        <w:rPr>
          <w:spacing w:val="-3"/>
        </w:rPr>
        <w:t>Interstate</w:t>
      </w:r>
      <w:r>
        <w:rPr>
          <w:spacing w:val="-9"/>
        </w:rPr>
        <w:t xml:space="preserve"> </w:t>
      </w:r>
      <w:r>
        <w:rPr>
          <w:spacing w:val="-3"/>
        </w:rPr>
        <w:t>highways.</w:t>
      </w:r>
    </w:p>
    <w:p w14:paraId="5BB590A4" w14:textId="77777777" w:rsidR="001931EE" w:rsidRPr="00B4755B" w:rsidRDefault="001931EE" w:rsidP="00B4755B">
      <w:pPr>
        <w:spacing w:before="10"/>
        <w:rPr>
          <w:rFonts w:ascii="Arial" w:eastAsia="Arial" w:hAnsi="Arial" w:cs="Arial"/>
          <w:sz w:val="24"/>
          <w:szCs w:val="24"/>
        </w:rPr>
      </w:pPr>
    </w:p>
    <w:p w14:paraId="5F7AD0D2" w14:textId="77777777" w:rsidR="001931EE" w:rsidRPr="00B4755B" w:rsidRDefault="003F3578" w:rsidP="00B4755B">
      <w:pPr>
        <w:pStyle w:val="Heading4"/>
        <w:rPr>
          <w:u w:val="single"/>
        </w:rPr>
      </w:pPr>
      <w:bookmarkStart w:id="28" w:name="_Toc47981451"/>
      <w:r w:rsidRPr="00B4755B">
        <w:rPr>
          <w:sz w:val="24"/>
          <w:szCs w:val="24"/>
          <w:u w:val="single"/>
        </w:rPr>
        <w:t>Recreational Trails (RT) (SAFETEA LU Carry-over) (under MAP-21 and FAST- Act)</w:t>
      </w:r>
      <w:bookmarkEnd w:id="28"/>
    </w:p>
    <w:p w14:paraId="05AA020D" w14:textId="77777777" w:rsidR="001931EE" w:rsidRDefault="003F3578">
      <w:pPr>
        <w:pStyle w:val="BodyText"/>
        <w:spacing w:before="70" w:line="276" w:lineRule="auto"/>
        <w:ind w:right="228"/>
        <w:jc w:val="both"/>
      </w:pPr>
      <w:r>
        <w:rPr>
          <w:spacing w:val="-2"/>
        </w:rPr>
        <w:t>This</w:t>
      </w:r>
      <w:r>
        <w:rPr>
          <w:spacing w:val="2"/>
        </w:rPr>
        <w:t xml:space="preserve"> </w:t>
      </w:r>
      <w:r>
        <w:rPr>
          <w:spacing w:val="-3"/>
        </w:rPr>
        <w:t>program</w:t>
      </w:r>
      <w:r>
        <w:rPr>
          <w:spacing w:val="6"/>
        </w:rPr>
        <w:t xml:space="preserve"> </w:t>
      </w:r>
      <w:r>
        <w:rPr>
          <w:spacing w:val="-4"/>
        </w:rPr>
        <w:t>(in</w:t>
      </w:r>
      <w:r>
        <w:rPr>
          <w:spacing w:val="6"/>
        </w:rPr>
        <w:t xml:space="preserve"> </w:t>
      </w:r>
      <w:r>
        <w:rPr>
          <w:spacing w:val="-3"/>
        </w:rPr>
        <w:t>MAP-21</w:t>
      </w:r>
      <w:r>
        <w:rPr>
          <w:spacing w:val="3"/>
        </w:rPr>
        <w:t xml:space="preserve"> </w:t>
      </w:r>
      <w:r>
        <w:rPr>
          <w:spacing w:val="-2"/>
        </w:rPr>
        <w:t>and</w:t>
      </w:r>
      <w:r>
        <w:rPr>
          <w:spacing w:val="6"/>
        </w:rPr>
        <w:t xml:space="preserve"> </w:t>
      </w:r>
      <w:r>
        <w:rPr>
          <w:spacing w:val="-4"/>
        </w:rPr>
        <w:t>FAST</w:t>
      </w:r>
      <w:r>
        <w:rPr>
          <w:spacing w:val="4"/>
        </w:rPr>
        <w:t xml:space="preserve"> </w:t>
      </w:r>
      <w:r>
        <w:rPr>
          <w:spacing w:val="-2"/>
        </w:rPr>
        <w:t>Act</w:t>
      </w:r>
      <w:r>
        <w:rPr>
          <w:spacing w:val="5"/>
        </w:rPr>
        <w:t xml:space="preserve"> </w:t>
      </w:r>
      <w:r>
        <w:rPr>
          <w:spacing w:val="-3"/>
        </w:rPr>
        <w:t>is</w:t>
      </w:r>
      <w:r>
        <w:rPr>
          <w:spacing w:val="5"/>
        </w:rPr>
        <w:t xml:space="preserve"> </w:t>
      </w:r>
      <w:r>
        <w:rPr>
          <w:spacing w:val="-4"/>
        </w:rPr>
        <w:t>funded</w:t>
      </w:r>
      <w:r>
        <w:rPr>
          <w:spacing w:val="6"/>
        </w:rPr>
        <w:t xml:space="preserve"> </w:t>
      </w:r>
      <w:r>
        <w:rPr>
          <w:spacing w:val="-3"/>
        </w:rPr>
        <w:t>under</w:t>
      </w:r>
      <w:r>
        <w:rPr>
          <w:spacing w:val="4"/>
        </w:rPr>
        <w:t xml:space="preserve"> </w:t>
      </w:r>
      <w:r>
        <w:rPr>
          <w:spacing w:val="-3"/>
        </w:rPr>
        <w:t>the</w:t>
      </w:r>
      <w:r>
        <w:rPr>
          <w:spacing w:val="3"/>
        </w:rPr>
        <w:t xml:space="preserve"> </w:t>
      </w:r>
      <w:r>
        <w:rPr>
          <w:spacing w:val="-4"/>
        </w:rPr>
        <w:t>Transportation</w:t>
      </w:r>
      <w:r>
        <w:rPr>
          <w:spacing w:val="3"/>
        </w:rPr>
        <w:t xml:space="preserve"> </w:t>
      </w:r>
      <w:r>
        <w:rPr>
          <w:spacing w:val="-4"/>
        </w:rPr>
        <w:t>Alternative</w:t>
      </w:r>
      <w:r>
        <w:rPr>
          <w:spacing w:val="79"/>
        </w:rPr>
        <w:t xml:space="preserve"> </w:t>
      </w:r>
      <w:r>
        <w:rPr>
          <w:spacing w:val="-3"/>
        </w:rPr>
        <w:t>Program)</w:t>
      </w:r>
      <w:r>
        <w:rPr>
          <w:spacing w:val="9"/>
        </w:rPr>
        <w:t xml:space="preserve"> </w:t>
      </w:r>
      <w:r>
        <w:rPr>
          <w:spacing w:val="-3"/>
        </w:rPr>
        <w:t>provides</w:t>
      </w:r>
      <w:r>
        <w:rPr>
          <w:spacing w:val="9"/>
        </w:rPr>
        <w:t xml:space="preserve"> </w:t>
      </w:r>
      <w:r>
        <w:rPr>
          <w:spacing w:val="-3"/>
        </w:rPr>
        <w:t>funding</w:t>
      </w:r>
      <w:r>
        <w:rPr>
          <w:spacing w:val="10"/>
        </w:rPr>
        <w:t xml:space="preserve"> </w:t>
      </w:r>
      <w:r>
        <w:rPr>
          <w:spacing w:val="-3"/>
        </w:rPr>
        <w:t>to</w:t>
      </w:r>
      <w:r>
        <w:rPr>
          <w:spacing w:val="13"/>
        </w:rPr>
        <w:t xml:space="preserve"> </w:t>
      </w:r>
      <w:r>
        <w:rPr>
          <w:spacing w:val="-3"/>
        </w:rPr>
        <w:t>the</w:t>
      </w:r>
      <w:r>
        <w:rPr>
          <w:spacing w:val="15"/>
        </w:rPr>
        <w:t xml:space="preserve"> </w:t>
      </w:r>
      <w:r>
        <w:rPr>
          <w:spacing w:val="-4"/>
        </w:rPr>
        <w:t>Department</w:t>
      </w:r>
      <w:r>
        <w:rPr>
          <w:spacing w:val="10"/>
        </w:rPr>
        <w:t xml:space="preserve"> </w:t>
      </w:r>
      <w:r>
        <w:rPr>
          <w:spacing w:val="-2"/>
        </w:rPr>
        <w:t>of</w:t>
      </w:r>
      <w:r>
        <w:rPr>
          <w:spacing w:val="15"/>
        </w:rPr>
        <w:t xml:space="preserve"> </w:t>
      </w:r>
      <w:r>
        <w:rPr>
          <w:spacing w:val="-4"/>
        </w:rPr>
        <w:t>Energy</w:t>
      </w:r>
      <w:r>
        <w:rPr>
          <w:spacing w:val="12"/>
        </w:rPr>
        <w:t xml:space="preserve"> </w:t>
      </w:r>
      <w:r>
        <w:rPr>
          <w:spacing w:val="-2"/>
        </w:rPr>
        <w:t>and</w:t>
      </w:r>
      <w:r>
        <w:rPr>
          <w:spacing w:val="10"/>
        </w:rPr>
        <w:t xml:space="preserve"> </w:t>
      </w:r>
      <w:r>
        <w:rPr>
          <w:spacing w:val="-3"/>
        </w:rPr>
        <w:t>Environmental</w:t>
      </w:r>
      <w:r>
        <w:rPr>
          <w:spacing w:val="9"/>
        </w:rPr>
        <w:t xml:space="preserve"> </w:t>
      </w:r>
      <w:r>
        <w:rPr>
          <w:spacing w:val="-3"/>
        </w:rPr>
        <w:t>Protection</w:t>
      </w:r>
      <w:r>
        <w:rPr>
          <w:spacing w:val="60"/>
        </w:rPr>
        <w:t xml:space="preserve"> </w:t>
      </w:r>
      <w:r>
        <w:rPr>
          <w:spacing w:val="-3"/>
        </w:rPr>
        <w:t>(DEEP)</w:t>
      </w:r>
      <w:r>
        <w:rPr>
          <w:spacing w:val="37"/>
        </w:rPr>
        <w:t xml:space="preserve"> </w:t>
      </w:r>
      <w:r>
        <w:rPr>
          <w:spacing w:val="-3"/>
        </w:rPr>
        <w:t>to</w:t>
      </w:r>
      <w:r>
        <w:rPr>
          <w:spacing w:val="37"/>
        </w:rPr>
        <w:t xml:space="preserve"> </w:t>
      </w:r>
      <w:r>
        <w:rPr>
          <w:spacing w:val="-3"/>
        </w:rPr>
        <w:t>develop</w:t>
      </w:r>
      <w:r>
        <w:rPr>
          <w:spacing w:val="37"/>
        </w:rPr>
        <w:t xml:space="preserve"> </w:t>
      </w:r>
      <w:r>
        <w:rPr>
          <w:spacing w:val="-2"/>
        </w:rPr>
        <w:t>and</w:t>
      </w:r>
      <w:r>
        <w:rPr>
          <w:spacing w:val="36"/>
        </w:rPr>
        <w:t xml:space="preserve"> </w:t>
      </w:r>
      <w:r>
        <w:rPr>
          <w:spacing w:val="-3"/>
        </w:rPr>
        <w:t>maintain</w:t>
      </w:r>
      <w:r>
        <w:rPr>
          <w:spacing w:val="39"/>
        </w:rPr>
        <w:t xml:space="preserve"> </w:t>
      </w:r>
      <w:r>
        <w:rPr>
          <w:spacing w:val="-4"/>
        </w:rPr>
        <w:t>recreational</w:t>
      </w:r>
      <w:r>
        <w:rPr>
          <w:spacing w:val="36"/>
        </w:rPr>
        <w:t xml:space="preserve"> </w:t>
      </w:r>
      <w:r>
        <w:rPr>
          <w:spacing w:val="-3"/>
        </w:rPr>
        <w:t>trails</w:t>
      </w:r>
      <w:r>
        <w:rPr>
          <w:spacing w:val="36"/>
        </w:rPr>
        <w:t xml:space="preserve"> </w:t>
      </w:r>
      <w:r>
        <w:rPr>
          <w:spacing w:val="-2"/>
        </w:rPr>
        <w:t>for</w:t>
      </w:r>
      <w:r>
        <w:rPr>
          <w:spacing w:val="49"/>
        </w:rPr>
        <w:t xml:space="preserve"> </w:t>
      </w:r>
      <w:r>
        <w:rPr>
          <w:spacing w:val="-3"/>
        </w:rPr>
        <w:t>motorized</w:t>
      </w:r>
      <w:r>
        <w:rPr>
          <w:spacing w:val="37"/>
        </w:rPr>
        <w:t xml:space="preserve"> </w:t>
      </w:r>
      <w:r>
        <w:rPr>
          <w:spacing w:val="-2"/>
        </w:rPr>
        <w:t>and</w:t>
      </w:r>
      <w:r>
        <w:rPr>
          <w:spacing w:val="37"/>
        </w:rPr>
        <w:t xml:space="preserve"> </w:t>
      </w:r>
      <w:r>
        <w:rPr>
          <w:spacing w:val="-4"/>
        </w:rPr>
        <w:t>non-motorized</w:t>
      </w:r>
      <w:r>
        <w:rPr>
          <w:spacing w:val="62"/>
        </w:rPr>
        <w:t xml:space="preserve"> </w:t>
      </w:r>
      <w:r>
        <w:rPr>
          <w:spacing w:val="-3"/>
        </w:rPr>
        <w:t>recreational</w:t>
      </w:r>
      <w:r>
        <w:rPr>
          <w:spacing w:val="6"/>
        </w:rPr>
        <w:t xml:space="preserve"> </w:t>
      </w:r>
      <w:r>
        <w:rPr>
          <w:spacing w:val="-3"/>
        </w:rPr>
        <w:t>trail</w:t>
      </w:r>
      <w:r>
        <w:rPr>
          <w:spacing w:val="6"/>
        </w:rPr>
        <w:t xml:space="preserve"> </w:t>
      </w:r>
      <w:r>
        <w:rPr>
          <w:spacing w:val="-3"/>
        </w:rPr>
        <w:t>users.</w:t>
      </w:r>
      <w:r>
        <w:rPr>
          <w:spacing w:val="5"/>
        </w:rPr>
        <w:t xml:space="preserve"> </w:t>
      </w:r>
      <w:r>
        <w:rPr>
          <w:spacing w:val="-2"/>
        </w:rPr>
        <w:t>The</w:t>
      </w:r>
      <w:r>
        <w:rPr>
          <w:spacing w:val="8"/>
        </w:rPr>
        <w:t xml:space="preserve"> </w:t>
      </w:r>
      <w:r>
        <w:rPr>
          <w:spacing w:val="-3"/>
        </w:rPr>
        <w:t>DEEP</w:t>
      </w:r>
      <w:r>
        <w:rPr>
          <w:spacing w:val="8"/>
        </w:rPr>
        <w:t xml:space="preserve"> </w:t>
      </w:r>
      <w:r>
        <w:rPr>
          <w:spacing w:val="-3"/>
        </w:rPr>
        <w:t>will</w:t>
      </w:r>
      <w:r>
        <w:rPr>
          <w:spacing w:val="6"/>
        </w:rPr>
        <w:t xml:space="preserve"> </w:t>
      </w:r>
      <w:r>
        <w:rPr>
          <w:spacing w:val="-3"/>
        </w:rPr>
        <w:t>forward</w:t>
      </w:r>
      <w:r>
        <w:rPr>
          <w:spacing w:val="8"/>
        </w:rPr>
        <w:t xml:space="preserve"> </w:t>
      </w:r>
      <w:r>
        <w:rPr>
          <w:spacing w:val="-3"/>
        </w:rPr>
        <w:t>applications</w:t>
      </w:r>
      <w:r>
        <w:rPr>
          <w:spacing w:val="7"/>
        </w:rPr>
        <w:t xml:space="preserve"> </w:t>
      </w:r>
      <w:r>
        <w:rPr>
          <w:spacing w:val="-3"/>
        </w:rPr>
        <w:t>to</w:t>
      </w:r>
      <w:r>
        <w:rPr>
          <w:spacing w:val="8"/>
        </w:rPr>
        <w:t xml:space="preserve"> </w:t>
      </w:r>
      <w:r>
        <w:rPr>
          <w:spacing w:val="-2"/>
        </w:rPr>
        <w:t>the</w:t>
      </w:r>
      <w:r>
        <w:rPr>
          <w:spacing w:val="8"/>
        </w:rPr>
        <w:t xml:space="preserve"> </w:t>
      </w:r>
      <w:r>
        <w:rPr>
          <w:spacing w:val="-3"/>
        </w:rPr>
        <w:t>Park</w:t>
      </w:r>
      <w:r>
        <w:rPr>
          <w:spacing w:val="7"/>
        </w:rPr>
        <w:t xml:space="preserve"> </w:t>
      </w:r>
      <w:r>
        <w:rPr>
          <w:spacing w:val="-2"/>
        </w:rPr>
        <w:t>and</w:t>
      </w:r>
      <w:r>
        <w:rPr>
          <w:spacing w:val="8"/>
        </w:rPr>
        <w:t xml:space="preserve"> </w:t>
      </w:r>
      <w:r>
        <w:rPr>
          <w:spacing w:val="-4"/>
        </w:rPr>
        <w:t>Recreation</w:t>
      </w:r>
      <w:r>
        <w:rPr>
          <w:spacing w:val="40"/>
        </w:rPr>
        <w:t xml:space="preserve"> </w:t>
      </w:r>
      <w:r>
        <w:rPr>
          <w:spacing w:val="-3"/>
        </w:rPr>
        <w:t>Directors</w:t>
      </w:r>
      <w:r>
        <w:rPr>
          <w:spacing w:val="-7"/>
        </w:rPr>
        <w:t xml:space="preserve"> </w:t>
      </w:r>
      <w:r>
        <w:rPr>
          <w:spacing w:val="-1"/>
        </w:rPr>
        <w:t>or</w:t>
      </w:r>
      <w:r>
        <w:rPr>
          <w:spacing w:val="-8"/>
        </w:rPr>
        <w:t xml:space="preserve"> </w:t>
      </w:r>
      <w:r>
        <w:rPr>
          <w:spacing w:val="-3"/>
        </w:rPr>
        <w:t>the</w:t>
      </w:r>
      <w:r>
        <w:rPr>
          <w:spacing w:val="-6"/>
        </w:rPr>
        <w:t xml:space="preserve"> </w:t>
      </w:r>
      <w:r>
        <w:rPr>
          <w:spacing w:val="-3"/>
        </w:rPr>
        <w:t>First</w:t>
      </w:r>
      <w:r>
        <w:rPr>
          <w:spacing w:val="-7"/>
        </w:rPr>
        <w:t xml:space="preserve"> </w:t>
      </w:r>
      <w:r>
        <w:rPr>
          <w:spacing w:val="-4"/>
        </w:rPr>
        <w:t>Elected</w:t>
      </w:r>
      <w:r>
        <w:rPr>
          <w:spacing w:val="-6"/>
        </w:rPr>
        <w:t xml:space="preserve"> </w:t>
      </w:r>
      <w:r>
        <w:rPr>
          <w:spacing w:val="-3"/>
        </w:rPr>
        <w:t>Officials</w:t>
      </w:r>
      <w:r>
        <w:rPr>
          <w:spacing w:val="-7"/>
        </w:rPr>
        <w:t xml:space="preserve"> </w:t>
      </w:r>
      <w:r>
        <w:rPr>
          <w:spacing w:val="-2"/>
        </w:rPr>
        <w:t>of</w:t>
      </w:r>
      <w:r>
        <w:rPr>
          <w:spacing w:val="-4"/>
        </w:rPr>
        <w:t xml:space="preserve"> </w:t>
      </w:r>
      <w:r>
        <w:rPr>
          <w:spacing w:val="-3"/>
        </w:rPr>
        <w:t>each</w:t>
      </w:r>
      <w:r>
        <w:rPr>
          <w:spacing w:val="-6"/>
        </w:rPr>
        <w:t xml:space="preserve"> </w:t>
      </w:r>
      <w:r>
        <w:rPr>
          <w:spacing w:val="-3"/>
        </w:rPr>
        <w:t>municipality</w:t>
      </w:r>
      <w:r>
        <w:rPr>
          <w:spacing w:val="-10"/>
        </w:rPr>
        <w:t xml:space="preserve"> </w:t>
      </w:r>
      <w:r>
        <w:rPr>
          <w:spacing w:val="-2"/>
        </w:rPr>
        <w:t>for</w:t>
      </w:r>
      <w:r>
        <w:rPr>
          <w:spacing w:val="-8"/>
        </w:rPr>
        <w:t xml:space="preserve"> </w:t>
      </w:r>
      <w:r>
        <w:rPr>
          <w:spacing w:val="-4"/>
        </w:rPr>
        <w:t>consideration.</w:t>
      </w:r>
    </w:p>
    <w:p w14:paraId="661D6691" w14:textId="77777777" w:rsidR="001931EE" w:rsidRPr="00B4755B" w:rsidRDefault="001931EE" w:rsidP="00B4755B">
      <w:pPr>
        <w:spacing w:before="10"/>
        <w:rPr>
          <w:rFonts w:ascii="Arial" w:eastAsia="Arial" w:hAnsi="Arial" w:cs="Arial"/>
          <w:sz w:val="24"/>
          <w:szCs w:val="24"/>
        </w:rPr>
      </w:pPr>
    </w:p>
    <w:p w14:paraId="10F4AB36" w14:textId="77777777" w:rsidR="001931EE" w:rsidRPr="00B4755B" w:rsidRDefault="003F3578" w:rsidP="00B4755B">
      <w:pPr>
        <w:pStyle w:val="Heading4"/>
        <w:rPr>
          <w:u w:val="single"/>
        </w:rPr>
      </w:pPr>
      <w:bookmarkStart w:id="29" w:name="_Toc47981452"/>
      <w:r w:rsidRPr="00B4755B">
        <w:rPr>
          <w:sz w:val="24"/>
          <w:szCs w:val="24"/>
          <w:u w:val="single"/>
        </w:rPr>
        <w:t xml:space="preserve">Safe Routes to School (SRSI) (SAFETEA LU Carry-over) (under MAP-21 and </w:t>
      </w:r>
      <w:r w:rsidRPr="00B4755B">
        <w:rPr>
          <w:sz w:val="24"/>
          <w:szCs w:val="24"/>
          <w:u w:val="single"/>
        </w:rPr>
        <w:tab/>
        <w:t xml:space="preserve"> FAST-Act)</w:t>
      </w:r>
      <w:bookmarkEnd w:id="29"/>
    </w:p>
    <w:p w14:paraId="1558E4A0" w14:textId="77777777" w:rsidR="001931EE" w:rsidRDefault="003F3578">
      <w:pPr>
        <w:pStyle w:val="BodyText"/>
        <w:spacing w:before="70" w:line="275" w:lineRule="auto"/>
        <w:ind w:right="227"/>
        <w:jc w:val="both"/>
      </w:pPr>
      <w:r>
        <w:rPr>
          <w:spacing w:val="-2"/>
        </w:rPr>
        <w:t>This</w:t>
      </w:r>
      <w:r>
        <w:rPr>
          <w:spacing w:val="2"/>
        </w:rPr>
        <w:t xml:space="preserve"> </w:t>
      </w:r>
      <w:r>
        <w:rPr>
          <w:spacing w:val="-3"/>
        </w:rPr>
        <w:t>program</w:t>
      </w:r>
      <w:r>
        <w:rPr>
          <w:spacing w:val="6"/>
        </w:rPr>
        <w:t xml:space="preserve"> </w:t>
      </w:r>
      <w:r>
        <w:rPr>
          <w:spacing w:val="-4"/>
        </w:rPr>
        <w:t>(in</w:t>
      </w:r>
      <w:r>
        <w:rPr>
          <w:spacing w:val="6"/>
        </w:rPr>
        <w:t xml:space="preserve"> </w:t>
      </w:r>
      <w:r>
        <w:rPr>
          <w:spacing w:val="-3"/>
        </w:rPr>
        <w:t>MAP-21</w:t>
      </w:r>
      <w:r>
        <w:rPr>
          <w:spacing w:val="3"/>
        </w:rPr>
        <w:t xml:space="preserve"> </w:t>
      </w:r>
      <w:r>
        <w:rPr>
          <w:spacing w:val="-2"/>
        </w:rPr>
        <w:t>and</w:t>
      </w:r>
      <w:r>
        <w:rPr>
          <w:spacing w:val="6"/>
        </w:rPr>
        <w:t xml:space="preserve"> </w:t>
      </w:r>
      <w:r>
        <w:rPr>
          <w:spacing w:val="-4"/>
        </w:rPr>
        <w:t>FAST</w:t>
      </w:r>
      <w:r>
        <w:rPr>
          <w:spacing w:val="4"/>
        </w:rPr>
        <w:t xml:space="preserve"> </w:t>
      </w:r>
      <w:r>
        <w:rPr>
          <w:spacing w:val="-2"/>
        </w:rPr>
        <w:t>Act</w:t>
      </w:r>
      <w:r>
        <w:rPr>
          <w:spacing w:val="5"/>
        </w:rPr>
        <w:t xml:space="preserve"> </w:t>
      </w:r>
      <w:r>
        <w:rPr>
          <w:spacing w:val="-2"/>
        </w:rPr>
        <w:t>is</w:t>
      </w:r>
      <w:r>
        <w:rPr>
          <w:spacing w:val="2"/>
        </w:rPr>
        <w:t xml:space="preserve"> </w:t>
      </w:r>
      <w:r>
        <w:rPr>
          <w:spacing w:val="-3"/>
        </w:rPr>
        <w:t>funded</w:t>
      </w:r>
      <w:r>
        <w:rPr>
          <w:spacing w:val="6"/>
        </w:rPr>
        <w:t xml:space="preserve"> </w:t>
      </w:r>
      <w:r>
        <w:rPr>
          <w:spacing w:val="-3"/>
        </w:rPr>
        <w:t>under</w:t>
      </w:r>
      <w:r>
        <w:rPr>
          <w:spacing w:val="4"/>
        </w:rPr>
        <w:t xml:space="preserve"> </w:t>
      </w:r>
      <w:r>
        <w:rPr>
          <w:spacing w:val="-3"/>
        </w:rPr>
        <w:t>the</w:t>
      </w:r>
      <w:r>
        <w:rPr>
          <w:spacing w:val="3"/>
        </w:rPr>
        <w:t xml:space="preserve"> </w:t>
      </w:r>
      <w:r>
        <w:rPr>
          <w:spacing w:val="-3"/>
        </w:rPr>
        <w:t>Transportation</w:t>
      </w:r>
      <w:r>
        <w:rPr>
          <w:spacing w:val="3"/>
        </w:rPr>
        <w:t xml:space="preserve"> </w:t>
      </w:r>
      <w:r>
        <w:rPr>
          <w:spacing w:val="-4"/>
        </w:rPr>
        <w:t>Alternative</w:t>
      </w:r>
      <w:r>
        <w:rPr>
          <w:spacing w:val="52"/>
        </w:rPr>
        <w:t xml:space="preserve"> </w:t>
      </w:r>
      <w:r>
        <w:rPr>
          <w:spacing w:val="-3"/>
        </w:rPr>
        <w:t>Program)</w:t>
      </w:r>
      <w:r>
        <w:rPr>
          <w:spacing w:val="-13"/>
        </w:rPr>
        <w:t xml:space="preserve"> </w:t>
      </w:r>
      <w:r>
        <w:rPr>
          <w:spacing w:val="-2"/>
        </w:rPr>
        <w:t>is</w:t>
      </w:r>
      <w:r>
        <w:rPr>
          <w:spacing w:val="-12"/>
        </w:rPr>
        <w:t xml:space="preserve"> </w:t>
      </w:r>
      <w:r>
        <w:rPr>
          <w:spacing w:val="-3"/>
        </w:rPr>
        <w:t>designed</w:t>
      </w:r>
      <w:r>
        <w:rPr>
          <w:spacing w:val="-11"/>
        </w:rPr>
        <w:t xml:space="preserve"> </w:t>
      </w:r>
      <w:r>
        <w:rPr>
          <w:spacing w:val="-3"/>
        </w:rPr>
        <w:t>to</w:t>
      </w:r>
      <w:r>
        <w:rPr>
          <w:spacing w:val="-11"/>
        </w:rPr>
        <w:t xml:space="preserve"> </w:t>
      </w:r>
      <w:r>
        <w:rPr>
          <w:spacing w:val="-3"/>
        </w:rPr>
        <w:t>enable</w:t>
      </w:r>
      <w:r>
        <w:rPr>
          <w:spacing w:val="-11"/>
        </w:rPr>
        <w:t xml:space="preserve"> </w:t>
      </w:r>
      <w:r>
        <w:rPr>
          <w:spacing w:val="-2"/>
        </w:rPr>
        <w:t>and</w:t>
      </w:r>
      <w:r>
        <w:rPr>
          <w:spacing w:val="-11"/>
        </w:rPr>
        <w:t xml:space="preserve"> </w:t>
      </w:r>
      <w:r>
        <w:rPr>
          <w:spacing w:val="-4"/>
        </w:rPr>
        <w:t>encourage</w:t>
      </w:r>
      <w:r>
        <w:rPr>
          <w:spacing w:val="-9"/>
        </w:rPr>
        <w:t xml:space="preserve"> </w:t>
      </w:r>
      <w:r>
        <w:rPr>
          <w:spacing w:val="-4"/>
        </w:rPr>
        <w:t>children,</w:t>
      </w:r>
      <w:r>
        <w:rPr>
          <w:spacing w:val="-12"/>
        </w:rPr>
        <w:t xml:space="preserve"> </w:t>
      </w:r>
      <w:r>
        <w:rPr>
          <w:spacing w:val="-3"/>
        </w:rPr>
        <w:t>including</w:t>
      </w:r>
      <w:r>
        <w:rPr>
          <w:spacing w:val="-13"/>
        </w:rPr>
        <w:t xml:space="preserve"> </w:t>
      </w:r>
      <w:r>
        <w:rPr>
          <w:spacing w:val="-3"/>
        </w:rPr>
        <w:t>those</w:t>
      </w:r>
      <w:r>
        <w:rPr>
          <w:spacing w:val="-9"/>
        </w:rPr>
        <w:t xml:space="preserve"> </w:t>
      </w:r>
      <w:r>
        <w:rPr>
          <w:spacing w:val="-3"/>
        </w:rPr>
        <w:t>with</w:t>
      </w:r>
      <w:r>
        <w:rPr>
          <w:spacing w:val="-11"/>
        </w:rPr>
        <w:t xml:space="preserve"> </w:t>
      </w:r>
      <w:r>
        <w:rPr>
          <w:spacing w:val="-4"/>
        </w:rPr>
        <w:t>disabilities,</w:t>
      </w:r>
      <w:r>
        <w:rPr>
          <w:spacing w:val="82"/>
        </w:rPr>
        <w:t xml:space="preserve"> </w:t>
      </w:r>
      <w:r>
        <w:rPr>
          <w:spacing w:val="-1"/>
        </w:rPr>
        <w:t>to</w:t>
      </w:r>
      <w:r>
        <w:rPr>
          <w:spacing w:val="18"/>
        </w:rPr>
        <w:t xml:space="preserve"> </w:t>
      </w:r>
      <w:r>
        <w:rPr>
          <w:spacing w:val="-3"/>
        </w:rPr>
        <w:t>walk</w:t>
      </w:r>
      <w:r>
        <w:rPr>
          <w:spacing w:val="14"/>
        </w:rPr>
        <w:t xml:space="preserve"> </w:t>
      </w:r>
      <w:r>
        <w:rPr>
          <w:spacing w:val="-2"/>
        </w:rPr>
        <w:t>and</w:t>
      </w:r>
      <w:r>
        <w:rPr>
          <w:spacing w:val="15"/>
        </w:rPr>
        <w:t xml:space="preserve"> </w:t>
      </w:r>
      <w:r>
        <w:rPr>
          <w:spacing w:val="-3"/>
        </w:rPr>
        <w:t>bicycle</w:t>
      </w:r>
      <w:r>
        <w:rPr>
          <w:spacing w:val="15"/>
        </w:rPr>
        <w:t xml:space="preserve"> </w:t>
      </w:r>
      <w:r>
        <w:rPr>
          <w:spacing w:val="-3"/>
        </w:rPr>
        <w:t>to</w:t>
      </w:r>
      <w:r>
        <w:rPr>
          <w:spacing w:val="15"/>
        </w:rPr>
        <w:t xml:space="preserve"> </w:t>
      </w:r>
      <w:r>
        <w:rPr>
          <w:spacing w:val="-3"/>
        </w:rPr>
        <w:t>school;</w:t>
      </w:r>
      <w:r>
        <w:rPr>
          <w:spacing w:val="17"/>
        </w:rPr>
        <w:t xml:space="preserve"> </w:t>
      </w:r>
      <w:r>
        <w:rPr>
          <w:spacing w:val="-3"/>
        </w:rPr>
        <w:t>to</w:t>
      </w:r>
      <w:r>
        <w:rPr>
          <w:spacing w:val="15"/>
        </w:rPr>
        <w:t xml:space="preserve"> </w:t>
      </w:r>
      <w:r>
        <w:rPr>
          <w:spacing w:val="-3"/>
        </w:rPr>
        <w:t>make</w:t>
      </w:r>
      <w:r>
        <w:rPr>
          <w:spacing w:val="18"/>
        </w:rPr>
        <w:t xml:space="preserve"> </w:t>
      </w:r>
      <w:r>
        <w:rPr>
          <w:spacing w:val="-3"/>
        </w:rPr>
        <w:t>walking</w:t>
      </w:r>
      <w:r>
        <w:rPr>
          <w:spacing w:val="15"/>
        </w:rPr>
        <w:t xml:space="preserve"> </w:t>
      </w:r>
      <w:r>
        <w:rPr>
          <w:spacing w:val="-2"/>
        </w:rPr>
        <w:t>and</w:t>
      </w:r>
      <w:r>
        <w:rPr>
          <w:spacing w:val="18"/>
        </w:rPr>
        <w:t xml:space="preserve"> </w:t>
      </w:r>
      <w:r>
        <w:rPr>
          <w:spacing w:val="-3"/>
        </w:rPr>
        <w:t>bicycling</w:t>
      </w:r>
      <w:r>
        <w:rPr>
          <w:spacing w:val="15"/>
        </w:rPr>
        <w:t xml:space="preserve"> </w:t>
      </w:r>
      <w:r>
        <w:rPr>
          <w:spacing w:val="-3"/>
        </w:rPr>
        <w:t>to</w:t>
      </w:r>
      <w:r>
        <w:rPr>
          <w:spacing w:val="18"/>
        </w:rPr>
        <w:t xml:space="preserve"> </w:t>
      </w:r>
      <w:r>
        <w:rPr>
          <w:spacing w:val="-3"/>
        </w:rPr>
        <w:t>school</w:t>
      </w:r>
      <w:r>
        <w:rPr>
          <w:spacing w:val="16"/>
        </w:rPr>
        <w:t xml:space="preserve"> </w:t>
      </w:r>
      <w:r>
        <w:rPr>
          <w:spacing w:val="-3"/>
        </w:rPr>
        <w:t>safe</w:t>
      </w:r>
      <w:r>
        <w:rPr>
          <w:spacing w:val="15"/>
        </w:rPr>
        <w:t xml:space="preserve"> </w:t>
      </w:r>
      <w:r>
        <w:rPr>
          <w:spacing w:val="-2"/>
        </w:rPr>
        <w:t>and</w:t>
      </w:r>
      <w:r>
        <w:rPr>
          <w:spacing w:val="15"/>
        </w:rPr>
        <w:t xml:space="preserve"> </w:t>
      </w:r>
      <w:r>
        <w:rPr>
          <w:spacing w:val="-3"/>
        </w:rPr>
        <w:t>more</w:t>
      </w:r>
      <w:r>
        <w:rPr>
          <w:spacing w:val="25"/>
        </w:rPr>
        <w:t xml:space="preserve"> </w:t>
      </w:r>
      <w:r>
        <w:rPr>
          <w:spacing w:val="-3"/>
        </w:rPr>
        <w:t>appealing;</w:t>
      </w:r>
      <w:r>
        <w:rPr>
          <w:spacing w:val="-19"/>
        </w:rPr>
        <w:t xml:space="preserve"> </w:t>
      </w:r>
      <w:r>
        <w:rPr>
          <w:spacing w:val="-3"/>
        </w:rPr>
        <w:t>and</w:t>
      </w:r>
      <w:r>
        <w:rPr>
          <w:spacing w:val="-18"/>
        </w:rPr>
        <w:t xml:space="preserve"> </w:t>
      </w:r>
      <w:r>
        <w:rPr>
          <w:spacing w:val="-3"/>
        </w:rPr>
        <w:t>to</w:t>
      </w:r>
      <w:r>
        <w:rPr>
          <w:spacing w:val="-18"/>
        </w:rPr>
        <w:t xml:space="preserve"> </w:t>
      </w:r>
      <w:r>
        <w:rPr>
          <w:spacing w:val="-3"/>
        </w:rPr>
        <w:t>facilitate</w:t>
      </w:r>
      <w:r>
        <w:rPr>
          <w:spacing w:val="-18"/>
        </w:rPr>
        <w:t xml:space="preserve"> </w:t>
      </w:r>
      <w:r>
        <w:rPr>
          <w:spacing w:val="-3"/>
        </w:rPr>
        <w:t>the</w:t>
      </w:r>
      <w:r>
        <w:rPr>
          <w:spacing w:val="-21"/>
        </w:rPr>
        <w:t xml:space="preserve"> </w:t>
      </w:r>
      <w:r>
        <w:rPr>
          <w:spacing w:val="-3"/>
        </w:rPr>
        <w:t>planning,</w:t>
      </w:r>
      <w:r>
        <w:rPr>
          <w:spacing w:val="-21"/>
        </w:rPr>
        <w:t xml:space="preserve"> </w:t>
      </w:r>
      <w:r>
        <w:rPr>
          <w:spacing w:val="-3"/>
        </w:rPr>
        <w:t>development</w:t>
      </w:r>
      <w:r>
        <w:rPr>
          <w:spacing w:val="-21"/>
        </w:rPr>
        <w:t xml:space="preserve"> </w:t>
      </w:r>
      <w:r>
        <w:rPr>
          <w:spacing w:val="-2"/>
        </w:rPr>
        <w:t>and</w:t>
      </w:r>
      <w:r>
        <w:rPr>
          <w:spacing w:val="-18"/>
        </w:rPr>
        <w:t xml:space="preserve"> </w:t>
      </w:r>
      <w:r>
        <w:rPr>
          <w:spacing w:val="-4"/>
        </w:rPr>
        <w:t>implementation</w:t>
      </w:r>
      <w:r>
        <w:rPr>
          <w:spacing w:val="-21"/>
        </w:rPr>
        <w:t xml:space="preserve"> </w:t>
      </w:r>
      <w:r>
        <w:rPr>
          <w:spacing w:val="-2"/>
        </w:rPr>
        <w:t>of</w:t>
      </w:r>
      <w:r>
        <w:rPr>
          <w:spacing w:val="-19"/>
        </w:rPr>
        <w:t xml:space="preserve"> </w:t>
      </w:r>
      <w:r>
        <w:rPr>
          <w:spacing w:val="-3"/>
        </w:rPr>
        <w:t>projects</w:t>
      </w:r>
      <w:r>
        <w:rPr>
          <w:spacing w:val="-19"/>
        </w:rPr>
        <w:t xml:space="preserve"> </w:t>
      </w:r>
      <w:r>
        <w:rPr>
          <w:spacing w:val="-3"/>
        </w:rPr>
        <w:t>that</w:t>
      </w:r>
      <w:r>
        <w:rPr>
          <w:spacing w:val="46"/>
        </w:rPr>
        <w:t xml:space="preserve"> </w:t>
      </w:r>
      <w:r>
        <w:rPr>
          <w:spacing w:val="-3"/>
        </w:rPr>
        <w:t>will</w:t>
      </w:r>
      <w:r>
        <w:rPr>
          <w:spacing w:val="-12"/>
        </w:rPr>
        <w:t xml:space="preserve"> </w:t>
      </w:r>
      <w:r>
        <w:rPr>
          <w:spacing w:val="-3"/>
        </w:rPr>
        <w:t>improve</w:t>
      </w:r>
      <w:r>
        <w:rPr>
          <w:spacing w:val="-11"/>
        </w:rPr>
        <w:t xml:space="preserve"> </w:t>
      </w:r>
      <w:r>
        <w:rPr>
          <w:spacing w:val="-4"/>
        </w:rPr>
        <w:t>safety,</w:t>
      </w:r>
      <w:r>
        <w:rPr>
          <w:spacing w:val="-12"/>
        </w:rPr>
        <w:t xml:space="preserve"> </w:t>
      </w:r>
      <w:r>
        <w:rPr>
          <w:spacing w:val="-2"/>
        </w:rPr>
        <w:t>and</w:t>
      </w:r>
      <w:r>
        <w:rPr>
          <w:spacing w:val="-13"/>
        </w:rPr>
        <w:t xml:space="preserve"> </w:t>
      </w:r>
      <w:r>
        <w:rPr>
          <w:spacing w:val="-3"/>
        </w:rPr>
        <w:t>reduce</w:t>
      </w:r>
      <w:r>
        <w:rPr>
          <w:spacing w:val="-11"/>
        </w:rPr>
        <w:t xml:space="preserve"> </w:t>
      </w:r>
      <w:r>
        <w:rPr>
          <w:spacing w:val="-3"/>
        </w:rPr>
        <w:t>traffic,</w:t>
      </w:r>
      <w:r>
        <w:rPr>
          <w:spacing w:val="-14"/>
        </w:rPr>
        <w:t xml:space="preserve"> </w:t>
      </w:r>
      <w:r>
        <w:rPr>
          <w:spacing w:val="-2"/>
        </w:rPr>
        <w:t>fuel</w:t>
      </w:r>
      <w:r>
        <w:rPr>
          <w:spacing w:val="-12"/>
        </w:rPr>
        <w:t xml:space="preserve"> </w:t>
      </w:r>
      <w:r>
        <w:rPr>
          <w:spacing w:val="-3"/>
        </w:rPr>
        <w:t>consumption,</w:t>
      </w:r>
      <w:r>
        <w:rPr>
          <w:spacing w:val="-14"/>
        </w:rPr>
        <w:t xml:space="preserve"> </w:t>
      </w:r>
      <w:r>
        <w:rPr>
          <w:spacing w:val="-2"/>
        </w:rPr>
        <w:t>and</w:t>
      </w:r>
      <w:r>
        <w:rPr>
          <w:spacing w:val="-13"/>
        </w:rPr>
        <w:t xml:space="preserve"> </w:t>
      </w:r>
      <w:r>
        <w:rPr>
          <w:spacing w:val="-2"/>
        </w:rPr>
        <w:t>air</w:t>
      </w:r>
      <w:r>
        <w:rPr>
          <w:spacing w:val="-13"/>
        </w:rPr>
        <w:t xml:space="preserve"> </w:t>
      </w:r>
      <w:r>
        <w:rPr>
          <w:spacing w:val="-4"/>
        </w:rPr>
        <w:t>pollution</w:t>
      </w:r>
      <w:r>
        <w:rPr>
          <w:spacing w:val="-11"/>
        </w:rPr>
        <w:t xml:space="preserve"> </w:t>
      </w:r>
      <w:r>
        <w:rPr>
          <w:spacing w:val="-2"/>
        </w:rPr>
        <w:t>in</w:t>
      </w:r>
      <w:r>
        <w:rPr>
          <w:spacing w:val="-13"/>
        </w:rPr>
        <w:t xml:space="preserve"> </w:t>
      </w:r>
      <w:r>
        <w:rPr>
          <w:spacing w:val="-2"/>
        </w:rPr>
        <w:t>the</w:t>
      </w:r>
      <w:r>
        <w:rPr>
          <w:spacing w:val="-11"/>
        </w:rPr>
        <w:t xml:space="preserve"> </w:t>
      </w:r>
      <w:r>
        <w:rPr>
          <w:spacing w:val="-3"/>
        </w:rPr>
        <w:t>vicinity</w:t>
      </w:r>
      <w:r>
        <w:rPr>
          <w:spacing w:val="-14"/>
        </w:rPr>
        <w:t xml:space="preserve"> </w:t>
      </w:r>
      <w:r>
        <w:rPr>
          <w:spacing w:val="-2"/>
        </w:rPr>
        <w:t>of</w:t>
      </w:r>
      <w:r>
        <w:rPr>
          <w:spacing w:val="48"/>
        </w:rPr>
        <w:t xml:space="preserve"> </w:t>
      </w:r>
      <w:r>
        <w:rPr>
          <w:spacing w:val="-3"/>
        </w:rPr>
        <w:t>schools.</w:t>
      </w:r>
      <w:r>
        <w:rPr>
          <w:spacing w:val="-21"/>
        </w:rPr>
        <w:t xml:space="preserve"> </w:t>
      </w:r>
      <w:r>
        <w:rPr>
          <w:spacing w:val="-3"/>
        </w:rPr>
        <w:t>Funds</w:t>
      </w:r>
      <w:r>
        <w:rPr>
          <w:spacing w:val="-22"/>
        </w:rPr>
        <w:t xml:space="preserve"> </w:t>
      </w:r>
      <w:r>
        <w:rPr>
          <w:spacing w:val="-2"/>
        </w:rPr>
        <w:t>are</w:t>
      </w:r>
      <w:r>
        <w:rPr>
          <w:spacing w:val="-21"/>
        </w:rPr>
        <w:t xml:space="preserve"> </w:t>
      </w:r>
      <w:r>
        <w:rPr>
          <w:spacing w:val="-3"/>
        </w:rPr>
        <w:t>to</w:t>
      </w:r>
      <w:r>
        <w:rPr>
          <w:spacing w:val="-21"/>
        </w:rPr>
        <w:t xml:space="preserve"> </w:t>
      </w:r>
      <w:r>
        <w:rPr>
          <w:spacing w:val="-2"/>
        </w:rPr>
        <w:t>be</w:t>
      </w:r>
      <w:r>
        <w:rPr>
          <w:spacing w:val="-21"/>
        </w:rPr>
        <w:t xml:space="preserve"> </w:t>
      </w:r>
      <w:r>
        <w:rPr>
          <w:spacing w:val="-3"/>
        </w:rPr>
        <w:t>administered</w:t>
      </w:r>
      <w:r>
        <w:rPr>
          <w:spacing w:val="-23"/>
        </w:rPr>
        <w:t xml:space="preserve"> </w:t>
      </w:r>
      <w:r>
        <w:rPr>
          <w:spacing w:val="-1"/>
        </w:rPr>
        <w:t>by</w:t>
      </w:r>
      <w:r>
        <w:rPr>
          <w:spacing w:val="-22"/>
        </w:rPr>
        <w:t xml:space="preserve"> </w:t>
      </w:r>
      <w:r>
        <w:rPr>
          <w:spacing w:val="-3"/>
        </w:rPr>
        <w:t>CTDOT</w:t>
      </w:r>
      <w:r>
        <w:rPr>
          <w:spacing w:val="-17"/>
        </w:rPr>
        <w:t xml:space="preserve"> </w:t>
      </w:r>
      <w:r>
        <w:rPr>
          <w:spacing w:val="-3"/>
        </w:rPr>
        <w:t>to</w:t>
      </w:r>
      <w:r>
        <w:rPr>
          <w:spacing w:val="-21"/>
        </w:rPr>
        <w:t xml:space="preserve"> </w:t>
      </w:r>
      <w:r>
        <w:rPr>
          <w:spacing w:val="-3"/>
        </w:rPr>
        <w:t>provide</w:t>
      </w:r>
      <w:r>
        <w:rPr>
          <w:spacing w:val="-23"/>
        </w:rPr>
        <w:t xml:space="preserve"> </w:t>
      </w:r>
      <w:r>
        <w:rPr>
          <w:spacing w:val="-3"/>
        </w:rPr>
        <w:t>financial</w:t>
      </w:r>
      <w:r>
        <w:rPr>
          <w:spacing w:val="-22"/>
        </w:rPr>
        <w:t xml:space="preserve"> </w:t>
      </w:r>
      <w:r>
        <w:rPr>
          <w:spacing w:val="-3"/>
        </w:rPr>
        <w:t>assistance</w:t>
      </w:r>
      <w:r>
        <w:rPr>
          <w:spacing w:val="-21"/>
        </w:rPr>
        <w:t xml:space="preserve"> </w:t>
      </w:r>
      <w:r>
        <w:rPr>
          <w:spacing w:val="-1"/>
        </w:rPr>
        <w:t>to</w:t>
      </w:r>
      <w:r>
        <w:rPr>
          <w:spacing w:val="-21"/>
        </w:rPr>
        <w:t xml:space="preserve"> </w:t>
      </w:r>
      <w:r>
        <w:rPr>
          <w:spacing w:val="-4"/>
        </w:rPr>
        <w:t>State,</w:t>
      </w:r>
      <w:r>
        <w:rPr>
          <w:spacing w:val="35"/>
        </w:rPr>
        <w:t xml:space="preserve"> </w:t>
      </w:r>
      <w:r>
        <w:rPr>
          <w:spacing w:val="-3"/>
        </w:rPr>
        <w:t>local,</w:t>
      </w:r>
      <w:r>
        <w:rPr>
          <w:spacing w:val="29"/>
        </w:rPr>
        <w:t xml:space="preserve"> </w:t>
      </w:r>
      <w:r>
        <w:rPr>
          <w:spacing w:val="-3"/>
        </w:rPr>
        <w:t>and</w:t>
      </w:r>
      <w:r>
        <w:rPr>
          <w:spacing w:val="32"/>
        </w:rPr>
        <w:t xml:space="preserve"> </w:t>
      </w:r>
      <w:r>
        <w:rPr>
          <w:spacing w:val="-3"/>
        </w:rPr>
        <w:t>regional</w:t>
      </w:r>
      <w:r>
        <w:rPr>
          <w:spacing w:val="26"/>
        </w:rPr>
        <w:t xml:space="preserve"> </w:t>
      </w:r>
      <w:r>
        <w:rPr>
          <w:spacing w:val="-3"/>
        </w:rPr>
        <w:t>agencies,</w:t>
      </w:r>
      <w:r>
        <w:rPr>
          <w:spacing w:val="29"/>
        </w:rPr>
        <w:t xml:space="preserve"> </w:t>
      </w:r>
      <w:r>
        <w:rPr>
          <w:spacing w:val="-4"/>
        </w:rPr>
        <w:t>including</w:t>
      </w:r>
      <w:r>
        <w:rPr>
          <w:spacing w:val="27"/>
        </w:rPr>
        <w:t xml:space="preserve"> </w:t>
      </w:r>
      <w:r>
        <w:rPr>
          <w:spacing w:val="-2"/>
        </w:rPr>
        <w:t>non-</w:t>
      </w:r>
      <w:r>
        <w:rPr>
          <w:spacing w:val="28"/>
        </w:rPr>
        <w:t xml:space="preserve"> </w:t>
      </w:r>
      <w:r>
        <w:rPr>
          <w:spacing w:val="-3"/>
        </w:rPr>
        <w:t>profit</w:t>
      </w:r>
      <w:r>
        <w:rPr>
          <w:spacing w:val="29"/>
        </w:rPr>
        <w:t xml:space="preserve"> </w:t>
      </w:r>
      <w:r>
        <w:rPr>
          <w:spacing w:val="-4"/>
        </w:rPr>
        <w:t>organizations</w:t>
      </w:r>
      <w:r>
        <w:rPr>
          <w:spacing w:val="29"/>
        </w:rPr>
        <w:t xml:space="preserve"> </w:t>
      </w:r>
      <w:r>
        <w:rPr>
          <w:spacing w:val="-3"/>
        </w:rPr>
        <w:t>that</w:t>
      </w:r>
      <w:r>
        <w:rPr>
          <w:spacing w:val="29"/>
        </w:rPr>
        <w:t xml:space="preserve"> </w:t>
      </w:r>
      <w:r>
        <w:rPr>
          <w:spacing w:val="-4"/>
        </w:rPr>
        <w:t>demonstrate</w:t>
      </w:r>
      <w:r>
        <w:rPr>
          <w:spacing w:val="30"/>
        </w:rPr>
        <w:t xml:space="preserve"> </w:t>
      </w:r>
      <w:r>
        <w:rPr>
          <w:spacing w:val="-2"/>
        </w:rPr>
        <w:t>the</w:t>
      </w:r>
      <w:r>
        <w:rPr>
          <w:spacing w:val="78"/>
        </w:rPr>
        <w:t xml:space="preserve"> </w:t>
      </w:r>
      <w:r>
        <w:rPr>
          <w:spacing w:val="-3"/>
        </w:rPr>
        <w:t>ability</w:t>
      </w:r>
      <w:r>
        <w:rPr>
          <w:spacing w:val="-7"/>
        </w:rPr>
        <w:t xml:space="preserve"> </w:t>
      </w:r>
      <w:r>
        <w:rPr>
          <w:spacing w:val="-3"/>
        </w:rPr>
        <w:t>to</w:t>
      </w:r>
      <w:r>
        <w:rPr>
          <w:spacing w:val="-6"/>
        </w:rPr>
        <w:t xml:space="preserve"> </w:t>
      </w:r>
      <w:r>
        <w:rPr>
          <w:spacing w:val="-3"/>
        </w:rPr>
        <w:t>meet</w:t>
      </w:r>
      <w:r>
        <w:rPr>
          <w:spacing w:val="-7"/>
        </w:rPr>
        <w:t xml:space="preserve"> </w:t>
      </w:r>
      <w:r>
        <w:rPr>
          <w:spacing w:val="-2"/>
        </w:rPr>
        <w:t>the</w:t>
      </w:r>
      <w:r>
        <w:rPr>
          <w:spacing w:val="-4"/>
        </w:rPr>
        <w:t xml:space="preserve"> requirements</w:t>
      </w:r>
      <w:r>
        <w:rPr>
          <w:spacing w:val="-10"/>
        </w:rPr>
        <w:t xml:space="preserve"> </w:t>
      </w:r>
      <w:r>
        <w:rPr>
          <w:spacing w:val="-2"/>
        </w:rPr>
        <w:t>of</w:t>
      </w:r>
      <w:r>
        <w:rPr>
          <w:spacing w:val="-4"/>
        </w:rPr>
        <w:t xml:space="preserve"> </w:t>
      </w:r>
      <w:r>
        <w:rPr>
          <w:spacing w:val="-3"/>
        </w:rPr>
        <w:t>the</w:t>
      </w:r>
      <w:r>
        <w:rPr>
          <w:spacing w:val="-6"/>
        </w:rPr>
        <w:t xml:space="preserve"> </w:t>
      </w:r>
      <w:r>
        <w:rPr>
          <w:spacing w:val="-4"/>
        </w:rPr>
        <w:t>program.</w:t>
      </w:r>
    </w:p>
    <w:p w14:paraId="0E4795D6" w14:textId="77777777" w:rsidR="001931EE" w:rsidRPr="00B4755B" w:rsidRDefault="001931EE">
      <w:pPr>
        <w:spacing w:before="10"/>
        <w:rPr>
          <w:rFonts w:ascii="Arial" w:eastAsia="Arial" w:hAnsi="Arial" w:cs="Arial"/>
          <w:sz w:val="24"/>
          <w:szCs w:val="24"/>
        </w:rPr>
      </w:pPr>
    </w:p>
    <w:p w14:paraId="6B4BDFB2" w14:textId="77777777" w:rsidR="001931EE" w:rsidRPr="00B4755B" w:rsidRDefault="003F3578" w:rsidP="00B4755B">
      <w:pPr>
        <w:pStyle w:val="Heading4"/>
        <w:rPr>
          <w:u w:val="single"/>
        </w:rPr>
      </w:pPr>
      <w:bookmarkStart w:id="30" w:name="_Toc47981453"/>
      <w:r w:rsidRPr="00B4755B">
        <w:rPr>
          <w:sz w:val="24"/>
          <w:szCs w:val="24"/>
          <w:u w:val="single"/>
        </w:rPr>
        <w:t>Transportation Enhancement (SAFETEA LU Carry-over) (under MAP-21 and FAST-Act)</w:t>
      </w:r>
      <w:bookmarkEnd w:id="30"/>
    </w:p>
    <w:p w14:paraId="58D1AF44" w14:textId="77777777" w:rsidR="001931EE" w:rsidRDefault="003F3578">
      <w:pPr>
        <w:pStyle w:val="BodyText"/>
        <w:spacing w:before="70" w:line="276" w:lineRule="auto"/>
        <w:ind w:right="318"/>
        <w:jc w:val="both"/>
      </w:pPr>
      <w:r>
        <w:rPr>
          <w:spacing w:val="-2"/>
        </w:rPr>
        <w:t>The</w:t>
      </w:r>
      <w:r>
        <w:rPr>
          <w:spacing w:val="20"/>
        </w:rPr>
        <w:t xml:space="preserve"> </w:t>
      </w:r>
      <w:r>
        <w:rPr>
          <w:spacing w:val="-3"/>
        </w:rPr>
        <w:t>Transportation</w:t>
      </w:r>
      <w:r>
        <w:rPr>
          <w:spacing w:val="22"/>
        </w:rPr>
        <w:t xml:space="preserve"> </w:t>
      </w:r>
      <w:r>
        <w:rPr>
          <w:spacing w:val="-3"/>
        </w:rPr>
        <w:t>Enhancement</w:t>
      </w:r>
      <w:r>
        <w:rPr>
          <w:spacing w:val="22"/>
        </w:rPr>
        <w:t xml:space="preserve"> </w:t>
      </w:r>
      <w:r>
        <w:rPr>
          <w:spacing w:val="-4"/>
        </w:rPr>
        <w:t>Program</w:t>
      </w:r>
      <w:r>
        <w:rPr>
          <w:spacing w:val="25"/>
        </w:rPr>
        <w:t xml:space="preserve"> </w:t>
      </w:r>
      <w:r>
        <w:rPr>
          <w:spacing w:val="-4"/>
        </w:rPr>
        <w:t>(discontinued</w:t>
      </w:r>
      <w:r>
        <w:rPr>
          <w:spacing w:val="22"/>
        </w:rPr>
        <w:t xml:space="preserve"> </w:t>
      </w:r>
      <w:r>
        <w:rPr>
          <w:spacing w:val="-2"/>
        </w:rPr>
        <w:t>and</w:t>
      </w:r>
      <w:r>
        <w:rPr>
          <w:spacing w:val="25"/>
        </w:rPr>
        <w:t xml:space="preserve"> </w:t>
      </w:r>
      <w:r>
        <w:rPr>
          <w:spacing w:val="-4"/>
        </w:rPr>
        <w:t>replaced</w:t>
      </w:r>
      <w:r>
        <w:rPr>
          <w:spacing w:val="25"/>
        </w:rPr>
        <w:t xml:space="preserve"> </w:t>
      </w:r>
      <w:r>
        <w:rPr>
          <w:spacing w:val="-4"/>
        </w:rPr>
        <w:t>with</w:t>
      </w:r>
      <w:r>
        <w:rPr>
          <w:spacing w:val="25"/>
        </w:rPr>
        <w:t xml:space="preserve"> </w:t>
      </w:r>
      <w:r>
        <w:rPr>
          <w:spacing w:val="-3"/>
        </w:rPr>
        <w:t>the</w:t>
      </w:r>
      <w:r>
        <w:rPr>
          <w:spacing w:val="22"/>
        </w:rPr>
        <w:t xml:space="preserve"> </w:t>
      </w:r>
      <w:r>
        <w:rPr>
          <w:spacing w:val="-3"/>
        </w:rPr>
        <w:t>TAP</w:t>
      </w:r>
      <w:r>
        <w:rPr>
          <w:spacing w:val="66"/>
        </w:rPr>
        <w:t xml:space="preserve"> </w:t>
      </w:r>
      <w:r>
        <w:rPr>
          <w:spacing w:val="-3"/>
        </w:rPr>
        <w:t>under</w:t>
      </w:r>
      <w:r>
        <w:rPr>
          <w:spacing w:val="-15"/>
        </w:rPr>
        <w:t xml:space="preserve"> </w:t>
      </w:r>
      <w:r>
        <w:rPr>
          <w:spacing w:val="-4"/>
        </w:rPr>
        <w:t>MAP-21</w:t>
      </w:r>
      <w:r>
        <w:rPr>
          <w:spacing w:val="-16"/>
        </w:rPr>
        <w:t xml:space="preserve"> </w:t>
      </w:r>
      <w:r>
        <w:rPr>
          <w:spacing w:val="-2"/>
        </w:rPr>
        <w:t>and</w:t>
      </w:r>
      <w:r>
        <w:rPr>
          <w:spacing w:val="-16"/>
        </w:rPr>
        <w:t xml:space="preserve"> </w:t>
      </w:r>
      <w:r>
        <w:rPr>
          <w:spacing w:val="-4"/>
        </w:rPr>
        <w:t>FAST</w:t>
      </w:r>
      <w:r>
        <w:rPr>
          <w:spacing w:val="-15"/>
        </w:rPr>
        <w:t xml:space="preserve"> </w:t>
      </w:r>
      <w:r>
        <w:rPr>
          <w:spacing w:val="-2"/>
        </w:rPr>
        <w:t>Act)</w:t>
      </w:r>
      <w:r>
        <w:rPr>
          <w:spacing w:val="-18"/>
        </w:rPr>
        <w:t xml:space="preserve"> </w:t>
      </w:r>
      <w:r>
        <w:rPr>
          <w:spacing w:val="-3"/>
        </w:rPr>
        <w:t>offered</w:t>
      </w:r>
      <w:r>
        <w:rPr>
          <w:spacing w:val="-16"/>
        </w:rPr>
        <w:t xml:space="preserve"> </w:t>
      </w:r>
      <w:r>
        <w:t>a</w:t>
      </w:r>
      <w:r>
        <w:rPr>
          <w:spacing w:val="-16"/>
        </w:rPr>
        <w:t xml:space="preserve"> </w:t>
      </w:r>
      <w:r>
        <w:rPr>
          <w:spacing w:val="-3"/>
        </w:rPr>
        <w:t>potential</w:t>
      </w:r>
      <w:r>
        <w:rPr>
          <w:spacing w:val="-15"/>
        </w:rPr>
        <w:t xml:space="preserve"> </w:t>
      </w:r>
      <w:r>
        <w:rPr>
          <w:spacing w:val="-3"/>
        </w:rPr>
        <w:t>source</w:t>
      </w:r>
      <w:r>
        <w:rPr>
          <w:spacing w:val="-16"/>
        </w:rPr>
        <w:t xml:space="preserve"> </w:t>
      </w:r>
      <w:r>
        <w:rPr>
          <w:spacing w:val="-2"/>
        </w:rPr>
        <w:t>of</w:t>
      </w:r>
      <w:r>
        <w:rPr>
          <w:spacing w:val="-16"/>
        </w:rPr>
        <w:t xml:space="preserve"> </w:t>
      </w:r>
      <w:r>
        <w:rPr>
          <w:spacing w:val="-3"/>
        </w:rPr>
        <w:t>funds</w:t>
      </w:r>
      <w:r>
        <w:rPr>
          <w:spacing w:val="-17"/>
        </w:rPr>
        <w:t xml:space="preserve"> </w:t>
      </w:r>
      <w:r>
        <w:rPr>
          <w:spacing w:val="-2"/>
        </w:rPr>
        <w:t>for</w:t>
      </w:r>
      <w:r>
        <w:rPr>
          <w:spacing w:val="-18"/>
        </w:rPr>
        <w:t xml:space="preserve"> </w:t>
      </w:r>
      <w:r>
        <w:rPr>
          <w:spacing w:val="-3"/>
        </w:rPr>
        <w:t>making</w:t>
      </w:r>
      <w:r>
        <w:rPr>
          <w:spacing w:val="-16"/>
        </w:rPr>
        <w:t xml:space="preserve"> </w:t>
      </w:r>
      <w:r>
        <w:rPr>
          <w:spacing w:val="-3"/>
        </w:rPr>
        <w:t>areas</w:t>
      </w:r>
      <w:r>
        <w:rPr>
          <w:spacing w:val="-17"/>
        </w:rPr>
        <w:t xml:space="preserve"> </w:t>
      </w:r>
      <w:r>
        <w:rPr>
          <w:spacing w:val="-3"/>
        </w:rPr>
        <w:t>more</w:t>
      </w:r>
      <w:r>
        <w:rPr>
          <w:spacing w:val="50"/>
        </w:rPr>
        <w:t xml:space="preserve"> </w:t>
      </w:r>
      <w:r>
        <w:rPr>
          <w:spacing w:val="-3"/>
        </w:rPr>
        <w:t>attractive.</w:t>
      </w:r>
      <w:r>
        <w:rPr>
          <w:spacing w:val="15"/>
        </w:rPr>
        <w:t xml:space="preserve"> </w:t>
      </w:r>
      <w:r>
        <w:rPr>
          <w:spacing w:val="-2"/>
        </w:rPr>
        <w:t>The</w:t>
      </w:r>
      <w:r>
        <w:rPr>
          <w:spacing w:val="18"/>
        </w:rPr>
        <w:t xml:space="preserve"> </w:t>
      </w:r>
      <w:r>
        <w:rPr>
          <w:spacing w:val="-4"/>
        </w:rPr>
        <w:t>program</w:t>
      </w:r>
      <w:r>
        <w:rPr>
          <w:spacing w:val="21"/>
        </w:rPr>
        <w:t xml:space="preserve"> </w:t>
      </w:r>
      <w:r>
        <w:rPr>
          <w:spacing w:val="-3"/>
        </w:rPr>
        <w:t>was</w:t>
      </w:r>
      <w:r>
        <w:rPr>
          <w:spacing w:val="18"/>
        </w:rPr>
        <w:t xml:space="preserve"> </w:t>
      </w:r>
      <w:r>
        <w:rPr>
          <w:spacing w:val="-4"/>
        </w:rPr>
        <w:t>administered</w:t>
      </w:r>
      <w:r>
        <w:rPr>
          <w:spacing w:val="18"/>
        </w:rPr>
        <w:t xml:space="preserve"> </w:t>
      </w:r>
      <w:r>
        <w:rPr>
          <w:spacing w:val="-2"/>
        </w:rPr>
        <w:t>by</w:t>
      </w:r>
      <w:r>
        <w:rPr>
          <w:spacing w:val="17"/>
        </w:rPr>
        <w:t xml:space="preserve"> </w:t>
      </w:r>
      <w:r>
        <w:rPr>
          <w:spacing w:val="-2"/>
        </w:rPr>
        <w:t>the</w:t>
      </w:r>
      <w:r>
        <w:rPr>
          <w:spacing w:val="18"/>
        </w:rPr>
        <w:t xml:space="preserve"> </w:t>
      </w:r>
      <w:r>
        <w:rPr>
          <w:spacing w:val="-3"/>
        </w:rPr>
        <w:t>State</w:t>
      </w:r>
      <w:r>
        <w:rPr>
          <w:spacing w:val="15"/>
        </w:rPr>
        <w:t xml:space="preserve"> </w:t>
      </w:r>
      <w:r>
        <w:rPr>
          <w:spacing w:val="-2"/>
        </w:rPr>
        <w:t>of</w:t>
      </w:r>
      <w:r>
        <w:rPr>
          <w:spacing w:val="22"/>
        </w:rPr>
        <w:t xml:space="preserve"> </w:t>
      </w:r>
      <w:r>
        <w:rPr>
          <w:spacing w:val="-4"/>
        </w:rPr>
        <w:t>Connecticut</w:t>
      </w:r>
      <w:r>
        <w:rPr>
          <w:spacing w:val="17"/>
        </w:rPr>
        <w:t xml:space="preserve"> </w:t>
      </w:r>
      <w:r>
        <w:rPr>
          <w:spacing w:val="-4"/>
        </w:rPr>
        <w:t>Department</w:t>
      </w:r>
      <w:r>
        <w:rPr>
          <w:spacing w:val="17"/>
        </w:rPr>
        <w:t xml:space="preserve"> </w:t>
      </w:r>
      <w:r>
        <w:rPr>
          <w:spacing w:val="-2"/>
        </w:rPr>
        <w:t>of</w:t>
      </w:r>
      <w:r>
        <w:rPr>
          <w:spacing w:val="82"/>
        </w:rPr>
        <w:t xml:space="preserve"> </w:t>
      </w:r>
      <w:r>
        <w:rPr>
          <w:spacing w:val="-4"/>
        </w:rPr>
        <w:t>Transportation.</w:t>
      </w:r>
      <w:r>
        <w:rPr>
          <w:spacing w:val="-14"/>
        </w:rPr>
        <w:t xml:space="preserve"> </w:t>
      </w:r>
      <w:r>
        <w:rPr>
          <w:spacing w:val="-3"/>
        </w:rPr>
        <w:t>Upon</w:t>
      </w:r>
      <w:r>
        <w:rPr>
          <w:spacing w:val="-13"/>
        </w:rPr>
        <w:t xml:space="preserve"> </w:t>
      </w:r>
      <w:r>
        <w:rPr>
          <w:spacing w:val="-3"/>
        </w:rPr>
        <w:t>the</w:t>
      </w:r>
      <w:r>
        <w:rPr>
          <w:spacing w:val="-13"/>
        </w:rPr>
        <w:t xml:space="preserve"> </w:t>
      </w:r>
      <w:r>
        <w:rPr>
          <w:spacing w:val="-3"/>
        </w:rPr>
        <w:t>federal</w:t>
      </w:r>
      <w:r>
        <w:rPr>
          <w:spacing w:val="-12"/>
        </w:rPr>
        <w:t xml:space="preserve"> </w:t>
      </w:r>
      <w:r>
        <w:rPr>
          <w:spacing w:val="-4"/>
        </w:rPr>
        <w:t>government</w:t>
      </w:r>
      <w:r>
        <w:rPr>
          <w:spacing w:val="-14"/>
        </w:rPr>
        <w:t xml:space="preserve"> </w:t>
      </w:r>
      <w:r>
        <w:rPr>
          <w:spacing w:val="-3"/>
        </w:rPr>
        <w:t>making</w:t>
      </w:r>
      <w:r>
        <w:rPr>
          <w:spacing w:val="-16"/>
        </w:rPr>
        <w:t xml:space="preserve"> </w:t>
      </w:r>
      <w:r>
        <w:rPr>
          <w:spacing w:val="-3"/>
        </w:rPr>
        <w:t>funding</w:t>
      </w:r>
      <w:r>
        <w:rPr>
          <w:spacing w:val="-13"/>
        </w:rPr>
        <w:t xml:space="preserve"> </w:t>
      </w:r>
      <w:r>
        <w:rPr>
          <w:spacing w:val="-3"/>
        </w:rPr>
        <w:t>available,</w:t>
      </w:r>
      <w:r>
        <w:rPr>
          <w:spacing w:val="-14"/>
        </w:rPr>
        <w:t xml:space="preserve"> </w:t>
      </w:r>
      <w:r>
        <w:rPr>
          <w:spacing w:val="-2"/>
        </w:rPr>
        <w:t>the</w:t>
      </w:r>
      <w:r>
        <w:rPr>
          <w:spacing w:val="-11"/>
        </w:rPr>
        <w:t xml:space="preserve"> </w:t>
      </w:r>
      <w:r>
        <w:rPr>
          <w:spacing w:val="-4"/>
        </w:rPr>
        <w:t>Department</w:t>
      </w:r>
      <w:r>
        <w:rPr>
          <w:spacing w:val="78"/>
        </w:rPr>
        <w:t xml:space="preserve"> </w:t>
      </w:r>
      <w:r>
        <w:rPr>
          <w:spacing w:val="-3"/>
        </w:rPr>
        <w:t>solicited</w:t>
      </w:r>
      <w:r>
        <w:rPr>
          <w:spacing w:val="-4"/>
        </w:rPr>
        <w:t xml:space="preserve"> projects</w:t>
      </w:r>
      <w:r>
        <w:rPr>
          <w:spacing w:val="-5"/>
        </w:rPr>
        <w:t xml:space="preserve"> </w:t>
      </w:r>
      <w:r>
        <w:rPr>
          <w:spacing w:val="-3"/>
        </w:rPr>
        <w:t>from</w:t>
      </w:r>
      <w:r>
        <w:rPr>
          <w:spacing w:val="-4"/>
        </w:rPr>
        <w:t xml:space="preserve"> </w:t>
      </w:r>
      <w:r>
        <w:rPr>
          <w:spacing w:val="-2"/>
        </w:rPr>
        <w:t>the</w:t>
      </w:r>
      <w:r>
        <w:rPr>
          <w:spacing w:val="-3"/>
        </w:rPr>
        <w:t xml:space="preserve"> </w:t>
      </w:r>
      <w:r>
        <w:rPr>
          <w:spacing w:val="-4"/>
        </w:rPr>
        <w:t>councils</w:t>
      </w:r>
      <w:r>
        <w:rPr>
          <w:spacing w:val="-5"/>
        </w:rPr>
        <w:t xml:space="preserve"> </w:t>
      </w:r>
      <w:r>
        <w:rPr>
          <w:spacing w:val="-2"/>
        </w:rPr>
        <w:t xml:space="preserve">of </w:t>
      </w:r>
      <w:r>
        <w:rPr>
          <w:spacing w:val="-4"/>
        </w:rPr>
        <w:t>governments,</w:t>
      </w:r>
      <w:r>
        <w:rPr>
          <w:spacing w:val="-5"/>
        </w:rPr>
        <w:t xml:space="preserve"> </w:t>
      </w:r>
      <w:r>
        <w:rPr>
          <w:spacing w:val="-3"/>
        </w:rPr>
        <w:t>which</w:t>
      </w:r>
      <w:r>
        <w:rPr>
          <w:spacing w:val="-4"/>
        </w:rPr>
        <w:t xml:space="preserve"> </w:t>
      </w:r>
      <w:r>
        <w:rPr>
          <w:spacing w:val="-2"/>
        </w:rPr>
        <w:t>set</w:t>
      </w:r>
      <w:r>
        <w:rPr>
          <w:spacing w:val="-5"/>
        </w:rPr>
        <w:t xml:space="preserve"> </w:t>
      </w:r>
      <w:r>
        <w:rPr>
          <w:spacing w:val="-2"/>
        </w:rPr>
        <w:t>the</w:t>
      </w:r>
      <w:r>
        <w:rPr>
          <w:spacing w:val="-6"/>
        </w:rPr>
        <w:t xml:space="preserve"> </w:t>
      </w:r>
      <w:r>
        <w:rPr>
          <w:spacing w:val="-3"/>
        </w:rPr>
        <w:t>priorities</w:t>
      </w:r>
      <w:r>
        <w:rPr>
          <w:spacing w:val="-7"/>
        </w:rPr>
        <w:t xml:space="preserve"> </w:t>
      </w:r>
      <w:r>
        <w:rPr>
          <w:spacing w:val="-3"/>
        </w:rPr>
        <w:t>among</w:t>
      </w:r>
      <w:r>
        <w:rPr>
          <w:spacing w:val="-6"/>
        </w:rPr>
        <w:t xml:space="preserve"> </w:t>
      </w:r>
      <w:r>
        <w:rPr>
          <w:spacing w:val="-3"/>
        </w:rPr>
        <w:t>their</w:t>
      </w:r>
      <w:r>
        <w:rPr>
          <w:spacing w:val="74"/>
        </w:rPr>
        <w:t xml:space="preserve"> </w:t>
      </w:r>
      <w:r>
        <w:rPr>
          <w:spacing w:val="-3"/>
        </w:rPr>
        <w:t>member</w:t>
      </w:r>
      <w:r>
        <w:rPr>
          <w:spacing w:val="16"/>
        </w:rPr>
        <w:t xml:space="preserve"> </w:t>
      </w:r>
      <w:r>
        <w:rPr>
          <w:spacing w:val="-3"/>
        </w:rPr>
        <w:t>towns.</w:t>
      </w:r>
      <w:r>
        <w:rPr>
          <w:spacing w:val="19"/>
        </w:rPr>
        <w:t xml:space="preserve"> </w:t>
      </w:r>
      <w:r>
        <w:rPr>
          <w:spacing w:val="-4"/>
        </w:rPr>
        <w:t>CTDOT</w:t>
      </w:r>
      <w:r>
        <w:rPr>
          <w:spacing w:val="19"/>
        </w:rPr>
        <w:t xml:space="preserve"> </w:t>
      </w:r>
      <w:r>
        <w:rPr>
          <w:spacing w:val="-3"/>
        </w:rPr>
        <w:t>set</w:t>
      </w:r>
      <w:r>
        <w:rPr>
          <w:spacing w:val="17"/>
        </w:rPr>
        <w:t xml:space="preserve"> </w:t>
      </w:r>
      <w:r>
        <w:rPr>
          <w:spacing w:val="-3"/>
        </w:rPr>
        <w:t>aside</w:t>
      </w:r>
      <w:r>
        <w:rPr>
          <w:spacing w:val="18"/>
        </w:rPr>
        <w:t xml:space="preserve"> </w:t>
      </w:r>
      <w:r>
        <w:rPr>
          <w:spacing w:val="-2"/>
        </w:rPr>
        <w:t>50%</w:t>
      </w:r>
      <w:r>
        <w:rPr>
          <w:spacing w:val="17"/>
        </w:rPr>
        <w:t xml:space="preserve"> </w:t>
      </w:r>
      <w:r>
        <w:rPr>
          <w:spacing w:val="-2"/>
        </w:rPr>
        <w:t>of</w:t>
      </w:r>
      <w:r>
        <w:rPr>
          <w:spacing w:val="17"/>
        </w:rPr>
        <w:t xml:space="preserve"> </w:t>
      </w:r>
      <w:r>
        <w:rPr>
          <w:spacing w:val="-2"/>
        </w:rPr>
        <w:t>the</w:t>
      </w:r>
      <w:r>
        <w:rPr>
          <w:spacing w:val="15"/>
        </w:rPr>
        <w:t xml:space="preserve"> </w:t>
      </w:r>
      <w:r>
        <w:t>TE</w:t>
      </w:r>
      <w:r>
        <w:rPr>
          <w:spacing w:val="15"/>
        </w:rPr>
        <w:t xml:space="preserve"> </w:t>
      </w:r>
      <w:r>
        <w:rPr>
          <w:spacing w:val="-2"/>
        </w:rPr>
        <w:t>funds</w:t>
      </w:r>
      <w:r>
        <w:rPr>
          <w:spacing w:val="14"/>
        </w:rPr>
        <w:t xml:space="preserve"> </w:t>
      </w:r>
      <w:r>
        <w:rPr>
          <w:spacing w:val="-2"/>
        </w:rPr>
        <w:t>for</w:t>
      </w:r>
      <w:r>
        <w:rPr>
          <w:spacing w:val="16"/>
        </w:rPr>
        <w:t xml:space="preserve"> </w:t>
      </w:r>
      <w:r>
        <w:rPr>
          <w:spacing w:val="-3"/>
        </w:rPr>
        <w:t>these</w:t>
      </w:r>
      <w:r>
        <w:rPr>
          <w:spacing w:val="20"/>
        </w:rPr>
        <w:t xml:space="preserve"> </w:t>
      </w:r>
      <w:r>
        <w:rPr>
          <w:spacing w:val="-3"/>
        </w:rPr>
        <w:t>COG</w:t>
      </w:r>
      <w:r>
        <w:rPr>
          <w:spacing w:val="18"/>
        </w:rPr>
        <w:t xml:space="preserve"> </w:t>
      </w:r>
      <w:r>
        <w:rPr>
          <w:spacing w:val="-3"/>
        </w:rPr>
        <w:t>projects.</w:t>
      </w:r>
      <w:r>
        <w:rPr>
          <w:spacing w:val="17"/>
        </w:rPr>
        <w:t xml:space="preserve"> </w:t>
      </w:r>
      <w:r>
        <w:rPr>
          <w:spacing w:val="-3"/>
        </w:rPr>
        <w:t>The</w:t>
      </w:r>
      <w:r>
        <w:rPr>
          <w:spacing w:val="37"/>
        </w:rPr>
        <w:t xml:space="preserve"> </w:t>
      </w:r>
      <w:r>
        <w:rPr>
          <w:spacing w:val="-3"/>
        </w:rPr>
        <w:t>remaining</w:t>
      </w:r>
      <w:r>
        <w:rPr>
          <w:spacing w:val="55"/>
        </w:rPr>
        <w:t xml:space="preserve"> </w:t>
      </w:r>
      <w:r>
        <w:rPr>
          <w:spacing w:val="-2"/>
        </w:rPr>
        <w:t>50%</w:t>
      </w:r>
      <w:r>
        <w:rPr>
          <w:spacing w:val="58"/>
        </w:rPr>
        <w:t xml:space="preserve"> </w:t>
      </w:r>
      <w:r>
        <w:rPr>
          <w:spacing w:val="-3"/>
        </w:rPr>
        <w:t>were</w:t>
      </w:r>
      <w:r>
        <w:rPr>
          <w:spacing w:val="59"/>
        </w:rPr>
        <w:t xml:space="preserve"> </w:t>
      </w:r>
      <w:r>
        <w:rPr>
          <w:spacing w:val="-4"/>
        </w:rPr>
        <w:t>selected</w:t>
      </w:r>
      <w:r>
        <w:rPr>
          <w:spacing w:val="58"/>
        </w:rPr>
        <w:t xml:space="preserve"> </w:t>
      </w:r>
      <w:r>
        <w:rPr>
          <w:spacing w:val="-1"/>
        </w:rPr>
        <w:t>by</w:t>
      </w:r>
      <w:r>
        <w:rPr>
          <w:spacing w:val="58"/>
        </w:rPr>
        <w:t xml:space="preserve"> </w:t>
      </w:r>
      <w:r>
        <w:rPr>
          <w:spacing w:val="-3"/>
        </w:rPr>
        <w:t>CTDOT</w:t>
      </w:r>
      <w:r>
        <w:rPr>
          <w:spacing w:val="57"/>
        </w:rPr>
        <w:t xml:space="preserve"> </w:t>
      </w:r>
      <w:r>
        <w:rPr>
          <w:spacing w:val="-2"/>
        </w:rPr>
        <w:t>for</w:t>
      </w:r>
      <w:r>
        <w:rPr>
          <w:spacing w:val="57"/>
        </w:rPr>
        <w:t xml:space="preserve"> </w:t>
      </w:r>
      <w:r>
        <w:rPr>
          <w:spacing w:val="-3"/>
        </w:rPr>
        <w:t>projects</w:t>
      </w:r>
      <w:r>
        <w:rPr>
          <w:spacing w:val="57"/>
        </w:rPr>
        <w:t xml:space="preserve"> </w:t>
      </w:r>
      <w:r>
        <w:rPr>
          <w:spacing w:val="-2"/>
        </w:rPr>
        <w:t>of</w:t>
      </w:r>
      <w:r>
        <w:rPr>
          <w:spacing w:val="61"/>
        </w:rPr>
        <w:t xml:space="preserve"> </w:t>
      </w:r>
      <w:r>
        <w:rPr>
          <w:spacing w:val="-4"/>
        </w:rPr>
        <w:t>Regional</w:t>
      </w:r>
      <w:r>
        <w:rPr>
          <w:spacing w:val="57"/>
        </w:rPr>
        <w:t xml:space="preserve"> </w:t>
      </w:r>
      <w:r>
        <w:rPr>
          <w:spacing w:val="-2"/>
        </w:rPr>
        <w:t>and</w:t>
      </w:r>
      <w:r>
        <w:rPr>
          <w:spacing w:val="58"/>
        </w:rPr>
        <w:t xml:space="preserve"> </w:t>
      </w:r>
      <w:r>
        <w:rPr>
          <w:spacing w:val="-4"/>
        </w:rPr>
        <w:t>Statewide</w:t>
      </w:r>
      <w:r>
        <w:rPr>
          <w:spacing w:val="57"/>
        </w:rPr>
        <w:t xml:space="preserve"> </w:t>
      </w:r>
      <w:r>
        <w:rPr>
          <w:spacing w:val="-3"/>
        </w:rPr>
        <w:t>significance.</w:t>
      </w:r>
      <w:r>
        <w:rPr>
          <w:spacing w:val="7"/>
        </w:rPr>
        <w:t xml:space="preserve"> </w:t>
      </w:r>
      <w:r>
        <w:rPr>
          <w:spacing w:val="-3"/>
        </w:rPr>
        <w:t>Streetscape-type</w:t>
      </w:r>
      <w:r>
        <w:rPr>
          <w:spacing w:val="8"/>
        </w:rPr>
        <w:t xml:space="preserve"> </w:t>
      </w:r>
      <w:r>
        <w:rPr>
          <w:spacing w:val="-3"/>
        </w:rPr>
        <w:t>projects</w:t>
      </w:r>
      <w:r>
        <w:rPr>
          <w:spacing w:val="7"/>
        </w:rPr>
        <w:t xml:space="preserve"> </w:t>
      </w:r>
      <w:r>
        <w:rPr>
          <w:spacing w:val="-2"/>
        </w:rPr>
        <w:t>that</w:t>
      </w:r>
      <w:r>
        <w:rPr>
          <w:spacing w:val="7"/>
        </w:rPr>
        <w:t xml:space="preserve"> </w:t>
      </w:r>
      <w:r>
        <w:rPr>
          <w:spacing w:val="-3"/>
        </w:rPr>
        <w:t>address</w:t>
      </w:r>
      <w:r>
        <w:rPr>
          <w:spacing w:val="7"/>
        </w:rPr>
        <w:t xml:space="preserve"> </w:t>
      </w:r>
      <w:r>
        <w:rPr>
          <w:spacing w:val="-3"/>
        </w:rPr>
        <w:t>the</w:t>
      </w:r>
      <w:r>
        <w:rPr>
          <w:spacing w:val="8"/>
        </w:rPr>
        <w:t xml:space="preserve"> </w:t>
      </w:r>
      <w:r>
        <w:rPr>
          <w:spacing w:val="-4"/>
        </w:rPr>
        <w:t>beautification</w:t>
      </w:r>
      <w:r>
        <w:rPr>
          <w:spacing w:val="10"/>
        </w:rPr>
        <w:t xml:space="preserve"> </w:t>
      </w:r>
      <w:r>
        <w:rPr>
          <w:spacing w:val="-2"/>
        </w:rPr>
        <w:t>of</w:t>
      </w:r>
      <w:r>
        <w:rPr>
          <w:spacing w:val="10"/>
        </w:rPr>
        <w:t xml:space="preserve"> </w:t>
      </w:r>
      <w:r>
        <w:rPr>
          <w:spacing w:val="-4"/>
        </w:rPr>
        <w:t>streets</w:t>
      </w:r>
      <w:r>
        <w:rPr>
          <w:spacing w:val="9"/>
        </w:rPr>
        <w:t xml:space="preserve"> </w:t>
      </w:r>
      <w:r>
        <w:rPr>
          <w:spacing w:val="-2"/>
        </w:rPr>
        <w:t>in</w:t>
      </w:r>
      <w:r>
        <w:rPr>
          <w:spacing w:val="8"/>
        </w:rPr>
        <w:t xml:space="preserve"> </w:t>
      </w:r>
      <w:r>
        <w:rPr>
          <w:spacing w:val="-2"/>
        </w:rPr>
        <w:t>the</w:t>
      </w:r>
      <w:r>
        <w:rPr>
          <w:spacing w:val="52"/>
        </w:rPr>
        <w:t xml:space="preserve"> </w:t>
      </w:r>
      <w:r>
        <w:rPr>
          <w:spacing w:val="-3"/>
        </w:rPr>
        <w:t>area</w:t>
      </w:r>
      <w:r>
        <w:rPr>
          <w:spacing w:val="-4"/>
        </w:rPr>
        <w:t xml:space="preserve"> were</w:t>
      </w:r>
      <w:r>
        <w:rPr>
          <w:spacing w:val="-6"/>
        </w:rPr>
        <w:t xml:space="preserve"> </w:t>
      </w:r>
      <w:r>
        <w:rPr>
          <w:spacing w:val="-3"/>
        </w:rPr>
        <w:t>eligible</w:t>
      </w:r>
      <w:r>
        <w:rPr>
          <w:spacing w:val="-6"/>
        </w:rPr>
        <w:t xml:space="preserve"> </w:t>
      </w:r>
      <w:r>
        <w:rPr>
          <w:spacing w:val="-2"/>
        </w:rPr>
        <w:t>for</w:t>
      </w:r>
      <w:r>
        <w:rPr>
          <w:spacing w:val="-10"/>
        </w:rPr>
        <w:t xml:space="preserve"> </w:t>
      </w:r>
      <w:r>
        <w:rPr>
          <w:spacing w:val="-3"/>
        </w:rPr>
        <w:t>funding</w:t>
      </w:r>
      <w:r>
        <w:rPr>
          <w:spacing w:val="-9"/>
        </w:rPr>
        <w:t xml:space="preserve"> </w:t>
      </w:r>
      <w:r>
        <w:rPr>
          <w:spacing w:val="-3"/>
        </w:rPr>
        <w:t>under</w:t>
      </w:r>
      <w:r>
        <w:rPr>
          <w:spacing w:val="-6"/>
        </w:rPr>
        <w:t xml:space="preserve"> </w:t>
      </w:r>
      <w:r>
        <w:rPr>
          <w:spacing w:val="-3"/>
        </w:rPr>
        <w:t>the</w:t>
      </w:r>
      <w:r>
        <w:rPr>
          <w:spacing w:val="-6"/>
        </w:rPr>
        <w:t xml:space="preserve"> </w:t>
      </w:r>
      <w:r>
        <w:rPr>
          <w:spacing w:val="-3"/>
        </w:rPr>
        <w:t>Transportation</w:t>
      </w:r>
      <w:r>
        <w:rPr>
          <w:spacing w:val="-6"/>
        </w:rPr>
        <w:t xml:space="preserve"> </w:t>
      </w:r>
      <w:r>
        <w:rPr>
          <w:spacing w:val="-3"/>
        </w:rPr>
        <w:t>Enhancement</w:t>
      </w:r>
      <w:r>
        <w:rPr>
          <w:spacing w:val="-9"/>
        </w:rPr>
        <w:t xml:space="preserve"> </w:t>
      </w:r>
      <w:r>
        <w:rPr>
          <w:spacing w:val="-3"/>
        </w:rPr>
        <w:t>Program.</w:t>
      </w:r>
    </w:p>
    <w:p w14:paraId="7F3DAA6D" w14:textId="77777777" w:rsidR="001931EE" w:rsidRPr="00B4755B" w:rsidRDefault="001931EE">
      <w:pPr>
        <w:spacing w:before="10"/>
        <w:rPr>
          <w:rFonts w:ascii="Arial" w:eastAsia="Arial" w:hAnsi="Arial" w:cs="Arial"/>
          <w:sz w:val="24"/>
          <w:szCs w:val="24"/>
        </w:rPr>
      </w:pPr>
    </w:p>
    <w:p w14:paraId="7BC018EC" w14:textId="77777777" w:rsidR="001931EE" w:rsidRPr="00B4755B" w:rsidRDefault="003F3578" w:rsidP="00B4755B">
      <w:pPr>
        <w:pStyle w:val="Heading4"/>
        <w:rPr>
          <w:u w:val="single"/>
        </w:rPr>
      </w:pPr>
      <w:bookmarkStart w:id="31" w:name="_Toc47981454"/>
      <w:r w:rsidRPr="00B4755B">
        <w:rPr>
          <w:sz w:val="24"/>
          <w:szCs w:val="24"/>
          <w:u w:val="single"/>
        </w:rPr>
        <w:t>Bridge Program: ON System (SAFETEA LU Carry-over) (under MAP-21 and FAST-Act)</w:t>
      </w:r>
      <w:bookmarkEnd w:id="31"/>
    </w:p>
    <w:p w14:paraId="1389035C" w14:textId="77777777" w:rsidR="001931EE" w:rsidRDefault="003F3578">
      <w:pPr>
        <w:pStyle w:val="BodyText"/>
        <w:spacing w:before="1" w:line="276" w:lineRule="auto"/>
        <w:ind w:right="111"/>
        <w:jc w:val="both"/>
      </w:pPr>
      <w:r>
        <w:rPr>
          <w:spacing w:val="-2"/>
        </w:rPr>
        <w:t>The</w:t>
      </w:r>
      <w:r>
        <w:rPr>
          <w:spacing w:val="-16"/>
        </w:rPr>
        <w:t xml:space="preserve"> </w:t>
      </w:r>
      <w:r>
        <w:rPr>
          <w:spacing w:val="-3"/>
        </w:rPr>
        <w:t>primary</w:t>
      </w:r>
      <w:r>
        <w:rPr>
          <w:spacing w:val="-17"/>
        </w:rPr>
        <w:t xml:space="preserve"> </w:t>
      </w:r>
      <w:r>
        <w:rPr>
          <w:spacing w:val="-3"/>
        </w:rPr>
        <w:t>federal</w:t>
      </w:r>
      <w:r>
        <w:rPr>
          <w:spacing w:val="-15"/>
        </w:rPr>
        <w:t xml:space="preserve"> </w:t>
      </w:r>
      <w:r>
        <w:rPr>
          <w:spacing w:val="-4"/>
        </w:rPr>
        <w:t>bridge</w:t>
      </w:r>
      <w:r>
        <w:rPr>
          <w:spacing w:val="-11"/>
        </w:rPr>
        <w:t xml:space="preserve"> </w:t>
      </w:r>
      <w:r>
        <w:rPr>
          <w:spacing w:val="-4"/>
        </w:rPr>
        <w:t>program</w:t>
      </w:r>
      <w:r>
        <w:rPr>
          <w:spacing w:val="-13"/>
        </w:rPr>
        <w:t xml:space="preserve"> </w:t>
      </w:r>
      <w:r>
        <w:rPr>
          <w:spacing w:val="-2"/>
        </w:rPr>
        <w:t>is</w:t>
      </w:r>
      <w:r>
        <w:rPr>
          <w:spacing w:val="-14"/>
        </w:rPr>
        <w:t xml:space="preserve"> </w:t>
      </w:r>
      <w:r>
        <w:rPr>
          <w:spacing w:val="-3"/>
        </w:rPr>
        <w:t>the</w:t>
      </w:r>
      <w:r>
        <w:rPr>
          <w:spacing w:val="-16"/>
        </w:rPr>
        <w:t xml:space="preserve"> </w:t>
      </w:r>
      <w:r>
        <w:rPr>
          <w:spacing w:val="-3"/>
        </w:rPr>
        <w:t>"On</w:t>
      </w:r>
      <w:r>
        <w:rPr>
          <w:spacing w:val="-13"/>
        </w:rPr>
        <w:t xml:space="preserve"> </w:t>
      </w:r>
      <w:r>
        <w:rPr>
          <w:spacing w:val="-3"/>
        </w:rPr>
        <w:t>System"</w:t>
      </w:r>
      <w:r>
        <w:rPr>
          <w:spacing w:val="-13"/>
        </w:rPr>
        <w:t xml:space="preserve"> </w:t>
      </w:r>
      <w:r>
        <w:rPr>
          <w:spacing w:val="-3"/>
        </w:rPr>
        <w:t>Bridge</w:t>
      </w:r>
      <w:r>
        <w:rPr>
          <w:spacing w:val="-13"/>
        </w:rPr>
        <w:t xml:space="preserve"> </w:t>
      </w:r>
      <w:r>
        <w:rPr>
          <w:spacing w:val="-3"/>
        </w:rPr>
        <w:t>Program.</w:t>
      </w:r>
      <w:r>
        <w:rPr>
          <w:spacing w:val="41"/>
        </w:rPr>
        <w:t xml:space="preserve"> </w:t>
      </w:r>
      <w:r>
        <w:rPr>
          <w:spacing w:val="-1"/>
        </w:rPr>
        <w:t>It</w:t>
      </w:r>
      <w:r>
        <w:rPr>
          <w:spacing w:val="-16"/>
        </w:rPr>
        <w:t xml:space="preserve"> </w:t>
      </w:r>
      <w:r>
        <w:rPr>
          <w:spacing w:val="-3"/>
        </w:rPr>
        <w:t>provides</w:t>
      </w:r>
      <w:r>
        <w:rPr>
          <w:spacing w:val="-17"/>
        </w:rPr>
        <w:t xml:space="preserve"> </w:t>
      </w:r>
      <w:r>
        <w:rPr>
          <w:spacing w:val="-2"/>
        </w:rPr>
        <w:t>funds</w:t>
      </w:r>
      <w:r>
        <w:rPr>
          <w:spacing w:val="52"/>
        </w:rPr>
        <w:t xml:space="preserve"> </w:t>
      </w:r>
      <w:r>
        <w:rPr>
          <w:spacing w:val="-1"/>
        </w:rPr>
        <w:lastRenderedPageBreak/>
        <w:t>to</w:t>
      </w:r>
      <w:r>
        <w:rPr>
          <w:spacing w:val="3"/>
        </w:rPr>
        <w:t xml:space="preserve"> </w:t>
      </w:r>
      <w:r>
        <w:rPr>
          <w:spacing w:val="-4"/>
        </w:rPr>
        <w:t>replace</w:t>
      </w:r>
      <w:r>
        <w:rPr>
          <w:spacing w:val="1"/>
        </w:rPr>
        <w:t xml:space="preserve"> </w:t>
      </w:r>
      <w:r>
        <w:rPr>
          <w:spacing w:val="-1"/>
        </w:rPr>
        <w:t>or</w:t>
      </w:r>
      <w:r>
        <w:rPr>
          <w:spacing w:val="1"/>
        </w:rPr>
        <w:t xml:space="preserve"> </w:t>
      </w:r>
      <w:r>
        <w:rPr>
          <w:spacing w:val="-4"/>
        </w:rPr>
        <w:t>rehabilitate</w:t>
      </w:r>
      <w:r>
        <w:rPr>
          <w:spacing w:val="1"/>
        </w:rPr>
        <w:t xml:space="preserve"> </w:t>
      </w:r>
      <w:r>
        <w:rPr>
          <w:spacing w:val="-3"/>
        </w:rPr>
        <w:t>bridges</w:t>
      </w:r>
      <w:r>
        <w:t xml:space="preserve"> </w:t>
      </w:r>
      <w:r>
        <w:rPr>
          <w:spacing w:val="-1"/>
        </w:rPr>
        <w:t>on</w:t>
      </w:r>
      <w:r>
        <w:rPr>
          <w:spacing w:val="1"/>
        </w:rPr>
        <w:t xml:space="preserve"> </w:t>
      </w:r>
      <w:r>
        <w:rPr>
          <w:spacing w:val="-3"/>
        </w:rPr>
        <w:t>eligible</w:t>
      </w:r>
      <w:r>
        <w:rPr>
          <w:spacing w:val="3"/>
        </w:rPr>
        <w:t xml:space="preserve"> </w:t>
      </w:r>
      <w:r>
        <w:rPr>
          <w:spacing w:val="-3"/>
        </w:rPr>
        <w:t>roads.</w:t>
      </w:r>
      <w:r>
        <w:rPr>
          <w:spacing w:val="3"/>
        </w:rPr>
        <w:t xml:space="preserve"> </w:t>
      </w:r>
      <w:r>
        <w:t xml:space="preserve">To </w:t>
      </w:r>
      <w:r>
        <w:rPr>
          <w:spacing w:val="-2"/>
        </w:rPr>
        <w:t>be</w:t>
      </w:r>
      <w:r>
        <w:rPr>
          <w:spacing w:val="1"/>
        </w:rPr>
        <w:t xml:space="preserve"> </w:t>
      </w:r>
      <w:r>
        <w:rPr>
          <w:spacing w:val="-3"/>
        </w:rPr>
        <w:t>eligible,</w:t>
      </w:r>
      <w:r>
        <w:t xml:space="preserve"> a</w:t>
      </w:r>
      <w:r>
        <w:rPr>
          <w:spacing w:val="1"/>
        </w:rPr>
        <w:t xml:space="preserve"> </w:t>
      </w:r>
      <w:r>
        <w:rPr>
          <w:spacing w:val="-3"/>
        </w:rPr>
        <w:t>bridge</w:t>
      </w:r>
      <w:r>
        <w:rPr>
          <w:spacing w:val="1"/>
        </w:rPr>
        <w:t xml:space="preserve"> </w:t>
      </w:r>
      <w:r>
        <w:rPr>
          <w:spacing w:val="-3"/>
        </w:rPr>
        <w:t>must</w:t>
      </w:r>
      <w:r>
        <w:t xml:space="preserve"> </w:t>
      </w:r>
      <w:r>
        <w:rPr>
          <w:spacing w:val="-2"/>
        </w:rPr>
        <w:t>be</w:t>
      </w:r>
      <w:r>
        <w:rPr>
          <w:spacing w:val="1"/>
        </w:rPr>
        <w:t xml:space="preserve"> </w:t>
      </w:r>
      <w:r>
        <w:rPr>
          <w:spacing w:val="-1"/>
        </w:rPr>
        <w:t>on</w:t>
      </w:r>
      <w:r>
        <w:rPr>
          <w:spacing w:val="1"/>
        </w:rPr>
        <w:t xml:space="preserve"> </w:t>
      </w:r>
      <w:r>
        <w:t>a</w:t>
      </w:r>
      <w:r>
        <w:rPr>
          <w:spacing w:val="52"/>
        </w:rPr>
        <w:t xml:space="preserve"> </w:t>
      </w:r>
      <w:r>
        <w:rPr>
          <w:spacing w:val="-3"/>
        </w:rPr>
        <w:t>road</w:t>
      </w:r>
      <w:r>
        <w:rPr>
          <w:spacing w:val="30"/>
        </w:rPr>
        <w:t xml:space="preserve"> </w:t>
      </w:r>
      <w:r>
        <w:rPr>
          <w:spacing w:val="-4"/>
        </w:rPr>
        <w:t>classified</w:t>
      </w:r>
      <w:r>
        <w:rPr>
          <w:spacing w:val="30"/>
        </w:rPr>
        <w:t xml:space="preserve"> </w:t>
      </w:r>
      <w:r>
        <w:rPr>
          <w:spacing w:val="-2"/>
        </w:rPr>
        <w:t>as</w:t>
      </w:r>
      <w:r>
        <w:rPr>
          <w:spacing w:val="29"/>
        </w:rPr>
        <w:t xml:space="preserve"> </w:t>
      </w:r>
      <w:r>
        <w:t>a</w:t>
      </w:r>
      <w:r>
        <w:rPr>
          <w:spacing w:val="30"/>
        </w:rPr>
        <w:t xml:space="preserve"> </w:t>
      </w:r>
      <w:r>
        <w:rPr>
          <w:spacing w:val="-3"/>
        </w:rPr>
        <w:t>collector</w:t>
      </w:r>
      <w:r>
        <w:rPr>
          <w:spacing w:val="28"/>
        </w:rPr>
        <w:t xml:space="preserve"> </w:t>
      </w:r>
      <w:r>
        <w:rPr>
          <w:spacing w:val="-1"/>
        </w:rPr>
        <w:t>or</w:t>
      </w:r>
      <w:r>
        <w:rPr>
          <w:spacing w:val="25"/>
        </w:rPr>
        <w:t xml:space="preserve"> </w:t>
      </w:r>
      <w:r>
        <w:rPr>
          <w:spacing w:val="-3"/>
        </w:rPr>
        <w:t>higher.</w:t>
      </w:r>
      <w:r>
        <w:rPr>
          <w:spacing w:val="57"/>
        </w:rPr>
        <w:t xml:space="preserve"> </w:t>
      </w:r>
      <w:r>
        <w:rPr>
          <w:spacing w:val="-3"/>
        </w:rPr>
        <w:t>That</w:t>
      </w:r>
      <w:r>
        <w:rPr>
          <w:spacing w:val="29"/>
        </w:rPr>
        <w:t xml:space="preserve"> </w:t>
      </w:r>
      <w:r>
        <w:rPr>
          <w:spacing w:val="-3"/>
        </w:rPr>
        <w:t>is,</w:t>
      </w:r>
      <w:r>
        <w:rPr>
          <w:spacing w:val="31"/>
        </w:rPr>
        <w:t xml:space="preserve"> </w:t>
      </w:r>
      <w:r>
        <w:rPr>
          <w:spacing w:val="-3"/>
        </w:rPr>
        <w:t>it</w:t>
      </w:r>
      <w:r>
        <w:rPr>
          <w:spacing w:val="27"/>
        </w:rPr>
        <w:t xml:space="preserve"> </w:t>
      </w:r>
      <w:r>
        <w:rPr>
          <w:spacing w:val="-2"/>
        </w:rPr>
        <w:t>must</w:t>
      </w:r>
      <w:r>
        <w:rPr>
          <w:spacing w:val="29"/>
        </w:rPr>
        <w:t xml:space="preserve"> </w:t>
      </w:r>
      <w:r>
        <w:rPr>
          <w:spacing w:val="-2"/>
        </w:rPr>
        <w:t>be</w:t>
      </w:r>
      <w:r>
        <w:rPr>
          <w:spacing w:val="27"/>
        </w:rPr>
        <w:t xml:space="preserve"> </w:t>
      </w:r>
      <w:r>
        <w:rPr>
          <w:spacing w:val="-3"/>
        </w:rPr>
        <w:t>"on"</w:t>
      </w:r>
      <w:r>
        <w:rPr>
          <w:spacing w:val="30"/>
        </w:rPr>
        <w:t xml:space="preserve"> </w:t>
      </w:r>
      <w:r>
        <w:rPr>
          <w:spacing w:val="-3"/>
        </w:rPr>
        <w:t>the</w:t>
      </w:r>
      <w:r>
        <w:rPr>
          <w:spacing w:val="30"/>
        </w:rPr>
        <w:t xml:space="preserve"> </w:t>
      </w:r>
      <w:r>
        <w:rPr>
          <w:spacing w:val="-3"/>
        </w:rPr>
        <w:t>Federal-Aid</w:t>
      </w:r>
      <w:r>
        <w:rPr>
          <w:spacing w:val="30"/>
        </w:rPr>
        <w:t xml:space="preserve"> </w:t>
      </w:r>
      <w:r>
        <w:rPr>
          <w:spacing w:val="-3"/>
        </w:rPr>
        <w:t>road</w:t>
      </w:r>
      <w:r>
        <w:rPr>
          <w:spacing w:val="48"/>
        </w:rPr>
        <w:t xml:space="preserve"> </w:t>
      </w:r>
      <w:r>
        <w:rPr>
          <w:spacing w:val="-3"/>
        </w:rPr>
        <w:t>system.</w:t>
      </w:r>
      <w:r>
        <w:rPr>
          <w:spacing w:val="-9"/>
        </w:rPr>
        <w:t xml:space="preserve"> </w:t>
      </w:r>
      <w:r>
        <w:rPr>
          <w:spacing w:val="-4"/>
        </w:rPr>
        <w:t>CTDOT</w:t>
      </w:r>
      <w:r>
        <w:rPr>
          <w:spacing w:val="-7"/>
        </w:rPr>
        <w:t xml:space="preserve"> </w:t>
      </w:r>
      <w:r>
        <w:rPr>
          <w:spacing w:val="-2"/>
        </w:rPr>
        <w:t>has</w:t>
      </w:r>
      <w:r>
        <w:rPr>
          <w:spacing w:val="-12"/>
        </w:rPr>
        <w:t xml:space="preserve"> </w:t>
      </w:r>
      <w:r>
        <w:t>a</w:t>
      </w:r>
      <w:r>
        <w:rPr>
          <w:spacing w:val="-9"/>
        </w:rPr>
        <w:t xml:space="preserve"> </w:t>
      </w:r>
      <w:r>
        <w:rPr>
          <w:spacing w:val="-3"/>
        </w:rPr>
        <w:t>program</w:t>
      </w:r>
      <w:r>
        <w:rPr>
          <w:spacing w:val="-10"/>
        </w:rPr>
        <w:t xml:space="preserve"> </w:t>
      </w:r>
      <w:r>
        <w:rPr>
          <w:spacing w:val="-2"/>
        </w:rPr>
        <w:t>of</w:t>
      </w:r>
      <w:r>
        <w:rPr>
          <w:spacing w:val="-7"/>
        </w:rPr>
        <w:t xml:space="preserve"> </w:t>
      </w:r>
      <w:r>
        <w:rPr>
          <w:spacing w:val="-3"/>
        </w:rPr>
        <w:t>regularly</w:t>
      </w:r>
      <w:r>
        <w:rPr>
          <w:spacing w:val="-12"/>
        </w:rPr>
        <w:t xml:space="preserve"> </w:t>
      </w:r>
      <w:r>
        <w:rPr>
          <w:spacing w:val="-3"/>
        </w:rPr>
        <w:t>inspecting</w:t>
      </w:r>
      <w:r>
        <w:rPr>
          <w:spacing w:val="-11"/>
        </w:rPr>
        <w:t xml:space="preserve"> </w:t>
      </w:r>
      <w:r>
        <w:rPr>
          <w:spacing w:val="-2"/>
        </w:rPr>
        <w:t>and</w:t>
      </w:r>
      <w:r>
        <w:rPr>
          <w:spacing w:val="-9"/>
        </w:rPr>
        <w:t xml:space="preserve"> </w:t>
      </w:r>
      <w:r>
        <w:rPr>
          <w:spacing w:val="-3"/>
        </w:rPr>
        <w:t>rating</w:t>
      </w:r>
      <w:r>
        <w:rPr>
          <w:spacing w:val="-11"/>
        </w:rPr>
        <w:t xml:space="preserve"> </w:t>
      </w:r>
      <w:r>
        <w:rPr>
          <w:spacing w:val="-3"/>
        </w:rPr>
        <w:t>the</w:t>
      </w:r>
      <w:r>
        <w:rPr>
          <w:spacing w:val="-9"/>
        </w:rPr>
        <w:t xml:space="preserve"> </w:t>
      </w:r>
      <w:r>
        <w:rPr>
          <w:spacing w:val="-4"/>
        </w:rPr>
        <w:t>condition</w:t>
      </w:r>
      <w:r>
        <w:rPr>
          <w:spacing w:val="-9"/>
        </w:rPr>
        <w:t xml:space="preserve"> </w:t>
      </w:r>
      <w:r>
        <w:rPr>
          <w:spacing w:val="-2"/>
        </w:rPr>
        <w:t>of</w:t>
      </w:r>
      <w:r>
        <w:rPr>
          <w:spacing w:val="-9"/>
        </w:rPr>
        <w:t xml:space="preserve"> </w:t>
      </w:r>
      <w:r>
        <w:rPr>
          <w:spacing w:val="-4"/>
        </w:rPr>
        <w:t>bridges.</w:t>
      </w:r>
      <w:r>
        <w:rPr>
          <w:spacing w:val="54"/>
        </w:rPr>
        <w:t xml:space="preserve"> </w:t>
      </w:r>
      <w:r>
        <w:rPr>
          <w:spacing w:val="-3"/>
        </w:rPr>
        <w:t>Candidate</w:t>
      </w:r>
      <w:r>
        <w:rPr>
          <w:spacing w:val="-4"/>
        </w:rPr>
        <w:t xml:space="preserve"> </w:t>
      </w:r>
      <w:r>
        <w:rPr>
          <w:spacing w:val="-3"/>
        </w:rPr>
        <w:t>projects are</w:t>
      </w:r>
      <w:r>
        <w:rPr>
          <w:spacing w:val="-4"/>
        </w:rPr>
        <w:t xml:space="preserve"> </w:t>
      </w:r>
      <w:r>
        <w:rPr>
          <w:spacing w:val="-3"/>
        </w:rPr>
        <w:t>selected</w:t>
      </w:r>
      <w:r>
        <w:rPr>
          <w:spacing w:val="-1"/>
        </w:rPr>
        <w:t xml:space="preserve"> </w:t>
      </w:r>
      <w:r>
        <w:rPr>
          <w:spacing w:val="-3"/>
        </w:rPr>
        <w:t>from</w:t>
      </w:r>
      <w:r>
        <w:rPr>
          <w:spacing w:val="-4"/>
        </w:rPr>
        <w:t xml:space="preserve"> </w:t>
      </w:r>
      <w:r>
        <w:rPr>
          <w:spacing w:val="-2"/>
        </w:rPr>
        <w:t xml:space="preserve">the </w:t>
      </w:r>
      <w:r>
        <w:rPr>
          <w:spacing w:val="-3"/>
        </w:rPr>
        <w:t>list</w:t>
      </w:r>
      <w:r>
        <w:rPr>
          <w:spacing w:val="-2"/>
        </w:rPr>
        <w:t xml:space="preserve"> of</w:t>
      </w:r>
      <w:r>
        <w:t xml:space="preserve"> </w:t>
      </w:r>
      <w:r>
        <w:rPr>
          <w:spacing w:val="-4"/>
        </w:rPr>
        <w:t>bridges</w:t>
      </w:r>
      <w:r>
        <w:t xml:space="preserve"> </w:t>
      </w:r>
      <w:r>
        <w:rPr>
          <w:spacing w:val="-4"/>
        </w:rPr>
        <w:t>with</w:t>
      </w:r>
      <w:r>
        <w:rPr>
          <w:spacing w:val="-2"/>
        </w:rPr>
        <w:t xml:space="preserve"> poor</w:t>
      </w:r>
      <w:r>
        <w:rPr>
          <w:spacing w:val="-6"/>
        </w:rPr>
        <w:t xml:space="preserve"> </w:t>
      </w:r>
      <w:r>
        <w:rPr>
          <w:spacing w:val="-1"/>
        </w:rPr>
        <w:t>or</w:t>
      </w:r>
      <w:r>
        <w:rPr>
          <w:spacing w:val="-6"/>
        </w:rPr>
        <w:t xml:space="preserve"> </w:t>
      </w:r>
      <w:r>
        <w:rPr>
          <w:spacing w:val="-3"/>
        </w:rPr>
        <w:t>fair</w:t>
      </w:r>
      <w:r>
        <w:rPr>
          <w:spacing w:val="-1"/>
        </w:rPr>
        <w:t xml:space="preserve"> </w:t>
      </w:r>
      <w:r>
        <w:rPr>
          <w:spacing w:val="-4"/>
        </w:rPr>
        <w:t>condition</w:t>
      </w:r>
      <w:r>
        <w:rPr>
          <w:spacing w:val="-2"/>
        </w:rPr>
        <w:t xml:space="preserve"> </w:t>
      </w:r>
      <w:r>
        <w:rPr>
          <w:spacing w:val="-3"/>
        </w:rPr>
        <w:t>ratings.</w:t>
      </w:r>
    </w:p>
    <w:p w14:paraId="1B85414D" w14:textId="77777777" w:rsidR="001931EE" w:rsidRDefault="003F3578">
      <w:pPr>
        <w:pStyle w:val="BodyText"/>
        <w:spacing w:before="59"/>
        <w:jc w:val="both"/>
      </w:pPr>
      <w:r>
        <w:rPr>
          <w:spacing w:val="-3"/>
        </w:rPr>
        <w:t>Available</w:t>
      </w:r>
      <w:r>
        <w:rPr>
          <w:spacing w:val="-9"/>
        </w:rPr>
        <w:t xml:space="preserve"> </w:t>
      </w:r>
      <w:r>
        <w:rPr>
          <w:spacing w:val="-2"/>
        </w:rPr>
        <w:t>funds</w:t>
      </w:r>
      <w:r>
        <w:rPr>
          <w:spacing w:val="-10"/>
        </w:rPr>
        <w:t xml:space="preserve"> </w:t>
      </w:r>
      <w:r>
        <w:rPr>
          <w:spacing w:val="-2"/>
        </w:rPr>
        <w:t>are</w:t>
      </w:r>
      <w:r>
        <w:rPr>
          <w:spacing w:val="-6"/>
        </w:rPr>
        <w:t xml:space="preserve"> </w:t>
      </w:r>
      <w:r>
        <w:rPr>
          <w:spacing w:val="-3"/>
        </w:rPr>
        <w:t>currently</w:t>
      </w:r>
      <w:r>
        <w:rPr>
          <w:spacing w:val="-7"/>
        </w:rPr>
        <w:t xml:space="preserve"> </w:t>
      </w:r>
      <w:r>
        <w:rPr>
          <w:spacing w:val="-4"/>
        </w:rPr>
        <w:t>programmed</w:t>
      </w:r>
      <w:r>
        <w:rPr>
          <w:spacing w:val="-6"/>
        </w:rPr>
        <w:t xml:space="preserve"> </w:t>
      </w:r>
      <w:r>
        <w:rPr>
          <w:spacing w:val="-2"/>
        </w:rPr>
        <w:t>for</w:t>
      </w:r>
      <w:r>
        <w:rPr>
          <w:spacing w:val="-8"/>
        </w:rPr>
        <w:t xml:space="preserve"> </w:t>
      </w:r>
      <w:r>
        <w:rPr>
          <w:spacing w:val="-3"/>
        </w:rPr>
        <w:t>Bridges</w:t>
      </w:r>
      <w:r>
        <w:rPr>
          <w:spacing w:val="-7"/>
        </w:rPr>
        <w:t xml:space="preserve"> </w:t>
      </w:r>
      <w:r>
        <w:rPr>
          <w:spacing w:val="-2"/>
        </w:rPr>
        <w:t>on</w:t>
      </w:r>
      <w:r>
        <w:rPr>
          <w:spacing w:val="-6"/>
        </w:rPr>
        <w:t xml:space="preserve"> </w:t>
      </w:r>
      <w:r>
        <w:rPr>
          <w:spacing w:val="-2"/>
        </w:rPr>
        <w:t>the</w:t>
      </w:r>
      <w:r>
        <w:rPr>
          <w:spacing w:val="-6"/>
        </w:rPr>
        <w:t xml:space="preserve"> </w:t>
      </w:r>
      <w:r>
        <w:rPr>
          <w:spacing w:val="-3"/>
        </w:rPr>
        <w:t>State</w:t>
      </w:r>
      <w:r>
        <w:rPr>
          <w:spacing w:val="-6"/>
        </w:rPr>
        <w:t xml:space="preserve"> </w:t>
      </w:r>
      <w:r>
        <w:rPr>
          <w:spacing w:val="-3"/>
        </w:rPr>
        <w:t>Highway</w:t>
      </w:r>
      <w:r>
        <w:rPr>
          <w:spacing w:val="-7"/>
        </w:rPr>
        <w:t xml:space="preserve"> </w:t>
      </w:r>
      <w:r>
        <w:rPr>
          <w:spacing w:val="-3"/>
        </w:rPr>
        <w:t>system.</w:t>
      </w:r>
    </w:p>
    <w:p w14:paraId="6226E0E4" w14:textId="7640FA24" w:rsidR="001931EE" w:rsidRPr="00B4755B" w:rsidRDefault="001931EE">
      <w:pPr>
        <w:spacing w:before="2"/>
        <w:rPr>
          <w:rFonts w:ascii="Arial" w:eastAsia="Arial" w:hAnsi="Arial" w:cs="Arial"/>
          <w:sz w:val="24"/>
          <w:szCs w:val="24"/>
        </w:rPr>
      </w:pPr>
    </w:p>
    <w:p w14:paraId="088E7455" w14:textId="77777777" w:rsidR="001931EE" w:rsidRPr="00B4755B" w:rsidRDefault="003F3578" w:rsidP="00B4755B">
      <w:pPr>
        <w:pStyle w:val="Heading4"/>
        <w:rPr>
          <w:u w:val="single"/>
        </w:rPr>
      </w:pPr>
      <w:bookmarkStart w:id="32" w:name="_Toc47981455"/>
      <w:r w:rsidRPr="00A529B3">
        <w:rPr>
          <w:rFonts w:cs="Arial"/>
          <w:sz w:val="24"/>
          <w:szCs w:val="24"/>
          <w:u w:val="single"/>
        </w:rPr>
        <w:t>Value Pricing Pilot Program (VPPP) (SAFETEA LU Carry-over) (under MAP-21</w:t>
      </w:r>
      <w:r w:rsidRPr="00A529B3">
        <w:rPr>
          <w:sz w:val="24"/>
          <w:szCs w:val="24"/>
          <w:u w:val="single"/>
        </w:rPr>
        <w:t xml:space="preserve"> and FAST-Act</w:t>
      </w:r>
      <w:r w:rsidRPr="00B4755B">
        <w:rPr>
          <w:sz w:val="24"/>
          <w:szCs w:val="24"/>
          <w:u w:val="single"/>
        </w:rPr>
        <w:t>)</w:t>
      </w:r>
      <w:bookmarkEnd w:id="32"/>
    </w:p>
    <w:p w14:paraId="5C118AC3" w14:textId="77777777" w:rsidR="001931EE" w:rsidRDefault="003F3578">
      <w:pPr>
        <w:pStyle w:val="BodyText"/>
        <w:spacing w:before="80" w:line="275" w:lineRule="auto"/>
        <w:ind w:right="109"/>
        <w:jc w:val="both"/>
      </w:pPr>
      <w:r>
        <w:rPr>
          <w:spacing w:val="-3"/>
        </w:rPr>
        <w:t>Congress</w:t>
      </w:r>
      <w:r>
        <w:rPr>
          <w:spacing w:val="2"/>
        </w:rPr>
        <w:t xml:space="preserve"> </w:t>
      </w:r>
      <w:r>
        <w:rPr>
          <w:spacing w:val="-2"/>
        </w:rPr>
        <w:t>has</w:t>
      </w:r>
      <w:r>
        <w:rPr>
          <w:spacing w:val="2"/>
        </w:rPr>
        <w:t xml:space="preserve"> </w:t>
      </w:r>
      <w:r>
        <w:rPr>
          <w:spacing w:val="-4"/>
        </w:rPr>
        <w:t>mandated</w:t>
      </w:r>
      <w:r>
        <w:rPr>
          <w:spacing w:val="4"/>
        </w:rPr>
        <w:t xml:space="preserve"> </w:t>
      </w:r>
      <w:r>
        <w:rPr>
          <w:spacing w:val="-2"/>
        </w:rPr>
        <w:t>this</w:t>
      </w:r>
      <w:r>
        <w:rPr>
          <w:spacing w:val="2"/>
        </w:rPr>
        <w:t xml:space="preserve"> </w:t>
      </w:r>
      <w:r>
        <w:rPr>
          <w:spacing w:val="-4"/>
        </w:rPr>
        <w:t>program</w:t>
      </w:r>
      <w:r>
        <w:rPr>
          <w:spacing w:val="4"/>
        </w:rPr>
        <w:t xml:space="preserve"> </w:t>
      </w:r>
      <w:r>
        <w:rPr>
          <w:spacing w:val="-1"/>
        </w:rPr>
        <w:t>as</w:t>
      </w:r>
      <w:r>
        <w:t xml:space="preserve"> </w:t>
      </w:r>
      <w:r>
        <w:rPr>
          <w:spacing w:val="-1"/>
        </w:rPr>
        <w:t>an</w:t>
      </w:r>
      <w:r>
        <w:rPr>
          <w:spacing w:val="3"/>
        </w:rPr>
        <w:t xml:space="preserve"> </w:t>
      </w:r>
      <w:r>
        <w:rPr>
          <w:spacing w:val="-4"/>
        </w:rPr>
        <w:t>experimental</w:t>
      </w:r>
      <w:r>
        <w:rPr>
          <w:spacing w:val="2"/>
        </w:rPr>
        <w:t xml:space="preserve"> </w:t>
      </w:r>
      <w:r>
        <w:rPr>
          <w:spacing w:val="-4"/>
        </w:rPr>
        <w:t>program</w:t>
      </w:r>
      <w:r>
        <w:rPr>
          <w:spacing w:val="6"/>
        </w:rPr>
        <w:t xml:space="preserve"> </w:t>
      </w:r>
      <w:r>
        <w:rPr>
          <w:spacing w:val="-3"/>
        </w:rPr>
        <w:t>to</w:t>
      </w:r>
      <w:r>
        <w:rPr>
          <w:spacing w:val="3"/>
        </w:rPr>
        <w:t xml:space="preserve"> </w:t>
      </w:r>
      <w:r>
        <w:rPr>
          <w:spacing w:val="-3"/>
        </w:rPr>
        <w:t>learn</w:t>
      </w:r>
      <w:r>
        <w:rPr>
          <w:spacing w:val="3"/>
        </w:rPr>
        <w:t xml:space="preserve"> </w:t>
      </w:r>
      <w:r>
        <w:rPr>
          <w:spacing w:val="-3"/>
        </w:rPr>
        <w:t>the</w:t>
      </w:r>
      <w:r>
        <w:rPr>
          <w:spacing w:val="9"/>
        </w:rPr>
        <w:t xml:space="preserve"> </w:t>
      </w:r>
      <w:r>
        <w:rPr>
          <w:spacing w:val="-3"/>
        </w:rPr>
        <w:t>potential</w:t>
      </w:r>
      <w:r>
        <w:rPr>
          <w:spacing w:val="78"/>
        </w:rPr>
        <w:t xml:space="preserve"> </w:t>
      </w:r>
      <w:r>
        <w:rPr>
          <w:spacing w:val="-2"/>
        </w:rPr>
        <w:t>of</w:t>
      </w:r>
      <w:r>
        <w:rPr>
          <w:spacing w:val="-14"/>
        </w:rPr>
        <w:t xml:space="preserve"> </w:t>
      </w:r>
      <w:r>
        <w:rPr>
          <w:spacing w:val="-3"/>
        </w:rPr>
        <w:t>different</w:t>
      </w:r>
      <w:r>
        <w:rPr>
          <w:spacing w:val="-14"/>
        </w:rPr>
        <w:t xml:space="preserve"> </w:t>
      </w:r>
      <w:r>
        <w:rPr>
          <w:spacing w:val="-3"/>
        </w:rPr>
        <w:t>value</w:t>
      </w:r>
      <w:r>
        <w:rPr>
          <w:spacing w:val="-16"/>
        </w:rPr>
        <w:t xml:space="preserve"> </w:t>
      </w:r>
      <w:r>
        <w:rPr>
          <w:spacing w:val="-3"/>
        </w:rPr>
        <w:t>pricing</w:t>
      </w:r>
      <w:r>
        <w:rPr>
          <w:spacing w:val="-16"/>
        </w:rPr>
        <w:t xml:space="preserve"> </w:t>
      </w:r>
      <w:r>
        <w:rPr>
          <w:spacing w:val="-3"/>
        </w:rPr>
        <w:t>approaches</w:t>
      </w:r>
      <w:r>
        <w:rPr>
          <w:spacing w:val="-17"/>
        </w:rPr>
        <w:t xml:space="preserve"> </w:t>
      </w:r>
      <w:r>
        <w:rPr>
          <w:spacing w:val="-2"/>
        </w:rPr>
        <w:t>for</w:t>
      </w:r>
      <w:r>
        <w:rPr>
          <w:spacing w:val="-15"/>
        </w:rPr>
        <w:t xml:space="preserve"> </w:t>
      </w:r>
      <w:r>
        <w:rPr>
          <w:spacing w:val="-3"/>
        </w:rPr>
        <w:t>reducing</w:t>
      </w:r>
      <w:r>
        <w:rPr>
          <w:spacing w:val="-13"/>
        </w:rPr>
        <w:t xml:space="preserve"> </w:t>
      </w:r>
      <w:r>
        <w:rPr>
          <w:spacing w:val="-4"/>
        </w:rPr>
        <w:t>congestion.</w:t>
      </w:r>
      <w:r>
        <w:rPr>
          <w:spacing w:val="-16"/>
        </w:rPr>
        <w:t xml:space="preserve"> </w:t>
      </w:r>
      <w:r>
        <w:rPr>
          <w:spacing w:val="-2"/>
        </w:rPr>
        <w:t>The</w:t>
      </w:r>
      <w:r>
        <w:rPr>
          <w:spacing w:val="-13"/>
        </w:rPr>
        <w:t xml:space="preserve"> </w:t>
      </w:r>
      <w:r>
        <w:rPr>
          <w:spacing w:val="-3"/>
        </w:rPr>
        <w:t>grant</w:t>
      </w:r>
      <w:r>
        <w:rPr>
          <w:spacing w:val="-16"/>
        </w:rPr>
        <w:t xml:space="preserve"> </w:t>
      </w:r>
      <w:r>
        <w:rPr>
          <w:spacing w:val="-3"/>
        </w:rPr>
        <w:t>program</w:t>
      </w:r>
      <w:r>
        <w:rPr>
          <w:spacing w:val="-13"/>
        </w:rPr>
        <w:t xml:space="preserve"> </w:t>
      </w:r>
      <w:r>
        <w:rPr>
          <w:spacing w:val="-4"/>
        </w:rPr>
        <w:t>supports</w:t>
      </w:r>
      <w:r>
        <w:rPr>
          <w:spacing w:val="48"/>
        </w:rPr>
        <w:t xml:space="preserve"> </w:t>
      </w:r>
      <w:r>
        <w:rPr>
          <w:spacing w:val="-3"/>
        </w:rPr>
        <w:t>efforts</w:t>
      </w:r>
      <w:r>
        <w:rPr>
          <w:spacing w:val="-14"/>
        </w:rPr>
        <w:t xml:space="preserve"> </w:t>
      </w:r>
      <w:r>
        <w:rPr>
          <w:spacing w:val="-1"/>
        </w:rPr>
        <w:t>by</w:t>
      </w:r>
      <w:r>
        <w:rPr>
          <w:spacing w:val="-14"/>
        </w:rPr>
        <w:t xml:space="preserve"> </w:t>
      </w:r>
      <w:r>
        <w:rPr>
          <w:spacing w:val="-3"/>
        </w:rPr>
        <w:t>State</w:t>
      </w:r>
      <w:r>
        <w:rPr>
          <w:spacing w:val="-11"/>
        </w:rPr>
        <w:t xml:space="preserve"> </w:t>
      </w:r>
      <w:r>
        <w:rPr>
          <w:spacing w:val="-3"/>
        </w:rPr>
        <w:t>and</w:t>
      </w:r>
      <w:r>
        <w:rPr>
          <w:spacing w:val="-11"/>
        </w:rPr>
        <w:t xml:space="preserve"> </w:t>
      </w:r>
      <w:r>
        <w:rPr>
          <w:spacing w:val="-3"/>
        </w:rPr>
        <w:t>local</w:t>
      </w:r>
      <w:r>
        <w:rPr>
          <w:spacing w:val="-12"/>
        </w:rPr>
        <w:t xml:space="preserve"> </w:t>
      </w:r>
      <w:r>
        <w:rPr>
          <w:spacing w:val="-3"/>
        </w:rPr>
        <w:t>governments</w:t>
      </w:r>
      <w:r>
        <w:rPr>
          <w:spacing w:val="-14"/>
        </w:rPr>
        <w:t xml:space="preserve"> </w:t>
      </w:r>
      <w:r>
        <w:rPr>
          <w:spacing w:val="-1"/>
        </w:rPr>
        <w:t>or</w:t>
      </w:r>
      <w:r>
        <w:rPr>
          <w:spacing w:val="-15"/>
        </w:rPr>
        <w:t xml:space="preserve"> </w:t>
      </w:r>
      <w:r>
        <w:rPr>
          <w:spacing w:val="-3"/>
        </w:rPr>
        <w:t>other</w:t>
      </w:r>
      <w:r>
        <w:rPr>
          <w:spacing w:val="-15"/>
        </w:rPr>
        <w:t xml:space="preserve"> </w:t>
      </w:r>
      <w:r>
        <w:rPr>
          <w:spacing w:val="-3"/>
        </w:rPr>
        <w:t>public</w:t>
      </w:r>
      <w:r>
        <w:rPr>
          <w:spacing w:val="-14"/>
        </w:rPr>
        <w:t xml:space="preserve"> </w:t>
      </w:r>
      <w:r>
        <w:rPr>
          <w:spacing w:val="-4"/>
        </w:rPr>
        <w:t>authorities</w:t>
      </w:r>
      <w:r>
        <w:rPr>
          <w:spacing w:val="-12"/>
        </w:rPr>
        <w:t xml:space="preserve"> </w:t>
      </w:r>
      <w:r>
        <w:rPr>
          <w:spacing w:val="-3"/>
        </w:rPr>
        <w:t>to</w:t>
      </w:r>
      <w:r>
        <w:rPr>
          <w:spacing w:val="-13"/>
        </w:rPr>
        <w:t xml:space="preserve"> </w:t>
      </w:r>
      <w:r>
        <w:rPr>
          <w:spacing w:val="-3"/>
        </w:rPr>
        <w:t>establish,</w:t>
      </w:r>
      <w:r>
        <w:rPr>
          <w:spacing w:val="-14"/>
        </w:rPr>
        <w:t xml:space="preserve"> </w:t>
      </w:r>
      <w:r>
        <w:rPr>
          <w:spacing w:val="-3"/>
        </w:rPr>
        <w:t>monitor</w:t>
      </w:r>
      <w:r>
        <w:rPr>
          <w:spacing w:val="-15"/>
        </w:rPr>
        <w:t xml:space="preserve"> </w:t>
      </w:r>
      <w:r>
        <w:rPr>
          <w:spacing w:val="-2"/>
        </w:rPr>
        <w:t>and</w:t>
      </w:r>
      <w:r>
        <w:rPr>
          <w:spacing w:val="54"/>
        </w:rPr>
        <w:t xml:space="preserve"> </w:t>
      </w:r>
      <w:r>
        <w:rPr>
          <w:spacing w:val="-3"/>
        </w:rPr>
        <w:t>evaluate</w:t>
      </w:r>
      <w:r>
        <w:rPr>
          <w:spacing w:val="3"/>
        </w:rPr>
        <w:t xml:space="preserve"> </w:t>
      </w:r>
      <w:r>
        <w:rPr>
          <w:spacing w:val="-3"/>
        </w:rPr>
        <w:t>value</w:t>
      </w:r>
      <w:r>
        <w:rPr>
          <w:spacing w:val="3"/>
        </w:rPr>
        <w:t xml:space="preserve"> </w:t>
      </w:r>
      <w:r>
        <w:rPr>
          <w:spacing w:val="-3"/>
        </w:rPr>
        <w:t>pricing</w:t>
      </w:r>
      <w:r>
        <w:rPr>
          <w:spacing w:val="-2"/>
        </w:rPr>
        <w:t xml:space="preserve"> </w:t>
      </w:r>
      <w:r>
        <w:rPr>
          <w:spacing w:val="-3"/>
        </w:rPr>
        <w:t>projects,</w:t>
      </w:r>
      <w:r>
        <w:t xml:space="preserve"> </w:t>
      </w:r>
      <w:r>
        <w:rPr>
          <w:spacing w:val="-2"/>
        </w:rPr>
        <w:t>and</w:t>
      </w:r>
      <w:r>
        <w:rPr>
          <w:spacing w:val="3"/>
        </w:rPr>
        <w:t xml:space="preserve"> </w:t>
      </w:r>
      <w:r>
        <w:rPr>
          <w:spacing w:val="-3"/>
        </w:rPr>
        <w:t>to</w:t>
      </w:r>
      <w:r>
        <w:rPr>
          <w:spacing w:val="3"/>
        </w:rPr>
        <w:t xml:space="preserve"> </w:t>
      </w:r>
      <w:r>
        <w:rPr>
          <w:spacing w:val="-3"/>
        </w:rPr>
        <w:t>report</w:t>
      </w:r>
      <w:r>
        <w:t xml:space="preserve"> </w:t>
      </w:r>
      <w:r>
        <w:rPr>
          <w:spacing w:val="-1"/>
        </w:rPr>
        <w:t>on</w:t>
      </w:r>
      <w:r>
        <w:rPr>
          <w:spacing w:val="1"/>
        </w:rPr>
        <w:t xml:space="preserve"> </w:t>
      </w:r>
      <w:r>
        <w:rPr>
          <w:spacing w:val="-3"/>
        </w:rPr>
        <w:t>their</w:t>
      </w:r>
      <w:r>
        <w:rPr>
          <w:spacing w:val="1"/>
        </w:rPr>
        <w:t xml:space="preserve"> </w:t>
      </w:r>
      <w:r>
        <w:rPr>
          <w:spacing w:val="-3"/>
        </w:rPr>
        <w:t>effects.</w:t>
      </w:r>
      <w:r>
        <w:t xml:space="preserve"> A</w:t>
      </w:r>
      <w:r>
        <w:rPr>
          <w:spacing w:val="3"/>
        </w:rPr>
        <w:t xml:space="preserve"> </w:t>
      </w:r>
      <w:r>
        <w:rPr>
          <w:spacing w:val="-4"/>
        </w:rPr>
        <w:t>pricing</w:t>
      </w:r>
      <w:r>
        <w:rPr>
          <w:spacing w:val="1"/>
        </w:rPr>
        <w:t xml:space="preserve"> </w:t>
      </w:r>
      <w:r>
        <w:rPr>
          <w:spacing w:val="-3"/>
        </w:rPr>
        <w:t>project</w:t>
      </w:r>
      <w:r>
        <w:rPr>
          <w:spacing w:val="3"/>
        </w:rPr>
        <w:t xml:space="preserve"> </w:t>
      </w:r>
      <w:r>
        <w:rPr>
          <w:spacing w:val="-3"/>
        </w:rPr>
        <w:t>under</w:t>
      </w:r>
      <w:r>
        <w:rPr>
          <w:spacing w:val="1"/>
        </w:rPr>
        <w:t xml:space="preserve"> </w:t>
      </w:r>
      <w:r>
        <w:rPr>
          <w:spacing w:val="-3"/>
        </w:rPr>
        <w:t>this</w:t>
      </w:r>
      <w:r>
        <w:rPr>
          <w:spacing w:val="46"/>
        </w:rPr>
        <w:t xml:space="preserve"> </w:t>
      </w:r>
      <w:r>
        <w:rPr>
          <w:spacing w:val="-3"/>
        </w:rPr>
        <w:t>program</w:t>
      </w:r>
      <w:r>
        <w:rPr>
          <w:spacing w:val="-15"/>
        </w:rPr>
        <w:t xml:space="preserve"> </w:t>
      </w:r>
      <w:r>
        <w:rPr>
          <w:spacing w:val="-2"/>
        </w:rPr>
        <w:t>may</w:t>
      </w:r>
      <w:r>
        <w:rPr>
          <w:spacing w:val="-14"/>
        </w:rPr>
        <w:t xml:space="preserve"> </w:t>
      </w:r>
      <w:r>
        <w:rPr>
          <w:spacing w:val="-3"/>
        </w:rPr>
        <w:t>include</w:t>
      </w:r>
      <w:r>
        <w:rPr>
          <w:spacing w:val="-13"/>
        </w:rPr>
        <w:t xml:space="preserve"> </w:t>
      </w:r>
      <w:r>
        <w:rPr>
          <w:spacing w:val="-3"/>
        </w:rPr>
        <w:t>tolls</w:t>
      </w:r>
      <w:r>
        <w:rPr>
          <w:spacing w:val="-14"/>
        </w:rPr>
        <w:t xml:space="preserve"> </w:t>
      </w:r>
      <w:r>
        <w:rPr>
          <w:spacing w:val="-1"/>
        </w:rPr>
        <w:t>on</w:t>
      </w:r>
      <w:r>
        <w:rPr>
          <w:spacing w:val="-13"/>
        </w:rPr>
        <w:t xml:space="preserve"> </w:t>
      </w:r>
      <w:r>
        <w:rPr>
          <w:spacing w:val="-4"/>
        </w:rPr>
        <w:t>Interstate</w:t>
      </w:r>
      <w:r>
        <w:rPr>
          <w:spacing w:val="-16"/>
        </w:rPr>
        <w:t xml:space="preserve"> </w:t>
      </w:r>
      <w:r>
        <w:rPr>
          <w:spacing w:val="-4"/>
        </w:rPr>
        <w:t>highways.</w:t>
      </w:r>
      <w:r>
        <w:rPr>
          <w:spacing w:val="46"/>
        </w:rPr>
        <w:t xml:space="preserve"> </w:t>
      </w:r>
      <w:r>
        <w:rPr>
          <w:spacing w:val="-4"/>
        </w:rPr>
        <w:t>Federal</w:t>
      </w:r>
      <w:r>
        <w:rPr>
          <w:spacing w:val="-15"/>
        </w:rPr>
        <w:t xml:space="preserve"> </w:t>
      </w:r>
      <w:r>
        <w:rPr>
          <w:spacing w:val="-3"/>
        </w:rPr>
        <w:t>funds</w:t>
      </w:r>
      <w:r>
        <w:rPr>
          <w:spacing w:val="-14"/>
        </w:rPr>
        <w:t xml:space="preserve"> </w:t>
      </w:r>
      <w:r>
        <w:rPr>
          <w:spacing w:val="-3"/>
        </w:rPr>
        <w:t>can</w:t>
      </w:r>
      <w:r>
        <w:rPr>
          <w:spacing w:val="-13"/>
        </w:rPr>
        <w:t xml:space="preserve"> </w:t>
      </w:r>
      <w:r>
        <w:rPr>
          <w:spacing w:val="-2"/>
        </w:rPr>
        <w:t>be</w:t>
      </w:r>
      <w:r>
        <w:rPr>
          <w:spacing w:val="44"/>
        </w:rPr>
        <w:t xml:space="preserve"> </w:t>
      </w:r>
      <w:r>
        <w:rPr>
          <w:spacing w:val="-3"/>
        </w:rPr>
        <w:t>used</w:t>
      </w:r>
      <w:r>
        <w:rPr>
          <w:spacing w:val="42"/>
        </w:rPr>
        <w:t xml:space="preserve"> </w:t>
      </w:r>
      <w:r>
        <w:rPr>
          <w:spacing w:val="-1"/>
        </w:rPr>
        <w:t>to</w:t>
      </w:r>
      <w:r>
        <w:rPr>
          <w:spacing w:val="41"/>
        </w:rPr>
        <w:t xml:space="preserve"> </w:t>
      </w:r>
      <w:r>
        <w:rPr>
          <w:spacing w:val="-3"/>
        </w:rPr>
        <w:t>support</w:t>
      </w:r>
      <w:r>
        <w:rPr>
          <w:spacing w:val="62"/>
        </w:rPr>
        <w:t xml:space="preserve"> </w:t>
      </w:r>
      <w:r>
        <w:rPr>
          <w:spacing w:val="-4"/>
        </w:rPr>
        <w:t>pre-implementation</w:t>
      </w:r>
      <w:r>
        <w:rPr>
          <w:spacing w:val="60"/>
        </w:rPr>
        <w:t xml:space="preserve"> </w:t>
      </w:r>
      <w:r>
        <w:rPr>
          <w:spacing w:val="-3"/>
        </w:rPr>
        <w:t>costs,</w:t>
      </w:r>
      <w:r>
        <w:rPr>
          <w:spacing w:val="-5"/>
        </w:rPr>
        <w:t xml:space="preserve"> </w:t>
      </w:r>
      <w:r>
        <w:rPr>
          <w:spacing w:val="-4"/>
        </w:rPr>
        <w:t xml:space="preserve">including </w:t>
      </w:r>
      <w:r>
        <w:rPr>
          <w:spacing w:val="-3"/>
        </w:rPr>
        <w:t>costs</w:t>
      </w:r>
      <w:r>
        <w:rPr>
          <w:spacing w:val="-5"/>
        </w:rPr>
        <w:t xml:space="preserve"> </w:t>
      </w:r>
      <w:r>
        <w:rPr>
          <w:spacing w:val="-2"/>
        </w:rPr>
        <w:t>of</w:t>
      </w:r>
      <w:r>
        <w:rPr>
          <w:spacing w:val="-4"/>
        </w:rPr>
        <w:t xml:space="preserve"> </w:t>
      </w:r>
      <w:r>
        <w:rPr>
          <w:spacing w:val="-3"/>
        </w:rPr>
        <w:t>public</w:t>
      </w:r>
      <w:r>
        <w:rPr>
          <w:spacing w:val="-5"/>
        </w:rPr>
        <w:t xml:space="preserve"> </w:t>
      </w:r>
      <w:r>
        <w:rPr>
          <w:spacing w:val="-4"/>
        </w:rPr>
        <w:t xml:space="preserve">participation </w:t>
      </w:r>
      <w:r>
        <w:rPr>
          <w:spacing w:val="-3"/>
        </w:rPr>
        <w:t>and</w:t>
      </w:r>
      <w:r>
        <w:rPr>
          <w:spacing w:val="-4"/>
        </w:rPr>
        <w:t xml:space="preserve"> </w:t>
      </w:r>
      <w:r>
        <w:rPr>
          <w:spacing w:val="-3"/>
        </w:rPr>
        <w:t>pre-project</w:t>
      </w:r>
      <w:r>
        <w:rPr>
          <w:spacing w:val="-5"/>
        </w:rPr>
        <w:t xml:space="preserve"> </w:t>
      </w:r>
      <w:r>
        <w:rPr>
          <w:spacing w:val="-3"/>
        </w:rPr>
        <w:t>planning</w:t>
      </w:r>
      <w:r>
        <w:rPr>
          <w:spacing w:val="80"/>
        </w:rPr>
        <w:t xml:space="preserve"> </w:t>
      </w:r>
      <w:r>
        <w:rPr>
          <w:spacing w:val="-2"/>
        </w:rPr>
        <w:t>for</w:t>
      </w:r>
      <w:r>
        <w:rPr>
          <w:spacing w:val="-8"/>
        </w:rPr>
        <w:t xml:space="preserve"> </w:t>
      </w:r>
      <w:r>
        <w:rPr>
          <w:spacing w:val="-2"/>
        </w:rPr>
        <w:t>up</w:t>
      </w:r>
      <w:r>
        <w:rPr>
          <w:spacing w:val="-6"/>
        </w:rPr>
        <w:t xml:space="preserve"> </w:t>
      </w:r>
      <w:r>
        <w:rPr>
          <w:spacing w:val="-1"/>
        </w:rPr>
        <w:t>to</w:t>
      </w:r>
      <w:r>
        <w:rPr>
          <w:spacing w:val="-6"/>
        </w:rPr>
        <w:t xml:space="preserve"> </w:t>
      </w:r>
      <w:r>
        <w:t>3</w:t>
      </w:r>
      <w:r>
        <w:rPr>
          <w:spacing w:val="-6"/>
        </w:rPr>
        <w:t xml:space="preserve"> </w:t>
      </w:r>
      <w:r>
        <w:rPr>
          <w:spacing w:val="-3"/>
        </w:rPr>
        <w:t>years,</w:t>
      </w:r>
      <w:r>
        <w:rPr>
          <w:spacing w:val="-7"/>
        </w:rPr>
        <w:t xml:space="preserve"> </w:t>
      </w:r>
      <w:r>
        <w:rPr>
          <w:spacing w:val="-2"/>
        </w:rPr>
        <w:t>and</w:t>
      </w:r>
      <w:r>
        <w:rPr>
          <w:spacing w:val="-6"/>
        </w:rPr>
        <w:t xml:space="preserve"> </w:t>
      </w:r>
      <w:r>
        <w:rPr>
          <w:spacing w:val="-3"/>
        </w:rPr>
        <w:t>to</w:t>
      </w:r>
      <w:r>
        <w:rPr>
          <w:spacing w:val="-4"/>
        </w:rPr>
        <w:t xml:space="preserve"> </w:t>
      </w:r>
      <w:r>
        <w:rPr>
          <w:spacing w:val="-3"/>
        </w:rPr>
        <w:t>support</w:t>
      </w:r>
      <w:r>
        <w:rPr>
          <w:spacing w:val="-7"/>
        </w:rPr>
        <w:t xml:space="preserve"> </w:t>
      </w:r>
      <w:r>
        <w:rPr>
          <w:spacing w:val="-3"/>
        </w:rPr>
        <w:t>project</w:t>
      </w:r>
      <w:r>
        <w:rPr>
          <w:spacing w:val="-7"/>
        </w:rPr>
        <w:t xml:space="preserve"> </w:t>
      </w:r>
      <w:r>
        <w:rPr>
          <w:spacing w:val="-4"/>
        </w:rPr>
        <w:t>implementation</w:t>
      </w:r>
      <w:r>
        <w:rPr>
          <w:spacing w:val="-6"/>
        </w:rPr>
        <w:t xml:space="preserve"> </w:t>
      </w:r>
      <w:r>
        <w:rPr>
          <w:spacing w:val="-3"/>
        </w:rPr>
        <w:t>costs</w:t>
      </w:r>
      <w:r>
        <w:rPr>
          <w:spacing w:val="-10"/>
        </w:rPr>
        <w:t xml:space="preserve"> </w:t>
      </w:r>
      <w:r>
        <w:rPr>
          <w:spacing w:val="-2"/>
        </w:rPr>
        <w:t>for</w:t>
      </w:r>
      <w:r>
        <w:rPr>
          <w:spacing w:val="-8"/>
        </w:rPr>
        <w:t xml:space="preserve"> </w:t>
      </w:r>
      <w:r>
        <w:rPr>
          <w:spacing w:val="-2"/>
        </w:rPr>
        <w:t>up</w:t>
      </w:r>
      <w:r>
        <w:rPr>
          <w:spacing w:val="-4"/>
        </w:rPr>
        <w:t xml:space="preserve"> </w:t>
      </w:r>
      <w:r>
        <w:rPr>
          <w:spacing w:val="-3"/>
        </w:rPr>
        <w:t>to</w:t>
      </w:r>
      <w:r>
        <w:rPr>
          <w:spacing w:val="-6"/>
        </w:rPr>
        <w:t xml:space="preserve"> </w:t>
      </w:r>
      <w:r>
        <w:t>3</w:t>
      </w:r>
      <w:r>
        <w:rPr>
          <w:spacing w:val="-4"/>
        </w:rPr>
        <w:t xml:space="preserve"> </w:t>
      </w:r>
      <w:r>
        <w:rPr>
          <w:spacing w:val="-3"/>
        </w:rPr>
        <w:t>years.</w:t>
      </w:r>
    </w:p>
    <w:p w14:paraId="28054949" w14:textId="77777777" w:rsidR="001931EE" w:rsidRPr="00B4755B" w:rsidRDefault="001931EE" w:rsidP="00B4755B">
      <w:pPr>
        <w:spacing w:before="10"/>
        <w:rPr>
          <w:rFonts w:ascii="Arial" w:eastAsia="Arial" w:hAnsi="Arial" w:cs="Arial"/>
          <w:sz w:val="24"/>
          <w:szCs w:val="24"/>
        </w:rPr>
      </w:pPr>
    </w:p>
    <w:p w14:paraId="6DD94551" w14:textId="77777777" w:rsidR="001931EE" w:rsidRPr="00A529B3" w:rsidRDefault="003F3578" w:rsidP="00B4755B">
      <w:pPr>
        <w:pStyle w:val="Heading4"/>
        <w:rPr>
          <w:iCs/>
          <w:u w:val="single"/>
        </w:rPr>
      </w:pPr>
      <w:bookmarkStart w:id="33" w:name="_Toc47981456"/>
      <w:r w:rsidRPr="00A529B3">
        <w:rPr>
          <w:rFonts w:cs="Arial"/>
          <w:sz w:val="24"/>
          <w:szCs w:val="24"/>
          <w:u w:val="single"/>
        </w:rPr>
        <w:t>Section 330, 115,117, 112, 120 &amp; 378 (SAFETEA LU Carry-over) (under MAP-</w:t>
      </w:r>
      <w:r w:rsidRPr="00A529B3">
        <w:rPr>
          <w:sz w:val="24"/>
          <w:szCs w:val="24"/>
          <w:u w:val="single"/>
        </w:rPr>
        <w:t xml:space="preserve"> 21 and FAST-Act)</w:t>
      </w:r>
      <w:bookmarkEnd w:id="33"/>
    </w:p>
    <w:p w14:paraId="43451F6C" w14:textId="77777777" w:rsidR="001931EE" w:rsidRDefault="003F3578">
      <w:pPr>
        <w:pStyle w:val="BodyText"/>
        <w:spacing w:before="70" w:line="275" w:lineRule="auto"/>
        <w:ind w:right="232"/>
        <w:jc w:val="both"/>
      </w:pPr>
      <w:r>
        <w:rPr>
          <w:spacing w:val="-2"/>
        </w:rPr>
        <w:t>This</w:t>
      </w:r>
      <w:r>
        <w:rPr>
          <w:spacing w:val="47"/>
        </w:rPr>
        <w:t xml:space="preserve"> </w:t>
      </w:r>
      <w:r>
        <w:rPr>
          <w:spacing w:val="-4"/>
        </w:rPr>
        <w:t>program</w:t>
      </w:r>
      <w:r>
        <w:rPr>
          <w:spacing w:val="50"/>
        </w:rPr>
        <w:t xml:space="preserve"> </w:t>
      </w:r>
      <w:r>
        <w:rPr>
          <w:spacing w:val="-2"/>
        </w:rPr>
        <w:t>is</w:t>
      </w:r>
      <w:r>
        <w:rPr>
          <w:spacing w:val="48"/>
        </w:rPr>
        <w:t xml:space="preserve"> </w:t>
      </w:r>
      <w:r>
        <w:rPr>
          <w:spacing w:val="-4"/>
        </w:rPr>
        <w:t>dedicated</w:t>
      </w:r>
      <w:r>
        <w:rPr>
          <w:spacing w:val="46"/>
        </w:rPr>
        <w:t xml:space="preserve"> </w:t>
      </w:r>
      <w:r>
        <w:rPr>
          <w:spacing w:val="-2"/>
        </w:rPr>
        <w:t>for</w:t>
      </w:r>
      <w:r>
        <w:rPr>
          <w:spacing w:val="47"/>
        </w:rPr>
        <w:t xml:space="preserve"> </w:t>
      </w:r>
      <w:r>
        <w:rPr>
          <w:spacing w:val="-3"/>
        </w:rPr>
        <w:t>those</w:t>
      </w:r>
      <w:r>
        <w:rPr>
          <w:spacing w:val="49"/>
        </w:rPr>
        <w:t xml:space="preserve"> </w:t>
      </w:r>
      <w:r>
        <w:rPr>
          <w:spacing w:val="-4"/>
        </w:rPr>
        <w:t>projects</w:t>
      </w:r>
      <w:r>
        <w:rPr>
          <w:spacing w:val="50"/>
        </w:rPr>
        <w:t xml:space="preserve"> </w:t>
      </w:r>
      <w:r>
        <w:rPr>
          <w:spacing w:val="-3"/>
        </w:rPr>
        <w:t>that</w:t>
      </w:r>
      <w:r>
        <w:rPr>
          <w:spacing w:val="48"/>
        </w:rPr>
        <w:t xml:space="preserve"> </w:t>
      </w:r>
      <w:r>
        <w:rPr>
          <w:spacing w:val="-3"/>
        </w:rPr>
        <w:t>are</w:t>
      </w:r>
      <w:r>
        <w:rPr>
          <w:spacing w:val="49"/>
        </w:rPr>
        <w:t xml:space="preserve"> </w:t>
      </w:r>
      <w:r>
        <w:rPr>
          <w:spacing w:val="-3"/>
        </w:rPr>
        <w:t>established</w:t>
      </w:r>
      <w:r>
        <w:rPr>
          <w:spacing w:val="49"/>
        </w:rPr>
        <w:t xml:space="preserve"> </w:t>
      </w:r>
      <w:r>
        <w:rPr>
          <w:spacing w:val="-1"/>
        </w:rPr>
        <w:t>by</w:t>
      </w:r>
      <w:r>
        <w:rPr>
          <w:spacing w:val="47"/>
        </w:rPr>
        <w:t xml:space="preserve"> </w:t>
      </w:r>
      <w:r>
        <w:rPr>
          <w:spacing w:val="-3"/>
        </w:rPr>
        <w:t>congressional</w:t>
      </w:r>
      <w:r>
        <w:rPr>
          <w:spacing w:val="59"/>
        </w:rPr>
        <w:t xml:space="preserve"> </w:t>
      </w:r>
      <w:r>
        <w:rPr>
          <w:spacing w:val="-3"/>
        </w:rPr>
        <w:t>designation</w:t>
      </w:r>
      <w:r>
        <w:rPr>
          <w:spacing w:val="-6"/>
        </w:rPr>
        <w:t xml:space="preserve"> </w:t>
      </w:r>
      <w:r>
        <w:rPr>
          <w:spacing w:val="-3"/>
        </w:rPr>
        <w:t>and</w:t>
      </w:r>
      <w:r>
        <w:rPr>
          <w:spacing w:val="-4"/>
        </w:rPr>
        <w:t xml:space="preserve"> </w:t>
      </w:r>
      <w:r>
        <w:rPr>
          <w:spacing w:val="-3"/>
        </w:rPr>
        <w:t>the</w:t>
      </w:r>
      <w:r>
        <w:rPr>
          <w:spacing w:val="-6"/>
        </w:rPr>
        <w:t xml:space="preserve"> </w:t>
      </w:r>
      <w:r>
        <w:rPr>
          <w:spacing w:val="-3"/>
        </w:rPr>
        <w:t>funds</w:t>
      </w:r>
      <w:r>
        <w:rPr>
          <w:spacing w:val="-7"/>
        </w:rPr>
        <w:t xml:space="preserve"> </w:t>
      </w:r>
      <w:r>
        <w:rPr>
          <w:spacing w:val="-3"/>
        </w:rPr>
        <w:t>are</w:t>
      </w:r>
      <w:r>
        <w:rPr>
          <w:spacing w:val="-6"/>
        </w:rPr>
        <w:t xml:space="preserve"> </w:t>
      </w:r>
      <w:r>
        <w:rPr>
          <w:spacing w:val="-3"/>
        </w:rPr>
        <w:t>available</w:t>
      </w:r>
      <w:r>
        <w:rPr>
          <w:spacing w:val="-9"/>
        </w:rPr>
        <w:t xml:space="preserve"> </w:t>
      </w:r>
      <w:r>
        <w:rPr>
          <w:spacing w:val="-3"/>
        </w:rPr>
        <w:t>until</w:t>
      </w:r>
      <w:r>
        <w:rPr>
          <w:spacing w:val="-8"/>
        </w:rPr>
        <w:t xml:space="preserve"> </w:t>
      </w:r>
      <w:r>
        <w:rPr>
          <w:spacing w:val="-3"/>
        </w:rPr>
        <w:t>expended.</w:t>
      </w:r>
    </w:p>
    <w:p w14:paraId="4DD35AC2" w14:textId="77777777" w:rsidR="001931EE" w:rsidRPr="00B4755B" w:rsidRDefault="001931EE" w:rsidP="00B4755B">
      <w:pPr>
        <w:spacing w:before="2"/>
        <w:rPr>
          <w:rFonts w:ascii="Arial" w:eastAsia="Arial" w:hAnsi="Arial" w:cs="Arial"/>
          <w:sz w:val="24"/>
          <w:szCs w:val="24"/>
        </w:rPr>
      </w:pPr>
    </w:p>
    <w:p w14:paraId="404DAD3A" w14:textId="3578C26C" w:rsidR="001931EE" w:rsidRPr="00B4755B" w:rsidRDefault="003F3578" w:rsidP="00B4755B">
      <w:pPr>
        <w:pStyle w:val="Heading4"/>
        <w:rPr>
          <w:u w:val="single"/>
        </w:rPr>
      </w:pPr>
      <w:bookmarkStart w:id="34" w:name="_Toc47981457"/>
      <w:r w:rsidRPr="00B4755B">
        <w:rPr>
          <w:sz w:val="24"/>
          <w:szCs w:val="24"/>
          <w:u w:val="single"/>
        </w:rPr>
        <w:t>Transportation and Community and System Preservation Program (TCSP)</w:t>
      </w:r>
      <w:r w:rsidRPr="00B4755B">
        <w:rPr>
          <w:sz w:val="24"/>
          <w:szCs w:val="24"/>
          <w:u w:val="single"/>
        </w:rPr>
        <w:tab/>
        <w:t xml:space="preserve"> (SAFETEA LU Carry-over) (under MAP-21 and FAST-Act)</w:t>
      </w:r>
      <w:bookmarkEnd w:id="34"/>
    </w:p>
    <w:p w14:paraId="7EFB615C" w14:textId="77777777" w:rsidR="001931EE" w:rsidRDefault="003F3578">
      <w:pPr>
        <w:pStyle w:val="BodyText"/>
        <w:spacing w:before="68" w:line="276" w:lineRule="auto"/>
        <w:ind w:right="230"/>
        <w:jc w:val="both"/>
      </w:pPr>
      <w:r>
        <w:rPr>
          <w:spacing w:val="-2"/>
        </w:rPr>
        <w:t>This</w:t>
      </w:r>
      <w:r>
        <w:rPr>
          <w:spacing w:val="40"/>
        </w:rPr>
        <w:t xml:space="preserve"> </w:t>
      </w:r>
      <w:r>
        <w:rPr>
          <w:spacing w:val="-3"/>
        </w:rPr>
        <w:t>program</w:t>
      </w:r>
      <w:r>
        <w:rPr>
          <w:spacing w:val="43"/>
        </w:rPr>
        <w:t xml:space="preserve"> </w:t>
      </w:r>
      <w:r>
        <w:rPr>
          <w:spacing w:val="-3"/>
        </w:rPr>
        <w:t>provides</w:t>
      </w:r>
      <w:r>
        <w:rPr>
          <w:spacing w:val="41"/>
        </w:rPr>
        <w:t xml:space="preserve"> </w:t>
      </w:r>
      <w:r>
        <w:rPr>
          <w:spacing w:val="-3"/>
        </w:rPr>
        <w:t>funding</w:t>
      </w:r>
      <w:r>
        <w:rPr>
          <w:spacing w:val="38"/>
        </w:rPr>
        <w:t xml:space="preserve"> </w:t>
      </w:r>
      <w:r>
        <w:rPr>
          <w:spacing w:val="-2"/>
        </w:rPr>
        <w:t>for</w:t>
      </w:r>
      <w:r>
        <w:rPr>
          <w:spacing w:val="43"/>
        </w:rPr>
        <w:t xml:space="preserve"> </w:t>
      </w:r>
      <w:r>
        <w:rPr>
          <w:spacing w:val="-3"/>
        </w:rPr>
        <w:t>the</w:t>
      </w:r>
      <w:r>
        <w:rPr>
          <w:spacing w:val="42"/>
        </w:rPr>
        <w:t xml:space="preserve"> </w:t>
      </w:r>
      <w:r>
        <w:rPr>
          <w:spacing w:val="-3"/>
        </w:rPr>
        <w:t>planning</w:t>
      </w:r>
      <w:r>
        <w:rPr>
          <w:spacing w:val="42"/>
        </w:rPr>
        <w:t xml:space="preserve"> </w:t>
      </w:r>
      <w:r>
        <w:rPr>
          <w:spacing w:val="-2"/>
        </w:rPr>
        <w:t>and</w:t>
      </w:r>
      <w:r>
        <w:rPr>
          <w:spacing w:val="43"/>
        </w:rPr>
        <w:t xml:space="preserve"> </w:t>
      </w:r>
      <w:r>
        <w:rPr>
          <w:spacing w:val="-4"/>
        </w:rPr>
        <w:t>implementation</w:t>
      </w:r>
      <w:r>
        <w:rPr>
          <w:spacing w:val="44"/>
        </w:rPr>
        <w:t xml:space="preserve"> </w:t>
      </w:r>
      <w:r>
        <w:rPr>
          <w:spacing w:val="-2"/>
        </w:rPr>
        <w:t>of</w:t>
      </w:r>
      <w:r>
        <w:rPr>
          <w:spacing w:val="48"/>
        </w:rPr>
        <w:t xml:space="preserve"> </w:t>
      </w:r>
      <w:r>
        <w:rPr>
          <w:spacing w:val="-3"/>
        </w:rPr>
        <w:t>projects</w:t>
      </w:r>
      <w:r>
        <w:rPr>
          <w:spacing w:val="40"/>
        </w:rPr>
        <w:t xml:space="preserve"> </w:t>
      </w:r>
      <w:r>
        <w:rPr>
          <w:spacing w:val="-3"/>
        </w:rPr>
        <w:t>that</w:t>
      </w:r>
      <w:r>
        <w:rPr>
          <w:spacing w:val="48"/>
        </w:rPr>
        <w:t xml:space="preserve"> </w:t>
      </w:r>
      <w:r>
        <w:rPr>
          <w:spacing w:val="-3"/>
        </w:rPr>
        <w:t>address</w:t>
      </w:r>
      <w:r>
        <w:rPr>
          <w:spacing w:val="21"/>
        </w:rPr>
        <w:t xml:space="preserve"> </w:t>
      </w:r>
      <w:r>
        <w:rPr>
          <w:spacing w:val="-2"/>
        </w:rPr>
        <w:t>the</w:t>
      </w:r>
      <w:r>
        <w:rPr>
          <w:spacing w:val="25"/>
        </w:rPr>
        <w:t xml:space="preserve"> </w:t>
      </w:r>
      <w:r>
        <w:rPr>
          <w:spacing w:val="-4"/>
        </w:rPr>
        <w:t>relationships</w:t>
      </w:r>
      <w:r>
        <w:rPr>
          <w:spacing w:val="21"/>
        </w:rPr>
        <w:t xml:space="preserve"> </w:t>
      </w:r>
      <w:r>
        <w:rPr>
          <w:spacing w:val="-3"/>
        </w:rPr>
        <w:t>between</w:t>
      </w:r>
      <w:r>
        <w:rPr>
          <w:spacing w:val="25"/>
        </w:rPr>
        <w:t xml:space="preserve"> </w:t>
      </w:r>
      <w:r>
        <w:rPr>
          <w:spacing w:val="-4"/>
        </w:rPr>
        <w:t>transportation</w:t>
      </w:r>
      <w:r>
        <w:rPr>
          <w:spacing w:val="22"/>
        </w:rPr>
        <w:t xml:space="preserve"> </w:t>
      </w:r>
      <w:r>
        <w:rPr>
          <w:spacing w:val="-2"/>
        </w:rPr>
        <w:t>and</w:t>
      </w:r>
      <w:r>
        <w:rPr>
          <w:spacing w:val="22"/>
        </w:rPr>
        <w:t xml:space="preserve"> </w:t>
      </w:r>
      <w:r>
        <w:rPr>
          <w:spacing w:val="-3"/>
        </w:rPr>
        <w:t>the</w:t>
      </w:r>
      <w:r>
        <w:rPr>
          <w:spacing w:val="22"/>
        </w:rPr>
        <w:t xml:space="preserve"> </w:t>
      </w:r>
      <w:r>
        <w:rPr>
          <w:spacing w:val="-4"/>
        </w:rPr>
        <w:t>community.</w:t>
      </w:r>
      <w:r>
        <w:rPr>
          <w:spacing w:val="24"/>
        </w:rPr>
        <w:t xml:space="preserve"> </w:t>
      </w:r>
      <w:r>
        <w:rPr>
          <w:spacing w:val="-3"/>
        </w:rPr>
        <w:t>Projects</w:t>
      </w:r>
      <w:r>
        <w:rPr>
          <w:spacing w:val="21"/>
        </w:rPr>
        <w:t xml:space="preserve"> </w:t>
      </w:r>
      <w:r>
        <w:rPr>
          <w:spacing w:val="-3"/>
        </w:rPr>
        <w:t>should</w:t>
      </w:r>
      <w:r>
        <w:rPr>
          <w:spacing w:val="82"/>
        </w:rPr>
        <w:t xml:space="preserve"> </w:t>
      </w:r>
      <w:r>
        <w:rPr>
          <w:spacing w:val="-3"/>
        </w:rPr>
        <w:t>include</w:t>
      </w:r>
      <w:r>
        <w:rPr>
          <w:spacing w:val="27"/>
        </w:rPr>
        <w:t xml:space="preserve"> </w:t>
      </w:r>
      <w:r>
        <w:rPr>
          <w:spacing w:val="-4"/>
        </w:rPr>
        <w:t>improving</w:t>
      </w:r>
      <w:r>
        <w:rPr>
          <w:spacing w:val="25"/>
        </w:rPr>
        <w:t xml:space="preserve"> </w:t>
      </w:r>
      <w:r>
        <w:rPr>
          <w:spacing w:val="-3"/>
        </w:rPr>
        <w:t>the</w:t>
      </w:r>
      <w:r>
        <w:rPr>
          <w:spacing w:val="22"/>
        </w:rPr>
        <w:t xml:space="preserve"> </w:t>
      </w:r>
      <w:r>
        <w:rPr>
          <w:spacing w:val="-3"/>
        </w:rPr>
        <w:t>efficiency</w:t>
      </w:r>
      <w:r>
        <w:rPr>
          <w:spacing w:val="21"/>
        </w:rPr>
        <w:t xml:space="preserve"> </w:t>
      </w:r>
      <w:r>
        <w:rPr>
          <w:spacing w:val="-2"/>
        </w:rPr>
        <w:t>of</w:t>
      </w:r>
      <w:r>
        <w:rPr>
          <w:spacing w:val="27"/>
        </w:rPr>
        <w:t xml:space="preserve"> </w:t>
      </w:r>
      <w:r>
        <w:rPr>
          <w:spacing w:val="-3"/>
        </w:rPr>
        <w:t>the</w:t>
      </w:r>
      <w:r>
        <w:rPr>
          <w:spacing w:val="25"/>
        </w:rPr>
        <w:t xml:space="preserve"> </w:t>
      </w:r>
      <w:r>
        <w:rPr>
          <w:spacing w:val="-4"/>
        </w:rPr>
        <w:t>transportation</w:t>
      </w:r>
      <w:r>
        <w:rPr>
          <w:spacing w:val="25"/>
        </w:rPr>
        <w:t xml:space="preserve"> </w:t>
      </w:r>
      <w:r>
        <w:rPr>
          <w:spacing w:val="-3"/>
        </w:rPr>
        <w:t>system;</w:t>
      </w:r>
      <w:r>
        <w:rPr>
          <w:spacing w:val="24"/>
        </w:rPr>
        <w:t xml:space="preserve"> </w:t>
      </w:r>
      <w:r>
        <w:rPr>
          <w:spacing w:val="-4"/>
        </w:rPr>
        <w:t>reducing</w:t>
      </w:r>
      <w:r>
        <w:rPr>
          <w:spacing w:val="25"/>
        </w:rPr>
        <w:t xml:space="preserve"> </w:t>
      </w:r>
      <w:r>
        <w:rPr>
          <w:spacing w:val="-3"/>
        </w:rPr>
        <w:t>the</w:t>
      </w:r>
      <w:r>
        <w:rPr>
          <w:spacing w:val="27"/>
        </w:rPr>
        <w:t xml:space="preserve"> </w:t>
      </w:r>
      <w:r>
        <w:rPr>
          <w:spacing w:val="-3"/>
        </w:rPr>
        <w:t>impacts</w:t>
      </w:r>
      <w:r>
        <w:rPr>
          <w:spacing w:val="24"/>
        </w:rPr>
        <w:t xml:space="preserve"> </w:t>
      </w:r>
      <w:r>
        <w:rPr>
          <w:spacing w:val="-2"/>
        </w:rPr>
        <w:t>of</w:t>
      </w:r>
      <w:r>
        <w:rPr>
          <w:spacing w:val="66"/>
        </w:rPr>
        <w:t xml:space="preserve"> </w:t>
      </w:r>
      <w:r>
        <w:rPr>
          <w:spacing w:val="-3"/>
        </w:rPr>
        <w:t>transportation</w:t>
      </w:r>
      <w:r>
        <w:rPr>
          <w:spacing w:val="51"/>
        </w:rPr>
        <w:t xml:space="preserve"> </w:t>
      </w:r>
      <w:r>
        <w:rPr>
          <w:spacing w:val="-2"/>
        </w:rPr>
        <w:t>on</w:t>
      </w:r>
      <w:r>
        <w:rPr>
          <w:spacing w:val="52"/>
        </w:rPr>
        <w:t xml:space="preserve"> </w:t>
      </w:r>
      <w:r>
        <w:rPr>
          <w:spacing w:val="-2"/>
        </w:rPr>
        <w:t>the</w:t>
      </w:r>
      <w:r>
        <w:rPr>
          <w:spacing w:val="52"/>
        </w:rPr>
        <w:t xml:space="preserve"> </w:t>
      </w:r>
      <w:r>
        <w:rPr>
          <w:spacing w:val="-3"/>
        </w:rPr>
        <w:t>environment;</w:t>
      </w:r>
      <w:r>
        <w:rPr>
          <w:spacing w:val="50"/>
        </w:rPr>
        <w:t xml:space="preserve"> </w:t>
      </w:r>
      <w:r>
        <w:rPr>
          <w:spacing w:val="-4"/>
        </w:rPr>
        <w:t>reducing</w:t>
      </w:r>
      <w:r>
        <w:rPr>
          <w:spacing w:val="52"/>
        </w:rPr>
        <w:t xml:space="preserve"> </w:t>
      </w:r>
      <w:r>
        <w:rPr>
          <w:spacing w:val="-3"/>
        </w:rPr>
        <w:t>the</w:t>
      </w:r>
      <w:r>
        <w:rPr>
          <w:spacing w:val="49"/>
        </w:rPr>
        <w:t xml:space="preserve"> </w:t>
      </w:r>
      <w:r>
        <w:rPr>
          <w:spacing w:val="-3"/>
        </w:rPr>
        <w:t>need</w:t>
      </w:r>
      <w:r>
        <w:rPr>
          <w:spacing w:val="52"/>
        </w:rPr>
        <w:t xml:space="preserve"> </w:t>
      </w:r>
      <w:r>
        <w:rPr>
          <w:spacing w:val="-2"/>
        </w:rPr>
        <w:t>for</w:t>
      </w:r>
      <w:r>
        <w:rPr>
          <w:spacing w:val="49"/>
        </w:rPr>
        <w:t xml:space="preserve"> </w:t>
      </w:r>
      <w:r>
        <w:rPr>
          <w:spacing w:val="-3"/>
        </w:rPr>
        <w:t>costly</w:t>
      </w:r>
      <w:r>
        <w:rPr>
          <w:spacing w:val="49"/>
        </w:rPr>
        <w:t xml:space="preserve"> </w:t>
      </w:r>
      <w:r>
        <w:rPr>
          <w:spacing w:val="-3"/>
        </w:rPr>
        <w:t>future</w:t>
      </w:r>
      <w:r>
        <w:rPr>
          <w:spacing w:val="56"/>
        </w:rPr>
        <w:t xml:space="preserve"> </w:t>
      </w:r>
      <w:r>
        <w:rPr>
          <w:spacing w:val="-4"/>
        </w:rPr>
        <w:t>public</w:t>
      </w:r>
      <w:r>
        <w:rPr>
          <w:spacing w:val="50"/>
        </w:rPr>
        <w:t xml:space="preserve"> </w:t>
      </w:r>
      <w:r>
        <w:rPr>
          <w:spacing w:val="-4"/>
        </w:rPr>
        <w:t>infrastructure</w:t>
      </w:r>
      <w:r>
        <w:rPr>
          <w:spacing w:val="-13"/>
        </w:rPr>
        <w:t xml:space="preserve"> </w:t>
      </w:r>
      <w:r>
        <w:rPr>
          <w:spacing w:val="-4"/>
        </w:rPr>
        <w:t>investments;</w:t>
      </w:r>
      <w:r>
        <w:rPr>
          <w:spacing w:val="-16"/>
        </w:rPr>
        <w:t xml:space="preserve"> </w:t>
      </w:r>
      <w:r>
        <w:rPr>
          <w:spacing w:val="-3"/>
        </w:rPr>
        <w:t>ensuring</w:t>
      </w:r>
      <w:r>
        <w:rPr>
          <w:spacing w:val="-18"/>
        </w:rPr>
        <w:t xml:space="preserve"> </w:t>
      </w:r>
      <w:r>
        <w:rPr>
          <w:spacing w:val="-3"/>
        </w:rPr>
        <w:t>efficient</w:t>
      </w:r>
      <w:r>
        <w:rPr>
          <w:spacing w:val="-16"/>
        </w:rPr>
        <w:t xml:space="preserve"> </w:t>
      </w:r>
      <w:r>
        <w:rPr>
          <w:spacing w:val="-3"/>
        </w:rPr>
        <w:t>access</w:t>
      </w:r>
      <w:r>
        <w:rPr>
          <w:spacing w:val="-17"/>
        </w:rPr>
        <w:t xml:space="preserve"> </w:t>
      </w:r>
      <w:r>
        <w:rPr>
          <w:spacing w:val="-1"/>
        </w:rPr>
        <w:t>to</w:t>
      </w:r>
      <w:r>
        <w:rPr>
          <w:spacing w:val="-16"/>
        </w:rPr>
        <w:t xml:space="preserve"> </w:t>
      </w:r>
      <w:r>
        <w:rPr>
          <w:spacing w:val="-3"/>
        </w:rPr>
        <w:t>jobs,</w:t>
      </w:r>
      <w:r>
        <w:rPr>
          <w:spacing w:val="-16"/>
        </w:rPr>
        <w:t xml:space="preserve"> </w:t>
      </w:r>
      <w:r>
        <w:rPr>
          <w:spacing w:val="-3"/>
        </w:rPr>
        <w:t>services</w:t>
      </w:r>
      <w:r>
        <w:rPr>
          <w:spacing w:val="-17"/>
        </w:rPr>
        <w:t xml:space="preserve"> </w:t>
      </w:r>
      <w:r>
        <w:rPr>
          <w:spacing w:val="-2"/>
        </w:rPr>
        <w:t>and</w:t>
      </w:r>
      <w:r>
        <w:rPr>
          <w:spacing w:val="-16"/>
        </w:rPr>
        <w:t xml:space="preserve"> </w:t>
      </w:r>
      <w:r>
        <w:rPr>
          <w:spacing w:val="-3"/>
        </w:rPr>
        <w:t>center</w:t>
      </w:r>
      <w:r>
        <w:rPr>
          <w:spacing w:val="-18"/>
        </w:rPr>
        <w:t xml:space="preserve"> </w:t>
      </w:r>
      <w:r>
        <w:rPr>
          <w:spacing w:val="-2"/>
        </w:rPr>
        <w:t>of</w:t>
      </w:r>
      <w:r>
        <w:rPr>
          <w:spacing w:val="-16"/>
        </w:rPr>
        <w:t xml:space="preserve"> </w:t>
      </w:r>
      <w:r>
        <w:rPr>
          <w:spacing w:val="-4"/>
        </w:rPr>
        <w:t>trade;</w:t>
      </w:r>
      <w:r>
        <w:rPr>
          <w:spacing w:val="68"/>
        </w:rPr>
        <w:t xml:space="preserve"> </w:t>
      </w:r>
      <w:r>
        <w:rPr>
          <w:spacing w:val="-2"/>
        </w:rPr>
        <w:t>and</w:t>
      </w:r>
      <w:r>
        <w:rPr>
          <w:spacing w:val="1"/>
        </w:rPr>
        <w:t xml:space="preserve"> </w:t>
      </w:r>
      <w:r>
        <w:rPr>
          <w:spacing w:val="-3"/>
        </w:rPr>
        <w:t>examining</w:t>
      </w:r>
      <w:r>
        <w:rPr>
          <w:spacing w:val="-2"/>
        </w:rPr>
        <w:t xml:space="preserve"> and</w:t>
      </w:r>
      <w:r>
        <w:rPr>
          <w:spacing w:val="1"/>
        </w:rPr>
        <w:t xml:space="preserve"> </w:t>
      </w:r>
      <w:r>
        <w:rPr>
          <w:spacing w:val="-3"/>
        </w:rPr>
        <w:t>encouraging</w:t>
      </w:r>
      <w:r>
        <w:rPr>
          <w:spacing w:val="-2"/>
        </w:rPr>
        <w:t xml:space="preserve"> </w:t>
      </w:r>
      <w:r>
        <w:rPr>
          <w:spacing w:val="-3"/>
        </w:rPr>
        <w:t>private</w:t>
      </w:r>
      <w:r>
        <w:rPr>
          <w:spacing w:val="3"/>
        </w:rPr>
        <w:t xml:space="preserve"> </w:t>
      </w:r>
      <w:r>
        <w:rPr>
          <w:spacing w:val="-3"/>
        </w:rPr>
        <w:t>sector</w:t>
      </w:r>
      <w:r>
        <w:rPr>
          <w:spacing w:val="-1"/>
        </w:rPr>
        <w:t xml:space="preserve"> </w:t>
      </w:r>
      <w:r>
        <w:rPr>
          <w:spacing w:val="-3"/>
        </w:rPr>
        <w:t>development</w:t>
      </w:r>
      <w:r>
        <w:t xml:space="preserve"> </w:t>
      </w:r>
      <w:r>
        <w:rPr>
          <w:spacing w:val="-3"/>
        </w:rPr>
        <w:t>patterns which</w:t>
      </w:r>
      <w:r>
        <w:rPr>
          <w:spacing w:val="1"/>
        </w:rPr>
        <w:t xml:space="preserve"> </w:t>
      </w:r>
      <w:r>
        <w:rPr>
          <w:spacing w:val="-3"/>
        </w:rPr>
        <w:t>meet</w:t>
      </w:r>
      <w:r>
        <w:rPr>
          <w:spacing w:val="3"/>
        </w:rPr>
        <w:t xml:space="preserve"> </w:t>
      </w:r>
      <w:r>
        <w:rPr>
          <w:spacing w:val="-4"/>
        </w:rPr>
        <w:t>these</w:t>
      </w:r>
      <w:r>
        <w:rPr>
          <w:spacing w:val="34"/>
        </w:rPr>
        <w:t xml:space="preserve"> </w:t>
      </w:r>
      <w:r>
        <w:rPr>
          <w:spacing w:val="-3"/>
        </w:rPr>
        <w:t>purposes.</w:t>
      </w:r>
    </w:p>
    <w:p w14:paraId="0CD2F7B8" w14:textId="77777777" w:rsidR="001931EE" w:rsidRPr="00B4755B" w:rsidRDefault="001931EE" w:rsidP="00B4755B">
      <w:pPr>
        <w:spacing w:before="2"/>
        <w:rPr>
          <w:rFonts w:ascii="Arial" w:eastAsia="Arial" w:hAnsi="Arial" w:cs="Arial"/>
          <w:sz w:val="24"/>
          <w:szCs w:val="24"/>
        </w:rPr>
      </w:pPr>
    </w:p>
    <w:p w14:paraId="1475F389" w14:textId="77777777" w:rsidR="001931EE" w:rsidRPr="00B4755B" w:rsidRDefault="003F3578" w:rsidP="00B4755B">
      <w:pPr>
        <w:pStyle w:val="Heading4"/>
        <w:rPr>
          <w:u w:val="single"/>
        </w:rPr>
      </w:pPr>
      <w:bookmarkStart w:id="35" w:name="_Toc47981458"/>
      <w:r w:rsidRPr="00B4755B">
        <w:rPr>
          <w:sz w:val="24"/>
          <w:szCs w:val="24"/>
          <w:u w:val="single"/>
        </w:rPr>
        <w:t>High Priority Projects (HPP) (SAFETEA LU Carry-over) (under MAP-21 and FAST-Act)</w:t>
      </w:r>
      <w:bookmarkEnd w:id="35"/>
    </w:p>
    <w:p w14:paraId="0C0C9043" w14:textId="77777777" w:rsidR="001931EE" w:rsidRDefault="003F3578">
      <w:pPr>
        <w:pStyle w:val="BodyText"/>
        <w:spacing w:before="68" w:line="275" w:lineRule="auto"/>
        <w:ind w:right="228"/>
        <w:jc w:val="both"/>
      </w:pPr>
      <w:r>
        <w:rPr>
          <w:spacing w:val="-2"/>
        </w:rPr>
        <w:t>This</w:t>
      </w:r>
      <w:r>
        <w:rPr>
          <w:spacing w:val="-19"/>
        </w:rPr>
        <w:t xml:space="preserve"> </w:t>
      </w:r>
      <w:r>
        <w:rPr>
          <w:spacing w:val="-3"/>
        </w:rPr>
        <w:t>was</w:t>
      </w:r>
      <w:r>
        <w:rPr>
          <w:spacing w:val="-19"/>
        </w:rPr>
        <w:t xml:space="preserve"> </w:t>
      </w:r>
      <w:r>
        <w:t>a</w:t>
      </w:r>
      <w:r>
        <w:rPr>
          <w:spacing w:val="-18"/>
        </w:rPr>
        <w:t xml:space="preserve"> </w:t>
      </w:r>
      <w:r>
        <w:rPr>
          <w:spacing w:val="-2"/>
        </w:rPr>
        <w:t>new</w:t>
      </w:r>
      <w:r>
        <w:rPr>
          <w:spacing w:val="-20"/>
        </w:rPr>
        <w:t xml:space="preserve"> </w:t>
      </w:r>
      <w:r>
        <w:rPr>
          <w:spacing w:val="-4"/>
        </w:rPr>
        <w:t>program</w:t>
      </w:r>
      <w:r>
        <w:rPr>
          <w:spacing w:val="-18"/>
        </w:rPr>
        <w:t xml:space="preserve"> </w:t>
      </w:r>
      <w:r>
        <w:rPr>
          <w:spacing w:val="-3"/>
        </w:rPr>
        <w:t>under</w:t>
      </w:r>
      <w:r>
        <w:rPr>
          <w:spacing w:val="-22"/>
        </w:rPr>
        <w:t xml:space="preserve"> </w:t>
      </w:r>
      <w:r>
        <w:rPr>
          <w:spacing w:val="-3"/>
        </w:rPr>
        <w:t>TEA-21</w:t>
      </w:r>
      <w:r>
        <w:rPr>
          <w:spacing w:val="-18"/>
        </w:rPr>
        <w:t xml:space="preserve"> </w:t>
      </w:r>
      <w:r>
        <w:rPr>
          <w:spacing w:val="-3"/>
        </w:rPr>
        <w:t>and</w:t>
      </w:r>
      <w:r>
        <w:rPr>
          <w:spacing w:val="-18"/>
        </w:rPr>
        <w:t xml:space="preserve"> </w:t>
      </w:r>
      <w:r>
        <w:rPr>
          <w:spacing w:val="-3"/>
        </w:rPr>
        <w:t>continued</w:t>
      </w:r>
      <w:r>
        <w:rPr>
          <w:spacing w:val="-18"/>
        </w:rPr>
        <w:t xml:space="preserve"> </w:t>
      </w:r>
      <w:r>
        <w:rPr>
          <w:spacing w:val="-3"/>
        </w:rPr>
        <w:t>under</w:t>
      </w:r>
      <w:r>
        <w:rPr>
          <w:spacing w:val="-20"/>
        </w:rPr>
        <w:t xml:space="preserve"> </w:t>
      </w:r>
      <w:r>
        <w:rPr>
          <w:spacing w:val="-4"/>
        </w:rPr>
        <w:t>SAFETEA-LU,</w:t>
      </w:r>
      <w:r>
        <w:rPr>
          <w:spacing w:val="-16"/>
        </w:rPr>
        <w:t xml:space="preserve"> </w:t>
      </w:r>
      <w:r>
        <w:rPr>
          <w:spacing w:val="-4"/>
        </w:rPr>
        <w:t>MAP-21</w:t>
      </w:r>
      <w:r>
        <w:rPr>
          <w:spacing w:val="-18"/>
        </w:rPr>
        <w:t xml:space="preserve"> </w:t>
      </w:r>
      <w:r>
        <w:rPr>
          <w:spacing w:val="-2"/>
        </w:rPr>
        <w:t>and</w:t>
      </w:r>
      <w:r>
        <w:rPr>
          <w:spacing w:val="59"/>
        </w:rPr>
        <w:t xml:space="preserve"> </w:t>
      </w:r>
      <w:r>
        <w:rPr>
          <w:spacing w:val="-3"/>
        </w:rPr>
        <w:t>carried</w:t>
      </w:r>
      <w:r>
        <w:rPr>
          <w:spacing w:val="30"/>
        </w:rPr>
        <w:t xml:space="preserve"> </w:t>
      </w:r>
      <w:r>
        <w:rPr>
          <w:spacing w:val="-3"/>
        </w:rPr>
        <w:t>over</w:t>
      </w:r>
      <w:r>
        <w:rPr>
          <w:spacing w:val="28"/>
        </w:rPr>
        <w:t xml:space="preserve"> </w:t>
      </w:r>
      <w:r>
        <w:rPr>
          <w:spacing w:val="-3"/>
        </w:rPr>
        <w:t>to</w:t>
      </w:r>
      <w:r>
        <w:rPr>
          <w:spacing w:val="32"/>
        </w:rPr>
        <w:t xml:space="preserve"> </w:t>
      </w:r>
      <w:r>
        <w:rPr>
          <w:spacing w:val="-4"/>
        </w:rPr>
        <w:t>FAST-Act.</w:t>
      </w:r>
      <w:r>
        <w:rPr>
          <w:spacing w:val="29"/>
        </w:rPr>
        <w:t xml:space="preserve"> </w:t>
      </w:r>
      <w:r>
        <w:rPr>
          <w:spacing w:val="-3"/>
        </w:rPr>
        <w:t>The</w:t>
      </w:r>
      <w:r>
        <w:rPr>
          <w:spacing w:val="30"/>
        </w:rPr>
        <w:t xml:space="preserve"> </w:t>
      </w:r>
      <w:r>
        <w:rPr>
          <w:spacing w:val="-3"/>
        </w:rPr>
        <w:t>funds</w:t>
      </w:r>
      <w:r>
        <w:rPr>
          <w:spacing w:val="29"/>
        </w:rPr>
        <w:t xml:space="preserve"> </w:t>
      </w:r>
      <w:r>
        <w:rPr>
          <w:spacing w:val="-2"/>
        </w:rPr>
        <w:t>are</w:t>
      </w:r>
      <w:r>
        <w:rPr>
          <w:spacing w:val="27"/>
        </w:rPr>
        <w:t xml:space="preserve"> </w:t>
      </w:r>
      <w:r>
        <w:rPr>
          <w:spacing w:val="-2"/>
        </w:rPr>
        <w:t>for</w:t>
      </w:r>
      <w:r>
        <w:rPr>
          <w:spacing w:val="28"/>
        </w:rPr>
        <w:t xml:space="preserve"> </w:t>
      </w:r>
      <w:r>
        <w:rPr>
          <w:spacing w:val="-3"/>
        </w:rPr>
        <w:t>specific</w:t>
      </w:r>
      <w:r>
        <w:rPr>
          <w:spacing w:val="29"/>
        </w:rPr>
        <w:t xml:space="preserve"> </w:t>
      </w:r>
      <w:r>
        <w:rPr>
          <w:spacing w:val="-3"/>
        </w:rPr>
        <w:t>projects</w:t>
      </w:r>
      <w:r>
        <w:rPr>
          <w:spacing w:val="29"/>
        </w:rPr>
        <w:t xml:space="preserve"> </w:t>
      </w:r>
      <w:r>
        <w:rPr>
          <w:spacing w:val="-3"/>
        </w:rPr>
        <w:t>identified</w:t>
      </w:r>
      <w:r>
        <w:rPr>
          <w:spacing w:val="30"/>
        </w:rPr>
        <w:t xml:space="preserve"> </w:t>
      </w:r>
      <w:r>
        <w:rPr>
          <w:spacing w:val="-1"/>
        </w:rPr>
        <w:t>by</w:t>
      </w:r>
      <w:r>
        <w:rPr>
          <w:spacing w:val="29"/>
        </w:rPr>
        <w:t xml:space="preserve"> </w:t>
      </w:r>
      <w:r>
        <w:rPr>
          <w:spacing w:val="-4"/>
        </w:rPr>
        <w:t>Congress.</w:t>
      </w:r>
      <w:r>
        <w:rPr>
          <w:spacing w:val="62"/>
        </w:rPr>
        <w:t xml:space="preserve"> </w:t>
      </w:r>
      <w:r>
        <w:rPr>
          <w:spacing w:val="-3"/>
        </w:rPr>
        <w:t>These</w:t>
      </w:r>
      <w:r>
        <w:rPr>
          <w:spacing w:val="-6"/>
        </w:rPr>
        <w:t xml:space="preserve"> </w:t>
      </w:r>
      <w:r>
        <w:rPr>
          <w:spacing w:val="-4"/>
        </w:rPr>
        <w:t>projects</w:t>
      </w:r>
      <w:r>
        <w:rPr>
          <w:spacing w:val="-7"/>
        </w:rPr>
        <w:t xml:space="preserve"> </w:t>
      </w:r>
      <w:r>
        <w:rPr>
          <w:spacing w:val="-2"/>
        </w:rPr>
        <w:t>are</w:t>
      </w:r>
      <w:r>
        <w:rPr>
          <w:spacing w:val="-6"/>
        </w:rPr>
        <w:t xml:space="preserve"> </w:t>
      </w:r>
      <w:r>
        <w:rPr>
          <w:spacing w:val="-3"/>
        </w:rPr>
        <w:t>commonly</w:t>
      </w:r>
      <w:r>
        <w:rPr>
          <w:spacing w:val="-7"/>
        </w:rPr>
        <w:t xml:space="preserve"> </w:t>
      </w:r>
      <w:r>
        <w:rPr>
          <w:spacing w:val="-4"/>
        </w:rPr>
        <w:t>referred</w:t>
      </w:r>
      <w:r>
        <w:rPr>
          <w:spacing w:val="-6"/>
        </w:rPr>
        <w:t xml:space="preserve"> </w:t>
      </w:r>
      <w:r>
        <w:rPr>
          <w:spacing w:val="-1"/>
        </w:rPr>
        <w:t>to</w:t>
      </w:r>
      <w:r>
        <w:rPr>
          <w:spacing w:val="-6"/>
        </w:rPr>
        <w:t xml:space="preserve"> </w:t>
      </w:r>
      <w:r>
        <w:rPr>
          <w:spacing w:val="-2"/>
        </w:rPr>
        <w:t>as</w:t>
      </w:r>
      <w:r>
        <w:rPr>
          <w:spacing w:val="-7"/>
        </w:rPr>
        <w:t xml:space="preserve"> </w:t>
      </w:r>
      <w:r>
        <w:rPr>
          <w:spacing w:val="-3"/>
        </w:rPr>
        <w:t>demonstration</w:t>
      </w:r>
      <w:r>
        <w:rPr>
          <w:spacing w:val="-6"/>
        </w:rPr>
        <w:t xml:space="preserve"> </w:t>
      </w:r>
      <w:r>
        <w:rPr>
          <w:spacing w:val="-4"/>
        </w:rPr>
        <w:t>projects.</w:t>
      </w:r>
    </w:p>
    <w:p w14:paraId="1837EE64" w14:textId="77777777" w:rsidR="00C005AC" w:rsidRDefault="00C005AC">
      <w:pPr>
        <w:pStyle w:val="Heading1"/>
        <w:rPr>
          <w:b w:val="0"/>
          <w:bCs w:val="0"/>
          <w:i/>
          <w:iCs/>
          <w:sz w:val="24"/>
          <w:szCs w:val="24"/>
          <w:u w:val="single"/>
        </w:rPr>
      </w:pPr>
    </w:p>
    <w:p w14:paraId="02D68531" w14:textId="77777777" w:rsidR="00A529B3" w:rsidRDefault="00A529B3" w:rsidP="00A529B3">
      <w:pPr>
        <w:pStyle w:val="Heading3"/>
        <w:rPr>
          <w:sz w:val="24"/>
          <w:szCs w:val="24"/>
        </w:rPr>
      </w:pPr>
    </w:p>
    <w:p w14:paraId="3EB845D3" w14:textId="77777777" w:rsidR="00A529B3" w:rsidRDefault="00A529B3" w:rsidP="00A529B3">
      <w:pPr>
        <w:pStyle w:val="Heading3"/>
        <w:rPr>
          <w:sz w:val="24"/>
          <w:szCs w:val="24"/>
        </w:rPr>
      </w:pPr>
    </w:p>
    <w:p w14:paraId="59742FE9" w14:textId="05106639" w:rsidR="00A529B3" w:rsidRDefault="00A529B3" w:rsidP="00A529B3">
      <w:pPr>
        <w:pStyle w:val="Heading3"/>
        <w:rPr>
          <w:sz w:val="24"/>
          <w:szCs w:val="24"/>
        </w:rPr>
      </w:pPr>
    </w:p>
    <w:p w14:paraId="612E5818" w14:textId="72BC40C1" w:rsidR="001C390F" w:rsidRDefault="001C390F" w:rsidP="00A529B3">
      <w:pPr>
        <w:pStyle w:val="Heading3"/>
        <w:rPr>
          <w:sz w:val="24"/>
          <w:szCs w:val="24"/>
        </w:rPr>
      </w:pPr>
    </w:p>
    <w:p w14:paraId="3B0D2DBD" w14:textId="360828D1" w:rsidR="001C390F" w:rsidRDefault="001C390F" w:rsidP="00A529B3">
      <w:pPr>
        <w:pStyle w:val="Heading3"/>
        <w:rPr>
          <w:sz w:val="24"/>
          <w:szCs w:val="24"/>
        </w:rPr>
      </w:pPr>
    </w:p>
    <w:p w14:paraId="7212B03E" w14:textId="6C8804C4" w:rsidR="001C390F" w:rsidRDefault="001C390F" w:rsidP="00A529B3">
      <w:pPr>
        <w:pStyle w:val="Heading3"/>
        <w:rPr>
          <w:sz w:val="24"/>
          <w:szCs w:val="24"/>
        </w:rPr>
      </w:pPr>
    </w:p>
    <w:p w14:paraId="392BCD43" w14:textId="77777777" w:rsidR="001C390F" w:rsidRDefault="001C390F" w:rsidP="00A529B3">
      <w:pPr>
        <w:pStyle w:val="Heading3"/>
        <w:rPr>
          <w:sz w:val="24"/>
          <w:szCs w:val="24"/>
        </w:rPr>
      </w:pPr>
    </w:p>
    <w:p w14:paraId="1D1E8CB5" w14:textId="3E5B8E70" w:rsidR="001931EE" w:rsidRPr="00A529B3" w:rsidRDefault="003F3578" w:rsidP="00A529B3">
      <w:pPr>
        <w:pStyle w:val="Heading3"/>
        <w:rPr>
          <w:sz w:val="24"/>
          <w:szCs w:val="24"/>
        </w:rPr>
      </w:pPr>
      <w:bookmarkStart w:id="36" w:name="_Toc47981459"/>
      <w:r w:rsidRPr="00A529B3">
        <w:rPr>
          <w:sz w:val="24"/>
          <w:szCs w:val="24"/>
        </w:rPr>
        <w:lastRenderedPageBreak/>
        <w:t>Federal Transit Administration</w:t>
      </w:r>
      <w:r w:rsidR="0097405E" w:rsidRPr="00A529B3">
        <w:rPr>
          <w:sz w:val="24"/>
          <w:szCs w:val="24"/>
        </w:rPr>
        <w:t xml:space="preserve"> (FTA</w:t>
      </w:r>
      <w:r w:rsidRPr="00A529B3">
        <w:rPr>
          <w:sz w:val="24"/>
          <w:szCs w:val="24"/>
        </w:rPr>
        <w:t xml:space="preserve"> Programs</w:t>
      </w:r>
      <w:r w:rsidR="00A529B3" w:rsidRPr="00A529B3">
        <w:rPr>
          <w:sz w:val="24"/>
          <w:szCs w:val="24"/>
        </w:rPr>
        <w:t>)</w:t>
      </w:r>
      <w:bookmarkEnd w:id="36"/>
    </w:p>
    <w:p w14:paraId="292D32C8" w14:textId="77777777" w:rsidR="00225839" w:rsidRPr="00A529B3" w:rsidRDefault="00225839" w:rsidP="00B4755B">
      <w:pPr>
        <w:pStyle w:val="Heading1"/>
        <w:rPr>
          <w:sz w:val="24"/>
          <w:szCs w:val="24"/>
        </w:rPr>
      </w:pPr>
    </w:p>
    <w:p w14:paraId="11FC2DD8" w14:textId="74C76CAB" w:rsidR="0097405E" w:rsidRDefault="0097405E" w:rsidP="006D2948">
      <w:pPr>
        <w:pStyle w:val="BodyText"/>
        <w:rPr>
          <w:b/>
          <w:bCs/>
        </w:rPr>
      </w:pPr>
      <w:r w:rsidRPr="00A941C7">
        <w:t>Congress</w:t>
      </w:r>
      <w:r w:rsidRPr="0097405E">
        <w:t xml:space="preserve"> establishes the funding for FTA programs </w:t>
      </w:r>
      <w:r>
        <w:t xml:space="preserve">through Authorization bills (currently FAST Act) which </w:t>
      </w:r>
      <w:r w:rsidRPr="0097405E">
        <w:t>amends Chapter 53 of Title 49 of the U.S. Code</w:t>
      </w:r>
      <w:r>
        <w:t xml:space="preserve">. </w:t>
      </w:r>
    </w:p>
    <w:p w14:paraId="3A72ACA1" w14:textId="77777777" w:rsidR="0097405E" w:rsidRPr="00B4755B" w:rsidRDefault="0097405E" w:rsidP="00B4755B">
      <w:pPr>
        <w:pStyle w:val="Heading1"/>
        <w:jc w:val="both"/>
        <w:rPr>
          <w:sz w:val="24"/>
          <w:szCs w:val="24"/>
        </w:rPr>
      </w:pPr>
    </w:p>
    <w:p w14:paraId="3C5745F7" w14:textId="5BCABB16" w:rsidR="00C005AC" w:rsidRPr="00B4755B" w:rsidRDefault="003F3578" w:rsidP="00B4755B">
      <w:pPr>
        <w:pStyle w:val="Heading4"/>
        <w:rPr>
          <w:u w:val="single"/>
        </w:rPr>
      </w:pPr>
      <w:bookmarkStart w:id="37" w:name="_Toc47981460"/>
      <w:r w:rsidRPr="00B4755B">
        <w:rPr>
          <w:sz w:val="24"/>
          <w:szCs w:val="24"/>
          <w:u w:val="single"/>
        </w:rPr>
        <w:t>FTA Section 5307 Capital and Subsidy (Operating) Program</w:t>
      </w:r>
      <w:bookmarkEnd w:id="37"/>
      <w:r w:rsidRPr="00B4755B">
        <w:rPr>
          <w:sz w:val="24"/>
          <w:szCs w:val="24"/>
          <w:u w:val="single"/>
        </w:rPr>
        <w:t xml:space="preserve"> </w:t>
      </w:r>
    </w:p>
    <w:p w14:paraId="4678F53F" w14:textId="719D5874" w:rsidR="001931EE" w:rsidRDefault="003F3578" w:rsidP="00B4755B">
      <w:pPr>
        <w:pStyle w:val="BodyText"/>
        <w:spacing w:before="59" w:line="275" w:lineRule="auto"/>
        <w:ind w:left="0" w:right="109"/>
        <w:jc w:val="both"/>
      </w:pPr>
      <w:r>
        <w:rPr>
          <w:spacing w:val="-2"/>
        </w:rPr>
        <w:t>The</w:t>
      </w:r>
      <w:r>
        <w:rPr>
          <w:spacing w:val="15"/>
        </w:rPr>
        <w:t xml:space="preserve"> </w:t>
      </w:r>
      <w:r>
        <w:rPr>
          <w:spacing w:val="-2"/>
        </w:rPr>
        <w:t>FTA</w:t>
      </w:r>
      <w:r>
        <w:rPr>
          <w:spacing w:val="15"/>
        </w:rPr>
        <w:t xml:space="preserve"> </w:t>
      </w:r>
      <w:r>
        <w:rPr>
          <w:spacing w:val="-3"/>
        </w:rPr>
        <w:t>Section</w:t>
      </w:r>
      <w:r>
        <w:rPr>
          <w:spacing w:val="15"/>
        </w:rPr>
        <w:t xml:space="preserve"> </w:t>
      </w:r>
      <w:r>
        <w:rPr>
          <w:spacing w:val="-3"/>
        </w:rPr>
        <w:t>5307</w:t>
      </w:r>
      <w:r>
        <w:rPr>
          <w:spacing w:val="15"/>
        </w:rPr>
        <w:t xml:space="preserve"> </w:t>
      </w:r>
      <w:r>
        <w:rPr>
          <w:spacing w:val="-3"/>
        </w:rPr>
        <w:t>funds</w:t>
      </w:r>
      <w:r>
        <w:rPr>
          <w:spacing w:val="17"/>
        </w:rPr>
        <w:t xml:space="preserve"> </w:t>
      </w:r>
      <w:r>
        <w:rPr>
          <w:spacing w:val="-3"/>
        </w:rPr>
        <w:t>are</w:t>
      </w:r>
      <w:r>
        <w:rPr>
          <w:spacing w:val="18"/>
        </w:rPr>
        <w:t xml:space="preserve"> </w:t>
      </w:r>
      <w:r>
        <w:rPr>
          <w:spacing w:val="-4"/>
        </w:rPr>
        <w:t>primarily</w:t>
      </w:r>
      <w:r>
        <w:rPr>
          <w:spacing w:val="14"/>
        </w:rPr>
        <w:t xml:space="preserve"> </w:t>
      </w:r>
      <w:r>
        <w:rPr>
          <w:spacing w:val="-2"/>
        </w:rPr>
        <w:t>for</w:t>
      </w:r>
      <w:r>
        <w:rPr>
          <w:spacing w:val="16"/>
        </w:rPr>
        <w:t xml:space="preserve"> </w:t>
      </w:r>
      <w:r>
        <w:rPr>
          <w:spacing w:val="-4"/>
        </w:rPr>
        <w:t>capital</w:t>
      </w:r>
      <w:r>
        <w:rPr>
          <w:spacing w:val="16"/>
        </w:rPr>
        <w:t xml:space="preserve"> </w:t>
      </w:r>
      <w:r>
        <w:rPr>
          <w:spacing w:val="-4"/>
        </w:rPr>
        <w:t>assistance</w:t>
      </w:r>
      <w:r>
        <w:rPr>
          <w:spacing w:val="18"/>
        </w:rPr>
        <w:t xml:space="preserve"> </w:t>
      </w:r>
      <w:r>
        <w:rPr>
          <w:spacing w:val="-4"/>
        </w:rPr>
        <w:t>projects,</w:t>
      </w:r>
      <w:r>
        <w:rPr>
          <w:spacing w:val="17"/>
        </w:rPr>
        <w:t xml:space="preserve"> </w:t>
      </w:r>
      <w:r>
        <w:rPr>
          <w:spacing w:val="-3"/>
        </w:rPr>
        <w:t>such</w:t>
      </w:r>
      <w:r>
        <w:rPr>
          <w:spacing w:val="18"/>
        </w:rPr>
        <w:t xml:space="preserve"> </w:t>
      </w:r>
      <w:r>
        <w:rPr>
          <w:spacing w:val="-2"/>
        </w:rPr>
        <w:t>as</w:t>
      </w:r>
      <w:r>
        <w:rPr>
          <w:spacing w:val="17"/>
        </w:rPr>
        <w:t xml:space="preserve"> </w:t>
      </w:r>
      <w:r>
        <w:rPr>
          <w:spacing w:val="-3"/>
        </w:rPr>
        <w:t>the</w:t>
      </w:r>
      <w:r>
        <w:rPr>
          <w:spacing w:val="85"/>
        </w:rPr>
        <w:t xml:space="preserve"> </w:t>
      </w:r>
      <w:r>
        <w:rPr>
          <w:spacing w:val="-3"/>
        </w:rPr>
        <w:t>purchase</w:t>
      </w:r>
      <w:r>
        <w:rPr>
          <w:spacing w:val="27"/>
        </w:rPr>
        <w:t xml:space="preserve"> </w:t>
      </w:r>
      <w:r>
        <w:rPr>
          <w:spacing w:val="-2"/>
        </w:rPr>
        <w:t>of</w:t>
      </w:r>
      <w:r>
        <w:rPr>
          <w:spacing w:val="27"/>
        </w:rPr>
        <w:t xml:space="preserve"> </w:t>
      </w:r>
      <w:r>
        <w:rPr>
          <w:spacing w:val="-2"/>
        </w:rPr>
        <w:t>new</w:t>
      </w:r>
      <w:r>
        <w:rPr>
          <w:spacing w:val="23"/>
        </w:rPr>
        <w:t xml:space="preserve"> </w:t>
      </w:r>
      <w:r>
        <w:rPr>
          <w:spacing w:val="-3"/>
        </w:rPr>
        <w:t>buses.</w:t>
      </w:r>
      <w:r>
        <w:rPr>
          <w:spacing w:val="29"/>
        </w:rPr>
        <w:t xml:space="preserve"> </w:t>
      </w:r>
      <w:r>
        <w:rPr>
          <w:spacing w:val="-4"/>
        </w:rPr>
        <w:t>However,</w:t>
      </w:r>
      <w:r>
        <w:rPr>
          <w:spacing w:val="27"/>
        </w:rPr>
        <w:t xml:space="preserve"> </w:t>
      </w:r>
      <w:r>
        <w:t>a</w:t>
      </w:r>
      <w:r>
        <w:rPr>
          <w:spacing w:val="27"/>
        </w:rPr>
        <w:t xml:space="preserve"> </w:t>
      </w:r>
      <w:r>
        <w:rPr>
          <w:spacing w:val="-3"/>
        </w:rPr>
        <w:t>small</w:t>
      </w:r>
      <w:r>
        <w:rPr>
          <w:spacing w:val="26"/>
        </w:rPr>
        <w:t xml:space="preserve"> </w:t>
      </w:r>
      <w:r>
        <w:rPr>
          <w:spacing w:val="-3"/>
        </w:rPr>
        <w:t>portion</w:t>
      </w:r>
      <w:r>
        <w:rPr>
          <w:spacing w:val="25"/>
        </w:rPr>
        <w:t xml:space="preserve"> </w:t>
      </w:r>
      <w:r>
        <w:rPr>
          <w:spacing w:val="-2"/>
        </w:rPr>
        <w:t>of</w:t>
      </w:r>
      <w:r>
        <w:rPr>
          <w:spacing w:val="29"/>
        </w:rPr>
        <w:t xml:space="preserve"> </w:t>
      </w:r>
      <w:r>
        <w:rPr>
          <w:spacing w:val="-4"/>
        </w:rPr>
        <w:t>these</w:t>
      </w:r>
      <w:r>
        <w:rPr>
          <w:spacing w:val="27"/>
        </w:rPr>
        <w:t xml:space="preserve"> </w:t>
      </w:r>
      <w:r>
        <w:rPr>
          <w:spacing w:val="-3"/>
        </w:rPr>
        <w:t>funds</w:t>
      </w:r>
      <w:r>
        <w:rPr>
          <w:spacing w:val="26"/>
        </w:rPr>
        <w:t xml:space="preserve"> </w:t>
      </w:r>
      <w:r>
        <w:rPr>
          <w:spacing w:val="-3"/>
        </w:rPr>
        <w:t>is</w:t>
      </w:r>
      <w:r>
        <w:rPr>
          <w:spacing w:val="29"/>
        </w:rPr>
        <w:t xml:space="preserve"> </w:t>
      </w:r>
      <w:r>
        <w:rPr>
          <w:spacing w:val="-3"/>
        </w:rPr>
        <w:t>reserved</w:t>
      </w:r>
      <w:r>
        <w:rPr>
          <w:spacing w:val="27"/>
        </w:rPr>
        <w:t xml:space="preserve"> </w:t>
      </w:r>
      <w:r>
        <w:rPr>
          <w:spacing w:val="-3"/>
        </w:rPr>
        <w:t>to</w:t>
      </w:r>
      <w:r>
        <w:rPr>
          <w:spacing w:val="27"/>
        </w:rPr>
        <w:t xml:space="preserve"> </w:t>
      </w:r>
      <w:r>
        <w:rPr>
          <w:spacing w:val="-3"/>
        </w:rPr>
        <w:t>help</w:t>
      </w:r>
      <w:r>
        <w:rPr>
          <w:spacing w:val="51"/>
        </w:rPr>
        <w:t xml:space="preserve"> </w:t>
      </w:r>
      <w:r>
        <w:rPr>
          <w:spacing w:val="-3"/>
        </w:rPr>
        <w:t>defray</w:t>
      </w:r>
      <w:r>
        <w:rPr>
          <w:spacing w:val="-7"/>
        </w:rPr>
        <w:t xml:space="preserve"> </w:t>
      </w:r>
      <w:r>
        <w:rPr>
          <w:spacing w:val="-3"/>
        </w:rPr>
        <w:t>transit</w:t>
      </w:r>
      <w:r>
        <w:rPr>
          <w:spacing w:val="-9"/>
        </w:rPr>
        <w:t xml:space="preserve"> </w:t>
      </w:r>
      <w:r>
        <w:rPr>
          <w:spacing w:val="-3"/>
        </w:rPr>
        <w:t>operating</w:t>
      </w:r>
      <w:r>
        <w:rPr>
          <w:spacing w:val="-11"/>
        </w:rPr>
        <w:t xml:space="preserve"> </w:t>
      </w:r>
      <w:r>
        <w:rPr>
          <w:spacing w:val="-3"/>
        </w:rPr>
        <w:t>expenses.</w:t>
      </w:r>
    </w:p>
    <w:p w14:paraId="38F5A6F3" w14:textId="77777777" w:rsidR="008D6BD0" w:rsidRDefault="008D6BD0">
      <w:pPr>
        <w:pStyle w:val="BodyText"/>
        <w:spacing w:line="276" w:lineRule="auto"/>
        <w:ind w:left="0" w:right="111"/>
        <w:jc w:val="both"/>
        <w:rPr>
          <w:spacing w:val="-2"/>
        </w:rPr>
      </w:pPr>
    </w:p>
    <w:p w14:paraId="2D8736B6" w14:textId="482B1C9E" w:rsidR="001931EE" w:rsidRDefault="003F3578" w:rsidP="00B4755B">
      <w:pPr>
        <w:pStyle w:val="BodyText"/>
        <w:spacing w:line="276" w:lineRule="auto"/>
        <w:ind w:left="0" w:right="111"/>
        <w:jc w:val="both"/>
      </w:pPr>
      <w:r>
        <w:rPr>
          <w:spacing w:val="-2"/>
        </w:rPr>
        <w:t>The</w:t>
      </w:r>
      <w:r>
        <w:rPr>
          <w:spacing w:val="46"/>
        </w:rPr>
        <w:t xml:space="preserve"> </w:t>
      </w:r>
      <w:r>
        <w:rPr>
          <w:spacing w:val="-4"/>
        </w:rPr>
        <w:t>primary</w:t>
      </w:r>
      <w:r>
        <w:rPr>
          <w:spacing w:val="46"/>
        </w:rPr>
        <w:t xml:space="preserve"> </w:t>
      </w:r>
      <w:r>
        <w:rPr>
          <w:spacing w:val="-3"/>
        </w:rPr>
        <w:t>distinction</w:t>
      </w:r>
      <w:r>
        <w:rPr>
          <w:spacing w:val="47"/>
        </w:rPr>
        <w:t xml:space="preserve"> </w:t>
      </w:r>
      <w:r>
        <w:rPr>
          <w:spacing w:val="-2"/>
        </w:rPr>
        <w:t>of</w:t>
      </w:r>
      <w:r>
        <w:rPr>
          <w:spacing w:val="48"/>
        </w:rPr>
        <w:t xml:space="preserve"> </w:t>
      </w:r>
      <w:r>
        <w:rPr>
          <w:spacing w:val="-3"/>
        </w:rPr>
        <w:t>this</w:t>
      </w:r>
      <w:r>
        <w:rPr>
          <w:spacing w:val="46"/>
        </w:rPr>
        <w:t xml:space="preserve"> </w:t>
      </w:r>
      <w:r>
        <w:rPr>
          <w:spacing w:val="-3"/>
        </w:rPr>
        <w:t>program</w:t>
      </w:r>
      <w:r>
        <w:rPr>
          <w:spacing w:val="50"/>
        </w:rPr>
        <w:t xml:space="preserve"> </w:t>
      </w:r>
      <w:r>
        <w:rPr>
          <w:spacing w:val="-3"/>
        </w:rPr>
        <w:t>is</w:t>
      </w:r>
      <w:r>
        <w:rPr>
          <w:spacing w:val="48"/>
        </w:rPr>
        <w:t xml:space="preserve"> </w:t>
      </w:r>
      <w:r>
        <w:rPr>
          <w:spacing w:val="-3"/>
        </w:rPr>
        <w:t>that</w:t>
      </w:r>
      <w:r>
        <w:rPr>
          <w:spacing w:val="45"/>
        </w:rPr>
        <w:t xml:space="preserve"> </w:t>
      </w:r>
      <w:r>
        <w:rPr>
          <w:spacing w:val="-2"/>
        </w:rPr>
        <w:t>the</w:t>
      </w:r>
      <w:r>
        <w:rPr>
          <w:spacing w:val="47"/>
        </w:rPr>
        <w:t xml:space="preserve"> </w:t>
      </w:r>
      <w:r>
        <w:rPr>
          <w:spacing w:val="-3"/>
        </w:rPr>
        <w:t>funds</w:t>
      </w:r>
      <w:r>
        <w:rPr>
          <w:spacing w:val="48"/>
        </w:rPr>
        <w:t xml:space="preserve"> </w:t>
      </w:r>
      <w:r>
        <w:rPr>
          <w:spacing w:val="-3"/>
        </w:rPr>
        <w:t>are</w:t>
      </w:r>
      <w:r>
        <w:rPr>
          <w:spacing w:val="46"/>
        </w:rPr>
        <w:t xml:space="preserve"> </w:t>
      </w:r>
      <w:r>
        <w:rPr>
          <w:spacing w:val="-3"/>
        </w:rPr>
        <w:t>allocated</w:t>
      </w:r>
      <w:r>
        <w:rPr>
          <w:spacing w:val="47"/>
        </w:rPr>
        <w:t xml:space="preserve"> </w:t>
      </w:r>
      <w:r>
        <w:rPr>
          <w:spacing w:val="-3"/>
        </w:rPr>
        <w:t>to</w:t>
      </w:r>
      <w:r>
        <w:rPr>
          <w:spacing w:val="49"/>
        </w:rPr>
        <w:t xml:space="preserve"> </w:t>
      </w:r>
      <w:r>
        <w:rPr>
          <w:spacing w:val="-3"/>
        </w:rPr>
        <w:t>individual</w:t>
      </w:r>
      <w:r>
        <w:rPr>
          <w:spacing w:val="42"/>
        </w:rPr>
        <w:t xml:space="preserve"> </w:t>
      </w:r>
      <w:r>
        <w:rPr>
          <w:spacing w:val="-3"/>
        </w:rPr>
        <w:t>urbanized</w:t>
      </w:r>
      <w:r>
        <w:rPr>
          <w:spacing w:val="10"/>
        </w:rPr>
        <w:t xml:space="preserve"> </w:t>
      </w:r>
      <w:r>
        <w:rPr>
          <w:spacing w:val="-3"/>
        </w:rPr>
        <w:t>areas</w:t>
      </w:r>
      <w:r>
        <w:rPr>
          <w:spacing w:val="9"/>
        </w:rPr>
        <w:t xml:space="preserve"> </w:t>
      </w:r>
      <w:r>
        <w:rPr>
          <w:spacing w:val="-3"/>
        </w:rPr>
        <w:t>according</w:t>
      </w:r>
      <w:r>
        <w:rPr>
          <w:spacing w:val="8"/>
        </w:rPr>
        <w:t xml:space="preserve"> </w:t>
      </w:r>
      <w:r>
        <w:rPr>
          <w:spacing w:val="-3"/>
        </w:rPr>
        <w:t>to</w:t>
      </w:r>
      <w:r>
        <w:rPr>
          <w:spacing w:val="10"/>
        </w:rPr>
        <w:t xml:space="preserve"> </w:t>
      </w:r>
      <w:r>
        <w:t>a</w:t>
      </w:r>
      <w:r>
        <w:rPr>
          <w:spacing w:val="8"/>
        </w:rPr>
        <w:t xml:space="preserve"> </w:t>
      </w:r>
      <w:r>
        <w:rPr>
          <w:spacing w:val="-3"/>
        </w:rPr>
        <w:t>formula</w:t>
      </w:r>
      <w:r>
        <w:rPr>
          <w:spacing w:val="10"/>
        </w:rPr>
        <w:t xml:space="preserve"> </w:t>
      </w:r>
      <w:r>
        <w:rPr>
          <w:spacing w:val="-3"/>
        </w:rPr>
        <w:t>based</w:t>
      </w:r>
      <w:r>
        <w:rPr>
          <w:spacing w:val="10"/>
        </w:rPr>
        <w:t xml:space="preserve"> </w:t>
      </w:r>
      <w:r>
        <w:rPr>
          <w:spacing w:val="-2"/>
        </w:rPr>
        <w:t>on</w:t>
      </w:r>
      <w:r>
        <w:rPr>
          <w:spacing w:val="10"/>
        </w:rPr>
        <w:t xml:space="preserve"> </w:t>
      </w:r>
      <w:r>
        <w:rPr>
          <w:spacing w:val="-2"/>
        </w:rPr>
        <w:t>the</w:t>
      </w:r>
      <w:r>
        <w:rPr>
          <w:spacing w:val="10"/>
        </w:rPr>
        <w:t xml:space="preserve"> </w:t>
      </w:r>
      <w:r>
        <w:rPr>
          <w:spacing w:val="-3"/>
        </w:rPr>
        <w:t>size</w:t>
      </w:r>
      <w:r>
        <w:rPr>
          <w:spacing w:val="10"/>
        </w:rPr>
        <w:t xml:space="preserve"> </w:t>
      </w:r>
      <w:r>
        <w:rPr>
          <w:spacing w:val="-2"/>
        </w:rPr>
        <w:t>of</w:t>
      </w:r>
      <w:r>
        <w:rPr>
          <w:spacing w:val="10"/>
        </w:rPr>
        <w:t xml:space="preserve"> </w:t>
      </w:r>
      <w:r>
        <w:rPr>
          <w:spacing w:val="-2"/>
        </w:rPr>
        <w:t>the</w:t>
      </w:r>
      <w:r>
        <w:rPr>
          <w:spacing w:val="10"/>
        </w:rPr>
        <w:t xml:space="preserve"> </w:t>
      </w:r>
      <w:r>
        <w:rPr>
          <w:spacing w:val="-4"/>
        </w:rPr>
        <w:t>population.</w:t>
      </w:r>
      <w:r>
        <w:rPr>
          <w:spacing w:val="10"/>
        </w:rPr>
        <w:t xml:space="preserve"> </w:t>
      </w:r>
      <w:r>
        <w:rPr>
          <w:spacing w:val="-3"/>
        </w:rPr>
        <w:t>However,</w:t>
      </w:r>
      <w:r>
        <w:rPr>
          <w:spacing w:val="37"/>
        </w:rPr>
        <w:t xml:space="preserve"> </w:t>
      </w:r>
      <w:r>
        <w:rPr>
          <w:spacing w:val="-2"/>
        </w:rPr>
        <w:t>the</w:t>
      </w:r>
      <w:r>
        <w:rPr>
          <w:spacing w:val="43"/>
        </w:rPr>
        <w:t xml:space="preserve"> </w:t>
      </w:r>
      <w:r>
        <w:rPr>
          <w:spacing w:val="-3"/>
        </w:rPr>
        <w:t>Section</w:t>
      </w:r>
      <w:r>
        <w:rPr>
          <w:spacing w:val="44"/>
        </w:rPr>
        <w:t xml:space="preserve"> </w:t>
      </w:r>
      <w:r>
        <w:rPr>
          <w:spacing w:val="-3"/>
        </w:rPr>
        <w:t>5307</w:t>
      </w:r>
      <w:r>
        <w:rPr>
          <w:spacing w:val="44"/>
        </w:rPr>
        <w:t xml:space="preserve"> </w:t>
      </w:r>
      <w:r>
        <w:rPr>
          <w:spacing w:val="-3"/>
        </w:rPr>
        <w:t>funds,</w:t>
      </w:r>
      <w:r>
        <w:rPr>
          <w:spacing w:val="43"/>
        </w:rPr>
        <w:t xml:space="preserve"> </w:t>
      </w:r>
      <w:r>
        <w:rPr>
          <w:spacing w:val="-4"/>
        </w:rPr>
        <w:t>apportioned</w:t>
      </w:r>
      <w:r>
        <w:rPr>
          <w:spacing w:val="48"/>
        </w:rPr>
        <w:t xml:space="preserve"> </w:t>
      </w:r>
      <w:r>
        <w:rPr>
          <w:rFonts w:cs="Arial"/>
          <w:spacing w:val="-3"/>
        </w:rPr>
        <w:t>to</w:t>
      </w:r>
      <w:r>
        <w:rPr>
          <w:rFonts w:cs="Arial"/>
          <w:spacing w:val="47"/>
        </w:rPr>
        <w:t xml:space="preserve"> </w:t>
      </w:r>
      <w:r>
        <w:rPr>
          <w:rFonts w:cs="Arial"/>
          <w:spacing w:val="-4"/>
        </w:rPr>
        <w:t>Connecticut’s</w:t>
      </w:r>
      <w:r>
        <w:rPr>
          <w:rFonts w:cs="Arial"/>
          <w:spacing w:val="46"/>
        </w:rPr>
        <w:t xml:space="preserve"> </w:t>
      </w:r>
      <w:r>
        <w:rPr>
          <w:rFonts w:cs="Arial"/>
          <w:spacing w:val="-3"/>
        </w:rPr>
        <w:t>Urbanized</w:t>
      </w:r>
      <w:r>
        <w:rPr>
          <w:rFonts w:cs="Arial"/>
          <w:spacing w:val="43"/>
        </w:rPr>
        <w:t xml:space="preserve"> </w:t>
      </w:r>
      <w:r>
        <w:rPr>
          <w:rFonts w:cs="Arial"/>
          <w:spacing w:val="-3"/>
        </w:rPr>
        <w:t>Areas</w:t>
      </w:r>
      <w:r>
        <w:rPr>
          <w:rFonts w:cs="Arial"/>
          <w:spacing w:val="43"/>
        </w:rPr>
        <w:t xml:space="preserve"> </w:t>
      </w:r>
      <w:r>
        <w:rPr>
          <w:rFonts w:cs="Arial"/>
          <w:spacing w:val="-4"/>
        </w:rPr>
        <w:t>(UZAs),</w:t>
      </w:r>
      <w:r>
        <w:rPr>
          <w:rFonts w:cs="Arial"/>
          <w:spacing w:val="44"/>
        </w:rPr>
        <w:t xml:space="preserve"> </w:t>
      </w:r>
      <w:r>
        <w:rPr>
          <w:rFonts w:cs="Arial"/>
          <w:spacing w:val="-3"/>
        </w:rPr>
        <w:t>are</w:t>
      </w:r>
      <w:r>
        <w:rPr>
          <w:rFonts w:cs="Arial"/>
          <w:spacing w:val="70"/>
        </w:rPr>
        <w:t xml:space="preserve"> </w:t>
      </w:r>
      <w:r>
        <w:rPr>
          <w:spacing w:val="-3"/>
        </w:rPr>
        <w:t>pooled</w:t>
      </w:r>
      <w:r>
        <w:rPr>
          <w:spacing w:val="-9"/>
        </w:rPr>
        <w:t xml:space="preserve"> </w:t>
      </w:r>
      <w:r>
        <w:rPr>
          <w:spacing w:val="-3"/>
        </w:rPr>
        <w:t>and</w:t>
      </w:r>
      <w:r>
        <w:rPr>
          <w:spacing w:val="-6"/>
        </w:rPr>
        <w:t xml:space="preserve"> </w:t>
      </w:r>
      <w:r>
        <w:rPr>
          <w:spacing w:val="-3"/>
        </w:rPr>
        <w:t>then</w:t>
      </w:r>
      <w:r>
        <w:rPr>
          <w:spacing w:val="-11"/>
        </w:rPr>
        <w:t xml:space="preserve"> </w:t>
      </w:r>
      <w:r>
        <w:rPr>
          <w:spacing w:val="-3"/>
        </w:rPr>
        <w:t>first</w:t>
      </w:r>
      <w:r>
        <w:rPr>
          <w:spacing w:val="-9"/>
        </w:rPr>
        <w:t xml:space="preserve"> </w:t>
      </w:r>
      <w:r>
        <w:rPr>
          <w:spacing w:val="-3"/>
        </w:rPr>
        <w:t>applied</w:t>
      </w:r>
      <w:r>
        <w:rPr>
          <w:spacing w:val="-9"/>
        </w:rPr>
        <w:t xml:space="preserve"> </w:t>
      </w:r>
      <w:r>
        <w:rPr>
          <w:spacing w:val="-1"/>
        </w:rPr>
        <w:t>to</w:t>
      </w:r>
      <w:r>
        <w:rPr>
          <w:spacing w:val="-9"/>
        </w:rPr>
        <w:t xml:space="preserve"> </w:t>
      </w:r>
      <w:r>
        <w:rPr>
          <w:spacing w:val="-3"/>
        </w:rPr>
        <w:t>the</w:t>
      </w:r>
      <w:r>
        <w:rPr>
          <w:spacing w:val="-9"/>
        </w:rPr>
        <w:t xml:space="preserve"> </w:t>
      </w:r>
      <w:r>
        <w:rPr>
          <w:spacing w:val="-3"/>
        </w:rPr>
        <w:t>highest</w:t>
      </w:r>
      <w:r>
        <w:rPr>
          <w:spacing w:val="-9"/>
        </w:rPr>
        <w:t xml:space="preserve"> </w:t>
      </w:r>
      <w:r>
        <w:rPr>
          <w:spacing w:val="-4"/>
        </w:rPr>
        <w:t>priority</w:t>
      </w:r>
      <w:r>
        <w:rPr>
          <w:spacing w:val="-10"/>
        </w:rPr>
        <w:t xml:space="preserve"> </w:t>
      </w:r>
      <w:r>
        <w:rPr>
          <w:spacing w:val="-2"/>
        </w:rPr>
        <w:t>bus</w:t>
      </w:r>
      <w:r>
        <w:rPr>
          <w:spacing w:val="-10"/>
        </w:rPr>
        <w:t xml:space="preserve"> </w:t>
      </w:r>
      <w:r>
        <w:rPr>
          <w:spacing w:val="-3"/>
        </w:rPr>
        <w:t>needs,</w:t>
      </w:r>
      <w:r>
        <w:rPr>
          <w:spacing w:val="-9"/>
        </w:rPr>
        <w:t xml:space="preserve"> </w:t>
      </w:r>
      <w:r>
        <w:rPr>
          <w:spacing w:val="-2"/>
        </w:rPr>
        <w:t>as</w:t>
      </w:r>
      <w:r>
        <w:rPr>
          <w:spacing w:val="-4"/>
        </w:rPr>
        <w:t xml:space="preserve"> reflected</w:t>
      </w:r>
      <w:r>
        <w:rPr>
          <w:spacing w:val="-6"/>
        </w:rPr>
        <w:t xml:space="preserve"> </w:t>
      </w:r>
      <w:r>
        <w:rPr>
          <w:spacing w:val="-3"/>
        </w:rPr>
        <w:t>in</w:t>
      </w:r>
      <w:r>
        <w:rPr>
          <w:spacing w:val="-9"/>
        </w:rPr>
        <w:t xml:space="preserve"> </w:t>
      </w:r>
      <w:r>
        <w:rPr>
          <w:spacing w:val="-2"/>
        </w:rPr>
        <w:t>the</w:t>
      </w:r>
      <w:r>
        <w:rPr>
          <w:spacing w:val="9"/>
        </w:rPr>
        <w:t xml:space="preserve"> </w:t>
      </w:r>
      <w:r>
        <w:rPr>
          <w:spacing w:val="-4"/>
        </w:rPr>
        <w:t>various</w:t>
      </w:r>
      <w:r>
        <w:rPr>
          <w:spacing w:val="68"/>
        </w:rPr>
        <w:t xml:space="preserve"> </w:t>
      </w:r>
      <w:r>
        <w:rPr>
          <w:spacing w:val="-2"/>
        </w:rPr>
        <w:t>TIPs</w:t>
      </w:r>
      <w:r>
        <w:rPr>
          <w:spacing w:val="33"/>
        </w:rPr>
        <w:t xml:space="preserve"> </w:t>
      </w:r>
      <w:r>
        <w:rPr>
          <w:spacing w:val="-2"/>
        </w:rPr>
        <w:t>and</w:t>
      </w:r>
      <w:r>
        <w:rPr>
          <w:spacing w:val="37"/>
        </w:rPr>
        <w:t xml:space="preserve"> </w:t>
      </w:r>
      <w:r>
        <w:rPr>
          <w:spacing w:val="-3"/>
        </w:rPr>
        <w:t>the</w:t>
      </w:r>
      <w:r>
        <w:rPr>
          <w:spacing w:val="35"/>
        </w:rPr>
        <w:t xml:space="preserve"> </w:t>
      </w:r>
      <w:r>
        <w:rPr>
          <w:spacing w:val="-3"/>
        </w:rPr>
        <w:t>STIP.</w:t>
      </w:r>
      <w:r>
        <w:rPr>
          <w:spacing w:val="33"/>
        </w:rPr>
        <w:t xml:space="preserve"> </w:t>
      </w:r>
      <w:r>
        <w:rPr>
          <w:spacing w:val="-2"/>
        </w:rPr>
        <w:t>The</w:t>
      </w:r>
      <w:r>
        <w:rPr>
          <w:spacing w:val="35"/>
        </w:rPr>
        <w:t xml:space="preserve"> </w:t>
      </w:r>
      <w:r>
        <w:rPr>
          <w:spacing w:val="-3"/>
        </w:rPr>
        <w:t>pooling</w:t>
      </w:r>
      <w:r>
        <w:rPr>
          <w:spacing w:val="37"/>
        </w:rPr>
        <w:t xml:space="preserve"> </w:t>
      </w:r>
      <w:r>
        <w:rPr>
          <w:spacing w:val="-2"/>
        </w:rPr>
        <w:t>of</w:t>
      </w:r>
      <w:r>
        <w:rPr>
          <w:spacing w:val="37"/>
        </w:rPr>
        <w:t xml:space="preserve"> </w:t>
      </w:r>
      <w:r>
        <w:rPr>
          <w:spacing w:val="-4"/>
        </w:rPr>
        <w:t>Section</w:t>
      </w:r>
      <w:r>
        <w:rPr>
          <w:spacing w:val="36"/>
        </w:rPr>
        <w:t xml:space="preserve"> </w:t>
      </w:r>
      <w:r>
        <w:rPr>
          <w:spacing w:val="-3"/>
        </w:rPr>
        <w:t>5307</w:t>
      </w:r>
      <w:r>
        <w:rPr>
          <w:spacing w:val="37"/>
        </w:rPr>
        <w:t xml:space="preserve"> </w:t>
      </w:r>
      <w:r>
        <w:rPr>
          <w:spacing w:val="-3"/>
        </w:rPr>
        <w:t>funds</w:t>
      </w:r>
      <w:r>
        <w:rPr>
          <w:spacing w:val="36"/>
        </w:rPr>
        <w:t xml:space="preserve"> </w:t>
      </w:r>
      <w:r>
        <w:rPr>
          <w:spacing w:val="-2"/>
        </w:rPr>
        <w:t>has</w:t>
      </w:r>
      <w:r>
        <w:rPr>
          <w:spacing w:val="35"/>
        </w:rPr>
        <w:t xml:space="preserve"> </w:t>
      </w:r>
      <w:r>
        <w:rPr>
          <w:spacing w:val="-4"/>
        </w:rPr>
        <w:t>proven</w:t>
      </w:r>
      <w:r>
        <w:rPr>
          <w:spacing w:val="37"/>
        </w:rPr>
        <w:t xml:space="preserve"> </w:t>
      </w:r>
      <w:r>
        <w:rPr>
          <w:spacing w:val="-1"/>
        </w:rPr>
        <w:t>to</w:t>
      </w:r>
      <w:r>
        <w:rPr>
          <w:spacing w:val="35"/>
        </w:rPr>
        <w:t xml:space="preserve"> </w:t>
      </w:r>
      <w:r>
        <w:rPr>
          <w:spacing w:val="-1"/>
        </w:rPr>
        <w:t>be</w:t>
      </w:r>
      <w:r>
        <w:rPr>
          <w:spacing w:val="35"/>
        </w:rPr>
        <w:t xml:space="preserve"> </w:t>
      </w:r>
      <w:r>
        <w:rPr>
          <w:spacing w:val="-3"/>
        </w:rPr>
        <w:t>extremely</w:t>
      </w:r>
      <w:r>
        <w:rPr>
          <w:spacing w:val="53"/>
        </w:rPr>
        <w:t xml:space="preserve"> </w:t>
      </w:r>
      <w:r>
        <w:rPr>
          <w:spacing w:val="-3"/>
        </w:rPr>
        <w:t>beneficial</w:t>
      </w:r>
      <w:r>
        <w:rPr>
          <w:spacing w:val="14"/>
        </w:rPr>
        <w:t xml:space="preserve"> </w:t>
      </w:r>
      <w:r>
        <w:rPr>
          <w:spacing w:val="-1"/>
        </w:rPr>
        <w:t>to</w:t>
      </w:r>
      <w:r>
        <w:rPr>
          <w:spacing w:val="15"/>
        </w:rPr>
        <w:t xml:space="preserve"> </w:t>
      </w:r>
      <w:r>
        <w:rPr>
          <w:spacing w:val="-3"/>
        </w:rPr>
        <w:t>the</w:t>
      </w:r>
      <w:r>
        <w:rPr>
          <w:spacing w:val="15"/>
        </w:rPr>
        <w:t xml:space="preserve"> </w:t>
      </w:r>
      <w:r>
        <w:rPr>
          <w:spacing w:val="-2"/>
        </w:rPr>
        <w:t>bus</w:t>
      </w:r>
      <w:r>
        <w:rPr>
          <w:spacing w:val="14"/>
        </w:rPr>
        <w:t xml:space="preserve"> </w:t>
      </w:r>
      <w:r>
        <w:rPr>
          <w:spacing w:val="-3"/>
        </w:rPr>
        <w:t>transit</w:t>
      </w:r>
      <w:r>
        <w:rPr>
          <w:spacing w:val="15"/>
        </w:rPr>
        <w:t xml:space="preserve"> </w:t>
      </w:r>
      <w:r>
        <w:rPr>
          <w:spacing w:val="-3"/>
        </w:rPr>
        <w:t>operators</w:t>
      </w:r>
      <w:r>
        <w:rPr>
          <w:spacing w:val="14"/>
        </w:rPr>
        <w:t xml:space="preserve"> </w:t>
      </w:r>
      <w:r>
        <w:rPr>
          <w:spacing w:val="-3"/>
        </w:rPr>
        <w:t>across</w:t>
      </w:r>
      <w:r>
        <w:rPr>
          <w:spacing w:val="12"/>
        </w:rPr>
        <w:t xml:space="preserve"> </w:t>
      </w:r>
      <w:r>
        <w:rPr>
          <w:spacing w:val="-2"/>
        </w:rPr>
        <w:t>the</w:t>
      </w:r>
      <w:r>
        <w:rPr>
          <w:spacing w:val="15"/>
        </w:rPr>
        <w:t xml:space="preserve"> </w:t>
      </w:r>
      <w:r>
        <w:rPr>
          <w:spacing w:val="-3"/>
        </w:rPr>
        <w:t>State,</w:t>
      </w:r>
      <w:r>
        <w:rPr>
          <w:spacing w:val="15"/>
        </w:rPr>
        <w:t xml:space="preserve"> </w:t>
      </w:r>
      <w:r>
        <w:rPr>
          <w:spacing w:val="-3"/>
        </w:rPr>
        <w:t>because</w:t>
      </w:r>
      <w:r>
        <w:rPr>
          <w:spacing w:val="15"/>
        </w:rPr>
        <w:t xml:space="preserve"> </w:t>
      </w:r>
      <w:proofErr w:type="gramStart"/>
      <w:r>
        <w:rPr>
          <w:spacing w:val="-3"/>
        </w:rPr>
        <w:t>sufficient</w:t>
      </w:r>
      <w:proofErr w:type="gramEnd"/>
      <w:r>
        <w:rPr>
          <w:spacing w:val="15"/>
        </w:rPr>
        <w:t xml:space="preserve"> </w:t>
      </w:r>
      <w:r>
        <w:rPr>
          <w:spacing w:val="-3"/>
        </w:rPr>
        <w:t>federal</w:t>
      </w:r>
      <w:r>
        <w:rPr>
          <w:spacing w:val="14"/>
        </w:rPr>
        <w:t xml:space="preserve"> </w:t>
      </w:r>
      <w:r>
        <w:rPr>
          <w:spacing w:val="-2"/>
        </w:rPr>
        <w:t>and</w:t>
      </w:r>
      <w:r>
        <w:rPr>
          <w:spacing w:val="34"/>
        </w:rPr>
        <w:t xml:space="preserve"> </w:t>
      </w:r>
      <w:r>
        <w:rPr>
          <w:spacing w:val="-3"/>
        </w:rPr>
        <w:t>State</w:t>
      </w:r>
      <w:r>
        <w:rPr>
          <w:spacing w:val="-18"/>
        </w:rPr>
        <w:t xml:space="preserve"> </w:t>
      </w:r>
      <w:r>
        <w:rPr>
          <w:spacing w:val="-3"/>
        </w:rPr>
        <w:t>funding</w:t>
      </w:r>
      <w:r>
        <w:rPr>
          <w:spacing w:val="-18"/>
        </w:rPr>
        <w:t xml:space="preserve"> </w:t>
      </w:r>
      <w:r>
        <w:rPr>
          <w:spacing w:val="-2"/>
        </w:rPr>
        <w:t>has</w:t>
      </w:r>
      <w:r>
        <w:rPr>
          <w:spacing w:val="-19"/>
        </w:rPr>
        <w:t xml:space="preserve"> </w:t>
      </w:r>
      <w:r>
        <w:rPr>
          <w:spacing w:val="-2"/>
        </w:rPr>
        <w:t>been</w:t>
      </w:r>
      <w:r>
        <w:rPr>
          <w:spacing w:val="-18"/>
        </w:rPr>
        <w:t xml:space="preserve"> </w:t>
      </w:r>
      <w:r>
        <w:rPr>
          <w:spacing w:val="-3"/>
        </w:rPr>
        <w:t>made</w:t>
      </w:r>
      <w:r>
        <w:rPr>
          <w:spacing w:val="-16"/>
        </w:rPr>
        <w:t xml:space="preserve"> </w:t>
      </w:r>
      <w:r>
        <w:rPr>
          <w:spacing w:val="-3"/>
        </w:rPr>
        <w:t>available</w:t>
      </w:r>
      <w:r>
        <w:rPr>
          <w:spacing w:val="-16"/>
        </w:rPr>
        <w:t xml:space="preserve"> </w:t>
      </w:r>
      <w:r>
        <w:rPr>
          <w:spacing w:val="-3"/>
        </w:rPr>
        <w:t>in</w:t>
      </w:r>
      <w:r>
        <w:rPr>
          <w:spacing w:val="-18"/>
        </w:rPr>
        <w:t xml:space="preserve"> </w:t>
      </w:r>
      <w:r>
        <w:t>a</w:t>
      </w:r>
      <w:r>
        <w:rPr>
          <w:spacing w:val="-16"/>
        </w:rPr>
        <w:t xml:space="preserve"> </w:t>
      </w:r>
      <w:r>
        <w:rPr>
          <w:spacing w:val="-3"/>
        </w:rPr>
        <w:t>timely</w:t>
      </w:r>
      <w:r>
        <w:rPr>
          <w:spacing w:val="-19"/>
        </w:rPr>
        <w:t xml:space="preserve"> </w:t>
      </w:r>
      <w:r>
        <w:rPr>
          <w:spacing w:val="-3"/>
        </w:rPr>
        <w:t>manner</w:t>
      </w:r>
      <w:r>
        <w:rPr>
          <w:spacing w:val="-20"/>
        </w:rPr>
        <w:t xml:space="preserve"> </w:t>
      </w:r>
      <w:r>
        <w:rPr>
          <w:spacing w:val="-1"/>
        </w:rPr>
        <w:t>to</w:t>
      </w:r>
      <w:r>
        <w:rPr>
          <w:spacing w:val="-18"/>
        </w:rPr>
        <w:t xml:space="preserve"> </w:t>
      </w:r>
      <w:r>
        <w:rPr>
          <w:spacing w:val="-3"/>
        </w:rPr>
        <w:t>acquire</w:t>
      </w:r>
      <w:r>
        <w:rPr>
          <w:spacing w:val="-16"/>
        </w:rPr>
        <w:t xml:space="preserve"> </w:t>
      </w:r>
      <w:r>
        <w:rPr>
          <w:spacing w:val="-4"/>
        </w:rPr>
        <w:t>replacement</w:t>
      </w:r>
      <w:r>
        <w:rPr>
          <w:spacing w:val="-19"/>
        </w:rPr>
        <w:t xml:space="preserve"> </w:t>
      </w:r>
      <w:r>
        <w:rPr>
          <w:spacing w:val="-3"/>
        </w:rPr>
        <w:t>buses,</w:t>
      </w:r>
      <w:r>
        <w:rPr>
          <w:spacing w:val="50"/>
        </w:rPr>
        <w:t xml:space="preserve"> </w:t>
      </w:r>
      <w:r>
        <w:rPr>
          <w:spacing w:val="-3"/>
        </w:rPr>
        <w:t>when</w:t>
      </w:r>
      <w:r>
        <w:rPr>
          <w:spacing w:val="1"/>
        </w:rPr>
        <w:t xml:space="preserve"> </w:t>
      </w:r>
      <w:r>
        <w:rPr>
          <w:spacing w:val="-2"/>
        </w:rPr>
        <w:t>and</w:t>
      </w:r>
      <w:r>
        <w:rPr>
          <w:spacing w:val="3"/>
        </w:rPr>
        <w:t xml:space="preserve"> </w:t>
      </w:r>
      <w:r>
        <w:rPr>
          <w:spacing w:val="-4"/>
        </w:rPr>
        <w:t>where</w:t>
      </w:r>
      <w:r>
        <w:rPr>
          <w:spacing w:val="1"/>
        </w:rPr>
        <w:t xml:space="preserve"> </w:t>
      </w:r>
      <w:r>
        <w:rPr>
          <w:spacing w:val="-3"/>
        </w:rPr>
        <w:t>needed.</w:t>
      </w:r>
      <w:r>
        <w:rPr>
          <w:spacing w:val="3"/>
        </w:rPr>
        <w:t xml:space="preserve"> </w:t>
      </w:r>
      <w:r>
        <w:rPr>
          <w:spacing w:val="-3"/>
        </w:rPr>
        <w:t>In</w:t>
      </w:r>
      <w:r>
        <w:rPr>
          <w:spacing w:val="3"/>
        </w:rPr>
        <w:t xml:space="preserve"> </w:t>
      </w:r>
      <w:r>
        <w:rPr>
          <w:spacing w:val="-4"/>
        </w:rPr>
        <w:t>those</w:t>
      </w:r>
      <w:r>
        <w:rPr>
          <w:spacing w:val="3"/>
        </w:rPr>
        <w:t xml:space="preserve"> </w:t>
      </w:r>
      <w:r>
        <w:rPr>
          <w:spacing w:val="-3"/>
        </w:rPr>
        <w:t>years</w:t>
      </w:r>
      <w:r>
        <w:rPr>
          <w:spacing w:val="2"/>
        </w:rPr>
        <w:t xml:space="preserve"> </w:t>
      </w:r>
      <w:r>
        <w:rPr>
          <w:spacing w:val="-4"/>
        </w:rPr>
        <w:t>when</w:t>
      </w:r>
      <w:r>
        <w:rPr>
          <w:spacing w:val="3"/>
        </w:rPr>
        <w:t xml:space="preserve"> </w:t>
      </w:r>
      <w:r>
        <w:rPr>
          <w:spacing w:val="-3"/>
        </w:rPr>
        <w:t>the</w:t>
      </w:r>
      <w:r>
        <w:rPr>
          <w:spacing w:val="1"/>
        </w:rPr>
        <w:t xml:space="preserve"> </w:t>
      </w:r>
      <w:r>
        <w:rPr>
          <w:spacing w:val="-2"/>
        </w:rPr>
        <w:t>bus</w:t>
      </w:r>
      <w:r>
        <w:rPr>
          <w:spacing w:val="2"/>
        </w:rPr>
        <w:t xml:space="preserve"> </w:t>
      </w:r>
      <w:r>
        <w:rPr>
          <w:spacing w:val="-4"/>
        </w:rPr>
        <w:t>replacement</w:t>
      </w:r>
      <w:r>
        <w:t xml:space="preserve"> </w:t>
      </w:r>
      <w:r>
        <w:rPr>
          <w:spacing w:val="-3"/>
        </w:rPr>
        <w:t>and/or</w:t>
      </w:r>
      <w:r>
        <w:rPr>
          <w:spacing w:val="-1"/>
        </w:rPr>
        <w:t xml:space="preserve"> </w:t>
      </w:r>
      <w:r>
        <w:rPr>
          <w:spacing w:val="-3"/>
        </w:rPr>
        <w:t>fixed</w:t>
      </w:r>
      <w:r>
        <w:rPr>
          <w:spacing w:val="1"/>
        </w:rPr>
        <w:t xml:space="preserve"> </w:t>
      </w:r>
      <w:r>
        <w:rPr>
          <w:spacing w:val="-3"/>
        </w:rPr>
        <w:t>facility</w:t>
      </w:r>
      <w:r>
        <w:rPr>
          <w:spacing w:val="75"/>
        </w:rPr>
        <w:t xml:space="preserve"> </w:t>
      </w:r>
      <w:r>
        <w:rPr>
          <w:spacing w:val="-3"/>
        </w:rPr>
        <w:t>needs</w:t>
      </w:r>
      <w:r>
        <w:rPr>
          <w:spacing w:val="-5"/>
        </w:rPr>
        <w:t xml:space="preserve"> </w:t>
      </w:r>
      <w:r>
        <w:rPr>
          <w:spacing w:val="-2"/>
        </w:rPr>
        <w:t>for</w:t>
      </w:r>
      <w:r>
        <w:rPr>
          <w:spacing w:val="-6"/>
        </w:rPr>
        <w:t xml:space="preserve"> </w:t>
      </w:r>
      <w:r>
        <w:t>a</w:t>
      </w:r>
      <w:r>
        <w:rPr>
          <w:spacing w:val="-6"/>
        </w:rPr>
        <w:t xml:space="preserve"> </w:t>
      </w:r>
      <w:proofErr w:type="gramStart"/>
      <w:r>
        <w:rPr>
          <w:spacing w:val="-3"/>
        </w:rPr>
        <w:t>particular</w:t>
      </w:r>
      <w:r>
        <w:rPr>
          <w:spacing w:val="-6"/>
        </w:rPr>
        <w:t xml:space="preserve"> </w:t>
      </w:r>
      <w:r>
        <w:rPr>
          <w:spacing w:val="-3"/>
        </w:rPr>
        <w:t>UZA</w:t>
      </w:r>
      <w:proofErr w:type="gramEnd"/>
      <w:r>
        <w:rPr>
          <w:spacing w:val="-2"/>
        </w:rPr>
        <w:t xml:space="preserve"> </w:t>
      </w:r>
      <w:r>
        <w:rPr>
          <w:spacing w:val="-3"/>
        </w:rPr>
        <w:t xml:space="preserve">were </w:t>
      </w:r>
      <w:r>
        <w:rPr>
          <w:spacing w:val="-4"/>
        </w:rPr>
        <w:t xml:space="preserve">satisfied, </w:t>
      </w:r>
      <w:r>
        <w:rPr>
          <w:spacing w:val="-2"/>
        </w:rPr>
        <w:t>the</w:t>
      </w:r>
      <w:r>
        <w:rPr>
          <w:spacing w:val="-6"/>
        </w:rPr>
        <w:t xml:space="preserve"> </w:t>
      </w:r>
      <w:r>
        <w:rPr>
          <w:spacing w:val="-3"/>
        </w:rPr>
        <w:t>Section</w:t>
      </w:r>
      <w:r>
        <w:rPr>
          <w:spacing w:val="-4"/>
        </w:rPr>
        <w:t xml:space="preserve"> </w:t>
      </w:r>
      <w:r>
        <w:rPr>
          <w:spacing w:val="-3"/>
        </w:rPr>
        <w:t>5307</w:t>
      </w:r>
      <w:r>
        <w:rPr>
          <w:spacing w:val="-6"/>
        </w:rPr>
        <w:t xml:space="preserve"> </w:t>
      </w:r>
      <w:r>
        <w:rPr>
          <w:spacing w:val="-2"/>
        </w:rPr>
        <w:t>funds</w:t>
      </w:r>
      <w:r>
        <w:rPr>
          <w:spacing w:val="-5"/>
        </w:rPr>
        <w:t xml:space="preserve"> </w:t>
      </w:r>
      <w:r>
        <w:rPr>
          <w:spacing w:val="-3"/>
        </w:rPr>
        <w:t>were</w:t>
      </w:r>
      <w:r>
        <w:rPr>
          <w:spacing w:val="-4"/>
        </w:rPr>
        <w:t xml:space="preserve"> programmed </w:t>
      </w:r>
      <w:r>
        <w:rPr>
          <w:spacing w:val="-2"/>
        </w:rPr>
        <w:t>for</w:t>
      </w:r>
      <w:r>
        <w:rPr>
          <w:spacing w:val="71"/>
        </w:rPr>
        <w:t xml:space="preserve"> </w:t>
      </w:r>
      <w:r>
        <w:rPr>
          <w:spacing w:val="-3"/>
        </w:rPr>
        <w:t>priority</w:t>
      </w:r>
      <w:r>
        <w:t xml:space="preserve"> </w:t>
      </w:r>
      <w:r>
        <w:rPr>
          <w:spacing w:val="-2"/>
        </w:rPr>
        <w:t>bus</w:t>
      </w:r>
      <w:r>
        <w:t xml:space="preserve"> </w:t>
      </w:r>
      <w:r>
        <w:rPr>
          <w:spacing w:val="-3"/>
        </w:rPr>
        <w:t>projects</w:t>
      </w:r>
      <w:r>
        <w:rPr>
          <w:spacing w:val="2"/>
        </w:rPr>
        <w:t xml:space="preserve"> </w:t>
      </w:r>
      <w:r>
        <w:rPr>
          <w:spacing w:val="-3"/>
        </w:rPr>
        <w:t>in</w:t>
      </w:r>
      <w:r>
        <w:rPr>
          <w:spacing w:val="1"/>
        </w:rPr>
        <w:t xml:space="preserve"> </w:t>
      </w:r>
      <w:r>
        <w:rPr>
          <w:spacing w:val="-3"/>
        </w:rPr>
        <w:t>other</w:t>
      </w:r>
      <w:r>
        <w:rPr>
          <w:spacing w:val="-1"/>
        </w:rPr>
        <w:t xml:space="preserve"> </w:t>
      </w:r>
      <w:r>
        <w:rPr>
          <w:spacing w:val="-3"/>
        </w:rPr>
        <w:t>UZAs.</w:t>
      </w:r>
      <w:r>
        <w:rPr>
          <w:spacing w:val="-4"/>
        </w:rPr>
        <w:t xml:space="preserve"> </w:t>
      </w:r>
      <w:r>
        <w:rPr>
          <w:spacing w:val="-2"/>
        </w:rPr>
        <w:t>When</w:t>
      </w:r>
      <w:r>
        <w:rPr>
          <w:spacing w:val="1"/>
        </w:rPr>
        <w:t xml:space="preserve"> </w:t>
      </w:r>
      <w:r>
        <w:rPr>
          <w:spacing w:val="-3"/>
        </w:rPr>
        <w:t>the</w:t>
      </w:r>
      <w:r>
        <w:rPr>
          <w:spacing w:val="-2"/>
        </w:rPr>
        <w:t xml:space="preserve"> </w:t>
      </w:r>
      <w:r>
        <w:rPr>
          <w:spacing w:val="-3"/>
        </w:rPr>
        <w:t>priority</w:t>
      </w:r>
      <w:r>
        <w:t xml:space="preserve"> </w:t>
      </w:r>
      <w:r>
        <w:rPr>
          <w:spacing w:val="-2"/>
        </w:rPr>
        <w:t>bus</w:t>
      </w:r>
      <w:r>
        <w:t xml:space="preserve"> </w:t>
      </w:r>
      <w:r>
        <w:rPr>
          <w:spacing w:val="-3"/>
        </w:rPr>
        <w:t>needs</w:t>
      </w:r>
      <w:r>
        <w:t xml:space="preserve"> </w:t>
      </w:r>
      <w:r>
        <w:rPr>
          <w:spacing w:val="-2"/>
        </w:rPr>
        <w:t>had</w:t>
      </w:r>
      <w:r>
        <w:rPr>
          <w:spacing w:val="1"/>
        </w:rPr>
        <w:t xml:space="preserve"> </w:t>
      </w:r>
      <w:r>
        <w:rPr>
          <w:spacing w:val="-3"/>
        </w:rPr>
        <w:t>been</w:t>
      </w:r>
      <w:r>
        <w:rPr>
          <w:spacing w:val="3"/>
        </w:rPr>
        <w:t xml:space="preserve"> </w:t>
      </w:r>
      <w:r>
        <w:rPr>
          <w:spacing w:val="-4"/>
        </w:rPr>
        <w:t>satisfied,</w:t>
      </w:r>
      <w:r>
        <w:t xml:space="preserve"> </w:t>
      </w:r>
      <w:r>
        <w:rPr>
          <w:spacing w:val="-2"/>
        </w:rPr>
        <w:t>the</w:t>
      </w:r>
      <w:r>
        <w:rPr>
          <w:spacing w:val="56"/>
        </w:rPr>
        <w:t xml:space="preserve"> </w:t>
      </w:r>
      <w:r>
        <w:rPr>
          <w:spacing w:val="-3"/>
        </w:rPr>
        <w:t>uncommitted</w:t>
      </w:r>
      <w:r>
        <w:rPr>
          <w:spacing w:val="11"/>
        </w:rPr>
        <w:t xml:space="preserve"> </w:t>
      </w:r>
      <w:r>
        <w:rPr>
          <w:spacing w:val="-3"/>
        </w:rPr>
        <w:t>funds</w:t>
      </w:r>
      <w:r>
        <w:rPr>
          <w:spacing w:val="12"/>
        </w:rPr>
        <w:t xml:space="preserve"> </w:t>
      </w:r>
      <w:r>
        <w:rPr>
          <w:spacing w:val="-3"/>
        </w:rPr>
        <w:t>were</w:t>
      </w:r>
      <w:r>
        <w:rPr>
          <w:spacing w:val="11"/>
        </w:rPr>
        <w:t xml:space="preserve"> </w:t>
      </w:r>
      <w:r>
        <w:rPr>
          <w:spacing w:val="-4"/>
        </w:rPr>
        <w:t>programmed</w:t>
      </w:r>
      <w:r>
        <w:rPr>
          <w:spacing w:val="11"/>
        </w:rPr>
        <w:t xml:space="preserve"> </w:t>
      </w:r>
      <w:r>
        <w:rPr>
          <w:spacing w:val="-2"/>
        </w:rPr>
        <w:t>for</w:t>
      </w:r>
      <w:r>
        <w:rPr>
          <w:spacing w:val="9"/>
        </w:rPr>
        <w:t xml:space="preserve"> </w:t>
      </w:r>
      <w:r>
        <w:rPr>
          <w:spacing w:val="-2"/>
        </w:rPr>
        <w:t>New</w:t>
      </w:r>
      <w:r>
        <w:rPr>
          <w:spacing w:val="9"/>
        </w:rPr>
        <w:t xml:space="preserve"> </w:t>
      </w:r>
      <w:r>
        <w:rPr>
          <w:spacing w:val="-3"/>
        </w:rPr>
        <w:t>Haven</w:t>
      </w:r>
      <w:r>
        <w:rPr>
          <w:spacing w:val="11"/>
        </w:rPr>
        <w:t xml:space="preserve"> </w:t>
      </w:r>
      <w:r>
        <w:rPr>
          <w:spacing w:val="-3"/>
        </w:rPr>
        <w:t>Line</w:t>
      </w:r>
      <w:r>
        <w:rPr>
          <w:spacing w:val="13"/>
        </w:rPr>
        <w:t xml:space="preserve"> </w:t>
      </w:r>
      <w:r>
        <w:rPr>
          <w:spacing w:val="-3"/>
        </w:rPr>
        <w:t>capital</w:t>
      </w:r>
      <w:r>
        <w:rPr>
          <w:spacing w:val="9"/>
        </w:rPr>
        <w:t xml:space="preserve"> </w:t>
      </w:r>
      <w:r>
        <w:rPr>
          <w:spacing w:val="-3"/>
        </w:rPr>
        <w:t>projects.</w:t>
      </w:r>
      <w:r>
        <w:rPr>
          <w:spacing w:val="8"/>
        </w:rPr>
        <w:t xml:space="preserve"> </w:t>
      </w:r>
      <w:r>
        <w:rPr>
          <w:spacing w:val="-2"/>
        </w:rPr>
        <w:t>The</w:t>
      </w:r>
      <w:r>
        <w:rPr>
          <w:spacing w:val="53"/>
        </w:rPr>
        <w:t xml:space="preserve"> </w:t>
      </w:r>
      <w:r>
        <w:rPr>
          <w:spacing w:val="-3"/>
        </w:rPr>
        <w:t>programming</w:t>
      </w:r>
      <w:r>
        <w:rPr>
          <w:spacing w:val="-9"/>
        </w:rPr>
        <w:t xml:space="preserve"> </w:t>
      </w:r>
      <w:r>
        <w:rPr>
          <w:spacing w:val="-2"/>
        </w:rPr>
        <w:t>of</w:t>
      </w:r>
      <w:r>
        <w:rPr>
          <w:spacing w:val="-7"/>
        </w:rPr>
        <w:t xml:space="preserve"> </w:t>
      </w:r>
      <w:r>
        <w:rPr>
          <w:spacing w:val="-2"/>
        </w:rPr>
        <w:t>funds</w:t>
      </w:r>
      <w:r>
        <w:rPr>
          <w:spacing w:val="-7"/>
        </w:rPr>
        <w:t xml:space="preserve"> </w:t>
      </w:r>
      <w:r>
        <w:rPr>
          <w:spacing w:val="-3"/>
        </w:rPr>
        <w:t>in</w:t>
      </w:r>
      <w:r>
        <w:rPr>
          <w:spacing w:val="-6"/>
        </w:rPr>
        <w:t xml:space="preserve"> </w:t>
      </w:r>
      <w:r>
        <w:rPr>
          <w:spacing w:val="-2"/>
        </w:rPr>
        <w:t>the</w:t>
      </w:r>
      <w:r>
        <w:rPr>
          <w:spacing w:val="-6"/>
        </w:rPr>
        <w:t xml:space="preserve"> </w:t>
      </w:r>
      <w:r>
        <w:rPr>
          <w:spacing w:val="-3"/>
        </w:rPr>
        <w:t>TIPs</w:t>
      </w:r>
      <w:r>
        <w:rPr>
          <w:spacing w:val="-7"/>
        </w:rPr>
        <w:t xml:space="preserve"> </w:t>
      </w:r>
      <w:r>
        <w:rPr>
          <w:spacing w:val="-2"/>
        </w:rPr>
        <w:t>and</w:t>
      </w:r>
      <w:r>
        <w:rPr>
          <w:spacing w:val="-6"/>
        </w:rPr>
        <w:t xml:space="preserve"> </w:t>
      </w:r>
      <w:r>
        <w:rPr>
          <w:spacing w:val="-2"/>
        </w:rPr>
        <w:t>the</w:t>
      </w:r>
      <w:r>
        <w:rPr>
          <w:spacing w:val="-6"/>
        </w:rPr>
        <w:t xml:space="preserve"> </w:t>
      </w:r>
      <w:r>
        <w:rPr>
          <w:spacing w:val="-4"/>
        </w:rPr>
        <w:t xml:space="preserve">STIP </w:t>
      </w:r>
      <w:r>
        <w:rPr>
          <w:spacing w:val="-3"/>
        </w:rPr>
        <w:t>continues</w:t>
      </w:r>
      <w:r>
        <w:rPr>
          <w:spacing w:val="-7"/>
        </w:rPr>
        <w:t xml:space="preserve"> </w:t>
      </w:r>
      <w:r>
        <w:rPr>
          <w:spacing w:val="-3"/>
        </w:rPr>
        <w:t>to</w:t>
      </w:r>
      <w:r>
        <w:rPr>
          <w:spacing w:val="-4"/>
        </w:rPr>
        <w:t xml:space="preserve"> reflect</w:t>
      </w:r>
      <w:r>
        <w:rPr>
          <w:spacing w:val="-7"/>
        </w:rPr>
        <w:t xml:space="preserve"> </w:t>
      </w:r>
      <w:r>
        <w:rPr>
          <w:spacing w:val="-3"/>
        </w:rPr>
        <w:t>this</w:t>
      </w:r>
      <w:r>
        <w:rPr>
          <w:spacing w:val="-5"/>
        </w:rPr>
        <w:t xml:space="preserve"> </w:t>
      </w:r>
      <w:r>
        <w:rPr>
          <w:spacing w:val="-4"/>
        </w:rPr>
        <w:t>philosophy.</w:t>
      </w:r>
    </w:p>
    <w:p w14:paraId="374AA561" w14:textId="77777777" w:rsidR="001931EE" w:rsidRPr="00B4755B" w:rsidRDefault="001931EE">
      <w:pPr>
        <w:spacing w:before="1"/>
        <w:rPr>
          <w:rFonts w:ascii="Arial" w:eastAsia="Arial" w:hAnsi="Arial" w:cs="Arial"/>
          <w:sz w:val="24"/>
          <w:szCs w:val="24"/>
        </w:rPr>
      </w:pPr>
    </w:p>
    <w:p w14:paraId="45B75C18" w14:textId="77777777" w:rsidR="001931EE" w:rsidRDefault="003F3578">
      <w:pPr>
        <w:pStyle w:val="BodyText"/>
        <w:spacing w:line="276" w:lineRule="auto"/>
        <w:ind w:right="113"/>
        <w:jc w:val="both"/>
      </w:pPr>
      <w:r>
        <w:rPr>
          <w:spacing w:val="-3"/>
        </w:rPr>
        <w:t>CTDOT</w:t>
      </w:r>
      <w:r>
        <w:rPr>
          <w:spacing w:val="12"/>
        </w:rPr>
        <w:t xml:space="preserve"> </w:t>
      </w:r>
      <w:r>
        <w:rPr>
          <w:spacing w:val="-3"/>
        </w:rPr>
        <w:t>provides</w:t>
      </w:r>
      <w:r>
        <w:rPr>
          <w:spacing w:val="9"/>
        </w:rPr>
        <w:t xml:space="preserve"> </w:t>
      </w:r>
      <w:r>
        <w:rPr>
          <w:spacing w:val="-2"/>
        </w:rPr>
        <w:t>the</w:t>
      </w:r>
      <w:r>
        <w:rPr>
          <w:spacing w:val="10"/>
        </w:rPr>
        <w:t xml:space="preserve"> </w:t>
      </w:r>
      <w:r>
        <w:rPr>
          <w:spacing w:val="-3"/>
        </w:rPr>
        <w:t>non-federal</w:t>
      </w:r>
      <w:r>
        <w:rPr>
          <w:spacing w:val="9"/>
        </w:rPr>
        <w:t xml:space="preserve"> </w:t>
      </w:r>
      <w:r>
        <w:rPr>
          <w:spacing w:val="-3"/>
        </w:rPr>
        <w:t>share</w:t>
      </w:r>
      <w:r>
        <w:rPr>
          <w:spacing w:val="10"/>
        </w:rPr>
        <w:t xml:space="preserve"> </w:t>
      </w:r>
      <w:r>
        <w:rPr>
          <w:spacing w:val="-2"/>
        </w:rPr>
        <w:t>of</w:t>
      </w:r>
      <w:r>
        <w:rPr>
          <w:spacing w:val="10"/>
        </w:rPr>
        <w:t xml:space="preserve"> </w:t>
      </w:r>
      <w:r>
        <w:rPr>
          <w:spacing w:val="-3"/>
        </w:rPr>
        <w:t>FTA</w:t>
      </w:r>
      <w:r>
        <w:rPr>
          <w:spacing w:val="10"/>
        </w:rPr>
        <w:t xml:space="preserve"> </w:t>
      </w:r>
      <w:r>
        <w:rPr>
          <w:spacing w:val="-3"/>
        </w:rPr>
        <w:t>capital</w:t>
      </w:r>
      <w:r>
        <w:rPr>
          <w:spacing w:val="9"/>
        </w:rPr>
        <w:t xml:space="preserve"> </w:t>
      </w:r>
      <w:r>
        <w:rPr>
          <w:spacing w:val="-3"/>
        </w:rPr>
        <w:t>grants</w:t>
      </w:r>
      <w:r>
        <w:rPr>
          <w:spacing w:val="7"/>
        </w:rPr>
        <w:t xml:space="preserve"> </w:t>
      </w:r>
      <w:r>
        <w:rPr>
          <w:spacing w:val="-2"/>
        </w:rPr>
        <w:t>for</w:t>
      </w:r>
      <w:r>
        <w:rPr>
          <w:spacing w:val="6"/>
        </w:rPr>
        <w:t xml:space="preserve"> </w:t>
      </w:r>
      <w:r>
        <w:rPr>
          <w:spacing w:val="-3"/>
        </w:rPr>
        <w:t>maintenance</w:t>
      </w:r>
      <w:r>
        <w:rPr>
          <w:spacing w:val="8"/>
        </w:rPr>
        <w:t xml:space="preserve"> </w:t>
      </w:r>
      <w:r>
        <w:rPr>
          <w:spacing w:val="-3"/>
        </w:rPr>
        <w:t>facilities</w:t>
      </w:r>
      <w:r>
        <w:rPr>
          <w:spacing w:val="24"/>
        </w:rPr>
        <w:t xml:space="preserve"> </w:t>
      </w:r>
      <w:r>
        <w:rPr>
          <w:spacing w:val="-2"/>
        </w:rPr>
        <w:t>and</w:t>
      </w:r>
      <w:r>
        <w:rPr>
          <w:spacing w:val="27"/>
        </w:rPr>
        <w:t xml:space="preserve"> </w:t>
      </w:r>
      <w:r>
        <w:rPr>
          <w:spacing w:val="-3"/>
        </w:rPr>
        <w:t>the</w:t>
      </w:r>
      <w:r>
        <w:rPr>
          <w:spacing w:val="25"/>
        </w:rPr>
        <w:t xml:space="preserve"> </w:t>
      </w:r>
      <w:r>
        <w:rPr>
          <w:spacing w:val="-3"/>
        </w:rPr>
        <w:t>purchase</w:t>
      </w:r>
      <w:r>
        <w:rPr>
          <w:spacing w:val="27"/>
        </w:rPr>
        <w:t xml:space="preserve"> </w:t>
      </w:r>
      <w:r>
        <w:rPr>
          <w:spacing w:val="-2"/>
        </w:rPr>
        <w:t>of</w:t>
      </w:r>
      <w:r>
        <w:rPr>
          <w:spacing w:val="27"/>
        </w:rPr>
        <w:t xml:space="preserve"> </w:t>
      </w:r>
      <w:r>
        <w:rPr>
          <w:spacing w:val="-4"/>
        </w:rPr>
        <w:t>replacement</w:t>
      </w:r>
      <w:r>
        <w:rPr>
          <w:spacing w:val="24"/>
        </w:rPr>
        <w:t xml:space="preserve"> </w:t>
      </w:r>
      <w:r>
        <w:rPr>
          <w:spacing w:val="-3"/>
        </w:rPr>
        <w:t>buses</w:t>
      </w:r>
      <w:r>
        <w:rPr>
          <w:spacing w:val="24"/>
        </w:rPr>
        <w:t xml:space="preserve"> </w:t>
      </w:r>
      <w:r>
        <w:rPr>
          <w:spacing w:val="-2"/>
        </w:rPr>
        <w:t>for</w:t>
      </w:r>
      <w:r>
        <w:rPr>
          <w:spacing w:val="25"/>
        </w:rPr>
        <w:t xml:space="preserve"> </w:t>
      </w:r>
      <w:r>
        <w:rPr>
          <w:spacing w:val="-2"/>
        </w:rPr>
        <w:t>all</w:t>
      </w:r>
      <w:r>
        <w:rPr>
          <w:spacing w:val="26"/>
        </w:rPr>
        <w:t xml:space="preserve"> </w:t>
      </w:r>
      <w:r>
        <w:rPr>
          <w:spacing w:val="-3"/>
        </w:rPr>
        <w:t>the</w:t>
      </w:r>
      <w:r>
        <w:rPr>
          <w:spacing w:val="27"/>
        </w:rPr>
        <w:t xml:space="preserve"> </w:t>
      </w:r>
      <w:r>
        <w:rPr>
          <w:spacing w:val="-3"/>
        </w:rPr>
        <w:t>local</w:t>
      </w:r>
      <w:r>
        <w:rPr>
          <w:spacing w:val="26"/>
        </w:rPr>
        <w:t xml:space="preserve"> </w:t>
      </w:r>
      <w:r>
        <w:rPr>
          <w:spacing w:val="-2"/>
        </w:rPr>
        <w:t>bus</w:t>
      </w:r>
      <w:r>
        <w:rPr>
          <w:spacing w:val="26"/>
        </w:rPr>
        <w:t xml:space="preserve"> </w:t>
      </w:r>
      <w:r>
        <w:rPr>
          <w:spacing w:val="-3"/>
        </w:rPr>
        <w:t>systems</w:t>
      </w:r>
      <w:r>
        <w:rPr>
          <w:spacing w:val="26"/>
        </w:rPr>
        <w:t xml:space="preserve"> </w:t>
      </w:r>
      <w:r>
        <w:rPr>
          <w:spacing w:val="-3"/>
        </w:rPr>
        <w:t>in</w:t>
      </w:r>
      <w:r>
        <w:rPr>
          <w:spacing w:val="27"/>
        </w:rPr>
        <w:t xml:space="preserve"> </w:t>
      </w:r>
      <w:r>
        <w:rPr>
          <w:spacing w:val="-4"/>
        </w:rPr>
        <w:t>Connecticut,</w:t>
      </w:r>
      <w:r>
        <w:rPr>
          <w:spacing w:val="61"/>
        </w:rPr>
        <w:t xml:space="preserve"> </w:t>
      </w:r>
      <w:r>
        <w:rPr>
          <w:spacing w:val="-3"/>
        </w:rPr>
        <w:t>including</w:t>
      </w:r>
      <w:r>
        <w:rPr>
          <w:spacing w:val="-6"/>
        </w:rPr>
        <w:t xml:space="preserve"> </w:t>
      </w:r>
      <w:r>
        <w:rPr>
          <w:spacing w:val="-4"/>
        </w:rPr>
        <w:t>Connecticut</w:t>
      </w:r>
      <w:r>
        <w:rPr>
          <w:spacing w:val="-7"/>
        </w:rPr>
        <w:t xml:space="preserve"> </w:t>
      </w:r>
      <w:r>
        <w:rPr>
          <w:spacing w:val="-3"/>
        </w:rPr>
        <w:t>Transit.</w:t>
      </w:r>
    </w:p>
    <w:p w14:paraId="2654E71A" w14:textId="77777777" w:rsidR="001931EE" w:rsidRPr="00B4755B" w:rsidRDefault="001931EE">
      <w:pPr>
        <w:spacing w:before="6"/>
        <w:rPr>
          <w:rFonts w:ascii="Arial" w:eastAsia="Arial" w:hAnsi="Arial" w:cs="Arial"/>
          <w:sz w:val="24"/>
          <w:szCs w:val="24"/>
        </w:rPr>
      </w:pPr>
    </w:p>
    <w:p w14:paraId="223296E1" w14:textId="77777777" w:rsidR="001931EE" w:rsidRDefault="003F3578">
      <w:pPr>
        <w:pStyle w:val="BodyText"/>
        <w:spacing w:line="275" w:lineRule="auto"/>
        <w:ind w:right="109"/>
        <w:jc w:val="both"/>
      </w:pPr>
      <w:r>
        <w:rPr>
          <w:spacing w:val="-2"/>
        </w:rPr>
        <w:t>All</w:t>
      </w:r>
      <w:r>
        <w:rPr>
          <w:spacing w:val="54"/>
        </w:rPr>
        <w:t xml:space="preserve"> </w:t>
      </w:r>
      <w:r>
        <w:rPr>
          <w:spacing w:val="-4"/>
        </w:rPr>
        <w:t>specific</w:t>
      </w:r>
      <w:r>
        <w:rPr>
          <w:spacing w:val="53"/>
        </w:rPr>
        <w:t xml:space="preserve"> </w:t>
      </w:r>
      <w:r>
        <w:rPr>
          <w:spacing w:val="-3"/>
        </w:rPr>
        <w:t>provisions</w:t>
      </w:r>
      <w:r>
        <w:rPr>
          <w:spacing w:val="53"/>
        </w:rPr>
        <w:t xml:space="preserve"> </w:t>
      </w:r>
      <w:r>
        <w:rPr>
          <w:spacing w:val="-2"/>
        </w:rPr>
        <w:t>of</w:t>
      </w:r>
      <w:r>
        <w:rPr>
          <w:spacing w:val="55"/>
        </w:rPr>
        <w:t xml:space="preserve"> </w:t>
      </w:r>
      <w:r>
        <w:rPr>
          <w:spacing w:val="-3"/>
        </w:rPr>
        <w:t>FTA</w:t>
      </w:r>
      <w:r>
        <w:rPr>
          <w:spacing w:val="56"/>
        </w:rPr>
        <w:t xml:space="preserve"> </w:t>
      </w:r>
      <w:r>
        <w:rPr>
          <w:spacing w:val="-4"/>
        </w:rPr>
        <w:t>Circular</w:t>
      </w:r>
      <w:r>
        <w:rPr>
          <w:spacing w:val="52"/>
        </w:rPr>
        <w:t xml:space="preserve"> </w:t>
      </w:r>
      <w:r>
        <w:rPr>
          <w:spacing w:val="-3"/>
        </w:rPr>
        <w:t>9030.1A,</w:t>
      </w:r>
      <w:r>
        <w:rPr>
          <w:spacing w:val="56"/>
        </w:rPr>
        <w:t xml:space="preserve"> </w:t>
      </w:r>
      <w:r>
        <w:rPr>
          <w:spacing w:val="-3"/>
        </w:rPr>
        <w:t>Chapter</w:t>
      </w:r>
      <w:r>
        <w:rPr>
          <w:spacing w:val="51"/>
        </w:rPr>
        <w:t xml:space="preserve"> </w:t>
      </w:r>
      <w:r>
        <w:rPr>
          <w:spacing w:val="-3"/>
        </w:rPr>
        <w:t>III,</w:t>
      </w:r>
      <w:r>
        <w:rPr>
          <w:spacing w:val="53"/>
        </w:rPr>
        <w:t xml:space="preserve"> </w:t>
      </w:r>
      <w:r>
        <w:rPr>
          <w:spacing w:val="-4"/>
        </w:rPr>
        <w:t>Paragraph</w:t>
      </w:r>
      <w:r>
        <w:rPr>
          <w:spacing w:val="54"/>
        </w:rPr>
        <w:t xml:space="preserve"> </w:t>
      </w:r>
      <w:r>
        <w:rPr>
          <w:spacing w:val="-3"/>
        </w:rPr>
        <w:t>III-4,</w:t>
      </w:r>
      <w:r>
        <w:rPr>
          <w:spacing w:val="52"/>
        </w:rPr>
        <w:t xml:space="preserve"> </w:t>
      </w:r>
      <w:r>
        <w:rPr>
          <w:spacing w:val="-3"/>
        </w:rPr>
        <w:t>which</w:t>
      </w:r>
      <w:r>
        <w:rPr>
          <w:spacing w:val="58"/>
        </w:rPr>
        <w:t xml:space="preserve"> </w:t>
      </w:r>
      <w:r>
        <w:rPr>
          <w:spacing w:val="-3"/>
        </w:rPr>
        <w:t>identifies</w:t>
      </w:r>
      <w:r>
        <w:rPr>
          <w:spacing w:val="2"/>
        </w:rPr>
        <w:t xml:space="preserve"> </w:t>
      </w:r>
      <w:r>
        <w:rPr>
          <w:spacing w:val="-2"/>
        </w:rPr>
        <w:t>the</w:t>
      </w:r>
      <w:r>
        <w:rPr>
          <w:spacing w:val="3"/>
        </w:rPr>
        <w:t xml:space="preserve"> </w:t>
      </w:r>
      <w:r>
        <w:rPr>
          <w:spacing w:val="-4"/>
        </w:rPr>
        <w:t>requirements</w:t>
      </w:r>
      <w:r>
        <w:t xml:space="preserve"> </w:t>
      </w:r>
      <w:r>
        <w:rPr>
          <w:spacing w:val="-3"/>
        </w:rPr>
        <w:t>applicable</w:t>
      </w:r>
      <w:r>
        <w:rPr>
          <w:spacing w:val="3"/>
        </w:rPr>
        <w:t xml:space="preserve"> </w:t>
      </w:r>
      <w:r>
        <w:rPr>
          <w:spacing w:val="-3"/>
        </w:rPr>
        <w:t>to</w:t>
      </w:r>
      <w:r>
        <w:rPr>
          <w:spacing w:val="3"/>
        </w:rPr>
        <w:t xml:space="preserve"> </w:t>
      </w:r>
      <w:r>
        <w:rPr>
          <w:spacing w:val="-2"/>
        </w:rPr>
        <w:t>the</w:t>
      </w:r>
      <w:r>
        <w:rPr>
          <w:spacing w:val="3"/>
        </w:rPr>
        <w:t xml:space="preserve"> </w:t>
      </w:r>
      <w:r>
        <w:rPr>
          <w:spacing w:val="-3"/>
        </w:rPr>
        <w:t>transfer</w:t>
      </w:r>
      <w:r>
        <w:rPr>
          <w:spacing w:val="1"/>
        </w:rPr>
        <w:t xml:space="preserve"> </w:t>
      </w:r>
      <w:r>
        <w:rPr>
          <w:spacing w:val="-2"/>
        </w:rPr>
        <w:t>of</w:t>
      </w:r>
      <w:r>
        <w:rPr>
          <w:spacing w:val="3"/>
        </w:rPr>
        <w:t xml:space="preserve"> </w:t>
      </w:r>
      <w:r>
        <w:rPr>
          <w:spacing w:val="-2"/>
        </w:rPr>
        <w:t>the</w:t>
      </w:r>
      <w:r>
        <w:rPr>
          <w:spacing w:val="3"/>
        </w:rPr>
        <w:t xml:space="preserve"> </w:t>
      </w:r>
      <w:r>
        <w:rPr>
          <w:spacing w:val="-4"/>
        </w:rPr>
        <w:t>apportionment</w:t>
      </w:r>
      <w:r>
        <w:rPr>
          <w:spacing w:val="3"/>
        </w:rPr>
        <w:t xml:space="preserve"> </w:t>
      </w:r>
      <w:r>
        <w:rPr>
          <w:spacing w:val="-3"/>
        </w:rPr>
        <w:t>between</w:t>
      </w:r>
      <w:r>
        <w:rPr>
          <w:spacing w:val="3"/>
        </w:rPr>
        <w:t xml:space="preserve"> </w:t>
      </w:r>
      <w:r>
        <w:rPr>
          <w:spacing w:val="-2"/>
        </w:rPr>
        <w:t>and</w:t>
      </w:r>
      <w:r>
        <w:rPr>
          <w:spacing w:val="54"/>
        </w:rPr>
        <w:t xml:space="preserve"> </w:t>
      </w:r>
      <w:r>
        <w:rPr>
          <w:spacing w:val="-3"/>
        </w:rPr>
        <w:t>among</w:t>
      </w:r>
      <w:r>
        <w:rPr>
          <w:spacing w:val="-9"/>
        </w:rPr>
        <w:t xml:space="preserve"> </w:t>
      </w:r>
      <w:r>
        <w:rPr>
          <w:spacing w:val="-3"/>
        </w:rPr>
        <w:t>urbanized</w:t>
      </w:r>
      <w:r>
        <w:rPr>
          <w:spacing w:val="-6"/>
        </w:rPr>
        <w:t xml:space="preserve"> </w:t>
      </w:r>
      <w:r>
        <w:rPr>
          <w:spacing w:val="-3"/>
        </w:rPr>
        <w:t>areas,</w:t>
      </w:r>
      <w:r>
        <w:rPr>
          <w:spacing w:val="-4"/>
        </w:rPr>
        <w:t xml:space="preserve"> </w:t>
      </w:r>
      <w:r>
        <w:rPr>
          <w:spacing w:val="-3"/>
        </w:rPr>
        <w:t>will</w:t>
      </w:r>
      <w:r>
        <w:rPr>
          <w:spacing w:val="-5"/>
        </w:rPr>
        <w:t xml:space="preserve"> </w:t>
      </w:r>
      <w:r>
        <w:rPr>
          <w:spacing w:val="-2"/>
        </w:rPr>
        <w:t>be</w:t>
      </w:r>
      <w:r>
        <w:rPr>
          <w:spacing w:val="-6"/>
        </w:rPr>
        <w:t xml:space="preserve"> </w:t>
      </w:r>
      <w:r>
        <w:rPr>
          <w:spacing w:val="-3"/>
        </w:rPr>
        <w:t>adhered</w:t>
      </w:r>
      <w:r>
        <w:rPr>
          <w:spacing w:val="-6"/>
        </w:rPr>
        <w:t xml:space="preserve"> </w:t>
      </w:r>
      <w:r>
        <w:rPr>
          <w:spacing w:val="-3"/>
        </w:rPr>
        <w:t>to.</w:t>
      </w:r>
    </w:p>
    <w:p w14:paraId="06297283" w14:textId="77777777" w:rsidR="001931EE" w:rsidRDefault="001931EE">
      <w:pPr>
        <w:spacing w:before="2"/>
        <w:rPr>
          <w:rFonts w:ascii="Arial" w:eastAsia="Arial" w:hAnsi="Arial" w:cs="Arial"/>
          <w:sz w:val="30"/>
          <w:szCs w:val="30"/>
        </w:rPr>
      </w:pPr>
    </w:p>
    <w:p w14:paraId="7F1ACECC" w14:textId="213DD4C6" w:rsidR="001931EE" w:rsidRPr="00B4755B" w:rsidRDefault="003F3578" w:rsidP="00B4755B">
      <w:pPr>
        <w:pStyle w:val="Heading4"/>
        <w:rPr>
          <w:u w:val="single"/>
        </w:rPr>
      </w:pPr>
      <w:bookmarkStart w:id="38" w:name="_Toc47981461"/>
      <w:r w:rsidRPr="00B4755B">
        <w:rPr>
          <w:sz w:val="24"/>
          <w:szCs w:val="24"/>
          <w:u w:val="single"/>
        </w:rPr>
        <w:t>FTA Section 5310 Capital Program</w:t>
      </w:r>
      <w:bookmarkEnd w:id="38"/>
      <w:r w:rsidRPr="00B4755B">
        <w:rPr>
          <w:sz w:val="24"/>
          <w:szCs w:val="24"/>
          <w:u w:val="single"/>
        </w:rPr>
        <w:t xml:space="preserve"> </w:t>
      </w:r>
    </w:p>
    <w:p w14:paraId="427C65B0" w14:textId="77777777" w:rsidR="001931EE" w:rsidRDefault="003F3578">
      <w:pPr>
        <w:pStyle w:val="BodyText"/>
        <w:spacing w:before="110" w:line="275" w:lineRule="auto"/>
        <w:ind w:right="103"/>
        <w:jc w:val="both"/>
      </w:pPr>
      <w:r>
        <w:rPr>
          <w:spacing w:val="-2"/>
        </w:rPr>
        <w:t>The</w:t>
      </w:r>
      <w:r>
        <w:rPr>
          <w:spacing w:val="18"/>
        </w:rPr>
        <w:t xml:space="preserve"> </w:t>
      </w:r>
      <w:r>
        <w:rPr>
          <w:spacing w:val="-3"/>
        </w:rPr>
        <w:t>FTA</w:t>
      </w:r>
      <w:r>
        <w:rPr>
          <w:spacing w:val="15"/>
        </w:rPr>
        <w:t xml:space="preserve"> </w:t>
      </w:r>
      <w:r>
        <w:rPr>
          <w:spacing w:val="-3"/>
        </w:rPr>
        <w:t>Section</w:t>
      </w:r>
      <w:r>
        <w:rPr>
          <w:spacing w:val="15"/>
        </w:rPr>
        <w:t xml:space="preserve"> </w:t>
      </w:r>
      <w:r>
        <w:rPr>
          <w:spacing w:val="-3"/>
        </w:rPr>
        <w:t>5310</w:t>
      </w:r>
      <w:r>
        <w:rPr>
          <w:spacing w:val="18"/>
        </w:rPr>
        <w:t xml:space="preserve"> </w:t>
      </w:r>
      <w:r>
        <w:rPr>
          <w:spacing w:val="-3"/>
        </w:rPr>
        <w:t>Program</w:t>
      </w:r>
      <w:r>
        <w:rPr>
          <w:spacing w:val="16"/>
        </w:rPr>
        <w:t xml:space="preserve"> </w:t>
      </w:r>
      <w:r>
        <w:rPr>
          <w:spacing w:val="-3"/>
        </w:rPr>
        <w:t>provides</w:t>
      </w:r>
      <w:r>
        <w:rPr>
          <w:spacing w:val="17"/>
        </w:rPr>
        <w:t xml:space="preserve"> </w:t>
      </w:r>
      <w:r>
        <w:rPr>
          <w:spacing w:val="-3"/>
        </w:rPr>
        <w:t>capital</w:t>
      </w:r>
      <w:r>
        <w:rPr>
          <w:spacing w:val="14"/>
        </w:rPr>
        <w:t xml:space="preserve"> </w:t>
      </w:r>
      <w:r>
        <w:rPr>
          <w:spacing w:val="-3"/>
        </w:rPr>
        <w:t>assistance</w:t>
      </w:r>
      <w:r>
        <w:rPr>
          <w:spacing w:val="18"/>
        </w:rPr>
        <w:t xml:space="preserve"> </w:t>
      </w:r>
      <w:r>
        <w:rPr>
          <w:spacing w:val="-3"/>
        </w:rPr>
        <w:t>to</w:t>
      </w:r>
      <w:r>
        <w:rPr>
          <w:spacing w:val="16"/>
        </w:rPr>
        <w:t xml:space="preserve"> </w:t>
      </w:r>
      <w:r>
        <w:rPr>
          <w:spacing w:val="-3"/>
        </w:rPr>
        <w:t>nonprofit</w:t>
      </w:r>
      <w:r>
        <w:rPr>
          <w:spacing w:val="17"/>
        </w:rPr>
        <w:t xml:space="preserve"> </w:t>
      </w:r>
      <w:r>
        <w:rPr>
          <w:spacing w:val="-3"/>
        </w:rPr>
        <w:t>organizations</w:t>
      </w:r>
      <w:r>
        <w:rPr>
          <w:spacing w:val="30"/>
        </w:rPr>
        <w:t xml:space="preserve"> </w:t>
      </w:r>
      <w:r>
        <w:rPr>
          <w:spacing w:val="-2"/>
        </w:rPr>
        <w:t>that</w:t>
      </w:r>
      <w:r>
        <w:rPr>
          <w:spacing w:val="40"/>
        </w:rPr>
        <w:t xml:space="preserve"> </w:t>
      </w:r>
      <w:r>
        <w:rPr>
          <w:spacing w:val="-3"/>
        </w:rPr>
        <w:t>provide</w:t>
      </w:r>
      <w:r>
        <w:rPr>
          <w:spacing w:val="42"/>
        </w:rPr>
        <w:t xml:space="preserve"> </w:t>
      </w:r>
      <w:r>
        <w:rPr>
          <w:spacing w:val="-4"/>
        </w:rPr>
        <w:t>specialized</w:t>
      </w:r>
      <w:r>
        <w:rPr>
          <w:spacing w:val="44"/>
        </w:rPr>
        <w:t xml:space="preserve"> </w:t>
      </w:r>
      <w:r>
        <w:rPr>
          <w:spacing w:val="-4"/>
        </w:rPr>
        <w:t>transportation</w:t>
      </w:r>
      <w:r>
        <w:rPr>
          <w:spacing w:val="43"/>
        </w:rPr>
        <w:t xml:space="preserve"> </w:t>
      </w:r>
      <w:r>
        <w:rPr>
          <w:spacing w:val="-3"/>
        </w:rPr>
        <w:t>services</w:t>
      </w:r>
      <w:r>
        <w:rPr>
          <w:spacing w:val="41"/>
        </w:rPr>
        <w:t xml:space="preserve"> </w:t>
      </w:r>
      <w:r>
        <w:rPr>
          <w:spacing w:val="-1"/>
        </w:rPr>
        <w:t>to</w:t>
      </w:r>
      <w:r>
        <w:rPr>
          <w:spacing w:val="42"/>
        </w:rPr>
        <w:t xml:space="preserve"> </w:t>
      </w:r>
      <w:r>
        <w:rPr>
          <w:spacing w:val="-3"/>
        </w:rPr>
        <w:t>elderly</w:t>
      </w:r>
      <w:r>
        <w:rPr>
          <w:spacing w:val="41"/>
        </w:rPr>
        <w:t xml:space="preserve"> </w:t>
      </w:r>
      <w:r>
        <w:rPr>
          <w:spacing w:val="-3"/>
        </w:rPr>
        <w:t>persons</w:t>
      </w:r>
      <w:r>
        <w:rPr>
          <w:spacing w:val="40"/>
        </w:rPr>
        <w:t xml:space="preserve"> </w:t>
      </w:r>
      <w:r>
        <w:rPr>
          <w:spacing w:val="-2"/>
        </w:rPr>
        <w:t>and</w:t>
      </w:r>
      <w:r>
        <w:rPr>
          <w:spacing w:val="43"/>
        </w:rPr>
        <w:t xml:space="preserve"> </w:t>
      </w:r>
      <w:r>
        <w:rPr>
          <w:spacing w:val="-3"/>
        </w:rPr>
        <w:t>persons</w:t>
      </w:r>
      <w:r>
        <w:rPr>
          <w:spacing w:val="43"/>
        </w:rPr>
        <w:t xml:space="preserve"> </w:t>
      </w:r>
      <w:r>
        <w:rPr>
          <w:spacing w:val="-3"/>
        </w:rPr>
        <w:t>with</w:t>
      </w:r>
      <w:r>
        <w:rPr>
          <w:spacing w:val="52"/>
        </w:rPr>
        <w:t xml:space="preserve"> </w:t>
      </w:r>
      <w:r>
        <w:rPr>
          <w:spacing w:val="-3"/>
        </w:rPr>
        <w:t>disabilities.</w:t>
      </w:r>
      <w:r>
        <w:rPr>
          <w:spacing w:val="43"/>
        </w:rPr>
        <w:t xml:space="preserve"> </w:t>
      </w:r>
      <w:r>
        <w:rPr>
          <w:spacing w:val="-3"/>
        </w:rPr>
        <w:t>In</w:t>
      </w:r>
      <w:r>
        <w:rPr>
          <w:spacing w:val="45"/>
        </w:rPr>
        <w:t xml:space="preserve"> </w:t>
      </w:r>
      <w:r>
        <w:rPr>
          <w:spacing w:val="-3"/>
        </w:rPr>
        <w:t>1992,</w:t>
      </w:r>
      <w:r>
        <w:rPr>
          <w:spacing w:val="41"/>
        </w:rPr>
        <w:t xml:space="preserve"> </w:t>
      </w:r>
      <w:r>
        <w:rPr>
          <w:spacing w:val="-2"/>
        </w:rPr>
        <w:t>the</w:t>
      </w:r>
      <w:r>
        <w:rPr>
          <w:spacing w:val="43"/>
        </w:rPr>
        <w:t xml:space="preserve"> </w:t>
      </w:r>
      <w:r>
        <w:rPr>
          <w:spacing w:val="-3"/>
        </w:rPr>
        <w:t>program</w:t>
      </w:r>
      <w:r>
        <w:rPr>
          <w:spacing w:val="48"/>
        </w:rPr>
        <w:t xml:space="preserve"> </w:t>
      </w:r>
      <w:r>
        <w:rPr>
          <w:spacing w:val="-3"/>
        </w:rPr>
        <w:t>was</w:t>
      </w:r>
      <w:r>
        <w:rPr>
          <w:spacing w:val="43"/>
        </w:rPr>
        <w:t xml:space="preserve"> </w:t>
      </w:r>
      <w:r>
        <w:rPr>
          <w:spacing w:val="-4"/>
        </w:rPr>
        <w:t>expanded</w:t>
      </w:r>
      <w:r>
        <w:rPr>
          <w:spacing w:val="44"/>
        </w:rPr>
        <w:t xml:space="preserve"> </w:t>
      </w:r>
      <w:r>
        <w:rPr>
          <w:spacing w:val="-3"/>
        </w:rPr>
        <w:t>to</w:t>
      </w:r>
      <w:r>
        <w:rPr>
          <w:spacing w:val="43"/>
        </w:rPr>
        <w:t xml:space="preserve"> </w:t>
      </w:r>
      <w:r>
        <w:rPr>
          <w:spacing w:val="-3"/>
        </w:rPr>
        <w:t>make</w:t>
      </w:r>
      <w:r>
        <w:rPr>
          <w:spacing w:val="47"/>
        </w:rPr>
        <w:t xml:space="preserve"> </w:t>
      </w:r>
      <w:r>
        <w:rPr>
          <w:spacing w:val="-3"/>
        </w:rPr>
        <w:t>grants</w:t>
      </w:r>
      <w:r>
        <w:rPr>
          <w:spacing w:val="43"/>
        </w:rPr>
        <w:t xml:space="preserve"> </w:t>
      </w:r>
      <w:r>
        <w:rPr>
          <w:spacing w:val="-3"/>
        </w:rPr>
        <w:t>available</w:t>
      </w:r>
      <w:r>
        <w:rPr>
          <w:spacing w:val="43"/>
        </w:rPr>
        <w:t xml:space="preserve"> </w:t>
      </w:r>
      <w:r>
        <w:rPr>
          <w:spacing w:val="-3"/>
        </w:rPr>
        <w:t>to</w:t>
      </w:r>
      <w:r>
        <w:rPr>
          <w:spacing w:val="45"/>
        </w:rPr>
        <w:t xml:space="preserve"> </w:t>
      </w:r>
      <w:r>
        <w:rPr>
          <w:spacing w:val="-3"/>
        </w:rPr>
        <w:t>public</w:t>
      </w:r>
      <w:r>
        <w:rPr>
          <w:spacing w:val="46"/>
        </w:rPr>
        <w:t xml:space="preserve"> </w:t>
      </w:r>
      <w:r>
        <w:rPr>
          <w:spacing w:val="-3"/>
        </w:rPr>
        <w:t>agencies</w:t>
      </w:r>
      <w:r>
        <w:rPr>
          <w:spacing w:val="-7"/>
        </w:rPr>
        <w:t xml:space="preserve"> </w:t>
      </w:r>
      <w:r>
        <w:rPr>
          <w:spacing w:val="-3"/>
        </w:rPr>
        <w:t>approved</w:t>
      </w:r>
      <w:r>
        <w:rPr>
          <w:spacing w:val="-6"/>
        </w:rPr>
        <w:t xml:space="preserve"> </w:t>
      </w:r>
      <w:r>
        <w:rPr>
          <w:spacing w:val="-1"/>
        </w:rPr>
        <w:t>by</w:t>
      </w:r>
      <w:r>
        <w:rPr>
          <w:spacing w:val="-7"/>
        </w:rPr>
        <w:t xml:space="preserve"> </w:t>
      </w:r>
      <w:r>
        <w:rPr>
          <w:spacing w:val="-3"/>
        </w:rPr>
        <w:t>the</w:t>
      </w:r>
      <w:r>
        <w:rPr>
          <w:spacing w:val="-6"/>
        </w:rPr>
        <w:t xml:space="preserve"> </w:t>
      </w:r>
      <w:r>
        <w:rPr>
          <w:spacing w:val="-3"/>
        </w:rPr>
        <w:t>State</w:t>
      </w:r>
      <w:r>
        <w:rPr>
          <w:spacing w:val="-6"/>
        </w:rPr>
        <w:t xml:space="preserve"> </w:t>
      </w:r>
      <w:r>
        <w:rPr>
          <w:spacing w:val="-3"/>
        </w:rPr>
        <w:t>to</w:t>
      </w:r>
      <w:r>
        <w:rPr>
          <w:spacing w:val="-6"/>
        </w:rPr>
        <w:t xml:space="preserve"> </w:t>
      </w:r>
      <w:r>
        <w:rPr>
          <w:spacing w:val="-4"/>
        </w:rPr>
        <w:t>coordinate</w:t>
      </w:r>
      <w:r>
        <w:rPr>
          <w:spacing w:val="-6"/>
        </w:rPr>
        <w:t xml:space="preserve"> </w:t>
      </w:r>
      <w:r>
        <w:rPr>
          <w:spacing w:val="-3"/>
        </w:rPr>
        <w:t>services</w:t>
      </w:r>
      <w:r>
        <w:rPr>
          <w:spacing w:val="-10"/>
        </w:rPr>
        <w:t xml:space="preserve"> </w:t>
      </w:r>
      <w:r>
        <w:rPr>
          <w:spacing w:val="-2"/>
        </w:rPr>
        <w:t>for</w:t>
      </w:r>
      <w:r>
        <w:rPr>
          <w:spacing w:val="-8"/>
        </w:rPr>
        <w:t xml:space="preserve"> </w:t>
      </w:r>
      <w:r>
        <w:rPr>
          <w:spacing w:val="-2"/>
        </w:rPr>
        <w:t>the</w:t>
      </w:r>
      <w:r>
        <w:rPr>
          <w:spacing w:val="-6"/>
        </w:rPr>
        <w:t xml:space="preserve"> </w:t>
      </w:r>
      <w:r>
        <w:rPr>
          <w:spacing w:val="-3"/>
        </w:rPr>
        <w:t>elderly</w:t>
      </w:r>
      <w:r>
        <w:rPr>
          <w:spacing w:val="-10"/>
        </w:rPr>
        <w:t xml:space="preserve"> </w:t>
      </w:r>
      <w:r>
        <w:rPr>
          <w:spacing w:val="-2"/>
        </w:rPr>
        <w:t>and</w:t>
      </w:r>
      <w:r>
        <w:rPr>
          <w:spacing w:val="-6"/>
        </w:rPr>
        <w:t xml:space="preserve"> </w:t>
      </w:r>
      <w:r>
        <w:rPr>
          <w:spacing w:val="-3"/>
        </w:rPr>
        <w:t>disabled.</w:t>
      </w:r>
    </w:p>
    <w:p w14:paraId="32950984" w14:textId="77777777" w:rsidR="001931EE" w:rsidRDefault="001931EE">
      <w:pPr>
        <w:rPr>
          <w:rFonts w:ascii="Arial" w:eastAsia="Arial" w:hAnsi="Arial" w:cs="Arial"/>
          <w:sz w:val="24"/>
          <w:szCs w:val="24"/>
        </w:rPr>
      </w:pPr>
    </w:p>
    <w:p w14:paraId="1A9ACE12" w14:textId="5C186CC5" w:rsidR="001931EE" w:rsidRPr="00B4755B" w:rsidRDefault="003F3578" w:rsidP="00B4755B">
      <w:pPr>
        <w:pStyle w:val="Heading4"/>
        <w:rPr>
          <w:u w:val="single"/>
        </w:rPr>
      </w:pPr>
      <w:bookmarkStart w:id="39" w:name="_Toc47981462"/>
      <w:r w:rsidRPr="00B4755B">
        <w:rPr>
          <w:sz w:val="24"/>
          <w:szCs w:val="24"/>
          <w:u w:val="single"/>
        </w:rPr>
        <w:t>FTA Section 5311 Capital &amp; Operating Program</w:t>
      </w:r>
      <w:bookmarkEnd w:id="39"/>
    </w:p>
    <w:p w14:paraId="3FE03619" w14:textId="77777777" w:rsidR="001931EE" w:rsidRDefault="003F3578">
      <w:pPr>
        <w:pStyle w:val="BodyText"/>
        <w:spacing w:before="110" w:line="275" w:lineRule="auto"/>
        <w:ind w:right="109"/>
        <w:jc w:val="both"/>
      </w:pPr>
      <w:r>
        <w:rPr>
          <w:spacing w:val="-2"/>
        </w:rPr>
        <w:t>The</w:t>
      </w:r>
      <w:r>
        <w:rPr>
          <w:spacing w:val="32"/>
        </w:rPr>
        <w:t xml:space="preserve"> </w:t>
      </w:r>
      <w:r>
        <w:rPr>
          <w:spacing w:val="-3"/>
        </w:rPr>
        <w:t>FTA</w:t>
      </w:r>
      <w:r>
        <w:rPr>
          <w:spacing w:val="32"/>
        </w:rPr>
        <w:t xml:space="preserve"> </w:t>
      </w:r>
      <w:r>
        <w:rPr>
          <w:spacing w:val="-3"/>
        </w:rPr>
        <w:t>Section</w:t>
      </w:r>
      <w:r>
        <w:rPr>
          <w:spacing w:val="32"/>
        </w:rPr>
        <w:t xml:space="preserve"> </w:t>
      </w:r>
      <w:r>
        <w:rPr>
          <w:spacing w:val="-3"/>
        </w:rPr>
        <w:t>5311</w:t>
      </w:r>
      <w:r>
        <w:rPr>
          <w:spacing w:val="30"/>
        </w:rPr>
        <w:t xml:space="preserve"> </w:t>
      </w:r>
      <w:r>
        <w:rPr>
          <w:spacing w:val="-3"/>
        </w:rPr>
        <w:t>Program</w:t>
      </w:r>
      <w:r>
        <w:rPr>
          <w:spacing w:val="31"/>
        </w:rPr>
        <w:t xml:space="preserve"> </w:t>
      </w:r>
      <w:r>
        <w:rPr>
          <w:spacing w:val="-3"/>
        </w:rPr>
        <w:t>provides</w:t>
      </w:r>
      <w:r>
        <w:rPr>
          <w:spacing w:val="29"/>
        </w:rPr>
        <w:t xml:space="preserve"> </w:t>
      </w:r>
      <w:r>
        <w:rPr>
          <w:spacing w:val="-2"/>
        </w:rPr>
        <w:t>funds</w:t>
      </w:r>
      <w:r>
        <w:rPr>
          <w:spacing w:val="29"/>
        </w:rPr>
        <w:t xml:space="preserve"> </w:t>
      </w:r>
      <w:r>
        <w:rPr>
          <w:spacing w:val="-1"/>
        </w:rPr>
        <w:t>to</w:t>
      </w:r>
      <w:r>
        <w:rPr>
          <w:spacing w:val="32"/>
        </w:rPr>
        <w:t xml:space="preserve"> </w:t>
      </w:r>
      <w:r>
        <w:rPr>
          <w:spacing w:val="-3"/>
        </w:rPr>
        <w:t>assist</w:t>
      </w:r>
      <w:r>
        <w:rPr>
          <w:spacing w:val="34"/>
        </w:rPr>
        <w:t xml:space="preserve"> </w:t>
      </w:r>
      <w:r>
        <w:rPr>
          <w:spacing w:val="-3"/>
        </w:rPr>
        <w:t>in</w:t>
      </w:r>
      <w:r>
        <w:rPr>
          <w:spacing w:val="32"/>
        </w:rPr>
        <w:t xml:space="preserve"> </w:t>
      </w:r>
      <w:r>
        <w:rPr>
          <w:spacing w:val="-3"/>
        </w:rPr>
        <w:t>the</w:t>
      </w:r>
      <w:r>
        <w:rPr>
          <w:spacing w:val="30"/>
        </w:rPr>
        <w:t xml:space="preserve"> </w:t>
      </w:r>
      <w:r>
        <w:rPr>
          <w:spacing w:val="-4"/>
        </w:rPr>
        <w:t>development,</w:t>
      </w:r>
      <w:r>
        <w:rPr>
          <w:spacing w:val="37"/>
        </w:rPr>
        <w:t xml:space="preserve"> </w:t>
      </w:r>
      <w:r>
        <w:rPr>
          <w:spacing w:val="-4"/>
        </w:rPr>
        <w:t>improvement</w:t>
      </w:r>
      <w:r>
        <w:rPr>
          <w:spacing w:val="-12"/>
        </w:rPr>
        <w:t xml:space="preserve"> </w:t>
      </w:r>
      <w:r>
        <w:rPr>
          <w:spacing w:val="-2"/>
        </w:rPr>
        <w:t>and</w:t>
      </w:r>
      <w:r>
        <w:rPr>
          <w:spacing w:val="-13"/>
        </w:rPr>
        <w:t xml:space="preserve"> </w:t>
      </w:r>
      <w:r>
        <w:rPr>
          <w:spacing w:val="-3"/>
        </w:rPr>
        <w:t>use</w:t>
      </w:r>
      <w:r>
        <w:rPr>
          <w:spacing w:val="-11"/>
        </w:rPr>
        <w:t xml:space="preserve"> </w:t>
      </w:r>
      <w:r>
        <w:rPr>
          <w:spacing w:val="-2"/>
        </w:rPr>
        <w:t>of</w:t>
      </w:r>
      <w:r>
        <w:rPr>
          <w:spacing w:val="-12"/>
        </w:rPr>
        <w:t xml:space="preserve"> </w:t>
      </w:r>
      <w:r>
        <w:rPr>
          <w:spacing w:val="-3"/>
        </w:rPr>
        <w:t>public</w:t>
      </w:r>
      <w:r>
        <w:rPr>
          <w:spacing w:val="-12"/>
        </w:rPr>
        <w:t xml:space="preserve"> </w:t>
      </w:r>
      <w:r>
        <w:rPr>
          <w:spacing w:val="-4"/>
        </w:rPr>
        <w:t>transportation</w:t>
      </w:r>
      <w:r>
        <w:rPr>
          <w:spacing w:val="-11"/>
        </w:rPr>
        <w:t xml:space="preserve"> </w:t>
      </w:r>
      <w:r>
        <w:rPr>
          <w:spacing w:val="-3"/>
        </w:rPr>
        <w:t>systems</w:t>
      </w:r>
      <w:r>
        <w:rPr>
          <w:spacing w:val="-12"/>
        </w:rPr>
        <w:t xml:space="preserve"> </w:t>
      </w:r>
      <w:r>
        <w:rPr>
          <w:spacing w:val="-2"/>
        </w:rPr>
        <w:t>in</w:t>
      </w:r>
      <w:r>
        <w:rPr>
          <w:spacing w:val="-13"/>
        </w:rPr>
        <w:t xml:space="preserve"> </w:t>
      </w:r>
      <w:r>
        <w:rPr>
          <w:spacing w:val="-3"/>
        </w:rPr>
        <w:t>non-urbanized</w:t>
      </w:r>
      <w:r>
        <w:rPr>
          <w:spacing w:val="-11"/>
        </w:rPr>
        <w:t xml:space="preserve"> </w:t>
      </w:r>
      <w:r>
        <w:rPr>
          <w:spacing w:val="-2"/>
        </w:rPr>
        <w:t>and</w:t>
      </w:r>
      <w:r>
        <w:rPr>
          <w:spacing w:val="-13"/>
        </w:rPr>
        <w:t xml:space="preserve"> </w:t>
      </w:r>
      <w:r>
        <w:rPr>
          <w:spacing w:val="-3"/>
        </w:rPr>
        <w:t>small</w:t>
      </w:r>
      <w:r>
        <w:rPr>
          <w:spacing w:val="-15"/>
        </w:rPr>
        <w:t xml:space="preserve"> </w:t>
      </w:r>
      <w:r>
        <w:rPr>
          <w:spacing w:val="-3"/>
        </w:rPr>
        <w:t>urban</w:t>
      </w:r>
      <w:r>
        <w:rPr>
          <w:spacing w:val="64"/>
        </w:rPr>
        <w:t xml:space="preserve"> </w:t>
      </w:r>
      <w:r>
        <w:rPr>
          <w:spacing w:val="-3"/>
        </w:rPr>
        <w:t>areas.</w:t>
      </w:r>
      <w:r>
        <w:rPr>
          <w:spacing w:val="57"/>
        </w:rPr>
        <w:t xml:space="preserve"> </w:t>
      </w:r>
      <w:r>
        <w:rPr>
          <w:spacing w:val="-3"/>
        </w:rPr>
        <w:t>The</w:t>
      </w:r>
      <w:r>
        <w:rPr>
          <w:spacing w:val="-6"/>
        </w:rPr>
        <w:t xml:space="preserve"> </w:t>
      </w:r>
      <w:r>
        <w:rPr>
          <w:spacing w:val="-3"/>
        </w:rPr>
        <w:t>funds</w:t>
      </w:r>
      <w:r>
        <w:rPr>
          <w:spacing w:val="-7"/>
        </w:rPr>
        <w:t xml:space="preserve"> </w:t>
      </w:r>
      <w:r>
        <w:rPr>
          <w:spacing w:val="-3"/>
        </w:rPr>
        <w:t>are</w:t>
      </w:r>
      <w:r>
        <w:rPr>
          <w:spacing w:val="-6"/>
        </w:rPr>
        <w:t xml:space="preserve"> </w:t>
      </w:r>
      <w:r>
        <w:rPr>
          <w:spacing w:val="-3"/>
        </w:rPr>
        <w:t>used</w:t>
      </w:r>
      <w:r>
        <w:rPr>
          <w:spacing w:val="-4"/>
        </w:rPr>
        <w:t xml:space="preserve"> </w:t>
      </w:r>
      <w:r>
        <w:rPr>
          <w:spacing w:val="-3"/>
        </w:rPr>
        <w:t>in</w:t>
      </w:r>
      <w:r>
        <w:rPr>
          <w:spacing w:val="-6"/>
        </w:rPr>
        <w:t xml:space="preserve"> </w:t>
      </w:r>
      <w:r>
        <w:rPr>
          <w:spacing w:val="-2"/>
        </w:rPr>
        <w:t>the</w:t>
      </w:r>
      <w:r>
        <w:rPr>
          <w:spacing w:val="-6"/>
        </w:rPr>
        <w:t xml:space="preserve"> </w:t>
      </w:r>
      <w:r>
        <w:rPr>
          <w:spacing w:val="-3"/>
        </w:rPr>
        <w:t>following</w:t>
      </w:r>
      <w:r>
        <w:rPr>
          <w:spacing w:val="-6"/>
        </w:rPr>
        <w:t xml:space="preserve"> </w:t>
      </w:r>
      <w:r>
        <w:rPr>
          <w:spacing w:val="-4"/>
        </w:rPr>
        <w:t>ways:</w:t>
      </w:r>
    </w:p>
    <w:p w14:paraId="17882158" w14:textId="3C19D5AD" w:rsidR="001931EE" w:rsidRDefault="003F3578">
      <w:pPr>
        <w:pStyle w:val="BodyText"/>
        <w:numPr>
          <w:ilvl w:val="1"/>
          <w:numId w:val="10"/>
        </w:numPr>
        <w:tabs>
          <w:tab w:val="left" w:pos="613"/>
        </w:tabs>
        <w:spacing w:before="25" w:line="269" w:lineRule="auto"/>
        <w:ind w:right="947"/>
      </w:pPr>
      <w:r>
        <w:rPr>
          <w:spacing w:val="1"/>
        </w:rPr>
        <w:t>To</w:t>
      </w:r>
      <w:r>
        <w:rPr>
          <w:spacing w:val="25"/>
        </w:rPr>
        <w:t xml:space="preserve"> </w:t>
      </w:r>
      <w:r>
        <w:rPr>
          <w:spacing w:val="-1"/>
        </w:rPr>
        <w:t>reimburse</w:t>
      </w:r>
      <w:r>
        <w:rPr>
          <w:spacing w:val="25"/>
        </w:rPr>
        <w:t xml:space="preserve"> </w:t>
      </w:r>
      <w:r>
        <w:t>the</w:t>
      </w:r>
      <w:r>
        <w:rPr>
          <w:spacing w:val="23"/>
        </w:rPr>
        <w:t xml:space="preserve"> </w:t>
      </w:r>
      <w:r>
        <w:rPr>
          <w:spacing w:val="-1"/>
        </w:rPr>
        <w:t>five</w:t>
      </w:r>
      <w:r>
        <w:rPr>
          <w:spacing w:val="28"/>
        </w:rPr>
        <w:t xml:space="preserve"> </w:t>
      </w:r>
      <w:r w:rsidR="00B4755B">
        <w:t xml:space="preserve">Rural </w:t>
      </w:r>
      <w:r w:rsidR="00B4755B">
        <w:rPr>
          <w:spacing w:val="24"/>
        </w:rPr>
        <w:t>transits</w:t>
      </w:r>
      <w:r>
        <w:rPr>
          <w:spacing w:val="26"/>
        </w:rPr>
        <w:t xml:space="preserve"> </w:t>
      </w:r>
      <w:r>
        <w:rPr>
          <w:spacing w:val="-1"/>
        </w:rPr>
        <w:t>districts</w:t>
      </w:r>
      <w:r>
        <w:rPr>
          <w:spacing w:val="25"/>
        </w:rPr>
        <w:t xml:space="preserve"> </w:t>
      </w:r>
      <w:r>
        <w:t>for</w:t>
      </w:r>
      <w:r>
        <w:rPr>
          <w:spacing w:val="26"/>
        </w:rPr>
        <w:t xml:space="preserve"> </w:t>
      </w:r>
      <w:r>
        <w:rPr>
          <w:spacing w:val="-1"/>
        </w:rPr>
        <w:t>operating</w:t>
      </w:r>
      <w:r>
        <w:rPr>
          <w:spacing w:val="25"/>
        </w:rPr>
        <w:t xml:space="preserve"> </w:t>
      </w:r>
      <w:r>
        <w:rPr>
          <w:spacing w:val="-1"/>
        </w:rPr>
        <w:t>administrative</w:t>
      </w:r>
      <w:r>
        <w:rPr>
          <w:spacing w:val="83"/>
        </w:rPr>
        <w:t xml:space="preserve"> </w:t>
      </w:r>
      <w:r>
        <w:rPr>
          <w:spacing w:val="-1"/>
        </w:rPr>
        <w:t>deficits</w:t>
      </w:r>
      <w:r>
        <w:rPr>
          <w:spacing w:val="-2"/>
        </w:rPr>
        <w:t xml:space="preserve"> </w:t>
      </w:r>
      <w:r>
        <w:t>on</w:t>
      </w:r>
      <w:r>
        <w:rPr>
          <w:spacing w:val="-2"/>
        </w:rPr>
        <w:t xml:space="preserve"> </w:t>
      </w:r>
      <w:r>
        <w:t xml:space="preserve">a </w:t>
      </w:r>
      <w:r>
        <w:rPr>
          <w:spacing w:val="-1"/>
        </w:rPr>
        <w:t>50/33/17</w:t>
      </w:r>
      <w:r>
        <w:t xml:space="preserve"> </w:t>
      </w:r>
      <w:r>
        <w:rPr>
          <w:spacing w:val="-1"/>
        </w:rPr>
        <w:t>(federal/state/local)</w:t>
      </w:r>
      <w:r>
        <w:rPr>
          <w:spacing w:val="-3"/>
        </w:rPr>
        <w:t xml:space="preserve"> </w:t>
      </w:r>
      <w:r>
        <w:rPr>
          <w:spacing w:val="-1"/>
        </w:rPr>
        <w:t>matching</w:t>
      </w:r>
      <w:r>
        <w:rPr>
          <w:spacing w:val="-2"/>
        </w:rPr>
        <w:t xml:space="preserve"> </w:t>
      </w:r>
      <w:r>
        <w:t>ratio.</w:t>
      </w:r>
    </w:p>
    <w:p w14:paraId="5C73F2A7" w14:textId="77777777" w:rsidR="001931EE" w:rsidRDefault="003F3578">
      <w:pPr>
        <w:pStyle w:val="BodyText"/>
        <w:numPr>
          <w:ilvl w:val="1"/>
          <w:numId w:val="10"/>
        </w:numPr>
        <w:tabs>
          <w:tab w:val="left" w:pos="613"/>
        </w:tabs>
        <w:spacing w:before="27"/>
      </w:pPr>
      <w:r>
        <w:lastRenderedPageBreak/>
        <w:t>For</w:t>
      </w:r>
      <w:r>
        <w:rPr>
          <w:spacing w:val="16"/>
        </w:rPr>
        <w:t xml:space="preserve"> </w:t>
      </w:r>
      <w:r>
        <w:rPr>
          <w:spacing w:val="-1"/>
        </w:rPr>
        <w:t>Section</w:t>
      </w:r>
      <w:r>
        <w:rPr>
          <w:spacing w:val="16"/>
        </w:rPr>
        <w:t xml:space="preserve"> </w:t>
      </w:r>
      <w:r>
        <w:rPr>
          <w:spacing w:val="-1"/>
        </w:rPr>
        <w:t>5311</w:t>
      </w:r>
      <w:r>
        <w:rPr>
          <w:spacing w:val="16"/>
        </w:rPr>
        <w:t xml:space="preserve"> </w:t>
      </w:r>
      <w:r>
        <w:rPr>
          <w:spacing w:val="-1"/>
        </w:rPr>
        <w:t>transit</w:t>
      </w:r>
      <w:r>
        <w:rPr>
          <w:spacing w:val="17"/>
        </w:rPr>
        <w:t xml:space="preserve"> </w:t>
      </w:r>
      <w:r>
        <w:rPr>
          <w:spacing w:val="-1"/>
        </w:rPr>
        <w:t>operators</w:t>
      </w:r>
      <w:r>
        <w:rPr>
          <w:spacing w:val="16"/>
        </w:rPr>
        <w:t xml:space="preserve"> </w:t>
      </w:r>
      <w:r>
        <w:rPr>
          <w:spacing w:val="-1"/>
        </w:rPr>
        <w:t>to</w:t>
      </w:r>
      <w:r>
        <w:rPr>
          <w:spacing w:val="18"/>
        </w:rPr>
        <w:t xml:space="preserve"> </w:t>
      </w:r>
      <w:r>
        <w:rPr>
          <w:spacing w:val="-1"/>
        </w:rPr>
        <w:t>purchase</w:t>
      </w:r>
      <w:r>
        <w:rPr>
          <w:spacing w:val="18"/>
        </w:rPr>
        <w:t xml:space="preserve"> </w:t>
      </w:r>
      <w:r>
        <w:rPr>
          <w:spacing w:val="-1"/>
        </w:rPr>
        <w:t>wheelchair</w:t>
      </w:r>
      <w:r>
        <w:rPr>
          <w:spacing w:val="16"/>
        </w:rPr>
        <w:t xml:space="preserve"> </w:t>
      </w:r>
      <w:r>
        <w:rPr>
          <w:spacing w:val="-1"/>
        </w:rPr>
        <w:t>accessible</w:t>
      </w:r>
      <w:r>
        <w:rPr>
          <w:spacing w:val="18"/>
        </w:rPr>
        <w:t xml:space="preserve"> </w:t>
      </w:r>
      <w:r>
        <w:rPr>
          <w:spacing w:val="-1"/>
        </w:rPr>
        <w:t>vans</w:t>
      </w:r>
    </w:p>
    <w:p w14:paraId="556873D0" w14:textId="77777777" w:rsidR="001931EE" w:rsidRDefault="003F3578">
      <w:pPr>
        <w:pStyle w:val="BodyText"/>
        <w:spacing w:before="59"/>
        <w:ind w:left="0" w:right="2959"/>
        <w:jc w:val="center"/>
      </w:pPr>
      <w:r>
        <w:t xml:space="preserve">and </w:t>
      </w:r>
      <w:r>
        <w:rPr>
          <w:spacing w:val="-1"/>
        </w:rPr>
        <w:t>small</w:t>
      </w:r>
      <w:r>
        <w:rPr>
          <w:spacing w:val="-2"/>
        </w:rPr>
        <w:t xml:space="preserve"> </w:t>
      </w:r>
      <w:r>
        <w:rPr>
          <w:spacing w:val="-1"/>
        </w:rPr>
        <w:t>buses</w:t>
      </w:r>
      <w:r>
        <w:t xml:space="preserve"> </w:t>
      </w:r>
      <w:r>
        <w:rPr>
          <w:spacing w:val="-1"/>
        </w:rPr>
        <w:t>on</w:t>
      </w:r>
      <w:r>
        <w:t xml:space="preserve"> </w:t>
      </w:r>
      <w:r>
        <w:rPr>
          <w:spacing w:val="-1"/>
        </w:rPr>
        <w:t>an</w:t>
      </w:r>
      <w:r>
        <w:rPr>
          <w:spacing w:val="-2"/>
        </w:rPr>
        <w:t xml:space="preserve"> </w:t>
      </w:r>
      <w:r>
        <w:rPr>
          <w:spacing w:val="-1"/>
        </w:rPr>
        <w:t>80/20</w:t>
      </w:r>
      <w:r>
        <w:t xml:space="preserve"> </w:t>
      </w:r>
      <w:r>
        <w:rPr>
          <w:spacing w:val="-1"/>
        </w:rPr>
        <w:t>(federal/state)</w:t>
      </w:r>
      <w:r>
        <w:t xml:space="preserve"> </w:t>
      </w:r>
      <w:r>
        <w:rPr>
          <w:spacing w:val="-1"/>
        </w:rPr>
        <w:t>ratio.</w:t>
      </w:r>
    </w:p>
    <w:p w14:paraId="232FCF1A" w14:textId="77777777" w:rsidR="001931EE" w:rsidRDefault="003F3578">
      <w:pPr>
        <w:pStyle w:val="BodyText"/>
        <w:spacing w:before="41" w:line="275" w:lineRule="auto"/>
        <w:ind w:right="238"/>
        <w:jc w:val="both"/>
      </w:pPr>
      <w:r>
        <w:t>For</w:t>
      </w:r>
      <w:r>
        <w:rPr>
          <w:spacing w:val="2"/>
        </w:rPr>
        <w:t xml:space="preserve"> </w:t>
      </w:r>
      <w:r>
        <w:rPr>
          <w:spacing w:val="-1"/>
        </w:rPr>
        <w:t>transit</w:t>
      </w:r>
      <w:r>
        <w:rPr>
          <w:spacing w:val="3"/>
        </w:rPr>
        <w:t xml:space="preserve"> </w:t>
      </w:r>
      <w:r>
        <w:rPr>
          <w:spacing w:val="-1"/>
        </w:rPr>
        <w:t>research,</w:t>
      </w:r>
      <w:r>
        <w:rPr>
          <w:spacing w:val="5"/>
        </w:rPr>
        <w:t xml:space="preserve"> </w:t>
      </w:r>
      <w:r>
        <w:rPr>
          <w:spacing w:val="-1"/>
        </w:rPr>
        <w:t>technical</w:t>
      </w:r>
      <w:r>
        <w:rPr>
          <w:spacing w:val="3"/>
        </w:rPr>
        <w:t xml:space="preserve"> </w:t>
      </w:r>
      <w:r>
        <w:rPr>
          <w:spacing w:val="-1"/>
        </w:rPr>
        <w:t>assistance,</w:t>
      </w:r>
      <w:r>
        <w:rPr>
          <w:spacing w:val="3"/>
        </w:rPr>
        <w:t xml:space="preserve"> </w:t>
      </w:r>
      <w:r>
        <w:rPr>
          <w:spacing w:val="-1"/>
        </w:rPr>
        <w:t>training</w:t>
      </w:r>
      <w:r>
        <w:rPr>
          <w:spacing w:val="1"/>
        </w:rPr>
        <w:t xml:space="preserve"> </w:t>
      </w:r>
      <w:r>
        <w:rPr>
          <w:spacing w:val="-1"/>
        </w:rPr>
        <w:t>and</w:t>
      </w:r>
      <w:r>
        <w:rPr>
          <w:spacing w:val="4"/>
        </w:rPr>
        <w:t xml:space="preserve"> </w:t>
      </w:r>
      <w:r>
        <w:rPr>
          <w:spacing w:val="-1"/>
        </w:rPr>
        <w:t>related</w:t>
      </w:r>
      <w:r>
        <w:rPr>
          <w:spacing w:val="4"/>
        </w:rPr>
        <w:t xml:space="preserve"> </w:t>
      </w:r>
      <w:r>
        <w:rPr>
          <w:spacing w:val="-1"/>
        </w:rPr>
        <w:t>support</w:t>
      </w:r>
      <w:r>
        <w:rPr>
          <w:spacing w:val="3"/>
        </w:rPr>
        <w:t xml:space="preserve"> </w:t>
      </w:r>
      <w:r>
        <w:rPr>
          <w:spacing w:val="-1"/>
        </w:rPr>
        <w:t>services,</w:t>
      </w:r>
      <w:r>
        <w:rPr>
          <w:spacing w:val="83"/>
        </w:rPr>
        <w:t xml:space="preserve"> </w:t>
      </w:r>
      <w:r>
        <w:t>including</w:t>
      </w:r>
      <w:r>
        <w:rPr>
          <w:spacing w:val="-1"/>
        </w:rPr>
        <w:t xml:space="preserve"> eligible</w:t>
      </w:r>
      <w:r>
        <w:t xml:space="preserve"> </w:t>
      </w:r>
      <w:r>
        <w:rPr>
          <w:spacing w:val="-1"/>
        </w:rPr>
        <w:t>Section</w:t>
      </w:r>
      <w:r>
        <w:t xml:space="preserve"> </w:t>
      </w:r>
      <w:r>
        <w:rPr>
          <w:spacing w:val="-1"/>
        </w:rPr>
        <w:t>5310</w:t>
      </w:r>
      <w:r>
        <w:t xml:space="preserve"> </w:t>
      </w:r>
      <w:r>
        <w:rPr>
          <w:spacing w:val="-1"/>
        </w:rPr>
        <w:t>recipients,</w:t>
      </w:r>
      <w:r>
        <w:t xml:space="preserve"> </w:t>
      </w:r>
      <w:r>
        <w:rPr>
          <w:spacing w:val="-1"/>
        </w:rPr>
        <w:t>using</w:t>
      </w:r>
      <w:r>
        <w:rPr>
          <w:spacing w:val="-2"/>
        </w:rPr>
        <w:t xml:space="preserve"> </w:t>
      </w:r>
      <w:r>
        <w:rPr>
          <w:spacing w:val="-1"/>
        </w:rPr>
        <w:t>100</w:t>
      </w:r>
      <w:r>
        <w:t xml:space="preserve"> </w:t>
      </w:r>
      <w:r>
        <w:rPr>
          <w:spacing w:val="-1"/>
        </w:rPr>
        <w:t>percent</w:t>
      </w:r>
      <w:r>
        <w:rPr>
          <w:spacing w:val="-2"/>
        </w:rPr>
        <w:t xml:space="preserve"> </w:t>
      </w:r>
      <w:r>
        <w:t>federal</w:t>
      </w:r>
      <w:r>
        <w:rPr>
          <w:spacing w:val="-3"/>
        </w:rPr>
        <w:t xml:space="preserve"> </w:t>
      </w:r>
      <w:r>
        <w:t>funds.</w:t>
      </w:r>
    </w:p>
    <w:p w14:paraId="7C28D86E" w14:textId="77777777" w:rsidR="001931EE" w:rsidRDefault="001931EE">
      <w:pPr>
        <w:rPr>
          <w:rFonts w:ascii="Arial" w:eastAsia="Arial" w:hAnsi="Arial" w:cs="Arial"/>
          <w:sz w:val="24"/>
          <w:szCs w:val="24"/>
        </w:rPr>
      </w:pPr>
    </w:p>
    <w:p w14:paraId="216CF8FD" w14:textId="1ED775E3" w:rsidR="001931EE" w:rsidRDefault="003F3578" w:rsidP="00B4755B">
      <w:pPr>
        <w:pStyle w:val="Heading4"/>
      </w:pPr>
      <w:bookmarkStart w:id="40" w:name="_Toc47981463"/>
      <w:r w:rsidRPr="00B4755B">
        <w:rPr>
          <w:sz w:val="24"/>
          <w:szCs w:val="24"/>
          <w:u w:val="single"/>
        </w:rPr>
        <w:t>FTA Section 5317 New Freedoms Initiative</w:t>
      </w:r>
      <w:bookmarkEnd w:id="40"/>
    </w:p>
    <w:p w14:paraId="6C98C8F1" w14:textId="77777777" w:rsidR="001931EE" w:rsidRDefault="003F3578">
      <w:pPr>
        <w:pStyle w:val="BodyText"/>
        <w:spacing w:before="110" w:line="275" w:lineRule="auto"/>
        <w:ind w:right="237"/>
        <w:jc w:val="both"/>
      </w:pPr>
      <w:r>
        <w:rPr>
          <w:spacing w:val="-2"/>
        </w:rPr>
        <w:t>This</w:t>
      </w:r>
      <w:r>
        <w:rPr>
          <w:spacing w:val="12"/>
        </w:rPr>
        <w:t xml:space="preserve"> </w:t>
      </w:r>
      <w:r>
        <w:rPr>
          <w:spacing w:val="-4"/>
        </w:rPr>
        <w:t>program</w:t>
      </w:r>
      <w:r>
        <w:rPr>
          <w:spacing w:val="13"/>
        </w:rPr>
        <w:t xml:space="preserve"> </w:t>
      </w:r>
      <w:r>
        <w:rPr>
          <w:spacing w:val="-3"/>
        </w:rPr>
        <w:t>provides</w:t>
      </w:r>
      <w:r>
        <w:rPr>
          <w:spacing w:val="12"/>
        </w:rPr>
        <w:t xml:space="preserve"> </w:t>
      </w:r>
      <w:r>
        <w:rPr>
          <w:spacing w:val="-3"/>
        </w:rPr>
        <w:t>funds</w:t>
      </w:r>
      <w:r>
        <w:rPr>
          <w:spacing w:val="12"/>
        </w:rPr>
        <w:t xml:space="preserve"> </w:t>
      </w:r>
      <w:r>
        <w:rPr>
          <w:spacing w:val="-2"/>
        </w:rPr>
        <w:t>that</w:t>
      </w:r>
      <w:r>
        <w:rPr>
          <w:spacing w:val="10"/>
        </w:rPr>
        <w:t xml:space="preserve"> </w:t>
      </w:r>
      <w:r>
        <w:rPr>
          <w:spacing w:val="-3"/>
        </w:rPr>
        <w:t>assist</w:t>
      </w:r>
      <w:r>
        <w:rPr>
          <w:spacing w:val="12"/>
        </w:rPr>
        <w:t xml:space="preserve"> </w:t>
      </w:r>
      <w:r>
        <w:rPr>
          <w:spacing w:val="-3"/>
        </w:rPr>
        <w:t>individuals</w:t>
      </w:r>
      <w:r>
        <w:rPr>
          <w:spacing w:val="12"/>
        </w:rPr>
        <w:t xml:space="preserve"> </w:t>
      </w:r>
      <w:r>
        <w:rPr>
          <w:spacing w:val="-3"/>
        </w:rPr>
        <w:t>with</w:t>
      </w:r>
      <w:r>
        <w:rPr>
          <w:spacing w:val="13"/>
        </w:rPr>
        <w:t xml:space="preserve"> </w:t>
      </w:r>
      <w:r>
        <w:rPr>
          <w:spacing w:val="-3"/>
        </w:rPr>
        <w:t>disabilities</w:t>
      </w:r>
      <w:r>
        <w:rPr>
          <w:spacing w:val="9"/>
        </w:rPr>
        <w:t xml:space="preserve"> </w:t>
      </w:r>
      <w:r>
        <w:rPr>
          <w:spacing w:val="-3"/>
        </w:rPr>
        <w:t>with</w:t>
      </w:r>
      <w:r>
        <w:rPr>
          <w:spacing w:val="15"/>
        </w:rPr>
        <w:t xml:space="preserve"> </w:t>
      </w:r>
      <w:r>
        <w:rPr>
          <w:spacing w:val="-4"/>
        </w:rPr>
        <w:t>transportation.</w:t>
      </w:r>
      <w:r>
        <w:rPr>
          <w:spacing w:val="54"/>
        </w:rPr>
        <w:t xml:space="preserve"> </w:t>
      </w:r>
      <w:r>
        <w:rPr>
          <w:spacing w:val="-3"/>
        </w:rPr>
        <w:t>Eligible</w:t>
      </w:r>
      <w:r>
        <w:rPr>
          <w:spacing w:val="34"/>
        </w:rPr>
        <w:t xml:space="preserve"> </w:t>
      </w:r>
      <w:r>
        <w:rPr>
          <w:spacing w:val="-3"/>
        </w:rPr>
        <w:t>activities</w:t>
      </w:r>
      <w:r>
        <w:rPr>
          <w:spacing w:val="34"/>
        </w:rPr>
        <w:t xml:space="preserve"> </w:t>
      </w:r>
      <w:r>
        <w:rPr>
          <w:spacing w:val="-3"/>
        </w:rPr>
        <w:t>include</w:t>
      </w:r>
      <w:r>
        <w:rPr>
          <w:spacing w:val="35"/>
        </w:rPr>
        <w:t xml:space="preserve"> </w:t>
      </w:r>
      <w:r>
        <w:rPr>
          <w:spacing w:val="-2"/>
        </w:rPr>
        <w:t>new</w:t>
      </w:r>
      <w:r>
        <w:rPr>
          <w:spacing w:val="30"/>
        </w:rPr>
        <w:t xml:space="preserve"> </w:t>
      </w:r>
      <w:r>
        <w:rPr>
          <w:spacing w:val="-3"/>
        </w:rPr>
        <w:t>public</w:t>
      </w:r>
      <w:r>
        <w:rPr>
          <w:spacing w:val="31"/>
        </w:rPr>
        <w:t xml:space="preserve"> </w:t>
      </w:r>
      <w:r>
        <w:rPr>
          <w:spacing w:val="-4"/>
        </w:rPr>
        <w:t>transportation</w:t>
      </w:r>
      <w:r>
        <w:rPr>
          <w:spacing w:val="32"/>
        </w:rPr>
        <w:t xml:space="preserve"> </w:t>
      </w:r>
      <w:r>
        <w:rPr>
          <w:spacing w:val="-3"/>
        </w:rPr>
        <w:t>services</w:t>
      </w:r>
      <w:r>
        <w:rPr>
          <w:spacing w:val="33"/>
        </w:rPr>
        <w:t xml:space="preserve"> </w:t>
      </w:r>
      <w:r>
        <w:rPr>
          <w:spacing w:val="-3"/>
        </w:rPr>
        <w:t>and</w:t>
      </w:r>
      <w:r>
        <w:rPr>
          <w:spacing w:val="35"/>
        </w:rPr>
        <w:t xml:space="preserve"> </w:t>
      </w:r>
      <w:r>
        <w:rPr>
          <w:spacing w:val="-3"/>
        </w:rPr>
        <w:t>public</w:t>
      </w:r>
      <w:r>
        <w:rPr>
          <w:spacing w:val="34"/>
        </w:rPr>
        <w:t xml:space="preserve"> </w:t>
      </w:r>
      <w:r>
        <w:rPr>
          <w:spacing w:val="-4"/>
        </w:rPr>
        <w:t>transportation</w:t>
      </w:r>
      <w:r>
        <w:rPr>
          <w:spacing w:val="64"/>
        </w:rPr>
        <w:t xml:space="preserve"> </w:t>
      </w:r>
      <w:r>
        <w:rPr>
          <w:spacing w:val="-3"/>
        </w:rPr>
        <w:t>alternatives</w:t>
      </w:r>
      <w:r>
        <w:rPr>
          <w:spacing w:val="-7"/>
        </w:rPr>
        <w:t xml:space="preserve"> </w:t>
      </w:r>
      <w:r>
        <w:rPr>
          <w:spacing w:val="-3"/>
        </w:rPr>
        <w:t>beyond</w:t>
      </w:r>
      <w:r>
        <w:rPr>
          <w:spacing w:val="-6"/>
        </w:rPr>
        <w:t xml:space="preserve"> </w:t>
      </w:r>
      <w:r>
        <w:rPr>
          <w:spacing w:val="-4"/>
        </w:rPr>
        <w:t>those required</w:t>
      </w:r>
      <w:r>
        <w:rPr>
          <w:spacing w:val="-9"/>
        </w:rPr>
        <w:t xml:space="preserve"> </w:t>
      </w:r>
      <w:r>
        <w:rPr>
          <w:spacing w:val="-1"/>
        </w:rPr>
        <w:t>by</w:t>
      </w:r>
      <w:r>
        <w:rPr>
          <w:spacing w:val="-7"/>
        </w:rPr>
        <w:t xml:space="preserve"> </w:t>
      </w:r>
      <w:r>
        <w:rPr>
          <w:spacing w:val="-2"/>
        </w:rPr>
        <w:t>the</w:t>
      </w:r>
      <w:r>
        <w:rPr>
          <w:spacing w:val="-6"/>
        </w:rPr>
        <w:t xml:space="preserve"> </w:t>
      </w:r>
      <w:r>
        <w:rPr>
          <w:spacing w:val="-4"/>
        </w:rPr>
        <w:t>ADA.</w:t>
      </w:r>
    </w:p>
    <w:p w14:paraId="3C61A6E2" w14:textId="77777777" w:rsidR="001931EE" w:rsidRDefault="001931EE">
      <w:pPr>
        <w:rPr>
          <w:rFonts w:ascii="Arial" w:eastAsia="Arial" w:hAnsi="Arial" w:cs="Arial"/>
          <w:sz w:val="24"/>
          <w:szCs w:val="24"/>
        </w:rPr>
      </w:pPr>
    </w:p>
    <w:p w14:paraId="4447C354" w14:textId="46270EE3" w:rsidR="001931EE" w:rsidRPr="00B4755B" w:rsidRDefault="003F3578" w:rsidP="00B4755B">
      <w:pPr>
        <w:pStyle w:val="Heading4"/>
        <w:rPr>
          <w:u w:val="single"/>
        </w:rPr>
      </w:pPr>
      <w:bookmarkStart w:id="41" w:name="_Toc47981464"/>
      <w:r w:rsidRPr="00B4755B">
        <w:rPr>
          <w:sz w:val="24"/>
          <w:szCs w:val="24"/>
          <w:u w:val="single"/>
        </w:rPr>
        <w:t xml:space="preserve">FTA SEC 5329 Public Transportation Safety </w:t>
      </w:r>
      <w:r w:rsidR="00B4755B" w:rsidRPr="00B4755B">
        <w:rPr>
          <w:sz w:val="24"/>
          <w:szCs w:val="24"/>
          <w:u w:val="single"/>
        </w:rPr>
        <w:t>and</w:t>
      </w:r>
      <w:r w:rsidRPr="00B4755B">
        <w:rPr>
          <w:sz w:val="24"/>
          <w:szCs w:val="24"/>
          <w:u w:val="single"/>
        </w:rPr>
        <w:t xml:space="preserve"> Oversight</w:t>
      </w:r>
      <w:bookmarkEnd w:id="41"/>
    </w:p>
    <w:p w14:paraId="101D36B9" w14:textId="77777777" w:rsidR="001931EE" w:rsidRDefault="003F3578">
      <w:pPr>
        <w:pStyle w:val="BodyText"/>
        <w:spacing w:before="44" w:line="276" w:lineRule="auto"/>
        <w:ind w:right="111"/>
        <w:jc w:val="both"/>
      </w:pPr>
      <w:r>
        <w:rPr>
          <w:spacing w:val="-2"/>
        </w:rPr>
        <w:t>This</w:t>
      </w:r>
      <w:r>
        <w:rPr>
          <w:spacing w:val="35"/>
        </w:rPr>
        <w:t xml:space="preserve"> </w:t>
      </w:r>
      <w:r>
        <w:rPr>
          <w:spacing w:val="-3"/>
        </w:rPr>
        <w:t>section</w:t>
      </w:r>
      <w:r>
        <w:rPr>
          <w:spacing w:val="39"/>
        </w:rPr>
        <w:t xml:space="preserve"> </w:t>
      </w:r>
      <w:r>
        <w:rPr>
          <w:spacing w:val="-4"/>
        </w:rPr>
        <w:t>requires</w:t>
      </w:r>
      <w:r>
        <w:rPr>
          <w:spacing w:val="36"/>
        </w:rPr>
        <w:t xml:space="preserve"> </w:t>
      </w:r>
      <w:r>
        <w:rPr>
          <w:spacing w:val="-2"/>
        </w:rPr>
        <w:t>FTA</w:t>
      </w:r>
      <w:r>
        <w:rPr>
          <w:spacing w:val="36"/>
        </w:rPr>
        <w:t xml:space="preserve"> </w:t>
      </w:r>
      <w:r>
        <w:rPr>
          <w:spacing w:val="-1"/>
        </w:rPr>
        <w:t>to</w:t>
      </w:r>
      <w:r>
        <w:rPr>
          <w:spacing w:val="37"/>
        </w:rPr>
        <w:t xml:space="preserve"> </w:t>
      </w:r>
      <w:r>
        <w:rPr>
          <w:spacing w:val="-3"/>
        </w:rPr>
        <w:t>implement</w:t>
      </w:r>
      <w:r>
        <w:rPr>
          <w:spacing w:val="37"/>
        </w:rPr>
        <w:t xml:space="preserve"> </w:t>
      </w:r>
      <w:r>
        <w:rPr>
          <w:spacing w:val="-3"/>
        </w:rPr>
        <w:t>and</w:t>
      </w:r>
      <w:r>
        <w:rPr>
          <w:spacing w:val="37"/>
        </w:rPr>
        <w:t xml:space="preserve"> </w:t>
      </w:r>
      <w:r>
        <w:rPr>
          <w:spacing w:val="-3"/>
        </w:rPr>
        <w:t>maintain</w:t>
      </w:r>
      <w:r>
        <w:rPr>
          <w:spacing w:val="36"/>
        </w:rPr>
        <w:t xml:space="preserve"> </w:t>
      </w:r>
      <w:r>
        <w:t>a</w:t>
      </w:r>
      <w:r>
        <w:rPr>
          <w:spacing w:val="37"/>
        </w:rPr>
        <w:t xml:space="preserve"> </w:t>
      </w:r>
      <w:r>
        <w:rPr>
          <w:spacing w:val="-3"/>
        </w:rPr>
        <w:t>national</w:t>
      </w:r>
      <w:r>
        <w:rPr>
          <w:spacing w:val="36"/>
        </w:rPr>
        <w:t xml:space="preserve"> </w:t>
      </w:r>
      <w:r>
        <w:rPr>
          <w:spacing w:val="-3"/>
        </w:rPr>
        <w:t>public</w:t>
      </w:r>
      <w:r>
        <w:rPr>
          <w:spacing w:val="37"/>
        </w:rPr>
        <w:t xml:space="preserve"> </w:t>
      </w:r>
      <w:r>
        <w:rPr>
          <w:spacing w:val="-4"/>
        </w:rPr>
        <w:t>transportation</w:t>
      </w:r>
      <w:r>
        <w:rPr>
          <w:spacing w:val="52"/>
        </w:rPr>
        <w:t xml:space="preserve"> </w:t>
      </w:r>
      <w:r>
        <w:rPr>
          <w:spacing w:val="-3"/>
        </w:rPr>
        <w:t>safety</w:t>
      </w:r>
      <w:r>
        <w:rPr>
          <w:spacing w:val="31"/>
        </w:rPr>
        <w:t xml:space="preserve"> </w:t>
      </w:r>
      <w:r>
        <w:rPr>
          <w:spacing w:val="-4"/>
        </w:rPr>
        <w:t>program</w:t>
      </w:r>
      <w:r>
        <w:rPr>
          <w:spacing w:val="34"/>
        </w:rPr>
        <w:t xml:space="preserve"> </w:t>
      </w:r>
      <w:r>
        <w:rPr>
          <w:spacing w:val="-1"/>
        </w:rPr>
        <w:t>to</w:t>
      </w:r>
      <w:r>
        <w:rPr>
          <w:spacing w:val="35"/>
        </w:rPr>
        <w:t xml:space="preserve"> </w:t>
      </w:r>
      <w:r>
        <w:rPr>
          <w:spacing w:val="-4"/>
        </w:rPr>
        <w:t>improve</w:t>
      </w:r>
      <w:r>
        <w:rPr>
          <w:spacing w:val="37"/>
        </w:rPr>
        <w:t xml:space="preserve"> </w:t>
      </w:r>
      <w:r>
        <w:rPr>
          <w:spacing w:val="-3"/>
        </w:rPr>
        <w:t>the</w:t>
      </w:r>
      <w:r>
        <w:rPr>
          <w:spacing w:val="34"/>
        </w:rPr>
        <w:t xml:space="preserve"> </w:t>
      </w:r>
      <w:r>
        <w:rPr>
          <w:spacing w:val="-3"/>
        </w:rPr>
        <w:t>safety</w:t>
      </w:r>
      <w:r>
        <w:rPr>
          <w:spacing w:val="34"/>
        </w:rPr>
        <w:t xml:space="preserve"> </w:t>
      </w:r>
      <w:r>
        <w:rPr>
          <w:spacing w:val="-2"/>
        </w:rPr>
        <w:t>of</w:t>
      </w:r>
      <w:r>
        <w:rPr>
          <w:spacing w:val="34"/>
        </w:rPr>
        <w:t xml:space="preserve"> </w:t>
      </w:r>
      <w:r>
        <w:rPr>
          <w:spacing w:val="-2"/>
        </w:rPr>
        <w:t>all</w:t>
      </w:r>
      <w:r>
        <w:rPr>
          <w:spacing w:val="33"/>
        </w:rPr>
        <w:t xml:space="preserve"> </w:t>
      </w:r>
      <w:r>
        <w:rPr>
          <w:spacing w:val="-3"/>
        </w:rPr>
        <w:t>public</w:t>
      </w:r>
      <w:r>
        <w:rPr>
          <w:spacing w:val="33"/>
        </w:rPr>
        <w:t xml:space="preserve"> </w:t>
      </w:r>
      <w:r>
        <w:rPr>
          <w:spacing w:val="-4"/>
        </w:rPr>
        <w:t>transportation</w:t>
      </w:r>
      <w:r>
        <w:rPr>
          <w:spacing w:val="35"/>
        </w:rPr>
        <w:t xml:space="preserve"> </w:t>
      </w:r>
      <w:r>
        <w:rPr>
          <w:spacing w:val="-3"/>
        </w:rPr>
        <w:t>systems</w:t>
      </w:r>
      <w:r>
        <w:rPr>
          <w:spacing w:val="34"/>
        </w:rPr>
        <w:t xml:space="preserve"> </w:t>
      </w:r>
      <w:r>
        <w:rPr>
          <w:spacing w:val="-3"/>
        </w:rPr>
        <w:t>that</w:t>
      </w:r>
      <w:r>
        <w:rPr>
          <w:spacing w:val="36"/>
        </w:rPr>
        <w:t xml:space="preserve"> </w:t>
      </w:r>
      <w:r>
        <w:rPr>
          <w:spacing w:val="-4"/>
        </w:rPr>
        <w:t>receive</w:t>
      </w:r>
      <w:r>
        <w:rPr>
          <w:spacing w:val="88"/>
        </w:rPr>
        <w:t xml:space="preserve"> </w:t>
      </w:r>
      <w:r>
        <w:rPr>
          <w:spacing w:val="-3"/>
        </w:rPr>
        <w:t>federal funding.</w:t>
      </w:r>
      <w:r>
        <w:rPr>
          <w:spacing w:val="-2"/>
        </w:rPr>
        <w:t xml:space="preserve"> The</w:t>
      </w:r>
      <w:r>
        <w:rPr>
          <w:spacing w:val="1"/>
        </w:rPr>
        <w:t xml:space="preserve"> </w:t>
      </w:r>
      <w:r>
        <w:rPr>
          <w:spacing w:val="-3"/>
        </w:rPr>
        <w:t>safety</w:t>
      </w:r>
      <w:r>
        <w:rPr>
          <w:spacing w:val="1"/>
        </w:rPr>
        <w:t xml:space="preserve"> </w:t>
      </w:r>
      <w:r>
        <w:rPr>
          <w:spacing w:val="-4"/>
        </w:rPr>
        <w:t>program</w:t>
      </w:r>
      <w:r>
        <w:rPr>
          <w:spacing w:val="1"/>
        </w:rPr>
        <w:t xml:space="preserve"> </w:t>
      </w:r>
      <w:r>
        <w:rPr>
          <w:spacing w:val="-3"/>
        </w:rPr>
        <w:t>includes</w:t>
      </w:r>
      <w:r>
        <w:t xml:space="preserve"> a</w:t>
      </w:r>
      <w:r>
        <w:rPr>
          <w:spacing w:val="1"/>
        </w:rPr>
        <w:t xml:space="preserve"> </w:t>
      </w:r>
      <w:r>
        <w:rPr>
          <w:spacing w:val="-3"/>
        </w:rPr>
        <w:t>national public transportation</w:t>
      </w:r>
      <w:r>
        <w:rPr>
          <w:spacing w:val="1"/>
        </w:rPr>
        <w:t xml:space="preserve"> </w:t>
      </w:r>
      <w:r>
        <w:rPr>
          <w:spacing w:val="-3"/>
        </w:rPr>
        <w:t>safety plan,</w:t>
      </w:r>
      <w:r>
        <w:rPr>
          <w:spacing w:val="58"/>
        </w:rPr>
        <w:t xml:space="preserve"> </w:t>
      </w:r>
      <w:r>
        <w:t>a</w:t>
      </w:r>
      <w:r>
        <w:rPr>
          <w:spacing w:val="13"/>
        </w:rPr>
        <w:t xml:space="preserve"> </w:t>
      </w:r>
      <w:r>
        <w:rPr>
          <w:spacing w:val="-3"/>
        </w:rPr>
        <w:t>safety</w:t>
      </w:r>
      <w:r>
        <w:rPr>
          <w:spacing w:val="12"/>
        </w:rPr>
        <w:t xml:space="preserve"> </w:t>
      </w:r>
      <w:r>
        <w:rPr>
          <w:spacing w:val="-4"/>
        </w:rPr>
        <w:t>certification</w:t>
      </w:r>
      <w:r>
        <w:rPr>
          <w:spacing w:val="13"/>
        </w:rPr>
        <w:t xml:space="preserve"> </w:t>
      </w:r>
      <w:r>
        <w:rPr>
          <w:spacing w:val="-3"/>
        </w:rPr>
        <w:t>training</w:t>
      </w:r>
      <w:r>
        <w:rPr>
          <w:spacing w:val="10"/>
        </w:rPr>
        <w:t xml:space="preserve"> </w:t>
      </w:r>
      <w:r>
        <w:rPr>
          <w:spacing w:val="-4"/>
        </w:rPr>
        <w:t>program,</w:t>
      </w:r>
      <w:r>
        <w:rPr>
          <w:spacing w:val="12"/>
        </w:rPr>
        <w:t xml:space="preserve"> </w:t>
      </w:r>
      <w:r>
        <w:t>a</w:t>
      </w:r>
      <w:r>
        <w:rPr>
          <w:spacing w:val="10"/>
        </w:rPr>
        <w:t xml:space="preserve"> </w:t>
      </w:r>
      <w:r>
        <w:rPr>
          <w:spacing w:val="-3"/>
        </w:rPr>
        <w:t>public</w:t>
      </w:r>
      <w:r>
        <w:rPr>
          <w:spacing w:val="12"/>
        </w:rPr>
        <w:t xml:space="preserve"> </w:t>
      </w:r>
      <w:r>
        <w:rPr>
          <w:spacing w:val="-4"/>
        </w:rPr>
        <w:t>transportation</w:t>
      </w:r>
      <w:r>
        <w:rPr>
          <w:spacing w:val="13"/>
        </w:rPr>
        <w:t xml:space="preserve"> </w:t>
      </w:r>
      <w:r>
        <w:rPr>
          <w:spacing w:val="-3"/>
        </w:rPr>
        <w:t>agency</w:t>
      </w:r>
      <w:r>
        <w:rPr>
          <w:spacing w:val="9"/>
        </w:rPr>
        <w:t xml:space="preserve"> </w:t>
      </w:r>
      <w:r>
        <w:rPr>
          <w:spacing w:val="-3"/>
        </w:rPr>
        <w:t>safety</w:t>
      </w:r>
      <w:r>
        <w:rPr>
          <w:spacing w:val="9"/>
        </w:rPr>
        <w:t xml:space="preserve"> </w:t>
      </w:r>
      <w:r>
        <w:rPr>
          <w:spacing w:val="-3"/>
        </w:rPr>
        <w:t>plan,</w:t>
      </w:r>
      <w:r>
        <w:rPr>
          <w:spacing w:val="12"/>
        </w:rPr>
        <w:t xml:space="preserve"> </w:t>
      </w:r>
      <w:r>
        <w:rPr>
          <w:spacing w:val="-3"/>
        </w:rPr>
        <w:t>and</w:t>
      </w:r>
      <w:r>
        <w:rPr>
          <w:spacing w:val="13"/>
        </w:rPr>
        <w:t xml:space="preserve"> </w:t>
      </w:r>
      <w:r>
        <w:t>a</w:t>
      </w:r>
      <w:r>
        <w:rPr>
          <w:spacing w:val="90"/>
        </w:rPr>
        <w:t xml:space="preserve"> </w:t>
      </w:r>
      <w:r>
        <w:rPr>
          <w:spacing w:val="-3"/>
        </w:rPr>
        <w:t>state</w:t>
      </w:r>
      <w:r>
        <w:rPr>
          <w:spacing w:val="1"/>
        </w:rPr>
        <w:t xml:space="preserve"> </w:t>
      </w:r>
      <w:r>
        <w:rPr>
          <w:spacing w:val="-3"/>
        </w:rPr>
        <w:t>safety</w:t>
      </w:r>
      <w:r>
        <w:rPr>
          <w:spacing w:val="64"/>
        </w:rPr>
        <w:t xml:space="preserve"> </w:t>
      </w:r>
      <w:r>
        <w:rPr>
          <w:spacing w:val="-3"/>
        </w:rPr>
        <w:t>oversight</w:t>
      </w:r>
      <w:r>
        <w:rPr>
          <w:spacing w:val="1"/>
        </w:rPr>
        <w:t xml:space="preserve"> </w:t>
      </w:r>
      <w:r>
        <w:rPr>
          <w:spacing w:val="-3"/>
        </w:rPr>
        <w:t>program.</w:t>
      </w:r>
      <w:r>
        <w:rPr>
          <w:spacing w:val="1"/>
        </w:rPr>
        <w:t xml:space="preserve"> </w:t>
      </w:r>
      <w:r>
        <w:rPr>
          <w:spacing w:val="-3"/>
        </w:rPr>
        <w:t>Under</w:t>
      </w:r>
      <w:r>
        <w:t xml:space="preserve"> </w:t>
      </w:r>
      <w:r>
        <w:rPr>
          <w:spacing w:val="-2"/>
        </w:rPr>
        <w:t>the</w:t>
      </w:r>
      <w:r>
        <w:rPr>
          <w:spacing w:val="1"/>
        </w:rPr>
        <w:t xml:space="preserve"> </w:t>
      </w:r>
      <w:r>
        <w:rPr>
          <w:spacing w:val="-3"/>
        </w:rPr>
        <w:t>FAST</w:t>
      </w:r>
      <w:r>
        <w:rPr>
          <w:spacing w:val="2"/>
        </w:rPr>
        <w:t xml:space="preserve"> </w:t>
      </w:r>
      <w:r>
        <w:rPr>
          <w:spacing w:val="-4"/>
        </w:rPr>
        <w:t>Act,</w:t>
      </w:r>
      <w:r>
        <w:rPr>
          <w:spacing w:val="3"/>
        </w:rPr>
        <w:t xml:space="preserve"> </w:t>
      </w:r>
      <w:r>
        <w:rPr>
          <w:spacing w:val="-3"/>
        </w:rPr>
        <w:t>section</w:t>
      </w:r>
      <w:r>
        <w:rPr>
          <w:spacing w:val="1"/>
        </w:rPr>
        <w:t xml:space="preserve"> </w:t>
      </w:r>
      <w:r>
        <w:rPr>
          <w:spacing w:val="-3"/>
        </w:rPr>
        <w:t>5329</w:t>
      </w:r>
      <w:r>
        <w:rPr>
          <w:spacing w:val="1"/>
        </w:rPr>
        <w:t xml:space="preserve"> </w:t>
      </w:r>
      <w:r>
        <w:rPr>
          <w:spacing w:val="-3"/>
        </w:rPr>
        <w:t>provides</w:t>
      </w:r>
      <w:r>
        <w:t xml:space="preserve"> </w:t>
      </w:r>
      <w:r>
        <w:rPr>
          <w:spacing w:val="-2"/>
        </w:rPr>
        <w:t>for</w:t>
      </w:r>
      <w:r>
        <w:t xml:space="preserve"> a</w:t>
      </w:r>
      <w:r>
        <w:rPr>
          <w:spacing w:val="43"/>
        </w:rPr>
        <w:t xml:space="preserve"> </w:t>
      </w:r>
      <w:r>
        <w:rPr>
          <w:spacing w:val="-3"/>
        </w:rPr>
        <w:t>temporary</w:t>
      </w:r>
      <w:r>
        <w:rPr>
          <w:spacing w:val="-19"/>
        </w:rPr>
        <w:t xml:space="preserve"> </w:t>
      </w:r>
      <w:r>
        <w:rPr>
          <w:spacing w:val="-3"/>
        </w:rPr>
        <w:t>Federal</w:t>
      </w:r>
      <w:r>
        <w:rPr>
          <w:spacing w:val="-22"/>
        </w:rPr>
        <w:t xml:space="preserve"> </w:t>
      </w:r>
      <w:r>
        <w:rPr>
          <w:spacing w:val="-3"/>
        </w:rPr>
        <w:t>assumption</w:t>
      </w:r>
      <w:r>
        <w:rPr>
          <w:spacing w:val="-21"/>
        </w:rPr>
        <w:t xml:space="preserve"> </w:t>
      </w:r>
      <w:r>
        <w:rPr>
          <w:spacing w:val="-2"/>
        </w:rPr>
        <w:t>of</w:t>
      </w:r>
      <w:r>
        <w:rPr>
          <w:spacing w:val="-16"/>
        </w:rPr>
        <w:t xml:space="preserve"> </w:t>
      </w:r>
      <w:r>
        <w:rPr>
          <w:spacing w:val="-3"/>
        </w:rPr>
        <w:t>rail</w:t>
      </w:r>
      <w:r>
        <w:rPr>
          <w:spacing w:val="-20"/>
        </w:rPr>
        <w:t xml:space="preserve"> </w:t>
      </w:r>
      <w:r>
        <w:rPr>
          <w:spacing w:val="-3"/>
        </w:rPr>
        <w:t>transit</w:t>
      </w:r>
      <w:r>
        <w:rPr>
          <w:spacing w:val="-19"/>
        </w:rPr>
        <w:t xml:space="preserve"> </w:t>
      </w:r>
      <w:r>
        <w:rPr>
          <w:spacing w:val="-3"/>
        </w:rPr>
        <w:t>safety</w:t>
      </w:r>
      <w:r>
        <w:rPr>
          <w:spacing w:val="-22"/>
        </w:rPr>
        <w:t xml:space="preserve"> </w:t>
      </w:r>
      <w:r>
        <w:rPr>
          <w:spacing w:val="-3"/>
        </w:rPr>
        <w:t>oversight,</w:t>
      </w:r>
      <w:r>
        <w:rPr>
          <w:spacing w:val="-19"/>
        </w:rPr>
        <w:t xml:space="preserve"> </w:t>
      </w:r>
      <w:r>
        <w:rPr>
          <w:spacing w:val="-3"/>
        </w:rPr>
        <w:t>under</w:t>
      </w:r>
      <w:r>
        <w:rPr>
          <w:spacing w:val="-20"/>
        </w:rPr>
        <w:t xml:space="preserve"> </w:t>
      </w:r>
      <w:r>
        <w:rPr>
          <w:spacing w:val="-4"/>
        </w:rPr>
        <w:t>certain</w:t>
      </w:r>
      <w:r>
        <w:rPr>
          <w:spacing w:val="-18"/>
        </w:rPr>
        <w:t xml:space="preserve"> </w:t>
      </w:r>
      <w:r>
        <w:rPr>
          <w:spacing w:val="-4"/>
        </w:rPr>
        <w:t>circumstances.</w:t>
      </w:r>
      <w:r>
        <w:rPr>
          <w:spacing w:val="58"/>
        </w:rPr>
        <w:t xml:space="preserve"> </w:t>
      </w:r>
      <w:r>
        <w:rPr>
          <w:spacing w:val="-2"/>
        </w:rPr>
        <w:t>This</w:t>
      </w:r>
      <w:r>
        <w:rPr>
          <w:spacing w:val="2"/>
        </w:rPr>
        <w:t xml:space="preserve"> </w:t>
      </w:r>
      <w:r>
        <w:rPr>
          <w:spacing w:val="-4"/>
        </w:rPr>
        <w:t>section</w:t>
      </w:r>
      <w:r>
        <w:rPr>
          <w:spacing w:val="3"/>
        </w:rPr>
        <w:t xml:space="preserve"> </w:t>
      </w:r>
      <w:r>
        <w:rPr>
          <w:spacing w:val="-3"/>
        </w:rPr>
        <w:t>also</w:t>
      </w:r>
      <w:r>
        <w:rPr>
          <w:spacing w:val="3"/>
        </w:rPr>
        <w:t xml:space="preserve"> </w:t>
      </w:r>
      <w:r>
        <w:rPr>
          <w:spacing w:val="-4"/>
        </w:rPr>
        <w:t>authorizes</w:t>
      </w:r>
      <w:r>
        <w:rPr>
          <w:spacing w:val="5"/>
        </w:rPr>
        <w:t xml:space="preserve"> </w:t>
      </w:r>
      <w:r>
        <w:rPr>
          <w:spacing w:val="-3"/>
        </w:rPr>
        <w:t>FTA</w:t>
      </w:r>
      <w:r>
        <w:rPr>
          <w:spacing w:val="3"/>
        </w:rPr>
        <w:t xml:space="preserve"> </w:t>
      </w:r>
      <w:r>
        <w:rPr>
          <w:spacing w:val="-1"/>
        </w:rPr>
        <w:t>to</w:t>
      </w:r>
      <w:r>
        <w:rPr>
          <w:spacing w:val="3"/>
        </w:rPr>
        <w:t xml:space="preserve"> </w:t>
      </w:r>
      <w:r>
        <w:rPr>
          <w:spacing w:val="-3"/>
        </w:rPr>
        <w:t>issue</w:t>
      </w:r>
      <w:r>
        <w:rPr>
          <w:spacing w:val="3"/>
        </w:rPr>
        <w:t xml:space="preserve"> </w:t>
      </w:r>
      <w:r>
        <w:rPr>
          <w:spacing w:val="-3"/>
        </w:rPr>
        <w:t>restrictions</w:t>
      </w:r>
      <w:r>
        <w:t xml:space="preserve"> </w:t>
      </w:r>
      <w:r>
        <w:rPr>
          <w:spacing w:val="-2"/>
        </w:rPr>
        <w:t>and</w:t>
      </w:r>
      <w:r>
        <w:rPr>
          <w:spacing w:val="3"/>
        </w:rPr>
        <w:t xml:space="preserve"> </w:t>
      </w:r>
      <w:r>
        <w:rPr>
          <w:spacing w:val="-4"/>
        </w:rPr>
        <w:t>prohibitions</w:t>
      </w:r>
      <w:r>
        <w:rPr>
          <w:spacing w:val="2"/>
        </w:rPr>
        <w:t xml:space="preserve"> </w:t>
      </w:r>
      <w:r>
        <w:rPr>
          <w:spacing w:val="-3"/>
        </w:rPr>
        <w:t>to</w:t>
      </w:r>
      <w:r>
        <w:rPr>
          <w:spacing w:val="3"/>
        </w:rPr>
        <w:t xml:space="preserve"> </w:t>
      </w:r>
      <w:r>
        <w:rPr>
          <w:spacing w:val="-3"/>
        </w:rPr>
        <w:t>address</w:t>
      </w:r>
      <w:r>
        <w:t xml:space="preserve"> </w:t>
      </w:r>
      <w:r>
        <w:rPr>
          <w:spacing w:val="-3"/>
        </w:rPr>
        <w:t>unsafe</w:t>
      </w:r>
      <w:r>
        <w:rPr>
          <w:spacing w:val="66"/>
        </w:rPr>
        <w:t xml:space="preserve"> </w:t>
      </w:r>
      <w:r>
        <w:rPr>
          <w:spacing w:val="-3"/>
        </w:rPr>
        <w:t>conditions</w:t>
      </w:r>
      <w:r>
        <w:rPr>
          <w:spacing w:val="55"/>
        </w:rPr>
        <w:t xml:space="preserve"> </w:t>
      </w:r>
      <w:r>
        <w:rPr>
          <w:spacing w:val="-1"/>
        </w:rPr>
        <w:t>or</w:t>
      </w:r>
      <w:r>
        <w:rPr>
          <w:spacing w:val="57"/>
        </w:rPr>
        <w:t xml:space="preserve"> </w:t>
      </w:r>
      <w:r>
        <w:rPr>
          <w:spacing w:val="-3"/>
        </w:rPr>
        <w:t>practices,</w:t>
      </w:r>
      <w:r>
        <w:rPr>
          <w:spacing w:val="56"/>
        </w:rPr>
        <w:t xml:space="preserve"> </w:t>
      </w:r>
      <w:r>
        <w:rPr>
          <w:spacing w:val="-2"/>
        </w:rPr>
        <w:t>and</w:t>
      </w:r>
      <w:r>
        <w:rPr>
          <w:spacing w:val="58"/>
        </w:rPr>
        <w:t xml:space="preserve"> </w:t>
      </w:r>
      <w:r>
        <w:rPr>
          <w:spacing w:val="-3"/>
        </w:rPr>
        <w:t>to</w:t>
      </w:r>
      <w:r>
        <w:rPr>
          <w:spacing w:val="59"/>
        </w:rPr>
        <w:t xml:space="preserve"> </w:t>
      </w:r>
      <w:r>
        <w:rPr>
          <w:spacing w:val="-4"/>
        </w:rPr>
        <w:t>withhold</w:t>
      </w:r>
      <w:r>
        <w:rPr>
          <w:spacing w:val="57"/>
        </w:rPr>
        <w:t xml:space="preserve"> </w:t>
      </w:r>
      <w:r>
        <w:rPr>
          <w:spacing w:val="-2"/>
        </w:rPr>
        <w:t>funds</w:t>
      </w:r>
      <w:r>
        <w:rPr>
          <w:spacing w:val="56"/>
        </w:rPr>
        <w:t xml:space="preserve"> </w:t>
      </w:r>
      <w:r>
        <w:rPr>
          <w:spacing w:val="-2"/>
        </w:rPr>
        <w:t>for</w:t>
      </w:r>
      <w:r>
        <w:rPr>
          <w:spacing w:val="56"/>
        </w:rPr>
        <w:t xml:space="preserve"> </w:t>
      </w:r>
      <w:r>
        <w:rPr>
          <w:spacing w:val="-4"/>
        </w:rPr>
        <w:t>non-compliance</w:t>
      </w:r>
      <w:r>
        <w:rPr>
          <w:spacing w:val="59"/>
        </w:rPr>
        <w:t xml:space="preserve"> </w:t>
      </w:r>
      <w:r>
        <w:rPr>
          <w:spacing w:val="-3"/>
        </w:rPr>
        <w:t>with</w:t>
      </w:r>
      <w:r>
        <w:rPr>
          <w:spacing w:val="59"/>
        </w:rPr>
        <w:t xml:space="preserve"> </w:t>
      </w:r>
      <w:r>
        <w:rPr>
          <w:spacing w:val="-3"/>
        </w:rPr>
        <w:t>safety</w:t>
      </w:r>
      <w:r>
        <w:rPr>
          <w:spacing w:val="64"/>
        </w:rPr>
        <w:t xml:space="preserve"> </w:t>
      </w:r>
      <w:r>
        <w:rPr>
          <w:spacing w:val="-4"/>
        </w:rPr>
        <w:t>requirements.</w:t>
      </w:r>
    </w:p>
    <w:p w14:paraId="4BC91C71" w14:textId="77777777" w:rsidR="001931EE" w:rsidRDefault="001931EE">
      <w:pPr>
        <w:rPr>
          <w:rFonts w:ascii="Arial" w:eastAsia="Arial" w:hAnsi="Arial" w:cs="Arial"/>
          <w:sz w:val="23"/>
          <w:szCs w:val="23"/>
        </w:rPr>
      </w:pPr>
    </w:p>
    <w:p w14:paraId="7D54EE98" w14:textId="77777777" w:rsidR="001931EE" w:rsidRPr="00B4755B" w:rsidRDefault="003F3578" w:rsidP="00B4755B">
      <w:pPr>
        <w:pStyle w:val="Heading4"/>
        <w:rPr>
          <w:u w:val="single"/>
        </w:rPr>
      </w:pPr>
      <w:bookmarkStart w:id="42" w:name="_Toc47981465"/>
      <w:r w:rsidRPr="00B4755B">
        <w:rPr>
          <w:sz w:val="24"/>
          <w:szCs w:val="24"/>
          <w:u w:val="single"/>
        </w:rPr>
        <w:t>FTA SEC 5312 Public Transportation Innovation</w:t>
      </w:r>
      <w:bookmarkEnd w:id="42"/>
    </w:p>
    <w:p w14:paraId="3E522B5D" w14:textId="77777777" w:rsidR="001931EE" w:rsidRDefault="003F3578">
      <w:pPr>
        <w:pStyle w:val="BodyText"/>
        <w:spacing w:before="41" w:line="276" w:lineRule="auto"/>
        <w:ind w:right="113"/>
        <w:jc w:val="both"/>
      </w:pPr>
      <w:r>
        <w:rPr>
          <w:spacing w:val="-2"/>
        </w:rPr>
        <w:t>This</w:t>
      </w:r>
      <w:r>
        <w:rPr>
          <w:spacing w:val="5"/>
        </w:rPr>
        <w:t xml:space="preserve"> </w:t>
      </w:r>
      <w:r>
        <w:rPr>
          <w:spacing w:val="-3"/>
        </w:rPr>
        <w:t>section</w:t>
      </w:r>
      <w:r>
        <w:rPr>
          <w:spacing w:val="6"/>
        </w:rPr>
        <w:t xml:space="preserve"> </w:t>
      </w:r>
      <w:r>
        <w:rPr>
          <w:spacing w:val="-2"/>
        </w:rPr>
        <w:t>is</w:t>
      </w:r>
      <w:r>
        <w:rPr>
          <w:spacing w:val="5"/>
        </w:rPr>
        <w:t xml:space="preserve"> </w:t>
      </w:r>
      <w:r>
        <w:rPr>
          <w:spacing w:val="-2"/>
        </w:rPr>
        <w:t>to</w:t>
      </w:r>
      <w:r>
        <w:rPr>
          <w:spacing w:val="4"/>
        </w:rPr>
        <w:t xml:space="preserve"> </w:t>
      </w:r>
      <w:r>
        <w:rPr>
          <w:spacing w:val="-3"/>
        </w:rPr>
        <w:t>advance</w:t>
      </w:r>
      <w:r>
        <w:rPr>
          <w:spacing w:val="4"/>
        </w:rPr>
        <w:t xml:space="preserve"> </w:t>
      </w:r>
      <w:r>
        <w:rPr>
          <w:spacing w:val="-3"/>
        </w:rPr>
        <w:t>public</w:t>
      </w:r>
      <w:r>
        <w:rPr>
          <w:spacing w:val="5"/>
        </w:rPr>
        <w:t xml:space="preserve"> </w:t>
      </w:r>
      <w:r>
        <w:rPr>
          <w:spacing w:val="-4"/>
        </w:rPr>
        <w:t>transportation</w:t>
      </w:r>
      <w:r>
        <w:rPr>
          <w:spacing w:val="4"/>
        </w:rPr>
        <w:t xml:space="preserve"> </w:t>
      </w:r>
      <w:r>
        <w:rPr>
          <w:spacing w:val="-3"/>
        </w:rPr>
        <w:t>through;</w:t>
      </w:r>
      <w:r>
        <w:rPr>
          <w:spacing w:val="6"/>
        </w:rPr>
        <w:t xml:space="preserve"> </w:t>
      </w:r>
      <w:r>
        <w:rPr>
          <w:spacing w:val="-4"/>
        </w:rPr>
        <w:t>research,</w:t>
      </w:r>
      <w:r>
        <w:rPr>
          <w:spacing w:val="6"/>
        </w:rPr>
        <w:t xml:space="preserve"> </w:t>
      </w:r>
      <w:r>
        <w:rPr>
          <w:spacing w:val="-4"/>
        </w:rPr>
        <w:t>Innovation</w:t>
      </w:r>
      <w:r>
        <w:rPr>
          <w:spacing w:val="4"/>
        </w:rPr>
        <w:t xml:space="preserve"> </w:t>
      </w:r>
      <w:r>
        <w:rPr>
          <w:spacing w:val="-2"/>
        </w:rPr>
        <w:t>and</w:t>
      </w:r>
      <w:r>
        <w:rPr>
          <w:spacing w:val="70"/>
        </w:rPr>
        <w:t xml:space="preserve"> </w:t>
      </w:r>
      <w:r>
        <w:rPr>
          <w:spacing w:val="-3"/>
        </w:rPr>
        <w:t>Development,</w:t>
      </w:r>
      <w:r>
        <w:rPr>
          <w:spacing w:val="12"/>
        </w:rPr>
        <w:t xml:space="preserve"> </w:t>
      </w:r>
      <w:r>
        <w:rPr>
          <w:spacing w:val="-4"/>
        </w:rPr>
        <w:t>Demonstration,</w:t>
      </w:r>
      <w:r>
        <w:rPr>
          <w:spacing w:val="10"/>
        </w:rPr>
        <w:t xml:space="preserve"> </w:t>
      </w:r>
      <w:r>
        <w:rPr>
          <w:spacing w:val="-3"/>
        </w:rPr>
        <w:t>deployment</w:t>
      </w:r>
      <w:r>
        <w:rPr>
          <w:spacing w:val="12"/>
        </w:rPr>
        <w:t xml:space="preserve"> </w:t>
      </w:r>
      <w:r>
        <w:rPr>
          <w:spacing w:val="-3"/>
        </w:rPr>
        <w:t>and</w:t>
      </w:r>
      <w:r>
        <w:rPr>
          <w:spacing w:val="13"/>
        </w:rPr>
        <w:t xml:space="preserve"> </w:t>
      </w:r>
      <w:r>
        <w:rPr>
          <w:spacing w:val="-3"/>
        </w:rPr>
        <w:t>Evaluation,</w:t>
      </w:r>
      <w:r>
        <w:rPr>
          <w:spacing w:val="10"/>
        </w:rPr>
        <w:t xml:space="preserve"> </w:t>
      </w:r>
      <w:r>
        <w:rPr>
          <w:spacing w:val="-2"/>
        </w:rPr>
        <w:t>Low</w:t>
      </w:r>
      <w:r>
        <w:rPr>
          <w:spacing w:val="9"/>
        </w:rPr>
        <w:t xml:space="preserve"> </w:t>
      </w:r>
      <w:r>
        <w:rPr>
          <w:spacing w:val="-1"/>
        </w:rPr>
        <w:t>or</w:t>
      </w:r>
      <w:r>
        <w:rPr>
          <w:spacing w:val="11"/>
        </w:rPr>
        <w:t xml:space="preserve"> </w:t>
      </w:r>
      <w:r>
        <w:rPr>
          <w:spacing w:val="-3"/>
        </w:rPr>
        <w:t>No</w:t>
      </w:r>
      <w:r>
        <w:rPr>
          <w:spacing w:val="13"/>
        </w:rPr>
        <w:t xml:space="preserve"> </w:t>
      </w:r>
      <w:r>
        <w:rPr>
          <w:spacing w:val="-3"/>
        </w:rPr>
        <w:t>Emission</w:t>
      </w:r>
      <w:r>
        <w:rPr>
          <w:spacing w:val="13"/>
        </w:rPr>
        <w:t xml:space="preserve"> </w:t>
      </w:r>
      <w:r>
        <w:rPr>
          <w:spacing w:val="-3"/>
        </w:rPr>
        <w:t>Vehicle</w:t>
      </w:r>
      <w:r>
        <w:rPr>
          <w:spacing w:val="38"/>
        </w:rPr>
        <w:t xml:space="preserve"> </w:t>
      </w:r>
      <w:r>
        <w:rPr>
          <w:spacing w:val="-3"/>
        </w:rPr>
        <w:t>Component</w:t>
      </w:r>
      <w:r>
        <w:rPr>
          <w:spacing w:val="3"/>
        </w:rPr>
        <w:t xml:space="preserve"> </w:t>
      </w:r>
      <w:r>
        <w:rPr>
          <w:spacing w:val="-3"/>
        </w:rPr>
        <w:t>Testing</w:t>
      </w:r>
      <w:r>
        <w:rPr>
          <w:spacing w:val="6"/>
        </w:rPr>
        <w:t xml:space="preserve"> </w:t>
      </w:r>
      <w:r>
        <w:rPr>
          <w:spacing w:val="-4"/>
        </w:rPr>
        <w:t>(Low-No</w:t>
      </w:r>
      <w:r>
        <w:rPr>
          <w:spacing w:val="4"/>
        </w:rPr>
        <w:t xml:space="preserve"> </w:t>
      </w:r>
      <w:r>
        <w:rPr>
          <w:spacing w:val="-3"/>
        </w:rPr>
        <w:t>Testing),</w:t>
      </w:r>
      <w:r>
        <w:rPr>
          <w:spacing w:val="6"/>
        </w:rPr>
        <w:t xml:space="preserve"> </w:t>
      </w:r>
      <w:r>
        <w:rPr>
          <w:spacing w:val="-2"/>
        </w:rPr>
        <w:t>and</w:t>
      </w:r>
      <w:r>
        <w:rPr>
          <w:spacing w:val="4"/>
        </w:rPr>
        <w:t xml:space="preserve"> </w:t>
      </w:r>
      <w:r>
        <w:rPr>
          <w:spacing w:val="-3"/>
        </w:rPr>
        <w:t>Transit</w:t>
      </w:r>
      <w:r>
        <w:rPr>
          <w:spacing w:val="8"/>
        </w:rPr>
        <w:t xml:space="preserve"> </w:t>
      </w:r>
      <w:r>
        <w:rPr>
          <w:spacing w:val="-4"/>
        </w:rPr>
        <w:t>Cooperative</w:t>
      </w:r>
      <w:r>
        <w:rPr>
          <w:spacing w:val="6"/>
        </w:rPr>
        <w:t xml:space="preserve"> </w:t>
      </w:r>
      <w:r>
        <w:rPr>
          <w:spacing w:val="-3"/>
        </w:rPr>
        <w:t>Research</w:t>
      </w:r>
      <w:r>
        <w:rPr>
          <w:spacing w:val="6"/>
        </w:rPr>
        <w:t xml:space="preserve"> </w:t>
      </w:r>
      <w:r>
        <w:rPr>
          <w:spacing w:val="-4"/>
        </w:rPr>
        <w:t>Program</w:t>
      </w:r>
      <w:r>
        <w:rPr>
          <w:spacing w:val="58"/>
        </w:rPr>
        <w:t xml:space="preserve"> </w:t>
      </w:r>
      <w:r>
        <w:rPr>
          <w:spacing w:val="-3"/>
        </w:rPr>
        <w:t>(TCRP).</w:t>
      </w:r>
    </w:p>
    <w:p w14:paraId="71566939" w14:textId="77777777" w:rsidR="001931EE" w:rsidRPr="00B4755B" w:rsidRDefault="001931EE">
      <w:pPr>
        <w:spacing w:before="7"/>
        <w:rPr>
          <w:rFonts w:ascii="Arial" w:eastAsia="Arial" w:hAnsi="Arial" w:cs="Arial"/>
          <w:sz w:val="24"/>
          <w:szCs w:val="24"/>
        </w:rPr>
      </w:pPr>
    </w:p>
    <w:p w14:paraId="1B0F92C4" w14:textId="77777777" w:rsidR="001931EE" w:rsidRPr="00B4755B" w:rsidRDefault="003F3578" w:rsidP="00B4755B">
      <w:pPr>
        <w:pStyle w:val="Heading4"/>
        <w:rPr>
          <w:u w:val="single"/>
        </w:rPr>
      </w:pPr>
      <w:bookmarkStart w:id="43" w:name="_Toc47981466"/>
      <w:r w:rsidRPr="00B4755B">
        <w:rPr>
          <w:sz w:val="24"/>
          <w:szCs w:val="24"/>
          <w:u w:val="single"/>
        </w:rPr>
        <w:t>FTA SEC 5339 Bus and Bus Facilities Formula Grants</w:t>
      </w:r>
      <w:bookmarkEnd w:id="43"/>
    </w:p>
    <w:p w14:paraId="3F7E21C6" w14:textId="77777777" w:rsidR="001931EE" w:rsidRDefault="003F3578">
      <w:pPr>
        <w:pStyle w:val="BodyText"/>
        <w:spacing w:before="43" w:line="275" w:lineRule="auto"/>
        <w:ind w:right="110"/>
        <w:jc w:val="both"/>
      </w:pPr>
      <w:r>
        <w:rPr>
          <w:spacing w:val="-2"/>
        </w:rPr>
        <w:t>This</w:t>
      </w:r>
      <w:r>
        <w:rPr>
          <w:spacing w:val="14"/>
        </w:rPr>
        <w:t xml:space="preserve"> </w:t>
      </w:r>
      <w:r>
        <w:rPr>
          <w:spacing w:val="-4"/>
        </w:rPr>
        <w:t>program</w:t>
      </w:r>
      <w:r>
        <w:rPr>
          <w:spacing w:val="19"/>
        </w:rPr>
        <w:t xml:space="preserve"> </w:t>
      </w:r>
      <w:r>
        <w:rPr>
          <w:spacing w:val="-3"/>
        </w:rPr>
        <w:t>provides</w:t>
      </w:r>
      <w:r>
        <w:rPr>
          <w:spacing w:val="14"/>
        </w:rPr>
        <w:t xml:space="preserve"> </w:t>
      </w:r>
      <w:r>
        <w:rPr>
          <w:spacing w:val="-3"/>
        </w:rPr>
        <w:t>capital</w:t>
      </w:r>
      <w:r>
        <w:rPr>
          <w:spacing w:val="14"/>
        </w:rPr>
        <w:t xml:space="preserve"> </w:t>
      </w:r>
      <w:r>
        <w:rPr>
          <w:spacing w:val="-3"/>
        </w:rPr>
        <w:t>funding</w:t>
      </w:r>
      <w:r>
        <w:rPr>
          <w:spacing w:val="15"/>
        </w:rPr>
        <w:t xml:space="preserve"> </w:t>
      </w:r>
      <w:r>
        <w:rPr>
          <w:spacing w:val="-3"/>
        </w:rPr>
        <w:t>to</w:t>
      </w:r>
      <w:r>
        <w:rPr>
          <w:spacing w:val="18"/>
        </w:rPr>
        <w:t xml:space="preserve"> </w:t>
      </w:r>
      <w:r>
        <w:rPr>
          <w:spacing w:val="-4"/>
        </w:rPr>
        <w:t>replace,</w:t>
      </w:r>
      <w:r>
        <w:rPr>
          <w:spacing w:val="17"/>
        </w:rPr>
        <w:t xml:space="preserve"> </w:t>
      </w:r>
      <w:r>
        <w:rPr>
          <w:spacing w:val="-4"/>
        </w:rPr>
        <w:t>rehabilitate,</w:t>
      </w:r>
      <w:r>
        <w:rPr>
          <w:spacing w:val="17"/>
        </w:rPr>
        <w:t xml:space="preserve"> </w:t>
      </w:r>
      <w:r>
        <w:rPr>
          <w:spacing w:val="-3"/>
        </w:rPr>
        <w:t>and</w:t>
      </w:r>
      <w:r>
        <w:rPr>
          <w:spacing w:val="15"/>
        </w:rPr>
        <w:t xml:space="preserve"> </w:t>
      </w:r>
      <w:r>
        <w:rPr>
          <w:spacing w:val="-3"/>
        </w:rPr>
        <w:t>purchase</w:t>
      </w:r>
      <w:r>
        <w:rPr>
          <w:spacing w:val="15"/>
        </w:rPr>
        <w:t xml:space="preserve"> </w:t>
      </w:r>
      <w:r>
        <w:rPr>
          <w:spacing w:val="-3"/>
        </w:rPr>
        <w:t>buses</w:t>
      </w:r>
      <w:r>
        <w:rPr>
          <w:spacing w:val="14"/>
        </w:rPr>
        <w:t xml:space="preserve"> </w:t>
      </w:r>
      <w:r>
        <w:rPr>
          <w:spacing w:val="-2"/>
        </w:rPr>
        <w:t>and</w:t>
      </w:r>
      <w:r>
        <w:rPr>
          <w:spacing w:val="70"/>
        </w:rPr>
        <w:t xml:space="preserve"> </w:t>
      </w:r>
      <w:r>
        <w:rPr>
          <w:spacing w:val="-3"/>
        </w:rPr>
        <w:t>related</w:t>
      </w:r>
      <w:r>
        <w:rPr>
          <w:spacing w:val="-9"/>
        </w:rPr>
        <w:t xml:space="preserve"> </w:t>
      </w:r>
      <w:r>
        <w:rPr>
          <w:spacing w:val="-4"/>
        </w:rPr>
        <w:t>equipment</w:t>
      </w:r>
      <w:r>
        <w:rPr>
          <w:spacing w:val="-9"/>
        </w:rPr>
        <w:t xml:space="preserve"> </w:t>
      </w:r>
      <w:r>
        <w:rPr>
          <w:spacing w:val="-2"/>
        </w:rPr>
        <w:t>and</w:t>
      </w:r>
      <w:r>
        <w:rPr>
          <w:spacing w:val="-9"/>
        </w:rPr>
        <w:t xml:space="preserve"> </w:t>
      </w:r>
      <w:r>
        <w:rPr>
          <w:spacing w:val="-3"/>
        </w:rPr>
        <w:t>to</w:t>
      </w:r>
      <w:r>
        <w:rPr>
          <w:spacing w:val="-6"/>
        </w:rPr>
        <w:t xml:space="preserve"> </w:t>
      </w:r>
      <w:r>
        <w:rPr>
          <w:spacing w:val="-4"/>
        </w:rPr>
        <w:t>construct</w:t>
      </w:r>
      <w:r>
        <w:rPr>
          <w:spacing w:val="-9"/>
        </w:rPr>
        <w:t xml:space="preserve"> </w:t>
      </w:r>
      <w:r>
        <w:rPr>
          <w:spacing w:val="-4"/>
        </w:rPr>
        <w:t>bus-related</w:t>
      </w:r>
      <w:r>
        <w:rPr>
          <w:spacing w:val="-9"/>
        </w:rPr>
        <w:t xml:space="preserve"> </w:t>
      </w:r>
      <w:r>
        <w:rPr>
          <w:spacing w:val="-3"/>
        </w:rPr>
        <w:t>facilities.</w:t>
      </w:r>
      <w:r>
        <w:rPr>
          <w:spacing w:val="-9"/>
        </w:rPr>
        <w:t xml:space="preserve"> </w:t>
      </w:r>
      <w:r>
        <w:rPr>
          <w:spacing w:val="-3"/>
        </w:rPr>
        <w:t>It</w:t>
      </w:r>
      <w:r>
        <w:rPr>
          <w:spacing w:val="-7"/>
        </w:rPr>
        <w:t xml:space="preserve"> </w:t>
      </w:r>
      <w:r>
        <w:rPr>
          <w:spacing w:val="-4"/>
        </w:rPr>
        <w:t>replaced</w:t>
      </w:r>
      <w:r>
        <w:rPr>
          <w:spacing w:val="-9"/>
        </w:rPr>
        <w:t xml:space="preserve"> </w:t>
      </w:r>
      <w:r>
        <w:rPr>
          <w:spacing w:val="-2"/>
        </w:rPr>
        <w:t>the</w:t>
      </w:r>
      <w:r>
        <w:rPr>
          <w:spacing w:val="-9"/>
        </w:rPr>
        <w:t xml:space="preserve"> </w:t>
      </w:r>
      <w:r>
        <w:rPr>
          <w:spacing w:val="-3"/>
        </w:rPr>
        <w:t>Section</w:t>
      </w:r>
      <w:r>
        <w:rPr>
          <w:spacing w:val="-9"/>
        </w:rPr>
        <w:t xml:space="preserve"> </w:t>
      </w:r>
      <w:r>
        <w:rPr>
          <w:spacing w:val="-3"/>
        </w:rPr>
        <w:t>5309</w:t>
      </w:r>
      <w:r>
        <w:rPr>
          <w:spacing w:val="-9"/>
        </w:rPr>
        <w:t xml:space="preserve"> </w:t>
      </w:r>
      <w:r>
        <w:rPr>
          <w:spacing w:val="-3"/>
        </w:rPr>
        <w:t>Bus</w:t>
      </w:r>
      <w:r>
        <w:rPr>
          <w:spacing w:val="76"/>
        </w:rPr>
        <w:t xml:space="preserve"> </w:t>
      </w:r>
      <w:r>
        <w:rPr>
          <w:spacing w:val="-2"/>
        </w:rPr>
        <w:t>and</w:t>
      </w:r>
      <w:r>
        <w:rPr>
          <w:spacing w:val="-6"/>
        </w:rPr>
        <w:t xml:space="preserve"> </w:t>
      </w:r>
      <w:r>
        <w:rPr>
          <w:spacing w:val="-3"/>
        </w:rPr>
        <w:t>Bus</w:t>
      </w:r>
      <w:r>
        <w:rPr>
          <w:spacing w:val="-5"/>
        </w:rPr>
        <w:t xml:space="preserve"> </w:t>
      </w:r>
      <w:r>
        <w:rPr>
          <w:spacing w:val="-4"/>
        </w:rPr>
        <w:t>Facilities</w:t>
      </w:r>
      <w:r>
        <w:rPr>
          <w:spacing w:val="-7"/>
        </w:rPr>
        <w:t xml:space="preserve"> </w:t>
      </w:r>
      <w:r>
        <w:rPr>
          <w:spacing w:val="-4"/>
        </w:rPr>
        <w:t>program</w:t>
      </w:r>
      <w:r>
        <w:rPr>
          <w:spacing w:val="-6"/>
        </w:rPr>
        <w:t xml:space="preserve"> </w:t>
      </w:r>
      <w:r>
        <w:rPr>
          <w:spacing w:val="-3"/>
        </w:rPr>
        <w:t>under</w:t>
      </w:r>
      <w:r>
        <w:rPr>
          <w:spacing w:val="-8"/>
        </w:rPr>
        <w:t xml:space="preserve"> </w:t>
      </w:r>
      <w:r>
        <w:rPr>
          <w:spacing w:val="-4"/>
        </w:rPr>
        <w:t>SAFETEA-LU.</w:t>
      </w:r>
    </w:p>
    <w:p w14:paraId="64E28816" w14:textId="77777777" w:rsidR="001931EE" w:rsidRDefault="001931EE">
      <w:pPr>
        <w:rPr>
          <w:rFonts w:ascii="Arial" w:eastAsia="Arial" w:hAnsi="Arial" w:cs="Arial"/>
          <w:sz w:val="24"/>
          <w:szCs w:val="24"/>
        </w:rPr>
      </w:pPr>
    </w:p>
    <w:p w14:paraId="618BA80E" w14:textId="77777777" w:rsidR="001931EE" w:rsidRDefault="001931EE">
      <w:pPr>
        <w:spacing w:before="1"/>
        <w:rPr>
          <w:rFonts w:ascii="Arial" w:eastAsia="Arial" w:hAnsi="Arial" w:cs="Arial"/>
          <w:sz w:val="28"/>
          <w:szCs w:val="28"/>
        </w:rPr>
      </w:pPr>
    </w:p>
    <w:p w14:paraId="45BB08C9" w14:textId="5C056F46" w:rsidR="001931EE" w:rsidRPr="00A529B3" w:rsidRDefault="003F3578" w:rsidP="00A529B3">
      <w:pPr>
        <w:pStyle w:val="Heading2"/>
        <w:rPr>
          <w:u w:val="single"/>
        </w:rPr>
      </w:pPr>
      <w:bookmarkStart w:id="44" w:name="_Toc47981467"/>
      <w:r w:rsidRPr="00A529B3">
        <w:rPr>
          <w:u w:val="single"/>
        </w:rPr>
        <w:t>STATE FUNDING</w:t>
      </w:r>
      <w:bookmarkEnd w:id="44"/>
    </w:p>
    <w:p w14:paraId="334CEFD8" w14:textId="77777777" w:rsidR="001931EE" w:rsidRPr="00A529B3" w:rsidRDefault="001931EE" w:rsidP="00A529B3">
      <w:pPr>
        <w:pStyle w:val="Heading2"/>
        <w:rPr>
          <w:rFonts w:cs="Arial"/>
          <w:u w:val="single"/>
        </w:rPr>
      </w:pPr>
    </w:p>
    <w:p w14:paraId="299A0FBB" w14:textId="77777777" w:rsidR="001931EE" w:rsidRDefault="003F3578">
      <w:pPr>
        <w:pStyle w:val="BodyText"/>
        <w:spacing w:before="69" w:line="276" w:lineRule="auto"/>
        <w:ind w:right="229"/>
        <w:jc w:val="both"/>
      </w:pPr>
      <w:r>
        <w:rPr>
          <w:spacing w:val="-3"/>
        </w:rPr>
        <w:t>State</w:t>
      </w:r>
      <w:r>
        <w:rPr>
          <w:spacing w:val="18"/>
        </w:rPr>
        <w:t xml:space="preserve"> </w:t>
      </w:r>
      <w:r>
        <w:rPr>
          <w:spacing w:val="-4"/>
        </w:rPr>
        <w:t>resources</w:t>
      </w:r>
      <w:r>
        <w:rPr>
          <w:spacing w:val="15"/>
        </w:rPr>
        <w:t xml:space="preserve"> </w:t>
      </w:r>
      <w:r>
        <w:rPr>
          <w:spacing w:val="-3"/>
        </w:rPr>
        <w:t>are</w:t>
      </w:r>
      <w:r>
        <w:rPr>
          <w:spacing w:val="16"/>
        </w:rPr>
        <w:t xml:space="preserve"> </w:t>
      </w:r>
      <w:r>
        <w:rPr>
          <w:spacing w:val="-3"/>
        </w:rPr>
        <w:t>sufficiently</w:t>
      </w:r>
      <w:r>
        <w:rPr>
          <w:spacing w:val="15"/>
        </w:rPr>
        <w:t xml:space="preserve"> </w:t>
      </w:r>
      <w:r>
        <w:rPr>
          <w:spacing w:val="-4"/>
        </w:rPr>
        <w:t>available</w:t>
      </w:r>
      <w:r>
        <w:rPr>
          <w:spacing w:val="16"/>
        </w:rPr>
        <w:t xml:space="preserve"> </w:t>
      </w:r>
      <w:r>
        <w:rPr>
          <w:spacing w:val="-3"/>
        </w:rPr>
        <w:t>to</w:t>
      </w:r>
      <w:r>
        <w:rPr>
          <w:spacing w:val="16"/>
        </w:rPr>
        <w:t xml:space="preserve"> </w:t>
      </w:r>
      <w:r>
        <w:rPr>
          <w:spacing w:val="-3"/>
        </w:rPr>
        <w:t>match</w:t>
      </w:r>
      <w:r>
        <w:rPr>
          <w:spacing w:val="16"/>
        </w:rPr>
        <w:t xml:space="preserve"> </w:t>
      </w:r>
      <w:r>
        <w:rPr>
          <w:spacing w:val="-3"/>
        </w:rPr>
        <w:t>federal</w:t>
      </w:r>
      <w:r>
        <w:rPr>
          <w:spacing w:val="14"/>
        </w:rPr>
        <w:t xml:space="preserve"> </w:t>
      </w:r>
      <w:r>
        <w:rPr>
          <w:spacing w:val="-4"/>
        </w:rPr>
        <w:t>dollars,</w:t>
      </w:r>
      <w:r>
        <w:rPr>
          <w:spacing w:val="15"/>
        </w:rPr>
        <w:t xml:space="preserve"> </w:t>
      </w:r>
      <w:r>
        <w:rPr>
          <w:spacing w:val="-1"/>
        </w:rPr>
        <w:t>as</w:t>
      </w:r>
      <w:r>
        <w:rPr>
          <w:spacing w:val="15"/>
        </w:rPr>
        <w:t xml:space="preserve"> </w:t>
      </w:r>
      <w:r>
        <w:rPr>
          <w:spacing w:val="-3"/>
        </w:rPr>
        <w:t>shown</w:t>
      </w:r>
      <w:r>
        <w:rPr>
          <w:spacing w:val="16"/>
        </w:rPr>
        <w:t xml:space="preserve"> </w:t>
      </w:r>
      <w:r>
        <w:rPr>
          <w:spacing w:val="-1"/>
        </w:rPr>
        <w:t>by</w:t>
      </w:r>
      <w:r>
        <w:rPr>
          <w:spacing w:val="65"/>
        </w:rPr>
        <w:t xml:space="preserve"> </w:t>
      </w:r>
      <w:r>
        <w:rPr>
          <w:rFonts w:cs="Arial"/>
          <w:spacing w:val="-3"/>
        </w:rPr>
        <w:t>Connecticut’s</w:t>
      </w:r>
      <w:r>
        <w:rPr>
          <w:rFonts w:cs="Arial"/>
          <w:spacing w:val="37"/>
        </w:rPr>
        <w:t xml:space="preserve"> </w:t>
      </w:r>
      <w:r>
        <w:rPr>
          <w:rFonts w:cs="Arial"/>
          <w:spacing w:val="-4"/>
        </w:rPr>
        <w:t>record</w:t>
      </w:r>
      <w:r>
        <w:rPr>
          <w:rFonts w:cs="Arial"/>
          <w:spacing w:val="37"/>
        </w:rPr>
        <w:t xml:space="preserve"> </w:t>
      </w:r>
      <w:r>
        <w:rPr>
          <w:rFonts w:cs="Arial"/>
          <w:spacing w:val="-2"/>
        </w:rPr>
        <w:t>of</w:t>
      </w:r>
      <w:r>
        <w:rPr>
          <w:rFonts w:cs="Arial"/>
          <w:spacing w:val="37"/>
        </w:rPr>
        <w:t xml:space="preserve"> </w:t>
      </w:r>
      <w:r>
        <w:rPr>
          <w:rFonts w:cs="Arial"/>
          <w:spacing w:val="-3"/>
        </w:rPr>
        <w:t>financing</w:t>
      </w:r>
      <w:r>
        <w:rPr>
          <w:rFonts w:cs="Arial"/>
          <w:spacing w:val="36"/>
        </w:rPr>
        <w:t xml:space="preserve"> </w:t>
      </w:r>
      <w:r>
        <w:rPr>
          <w:rFonts w:cs="Arial"/>
          <w:spacing w:val="-3"/>
        </w:rPr>
        <w:t>its</w:t>
      </w:r>
      <w:r>
        <w:rPr>
          <w:rFonts w:cs="Arial"/>
          <w:spacing w:val="36"/>
        </w:rPr>
        <w:t xml:space="preserve"> </w:t>
      </w:r>
      <w:r>
        <w:rPr>
          <w:rFonts w:cs="Arial"/>
          <w:spacing w:val="-3"/>
        </w:rPr>
        <w:t>Transportation</w:t>
      </w:r>
      <w:r>
        <w:rPr>
          <w:rFonts w:cs="Arial"/>
          <w:spacing w:val="39"/>
        </w:rPr>
        <w:t xml:space="preserve"> </w:t>
      </w:r>
      <w:r>
        <w:rPr>
          <w:rFonts w:cs="Arial"/>
          <w:spacing w:val="-4"/>
        </w:rPr>
        <w:t>Renewal</w:t>
      </w:r>
      <w:r>
        <w:rPr>
          <w:rFonts w:cs="Arial"/>
          <w:spacing w:val="36"/>
        </w:rPr>
        <w:t xml:space="preserve"> </w:t>
      </w:r>
      <w:r>
        <w:rPr>
          <w:rFonts w:cs="Arial"/>
          <w:spacing w:val="-3"/>
        </w:rPr>
        <w:t>Program.</w:t>
      </w:r>
      <w:r>
        <w:rPr>
          <w:rFonts w:cs="Arial"/>
          <w:spacing w:val="38"/>
        </w:rPr>
        <w:t xml:space="preserve"> </w:t>
      </w:r>
      <w:r>
        <w:rPr>
          <w:rFonts w:cs="Arial"/>
          <w:spacing w:val="-4"/>
        </w:rPr>
        <w:t>Connecticut’s</w:t>
      </w:r>
      <w:r>
        <w:rPr>
          <w:rFonts w:cs="Arial"/>
          <w:spacing w:val="62"/>
        </w:rPr>
        <w:t xml:space="preserve"> </w:t>
      </w:r>
      <w:r>
        <w:rPr>
          <w:spacing w:val="-3"/>
        </w:rPr>
        <w:t>Special</w:t>
      </w:r>
      <w:r>
        <w:rPr>
          <w:spacing w:val="32"/>
        </w:rPr>
        <w:t xml:space="preserve"> </w:t>
      </w:r>
      <w:r>
        <w:rPr>
          <w:spacing w:val="-3"/>
        </w:rPr>
        <w:t>Transportation</w:t>
      </w:r>
      <w:r>
        <w:rPr>
          <w:spacing w:val="37"/>
        </w:rPr>
        <w:t xml:space="preserve"> </w:t>
      </w:r>
      <w:r>
        <w:rPr>
          <w:spacing w:val="-3"/>
        </w:rPr>
        <w:t>Fund</w:t>
      </w:r>
      <w:r>
        <w:rPr>
          <w:spacing w:val="37"/>
        </w:rPr>
        <w:t xml:space="preserve"> </w:t>
      </w:r>
      <w:r>
        <w:rPr>
          <w:spacing w:val="-3"/>
        </w:rPr>
        <w:t>(STF)</w:t>
      </w:r>
      <w:r>
        <w:rPr>
          <w:spacing w:val="34"/>
        </w:rPr>
        <w:t xml:space="preserve"> </w:t>
      </w:r>
      <w:r>
        <w:rPr>
          <w:spacing w:val="-3"/>
        </w:rPr>
        <w:t>was</w:t>
      </w:r>
      <w:r>
        <w:rPr>
          <w:spacing w:val="36"/>
        </w:rPr>
        <w:t xml:space="preserve"> </w:t>
      </w:r>
      <w:r>
        <w:rPr>
          <w:spacing w:val="-3"/>
        </w:rPr>
        <w:t>established</w:t>
      </w:r>
      <w:r>
        <w:rPr>
          <w:spacing w:val="37"/>
        </w:rPr>
        <w:t xml:space="preserve"> </w:t>
      </w:r>
      <w:r>
        <w:rPr>
          <w:spacing w:val="-1"/>
        </w:rPr>
        <w:t>by</w:t>
      </w:r>
      <w:r>
        <w:rPr>
          <w:spacing w:val="34"/>
        </w:rPr>
        <w:t xml:space="preserve"> </w:t>
      </w:r>
      <w:r>
        <w:rPr>
          <w:spacing w:val="-3"/>
        </w:rPr>
        <w:t>the</w:t>
      </w:r>
      <w:r>
        <w:rPr>
          <w:spacing w:val="34"/>
        </w:rPr>
        <w:t xml:space="preserve"> </w:t>
      </w:r>
      <w:r>
        <w:rPr>
          <w:spacing w:val="-3"/>
        </w:rPr>
        <w:t>1983</w:t>
      </w:r>
      <w:r>
        <w:rPr>
          <w:spacing w:val="37"/>
        </w:rPr>
        <w:t xml:space="preserve"> </w:t>
      </w:r>
      <w:r>
        <w:rPr>
          <w:spacing w:val="-3"/>
        </w:rPr>
        <w:t>State</w:t>
      </w:r>
      <w:r>
        <w:rPr>
          <w:spacing w:val="37"/>
        </w:rPr>
        <w:t xml:space="preserve"> </w:t>
      </w:r>
      <w:r>
        <w:rPr>
          <w:spacing w:val="-4"/>
        </w:rPr>
        <w:t>legislature</w:t>
      </w:r>
      <w:r>
        <w:rPr>
          <w:spacing w:val="36"/>
        </w:rPr>
        <w:t xml:space="preserve"> </w:t>
      </w:r>
      <w:r>
        <w:rPr>
          <w:spacing w:val="-4"/>
        </w:rPr>
        <w:t>to</w:t>
      </w:r>
      <w:r>
        <w:rPr>
          <w:spacing w:val="42"/>
        </w:rPr>
        <w:t xml:space="preserve"> </w:t>
      </w:r>
      <w:r>
        <w:rPr>
          <w:rFonts w:cs="Arial"/>
          <w:spacing w:val="-3"/>
        </w:rPr>
        <w:t>finance</w:t>
      </w:r>
      <w:r>
        <w:rPr>
          <w:rFonts w:cs="Arial"/>
          <w:spacing w:val="27"/>
        </w:rPr>
        <w:t xml:space="preserve"> </w:t>
      </w:r>
      <w:r>
        <w:rPr>
          <w:rFonts w:cs="Arial"/>
          <w:spacing w:val="-3"/>
        </w:rPr>
        <w:t>the</w:t>
      </w:r>
      <w:r>
        <w:rPr>
          <w:rFonts w:cs="Arial"/>
          <w:spacing w:val="27"/>
        </w:rPr>
        <w:t xml:space="preserve"> </w:t>
      </w:r>
      <w:r>
        <w:rPr>
          <w:rFonts w:cs="Arial"/>
          <w:spacing w:val="-4"/>
        </w:rPr>
        <w:t>State’s</w:t>
      </w:r>
      <w:r>
        <w:rPr>
          <w:rFonts w:cs="Arial"/>
          <w:spacing w:val="26"/>
        </w:rPr>
        <w:t xml:space="preserve"> </w:t>
      </w:r>
      <w:r>
        <w:rPr>
          <w:rFonts w:cs="Arial"/>
          <w:spacing w:val="-3"/>
        </w:rPr>
        <w:t>share</w:t>
      </w:r>
      <w:r>
        <w:rPr>
          <w:rFonts w:cs="Arial"/>
          <w:spacing w:val="27"/>
        </w:rPr>
        <w:t xml:space="preserve"> </w:t>
      </w:r>
      <w:r>
        <w:rPr>
          <w:rFonts w:cs="Arial"/>
          <w:spacing w:val="-2"/>
        </w:rPr>
        <w:t>of</w:t>
      </w:r>
      <w:r>
        <w:rPr>
          <w:rFonts w:cs="Arial"/>
          <w:spacing w:val="27"/>
        </w:rPr>
        <w:t xml:space="preserve"> </w:t>
      </w:r>
      <w:r>
        <w:rPr>
          <w:rFonts w:cs="Arial"/>
          <w:spacing w:val="-2"/>
        </w:rPr>
        <w:t>the</w:t>
      </w:r>
      <w:r>
        <w:rPr>
          <w:rFonts w:cs="Arial"/>
          <w:spacing w:val="27"/>
        </w:rPr>
        <w:t xml:space="preserve"> </w:t>
      </w:r>
      <w:r>
        <w:rPr>
          <w:rFonts w:cs="Arial"/>
          <w:spacing w:val="-4"/>
        </w:rPr>
        <w:t>Transportation</w:t>
      </w:r>
      <w:r>
        <w:rPr>
          <w:rFonts w:cs="Arial"/>
          <w:spacing w:val="27"/>
        </w:rPr>
        <w:t xml:space="preserve"> </w:t>
      </w:r>
      <w:r>
        <w:rPr>
          <w:rFonts w:cs="Arial"/>
          <w:spacing w:val="-4"/>
        </w:rPr>
        <w:t>Infrastructure</w:t>
      </w:r>
      <w:r>
        <w:rPr>
          <w:rFonts w:cs="Arial"/>
          <w:spacing w:val="27"/>
        </w:rPr>
        <w:t xml:space="preserve"> </w:t>
      </w:r>
      <w:r>
        <w:rPr>
          <w:rFonts w:cs="Arial"/>
          <w:spacing w:val="-3"/>
        </w:rPr>
        <w:t>Renewal</w:t>
      </w:r>
      <w:r>
        <w:rPr>
          <w:rFonts w:cs="Arial"/>
          <w:spacing w:val="28"/>
        </w:rPr>
        <w:t xml:space="preserve"> </w:t>
      </w:r>
      <w:r>
        <w:rPr>
          <w:rFonts w:cs="Arial"/>
          <w:spacing w:val="-3"/>
        </w:rPr>
        <w:t>Program.</w:t>
      </w:r>
      <w:r>
        <w:rPr>
          <w:rFonts w:cs="Arial"/>
          <w:spacing w:val="27"/>
        </w:rPr>
        <w:t xml:space="preserve"> </w:t>
      </w:r>
      <w:r>
        <w:rPr>
          <w:rFonts w:cs="Arial"/>
          <w:spacing w:val="-2"/>
        </w:rPr>
        <w:t>This</w:t>
      </w:r>
      <w:r>
        <w:rPr>
          <w:rFonts w:cs="Arial"/>
          <w:spacing w:val="74"/>
        </w:rPr>
        <w:t xml:space="preserve"> </w:t>
      </w:r>
      <w:r>
        <w:rPr>
          <w:spacing w:val="-2"/>
        </w:rPr>
        <w:t>fund</w:t>
      </w:r>
      <w:r>
        <w:rPr>
          <w:spacing w:val="3"/>
        </w:rPr>
        <w:t xml:space="preserve"> </w:t>
      </w:r>
      <w:r>
        <w:rPr>
          <w:spacing w:val="-2"/>
        </w:rPr>
        <w:t>is</w:t>
      </w:r>
      <w:r>
        <w:rPr>
          <w:spacing w:val="2"/>
        </w:rPr>
        <w:t xml:space="preserve"> </w:t>
      </w:r>
      <w:r>
        <w:rPr>
          <w:spacing w:val="-3"/>
        </w:rPr>
        <w:t>needed</w:t>
      </w:r>
      <w:r>
        <w:rPr>
          <w:spacing w:val="3"/>
        </w:rPr>
        <w:t xml:space="preserve"> </w:t>
      </w:r>
      <w:r>
        <w:rPr>
          <w:spacing w:val="-3"/>
        </w:rPr>
        <w:t>to</w:t>
      </w:r>
      <w:r>
        <w:rPr>
          <w:spacing w:val="3"/>
        </w:rPr>
        <w:t xml:space="preserve"> </w:t>
      </w:r>
      <w:r>
        <w:rPr>
          <w:spacing w:val="-2"/>
        </w:rPr>
        <w:t>pay</w:t>
      </w:r>
      <w:r>
        <w:rPr>
          <w:spacing w:val="2"/>
        </w:rPr>
        <w:t xml:space="preserve"> </w:t>
      </w:r>
      <w:r>
        <w:rPr>
          <w:spacing w:val="-3"/>
        </w:rPr>
        <w:t>the</w:t>
      </w:r>
      <w:r>
        <w:rPr>
          <w:spacing w:val="3"/>
        </w:rPr>
        <w:t xml:space="preserve"> </w:t>
      </w:r>
      <w:r>
        <w:rPr>
          <w:spacing w:val="-3"/>
        </w:rPr>
        <w:t>operating</w:t>
      </w:r>
      <w:r>
        <w:rPr>
          <w:spacing w:val="1"/>
        </w:rPr>
        <w:t xml:space="preserve"> </w:t>
      </w:r>
      <w:r>
        <w:rPr>
          <w:spacing w:val="-3"/>
        </w:rPr>
        <w:t>expenses</w:t>
      </w:r>
      <w:r>
        <w:rPr>
          <w:spacing w:val="2"/>
        </w:rPr>
        <w:t xml:space="preserve"> </w:t>
      </w:r>
      <w:r>
        <w:rPr>
          <w:spacing w:val="-2"/>
        </w:rPr>
        <w:t>of</w:t>
      </w:r>
      <w:r>
        <w:rPr>
          <w:spacing w:val="3"/>
        </w:rPr>
        <w:t xml:space="preserve"> </w:t>
      </w:r>
      <w:r>
        <w:rPr>
          <w:spacing w:val="-2"/>
        </w:rPr>
        <w:t>the</w:t>
      </w:r>
      <w:r>
        <w:rPr>
          <w:spacing w:val="6"/>
        </w:rPr>
        <w:t xml:space="preserve"> </w:t>
      </w:r>
      <w:r>
        <w:rPr>
          <w:spacing w:val="-4"/>
        </w:rPr>
        <w:t>Department</w:t>
      </w:r>
      <w:r>
        <w:rPr>
          <w:spacing w:val="3"/>
        </w:rPr>
        <w:t xml:space="preserve"> </w:t>
      </w:r>
      <w:r>
        <w:rPr>
          <w:spacing w:val="-2"/>
        </w:rPr>
        <w:t>of</w:t>
      </w:r>
      <w:r>
        <w:rPr>
          <w:spacing w:val="3"/>
        </w:rPr>
        <w:t xml:space="preserve"> </w:t>
      </w:r>
      <w:r>
        <w:rPr>
          <w:spacing w:val="-4"/>
        </w:rPr>
        <w:t>Transportation;</w:t>
      </w:r>
      <w:r>
        <w:rPr>
          <w:spacing w:val="3"/>
        </w:rPr>
        <w:t xml:space="preserve"> </w:t>
      </w:r>
      <w:r>
        <w:rPr>
          <w:spacing w:val="-3"/>
        </w:rPr>
        <w:t>the</w:t>
      </w:r>
      <w:r>
        <w:rPr>
          <w:spacing w:val="68"/>
        </w:rPr>
        <w:t xml:space="preserve"> </w:t>
      </w:r>
      <w:r>
        <w:rPr>
          <w:spacing w:val="-3"/>
        </w:rPr>
        <w:t>State</w:t>
      </w:r>
      <w:r>
        <w:rPr>
          <w:spacing w:val="10"/>
        </w:rPr>
        <w:t xml:space="preserve"> </w:t>
      </w:r>
      <w:r>
        <w:rPr>
          <w:spacing w:val="-3"/>
        </w:rPr>
        <w:t>(100%)</w:t>
      </w:r>
      <w:r>
        <w:rPr>
          <w:spacing w:val="4"/>
        </w:rPr>
        <w:t xml:space="preserve"> </w:t>
      </w:r>
      <w:r>
        <w:rPr>
          <w:spacing w:val="-3"/>
        </w:rPr>
        <w:t>funded</w:t>
      </w:r>
      <w:r>
        <w:rPr>
          <w:spacing w:val="10"/>
        </w:rPr>
        <w:t xml:space="preserve"> </w:t>
      </w:r>
      <w:r>
        <w:rPr>
          <w:spacing w:val="-4"/>
        </w:rPr>
        <w:t>infrastructure</w:t>
      </w:r>
      <w:r>
        <w:rPr>
          <w:spacing w:val="8"/>
        </w:rPr>
        <w:t xml:space="preserve"> </w:t>
      </w:r>
      <w:r>
        <w:rPr>
          <w:spacing w:val="-3"/>
        </w:rPr>
        <w:t>improvement</w:t>
      </w:r>
      <w:r>
        <w:rPr>
          <w:spacing w:val="7"/>
        </w:rPr>
        <w:t xml:space="preserve"> </w:t>
      </w:r>
      <w:r>
        <w:rPr>
          <w:spacing w:val="-3"/>
        </w:rPr>
        <w:t>projects</w:t>
      </w:r>
      <w:r>
        <w:rPr>
          <w:spacing w:val="5"/>
        </w:rPr>
        <w:t xml:space="preserve"> </w:t>
      </w:r>
      <w:r>
        <w:rPr>
          <w:spacing w:val="-2"/>
        </w:rPr>
        <w:t>and</w:t>
      </w:r>
      <w:r>
        <w:rPr>
          <w:spacing w:val="8"/>
        </w:rPr>
        <w:t xml:space="preserve"> </w:t>
      </w:r>
      <w:r>
        <w:rPr>
          <w:spacing w:val="-3"/>
        </w:rPr>
        <w:t>the</w:t>
      </w:r>
      <w:r>
        <w:rPr>
          <w:spacing w:val="8"/>
        </w:rPr>
        <w:t xml:space="preserve"> </w:t>
      </w:r>
      <w:r>
        <w:rPr>
          <w:spacing w:val="-4"/>
        </w:rPr>
        <w:t>interest</w:t>
      </w:r>
      <w:r>
        <w:rPr>
          <w:spacing w:val="7"/>
        </w:rPr>
        <w:t xml:space="preserve"> </w:t>
      </w:r>
      <w:r>
        <w:rPr>
          <w:spacing w:val="-3"/>
        </w:rPr>
        <w:t>and</w:t>
      </w:r>
      <w:r>
        <w:rPr>
          <w:spacing w:val="8"/>
        </w:rPr>
        <w:t xml:space="preserve"> </w:t>
      </w:r>
      <w:r>
        <w:rPr>
          <w:spacing w:val="-3"/>
        </w:rPr>
        <w:t>principal</w:t>
      </w:r>
    </w:p>
    <w:p w14:paraId="1F4C2874" w14:textId="2B21294C" w:rsidR="001931EE" w:rsidRDefault="003F3578">
      <w:pPr>
        <w:pStyle w:val="BodyText"/>
        <w:spacing w:before="59" w:line="275" w:lineRule="auto"/>
        <w:ind w:right="127"/>
        <w:jc w:val="both"/>
      </w:pPr>
      <w:r>
        <w:rPr>
          <w:spacing w:val="-2"/>
        </w:rPr>
        <w:t>due</w:t>
      </w:r>
      <w:r>
        <w:rPr>
          <w:spacing w:val="-6"/>
        </w:rPr>
        <w:t xml:space="preserve"> </w:t>
      </w:r>
      <w:r>
        <w:rPr>
          <w:spacing w:val="-3"/>
        </w:rPr>
        <w:t xml:space="preserve">from </w:t>
      </w:r>
      <w:r>
        <w:rPr>
          <w:spacing w:val="-2"/>
        </w:rPr>
        <w:t>the</w:t>
      </w:r>
      <w:r>
        <w:rPr>
          <w:spacing w:val="-4"/>
        </w:rPr>
        <w:t xml:space="preserve"> </w:t>
      </w:r>
      <w:r>
        <w:rPr>
          <w:spacing w:val="-3"/>
        </w:rPr>
        <w:t>sale</w:t>
      </w:r>
      <w:r>
        <w:rPr>
          <w:spacing w:val="-6"/>
        </w:rPr>
        <w:t xml:space="preserve"> </w:t>
      </w:r>
      <w:r>
        <w:rPr>
          <w:spacing w:val="-2"/>
        </w:rPr>
        <w:t xml:space="preserve">of </w:t>
      </w:r>
      <w:r>
        <w:rPr>
          <w:spacing w:val="-3"/>
        </w:rPr>
        <w:t>bonds.</w:t>
      </w:r>
      <w:r>
        <w:rPr>
          <w:spacing w:val="-7"/>
        </w:rPr>
        <w:t xml:space="preserve"> </w:t>
      </w:r>
      <w:r>
        <w:rPr>
          <w:spacing w:val="-2"/>
        </w:rPr>
        <w:t>The</w:t>
      </w:r>
      <w:r>
        <w:rPr>
          <w:spacing w:val="-4"/>
        </w:rPr>
        <w:t xml:space="preserve"> </w:t>
      </w:r>
      <w:r>
        <w:rPr>
          <w:spacing w:val="-3"/>
        </w:rPr>
        <w:t>sale</w:t>
      </w:r>
      <w:r>
        <w:rPr>
          <w:spacing w:val="-6"/>
        </w:rPr>
        <w:t xml:space="preserve"> </w:t>
      </w:r>
      <w:r>
        <w:rPr>
          <w:spacing w:val="-2"/>
        </w:rPr>
        <w:t xml:space="preserve">of </w:t>
      </w:r>
      <w:r>
        <w:rPr>
          <w:spacing w:val="-3"/>
        </w:rPr>
        <w:t>bonds</w:t>
      </w:r>
      <w:r>
        <w:rPr>
          <w:spacing w:val="-5"/>
        </w:rPr>
        <w:t xml:space="preserve"> </w:t>
      </w:r>
      <w:r>
        <w:rPr>
          <w:spacing w:val="-2"/>
        </w:rPr>
        <w:t>has</w:t>
      </w:r>
      <w:r>
        <w:rPr>
          <w:spacing w:val="-5"/>
        </w:rPr>
        <w:t xml:space="preserve"> </w:t>
      </w:r>
      <w:r>
        <w:rPr>
          <w:spacing w:val="-3"/>
        </w:rPr>
        <w:t>been</w:t>
      </w:r>
      <w:r>
        <w:rPr>
          <w:spacing w:val="-4"/>
        </w:rPr>
        <w:t xml:space="preserve"> </w:t>
      </w:r>
      <w:r>
        <w:rPr>
          <w:spacing w:val="-3"/>
        </w:rPr>
        <w:t>consistently</w:t>
      </w:r>
      <w:r>
        <w:rPr>
          <w:spacing w:val="-5"/>
        </w:rPr>
        <w:t xml:space="preserve"> </w:t>
      </w:r>
      <w:r>
        <w:rPr>
          <w:spacing w:val="-2"/>
        </w:rPr>
        <w:t>at</w:t>
      </w:r>
      <w:r>
        <w:rPr>
          <w:spacing w:val="-4"/>
        </w:rPr>
        <w:t xml:space="preserve"> </w:t>
      </w:r>
      <w:r>
        <w:t>a</w:t>
      </w:r>
      <w:r>
        <w:rPr>
          <w:spacing w:val="-2"/>
        </w:rPr>
        <w:t xml:space="preserve"> </w:t>
      </w:r>
      <w:r>
        <w:rPr>
          <w:spacing w:val="-3"/>
        </w:rPr>
        <w:t>level</w:t>
      </w:r>
      <w:r>
        <w:rPr>
          <w:spacing w:val="-6"/>
        </w:rPr>
        <w:t xml:space="preserve"> </w:t>
      </w:r>
      <w:proofErr w:type="gramStart"/>
      <w:r>
        <w:rPr>
          <w:spacing w:val="-3"/>
        </w:rPr>
        <w:t>sufficient</w:t>
      </w:r>
      <w:proofErr w:type="gramEnd"/>
      <w:r>
        <w:rPr>
          <w:spacing w:val="26"/>
        </w:rPr>
        <w:t xml:space="preserve"> </w:t>
      </w:r>
      <w:r>
        <w:rPr>
          <w:spacing w:val="-1"/>
        </w:rPr>
        <w:lastRenderedPageBreak/>
        <w:t>to</w:t>
      </w:r>
      <w:r>
        <w:rPr>
          <w:spacing w:val="-4"/>
        </w:rPr>
        <w:t xml:space="preserve"> </w:t>
      </w:r>
      <w:r>
        <w:rPr>
          <w:spacing w:val="-3"/>
        </w:rPr>
        <w:t>match</w:t>
      </w:r>
      <w:r>
        <w:rPr>
          <w:spacing w:val="-4"/>
        </w:rPr>
        <w:t xml:space="preserve"> </w:t>
      </w:r>
      <w:r>
        <w:rPr>
          <w:spacing w:val="-3"/>
        </w:rPr>
        <w:t>available</w:t>
      </w:r>
      <w:r>
        <w:rPr>
          <w:spacing w:val="-6"/>
        </w:rPr>
        <w:t xml:space="preserve"> </w:t>
      </w:r>
      <w:r>
        <w:rPr>
          <w:spacing w:val="-3"/>
        </w:rPr>
        <w:t>federal</w:t>
      </w:r>
      <w:r>
        <w:rPr>
          <w:spacing w:val="-5"/>
        </w:rPr>
        <w:t xml:space="preserve"> </w:t>
      </w:r>
      <w:r>
        <w:rPr>
          <w:spacing w:val="-3"/>
        </w:rPr>
        <w:t>funds.</w:t>
      </w:r>
      <w:r>
        <w:rPr>
          <w:spacing w:val="-4"/>
        </w:rPr>
        <w:t xml:space="preserve"> </w:t>
      </w:r>
      <w:r>
        <w:rPr>
          <w:spacing w:val="-3"/>
        </w:rPr>
        <w:t>The</w:t>
      </w:r>
      <w:r>
        <w:rPr>
          <w:spacing w:val="-4"/>
        </w:rPr>
        <w:t xml:space="preserve"> </w:t>
      </w:r>
      <w:r>
        <w:rPr>
          <w:spacing w:val="-3"/>
        </w:rPr>
        <w:t>major</w:t>
      </w:r>
      <w:r>
        <w:rPr>
          <w:spacing w:val="-4"/>
        </w:rPr>
        <w:t xml:space="preserve"> sources</w:t>
      </w:r>
      <w:r>
        <w:rPr>
          <w:spacing w:val="-5"/>
        </w:rPr>
        <w:t xml:space="preserve"> </w:t>
      </w:r>
      <w:r>
        <w:rPr>
          <w:spacing w:val="-2"/>
        </w:rPr>
        <w:t>of STF</w:t>
      </w:r>
      <w:r>
        <w:rPr>
          <w:spacing w:val="-8"/>
        </w:rPr>
        <w:t xml:space="preserve"> </w:t>
      </w:r>
      <w:r>
        <w:rPr>
          <w:spacing w:val="-2"/>
        </w:rPr>
        <w:t>funds</w:t>
      </w:r>
      <w:r>
        <w:rPr>
          <w:spacing w:val="-5"/>
        </w:rPr>
        <w:t xml:space="preserve"> </w:t>
      </w:r>
      <w:r>
        <w:rPr>
          <w:spacing w:val="-3"/>
        </w:rPr>
        <w:t>are</w:t>
      </w:r>
      <w:r>
        <w:rPr>
          <w:spacing w:val="-4"/>
        </w:rPr>
        <w:t xml:space="preserve"> </w:t>
      </w:r>
      <w:r>
        <w:rPr>
          <w:spacing w:val="-2"/>
        </w:rPr>
        <w:t>the</w:t>
      </w:r>
      <w:r>
        <w:rPr>
          <w:spacing w:val="-4"/>
        </w:rPr>
        <w:t xml:space="preserve"> </w:t>
      </w:r>
      <w:r>
        <w:rPr>
          <w:spacing w:val="-3"/>
        </w:rPr>
        <w:t>motor</w:t>
      </w:r>
      <w:r>
        <w:rPr>
          <w:spacing w:val="-6"/>
        </w:rPr>
        <w:t xml:space="preserve"> </w:t>
      </w:r>
      <w:r>
        <w:rPr>
          <w:spacing w:val="-2"/>
        </w:rPr>
        <w:t>fuel</w:t>
      </w:r>
      <w:r>
        <w:rPr>
          <w:spacing w:val="-5"/>
        </w:rPr>
        <w:t xml:space="preserve"> </w:t>
      </w:r>
      <w:r>
        <w:rPr>
          <w:spacing w:val="-2"/>
        </w:rPr>
        <w:t>tax</w:t>
      </w:r>
      <w:r>
        <w:rPr>
          <w:spacing w:val="54"/>
        </w:rPr>
        <w:t xml:space="preserve"> </w:t>
      </w:r>
      <w:r>
        <w:rPr>
          <w:spacing w:val="-2"/>
        </w:rPr>
        <w:t>and</w:t>
      </w:r>
      <w:r>
        <w:rPr>
          <w:spacing w:val="3"/>
        </w:rPr>
        <w:t xml:space="preserve"> </w:t>
      </w:r>
      <w:r>
        <w:rPr>
          <w:spacing w:val="-3"/>
        </w:rPr>
        <w:t>the</w:t>
      </w:r>
      <w:r>
        <w:rPr>
          <w:spacing w:val="1"/>
        </w:rPr>
        <w:t xml:space="preserve"> </w:t>
      </w:r>
      <w:r>
        <w:rPr>
          <w:spacing w:val="-3"/>
        </w:rPr>
        <w:t>motor</w:t>
      </w:r>
      <w:r>
        <w:rPr>
          <w:spacing w:val="4"/>
        </w:rPr>
        <w:t xml:space="preserve"> </w:t>
      </w:r>
      <w:r>
        <w:rPr>
          <w:spacing w:val="-4"/>
        </w:rPr>
        <w:t>vehicle</w:t>
      </w:r>
      <w:r>
        <w:rPr>
          <w:spacing w:val="6"/>
        </w:rPr>
        <w:t xml:space="preserve"> </w:t>
      </w:r>
      <w:r w:rsidR="00B4755B">
        <w:rPr>
          <w:spacing w:val="-3"/>
        </w:rPr>
        <w:t>receipt</w:t>
      </w:r>
      <w:r>
        <w:rPr>
          <w:spacing w:val="-3"/>
        </w:rPr>
        <w:t>,</w:t>
      </w:r>
      <w:r>
        <w:rPr>
          <w:spacing w:val="3"/>
        </w:rPr>
        <w:t xml:space="preserve"> </w:t>
      </w:r>
      <w:r>
        <w:rPr>
          <w:spacing w:val="-3"/>
        </w:rPr>
        <w:t>which,</w:t>
      </w:r>
      <w:r>
        <w:rPr>
          <w:spacing w:val="3"/>
        </w:rPr>
        <w:t xml:space="preserve"> </w:t>
      </w:r>
      <w:r>
        <w:rPr>
          <w:spacing w:val="-4"/>
        </w:rPr>
        <w:t>combined,</w:t>
      </w:r>
      <w:r>
        <w:rPr>
          <w:spacing w:val="3"/>
        </w:rPr>
        <w:t xml:space="preserve"> </w:t>
      </w:r>
      <w:r>
        <w:rPr>
          <w:spacing w:val="-3"/>
        </w:rPr>
        <w:t>make</w:t>
      </w:r>
      <w:r>
        <w:rPr>
          <w:spacing w:val="3"/>
        </w:rPr>
        <w:t xml:space="preserve"> </w:t>
      </w:r>
      <w:r>
        <w:rPr>
          <w:spacing w:val="-2"/>
        </w:rPr>
        <w:t>up</w:t>
      </w:r>
      <w:r>
        <w:rPr>
          <w:spacing w:val="3"/>
        </w:rPr>
        <w:t xml:space="preserve"> </w:t>
      </w:r>
      <w:r>
        <w:rPr>
          <w:spacing w:val="-4"/>
        </w:rPr>
        <w:t>approximately</w:t>
      </w:r>
      <w:r>
        <w:rPr>
          <w:spacing w:val="2"/>
        </w:rPr>
        <w:t xml:space="preserve"> </w:t>
      </w:r>
      <w:r>
        <w:rPr>
          <w:spacing w:val="-2"/>
        </w:rPr>
        <w:t>80</w:t>
      </w:r>
      <w:r>
        <w:rPr>
          <w:spacing w:val="3"/>
        </w:rPr>
        <w:t xml:space="preserve"> </w:t>
      </w:r>
      <w:r>
        <w:rPr>
          <w:spacing w:val="-3"/>
        </w:rPr>
        <w:t>percent</w:t>
      </w:r>
      <w:r>
        <w:rPr>
          <w:spacing w:val="3"/>
        </w:rPr>
        <w:t xml:space="preserve"> </w:t>
      </w:r>
      <w:r>
        <w:rPr>
          <w:spacing w:val="-2"/>
        </w:rPr>
        <w:t>of</w:t>
      </w:r>
      <w:r>
        <w:rPr>
          <w:spacing w:val="62"/>
        </w:rPr>
        <w:t xml:space="preserve"> </w:t>
      </w:r>
      <w:r>
        <w:rPr>
          <w:spacing w:val="-2"/>
        </w:rPr>
        <w:t>the</w:t>
      </w:r>
      <w:r>
        <w:rPr>
          <w:spacing w:val="-6"/>
        </w:rPr>
        <w:t xml:space="preserve"> </w:t>
      </w:r>
      <w:r>
        <w:rPr>
          <w:spacing w:val="-2"/>
        </w:rPr>
        <w:t>total</w:t>
      </w:r>
      <w:r>
        <w:rPr>
          <w:spacing w:val="-10"/>
        </w:rPr>
        <w:t xml:space="preserve"> </w:t>
      </w:r>
      <w:r>
        <w:rPr>
          <w:spacing w:val="-2"/>
        </w:rPr>
        <w:t>fund</w:t>
      </w:r>
      <w:r>
        <w:rPr>
          <w:spacing w:val="-6"/>
        </w:rPr>
        <w:t xml:space="preserve"> </w:t>
      </w:r>
      <w:r>
        <w:rPr>
          <w:spacing w:val="-3"/>
        </w:rPr>
        <w:t>revenue.</w:t>
      </w:r>
    </w:p>
    <w:p w14:paraId="47B8A81B" w14:textId="77777777" w:rsidR="001931EE" w:rsidRDefault="001931EE">
      <w:pPr>
        <w:rPr>
          <w:rFonts w:ascii="Arial" w:eastAsia="Arial" w:hAnsi="Arial" w:cs="Arial"/>
          <w:sz w:val="24"/>
          <w:szCs w:val="24"/>
        </w:rPr>
      </w:pPr>
    </w:p>
    <w:p w14:paraId="1215F5F8" w14:textId="77777777" w:rsidR="001931EE" w:rsidRDefault="001931EE">
      <w:pPr>
        <w:spacing w:before="10"/>
        <w:rPr>
          <w:rFonts w:ascii="Arial" w:eastAsia="Arial" w:hAnsi="Arial" w:cs="Arial"/>
          <w:sz w:val="33"/>
          <w:szCs w:val="33"/>
        </w:rPr>
      </w:pPr>
    </w:p>
    <w:p w14:paraId="43A64ACB" w14:textId="77777777" w:rsidR="005363E1" w:rsidRDefault="005363E1" w:rsidP="00B4755B">
      <w:pPr>
        <w:pStyle w:val="Heading1"/>
        <w:rPr>
          <w:b w:val="0"/>
          <w:bCs w:val="0"/>
          <w:i/>
          <w:iCs/>
          <w:sz w:val="24"/>
          <w:szCs w:val="24"/>
        </w:rPr>
      </w:pPr>
    </w:p>
    <w:p w14:paraId="6F89DC9E" w14:textId="1BAC7F8F" w:rsidR="001931EE" w:rsidRPr="00F45BE3" w:rsidRDefault="003F3578" w:rsidP="00F45BE3">
      <w:pPr>
        <w:pStyle w:val="Heading2"/>
        <w:rPr>
          <w:u w:val="single"/>
        </w:rPr>
      </w:pPr>
      <w:bookmarkStart w:id="45" w:name="_Toc47981468"/>
      <w:r w:rsidRPr="00F45BE3">
        <w:rPr>
          <w:u w:val="single"/>
        </w:rPr>
        <w:t>LOCAL FUNDING</w:t>
      </w:r>
      <w:bookmarkEnd w:id="45"/>
    </w:p>
    <w:p w14:paraId="16E19C14" w14:textId="77777777" w:rsidR="001931EE" w:rsidRDefault="001931EE">
      <w:pPr>
        <w:rPr>
          <w:rFonts w:ascii="Arial" w:eastAsia="Arial" w:hAnsi="Arial" w:cs="Arial"/>
          <w:i/>
          <w:sz w:val="20"/>
          <w:szCs w:val="20"/>
        </w:rPr>
      </w:pPr>
    </w:p>
    <w:p w14:paraId="2E567F2E" w14:textId="09228CEC" w:rsidR="001931EE" w:rsidRDefault="003F3578">
      <w:pPr>
        <w:pStyle w:val="BodyText"/>
        <w:spacing w:before="69" w:line="276" w:lineRule="auto"/>
        <w:ind w:right="115"/>
        <w:jc w:val="both"/>
      </w:pPr>
      <w:r>
        <w:rPr>
          <w:spacing w:val="-3"/>
        </w:rPr>
        <w:t>Limited</w:t>
      </w:r>
      <w:r>
        <w:rPr>
          <w:spacing w:val="58"/>
        </w:rPr>
        <w:t xml:space="preserve"> </w:t>
      </w:r>
      <w:r>
        <w:rPr>
          <w:spacing w:val="-3"/>
        </w:rPr>
        <w:t>projects</w:t>
      </w:r>
      <w:r>
        <w:rPr>
          <w:spacing w:val="60"/>
        </w:rPr>
        <w:t xml:space="preserve"> </w:t>
      </w:r>
      <w:r>
        <w:rPr>
          <w:spacing w:val="-3"/>
        </w:rPr>
        <w:t>included</w:t>
      </w:r>
      <w:r>
        <w:rPr>
          <w:spacing w:val="61"/>
        </w:rPr>
        <w:t xml:space="preserve"> </w:t>
      </w:r>
      <w:r>
        <w:rPr>
          <w:spacing w:val="-3"/>
        </w:rPr>
        <w:t>in</w:t>
      </w:r>
      <w:r>
        <w:rPr>
          <w:spacing w:val="60"/>
        </w:rPr>
        <w:t xml:space="preserve"> </w:t>
      </w:r>
      <w:r>
        <w:rPr>
          <w:spacing w:val="-3"/>
        </w:rPr>
        <w:t>the</w:t>
      </w:r>
      <w:r>
        <w:rPr>
          <w:spacing w:val="59"/>
        </w:rPr>
        <w:t xml:space="preserve"> </w:t>
      </w:r>
      <w:r>
        <w:rPr>
          <w:spacing w:val="-3"/>
        </w:rPr>
        <w:t>STIP</w:t>
      </w:r>
      <w:r>
        <w:rPr>
          <w:spacing w:val="61"/>
        </w:rPr>
        <w:t xml:space="preserve"> </w:t>
      </w:r>
      <w:r>
        <w:rPr>
          <w:spacing w:val="-4"/>
        </w:rPr>
        <w:t>require</w:t>
      </w:r>
      <w:r>
        <w:rPr>
          <w:spacing w:val="61"/>
        </w:rPr>
        <w:t xml:space="preserve"> </w:t>
      </w:r>
      <w:r>
        <w:t>a</w:t>
      </w:r>
      <w:r>
        <w:rPr>
          <w:spacing w:val="60"/>
        </w:rPr>
        <w:t xml:space="preserve"> </w:t>
      </w:r>
      <w:r>
        <w:rPr>
          <w:spacing w:val="-3"/>
        </w:rPr>
        <w:t>local</w:t>
      </w:r>
      <w:r>
        <w:rPr>
          <w:spacing w:val="57"/>
        </w:rPr>
        <w:t xml:space="preserve"> </w:t>
      </w:r>
      <w:r>
        <w:rPr>
          <w:spacing w:val="-3"/>
        </w:rPr>
        <w:t>match</w:t>
      </w:r>
      <w:r>
        <w:rPr>
          <w:spacing w:val="59"/>
        </w:rPr>
        <w:t xml:space="preserve"> </w:t>
      </w:r>
      <w:r>
        <w:rPr>
          <w:spacing w:val="-1"/>
        </w:rPr>
        <w:t>to</w:t>
      </w:r>
      <w:r>
        <w:rPr>
          <w:spacing w:val="58"/>
        </w:rPr>
        <w:t xml:space="preserve"> </w:t>
      </w:r>
      <w:r>
        <w:rPr>
          <w:spacing w:val="-3"/>
        </w:rPr>
        <w:t>federal</w:t>
      </w:r>
      <w:r>
        <w:rPr>
          <w:spacing w:val="57"/>
        </w:rPr>
        <w:t xml:space="preserve"> </w:t>
      </w:r>
      <w:r>
        <w:rPr>
          <w:spacing w:val="-3"/>
        </w:rPr>
        <w:t>funds.</w:t>
      </w:r>
      <w:r>
        <w:rPr>
          <w:spacing w:val="58"/>
        </w:rPr>
        <w:t xml:space="preserve"> </w:t>
      </w:r>
      <w:r>
        <w:rPr>
          <w:spacing w:val="-3"/>
        </w:rPr>
        <w:t>The</w:t>
      </w:r>
      <w:r>
        <w:rPr>
          <w:spacing w:val="49"/>
        </w:rPr>
        <w:t xml:space="preserve"> </w:t>
      </w:r>
      <w:r>
        <w:rPr>
          <w:spacing w:val="-3"/>
        </w:rPr>
        <w:t>municipality</w:t>
      </w:r>
      <w:r>
        <w:rPr>
          <w:spacing w:val="-17"/>
        </w:rPr>
        <w:t xml:space="preserve"> </w:t>
      </w:r>
      <w:r>
        <w:rPr>
          <w:spacing w:val="-3"/>
        </w:rPr>
        <w:t>in</w:t>
      </w:r>
      <w:r>
        <w:rPr>
          <w:spacing w:val="-16"/>
        </w:rPr>
        <w:t xml:space="preserve"> </w:t>
      </w:r>
      <w:r>
        <w:rPr>
          <w:spacing w:val="-4"/>
        </w:rPr>
        <w:t>which</w:t>
      </w:r>
      <w:r>
        <w:rPr>
          <w:spacing w:val="-16"/>
        </w:rPr>
        <w:t xml:space="preserve"> </w:t>
      </w:r>
      <w:r w:rsidR="00C4691F">
        <w:rPr>
          <w:spacing w:val="-16"/>
        </w:rPr>
        <w:t xml:space="preserve">these projects are located, are responsible for the local match if required. </w:t>
      </w:r>
      <w:r>
        <w:rPr>
          <w:spacing w:val="-16"/>
        </w:rPr>
        <w:t xml:space="preserve"> </w:t>
      </w:r>
      <w:r>
        <w:rPr>
          <w:spacing w:val="-3"/>
        </w:rPr>
        <w:t>Local</w:t>
      </w:r>
      <w:r>
        <w:rPr>
          <w:spacing w:val="-20"/>
        </w:rPr>
        <w:t xml:space="preserve"> </w:t>
      </w:r>
      <w:r>
        <w:rPr>
          <w:spacing w:val="-3"/>
        </w:rPr>
        <w:t>funding</w:t>
      </w:r>
      <w:r>
        <w:rPr>
          <w:spacing w:val="-16"/>
        </w:rPr>
        <w:t xml:space="preserve"> </w:t>
      </w:r>
      <w:r>
        <w:rPr>
          <w:spacing w:val="-3"/>
        </w:rPr>
        <w:t>sources</w:t>
      </w:r>
      <w:r>
        <w:rPr>
          <w:spacing w:val="-19"/>
        </w:rPr>
        <w:t xml:space="preserve"> </w:t>
      </w:r>
      <w:r>
        <w:rPr>
          <w:spacing w:val="-2"/>
        </w:rPr>
        <w:t>may</w:t>
      </w:r>
      <w:r>
        <w:rPr>
          <w:spacing w:val="-17"/>
        </w:rPr>
        <w:t xml:space="preserve"> </w:t>
      </w:r>
      <w:r>
        <w:rPr>
          <w:spacing w:val="-4"/>
        </w:rPr>
        <w:t>include</w:t>
      </w:r>
      <w:r>
        <w:rPr>
          <w:spacing w:val="51"/>
        </w:rPr>
        <w:t xml:space="preserve"> </w:t>
      </w:r>
      <w:r>
        <w:rPr>
          <w:spacing w:val="-3"/>
        </w:rPr>
        <w:t>bonding,</w:t>
      </w:r>
      <w:r>
        <w:rPr>
          <w:spacing w:val="-7"/>
        </w:rPr>
        <w:t xml:space="preserve"> </w:t>
      </w:r>
      <w:r>
        <w:rPr>
          <w:spacing w:val="-3"/>
        </w:rPr>
        <w:t>Local</w:t>
      </w:r>
      <w:r>
        <w:rPr>
          <w:spacing w:val="-5"/>
        </w:rPr>
        <w:t xml:space="preserve"> </w:t>
      </w:r>
      <w:r>
        <w:rPr>
          <w:spacing w:val="-4"/>
        </w:rPr>
        <w:t>Capital</w:t>
      </w:r>
      <w:r>
        <w:rPr>
          <w:spacing w:val="-8"/>
        </w:rPr>
        <w:t xml:space="preserve"> </w:t>
      </w:r>
      <w:r>
        <w:rPr>
          <w:spacing w:val="-4"/>
        </w:rPr>
        <w:t>Improvement</w:t>
      </w:r>
      <w:r>
        <w:rPr>
          <w:spacing w:val="-7"/>
        </w:rPr>
        <w:t xml:space="preserve"> </w:t>
      </w:r>
      <w:r>
        <w:rPr>
          <w:spacing w:val="-3"/>
        </w:rPr>
        <w:t>Program</w:t>
      </w:r>
      <w:r>
        <w:rPr>
          <w:spacing w:val="-6"/>
        </w:rPr>
        <w:t xml:space="preserve"> </w:t>
      </w:r>
      <w:r>
        <w:rPr>
          <w:spacing w:val="-3"/>
        </w:rPr>
        <w:t>(LOCIP)</w:t>
      </w:r>
      <w:r>
        <w:rPr>
          <w:spacing w:val="-8"/>
        </w:rPr>
        <w:t xml:space="preserve"> </w:t>
      </w:r>
      <w:r>
        <w:rPr>
          <w:spacing w:val="-1"/>
        </w:rPr>
        <w:t>or</w:t>
      </w:r>
      <w:r>
        <w:rPr>
          <w:spacing w:val="-8"/>
        </w:rPr>
        <w:t xml:space="preserve"> </w:t>
      </w:r>
      <w:r>
        <w:rPr>
          <w:spacing w:val="-3"/>
        </w:rPr>
        <w:t>other</w:t>
      </w:r>
      <w:r>
        <w:rPr>
          <w:spacing w:val="-8"/>
        </w:rPr>
        <w:t xml:space="preserve"> </w:t>
      </w:r>
      <w:r>
        <w:rPr>
          <w:spacing w:val="-3"/>
        </w:rPr>
        <w:t>sources.</w:t>
      </w:r>
    </w:p>
    <w:p w14:paraId="4759E24D" w14:textId="77777777" w:rsidR="001931EE" w:rsidRDefault="001931EE">
      <w:pPr>
        <w:spacing w:line="276" w:lineRule="auto"/>
        <w:jc w:val="both"/>
        <w:sectPr w:rsidR="001931EE">
          <w:pgSz w:w="12240" w:h="15840"/>
          <w:pgMar w:top="1300" w:right="1320" w:bottom="680" w:left="1620" w:header="0" w:footer="487" w:gutter="0"/>
          <w:cols w:space="720"/>
        </w:sectPr>
      </w:pPr>
    </w:p>
    <w:p w14:paraId="5E4B6E9A" w14:textId="77777777" w:rsidR="001931EE" w:rsidRDefault="001931EE">
      <w:pPr>
        <w:spacing w:before="11"/>
        <w:rPr>
          <w:rFonts w:ascii="Arial" w:eastAsia="Arial" w:hAnsi="Arial" w:cs="Arial"/>
          <w:sz w:val="11"/>
          <w:szCs w:val="11"/>
        </w:rPr>
      </w:pPr>
      <w:bookmarkStart w:id="46" w:name="_Hlk50483439"/>
    </w:p>
    <w:p w14:paraId="0EDEE07E" w14:textId="5A97A9BA" w:rsidR="001931EE" w:rsidRPr="00B4755B" w:rsidRDefault="003F3578" w:rsidP="00B4755B">
      <w:pPr>
        <w:pStyle w:val="Heading1"/>
        <w:ind w:left="1188"/>
        <w:rPr>
          <w:spacing w:val="-2"/>
        </w:rPr>
      </w:pPr>
      <w:bookmarkStart w:id="47" w:name="_Toc47981469"/>
      <w:r w:rsidRPr="00B4755B">
        <w:rPr>
          <w:spacing w:val="-2"/>
        </w:rPr>
        <w:t>FINANCIAL PLAN</w:t>
      </w:r>
      <w:bookmarkEnd w:id="47"/>
    </w:p>
    <w:p w14:paraId="52CFEE09" w14:textId="3A47B5C3" w:rsidR="00A00440" w:rsidRPr="001C390F" w:rsidRDefault="00A00440" w:rsidP="00A00440">
      <w:pPr>
        <w:pStyle w:val="BodyText"/>
        <w:spacing w:before="248" w:line="276" w:lineRule="auto"/>
        <w:ind w:right="109"/>
        <w:jc w:val="both"/>
        <w:rPr>
          <w:spacing w:val="-3"/>
        </w:rPr>
      </w:pPr>
      <w:r w:rsidRPr="001C390F">
        <w:rPr>
          <w:spacing w:val="-2"/>
        </w:rPr>
        <w:t>The</w:t>
      </w:r>
      <w:r w:rsidRPr="001C390F">
        <w:rPr>
          <w:spacing w:val="6"/>
        </w:rPr>
        <w:t xml:space="preserve"> </w:t>
      </w:r>
      <w:r w:rsidRPr="001C390F">
        <w:rPr>
          <w:spacing w:val="-3"/>
        </w:rPr>
        <w:t>STIP</w:t>
      </w:r>
      <w:r w:rsidRPr="001C390F">
        <w:rPr>
          <w:spacing w:val="3"/>
        </w:rPr>
        <w:t xml:space="preserve"> </w:t>
      </w:r>
      <w:r w:rsidRPr="001C390F">
        <w:rPr>
          <w:spacing w:val="-2"/>
        </w:rPr>
        <w:t>for</w:t>
      </w:r>
      <w:r w:rsidRPr="001C390F">
        <w:rPr>
          <w:spacing w:val="6"/>
        </w:rPr>
        <w:t xml:space="preserve"> </w:t>
      </w:r>
      <w:r w:rsidRPr="001C390F">
        <w:rPr>
          <w:spacing w:val="-3"/>
        </w:rPr>
        <w:t>FFY</w:t>
      </w:r>
      <w:r w:rsidRPr="001C390F">
        <w:rPr>
          <w:spacing w:val="5"/>
        </w:rPr>
        <w:t xml:space="preserve"> </w:t>
      </w:r>
      <w:r w:rsidRPr="001C390F">
        <w:rPr>
          <w:spacing w:val="-3"/>
        </w:rPr>
        <w:t>2021-2024</w:t>
      </w:r>
      <w:r w:rsidRPr="001C390F">
        <w:rPr>
          <w:spacing w:val="6"/>
        </w:rPr>
        <w:t xml:space="preserve"> </w:t>
      </w:r>
      <w:r w:rsidRPr="001C390F">
        <w:rPr>
          <w:spacing w:val="-3"/>
        </w:rPr>
        <w:t>contains</w:t>
      </w:r>
      <w:r w:rsidRPr="001C390F">
        <w:rPr>
          <w:spacing w:val="5"/>
        </w:rPr>
        <w:t xml:space="preserve"> </w:t>
      </w:r>
      <w:r w:rsidRPr="001C390F">
        <w:rPr>
          <w:spacing w:val="-2"/>
        </w:rPr>
        <w:t>223</w:t>
      </w:r>
      <w:r w:rsidRPr="001C390F">
        <w:rPr>
          <w:spacing w:val="6"/>
        </w:rPr>
        <w:t xml:space="preserve"> </w:t>
      </w:r>
      <w:r w:rsidRPr="001C390F">
        <w:rPr>
          <w:spacing w:val="-3"/>
        </w:rPr>
        <w:t>projects</w:t>
      </w:r>
      <w:r w:rsidRPr="001C390F">
        <w:rPr>
          <w:spacing w:val="5"/>
        </w:rPr>
        <w:t xml:space="preserve"> </w:t>
      </w:r>
      <w:r w:rsidRPr="001C390F">
        <w:rPr>
          <w:spacing w:val="-2"/>
        </w:rPr>
        <w:t>in</w:t>
      </w:r>
      <w:r w:rsidRPr="001C390F">
        <w:rPr>
          <w:spacing w:val="6"/>
        </w:rPr>
        <w:t xml:space="preserve"> </w:t>
      </w:r>
      <w:r w:rsidRPr="001C390F">
        <w:rPr>
          <w:spacing w:val="-2"/>
        </w:rPr>
        <w:t xml:space="preserve">36 </w:t>
      </w:r>
      <w:r w:rsidRPr="001C390F">
        <w:rPr>
          <w:spacing w:val="6"/>
        </w:rPr>
        <w:t>federal</w:t>
      </w:r>
      <w:r w:rsidRPr="001C390F">
        <w:rPr>
          <w:spacing w:val="2"/>
        </w:rPr>
        <w:t xml:space="preserve"> </w:t>
      </w:r>
      <w:r w:rsidRPr="001C390F">
        <w:rPr>
          <w:spacing w:val="-3"/>
        </w:rPr>
        <w:t>funding</w:t>
      </w:r>
      <w:r w:rsidRPr="001C390F">
        <w:rPr>
          <w:spacing w:val="3"/>
        </w:rPr>
        <w:t xml:space="preserve"> </w:t>
      </w:r>
      <w:r w:rsidRPr="001C390F">
        <w:rPr>
          <w:spacing w:val="-4"/>
        </w:rPr>
        <w:t>categories.</w:t>
      </w:r>
      <w:r w:rsidRPr="001C390F">
        <w:rPr>
          <w:spacing w:val="4"/>
        </w:rPr>
        <w:t xml:space="preserve"> </w:t>
      </w:r>
      <w:r w:rsidRPr="001C390F">
        <w:rPr>
          <w:spacing w:val="-4"/>
        </w:rPr>
        <w:t>It</w:t>
      </w:r>
      <w:r w:rsidRPr="001C390F">
        <w:rPr>
          <w:spacing w:val="66"/>
        </w:rPr>
        <w:t xml:space="preserve"> </w:t>
      </w:r>
      <w:r w:rsidRPr="001C390F">
        <w:rPr>
          <w:spacing w:val="-3"/>
        </w:rPr>
        <w:t>programs</w:t>
      </w:r>
      <w:r w:rsidRPr="001C390F">
        <w:rPr>
          <w:spacing w:val="24"/>
        </w:rPr>
        <w:t xml:space="preserve"> </w:t>
      </w:r>
      <w:r w:rsidRPr="001C390F">
        <w:rPr>
          <w:spacing w:val="-3"/>
        </w:rPr>
        <w:t>$3.163 billion</w:t>
      </w:r>
      <w:r w:rsidRPr="001C390F">
        <w:rPr>
          <w:spacing w:val="25"/>
        </w:rPr>
        <w:t xml:space="preserve"> </w:t>
      </w:r>
      <w:r w:rsidRPr="001C390F">
        <w:rPr>
          <w:spacing w:val="-2"/>
        </w:rPr>
        <w:t>in</w:t>
      </w:r>
      <w:r w:rsidRPr="001C390F">
        <w:rPr>
          <w:spacing w:val="22"/>
        </w:rPr>
        <w:t xml:space="preserve"> </w:t>
      </w:r>
      <w:r w:rsidRPr="001C390F">
        <w:rPr>
          <w:spacing w:val="-3"/>
        </w:rPr>
        <w:t>federal</w:t>
      </w:r>
      <w:r w:rsidRPr="001C390F">
        <w:rPr>
          <w:spacing w:val="23"/>
        </w:rPr>
        <w:t xml:space="preserve"> </w:t>
      </w:r>
      <w:r w:rsidRPr="001C390F">
        <w:rPr>
          <w:spacing w:val="-3"/>
        </w:rPr>
        <w:t>funds,</w:t>
      </w:r>
      <w:r w:rsidRPr="001C390F">
        <w:rPr>
          <w:spacing w:val="24"/>
        </w:rPr>
        <w:t xml:space="preserve"> </w:t>
      </w:r>
      <w:r w:rsidRPr="001C390F">
        <w:rPr>
          <w:spacing w:val="-3"/>
        </w:rPr>
        <w:t>which</w:t>
      </w:r>
      <w:r w:rsidRPr="001C390F">
        <w:rPr>
          <w:spacing w:val="27"/>
        </w:rPr>
        <w:t xml:space="preserve"> </w:t>
      </w:r>
      <w:r w:rsidRPr="001C390F">
        <w:rPr>
          <w:spacing w:val="-3"/>
        </w:rPr>
        <w:t>will</w:t>
      </w:r>
      <w:r w:rsidRPr="001C390F">
        <w:rPr>
          <w:spacing w:val="26"/>
        </w:rPr>
        <w:t xml:space="preserve"> </w:t>
      </w:r>
      <w:r w:rsidRPr="001C390F">
        <w:rPr>
          <w:spacing w:val="-2"/>
        </w:rPr>
        <w:t>be</w:t>
      </w:r>
      <w:r w:rsidRPr="001C390F">
        <w:rPr>
          <w:spacing w:val="25"/>
        </w:rPr>
        <w:t xml:space="preserve"> </w:t>
      </w:r>
      <w:r w:rsidRPr="001C390F">
        <w:rPr>
          <w:spacing w:val="-4"/>
        </w:rPr>
        <w:t>matched</w:t>
      </w:r>
      <w:r w:rsidRPr="001C390F">
        <w:rPr>
          <w:spacing w:val="25"/>
        </w:rPr>
        <w:t xml:space="preserve"> </w:t>
      </w:r>
      <w:r w:rsidRPr="001C390F">
        <w:rPr>
          <w:spacing w:val="-1"/>
        </w:rPr>
        <w:t>by</w:t>
      </w:r>
      <w:r w:rsidRPr="001C390F">
        <w:rPr>
          <w:spacing w:val="-6"/>
        </w:rPr>
        <w:t xml:space="preserve"> </w:t>
      </w:r>
      <w:r w:rsidRPr="001C390F">
        <w:rPr>
          <w:spacing w:val="-3"/>
        </w:rPr>
        <w:t>$684.472</w:t>
      </w:r>
      <w:r w:rsidRPr="001C390F">
        <w:rPr>
          <w:spacing w:val="22"/>
        </w:rPr>
        <w:t xml:space="preserve"> </w:t>
      </w:r>
      <w:r w:rsidRPr="001C390F">
        <w:rPr>
          <w:spacing w:val="-3"/>
        </w:rPr>
        <w:t>million</w:t>
      </w:r>
      <w:r w:rsidRPr="001C390F">
        <w:rPr>
          <w:spacing w:val="25"/>
        </w:rPr>
        <w:t xml:space="preserve"> </w:t>
      </w:r>
      <w:r w:rsidRPr="001C390F">
        <w:rPr>
          <w:spacing w:val="-2"/>
        </w:rPr>
        <w:t>in</w:t>
      </w:r>
      <w:r w:rsidRPr="001C390F">
        <w:rPr>
          <w:spacing w:val="48"/>
        </w:rPr>
        <w:t xml:space="preserve"> </w:t>
      </w:r>
      <w:r w:rsidRPr="001C390F">
        <w:rPr>
          <w:spacing w:val="-3"/>
        </w:rPr>
        <w:t>state</w:t>
      </w:r>
      <w:r w:rsidRPr="001C390F">
        <w:rPr>
          <w:spacing w:val="1"/>
        </w:rPr>
        <w:t xml:space="preserve"> </w:t>
      </w:r>
      <w:r w:rsidRPr="001C390F">
        <w:rPr>
          <w:spacing w:val="-2"/>
        </w:rPr>
        <w:t>funds</w:t>
      </w:r>
      <w:r w:rsidRPr="001C390F">
        <w:rPr>
          <w:spacing w:val="2"/>
        </w:rPr>
        <w:t xml:space="preserve"> </w:t>
      </w:r>
      <w:r w:rsidRPr="001C390F">
        <w:rPr>
          <w:spacing w:val="-3"/>
        </w:rPr>
        <w:t>and</w:t>
      </w:r>
      <w:r w:rsidRPr="001C390F">
        <w:rPr>
          <w:spacing w:val="4"/>
        </w:rPr>
        <w:t xml:space="preserve"> </w:t>
      </w:r>
      <w:r w:rsidRPr="001C390F">
        <w:rPr>
          <w:spacing w:val="-3"/>
        </w:rPr>
        <w:t>$16.984</w:t>
      </w:r>
      <w:r w:rsidRPr="001C390F">
        <w:rPr>
          <w:spacing w:val="4"/>
        </w:rPr>
        <w:t xml:space="preserve"> </w:t>
      </w:r>
      <w:r w:rsidRPr="001C390F">
        <w:rPr>
          <w:spacing w:val="-3"/>
        </w:rPr>
        <w:t>million</w:t>
      </w:r>
      <w:r w:rsidRPr="001C390F">
        <w:rPr>
          <w:spacing w:val="3"/>
        </w:rPr>
        <w:t xml:space="preserve"> </w:t>
      </w:r>
      <w:r w:rsidRPr="001C390F">
        <w:rPr>
          <w:spacing w:val="-2"/>
        </w:rPr>
        <w:t>in</w:t>
      </w:r>
      <w:r w:rsidRPr="001C390F">
        <w:rPr>
          <w:spacing w:val="3"/>
        </w:rPr>
        <w:t xml:space="preserve"> </w:t>
      </w:r>
      <w:r w:rsidRPr="001C390F">
        <w:rPr>
          <w:spacing w:val="-3"/>
        </w:rPr>
        <w:t>local</w:t>
      </w:r>
      <w:r w:rsidRPr="001C390F">
        <w:rPr>
          <w:spacing w:val="-1"/>
        </w:rPr>
        <w:t xml:space="preserve"> </w:t>
      </w:r>
      <w:r w:rsidRPr="001C390F">
        <w:rPr>
          <w:spacing w:val="-3"/>
        </w:rPr>
        <w:t>funds,</w:t>
      </w:r>
      <w:r w:rsidRPr="001C390F">
        <w:rPr>
          <w:spacing w:val="3"/>
        </w:rPr>
        <w:t xml:space="preserve"> </w:t>
      </w:r>
      <w:r w:rsidRPr="001C390F">
        <w:rPr>
          <w:spacing w:val="-2"/>
        </w:rPr>
        <w:t>for</w:t>
      </w:r>
      <w:r w:rsidRPr="001C390F">
        <w:rPr>
          <w:spacing w:val="1"/>
        </w:rPr>
        <w:t xml:space="preserve"> </w:t>
      </w:r>
      <w:r w:rsidRPr="001C390F">
        <w:t>a</w:t>
      </w:r>
      <w:r w:rsidRPr="001C390F">
        <w:rPr>
          <w:spacing w:val="3"/>
        </w:rPr>
        <w:t xml:space="preserve"> </w:t>
      </w:r>
      <w:r w:rsidRPr="001C390F">
        <w:rPr>
          <w:spacing w:val="-3"/>
        </w:rPr>
        <w:t>total</w:t>
      </w:r>
      <w:r w:rsidRPr="001C390F">
        <w:rPr>
          <w:spacing w:val="2"/>
        </w:rPr>
        <w:t xml:space="preserve"> </w:t>
      </w:r>
      <w:r w:rsidRPr="001C390F">
        <w:rPr>
          <w:spacing w:val="-3"/>
        </w:rPr>
        <w:t>program</w:t>
      </w:r>
      <w:r w:rsidRPr="001C390F">
        <w:rPr>
          <w:spacing w:val="4"/>
        </w:rPr>
        <w:t xml:space="preserve"> </w:t>
      </w:r>
      <w:r w:rsidRPr="001C390F">
        <w:rPr>
          <w:spacing w:val="-3"/>
        </w:rPr>
        <w:t>cost</w:t>
      </w:r>
      <w:r w:rsidRPr="001C390F">
        <w:rPr>
          <w:spacing w:val="3"/>
        </w:rPr>
        <w:t xml:space="preserve"> </w:t>
      </w:r>
      <w:r w:rsidRPr="001C390F">
        <w:rPr>
          <w:spacing w:val="-2"/>
        </w:rPr>
        <w:t>of</w:t>
      </w:r>
      <w:r w:rsidRPr="001C390F">
        <w:rPr>
          <w:spacing w:val="5"/>
        </w:rPr>
        <w:t xml:space="preserve"> </w:t>
      </w:r>
      <w:r w:rsidRPr="001C390F">
        <w:rPr>
          <w:spacing w:val="-3"/>
        </w:rPr>
        <w:t>$3.865 billion.</w:t>
      </w:r>
      <w:r w:rsidRPr="001C390F">
        <w:rPr>
          <w:spacing w:val="56"/>
        </w:rPr>
        <w:t xml:space="preserve"> </w:t>
      </w:r>
      <w:r w:rsidRPr="001C390F">
        <w:rPr>
          <w:spacing w:val="-3"/>
        </w:rPr>
        <w:t>Of</w:t>
      </w:r>
      <w:r w:rsidRPr="001C390F">
        <w:rPr>
          <w:spacing w:val="15"/>
        </w:rPr>
        <w:t xml:space="preserve"> </w:t>
      </w:r>
      <w:r w:rsidRPr="001C390F">
        <w:rPr>
          <w:spacing w:val="-3"/>
        </w:rPr>
        <w:t>the</w:t>
      </w:r>
      <w:r w:rsidRPr="001C390F">
        <w:rPr>
          <w:spacing w:val="11"/>
        </w:rPr>
        <w:t xml:space="preserve"> </w:t>
      </w:r>
      <w:r w:rsidRPr="001C390F">
        <w:rPr>
          <w:spacing w:val="-3"/>
        </w:rPr>
        <w:t>$684.472</w:t>
      </w:r>
      <w:r w:rsidRPr="001C390F">
        <w:rPr>
          <w:spacing w:val="13"/>
        </w:rPr>
        <w:t xml:space="preserve"> </w:t>
      </w:r>
      <w:r w:rsidRPr="001C390F">
        <w:rPr>
          <w:spacing w:val="-3"/>
        </w:rPr>
        <w:t>million</w:t>
      </w:r>
      <w:r w:rsidRPr="001C390F">
        <w:rPr>
          <w:spacing w:val="13"/>
        </w:rPr>
        <w:t xml:space="preserve"> </w:t>
      </w:r>
      <w:r w:rsidRPr="001C390F">
        <w:rPr>
          <w:spacing w:val="-3"/>
        </w:rPr>
        <w:t>in</w:t>
      </w:r>
      <w:r w:rsidRPr="001C390F">
        <w:rPr>
          <w:spacing w:val="16"/>
        </w:rPr>
        <w:t xml:space="preserve"> </w:t>
      </w:r>
      <w:r w:rsidRPr="001C390F">
        <w:rPr>
          <w:spacing w:val="-4"/>
        </w:rPr>
        <w:t>state</w:t>
      </w:r>
      <w:r w:rsidRPr="001C390F">
        <w:rPr>
          <w:spacing w:val="13"/>
        </w:rPr>
        <w:t xml:space="preserve"> </w:t>
      </w:r>
      <w:r w:rsidRPr="001C390F">
        <w:rPr>
          <w:spacing w:val="-3"/>
        </w:rPr>
        <w:t>funds,</w:t>
      </w:r>
      <w:r w:rsidRPr="001C390F">
        <w:rPr>
          <w:spacing w:val="10"/>
        </w:rPr>
        <w:t xml:space="preserve"> </w:t>
      </w:r>
      <w:r w:rsidRPr="001C390F">
        <w:rPr>
          <w:spacing w:val="-3"/>
        </w:rPr>
        <w:t>$5.794</w:t>
      </w:r>
      <w:r w:rsidRPr="001C390F">
        <w:rPr>
          <w:spacing w:val="11"/>
        </w:rPr>
        <w:t xml:space="preserve"> </w:t>
      </w:r>
      <w:r w:rsidRPr="001C390F">
        <w:rPr>
          <w:spacing w:val="-3"/>
        </w:rPr>
        <w:t>million</w:t>
      </w:r>
      <w:r w:rsidRPr="001C390F">
        <w:rPr>
          <w:spacing w:val="13"/>
        </w:rPr>
        <w:t xml:space="preserve"> </w:t>
      </w:r>
      <w:r w:rsidRPr="001C390F">
        <w:rPr>
          <w:spacing w:val="-2"/>
        </w:rPr>
        <w:t>is</w:t>
      </w:r>
      <w:r w:rsidRPr="001C390F">
        <w:rPr>
          <w:spacing w:val="12"/>
        </w:rPr>
        <w:t xml:space="preserve"> </w:t>
      </w:r>
      <w:r w:rsidRPr="001C390F">
        <w:rPr>
          <w:spacing w:val="-4"/>
        </w:rPr>
        <w:t>programmed</w:t>
      </w:r>
      <w:r w:rsidRPr="001C390F">
        <w:rPr>
          <w:spacing w:val="11"/>
        </w:rPr>
        <w:t xml:space="preserve"> </w:t>
      </w:r>
      <w:r w:rsidRPr="001C390F">
        <w:rPr>
          <w:spacing w:val="-2"/>
        </w:rPr>
        <w:t>for</w:t>
      </w:r>
      <w:r w:rsidRPr="001C390F">
        <w:rPr>
          <w:spacing w:val="12"/>
        </w:rPr>
        <w:t xml:space="preserve"> </w:t>
      </w:r>
      <w:r w:rsidRPr="001C390F">
        <w:rPr>
          <w:spacing w:val="-4"/>
        </w:rPr>
        <w:t>public</w:t>
      </w:r>
      <w:r w:rsidRPr="001C390F">
        <w:rPr>
          <w:spacing w:val="78"/>
        </w:rPr>
        <w:t xml:space="preserve"> </w:t>
      </w:r>
      <w:r w:rsidRPr="001C390F">
        <w:rPr>
          <w:spacing w:val="-3"/>
        </w:rPr>
        <w:t>transportation</w:t>
      </w:r>
      <w:r w:rsidRPr="001C390F">
        <w:rPr>
          <w:spacing w:val="15"/>
        </w:rPr>
        <w:t xml:space="preserve"> </w:t>
      </w:r>
      <w:r w:rsidRPr="001C390F">
        <w:rPr>
          <w:spacing w:val="-3"/>
        </w:rPr>
        <w:t>operating</w:t>
      </w:r>
      <w:r w:rsidRPr="001C390F">
        <w:rPr>
          <w:spacing w:val="18"/>
        </w:rPr>
        <w:t xml:space="preserve"> </w:t>
      </w:r>
      <w:r w:rsidRPr="001C390F">
        <w:rPr>
          <w:spacing w:val="-4"/>
        </w:rPr>
        <w:t>assistance.</w:t>
      </w:r>
      <w:r w:rsidRPr="001C390F">
        <w:rPr>
          <w:spacing w:val="10"/>
        </w:rPr>
        <w:t xml:space="preserve"> </w:t>
      </w:r>
      <w:r w:rsidRPr="001C390F">
        <w:rPr>
          <w:spacing w:val="-3"/>
        </w:rPr>
        <w:t>Within</w:t>
      </w:r>
      <w:r w:rsidRPr="001C390F">
        <w:rPr>
          <w:spacing w:val="19"/>
        </w:rPr>
        <w:t xml:space="preserve"> </w:t>
      </w:r>
      <w:r w:rsidRPr="001C390F">
        <w:rPr>
          <w:spacing w:val="-3"/>
        </w:rPr>
        <w:t>the</w:t>
      </w:r>
      <w:r w:rsidRPr="001C390F">
        <w:rPr>
          <w:spacing w:val="18"/>
        </w:rPr>
        <w:t xml:space="preserve"> </w:t>
      </w:r>
      <w:r w:rsidRPr="001C390F">
        <w:rPr>
          <w:spacing w:val="-4"/>
        </w:rPr>
        <w:t>transportation</w:t>
      </w:r>
      <w:r w:rsidRPr="001C390F">
        <w:rPr>
          <w:spacing w:val="18"/>
        </w:rPr>
        <w:t xml:space="preserve"> </w:t>
      </w:r>
      <w:r w:rsidRPr="001C390F">
        <w:rPr>
          <w:spacing w:val="-4"/>
        </w:rPr>
        <w:t>modes,</w:t>
      </w:r>
      <w:r w:rsidRPr="001C390F">
        <w:rPr>
          <w:spacing w:val="17"/>
        </w:rPr>
        <w:t xml:space="preserve"> </w:t>
      </w:r>
      <w:r w:rsidRPr="001C390F">
        <w:t>a</w:t>
      </w:r>
      <w:r w:rsidRPr="001C390F">
        <w:rPr>
          <w:spacing w:val="18"/>
        </w:rPr>
        <w:t xml:space="preserve"> </w:t>
      </w:r>
      <w:r w:rsidRPr="001C390F">
        <w:rPr>
          <w:spacing w:val="-3"/>
        </w:rPr>
        <w:t>total</w:t>
      </w:r>
      <w:r w:rsidRPr="001C390F">
        <w:rPr>
          <w:spacing w:val="14"/>
        </w:rPr>
        <w:t xml:space="preserve"> </w:t>
      </w:r>
      <w:r w:rsidRPr="001C390F">
        <w:rPr>
          <w:spacing w:val="-2"/>
        </w:rPr>
        <w:t>of</w:t>
      </w:r>
      <w:r w:rsidRPr="001C390F">
        <w:rPr>
          <w:spacing w:val="17"/>
        </w:rPr>
        <w:t xml:space="preserve"> </w:t>
      </w:r>
      <w:r w:rsidRPr="001C390F">
        <w:rPr>
          <w:spacing w:val="-3"/>
        </w:rPr>
        <w:t>$2.343</w:t>
      </w:r>
      <w:r w:rsidRPr="001C390F">
        <w:rPr>
          <w:spacing w:val="80"/>
        </w:rPr>
        <w:t xml:space="preserve"> </w:t>
      </w:r>
      <w:r w:rsidRPr="001C390F">
        <w:rPr>
          <w:spacing w:val="-3"/>
        </w:rPr>
        <w:t>billion</w:t>
      </w:r>
      <w:r w:rsidRPr="001C390F">
        <w:rPr>
          <w:spacing w:val="34"/>
        </w:rPr>
        <w:t xml:space="preserve"> </w:t>
      </w:r>
      <w:r w:rsidRPr="001C390F">
        <w:rPr>
          <w:spacing w:val="-3"/>
        </w:rPr>
        <w:t>(60.63%)</w:t>
      </w:r>
      <w:r w:rsidRPr="001C390F">
        <w:rPr>
          <w:spacing w:val="35"/>
        </w:rPr>
        <w:t xml:space="preserve"> </w:t>
      </w:r>
      <w:r w:rsidRPr="001C390F">
        <w:rPr>
          <w:spacing w:val="-3"/>
        </w:rPr>
        <w:t>will</w:t>
      </w:r>
      <w:r w:rsidRPr="001C390F">
        <w:rPr>
          <w:spacing w:val="33"/>
        </w:rPr>
        <w:t xml:space="preserve"> </w:t>
      </w:r>
      <w:r w:rsidRPr="001C390F">
        <w:rPr>
          <w:spacing w:val="-1"/>
        </w:rPr>
        <w:t>be</w:t>
      </w:r>
      <w:r w:rsidRPr="001C390F">
        <w:rPr>
          <w:spacing w:val="34"/>
        </w:rPr>
        <w:t xml:space="preserve"> </w:t>
      </w:r>
      <w:r w:rsidRPr="001C390F">
        <w:rPr>
          <w:spacing w:val="-3"/>
        </w:rPr>
        <w:t>used</w:t>
      </w:r>
      <w:r w:rsidRPr="001C390F">
        <w:rPr>
          <w:spacing w:val="35"/>
        </w:rPr>
        <w:t xml:space="preserve"> </w:t>
      </w:r>
      <w:r w:rsidRPr="001C390F">
        <w:rPr>
          <w:spacing w:val="-2"/>
        </w:rPr>
        <w:t>for</w:t>
      </w:r>
      <w:r w:rsidRPr="001C390F">
        <w:rPr>
          <w:spacing w:val="30"/>
        </w:rPr>
        <w:t xml:space="preserve"> </w:t>
      </w:r>
      <w:r w:rsidRPr="001C390F">
        <w:rPr>
          <w:spacing w:val="-3"/>
        </w:rPr>
        <w:t>highway</w:t>
      </w:r>
      <w:r w:rsidRPr="001C390F">
        <w:rPr>
          <w:spacing w:val="34"/>
        </w:rPr>
        <w:t xml:space="preserve"> </w:t>
      </w:r>
      <w:r w:rsidRPr="001C390F">
        <w:rPr>
          <w:spacing w:val="-2"/>
        </w:rPr>
        <w:t>and</w:t>
      </w:r>
      <w:r w:rsidRPr="001C390F">
        <w:rPr>
          <w:spacing w:val="35"/>
        </w:rPr>
        <w:t xml:space="preserve"> </w:t>
      </w:r>
      <w:r w:rsidRPr="001C390F">
        <w:rPr>
          <w:spacing w:val="-3"/>
        </w:rPr>
        <w:t>bridge</w:t>
      </w:r>
      <w:r w:rsidRPr="001C390F">
        <w:rPr>
          <w:spacing w:val="34"/>
        </w:rPr>
        <w:t xml:space="preserve"> </w:t>
      </w:r>
      <w:r w:rsidRPr="001C390F">
        <w:rPr>
          <w:spacing w:val="-3"/>
        </w:rPr>
        <w:t>capital</w:t>
      </w:r>
      <w:r w:rsidRPr="001C390F">
        <w:rPr>
          <w:spacing w:val="30"/>
        </w:rPr>
        <w:t xml:space="preserve"> </w:t>
      </w:r>
      <w:r w:rsidRPr="001C390F">
        <w:rPr>
          <w:spacing w:val="-3"/>
        </w:rPr>
        <w:t>programs</w:t>
      </w:r>
      <w:r w:rsidRPr="001C390F">
        <w:rPr>
          <w:spacing w:val="34"/>
        </w:rPr>
        <w:t xml:space="preserve"> </w:t>
      </w:r>
      <w:r w:rsidRPr="001C390F">
        <w:rPr>
          <w:spacing w:val="-3"/>
        </w:rPr>
        <w:t>and</w:t>
      </w:r>
      <w:r w:rsidRPr="001C390F">
        <w:rPr>
          <w:spacing w:val="35"/>
        </w:rPr>
        <w:t xml:space="preserve"> </w:t>
      </w:r>
      <w:r w:rsidRPr="001C390F">
        <w:t>a</w:t>
      </w:r>
      <w:r w:rsidRPr="001C390F">
        <w:rPr>
          <w:spacing w:val="34"/>
        </w:rPr>
        <w:t xml:space="preserve"> </w:t>
      </w:r>
      <w:r w:rsidRPr="001C390F">
        <w:rPr>
          <w:spacing w:val="-3"/>
        </w:rPr>
        <w:t>total</w:t>
      </w:r>
      <w:r w:rsidRPr="001C390F">
        <w:rPr>
          <w:spacing w:val="33"/>
        </w:rPr>
        <w:t xml:space="preserve"> </w:t>
      </w:r>
      <w:r w:rsidRPr="001C390F">
        <w:rPr>
          <w:spacing w:val="-4"/>
        </w:rPr>
        <w:t xml:space="preserve">of </w:t>
      </w:r>
      <w:r w:rsidRPr="001C390F">
        <w:rPr>
          <w:spacing w:val="-3"/>
        </w:rPr>
        <w:t>$1.522 billion</w:t>
      </w:r>
      <w:r w:rsidRPr="001C390F">
        <w:rPr>
          <w:spacing w:val="18"/>
        </w:rPr>
        <w:t xml:space="preserve"> </w:t>
      </w:r>
      <w:r w:rsidRPr="001C390F">
        <w:rPr>
          <w:spacing w:val="-4"/>
        </w:rPr>
        <w:t>(39.37%)</w:t>
      </w:r>
      <w:r w:rsidRPr="001C390F">
        <w:rPr>
          <w:spacing w:val="13"/>
        </w:rPr>
        <w:t xml:space="preserve"> </w:t>
      </w:r>
      <w:r w:rsidRPr="001C390F">
        <w:rPr>
          <w:spacing w:val="-3"/>
        </w:rPr>
        <w:t>will</w:t>
      </w:r>
      <w:r w:rsidRPr="001C390F">
        <w:rPr>
          <w:spacing w:val="16"/>
        </w:rPr>
        <w:t xml:space="preserve"> </w:t>
      </w:r>
      <w:r w:rsidRPr="001C390F">
        <w:rPr>
          <w:spacing w:val="-2"/>
        </w:rPr>
        <w:t>be</w:t>
      </w:r>
      <w:r w:rsidRPr="001C390F">
        <w:rPr>
          <w:spacing w:val="15"/>
        </w:rPr>
        <w:t xml:space="preserve"> </w:t>
      </w:r>
      <w:r w:rsidRPr="001C390F">
        <w:rPr>
          <w:spacing w:val="-3"/>
        </w:rPr>
        <w:t>used</w:t>
      </w:r>
      <w:r w:rsidRPr="001C390F">
        <w:rPr>
          <w:spacing w:val="13"/>
        </w:rPr>
        <w:t xml:space="preserve"> </w:t>
      </w:r>
      <w:r w:rsidRPr="001C390F">
        <w:rPr>
          <w:spacing w:val="-2"/>
        </w:rPr>
        <w:t>for</w:t>
      </w:r>
      <w:r w:rsidRPr="001C390F">
        <w:rPr>
          <w:spacing w:val="13"/>
        </w:rPr>
        <w:t xml:space="preserve"> </w:t>
      </w:r>
      <w:r w:rsidRPr="001C390F">
        <w:rPr>
          <w:spacing w:val="-3"/>
        </w:rPr>
        <w:t>transit</w:t>
      </w:r>
      <w:r w:rsidRPr="001C390F">
        <w:rPr>
          <w:spacing w:val="15"/>
        </w:rPr>
        <w:t xml:space="preserve"> </w:t>
      </w:r>
      <w:r w:rsidRPr="001C390F">
        <w:rPr>
          <w:spacing w:val="-4"/>
        </w:rPr>
        <w:t>(rail,</w:t>
      </w:r>
      <w:r w:rsidRPr="001C390F">
        <w:rPr>
          <w:spacing w:val="15"/>
        </w:rPr>
        <w:t xml:space="preserve"> </w:t>
      </w:r>
      <w:r w:rsidRPr="001C390F">
        <w:rPr>
          <w:spacing w:val="-3"/>
        </w:rPr>
        <w:t>bus,</w:t>
      </w:r>
      <w:r w:rsidRPr="001C390F">
        <w:rPr>
          <w:spacing w:val="12"/>
        </w:rPr>
        <w:t xml:space="preserve"> </w:t>
      </w:r>
      <w:r w:rsidRPr="001C390F">
        <w:rPr>
          <w:spacing w:val="-2"/>
        </w:rPr>
        <w:t>and</w:t>
      </w:r>
      <w:r w:rsidRPr="001C390F">
        <w:rPr>
          <w:spacing w:val="18"/>
        </w:rPr>
        <w:t xml:space="preserve"> </w:t>
      </w:r>
      <w:r w:rsidRPr="001C390F">
        <w:rPr>
          <w:spacing w:val="-4"/>
        </w:rPr>
        <w:t>rideshare)</w:t>
      </w:r>
      <w:r w:rsidRPr="001C390F">
        <w:rPr>
          <w:spacing w:val="13"/>
        </w:rPr>
        <w:t xml:space="preserve"> </w:t>
      </w:r>
      <w:r w:rsidRPr="001C390F">
        <w:rPr>
          <w:spacing w:val="-3"/>
        </w:rPr>
        <w:t>capital</w:t>
      </w:r>
      <w:r w:rsidRPr="001C390F">
        <w:rPr>
          <w:spacing w:val="14"/>
        </w:rPr>
        <w:t xml:space="preserve"> </w:t>
      </w:r>
      <w:r w:rsidRPr="001C390F">
        <w:rPr>
          <w:spacing w:val="-2"/>
        </w:rPr>
        <w:t>and</w:t>
      </w:r>
      <w:r w:rsidRPr="001C390F">
        <w:rPr>
          <w:spacing w:val="66"/>
        </w:rPr>
        <w:t xml:space="preserve"> </w:t>
      </w:r>
      <w:r w:rsidRPr="001C390F">
        <w:rPr>
          <w:spacing w:val="-3"/>
        </w:rPr>
        <w:t>operating</w:t>
      </w:r>
      <w:r w:rsidRPr="001C390F">
        <w:rPr>
          <w:spacing w:val="-6"/>
        </w:rPr>
        <w:t xml:space="preserve"> </w:t>
      </w:r>
      <w:r w:rsidRPr="001C390F">
        <w:rPr>
          <w:spacing w:val="-3"/>
        </w:rPr>
        <w:t xml:space="preserve">costs. </w:t>
      </w:r>
    </w:p>
    <w:p w14:paraId="03ED2090" w14:textId="77777777" w:rsidR="001931EE" w:rsidRDefault="001931EE">
      <w:pPr>
        <w:rPr>
          <w:rFonts w:ascii="Arial" w:eastAsia="Arial" w:hAnsi="Arial" w:cs="Arial"/>
          <w:sz w:val="24"/>
          <w:szCs w:val="24"/>
        </w:rPr>
      </w:pPr>
    </w:p>
    <w:p w14:paraId="3B06F234" w14:textId="77777777" w:rsidR="001931EE" w:rsidRDefault="001931EE">
      <w:pPr>
        <w:spacing w:before="3"/>
        <w:rPr>
          <w:rFonts w:ascii="Arial" w:eastAsia="Arial" w:hAnsi="Arial" w:cs="Arial"/>
          <w:sz w:val="21"/>
          <w:szCs w:val="21"/>
        </w:rPr>
      </w:pPr>
    </w:p>
    <w:p w14:paraId="14869015" w14:textId="77777777" w:rsidR="001931EE" w:rsidRPr="001C390F" w:rsidRDefault="003F3578">
      <w:pPr>
        <w:pStyle w:val="BodyText"/>
        <w:jc w:val="both"/>
        <w:rPr>
          <w:rFonts w:cs="Arial"/>
        </w:rPr>
      </w:pPr>
      <w:r w:rsidRPr="001C390F">
        <w:rPr>
          <w:rFonts w:cs="Arial"/>
          <w:spacing w:val="-3"/>
        </w:rPr>
        <w:t>Examples</w:t>
      </w:r>
      <w:r w:rsidRPr="001C390F">
        <w:rPr>
          <w:rFonts w:cs="Arial"/>
          <w:spacing w:val="-7"/>
        </w:rPr>
        <w:t xml:space="preserve"> </w:t>
      </w:r>
      <w:r w:rsidRPr="001C390F">
        <w:rPr>
          <w:rFonts w:cs="Arial"/>
          <w:spacing w:val="-2"/>
        </w:rPr>
        <w:t>of</w:t>
      </w:r>
      <w:r w:rsidRPr="001C390F">
        <w:rPr>
          <w:rFonts w:cs="Arial"/>
          <w:spacing w:val="-7"/>
        </w:rPr>
        <w:t xml:space="preserve"> </w:t>
      </w:r>
      <w:r w:rsidRPr="001C390F">
        <w:rPr>
          <w:rFonts w:cs="Arial"/>
          <w:spacing w:val="-2"/>
        </w:rPr>
        <w:t>major</w:t>
      </w:r>
      <w:r w:rsidRPr="001C390F">
        <w:rPr>
          <w:rFonts w:cs="Arial"/>
          <w:spacing w:val="-8"/>
        </w:rPr>
        <w:t xml:space="preserve"> </w:t>
      </w:r>
      <w:r w:rsidRPr="001C390F">
        <w:rPr>
          <w:rFonts w:cs="Arial"/>
          <w:spacing w:val="-4"/>
        </w:rPr>
        <w:t>projects</w:t>
      </w:r>
      <w:r w:rsidRPr="001C390F">
        <w:rPr>
          <w:rFonts w:cs="Arial"/>
          <w:spacing w:val="-5"/>
        </w:rPr>
        <w:t xml:space="preserve"> </w:t>
      </w:r>
      <w:r w:rsidRPr="001C390F">
        <w:rPr>
          <w:rFonts w:cs="Arial"/>
          <w:spacing w:val="-4"/>
        </w:rPr>
        <w:t xml:space="preserve">included </w:t>
      </w:r>
      <w:r w:rsidRPr="001C390F">
        <w:rPr>
          <w:rFonts w:cs="Arial"/>
          <w:spacing w:val="-3"/>
        </w:rPr>
        <w:t>in</w:t>
      </w:r>
      <w:r w:rsidRPr="001C390F">
        <w:rPr>
          <w:rFonts w:cs="Arial"/>
          <w:spacing w:val="-6"/>
        </w:rPr>
        <w:t xml:space="preserve"> </w:t>
      </w:r>
      <w:r w:rsidRPr="001C390F">
        <w:rPr>
          <w:rFonts w:cs="Arial"/>
          <w:spacing w:val="-2"/>
        </w:rPr>
        <w:t>the</w:t>
      </w:r>
      <w:r w:rsidRPr="001C390F">
        <w:rPr>
          <w:rFonts w:cs="Arial"/>
          <w:spacing w:val="-6"/>
        </w:rPr>
        <w:t xml:space="preserve"> </w:t>
      </w:r>
      <w:r w:rsidRPr="001C390F">
        <w:rPr>
          <w:rFonts w:cs="Arial"/>
          <w:spacing w:val="-3"/>
        </w:rPr>
        <w:t>STIP:</w:t>
      </w:r>
    </w:p>
    <w:p w14:paraId="09522B48" w14:textId="77777777" w:rsidR="001931EE" w:rsidRPr="001C390F" w:rsidRDefault="001931EE">
      <w:pPr>
        <w:spacing w:before="8"/>
        <w:rPr>
          <w:rFonts w:ascii="Arial" w:eastAsia="Arial" w:hAnsi="Arial" w:cs="Arial"/>
          <w:sz w:val="24"/>
          <w:szCs w:val="24"/>
        </w:rPr>
      </w:pPr>
    </w:p>
    <w:p w14:paraId="5420923E" w14:textId="3BB182E6" w:rsidR="00C0698B" w:rsidRDefault="00C0698B" w:rsidP="008C587D">
      <w:pPr>
        <w:pStyle w:val="ListParagraph"/>
        <w:widowControl/>
        <w:numPr>
          <w:ilvl w:val="0"/>
          <w:numId w:val="15"/>
        </w:numPr>
        <w:spacing w:after="160" w:line="259" w:lineRule="auto"/>
        <w:contextualSpacing/>
        <w:rPr>
          <w:rFonts w:ascii="Arial" w:hAnsi="Arial" w:cs="Arial"/>
          <w:sz w:val="24"/>
          <w:szCs w:val="24"/>
        </w:rPr>
      </w:pPr>
      <w:r w:rsidRPr="00C0698B">
        <w:rPr>
          <w:rFonts w:ascii="Arial" w:hAnsi="Arial" w:cs="Arial"/>
          <w:sz w:val="24"/>
          <w:szCs w:val="24"/>
        </w:rPr>
        <w:t>Rehabilitation of the I-95 Gold Star Bridge in New London (94-235 &amp; 94-261)</w:t>
      </w:r>
    </w:p>
    <w:p w14:paraId="6054D487" w14:textId="0E224793" w:rsidR="008C587D" w:rsidRPr="001C390F" w:rsidRDefault="008C587D" w:rsidP="008C587D">
      <w:pPr>
        <w:pStyle w:val="ListParagraph"/>
        <w:widowControl/>
        <w:numPr>
          <w:ilvl w:val="0"/>
          <w:numId w:val="15"/>
        </w:numPr>
        <w:spacing w:after="160" w:line="259" w:lineRule="auto"/>
        <w:contextualSpacing/>
        <w:rPr>
          <w:rFonts w:ascii="Arial" w:hAnsi="Arial" w:cs="Arial"/>
          <w:sz w:val="24"/>
          <w:szCs w:val="24"/>
        </w:rPr>
      </w:pPr>
      <w:r w:rsidRPr="001C390F">
        <w:rPr>
          <w:rFonts w:ascii="Arial" w:hAnsi="Arial" w:cs="Arial"/>
          <w:sz w:val="24"/>
          <w:szCs w:val="24"/>
        </w:rPr>
        <w:t xml:space="preserve">Replacement/rehabilitation of highway bridges throughout the State </w:t>
      </w:r>
    </w:p>
    <w:p w14:paraId="316A1729" w14:textId="77777777" w:rsidR="008C587D" w:rsidRPr="001C390F" w:rsidRDefault="008C587D" w:rsidP="008C587D">
      <w:pPr>
        <w:pStyle w:val="ListParagraph"/>
        <w:widowControl/>
        <w:numPr>
          <w:ilvl w:val="0"/>
          <w:numId w:val="15"/>
        </w:numPr>
        <w:spacing w:after="160" w:line="259" w:lineRule="auto"/>
        <w:contextualSpacing/>
        <w:rPr>
          <w:rFonts w:ascii="Arial" w:hAnsi="Arial" w:cs="Arial"/>
          <w:sz w:val="24"/>
          <w:szCs w:val="24"/>
        </w:rPr>
      </w:pPr>
      <w:r w:rsidRPr="001C390F">
        <w:rPr>
          <w:rFonts w:ascii="Arial" w:hAnsi="Arial" w:cs="Arial"/>
          <w:sz w:val="24"/>
          <w:szCs w:val="24"/>
        </w:rPr>
        <w:t>Removal of traffic signals on Route 9 in Middletown (82-318)</w:t>
      </w:r>
    </w:p>
    <w:p w14:paraId="4E074ABF" w14:textId="77777777" w:rsidR="008C587D" w:rsidRPr="001C390F" w:rsidRDefault="008C587D" w:rsidP="008C587D">
      <w:pPr>
        <w:pStyle w:val="ListParagraph"/>
        <w:widowControl/>
        <w:numPr>
          <w:ilvl w:val="0"/>
          <w:numId w:val="15"/>
        </w:numPr>
        <w:spacing w:after="160" w:line="259" w:lineRule="auto"/>
        <w:contextualSpacing/>
        <w:rPr>
          <w:rFonts w:ascii="Arial" w:hAnsi="Arial" w:cs="Arial"/>
          <w:sz w:val="24"/>
          <w:szCs w:val="24"/>
        </w:rPr>
      </w:pPr>
      <w:r w:rsidRPr="001C390F">
        <w:rPr>
          <w:rFonts w:ascii="Arial" w:hAnsi="Arial" w:cs="Arial"/>
          <w:sz w:val="24"/>
          <w:szCs w:val="24"/>
        </w:rPr>
        <w:t>I-95 improvements at Interchange 74 in East Lyme (44-156)</w:t>
      </w:r>
    </w:p>
    <w:p w14:paraId="08CB6CD6" w14:textId="77777777" w:rsidR="008C587D" w:rsidRPr="001C390F" w:rsidRDefault="008C587D" w:rsidP="008C587D">
      <w:pPr>
        <w:pStyle w:val="ListParagraph"/>
        <w:widowControl/>
        <w:numPr>
          <w:ilvl w:val="0"/>
          <w:numId w:val="15"/>
        </w:numPr>
        <w:spacing w:after="160" w:line="259" w:lineRule="auto"/>
        <w:contextualSpacing/>
        <w:rPr>
          <w:rFonts w:ascii="Arial" w:hAnsi="Arial" w:cs="Arial"/>
          <w:sz w:val="24"/>
          <w:szCs w:val="24"/>
        </w:rPr>
      </w:pPr>
      <w:r w:rsidRPr="001C390F">
        <w:rPr>
          <w:rFonts w:ascii="Arial" w:hAnsi="Arial" w:cs="Arial"/>
          <w:sz w:val="24"/>
          <w:szCs w:val="24"/>
        </w:rPr>
        <w:t>I-95 improvements from Greenwich to Stamford (56-316)</w:t>
      </w:r>
    </w:p>
    <w:p w14:paraId="7F1B1359" w14:textId="77777777" w:rsidR="008C587D" w:rsidRPr="001C390F" w:rsidRDefault="008C587D" w:rsidP="008C587D">
      <w:pPr>
        <w:pStyle w:val="ListParagraph"/>
        <w:widowControl/>
        <w:numPr>
          <w:ilvl w:val="0"/>
          <w:numId w:val="15"/>
        </w:numPr>
        <w:spacing w:after="160" w:line="259" w:lineRule="auto"/>
        <w:contextualSpacing/>
        <w:rPr>
          <w:rFonts w:ascii="Arial" w:hAnsi="Arial" w:cs="Arial"/>
          <w:sz w:val="24"/>
          <w:szCs w:val="24"/>
        </w:rPr>
      </w:pPr>
      <w:r w:rsidRPr="001C390F">
        <w:rPr>
          <w:rFonts w:ascii="Arial" w:hAnsi="Arial" w:cs="Arial"/>
          <w:sz w:val="24"/>
          <w:szCs w:val="24"/>
        </w:rPr>
        <w:t>I-95 improvements in Norwalk (102-295)</w:t>
      </w:r>
    </w:p>
    <w:p w14:paraId="4CC233B8" w14:textId="77777777" w:rsidR="008C587D" w:rsidRPr="001C390F" w:rsidRDefault="008C587D" w:rsidP="008C587D">
      <w:pPr>
        <w:pStyle w:val="ListParagraph"/>
        <w:widowControl/>
        <w:numPr>
          <w:ilvl w:val="0"/>
          <w:numId w:val="15"/>
        </w:numPr>
        <w:spacing w:after="160" w:line="259" w:lineRule="auto"/>
        <w:contextualSpacing/>
        <w:rPr>
          <w:rFonts w:ascii="Arial" w:hAnsi="Arial" w:cs="Arial"/>
          <w:sz w:val="24"/>
          <w:szCs w:val="24"/>
        </w:rPr>
      </w:pPr>
      <w:r w:rsidRPr="001C390F">
        <w:rPr>
          <w:rFonts w:ascii="Arial" w:hAnsi="Arial" w:cs="Arial"/>
          <w:sz w:val="24"/>
          <w:szCs w:val="24"/>
        </w:rPr>
        <w:t>CT 15 improvements from New Canaan to Norwalk (102-296)</w:t>
      </w:r>
    </w:p>
    <w:p w14:paraId="5146F362" w14:textId="77777777" w:rsidR="008C587D" w:rsidRPr="001C390F" w:rsidRDefault="008C587D" w:rsidP="008C587D">
      <w:pPr>
        <w:pStyle w:val="ListParagraph"/>
        <w:widowControl/>
        <w:numPr>
          <w:ilvl w:val="0"/>
          <w:numId w:val="15"/>
        </w:numPr>
        <w:spacing w:after="160" w:line="259" w:lineRule="auto"/>
        <w:contextualSpacing/>
        <w:rPr>
          <w:rFonts w:ascii="Arial" w:hAnsi="Arial" w:cs="Arial"/>
          <w:sz w:val="24"/>
          <w:szCs w:val="24"/>
        </w:rPr>
      </w:pPr>
      <w:r w:rsidRPr="001C390F">
        <w:rPr>
          <w:rFonts w:ascii="Arial" w:hAnsi="Arial" w:cs="Arial"/>
          <w:sz w:val="24"/>
          <w:szCs w:val="24"/>
        </w:rPr>
        <w:t>CT 85 improvements from Montville to Salem (85-146 &amp; 120-94)</w:t>
      </w:r>
    </w:p>
    <w:p w14:paraId="29F3D2C4" w14:textId="4D0B2E0F" w:rsidR="008C587D" w:rsidRPr="001C390F" w:rsidRDefault="008C587D" w:rsidP="008C587D">
      <w:pPr>
        <w:pStyle w:val="ListParagraph"/>
        <w:widowControl/>
        <w:numPr>
          <w:ilvl w:val="0"/>
          <w:numId w:val="15"/>
        </w:numPr>
        <w:spacing w:after="160" w:line="259" w:lineRule="auto"/>
        <w:contextualSpacing/>
        <w:rPr>
          <w:rFonts w:ascii="Arial" w:hAnsi="Arial" w:cs="Arial"/>
          <w:sz w:val="24"/>
          <w:szCs w:val="24"/>
        </w:rPr>
      </w:pPr>
      <w:r w:rsidRPr="001C390F">
        <w:rPr>
          <w:rFonts w:ascii="Arial" w:hAnsi="Arial" w:cs="Arial"/>
          <w:sz w:val="24"/>
          <w:szCs w:val="24"/>
        </w:rPr>
        <w:t>CT 82 improvements in Norwich (103-274 &amp; 103-275)</w:t>
      </w:r>
    </w:p>
    <w:p w14:paraId="4A181638" w14:textId="77777777" w:rsidR="003706E4" w:rsidRPr="001C390F" w:rsidRDefault="003706E4" w:rsidP="003706E4">
      <w:pPr>
        <w:pStyle w:val="ListParagraph"/>
        <w:widowControl/>
        <w:numPr>
          <w:ilvl w:val="0"/>
          <w:numId w:val="15"/>
        </w:numPr>
        <w:spacing w:after="160" w:line="259" w:lineRule="auto"/>
        <w:contextualSpacing/>
        <w:rPr>
          <w:rFonts w:ascii="Arial" w:hAnsi="Arial" w:cs="Arial"/>
          <w:sz w:val="24"/>
          <w:szCs w:val="24"/>
        </w:rPr>
      </w:pPr>
      <w:r w:rsidRPr="001C390F">
        <w:rPr>
          <w:rFonts w:ascii="Arial" w:hAnsi="Arial" w:cs="Arial"/>
          <w:sz w:val="24"/>
          <w:szCs w:val="24"/>
        </w:rPr>
        <w:t>Statewide Bus Replacements</w:t>
      </w:r>
    </w:p>
    <w:p w14:paraId="19192C4D" w14:textId="77777777" w:rsidR="003706E4" w:rsidRPr="001C390F" w:rsidRDefault="003706E4" w:rsidP="003706E4">
      <w:pPr>
        <w:pStyle w:val="ListParagraph"/>
        <w:widowControl/>
        <w:numPr>
          <w:ilvl w:val="0"/>
          <w:numId w:val="15"/>
        </w:numPr>
        <w:spacing w:after="160" w:line="259" w:lineRule="auto"/>
        <w:contextualSpacing/>
        <w:rPr>
          <w:rFonts w:ascii="Arial" w:hAnsi="Arial" w:cs="Arial"/>
          <w:sz w:val="24"/>
          <w:szCs w:val="24"/>
        </w:rPr>
      </w:pPr>
      <w:proofErr w:type="spellStart"/>
      <w:r w:rsidRPr="001C390F">
        <w:rPr>
          <w:rFonts w:ascii="Arial" w:hAnsi="Arial" w:cs="Arial"/>
          <w:sz w:val="24"/>
          <w:szCs w:val="24"/>
        </w:rPr>
        <w:t>CTTransit</w:t>
      </w:r>
      <w:proofErr w:type="spellEnd"/>
      <w:r w:rsidRPr="001C390F">
        <w:rPr>
          <w:rFonts w:ascii="Arial" w:hAnsi="Arial" w:cs="Arial"/>
          <w:sz w:val="24"/>
          <w:szCs w:val="24"/>
        </w:rPr>
        <w:t xml:space="preserve"> Facilities Rehabilitation/Improvements (Hartford/Stamford)</w:t>
      </w:r>
    </w:p>
    <w:p w14:paraId="75C54429" w14:textId="77777777" w:rsidR="003706E4" w:rsidRPr="001C390F" w:rsidRDefault="003706E4" w:rsidP="003706E4">
      <w:pPr>
        <w:pStyle w:val="ListParagraph"/>
        <w:widowControl/>
        <w:numPr>
          <w:ilvl w:val="0"/>
          <w:numId w:val="15"/>
        </w:numPr>
        <w:spacing w:after="160" w:line="259" w:lineRule="auto"/>
        <w:contextualSpacing/>
        <w:rPr>
          <w:rFonts w:ascii="Arial" w:hAnsi="Arial" w:cs="Arial"/>
          <w:sz w:val="24"/>
          <w:szCs w:val="24"/>
        </w:rPr>
      </w:pPr>
      <w:r w:rsidRPr="001C390F">
        <w:rPr>
          <w:rFonts w:ascii="Arial" w:hAnsi="Arial" w:cs="Arial"/>
          <w:sz w:val="24"/>
          <w:szCs w:val="24"/>
        </w:rPr>
        <w:t>Replacement of New Haven Line Tracks</w:t>
      </w:r>
    </w:p>
    <w:p w14:paraId="2BD4CFF5" w14:textId="77777777" w:rsidR="003706E4" w:rsidRPr="001C390F" w:rsidRDefault="003706E4" w:rsidP="003706E4">
      <w:pPr>
        <w:pStyle w:val="ListParagraph"/>
        <w:widowControl/>
        <w:numPr>
          <w:ilvl w:val="0"/>
          <w:numId w:val="15"/>
        </w:numPr>
        <w:spacing w:after="160" w:line="259" w:lineRule="auto"/>
        <w:contextualSpacing/>
        <w:rPr>
          <w:rFonts w:ascii="Arial" w:hAnsi="Arial" w:cs="Arial"/>
          <w:sz w:val="24"/>
          <w:szCs w:val="24"/>
        </w:rPr>
      </w:pPr>
      <w:r w:rsidRPr="001C390F">
        <w:rPr>
          <w:rFonts w:ascii="Arial" w:hAnsi="Arial" w:cs="Arial"/>
          <w:sz w:val="24"/>
          <w:szCs w:val="24"/>
        </w:rPr>
        <w:t>Rehabilitation WALK, SAGA, East Ave, Osborne Ave and Fort Point St Railroad Bridges</w:t>
      </w:r>
    </w:p>
    <w:p w14:paraId="1E3AB59C" w14:textId="77777777" w:rsidR="003706E4" w:rsidRPr="001C390F" w:rsidRDefault="003706E4" w:rsidP="003706E4">
      <w:pPr>
        <w:pStyle w:val="ListParagraph"/>
        <w:widowControl/>
        <w:numPr>
          <w:ilvl w:val="0"/>
          <w:numId w:val="15"/>
        </w:numPr>
        <w:spacing w:after="160" w:line="259" w:lineRule="auto"/>
        <w:contextualSpacing/>
        <w:rPr>
          <w:rFonts w:ascii="Arial" w:hAnsi="Arial" w:cs="Arial"/>
          <w:sz w:val="24"/>
          <w:szCs w:val="24"/>
        </w:rPr>
      </w:pPr>
      <w:r w:rsidRPr="001C390F">
        <w:rPr>
          <w:rFonts w:ascii="Arial" w:hAnsi="Arial" w:cs="Arial"/>
          <w:sz w:val="24"/>
          <w:szCs w:val="24"/>
        </w:rPr>
        <w:t>NHL Station Improvement Program</w:t>
      </w:r>
    </w:p>
    <w:p w14:paraId="4D55DFB6" w14:textId="77777777" w:rsidR="003706E4" w:rsidRPr="001C390F" w:rsidRDefault="003706E4" w:rsidP="003706E4">
      <w:pPr>
        <w:pStyle w:val="ListParagraph"/>
        <w:widowControl/>
        <w:numPr>
          <w:ilvl w:val="0"/>
          <w:numId w:val="15"/>
        </w:numPr>
        <w:spacing w:after="160" w:line="259" w:lineRule="auto"/>
        <w:contextualSpacing/>
        <w:rPr>
          <w:rFonts w:ascii="Arial" w:hAnsi="Arial" w:cs="Arial"/>
          <w:sz w:val="24"/>
          <w:szCs w:val="24"/>
        </w:rPr>
      </w:pPr>
      <w:r w:rsidRPr="001C390F">
        <w:rPr>
          <w:rFonts w:ascii="Arial" w:hAnsi="Arial" w:cs="Arial"/>
          <w:sz w:val="24"/>
          <w:szCs w:val="24"/>
        </w:rPr>
        <w:t>NHL Signal System</w:t>
      </w:r>
    </w:p>
    <w:p w14:paraId="4A3B0BDC" w14:textId="77777777" w:rsidR="001931EE" w:rsidRPr="001C390F" w:rsidRDefault="001931EE">
      <w:pPr>
        <w:rPr>
          <w:rFonts w:ascii="Arial" w:eastAsia="Arial" w:hAnsi="Arial" w:cs="Arial"/>
          <w:sz w:val="24"/>
          <w:szCs w:val="24"/>
        </w:rPr>
      </w:pPr>
    </w:p>
    <w:p w14:paraId="5F381904" w14:textId="77777777" w:rsidR="001931EE" w:rsidRPr="001C390F" w:rsidRDefault="003F3578">
      <w:pPr>
        <w:pStyle w:val="BodyText"/>
        <w:spacing w:line="276" w:lineRule="auto"/>
        <w:ind w:right="115"/>
        <w:jc w:val="both"/>
        <w:rPr>
          <w:rFonts w:cs="Arial"/>
        </w:rPr>
      </w:pPr>
      <w:r w:rsidRPr="001C390F">
        <w:rPr>
          <w:rFonts w:cs="Arial"/>
          <w:spacing w:val="-3"/>
        </w:rPr>
        <w:t>Federal</w:t>
      </w:r>
      <w:r w:rsidRPr="001C390F">
        <w:rPr>
          <w:rFonts w:cs="Arial"/>
          <w:spacing w:val="14"/>
        </w:rPr>
        <w:t xml:space="preserve"> </w:t>
      </w:r>
      <w:r w:rsidRPr="001C390F">
        <w:rPr>
          <w:rFonts w:cs="Arial"/>
          <w:spacing w:val="-3"/>
        </w:rPr>
        <w:t>authorizations</w:t>
      </w:r>
      <w:r w:rsidRPr="001C390F">
        <w:rPr>
          <w:rFonts w:cs="Arial"/>
          <w:spacing w:val="14"/>
        </w:rPr>
        <w:t xml:space="preserve"> </w:t>
      </w:r>
      <w:r w:rsidRPr="001C390F">
        <w:rPr>
          <w:rFonts w:cs="Arial"/>
          <w:spacing w:val="-2"/>
        </w:rPr>
        <w:t>for</w:t>
      </w:r>
      <w:r w:rsidRPr="001C390F">
        <w:rPr>
          <w:rFonts w:cs="Arial"/>
          <w:spacing w:val="13"/>
        </w:rPr>
        <w:t xml:space="preserve"> </w:t>
      </w:r>
      <w:r w:rsidRPr="001C390F">
        <w:rPr>
          <w:rFonts w:cs="Arial"/>
          <w:spacing w:val="-2"/>
        </w:rPr>
        <w:t>FFY</w:t>
      </w:r>
      <w:r w:rsidRPr="001C390F">
        <w:rPr>
          <w:rFonts w:cs="Arial"/>
          <w:spacing w:val="16"/>
        </w:rPr>
        <w:t xml:space="preserve"> </w:t>
      </w:r>
      <w:r w:rsidR="00310B98" w:rsidRPr="001C390F">
        <w:rPr>
          <w:rFonts w:cs="Arial"/>
          <w:spacing w:val="-4"/>
        </w:rPr>
        <w:t>2021-2024</w:t>
      </w:r>
      <w:r w:rsidRPr="001C390F">
        <w:rPr>
          <w:rFonts w:cs="Arial"/>
          <w:spacing w:val="15"/>
        </w:rPr>
        <w:t xml:space="preserve"> </w:t>
      </w:r>
      <w:r w:rsidRPr="001C390F">
        <w:rPr>
          <w:rFonts w:cs="Arial"/>
          <w:spacing w:val="-2"/>
        </w:rPr>
        <w:t>are</w:t>
      </w:r>
      <w:r w:rsidRPr="001C390F">
        <w:rPr>
          <w:rFonts w:cs="Arial"/>
          <w:spacing w:val="15"/>
        </w:rPr>
        <w:t xml:space="preserve"> </w:t>
      </w:r>
      <w:r w:rsidRPr="001C390F">
        <w:rPr>
          <w:rFonts w:cs="Arial"/>
          <w:spacing w:val="-3"/>
        </w:rPr>
        <w:t>estimated</w:t>
      </w:r>
      <w:r w:rsidRPr="001C390F">
        <w:rPr>
          <w:rFonts w:cs="Arial"/>
          <w:spacing w:val="15"/>
        </w:rPr>
        <w:t xml:space="preserve"> </w:t>
      </w:r>
      <w:r w:rsidRPr="001C390F">
        <w:rPr>
          <w:rFonts w:cs="Arial"/>
          <w:spacing w:val="-1"/>
        </w:rPr>
        <w:t>as</w:t>
      </w:r>
      <w:r w:rsidRPr="001C390F">
        <w:rPr>
          <w:rFonts w:cs="Arial"/>
          <w:spacing w:val="14"/>
        </w:rPr>
        <w:t xml:space="preserve"> </w:t>
      </w:r>
      <w:r w:rsidRPr="001C390F">
        <w:rPr>
          <w:rFonts w:cs="Arial"/>
          <w:spacing w:val="-4"/>
        </w:rPr>
        <w:t>constant</w:t>
      </w:r>
      <w:r w:rsidRPr="001C390F">
        <w:rPr>
          <w:rFonts w:cs="Arial"/>
          <w:spacing w:val="15"/>
        </w:rPr>
        <w:t xml:space="preserve"> </w:t>
      </w:r>
      <w:r w:rsidRPr="001C390F">
        <w:rPr>
          <w:rFonts w:cs="Arial"/>
          <w:spacing w:val="-3"/>
        </w:rPr>
        <w:t>values</w:t>
      </w:r>
      <w:r w:rsidRPr="001C390F">
        <w:rPr>
          <w:rFonts w:cs="Arial"/>
          <w:spacing w:val="14"/>
        </w:rPr>
        <w:t xml:space="preserve"> </w:t>
      </w:r>
      <w:r w:rsidRPr="001C390F">
        <w:rPr>
          <w:rFonts w:cs="Arial"/>
          <w:spacing w:val="-3"/>
        </w:rPr>
        <w:t>based</w:t>
      </w:r>
      <w:r w:rsidRPr="001C390F">
        <w:rPr>
          <w:rFonts w:cs="Arial"/>
          <w:spacing w:val="15"/>
        </w:rPr>
        <w:t xml:space="preserve"> </w:t>
      </w:r>
      <w:r w:rsidRPr="001C390F">
        <w:rPr>
          <w:rFonts w:cs="Arial"/>
          <w:spacing w:val="-4"/>
        </w:rPr>
        <w:t>on</w:t>
      </w:r>
      <w:r w:rsidRPr="001C390F">
        <w:rPr>
          <w:rFonts w:cs="Arial"/>
          <w:spacing w:val="52"/>
        </w:rPr>
        <w:t xml:space="preserve"> </w:t>
      </w:r>
      <w:r w:rsidRPr="001C390F">
        <w:rPr>
          <w:rFonts w:cs="Arial"/>
          <w:spacing w:val="-3"/>
        </w:rPr>
        <w:t>FAST</w:t>
      </w:r>
      <w:r w:rsidRPr="001C390F">
        <w:rPr>
          <w:rFonts w:cs="Arial"/>
          <w:spacing w:val="-7"/>
        </w:rPr>
        <w:t xml:space="preserve"> </w:t>
      </w:r>
      <w:r w:rsidRPr="001C390F">
        <w:rPr>
          <w:rFonts w:cs="Arial"/>
          <w:spacing w:val="-3"/>
        </w:rPr>
        <w:t>Act</w:t>
      </w:r>
      <w:r w:rsidRPr="001C390F">
        <w:rPr>
          <w:rFonts w:cs="Arial"/>
          <w:spacing w:val="-9"/>
        </w:rPr>
        <w:t xml:space="preserve"> </w:t>
      </w:r>
      <w:r w:rsidRPr="001C390F">
        <w:rPr>
          <w:rFonts w:cs="Arial"/>
          <w:spacing w:val="-4"/>
        </w:rPr>
        <w:t>authorization</w:t>
      </w:r>
      <w:r w:rsidRPr="001C390F">
        <w:rPr>
          <w:rFonts w:cs="Arial"/>
          <w:spacing w:val="-9"/>
        </w:rPr>
        <w:t xml:space="preserve"> </w:t>
      </w:r>
      <w:r w:rsidRPr="001C390F">
        <w:rPr>
          <w:rFonts w:cs="Arial"/>
          <w:spacing w:val="-3"/>
        </w:rPr>
        <w:t>levels.</w:t>
      </w:r>
      <w:r w:rsidRPr="001C390F">
        <w:rPr>
          <w:rFonts w:cs="Arial"/>
          <w:spacing w:val="-9"/>
        </w:rPr>
        <w:t xml:space="preserve"> </w:t>
      </w:r>
      <w:r w:rsidRPr="001C390F">
        <w:rPr>
          <w:rFonts w:cs="Arial"/>
          <w:spacing w:val="-3"/>
        </w:rPr>
        <w:t>The</w:t>
      </w:r>
      <w:r w:rsidRPr="001C390F">
        <w:rPr>
          <w:rFonts w:cs="Arial"/>
          <w:spacing w:val="-9"/>
        </w:rPr>
        <w:t xml:space="preserve"> </w:t>
      </w:r>
      <w:r w:rsidRPr="001C390F">
        <w:rPr>
          <w:rFonts w:cs="Arial"/>
          <w:spacing w:val="-4"/>
        </w:rPr>
        <w:t>preponderance</w:t>
      </w:r>
      <w:r w:rsidRPr="001C390F">
        <w:rPr>
          <w:rFonts w:cs="Arial"/>
          <w:spacing w:val="-9"/>
        </w:rPr>
        <w:t xml:space="preserve"> </w:t>
      </w:r>
      <w:r w:rsidRPr="001C390F">
        <w:rPr>
          <w:rFonts w:cs="Arial"/>
          <w:spacing w:val="-2"/>
        </w:rPr>
        <w:t>of</w:t>
      </w:r>
      <w:r w:rsidRPr="001C390F">
        <w:rPr>
          <w:rFonts w:cs="Arial"/>
          <w:spacing w:val="-9"/>
        </w:rPr>
        <w:t xml:space="preserve"> </w:t>
      </w:r>
      <w:r w:rsidRPr="001C390F">
        <w:rPr>
          <w:rFonts w:cs="Arial"/>
          <w:spacing w:val="-3"/>
        </w:rPr>
        <w:t>federal</w:t>
      </w:r>
      <w:r w:rsidRPr="001C390F">
        <w:rPr>
          <w:rFonts w:cs="Arial"/>
          <w:spacing w:val="-12"/>
        </w:rPr>
        <w:t xml:space="preserve"> </w:t>
      </w:r>
      <w:r w:rsidRPr="001C390F">
        <w:rPr>
          <w:rFonts w:cs="Arial"/>
          <w:spacing w:val="-3"/>
        </w:rPr>
        <w:t>funds</w:t>
      </w:r>
      <w:r w:rsidRPr="001C390F">
        <w:rPr>
          <w:rFonts w:cs="Arial"/>
          <w:spacing w:val="-7"/>
        </w:rPr>
        <w:t xml:space="preserve"> </w:t>
      </w:r>
      <w:r w:rsidRPr="001C390F">
        <w:rPr>
          <w:rFonts w:cs="Arial"/>
          <w:spacing w:val="-3"/>
        </w:rPr>
        <w:t>will</w:t>
      </w:r>
      <w:r w:rsidRPr="001C390F">
        <w:rPr>
          <w:rFonts w:cs="Arial"/>
          <w:spacing w:val="-8"/>
        </w:rPr>
        <w:t xml:space="preserve"> </w:t>
      </w:r>
      <w:r w:rsidRPr="001C390F">
        <w:rPr>
          <w:rFonts w:cs="Arial"/>
          <w:spacing w:val="-2"/>
        </w:rPr>
        <w:t>be</w:t>
      </w:r>
      <w:r w:rsidRPr="001C390F">
        <w:rPr>
          <w:rFonts w:cs="Arial"/>
          <w:spacing w:val="-9"/>
        </w:rPr>
        <w:t xml:space="preserve"> </w:t>
      </w:r>
      <w:r w:rsidRPr="001C390F">
        <w:rPr>
          <w:rFonts w:cs="Arial"/>
          <w:spacing w:val="-3"/>
        </w:rPr>
        <w:t>matched</w:t>
      </w:r>
      <w:r w:rsidRPr="001C390F">
        <w:rPr>
          <w:rFonts w:cs="Arial"/>
          <w:spacing w:val="-11"/>
        </w:rPr>
        <w:t xml:space="preserve"> </w:t>
      </w:r>
      <w:r w:rsidRPr="001C390F">
        <w:rPr>
          <w:rFonts w:cs="Arial"/>
          <w:spacing w:val="-4"/>
        </w:rPr>
        <w:t>from</w:t>
      </w:r>
      <w:r w:rsidRPr="001C390F">
        <w:rPr>
          <w:rFonts w:cs="Arial"/>
          <w:spacing w:val="84"/>
        </w:rPr>
        <w:t xml:space="preserve"> </w:t>
      </w:r>
      <w:r w:rsidRPr="001C390F">
        <w:rPr>
          <w:rFonts w:cs="Arial"/>
          <w:spacing w:val="-3"/>
        </w:rPr>
        <w:t>state</w:t>
      </w:r>
      <w:r w:rsidRPr="001C390F">
        <w:rPr>
          <w:rFonts w:cs="Arial"/>
          <w:spacing w:val="13"/>
        </w:rPr>
        <w:t xml:space="preserve"> </w:t>
      </w:r>
      <w:r w:rsidRPr="001C390F">
        <w:rPr>
          <w:rFonts w:cs="Arial"/>
          <w:spacing w:val="-3"/>
        </w:rPr>
        <w:t>funding</w:t>
      </w:r>
      <w:r w:rsidRPr="001C390F">
        <w:rPr>
          <w:rFonts w:cs="Arial"/>
          <w:spacing w:val="15"/>
        </w:rPr>
        <w:t xml:space="preserve"> </w:t>
      </w:r>
      <w:r w:rsidRPr="001C390F">
        <w:rPr>
          <w:rFonts w:cs="Arial"/>
          <w:spacing w:val="-4"/>
        </w:rPr>
        <w:t>resources.</w:t>
      </w:r>
      <w:r w:rsidRPr="001C390F">
        <w:rPr>
          <w:rFonts w:cs="Arial"/>
          <w:spacing w:val="15"/>
        </w:rPr>
        <w:t xml:space="preserve"> </w:t>
      </w:r>
      <w:r w:rsidRPr="001C390F">
        <w:rPr>
          <w:rFonts w:cs="Arial"/>
        </w:rPr>
        <w:t>A</w:t>
      </w:r>
      <w:r w:rsidRPr="001C390F">
        <w:rPr>
          <w:rFonts w:cs="Arial"/>
          <w:spacing w:val="17"/>
        </w:rPr>
        <w:t xml:space="preserve"> </w:t>
      </w:r>
      <w:r w:rsidRPr="001C390F">
        <w:rPr>
          <w:rFonts w:cs="Arial"/>
          <w:spacing w:val="-4"/>
        </w:rPr>
        <w:t>relatively</w:t>
      </w:r>
      <w:r w:rsidRPr="001C390F">
        <w:rPr>
          <w:rFonts w:cs="Arial"/>
          <w:spacing w:val="14"/>
        </w:rPr>
        <w:t xml:space="preserve"> </w:t>
      </w:r>
      <w:r w:rsidRPr="001C390F">
        <w:rPr>
          <w:rFonts w:cs="Arial"/>
          <w:spacing w:val="-3"/>
        </w:rPr>
        <w:t>small</w:t>
      </w:r>
      <w:r w:rsidRPr="001C390F">
        <w:rPr>
          <w:rFonts w:cs="Arial"/>
          <w:spacing w:val="14"/>
        </w:rPr>
        <w:t xml:space="preserve"> </w:t>
      </w:r>
      <w:r w:rsidRPr="001C390F">
        <w:rPr>
          <w:rFonts w:cs="Arial"/>
          <w:spacing w:val="-3"/>
        </w:rPr>
        <w:t>amount</w:t>
      </w:r>
      <w:r w:rsidRPr="001C390F">
        <w:rPr>
          <w:rFonts w:cs="Arial"/>
          <w:spacing w:val="15"/>
        </w:rPr>
        <w:t xml:space="preserve"> </w:t>
      </w:r>
      <w:r w:rsidRPr="001C390F">
        <w:rPr>
          <w:rFonts w:cs="Arial"/>
          <w:spacing w:val="-2"/>
        </w:rPr>
        <w:t>of</w:t>
      </w:r>
      <w:r w:rsidRPr="001C390F">
        <w:rPr>
          <w:rFonts w:cs="Arial"/>
          <w:spacing w:val="15"/>
        </w:rPr>
        <w:t xml:space="preserve"> </w:t>
      </w:r>
      <w:r w:rsidRPr="001C390F">
        <w:rPr>
          <w:rFonts w:cs="Arial"/>
          <w:spacing w:val="-3"/>
        </w:rPr>
        <w:t>federal</w:t>
      </w:r>
      <w:r w:rsidRPr="001C390F">
        <w:rPr>
          <w:rFonts w:cs="Arial"/>
          <w:spacing w:val="11"/>
        </w:rPr>
        <w:t xml:space="preserve"> </w:t>
      </w:r>
      <w:r w:rsidRPr="001C390F">
        <w:rPr>
          <w:rFonts w:cs="Arial"/>
          <w:spacing w:val="-3"/>
        </w:rPr>
        <w:t>funds</w:t>
      </w:r>
      <w:r w:rsidRPr="001C390F">
        <w:rPr>
          <w:rFonts w:cs="Arial"/>
          <w:spacing w:val="14"/>
        </w:rPr>
        <w:t xml:space="preserve"> </w:t>
      </w:r>
      <w:r w:rsidRPr="001C390F">
        <w:rPr>
          <w:rFonts w:cs="Arial"/>
          <w:spacing w:val="-3"/>
        </w:rPr>
        <w:t>will</w:t>
      </w:r>
      <w:r w:rsidRPr="001C390F">
        <w:rPr>
          <w:rFonts w:cs="Arial"/>
          <w:spacing w:val="16"/>
        </w:rPr>
        <w:t xml:space="preserve"> </w:t>
      </w:r>
      <w:r w:rsidRPr="001C390F">
        <w:rPr>
          <w:rFonts w:cs="Arial"/>
          <w:spacing w:val="-1"/>
        </w:rPr>
        <w:t>be</w:t>
      </w:r>
      <w:r w:rsidRPr="001C390F">
        <w:rPr>
          <w:rFonts w:cs="Arial"/>
          <w:spacing w:val="13"/>
        </w:rPr>
        <w:t xml:space="preserve"> </w:t>
      </w:r>
      <w:r w:rsidRPr="001C390F">
        <w:rPr>
          <w:rFonts w:cs="Arial"/>
          <w:spacing w:val="-3"/>
        </w:rPr>
        <w:t>matched</w:t>
      </w:r>
      <w:r w:rsidRPr="001C390F">
        <w:rPr>
          <w:rFonts w:cs="Arial"/>
          <w:spacing w:val="15"/>
        </w:rPr>
        <w:t xml:space="preserve"> </w:t>
      </w:r>
      <w:r w:rsidRPr="001C390F">
        <w:rPr>
          <w:rFonts w:cs="Arial"/>
          <w:spacing w:val="-1"/>
        </w:rPr>
        <w:t>by</w:t>
      </w:r>
      <w:r w:rsidRPr="001C390F">
        <w:rPr>
          <w:rFonts w:cs="Arial"/>
          <w:spacing w:val="70"/>
        </w:rPr>
        <w:t xml:space="preserve"> </w:t>
      </w:r>
      <w:r w:rsidRPr="001C390F">
        <w:rPr>
          <w:rFonts w:cs="Arial"/>
          <w:spacing w:val="-3"/>
        </w:rPr>
        <w:t>town/city</w:t>
      </w:r>
      <w:r w:rsidRPr="001C390F">
        <w:rPr>
          <w:rFonts w:cs="Arial"/>
          <w:spacing w:val="-7"/>
        </w:rPr>
        <w:t xml:space="preserve"> </w:t>
      </w:r>
      <w:r w:rsidRPr="001C390F">
        <w:rPr>
          <w:rFonts w:cs="Arial"/>
          <w:spacing w:val="-4"/>
        </w:rPr>
        <w:t>governments.</w:t>
      </w:r>
    </w:p>
    <w:p w14:paraId="06248EAA" w14:textId="77777777" w:rsidR="001931EE" w:rsidRDefault="001931EE">
      <w:pPr>
        <w:rPr>
          <w:rFonts w:ascii="Arial" w:eastAsia="Arial" w:hAnsi="Arial" w:cs="Arial"/>
          <w:sz w:val="29"/>
          <w:szCs w:val="29"/>
        </w:rPr>
      </w:pPr>
      <w:bookmarkStart w:id="48" w:name="_GoBack"/>
      <w:bookmarkEnd w:id="48"/>
    </w:p>
    <w:p w14:paraId="4381CBED" w14:textId="751F553F" w:rsidR="001931EE" w:rsidRDefault="003F3578">
      <w:pPr>
        <w:pStyle w:val="BodyText"/>
        <w:spacing w:line="276" w:lineRule="auto"/>
        <w:ind w:right="111"/>
        <w:jc w:val="both"/>
      </w:pPr>
      <w:r>
        <w:rPr>
          <w:spacing w:val="-2"/>
        </w:rPr>
        <w:t>The</w:t>
      </w:r>
      <w:r>
        <w:rPr>
          <w:spacing w:val="48"/>
        </w:rPr>
        <w:t xml:space="preserve"> </w:t>
      </w:r>
      <w:r>
        <w:rPr>
          <w:spacing w:val="-4"/>
        </w:rPr>
        <w:t>STIP</w:t>
      </w:r>
      <w:r>
        <w:rPr>
          <w:spacing w:val="51"/>
        </w:rPr>
        <w:t xml:space="preserve"> </w:t>
      </w:r>
      <w:r>
        <w:rPr>
          <w:spacing w:val="-2"/>
        </w:rPr>
        <w:t>is</w:t>
      </w:r>
      <w:r>
        <w:rPr>
          <w:spacing w:val="46"/>
        </w:rPr>
        <w:t xml:space="preserve"> </w:t>
      </w:r>
      <w:r>
        <w:rPr>
          <w:spacing w:val="-3"/>
        </w:rPr>
        <w:t>financially</w:t>
      </w:r>
      <w:r>
        <w:rPr>
          <w:spacing w:val="47"/>
        </w:rPr>
        <w:t xml:space="preserve"> </w:t>
      </w:r>
      <w:r>
        <w:rPr>
          <w:spacing w:val="-3"/>
        </w:rPr>
        <w:t>constrained</w:t>
      </w:r>
      <w:r>
        <w:rPr>
          <w:spacing w:val="47"/>
        </w:rPr>
        <w:t xml:space="preserve"> </w:t>
      </w:r>
      <w:r>
        <w:rPr>
          <w:spacing w:val="-2"/>
        </w:rPr>
        <w:t>and</w:t>
      </w:r>
      <w:r>
        <w:rPr>
          <w:spacing w:val="49"/>
        </w:rPr>
        <w:t xml:space="preserve"> </w:t>
      </w:r>
      <w:r>
        <w:rPr>
          <w:spacing w:val="-2"/>
        </w:rPr>
        <w:t>the</w:t>
      </w:r>
      <w:r>
        <w:rPr>
          <w:spacing w:val="49"/>
        </w:rPr>
        <w:t xml:space="preserve"> </w:t>
      </w:r>
      <w:r>
        <w:rPr>
          <w:spacing w:val="-3"/>
        </w:rPr>
        <w:t>spending</w:t>
      </w:r>
      <w:r>
        <w:rPr>
          <w:spacing w:val="46"/>
        </w:rPr>
        <w:t xml:space="preserve"> </w:t>
      </w:r>
      <w:r>
        <w:rPr>
          <w:spacing w:val="-3"/>
        </w:rPr>
        <w:t>plan</w:t>
      </w:r>
      <w:r>
        <w:rPr>
          <w:spacing w:val="49"/>
        </w:rPr>
        <w:t xml:space="preserve"> </w:t>
      </w:r>
      <w:r>
        <w:t>is</w:t>
      </w:r>
      <w:r>
        <w:rPr>
          <w:spacing w:val="48"/>
        </w:rPr>
        <w:t xml:space="preserve"> </w:t>
      </w:r>
      <w:r>
        <w:rPr>
          <w:spacing w:val="-3"/>
        </w:rPr>
        <w:t>based</w:t>
      </w:r>
      <w:r>
        <w:rPr>
          <w:spacing w:val="48"/>
        </w:rPr>
        <w:t xml:space="preserve"> </w:t>
      </w:r>
      <w:r>
        <w:rPr>
          <w:spacing w:val="-2"/>
        </w:rPr>
        <w:t>on</w:t>
      </w:r>
      <w:r>
        <w:rPr>
          <w:spacing w:val="49"/>
        </w:rPr>
        <w:t xml:space="preserve"> </w:t>
      </w:r>
      <w:r>
        <w:rPr>
          <w:spacing w:val="-3"/>
        </w:rPr>
        <w:t>reasonable</w:t>
      </w:r>
      <w:r>
        <w:rPr>
          <w:spacing w:val="30"/>
        </w:rPr>
        <w:t xml:space="preserve"> </w:t>
      </w:r>
      <w:r>
        <w:rPr>
          <w:spacing w:val="-3"/>
        </w:rPr>
        <w:t>projections</w:t>
      </w:r>
      <w:r>
        <w:rPr>
          <w:spacing w:val="-5"/>
        </w:rPr>
        <w:t xml:space="preserve"> </w:t>
      </w:r>
      <w:r>
        <w:rPr>
          <w:spacing w:val="-2"/>
        </w:rPr>
        <w:t xml:space="preserve">of </w:t>
      </w:r>
      <w:r>
        <w:rPr>
          <w:spacing w:val="-3"/>
        </w:rPr>
        <w:t>available</w:t>
      </w:r>
      <w:r>
        <w:rPr>
          <w:spacing w:val="-4"/>
        </w:rPr>
        <w:t xml:space="preserve"> resources. </w:t>
      </w:r>
      <w:r>
        <w:rPr>
          <w:spacing w:val="-3"/>
        </w:rPr>
        <w:t>Tables</w:t>
      </w:r>
      <w:r>
        <w:rPr>
          <w:spacing w:val="-5"/>
        </w:rPr>
        <w:t xml:space="preserve"> </w:t>
      </w:r>
      <w:r>
        <w:rPr>
          <w:spacing w:val="-2"/>
        </w:rPr>
        <w:t>1-4</w:t>
      </w:r>
      <w:r>
        <w:rPr>
          <w:spacing w:val="-4"/>
        </w:rPr>
        <w:t xml:space="preserve"> </w:t>
      </w:r>
      <w:r>
        <w:rPr>
          <w:spacing w:val="-3"/>
        </w:rPr>
        <w:t>provide</w:t>
      </w:r>
      <w:r>
        <w:rPr>
          <w:spacing w:val="-2"/>
        </w:rPr>
        <w:t xml:space="preserve"> the</w:t>
      </w:r>
      <w:r>
        <w:rPr>
          <w:spacing w:val="-4"/>
        </w:rPr>
        <w:t xml:space="preserve"> </w:t>
      </w:r>
      <w:r>
        <w:rPr>
          <w:spacing w:val="-3"/>
        </w:rPr>
        <w:t>estimated</w:t>
      </w:r>
      <w:r>
        <w:rPr>
          <w:spacing w:val="-4"/>
        </w:rPr>
        <w:t xml:space="preserve"> authorization</w:t>
      </w:r>
      <w:r>
        <w:rPr>
          <w:spacing w:val="-2"/>
        </w:rPr>
        <w:t xml:space="preserve"> </w:t>
      </w:r>
      <w:r>
        <w:rPr>
          <w:spacing w:val="-3"/>
        </w:rPr>
        <w:t>levels</w:t>
      </w:r>
      <w:r>
        <w:rPr>
          <w:spacing w:val="58"/>
        </w:rPr>
        <w:t xml:space="preserve"> </w:t>
      </w:r>
      <w:r>
        <w:rPr>
          <w:spacing w:val="-2"/>
        </w:rPr>
        <w:t>and</w:t>
      </w:r>
      <w:r>
        <w:rPr>
          <w:spacing w:val="20"/>
        </w:rPr>
        <w:t xml:space="preserve"> </w:t>
      </w:r>
      <w:r>
        <w:rPr>
          <w:spacing w:val="-4"/>
        </w:rPr>
        <w:t>corresponding</w:t>
      </w:r>
      <w:r>
        <w:rPr>
          <w:spacing w:val="18"/>
        </w:rPr>
        <w:t xml:space="preserve"> </w:t>
      </w:r>
      <w:r>
        <w:rPr>
          <w:spacing w:val="-4"/>
        </w:rPr>
        <w:t>STIP</w:t>
      </w:r>
      <w:r>
        <w:rPr>
          <w:spacing w:val="20"/>
        </w:rPr>
        <w:t xml:space="preserve"> </w:t>
      </w:r>
      <w:r>
        <w:rPr>
          <w:spacing w:val="-4"/>
        </w:rPr>
        <w:t>program</w:t>
      </w:r>
      <w:r>
        <w:rPr>
          <w:spacing w:val="18"/>
        </w:rPr>
        <w:t xml:space="preserve"> </w:t>
      </w:r>
      <w:r>
        <w:rPr>
          <w:spacing w:val="-2"/>
        </w:rPr>
        <w:t>for</w:t>
      </w:r>
      <w:r>
        <w:rPr>
          <w:spacing w:val="16"/>
        </w:rPr>
        <w:t xml:space="preserve"> </w:t>
      </w:r>
      <w:r>
        <w:rPr>
          <w:spacing w:val="-3"/>
        </w:rPr>
        <w:t>each</w:t>
      </w:r>
      <w:r>
        <w:rPr>
          <w:spacing w:val="18"/>
        </w:rPr>
        <w:t xml:space="preserve"> </w:t>
      </w:r>
      <w:r>
        <w:rPr>
          <w:spacing w:val="-3"/>
        </w:rPr>
        <w:t>federal</w:t>
      </w:r>
      <w:r>
        <w:rPr>
          <w:spacing w:val="16"/>
        </w:rPr>
        <w:t xml:space="preserve"> </w:t>
      </w:r>
      <w:r>
        <w:rPr>
          <w:spacing w:val="-3"/>
        </w:rPr>
        <w:t>funding</w:t>
      </w:r>
      <w:r>
        <w:rPr>
          <w:spacing w:val="18"/>
        </w:rPr>
        <w:t xml:space="preserve"> </w:t>
      </w:r>
      <w:r>
        <w:rPr>
          <w:spacing w:val="-3"/>
        </w:rPr>
        <w:t>source</w:t>
      </w:r>
      <w:r>
        <w:rPr>
          <w:spacing w:val="18"/>
        </w:rPr>
        <w:t xml:space="preserve"> </w:t>
      </w:r>
      <w:r>
        <w:rPr>
          <w:spacing w:val="-2"/>
        </w:rPr>
        <w:t>for</w:t>
      </w:r>
      <w:r>
        <w:rPr>
          <w:spacing w:val="18"/>
        </w:rPr>
        <w:t xml:space="preserve"> </w:t>
      </w:r>
      <w:r>
        <w:rPr>
          <w:spacing w:val="-3"/>
        </w:rPr>
        <w:t>each</w:t>
      </w:r>
      <w:r>
        <w:rPr>
          <w:spacing w:val="18"/>
        </w:rPr>
        <w:t xml:space="preserve"> </w:t>
      </w:r>
      <w:r>
        <w:rPr>
          <w:spacing w:val="-2"/>
        </w:rPr>
        <w:t>of</w:t>
      </w:r>
      <w:r>
        <w:rPr>
          <w:spacing w:val="19"/>
        </w:rPr>
        <w:t xml:space="preserve"> </w:t>
      </w:r>
      <w:r>
        <w:rPr>
          <w:spacing w:val="-3"/>
        </w:rPr>
        <w:t>the</w:t>
      </w:r>
      <w:r>
        <w:rPr>
          <w:spacing w:val="18"/>
        </w:rPr>
        <w:t xml:space="preserve"> </w:t>
      </w:r>
      <w:r>
        <w:rPr>
          <w:spacing w:val="-2"/>
        </w:rPr>
        <w:t>four</w:t>
      </w:r>
      <w:r>
        <w:rPr>
          <w:spacing w:val="66"/>
        </w:rPr>
        <w:t xml:space="preserve"> </w:t>
      </w:r>
      <w:r>
        <w:rPr>
          <w:spacing w:val="-3"/>
        </w:rPr>
        <w:t>years</w:t>
      </w:r>
      <w:r>
        <w:rPr>
          <w:spacing w:val="61"/>
        </w:rPr>
        <w:t xml:space="preserve"> </w:t>
      </w:r>
      <w:r>
        <w:rPr>
          <w:spacing w:val="-2"/>
        </w:rPr>
        <w:t>of</w:t>
      </w:r>
      <w:r>
        <w:rPr>
          <w:spacing w:val="63"/>
        </w:rPr>
        <w:t xml:space="preserve"> </w:t>
      </w:r>
      <w:r>
        <w:rPr>
          <w:spacing w:val="-3"/>
        </w:rPr>
        <w:t>this</w:t>
      </w:r>
      <w:r>
        <w:rPr>
          <w:spacing w:val="62"/>
        </w:rPr>
        <w:t xml:space="preserve"> </w:t>
      </w:r>
      <w:r>
        <w:rPr>
          <w:spacing w:val="-3"/>
        </w:rPr>
        <w:t>STIP.</w:t>
      </w:r>
      <w:r>
        <w:rPr>
          <w:spacing w:val="60"/>
        </w:rPr>
        <w:t xml:space="preserve"> </w:t>
      </w:r>
      <w:r>
        <w:rPr>
          <w:spacing w:val="-3"/>
        </w:rPr>
        <w:t>These</w:t>
      </w:r>
      <w:r>
        <w:rPr>
          <w:spacing w:val="63"/>
        </w:rPr>
        <w:t xml:space="preserve"> </w:t>
      </w:r>
      <w:r>
        <w:rPr>
          <w:spacing w:val="-3"/>
        </w:rPr>
        <w:t>tables</w:t>
      </w:r>
      <w:r>
        <w:rPr>
          <w:spacing w:val="62"/>
        </w:rPr>
        <w:t xml:space="preserve"> </w:t>
      </w:r>
      <w:r>
        <w:rPr>
          <w:spacing w:val="-3"/>
        </w:rPr>
        <w:t>also</w:t>
      </w:r>
      <w:r>
        <w:rPr>
          <w:spacing w:val="63"/>
        </w:rPr>
        <w:t xml:space="preserve"> </w:t>
      </w:r>
      <w:r>
        <w:rPr>
          <w:spacing w:val="-4"/>
        </w:rPr>
        <w:t>demonstrate</w:t>
      </w:r>
      <w:r>
        <w:rPr>
          <w:spacing w:val="62"/>
        </w:rPr>
        <w:t xml:space="preserve"> </w:t>
      </w:r>
      <w:r>
        <w:rPr>
          <w:spacing w:val="-3"/>
        </w:rPr>
        <w:t>that</w:t>
      </w:r>
      <w:r>
        <w:rPr>
          <w:spacing w:val="63"/>
        </w:rPr>
        <w:t xml:space="preserve"> </w:t>
      </w:r>
      <w:r>
        <w:rPr>
          <w:spacing w:val="-3"/>
        </w:rPr>
        <w:t>the</w:t>
      </w:r>
      <w:r>
        <w:rPr>
          <w:spacing w:val="61"/>
        </w:rPr>
        <w:t xml:space="preserve"> </w:t>
      </w:r>
      <w:r>
        <w:rPr>
          <w:spacing w:val="-3"/>
        </w:rPr>
        <w:t>program</w:t>
      </w:r>
      <w:r>
        <w:t xml:space="preserve"> </w:t>
      </w:r>
      <w:r>
        <w:rPr>
          <w:spacing w:val="-3"/>
        </w:rPr>
        <w:t>is</w:t>
      </w:r>
      <w:r>
        <w:rPr>
          <w:spacing w:val="61"/>
        </w:rPr>
        <w:t xml:space="preserve"> </w:t>
      </w:r>
      <w:r>
        <w:rPr>
          <w:spacing w:val="-3"/>
        </w:rPr>
        <w:t>financially</w:t>
      </w:r>
      <w:r>
        <w:rPr>
          <w:spacing w:val="45"/>
        </w:rPr>
        <w:t xml:space="preserve"> </w:t>
      </w:r>
      <w:r>
        <w:rPr>
          <w:spacing w:val="-3"/>
        </w:rPr>
        <w:t>constrained</w:t>
      </w:r>
      <w:r>
        <w:rPr>
          <w:spacing w:val="48"/>
        </w:rPr>
        <w:t xml:space="preserve"> </w:t>
      </w:r>
      <w:r>
        <w:rPr>
          <w:spacing w:val="-1"/>
        </w:rPr>
        <w:t>by</w:t>
      </w:r>
      <w:r>
        <w:rPr>
          <w:spacing w:val="48"/>
        </w:rPr>
        <w:t xml:space="preserve"> </w:t>
      </w:r>
      <w:r>
        <w:rPr>
          <w:spacing w:val="-3"/>
        </w:rPr>
        <w:t>showing</w:t>
      </w:r>
      <w:r>
        <w:rPr>
          <w:spacing w:val="49"/>
        </w:rPr>
        <w:t xml:space="preserve"> </w:t>
      </w:r>
      <w:r>
        <w:rPr>
          <w:spacing w:val="-2"/>
        </w:rPr>
        <w:t>the</w:t>
      </w:r>
      <w:r>
        <w:rPr>
          <w:spacing w:val="48"/>
        </w:rPr>
        <w:t xml:space="preserve"> </w:t>
      </w:r>
      <w:r>
        <w:rPr>
          <w:spacing w:val="-3"/>
        </w:rPr>
        <w:t>balance</w:t>
      </w:r>
      <w:r>
        <w:rPr>
          <w:spacing w:val="49"/>
        </w:rPr>
        <w:t xml:space="preserve"> </w:t>
      </w:r>
      <w:r w:rsidR="00C4691F">
        <w:rPr>
          <w:spacing w:val="49"/>
        </w:rPr>
        <w:t xml:space="preserve">of </w:t>
      </w:r>
      <w:r>
        <w:rPr>
          <w:spacing w:val="-3"/>
        </w:rPr>
        <w:t>each</w:t>
      </w:r>
      <w:r>
        <w:rPr>
          <w:spacing w:val="49"/>
        </w:rPr>
        <w:t xml:space="preserve"> </w:t>
      </w:r>
      <w:r>
        <w:rPr>
          <w:spacing w:val="-3"/>
        </w:rPr>
        <w:t>funding</w:t>
      </w:r>
      <w:r>
        <w:rPr>
          <w:spacing w:val="49"/>
        </w:rPr>
        <w:t xml:space="preserve"> </w:t>
      </w:r>
      <w:r>
        <w:rPr>
          <w:spacing w:val="-3"/>
        </w:rPr>
        <w:t>category</w:t>
      </w:r>
      <w:r>
        <w:rPr>
          <w:spacing w:val="47"/>
        </w:rPr>
        <w:t xml:space="preserve"> </w:t>
      </w:r>
      <w:r>
        <w:rPr>
          <w:spacing w:val="-4"/>
        </w:rPr>
        <w:t>(Authorization</w:t>
      </w:r>
      <w:r>
        <w:rPr>
          <w:spacing w:val="51"/>
        </w:rPr>
        <w:t xml:space="preserve"> </w:t>
      </w:r>
      <w:r>
        <w:rPr>
          <w:spacing w:val="-3"/>
        </w:rPr>
        <w:t>vs.</w:t>
      </w:r>
      <w:r>
        <w:rPr>
          <w:spacing w:val="49"/>
        </w:rPr>
        <w:t xml:space="preserve"> </w:t>
      </w:r>
      <w:r>
        <w:rPr>
          <w:spacing w:val="-3"/>
        </w:rPr>
        <w:t>STIP</w:t>
      </w:r>
      <w:r>
        <w:rPr>
          <w:spacing w:val="36"/>
        </w:rPr>
        <w:t xml:space="preserve"> </w:t>
      </w:r>
      <w:r>
        <w:rPr>
          <w:spacing w:val="-4"/>
        </w:rPr>
        <w:t>programmed</w:t>
      </w:r>
      <w:r>
        <w:rPr>
          <w:spacing w:val="-6"/>
        </w:rPr>
        <w:t xml:space="preserve"> </w:t>
      </w:r>
      <w:r>
        <w:rPr>
          <w:spacing w:val="-3"/>
        </w:rPr>
        <w:t>amount).</w:t>
      </w:r>
    </w:p>
    <w:bookmarkEnd w:id="46"/>
    <w:p w14:paraId="65791777" w14:textId="77777777" w:rsidR="001931EE" w:rsidRDefault="001931EE">
      <w:pPr>
        <w:spacing w:line="276" w:lineRule="auto"/>
        <w:jc w:val="both"/>
        <w:sectPr w:rsidR="001931EE" w:rsidSect="00C0698B">
          <w:pgSz w:w="12240" w:h="15840"/>
          <w:pgMar w:top="1498" w:right="1325" w:bottom="677" w:left="1627" w:header="0" w:footer="490" w:gutter="0"/>
          <w:cols w:space="720"/>
        </w:sectPr>
      </w:pPr>
    </w:p>
    <w:p w14:paraId="71861E4C" w14:textId="2B4BCC80" w:rsidR="001931EE" w:rsidRDefault="003F3578">
      <w:pPr>
        <w:pStyle w:val="Heading1"/>
        <w:ind w:left="1188"/>
        <w:rPr>
          <w:b w:val="0"/>
          <w:bCs w:val="0"/>
        </w:rPr>
      </w:pPr>
      <w:bookmarkStart w:id="49" w:name="_Toc47981470"/>
      <w:r>
        <w:rPr>
          <w:spacing w:val="-2"/>
        </w:rPr>
        <w:lastRenderedPageBreak/>
        <w:t>OPERATION</w:t>
      </w:r>
      <w:r>
        <w:rPr>
          <w:spacing w:val="-43"/>
        </w:rPr>
        <w:t xml:space="preserve"> </w:t>
      </w:r>
      <w:r>
        <w:rPr>
          <w:spacing w:val="-2"/>
        </w:rPr>
        <w:t>AND</w:t>
      </w:r>
      <w:r>
        <w:rPr>
          <w:spacing w:val="-42"/>
        </w:rPr>
        <w:t xml:space="preserve"> </w:t>
      </w:r>
      <w:r>
        <w:rPr>
          <w:spacing w:val="-1"/>
        </w:rPr>
        <w:t>MAINTENANCE</w:t>
      </w:r>
      <w:bookmarkEnd w:id="49"/>
    </w:p>
    <w:p w14:paraId="4145434B" w14:textId="77777777" w:rsidR="001931EE" w:rsidRPr="00486619" w:rsidRDefault="001931EE">
      <w:pPr>
        <w:spacing w:before="9"/>
        <w:rPr>
          <w:rFonts w:ascii="Arial" w:eastAsia="Arial" w:hAnsi="Arial" w:cs="Arial"/>
          <w:sz w:val="24"/>
          <w:szCs w:val="24"/>
        </w:rPr>
      </w:pPr>
    </w:p>
    <w:p w14:paraId="19336D7D" w14:textId="77777777" w:rsidR="001931EE" w:rsidRDefault="003F3578">
      <w:pPr>
        <w:pStyle w:val="BodyText"/>
        <w:spacing w:line="275" w:lineRule="auto"/>
        <w:ind w:right="113"/>
        <w:jc w:val="both"/>
      </w:pPr>
      <w:r>
        <w:rPr>
          <w:spacing w:val="-3"/>
        </w:rPr>
        <w:t>FAST</w:t>
      </w:r>
      <w:r>
        <w:rPr>
          <w:spacing w:val="44"/>
        </w:rPr>
        <w:t xml:space="preserve"> </w:t>
      </w:r>
      <w:r>
        <w:rPr>
          <w:spacing w:val="-3"/>
        </w:rPr>
        <w:t>Act</w:t>
      </w:r>
      <w:r>
        <w:rPr>
          <w:spacing w:val="47"/>
        </w:rPr>
        <w:t xml:space="preserve"> </w:t>
      </w:r>
      <w:r>
        <w:rPr>
          <w:spacing w:val="-4"/>
        </w:rPr>
        <w:t>regulations</w:t>
      </w:r>
      <w:r>
        <w:rPr>
          <w:spacing w:val="43"/>
        </w:rPr>
        <w:t xml:space="preserve"> </w:t>
      </w:r>
      <w:r>
        <w:rPr>
          <w:spacing w:val="-3"/>
        </w:rPr>
        <w:t>require</w:t>
      </w:r>
      <w:r>
        <w:rPr>
          <w:spacing w:val="43"/>
        </w:rPr>
        <w:t xml:space="preserve"> </w:t>
      </w:r>
      <w:r>
        <w:rPr>
          <w:spacing w:val="-3"/>
        </w:rPr>
        <w:t>that</w:t>
      </w:r>
      <w:r>
        <w:rPr>
          <w:spacing w:val="44"/>
        </w:rPr>
        <w:t xml:space="preserve"> </w:t>
      </w:r>
      <w:r>
        <w:rPr>
          <w:spacing w:val="-2"/>
        </w:rPr>
        <w:t>the</w:t>
      </w:r>
      <w:r>
        <w:rPr>
          <w:spacing w:val="44"/>
        </w:rPr>
        <w:t xml:space="preserve"> </w:t>
      </w:r>
      <w:r>
        <w:rPr>
          <w:spacing w:val="-3"/>
        </w:rPr>
        <w:t>STIP</w:t>
      </w:r>
      <w:r>
        <w:rPr>
          <w:spacing w:val="44"/>
        </w:rPr>
        <w:t xml:space="preserve"> </w:t>
      </w:r>
      <w:r>
        <w:rPr>
          <w:spacing w:val="-4"/>
        </w:rPr>
        <w:t>demonstrate</w:t>
      </w:r>
      <w:r>
        <w:rPr>
          <w:spacing w:val="43"/>
        </w:rPr>
        <w:t xml:space="preserve"> </w:t>
      </w:r>
      <w:r>
        <w:rPr>
          <w:spacing w:val="-2"/>
        </w:rPr>
        <w:t>that</w:t>
      </w:r>
      <w:r>
        <w:rPr>
          <w:spacing w:val="44"/>
        </w:rPr>
        <w:t xml:space="preserve"> </w:t>
      </w:r>
      <w:r>
        <w:rPr>
          <w:spacing w:val="-4"/>
        </w:rPr>
        <w:t>appropriate</w:t>
      </w:r>
      <w:r>
        <w:rPr>
          <w:spacing w:val="44"/>
        </w:rPr>
        <w:t xml:space="preserve"> </w:t>
      </w:r>
      <w:r>
        <w:rPr>
          <w:spacing w:val="-3"/>
        </w:rPr>
        <w:t>funds</w:t>
      </w:r>
      <w:r>
        <w:rPr>
          <w:spacing w:val="42"/>
        </w:rPr>
        <w:t xml:space="preserve"> </w:t>
      </w:r>
      <w:r>
        <w:rPr>
          <w:spacing w:val="-2"/>
        </w:rPr>
        <w:t>are</w:t>
      </w:r>
      <w:r>
        <w:rPr>
          <w:spacing w:val="74"/>
        </w:rPr>
        <w:t xml:space="preserve"> </w:t>
      </w:r>
      <w:r>
        <w:rPr>
          <w:spacing w:val="-3"/>
        </w:rPr>
        <w:t>available</w:t>
      </w:r>
      <w:r>
        <w:rPr>
          <w:spacing w:val="-4"/>
        </w:rPr>
        <w:t xml:space="preserve"> </w:t>
      </w:r>
      <w:r>
        <w:rPr>
          <w:spacing w:val="-2"/>
        </w:rPr>
        <w:t xml:space="preserve">to </w:t>
      </w:r>
      <w:r>
        <w:rPr>
          <w:spacing w:val="-3"/>
        </w:rPr>
        <w:t>adequately</w:t>
      </w:r>
      <w:r>
        <w:rPr>
          <w:spacing w:val="-5"/>
        </w:rPr>
        <w:t xml:space="preserve"> </w:t>
      </w:r>
      <w:r>
        <w:rPr>
          <w:spacing w:val="-3"/>
        </w:rPr>
        <w:t>operate</w:t>
      </w:r>
      <w:r>
        <w:rPr>
          <w:spacing w:val="-2"/>
        </w:rPr>
        <w:t xml:space="preserve"> </w:t>
      </w:r>
      <w:r>
        <w:rPr>
          <w:spacing w:val="-3"/>
        </w:rPr>
        <w:t>and</w:t>
      </w:r>
      <w:r>
        <w:rPr>
          <w:spacing w:val="-4"/>
        </w:rPr>
        <w:t xml:space="preserve"> </w:t>
      </w:r>
      <w:r>
        <w:rPr>
          <w:spacing w:val="-3"/>
        </w:rPr>
        <w:t>maintain</w:t>
      </w:r>
      <w:r>
        <w:rPr>
          <w:spacing w:val="-2"/>
        </w:rPr>
        <w:t xml:space="preserve"> the</w:t>
      </w:r>
      <w:r>
        <w:rPr>
          <w:spacing w:val="-4"/>
        </w:rPr>
        <w:t xml:space="preserve"> transportation </w:t>
      </w:r>
      <w:proofErr w:type="gramStart"/>
      <w:r>
        <w:rPr>
          <w:spacing w:val="-3"/>
        </w:rPr>
        <w:t xml:space="preserve">system </w:t>
      </w:r>
      <w:r>
        <w:rPr>
          <w:spacing w:val="-1"/>
        </w:rPr>
        <w:t>as</w:t>
      </w:r>
      <w:r>
        <w:rPr>
          <w:spacing w:val="-5"/>
        </w:rPr>
        <w:t xml:space="preserve"> </w:t>
      </w:r>
      <w:r>
        <w:t>a</w:t>
      </w:r>
      <w:r>
        <w:rPr>
          <w:spacing w:val="-2"/>
        </w:rPr>
        <w:t xml:space="preserve"> </w:t>
      </w:r>
      <w:r>
        <w:rPr>
          <w:spacing w:val="-3"/>
        </w:rPr>
        <w:t>whole</w:t>
      </w:r>
      <w:proofErr w:type="gramEnd"/>
      <w:r>
        <w:rPr>
          <w:spacing w:val="-3"/>
        </w:rPr>
        <w:t>.</w:t>
      </w:r>
      <w:r>
        <w:rPr>
          <w:spacing w:val="-4"/>
        </w:rPr>
        <w:t xml:space="preserve"> </w:t>
      </w:r>
      <w:proofErr w:type="gramStart"/>
      <w:r>
        <w:rPr>
          <w:spacing w:val="-4"/>
        </w:rPr>
        <w:t>The</w:t>
      </w:r>
      <w:r>
        <w:rPr>
          <w:spacing w:val="44"/>
        </w:rPr>
        <w:t xml:space="preserve"> </w:t>
      </w:r>
      <w:r>
        <w:rPr>
          <w:spacing w:val="-3"/>
        </w:rPr>
        <w:t>majority</w:t>
      </w:r>
      <w:r>
        <w:rPr>
          <w:spacing w:val="-7"/>
        </w:rPr>
        <w:t xml:space="preserve"> </w:t>
      </w:r>
      <w:r>
        <w:rPr>
          <w:spacing w:val="-2"/>
        </w:rPr>
        <w:t>of</w:t>
      </w:r>
      <w:proofErr w:type="gramEnd"/>
      <w:r>
        <w:rPr>
          <w:spacing w:val="-7"/>
        </w:rPr>
        <w:t xml:space="preserve"> </w:t>
      </w:r>
      <w:r>
        <w:rPr>
          <w:spacing w:val="-3"/>
        </w:rPr>
        <w:t>funds</w:t>
      </w:r>
      <w:r>
        <w:rPr>
          <w:spacing w:val="-7"/>
        </w:rPr>
        <w:t xml:space="preserve"> </w:t>
      </w:r>
      <w:r>
        <w:rPr>
          <w:spacing w:val="-3"/>
        </w:rPr>
        <w:t>used</w:t>
      </w:r>
      <w:r>
        <w:rPr>
          <w:spacing w:val="-6"/>
        </w:rPr>
        <w:t xml:space="preserve"> </w:t>
      </w:r>
      <w:r>
        <w:rPr>
          <w:spacing w:val="-3"/>
        </w:rPr>
        <w:t>to</w:t>
      </w:r>
      <w:r>
        <w:rPr>
          <w:spacing w:val="-6"/>
        </w:rPr>
        <w:t xml:space="preserve"> </w:t>
      </w:r>
      <w:r>
        <w:rPr>
          <w:spacing w:val="-2"/>
        </w:rPr>
        <w:t>pay</w:t>
      </w:r>
      <w:r>
        <w:rPr>
          <w:spacing w:val="-10"/>
        </w:rPr>
        <w:t xml:space="preserve"> </w:t>
      </w:r>
      <w:r>
        <w:rPr>
          <w:spacing w:val="-3"/>
        </w:rPr>
        <w:t>operating</w:t>
      </w:r>
      <w:r>
        <w:rPr>
          <w:spacing w:val="-6"/>
        </w:rPr>
        <w:t xml:space="preserve"> </w:t>
      </w:r>
      <w:r>
        <w:rPr>
          <w:spacing w:val="-3"/>
        </w:rPr>
        <w:t>and</w:t>
      </w:r>
      <w:r>
        <w:rPr>
          <w:spacing w:val="-6"/>
        </w:rPr>
        <w:t xml:space="preserve"> </w:t>
      </w:r>
      <w:r>
        <w:rPr>
          <w:spacing w:val="-4"/>
        </w:rPr>
        <w:t xml:space="preserve">maintenance </w:t>
      </w:r>
      <w:r>
        <w:rPr>
          <w:spacing w:val="-3"/>
        </w:rPr>
        <w:t>costs</w:t>
      </w:r>
      <w:r>
        <w:rPr>
          <w:spacing w:val="-7"/>
        </w:rPr>
        <w:t xml:space="preserve"> </w:t>
      </w:r>
      <w:r>
        <w:rPr>
          <w:spacing w:val="-2"/>
        </w:rPr>
        <w:t>are</w:t>
      </w:r>
      <w:r>
        <w:rPr>
          <w:spacing w:val="-6"/>
        </w:rPr>
        <w:t xml:space="preserve"> </w:t>
      </w:r>
      <w:r>
        <w:rPr>
          <w:spacing w:val="-4"/>
        </w:rPr>
        <w:t>State</w:t>
      </w:r>
      <w:r>
        <w:rPr>
          <w:spacing w:val="-9"/>
        </w:rPr>
        <w:t xml:space="preserve"> </w:t>
      </w:r>
      <w:r>
        <w:rPr>
          <w:spacing w:val="-3"/>
        </w:rPr>
        <w:t>funds.</w:t>
      </w:r>
    </w:p>
    <w:p w14:paraId="64FC14B2" w14:textId="77777777" w:rsidR="001931EE" w:rsidRDefault="001931EE">
      <w:pPr>
        <w:spacing w:before="1"/>
        <w:rPr>
          <w:rFonts w:ascii="Arial" w:eastAsia="Arial" w:hAnsi="Arial" w:cs="Arial"/>
          <w:sz w:val="29"/>
          <w:szCs w:val="29"/>
        </w:rPr>
      </w:pPr>
    </w:p>
    <w:p w14:paraId="35B2EB06" w14:textId="77777777" w:rsidR="001931EE" w:rsidRDefault="003F3578">
      <w:pPr>
        <w:pStyle w:val="BodyText"/>
        <w:spacing w:line="276" w:lineRule="auto"/>
        <w:ind w:right="112"/>
        <w:jc w:val="both"/>
        <w:rPr>
          <w:rFonts w:cs="Arial"/>
        </w:rPr>
      </w:pPr>
      <w:r>
        <w:rPr>
          <w:spacing w:val="-3"/>
        </w:rPr>
        <w:t>Operating</w:t>
      </w:r>
      <w:r>
        <w:rPr>
          <w:spacing w:val="38"/>
        </w:rPr>
        <w:t xml:space="preserve"> </w:t>
      </w:r>
      <w:r>
        <w:rPr>
          <w:spacing w:val="-3"/>
        </w:rPr>
        <w:t>and</w:t>
      </w:r>
      <w:r>
        <w:rPr>
          <w:spacing w:val="42"/>
        </w:rPr>
        <w:t xml:space="preserve"> </w:t>
      </w:r>
      <w:r>
        <w:rPr>
          <w:spacing w:val="-4"/>
        </w:rPr>
        <w:t>maintaining</w:t>
      </w:r>
      <w:r>
        <w:rPr>
          <w:spacing w:val="39"/>
        </w:rPr>
        <w:t xml:space="preserve"> </w:t>
      </w:r>
      <w:r>
        <w:rPr>
          <w:spacing w:val="-4"/>
        </w:rPr>
        <w:t>transportation</w:t>
      </w:r>
      <w:r>
        <w:rPr>
          <w:spacing w:val="41"/>
        </w:rPr>
        <w:t xml:space="preserve"> </w:t>
      </w:r>
      <w:r>
        <w:rPr>
          <w:spacing w:val="-3"/>
        </w:rPr>
        <w:t>systems</w:t>
      </w:r>
      <w:r>
        <w:rPr>
          <w:spacing w:val="38"/>
        </w:rPr>
        <w:t xml:space="preserve"> </w:t>
      </w:r>
      <w:r>
        <w:rPr>
          <w:spacing w:val="-2"/>
        </w:rPr>
        <w:t>are</w:t>
      </w:r>
      <w:r>
        <w:rPr>
          <w:spacing w:val="42"/>
        </w:rPr>
        <w:t xml:space="preserve"> </w:t>
      </w:r>
      <w:r>
        <w:rPr>
          <w:spacing w:val="-4"/>
        </w:rPr>
        <w:t>costly.</w:t>
      </w:r>
      <w:r>
        <w:rPr>
          <w:spacing w:val="44"/>
        </w:rPr>
        <w:t xml:space="preserve"> </w:t>
      </w:r>
      <w:r>
        <w:rPr>
          <w:spacing w:val="-4"/>
        </w:rPr>
        <w:t>Connecticut</w:t>
      </w:r>
      <w:r>
        <w:rPr>
          <w:spacing w:val="40"/>
        </w:rPr>
        <w:t xml:space="preserve"> </w:t>
      </w:r>
      <w:r>
        <w:rPr>
          <w:spacing w:val="-2"/>
        </w:rPr>
        <w:t>has</w:t>
      </w:r>
      <w:r>
        <w:rPr>
          <w:spacing w:val="38"/>
        </w:rPr>
        <w:t xml:space="preserve"> </w:t>
      </w:r>
      <w:r>
        <w:rPr>
          <w:spacing w:val="-2"/>
        </w:rPr>
        <w:t>many</w:t>
      </w:r>
      <w:r>
        <w:rPr>
          <w:spacing w:val="88"/>
        </w:rPr>
        <w:t xml:space="preserve"> </w:t>
      </w:r>
      <w:r>
        <w:rPr>
          <w:spacing w:val="-3"/>
        </w:rPr>
        <w:t>systems</w:t>
      </w:r>
      <w:r>
        <w:rPr>
          <w:spacing w:val="24"/>
        </w:rPr>
        <w:t xml:space="preserve"> </w:t>
      </w:r>
      <w:r>
        <w:rPr>
          <w:spacing w:val="-2"/>
        </w:rPr>
        <w:t>and</w:t>
      </w:r>
      <w:r>
        <w:rPr>
          <w:spacing w:val="28"/>
        </w:rPr>
        <w:t xml:space="preserve"> </w:t>
      </w:r>
      <w:r>
        <w:rPr>
          <w:spacing w:val="-3"/>
        </w:rPr>
        <w:t>processes</w:t>
      </w:r>
      <w:r>
        <w:rPr>
          <w:spacing w:val="27"/>
        </w:rPr>
        <w:t xml:space="preserve"> </w:t>
      </w:r>
      <w:r>
        <w:rPr>
          <w:spacing w:val="-3"/>
        </w:rPr>
        <w:t>that</w:t>
      </w:r>
      <w:r>
        <w:rPr>
          <w:spacing w:val="25"/>
        </w:rPr>
        <w:t xml:space="preserve"> </w:t>
      </w:r>
      <w:r>
        <w:rPr>
          <w:spacing w:val="-2"/>
        </w:rPr>
        <w:t>are</w:t>
      </w:r>
      <w:r>
        <w:rPr>
          <w:spacing w:val="28"/>
        </w:rPr>
        <w:t xml:space="preserve"> </w:t>
      </w:r>
      <w:r>
        <w:rPr>
          <w:spacing w:val="-4"/>
        </w:rPr>
        <w:t>required</w:t>
      </w:r>
      <w:r>
        <w:rPr>
          <w:spacing w:val="28"/>
        </w:rPr>
        <w:t xml:space="preserve"> </w:t>
      </w:r>
      <w:r>
        <w:rPr>
          <w:spacing w:val="-3"/>
        </w:rPr>
        <w:t>to</w:t>
      </w:r>
      <w:r>
        <w:rPr>
          <w:spacing w:val="25"/>
        </w:rPr>
        <w:t xml:space="preserve"> </w:t>
      </w:r>
      <w:r>
        <w:rPr>
          <w:spacing w:val="-3"/>
        </w:rPr>
        <w:t>monitor,</w:t>
      </w:r>
      <w:r>
        <w:rPr>
          <w:spacing w:val="27"/>
        </w:rPr>
        <w:t xml:space="preserve"> </w:t>
      </w:r>
      <w:r>
        <w:rPr>
          <w:spacing w:val="-4"/>
        </w:rPr>
        <w:t>analyze,</w:t>
      </w:r>
      <w:r>
        <w:rPr>
          <w:spacing w:val="27"/>
        </w:rPr>
        <w:t xml:space="preserve"> </w:t>
      </w:r>
      <w:r>
        <w:rPr>
          <w:spacing w:val="-2"/>
        </w:rPr>
        <w:t>and</w:t>
      </w:r>
      <w:r>
        <w:rPr>
          <w:spacing w:val="28"/>
        </w:rPr>
        <w:t xml:space="preserve"> </w:t>
      </w:r>
      <w:r>
        <w:rPr>
          <w:spacing w:val="-4"/>
        </w:rPr>
        <w:t>disseminate</w:t>
      </w:r>
      <w:r>
        <w:rPr>
          <w:spacing w:val="55"/>
        </w:rPr>
        <w:t xml:space="preserve"> </w:t>
      </w:r>
      <w:r>
        <w:rPr>
          <w:spacing w:val="-4"/>
        </w:rPr>
        <w:t>roadway/infrastructure</w:t>
      </w:r>
      <w:r>
        <w:rPr>
          <w:spacing w:val="4"/>
        </w:rPr>
        <w:t xml:space="preserve"> </w:t>
      </w:r>
      <w:r>
        <w:rPr>
          <w:spacing w:val="-2"/>
        </w:rPr>
        <w:t>data</w:t>
      </w:r>
      <w:r>
        <w:rPr>
          <w:spacing w:val="4"/>
        </w:rPr>
        <w:t xml:space="preserve"> </w:t>
      </w:r>
      <w:r>
        <w:rPr>
          <w:spacing w:val="-2"/>
        </w:rPr>
        <w:t>for</w:t>
      </w:r>
      <w:r>
        <w:rPr>
          <w:spacing w:val="2"/>
        </w:rPr>
        <w:t xml:space="preserve"> </w:t>
      </w:r>
      <w:r>
        <w:rPr>
          <w:spacing w:val="-4"/>
        </w:rPr>
        <w:t>operational,</w:t>
      </w:r>
      <w:r>
        <w:rPr>
          <w:spacing w:val="3"/>
        </w:rPr>
        <w:t xml:space="preserve"> </w:t>
      </w:r>
      <w:r>
        <w:rPr>
          <w:spacing w:val="-3"/>
        </w:rPr>
        <w:t>maintenance,</w:t>
      </w:r>
      <w:r>
        <w:rPr>
          <w:spacing w:val="6"/>
        </w:rPr>
        <w:t xml:space="preserve"> </w:t>
      </w:r>
      <w:r>
        <w:rPr>
          <w:spacing w:val="-3"/>
        </w:rPr>
        <w:t>and</w:t>
      </w:r>
      <w:r>
        <w:rPr>
          <w:spacing w:val="4"/>
        </w:rPr>
        <w:t xml:space="preserve"> </w:t>
      </w:r>
      <w:r>
        <w:rPr>
          <w:spacing w:val="-3"/>
        </w:rPr>
        <w:t>managerial</w:t>
      </w:r>
      <w:r>
        <w:rPr>
          <w:spacing w:val="2"/>
        </w:rPr>
        <w:t xml:space="preserve"> </w:t>
      </w:r>
      <w:r>
        <w:rPr>
          <w:spacing w:val="-3"/>
        </w:rPr>
        <w:t>uses</w:t>
      </w:r>
      <w:r>
        <w:rPr>
          <w:spacing w:val="3"/>
        </w:rPr>
        <w:t xml:space="preserve"> </w:t>
      </w:r>
      <w:r>
        <w:rPr>
          <w:spacing w:val="-2"/>
        </w:rPr>
        <w:t>as</w:t>
      </w:r>
      <w:r>
        <w:rPr>
          <w:spacing w:val="76"/>
        </w:rPr>
        <w:t xml:space="preserve"> </w:t>
      </w:r>
      <w:r>
        <w:rPr>
          <w:rFonts w:cs="Arial"/>
          <w:spacing w:val="-3"/>
        </w:rPr>
        <w:t>reflected</w:t>
      </w:r>
      <w:r>
        <w:rPr>
          <w:rFonts w:cs="Arial"/>
          <w:spacing w:val="-4"/>
        </w:rPr>
        <w:t xml:space="preserve"> </w:t>
      </w:r>
      <w:r>
        <w:rPr>
          <w:rFonts w:cs="Arial"/>
          <w:spacing w:val="-3"/>
        </w:rPr>
        <w:t>in</w:t>
      </w:r>
      <w:r>
        <w:rPr>
          <w:rFonts w:cs="Arial"/>
          <w:spacing w:val="-6"/>
        </w:rPr>
        <w:t xml:space="preserve"> </w:t>
      </w:r>
      <w:r>
        <w:rPr>
          <w:rFonts w:cs="Arial"/>
          <w:spacing w:val="-2"/>
        </w:rPr>
        <w:t>the</w:t>
      </w:r>
      <w:r>
        <w:rPr>
          <w:rFonts w:cs="Arial"/>
          <w:spacing w:val="-4"/>
        </w:rPr>
        <w:t xml:space="preserve"> Department’s</w:t>
      </w:r>
      <w:r>
        <w:rPr>
          <w:rFonts w:cs="Arial"/>
          <w:spacing w:val="-7"/>
        </w:rPr>
        <w:t xml:space="preserve"> </w:t>
      </w:r>
      <w:r>
        <w:rPr>
          <w:rFonts w:cs="Arial"/>
          <w:spacing w:val="-3"/>
        </w:rPr>
        <w:t>estimated</w:t>
      </w:r>
      <w:r>
        <w:rPr>
          <w:rFonts w:cs="Arial"/>
          <w:spacing w:val="-6"/>
        </w:rPr>
        <w:t xml:space="preserve"> </w:t>
      </w:r>
      <w:r>
        <w:rPr>
          <w:rFonts w:cs="Arial"/>
          <w:spacing w:val="-4"/>
        </w:rPr>
        <w:t>budget.</w:t>
      </w:r>
    </w:p>
    <w:p w14:paraId="2BEF1069" w14:textId="77777777" w:rsidR="001931EE" w:rsidRDefault="001931EE">
      <w:pPr>
        <w:spacing w:before="1"/>
        <w:rPr>
          <w:rFonts w:ascii="Arial" w:eastAsia="Arial" w:hAnsi="Arial" w:cs="Arial"/>
          <w:sz w:val="29"/>
          <w:szCs w:val="29"/>
        </w:rPr>
      </w:pPr>
    </w:p>
    <w:p w14:paraId="0D554DB6" w14:textId="77777777" w:rsidR="001931EE" w:rsidRDefault="003F3578">
      <w:pPr>
        <w:pStyle w:val="BodyText"/>
        <w:spacing w:line="276" w:lineRule="auto"/>
        <w:ind w:right="109"/>
        <w:jc w:val="both"/>
      </w:pPr>
      <w:r>
        <w:rPr>
          <w:spacing w:val="-3"/>
        </w:rPr>
        <w:t>Connecticut</w:t>
      </w:r>
      <w:r>
        <w:rPr>
          <w:spacing w:val="40"/>
        </w:rPr>
        <w:t xml:space="preserve"> </w:t>
      </w:r>
      <w:r>
        <w:rPr>
          <w:spacing w:val="-2"/>
        </w:rPr>
        <w:t>also</w:t>
      </w:r>
      <w:r>
        <w:rPr>
          <w:spacing w:val="42"/>
        </w:rPr>
        <w:t xml:space="preserve"> </w:t>
      </w:r>
      <w:r>
        <w:rPr>
          <w:spacing w:val="-3"/>
        </w:rPr>
        <w:t>uses</w:t>
      </w:r>
      <w:r>
        <w:rPr>
          <w:spacing w:val="42"/>
        </w:rPr>
        <w:t xml:space="preserve"> </w:t>
      </w:r>
      <w:r>
        <w:rPr>
          <w:spacing w:val="-3"/>
        </w:rPr>
        <w:t>Intelligent</w:t>
      </w:r>
      <w:r>
        <w:rPr>
          <w:spacing w:val="40"/>
        </w:rPr>
        <w:t xml:space="preserve"> </w:t>
      </w:r>
      <w:r>
        <w:rPr>
          <w:spacing w:val="-4"/>
        </w:rPr>
        <w:t>Transportation</w:t>
      </w:r>
      <w:r>
        <w:rPr>
          <w:spacing w:val="42"/>
        </w:rPr>
        <w:t xml:space="preserve"> </w:t>
      </w:r>
      <w:r>
        <w:rPr>
          <w:spacing w:val="-4"/>
        </w:rPr>
        <w:t>System</w:t>
      </w:r>
      <w:r>
        <w:rPr>
          <w:spacing w:val="45"/>
        </w:rPr>
        <w:t xml:space="preserve"> </w:t>
      </w:r>
      <w:r>
        <w:rPr>
          <w:spacing w:val="-3"/>
        </w:rPr>
        <w:t>(ITS)</w:t>
      </w:r>
      <w:r>
        <w:rPr>
          <w:spacing w:val="40"/>
        </w:rPr>
        <w:t xml:space="preserve"> </w:t>
      </w:r>
      <w:r>
        <w:rPr>
          <w:spacing w:val="-1"/>
        </w:rPr>
        <w:t>to</w:t>
      </w:r>
      <w:r>
        <w:rPr>
          <w:spacing w:val="41"/>
        </w:rPr>
        <w:t xml:space="preserve"> </w:t>
      </w:r>
      <w:r>
        <w:rPr>
          <w:spacing w:val="-3"/>
        </w:rPr>
        <w:t>assist</w:t>
      </w:r>
      <w:r>
        <w:rPr>
          <w:spacing w:val="41"/>
        </w:rPr>
        <w:t xml:space="preserve"> </w:t>
      </w:r>
      <w:r>
        <w:rPr>
          <w:spacing w:val="-2"/>
        </w:rPr>
        <w:t>in</w:t>
      </w:r>
      <w:r>
        <w:rPr>
          <w:spacing w:val="42"/>
        </w:rPr>
        <w:t xml:space="preserve"> </w:t>
      </w:r>
      <w:r>
        <w:rPr>
          <w:spacing w:val="-3"/>
        </w:rPr>
        <w:t>managing</w:t>
      </w:r>
      <w:r>
        <w:rPr>
          <w:spacing w:val="58"/>
        </w:rPr>
        <w:t xml:space="preserve"> </w:t>
      </w:r>
      <w:r>
        <w:rPr>
          <w:spacing w:val="-3"/>
        </w:rPr>
        <w:t>roadway</w:t>
      </w:r>
      <w:r>
        <w:rPr>
          <w:spacing w:val="57"/>
        </w:rPr>
        <w:t xml:space="preserve"> </w:t>
      </w:r>
      <w:r>
        <w:rPr>
          <w:spacing w:val="-4"/>
        </w:rPr>
        <w:t>maintenance</w:t>
      </w:r>
      <w:r>
        <w:rPr>
          <w:spacing w:val="59"/>
        </w:rPr>
        <w:t xml:space="preserve"> </w:t>
      </w:r>
      <w:r>
        <w:rPr>
          <w:spacing w:val="-3"/>
        </w:rPr>
        <w:t>efforts</w:t>
      </w:r>
      <w:r>
        <w:rPr>
          <w:spacing w:val="55"/>
        </w:rPr>
        <w:t xml:space="preserve"> </w:t>
      </w:r>
      <w:r>
        <w:rPr>
          <w:spacing w:val="-2"/>
        </w:rPr>
        <w:t>and</w:t>
      </w:r>
      <w:r>
        <w:rPr>
          <w:spacing w:val="58"/>
        </w:rPr>
        <w:t xml:space="preserve"> </w:t>
      </w:r>
      <w:r>
        <w:rPr>
          <w:spacing w:val="-3"/>
        </w:rPr>
        <w:t>to</w:t>
      </w:r>
      <w:r>
        <w:rPr>
          <w:spacing w:val="59"/>
        </w:rPr>
        <w:t xml:space="preserve"> </w:t>
      </w:r>
      <w:r>
        <w:rPr>
          <w:spacing w:val="-3"/>
        </w:rPr>
        <w:t>enhance</w:t>
      </w:r>
      <w:r>
        <w:rPr>
          <w:spacing w:val="59"/>
        </w:rPr>
        <w:t xml:space="preserve"> </w:t>
      </w:r>
      <w:r>
        <w:rPr>
          <w:spacing w:val="-3"/>
        </w:rPr>
        <w:t>safety</w:t>
      </w:r>
      <w:r>
        <w:rPr>
          <w:spacing w:val="58"/>
        </w:rPr>
        <w:t xml:space="preserve"> </w:t>
      </w:r>
      <w:r>
        <w:rPr>
          <w:spacing w:val="-2"/>
        </w:rPr>
        <w:t>on</w:t>
      </w:r>
      <w:r>
        <w:rPr>
          <w:spacing w:val="58"/>
        </w:rPr>
        <w:t xml:space="preserve"> </w:t>
      </w:r>
      <w:r>
        <w:rPr>
          <w:spacing w:val="-3"/>
        </w:rPr>
        <w:t>the</w:t>
      </w:r>
      <w:r>
        <w:rPr>
          <w:spacing w:val="59"/>
        </w:rPr>
        <w:t xml:space="preserve"> </w:t>
      </w:r>
      <w:r>
        <w:rPr>
          <w:spacing w:val="-4"/>
        </w:rPr>
        <w:t>transportation</w:t>
      </w:r>
      <w:r>
        <w:rPr>
          <w:spacing w:val="59"/>
        </w:rPr>
        <w:t xml:space="preserve"> </w:t>
      </w:r>
      <w:r>
        <w:rPr>
          <w:spacing w:val="-3"/>
        </w:rPr>
        <w:t>system.</w:t>
      </w:r>
      <w:r>
        <w:rPr>
          <w:spacing w:val="66"/>
        </w:rPr>
        <w:t xml:space="preserve"> </w:t>
      </w:r>
      <w:r>
        <w:rPr>
          <w:spacing w:val="-3"/>
        </w:rPr>
        <w:t>Relative</w:t>
      </w:r>
      <w:r>
        <w:rPr>
          <w:spacing w:val="36"/>
        </w:rPr>
        <w:t xml:space="preserve"> </w:t>
      </w:r>
      <w:r>
        <w:rPr>
          <w:spacing w:val="-1"/>
        </w:rPr>
        <w:t>to</w:t>
      </w:r>
      <w:r>
        <w:rPr>
          <w:spacing w:val="37"/>
        </w:rPr>
        <w:t xml:space="preserve"> </w:t>
      </w:r>
      <w:r>
        <w:rPr>
          <w:spacing w:val="-3"/>
        </w:rPr>
        <w:t>operations</w:t>
      </w:r>
      <w:r>
        <w:rPr>
          <w:spacing w:val="36"/>
        </w:rPr>
        <w:t xml:space="preserve"> </w:t>
      </w:r>
      <w:r>
        <w:rPr>
          <w:spacing w:val="-2"/>
        </w:rPr>
        <w:t>and</w:t>
      </w:r>
      <w:r>
        <w:rPr>
          <w:spacing w:val="36"/>
        </w:rPr>
        <w:t xml:space="preserve"> </w:t>
      </w:r>
      <w:r>
        <w:rPr>
          <w:spacing w:val="-4"/>
        </w:rPr>
        <w:t>maintenance,</w:t>
      </w:r>
      <w:r>
        <w:rPr>
          <w:spacing w:val="37"/>
        </w:rPr>
        <w:t xml:space="preserve"> </w:t>
      </w:r>
      <w:r>
        <w:rPr>
          <w:spacing w:val="-2"/>
        </w:rPr>
        <w:t>ITS</w:t>
      </w:r>
      <w:r>
        <w:rPr>
          <w:spacing w:val="34"/>
        </w:rPr>
        <w:t xml:space="preserve"> </w:t>
      </w:r>
      <w:r>
        <w:rPr>
          <w:spacing w:val="-3"/>
        </w:rPr>
        <w:t>focuses</w:t>
      </w:r>
      <w:r>
        <w:rPr>
          <w:spacing w:val="36"/>
        </w:rPr>
        <w:t xml:space="preserve"> </w:t>
      </w:r>
      <w:r>
        <w:rPr>
          <w:spacing w:val="-2"/>
        </w:rPr>
        <w:t>on</w:t>
      </w:r>
      <w:r>
        <w:rPr>
          <w:spacing w:val="41"/>
        </w:rPr>
        <w:t xml:space="preserve"> </w:t>
      </w:r>
      <w:r>
        <w:rPr>
          <w:spacing w:val="-4"/>
        </w:rPr>
        <w:t>integrating</w:t>
      </w:r>
      <w:r>
        <w:rPr>
          <w:spacing w:val="37"/>
        </w:rPr>
        <w:t xml:space="preserve"> </w:t>
      </w:r>
      <w:r>
        <w:rPr>
          <w:spacing w:val="-3"/>
        </w:rPr>
        <w:t>management</w:t>
      </w:r>
      <w:r>
        <w:rPr>
          <w:spacing w:val="37"/>
        </w:rPr>
        <w:t xml:space="preserve"> </w:t>
      </w:r>
      <w:r>
        <w:rPr>
          <w:spacing w:val="-2"/>
        </w:rPr>
        <w:t>of</w:t>
      </w:r>
      <w:r>
        <w:rPr>
          <w:spacing w:val="52"/>
        </w:rPr>
        <w:t xml:space="preserve"> </w:t>
      </w:r>
      <w:r>
        <w:rPr>
          <w:spacing w:val="-3"/>
        </w:rPr>
        <w:t>maintenance</w:t>
      </w:r>
      <w:r>
        <w:rPr>
          <w:spacing w:val="51"/>
        </w:rPr>
        <w:t xml:space="preserve"> </w:t>
      </w:r>
      <w:r>
        <w:rPr>
          <w:spacing w:val="-3"/>
        </w:rPr>
        <w:t>fleets,</w:t>
      </w:r>
      <w:r>
        <w:rPr>
          <w:spacing w:val="54"/>
        </w:rPr>
        <w:t xml:space="preserve"> </w:t>
      </w:r>
      <w:r>
        <w:rPr>
          <w:spacing w:val="-4"/>
        </w:rPr>
        <w:t>identifying</w:t>
      </w:r>
      <w:r>
        <w:rPr>
          <w:spacing w:val="52"/>
        </w:rPr>
        <w:t xml:space="preserve"> </w:t>
      </w:r>
      <w:r>
        <w:rPr>
          <w:spacing w:val="-3"/>
        </w:rPr>
        <w:t>when</w:t>
      </w:r>
      <w:r>
        <w:rPr>
          <w:spacing w:val="51"/>
        </w:rPr>
        <w:t xml:space="preserve"> </w:t>
      </w:r>
      <w:r>
        <w:rPr>
          <w:spacing w:val="-3"/>
        </w:rPr>
        <w:t>specialized</w:t>
      </w:r>
      <w:r>
        <w:rPr>
          <w:spacing w:val="52"/>
        </w:rPr>
        <w:t xml:space="preserve"> </w:t>
      </w:r>
      <w:r>
        <w:rPr>
          <w:spacing w:val="-3"/>
        </w:rPr>
        <w:t>service</w:t>
      </w:r>
      <w:r>
        <w:rPr>
          <w:spacing w:val="54"/>
        </w:rPr>
        <w:t xml:space="preserve"> </w:t>
      </w:r>
      <w:r>
        <w:rPr>
          <w:spacing w:val="-4"/>
        </w:rPr>
        <w:t>vehicles</w:t>
      </w:r>
      <w:r>
        <w:rPr>
          <w:spacing w:val="51"/>
        </w:rPr>
        <w:t xml:space="preserve"> </w:t>
      </w:r>
      <w:r>
        <w:rPr>
          <w:spacing w:val="-2"/>
        </w:rPr>
        <w:t>are</w:t>
      </w:r>
      <w:r>
        <w:rPr>
          <w:spacing w:val="53"/>
        </w:rPr>
        <w:t xml:space="preserve"> </w:t>
      </w:r>
      <w:r>
        <w:rPr>
          <w:spacing w:val="-4"/>
        </w:rPr>
        <w:t>required,</w:t>
      </w:r>
      <w:r>
        <w:rPr>
          <w:spacing w:val="56"/>
        </w:rPr>
        <w:t xml:space="preserve"> </w:t>
      </w:r>
      <w:r>
        <w:rPr>
          <w:spacing w:val="-3"/>
        </w:rPr>
        <w:t>determining</w:t>
      </w:r>
      <w:r>
        <w:rPr>
          <w:spacing w:val="15"/>
        </w:rPr>
        <w:t xml:space="preserve"> </w:t>
      </w:r>
      <w:r>
        <w:rPr>
          <w:spacing w:val="-3"/>
        </w:rPr>
        <w:t>when</w:t>
      </w:r>
      <w:r>
        <w:rPr>
          <w:spacing w:val="15"/>
        </w:rPr>
        <w:t xml:space="preserve"> </w:t>
      </w:r>
      <w:r>
        <w:rPr>
          <w:spacing w:val="-3"/>
        </w:rPr>
        <w:t>hazardous</w:t>
      </w:r>
      <w:r>
        <w:rPr>
          <w:spacing w:val="17"/>
        </w:rPr>
        <w:t xml:space="preserve"> </w:t>
      </w:r>
      <w:r>
        <w:rPr>
          <w:spacing w:val="-3"/>
        </w:rPr>
        <w:t>road</w:t>
      </w:r>
      <w:r>
        <w:rPr>
          <w:spacing w:val="18"/>
        </w:rPr>
        <w:t xml:space="preserve"> </w:t>
      </w:r>
      <w:r>
        <w:rPr>
          <w:spacing w:val="-3"/>
        </w:rPr>
        <w:t>conditions</w:t>
      </w:r>
      <w:r>
        <w:rPr>
          <w:spacing w:val="14"/>
        </w:rPr>
        <w:t xml:space="preserve"> </w:t>
      </w:r>
      <w:r>
        <w:rPr>
          <w:spacing w:val="-3"/>
        </w:rPr>
        <w:t>require</w:t>
      </w:r>
      <w:r>
        <w:rPr>
          <w:spacing w:val="18"/>
        </w:rPr>
        <w:t xml:space="preserve"> </w:t>
      </w:r>
      <w:r>
        <w:rPr>
          <w:spacing w:val="-3"/>
        </w:rPr>
        <w:t>remediation,</w:t>
      </w:r>
      <w:r>
        <w:rPr>
          <w:spacing w:val="15"/>
        </w:rPr>
        <w:t xml:space="preserve"> </w:t>
      </w:r>
      <w:r>
        <w:rPr>
          <w:spacing w:val="-2"/>
        </w:rPr>
        <w:t>and</w:t>
      </w:r>
      <w:r>
        <w:rPr>
          <w:spacing w:val="18"/>
        </w:rPr>
        <w:t xml:space="preserve"> </w:t>
      </w:r>
      <w:r>
        <w:rPr>
          <w:spacing w:val="-4"/>
        </w:rPr>
        <w:t>improving</w:t>
      </w:r>
      <w:r>
        <w:rPr>
          <w:spacing w:val="15"/>
        </w:rPr>
        <w:t xml:space="preserve"> </w:t>
      </w:r>
      <w:r>
        <w:rPr>
          <w:spacing w:val="-3"/>
        </w:rPr>
        <w:t>work</w:t>
      </w:r>
      <w:r>
        <w:rPr>
          <w:spacing w:val="29"/>
        </w:rPr>
        <w:t xml:space="preserve"> </w:t>
      </w:r>
      <w:r>
        <w:rPr>
          <w:spacing w:val="-3"/>
        </w:rPr>
        <w:t>zone</w:t>
      </w:r>
      <w:r>
        <w:rPr>
          <w:spacing w:val="-9"/>
        </w:rPr>
        <w:t xml:space="preserve"> </w:t>
      </w:r>
      <w:r>
        <w:rPr>
          <w:spacing w:val="-3"/>
        </w:rPr>
        <w:t>mobility</w:t>
      </w:r>
      <w:r>
        <w:rPr>
          <w:spacing w:val="-10"/>
        </w:rPr>
        <w:t xml:space="preserve"> </w:t>
      </w:r>
      <w:r>
        <w:rPr>
          <w:spacing w:val="-2"/>
        </w:rPr>
        <w:t>and</w:t>
      </w:r>
      <w:r>
        <w:rPr>
          <w:spacing w:val="-6"/>
        </w:rPr>
        <w:t xml:space="preserve"> </w:t>
      </w:r>
      <w:r>
        <w:rPr>
          <w:spacing w:val="-4"/>
        </w:rPr>
        <w:t>safety.</w:t>
      </w:r>
    </w:p>
    <w:p w14:paraId="1C92F01F" w14:textId="77777777" w:rsidR="001931EE" w:rsidRDefault="001931EE">
      <w:pPr>
        <w:spacing w:before="1"/>
        <w:rPr>
          <w:rFonts w:ascii="Arial" w:eastAsia="Arial" w:hAnsi="Arial" w:cs="Arial"/>
          <w:sz w:val="29"/>
          <w:szCs w:val="29"/>
        </w:rPr>
      </w:pPr>
    </w:p>
    <w:p w14:paraId="4C12A728" w14:textId="77777777" w:rsidR="001931EE" w:rsidRDefault="003F3578">
      <w:pPr>
        <w:pStyle w:val="BodyText"/>
        <w:jc w:val="both"/>
        <w:rPr>
          <w:rFonts w:cs="Arial"/>
        </w:rPr>
      </w:pPr>
      <w:r>
        <w:rPr>
          <w:rFonts w:cs="Arial"/>
          <w:spacing w:val="-2"/>
        </w:rPr>
        <w:t>This</w:t>
      </w:r>
      <w:r>
        <w:rPr>
          <w:rFonts w:cs="Arial"/>
          <w:spacing w:val="-7"/>
        </w:rPr>
        <w:t xml:space="preserve"> </w:t>
      </w:r>
      <w:r>
        <w:rPr>
          <w:rFonts w:cs="Arial"/>
          <w:spacing w:val="-2"/>
        </w:rPr>
        <w:t>is</w:t>
      </w:r>
      <w:r>
        <w:rPr>
          <w:rFonts w:cs="Arial"/>
          <w:spacing w:val="-7"/>
        </w:rPr>
        <w:t xml:space="preserve"> </w:t>
      </w:r>
      <w:r>
        <w:rPr>
          <w:rFonts w:cs="Arial"/>
          <w:spacing w:val="-4"/>
        </w:rPr>
        <w:t xml:space="preserve">demonstrated </w:t>
      </w:r>
      <w:r>
        <w:rPr>
          <w:rFonts w:cs="Arial"/>
          <w:spacing w:val="-3"/>
        </w:rPr>
        <w:t>in</w:t>
      </w:r>
      <w:r>
        <w:rPr>
          <w:rFonts w:cs="Arial"/>
          <w:spacing w:val="-6"/>
        </w:rPr>
        <w:t xml:space="preserve"> </w:t>
      </w:r>
      <w:r>
        <w:rPr>
          <w:rFonts w:cs="Arial"/>
          <w:spacing w:val="-3"/>
        </w:rPr>
        <w:t>the</w:t>
      </w:r>
      <w:r>
        <w:rPr>
          <w:rFonts w:cs="Arial"/>
          <w:spacing w:val="-6"/>
        </w:rPr>
        <w:t xml:space="preserve"> </w:t>
      </w:r>
      <w:r>
        <w:rPr>
          <w:rFonts w:cs="Arial"/>
          <w:spacing w:val="-4"/>
        </w:rPr>
        <w:t>“Estimated</w:t>
      </w:r>
      <w:r>
        <w:rPr>
          <w:rFonts w:cs="Arial"/>
          <w:spacing w:val="-6"/>
        </w:rPr>
        <w:t xml:space="preserve"> </w:t>
      </w:r>
      <w:r>
        <w:rPr>
          <w:rFonts w:cs="Arial"/>
          <w:spacing w:val="-3"/>
        </w:rPr>
        <w:t>DOT</w:t>
      </w:r>
      <w:r>
        <w:rPr>
          <w:rFonts w:cs="Arial"/>
          <w:spacing w:val="-5"/>
        </w:rPr>
        <w:t xml:space="preserve"> </w:t>
      </w:r>
      <w:r>
        <w:rPr>
          <w:rFonts w:cs="Arial"/>
          <w:spacing w:val="-3"/>
        </w:rPr>
        <w:t>Operating</w:t>
      </w:r>
      <w:r>
        <w:rPr>
          <w:rFonts w:cs="Arial"/>
          <w:spacing w:val="-9"/>
        </w:rPr>
        <w:t xml:space="preserve"> </w:t>
      </w:r>
      <w:r>
        <w:rPr>
          <w:rFonts w:cs="Arial"/>
          <w:spacing w:val="-3"/>
        </w:rPr>
        <w:t>Budget”</w:t>
      </w:r>
      <w:r>
        <w:rPr>
          <w:rFonts w:cs="Arial"/>
          <w:spacing w:val="-6"/>
        </w:rPr>
        <w:t xml:space="preserve"> </w:t>
      </w:r>
      <w:r>
        <w:rPr>
          <w:rFonts w:cs="Arial"/>
          <w:spacing w:val="-4"/>
        </w:rPr>
        <w:t xml:space="preserve">located </w:t>
      </w:r>
      <w:r>
        <w:rPr>
          <w:rFonts w:cs="Arial"/>
          <w:spacing w:val="-3"/>
        </w:rPr>
        <w:t>in</w:t>
      </w:r>
      <w:r>
        <w:rPr>
          <w:rFonts w:cs="Arial"/>
          <w:spacing w:val="-6"/>
        </w:rPr>
        <w:t xml:space="preserve"> </w:t>
      </w:r>
      <w:r>
        <w:rPr>
          <w:rFonts w:cs="Arial"/>
          <w:spacing w:val="-3"/>
        </w:rPr>
        <w:t>table</w:t>
      </w:r>
      <w:r>
        <w:rPr>
          <w:rFonts w:cs="Arial"/>
          <w:spacing w:val="-6"/>
        </w:rPr>
        <w:t xml:space="preserve"> </w:t>
      </w:r>
      <w:r>
        <w:rPr>
          <w:rFonts w:cs="Arial"/>
          <w:spacing w:val="-1"/>
        </w:rPr>
        <w:t>5.</w:t>
      </w:r>
    </w:p>
    <w:p w14:paraId="02A397D4" w14:textId="77777777" w:rsidR="001931EE" w:rsidRDefault="001931EE">
      <w:pPr>
        <w:jc w:val="both"/>
        <w:rPr>
          <w:rFonts w:ascii="Arial" w:eastAsia="Arial" w:hAnsi="Arial" w:cs="Arial"/>
        </w:rPr>
        <w:sectPr w:rsidR="001931EE">
          <w:pgSz w:w="12240" w:h="15840"/>
          <w:pgMar w:top="1380" w:right="1320" w:bottom="680" w:left="1620" w:header="0" w:footer="487" w:gutter="0"/>
          <w:cols w:space="720"/>
        </w:sectPr>
      </w:pPr>
    </w:p>
    <w:p w14:paraId="590461E0" w14:textId="1488E9BB" w:rsidR="001931EE" w:rsidRDefault="003F3578">
      <w:pPr>
        <w:pStyle w:val="Heading1"/>
        <w:ind w:left="826"/>
        <w:rPr>
          <w:b w:val="0"/>
          <w:bCs w:val="0"/>
        </w:rPr>
      </w:pPr>
      <w:bookmarkStart w:id="50" w:name="_Toc47981471"/>
      <w:r>
        <w:lastRenderedPageBreak/>
        <w:t>AIR</w:t>
      </w:r>
      <w:r>
        <w:rPr>
          <w:spacing w:val="-33"/>
        </w:rPr>
        <w:t xml:space="preserve"> </w:t>
      </w:r>
      <w:r>
        <w:t>QUALITY</w:t>
      </w:r>
      <w:r>
        <w:rPr>
          <w:spacing w:val="-33"/>
        </w:rPr>
        <w:t xml:space="preserve"> </w:t>
      </w:r>
      <w:r>
        <w:rPr>
          <w:spacing w:val="-3"/>
        </w:rPr>
        <w:t>CONFORMITY</w:t>
      </w:r>
      <w:r>
        <w:rPr>
          <w:spacing w:val="-33"/>
        </w:rPr>
        <w:t xml:space="preserve"> </w:t>
      </w:r>
      <w:r>
        <w:rPr>
          <w:spacing w:val="-1"/>
        </w:rPr>
        <w:t>FINDING</w:t>
      </w:r>
      <w:bookmarkEnd w:id="50"/>
    </w:p>
    <w:p w14:paraId="182BC19F" w14:textId="77777777" w:rsidR="001931EE" w:rsidRPr="00486619" w:rsidRDefault="001931EE">
      <w:pPr>
        <w:spacing w:before="1"/>
        <w:rPr>
          <w:rFonts w:ascii="Arial" w:eastAsia="Arial" w:hAnsi="Arial" w:cs="Arial"/>
          <w:b/>
          <w:bCs/>
          <w:sz w:val="24"/>
          <w:szCs w:val="24"/>
        </w:rPr>
      </w:pPr>
    </w:p>
    <w:p w14:paraId="7CCC9CC6" w14:textId="323A1B08" w:rsidR="00964A21" w:rsidRDefault="00964A21" w:rsidP="00964A21">
      <w:pPr>
        <w:pStyle w:val="BodyText"/>
        <w:spacing w:line="275" w:lineRule="auto"/>
        <w:ind w:right="108"/>
        <w:jc w:val="both"/>
      </w:pPr>
      <w:r>
        <w:rPr>
          <w:spacing w:val="-1"/>
        </w:rPr>
        <w:t>In</w:t>
      </w:r>
      <w:r>
        <w:rPr>
          <w:spacing w:val="30"/>
        </w:rPr>
        <w:t xml:space="preserve"> </w:t>
      </w:r>
      <w:r>
        <w:rPr>
          <w:spacing w:val="-3"/>
        </w:rPr>
        <w:t>response</w:t>
      </w:r>
      <w:r>
        <w:rPr>
          <w:spacing w:val="27"/>
        </w:rPr>
        <w:t xml:space="preserve"> </w:t>
      </w:r>
      <w:r>
        <w:rPr>
          <w:spacing w:val="-1"/>
        </w:rPr>
        <w:t>to</w:t>
      </w:r>
      <w:r>
        <w:rPr>
          <w:spacing w:val="27"/>
        </w:rPr>
        <w:t xml:space="preserve"> </w:t>
      </w:r>
      <w:r>
        <w:rPr>
          <w:spacing w:val="-2"/>
        </w:rPr>
        <w:t>the</w:t>
      </w:r>
      <w:r>
        <w:rPr>
          <w:spacing w:val="30"/>
        </w:rPr>
        <w:t xml:space="preserve"> </w:t>
      </w:r>
      <w:r>
        <w:rPr>
          <w:spacing w:val="-3"/>
        </w:rPr>
        <w:t>Clean</w:t>
      </w:r>
      <w:r>
        <w:rPr>
          <w:spacing w:val="27"/>
        </w:rPr>
        <w:t xml:space="preserve"> </w:t>
      </w:r>
      <w:r>
        <w:rPr>
          <w:spacing w:val="-2"/>
        </w:rPr>
        <w:t>Air</w:t>
      </w:r>
      <w:r>
        <w:rPr>
          <w:spacing w:val="28"/>
        </w:rPr>
        <w:t xml:space="preserve"> </w:t>
      </w:r>
      <w:r>
        <w:rPr>
          <w:spacing w:val="-3"/>
        </w:rPr>
        <w:t>Act</w:t>
      </w:r>
      <w:r>
        <w:rPr>
          <w:spacing w:val="29"/>
        </w:rPr>
        <w:t xml:space="preserve"> </w:t>
      </w:r>
      <w:r>
        <w:rPr>
          <w:spacing w:val="-2"/>
        </w:rPr>
        <w:t>of</w:t>
      </w:r>
      <w:r>
        <w:rPr>
          <w:spacing w:val="29"/>
        </w:rPr>
        <w:t xml:space="preserve"> </w:t>
      </w:r>
      <w:r>
        <w:rPr>
          <w:spacing w:val="-2"/>
        </w:rPr>
        <w:t>1970,</w:t>
      </w:r>
      <w:r>
        <w:rPr>
          <w:spacing w:val="27"/>
        </w:rPr>
        <w:t xml:space="preserve"> </w:t>
      </w:r>
      <w:r>
        <w:rPr>
          <w:spacing w:val="-2"/>
        </w:rPr>
        <w:t>the</w:t>
      </w:r>
      <w:r>
        <w:rPr>
          <w:spacing w:val="32"/>
        </w:rPr>
        <w:t xml:space="preserve"> </w:t>
      </w:r>
      <w:r>
        <w:rPr>
          <w:spacing w:val="-4"/>
        </w:rPr>
        <w:t>U.S.</w:t>
      </w:r>
      <w:r>
        <w:rPr>
          <w:spacing w:val="29"/>
        </w:rPr>
        <w:t xml:space="preserve"> </w:t>
      </w:r>
      <w:r>
        <w:rPr>
          <w:spacing w:val="-4"/>
        </w:rPr>
        <w:t>Environmental</w:t>
      </w:r>
      <w:r>
        <w:rPr>
          <w:spacing w:val="26"/>
        </w:rPr>
        <w:t xml:space="preserve"> </w:t>
      </w:r>
      <w:r>
        <w:rPr>
          <w:spacing w:val="-3"/>
        </w:rPr>
        <w:t>Protection</w:t>
      </w:r>
      <w:r>
        <w:rPr>
          <w:spacing w:val="27"/>
        </w:rPr>
        <w:t xml:space="preserve"> </w:t>
      </w:r>
      <w:r>
        <w:rPr>
          <w:spacing w:val="-3"/>
        </w:rPr>
        <w:t>Agency</w:t>
      </w:r>
      <w:r>
        <w:rPr>
          <w:spacing w:val="48"/>
        </w:rPr>
        <w:t xml:space="preserve"> </w:t>
      </w:r>
      <w:r>
        <w:rPr>
          <w:spacing w:val="-3"/>
        </w:rPr>
        <w:t>(EPA)</w:t>
      </w:r>
      <w:r>
        <w:rPr>
          <w:spacing w:val="26"/>
        </w:rPr>
        <w:t xml:space="preserve"> </w:t>
      </w:r>
      <w:r>
        <w:rPr>
          <w:spacing w:val="-3"/>
        </w:rPr>
        <w:t>established</w:t>
      </w:r>
      <w:r>
        <w:rPr>
          <w:spacing w:val="30"/>
        </w:rPr>
        <w:t xml:space="preserve"> </w:t>
      </w:r>
      <w:r>
        <w:rPr>
          <w:spacing w:val="-3"/>
        </w:rPr>
        <w:t>National</w:t>
      </w:r>
      <w:r>
        <w:rPr>
          <w:spacing w:val="26"/>
        </w:rPr>
        <w:t xml:space="preserve"> </w:t>
      </w:r>
      <w:r>
        <w:rPr>
          <w:spacing w:val="-4"/>
        </w:rPr>
        <w:t>Ambient</w:t>
      </w:r>
      <w:r>
        <w:rPr>
          <w:spacing w:val="27"/>
        </w:rPr>
        <w:t xml:space="preserve"> </w:t>
      </w:r>
      <w:r>
        <w:rPr>
          <w:spacing w:val="-2"/>
        </w:rPr>
        <w:t>Air</w:t>
      </w:r>
      <w:r>
        <w:rPr>
          <w:spacing w:val="26"/>
        </w:rPr>
        <w:t xml:space="preserve"> </w:t>
      </w:r>
      <w:r>
        <w:rPr>
          <w:spacing w:val="-3"/>
        </w:rPr>
        <w:t>Quality</w:t>
      </w:r>
      <w:r>
        <w:rPr>
          <w:spacing w:val="27"/>
        </w:rPr>
        <w:t xml:space="preserve"> </w:t>
      </w:r>
      <w:r>
        <w:rPr>
          <w:spacing w:val="-3"/>
        </w:rPr>
        <w:t>Standards</w:t>
      </w:r>
      <w:r>
        <w:rPr>
          <w:spacing w:val="29"/>
        </w:rPr>
        <w:t xml:space="preserve"> </w:t>
      </w:r>
      <w:r>
        <w:rPr>
          <w:spacing w:val="-4"/>
        </w:rPr>
        <w:t>(NAAQS)</w:t>
      </w:r>
      <w:r>
        <w:rPr>
          <w:spacing w:val="26"/>
        </w:rPr>
        <w:t xml:space="preserve"> </w:t>
      </w:r>
      <w:r>
        <w:rPr>
          <w:spacing w:val="-2"/>
        </w:rPr>
        <w:t>for</w:t>
      </w:r>
      <w:r>
        <w:rPr>
          <w:spacing w:val="28"/>
        </w:rPr>
        <w:t xml:space="preserve"> </w:t>
      </w:r>
      <w:r>
        <w:rPr>
          <w:spacing w:val="-4"/>
        </w:rPr>
        <w:t>various</w:t>
      </w:r>
      <w:r>
        <w:rPr>
          <w:spacing w:val="43"/>
        </w:rPr>
        <w:t xml:space="preserve"> </w:t>
      </w:r>
      <w:r>
        <w:rPr>
          <w:rFonts w:cs="Arial"/>
          <w:spacing w:val="-3"/>
        </w:rPr>
        <w:t>pollutants,</w:t>
      </w:r>
      <w:r>
        <w:rPr>
          <w:rFonts w:cs="Arial"/>
        </w:rPr>
        <w:t xml:space="preserve"> </w:t>
      </w:r>
      <w:r>
        <w:rPr>
          <w:rFonts w:cs="Arial"/>
          <w:spacing w:val="-3"/>
        </w:rPr>
        <w:t>including</w:t>
      </w:r>
      <w:r>
        <w:rPr>
          <w:rFonts w:cs="Arial"/>
          <w:spacing w:val="-2"/>
        </w:rPr>
        <w:t xml:space="preserve"> </w:t>
      </w:r>
      <w:r>
        <w:rPr>
          <w:rFonts w:cs="Arial"/>
          <w:spacing w:val="-4"/>
        </w:rPr>
        <w:t>Ozone</w:t>
      </w:r>
      <w:r>
        <w:rPr>
          <w:rFonts w:cs="Arial"/>
          <w:spacing w:val="1"/>
        </w:rPr>
        <w:t xml:space="preserve"> </w:t>
      </w:r>
      <w:r>
        <w:rPr>
          <w:rFonts w:cs="Arial"/>
          <w:spacing w:val="-3"/>
        </w:rPr>
        <w:t>(and</w:t>
      </w:r>
      <w:r>
        <w:rPr>
          <w:rFonts w:cs="Arial"/>
          <w:spacing w:val="3"/>
        </w:rPr>
        <w:t xml:space="preserve"> </w:t>
      </w:r>
      <w:r w:rsidR="001D0E46">
        <w:rPr>
          <w:rFonts w:cs="Arial"/>
          <w:spacing w:val="-3"/>
        </w:rPr>
        <w:t>its</w:t>
      </w:r>
      <w:r>
        <w:rPr>
          <w:rFonts w:cs="Arial"/>
          <w:spacing w:val="-3"/>
        </w:rPr>
        <w:t xml:space="preserve"> precursors</w:t>
      </w:r>
      <w:r>
        <w:rPr>
          <w:rFonts w:cs="Arial"/>
        </w:rPr>
        <w:t xml:space="preserve"> </w:t>
      </w:r>
      <w:r>
        <w:rPr>
          <w:rFonts w:cs="Arial"/>
          <w:spacing w:val="-3"/>
        </w:rPr>
        <w:t>VOC</w:t>
      </w:r>
      <w:r>
        <w:rPr>
          <w:rFonts w:cs="Arial"/>
          <w:spacing w:val="-1"/>
        </w:rPr>
        <w:t xml:space="preserve"> </w:t>
      </w:r>
      <w:r>
        <w:rPr>
          <w:rFonts w:cs="Arial"/>
          <w:spacing w:val="-3"/>
        </w:rPr>
        <w:t>and</w:t>
      </w:r>
      <w:r>
        <w:rPr>
          <w:rFonts w:cs="Arial"/>
          <w:spacing w:val="3"/>
        </w:rPr>
        <w:t xml:space="preserve"> </w:t>
      </w:r>
      <w:r>
        <w:rPr>
          <w:rFonts w:cs="Arial"/>
          <w:spacing w:val="-4"/>
        </w:rPr>
        <w:t>NOx),</w:t>
      </w:r>
      <w:r>
        <w:rPr>
          <w:rFonts w:cs="Arial"/>
        </w:rPr>
        <w:t xml:space="preserve"> </w:t>
      </w:r>
      <w:r>
        <w:rPr>
          <w:rFonts w:cs="Arial"/>
          <w:spacing w:val="-3"/>
        </w:rPr>
        <w:t>Particulate</w:t>
      </w:r>
      <w:r>
        <w:rPr>
          <w:rFonts w:cs="Arial"/>
          <w:spacing w:val="1"/>
        </w:rPr>
        <w:t xml:space="preserve"> </w:t>
      </w:r>
      <w:r>
        <w:rPr>
          <w:rFonts w:cs="Arial"/>
          <w:spacing w:val="-3"/>
        </w:rPr>
        <w:t>Matter</w:t>
      </w:r>
      <w:r>
        <w:rPr>
          <w:rFonts w:cs="Arial"/>
          <w:spacing w:val="-1"/>
        </w:rPr>
        <w:t xml:space="preserve"> </w:t>
      </w:r>
      <w:r>
        <w:rPr>
          <w:rFonts w:cs="Arial"/>
          <w:spacing w:val="-3"/>
        </w:rPr>
        <w:t>(PM)</w:t>
      </w:r>
      <w:r>
        <w:rPr>
          <w:rFonts w:cs="Arial"/>
          <w:spacing w:val="36"/>
        </w:rPr>
        <w:t xml:space="preserve"> </w:t>
      </w:r>
      <w:r>
        <w:rPr>
          <w:spacing w:val="-2"/>
        </w:rPr>
        <w:t>and</w:t>
      </w:r>
      <w:r>
        <w:rPr>
          <w:spacing w:val="-13"/>
        </w:rPr>
        <w:t xml:space="preserve"> </w:t>
      </w:r>
      <w:r>
        <w:rPr>
          <w:spacing w:val="-4"/>
        </w:rPr>
        <w:t>Carbon</w:t>
      </w:r>
      <w:r>
        <w:rPr>
          <w:spacing w:val="39"/>
        </w:rPr>
        <w:t xml:space="preserve"> </w:t>
      </w:r>
      <w:r>
        <w:rPr>
          <w:spacing w:val="-3"/>
        </w:rPr>
        <w:t>Monoxide</w:t>
      </w:r>
      <w:r>
        <w:rPr>
          <w:spacing w:val="-16"/>
        </w:rPr>
        <w:t xml:space="preserve"> </w:t>
      </w:r>
      <w:r>
        <w:rPr>
          <w:spacing w:val="-3"/>
        </w:rPr>
        <w:t>(CO).</w:t>
      </w:r>
      <w:r>
        <w:rPr>
          <w:spacing w:val="-16"/>
        </w:rPr>
        <w:t xml:space="preserve"> </w:t>
      </w:r>
      <w:r>
        <w:rPr>
          <w:spacing w:val="-3"/>
        </w:rPr>
        <w:t>The</w:t>
      </w:r>
      <w:r>
        <w:rPr>
          <w:spacing w:val="-13"/>
        </w:rPr>
        <w:t xml:space="preserve"> </w:t>
      </w:r>
      <w:r>
        <w:rPr>
          <w:spacing w:val="-4"/>
        </w:rPr>
        <w:t>Conformity</w:t>
      </w:r>
      <w:r>
        <w:rPr>
          <w:spacing w:val="-17"/>
        </w:rPr>
        <w:t xml:space="preserve"> </w:t>
      </w:r>
      <w:r>
        <w:rPr>
          <w:spacing w:val="-3"/>
        </w:rPr>
        <w:t>process</w:t>
      </w:r>
      <w:r>
        <w:rPr>
          <w:spacing w:val="-14"/>
        </w:rPr>
        <w:t xml:space="preserve"> </w:t>
      </w:r>
      <w:r w:rsidR="00B4755B">
        <w:rPr>
          <w:spacing w:val="-4"/>
        </w:rPr>
        <w:t>ensures</w:t>
      </w:r>
      <w:r>
        <w:rPr>
          <w:spacing w:val="-17"/>
        </w:rPr>
        <w:t xml:space="preserve"> </w:t>
      </w:r>
      <w:r>
        <w:rPr>
          <w:spacing w:val="-2"/>
        </w:rPr>
        <w:t>that</w:t>
      </w:r>
      <w:r>
        <w:rPr>
          <w:spacing w:val="-16"/>
        </w:rPr>
        <w:t xml:space="preserve"> </w:t>
      </w:r>
      <w:r>
        <w:rPr>
          <w:spacing w:val="-4"/>
        </w:rPr>
        <w:t>transportation</w:t>
      </w:r>
      <w:r>
        <w:rPr>
          <w:spacing w:val="-16"/>
        </w:rPr>
        <w:t xml:space="preserve"> </w:t>
      </w:r>
      <w:r>
        <w:rPr>
          <w:spacing w:val="-4"/>
        </w:rPr>
        <w:t>projects</w:t>
      </w:r>
      <w:r>
        <w:rPr>
          <w:spacing w:val="86"/>
        </w:rPr>
        <w:t xml:space="preserve"> </w:t>
      </w:r>
      <w:r>
        <w:rPr>
          <w:spacing w:val="-3"/>
        </w:rPr>
        <w:t>contained</w:t>
      </w:r>
      <w:r>
        <w:rPr>
          <w:spacing w:val="-4"/>
        </w:rPr>
        <w:t xml:space="preserve"> </w:t>
      </w:r>
      <w:r>
        <w:rPr>
          <w:spacing w:val="-3"/>
        </w:rPr>
        <w:t>in</w:t>
      </w:r>
      <w:r>
        <w:rPr>
          <w:spacing w:val="-9"/>
        </w:rPr>
        <w:t xml:space="preserve"> </w:t>
      </w:r>
      <w:r w:rsidR="001D0E46">
        <w:rPr>
          <w:spacing w:val="-2"/>
        </w:rPr>
        <w:t>Metropolitan Transportation Plans (MTP)</w:t>
      </w:r>
      <w:r>
        <w:rPr>
          <w:spacing w:val="-10"/>
        </w:rPr>
        <w:t xml:space="preserve"> </w:t>
      </w:r>
      <w:r>
        <w:rPr>
          <w:spacing w:val="-2"/>
        </w:rPr>
        <w:t>and</w:t>
      </w:r>
      <w:r>
        <w:rPr>
          <w:spacing w:val="-9"/>
        </w:rPr>
        <w:t xml:space="preserve"> </w:t>
      </w:r>
      <w:r>
        <w:rPr>
          <w:spacing w:val="-3"/>
        </w:rPr>
        <w:t>Transportation</w:t>
      </w:r>
      <w:r>
        <w:rPr>
          <w:spacing w:val="-9"/>
        </w:rPr>
        <w:t xml:space="preserve"> </w:t>
      </w:r>
      <w:r>
        <w:rPr>
          <w:spacing w:val="-3"/>
        </w:rPr>
        <w:t>Improvement</w:t>
      </w:r>
      <w:r>
        <w:rPr>
          <w:spacing w:val="46"/>
        </w:rPr>
        <w:t xml:space="preserve"> </w:t>
      </w:r>
      <w:r>
        <w:rPr>
          <w:rFonts w:cs="Arial"/>
          <w:spacing w:val="-3"/>
        </w:rPr>
        <w:t>Plans</w:t>
      </w:r>
      <w:r>
        <w:rPr>
          <w:rFonts w:cs="Arial"/>
          <w:spacing w:val="64"/>
        </w:rPr>
        <w:t xml:space="preserve"> </w:t>
      </w:r>
      <w:r>
        <w:rPr>
          <w:rFonts w:cs="Arial"/>
          <w:spacing w:val="-3"/>
        </w:rPr>
        <w:t>(TIPs)</w:t>
      </w:r>
      <w:r>
        <w:rPr>
          <w:rFonts w:cs="Arial"/>
          <w:spacing w:val="62"/>
        </w:rPr>
        <w:t xml:space="preserve"> </w:t>
      </w:r>
      <w:r>
        <w:rPr>
          <w:rFonts w:cs="Arial"/>
          <w:spacing w:val="-2"/>
        </w:rPr>
        <w:t>meet</w:t>
      </w:r>
      <w:r>
        <w:rPr>
          <w:rFonts w:cs="Arial"/>
          <w:spacing w:val="65"/>
        </w:rPr>
        <w:t xml:space="preserve"> </w:t>
      </w:r>
      <w:r>
        <w:rPr>
          <w:rFonts w:cs="Arial"/>
          <w:spacing w:val="-3"/>
        </w:rPr>
        <w:t>the</w:t>
      </w:r>
      <w:r>
        <w:rPr>
          <w:rFonts w:cs="Arial"/>
          <w:spacing w:val="1"/>
        </w:rPr>
        <w:t xml:space="preserve"> </w:t>
      </w:r>
      <w:r>
        <w:rPr>
          <w:rFonts w:cs="Arial"/>
          <w:spacing w:val="-3"/>
        </w:rPr>
        <w:t>goals</w:t>
      </w:r>
      <w:r>
        <w:rPr>
          <w:rFonts w:cs="Arial"/>
          <w:spacing w:val="61"/>
        </w:rPr>
        <w:t xml:space="preserve"> </w:t>
      </w:r>
      <w:r>
        <w:rPr>
          <w:rFonts w:cs="Arial"/>
          <w:spacing w:val="-2"/>
        </w:rPr>
        <w:t>of</w:t>
      </w:r>
      <w:r>
        <w:rPr>
          <w:rFonts w:cs="Arial"/>
          <w:spacing w:val="1"/>
        </w:rPr>
        <w:t xml:space="preserve"> </w:t>
      </w:r>
      <w:r>
        <w:rPr>
          <w:rFonts w:cs="Arial"/>
          <w:spacing w:val="-3"/>
        </w:rPr>
        <w:t>the</w:t>
      </w:r>
      <w:r>
        <w:rPr>
          <w:rFonts w:cs="Arial"/>
          <w:spacing w:val="1"/>
        </w:rPr>
        <w:t xml:space="preserve"> </w:t>
      </w:r>
      <w:r>
        <w:rPr>
          <w:rFonts w:cs="Arial"/>
          <w:spacing w:val="-4"/>
        </w:rPr>
        <w:t>NAAQS</w:t>
      </w:r>
      <w:r>
        <w:rPr>
          <w:rFonts w:cs="Arial"/>
          <w:spacing w:val="66"/>
        </w:rPr>
        <w:t xml:space="preserve"> </w:t>
      </w:r>
      <w:r>
        <w:rPr>
          <w:rFonts w:cs="Arial"/>
          <w:spacing w:val="-1"/>
        </w:rPr>
        <w:t>by</w:t>
      </w:r>
      <w:r>
        <w:rPr>
          <w:rFonts w:cs="Arial"/>
          <w:spacing w:val="62"/>
        </w:rPr>
        <w:t xml:space="preserve"> </w:t>
      </w:r>
      <w:r>
        <w:rPr>
          <w:rFonts w:cs="Arial"/>
          <w:spacing w:val="-3"/>
        </w:rPr>
        <w:t>means</w:t>
      </w:r>
      <w:r>
        <w:rPr>
          <w:rFonts w:cs="Arial"/>
          <w:spacing w:val="65"/>
        </w:rPr>
        <w:t xml:space="preserve"> </w:t>
      </w:r>
      <w:r>
        <w:rPr>
          <w:rFonts w:cs="Arial"/>
          <w:spacing w:val="-2"/>
        </w:rPr>
        <w:t>of</w:t>
      </w:r>
      <w:r>
        <w:rPr>
          <w:rFonts w:cs="Arial"/>
          <w:spacing w:val="64"/>
        </w:rPr>
        <w:t xml:space="preserve"> </w:t>
      </w:r>
      <w:r>
        <w:rPr>
          <w:rFonts w:cs="Arial"/>
          <w:spacing w:val="-3"/>
        </w:rPr>
        <w:t>each</w:t>
      </w:r>
      <w:r>
        <w:rPr>
          <w:rFonts w:cs="Arial"/>
          <w:spacing w:val="66"/>
        </w:rPr>
        <w:t xml:space="preserve"> </w:t>
      </w:r>
      <w:r>
        <w:rPr>
          <w:rFonts w:cs="Arial"/>
          <w:spacing w:val="-3"/>
        </w:rPr>
        <w:t>state’s</w:t>
      </w:r>
      <w:r>
        <w:rPr>
          <w:rFonts w:cs="Arial"/>
          <w:spacing w:val="62"/>
        </w:rPr>
        <w:t xml:space="preserve"> </w:t>
      </w:r>
      <w:r>
        <w:rPr>
          <w:rFonts w:cs="Arial"/>
          <w:spacing w:val="-3"/>
        </w:rPr>
        <w:t>Statewide</w:t>
      </w:r>
      <w:r>
        <w:rPr>
          <w:rFonts w:cs="Arial"/>
          <w:spacing w:val="37"/>
        </w:rPr>
        <w:t xml:space="preserve"> </w:t>
      </w:r>
      <w:r>
        <w:rPr>
          <w:spacing w:val="-4"/>
        </w:rPr>
        <w:t>Implementation</w:t>
      </w:r>
      <w:r>
        <w:rPr>
          <w:spacing w:val="-6"/>
        </w:rPr>
        <w:t xml:space="preserve"> </w:t>
      </w:r>
      <w:r>
        <w:rPr>
          <w:spacing w:val="-3"/>
        </w:rPr>
        <w:t>Plan</w:t>
      </w:r>
      <w:r>
        <w:rPr>
          <w:spacing w:val="-6"/>
        </w:rPr>
        <w:t xml:space="preserve"> </w:t>
      </w:r>
      <w:r>
        <w:rPr>
          <w:spacing w:val="-3"/>
        </w:rPr>
        <w:t>(SIP).</w:t>
      </w:r>
    </w:p>
    <w:p w14:paraId="50A7531D" w14:textId="77777777" w:rsidR="00964A21" w:rsidRDefault="00964A21" w:rsidP="00964A21">
      <w:pPr>
        <w:spacing w:before="9"/>
        <w:rPr>
          <w:rFonts w:ascii="Arial" w:eastAsia="Arial" w:hAnsi="Arial" w:cs="Arial"/>
          <w:sz w:val="27"/>
          <w:szCs w:val="27"/>
        </w:rPr>
      </w:pPr>
    </w:p>
    <w:p w14:paraId="3E2C563A" w14:textId="77777777" w:rsidR="00964A21" w:rsidRDefault="00964A21" w:rsidP="00964A21">
      <w:pPr>
        <w:pStyle w:val="BodyText"/>
        <w:ind w:right="108"/>
        <w:jc w:val="both"/>
        <w:rPr>
          <w:spacing w:val="-3"/>
        </w:rPr>
      </w:pPr>
      <w:r>
        <w:rPr>
          <w:spacing w:val="-3"/>
        </w:rPr>
        <w:t>EPA</w:t>
      </w:r>
      <w:r>
        <w:rPr>
          <w:spacing w:val="6"/>
        </w:rPr>
        <w:t xml:space="preserve"> </w:t>
      </w:r>
      <w:r>
        <w:rPr>
          <w:spacing w:val="-2"/>
        </w:rPr>
        <w:t>has</w:t>
      </w:r>
      <w:r>
        <w:rPr>
          <w:spacing w:val="3"/>
        </w:rPr>
        <w:t xml:space="preserve"> </w:t>
      </w:r>
      <w:r>
        <w:rPr>
          <w:spacing w:val="-3"/>
        </w:rPr>
        <w:t>designated</w:t>
      </w:r>
      <w:r>
        <w:rPr>
          <w:spacing w:val="4"/>
        </w:rPr>
        <w:t xml:space="preserve"> </w:t>
      </w:r>
      <w:r>
        <w:rPr>
          <w:spacing w:val="-4"/>
        </w:rPr>
        <w:t>certain</w:t>
      </w:r>
      <w:r>
        <w:rPr>
          <w:spacing w:val="6"/>
        </w:rPr>
        <w:t xml:space="preserve"> </w:t>
      </w:r>
      <w:r>
        <w:rPr>
          <w:spacing w:val="-3"/>
        </w:rPr>
        <w:t>areas</w:t>
      </w:r>
      <w:r>
        <w:rPr>
          <w:spacing w:val="5"/>
        </w:rPr>
        <w:t xml:space="preserve"> </w:t>
      </w:r>
      <w:r>
        <w:rPr>
          <w:spacing w:val="-2"/>
        </w:rPr>
        <w:t>of</w:t>
      </w:r>
      <w:r>
        <w:rPr>
          <w:spacing w:val="6"/>
        </w:rPr>
        <w:t xml:space="preserve"> </w:t>
      </w:r>
      <w:r>
        <w:rPr>
          <w:spacing w:val="-3"/>
        </w:rPr>
        <w:t>the</w:t>
      </w:r>
      <w:r>
        <w:rPr>
          <w:spacing w:val="4"/>
        </w:rPr>
        <w:t xml:space="preserve"> </w:t>
      </w:r>
      <w:r>
        <w:rPr>
          <w:spacing w:val="-3"/>
        </w:rPr>
        <w:t>country</w:t>
      </w:r>
      <w:r>
        <w:rPr>
          <w:spacing w:val="3"/>
        </w:rPr>
        <w:t xml:space="preserve"> </w:t>
      </w:r>
      <w:r>
        <w:rPr>
          <w:spacing w:val="-3"/>
        </w:rPr>
        <w:t>where</w:t>
      </w:r>
      <w:r>
        <w:rPr>
          <w:spacing w:val="6"/>
        </w:rPr>
        <w:t xml:space="preserve"> </w:t>
      </w:r>
      <w:r>
        <w:rPr>
          <w:spacing w:val="-3"/>
        </w:rPr>
        <w:t>the</w:t>
      </w:r>
      <w:r>
        <w:rPr>
          <w:spacing w:val="6"/>
        </w:rPr>
        <w:t xml:space="preserve"> </w:t>
      </w:r>
      <w:r>
        <w:rPr>
          <w:spacing w:val="-3"/>
        </w:rPr>
        <w:t>NAAQS</w:t>
      </w:r>
      <w:r>
        <w:rPr>
          <w:spacing w:val="3"/>
        </w:rPr>
        <w:t xml:space="preserve"> </w:t>
      </w:r>
      <w:r>
        <w:rPr>
          <w:spacing w:val="-3"/>
        </w:rPr>
        <w:t>have</w:t>
      </w:r>
      <w:r>
        <w:rPr>
          <w:spacing w:val="4"/>
        </w:rPr>
        <w:t xml:space="preserve"> </w:t>
      </w:r>
      <w:r>
        <w:rPr>
          <w:spacing w:val="-4"/>
        </w:rPr>
        <w:t>been</w:t>
      </w:r>
      <w:r>
        <w:rPr>
          <w:spacing w:val="49"/>
        </w:rPr>
        <w:t xml:space="preserve"> </w:t>
      </w:r>
      <w:r>
        <w:rPr>
          <w:rFonts w:cs="Arial"/>
          <w:spacing w:val="-3"/>
        </w:rPr>
        <w:t>exceeded.</w:t>
      </w:r>
      <w:r>
        <w:rPr>
          <w:rFonts w:cs="Arial"/>
          <w:spacing w:val="38"/>
        </w:rPr>
        <w:t xml:space="preserve"> </w:t>
      </w:r>
      <w:r>
        <w:rPr>
          <w:rFonts w:cs="Arial"/>
          <w:spacing w:val="-3"/>
        </w:rPr>
        <w:t>These</w:t>
      </w:r>
      <w:r>
        <w:rPr>
          <w:rFonts w:cs="Arial"/>
          <w:spacing w:val="39"/>
        </w:rPr>
        <w:t xml:space="preserve"> </w:t>
      </w:r>
      <w:r>
        <w:rPr>
          <w:rFonts w:cs="Arial"/>
          <w:spacing w:val="-3"/>
        </w:rPr>
        <w:t>are</w:t>
      </w:r>
      <w:r>
        <w:rPr>
          <w:rFonts w:cs="Arial"/>
          <w:spacing w:val="39"/>
        </w:rPr>
        <w:t xml:space="preserve"> </w:t>
      </w:r>
      <w:r>
        <w:rPr>
          <w:rFonts w:cs="Arial"/>
          <w:spacing w:val="-3"/>
        </w:rPr>
        <w:t>called</w:t>
      </w:r>
      <w:r>
        <w:rPr>
          <w:rFonts w:cs="Arial"/>
          <w:spacing w:val="38"/>
        </w:rPr>
        <w:t xml:space="preserve"> </w:t>
      </w:r>
      <w:r>
        <w:rPr>
          <w:rFonts w:cs="Arial"/>
          <w:spacing w:val="-3"/>
        </w:rPr>
        <w:t>‘non</w:t>
      </w:r>
      <w:r>
        <w:rPr>
          <w:spacing w:val="-3"/>
        </w:rPr>
        <w:t>-</w:t>
      </w:r>
      <w:r>
        <w:rPr>
          <w:rFonts w:cs="Arial"/>
          <w:spacing w:val="-3"/>
        </w:rPr>
        <w:t>attainment’</w:t>
      </w:r>
      <w:r>
        <w:rPr>
          <w:rFonts w:cs="Arial"/>
          <w:spacing w:val="38"/>
        </w:rPr>
        <w:t xml:space="preserve"> </w:t>
      </w:r>
      <w:r>
        <w:rPr>
          <w:rFonts w:cs="Arial"/>
          <w:spacing w:val="-3"/>
        </w:rPr>
        <w:t>areas.</w:t>
      </w:r>
      <w:r>
        <w:rPr>
          <w:rFonts w:cs="Arial"/>
          <w:spacing w:val="41"/>
        </w:rPr>
        <w:t xml:space="preserve"> </w:t>
      </w:r>
      <w:r>
        <w:rPr>
          <w:rFonts w:cs="Arial"/>
          <w:spacing w:val="-4"/>
        </w:rPr>
        <w:t>Connecticut</w:t>
      </w:r>
      <w:r>
        <w:rPr>
          <w:rFonts w:cs="Arial"/>
          <w:spacing w:val="41"/>
        </w:rPr>
        <w:t xml:space="preserve"> </w:t>
      </w:r>
      <w:r>
        <w:rPr>
          <w:rFonts w:cs="Arial"/>
          <w:spacing w:val="-3"/>
        </w:rPr>
        <w:t>is</w:t>
      </w:r>
      <w:r>
        <w:rPr>
          <w:rFonts w:cs="Arial"/>
          <w:spacing w:val="37"/>
        </w:rPr>
        <w:t xml:space="preserve"> </w:t>
      </w:r>
      <w:r>
        <w:rPr>
          <w:rFonts w:cs="Arial"/>
          <w:spacing w:val="-3"/>
        </w:rPr>
        <w:t>presently</w:t>
      </w:r>
      <w:r>
        <w:rPr>
          <w:rFonts w:cs="Arial"/>
          <w:spacing w:val="38"/>
        </w:rPr>
        <w:t xml:space="preserve"> </w:t>
      </w:r>
      <w:r>
        <w:rPr>
          <w:rFonts w:cs="Arial"/>
          <w:spacing w:val="-2"/>
        </w:rPr>
        <w:t>in</w:t>
      </w:r>
      <w:r>
        <w:rPr>
          <w:rFonts w:cs="Arial"/>
          <w:spacing w:val="39"/>
        </w:rPr>
        <w:t xml:space="preserve"> </w:t>
      </w:r>
      <w:r>
        <w:rPr>
          <w:rFonts w:cs="Arial"/>
          <w:spacing w:val="-2"/>
        </w:rPr>
        <w:t>non</w:t>
      </w:r>
      <w:r>
        <w:rPr>
          <w:spacing w:val="-2"/>
        </w:rPr>
        <w:t>-</w:t>
      </w:r>
      <w:r>
        <w:rPr>
          <w:spacing w:val="48"/>
        </w:rPr>
        <w:t xml:space="preserve"> </w:t>
      </w:r>
      <w:r>
        <w:rPr>
          <w:spacing w:val="-3"/>
        </w:rPr>
        <w:t>attainment</w:t>
      </w:r>
      <w:r>
        <w:rPr>
          <w:spacing w:val="55"/>
        </w:rPr>
        <w:t xml:space="preserve"> </w:t>
      </w:r>
      <w:r>
        <w:rPr>
          <w:spacing w:val="-2"/>
        </w:rPr>
        <w:t>for</w:t>
      </w:r>
      <w:r>
        <w:rPr>
          <w:spacing w:val="57"/>
        </w:rPr>
        <w:t xml:space="preserve"> </w:t>
      </w:r>
      <w:r>
        <w:rPr>
          <w:spacing w:val="-3"/>
        </w:rPr>
        <w:t>Ozone</w:t>
      </w:r>
      <w:r>
        <w:rPr>
          <w:spacing w:val="56"/>
        </w:rPr>
        <w:t xml:space="preserve"> </w:t>
      </w:r>
      <w:r>
        <w:rPr>
          <w:spacing w:val="-2"/>
        </w:rPr>
        <w:t>and</w:t>
      </w:r>
      <w:r>
        <w:rPr>
          <w:spacing w:val="58"/>
        </w:rPr>
        <w:t xml:space="preserve"> </w:t>
      </w:r>
      <w:r>
        <w:rPr>
          <w:spacing w:val="-3"/>
        </w:rPr>
        <w:t>in</w:t>
      </w:r>
      <w:r>
        <w:rPr>
          <w:spacing w:val="59"/>
        </w:rPr>
        <w:t xml:space="preserve"> </w:t>
      </w:r>
      <w:r>
        <w:rPr>
          <w:spacing w:val="-4"/>
        </w:rPr>
        <w:t>attainment/maintenance</w:t>
      </w:r>
      <w:r>
        <w:rPr>
          <w:spacing w:val="54"/>
        </w:rPr>
        <w:t xml:space="preserve"> </w:t>
      </w:r>
      <w:r>
        <w:rPr>
          <w:spacing w:val="-2"/>
        </w:rPr>
        <w:t>for</w:t>
      </w:r>
      <w:r>
        <w:rPr>
          <w:spacing w:val="57"/>
        </w:rPr>
        <w:t xml:space="preserve"> </w:t>
      </w:r>
      <w:r>
        <w:rPr>
          <w:spacing w:val="-3"/>
        </w:rPr>
        <w:t>PM2.5,</w:t>
      </w:r>
      <w:r>
        <w:rPr>
          <w:spacing w:val="55"/>
        </w:rPr>
        <w:t xml:space="preserve"> </w:t>
      </w:r>
      <w:r>
        <w:rPr>
          <w:spacing w:val="-3"/>
        </w:rPr>
        <w:t>thus</w:t>
      </w:r>
      <w:r>
        <w:rPr>
          <w:spacing w:val="58"/>
        </w:rPr>
        <w:t xml:space="preserve"> </w:t>
      </w:r>
      <w:r>
        <w:rPr>
          <w:spacing w:val="-3"/>
        </w:rPr>
        <w:t>necessitating</w:t>
      </w:r>
      <w:r>
        <w:rPr>
          <w:spacing w:val="53"/>
        </w:rPr>
        <w:t xml:space="preserve"> </w:t>
      </w:r>
      <w:r>
        <w:rPr>
          <w:spacing w:val="-3"/>
        </w:rPr>
        <w:t>conformity</w:t>
      </w:r>
      <w:r>
        <w:rPr>
          <w:spacing w:val="-7"/>
        </w:rPr>
        <w:t xml:space="preserve"> </w:t>
      </w:r>
      <w:r>
        <w:rPr>
          <w:spacing w:val="-3"/>
        </w:rPr>
        <w:t>analysis</w:t>
      </w:r>
      <w:r>
        <w:rPr>
          <w:spacing w:val="-7"/>
        </w:rPr>
        <w:t xml:space="preserve"> </w:t>
      </w:r>
      <w:r>
        <w:rPr>
          <w:spacing w:val="-2"/>
        </w:rPr>
        <w:t>for</w:t>
      </w:r>
      <w:r>
        <w:rPr>
          <w:spacing w:val="-8"/>
        </w:rPr>
        <w:t xml:space="preserve"> </w:t>
      </w:r>
      <w:r>
        <w:rPr>
          <w:spacing w:val="-3"/>
        </w:rPr>
        <w:t>these</w:t>
      </w:r>
      <w:r>
        <w:rPr>
          <w:spacing w:val="-6"/>
        </w:rPr>
        <w:t xml:space="preserve"> </w:t>
      </w:r>
      <w:r>
        <w:rPr>
          <w:spacing w:val="-3"/>
        </w:rPr>
        <w:t>pollutants</w:t>
      </w:r>
      <w:r>
        <w:rPr>
          <w:spacing w:val="-5"/>
        </w:rPr>
        <w:t xml:space="preserve"> </w:t>
      </w:r>
      <w:r>
        <w:rPr>
          <w:spacing w:val="-3"/>
        </w:rPr>
        <w:t>in</w:t>
      </w:r>
      <w:r>
        <w:rPr>
          <w:spacing w:val="-6"/>
        </w:rPr>
        <w:t xml:space="preserve"> </w:t>
      </w:r>
      <w:r>
        <w:rPr>
          <w:spacing w:val="-3"/>
        </w:rPr>
        <w:t>their</w:t>
      </w:r>
      <w:r>
        <w:rPr>
          <w:spacing w:val="-10"/>
        </w:rPr>
        <w:t xml:space="preserve"> </w:t>
      </w:r>
      <w:r>
        <w:rPr>
          <w:spacing w:val="-3"/>
        </w:rPr>
        <w:t>respective</w:t>
      </w:r>
      <w:r>
        <w:rPr>
          <w:spacing w:val="-6"/>
        </w:rPr>
        <w:t xml:space="preserve"> </w:t>
      </w:r>
      <w:r>
        <w:rPr>
          <w:spacing w:val="-3"/>
        </w:rPr>
        <w:t>areas.</w:t>
      </w:r>
    </w:p>
    <w:p w14:paraId="45F4CEFA" w14:textId="77777777" w:rsidR="00964A21" w:rsidRDefault="00964A21" w:rsidP="00964A21">
      <w:pPr>
        <w:pStyle w:val="BodyText"/>
        <w:ind w:right="108"/>
        <w:jc w:val="both"/>
      </w:pPr>
    </w:p>
    <w:p w14:paraId="5BB539D7" w14:textId="77777777" w:rsidR="00964A21" w:rsidRPr="002769B7" w:rsidRDefault="00964A21" w:rsidP="00964A21">
      <w:pPr>
        <w:spacing w:before="3"/>
        <w:rPr>
          <w:rFonts w:ascii="Arial" w:eastAsia="Arial" w:hAnsi="Arial" w:cs="Arial"/>
          <w:sz w:val="24"/>
          <w:szCs w:val="24"/>
          <w:u w:val="single"/>
        </w:rPr>
      </w:pPr>
      <w:r w:rsidRPr="002769B7">
        <w:rPr>
          <w:rFonts w:ascii="Arial" w:eastAsia="Arial" w:hAnsi="Arial" w:cs="Arial"/>
          <w:sz w:val="24"/>
          <w:szCs w:val="24"/>
          <w:u w:val="single"/>
        </w:rPr>
        <w:t>Ozone:</w:t>
      </w:r>
    </w:p>
    <w:p w14:paraId="6295D1E5" w14:textId="24CAA891" w:rsidR="00964A21" w:rsidRPr="00B4755B" w:rsidRDefault="00964A21" w:rsidP="00B4755B">
      <w:pPr>
        <w:pStyle w:val="BodyText"/>
        <w:spacing w:line="275" w:lineRule="auto"/>
        <w:ind w:left="0" w:right="113"/>
        <w:jc w:val="both"/>
        <w:rPr>
          <w:spacing w:val="-3"/>
        </w:rPr>
      </w:pPr>
      <w:r w:rsidRPr="00B4755B">
        <w:rPr>
          <w:spacing w:val="-3"/>
        </w:rPr>
        <w:t xml:space="preserve">On March 20, 2017, EPA notified CTDEEP that EPA had determined the </w:t>
      </w:r>
      <w:r w:rsidRPr="00F45BE3">
        <w:rPr>
          <w:spacing w:val="-3"/>
        </w:rPr>
        <w:t xml:space="preserve">2017 </w:t>
      </w:r>
      <w:r w:rsidR="001E7C8D" w:rsidRPr="00F45BE3">
        <w:rPr>
          <w:spacing w:val="-3"/>
        </w:rPr>
        <w:t>Motor Vehicle Emission Budgets (</w:t>
      </w:r>
      <w:r w:rsidRPr="00F45BE3">
        <w:rPr>
          <w:spacing w:val="-3"/>
        </w:rPr>
        <w:t>MVEBs</w:t>
      </w:r>
      <w:r w:rsidR="001E7C8D" w:rsidRPr="00F45BE3">
        <w:rPr>
          <w:spacing w:val="-3"/>
        </w:rPr>
        <w:t>)</w:t>
      </w:r>
      <w:r w:rsidRPr="00F45BE3">
        <w:rPr>
          <w:spacing w:val="-3"/>
        </w:rPr>
        <w:t xml:space="preserve"> for the Greater Connecticut ozone nonattai</w:t>
      </w:r>
      <w:r w:rsidRPr="00B4755B">
        <w:rPr>
          <w:spacing w:val="-3"/>
        </w:rPr>
        <w:t xml:space="preserve">nment area, submitted as a SIP revision by CTDEEP to EPA on January 17, 2017, to be adequate for transportation conformity purposes. On May 31, 2017, EPA published its adequacy finding in the Federal Register (82 FR 24859) and the MVEBs became effective on June 15, 2017 for transportation conformity purposes. </w:t>
      </w:r>
    </w:p>
    <w:p w14:paraId="28A22D76" w14:textId="77777777" w:rsidR="00964A21" w:rsidRDefault="00964A21" w:rsidP="00964A21">
      <w:pPr>
        <w:pStyle w:val="Default"/>
        <w:jc w:val="both"/>
        <w:rPr>
          <w:color w:val="auto"/>
          <w:sz w:val="22"/>
          <w:szCs w:val="22"/>
        </w:rPr>
      </w:pPr>
    </w:p>
    <w:p w14:paraId="70B6D797" w14:textId="77777777" w:rsidR="00964A21" w:rsidRPr="00B4755B" w:rsidRDefault="00964A21" w:rsidP="009E7FB7">
      <w:pPr>
        <w:pStyle w:val="BodyText"/>
        <w:spacing w:line="275" w:lineRule="auto"/>
        <w:ind w:left="0" w:right="113"/>
        <w:jc w:val="both"/>
        <w:rPr>
          <w:spacing w:val="-3"/>
        </w:rPr>
      </w:pPr>
      <w:r w:rsidRPr="00B4755B">
        <w:rPr>
          <w:spacing w:val="-3"/>
        </w:rPr>
        <w:t xml:space="preserve">On June 4, 2018, EPA published a final rule that designated new nonattainment areas for the 2015 Ozone NAAQS (83 FR 25776). These designations were effective on August 3, 2018.  </w:t>
      </w:r>
    </w:p>
    <w:p w14:paraId="3108A0A2" w14:textId="77777777" w:rsidR="00964A21" w:rsidRPr="004F5C76" w:rsidRDefault="00964A21" w:rsidP="00964A21">
      <w:pPr>
        <w:pStyle w:val="BodyText"/>
        <w:spacing w:before="213"/>
        <w:ind w:right="117"/>
        <w:jc w:val="both"/>
        <w:rPr>
          <w:strike/>
        </w:rPr>
      </w:pPr>
    </w:p>
    <w:p w14:paraId="37D0DD68" w14:textId="50EAA3EB" w:rsidR="00964A21" w:rsidRDefault="00964A21" w:rsidP="00B4755B">
      <w:pPr>
        <w:jc w:val="both"/>
        <w:rPr>
          <w:spacing w:val="-3"/>
        </w:rPr>
      </w:pPr>
      <w:r w:rsidRPr="002769B7">
        <w:rPr>
          <w:rFonts w:ascii="Arial" w:hAnsi="Arial" w:cs="Arial"/>
          <w:sz w:val="24"/>
          <w:szCs w:val="24"/>
          <w:u w:val="single"/>
        </w:rPr>
        <w:t>PM2.5:</w:t>
      </w:r>
    </w:p>
    <w:p w14:paraId="13399E8B" w14:textId="77777777" w:rsidR="00964A21" w:rsidRPr="00B4755B" w:rsidRDefault="00964A21" w:rsidP="009E7FB7">
      <w:pPr>
        <w:pStyle w:val="BodyText"/>
        <w:spacing w:line="275" w:lineRule="auto"/>
        <w:ind w:left="0" w:right="113"/>
        <w:jc w:val="both"/>
        <w:rPr>
          <w:spacing w:val="-3"/>
        </w:rPr>
      </w:pPr>
      <w:r w:rsidRPr="00B4755B">
        <w:rPr>
          <w:spacing w:val="-3"/>
        </w:rPr>
        <w:t>CTDEEP submitted a re-designation request and maintenance plan for the Connecticut portion of the NY-NJ-CT area on June 22, 2012.  The plan demonstrated that Connecticut’s air quality met both the 1997 annual and the 2006 24-hour PM2.5 NAAQS due to a combination of national, regional and local control measures implemented to reduce emissions and presented a maintenance plan that ensures continued attainment through the year 2025.  The end of the maintenance period was established as 2025, consistent with the CAA section 175A (a) requirement that the plan provide for maintenance of the NAAQS for at least 10 years after EPA formally approves the re-designation request.</w:t>
      </w:r>
    </w:p>
    <w:p w14:paraId="248400B5" w14:textId="77777777" w:rsidR="00964A21" w:rsidRPr="00B4755B" w:rsidRDefault="00964A21" w:rsidP="00B4755B">
      <w:pPr>
        <w:pStyle w:val="BodyText"/>
        <w:spacing w:line="275" w:lineRule="auto"/>
        <w:ind w:right="113"/>
        <w:jc w:val="both"/>
        <w:rPr>
          <w:spacing w:val="-3"/>
        </w:rPr>
      </w:pPr>
    </w:p>
    <w:p w14:paraId="771BDACB" w14:textId="77777777" w:rsidR="00964A21" w:rsidRPr="00B4755B" w:rsidRDefault="00964A21" w:rsidP="009E7FB7">
      <w:pPr>
        <w:pStyle w:val="BodyText"/>
        <w:spacing w:line="275" w:lineRule="auto"/>
        <w:ind w:left="0" w:right="113"/>
        <w:jc w:val="both"/>
        <w:rPr>
          <w:spacing w:val="-3"/>
        </w:rPr>
      </w:pPr>
      <w:r w:rsidRPr="00B4755B">
        <w:rPr>
          <w:spacing w:val="-3"/>
        </w:rPr>
        <w:t>EPA subsequently determined that the 2017 and 2025 MVEBs in the maintenance plan were adequate for transportation conformity purposes and effective as of February 20, 2013.  On September 24, 2013, EPA published its approval of the PM2.5 re-designation request, establishing October 24, 2013 as the effective date of re-designation to attainment/maintenance for Connecticut’s portion of the NY-NJ-CT area for both the 1997 annual and 24-hours PM2.5 NAAQS</w:t>
      </w:r>
    </w:p>
    <w:p w14:paraId="02A5A30C" w14:textId="77777777" w:rsidR="00964A21" w:rsidRPr="00B4755B" w:rsidRDefault="00964A21" w:rsidP="00B4755B">
      <w:pPr>
        <w:pStyle w:val="BodyText"/>
        <w:spacing w:line="275" w:lineRule="auto"/>
        <w:ind w:right="113"/>
        <w:jc w:val="both"/>
        <w:rPr>
          <w:spacing w:val="-3"/>
        </w:rPr>
      </w:pPr>
    </w:p>
    <w:p w14:paraId="276CBC3B" w14:textId="77777777" w:rsidR="00964A21" w:rsidRDefault="00964A21" w:rsidP="00964A21">
      <w:pPr>
        <w:pStyle w:val="BodyText"/>
        <w:ind w:right="108"/>
        <w:jc w:val="both"/>
      </w:pPr>
    </w:p>
    <w:p w14:paraId="117DF81C" w14:textId="77777777" w:rsidR="00964A21" w:rsidRPr="002769B7" w:rsidRDefault="00964A21" w:rsidP="00964A21">
      <w:pPr>
        <w:rPr>
          <w:rFonts w:ascii="Arial" w:eastAsia="Arial" w:hAnsi="Arial" w:cs="Arial"/>
          <w:sz w:val="24"/>
          <w:szCs w:val="24"/>
          <w:u w:val="single"/>
        </w:rPr>
      </w:pPr>
      <w:r w:rsidRPr="002769B7">
        <w:rPr>
          <w:rFonts w:ascii="Arial" w:eastAsia="Arial" w:hAnsi="Arial" w:cs="Arial"/>
          <w:sz w:val="24"/>
          <w:szCs w:val="24"/>
          <w:u w:val="single"/>
        </w:rPr>
        <w:t>CO</w:t>
      </w:r>
      <w:r>
        <w:rPr>
          <w:rFonts w:ascii="Arial" w:eastAsia="Arial" w:hAnsi="Arial" w:cs="Arial"/>
          <w:sz w:val="24"/>
          <w:szCs w:val="24"/>
          <w:u w:val="single"/>
        </w:rPr>
        <w:t>:</w:t>
      </w:r>
    </w:p>
    <w:p w14:paraId="4C66C9BF" w14:textId="77777777" w:rsidR="00F45BE3" w:rsidRPr="00F45BE3" w:rsidRDefault="001E7C8D" w:rsidP="009E7FB7">
      <w:pPr>
        <w:pStyle w:val="BodyText"/>
        <w:spacing w:line="275" w:lineRule="auto"/>
        <w:ind w:left="0" w:right="113"/>
        <w:jc w:val="both"/>
        <w:rPr>
          <w:spacing w:val="-3"/>
        </w:rPr>
      </w:pPr>
      <w:r w:rsidRPr="00F45BE3">
        <w:rPr>
          <w:spacing w:val="-3"/>
        </w:rPr>
        <w:t xml:space="preserve">Connecticut completed it last maintenance period for CO, effective May 10, 2019. </w:t>
      </w:r>
    </w:p>
    <w:p w14:paraId="76B10EB0" w14:textId="77777777" w:rsidR="00F45BE3" w:rsidRDefault="00F45BE3" w:rsidP="00B4755B">
      <w:pPr>
        <w:pStyle w:val="BodyText"/>
        <w:spacing w:line="275" w:lineRule="auto"/>
        <w:ind w:right="113"/>
        <w:jc w:val="both"/>
        <w:rPr>
          <w:color w:val="FF0000"/>
          <w:spacing w:val="-3"/>
        </w:rPr>
      </w:pPr>
    </w:p>
    <w:p w14:paraId="7544929D" w14:textId="1E567AC8" w:rsidR="00964A21" w:rsidRPr="00B4755B" w:rsidRDefault="00964A21" w:rsidP="009E7FB7">
      <w:pPr>
        <w:pStyle w:val="BodyText"/>
        <w:spacing w:line="275" w:lineRule="auto"/>
        <w:ind w:left="0" w:right="113"/>
        <w:jc w:val="both"/>
        <w:rPr>
          <w:spacing w:val="-3"/>
        </w:rPr>
      </w:pPr>
      <w:r>
        <w:rPr>
          <w:spacing w:val="-3"/>
        </w:rPr>
        <w:t>Conformity</w:t>
      </w:r>
      <w:r w:rsidRPr="00B4755B">
        <w:rPr>
          <w:spacing w:val="-3"/>
        </w:rPr>
        <w:t xml:space="preserve"> determinations for </w:t>
      </w:r>
      <w:r>
        <w:rPr>
          <w:spacing w:val="-3"/>
        </w:rPr>
        <w:t>Ozone</w:t>
      </w:r>
      <w:r w:rsidRPr="00B4755B">
        <w:rPr>
          <w:spacing w:val="-3"/>
        </w:rPr>
        <w:t xml:space="preserve"> </w:t>
      </w:r>
      <w:r>
        <w:rPr>
          <w:spacing w:val="-3"/>
        </w:rPr>
        <w:t>and</w:t>
      </w:r>
      <w:r w:rsidRPr="00B4755B">
        <w:rPr>
          <w:spacing w:val="-3"/>
        </w:rPr>
        <w:t xml:space="preserve"> PM2.5 are </w:t>
      </w:r>
      <w:r>
        <w:rPr>
          <w:spacing w:val="-3"/>
        </w:rPr>
        <w:t>found</w:t>
      </w:r>
      <w:r w:rsidRPr="00B4755B">
        <w:rPr>
          <w:spacing w:val="-3"/>
        </w:rPr>
        <w:t xml:space="preserve"> in the </w:t>
      </w:r>
      <w:r>
        <w:rPr>
          <w:spacing w:val="-3"/>
        </w:rPr>
        <w:t>document</w:t>
      </w:r>
      <w:r w:rsidRPr="00B4755B">
        <w:rPr>
          <w:spacing w:val="-3"/>
        </w:rPr>
        <w:t xml:space="preserve"> </w:t>
      </w:r>
      <w:r w:rsidRPr="008A2AFF">
        <w:rPr>
          <w:spacing w:val="-3"/>
        </w:rPr>
        <w:t>entitled</w:t>
      </w:r>
      <w:r w:rsidRPr="00B4755B">
        <w:rPr>
          <w:spacing w:val="-3"/>
        </w:rPr>
        <w:t xml:space="preserve"> </w:t>
      </w:r>
      <w:r w:rsidRPr="008A2AFF">
        <w:rPr>
          <w:spacing w:val="-3"/>
        </w:rPr>
        <w:t>“Connecticut</w:t>
      </w:r>
      <w:r w:rsidRPr="00B4755B">
        <w:rPr>
          <w:spacing w:val="-3"/>
        </w:rPr>
        <w:t xml:space="preserve"> </w:t>
      </w:r>
      <w:r w:rsidRPr="008A2AFF">
        <w:rPr>
          <w:spacing w:val="-3"/>
        </w:rPr>
        <w:t>Department</w:t>
      </w:r>
      <w:r w:rsidRPr="00B4755B">
        <w:rPr>
          <w:spacing w:val="-3"/>
        </w:rPr>
        <w:t xml:space="preserve"> of Transportation </w:t>
      </w:r>
      <w:r w:rsidRPr="008A2AFF">
        <w:rPr>
          <w:spacing w:val="-3"/>
        </w:rPr>
        <w:t>Conformity</w:t>
      </w:r>
      <w:r w:rsidRPr="00B4755B">
        <w:rPr>
          <w:spacing w:val="-3"/>
        </w:rPr>
        <w:t xml:space="preserve"> Determination Report</w:t>
      </w:r>
      <w:r w:rsidRPr="008A2AFF">
        <w:rPr>
          <w:spacing w:val="-3"/>
        </w:rPr>
        <w:t>– April 2020.”</w:t>
      </w:r>
      <w:r w:rsidRPr="00B4755B">
        <w:rPr>
          <w:spacing w:val="-3"/>
        </w:rPr>
        <w:t xml:space="preserve"> </w:t>
      </w:r>
    </w:p>
    <w:p w14:paraId="62B98878" w14:textId="77777777" w:rsidR="00964A21" w:rsidRPr="00B4755B" w:rsidRDefault="00964A21" w:rsidP="00B4755B">
      <w:pPr>
        <w:pStyle w:val="BodyText"/>
        <w:spacing w:line="275" w:lineRule="auto"/>
        <w:ind w:right="113"/>
        <w:jc w:val="both"/>
        <w:rPr>
          <w:spacing w:val="-3"/>
        </w:rPr>
      </w:pPr>
    </w:p>
    <w:p w14:paraId="02B5521E" w14:textId="77777777" w:rsidR="00964A21" w:rsidRDefault="00964A21" w:rsidP="00964A21">
      <w:pPr>
        <w:spacing w:before="8"/>
        <w:rPr>
          <w:rFonts w:ascii="Arial" w:eastAsia="Arial" w:hAnsi="Arial" w:cs="Arial"/>
          <w:sz w:val="33"/>
          <w:szCs w:val="33"/>
        </w:rPr>
      </w:pPr>
    </w:p>
    <w:p w14:paraId="011BF94E" w14:textId="77777777" w:rsidR="00964A21" w:rsidRDefault="00964A21" w:rsidP="009E7FB7">
      <w:pPr>
        <w:pStyle w:val="BodyText"/>
        <w:tabs>
          <w:tab w:val="left" w:pos="0"/>
        </w:tabs>
        <w:ind w:left="0"/>
        <w:jc w:val="both"/>
      </w:pPr>
      <w:r>
        <w:rPr>
          <w:spacing w:val="-2"/>
        </w:rPr>
        <w:t>The</w:t>
      </w:r>
      <w:r>
        <w:rPr>
          <w:spacing w:val="-6"/>
        </w:rPr>
        <w:t xml:space="preserve"> </w:t>
      </w:r>
      <w:r>
        <w:rPr>
          <w:spacing w:val="-4"/>
        </w:rPr>
        <w:t>Program</w:t>
      </w:r>
      <w:r>
        <w:rPr>
          <w:spacing w:val="-6"/>
        </w:rPr>
        <w:t xml:space="preserve"> </w:t>
      </w:r>
      <w:r>
        <w:rPr>
          <w:spacing w:val="-3"/>
        </w:rPr>
        <w:t>and</w:t>
      </w:r>
      <w:r>
        <w:rPr>
          <w:spacing w:val="-6"/>
        </w:rPr>
        <w:t xml:space="preserve"> </w:t>
      </w:r>
      <w:r>
        <w:rPr>
          <w:spacing w:val="-3"/>
        </w:rPr>
        <w:t>Plan</w:t>
      </w:r>
      <w:r>
        <w:rPr>
          <w:spacing w:val="-6"/>
        </w:rPr>
        <w:t xml:space="preserve"> </w:t>
      </w:r>
      <w:r>
        <w:rPr>
          <w:spacing w:val="-3"/>
        </w:rPr>
        <w:t>were</w:t>
      </w:r>
      <w:r>
        <w:rPr>
          <w:spacing w:val="-6"/>
        </w:rPr>
        <w:t xml:space="preserve"> </w:t>
      </w:r>
      <w:r>
        <w:rPr>
          <w:spacing w:val="-3"/>
        </w:rPr>
        <w:t>found</w:t>
      </w:r>
      <w:r>
        <w:rPr>
          <w:spacing w:val="-6"/>
        </w:rPr>
        <w:t xml:space="preserve"> </w:t>
      </w:r>
      <w:r>
        <w:rPr>
          <w:spacing w:val="-1"/>
        </w:rPr>
        <w:t>to</w:t>
      </w:r>
      <w:r>
        <w:rPr>
          <w:spacing w:val="-6"/>
        </w:rPr>
        <w:t xml:space="preserve"> </w:t>
      </w:r>
      <w:r>
        <w:rPr>
          <w:spacing w:val="-2"/>
        </w:rPr>
        <w:t>be</w:t>
      </w:r>
      <w:r>
        <w:rPr>
          <w:spacing w:val="-4"/>
        </w:rPr>
        <w:t xml:space="preserve"> </w:t>
      </w:r>
      <w:r>
        <w:rPr>
          <w:spacing w:val="-3"/>
        </w:rPr>
        <w:t>in</w:t>
      </w:r>
      <w:r>
        <w:rPr>
          <w:spacing w:val="-6"/>
        </w:rPr>
        <w:t xml:space="preserve"> </w:t>
      </w:r>
      <w:r>
        <w:rPr>
          <w:spacing w:val="-3"/>
        </w:rPr>
        <w:t>conformance.</w:t>
      </w:r>
    </w:p>
    <w:p w14:paraId="34D145BA" w14:textId="77777777" w:rsidR="001931EE" w:rsidRDefault="001931EE">
      <w:pPr>
        <w:jc w:val="both"/>
        <w:sectPr w:rsidR="001931EE">
          <w:pgSz w:w="12240" w:h="15840"/>
          <w:pgMar w:top="1500" w:right="1300" w:bottom="680" w:left="1620" w:header="0" w:footer="487" w:gutter="0"/>
          <w:cols w:space="720"/>
        </w:sectPr>
      </w:pPr>
    </w:p>
    <w:p w14:paraId="5B6CC1F1" w14:textId="77777777" w:rsidR="001931EE" w:rsidRDefault="003F3578">
      <w:pPr>
        <w:pStyle w:val="Heading1"/>
        <w:ind w:left="390" w:right="495"/>
        <w:jc w:val="center"/>
        <w:rPr>
          <w:b w:val="0"/>
          <w:bCs w:val="0"/>
        </w:rPr>
      </w:pPr>
      <w:bookmarkStart w:id="51" w:name="_Toc47981472"/>
      <w:bookmarkStart w:id="52" w:name="_Hlk39600852"/>
      <w:r>
        <w:lastRenderedPageBreak/>
        <w:t>Title</w:t>
      </w:r>
      <w:r>
        <w:rPr>
          <w:spacing w:val="-15"/>
        </w:rPr>
        <w:t xml:space="preserve"> </w:t>
      </w:r>
      <w:r>
        <w:t>VI,</w:t>
      </w:r>
      <w:r>
        <w:rPr>
          <w:spacing w:val="-17"/>
        </w:rPr>
        <w:t xml:space="preserve"> </w:t>
      </w:r>
      <w:r>
        <w:t>Limited</w:t>
      </w:r>
      <w:r>
        <w:rPr>
          <w:spacing w:val="-16"/>
        </w:rPr>
        <w:t xml:space="preserve"> </w:t>
      </w:r>
      <w:r>
        <w:t>English</w:t>
      </w:r>
      <w:r>
        <w:rPr>
          <w:spacing w:val="-16"/>
        </w:rPr>
        <w:t xml:space="preserve"> </w:t>
      </w:r>
      <w:r>
        <w:rPr>
          <w:spacing w:val="-1"/>
        </w:rPr>
        <w:t>Proficiency,</w:t>
      </w:r>
      <w:r>
        <w:rPr>
          <w:spacing w:val="-16"/>
        </w:rPr>
        <w:t xml:space="preserve"> </w:t>
      </w:r>
      <w:r>
        <w:t>and</w:t>
      </w:r>
      <w:r>
        <w:rPr>
          <w:spacing w:val="24"/>
          <w:w w:val="99"/>
        </w:rPr>
        <w:t xml:space="preserve"> </w:t>
      </w:r>
      <w:r>
        <w:t>Environment</w:t>
      </w:r>
      <w:r>
        <w:rPr>
          <w:spacing w:val="-44"/>
        </w:rPr>
        <w:t xml:space="preserve"> </w:t>
      </w:r>
      <w:r>
        <w:t>Justice</w:t>
      </w:r>
      <w:bookmarkEnd w:id="51"/>
    </w:p>
    <w:p w14:paraId="76591E6D" w14:textId="77777777" w:rsidR="001931EE" w:rsidRPr="00F45BE3" w:rsidRDefault="003F3578" w:rsidP="00F45BE3">
      <w:pPr>
        <w:pStyle w:val="Heading2"/>
        <w:rPr>
          <w:u w:val="single"/>
        </w:rPr>
      </w:pPr>
      <w:bookmarkStart w:id="53" w:name="_Toc47981473"/>
      <w:bookmarkStart w:id="54" w:name="_Hlk39600921"/>
      <w:bookmarkEnd w:id="52"/>
      <w:r w:rsidRPr="00F45BE3">
        <w:rPr>
          <w:u w:val="single"/>
        </w:rPr>
        <w:t>Public Involvement, Review and Process</w:t>
      </w:r>
      <w:bookmarkEnd w:id="53"/>
    </w:p>
    <w:bookmarkEnd w:id="54"/>
    <w:p w14:paraId="53F140AB" w14:textId="3750C1A4" w:rsidR="001931EE" w:rsidRDefault="003F3578">
      <w:pPr>
        <w:pStyle w:val="BodyText"/>
        <w:spacing w:before="186"/>
        <w:ind w:left="152" w:right="113"/>
        <w:jc w:val="both"/>
      </w:pPr>
      <w:r>
        <w:rPr>
          <w:rFonts w:cs="Arial"/>
          <w:spacing w:val="-1"/>
        </w:rPr>
        <w:t>The</w:t>
      </w:r>
      <w:r>
        <w:rPr>
          <w:rFonts w:cs="Arial"/>
          <w:spacing w:val="-4"/>
        </w:rPr>
        <w:t xml:space="preserve"> </w:t>
      </w:r>
      <w:r>
        <w:rPr>
          <w:rFonts w:cs="Arial"/>
          <w:spacing w:val="-1"/>
        </w:rPr>
        <w:t>CTDOT</w:t>
      </w:r>
      <w:r>
        <w:rPr>
          <w:rFonts w:cs="Arial"/>
          <w:spacing w:val="-5"/>
        </w:rPr>
        <w:t xml:space="preserve"> </w:t>
      </w:r>
      <w:r>
        <w:rPr>
          <w:rFonts w:cs="Arial"/>
        </w:rPr>
        <w:t>has</w:t>
      </w:r>
      <w:r>
        <w:rPr>
          <w:rFonts w:cs="Arial"/>
          <w:spacing w:val="-7"/>
        </w:rPr>
        <w:t xml:space="preserve"> </w:t>
      </w:r>
      <w:r>
        <w:rPr>
          <w:rFonts w:cs="Arial"/>
        </w:rPr>
        <w:t>a</w:t>
      </w:r>
      <w:r>
        <w:rPr>
          <w:rFonts w:cs="Arial"/>
          <w:spacing w:val="-6"/>
        </w:rPr>
        <w:t xml:space="preserve"> </w:t>
      </w:r>
      <w:r>
        <w:rPr>
          <w:rFonts w:cs="Arial"/>
          <w:spacing w:val="-1"/>
        </w:rPr>
        <w:t>“Public</w:t>
      </w:r>
      <w:r>
        <w:rPr>
          <w:rFonts w:cs="Arial"/>
          <w:spacing w:val="-5"/>
        </w:rPr>
        <w:t xml:space="preserve"> </w:t>
      </w:r>
      <w:r>
        <w:rPr>
          <w:rFonts w:cs="Arial"/>
          <w:spacing w:val="-1"/>
        </w:rPr>
        <w:t>Involvement</w:t>
      </w:r>
      <w:r>
        <w:rPr>
          <w:rFonts w:cs="Arial"/>
          <w:spacing w:val="-7"/>
        </w:rPr>
        <w:t xml:space="preserve"> </w:t>
      </w:r>
      <w:r>
        <w:rPr>
          <w:rFonts w:cs="Arial"/>
          <w:spacing w:val="-1"/>
        </w:rPr>
        <w:t>Procedures”</w:t>
      </w:r>
      <w:r>
        <w:rPr>
          <w:rFonts w:cs="Arial"/>
          <w:spacing w:val="-5"/>
        </w:rPr>
        <w:t xml:space="preserve"> </w:t>
      </w:r>
      <w:r>
        <w:rPr>
          <w:rFonts w:cs="Arial"/>
          <w:spacing w:val="-1"/>
        </w:rPr>
        <w:t>(PIP)</w:t>
      </w:r>
      <w:r>
        <w:rPr>
          <w:rFonts w:cs="Arial"/>
          <w:spacing w:val="-8"/>
        </w:rPr>
        <w:t xml:space="preserve"> </w:t>
      </w:r>
      <w:r>
        <w:rPr>
          <w:rFonts w:cs="Arial"/>
          <w:spacing w:val="-1"/>
        </w:rPr>
        <w:t>manual</w:t>
      </w:r>
      <w:r>
        <w:rPr>
          <w:rFonts w:cs="Arial"/>
          <w:spacing w:val="-5"/>
        </w:rPr>
        <w:t xml:space="preserve"> </w:t>
      </w:r>
      <w:r>
        <w:rPr>
          <w:rFonts w:cs="Arial"/>
          <w:spacing w:val="-1"/>
        </w:rPr>
        <w:t>which</w:t>
      </w:r>
      <w:r>
        <w:rPr>
          <w:rFonts w:cs="Arial"/>
          <w:spacing w:val="-4"/>
        </w:rPr>
        <w:t xml:space="preserve"> </w:t>
      </w:r>
      <w:r>
        <w:rPr>
          <w:rFonts w:cs="Arial"/>
          <w:spacing w:val="-1"/>
        </w:rPr>
        <w:t>establishes</w:t>
      </w:r>
      <w:r>
        <w:rPr>
          <w:rFonts w:cs="Arial"/>
          <w:spacing w:val="-7"/>
        </w:rPr>
        <w:t xml:space="preserve"> </w:t>
      </w:r>
      <w:r>
        <w:rPr>
          <w:rFonts w:cs="Arial"/>
        </w:rPr>
        <w:t>a</w:t>
      </w:r>
      <w:r>
        <w:rPr>
          <w:rFonts w:cs="Arial"/>
          <w:spacing w:val="71"/>
        </w:rPr>
        <w:t xml:space="preserve"> </w:t>
      </w:r>
      <w:r>
        <w:rPr>
          <w:spacing w:val="-1"/>
        </w:rPr>
        <w:t>public</w:t>
      </w:r>
      <w:r>
        <w:rPr>
          <w:spacing w:val="7"/>
        </w:rPr>
        <w:t xml:space="preserve"> </w:t>
      </w:r>
      <w:r>
        <w:rPr>
          <w:spacing w:val="-1"/>
        </w:rPr>
        <w:t>partnership</w:t>
      </w:r>
      <w:r>
        <w:rPr>
          <w:spacing w:val="7"/>
        </w:rPr>
        <w:t xml:space="preserve"> </w:t>
      </w:r>
      <w:r>
        <w:t>in</w:t>
      </w:r>
      <w:r>
        <w:rPr>
          <w:spacing w:val="5"/>
        </w:rPr>
        <w:t xml:space="preserve"> </w:t>
      </w:r>
      <w:r>
        <w:rPr>
          <w:spacing w:val="-1"/>
        </w:rPr>
        <w:t>the</w:t>
      </w:r>
      <w:r>
        <w:rPr>
          <w:spacing w:val="8"/>
        </w:rPr>
        <w:t xml:space="preserve"> </w:t>
      </w:r>
      <w:r>
        <w:rPr>
          <w:spacing w:val="-1"/>
        </w:rPr>
        <w:t>development</w:t>
      </w:r>
      <w:r>
        <w:rPr>
          <w:spacing w:val="5"/>
        </w:rPr>
        <w:t xml:space="preserve"> </w:t>
      </w:r>
      <w:r>
        <w:rPr>
          <w:spacing w:val="-1"/>
        </w:rPr>
        <w:t>of</w:t>
      </w:r>
      <w:r>
        <w:rPr>
          <w:spacing w:val="7"/>
        </w:rPr>
        <w:t xml:space="preserve"> </w:t>
      </w:r>
      <w:r>
        <w:rPr>
          <w:spacing w:val="-1"/>
        </w:rPr>
        <w:t>transportation</w:t>
      </w:r>
      <w:r>
        <w:rPr>
          <w:spacing w:val="5"/>
        </w:rPr>
        <w:t xml:space="preserve"> </w:t>
      </w:r>
      <w:r>
        <w:rPr>
          <w:spacing w:val="-1"/>
        </w:rPr>
        <w:t>programs</w:t>
      </w:r>
      <w:r>
        <w:rPr>
          <w:spacing w:val="7"/>
        </w:rPr>
        <w:t xml:space="preserve"> </w:t>
      </w:r>
      <w:r>
        <w:rPr>
          <w:spacing w:val="-1"/>
        </w:rPr>
        <w:t>and</w:t>
      </w:r>
      <w:r>
        <w:rPr>
          <w:spacing w:val="8"/>
        </w:rPr>
        <w:t xml:space="preserve"> </w:t>
      </w:r>
      <w:r>
        <w:rPr>
          <w:spacing w:val="-1"/>
        </w:rPr>
        <w:t>projects.</w:t>
      </w:r>
      <w:r>
        <w:rPr>
          <w:spacing w:val="18"/>
        </w:rPr>
        <w:t xml:space="preserve"> </w:t>
      </w:r>
      <w:r w:rsidR="00E13B59">
        <w:rPr>
          <w:spacing w:val="-1"/>
        </w:rPr>
        <w:t>The current</w:t>
      </w:r>
      <w:r w:rsidR="00E13B59">
        <w:rPr>
          <w:spacing w:val="87"/>
        </w:rPr>
        <w:t xml:space="preserve"> </w:t>
      </w:r>
      <w:r>
        <w:rPr>
          <w:spacing w:val="-1"/>
        </w:rPr>
        <w:t>manual</w:t>
      </w:r>
      <w:r>
        <w:rPr>
          <w:spacing w:val="4"/>
        </w:rPr>
        <w:t xml:space="preserve"> </w:t>
      </w:r>
      <w:r>
        <w:t>is</w:t>
      </w:r>
      <w:r>
        <w:rPr>
          <w:spacing w:val="4"/>
        </w:rPr>
        <w:t xml:space="preserve"> </w:t>
      </w:r>
      <w:r>
        <w:rPr>
          <w:spacing w:val="-1"/>
        </w:rPr>
        <w:t>dated</w:t>
      </w:r>
      <w:r>
        <w:rPr>
          <w:spacing w:val="3"/>
        </w:rPr>
        <w:t xml:space="preserve"> </w:t>
      </w:r>
      <w:r w:rsidR="001D0E46">
        <w:rPr>
          <w:spacing w:val="-1"/>
        </w:rPr>
        <w:t>May 2020</w:t>
      </w:r>
      <w:r w:rsidR="00E13B59">
        <w:rPr>
          <w:spacing w:val="-1"/>
        </w:rPr>
        <w:t xml:space="preserve"> and is being updated </w:t>
      </w:r>
      <w:r w:rsidR="00C4691F">
        <w:rPr>
          <w:spacing w:val="-1"/>
        </w:rPr>
        <w:t>alongside</w:t>
      </w:r>
      <w:r w:rsidR="00E13B59">
        <w:rPr>
          <w:spacing w:val="-1"/>
        </w:rPr>
        <w:t xml:space="preserve"> with the STIP. The </w:t>
      </w:r>
      <w:r w:rsidR="001D0E46">
        <w:rPr>
          <w:spacing w:val="-1"/>
        </w:rPr>
        <w:t xml:space="preserve">2020 </w:t>
      </w:r>
      <w:r w:rsidR="00C4691F">
        <w:rPr>
          <w:spacing w:val="-1"/>
        </w:rPr>
        <w:t xml:space="preserve">PIP </w:t>
      </w:r>
      <w:r w:rsidR="00C4691F">
        <w:rPr>
          <w:spacing w:val="5"/>
        </w:rPr>
        <w:t>is</w:t>
      </w:r>
      <w:r>
        <w:rPr>
          <w:spacing w:val="4"/>
        </w:rPr>
        <w:t xml:space="preserve"> </w:t>
      </w:r>
      <w:r>
        <w:rPr>
          <w:spacing w:val="-1"/>
        </w:rPr>
        <w:t>available</w:t>
      </w:r>
      <w:r>
        <w:rPr>
          <w:spacing w:val="3"/>
        </w:rPr>
        <w:t xml:space="preserve"> </w:t>
      </w:r>
      <w:r>
        <w:t>for</w:t>
      </w:r>
      <w:r>
        <w:rPr>
          <w:spacing w:val="4"/>
        </w:rPr>
        <w:t xml:space="preserve"> </w:t>
      </w:r>
      <w:r>
        <w:rPr>
          <w:spacing w:val="-1"/>
        </w:rPr>
        <w:t>review</w:t>
      </w:r>
      <w:r>
        <w:rPr>
          <w:spacing w:val="2"/>
        </w:rPr>
        <w:t xml:space="preserve"> </w:t>
      </w:r>
      <w:r>
        <w:t>at</w:t>
      </w:r>
      <w:r>
        <w:rPr>
          <w:spacing w:val="5"/>
        </w:rPr>
        <w:t xml:space="preserve"> </w:t>
      </w:r>
      <w:r>
        <w:t>the</w:t>
      </w:r>
      <w:r>
        <w:rPr>
          <w:spacing w:val="5"/>
        </w:rPr>
        <w:t xml:space="preserve"> </w:t>
      </w:r>
      <w:r>
        <w:rPr>
          <w:spacing w:val="-1"/>
        </w:rPr>
        <w:t>CTDOT</w:t>
      </w:r>
      <w:r>
        <w:rPr>
          <w:spacing w:val="6"/>
        </w:rPr>
        <w:t xml:space="preserve"> </w:t>
      </w:r>
      <w:r>
        <w:t>headquarters</w:t>
      </w:r>
      <w:r>
        <w:rPr>
          <w:spacing w:val="69"/>
        </w:rPr>
        <w:t xml:space="preserve"> </w:t>
      </w:r>
      <w:r>
        <w:rPr>
          <w:rFonts w:cs="Arial"/>
        </w:rPr>
        <w:t>in</w:t>
      </w:r>
      <w:r>
        <w:rPr>
          <w:rFonts w:cs="Arial"/>
          <w:spacing w:val="-4"/>
        </w:rPr>
        <w:t xml:space="preserve"> </w:t>
      </w:r>
      <w:r>
        <w:rPr>
          <w:rFonts w:cs="Arial"/>
          <w:spacing w:val="-1"/>
        </w:rPr>
        <w:t>Newington</w:t>
      </w:r>
      <w:r>
        <w:rPr>
          <w:rFonts w:cs="Arial"/>
          <w:spacing w:val="-4"/>
        </w:rPr>
        <w:t xml:space="preserve"> </w:t>
      </w:r>
      <w:r>
        <w:rPr>
          <w:rFonts w:cs="Arial"/>
        </w:rPr>
        <w:t>and</w:t>
      </w:r>
      <w:r>
        <w:rPr>
          <w:rFonts w:cs="Arial"/>
          <w:spacing w:val="-6"/>
        </w:rPr>
        <w:t xml:space="preserve"> </w:t>
      </w:r>
      <w:r>
        <w:rPr>
          <w:rFonts w:cs="Arial"/>
        </w:rPr>
        <w:t>on</w:t>
      </w:r>
      <w:r>
        <w:rPr>
          <w:rFonts w:cs="Arial"/>
          <w:spacing w:val="-6"/>
        </w:rPr>
        <w:t xml:space="preserve"> </w:t>
      </w:r>
      <w:r>
        <w:rPr>
          <w:rFonts w:cs="Arial"/>
          <w:spacing w:val="-1"/>
        </w:rPr>
        <w:t>the</w:t>
      </w:r>
      <w:r>
        <w:rPr>
          <w:rFonts w:cs="Arial"/>
          <w:spacing w:val="-4"/>
        </w:rPr>
        <w:t xml:space="preserve"> </w:t>
      </w:r>
      <w:r>
        <w:rPr>
          <w:rFonts w:cs="Arial"/>
          <w:spacing w:val="-1"/>
        </w:rPr>
        <w:t>Department’s</w:t>
      </w:r>
      <w:r>
        <w:rPr>
          <w:rFonts w:cs="Arial"/>
          <w:spacing w:val="-5"/>
        </w:rPr>
        <w:t xml:space="preserve"> </w:t>
      </w:r>
      <w:r>
        <w:rPr>
          <w:rFonts w:cs="Arial"/>
          <w:spacing w:val="-1"/>
        </w:rPr>
        <w:t>website.</w:t>
      </w:r>
      <w:r>
        <w:rPr>
          <w:rFonts w:cs="Arial"/>
          <w:spacing w:val="55"/>
        </w:rPr>
        <w:t xml:space="preserve"> </w:t>
      </w:r>
      <w:r>
        <w:rPr>
          <w:rFonts w:cs="Arial"/>
          <w:spacing w:val="-1"/>
        </w:rPr>
        <w:t>The</w:t>
      </w:r>
      <w:r>
        <w:rPr>
          <w:rFonts w:cs="Arial"/>
          <w:spacing w:val="-4"/>
        </w:rPr>
        <w:t xml:space="preserve"> </w:t>
      </w:r>
      <w:r>
        <w:rPr>
          <w:rFonts w:cs="Arial"/>
          <w:spacing w:val="-1"/>
        </w:rPr>
        <w:t>guidelines</w:t>
      </w:r>
      <w:r>
        <w:rPr>
          <w:rFonts w:cs="Arial"/>
          <w:spacing w:val="-5"/>
        </w:rPr>
        <w:t xml:space="preserve"> </w:t>
      </w:r>
      <w:r>
        <w:rPr>
          <w:rFonts w:cs="Arial"/>
          <w:spacing w:val="-1"/>
        </w:rPr>
        <w:t>established</w:t>
      </w:r>
      <w:r>
        <w:rPr>
          <w:rFonts w:cs="Arial"/>
          <w:spacing w:val="-4"/>
        </w:rPr>
        <w:t xml:space="preserve"> </w:t>
      </w:r>
      <w:r>
        <w:rPr>
          <w:rFonts w:cs="Arial"/>
          <w:spacing w:val="-2"/>
        </w:rPr>
        <w:t>in</w:t>
      </w:r>
      <w:r>
        <w:rPr>
          <w:rFonts w:cs="Arial"/>
          <w:spacing w:val="-4"/>
        </w:rPr>
        <w:t xml:space="preserve"> </w:t>
      </w:r>
      <w:r>
        <w:rPr>
          <w:rFonts w:cs="Arial"/>
          <w:spacing w:val="-1"/>
        </w:rPr>
        <w:t>the</w:t>
      </w:r>
      <w:r>
        <w:rPr>
          <w:rFonts w:cs="Arial"/>
          <w:spacing w:val="-4"/>
        </w:rPr>
        <w:t xml:space="preserve"> </w:t>
      </w:r>
      <w:r>
        <w:rPr>
          <w:rFonts w:cs="Arial"/>
          <w:spacing w:val="-1"/>
        </w:rPr>
        <w:t>PIP</w:t>
      </w:r>
      <w:r>
        <w:rPr>
          <w:rFonts w:cs="Arial"/>
          <w:spacing w:val="77"/>
        </w:rPr>
        <w:t xml:space="preserve"> </w:t>
      </w:r>
      <w:r>
        <w:rPr>
          <w:spacing w:val="-1"/>
        </w:rPr>
        <w:t>were</w:t>
      </w:r>
      <w:r>
        <w:rPr>
          <w:spacing w:val="29"/>
        </w:rPr>
        <w:t xml:space="preserve"> </w:t>
      </w:r>
      <w:r>
        <w:t>used</w:t>
      </w:r>
      <w:r>
        <w:rPr>
          <w:spacing w:val="27"/>
        </w:rPr>
        <w:t xml:space="preserve"> </w:t>
      </w:r>
      <w:r>
        <w:t>in</w:t>
      </w:r>
      <w:r>
        <w:rPr>
          <w:spacing w:val="27"/>
        </w:rPr>
        <w:t xml:space="preserve"> </w:t>
      </w:r>
      <w:r>
        <w:t>the</w:t>
      </w:r>
      <w:r>
        <w:rPr>
          <w:spacing w:val="27"/>
        </w:rPr>
        <w:t xml:space="preserve"> </w:t>
      </w:r>
      <w:r>
        <w:rPr>
          <w:spacing w:val="-1"/>
        </w:rPr>
        <w:t>development</w:t>
      </w:r>
      <w:r>
        <w:rPr>
          <w:spacing w:val="27"/>
        </w:rPr>
        <w:t xml:space="preserve"> </w:t>
      </w:r>
      <w:r>
        <w:rPr>
          <w:spacing w:val="-1"/>
        </w:rPr>
        <w:t>of</w:t>
      </w:r>
      <w:r>
        <w:rPr>
          <w:spacing w:val="29"/>
        </w:rPr>
        <w:t xml:space="preserve"> </w:t>
      </w:r>
      <w:r>
        <w:t>the</w:t>
      </w:r>
      <w:r>
        <w:rPr>
          <w:spacing w:val="27"/>
        </w:rPr>
        <w:t xml:space="preserve"> </w:t>
      </w:r>
      <w:r w:rsidR="00E13B59">
        <w:rPr>
          <w:spacing w:val="27"/>
        </w:rPr>
        <w:t xml:space="preserve">Draft </w:t>
      </w:r>
      <w:r>
        <w:rPr>
          <w:spacing w:val="-1"/>
        </w:rPr>
        <w:t>STIP</w:t>
      </w:r>
      <w:r>
        <w:rPr>
          <w:spacing w:val="27"/>
        </w:rPr>
        <w:t xml:space="preserve"> </w:t>
      </w:r>
      <w:r>
        <w:t>and</w:t>
      </w:r>
      <w:r>
        <w:rPr>
          <w:spacing w:val="27"/>
        </w:rPr>
        <w:t xml:space="preserve"> </w:t>
      </w:r>
      <w:r>
        <w:t>its</w:t>
      </w:r>
      <w:r>
        <w:rPr>
          <w:spacing w:val="26"/>
        </w:rPr>
        <w:t xml:space="preserve"> </w:t>
      </w:r>
      <w:r>
        <w:rPr>
          <w:spacing w:val="-1"/>
        </w:rPr>
        <w:t>public</w:t>
      </w:r>
      <w:r>
        <w:rPr>
          <w:spacing w:val="26"/>
        </w:rPr>
        <w:t xml:space="preserve"> </w:t>
      </w:r>
      <w:r>
        <w:rPr>
          <w:spacing w:val="-1"/>
        </w:rPr>
        <w:t>involvement</w:t>
      </w:r>
      <w:r>
        <w:rPr>
          <w:spacing w:val="27"/>
        </w:rPr>
        <w:t xml:space="preserve"> </w:t>
      </w:r>
      <w:r>
        <w:t>process.</w:t>
      </w:r>
      <w:r>
        <w:rPr>
          <w:spacing w:val="53"/>
        </w:rPr>
        <w:t xml:space="preserve"> </w:t>
      </w:r>
      <w:r>
        <w:t>All</w:t>
      </w:r>
      <w:r>
        <w:rPr>
          <w:spacing w:val="43"/>
        </w:rPr>
        <w:t xml:space="preserve"> </w:t>
      </w:r>
      <w:r>
        <w:rPr>
          <w:spacing w:val="-1"/>
        </w:rPr>
        <w:t>recommendations</w:t>
      </w:r>
      <w:r>
        <w:rPr>
          <w:spacing w:val="29"/>
        </w:rPr>
        <w:t xml:space="preserve"> </w:t>
      </w:r>
      <w:r>
        <w:rPr>
          <w:spacing w:val="-1"/>
        </w:rPr>
        <w:t>contained</w:t>
      </w:r>
      <w:r>
        <w:rPr>
          <w:spacing w:val="29"/>
        </w:rPr>
        <w:t xml:space="preserve"> </w:t>
      </w:r>
      <w:r>
        <w:t>in</w:t>
      </w:r>
      <w:r>
        <w:rPr>
          <w:spacing w:val="29"/>
        </w:rPr>
        <w:t xml:space="preserve"> </w:t>
      </w:r>
      <w:r>
        <w:rPr>
          <w:spacing w:val="-1"/>
        </w:rPr>
        <w:t>the</w:t>
      </w:r>
      <w:r>
        <w:rPr>
          <w:spacing w:val="29"/>
        </w:rPr>
        <w:t xml:space="preserve"> </w:t>
      </w:r>
      <w:r>
        <w:rPr>
          <w:spacing w:val="-1"/>
        </w:rPr>
        <w:t>Federal</w:t>
      </w:r>
      <w:r>
        <w:rPr>
          <w:spacing w:val="26"/>
        </w:rPr>
        <w:t xml:space="preserve"> </w:t>
      </w:r>
      <w:r>
        <w:t>Planning</w:t>
      </w:r>
      <w:r>
        <w:rPr>
          <w:spacing w:val="28"/>
        </w:rPr>
        <w:t xml:space="preserve"> </w:t>
      </w:r>
      <w:r>
        <w:rPr>
          <w:spacing w:val="-1"/>
        </w:rPr>
        <w:t>Regulations</w:t>
      </w:r>
      <w:r>
        <w:rPr>
          <w:spacing w:val="26"/>
        </w:rPr>
        <w:t xml:space="preserve"> </w:t>
      </w:r>
      <w:r>
        <w:t>concerning</w:t>
      </w:r>
      <w:r>
        <w:rPr>
          <w:spacing w:val="27"/>
        </w:rPr>
        <w:t xml:space="preserve"> </w:t>
      </w:r>
      <w:r>
        <w:rPr>
          <w:spacing w:val="-1"/>
        </w:rPr>
        <w:t>public</w:t>
      </w:r>
      <w:r>
        <w:rPr>
          <w:spacing w:val="61"/>
        </w:rPr>
        <w:t xml:space="preserve"> </w:t>
      </w:r>
      <w:r>
        <w:rPr>
          <w:spacing w:val="-1"/>
        </w:rPr>
        <w:t>involvement</w:t>
      </w:r>
      <w:r>
        <w:rPr>
          <w:spacing w:val="-2"/>
        </w:rPr>
        <w:t xml:space="preserve"> </w:t>
      </w:r>
      <w:r>
        <w:rPr>
          <w:spacing w:val="-1"/>
        </w:rPr>
        <w:t>were</w:t>
      </w:r>
      <w:r>
        <w:t xml:space="preserve"> </w:t>
      </w:r>
      <w:r>
        <w:rPr>
          <w:spacing w:val="-1"/>
        </w:rPr>
        <w:t>adhered</w:t>
      </w:r>
      <w:r>
        <w:t xml:space="preserve"> </w:t>
      </w:r>
      <w:r>
        <w:rPr>
          <w:spacing w:val="-1"/>
        </w:rPr>
        <w:t>to</w:t>
      </w:r>
      <w:r>
        <w:t xml:space="preserve"> as </w:t>
      </w:r>
      <w:r>
        <w:rPr>
          <w:spacing w:val="-1"/>
        </w:rPr>
        <w:t>well.</w:t>
      </w:r>
    </w:p>
    <w:p w14:paraId="694AD0BC" w14:textId="77777777" w:rsidR="001931EE" w:rsidRDefault="001931EE">
      <w:pPr>
        <w:spacing w:before="1"/>
        <w:rPr>
          <w:rFonts w:ascii="Arial" w:eastAsia="Arial" w:hAnsi="Arial" w:cs="Arial"/>
          <w:sz w:val="24"/>
          <w:szCs w:val="24"/>
        </w:rPr>
      </w:pPr>
    </w:p>
    <w:p w14:paraId="7636BCB9" w14:textId="540EEE46" w:rsidR="001931EE" w:rsidRDefault="003F3578">
      <w:pPr>
        <w:pStyle w:val="BodyText"/>
        <w:ind w:left="152" w:right="123"/>
        <w:jc w:val="both"/>
      </w:pPr>
      <w:r>
        <w:rPr>
          <w:spacing w:val="-1"/>
        </w:rPr>
        <w:t>The</w:t>
      </w:r>
      <w:r>
        <w:t xml:space="preserve"> </w:t>
      </w:r>
      <w:r>
        <w:rPr>
          <w:spacing w:val="-1"/>
        </w:rPr>
        <w:t>following</w:t>
      </w:r>
      <w:r>
        <w:rPr>
          <w:spacing w:val="1"/>
        </w:rPr>
        <w:t xml:space="preserve"> </w:t>
      </w:r>
      <w:r>
        <w:rPr>
          <w:spacing w:val="-1"/>
        </w:rPr>
        <w:t>public</w:t>
      </w:r>
      <w:r>
        <w:rPr>
          <w:spacing w:val="2"/>
        </w:rPr>
        <w:t xml:space="preserve"> </w:t>
      </w:r>
      <w:r>
        <w:rPr>
          <w:spacing w:val="-1"/>
        </w:rPr>
        <w:t>involvement</w:t>
      </w:r>
      <w:r>
        <w:t xml:space="preserve"> </w:t>
      </w:r>
      <w:r>
        <w:rPr>
          <w:spacing w:val="-1"/>
        </w:rPr>
        <w:t>process</w:t>
      </w:r>
      <w:r w:rsidR="00C4691F">
        <w:rPr>
          <w:spacing w:val="-1"/>
        </w:rPr>
        <w:t>es</w:t>
      </w:r>
      <w:r>
        <w:rPr>
          <w:spacing w:val="2"/>
        </w:rPr>
        <w:t xml:space="preserve"> </w:t>
      </w:r>
      <w:r w:rsidR="00C4691F">
        <w:rPr>
          <w:spacing w:val="-1"/>
        </w:rPr>
        <w:t>were</w:t>
      </w:r>
      <w:r w:rsidR="00C4691F">
        <w:rPr>
          <w:spacing w:val="2"/>
        </w:rPr>
        <w:t xml:space="preserve"> </w:t>
      </w:r>
      <w:r>
        <w:rPr>
          <w:spacing w:val="-1"/>
        </w:rPr>
        <w:t>completed</w:t>
      </w:r>
      <w:r>
        <w:rPr>
          <w:spacing w:val="1"/>
        </w:rPr>
        <w:t xml:space="preserve"> </w:t>
      </w:r>
      <w:r>
        <w:t>to</w:t>
      </w:r>
      <w:r>
        <w:rPr>
          <w:spacing w:val="1"/>
        </w:rPr>
        <w:t xml:space="preserve"> </w:t>
      </w:r>
      <w:r>
        <w:rPr>
          <w:spacing w:val="-1"/>
        </w:rPr>
        <w:t>ensure</w:t>
      </w:r>
      <w:r>
        <w:rPr>
          <w:spacing w:val="-3"/>
        </w:rPr>
        <w:t xml:space="preserve"> </w:t>
      </w:r>
      <w:r>
        <w:t xml:space="preserve">an </w:t>
      </w:r>
      <w:r>
        <w:rPr>
          <w:spacing w:val="-1"/>
        </w:rPr>
        <w:t>opportunity</w:t>
      </w:r>
      <w:r>
        <w:t xml:space="preserve"> for</w:t>
      </w:r>
      <w:r>
        <w:rPr>
          <w:spacing w:val="83"/>
        </w:rPr>
        <w:t xml:space="preserve"> </w:t>
      </w:r>
      <w:r>
        <w:t>all</w:t>
      </w:r>
      <w:r>
        <w:rPr>
          <w:spacing w:val="-1"/>
        </w:rPr>
        <w:t xml:space="preserve"> </w:t>
      </w:r>
      <w:r>
        <w:t xml:space="preserve">to </w:t>
      </w:r>
      <w:r>
        <w:rPr>
          <w:spacing w:val="-1"/>
        </w:rPr>
        <w:t>participate</w:t>
      </w:r>
      <w:r>
        <w:t xml:space="preserve"> in</w:t>
      </w:r>
      <w:r>
        <w:rPr>
          <w:spacing w:val="-2"/>
        </w:rPr>
        <w:t xml:space="preserve"> </w:t>
      </w:r>
      <w:r>
        <w:t>our</w:t>
      </w:r>
      <w:r>
        <w:rPr>
          <w:spacing w:val="-3"/>
        </w:rPr>
        <w:t xml:space="preserve"> </w:t>
      </w:r>
      <w:r>
        <w:t>process:</w:t>
      </w:r>
    </w:p>
    <w:p w14:paraId="2CF2EBC9" w14:textId="77777777" w:rsidR="001931EE" w:rsidRDefault="001931EE">
      <w:pPr>
        <w:spacing w:before="9"/>
        <w:rPr>
          <w:rFonts w:ascii="Arial" w:eastAsia="Arial" w:hAnsi="Arial" w:cs="Arial"/>
          <w:sz w:val="23"/>
          <w:szCs w:val="23"/>
        </w:rPr>
      </w:pPr>
    </w:p>
    <w:p w14:paraId="45229154" w14:textId="2799944A" w:rsidR="009E7FB7" w:rsidRDefault="003F3578">
      <w:pPr>
        <w:pStyle w:val="BodyText"/>
        <w:tabs>
          <w:tab w:val="left" w:pos="721"/>
        </w:tabs>
        <w:ind w:left="721" w:right="611" w:hanging="360"/>
        <w:rPr>
          <w:spacing w:val="77"/>
        </w:rPr>
      </w:pPr>
      <w:r>
        <w:t>-</w:t>
      </w:r>
      <w:r>
        <w:tab/>
        <w:t xml:space="preserve">A </w:t>
      </w:r>
      <w:r w:rsidR="009E7FB7">
        <w:rPr>
          <w:spacing w:val="-1"/>
        </w:rPr>
        <w:t xml:space="preserve">Display Advertisement </w:t>
      </w:r>
      <w:r>
        <w:rPr>
          <w:spacing w:val="-1"/>
        </w:rPr>
        <w:t>was</w:t>
      </w:r>
      <w:r>
        <w:t xml:space="preserve"> </w:t>
      </w:r>
      <w:r>
        <w:rPr>
          <w:spacing w:val="-1"/>
        </w:rPr>
        <w:t>placed</w:t>
      </w:r>
      <w:r>
        <w:t xml:space="preserve"> in</w:t>
      </w:r>
      <w:r>
        <w:rPr>
          <w:spacing w:val="-2"/>
        </w:rPr>
        <w:t xml:space="preserve"> </w:t>
      </w:r>
      <w:r>
        <w:t>the</w:t>
      </w:r>
      <w:r>
        <w:rPr>
          <w:spacing w:val="-4"/>
        </w:rPr>
        <w:t xml:space="preserve"> </w:t>
      </w:r>
      <w:r>
        <w:rPr>
          <w:spacing w:val="-1"/>
        </w:rPr>
        <w:t>following Connecticut</w:t>
      </w:r>
      <w:r>
        <w:t xml:space="preserve"> </w:t>
      </w:r>
      <w:r>
        <w:rPr>
          <w:spacing w:val="-1"/>
        </w:rPr>
        <w:t>newspapers:</w:t>
      </w:r>
      <w:r>
        <w:rPr>
          <w:spacing w:val="77"/>
        </w:rPr>
        <w:t xml:space="preserve"> </w:t>
      </w:r>
    </w:p>
    <w:p w14:paraId="7E4C4B1E" w14:textId="5A2E133D" w:rsidR="001931EE" w:rsidRDefault="009E7FB7">
      <w:pPr>
        <w:pStyle w:val="BodyText"/>
        <w:tabs>
          <w:tab w:val="left" w:pos="721"/>
        </w:tabs>
        <w:ind w:left="721" w:right="611" w:hanging="360"/>
      </w:pPr>
      <w:r>
        <w:rPr>
          <w:spacing w:val="77"/>
        </w:rPr>
        <w:tab/>
      </w:r>
      <w:r w:rsidR="003F3578">
        <w:rPr>
          <w:spacing w:val="-1"/>
        </w:rPr>
        <w:t>The</w:t>
      </w:r>
      <w:r w:rsidR="003F3578">
        <w:t xml:space="preserve"> </w:t>
      </w:r>
      <w:r w:rsidR="003F3578">
        <w:rPr>
          <w:spacing w:val="-1"/>
        </w:rPr>
        <w:t>Connecticut</w:t>
      </w:r>
      <w:r w:rsidR="003F3578">
        <w:t xml:space="preserve"> </w:t>
      </w:r>
      <w:r w:rsidR="003F3578">
        <w:rPr>
          <w:spacing w:val="-1"/>
        </w:rPr>
        <w:t>Post</w:t>
      </w:r>
    </w:p>
    <w:p w14:paraId="4FEABA94" w14:textId="77777777" w:rsidR="001931EE" w:rsidRDefault="003F3578">
      <w:pPr>
        <w:pStyle w:val="BodyText"/>
        <w:ind w:left="721" w:right="5891"/>
      </w:pPr>
      <w:r>
        <w:t>The</w:t>
      </w:r>
      <w:r>
        <w:rPr>
          <w:spacing w:val="-4"/>
        </w:rPr>
        <w:t xml:space="preserve"> </w:t>
      </w:r>
      <w:r>
        <w:t xml:space="preserve">Willimantic </w:t>
      </w:r>
      <w:r>
        <w:rPr>
          <w:spacing w:val="-1"/>
        </w:rPr>
        <w:t>Chronicle</w:t>
      </w:r>
      <w:r>
        <w:rPr>
          <w:spacing w:val="25"/>
        </w:rPr>
        <w:t xml:space="preserve"> </w:t>
      </w:r>
      <w:proofErr w:type="gramStart"/>
      <w:r>
        <w:rPr>
          <w:spacing w:val="-1"/>
        </w:rPr>
        <w:t>The</w:t>
      </w:r>
      <w:proofErr w:type="gramEnd"/>
      <w:r>
        <w:t xml:space="preserve"> New</w:t>
      </w:r>
      <w:r>
        <w:rPr>
          <w:spacing w:val="-3"/>
        </w:rPr>
        <w:t xml:space="preserve"> </w:t>
      </w:r>
      <w:r>
        <w:rPr>
          <w:spacing w:val="-1"/>
        </w:rPr>
        <w:t>London</w:t>
      </w:r>
      <w:r>
        <w:rPr>
          <w:spacing w:val="-2"/>
        </w:rPr>
        <w:t xml:space="preserve"> </w:t>
      </w:r>
      <w:r>
        <w:t>Day</w:t>
      </w:r>
      <w:r>
        <w:rPr>
          <w:spacing w:val="27"/>
        </w:rPr>
        <w:t xml:space="preserve"> </w:t>
      </w:r>
      <w:r>
        <w:rPr>
          <w:spacing w:val="-1"/>
        </w:rPr>
        <w:t>The</w:t>
      </w:r>
      <w:r>
        <w:t xml:space="preserve"> </w:t>
      </w:r>
      <w:r>
        <w:rPr>
          <w:spacing w:val="-1"/>
        </w:rPr>
        <w:t>Hartford</w:t>
      </w:r>
      <w:r>
        <w:t xml:space="preserve"> </w:t>
      </w:r>
      <w:r>
        <w:rPr>
          <w:spacing w:val="-1"/>
        </w:rPr>
        <w:t>Courant</w:t>
      </w:r>
    </w:p>
    <w:p w14:paraId="7B04A331" w14:textId="77777777" w:rsidR="001931EE" w:rsidRPr="00B4755B" w:rsidRDefault="003F3578">
      <w:pPr>
        <w:pStyle w:val="BodyText"/>
        <w:ind w:left="721" w:right="5891"/>
        <w:rPr>
          <w:lang w:val="es-ES"/>
        </w:rPr>
      </w:pPr>
      <w:r w:rsidRPr="00B4755B">
        <w:rPr>
          <w:lang w:val="es-ES"/>
        </w:rPr>
        <w:t xml:space="preserve">La </w:t>
      </w:r>
      <w:r w:rsidRPr="00B4755B">
        <w:rPr>
          <w:spacing w:val="-1"/>
          <w:lang w:val="es-ES"/>
        </w:rPr>
        <w:t>Voz</w:t>
      </w:r>
      <w:r w:rsidRPr="00B4755B">
        <w:rPr>
          <w:spacing w:val="-3"/>
          <w:lang w:val="es-ES"/>
        </w:rPr>
        <w:t xml:space="preserve"> </w:t>
      </w:r>
      <w:r w:rsidRPr="00B4755B">
        <w:rPr>
          <w:lang w:val="es-ES"/>
        </w:rPr>
        <w:t>Hispana</w:t>
      </w:r>
      <w:r w:rsidRPr="00B4755B">
        <w:rPr>
          <w:spacing w:val="-2"/>
          <w:lang w:val="es-ES"/>
        </w:rPr>
        <w:t xml:space="preserve"> </w:t>
      </w:r>
      <w:r w:rsidRPr="00B4755B">
        <w:rPr>
          <w:lang w:val="es-ES"/>
        </w:rPr>
        <w:t xml:space="preserve">de </w:t>
      </w:r>
      <w:r w:rsidRPr="00B4755B">
        <w:rPr>
          <w:spacing w:val="-2"/>
          <w:lang w:val="es-ES"/>
        </w:rPr>
        <w:t>CT</w:t>
      </w:r>
      <w:r w:rsidRPr="00B4755B">
        <w:rPr>
          <w:spacing w:val="23"/>
          <w:lang w:val="es-ES"/>
        </w:rPr>
        <w:t xml:space="preserve"> </w:t>
      </w:r>
      <w:proofErr w:type="spellStart"/>
      <w:r w:rsidRPr="00B4755B">
        <w:rPr>
          <w:spacing w:val="-1"/>
          <w:lang w:val="es-ES"/>
        </w:rPr>
        <w:t>The</w:t>
      </w:r>
      <w:proofErr w:type="spellEnd"/>
      <w:r w:rsidRPr="00B4755B">
        <w:rPr>
          <w:lang w:val="es-ES"/>
        </w:rPr>
        <w:t xml:space="preserve"> New</w:t>
      </w:r>
      <w:r w:rsidRPr="00B4755B">
        <w:rPr>
          <w:spacing w:val="-3"/>
          <w:lang w:val="es-ES"/>
        </w:rPr>
        <w:t xml:space="preserve"> </w:t>
      </w:r>
      <w:r w:rsidRPr="00B4755B">
        <w:rPr>
          <w:spacing w:val="-1"/>
          <w:lang w:val="es-ES"/>
        </w:rPr>
        <w:t>Haven</w:t>
      </w:r>
      <w:r w:rsidRPr="00B4755B">
        <w:rPr>
          <w:lang w:val="es-ES"/>
        </w:rPr>
        <w:t xml:space="preserve"> </w:t>
      </w:r>
      <w:proofErr w:type="spellStart"/>
      <w:r w:rsidRPr="00B4755B">
        <w:rPr>
          <w:lang w:val="es-ES"/>
        </w:rPr>
        <w:t>Register</w:t>
      </w:r>
      <w:proofErr w:type="spellEnd"/>
    </w:p>
    <w:p w14:paraId="7BF5906C" w14:textId="77777777" w:rsidR="001931EE" w:rsidRDefault="003F3578">
      <w:pPr>
        <w:pStyle w:val="BodyText"/>
        <w:ind w:left="721" w:right="5272"/>
      </w:pPr>
      <w:r>
        <w:rPr>
          <w:spacing w:val="-1"/>
        </w:rPr>
        <w:t>The</w:t>
      </w:r>
      <w:r>
        <w:rPr>
          <w:spacing w:val="-2"/>
        </w:rPr>
        <w:t xml:space="preserve"> </w:t>
      </w:r>
      <w:r>
        <w:rPr>
          <w:spacing w:val="-1"/>
        </w:rPr>
        <w:t>Torrington</w:t>
      </w:r>
      <w:r>
        <w:t xml:space="preserve"> </w:t>
      </w:r>
      <w:r>
        <w:rPr>
          <w:spacing w:val="-1"/>
        </w:rPr>
        <w:t>Register</w:t>
      </w:r>
      <w:r>
        <w:t xml:space="preserve"> </w:t>
      </w:r>
      <w:r>
        <w:rPr>
          <w:spacing w:val="-1"/>
        </w:rPr>
        <w:t>Citizen</w:t>
      </w:r>
      <w:r>
        <w:rPr>
          <w:spacing w:val="39"/>
        </w:rPr>
        <w:t xml:space="preserve"> </w:t>
      </w:r>
      <w:proofErr w:type="gramStart"/>
      <w:r>
        <w:rPr>
          <w:spacing w:val="-1"/>
        </w:rPr>
        <w:t>The</w:t>
      </w:r>
      <w:proofErr w:type="gramEnd"/>
      <w:r>
        <w:t xml:space="preserve"> </w:t>
      </w:r>
      <w:r>
        <w:rPr>
          <w:spacing w:val="-1"/>
        </w:rPr>
        <w:t>Northeast</w:t>
      </w:r>
      <w:r>
        <w:rPr>
          <w:spacing w:val="-2"/>
        </w:rPr>
        <w:t xml:space="preserve"> </w:t>
      </w:r>
      <w:r>
        <w:rPr>
          <w:spacing w:val="-1"/>
        </w:rPr>
        <w:t>News</w:t>
      </w:r>
      <w:r>
        <w:t xml:space="preserve"> Today</w:t>
      </w:r>
      <w:r>
        <w:rPr>
          <w:spacing w:val="21"/>
        </w:rPr>
        <w:t xml:space="preserve"> </w:t>
      </w:r>
      <w:r>
        <w:rPr>
          <w:spacing w:val="-1"/>
        </w:rPr>
        <w:t>The</w:t>
      </w:r>
      <w:r>
        <w:rPr>
          <w:spacing w:val="-4"/>
        </w:rPr>
        <w:t xml:space="preserve"> </w:t>
      </w:r>
      <w:r>
        <w:t>Waterbury</w:t>
      </w:r>
      <w:r>
        <w:rPr>
          <w:spacing w:val="-4"/>
        </w:rPr>
        <w:t xml:space="preserve"> </w:t>
      </w:r>
      <w:r>
        <w:rPr>
          <w:spacing w:val="-1"/>
        </w:rPr>
        <w:t>Republican</w:t>
      </w:r>
      <w:r>
        <w:rPr>
          <w:spacing w:val="21"/>
        </w:rPr>
        <w:t xml:space="preserve"> </w:t>
      </w:r>
      <w:r>
        <w:rPr>
          <w:spacing w:val="-1"/>
        </w:rPr>
        <w:t>Inquiring News</w:t>
      </w:r>
      <w:r>
        <w:t xml:space="preserve"> CT</w:t>
      </w:r>
    </w:p>
    <w:p w14:paraId="16B288BB" w14:textId="77777777" w:rsidR="001931EE" w:rsidRDefault="003F3578">
      <w:pPr>
        <w:pStyle w:val="BodyText"/>
        <w:ind w:left="721" w:right="4450"/>
      </w:pPr>
      <w:r>
        <w:rPr>
          <w:spacing w:val="-1"/>
        </w:rPr>
        <w:t>Manchester</w:t>
      </w:r>
      <w:r>
        <w:t xml:space="preserve"> </w:t>
      </w:r>
      <w:r>
        <w:rPr>
          <w:spacing w:val="-1"/>
        </w:rPr>
        <w:t>Journal</w:t>
      </w:r>
      <w:r>
        <w:t xml:space="preserve"> </w:t>
      </w:r>
      <w:r>
        <w:rPr>
          <w:spacing w:val="-1"/>
        </w:rPr>
        <w:t>Inquirer</w:t>
      </w:r>
      <w:r>
        <w:rPr>
          <w:spacing w:val="21"/>
        </w:rPr>
        <w:t xml:space="preserve"> </w:t>
      </w:r>
      <w:r>
        <w:rPr>
          <w:spacing w:val="-1"/>
        </w:rPr>
        <w:t>Middletown</w:t>
      </w:r>
      <w:r>
        <w:t xml:space="preserve"> Press</w:t>
      </w:r>
    </w:p>
    <w:p w14:paraId="5A342D66" w14:textId="77777777" w:rsidR="001931EE" w:rsidRDefault="001931EE">
      <w:pPr>
        <w:rPr>
          <w:rFonts w:ascii="Arial" w:eastAsia="Arial" w:hAnsi="Arial" w:cs="Arial"/>
          <w:sz w:val="24"/>
          <w:szCs w:val="24"/>
        </w:rPr>
      </w:pPr>
    </w:p>
    <w:p w14:paraId="1EBE7620" w14:textId="30A2CE78" w:rsidR="001931EE" w:rsidRDefault="003F3578">
      <w:pPr>
        <w:pStyle w:val="BodyText"/>
        <w:ind w:left="152" w:right="114"/>
        <w:jc w:val="both"/>
      </w:pPr>
      <w:r>
        <w:t>This</w:t>
      </w:r>
      <w:r>
        <w:rPr>
          <w:spacing w:val="11"/>
        </w:rPr>
        <w:t xml:space="preserve"> </w:t>
      </w:r>
      <w:r w:rsidR="009E7FB7">
        <w:rPr>
          <w:spacing w:val="-1"/>
        </w:rPr>
        <w:t xml:space="preserve">Display Advertisement </w:t>
      </w:r>
      <w:r>
        <w:rPr>
          <w:spacing w:val="-1"/>
        </w:rPr>
        <w:t>stated</w:t>
      </w:r>
      <w:r>
        <w:rPr>
          <w:spacing w:val="15"/>
        </w:rPr>
        <w:t xml:space="preserve"> </w:t>
      </w:r>
      <w:r>
        <w:t>in</w:t>
      </w:r>
      <w:r>
        <w:rPr>
          <w:spacing w:val="12"/>
        </w:rPr>
        <w:t xml:space="preserve"> </w:t>
      </w:r>
      <w:r>
        <w:rPr>
          <w:spacing w:val="-1"/>
        </w:rPr>
        <w:t>detail</w:t>
      </w:r>
      <w:r>
        <w:rPr>
          <w:spacing w:val="13"/>
        </w:rPr>
        <w:t xml:space="preserve"> </w:t>
      </w:r>
      <w:r>
        <w:rPr>
          <w:spacing w:val="-1"/>
        </w:rPr>
        <w:t>that</w:t>
      </w:r>
      <w:r>
        <w:rPr>
          <w:spacing w:val="15"/>
        </w:rPr>
        <w:t xml:space="preserve"> </w:t>
      </w:r>
      <w:r>
        <w:rPr>
          <w:spacing w:val="-1"/>
        </w:rPr>
        <w:t>the</w:t>
      </w:r>
      <w:r>
        <w:rPr>
          <w:spacing w:val="15"/>
        </w:rPr>
        <w:t xml:space="preserve"> </w:t>
      </w:r>
      <w:r>
        <w:rPr>
          <w:spacing w:val="-1"/>
        </w:rPr>
        <w:t>STIP</w:t>
      </w:r>
      <w:r>
        <w:rPr>
          <w:spacing w:val="13"/>
        </w:rPr>
        <w:t xml:space="preserve"> </w:t>
      </w:r>
      <w:r>
        <w:rPr>
          <w:spacing w:val="-1"/>
        </w:rPr>
        <w:t>would</w:t>
      </w:r>
      <w:r>
        <w:rPr>
          <w:spacing w:val="15"/>
        </w:rPr>
        <w:t xml:space="preserve"> </w:t>
      </w:r>
      <w:r>
        <w:t>be</w:t>
      </w:r>
      <w:r>
        <w:rPr>
          <w:spacing w:val="12"/>
        </w:rPr>
        <w:t xml:space="preserve"> </w:t>
      </w:r>
      <w:r>
        <w:rPr>
          <w:spacing w:val="-1"/>
        </w:rPr>
        <w:t>available</w:t>
      </w:r>
      <w:r>
        <w:rPr>
          <w:spacing w:val="12"/>
        </w:rPr>
        <w:t xml:space="preserve"> </w:t>
      </w:r>
      <w:r>
        <w:t>for</w:t>
      </w:r>
      <w:r>
        <w:rPr>
          <w:spacing w:val="13"/>
        </w:rPr>
        <w:t xml:space="preserve"> </w:t>
      </w:r>
      <w:r>
        <w:rPr>
          <w:spacing w:val="-1"/>
        </w:rPr>
        <w:t>public</w:t>
      </w:r>
      <w:r>
        <w:rPr>
          <w:spacing w:val="14"/>
        </w:rPr>
        <w:t xml:space="preserve"> </w:t>
      </w:r>
      <w:r>
        <w:rPr>
          <w:spacing w:val="-1"/>
        </w:rPr>
        <w:t>review,</w:t>
      </w:r>
      <w:r>
        <w:rPr>
          <w:spacing w:val="65"/>
        </w:rPr>
        <w:t xml:space="preserve"> </w:t>
      </w:r>
      <w:r w:rsidR="00486619">
        <w:rPr>
          <w:spacing w:val="65"/>
        </w:rPr>
        <w:t xml:space="preserve">virtual </w:t>
      </w:r>
      <w:r>
        <w:rPr>
          <w:spacing w:val="-1"/>
        </w:rPr>
        <w:t>public</w:t>
      </w:r>
      <w:r>
        <w:rPr>
          <w:spacing w:val="22"/>
        </w:rPr>
        <w:t xml:space="preserve"> </w:t>
      </w:r>
      <w:r>
        <w:rPr>
          <w:spacing w:val="-1"/>
        </w:rPr>
        <w:t>informational</w:t>
      </w:r>
      <w:r>
        <w:rPr>
          <w:spacing w:val="19"/>
        </w:rPr>
        <w:t xml:space="preserve"> </w:t>
      </w:r>
      <w:r>
        <w:rPr>
          <w:spacing w:val="-1"/>
        </w:rPr>
        <w:t>meetings</w:t>
      </w:r>
      <w:r>
        <w:rPr>
          <w:spacing w:val="22"/>
        </w:rPr>
        <w:t xml:space="preserve"> </w:t>
      </w:r>
      <w:r>
        <w:rPr>
          <w:spacing w:val="-1"/>
        </w:rPr>
        <w:t>would</w:t>
      </w:r>
      <w:r>
        <w:rPr>
          <w:spacing w:val="22"/>
        </w:rPr>
        <w:t xml:space="preserve"> </w:t>
      </w:r>
      <w:r>
        <w:t>be</w:t>
      </w:r>
      <w:r>
        <w:rPr>
          <w:spacing w:val="23"/>
        </w:rPr>
        <w:t xml:space="preserve"> </w:t>
      </w:r>
      <w:r>
        <w:t>held,</w:t>
      </w:r>
      <w:r>
        <w:rPr>
          <w:spacing w:val="23"/>
        </w:rPr>
        <w:t xml:space="preserve"> </w:t>
      </w:r>
      <w:r>
        <w:rPr>
          <w:spacing w:val="-1"/>
        </w:rPr>
        <w:t>and</w:t>
      </w:r>
      <w:r>
        <w:rPr>
          <w:spacing w:val="23"/>
        </w:rPr>
        <w:t xml:space="preserve"> </w:t>
      </w:r>
      <w:r>
        <w:rPr>
          <w:spacing w:val="-1"/>
        </w:rPr>
        <w:t>the</w:t>
      </w:r>
      <w:r>
        <w:rPr>
          <w:spacing w:val="23"/>
        </w:rPr>
        <w:t xml:space="preserve"> </w:t>
      </w:r>
      <w:r>
        <w:rPr>
          <w:spacing w:val="-1"/>
        </w:rPr>
        <w:t>Department</w:t>
      </w:r>
      <w:r>
        <w:rPr>
          <w:spacing w:val="22"/>
        </w:rPr>
        <w:t xml:space="preserve"> </w:t>
      </w:r>
      <w:r>
        <w:rPr>
          <w:spacing w:val="-1"/>
        </w:rPr>
        <w:t>will</w:t>
      </w:r>
      <w:r>
        <w:rPr>
          <w:spacing w:val="24"/>
        </w:rPr>
        <w:t xml:space="preserve"> </w:t>
      </w:r>
      <w:r>
        <w:rPr>
          <w:spacing w:val="-1"/>
        </w:rPr>
        <w:t>receive</w:t>
      </w:r>
      <w:r>
        <w:rPr>
          <w:spacing w:val="63"/>
        </w:rPr>
        <w:t xml:space="preserve"> </w:t>
      </w:r>
      <w:r>
        <w:rPr>
          <w:spacing w:val="-1"/>
        </w:rPr>
        <w:t>comments.</w:t>
      </w:r>
      <w:r>
        <w:rPr>
          <w:spacing w:val="19"/>
        </w:rPr>
        <w:t xml:space="preserve"> </w:t>
      </w:r>
      <w:r>
        <w:t>A</w:t>
      </w:r>
      <w:r>
        <w:rPr>
          <w:spacing w:val="10"/>
        </w:rPr>
        <w:t xml:space="preserve"> </w:t>
      </w:r>
      <w:r>
        <w:rPr>
          <w:spacing w:val="-1"/>
        </w:rPr>
        <w:t>copy</w:t>
      </w:r>
      <w:r>
        <w:rPr>
          <w:spacing w:val="7"/>
        </w:rPr>
        <w:t xml:space="preserve"> </w:t>
      </w:r>
      <w:r>
        <w:rPr>
          <w:spacing w:val="-1"/>
        </w:rPr>
        <w:t>of</w:t>
      </w:r>
      <w:r>
        <w:rPr>
          <w:spacing w:val="7"/>
        </w:rPr>
        <w:t xml:space="preserve"> </w:t>
      </w:r>
      <w:r>
        <w:t>this</w:t>
      </w:r>
      <w:r>
        <w:rPr>
          <w:spacing w:val="9"/>
        </w:rPr>
        <w:t xml:space="preserve"> </w:t>
      </w:r>
      <w:r w:rsidR="009E7FB7">
        <w:rPr>
          <w:spacing w:val="-1"/>
        </w:rPr>
        <w:t xml:space="preserve">Display Advertisement </w:t>
      </w:r>
      <w:r>
        <w:t>is</w:t>
      </w:r>
      <w:r>
        <w:rPr>
          <w:spacing w:val="6"/>
        </w:rPr>
        <w:t xml:space="preserve"> </w:t>
      </w:r>
      <w:r>
        <w:rPr>
          <w:spacing w:val="-1"/>
        </w:rPr>
        <w:t>included</w:t>
      </w:r>
      <w:r>
        <w:rPr>
          <w:spacing w:val="10"/>
        </w:rPr>
        <w:t xml:space="preserve"> </w:t>
      </w:r>
      <w:r>
        <w:t>in</w:t>
      </w:r>
      <w:r>
        <w:rPr>
          <w:spacing w:val="7"/>
        </w:rPr>
        <w:t xml:space="preserve"> </w:t>
      </w:r>
      <w:r>
        <w:rPr>
          <w:spacing w:val="-1"/>
        </w:rPr>
        <w:t>Appendix</w:t>
      </w:r>
      <w:r>
        <w:rPr>
          <w:spacing w:val="6"/>
        </w:rPr>
        <w:t xml:space="preserve"> </w:t>
      </w:r>
      <w:r>
        <w:rPr>
          <w:spacing w:val="3"/>
        </w:rPr>
        <w:t>E.</w:t>
      </w:r>
      <w:r>
        <w:rPr>
          <w:spacing w:val="10"/>
        </w:rPr>
        <w:t xml:space="preserve"> </w:t>
      </w:r>
      <w:r>
        <w:t>A</w:t>
      </w:r>
      <w:r>
        <w:rPr>
          <w:spacing w:val="8"/>
        </w:rPr>
        <w:t xml:space="preserve"> </w:t>
      </w:r>
      <w:r>
        <w:rPr>
          <w:spacing w:val="-2"/>
        </w:rPr>
        <w:t>News</w:t>
      </w:r>
      <w:r>
        <w:rPr>
          <w:spacing w:val="9"/>
        </w:rPr>
        <w:t xml:space="preserve"> </w:t>
      </w:r>
      <w:r>
        <w:t>Release</w:t>
      </w:r>
      <w:r>
        <w:rPr>
          <w:spacing w:val="10"/>
        </w:rPr>
        <w:t xml:space="preserve"> </w:t>
      </w:r>
      <w:r>
        <w:rPr>
          <w:spacing w:val="-1"/>
        </w:rPr>
        <w:t>was</w:t>
      </w:r>
      <w:r>
        <w:rPr>
          <w:spacing w:val="55"/>
        </w:rPr>
        <w:t xml:space="preserve"> </w:t>
      </w:r>
      <w:r>
        <w:t>also</w:t>
      </w:r>
      <w:r>
        <w:rPr>
          <w:spacing w:val="-7"/>
        </w:rPr>
        <w:t xml:space="preserve"> </w:t>
      </w:r>
      <w:r>
        <w:rPr>
          <w:spacing w:val="-1"/>
        </w:rPr>
        <w:t>placed</w:t>
      </w:r>
      <w:r>
        <w:rPr>
          <w:spacing w:val="-6"/>
        </w:rPr>
        <w:t xml:space="preserve"> </w:t>
      </w:r>
      <w:r>
        <w:t>on</w:t>
      </w:r>
      <w:r>
        <w:rPr>
          <w:spacing w:val="-6"/>
        </w:rPr>
        <w:t xml:space="preserve"> </w:t>
      </w:r>
      <w:r>
        <w:rPr>
          <w:spacing w:val="-1"/>
        </w:rPr>
        <w:t>the</w:t>
      </w:r>
      <w:r>
        <w:rPr>
          <w:spacing w:val="-4"/>
        </w:rPr>
        <w:t xml:space="preserve"> </w:t>
      </w:r>
      <w:r>
        <w:rPr>
          <w:spacing w:val="-1"/>
        </w:rPr>
        <w:t>Department</w:t>
      </w:r>
      <w:r>
        <w:rPr>
          <w:spacing w:val="-7"/>
        </w:rPr>
        <w:t xml:space="preserve"> </w:t>
      </w:r>
      <w:r>
        <w:rPr>
          <w:spacing w:val="-1"/>
        </w:rPr>
        <w:t>of</w:t>
      </w:r>
      <w:r>
        <w:rPr>
          <w:spacing w:val="-7"/>
        </w:rPr>
        <w:t xml:space="preserve"> </w:t>
      </w:r>
      <w:r>
        <w:rPr>
          <w:spacing w:val="-1"/>
        </w:rPr>
        <w:t>Transportation</w:t>
      </w:r>
      <w:r>
        <w:rPr>
          <w:spacing w:val="-4"/>
        </w:rPr>
        <w:t xml:space="preserve"> </w:t>
      </w:r>
      <w:r>
        <w:rPr>
          <w:spacing w:val="-1"/>
        </w:rPr>
        <w:t>website</w:t>
      </w:r>
      <w:r>
        <w:rPr>
          <w:spacing w:val="-6"/>
        </w:rPr>
        <w:t xml:space="preserve"> </w:t>
      </w:r>
      <w:r>
        <w:rPr>
          <w:spacing w:val="-1"/>
        </w:rPr>
        <w:t>and</w:t>
      </w:r>
      <w:r>
        <w:rPr>
          <w:spacing w:val="-6"/>
        </w:rPr>
        <w:t xml:space="preserve"> </w:t>
      </w:r>
      <w:r>
        <w:rPr>
          <w:spacing w:val="-1"/>
        </w:rPr>
        <w:t>was</w:t>
      </w:r>
      <w:r>
        <w:rPr>
          <w:spacing w:val="-5"/>
        </w:rPr>
        <w:t xml:space="preserve"> </w:t>
      </w:r>
      <w:r>
        <w:rPr>
          <w:spacing w:val="-1"/>
        </w:rPr>
        <w:t>sent</w:t>
      </w:r>
      <w:r>
        <w:rPr>
          <w:spacing w:val="-4"/>
        </w:rPr>
        <w:t xml:space="preserve"> </w:t>
      </w:r>
      <w:r>
        <w:rPr>
          <w:spacing w:val="-1"/>
        </w:rPr>
        <w:t>to</w:t>
      </w:r>
      <w:r>
        <w:rPr>
          <w:spacing w:val="-6"/>
        </w:rPr>
        <w:t xml:space="preserve"> </w:t>
      </w:r>
      <w:r>
        <w:rPr>
          <w:spacing w:val="-1"/>
        </w:rPr>
        <w:t>news</w:t>
      </w:r>
      <w:r>
        <w:rPr>
          <w:spacing w:val="-5"/>
        </w:rPr>
        <w:t xml:space="preserve"> </w:t>
      </w:r>
      <w:r>
        <w:rPr>
          <w:spacing w:val="-1"/>
        </w:rPr>
        <w:t>media</w:t>
      </w:r>
      <w:r>
        <w:rPr>
          <w:spacing w:val="71"/>
        </w:rPr>
        <w:t xml:space="preserve"> </w:t>
      </w:r>
      <w:r>
        <w:rPr>
          <w:spacing w:val="-1"/>
        </w:rPr>
        <w:t>(television</w:t>
      </w:r>
      <w:r>
        <w:rPr>
          <w:spacing w:val="-2"/>
        </w:rPr>
        <w:t xml:space="preserve"> </w:t>
      </w:r>
      <w:r>
        <w:t>and</w:t>
      </w:r>
      <w:r>
        <w:rPr>
          <w:spacing w:val="-4"/>
        </w:rPr>
        <w:t xml:space="preserve"> </w:t>
      </w:r>
      <w:r>
        <w:t>radio</w:t>
      </w:r>
      <w:r>
        <w:rPr>
          <w:spacing w:val="-2"/>
        </w:rPr>
        <w:t xml:space="preserve"> </w:t>
      </w:r>
      <w:r>
        <w:rPr>
          <w:spacing w:val="-1"/>
        </w:rPr>
        <w:t>stations).</w:t>
      </w:r>
      <w:r>
        <w:rPr>
          <w:spacing w:val="-4"/>
        </w:rPr>
        <w:t xml:space="preserve"> </w:t>
      </w:r>
      <w:r>
        <w:t>A</w:t>
      </w:r>
      <w:r>
        <w:rPr>
          <w:spacing w:val="-2"/>
        </w:rPr>
        <w:t xml:space="preserve"> </w:t>
      </w:r>
      <w:r>
        <w:rPr>
          <w:spacing w:val="-1"/>
        </w:rPr>
        <w:t>copy</w:t>
      </w:r>
      <w:r>
        <w:rPr>
          <w:spacing w:val="-5"/>
        </w:rPr>
        <w:t xml:space="preserve"> </w:t>
      </w:r>
      <w:r>
        <w:rPr>
          <w:spacing w:val="-1"/>
        </w:rPr>
        <w:t>of</w:t>
      </w:r>
      <w:r>
        <w:t xml:space="preserve"> </w:t>
      </w:r>
      <w:r>
        <w:rPr>
          <w:spacing w:val="-1"/>
        </w:rPr>
        <w:t>the</w:t>
      </w:r>
      <w:r>
        <w:rPr>
          <w:spacing w:val="-4"/>
        </w:rPr>
        <w:t xml:space="preserve"> </w:t>
      </w:r>
      <w:r>
        <w:rPr>
          <w:spacing w:val="-1"/>
        </w:rPr>
        <w:t>News</w:t>
      </w:r>
      <w:r>
        <w:rPr>
          <w:spacing w:val="-2"/>
        </w:rPr>
        <w:t xml:space="preserve"> </w:t>
      </w:r>
      <w:r>
        <w:t>Release</w:t>
      </w:r>
      <w:r>
        <w:rPr>
          <w:spacing w:val="-2"/>
        </w:rPr>
        <w:t xml:space="preserve"> </w:t>
      </w:r>
      <w:r>
        <w:t>is</w:t>
      </w:r>
      <w:r>
        <w:rPr>
          <w:spacing w:val="-3"/>
        </w:rPr>
        <w:t xml:space="preserve"> </w:t>
      </w:r>
      <w:r>
        <w:rPr>
          <w:spacing w:val="-1"/>
        </w:rPr>
        <w:t>included</w:t>
      </w:r>
      <w:r>
        <w:rPr>
          <w:spacing w:val="-2"/>
        </w:rPr>
        <w:t xml:space="preserve"> in </w:t>
      </w:r>
      <w:r>
        <w:rPr>
          <w:spacing w:val="-1"/>
        </w:rPr>
        <w:t>Appendix</w:t>
      </w:r>
      <w:r>
        <w:rPr>
          <w:spacing w:val="-5"/>
        </w:rPr>
        <w:t xml:space="preserve"> </w:t>
      </w:r>
      <w:r>
        <w:rPr>
          <w:spacing w:val="2"/>
        </w:rPr>
        <w:t>E.</w:t>
      </w:r>
    </w:p>
    <w:p w14:paraId="0BC67BD3" w14:textId="77777777" w:rsidR="001931EE" w:rsidRDefault="001931EE">
      <w:pPr>
        <w:rPr>
          <w:rFonts w:ascii="Arial" w:eastAsia="Arial" w:hAnsi="Arial" w:cs="Arial"/>
          <w:sz w:val="24"/>
          <w:szCs w:val="24"/>
        </w:rPr>
      </w:pPr>
    </w:p>
    <w:p w14:paraId="58890B18" w14:textId="7152949E" w:rsidR="001931EE" w:rsidRDefault="003F3578">
      <w:pPr>
        <w:pStyle w:val="BodyText"/>
        <w:numPr>
          <w:ilvl w:val="0"/>
          <w:numId w:val="8"/>
        </w:numPr>
        <w:tabs>
          <w:tab w:val="left" w:pos="722"/>
        </w:tabs>
        <w:ind w:right="121"/>
        <w:jc w:val="both"/>
      </w:pPr>
      <w:r>
        <w:rPr>
          <w:spacing w:val="-1"/>
        </w:rPr>
        <w:t>The</w:t>
      </w:r>
      <w:r>
        <w:rPr>
          <w:spacing w:val="-6"/>
        </w:rPr>
        <w:t xml:space="preserve"> </w:t>
      </w:r>
      <w:r>
        <w:rPr>
          <w:spacing w:val="-1"/>
        </w:rPr>
        <w:t>dates</w:t>
      </w:r>
      <w:r>
        <w:rPr>
          <w:spacing w:val="-7"/>
        </w:rPr>
        <w:t xml:space="preserve"> </w:t>
      </w:r>
      <w:r>
        <w:rPr>
          <w:spacing w:val="-1"/>
        </w:rPr>
        <w:t>of</w:t>
      </w:r>
      <w:r>
        <w:rPr>
          <w:spacing w:val="-4"/>
        </w:rPr>
        <w:t xml:space="preserve"> </w:t>
      </w:r>
      <w:r>
        <w:rPr>
          <w:spacing w:val="-1"/>
        </w:rPr>
        <w:t>the</w:t>
      </w:r>
      <w:r>
        <w:rPr>
          <w:spacing w:val="-4"/>
        </w:rPr>
        <w:t xml:space="preserve"> </w:t>
      </w:r>
      <w:r>
        <w:rPr>
          <w:spacing w:val="-1"/>
        </w:rPr>
        <w:t>CTDOT</w:t>
      </w:r>
      <w:r>
        <w:rPr>
          <w:spacing w:val="-5"/>
        </w:rPr>
        <w:t xml:space="preserve"> </w:t>
      </w:r>
      <w:r>
        <w:rPr>
          <w:spacing w:val="-1"/>
        </w:rPr>
        <w:t>Draft</w:t>
      </w:r>
      <w:r>
        <w:rPr>
          <w:spacing w:val="-7"/>
        </w:rPr>
        <w:t xml:space="preserve"> </w:t>
      </w:r>
      <w:r w:rsidR="00A81179">
        <w:rPr>
          <w:spacing w:val="-1"/>
        </w:rPr>
        <w:t>2021</w:t>
      </w:r>
      <w:r w:rsidR="00A81179">
        <w:rPr>
          <w:spacing w:val="-6"/>
        </w:rPr>
        <w:t xml:space="preserve"> </w:t>
      </w:r>
      <w:r>
        <w:rPr>
          <w:spacing w:val="-1"/>
        </w:rPr>
        <w:t>STIP</w:t>
      </w:r>
      <w:r>
        <w:rPr>
          <w:spacing w:val="-7"/>
        </w:rPr>
        <w:t xml:space="preserve"> </w:t>
      </w:r>
      <w:r>
        <w:rPr>
          <w:spacing w:val="-1"/>
        </w:rPr>
        <w:t>public</w:t>
      </w:r>
      <w:r>
        <w:rPr>
          <w:spacing w:val="-5"/>
        </w:rPr>
        <w:t xml:space="preserve"> </w:t>
      </w:r>
      <w:r>
        <w:rPr>
          <w:spacing w:val="-1"/>
        </w:rPr>
        <w:t>information</w:t>
      </w:r>
      <w:r>
        <w:rPr>
          <w:spacing w:val="-6"/>
        </w:rPr>
        <w:t xml:space="preserve"> </w:t>
      </w:r>
      <w:proofErr w:type="gramStart"/>
      <w:r>
        <w:rPr>
          <w:spacing w:val="-1"/>
        </w:rPr>
        <w:t>meeting</w:t>
      </w:r>
      <w:r>
        <w:rPr>
          <w:spacing w:val="-6"/>
        </w:rPr>
        <w:t xml:space="preserve"> </w:t>
      </w:r>
      <w:r w:rsidR="00387B99">
        <w:rPr>
          <w:spacing w:val="-6"/>
        </w:rPr>
        <w:t xml:space="preserve"> </w:t>
      </w:r>
      <w:r w:rsidR="005E763F">
        <w:rPr>
          <w:spacing w:val="-1"/>
        </w:rPr>
        <w:t>is</w:t>
      </w:r>
      <w:proofErr w:type="gramEnd"/>
      <w:r w:rsidR="005E763F">
        <w:rPr>
          <w:spacing w:val="-5"/>
        </w:rPr>
        <w:t xml:space="preserve"> </w:t>
      </w:r>
      <w:r>
        <w:rPr>
          <w:spacing w:val="-1"/>
        </w:rPr>
        <w:t>placed</w:t>
      </w:r>
      <w:r>
        <w:rPr>
          <w:spacing w:val="61"/>
        </w:rPr>
        <w:t xml:space="preserve"> </w:t>
      </w:r>
      <w:r>
        <w:rPr>
          <w:rFonts w:cs="Arial"/>
        </w:rPr>
        <w:t xml:space="preserve">on </w:t>
      </w:r>
      <w:r>
        <w:rPr>
          <w:rFonts w:cs="Arial"/>
          <w:spacing w:val="-1"/>
        </w:rPr>
        <w:t>the</w:t>
      </w:r>
      <w:r>
        <w:rPr>
          <w:rFonts w:cs="Arial"/>
          <w:spacing w:val="-2"/>
        </w:rPr>
        <w:t xml:space="preserve"> </w:t>
      </w:r>
      <w:r>
        <w:rPr>
          <w:rFonts w:cs="Arial"/>
          <w:spacing w:val="-1"/>
        </w:rPr>
        <w:t>department’s</w:t>
      </w:r>
      <w:r>
        <w:rPr>
          <w:rFonts w:cs="Arial"/>
          <w:spacing w:val="-2"/>
        </w:rPr>
        <w:t xml:space="preserve"> </w:t>
      </w:r>
      <w:r>
        <w:rPr>
          <w:rFonts w:cs="Arial"/>
        </w:rPr>
        <w:t>o</w:t>
      </w:r>
      <w:r>
        <w:t>nline calendar</w:t>
      </w:r>
      <w:r>
        <w:rPr>
          <w:spacing w:val="-3"/>
        </w:rPr>
        <w:t xml:space="preserve"> </w:t>
      </w:r>
      <w:r>
        <w:rPr>
          <w:spacing w:val="-1"/>
        </w:rPr>
        <w:t>found</w:t>
      </w:r>
      <w:r>
        <w:t xml:space="preserve"> </w:t>
      </w:r>
      <w:r>
        <w:rPr>
          <w:spacing w:val="-1"/>
        </w:rPr>
        <w:t>on</w:t>
      </w:r>
      <w:r>
        <w:rPr>
          <w:spacing w:val="-2"/>
        </w:rPr>
        <w:t xml:space="preserve"> </w:t>
      </w:r>
      <w:r>
        <w:t xml:space="preserve">the </w:t>
      </w:r>
      <w:r>
        <w:rPr>
          <w:spacing w:val="-1"/>
        </w:rPr>
        <w:t>CTDOT</w:t>
      </w:r>
      <w:r>
        <w:rPr>
          <w:spacing w:val="2"/>
        </w:rPr>
        <w:t xml:space="preserve"> </w:t>
      </w:r>
      <w:r>
        <w:rPr>
          <w:spacing w:val="-1"/>
        </w:rPr>
        <w:t>website.</w:t>
      </w:r>
    </w:p>
    <w:p w14:paraId="1C7B6F76" w14:textId="77777777" w:rsidR="001931EE" w:rsidRDefault="001931EE">
      <w:pPr>
        <w:rPr>
          <w:rFonts w:ascii="Arial" w:eastAsia="Arial" w:hAnsi="Arial" w:cs="Arial"/>
          <w:sz w:val="24"/>
          <w:szCs w:val="24"/>
        </w:rPr>
      </w:pPr>
    </w:p>
    <w:p w14:paraId="2ED73CA5" w14:textId="604A4863" w:rsidR="00265AAF" w:rsidRPr="00B4755B" w:rsidRDefault="003F3578">
      <w:pPr>
        <w:pStyle w:val="BodyText"/>
        <w:numPr>
          <w:ilvl w:val="0"/>
          <w:numId w:val="8"/>
        </w:numPr>
        <w:tabs>
          <w:tab w:val="left" w:pos="722"/>
        </w:tabs>
        <w:ind w:right="113"/>
        <w:jc w:val="both"/>
        <w:rPr>
          <w:color w:val="FF0000"/>
        </w:rPr>
      </w:pPr>
      <w:r>
        <w:t>A</w:t>
      </w:r>
      <w:r>
        <w:rPr>
          <w:spacing w:val="52"/>
        </w:rPr>
        <w:t xml:space="preserve"> </w:t>
      </w:r>
      <w:r>
        <w:rPr>
          <w:spacing w:val="-1"/>
        </w:rPr>
        <w:t>Brochure</w:t>
      </w:r>
      <w:r>
        <w:rPr>
          <w:spacing w:val="53"/>
        </w:rPr>
        <w:t xml:space="preserve"> </w:t>
      </w:r>
      <w:r>
        <w:rPr>
          <w:spacing w:val="-1"/>
        </w:rPr>
        <w:t>detailing</w:t>
      </w:r>
      <w:r>
        <w:rPr>
          <w:spacing w:val="52"/>
        </w:rPr>
        <w:t xml:space="preserve"> </w:t>
      </w:r>
      <w:r>
        <w:rPr>
          <w:spacing w:val="-1"/>
        </w:rPr>
        <w:t>the</w:t>
      </w:r>
      <w:r>
        <w:rPr>
          <w:spacing w:val="53"/>
        </w:rPr>
        <w:t xml:space="preserve"> </w:t>
      </w:r>
      <w:r>
        <w:rPr>
          <w:spacing w:val="-1"/>
        </w:rPr>
        <w:t>availability</w:t>
      </w:r>
      <w:r>
        <w:rPr>
          <w:spacing w:val="50"/>
        </w:rPr>
        <w:t xml:space="preserve"> </w:t>
      </w:r>
      <w:r>
        <w:t>of</w:t>
      </w:r>
      <w:r>
        <w:rPr>
          <w:spacing w:val="53"/>
        </w:rPr>
        <w:t xml:space="preserve"> </w:t>
      </w:r>
      <w:r>
        <w:rPr>
          <w:spacing w:val="-1"/>
        </w:rPr>
        <w:t>the</w:t>
      </w:r>
      <w:r>
        <w:rPr>
          <w:spacing w:val="51"/>
        </w:rPr>
        <w:t xml:space="preserve"> </w:t>
      </w:r>
      <w:r w:rsidR="00A81179">
        <w:rPr>
          <w:spacing w:val="51"/>
        </w:rPr>
        <w:t xml:space="preserve">Draft 2021 </w:t>
      </w:r>
      <w:r>
        <w:rPr>
          <w:spacing w:val="-1"/>
        </w:rPr>
        <w:t>STIP</w:t>
      </w:r>
      <w:r>
        <w:rPr>
          <w:spacing w:val="52"/>
        </w:rPr>
        <w:t xml:space="preserve"> </w:t>
      </w:r>
      <w:r>
        <w:rPr>
          <w:spacing w:val="-1"/>
        </w:rPr>
        <w:t>and</w:t>
      </w:r>
      <w:r>
        <w:rPr>
          <w:spacing w:val="51"/>
        </w:rPr>
        <w:t xml:space="preserve"> </w:t>
      </w:r>
      <w:r w:rsidR="00A81179">
        <w:rPr>
          <w:spacing w:val="-1"/>
        </w:rPr>
        <w:t>announcement of</w:t>
      </w:r>
      <w:r w:rsidR="00A81179">
        <w:rPr>
          <w:spacing w:val="51"/>
        </w:rPr>
        <w:t xml:space="preserve"> </w:t>
      </w:r>
      <w:r>
        <w:t>the</w:t>
      </w:r>
      <w:r>
        <w:rPr>
          <w:spacing w:val="50"/>
        </w:rPr>
        <w:t xml:space="preserve"> </w:t>
      </w:r>
      <w:r w:rsidR="009E7FB7">
        <w:rPr>
          <w:spacing w:val="50"/>
        </w:rPr>
        <w:t xml:space="preserve">Virtual </w:t>
      </w:r>
      <w:r>
        <w:rPr>
          <w:spacing w:val="-1"/>
        </w:rPr>
        <w:t>Public</w:t>
      </w:r>
      <w:r>
        <w:rPr>
          <w:spacing w:val="77"/>
        </w:rPr>
        <w:t xml:space="preserve"> </w:t>
      </w:r>
      <w:r>
        <w:rPr>
          <w:spacing w:val="-1"/>
        </w:rPr>
        <w:t>Informational</w:t>
      </w:r>
      <w:r>
        <w:rPr>
          <w:spacing w:val="9"/>
        </w:rPr>
        <w:t xml:space="preserve"> </w:t>
      </w:r>
      <w:r>
        <w:rPr>
          <w:spacing w:val="-1"/>
        </w:rPr>
        <w:t>Meetings</w:t>
      </w:r>
      <w:r>
        <w:rPr>
          <w:spacing w:val="9"/>
        </w:rPr>
        <w:t xml:space="preserve"> </w:t>
      </w:r>
      <w:r w:rsidR="00A81179">
        <w:rPr>
          <w:spacing w:val="-1"/>
        </w:rPr>
        <w:t>is</w:t>
      </w:r>
      <w:r>
        <w:rPr>
          <w:spacing w:val="9"/>
        </w:rPr>
        <w:t xml:space="preserve"> </w:t>
      </w:r>
      <w:r>
        <w:t>sent</w:t>
      </w:r>
      <w:r>
        <w:rPr>
          <w:spacing w:val="10"/>
        </w:rPr>
        <w:t xml:space="preserve"> </w:t>
      </w:r>
      <w:r>
        <w:rPr>
          <w:spacing w:val="-1"/>
        </w:rPr>
        <w:t>to</w:t>
      </w:r>
      <w:r>
        <w:rPr>
          <w:spacing w:val="8"/>
        </w:rPr>
        <w:t xml:space="preserve"> </w:t>
      </w:r>
      <w:r>
        <w:rPr>
          <w:spacing w:val="-1"/>
        </w:rPr>
        <w:t>members</w:t>
      </w:r>
      <w:r>
        <w:rPr>
          <w:spacing w:val="9"/>
        </w:rPr>
        <w:t xml:space="preserve"> </w:t>
      </w:r>
      <w:r>
        <w:rPr>
          <w:spacing w:val="-1"/>
        </w:rPr>
        <w:t>of</w:t>
      </w:r>
      <w:r>
        <w:rPr>
          <w:spacing w:val="12"/>
        </w:rPr>
        <w:t xml:space="preserve"> </w:t>
      </w:r>
      <w:r>
        <w:rPr>
          <w:spacing w:val="-1"/>
        </w:rPr>
        <w:t>the</w:t>
      </w:r>
      <w:r>
        <w:rPr>
          <w:spacing w:val="8"/>
        </w:rPr>
        <w:t xml:space="preserve"> </w:t>
      </w:r>
      <w:r>
        <w:rPr>
          <w:spacing w:val="-1"/>
        </w:rPr>
        <w:t>public</w:t>
      </w:r>
      <w:r>
        <w:rPr>
          <w:spacing w:val="9"/>
        </w:rPr>
        <w:t xml:space="preserve"> </w:t>
      </w:r>
      <w:r>
        <w:rPr>
          <w:spacing w:val="-1"/>
        </w:rPr>
        <w:t>and</w:t>
      </w:r>
      <w:r>
        <w:rPr>
          <w:spacing w:val="10"/>
        </w:rPr>
        <w:t xml:space="preserve"> </w:t>
      </w:r>
      <w:r>
        <w:rPr>
          <w:spacing w:val="-1"/>
        </w:rPr>
        <w:t>businesses</w:t>
      </w:r>
      <w:r>
        <w:rPr>
          <w:spacing w:val="9"/>
        </w:rPr>
        <w:t xml:space="preserve"> </w:t>
      </w:r>
      <w:r>
        <w:rPr>
          <w:spacing w:val="-2"/>
        </w:rPr>
        <w:t>who</w:t>
      </w:r>
      <w:r>
        <w:rPr>
          <w:spacing w:val="57"/>
        </w:rPr>
        <w:t xml:space="preserve"> </w:t>
      </w:r>
      <w:r>
        <w:rPr>
          <w:spacing w:val="-1"/>
        </w:rPr>
        <w:t>have</w:t>
      </w:r>
      <w:r>
        <w:rPr>
          <w:spacing w:val="55"/>
        </w:rPr>
        <w:t xml:space="preserve"> </w:t>
      </w:r>
      <w:r>
        <w:rPr>
          <w:spacing w:val="-1"/>
        </w:rPr>
        <w:t>expressed</w:t>
      </w:r>
      <w:r>
        <w:rPr>
          <w:spacing w:val="54"/>
        </w:rPr>
        <w:t xml:space="preserve"> </w:t>
      </w:r>
      <w:r>
        <w:rPr>
          <w:spacing w:val="-1"/>
        </w:rPr>
        <w:t>interest</w:t>
      </w:r>
      <w:r>
        <w:rPr>
          <w:spacing w:val="56"/>
        </w:rPr>
        <w:t xml:space="preserve"> </w:t>
      </w:r>
      <w:r>
        <w:t>in</w:t>
      </w:r>
      <w:r>
        <w:rPr>
          <w:spacing w:val="52"/>
        </w:rPr>
        <w:t xml:space="preserve"> </w:t>
      </w:r>
      <w:r>
        <w:rPr>
          <w:spacing w:val="-1"/>
        </w:rPr>
        <w:t>the</w:t>
      </w:r>
      <w:r>
        <w:rPr>
          <w:spacing w:val="54"/>
        </w:rPr>
        <w:t xml:space="preserve"> </w:t>
      </w:r>
      <w:r>
        <w:rPr>
          <w:spacing w:val="-1"/>
        </w:rPr>
        <w:t>past</w:t>
      </w:r>
      <w:r>
        <w:rPr>
          <w:spacing w:val="56"/>
        </w:rPr>
        <w:t xml:space="preserve"> </w:t>
      </w:r>
      <w:r>
        <w:t>in</w:t>
      </w:r>
      <w:r>
        <w:rPr>
          <w:spacing w:val="53"/>
        </w:rPr>
        <w:t xml:space="preserve"> </w:t>
      </w:r>
      <w:r>
        <w:rPr>
          <w:spacing w:val="-1"/>
        </w:rPr>
        <w:t>the</w:t>
      </w:r>
      <w:r>
        <w:rPr>
          <w:spacing w:val="50"/>
        </w:rPr>
        <w:t xml:space="preserve"> </w:t>
      </w:r>
      <w:r>
        <w:rPr>
          <w:spacing w:val="-1"/>
        </w:rPr>
        <w:t>Transportation</w:t>
      </w:r>
      <w:r>
        <w:rPr>
          <w:spacing w:val="54"/>
        </w:rPr>
        <w:t xml:space="preserve"> </w:t>
      </w:r>
      <w:r>
        <w:t>planning</w:t>
      </w:r>
      <w:r>
        <w:rPr>
          <w:spacing w:val="54"/>
        </w:rPr>
        <w:t xml:space="preserve"> </w:t>
      </w:r>
      <w:r>
        <w:t>process</w:t>
      </w:r>
      <w:r w:rsidR="00387B99">
        <w:t xml:space="preserve">, </w:t>
      </w:r>
      <w:r w:rsidR="008F3D4C">
        <w:t>all Connecticut Legislators, Connecticut Congressional Delegates, and CT Agency Heads</w:t>
      </w:r>
      <w:r>
        <w:t>.</w:t>
      </w:r>
      <w:r>
        <w:rPr>
          <w:spacing w:val="59"/>
        </w:rPr>
        <w:t xml:space="preserve"> </w:t>
      </w:r>
      <w:r w:rsidRPr="00387B99">
        <w:rPr>
          <w:spacing w:val="-1"/>
        </w:rPr>
        <w:t>These</w:t>
      </w:r>
      <w:r w:rsidRPr="00387B99">
        <w:rPr>
          <w:spacing w:val="10"/>
        </w:rPr>
        <w:t xml:space="preserve"> </w:t>
      </w:r>
      <w:r w:rsidRPr="00387B99">
        <w:rPr>
          <w:spacing w:val="-1"/>
        </w:rPr>
        <w:t>names</w:t>
      </w:r>
      <w:r w:rsidRPr="00387B99">
        <w:rPr>
          <w:spacing w:val="9"/>
        </w:rPr>
        <w:t xml:space="preserve"> </w:t>
      </w:r>
      <w:r w:rsidRPr="00387B99">
        <w:rPr>
          <w:spacing w:val="-1"/>
        </w:rPr>
        <w:t>were</w:t>
      </w:r>
      <w:r w:rsidRPr="00387B99">
        <w:rPr>
          <w:spacing w:val="10"/>
        </w:rPr>
        <w:t xml:space="preserve"> </w:t>
      </w:r>
      <w:r w:rsidRPr="00387B99">
        <w:t>compiled</w:t>
      </w:r>
      <w:r w:rsidRPr="00387B99">
        <w:rPr>
          <w:spacing w:val="10"/>
        </w:rPr>
        <w:t xml:space="preserve"> </w:t>
      </w:r>
      <w:r w:rsidRPr="00387B99">
        <w:rPr>
          <w:spacing w:val="-1"/>
        </w:rPr>
        <w:t>to</w:t>
      </w:r>
      <w:r w:rsidRPr="00387B99">
        <w:rPr>
          <w:spacing w:val="10"/>
        </w:rPr>
        <w:t xml:space="preserve"> </w:t>
      </w:r>
      <w:r w:rsidRPr="00387B99">
        <w:rPr>
          <w:spacing w:val="-1"/>
        </w:rPr>
        <w:t>satisfy</w:t>
      </w:r>
      <w:r w:rsidRPr="00387B99">
        <w:rPr>
          <w:spacing w:val="7"/>
        </w:rPr>
        <w:t xml:space="preserve"> </w:t>
      </w:r>
      <w:r w:rsidRPr="00387B99">
        <w:t>Title</w:t>
      </w:r>
      <w:r w:rsidRPr="00387B99">
        <w:rPr>
          <w:spacing w:val="7"/>
        </w:rPr>
        <w:t xml:space="preserve"> </w:t>
      </w:r>
      <w:r w:rsidRPr="00387B99">
        <w:t>VI,</w:t>
      </w:r>
      <w:r w:rsidRPr="00387B99">
        <w:rPr>
          <w:spacing w:val="10"/>
        </w:rPr>
        <w:t xml:space="preserve"> </w:t>
      </w:r>
      <w:r w:rsidRPr="00387B99">
        <w:rPr>
          <w:spacing w:val="-1"/>
        </w:rPr>
        <w:t>LEP</w:t>
      </w:r>
      <w:r w:rsidRPr="00387B99">
        <w:rPr>
          <w:spacing w:val="10"/>
        </w:rPr>
        <w:t xml:space="preserve"> </w:t>
      </w:r>
      <w:r w:rsidRPr="00387B99">
        <w:t>and</w:t>
      </w:r>
      <w:r w:rsidRPr="00387B99">
        <w:rPr>
          <w:spacing w:val="8"/>
        </w:rPr>
        <w:t xml:space="preserve"> </w:t>
      </w:r>
      <w:r w:rsidRPr="00387B99">
        <w:rPr>
          <w:spacing w:val="-1"/>
        </w:rPr>
        <w:t>Environmental</w:t>
      </w:r>
      <w:r w:rsidRPr="00387B99">
        <w:rPr>
          <w:spacing w:val="9"/>
        </w:rPr>
        <w:t xml:space="preserve"> </w:t>
      </w:r>
      <w:r w:rsidRPr="00387B99">
        <w:rPr>
          <w:spacing w:val="-1"/>
        </w:rPr>
        <w:t>Justice</w:t>
      </w:r>
      <w:r w:rsidRPr="00387B99">
        <w:rPr>
          <w:spacing w:val="55"/>
        </w:rPr>
        <w:t xml:space="preserve"> </w:t>
      </w:r>
      <w:r w:rsidRPr="00387B99">
        <w:rPr>
          <w:spacing w:val="-1"/>
        </w:rPr>
        <w:t>requirements.</w:t>
      </w:r>
      <w:r w:rsidRPr="00387B99">
        <w:rPr>
          <w:spacing w:val="66"/>
        </w:rPr>
        <w:t xml:space="preserve"> </w:t>
      </w:r>
      <w:r w:rsidRPr="00387B99">
        <w:t>A</w:t>
      </w:r>
      <w:r w:rsidRPr="00387B99">
        <w:rPr>
          <w:spacing w:val="-2"/>
        </w:rPr>
        <w:t xml:space="preserve"> </w:t>
      </w:r>
      <w:r w:rsidRPr="00387B99">
        <w:t>copy</w:t>
      </w:r>
      <w:r w:rsidRPr="00387B99">
        <w:rPr>
          <w:spacing w:val="-3"/>
        </w:rPr>
        <w:t xml:space="preserve"> </w:t>
      </w:r>
      <w:r w:rsidRPr="00387B99">
        <w:rPr>
          <w:spacing w:val="-1"/>
        </w:rPr>
        <w:t>of</w:t>
      </w:r>
      <w:r w:rsidRPr="00387B99">
        <w:rPr>
          <w:spacing w:val="2"/>
        </w:rPr>
        <w:t xml:space="preserve"> </w:t>
      </w:r>
      <w:r w:rsidRPr="00387B99">
        <w:t>this</w:t>
      </w:r>
      <w:r w:rsidRPr="00387B99">
        <w:rPr>
          <w:spacing w:val="-3"/>
        </w:rPr>
        <w:t xml:space="preserve"> </w:t>
      </w:r>
      <w:r w:rsidRPr="00387B99">
        <w:rPr>
          <w:spacing w:val="-1"/>
        </w:rPr>
        <w:t>brochure</w:t>
      </w:r>
      <w:r w:rsidRPr="00387B99">
        <w:t xml:space="preserve"> is </w:t>
      </w:r>
      <w:r w:rsidRPr="00387B99">
        <w:rPr>
          <w:spacing w:val="-1"/>
        </w:rPr>
        <w:t>included</w:t>
      </w:r>
      <w:r w:rsidRPr="00387B99">
        <w:t xml:space="preserve"> </w:t>
      </w:r>
      <w:r w:rsidRPr="00387B99">
        <w:rPr>
          <w:spacing w:val="-2"/>
        </w:rPr>
        <w:t>in</w:t>
      </w:r>
      <w:r w:rsidRPr="00387B99">
        <w:t xml:space="preserve"> </w:t>
      </w:r>
      <w:r w:rsidRPr="00387B99">
        <w:rPr>
          <w:spacing w:val="-1"/>
        </w:rPr>
        <w:t>Appendix</w:t>
      </w:r>
      <w:r w:rsidRPr="00387B99">
        <w:rPr>
          <w:spacing w:val="3"/>
        </w:rPr>
        <w:t xml:space="preserve"> </w:t>
      </w:r>
      <w:r w:rsidRPr="00387B99">
        <w:t>E.</w:t>
      </w:r>
    </w:p>
    <w:p w14:paraId="26AE8D64" w14:textId="571C3CBA" w:rsidR="00AC1E44" w:rsidRPr="00387B99" w:rsidRDefault="00265AAF">
      <w:pPr>
        <w:pStyle w:val="BodyText"/>
        <w:numPr>
          <w:ilvl w:val="1"/>
          <w:numId w:val="8"/>
        </w:numPr>
        <w:tabs>
          <w:tab w:val="left" w:pos="822"/>
        </w:tabs>
        <w:spacing w:before="59"/>
        <w:ind w:right="112"/>
        <w:jc w:val="both"/>
      </w:pPr>
      <w:r w:rsidRPr="00387B99">
        <w:lastRenderedPageBreak/>
        <w:t xml:space="preserve">Copies of the Brochure </w:t>
      </w:r>
      <w:r w:rsidR="00AC1E44" w:rsidRPr="00387B99">
        <w:t xml:space="preserve">are </w:t>
      </w:r>
      <w:r w:rsidRPr="00387B99">
        <w:t>mailed to MPOs</w:t>
      </w:r>
      <w:r w:rsidR="00387B99" w:rsidRPr="00387B99">
        <w:t xml:space="preserve"> and Rural COGs</w:t>
      </w:r>
      <w:r w:rsidRPr="00387B99">
        <w:t xml:space="preserve"> to distribute to their </w:t>
      </w:r>
      <w:r w:rsidR="00387B99" w:rsidRPr="00387B99">
        <w:t>first elected officials</w:t>
      </w:r>
      <w:r w:rsidR="00AC1E44" w:rsidRPr="00387B99">
        <w:t xml:space="preserve"> and identified special interest groups within their respective regions. </w:t>
      </w:r>
    </w:p>
    <w:p w14:paraId="4BAE300E" w14:textId="0335168B" w:rsidR="00265AAF" w:rsidRPr="00387B99" w:rsidRDefault="00265AAF" w:rsidP="00B4755B">
      <w:pPr>
        <w:pStyle w:val="BodyText"/>
        <w:tabs>
          <w:tab w:val="left" w:pos="822"/>
        </w:tabs>
        <w:spacing w:before="59"/>
        <w:ind w:left="821" w:right="112"/>
        <w:jc w:val="both"/>
      </w:pPr>
      <w:r w:rsidRPr="00387B99">
        <w:t xml:space="preserve"> </w:t>
      </w:r>
    </w:p>
    <w:p w14:paraId="45D265B7" w14:textId="64005935" w:rsidR="001931EE" w:rsidRPr="00387B99" w:rsidRDefault="003F3578">
      <w:pPr>
        <w:pStyle w:val="BodyText"/>
        <w:numPr>
          <w:ilvl w:val="1"/>
          <w:numId w:val="8"/>
        </w:numPr>
        <w:tabs>
          <w:tab w:val="left" w:pos="822"/>
        </w:tabs>
        <w:spacing w:before="59"/>
        <w:ind w:right="112"/>
        <w:jc w:val="both"/>
      </w:pPr>
      <w:r w:rsidRPr="00387B99">
        <w:rPr>
          <w:rFonts w:cs="Arial"/>
          <w:spacing w:val="-1"/>
        </w:rPr>
        <w:t>CTDOT</w:t>
      </w:r>
      <w:r w:rsidRPr="00387B99">
        <w:rPr>
          <w:rFonts w:cs="Arial"/>
          <w:spacing w:val="9"/>
        </w:rPr>
        <w:t xml:space="preserve"> </w:t>
      </w:r>
      <w:r w:rsidR="00B363EB" w:rsidRPr="00387B99">
        <w:rPr>
          <w:rFonts w:cs="Arial"/>
          <w:spacing w:val="9"/>
        </w:rPr>
        <w:t xml:space="preserve">will </w:t>
      </w:r>
      <w:r w:rsidRPr="00387B99">
        <w:rPr>
          <w:rFonts w:cs="Arial"/>
          <w:spacing w:val="-1"/>
        </w:rPr>
        <w:t>utilize</w:t>
      </w:r>
      <w:r w:rsidRPr="00387B99">
        <w:rPr>
          <w:rFonts w:cs="Arial"/>
          <w:spacing w:val="8"/>
        </w:rPr>
        <w:t xml:space="preserve"> </w:t>
      </w:r>
      <w:r w:rsidRPr="00387B99">
        <w:rPr>
          <w:rFonts w:cs="Arial"/>
        </w:rPr>
        <w:t>the</w:t>
      </w:r>
      <w:r w:rsidRPr="00387B99">
        <w:rPr>
          <w:rFonts w:cs="Arial"/>
          <w:spacing w:val="8"/>
        </w:rPr>
        <w:t xml:space="preserve"> </w:t>
      </w:r>
      <w:r w:rsidRPr="00387B99">
        <w:rPr>
          <w:rFonts w:cs="Arial"/>
          <w:spacing w:val="-1"/>
        </w:rPr>
        <w:t>MPO’s</w:t>
      </w:r>
      <w:r w:rsidRPr="00387B99">
        <w:rPr>
          <w:rFonts w:cs="Arial"/>
          <w:spacing w:val="7"/>
        </w:rPr>
        <w:t xml:space="preserve"> </w:t>
      </w:r>
      <w:r w:rsidRPr="00387B99">
        <w:rPr>
          <w:rFonts w:cs="Arial"/>
          <w:spacing w:val="-1"/>
        </w:rPr>
        <w:t>required</w:t>
      </w:r>
      <w:r w:rsidRPr="00387B99">
        <w:rPr>
          <w:rFonts w:cs="Arial"/>
          <w:spacing w:val="8"/>
        </w:rPr>
        <w:t xml:space="preserve"> </w:t>
      </w:r>
      <w:r w:rsidRPr="00387B99">
        <w:rPr>
          <w:rFonts w:cs="Arial"/>
          <w:spacing w:val="-1"/>
        </w:rPr>
        <w:t>public</w:t>
      </w:r>
      <w:r w:rsidRPr="00387B99">
        <w:rPr>
          <w:rFonts w:cs="Arial"/>
          <w:spacing w:val="7"/>
        </w:rPr>
        <w:t xml:space="preserve"> </w:t>
      </w:r>
      <w:r w:rsidRPr="00387B99">
        <w:rPr>
          <w:rFonts w:cs="Arial"/>
          <w:spacing w:val="-1"/>
        </w:rPr>
        <w:t>information</w:t>
      </w:r>
      <w:r w:rsidRPr="00387B99">
        <w:rPr>
          <w:rFonts w:cs="Arial"/>
          <w:spacing w:val="5"/>
        </w:rPr>
        <w:t xml:space="preserve"> </w:t>
      </w:r>
      <w:r w:rsidRPr="00387B99">
        <w:rPr>
          <w:rFonts w:cs="Arial"/>
        </w:rPr>
        <w:t>process</w:t>
      </w:r>
      <w:r w:rsidRPr="00387B99">
        <w:rPr>
          <w:rFonts w:cs="Arial"/>
          <w:spacing w:val="5"/>
        </w:rPr>
        <w:t xml:space="preserve"> </w:t>
      </w:r>
      <w:r w:rsidRPr="00387B99">
        <w:rPr>
          <w:rFonts w:cs="Arial"/>
        </w:rPr>
        <w:t>as</w:t>
      </w:r>
      <w:r w:rsidRPr="00387B99">
        <w:rPr>
          <w:rFonts w:cs="Arial"/>
          <w:spacing w:val="5"/>
        </w:rPr>
        <w:t xml:space="preserve"> </w:t>
      </w:r>
      <w:r w:rsidRPr="00387B99">
        <w:rPr>
          <w:rFonts w:cs="Arial"/>
          <w:spacing w:val="-1"/>
        </w:rPr>
        <w:t>an</w:t>
      </w:r>
      <w:r w:rsidRPr="00387B99">
        <w:rPr>
          <w:rFonts w:cs="Arial"/>
          <w:spacing w:val="8"/>
        </w:rPr>
        <w:t xml:space="preserve"> </w:t>
      </w:r>
      <w:r w:rsidRPr="00387B99">
        <w:rPr>
          <w:rFonts w:cs="Arial"/>
          <w:spacing w:val="-1"/>
        </w:rPr>
        <w:t>avenue</w:t>
      </w:r>
      <w:r w:rsidRPr="00387B99">
        <w:rPr>
          <w:rFonts w:cs="Arial"/>
          <w:spacing w:val="8"/>
        </w:rPr>
        <w:t xml:space="preserve"> </w:t>
      </w:r>
      <w:r w:rsidRPr="00387B99">
        <w:rPr>
          <w:rFonts w:cs="Arial"/>
          <w:spacing w:val="-1"/>
        </w:rPr>
        <w:t>to</w:t>
      </w:r>
      <w:r w:rsidRPr="00387B99">
        <w:rPr>
          <w:rFonts w:cs="Arial"/>
          <w:spacing w:val="47"/>
        </w:rPr>
        <w:t xml:space="preserve"> </w:t>
      </w:r>
      <w:r w:rsidRPr="00387B99">
        <w:t>reach</w:t>
      </w:r>
      <w:r w:rsidRPr="00387B99">
        <w:rPr>
          <w:spacing w:val="5"/>
        </w:rPr>
        <w:t xml:space="preserve"> </w:t>
      </w:r>
      <w:r w:rsidR="001B0B8B" w:rsidRPr="00387B99">
        <w:rPr>
          <w:spacing w:val="-1"/>
        </w:rPr>
        <w:t>constituents</w:t>
      </w:r>
      <w:r w:rsidR="001B0B8B" w:rsidRPr="00387B99">
        <w:rPr>
          <w:spacing w:val="7"/>
        </w:rPr>
        <w:t xml:space="preserve"> </w:t>
      </w:r>
      <w:r w:rsidRPr="00387B99">
        <w:rPr>
          <w:spacing w:val="-1"/>
        </w:rPr>
        <w:t>represented</w:t>
      </w:r>
      <w:r w:rsidRPr="00387B99">
        <w:rPr>
          <w:spacing w:val="5"/>
        </w:rPr>
        <w:t xml:space="preserve"> </w:t>
      </w:r>
      <w:r w:rsidRPr="00387B99">
        <w:t>by</w:t>
      </w:r>
      <w:r w:rsidRPr="00387B99">
        <w:rPr>
          <w:spacing w:val="2"/>
        </w:rPr>
        <w:t xml:space="preserve"> </w:t>
      </w:r>
      <w:r w:rsidRPr="00387B99">
        <w:rPr>
          <w:spacing w:val="-1"/>
        </w:rPr>
        <w:t>the</w:t>
      </w:r>
      <w:r w:rsidRPr="00387B99">
        <w:rPr>
          <w:spacing w:val="5"/>
        </w:rPr>
        <w:t xml:space="preserve"> </w:t>
      </w:r>
      <w:r w:rsidRPr="00387B99">
        <w:rPr>
          <w:spacing w:val="-1"/>
        </w:rPr>
        <w:t>MPOs.</w:t>
      </w:r>
      <w:r w:rsidRPr="00387B99">
        <w:rPr>
          <w:spacing w:val="3"/>
        </w:rPr>
        <w:t xml:space="preserve"> </w:t>
      </w:r>
      <w:r w:rsidRPr="00387B99">
        <w:rPr>
          <w:spacing w:val="-1"/>
        </w:rPr>
        <w:t>CTDOT</w:t>
      </w:r>
      <w:r w:rsidRPr="00387B99">
        <w:rPr>
          <w:spacing w:val="6"/>
        </w:rPr>
        <w:t xml:space="preserve"> </w:t>
      </w:r>
      <w:r w:rsidRPr="00387B99">
        <w:rPr>
          <w:spacing w:val="-1"/>
        </w:rPr>
        <w:t>request</w:t>
      </w:r>
      <w:r w:rsidR="00B363EB" w:rsidRPr="00387B99">
        <w:rPr>
          <w:spacing w:val="-1"/>
        </w:rPr>
        <w:t>s</w:t>
      </w:r>
      <w:r w:rsidRPr="00387B99">
        <w:rPr>
          <w:spacing w:val="3"/>
        </w:rPr>
        <w:t xml:space="preserve"> </w:t>
      </w:r>
      <w:r w:rsidRPr="00387B99">
        <w:rPr>
          <w:spacing w:val="-1"/>
        </w:rPr>
        <w:t>that</w:t>
      </w:r>
      <w:r w:rsidRPr="00387B99">
        <w:rPr>
          <w:spacing w:val="3"/>
        </w:rPr>
        <w:t xml:space="preserve"> </w:t>
      </w:r>
      <w:r w:rsidRPr="00387B99">
        <w:t>each</w:t>
      </w:r>
      <w:r w:rsidRPr="00387B99">
        <w:rPr>
          <w:spacing w:val="3"/>
        </w:rPr>
        <w:t xml:space="preserve"> </w:t>
      </w:r>
      <w:r w:rsidRPr="00387B99">
        <w:rPr>
          <w:spacing w:val="-1"/>
        </w:rPr>
        <w:t>of</w:t>
      </w:r>
      <w:r w:rsidRPr="00387B99">
        <w:rPr>
          <w:spacing w:val="5"/>
        </w:rPr>
        <w:t xml:space="preserve"> </w:t>
      </w:r>
      <w:r w:rsidRPr="00387B99">
        <w:rPr>
          <w:spacing w:val="-1"/>
        </w:rPr>
        <w:t>the</w:t>
      </w:r>
      <w:r w:rsidRPr="00387B99">
        <w:rPr>
          <w:spacing w:val="55"/>
        </w:rPr>
        <w:t xml:space="preserve"> </w:t>
      </w:r>
      <w:r w:rsidRPr="00387B99">
        <w:rPr>
          <w:rFonts w:cs="Arial"/>
          <w:spacing w:val="-1"/>
        </w:rPr>
        <w:t>MPO’s</w:t>
      </w:r>
      <w:r w:rsidRPr="00387B99">
        <w:rPr>
          <w:rFonts w:cs="Arial"/>
          <w:spacing w:val="12"/>
        </w:rPr>
        <w:t xml:space="preserve"> </w:t>
      </w:r>
      <w:r w:rsidRPr="00387B99">
        <w:rPr>
          <w:rFonts w:cs="Arial"/>
          <w:spacing w:val="-1"/>
        </w:rPr>
        <w:t>include</w:t>
      </w:r>
      <w:r w:rsidRPr="00387B99">
        <w:rPr>
          <w:rFonts w:cs="Arial"/>
          <w:spacing w:val="13"/>
        </w:rPr>
        <w:t xml:space="preserve"> </w:t>
      </w:r>
      <w:r w:rsidR="0041418E" w:rsidRPr="00387B99">
        <w:rPr>
          <w:rFonts w:cs="Arial"/>
          <w:spacing w:val="13"/>
        </w:rPr>
        <w:t>the</w:t>
      </w:r>
      <w:r w:rsidRPr="00387B99">
        <w:rPr>
          <w:rFonts w:cs="Arial"/>
          <w:spacing w:val="11"/>
        </w:rPr>
        <w:t xml:space="preserve"> </w:t>
      </w:r>
      <w:r w:rsidRPr="00387B99">
        <w:rPr>
          <w:rFonts w:cs="Arial"/>
          <w:spacing w:val="-1"/>
        </w:rPr>
        <w:t>public</w:t>
      </w:r>
      <w:r w:rsidRPr="00387B99">
        <w:rPr>
          <w:rFonts w:cs="Arial"/>
          <w:spacing w:val="12"/>
        </w:rPr>
        <w:t xml:space="preserve"> </w:t>
      </w:r>
      <w:r w:rsidRPr="00387B99">
        <w:rPr>
          <w:rFonts w:cs="Arial"/>
          <w:spacing w:val="-1"/>
        </w:rPr>
        <w:t>review</w:t>
      </w:r>
      <w:r w:rsidRPr="00387B99">
        <w:rPr>
          <w:rFonts w:cs="Arial"/>
          <w:spacing w:val="10"/>
        </w:rPr>
        <w:t xml:space="preserve"> </w:t>
      </w:r>
      <w:r w:rsidRPr="00387B99">
        <w:rPr>
          <w:rFonts w:cs="Arial"/>
        </w:rPr>
        <w:t>of</w:t>
      </w:r>
      <w:r w:rsidRPr="00387B99">
        <w:rPr>
          <w:rFonts w:cs="Arial"/>
          <w:spacing w:val="12"/>
        </w:rPr>
        <w:t xml:space="preserve"> </w:t>
      </w:r>
      <w:r w:rsidRPr="00387B99">
        <w:rPr>
          <w:rFonts w:cs="Arial"/>
        </w:rPr>
        <w:t>the</w:t>
      </w:r>
      <w:r w:rsidRPr="00387B99">
        <w:rPr>
          <w:rFonts w:cs="Arial"/>
          <w:spacing w:val="8"/>
        </w:rPr>
        <w:t xml:space="preserve"> </w:t>
      </w:r>
      <w:r w:rsidRPr="00387B99">
        <w:rPr>
          <w:rFonts w:cs="Arial"/>
        </w:rPr>
        <w:t>Draft</w:t>
      </w:r>
      <w:r w:rsidRPr="00387B99">
        <w:rPr>
          <w:rFonts w:cs="Arial"/>
          <w:spacing w:val="10"/>
        </w:rPr>
        <w:t xml:space="preserve"> </w:t>
      </w:r>
      <w:r w:rsidR="00B363EB" w:rsidRPr="00387B99">
        <w:rPr>
          <w:rFonts w:cs="Arial"/>
          <w:spacing w:val="-1"/>
        </w:rPr>
        <w:t>2021</w:t>
      </w:r>
      <w:r w:rsidR="00B363EB" w:rsidRPr="00387B99">
        <w:rPr>
          <w:rFonts w:cs="Arial"/>
          <w:spacing w:val="17"/>
        </w:rPr>
        <w:t xml:space="preserve"> </w:t>
      </w:r>
      <w:r w:rsidRPr="00387B99">
        <w:rPr>
          <w:spacing w:val="-1"/>
        </w:rPr>
        <w:t>STIP</w:t>
      </w:r>
      <w:r w:rsidRPr="00387B99">
        <w:rPr>
          <w:spacing w:val="11"/>
        </w:rPr>
        <w:t xml:space="preserve"> </w:t>
      </w:r>
      <w:r w:rsidRPr="00387B99">
        <w:rPr>
          <w:spacing w:val="-1"/>
        </w:rPr>
        <w:t>along</w:t>
      </w:r>
      <w:r w:rsidRPr="00387B99">
        <w:rPr>
          <w:spacing w:val="13"/>
        </w:rPr>
        <w:t xml:space="preserve"> </w:t>
      </w:r>
      <w:r w:rsidRPr="00387B99">
        <w:rPr>
          <w:spacing w:val="-1"/>
        </w:rPr>
        <w:t>with</w:t>
      </w:r>
      <w:r w:rsidRPr="00387B99">
        <w:rPr>
          <w:spacing w:val="13"/>
        </w:rPr>
        <w:t xml:space="preserve"> </w:t>
      </w:r>
      <w:r w:rsidRPr="00387B99">
        <w:t>their</w:t>
      </w:r>
      <w:r w:rsidRPr="00387B99">
        <w:rPr>
          <w:spacing w:val="55"/>
        </w:rPr>
        <w:t xml:space="preserve"> </w:t>
      </w:r>
      <w:r w:rsidRPr="00387B99">
        <w:rPr>
          <w:spacing w:val="-1"/>
        </w:rPr>
        <w:t>respective</w:t>
      </w:r>
      <w:r w:rsidRPr="00387B99">
        <w:rPr>
          <w:spacing w:val="8"/>
        </w:rPr>
        <w:t xml:space="preserve"> </w:t>
      </w:r>
      <w:r w:rsidRPr="00387B99">
        <w:t>Draft</w:t>
      </w:r>
      <w:r w:rsidRPr="00387B99">
        <w:rPr>
          <w:spacing w:val="7"/>
        </w:rPr>
        <w:t xml:space="preserve"> </w:t>
      </w:r>
      <w:r w:rsidRPr="00387B99">
        <w:rPr>
          <w:spacing w:val="-1"/>
        </w:rPr>
        <w:t>TIP.</w:t>
      </w:r>
      <w:r w:rsidRPr="00387B99">
        <w:rPr>
          <w:spacing w:val="8"/>
        </w:rPr>
        <w:t xml:space="preserve"> </w:t>
      </w:r>
      <w:r w:rsidRPr="00387B99">
        <w:rPr>
          <w:rFonts w:cs="Arial"/>
          <w:spacing w:val="-1"/>
        </w:rPr>
        <w:t>As</w:t>
      </w:r>
      <w:r w:rsidRPr="00387B99">
        <w:rPr>
          <w:rFonts w:cs="Arial"/>
          <w:spacing w:val="7"/>
        </w:rPr>
        <w:t xml:space="preserve"> </w:t>
      </w:r>
      <w:r w:rsidRPr="00387B99">
        <w:rPr>
          <w:rFonts w:cs="Arial"/>
        </w:rPr>
        <w:t>a</w:t>
      </w:r>
      <w:r w:rsidRPr="00387B99">
        <w:rPr>
          <w:rFonts w:cs="Arial"/>
          <w:spacing w:val="8"/>
        </w:rPr>
        <w:t xml:space="preserve"> </w:t>
      </w:r>
      <w:r w:rsidRPr="00387B99">
        <w:rPr>
          <w:rFonts w:cs="Arial"/>
        </w:rPr>
        <w:t>result,</w:t>
      </w:r>
      <w:r w:rsidRPr="00387B99">
        <w:rPr>
          <w:rFonts w:cs="Arial"/>
          <w:spacing w:val="7"/>
        </w:rPr>
        <w:t xml:space="preserve"> </w:t>
      </w:r>
      <w:r w:rsidRPr="00387B99">
        <w:rPr>
          <w:rFonts w:cs="Arial"/>
          <w:spacing w:val="-1"/>
        </w:rPr>
        <w:t>the</w:t>
      </w:r>
      <w:r w:rsidRPr="00387B99">
        <w:rPr>
          <w:rFonts w:cs="Arial"/>
          <w:spacing w:val="8"/>
        </w:rPr>
        <w:t xml:space="preserve"> </w:t>
      </w:r>
      <w:r w:rsidRPr="00387B99">
        <w:rPr>
          <w:rFonts w:cs="Arial"/>
          <w:spacing w:val="-1"/>
        </w:rPr>
        <w:t>state’s</w:t>
      </w:r>
      <w:r w:rsidRPr="00387B99">
        <w:rPr>
          <w:rFonts w:cs="Arial"/>
          <w:spacing w:val="6"/>
        </w:rPr>
        <w:t xml:space="preserve"> </w:t>
      </w:r>
      <w:r w:rsidRPr="00387B99">
        <w:rPr>
          <w:rFonts w:cs="Arial"/>
          <w:spacing w:val="-1"/>
        </w:rPr>
        <w:t>eight</w:t>
      </w:r>
      <w:r w:rsidRPr="00387B99">
        <w:rPr>
          <w:rFonts w:cs="Arial"/>
          <w:spacing w:val="7"/>
        </w:rPr>
        <w:t xml:space="preserve"> </w:t>
      </w:r>
      <w:r w:rsidRPr="00387B99">
        <w:rPr>
          <w:rFonts w:cs="Arial"/>
          <w:spacing w:val="-1"/>
        </w:rPr>
        <w:t>MPOs</w:t>
      </w:r>
      <w:r w:rsidRPr="00387B99">
        <w:rPr>
          <w:rFonts w:cs="Arial"/>
          <w:spacing w:val="7"/>
        </w:rPr>
        <w:t xml:space="preserve"> </w:t>
      </w:r>
      <w:r w:rsidR="00697EC3" w:rsidRPr="00387B99">
        <w:rPr>
          <w:rFonts w:cs="Arial"/>
          <w:spacing w:val="7"/>
        </w:rPr>
        <w:t xml:space="preserve">will </w:t>
      </w:r>
      <w:r w:rsidRPr="00387B99">
        <w:rPr>
          <w:rFonts w:cs="Arial"/>
        </w:rPr>
        <w:t>include</w:t>
      </w:r>
      <w:r w:rsidRPr="00387B99">
        <w:rPr>
          <w:rFonts w:cs="Arial"/>
          <w:spacing w:val="8"/>
        </w:rPr>
        <w:t xml:space="preserve"> </w:t>
      </w:r>
      <w:r w:rsidRPr="00387B99">
        <w:rPr>
          <w:rFonts w:cs="Arial"/>
        </w:rPr>
        <w:t>in</w:t>
      </w:r>
      <w:r w:rsidRPr="00387B99">
        <w:rPr>
          <w:rFonts w:cs="Arial"/>
          <w:spacing w:val="5"/>
        </w:rPr>
        <w:t xml:space="preserve"> </w:t>
      </w:r>
      <w:r w:rsidRPr="00387B99">
        <w:rPr>
          <w:rFonts w:cs="Arial"/>
        </w:rPr>
        <w:t>their</w:t>
      </w:r>
      <w:r w:rsidRPr="00387B99">
        <w:rPr>
          <w:rFonts w:cs="Arial"/>
          <w:spacing w:val="6"/>
        </w:rPr>
        <w:t xml:space="preserve"> </w:t>
      </w:r>
      <w:r w:rsidRPr="00387B99">
        <w:rPr>
          <w:rFonts w:cs="Arial"/>
          <w:spacing w:val="-1"/>
        </w:rPr>
        <w:t>public</w:t>
      </w:r>
      <w:r w:rsidRPr="00387B99">
        <w:rPr>
          <w:rFonts w:cs="Arial"/>
          <w:spacing w:val="53"/>
        </w:rPr>
        <w:t xml:space="preserve"> </w:t>
      </w:r>
      <w:r w:rsidRPr="00387B99">
        <w:rPr>
          <w:spacing w:val="-1"/>
        </w:rPr>
        <w:t>announcements</w:t>
      </w:r>
      <w:r w:rsidRPr="00387B99">
        <w:rPr>
          <w:spacing w:val="-16"/>
        </w:rPr>
        <w:t xml:space="preserve"> </w:t>
      </w:r>
      <w:r w:rsidRPr="00387B99">
        <w:rPr>
          <w:spacing w:val="-1"/>
        </w:rPr>
        <w:t>th</w:t>
      </w:r>
      <w:r w:rsidR="006E763D" w:rsidRPr="00387B99">
        <w:rPr>
          <w:spacing w:val="-14"/>
        </w:rPr>
        <w:t xml:space="preserve">at a copy of </w:t>
      </w:r>
      <w:r w:rsidRPr="00387B99">
        <w:rPr>
          <w:spacing w:val="-1"/>
        </w:rPr>
        <w:t>the</w:t>
      </w:r>
      <w:r w:rsidRPr="00387B99">
        <w:rPr>
          <w:spacing w:val="-14"/>
        </w:rPr>
        <w:t xml:space="preserve"> </w:t>
      </w:r>
      <w:r w:rsidR="001B0B8B" w:rsidRPr="00387B99">
        <w:rPr>
          <w:spacing w:val="-14"/>
        </w:rPr>
        <w:t xml:space="preserve">Draft </w:t>
      </w:r>
      <w:r w:rsidRPr="00387B99">
        <w:rPr>
          <w:spacing w:val="-1"/>
        </w:rPr>
        <w:t>STIP</w:t>
      </w:r>
      <w:r w:rsidRPr="00387B99">
        <w:rPr>
          <w:spacing w:val="-11"/>
        </w:rPr>
        <w:t xml:space="preserve"> </w:t>
      </w:r>
      <w:r w:rsidR="001B0B8B" w:rsidRPr="00387B99">
        <w:rPr>
          <w:spacing w:val="-11"/>
        </w:rPr>
        <w:t xml:space="preserve">and </w:t>
      </w:r>
      <w:r w:rsidR="006E763D" w:rsidRPr="00387B99">
        <w:rPr>
          <w:spacing w:val="-11"/>
        </w:rPr>
        <w:t>the</w:t>
      </w:r>
      <w:r w:rsidR="0041418E" w:rsidRPr="00387B99">
        <w:rPr>
          <w:spacing w:val="-11"/>
        </w:rPr>
        <w:t>ir</w:t>
      </w:r>
      <w:r w:rsidR="006E763D" w:rsidRPr="00387B99">
        <w:rPr>
          <w:spacing w:val="-11"/>
        </w:rPr>
        <w:t xml:space="preserve"> </w:t>
      </w:r>
      <w:r w:rsidR="001B0B8B" w:rsidRPr="00387B99">
        <w:rPr>
          <w:spacing w:val="-11"/>
        </w:rPr>
        <w:t xml:space="preserve">Draft </w:t>
      </w:r>
      <w:r w:rsidR="006E763D" w:rsidRPr="00387B99">
        <w:rPr>
          <w:spacing w:val="-11"/>
        </w:rPr>
        <w:t xml:space="preserve">TIP will </w:t>
      </w:r>
      <w:r w:rsidR="00697EC3" w:rsidRPr="00387B99">
        <w:rPr>
          <w:spacing w:val="-11"/>
        </w:rPr>
        <w:t xml:space="preserve">be available </w:t>
      </w:r>
      <w:r w:rsidR="006E763D" w:rsidRPr="00387B99">
        <w:rPr>
          <w:spacing w:val="-11"/>
        </w:rPr>
        <w:t xml:space="preserve">to interested parties </w:t>
      </w:r>
      <w:r w:rsidRPr="00387B99">
        <w:t>for</w:t>
      </w:r>
      <w:r w:rsidRPr="00387B99">
        <w:rPr>
          <w:spacing w:val="-15"/>
        </w:rPr>
        <w:t xml:space="preserve"> </w:t>
      </w:r>
      <w:r w:rsidRPr="00387B99">
        <w:rPr>
          <w:spacing w:val="-1"/>
        </w:rPr>
        <w:t>public</w:t>
      </w:r>
      <w:r w:rsidRPr="00387B99">
        <w:rPr>
          <w:spacing w:val="-14"/>
        </w:rPr>
        <w:t xml:space="preserve"> </w:t>
      </w:r>
      <w:r w:rsidRPr="00387B99">
        <w:rPr>
          <w:spacing w:val="-1"/>
        </w:rPr>
        <w:t>review</w:t>
      </w:r>
      <w:r w:rsidRPr="00387B99">
        <w:rPr>
          <w:spacing w:val="-17"/>
        </w:rPr>
        <w:t xml:space="preserve"> </w:t>
      </w:r>
      <w:r w:rsidRPr="00387B99">
        <w:t>and</w:t>
      </w:r>
      <w:r w:rsidRPr="00387B99">
        <w:rPr>
          <w:spacing w:val="-14"/>
        </w:rPr>
        <w:t xml:space="preserve"> </w:t>
      </w:r>
      <w:r w:rsidRPr="00387B99">
        <w:rPr>
          <w:spacing w:val="-1"/>
        </w:rPr>
        <w:t>comment</w:t>
      </w:r>
      <w:r w:rsidRPr="00387B99">
        <w:rPr>
          <w:spacing w:val="-14"/>
        </w:rPr>
        <w:t xml:space="preserve"> </w:t>
      </w:r>
      <w:r w:rsidR="00BD3954" w:rsidRPr="00387B99">
        <w:rPr>
          <w:spacing w:val="-14"/>
        </w:rPr>
        <w:t xml:space="preserve">upon request. </w:t>
      </w:r>
      <w:r w:rsidR="00675807" w:rsidRPr="00387B99">
        <w:rPr>
          <w:spacing w:val="-14"/>
        </w:rPr>
        <w:t xml:space="preserve">A link to the </w:t>
      </w:r>
      <w:r w:rsidR="00697EC3" w:rsidRPr="00387B99">
        <w:rPr>
          <w:spacing w:val="-14"/>
        </w:rPr>
        <w:t xml:space="preserve">online </w:t>
      </w:r>
      <w:r w:rsidR="00675807" w:rsidRPr="00387B99">
        <w:rPr>
          <w:spacing w:val="-14"/>
        </w:rPr>
        <w:t xml:space="preserve">Draft STIP for public review and comment is also provided. </w:t>
      </w:r>
      <w:r w:rsidR="007A6332" w:rsidRPr="00387B99">
        <w:rPr>
          <w:spacing w:val="-1"/>
        </w:rPr>
        <w:t xml:space="preserve">This announcement will </w:t>
      </w:r>
      <w:r w:rsidR="007A6332" w:rsidRPr="00387B99">
        <w:rPr>
          <w:rFonts w:cs="Arial"/>
        </w:rPr>
        <w:t>state the</w:t>
      </w:r>
      <w:r w:rsidR="007A6332" w:rsidRPr="00387B99">
        <w:rPr>
          <w:rFonts w:cs="Arial"/>
          <w:spacing w:val="27"/>
        </w:rPr>
        <w:t xml:space="preserve"> </w:t>
      </w:r>
      <w:r w:rsidR="007A6332" w:rsidRPr="00387B99">
        <w:rPr>
          <w:rFonts w:cs="Arial"/>
          <w:spacing w:val="-1"/>
        </w:rPr>
        <w:t>beginning</w:t>
      </w:r>
      <w:r w:rsidR="007A6332" w:rsidRPr="00387B99">
        <w:rPr>
          <w:rFonts w:cs="Arial"/>
          <w:spacing w:val="25"/>
        </w:rPr>
        <w:t xml:space="preserve"> </w:t>
      </w:r>
      <w:r w:rsidR="007A6332" w:rsidRPr="00387B99">
        <w:rPr>
          <w:rFonts w:cs="Arial"/>
        </w:rPr>
        <w:t>and</w:t>
      </w:r>
      <w:r w:rsidR="007A6332" w:rsidRPr="00387B99">
        <w:rPr>
          <w:rFonts w:cs="Arial"/>
          <w:spacing w:val="27"/>
        </w:rPr>
        <w:t xml:space="preserve"> </w:t>
      </w:r>
      <w:r w:rsidR="007A6332" w:rsidRPr="00387B99">
        <w:rPr>
          <w:rFonts w:cs="Arial"/>
          <w:spacing w:val="-1"/>
        </w:rPr>
        <w:t>ending</w:t>
      </w:r>
      <w:r w:rsidR="007A6332" w:rsidRPr="00387B99">
        <w:rPr>
          <w:rFonts w:cs="Arial"/>
          <w:spacing w:val="25"/>
        </w:rPr>
        <w:t xml:space="preserve"> </w:t>
      </w:r>
      <w:r w:rsidR="007A6332" w:rsidRPr="00387B99">
        <w:rPr>
          <w:rFonts w:cs="Arial"/>
          <w:spacing w:val="-1"/>
        </w:rPr>
        <w:t>period</w:t>
      </w:r>
      <w:r w:rsidR="007A6332" w:rsidRPr="00387B99">
        <w:rPr>
          <w:rFonts w:cs="Arial"/>
          <w:spacing w:val="24"/>
        </w:rPr>
        <w:t xml:space="preserve"> </w:t>
      </w:r>
      <w:r w:rsidR="007A6332" w:rsidRPr="00387B99">
        <w:rPr>
          <w:rFonts w:cs="Arial"/>
          <w:spacing w:val="-1"/>
        </w:rPr>
        <w:t>of</w:t>
      </w:r>
      <w:r w:rsidR="007A6332" w:rsidRPr="00387B99">
        <w:rPr>
          <w:rFonts w:cs="Arial"/>
          <w:spacing w:val="29"/>
        </w:rPr>
        <w:t xml:space="preserve"> </w:t>
      </w:r>
      <w:r w:rsidR="007A6332" w:rsidRPr="00387B99">
        <w:rPr>
          <w:rFonts w:cs="Arial"/>
          <w:spacing w:val="-1"/>
        </w:rPr>
        <w:t>the</w:t>
      </w:r>
      <w:r w:rsidR="007A6332" w:rsidRPr="00387B99">
        <w:rPr>
          <w:rFonts w:cs="Arial"/>
          <w:spacing w:val="27"/>
        </w:rPr>
        <w:t xml:space="preserve"> </w:t>
      </w:r>
      <w:r w:rsidR="007A6332" w:rsidRPr="00387B99">
        <w:rPr>
          <w:rFonts w:cs="Arial"/>
          <w:spacing w:val="-1"/>
        </w:rPr>
        <w:t>state’s</w:t>
      </w:r>
      <w:r w:rsidR="007A6332" w:rsidRPr="00387B99">
        <w:rPr>
          <w:rFonts w:cs="Arial"/>
          <w:spacing w:val="26"/>
        </w:rPr>
        <w:t xml:space="preserve"> Draft </w:t>
      </w:r>
      <w:r w:rsidR="007A6332" w:rsidRPr="00387B99">
        <w:rPr>
          <w:rFonts w:cs="Arial"/>
          <w:spacing w:val="-1"/>
        </w:rPr>
        <w:t>STIP</w:t>
      </w:r>
      <w:r w:rsidR="007A6332" w:rsidRPr="00387B99">
        <w:rPr>
          <w:rFonts w:cs="Arial"/>
          <w:spacing w:val="27"/>
        </w:rPr>
        <w:t xml:space="preserve"> </w:t>
      </w:r>
      <w:r w:rsidR="007A6332" w:rsidRPr="00387B99">
        <w:rPr>
          <w:rFonts w:cs="Arial"/>
          <w:spacing w:val="-1"/>
        </w:rPr>
        <w:t>public</w:t>
      </w:r>
      <w:r w:rsidR="007A6332" w:rsidRPr="00387B99">
        <w:rPr>
          <w:rFonts w:cs="Arial"/>
          <w:spacing w:val="24"/>
        </w:rPr>
        <w:t xml:space="preserve"> </w:t>
      </w:r>
      <w:r w:rsidR="007A6332" w:rsidRPr="00387B99">
        <w:rPr>
          <w:rFonts w:cs="Arial"/>
          <w:spacing w:val="1"/>
        </w:rPr>
        <w:t>revi</w:t>
      </w:r>
      <w:r w:rsidR="007A6332" w:rsidRPr="00387B99">
        <w:rPr>
          <w:spacing w:val="1"/>
        </w:rPr>
        <w:t>ew</w:t>
      </w:r>
      <w:r w:rsidR="007A6332" w:rsidRPr="00387B99">
        <w:rPr>
          <w:spacing w:val="23"/>
        </w:rPr>
        <w:t xml:space="preserve"> </w:t>
      </w:r>
      <w:r w:rsidR="007A6332" w:rsidRPr="00387B99">
        <w:t>and</w:t>
      </w:r>
      <w:r w:rsidR="007A6332" w:rsidRPr="00387B99">
        <w:rPr>
          <w:spacing w:val="65"/>
        </w:rPr>
        <w:t xml:space="preserve"> </w:t>
      </w:r>
      <w:r w:rsidR="007A6332" w:rsidRPr="00387B99">
        <w:rPr>
          <w:spacing w:val="-1"/>
        </w:rPr>
        <w:t>comment</w:t>
      </w:r>
      <w:r w:rsidR="007A6332" w:rsidRPr="00387B99">
        <w:rPr>
          <w:spacing w:val="7"/>
        </w:rPr>
        <w:t xml:space="preserve"> </w:t>
      </w:r>
      <w:r w:rsidR="007A6332" w:rsidRPr="00387B99">
        <w:rPr>
          <w:spacing w:val="-1"/>
        </w:rPr>
        <w:t>period.</w:t>
      </w:r>
      <w:r w:rsidR="007A6332" w:rsidRPr="00387B99">
        <w:rPr>
          <w:spacing w:val="12"/>
        </w:rPr>
        <w:t xml:space="preserve"> </w:t>
      </w:r>
      <w:r w:rsidR="007A6332" w:rsidRPr="00387B99">
        <w:rPr>
          <w:spacing w:val="-1"/>
        </w:rPr>
        <w:t>CTDOT</w:t>
      </w:r>
      <w:r w:rsidR="007A6332" w:rsidRPr="00387B99">
        <w:rPr>
          <w:spacing w:val="9"/>
        </w:rPr>
        <w:t xml:space="preserve"> </w:t>
      </w:r>
      <w:r w:rsidR="007A6332" w:rsidRPr="00387B99">
        <w:rPr>
          <w:spacing w:val="-1"/>
        </w:rPr>
        <w:t>staff</w:t>
      </w:r>
      <w:r w:rsidR="007A6332" w:rsidRPr="00387B99">
        <w:rPr>
          <w:spacing w:val="8"/>
        </w:rPr>
        <w:t xml:space="preserve"> will </w:t>
      </w:r>
      <w:r w:rsidR="007A6332" w:rsidRPr="00387B99">
        <w:rPr>
          <w:spacing w:val="-1"/>
        </w:rPr>
        <w:t>attend</w:t>
      </w:r>
      <w:r w:rsidR="007A6332" w:rsidRPr="00387B99">
        <w:rPr>
          <w:spacing w:val="8"/>
        </w:rPr>
        <w:t xml:space="preserve"> </w:t>
      </w:r>
      <w:r w:rsidR="007A6332" w:rsidRPr="00387B99">
        <w:t>all</w:t>
      </w:r>
      <w:r w:rsidR="007A6332" w:rsidRPr="00387B99">
        <w:rPr>
          <w:spacing w:val="6"/>
        </w:rPr>
        <w:t xml:space="preserve"> </w:t>
      </w:r>
      <w:r w:rsidR="007A6332" w:rsidRPr="00387B99">
        <w:rPr>
          <w:spacing w:val="-2"/>
        </w:rPr>
        <w:t>MPO</w:t>
      </w:r>
      <w:r w:rsidR="007A6332" w:rsidRPr="00387B99">
        <w:rPr>
          <w:spacing w:val="7"/>
        </w:rPr>
        <w:t xml:space="preserve"> </w:t>
      </w:r>
      <w:r w:rsidR="007A6332" w:rsidRPr="00387B99">
        <w:rPr>
          <w:spacing w:val="-1"/>
        </w:rPr>
        <w:t>informational</w:t>
      </w:r>
      <w:r w:rsidR="007A6332" w:rsidRPr="00387B99">
        <w:rPr>
          <w:spacing w:val="4"/>
        </w:rPr>
        <w:t xml:space="preserve"> </w:t>
      </w:r>
      <w:r w:rsidR="007A6332" w:rsidRPr="00387B99">
        <w:rPr>
          <w:spacing w:val="-1"/>
        </w:rPr>
        <w:t>meetings</w:t>
      </w:r>
      <w:r w:rsidR="007A6332" w:rsidRPr="00387B99">
        <w:rPr>
          <w:spacing w:val="7"/>
        </w:rPr>
        <w:t xml:space="preserve"> </w:t>
      </w:r>
      <w:r w:rsidR="007A6332" w:rsidRPr="00387B99">
        <w:t>on</w:t>
      </w:r>
      <w:r w:rsidR="007A6332" w:rsidRPr="00387B99">
        <w:rPr>
          <w:spacing w:val="8"/>
        </w:rPr>
        <w:t xml:space="preserve"> </w:t>
      </w:r>
      <w:r w:rsidR="007A6332" w:rsidRPr="00387B99">
        <w:rPr>
          <w:spacing w:val="-2"/>
        </w:rPr>
        <w:t>the Draft</w:t>
      </w:r>
      <w:r w:rsidR="007A6332" w:rsidRPr="00387B99">
        <w:rPr>
          <w:spacing w:val="63"/>
        </w:rPr>
        <w:t xml:space="preserve"> </w:t>
      </w:r>
      <w:r w:rsidR="007A6332" w:rsidRPr="00387B99">
        <w:rPr>
          <w:spacing w:val="-1"/>
        </w:rPr>
        <w:t>TIP/STIP</w:t>
      </w:r>
      <w:r w:rsidR="007A6332" w:rsidRPr="00387B99">
        <w:rPr>
          <w:spacing w:val="-2"/>
        </w:rPr>
        <w:t xml:space="preserve"> </w:t>
      </w:r>
      <w:r w:rsidR="007A6332" w:rsidRPr="00387B99">
        <w:rPr>
          <w:spacing w:val="-1"/>
        </w:rPr>
        <w:t>and</w:t>
      </w:r>
      <w:r w:rsidR="007A6332" w:rsidRPr="00387B99">
        <w:t xml:space="preserve"> </w:t>
      </w:r>
      <w:r w:rsidR="007A6332" w:rsidRPr="00387B99">
        <w:rPr>
          <w:spacing w:val="-1"/>
        </w:rPr>
        <w:t>will be available</w:t>
      </w:r>
      <w:r w:rsidR="007A6332" w:rsidRPr="00387B99">
        <w:t xml:space="preserve"> </w:t>
      </w:r>
      <w:r w:rsidR="007A6332" w:rsidRPr="00387B99">
        <w:rPr>
          <w:spacing w:val="-1"/>
        </w:rPr>
        <w:t>to</w:t>
      </w:r>
      <w:r w:rsidR="007A6332" w:rsidRPr="00387B99">
        <w:t xml:space="preserve"> </w:t>
      </w:r>
      <w:r w:rsidR="007A6332" w:rsidRPr="00387B99">
        <w:rPr>
          <w:spacing w:val="-1"/>
        </w:rPr>
        <w:t>receive</w:t>
      </w:r>
      <w:r w:rsidR="007A6332" w:rsidRPr="00387B99">
        <w:t xml:space="preserve"> </w:t>
      </w:r>
      <w:r w:rsidR="007A6332" w:rsidRPr="00387B99">
        <w:rPr>
          <w:spacing w:val="-1"/>
        </w:rPr>
        <w:t>comments</w:t>
      </w:r>
      <w:r w:rsidR="007A6332" w:rsidRPr="00387B99">
        <w:rPr>
          <w:spacing w:val="-2"/>
        </w:rPr>
        <w:t xml:space="preserve"> </w:t>
      </w:r>
      <w:r w:rsidR="007A6332" w:rsidRPr="00387B99">
        <w:t>and</w:t>
      </w:r>
      <w:r w:rsidR="007A6332" w:rsidRPr="00387B99">
        <w:rPr>
          <w:spacing w:val="-2"/>
        </w:rPr>
        <w:t xml:space="preserve"> </w:t>
      </w:r>
      <w:r w:rsidR="007A6332" w:rsidRPr="00387B99">
        <w:rPr>
          <w:spacing w:val="-1"/>
        </w:rPr>
        <w:t>address</w:t>
      </w:r>
      <w:r w:rsidR="007A6332" w:rsidRPr="00387B99">
        <w:t xml:space="preserve"> </w:t>
      </w:r>
      <w:r w:rsidR="007A6332" w:rsidRPr="00387B99">
        <w:rPr>
          <w:spacing w:val="-1"/>
        </w:rPr>
        <w:t xml:space="preserve">questions. </w:t>
      </w:r>
      <w:r w:rsidR="00697EC3" w:rsidRPr="00387B99">
        <w:t>The</w:t>
      </w:r>
      <w:r w:rsidRPr="00387B99">
        <w:rPr>
          <w:spacing w:val="40"/>
        </w:rPr>
        <w:t xml:space="preserve"> </w:t>
      </w:r>
      <w:r w:rsidRPr="00387B99">
        <w:rPr>
          <w:spacing w:val="-1"/>
        </w:rPr>
        <w:t>two</w:t>
      </w:r>
      <w:r w:rsidRPr="00387B99">
        <w:rPr>
          <w:spacing w:val="39"/>
        </w:rPr>
        <w:t xml:space="preserve"> </w:t>
      </w:r>
      <w:r w:rsidR="00BB22DC" w:rsidRPr="00387B99">
        <w:t xml:space="preserve">Rural </w:t>
      </w:r>
      <w:r w:rsidR="00BB22DC" w:rsidRPr="00387B99">
        <w:rPr>
          <w:spacing w:val="42"/>
        </w:rPr>
        <w:t>Council</w:t>
      </w:r>
      <w:r w:rsidR="00E02778" w:rsidRPr="00387B99">
        <w:rPr>
          <w:spacing w:val="38"/>
        </w:rPr>
        <w:t xml:space="preserve"> </w:t>
      </w:r>
      <w:r w:rsidR="00E02778" w:rsidRPr="00387B99">
        <w:rPr>
          <w:spacing w:val="-1"/>
        </w:rPr>
        <w:t>of</w:t>
      </w:r>
      <w:r w:rsidR="00E02778" w:rsidRPr="00387B99">
        <w:rPr>
          <w:spacing w:val="39"/>
        </w:rPr>
        <w:t xml:space="preserve"> </w:t>
      </w:r>
      <w:r w:rsidR="00E02778" w:rsidRPr="00387B99">
        <w:t>Governments</w:t>
      </w:r>
      <w:r w:rsidRPr="00387B99">
        <w:rPr>
          <w:spacing w:val="2"/>
        </w:rPr>
        <w:t xml:space="preserve"> </w:t>
      </w:r>
      <w:r w:rsidR="00675807" w:rsidRPr="00387B99">
        <w:rPr>
          <w:spacing w:val="2"/>
        </w:rPr>
        <w:t xml:space="preserve">should also </w:t>
      </w:r>
      <w:r w:rsidR="00675807" w:rsidRPr="00387B99">
        <w:rPr>
          <w:spacing w:val="-1"/>
        </w:rPr>
        <w:t>include</w:t>
      </w:r>
      <w:r w:rsidR="00675807" w:rsidRPr="00387B99">
        <w:rPr>
          <w:spacing w:val="-2"/>
        </w:rPr>
        <w:t xml:space="preserve"> </w:t>
      </w:r>
      <w:r w:rsidRPr="00387B99">
        <w:t>the</w:t>
      </w:r>
      <w:r w:rsidRPr="00387B99">
        <w:rPr>
          <w:spacing w:val="-2"/>
        </w:rPr>
        <w:t xml:space="preserve"> </w:t>
      </w:r>
      <w:r w:rsidR="001B0B8B" w:rsidRPr="00387B99">
        <w:rPr>
          <w:spacing w:val="-2"/>
        </w:rPr>
        <w:t xml:space="preserve">availability of the Draft </w:t>
      </w:r>
      <w:r w:rsidRPr="00387B99">
        <w:rPr>
          <w:spacing w:val="-1"/>
        </w:rPr>
        <w:t>STIP</w:t>
      </w:r>
      <w:r w:rsidRPr="00387B99">
        <w:t xml:space="preserve"> </w:t>
      </w:r>
      <w:r w:rsidR="001B0B8B" w:rsidRPr="00387B99">
        <w:t xml:space="preserve">for public </w:t>
      </w:r>
      <w:r w:rsidRPr="00387B99">
        <w:rPr>
          <w:spacing w:val="-1"/>
        </w:rPr>
        <w:t>review</w:t>
      </w:r>
      <w:r w:rsidRPr="00387B99">
        <w:rPr>
          <w:spacing w:val="-3"/>
        </w:rPr>
        <w:t xml:space="preserve"> </w:t>
      </w:r>
      <w:r w:rsidRPr="00387B99">
        <w:t xml:space="preserve">and </w:t>
      </w:r>
      <w:r w:rsidR="001B0B8B" w:rsidRPr="00387B99">
        <w:t xml:space="preserve">comment on their </w:t>
      </w:r>
      <w:r w:rsidRPr="00387B99">
        <w:rPr>
          <w:spacing w:val="-1"/>
        </w:rPr>
        <w:t>monthly</w:t>
      </w:r>
      <w:r w:rsidRPr="00387B99">
        <w:rPr>
          <w:spacing w:val="-3"/>
        </w:rPr>
        <w:t xml:space="preserve"> </w:t>
      </w:r>
      <w:r w:rsidRPr="00387B99">
        <w:rPr>
          <w:spacing w:val="-1"/>
        </w:rPr>
        <w:t>agenda.</w:t>
      </w:r>
    </w:p>
    <w:p w14:paraId="3394FF1D" w14:textId="77777777" w:rsidR="001931EE" w:rsidRPr="00387B99" w:rsidRDefault="001931EE">
      <w:pPr>
        <w:rPr>
          <w:rFonts w:ascii="Arial" w:eastAsia="Arial" w:hAnsi="Arial" w:cs="Arial"/>
          <w:sz w:val="24"/>
          <w:szCs w:val="24"/>
        </w:rPr>
      </w:pPr>
    </w:p>
    <w:p w14:paraId="760BC902" w14:textId="69A47AA6" w:rsidR="001931EE" w:rsidRPr="00387B99" w:rsidRDefault="003F3578" w:rsidP="007A6332">
      <w:pPr>
        <w:pStyle w:val="BodyText"/>
        <w:numPr>
          <w:ilvl w:val="1"/>
          <w:numId w:val="8"/>
        </w:numPr>
        <w:tabs>
          <w:tab w:val="left" w:pos="822"/>
        </w:tabs>
        <w:ind w:right="111"/>
        <w:jc w:val="both"/>
        <w:rPr>
          <w:strike/>
        </w:rPr>
      </w:pPr>
      <w:r w:rsidRPr="00387B99">
        <w:rPr>
          <w:spacing w:val="-1"/>
        </w:rPr>
        <w:t>CTDOT</w:t>
      </w:r>
      <w:r w:rsidRPr="00387B99">
        <w:rPr>
          <w:spacing w:val="-15"/>
        </w:rPr>
        <w:t xml:space="preserve"> </w:t>
      </w:r>
      <w:r w:rsidR="00E02778" w:rsidRPr="00387B99">
        <w:t>will hold</w:t>
      </w:r>
      <w:r w:rsidR="00E02778" w:rsidRPr="00387B99">
        <w:rPr>
          <w:spacing w:val="-16"/>
        </w:rPr>
        <w:t xml:space="preserve"> </w:t>
      </w:r>
      <w:r w:rsidR="007A6332" w:rsidRPr="00387B99">
        <w:rPr>
          <w:spacing w:val="-16"/>
        </w:rPr>
        <w:t xml:space="preserve">Virtual </w:t>
      </w:r>
      <w:r w:rsidR="000425AB" w:rsidRPr="00387B99">
        <w:rPr>
          <w:spacing w:val="-1"/>
        </w:rPr>
        <w:t>Public I</w:t>
      </w:r>
      <w:r w:rsidRPr="00387B99">
        <w:rPr>
          <w:spacing w:val="-1"/>
        </w:rPr>
        <w:t>nformational</w:t>
      </w:r>
      <w:r w:rsidRPr="00387B99">
        <w:rPr>
          <w:spacing w:val="-17"/>
        </w:rPr>
        <w:t xml:space="preserve"> </w:t>
      </w:r>
      <w:r w:rsidR="007A6332" w:rsidRPr="00387B99">
        <w:rPr>
          <w:spacing w:val="-1"/>
        </w:rPr>
        <w:t>M</w:t>
      </w:r>
      <w:r w:rsidRPr="00387B99">
        <w:rPr>
          <w:spacing w:val="-1"/>
        </w:rPr>
        <w:t>eetings</w:t>
      </w:r>
      <w:r w:rsidRPr="00387B99">
        <w:rPr>
          <w:spacing w:val="-17"/>
        </w:rPr>
        <w:t xml:space="preserve"> </w:t>
      </w:r>
      <w:r w:rsidRPr="00387B99">
        <w:t>on</w:t>
      </w:r>
      <w:r w:rsidRPr="00387B99">
        <w:rPr>
          <w:spacing w:val="-16"/>
        </w:rPr>
        <w:t xml:space="preserve"> </w:t>
      </w:r>
      <w:r w:rsidRPr="00387B99">
        <w:t>the</w:t>
      </w:r>
      <w:r w:rsidRPr="00387B99">
        <w:rPr>
          <w:spacing w:val="-11"/>
        </w:rPr>
        <w:t xml:space="preserve"> </w:t>
      </w:r>
      <w:r w:rsidRPr="00387B99">
        <w:rPr>
          <w:spacing w:val="-1"/>
        </w:rPr>
        <w:t>Draft</w:t>
      </w:r>
      <w:r w:rsidRPr="00387B99">
        <w:rPr>
          <w:spacing w:val="-16"/>
        </w:rPr>
        <w:t xml:space="preserve"> </w:t>
      </w:r>
      <w:r w:rsidR="00E02778" w:rsidRPr="00387B99">
        <w:rPr>
          <w:spacing w:val="-1"/>
        </w:rPr>
        <w:t>20</w:t>
      </w:r>
      <w:r w:rsidR="00A81179" w:rsidRPr="00387B99">
        <w:rPr>
          <w:spacing w:val="-1"/>
        </w:rPr>
        <w:t>21</w:t>
      </w:r>
      <w:r w:rsidR="00E02778" w:rsidRPr="00387B99">
        <w:rPr>
          <w:spacing w:val="-15"/>
        </w:rPr>
        <w:t xml:space="preserve"> </w:t>
      </w:r>
      <w:r w:rsidRPr="00387B99">
        <w:rPr>
          <w:spacing w:val="-1"/>
        </w:rPr>
        <w:t>STIP</w:t>
      </w:r>
      <w:r w:rsidRPr="00387B99">
        <w:rPr>
          <w:spacing w:val="-16"/>
        </w:rPr>
        <w:t xml:space="preserve"> </w:t>
      </w:r>
      <w:r w:rsidRPr="00387B99">
        <w:t>on</w:t>
      </w:r>
      <w:r w:rsidRPr="00387B99">
        <w:rPr>
          <w:spacing w:val="-17"/>
        </w:rPr>
        <w:t xml:space="preserve"> </w:t>
      </w:r>
      <w:r w:rsidR="007A6332" w:rsidRPr="00387B99">
        <w:t xml:space="preserve">September </w:t>
      </w:r>
      <w:r w:rsidR="00414312" w:rsidRPr="00387B99">
        <w:t>23, 2020</w:t>
      </w:r>
      <w:r w:rsidRPr="00387B99">
        <w:t>.</w:t>
      </w:r>
      <w:r w:rsidRPr="00387B99">
        <w:rPr>
          <w:spacing w:val="45"/>
        </w:rPr>
        <w:t xml:space="preserve"> </w:t>
      </w:r>
    </w:p>
    <w:p w14:paraId="3D2B4AE3" w14:textId="77777777" w:rsidR="001931EE" w:rsidRPr="00387B99" w:rsidRDefault="001931EE">
      <w:pPr>
        <w:spacing w:before="1"/>
        <w:rPr>
          <w:rFonts w:ascii="Arial" w:eastAsia="Arial" w:hAnsi="Arial" w:cs="Arial"/>
          <w:strike/>
          <w:sz w:val="24"/>
          <w:szCs w:val="24"/>
        </w:rPr>
      </w:pPr>
    </w:p>
    <w:p w14:paraId="13C9DFA7" w14:textId="08123F22" w:rsidR="000425AB" w:rsidRPr="00387B99" w:rsidRDefault="000C3722" w:rsidP="000425AB">
      <w:pPr>
        <w:pStyle w:val="BodyText"/>
        <w:numPr>
          <w:ilvl w:val="1"/>
          <w:numId w:val="8"/>
        </w:numPr>
        <w:tabs>
          <w:tab w:val="left" w:pos="822"/>
        </w:tabs>
        <w:ind w:right="123"/>
        <w:jc w:val="both"/>
        <w:rPr>
          <w:strike/>
        </w:rPr>
      </w:pPr>
      <w:r w:rsidRPr="00387B99">
        <w:t xml:space="preserve">All </w:t>
      </w:r>
      <w:r w:rsidR="007A6332" w:rsidRPr="00387B99">
        <w:rPr>
          <w:spacing w:val="-16"/>
        </w:rPr>
        <w:t xml:space="preserve">Virtual </w:t>
      </w:r>
      <w:r w:rsidR="007A6332" w:rsidRPr="00387B99">
        <w:rPr>
          <w:spacing w:val="-1"/>
        </w:rPr>
        <w:t>Public Informational</w:t>
      </w:r>
      <w:r w:rsidR="007A6332" w:rsidRPr="00387B99">
        <w:rPr>
          <w:spacing w:val="-17"/>
        </w:rPr>
        <w:t xml:space="preserve"> </w:t>
      </w:r>
      <w:r w:rsidR="007A6332" w:rsidRPr="00387B99">
        <w:rPr>
          <w:spacing w:val="-1"/>
        </w:rPr>
        <w:t>Meetings</w:t>
      </w:r>
      <w:r w:rsidR="007A6332" w:rsidRPr="00387B99">
        <w:rPr>
          <w:spacing w:val="-17"/>
        </w:rPr>
        <w:t xml:space="preserve"> </w:t>
      </w:r>
      <w:r w:rsidR="0041418E" w:rsidRPr="00387B99">
        <w:t xml:space="preserve">will provide Close Caption </w:t>
      </w:r>
      <w:r w:rsidR="000425AB" w:rsidRPr="00387B99">
        <w:t>broadcast</w:t>
      </w:r>
      <w:r w:rsidR="0041418E" w:rsidRPr="00387B99">
        <w:t xml:space="preserve"> for the hearing impaired. </w:t>
      </w:r>
      <w:r w:rsidR="007A6332" w:rsidRPr="00387B99">
        <w:t xml:space="preserve">These meetings </w:t>
      </w:r>
      <w:r w:rsidR="000425AB" w:rsidRPr="00387B99">
        <w:t xml:space="preserve">also provide the LEP community the ability to listen to the presentation in a </w:t>
      </w:r>
      <w:r w:rsidRPr="00387B99">
        <w:t>different language of their choice</w:t>
      </w:r>
      <w:r w:rsidR="000425AB" w:rsidRPr="00387B99">
        <w:t xml:space="preserve">. </w:t>
      </w:r>
    </w:p>
    <w:p w14:paraId="17A62F86" w14:textId="77777777" w:rsidR="001931EE" w:rsidRPr="00387B99" w:rsidRDefault="001931EE">
      <w:pPr>
        <w:rPr>
          <w:rFonts w:ascii="Arial" w:eastAsia="Arial" w:hAnsi="Arial" w:cs="Arial"/>
          <w:sz w:val="24"/>
          <w:szCs w:val="24"/>
        </w:rPr>
      </w:pPr>
    </w:p>
    <w:p w14:paraId="5D79DC81" w14:textId="478BDAC1" w:rsidR="001931EE" w:rsidRPr="00387B99" w:rsidRDefault="003F3578">
      <w:pPr>
        <w:pStyle w:val="BodyText"/>
        <w:numPr>
          <w:ilvl w:val="1"/>
          <w:numId w:val="8"/>
        </w:numPr>
        <w:tabs>
          <w:tab w:val="left" w:pos="822"/>
        </w:tabs>
        <w:ind w:right="116"/>
        <w:jc w:val="both"/>
      </w:pPr>
      <w:proofErr w:type="gramStart"/>
      <w:r w:rsidRPr="00387B99">
        <w:t>In</w:t>
      </w:r>
      <w:r w:rsidRPr="00387B99">
        <w:rPr>
          <w:spacing w:val="8"/>
        </w:rPr>
        <w:t xml:space="preserve"> </w:t>
      </w:r>
      <w:r w:rsidRPr="00387B99">
        <w:t>an</w:t>
      </w:r>
      <w:r w:rsidRPr="00387B99">
        <w:rPr>
          <w:spacing w:val="8"/>
        </w:rPr>
        <w:t xml:space="preserve"> </w:t>
      </w:r>
      <w:r w:rsidRPr="00387B99">
        <w:rPr>
          <w:spacing w:val="-1"/>
        </w:rPr>
        <w:t>effort</w:t>
      </w:r>
      <w:r w:rsidRPr="00387B99">
        <w:rPr>
          <w:spacing w:val="7"/>
        </w:rPr>
        <w:t xml:space="preserve"> </w:t>
      </w:r>
      <w:r w:rsidRPr="00387B99">
        <w:rPr>
          <w:spacing w:val="-1"/>
        </w:rPr>
        <w:t>to</w:t>
      </w:r>
      <w:proofErr w:type="gramEnd"/>
      <w:r w:rsidRPr="00387B99">
        <w:rPr>
          <w:spacing w:val="8"/>
        </w:rPr>
        <w:t xml:space="preserve"> </w:t>
      </w:r>
      <w:r w:rsidR="000C3722" w:rsidRPr="00387B99">
        <w:rPr>
          <w:spacing w:val="-1"/>
        </w:rPr>
        <w:t>improve</w:t>
      </w:r>
      <w:r w:rsidR="000C3722" w:rsidRPr="00387B99">
        <w:rPr>
          <w:spacing w:val="6"/>
        </w:rPr>
        <w:t xml:space="preserve"> </w:t>
      </w:r>
      <w:r w:rsidR="007A6332" w:rsidRPr="00387B99">
        <w:rPr>
          <w:spacing w:val="-16"/>
        </w:rPr>
        <w:t xml:space="preserve">Virtual </w:t>
      </w:r>
      <w:r w:rsidR="007A6332" w:rsidRPr="00387B99">
        <w:rPr>
          <w:spacing w:val="-1"/>
        </w:rPr>
        <w:t>Public Informational</w:t>
      </w:r>
      <w:r w:rsidR="007A6332" w:rsidRPr="00387B99">
        <w:rPr>
          <w:spacing w:val="-17"/>
        </w:rPr>
        <w:t xml:space="preserve"> </w:t>
      </w:r>
      <w:r w:rsidR="007A6332" w:rsidRPr="00387B99">
        <w:rPr>
          <w:spacing w:val="-1"/>
        </w:rPr>
        <w:t>Meetings</w:t>
      </w:r>
      <w:r w:rsidR="007A6332" w:rsidRPr="00387B99">
        <w:rPr>
          <w:spacing w:val="-17"/>
        </w:rPr>
        <w:t xml:space="preserve"> </w:t>
      </w:r>
      <w:r w:rsidRPr="00387B99">
        <w:rPr>
          <w:spacing w:val="-1"/>
        </w:rPr>
        <w:t>and</w:t>
      </w:r>
      <w:r w:rsidRPr="00387B99">
        <w:rPr>
          <w:spacing w:val="8"/>
        </w:rPr>
        <w:t xml:space="preserve"> </w:t>
      </w:r>
      <w:r w:rsidR="000C3722" w:rsidRPr="00387B99">
        <w:rPr>
          <w:spacing w:val="8"/>
        </w:rPr>
        <w:t xml:space="preserve">increase public </w:t>
      </w:r>
      <w:r w:rsidRPr="00387B99">
        <w:rPr>
          <w:spacing w:val="-1"/>
        </w:rPr>
        <w:t>awarenes</w:t>
      </w:r>
      <w:r w:rsidR="000C3722" w:rsidRPr="00387B99">
        <w:rPr>
          <w:spacing w:val="-1"/>
        </w:rPr>
        <w:t xml:space="preserve">s of </w:t>
      </w:r>
      <w:r w:rsidR="007A6332" w:rsidRPr="00387B99">
        <w:rPr>
          <w:spacing w:val="-16"/>
        </w:rPr>
        <w:t xml:space="preserve">Virtual </w:t>
      </w:r>
      <w:r w:rsidR="007A6332" w:rsidRPr="00387B99">
        <w:rPr>
          <w:spacing w:val="-1"/>
        </w:rPr>
        <w:t>Public Informational</w:t>
      </w:r>
      <w:r w:rsidR="007A6332" w:rsidRPr="00387B99">
        <w:rPr>
          <w:spacing w:val="-17"/>
        </w:rPr>
        <w:t xml:space="preserve"> </w:t>
      </w:r>
      <w:r w:rsidR="007A6332" w:rsidRPr="00387B99">
        <w:rPr>
          <w:spacing w:val="-1"/>
        </w:rPr>
        <w:t>Meetings</w:t>
      </w:r>
      <w:r w:rsidRPr="00387B99">
        <w:rPr>
          <w:spacing w:val="-1"/>
        </w:rPr>
        <w:t>,</w:t>
      </w:r>
      <w:r w:rsidRPr="00387B99">
        <w:rPr>
          <w:spacing w:val="7"/>
        </w:rPr>
        <w:t xml:space="preserve"> </w:t>
      </w:r>
      <w:r w:rsidR="000425AB" w:rsidRPr="00387B99">
        <w:rPr>
          <w:spacing w:val="7"/>
        </w:rPr>
        <w:t xml:space="preserve">at the conclusion of the meeting </w:t>
      </w:r>
      <w:r w:rsidR="005363E1" w:rsidRPr="00387B99">
        <w:t>a</w:t>
      </w:r>
      <w:r w:rsidR="000425AB" w:rsidRPr="00387B99">
        <w:t xml:space="preserve"> survey </w:t>
      </w:r>
      <w:r w:rsidR="002F22DD" w:rsidRPr="00387B99">
        <w:rPr>
          <w:spacing w:val="-1"/>
        </w:rPr>
        <w:t>will be</w:t>
      </w:r>
      <w:r w:rsidR="000C3722" w:rsidRPr="00387B99">
        <w:rPr>
          <w:spacing w:val="-1"/>
        </w:rPr>
        <w:t xml:space="preserve"> </w:t>
      </w:r>
      <w:r w:rsidR="000425AB" w:rsidRPr="00387B99">
        <w:rPr>
          <w:spacing w:val="-1"/>
        </w:rPr>
        <w:t>offered to meeting attendee</w:t>
      </w:r>
      <w:r w:rsidR="005363E1" w:rsidRPr="00387B99">
        <w:rPr>
          <w:spacing w:val="-1"/>
        </w:rPr>
        <w:t>s</w:t>
      </w:r>
      <w:r w:rsidR="000425AB" w:rsidRPr="00387B99">
        <w:rPr>
          <w:spacing w:val="-1"/>
        </w:rPr>
        <w:t xml:space="preserve"> to be completed online</w:t>
      </w:r>
      <w:r w:rsidR="00581A1F" w:rsidRPr="00387B99">
        <w:t>.</w:t>
      </w:r>
      <w:r w:rsidRPr="00387B99">
        <w:rPr>
          <w:spacing w:val="-2"/>
        </w:rPr>
        <w:t xml:space="preserve"> </w:t>
      </w:r>
      <w:r w:rsidRPr="00387B99">
        <w:rPr>
          <w:spacing w:val="-1"/>
        </w:rPr>
        <w:t>Appendix</w:t>
      </w:r>
      <w:r w:rsidRPr="00387B99">
        <w:rPr>
          <w:spacing w:val="1"/>
        </w:rPr>
        <w:t xml:space="preserve"> </w:t>
      </w:r>
      <w:r w:rsidRPr="00387B99">
        <w:t>E.</w:t>
      </w:r>
    </w:p>
    <w:p w14:paraId="270D1CE1" w14:textId="77777777" w:rsidR="001931EE" w:rsidRDefault="001931EE">
      <w:pPr>
        <w:jc w:val="both"/>
        <w:sectPr w:rsidR="001931EE">
          <w:pgSz w:w="12240" w:h="15840"/>
          <w:pgMar w:top="1420" w:right="1200" w:bottom="680" w:left="1620" w:header="0" w:footer="487" w:gutter="0"/>
          <w:cols w:space="720"/>
        </w:sectPr>
      </w:pPr>
    </w:p>
    <w:p w14:paraId="3D199950" w14:textId="77777777" w:rsidR="001931EE" w:rsidRDefault="001931EE">
      <w:pPr>
        <w:spacing w:before="5"/>
        <w:rPr>
          <w:rFonts w:ascii="Times New Roman" w:eastAsia="Times New Roman" w:hAnsi="Times New Roman" w:cs="Times New Roman"/>
          <w:sz w:val="17"/>
          <w:szCs w:val="17"/>
        </w:rPr>
      </w:pPr>
    </w:p>
    <w:p w14:paraId="284C76FF" w14:textId="77777777" w:rsidR="001931EE" w:rsidRDefault="001931EE">
      <w:pPr>
        <w:rPr>
          <w:rFonts w:ascii="Times New Roman" w:eastAsia="Times New Roman" w:hAnsi="Times New Roman" w:cs="Times New Roman"/>
          <w:sz w:val="20"/>
          <w:szCs w:val="20"/>
        </w:rPr>
      </w:pPr>
    </w:p>
    <w:p w14:paraId="187DED5B" w14:textId="77777777" w:rsidR="001931EE" w:rsidRDefault="001931EE">
      <w:pPr>
        <w:spacing w:before="10"/>
        <w:rPr>
          <w:rFonts w:ascii="Times New Roman" w:eastAsia="Times New Roman" w:hAnsi="Times New Roman" w:cs="Times New Roman"/>
        </w:rPr>
      </w:pPr>
    </w:p>
    <w:p w14:paraId="320771EF" w14:textId="7117C256" w:rsidR="001931EE" w:rsidRDefault="003F3578">
      <w:pPr>
        <w:pStyle w:val="Heading1"/>
        <w:spacing w:before="43"/>
        <w:ind w:right="182"/>
        <w:jc w:val="center"/>
        <w:rPr>
          <w:b w:val="0"/>
          <w:bCs w:val="0"/>
        </w:rPr>
      </w:pPr>
      <w:bookmarkStart w:id="55" w:name="_Toc47981474"/>
      <w:r>
        <w:rPr>
          <w:spacing w:val="-3"/>
        </w:rPr>
        <w:t>FIGURES</w:t>
      </w:r>
      <w:bookmarkEnd w:id="55"/>
    </w:p>
    <w:p w14:paraId="62AAA84D" w14:textId="77777777" w:rsidR="001931EE" w:rsidRDefault="001931EE">
      <w:pPr>
        <w:spacing w:before="8"/>
        <w:rPr>
          <w:rFonts w:ascii="Arial" w:eastAsia="Arial" w:hAnsi="Arial" w:cs="Arial"/>
          <w:b/>
          <w:bCs/>
          <w:sz w:val="39"/>
          <w:szCs w:val="39"/>
        </w:rPr>
      </w:pPr>
    </w:p>
    <w:p w14:paraId="480780F1" w14:textId="17549D65" w:rsidR="001931EE" w:rsidRDefault="003F3578">
      <w:pPr>
        <w:pStyle w:val="BodyText"/>
        <w:ind w:left="119"/>
        <w:jc w:val="both"/>
      </w:pPr>
      <w:r>
        <w:rPr>
          <w:rFonts w:cs="Arial"/>
          <w:b/>
          <w:bCs/>
        </w:rPr>
        <w:t>FIGURE I</w:t>
      </w:r>
      <w:r>
        <w:rPr>
          <w:rFonts w:cs="Arial"/>
          <w:b/>
          <w:bCs/>
          <w:spacing w:val="-2"/>
        </w:rPr>
        <w:t xml:space="preserve"> </w:t>
      </w:r>
      <w:r>
        <w:rPr>
          <w:rFonts w:cs="Arial"/>
        </w:rPr>
        <w:t>–</w:t>
      </w:r>
      <w:r>
        <w:rPr>
          <w:rFonts w:cs="Arial"/>
          <w:spacing w:val="1"/>
        </w:rPr>
        <w:t xml:space="preserve"> </w:t>
      </w:r>
      <w:r>
        <w:rPr>
          <w:spacing w:val="-2"/>
        </w:rPr>
        <w:t>CT</w:t>
      </w:r>
      <w:r>
        <w:rPr>
          <w:spacing w:val="1"/>
        </w:rPr>
        <w:t xml:space="preserve"> </w:t>
      </w:r>
      <w:r>
        <w:t>MAP</w:t>
      </w:r>
      <w:r>
        <w:rPr>
          <w:spacing w:val="-1"/>
        </w:rPr>
        <w:t xml:space="preserve"> </w:t>
      </w:r>
      <w:r>
        <w:rPr>
          <w:rFonts w:cs="Arial"/>
          <w:spacing w:val="-1"/>
        </w:rPr>
        <w:t>–</w:t>
      </w:r>
      <w:r w:rsidR="00A81179">
        <w:rPr>
          <w:rFonts w:cs="Arial"/>
          <w:spacing w:val="-1"/>
        </w:rPr>
        <w:t xml:space="preserve"> 8 </w:t>
      </w:r>
      <w:r>
        <w:rPr>
          <w:spacing w:val="-1"/>
        </w:rPr>
        <w:t>MPO</w:t>
      </w:r>
      <w:r>
        <w:rPr>
          <w:spacing w:val="1"/>
        </w:rPr>
        <w:t xml:space="preserve"> </w:t>
      </w:r>
      <w:r>
        <w:rPr>
          <w:spacing w:val="-1"/>
        </w:rPr>
        <w:t>and</w:t>
      </w:r>
      <w:r>
        <w:rPr>
          <w:spacing w:val="2"/>
        </w:rPr>
        <w:t xml:space="preserve"> </w:t>
      </w:r>
      <w:r w:rsidR="00A81179">
        <w:rPr>
          <w:spacing w:val="2"/>
        </w:rPr>
        <w:t xml:space="preserve">2 </w:t>
      </w:r>
      <w:r w:rsidR="00BB22DC">
        <w:t>Rural Council</w:t>
      </w:r>
      <w:r w:rsidR="00A81179">
        <w:rPr>
          <w:spacing w:val="-1"/>
        </w:rPr>
        <w:t xml:space="preserve"> of Governments.</w:t>
      </w:r>
    </w:p>
    <w:p w14:paraId="62EA77C3" w14:textId="77777777" w:rsidR="001931EE" w:rsidRDefault="001931EE">
      <w:pPr>
        <w:rPr>
          <w:rFonts w:ascii="Arial" w:eastAsia="Arial" w:hAnsi="Arial" w:cs="Arial"/>
          <w:sz w:val="24"/>
          <w:szCs w:val="24"/>
        </w:rPr>
      </w:pPr>
    </w:p>
    <w:p w14:paraId="490D2FD8" w14:textId="77777777" w:rsidR="001931EE" w:rsidRDefault="001931EE">
      <w:pPr>
        <w:rPr>
          <w:rFonts w:ascii="Arial" w:eastAsia="Arial" w:hAnsi="Arial" w:cs="Arial"/>
          <w:sz w:val="24"/>
          <w:szCs w:val="24"/>
        </w:rPr>
      </w:pPr>
    </w:p>
    <w:p w14:paraId="19F14192" w14:textId="77777777" w:rsidR="001931EE" w:rsidRDefault="001931EE">
      <w:pPr>
        <w:spacing w:before="1"/>
        <w:rPr>
          <w:rFonts w:ascii="Arial" w:eastAsia="Arial" w:hAnsi="Arial" w:cs="Arial"/>
          <w:sz w:val="24"/>
          <w:szCs w:val="24"/>
        </w:rPr>
      </w:pPr>
    </w:p>
    <w:p w14:paraId="576D382F" w14:textId="4959FD89" w:rsidR="001931EE" w:rsidRDefault="003F3578">
      <w:pPr>
        <w:pStyle w:val="BodyText"/>
        <w:ind w:left="119"/>
        <w:jc w:val="both"/>
      </w:pPr>
      <w:r>
        <w:rPr>
          <w:b/>
          <w:w w:val="105"/>
        </w:rPr>
        <w:t>FIGURE</w:t>
      </w:r>
      <w:r>
        <w:rPr>
          <w:b/>
          <w:spacing w:val="16"/>
          <w:w w:val="105"/>
        </w:rPr>
        <w:t xml:space="preserve"> </w:t>
      </w:r>
      <w:r w:rsidR="00BB22DC">
        <w:rPr>
          <w:b/>
          <w:w w:val="105"/>
        </w:rPr>
        <w:t xml:space="preserve">II </w:t>
      </w:r>
      <w:r w:rsidR="00BB22DC">
        <w:rPr>
          <w:b/>
          <w:spacing w:val="33"/>
          <w:w w:val="105"/>
        </w:rPr>
        <w:t>-</w:t>
      </w:r>
      <w:r>
        <w:rPr>
          <w:spacing w:val="15"/>
          <w:w w:val="105"/>
        </w:rPr>
        <w:t xml:space="preserve"> </w:t>
      </w:r>
      <w:r>
        <w:rPr>
          <w:w w:val="105"/>
        </w:rPr>
        <w:t>CT</w:t>
      </w:r>
      <w:r>
        <w:rPr>
          <w:spacing w:val="18"/>
          <w:w w:val="105"/>
        </w:rPr>
        <w:t xml:space="preserve"> </w:t>
      </w:r>
      <w:r w:rsidR="00BB22DC">
        <w:rPr>
          <w:w w:val="105"/>
        </w:rPr>
        <w:t>M</w:t>
      </w:r>
      <w:r w:rsidR="00BB22DC">
        <w:rPr>
          <w:spacing w:val="-3"/>
          <w:w w:val="105"/>
        </w:rPr>
        <w:t>A</w:t>
      </w:r>
      <w:r w:rsidR="00BB22DC">
        <w:rPr>
          <w:w w:val="105"/>
        </w:rPr>
        <w:t xml:space="preserve">P </w:t>
      </w:r>
      <w:r w:rsidR="00BB22DC">
        <w:rPr>
          <w:spacing w:val="32"/>
          <w:w w:val="105"/>
        </w:rPr>
        <w:t>-</w:t>
      </w:r>
      <w:r>
        <w:rPr>
          <w:spacing w:val="16"/>
          <w:w w:val="105"/>
        </w:rPr>
        <w:t xml:space="preserve"> </w:t>
      </w:r>
      <w:r w:rsidR="00BB22DC">
        <w:rPr>
          <w:spacing w:val="-56"/>
          <w:w w:val="105"/>
        </w:rPr>
        <w:t>C</w:t>
      </w:r>
      <w:r w:rsidR="00BB22DC">
        <w:rPr>
          <w:spacing w:val="-6"/>
          <w:w w:val="105"/>
        </w:rPr>
        <w:t>T</w:t>
      </w:r>
      <w:r w:rsidR="00BB22DC">
        <w:rPr>
          <w:spacing w:val="1"/>
          <w:w w:val="105"/>
        </w:rPr>
        <w:t xml:space="preserve"> </w:t>
      </w:r>
      <w:r w:rsidR="00BB22DC">
        <w:rPr>
          <w:w w:val="105"/>
        </w:rPr>
        <w:t>Ozone</w:t>
      </w:r>
      <w:r>
        <w:rPr>
          <w:spacing w:val="-26"/>
          <w:w w:val="105"/>
        </w:rPr>
        <w:t xml:space="preserve"> </w:t>
      </w:r>
      <w:r>
        <w:rPr>
          <w:spacing w:val="1"/>
          <w:w w:val="105"/>
        </w:rPr>
        <w:t>N</w:t>
      </w:r>
      <w:r>
        <w:rPr>
          <w:w w:val="105"/>
        </w:rPr>
        <w:t>on</w:t>
      </w:r>
      <w:r>
        <w:rPr>
          <w:spacing w:val="-7"/>
          <w:w w:val="105"/>
        </w:rPr>
        <w:t xml:space="preserve"> </w:t>
      </w:r>
      <w:r>
        <w:rPr>
          <w:spacing w:val="-1"/>
          <w:w w:val="105"/>
        </w:rPr>
        <w:t>-</w:t>
      </w:r>
      <w:r>
        <w:rPr>
          <w:spacing w:val="1"/>
          <w:w w:val="105"/>
        </w:rPr>
        <w:t>A</w:t>
      </w:r>
      <w:r>
        <w:rPr>
          <w:w w:val="105"/>
        </w:rPr>
        <w:t>ttain</w:t>
      </w:r>
      <w:r>
        <w:rPr>
          <w:spacing w:val="1"/>
          <w:w w:val="105"/>
        </w:rPr>
        <w:t>m</w:t>
      </w:r>
      <w:r>
        <w:rPr>
          <w:w w:val="105"/>
        </w:rPr>
        <w:t>ent</w:t>
      </w:r>
      <w:r>
        <w:rPr>
          <w:spacing w:val="-9"/>
          <w:w w:val="105"/>
        </w:rPr>
        <w:t xml:space="preserve"> </w:t>
      </w:r>
      <w:r>
        <w:rPr>
          <w:w w:val="105"/>
        </w:rPr>
        <w:t>and</w:t>
      </w:r>
      <w:r>
        <w:rPr>
          <w:spacing w:val="-33"/>
          <w:w w:val="105"/>
        </w:rPr>
        <w:t xml:space="preserve"> </w:t>
      </w:r>
      <w:r>
        <w:rPr>
          <w:spacing w:val="1"/>
          <w:w w:val="105"/>
        </w:rPr>
        <w:t>PM</w:t>
      </w:r>
      <w:r>
        <w:rPr>
          <w:spacing w:val="-2"/>
          <w:w w:val="105"/>
        </w:rPr>
        <w:t>2</w:t>
      </w:r>
      <w:r>
        <w:rPr>
          <w:w w:val="105"/>
        </w:rPr>
        <w:t>.5</w:t>
      </w:r>
      <w:r>
        <w:rPr>
          <w:spacing w:val="-36"/>
          <w:w w:val="105"/>
        </w:rPr>
        <w:t xml:space="preserve"> </w:t>
      </w:r>
      <w:r>
        <w:rPr>
          <w:spacing w:val="1"/>
          <w:w w:val="105"/>
        </w:rPr>
        <w:t>A</w:t>
      </w:r>
      <w:r>
        <w:rPr>
          <w:w w:val="105"/>
        </w:rPr>
        <w:t>ttai</w:t>
      </w:r>
      <w:r>
        <w:rPr>
          <w:spacing w:val="-2"/>
          <w:w w:val="105"/>
        </w:rPr>
        <w:t>n</w:t>
      </w:r>
      <w:r>
        <w:rPr>
          <w:spacing w:val="1"/>
          <w:w w:val="105"/>
        </w:rPr>
        <w:t>m</w:t>
      </w:r>
      <w:r>
        <w:rPr>
          <w:w w:val="105"/>
        </w:rPr>
        <w:t>ent/Maintenance</w:t>
      </w:r>
      <w:r>
        <w:rPr>
          <w:spacing w:val="28"/>
          <w:w w:val="105"/>
        </w:rPr>
        <w:t xml:space="preserve"> </w:t>
      </w:r>
      <w:r>
        <w:rPr>
          <w:w w:val="105"/>
        </w:rPr>
        <w:t>Areas</w:t>
      </w:r>
    </w:p>
    <w:p w14:paraId="7D6CE65E" w14:textId="77777777" w:rsidR="002256BF" w:rsidRDefault="002256BF" w:rsidP="002256BF">
      <w:pPr>
        <w:pStyle w:val="BodyText"/>
        <w:spacing w:before="185"/>
        <w:ind w:left="119" w:right="112"/>
        <w:jc w:val="both"/>
      </w:pPr>
      <w:r>
        <w:rPr>
          <w:spacing w:val="-1"/>
        </w:rPr>
        <w:t>The</w:t>
      </w:r>
      <w:r>
        <w:rPr>
          <w:spacing w:val="-4"/>
        </w:rPr>
        <w:t xml:space="preserve"> </w:t>
      </w:r>
      <w:r>
        <w:rPr>
          <w:spacing w:val="-1"/>
        </w:rPr>
        <w:t>boundaries</w:t>
      </w:r>
      <w:r>
        <w:rPr>
          <w:spacing w:val="-5"/>
        </w:rPr>
        <w:t xml:space="preserve"> </w:t>
      </w:r>
      <w:r>
        <w:rPr>
          <w:spacing w:val="-1"/>
        </w:rPr>
        <w:t>of</w:t>
      </w:r>
      <w:r>
        <w:rPr>
          <w:spacing w:val="-2"/>
        </w:rPr>
        <w:t xml:space="preserve"> the </w:t>
      </w:r>
      <w:r>
        <w:rPr>
          <w:spacing w:val="-1"/>
        </w:rPr>
        <w:t>Connecticut</w:t>
      </w:r>
      <w:r>
        <w:rPr>
          <w:spacing w:val="-3"/>
        </w:rPr>
        <w:t xml:space="preserve"> </w:t>
      </w:r>
      <w:r>
        <w:rPr>
          <w:spacing w:val="-1"/>
        </w:rPr>
        <w:t>Ozone</w:t>
      </w:r>
      <w:r>
        <w:rPr>
          <w:spacing w:val="-3"/>
        </w:rPr>
        <w:t xml:space="preserve"> </w:t>
      </w:r>
      <w:r>
        <w:rPr>
          <w:spacing w:val="-1"/>
        </w:rPr>
        <w:t>Nonattainment</w:t>
      </w:r>
      <w:r>
        <w:rPr>
          <w:spacing w:val="-4"/>
        </w:rPr>
        <w:t xml:space="preserve"> </w:t>
      </w:r>
      <w:r>
        <w:rPr>
          <w:spacing w:val="-1"/>
        </w:rPr>
        <w:t>and</w:t>
      </w:r>
      <w:r>
        <w:rPr>
          <w:spacing w:val="-4"/>
        </w:rPr>
        <w:t xml:space="preserve"> </w:t>
      </w:r>
      <w:r>
        <w:rPr>
          <w:spacing w:val="-1"/>
        </w:rPr>
        <w:t>PM2.5</w:t>
      </w:r>
      <w:r>
        <w:rPr>
          <w:spacing w:val="-3"/>
        </w:rPr>
        <w:t xml:space="preserve"> </w:t>
      </w:r>
      <w:r>
        <w:rPr>
          <w:spacing w:val="-1"/>
        </w:rPr>
        <w:t>Attainment/Maintenance</w:t>
      </w:r>
      <w:r>
        <w:rPr>
          <w:spacing w:val="-3"/>
        </w:rPr>
        <w:t xml:space="preserve"> </w:t>
      </w:r>
      <w:r>
        <w:t>areas are shown below in Figure 2 and 3.</w:t>
      </w:r>
      <w:r>
        <w:rPr>
          <w:spacing w:val="-3"/>
        </w:rPr>
        <w:t xml:space="preserve"> </w:t>
      </w:r>
      <w:r>
        <w:t>The</w:t>
      </w:r>
      <w:r>
        <w:rPr>
          <w:spacing w:val="-4"/>
        </w:rPr>
        <w:t xml:space="preserve"> </w:t>
      </w:r>
      <w:r>
        <w:rPr>
          <w:spacing w:val="-1"/>
        </w:rPr>
        <w:t>NY/NJ/CT</w:t>
      </w:r>
      <w:r>
        <w:rPr>
          <w:spacing w:val="103"/>
        </w:rPr>
        <w:t xml:space="preserve"> </w:t>
      </w:r>
      <w:r>
        <w:rPr>
          <w:spacing w:val="-1"/>
        </w:rPr>
        <w:t>ozone</w:t>
      </w:r>
      <w:r>
        <w:rPr>
          <w:spacing w:val="11"/>
        </w:rPr>
        <w:t xml:space="preserve"> nonattainment </w:t>
      </w:r>
      <w:r>
        <w:t>area</w:t>
      </w:r>
      <w:r>
        <w:rPr>
          <w:spacing w:val="11"/>
        </w:rPr>
        <w:t xml:space="preserve"> </w:t>
      </w:r>
      <w:r>
        <w:t>includes</w:t>
      </w:r>
      <w:r>
        <w:rPr>
          <w:spacing w:val="9"/>
        </w:rPr>
        <w:t xml:space="preserve"> </w:t>
      </w:r>
      <w:r>
        <w:rPr>
          <w:spacing w:val="-1"/>
        </w:rPr>
        <w:t>Fairfield,</w:t>
      </w:r>
      <w:r>
        <w:rPr>
          <w:spacing w:val="12"/>
        </w:rPr>
        <w:t xml:space="preserve"> </w:t>
      </w:r>
      <w:r>
        <w:t>New</w:t>
      </w:r>
      <w:r>
        <w:rPr>
          <w:spacing w:val="10"/>
        </w:rPr>
        <w:t xml:space="preserve"> </w:t>
      </w:r>
      <w:r>
        <w:rPr>
          <w:spacing w:val="-1"/>
        </w:rPr>
        <w:t>Haven</w:t>
      </w:r>
      <w:r>
        <w:rPr>
          <w:spacing w:val="13"/>
        </w:rPr>
        <w:t xml:space="preserve"> </w:t>
      </w:r>
      <w:r>
        <w:rPr>
          <w:spacing w:val="-1"/>
        </w:rPr>
        <w:t>and</w:t>
      </w:r>
      <w:r>
        <w:rPr>
          <w:spacing w:val="13"/>
        </w:rPr>
        <w:t xml:space="preserve"> </w:t>
      </w:r>
      <w:r>
        <w:rPr>
          <w:spacing w:val="-1"/>
        </w:rPr>
        <w:t>Middlesex</w:t>
      </w:r>
      <w:r>
        <w:rPr>
          <w:spacing w:val="10"/>
        </w:rPr>
        <w:t xml:space="preserve"> </w:t>
      </w:r>
      <w:r>
        <w:rPr>
          <w:spacing w:val="-1"/>
        </w:rPr>
        <w:t>counties while</w:t>
      </w:r>
      <w:r>
        <w:rPr>
          <w:spacing w:val="10"/>
        </w:rPr>
        <w:t xml:space="preserve"> </w:t>
      </w:r>
      <w:r>
        <w:rPr>
          <w:spacing w:val="-1"/>
        </w:rPr>
        <w:t>the</w:t>
      </w:r>
      <w:r>
        <w:rPr>
          <w:spacing w:val="13"/>
        </w:rPr>
        <w:t xml:space="preserve"> </w:t>
      </w:r>
      <w:r>
        <w:rPr>
          <w:spacing w:val="-1"/>
        </w:rPr>
        <w:t>Greater</w:t>
      </w:r>
      <w:r>
        <w:rPr>
          <w:spacing w:val="9"/>
        </w:rPr>
        <w:t xml:space="preserve"> </w:t>
      </w:r>
      <w:r>
        <w:rPr>
          <w:spacing w:val="-1"/>
        </w:rPr>
        <w:t>CT</w:t>
      </w:r>
      <w:r>
        <w:rPr>
          <w:spacing w:val="12"/>
        </w:rPr>
        <w:t xml:space="preserve"> </w:t>
      </w:r>
      <w:r>
        <w:rPr>
          <w:spacing w:val="-1"/>
        </w:rPr>
        <w:t>ozone</w:t>
      </w:r>
      <w:r>
        <w:rPr>
          <w:spacing w:val="101"/>
        </w:rPr>
        <w:t xml:space="preserve"> nonattainment </w:t>
      </w:r>
      <w:r>
        <w:t>area</w:t>
      </w:r>
      <w:r>
        <w:rPr>
          <w:spacing w:val="21"/>
        </w:rPr>
        <w:t xml:space="preserve"> </w:t>
      </w:r>
      <w:r>
        <w:rPr>
          <w:spacing w:val="-1"/>
        </w:rPr>
        <w:t>includes</w:t>
      </w:r>
      <w:r>
        <w:rPr>
          <w:spacing w:val="18"/>
        </w:rPr>
        <w:t xml:space="preserve"> </w:t>
      </w:r>
      <w:r>
        <w:rPr>
          <w:spacing w:val="-1"/>
        </w:rPr>
        <w:t>Litchfield,</w:t>
      </w:r>
      <w:r>
        <w:rPr>
          <w:spacing w:val="21"/>
        </w:rPr>
        <w:t xml:space="preserve"> </w:t>
      </w:r>
      <w:r>
        <w:rPr>
          <w:spacing w:val="-1"/>
        </w:rPr>
        <w:t>Hartford,</w:t>
      </w:r>
      <w:r>
        <w:rPr>
          <w:spacing w:val="19"/>
        </w:rPr>
        <w:t xml:space="preserve"> </w:t>
      </w:r>
      <w:r>
        <w:t>Tolland,</w:t>
      </w:r>
      <w:r>
        <w:rPr>
          <w:spacing w:val="13"/>
        </w:rPr>
        <w:t xml:space="preserve"> </w:t>
      </w:r>
      <w:r>
        <w:t>Windham</w:t>
      </w:r>
      <w:r>
        <w:rPr>
          <w:spacing w:val="19"/>
        </w:rPr>
        <w:t xml:space="preserve"> </w:t>
      </w:r>
      <w:r>
        <w:t>and</w:t>
      </w:r>
      <w:r>
        <w:rPr>
          <w:spacing w:val="18"/>
        </w:rPr>
        <w:t xml:space="preserve"> </w:t>
      </w:r>
      <w:r>
        <w:rPr>
          <w:spacing w:val="-1"/>
        </w:rPr>
        <w:t>New</w:t>
      </w:r>
      <w:r>
        <w:rPr>
          <w:spacing w:val="17"/>
        </w:rPr>
        <w:t xml:space="preserve"> </w:t>
      </w:r>
      <w:r>
        <w:rPr>
          <w:spacing w:val="-1"/>
        </w:rPr>
        <w:t>London</w:t>
      </w:r>
      <w:r>
        <w:rPr>
          <w:spacing w:val="21"/>
        </w:rPr>
        <w:t xml:space="preserve"> </w:t>
      </w:r>
      <w:r>
        <w:rPr>
          <w:spacing w:val="-1"/>
        </w:rPr>
        <w:t>counties.</w:t>
      </w:r>
      <w:r>
        <w:rPr>
          <w:spacing w:val="18"/>
        </w:rPr>
        <w:t xml:space="preserve"> </w:t>
      </w:r>
      <w:r>
        <w:t>The</w:t>
      </w:r>
      <w:r>
        <w:rPr>
          <w:spacing w:val="20"/>
        </w:rPr>
        <w:t xml:space="preserve"> </w:t>
      </w:r>
      <w:r>
        <w:rPr>
          <w:spacing w:val="-1"/>
        </w:rPr>
        <w:t>PM2.5</w:t>
      </w:r>
      <w:r>
        <w:rPr>
          <w:spacing w:val="18"/>
        </w:rPr>
        <w:t xml:space="preserve"> </w:t>
      </w:r>
      <w:r>
        <w:rPr>
          <w:spacing w:val="-1"/>
        </w:rPr>
        <w:t>attainment / maintenance</w:t>
      </w:r>
      <w:r>
        <w:rPr>
          <w:spacing w:val="-2"/>
        </w:rPr>
        <w:t xml:space="preserve"> </w:t>
      </w:r>
      <w:r>
        <w:t>area</w:t>
      </w:r>
      <w:r>
        <w:rPr>
          <w:spacing w:val="-2"/>
        </w:rPr>
        <w:t xml:space="preserve"> </w:t>
      </w:r>
      <w:r>
        <w:rPr>
          <w:spacing w:val="-1"/>
        </w:rPr>
        <w:t>includes</w:t>
      </w:r>
      <w:r>
        <w:t xml:space="preserve"> </w:t>
      </w:r>
      <w:r>
        <w:rPr>
          <w:spacing w:val="-1"/>
        </w:rPr>
        <w:t>Fairfield</w:t>
      </w:r>
      <w:r>
        <w:rPr>
          <w:spacing w:val="1"/>
        </w:rPr>
        <w:t xml:space="preserve"> </w:t>
      </w:r>
      <w:r>
        <w:rPr>
          <w:spacing w:val="-1"/>
        </w:rPr>
        <w:t>and</w:t>
      </w:r>
      <w:r>
        <w:t xml:space="preserve"> New</w:t>
      </w:r>
      <w:r>
        <w:rPr>
          <w:spacing w:val="-2"/>
        </w:rPr>
        <w:t xml:space="preserve"> </w:t>
      </w:r>
      <w:r>
        <w:rPr>
          <w:spacing w:val="-1"/>
        </w:rPr>
        <w:t>Haven</w:t>
      </w:r>
      <w:r>
        <w:rPr>
          <w:spacing w:val="1"/>
        </w:rPr>
        <w:t xml:space="preserve"> </w:t>
      </w:r>
      <w:r>
        <w:rPr>
          <w:spacing w:val="-1"/>
        </w:rPr>
        <w:t>counties.</w:t>
      </w:r>
    </w:p>
    <w:p w14:paraId="7415B1C8" w14:textId="77777777" w:rsidR="001931EE" w:rsidRDefault="001931EE">
      <w:pPr>
        <w:jc w:val="both"/>
        <w:sectPr w:rsidR="001931EE">
          <w:footerReference w:type="default" r:id="rId16"/>
          <w:pgSz w:w="15840" w:h="12240" w:orient="landscape"/>
          <w:pgMar w:top="1140" w:right="1900" w:bottom="680" w:left="1820" w:header="0" w:footer="487" w:gutter="0"/>
          <w:cols w:space="720"/>
        </w:sectPr>
      </w:pPr>
    </w:p>
    <w:p w14:paraId="7F523539" w14:textId="77777777" w:rsidR="001931EE" w:rsidRDefault="001931EE">
      <w:pPr>
        <w:spacing w:before="10"/>
        <w:rPr>
          <w:rFonts w:ascii="Times New Roman" w:eastAsia="Times New Roman" w:hAnsi="Times New Roman" w:cs="Times New Roman"/>
          <w:sz w:val="7"/>
          <w:szCs w:val="7"/>
        </w:rPr>
      </w:pPr>
    </w:p>
    <w:p w14:paraId="0FD0B762" w14:textId="77777777" w:rsidR="001931EE" w:rsidRDefault="00FE530F">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4BAD6327" wp14:editId="55C1BBE3">
                <wp:extent cx="7143750" cy="6197600"/>
                <wp:effectExtent l="3175" t="9525" r="0" b="3175"/>
                <wp:docPr id="6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0" cy="6197600"/>
                          <a:chOff x="0" y="0"/>
                          <a:chExt cx="11250" cy="9760"/>
                        </a:xfrm>
                      </wpg:grpSpPr>
                      <pic:pic xmlns:pic="http://schemas.openxmlformats.org/drawingml/2006/picture">
                        <pic:nvPicPr>
                          <pic:cNvPr id="68"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421"/>
                            <a:ext cx="11250" cy="9338"/>
                          </a:xfrm>
                          <a:prstGeom prst="rect">
                            <a:avLst/>
                          </a:prstGeom>
                          <a:noFill/>
                          <a:extLst>
                            <a:ext uri="{909E8E84-426E-40DD-AFC4-6F175D3DCCD1}">
                              <a14:hiddenFill xmlns:a14="http://schemas.microsoft.com/office/drawing/2010/main">
                                <a:solidFill>
                                  <a:srgbClr val="FFFFFF"/>
                                </a:solidFill>
                              </a14:hiddenFill>
                            </a:ext>
                          </a:extLst>
                        </pic:spPr>
                      </pic:pic>
                      <wpg:grpSp>
                        <wpg:cNvPr id="69" name="Group 53"/>
                        <wpg:cNvGrpSpPr>
                          <a:grpSpLocks/>
                        </wpg:cNvGrpSpPr>
                        <wpg:grpSpPr bwMode="auto">
                          <a:xfrm>
                            <a:off x="440" y="0"/>
                            <a:ext cx="10190" cy="749"/>
                            <a:chOff x="440" y="0"/>
                            <a:chExt cx="10190" cy="749"/>
                          </a:xfrm>
                        </wpg:grpSpPr>
                        <wps:wsp>
                          <wps:cNvPr id="70" name="Freeform 55"/>
                          <wps:cNvSpPr>
                            <a:spLocks/>
                          </wps:cNvSpPr>
                          <wps:spPr bwMode="auto">
                            <a:xfrm>
                              <a:off x="440" y="0"/>
                              <a:ext cx="10190" cy="749"/>
                            </a:xfrm>
                            <a:custGeom>
                              <a:avLst/>
                              <a:gdLst>
                                <a:gd name="T0" fmla="+- 0 440 440"/>
                                <a:gd name="T1" fmla="*/ T0 w 10190"/>
                                <a:gd name="T2" fmla="*/ 749 h 749"/>
                                <a:gd name="T3" fmla="+- 0 10630 440"/>
                                <a:gd name="T4" fmla="*/ T3 w 10190"/>
                                <a:gd name="T5" fmla="*/ 749 h 749"/>
                                <a:gd name="T6" fmla="+- 0 10630 440"/>
                                <a:gd name="T7" fmla="*/ T6 w 10190"/>
                                <a:gd name="T8" fmla="*/ 0 h 749"/>
                                <a:gd name="T9" fmla="+- 0 440 440"/>
                                <a:gd name="T10" fmla="*/ T9 w 10190"/>
                                <a:gd name="T11" fmla="*/ 0 h 749"/>
                                <a:gd name="T12" fmla="+- 0 440 440"/>
                                <a:gd name="T13" fmla="*/ T12 w 10190"/>
                                <a:gd name="T14" fmla="*/ 749 h 749"/>
                              </a:gdLst>
                              <a:ahLst/>
                              <a:cxnLst>
                                <a:cxn ang="0">
                                  <a:pos x="T1" y="T2"/>
                                </a:cxn>
                                <a:cxn ang="0">
                                  <a:pos x="T4" y="T5"/>
                                </a:cxn>
                                <a:cxn ang="0">
                                  <a:pos x="T7" y="T8"/>
                                </a:cxn>
                                <a:cxn ang="0">
                                  <a:pos x="T10" y="T11"/>
                                </a:cxn>
                                <a:cxn ang="0">
                                  <a:pos x="T13" y="T14"/>
                                </a:cxn>
                              </a:cxnLst>
                              <a:rect l="0" t="0" r="r" b="b"/>
                              <a:pathLst>
                                <a:path w="10190" h="749">
                                  <a:moveTo>
                                    <a:pt x="0" y="749"/>
                                  </a:moveTo>
                                  <a:lnTo>
                                    <a:pt x="10190" y="749"/>
                                  </a:lnTo>
                                  <a:lnTo>
                                    <a:pt x="10190" y="0"/>
                                  </a:lnTo>
                                  <a:lnTo>
                                    <a:pt x="0" y="0"/>
                                  </a:lnTo>
                                  <a:lnTo>
                                    <a:pt x="0" y="7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Text Box 54"/>
                          <wps:cNvSpPr txBox="1">
                            <a:spLocks noChangeArrowheads="1"/>
                          </wps:cNvSpPr>
                          <wps:spPr bwMode="auto">
                            <a:xfrm>
                              <a:off x="440" y="0"/>
                              <a:ext cx="10190" cy="7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53FC9F" w14:textId="7FD68E27" w:rsidR="007E4678" w:rsidRPr="00F45BE3" w:rsidRDefault="007E4678" w:rsidP="00F45BE3">
                                <w:pPr>
                                  <w:pStyle w:val="Heading2"/>
                                  <w:rPr>
                                    <w:u w:val="single"/>
                                  </w:rPr>
                                </w:pPr>
                                <w:bookmarkStart w:id="56" w:name="_Toc47981475"/>
                                <w:r w:rsidRPr="00F45BE3">
                                  <w:rPr>
                                    <w:u w:val="single"/>
                                  </w:rPr>
                                  <w:t>FIGURE I – CT MAP – 8 Metropolitan Planning Organizations And 2 Rural Council of Governments</w:t>
                                </w:r>
                                <w:bookmarkEnd w:id="56"/>
                              </w:p>
                            </w:txbxContent>
                          </wps:txbx>
                          <wps:bodyPr rot="0" vert="horz" wrap="square" lIns="0" tIns="0" rIns="0" bIns="0" anchor="t" anchorCtr="0" upright="1">
                            <a:noAutofit/>
                          </wps:bodyPr>
                        </wps:wsp>
                      </wpg:grpSp>
                    </wpg:wgp>
                  </a:graphicData>
                </a:graphic>
              </wp:inline>
            </w:drawing>
          </mc:Choice>
          <mc:Fallback>
            <w:pict>
              <v:group w14:anchorId="4BAD6327" id="Group 52" o:spid="_x0000_s1026" style="width:562.5pt;height:488pt;mso-position-horizontal-relative:char;mso-position-vertical-relative:line" coordsize="11250,9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top:421;width:11250;height:9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">
                  <v:imagedata r:id="rId18" o:title=""/>
                </v:shape>
                <v:group id="Group 53" o:spid="_x0000_s1028" style="position:absolute;left:440;width:10190;height:749" coordorigin="440" coordsize="1019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55" o:spid="_x0000_s1029" style="position:absolute;left:440;width:10190;height:749;visibility:visible;mso-wrap-style:square;v-text-anchor:top" coordsize="1019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" path="m,749r10190,l10190,,,,,749xe" stroked="f">
                    <v:path arrowok="t" o:connecttype="custom" o:connectlocs="0,749;10190,749;10190,0;0,0;0,749" o:connectangles="0,0,0,0,0"/>
                  </v:shape>
                  <v:shapetype id="_x0000_t202" coordsize="21600,21600" o:spt="202" path="m,l,21600r21600,l21600,xe">
                    <v:stroke joinstyle="miter"/>
                    <v:path gradientshapeok="t" o:connecttype="rect"/>
                  </v:shapetype>
                  <v:shape id="Text Box 54" o:spid="_x0000_s1030" type="#_x0000_t202" style="position:absolute;left:440;width:1019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" filled="f">
                    <v:textbox inset="0,0,0,0">
                      <w:txbxContent>
                        <w:p w14:paraId="1753FC9F" w14:textId="7FD68E27" w:rsidR="007E4678" w:rsidRPr="00F45BE3" w:rsidRDefault="007E4678" w:rsidP="00F45BE3">
                          <w:pPr>
                            <w:pStyle w:val="Heading2"/>
                            <w:rPr>
                              <w:u w:val="single"/>
                            </w:rPr>
                          </w:pPr>
                          <w:bookmarkStart w:id="57" w:name="_Toc47981475"/>
                          <w:r w:rsidRPr="00F45BE3">
                            <w:rPr>
                              <w:u w:val="single"/>
                            </w:rPr>
                            <w:t>FIGURE I – CT MAP – 8 Metropolitan Planning Organizations And 2 Rural Council of Governments</w:t>
                          </w:r>
                          <w:bookmarkEnd w:id="57"/>
                        </w:p>
                      </w:txbxContent>
                    </v:textbox>
                  </v:shape>
                </v:group>
                <w10:anchorlock/>
              </v:group>
            </w:pict>
          </mc:Fallback>
        </mc:AlternateContent>
      </w:r>
    </w:p>
    <w:p w14:paraId="5517DED3" w14:textId="77777777" w:rsidR="001931EE" w:rsidRDefault="001931EE">
      <w:pPr>
        <w:spacing w:line="200" w:lineRule="atLeast"/>
        <w:rPr>
          <w:rFonts w:ascii="Times New Roman" w:eastAsia="Times New Roman" w:hAnsi="Times New Roman" w:cs="Times New Roman"/>
          <w:sz w:val="20"/>
          <w:szCs w:val="20"/>
        </w:rPr>
        <w:sectPr w:rsidR="001931EE">
          <w:pgSz w:w="15840" w:h="12240" w:orient="landscape"/>
          <w:pgMar w:top="660" w:right="2260" w:bottom="680" w:left="1120" w:header="0" w:footer="487" w:gutter="0"/>
          <w:cols w:space="720"/>
        </w:sectPr>
      </w:pPr>
    </w:p>
    <w:p w14:paraId="0FCC35A6" w14:textId="77777777" w:rsidR="001931EE" w:rsidRPr="00F45BE3" w:rsidRDefault="003F3578" w:rsidP="00F45BE3">
      <w:pPr>
        <w:pStyle w:val="Heading2"/>
        <w:rPr>
          <w:u w:val="single"/>
        </w:rPr>
      </w:pPr>
      <w:bookmarkStart w:id="58" w:name="_Toc47981476"/>
      <w:r w:rsidRPr="00F45BE3">
        <w:rPr>
          <w:u w:val="single"/>
        </w:rPr>
        <w:lastRenderedPageBreak/>
        <w:t>FIGURE II</w:t>
      </w:r>
      <w:bookmarkEnd w:id="58"/>
      <w:r w:rsidRPr="00F45BE3">
        <w:rPr>
          <w:u w:val="single"/>
        </w:rPr>
        <w:t xml:space="preserve"> </w:t>
      </w:r>
      <w:r w:rsidRPr="00F45BE3">
        <w:rPr>
          <w:u w:val="single"/>
        </w:rPr>
        <w:tab/>
      </w:r>
    </w:p>
    <w:p w14:paraId="2832D17C" w14:textId="455D3D1B" w:rsidR="001931EE" w:rsidRPr="00F45BE3" w:rsidRDefault="0055122F" w:rsidP="00F45BE3">
      <w:pPr>
        <w:pStyle w:val="Heading2"/>
        <w:rPr>
          <w:u w:val="single"/>
        </w:rPr>
      </w:pPr>
      <w:bookmarkStart w:id="59" w:name="_Toc47981477"/>
      <w:r w:rsidRPr="00F45BE3">
        <w:rPr>
          <w:u w:val="single"/>
        </w:rPr>
        <w:t>CONNECTICUT</w:t>
      </w:r>
      <w:r w:rsidR="003F3578" w:rsidRPr="00F45BE3">
        <w:rPr>
          <w:u w:val="single"/>
        </w:rPr>
        <w:t xml:space="preserve"> OZONE NON - ATTAINMENT</w:t>
      </w:r>
      <w:bookmarkEnd w:id="59"/>
      <w:r w:rsidR="003F3578" w:rsidRPr="00F45BE3">
        <w:rPr>
          <w:u w:val="single"/>
        </w:rPr>
        <w:t xml:space="preserve"> </w:t>
      </w:r>
    </w:p>
    <w:p w14:paraId="409B5405" w14:textId="77777777" w:rsidR="001931EE" w:rsidRDefault="001931EE">
      <w:pPr>
        <w:spacing w:before="10"/>
        <w:rPr>
          <w:rFonts w:ascii="Arial" w:eastAsia="Arial" w:hAnsi="Arial" w:cs="Arial"/>
          <w:i/>
          <w:sz w:val="17"/>
          <w:szCs w:val="17"/>
        </w:rPr>
      </w:pPr>
    </w:p>
    <w:p w14:paraId="21F312B8" w14:textId="1AED952F" w:rsidR="001931EE" w:rsidRDefault="001E7C8D" w:rsidP="00B4755B">
      <w:pPr>
        <w:pStyle w:val="BodyText"/>
        <w:rPr>
          <w:rFonts w:cs="Arial"/>
          <w:sz w:val="20"/>
          <w:szCs w:val="20"/>
        </w:rPr>
      </w:pPr>
      <w:r>
        <w:rPr>
          <w:noProof/>
          <w:sz w:val="16"/>
          <w:szCs w:val="16"/>
        </w:rPr>
        <w:drawing>
          <wp:inline distT="0" distB="0" distL="0" distR="0" wp14:anchorId="2780E2EC" wp14:editId="168E5014">
            <wp:extent cx="6115050" cy="4725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_Ozone_Non_Attainment_Area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5050" cy="4725035"/>
                    </a:xfrm>
                    <a:prstGeom prst="rect">
                      <a:avLst/>
                    </a:prstGeom>
                  </pic:spPr>
                </pic:pic>
              </a:graphicData>
            </a:graphic>
          </wp:inline>
        </w:drawing>
      </w:r>
    </w:p>
    <w:p w14:paraId="0521DA97" w14:textId="29ACF15C" w:rsidR="001931EE" w:rsidRDefault="001931EE">
      <w:pPr>
        <w:spacing w:line="200" w:lineRule="atLeast"/>
        <w:rPr>
          <w:rFonts w:ascii="Arial" w:eastAsia="Arial" w:hAnsi="Arial" w:cs="Arial"/>
          <w:sz w:val="20"/>
          <w:szCs w:val="20"/>
        </w:rPr>
      </w:pPr>
    </w:p>
    <w:p w14:paraId="6AB42ADD" w14:textId="5C9362F4" w:rsidR="00A13116" w:rsidRDefault="00A13116">
      <w:pPr>
        <w:spacing w:line="200" w:lineRule="atLeast"/>
        <w:rPr>
          <w:rFonts w:ascii="Arial" w:eastAsia="Arial" w:hAnsi="Arial" w:cs="Arial"/>
          <w:sz w:val="20"/>
          <w:szCs w:val="20"/>
        </w:rPr>
      </w:pPr>
    </w:p>
    <w:p w14:paraId="1D480023" w14:textId="233F3480" w:rsidR="00A13116" w:rsidRDefault="00A13116">
      <w:pPr>
        <w:spacing w:line="200" w:lineRule="atLeast"/>
        <w:rPr>
          <w:rFonts w:ascii="Arial" w:eastAsia="Arial" w:hAnsi="Arial" w:cs="Arial"/>
          <w:sz w:val="20"/>
          <w:szCs w:val="20"/>
        </w:rPr>
      </w:pPr>
    </w:p>
    <w:p w14:paraId="4ACDD2DD" w14:textId="237765E4" w:rsidR="00A13116" w:rsidRDefault="00A13116">
      <w:pPr>
        <w:spacing w:line="200" w:lineRule="atLeast"/>
        <w:rPr>
          <w:rFonts w:ascii="Arial" w:eastAsia="Arial" w:hAnsi="Arial" w:cs="Arial"/>
          <w:sz w:val="20"/>
          <w:szCs w:val="20"/>
        </w:rPr>
      </w:pPr>
    </w:p>
    <w:p w14:paraId="368C9A05" w14:textId="7DCC2E25" w:rsidR="00A13116" w:rsidRDefault="00A13116">
      <w:pPr>
        <w:spacing w:line="200" w:lineRule="atLeast"/>
        <w:rPr>
          <w:rFonts w:ascii="Arial" w:eastAsia="Arial" w:hAnsi="Arial" w:cs="Arial"/>
          <w:sz w:val="20"/>
          <w:szCs w:val="20"/>
        </w:rPr>
      </w:pPr>
    </w:p>
    <w:p w14:paraId="1D13501B" w14:textId="753F7A3F" w:rsidR="00A13116" w:rsidRDefault="00A13116">
      <w:pPr>
        <w:spacing w:line="200" w:lineRule="atLeast"/>
        <w:rPr>
          <w:rFonts w:ascii="Arial" w:eastAsia="Arial" w:hAnsi="Arial" w:cs="Arial"/>
          <w:sz w:val="20"/>
          <w:szCs w:val="20"/>
        </w:rPr>
      </w:pPr>
    </w:p>
    <w:p w14:paraId="197612D7" w14:textId="77777777" w:rsidR="0055122F" w:rsidRDefault="0055122F" w:rsidP="00A13116">
      <w:pPr>
        <w:tabs>
          <w:tab w:val="left" w:pos="2277"/>
        </w:tabs>
        <w:spacing w:before="45"/>
        <w:ind w:left="1042"/>
        <w:jc w:val="center"/>
        <w:rPr>
          <w:rFonts w:ascii="Arial"/>
          <w:i/>
          <w:sz w:val="24"/>
          <w:u w:val="single" w:color="000000"/>
        </w:rPr>
      </w:pPr>
    </w:p>
    <w:p w14:paraId="067CA588" w14:textId="77777777" w:rsidR="0055122F" w:rsidRDefault="0055122F" w:rsidP="00A13116">
      <w:pPr>
        <w:tabs>
          <w:tab w:val="left" w:pos="2277"/>
        </w:tabs>
        <w:spacing w:before="45"/>
        <w:ind w:left="1042"/>
        <w:jc w:val="center"/>
        <w:rPr>
          <w:rFonts w:ascii="Arial"/>
          <w:i/>
          <w:sz w:val="24"/>
          <w:u w:val="single" w:color="000000"/>
        </w:rPr>
      </w:pPr>
    </w:p>
    <w:p w14:paraId="6DF97B3E" w14:textId="77777777" w:rsidR="0055122F" w:rsidRDefault="0055122F" w:rsidP="00A13116">
      <w:pPr>
        <w:tabs>
          <w:tab w:val="left" w:pos="2277"/>
        </w:tabs>
        <w:spacing w:before="45"/>
        <w:ind w:left="1042"/>
        <w:jc w:val="center"/>
        <w:rPr>
          <w:rFonts w:ascii="Arial"/>
          <w:i/>
          <w:sz w:val="24"/>
          <w:u w:val="single" w:color="000000"/>
        </w:rPr>
      </w:pPr>
    </w:p>
    <w:p w14:paraId="2AA83B49" w14:textId="49EB30FD" w:rsidR="00A13116" w:rsidRPr="00F45BE3" w:rsidRDefault="00A13116" w:rsidP="00F45BE3">
      <w:pPr>
        <w:pStyle w:val="Heading2"/>
        <w:rPr>
          <w:u w:val="single"/>
        </w:rPr>
      </w:pPr>
      <w:bookmarkStart w:id="60" w:name="_Toc47981478"/>
      <w:r w:rsidRPr="00F45BE3">
        <w:rPr>
          <w:u w:val="single"/>
        </w:rPr>
        <w:t>FIGURE III</w:t>
      </w:r>
      <w:bookmarkEnd w:id="60"/>
    </w:p>
    <w:p w14:paraId="1F41B06F" w14:textId="1BC34F14" w:rsidR="00A13116" w:rsidRPr="00F45BE3" w:rsidRDefault="00A13116" w:rsidP="00F45BE3">
      <w:pPr>
        <w:pStyle w:val="Heading2"/>
        <w:rPr>
          <w:u w:val="single"/>
        </w:rPr>
      </w:pPr>
    </w:p>
    <w:p w14:paraId="34DABDC6" w14:textId="417BF129" w:rsidR="00A13116" w:rsidRPr="00F45BE3" w:rsidRDefault="0055122F" w:rsidP="00F45BE3">
      <w:pPr>
        <w:pStyle w:val="Heading2"/>
        <w:rPr>
          <w:u w:val="single"/>
        </w:rPr>
      </w:pPr>
      <w:bookmarkStart w:id="61" w:name="_Toc47981479"/>
      <w:r w:rsidRPr="00F45BE3">
        <w:rPr>
          <w:u w:val="single"/>
        </w:rPr>
        <w:t>CONNECTICUT PM2.5 ATTAINMENT/MAINTENANCE AREA</w:t>
      </w:r>
      <w:bookmarkEnd w:id="61"/>
    </w:p>
    <w:p w14:paraId="268A3DA6" w14:textId="60E9384E" w:rsidR="00A13116" w:rsidRDefault="00A13116" w:rsidP="00B4755B">
      <w:pPr>
        <w:pStyle w:val="BodyText"/>
        <w:rPr>
          <w:b/>
        </w:rPr>
        <w:sectPr w:rsidR="00A13116">
          <w:pgSz w:w="15840" w:h="12240" w:orient="landscape"/>
          <w:pgMar w:top="1120" w:right="2260" w:bottom="680" w:left="1120" w:header="0" w:footer="487" w:gutter="0"/>
          <w:cols w:space="720"/>
        </w:sectPr>
      </w:pPr>
      <w:r>
        <w:rPr>
          <w:noProof/>
        </w:rPr>
        <w:drawing>
          <wp:inline distT="0" distB="0" distL="0" distR="0" wp14:anchorId="6E21E2FF" wp14:editId="250E4899">
            <wp:extent cx="5943600" cy="459255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_AQ_PM25_201904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592557"/>
                    </a:xfrm>
                    <a:prstGeom prst="rect">
                      <a:avLst/>
                    </a:prstGeom>
                  </pic:spPr>
                </pic:pic>
              </a:graphicData>
            </a:graphic>
          </wp:inline>
        </w:drawing>
      </w:r>
    </w:p>
    <w:p w14:paraId="7ECB79BD" w14:textId="77777777" w:rsidR="001931EE" w:rsidRDefault="001931EE">
      <w:pPr>
        <w:rPr>
          <w:rFonts w:ascii="Arial" w:eastAsia="Arial" w:hAnsi="Arial" w:cs="Arial"/>
          <w:i/>
          <w:sz w:val="20"/>
          <w:szCs w:val="20"/>
        </w:rPr>
      </w:pPr>
    </w:p>
    <w:p w14:paraId="5F0A5247" w14:textId="77777777" w:rsidR="001931EE" w:rsidRDefault="001931EE">
      <w:pPr>
        <w:rPr>
          <w:rFonts w:ascii="Arial" w:eastAsia="Arial" w:hAnsi="Arial" w:cs="Arial"/>
          <w:i/>
          <w:sz w:val="20"/>
          <w:szCs w:val="20"/>
        </w:rPr>
      </w:pPr>
    </w:p>
    <w:p w14:paraId="2A034922" w14:textId="77777777" w:rsidR="001931EE" w:rsidRDefault="001931EE">
      <w:pPr>
        <w:rPr>
          <w:rFonts w:ascii="Arial" w:eastAsia="Arial" w:hAnsi="Arial" w:cs="Arial"/>
          <w:i/>
          <w:sz w:val="20"/>
          <w:szCs w:val="20"/>
        </w:rPr>
      </w:pPr>
    </w:p>
    <w:p w14:paraId="5B1960F0" w14:textId="77777777" w:rsidR="001931EE" w:rsidRDefault="001931EE">
      <w:pPr>
        <w:spacing w:before="4"/>
        <w:rPr>
          <w:rFonts w:ascii="Arial" w:eastAsia="Arial" w:hAnsi="Arial" w:cs="Arial"/>
          <w:i/>
          <w:sz w:val="29"/>
          <w:szCs w:val="29"/>
        </w:rPr>
      </w:pPr>
    </w:p>
    <w:p w14:paraId="77A8AAE1" w14:textId="176F21AA" w:rsidR="001931EE" w:rsidRDefault="003F3578">
      <w:pPr>
        <w:pStyle w:val="Heading1"/>
        <w:spacing w:before="43"/>
        <w:ind w:left="2282" w:right="2261"/>
        <w:jc w:val="center"/>
        <w:rPr>
          <w:b w:val="0"/>
          <w:bCs w:val="0"/>
        </w:rPr>
      </w:pPr>
      <w:bookmarkStart w:id="62" w:name="_Toc47981480"/>
      <w:r>
        <w:rPr>
          <w:spacing w:val="-2"/>
        </w:rPr>
        <w:t>TABLES</w:t>
      </w:r>
      <w:bookmarkEnd w:id="62"/>
    </w:p>
    <w:p w14:paraId="1CB075D2" w14:textId="671F60D0" w:rsidR="001931EE" w:rsidRDefault="003F3578">
      <w:pPr>
        <w:pStyle w:val="BodyText"/>
        <w:tabs>
          <w:tab w:val="left" w:pos="1592"/>
          <w:tab w:val="left" w:pos="2999"/>
          <w:tab w:val="left" w:pos="6863"/>
        </w:tabs>
        <w:spacing w:before="272"/>
        <w:ind w:left="1592" w:right="945" w:hanging="1440"/>
      </w:pPr>
      <w:r>
        <w:rPr>
          <w:spacing w:val="-1"/>
        </w:rPr>
        <w:t>TABLE</w:t>
      </w:r>
      <w:r>
        <w:t xml:space="preserve"> 1</w:t>
      </w:r>
      <w:r>
        <w:tab/>
        <w:t xml:space="preserve">FAST </w:t>
      </w:r>
      <w:r>
        <w:rPr>
          <w:spacing w:val="-1"/>
        </w:rPr>
        <w:t>ACT</w:t>
      </w:r>
      <w:r>
        <w:rPr>
          <w:spacing w:val="-1"/>
        </w:rPr>
        <w:tab/>
        <w:t>FFY</w:t>
      </w:r>
      <w:r w:rsidR="00310B98">
        <w:rPr>
          <w:spacing w:val="-1"/>
        </w:rPr>
        <w:t>2021-2024</w:t>
      </w:r>
      <w:r>
        <w:rPr>
          <w:spacing w:val="1"/>
        </w:rPr>
        <w:t xml:space="preserve"> </w:t>
      </w:r>
      <w:r>
        <w:t>A</w:t>
      </w:r>
      <w:r>
        <w:rPr>
          <w:spacing w:val="-21"/>
        </w:rPr>
        <w:t xml:space="preserve"> </w:t>
      </w:r>
      <w:r>
        <w:t>U</w:t>
      </w:r>
      <w:r>
        <w:rPr>
          <w:spacing w:val="-25"/>
        </w:rPr>
        <w:t xml:space="preserve"> </w:t>
      </w:r>
      <w:r>
        <w:t>T</w:t>
      </w:r>
      <w:r>
        <w:rPr>
          <w:spacing w:val="-22"/>
        </w:rPr>
        <w:t xml:space="preserve"> </w:t>
      </w:r>
      <w:r>
        <w:t>H</w:t>
      </w:r>
      <w:r>
        <w:rPr>
          <w:spacing w:val="-22"/>
        </w:rPr>
        <w:t xml:space="preserve"> </w:t>
      </w:r>
      <w:r>
        <w:t>O</w:t>
      </w:r>
      <w:r>
        <w:rPr>
          <w:spacing w:val="-21"/>
        </w:rPr>
        <w:t xml:space="preserve"> </w:t>
      </w:r>
      <w:r>
        <w:t>R</w:t>
      </w:r>
      <w:r>
        <w:rPr>
          <w:spacing w:val="-22"/>
        </w:rPr>
        <w:t xml:space="preserve"> </w:t>
      </w:r>
      <w:r>
        <w:t>I</w:t>
      </w:r>
      <w:r>
        <w:rPr>
          <w:spacing w:val="-21"/>
        </w:rPr>
        <w:t xml:space="preserve"> </w:t>
      </w:r>
      <w:r>
        <w:t>Z</w:t>
      </w:r>
      <w:r>
        <w:rPr>
          <w:spacing w:val="-22"/>
        </w:rPr>
        <w:t xml:space="preserve"> </w:t>
      </w:r>
      <w:r>
        <w:t>E</w:t>
      </w:r>
      <w:r>
        <w:rPr>
          <w:spacing w:val="-21"/>
        </w:rPr>
        <w:t xml:space="preserve"> </w:t>
      </w:r>
      <w:r>
        <w:t>D</w:t>
      </w:r>
      <w:r>
        <w:tab/>
        <w:t>VERSUS</w:t>
      </w:r>
      <w:r>
        <w:rPr>
          <w:spacing w:val="30"/>
        </w:rPr>
        <w:t xml:space="preserve"> </w:t>
      </w:r>
      <w:r w:rsidR="00BB22DC">
        <w:rPr>
          <w:spacing w:val="-1"/>
        </w:rPr>
        <w:t>DRAFT</w:t>
      </w:r>
      <w:r w:rsidR="00BB22DC">
        <w:t xml:space="preserve"> </w:t>
      </w:r>
      <w:r w:rsidR="00BB22DC">
        <w:rPr>
          <w:spacing w:val="45"/>
        </w:rPr>
        <w:t>STIP</w:t>
      </w:r>
      <w:r>
        <w:rPr>
          <w:spacing w:val="-1"/>
        </w:rPr>
        <w:t xml:space="preserve"> (000</w:t>
      </w:r>
      <w:r>
        <w:rPr>
          <w:rFonts w:cs="Arial"/>
          <w:spacing w:val="-1"/>
        </w:rPr>
        <w:t>’</w:t>
      </w:r>
      <w:r>
        <w:rPr>
          <w:spacing w:val="-1"/>
        </w:rPr>
        <w:t>s)</w:t>
      </w:r>
      <w:r>
        <w:t xml:space="preserve"> </w:t>
      </w:r>
      <w:r>
        <w:rPr>
          <w:spacing w:val="-1"/>
        </w:rPr>
        <w:t>HIGHWAY</w:t>
      </w:r>
      <w:r>
        <w:rPr>
          <w:spacing w:val="-3"/>
        </w:rPr>
        <w:t xml:space="preserve"> </w:t>
      </w:r>
      <w:r>
        <w:rPr>
          <w:spacing w:val="-1"/>
        </w:rPr>
        <w:t>PROGRAMS</w:t>
      </w:r>
    </w:p>
    <w:p w14:paraId="38A4CB56" w14:textId="77777777" w:rsidR="001931EE" w:rsidRDefault="001931EE">
      <w:pPr>
        <w:rPr>
          <w:rFonts w:ascii="Arial" w:eastAsia="Arial" w:hAnsi="Arial" w:cs="Arial"/>
          <w:sz w:val="24"/>
          <w:szCs w:val="24"/>
        </w:rPr>
      </w:pPr>
    </w:p>
    <w:p w14:paraId="2519781D" w14:textId="18934FAA" w:rsidR="001931EE" w:rsidRDefault="00BB22DC">
      <w:pPr>
        <w:pStyle w:val="BodyText"/>
        <w:ind w:left="1592" w:right="432"/>
      </w:pPr>
      <w:r>
        <w:rPr>
          <w:spacing w:val="-1"/>
        </w:rPr>
        <w:t>Federal</w:t>
      </w:r>
      <w:r>
        <w:t xml:space="preserve"> </w:t>
      </w:r>
      <w:r>
        <w:rPr>
          <w:spacing w:val="46"/>
        </w:rPr>
        <w:t>Highway</w:t>
      </w:r>
      <w:r>
        <w:t xml:space="preserve"> </w:t>
      </w:r>
      <w:r>
        <w:rPr>
          <w:spacing w:val="44"/>
        </w:rPr>
        <w:t>funds</w:t>
      </w:r>
      <w:r>
        <w:t xml:space="preserve"> </w:t>
      </w:r>
      <w:r>
        <w:rPr>
          <w:spacing w:val="47"/>
        </w:rPr>
        <w:t>available</w:t>
      </w:r>
      <w:r>
        <w:t xml:space="preserve"> </w:t>
      </w:r>
      <w:r>
        <w:rPr>
          <w:spacing w:val="42"/>
        </w:rPr>
        <w:t>to</w:t>
      </w:r>
      <w:r>
        <w:t xml:space="preserve"> </w:t>
      </w:r>
      <w:r>
        <w:rPr>
          <w:spacing w:val="45"/>
        </w:rPr>
        <w:t>Connecticut</w:t>
      </w:r>
      <w:r>
        <w:t xml:space="preserve"> </w:t>
      </w:r>
      <w:r>
        <w:rPr>
          <w:spacing w:val="44"/>
        </w:rPr>
        <w:t>and</w:t>
      </w:r>
      <w:r>
        <w:t xml:space="preserve"> </w:t>
      </w:r>
      <w:r>
        <w:rPr>
          <w:spacing w:val="46"/>
        </w:rPr>
        <w:t>the</w:t>
      </w:r>
      <w:r w:rsidR="003F3578">
        <w:rPr>
          <w:spacing w:val="37"/>
        </w:rPr>
        <w:t xml:space="preserve"> </w:t>
      </w:r>
      <w:r w:rsidR="003F3578">
        <w:t>funds</w:t>
      </w:r>
      <w:r w:rsidR="003F3578">
        <w:rPr>
          <w:spacing w:val="-3"/>
        </w:rPr>
        <w:t xml:space="preserve"> </w:t>
      </w:r>
      <w:r w:rsidR="003F3578">
        <w:rPr>
          <w:spacing w:val="-1"/>
        </w:rPr>
        <w:t>programmed</w:t>
      </w:r>
      <w:r w:rsidR="003F3578">
        <w:rPr>
          <w:spacing w:val="-2"/>
        </w:rPr>
        <w:t xml:space="preserve"> </w:t>
      </w:r>
      <w:r w:rsidR="003F3578">
        <w:t>for</w:t>
      </w:r>
      <w:r w:rsidR="003F3578">
        <w:rPr>
          <w:spacing w:val="-3"/>
        </w:rPr>
        <w:t xml:space="preserve"> </w:t>
      </w:r>
      <w:r w:rsidR="003F3578">
        <w:t xml:space="preserve">FFY </w:t>
      </w:r>
      <w:r w:rsidR="00391BD1">
        <w:rPr>
          <w:spacing w:val="-1"/>
        </w:rPr>
        <w:t>2021, 2022, 2023</w:t>
      </w:r>
    </w:p>
    <w:p w14:paraId="5D21AA27" w14:textId="77777777" w:rsidR="001931EE" w:rsidRDefault="001931EE">
      <w:pPr>
        <w:spacing w:before="10"/>
        <w:rPr>
          <w:rFonts w:ascii="Arial" w:eastAsia="Arial" w:hAnsi="Arial" w:cs="Arial"/>
          <w:sz w:val="23"/>
          <w:szCs w:val="23"/>
        </w:rPr>
      </w:pPr>
    </w:p>
    <w:p w14:paraId="6F898E28" w14:textId="57CA8DD5" w:rsidR="001931EE" w:rsidRDefault="003F3578">
      <w:pPr>
        <w:pStyle w:val="BodyText"/>
        <w:tabs>
          <w:tab w:val="left" w:pos="1592"/>
          <w:tab w:val="left" w:pos="2999"/>
        </w:tabs>
        <w:ind w:left="1592" w:right="432" w:hanging="1440"/>
      </w:pPr>
      <w:r>
        <w:rPr>
          <w:spacing w:val="-1"/>
        </w:rPr>
        <w:t>TABLE</w:t>
      </w:r>
      <w:r>
        <w:t xml:space="preserve"> 2</w:t>
      </w:r>
      <w:r>
        <w:tab/>
        <w:t xml:space="preserve">FAST </w:t>
      </w:r>
      <w:r>
        <w:rPr>
          <w:spacing w:val="-1"/>
        </w:rPr>
        <w:t>ACT</w:t>
      </w:r>
      <w:r>
        <w:rPr>
          <w:spacing w:val="-1"/>
        </w:rPr>
        <w:tab/>
        <w:t>FFY</w:t>
      </w:r>
      <w:r w:rsidR="00310B98">
        <w:rPr>
          <w:spacing w:val="-1"/>
        </w:rPr>
        <w:t>20</w:t>
      </w:r>
      <w:r w:rsidR="00391BD1">
        <w:rPr>
          <w:spacing w:val="-1"/>
        </w:rPr>
        <w:t>21-</w:t>
      </w:r>
      <w:r w:rsidR="00BB22DC">
        <w:rPr>
          <w:spacing w:val="-1"/>
        </w:rPr>
        <w:t>2024</w:t>
      </w:r>
      <w:r w:rsidR="00BB22DC">
        <w:t xml:space="preserve"> </w:t>
      </w:r>
      <w:r w:rsidR="00BB22DC">
        <w:rPr>
          <w:spacing w:val="47"/>
        </w:rPr>
        <w:t>AUTHORIZED</w:t>
      </w:r>
      <w:r w:rsidR="00BB22DC">
        <w:t xml:space="preserve"> </w:t>
      </w:r>
      <w:r w:rsidR="00BB22DC">
        <w:rPr>
          <w:spacing w:val="46"/>
        </w:rPr>
        <w:t>VERSUS</w:t>
      </w:r>
      <w:r w:rsidR="00BB22DC">
        <w:t xml:space="preserve"> </w:t>
      </w:r>
      <w:r w:rsidR="00BB22DC">
        <w:rPr>
          <w:spacing w:val="47"/>
        </w:rPr>
        <w:t>FINAL</w:t>
      </w:r>
      <w:r>
        <w:rPr>
          <w:spacing w:val="41"/>
        </w:rPr>
        <w:t xml:space="preserve"> </w:t>
      </w:r>
      <w:r>
        <w:rPr>
          <w:spacing w:val="-1"/>
        </w:rPr>
        <w:t>STIP</w:t>
      </w:r>
      <w:r>
        <w:rPr>
          <w:spacing w:val="1"/>
        </w:rPr>
        <w:t xml:space="preserve"> </w:t>
      </w:r>
      <w:r>
        <w:rPr>
          <w:spacing w:val="-1"/>
        </w:rPr>
        <w:t>(000</w:t>
      </w:r>
      <w:r>
        <w:rPr>
          <w:rFonts w:cs="Arial"/>
          <w:spacing w:val="-1"/>
        </w:rPr>
        <w:t>’</w:t>
      </w:r>
      <w:r>
        <w:rPr>
          <w:spacing w:val="-1"/>
        </w:rPr>
        <w:t>s)</w:t>
      </w:r>
      <w:r>
        <w:t xml:space="preserve"> </w:t>
      </w:r>
      <w:r>
        <w:rPr>
          <w:spacing w:val="-1"/>
        </w:rPr>
        <w:t>HIGHWAY PROGRAMS CON</w:t>
      </w:r>
      <w:r>
        <w:rPr>
          <w:rFonts w:cs="Arial"/>
          <w:spacing w:val="-1"/>
        </w:rPr>
        <w:t>’</w:t>
      </w:r>
      <w:r>
        <w:rPr>
          <w:spacing w:val="-1"/>
        </w:rPr>
        <w:t>T.</w:t>
      </w:r>
    </w:p>
    <w:p w14:paraId="0B1F7544" w14:textId="77777777" w:rsidR="001931EE" w:rsidRDefault="001931EE">
      <w:pPr>
        <w:rPr>
          <w:rFonts w:ascii="Arial" w:eastAsia="Arial" w:hAnsi="Arial" w:cs="Arial"/>
          <w:sz w:val="24"/>
          <w:szCs w:val="24"/>
        </w:rPr>
      </w:pPr>
    </w:p>
    <w:p w14:paraId="50E2785C" w14:textId="569C674B" w:rsidR="001931EE" w:rsidRDefault="00BB22DC">
      <w:pPr>
        <w:pStyle w:val="BodyText"/>
        <w:ind w:left="1592" w:right="432"/>
      </w:pPr>
      <w:r>
        <w:rPr>
          <w:spacing w:val="-1"/>
        </w:rPr>
        <w:t>Federal</w:t>
      </w:r>
      <w:r>
        <w:t xml:space="preserve"> </w:t>
      </w:r>
      <w:r>
        <w:rPr>
          <w:spacing w:val="46"/>
        </w:rPr>
        <w:t>Highway</w:t>
      </w:r>
      <w:r>
        <w:t xml:space="preserve"> </w:t>
      </w:r>
      <w:r>
        <w:rPr>
          <w:spacing w:val="44"/>
        </w:rPr>
        <w:t>funds</w:t>
      </w:r>
      <w:r>
        <w:t xml:space="preserve"> </w:t>
      </w:r>
      <w:r>
        <w:rPr>
          <w:spacing w:val="47"/>
        </w:rPr>
        <w:t>available</w:t>
      </w:r>
      <w:r>
        <w:t xml:space="preserve"> </w:t>
      </w:r>
      <w:r>
        <w:rPr>
          <w:spacing w:val="42"/>
        </w:rPr>
        <w:t>to</w:t>
      </w:r>
      <w:r>
        <w:t xml:space="preserve"> </w:t>
      </w:r>
      <w:r>
        <w:rPr>
          <w:spacing w:val="45"/>
        </w:rPr>
        <w:t>Connecticut</w:t>
      </w:r>
      <w:r>
        <w:t xml:space="preserve"> </w:t>
      </w:r>
      <w:r>
        <w:rPr>
          <w:spacing w:val="44"/>
        </w:rPr>
        <w:t>and</w:t>
      </w:r>
      <w:r>
        <w:t xml:space="preserve"> </w:t>
      </w:r>
      <w:r>
        <w:rPr>
          <w:spacing w:val="46"/>
        </w:rPr>
        <w:t>the</w:t>
      </w:r>
      <w:r w:rsidR="003F3578">
        <w:rPr>
          <w:spacing w:val="37"/>
        </w:rPr>
        <w:t xml:space="preserve"> </w:t>
      </w:r>
      <w:r w:rsidR="003F3578">
        <w:t>funds</w:t>
      </w:r>
      <w:r w:rsidR="003F3578">
        <w:rPr>
          <w:spacing w:val="-3"/>
        </w:rPr>
        <w:t xml:space="preserve"> </w:t>
      </w:r>
      <w:r w:rsidR="003F3578">
        <w:rPr>
          <w:spacing w:val="-1"/>
        </w:rPr>
        <w:t>programmed</w:t>
      </w:r>
      <w:r w:rsidR="003F3578">
        <w:rPr>
          <w:spacing w:val="-2"/>
        </w:rPr>
        <w:t xml:space="preserve"> </w:t>
      </w:r>
      <w:r w:rsidR="003F3578">
        <w:t>for</w:t>
      </w:r>
      <w:r w:rsidR="003F3578">
        <w:rPr>
          <w:spacing w:val="-3"/>
        </w:rPr>
        <w:t xml:space="preserve"> </w:t>
      </w:r>
      <w:r w:rsidR="003F3578">
        <w:t xml:space="preserve">FFY </w:t>
      </w:r>
      <w:r w:rsidR="00391BD1">
        <w:rPr>
          <w:spacing w:val="-2"/>
        </w:rPr>
        <w:t>2024, 2025</w:t>
      </w:r>
      <w:r w:rsidR="003F3578">
        <w:rPr>
          <w:spacing w:val="-1"/>
        </w:rPr>
        <w:t>(FYI)</w:t>
      </w:r>
    </w:p>
    <w:p w14:paraId="1B304647" w14:textId="77777777" w:rsidR="001931EE" w:rsidRDefault="001931EE">
      <w:pPr>
        <w:rPr>
          <w:rFonts w:ascii="Arial" w:eastAsia="Arial" w:hAnsi="Arial" w:cs="Arial"/>
          <w:sz w:val="24"/>
          <w:szCs w:val="24"/>
        </w:rPr>
      </w:pPr>
    </w:p>
    <w:p w14:paraId="2604D801" w14:textId="77777777" w:rsidR="001931EE" w:rsidRDefault="003F3578">
      <w:pPr>
        <w:pStyle w:val="BodyText"/>
        <w:tabs>
          <w:tab w:val="left" w:pos="1592"/>
          <w:tab w:val="left" w:pos="2999"/>
        </w:tabs>
        <w:ind w:left="1592" w:right="1058" w:hanging="1440"/>
      </w:pPr>
      <w:r>
        <w:rPr>
          <w:spacing w:val="-1"/>
        </w:rPr>
        <w:t>TABLE</w:t>
      </w:r>
      <w:r>
        <w:t xml:space="preserve"> 3</w:t>
      </w:r>
      <w:r>
        <w:tab/>
        <w:t xml:space="preserve">FAST </w:t>
      </w:r>
      <w:r>
        <w:rPr>
          <w:spacing w:val="-1"/>
        </w:rPr>
        <w:t>ACT</w:t>
      </w:r>
      <w:r>
        <w:rPr>
          <w:spacing w:val="-1"/>
        </w:rPr>
        <w:tab/>
        <w:t>FFY</w:t>
      </w:r>
      <w:r w:rsidR="00310B98">
        <w:rPr>
          <w:spacing w:val="-1"/>
        </w:rPr>
        <w:t>2021-2024</w:t>
      </w:r>
      <w:r>
        <w:rPr>
          <w:spacing w:val="1"/>
        </w:rPr>
        <w:t xml:space="preserve"> </w:t>
      </w:r>
      <w:r>
        <w:t>A</w:t>
      </w:r>
      <w:r>
        <w:rPr>
          <w:spacing w:val="-21"/>
        </w:rPr>
        <w:t xml:space="preserve"> </w:t>
      </w:r>
      <w:r>
        <w:t>U</w:t>
      </w:r>
      <w:r>
        <w:rPr>
          <w:spacing w:val="-25"/>
        </w:rPr>
        <w:t xml:space="preserve"> </w:t>
      </w:r>
      <w:r>
        <w:t>T</w:t>
      </w:r>
      <w:r>
        <w:rPr>
          <w:spacing w:val="-22"/>
        </w:rPr>
        <w:t xml:space="preserve"> </w:t>
      </w:r>
      <w:r>
        <w:t>H</w:t>
      </w:r>
      <w:r>
        <w:rPr>
          <w:spacing w:val="-22"/>
        </w:rPr>
        <w:t xml:space="preserve"> </w:t>
      </w:r>
      <w:r>
        <w:t>O</w:t>
      </w:r>
      <w:r>
        <w:rPr>
          <w:spacing w:val="-21"/>
        </w:rPr>
        <w:t xml:space="preserve"> </w:t>
      </w:r>
      <w:r>
        <w:t>R</w:t>
      </w:r>
      <w:r>
        <w:rPr>
          <w:spacing w:val="-22"/>
        </w:rPr>
        <w:t xml:space="preserve"> </w:t>
      </w:r>
      <w:r>
        <w:t>I</w:t>
      </w:r>
      <w:r>
        <w:rPr>
          <w:spacing w:val="-21"/>
        </w:rPr>
        <w:t xml:space="preserve"> </w:t>
      </w:r>
      <w:r>
        <w:t>Z</w:t>
      </w:r>
      <w:r>
        <w:rPr>
          <w:spacing w:val="-22"/>
        </w:rPr>
        <w:t xml:space="preserve"> </w:t>
      </w:r>
      <w:r>
        <w:t>E</w:t>
      </w:r>
      <w:r>
        <w:rPr>
          <w:spacing w:val="-21"/>
        </w:rPr>
        <w:t xml:space="preserve"> </w:t>
      </w:r>
      <w:r>
        <w:t>D</w:t>
      </w:r>
      <w:r>
        <w:rPr>
          <w:spacing w:val="47"/>
        </w:rPr>
        <w:t xml:space="preserve"> </w:t>
      </w:r>
      <w:r>
        <w:t>VERSUS</w:t>
      </w:r>
      <w:r>
        <w:rPr>
          <w:spacing w:val="21"/>
        </w:rPr>
        <w:t xml:space="preserve"> </w:t>
      </w:r>
      <w:r>
        <w:t>F</w:t>
      </w:r>
      <w:r>
        <w:rPr>
          <w:spacing w:val="-20"/>
        </w:rPr>
        <w:t xml:space="preserve"> </w:t>
      </w:r>
      <w:r>
        <w:t>I</w:t>
      </w:r>
      <w:r>
        <w:rPr>
          <w:spacing w:val="-19"/>
        </w:rPr>
        <w:t xml:space="preserve"> </w:t>
      </w:r>
      <w:r>
        <w:t>N</w:t>
      </w:r>
      <w:r>
        <w:rPr>
          <w:spacing w:val="-22"/>
        </w:rPr>
        <w:t xml:space="preserve"> </w:t>
      </w:r>
      <w:r>
        <w:t>A</w:t>
      </w:r>
      <w:r>
        <w:rPr>
          <w:spacing w:val="-21"/>
        </w:rPr>
        <w:t xml:space="preserve"> </w:t>
      </w:r>
      <w:r>
        <w:t>L</w:t>
      </w:r>
      <w:r>
        <w:rPr>
          <w:spacing w:val="50"/>
        </w:rPr>
        <w:t xml:space="preserve"> </w:t>
      </w:r>
      <w:r>
        <w:t>S</w:t>
      </w:r>
      <w:r>
        <w:rPr>
          <w:spacing w:val="-24"/>
        </w:rPr>
        <w:t xml:space="preserve"> </w:t>
      </w:r>
      <w:r>
        <w:t>T</w:t>
      </w:r>
      <w:r>
        <w:rPr>
          <w:spacing w:val="-22"/>
        </w:rPr>
        <w:t xml:space="preserve"> </w:t>
      </w:r>
      <w:r>
        <w:t>I</w:t>
      </w:r>
      <w:r>
        <w:rPr>
          <w:spacing w:val="-24"/>
        </w:rPr>
        <w:t xml:space="preserve"> </w:t>
      </w:r>
      <w:r>
        <w:t>P</w:t>
      </w:r>
      <w:r>
        <w:rPr>
          <w:spacing w:val="47"/>
        </w:rPr>
        <w:t xml:space="preserve"> </w:t>
      </w:r>
      <w:r>
        <w:rPr>
          <w:spacing w:val="-1"/>
        </w:rPr>
        <w:t>(000</w:t>
      </w:r>
      <w:r>
        <w:rPr>
          <w:rFonts w:cs="Arial"/>
          <w:spacing w:val="-1"/>
        </w:rPr>
        <w:t>’</w:t>
      </w:r>
      <w:r>
        <w:rPr>
          <w:spacing w:val="-1"/>
        </w:rPr>
        <w:t>s)</w:t>
      </w:r>
      <w:r>
        <w:t xml:space="preserve"> PUBLIC</w:t>
      </w:r>
      <w:r>
        <w:rPr>
          <w:spacing w:val="-2"/>
        </w:rPr>
        <w:t xml:space="preserve"> </w:t>
      </w:r>
      <w:r>
        <w:rPr>
          <w:spacing w:val="-1"/>
        </w:rPr>
        <w:t>TRANSIT</w:t>
      </w:r>
      <w:r>
        <w:t xml:space="preserve"> </w:t>
      </w:r>
      <w:r>
        <w:rPr>
          <w:spacing w:val="-1"/>
        </w:rPr>
        <w:t>PROGRAMS</w:t>
      </w:r>
    </w:p>
    <w:p w14:paraId="22DF5969" w14:textId="77777777" w:rsidR="001931EE" w:rsidRDefault="001931EE">
      <w:pPr>
        <w:rPr>
          <w:rFonts w:ascii="Arial" w:eastAsia="Arial" w:hAnsi="Arial" w:cs="Arial"/>
          <w:sz w:val="24"/>
          <w:szCs w:val="24"/>
        </w:rPr>
      </w:pPr>
    </w:p>
    <w:p w14:paraId="6D75C9B7" w14:textId="2104FDB7" w:rsidR="001931EE" w:rsidRPr="005363E1" w:rsidRDefault="003F3578" w:rsidP="00622285">
      <w:pPr>
        <w:pStyle w:val="BodyText"/>
        <w:ind w:left="1592" w:right="432"/>
        <w:rPr>
          <w:spacing w:val="-1"/>
        </w:rPr>
      </w:pPr>
      <w:r w:rsidRPr="005363E1">
        <w:rPr>
          <w:spacing w:val="-1"/>
        </w:rPr>
        <w:t>Federal</w:t>
      </w:r>
      <w:r w:rsidR="00622285">
        <w:rPr>
          <w:spacing w:val="-1"/>
        </w:rPr>
        <w:t xml:space="preserve"> </w:t>
      </w:r>
      <w:r w:rsidR="00BB22DC" w:rsidRPr="005363E1">
        <w:rPr>
          <w:spacing w:val="-1"/>
        </w:rPr>
        <w:t>Transit funds available</w:t>
      </w:r>
      <w:r w:rsidR="005363E1">
        <w:rPr>
          <w:spacing w:val="-1"/>
        </w:rPr>
        <w:t xml:space="preserve"> </w:t>
      </w:r>
      <w:r w:rsidRPr="005363E1">
        <w:rPr>
          <w:spacing w:val="-1"/>
        </w:rPr>
        <w:t>to</w:t>
      </w:r>
      <w:r w:rsidR="00622285">
        <w:rPr>
          <w:spacing w:val="-1"/>
        </w:rPr>
        <w:t xml:space="preserve"> </w:t>
      </w:r>
      <w:r w:rsidRPr="005363E1">
        <w:rPr>
          <w:spacing w:val="-1"/>
        </w:rPr>
        <w:t>Connecticut</w:t>
      </w:r>
      <w:r w:rsidR="005363E1">
        <w:rPr>
          <w:spacing w:val="-1"/>
        </w:rPr>
        <w:t xml:space="preserve"> </w:t>
      </w:r>
      <w:r w:rsidRPr="005363E1">
        <w:rPr>
          <w:spacing w:val="-1"/>
        </w:rPr>
        <w:t>and</w:t>
      </w:r>
      <w:r w:rsidR="00622285">
        <w:rPr>
          <w:spacing w:val="-1"/>
        </w:rPr>
        <w:t xml:space="preserve"> </w:t>
      </w:r>
      <w:r w:rsidRPr="005363E1">
        <w:rPr>
          <w:spacing w:val="-1"/>
        </w:rPr>
        <w:t>the</w:t>
      </w:r>
      <w:r w:rsidR="005363E1">
        <w:rPr>
          <w:spacing w:val="-1"/>
        </w:rPr>
        <w:t xml:space="preserve"> </w:t>
      </w:r>
      <w:r w:rsidRPr="005363E1">
        <w:rPr>
          <w:spacing w:val="-1"/>
        </w:rPr>
        <w:t xml:space="preserve">funds </w:t>
      </w:r>
      <w:r>
        <w:rPr>
          <w:spacing w:val="-1"/>
        </w:rPr>
        <w:t>programmed</w:t>
      </w:r>
      <w:r w:rsidRPr="005363E1">
        <w:rPr>
          <w:spacing w:val="-1"/>
        </w:rPr>
        <w:t xml:space="preserve"> for</w:t>
      </w:r>
      <w:r>
        <w:rPr>
          <w:spacing w:val="-1"/>
        </w:rPr>
        <w:t xml:space="preserve"> </w:t>
      </w:r>
      <w:r w:rsidRPr="005363E1">
        <w:rPr>
          <w:spacing w:val="-1"/>
        </w:rPr>
        <w:t xml:space="preserve">FFY </w:t>
      </w:r>
      <w:r w:rsidR="00391BD1">
        <w:rPr>
          <w:spacing w:val="-1"/>
        </w:rPr>
        <w:t>2021, 2022, 2023</w:t>
      </w:r>
    </w:p>
    <w:p w14:paraId="5AC850A3" w14:textId="77777777" w:rsidR="001931EE" w:rsidRPr="00622285" w:rsidRDefault="001931EE" w:rsidP="00622285">
      <w:pPr>
        <w:pStyle w:val="BodyText"/>
        <w:ind w:left="1592" w:right="432"/>
        <w:rPr>
          <w:spacing w:val="-1"/>
        </w:rPr>
      </w:pPr>
    </w:p>
    <w:p w14:paraId="51CA716E" w14:textId="77777777" w:rsidR="001931EE" w:rsidRDefault="003F3578">
      <w:pPr>
        <w:pStyle w:val="BodyText"/>
        <w:tabs>
          <w:tab w:val="left" w:pos="1592"/>
          <w:tab w:val="left" w:pos="2999"/>
        </w:tabs>
        <w:ind w:left="1592" w:right="171" w:hanging="1440"/>
      </w:pPr>
      <w:r>
        <w:rPr>
          <w:spacing w:val="-1"/>
        </w:rPr>
        <w:t>TABLE</w:t>
      </w:r>
      <w:r>
        <w:t xml:space="preserve"> 4</w:t>
      </w:r>
      <w:r>
        <w:tab/>
        <w:t xml:space="preserve">FAST </w:t>
      </w:r>
      <w:r>
        <w:rPr>
          <w:spacing w:val="-1"/>
        </w:rPr>
        <w:t>ACT</w:t>
      </w:r>
      <w:r>
        <w:rPr>
          <w:spacing w:val="-1"/>
        </w:rPr>
        <w:tab/>
        <w:t>FFY</w:t>
      </w:r>
      <w:r w:rsidR="00310B98">
        <w:rPr>
          <w:spacing w:val="-1"/>
        </w:rPr>
        <w:t>2021-2024</w:t>
      </w:r>
      <w:r>
        <w:rPr>
          <w:spacing w:val="1"/>
        </w:rPr>
        <w:t xml:space="preserve"> </w:t>
      </w:r>
      <w:r>
        <w:rPr>
          <w:spacing w:val="-1"/>
        </w:rPr>
        <w:t>AUTHORIZED</w:t>
      </w:r>
      <w:r>
        <w:t xml:space="preserve"> </w:t>
      </w:r>
      <w:r>
        <w:rPr>
          <w:spacing w:val="-1"/>
        </w:rPr>
        <w:t>VERSUS</w:t>
      </w:r>
      <w:r>
        <w:t xml:space="preserve"> </w:t>
      </w:r>
      <w:r>
        <w:rPr>
          <w:spacing w:val="-1"/>
        </w:rPr>
        <w:t>FINAL</w:t>
      </w:r>
      <w:r>
        <w:rPr>
          <w:spacing w:val="-2"/>
        </w:rPr>
        <w:t xml:space="preserve"> </w:t>
      </w:r>
      <w:r>
        <w:rPr>
          <w:spacing w:val="-1"/>
        </w:rPr>
        <w:t>STIP</w:t>
      </w:r>
      <w:r>
        <w:rPr>
          <w:spacing w:val="49"/>
        </w:rPr>
        <w:t xml:space="preserve"> </w:t>
      </w:r>
      <w:r>
        <w:rPr>
          <w:spacing w:val="-1"/>
        </w:rPr>
        <w:t>(000</w:t>
      </w:r>
      <w:r>
        <w:rPr>
          <w:rFonts w:cs="Arial"/>
          <w:spacing w:val="-1"/>
        </w:rPr>
        <w:t>’</w:t>
      </w:r>
      <w:r>
        <w:rPr>
          <w:spacing w:val="-1"/>
        </w:rPr>
        <w:t>s)</w:t>
      </w:r>
      <w:r>
        <w:rPr>
          <w:spacing w:val="-3"/>
        </w:rPr>
        <w:t xml:space="preserve"> </w:t>
      </w:r>
      <w:r>
        <w:t>PUBLIC</w:t>
      </w:r>
      <w:r>
        <w:rPr>
          <w:spacing w:val="-1"/>
        </w:rPr>
        <w:t xml:space="preserve"> TRANS</w:t>
      </w:r>
      <w:r>
        <w:rPr>
          <w:rFonts w:cs="Arial"/>
          <w:spacing w:val="-1"/>
        </w:rPr>
        <w:t>IT</w:t>
      </w:r>
      <w:r>
        <w:rPr>
          <w:rFonts w:cs="Arial"/>
          <w:spacing w:val="1"/>
        </w:rPr>
        <w:t xml:space="preserve"> </w:t>
      </w:r>
      <w:r>
        <w:rPr>
          <w:rFonts w:cs="Arial"/>
          <w:spacing w:val="-1"/>
        </w:rPr>
        <w:t>PROGRAMS</w:t>
      </w:r>
      <w:r>
        <w:rPr>
          <w:rFonts w:cs="Arial"/>
        </w:rPr>
        <w:t xml:space="preserve"> </w:t>
      </w:r>
      <w:r>
        <w:rPr>
          <w:rFonts w:cs="Arial"/>
          <w:spacing w:val="-1"/>
        </w:rPr>
        <w:t>CON’</w:t>
      </w:r>
      <w:r>
        <w:rPr>
          <w:spacing w:val="-1"/>
        </w:rPr>
        <w:t>T.</w:t>
      </w:r>
    </w:p>
    <w:p w14:paraId="5E6E583C" w14:textId="77777777" w:rsidR="001931EE" w:rsidRDefault="001931EE">
      <w:pPr>
        <w:rPr>
          <w:rFonts w:ascii="Arial" w:eastAsia="Arial" w:hAnsi="Arial" w:cs="Arial"/>
          <w:sz w:val="24"/>
          <w:szCs w:val="24"/>
        </w:rPr>
      </w:pPr>
    </w:p>
    <w:p w14:paraId="4A3BD661" w14:textId="26DC3FC3" w:rsidR="001931EE" w:rsidRPr="005363E1" w:rsidRDefault="003F3578" w:rsidP="005363E1">
      <w:pPr>
        <w:pStyle w:val="BodyText"/>
        <w:ind w:left="1592" w:right="432"/>
        <w:rPr>
          <w:spacing w:val="-1"/>
        </w:rPr>
      </w:pPr>
      <w:r w:rsidRPr="005363E1">
        <w:rPr>
          <w:spacing w:val="-1"/>
        </w:rPr>
        <w:t>Federal</w:t>
      </w:r>
      <w:r w:rsidR="005363E1">
        <w:rPr>
          <w:spacing w:val="-1"/>
        </w:rPr>
        <w:t xml:space="preserve"> </w:t>
      </w:r>
      <w:r w:rsidR="00BB22DC" w:rsidRPr="005363E1">
        <w:rPr>
          <w:spacing w:val="-1"/>
        </w:rPr>
        <w:t>Transit funds available</w:t>
      </w:r>
      <w:r w:rsidR="00622285">
        <w:rPr>
          <w:spacing w:val="-1"/>
        </w:rPr>
        <w:t xml:space="preserve"> </w:t>
      </w:r>
      <w:r w:rsidRPr="005363E1">
        <w:rPr>
          <w:spacing w:val="-1"/>
        </w:rPr>
        <w:t>to</w:t>
      </w:r>
      <w:r w:rsidR="005363E1">
        <w:rPr>
          <w:spacing w:val="-1"/>
        </w:rPr>
        <w:t xml:space="preserve"> </w:t>
      </w:r>
      <w:r w:rsidRPr="005363E1">
        <w:rPr>
          <w:spacing w:val="-1"/>
        </w:rPr>
        <w:t>Connecticut</w:t>
      </w:r>
      <w:r w:rsidRPr="005363E1">
        <w:rPr>
          <w:spacing w:val="-1"/>
        </w:rPr>
        <w:tab/>
        <w:t>and</w:t>
      </w:r>
      <w:r w:rsidR="00622285">
        <w:rPr>
          <w:spacing w:val="-1"/>
        </w:rPr>
        <w:t xml:space="preserve"> t</w:t>
      </w:r>
      <w:r w:rsidRPr="005363E1">
        <w:rPr>
          <w:spacing w:val="-1"/>
        </w:rPr>
        <w:t xml:space="preserve">he funds </w:t>
      </w:r>
      <w:r>
        <w:rPr>
          <w:spacing w:val="-1"/>
        </w:rPr>
        <w:t>programmed</w:t>
      </w:r>
      <w:r w:rsidRPr="005363E1">
        <w:rPr>
          <w:spacing w:val="-1"/>
        </w:rPr>
        <w:t xml:space="preserve"> for</w:t>
      </w:r>
      <w:r>
        <w:rPr>
          <w:spacing w:val="-1"/>
        </w:rPr>
        <w:t xml:space="preserve"> </w:t>
      </w:r>
      <w:r w:rsidRPr="005363E1">
        <w:rPr>
          <w:spacing w:val="-1"/>
        </w:rPr>
        <w:t xml:space="preserve">FFY </w:t>
      </w:r>
      <w:r w:rsidR="00391BD1" w:rsidRPr="005363E1">
        <w:rPr>
          <w:spacing w:val="-1"/>
        </w:rPr>
        <w:t>2024, 2025</w:t>
      </w:r>
      <w:r w:rsidR="00391BD1" w:rsidRPr="005363E1" w:rsidDel="00391BD1">
        <w:rPr>
          <w:spacing w:val="-1"/>
        </w:rPr>
        <w:t xml:space="preserve"> </w:t>
      </w:r>
      <w:r>
        <w:rPr>
          <w:spacing w:val="-1"/>
        </w:rPr>
        <w:t>(FYI)</w:t>
      </w:r>
    </w:p>
    <w:p w14:paraId="749C263F" w14:textId="77777777" w:rsidR="001931EE" w:rsidRDefault="001931EE">
      <w:pPr>
        <w:rPr>
          <w:rFonts w:ascii="Arial" w:eastAsia="Arial" w:hAnsi="Arial" w:cs="Arial"/>
          <w:sz w:val="24"/>
          <w:szCs w:val="24"/>
        </w:rPr>
      </w:pPr>
    </w:p>
    <w:p w14:paraId="25742504" w14:textId="77777777" w:rsidR="001931EE" w:rsidRDefault="003F3578">
      <w:pPr>
        <w:pStyle w:val="BodyText"/>
        <w:tabs>
          <w:tab w:val="left" w:pos="1592"/>
        </w:tabs>
        <w:ind w:left="152"/>
      </w:pPr>
      <w:r>
        <w:rPr>
          <w:spacing w:val="-1"/>
        </w:rPr>
        <w:t>TABLE</w:t>
      </w:r>
      <w:r>
        <w:t xml:space="preserve"> 5</w:t>
      </w:r>
      <w:r>
        <w:tab/>
      </w:r>
      <w:r>
        <w:rPr>
          <w:spacing w:val="-1"/>
        </w:rPr>
        <w:t>ESTIMATED</w:t>
      </w:r>
      <w:r>
        <w:t xml:space="preserve"> </w:t>
      </w:r>
      <w:r>
        <w:rPr>
          <w:spacing w:val="-1"/>
        </w:rPr>
        <w:t>DOT</w:t>
      </w:r>
      <w:r>
        <w:t xml:space="preserve"> </w:t>
      </w:r>
      <w:r>
        <w:rPr>
          <w:spacing w:val="-1"/>
        </w:rPr>
        <w:t>OPERATING</w:t>
      </w:r>
      <w:r>
        <w:rPr>
          <w:spacing w:val="-2"/>
        </w:rPr>
        <w:t xml:space="preserve"> </w:t>
      </w:r>
      <w:r>
        <w:rPr>
          <w:spacing w:val="-1"/>
        </w:rPr>
        <w:t>BUDGET</w:t>
      </w:r>
    </w:p>
    <w:p w14:paraId="73BCD41B" w14:textId="7F034020" w:rsidR="001931EE" w:rsidRDefault="003F3578">
      <w:pPr>
        <w:pStyle w:val="BodyText"/>
        <w:ind w:left="1590"/>
      </w:pPr>
      <w:r>
        <w:rPr>
          <w:spacing w:val="-1"/>
        </w:rPr>
        <w:t>Estimated</w:t>
      </w:r>
      <w:r>
        <w:t xml:space="preserve"> </w:t>
      </w:r>
      <w:r>
        <w:rPr>
          <w:spacing w:val="-1"/>
        </w:rPr>
        <w:t>DOT</w:t>
      </w:r>
      <w:r>
        <w:t xml:space="preserve"> </w:t>
      </w:r>
      <w:r>
        <w:rPr>
          <w:spacing w:val="-1"/>
        </w:rPr>
        <w:t>operating</w:t>
      </w:r>
      <w:r>
        <w:rPr>
          <w:spacing w:val="-2"/>
        </w:rPr>
        <w:t xml:space="preserve"> </w:t>
      </w:r>
      <w:r>
        <w:t>budget</w:t>
      </w:r>
      <w:r>
        <w:rPr>
          <w:spacing w:val="-2"/>
        </w:rPr>
        <w:t xml:space="preserve"> </w:t>
      </w:r>
      <w:r>
        <w:t>for</w:t>
      </w:r>
      <w:r>
        <w:rPr>
          <w:spacing w:val="-3"/>
        </w:rPr>
        <w:t xml:space="preserve"> </w:t>
      </w:r>
      <w:r>
        <w:rPr>
          <w:spacing w:val="-1"/>
        </w:rPr>
        <w:t>201</w:t>
      </w:r>
      <w:r w:rsidR="00902186">
        <w:rPr>
          <w:spacing w:val="-1"/>
        </w:rPr>
        <w:t>9</w:t>
      </w:r>
      <w:r>
        <w:rPr>
          <w:spacing w:val="-1"/>
        </w:rPr>
        <w:t xml:space="preserve"> through 202</w:t>
      </w:r>
      <w:r w:rsidR="00902186">
        <w:rPr>
          <w:spacing w:val="-1"/>
        </w:rPr>
        <w:t>4</w:t>
      </w:r>
      <w:r>
        <w:rPr>
          <w:spacing w:val="-1"/>
        </w:rPr>
        <w:t>.</w:t>
      </w:r>
    </w:p>
    <w:p w14:paraId="2E21FEDB" w14:textId="77777777" w:rsidR="001931EE" w:rsidRDefault="001931EE">
      <w:pPr>
        <w:rPr>
          <w:rFonts w:ascii="Arial" w:eastAsia="Arial" w:hAnsi="Arial" w:cs="Arial"/>
          <w:sz w:val="24"/>
          <w:szCs w:val="24"/>
        </w:rPr>
      </w:pPr>
    </w:p>
    <w:p w14:paraId="693AD286" w14:textId="77777777" w:rsidR="001931EE" w:rsidRDefault="001931EE">
      <w:pPr>
        <w:rPr>
          <w:rFonts w:ascii="Arial" w:eastAsia="Arial" w:hAnsi="Arial" w:cs="Arial"/>
          <w:sz w:val="24"/>
          <w:szCs w:val="24"/>
        </w:rPr>
      </w:pPr>
    </w:p>
    <w:p w14:paraId="10AB5D03" w14:textId="77777777" w:rsidR="001931EE" w:rsidRDefault="001931EE">
      <w:pPr>
        <w:rPr>
          <w:rFonts w:ascii="Arial" w:eastAsia="Arial" w:hAnsi="Arial" w:cs="Arial"/>
          <w:sz w:val="24"/>
          <w:szCs w:val="24"/>
        </w:rPr>
      </w:pPr>
    </w:p>
    <w:p w14:paraId="191BF902" w14:textId="77777777" w:rsidR="001931EE" w:rsidRDefault="001931EE">
      <w:pPr>
        <w:rPr>
          <w:rFonts w:ascii="Arial" w:eastAsia="Arial" w:hAnsi="Arial" w:cs="Arial"/>
          <w:sz w:val="24"/>
          <w:szCs w:val="24"/>
        </w:rPr>
      </w:pPr>
    </w:p>
    <w:p w14:paraId="612C8F0D" w14:textId="77777777" w:rsidR="001931EE" w:rsidRDefault="001931EE">
      <w:pPr>
        <w:rPr>
          <w:rFonts w:ascii="Arial" w:eastAsia="Arial" w:hAnsi="Arial" w:cs="Arial"/>
          <w:sz w:val="24"/>
          <w:szCs w:val="24"/>
        </w:rPr>
      </w:pPr>
    </w:p>
    <w:p w14:paraId="0578D0F3" w14:textId="77777777" w:rsidR="001931EE" w:rsidRDefault="001931EE">
      <w:pPr>
        <w:rPr>
          <w:rFonts w:ascii="Arial" w:eastAsia="Arial" w:hAnsi="Arial" w:cs="Arial"/>
          <w:sz w:val="24"/>
          <w:szCs w:val="24"/>
        </w:rPr>
      </w:pPr>
    </w:p>
    <w:p w14:paraId="06F4AAFC" w14:textId="77777777" w:rsidR="001931EE" w:rsidRDefault="001931EE">
      <w:pPr>
        <w:rPr>
          <w:rFonts w:ascii="Arial" w:eastAsia="Arial" w:hAnsi="Arial" w:cs="Arial"/>
          <w:sz w:val="24"/>
          <w:szCs w:val="24"/>
        </w:rPr>
      </w:pPr>
    </w:p>
    <w:p w14:paraId="73503B91" w14:textId="77777777" w:rsidR="001931EE" w:rsidRDefault="001931EE">
      <w:pPr>
        <w:rPr>
          <w:rFonts w:ascii="Arial" w:eastAsia="Arial" w:hAnsi="Arial" w:cs="Arial"/>
          <w:sz w:val="24"/>
          <w:szCs w:val="24"/>
        </w:rPr>
      </w:pPr>
    </w:p>
    <w:p w14:paraId="680A2874" w14:textId="77777777" w:rsidR="001931EE" w:rsidRDefault="001931EE">
      <w:pPr>
        <w:rPr>
          <w:rFonts w:ascii="Arial" w:eastAsia="Arial" w:hAnsi="Arial" w:cs="Arial"/>
          <w:sz w:val="24"/>
          <w:szCs w:val="24"/>
        </w:rPr>
      </w:pPr>
    </w:p>
    <w:p w14:paraId="68BED0DD" w14:textId="77777777" w:rsidR="001931EE" w:rsidRDefault="001931EE">
      <w:pPr>
        <w:rPr>
          <w:rFonts w:ascii="Arial" w:eastAsia="Arial" w:hAnsi="Arial" w:cs="Arial"/>
          <w:sz w:val="24"/>
          <w:szCs w:val="24"/>
        </w:rPr>
      </w:pPr>
    </w:p>
    <w:p w14:paraId="7B5FAF9C" w14:textId="77777777" w:rsidR="001931EE" w:rsidRDefault="001931EE">
      <w:pPr>
        <w:rPr>
          <w:rFonts w:ascii="Arial" w:eastAsia="Arial" w:hAnsi="Arial" w:cs="Arial"/>
          <w:sz w:val="24"/>
          <w:szCs w:val="24"/>
        </w:rPr>
      </w:pPr>
    </w:p>
    <w:p w14:paraId="20E0E125" w14:textId="77777777" w:rsidR="001931EE" w:rsidRDefault="001931EE">
      <w:pPr>
        <w:rPr>
          <w:rFonts w:ascii="Arial" w:eastAsia="Arial" w:hAnsi="Arial" w:cs="Arial"/>
          <w:sz w:val="24"/>
          <w:szCs w:val="24"/>
        </w:rPr>
      </w:pPr>
    </w:p>
    <w:p w14:paraId="6E2A0A73" w14:textId="77777777" w:rsidR="001931EE" w:rsidRDefault="001931EE">
      <w:pPr>
        <w:rPr>
          <w:rFonts w:ascii="Arial" w:eastAsia="Arial" w:hAnsi="Arial" w:cs="Arial"/>
          <w:sz w:val="24"/>
          <w:szCs w:val="24"/>
        </w:rPr>
      </w:pPr>
    </w:p>
    <w:p w14:paraId="5DDFDEF4" w14:textId="77777777" w:rsidR="001931EE" w:rsidRDefault="001931EE">
      <w:pPr>
        <w:rPr>
          <w:rFonts w:ascii="Arial" w:eastAsia="Arial" w:hAnsi="Arial" w:cs="Arial"/>
          <w:sz w:val="24"/>
          <w:szCs w:val="24"/>
        </w:rPr>
      </w:pPr>
    </w:p>
    <w:p w14:paraId="7079162C" w14:textId="77777777" w:rsidR="001931EE" w:rsidRDefault="001931EE">
      <w:pPr>
        <w:rPr>
          <w:rFonts w:ascii="Arial" w:eastAsia="Arial" w:hAnsi="Arial" w:cs="Arial"/>
          <w:sz w:val="24"/>
          <w:szCs w:val="24"/>
        </w:rPr>
      </w:pPr>
    </w:p>
    <w:p w14:paraId="70548686" w14:textId="77777777" w:rsidR="001931EE" w:rsidRDefault="001931EE">
      <w:pPr>
        <w:rPr>
          <w:rFonts w:ascii="Arial" w:eastAsia="Arial" w:hAnsi="Arial" w:cs="Arial"/>
          <w:sz w:val="24"/>
          <w:szCs w:val="24"/>
        </w:rPr>
      </w:pPr>
    </w:p>
    <w:p w14:paraId="75B9BC49" w14:textId="77777777" w:rsidR="001931EE" w:rsidRDefault="003F3578">
      <w:pPr>
        <w:spacing w:before="173"/>
        <w:ind w:left="2261" w:right="2261"/>
        <w:jc w:val="center"/>
        <w:rPr>
          <w:rFonts w:ascii="Arial" w:eastAsia="Arial" w:hAnsi="Arial" w:cs="Arial"/>
          <w:sz w:val="16"/>
          <w:szCs w:val="16"/>
        </w:rPr>
      </w:pPr>
      <w:r>
        <w:rPr>
          <w:rFonts w:ascii="Arial"/>
          <w:sz w:val="16"/>
        </w:rPr>
        <w:t>36</w:t>
      </w:r>
    </w:p>
    <w:p w14:paraId="7179353A" w14:textId="77777777" w:rsidR="001931EE" w:rsidRDefault="001931EE">
      <w:pPr>
        <w:jc w:val="center"/>
        <w:rPr>
          <w:rFonts w:ascii="Arial" w:eastAsia="Arial" w:hAnsi="Arial" w:cs="Arial"/>
          <w:sz w:val="16"/>
          <w:szCs w:val="16"/>
        </w:rPr>
        <w:sectPr w:rsidR="001931EE">
          <w:footerReference w:type="default" r:id="rId21"/>
          <w:pgSz w:w="12240" w:h="15840"/>
          <w:pgMar w:top="1500" w:right="1720" w:bottom="280" w:left="1720" w:header="0" w:footer="0" w:gutter="0"/>
          <w:cols w:space="720"/>
        </w:sectPr>
      </w:pPr>
    </w:p>
    <w:p w14:paraId="51FBE3E3" w14:textId="77777777" w:rsidR="001931EE" w:rsidRPr="006715FC" w:rsidRDefault="003F3578" w:rsidP="00B4755B">
      <w:pPr>
        <w:pStyle w:val="Heading2"/>
        <w:jc w:val="center"/>
        <w:rPr>
          <w:szCs w:val="24"/>
        </w:rPr>
      </w:pPr>
      <w:bookmarkStart w:id="63" w:name="_Toc47981481"/>
      <w:r w:rsidRPr="00B4755B">
        <w:rPr>
          <w:i w:val="0"/>
          <w:szCs w:val="24"/>
        </w:rPr>
        <w:lastRenderedPageBreak/>
        <w:t xml:space="preserve">FINAL FAST ACT </w:t>
      </w:r>
      <w:r w:rsidR="00310B98" w:rsidRPr="00B4755B">
        <w:rPr>
          <w:i w:val="0"/>
          <w:szCs w:val="24"/>
        </w:rPr>
        <w:t>2021-2024</w:t>
      </w:r>
      <w:r w:rsidRPr="00B4755B">
        <w:rPr>
          <w:i w:val="0"/>
          <w:szCs w:val="24"/>
        </w:rPr>
        <w:t xml:space="preserve"> AUTHORIZED VERSUS STIP (000's) HIGHWAY PROGRAMS</w:t>
      </w:r>
      <w:bookmarkEnd w:id="63"/>
    </w:p>
    <w:p w14:paraId="47625202" w14:textId="77777777" w:rsidR="001931EE" w:rsidRPr="00B4755B" w:rsidRDefault="001931EE" w:rsidP="00B4755B">
      <w:pPr>
        <w:pStyle w:val="Heading2"/>
        <w:jc w:val="center"/>
        <w:rPr>
          <w:rFonts w:cs="Arial"/>
          <w:i w:val="0"/>
          <w:szCs w:val="24"/>
        </w:rPr>
      </w:pPr>
    </w:p>
    <w:p w14:paraId="2384033F" w14:textId="77777777" w:rsidR="001931EE" w:rsidRDefault="001931EE">
      <w:pPr>
        <w:rPr>
          <w:rFonts w:ascii="Calibri" w:eastAsia="Calibri" w:hAnsi="Calibri" w:cs="Calibri"/>
          <w:sz w:val="12"/>
          <w:szCs w:val="12"/>
        </w:rPr>
      </w:pPr>
    </w:p>
    <w:tbl>
      <w:tblPr>
        <w:tblW w:w="13663" w:type="dxa"/>
        <w:tblLook w:val="04A0" w:firstRow="1" w:lastRow="0" w:firstColumn="1" w:lastColumn="0" w:noHBand="0" w:noVBand="1"/>
      </w:tblPr>
      <w:tblGrid>
        <w:gridCol w:w="6100"/>
        <w:gridCol w:w="1031"/>
        <w:gridCol w:w="740"/>
        <w:gridCol w:w="760"/>
        <w:gridCol w:w="1031"/>
        <w:gridCol w:w="700"/>
        <w:gridCol w:w="730"/>
        <w:gridCol w:w="1031"/>
        <w:gridCol w:w="740"/>
        <w:gridCol w:w="800"/>
      </w:tblGrid>
      <w:tr w:rsidR="00162DEB" w:rsidRPr="00225BDC" w14:paraId="38E91275" w14:textId="77777777" w:rsidTr="00162DEB">
        <w:trPr>
          <w:trHeight w:val="139"/>
        </w:trPr>
        <w:tc>
          <w:tcPr>
            <w:tcW w:w="61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F36E4E5" w14:textId="77777777" w:rsidR="00162DEB" w:rsidRPr="00225BDC" w:rsidRDefault="00162DEB" w:rsidP="00162DEB">
            <w:pPr>
              <w:rPr>
                <w:rFonts w:ascii="Arial Narrow" w:eastAsia="Times New Roman" w:hAnsi="Arial Narrow" w:cs="Calibri"/>
                <w:b/>
                <w:bCs/>
                <w:color w:val="0D0D0D"/>
                <w:sz w:val="12"/>
                <w:szCs w:val="12"/>
                <w:u w:val="single"/>
              </w:rPr>
            </w:pPr>
            <w:r w:rsidRPr="00225BDC">
              <w:rPr>
                <w:rFonts w:ascii="Arial Narrow" w:eastAsia="Times New Roman" w:hAnsi="Arial Narrow" w:cs="Calibri"/>
                <w:b/>
                <w:bCs/>
                <w:color w:val="0D0D0D"/>
                <w:sz w:val="12"/>
                <w:szCs w:val="12"/>
                <w:u w:val="single"/>
              </w:rPr>
              <w:t> </w:t>
            </w:r>
          </w:p>
        </w:tc>
        <w:tc>
          <w:tcPr>
            <w:tcW w:w="1031" w:type="dxa"/>
            <w:tcBorders>
              <w:top w:val="single" w:sz="8" w:space="0" w:color="auto"/>
              <w:left w:val="nil"/>
              <w:bottom w:val="single" w:sz="8" w:space="0" w:color="auto"/>
              <w:right w:val="single" w:sz="8" w:space="0" w:color="auto"/>
            </w:tcBorders>
            <w:shd w:val="clear" w:color="auto" w:fill="auto"/>
            <w:noWrap/>
            <w:vAlign w:val="center"/>
            <w:hideMark/>
          </w:tcPr>
          <w:p w14:paraId="57F7FC08"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AUTHORIZATION</w:t>
            </w:r>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5F8CACC0"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STIP</w:t>
            </w:r>
          </w:p>
        </w:tc>
        <w:tc>
          <w:tcPr>
            <w:tcW w:w="760" w:type="dxa"/>
            <w:tcBorders>
              <w:top w:val="single" w:sz="8" w:space="0" w:color="auto"/>
              <w:left w:val="nil"/>
              <w:bottom w:val="single" w:sz="8" w:space="0" w:color="auto"/>
              <w:right w:val="single" w:sz="8" w:space="0" w:color="auto"/>
            </w:tcBorders>
            <w:shd w:val="clear" w:color="auto" w:fill="auto"/>
            <w:noWrap/>
            <w:vAlign w:val="center"/>
            <w:hideMark/>
          </w:tcPr>
          <w:p w14:paraId="32CC2688"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BALANCE TO</w:t>
            </w:r>
          </w:p>
        </w:tc>
        <w:tc>
          <w:tcPr>
            <w:tcW w:w="1031" w:type="dxa"/>
            <w:tcBorders>
              <w:top w:val="single" w:sz="8" w:space="0" w:color="auto"/>
              <w:left w:val="nil"/>
              <w:bottom w:val="single" w:sz="8" w:space="0" w:color="auto"/>
              <w:right w:val="single" w:sz="8" w:space="0" w:color="auto"/>
            </w:tcBorders>
            <w:shd w:val="clear" w:color="auto" w:fill="auto"/>
            <w:noWrap/>
            <w:vAlign w:val="center"/>
            <w:hideMark/>
          </w:tcPr>
          <w:p w14:paraId="5CEEEEA5"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AUTHORIZATION</w:t>
            </w:r>
          </w:p>
        </w:tc>
        <w:tc>
          <w:tcPr>
            <w:tcW w:w="700" w:type="dxa"/>
            <w:tcBorders>
              <w:top w:val="single" w:sz="8" w:space="0" w:color="auto"/>
              <w:left w:val="nil"/>
              <w:bottom w:val="single" w:sz="8" w:space="0" w:color="auto"/>
              <w:right w:val="single" w:sz="8" w:space="0" w:color="auto"/>
            </w:tcBorders>
            <w:shd w:val="clear" w:color="auto" w:fill="auto"/>
            <w:noWrap/>
            <w:vAlign w:val="center"/>
            <w:hideMark/>
          </w:tcPr>
          <w:p w14:paraId="55461578"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STIP</w:t>
            </w:r>
          </w:p>
        </w:tc>
        <w:tc>
          <w:tcPr>
            <w:tcW w:w="730" w:type="dxa"/>
            <w:tcBorders>
              <w:top w:val="single" w:sz="8" w:space="0" w:color="auto"/>
              <w:left w:val="nil"/>
              <w:bottom w:val="single" w:sz="8" w:space="0" w:color="auto"/>
              <w:right w:val="single" w:sz="8" w:space="0" w:color="auto"/>
            </w:tcBorders>
            <w:shd w:val="clear" w:color="auto" w:fill="auto"/>
            <w:noWrap/>
            <w:vAlign w:val="center"/>
            <w:hideMark/>
          </w:tcPr>
          <w:p w14:paraId="7CB27B26"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BALANCE TO</w:t>
            </w:r>
          </w:p>
        </w:tc>
        <w:tc>
          <w:tcPr>
            <w:tcW w:w="1031" w:type="dxa"/>
            <w:tcBorders>
              <w:top w:val="single" w:sz="8" w:space="0" w:color="auto"/>
              <w:left w:val="nil"/>
              <w:bottom w:val="single" w:sz="8" w:space="0" w:color="auto"/>
              <w:right w:val="single" w:sz="8" w:space="0" w:color="auto"/>
            </w:tcBorders>
            <w:shd w:val="clear" w:color="auto" w:fill="auto"/>
            <w:noWrap/>
            <w:vAlign w:val="center"/>
            <w:hideMark/>
          </w:tcPr>
          <w:p w14:paraId="662B69D9"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AUTHORIZATION</w:t>
            </w:r>
          </w:p>
        </w:tc>
        <w:tc>
          <w:tcPr>
            <w:tcW w:w="740" w:type="dxa"/>
            <w:tcBorders>
              <w:top w:val="single" w:sz="8" w:space="0" w:color="auto"/>
              <w:left w:val="nil"/>
              <w:bottom w:val="single" w:sz="8" w:space="0" w:color="auto"/>
              <w:right w:val="single" w:sz="8" w:space="0" w:color="auto"/>
            </w:tcBorders>
            <w:shd w:val="clear" w:color="auto" w:fill="auto"/>
            <w:noWrap/>
            <w:vAlign w:val="center"/>
            <w:hideMark/>
          </w:tcPr>
          <w:p w14:paraId="2A888C37"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STIP</w:t>
            </w:r>
          </w:p>
        </w:tc>
        <w:tc>
          <w:tcPr>
            <w:tcW w:w="800" w:type="dxa"/>
            <w:tcBorders>
              <w:top w:val="single" w:sz="8" w:space="0" w:color="auto"/>
              <w:left w:val="nil"/>
              <w:bottom w:val="single" w:sz="8" w:space="0" w:color="auto"/>
              <w:right w:val="single" w:sz="8" w:space="0" w:color="auto"/>
            </w:tcBorders>
            <w:shd w:val="clear" w:color="auto" w:fill="auto"/>
            <w:noWrap/>
            <w:vAlign w:val="center"/>
            <w:hideMark/>
          </w:tcPr>
          <w:p w14:paraId="5377E06A"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BALANCE TO</w:t>
            </w:r>
          </w:p>
        </w:tc>
      </w:tr>
      <w:tr w:rsidR="00162DEB" w:rsidRPr="00225BDC" w14:paraId="3E29C914"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6075E513" w14:textId="77777777" w:rsidR="00162DEB" w:rsidRPr="00225BDC" w:rsidRDefault="00162DEB" w:rsidP="00162DEB">
            <w:pPr>
              <w:rPr>
                <w:rFonts w:ascii="Calibri" w:eastAsia="Times New Roman" w:hAnsi="Calibri" w:cs="Calibri"/>
                <w:color w:val="0D0D0D"/>
                <w:sz w:val="12"/>
                <w:szCs w:val="12"/>
              </w:rPr>
            </w:pPr>
            <w:r w:rsidRPr="00225BDC">
              <w:rPr>
                <w:rFonts w:ascii="Calibri" w:eastAsia="Times New Roman" w:hAnsi="Calibri" w:cs="Calibri"/>
                <w:color w:val="0D0D0D"/>
                <w:sz w:val="12"/>
                <w:szCs w:val="12"/>
              </w:rPr>
              <w:t> </w:t>
            </w:r>
          </w:p>
        </w:tc>
        <w:tc>
          <w:tcPr>
            <w:tcW w:w="1031" w:type="dxa"/>
            <w:tcBorders>
              <w:top w:val="nil"/>
              <w:left w:val="nil"/>
              <w:bottom w:val="single" w:sz="4" w:space="0" w:color="auto"/>
              <w:right w:val="single" w:sz="8" w:space="0" w:color="auto"/>
            </w:tcBorders>
            <w:shd w:val="clear" w:color="auto" w:fill="auto"/>
            <w:noWrap/>
            <w:vAlign w:val="center"/>
            <w:hideMark/>
          </w:tcPr>
          <w:p w14:paraId="25E1EA30"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740" w:type="dxa"/>
            <w:tcBorders>
              <w:top w:val="nil"/>
              <w:left w:val="nil"/>
              <w:bottom w:val="single" w:sz="4" w:space="0" w:color="auto"/>
              <w:right w:val="single" w:sz="8" w:space="0" w:color="auto"/>
            </w:tcBorders>
            <w:shd w:val="clear" w:color="auto" w:fill="auto"/>
            <w:noWrap/>
            <w:vAlign w:val="center"/>
            <w:hideMark/>
          </w:tcPr>
          <w:p w14:paraId="66E1F692"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760" w:type="dxa"/>
            <w:tcBorders>
              <w:top w:val="nil"/>
              <w:left w:val="nil"/>
              <w:bottom w:val="single" w:sz="4" w:space="0" w:color="auto"/>
              <w:right w:val="single" w:sz="8" w:space="0" w:color="auto"/>
            </w:tcBorders>
            <w:shd w:val="clear" w:color="auto" w:fill="auto"/>
            <w:noWrap/>
            <w:vAlign w:val="center"/>
            <w:hideMark/>
          </w:tcPr>
          <w:p w14:paraId="05BD35A8"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PROGRAM</w:t>
            </w:r>
          </w:p>
        </w:tc>
        <w:tc>
          <w:tcPr>
            <w:tcW w:w="1031" w:type="dxa"/>
            <w:tcBorders>
              <w:top w:val="nil"/>
              <w:left w:val="nil"/>
              <w:bottom w:val="single" w:sz="4" w:space="0" w:color="auto"/>
              <w:right w:val="single" w:sz="8" w:space="0" w:color="auto"/>
            </w:tcBorders>
            <w:shd w:val="clear" w:color="auto" w:fill="auto"/>
            <w:noWrap/>
            <w:vAlign w:val="center"/>
            <w:hideMark/>
          </w:tcPr>
          <w:p w14:paraId="46C00FC0"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700" w:type="dxa"/>
            <w:tcBorders>
              <w:top w:val="nil"/>
              <w:left w:val="nil"/>
              <w:bottom w:val="single" w:sz="4" w:space="0" w:color="auto"/>
              <w:right w:val="single" w:sz="8" w:space="0" w:color="auto"/>
            </w:tcBorders>
            <w:shd w:val="clear" w:color="auto" w:fill="auto"/>
            <w:noWrap/>
            <w:vAlign w:val="center"/>
            <w:hideMark/>
          </w:tcPr>
          <w:p w14:paraId="5129088C"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730" w:type="dxa"/>
            <w:tcBorders>
              <w:top w:val="nil"/>
              <w:left w:val="nil"/>
              <w:bottom w:val="single" w:sz="4" w:space="0" w:color="auto"/>
              <w:right w:val="single" w:sz="8" w:space="0" w:color="auto"/>
            </w:tcBorders>
            <w:shd w:val="clear" w:color="auto" w:fill="auto"/>
            <w:noWrap/>
            <w:vAlign w:val="center"/>
            <w:hideMark/>
          </w:tcPr>
          <w:p w14:paraId="2E39CDDC"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PROGRAM</w:t>
            </w:r>
          </w:p>
        </w:tc>
        <w:tc>
          <w:tcPr>
            <w:tcW w:w="1031" w:type="dxa"/>
            <w:tcBorders>
              <w:top w:val="nil"/>
              <w:left w:val="nil"/>
              <w:bottom w:val="single" w:sz="4" w:space="0" w:color="auto"/>
              <w:right w:val="single" w:sz="8" w:space="0" w:color="auto"/>
            </w:tcBorders>
            <w:shd w:val="clear" w:color="auto" w:fill="auto"/>
            <w:noWrap/>
            <w:vAlign w:val="center"/>
            <w:hideMark/>
          </w:tcPr>
          <w:p w14:paraId="7A9B3315"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740" w:type="dxa"/>
            <w:tcBorders>
              <w:top w:val="nil"/>
              <w:left w:val="nil"/>
              <w:bottom w:val="single" w:sz="4" w:space="0" w:color="auto"/>
              <w:right w:val="single" w:sz="8" w:space="0" w:color="auto"/>
            </w:tcBorders>
            <w:shd w:val="clear" w:color="auto" w:fill="auto"/>
            <w:noWrap/>
            <w:vAlign w:val="center"/>
            <w:hideMark/>
          </w:tcPr>
          <w:p w14:paraId="2F039561"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800" w:type="dxa"/>
            <w:tcBorders>
              <w:top w:val="nil"/>
              <w:left w:val="nil"/>
              <w:bottom w:val="single" w:sz="4" w:space="0" w:color="auto"/>
              <w:right w:val="single" w:sz="8" w:space="0" w:color="auto"/>
            </w:tcBorders>
            <w:shd w:val="clear" w:color="auto" w:fill="auto"/>
            <w:noWrap/>
            <w:vAlign w:val="center"/>
            <w:hideMark/>
          </w:tcPr>
          <w:p w14:paraId="378681AE"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PROGRAM</w:t>
            </w:r>
          </w:p>
        </w:tc>
      </w:tr>
      <w:tr w:rsidR="00162DEB" w:rsidRPr="00225BDC" w14:paraId="6CACCD1A"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6413C813" w14:textId="77777777" w:rsidR="00162DEB" w:rsidRPr="00225BDC" w:rsidRDefault="00162DEB" w:rsidP="00162DEB">
            <w:pPr>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FUNDING CATEGORY</w:t>
            </w:r>
          </w:p>
        </w:tc>
        <w:tc>
          <w:tcPr>
            <w:tcW w:w="1031" w:type="dxa"/>
            <w:tcBorders>
              <w:top w:val="nil"/>
              <w:left w:val="nil"/>
              <w:bottom w:val="single" w:sz="4" w:space="0" w:color="auto"/>
              <w:right w:val="single" w:sz="8" w:space="0" w:color="auto"/>
            </w:tcBorders>
            <w:shd w:val="clear" w:color="auto" w:fill="auto"/>
            <w:noWrap/>
            <w:vAlign w:val="center"/>
            <w:hideMark/>
          </w:tcPr>
          <w:p w14:paraId="65EF6980"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FFY 2021</w:t>
            </w:r>
          </w:p>
        </w:tc>
        <w:tc>
          <w:tcPr>
            <w:tcW w:w="740" w:type="dxa"/>
            <w:tcBorders>
              <w:top w:val="nil"/>
              <w:left w:val="nil"/>
              <w:bottom w:val="single" w:sz="4" w:space="0" w:color="auto"/>
              <w:right w:val="single" w:sz="8" w:space="0" w:color="auto"/>
            </w:tcBorders>
            <w:shd w:val="clear" w:color="auto" w:fill="auto"/>
            <w:noWrap/>
            <w:vAlign w:val="center"/>
            <w:hideMark/>
          </w:tcPr>
          <w:p w14:paraId="2CAF4338"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FFY 2021</w:t>
            </w:r>
          </w:p>
        </w:tc>
        <w:tc>
          <w:tcPr>
            <w:tcW w:w="760" w:type="dxa"/>
            <w:tcBorders>
              <w:top w:val="nil"/>
              <w:left w:val="nil"/>
              <w:bottom w:val="single" w:sz="4" w:space="0" w:color="auto"/>
              <w:right w:val="single" w:sz="8" w:space="0" w:color="auto"/>
            </w:tcBorders>
            <w:shd w:val="clear" w:color="auto" w:fill="auto"/>
            <w:noWrap/>
            <w:vAlign w:val="center"/>
            <w:hideMark/>
          </w:tcPr>
          <w:p w14:paraId="5AB28E83"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FFY 2021</w:t>
            </w:r>
          </w:p>
        </w:tc>
        <w:tc>
          <w:tcPr>
            <w:tcW w:w="1031" w:type="dxa"/>
            <w:tcBorders>
              <w:top w:val="nil"/>
              <w:left w:val="nil"/>
              <w:bottom w:val="single" w:sz="4" w:space="0" w:color="auto"/>
              <w:right w:val="single" w:sz="8" w:space="0" w:color="auto"/>
            </w:tcBorders>
            <w:shd w:val="clear" w:color="auto" w:fill="auto"/>
            <w:noWrap/>
            <w:vAlign w:val="center"/>
            <w:hideMark/>
          </w:tcPr>
          <w:p w14:paraId="0F122942"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FFY 2022</w:t>
            </w:r>
          </w:p>
        </w:tc>
        <w:tc>
          <w:tcPr>
            <w:tcW w:w="700" w:type="dxa"/>
            <w:tcBorders>
              <w:top w:val="nil"/>
              <w:left w:val="nil"/>
              <w:bottom w:val="single" w:sz="8" w:space="0" w:color="auto"/>
              <w:right w:val="single" w:sz="8" w:space="0" w:color="auto"/>
            </w:tcBorders>
            <w:shd w:val="clear" w:color="auto" w:fill="auto"/>
            <w:noWrap/>
            <w:vAlign w:val="center"/>
            <w:hideMark/>
          </w:tcPr>
          <w:p w14:paraId="46C59182"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FFY 2022</w:t>
            </w:r>
          </w:p>
        </w:tc>
        <w:tc>
          <w:tcPr>
            <w:tcW w:w="730" w:type="dxa"/>
            <w:tcBorders>
              <w:top w:val="nil"/>
              <w:left w:val="nil"/>
              <w:bottom w:val="single" w:sz="4" w:space="0" w:color="auto"/>
              <w:right w:val="single" w:sz="8" w:space="0" w:color="auto"/>
            </w:tcBorders>
            <w:shd w:val="clear" w:color="auto" w:fill="auto"/>
            <w:noWrap/>
            <w:vAlign w:val="center"/>
            <w:hideMark/>
          </w:tcPr>
          <w:p w14:paraId="246BFB79"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FFY 2022</w:t>
            </w:r>
          </w:p>
        </w:tc>
        <w:tc>
          <w:tcPr>
            <w:tcW w:w="1031" w:type="dxa"/>
            <w:tcBorders>
              <w:top w:val="nil"/>
              <w:left w:val="nil"/>
              <w:bottom w:val="single" w:sz="4" w:space="0" w:color="auto"/>
              <w:right w:val="single" w:sz="8" w:space="0" w:color="auto"/>
            </w:tcBorders>
            <w:shd w:val="clear" w:color="auto" w:fill="auto"/>
            <w:noWrap/>
            <w:vAlign w:val="center"/>
            <w:hideMark/>
          </w:tcPr>
          <w:p w14:paraId="5D9B233A"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FFY 2023</w:t>
            </w:r>
          </w:p>
        </w:tc>
        <w:tc>
          <w:tcPr>
            <w:tcW w:w="740" w:type="dxa"/>
            <w:tcBorders>
              <w:top w:val="nil"/>
              <w:left w:val="nil"/>
              <w:bottom w:val="single" w:sz="8" w:space="0" w:color="auto"/>
              <w:right w:val="single" w:sz="8" w:space="0" w:color="auto"/>
            </w:tcBorders>
            <w:shd w:val="clear" w:color="auto" w:fill="auto"/>
            <w:noWrap/>
            <w:vAlign w:val="center"/>
            <w:hideMark/>
          </w:tcPr>
          <w:p w14:paraId="23A352D8"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FFY 2023</w:t>
            </w:r>
          </w:p>
        </w:tc>
        <w:tc>
          <w:tcPr>
            <w:tcW w:w="800" w:type="dxa"/>
            <w:tcBorders>
              <w:top w:val="nil"/>
              <w:left w:val="nil"/>
              <w:bottom w:val="single" w:sz="4" w:space="0" w:color="auto"/>
              <w:right w:val="single" w:sz="8" w:space="0" w:color="auto"/>
            </w:tcBorders>
            <w:shd w:val="clear" w:color="auto" w:fill="auto"/>
            <w:noWrap/>
            <w:vAlign w:val="center"/>
            <w:hideMark/>
          </w:tcPr>
          <w:p w14:paraId="4BADFC17" w14:textId="77777777" w:rsidR="00162DEB" w:rsidRPr="00225BDC" w:rsidRDefault="00162DEB" w:rsidP="00162DEB">
            <w:pPr>
              <w:jc w:val="right"/>
              <w:rPr>
                <w:rFonts w:ascii="Arial Narrow" w:eastAsia="Times New Roman" w:hAnsi="Arial Narrow" w:cs="Calibri"/>
                <w:b/>
                <w:bCs/>
                <w:color w:val="0D0D0D"/>
                <w:sz w:val="12"/>
                <w:szCs w:val="12"/>
              </w:rPr>
            </w:pPr>
            <w:r w:rsidRPr="00225BDC">
              <w:rPr>
                <w:rFonts w:ascii="Arial Narrow" w:eastAsia="Times New Roman" w:hAnsi="Arial Narrow" w:cs="Calibri"/>
                <w:b/>
                <w:bCs/>
                <w:color w:val="0D0D0D"/>
                <w:sz w:val="12"/>
                <w:szCs w:val="12"/>
              </w:rPr>
              <w:t>FFY 2023</w:t>
            </w:r>
          </w:p>
        </w:tc>
      </w:tr>
      <w:tr w:rsidR="00162DEB" w:rsidRPr="00225BDC" w14:paraId="11623E93"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3C455AFA" w14:textId="77777777" w:rsidR="00162DEB" w:rsidRPr="00225BDC" w:rsidRDefault="00162DEB" w:rsidP="00162DEB">
            <w:pPr>
              <w:rPr>
                <w:rFonts w:ascii="Arial Narrow" w:eastAsia="Times New Roman" w:hAnsi="Arial Narrow" w:cs="Calibri"/>
                <w:b/>
                <w:bCs/>
                <w:color w:val="0D0D0D"/>
                <w:sz w:val="12"/>
                <w:szCs w:val="12"/>
                <w:u w:val="single"/>
              </w:rPr>
            </w:pPr>
            <w:r w:rsidRPr="00225BDC">
              <w:rPr>
                <w:rFonts w:ascii="Arial Narrow" w:eastAsia="Times New Roman" w:hAnsi="Arial Narrow" w:cs="Calibri"/>
                <w:b/>
                <w:bCs/>
                <w:color w:val="0D0D0D"/>
                <w:sz w:val="12"/>
                <w:szCs w:val="12"/>
                <w:u w:val="single"/>
              </w:rPr>
              <w:t>Federal Highway Administration</w:t>
            </w:r>
          </w:p>
        </w:tc>
        <w:tc>
          <w:tcPr>
            <w:tcW w:w="1031" w:type="dxa"/>
            <w:tcBorders>
              <w:top w:val="nil"/>
              <w:left w:val="nil"/>
              <w:bottom w:val="single" w:sz="8" w:space="0" w:color="auto"/>
              <w:right w:val="single" w:sz="8" w:space="0" w:color="auto"/>
            </w:tcBorders>
            <w:shd w:val="clear" w:color="auto" w:fill="auto"/>
            <w:noWrap/>
            <w:vAlign w:val="center"/>
            <w:hideMark/>
          </w:tcPr>
          <w:p w14:paraId="4BBFFE77"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740" w:type="dxa"/>
            <w:tcBorders>
              <w:top w:val="nil"/>
              <w:left w:val="nil"/>
              <w:bottom w:val="single" w:sz="8" w:space="0" w:color="auto"/>
              <w:right w:val="single" w:sz="8" w:space="0" w:color="auto"/>
            </w:tcBorders>
            <w:shd w:val="clear" w:color="auto" w:fill="auto"/>
            <w:noWrap/>
            <w:vAlign w:val="center"/>
            <w:hideMark/>
          </w:tcPr>
          <w:p w14:paraId="1F91E650"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760" w:type="dxa"/>
            <w:tcBorders>
              <w:top w:val="nil"/>
              <w:left w:val="nil"/>
              <w:bottom w:val="single" w:sz="8" w:space="0" w:color="auto"/>
              <w:right w:val="single" w:sz="8" w:space="0" w:color="auto"/>
            </w:tcBorders>
            <w:shd w:val="clear" w:color="auto" w:fill="auto"/>
            <w:noWrap/>
            <w:vAlign w:val="center"/>
            <w:hideMark/>
          </w:tcPr>
          <w:p w14:paraId="3B3D3EB0"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1031" w:type="dxa"/>
            <w:tcBorders>
              <w:top w:val="nil"/>
              <w:left w:val="nil"/>
              <w:bottom w:val="single" w:sz="8" w:space="0" w:color="auto"/>
              <w:right w:val="single" w:sz="8" w:space="0" w:color="auto"/>
            </w:tcBorders>
            <w:shd w:val="clear" w:color="auto" w:fill="auto"/>
            <w:noWrap/>
            <w:vAlign w:val="center"/>
            <w:hideMark/>
          </w:tcPr>
          <w:p w14:paraId="379AC58C"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700" w:type="dxa"/>
            <w:tcBorders>
              <w:top w:val="nil"/>
              <w:left w:val="nil"/>
              <w:bottom w:val="single" w:sz="8" w:space="0" w:color="auto"/>
              <w:right w:val="single" w:sz="8" w:space="0" w:color="auto"/>
            </w:tcBorders>
            <w:shd w:val="clear" w:color="auto" w:fill="auto"/>
            <w:noWrap/>
            <w:vAlign w:val="center"/>
            <w:hideMark/>
          </w:tcPr>
          <w:p w14:paraId="47995D02"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730" w:type="dxa"/>
            <w:tcBorders>
              <w:top w:val="nil"/>
              <w:left w:val="nil"/>
              <w:bottom w:val="single" w:sz="8" w:space="0" w:color="auto"/>
              <w:right w:val="single" w:sz="8" w:space="0" w:color="auto"/>
            </w:tcBorders>
            <w:shd w:val="clear" w:color="auto" w:fill="auto"/>
            <w:noWrap/>
            <w:vAlign w:val="center"/>
            <w:hideMark/>
          </w:tcPr>
          <w:p w14:paraId="6191E4B3"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1031" w:type="dxa"/>
            <w:tcBorders>
              <w:top w:val="nil"/>
              <w:left w:val="nil"/>
              <w:bottom w:val="single" w:sz="8" w:space="0" w:color="auto"/>
              <w:right w:val="single" w:sz="8" w:space="0" w:color="auto"/>
            </w:tcBorders>
            <w:shd w:val="clear" w:color="auto" w:fill="auto"/>
            <w:noWrap/>
            <w:vAlign w:val="center"/>
            <w:hideMark/>
          </w:tcPr>
          <w:p w14:paraId="34FF921A"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740" w:type="dxa"/>
            <w:tcBorders>
              <w:top w:val="nil"/>
              <w:left w:val="nil"/>
              <w:bottom w:val="single" w:sz="8" w:space="0" w:color="auto"/>
              <w:right w:val="single" w:sz="8" w:space="0" w:color="auto"/>
            </w:tcBorders>
            <w:shd w:val="clear" w:color="auto" w:fill="auto"/>
            <w:noWrap/>
            <w:vAlign w:val="center"/>
            <w:hideMark/>
          </w:tcPr>
          <w:p w14:paraId="4B94B893"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800" w:type="dxa"/>
            <w:tcBorders>
              <w:top w:val="nil"/>
              <w:left w:val="nil"/>
              <w:bottom w:val="single" w:sz="8" w:space="0" w:color="auto"/>
              <w:right w:val="single" w:sz="8" w:space="0" w:color="auto"/>
            </w:tcBorders>
            <w:shd w:val="clear" w:color="auto" w:fill="auto"/>
            <w:noWrap/>
            <w:vAlign w:val="center"/>
            <w:hideMark/>
          </w:tcPr>
          <w:p w14:paraId="2379C408"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r>
      <w:tr w:rsidR="00162DEB" w:rsidRPr="00225BDC" w14:paraId="4E219CBE"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010754D0"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BRIDGE OFF-SYSTEM(BRZ)</w:t>
            </w:r>
          </w:p>
        </w:tc>
        <w:tc>
          <w:tcPr>
            <w:tcW w:w="1031" w:type="dxa"/>
            <w:tcBorders>
              <w:top w:val="nil"/>
              <w:left w:val="nil"/>
              <w:bottom w:val="single" w:sz="4" w:space="0" w:color="auto"/>
              <w:right w:val="single" w:sz="8" w:space="0" w:color="auto"/>
            </w:tcBorders>
            <w:shd w:val="clear" w:color="auto" w:fill="auto"/>
            <w:noWrap/>
            <w:vAlign w:val="center"/>
            <w:hideMark/>
          </w:tcPr>
          <w:p w14:paraId="114D6703"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26,716</w:t>
            </w:r>
          </w:p>
        </w:tc>
        <w:tc>
          <w:tcPr>
            <w:tcW w:w="740" w:type="dxa"/>
            <w:tcBorders>
              <w:top w:val="nil"/>
              <w:left w:val="nil"/>
              <w:bottom w:val="single" w:sz="4" w:space="0" w:color="auto"/>
              <w:right w:val="nil"/>
            </w:tcBorders>
            <w:shd w:val="clear" w:color="auto" w:fill="auto"/>
            <w:noWrap/>
            <w:vAlign w:val="center"/>
            <w:hideMark/>
          </w:tcPr>
          <w:p w14:paraId="6175A17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78BFA96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-13,284</w:t>
            </w:r>
          </w:p>
        </w:tc>
        <w:tc>
          <w:tcPr>
            <w:tcW w:w="1031" w:type="dxa"/>
            <w:tcBorders>
              <w:top w:val="nil"/>
              <w:left w:val="nil"/>
              <w:bottom w:val="single" w:sz="4" w:space="0" w:color="auto"/>
              <w:right w:val="nil"/>
            </w:tcBorders>
            <w:shd w:val="clear" w:color="auto" w:fill="auto"/>
            <w:noWrap/>
            <w:vAlign w:val="center"/>
            <w:hideMark/>
          </w:tcPr>
          <w:p w14:paraId="6BD3D1A7"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26,716</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381ED4B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c>
          <w:tcPr>
            <w:tcW w:w="730" w:type="dxa"/>
            <w:tcBorders>
              <w:top w:val="nil"/>
              <w:left w:val="nil"/>
              <w:bottom w:val="single" w:sz="4" w:space="0" w:color="auto"/>
              <w:right w:val="nil"/>
            </w:tcBorders>
            <w:shd w:val="clear" w:color="auto" w:fill="auto"/>
            <w:noWrap/>
            <w:vAlign w:val="center"/>
            <w:hideMark/>
          </w:tcPr>
          <w:p w14:paraId="11D2B99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-13,284</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5C257751"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26,716</w:t>
            </w:r>
          </w:p>
        </w:tc>
        <w:tc>
          <w:tcPr>
            <w:tcW w:w="740" w:type="dxa"/>
            <w:tcBorders>
              <w:top w:val="nil"/>
              <w:left w:val="nil"/>
              <w:bottom w:val="single" w:sz="4" w:space="0" w:color="auto"/>
              <w:right w:val="nil"/>
            </w:tcBorders>
            <w:shd w:val="clear" w:color="auto" w:fill="auto"/>
            <w:noWrap/>
            <w:vAlign w:val="center"/>
            <w:hideMark/>
          </w:tcPr>
          <w:p w14:paraId="245F4C7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7706777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-13,284</w:t>
            </w:r>
          </w:p>
        </w:tc>
      </w:tr>
      <w:tr w:rsidR="00162DEB" w:rsidRPr="00225BDC" w14:paraId="1AAB8357"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7A870BBF"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BRIDGE ON -SYSTEM(BRX)</w:t>
            </w:r>
          </w:p>
        </w:tc>
        <w:tc>
          <w:tcPr>
            <w:tcW w:w="1031" w:type="dxa"/>
            <w:tcBorders>
              <w:top w:val="nil"/>
              <w:left w:val="nil"/>
              <w:bottom w:val="single" w:sz="4" w:space="0" w:color="auto"/>
              <w:right w:val="single" w:sz="8" w:space="0" w:color="auto"/>
            </w:tcBorders>
            <w:shd w:val="clear" w:color="auto" w:fill="auto"/>
            <w:noWrap/>
            <w:vAlign w:val="center"/>
            <w:hideMark/>
          </w:tcPr>
          <w:p w14:paraId="29DA9FB7"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998</w:t>
            </w:r>
          </w:p>
        </w:tc>
        <w:tc>
          <w:tcPr>
            <w:tcW w:w="740" w:type="dxa"/>
            <w:tcBorders>
              <w:top w:val="nil"/>
              <w:left w:val="nil"/>
              <w:bottom w:val="single" w:sz="4" w:space="0" w:color="auto"/>
              <w:right w:val="nil"/>
            </w:tcBorders>
            <w:shd w:val="clear" w:color="auto" w:fill="auto"/>
            <w:noWrap/>
            <w:vAlign w:val="center"/>
            <w:hideMark/>
          </w:tcPr>
          <w:p w14:paraId="432DF6B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555F808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998</w:t>
            </w:r>
          </w:p>
        </w:tc>
        <w:tc>
          <w:tcPr>
            <w:tcW w:w="1031" w:type="dxa"/>
            <w:tcBorders>
              <w:top w:val="nil"/>
              <w:left w:val="nil"/>
              <w:bottom w:val="single" w:sz="4" w:space="0" w:color="auto"/>
              <w:right w:val="nil"/>
            </w:tcBorders>
            <w:shd w:val="clear" w:color="auto" w:fill="auto"/>
            <w:noWrap/>
            <w:vAlign w:val="center"/>
            <w:hideMark/>
          </w:tcPr>
          <w:p w14:paraId="4BD2D35F"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998</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7203C7E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1619452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998</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627DFD32"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998</w:t>
            </w:r>
          </w:p>
        </w:tc>
        <w:tc>
          <w:tcPr>
            <w:tcW w:w="740" w:type="dxa"/>
            <w:tcBorders>
              <w:top w:val="nil"/>
              <w:left w:val="nil"/>
              <w:bottom w:val="single" w:sz="4" w:space="0" w:color="auto"/>
              <w:right w:val="nil"/>
            </w:tcBorders>
            <w:shd w:val="clear" w:color="auto" w:fill="auto"/>
            <w:noWrap/>
            <w:vAlign w:val="center"/>
            <w:hideMark/>
          </w:tcPr>
          <w:p w14:paraId="16674AD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13AE241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998</w:t>
            </w:r>
          </w:p>
        </w:tc>
      </w:tr>
      <w:tr w:rsidR="00162DEB" w:rsidRPr="00225BDC" w14:paraId="4D126A3F"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40DA532F"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CONGESTION MITIGATION &amp; AIR QUALITY (CMAQ)</w:t>
            </w:r>
          </w:p>
        </w:tc>
        <w:tc>
          <w:tcPr>
            <w:tcW w:w="1031" w:type="dxa"/>
            <w:tcBorders>
              <w:top w:val="nil"/>
              <w:left w:val="nil"/>
              <w:bottom w:val="single" w:sz="4" w:space="0" w:color="auto"/>
              <w:right w:val="single" w:sz="8" w:space="0" w:color="auto"/>
            </w:tcBorders>
            <w:shd w:val="clear" w:color="auto" w:fill="auto"/>
            <w:noWrap/>
            <w:vAlign w:val="center"/>
            <w:hideMark/>
          </w:tcPr>
          <w:p w14:paraId="12B5FCDB"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27,706</w:t>
            </w:r>
          </w:p>
        </w:tc>
        <w:tc>
          <w:tcPr>
            <w:tcW w:w="740" w:type="dxa"/>
            <w:tcBorders>
              <w:top w:val="nil"/>
              <w:left w:val="nil"/>
              <w:bottom w:val="single" w:sz="4" w:space="0" w:color="auto"/>
              <w:right w:val="nil"/>
            </w:tcBorders>
            <w:shd w:val="clear" w:color="auto" w:fill="auto"/>
            <w:noWrap/>
            <w:vAlign w:val="center"/>
            <w:hideMark/>
          </w:tcPr>
          <w:p w14:paraId="6AB21BA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17,526</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4DDC859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10,180</w:t>
            </w:r>
          </w:p>
        </w:tc>
        <w:tc>
          <w:tcPr>
            <w:tcW w:w="1031" w:type="dxa"/>
            <w:tcBorders>
              <w:top w:val="nil"/>
              <w:left w:val="nil"/>
              <w:bottom w:val="single" w:sz="4" w:space="0" w:color="auto"/>
              <w:right w:val="nil"/>
            </w:tcBorders>
            <w:shd w:val="clear" w:color="auto" w:fill="auto"/>
            <w:noWrap/>
            <w:vAlign w:val="center"/>
            <w:hideMark/>
          </w:tcPr>
          <w:p w14:paraId="1FFD4E6B"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27,706</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53B6159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8,989</w:t>
            </w:r>
          </w:p>
        </w:tc>
        <w:tc>
          <w:tcPr>
            <w:tcW w:w="730" w:type="dxa"/>
            <w:tcBorders>
              <w:top w:val="nil"/>
              <w:left w:val="nil"/>
              <w:bottom w:val="single" w:sz="4" w:space="0" w:color="auto"/>
              <w:right w:val="nil"/>
            </w:tcBorders>
            <w:shd w:val="clear" w:color="auto" w:fill="auto"/>
            <w:noWrap/>
            <w:vAlign w:val="center"/>
            <w:hideMark/>
          </w:tcPr>
          <w:p w14:paraId="0B664C7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18,717</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6E8F730C"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27,706</w:t>
            </w:r>
          </w:p>
        </w:tc>
        <w:tc>
          <w:tcPr>
            <w:tcW w:w="740" w:type="dxa"/>
            <w:tcBorders>
              <w:top w:val="nil"/>
              <w:left w:val="nil"/>
              <w:bottom w:val="single" w:sz="4" w:space="0" w:color="auto"/>
              <w:right w:val="nil"/>
            </w:tcBorders>
            <w:shd w:val="clear" w:color="auto" w:fill="auto"/>
            <w:noWrap/>
            <w:vAlign w:val="center"/>
            <w:hideMark/>
          </w:tcPr>
          <w:p w14:paraId="103D981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8,989</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5FF454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18,717</w:t>
            </w:r>
          </w:p>
        </w:tc>
      </w:tr>
      <w:tr w:rsidR="00162DEB" w:rsidRPr="00225BDC" w14:paraId="133F88C2"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5682D378"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 xml:space="preserve">CONGRESSIONAL EARMARK, FFY </w:t>
            </w:r>
            <w:proofErr w:type="gramStart"/>
            <w:r w:rsidRPr="00225BDC">
              <w:rPr>
                <w:rFonts w:ascii="Arial Narrow" w:eastAsia="Times New Roman" w:hAnsi="Arial Narrow" w:cs="Calibri"/>
                <w:color w:val="0D0D0D"/>
                <w:sz w:val="12"/>
                <w:szCs w:val="12"/>
              </w:rPr>
              <w:t>2009  125</w:t>
            </w:r>
            <w:proofErr w:type="gramEnd"/>
          </w:p>
        </w:tc>
        <w:tc>
          <w:tcPr>
            <w:tcW w:w="1031" w:type="dxa"/>
            <w:tcBorders>
              <w:top w:val="nil"/>
              <w:left w:val="nil"/>
              <w:bottom w:val="single" w:sz="4" w:space="0" w:color="auto"/>
              <w:right w:val="single" w:sz="8" w:space="0" w:color="auto"/>
            </w:tcBorders>
            <w:shd w:val="clear" w:color="auto" w:fill="auto"/>
            <w:noWrap/>
            <w:vAlign w:val="center"/>
            <w:hideMark/>
          </w:tcPr>
          <w:p w14:paraId="73F7819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50</w:t>
            </w:r>
          </w:p>
        </w:tc>
        <w:tc>
          <w:tcPr>
            <w:tcW w:w="740" w:type="dxa"/>
            <w:tcBorders>
              <w:top w:val="nil"/>
              <w:left w:val="nil"/>
              <w:bottom w:val="single" w:sz="4" w:space="0" w:color="auto"/>
              <w:right w:val="nil"/>
            </w:tcBorders>
            <w:shd w:val="clear" w:color="auto" w:fill="auto"/>
            <w:noWrap/>
            <w:vAlign w:val="center"/>
            <w:hideMark/>
          </w:tcPr>
          <w:p w14:paraId="7933D71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50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54CEBD8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1A4ADFB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425</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4574E48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425</w:t>
            </w:r>
          </w:p>
        </w:tc>
        <w:tc>
          <w:tcPr>
            <w:tcW w:w="730" w:type="dxa"/>
            <w:tcBorders>
              <w:top w:val="nil"/>
              <w:left w:val="nil"/>
              <w:bottom w:val="single" w:sz="4" w:space="0" w:color="auto"/>
              <w:right w:val="nil"/>
            </w:tcBorders>
            <w:shd w:val="clear" w:color="auto" w:fill="auto"/>
            <w:noWrap/>
            <w:vAlign w:val="center"/>
            <w:hideMark/>
          </w:tcPr>
          <w:p w14:paraId="30706E6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6448515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4564597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5C9A15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25C13EAD"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076E4183"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REPURPOSING FUNDS FOR EARMARKS (REP)</w:t>
            </w:r>
          </w:p>
        </w:tc>
        <w:tc>
          <w:tcPr>
            <w:tcW w:w="1031" w:type="dxa"/>
            <w:tcBorders>
              <w:top w:val="nil"/>
              <w:left w:val="nil"/>
              <w:bottom w:val="single" w:sz="4" w:space="0" w:color="auto"/>
              <w:right w:val="single" w:sz="8" w:space="0" w:color="auto"/>
            </w:tcBorders>
            <w:shd w:val="clear" w:color="auto" w:fill="auto"/>
            <w:noWrap/>
            <w:vAlign w:val="center"/>
            <w:hideMark/>
          </w:tcPr>
          <w:p w14:paraId="2BD3F98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7E19BAE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3C24864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6040924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2838C65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251E174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0E6FDB8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7446AB7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62D5FC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03628849"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018E285A"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TECHNOLOGY AND INNOVATION DEPLOYMENT</w:t>
            </w:r>
          </w:p>
        </w:tc>
        <w:tc>
          <w:tcPr>
            <w:tcW w:w="1031" w:type="dxa"/>
            <w:tcBorders>
              <w:top w:val="nil"/>
              <w:left w:val="nil"/>
              <w:bottom w:val="single" w:sz="4" w:space="0" w:color="auto"/>
              <w:right w:val="single" w:sz="8" w:space="0" w:color="auto"/>
            </w:tcBorders>
            <w:shd w:val="clear" w:color="auto" w:fill="auto"/>
            <w:noWrap/>
            <w:vAlign w:val="center"/>
            <w:hideMark/>
          </w:tcPr>
          <w:p w14:paraId="45AEAC5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5916161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3F5A542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075B80A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5C62BB9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52C3698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2DB4E39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0F8C1FD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DAEBBA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6A276D47"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761300FA"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 xml:space="preserve">DEMONSTRATION PROJECTS </w:t>
            </w:r>
          </w:p>
        </w:tc>
        <w:tc>
          <w:tcPr>
            <w:tcW w:w="1031" w:type="dxa"/>
            <w:tcBorders>
              <w:top w:val="nil"/>
              <w:left w:val="nil"/>
              <w:bottom w:val="single" w:sz="4" w:space="0" w:color="auto"/>
              <w:right w:val="single" w:sz="8" w:space="0" w:color="auto"/>
            </w:tcBorders>
            <w:shd w:val="clear" w:color="auto" w:fill="auto"/>
            <w:noWrap/>
            <w:vAlign w:val="center"/>
            <w:hideMark/>
          </w:tcPr>
          <w:p w14:paraId="52197A5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36766D3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784981A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36FF718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00B3391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76A2C4A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5D603B6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4FD49F7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AF73E8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5FDB8B91"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059836A1"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 xml:space="preserve">DISCRETIONARY EARMARK, FFY </w:t>
            </w:r>
            <w:proofErr w:type="gramStart"/>
            <w:r w:rsidRPr="00225BDC">
              <w:rPr>
                <w:rFonts w:ascii="Arial Narrow" w:eastAsia="Times New Roman" w:hAnsi="Arial Narrow" w:cs="Calibri"/>
                <w:color w:val="0D0D0D"/>
                <w:sz w:val="12"/>
                <w:szCs w:val="12"/>
              </w:rPr>
              <w:t>2003  330</w:t>
            </w:r>
            <w:proofErr w:type="gramEnd"/>
          </w:p>
        </w:tc>
        <w:tc>
          <w:tcPr>
            <w:tcW w:w="1031" w:type="dxa"/>
            <w:tcBorders>
              <w:top w:val="nil"/>
              <w:left w:val="nil"/>
              <w:bottom w:val="single" w:sz="4" w:space="0" w:color="auto"/>
              <w:right w:val="single" w:sz="8" w:space="0" w:color="auto"/>
            </w:tcBorders>
            <w:shd w:val="clear" w:color="auto" w:fill="auto"/>
            <w:noWrap/>
            <w:vAlign w:val="center"/>
            <w:hideMark/>
          </w:tcPr>
          <w:p w14:paraId="3B747F4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7F448B6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03A4035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4621319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027859E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5E1DC9E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37D7C51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6BAFEA5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6BE5BF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58FF45B2"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04861C49"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BUILD DISCREATIONARY GRANT</w:t>
            </w:r>
          </w:p>
        </w:tc>
        <w:tc>
          <w:tcPr>
            <w:tcW w:w="1031" w:type="dxa"/>
            <w:tcBorders>
              <w:top w:val="nil"/>
              <w:left w:val="nil"/>
              <w:bottom w:val="single" w:sz="4" w:space="0" w:color="auto"/>
              <w:right w:val="single" w:sz="8" w:space="0" w:color="auto"/>
            </w:tcBorders>
            <w:shd w:val="clear" w:color="auto" w:fill="auto"/>
            <w:noWrap/>
            <w:vAlign w:val="center"/>
            <w:hideMark/>
          </w:tcPr>
          <w:p w14:paraId="27F7D17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692CB8B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73B764E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5DA6C7A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62458A4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20D6023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4D1F8B3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4E2D70C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04CAFC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7C1962CE"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54219B8C"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EARMARK, FFY2001 378</w:t>
            </w:r>
          </w:p>
        </w:tc>
        <w:tc>
          <w:tcPr>
            <w:tcW w:w="1031" w:type="dxa"/>
            <w:tcBorders>
              <w:top w:val="nil"/>
              <w:left w:val="nil"/>
              <w:bottom w:val="single" w:sz="4" w:space="0" w:color="auto"/>
              <w:right w:val="single" w:sz="8" w:space="0" w:color="auto"/>
            </w:tcBorders>
            <w:shd w:val="clear" w:color="auto" w:fill="auto"/>
            <w:noWrap/>
            <w:vAlign w:val="center"/>
            <w:hideMark/>
          </w:tcPr>
          <w:p w14:paraId="28593A8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0228144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569DE41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024353F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6BF8276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2A0BA47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1BB1F75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156AE40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0BBB4F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44A9F95B"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74F07032"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ENVIRONMENTAL PROJECTS</w:t>
            </w:r>
          </w:p>
        </w:tc>
        <w:tc>
          <w:tcPr>
            <w:tcW w:w="1031" w:type="dxa"/>
            <w:tcBorders>
              <w:top w:val="nil"/>
              <w:left w:val="nil"/>
              <w:bottom w:val="single" w:sz="4" w:space="0" w:color="auto"/>
              <w:right w:val="single" w:sz="8" w:space="0" w:color="auto"/>
            </w:tcBorders>
            <w:shd w:val="clear" w:color="auto" w:fill="auto"/>
            <w:noWrap/>
            <w:vAlign w:val="center"/>
            <w:hideMark/>
          </w:tcPr>
          <w:p w14:paraId="470D15A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5C04089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21C9BAA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53099A6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3275ABE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674F824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70457F5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3533D4A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071B14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783DD68A"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47D003BB"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FERRY BOAT DISCRETIONARY</w:t>
            </w:r>
          </w:p>
        </w:tc>
        <w:tc>
          <w:tcPr>
            <w:tcW w:w="1031" w:type="dxa"/>
            <w:tcBorders>
              <w:top w:val="nil"/>
              <w:left w:val="nil"/>
              <w:bottom w:val="single" w:sz="4" w:space="0" w:color="auto"/>
              <w:right w:val="single" w:sz="8" w:space="0" w:color="auto"/>
            </w:tcBorders>
            <w:shd w:val="clear" w:color="auto" w:fill="auto"/>
            <w:noWrap/>
            <w:vAlign w:val="center"/>
            <w:hideMark/>
          </w:tcPr>
          <w:p w14:paraId="122BF77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3BC0BA7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6BBD355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54B48F4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2DEA02B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05780C5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697E2CD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288BEA2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1AA2F28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41ABF334"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775C5541" w14:textId="77777777" w:rsidR="00162DEB" w:rsidRPr="00225BDC" w:rsidRDefault="00162DEB" w:rsidP="00162DEB">
            <w:pPr>
              <w:rPr>
                <w:rFonts w:ascii="Arial Narrow" w:eastAsia="Times New Roman" w:hAnsi="Arial Narrow" w:cs="Calibri"/>
                <w:color w:val="0D0D0D"/>
                <w:sz w:val="12"/>
                <w:szCs w:val="12"/>
              </w:rPr>
            </w:pPr>
            <w:proofErr w:type="gramStart"/>
            <w:r w:rsidRPr="00225BDC">
              <w:rPr>
                <w:rFonts w:ascii="Arial Narrow" w:eastAsia="Times New Roman" w:hAnsi="Arial Narrow" w:cs="Calibri"/>
                <w:color w:val="0D0D0D"/>
                <w:sz w:val="12"/>
                <w:szCs w:val="12"/>
              </w:rPr>
              <w:t>HIGHWAY  INFRASTRUCTURE</w:t>
            </w:r>
            <w:proofErr w:type="gramEnd"/>
            <w:r w:rsidRPr="00225BDC">
              <w:rPr>
                <w:rFonts w:ascii="Arial Narrow" w:eastAsia="Times New Roman" w:hAnsi="Arial Narrow" w:cs="Calibri"/>
                <w:color w:val="0D0D0D"/>
                <w:sz w:val="12"/>
                <w:szCs w:val="12"/>
              </w:rPr>
              <w:t xml:space="preserve"> PROGRAM FUNDS (HIP)</w:t>
            </w:r>
          </w:p>
        </w:tc>
        <w:tc>
          <w:tcPr>
            <w:tcW w:w="1031" w:type="dxa"/>
            <w:tcBorders>
              <w:top w:val="nil"/>
              <w:left w:val="nil"/>
              <w:bottom w:val="single" w:sz="4" w:space="0" w:color="auto"/>
              <w:right w:val="single" w:sz="8" w:space="0" w:color="auto"/>
            </w:tcBorders>
            <w:shd w:val="clear" w:color="auto" w:fill="auto"/>
            <w:noWrap/>
            <w:vAlign w:val="center"/>
            <w:hideMark/>
          </w:tcPr>
          <w:p w14:paraId="2C3F98D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1ED6940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28F9549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002EF75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24D4110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769D675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0F929F9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0701512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89405B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19FEF363"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7C9DF4CB"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HIGHWAY PLANNING/RESEARCH - HPR/SPR</w:t>
            </w:r>
          </w:p>
        </w:tc>
        <w:tc>
          <w:tcPr>
            <w:tcW w:w="1031" w:type="dxa"/>
            <w:tcBorders>
              <w:top w:val="nil"/>
              <w:left w:val="nil"/>
              <w:bottom w:val="single" w:sz="4" w:space="0" w:color="auto"/>
              <w:right w:val="single" w:sz="8" w:space="0" w:color="auto"/>
            </w:tcBorders>
            <w:shd w:val="clear" w:color="auto" w:fill="auto"/>
            <w:noWrap/>
            <w:vAlign w:val="center"/>
            <w:hideMark/>
          </w:tcPr>
          <w:p w14:paraId="52C506F5"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12,585</w:t>
            </w:r>
          </w:p>
        </w:tc>
        <w:tc>
          <w:tcPr>
            <w:tcW w:w="740" w:type="dxa"/>
            <w:tcBorders>
              <w:top w:val="nil"/>
              <w:left w:val="nil"/>
              <w:bottom w:val="single" w:sz="4" w:space="0" w:color="auto"/>
              <w:right w:val="nil"/>
            </w:tcBorders>
            <w:shd w:val="clear" w:color="auto" w:fill="auto"/>
            <w:noWrap/>
            <w:vAlign w:val="center"/>
            <w:hideMark/>
          </w:tcPr>
          <w:p w14:paraId="6BA8BE8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43A2B6A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12,585</w:t>
            </w:r>
          </w:p>
        </w:tc>
        <w:tc>
          <w:tcPr>
            <w:tcW w:w="1031" w:type="dxa"/>
            <w:tcBorders>
              <w:top w:val="nil"/>
              <w:left w:val="nil"/>
              <w:bottom w:val="single" w:sz="4" w:space="0" w:color="auto"/>
              <w:right w:val="nil"/>
            </w:tcBorders>
            <w:shd w:val="clear" w:color="auto" w:fill="auto"/>
            <w:noWrap/>
            <w:vAlign w:val="center"/>
            <w:hideMark/>
          </w:tcPr>
          <w:p w14:paraId="5446350E"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12,585</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246E34C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32EA7B5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12,585</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688AD7C0"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12,585</w:t>
            </w:r>
          </w:p>
        </w:tc>
        <w:tc>
          <w:tcPr>
            <w:tcW w:w="740" w:type="dxa"/>
            <w:tcBorders>
              <w:top w:val="nil"/>
              <w:left w:val="nil"/>
              <w:bottom w:val="single" w:sz="4" w:space="0" w:color="auto"/>
              <w:right w:val="nil"/>
            </w:tcBorders>
            <w:shd w:val="clear" w:color="auto" w:fill="auto"/>
            <w:noWrap/>
            <w:vAlign w:val="center"/>
            <w:hideMark/>
          </w:tcPr>
          <w:p w14:paraId="3183D97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A3A4F3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12,585</w:t>
            </w:r>
          </w:p>
        </w:tc>
      </w:tr>
      <w:tr w:rsidR="00162DEB" w:rsidRPr="00225BDC" w14:paraId="4C51B14C"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64CBEC16"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HIGHWAY SAFETY IMPROVEMENT PROGRAM /HIGH RISK RURAL ROAD(HSIP/SIPH/SIPR/154)</w:t>
            </w:r>
          </w:p>
        </w:tc>
        <w:tc>
          <w:tcPr>
            <w:tcW w:w="1031" w:type="dxa"/>
            <w:tcBorders>
              <w:top w:val="nil"/>
              <w:left w:val="nil"/>
              <w:bottom w:val="single" w:sz="4" w:space="0" w:color="auto"/>
              <w:right w:val="single" w:sz="8" w:space="0" w:color="auto"/>
            </w:tcBorders>
            <w:shd w:val="clear" w:color="auto" w:fill="auto"/>
            <w:noWrap/>
            <w:vAlign w:val="center"/>
            <w:hideMark/>
          </w:tcPr>
          <w:p w14:paraId="7E2D00FF"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35,212</w:t>
            </w:r>
          </w:p>
        </w:tc>
        <w:tc>
          <w:tcPr>
            <w:tcW w:w="740" w:type="dxa"/>
            <w:tcBorders>
              <w:top w:val="nil"/>
              <w:left w:val="nil"/>
              <w:bottom w:val="single" w:sz="4" w:space="0" w:color="auto"/>
              <w:right w:val="nil"/>
            </w:tcBorders>
            <w:shd w:val="clear" w:color="auto" w:fill="auto"/>
            <w:noWrap/>
            <w:vAlign w:val="center"/>
            <w:hideMark/>
          </w:tcPr>
          <w:p w14:paraId="1F8C444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29,058</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632330C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6,154</w:t>
            </w:r>
          </w:p>
        </w:tc>
        <w:tc>
          <w:tcPr>
            <w:tcW w:w="1031" w:type="dxa"/>
            <w:tcBorders>
              <w:top w:val="nil"/>
              <w:left w:val="nil"/>
              <w:bottom w:val="single" w:sz="4" w:space="0" w:color="auto"/>
              <w:right w:val="nil"/>
            </w:tcBorders>
            <w:shd w:val="clear" w:color="auto" w:fill="auto"/>
            <w:noWrap/>
            <w:vAlign w:val="center"/>
            <w:hideMark/>
          </w:tcPr>
          <w:p w14:paraId="581320DA"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35,212</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70E02DE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30,308</w:t>
            </w:r>
          </w:p>
        </w:tc>
        <w:tc>
          <w:tcPr>
            <w:tcW w:w="730" w:type="dxa"/>
            <w:tcBorders>
              <w:top w:val="nil"/>
              <w:left w:val="nil"/>
              <w:bottom w:val="single" w:sz="4" w:space="0" w:color="auto"/>
              <w:right w:val="nil"/>
            </w:tcBorders>
            <w:shd w:val="clear" w:color="auto" w:fill="auto"/>
            <w:noWrap/>
            <w:vAlign w:val="center"/>
            <w:hideMark/>
          </w:tcPr>
          <w:p w14:paraId="634CCCA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4,904</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1455150B"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35,212</w:t>
            </w:r>
          </w:p>
        </w:tc>
        <w:tc>
          <w:tcPr>
            <w:tcW w:w="740" w:type="dxa"/>
            <w:tcBorders>
              <w:top w:val="nil"/>
              <w:left w:val="nil"/>
              <w:bottom w:val="single" w:sz="4" w:space="0" w:color="auto"/>
              <w:right w:val="nil"/>
            </w:tcBorders>
            <w:shd w:val="clear" w:color="auto" w:fill="auto"/>
            <w:noWrap/>
            <w:vAlign w:val="center"/>
            <w:hideMark/>
          </w:tcPr>
          <w:p w14:paraId="1F14F4B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1FC6F9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35,212</w:t>
            </w:r>
          </w:p>
        </w:tc>
      </w:tr>
      <w:tr w:rsidR="00162DEB" w:rsidRPr="00225BDC" w14:paraId="0B679C96"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750B885A"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HISTORIC COVERED BRIDGE PRESERVATION PROGRAM</w:t>
            </w:r>
          </w:p>
        </w:tc>
        <w:tc>
          <w:tcPr>
            <w:tcW w:w="1031" w:type="dxa"/>
            <w:tcBorders>
              <w:top w:val="nil"/>
              <w:left w:val="nil"/>
              <w:bottom w:val="single" w:sz="4" w:space="0" w:color="auto"/>
              <w:right w:val="single" w:sz="8" w:space="0" w:color="auto"/>
            </w:tcBorders>
            <w:shd w:val="clear" w:color="auto" w:fill="auto"/>
            <w:noWrap/>
            <w:vAlign w:val="center"/>
            <w:hideMark/>
          </w:tcPr>
          <w:p w14:paraId="567ACA1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3FA70B9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0674DE7A" w14:textId="77777777" w:rsidR="00162DEB" w:rsidRPr="00225BDC" w:rsidRDefault="00162DEB" w:rsidP="00162DEB">
            <w:pPr>
              <w:rPr>
                <w:rFonts w:ascii="Calibri" w:eastAsia="Times New Roman" w:hAnsi="Calibri" w:cs="Calibri"/>
                <w:color w:val="000000"/>
                <w:sz w:val="12"/>
                <w:szCs w:val="12"/>
              </w:rPr>
            </w:pPr>
            <w:r w:rsidRPr="00225BDC">
              <w:rPr>
                <w:rFonts w:ascii="Calibri" w:eastAsia="Times New Roman" w:hAnsi="Calibri" w:cs="Calibri"/>
                <w:color w:val="000000"/>
                <w:sz w:val="12"/>
                <w:szCs w:val="12"/>
              </w:rPr>
              <w:t> </w:t>
            </w:r>
          </w:p>
        </w:tc>
        <w:tc>
          <w:tcPr>
            <w:tcW w:w="1031" w:type="dxa"/>
            <w:tcBorders>
              <w:top w:val="nil"/>
              <w:left w:val="nil"/>
              <w:bottom w:val="single" w:sz="4" w:space="0" w:color="auto"/>
              <w:right w:val="nil"/>
            </w:tcBorders>
            <w:shd w:val="clear" w:color="auto" w:fill="auto"/>
            <w:noWrap/>
            <w:vAlign w:val="center"/>
            <w:hideMark/>
          </w:tcPr>
          <w:p w14:paraId="4C87A56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0AE0DA9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6F2E0CC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54ADCE5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2AD0DBF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9931A6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669723C8"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20EED374"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HIGH PRIORITY PROJECTS (Highways)</w:t>
            </w:r>
          </w:p>
        </w:tc>
        <w:tc>
          <w:tcPr>
            <w:tcW w:w="1031" w:type="dxa"/>
            <w:tcBorders>
              <w:top w:val="nil"/>
              <w:left w:val="nil"/>
              <w:bottom w:val="single" w:sz="4" w:space="0" w:color="auto"/>
              <w:right w:val="single" w:sz="8" w:space="0" w:color="auto"/>
            </w:tcBorders>
            <w:shd w:val="clear" w:color="auto" w:fill="auto"/>
            <w:noWrap/>
            <w:vAlign w:val="center"/>
            <w:hideMark/>
          </w:tcPr>
          <w:p w14:paraId="0532BC0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0663CC1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2,600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3D99FBC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-2,600</w:t>
            </w:r>
          </w:p>
        </w:tc>
        <w:tc>
          <w:tcPr>
            <w:tcW w:w="1031" w:type="dxa"/>
            <w:tcBorders>
              <w:top w:val="nil"/>
              <w:left w:val="nil"/>
              <w:bottom w:val="single" w:sz="4" w:space="0" w:color="auto"/>
              <w:right w:val="nil"/>
            </w:tcBorders>
            <w:shd w:val="clear" w:color="auto" w:fill="auto"/>
            <w:noWrap/>
            <w:vAlign w:val="center"/>
            <w:hideMark/>
          </w:tcPr>
          <w:p w14:paraId="575DD91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465D22B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724</w:t>
            </w:r>
          </w:p>
        </w:tc>
        <w:tc>
          <w:tcPr>
            <w:tcW w:w="730" w:type="dxa"/>
            <w:tcBorders>
              <w:top w:val="nil"/>
              <w:left w:val="nil"/>
              <w:bottom w:val="single" w:sz="4" w:space="0" w:color="auto"/>
              <w:right w:val="nil"/>
            </w:tcBorders>
            <w:shd w:val="clear" w:color="auto" w:fill="auto"/>
            <w:noWrap/>
            <w:vAlign w:val="center"/>
            <w:hideMark/>
          </w:tcPr>
          <w:p w14:paraId="7E0A840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-724</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7477D27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33D1010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7422655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7658C8AA"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4F4493AF"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HIGHWAY FOR LIFE</w:t>
            </w:r>
          </w:p>
        </w:tc>
        <w:tc>
          <w:tcPr>
            <w:tcW w:w="1031" w:type="dxa"/>
            <w:tcBorders>
              <w:top w:val="nil"/>
              <w:left w:val="nil"/>
              <w:bottom w:val="single" w:sz="4" w:space="0" w:color="auto"/>
              <w:right w:val="single" w:sz="8" w:space="0" w:color="auto"/>
            </w:tcBorders>
            <w:shd w:val="clear" w:color="auto" w:fill="auto"/>
            <w:noWrap/>
            <w:vAlign w:val="center"/>
            <w:hideMark/>
          </w:tcPr>
          <w:p w14:paraId="14E28D3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525085B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7626BEA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476D129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3E6E0EE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1F3F9A8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6617ED4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3EF5CA0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765357B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157E1750"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47172329"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HIGHWAY INFRASTRUCTURE BRIDGE REPLACEMENT AND REHABILITATION</w:t>
            </w:r>
          </w:p>
        </w:tc>
        <w:tc>
          <w:tcPr>
            <w:tcW w:w="1031" w:type="dxa"/>
            <w:tcBorders>
              <w:top w:val="nil"/>
              <w:left w:val="nil"/>
              <w:bottom w:val="single" w:sz="4" w:space="0" w:color="auto"/>
              <w:right w:val="single" w:sz="8" w:space="0" w:color="auto"/>
            </w:tcBorders>
            <w:shd w:val="clear" w:color="auto" w:fill="auto"/>
            <w:noWrap/>
            <w:vAlign w:val="center"/>
            <w:hideMark/>
          </w:tcPr>
          <w:p w14:paraId="5DACAA0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31,458</w:t>
            </w:r>
          </w:p>
        </w:tc>
        <w:tc>
          <w:tcPr>
            <w:tcW w:w="740" w:type="dxa"/>
            <w:tcBorders>
              <w:top w:val="nil"/>
              <w:left w:val="nil"/>
              <w:bottom w:val="single" w:sz="4" w:space="0" w:color="auto"/>
              <w:right w:val="nil"/>
            </w:tcBorders>
            <w:shd w:val="clear" w:color="auto" w:fill="auto"/>
            <w:noWrap/>
            <w:vAlign w:val="center"/>
            <w:hideMark/>
          </w:tcPr>
          <w:p w14:paraId="4404532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31,458</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74F6828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2FFAC8A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42F0139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0F2D7EA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5F606F8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11A2B9D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ABFA73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5FF91A79"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21510BFD"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ITS - DISCRETIONARY EARMARK</w:t>
            </w:r>
          </w:p>
        </w:tc>
        <w:tc>
          <w:tcPr>
            <w:tcW w:w="1031" w:type="dxa"/>
            <w:tcBorders>
              <w:top w:val="nil"/>
              <w:left w:val="nil"/>
              <w:bottom w:val="single" w:sz="4" w:space="0" w:color="auto"/>
              <w:right w:val="single" w:sz="8" w:space="0" w:color="auto"/>
            </w:tcBorders>
            <w:shd w:val="clear" w:color="auto" w:fill="auto"/>
            <w:noWrap/>
            <w:vAlign w:val="center"/>
            <w:hideMark/>
          </w:tcPr>
          <w:p w14:paraId="3D45BE0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3797F99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5C4E268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3D284C9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4E0E8D3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1F4BC9A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3983C34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0EE6D90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91FB1E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7A1FD224"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72798432"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INTERSTATE</w:t>
            </w:r>
          </w:p>
        </w:tc>
        <w:tc>
          <w:tcPr>
            <w:tcW w:w="1031" w:type="dxa"/>
            <w:tcBorders>
              <w:top w:val="nil"/>
              <w:left w:val="nil"/>
              <w:bottom w:val="single" w:sz="4" w:space="0" w:color="auto"/>
              <w:right w:val="single" w:sz="8" w:space="0" w:color="auto"/>
            </w:tcBorders>
            <w:shd w:val="clear" w:color="auto" w:fill="auto"/>
            <w:noWrap/>
            <w:vAlign w:val="center"/>
            <w:hideMark/>
          </w:tcPr>
          <w:p w14:paraId="3AD1761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10AD0B6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599C4D1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5C45FB7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03CCE01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65BDC6B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3C7D5E0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308E176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625905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744248B1"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31CD9C2D"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INTERSTATE MAINTENANCE (IM)</w:t>
            </w:r>
          </w:p>
        </w:tc>
        <w:tc>
          <w:tcPr>
            <w:tcW w:w="1031" w:type="dxa"/>
            <w:tcBorders>
              <w:top w:val="nil"/>
              <w:left w:val="nil"/>
              <w:bottom w:val="single" w:sz="4" w:space="0" w:color="auto"/>
              <w:right w:val="single" w:sz="8" w:space="0" w:color="auto"/>
            </w:tcBorders>
            <w:shd w:val="clear" w:color="auto" w:fill="auto"/>
            <w:noWrap/>
            <w:vAlign w:val="center"/>
            <w:hideMark/>
          </w:tcPr>
          <w:p w14:paraId="37ED2FCF"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860</w:t>
            </w:r>
          </w:p>
        </w:tc>
        <w:tc>
          <w:tcPr>
            <w:tcW w:w="740" w:type="dxa"/>
            <w:tcBorders>
              <w:top w:val="nil"/>
              <w:left w:val="nil"/>
              <w:bottom w:val="single" w:sz="4" w:space="0" w:color="auto"/>
              <w:right w:val="nil"/>
            </w:tcBorders>
            <w:shd w:val="clear" w:color="auto" w:fill="auto"/>
            <w:noWrap/>
            <w:vAlign w:val="center"/>
            <w:hideMark/>
          </w:tcPr>
          <w:p w14:paraId="214FDA4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0F76044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3D8FD963"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860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5293758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7E103EE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860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504986EC"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860</w:t>
            </w:r>
          </w:p>
        </w:tc>
        <w:tc>
          <w:tcPr>
            <w:tcW w:w="740" w:type="dxa"/>
            <w:tcBorders>
              <w:top w:val="nil"/>
              <w:left w:val="nil"/>
              <w:bottom w:val="single" w:sz="4" w:space="0" w:color="auto"/>
              <w:right w:val="nil"/>
            </w:tcBorders>
            <w:shd w:val="clear" w:color="auto" w:fill="auto"/>
            <w:noWrap/>
            <w:vAlign w:val="center"/>
            <w:hideMark/>
          </w:tcPr>
          <w:p w14:paraId="2FC9DA5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DC9DD7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860</w:t>
            </w:r>
          </w:p>
        </w:tc>
      </w:tr>
      <w:tr w:rsidR="00162DEB" w:rsidRPr="00225BDC" w14:paraId="51F96447"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2DEB9122"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INTERSTATE MAINTENANCE DISCRETIONARY (IMD)</w:t>
            </w:r>
          </w:p>
        </w:tc>
        <w:tc>
          <w:tcPr>
            <w:tcW w:w="1031" w:type="dxa"/>
            <w:tcBorders>
              <w:top w:val="nil"/>
              <w:left w:val="nil"/>
              <w:bottom w:val="single" w:sz="4" w:space="0" w:color="auto"/>
              <w:right w:val="single" w:sz="8" w:space="0" w:color="auto"/>
            </w:tcBorders>
            <w:shd w:val="clear" w:color="auto" w:fill="auto"/>
            <w:noWrap/>
            <w:vAlign w:val="center"/>
            <w:hideMark/>
          </w:tcPr>
          <w:p w14:paraId="412B8F4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3F2587E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1DDB068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7696349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7B6BA27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6B44E94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4DB6233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5F72719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47B871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41957526"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6788CE1C"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INTERSTATE TRADE-IN EASTERN CONNECTICUT</w:t>
            </w:r>
          </w:p>
        </w:tc>
        <w:tc>
          <w:tcPr>
            <w:tcW w:w="1031" w:type="dxa"/>
            <w:tcBorders>
              <w:top w:val="nil"/>
              <w:left w:val="nil"/>
              <w:bottom w:val="single" w:sz="4" w:space="0" w:color="auto"/>
              <w:right w:val="single" w:sz="8" w:space="0" w:color="auto"/>
            </w:tcBorders>
            <w:shd w:val="clear" w:color="auto" w:fill="auto"/>
            <w:noWrap/>
            <w:vAlign w:val="center"/>
            <w:hideMark/>
          </w:tcPr>
          <w:p w14:paraId="0657EB9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75F64E3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05232A3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311817B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0451974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492443B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0F45EE8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08DBF22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78E6995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16E0F0E0"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1DBC04DB"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MBE/DBE SUPPORTIVE SERVICE PROGRAM</w:t>
            </w:r>
          </w:p>
        </w:tc>
        <w:tc>
          <w:tcPr>
            <w:tcW w:w="1031" w:type="dxa"/>
            <w:tcBorders>
              <w:top w:val="nil"/>
              <w:left w:val="nil"/>
              <w:bottom w:val="single" w:sz="4" w:space="0" w:color="auto"/>
              <w:right w:val="single" w:sz="8" w:space="0" w:color="auto"/>
            </w:tcBorders>
            <w:shd w:val="clear" w:color="auto" w:fill="auto"/>
            <w:noWrap/>
            <w:vAlign w:val="center"/>
            <w:hideMark/>
          </w:tcPr>
          <w:p w14:paraId="5112F51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5F5046C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25B8CDB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3DB9860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1157A77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6AC1444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1365E1F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4699953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CFE67C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4C1F3F66"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4E858D34"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METRO PLANNING - MP</w:t>
            </w:r>
          </w:p>
        </w:tc>
        <w:tc>
          <w:tcPr>
            <w:tcW w:w="1031" w:type="dxa"/>
            <w:tcBorders>
              <w:top w:val="nil"/>
              <w:left w:val="nil"/>
              <w:bottom w:val="single" w:sz="4" w:space="0" w:color="auto"/>
              <w:right w:val="single" w:sz="8" w:space="0" w:color="auto"/>
            </w:tcBorders>
            <w:shd w:val="clear" w:color="auto" w:fill="auto"/>
            <w:noWrap/>
            <w:vAlign w:val="center"/>
            <w:hideMark/>
          </w:tcPr>
          <w:p w14:paraId="7486D6D5"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8,268</w:t>
            </w:r>
          </w:p>
        </w:tc>
        <w:tc>
          <w:tcPr>
            <w:tcW w:w="740" w:type="dxa"/>
            <w:tcBorders>
              <w:top w:val="nil"/>
              <w:left w:val="nil"/>
              <w:bottom w:val="single" w:sz="4" w:space="0" w:color="auto"/>
              <w:right w:val="nil"/>
            </w:tcBorders>
            <w:shd w:val="clear" w:color="auto" w:fill="auto"/>
            <w:noWrap/>
            <w:vAlign w:val="center"/>
            <w:hideMark/>
          </w:tcPr>
          <w:p w14:paraId="73ECAC8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59A2A5E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8,268</w:t>
            </w:r>
          </w:p>
        </w:tc>
        <w:tc>
          <w:tcPr>
            <w:tcW w:w="1031" w:type="dxa"/>
            <w:tcBorders>
              <w:top w:val="nil"/>
              <w:left w:val="nil"/>
              <w:bottom w:val="single" w:sz="4" w:space="0" w:color="auto"/>
              <w:right w:val="nil"/>
            </w:tcBorders>
            <w:shd w:val="clear" w:color="auto" w:fill="auto"/>
            <w:noWrap/>
            <w:vAlign w:val="center"/>
            <w:hideMark/>
          </w:tcPr>
          <w:p w14:paraId="4FC3956A"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8,268</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1D47DF1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69458E0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8,268</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2C66903D"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8,268</w:t>
            </w:r>
          </w:p>
        </w:tc>
        <w:tc>
          <w:tcPr>
            <w:tcW w:w="740" w:type="dxa"/>
            <w:tcBorders>
              <w:top w:val="nil"/>
              <w:left w:val="nil"/>
              <w:bottom w:val="single" w:sz="4" w:space="0" w:color="auto"/>
              <w:right w:val="nil"/>
            </w:tcBorders>
            <w:shd w:val="clear" w:color="auto" w:fill="auto"/>
            <w:noWrap/>
            <w:vAlign w:val="center"/>
            <w:hideMark/>
          </w:tcPr>
          <w:p w14:paraId="75B84B0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A222CD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8,268</w:t>
            </w:r>
          </w:p>
        </w:tc>
      </w:tr>
      <w:tr w:rsidR="00162DEB" w:rsidRPr="00225BDC" w14:paraId="61B7F2BF"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65CFF93B"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NATIONAL CORRIDOR INFASTRUCTURE IMPROVEMENT PROGRAM (NCIIP)</w:t>
            </w:r>
          </w:p>
        </w:tc>
        <w:tc>
          <w:tcPr>
            <w:tcW w:w="1031" w:type="dxa"/>
            <w:tcBorders>
              <w:top w:val="nil"/>
              <w:left w:val="nil"/>
              <w:bottom w:val="single" w:sz="4" w:space="0" w:color="auto"/>
              <w:right w:val="single" w:sz="8" w:space="0" w:color="auto"/>
            </w:tcBorders>
            <w:shd w:val="clear" w:color="auto" w:fill="auto"/>
            <w:noWrap/>
            <w:vAlign w:val="center"/>
            <w:hideMark/>
          </w:tcPr>
          <w:p w14:paraId="769929B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6CE2572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42364EC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387A145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3E6C4AB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5B7A3B6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7B457C6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33C1D4F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E14742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179BD69C"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68E884A4"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NATIONAL CORRIDOR PLANNING &amp; DEVELOPMENT (NCPD)</w:t>
            </w:r>
          </w:p>
        </w:tc>
        <w:tc>
          <w:tcPr>
            <w:tcW w:w="1031" w:type="dxa"/>
            <w:tcBorders>
              <w:top w:val="nil"/>
              <w:left w:val="nil"/>
              <w:bottom w:val="single" w:sz="4" w:space="0" w:color="auto"/>
              <w:right w:val="single" w:sz="8" w:space="0" w:color="auto"/>
            </w:tcBorders>
            <w:shd w:val="clear" w:color="auto" w:fill="auto"/>
            <w:noWrap/>
            <w:vAlign w:val="center"/>
            <w:hideMark/>
          </w:tcPr>
          <w:p w14:paraId="3B35801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0E7EC2A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2FFE362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4670DD9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72F2F9F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6E6C9DC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57EE7AF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72EF55A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2B6BDC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56C74E69"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5084EB8C"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NATIONAL HIGHWAY FREIGHT PROGRAM (NFRP)</w:t>
            </w:r>
          </w:p>
        </w:tc>
        <w:tc>
          <w:tcPr>
            <w:tcW w:w="1031" w:type="dxa"/>
            <w:tcBorders>
              <w:top w:val="nil"/>
              <w:left w:val="nil"/>
              <w:bottom w:val="single" w:sz="4" w:space="0" w:color="auto"/>
              <w:right w:val="single" w:sz="8" w:space="0" w:color="auto"/>
            </w:tcBorders>
            <w:shd w:val="clear" w:color="auto" w:fill="auto"/>
            <w:noWrap/>
            <w:vAlign w:val="center"/>
            <w:hideMark/>
          </w:tcPr>
          <w:p w14:paraId="164D41A3"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23,226</w:t>
            </w:r>
          </w:p>
        </w:tc>
        <w:tc>
          <w:tcPr>
            <w:tcW w:w="740" w:type="dxa"/>
            <w:tcBorders>
              <w:top w:val="nil"/>
              <w:left w:val="nil"/>
              <w:bottom w:val="single" w:sz="4" w:space="0" w:color="auto"/>
              <w:right w:val="nil"/>
            </w:tcBorders>
            <w:shd w:val="clear" w:color="auto" w:fill="auto"/>
            <w:noWrap/>
            <w:vAlign w:val="center"/>
            <w:hideMark/>
          </w:tcPr>
          <w:p w14:paraId="2CDBD3A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10,000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08533B1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13,226</w:t>
            </w:r>
          </w:p>
        </w:tc>
        <w:tc>
          <w:tcPr>
            <w:tcW w:w="1031" w:type="dxa"/>
            <w:tcBorders>
              <w:top w:val="nil"/>
              <w:left w:val="nil"/>
              <w:bottom w:val="single" w:sz="4" w:space="0" w:color="auto"/>
              <w:right w:val="nil"/>
            </w:tcBorders>
            <w:shd w:val="clear" w:color="auto" w:fill="auto"/>
            <w:noWrap/>
            <w:vAlign w:val="center"/>
            <w:hideMark/>
          </w:tcPr>
          <w:p w14:paraId="7C0E5BCF"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23,226</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4DE5037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45,649</w:t>
            </w:r>
          </w:p>
        </w:tc>
        <w:tc>
          <w:tcPr>
            <w:tcW w:w="730" w:type="dxa"/>
            <w:tcBorders>
              <w:top w:val="nil"/>
              <w:left w:val="nil"/>
              <w:bottom w:val="single" w:sz="4" w:space="0" w:color="auto"/>
              <w:right w:val="nil"/>
            </w:tcBorders>
            <w:shd w:val="clear" w:color="auto" w:fill="auto"/>
            <w:noWrap/>
            <w:vAlign w:val="center"/>
            <w:hideMark/>
          </w:tcPr>
          <w:p w14:paraId="65C2E26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-22,423</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00740154"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23,226</w:t>
            </w:r>
          </w:p>
        </w:tc>
        <w:tc>
          <w:tcPr>
            <w:tcW w:w="740" w:type="dxa"/>
            <w:tcBorders>
              <w:top w:val="nil"/>
              <w:left w:val="nil"/>
              <w:bottom w:val="single" w:sz="4" w:space="0" w:color="auto"/>
              <w:right w:val="nil"/>
            </w:tcBorders>
            <w:shd w:val="clear" w:color="auto" w:fill="auto"/>
            <w:noWrap/>
            <w:vAlign w:val="center"/>
            <w:hideMark/>
          </w:tcPr>
          <w:p w14:paraId="7D63B5A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753D969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23,226</w:t>
            </w:r>
          </w:p>
        </w:tc>
      </w:tr>
      <w:tr w:rsidR="00162DEB" w:rsidRPr="00225BDC" w14:paraId="5C3F9709"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37180277"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NATIONAL HIGHWAY SYSTEM (NHS)</w:t>
            </w:r>
          </w:p>
        </w:tc>
        <w:tc>
          <w:tcPr>
            <w:tcW w:w="1031" w:type="dxa"/>
            <w:tcBorders>
              <w:top w:val="nil"/>
              <w:left w:val="nil"/>
              <w:bottom w:val="single" w:sz="4" w:space="0" w:color="auto"/>
              <w:right w:val="single" w:sz="8" w:space="0" w:color="auto"/>
            </w:tcBorders>
            <w:shd w:val="clear" w:color="auto" w:fill="auto"/>
            <w:noWrap/>
            <w:vAlign w:val="center"/>
            <w:hideMark/>
          </w:tcPr>
          <w:p w14:paraId="2F234D6C"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943</w:t>
            </w:r>
          </w:p>
        </w:tc>
        <w:tc>
          <w:tcPr>
            <w:tcW w:w="740" w:type="dxa"/>
            <w:tcBorders>
              <w:top w:val="nil"/>
              <w:left w:val="nil"/>
              <w:bottom w:val="single" w:sz="4" w:space="0" w:color="auto"/>
              <w:right w:val="nil"/>
            </w:tcBorders>
            <w:shd w:val="clear" w:color="auto" w:fill="auto"/>
            <w:noWrap/>
            <w:vAlign w:val="center"/>
            <w:hideMark/>
          </w:tcPr>
          <w:p w14:paraId="785DF8E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4823B45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943</w:t>
            </w:r>
          </w:p>
        </w:tc>
        <w:tc>
          <w:tcPr>
            <w:tcW w:w="1031" w:type="dxa"/>
            <w:tcBorders>
              <w:top w:val="nil"/>
              <w:left w:val="nil"/>
              <w:bottom w:val="single" w:sz="4" w:space="0" w:color="auto"/>
              <w:right w:val="nil"/>
            </w:tcBorders>
            <w:shd w:val="clear" w:color="auto" w:fill="auto"/>
            <w:noWrap/>
            <w:vAlign w:val="center"/>
            <w:hideMark/>
          </w:tcPr>
          <w:p w14:paraId="1CCABE22"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943</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28ECE53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2323023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943</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1117F203"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943</w:t>
            </w:r>
          </w:p>
        </w:tc>
        <w:tc>
          <w:tcPr>
            <w:tcW w:w="740" w:type="dxa"/>
            <w:tcBorders>
              <w:top w:val="nil"/>
              <w:left w:val="nil"/>
              <w:bottom w:val="single" w:sz="4" w:space="0" w:color="auto"/>
              <w:right w:val="nil"/>
            </w:tcBorders>
            <w:shd w:val="clear" w:color="auto" w:fill="auto"/>
            <w:noWrap/>
            <w:vAlign w:val="center"/>
            <w:hideMark/>
          </w:tcPr>
          <w:p w14:paraId="5EAC194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B51CD5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943</w:t>
            </w:r>
          </w:p>
        </w:tc>
      </w:tr>
      <w:tr w:rsidR="00162DEB" w:rsidRPr="00225BDC" w14:paraId="313F685E"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0E922DF5"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NATIONAL HIGHWAY TRANSPORTATION SAFETY ADMINISTRATION (NHTSA)</w:t>
            </w:r>
          </w:p>
        </w:tc>
        <w:tc>
          <w:tcPr>
            <w:tcW w:w="1031" w:type="dxa"/>
            <w:tcBorders>
              <w:top w:val="nil"/>
              <w:left w:val="nil"/>
              <w:bottom w:val="single" w:sz="4" w:space="0" w:color="auto"/>
              <w:right w:val="single" w:sz="8" w:space="0" w:color="auto"/>
            </w:tcBorders>
            <w:shd w:val="clear" w:color="auto" w:fill="auto"/>
            <w:noWrap/>
            <w:vAlign w:val="center"/>
            <w:hideMark/>
          </w:tcPr>
          <w:p w14:paraId="18F9C2E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40B6186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24D2885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3BC4A36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01BCA82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3D8C2AA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454C0E0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11C2DB1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7B5CC6B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40960006"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68939F8F"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NATIONAL HIGHWAY PERFORMANCE PROGRAM (NHPP)</w:t>
            </w:r>
          </w:p>
        </w:tc>
        <w:tc>
          <w:tcPr>
            <w:tcW w:w="1031" w:type="dxa"/>
            <w:tcBorders>
              <w:top w:val="nil"/>
              <w:left w:val="nil"/>
              <w:bottom w:val="single" w:sz="4" w:space="0" w:color="auto"/>
              <w:right w:val="single" w:sz="8" w:space="0" w:color="auto"/>
            </w:tcBorders>
            <w:shd w:val="clear" w:color="auto" w:fill="auto"/>
            <w:noWrap/>
            <w:vAlign w:val="center"/>
            <w:hideMark/>
          </w:tcPr>
          <w:p w14:paraId="025D20B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350,542</w:t>
            </w:r>
          </w:p>
        </w:tc>
        <w:tc>
          <w:tcPr>
            <w:tcW w:w="740" w:type="dxa"/>
            <w:tcBorders>
              <w:top w:val="nil"/>
              <w:left w:val="nil"/>
              <w:bottom w:val="single" w:sz="4" w:space="0" w:color="auto"/>
              <w:right w:val="nil"/>
            </w:tcBorders>
            <w:shd w:val="clear" w:color="auto" w:fill="auto"/>
            <w:noWrap/>
            <w:vAlign w:val="center"/>
            <w:hideMark/>
          </w:tcPr>
          <w:p w14:paraId="49BDF32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1726597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350,542</w:t>
            </w:r>
          </w:p>
        </w:tc>
        <w:tc>
          <w:tcPr>
            <w:tcW w:w="1031" w:type="dxa"/>
            <w:tcBorders>
              <w:top w:val="nil"/>
              <w:left w:val="nil"/>
              <w:bottom w:val="single" w:sz="4" w:space="0" w:color="auto"/>
              <w:right w:val="nil"/>
            </w:tcBorders>
            <w:shd w:val="clear" w:color="auto" w:fill="auto"/>
            <w:noWrap/>
            <w:vAlign w:val="center"/>
            <w:hideMark/>
          </w:tcPr>
          <w:p w14:paraId="354223F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350,542</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456A5B0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169,340</w:t>
            </w:r>
          </w:p>
        </w:tc>
        <w:tc>
          <w:tcPr>
            <w:tcW w:w="730" w:type="dxa"/>
            <w:tcBorders>
              <w:top w:val="nil"/>
              <w:left w:val="nil"/>
              <w:bottom w:val="single" w:sz="4" w:space="0" w:color="auto"/>
              <w:right w:val="nil"/>
            </w:tcBorders>
            <w:shd w:val="clear" w:color="auto" w:fill="auto"/>
            <w:noWrap/>
            <w:vAlign w:val="center"/>
            <w:hideMark/>
          </w:tcPr>
          <w:p w14:paraId="1C32DA0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181,202</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65E3517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350,542</w:t>
            </w:r>
          </w:p>
        </w:tc>
        <w:tc>
          <w:tcPr>
            <w:tcW w:w="740" w:type="dxa"/>
            <w:tcBorders>
              <w:top w:val="nil"/>
              <w:left w:val="nil"/>
              <w:bottom w:val="single" w:sz="4" w:space="0" w:color="auto"/>
              <w:right w:val="nil"/>
            </w:tcBorders>
            <w:shd w:val="clear" w:color="auto" w:fill="auto"/>
            <w:noWrap/>
            <w:vAlign w:val="center"/>
            <w:hideMark/>
          </w:tcPr>
          <w:p w14:paraId="5CB996B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257,740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6D83C8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92,802</w:t>
            </w:r>
          </w:p>
        </w:tc>
      </w:tr>
      <w:tr w:rsidR="00162DEB" w:rsidRPr="00225BDC" w14:paraId="3363FD30"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558BB3E1"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PUBLIC LANDS HIGHWAYS DISCRETIONARY (PLHD)</w:t>
            </w:r>
          </w:p>
        </w:tc>
        <w:tc>
          <w:tcPr>
            <w:tcW w:w="1031" w:type="dxa"/>
            <w:tcBorders>
              <w:top w:val="nil"/>
              <w:left w:val="nil"/>
              <w:bottom w:val="single" w:sz="4" w:space="0" w:color="auto"/>
              <w:right w:val="single" w:sz="8" w:space="0" w:color="auto"/>
            </w:tcBorders>
            <w:shd w:val="clear" w:color="auto" w:fill="auto"/>
            <w:noWrap/>
            <w:vAlign w:val="center"/>
            <w:hideMark/>
          </w:tcPr>
          <w:p w14:paraId="6B80A67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417DFF8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19C022E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7B08ABD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16B678A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71408FF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54E0C28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4D93011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1B9EBA7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5732C788"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1DF4D662"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RECREATIONAL TRAILS (RT)</w:t>
            </w:r>
          </w:p>
        </w:tc>
        <w:tc>
          <w:tcPr>
            <w:tcW w:w="1031" w:type="dxa"/>
            <w:tcBorders>
              <w:top w:val="nil"/>
              <w:left w:val="nil"/>
              <w:bottom w:val="single" w:sz="4" w:space="0" w:color="auto"/>
              <w:right w:val="single" w:sz="8" w:space="0" w:color="auto"/>
            </w:tcBorders>
            <w:shd w:val="clear" w:color="auto" w:fill="auto"/>
            <w:noWrap/>
            <w:vAlign w:val="center"/>
            <w:hideMark/>
          </w:tcPr>
          <w:p w14:paraId="54D12D1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77BAB93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5161781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2348A18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3468D6F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350A7F7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6EC7EC1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06B9FB1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27E354A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27B864B7"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521D8FD6"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RURAL TRANSIT ASSISTANCE PROGRAM (RTAP)</w:t>
            </w:r>
          </w:p>
        </w:tc>
        <w:tc>
          <w:tcPr>
            <w:tcW w:w="1031" w:type="dxa"/>
            <w:tcBorders>
              <w:top w:val="nil"/>
              <w:left w:val="nil"/>
              <w:bottom w:val="single" w:sz="4" w:space="0" w:color="auto"/>
              <w:right w:val="single" w:sz="8" w:space="0" w:color="auto"/>
            </w:tcBorders>
            <w:shd w:val="clear" w:color="auto" w:fill="auto"/>
            <w:noWrap/>
            <w:vAlign w:val="center"/>
            <w:hideMark/>
          </w:tcPr>
          <w:p w14:paraId="5323E00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2255695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41B72CC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2B3DF05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023AF55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2AE3682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712017B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773B572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A8BFEB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443A6D79"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67FC81F7"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SAFE ROUTES INFASTRUCTURE (SRSI)</w:t>
            </w:r>
          </w:p>
        </w:tc>
        <w:tc>
          <w:tcPr>
            <w:tcW w:w="1031" w:type="dxa"/>
            <w:tcBorders>
              <w:top w:val="nil"/>
              <w:left w:val="nil"/>
              <w:bottom w:val="single" w:sz="4" w:space="0" w:color="auto"/>
              <w:right w:val="single" w:sz="8" w:space="0" w:color="auto"/>
            </w:tcBorders>
            <w:shd w:val="clear" w:color="auto" w:fill="auto"/>
            <w:noWrap/>
            <w:vAlign w:val="center"/>
            <w:hideMark/>
          </w:tcPr>
          <w:p w14:paraId="5D12D77E"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232</w:t>
            </w:r>
          </w:p>
        </w:tc>
        <w:tc>
          <w:tcPr>
            <w:tcW w:w="740" w:type="dxa"/>
            <w:tcBorders>
              <w:top w:val="nil"/>
              <w:left w:val="nil"/>
              <w:bottom w:val="single" w:sz="4" w:space="0" w:color="auto"/>
              <w:right w:val="nil"/>
            </w:tcBorders>
            <w:shd w:val="clear" w:color="auto" w:fill="auto"/>
            <w:noWrap/>
            <w:vAlign w:val="center"/>
            <w:hideMark/>
          </w:tcPr>
          <w:p w14:paraId="36E1D2C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10607D4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60B3DEB8"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232</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6F741A5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5422C80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232</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55619C1F"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232</w:t>
            </w:r>
          </w:p>
        </w:tc>
        <w:tc>
          <w:tcPr>
            <w:tcW w:w="740" w:type="dxa"/>
            <w:tcBorders>
              <w:top w:val="nil"/>
              <w:left w:val="nil"/>
              <w:bottom w:val="single" w:sz="4" w:space="0" w:color="auto"/>
              <w:right w:val="nil"/>
            </w:tcBorders>
            <w:shd w:val="clear" w:color="auto" w:fill="auto"/>
            <w:noWrap/>
            <w:vAlign w:val="center"/>
            <w:hideMark/>
          </w:tcPr>
          <w:p w14:paraId="1CAF45B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B11C83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232</w:t>
            </w:r>
          </w:p>
        </w:tc>
      </w:tr>
      <w:tr w:rsidR="00162DEB" w:rsidRPr="00225BDC" w14:paraId="6D100AE4"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10869B18"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SAFE ROUTES NON INFASTRUCTURE (SRSNI)</w:t>
            </w:r>
          </w:p>
        </w:tc>
        <w:tc>
          <w:tcPr>
            <w:tcW w:w="1031" w:type="dxa"/>
            <w:tcBorders>
              <w:top w:val="nil"/>
              <w:left w:val="nil"/>
              <w:bottom w:val="single" w:sz="4" w:space="0" w:color="auto"/>
              <w:right w:val="single" w:sz="8" w:space="0" w:color="auto"/>
            </w:tcBorders>
            <w:shd w:val="clear" w:color="auto" w:fill="auto"/>
            <w:noWrap/>
            <w:vAlign w:val="center"/>
            <w:hideMark/>
          </w:tcPr>
          <w:p w14:paraId="16F89CEC"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152</w:t>
            </w:r>
          </w:p>
        </w:tc>
        <w:tc>
          <w:tcPr>
            <w:tcW w:w="740" w:type="dxa"/>
            <w:tcBorders>
              <w:top w:val="nil"/>
              <w:left w:val="nil"/>
              <w:bottom w:val="single" w:sz="4" w:space="0" w:color="auto"/>
              <w:right w:val="nil"/>
            </w:tcBorders>
            <w:shd w:val="clear" w:color="auto" w:fill="auto"/>
            <w:noWrap/>
            <w:vAlign w:val="center"/>
            <w:hideMark/>
          </w:tcPr>
          <w:p w14:paraId="5AA8BBD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163BD49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1058883E"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152</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2F6F7A0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62A85D2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152</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700A13AE" w14:textId="77777777" w:rsidR="00162DEB" w:rsidRPr="00225BDC" w:rsidRDefault="00162DEB" w:rsidP="00162DEB">
            <w:pPr>
              <w:jc w:val="right"/>
              <w:rPr>
                <w:rFonts w:ascii="Calibri" w:eastAsia="Times New Roman" w:hAnsi="Calibri" w:cs="Calibri"/>
                <w:sz w:val="12"/>
                <w:szCs w:val="12"/>
              </w:rPr>
            </w:pPr>
            <w:r w:rsidRPr="00225BDC">
              <w:rPr>
                <w:rFonts w:ascii="Calibri" w:eastAsia="Times New Roman" w:hAnsi="Calibri" w:cs="Calibri"/>
                <w:sz w:val="12"/>
                <w:szCs w:val="12"/>
              </w:rPr>
              <w:t>152</w:t>
            </w:r>
          </w:p>
        </w:tc>
        <w:tc>
          <w:tcPr>
            <w:tcW w:w="740" w:type="dxa"/>
            <w:tcBorders>
              <w:top w:val="nil"/>
              <w:left w:val="nil"/>
              <w:bottom w:val="single" w:sz="4" w:space="0" w:color="auto"/>
              <w:right w:val="nil"/>
            </w:tcBorders>
            <w:shd w:val="clear" w:color="auto" w:fill="auto"/>
            <w:noWrap/>
            <w:vAlign w:val="center"/>
            <w:hideMark/>
          </w:tcPr>
          <w:p w14:paraId="4DA1DFB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611344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152</w:t>
            </w:r>
          </w:p>
        </w:tc>
      </w:tr>
      <w:tr w:rsidR="00162DEB" w:rsidRPr="00225BDC" w14:paraId="51D5E68E"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1B7ED161"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SCENIC BYWAYS (SB)</w:t>
            </w:r>
          </w:p>
        </w:tc>
        <w:tc>
          <w:tcPr>
            <w:tcW w:w="1031" w:type="dxa"/>
            <w:tcBorders>
              <w:top w:val="nil"/>
              <w:left w:val="nil"/>
              <w:bottom w:val="single" w:sz="4" w:space="0" w:color="auto"/>
              <w:right w:val="single" w:sz="8" w:space="0" w:color="auto"/>
            </w:tcBorders>
            <w:shd w:val="clear" w:color="auto" w:fill="auto"/>
            <w:noWrap/>
            <w:vAlign w:val="center"/>
            <w:hideMark/>
          </w:tcPr>
          <w:p w14:paraId="6B33362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26B14DB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7AFE126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001505D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418DA58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721319A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61CB462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4E4FFC9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6D9A41A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20D3ACF5"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15FAC0A9"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TRANSPORTATION ALTERNATIVES PROGRAM (TAP)</w:t>
            </w:r>
          </w:p>
        </w:tc>
        <w:tc>
          <w:tcPr>
            <w:tcW w:w="1031" w:type="dxa"/>
            <w:tcBorders>
              <w:top w:val="nil"/>
              <w:left w:val="nil"/>
              <w:bottom w:val="single" w:sz="4" w:space="0" w:color="auto"/>
              <w:right w:val="single" w:sz="8" w:space="0" w:color="auto"/>
            </w:tcBorders>
            <w:shd w:val="clear" w:color="auto" w:fill="auto"/>
            <w:noWrap/>
            <w:vAlign w:val="center"/>
            <w:hideMark/>
          </w:tcPr>
          <w:p w14:paraId="4FBDDC8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41C1E54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4686DF5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3F33E08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5,977</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443A856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141C5D6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5,977</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1F3890A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5,977</w:t>
            </w:r>
          </w:p>
        </w:tc>
        <w:tc>
          <w:tcPr>
            <w:tcW w:w="740" w:type="dxa"/>
            <w:tcBorders>
              <w:top w:val="nil"/>
              <w:left w:val="nil"/>
              <w:bottom w:val="single" w:sz="4" w:space="0" w:color="auto"/>
              <w:right w:val="nil"/>
            </w:tcBorders>
            <w:shd w:val="clear" w:color="auto" w:fill="auto"/>
            <w:noWrap/>
            <w:vAlign w:val="center"/>
            <w:hideMark/>
          </w:tcPr>
          <w:p w14:paraId="5812857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59976A3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5,977</w:t>
            </w:r>
          </w:p>
        </w:tc>
      </w:tr>
      <w:tr w:rsidR="00162DEB" w:rsidRPr="00225BDC" w14:paraId="7835CF82"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739F0413"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TRANSPORTATION &amp; COMMUNITY &amp; SYSTEM PRESERVATION PROGRAM (TCSP)</w:t>
            </w:r>
          </w:p>
        </w:tc>
        <w:tc>
          <w:tcPr>
            <w:tcW w:w="1031" w:type="dxa"/>
            <w:tcBorders>
              <w:top w:val="nil"/>
              <w:left w:val="nil"/>
              <w:bottom w:val="single" w:sz="4" w:space="0" w:color="auto"/>
              <w:right w:val="single" w:sz="8" w:space="0" w:color="auto"/>
            </w:tcBorders>
            <w:shd w:val="clear" w:color="auto" w:fill="auto"/>
            <w:noWrap/>
            <w:vAlign w:val="center"/>
            <w:hideMark/>
          </w:tcPr>
          <w:p w14:paraId="366C3B4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712AB55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0E7B73F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311CAEC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3469352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4327CEA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692F1E0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4F9FD21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14B137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2EF1817D"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436698ED"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TRANSPORTATION IMPROVEMENT(TI)</w:t>
            </w:r>
          </w:p>
        </w:tc>
        <w:tc>
          <w:tcPr>
            <w:tcW w:w="1031" w:type="dxa"/>
            <w:tcBorders>
              <w:top w:val="nil"/>
              <w:left w:val="nil"/>
              <w:bottom w:val="single" w:sz="4" w:space="0" w:color="auto"/>
              <w:right w:val="single" w:sz="8" w:space="0" w:color="auto"/>
            </w:tcBorders>
            <w:shd w:val="clear" w:color="auto" w:fill="auto"/>
            <w:noWrap/>
            <w:vAlign w:val="center"/>
            <w:hideMark/>
          </w:tcPr>
          <w:p w14:paraId="520588C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395C009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1990A98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5DC5859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7DA336B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797604A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3F9D91A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1AE9677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732479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4B8945C6"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02016823"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FHWA TIGER 2 GRANTS FOR GREENHOUSE GAS &amp; ENERGY</w:t>
            </w:r>
          </w:p>
        </w:tc>
        <w:tc>
          <w:tcPr>
            <w:tcW w:w="1031" w:type="dxa"/>
            <w:tcBorders>
              <w:top w:val="nil"/>
              <w:left w:val="nil"/>
              <w:bottom w:val="single" w:sz="4" w:space="0" w:color="auto"/>
              <w:right w:val="single" w:sz="8" w:space="0" w:color="auto"/>
            </w:tcBorders>
            <w:shd w:val="clear" w:color="auto" w:fill="auto"/>
            <w:noWrap/>
            <w:vAlign w:val="center"/>
            <w:hideMark/>
          </w:tcPr>
          <w:p w14:paraId="0B04C46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50EEA9E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6EF8427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451ADE6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32D38D3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78DCF80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5024133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1301E36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A7D7F4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22D05AE7"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6C469B7D"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 xml:space="preserve">FHWA TIGER 6 </w:t>
            </w:r>
            <w:proofErr w:type="gramStart"/>
            <w:r w:rsidRPr="00225BDC">
              <w:rPr>
                <w:rFonts w:ascii="Arial Narrow" w:eastAsia="Times New Roman" w:hAnsi="Arial Narrow" w:cs="Calibri"/>
                <w:color w:val="0D0D0D"/>
                <w:sz w:val="12"/>
                <w:szCs w:val="12"/>
              </w:rPr>
              <w:t>GRANTS:WATERBURY</w:t>
            </w:r>
            <w:proofErr w:type="gramEnd"/>
            <w:r w:rsidRPr="00225BDC">
              <w:rPr>
                <w:rFonts w:ascii="Arial Narrow" w:eastAsia="Times New Roman" w:hAnsi="Arial Narrow" w:cs="Calibri"/>
                <w:color w:val="0D0D0D"/>
                <w:sz w:val="12"/>
                <w:szCs w:val="12"/>
              </w:rPr>
              <w:t xml:space="preserve"> ACTIVE TRANSPORTATION AND ECONOMIC RESURGENCE(WATER)</w:t>
            </w:r>
          </w:p>
        </w:tc>
        <w:tc>
          <w:tcPr>
            <w:tcW w:w="1031" w:type="dxa"/>
            <w:tcBorders>
              <w:top w:val="nil"/>
              <w:left w:val="nil"/>
              <w:bottom w:val="single" w:sz="4" w:space="0" w:color="auto"/>
              <w:right w:val="single" w:sz="8" w:space="0" w:color="auto"/>
            </w:tcBorders>
            <w:shd w:val="clear" w:color="auto" w:fill="auto"/>
            <w:noWrap/>
            <w:vAlign w:val="center"/>
            <w:hideMark/>
          </w:tcPr>
          <w:p w14:paraId="6BC7ED1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6FDF6DB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6981B22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2F9CF29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3314467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2BDFACA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3EF04F3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241B3604"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2F3ECC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3D8E31F5"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2E3C0F02"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 xml:space="preserve">SURFACE TRANSPORTATION </w:t>
            </w:r>
            <w:proofErr w:type="gramStart"/>
            <w:r w:rsidRPr="00225BDC">
              <w:rPr>
                <w:rFonts w:ascii="Arial Narrow" w:eastAsia="Times New Roman" w:hAnsi="Arial Narrow" w:cs="Calibri"/>
                <w:color w:val="0D0D0D"/>
                <w:sz w:val="12"/>
                <w:szCs w:val="12"/>
              </w:rPr>
              <w:t>PROGRAM  (</w:t>
            </w:r>
            <w:proofErr w:type="gramEnd"/>
            <w:r w:rsidRPr="00225BDC">
              <w:rPr>
                <w:rFonts w:ascii="Arial Narrow" w:eastAsia="Times New Roman" w:hAnsi="Arial Narrow" w:cs="Calibri"/>
                <w:color w:val="0D0D0D"/>
                <w:sz w:val="12"/>
                <w:szCs w:val="12"/>
              </w:rPr>
              <w:t>STP)</w:t>
            </w:r>
          </w:p>
        </w:tc>
        <w:tc>
          <w:tcPr>
            <w:tcW w:w="1031" w:type="dxa"/>
            <w:tcBorders>
              <w:top w:val="nil"/>
              <w:left w:val="nil"/>
              <w:bottom w:val="single" w:sz="4" w:space="0" w:color="auto"/>
              <w:right w:val="single" w:sz="8" w:space="0" w:color="auto"/>
            </w:tcBorders>
            <w:shd w:val="clear" w:color="auto" w:fill="auto"/>
            <w:noWrap/>
            <w:vAlign w:val="center"/>
            <w:hideMark/>
          </w:tcPr>
          <w:p w14:paraId="5118975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single" w:sz="4" w:space="0" w:color="auto"/>
              <w:right w:val="nil"/>
            </w:tcBorders>
            <w:shd w:val="clear" w:color="auto" w:fill="auto"/>
            <w:noWrap/>
            <w:vAlign w:val="center"/>
            <w:hideMark/>
          </w:tcPr>
          <w:p w14:paraId="3771E53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2773C40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single" w:sz="4" w:space="0" w:color="auto"/>
              <w:right w:val="nil"/>
            </w:tcBorders>
            <w:shd w:val="clear" w:color="auto" w:fill="auto"/>
            <w:noWrap/>
            <w:vAlign w:val="center"/>
            <w:hideMark/>
          </w:tcPr>
          <w:p w14:paraId="1F331D5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161,111</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06F9C80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87,684</w:t>
            </w:r>
          </w:p>
        </w:tc>
        <w:tc>
          <w:tcPr>
            <w:tcW w:w="730" w:type="dxa"/>
            <w:tcBorders>
              <w:top w:val="nil"/>
              <w:left w:val="nil"/>
              <w:bottom w:val="single" w:sz="4" w:space="0" w:color="auto"/>
              <w:right w:val="nil"/>
            </w:tcBorders>
            <w:shd w:val="clear" w:color="auto" w:fill="auto"/>
            <w:noWrap/>
            <w:vAlign w:val="center"/>
            <w:hideMark/>
          </w:tcPr>
          <w:p w14:paraId="377AC50D"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73,427</w:t>
            </w:r>
          </w:p>
        </w:tc>
        <w:tc>
          <w:tcPr>
            <w:tcW w:w="1031" w:type="dxa"/>
            <w:tcBorders>
              <w:top w:val="nil"/>
              <w:left w:val="single" w:sz="8" w:space="0" w:color="auto"/>
              <w:bottom w:val="single" w:sz="4" w:space="0" w:color="auto"/>
              <w:right w:val="single" w:sz="8" w:space="0" w:color="auto"/>
            </w:tcBorders>
            <w:shd w:val="clear" w:color="auto" w:fill="auto"/>
            <w:noWrap/>
            <w:vAlign w:val="center"/>
            <w:hideMark/>
          </w:tcPr>
          <w:p w14:paraId="7BE652C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161,111</w:t>
            </w:r>
          </w:p>
        </w:tc>
        <w:tc>
          <w:tcPr>
            <w:tcW w:w="740" w:type="dxa"/>
            <w:tcBorders>
              <w:top w:val="nil"/>
              <w:left w:val="nil"/>
              <w:bottom w:val="single" w:sz="4" w:space="0" w:color="auto"/>
              <w:right w:val="nil"/>
            </w:tcBorders>
            <w:shd w:val="clear" w:color="auto" w:fill="auto"/>
            <w:noWrap/>
            <w:vAlign w:val="center"/>
            <w:hideMark/>
          </w:tcPr>
          <w:p w14:paraId="4E02419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479BC2D5"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121,111</w:t>
            </w:r>
          </w:p>
        </w:tc>
      </w:tr>
      <w:tr w:rsidR="00162DEB" w:rsidRPr="00225BDC" w14:paraId="7C12F911"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vAlign w:val="center"/>
            <w:hideMark/>
          </w:tcPr>
          <w:p w14:paraId="131F4FE9"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VALUE PRICING PILOT PROGRAM (VPPP)</w:t>
            </w:r>
          </w:p>
        </w:tc>
        <w:tc>
          <w:tcPr>
            <w:tcW w:w="1031" w:type="dxa"/>
            <w:tcBorders>
              <w:top w:val="nil"/>
              <w:left w:val="nil"/>
              <w:bottom w:val="nil"/>
              <w:right w:val="single" w:sz="8" w:space="0" w:color="auto"/>
            </w:tcBorders>
            <w:shd w:val="clear" w:color="auto" w:fill="auto"/>
            <w:noWrap/>
            <w:vAlign w:val="center"/>
            <w:hideMark/>
          </w:tcPr>
          <w:p w14:paraId="3349513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nil"/>
              <w:right w:val="nil"/>
            </w:tcBorders>
            <w:shd w:val="clear" w:color="auto" w:fill="auto"/>
            <w:noWrap/>
            <w:vAlign w:val="center"/>
            <w:hideMark/>
          </w:tcPr>
          <w:p w14:paraId="1EBCC3C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nil"/>
              <w:right w:val="single" w:sz="8" w:space="0" w:color="auto"/>
            </w:tcBorders>
            <w:shd w:val="clear" w:color="auto" w:fill="auto"/>
            <w:noWrap/>
            <w:vAlign w:val="center"/>
            <w:hideMark/>
          </w:tcPr>
          <w:p w14:paraId="4AB08B1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nil"/>
              <w:bottom w:val="nil"/>
              <w:right w:val="nil"/>
            </w:tcBorders>
            <w:shd w:val="clear" w:color="auto" w:fill="auto"/>
            <w:noWrap/>
            <w:vAlign w:val="center"/>
            <w:hideMark/>
          </w:tcPr>
          <w:p w14:paraId="71D5596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00" w:type="dxa"/>
            <w:tcBorders>
              <w:top w:val="nil"/>
              <w:left w:val="single" w:sz="8" w:space="0" w:color="auto"/>
              <w:bottom w:val="nil"/>
              <w:right w:val="single" w:sz="8" w:space="0" w:color="auto"/>
            </w:tcBorders>
            <w:shd w:val="clear" w:color="auto" w:fill="auto"/>
            <w:noWrap/>
            <w:vAlign w:val="center"/>
            <w:hideMark/>
          </w:tcPr>
          <w:p w14:paraId="20D3D96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nil"/>
              <w:right w:val="nil"/>
            </w:tcBorders>
            <w:shd w:val="clear" w:color="auto" w:fill="auto"/>
            <w:noWrap/>
            <w:vAlign w:val="center"/>
            <w:hideMark/>
          </w:tcPr>
          <w:p w14:paraId="7A47159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1031" w:type="dxa"/>
            <w:tcBorders>
              <w:top w:val="nil"/>
              <w:left w:val="single" w:sz="8" w:space="0" w:color="auto"/>
              <w:bottom w:val="nil"/>
              <w:right w:val="single" w:sz="8" w:space="0" w:color="auto"/>
            </w:tcBorders>
            <w:shd w:val="clear" w:color="auto" w:fill="auto"/>
            <w:noWrap/>
            <w:vAlign w:val="center"/>
            <w:hideMark/>
          </w:tcPr>
          <w:p w14:paraId="1414E46E"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40" w:type="dxa"/>
            <w:tcBorders>
              <w:top w:val="nil"/>
              <w:left w:val="nil"/>
              <w:bottom w:val="nil"/>
              <w:right w:val="nil"/>
            </w:tcBorders>
            <w:shd w:val="clear" w:color="auto" w:fill="auto"/>
            <w:noWrap/>
            <w:vAlign w:val="center"/>
            <w:hideMark/>
          </w:tcPr>
          <w:p w14:paraId="008C1307"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nil"/>
              <w:right w:val="single" w:sz="8" w:space="0" w:color="auto"/>
            </w:tcBorders>
            <w:shd w:val="clear" w:color="auto" w:fill="auto"/>
            <w:noWrap/>
            <w:vAlign w:val="center"/>
            <w:hideMark/>
          </w:tcPr>
          <w:p w14:paraId="18C29676"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r>
      <w:tr w:rsidR="00162DEB" w:rsidRPr="00225BDC" w14:paraId="3114780F"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vAlign w:val="center"/>
            <w:hideMark/>
          </w:tcPr>
          <w:p w14:paraId="7EEA0276" w14:textId="77777777" w:rsidR="00162DEB" w:rsidRPr="00225BDC" w:rsidRDefault="00162DEB" w:rsidP="00162DEB">
            <w:pPr>
              <w:rPr>
                <w:rFonts w:ascii="Arial Narrow" w:eastAsia="Times New Roman" w:hAnsi="Arial Narrow" w:cs="Calibri"/>
                <w:b/>
                <w:bCs/>
                <w:color w:val="0D0D0D"/>
                <w:sz w:val="12"/>
                <w:szCs w:val="12"/>
                <w:u w:val="single"/>
              </w:rPr>
            </w:pPr>
            <w:r w:rsidRPr="00225BDC">
              <w:rPr>
                <w:rFonts w:ascii="Arial Narrow" w:eastAsia="Times New Roman" w:hAnsi="Arial Narrow" w:cs="Calibri"/>
                <w:b/>
                <w:bCs/>
                <w:color w:val="0D0D0D"/>
                <w:sz w:val="12"/>
                <w:szCs w:val="12"/>
                <w:u w:val="single"/>
              </w:rPr>
              <w:t>FHWA SUB TOTAL</w:t>
            </w:r>
          </w:p>
        </w:tc>
        <w:tc>
          <w:tcPr>
            <w:tcW w:w="1031" w:type="dxa"/>
            <w:tcBorders>
              <w:top w:val="single" w:sz="8" w:space="0" w:color="auto"/>
              <w:left w:val="nil"/>
              <w:bottom w:val="single" w:sz="8" w:space="0" w:color="auto"/>
              <w:right w:val="single" w:sz="8" w:space="0" w:color="auto"/>
            </w:tcBorders>
            <w:shd w:val="clear" w:color="auto" w:fill="auto"/>
            <w:noWrap/>
            <w:vAlign w:val="center"/>
            <w:hideMark/>
          </w:tcPr>
          <w:p w14:paraId="726D6612"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518,947</w:t>
            </w:r>
          </w:p>
        </w:tc>
        <w:tc>
          <w:tcPr>
            <w:tcW w:w="740" w:type="dxa"/>
            <w:tcBorders>
              <w:top w:val="single" w:sz="8" w:space="0" w:color="auto"/>
              <w:left w:val="nil"/>
              <w:bottom w:val="single" w:sz="8" w:space="0" w:color="auto"/>
              <w:right w:val="nil"/>
            </w:tcBorders>
            <w:shd w:val="clear" w:color="auto" w:fill="auto"/>
            <w:noWrap/>
            <w:vAlign w:val="center"/>
            <w:hideMark/>
          </w:tcPr>
          <w:p w14:paraId="69F1AE75"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130,693</w:t>
            </w:r>
          </w:p>
        </w:tc>
        <w:tc>
          <w:tcPr>
            <w:tcW w:w="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BEAA53"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388,254</w:t>
            </w:r>
          </w:p>
        </w:tc>
        <w:tc>
          <w:tcPr>
            <w:tcW w:w="1031" w:type="dxa"/>
            <w:tcBorders>
              <w:top w:val="single" w:sz="8" w:space="0" w:color="auto"/>
              <w:left w:val="nil"/>
              <w:bottom w:val="single" w:sz="8" w:space="0" w:color="auto"/>
              <w:right w:val="nil"/>
            </w:tcBorders>
            <w:shd w:val="clear" w:color="auto" w:fill="auto"/>
            <w:noWrap/>
            <w:vAlign w:val="center"/>
            <w:hideMark/>
          </w:tcPr>
          <w:p w14:paraId="68991A9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654,952</w:t>
            </w:r>
          </w:p>
        </w:tc>
        <w:tc>
          <w:tcPr>
            <w:tcW w:w="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9E67E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383,119</w:t>
            </w:r>
          </w:p>
        </w:tc>
        <w:tc>
          <w:tcPr>
            <w:tcW w:w="730" w:type="dxa"/>
            <w:tcBorders>
              <w:top w:val="single" w:sz="8" w:space="0" w:color="auto"/>
              <w:left w:val="nil"/>
              <w:bottom w:val="single" w:sz="8" w:space="0" w:color="auto"/>
              <w:right w:val="nil"/>
            </w:tcBorders>
            <w:shd w:val="clear" w:color="auto" w:fill="auto"/>
            <w:noWrap/>
            <w:vAlign w:val="center"/>
            <w:hideMark/>
          </w:tcPr>
          <w:p w14:paraId="5C03E5B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271,833</w:t>
            </w:r>
          </w:p>
        </w:tc>
        <w:tc>
          <w:tcPr>
            <w:tcW w:w="10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0D2E2"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654,527</w:t>
            </w:r>
          </w:p>
        </w:tc>
        <w:tc>
          <w:tcPr>
            <w:tcW w:w="740" w:type="dxa"/>
            <w:tcBorders>
              <w:top w:val="single" w:sz="8" w:space="0" w:color="auto"/>
              <w:left w:val="nil"/>
              <w:bottom w:val="single" w:sz="8" w:space="0" w:color="auto"/>
              <w:right w:val="nil"/>
            </w:tcBorders>
            <w:shd w:val="clear" w:color="auto" w:fill="auto"/>
            <w:noWrap/>
            <w:vAlign w:val="center"/>
            <w:hideMark/>
          </w:tcPr>
          <w:p w14:paraId="7AF6F86C"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346,729</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A53CA5"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307,798</w:t>
            </w:r>
          </w:p>
        </w:tc>
      </w:tr>
      <w:tr w:rsidR="00162DEB" w:rsidRPr="00225BDC" w14:paraId="7DF512A6"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794EA380"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MINUS SET-ASIDE FOR PROJECT MODIFICATION</w:t>
            </w:r>
          </w:p>
        </w:tc>
        <w:tc>
          <w:tcPr>
            <w:tcW w:w="1031" w:type="dxa"/>
            <w:tcBorders>
              <w:top w:val="nil"/>
              <w:left w:val="nil"/>
              <w:bottom w:val="single" w:sz="4" w:space="0" w:color="auto"/>
              <w:right w:val="single" w:sz="8" w:space="0" w:color="auto"/>
            </w:tcBorders>
            <w:shd w:val="clear" w:color="auto" w:fill="auto"/>
            <w:noWrap/>
            <w:vAlign w:val="center"/>
            <w:hideMark/>
          </w:tcPr>
          <w:p w14:paraId="58E34D5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c>
          <w:tcPr>
            <w:tcW w:w="740" w:type="dxa"/>
            <w:tcBorders>
              <w:top w:val="nil"/>
              <w:left w:val="nil"/>
              <w:bottom w:val="single" w:sz="4" w:space="0" w:color="auto"/>
              <w:right w:val="nil"/>
            </w:tcBorders>
            <w:shd w:val="clear" w:color="auto" w:fill="auto"/>
            <w:noWrap/>
            <w:vAlign w:val="center"/>
            <w:hideMark/>
          </w:tcPr>
          <w:p w14:paraId="231B463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68629C7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c>
          <w:tcPr>
            <w:tcW w:w="1031" w:type="dxa"/>
            <w:tcBorders>
              <w:top w:val="nil"/>
              <w:left w:val="nil"/>
              <w:bottom w:val="single" w:sz="4" w:space="0" w:color="auto"/>
              <w:right w:val="nil"/>
            </w:tcBorders>
            <w:shd w:val="clear" w:color="auto" w:fill="auto"/>
            <w:noWrap/>
            <w:vAlign w:val="center"/>
            <w:hideMark/>
          </w:tcPr>
          <w:p w14:paraId="2A19DA0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c>
          <w:tcPr>
            <w:tcW w:w="700" w:type="dxa"/>
            <w:tcBorders>
              <w:top w:val="nil"/>
              <w:left w:val="single" w:sz="8" w:space="0" w:color="auto"/>
              <w:bottom w:val="single" w:sz="4" w:space="0" w:color="auto"/>
              <w:right w:val="single" w:sz="8" w:space="0" w:color="auto"/>
            </w:tcBorders>
            <w:shd w:val="clear" w:color="auto" w:fill="auto"/>
            <w:noWrap/>
            <w:vAlign w:val="center"/>
            <w:hideMark/>
          </w:tcPr>
          <w:p w14:paraId="3CCCF82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1E580AC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32A2CA70"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c>
          <w:tcPr>
            <w:tcW w:w="740" w:type="dxa"/>
            <w:tcBorders>
              <w:top w:val="nil"/>
              <w:left w:val="nil"/>
              <w:bottom w:val="single" w:sz="4" w:space="0" w:color="auto"/>
              <w:right w:val="nil"/>
            </w:tcBorders>
            <w:shd w:val="clear" w:color="auto" w:fill="auto"/>
            <w:noWrap/>
            <w:vAlign w:val="center"/>
            <w:hideMark/>
          </w:tcPr>
          <w:p w14:paraId="2A3D097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02A1382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r>
      <w:tr w:rsidR="00162DEB" w:rsidRPr="00225BDC" w14:paraId="36AAFA67"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3DD9779F"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MINUS SET-ASIDE FOR PROJECTS STIP SATISFIED THROUGH BRIDGE REPORT</w:t>
            </w:r>
          </w:p>
        </w:tc>
        <w:tc>
          <w:tcPr>
            <w:tcW w:w="1031" w:type="dxa"/>
            <w:tcBorders>
              <w:top w:val="nil"/>
              <w:left w:val="nil"/>
              <w:bottom w:val="single" w:sz="4" w:space="0" w:color="auto"/>
              <w:right w:val="single" w:sz="8" w:space="0" w:color="auto"/>
            </w:tcBorders>
            <w:shd w:val="clear" w:color="auto" w:fill="auto"/>
            <w:noWrap/>
            <w:vAlign w:val="center"/>
            <w:hideMark/>
          </w:tcPr>
          <w:p w14:paraId="5ACEEF58"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c>
          <w:tcPr>
            <w:tcW w:w="740" w:type="dxa"/>
            <w:tcBorders>
              <w:top w:val="nil"/>
              <w:left w:val="nil"/>
              <w:bottom w:val="single" w:sz="4" w:space="0" w:color="auto"/>
              <w:right w:val="nil"/>
            </w:tcBorders>
            <w:shd w:val="clear" w:color="auto" w:fill="auto"/>
            <w:noWrap/>
            <w:vAlign w:val="center"/>
            <w:hideMark/>
          </w:tcPr>
          <w:p w14:paraId="4FC0E1F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35AA19F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c>
          <w:tcPr>
            <w:tcW w:w="1031" w:type="dxa"/>
            <w:tcBorders>
              <w:top w:val="nil"/>
              <w:left w:val="nil"/>
              <w:bottom w:val="single" w:sz="4" w:space="0" w:color="auto"/>
              <w:right w:val="nil"/>
            </w:tcBorders>
            <w:shd w:val="clear" w:color="auto" w:fill="auto"/>
            <w:noWrap/>
            <w:vAlign w:val="center"/>
            <w:hideMark/>
          </w:tcPr>
          <w:p w14:paraId="59B248D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c>
          <w:tcPr>
            <w:tcW w:w="700" w:type="dxa"/>
            <w:tcBorders>
              <w:top w:val="nil"/>
              <w:left w:val="single" w:sz="8" w:space="0" w:color="auto"/>
              <w:bottom w:val="single" w:sz="8" w:space="0" w:color="auto"/>
              <w:right w:val="single" w:sz="8" w:space="0" w:color="auto"/>
            </w:tcBorders>
            <w:shd w:val="clear" w:color="auto" w:fill="auto"/>
            <w:noWrap/>
            <w:vAlign w:val="center"/>
            <w:hideMark/>
          </w:tcPr>
          <w:p w14:paraId="27A1E1A3"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single" w:sz="4" w:space="0" w:color="auto"/>
              <w:right w:val="nil"/>
            </w:tcBorders>
            <w:shd w:val="clear" w:color="auto" w:fill="auto"/>
            <w:noWrap/>
            <w:vAlign w:val="center"/>
            <w:hideMark/>
          </w:tcPr>
          <w:p w14:paraId="0859E92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7C526D2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c>
          <w:tcPr>
            <w:tcW w:w="740" w:type="dxa"/>
            <w:tcBorders>
              <w:top w:val="nil"/>
              <w:left w:val="nil"/>
              <w:bottom w:val="single" w:sz="4" w:space="0" w:color="auto"/>
              <w:right w:val="nil"/>
            </w:tcBorders>
            <w:shd w:val="clear" w:color="auto" w:fill="auto"/>
            <w:noWrap/>
            <w:vAlign w:val="center"/>
            <w:hideMark/>
          </w:tcPr>
          <w:p w14:paraId="0133931F"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single" w:sz="4" w:space="0" w:color="auto"/>
              <w:right w:val="single" w:sz="8" w:space="0" w:color="auto"/>
            </w:tcBorders>
            <w:shd w:val="clear" w:color="auto" w:fill="auto"/>
            <w:noWrap/>
            <w:vAlign w:val="center"/>
            <w:hideMark/>
          </w:tcPr>
          <w:p w14:paraId="329FC73B"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-40,000</w:t>
            </w:r>
          </w:p>
        </w:tc>
      </w:tr>
      <w:tr w:rsidR="00162DEB" w:rsidRPr="00225BDC" w14:paraId="555EB232" w14:textId="77777777" w:rsidTr="00162DEB">
        <w:trPr>
          <w:trHeight w:val="139"/>
        </w:trPr>
        <w:tc>
          <w:tcPr>
            <w:tcW w:w="6100" w:type="dxa"/>
            <w:tcBorders>
              <w:top w:val="nil"/>
              <w:left w:val="single" w:sz="8" w:space="0" w:color="auto"/>
              <w:bottom w:val="single" w:sz="4" w:space="0" w:color="auto"/>
              <w:right w:val="single" w:sz="8" w:space="0" w:color="auto"/>
            </w:tcBorders>
            <w:shd w:val="clear" w:color="auto" w:fill="auto"/>
            <w:noWrap/>
            <w:vAlign w:val="center"/>
            <w:hideMark/>
          </w:tcPr>
          <w:p w14:paraId="585509D6" w14:textId="77777777" w:rsidR="00162DEB" w:rsidRPr="00225BDC" w:rsidRDefault="00162DEB" w:rsidP="00162DEB">
            <w:pPr>
              <w:rPr>
                <w:rFonts w:ascii="Arial Narrow" w:eastAsia="Times New Roman" w:hAnsi="Arial Narrow" w:cs="Calibri"/>
                <w:color w:val="0D0D0D"/>
                <w:sz w:val="12"/>
                <w:szCs w:val="12"/>
              </w:rPr>
            </w:pPr>
            <w:r w:rsidRPr="00225BDC">
              <w:rPr>
                <w:rFonts w:ascii="Arial Narrow" w:eastAsia="Times New Roman" w:hAnsi="Arial Narrow" w:cs="Calibri"/>
                <w:color w:val="0D0D0D"/>
                <w:sz w:val="12"/>
                <w:szCs w:val="12"/>
              </w:rPr>
              <w:t>MINUS SET ASIDE FOR PROJECTS STIP SATISFIED THROUGH SAFETY REPORT.</w:t>
            </w:r>
          </w:p>
        </w:tc>
        <w:tc>
          <w:tcPr>
            <w:tcW w:w="1031" w:type="dxa"/>
            <w:tcBorders>
              <w:top w:val="nil"/>
              <w:left w:val="nil"/>
              <w:bottom w:val="single" w:sz="8" w:space="0" w:color="auto"/>
              <w:right w:val="single" w:sz="8" w:space="0" w:color="auto"/>
            </w:tcBorders>
            <w:shd w:val="clear" w:color="auto" w:fill="auto"/>
            <w:noWrap/>
            <w:vAlign w:val="center"/>
            <w:hideMark/>
          </w:tcPr>
          <w:p w14:paraId="516732C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-20,000</w:t>
            </w:r>
          </w:p>
        </w:tc>
        <w:tc>
          <w:tcPr>
            <w:tcW w:w="740" w:type="dxa"/>
            <w:tcBorders>
              <w:top w:val="nil"/>
              <w:left w:val="nil"/>
              <w:bottom w:val="nil"/>
              <w:right w:val="nil"/>
            </w:tcBorders>
            <w:shd w:val="clear" w:color="auto" w:fill="auto"/>
            <w:noWrap/>
            <w:vAlign w:val="center"/>
            <w:hideMark/>
          </w:tcPr>
          <w:p w14:paraId="7F12F20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4DCB1B2"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-20,000</w:t>
            </w:r>
          </w:p>
        </w:tc>
        <w:tc>
          <w:tcPr>
            <w:tcW w:w="1031" w:type="dxa"/>
            <w:tcBorders>
              <w:top w:val="nil"/>
              <w:left w:val="nil"/>
              <w:bottom w:val="nil"/>
              <w:right w:val="single" w:sz="4" w:space="0" w:color="auto"/>
            </w:tcBorders>
            <w:shd w:val="clear" w:color="auto" w:fill="auto"/>
            <w:noWrap/>
            <w:vAlign w:val="center"/>
            <w:hideMark/>
          </w:tcPr>
          <w:p w14:paraId="7199AC8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-20,000</w:t>
            </w:r>
          </w:p>
        </w:tc>
        <w:tc>
          <w:tcPr>
            <w:tcW w:w="700" w:type="dxa"/>
            <w:tcBorders>
              <w:top w:val="nil"/>
              <w:left w:val="nil"/>
              <w:bottom w:val="nil"/>
              <w:right w:val="single" w:sz="4" w:space="0" w:color="auto"/>
            </w:tcBorders>
            <w:shd w:val="clear" w:color="auto" w:fill="auto"/>
            <w:noWrap/>
            <w:vAlign w:val="center"/>
            <w:hideMark/>
          </w:tcPr>
          <w:p w14:paraId="2F7D10C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730" w:type="dxa"/>
            <w:tcBorders>
              <w:top w:val="nil"/>
              <w:left w:val="nil"/>
              <w:bottom w:val="nil"/>
              <w:right w:val="nil"/>
            </w:tcBorders>
            <w:shd w:val="clear" w:color="auto" w:fill="auto"/>
            <w:noWrap/>
            <w:vAlign w:val="center"/>
            <w:hideMark/>
          </w:tcPr>
          <w:p w14:paraId="6BF9C329"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-20,000</w:t>
            </w:r>
          </w:p>
        </w:tc>
        <w:tc>
          <w:tcPr>
            <w:tcW w:w="1031" w:type="dxa"/>
            <w:tcBorders>
              <w:top w:val="nil"/>
              <w:left w:val="single" w:sz="4" w:space="0" w:color="auto"/>
              <w:bottom w:val="nil"/>
              <w:right w:val="single" w:sz="4" w:space="0" w:color="auto"/>
            </w:tcBorders>
            <w:shd w:val="clear" w:color="auto" w:fill="auto"/>
            <w:noWrap/>
            <w:vAlign w:val="center"/>
            <w:hideMark/>
          </w:tcPr>
          <w:p w14:paraId="67C0FB6C"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-20,000</w:t>
            </w:r>
          </w:p>
        </w:tc>
        <w:tc>
          <w:tcPr>
            <w:tcW w:w="740" w:type="dxa"/>
            <w:tcBorders>
              <w:top w:val="nil"/>
              <w:left w:val="nil"/>
              <w:bottom w:val="nil"/>
              <w:right w:val="nil"/>
            </w:tcBorders>
            <w:shd w:val="clear" w:color="auto" w:fill="auto"/>
            <w:noWrap/>
            <w:vAlign w:val="center"/>
            <w:hideMark/>
          </w:tcPr>
          <w:p w14:paraId="717A3E11"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0</w:t>
            </w:r>
          </w:p>
        </w:tc>
        <w:tc>
          <w:tcPr>
            <w:tcW w:w="800" w:type="dxa"/>
            <w:tcBorders>
              <w:top w:val="nil"/>
              <w:left w:val="single" w:sz="8" w:space="0" w:color="auto"/>
              <w:bottom w:val="nil"/>
              <w:right w:val="single" w:sz="8" w:space="0" w:color="auto"/>
            </w:tcBorders>
            <w:shd w:val="clear" w:color="auto" w:fill="auto"/>
            <w:noWrap/>
            <w:vAlign w:val="center"/>
            <w:hideMark/>
          </w:tcPr>
          <w:p w14:paraId="79ABF83A" w14:textId="77777777" w:rsidR="00162DEB" w:rsidRPr="00225BDC" w:rsidRDefault="00162DEB" w:rsidP="00162DEB">
            <w:pPr>
              <w:jc w:val="right"/>
              <w:rPr>
                <w:rFonts w:ascii="Calibri" w:eastAsia="Times New Roman" w:hAnsi="Calibri" w:cs="Calibri"/>
                <w:color w:val="000000"/>
                <w:sz w:val="12"/>
                <w:szCs w:val="12"/>
              </w:rPr>
            </w:pPr>
            <w:r w:rsidRPr="00225BDC">
              <w:rPr>
                <w:rFonts w:ascii="Calibri" w:eastAsia="Times New Roman" w:hAnsi="Calibri" w:cs="Calibri"/>
                <w:color w:val="000000"/>
                <w:sz w:val="12"/>
                <w:szCs w:val="12"/>
              </w:rPr>
              <w:t>-20,000</w:t>
            </w:r>
          </w:p>
        </w:tc>
      </w:tr>
      <w:tr w:rsidR="00162DEB" w:rsidRPr="00225BDC" w14:paraId="701856D7" w14:textId="77777777" w:rsidTr="00162DEB">
        <w:trPr>
          <w:trHeight w:val="139"/>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2CE6FC03" w14:textId="77777777" w:rsidR="00162DEB" w:rsidRPr="00225BDC" w:rsidRDefault="00162DEB" w:rsidP="00162DEB">
            <w:pPr>
              <w:rPr>
                <w:rFonts w:ascii="Arial Narrow" w:eastAsia="Times New Roman" w:hAnsi="Arial Narrow" w:cs="Calibri"/>
                <w:b/>
                <w:bCs/>
                <w:color w:val="0D0D0D"/>
                <w:sz w:val="12"/>
                <w:szCs w:val="12"/>
                <w:u w:val="single"/>
              </w:rPr>
            </w:pPr>
            <w:r w:rsidRPr="00225BDC">
              <w:rPr>
                <w:rFonts w:ascii="Arial Narrow" w:eastAsia="Times New Roman" w:hAnsi="Arial Narrow" w:cs="Calibri"/>
                <w:b/>
                <w:bCs/>
                <w:color w:val="0D0D0D"/>
                <w:sz w:val="12"/>
                <w:szCs w:val="12"/>
                <w:u w:val="single"/>
              </w:rPr>
              <w:t>FHWA TOTALS:</w:t>
            </w:r>
          </w:p>
        </w:tc>
        <w:tc>
          <w:tcPr>
            <w:tcW w:w="1031" w:type="dxa"/>
            <w:tcBorders>
              <w:top w:val="nil"/>
              <w:left w:val="nil"/>
              <w:bottom w:val="single" w:sz="8" w:space="0" w:color="auto"/>
              <w:right w:val="single" w:sz="4" w:space="0" w:color="auto"/>
            </w:tcBorders>
            <w:shd w:val="clear" w:color="auto" w:fill="auto"/>
            <w:noWrap/>
            <w:vAlign w:val="center"/>
            <w:hideMark/>
          </w:tcPr>
          <w:p w14:paraId="345EBC62"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418,947</w:t>
            </w:r>
          </w:p>
        </w:tc>
        <w:tc>
          <w:tcPr>
            <w:tcW w:w="740" w:type="dxa"/>
            <w:tcBorders>
              <w:top w:val="single" w:sz="8" w:space="0" w:color="auto"/>
              <w:left w:val="nil"/>
              <w:bottom w:val="single" w:sz="8" w:space="0" w:color="auto"/>
              <w:right w:val="single" w:sz="4" w:space="0" w:color="auto"/>
            </w:tcBorders>
            <w:shd w:val="clear" w:color="auto" w:fill="auto"/>
            <w:noWrap/>
            <w:vAlign w:val="center"/>
            <w:hideMark/>
          </w:tcPr>
          <w:p w14:paraId="316DC568"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130,693</w:t>
            </w:r>
          </w:p>
        </w:tc>
        <w:tc>
          <w:tcPr>
            <w:tcW w:w="760" w:type="dxa"/>
            <w:tcBorders>
              <w:top w:val="nil"/>
              <w:left w:val="nil"/>
              <w:bottom w:val="single" w:sz="8" w:space="0" w:color="auto"/>
              <w:right w:val="single" w:sz="4" w:space="0" w:color="auto"/>
            </w:tcBorders>
            <w:shd w:val="clear" w:color="auto" w:fill="auto"/>
            <w:noWrap/>
            <w:vAlign w:val="center"/>
            <w:hideMark/>
          </w:tcPr>
          <w:p w14:paraId="5B3AFD66"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288,254</w:t>
            </w:r>
          </w:p>
        </w:tc>
        <w:tc>
          <w:tcPr>
            <w:tcW w:w="1031" w:type="dxa"/>
            <w:tcBorders>
              <w:top w:val="single" w:sz="8" w:space="0" w:color="auto"/>
              <w:left w:val="nil"/>
              <w:bottom w:val="single" w:sz="8" w:space="0" w:color="auto"/>
              <w:right w:val="single" w:sz="4" w:space="0" w:color="auto"/>
            </w:tcBorders>
            <w:shd w:val="clear" w:color="auto" w:fill="auto"/>
            <w:noWrap/>
            <w:vAlign w:val="center"/>
            <w:hideMark/>
          </w:tcPr>
          <w:p w14:paraId="01180B00"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554,952</w:t>
            </w:r>
          </w:p>
        </w:tc>
        <w:tc>
          <w:tcPr>
            <w:tcW w:w="700" w:type="dxa"/>
            <w:tcBorders>
              <w:top w:val="single" w:sz="8" w:space="0" w:color="auto"/>
              <w:left w:val="nil"/>
              <w:bottom w:val="single" w:sz="8" w:space="0" w:color="auto"/>
              <w:right w:val="single" w:sz="4" w:space="0" w:color="auto"/>
            </w:tcBorders>
            <w:shd w:val="clear" w:color="auto" w:fill="auto"/>
            <w:noWrap/>
            <w:vAlign w:val="center"/>
            <w:hideMark/>
          </w:tcPr>
          <w:p w14:paraId="126AA36B"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383,119</w:t>
            </w:r>
          </w:p>
        </w:tc>
        <w:tc>
          <w:tcPr>
            <w:tcW w:w="730" w:type="dxa"/>
            <w:tcBorders>
              <w:top w:val="single" w:sz="8" w:space="0" w:color="auto"/>
              <w:left w:val="nil"/>
              <w:bottom w:val="single" w:sz="8" w:space="0" w:color="auto"/>
              <w:right w:val="single" w:sz="4" w:space="0" w:color="auto"/>
            </w:tcBorders>
            <w:shd w:val="clear" w:color="auto" w:fill="auto"/>
            <w:noWrap/>
            <w:vAlign w:val="center"/>
            <w:hideMark/>
          </w:tcPr>
          <w:p w14:paraId="200BFDFD"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171,833</w:t>
            </w:r>
          </w:p>
        </w:tc>
        <w:tc>
          <w:tcPr>
            <w:tcW w:w="10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1BA825"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554,527</w:t>
            </w:r>
          </w:p>
        </w:tc>
        <w:tc>
          <w:tcPr>
            <w:tcW w:w="740" w:type="dxa"/>
            <w:tcBorders>
              <w:top w:val="single" w:sz="8" w:space="0" w:color="auto"/>
              <w:left w:val="nil"/>
              <w:bottom w:val="single" w:sz="8" w:space="0" w:color="auto"/>
              <w:right w:val="nil"/>
            </w:tcBorders>
            <w:shd w:val="clear" w:color="auto" w:fill="auto"/>
            <w:noWrap/>
            <w:vAlign w:val="center"/>
            <w:hideMark/>
          </w:tcPr>
          <w:p w14:paraId="4B0E4B60"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346,729</w:t>
            </w:r>
          </w:p>
        </w:tc>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6E7F58" w14:textId="77777777" w:rsidR="00162DEB" w:rsidRPr="00225BDC" w:rsidRDefault="00162DEB" w:rsidP="00162DEB">
            <w:pPr>
              <w:jc w:val="right"/>
              <w:rPr>
                <w:rFonts w:ascii="Calibri" w:eastAsia="Times New Roman" w:hAnsi="Calibri" w:cs="Calibri"/>
                <w:b/>
                <w:bCs/>
                <w:color w:val="000000"/>
                <w:sz w:val="12"/>
                <w:szCs w:val="12"/>
              </w:rPr>
            </w:pPr>
            <w:r w:rsidRPr="00225BDC">
              <w:rPr>
                <w:rFonts w:ascii="Calibri" w:eastAsia="Times New Roman" w:hAnsi="Calibri" w:cs="Calibri"/>
                <w:b/>
                <w:bCs/>
                <w:color w:val="000000"/>
                <w:sz w:val="12"/>
                <w:szCs w:val="12"/>
              </w:rPr>
              <w:t>207,798</w:t>
            </w:r>
          </w:p>
        </w:tc>
      </w:tr>
      <w:tr w:rsidR="00162DEB" w:rsidRPr="00225BDC" w14:paraId="4FB60DC7" w14:textId="77777777" w:rsidTr="00162DEB">
        <w:trPr>
          <w:trHeight w:val="199"/>
        </w:trPr>
        <w:tc>
          <w:tcPr>
            <w:tcW w:w="6100" w:type="dxa"/>
            <w:tcBorders>
              <w:top w:val="nil"/>
              <w:left w:val="nil"/>
              <w:bottom w:val="nil"/>
              <w:right w:val="nil"/>
            </w:tcBorders>
            <w:shd w:val="clear" w:color="auto" w:fill="auto"/>
            <w:noWrap/>
            <w:vAlign w:val="center"/>
            <w:hideMark/>
          </w:tcPr>
          <w:p w14:paraId="70C86A51" w14:textId="77777777" w:rsidR="00162DEB" w:rsidRPr="00225BDC" w:rsidRDefault="00162DEB" w:rsidP="00162DEB">
            <w:pPr>
              <w:rPr>
                <w:rFonts w:ascii="Calibri" w:eastAsia="Times New Roman" w:hAnsi="Calibri" w:cs="Calibri"/>
                <w:b/>
                <w:bCs/>
                <w:color w:val="000000"/>
                <w:sz w:val="12"/>
                <w:szCs w:val="12"/>
              </w:rPr>
            </w:pPr>
          </w:p>
        </w:tc>
        <w:tc>
          <w:tcPr>
            <w:tcW w:w="1031" w:type="dxa"/>
            <w:tcBorders>
              <w:top w:val="nil"/>
              <w:left w:val="nil"/>
              <w:bottom w:val="nil"/>
              <w:right w:val="nil"/>
            </w:tcBorders>
            <w:shd w:val="clear" w:color="auto" w:fill="auto"/>
            <w:noWrap/>
            <w:vAlign w:val="center"/>
            <w:hideMark/>
          </w:tcPr>
          <w:p w14:paraId="53A39B23" w14:textId="77777777" w:rsidR="00162DEB" w:rsidRPr="00225BDC" w:rsidRDefault="00162DEB" w:rsidP="00162DEB">
            <w:pPr>
              <w:rPr>
                <w:rFonts w:ascii="Times New Roman" w:eastAsia="Times New Roman" w:hAnsi="Times New Roman" w:cs="Times New Roman"/>
                <w:sz w:val="20"/>
                <w:szCs w:val="20"/>
              </w:rPr>
            </w:pPr>
            <w:r>
              <w:rPr>
                <w:rFonts w:ascii="Times New Roman" w:eastAsia="Times New Roman" w:hAnsi="Times New Roman" w:cs="Times New Roman"/>
                <w:sz w:val="20"/>
                <w:szCs w:val="20"/>
              </w:rPr>
              <w:t>TABLE 1</w:t>
            </w:r>
          </w:p>
        </w:tc>
        <w:tc>
          <w:tcPr>
            <w:tcW w:w="740" w:type="dxa"/>
            <w:tcBorders>
              <w:top w:val="nil"/>
              <w:left w:val="nil"/>
              <w:bottom w:val="nil"/>
              <w:right w:val="nil"/>
            </w:tcBorders>
            <w:shd w:val="clear" w:color="auto" w:fill="auto"/>
            <w:noWrap/>
            <w:vAlign w:val="center"/>
            <w:hideMark/>
          </w:tcPr>
          <w:p w14:paraId="46837557" w14:textId="77777777" w:rsidR="00162DEB" w:rsidRPr="00225BDC" w:rsidRDefault="00162DEB" w:rsidP="00162DEB">
            <w:pPr>
              <w:rPr>
                <w:rFonts w:ascii="Times New Roman" w:eastAsia="Times New Roman" w:hAnsi="Times New Roman" w:cs="Times New Roman"/>
                <w:sz w:val="20"/>
                <w:szCs w:val="20"/>
              </w:rPr>
            </w:pPr>
          </w:p>
        </w:tc>
        <w:tc>
          <w:tcPr>
            <w:tcW w:w="760" w:type="dxa"/>
            <w:tcBorders>
              <w:top w:val="nil"/>
              <w:left w:val="nil"/>
              <w:bottom w:val="nil"/>
              <w:right w:val="nil"/>
            </w:tcBorders>
            <w:shd w:val="clear" w:color="auto" w:fill="auto"/>
            <w:noWrap/>
            <w:vAlign w:val="center"/>
            <w:hideMark/>
          </w:tcPr>
          <w:p w14:paraId="3C396C76" w14:textId="77777777" w:rsidR="00162DEB" w:rsidRPr="00225BDC" w:rsidRDefault="00162DEB" w:rsidP="00162DEB">
            <w:pPr>
              <w:rPr>
                <w:rFonts w:ascii="Times New Roman" w:eastAsia="Times New Roman" w:hAnsi="Times New Roman" w:cs="Times New Roman"/>
                <w:sz w:val="20"/>
                <w:szCs w:val="20"/>
              </w:rPr>
            </w:pPr>
          </w:p>
        </w:tc>
        <w:tc>
          <w:tcPr>
            <w:tcW w:w="1031" w:type="dxa"/>
            <w:tcBorders>
              <w:top w:val="nil"/>
              <w:left w:val="nil"/>
              <w:bottom w:val="nil"/>
              <w:right w:val="nil"/>
            </w:tcBorders>
            <w:shd w:val="clear" w:color="auto" w:fill="auto"/>
            <w:noWrap/>
            <w:vAlign w:val="center"/>
            <w:hideMark/>
          </w:tcPr>
          <w:p w14:paraId="0202CD41" w14:textId="77777777" w:rsidR="00162DEB" w:rsidRPr="00225BDC" w:rsidRDefault="00162DEB" w:rsidP="00162DEB">
            <w:pPr>
              <w:rPr>
                <w:rFonts w:ascii="Times New Roman" w:eastAsia="Times New Roman" w:hAnsi="Times New Roman" w:cs="Times New Roman"/>
                <w:sz w:val="20"/>
                <w:szCs w:val="20"/>
              </w:rPr>
            </w:pPr>
          </w:p>
        </w:tc>
        <w:tc>
          <w:tcPr>
            <w:tcW w:w="700" w:type="dxa"/>
            <w:tcBorders>
              <w:top w:val="nil"/>
              <w:left w:val="nil"/>
              <w:bottom w:val="nil"/>
              <w:right w:val="nil"/>
            </w:tcBorders>
            <w:shd w:val="clear" w:color="auto" w:fill="auto"/>
            <w:noWrap/>
            <w:vAlign w:val="center"/>
            <w:hideMark/>
          </w:tcPr>
          <w:p w14:paraId="4088D6AF" w14:textId="77777777" w:rsidR="00162DEB" w:rsidRPr="00225BDC" w:rsidRDefault="00162DEB" w:rsidP="00162DEB">
            <w:pPr>
              <w:rPr>
                <w:rFonts w:ascii="Times New Roman" w:eastAsia="Times New Roman" w:hAnsi="Times New Roman" w:cs="Times New Roman"/>
                <w:sz w:val="20"/>
                <w:szCs w:val="20"/>
              </w:rPr>
            </w:pPr>
          </w:p>
        </w:tc>
        <w:tc>
          <w:tcPr>
            <w:tcW w:w="730" w:type="dxa"/>
            <w:tcBorders>
              <w:top w:val="nil"/>
              <w:left w:val="nil"/>
              <w:bottom w:val="nil"/>
              <w:right w:val="nil"/>
            </w:tcBorders>
            <w:shd w:val="clear" w:color="auto" w:fill="auto"/>
            <w:noWrap/>
            <w:vAlign w:val="center"/>
            <w:hideMark/>
          </w:tcPr>
          <w:p w14:paraId="5CA0C786" w14:textId="77777777" w:rsidR="00162DEB" w:rsidRPr="00225BDC" w:rsidRDefault="00162DEB" w:rsidP="00162DEB">
            <w:pPr>
              <w:rPr>
                <w:rFonts w:ascii="Times New Roman" w:eastAsia="Times New Roman" w:hAnsi="Times New Roman" w:cs="Times New Roman"/>
                <w:sz w:val="20"/>
                <w:szCs w:val="20"/>
              </w:rPr>
            </w:pPr>
          </w:p>
        </w:tc>
        <w:tc>
          <w:tcPr>
            <w:tcW w:w="1031" w:type="dxa"/>
            <w:tcBorders>
              <w:top w:val="nil"/>
              <w:left w:val="nil"/>
              <w:bottom w:val="nil"/>
              <w:right w:val="nil"/>
            </w:tcBorders>
            <w:shd w:val="clear" w:color="auto" w:fill="auto"/>
            <w:noWrap/>
            <w:vAlign w:val="center"/>
            <w:hideMark/>
          </w:tcPr>
          <w:p w14:paraId="1F134942" w14:textId="77777777" w:rsidR="00162DEB" w:rsidRPr="00225BDC" w:rsidRDefault="00162DEB" w:rsidP="00162DEB">
            <w:pPr>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vAlign w:val="center"/>
            <w:hideMark/>
          </w:tcPr>
          <w:p w14:paraId="41EE19D4" w14:textId="77777777" w:rsidR="00162DEB" w:rsidRPr="00225BDC" w:rsidRDefault="00162DEB" w:rsidP="00162DEB">
            <w:pP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center"/>
            <w:hideMark/>
          </w:tcPr>
          <w:p w14:paraId="6661C456" w14:textId="77777777" w:rsidR="00162DEB" w:rsidRPr="00225BDC" w:rsidRDefault="00162DEB" w:rsidP="00162DEB">
            <w:pPr>
              <w:rPr>
                <w:rFonts w:ascii="Times New Roman" w:eastAsia="Times New Roman" w:hAnsi="Times New Roman" w:cs="Times New Roman"/>
                <w:sz w:val="20"/>
                <w:szCs w:val="20"/>
              </w:rPr>
            </w:pPr>
          </w:p>
        </w:tc>
      </w:tr>
    </w:tbl>
    <w:p w14:paraId="3D6CDA72" w14:textId="77777777" w:rsidR="00CD0CDF" w:rsidRPr="00CD0CDF" w:rsidRDefault="00CD0CDF">
      <w:pPr>
        <w:rPr>
          <w:rFonts w:ascii="Calibri" w:eastAsia="Calibri" w:hAnsi="Calibri" w:cs="Calibri"/>
          <w:sz w:val="12"/>
          <w:szCs w:val="12"/>
        </w:rPr>
      </w:pPr>
    </w:p>
    <w:p w14:paraId="5F463431" w14:textId="77777777" w:rsidR="00CD0CDF" w:rsidRDefault="00CD0CDF" w:rsidP="00B4755B">
      <w:pPr>
        <w:jc w:val="center"/>
        <w:rPr>
          <w:rFonts w:ascii="Calibri" w:eastAsia="Calibri" w:hAnsi="Calibri" w:cs="Calibri"/>
          <w:sz w:val="12"/>
          <w:szCs w:val="12"/>
        </w:rPr>
      </w:pPr>
    </w:p>
    <w:p w14:paraId="779FCA2B" w14:textId="77777777" w:rsidR="00C762FC" w:rsidRDefault="00C762FC" w:rsidP="00B4755B">
      <w:pPr>
        <w:tabs>
          <w:tab w:val="center" w:pos="7090"/>
        </w:tabs>
        <w:rPr>
          <w:rFonts w:ascii="Calibri" w:eastAsia="Calibri" w:hAnsi="Calibri" w:cs="Calibri"/>
          <w:sz w:val="12"/>
          <w:szCs w:val="12"/>
        </w:rPr>
      </w:pPr>
    </w:p>
    <w:p w14:paraId="6BDF96BF" w14:textId="77777777" w:rsidR="00162DEB" w:rsidRDefault="00162DEB" w:rsidP="00B4755B">
      <w:pPr>
        <w:tabs>
          <w:tab w:val="center" w:pos="7090"/>
        </w:tabs>
        <w:rPr>
          <w:rFonts w:ascii="Calibri" w:eastAsia="Calibri" w:hAnsi="Calibri" w:cs="Calibri"/>
          <w:sz w:val="12"/>
          <w:szCs w:val="12"/>
        </w:rPr>
      </w:pPr>
    </w:p>
    <w:p w14:paraId="55AE1599" w14:textId="77777777" w:rsidR="00162DEB" w:rsidRDefault="00162DEB" w:rsidP="00B4755B">
      <w:pPr>
        <w:tabs>
          <w:tab w:val="center" w:pos="7090"/>
        </w:tabs>
        <w:rPr>
          <w:rFonts w:ascii="Calibri" w:eastAsia="Calibri" w:hAnsi="Calibri" w:cs="Calibri"/>
          <w:sz w:val="12"/>
          <w:szCs w:val="12"/>
        </w:rPr>
      </w:pPr>
    </w:p>
    <w:p w14:paraId="3E9634BB" w14:textId="77777777" w:rsidR="00162DEB" w:rsidRDefault="00162DEB" w:rsidP="00B4755B">
      <w:pPr>
        <w:tabs>
          <w:tab w:val="center" w:pos="7090"/>
        </w:tabs>
        <w:rPr>
          <w:rFonts w:ascii="Calibri" w:eastAsia="Calibri" w:hAnsi="Calibri" w:cs="Calibri"/>
          <w:sz w:val="12"/>
          <w:szCs w:val="12"/>
        </w:rPr>
      </w:pPr>
    </w:p>
    <w:p w14:paraId="5FC38557" w14:textId="77777777" w:rsidR="00162DEB" w:rsidRDefault="00162DEB" w:rsidP="00B4755B">
      <w:pPr>
        <w:tabs>
          <w:tab w:val="center" w:pos="7090"/>
        </w:tabs>
        <w:rPr>
          <w:rFonts w:ascii="Calibri" w:eastAsia="Calibri" w:hAnsi="Calibri" w:cs="Calibri"/>
          <w:sz w:val="12"/>
          <w:szCs w:val="12"/>
        </w:rPr>
      </w:pPr>
    </w:p>
    <w:tbl>
      <w:tblPr>
        <w:tblW w:w="13663" w:type="dxa"/>
        <w:tblLook w:val="04A0" w:firstRow="1" w:lastRow="0" w:firstColumn="1" w:lastColumn="0" w:noHBand="0" w:noVBand="1"/>
      </w:tblPr>
      <w:tblGrid>
        <w:gridCol w:w="7202"/>
        <w:gridCol w:w="1128"/>
        <w:gridCol w:w="1051"/>
        <w:gridCol w:w="1051"/>
        <w:gridCol w:w="1129"/>
        <w:gridCol w:w="1051"/>
        <w:gridCol w:w="1051"/>
      </w:tblGrid>
      <w:tr w:rsidR="00162DEB" w:rsidRPr="004A24B4" w14:paraId="59D81EFB" w14:textId="77777777" w:rsidTr="00162DEB">
        <w:trPr>
          <w:trHeight w:val="139"/>
        </w:trPr>
        <w:tc>
          <w:tcPr>
            <w:tcW w:w="65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E93FC9" w14:textId="77777777" w:rsidR="00162DEB" w:rsidRPr="004A24B4" w:rsidRDefault="00162DEB" w:rsidP="00162DEB">
            <w:pPr>
              <w:jc w:val="both"/>
              <w:rPr>
                <w:rFonts w:ascii="Arial Narrow" w:eastAsia="Times New Roman" w:hAnsi="Arial Narrow" w:cs="Calibri"/>
                <w:b/>
                <w:bCs/>
                <w:color w:val="0D0D0D"/>
                <w:sz w:val="12"/>
                <w:szCs w:val="12"/>
                <w:u w:val="single"/>
              </w:rPr>
            </w:pPr>
            <w:r w:rsidRPr="004A24B4">
              <w:rPr>
                <w:rFonts w:ascii="Arial Narrow" w:eastAsia="Times New Roman" w:hAnsi="Arial Narrow" w:cs="Calibri"/>
                <w:b/>
                <w:bCs/>
                <w:color w:val="0D0D0D"/>
                <w:sz w:val="12"/>
                <w:szCs w:val="12"/>
                <w:u w:val="single"/>
              </w:rPr>
              <w:t> </w:t>
            </w:r>
            <w:r>
              <w:rPr>
                <w:rFonts w:ascii="Arial Narrow" w:eastAsia="Times New Roman" w:hAnsi="Arial Narrow" w:cs="Calibri"/>
                <w:b/>
                <w:bCs/>
                <w:color w:val="0D0D0D"/>
                <w:sz w:val="12"/>
                <w:szCs w:val="12"/>
                <w:u w:val="single"/>
              </w:rPr>
              <w:t>9</w:t>
            </w:r>
          </w:p>
        </w:tc>
        <w:tc>
          <w:tcPr>
            <w:tcW w:w="960" w:type="dxa"/>
            <w:tcBorders>
              <w:top w:val="single" w:sz="8" w:space="0" w:color="auto"/>
              <w:left w:val="nil"/>
              <w:bottom w:val="nil"/>
              <w:right w:val="nil"/>
            </w:tcBorders>
            <w:shd w:val="clear" w:color="auto" w:fill="auto"/>
            <w:noWrap/>
            <w:vAlign w:val="center"/>
            <w:hideMark/>
          </w:tcPr>
          <w:p w14:paraId="2940F543" w14:textId="77777777" w:rsidR="00162DEB" w:rsidRPr="004A24B4" w:rsidRDefault="00162DEB" w:rsidP="00162DEB">
            <w:pPr>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AUTHORIZATION</w:t>
            </w: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C0DCCC1" w14:textId="77777777" w:rsidR="00162DEB" w:rsidRPr="004A24B4" w:rsidRDefault="00162DEB" w:rsidP="00162DEB">
            <w:pPr>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STIP</w:t>
            </w:r>
          </w:p>
        </w:tc>
        <w:tc>
          <w:tcPr>
            <w:tcW w:w="960" w:type="dxa"/>
            <w:tcBorders>
              <w:top w:val="single" w:sz="8" w:space="0" w:color="auto"/>
              <w:left w:val="nil"/>
              <w:bottom w:val="nil"/>
              <w:right w:val="nil"/>
            </w:tcBorders>
            <w:shd w:val="clear" w:color="auto" w:fill="auto"/>
            <w:noWrap/>
            <w:vAlign w:val="center"/>
            <w:hideMark/>
          </w:tcPr>
          <w:p w14:paraId="7874D18A" w14:textId="77777777" w:rsidR="00162DEB" w:rsidRPr="004A24B4" w:rsidRDefault="00162DEB" w:rsidP="00162DEB">
            <w:pPr>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BALANCE TO</w:t>
            </w: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4979BA3" w14:textId="77777777" w:rsidR="00162DEB" w:rsidRPr="004A24B4" w:rsidRDefault="00162DEB" w:rsidP="00162DEB">
            <w:pPr>
              <w:jc w:val="right"/>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AUTHORIZATION</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373A8379" w14:textId="77777777" w:rsidR="00162DEB" w:rsidRPr="004A24B4" w:rsidRDefault="00162DEB" w:rsidP="00162DEB">
            <w:pPr>
              <w:jc w:val="right"/>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STIP</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5AD288D4" w14:textId="77777777" w:rsidR="00162DEB" w:rsidRPr="004A24B4" w:rsidRDefault="00162DEB" w:rsidP="00162DEB">
            <w:pPr>
              <w:jc w:val="right"/>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BALANCE TO</w:t>
            </w:r>
          </w:p>
        </w:tc>
      </w:tr>
      <w:tr w:rsidR="00162DEB" w:rsidRPr="004A24B4" w14:paraId="5139E5FF"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53296796" w14:textId="77777777" w:rsidR="00162DEB" w:rsidRPr="004A24B4" w:rsidRDefault="00162DEB" w:rsidP="00162DEB">
            <w:pPr>
              <w:rPr>
                <w:rFonts w:ascii="Calibri" w:eastAsia="Times New Roman" w:hAnsi="Calibri" w:cs="Calibri"/>
                <w:color w:val="0D0D0D"/>
                <w:sz w:val="12"/>
                <w:szCs w:val="12"/>
              </w:rPr>
            </w:pPr>
            <w:r w:rsidRPr="004A24B4">
              <w:rPr>
                <w:rFonts w:ascii="Calibri" w:eastAsia="Times New Roman" w:hAnsi="Calibri" w:cs="Calibri"/>
                <w:color w:val="0D0D0D"/>
                <w:sz w:val="12"/>
                <w:szCs w:val="12"/>
              </w:rPr>
              <w:t> </w:t>
            </w:r>
          </w:p>
        </w:tc>
        <w:tc>
          <w:tcPr>
            <w:tcW w:w="960" w:type="dxa"/>
            <w:tcBorders>
              <w:top w:val="single" w:sz="8" w:space="0" w:color="auto"/>
              <w:left w:val="nil"/>
              <w:bottom w:val="single" w:sz="4" w:space="0" w:color="auto"/>
              <w:right w:val="nil"/>
            </w:tcBorders>
            <w:shd w:val="clear" w:color="auto" w:fill="auto"/>
            <w:noWrap/>
            <w:vAlign w:val="center"/>
            <w:hideMark/>
          </w:tcPr>
          <w:p w14:paraId="7677CE9D"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 </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D3E572A"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 </w:t>
            </w:r>
          </w:p>
        </w:tc>
        <w:tc>
          <w:tcPr>
            <w:tcW w:w="960" w:type="dxa"/>
            <w:tcBorders>
              <w:top w:val="single" w:sz="8" w:space="0" w:color="auto"/>
              <w:left w:val="nil"/>
              <w:bottom w:val="single" w:sz="4" w:space="0" w:color="auto"/>
              <w:right w:val="nil"/>
            </w:tcBorders>
            <w:shd w:val="clear" w:color="auto" w:fill="auto"/>
            <w:noWrap/>
            <w:vAlign w:val="center"/>
            <w:hideMark/>
          </w:tcPr>
          <w:p w14:paraId="0BA2E976" w14:textId="77777777" w:rsidR="00162DEB" w:rsidRPr="004A24B4" w:rsidRDefault="00162DEB" w:rsidP="00162DEB">
            <w:pPr>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PROGRAM</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3E30972"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 </w:t>
            </w:r>
          </w:p>
        </w:tc>
        <w:tc>
          <w:tcPr>
            <w:tcW w:w="960" w:type="dxa"/>
            <w:tcBorders>
              <w:top w:val="nil"/>
              <w:left w:val="nil"/>
              <w:bottom w:val="single" w:sz="4" w:space="0" w:color="auto"/>
              <w:right w:val="single" w:sz="8" w:space="0" w:color="auto"/>
            </w:tcBorders>
            <w:shd w:val="clear" w:color="auto" w:fill="auto"/>
            <w:noWrap/>
            <w:vAlign w:val="center"/>
            <w:hideMark/>
          </w:tcPr>
          <w:p w14:paraId="37EE0905"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 </w:t>
            </w:r>
          </w:p>
        </w:tc>
        <w:tc>
          <w:tcPr>
            <w:tcW w:w="960" w:type="dxa"/>
            <w:tcBorders>
              <w:top w:val="nil"/>
              <w:left w:val="nil"/>
              <w:bottom w:val="single" w:sz="4" w:space="0" w:color="auto"/>
              <w:right w:val="single" w:sz="8" w:space="0" w:color="auto"/>
            </w:tcBorders>
            <w:shd w:val="clear" w:color="auto" w:fill="auto"/>
            <w:noWrap/>
            <w:vAlign w:val="center"/>
            <w:hideMark/>
          </w:tcPr>
          <w:p w14:paraId="41DCDDE8" w14:textId="77777777" w:rsidR="00162DEB" w:rsidRPr="004A24B4" w:rsidRDefault="00162DEB" w:rsidP="00162DEB">
            <w:pPr>
              <w:jc w:val="right"/>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PROGRAM</w:t>
            </w:r>
          </w:p>
        </w:tc>
      </w:tr>
      <w:tr w:rsidR="00162DEB" w:rsidRPr="004A24B4" w14:paraId="126DA753"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353943E0" w14:textId="77777777" w:rsidR="00162DEB" w:rsidRPr="004A24B4" w:rsidRDefault="00162DEB" w:rsidP="00162DEB">
            <w:pPr>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FUNDING CATEGORY</w:t>
            </w:r>
          </w:p>
        </w:tc>
        <w:tc>
          <w:tcPr>
            <w:tcW w:w="960" w:type="dxa"/>
            <w:tcBorders>
              <w:top w:val="nil"/>
              <w:left w:val="nil"/>
              <w:bottom w:val="single" w:sz="4" w:space="0" w:color="auto"/>
              <w:right w:val="nil"/>
            </w:tcBorders>
            <w:shd w:val="clear" w:color="auto" w:fill="auto"/>
            <w:noWrap/>
            <w:vAlign w:val="center"/>
            <w:hideMark/>
          </w:tcPr>
          <w:p w14:paraId="70EDB2DA" w14:textId="77777777" w:rsidR="00162DEB" w:rsidRPr="004A24B4" w:rsidRDefault="00162DEB" w:rsidP="00162DEB">
            <w:pPr>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FFY 2024</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9F34429" w14:textId="77777777" w:rsidR="00162DEB" w:rsidRPr="004A24B4" w:rsidRDefault="00162DEB" w:rsidP="00162DEB">
            <w:pPr>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FFY 2024</w:t>
            </w:r>
          </w:p>
        </w:tc>
        <w:tc>
          <w:tcPr>
            <w:tcW w:w="960" w:type="dxa"/>
            <w:tcBorders>
              <w:top w:val="nil"/>
              <w:left w:val="nil"/>
              <w:bottom w:val="single" w:sz="4" w:space="0" w:color="auto"/>
              <w:right w:val="nil"/>
            </w:tcBorders>
            <w:shd w:val="clear" w:color="auto" w:fill="auto"/>
            <w:noWrap/>
            <w:vAlign w:val="center"/>
            <w:hideMark/>
          </w:tcPr>
          <w:p w14:paraId="348AD98C" w14:textId="77777777" w:rsidR="00162DEB" w:rsidRPr="004A24B4" w:rsidRDefault="00162DEB" w:rsidP="00162DEB">
            <w:pPr>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FFY 2024</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4DC8A4FA" w14:textId="77777777" w:rsidR="00162DEB" w:rsidRPr="004A24B4" w:rsidRDefault="00162DEB" w:rsidP="00162DEB">
            <w:pPr>
              <w:jc w:val="right"/>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FFY FYI</w:t>
            </w:r>
          </w:p>
        </w:tc>
        <w:tc>
          <w:tcPr>
            <w:tcW w:w="960" w:type="dxa"/>
            <w:tcBorders>
              <w:top w:val="nil"/>
              <w:left w:val="nil"/>
              <w:bottom w:val="single" w:sz="4" w:space="0" w:color="auto"/>
              <w:right w:val="single" w:sz="8" w:space="0" w:color="auto"/>
            </w:tcBorders>
            <w:shd w:val="clear" w:color="auto" w:fill="auto"/>
            <w:noWrap/>
            <w:vAlign w:val="center"/>
            <w:hideMark/>
          </w:tcPr>
          <w:p w14:paraId="256DF1D9" w14:textId="77777777" w:rsidR="00162DEB" w:rsidRPr="004A24B4" w:rsidRDefault="00162DEB" w:rsidP="00162DEB">
            <w:pPr>
              <w:jc w:val="right"/>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FFY FYI</w:t>
            </w:r>
          </w:p>
        </w:tc>
        <w:tc>
          <w:tcPr>
            <w:tcW w:w="960" w:type="dxa"/>
            <w:tcBorders>
              <w:top w:val="nil"/>
              <w:left w:val="nil"/>
              <w:bottom w:val="single" w:sz="4" w:space="0" w:color="auto"/>
              <w:right w:val="single" w:sz="8" w:space="0" w:color="auto"/>
            </w:tcBorders>
            <w:shd w:val="clear" w:color="auto" w:fill="auto"/>
            <w:noWrap/>
            <w:vAlign w:val="center"/>
            <w:hideMark/>
          </w:tcPr>
          <w:p w14:paraId="05E3E24F" w14:textId="77777777" w:rsidR="00162DEB" w:rsidRPr="004A24B4" w:rsidRDefault="00162DEB" w:rsidP="00162DEB">
            <w:pPr>
              <w:jc w:val="right"/>
              <w:rPr>
                <w:rFonts w:ascii="Arial Narrow" w:eastAsia="Times New Roman" w:hAnsi="Arial Narrow" w:cs="Calibri"/>
                <w:b/>
                <w:bCs/>
                <w:color w:val="0D0D0D"/>
                <w:sz w:val="12"/>
                <w:szCs w:val="12"/>
              </w:rPr>
            </w:pPr>
            <w:r w:rsidRPr="004A24B4">
              <w:rPr>
                <w:rFonts w:ascii="Arial Narrow" w:eastAsia="Times New Roman" w:hAnsi="Arial Narrow" w:cs="Calibri"/>
                <w:b/>
                <w:bCs/>
                <w:color w:val="0D0D0D"/>
                <w:sz w:val="12"/>
                <w:szCs w:val="12"/>
              </w:rPr>
              <w:t>FFY FYI</w:t>
            </w:r>
          </w:p>
        </w:tc>
      </w:tr>
      <w:tr w:rsidR="00162DEB" w:rsidRPr="004A24B4" w14:paraId="0D67B03D"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13B8DE97" w14:textId="77777777" w:rsidR="00162DEB" w:rsidRPr="004A24B4" w:rsidRDefault="00162DEB" w:rsidP="00162DEB">
            <w:pPr>
              <w:rPr>
                <w:rFonts w:ascii="Arial Narrow" w:eastAsia="Times New Roman" w:hAnsi="Arial Narrow" w:cs="Calibri"/>
                <w:b/>
                <w:bCs/>
                <w:color w:val="0D0D0D"/>
                <w:sz w:val="12"/>
                <w:szCs w:val="12"/>
                <w:u w:val="single"/>
              </w:rPr>
            </w:pPr>
            <w:r w:rsidRPr="004A24B4">
              <w:rPr>
                <w:rFonts w:ascii="Arial Narrow" w:eastAsia="Times New Roman" w:hAnsi="Arial Narrow" w:cs="Calibri"/>
                <w:b/>
                <w:bCs/>
                <w:color w:val="0D0D0D"/>
                <w:sz w:val="12"/>
                <w:szCs w:val="12"/>
                <w:u w:val="single"/>
              </w:rPr>
              <w:t>Federal Highway Administration</w:t>
            </w:r>
          </w:p>
        </w:tc>
        <w:tc>
          <w:tcPr>
            <w:tcW w:w="960" w:type="dxa"/>
            <w:tcBorders>
              <w:top w:val="nil"/>
              <w:left w:val="nil"/>
              <w:bottom w:val="single" w:sz="8" w:space="0" w:color="auto"/>
              <w:right w:val="nil"/>
            </w:tcBorders>
            <w:shd w:val="clear" w:color="auto" w:fill="auto"/>
            <w:noWrap/>
            <w:vAlign w:val="center"/>
            <w:hideMark/>
          </w:tcPr>
          <w:p w14:paraId="36400C9D"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230C0FF"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 </w:t>
            </w:r>
          </w:p>
        </w:tc>
        <w:tc>
          <w:tcPr>
            <w:tcW w:w="960" w:type="dxa"/>
            <w:tcBorders>
              <w:top w:val="nil"/>
              <w:left w:val="nil"/>
              <w:bottom w:val="single" w:sz="8" w:space="0" w:color="auto"/>
              <w:right w:val="nil"/>
            </w:tcBorders>
            <w:shd w:val="clear" w:color="auto" w:fill="auto"/>
            <w:noWrap/>
            <w:vAlign w:val="center"/>
            <w:hideMark/>
          </w:tcPr>
          <w:p w14:paraId="3368C7EF"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5CAF8BC"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 </w:t>
            </w:r>
          </w:p>
        </w:tc>
        <w:tc>
          <w:tcPr>
            <w:tcW w:w="960" w:type="dxa"/>
            <w:tcBorders>
              <w:top w:val="nil"/>
              <w:left w:val="nil"/>
              <w:bottom w:val="single" w:sz="8" w:space="0" w:color="auto"/>
              <w:right w:val="single" w:sz="8" w:space="0" w:color="auto"/>
            </w:tcBorders>
            <w:shd w:val="clear" w:color="auto" w:fill="auto"/>
            <w:noWrap/>
            <w:vAlign w:val="center"/>
            <w:hideMark/>
          </w:tcPr>
          <w:p w14:paraId="66B52720"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 </w:t>
            </w:r>
          </w:p>
        </w:tc>
        <w:tc>
          <w:tcPr>
            <w:tcW w:w="960" w:type="dxa"/>
            <w:tcBorders>
              <w:top w:val="nil"/>
              <w:left w:val="nil"/>
              <w:bottom w:val="single" w:sz="8" w:space="0" w:color="auto"/>
              <w:right w:val="single" w:sz="8" w:space="0" w:color="auto"/>
            </w:tcBorders>
            <w:shd w:val="clear" w:color="auto" w:fill="auto"/>
            <w:noWrap/>
            <w:vAlign w:val="center"/>
            <w:hideMark/>
          </w:tcPr>
          <w:p w14:paraId="4EAAE6DE"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 </w:t>
            </w:r>
          </w:p>
        </w:tc>
      </w:tr>
      <w:tr w:rsidR="00162DEB" w:rsidRPr="004A24B4" w14:paraId="32619914"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5DE0C29D"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BRIDGE OFF-SYSTEM(BRZ)</w:t>
            </w:r>
          </w:p>
        </w:tc>
        <w:tc>
          <w:tcPr>
            <w:tcW w:w="960" w:type="dxa"/>
            <w:tcBorders>
              <w:top w:val="nil"/>
              <w:left w:val="nil"/>
              <w:bottom w:val="single" w:sz="4" w:space="0" w:color="auto"/>
              <w:right w:val="nil"/>
            </w:tcBorders>
            <w:shd w:val="clear" w:color="auto" w:fill="auto"/>
            <w:noWrap/>
            <w:vAlign w:val="center"/>
            <w:hideMark/>
          </w:tcPr>
          <w:p w14:paraId="1296F28E" w14:textId="77777777" w:rsidR="00162DEB" w:rsidRPr="004A24B4" w:rsidRDefault="00162DEB" w:rsidP="00162DEB">
            <w:pPr>
              <w:rPr>
                <w:rFonts w:ascii="Calibri" w:eastAsia="Times New Roman" w:hAnsi="Calibri" w:cs="Calibri"/>
                <w:sz w:val="12"/>
                <w:szCs w:val="12"/>
              </w:rPr>
            </w:pPr>
            <w:r w:rsidRPr="004A24B4">
              <w:rPr>
                <w:rFonts w:ascii="Calibri" w:eastAsia="Times New Roman" w:hAnsi="Calibri" w:cs="Calibri"/>
                <w:sz w:val="12"/>
                <w:szCs w:val="12"/>
              </w:rPr>
              <w:t>26,716</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43E3EC2E"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40,000</w:t>
            </w:r>
          </w:p>
        </w:tc>
        <w:tc>
          <w:tcPr>
            <w:tcW w:w="960" w:type="dxa"/>
            <w:tcBorders>
              <w:top w:val="nil"/>
              <w:left w:val="nil"/>
              <w:bottom w:val="single" w:sz="4" w:space="0" w:color="auto"/>
              <w:right w:val="nil"/>
            </w:tcBorders>
            <w:shd w:val="clear" w:color="auto" w:fill="auto"/>
            <w:noWrap/>
            <w:vAlign w:val="center"/>
            <w:hideMark/>
          </w:tcPr>
          <w:p w14:paraId="19E87C33"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-13,284</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6F1820E" w14:textId="77777777" w:rsidR="00162DEB" w:rsidRPr="004A24B4" w:rsidRDefault="00162DEB" w:rsidP="00162DEB">
            <w:pPr>
              <w:jc w:val="right"/>
              <w:rPr>
                <w:rFonts w:ascii="Calibri" w:eastAsia="Times New Roman" w:hAnsi="Calibri" w:cs="Calibri"/>
                <w:sz w:val="12"/>
                <w:szCs w:val="12"/>
              </w:rPr>
            </w:pPr>
            <w:r w:rsidRPr="004A24B4">
              <w:rPr>
                <w:rFonts w:ascii="Calibri" w:eastAsia="Times New Roman" w:hAnsi="Calibri" w:cs="Calibri"/>
                <w:sz w:val="12"/>
                <w:szCs w:val="12"/>
              </w:rPr>
              <w:t>26,716</w:t>
            </w:r>
          </w:p>
        </w:tc>
        <w:tc>
          <w:tcPr>
            <w:tcW w:w="960" w:type="dxa"/>
            <w:tcBorders>
              <w:top w:val="nil"/>
              <w:left w:val="nil"/>
              <w:bottom w:val="single" w:sz="4" w:space="0" w:color="auto"/>
              <w:right w:val="single" w:sz="8" w:space="0" w:color="auto"/>
            </w:tcBorders>
            <w:shd w:val="clear" w:color="auto" w:fill="auto"/>
            <w:noWrap/>
            <w:vAlign w:val="center"/>
            <w:hideMark/>
          </w:tcPr>
          <w:p w14:paraId="7A16F82C"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5E3BACD0"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26,716</w:t>
            </w:r>
          </w:p>
        </w:tc>
      </w:tr>
      <w:tr w:rsidR="00162DEB" w:rsidRPr="004A24B4" w14:paraId="6B06B650"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653A7539"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BRIDGE ON -SYSTEM(BRX)</w:t>
            </w:r>
          </w:p>
        </w:tc>
        <w:tc>
          <w:tcPr>
            <w:tcW w:w="960" w:type="dxa"/>
            <w:tcBorders>
              <w:top w:val="nil"/>
              <w:left w:val="nil"/>
              <w:bottom w:val="single" w:sz="4" w:space="0" w:color="auto"/>
              <w:right w:val="nil"/>
            </w:tcBorders>
            <w:shd w:val="clear" w:color="auto" w:fill="auto"/>
            <w:noWrap/>
            <w:vAlign w:val="center"/>
            <w:hideMark/>
          </w:tcPr>
          <w:p w14:paraId="0EAFE733" w14:textId="77777777" w:rsidR="00162DEB" w:rsidRPr="004A24B4" w:rsidRDefault="00162DEB" w:rsidP="00162DEB">
            <w:pPr>
              <w:rPr>
                <w:rFonts w:ascii="Calibri" w:eastAsia="Times New Roman" w:hAnsi="Calibri" w:cs="Calibri"/>
                <w:sz w:val="12"/>
                <w:szCs w:val="12"/>
              </w:rPr>
            </w:pPr>
            <w:r w:rsidRPr="004A24B4">
              <w:rPr>
                <w:rFonts w:ascii="Calibri" w:eastAsia="Times New Roman" w:hAnsi="Calibri" w:cs="Calibri"/>
                <w:sz w:val="12"/>
                <w:szCs w:val="12"/>
              </w:rPr>
              <w:t>998</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D453AB1"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33E93D64"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998</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15E4FBCC" w14:textId="77777777" w:rsidR="00162DEB" w:rsidRPr="004A24B4" w:rsidRDefault="00162DEB" w:rsidP="00162DEB">
            <w:pPr>
              <w:jc w:val="right"/>
              <w:rPr>
                <w:rFonts w:ascii="Calibri" w:eastAsia="Times New Roman" w:hAnsi="Calibri" w:cs="Calibri"/>
                <w:sz w:val="12"/>
                <w:szCs w:val="12"/>
              </w:rPr>
            </w:pPr>
            <w:r w:rsidRPr="004A24B4">
              <w:rPr>
                <w:rFonts w:ascii="Calibri" w:eastAsia="Times New Roman" w:hAnsi="Calibri" w:cs="Calibri"/>
                <w:sz w:val="12"/>
                <w:szCs w:val="12"/>
              </w:rPr>
              <w:t>998</w:t>
            </w:r>
          </w:p>
        </w:tc>
        <w:tc>
          <w:tcPr>
            <w:tcW w:w="960" w:type="dxa"/>
            <w:tcBorders>
              <w:top w:val="nil"/>
              <w:left w:val="nil"/>
              <w:bottom w:val="single" w:sz="4" w:space="0" w:color="auto"/>
              <w:right w:val="single" w:sz="8" w:space="0" w:color="auto"/>
            </w:tcBorders>
            <w:shd w:val="clear" w:color="auto" w:fill="auto"/>
            <w:noWrap/>
            <w:vAlign w:val="center"/>
            <w:hideMark/>
          </w:tcPr>
          <w:p w14:paraId="0C9C8C1E"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6CB8078E"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998</w:t>
            </w:r>
          </w:p>
        </w:tc>
      </w:tr>
      <w:tr w:rsidR="00162DEB" w:rsidRPr="004A24B4" w14:paraId="2BFC81D9"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7B8D1245"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CONGESTION MITIGATION &amp; AIR QUALITY (CMAQ)</w:t>
            </w:r>
          </w:p>
        </w:tc>
        <w:tc>
          <w:tcPr>
            <w:tcW w:w="960" w:type="dxa"/>
            <w:tcBorders>
              <w:top w:val="nil"/>
              <w:left w:val="nil"/>
              <w:bottom w:val="single" w:sz="4" w:space="0" w:color="auto"/>
              <w:right w:val="nil"/>
            </w:tcBorders>
            <w:shd w:val="clear" w:color="auto" w:fill="auto"/>
            <w:noWrap/>
            <w:vAlign w:val="center"/>
            <w:hideMark/>
          </w:tcPr>
          <w:p w14:paraId="6E02E0F7" w14:textId="77777777" w:rsidR="00162DEB" w:rsidRPr="004A24B4" w:rsidRDefault="00162DEB" w:rsidP="00162DEB">
            <w:pPr>
              <w:rPr>
                <w:rFonts w:ascii="Calibri" w:eastAsia="Times New Roman" w:hAnsi="Calibri" w:cs="Calibri"/>
                <w:sz w:val="12"/>
                <w:szCs w:val="12"/>
              </w:rPr>
            </w:pPr>
            <w:r w:rsidRPr="004A24B4">
              <w:rPr>
                <w:rFonts w:ascii="Calibri" w:eastAsia="Times New Roman" w:hAnsi="Calibri" w:cs="Calibri"/>
                <w:sz w:val="12"/>
                <w:szCs w:val="12"/>
              </w:rPr>
              <w:t>27,706</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F7D6654"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08CB9570"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27,706</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53092FA" w14:textId="77777777" w:rsidR="00162DEB" w:rsidRPr="004A24B4" w:rsidRDefault="00162DEB" w:rsidP="00162DEB">
            <w:pPr>
              <w:jc w:val="right"/>
              <w:rPr>
                <w:rFonts w:ascii="Calibri" w:eastAsia="Times New Roman" w:hAnsi="Calibri" w:cs="Calibri"/>
                <w:sz w:val="12"/>
                <w:szCs w:val="12"/>
              </w:rPr>
            </w:pPr>
            <w:r w:rsidRPr="004A24B4">
              <w:rPr>
                <w:rFonts w:ascii="Calibri" w:eastAsia="Times New Roman" w:hAnsi="Calibri" w:cs="Calibri"/>
                <w:sz w:val="12"/>
                <w:szCs w:val="12"/>
              </w:rPr>
              <w:t>27,706</w:t>
            </w:r>
          </w:p>
        </w:tc>
        <w:tc>
          <w:tcPr>
            <w:tcW w:w="960" w:type="dxa"/>
            <w:tcBorders>
              <w:top w:val="nil"/>
              <w:left w:val="nil"/>
              <w:bottom w:val="single" w:sz="4" w:space="0" w:color="auto"/>
              <w:right w:val="single" w:sz="8" w:space="0" w:color="auto"/>
            </w:tcBorders>
            <w:shd w:val="clear" w:color="auto" w:fill="auto"/>
            <w:noWrap/>
            <w:vAlign w:val="center"/>
            <w:hideMark/>
          </w:tcPr>
          <w:p w14:paraId="33833785"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4BF5B3B8"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27,706</w:t>
            </w:r>
          </w:p>
        </w:tc>
      </w:tr>
      <w:tr w:rsidR="00162DEB" w:rsidRPr="004A24B4" w14:paraId="7EDD9503"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110E19CF"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 xml:space="preserve">CONGRESSIONAL EARMARK, FFY </w:t>
            </w:r>
            <w:proofErr w:type="gramStart"/>
            <w:r w:rsidRPr="004A24B4">
              <w:rPr>
                <w:rFonts w:ascii="Arial Narrow" w:eastAsia="Times New Roman" w:hAnsi="Arial Narrow" w:cs="Calibri"/>
                <w:color w:val="0D0D0D"/>
                <w:sz w:val="12"/>
                <w:szCs w:val="12"/>
              </w:rPr>
              <w:t>2009  125</w:t>
            </w:r>
            <w:proofErr w:type="gramEnd"/>
          </w:p>
        </w:tc>
        <w:tc>
          <w:tcPr>
            <w:tcW w:w="960" w:type="dxa"/>
            <w:tcBorders>
              <w:top w:val="nil"/>
              <w:left w:val="nil"/>
              <w:bottom w:val="single" w:sz="4" w:space="0" w:color="auto"/>
              <w:right w:val="nil"/>
            </w:tcBorders>
            <w:shd w:val="clear" w:color="auto" w:fill="auto"/>
            <w:noWrap/>
            <w:vAlign w:val="center"/>
            <w:hideMark/>
          </w:tcPr>
          <w:p w14:paraId="6500C19C"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9106C57"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36192A4F"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E78F755"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01B56188"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266B5661"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54A9CBF2"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15AA99C4"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REPURPOSING FUNDS FOR EARMARKS (REP)</w:t>
            </w:r>
          </w:p>
        </w:tc>
        <w:tc>
          <w:tcPr>
            <w:tcW w:w="960" w:type="dxa"/>
            <w:tcBorders>
              <w:top w:val="nil"/>
              <w:left w:val="nil"/>
              <w:bottom w:val="single" w:sz="4" w:space="0" w:color="auto"/>
              <w:right w:val="nil"/>
            </w:tcBorders>
            <w:shd w:val="clear" w:color="auto" w:fill="auto"/>
            <w:noWrap/>
            <w:vAlign w:val="center"/>
            <w:hideMark/>
          </w:tcPr>
          <w:p w14:paraId="4CD9A97A"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55478CC7"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34F097DE"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CFEF6DE"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2C51669C"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49DA3ED8"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111A6978"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1101D6D6"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TECHNOLOGY AND INNOVATION DEPLOYMENT</w:t>
            </w:r>
          </w:p>
        </w:tc>
        <w:tc>
          <w:tcPr>
            <w:tcW w:w="960" w:type="dxa"/>
            <w:tcBorders>
              <w:top w:val="nil"/>
              <w:left w:val="nil"/>
              <w:bottom w:val="single" w:sz="4" w:space="0" w:color="auto"/>
              <w:right w:val="nil"/>
            </w:tcBorders>
            <w:shd w:val="clear" w:color="auto" w:fill="auto"/>
            <w:noWrap/>
            <w:vAlign w:val="center"/>
            <w:hideMark/>
          </w:tcPr>
          <w:p w14:paraId="0E9B9401"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189B00D"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1A33935B"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47A8B91D"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2ED27593"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5AF55713"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23CC6A51"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3D4CD3D8"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 xml:space="preserve">DEMONSTRATION PROJECTS </w:t>
            </w:r>
          </w:p>
        </w:tc>
        <w:tc>
          <w:tcPr>
            <w:tcW w:w="960" w:type="dxa"/>
            <w:tcBorders>
              <w:top w:val="nil"/>
              <w:left w:val="nil"/>
              <w:bottom w:val="single" w:sz="4" w:space="0" w:color="auto"/>
              <w:right w:val="nil"/>
            </w:tcBorders>
            <w:shd w:val="clear" w:color="auto" w:fill="auto"/>
            <w:noWrap/>
            <w:vAlign w:val="center"/>
            <w:hideMark/>
          </w:tcPr>
          <w:p w14:paraId="4767E899"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8531B55"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274C7F58"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3CBE295D"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664598D1"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1704876F"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739B9DBF"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741779B8"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 xml:space="preserve">DISCRETIONARY EARMARK, FFY </w:t>
            </w:r>
            <w:proofErr w:type="gramStart"/>
            <w:r w:rsidRPr="004A24B4">
              <w:rPr>
                <w:rFonts w:ascii="Arial Narrow" w:eastAsia="Times New Roman" w:hAnsi="Arial Narrow" w:cs="Calibri"/>
                <w:color w:val="0D0D0D"/>
                <w:sz w:val="12"/>
                <w:szCs w:val="12"/>
              </w:rPr>
              <w:t>2003  330</w:t>
            </w:r>
            <w:proofErr w:type="gramEnd"/>
          </w:p>
        </w:tc>
        <w:tc>
          <w:tcPr>
            <w:tcW w:w="960" w:type="dxa"/>
            <w:tcBorders>
              <w:top w:val="nil"/>
              <w:left w:val="nil"/>
              <w:bottom w:val="single" w:sz="4" w:space="0" w:color="auto"/>
              <w:right w:val="nil"/>
            </w:tcBorders>
            <w:shd w:val="clear" w:color="auto" w:fill="auto"/>
            <w:noWrap/>
            <w:vAlign w:val="center"/>
            <w:hideMark/>
          </w:tcPr>
          <w:p w14:paraId="43A56EF2"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3C9E115B"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170CA8ED"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5BB94FE8"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6F3B5FE1"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53DA2A75"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63AB909B"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33FFA106"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BUILD DISCREATIONARY GRANT</w:t>
            </w:r>
          </w:p>
        </w:tc>
        <w:tc>
          <w:tcPr>
            <w:tcW w:w="960" w:type="dxa"/>
            <w:tcBorders>
              <w:top w:val="nil"/>
              <w:left w:val="nil"/>
              <w:bottom w:val="single" w:sz="4" w:space="0" w:color="auto"/>
              <w:right w:val="nil"/>
            </w:tcBorders>
            <w:shd w:val="clear" w:color="auto" w:fill="auto"/>
            <w:noWrap/>
            <w:vAlign w:val="center"/>
            <w:hideMark/>
          </w:tcPr>
          <w:p w14:paraId="70D127BD"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22EE5F38"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2DC7AE01"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06B1ADA"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10,720</w:t>
            </w:r>
          </w:p>
        </w:tc>
        <w:tc>
          <w:tcPr>
            <w:tcW w:w="960" w:type="dxa"/>
            <w:tcBorders>
              <w:top w:val="nil"/>
              <w:left w:val="nil"/>
              <w:bottom w:val="single" w:sz="4" w:space="0" w:color="auto"/>
              <w:right w:val="single" w:sz="8" w:space="0" w:color="auto"/>
            </w:tcBorders>
            <w:shd w:val="clear" w:color="auto" w:fill="auto"/>
            <w:noWrap/>
            <w:vAlign w:val="center"/>
            <w:hideMark/>
          </w:tcPr>
          <w:p w14:paraId="07F209C5"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10,720</w:t>
            </w:r>
          </w:p>
        </w:tc>
        <w:tc>
          <w:tcPr>
            <w:tcW w:w="960" w:type="dxa"/>
            <w:tcBorders>
              <w:top w:val="nil"/>
              <w:left w:val="nil"/>
              <w:bottom w:val="single" w:sz="4" w:space="0" w:color="auto"/>
              <w:right w:val="single" w:sz="8" w:space="0" w:color="auto"/>
            </w:tcBorders>
            <w:shd w:val="clear" w:color="auto" w:fill="auto"/>
            <w:noWrap/>
            <w:vAlign w:val="center"/>
            <w:hideMark/>
          </w:tcPr>
          <w:p w14:paraId="6B6D859C"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7BF180B9"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47D7698B"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EARMARK, FFY2001 378</w:t>
            </w:r>
          </w:p>
        </w:tc>
        <w:tc>
          <w:tcPr>
            <w:tcW w:w="960" w:type="dxa"/>
            <w:tcBorders>
              <w:top w:val="nil"/>
              <w:left w:val="nil"/>
              <w:bottom w:val="single" w:sz="4" w:space="0" w:color="auto"/>
              <w:right w:val="nil"/>
            </w:tcBorders>
            <w:shd w:val="clear" w:color="auto" w:fill="auto"/>
            <w:noWrap/>
            <w:vAlign w:val="center"/>
            <w:hideMark/>
          </w:tcPr>
          <w:p w14:paraId="2DF8CE2B"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3D0A04D7"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44686EF1"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574EE49"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21E66573"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1ECEBB3B"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2546BAA0"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7AE4458B"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ENVIRONMENTAL PROJECTS</w:t>
            </w:r>
          </w:p>
        </w:tc>
        <w:tc>
          <w:tcPr>
            <w:tcW w:w="960" w:type="dxa"/>
            <w:tcBorders>
              <w:top w:val="nil"/>
              <w:left w:val="nil"/>
              <w:bottom w:val="single" w:sz="4" w:space="0" w:color="auto"/>
              <w:right w:val="nil"/>
            </w:tcBorders>
            <w:shd w:val="clear" w:color="auto" w:fill="auto"/>
            <w:noWrap/>
            <w:vAlign w:val="center"/>
            <w:hideMark/>
          </w:tcPr>
          <w:p w14:paraId="224CEDF1"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C51078B"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4B9B6D43"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24BB704B"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45CFB5A0"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4C77A6CC"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7A2F922B"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25724FCA"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FERRY BOAT DISCRETIONARY</w:t>
            </w:r>
          </w:p>
        </w:tc>
        <w:tc>
          <w:tcPr>
            <w:tcW w:w="960" w:type="dxa"/>
            <w:tcBorders>
              <w:top w:val="nil"/>
              <w:left w:val="nil"/>
              <w:bottom w:val="single" w:sz="4" w:space="0" w:color="auto"/>
              <w:right w:val="nil"/>
            </w:tcBorders>
            <w:shd w:val="clear" w:color="auto" w:fill="auto"/>
            <w:noWrap/>
            <w:vAlign w:val="center"/>
            <w:hideMark/>
          </w:tcPr>
          <w:p w14:paraId="2D6BACAF"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16CC872D"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3F6A7568"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226E920"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59CA625D"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442C7FCC"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18BDEC95"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0E076C64" w14:textId="77777777" w:rsidR="00162DEB" w:rsidRPr="004A24B4" w:rsidRDefault="00162DEB" w:rsidP="00162DEB">
            <w:pPr>
              <w:rPr>
                <w:rFonts w:ascii="Arial Narrow" w:eastAsia="Times New Roman" w:hAnsi="Arial Narrow" w:cs="Calibri"/>
                <w:color w:val="0D0D0D"/>
                <w:sz w:val="12"/>
                <w:szCs w:val="12"/>
              </w:rPr>
            </w:pPr>
            <w:proofErr w:type="gramStart"/>
            <w:r w:rsidRPr="004A24B4">
              <w:rPr>
                <w:rFonts w:ascii="Arial Narrow" w:eastAsia="Times New Roman" w:hAnsi="Arial Narrow" w:cs="Calibri"/>
                <w:color w:val="0D0D0D"/>
                <w:sz w:val="12"/>
                <w:szCs w:val="12"/>
              </w:rPr>
              <w:t>HIGHWAY  INFRASTRUCTURE</w:t>
            </w:r>
            <w:proofErr w:type="gramEnd"/>
            <w:r w:rsidRPr="004A24B4">
              <w:rPr>
                <w:rFonts w:ascii="Arial Narrow" w:eastAsia="Times New Roman" w:hAnsi="Arial Narrow" w:cs="Calibri"/>
                <w:color w:val="0D0D0D"/>
                <w:sz w:val="12"/>
                <w:szCs w:val="12"/>
              </w:rPr>
              <w:t xml:space="preserve"> PROGRAM FUNDS (HIP)</w:t>
            </w:r>
          </w:p>
        </w:tc>
        <w:tc>
          <w:tcPr>
            <w:tcW w:w="960" w:type="dxa"/>
            <w:tcBorders>
              <w:top w:val="nil"/>
              <w:left w:val="nil"/>
              <w:bottom w:val="single" w:sz="4" w:space="0" w:color="auto"/>
              <w:right w:val="nil"/>
            </w:tcBorders>
            <w:shd w:val="clear" w:color="auto" w:fill="auto"/>
            <w:noWrap/>
            <w:vAlign w:val="center"/>
            <w:hideMark/>
          </w:tcPr>
          <w:p w14:paraId="4DD5FA0A"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24E636F0"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2ED65ED8"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1014D26"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59F98BFC"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557C3303"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65A59A7A"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4929D896"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HIGHWAY PLANNING/RESEARCH - HPR/SPR</w:t>
            </w:r>
          </w:p>
        </w:tc>
        <w:tc>
          <w:tcPr>
            <w:tcW w:w="960" w:type="dxa"/>
            <w:tcBorders>
              <w:top w:val="nil"/>
              <w:left w:val="nil"/>
              <w:bottom w:val="single" w:sz="4" w:space="0" w:color="auto"/>
              <w:right w:val="nil"/>
            </w:tcBorders>
            <w:shd w:val="clear" w:color="auto" w:fill="auto"/>
            <w:noWrap/>
            <w:vAlign w:val="center"/>
            <w:hideMark/>
          </w:tcPr>
          <w:p w14:paraId="6566BEC4" w14:textId="77777777" w:rsidR="00162DEB" w:rsidRPr="004A24B4" w:rsidRDefault="00162DEB" w:rsidP="00162DEB">
            <w:pPr>
              <w:rPr>
                <w:rFonts w:ascii="Calibri" w:eastAsia="Times New Roman" w:hAnsi="Calibri" w:cs="Calibri"/>
                <w:sz w:val="12"/>
                <w:szCs w:val="12"/>
              </w:rPr>
            </w:pPr>
            <w:r w:rsidRPr="004A24B4">
              <w:rPr>
                <w:rFonts w:ascii="Calibri" w:eastAsia="Times New Roman" w:hAnsi="Calibri" w:cs="Calibri"/>
                <w:sz w:val="12"/>
                <w:szCs w:val="12"/>
              </w:rPr>
              <w:t>12,585</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31B161F6"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7D07DE66"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12,585</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31EBEC90" w14:textId="77777777" w:rsidR="00162DEB" w:rsidRPr="004A24B4" w:rsidRDefault="00162DEB" w:rsidP="00162DEB">
            <w:pPr>
              <w:jc w:val="right"/>
              <w:rPr>
                <w:rFonts w:ascii="Calibri" w:eastAsia="Times New Roman" w:hAnsi="Calibri" w:cs="Calibri"/>
                <w:sz w:val="12"/>
                <w:szCs w:val="12"/>
              </w:rPr>
            </w:pPr>
            <w:r w:rsidRPr="004A24B4">
              <w:rPr>
                <w:rFonts w:ascii="Calibri" w:eastAsia="Times New Roman" w:hAnsi="Calibri" w:cs="Calibri"/>
                <w:sz w:val="12"/>
                <w:szCs w:val="12"/>
              </w:rPr>
              <w:t>12,585</w:t>
            </w:r>
          </w:p>
        </w:tc>
        <w:tc>
          <w:tcPr>
            <w:tcW w:w="960" w:type="dxa"/>
            <w:tcBorders>
              <w:top w:val="nil"/>
              <w:left w:val="nil"/>
              <w:bottom w:val="single" w:sz="4" w:space="0" w:color="auto"/>
              <w:right w:val="single" w:sz="8" w:space="0" w:color="auto"/>
            </w:tcBorders>
            <w:shd w:val="clear" w:color="auto" w:fill="auto"/>
            <w:noWrap/>
            <w:vAlign w:val="center"/>
            <w:hideMark/>
          </w:tcPr>
          <w:p w14:paraId="42DF0D61"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02111D81"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12,585</w:t>
            </w:r>
          </w:p>
        </w:tc>
      </w:tr>
      <w:tr w:rsidR="00162DEB" w:rsidRPr="004A24B4" w14:paraId="543386E4"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1D243881"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HIGHWAY SAFETY IMPROVEMENT PROGRAM /HIGH RISK RURAL ROAD(HSIP/SIPH/SIPR/154)</w:t>
            </w:r>
          </w:p>
        </w:tc>
        <w:tc>
          <w:tcPr>
            <w:tcW w:w="960" w:type="dxa"/>
            <w:tcBorders>
              <w:top w:val="nil"/>
              <w:left w:val="nil"/>
              <w:bottom w:val="single" w:sz="4" w:space="0" w:color="auto"/>
              <w:right w:val="nil"/>
            </w:tcBorders>
            <w:shd w:val="clear" w:color="auto" w:fill="auto"/>
            <w:noWrap/>
            <w:vAlign w:val="center"/>
            <w:hideMark/>
          </w:tcPr>
          <w:p w14:paraId="119872D9" w14:textId="77777777" w:rsidR="00162DEB" w:rsidRPr="004A24B4" w:rsidRDefault="00162DEB" w:rsidP="00162DEB">
            <w:pPr>
              <w:rPr>
                <w:rFonts w:ascii="Calibri" w:eastAsia="Times New Roman" w:hAnsi="Calibri" w:cs="Calibri"/>
                <w:sz w:val="12"/>
                <w:szCs w:val="12"/>
              </w:rPr>
            </w:pPr>
            <w:r w:rsidRPr="004A24B4">
              <w:rPr>
                <w:rFonts w:ascii="Calibri" w:eastAsia="Times New Roman" w:hAnsi="Calibri" w:cs="Calibri"/>
                <w:sz w:val="12"/>
                <w:szCs w:val="12"/>
              </w:rPr>
              <w:t>35,212</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207ABB56"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1F71972E"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35,212</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3C17761" w14:textId="77777777" w:rsidR="00162DEB" w:rsidRPr="004A24B4" w:rsidRDefault="00162DEB" w:rsidP="00162DEB">
            <w:pPr>
              <w:jc w:val="right"/>
              <w:rPr>
                <w:rFonts w:ascii="Calibri" w:eastAsia="Times New Roman" w:hAnsi="Calibri" w:cs="Calibri"/>
                <w:sz w:val="12"/>
                <w:szCs w:val="12"/>
              </w:rPr>
            </w:pPr>
            <w:r w:rsidRPr="004A24B4">
              <w:rPr>
                <w:rFonts w:ascii="Calibri" w:eastAsia="Times New Roman" w:hAnsi="Calibri" w:cs="Calibri"/>
                <w:sz w:val="12"/>
                <w:szCs w:val="12"/>
              </w:rPr>
              <w:t>35,212</w:t>
            </w:r>
          </w:p>
        </w:tc>
        <w:tc>
          <w:tcPr>
            <w:tcW w:w="960" w:type="dxa"/>
            <w:tcBorders>
              <w:top w:val="nil"/>
              <w:left w:val="nil"/>
              <w:bottom w:val="single" w:sz="4" w:space="0" w:color="auto"/>
              <w:right w:val="single" w:sz="8" w:space="0" w:color="auto"/>
            </w:tcBorders>
            <w:shd w:val="clear" w:color="auto" w:fill="auto"/>
            <w:noWrap/>
            <w:vAlign w:val="center"/>
            <w:hideMark/>
          </w:tcPr>
          <w:p w14:paraId="100DC2DF"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7AF9976F"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35,212</w:t>
            </w:r>
          </w:p>
        </w:tc>
      </w:tr>
      <w:tr w:rsidR="00162DEB" w:rsidRPr="004A24B4" w14:paraId="24E83CF3"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57CAC58C"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HISTORIC COVERED BRIDGE PRESERVATION PROGRAM</w:t>
            </w:r>
          </w:p>
        </w:tc>
        <w:tc>
          <w:tcPr>
            <w:tcW w:w="960" w:type="dxa"/>
            <w:tcBorders>
              <w:top w:val="nil"/>
              <w:left w:val="nil"/>
              <w:bottom w:val="single" w:sz="4" w:space="0" w:color="auto"/>
              <w:right w:val="nil"/>
            </w:tcBorders>
            <w:shd w:val="clear" w:color="auto" w:fill="auto"/>
            <w:noWrap/>
            <w:vAlign w:val="center"/>
            <w:hideMark/>
          </w:tcPr>
          <w:p w14:paraId="19097B35"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1BC85096"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6EC84409"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13E6FA4B"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1F1CCDD0"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2F1071BD"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451FA31A"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7C76EF38"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HIGH PRIORITY PROJECTS (Highways)</w:t>
            </w:r>
          </w:p>
        </w:tc>
        <w:tc>
          <w:tcPr>
            <w:tcW w:w="960" w:type="dxa"/>
            <w:tcBorders>
              <w:top w:val="nil"/>
              <w:left w:val="nil"/>
              <w:bottom w:val="single" w:sz="4" w:space="0" w:color="auto"/>
              <w:right w:val="nil"/>
            </w:tcBorders>
            <w:shd w:val="clear" w:color="auto" w:fill="auto"/>
            <w:noWrap/>
            <w:vAlign w:val="center"/>
            <w:hideMark/>
          </w:tcPr>
          <w:p w14:paraId="79C43957"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7D8C480"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51F7531E"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183C800A"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6408C6D0"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3FC008D5"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4898C5F0"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69C10079"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HIGHWAY FOR LIFE</w:t>
            </w:r>
          </w:p>
        </w:tc>
        <w:tc>
          <w:tcPr>
            <w:tcW w:w="960" w:type="dxa"/>
            <w:tcBorders>
              <w:top w:val="nil"/>
              <w:left w:val="nil"/>
              <w:bottom w:val="single" w:sz="4" w:space="0" w:color="auto"/>
              <w:right w:val="nil"/>
            </w:tcBorders>
            <w:shd w:val="clear" w:color="auto" w:fill="auto"/>
            <w:noWrap/>
            <w:vAlign w:val="center"/>
            <w:hideMark/>
          </w:tcPr>
          <w:p w14:paraId="2C3C0E9B"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17091253"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5210AE9A"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507297A"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5ECF1DDC"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4AB97A61"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3F18616C"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27EE54D7"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HIGHWAY INFRASTRUCTURE BRIDGE REPLACEMENT AND REHABILITATION</w:t>
            </w:r>
          </w:p>
        </w:tc>
        <w:tc>
          <w:tcPr>
            <w:tcW w:w="960" w:type="dxa"/>
            <w:tcBorders>
              <w:top w:val="nil"/>
              <w:left w:val="nil"/>
              <w:bottom w:val="single" w:sz="4" w:space="0" w:color="auto"/>
              <w:right w:val="nil"/>
            </w:tcBorders>
            <w:shd w:val="clear" w:color="auto" w:fill="auto"/>
            <w:noWrap/>
            <w:vAlign w:val="center"/>
            <w:hideMark/>
          </w:tcPr>
          <w:p w14:paraId="7D398EF9"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242EE29E"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35B87A20"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131F658"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74C443D7"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286B7FF3"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733EB5A7"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255E4567"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ITS - DISCRETIONARY EARMARK</w:t>
            </w:r>
          </w:p>
        </w:tc>
        <w:tc>
          <w:tcPr>
            <w:tcW w:w="960" w:type="dxa"/>
            <w:tcBorders>
              <w:top w:val="nil"/>
              <w:left w:val="nil"/>
              <w:bottom w:val="single" w:sz="4" w:space="0" w:color="auto"/>
              <w:right w:val="nil"/>
            </w:tcBorders>
            <w:shd w:val="clear" w:color="auto" w:fill="auto"/>
            <w:noWrap/>
            <w:vAlign w:val="center"/>
            <w:hideMark/>
          </w:tcPr>
          <w:p w14:paraId="2C9939BD"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D48DFC7"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3FBDA026"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8B596E3"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196A6E70"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231B8EB7"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6472D390"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47CBCA31"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INTERSTATE</w:t>
            </w:r>
          </w:p>
        </w:tc>
        <w:tc>
          <w:tcPr>
            <w:tcW w:w="960" w:type="dxa"/>
            <w:tcBorders>
              <w:top w:val="nil"/>
              <w:left w:val="nil"/>
              <w:bottom w:val="single" w:sz="4" w:space="0" w:color="auto"/>
              <w:right w:val="nil"/>
            </w:tcBorders>
            <w:shd w:val="clear" w:color="auto" w:fill="auto"/>
            <w:noWrap/>
            <w:vAlign w:val="center"/>
            <w:hideMark/>
          </w:tcPr>
          <w:p w14:paraId="7018A3D2"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C51B050"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64E5E52C"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295A96A"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22913EF2"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392891EC"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34E3C8C4"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242B2A6F"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INTERSTATE MAINTENANCE (IM)</w:t>
            </w:r>
          </w:p>
        </w:tc>
        <w:tc>
          <w:tcPr>
            <w:tcW w:w="960" w:type="dxa"/>
            <w:tcBorders>
              <w:top w:val="nil"/>
              <w:left w:val="nil"/>
              <w:bottom w:val="single" w:sz="4" w:space="0" w:color="auto"/>
              <w:right w:val="nil"/>
            </w:tcBorders>
            <w:shd w:val="clear" w:color="auto" w:fill="auto"/>
            <w:noWrap/>
            <w:vAlign w:val="center"/>
            <w:hideMark/>
          </w:tcPr>
          <w:p w14:paraId="2707A61D" w14:textId="77777777" w:rsidR="00162DEB" w:rsidRPr="004A24B4" w:rsidRDefault="00162DEB" w:rsidP="00162DEB">
            <w:pPr>
              <w:rPr>
                <w:rFonts w:ascii="Calibri" w:eastAsia="Times New Roman" w:hAnsi="Calibri" w:cs="Calibri"/>
                <w:sz w:val="12"/>
                <w:szCs w:val="12"/>
              </w:rPr>
            </w:pPr>
            <w:r w:rsidRPr="004A24B4">
              <w:rPr>
                <w:rFonts w:ascii="Calibri" w:eastAsia="Times New Roman" w:hAnsi="Calibri" w:cs="Calibri"/>
                <w:sz w:val="12"/>
                <w:szCs w:val="12"/>
              </w:rPr>
              <w:t>860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B7C6C71"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1F5916F3"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860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37D23155" w14:textId="77777777" w:rsidR="00162DEB" w:rsidRPr="004A24B4" w:rsidRDefault="00162DEB" w:rsidP="00162DEB">
            <w:pPr>
              <w:jc w:val="right"/>
              <w:rPr>
                <w:rFonts w:ascii="Calibri" w:eastAsia="Times New Roman" w:hAnsi="Calibri" w:cs="Calibri"/>
                <w:sz w:val="12"/>
                <w:szCs w:val="12"/>
              </w:rPr>
            </w:pPr>
            <w:r w:rsidRPr="004A24B4">
              <w:rPr>
                <w:rFonts w:ascii="Calibri" w:eastAsia="Times New Roman" w:hAnsi="Calibri" w:cs="Calibri"/>
                <w:sz w:val="12"/>
                <w:szCs w:val="12"/>
              </w:rPr>
              <w:t>860</w:t>
            </w:r>
          </w:p>
        </w:tc>
        <w:tc>
          <w:tcPr>
            <w:tcW w:w="960" w:type="dxa"/>
            <w:tcBorders>
              <w:top w:val="nil"/>
              <w:left w:val="nil"/>
              <w:bottom w:val="single" w:sz="4" w:space="0" w:color="auto"/>
              <w:right w:val="single" w:sz="8" w:space="0" w:color="auto"/>
            </w:tcBorders>
            <w:shd w:val="clear" w:color="auto" w:fill="auto"/>
            <w:noWrap/>
            <w:vAlign w:val="center"/>
            <w:hideMark/>
          </w:tcPr>
          <w:p w14:paraId="15BB678B"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517FF4EB"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860</w:t>
            </w:r>
          </w:p>
        </w:tc>
      </w:tr>
      <w:tr w:rsidR="00162DEB" w:rsidRPr="004A24B4" w14:paraId="20E7FE84"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2199E88A"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INTERSTATE MAINTENANCE DISCRETIONARY (IMD)</w:t>
            </w:r>
          </w:p>
        </w:tc>
        <w:tc>
          <w:tcPr>
            <w:tcW w:w="960" w:type="dxa"/>
            <w:tcBorders>
              <w:top w:val="nil"/>
              <w:left w:val="nil"/>
              <w:bottom w:val="single" w:sz="4" w:space="0" w:color="auto"/>
              <w:right w:val="nil"/>
            </w:tcBorders>
            <w:shd w:val="clear" w:color="auto" w:fill="auto"/>
            <w:noWrap/>
            <w:vAlign w:val="center"/>
            <w:hideMark/>
          </w:tcPr>
          <w:p w14:paraId="287AA7BD"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481BA95"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7FDF8D17"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3E349694"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028182E9"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3D87E1A3"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07FD9979"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7F1BBF54"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INTERSTATE TRADE-IN EASTERN CONNECTICUT</w:t>
            </w:r>
          </w:p>
        </w:tc>
        <w:tc>
          <w:tcPr>
            <w:tcW w:w="960" w:type="dxa"/>
            <w:tcBorders>
              <w:top w:val="nil"/>
              <w:left w:val="nil"/>
              <w:bottom w:val="single" w:sz="4" w:space="0" w:color="auto"/>
              <w:right w:val="nil"/>
            </w:tcBorders>
            <w:shd w:val="clear" w:color="auto" w:fill="auto"/>
            <w:noWrap/>
            <w:vAlign w:val="center"/>
            <w:hideMark/>
          </w:tcPr>
          <w:p w14:paraId="6687EE40"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7CC0D75"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3A2CECD0"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885C0F3"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6E481EDD"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5FD4F666"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1AE05A01"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26F57872"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MBE/DBE SUPPORTIVE SERVICE PROGRAM</w:t>
            </w:r>
          </w:p>
        </w:tc>
        <w:tc>
          <w:tcPr>
            <w:tcW w:w="960" w:type="dxa"/>
            <w:tcBorders>
              <w:top w:val="nil"/>
              <w:left w:val="nil"/>
              <w:bottom w:val="single" w:sz="4" w:space="0" w:color="auto"/>
              <w:right w:val="nil"/>
            </w:tcBorders>
            <w:shd w:val="clear" w:color="auto" w:fill="auto"/>
            <w:noWrap/>
            <w:vAlign w:val="center"/>
            <w:hideMark/>
          </w:tcPr>
          <w:p w14:paraId="321A7DD0"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3D596A95"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2A5A9DB0"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1602E52"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11DDE146"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0817FA0C"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571EA3FA"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2BE9A252"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METRO PLANNING - MP</w:t>
            </w:r>
          </w:p>
        </w:tc>
        <w:tc>
          <w:tcPr>
            <w:tcW w:w="960" w:type="dxa"/>
            <w:tcBorders>
              <w:top w:val="nil"/>
              <w:left w:val="nil"/>
              <w:bottom w:val="single" w:sz="4" w:space="0" w:color="auto"/>
              <w:right w:val="nil"/>
            </w:tcBorders>
            <w:shd w:val="clear" w:color="auto" w:fill="auto"/>
            <w:noWrap/>
            <w:vAlign w:val="center"/>
            <w:hideMark/>
          </w:tcPr>
          <w:p w14:paraId="3D04E1FB" w14:textId="77777777" w:rsidR="00162DEB" w:rsidRPr="004A24B4" w:rsidRDefault="00162DEB" w:rsidP="00162DEB">
            <w:pPr>
              <w:rPr>
                <w:rFonts w:ascii="Calibri" w:eastAsia="Times New Roman" w:hAnsi="Calibri" w:cs="Calibri"/>
                <w:sz w:val="12"/>
                <w:szCs w:val="12"/>
              </w:rPr>
            </w:pPr>
            <w:r w:rsidRPr="004A24B4">
              <w:rPr>
                <w:rFonts w:ascii="Calibri" w:eastAsia="Times New Roman" w:hAnsi="Calibri" w:cs="Calibri"/>
                <w:sz w:val="12"/>
                <w:szCs w:val="12"/>
              </w:rPr>
              <w:t>8,268</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F5E2AE1"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5A9FEBA1"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8,268</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441F5CED" w14:textId="77777777" w:rsidR="00162DEB" w:rsidRPr="004A24B4" w:rsidRDefault="00162DEB" w:rsidP="00162DEB">
            <w:pPr>
              <w:jc w:val="right"/>
              <w:rPr>
                <w:rFonts w:ascii="Calibri" w:eastAsia="Times New Roman" w:hAnsi="Calibri" w:cs="Calibri"/>
                <w:sz w:val="12"/>
                <w:szCs w:val="12"/>
              </w:rPr>
            </w:pPr>
            <w:r w:rsidRPr="004A24B4">
              <w:rPr>
                <w:rFonts w:ascii="Calibri" w:eastAsia="Times New Roman" w:hAnsi="Calibri" w:cs="Calibri"/>
                <w:sz w:val="12"/>
                <w:szCs w:val="12"/>
              </w:rPr>
              <w:t>8,268</w:t>
            </w:r>
          </w:p>
        </w:tc>
        <w:tc>
          <w:tcPr>
            <w:tcW w:w="960" w:type="dxa"/>
            <w:tcBorders>
              <w:top w:val="nil"/>
              <w:left w:val="nil"/>
              <w:bottom w:val="single" w:sz="4" w:space="0" w:color="auto"/>
              <w:right w:val="single" w:sz="8" w:space="0" w:color="auto"/>
            </w:tcBorders>
            <w:shd w:val="clear" w:color="auto" w:fill="auto"/>
            <w:noWrap/>
            <w:vAlign w:val="center"/>
            <w:hideMark/>
          </w:tcPr>
          <w:p w14:paraId="023CB6FC"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6E448E94"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8,268</w:t>
            </w:r>
          </w:p>
        </w:tc>
      </w:tr>
      <w:tr w:rsidR="00162DEB" w:rsidRPr="004A24B4" w14:paraId="02E3C3DB"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4D858111"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NATIONAL CORRIDOR INFASTRUCTURE IMPROVEMENT PROGRAM (NCIIP)</w:t>
            </w:r>
          </w:p>
        </w:tc>
        <w:tc>
          <w:tcPr>
            <w:tcW w:w="960" w:type="dxa"/>
            <w:tcBorders>
              <w:top w:val="nil"/>
              <w:left w:val="nil"/>
              <w:bottom w:val="single" w:sz="4" w:space="0" w:color="auto"/>
              <w:right w:val="nil"/>
            </w:tcBorders>
            <w:shd w:val="clear" w:color="auto" w:fill="auto"/>
            <w:noWrap/>
            <w:vAlign w:val="center"/>
            <w:hideMark/>
          </w:tcPr>
          <w:p w14:paraId="15B53B73"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4B66F2F"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45D4580F"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E430632"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6C51A8B1"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13C18A4F"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0C72E91F"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76DD6326"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NATIONAL CORRIDOR PLANNING &amp; DEVELOPMENT (NCPD)</w:t>
            </w:r>
          </w:p>
        </w:tc>
        <w:tc>
          <w:tcPr>
            <w:tcW w:w="960" w:type="dxa"/>
            <w:tcBorders>
              <w:top w:val="nil"/>
              <w:left w:val="nil"/>
              <w:bottom w:val="single" w:sz="4" w:space="0" w:color="auto"/>
              <w:right w:val="nil"/>
            </w:tcBorders>
            <w:shd w:val="clear" w:color="auto" w:fill="auto"/>
            <w:noWrap/>
            <w:vAlign w:val="center"/>
            <w:hideMark/>
          </w:tcPr>
          <w:p w14:paraId="2631AAA9"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5A6CD78E"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1C964B57"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4CD4F988"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2175C7B3"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3E7AEA14"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6F050BF7"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2F65F44C"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NATIONAL HIGHWAY FREIGHT PROGRAM (NFRP)</w:t>
            </w:r>
          </w:p>
        </w:tc>
        <w:tc>
          <w:tcPr>
            <w:tcW w:w="960" w:type="dxa"/>
            <w:tcBorders>
              <w:top w:val="nil"/>
              <w:left w:val="nil"/>
              <w:bottom w:val="single" w:sz="4" w:space="0" w:color="auto"/>
              <w:right w:val="nil"/>
            </w:tcBorders>
            <w:shd w:val="clear" w:color="auto" w:fill="auto"/>
            <w:noWrap/>
            <w:vAlign w:val="center"/>
            <w:hideMark/>
          </w:tcPr>
          <w:p w14:paraId="7559DDA0" w14:textId="77777777" w:rsidR="00162DEB" w:rsidRPr="004A24B4" w:rsidRDefault="00162DEB" w:rsidP="00162DEB">
            <w:pPr>
              <w:rPr>
                <w:rFonts w:ascii="Calibri" w:eastAsia="Times New Roman" w:hAnsi="Calibri" w:cs="Calibri"/>
                <w:sz w:val="12"/>
                <w:szCs w:val="12"/>
              </w:rPr>
            </w:pPr>
            <w:r w:rsidRPr="004A24B4">
              <w:rPr>
                <w:rFonts w:ascii="Calibri" w:eastAsia="Times New Roman" w:hAnsi="Calibri" w:cs="Calibri"/>
                <w:sz w:val="12"/>
                <w:szCs w:val="12"/>
              </w:rPr>
              <w:t>23,226</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1398310C"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18,550</w:t>
            </w:r>
          </w:p>
        </w:tc>
        <w:tc>
          <w:tcPr>
            <w:tcW w:w="960" w:type="dxa"/>
            <w:tcBorders>
              <w:top w:val="nil"/>
              <w:left w:val="nil"/>
              <w:bottom w:val="single" w:sz="4" w:space="0" w:color="auto"/>
              <w:right w:val="nil"/>
            </w:tcBorders>
            <w:shd w:val="clear" w:color="auto" w:fill="auto"/>
            <w:noWrap/>
            <w:vAlign w:val="center"/>
            <w:hideMark/>
          </w:tcPr>
          <w:p w14:paraId="509E5ED1"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4,676</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6A86060" w14:textId="77777777" w:rsidR="00162DEB" w:rsidRPr="004A24B4" w:rsidRDefault="00162DEB" w:rsidP="00162DEB">
            <w:pPr>
              <w:jc w:val="right"/>
              <w:rPr>
                <w:rFonts w:ascii="Calibri" w:eastAsia="Times New Roman" w:hAnsi="Calibri" w:cs="Calibri"/>
                <w:sz w:val="12"/>
                <w:szCs w:val="12"/>
              </w:rPr>
            </w:pPr>
            <w:r w:rsidRPr="004A24B4">
              <w:rPr>
                <w:rFonts w:ascii="Calibri" w:eastAsia="Times New Roman" w:hAnsi="Calibri" w:cs="Calibri"/>
                <w:sz w:val="12"/>
                <w:szCs w:val="12"/>
              </w:rPr>
              <w:t>23,226</w:t>
            </w:r>
          </w:p>
        </w:tc>
        <w:tc>
          <w:tcPr>
            <w:tcW w:w="960" w:type="dxa"/>
            <w:tcBorders>
              <w:top w:val="nil"/>
              <w:left w:val="nil"/>
              <w:bottom w:val="single" w:sz="4" w:space="0" w:color="auto"/>
              <w:right w:val="single" w:sz="8" w:space="0" w:color="auto"/>
            </w:tcBorders>
            <w:shd w:val="clear" w:color="auto" w:fill="auto"/>
            <w:noWrap/>
            <w:vAlign w:val="center"/>
            <w:hideMark/>
          </w:tcPr>
          <w:p w14:paraId="648624A8"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09391C73"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23,226</w:t>
            </w:r>
          </w:p>
        </w:tc>
      </w:tr>
      <w:tr w:rsidR="00162DEB" w:rsidRPr="004A24B4" w14:paraId="6D3748C9"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2FA8F8AB"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NATIONAL HIGHWAY SYSTEM (NHS)</w:t>
            </w:r>
          </w:p>
        </w:tc>
        <w:tc>
          <w:tcPr>
            <w:tcW w:w="960" w:type="dxa"/>
            <w:tcBorders>
              <w:top w:val="nil"/>
              <w:left w:val="nil"/>
              <w:bottom w:val="single" w:sz="4" w:space="0" w:color="auto"/>
              <w:right w:val="nil"/>
            </w:tcBorders>
            <w:shd w:val="clear" w:color="auto" w:fill="auto"/>
            <w:noWrap/>
            <w:vAlign w:val="center"/>
            <w:hideMark/>
          </w:tcPr>
          <w:p w14:paraId="00588E5E" w14:textId="77777777" w:rsidR="00162DEB" w:rsidRPr="004A24B4" w:rsidRDefault="00162DEB" w:rsidP="00162DEB">
            <w:pPr>
              <w:rPr>
                <w:rFonts w:ascii="Calibri" w:eastAsia="Times New Roman" w:hAnsi="Calibri" w:cs="Calibri"/>
                <w:sz w:val="12"/>
                <w:szCs w:val="12"/>
              </w:rPr>
            </w:pPr>
            <w:r w:rsidRPr="004A24B4">
              <w:rPr>
                <w:rFonts w:ascii="Calibri" w:eastAsia="Times New Roman" w:hAnsi="Calibri" w:cs="Calibri"/>
                <w:sz w:val="12"/>
                <w:szCs w:val="12"/>
              </w:rPr>
              <w:t>943</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05A623F"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0677EA47"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943</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41634A0F" w14:textId="77777777" w:rsidR="00162DEB" w:rsidRPr="004A24B4" w:rsidRDefault="00162DEB" w:rsidP="00162DEB">
            <w:pPr>
              <w:jc w:val="right"/>
              <w:rPr>
                <w:rFonts w:ascii="Calibri" w:eastAsia="Times New Roman" w:hAnsi="Calibri" w:cs="Calibri"/>
                <w:sz w:val="12"/>
                <w:szCs w:val="12"/>
              </w:rPr>
            </w:pPr>
            <w:r w:rsidRPr="004A24B4">
              <w:rPr>
                <w:rFonts w:ascii="Calibri" w:eastAsia="Times New Roman" w:hAnsi="Calibri" w:cs="Calibri"/>
                <w:sz w:val="12"/>
                <w:szCs w:val="12"/>
              </w:rPr>
              <w:t>943</w:t>
            </w:r>
          </w:p>
        </w:tc>
        <w:tc>
          <w:tcPr>
            <w:tcW w:w="960" w:type="dxa"/>
            <w:tcBorders>
              <w:top w:val="nil"/>
              <w:left w:val="nil"/>
              <w:bottom w:val="single" w:sz="4" w:space="0" w:color="auto"/>
              <w:right w:val="single" w:sz="8" w:space="0" w:color="auto"/>
            </w:tcBorders>
            <w:shd w:val="clear" w:color="auto" w:fill="auto"/>
            <w:noWrap/>
            <w:vAlign w:val="center"/>
            <w:hideMark/>
          </w:tcPr>
          <w:p w14:paraId="191CF7FE"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07629D40"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943</w:t>
            </w:r>
          </w:p>
        </w:tc>
      </w:tr>
      <w:tr w:rsidR="00162DEB" w:rsidRPr="004A24B4" w14:paraId="519090D3"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7CF02B1F"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NATIONAL HIGHWAY TRANSPORTATION SAFETY ADMINISTRATION (NHTSA)</w:t>
            </w:r>
          </w:p>
        </w:tc>
        <w:tc>
          <w:tcPr>
            <w:tcW w:w="960" w:type="dxa"/>
            <w:tcBorders>
              <w:top w:val="nil"/>
              <w:left w:val="nil"/>
              <w:bottom w:val="single" w:sz="4" w:space="0" w:color="auto"/>
              <w:right w:val="nil"/>
            </w:tcBorders>
            <w:shd w:val="clear" w:color="auto" w:fill="auto"/>
            <w:noWrap/>
            <w:vAlign w:val="center"/>
            <w:hideMark/>
          </w:tcPr>
          <w:p w14:paraId="24B337E1"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A7370B5"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09B78B8D"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17151C0"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535A0F10"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4100AA43"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7ECC42F8"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3210C93E"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NATIONAL HIGHWAY PERFORMANCE PROGRAM (NHPP)</w:t>
            </w:r>
          </w:p>
        </w:tc>
        <w:tc>
          <w:tcPr>
            <w:tcW w:w="960" w:type="dxa"/>
            <w:tcBorders>
              <w:top w:val="nil"/>
              <w:left w:val="nil"/>
              <w:bottom w:val="single" w:sz="4" w:space="0" w:color="auto"/>
              <w:right w:val="nil"/>
            </w:tcBorders>
            <w:shd w:val="clear" w:color="auto" w:fill="auto"/>
            <w:noWrap/>
            <w:vAlign w:val="center"/>
            <w:hideMark/>
          </w:tcPr>
          <w:p w14:paraId="49051A27"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350,542</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3C920B5"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193,652</w:t>
            </w:r>
          </w:p>
        </w:tc>
        <w:tc>
          <w:tcPr>
            <w:tcW w:w="960" w:type="dxa"/>
            <w:tcBorders>
              <w:top w:val="nil"/>
              <w:left w:val="nil"/>
              <w:bottom w:val="single" w:sz="4" w:space="0" w:color="auto"/>
              <w:right w:val="nil"/>
            </w:tcBorders>
            <w:shd w:val="clear" w:color="auto" w:fill="auto"/>
            <w:noWrap/>
            <w:vAlign w:val="center"/>
            <w:hideMark/>
          </w:tcPr>
          <w:p w14:paraId="35F8B817"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156,891</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21BB1942"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350,542</w:t>
            </w:r>
          </w:p>
        </w:tc>
        <w:tc>
          <w:tcPr>
            <w:tcW w:w="960" w:type="dxa"/>
            <w:tcBorders>
              <w:top w:val="nil"/>
              <w:left w:val="nil"/>
              <w:bottom w:val="single" w:sz="4" w:space="0" w:color="auto"/>
              <w:right w:val="single" w:sz="8" w:space="0" w:color="auto"/>
            </w:tcBorders>
            <w:shd w:val="clear" w:color="auto" w:fill="auto"/>
            <w:noWrap/>
            <w:vAlign w:val="center"/>
            <w:hideMark/>
          </w:tcPr>
          <w:p w14:paraId="21C4B6B8"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408,550</w:t>
            </w:r>
          </w:p>
        </w:tc>
        <w:tc>
          <w:tcPr>
            <w:tcW w:w="960" w:type="dxa"/>
            <w:tcBorders>
              <w:top w:val="nil"/>
              <w:left w:val="nil"/>
              <w:bottom w:val="single" w:sz="4" w:space="0" w:color="auto"/>
              <w:right w:val="single" w:sz="8" w:space="0" w:color="auto"/>
            </w:tcBorders>
            <w:shd w:val="clear" w:color="auto" w:fill="auto"/>
            <w:noWrap/>
            <w:vAlign w:val="center"/>
            <w:hideMark/>
          </w:tcPr>
          <w:p w14:paraId="12A27E19"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-58,008</w:t>
            </w:r>
          </w:p>
        </w:tc>
      </w:tr>
      <w:tr w:rsidR="00162DEB" w:rsidRPr="004A24B4" w14:paraId="74D5C750"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7D3225A4"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PUBLIC LANDS HIGHWAYS DISCRETIONARY (PLHD)</w:t>
            </w:r>
          </w:p>
        </w:tc>
        <w:tc>
          <w:tcPr>
            <w:tcW w:w="960" w:type="dxa"/>
            <w:tcBorders>
              <w:top w:val="nil"/>
              <w:left w:val="nil"/>
              <w:bottom w:val="single" w:sz="4" w:space="0" w:color="auto"/>
              <w:right w:val="nil"/>
            </w:tcBorders>
            <w:shd w:val="clear" w:color="auto" w:fill="auto"/>
            <w:noWrap/>
            <w:vAlign w:val="center"/>
            <w:hideMark/>
          </w:tcPr>
          <w:p w14:paraId="07DB0708"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8A97A85"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18CE3E80"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3B40637B"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30353B41"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052EF0BA"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6FFC7999"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484C4DA9"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RECREATIONAL TRAILS (RT)</w:t>
            </w:r>
          </w:p>
        </w:tc>
        <w:tc>
          <w:tcPr>
            <w:tcW w:w="960" w:type="dxa"/>
            <w:tcBorders>
              <w:top w:val="nil"/>
              <w:left w:val="nil"/>
              <w:bottom w:val="single" w:sz="4" w:space="0" w:color="auto"/>
              <w:right w:val="nil"/>
            </w:tcBorders>
            <w:shd w:val="clear" w:color="auto" w:fill="auto"/>
            <w:noWrap/>
            <w:vAlign w:val="center"/>
            <w:hideMark/>
          </w:tcPr>
          <w:p w14:paraId="324C2124"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2DA02644"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73E8BD6A"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42B78CFC"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16A87498"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578DA4EA"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1DEAACFF"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43D1E58F"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RURAL TRANSIT ASSISTANCE PROGRAM (RTAP)</w:t>
            </w:r>
          </w:p>
        </w:tc>
        <w:tc>
          <w:tcPr>
            <w:tcW w:w="960" w:type="dxa"/>
            <w:tcBorders>
              <w:top w:val="nil"/>
              <w:left w:val="nil"/>
              <w:bottom w:val="single" w:sz="4" w:space="0" w:color="auto"/>
              <w:right w:val="nil"/>
            </w:tcBorders>
            <w:shd w:val="clear" w:color="auto" w:fill="auto"/>
            <w:noWrap/>
            <w:vAlign w:val="center"/>
            <w:hideMark/>
          </w:tcPr>
          <w:p w14:paraId="666065E7"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1B324FA6"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74264907"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BCC7472"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6D9C309F"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1C0243AB"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23AB3062"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4EFB7D1D"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SAFE ROUTES INFASTRUCTURE (SRSI)</w:t>
            </w:r>
          </w:p>
        </w:tc>
        <w:tc>
          <w:tcPr>
            <w:tcW w:w="960" w:type="dxa"/>
            <w:tcBorders>
              <w:top w:val="nil"/>
              <w:left w:val="nil"/>
              <w:bottom w:val="single" w:sz="4" w:space="0" w:color="auto"/>
              <w:right w:val="nil"/>
            </w:tcBorders>
            <w:shd w:val="clear" w:color="auto" w:fill="auto"/>
            <w:noWrap/>
            <w:vAlign w:val="center"/>
            <w:hideMark/>
          </w:tcPr>
          <w:p w14:paraId="20FBB082" w14:textId="77777777" w:rsidR="00162DEB" w:rsidRPr="004A24B4" w:rsidRDefault="00162DEB" w:rsidP="00162DEB">
            <w:pPr>
              <w:rPr>
                <w:rFonts w:ascii="Calibri" w:eastAsia="Times New Roman" w:hAnsi="Calibri" w:cs="Calibri"/>
                <w:sz w:val="12"/>
                <w:szCs w:val="12"/>
              </w:rPr>
            </w:pPr>
            <w:r w:rsidRPr="004A24B4">
              <w:rPr>
                <w:rFonts w:ascii="Calibri" w:eastAsia="Times New Roman" w:hAnsi="Calibri" w:cs="Calibri"/>
                <w:sz w:val="12"/>
                <w:szCs w:val="12"/>
              </w:rPr>
              <w:t>232</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2AF1F13"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4348106A"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232</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3EAA9DBB" w14:textId="77777777" w:rsidR="00162DEB" w:rsidRPr="004A24B4" w:rsidRDefault="00162DEB" w:rsidP="00162DEB">
            <w:pPr>
              <w:jc w:val="right"/>
              <w:rPr>
                <w:rFonts w:ascii="Calibri" w:eastAsia="Times New Roman" w:hAnsi="Calibri" w:cs="Calibri"/>
                <w:sz w:val="12"/>
                <w:szCs w:val="12"/>
              </w:rPr>
            </w:pPr>
            <w:r w:rsidRPr="004A24B4">
              <w:rPr>
                <w:rFonts w:ascii="Calibri" w:eastAsia="Times New Roman" w:hAnsi="Calibri" w:cs="Calibri"/>
                <w:sz w:val="12"/>
                <w:szCs w:val="12"/>
              </w:rPr>
              <w:t>232</w:t>
            </w:r>
          </w:p>
        </w:tc>
        <w:tc>
          <w:tcPr>
            <w:tcW w:w="960" w:type="dxa"/>
            <w:tcBorders>
              <w:top w:val="nil"/>
              <w:left w:val="nil"/>
              <w:bottom w:val="single" w:sz="4" w:space="0" w:color="auto"/>
              <w:right w:val="single" w:sz="8" w:space="0" w:color="auto"/>
            </w:tcBorders>
            <w:shd w:val="clear" w:color="auto" w:fill="auto"/>
            <w:noWrap/>
            <w:vAlign w:val="center"/>
            <w:hideMark/>
          </w:tcPr>
          <w:p w14:paraId="3271E600"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56916A63"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232</w:t>
            </w:r>
          </w:p>
        </w:tc>
      </w:tr>
      <w:tr w:rsidR="00162DEB" w:rsidRPr="004A24B4" w14:paraId="53405EA2"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796BDFF6"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SAFE ROUTES NON INFASTRUCTURE (SRSNI)</w:t>
            </w:r>
          </w:p>
        </w:tc>
        <w:tc>
          <w:tcPr>
            <w:tcW w:w="960" w:type="dxa"/>
            <w:tcBorders>
              <w:top w:val="nil"/>
              <w:left w:val="nil"/>
              <w:bottom w:val="single" w:sz="4" w:space="0" w:color="auto"/>
              <w:right w:val="nil"/>
            </w:tcBorders>
            <w:shd w:val="clear" w:color="auto" w:fill="auto"/>
            <w:noWrap/>
            <w:vAlign w:val="center"/>
            <w:hideMark/>
          </w:tcPr>
          <w:p w14:paraId="3A7BE1B2" w14:textId="77777777" w:rsidR="00162DEB" w:rsidRPr="004A24B4" w:rsidRDefault="00162DEB" w:rsidP="00162DEB">
            <w:pPr>
              <w:rPr>
                <w:rFonts w:ascii="Calibri" w:eastAsia="Times New Roman" w:hAnsi="Calibri" w:cs="Calibri"/>
                <w:sz w:val="12"/>
                <w:szCs w:val="12"/>
              </w:rPr>
            </w:pPr>
            <w:r w:rsidRPr="004A24B4">
              <w:rPr>
                <w:rFonts w:ascii="Calibri" w:eastAsia="Times New Roman" w:hAnsi="Calibri" w:cs="Calibri"/>
                <w:sz w:val="12"/>
                <w:szCs w:val="12"/>
              </w:rPr>
              <w:t>152</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3D8E30EC"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12F79D9C"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152</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40663546" w14:textId="77777777" w:rsidR="00162DEB" w:rsidRPr="004A24B4" w:rsidRDefault="00162DEB" w:rsidP="00162DEB">
            <w:pPr>
              <w:jc w:val="right"/>
              <w:rPr>
                <w:rFonts w:ascii="Calibri" w:eastAsia="Times New Roman" w:hAnsi="Calibri" w:cs="Calibri"/>
                <w:sz w:val="12"/>
                <w:szCs w:val="12"/>
              </w:rPr>
            </w:pPr>
            <w:r w:rsidRPr="004A24B4">
              <w:rPr>
                <w:rFonts w:ascii="Calibri" w:eastAsia="Times New Roman" w:hAnsi="Calibri" w:cs="Calibri"/>
                <w:sz w:val="12"/>
                <w:szCs w:val="12"/>
              </w:rPr>
              <w:t>152</w:t>
            </w:r>
          </w:p>
        </w:tc>
        <w:tc>
          <w:tcPr>
            <w:tcW w:w="960" w:type="dxa"/>
            <w:tcBorders>
              <w:top w:val="nil"/>
              <w:left w:val="nil"/>
              <w:bottom w:val="single" w:sz="4" w:space="0" w:color="auto"/>
              <w:right w:val="single" w:sz="8" w:space="0" w:color="auto"/>
            </w:tcBorders>
            <w:shd w:val="clear" w:color="auto" w:fill="auto"/>
            <w:noWrap/>
            <w:vAlign w:val="center"/>
            <w:hideMark/>
          </w:tcPr>
          <w:p w14:paraId="2C16A2D6"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7B71AE80"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152</w:t>
            </w:r>
          </w:p>
        </w:tc>
      </w:tr>
      <w:tr w:rsidR="00162DEB" w:rsidRPr="004A24B4" w14:paraId="5471755E"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677B49B0"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SCENIC BYWAYS (SB)</w:t>
            </w:r>
          </w:p>
        </w:tc>
        <w:tc>
          <w:tcPr>
            <w:tcW w:w="960" w:type="dxa"/>
            <w:tcBorders>
              <w:top w:val="nil"/>
              <w:left w:val="nil"/>
              <w:bottom w:val="single" w:sz="4" w:space="0" w:color="auto"/>
              <w:right w:val="nil"/>
            </w:tcBorders>
            <w:shd w:val="clear" w:color="auto" w:fill="auto"/>
            <w:noWrap/>
            <w:vAlign w:val="center"/>
            <w:hideMark/>
          </w:tcPr>
          <w:p w14:paraId="7FC6C0CC"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6DF467A"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3E9F6D3E"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52EC2D6"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6DF54104"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74CC15E9"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7B163178"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1FB07C61"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TRANSPORTATION ALTERNATIVES PROGRAM (TAP)</w:t>
            </w:r>
          </w:p>
        </w:tc>
        <w:tc>
          <w:tcPr>
            <w:tcW w:w="960" w:type="dxa"/>
            <w:tcBorders>
              <w:top w:val="nil"/>
              <w:left w:val="nil"/>
              <w:bottom w:val="single" w:sz="4" w:space="0" w:color="auto"/>
              <w:right w:val="nil"/>
            </w:tcBorders>
            <w:shd w:val="clear" w:color="auto" w:fill="auto"/>
            <w:noWrap/>
            <w:vAlign w:val="center"/>
            <w:hideMark/>
          </w:tcPr>
          <w:p w14:paraId="50A057EC"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5,977</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3259EBE6"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3EBBB75D"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5,977</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42763856"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5,977</w:t>
            </w:r>
          </w:p>
        </w:tc>
        <w:tc>
          <w:tcPr>
            <w:tcW w:w="960" w:type="dxa"/>
            <w:tcBorders>
              <w:top w:val="nil"/>
              <w:left w:val="nil"/>
              <w:bottom w:val="single" w:sz="4" w:space="0" w:color="auto"/>
              <w:right w:val="single" w:sz="8" w:space="0" w:color="auto"/>
            </w:tcBorders>
            <w:shd w:val="clear" w:color="auto" w:fill="auto"/>
            <w:noWrap/>
            <w:vAlign w:val="center"/>
            <w:hideMark/>
          </w:tcPr>
          <w:p w14:paraId="4C5C1501"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039EB86F"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5,977</w:t>
            </w:r>
          </w:p>
        </w:tc>
      </w:tr>
      <w:tr w:rsidR="00162DEB" w:rsidRPr="004A24B4" w14:paraId="71C446BF"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1D74BCCF"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TRANSPORTATION &amp; COMMUNITY &amp; SYSTEM PRESERVATION PROGRAM (TCSP)</w:t>
            </w:r>
          </w:p>
        </w:tc>
        <w:tc>
          <w:tcPr>
            <w:tcW w:w="960" w:type="dxa"/>
            <w:tcBorders>
              <w:top w:val="nil"/>
              <w:left w:val="nil"/>
              <w:bottom w:val="single" w:sz="4" w:space="0" w:color="auto"/>
              <w:right w:val="nil"/>
            </w:tcBorders>
            <w:shd w:val="clear" w:color="auto" w:fill="auto"/>
            <w:noWrap/>
            <w:vAlign w:val="center"/>
            <w:hideMark/>
          </w:tcPr>
          <w:p w14:paraId="227C208D"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EF9826A"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150CD109"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27BC0669"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734EB033"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2CCA8E5D"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278963A1"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11DAF9BC"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TRANSPORTATION IMPROVEMENT(TI)</w:t>
            </w:r>
          </w:p>
        </w:tc>
        <w:tc>
          <w:tcPr>
            <w:tcW w:w="960" w:type="dxa"/>
            <w:tcBorders>
              <w:top w:val="nil"/>
              <w:left w:val="nil"/>
              <w:bottom w:val="single" w:sz="4" w:space="0" w:color="auto"/>
              <w:right w:val="nil"/>
            </w:tcBorders>
            <w:shd w:val="clear" w:color="auto" w:fill="auto"/>
            <w:noWrap/>
            <w:vAlign w:val="center"/>
            <w:hideMark/>
          </w:tcPr>
          <w:p w14:paraId="18AB6DF4"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3A5D627"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0C15459A"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271BD799"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722ADA53"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7106A8DF"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69AD02E1"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5CBFF1A0"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FHWA TIGER 2 GRANTS FOR GREENHOUSE GAS &amp; ENERGY</w:t>
            </w:r>
          </w:p>
        </w:tc>
        <w:tc>
          <w:tcPr>
            <w:tcW w:w="960" w:type="dxa"/>
            <w:tcBorders>
              <w:top w:val="nil"/>
              <w:left w:val="nil"/>
              <w:bottom w:val="single" w:sz="4" w:space="0" w:color="auto"/>
              <w:right w:val="nil"/>
            </w:tcBorders>
            <w:shd w:val="clear" w:color="auto" w:fill="auto"/>
            <w:noWrap/>
            <w:vAlign w:val="center"/>
            <w:hideMark/>
          </w:tcPr>
          <w:p w14:paraId="4AA574AB"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4879B364"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7FE3D30C"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2247DC0"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2CF91B79"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6B9FB9EF"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1E32703E"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2D5451B9"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 xml:space="preserve">FHWA TIGER 6 </w:t>
            </w:r>
            <w:proofErr w:type="gramStart"/>
            <w:r w:rsidRPr="004A24B4">
              <w:rPr>
                <w:rFonts w:ascii="Arial Narrow" w:eastAsia="Times New Roman" w:hAnsi="Arial Narrow" w:cs="Calibri"/>
                <w:color w:val="0D0D0D"/>
                <w:sz w:val="12"/>
                <w:szCs w:val="12"/>
              </w:rPr>
              <w:t>GRANTS:WATERBURY</w:t>
            </w:r>
            <w:proofErr w:type="gramEnd"/>
            <w:r w:rsidRPr="004A24B4">
              <w:rPr>
                <w:rFonts w:ascii="Arial Narrow" w:eastAsia="Times New Roman" w:hAnsi="Arial Narrow" w:cs="Calibri"/>
                <w:color w:val="0D0D0D"/>
                <w:sz w:val="12"/>
                <w:szCs w:val="12"/>
              </w:rPr>
              <w:t xml:space="preserve"> ACTIVE TRANSPORTATION AND ECONOMIC RESURGENCE(WATER)</w:t>
            </w:r>
          </w:p>
        </w:tc>
        <w:tc>
          <w:tcPr>
            <w:tcW w:w="960" w:type="dxa"/>
            <w:tcBorders>
              <w:top w:val="nil"/>
              <w:left w:val="nil"/>
              <w:bottom w:val="single" w:sz="4" w:space="0" w:color="auto"/>
              <w:right w:val="nil"/>
            </w:tcBorders>
            <w:shd w:val="clear" w:color="auto" w:fill="auto"/>
            <w:noWrap/>
            <w:vAlign w:val="center"/>
            <w:hideMark/>
          </w:tcPr>
          <w:p w14:paraId="16CFF3D6"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42CA131D"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5D4C061E"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48938AC9"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5F400B59"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3700365D"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4B882ACD"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1008C7ED"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 xml:space="preserve">SURFACE TRANSPORTATION </w:t>
            </w:r>
            <w:proofErr w:type="gramStart"/>
            <w:r w:rsidRPr="004A24B4">
              <w:rPr>
                <w:rFonts w:ascii="Arial Narrow" w:eastAsia="Times New Roman" w:hAnsi="Arial Narrow" w:cs="Calibri"/>
                <w:color w:val="0D0D0D"/>
                <w:sz w:val="12"/>
                <w:szCs w:val="12"/>
              </w:rPr>
              <w:t>PROGRAM  (</w:t>
            </w:r>
            <w:proofErr w:type="gramEnd"/>
            <w:r w:rsidRPr="004A24B4">
              <w:rPr>
                <w:rFonts w:ascii="Arial Narrow" w:eastAsia="Times New Roman" w:hAnsi="Arial Narrow" w:cs="Calibri"/>
                <w:color w:val="0D0D0D"/>
                <w:sz w:val="12"/>
                <w:szCs w:val="12"/>
              </w:rPr>
              <w:t>STP)</w:t>
            </w:r>
          </w:p>
        </w:tc>
        <w:tc>
          <w:tcPr>
            <w:tcW w:w="960" w:type="dxa"/>
            <w:tcBorders>
              <w:top w:val="nil"/>
              <w:left w:val="nil"/>
              <w:bottom w:val="single" w:sz="4" w:space="0" w:color="auto"/>
              <w:right w:val="nil"/>
            </w:tcBorders>
            <w:shd w:val="clear" w:color="auto" w:fill="auto"/>
            <w:noWrap/>
            <w:vAlign w:val="center"/>
            <w:hideMark/>
          </w:tcPr>
          <w:p w14:paraId="3BEA9AED"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161,111</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3246490B"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43,924</w:t>
            </w:r>
          </w:p>
        </w:tc>
        <w:tc>
          <w:tcPr>
            <w:tcW w:w="960" w:type="dxa"/>
            <w:tcBorders>
              <w:top w:val="nil"/>
              <w:left w:val="nil"/>
              <w:bottom w:val="single" w:sz="4" w:space="0" w:color="auto"/>
              <w:right w:val="nil"/>
            </w:tcBorders>
            <w:shd w:val="clear" w:color="auto" w:fill="auto"/>
            <w:noWrap/>
            <w:vAlign w:val="center"/>
            <w:hideMark/>
          </w:tcPr>
          <w:p w14:paraId="4D6D07C2"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117,187</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6ACF725E"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161,111</w:t>
            </w:r>
          </w:p>
        </w:tc>
        <w:tc>
          <w:tcPr>
            <w:tcW w:w="960" w:type="dxa"/>
            <w:tcBorders>
              <w:top w:val="nil"/>
              <w:left w:val="nil"/>
              <w:bottom w:val="single" w:sz="4" w:space="0" w:color="auto"/>
              <w:right w:val="single" w:sz="8" w:space="0" w:color="auto"/>
            </w:tcBorders>
            <w:shd w:val="clear" w:color="auto" w:fill="auto"/>
            <w:noWrap/>
            <w:vAlign w:val="center"/>
            <w:hideMark/>
          </w:tcPr>
          <w:p w14:paraId="336378A2"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46,244</w:t>
            </w:r>
          </w:p>
        </w:tc>
        <w:tc>
          <w:tcPr>
            <w:tcW w:w="960" w:type="dxa"/>
            <w:tcBorders>
              <w:top w:val="nil"/>
              <w:left w:val="nil"/>
              <w:bottom w:val="single" w:sz="4" w:space="0" w:color="auto"/>
              <w:right w:val="single" w:sz="8" w:space="0" w:color="auto"/>
            </w:tcBorders>
            <w:shd w:val="clear" w:color="auto" w:fill="auto"/>
            <w:noWrap/>
            <w:vAlign w:val="center"/>
            <w:hideMark/>
          </w:tcPr>
          <w:p w14:paraId="0A17BBB1"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114,867</w:t>
            </w:r>
          </w:p>
        </w:tc>
      </w:tr>
      <w:tr w:rsidR="00162DEB" w:rsidRPr="004A24B4" w14:paraId="2FA82E9A" w14:textId="77777777" w:rsidTr="00162DEB">
        <w:trPr>
          <w:trHeight w:val="139"/>
        </w:trPr>
        <w:tc>
          <w:tcPr>
            <w:tcW w:w="6580" w:type="dxa"/>
            <w:tcBorders>
              <w:top w:val="nil"/>
              <w:left w:val="single" w:sz="8" w:space="0" w:color="auto"/>
              <w:bottom w:val="nil"/>
              <w:right w:val="single" w:sz="8" w:space="0" w:color="auto"/>
            </w:tcBorders>
            <w:shd w:val="clear" w:color="auto" w:fill="auto"/>
            <w:vAlign w:val="center"/>
            <w:hideMark/>
          </w:tcPr>
          <w:p w14:paraId="41DEC879"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VALUE PRICING PILOT PROGRAM (VPPP)</w:t>
            </w:r>
          </w:p>
        </w:tc>
        <w:tc>
          <w:tcPr>
            <w:tcW w:w="960" w:type="dxa"/>
            <w:tcBorders>
              <w:top w:val="nil"/>
              <w:left w:val="nil"/>
              <w:bottom w:val="nil"/>
              <w:right w:val="nil"/>
            </w:tcBorders>
            <w:shd w:val="clear" w:color="auto" w:fill="auto"/>
            <w:noWrap/>
            <w:vAlign w:val="center"/>
            <w:hideMark/>
          </w:tcPr>
          <w:p w14:paraId="1ABDA72C"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nil"/>
              <w:right w:val="single" w:sz="8" w:space="0" w:color="auto"/>
            </w:tcBorders>
            <w:shd w:val="clear" w:color="auto" w:fill="auto"/>
            <w:noWrap/>
            <w:vAlign w:val="center"/>
            <w:hideMark/>
          </w:tcPr>
          <w:p w14:paraId="78C2F4F5"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nil"/>
              <w:right w:val="nil"/>
            </w:tcBorders>
            <w:shd w:val="clear" w:color="auto" w:fill="auto"/>
            <w:noWrap/>
            <w:vAlign w:val="center"/>
            <w:hideMark/>
          </w:tcPr>
          <w:p w14:paraId="6A3C6120"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single" w:sz="8" w:space="0" w:color="auto"/>
              <w:bottom w:val="nil"/>
              <w:right w:val="single" w:sz="8" w:space="0" w:color="auto"/>
            </w:tcBorders>
            <w:shd w:val="clear" w:color="auto" w:fill="auto"/>
            <w:noWrap/>
            <w:vAlign w:val="center"/>
            <w:hideMark/>
          </w:tcPr>
          <w:p w14:paraId="2966E7DC"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nil"/>
              <w:right w:val="single" w:sz="8" w:space="0" w:color="auto"/>
            </w:tcBorders>
            <w:shd w:val="clear" w:color="auto" w:fill="auto"/>
            <w:noWrap/>
            <w:vAlign w:val="center"/>
            <w:hideMark/>
          </w:tcPr>
          <w:p w14:paraId="6BD9B797"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nil"/>
              <w:right w:val="single" w:sz="8" w:space="0" w:color="auto"/>
            </w:tcBorders>
            <w:shd w:val="clear" w:color="auto" w:fill="auto"/>
            <w:noWrap/>
            <w:vAlign w:val="center"/>
            <w:hideMark/>
          </w:tcPr>
          <w:p w14:paraId="1A64FF70"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r>
      <w:tr w:rsidR="00162DEB" w:rsidRPr="004A24B4" w14:paraId="38FF7249" w14:textId="77777777" w:rsidTr="00162DEB">
        <w:trPr>
          <w:trHeight w:val="139"/>
        </w:trPr>
        <w:tc>
          <w:tcPr>
            <w:tcW w:w="65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108549" w14:textId="77777777" w:rsidR="00162DEB" w:rsidRPr="004A24B4" w:rsidRDefault="00162DEB" w:rsidP="00162DEB">
            <w:pPr>
              <w:rPr>
                <w:rFonts w:ascii="Arial Narrow" w:eastAsia="Times New Roman" w:hAnsi="Arial Narrow" w:cs="Calibri"/>
                <w:b/>
                <w:bCs/>
                <w:color w:val="0D0D0D"/>
                <w:sz w:val="12"/>
                <w:szCs w:val="12"/>
                <w:u w:val="single"/>
              </w:rPr>
            </w:pPr>
            <w:r w:rsidRPr="004A24B4">
              <w:rPr>
                <w:rFonts w:ascii="Arial Narrow" w:eastAsia="Times New Roman" w:hAnsi="Arial Narrow" w:cs="Calibri"/>
                <w:b/>
                <w:bCs/>
                <w:color w:val="0D0D0D"/>
                <w:sz w:val="12"/>
                <w:szCs w:val="12"/>
                <w:u w:val="single"/>
              </w:rPr>
              <w:t>FHWA SUB TOTAL</w:t>
            </w:r>
          </w:p>
        </w:tc>
        <w:tc>
          <w:tcPr>
            <w:tcW w:w="960" w:type="dxa"/>
            <w:tcBorders>
              <w:top w:val="single" w:sz="8" w:space="0" w:color="auto"/>
              <w:left w:val="nil"/>
              <w:bottom w:val="single" w:sz="8" w:space="0" w:color="auto"/>
              <w:right w:val="nil"/>
            </w:tcBorders>
            <w:shd w:val="clear" w:color="auto" w:fill="auto"/>
            <w:noWrap/>
            <w:vAlign w:val="center"/>
            <w:hideMark/>
          </w:tcPr>
          <w:p w14:paraId="2ED63C54" w14:textId="77777777" w:rsidR="00162DEB" w:rsidRPr="004A24B4" w:rsidRDefault="00162DEB" w:rsidP="00162DEB">
            <w:pPr>
              <w:rPr>
                <w:rFonts w:ascii="Calibri" w:eastAsia="Times New Roman" w:hAnsi="Calibri" w:cs="Calibri"/>
                <w:b/>
                <w:bCs/>
                <w:color w:val="000000"/>
                <w:sz w:val="12"/>
                <w:szCs w:val="12"/>
              </w:rPr>
            </w:pPr>
            <w:r w:rsidRPr="004A24B4">
              <w:rPr>
                <w:rFonts w:ascii="Calibri" w:eastAsia="Times New Roman" w:hAnsi="Calibri" w:cs="Calibri"/>
                <w:b/>
                <w:bCs/>
                <w:color w:val="000000"/>
                <w:sz w:val="12"/>
                <w:szCs w:val="12"/>
              </w:rPr>
              <w:t>654,527</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D53130" w14:textId="77777777" w:rsidR="00162DEB" w:rsidRPr="004A24B4" w:rsidRDefault="00162DEB" w:rsidP="00162DEB">
            <w:pPr>
              <w:rPr>
                <w:rFonts w:ascii="Calibri" w:eastAsia="Times New Roman" w:hAnsi="Calibri" w:cs="Calibri"/>
                <w:b/>
                <w:bCs/>
                <w:color w:val="000000"/>
                <w:sz w:val="12"/>
                <w:szCs w:val="12"/>
              </w:rPr>
            </w:pPr>
            <w:r w:rsidRPr="004A24B4">
              <w:rPr>
                <w:rFonts w:ascii="Calibri" w:eastAsia="Times New Roman" w:hAnsi="Calibri" w:cs="Calibri"/>
                <w:b/>
                <w:bCs/>
                <w:color w:val="000000"/>
                <w:sz w:val="12"/>
                <w:szCs w:val="12"/>
              </w:rPr>
              <w:t>296,126</w:t>
            </w:r>
          </w:p>
        </w:tc>
        <w:tc>
          <w:tcPr>
            <w:tcW w:w="960" w:type="dxa"/>
            <w:tcBorders>
              <w:top w:val="single" w:sz="8" w:space="0" w:color="auto"/>
              <w:left w:val="nil"/>
              <w:bottom w:val="single" w:sz="8" w:space="0" w:color="auto"/>
              <w:right w:val="nil"/>
            </w:tcBorders>
            <w:shd w:val="clear" w:color="auto" w:fill="auto"/>
            <w:noWrap/>
            <w:vAlign w:val="center"/>
            <w:hideMark/>
          </w:tcPr>
          <w:p w14:paraId="6CCCF3FF" w14:textId="77777777" w:rsidR="00162DEB" w:rsidRPr="004A24B4" w:rsidRDefault="00162DEB" w:rsidP="00162DEB">
            <w:pPr>
              <w:rPr>
                <w:rFonts w:ascii="Calibri" w:eastAsia="Times New Roman" w:hAnsi="Calibri" w:cs="Calibri"/>
                <w:b/>
                <w:bCs/>
                <w:color w:val="000000"/>
                <w:sz w:val="12"/>
                <w:szCs w:val="12"/>
              </w:rPr>
            </w:pPr>
            <w:r w:rsidRPr="004A24B4">
              <w:rPr>
                <w:rFonts w:ascii="Calibri" w:eastAsia="Times New Roman" w:hAnsi="Calibri" w:cs="Calibri"/>
                <w:b/>
                <w:bCs/>
                <w:color w:val="000000"/>
                <w:sz w:val="12"/>
                <w:szCs w:val="12"/>
              </w:rPr>
              <w:t>358,401</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B97DB1" w14:textId="77777777" w:rsidR="00162DEB" w:rsidRPr="004A24B4" w:rsidRDefault="00162DEB" w:rsidP="00162DEB">
            <w:pPr>
              <w:jc w:val="right"/>
              <w:rPr>
                <w:rFonts w:ascii="Calibri" w:eastAsia="Times New Roman" w:hAnsi="Calibri" w:cs="Calibri"/>
                <w:b/>
                <w:bCs/>
                <w:color w:val="000000"/>
                <w:sz w:val="12"/>
                <w:szCs w:val="12"/>
              </w:rPr>
            </w:pPr>
            <w:r w:rsidRPr="004A24B4">
              <w:rPr>
                <w:rFonts w:ascii="Calibri" w:eastAsia="Times New Roman" w:hAnsi="Calibri" w:cs="Calibri"/>
                <w:b/>
                <w:bCs/>
                <w:color w:val="000000"/>
                <w:sz w:val="12"/>
                <w:szCs w:val="12"/>
              </w:rPr>
              <w:t>665,247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017B31D" w14:textId="77777777" w:rsidR="00162DEB" w:rsidRPr="004A24B4" w:rsidRDefault="00162DEB" w:rsidP="00162DEB">
            <w:pPr>
              <w:jc w:val="right"/>
              <w:rPr>
                <w:rFonts w:ascii="Calibri" w:eastAsia="Times New Roman" w:hAnsi="Calibri" w:cs="Calibri"/>
                <w:b/>
                <w:bCs/>
                <w:color w:val="000000"/>
                <w:sz w:val="12"/>
                <w:szCs w:val="12"/>
              </w:rPr>
            </w:pPr>
            <w:r w:rsidRPr="004A24B4">
              <w:rPr>
                <w:rFonts w:ascii="Calibri" w:eastAsia="Times New Roman" w:hAnsi="Calibri" w:cs="Calibri"/>
                <w:b/>
                <w:bCs/>
                <w:color w:val="000000"/>
                <w:sz w:val="12"/>
                <w:szCs w:val="12"/>
              </w:rPr>
              <w:t>465,514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83F21C6" w14:textId="77777777" w:rsidR="00162DEB" w:rsidRPr="004A24B4" w:rsidRDefault="00162DEB" w:rsidP="00162DEB">
            <w:pPr>
              <w:jc w:val="right"/>
              <w:rPr>
                <w:rFonts w:ascii="Calibri" w:eastAsia="Times New Roman" w:hAnsi="Calibri" w:cs="Calibri"/>
                <w:b/>
                <w:bCs/>
                <w:color w:val="000000"/>
                <w:sz w:val="12"/>
                <w:szCs w:val="12"/>
              </w:rPr>
            </w:pPr>
            <w:r w:rsidRPr="004A24B4">
              <w:rPr>
                <w:rFonts w:ascii="Calibri" w:eastAsia="Times New Roman" w:hAnsi="Calibri" w:cs="Calibri"/>
                <w:b/>
                <w:bCs/>
                <w:color w:val="000000"/>
                <w:sz w:val="12"/>
                <w:szCs w:val="12"/>
              </w:rPr>
              <w:t>199,733</w:t>
            </w:r>
          </w:p>
        </w:tc>
      </w:tr>
      <w:tr w:rsidR="00162DEB" w:rsidRPr="004A24B4" w14:paraId="1B497287"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3AD02DB1"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MINUS SET-ASIDE FOR PROJECT MODIFICATION</w:t>
            </w:r>
          </w:p>
        </w:tc>
        <w:tc>
          <w:tcPr>
            <w:tcW w:w="960" w:type="dxa"/>
            <w:tcBorders>
              <w:top w:val="nil"/>
              <w:left w:val="nil"/>
              <w:bottom w:val="single" w:sz="4" w:space="0" w:color="auto"/>
              <w:right w:val="nil"/>
            </w:tcBorders>
            <w:shd w:val="clear" w:color="auto" w:fill="auto"/>
            <w:noWrap/>
            <w:vAlign w:val="center"/>
            <w:hideMark/>
          </w:tcPr>
          <w:p w14:paraId="5F75AA9A"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-40,000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401EC4D7"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77723F59"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-40,000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4F531F7"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-40,000</w:t>
            </w:r>
          </w:p>
        </w:tc>
        <w:tc>
          <w:tcPr>
            <w:tcW w:w="960" w:type="dxa"/>
            <w:tcBorders>
              <w:top w:val="nil"/>
              <w:left w:val="nil"/>
              <w:bottom w:val="single" w:sz="4" w:space="0" w:color="auto"/>
              <w:right w:val="single" w:sz="8" w:space="0" w:color="auto"/>
            </w:tcBorders>
            <w:shd w:val="clear" w:color="auto" w:fill="auto"/>
            <w:noWrap/>
            <w:vAlign w:val="center"/>
            <w:hideMark/>
          </w:tcPr>
          <w:p w14:paraId="7D8ABBA6"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4E4DD74D"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-40,000</w:t>
            </w:r>
          </w:p>
        </w:tc>
      </w:tr>
      <w:tr w:rsidR="00162DEB" w:rsidRPr="004A24B4" w14:paraId="7BBC7B30" w14:textId="77777777" w:rsidTr="00162DEB">
        <w:trPr>
          <w:trHeight w:val="139"/>
        </w:trPr>
        <w:tc>
          <w:tcPr>
            <w:tcW w:w="6580" w:type="dxa"/>
            <w:tcBorders>
              <w:top w:val="nil"/>
              <w:left w:val="single" w:sz="8" w:space="0" w:color="auto"/>
              <w:bottom w:val="single" w:sz="4" w:space="0" w:color="auto"/>
              <w:right w:val="single" w:sz="8" w:space="0" w:color="auto"/>
            </w:tcBorders>
            <w:shd w:val="clear" w:color="auto" w:fill="auto"/>
            <w:noWrap/>
            <w:vAlign w:val="center"/>
            <w:hideMark/>
          </w:tcPr>
          <w:p w14:paraId="6BBB5871"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MINUS SET-ASIDE FOR PROJECTS STIP SATISFIED THROUGH BRIDGE REPORT</w:t>
            </w:r>
          </w:p>
        </w:tc>
        <w:tc>
          <w:tcPr>
            <w:tcW w:w="960" w:type="dxa"/>
            <w:tcBorders>
              <w:top w:val="nil"/>
              <w:left w:val="nil"/>
              <w:bottom w:val="single" w:sz="4" w:space="0" w:color="auto"/>
              <w:right w:val="nil"/>
            </w:tcBorders>
            <w:shd w:val="clear" w:color="auto" w:fill="auto"/>
            <w:noWrap/>
            <w:vAlign w:val="center"/>
            <w:hideMark/>
          </w:tcPr>
          <w:p w14:paraId="0D3CD81F"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-40,000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723BD47B"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nil"/>
            </w:tcBorders>
            <w:shd w:val="clear" w:color="auto" w:fill="auto"/>
            <w:noWrap/>
            <w:vAlign w:val="center"/>
            <w:hideMark/>
          </w:tcPr>
          <w:p w14:paraId="7C536DDD"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-40,000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27AAA8CE"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-40,000</w:t>
            </w:r>
          </w:p>
        </w:tc>
        <w:tc>
          <w:tcPr>
            <w:tcW w:w="960" w:type="dxa"/>
            <w:tcBorders>
              <w:top w:val="nil"/>
              <w:left w:val="nil"/>
              <w:bottom w:val="single" w:sz="4" w:space="0" w:color="auto"/>
              <w:right w:val="single" w:sz="8" w:space="0" w:color="auto"/>
            </w:tcBorders>
            <w:shd w:val="clear" w:color="auto" w:fill="auto"/>
            <w:noWrap/>
            <w:vAlign w:val="center"/>
            <w:hideMark/>
          </w:tcPr>
          <w:p w14:paraId="591AA181"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4" w:space="0" w:color="auto"/>
              <w:right w:val="single" w:sz="8" w:space="0" w:color="auto"/>
            </w:tcBorders>
            <w:shd w:val="clear" w:color="auto" w:fill="auto"/>
            <w:noWrap/>
            <w:vAlign w:val="center"/>
            <w:hideMark/>
          </w:tcPr>
          <w:p w14:paraId="6DB2B451"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-40,000</w:t>
            </w:r>
          </w:p>
        </w:tc>
      </w:tr>
      <w:tr w:rsidR="00162DEB" w:rsidRPr="004A24B4" w14:paraId="2FA086C4" w14:textId="77777777" w:rsidTr="00162DEB">
        <w:trPr>
          <w:trHeight w:val="139"/>
        </w:trPr>
        <w:tc>
          <w:tcPr>
            <w:tcW w:w="6580" w:type="dxa"/>
            <w:tcBorders>
              <w:top w:val="nil"/>
              <w:left w:val="single" w:sz="8" w:space="0" w:color="auto"/>
              <w:bottom w:val="single" w:sz="8" w:space="0" w:color="auto"/>
              <w:right w:val="single" w:sz="8" w:space="0" w:color="auto"/>
            </w:tcBorders>
            <w:shd w:val="clear" w:color="auto" w:fill="auto"/>
            <w:noWrap/>
            <w:vAlign w:val="center"/>
            <w:hideMark/>
          </w:tcPr>
          <w:p w14:paraId="08CED2B5" w14:textId="77777777" w:rsidR="00162DEB" w:rsidRPr="004A24B4" w:rsidRDefault="00162DEB" w:rsidP="00162DEB">
            <w:pPr>
              <w:rPr>
                <w:rFonts w:ascii="Arial Narrow" w:eastAsia="Times New Roman" w:hAnsi="Arial Narrow" w:cs="Calibri"/>
                <w:color w:val="0D0D0D"/>
                <w:sz w:val="12"/>
                <w:szCs w:val="12"/>
              </w:rPr>
            </w:pPr>
            <w:r w:rsidRPr="004A24B4">
              <w:rPr>
                <w:rFonts w:ascii="Arial Narrow" w:eastAsia="Times New Roman" w:hAnsi="Arial Narrow" w:cs="Calibri"/>
                <w:color w:val="0D0D0D"/>
                <w:sz w:val="12"/>
                <w:szCs w:val="12"/>
              </w:rPr>
              <w:t>MINUS SET ASIDE FOR PROJECTS STIP SATISFIED THROUGH SAFETY REPORT.</w:t>
            </w:r>
          </w:p>
        </w:tc>
        <w:tc>
          <w:tcPr>
            <w:tcW w:w="960" w:type="dxa"/>
            <w:tcBorders>
              <w:top w:val="nil"/>
              <w:left w:val="nil"/>
              <w:bottom w:val="single" w:sz="4" w:space="0" w:color="auto"/>
              <w:right w:val="nil"/>
            </w:tcBorders>
            <w:shd w:val="clear" w:color="auto" w:fill="auto"/>
            <w:noWrap/>
            <w:vAlign w:val="center"/>
            <w:hideMark/>
          </w:tcPr>
          <w:p w14:paraId="01761D62"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-20,000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2B51F1D9"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8" w:space="0" w:color="auto"/>
              <w:right w:val="nil"/>
            </w:tcBorders>
            <w:shd w:val="clear" w:color="auto" w:fill="auto"/>
            <w:noWrap/>
            <w:vAlign w:val="center"/>
            <w:hideMark/>
          </w:tcPr>
          <w:p w14:paraId="01B7E2FC" w14:textId="77777777" w:rsidR="00162DEB" w:rsidRPr="004A24B4" w:rsidRDefault="00162DEB" w:rsidP="00162DEB">
            <w:pPr>
              <w:rPr>
                <w:rFonts w:ascii="Calibri" w:eastAsia="Times New Roman" w:hAnsi="Calibri" w:cs="Calibri"/>
                <w:color w:val="000000"/>
                <w:sz w:val="12"/>
                <w:szCs w:val="12"/>
              </w:rPr>
            </w:pPr>
            <w:r w:rsidRPr="004A24B4">
              <w:rPr>
                <w:rFonts w:ascii="Calibri" w:eastAsia="Times New Roman" w:hAnsi="Calibri" w:cs="Calibri"/>
                <w:color w:val="000000"/>
                <w:sz w:val="12"/>
                <w:szCs w:val="12"/>
              </w:rPr>
              <w:t>-20,000</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14:paraId="068B91AA"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-20,000</w:t>
            </w:r>
          </w:p>
        </w:tc>
        <w:tc>
          <w:tcPr>
            <w:tcW w:w="960" w:type="dxa"/>
            <w:tcBorders>
              <w:top w:val="nil"/>
              <w:left w:val="nil"/>
              <w:bottom w:val="single" w:sz="4" w:space="0" w:color="auto"/>
              <w:right w:val="single" w:sz="8" w:space="0" w:color="auto"/>
            </w:tcBorders>
            <w:shd w:val="clear" w:color="auto" w:fill="auto"/>
            <w:noWrap/>
            <w:vAlign w:val="center"/>
            <w:hideMark/>
          </w:tcPr>
          <w:p w14:paraId="335FD3C1"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0</w:t>
            </w:r>
          </w:p>
        </w:tc>
        <w:tc>
          <w:tcPr>
            <w:tcW w:w="960" w:type="dxa"/>
            <w:tcBorders>
              <w:top w:val="nil"/>
              <w:left w:val="nil"/>
              <w:bottom w:val="single" w:sz="8" w:space="0" w:color="auto"/>
              <w:right w:val="single" w:sz="8" w:space="0" w:color="auto"/>
            </w:tcBorders>
            <w:shd w:val="clear" w:color="auto" w:fill="auto"/>
            <w:noWrap/>
            <w:vAlign w:val="center"/>
            <w:hideMark/>
          </w:tcPr>
          <w:p w14:paraId="7E4B73A5" w14:textId="77777777" w:rsidR="00162DEB" w:rsidRPr="004A24B4" w:rsidRDefault="00162DEB" w:rsidP="00162DEB">
            <w:pPr>
              <w:jc w:val="right"/>
              <w:rPr>
                <w:rFonts w:ascii="Calibri" w:eastAsia="Times New Roman" w:hAnsi="Calibri" w:cs="Calibri"/>
                <w:color w:val="000000"/>
                <w:sz w:val="12"/>
                <w:szCs w:val="12"/>
              </w:rPr>
            </w:pPr>
            <w:r w:rsidRPr="004A24B4">
              <w:rPr>
                <w:rFonts w:ascii="Calibri" w:eastAsia="Times New Roman" w:hAnsi="Calibri" w:cs="Calibri"/>
                <w:color w:val="000000"/>
                <w:sz w:val="12"/>
                <w:szCs w:val="12"/>
              </w:rPr>
              <w:t>-20,000</w:t>
            </w:r>
          </w:p>
        </w:tc>
      </w:tr>
      <w:tr w:rsidR="00162DEB" w:rsidRPr="004A24B4" w14:paraId="6926E173" w14:textId="77777777" w:rsidTr="00162DEB">
        <w:trPr>
          <w:trHeight w:val="139"/>
        </w:trPr>
        <w:tc>
          <w:tcPr>
            <w:tcW w:w="6580" w:type="dxa"/>
            <w:tcBorders>
              <w:top w:val="nil"/>
              <w:left w:val="single" w:sz="8" w:space="0" w:color="auto"/>
              <w:bottom w:val="single" w:sz="8" w:space="0" w:color="auto"/>
              <w:right w:val="single" w:sz="8" w:space="0" w:color="auto"/>
            </w:tcBorders>
            <w:shd w:val="clear" w:color="auto" w:fill="auto"/>
            <w:noWrap/>
            <w:vAlign w:val="center"/>
            <w:hideMark/>
          </w:tcPr>
          <w:p w14:paraId="3C5ED090" w14:textId="77777777" w:rsidR="00162DEB" w:rsidRPr="004A24B4" w:rsidRDefault="00162DEB" w:rsidP="00162DEB">
            <w:pPr>
              <w:rPr>
                <w:rFonts w:ascii="Arial Narrow" w:eastAsia="Times New Roman" w:hAnsi="Arial Narrow" w:cs="Calibri"/>
                <w:b/>
                <w:bCs/>
                <w:color w:val="0D0D0D"/>
                <w:sz w:val="12"/>
                <w:szCs w:val="12"/>
                <w:u w:val="single"/>
              </w:rPr>
            </w:pPr>
            <w:r w:rsidRPr="004A24B4">
              <w:rPr>
                <w:rFonts w:ascii="Arial Narrow" w:eastAsia="Times New Roman" w:hAnsi="Arial Narrow" w:cs="Calibri"/>
                <w:b/>
                <w:bCs/>
                <w:color w:val="0D0D0D"/>
                <w:sz w:val="12"/>
                <w:szCs w:val="12"/>
                <w:u w:val="single"/>
              </w:rPr>
              <w:t>FHWA TOTALS:</w:t>
            </w:r>
          </w:p>
        </w:tc>
        <w:tc>
          <w:tcPr>
            <w:tcW w:w="960" w:type="dxa"/>
            <w:tcBorders>
              <w:top w:val="nil"/>
              <w:left w:val="nil"/>
              <w:bottom w:val="single" w:sz="8" w:space="0" w:color="auto"/>
              <w:right w:val="nil"/>
            </w:tcBorders>
            <w:shd w:val="clear" w:color="auto" w:fill="auto"/>
            <w:noWrap/>
            <w:vAlign w:val="center"/>
            <w:hideMark/>
          </w:tcPr>
          <w:p w14:paraId="1C740978" w14:textId="77777777" w:rsidR="00162DEB" w:rsidRPr="004A24B4" w:rsidRDefault="00162DEB" w:rsidP="00162DEB">
            <w:pPr>
              <w:rPr>
                <w:rFonts w:ascii="Calibri" w:eastAsia="Times New Roman" w:hAnsi="Calibri" w:cs="Calibri"/>
                <w:b/>
                <w:bCs/>
                <w:color w:val="000000"/>
                <w:sz w:val="12"/>
                <w:szCs w:val="12"/>
              </w:rPr>
            </w:pPr>
            <w:r w:rsidRPr="004A24B4">
              <w:rPr>
                <w:rFonts w:ascii="Calibri" w:eastAsia="Times New Roman" w:hAnsi="Calibri" w:cs="Calibri"/>
                <w:b/>
                <w:bCs/>
                <w:color w:val="000000"/>
                <w:sz w:val="12"/>
                <w:szCs w:val="12"/>
              </w:rPr>
              <w:t>554,527</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A9BFC50" w14:textId="77777777" w:rsidR="00162DEB" w:rsidRPr="004A24B4" w:rsidRDefault="00162DEB" w:rsidP="00162DEB">
            <w:pPr>
              <w:rPr>
                <w:rFonts w:ascii="Calibri" w:eastAsia="Times New Roman" w:hAnsi="Calibri" w:cs="Calibri"/>
                <w:b/>
                <w:bCs/>
                <w:color w:val="000000"/>
                <w:sz w:val="12"/>
                <w:szCs w:val="12"/>
              </w:rPr>
            </w:pPr>
            <w:r w:rsidRPr="004A24B4">
              <w:rPr>
                <w:rFonts w:ascii="Calibri" w:eastAsia="Times New Roman" w:hAnsi="Calibri" w:cs="Calibri"/>
                <w:b/>
                <w:bCs/>
                <w:color w:val="000000"/>
                <w:sz w:val="12"/>
                <w:szCs w:val="12"/>
              </w:rPr>
              <w:t>296,126</w:t>
            </w:r>
          </w:p>
        </w:tc>
        <w:tc>
          <w:tcPr>
            <w:tcW w:w="960" w:type="dxa"/>
            <w:tcBorders>
              <w:top w:val="nil"/>
              <w:left w:val="nil"/>
              <w:bottom w:val="single" w:sz="4" w:space="0" w:color="auto"/>
              <w:right w:val="nil"/>
            </w:tcBorders>
            <w:shd w:val="clear" w:color="auto" w:fill="auto"/>
            <w:noWrap/>
            <w:vAlign w:val="center"/>
            <w:hideMark/>
          </w:tcPr>
          <w:p w14:paraId="3D2B59FC" w14:textId="77777777" w:rsidR="00162DEB" w:rsidRPr="004A24B4" w:rsidRDefault="00162DEB" w:rsidP="00162DEB">
            <w:pPr>
              <w:rPr>
                <w:rFonts w:ascii="Calibri" w:eastAsia="Times New Roman" w:hAnsi="Calibri" w:cs="Calibri"/>
                <w:b/>
                <w:bCs/>
                <w:color w:val="000000"/>
                <w:sz w:val="12"/>
                <w:szCs w:val="12"/>
              </w:rPr>
            </w:pPr>
            <w:r w:rsidRPr="004A24B4">
              <w:rPr>
                <w:rFonts w:ascii="Calibri" w:eastAsia="Times New Roman" w:hAnsi="Calibri" w:cs="Calibri"/>
                <w:b/>
                <w:bCs/>
                <w:color w:val="000000"/>
                <w:sz w:val="12"/>
                <w:szCs w:val="12"/>
              </w:rPr>
              <w:t>258,401</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327F8FB" w14:textId="77777777" w:rsidR="00162DEB" w:rsidRPr="004A24B4" w:rsidRDefault="00162DEB" w:rsidP="00162DEB">
            <w:pPr>
              <w:jc w:val="right"/>
              <w:rPr>
                <w:rFonts w:ascii="Calibri" w:eastAsia="Times New Roman" w:hAnsi="Calibri" w:cs="Calibri"/>
                <w:b/>
                <w:bCs/>
                <w:color w:val="000000"/>
                <w:sz w:val="12"/>
                <w:szCs w:val="12"/>
              </w:rPr>
            </w:pPr>
            <w:r w:rsidRPr="004A24B4">
              <w:rPr>
                <w:rFonts w:ascii="Calibri" w:eastAsia="Times New Roman" w:hAnsi="Calibri" w:cs="Calibri"/>
                <w:b/>
                <w:bCs/>
                <w:color w:val="000000"/>
                <w:sz w:val="12"/>
                <w:szCs w:val="12"/>
              </w:rPr>
              <w:t>565,247</w:t>
            </w:r>
          </w:p>
        </w:tc>
        <w:tc>
          <w:tcPr>
            <w:tcW w:w="960" w:type="dxa"/>
            <w:tcBorders>
              <w:top w:val="nil"/>
              <w:left w:val="nil"/>
              <w:bottom w:val="single" w:sz="8" w:space="0" w:color="auto"/>
              <w:right w:val="single" w:sz="8" w:space="0" w:color="auto"/>
            </w:tcBorders>
            <w:shd w:val="clear" w:color="auto" w:fill="auto"/>
            <w:noWrap/>
            <w:vAlign w:val="center"/>
            <w:hideMark/>
          </w:tcPr>
          <w:p w14:paraId="6F878641" w14:textId="77777777" w:rsidR="00162DEB" w:rsidRPr="004A24B4" w:rsidRDefault="00162DEB" w:rsidP="00162DEB">
            <w:pPr>
              <w:jc w:val="right"/>
              <w:rPr>
                <w:rFonts w:ascii="Calibri" w:eastAsia="Times New Roman" w:hAnsi="Calibri" w:cs="Calibri"/>
                <w:b/>
                <w:bCs/>
                <w:color w:val="000000"/>
                <w:sz w:val="12"/>
                <w:szCs w:val="12"/>
              </w:rPr>
            </w:pPr>
            <w:r w:rsidRPr="004A24B4">
              <w:rPr>
                <w:rFonts w:ascii="Calibri" w:eastAsia="Times New Roman" w:hAnsi="Calibri" w:cs="Calibri"/>
                <w:b/>
                <w:bCs/>
                <w:color w:val="000000"/>
                <w:sz w:val="12"/>
                <w:szCs w:val="12"/>
              </w:rPr>
              <w:t>465,514</w:t>
            </w:r>
          </w:p>
        </w:tc>
        <w:tc>
          <w:tcPr>
            <w:tcW w:w="960" w:type="dxa"/>
            <w:tcBorders>
              <w:top w:val="nil"/>
              <w:left w:val="nil"/>
              <w:bottom w:val="single" w:sz="4" w:space="0" w:color="auto"/>
              <w:right w:val="single" w:sz="4" w:space="0" w:color="auto"/>
            </w:tcBorders>
            <w:shd w:val="clear" w:color="auto" w:fill="auto"/>
            <w:noWrap/>
            <w:vAlign w:val="center"/>
            <w:hideMark/>
          </w:tcPr>
          <w:p w14:paraId="3D3659FC" w14:textId="77777777" w:rsidR="00162DEB" w:rsidRPr="004A24B4" w:rsidRDefault="00162DEB" w:rsidP="00162DEB">
            <w:pPr>
              <w:jc w:val="right"/>
              <w:rPr>
                <w:rFonts w:ascii="Calibri" w:eastAsia="Times New Roman" w:hAnsi="Calibri" w:cs="Calibri"/>
                <w:b/>
                <w:bCs/>
                <w:color w:val="000000"/>
                <w:sz w:val="12"/>
                <w:szCs w:val="12"/>
              </w:rPr>
            </w:pPr>
            <w:r w:rsidRPr="004A24B4">
              <w:rPr>
                <w:rFonts w:ascii="Calibri" w:eastAsia="Times New Roman" w:hAnsi="Calibri" w:cs="Calibri"/>
                <w:b/>
                <w:bCs/>
                <w:color w:val="000000"/>
                <w:sz w:val="12"/>
                <w:szCs w:val="12"/>
              </w:rPr>
              <w:t>99,733</w:t>
            </w:r>
          </w:p>
        </w:tc>
      </w:tr>
    </w:tbl>
    <w:p w14:paraId="13A3EEDE" w14:textId="77777777" w:rsidR="00162DEB" w:rsidRPr="0097074C" w:rsidRDefault="00162DEB" w:rsidP="00162DEB">
      <w:r>
        <w:t xml:space="preserve">                                                                                                                      TABLE 2</w:t>
      </w:r>
    </w:p>
    <w:p w14:paraId="294697E4" w14:textId="2371CC9E" w:rsidR="00162DEB" w:rsidRDefault="00162DEB" w:rsidP="00B4755B">
      <w:pPr>
        <w:tabs>
          <w:tab w:val="center" w:pos="7090"/>
        </w:tabs>
        <w:rPr>
          <w:rFonts w:ascii="Calibri" w:eastAsia="Calibri" w:hAnsi="Calibri" w:cs="Calibri"/>
          <w:sz w:val="12"/>
          <w:szCs w:val="12"/>
        </w:rPr>
        <w:sectPr w:rsidR="00162DEB">
          <w:footerReference w:type="default" r:id="rId22"/>
          <w:pgSz w:w="15840" w:h="12240" w:orient="landscape"/>
          <w:pgMar w:top="480" w:right="860" w:bottom="1220" w:left="800" w:header="0" w:footer="1025" w:gutter="0"/>
          <w:pgNumType w:start="1"/>
          <w:cols w:space="720"/>
        </w:sectPr>
      </w:pPr>
    </w:p>
    <w:p w14:paraId="7D9E2D29" w14:textId="77777777" w:rsidR="001931EE" w:rsidRPr="009F7FB5" w:rsidRDefault="003F3578" w:rsidP="00B4755B">
      <w:pPr>
        <w:pStyle w:val="Heading2"/>
        <w:jc w:val="center"/>
      </w:pPr>
      <w:bookmarkStart w:id="64" w:name="_Toc47981482"/>
      <w:r w:rsidRPr="00B4755B">
        <w:rPr>
          <w:szCs w:val="24"/>
        </w:rPr>
        <w:lastRenderedPageBreak/>
        <w:t xml:space="preserve">FINAL FAST ACT </w:t>
      </w:r>
      <w:r w:rsidR="00310B98" w:rsidRPr="00B4755B">
        <w:rPr>
          <w:szCs w:val="24"/>
        </w:rPr>
        <w:t>2021-2024</w:t>
      </w:r>
      <w:r w:rsidRPr="00B4755B">
        <w:rPr>
          <w:szCs w:val="24"/>
        </w:rPr>
        <w:t xml:space="preserve"> AUTHORIZED VERSUS STIP (000's) TRANSIT PROGRAMS</w:t>
      </w:r>
      <w:bookmarkEnd w:id="64"/>
    </w:p>
    <w:p w14:paraId="3837799A" w14:textId="77777777" w:rsidR="001931EE" w:rsidRDefault="001931EE">
      <w:pPr>
        <w:spacing w:before="8"/>
        <w:rPr>
          <w:rFonts w:ascii="Arial" w:eastAsia="Arial" w:hAnsi="Arial" w:cs="Arial"/>
          <w:b/>
          <w:bCs/>
          <w:i/>
          <w:sz w:val="4"/>
          <w:szCs w:val="4"/>
        </w:rPr>
      </w:pPr>
    </w:p>
    <w:p w14:paraId="685074EE" w14:textId="77777777" w:rsidR="001931EE" w:rsidRDefault="00162DEB">
      <w:pPr>
        <w:jc w:val="center"/>
      </w:pPr>
      <w:r w:rsidRPr="00A61A25">
        <w:rPr>
          <w:noProof/>
        </w:rPr>
        <w:drawing>
          <wp:inline distT="0" distB="0" distL="0" distR="0" wp14:anchorId="6631BD18" wp14:editId="701332CC">
            <wp:extent cx="8229600" cy="5762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5762625"/>
                    </a:xfrm>
                    <a:prstGeom prst="rect">
                      <a:avLst/>
                    </a:prstGeom>
                    <a:noFill/>
                    <a:ln>
                      <a:noFill/>
                    </a:ln>
                  </pic:spPr>
                </pic:pic>
              </a:graphicData>
            </a:graphic>
          </wp:inline>
        </w:drawing>
      </w:r>
    </w:p>
    <w:p w14:paraId="0D1E8A19" w14:textId="77777777" w:rsidR="00162DEB" w:rsidRDefault="00162DEB">
      <w:pPr>
        <w:jc w:val="center"/>
      </w:pPr>
    </w:p>
    <w:p w14:paraId="30F7F735" w14:textId="77777777" w:rsidR="00162DEB" w:rsidRDefault="00162DEB">
      <w:pPr>
        <w:jc w:val="center"/>
      </w:pPr>
    </w:p>
    <w:p w14:paraId="2B5BA96D" w14:textId="137206F4" w:rsidR="00162DEB" w:rsidRDefault="00162DEB">
      <w:pPr>
        <w:jc w:val="center"/>
        <w:sectPr w:rsidR="00162DEB">
          <w:footerReference w:type="default" r:id="rId24"/>
          <w:pgSz w:w="15840" w:h="12240" w:orient="landscape"/>
          <w:pgMar w:top="480" w:right="700" w:bottom="0" w:left="640" w:header="0" w:footer="0" w:gutter="0"/>
          <w:cols w:space="720"/>
        </w:sectPr>
      </w:pPr>
      <w:r>
        <w:t>Table 3</w:t>
      </w:r>
    </w:p>
    <w:p w14:paraId="767F75DD" w14:textId="15E911DB" w:rsidR="001931EE" w:rsidRPr="006715FC" w:rsidRDefault="00162DEB" w:rsidP="00B4755B">
      <w:pPr>
        <w:pStyle w:val="Heading2"/>
        <w:jc w:val="center"/>
        <w:rPr>
          <w:szCs w:val="24"/>
        </w:rPr>
      </w:pPr>
      <w:bookmarkStart w:id="65" w:name="_Toc47981483"/>
      <w:r w:rsidRPr="00070503">
        <w:rPr>
          <w:rFonts w:ascii="Arial Narrow" w:hAnsi="Arial Narrow"/>
          <w:noProof/>
        </w:rPr>
        <w:lastRenderedPageBreak/>
        <w:drawing>
          <wp:anchor distT="0" distB="0" distL="114300" distR="114300" simplePos="0" relativeHeight="251659264" behindDoc="0" locked="0" layoutInCell="1" allowOverlap="1" wp14:anchorId="6A0E5B13" wp14:editId="5B428305">
            <wp:simplePos x="0" y="0"/>
            <wp:positionH relativeFrom="column">
              <wp:posOffset>-3175</wp:posOffset>
            </wp:positionH>
            <wp:positionV relativeFrom="paragraph">
              <wp:posOffset>421640</wp:posOffset>
            </wp:positionV>
            <wp:extent cx="7962900" cy="56292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62900" cy="562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578" w:rsidRPr="00B4755B">
        <w:rPr>
          <w:i w:val="0"/>
          <w:szCs w:val="24"/>
        </w:rPr>
        <w:t xml:space="preserve">FINAL FAST ACT </w:t>
      </w:r>
      <w:r w:rsidR="00310B98" w:rsidRPr="00B4755B">
        <w:rPr>
          <w:i w:val="0"/>
          <w:szCs w:val="24"/>
        </w:rPr>
        <w:t>2021-2024</w:t>
      </w:r>
      <w:r w:rsidR="003F3578" w:rsidRPr="00B4755B">
        <w:rPr>
          <w:i w:val="0"/>
          <w:szCs w:val="24"/>
        </w:rPr>
        <w:t xml:space="preserve"> AUTHORIZED VERSUS STIP (000's) TRANSIT PROGRAMS</w:t>
      </w:r>
      <w:bookmarkEnd w:id="65"/>
    </w:p>
    <w:p w14:paraId="12D99321" w14:textId="00CD7946" w:rsidR="001931EE" w:rsidRDefault="001931EE">
      <w:pPr>
        <w:rPr>
          <w:rFonts w:ascii="Arial" w:eastAsia="Arial" w:hAnsi="Arial" w:cs="Arial"/>
          <w:b/>
          <w:bCs/>
          <w:i/>
          <w:sz w:val="26"/>
          <w:szCs w:val="26"/>
        </w:rPr>
      </w:pPr>
    </w:p>
    <w:p w14:paraId="4EADFA1F" w14:textId="073A0ABF" w:rsidR="001931EE" w:rsidRPr="00162DEB" w:rsidRDefault="00162DEB" w:rsidP="00162DEB">
      <w:pPr>
        <w:spacing w:line="159" w:lineRule="exact"/>
        <w:jc w:val="center"/>
        <w:rPr>
          <w:rFonts w:eastAsia="Arial" w:cstheme="minorHAnsi"/>
          <w:sz w:val="20"/>
          <w:szCs w:val="20"/>
        </w:rPr>
        <w:sectPr w:rsidR="001931EE" w:rsidRPr="00162DEB">
          <w:footerReference w:type="default" r:id="rId26"/>
          <w:pgSz w:w="15840" w:h="12240" w:orient="landscape"/>
          <w:pgMar w:top="460" w:right="2080" w:bottom="280" w:left="1760" w:header="0" w:footer="0" w:gutter="0"/>
          <w:cols w:space="720"/>
        </w:sectPr>
      </w:pPr>
      <w:r>
        <w:rPr>
          <w:rFonts w:ascii="Arial" w:eastAsia="Arial" w:hAnsi="Arial" w:cs="Arial"/>
          <w:sz w:val="16"/>
          <w:szCs w:val="16"/>
        </w:rPr>
        <w:tab/>
      </w:r>
      <w:proofErr w:type="gramStart"/>
      <w:r w:rsidRPr="00162DEB">
        <w:rPr>
          <w:rFonts w:eastAsia="Arial" w:cstheme="minorHAnsi"/>
          <w:sz w:val="20"/>
          <w:szCs w:val="20"/>
        </w:rPr>
        <w:t>Table  4</w:t>
      </w:r>
      <w:proofErr w:type="gramEnd"/>
    </w:p>
    <w:p w14:paraId="03615287" w14:textId="31E071C3" w:rsidR="001931EE" w:rsidRPr="00B4755B" w:rsidRDefault="003F3578" w:rsidP="00B4755B">
      <w:pPr>
        <w:pStyle w:val="Heading2"/>
        <w:jc w:val="center"/>
        <w:rPr>
          <w:b/>
          <w:i w:val="0"/>
          <w:szCs w:val="24"/>
        </w:rPr>
      </w:pPr>
      <w:bookmarkStart w:id="66" w:name="_Toc47981484"/>
      <w:r w:rsidRPr="00B4755B">
        <w:rPr>
          <w:i w:val="0"/>
          <w:szCs w:val="24"/>
        </w:rPr>
        <w:lastRenderedPageBreak/>
        <w:t>ESTIMATED CTDOT OPERATING BUDGET</w:t>
      </w:r>
      <w:bookmarkEnd w:id="66"/>
    </w:p>
    <w:p w14:paraId="47A7C1A9" w14:textId="77777777" w:rsidR="001931EE" w:rsidRDefault="001931EE">
      <w:pPr>
        <w:rPr>
          <w:rFonts w:ascii="Arial" w:eastAsia="Arial" w:hAnsi="Arial" w:cs="Arial"/>
          <w:i/>
          <w:sz w:val="20"/>
          <w:szCs w:val="20"/>
        </w:rPr>
      </w:pPr>
    </w:p>
    <w:p w14:paraId="09BD4837" w14:textId="77777777" w:rsidR="001931EE" w:rsidRDefault="001931EE">
      <w:pPr>
        <w:spacing w:before="5"/>
        <w:rPr>
          <w:rFonts w:ascii="Arial" w:eastAsia="Arial" w:hAnsi="Arial" w:cs="Arial"/>
          <w:i/>
          <w:sz w:val="29"/>
          <w:szCs w:val="29"/>
        </w:rPr>
      </w:pPr>
    </w:p>
    <w:p w14:paraId="1C1DC8D4" w14:textId="77777777" w:rsidR="001931EE" w:rsidRDefault="008435BD">
      <w:pPr>
        <w:jc w:val="center"/>
        <w:rPr>
          <w:rFonts w:ascii="Calibri" w:eastAsia="Calibri" w:hAnsi="Calibri" w:cs="Calibri"/>
          <w:sz w:val="26"/>
          <w:szCs w:val="26"/>
        </w:rPr>
      </w:pPr>
      <w:r w:rsidRPr="008435BD">
        <w:rPr>
          <w:noProof/>
        </w:rPr>
        <w:drawing>
          <wp:inline distT="0" distB="0" distL="0" distR="0" wp14:anchorId="429B6FDF" wp14:editId="75D1D489">
            <wp:extent cx="7219315" cy="5753100"/>
            <wp:effectExtent l="0" t="0" r="63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28545" cy="5760455"/>
                    </a:xfrm>
                    <a:prstGeom prst="rect">
                      <a:avLst/>
                    </a:prstGeom>
                    <a:noFill/>
                    <a:ln>
                      <a:noFill/>
                    </a:ln>
                  </pic:spPr>
                </pic:pic>
              </a:graphicData>
            </a:graphic>
          </wp:inline>
        </w:drawing>
      </w:r>
    </w:p>
    <w:p w14:paraId="5B8BDA2B" w14:textId="77777777" w:rsidR="008435BD" w:rsidRDefault="008435BD">
      <w:pPr>
        <w:jc w:val="center"/>
        <w:rPr>
          <w:rFonts w:ascii="Calibri" w:eastAsia="Calibri" w:hAnsi="Calibri" w:cs="Calibri"/>
          <w:sz w:val="26"/>
          <w:szCs w:val="26"/>
        </w:rPr>
      </w:pPr>
    </w:p>
    <w:p w14:paraId="6461DAC9" w14:textId="3EE6D62E" w:rsidR="008435BD" w:rsidRDefault="008435BD">
      <w:pPr>
        <w:jc w:val="center"/>
        <w:rPr>
          <w:rFonts w:ascii="Calibri" w:eastAsia="Calibri" w:hAnsi="Calibri" w:cs="Calibri"/>
          <w:sz w:val="26"/>
          <w:szCs w:val="26"/>
        </w:rPr>
        <w:sectPr w:rsidR="008435BD">
          <w:footerReference w:type="default" r:id="rId28"/>
          <w:pgSz w:w="15840" w:h="12240" w:orient="landscape"/>
          <w:pgMar w:top="700" w:right="1860" w:bottom="280" w:left="1760" w:header="0" w:footer="0" w:gutter="0"/>
          <w:cols w:space="720"/>
        </w:sectPr>
      </w:pPr>
      <w:r>
        <w:rPr>
          <w:rFonts w:ascii="Calibri" w:eastAsia="Calibri" w:hAnsi="Calibri" w:cs="Calibri"/>
          <w:sz w:val="26"/>
          <w:szCs w:val="26"/>
        </w:rPr>
        <w:t>Table 5</w:t>
      </w:r>
    </w:p>
    <w:p w14:paraId="19132D42" w14:textId="77777777" w:rsidR="001931EE" w:rsidRDefault="001931EE">
      <w:pPr>
        <w:rPr>
          <w:rFonts w:ascii="Calibri" w:eastAsia="Calibri" w:hAnsi="Calibri" w:cs="Calibri"/>
          <w:sz w:val="20"/>
          <w:szCs w:val="20"/>
        </w:rPr>
      </w:pPr>
    </w:p>
    <w:p w14:paraId="0FBC0775" w14:textId="77777777" w:rsidR="001931EE" w:rsidRDefault="001931EE">
      <w:pPr>
        <w:spacing w:before="7"/>
        <w:rPr>
          <w:rFonts w:ascii="Calibri" w:eastAsia="Calibri" w:hAnsi="Calibri" w:cs="Calibri"/>
          <w:sz w:val="19"/>
          <w:szCs w:val="19"/>
        </w:rPr>
      </w:pPr>
    </w:p>
    <w:p w14:paraId="3B76DC1C" w14:textId="0764E644" w:rsidR="001931EE" w:rsidRDefault="003F3578" w:rsidP="00951F10">
      <w:pPr>
        <w:pStyle w:val="Heading1"/>
        <w:jc w:val="center"/>
        <w:rPr>
          <w:b w:val="0"/>
          <w:bCs w:val="0"/>
        </w:rPr>
      </w:pPr>
      <w:bookmarkStart w:id="67" w:name="_Toc47981485"/>
      <w:r>
        <w:rPr>
          <w:spacing w:val="-1"/>
        </w:rPr>
        <w:t>APPENDICES</w:t>
      </w:r>
      <w:bookmarkEnd w:id="67"/>
    </w:p>
    <w:p w14:paraId="59E6F862" w14:textId="77777777" w:rsidR="001931EE" w:rsidRDefault="001931EE">
      <w:pPr>
        <w:spacing w:before="8"/>
        <w:rPr>
          <w:rFonts w:ascii="Arial" w:eastAsia="Arial" w:hAnsi="Arial" w:cs="Arial"/>
          <w:b/>
          <w:bCs/>
          <w:sz w:val="39"/>
          <w:szCs w:val="39"/>
        </w:rPr>
      </w:pPr>
    </w:p>
    <w:p w14:paraId="44DFFFCE" w14:textId="2B7CDC28" w:rsidR="00391BD1" w:rsidRDefault="003F3578" w:rsidP="00391BD1">
      <w:pPr>
        <w:pStyle w:val="BodyText"/>
        <w:tabs>
          <w:tab w:val="left" w:pos="2456"/>
        </w:tabs>
        <w:spacing w:line="479" w:lineRule="auto"/>
        <w:ind w:left="296" w:right="-80"/>
        <w:rPr>
          <w:spacing w:val="37"/>
        </w:rPr>
      </w:pPr>
      <w:r>
        <w:rPr>
          <w:spacing w:val="-1"/>
        </w:rPr>
        <w:t>APPENDIX</w:t>
      </w:r>
      <w:r>
        <w:rPr>
          <w:spacing w:val="-2"/>
        </w:rPr>
        <w:t xml:space="preserve"> </w:t>
      </w:r>
      <w:r>
        <w:t>A</w:t>
      </w:r>
      <w:r>
        <w:tab/>
      </w:r>
      <w:r>
        <w:rPr>
          <w:spacing w:val="-1"/>
        </w:rPr>
        <w:t>GLOSSARY</w:t>
      </w:r>
      <w:r>
        <w:rPr>
          <w:spacing w:val="-3"/>
        </w:rPr>
        <w:t xml:space="preserve"> </w:t>
      </w:r>
      <w:r>
        <w:t>OF</w:t>
      </w:r>
      <w:r>
        <w:rPr>
          <w:spacing w:val="-3"/>
        </w:rPr>
        <w:t xml:space="preserve"> </w:t>
      </w:r>
      <w:r>
        <w:rPr>
          <w:spacing w:val="-1"/>
        </w:rPr>
        <w:t>TERMS</w:t>
      </w:r>
      <w:r>
        <w:t xml:space="preserve"> USED</w:t>
      </w:r>
      <w:r>
        <w:rPr>
          <w:spacing w:val="-3"/>
        </w:rPr>
        <w:t xml:space="preserve"> </w:t>
      </w:r>
      <w:r>
        <w:t xml:space="preserve">IN </w:t>
      </w:r>
      <w:r w:rsidR="00433DD8">
        <w:rPr>
          <w:spacing w:val="-1"/>
        </w:rPr>
        <w:t>DRAFT 2021 STIP</w:t>
      </w:r>
      <w:r>
        <w:rPr>
          <w:spacing w:val="37"/>
        </w:rPr>
        <w:t xml:space="preserve"> </w:t>
      </w:r>
    </w:p>
    <w:p w14:paraId="0CD3BC1E" w14:textId="4259B4D9" w:rsidR="001931EE" w:rsidRDefault="003F3578" w:rsidP="00391BD1">
      <w:pPr>
        <w:pStyle w:val="BodyText"/>
        <w:tabs>
          <w:tab w:val="left" w:pos="2456"/>
        </w:tabs>
        <w:spacing w:line="479" w:lineRule="auto"/>
        <w:ind w:left="296" w:right="-80"/>
      </w:pPr>
      <w:r>
        <w:rPr>
          <w:spacing w:val="-1"/>
        </w:rPr>
        <w:t>APPENDIX</w:t>
      </w:r>
      <w:r>
        <w:rPr>
          <w:spacing w:val="-2"/>
        </w:rPr>
        <w:t xml:space="preserve"> </w:t>
      </w:r>
      <w:r>
        <w:t>B</w:t>
      </w:r>
      <w:r>
        <w:tab/>
      </w:r>
      <w:r>
        <w:rPr>
          <w:spacing w:val="-1"/>
        </w:rPr>
        <w:t>LIST</w:t>
      </w:r>
      <w:r>
        <w:rPr>
          <w:spacing w:val="1"/>
        </w:rPr>
        <w:t xml:space="preserve"> </w:t>
      </w:r>
      <w:r>
        <w:t>OF</w:t>
      </w:r>
      <w:r>
        <w:rPr>
          <w:spacing w:val="-3"/>
        </w:rPr>
        <w:t xml:space="preserve"> </w:t>
      </w:r>
      <w:r>
        <w:rPr>
          <w:spacing w:val="-1"/>
        </w:rPr>
        <w:t>ACRONYMS</w:t>
      </w:r>
      <w:r>
        <w:rPr>
          <w:spacing w:val="-2"/>
        </w:rPr>
        <w:t xml:space="preserve"> </w:t>
      </w:r>
      <w:r>
        <w:t xml:space="preserve">USED IN </w:t>
      </w:r>
      <w:r w:rsidR="00433DD8">
        <w:rPr>
          <w:spacing w:val="-1"/>
        </w:rPr>
        <w:t>DRAFT 2021 STIP</w:t>
      </w:r>
      <w:r w:rsidR="00433DD8">
        <w:rPr>
          <w:spacing w:val="37"/>
        </w:rPr>
        <w:t xml:space="preserve"> </w:t>
      </w:r>
      <w:r>
        <w:rPr>
          <w:spacing w:val="-1"/>
        </w:rPr>
        <w:t>APPENDIX</w:t>
      </w:r>
      <w:r>
        <w:rPr>
          <w:spacing w:val="-2"/>
        </w:rPr>
        <w:t xml:space="preserve"> </w:t>
      </w:r>
      <w:r>
        <w:t>C</w:t>
      </w:r>
      <w:r>
        <w:tab/>
      </w:r>
      <w:r w:rsidR="00433DD8">
        <w:rPr>
          <w:spacing w:val="-1"/>
        </w:rPr>
        <w:t>DRAFT 2021 STIP</w:t>
      </w:r>
    </w:p>
    <w:p w14:paraId="31E48FAF" w14:textId="7E215844" w:rsidR="001931EE" w:rsidRDefault="003F3578" w:rsidP="003F0F4D">
      <w:pPr>
        <w:pStyle w:val="BodyText"/>
        <w:tabs>
          <w:tab w:val="left" w:pos="2456"/>
        </w:tabs>
        <w:spacing w:before="16"/>
        <w:ind w:left="2457" w:right="10" w:hanging="2185"/>
      </w:pPr>
      <w:r>
        <w:rPr>
          <w:spacing w:val="-1"/>
        </w:rPr>
        <w:t>APPENDIX</w:t>
      </w:r>
      <w:r>
        <w:rPr>
          <w:spacing w:val="-2"/>
        </w:rPr>
        <w:t xml:space="preserve"> </w:t>
      </w:r>
      <w:r>
        <w:t>D</w:t>
      </w:r>
      <w:r>
        <w:tab/>
      </w:r>
      <w:r w:rsidR="00433DD8">
        <w:rPr>
          <w:spacing w:val="-1"/>
        </w:rPr>
        <w:t>DRAFT 2021 STIP</w:t>
      </w:r>
      <w:r w:rsidR="00433DD8">
        <w:rPr>
          <w:spacing w:val="37"/>
        </w:rPr>
        <w:t xml:space="preserve"> </w:t>
      </w:r>
      <w:r w:rsidR="00BB22DC">
        <w:rPr>
          <w:rFonts w:cs="Arial"/>
        </w:rPr>
        <w:t>–</w:t>
      </w:r>
      <w:r w:rsidR="00BB22DC">
        <w:rPr>
          <w:rFonts w:cs="Arial"/>
          <w:spacing w:val="1"/>
        </w:rPr>
        <w:t xml:space="preserve"> </w:t>
      </w:r>
      <w:r w:rsidR="00BB22DC">
        <w:rPr>
          <w:spacing w:val="45"/>
        </w:rPr>
        <w:t>STATEWIDE</w:t>
      </w:r>
      <w:r>
        <w:rPr>
          <w:spacing w:val="1"/>
        </w:rPr>
        <w:t xml:space="preserve"> </w:t>
      </w:r>
      <w:r>
        <w:t>AND</w:t>
      </w:r>
      <w:r>
        <w:rPr>
          <w:spacing w:val="-1"/>
        </w:rPr>
        <w:t xml:space="preserve"> </w:t>
      </w:r>
      <w:r>
        <w:t>DISTRICTWIDE</w:t>
      </w:r>
      <w:r>
        <w:rPr>
          <w:spacing w:val="-2"/>
        </w:rPr>
        <w:t xml:space="preserve"> </w:t>
      </w:r>
      <w:r>
        <w:rPr>
          <w:spacing w:val="-1"/>
        </w:rPr>
        <w:t>PROJECTS</w:t>
      </w:r>
    </w:p>
    <w:p w14:paraId="2868FCAD" w14:textId="77777777" w:rsidR="001931EE" w:rsidRDefault="001931EE" w:rsidP="00B4755B">
      <w:pPr>
        <w:pStyle w:val="BodyText"/>
      </w:pPr>
    </w:p>
    <w:p w14:paraId="5EB232FE" w14:textId="77777777" w:rsidR="001931EE" w:rsidRDefault="003F3578">
      <w:pPr>
        <w:pStyle w:val="BodyText"/>
        <w:tabs>
          <w:tab w:val="left" w:pos="2456"/>
        </w:tabs>
        <w:ind w:left="2457" w:right="201" w:hanging="2161"/>
      </w:pPr>
      <w:r>
        <w:rPr>
          <w:spacing w:val="-1"/>
        </w:rPr>
        <w:t>APPENDIX</w:t>
      </w:r>
      <w:r>
        <w:rPr>
          <w:spacing w:val="-2"/>
        </w:rPr>
        <w:t xml:space="preserve"> </w:t>
      </w:r>
      <w:r>
        <w:t>E</w:t>
      </w:r>
      <w:r>
        <w:tab/>
        <w:t xml:space="preserve">PUBLIC </w:t>
      </w:r>
      <w:r>
        <w:rPr>
          <w:spacing w:val="-1"/>
        </w:rPr>
        <w:t>INVOLVEMENT,</w:t>
      </w:r>
      <w:r>
        <w:t xml:space="preserve"> </w:t>
      </w:r>
      <w:r>
        <w:rPr>
          <w:spacing w:val="-2"/>
        </w:rPr>
        <w:t>REVIEW</w:t>
      </w:r>
      <w:r>
        <w:rPr>
          <w:spacing w:val="6"/>
        </w:rPr>
        <w:t xml:space="preserve"> </w:t>
      </w:r>
      <w:r>
        <w:t>AND</w:t>
      </w:r>
      <w:r>
        <w:rPr>
          <w:spacing w:val="-1"/>
        </w:rPr>
        <w:t xml:space="preserve"> ENVIRONMENTAL</w:t>
      </w:r>
      <w:r>
        <w:rPr>
          <w:spacing w:val="55"/>
        </w:rPr>
        <w:t xml:space="preserve"> </w:t>
      </w:r>
      <w:r>
        <w:t>JUSTICE</w:t>
      </w:r>
    </w:p>
    <w:p w14:paraId="755B1250" w14:textId="77777777" w:rsidR="001931EE" w:rsidRDefault="001931EE" w:rsidP="00B4755B">
      <w:pPr>
        <w:pStyle w:val="BodyText"/>
      </w:pPr>
    </w:p>
    <w:p w14:paraId="41DA7150" w14:textId="51E82DB7" w:rsidR="001931EE" w:rsidRDefault="003F3578" w:rsidP="00B4755B">
      <w:pPr>
        <w:pStyle w:val="BodyText"/>
        <w:tabs>
          <w:tab w:val="left" w:pos="2430"/>
        </w:tabs>
        <w:spacing w:line="480" w:lineRule="auto"/>
        <w:ind w:left="230" w:right="115" w:firstLine="14"/>
      </w:pPr>
      <w:r>
        <w:rPr>
          <w:spacing w:val="-1"/>
        </w:rPr>
        <w:t>APPENDIX</w:t>
      </w:r>
      <w:r>
        <w:rPr>
          <w:spacing w:val="-2"/>
        </w:rPr>
        <w:t xml:space="preserve"> </w:t>
      </w:r>
      <w:r>
        <w:t>F</w:t>
      </w:r>
      <w:r>
        <w:tab/>
      </w:r>
      <w:r>
        <w:rPr>
          <w:spacing w:val="-1"/>
        </w:rPr>
        <w:t>PERFORMANCE-BASED</w:t>
      </w:r>
      <w:r>
        <w:t xml:space="preserve"> </w:t>
      </w:r>
      <w:r>
        <w:rPr>
          <w:spacing w:val="-1"/>
        </w:rPr>
        <w:t>PLANNING</w:t>
      </w:r>
      <w:r>
        <w:rPr>
          <w:spacing w:val="2"/>
        </w:rPr>
        <w:t xml:space="preserve"> </w:t>
      </w:r>
      <w:r>
        <w:rPr>
          <w:spacing w:val="-1"/>
        </w:rPr>
        <w:t>AND</w:t>
      </w:r>
      <w:r>
        <w:t xml:space="preserve"> </w:t>
      </w:r>
      <w:r>
        <w:rPr>
          <w:spacing w:val="-1"/>
        </w:rPr>
        <w:t>PROGRAMMING</w:t>
      </w:r>
      <w:r>
        <w:rPr>
          <w:spacing w:val="61"/>
        </w:rPr>
        <w:t xml:space="preserve"> </w:t>
      </w:r>
    </w:p>
    <w:p w14:paraId="7439D36A" w14:textId="77777777" w:rsidR="001931EE" w:rsidRDefault="001931EE">
      <w:pPr>
        <w:rPr>
          <w:rFonts w:ascii="Arial" w:eastAsia="Arial" w:hAnsi="Arial" w:cs="Arial"/>
          <w:sz w:val="24"/>
          <w:szCs w:val="24"/>
        </w:rPr>
      </w:pPr>
    </w:p>
    <w:p w14:paraId="6970830A" w14:textId="77777777" w:rsidR="001931EE" w:rsidRDefault="001931EE">
      <w:pPr>
        <w:rPr>
          <w:rFonts w:ascii="Arial" w:eastAsia="Arial" w:hAnsi="Arial" w:cs="Arial"/>
          <w:sz w:val="24"/>
          <w:szCs w:val="24"/>
        </w:rPr>
      </w:pPr>
    </w:p>
    <w:p w14:paraId="1C600874" w14:textId="77777777" w:rsidR="001931EE" w:rsidRDefault="001931EE">
      <w:pPr>
        <w:rPr>
          <w:rFonts w:ascii="Arial" w:eastAsia="Arial" w:hAnsi="Arial" w:cs="Arial"/>
          <w:sz w:val="24"/>
          <w:szCs w:val="24"/>
        </w:rPr>
      </w:pPr>
    </w:p>
    <w:p w14:paraId="2B30FA3F" w14:textId="77777777" w:rsidR="001931EE" w:rsidRDefault="001931EE">
      <w:pPr>
        <w:rPr>
          <w:rFonts w:ascii="Arial" w:eastAsia="Arial" w:hAnsi="Arial" w:cs="Arial"/>
          <w:sz w:val="24"/>
          <w:szCs w:val="24"/>
        </w:rPr>
      </w:pPr>
    </w:p>
    <w:p w14:paraId="10FD0DE5" w14:textId="77777777" w:rsidR="001931EE" w:rsidRDefault="001931EE">
      <w:pPr>
        <w:rPr>
          <w:rFonts w:ascii="Arial" w:eastAsia="Arial" w:hAnsi="Arial" w:cs="Arial"/>
          <w:sz w:val="24"/>
          <w:szCs w:val="24"/>
        </w:rPr>
      </w:pPr>
    </w:p>
    <w:p w14:paraId="570AB6D9" w14:textId="77777777" w:rsidR="001931EE" w:rsidRDefault="001931EE">
      <w:pPr>
        <w:rPr>
          <w:rFonts w:ascii="Arial" w:eastAsia="Arial" w:hAnsi="Arial" w:cs="Arial"/>
          <w:sz w:val="24"/>
          <w:szCs w:val="24"/>
        </w:rPr>
      </w:pPr>
    </w:p>
    <w:p w14:paraId="51158690" w14:textId="77777777" w:rsidR="001931EE" w:rsidRDefault="001931EE">
      <w:pPr>
        <w:rPr>
          <w:rFonts w:ascii="Arial" w:eastAsia="Arial" w:hAnsi="Arial" w:cs="Arial"/>
          <w:sz w:val="24"/>
          <w:szCs w:val="24"/>
        </w:rPr>
      </w:pPr>
    </w:p>
    <w:p w14:paraId="41D81316" w14:textId="77777777" w:rsidR="001931EE" w:rsidRDefault="001931EE">
      <w:pPr>
        <w:rPr>
          <w:rFonts w:ascii="Arial" w:eastAsia="Arial" w:hAnsi="Arial" w:cs="Arial"/>
          <w:sz w:val="24"/>
          <w:szCs w:val="24"/>
        </w:rPr>
      </w:pPr>
    </w:p>
    <w:p w14:paraId="1961057E" w14:textId="77777777" w:rsidR="001931EE" w:rsidRDefault="001931EE">
      <w:pPr>
        <w:rPr>
          <w:rFonts w:ascii="Arial" w:eastAsia="Arial" w:hAnsi="Arial" w:cs="Arial"/>
          <w:sz w:val="24"/>
          <w:szCs w:val="24"/>
        </w:rPr>
      </w:pPr>
    </w:p>
    <w:p w14:paraId="3A1C65BA" w14:textId="77777777" w:rsidR="001931EE" w:rsidRDefault="001931EE">
      <w:pPr>
        <w:rPr>
          <w:rFonts w:ascii="Arial" w:eastAsia="Arial" w:hAnsi="Arial" w:cs="Arial"/>
          <w:sz w:val="24"/>
          <w:szCs w:val="24"/>
        </w:rPr>
      </w:pPr>
    </w:p>
    <w:p w14:paraId="6E7757D3" w14:textId="77777777" w:rsidR="001931EE" w:rsidRDefault="001931EE">
      <w:pPr>
        <w:rPr>
          <w:rFonts w:ascii="Arial" w:eastAsia="Arial" w:hAnsi="Arial" w:cs="Arial"/>
          <w:sz w:val="24"/>
          <w:szCs w:val="24"/>
        </w:rPr>
      </w:pPr>
    </w:p>
    <w:p w14:paraId="73712FE3" w14:textId="77777777" w:rsidR="001931EE" w:rsidRDefault="001931EE">
      <w:pPr>
        <w:rPr>
          <w:rFonts w:ascii="Arial" w:eastAsia="Arial" w:hAnsi="Arial" w:cs="Arial"/>
          <w:sz w:val="24"/>
          <w:szCs w:val="24"/>
        </w:rPr>
      </w:pPr>
    </w:p>
    <w:p w14:paraId="58470994" w14:textId="77777777" w:rsidR="001931EE" w:rsidRDefault="001931EE">
      <w:pPr>
        <w:rPr>
          <w:rFonts w:ascii="Arial" w:eastAsia="Arial" w:hAnsi="Arial" w:cs="Arial"/>
          <w:sz w:val="24"/>
          <w:szCs w:val="24"/>
        </w:rPr>
      </w:pPr>
    </w:p>
    <w:p w14:paraId="3847652F" w14:textId="77777777" w:rsidR="001931EE" w:rsidRDefault="001931EE">
      <w:pPr>
        <w:rPr>
          <w:rFonts w:ascii="Arial" w:eastAsia="Arial" w:hAnsi="Arial" w:cs="Arial"/>
          <w:sz w:val="24"/>
          <w:szCs w:val="24"/>
        </w:rPr>
      </w:pPr>
    </w:p>
    <w:p w14:paraId="26017D90" w14:textId="77777777" w:rsidR="001931EE" w:rsidRDefault="001931EE">
      <w:pPr>
        <w:rPr>
          <w:rFonts w:ascii="Arial" w:eastAsia="Arial" w:hAnsi="Arial" w:cs="Arial"/>
          <w:sz w:val="24"/>
          <w:szCs w:val="24"/>
        </w:rPr>
      </w:pPr>
    </w:p>
    <w:p w14:paraId="223ACDB6" w14:textId="77777777" w:rsidR="001931EE" w:rsidRDefault="001931EE">
      <w:pPr>
        <w:rPr>
          <w:rFonts w:ascii="Arial" w:eastAsia="Arial" w:hAnsi="Arial" w:cs="Arial"/>
          <w:sz w:val="24"/>
          <w:szCs w:val="24"/>
        </w:rPr>
      </w:pPr>
    </w:p>
    <w:p w14:paraId="44F29523" w14:textId="77777777" w:rsidR="001931EE" w:rsidRDefault="001931EE">
      <w:pPr>
        <w:rPr>
          <w:rFonts w:ascii="Arial" w:eastAsia="Arial" w:hAnsi="Arial" w:cs="Arial"/>
          <w:sz w:val="24"/>
          <w:szCs w:val="24"/>
        </w:rPr>
      </w:pPr>
    </w:p>
    <w:p w14:paraId="29502746" w14:textId="77777777" w:rsidR="001931EE" w:rsidRDefault="001931EE">
      <w:pPr>
        <w:rPr>
          <w:rFonts w:ascii="Arial" w:eastAsia="Arial" w:hAnsi="Arial" w:cs="Arial"/>
          <w:sz w:val="24"/>
          <w:szCs w:val="24"/>
        </w:rPr>
      </w:pPr>
    </w:p>
    <w:p w14:paraId="02FF6DD1" w14:textId="77777777" w:rsidR="001931EE" w:rsidRDefault="001931EE">
      <w:pPr>
        <w:rPr>
          <w:rFonts w:ascii="Arial" w:eastAsia="Arial" w:hAnsi="Arial" w:cs="Arial"/>
          <w:sz w:val="24"/>
          <w:szCs w:val="24"/>
        </w:rPr>
      </w:pPr>
    </w:p>
    <w:p w14:paraId="1C24A60C" w14:textId="77777777" w:rsidR="001931EE" w:rsidRDefault="001931EE">
      <w:pPr>
        <w:rPr>
          <w:rFonts w:ascii="Arial" w:eastAsia="Arial" w:hAnsi="Arial" w:cs="Arial"/>
          <w:sz w:val="24"/>
          <w:szCs w:val="24"/>
        </w:rPr>
      </w:pPr>
    </w:p>
    <w:p w14:paraId="4502D9E7" w14:textId="77777777" w:rsidR="001931EE" w:rsidRDefault="001931EE">
      <w:pPr>
        <w:rPr>
          <w:rFonts w:ascii="Arial" w:eastAsia="Arial" w:hAnsi="Arial" w:cs="Arial"/>
          <w:sz w:val="24"/>
          <w:szCs w:val="24"/>
        </w:rPr>
      </w:pPr>
    </w:p>
    <w:p w14:paraId="196E3E99" w14:textId="77777777" w:rsidR="001931EE" w:rsidRDefault="001931EE">
      <w:pPr>
        <w:rPr>
          <w:rFonts w:ascii="Arial" w:eastAsia="Arial" w:hAnsi="Arial" w:cs="Arial"/>
          <w:sz w:val="24"/>
          <w:szCs w:val="24"/>
        </w:rPr>
      </w:pPr>
    </w:p>
    <w:p w14:paraId="35643898" w14:textId="77777777" w:rsidR="001931EE" w:rsidRDefault="001931EE">
      <w:pPr>
        <w:rPr>
          <w:rFonts w:ascii="Arial" w:eastAsia="Arial" w:hAnsi="Arial" w:cs="Arial"/>
          <w:sz w:val="24"/>
          <w:szCs w:val="24"/>
        </w:rPr>
      </w:pPr>
    </w:p>
    <w:p w14:paraId="60DBDDDB" w14:textId="77777777" w:rsidR="001931EE" w:rsidRDefault="001931EE">
      <w:pPr>
        <w:rPr>
          <w:rFonts w:ascii="Arial" w:eastAsia="Arial" w:hAnsi="Arial" w:cs="Arial"/>
          <w:sz w:val="24"/>
          <w:szCs w:val="24"/>
        </w:rPr>
      </w:pPr>
    </w:p>
    <w:p w14:paraId="6DDB1510" w14:textId="77777777" w:rsidR="001931EE" w:rsidRDefault="001931EE">
      <w:pPr>
        <w:rPr>
          <w:rFonts w:ascii="Arial" w:eastAsia="Arial" w:hAnsi="Arial" w:cs="Arial"/>
          <w:sz w:val="24"/>
          <w:szCs w:val="24"/>
        </w:rPr>
      </w:pPr>
    </w:p>
    <w:p w14:paraId="08C40658" w14:textId="77777777" w:rsidR="001931EE" w:rsidRDefault="003F3578">
      <w:pPr>
        <w:spacing w:before="206"/>
        <w:ind w:right="298"/>
        <w:jc w:val="center"/>
        <w:rPr>
          <w:rFonts w:ascii="Arial" w:eastAsia="Arial" w:hAnsi="Arial" w:cs="Arial"/>
          <w:sz w:val="16"/>
          <w:szCs w:val="16"/>
        </w:rPr>
      </w:pPr>
      <w:r>
        <w:rPr>
          <w:rFonts w:ascii="Arial"/>
          <w:sz w:val="16"/>
        </w:rPr>
        <w:t>42</w:t>
      </w:r>
    </w:p>
    <w:p w14:paraId="63341770" w14:textId="77777777" w:rsidR="001931EE" w:rsidRDefault="001931EE">
      <w:pPr>
        <w:jc w:val="center"/>
        <w:rPr>
          <w:rFonts w:ascii="Arial" w:eastAsia="Arial" w:hAnsi="Arial" w:cs="Arial"/>
          <w:sz w:val="16"/>
          <w:szCs w:val="16"/>
        </w:rPr>
        <w:sectPr w:rsidR="001931EE">
          <w:footerReference w:type="default" r:id="rId29"/>
          <w:pgSz w:w="12240" w:h="15840"/>
          <w:pgMar w:top="1500" w:right="1420" w:bottom="280" w:left="1720" w:header="0" w:footer="0" w:gutter="0"/>
          <w:cols w:space="720"/>
        </w:sectPr>
      </w:pPr>
    </w:p>
    <w:p w14:paraId="607409BD" w14:textId="7669D143" w:rsidR="001931EE" w:rsidRPr="00F10573" w:rsidRDefault="003F3578" w:rsidP="00F10573">
      <w:pPr>
        <w:pStyle w:val="Heading1"/>
        <w:rPr>
          <w:sz w:val="36"/>
          <w:szCs w:val="36"/>
        </w:rPr>
      </w:pPr>
      <w:bookmarkStart w:id="68" w:name="_Toc47981486"/>
      <w:r w:rsidRPr="00F10573">
        <w:rPr>
          <w:sz w:val="36"/>
          <w:szCs w:val="36"/>
        </w:rPr>
        <w:lastRenderedPageBreak/>
        <w:t xml:space="preserve">APPENDIX A - GLOSSARY OF TERMS USED IN </w:t>
      </w:r>
      <w:r w:rsidR="005D59E4" w:rsidRPr="00F10573">
        <w:rPr>
          <w:sz w:val="36"/>
          <w:szCs w:val="36"/>
        </w:rPr>
        <w:t xml:space="preserve">2021 </w:t>
      </w:r>
      <w:r w:rsidRPr="00F10573">
        <w:rPr>
          <w:sz w:val="36"/>
          <w:szCs w:val="36"/>
        </w:rPr>
        <w:t>STIP</w:t>
      </w:r>
      <w:bookmarkEnd w:id="68"/>
    </w:p>
    <w:p w14:paraId="5EA680A2" w14:textId="77777777" w:rsidR="001931EE" w:rsidRDefault="001931EE">
      <w:pPr>
        <w:spacing w:before="5"/>
        <w:rPr>
          <w:rFonts w:ascii="Arial" w:eastAsia="Arial" w:hAnsi="Arial" w:cs="Arial"/>
          <w:i/>
          <w:sz w:val="18"/>
          <w:szCs w:val="18"/>
        </w:rPr>
      </w:pPr>
    </w:p>
    <w:p w14:paraId="3A5EB84A" w14:textId="29D4AA84" w:rsidR="001931EE" w:rsidRDefault="003F3578" w:rsidP="00B4755B">
      <w:pPr>
        <w:pStyle w:val="Heading8"/>
        <w:spacing w:before="69"/>
        <w:ind w:left="181"/>
        <w:rPr>
          <w:rFonts w:cs="Arial"/>
          <w:sz w:val="17"/>
          <w:szCs w:val="17"/>
        </w:rPr>
      </w:pPr>
      <w:r>
        <w:rPr>
          <w:spacing w:val="-1"/>
          <w:u w:val="thick" w:color="000000"/>
        </w:rPr>
        <w:t>PLANNING</w:t>
      </w:r>
      <w:r>
        <w:rPr>
          <w:u w:val="thick" w:color="000000"/>
        </w:rPr>
        <w:t xml:space="preserve"> </w:t>
      </w:r>
      <w:r w:rsidR="005D59E4">
        <w:rPr>
          <w:u w:val="thick" w:color="000000"/>
        </w:rPr>
        <w:t>ORGANIZATIONS:</w:t>
      </w:r>
    </w:p>
    <w:p w14:paraId="5ED0BC0F" w14:textId="325AD899" w:rsidR="001931EE" w:rsidRDefault="003F3578">
      <w:pPr>
        <w:pStyle w:val="BodyText"/>
        <w:numPr>
          <w:ilvl w:val="0"/>
          <w:numId w:val="7"/>
        </w:numPr>
        <w:tabs>
          <w:tab w:val="left" w:pos="1353"/>
        </w:tabs>
        <w:spacing w:before="69"/>
        <w:ind w:hanging="451"/>
      </w:pPr>
      <w:r>
        <w:t>SOUTH</w:t>
      </w:r>
      <w:r>
        <w:rPr>
          <w:spacing w:val="-10"/>
        </w:rPr>
        <w:t xml:space="preserve"> </w:t>
      </w:r>
      <w:r w:rsidR="00BB22DC">
        <w:t>WESTERN REGION</w:t>
      </w:r>
      <w:r>
        <w:rPr>
          <w:spacing w:val="-2"/>
        </w:rPr>
        <w:t xml:space="preserve"> </w:t>
      </w:r>
      <w:r>
        <w:rPr>
          <w:spacing w:val="-1"/>
        </w:rPr>
        <w:t>METROPOLITAN</w:t>
      </w:r>
      <w:r>
        <w:rPr>
          <w:spacing w:val="-2"/>
        </w:rPr>
        <w:t xml:space="preserve"> </w:t>
      </w:r>
      <w:r>
        <w:rPr>
          <w:spacing w:val="-1"/>
        </w:rPr>
        <w:t>PLANNING</w:t>
      </w:r>
      <w:r>
        <w:t xml:space="preserve"> </w:t>
      </w:r>
      <w:r>
        <w:rPr>
          <w:spacing w:val="-1"/>
        </w:rPr>
        <w:t>ORGANIZATION</w:t>
      </w:r>
    </w:p>
    <w:p w14:paraId="08CB68BD" w14:textId="77777777" w:rsidR="001931EE" w:rsidRDefault="003F3578">
      <w:pPr>
        <w:pStyle w:val="BodyText"/>
        <w:numPr>
          <w:ilvl w:val="0"/>
          <w:numId w:val="7"/>
        </w:numPr>
        <w:tabs>
          <w:tab w:val="left" w:pos="1353"/>
        </w:tabs>
        <w:spacing w:before="41"/>
        <w:ind w:hanging="451"/>
      </w:pPr>
      <w:r>
        <w:rPr>
          <w:spacing w:val="-1"/>
        </w:rPr>
        <w:t>HOUSATONIC</w:t>
      </w:r>
      <w:r>
        <w:t xml:space="preserve"> </w:t>
      </w:r>
      <w:r>
        <w:rPr>
          <w:spacing w:val="-1"/>
        </w:rPr>
        <w:t>VALLEY</w:t>
      </w:r>
      <w:r>
        <w:rPr>
          <w:spacing w:val="-2"/>
        </w:rPr>
        <w:t xml:space="preserve"> </w:t>
      </w:r>
      <w:r>
        <w:t xml:space="preserve">METROPOLITAN </w:t>
      </w:r>
      <w:r>
        <w:rPr>
          <w:spacing w:val="-1"/>
        </w:rPr>
        <w:t>PLANNING</w:t>
      </w:r>
      <w:r>
        <w:t xml:space="preserve"> </w:t>
      </w:r>
      <w:r>
        <w:rPr>
          <w:spacing w:val="-1"/>
        </w:rPr>
        <w:t>ORGANIZATION</w:t>
      </w:r>
    </w:p>
    <w:p w14:paraId="7E7DD39A" w14:textId="077ADA8B" w:rsidR="001931EE" w:rsidRDefault="003F3578">
      <w:pPr>
        <w:pStyle w:val="BodyText"/>
        <w:tabs>
          <w:tab w:val="left" w:pos="1349"/>
        </w:tabs>
        <w:spacing w:before="45"/>
        <w:ind w:left="881"/>
      </w:pPr>
      <w:r>
        <w:rPr>
          <w:b/>
        </w:rPr>
        <w:t>3</w:t>
      </w:r>
      <w:r>
        <w:rPr>
          <w:b/>
        </w:rPr>
        <w:tab/>
      </w:r>
      <w:r>
        <w:rPr>
          <w:spacing w:val="-1"/>
        </w:rPr>
        <w:t>NORTHWEST</w:t>
      </w:r>
      <w:r>
        <w:t xml:space="preserve"> </w:t>
      </w:r>
      <w:r>
        <w:rPr>
          <w:spacing w:val="-1"/>
        </w:rPr>
        <w:t>HILLS</w:t>
      </w:r>
      <w:r>
        <w:t xml:space="preserve"> </w:t>
      </w:r>
      <w:r>
        <w:rPr>
          <w:spacing w:val="-1"/>
        </w:rPr>
        <w:t>PLANNING</w:t>
      </w:r>
      <w:r>
        <w:t xml:space="preserve"> REGION </w:t>
      </w:r>
      <w:r>
        <w:rPr>
          <w:spacing w:val="-1"/>
        </w:rPr>
        <w:t>(</w:t>
      </w:r>
      <w:r w:rsidR="00BB22DC">
        <w:rPr>
          <w:spacing w:val="-1"/>
        </w:rPr>
        <w:t>RURAL)</w:t>
      </w:r>
    </w:p>
    <w:p w14:paraId="3C2BBCF2" w14:textId="77777777" w:rsidR="001931EE" w:rsidRDefault="003F3578">
      <w:pPr>
        <w:pStyle w:val="BodyText"/>
        <w:tabs>
          <w:tab w:val="left" w:pos="1397"/>
        </w:tabs>
        <w:spacing w:before="43" w:line="277" w:lineRule="auto"/>
        <w:ind w:left="1352" w:right="1583" w:hanging="476"/>
      </w:pPr>
      <w:r>
        <w:rPr>
          <w:b/>
        </w:rPr>
        <w:t>5</w:t>
      </w:r>
      <w:r>
        <w:rPr>
          <w:b/>
        </w:rPr>
        <w:tab/>
      </w:r>
      <w:r>
        <w:rPr>
          <w:b/>
        </w:rPr>
        <w:tab/>
      </w:r>
      <w:r>
        <w:rPr>
          <w:spacing w:val="-1"/>
        </w:rPr>
        <w:t>CENTRAL</w:t>
      </w:r>
      <w:r>
        <w:t xml:space="preserve"> </w:t>
      </w:r>
      <w:r>
        <w:rPr>
          <w:spacing w:val="-1"/>
        </w:rPr>
        <w:t>NAUGATUCK</w:t>
      </w:r>
      <w:r>
        <w:rPr>
          <w:spacing w:val="1"/>
        </w:rPr>
        <w:t xml:space="preserve"> </w:t>
      </w:r>
      <w:r>
        <w:rPr>
          <w:spacing w:val="-1"/>
        </w:rPr>
        <w:t>VALLEY</w:t>
      </w:r>
      <w:r>
        <w:rPr>
          <w:spacing w:val="-2"/>
        </w:rPr>
        <w:t xml:space="preserve"> </w:t>
      </w:r>
      <w:r>
        <w:rPr>
          <w:spacing w:val="-1"/>
        </w:rPr>
        <w:t>METROPOLITAN</w:t>
      </w:r>
      <w:r>
        <w:rPr>
          <w:spacing w:val="2"/>
        </w:rPr>
        <w:t xml:space="preserve"> </w:t>
      </w:r>
      <w:r>
        <w:rPr>
          <w:spacing w:val="-1"/>
        </w:rPr>
        <w:t>PLANNING</w:t>
      </w:r>
      <w:r>
        <w:rPr>
          <w:spacing w:val="45"/>
        </w:rPr>
        <w:t xml:space="preserve"> </w:t>
      </w:r>
      <w:r>
        <w:rPr>
          <w:spacing w:val="-1"/>
        </w:rPr>
        <w:t>ORGANIZATION</w:t>
      </w:r>
    </w:p>
    <w:p w14:paraId="74FC6F72" w14:textId="77777777" w:rsidR="001931EE" w:rsidRDefault="003F3578">
      <w:pPr>
        <w:pStyle w:val="BodyText"/>
        <w:numPr>
          <w:ilvl w:val="0"/>
          <w:numId w:val="6"/>
        </w:numPr>
        <w:tabs>
          <w:tab w:val="left" w:pos="1322"/>
        </w:tabs>
        <w:spacing w:line="275" w:lineRule="auto"/>
        <w:ind w:right="1502" w:hanging="497"/>
      </w:pPr>
      <w:r>
        <w:rPr>
          <w:spacing w:val="-1"/>
        </w:rPr>
        <w:t>GREATER</w:t>
      </w:r>
      <w:r>
        <w:t xml:space="preserve"> </w:t>
      </w:r>
      <w:r>
        <w:rPr>
          <w:spacing w:val="-1"/>
        </w:rPr>
        <w:t>BRIDGEPORT</w:t>
      </w:r>
      <w:r>
        <w:rPr>
          <w:spacing w:val="-2"/>
        </w:rPr>
        <w:t xml:space="preserve"> </w:t>
      </w:r>
      <w:r>
        <w:rPr>
          <w:spacing w:val="-1"/>
        </w:rPr>
        <w:t>/VALLEY</w:t>
      </w:r>
      <w:r>
        <w:rPr>
          <w:spacing w:val="-6"/>
        </w:rPr>
        <w:t xml:space="preserve"> </w:t>
      </w:r>
      <w:r>
        <w:rPr>
          <w:spacing w:val="-2"/>
        </w:rPr>
        <w:t>METROPOLITAN</w:t>
      </w:r>
      <w:r>
        <w:rPr>
          <w:spacing w:val="-3"/>
        </w:rPr>
        <w:t xml:space="preserve"> </w:t>
      </w:r>
      <w:r>
        <w:rPr>
          <w:spacing w:val="-2"/>
        </w:rPr>
        <w:t>PLANNING</w:t>
      </w:r>
      <w:r>
        <w:rPr>
          <w:spacing w:val="57"/>
        </w:rPr>
        <w:t xml:space="preserve"> </w:t>
      </w:r>
      <w:r>
        <w:rPr>
          <w:spacing w:val="-2"/>
        </w:rPr>
        <w:t>ORGANIZATION</w:t>
      </w:r>
    </w:p>
    <w:p w14:paraId="134C58F6" w14:textId="77777777" w:rsidR="001931EE" w:rsidRDefault="003F3578">
      <w:pPr>
        <w:pStyle w:val="BodyText"/>
        <w:numPr>
          <w:ilvl w:val="0"/>
          <w:numId w:val="6"/>
        </w:numPr>
        <w:tabs>
          <w:tab w:val="left" w:pos="1307"/>
        </w:tabs>
        <w:spacing w:before="1"/>
        <w:ind w:left="1306" w:hanging="468"/>
      </w:pPr>
      <w:r>
        <w:rPr>
          <w:spacing w:val="-1"/>
        </w:rPr>
        <w:t>SOUTH</w:t>
      </w:r>
      <w:r>
        <w:rPr>
          <w:spacing w:val="-2"/>
        </w:rPr>
        <w:t xml:space="preserve"> </w:t>
      </w:r>
      <w:r>
        <w:rPr>
          <w:spacing w:val="-1"/>
        </w:rPr>
        <w:t>CENTRAL</w:t>
      </w:r>
      <w:r>
        <w:t xml:space="preserve"> </w:t>
      </w:r>
      <w:r>
        <w:rPr>
          <w:spacing w:val="-1"/>
        </w:rPr>
        <w:t>REGIONAL</w:t>
      </w:r>
      <w:r>
        <w:t xml:space="preserve"> </w:t>
      </w:r>
      <w:r>
        <w:rPr>
          <w:spacing w:val="-1"/>
        </w:rPr>
        <w:t>METROPOLITAN</w:t>
      </w:r>
      <w:r>
        <w:t xml:space="preserve"> </w:t>
      </w:r>
      <w:r>
        <w:rPr>
          <w:spacing w:val="-1"/>
        </w:rPr>
        <w:t>PLANNING</w:t>
      </w:r>
      <w:r>
        <w:t xml:space="preserve"> </w:t>
      </w:r>
      <w:r>
        <w:rPr>
          <w:spacing w:val="-1"/>
        </w:rPr>
        <w:t>ORGANIZATION</w:t>
      </w:r>
    </w:p>
    <w:p w14:paraId="72FD823F" w14:textId="77777777" w:rsidR="001931EE" w:rsidRDefault="003F3578">
      <w:pPr>
        <w:pStyle w:val="BodyText"/>
        <w:numPr>
          <w:ilvl w:val="0"/>
          <w:numId w:val="5"/>
        </w:numPr>
        <w:tabs>
          <w:tab w:val="left" w:pos="1307"/>
        </w:tabs>
        <w:spacing w:before="44"/>
        <w:ind w:hanging="578"/>
      </w:pPr>
      <w:r>
        <w:rPr>
          <w:spacing w:val="-1"/>
        </w:rPr>
        <w:t>CAPITOL</w:t>
      </w:r>
      <w:r>
        <w:rPr>
          <w:spacing w:val="1"/>
        </w:rPr>
        <w:t xml:space="preserve"> </w:t>
      </w:r>
      <w:r>
        <w:rPr>
          <w:spacing w:val="-1"/>
        </w:rPr>
        <w:t>REGION</w:t>
      </w:r>
      <w:r>
        <w:t xml:space="preserve"> </w:t>
      </w:r>
      <w:r>
        <w:rPr>
          <w:spacing w:val="-1"/>
        </w:rPr>
        <w:t>METROPOLITAN</w:t>
      </w:r>
      <w:r>
        <w:t xml:space="preserve"> </w:t>
      </w:r>
      <w:r>
        <w:rPr>
          <w:spacing w:val="-1"/>
        </w:rPr>
        <w:t>PLANNING</w:t>
      </w:r>
      <w:r>
        <w:t xml:space="preserve"> </w:t>
      </w:r>
      <w:r>
        <w:rPr>
          <w:spacing w:val="-1"/>
        </w:rPr>
        <w:t>ORGANIZATION</w:t>
      </w:r>
    </w:p>
    <w:p w14:paraId="027AA386" w14:textId="58AB89C1" w:rsidR="001931EE" w:rsidRDefault="003F3578">
      <w:pPr>
        <w:pStyle w:val="BodyText"/>
        <w:numPr>
          <w:ilvl w:val="0"/>
          <w:numId w:val="5"/>
        </w:numPr>
        <w:tabs>
          <w:tab w:val="left" w:pos="1343"/>
        </w:tabs>
        <w:spacing w:before="41" w:line="275" w:lineRule="auto"/>
        <w:ind w:right="1502" w:hanging="607"/>
      </w:pPr>
      <w:r>
        <w:rPr>
          <w:spacing w:val="-1"/>
        </w:rPr>
        <w:t>LOWER</w:t>
      </w:r>
      <w:r>
        <w:t xml:space="preserve"> </w:t>
      </w:r>
      <w:r w:rsidR="005D59E4">
        <w:rPr>
          <w:spacing w:val="-1"/>
        </w:rPr>
        <w:t>CONNECTICUT RIVER</w:t>
      </w:r>
      <w:r>
        <w:rPr>
          <w:spacing w:val="2"/>
        </w:rPr>
        <w:t xml:space="preserve"> </w:t>
      </w:r>
      <w:r>
        <w:t>VALLEY</w:t>
      </w:r>
      <w:r>
        <w:rPr>
          <w:spacing w:val="-2"/>
        </w:rPr>
        <w:t xml:space="preserve"> </w:t>
      </w:r>
      <w:r>
        <w:rPr>
          <w:spacing w:val="-1"/>
        </w:rPr>
        <w:t>METROPOLITAN</w:t>
      </w:r>
      <w:r>
        <w:t xml:space="preserve"> </w:t>
      </w:r>
      <w:r>
        <w:rPr>
          <w:spacing w:val="-1"/>
        </w:rPr>
        <w:t>PLANNING</w:t>
      </w:r>
      <w:r>
        <w:rPr>
          <w:spacing w:val="59"/>
        </w:rPr>
        <w:t xml:space="preserve"> </w:t>
      </w:r>
      <w:r>
        <w:rPr>
          <w:spacing w:val="-1"/>
        </w:rPr>
        <w:t>ORGANIZATION</w:t>
      </w:r>
    </w:p>
    <w:p w14:paraId="35E0103D" w14:textId="77777777" w:rsidR="001931EE" w:rsidRDefault="003F3578">
      <w:pPr>
        <w:pStyle w:val="BodyText"/>
        <w:tabs>
          <w:tab w:val="left" w:pos="1321"/>
        </w:tabs>
        <w:spacing w:before="1" w:line="277" w:lineRule="auto"/>
        <w:ind w:left="1352" w:right="1539" w:hanging="632"/>
      </w:pPr>
      <w:r>
        <w:rPr>
          <w:b/>
        </w:rPr>
        <w:t>13</w:t>
      </w:r>
      <w:r>
        <w:rPr>
          <w:b/>
        </w:rPr>
        <w:tab/>
      </w:r>
      <w:r>
        <w:rPr>
          <w:spacing w:val="-1"/>
        </w:rPr>
        <w:t>SOUTHEASTERN CONNECTICUT</w:t>
      </w:r>
      <w:r>
        <w:rPr>
          <w:spacing w:val="1"/>
        </w:rPr>
        <w:t xml:space="preserve"> </w:t>
      </w:r>
      <w:r>
        <w:rPr>
          <w:spacing w:val="-1"/>
        </w:rPr>
        <w:t>METROPOLITAN</w:t>
      </w:r>
      <w:r>
        <w:t xml:space="preserve"> </w:t>
      </w:r>
      <w:r>
        <w:rPr>
          <w:spacing w:val="-1"/>
        </w:rPr>
        <w:t>PLANNING</w:t>
      </w:r>
      <w:r>
        <w:rPr>
          <w:spacing w:val="57"/>
        </w:rPr>
        <w:t xml:space="preserve"> </w:t>
      </w:r>
      <w:r>
        <w:rPr>
          <w:spacing w:val="-1"/>
        </w:rPr>
        <w:t>ORGANIZATION</w:t>
      </w:r>
    </w:p>
    <w:p w14:paraId="6FDBD5B7" w14:textId="2798053A" w:rsidR="001931EE" w:rsidRDefault="003F3578">
      <w:pPr>
        <w:pStyle w:val="BodyText"/>
        <w:tabs>
          <w:tab w:val="left" w:pos="1325"/>
        </w:tabs>
        <w:spacing w:line="275" w:lineRule="exact"/>
        <w:ind w:left="272" w:firstLine="451"/>
      </w:pPr>
      <w:r>
        <w:rPr>
          <w:b/>
        </w:rPr>
        <w:t>15</w:t>
      </w:r>
      <w:r>
        <w:rPr>
          <w:b/>
        </w:rPr>
        <w:tab/>
      </w:r>
      <w:r>
        <w:rPr>
          <w:spacing w:val="-1"/>
        </w:rPr>
        <w:t>NORTHEASTERN CONNECTICUT</w:t>
      </w:r>
      <w:r>
        <w:t xml:space="preserve"> </w:t>
      </w:r>
      <w:r>
        <w:rPr>
          <w:spacing w:val="-1"/>
        </w:rPr>
        <w:t xml:space="preserve">PLANNING </w:t>
      </w:r>
      <w:r>
        <w:t xml:space="preserve">REGION </w:t>
      </w:r>
      <w:r>
        <w:rPr>
          <w:spacing w:val="-1"/>
        </w:rPr>
        <w:t>(</w:t>
      </w:r>
      <w:r w:rsidR="00BB22DC">
        <w:rPr>
          <w:spacing w:val="-1"/>
        </w:rPr>
        <w:t>RURAL)</w:t>
      </w:r>
    </w:p>
    <w:p w14:paraId="5FA2D15A" w14:textId="77777777" w:rsidR="001931EE" w:rsidRDefault="001931EE" w:rsidP="00B4755B">
      <w:pPr>
        <w:pStyle w:val="BodyText"/>
      </w:pPr>
    </w:p>
    <w:p w14:paraId="04465DEA" w14:textId="77777777" w:rsidR="001931EE" w:rsidRPr="00B4755B" w:rsidRDefault="003F3578" w:rsidP="00B4755B">
      <w:pPr>
        <w:rPr>
          <w:spacing w:val="-1"/>
        </w:rPr>
      </w:pPr>
      <w:r w:rsidRPr="00B4755B">
        <w:rPr>
          <w:rFonts w:ascii="Arial"/>
          <w:b/>
          <w:spacing w:val="-1"/>
          <w:sz w:val="24"/>
        </w:rPr>
        <w:t>MULTI-REGIONS</w:t>
      </w:r>
    </w:p>
    <w:p w14:paraId="1A8D82EC" w14:textId="77777777" w:rsidR="001931EE" w:rsidRDefault="001931EE">
      <w:pPr>
        <w:spacing w:before="11"/>
        <w:rPr>
          <w:rFonts w:ascii="Arial" w:eastAsia="Arial" w:hAnsi="Arial" w:cs="Arial"/>
          <w:b/>
          <w:bCs/>
          <w:sz w:val="17"/>
          <w:szCs w:val="17"/>
        </w:rPr>
      </w:pPr>
    </w:p>
    <w:p w14:paraId="41E451F4" w14:textId="77777777" w:rsidR="001931EE" w:rsidRDefault="003F3578">
      <w:pPr>
        <w:pStyle w:val="BodyText"/>
        <w:numPr>
          <w:ilvl w:val="2"/>
          <w:numId w:val="8"/>
        </w:numPr>
        <w:tabs>
          <w:tab w:val="left" w:pos="993"/>
        </w:tabs>
        <w:spacing w:before="69"/>
        <w:ind w:firstLine="245"/>
      </w:pPr>
      <w:r>
        <w:rPr>
          <w:spacing w:val="-1"/>
        </w:rPr>
        <w:t xml:space="preserve">STATEWIDE </w:t>
      </w:r>
      <w:r>
        <w:t>PROJECTS</w:t>
      </w:r>
    </w:p>
    <w:p w14:paraId="6F28DCA6" w14:textId="77777777" w:rsidR="001931EE" w:rsidRDefault="003F3578">
      <w:pPr>
        <w:pStyle w:val="BodyText"/>
        <w:numPr>
          <w:ilvl w:val="2"/>
          <w:numId w:val="8"/>
        </w:numPr>
        <w:tabs>
          <w:tab w:val="left" w:pos="993"/>
        </w:tabs>
        <w:spacing w:before="43"/>
        <w:ind w:left="992" w:hanging="451"/>
      </w:pPr>
      <w:r>
        <w:rPr>
          <w:spacing w:val="-1"/>
        </w:rPr>
        <w:t>DISTRICTWIDE PROJECTS</w:t>
      </w:r>
      <w:r>
        <w:t xml:space="preserve"> -</w:t>
      </w:r>
      <w:r>
        <w:rPr>
          <w:spacing w:val="-1"/>
        </w:rPr>
        <w:t xml:space="preserve"> DISTRICT</w:t>
      </w:r>
      <w:r>
        <w:rPr>
          <w:spacing w:val="1"/>
        </w:rPr>
        <w:t xml:space="preserve"> </w:t>
      </w:r>
      <w:r>
        <w:rPr>
          <w:spacing w:val="-2"/>
        </w:rPr>
        <w:t>01</w:t>
      </w:r>
    </w:p>
    <w:p w14:paraId="0DA5B26F" w14:textId="77777777" w:rsidR="001931EE" w:rsidRDefault="003F3578">
      <w:pPr>
        <w:pStyle w:val="BodyText"/>
        <w:numPr>
          <w:ilvl w:val="2"/>
          <w:numId w:val="8"/>
        </w:numPr>
        <w:tabs>
          <w:tab w:val="left" w:pos="993"/>
        </w:tabs>
        <w:spacing w:before="41"/>
        <w:ind w:left="992" w:hanging="451"/>
      </w:pPr>
      <w:r>
        <w:rPr>
          <w:spacing w:val="-1"/>
        </w:rPr>
        <w:t>DISTRICTWIDE PROJECTS</w:t>
      </w:r>
      <w:r>
        <w:t xml:space="preserve"> -</w:t>
      </w:r>
      <w:r>
        <w:rPr>
          <w:spacing w:val="-1"/>
        </w:rPr>
        <w:t xml:space="preserve"> DISTRICT</w:t>
      </w:r>
      <w:r>
        <w:t xml:space="preserve"> </w:t>
      </w:r>
      <w:r>
        <w:rPr>
          <w:spacing w:val="-2"/>
        </w:rPr>
        <w:t>02</w:t>
      </w:r>
    </w:p>
    <w:p w14:paraId="28BB15FB" w14:textId="77777777" w:rsidR="001931EE" w:rsidRDefault="003F3578">
      <w:pPr>
        <w:pStyle w:val="BodyText"/>
        <w:numPr>
          <w:ilvl w:val="2"/>
          <w:numId w:val="8"/>
        </w:numPr>
        <w:tabs>
          <w:tab w:val="left" w:pos="993"/>
        </w:tabs>
        <w:spacing w:before="41"/>
        <w:ind w:left="992" w:hanging="451"/>
      </w:pPr>
      <w:r>
        <w:rPr>
          <w:spacing w:val="-1"/>
        </w:rPr>
        <w:t>DISTRICTWIDE PROJECTS</w:t>
      </w:r>
      <w:r>
        <w:t xml:space="preserve"> -</w:t>
      </w:r>
      <w:r>
        <w:rPr>
          <w:spacing w:val="-1"/>
        </w:rPr>
        <w:t xml:space="preserve"> DISTRICT</w:t>
      </w:r>
      <w:r>
        <w:t xml:space="preserve"> </w:t>
      </w:r>
      <w:r>
        <w:rPr>
          <w:spacing w:val="-2"/>
        </w:rPr>
        <w:t>03</w:t>
      </w:r>
    </w:p>
    <w:p w14:paraId="2C4706DE" w14:textId="77777777" w:rsidR="001931EE" w:rsidRDefault="003F3578">
      <w:pPr>
        <w:pStyle w:val="BodyText"/>
        <w:numPr>
          <w:ilvl w:val="2"/>
          <w:numId w:val="8"/>
        </w:numPr>
        <w:tabs>
          <w:tab w:val="left" w:pos="993"/>
        </w:tabs>
        <w:spacing w:before="41"/>
        <w:ind w:left="992" w:hanging="451"/>
      </w:pPr>
      <w:r>
        <w:rPr>
          <w:spacing w:val="-1"/>
        </w:rPr>
        <w:t>DISTRICTWIDE PROJECTS</w:t>
      </w:r>
      <w:r>
        <w:t xml:space="preserve"> -</w:t>
      </w:r>
      <w:r>
        <w:rPr>
          <w:spacing w:val="-1"/>
        </w:rPr>
        <w:t xml:space="preserve"> DISTRICT</w:t>
      </w:r>
      <w:r>
        <w:t xml:space="preserve"> </w:t>
      </w:r>
      <w:r>
        <w:rPr>
          <w:spacing w:val="-2"/>
        </w:rPr>
        <w:t>04</w:t>
      </w:r>
    </w:p>
    <w:p w14:paraId="3BDF2D78" w14:textId="77777777" w:rsidR="001931EE" w:rsidRDefault="003F3578">
      <w:pPr>
        <w:pStyle w:val="BodyText"/>
        <w:numPr>
          <w:ilvl w:val="2"/>
          <w:numId w:val="8"/>
        </w:numPr>
        <w:tabs>
          <w:tab w:val="left" w:pos="993"/>
        </w:tabs>
        <w:spacing w:before="41"/>
        <w:ind w:left="992" w:hanging="451"/>
      </w:pPr>
      <w:r>
        <w:rPr>
          <w:spacing w:val="-1"/>
        </w:rPr>
        <w:t>NY/NJ/CT</w:t>
      </w:r>
      <w:r>
        <w:rPr>
          <w:spacing w:val="2"/>
        </w:rPr>
        <w:t xml:space="preserve"> </w:t>
      </w:r>
      <w:r>
        <w:rPr>
          <w:spacing w:val="-1"/>
        </w:rPr>
        <w:t>MODERATE</w:t>
      </w:r>
      <w:r>
        <w:rPr>
          <w:spacing w:val="1"/>
        </w:rPr>
        <w:t xml:space="preserve"> </w:t>
      </w:r>
      <w:r>
        <w:rPr>
          <w:spacing w:val="-1"/>
        </w:rPr>
        <w:t>NON-ATTAINMENT</w:t>
      </w:r>
      <w:r>
        <w:t xml:space="preserve"> </w:t>
      </w:r>
      <w:r>
        <w:rPr>
          <w:spacing w:val="-1"/>
        </w:rPr>
        <w:t>PROJECTS</w:t>
      </w:r>
    </w:p>
    <w:p w14:paraId="7BE01E9F" w14:textId="77777777" w:rsidR="001931EE" w:rsidRDefault="003F3578">
      <w:pPr>
        <w:pStyle w:val="BodyText"/>
        <w:numPr>
          <w:ilvl w:val="2"/>
          <w:numId w:val="8"/>
        </w:numPr>
        <w:tabs>
          <w:tab w:val="left" w:pos="993"/>
        </w:tabs>
        <w:spacing w:before="43"/>
        <w:ind w:left="992" w:hanging="451"/>
      </w:pPr>
      <w:r>
        <w:rPr>
          <w:spacing w:val="-1"/>
        </w:rPr>
        <w:t>GREATER</w:t>
      </w:r>
      <w:r>
        <w:t xml:space="preserve"> CT </w:t>
      </w:r>
      <w:r>
        <w:rPr>
          <w:spacing w:val="-1"/>
        </w:rPr>
        <w:t>MODERATE</w:t>
      </w:r>
      <w:r>
        <w:rPr>
          <w:spacing w:val="1"/>
        </w:rPr>
        <w:t xml:space="preserve"> </w:t>
      </w:r>
      <w:r>
        <w:rPr>
          <w:spacing w:val="-1"/>
        </w:rPr>
        <w:t>NON-ATTAINMENT</w:t>
      </w:r>
      <w:r>
        <w:t xml:space="preserve"> </w:t>
      </w:r>
      <w:r>
        <w:rPr>
          <w:spacing w:val="-1"/>
        </w:rPr>
        <w:t>PROJECTS</w:t>
      </w:r>
    </w:p>
    <w:p w14:paraId="6003A548" w14:textId="77777777" w:rsidR="001931EE" w:rsidRDefault="003F3578">
      <w:pPr>
        <w:pStyle w:val="BodyText"/>
        <w:numPr>
          <w:ilvl w:val="2"/>
          <w:numId w:val="8"/>
        </w:numPr>
        <w:tabs>
          <w:tab w:val="left" w:pos="993"/>
        </w:tabs>
        <w:spacing w:before="41"/>
        <w:ind w:left="992" w:hanging="451"/>
      </w:pPr>
      <w:r>
        <w:rPr>
          <w:spacing w:val="-1"/>
        </w:rPr>
        <w:t>NH</w:t>
      </w:r>
      <w:r>
        <w:t xml:space="preserve"> </w:t>
      </w:r>
      <w:r>
        <w:rPr>
          <w:spacing w:val="-1"/>
        </w:rPr>
        <w:t>LINE-MAINLINE</w:t>
      </w:r>
      <w:r>
        <w:rPr>
          <w:spacing w:val="-2"/>
        </w:rPr>
        <w:t xml:space="preserve"> </w:t>
      </w:r>
      <w:r>
        <w:rPr>
          <w:spacing w:val="-1"/>
        </w:rPr>
        <w:t>PROJECTS</w:t>
      </w:r>
    </w:p>
    <w:p w14:paraId="06E8AE2D" w14:textId="77777777" w:rsidR="001931EE" w:rsidRDefault="003F3578">
      <w:pPr>
        <w:pStyle w:val="BodyText"/>
        <w:numPr>
          <w:ilvl w:val="2"/>
          <w:numId w:val="8"/>
        </w:numPr>
        <w:tabs>
          <w:tab w:val="left" w:pos="993"/>
        </w:tabs>
        <w:spacing w:before="41"/>
        <w:ind w:left="992" w:hanging="451"/>
      </w:pPr>
      <w:r>
        <w:rPr>
          <w:spacing w:val="-1"/>
        </w:rPr>
        <w:t>NH</w:t>
      </w:r>
      <w:r>
        <w:t xml:space="preserve"> </w:t>
      </w:r>
      <w:r>
        <w:rPr>
          <w:spacing w:val="-1"/>
        </w:rPr>
        <w:t>LINE</w:t>
      </w:r>
      <w:r>
        <w:rPr>
          <w:spacing w:val="-2"/>
        </w:rPr>
        <w:t xml:space="preserve"> </w:t>
      </w:r>
      <w:r>
        <w:rPr>
          <w:spacing w:val="-1"/>
        </w:rPr>
        <w:t>SYSTEMWIDE</w:t>
      </w:r>
      <w:r>
        <w:t xml:space="preserve"> </w:t>
      </w:r>
      <w:r>
        <w:rPr>
          <w:spacing w:val="-1"/>
        </w:rPr>
        <w:t>PROJECTS</w:t>
      </w:r>
    </w:p>
    <w:p w14:paraId="276EA0DB" w14:textId="77777777" w:rsidR="001931EE" w:rsidRDefault="003F3578">
      <w:pPr>
        <w:pStyle w:val="BodyText"/>
        <w:numPr>
          <w:ilvl w:val="2"/>
          <w:numId w:val="8"/>
        </w:numPr>
        <w:tabs>
          <w:tab w:val="left" w:pos="993"/>
        </w:tabs>
        <w:spacing w:before="41"/>
        <w:ind w:left="992" w:hanging="451"/>
      </w:pPr>
      <w:r>
        <w:t>CT</w:t>
      </w:r>
      <w:r>
        <w:rPr>
          <w:spacing w:val="-1"/>
        </w:rPr>
        <w:t xml:space="preserve"> TRANSIT</w:t>
      </w:r>
      <w:r>
        <w:rPr>
          <w:spacing w:val="1"/>
        </w:rPr>
        <w:t xml:space="preserve"> </w:t>
      </w:r>
      <w:r>
        <w:rPr>
          <w:spacing w:val="-1"/>
        </w:rPr>
        <w:t>SYSTEMWIDE</w:t>
      </w:r>
      <w:r>
        <w:t xml:space="preserve"> </w:t>
      </w:r>
      <w:r>
        <w:rPr>
          <w:spacing w:val="-1"/>
        </w:rPr>
        <w:t>PROJECTS</w:t>
      </w:r>
    </w:p>
    <w:p w14:paraId="5A1DC75A" w14:textId="77777777" w:rsidR="001931EE" w:rsidRDefault="003F3578">
      <w:pPr>
        <w:pStyle w:val="BodyText"/>
        <w:numPr>
          <w:ilvl w:val="2"/>
          <w:numId w:val="8"/>
        </w:numPr>
        <w:tabs>
          <w:tab w:val="left" w:pos="993"/>
        </w:tabs>
        <w:spacing w:before="43"/>
        <w:ind w:left="992" w:hanging="451"/>
      </w:pPr>
      <w:r>
        <w:rPr>
          <w:spacing w:val="-1"/>
        </w:rPr>
        <w:t>SHORELINE</w:t>
      </w:r>
      <w:r>
        <w:t xml:space="preserve"> </w:t>
      </w:r>
      <w:r>
        <w:rPr>
          <w:spacing w:val="-1"/>
        </w:rPr>
        <w:t>EAST</w:t>
      </w:r>
      <w:r>
        <w:rPr>
          <w:spacing w:val="1"/>
        </w:rPr>
        <w:t xml:space="preserve"> </w:t>
      </w:r>
      <w:r>
        <w:rPr>
          <w:spacing w:val="-1"/>
        </w:rPr>
        <w:t>PROJECTS</w:t>
      </w:r>
    </w:p>
    <w:p w14:paraId="4375A0B6" w14:textId="77777777" w:rsidR="001931EE" w:rsidRDefault="003F3578">
      <w:pPr>
        <w:pStyle w:val="BodyText"/>
        <w:numPr>
          <w:ilvl w:val="2"/>
          <w:numId w:val="8"/>
        </w:numPr>
        <w:tabs>
          <w:tab w:val="left" w:pos="993"/>
        </w:tabs>
        <w:spacing w:before="41"/>
        <w:ind w:left="992" w:hanging="451"/>
      </w:pPr>
      <w:r>
        <w:rPr>
          <w:spacing w:val="-1"/>
        </w:rPr>
        <w:t>WATERBURY</w:t>
      </w:r>
      <w:r>
        <w:rPr>
          <w:spacing w:val="-2"/>
        </w:rPr>
        <w:t xml:space="preserve"> </w:t>
      </w:r>
      <w:r>
        <w:rPr>
          <w:spacing w:val="-1"/>
        </w:rPr>
        <w:t>BRANCH-RAIL</w:t>
      </w:r>
      <w:r>
        <w:t xml:space="preserve"> </w:t>
      </w:r>
      <w:r>
        <w:rPr>
          <w:spacing w:val="-1"/>
        </w:rPr>
        <w:t>PROJECTS</w:t>
      </w:r>
    </w:p>
    <w:p w14:paraId="12A337DE" w14:textId="77777777" w:rsidR="001931EE" w:rsidRDefault="003F3578">
      <w:pPr>
        <w:numPr>
          <w:ilvl w:val="2"/>
          <w:numId w:val="8"/>
        </w:numPr>
        <w:tabs>
          <w:tab w:val="left" w:pos="993"/>
        </w:tabs>
        <w:spacing w:before="41" w:line="541" w:lineRule="auto"/>
        <w:ind w:right="4576" w:firstLine="245"/>
        <w:rPr>
          <w:rFonts w:ascii="Arial" w:eastAsia="Arial" w:hAnsi="Arial" w:cs="Arial"/>
          <w:sz w:val="24"/>
          <w:szCs w:val="24"/>
        </w:rPr>
      </w:pPr>
      <w:r>
        <w:rPr>
          <w:rFonts w:ascii="Arial"/>
          <w:spacing w:val="-1"/>
          <w:sz w:val="24"/>
        </w:rPr>
        <w:t>DANBURY</w:t>
      </w:r>
      <w:r>
        <w:rPr>
          <w:rFonts w:ascii="Arial"/>
          <w:spacing w:val="-2"/>
          <w:sz w:val="24"/>
        </w:rPr>
        <w:t xml:space="preserve"> </w:t>
      </w:r>
      <w:r>
        <w:rPr>
          <w:rFonts w:ascii="Arial"/>
          <w:spacing w:val="-1"/>
          <w:sz w:val="24"/>
        </w:rPr>
        <w:t>BRANCH-RAIL</w:t>
      </w:r>
      <w:r>
        <w:rPr>
          <w:rFonts w:ascii="Arial"/>
          <w:sz w:val="24"/>
        </w:rPr>
        <w:t xml:space="preserve"> </w:t>
      </w:r>
      <w:r>
        <w:rPr>
          <w:rFonts w:ascii="Arial"/>
          <w:spacing w:val="-1"/>
          <w:sz w:val="24"/>
        </w:rPr>
        <w:t>PROJECTS</w:t>
      </w:r>
      <w:r>
        <w:rPr>
          <w:rFonts w:ascii="Arial"/>
          <w:spacing w:val="33"/>
          <w:sz w:val="24"/>
        </w:rPr>
        <w:t xml:space="preserve"> </w:t>
      </w:r>
      <w:proofErr w:type="spellStart"/>
      <w:r>
        <w:rPr>
          <w:rFonts w:ascii="Arial"/>
          <w:b/>
          <w:spacing w:val="-1"/>
          <w:sz w:val="24"/>
        </w:rPr>
        <w:t>FACodes</w:t>
      </w:r>
      <w:proofErr w:type="spellEnd"/>
      <w:r>
        <w:rPr>
          <w:rFonts w:ascii="Arial"/>
          <w:b/>
          <w:spacing w:val="1"/>
          <w:sz w:val="24"/>
        </w:rPr>
        <w:t xml:space="preserve"> </w:t>
      </w:r>
      <w:r>
        <w:rPr>
          <w:rFonts w:ascii="Arial"/>
          <w:b/>
          <w:sz w:val="24"/>
        </w:rPr>
        <w:t>-</w:t>
      </w:r>
      <w:r>
        <w:rPr>
          <w:rFonts w:ascii="Arial"/>
          <w:b/>
          <w:spacing w:val="-1"/>
          <w:sz w:val="24"/>
        </w:rPr>
        <w:t xml:space="preserve"> MAJOR</w:t>
      </w:r>
      <w:r>
        <w:rPr>
          <w:rFonts w:ascii="Arial"/>
          <w:b/>
          <w:sz w:val="24"/>
        </w:rPr>
        <w:t xml:space="preserve"> FUNDING </w:t>
      </w:r>
      <w:r>
        <w:rPr>
          <w:rFonts w:ascii="Arial"/>
          <w:b/>
          <w:spacing w:val="-1"/>
          <w:sz w:val="24"/>
        </w:rPr>
        <w:t>CATEGORIES:</w:t>
      </w:r>
      <w:r>
        <w:rPr>
          <w:rFonts w:ascii="Arial"/>
          <w:b/>
          <w:spacing w:val="22"/>
          <w:sz w:val="24"/>
        </w:rPr>
        <w:t xml:space="preserve"> </w:t>
      </w:r>
      <w:r>
        <w:rPr>
          <w:rFonts w:ascii="Arial"/>
          <w:b/>
          <w:spacing w:val="-1"/>
          <w:sz w:val="24"/>
        </w:rPr>
        <w:t>FEDERAL</w:t>
      </w:r>
      <w:r>
        <w:rPr>
          <w:rFonts w:ascii="Arial"/>
          <w:b/>
          <w:spacing w:val="2"/>
          <w:sz w:val="24"/>
        </w:rPr>
        <w:t xml:space="preserve"> </w:t>
      </w:r>
      <w:r>
        <w:rPr>
          <w:rFonts w:ascii="Arial"/>
          <w:b/>
          <w:spacing w:val="-1"/>
          <w:sz w:val="24"/>
        </w:rPr>
        <w:t>TRANSIT</w:t>
      </w:r>
      <w:r>
        <w:rPr>
          <w:rFonts w:ascii="Arial"/>
          <w:b/>
          <w:spacing w:val="2"/>
          <w:sz w:val="24"/>
        </w:rPr>
        <w:t xml:space="preserve"> </w:t>
      </w:r>
      <w:r>
        <w:rPr>
          <w:rFonts w:ascii="Arial"/>
          <w:b/>
          <w:spacing w:val="-1"/>
          <w:sz w:val="24"/>
        </w:rPr>
        <w:t>ADMINISTRATION</w:t>
      </w:r>
    </w:p>
    <w:tbl>
      <w:tblPr>
        <w:tblW w:w="0" w:type="auto"/>
        <w:tblInd w:w="1146" w:type="dxa"/>
        <w:tblLayout w:type="fixed"/>
        <w:tblCellMar>
          <w:left w:w="0" w:type="dxa"/>
          <w:right w:w="0" w:type="dxa"/>
        </w:tblCellMar>
        <w:tblLook w:val="01E0" w:firstRow="1" w:lastRow="1" w:firstColumn="1" w:lastColumn="1" w:noHBand="0" w:noVBand="0"/>
      </w:tblPr>
      <w:tblGrid>
        <w:gridCol w:w="1398"/>
        <w:gridCol w:w="907"/>
        <w:gridCol w:w="6023"/>
      </w:tblGrid>
      <w:tr w:rsidR="001931EE" w14:paraId="2B9C3CDE" w14:textId="77777777">
        <w:trPr>
          <w:trHeight w:hRule="exact" w:val="318"/>
        </w:trPr>
        <w:tc>
          <w:tcPr>
            <w:tcW w:w="1398" w:type="dxa"/>
            <w:tcBorders>
              <w:top w:val="nil"/>
              <w:left w:val="nil"/>
              <w:bottom w:val="nil"/>
              <w:right w:val="nil"/>
            </w:tcBorders>
          </w:tcPr>
          <w:p w14:paraId="1AA2F9A5" w14:textId="77777777" w:rsidR="001931EE" w:rsidRDefault="003F3578">
            <w:pPr>
              <w:pStyle w:val="TableParagraph"/>
              <w:spacing w:before="29"/>
              <w:ind w:left="230"/>
              <w:rPr>
                <w:rFonts w:ascii="Arial" w:eastAsia="Arial" w:hAnsi="Arial" w:cs="Arial"/>
                <w:sz w:val="24"/>
                <w:szCs w:val="24"/>
              </w:rPr>
            </w:pPr>
            <w:r>
              <w:rPr>
                <w:rFonts w:ascii="Arial"/>
                <w:b/>
                <w:spacing w:val="-1"/>
                <w:sz w:val="24"/>
              </w:rPr>
              <w:t>SECTION</w:t>
            </w:r>
          </w:p>
        </w:tc>
        <w:tc>
          <w:tcPr>
            <w:tcW w:w="907" w:type="dxa"/>
            <w:tcBorders>
              <w:top w:val="nil"/>
              <w:left w:val="nil"/>
              <w:bottom w:val="nil"/>
              <w:right w:val="nil"/>
            </w:tcBorders>
          </w:tcPr>
          <w:p w14:paraId="794FF90B" w14:textId="77777777" w:rsidR="001931EE" w:rsidRDefault="003F3578">
            <w:pPr>
              <w:pStyle w:val="TableParagraph"/>
              <w:spacing w:before="29"/>
              <w:ind w:left="99"/>
              <w:rPr>
                <w:rFonts w:ascii="Arial" w:eastAsia="Arial" w:hAnsi="Arial" w:cs="Arial"/>
                <w:sz w:val="24"/>
                <w:szCs w:val="24"/>
              </w:rPr>
            </w:pPr>
            <w:r>
              <w:rPr>
                <w:rFonts w:ascii="Arial"/>
                <w:b/>
                <w:spacing w:val="-1"/>
                <w:sz w:val="24"/>
              </w:rPr>
              <w:t>5307C</w:t>
            </w:r>
          </w:p>
        </w:tc>
        <w:tc>
          <w:tcPr>
            <w:tcW w:w="6023" w:type="dxa"/>
            <w:tcBorders>
              <w:top w:val="nil"/>
              <w:left w:val="nil"/>
              <w:bottom w:val="nil"/>
              <w:right w:val="nil"/>
            </w:tcBorders>
          </w:tcPr>
          <w:p w14:paraId="0C120D7D" w14:textId="77777777" w:rsidR="001931EE" w:rsidRDefault="003F3578">
            <w:pPr>
              <w:pStyle w:val="TableParagraph"/>
              <w:spacing w:before="29"/>
              <w:ind w:left="100"/>
              <w:rPr>
                <w:rFonts w:ascii="Arial" w:eastAsia="Arial" w:hAnsi="Arial" w:cs="Arial"/>
                <w:sz w:val="24"/>
                <w:szCs w:val="24"/>
              </w:rPr>
            </w:pPr>
            <w:r>
              <w:rPr>
                <w:rFonts w:ascii="Arial"/>
                <w:spacing w:val="-1"/>
                <w:sz w:val="24"/>
              </w:rPr>
              <w:t>Capital</w:t>
            </w:r>
            <w:r>
              <w:rPr>
                <w:rFonts w:ascii="Arial"/>
                <w:spacing w:val="-2"/>
                <w:sz w:val="24"/>
              </w:rPr>
              <w:t xml:space="preserve"> </w:t>
            </w:r>
            <w:r>
              <w:rPr>
                <w:rFonts w:ascii="Arial"/>
                <w:spacing w:val="-1"/>
                <w:sz w:val="24"/>
              </w:rPr>
              <w:t>Funding</w:t>
            </w:r>
            <w:r>
              <w:rPr>
                <w:rFonts w:ascii="Arial"/>
                <w:spacing w:val="-2"/>
                <w:sz w:val="24"/>
              </w:rPr>
              <w:t xml:space="preserve"> </w:t>
            </w:r>
            <w:r>
              <w:rPr>
                <w:rFonts w:ascii="Arial"/>
                <w:spacing w:val="-1"/>
                <w:sz w:val="24"/>
              </w:rPr>
              <w:t>Programs</w:t>
            </w:r>
          </w:p>
        </w:tc>
      </w:tr>
      <w:tr w:rsidR="001931EE" w14:paraId="04A8C358" w14:textId="77777777">
        <w:trPr>
          <w:trHeight w:hRule="exact" w:val="276"/>
        </w:trPr>
        <w:tc>
          <w:tcPr>
            <w:tcW w:w="1398" w:type="dxa"/>
            <w:tcBorders>
              <w:top w:val="nil"/>
              <w:left w:val="nil"/>
              <w:bottom w:val="nil"/>
              <w:right w:val="nil"/>
            </w:tcBorders>
          </w:tcPr>
          <w:p w14:paraId="23D7DCED" w14:textId="77777777" w:rsidR="001931EE" w:rsidRDefault="003F3578">
            <w:pPr>
              <w:pStyle w:val="TableParagraph"/>
              <w:spacing w:line="263" w:lineRule="exact"/>
              <w:ind w:left="230"/>
              <w:rPr>
                <w:rFonts w:ascii="Arial" w:eastAsia="Arial" w:hAnsi="Arial" w:cs="Arial"/>
                <w:sz w:val="24"/>
                <w:szCs w:val="24"/>
              </w:rPr>
            </w:pPr>
            <w:r>
              <w:rPr>
                <w:rFonts w:ascii="Arial"/>
                <w:b/>
                <w:spacing w:val="-1"/>
                <w:sz w:val="24"/>
              </w:rPr>
              <w:t>SECTION</w:t>
            </w:r>
          </w:p>
        </w:tc>
        <w:tc>
          <w:tcPr>
            <w:tcW w:w="907" w:type="dxa"/>
            <w:tcBorders>
              <w:top w:val="nil"/>
              <w:left w:val="nil"/>
              <w:bottom w:val="nil"/>
              <w:right w:val="nil"/>
            </w:tcBorders>
          </w:tcPr>
          <w:p w14:paraId="2B43467E" w14:textId="77777777" w:rsidR="001931EE" w:rsidRDefault="003F3578">
            <w:pPr>
              <w:pStyle w:val="TableParagraph"/>
              <w:spacing w:line="263" w:lineRule="exact"/>
              <w:ind w:left="99"/>
              <w:rPr>
                <w:rFonts w:ascii="Arial" w:eastAsia="Arial" w:hAnsi="Arial" w:cs="Arial"/>
                <w:sz w:val="24"/>
                <w:szCs w:val="24"/>
              </w:rPr>
            </w:pPr>
            <w:r>
              <w:rPr>
                <w:rFonts w:ascii="Arial"/>
                <w:b/>
                <w:spacing w:val="-1"/>
                <w:sz w:val="24"/>
              </w:rPr>
              <w:t>5307E</w:t>
            </w:r>
          </w:p>
        </w:tc>
        <w:tc>
          <w:tcPr>
            <w:tcW w:w="6023" w:type="dxa"/>
            <w:tcBorders>
              <w:top w:val="nil"/>
              <w:left w:val="nil"/>
              <w:bottom w:val="nil"/>
              <w:right w:val="nil"/>
            </w:tcBorders>
          </w:tcPr>
          <w:p w14:paraId="4EF413CF" w14:textId="77777777" w:rsidR="001931EE" w:rsidRDefault="003F3578">
            <w:pPr>
              <w:pStyle w:val="TableParagraph"/>
              <w:spacing w:line="263" w:lineRule="exact"/>
              <w:ind w:left="85"/>
              <w:rPr>
                <w:rFonts w:ascii="Arial" w:eastAsia="Arial" w:hAnsi="Arial" w:cs="Arial"/>
                <w:sz w:val="24"/>
                <w:szCs w:val="24"/>
              </w:rPr>
            </w:pPr>
            <w:r>
              <w:rPr>
                <w:rFonts w:ascii="Arial"/>
                <w:spacing w:val="-1"/>
                <w:sz w:val="24"/>
              </w:rPr>
              <w:t>Transit</w:t>
            </w:r>
            <w:r>
              <w:rPr>
                <w:rFonts w:ascii="Arial"/>
                <w:spacing w:val="-2"/>
                <w:sz w:val="24"/>
              </w:rPr>
              <w:t xml:space="preserve"> </w:t>
            </w:r>
            <w:r>
              <w:rPr>
                <w:rFonts w:ascii="Arial"/>
                <w:spacing w:val="-1"/>
                <w:sz w:val="24"/>
              </w:rPr>
              <w:t>Enhancements</w:t>
            </w:r>
            <w:r>
              <w:rPr>
                <w:rFonts w:ascii="Arial"/>
                <w:spacing w:val="-2"/>
                <w:sz w:val="24"/>
              </w:rPr>
              <w:t xml:space="preserve"> </w:t>
            </w:r>
            <w:r>
              <w:rPr>
                <w:rFonts w:ascii="Arial"/>
                <w:spacing w:val="-1"/>
                <w:sz w:val="24"/>
              </w:rPr>
              <w:t>Funding</w:t>
            </w:r>
            <w:r>
              <w:rPr>
                <w:rFonts w:ascii="Arial"/>
                <w:spacing w:val="-2"/>
                <w:sz w:val="24"/>
              </w:rPr>
              <w:t xml:space="preserve"> </w:t>
            </w:r>
            <w:r>
              <w:rPr>
                <w:rFonts w:ascii="Arial"/>
                <w:sz w:val="24"/>
              </w:rPr>
              <w:t xml:space="preserve">Programs </w:t>
            </w:r>
            <w:r>
              <w:rPr>
                <w:rFonts w:ascii="Arial"/>
                <w:spacing w:val="-1"/>
                <w:sz w:val="24"/>
              </w:rPr>
              <w:t>(Set-Aside)</w:t>
            </w:r>
          </w:p>
        </w:tc>
      </w:tr>
      <w:tr w:rsidR="001931EE" w14:paraId="1D6DB995" w14:textId="77777777">
        <w:trPr>
          <w:trHeight w:hRule="exact" w:val="276"/>
        </w:trPr>
        <w:tc>
          <w:tcPr>
            <w:tcW w:w="1398" w:type="dxa"/>
            <w:tcBorders>
              <w:top w:val="nil"/>
              <w:left w:val="nil"/>
              <w:bottom w:val="nil"/>
              <w:right w:val="nil"/>
            </w:tcBorders>
          </w:tcPr>
          <w:p w14:paraId="595AC3F6" w14:textId="77777777" w:rsidR="001931EE" w:rsidRDefault="003F3578">
            <w:pPr>
              <w:pStyle w:val="TableParagraph"/>
              <w:spacing w:line="263" w:lineRule="exact"/>
              <w:ind w:left="230"/>
              <w:rPr>
                <w:rFonts w:ascii="Arial" w:eastAsia="Arial" w:hAnsi="Arial" w:cs="Arial"/>
                <w:sz w:val="24"/>
                <w:szCs w:val="24"/>
              </w:rPr>
            </w:pPr>
            <w:r>
              <w:rPr>
                <w:rFonts w:ascii="Arial"/>
                <w:b/>
                <w:spacing w:val="-1"/>
                <w:sz w:val="24"/>
              </w:rPr>
              <w:t>SECTION</w:t>
            </w:r>
          </w:p>
        </w:tc>
        <w:tc>
          <w:tcPr>
            <w:tcW w:w="907" w:type="dxa"/>
            <w:tcBorders>
              <w:top w:val="nil"/>
              <w:left w:val="nil"/>
              <w:bottom w:val="nil"/>
              <w:right w:val="nil"/>
            </w:tcBorders>
          </w:tcPr>
          <w:p w14:paraId="0A1C88AA" w14:textId="77777777" w:rsidR="001931EE" w:rsidRDefault="003F3578">
            <w:pPr>
              <w:pStyle w:val="TableParagraph"/>
              <w:spacing w:line="263" w:lineRule="exact"/>
              <w:ind w:left="99"/>
              <w:rPr>
                <w:rFonts w:ascii="Arial" w:eastAsia="Arial" w:hAnsi="Arial" w:cs="Arial"/>
                <w:sz w:val="24"/>
                <w:szCs w:val="24"/>
              </w:rPr>
            </w:pPr>
            <w:r>
              <w:rPr>
                <w:rFonts w:ascii="Arial"/>
                <w:b/>
                <w:spacing w:val="-1"/>
                <w:sz w:val="24"/>
              </w:rPr>
              <w:t>5307O</w:t>
            </w:r>
          </w:p>
        </w:tc>
        <w:tc>
          <w:tcPr>
            <w:tcW w:w="6023" w:type="dxa"/>
            <w:tcBorders>
              <w:top w:val="nil"/>
              <w:left w:val="nil"/>
              <w:bottom w:val="nil"/>
              <w:right w:val="nil"/>
            </w:tcBorders>
          </w:tcPr>
          <w:p w14:paraId="03B3A280" w14:textId="77777777" w:rsidR="001931EE" w:rsidRDefault="003F3578">
            <w:pPr>
              <w:pStyle w:val="TableParagraph"/>
              <w:spacing w:line="263" w:lineRule="exact"/>
              <w:ind w:left="112"/>
              <w:rPr>
                <w:rFonts w:ascii="Arial" w:eastAsia="Arial" w:hAnsi="Arial" w:cs="Arial"/>
                <w:sz w:val="24"/>
                <w:szCs w:val="24"/>
              </w:rPr>
            </w:pPr>
            <w:r>
              <w:rPr>
                <w:rFonts w:ascii="Arial"/>
                <w:spacing w:val="-1"/>
                <w:sz w:val="24"/>
              </w:rPr>
              <w:t>Operating</w:t>
            </w:r>
            <w:r>
              <w:rPr>
                <w:rFonts w:ascii="Arial"/>
                <w:spacing w:val="-2"/>
                <w:sz w:val="24"/>
              </w:rPr>
              <w:t xml:space="preserve"> </w:t>
            </w:r>
            <w:r>
              <w:rPr>
                <w:rFonts w:ascii="Arial"/>
                <w:spacing w:val="-1"/>
                <w:sz w:val="24"/>
              </w:rPr>
              <w:t>Subsidy</w:t>
            </w:r>
            <w:r>
              <w:rPr>
                <w:rFonts w:ascii="Arial"/>
                <w:spacing w:val="-3"/>
                <w:sz w:val="24"/>
              </w:rPr>
              <w:t xml:space="preserve"> </w:t>
            </w:r>
            <w:r>
              <w:rPr>
                <w:rFonts w:ascii="Arial"/>
                <w:spacing w:val="-1"/>
                <w:sz w:val="24"/>
              </w:rPr>
              <w:t>Funding Programs</w:t>
            </w:r>
          </w:p>
        </w:tc>
      </w:tr>
      <w:tr w:rsidR="001931EE" w14:paraId="65B16FFD" w14:textId="77777777">
        <w:trPr>
          <w:trHeight w:hRule="exact" w:val="276"/>
        </w:trPr>
        <w:tc>
          <w:tcPr>
            <w:tcW w:w="1398" w:type="dxa"/>
            <w:tcBorders>
              <w:top w:val="nil"/>
              <w:left w:val="nil"/>
              <w:bottom w:val="nil"/>
              <w:right w:val="nil"/>
            </w:tcBorders>
          </w:tcPr>
          <w:p w14:paraId="15753BA2" w14:textId="77777777" w:rsidR="001931EE" w:rsidRDefault="003F3578">
            <w:pPr>
              <w:pStyle w:val="TableParagraph"/>
              <w:spacing w:line="263" w:lineRule="exact"/>
              <w:ind w:left="230"/>
              <w:rPr>
                <w:rFonts w:ascii="Arial" w:eastAsia="Arial" w:hAnsi="Arial" w:cs="Arial"/>
                <w:sz w:val="24"/>
                <w:szCs w:val="24"/>
              </w:rPr>
            </w:pPr>
            <w:r>
              <w:rPr>
                <w:rFonts w:ascii="Arial"/>
                <w:b/>
                <w:spacing w:val="-1"/>
                <w:sz w:val="24"/>
              </w:rPr>
              <w:t>SECTION</w:t>
            </w:r>
          </w:p>
        </w:tc>
        <w:tc>
          <w:tcPr>
            <w:tcW w:w="907" w:type="dxa"/>
            <w:tcBorders>
              <w:top w:val="nil"/>
              <w:left w:val="nil"/>
              <w:bottom w:val="nil"/>
              <w:right w:val="nil"/>
            </w:tcBorders>
          </w:tcPr>
          <w:p w14:paraId="4D7D79A9" w14:textId="77777777" w:rsidR="001931EE" w:rsidRDefault="003F3578">
            <w:pPr>
              <w:pStyle w:val="TableParagraph"/>
              <w:spacing w:line="263" w:lineRule="exact"/>
              <w:ind w:left="99"/>
              <w:rPr>
                <w:rFonts w:ascii="Arial" w:eastAsia="Arial" w:hAnsi="Arial" w:cs="Arial"/>
                <w:sz w:val="24"/>
                <w:szCs w:val="24"/>
              </w:rPr>
            </w:pPr>
            <w:r>
              <w:rPr>
                <w:rFonts w:ascii="Arial"/>
                <w:b/>
                <w:spacing w:val="-1"/>
                <w:sz w:val="24"/>
              </w:rPr>
              <w:t>5307P</w:t>
            </w:r>
          </w:p>
        </w:tc>
        <w:tc>
          <w:tcPr>
            <w:tcW w:w="6023" w:type="dxa"/>
            <w:tcBorders>
              <w:top w:val="nil"/>
              <w:left w:val="nil"/>
              <w:bottom w:val="nil"/>
              <w:right w:val="nil"/>
            </w:tcBorders>
          </w:tcPr>
          <w:p w14:paraId="61B130FE" w14:textId="77777777" w:rsidR="001931EE" w:rsidRDefault="003F3578">
            <w:pPr>
              <w:pStyle w:val="TableParagraph"/>
              <w:spacing w:line="263" w:lineRule="exact"/>
              <w:ind w:left="85"/>
              <w:rPr>
                <w:rFonts w:ascii="Arial" w:eastAsia="Arial" w:hAnsi="Arial" w:cs="Arial"/>
                <w:sz w:val="24"/>
                <w:szCs w:val="24"/>
              </w:rPr>
            </w:pPr>
            <w:r>
              <w:rPr>
                <w:rFonts w:ascii="Arial" w:eastAsia="Arial" w:hAnsi="Arial" w:cs="Arial"/>
                <w:spacing w:val="-1"/>
                <w:sz w:val="24"/>
                <w:szCs w:val="24"/>
              </w:rPr>
              <w:t>Carryover</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Capital</w:t>
            </w:r>
            <w:r>
              <w:rPr>
                <w:rFonts w:ascii="Arial" w:eastAsia="Arial" w:hAnsi="Arial" w:cs="Arial"/>
                <w:sz w:val="24"/>
                <w:szCs w:val="24"/>
              </w:rPr>
              <w:t xml:space="preserve"> </w:t>
            </w:r>
            <w:r>
              <w:rPr>
                <w:rFonts w:ascii="Arial" w:eastAsia="Arial" w:hAnsi="Arial" w:cs="Arial"/>
                <w:spacing w:val="-1"/>
                <w:sz w:val="24"/>
                <w:szCs w:val="24"/>
              </w:rPr>
              <w:t>Funding Programs</w:t>
            </w:r>
          </w:p>
        </w:tc>
      </w:tr>
      <w:tr w:rsidR="001931EE" w14:paraId="1AF6331F" w14:textId="77777777">
        <w:trPr>
          <w:trHeight w:hRule="exact" w:val="276"/>
        </w:trPr>
        <w:tc>
          <w:tcPr>
            <w:tcW w:w="1398" w:type="dxa"/>
            <w:tcBorders>
              <w:top w:val="nil"/>
              <w:left w:val="nil"/>
              <w:bottom w:val="nil"/>
              <w:right w:val="nil"/>
            </w:tcBorders>
          </w:tcPr>
          <w:p w14:paraId="63223671" w14:textId="77777777" w:rsidR="001931EE" w:rsidRDefault="003F3578">
            <w:pPr>
              <w:pStyle w:val="TableParagraph"/>
              <w:spacing w:line="263" w:lineRule="exact"/>
              <w:ind w:left="230"/>
              <w:rPr>
                <w:rFonts w:ascii="Arial" w:eastAsia="Arial" w:hAnsi="Arial" w:cs="Arial"/>
                <w:sz w:val="24"/>
                <w:szCs w:val="24"/>
              </w:rPr>
            </w:pPr>
            <w:r>
              <w:rPr>
                <w:rFonts w:ascii="Arial"/>
                <w:b/>
                <w:spacing w:val="-1"/>
                <w:sz w:val="24"/>
              </w:rPr>
              <w:t>SECTION</w:t>
            </w:r>
          </w:p>
        </w:tc>
        <w:tc>
          <w:tcPr>
            <w:tcW w:w="907" w:type="dxa"/>
            <w:tcBorders>
              <w:top w:val="nil"/>
              <w:left w:val="nil"/>
              <w:bottom w:val="nil"/>
              <w:right w:val="nil"/>
            </w:tcBorders>
          </w:tcPr>
          <w:p w14:paraId="328F7EB8" w14:textId="77777777" w:rsidR="001931EE" w:rsidRDefault="003F3578">
            <w:pPr>
              <w:pStyle w:val="TableParagraph"/>
              <w:spacing w:line="263" w:lineRule="exact"/>
              <w:ind w:left="99"/>
              <w:rPr>
                <w:rFonts w:ascii="Arial" w:eastAsia="Arial" w:hAnsi="Arial" w:cs="Arial"/>
                <w:sz w:val="24"/>
                <w:szCs w:val="24"/>
              </w:rPr>
            </w:pPr>
            <w:r>
              <w:rPr>
                <w:rFonts w:ascii="Arial"/>
                <w:b/>
                <w:spacing w:val="-1"/>
                <w:sz w:val="24"/>
              </w:rPr>
              <w:t>5307R</w:t>
            </w:r>
          </w:p>
        </w:tc>
        <w:tc>
          <w:tcPr>
            <w:tcW w:w="6023" w:type="dxa"/>
            <w:tcBorders>
              <w:top w:val="nil"/>
              <w:left w:val="nil"/>
              <w:bottom w:val="nil"/>
              <w:right w:val="nil"/>
            </w:tcBorders>
          </w:tcPr>
          <w:p w14:paraId="45FD2160" w14:textId="77777777" w:rsidR="001931EE" w:rsidRDefault="003F3578">
            <w:pPr>
              <w:pStyle w:val="TableParagraph"/>
              <w:spacing w:line="263" w:lineRule="exact"/>
              <w:ind w:left="100"/>
              <w:rPr>
                <w:rFonts w:ascii="Arial" w:eastAsia="Arial" w:hAnsi="Arial" w:cs="Arial"/>
                <w:sz w:val="24"/>
                <w:szCs w:val="24"/>
              </w:rPr>
            </w:pPr>
            <w:r>
              <w:rPr>
                <w:rFonts w:ascii="Arial"/>
                <w:spacing w:val="-1"/>
                <w:sz w:val="24"/>
              </w:rPr>
              <w:t>Carryover</w:t>
            </w:r>
            <w:r>
              <w:rPr>
                <w:rFonts w:ascii="Arial"/>
                <w:sz w:val="24"/>
              </w:rPr>
              <w:t xml:space="preserve"> </w:t>
            </w:r>
            <w:r>
              <w:rPr>
                <w:rFonts w:ascii="Arial"/>
                <w:b/>
                <w:spacing w:val="-1"/>
                <w:sz w:val="24"/>
              </w:rPr>
              <w:t>-</w:t>
            </w:r>
            <w:r>
              <w:rPr>
                <w:rFonts w:ascii="Arial"/>
                <w:spacing w:val="-1"/>
                <w:sz w:val="24"/>
              </w:rPr>
              <w:t>Transit</w:t>
            </w:r>
            <w:r>
              <w:rPr>
                <w:rFonts w:ascii="Arial"/>
                <w:sz w:val="24"/>
              </w:rPr>
              <w:t xml:space="preserve"> </w:t>
            </w:r>
            <w:r>
              <w:rPr>
                <w:rFonts w:ascii="Arial"/>
                <w:spacing w:val="-1"/>
                <w:sz w:val="24"/>
              </w:rPr>
              <w:t>Enhancements</w:t>
            </w:r>
            <w:r>
              <w:rPr>
                <w:rFonts w:ascii="Arial"/>
                <w:sz w:val="24"/>
              </w:rPr>
              <w:t xml:space="preserve"> </w:t>
            </w:r>
            <w:r>
              <w:rPr>
                <w:rFonts w:ascii="Arial"/>
                <w:spacing w:val="-1"/>
                <w:sz w:val="24"/>
              </w:rPr>
              <w:t>Funding</w:t>
            </w:r>
            <w:r>
              <w:rPr>
                <w:rFonts w:ascii="Arial"/>
                <w:spacing w:val="-2"/>
                <w:sz w:val="24"/>
              </w:rPr>
              <w:t xml:space="preserve"> </w:t>
            </w:r>
            <w:r>
              <w:rPr>
                <w:rFonts w:ascii="Arial"/>
                <w:spacing w:val="-1"/>
                <w:sz w:val="24"/>
              </w:rPr>
              <w:t>Programs</w:t>
            </w:r>
          </w:p>
        </w:tc>
      </w:tr>
      <w:tr w:rsidR="001931EE" w14:paraId="27AAE580" w14:textId="77777777">
        <w:trPr>
          <w:trHeight w:hRule="exact" w:val="318"/>
        </w:trPr>
        <w:tc>
          <w:tcPr>
            <w:tcW w:w="1398" w:type="dxa"/>
            <w:tcBorders>
              <w:top w:val="nil"/>
              <w:left w:val="nil"/>
              <w:bottom w:val="nil"/>
              <w:right w:val="nil"/>
            </w:tcBorders>
          </w:tcPr>
          <w:p w14:paraId="7213FE88" w14:textId="77777777" w:rsidR="001931EE" w:rsidRDefault="003F3578">
            <w:pPr>
              <w:pStyle w:val="TableParagraph"/>
              <w:spacing w:line="263" w:lineRule="exact"/>
              <w:ind w:left="230"/>
              <w:rPr>
                <w:rFonts w:ascii="Arial" w:eastAsia="Arial" w:hAnsi="Arial" w:cs="Arial"/>
                <w:sz w:val="24"/>
                <w:szCs w:val="24"/>
              </w:rPr>
            </w:pPr>
            <w:r>
              <w:rPr>
                <w:rFonts w:ascii="Arial"/>
                <w:b/>
                <w:spacing w:val="-1"/>
                <w:sz w:val="24"/>
              </w:rPr>
              <w:t>SECTION</w:t>
            </w:r>
          </w:p>
        </w:tc>
        <w:tc>
          <w:tcPr>
            <w:tcW w:w="907" w:type="dxa"/>
            <w:tcBorders>
              <w:top w:val="nil"/>
              <w:left w:val="nil"/>
              <w:bottom w:val="nil"/>
              <w:right w:val="nil"/>
            </w:tcBorders>
          </w:tcPr>
          <w:p w14:paraId="0418922F" w14:textId="77777777" w:rsidR="001931EE" w:rsidRDefault="003F3578">
            <w:pPr>
              <w:pStyle w:val="TableParagraph"/>
              <w:spacing w:line="263" w:lineRule="exact"/>
              <w:ind w:left="99"/>
              <w:rPr>
                <w:rFonts w:ascii="Arial" w:eastAsia="Arial" w:hAnsi="Arial" w:cs="Arial"/>
                <w:sz w:val="24"/>
                <w:szCs w:val="24"/>
              </w:rPr>
            </w:pPr>
            <w:r>
              <w:rPr>
                <w:rFonts w:ascii="Arial"/>
                <w:b/>
                <w:spacing w:val="-1"/>
                <w:sz w:val="24"/>
              </w:rPr>
              <w:t>5307S</w:t>
            </w:r>
          </w:p>
        </w:tc>
        <w:tc>
          <w:tcPr>
            <w:tcW w:w="6023" w:type="dxa"/>
            <w:tcBorders>
              <w:top w:val="nil"/>
              <w:left w:val="nil"/>
              <w:bottom w:val="nil"/>
              <w:right w:val="nil"/>
            </w:tcBorders>
          </w:tcPr>
          <w:p w14:paraId="3DACC268" w14:textId="77777777" w:rsidR="001931EE" w:rsidRDefault="003F3578">
            <w:pPr>
              <w:pStyle w:val="TableParagraph"/>
              <w:spacing w:line="296" w:lineRule="exact"/>
              <w:ind w:left="152"/>
              <w:rPr>
                <w:rFonts w:ascii="Arial" w:eastAsia="Arial" w:hAnsi="Arial" w:cs="Arial"/>
                <w:sz w:val="24"/>
                <w:szCs w:val="24"/>
              </w:rPr>
            </w:pPr>
            <w:r>
              <w:rPr>
                <w:rFonts w:ascii="Arial"/>
                <w:spacing w:val="-1"/>
                <w:sz w:val="24"/>
              </w:rPr>
              <w:t>Fl</w:t>
            </w:r>
            <w:r>
              <w:rPr>
                <w:rFonts w:ascii="Arial"/>
                <w:sz w:val="24"/>
              </w:rPr>
              <w:t>ex</w:t>
            </w:r>
            <w:r>
              <w:rPr>
                <w:rFonts w:ascii="Arial"/>
                <w:spacing w:val="-5"/>
                <w:sz w:val="24"/>
              </w:rPr>
              <w:t xml:space="preserve"> </w:t>
            </w:r>
            <w:r>
              <w:rPr>
                <w:rFonts w:ascii="Arial"/>
                <w:sz w:val="24"/>
              </w:rPr>
              <w:t>F</w:t>
            </w:r>
            <w:r>
              <w:rPr>
                <w:rFonts w:ascii="Arial"/>
                <w:spacing w:val="-90"/>
                <w:sz w:val="24"/>
              </w:rPr>
              <w:t>u</w:t>
            </w:r>
            <w:r>
              <w:rPr>
                <w:rFonts w:ascii="Arial"/>
                <w:position w:val="-4"/>
                <w:sz w:val="16"/>
              </w:rPr>
              <w:t>4</w:t>
            </w:r>
            <w:r>
              <w:rPr>
                <w:rFonts w:ascii="Arial"/>
                <w:spacing w:val="-89"/>
                <w:position w:val="-4"/>
                <w:sz w:val="16"/>
              </w:rPr>
              <w:t>3</w:t>
            </w:r>
            <w:proofErr w:type="spellStart"/>
            <w:r>
              <w:rPr>
                <w:rFonts w:ascii="Arial"/>
                <w:sz w:val="24"/>
              </w:rPr>
              <w:t>nds</w:t>
            </w:r>
            <w:proofErr w:type="spellEnd"/>
            <w:r>
              <w:rPr>
                <w:rFonts w:ascii="Arial"/>
                <w:sz w:val="24"/>
              </w:rPr>
              <w:t xml:space="preserve"> Pro</w:t>
            </w:r>
            <w:r>
              <w:rPr>
                <w:rFonts w:ascii="Arial"/>
                <w:spacing w:val="-2"/>
                <w:sz w:val="24"/>
              </w:rPr>
              <w:t>g</w:t>
            </w:r>
            <w:r>
              <w:rPr>
                <w:rFonts w:ascii="Arial"/>
                <w:sz w:val="24"/>
              </w:rPr>
              <w:t>ra</w:t>
            </w:r>
            <w:r>
              <w:rPr>
                <w:rFonts w:ascii="Arial"/>
                <w:spacing w:val="1"/>
                <w:sz w:val="24"/>
              </w:rPr>
              <w:t>m</w:t>
            </w:r>
            <w:r>
              <w:rPr>
                <w:rFonts w:ascii="Arial"/>
                <w:sz w:val="24"/>
              </w:rPr>
              <w:t>s</w:t>
            </w:r>
          </w:p>
        </w:tc>
      </w:tr>
    </w:tbl>
    <w:p w14:paraId="6233318B" w14:textId="77777777" w:rsidR="001931EE" w:rsidRDefault="001931EE">
      <w:pPr>
        <w:spacing w:line="296" w:lineRule="exact"/>
        <w:rPr>
          <w:rFonts w:ascii="Arial" w:eastAsia="Arial" w:hAnsi="Arial" w:cs="Arial"/>
          <w:sz w:val="24"/>
          <w:szCs w:val="24"/>
        </w:rPr>
        <w:sectPr w:rsidR="001931EE">
          <w:footerReference w:type="default" r:id="rId30"/>
          <w:pgSz w:w="12240" w:h="15840"/>
          <w:pgMar w:top="1420" w:right="620" w:bottom="280" w:left="1720" w:header="0" w:footer="0" w:gutter="0"/>
          <w:cols w:space="720"/>
        </w:sectPr>
      </w:pPr>
    </w:p>
    <w:p w14:paraId="61009DBA" w14:textId="77777777" w:rsidR="001931EE" w:rsidRDefault="003F3578">
      <w:pPr>
        <w:spacing w:before="39"/>
        <w:ind w:left="101"/>
        <w:rPr>
          <w:rFonts w:ascii="Arial" w:eastAsia="Arial" w:hAnsi="Arial" w:cs="Arial"/>
          <w:sz w:val="28"/>
          <w:szCs w:val="28"/>
        </w:rPr>
      </w:pPr>
      <w:r>
        <w:rPr>
          <w:rFonts w:ascii="Arial"/>
          <w:spacing w:val="-4"/>
          <w:sz w:val="28"/>
          <w:u w:val="thick" w:color="000000"/>
        </w:rPr>
        <w:lastRenderedPageBreak/>
        <w:t>APPENDIX</w:t>
      </w:r>
      <w:r>
        <w:rPr>
          <w:rFonts w:ascii="Arial"/>
          <w:spacing w:val="-14"/>
          <w:sz w:val="28"/>
          <w:u w:val="thick" w:color="000000"/>
        </w:rPr>
        <w:t xml:space="preserve"> </w:t>
      </w:r>
      <w:r>
        <w:rPr>
          <w:rFonts w:ascii="Arial"/>
          <w:sz w:val="28"/>
          <w:u w:val="thick" w:color="000000"/>
        </w:rPr>
        <w:t>A</w:t>
      </w:r>
      <w:r>
        <w:rPr>
          <w:rFonts w:ascii="Arial"/>
          <w:spacing w:val="-16"/>
          <w:sz w:val="28"/>
          <w:u w:val="thick" w:color="000000"/>
        </w:rPr>
        <w:t xml:space="preserve"> </w:t>
      </w:r>
      <w:r>
        <w:rPr>
          <w:rFonts w:ascii="Arial"/>
          <w:sz w:val="28"/>
          <w:u w:val="thick" w:color="000000"/>
        </w:rPr>
        <w:t>-</w:t>
      </w:r>
      <w:r>
        <w:rPr>
          <w:rFonts w:ascii="Arial"/>
          <w:spacing w:val="-14"/>
          <w:sz w:val="28"/>
          <w:u w:val="thick" w:color="000000"/>
        </w:rPr>
        <w:t xml:space="preserve"> </w:t>
      </w:r>
      <w:r>
        <w:rPr>
          <w:rFonts w:ascii="Arial"/>
          <w:spacing w:val="-4"/>
          <w:sz w:val="28"/>
          <w:u w:val="thick" w:color="000000"/>
        </w:rPr>
        <w:t>Cont.</w:t>
      </w:r>
    </w:p>
    <w:p w14:paraId="6FAFC88D" w14:textId="77777777" w:rsidR="001931EE" w:rsidRDefault="001931EE">
      <w:pPr>
        <w:rPr>
          <w:rFonts w:ascii="Arial" w:eastAsia="Arial" w:hAnsi="Arial" w:cs="Arial"/>
          <w:sz w:val="20"/>
          <w:szCs w:val="20"/>
        </w:rPr>
      </w:pPr>
    </w:p>
    <w:p w14:paraId="45ADBD36" w14:textId="77777777" w:rsidR="001931EE" w:rsidRDefault="001931EE">
      <w:pPr>
        <w:rPr>
          <w:rFonts w:ascii="Arial" w:eastAsia="Arial" w:hAnsi="Arial" w:cs="Arial"/>
          <w:sz w:val="20"/>
          <w:szCs w:val="20"/>
        </w:rPr>
      </w:pPr>
    </w:p>
    <w:p w14:paraId="3540A15A" w14:textId="77777777" w:rsidR="001931EE" w:rsidRDefault="001931EE">
      <w:pPr>
        <w:rPr>
          <w:rFonts w:ascii="Arial" w:eastAsia="Arial" w:hAnsi="Arial" w:cs="Arial"/>
          <w:sz w:val="20"/>
          <w:szCs w:val="20"/>
        </w:rPr>
      </w:pPr>
    </w:p>
    <w:p w14:paraId="0B7AC048" w14:textId="77777777" w:rsidR="001931EE" w:rsidRDefault="001931EE">
      <w:pPr>
        <w:spacing w:before="8"/>
        <w:rPr>
          <w:rFonts w:ascii="Arial" w:eastAsia="Arial" w:hAnsi="Arial" w:cs="Arial"/>
          <w:sz w:val="11"/>
          <w:szCs w:val="11"/>
        </w:rPr>
      </w:pPr>
    </w:p>
    <w:tbl>
      <w:tblPr>
        <w:tblW w:w="0" w:type="auto"/>
        <w:tblInd w:w="1220" w:type="dxa"/>
        <w:tblLayout w:type="fixed"/>
        <w:tblCellMar>
          <w:left w:w="0" w:type="dxa"/>
          <w:right w:w="0" w:type="dxa"/>
        </w:tblCellMar>
        <w:tblLook w:val="01E0" w:firstRow="1" w:lastRow="1" w:firstColumn="1" w:lastColumn="1" w:noHBand="0" w:noVBand="0"/>
      </w:tblPr>
      <w:tblGrid>
        <w:gridCol w:w="1361"/>
        <w:gridCol w:w="890"/>
        <w:gridCol w:w="5976"/>
      </w:tblGrid>
      <w:tr w:rsidR="001931EE" w14:paraId="50DEEAB7" w14:textId="77777777">
        <w:trPr>
          <w:trHeight w:hRule="exact" w:val="318"/>
        </w:trPr>
        <w:tc>
          <w:tcPr>
            <w:tcW w:w="1361" w:type="dxa"/>
            <w:tcBorders>
              <w:top w:val="nil"/>
              <w:left w:val="nil"/>
              <w:bottom w:val="nil"/>
              <w:right w:val="nil"/>
            </w:tcBorders>
          </w:tcPr>
          <w:p w14:paraId="7F2F41AD" w14:textId="77777777" w:rsidR="001931EE" w:rsidRDefault="003F3578">
            <w:pPr>
              <w:pStyle w:val="TableParagraph"/>
              <w:spacing w:before="29"/>
              <w:ind w:left="230"/>
              <w:rPr>
                <w:rFonts w:ascii="Arial" w:eastAsia="Arial" w:hAnsi="Arial" w:cs="Arial"/>
                <w:sz w:val="24"/>
                <w:szCs w:val="24"/>
              </w:rPr>
            </w:pPr>
            <w:r>
              <w:rPr>
                <w:rFonts w:ascii="Arial"/>
                <w:b/>
                <w:spacing w:val="-1"/>
                <w:sz w:val="24"/>
              </w:rPr>
              <w:t>SECTION</w:t>
            </w:r>
          </w:p>
        </w:tc>
        <w:tc>
          <w:tcPr>
            <w:tcW w:w="890" w:type="dxa"/>
            <w:tcBorders>
              <w:top w:val="nil"/>
              <w:left w:val="nil"/>
              <w:bottom w:val="nil"/>
              <w:right w:val="nil"/>
            </w:tcBorders>
          </w:tcPr>
          <w:p w14:paraId="52F77A8A" w14:textId="77777777" w:rsidR="001931EE" w:rsidRDefault="003F3578">
            <w:pPr>
              <w:pStyle w:val="TableParagraph"/>
              <w:spacing w:before="29"/>
              <w:ind w:left="62"/>
              <w:rPr>
                <w:rFonts w:ascii="Arial" w:eastAsia="Arial" w:hAnsi="Arial" w:cs="Arial"/>
                <w:sz w:val="24"/>
                <w:szCs w:val="24"/>
              </w:rPr>
            </w:pPr>
            <w:r>
              <w:rPr>
                <w:rFonts w:ascii="Arial"/>
                <w:b/>
                <w:spacing w:val="-1"/>
                <w:sz w:val="24"/>
              </w:rPr>
              <w:t>5310C</w:t>
            </w:r>
          </w:p>
        </w:tc>
        <w:tc>
          <w:tcPr>
            <w:tcW w:w="5976" w:type="dxa"/>
            <w:tcBorders>
              <w:top w:val="nil"/>
              <w:left w:val="nil"/>
              <w:bottom w:val="nil"/>
              <w:right w:val="nil"/>
            </w:tcBorders>
          </w:tcPr>
          <w:p w14:paraId="7B24E129" w14:textId="77777777" w:rsidR="001931EE" w:rsidRDefault="003F3578">
            <w:pPr>
              <w:pStyle w:val="TableParagraph"/>
              <w:spacing w:before="29"/>
              <w:ind w:left="106"/>
              <w:rPr>
                <w:rFonts w:ascii="Arial" w:eastAsia="Arial" w:hAnsi="Arial" w:cs="Arial"/>
                <w:sz w:val="24"/>
                <w:szCs w:val="24"/>
              </w:rPr>
            </w:pPr>
            <w:r>
              <w:rPr>
                <w:rFonts w:ascii="Arial"/>
                <w:spacing w:val="-1"/>
                <w:sz w:val="24"/>
              </w:rPr>
              <w:t>Capital</w:t>
            </w:r>
            <w:r>
              <w:rPr>
                <w:rFonts w:ascii="Arial"/>
                <w:spacing w:val="-2"/>
                <w:sz w:val="24"/>
              </w:rPr>
              <w:t xml:space="preserve"> </w:t>
            </w:r>
            <w:r>
              <w:rPr>
                <w:rFonts w:ascii="Arial"/>
                <w:spacing w:val="-1"/>
                <w:sz w:val="24"/>
              </w:rPr>
              <w:t>Funding</w:t>
            </w:r>
            <w:r>
              <w:rPr>
                <w:rFonts w:ascii="Arial"/>
                <w:spacing w:val="-2"/>
                <w:sz w:val="24"/>
              </w:rPr>
              <w:t xml:space="preserve"> </w:t>
            </w:r>
            <w:r>
              <w:rPr>
                <w:rFonts w:ascii="Arial"/>
                <w:spacing w:val="-1"/>
                <w:sz w:val="24"/>
              </w:rPr>
              <w:t>Programs</w:t>
            </w:r>
            <w:r>
              <w:rPr>
                <w:rFonts w:ascii="Arial"/>
                <w:sz w:val="24"/>
              </w:rPr>
              <w:t xml:space="preserve"> </w:t>
            </w:r>
            <w:r>
              <w:rPr>
                <w:rFonts w:ascii="Arial"/>
                <w:spacing w:val="-1"/>
                <w:sz w:val="24"/>
              </w:rPr>
              <w:t>(Services</w:t>
            </w:r>
            <w:r>
              <w:rPr>
                <w:rFonts w:ascii="Arial"/>
                <w:sz w:val="24"/>
              </w:rPr>
              <w:t xml:space="preserve"> to </w:t>
            </w:r>
            <w:r>
              <w:rPr>
                <w:rFonts w:ascii="Arial"/>
                <w:spacing w:val="-1"/>
                <w:sz w:val="24"/>
              </w:rPr>
              <w:t>Elderly</w:t>
            </w:r>
            <w:r>
              <w:rPr>
                <w:rFonts w:ascii="Arial"/>
                <w:spacing w:val="-3"/>
                <w:sz w:val="24"/>
              </w:rPr>
              <w:t xml:space="preserve"> </w:t>
            </w:r>
            <w:r>
              <w:rPr>
                <w:rFonts w:ascii="Arial"/>
                <w:sz w:val="24"/>
              </w:rPr>
              <w:t>and</w:t>
            </w:r>
          </w:p>
        </w:tc>
      </w:tr>
      <w:tr w:rsidR="001931EE" w14:paraId="190ED8AC" w14:textId="77777777">
        <w:trPr>
          <w:trHeight w:hRule="exact" w:val="276"/>
        </w:trPr>
        <w:tc>
          <w:tcPr>
            <w:tcW w:w="8226" w:type="dxa"/>
            <w:gridSpan w:val="3"/>
            <w:tcBorders>
              <w:top w:val="nil"/>
              <w:left w:val="nil"/>
              <w:bottom w:val="nil"/>
              <w:right w:val="nil"/>
            </w:tcBorders>
          </w:tcPr>
          <w:p w14:paraId="12DF3C09" w14:textId="77777777" w:rsidR="001931EE" w:rsidRDefault="003F3578">
            <w:pPr>
              <w:pStyle w:val="TableParagraph"/>
              <w:spacing w:line="263" w:lineRule="exact"/>
              <w:ind w:left="2357"/>
              <w:rPr>
                <w:rFonts w:ascii="Arial" w:eastAsia="Arial" w:hAnsi="Arial" w:cs="Arial"/>
                <w:sz w:val="24"/>
                <w:szCs w:val="24"/>
              </w:rPr>
            </w:pPr>
            <w:r>
              <w:rPr>
                <w:rFonts w:ascii="Arial"/>
                <w:spacing w:val="-1"/>
                <w:sz w:val="24"/>
              </w:rPr>
              <w:t>Disabled)</w:t>
            </w:r>
          </w:p>
        </w:tc>
      </w:tr>
      <w:tr w:rsidR="001931EE" w14:paraId="67674456" w14:textId="77777777">
        <w:trPr>
          <w:trHeight w:hRule="exact" w:val="276"/>
        </w:trPr>
        <w:tc>
          <w:tcPr>
            <w:tcW w:w="1361" w:type="dxa"/>
            <w:tcBorders>
              <w:top w:val="nil"/>
              <w:left w:val="nil"/>
              <w:bottom w:val="nil"/>
              <w:right w:val="nil"/>
            </w:tcBorders>
          </w:tcPr>
          <w:p w14:paraId="699B0930" w14:textId="77777777" w:rsidR="001931EE" w:rsidRDefault="003F3578">
            <w:pPr>
              <w:pStyle w:val="TableParagraph"/>
              <w:spacing w:line="263" w:lineRule="exact"/>
              <w:ind w:left="230"/>
              <w:rPr>
                <w:rFonts w:ascii="Arial" w:eastAsia="Arial" w:hAnsi="Arial" w:cs="Arial"/>
                <w:sz w:val="24"/>
                <w:szCs w:val="24"/>
              </w:rPr>
            </w:pPr>
            <w:r>
              <w:rPr>
                <w:rFonts w:ascii="Arial"/>
                <w:b/>
                <w:spacing w:val="-1"/>
                <w:sz w:val="24"/>
              </w:rPr>
              <w:t>SECTION</w:t>
            </w:r>
          </w:p>
        </w:tc>
        <w:tc>
          <w:tcPr>
            <w:tcW w:w="890" w:type="dxa"/>
            <w:tcBorders>
              <w:top w:val="nil"/>
              <w:left w:val="nil"/>
              <w:bottom w:val="nil"/>
              <w:right w:val="nil"/>
            </w:tcBorders>
          </w:tcPr>
          <w:p w14:paraId="7BBC53F2" w14:textId="77777777" w:rsidR="001931EE" w:rsidRDefault="003F3578">
            <w:pPr>
              <w:pStyle w:val="TableParagraph"/>
              <w:spacing w:line="263" w:lineRule="exact"/>
              <w:ind w:left="62"/>
              <w:rPr>
                <w:rFonts w:ascii="Arial" w:eastAsia="Arial" w:hAnsi="Arial" w:cs="Arial"/>
                <w:sz w:val="24"/>
                <w:szCs w:val="24"/>
              </w:rPr>
            </w:pPr>
            <w:r>
              <w:rPr>
                <w:rFonts w:ascii="Arial"/>
                <w:b/>
                <w:spacing w:val="-1"/>
                <w:sz w:val="24"/>
              </w:rPr>
              <w:t>5311C</w:t>
            </w:r>
          </w:p>
        </w:tc>
        <w:tc>
          <w:tcPr>
            <w:tcW w:w="5976" w:type="dxa"/>
            <w:tcBorders>
              <w:top w:val="nil"/>
              <w:left w:val="nil"/>
              <w:bottom w:val="nil"/>
              <w:right w:val="nil"/>
            </w:tcBorders>
          </w:tcPr>
          <w:p w14:paraId="02ED5F22" w14:textId="77777777" w:rsidR="001931EE" w:rsidRDefault="003F3578">
            <w:pPr>
              <w:pStyle w:val="TableParagraph"/>
              <w:spacing w:line="263" w:lineRule="exact"/>
              <w:ind w:left="106"/>
              <w:rPr>
                <w:rFonts w:ascii="Arial" w:eastAsia="Arial" w:hAnsi="Arial" w:cs="Arial"/>
                <w:sz w:val="24"/>
                <w:szCs w:val="24"/>
              </w:rPr>
            </w:pPr>
            <w:r>
              <w:rPr>
                <w:rFonts w:ascii="Arial"/>
                <w:spacing w:val="-1"/>
                <w:sz w:val="24"/>
              </w:rPr>
              <w:t>Capital</w:t>
            </w:r>
            <w:r>
              <w:rPr>
                <w:rFonts w:ascii="Arial"/>
                <w:spacing w:val="-5"/>
                <w:sz w:val="24"/>
              </w:rPr>
              <w:t xml:space="preserve"> </w:t>
            </w:r>
            <w:r>
              <w:rPr>
                <w:rFonts w:ascii="Arial"/>
                <w:sz w:val="24"/>
              </w:rPr>
              <w:t xml:space="preserve">for </w:t>
            </w:r>
            <w:r>
              <w:rPr>
                <w:rFonts w:ascii="Arial"/>
                <w:spacing w:val="-1"/>
                <w:sz w:val="24"/>
              </w:rPr>
              <w:t>Non-Urbanized</w:t>
            </w:r>
            <w:r>
              <w:rPr>
                <w:rFonts w:ascii="Arial"/>
                <w:sz w:val="24"/>
              </w:rPr>
              <w:t xml:space="preserve"> and</w:t>
            </w:r>
            <w:r>
              <w:rPr>
                <w:rFonts w:ascii="Arial"/>
                <w:spacing w:val="-2"/>
                <w:sz w:val="24"/>
              </w:rPr>
              <w:t xml:space="preserve"> </w:t>
            </w:r>
            <w:r>
              <w:rPr>
                <w:rFonts w:ascii="Arial"/>
                <w:spacing w:val="-1"/>
                <w:sz w:val="24"/>
              </w:rPr>
              <w:t>Small</w:t>
            </w:r>
            <w:r>
              <w:rPr>
                <w:rFonts w:ascii="Arial"/>
                <w:sz w:val="24"/>
              </w:rPr>
              <w:t xml:space="preserve"> </w:t>
            </w:r>
            <w:r>
              <w:rPr>
                <w:rFonts w:ascii="Arial"/>
                <w:spacing w:val="-1"/>
                <w:sz w:val="24"/>
              </w:rPr>
              <w:t>Urban</w:t>
            </w:r>
            <w:r>
              <w:rPr>
                <w:rFonts w:ascii="Arial"/>
                <w:spacing w:val="-2"/>
                <w:sz w:val="24"/>
              </w:rPr>
              <w:t xml:space="preserve"> </w:t>
            </w:r>
            <w:r>
              <w:rPr>
                <w:rFonts w:ascii="Arial"/>
                <w:sz w:val="24"/>
              </w:rPr>
              <w:t>Areas</w:t>
            </w:r>
          </w:p>
        </w:tc>
      </w:tr>
      <w:tr w:rsidR="001931EE" w14:paraId="5F5E2AA0" w14:textId="77777777">
        <w:trPr>
          <w:trHeight w:hRule="exact" w:val="276"/>
        </w:trPr>
        <w:tc>
          <w:tcPr>
            <w:tcW w:w="1361" w:type="dxa"/>
            <w:tcBorders>
              <w:top w:val="nil"/>
              <w:left w:val="nil"/>
              <w:bottom w:val="nil"/>
              <w:right w:val="nil"/>
            </w:tcBorders>
          </w:tcPr>
          <w:p w14:paraId="7FB57ECB" w14:textId="77777777" w:rsidR="001931EE" w:rsidRDefault="003F3578">
            <w:pPr>
              <w:pStyle w:val="TableParagraph"/>
              <w:spacing w:line="263" w:lineRule="exact"/>
              <w:ind w:left="230"/>
              <w:rPr>
                <w:rFonts w:ascii="Arial" w:eastAsia="Arial" w:hAnsi="Arial" w:cs="Arial"/>
                <w:sz w:val="24"/>
                <w:szCs w:val="24"/>
              </w:rPr>
            </w:pPr>
            <w:r>
              <w:rPr>
                <w:rFonts w:ascii="Arial"/>
                <w:b/>
                <w:spacing w:val="-1"/>
                <w:sz w:val="24"/>
              </w:rPr>
              <w:t>SECTION</w:t>
            </w:r>
          </w:p>
        </w:tc>
        <w:tc>
          <w:tcPr>
            <w:tcW w:w="890" w:type="dxa"/>
            <w:tcBorders>
              <w:top w:val="nil"/>
              <w:left w:val="nil"/>
              <w:bottom w:val="nil"/>
              <w:right w:val="nil"/>
            </w:tcBorders>
          </w:tcPr>
          <w:p w14:paraId="70CE23A2" w14:textId="77777777" w:rsidR="001931EE" w:rsidRDefault="003F3578">
            <w:pPr>
              <w:pStyle w:val="TableParagraph"/>
              <w:spacing w:line="263" w:lineRule="exact"/>
              <w:ind w:left="62"/>
              <w:rPr>
                <w:rFonts w:ascii="Arial" w:eastAsia="Arial" w:hAnsi="Arial" w:cs="Arial"/>
                <w:sz w:val="24"/>
                <w:szCs w:val="24"/>
              </w:rPr>
            </w:pPr>
            <w:r>
              <w:rPr>
                <w:rFonts w:ascii="Arial"/>
                <w:b/>
                <w:spacing w:val="-1"/>
                <w:sz w:val="24"/>
              </w:rPr>
              <w:t>5311O</w:t>
            </w:r>
          </w:p>
        </w:tc>
        <w:tc>
          <w:tcPr>
            <w:tcW w:w="5976" w:type="dxa"/>
            <w:tcBorders>
              <w:top w:val="nil"/>
              <w:left w:val="nil"/>
              <w:bottom w:val="nil"/>
              <w:right w:val="nil"/>
            </w:tcBorders>
          </w:tcPr>
          <w:p w14:paraId="2F3A01A7" w14:textId="77777777" w:rsidR="001931EE" w:rsidRDefault="003F3578">
            <w:pPr>
              <w:pStyle w:val="TableParagraph"/>
              <w:spacing w:line="263" w:lineRule="exact"/>
              <w:ind w:left="106"/>
              <w:rPr>
                <w:rFonts w:ascii="Arial" w:eastAsia="Arial" w:hAnsi="Arial" w:cs="Arial"/>
                <w:sz w:val="24"/>
                <w:szCs w:val="24"/>
              </w:rPr>
            </w:pPr>
            <w:r>
              <w:rPr>
                <w:rFonts w:ascii="Arial"/>
                <w:sz w:val="24"/>
              </w:rPr>
              <w:t>Operating</w:t>
            </w:r>
            <w:r>
              <w:rPr>
                <w:rFonts w:ascii="Arial"/>
                <w:spacing w:val="-2"/>
                <w:sz w:val="24"/>
              </w:rPr>
              <w:t xml:space="preserve"> </w:t>
            </w:r>
            <w:r>
              <w:rPr>
                <w:rFonts w:ascii="Arial"/>
                <w:spacing w:val="-1"/>
                <w:sz w:val="24"/>
              </w:rPr>
              <w:t>Subsidy</w:t>
            </w:r>
            <w:r>
              <w:rPr>
                <w:rFonts w:ascii="Arial"/>
                <w:spacing w:val="-3"/>
                <w:sz w:val="24"/>
              </w:rPr>
              <w:t xml:space="preserve"> </w:t>
            </w:r>
            <w:r>
              <w:rPr>
                <w:rFonts w:ascii="Arial"/>
                <w:sz w:val="24"/>
              </w:rPr>
              <w:t>for</w:t>
            </w:r>
            <w:r>
              <w:rPr>
                <w:rFonts w:ascii="Arial"/>
                <w:spacing w:val="-3"/>
                <w:sz w:val="24"/>
              </w:rPr>
              <w:t xml:space="preserve"> </w:t>
            </w:r>
            <w:r>
              <w:rPr>
                <w:rFonts w:ascii="Arial"/>
                <w:spacing w:val="-1"/>
                <w:sz w:val="24"/>
              </w:rPr>
              <w:t>Non-Urbanized</w:t>
            </w:r>
            <w:r>
              <w:rPr>
                <w:rFonts w:ascii="Arial"/>
                <w:sz w:val="24"/>
              </w:rPr>
              <w:t xml:space="preserve"> </w:t>
            </w:r>
            <w:r>
              <w:rPr>
                <w:rFonts w:ascii="Arial"/>
                <w:spacing w:val="-1"/>
                <w:sz w:val="24"/>
              </w:rPr>
              <w:t>Areas</w:t>
            </w:r>
          </w:p>
        </w:tc>
      </w:tr>
      <w:tr w:rsidR="001931EE" w14:paraId="01EFD2D9" w14:textId="77777777">
        <w:trPr>
          <w:trHeight w:hRule="exact" w:val="276"/>
        </w:trPr>
        <w:tc>
          <w:tcPr>
            <w:tcW w:w="1361" w:type="dxa"/>
            <w:tcBorders>
              <w:top w:val="nil"/>
              <w:left w:val="nil"/>
              <w:bottom w:val="nil"/>
              <w:right w:val="nil"/>
            </w:tcBorders>
          </w:tcPr>
          <w:p w14:paraId="3A96167D" w14:textId="77777777" w:rsidR="001931EE" w:rsidRDefault="003F3578">
            <w:pPr>
              <w:pStyle w:val="TableParagraph"/>
              <w:spacing w:line="263" w:lineRule="exact"/>
              <w:ind w:left="230"/>
              <w:rPr>
                <w:rFonts w:ascii="Arial" w:eastAsia="Arial" w:hAnsi="Arial" w:cs="Arial"/>
                <w:sz w:val="24"/>
                <w:szCs w:val="24"/>
              </w:rPr>
            </w:pPr>
            <w:r>
              <w:rPr>
                <w:rFonts w:ascii="Arial"/>
                <w:b/>
                <w:spacing w:val="-1"/>
                <w:sz w:val="24"/>
              </w:rPr>
              <w:t>SECTION</w:t>
            </w:r>
          </w:p>
        </w:tc>
        <w:tc>
          <w:tcPr>
            <w:tcW w:w="890" w:type="dxa"/>
            <w:tcBorders>
              <w:top w:val="nil"/>
              <w:left w:val="nil"/>
              <w:bottom w:val="nil"/>
              <w:right w:val="nil"/>
            </w:tcBorders>
          </w:tcPr>
          <w:p w14:paraId="2AE99580" w14:textId="77777777" w:rsidR="001931EE" w:rsidRDefault="003F3578">
            <w:pPr>
              <w:pStyle w:val="TableParagraph"/>
              <w:spacing w:line="263" w:lineRule="exact"/>
              <w:ind w:left="62"/>
              <w:rPr>
                <w:rFonts w:ascii="Arial" w:eastAsia="Arial" w:hAnsi="Arial" w:cs="Arial"/>
                <w:sz w:val="24"/>
                <w:szCs w:val="24"/>
              </w:rPr>
            </w:pPr>
            <w:r>
              <w:rPr>
                <w:rFonts w:ascii="Arial"/>
                <w:b/>
                <w:spacing w:val="-1"/>
                <w:sz w:val="24"/>
              </w:rPr>
              <w:t>5311P</w:t>
            </w:r>
          </w:p>
        </w:tc>
        <w:tc>
          <w:tcPr>
            <w:tcW w:w="5976" w:type="dxa"/>
            <w:tcBorders>
              <w:top w:val="nil"/>
              <w:left w:val="nil"/>
              <w:bottom w:val="nil"/>
              <w:right w:val="nil"/>
            </w:tcBorders>
          </w:tcPr>
          <w:p w14:paraId="5E190C0A" w14:textId="77777777" w:rsidR="001931EE" w:rsidRDefault="003F3578">
            <w:pPr>
              <w:pStyle w:val="TableParagraph"/>
              <w:spacing w:line="263" w:lineRule="exact"/>
              <w:ind w:left="106"/>
              <w:rPr>
                <w:rFonts w:ascii="Arial" w:eastAsia="Arial" w:hAnsi="Arial" w:cs="Arial"/>
                <w:sz w:val="24"/>
                <w:szCs w:val="24"/>
              </w:rPr>
            </w:pPr>
            <w:r>
              <w:rPr>
                <w:rFonts w:ascii="Arial"/>
                <w:spacing w:val="-1"/>
                <w:sz w:val="24"/>
              </w:rPr>
              <w:t>Carryover</w:t>
            </w:r>
            <w:r>
              <w:rPr>
                <w:rFonts w:ascii="Arial"/>
                <w:sz w:val="24"/>
              </w:rPr>
              <w:t xml:space="preserve"> for </w:t>
            </w:r>
            <w:r>
              <w:rPr>
                <w:rFonts w:ascii="Arial"/>
                <w:spacing w:val="-1"/>
                <w:sz w:val="24"/>
              </w:rPr>
              <w:t>Non-Urbanized</w:t>
            </w:r>
            <w:r>
              <w:rPr>
                <w:rFonts w:ascii="Arial"/>
                <w:sz w:val="24"/>
              </w:rPr>
              <w:t xml:space="preserve"> </w:t>
            </w:r>
            <w:r>
              <w:rPr>
                <w:rFonts w:ascii="Arial"/>
                <w:spacing w:val="-1"/>
                <w:sz w:val="24"/>
              </w:rPr>
              <w:t>Areas</w:t>
            </w:r>
          </w:p>
        </w:tc>
      </w:tr>
      <w:tr w:rsidR="001931EE" w14:paraId="14676681" w14:textId="77777777">
        <w:trPr>
          <w:trHeight w:hRule="exact" w:val="276"/>
        </w:trPr>
        <w:tc>
          <w:tcPr>
            <w:tcW w:w="1361" w:type="dxa"/>
            <w:tcBorders>
              <w:top w:val="nil"/>
              <w:left w:val="nil"/>
              <w:bottom w:val="nil"/>
              <w:right w:val="nil"/>
            </w:tcBorders>
          </w:tcPr>
          <w:p w14:paraId="687881EE" w14:textId="77777777" w:rsidR="001931EE" w:rsidRDefault="003F3578">
            <w:pPr>
              <w:pStyle w:val="TableParagraph"/>
              <w:spacing w:line="263" w:lineRule="exact"/>
              <w:ind w:left="230"/>
              <w:rPr>
                <w:rFonts w:ascii="Arial" w:eastAsia="Arial" w:hAnsi="Arial" w:cs="Arial"/>
                <w:sz w:val="24"/>
                <w:szCs w:val="24"/>
              </w:rPr>
            </w:pPr>
            <w:r>
              <w:rPr>
                <w:rFonts w:ascii="Arial"/>
                <w:b/>
                <w:spacing w:val="-1"/>
                <w:sz w:val="24"/>
              </w:rPr>
              <w:t>SECTION</w:t>
            </w:r>
          </w:p>
        </w:tc>
        <w:tc>
          <w:tcPr>
            <w:tcW w:w="890" w:type="dxa"/>
            <w:tcBorders>
              <w:top w:val="nil"/>
              <w:left w:val="nil"/>
              <w:bottom w:val="nil"/>
              <w:right w:val="nil"/>
            </w:tcBorders>
          </w:tcPr>
          <w:p w14:paraId="721D8304" w14:textId="77777777" w:rsidR="001931EE" w:rsidRDefault="003F3578">
            <w:pPr>
              <w:pStyle w:val="TableParagraph"/>
              <w:spacing w:line="263" w:lineRule="exact"/>
              <w:ind w:left="62"/>
              <w:rPr>
                <w:rFonts w:ascii="Arial" w:eastAsia="Arial" w:hAnsi="Arial" w:cs="Arial"/>
                <w:sz w:val="24"/>
                <w:szCs w:val="24"/>
              </w:rPr>
            </w:pPr>
            <w:r>
              <w:rPr>
                <w:rFonts w:ascii="Arial"/>
                <w:b/>
                <w:spacing w:val="-1"/>
                <w:sz w:val="24"/>
              </w:rPr>
              <w:t>5311R</w:t>
            </w:r>
          </w:p>
        </w:tc>
        <w:tc>
          <w:tcPr>
            <w:tcW w:w="5976" w:type="dxa"/>
            <w:tcBorders>
              <w:top w:val="nil"/>
              <w:left w:val="nil"/>
              <w:bottom w:val="nil"/>
              <w:right w:val="nil"/>
            </w:tcBorders>
          </w:tcPr>
          <w:p w14:paraId="71383573" w14:textId="77777777" w:rsidR="001931EE" w:rsidRDefault="003F3578">
            <w:pPr>
              <w:pStyle w:val="TableParagraph"/>
              <w:spacing w:line="263" w:lineRule="exact"/>
              <w:ind w:left="106"/>
              <w:rPr>
                <w:rFonts w:ascii="Arial" w:eastAsia="Arial" w:hAnsi="Arial" w:cs="Arial"/>
                <w:sz w:val="24"/>
                <w:szCs w:val="24"/>
              </w:rPr>
            </w:pPr>
            <w:r>
              <w:rPr>
                <w:rFonts w:ascii="Arial"/>
                <w:spacing w:val="-1"/>
                <w:sz w:val="24"/>
              </w:rPr>
              <w:t>Carryover</w:t>
            </w:r>
            <w:r>
              <w:rPr>
                <w:rFonts w:ascii="Arial"/>
                <w:sz w:val="24"/>
              </w:rPr>
              <w:t xml:space="preserve"> of</w:t>
            </w:r>
            <w:r>
              <w:rPr>
                <w:rFonts w:ascii="Arial"/>
                <w:spacing w:val="-1"/>
                <w:sz w:val="24"/>
              </w:rPr>
              <w:t xml:space="preserve"> 5310</w:t>
            </w:r>
            <w:r>
              <w:rPr>
                <w:rFonts w:ascii="Arial"/>
                <w:sz w:val="24"/>
              </w:rPr>
              <w:t xml:space="preserve"> </w:t>
            </w:r>
            <w:r>
              <w:rPr>
                <w:rFonts w:ascii="Arial"/>
                <w:spacing w:val="-1"/>
                <w:sz w:val="24"/>
              </w:rPr>
              <w:t>Capital</w:t>
            </w:r>
            <w:r>
              <w:rPr>
                <w:rFonts w:ascii="Arial"/>
                <w:sz w:val="24"/>
              </w:rPr>
              <w:t xml:space="preserve"> Funds</w:t>
            </w:r>
            <w:r>
              <w:rPr>
                <w:rFonts w:ascii="Arial"/>
                <w:spacing w:val="-5"/>
                <w:sz w:val="24"/>
              </w:rPr>
              <w:t xml:space="preserve"> </w:t>
            </w:r>
            <w:r>
              <w:rPr>
                <w:rFonts w:ascii="Arial"/>
                <w:spacing w:val="-1"/>
                <w:sz w:val="24"/>
              </w:rPr>
              <w:t>Transferred</w:t>
            </w:r>
            <w:r>
              <w:rPr>
                <w:rFonts w:ascii="Arial"/>
                <w:spacing w:val="2"/>
                <w:sz w:val="24"/>
              </w:rPr>
              <w:t xml:space="preserve"> </w:t>
            </w:r>
            <w:r>
              <w:rPr>
                <w:rFonts w:ascii="Arial"/>
                <w:sz w:val="24"/>
              </w:rPr>
              <w:t>to</w:t>
            </w:r>
            <w:r>
              <w:rPr>
                <w:rFonts w:ascii="Arial"/>
                <w:spacing w:val="-2"/>
                <w:sz w:val="24"/>
              </w:rPr>
              <w:t xml:space="preserve"> </w:t>
            </w:r>
            <w:r>
              <w:rPr>
                <w:rFonts w:ascii="Arial"/>
                <w:spacing w:val="-1"/>
                <w:sz w:val="24"/>
              </w:rPr>
              <w:t>5311</w:t>
            </w:r>
          </w:p>
        </w:tc>
      </w:tr>
      <w:tr w:rsidR="001931EE" w14:paraId="4FCA421F" w14:textId="77777777">
        <w:trPr>
          <w:trHeight w:hRule="exact" w:val="276"/>
        </w:trPr>
        <w:tc>
          <w:tcPr>
            <w:tcW w:w="1361" w:type="dxa"/>
            <w:tcBorders>
              <w:top w:val="nil"/>
              <w:left w:val="nil"/>
              <w:bottom w:val="nil"/>
              <w:right w:val="nil"/>
            </w:tcBorders>
          </w:tcPr>
          <w:p w14:paraId="5DD421BA" w14:textId="77777777" w:rsidR="001931EE" w:rsidRDefault="003F3578">
            <w:pPr>
              <w:pStyle w:val="TableParagraph"/>
              <w:spacing w:line="263" w:lineRule="exact"/>
              <w:ind w:left="230"/>
              <w:rPr>
                <w:rFonts w:ascii="Arial" w:eastAsia="Arial" w:hAnsi="Arial" w:cs="Arial"/>
                <w:sz w:val="24"/>
                <w:szCs w:val="24"/>
              </w:rPr>
            </w:pPr>
            <w:r>
              <w:rPr>
                <w:rFonts w:ascii="Arial"/>
                <w:b/>
                <w:spacing w:val="-1"/>
                <w:sz w:val="24"/>
              </w:rPr>
              <w:t>SECTION</w:t>
            </w:r>
          </w:p>
        </w:tc>
        <w:tc>
          <w:tcPr>
            <w:tcW w:w="890" w:type="dxa"/>
            <w:tcBorders>
              <w:top w:val="nil"/>
              <w:left w:val="nil"/>
              <w:bottom w:val="nil"/>
              <w:right w:val="nil"/>
            </w:tcBorders>
          </w:tcPr>
          <w:p w14:paraId="2E1EC59F" w14:textId="77777777" w:rsidR="001931EE" w:rsidRDefault="003F3578">
            <w:pPr>
              <w:pStyle w:val="TableParagraph"/>
              <w:spacing w:line="263" w:lineRule="exact"/>
              <w:ind w:left="62"/>
              <w:rPr>
                <w:rFonts w:ascii="Arial" w:eastAsia="Arial" w:hAnsi="Arial" w:cs="Arial"/>
                <w:sz w:val="24"/>
                <w:szCs w:val="24"/>
              </w:rPr>
            </w:pPr>
            <w:r>
              <w:rPr>
                <w:rFonts w:ascii="Arial"/>
                <w:b/>
                <w:spacing w:val="-1"/>
                <w:sz w:val="24"/>
              </w:rPr>
              <w:t>5311T</w:t>
            </w:r>
          </w:p>
        </w:tc>
        <w:tc>
          <w:tcPr>
            <w:tcW w:w="5976" w:type="dxa"/>
            <w:tcBorders>
              <w:top w:val="nil"/>
              <w:left w:val="nil"/>
              <w:bottom w:val="nil"/>
              <w:right w:val="nil"/>
            </w:tcBorders>
          </w:tcPr>
          <w:p w14:paraId="6D903190" w14:textId="16619EC4" w:rsidR="001931EE" w:rsidRDefault="00BB22DC">
            <w:pPr>
              <w:pStyle w:val="TableParagraph"/>
              <w:spacing w:line="263" w:lineRule="exact"/>
              <w:ind w:left="106"/>
              <w:rPr>
                <w:rFonts w:ascii="Arial" w:eastAsia="Arial" w:hAnsi="Arial" w:cs="Arial"/>
                <w:sz w:val="24"/>
                <w:szCs w:val="24"/>
              </w:rPr>
            </w:pPr>
            <w:r>
              <w:rPr>
                <w:rFonts w:ascii="Arial"/>
                <w:spacing w:val="-1"/>
                <w:sz w:val="24"/>
              </w:rPr>
              <w:t xml:space="preserve">Rural </w:t>
            </w:r>
            <w:r>
              <w:rPr>
                <w:rFonts w:ascii="Arial"/>
                <w:spacing w:val="-3"/>
                <w:sz w:val="24"/>
              </w:rPr>
              <w:t>Transportation</w:t>
            </w:r>
            <w:r w:rsidR="003F3578">
              <w:rPr>
                <w:rFonts w:ascii="Arial"/>
                <w:sz w:val="24"/>
              </w:rPr>
              <w:t xml:space="preserve"> </w:t>
            </w:r>
            <w:r w:rsidR="003F3578">
              <w:rPr>
                <w:rFonts w:ascii="Arial"/>
                <w:spacing w:val="-1"/>
                <w:sz w:val="24"/>
              </w:rPr>
              <w:t>Assistance</w:t>
            </w:r>
            <w:r w:rsidR="003F3578">
              <w:rPr>
                <w:rFonts w:ascii="Arial"/>
                <w:spacing w:val="1"/>
                <w:sz w:val="24"/>
              </w:rPr>
              <w:t xml:space="preserve"> </w:t>
            </w:r>
            <w:r w:rsidR="003F3578">
              <w:rPr>
                <w:rFonts w:ascii="Arial"/>
                <w:spacing w:val="-1"/>
                <w:sz w:val="24"/>
              </w:rPr>
              <w:t>Programs</w:t>
            </w:r>
            <w:r w:rsidR="003F3578">
              <w:rPr>
                <w:rFonts w:ascii="Arial"/>
                <w:sz w:val="24"/>
              </w:rPr>
              <w:t xml:space="preserve"> </w:t>
            </w:r>
            <w:r w:rsidR="003F3578">
              <w:rPr>
                <w:rFonts w:ascii="Arial"/>
                <w:spacing w:val="-1"/>
                <w:sz w:val="24"/>
              </w:rPr>
              <w:t>(RTAP)</w:t>
            </w:r>
          </w:p>
        </w:tc>
      </w:tr>
      <w:tr w:rsidR="001931EE" w14:paraId="2B0987DB" w14:textId="77777777">
        <w:trPr>
          <w:trHeight w:hRule="exact" w:val="276"/>
        </w:trPr>
        <w:tc>
          <w:tcPr>
            <w:tcW w:w="1361" w:type="dxa"/>
            <w:tcBorders>
              <w:top w:val="nil"/>
              <w:left w:val="nil"/>
              <w:bottom w:val="nil"/>
              <w:right w:val="nil"/>
            </w:tcBorders>
          </w:tcPr>
          <w:p w14:paraId="1D576CD1" w14:textId="77777777" w:rsidR="001931EE" w:rsidRDefault="003F3578">
            <w:pPr>
              <w:pStyle w:val="TableParagraph"/>
              <w:spacing w:line="263" w:lineRule="exact"/>
              <w:ind w:left="230"/>
              <w:rPr>
                <w:rFonts w:ascii="Arial" w:eastAsia="Arial" w:hAnsi="Arial" w:cs="Arial"/>
                <w:sz w:val="24"/>
                <w:szCs w:val="24"/>
              </w:rPr>
            </w:pPr>
            <w:r>
              <w:rPr>
                <w:rFonts w:ascii="Arial"/>
                <w:b/>
                <w:spacing w:val="-1"/>
                <w:sz w:val="24"/>
              </w:rPr>
              <w:t>SECTION</w:t>
            </w:r>
          </w:p>
        </w:tc>
        <w:tc>
          <w:tcPr>
            <w:tcW w:w="890" w:type="dxa"/>
            <w:tcBorders>
              <w:top w:val="nil"/>
              <w:left w:val="nil"/>
              <w:bottom w:val="nil"/>
              <w:right w:val="nil"/>
            </w:tcBorders>
          </w:tcPr>
          <w:p w14:paraId="3DF64154" w14:textId="77777777" w:rsidR="001931EE" w:rsidRDefault="003F3578">
            <w:pPr>
              <w:pStyle w:val="TableParagraph"/>
              <w:spacing w:line="263" w:lineRule="exact"/>
              <w:ind w:left="62"/>
              <w:rPr>
                <w:rFonts w:ascii="Arial" w:eastAsia="Arial" w:hAnsi="Arial" w:cs="Arial"/>
                <w:sz w:val="24"/>
                <w:szCs w:val="24"/>
              </w:rPr>
            </w:pPr>
            <w:r>
              <w:rPr>
                <w:rFonts w:ascii="Arial"/>
                <w:b/>
                <w:spacing w:val="-1"/>
                <w:sz w:val="24"/>
              </w:rPr>
              <w:t>5329</w:t>
            </w:r>
          </w:p>
        </w:tc>
        <w:tc>
          <w:tcPr>
            <w:tcW w:w="5976" w:type="dxa"/>
            <w:tcBorders>
              <w:top w:val="nil"/>
              <w:left w:val="nil"/>
              <w:bottom w:val="nil"/>
              <w:right w:val="nil"/>
            </w:tcBorders>
          </w:tcPr>
          <w:p w14:paraId="2B34FE39" w14:textId="77777777" w:rsidR="001931EE" w:rsidRDefault="003F3578">
            <w:pPr>
              <w:pStyle w:val="TableParagraph"/>
              <w:spacing w:line="263" w:lineRule="exact"/>
              <w:ind w:left="106"/>
              <w:rPr>
                <w:rFonts w:ascii="Arial" w:eastAsia="Arial" w:hAnsi="Arial" w:cs="Arial"/>
                <w:sz w:val="24"/>
                <w:szCs w:val="24"/>
              </w:rPr>
            </w:pPr>
            <w:r>
              <w:rPr>
                <w:rFonts w:ascii="Arial"/>
                <w:sz w:val="24"/>
              </w:rPr>
              <w:t>State</w:t>
            </w:r>
            <w:r>
              <w:rPr>
                <w:rFonts w:ascii="Arial"/>
                <w:spacing w:val="-1"/>
                <w:sz w:val="24"/>
              </w:rPr>
              <w:t xml:space="preserve"> Safety</w:t>
            </w:r>
            <w:r>
              <w:rPr>
                <w:rFonts w:ascii="Arial"/>
                <w:spacing w:val="-2"/>
                <w:sz w:val="24"/>
              </w:rPr>
              <w:t xml:space="preserve"> </w:t>
            </w:r>
            <w:r>
              <w:rPr>
                <w:rFonts w:ascii="Arial"/>
                <w:spacing w:val="-1"/>
                <w:sz w:val="24"/>
              </w:rPr>
              <w:t>Oversight</w:t>
            </w:r>
            <w:r>
              <w:rPr>
                <w:rFonts w:ascii="Arial"/>
                <w:spacing w:val="2"/>
                <w:sz w:val="24"/>
              </w:rPr>
              <w:t xml:space="preserve"> </w:t>
            </w:r>
            <w:r>
              <w:rPr>
                <w:rFonts w:ascii="Arial"/>
                <w:sz w:val="24"/>
              </w:rPr>
              <w:t xml:space="preserve">(SSO) </w:t>
            </w:r>
            <w:r>
              <w:rPr>
                <w:rFonts w:ascii="Arial"/>
                <w:spacing w:val="-1"/>
                <w:sz w:val="24"/>
              </w:rPr>
              <w:t>Program</w:t>
            </w:r>
          </w:p>
        </w:tc>
      </w:tr>
      <w:tr w:rsidR="001931EE" w14:paraId="61715B26" w14:textId="77777777">
        <w:trPr>
          <w:trHeight w:hRule="exact" w:val="318"/>
        </w:trPr>
        <w:tc>
          <w:tcPr>
            <w:tcW w:w="1361" w:type="dxa"/>
            <w:tcBorders>
              <w:top w:val="nil"/>
              <w:left w:val="nil"/>
              <w:bottom w:val="nil"/>
              <w:right w:val="nil"/>
            </w:tcBorders>
          </w:tcPr>
          <w:p w14:paraId="27ADAA69" w14:textId="77777777" w:rsidR="001931EE" w:rsidRDefault="003F3578">
            <w:pPr>
              <w:pStyle w:val="TableParagraph"/>
              <w:spacing w:line="263" w:lineRule="exact"/>
              <w:ind w:left="230"/>
              <w:rPr>
                <w:rFonts w:ascii="Arial" w:eastAsia="Arial" w:hAnsi="Arial" w:cs="Arial"/>
                <w:sz w:val="24"/>
                <w:szCs w:val="24"/>
              </w:rPr>
            </w:pPr>
            <w:r>
              <w:rPr>
                <w:rFonts w:ascii="Arial"/>
                <w:b/>
                <w:spacing w:val="-1"/>
                <w:sz w:val="24"/>
              </w:rPr>
              <w:t>SECTION</w:t>
            </w:r>
          </w:p>
        </w:tc>
        <w:tc>
          <w:tcPr>
            <w:tcW w:w="890" w:type="dxa"/>
            <w:tcBorders>
              <w:top w:val="nil"/>
              <w:left w:val="nil"/>
              <w:bottom w:val="nil"/>
              <w:right w:val="nil"/>
            </w:tcBorders>
          </w:tcPr>
          <w:p w14:paraId="4C6F4D6B" w14:textId="77777777" w:rsidR="001931EE" w:rsidRDefault="003F3578">
            <w:pPr>
              <w:pStyle w:val="TableParagraph"/>
              <w:spacing w:line="263" w:lineRule="exact"/>
              <w:ind w:left="62"/>
              <w:rPr>
                <w:rFonts w:ascii="Arial" w:eastAsia="Arial" w:hAnsi="Arial" w:cs="Arial"/>
                <w:sz w:val="24"/>
                <w:szCs w:val="24"/>
              </w:rPr>
            </w:pPr>
            <w:r>
              <w:rPr>
                <w:rFonts w:ascii="Arial"/>
                <w:b/>
                <w:spacing w:val="-1"/>
                <w:sz w:val="24"/>
              </w:rPr>
              <w:t>5339</w:t>
            </w:r>
          </w:p>
        </w:tc>
        <w:tc>
          <w:tcPr>
            <w:tcW w:w="5976" w:type="dxa"/>
            <w:tcBorders>
              <w:top w:val="nil"/>
              <w:left w:val="nil"/>
              <w:bottom w:val="nil"/>
              <w:right w:val="nil"/>
            </w:tcBorders>
          </w:tcPr>
          <w:p w14:paraId="64F9E274" w14:textId="77777777" w:rsidR="001931EE" w:rsidRDefault="003F3578">
            <w:pPr>
              <w:pStyle w:val="TableParagraph"/>
              <w:spacing w:line="263" w:lineRule="exact"/>
              <w:ind w:left="106"/>
              <w:rPr>
                <w:rFonts w:ascii="Arial" w:eastAsia="Arial" w:hAnsi="Arial" w:cs="Arial"/>
                <w:sz w:val="24"/>
                <w:szCs w:val="24"/>
              </w:rPr>
            </w:pPr>
            <w:r>
              <w:rPr>
                <w:rFonts w:ascii="Arial"/>
                <w:sz w:val="24"/>
              </w:rPr>
              <w:t xml:space="preserve">Bus </w:t>
            </w:r>
            <w:r>
              <w:rPr>
                <w:rFonts w:ascii="Arial"/>
                <w:spacing w:val="-1"/>
                <w:sz w:val="24"/>
              </w:rPr>
              <w:t>and</w:t>
            </w:r>
            <w:r>
              <w:rPr>
                <w:rFonts w:ascii="Arial"/>
                <w:spacing w:val="-2"/>
                <w:sz w:val="24"/>
              </w:rPr>
              <w:t xml:space="preserve"> </w:t>
            </w:r>
            <w:r>
              <w:rPr>
                <w:rFonts w:ascii="Arial"/>
                <w:sz w:val="24"/>
              </w:rPr>
              <w:t xml:space="preserve">Bus </w:t>
            </w:r>
            <w:r>
              <w:rPr>
                <w:rFonts w:ascii="Arial"/>
                <w:spacing w:val="-1"/>
                <w:sz w:val="24"/>
              </w:rPr>
              <w:t>Facilities</w:t>
            </w:r>
          </w:p>
        </w:tc>
      </w:tr>
    </w:tbl>
    <w:p w14:paraId="54C2A6EE" w14:textId="77777777" w:rsidR="001931EE" w:rsidRDefault="001931EE">
      <w:pPr>
        <w:spacing w:before="9"/>
        <w:rPr>
          <w:rFonts w:ascii="Arial" w:eastAsia="Arial" w:hAnsi="Arial" w:cs="Arial"/>
          <w:sz w:val="29"/>
          <w:szCs w:val="29"/>
        </w:rPr>
      </w:pPr>
    </w:p>
    <w:p w14:paraId="4A8AE867" w14:textId="77777777" w:rsidR="001931EE" w:rsidRDefault="003F3578">
      <w:pPr>
        <w:pStyle w:val="Heading8"/>
        <w:spacing w:before="69"/>
        <w:ind w:left="396"/>
        <w:rPr>
          <w:b w:val="0"/>
          <w:bCs w:val="0"/>
          <w:u w:val="none"/>
        </w:rPr>
      </w:pPr>
      <w:r>
        <w:rPr>
          <w:spacing w:val="-1"/>
          <w:u w:val="none"/>
        </w:rPr>
        <w:t>SURFACE</w:t>
      </w:r>
      <w:r>
        <w:rPr>
          <w:u w:val="none"/>
        </w:rPr>
        <w:t xml:space="preserve"> </w:t>
      </w:r>
      <w:r>
        <w:rPr>
          <w:spacing w:val="-1"/>
          <w:u w:val="none"/>
        </w:rPr>
        <w:t>TRANSPORTATION</w:t>
      </w:r>
      <w:r>
        <w:rPr>
          <w:u w:val="none"/>
        </w:rPr>
        <w:t xml:space="preserve"> </w:t>
      </w:r>
      <w:r>
        <w:rPr>
          <w:spacing w:val="-1"/>
          <w:u w:val="none"/>
        </w:rPr>
        <w:t>PROGRAMS</w:t>
      </w:r>
    </w:p>
    <w:p w14:paraId="4E029F7E" w14:textId="77777777" w:rsidR="001931EE" w:rsidRDefault="001931EE">
      <w:pPr>
        <w:spacing w:before="4"/>
        <w:rPr>
          <w:rFonts w:ascii="Arial" w:eastAsia="Arial" w:hAnsi="Arial" w:cs="Arial"/>
          <w:b/>
          <w:bCs/>
          <w:sz w:val="32"/>
          <w:szCs w:val="32"/>
        </w:rPr>
      </w:pPr>
    </w:p>
    <w:p w14:paraId="55AD8A13" w14:textId="77777777" w:rsidR="001931EE" w:rsidRDefault="003F3578">
      <w:pPr>
        <w:pStyle w:val="BodyText"/>
        <w:tabs>
          <w:tab w:val="left" w:pos="3276"/>
        </w:tabs>
        <w:ind w:left="1476"/>
      </w:pPr>
      <w:r>
        <w:rPr>
          <w:b/>
          <w:spacing w:val="-1"/>
        </w:rPr>
        <w:t>STPA</w:t>
      </w:r>
      <w:r>
        <w:rPr>
          <w:b/>
          <w:spacing w:val="-1"/>
        </w:rPr>
        <w:tab/>
      </w:r>
      <w:r>
        <w:t>STP</w:t>
      </w:r>
      <w:r>
        <w:rPr>
          <w:spacing w:val="-2"/>
        </w:rPr>
        <w:t xml:space="preserve"> </w:t>
      </w:r>
      <w:r>
        <w:rPr>
          <w:spacing w:val="-1"/>
        </w:rPr>
        <w:t>Anywhere</w:t>
      </w:r>
      <w:r>
        <w:t xml:space="preserve"> Programs</w:t>
      </w:r>
    </w:p>
    <w:p w14:paraId="7D96EAEB" w14:textId="77777777" w:rsidR="001931EE" w:rsidRDefault="003F3578">
      <w:pPr>
        <w:pStyle w:val="BodyText"/>
        <w:tabs>
          <w:tab w:val="left" w:pos="3276"/>
        </w:tabs>
        <w:spacing w:before="41"/>
        <w:ind w:left="1476"/>
      </w:pPr>
      <w:r>
        <w:rPr>
          <w:b/>
          <w:spacing w:val="-2"/>
        </w:rPr>
        <w:t>STPA-BRX</w:t>
      </w:r>
      <w:r>
        <w:rPr>
          <w:b/>
          <w:spacing w:val="-2"/>
        </w:rPr>
        <w:tab/>
      </w:r>
      <w:r>
        <w:t>STP</w:t>
      </w:r>
      <w:r>
        <w:rPr>
          <w:spacing w:val="-2"/>
        </w:rPr>
        <w:t xml:space="preserve"> </w:t>
      </w:r>
      <w:r>
        <w:rPr>
          <w:spacing w:val="-1"/>
        </w:rPr>
        <w:t>Anywhere- Bridge</w:t>
      </w:r>
      <w:r>
        <w:t xml:space="preserve"> </w:t>
      </w:r>
      <w:proofErr w:type="gramStart"/>
      <w:r>
        <w:t>On</w:t>
      </w:r>
      <w:proofErr w:type="gramEnd"/>
      <w:r>
        <w:t xml:space="preserve"> </w:t>
      </w:r>
      <w:r>
        <w:rPr>
          <w:spacing w:val="-1"/>
        </w:rPr>
        <w:t>System</w:t>
      </w:r>
      <w:r>
        <w:rPr>
          <w:spacing w:val="1"/>
        </w:rPr>
        <w:t xml:space="preserve"> </w:t>
      </w:r>
      <w:r>
        <w:rPr>
          <w:spacing w:val="-1"/>
        </w:rPr>
        <w:t>Program</w:t>
      </w:r>
    </w:p>
    <w:p w14:paraId="21BF286B" w14:textId="77777777" w:rsidR="001931EE" w:rsidRDefault="003F3578">
      <w:pPr>
        <w:pStyle w:val="BodyText"/>
        <w:tabs>
          <w:tab w:val="left" w:pos="3276"/>
        </w:tabs>
        <w:spacing w:before="43"/>
        <w:ind w:left="1476"/>
      </w:pPr>
      <w:r>
        <w:rPr>
          <w:b/>
          <w:spacing w:val="-1"/>
        </w:rPr>
        <w:t>STPBS</w:t>
      </w:r>
      <w:r>
        <w:rPr>
          <w:b/>
          <w:spacing w:val="-1"/>
        </w:rPr>
        <w:tab/>
      </w:r>
      <w:r>
        <w:t>STP</w:t>
      </w:r>
      <w:r>
        <w:rPr>
          <w:spacing w:val="1"/>
        </w:rPr>
        <w:t xml:space="preserve"> </w:t>
      </w:r>
      <w:r>
        <w:rPr>
          <w:spacing w:val="-1"/>
        </w:rPr>
        <w:t>Bridgeport/Stamford</w:t>
      </w:r>
      <w:r>
        <w:t xml:space="preserve"> Programs</w:t>
      </w:r>
    </w:p>
    <w:p w14:paraId="3D7E4BD7" w14:textId="77777777" w:rsidR="001931EE" w:rsidRDefault="003F3578">
      <w:pPr>
        <w:pStyle w:val="BodyText"/>
        <w:tabs>
          <w:tab w:val="left" w:pos="3276"/>
        </w:tabs>
        <w:spacing w:before="41"/>
        <w:ind w:left="1476"/>
      </w:pPr>
      <w:r>
        <w:rPr>
          <w:b/>
          <w:spacing w:val="-1"/>
        </w:rPr>
        <w:t>STPH</w:t>
      </w:r>
      <w:r>
        <w:rPr>
          <w:b/>
          <w:spacing w:val="-1"/>
        </w:rPr>
        <w:tab/>
      </w:r>
      <w:r>
        <w:t>STP</w:t>
      </w:r>
      <w:r>
        <w:rPr>
          <w:spacing w:val="-2"/>
        </w:rPr>
        <w:t xml:space="preserve"> </w:t>
      </w:r>
      <w:r>
        <w:rPr>
          <w:spacing w:val="-1"/>
        </w:rPr>
        <w:t>Hartford</w:t>
      </w:r>
      <w:r>
        <w:rPr>
          <w:spacing w:val="-3"/>
        </w:rPr>
        <w:t xml:space="preserve"> </w:t>
      </w:r>
      <w:r>
        <w:rPr>
          <w:spacing w:val="-1"/>
        </w:rPr>
        <w:t>Programs</w:t>
      </w:r>
    </w:p>
    <w:p w14:paraId="31304F13" w14:textId="77777777" w:rsidR="001931EE" w:rsidRPr="007A6332" w:rsidRDefault="003F3578">
      <w:pPr>
        <w:tabs>
          <w:tab w:val="left" w:pos="3276"/>
        </w:tabs>
        <w:spacing w:before="41"/>
        <w:ind w:left="1476"/>
        <w:rPr>
          <w:rFonts w:ascii="Arial" w:eastAsia="Arial" w:hAnsi="Arial" w:cs="Arial"/>
          <w:sz w:val="24"/>
          <w:szCs w:val="24"/>
        </w:rPr>
      </w:pPr>
      <w:r w:rsidRPr="007A6332">
        <w:rPr>
          <w:rStyle w:val="BodyTextChar"/>
          <w:b/>
        </w:rPr>
        <w:t>STPNH</w:t>
      </w:r>
      <w:r w:rsidRPr="007A6332">
        <w:rPr>
          <w:rFonts w:ascii="Arial"/>
          <w:b/>
          <w:spacing w:val="-1"/>
          <w:sz w:val="24"/>
        </w:rPr>
        <w:tab/>
      </w:r>
      <w:r w:rsidRPr="007A6332">
        <w:rPr>
          <w:rFonts w:ascii="Arial"/>
          <w:sz w:val="24"/>
        </w:rPr>
        <w:t>STP</w:t>
      </w:r>
      <w:r w:rsidRPr="007A6332">
        <w:rPr>
          <w:rFonts w:ascii="Arial"/>
          <w:spacing w:val="-2"/>
          <w:sz w:val="24"/>
        </w:rPr>
        <w:t xml:space="preserve"> </w:t>
      </w:r>
      <w:r w:rsidRPr="007A6332">
        <w:rPr>
          <w:rFonts w:ascii="Arial"/>
          <w:sz w:val="24"/>
        </w:rPr>
        <w:t>New</w:t>
      </w:r>
      <w:r w:rsidRPr="007A6332">
        <w:rPr>
          <w:rFonts w:ascii="Arial"/>
          <w:spacing w:val="-3"/>
          <w:sz w:val="24"/>
        </w:rPr>
        <w:t xml:space="preserve"> </w:t>
      </w:r>
      <w:r w:rsidRPr="007A6332">
        <w:rPr>
          <w:rFonts w:ascii="Arial"/>
          <w:spacing w:val="-1"/>
          <w:sz w:val="24"/>
        </w:rPr>
        <w:t>Haven</w:t>
      </w:r>
      <w:r w:rsidRPr="007A6332">
        <w:rPr>
          <w:rFonts w:ascii="Arial"/>
          <w:sz w:val="24"/>
        </w:rPr>
        <w:t xml:space="preserve"> </w:t>
      </w:r>
      <w:r w:rsidRPr="007A6332">
        <w:rPr>
          <w:rFonts w:ascii="Arial"/>
          <w:spacing w:val="-1"/>
          <w:sz w:val="24"/>
        </w:rPr>
        <w:t>Programs</w:t>
      </w:r>
    </w:p>
    <w:p w14:paraId="255648D2" w14:textId="77777777" w:rsidR="001931EE" w:rsidRDefault="003F3578">
      <w:pPr>
        <w:tabs>
          <w:tab w:val="left" w:pos="3276"/>
        </w:tabs>
        <w:spacing w:before="41"/>
        <w:ind w:left="1476"/>
        <w:rPr>
          <w:rFonts w:ascii="Arial" w:eastAsia="Arial" w:hAnsi="Arial" w:cs="Arial"/>
          <w:sz w:val="24"/>
          <w:szCs w:val="24"/>
        </w:rPr>
      </w:pPr>
      <w:r w:rsidRPr="007A6332">
        <w:rPr>
          <w:rStyle w:val="BodyTextChar"/>
          <w:b/>
        </w:rPr>
        <w:t>STPNL</w:t>
      </w:r>
      <w:r>
        <w:rPr>
          <w:rFonts w:ascii="Arial"/>
          <w:b/>
          <w:sz w:val="24"/>
        </w:rPr>
        <w:tab/>
      </w:r>
      <w:r>
        <w:rPr>
          <w:rFonts w:ascii="Arial"/>
          <w:sz w:val="24"/>
        </w:rPr>
        <w:t>STP New</w:t>
      </w:r>
      <w:r>
        <w:rPr>
          <w:rFonts w:ascii="Arial"/>
          <w:spacing w:val="-3"/>
          <w:sz w:val="24"/>
        </w:rPr>
        <w:t xml:space="preserve"> </w:t>
      </w:r>
      <w:r>
        <w:rPr>
          <w:rFonts w:ascii="Arial"/>
          <w:spacing w:val="-1"/>
          <w:sz w:val="24"/>
        </w:rPr>
        <w:t>London</w:t>
      </w:r>
    </w:p>
    <w:p w14:paraId="7A346D9D" w14:textId="77777777" w:rsidR="001931EE" w:rsidRDefault="003F3578">
      <w:pPr>
        <w:pStyle w:val="BodyText"/>
        <w:tabs>
          <w:tab w:val="left" w:pos="3276"/>
        </w:tabs>
        <w:spacing w:before="43"/>
        <w:ind w:left="1476"/>
      </w:pPr>
      <w:r>
        <w:rPr>
          <w:b/>
          <w:spacing w:val="-1"/>
          <w:w w:val="95"/>
        </w:rPr>
        <w:t>STPO</w:t>
      </w:r>
      <w:r>
        <w:rPr>
          <w:b/>
          <w:spacing w:val="-1"/>
          <w:w w:val="95"/>
        </w:rPr>
        <w:tab/>
      </w:r>
      <w:r>
        <w:t>STP</w:t>
      </w:r>
      <w:r>
        <w:rPr>
          <w:spacing w:val="-2"/>
        </w:rPr>
        <w:t xml:space="preserve"> </w:t>
      </w:r>
      <w:r>
        <w:rPr>
          <w:spacing w:val="-1"/>
        </w:rPr>
        <w:t>Other</w:t>
      </w:r>
      <w:r>
        <w:t xml:space="preserve"> </w:t>
      </w:r>
      <w:r>
        <w:rPr>
          <w:spacing w:val="-1"/>
        </w:rPr>
        <w:t>Urban</w:t>
      </w:r>
      <w:r>
        <w:t xml:space="preserve"> </w:t>
      </w:r>
      <w:r>
        <w:rPr>
          <w:spacing w:val="-1"/>
        </w:rPr>
        <w:t>Programs</w:t>
      </w:r>
    </w:p>
    <w:p w14:paraId="485E0B42" w14:textId="7AACA536" w:rsidR="001931EE" w:rsidRDefault="003F3578">
      <w:pPr>
        <w:tabs>
          <w:tab w:val="left" w:pos="3276"/>
        </w:tabs>
        <w:spacing w:before="41"/>
        <w:ind w:left="1476"/>
        <w:rPr>
          <w:rFonts w:ascii="Arial" w:eastAsia="Arial" w:hAnsi="Arial" w:cs="Arial"/>
          <w:sz w:val="24"/>
          <w:szCs w:val="24"/>
        </w:rPr>
      </w:pPr>
      <w:r>
        <w:rPr>
          <w:rFonts w:ascii="Arial"/>
          <w:b/>
          <w:spacing w:val="-1"/>
          <w:sz w:val="24"/>
        </w:rPr>
        <w:t>STPR</w:t>
      </w:r>
      <w:r>
        <w:rPr>
          <w:rFonts w:ascii="Arial"/>
          <w:b/>
          <w:spacing w:val="-1"/>
          <w:sz w:val="24"/>
        </w:rPr>
        <w:tab/>
      </w:r>
      <w:r>
        <w:rPr>
          <w:rFonts w:ascii="Arial"/>
          <w:sz w:val="24"/>
        </w:rPr>
        <w:t>STP</w:t>
      </w:r>
      <w:r>
        <w:rPr>
          <w:rFonts w:ascii="Arial"/>
          <w:spacing w:val="-2"/>
          <w:sz w:val="24"/>
        </w:rPr>
        <w:t xml:space="preserve"> </w:t>
      </w:r>
      <w:r w:rsidR="00BB22DC">
        <w:rPr>
          <w:rFonts w:ascii="Arial"/>
          <w:sz w:val="24"/>
        </w:rPr>
        <w:t>Rural Programs</w:t>
      </w:r>
    </w:p>
    <w:p w14:paraId="5AE2BA1E" w14:textId="77777777" w:rsidR="001931EE" w:rsidRDefault="003F3578">
      <w:pPr>
        <w:pStyle w:val="BodyText"/>
        <w:tabs>
          <w:tab w:val="left" w:pos="3276"/>
        </w:tabs>
        <w:spacing w:before="41"/>
        <w:ind w:left="1476"/>
      </w:pPr>
      <w:r>
        <w:rPr>
          <w:b/>
          <w:spacing w:val="-1"/>
          <w:w w:val="95"/>
        </w:rPr>
        <w:t>STPS</w:t>
      </w:r>
      <w:r>
        <w:rPr>
          <w:b/>
          <w:spacing w:val="-1"/>
          <w:w w:val="95"/>
        </w:rPr>
        <w:tab/>
      </w:r>
      <w:r>
        <w:t>STP</w:t>
      </w:r>
      <w:r>
        <w:rPr>
          <w:spacing w:val="-2"/>
        </w:rPr>
        <w:t xml:space="preserve"> </w:t>
      </w:r>
      <w:r>
        <w:rPr>
          <w:spacing w:val="-1"/>
        </w:rPr>
        <w:t>Springfield</w:t>
      </w:r>
      <w:r>
        <w:rPr>
          <w:spacing w:val="-2"/>
        </w:rPr>
        <w:t xml:space="preserve"> </w:t>
      </w:r>
      <w:r>
        <w:rPr>
          <w:spacing w:val="-1"/>
        </w:rPr>
        <w:t>Programs</w:t>
      </w:r>
    </w:p>
    <w:p w14:paraId="470AF441" w14:textId="77777777" w:rsidR="001931EE" w:rsidRDefault="003F3578">
      <w:pPr>
        <w:pStyle w:val="BodyText"/>
        <w:tabs>
          <w:tab w:val="left" w:pos="3276"/>
        </w:tabs>
        <w:spacing w:before="41"/>
        <w:ind w:left="1476"/>
      </w:pPr>
      <w:r>
        <w:rPr>
          <w:b/>
          <w:spacing w:val="-1"/>
        </w:rPr>
        <w:t>STPW</w:t>
      </w:r>
      <w:r>
        <w:rPr>
          <w:b/>
          <w:spacing w:val="-1"/>
        </w:rPr>
        <w:tab/>
      </w:r>
      <w:r>
        <w:t>STP</w:t>
      </w:r>
      <w:r>
        <w:rPr>
          <w:spacing w:val="-6"/>
        </w:rPr>
        <w:t xml:space="preserve"> </w:t>
      </w:r>
      <w:r>
        <w:t xml:space="preserve">Worcester </w:t>
      </w:r>
      <w:r>
        <w:rPr>
          <w:spacing w:val="-1"/>
        </w:rPr>
        <w:t>Programs</w:t>
      </w:r>
    </w:p>
    <w:p w14:paraId="0A4935E9" w14:textId="77777777" w:rsidR="001931EE" w:rsidRDefault="001931EE">
      <w:pPr>
        <w:spacing w:before="9"/>
        <w:rPr>
          <w:rFonts w:ascii="Arial" w:eastAsia="Arial" w:hAnsi="Arial" w:cs="Arial"/>
          <w:sz w:val="27"/>
          <w:szCs w:val="27"/>
        </w:rPr>
      </w:pPr>
    </w:p>
    <w:p w14:paraId="35A5EC62" w14:textId="77777777" w:rsidR="001931EE" w:rsidRDefault="003F3578">
      <w:pPr>
        <w:pStyle w:val="Heading8"/>
        <w:ind w:left="396"/>
        <w:rPr>
          <w:b w:val="0"/>
          <w:bCs w:val="0"/>
          <w:u w:val="none"/>
        </w:rPr>
      </w:pPr>
      <w:r>
        <w:rPr>
          <w:spacing w:val="-1"/>
          <w:u w:val="none"/>
        </w:rPr>
        <w:t>Transportation</w:t>
      </w:r>
      <w:r>
        <w:rPr>
          <w:spacing w:val="1"/>
          <w:u w:val="none"/>
        </w:rPr>
        <w:t xml:space="preserve"> </w:t>
      </w:r>
      <w:r>
        <w:rPr>
          <w:spacing w:val="-1"/>
          <w:u w:val="none"/>
        </w:rPr>
        <w:t>Alternative</w:t>
      </w:r>
      <w:r>
        <w:rPr>
          <w:u w:val="none"/>
        </w:rPr>
        <w:t xml:space="preserve"> Program</w:t>
      </w:r>
    </w:p>
    <w:p w14:paraId="396A430B" w14:textId="77777777" w:rsidR="001931EE" w:rsidRDefault="001931EE">
      <w:pPr>
        <w:spacing w:before="11"/>
        <w:rPr>
          <w:rFonts w:ascii="Arial" w:eastAsia="Arial" w:hAnsi="Arial" w:cs="Arial"/>
          <w:b/>
          <w:bCs/>
          <w:sz w:val="32"/>
          <w:szCs w:val="32"/>
        </w:rPr>
      </w:pPr>
    </w:p>
    <w:p w14:paraId="3C9AD5DD" w14:textId="77777777" w:rsidR="001931EE" w:rsidRDefault="003F3578">
      <w:pPr>
        <w:pStyle w:val="BodyText"/>
        <w:tabs>
          <w:tab w:val="left" w:pos="3276"/>
        </w:tabs>
        <w:ind w:left="1476"/>
      </w:pPr>
      <w:r>
        <w:rPr>
          <w:b/>
          <w:spacing w:val="-1"/>
        </w:rPr>
        <w:t>TAPA</w:t>
      </w:r>
      <w:r>
        <w:rPr>
          <w:b/>
          <w:spacing w:val="-1"/>
        </w:rPr>
        <w:tab/>
      </w:r>
      <w:r>
        <w:rPr>
          <w:spacing w:val="-1"/>
        </w:rPr>
        <w:t>TAP</w:t>
      </w:r>
      <w:r>
        <w:t xml:space="preserve"> </w:t>
      </w:r>
      <w:r>
        <w:rPr>
          <w:spacing w:val="-1"/>
        </w:rPr>
        <w:t>Anywhere</w:t>
      </w:r>
      <w:r>
        <w:t xml:space="preserve"> Programs</w:t>
      </w:r>
    </w:p>
    <w:p w14:paraId="1B0B4319" w14:textId="77777777" w:rsidR="001931EE" w:rsidRDefault="003F3578">
      <w:pPr>
        <w:pStyle w:val="BodyText"/>
        <w:tabs>
          <w:tab w:val="left" w:pos="3276"/>
        </w:tabs>
        <w:spacing w:before="41"/>
        <w:ind w:left="1476"/>
      </w:pPr>
      <w:r>
        <w:rPr>
          <w:b/>
          <w:spacing w:val="-2"/>
        </w:rPr>
        <w:t>TAPBS</w:t>
      </w:r>
      <w:r>
        <w:rPr>
          <w:b/>
          <w:spacing w:val="-2"/>
        </w:rPr>
        <w:tab/>
      </w:r>
      <w:r>
        <w:rPr>
          <w:spacing w:val="-1"/>
        </w:rPr>
        <w:t>TAP</w:t>
      </w:r>
      <w:r>
        <w:t xml:space="preserve"> </w:t>
      </w:r>
      <w:r>
        <w:rPr>
          <w:spacing w:val="-1"/>
        </w:rPr>
        <w:t>Bridgeport/Stamford</w:t>
      </w:r>
      <w:r>
        <w:t xml:space="preserve"> Programs</w:t>
      </w:r>
    </w:p>
    <w:p w14:paraId="1A19D852" w14:textId="77777777" w:rsidR="001931EE" w:rsidRDefault="003F3578">
      <w:pPr>
        <w:pStyle w:val="BodyText"/>
        <w:tabs>
          <w:tab w:val="left" w:pos="3276"/>
        </w:tabs>
        <w:spacing w:before="43"/>
        <w:ind w:left="1476"/>
      </w:pPr>
      <w:r>
        <w:rPr>
          <w:b/>
          <w:spacing w:val="-2"/>
        </w:rPr>
        <w:t>TAPH</w:t>
      </w:r>
      <w:r>
        <w:rPr>
          <w:b/>
          <w:spacing w:val="-2"/>
        </w:rPr>
        <w:tab/>
      </w:r>
      <w:r>
        <w:rPr>
          <w:spacing w:val="-1"/>
        </w:rPr>
        <w:t>TAP</w:t>
      </w:r>
      <w:r>
        <w:t xml:space="preserve"> </w:t>
      </w:r>
      <w:r>
        <w:rPr>
          <w:spacing w:val="-1"/>
        </w:rPr>
        <w:t>Hartford</w:t>
      </w:r>
      <w:r>
        <w:rPr>
          <w:spacing w:val="1"/>
        </w:rPr>
        <w:t xml:space="preserve"> </w:t>
      </w:r>
      <w:r>
        <w:rPr>
          <w:spacing w:val="-1"/>
        </w:rPr>
        <w:t>Programs</w:t>
      </w:r>
    </w:p>
    <w:p w14:paraId="6C8C8B24" w14:textId="77777777" w:rsidR="001931EE" w:rsidRDefault="003F3578">
      <w:pPr>
        <w:tabs>
          <w:tab w:val="left" w:pos="3276"/>
        </w:tabs>
        <w:spacing w:before="41"/>
        <w:ind w:left="1476"/>
        <w:rPr>
          <w:rFonts w:ascii="Arial" w:eastAsia="Arial" w:hAnsi="Arial" w:cs="Arial"/>
          <w:sz w:val="24"/>
          <w:szCs w:val="24"/>
        </w:rPr>
      </w:pPr>
      <w:r w:rsidRPr="00B4755B">
        <w:rPr>
          <w:rFonts w:ascii="Arial" w:hAnsi="Arial" w:cs="Arial"/>
          <w:b/>
          <w:spacing w:val="-2"/>
          <w:sz w:val="24"/>
          <w:szCs w:val="24"/>
        </w:rPr>
        <w:t>TAPNH</w:t>
      </w:r>
      <w:r>
        <w:rPr>
          <w:rFonts w:ascii="Arial"/>
          <w:b/>
          <w:spacing w:val="-1"/>
          <w:sz w:val="24"/>
        </w:rPr>
        <w:tab/>
      </w:r>
      <w:r>
        <w:rPr>
          <w:rFonts w:ascii="Arial"/>
          <w:spacing w:val="-1"/>
          <w:sz w:val="24"/>
        </w:rPr>
        <w:t>TAP</w:t>
      </w:r>
      <w:r>
        <w:rPr>
          <w:rFonts w:ascii="Arial"/>
          <w:sz w:val="24"/>
        </w:rPr>
        <w:t xml:space="preserve"> New</w:t>
      </w:r>
      <w:r>
        <w:rPr>
          <w:rFonts w:ascii="Arial"/>
          <w:spacing w:val="-3"/>
          <w:sz w:val="24"/>
        </w:rPr>
        <w:t xml:space="preserve"> </w:t>
      </w:r>
      <w:r>
        <w:rPr>
          <w:rFonts w:ascii="Arial"/>
          <w:spacing w:val="-1"/>
          <w:sz w:val="24"/>
        </w:rPr>
        <w:t>Haven</w:t>
      </w:r>
      <w:r>
        <w:rPr>
          <w:rFonts w:ascii="Arial"/>
          <w:spacing w:val="2"/>
          <w:sz w:val="24"/>
        </w:rPr>
        <w:t xml:space="preserve"> </w:t>
      </w:r>
      <w:r>
        <w:rPr>
          <w:rFonts w:ascii="Arial"/>
          <w:spacing w:val="-1"/>
          <w:sz w:val="24"/>
        </w:rPr>
        <w:t>Programs</w:t>
      </w:r>
    </w:p>
    <w:p w14:paraId="66C2DD9C" w14:textId="77777777" w:rsidR="001931EE" w:rsidRDefault="003F3578">
      <w:pPr>
        <w:tabs>
          <w:tab w:val="left" w:pos="3276"/>
        </w:tabs>
        <w:spacing w:before="117"/>
        <w:ind w:left="1476"/>
        <w:rPr>
          <w:rFonts w:ascii="Arial" w:eastAsia="Arial" w:hAnsi="Arial" w:cs="Arial"/>
          <w:sz w:val="24"/>
          <w:szCs w:val="24"/>
        </w:rPr>
      </w:pPr>
      <w:r w:rsidRPr="00902186">
        <w:rPr>
          <w:rStyle w:val="BodyTextChar"/>
          <w:b/>
          <w:bCs/>
        </w:rPr>
        <w:t>TAPNL</w:t>
      </w:r>
      <w:r>
        <w:rPr>
          <w:rFonts w:ascii="Arial"/>
          <w:b/>
          <w:spacing w:val="-2"/>
          <w:sz w:val="24"/>
        </w:rPr>
        <w:tab/>
      </w:r>
      <w:r>
        <w:rPr>
          <w:rFonts w:ascii="Arial"/>
          <w:spacing w:val="-1"/>
          <w:sz w:val="24"/>
        </w:rPr>
        <w:t>TAP</w:t>
      </w:r>
      <w:r>
        <w:rPr>
          <w:rFonts w:ascii="Arial"/>
          <w:sz w:val="24"/>
        </w:rPr>
        <w:t xml:space="preserve"> New</w:t>
      </w:r>
      <w:r>
        <w:rPr>
          <w:rFonts w:ascii="Arial"/>
          <w:spacing w:val="-3"/>
          <w:sz w:val="24"/>
        </w:rPr>
        <w:t xml:space="preserve"> </w:t>
      </w:r>
      <w:r>
        <w:rPr>
          <w:rFonts w:ascii="Arial"/>
          <w:spacing w:val="-1"/>
          <w:sz w:val="24"/>
        </w:rPr>
        <w:t>London</w:t>
      </w:r>
      <w:r>
        <w:rPr>
          <w:rFonts w:ascii="Arial"/>
          <w:spacing w:val="3"/>
          <w:sz w:val="24"/>
        </w:rPr>
        <w:t xml:space="preserve"> </w:t>
      </w:r>
      <w:r>
        <w:rPr>
          <w:rFonts w:ascii="Arial"/>
          <w:spacing w:val="-1"/>
          <w:sz w:val="24"/>
        </w:rPr>
        <w:t>Programs</w:t>
      </w:r>
    </w:p>
    <w:p w14:paraId="5CBC9B7D" w14:textId="77777777" w:rsidR="001931EE" w:rsidRDefault="003F3578">
      <w:pPr>
        <w:pStyle w:val="BodyText"/>
        <w:tabs>
          <w:tab w:val="left" w:pos="3276"/>
        </w:tabs>
        <w:spacing w:before="41"/>
        <w:ind w:left="1476"/>
      </w:pPr>
      <w:r>
        <w:rPr>
          <w:b/>
          <w:spacing w:val="-2"/>
        </w:rPr>
        <w:t>TAPO</w:t>
      </w:r>
      <w:r>
        <w:rPr>
          <w:b/>
          <w:spacing w:val="-2"/>
        </w:rPr>
        <w:tab/>
      </w:r>
      <w:r>
        <w:rPr>
          <w:spacing w:val="-1"/>
        </w:rPr>
        <w:t>TAP</w:t>
      </w:r>
      <w:r>
        <w:t xml:space="preserve"> </w:t>
      </w:r>
      <w:r>
        <w:rPr>
          <w:spacing w:val="-1"/>
        </w:rPr>
        <w:t>Other</w:t>
      </w:r>
      <w:r>
        <w:rPr>
          <w:spacing w:val="-2"/>
        </w:rPr>
        <w:t xml:space="preserve"> </w:t>
      </w:r>
      <w:r>
        <w:rPr>
          <w:spacing w:val="-1"/>
        </w:rPr>
        <w:t>Urban</w:t>
      </w:r>
      <w:r>
        <w:rPr>
          <w:spacing w:val="-2"/>
        </w:rPr>
        <w:t xml:space="preserve"> </w:t>
      </w:r>
      <w:r>
        <w:rPr>
          <w:spacing w:val="-1"/>
        </w:rPr>
        <w:t>Programs</w:t>
      </w:r>
    </w:p>
    <w:p w14:paraId="4AA5E0E1" w14:textId="74C5C709" w:rsidR="001931EE" w:rsidRDefault="003F3578">
      <w:pPr>
        <w:tabs>
          <w:tab w:val="left" w:pos="3276"/>
        </w:tabs>
        <w:spacing w:before="44"/>
        <w:ind w:left="1476"/>
        <w:rPr>
          <w:rFonts w:ascii="Arial" w:eastAsia="Arial" w:hAnsi="Arial" w:cs="Arial"/>
          <w:sz w:val="24"/>
          <w:szCs w:val="24"/>
        </w:rPr>
      </w:pPr>
      <w:r w:rsidRPr="00902186">
        <w:rPr>
          <w:rStyle w:val="BodyTextChar"/>
          <w:b/>
          <w:bCs/>
        </w:rPr>
        <w:t>TAPR</w:t>
      </w:r>
      <w:r>
        <w:rPr>
          <w:rFonts w:ascii="Arial"/>
          <w:b/>
          <w:spacing w:val="-2"/>
          <w:sz w:val="24"/>
        </w:rPr>
        <w:tab/>
      </w:r>
      <w:r>
        <w:rPr>
          <w:rFonts w:ascii="Arial"/>
          <w:spacing w:val="-1"/>
          <w:sz w:val="24"/>
        </w:rPr>
        <w:t>TAP</w:t>
      </w:r>
      <w:r>
        <w:rPr>
          <w:rFonts w:ascii="Arial"/>
          <w:sz w:val="24"/>
        </w:rPr>
        <w:t xml:space="preserve"> </w:t>
      </w:r>
      <w:r w:rsidR="00BB22DC">
        <w:rPr>
          <w:rFonts w:ascii="Arial"/>
          <w:spacing w:val="-1"/>
          <w:sz w:val="24"/>
        </w:rPr>
        <w:t xml:space="preserve">Rural </w:t>
      </w:r>
      <w:r w:rsidR="00BB22DC">
        <w:rPr>
          <w:rFonts w:ascii="Arial"/>
          <w:sz w:val="24"/>
        </w:rPr>
        <w:t>Programs</w:t>
      </w:r>
    </w:p>
    <w:p w14:paraId="58B0E2BE" w14:textId="77777777" w:rsidR="001931EE" w:rsidRDefault="003F3578">
      <w:pPr>
        <w:pStyle w:val="BodyText"/>
        <w:tabs>
          <w:tab w:val="left" w:pos="3276"/>
        </w:tabs>
        <w:spacing w:before="41"/>
        <w:ind w:left="1476"/>
      </w:pPr>
      <w:r>
        <w:rPr>
          <w:b/>
          <w:spacing w:val="-2"/>
        </w:rPr>
        <w:t>TAPS</w:t>
      </w:r>
      <w:r>
        <w:rPr>
          <w:b/>
          <w:spacing w:val="-2"/>
        </w:rPr>
        <w:tab/>
      </w:r>
      <w:r>
        <w:rPr>
          <w:spacing w:val="-1"/>
        </w:rPr>
        <w:t>TAP</w:t>
      </w:r>
      <w:r>
        <w:t xml:space="preserve"> </w:t>
      </w:r>
      <w:r>
        <w:rPr>
          <w:spacing w:val="-1"/>
        </w:rPr>
        <w:t>Springfield</w:t>
      </w:r>
      <w:r>
        <w:rPr>
          <w:spacing w:val="-2"/>
        </w:rPr>
        <w:t xml:space="preserve"> </w:t>
      </w:r>
      <w:r>
        <w:rPr>
          <w:spacing w:val="-1"/>
        </w:rPr>
        <w:t>Programs</w:t>
      </w:r>
    </w:p>
    <w:p w14:paraId="14F7660C" w14:textId="77777777" w:rsidR="001931EE" w:rsidRDefault="003F3578">
      <w:pPr>
        <w:pStyle w:val="BodyText"/>
        <w:tabs>
          <w:tab w:val="left" w:pos="3276"/>
        </w:tabs>
        <w:spacing w:before="41"/>
        <w:ind w:left="1476"/>
      </w:pPr>
      <w:r>
        <w:rPr>
          <w:b/>
          <w:spacing w:val="-2"/>
        </w:rPr>
        <w:t>TAPW</w:t>
      </w:r>
      <w:r>
        <w:rPr>
          <w:b/>
          <w:spacing w:val="-2"/>
        </w:rPr>
        <w:tab/>
      </w:r>
      <w:r>
        <w:rPr>
          <w:spacing w:val="-1"/>
        </w:rPr>
        <w:t>TAP</w:t>
      </w:r>
      <w:r>
        <w:rPr>
          <w:spacing w:val="-7"/>
        </w:rPr>
        <w:t xml:space="preserve"> </w:t>
      </w:r>
      <w:r>
        <w:t xml:space="preserve">Worcester </w:t>
      </w:r>
      <w:r>
        <w:rPr>
          <w:spacing w:val="-1"/>
        </w:rPr>
        <w:t>Programs</w:t>
      </w:r>
    </w:p>
    <w:p w14:paraId="721297B9" w14:textId="77777777" w:rsidR="001931EE" w:rsidRDefault="003F3578">
      <w:pPr>
        <w:tabs>
          <w:tab w:val="left" w:pos="3276"/>
        </w:tabs>
        <w:spacing w:before="41"/>
        <w:ind w:left="1476"/>
        <w:rPr>
          <w:rFonts w:ascii="Arial" w:eastAsia="Arial" w:hAnsi="Arial" w:cs="Arial"/>
          <w:sz w:val="24"/>
          <w:szCs w:val="24"/>
        </w:rPr>
      </w:pPr>
      <w:r w:rsidRPr="00902186">
        <w:rPr>
          <w:rStyle w:val="BodyTextChar"/>
          <w:b/>
          <w:bCs/>
        </w:rPr>
        <w:t>TAPT</w:t>
      </w:r>
      <w:r>
        <w:rPr>
          <w:rFonts w:ascii="Arial"/>
          <w:b/>
          <w:spacing w:val="-2"/>
          <w:sz w:val="24"/>
        </w:rPr>
        <w:tab/>
      </w:r>
      <w:r>
        <w:rPr>
          <w:rFonts w:ascii="Arial"/>
          <w:spacing w:val="-1"/>
          <w:sz w:val="24"/>
        </w:rPr>
        <w:t>TAP</w:t>
      </w:r>
      <w:r>
        <w:rPr>
          <w:rFonts w:ascii="Arial"/>
          <w:sz w:val="24"/>
        </w:rPr>
        <w:t xml:space="preserve"> </w:t>
      </w:r>
      <w:r>
        <w:rPr>
          <w:rFonts w:ascii="Arial"/>
          <w:spacing w:val="-1"/>
          <w:sz w:val="24"/>
        </w:rPr>
        <w:t>Enhancement</w:t>
      </w:r>
    </w:p>
    <w:p w14:paraId="4E538B58" w14:textId="77777777" w:rsidR="001931EE" w:rsidRDefault="001931EE">
      <w:pPr>
        <w:rPr>
          <w:rFonts w:ascii="Arial" w:eastAsia="Arial" w:hAnsi="Arial" w:cs="Arial"/>
          <w:sz w:val="24"/>
          <w:szCs w:val="24"/>
        </w:rPr>
        <w:sectPr w:rsidR="001931EE">
          <w:footerReference w:type="default" r:id="rId31"/>
          <w:pgSz w:w="12240" w:h="15840"/>
          <w:pgMar w:top="1380" w:right="1060" w:bottom="700" w:left="1620" w:header="0" w:footer="507" w:gutter="0"/>
          <w:pgNumType w:start="44"/>
          <w:cols w:space="720"/>
        </w:sectPr>
      </w:pPr>
    </w:p>
    <w:p w14:paraId="7615819D" w14:textId="77777777" w:rsidR="001931EE" w:rsidRDefault="001931EE">
      <w:pPr>
        <w:spacing w:before="7"/>
        <w:rPr>
          <w:rFonts w:ascii="Arial" w:eastAsia="Arial" w:hAnsi="Arial" w:cs="Arial"/>
          <w:sz w:val="15"/>
          <w:szCs w:val="15"/>
        </w:rPr>
      </w:pPr>
    </w:p>
    <w:p w14:paraId="321A4B4A" w14:textId="77777777" w:rsidR="001931EE" w:rsidRDefault="003F3578">
      <w:pPr>
        <w:pStyle w:val="Heading6"/>
        <w:spacing w:before="65"/>
        <w:ind w:left="296"/>
        <w:rPr>
          <w:u w:val="none"/>
        </w:rPr>
      </w:pPr>
      <w:r>
        <w:rPr>
          <w:spacing w:val="-4"/>
          <w:u w:val="thick" w:color="000000"/>
        </w:rPr>
        <w:t>APPENDIX</w:t>
      </w:r>
      <w:r>
        <w:rPr>
          <w:spacing w:val="-14"/>
          <w:u w:val="thick" w:color="000000"/>
        </w:rPr>
        <w:t xml:space="preserve"> </w:t>
      </w:r>
      <w:r>
        <w:rPr>
          <w:u w:val="thick" w:color="000000"/>
        </w:rPr>
        <w:t>A</w:t>
      </w:r>
      <w:r>
        <w:rPr>
          <w:spacing w:val="-16"/>
          <w:u w:val="thick" w:color="000000"/>
        </w:rPr>
        <w:t xml:space="preserve"> </w:t>
      </w:r>
      <w:r>
        <w:rPr>
          <w:u w:val="thick" w:color="000000"/>
        </w:rPr>
        <w:t>-</w:t>
      </w:r>
      <w:r>
        <w:rPr>
          <w:spacing w:val="-14"/>
          <w:u w:val="thick" w:color="000000"/>
        </w:rPr>
        <w:t xml:space="preserve"> </w:t>
      </w:r>
      <w:r>
        <w:rPr>
          <w:spacing w:val="-4"/>
          <w:u w:val="thick" w:color="000000"/>
        </w:rPr>
        <w:t>Cont.</w:t>
      </w:r>
    </w:p>
    <w:p w14:paraId="35C7150C" w14:textId="77777777" w:rsidR="001931EE" w:rsidRDefault="001931EE">
      <w:pPr>
        <w:rPr>
          <w:rFonts w:ascii="Arial" w:eastAsia="Arial" w:hAnsi="Arial" w:cs="Arial"/>
          <w:sz w:val="20"/>
          <w:szCs w:val="20"/>
        </w:rPr>
      </w:pPr>
    </w:p>
    <w:p w14:paraId="317F4BEC" w14:textId="77777777" w:rsidR="001931EE" w:rsidRDefault="001931EE">
      <w:pPr>
        <w:spacing w:before="1"/>
        <w:rPr>
          <w:rFonts w:ascii="Arial" w:eastAsia="Arial" w:hAnsi="Arial" w:cs="Arial"/>
        </w:rPr>
      </w:pPr>
    </w:p>
    <w:p w14:paraId="7B90590C" w14:textId="77777777" w:rsidR="001931EE" w:rsidRDefault="003F3578">
      <w:pPr>
        <w:pStyle w:val="Heading8"/>
        <w:spacing w:before="69"/>
        <w:ind w:left="296"/>
        <w:rPr>
          <w:b w:val="0"/>
          <w:bCs w:val="0"/>
          <w:u w:val="none"/>
        </w:rPr>
      </w:pPr>
      <w:r>
        <w:rPr>
          <w:spacing w:val="-2"/>
          <w:u w:val="none"/>
        </w:rPr>
        <w:t>ALL</w:t>
      </w:r>
      <w:r>
        <w:rPr>
          <w:u w:val="none"/>
        </w:rPr>
        <w:t xml:space="preserve"> OTHER FHWA</w:t>
      </w:r>
      <w:r>
        <w:rPr>
          <w:spacing w:val="-6"/>
          <w:u w:val="none"/>
        </w:rPr>
        <w:t xml:space="preserve"> </w:t>
      </w:r>
      <w:r>
        <w:rPr>
          <w:spacing w:val="-1"/>
          <w:u w:val="none"/>
        </w:rPr>
        <w:t>PROGRAMS</w:t>
      </w:r>
    </w:p>
    <w:p w14:paraId="6BB52A07" w14:textId="77777777" w:rsidR="001931EE" w:rsidRDefault="001931EE">
      <w:pPr>
        <w:spacing w:before="8"/>
        <w:rPr>
          <w:rFonts w:ascii="Arial" w:eastAsia="Arial" w:hAnsi="Arial" w:cs="Arial"/>
          <w:b/>
          <w:bCs/>
          <w:sz w:val="31"/>
          <w:szCs w:val="31"/>
        </w:rPr>
      </w:pPr>
    </w:p>
    <w:p w14:paraId="201A345F" w14:textId="6094F911" w:rsidR="001931EE" w:rsidRDefault="003F3578">
      <w:pPr>
        <w:pStyle w:val="BodyText"/>
        <w:tabs>
          <w:tab w:val="left" w:pos="3176"/>
        </w:tabs>
        <w:spacing w:line="275" w:lineRule="auto"/>
        <w:ind w:left="3177" w:right="985" w:hanging="1801"/>
      </w:pPr>
      <w:r>
        <w:rPr>
          <w:b/>
          <w:spacing w:val="-1"/>
        </w:rPr>
        <w:t>BRX</w:t>
      </w:r>
      <w:r>
        <w:rPr>
          <w:b/>
          <w:spacing w:val="-1"/>
        </w:rPr>
        <w:tab/>
      </w:r>
      <w:r>
        <w:rPr>
          <w:spacing w:val="-1"/>
        </w:rPr>
        <w:t>Bridge</w:t>
      </w:r>
      <w:r>
        <w:t xml:space="preserve"> </w:t>
      </w:r>
      <w:proofErr w:type="gramStart"/>
      <w:r>
        <w:t>On</w:t>
      </w:r>
      <w:proofErr w:type="gramEnd"/>
      <w:r>
        <w:rPr>
          <w:spacing w:val="-2"/>
        </w:rPr>
        <w:t xml:space="preserve"> </w:t>
      </w:r>
      <w:r>
        <w:rPr>
          <w:spacing w:val="-1"/>
        </w:rPr>
        <w:t>System</w:t>
      </w:r>
      <w:r>
        <w:rPr>
          <w:spacing w:val="1"/>
        </w:rPr>
        <w:t xml:space="preserve"> </w:t>
      </w:r>
      <w:r>
        <w:rPr>
          <w:spacing w:val="-1"/>
        </w:rPr>
        <w:t>Programs</w:t>
      </w:r>
      <w:r>
        <w:t xml:space="preserve"> </w:t>
      </w:r>
      <w:r>
        <w:rPr>
          <w:spacing w:val="-1"/>
        </w:rPr>
        <w:t>(SAFETEA-LU</w:t>
      </w:r>
      <w:r>
        <w:rPr>
          <w:spacing w:val="29"/>
        </w:rPr>
        <w:t xml:space="preserve"> </w:t>
      </w:r>
      <w:r>
        <w:rPr>
          <w:spacing w:val="-1"/>
        </w:rPr>
        <w:t>CARRYOVER)</w:t>
      </w:r>
    </w:p>
    <w:p w14:paraId="2857F4A8" w14:textId="77777777" w:rsidR="001931EE" w:rsidRDefault="003F3578">
      <w:pPr>
        <w:pStyle w:val="BodyText"/>
        <w:tabs>
          <w:tab w:val="left" w:pos="3176"/>
        </w:tabs>
        <w:spacing w:before="1"/>
        <w:ind w:left="1376"/>
      </w:pPr>
      <w:r>
        <w:rPr>
          <w:b/>
          <w:spacing w:val="-1"/>
        </w:rPr>
        <w:t>BRZ</w:t>
      </w:r>
      <w:r>
        <w:rPr>
          <w:b/>
          <w:spacing w:val="-1"/>
        </w:rPr>
        <w:tab/>
      </w:r>
      <w:r>
        <w:rPr>
          <w:spacing w:val="-1"/>
        </w:rPr>
        <w:t>Bridge</w:t>
      </w:r>
      <w:r>
        <w:t xml:space="preserve"> </w:t>
      </w:r>
      <w:r>
        <w:rPr>
          <w:spacing w:val="-1"/>
        </w:rPr>
        <w:t>Off</w:t>
      </w:r>
      <w:r>
        <w:rPr>
          <w:spacing w:val="1"/>
        </w:rPr>
        <w:t xml:space="preserve"> </w:t>
      </w:r>
      <w:r>
        <w:rPr>
          <w:spacing w:val="-1"/>
        </w:rPr>
        <w:t>System Programs</w:t>
      </w:r>
    </w:p>
    <w:p w14:paraId="5151AA32" w14:textId="77777777" w:rsidR="001931EE" w:rsidRDefault="003F3578">
      <w:pPr>
        <w:pStyle w:val="BodyText"/>
        <w:tabs>
          <w:tab w:val="left" w:pos="3176"/>
        </w:tabs>
        <w:spacing w:before="41"/>
        <w:ind w:left="1376"/>
      </w:pPr>
      <w:r>
        <w:rPr>
          <w:b/>
          <w:spacing w:val="-1"/>
        </w:rPr>
        <w:t>CMAQ</w:t>
      </w:r>
      <w:r>
        <w:rPr>
          <w:b/>
          <w:spacing w:val="-1"/>
        </w:rPr>
        <w:tab/>
      </w:r>
      <w:r>
        <w:rPr>
          <w:spacing w:val="-1"/>
        </w:rPr>
        <w:t>Congestion</w:t>
      </w:r>
      <w:r>
        <w:t xml:space="preserve"> </w:t>
      </w:r>
      <w:r>
        <w:rPr>
          <w:spacing w:val="-1"/>
        </w:rPr>
        <w:t xml:space="preserve">Mitigation </w:t>
      </w:r>
      <w:r>
        <w:t>and</w:t>
      </w:r>
      <w:r>
        <w:rPr>
          <w:spacing w:val="-2"/>
        </w:rPr>
        <w:t xml:space="preserve"> </w:t>
      </w:r>
      <w:r>
        <w:t xml:space="preserve">Air </w:t>
      </w:r>
      <w:r>
        <w:rPr>
          <w:spacing w:val="-1"/>
        </w:rPr>
        <w:t>Quality</w:t>
      </w:r>
      <w:r>
        <w:rPr>
          <w:spacing w:val="-2"/>
        </w:rPr>
        <w:t xml:space="preserve"> </w:t>
      </w:r>
      <w:r>
        <w:rPr>
          <w:spacing w:val="-1"/>
        </w:rPr>
        <w:t>Programs</w:t>
      </w:r>
    </w:p>
    <w:p w14:paraId="44FB1FD9" w14:textId="77777777" w:rsidR="001931EE" w:rsidRDefault="003F3578">
      <w:pPr>
        <w:pStyle w:val="BodyText"/>
        <w:tabs>
          <w:tab w:val="left" w:pos="3176"/>
        </w:tabs>
        <w:spacing w:before="43"/>
        <w:ind w:left="1376"/>
      </w:pPr>
      <w:r>
        <w:rPr>
          <w:b/>
          <w:spacing w:val="-1"/>
        </w:rPr>
        <w:t>FBD</w:t>
      </w:r>
      <w:r>
        <w:rPr>
          <w:b/>
          <w:spacing w:val="-1"/>
        </w:rPr>
        <w:tab/>
      </w:r>
      <w:r>
        <w:rPr>
          <w:spacing w:val="-1"/>
        </w:rPr>
        <w:t>Ferry</w:t>
      </w:r>
      <w:r>
        <w:rPr>
          <w:spacing w:val="-3"/>
        </w:rPr>
        <w:t xml:space="preserve"> </w:t>
      </w:r>
      <w:r>
        <w:t>Boat</w:t>
      </w:r>
      <w:r>
        <w:rPr>
          <w:spacing w:val="1"/>
        </w:rPr>
        <w:t xml:space="preserve"> </w:t>
      </w:r>
      <w:r>
        <w:rPr>
          <w:spacing w:val="-1"/>
        </w:rPr>
        <w:t>Discretionary</w:t>
      </w:r>
    </w:p>
    <w:p w14:paraId="71019FF2" w14:textId="77777777" w:rsidR="001931EE" w:rsidRDefault="003F3578">
      <w:pPr>
        <w:pStyle w:val="BodyText"/>
        <w:tabs>
          <w:tab w:val="left" w:pos="3176"/>
        </w:tabs>
        <w:spacing w:before="41"/>
        <w:ind w:left="1376"/>
      </w:pPr>
      <w:r>
        <w:rPr>
          <w:b/>
          <w:spacing w:val="-1"/>
        </w:rPr>
        <w:t>HPP</w:t>
      </w:r>
      <w:r>
        <w:rPr>
          <w:b/>
          <w:spacing w:val="-1"/>
        </w:rPr>
        <w:tab/>
      </w:r>
      <w:r>
        <w:rPr>
          <w:spacing w:val="-1"/>
        </w:rPr>
        <w:t>High</w:t>
      </w:r>
      <w:r>
        <w:t xml:space="preserve"> </w:t>
      </w:r>
      <w:r>
        <w:rPr>
          <w:spacing w:val="-1"/>
        </w:rPr>
        <w:t>Priority</w:t>
      </w:r>
      <w:r>
        <w:rPr>
          <w:spacing w:val="-2"/>
        </w:rPr>
        <w:t xml:space="preserve"> </w:t>
      </w:r>
      <w:r>
        <w:t>Programs</w:t>
      </w:r>
    </w:p>
    <w:p w14:paraId="6661F821" w14:textId="77777777" w:rsidR="001931EE" w:rsidRDefault="003F3578">
      <w:pPr>
        <w:pStyle w:val="BodyText"/>
        <w:tabs>
          <w:tab w:val="left" w:pos="3176"/>
        </w:tabs>
        <w:spacing w:before="41"/>
        <w:ind w:left="1376"/>
      </w:pPr>
      <w:r>
        <w:rPr>
          <w:b/>
          <w:spacing w:val="-1"/>
        </w:rPr>
        <w:t>HSIP</w:t>
      </w:r>
      <w:r>
        <w:rPr>
          <w:b/>
          <w:spacing w:val="-1"/>
        </w:rPr>
        <w:tab/>
      </w:r>
      <w:r>
        <w:rPr>
          <w:spacing w:val="-1"/>
        </w:rPr>
        <w:t>Highway</w:t>
      </w:r>
      <w:r>
        <w:rPr>
          <w:spacing w:val="-3"/>
        </w:rPr>
        <w:t xml:space="preserve"> </w:t>
      </w:r>
      <w:r>
        <w:t>Safety</w:t>
      </w:r>
      <w:r>
        <w:rPr>
          <w:spacing w:val="-2"/>
        </w:rPr>
        <w:t xml:space="preserve"> </w:t>
      </w:r>
      <w:r>
        <w:rPr>
          <w:spacing w:val="-1"/>
        </w:rPr>
        <w:t>Improvement</w:t>
      </w:r>
      <w:r>
        <w:rPr>
          <w:spacing w:val="-2"/>
        </w:rPr>
        <w:t xml:space="preserve"> </w:t>
      </w:r>
      <w:r>
        <w:rPr>
          <w:spacing w:val="-1"/>
        </w:rPr>
        <w:t>Program</w:t>
      </w:r>
    </w:p>
    <w:p w14:paraId="5778F582" w14:textId="77777777" w:rsidR="001931EE" w:rsidRDefault="003F3578">
      <w:pPr>
        <w:pStyle w:val="BodyText"/>
        <w:tabs>
          <w:tab w:val="left" w:pos="3191"/>
        </w:tabs>
        <w:spacing w:before="41" w:line="277" w:lineRule="auto"/>
        <w:ind w:left="3177" w:right="1582" w:hanging="1801"/>
      </w:pPr>
      <w:r>
        <w:rPr>
          <w:b/>
          <w:spacing w:val="-1"/>
        </w:rPr>
        <w:t>I-M</w:t>
      </w:r>
      <w:r>
        <w:rPr>
          <w:b/>
          <w:spacing w:val="-1"/>
        </w:rPr>
        <w:tab/>
      </w:r>
      <w:r>
        <w:rPr>
          <w:b/>
          <w:spacing w:val="-1"/>
        </w:rPr>
        <w:tab/>
      </w:r>
      <w:r>
        <w:rPr>
          <w:spacing w:val="-1"/>
        </w:rPr>
        <w:t>Interstate</w:t>
      </w:r>
      <w:r>
        <w:rPr>
          <w:spacing w:val="1"/>
        </w:rPr>
        <w:t xml:space="preserve"> </w:t>
      </w:r>
      <w:r>
        <w:rPr>
          <w:spacing w:val="-1"/>
        </w:rPr>
        <w:t>Maintenance</w:t>
      </w:r>
      <w:r>
        <w:rPr>
          <w:spacing w:val="4"/>
        </w:rPr>
        <w:t xml:space="preserve"> </w:t>
      </w:r>
      <w:r>
        <w:rPr>
          <w:spacing w:val="-2"/>
        </w:rPr>
        <w:t>(SAFETEA-LU</w:t>
      </w:r>
      <w:r>
        <w:rPr>
          <w:spacing w:val="49"/>
        </w:rPr>
        <w:t xml:space="preserve"> </w:t>
      </w:r>
      <w:r>
        <w:rPr>
          <w:spacing w:val="-1"/>
        </w:rPr>
        <w:t>CARRYOVER)</w:t>
      </w:r>
    </w:p>
    <w:p w14:paraId="566F6F2A" w14:textId="77777777" w:rsidR="001931EE" w:rsidRDefault="003F3578">
      <w:pPr>
        <w:pStyle w:val="BodyText"/>
        <w:tabs>
          <w:tab w:val="left" w:pos="3176"/>
        </w:tabs>
        <w:spacing w:line="275" w:lineRule="auto"/>
        <w:ind w:left="1376" w:right="1369"/>
      </w:pPr>
      <w:r>
        <w:rPr>
          <w:b/>
          <w:spacing w:val="-1"/>
        </w:rPr>
        <w:t>NFRP</w:t>
      </w:r>
      <w:r>
        <w:rPr>
          <w:b/>
          <w:spacing w:val="-1"/>
        </w:rPr>
        <w:tab/>
      </w:r>
      <w:r>
        <w:t xml:space="preserve">National </w:t>
      </w:r>
      <w:r>
        <w:rPr>
          <w:spacing w:val="-1"/>
        </w:rPr>
        <w:t>Highway</w:t>
      </w:r>
      <w:r>
        <w:rPr>
          <w:spacing w:val="-3"/>
        </w:rPr>
        <w:t xml:space="preserve"> </w:t>
      </w:r>
      <w:r>
        <w:t xml:space="preserve">Freight </w:t>
      </w:r>
      <w:r>
        <w:rPr>
          <w:spacing w:val="-1"/>
        </w:rPr>
        <w:t>Program</w:t>
      </w:r>
      <w:r>
        <w:rPr>
          <w:spacing w:val="21"/>
        </w:rPr>
        <w:t xml:space="preserve"> </w:t>
      </w:r>
      <w:r>
        <w:rPr>
          <w:b/>
          <w:spacing w:val="-1"/>
        </w:rPr>
        <w:t>NHPP</w:t>
      </w:r>
      <w:r>
        <w:rPr>
          <w:b/>
          <w:spacing w:val="-1"/>
        </w:rPr>
        <w:tab/>
      </w:r>
      <w:r>
        <w:t xml:space="preserve">National </w:t>
      </w:r>
      <w:r>
        <w:rPr>
          <w:spacing w:val="-1"/>
        </w:rPr>
        <w:t>Highway</w:t>
      </w:r>
      <w:r>
        <w:rPr>
          <w:spacing w:val="-3"/>
        </w:rPr>
        <w:t xml:space="preserve"> </w:t>
      </w:r>
      <w:r>
        <w:rPr>
          <w:spacing w:val="-1"/>
        </w:rPr>
        <w:t>Performance</w:t>
      </w:r>
      <w:r>
        <w:t xml:space="preserve"> </w:t>
      </w:r>
      <w:r>
        <w:rPr>
          <w:spacing w:val="-1"/>
        </w:rPr>
        <w:t>Program</w:t>
      </w:r>
      <w:r>
        <w:rPr>
          <w:spacing w:val="31"/>
        </w:rPr>
        <w:t xml:space="preserve"> </w:t>
      </w:r>
      <w:r>
        <w:rPr>
          <w:b/>
          <w:spacing w:val="-1"/>
          <w:w w:val="95"/>
        </w:rPr>
        <w:t>NHPP-BRX</w:t>
      </w:r>
      <w:r>
        <w:rPr>
          <w:b/>
          <w:spacing w:val="-1"/>
          <w:w w:val="95"/>
        </w:rPr>
        <w:tab/>
      </w:r>
      <w:r>
        <w:rPr>
          <w:spacing w:val="-1"/>
        </w:rPr>
        <w:t>NHPP</w:t>
      </w:r>
      <w:r>
        <w:t xml:space="preserve"> </w:t>
      </w:r>
      <w:r>
        <w:rPr>
          <w:spacing w:val="-1"/>
        </w:rPr>
        <w:t>Bridge</w:t>
      </w:r>
      <w:r>
        <w:t xml:space="preserve"> </w:t>
      </w:r>
      <w:proofErr w:type="gramStart"/>
      <w:r>
        <w:t>On</w:t>
      </w:r>
      <w:proofErr w:type="gramEnd"/>
      <w:r>
        <w:rPr>
          <w:spacing w:val="-2"/>
        </w:rPr>
        <w:t xml:space="preserve"> </w:t>
      </w:r>
      <w:r>
        <w:rPr>
          <w:spacing w:val="-1"/>
        </w:rPr>
        <w:t>System Program</w:t>
      </w:r>
    </w:p>
    <w:p w14:paraId="0C089087" w14:textId="77777777" w:rsidR="001931EE" w:rsidRDefault="003F3578">
      <w:pPr>
        <w:pStyle w:val="BodyText"/>
        <w:tabs>
          <w:tab w:val="left" w:pos="3176"/>
        </w:tabs>
        <w:spacing w:before="6" w:line="275" w:lineRule="auto"/>
        <w:ind w:left="3177" w:right="1301" w:hanging="1801"/>
      </w:pPr>
      <w:r>
        <w:rPr>
          <w:b/>
          <w:spacing w:val="-1"/>
        </w:rPr>
        <w:t>NHS</w:t>
      </w:r>
      <w:r>
        <w:rPr>
          <w:b/>
          <w:spacing w:val="-1"/>
        </w:rPr>
        <w:tab/>
      </w:r>
      <w:r>
        <w:rPr>
          <w:spacing w:val="-1"/>
        </w:rPr>
        <w:t>National</w:t>
      </w:r>
      <w:r>
        <w:t xml:space="preserve"> </w:t>
      </w:r>
      <w:r>
        <w:rPr>
          <w:spacing w:val="-1"/>
        </w:rPr>
        <w:t>Highway</w:t>
      </w:r>
      <w:r>
        <w:rPr>
          <w:spacing w:val="-3"/>
        </w:rPr>
        <w:t xml:space="preserve"> </w:t>
      </w:r>
      <w:r>
        <w:rPr>
          <w:spacing w:val="-1"/>
        </w:rPr>
        <w:t>System</w:t>
      </w:r>
      <w:r>
        <w:rPr>
          <w:spacing w:val="1"/>
        </w:rPr>
        <w:t xml:space="preserve"> </w:t>
      </w:r>
      <w:r>
        <w:rPr>
          <w:spacing w:val="-1"/>
        </w:rPr>
        <w:t>(SAFETEA-LU</w:t>
      </w:r>
      <w:r>
        <w:rPr>
          <w:spacing w:val="41"/>
        </w:rPr>
        <w:t xml:space="preserve"> </w:t>
      </w:r>
      <w:r>
        <w:rPr>
          <w:spacing w:val="-1"/>
        </w:rPr>
        <w:t>CARRYOVER)</w:t>
      </w:r>
    </w:p>
    <w:p w14:paraId="3F9D3E98" w14:textId="77777777" w:rsidR="001931EE" w:rsidRDefault="003F3578">
      <w:pPr>
        <w:pStyle w:val="BodyText"/>
        <w:tabs>
          <w:tab w:val="left" w:pos="3176"/>
        </w:tabs>
        <w:spacing w:before="1"/>
        <w:ind w:left="1376"/>
      </w:pPr>
      <w:r>
        <w:rPr>
          <w:b/>
          <w:spacing w:val="-1"/>
          <w:w w:val="95"/>
        </w:rPr>
        <w:t>NHTS</w:t>
      </w:r>
      <w:r>
        <w:rPr>
          <w:b/>
          <w:spacing w:val="-1"/>
          <w:w w:val="95"/>
        </w:rPr>
        <w:tab/>
      </w:r>
      <w:r>
        <w:rPr>
          <w:spacing w:val="-1"/>
        </w:rPr>
        <w:t>National</w:t>
      </w:r>
      <w:r>
        <w:t xml:space="preserve"> </w:t>
      </w:r>
      <w:r>
        <w:rPr>
          <w:spacing w:val="-1"/>
        </w:rPr>
        <w:t>Highway</w:t>
      </w:r>
      <w:r>
        <w:rPr>
          <w:spacing w:val="-3"/>
        </w:rPr>
        <w:t xml:space="preserve"> </w:t>
      </w:r>
      <w:r>
        <w:rPr>
          <w:spacing w:val="-1"/>
        </w:rPr>
        <w:t>Traffic</w:t>
      </w:r>
      <w:r>
        <w:t xml:space="preserve"> Safety</w:t>
      </w:r>
    </w:p>
    <w:p w14:paraId="0E7725DD" w14:textId="77777777" w:rsidR="001931EE" w:rsidRDefault="003F3578">
      <w:pPr>
        <w:pStyle w:val="BodyText"/>
        <w:tabs>
          <w:tab w:val="left" w:pos="3205"/>
        </w:tabs>
        <w:spacing w:before="41"/>
        <w:ind w:left="1376"/>
      </w:pPr>
      <w:r>
        <w:rPr>
          <w:b/>
        </w:rPr>
        <w:t>REP</w:t>
      </w:r>
      <w:r>
        <w:rPr>
          <w:b/>
        </w:rPr>
        <w:tab/>
      </w:r>
      <w:r>
        <w:rPr>
          <w:spacing w:val="-1"/>
        </w:rPr>
        <w:t>Repurposing Earmark</w:t>
      </w:r>
      <w:r>
        <w:t xml:space="preserve"> </w:t>
      </w:r>
      <w:r>
        <w:rPr>
          <w:spacing w:val="-1"/>
        </w:rPr>
        <w:t>Program</w:t>
      </w:r>
    </w:p>
    <w:p w14:paraId="0BF43E32" w14:textId="77777777" w:rsidR="001931EE" w:rsidRDefault="003F3578">
      <w:pPr>
        <w:pStyle w:val="BodyText"/>
        <w:tabs>
          <w:tab w:val="left" w:pos="3176"/>
        </w:tabs>
        <w:spacing w:before="41" w:line="277" w:lineRule="auto"/>
        <w:ind w:left="3177" w:right="703" w:hanging="1801"/>
      </w:pPr>
      <w:r>
        <w:rPr>
          <w:b/>
          <w:spacing w:val="-1"/>
        </w:rPr>
        <w:t>SRSI</w:t>
      </w:r>
      <w:r>
        <w:rPr>
          <w:b/>
          <w:spacing w:val="-1"/>
        </w:rPr>
        <w:tab/>
      </w:r>
      <w:r>
        <w:rPr>
          <w:spacing w:val="-1"/>
        </w:rPr>
        <w:t>Safe</w:t>
      </w:r>
      <w:r>
        <w:rPr>
          <w:spacing w:val="1"/>
        </w:rPr>
        <w:t xml:space="preserve"> </w:t>
      </w:r>
      <w:r>
        <w:rPr>
          <w:spacing w:val="-1"/>
        </w:rPr>
        <w:t>Route</w:t>
      </w:r>
      <w:r>
        <w:rPr>
          <w:spacing w:val="-3"/>
        </w:rPr>
        <w:t xml:space="preserve"> </w:t>
      </w:r>
      <w:proofErr w:type="gramStart"/>
      <w:r>
        <w:t>To</w:t>
      </w:r>
      <w:proofErr w:type="gramEnd"/>
      <w:r>
        <w:t xml:space="preserve"> </w:t>
      </w:r>
      <w:r>
        <w:rPr>
          <w:spacing w:val="-1"/>
        </w:rPr>
        <w:t>School</w:t>
      </w:r>
      <w:r>
        <w:rPr>
          <w:spacing w:val="-3"/>
        </w:rPr>
        <w:t xml:space="preserve"> </w:t>
      </w:r>
      <w:r>
        <w:rPr>
          <w:spacing w:val="-1"/>
        </w:rPr>
        <w:t>Program</w:t>
      </w:r>
      <w:r>
        <w:rPr>
          <w:spacing w:val="4"/>
        </w:rPr>
        <w:t xml:space="preserve"> </w:t>
      </w:r>
      <w:r>
        <w:rPr>
          <w:spacing w:val="-1"/>
        </w:rPr>
        <w:t>(SAFETEA-LU</w:t>
      </w:r>
      <w:r>
        <w:rPr>
          <w:spacing w:val="31"/>
        </w:rPr>
        <w:t xml:space="preserve"> </w:t>
      </w:r>
      <w:r>
        <w:rPr>
          <w:spacing w:val="-1"/>
        </w:rPr>
        <w:t>CARRYOVER)</w:t>
      </w:r>
    </w:p>
    <w:p w14:paraId="3402AC67" w14:textId="77777777" w:rsidR="001931EE" w:rsidRDefault="003F3578">
      <w:pPr>
        <w:pStyle w:val="BodyText"/>
        <w:tabs>
          <w:tab w:val="left" w:pos="3176"/>
        </w:tabs>
        <w:spacing w:line="274" w:lineRule="exact"/>
        <w:ind w:left="1376"/>
      </w:pPr>
      <w:r>
        <w:rPr>
          <w:b/>
          <w:spacing w:val="-1"/>
          <w:w w:val="95"/>
        </w:rPr>
        <w:t>STPT</w:t>
      </w:r>
      <w:r>
        <w:rPr>
          <w:b/>
          <w:spacing w:val="-1"/>
          <w:w w:val="95"/>
        </w:rPr>
        <w:tab/>
      </w:r>
      <w:r>
        <w:t>STP</w:t>
      </w:r>
      <w:r>
        <w:rPr>
          <w:spacing w:val="-2"/>
        </w:rPr>
        <w:t xml:space="preserve"> </w:t>
      </w:r>
      <w:r>
        <w:rPr>
          <w:spacing w:val="-1"/>
        </w:rPr>
        <w:t>Enhancement</w:t>
      </w:r>
      <w:r>
        <w:rPr>
          <w:spacing w:val="-2"/>
        </w:rPr>
        <w:t xml:space="preserve"> </w:t>
      </w:r>
      <w:r>
        <w:rPr>
          <w:spacing w:val="-1"/>
        </w:rPr>
        <w:t>(SAFETEA-LU</w:t>
      </w:r>
      <w:r>
        <w:t xml:space="preserve"> </w:t>
      </w:r>
      <w:r>
        <w:rPr>
          <w:spacing w:val="-1"/>
        </w:rPr>
        <w:t>CARRYOVER)</w:t>
      </w:r>
    </w:p>
    <w:p w14:paraId="659CB3A6" w14:textId="77777777" w:rsidR="001931EE" w:rsidRDefault="003F3578">
      <w:pPr>
        <w:pStyle w:val="BodyText"/>
        <w:tabs>
          <w:tab w:val="left" w:pos="3176"/>
        </w:tabs>
        <w:spacing w:before="41" w:line="275" w:lineRule="auto"/>
        <w:ind w:left="3177" w:right="100" w:hanging="1801"/>
      </w:pPr>
      <w:r>
        <w:rPr>
          <w:b/>
          <w:spacing w:val="-1"/>
          <w:w w:val="95"/>
        </w:rPr>
        <w:t>TCSP</w:t>
      </w:r>
      <w:r>
        <w:rPr>
          <w:b/>
          <w:spacing w:val="-1"/>
          <w:w w:val="95"/>
        </w:rPr>
        <w:tab/>
      </w:r>
      <w:r>
        <w:rPr>
          <w:spacing w:val="-1"/>
        </w:rPr>
        <w:t>Transportation</w:t>
      </w:r>
      <w:r>
        <w:rPr>
          <w:spacing w:val="-2"/>
        </w:rPr>
        <w:t xml:space="preserve"> </w:t>
      </w:r>
      <w:r>
        <w:t xml:space="preserve">&amp; </w:t>
      </w:r>
      <w:r>
        <w:rPr>
          <w:spacing w:val="-1"/>
        </w:rPr>
        <w:t>Community</w:t>
      </w:r>
      <w:r>
        <w:rPr>
          <w:spacing w:val="-3"/>
        </w:rPr>
        <w:t xml:space="preserve"> </w:t>
      </w:r>
      <w:r>
        <w:t xml:space="preserve">&amp; </w:t>
      </w:r>
      <w:r>
        <w:rPr>
          <w:spacing w:val="-1"/>
        </w:rPr>
        <w:t>System</w:t>
      </w:r>
      <w:r>
        <w:rPr>
          <w:spacing w:val="1"/>
        </w:rPr>
        <w:t xml:space="preserve"> </w:t>
      </w:r>
      <w:r>
        <w:rPr>
          <w:spacing w:val="-1"/>
        </w:rPr>
        <w:t>Preservation</w:t>
      </w:r>
      <w:r>
        <w:rPr>
          <w:spacing w:val="53"/>
        </w:rPr>
        <w:t xml:space="preserve"> </w:t>
      </w:r>
      <w:r>
        <w:rPr>
          <w:spacing w:val="-1"/>
        </w:rPr>
        <w:t>Program</w:t>
      </w:r>
    </w:p>
    <w:p w14:paraId="47A4C50A" w14:textId="77777777" w:rsidR="001931EE" w:rsidRDefault="003F3578">
      <w:pPr>
        <w:pStyle w:val="BodyText"/>
        <w:tabs>
          <w:tab w:val="left" w:pos="3176"/>
        </w:tabs>
        <w:spacing w:before="3" w:line="275" w:lineRule="auto"/>
        <w:ind w:left="3177" w:right="322" w:hanging="1801"/>
      </w:pPr>
      <w:r>
        <w:rPr>
          <w:b/>
          <w:w w:val="95"/>
        </w:rPr>
        <w:t>TIGER</w:t>
      </w:r>
      <w:r>
        <w:rPr>
          <w:b/>
          <w:w w:val="95"/>
        </w:rPr>
        <w:tab/>
      </w:r>
      <w:r>
        <w:rPr>
          <w:spacing w:val="-1"/>
        </w:rPr>
        <w:t>Transportation</w:t>
      </w:r>
      <w:r>
        <w:rPr>
          <w:spacing w:val="56"/>
        </w:rPr>
        <w:t xml:space="preserve"> </w:t>
      </w:r>
      <w:r>
        <w:rPr>
          <w:spacing w:val="-1"/>
        </w:rPr>
        <w:t>Investment</w:t>
      </w:r>
      <w:r>
        <w:rPr>
          <w:spacing w:val="59"/>
        </w:rPr>
        <w:t xml:space="preserve"> </w:t>
      </w:r>
      <w:r>
        <w:rPr>
          <w:spacing w:val="-1"/>
        </w:rPr>
        <w:t>Generating</w:t>
      </w:r>
      <w:r>
        <w:rPr>
          <w:spacing w:val="60"/>
        </w:rPr>
        <w:t xml:space="preserve"> </w:t>
      </w:r>
      <w:r>
        <w:rPr>
          <w:spacing w:val="-1"/>
        </w:rPr>
        <w:t>Economic</w:t>
      </w:r>
      <w:r>
        <w:rPr>
          <w:spacing w:val="55"/>
        </w:rPr>
        <w:t xml:space="preserve"> </w:t>
      </w:r>
      <w:r>
        <w:rPr>
          <w:spacing w:val="-1"/>
        </w:rPr>
        <w:t>Recovery</w:t>
      </w:r>
    </w:p>
    <w:p w14:paraId="1727F364" w14:textId="77777777" w:rsidR="001931EE" w:rsidRDefault="003F3578">
      <w:pPr>
        <w:pStyle w:val="BodyText"/>
        <w:tabs>
          <w:tab w:val="left" w:pos="3176"/>
        </w:tabs>
        <w:spacing w:before="1"/>
        <w:ind w:left="1376"/>
      </w:pPr>
      <w:r>
        <w:rPr>
          <w:b/>
          <w:spacing w:val="-1"/>
        </w:rPr>
        <w:t>VPPP</w:t>
      </w:r>
      <w:r>
        <w:rPr>
          <w:b/>
          <w:spacing w:val="-1"/>
        </w:rPr>
        <w:tab/>
      </w:r>
      <w:r>
        <w:rPr>
          <w:spacing w:val="-1"/>
        </w:rPr>
        <w:t>Value</w:t>
      </w:r>
      <w:r>
        <w:t xml:space="preserve"> </w:t>
      </w:r>
      <w:r>
        <w:rPr>
          <w:spacing w:val="-1"/>
        </w:rPr>
        <w:t>Pricing Pilot</w:t>
      </w:r>
      <w:r>
        <w:t xml:space="preserve"> </w:t>
      </w:r>
      <w:r>
        <w:rPr>
          <w:spacing w:val="-1"/>
        </w:rPr>
        <w:t>Program</w:t>
      </w:r>
    </w:p>
    <w:p w14:paraId="72B1063C" w14:textId="77777777" w:rsidR="001931EE" w:rsidRDefault="001931EE">
      <w:pPr>
        <w:rPr>
          <w:rFonts w:ascii="Arial" w:eastAsia="Arial" w:hAnsi="Arial" w:cs="Arial"/>
          <w:sz w:val="20"/>
          <w:szCs w:val="20"/>
        </w:rPr>
      </w:pPr>
    </w:p>
    <w:p w14:paraId="0C4933DF" w14:textId="77777777" w:rsidR="001931EE" w:rsidRDefault="001931EE">
      <w:pPr>
        <w:rPr>
          <w:rFonts w:ascii="Arial" w:eastAsia="Arial" w:hAnsi="Arial" w:cs="Arial"/>
          <w:sz w:val="20"/>
          <w:szCs w:val="20"/>
        </w:rPr>
        <w:sectPr w:rsidR="001931EE">
          <w:pgSz w:w="12240" w:h="15840"/>
          <w:pgMar w:top="1500" w:right="1680" w:bottom="700" w:left="1720" w:header="0" w:footer="507" w:gutter="0"/>
          <w:cols w:space="720"/>
        </w:sectPr>
      </w:pPr>
    </w:p>
    <w:p w14:paraId="6F57A017" w14:textId="77777777" w:rsidR="001931EE" w:rsidRDefault="003F3578">
      <w:pPr>
        <w:pStyle w:val="Heading8"/>
        <w:spacing w:before="197"/>
        <w:ind w:left="296"/>
        <w:rPr>
          <w:b w:val="0"/>
          <w:bCs w:val="0"/>
          <w:u w:val="none"/>
        </w:rPr>
      </w:pPr>
      <w:proofErr w:type="spellStart"/>
      <w:r>
        <w:rPr>
          <w:spacing w:val="-1"/>
          <w:u w:val="none"/>
        </w:rPr>
        <w:t>Proj</w:t>
      </w:r>
      <w:proofErr w:type="spellEnd"/>
      <w:r>
        <w:rPr>
          <w:spacing w:val="-1"/>
          <w:u w:val="none"/>
        </w:rPr>
        <w:t>#:</w:t>
      </w:r>
    </w:p>
    <w:p w14:paraId="0FA58766" w14:textId="77777777" w:rsidR="001931EE" w:rsidRDefault="003F3578">
      <w:pPr>
        <w:rPr>
          <w:rFonts w:ascii="Arial" w:eastAsia="Arial" w:hAnsi="Arial" w:cs="Arial"/>
          <w:b/>
          <w:bCs/>
          <w:sz w:val="24"/>
          <w:szCs w:val="24"/>
        </w:rPr>
      </w:pPr>
      <w:r>
        <w:br w:type="column"/>
      </w:r>
    </w:p>
    <w:p w14:paraId="5C47FD0A" w14:textId="77777777" w:rsidR="001931EE" w:rsidRDefault="001931EE">
      <w:pPr>
        <w:spacing w:before="6"/>
        <w:rPr>
          <w:rFonts w:ascii="Arial" w:eastAsia="Arial" w:hAnsi="Arial" w:cs="Arial"/>
          <w:b/>
          <w:bCs/>
          <w:sz w:val="31"/>
          <w:szCs w:val="31"/>
        </w:rPr>
      </w:pPr>
    </w:p>
    <w:p w14:paraId="50C3502F" w14:textId="77777777" w:rsidR="001931EE" w:rsidRDefault="003F3578">
      <w:pPr>
        <w:pStyle w:val="BodyText"/>
        <w:ind w:left="296"/>
      </w:pPr>
      <w:r>
        <w:rPr>
          <w:spacing w:val="-1"/>
        </w:rPr>
        <w:t>CTDOT</w:t>
      </w:r>
      <w:r>
        <w:t xml:space="preserve"> </w:t>
      </w:r>
      <w:r>
        <w:rPr>
          <w:spacing w:val="-1"/>
        </w:rPr>
        <w:t>Assigned Project</w:t>
      </w:r>
      <w:r>
        <w:t xml:space="preserve"> </w:t>
      </w:r>
      <w:r>
        <w:rPr>
          <w:spacing w:val="-1"/>
        </w:rPr>
        <w:t>Number</w:t>
      </w:r>
    </w:p>
    <w:p w14:paraId="6FE7F5F6" w14:textId="77777777" w:rsidR="001931EE" w:rsidRDefault="001931EE">
      <w:pPr>
        <w:sectPr w:rsidR="001931EE">
          <w:type w:val="continuous"/>
          <w:pgSz w:w="12240" w:h="15840"/>
          <w:pgMar w:top="1500" w:right="1680" w:bottom="280" w:left="1720" w:header="720" w:footer="720" w:gutter="0"/>
          <w:cols w:num="2" w:space="720" w:equalWidth="0">
            <w:col w:w="976" w:space="464"/>
            <w:col w:w="7400"/>
          </w:cols>
        </w:sectPr>
      </w:pPr>
    </w:p>
    <w:p w14:paraId="30D3C4DF" w14:textId="77777777" w:rsidR="001931EE" w:rsidRDefault="001931EE">
      <w:pPr>
        <w:rPr>
          <w:rFonts w:ascii="Arial" w:eastAsia="Arial" w:hAnsi="Arial" w:cs="Arial"/>
          <w:sz w:val="20"/>
          <w:szCs w:val="20"/>
        </w:rPr>
      </w:pPr>
    </w:p>
    <w:p w14:paraId="47346512" w14:textId="77777777" w:rsidR="001931EE" w:rsidRDefault="001931EE">
      <w:pPr>
        <w:rPr>
          <w:rFonts w:ascii="Arial" w:eastAsia="Arial" w:hAnsi="Arial" w:cs="Arial"/>
          <w:sz w:val="20"/>
          <w:szCs w:val="20"/>
        </w:rPr>
        <w:sectPr w:rsidR="001931EE">
          <w:type w:val="continuous"/>
          <w:pgSz w:w="12240" w:h="15840"/>
          <w:pgMar w:top="1500" w:right="1680" w:bottom="280" w:left="1720" w:header="720" w:footer="720" w:gutter="0"/>
          <w:cols w:space="720"/>
        </w:sectPr>
      </w:pPr>
    </w:p>
    <w:p w14:paraId="40163702" w14:textId="77777777" w:rsidR="001931EE" w:rsidRDefault="001931EE">
      <w:pPr>
        <w:spacing w:before="6"/>
        <w:rPr>
          <w:rFonts w:ascii="Arial" w:eastAsia="Arial" w:hAnsi="Arial" w:cs="Arial"/>
          <w:sz w:val="19"/>
          <w:szCs w:val="19"/>
        </w:rPr>
      </w:pPr>
    </w:p>
    <w:p w14:paraId="2F492EE7" w14:textId="77777777" w:rsidR="001931EE" w:rsidRDefault="003F3578">
      <w:pPr>
        <w:pStyle w:val="Heading8"/>
        <w:ind w:left="296"/>
        <w:rPr>
          <w:b w:val="0"/>
          <w:bCs w:val="0"/>
          <w:u w:val="none"/>
        </w:rPr>
      </w:pPr>
      <w:proofErr w:type="spellStart"/>
      <w:r>
        <w:rPr>
          <w:spacing w:val="-1"/>
          <w:u w:val="none"/>
        </w:rPr>
        <w:t>Rte</w:t>
      </w:r>
      <w:proofErr w:type="spellEnd"/>
      <w:r>
        <w:rPr>
          <w:spacing w:val="-1"/>
          <w:u w:val="none"/>
        </w:rPr>
        <w:t>/Sys:</w:t>
      </w:r>
    </w:p>
    <w:p w14:paraId="25993254" w14:textId="77777777" w:rsidR="001931EE" w:rsidRDefault="003F3578">
      <w:pPr>
        <w:rPr>
          <w:rFonts w:ascii="Arial" w:eastAsia="Arial" w:hAnsi="Arial" w:cs="Arial"/>
          <w:b/>
          <w:bCs/>
          <w:sz w:val="24"/>
          <w:szCs w:val="24"/>
        </w:rPr>
      </w:pPr>
      <w:r>
        <w:br w:type="column"/>
      </w:r>
    </w:p>
    <w:p w14:paraId="012C9544" w14:textId="77777777" w:rsidR="001931EE" w:rsidRDefault="001931EE">
      <w:pPr>
        <w:spacing w:before="10"/>
        <w:rPr>
          <w:rFonts w:ascii="Arial" w:eastAsia="Arial" w:hAnsi="Arial" w:cs="Arial"/>
          <w:b/>
          <w:bCs/>
          <w:sz w:val="33"/>
          <w:szCs w:val="33"/>
        </w:rPr>
      </w:pPr>
    </w:p>
    <w:p w14:paraId="2666EF87" w14:textId="77777777" w:rsidR="001931EE" w:rsidRDefault="003F3578">
      <w:pPr>
        <w:pStyle w:val="BodyText"/>
        <w:ind w:left="296"/>
      </w:pPr>
      <w:r>
        <w:rPr>
          <w:spacing w:val="-1"/>
        </w:rPr>
        <w:t>Route</w:t>
      </w:r>
      <w:r>
        <w:t xml:space="preserve"> </w:t>
      </w:r>
      <w:r>
        <w:rPr>
          <w:spacing w:val="-1"/>
        </w:rPr>
        <w:t>Number</w:t>
      </w:r>
      <w:r>
        <w:rPr>
          <w:spacing w:val="-3"/>
        </w:rPr>
        <w:t xml:space="preserve"> </w:t>
      </w:r>
      <w:r>
        <w:t xml:space="preserve">or </w:t>
      </w:r>
      <w:r>
        <w:rPr>
          <w:spacing w:val="-1"/>
        </w:rPr>
        <w:t>Transit</w:t>
      </w:r>
      <w:r>
        <w:t xml:space="preserve"> </w:t>
      </w:r>
      <w:r>
        <w:rPr>
          <w:spacing w:val="-1"/>
        </w:rPr>
        <w:t>System</w:t>
      </w:r>
      <w:r>
        <w:rPr>
          <w:spacing w:val="1"/>
        </w:rPr>
        <w:t xml:space="preserve"> </w:t>
      </w:r>
      <w:r>
        <w:rPr>
          <w:spacing w:val="-1"/>
        </w:rPr>
        <w:t>where</w:t>
      </w:r>
      <w:r>
        <w:rPr>
          <w:spacing w:val="-2"/>
        </w:rPr>
        <w:t xml:space="preserve"> </w:t>
      </w:r>
      <w:r>
        <w:rPr>
          <w:spacing w:val="-1"/>
        </w:rPr>
        <w:t>Project</w:t>
      </w:r>
      <w:r>
        <w:t xml:space="preserve"> is </w:t>
      </w:r>
      <w:r>
        <w:rPr>
          <w:spacing w:val="-1"/>
        </w:rPr>
        <w:t>located.</w:t>
      </w:r>
    </w:p>
    <w:p w14:paraId="55FFCCC2" w14:textId="77777777" w:rsidR="001931EE" w:rsidRDefault="001931EE">
      <w:pPr>
        <w:sectPr w:rsidR="001931EE">
          <w:type w:val="continuous"/>
          <w:pgSz w:w="12240" w:h="15840"/>
          <w:pgMar w:top="1500" w:right="1680" w:bottom="280" w:left="1720" w:header="720" w:footer="720" w:gutter="0"/>
          <w:cols w:num="2" w:space="720" w:equalWidth="0">
            <w:col w:w="1254" w:space="186"/>
            <w:col w:w="7400"/>
          </w:cols>
        </w:sectPr>
      </w:pPr>
    </w:p>
    <w:p w14:paraId="515F1517" w14:textId="77777777" w:rsidR="001931EE" w:rsidRDefault="001931EE">
      <w:pPr>
        <w:spacing w:before="7"/>
        <w:rPr>
          <w:rFonts w:ascii="Arial" w:eastAsia="Arial" w:hAnsi="Arial" w:cs="Arial"/>
          <w:sz w:val="27"/>
          <w:szCs w:val="27"/>
        </w:rPr>
      </w:pPr>
    </w:p>
    <w:p w14:paraId="47B8F703" w14:textId="77777777" w:rsidR="001931EE" w:rsidRDefault="003F3578">
      <w:pPr>
        <w:pStyle w:val="BodyText"/>
        <w:tabs>
          <w:tab w:val="left" w:pos="1738"/>
        </w:tabs>
        <w:spacing w:before="69"/>
        <w:ind w:left="296"/>
      </w:pPr>
      <w:r>
        <w:rPr>
          <w:rFonts w:cs="Arial"/>
          <w:b/>
          <w:bCs/>
          <w:spacing w:val="-1"/>
          <w:position w:val="-6"/>
        </w:rPr>
        <w:t>Town:</w:t>
      </w:r>
      <w:r>
        <w:rPr>
          <w:rFonts w:cs="Arial"/>
          <w:b/>
          <w:bCs/>
          <w:spacing w:val="-1"/>
          <w:position w:val="-6"/>
        </w:rPr>
        <w:tab/>
      </w:r>
      <w:r>
        <w:rPr>
          <w:spacing w:val="-1"/>
        </w:rPr>
        <w:t>Town</w:t>
      </w:r>
      <w:r>
        <w:t xml:space="preserve"> nam</w:t>
      </w:r>
      <w:r>
        <w:rPr>
          <w:rFonts w:cs="Arial"/>
        </w:rPr>
        <w:t>e</w:t>
      </w:r>
      <w:r>
        <w:rPr>
          <w:rFonts w:cs="Arial"/>
          <w:spacing w:val="-2"/>
        </w:rPr>
        <w:t xml:space="preserve"> </w:t>
      </w:r>
      <w:r>
        <w:rPr>
          <w:rFonts w:cs="Arial"/>
        </w:rPr>
        <w:t xml:space="preserve">or </w:t>
      </w:r>
      <w:r>
        <w:rPr>
          <w:rFonts w:cs="Arial"/>
          <w:spacing w:val="-1"/>
        </w:rPr>
        <w:t>‘</w:t>
      </w:r>
      <w:r>
        <w:rPr>
          <w:spacing w:val="-1"/>
        </w:rPr>
        <w:t>Statewi</w:t>
      </w:r>
      <w:r>
        <w:rPr>
          <w:rFonts w:cs="Arial"/>
          <w:spacing w:val="-1"/>
        </w:rPr>
        <w:t>de’</w:t>
      </w:r>
      <w:r>
        <w:rPr>
          <w:rFonts w:cs="Arial"/>
        </w:rPr>
        <w:t xml:space="preserve"> </w:t>
      </w:r>
      <w:r>
        <w:rPr>
          <w:rFonts w:cs="Arial"/>
          <w:spacing w:val="-1"/>
        </w:rPr>
        <w:t>i</w:t>
      </w:r>
      <w:r>
        <w:rPr>
          <w:spacing w:val="-1"/>
        </w:rPr>
        <w:t>ndication</w:t>
      </w:r>
    </w:p>
    <w:p w14:paraId="1DE8F7E6" w14:textId="77777777" w:rsidR="001931EE" w:rsidRDefault="001931EE">
      <w:pPr>
        <w:sectPr w:rsidR="001931EE">
          <w:type w:val="continuous"/>
          <w:pgSz w:w="12240" w:h="15840"/>
          <w:pgMar w:top="1500" w:right="1680" w:bottom="280" w:left="1720" w:header="720" w:footer="720" w:gutter="0"/>
          <w:cols w:space="720"/>
        </w:sectPr>
      </w:pPr>
    </w:p>
    <w:p w14:paraId="0D7AE2D0" w14:textId="77777777" w:rsidR="001931EE" w:rsidRDefault="001931EE">
      <w:pPr>
        <w:spacing w:before="7"/>
        <w:rPr>
          <w:rFonts w:ascii="Arial" w:eastAsia="Arial" w:hAnsi="Arial" w:cs="Arial"/>
          <w:sz w:val="11"/>
          <w:szCs w:val="11"/>
        </w:rPr>
      </w:pPr>
    </w:p>
    <w:p w14:paraId="3E5BF824" w14:textId="77777777" w:rsidR="001931EE" w:rsidRDefault="003F3578">
      <w:pPr>
        <w:spacing w:before="69"/>
        <w:ind w:left="298"/>
        <w:rPr>
          <w:rFonts w:ascii="Arial" w:eastAsia="Arial" w:hAnsi="Arial" w:cs="Arial"/>
          <w:sz w:val="24"/>
          <w:szCs w:val="24"/>
        </w:rPr>
      </w:pPr>
      <w:r w:rsidRPr="00B4755B">
        <w:rPr>
          <w:rStyle w:val="BodyTextChar"/>
          <w:bCs/>
        </w:rPr>
        <w:t>Description:</w:t>
      </w:r>
      <w:r>
        <w:rPr>
          <w:rFonts w:ascii="Arial"/>
          <w:b/>
          <w:spacing w:val="39"/>
          <w:position w:val="-1"/>
          <w:sz w:val="24"/>
        </w:rPr>
        <w:t xml:space="preserve"> </w:t>
      </w:r>
      <w:r>
        <w:rPr>
          <w:rFonts w:ascii="Arial"/>
          <w:sz w:val="24"/>
        </w:rPr>
        <w:t xml:space="preserve">Project </w:t>
      </w:r>
      <w:r>
        <w:rPr>
          <w:rFonts w:ascii="Arial"/>
          <w:spacing w:val="-1"/>
          <w:sz w:val="24"/>
        </w:rPr>
        <w:t>Description</w:t>
      </w:r>
      <w:r>
        <w:rPr>
          <w:rFonts w:ascii="Arial"/>
          <w:b/>
          <w:spacing w:val="-1"/>
          <w:sz w:val="24"/>
        </w:rPr>
        <w:t>.</w:t>
      </w:r>
    </w:p>
    <w:p w14:paraId="694B47DB" w14:textId="77777777" w:rsidR="001931EE" w:rsidRDefault="001931EE">
      <w:pPr>
        <w:rPr>
          <w:rFonts w:ascii="Arial" w:eastAsia="Arial" w:hAnsi="Arial" w:cs="Arial"/>
          <w:b/>
          <w:bCs/>
          <w:sz w:val="26"/>
          <w:szCs w:val="26"/>
        </w:rPr>
      </w:pPr>
    </w:p>
    <w:p w14:paraId="0810810B" w14:textId="77777777" w:rsidR="001931EE" w:rsidRDefault="003F3578">
      <w:pPr>
        <w:pStyle w:val="BodyText"/>
        <w:tabs>
          <w:tab w:val="left" w:pos="1736"/>
        </w:tabs>
        <w:spacing w:before="174"/>
        <w:ind w:left="298"/>
      </w:pPr>
      <w:r>
        <w:rPr>
          <w:b/>
          <w:spacing w:val="-1"/>
          <w:position w:val="2"/>
        </w:rPr>
        <w:t>Phase:</w:t>
      </w:r>
      <w:r>
        <w:rPr>
          <w:b/>
          <w:spacing w:val="-1"/>
          <w:position w:val="2"/>
        </w:rPr>
        <w:tab/>
      </w:r>
      <w:r>
        <w:rPr>
          <w:spacing w:val="-1"/>
        </w:rPr>
        <w:t>Identification of</w:t>
      </w:r>
      <w:r>
        <w:t xml:space="preserve"> Project</w:t>
      </w:r>
      <w:r>
        <w:rPr>
          <w:spacing w:val="-2"/>
        </w:rPr>
        <w:t xml:space="preserve"> </w:t>
      </w:r>
      <w:r>
        <w:t>Phase</w:t>
      </w:r>
      <w:r>
        <w:rPr>
          <w:spacing w:val="1"/>
        </w:rPr>
        <w:t xml:space="preserve"> </w:t>
      </w:r>
      <w:r>
        <w:t>-</w:t>
      </w:r>
    </w:p>
    <w:p w14:paraId="7C33265C" w14:textId="77777777" w:rsidR="001931EE" w:rsidRPr="008435BD" w:rsidRDefault="003F3578">
      <w:pPr>
        <w:pStyle w:val="BodyText"/>
        <w:tabs>
          <w:tab w:val="left" w:pos="2471"/>
        </w:tabs>
        <w:spacing w:before="168"/>
        <w:ind w:left="1736"/>
        <w:rPr>
          <w:b/>
        </w:rPr>
      </w:pPr>
      <w:r w:rsidRPr="008435BD">
        <w:rPr>
          <w:b/>
          <w:spacing w:val="-2"/>
        </w:rPr>
        <w:t>ACQ</w:t>
      </w:r>
      <w:r w:rsidRPr="008435BD">
        <w:rPr>
          <w:b/>
          <w:spacing w:val="-2"/>
        </w:rPr>
        <w:tab/>
      </w:r>
      <w:r w:rsidRPr="008435BD">
        <w:rPr>
          <w:bCs/>
          <w:spacing w:val="-1"/>
        </w:rPr>
        <w:t>Capital</w:t>
      </w:r>
      <w:r w:rsidRPr="008435BD">
        <w:rPr>
          <w:bCs/>
          <w:spacing w:val="-2"/>
        </w:rPr>
        <w:t xml:space="preserve"> </w:t>
      </w:r>
      <w:r w:rsidRPr="008435BD">
        <w:rPr>
          <w:bCs/>
          <w:spacing w:val="-1"/>
        </w:rPr>
        <w:t>Acquisition</w:t>
      </w:r>
      <w:r w:rsidRPr="008435BD">
        <w:rPr>
          <w:bCs/>
        </w:rPr>
        <w:t xml:space="preserve"> </w:t>
      </w:r>
      <w:r w:rsidRPr="008435BD">
        <w:rPr>
          <w:bCs/>
          <w:spacing w:val="-1"/>
        </w:rPr>
        <w:t>Activities</w:t>
      </w:r>
    </w:p>
    <w:p w14:paraId="52E9FB26" w14:textId="2AD68784" w:rsidR="008435BD" w:rsidRPr="008435BD" w:rsidRDefault="003F3578" w:rsidP="008435BD">
      <w:pPr>
        <w:tabs>
          <w:tab w:val="left" w:pos="2340"/>
          <w:tab w:val="left" w:pos="2700"/>
        </w:tabs>
        <w:spacing w:before="14" w:line="252" w:lineRule="auto"/>
        <w:ind w:left="1736" w:right="2950"/>
        <w:rPr>
          <w:rFonts w:ascii="Arial"/>
          <w:b/>
          <w:spacing w:val="27"/>
          <w:sz w:val="24"/>
        </w:rPr>
      </w:pPr>
      <w:r w:rsidRPr="008435BD">
        <w:rPr>
          <w:rStyle w:val="BodyTextChar"/>
          <w:b/>
        </w:rPr>
        <w:t>ALL</w:t>
      </w:r>
      <w:proofErr w:type="gramStart"/>
      <w:r w:rsidRPr="008435BD">
        <w:rPr>
          <w:rFonts w:ascii="Arial"/>
          <w:b/>
          <w:spacing w:val="-2"/>
          <w:w w:val="95"/>
          <w:sz w:val="24"/>
        </w:rPr>
        <w:tab/>
      </w:r>
      <w:r w:rsidR="008435BD" w:rsidRPr="008435BD">
        <w:rPr>
          <w:rFonts w:ascii="Arial"/>
          <w:bCs/>
          <w:spacing w:val="-2"/>
          <w:w w:val="95"/>
          <w:sz w:val="24"/>
        </w:rPr>
        <w:t xml:space="preserve">  </w:t>
      </w:r>
      <w:proofErr w:type="spellStart"/>
      <w:r w:rsidRPr="008435BD">
        <w:rPr>
          <w:rFonts w:ascii="Arial"/>
          <w:bCs/>
          <w:spacing w:val="-1"/>
          <w:sz w:val="24"/>
        </w:rPr>
        <w:t>All</w:t>
      </w:r>
      <w:proofErr w:type="spellEnd"/>
      <w:proofErr w:type="gramEnd"/>
      <w:r w:rsidRPr="008435BD">
        <w:rPr>
          <w:rFonts w:ascii="Arial"/>
          <w:bCs/>
          <w:sz w:val="24"/>
        </w:rPr>
        <w:t xml:space="preserve"> </w:t>
      </w:r>
      <w:r w:rsidRPr="008435BD">
        <w:rPr>
          <w:rFonts w:ascii="Arial"/>
          <w:bCs/>
          <w:spacing w:val="-1"/>
          <w:sz w:val="24"/>
        </w:rPr>
        <w:t>Phases</w:t>
      </w:r>
      <w:r w:rsidRPr="008435BD">
        <w:rPr>
          <w:rFonts w:ascii="Arial"/>
          <w:b/>
          <w:spacing w:val="27"/>
          <w:sz w:val="24"/>
        </w:rPr>
        <w:t xml:space="preserve"> </w:t>
      </w:r>
    </w:p>
    <w:p w14:paraId="2FD36B71" w14:textId="08CD9307" w:rsidR="008435BD" w:rsidRPr="008435BD" w:rsidRDefault="00BB22DC" w:rsidP="008435BD">
      <w:pPr>
        <w:tabs>
          <w:tab w:val="left" w:pos="2340"/>
          <w:tab w:val="left" w:pos="2700"/>
        </w:tabs>
        <w:spacing w:before="14" w:line="252" w:lineRule="auto"/>
        <w:ind w:left="1736" w:right="2950"/>
        <w:rPr>
          <w:rFonts w:ascii="Arial"/>
          <w:b/>
          <w:spacing w:val="27"/>
          <w:sz w:val="24"/>
        </w:rPr>
      </w:pPr>
      <w:r w:rsidRPr="008435BD">
        <w:rPr>
          <w:rStyle w:val="BodyTextChar"/>
          <w:b/>
        </w:rPr>
        <w:t xml:space="preserve">CON </w:t>
      </w:r>
      <w:r w:rsidR="008435BD" w:rsidRPr="008435BD">
        <w:rPr>
          <w:rStyle w:val="BodyTextChar"/>
          <w:b/>
        </w:rPr>
        <w:t xml:space="preserve">  </w:t>
      </w:r>
      <w:r w:rsidR="008435BD" w:rsidRPr="008435BD">
        <w:rPr>
          <w:rStyle w:val="BodyTextChar"/>
          <w:bCs/>
        </w:rPr>
        <w:t>Co</w:t>
      </w:r>
      <w:r w:rsidRPr="008435BD">
        <w:rPr>
          <w:rFonts w:ascii="Arial"/>
          <w:bCs/>
          <w:spacing w:val="53"/>
          <w:sz w:val="24"/>
        </w:rPr>
        <w:t>nstruction</w:t>
      </w:r>
      <w:r w:rsidR="003F3578" w:rsidRPr="008435BD">
        <w:rPr>
          <w:rFonts w:ascii="Arial"/>
          <w:b/>
          <w:spacing w:val="27"/>
          <w:sz w:val="24"/>
        </w:rPr>
        <w:t xml:space="preserve"> </w:t>
      </w:r>
    </w:p>
    <w:p w14:paraId="58EDE4A7" w14:textId="56F74269" w:rsidR="008435BD" w:rsidRPr="008435BD" w:rsidRDefault="003F3578" w:rsidP="008435BD">
      <w:pPr>
        <w:tabs>
          <w:tab w:val="left" w:pos="2340"/>
          <w:tab w:val="left" w:pos="2700"/>
        </w:tabs>
        <w:spacing w:before="14" w:line="252" w:lineRule="auto"/>
        <w:ind w:left="1736" w:right="2950"/>
        <w:rPr>
          <w:rFonts w:ascii="Arial"/>
          <w:b/>
          <w:spacing w:val="28"/>
          <w:sz w:val="24"/>
        </w:rPr>
      </w:pPr>
      <w:r w:rsidRPr="008435BD">
        <w:rPr>
          <w:rStyle w:val="BodyTextChar"/>
          <w:b/>
        </w:rPr>
        <w:t>FD</w:t>
      </w:r>
      <w:proofErr w:type="gramStart"/>
      <w:r w:rsidRPr="008435BD">
        <w:rPr>
          <w:rFonts w:ascii="Arial"/>
          <w:b/>
          <w:spacing w:val="-1"/>
          <w:w w:val="95"/>
          <w:sz w:val="24"/>
        </w:rPr>
        <w:tab/>
      </w:r>
      <w:r w:rsidR="008435BD" w:rsidRPr="008435BD">
        <w:rPr>
          <w:rFonts w:ascii="Arial"/>
          <w:b/>
          <w:spacing w:val="-1"/>
          <w:w w:val="95"/>
          <w:sz w:val="24"/>
        </w:rPr>
        <w:t xml:space="preserve">  </w:t>
      </w:r>
      <w:r w:rsidRPr="008435BD">
        <w:rPr>
          <w:rFonts w:ascii="Arial"/>
          <w:bCs/>
          <w:spacing w:val="-1"/>
          <w:sz w:val="24"/>
        </w:rPr>
        <w:t>Final</w:t>
      </w:r>
      <w:proofErr w:type="gramEnd"/>
      <w:r w:rsidRPr="008435BD">
        <w:rPr>
          <w:rFonts w:ascii="Arial"/>
          <w:bCs/>
          <w:sz w:val="24"/>
        </w:rPr>
        <w:t xml:space="preserve"> </w:t>
      </w:r>
      <w:r w:rsidRPr="008435BD">
        <w:rPr>
          <w:rFonts w:ascii="Arial"/>
          <w:bCs/>
          <w:spacing w:val="-1"/>
          <w:sz w:val="24"/>
        </w:rPr>
        <w:t>Design</w:t>
      </w:r>
      <w:r w:rsidRPr="008435BD">
        <w:rPr>
          <w:rFonts w:ascii="Arial"/>
          <w:b/>
          <w:spacing w:val="28"/>
          <w:sz w:val="24"/>
        </w:rPr>
        <w:t xml:space="preserve"> </w:t>
      </w:r>
    </w:p>
    <w:p w14:paraId="51538D6F" w14:textId="458F5CB5" w:rsidR="001931EE" w:rsidRPr="008435BD" w:rsidRDefault="00BB22DC" w:rsidP="008435BD">
      <w:pPr>
        <w:tabs>
          <w:tab w:val="left" w:pos="2340"/>
          <w:tab w:val="left" w:pos="2700"/>
        </w:tabs>
        <w:spacing w:before="14" w:line="252" w:lineRule="auto"/>
        <w:ind w:left="1736" w:right="2950"/>
        <w:rPr>
          <w:rFonts w:ascii="Arial" w:eastAsia="Arial" w:hAnsi="Arial" w:cs="Arial"/>
          <w:b/>
          <w:sz w:val="24"/>
          <w:szCs w:val="24"/>
        </w:rPr>
      </w:pPr>
      <w:r w:rsidRPr="008435BD">
        <w:rPr>
          <w:rStyle w:val="BodyTextChar"/>
          <w:b/>
        </w:rPr>
        <w:t>OTH</w:t>
      </w:r>
      <w:r w:rsidRPr="008435BD">
        <w:rPr>
          <w:rFonts w:ascii="Arial"/>
          <w:b/>
          <w:sz w:val="24"/>
        </w:rPr>
        <w:t xml:space="preserve"> </w:t>
      </w:r>
      <w:r w:rsidR="008435BD" w:rsidRPr="008435BD">
        <w:rPr>
          <w:rFonts w:ascii="Arial"/>
          <w:b/>
          <w:sz w:val="24"/>
        </w:rPr>
        <w:t xml:space="preserve">  </w:t>
      </w:r>
      <w:r w:rsidRPr="008435BD">
        <w:rPr>
          <w:rFonts w:ascii="Arial"/>
          <w:bCs/>
          <w:spacing w:val="65"/>
          <w:sz w:val="24"/>
        </w:rPr>
        <w:t>Other</w:t>
      </w:r>
      <w:r w:rsidR="003F3578" w:rsidRPr="008435BD">
        <w:rPr>
          <w:rFonts w:ascii="Arial"/>
          <w:bCs/>
          <w:sz w:val="24"/>
        </w:rPr>
        <w:t xml:space="preserve"> </w:t>
      </w:r>
      <w:r w:rsidR="003F3578" w:rsidRPr="008435BD">
        <w:rPr>
          <w:rFonts w:ascii="Arial"/>
          <w:bCs/>
          <w:spacing w:val="-1"/>
          <w:sz w:val="24"/>
        </w:rPr>
        <w:t>Activities</w:t>
      </w:r>
    </w:p>
    <w:p w14:paraId="0D65B877" w14:textId="77777777" w:rsidR="001931EE" w:rsidRPr="008435BD" w:rsidRDefault="003F3578">
      <w:pPr>
        <w:pStyle w:val="BodyText"/>
        <w:tabs>
          <w:tab w:val="left" w:pos="2471"/>
        </w:tabs>
        <w:spacing w:line="274" w:lineRule="exact"/>
        <w:ind w:left="1736"/>
        <w:rPr>
          <w:b/>
        </w:rPr>
      </w:pPr>
      <w:r w:rsidRPr="008435BD">
        <w:rPr>
          <w:b/>
        </w:rPr>
        <w:t>PD</w:t>
      </w:r>
      <w:r w:rsidRPr="008435BD">
        <w:rPr>
          <w:b/>
        </w:rPr>
        <w:tab/>
      </w:r>
      <w:r w:rsidRPr="008435BD">
        <w:rPr>
          <w:bCs/>
          <w:spacing w:val="-1"/>
        </w:rPr>
        <w:t>Preliminary</w:t>
      </w:r>
      <w:r w:rsidRPr="008435BD">
        <w:rPr>
          <w:bCs/>
          <w:spacing w:val="-4"/>
        </w:rPr>
        <w:t xml:space="preserve"> </w:t>
      </w:r>
      <w:r w:rsidRPr="008435BD">
        <w:rPr>
          <w:bCs/>
          <w:spacing w:val="-1"/>
        </w:rPr>
        <w:t>Design</w:t>
      </w:r>
    </w:p>
    <w:p w14:paraId="1262583E" w14:textId="77777777" w:rsidR="001931EE" w:rsidRPr="008435BD" w:rsidRDefault="003F3578">
      <w:pPr>
        <w:tabs>
          <w:tab w:val="left" w:pos="2456"/>
        </w:tabs>
        <w:spacing w:before="17"/>
        <w:ind w:left="1736"/>
        <w:rPr>
          <w:rFonts w:ascii="Arial" w:eastAsia="Arial" w:hAnsi="Arial" w:cs="Arial"/>
          <w:b/>
          <w:sz w:val="24"/>
          <w:szCs w:val="24"/>
        </w:rPr>
      </w:pPr>
      <w:r w:rsidRPr="008435BD">
        <w:rPr>
          <w:rStyle w:val="BodyTextChar"/>
          <w:b/>
        </w:rPr>
        <w:t>PL</w:t>
      </w:r>
      <w:r w:rsidRPr="008435BD">
        <w:rPr>
          <w:rFonts w:ascii="Arial"/>
          <w:b/>
          <w:sz w:val="24"/>
        </w:rPr>
        <w:tab/>
      </w:r>
      <w:r w:rsidRPr="008435BD">
        <w:rPr>
          <w:rFonts w:ascii="Arial"/>
          <w:bCs/>
          <w:spacing w:val="-1"/>
          <w:sz w:val="24"/>
        </w:rPr>
        <w:t>Planning</w:t>
      </w:r>
    </w:p>
    <w:p w14:paraId="61E0000A" w14:textId="4CA35346" w:rsidR="001931EE" w:rsidRPr="008435BD" w:rsidRDefault="00BB22DC">
      <w:pPr>
        <w:spacing w:before="14"/>
        <w:ind w:left="1736"/>
        <w:rPr>
          <w:rFonts w:ascii="Arial" w:eastAsia="Arial" w:hAnsi="Arial" w:cs="Arial"/>
          <w:bCs/>
          <w:sz w:val="24"/>
          <w:szCs w:val="24"/>
        </w:rPr>
      </w:pPr>
      <w:proofErr w:type="gramStart"/>
      <w:r w:rsidRPr="008435BD">
        <w:rPr>
          <w:rStyle w:val="BodyTextChar"/>
          <w:b/>
        </w:rPr>
        <w:t>ROW</w:t>
      </w:r>
      <w:r w:rsidRPr="008435BD">
        <w:rPr>
          <w:rFonts w:ascii="Arial"/>
          <w:b/>
          <w:sz w:val="24"/>
        </w:rPr>
        <w:t xml:space="preserve"> </w:t>
      </w:r>
      <w:r w:rsidR="008435BD" w:rsidRPr="008435BD">
        <w:rPr>
          <w:rFonts w:ascii="Arial"/>
          <w:b/>
          <w:sz w:val="24"/>
        </w:rPr>
        <w:t xml:space="preserve"> </w:t>
      </w:r>
      <w:r w:rsidRPr="008435BD">
        <w:rPr>
          <w:rFonts w:ascii="Arial"/>
          <w:bCs/>
          <w:spacing w:val="3"/>
          <w:sz w:val="24"/>
        </w:rPr>
        <w:t>Rights</w:t>
      </w:r>
      <w:proofErr w:type="gramEnd"/>
      <w:r w:rsidR="003F3578" w:rsidRPr="008435BD">
        <w:rPr>
          <w:rFonts w:ascii="Arial"/>
          <w:bCs/>
          <w:sz w:val="24"/>
        </w:rPr>
        <w:t xml:space="preserve"> </w:t>
      </w:r>
      <w:r w:rsidR="003F3578" w:rsidRPr="008435BD">
        <w:rPr>
          <w:rFonts w:ascii="Arial"/>
          <w:bCs/>
          <w:spacing w:val="-1"/>
          <w:sz w:val="24"/>
        </w:rPr>
        <w:t>Of</w:t>
      </w:r>
      <w:r w:rsidR="003F3578" w:rsidRPr="008435BD">
        <w:rPr>
          <w:rFonts w:ascii="Arial"/>
          <w:bCs/>
          <w:spacing w:val="-5"/>
          <w:sz w:val="24"/>
        </w:rPr>
        <w:t xml:space="preserve"> </w:t>
      </w:r>
      <w:r w:rsidR="003F3578" w:rsidRPr="008435BD">
        <w:rPr>
          <w:rFonts w:ascii="Arial"/>
          <w:bCs/>
          <w:spacing w:val="2"/>
          <w:sz w:val="24"/>
        </w:rPr>
        <w:t>Way</w:t>
      </w:r>
      <w:r w:rsidR="00C40830">
        <w:rPr>
          <w:rFonts w:ascii="Arial"/>
          <w:bCs/>
          <w:spacing w:val="2"/>
          <w:sz w:val="24"/>
        </w:rPr>
        <w:t xml:space="preserve"> </w:t>
      </w:r>
    </w:p>
    <w:p w14:paraId="696E5E57" w14:textId="77777777" w:rsidR="001931EE" w:rsidRDefault="001931EE">
      <w:pPr>
        <w:spacing w:before="1"/>
        <w:rPr>
          <w:rFonts w:ascii="Arial" w:eastAsia="Arial" w:hAnsi="Arial" w:cs="Arial"/>
          <w:sz w:val="27"/>
          <w:szCs w:val="27"/>
        </w:rPr>
      </w:pPr>
    </w:p>
    <w:p w14:paraId="4A262039" w14:textId="0804118A" w:rsidR="001931EE" w:rsidRDefault="003F3578">
      <w:pPr>
        <w:pStyle w:val="BodyText"/>
        <w:tabs>
          <w:tab w:val="left" w:pos="1736"/>
        </w:tabs>
        <w:spacing w:line="252" w:lineRule="auto"/>
        <w:ind w:left="1736" w:right="250" w:hanging="1440"/>
      </w:pPr>
      <w:r>
        <w:rPr>
          <w:b/>
          <w:spacing w:val="-1"/>
          <w:position w:val="10"/>
        </w:rPr>
        <w:t>Year:</w:t>
      </w:r>
      <w:r>
        <w:rPr>
          <w:b/>
          <w:spacing w:val="-1"/>
          <w:position w:val="10"/>
        </w:rPr>
        <w:tab/>
      </w:r>
      <w:r w:rsidRPr="004266DE">
        <w:rPr>
          <w:b/>
          <w:bCs/>
          <w:spacing w:val="-1"/>
        </w:rPr>
        <w:t>STIP</w:t>
      </w:r>
      <w:r w:rsidRPr="004266DE">
        <w:rPr>
          <w:b/>
          <w:bCs/>
          <w:spacing w:val="2"/>
        </w:rPr>
        <w:t xml:space="preserve"> </w:t>
      </w:r>
      <w:r w:rsidRPr="004266DE">
        <w:rPr>
          <w:b/>
          <w:bCs/>
          <w:spacing w:val="-1"/>
        </w:rPr>
        <w:t>Year</w:t>
      </w:r>
      <w:r>
        <w:t xml:space="preserve"> -</w:t>
      </w:r>
      <w:r>
        <w:rPr>
          <w:spacing w:val="-3"/>
        </w:rPr>
        <w:t xml:space="preserve"> </w:t>
      </w:r>
      <w:r>
        <w:t>The</w:t>
      </w:r>
      <w:r>
        <w:rPr>
          <w:spacing w:val="-1"/>
        </w:rPr>
        <w:t xml:space="preserve"> Year</w:t>
      </w:r>
      <w:r>
        <w:t xml:space="preserve"> </w:t>
      </w:r>
      <w:r>
        <w:rPr>
          <w:spacing w:val="-1"/>
        </w:rPr>
        <w:t>the</w:t>
      </w:r>
      <w:r>
        <w:t xml:space="preserve"> </w:t>
      </w:r>
      <w:r>
        <w:rPr>
          <w:spacing w:val="-1"/>
        </w:rPr>
        <w:t>Project</w:t>
      </w:r>
      <w:r>
        <w:t xml:space="preserve"> is </w:t>
      </w:r>
      <w:r>
        <w:rPr>
          <w:spacing w:val="-1"/>
        </w:rPr>
        <w:t>expected</w:t>
      </w:r>
      <w:r>
        <w:rPr>
          <w:spacing w:val="-2"/>
        </w:rPr>
        <w:t xml:space="preserve"> </w:t>
      </w:r>
      <w:r>
        <w:t>to</w:t>
      </w:r>
      <w:r>
        <w:rPr>
          <w:spacing w:val="1"/>
        </w:rPr>
        <w:t xml:space="preserve"> </w:t>
      </w:r>
      <w:r>
        <w:rPr>
          <w:spacing w:val="-1"/>
        </w:rPr>
        <w:t>be</w:t>
      </w:r>
      <w:r>
        <w:rPr>
          <w:spacing w:val="2"/>
        </w:rPr>
        <w:t xml:space="preserve"> </w:t>
      </w:r>
      <w:r>
        <w:rPr>
          <w:spacing w:val="-1"/>
        </w:rPr>
        <w:t>Obligated.</w:t>
      </w:r>
      <w:r>
        <w:rPr>
          <w:spacing w:val="49"/>
        </w:rPr>
        <w:t xml:space="preserve"> </w:t>
      </w:r>
      <w:r>
        <w:t>(</w:t>
      </w:r>
      <w:r w:rsidR="005D59E4">
        <w:t>2021,</w:t>
      </w:r>
      <w:r>
        <w:rPr>
          <w:spacing w:val="-2"/>
        </w:rPr>
        <w:t xml:space="preserve"> </w:t>
      </w:r>
      <w:r w:rsidR="005D59E4">
        <w:rPr>
          <w:spacing w:val="-1"/>
        </w:rPr>
        <w:t>2022</w:t>
      </w:r>
      <w:r>
        <w:rPr>
          <w:spacing w:val="-1"/>
        </w:rPr>
        <w:t>,</w:t>
      </w:r>
      <w:r>
        <w:rPr>
          <w:spacing w:val="-2"/>
        </w:rPr>
        <w:t xml:space="preserve"> </w:t>
      </w:r>
      <w:r w:rsidR="005D59E4">
        <w:rPr>
          <w:spacing w:val="-1"/>
        </w:rPr>
        <w:t>2023</w:t>
      </w:r>
      <w:r>
        <w:rPr>
          <w:spacing w:val="-1"/>
        </w:rPr>
        <w:t>,</w:t>
      </w:r>
      <w:r>
        <w:t xml:space="preserve"> </w:t>
      </w:r>
      <w:r w:rsidR="005D59E4">
        <w:rPr>
          <w:spacing w:val="-1"/>
        </w:rPr>
        <w:t>2024</w:t>
      </w:r>
      <w:r w:rsidR="005D59E4">
        <w:t xml:space="preserve"> </w:t>
      </w:r>
      <w:r>
        <w:t xml:space="preserve">&amp; </w:t>
      </w:r>
      <w:r>
        <w:rPr>
          <w:spacing w:val="-1"/>
        </w:rPr>
        <w:t>FYI</w:t>
      </w:r>
      <w:r>
        <w:rPr>
          <w:spacing w:val="-4"/>
        </w:rPr>
        <w:t xml:space="preserve"> </w:t>
      </w:r>
      <w:r>
        <w:t>for all</w:t>
      </w:r>
      <w:r>
        <w:rPr>
          <w:spacing w:val="-3"/>
        </w:rPr>
        <w:t xml:space="preserve"> </w:t>
      </w:r>
      <w:r>
        <w:rPr>
          <w:spacing w:val="-1"/>
        </w:rPr>
        <w:t>Years</w:t>
      </w:r>
      <w:r>
        <w:t xml:space="preserve"> </w:t>
      </w:r>
      <w:r>
        <w:rPr>
          <w:spacing w:val="-1"/>
        </w:rPr>
        <w:t>outside</w:t>
      </w:r>
      <w:r>
        <w:t xml:space="preserve"> </w:t>
      </w:r>
      <w:r>
        <w:rPr>
          <w:spacing w:val="-1"/>
        </w:rPr>
        <w:t>of</w:t>
      </w:r>
      <w:r>
        <w:t xml:space="preserve"> the </w:t>
      </w:r>
      <w:r>
        <w:rPr>
          <w:spacing w:val="-1"/>
        </w:rPr>
        <w:t>STIP)</w:t>
      </w:r>
    </w:p>
    <w:p w14:paraId="33AF04C6" w14:textId="77777777" w:rsidR="001931EE" w:rsidRDefault="001931EE">
      <w:pPr>
        <w:rPr>
          <w:rFonts w:ascii="Arial" w:eastAsia="Arial" w:hAnsi="Arial" w:cs="Arial"/>
          <w:sz w:val="24"/>
          <w:szCs w:val="24"/>
        </w:rPr>
      </w:pPr>
    </w:p>
    <w:p w14:paraId="5C56E024" w14:textId="77777777" w:rsidR="001931EE" w:rsidRDefault="001931EE">
      <w:pPr>
        <w:spacing w:before="10"/>
        <w:rPr>
          <w:rFonts w:ascii="Arial" w:eastAsia="Arial" w:hAnsi="Arial" w:cs="Arial"/>
          <w:sz w:val="24"/>
          <w:szCs w:val="24"/>
        </w:rPr>
      </w:pPr>
    </w:p>
    <w:p w14:paraId="0BE1B879" w14:textId="77777777" w:rsidR="001931EE" w:rsidRDefault="003F3578">
      <w:pPr>
        <w:tabs>
          <w:tab w:val="left" w:pos="1736"/>
        </w:tabs>
        <w:ind w:left="298"/>
        <w:rPr>
          <w:rFonts w:ascii="Arial" w:eastAsia="Arial" w:hAnsi="Arial" w:cs="Arial"/>
          <w:sz w:val="24"/>
          <w:szCs w:val="24"/>
        </w:rPr>
      </w:pPr>
      <w:r w:rsidRPr="004266DE">
        <w:rPr>
          <w:rStyle w:val="BodyTextChar"/>
          <w:b/>
          <w:bCs/>
        </w:rPr>
        <w:t>Tot$(000):</w:t>
      </w:r>
      <w:r>
        <w:rPr>
          <w:rFonts w:ascii="Arial"/>
          <w:b/>
          <w:spacing w:val="-1"/>
          <w:position w:val="7"/>
          <w:sz w:val="24"/>
        </w:rPr>
        <w:tab/>
      </w:r>
      <w:r>
        <w:rPr>
          <w:rFonts w:ascii="Arial"/>
          <w:sz w:val="24"/>
        </w:rPr>
        <w:t>Total</w:t>
      </w:r>
      <w:r>
        <w:rPr>
          <w:rFonts w:ascii="Arial"/>
          <w:spacing w:val="-2"/>
          <w:sz w:val="24"/>
        </w:rPr>
        <w:t xml:space="preserve"> </w:t>
      </w:r>
      <w:r>
        <w:rPr>
          <w:rFonts w:ascii="Arial"/>
          <w:sz w:val="24"/>
        </w:rPr>
        <w:t xml:space="preserve">Project </w:t>
      </w:r>
      <w:r>
        <w:rPr>
          <w:rFonts w:ascii="Arial"/>
          <w:spacing w:val="-1"/>
          <w:sz w:val="24"/>
        </w:rPr>
        <w:t>Dollars</w:t>
      </w:r>
      <w:r>
        <w:rPr>
          <w:rFonts w:ascii="Arial"/>
          <w:sz w:val="24"/>
        </w:rPr>
        <w:t xml:space="preserve"> </w:t>
      </w:r>
      <w:r>
        <w:rPr>
          <w:rFonts w:ascii="Arial"/>
          <w:spacing w:val="-1"/>
          <w:sz w:val="24"/>
        </w:rPr>
        <w:t>in</w:t>
      </w:r>
      <w:r>
        <w:rPr>
          <w:rFonts w:ascii="Arial"/>
          <w:spacing w:val="-4"/>
          <w:sz w:val="24"/>
        </w:rPr>
        <w:t xml:space="preserve"> </w:t>
      </w:r>
      <w:r>
        <w:rPr>
          <w:rFonts w:ascii="Arial"/>
          <w:spacing w:val="-1"/>
          <w:sz w:val="24"/>
        </w:rPr>
        <w:t>Thousands.</w:t>
      </w:r>
    </w:p>
    <w:p w14:paraId="6D6EA2F1" w14:textId="77777777" w:rsidR="001931EE" w:rsidRDefault="001931EE">
      <w:pPr>
        <w:spacing w:before="9"/>
        <w:rPr>
          <w:rFonts w:ascii="Arial" w:eastAsia="Arial" w:hAnsi="Arial" w:cs="Arial"/>
          <w:sz w:val="23"/>
          <w:szCs w:val="23"/>
        </w:rPr>
      </w:pPr>
    </w:p>
    <w:p w14:paraId="486DDF1A" w14:textId="77777777" w:rsidR="001931EE" w:rsidRDefault="001931EE">
      <w:pPr>
        <w:rPr>
          <w:rFonts w:ascii="Arial" w:eastAsia="Arial" w:hAnsi="Arial" w:cs="Arial"/>
          <w:sz w:val="23"/>
          <w:szCs w:val="23"/>
        </w:rPr>
        <w:sectPr w:rsidR="001931EE">
          <w:pgSz w:w="12240" w:h="15840"/>
          <w:pgMar w:top="1500" w:right="1720" w:bottom="700" w:left="1720" w:header="0" w:footer="507" w:gutter="0"/>
          <w:cols w:space="720"/>
        </w:sectPr>
      </w:pPr>
    </w:p>
    <w:p w14:paraId="3A14C37C" w14:textId="77777777" w:rsidR="001931EE" w:rsidRDefault="003F3578">
      <w:pPr>
        <w:pStyle w:val="Heading8"/>
        <w:spacing w:before="69"/>
        <w:ind w:left="298"/>
        <w:rPr>
          <w:b w:val="0"/>
          <w:bCs w:val="0"/>
          <w:u w:val="none"/>
        </w:rPr>
      </w:pPr>
      <w:r>
        <w:rPr>
          <w:spacing w:val="-1"/>
          <w:u w:val="none"/>
        </w:rPr>
        <w:t>Fed$(000):</w:t>
      </w:r>
    </w:p>
    <w:p w14:paraId="096E9B72" w14:textId="2B7FFF29" w:rsidR="001931EE" w:rsidRPr="004266DE" w:rsidRDefault="003F3578" w:rsidP="004266DE">
      <w:pPr>
        <w:rPr>
          <w:rFonts w:ascii="Arial" w:hAnsi="Arial" w:cs="Arial"/>
          <w:sz w:val="24"/>
          <w:szCs w:val="24"/>
        </w:rPr>
      </w:pPr>
      <w:r>
        <w:br w:type="column"/>
      </w:r>
      <w:r w:rsidR="004266DE">
        <w:t xml:space="preserve">   </w:t>
      </w:r>
      <w:r w:rsidRPr="004266DE">
        <w:rPr>
          <w:rFonts w:ascii="Arial" w:hAnsi="Arial" w:cs="Arial"/>
          <w:spacing w:val="-1"/>
          <w:sz w:val="24"/>
          <w:szCs w:val="24"/>
        </w:rPr>
        <w:t>Federal</w:t>
      </w:r>
      <w:r w:rsidRPr="004266DE">
        <w:rPr>
          <w:rFonts w:ascii="Arial" w:hAnsi="Arial" w:cs="Arial"/>
          <w:spacing w:val="-2"/>
          <w:sz w:val="24"/>
          <w:szCs w:val="24"/>
        </w:rPr>
        <w:t xml:space="preserve"> </w:t>
      </w:r>
      <w:r w:rsidRPr="004266DE">
        <w:rPr>
          <w:rFonts w:ascii="Arial" w:hAnsi="Arial" w:cs="Arial"/>
          <w:spacing w:val="-1"/>
          <w:sz w:val="24"/>
          <w:szCs w:val="24"/>
        </w:rPr>
        <w:t>Dollars</w:t>
      </w:r>
      <w:r w:rsidRPr="004266DE">
        <w:rPr>
          <w:rFonts w:ascii="Arial" w:hAnsi="Arial" w:cs="Arial"/>
          <w:sz w:val="24"/>
          <w:szCs w:val="24"/>
        </w:rPr>
        <w:t xml:space="preserve"> </w:t>
      </w:r>
      <w:r w:rsidRPr="004266DE">
        <w:rPr>
          <w:rFonts w:ascii="Arial" w:hAnsi="Arial" w:cs="Arial"/>
          <w:spacing w:val="-1"/>
          <w:sz w:val="24"/>
          <w:szCs w:val="24"/>
        </w:rPr>
        <w:t>in</w:t>
      </w:r>
      <w:r w:rsidRPr="004266DE">
        <w:rPr>
          <w:rFonts w:ascii="Arial" w:hAnsi="Arial" w:cs="Arial"/>
          <w:spacing w:val="-4"/>
          <w:sz w:val="24"/>
          <w:szCs w:val="24"/>
        </w:rPr>
        <w:t xml:space="preserve"> </w:t>
      </w:r>
      <w:r w:rsidRPr="004266DE">
        <w:rPr>
          <w:rFonts w:ascii="Arial" w:hAnsi="Arial" w:cs="Arial"/>
          <w:spacing w:val="-1"/>
          <w:sz w:val="24"/>
          <w:szCs w:val="24"/>
        </w:rPr>
        <w:t>Thousands.</w:t>
      </w:r>
    </w:p>
    <w:p w14:paraId="734E1244" w14:textId="77777777" w:rsidR="001931EE" w:rsidRDefault="001931EE">
      <w:pPr>
        <w:sectPr w:rsidR="001931EE" w:rsidSect="004266DE">
          <w:type w:val="continuous"/>
          <w:pgSz w:w="12240" w:h="15840"/>
          <w:pgMar w:top="1500" w:right="1720" w:bottom="280" w:left="1720" w:header="720" w:footer="720" w:gutter="0"/>
          <w:cols w:num="2" w:space="720" w:equalWidth="0">
            <w:col w:w="1500" w:space="40"/>
            <w:col w:w="7260"/>
          </w:cols>
        </w:sectPr>
      </w:pPr>
    </w:p>
    <w:p w14:paraId="151FC134" w14:textId="77777777" w:rsidR="001931EE" w:rsidRDefault="001931EE">
      <w:pPr>
        <w:spacing w:before="3"/>
        <w:rPr>
          <w:rFonts w:ascii="Arial" w:eastAsia="Arial" w:hAnsi="Arial" w:cs="Arial"/>
          <w:sz w:val="19"/>
          <w:szCs w:val="19"/>
        </w:rPr>
      </w:pPr>
    </w:p>
    <w:p w14:paraId="7E439D29" w14:textId="77777777" w:rsidR="001931EE" w:rsidRDefault="001931EE">
      <w:pPr>
        <w:rPr>
          <w:rFonts w:ascii="Arial" w:eastAsia="Arial" w:hAnsi="Arial" w:cs="Arial"/>
          <w:sz w:val="19"/>
          <w:szCs w:val="19"/>
        </w:rPr>
        <w:sectPr w:rsidR="001931EE">
          <w:type w:val="continuous"/>
          <w:pgSz w:w="12240" w:h="15840"/>
          <w:pgMar w:top="1500" w:right="1720" w:bottom="280" w:left="1720" w:header="720" w:footer="720" w:gutter="0"/>
          <w:cols w:space="720"/>
        </w:sectPr>
      </w:pPr>
    </w:p>
    <w:p w14:paraId="02F133B8" w14:textId="77777777" w:rsidR="001931EE" w:rsidRDefault="003F3578">
      <w:pPr>
        <w:pStyle w:val="Heading8"/>
        <w:spacing w:before="69"/>
        <w:ind w:left="298"/>
        <w:rPr>
          <w:b w:val="0"/>
          <w:bCs w:val="0"/>
          <w:u w:val="none"/>
        </w:rPr>
      </w:pPr>
      <w:r>
        <w:rPr>
          <w:spacing w:val="-1"/>
          <w:u w:val="none"/>
        </w:rPr>
        <w:t>Sta$(000):</w:t>
      </w:r>
    </w:p>
    <w:p w14:paraId="6487F90B" w14:textId="794AA8D0" w:rsidR="001931EE" w:rsidRPr="004266DE" w:rsidRDefault="003F3578" w:rsidP="004266DE">
      <w:pPr>
        <w:spacing w:before="6"/>
        <w:rPr>
          <w:rFonts w:ascii="Arial" w:hAnsi="Arial" w:cs="Arial"/>
          <w:sz w:val="24"/>
          <w:szCs w:val="24"/>
        </w:rPr>
      </w:pPr>
      <w:r>
        <w:br w:type="column"/>
      </w:r>
      <w:r w:rsidR="004266DE">
        <w:t xml:space="preserve">   </w:t>
      </w:r>
      <w:r w:rsidRPr="004266DE">
        <w:rPr>
          <w:rFonts w:ascii="Arial" w:hAnsi="Arial" w:cs="Arial"/>
          <w:spacing w:val="-1"/>
          <w:sz w:val="24"/>
          <w:szCs w:val="24"/>
        </w:rPr>
        <w:t>State Dollars</w:t>
      </w:r>
      <w:r w:rsidRPr="004266DE">
        <w:rPr>
          <w:rFonts w:ascii="Arial" w:hAnsi="Arial" w:cs="Arial"/>
          <w:sz w:val="24"/>
          <w:szCs w:val="24"/>
        </w:rPr>
        <w:t xml:space="preserve"> </w:t>
      </w:r>
      <w:r w:rsidRPr="004266DE">
        <w:rPr>
          <w:rFonts w:ascii="Arial" w:hAnsi="Arial" w:cs="Arial"/>
          <w:spacing w:val="-2"/>
          <w:sz w:val="24"/>
          <w:szCs w:val="24"/>
        </w:rPr>
        <w:t>in</w:t>
      </w:r>
      <w:r w:rsidRPr="004266DE">
        <w:rPr>
          <w:rFonts w:ascii="Arial" w:hAnsi="Arial" w:cs="Arial"/>
          <w:spacing w:val="-1"/>
          <w:sz w:val="24"/>
          <w:szCs w:val="24"/>
        </w:rPr>
        <w:t xml:space="preserve"> Thousands.</w:t>
      </w:r>
    </w:p>
    <w:p w14:paraId="4F6A1428" w14:textId="77777777" w:rsidR="001931EE" w:rsidRDefault="001931EE">
      <w:pPr>
        <w:sectPr w:rsidR="001931EE">
          <w:type w:val="continuous"/>
          <w:pgSz w:w="12240" w:h="15840"/>
          <w:pgMar w:top="1500" w:right="1720" w:bottom="280" w:left="1720" w:header="720" w:footer="720" w:gutter="0"/>
          <w:cols w:num="2" w:space="720" w:equalWidth="0">
            <w:col w:w="1447" w:space="40"/>
            <w:col w:w="7313"/>
          </w:cols>
        </w:sectPr>
      </w:pPr>
    </w:p>
    <w:p w14:paraId="3394115B" w14:textId="77777777" w:rsidR="001931EE" w:rsidRDefault="001931EE">
      <w:pPr>
        <w:spacing w:before="3"/>
        <w:rPr>
          <w:rFonts w:ascii="Arial" w:eastAsia="Arial" w:hAnsi="Arial" w:cs="Arial"/>
          <w:sz w:val="19"/>
          <w:szCs w:val="19"/>
        </w:rPr>
      </w:pPr>
    </w:p>
    <w:p w14:paraId="61832889" w14:textId="4B2BCBC9" w:rsidR="001931EE" w:rsidRPr="004266DE" w:rsidRDefault="003F3578" w:rsidP="004266DE">
      <w:pPr>
        <w:pStyle w:val="Heading8"/>
        <w:spacing w:before="69"/>
        <w:ind w:left="1498" w:hanging="1200"/>
        <w:rPr>
          <w:b w:val="0"/>
          <w:bCs w:val="0"/>
          <w:u w:val="none"/>
        </w:rPr>
      </w:pPr>
      <w:r w:rsidRPr="004266DE">
        <w:rPr>
          <w:spacing w:val="-1"/>
          <w:u w:val="none"/>
        </w:rPr>
        <w:t>Loc$(</w:t>
      </w:r>
      <w:r w:rsidRPr="004266DE">
        <w:rPr>
          <w:position w:val="1"/>
          <w:u w:val="none"/>
        </w:rPr>
        <w:t>000)</w:t>
      </w:r>
      <w:r w:rsidRPr="004266DE">
        <w:rPr>
          <w:b w:val="0"/>
          <w:bCs w:val="0"/>
          <w:position w:val="1"/>
          <w:u w:val="none"/>
        </w:rPr>
        <w:tab/>
      </w:r>
      <w:r w:rsidR="004266DE" w:rsidRPr="004266DE">
        <w:rPr>
          <w:b w:val="0"/>
          <w:bCs w:val="0"/>
          <w:position w:val="1"/>
          <w:u w:val="none"/>
        </w:rPr>
        <w:t xml:space="preserve"> </w:t>
      </w:r>
      <w:r w:rsidRPr="004266DE">
        <w:rPr>
          <w:b w:val="0"/>
          <w:bCs w:val="0"/>
          <w:u w:val="none"/>
        </w:rPr>
        <w:t>Other</w:t>
      </w:r>
      <w:r w:rsidRPr="004266DE">
        <w:rPr>
          <w:b w:val="0"/>
          <w:bCs w:val="0"/>
          <w:spacing w:val="-2"/>
          <w:u w:val="none"/>
        </w:rPr>
        <w:t xml:space="preserve"> </w:t>
      </w:r>
      <w:r w:rsidRPr="004266DE">
        <w:rPr>
          <w:b w:val="0"/>
          <w:bCs w:val="0"/>
          <w:spacing w:val="-1"/>
          <w:u w:val="none"/>
        </w:rPr>
        <w:t>than</w:t>
      </w:r>
      <w:r w:rsidRPr="004266DE">
        <w:rPr>
          <w:b w:val="0"/>
          <w:bCs w:val="0"/>
          <w:spacing w:val="-2"/>
          <w:u w:val="none"/>
        </w:rPr>
        <w:t xml:space="preserve"> </w:t>
      </w:r>
      <w:r w:rsidRPr="004266DE">
        <w:rPr>
          <w:b w:val="0"/>
          <w:bCs w:val="0"/>
          <w:spacing w:val="-1"/>
          <w:u w:val="none"/>
        </w:rPr>
        <w:t>State</w:t>
      </w:r>
      <w:r w:rsidRPr="004266DE">
        <w:rPr>
          <w:b w:val="0"/>
          <w:bCs w:val="0"/>
          <w:u w:val="none"/>
        </w:rPr>
        <w:t xml:space="preserve"> or</w:t>
      </w:r>
      <w:r w:rsidRPr="004266DE">
        <w:rPr>
          <w:b w:val="0"/>
          <w:bCs w:val="0"/>
          <w:spacing w:val="-2"/>
          <w:u w:val="none"/>
        </w:rPr>
        <w:t xml:space="preserve"> </w:t>
      </w:r>
      <w:r w:rsidRPr="004266DE">
        <w:rPr>
          <w:b w:val="0"/>
          <w:bCs w:val="0"/>
          <w:spacing w:val="-1"/>
          <w:u w:val="none"/>
        </w:rPr>
        <w:t>Federal</w:t>
      </w:r>
      <w:r w:rsidRPr="004266DE">
        <w:rPr>
          <w:b w:val="0"/>
          <w:bCs w:val="0"/>
          <w:u w:val="none"/>
        </w:rPr>
        <w:t xml:space="preserve"> </w:t>
      </w:r>
      <w:r w:rsidRPr="004266DE">
        <w:rPr>
          <w:b w:val="0"/>
          <w:bCs w:val="0"/>
          <w:spacing w:val="-1"/>
          <w:u w:val="none"/>
        </w:rPr>
        <w:t>Dollars,</w:t>
      </w:r>
      <w:r w:rsidRPr="004266DE">
        <w:rPr>
          <w:b w:val="0"/>
          <w:bCs w:val="0"/>
          <w:u w:val="none"/>
        </w:rPr>
        <w:t xml:space="preserve"> </w:t>
      </w:r>
      <w:r w:rsidRPr="004266DE">
        <w:rPr>
          <w:b w:val="0"/>
          <w:bCs w:val="0"/>
          <w:spacing w:val="-1"/>
          <w:u w:val="none"/>
        </w:rPr>
        <w:t>typically</w:t>
      </w:r>
      <w:r w:rsidRPr="004266DE">
        <w:rPr>
          <w:b w:val="0"/>
          <w:bCs w:val="0"/>
          <w:spacing w:val="-3"/>
          <w:u w:val="none"/>
        </w:rPr>
        <w:t xml:space="preserve"> </w:t>
      </w:r>
      <w:r w:rsidRPr="004266DE">
        <w:rPr>
          <w:b w:val="0"/>
          <w:bCs w:val="0"/>
          <w:u w:val="none"/>
        </w:rPr>
        <w:t xml:space="preserve">Town </w:t>
      </w:r>
      <w:r w:rsidRPr="004266DE">
        <w:rPr>
          <w:b w:val="0"/>
          <w:bCs w:val="0"/>
          <w:spacing w:val="-1"/>
          <w:u w:val="none"/>
        </w:rPr>
        <w:t>Dollars</w:t>
      </w:r>
      <w:r w:rsidRPr="004266DE">
        <w:rPr>
          <w:b w:val="0"/>
          <w:bCs w:val="0"/>
          <w:u w:val="none"/>
        </w:rPr>
        <w:t xml:space="preserve"> </w:t>
      </w:r>
      <w:r w:rsidRPr="004266DE">
        <w:rPr>
          <w:b w:val="0"/>
          <w:bCs w:val="0"/>
          <w:spacing w:val="-1"/>
          <w:u w:val="none"/>
        </w:rPr>
        <w:t>in</w:t>
      </w:r>
      <w:r w:rsidRPr="004266DE">
        <w:rPr>
          <w:b w:val="0"/>
          <w:bCs w:val="0"/>
          <w:spacing w:val="51"/>
          <w:u w:val="none"/>
        </w:rPr>
        <w:t xml:space="preserve"> </w:t>
      </w:r>
      <w:r w:rsidR="004266DE">
        <w:rPr>
          <w:b w:val="0"/>
          <w:bCs w:val="0"/>
          <w:spacing w:val="51"/>
          <w:u w:val="none"/>
        </w:rPr>
        <w:t xml:space="preserve">  </w:t>
      </w:r>
      <w:r w:rsidRPr="004266DE">
        <w:rPr>
          <w:b w:val="0"/>
          <w:bCs w:val="0"/>
          <w:spacing w:val="-1"/>
          <w:u w:val="none"/>
        </w:rPr>
        <w:t>Thousands.</w:t>
      </w:r>
    </w:p>
    <w:p w14:paraId="7FB6F3A5" w14:textId="77777777" w:rsidR="001931EE" w:rsidRDefault="001931EE">
      <w:pPr>
        <w:sectPr w:rsidR="001931EE">
          <w:type w:val="continuous"/>
          <w:pgSz w:w="12240" w:h="15840"/>
          <w:pgMar w:top="1500" w:right="1720" w:bottom="280" w:left="1720" w:header="720" w:footer="720" w:gutter="0"/>
          <w:cols w:space="720"/>
        </w:sectPr>
      </w:pPr>
    </w:p>
    <w:p w14:paraId="28AE0604" w14:textId="65CD63D1" w:rsidR="001931EE" w:rsidRPr="00F10573" w:rsidRDefault="003F3578" w:rsidP="00F10573">
      <w:pPr>
        <w:pStyle w:val="Heading1"/>
        <w:rPr>
          <w:sz w:val="36"/>
          <w:szCs w:val="36"/>
        </w:rPr>
      </w:pPr>
      <w:bookmarkStart w:id="69" w:name="_Toc47981487"/>
      <w:r w:rsidRPr="00F10573">
        <w:rPr>
          <w:sz w:val="36"/>
          <w:szCs w:val="36"/>
        </w:rPr>
        <w:lastRenderedPageBreak/>
        <w:t xml:space="preserve">APPENDIX B –ACRONYMS USED IN </w:t>
      </w:r>
      <w:r w:rsidR="005D59E4" w:rsidRPr="00F10573">
        <w:rPr>
          <w:sz w:val="36"/>
          <w:szCs w:val="36"/>
        </w:rPr>
        <w:t xml:space="preserve">2021 </w:t>
      </w:r>
      <w:r w:rsidRPr="00F10573">
        <w:rPr>
          <w:sz w:val="36"/>
          <w:szCs w:val="36"/>
        </w:rPr>
        <w:t>STIP</w:t>
      </w:r>
      <w:bookmarkEnd w:id="69"/>
    </w:p>
    <w:p w14:paraId="372991B5" w14:textId="77777777" w:rsidR="001931EE" w:rsidRDefault="001931EE">
      <w:pPr>
        <w:rPr>
          <w:rFonts w:ascii="Arial" w:eastAsia="Arial" w:hAnsi="Arial" w:cs="Arial"/>
          <w:i/>
          <w:sz w:val="20"/>
          <w:szCs w:val="20"/>
        </w:rPr>
      </w:pPr>
    </w:p>
    <w:p w14:paraId="50C7A6D1" w14:textId="77777777" w:rsidR="001931EE" w:rsidRDefault="001931EE">
      <w:pPr>
        <w:spacing w:before="9"/>
        <w:rPr>
          <w:rFonts w:ascii="Arial" w:eastAsia="Arial" w:hAnsi="Arial" w:cs="Arial"/>
          <w:i/>
          <w:sz w:val="24"/>
          <w:szCs w:val="24"/>
        </w:rPr>
      </w:pPr>
    </w:p>
    <w:p w14:paraId="16578681" w14:textId="77777777" w:rsidR="001931EE" w:rsidRPr="00B4755B" w:rsidRDefault="003F3578" w:rsidP="00B4755B">
      <w:pPr>
        <w:pStyle w:val="BodyText"/>
        <w:ind w:firstLine="188"/>
        <w:rPr>
          <w:rFonts w:cs="Arial"/>
          <w:b/>
          <w:bCs/>
          <w:szCs w:val="36"/>
        </w:rPr>
      </w:pPr>
      <w:r w:rsidRPr="00B4755B">
        <w:rPr>
          <w:b/>
          <w:bCs/>
        </w:rPr>
        <w:t>A</w:t>
      </w:r>
    </w:p>
    <w:p w14:paraId="36CFCFE4" w14:textId="77777777" w:rsidR="001931EE" w:rsidRDefault="003F3578">
      <w:pPr>
        <w:pStyle w:val="BodyText"/>
        <w:tabs>
          <w:tab w:val="left" w:pos="2449"/>
        </w:tabs>
        <w:spacing w:before="1"/>
        <w:ind w:left="289"/>
      </w:pPr>
      <w:r>
        <w:rPr>
          <w:spacing w:val="-1"/>
        </w:rPr>
        <w:t>ACQ</w:t>
      </w:r>
      <w:r>
        <w:rPr>
          <w:spacing w:val="-1"/>
        </w:rPr>
        <w:tab/>
        <w:t>Capital</w:t>
      </w:r>
      <w:r>
        <w:rPr>
          <w:spacing w:val="-3"/>
        </w:rPr>
        <w:t xml:space="preserve"> </w:t>
      </w:r>
      <w:r>
        <w:rPr>
          <w:spacing w:val="-1"/>
        </w:rPr>
        <w:t>Acquisition</w:t>
      </w:r>
      <w:r>
        <w:rPr>
          <w:spacing w:val="-2"/>
        </w:rPr>
        <w:t xml:space="preserve"> </w:t>
      </w:r>
      <w:r>
        <w:rPr>
          <w:spacing w:val="-1"/>
        </w:rPr>
        <w:t>Activities</w:t>
      </w:r>
    </w:p>
    <w:p w14:paraId="5D672D2D" w14:textId="77777777" w:rsidR="001931EE" w:rsidRDefault="003F3578">
      <w:pPr>
        <w:pStyle w:val="BodyText"/>
        <w:tabs>
          <w:tab w:val="left" w:pos="2449"/>
        </w:tabs>
        <w:spacing w:before="2"/>
        <w:ind w:left="289"/>
      </w:pPr>
      <w:r>
        <w:rPr>
          <w:spacing w:val="-1"/>
        </w:rPr>
        <w:t>ADA</w:t>
      </w:r>
      <w:r>
        <w:rPr>
          <w:spacing w:val="-1"/>
        </w:rPr>
        <w:tab/>
        <w:t>Americans</w:t>
      </w:r>
      <w:r>
        <w:t xml:space="preserve"> </w:t>
      </w:r>
      <w:r>
        <w:rPr>
          <w:spacing w:val="-2"/>
        </w:rPr>
        <w:t>with</w:t>
      </w:r>
      <w:r>
        <w:rPr>
          <w:spacing w:val="1"/>
        </w:rPr>
        <w:t xml:space="preserve"> </w:t>
      </w:r>
      <w:r>
        <w:rPr>
          <w:spacing w:val="-1"/>
        </w:rPr>
        <w:t>Disabilities</w:t>
      </w:r>
      <w:r>
        <w:t xml:space="preserve"> Act</w:t>
      </w:r>
    </w:p>
    <w:p w14:paraId="5A3CFEE6" w14:textId="77777777" w:rsidR="001931EE" w:rsidRDefault="001931EE">
      <w:pPr>
        <w:spacing w:before="7"/>
        <w:rPr>
          <w:rFonts w:ascii="Arial" w:eastAsia="Arial" w:hAnsi="Arial" w:cs="Arial"/>
          <w:sz w:val="23"/>
          <w:szCs w:val="23"/>
        </w:rPr>
      </w:pPr>
    </w:p>
    <w:p w14:paraId="710B9871" w14:textId="77777777" w:rsidR="001931EE" w:rsidRPr="006715FC" w:rsidRDefault="003F3578" w:rsidP="00B4755B">
      <w:pPr>
        <w:pStyle w:val="BodyText"/>
        <w:ind w:firstLine="188"/>
      </w:pPr>
      <w:r w:rsidRPr="00B4755B">
        <w:rPr>
          <w:b/>
          <w:bCs/>
        </w:rPr>
        <w:t>B</w:t>
      </w:r>
    </w:p>
    <w:p w14:paraId="64E40D8D" w14:textId="77777777" w:rsidR="001931EE" w:rsidRDefault="003F3578">
      <w:pPr>
        <w:pStyle w:val="BodyText"/>
        <w:tabs>
          <w:tab w:val="left" w:pos="2449"/>
        </w:tabs>
        <w:spacing w:before="1"/>
        <w:ind w:left="289"/>
      </w:pPr>
      <w:r>
        <w:rPr>
          <w:spacing w:val="-1"/>
        </w:rPr>
        <w:t>BRX</w:t>
      </w:r>
      <w:r>
        <w:rPr>
          <w:spacing w:val="-1"/>
        </w:rPr>
        <w:tab/>
        <w:t>Bridge</w:t>
      </w:r>
      <w:r>
        <w:t xml:space="preserve"> </w:t>
      </w:r>
      <w:proofErr w:type="gramStart"/>
      <w:r>
        <w:t>On</w:t>
      </w:r>
      <w:proofErr w:type="gramEnd"/>
      <w:r>
        <w:rPr>
          <w:spacing w:val="-2"/>
        </w:rPr>
        <w:t xml:space="preserve"> </w:t>
      </w:r>
      <w:r>
        <w:rPr>
          <w:spacing w:val="-1"/>
        </w:rPr>
        <w:t>System</w:t>
      </w:r>
      <w:r>
        <w:rPr>
          <w:spacing w:val="1"/>
        </w:rPr>
        <w:t xml:space="preserve"> </w:t>
      </w:r>
      <w:r>
        <w:rPr>
          <w:spacing w:val="-1"/>
        </w:rPr>
        <w:t>Programs</w:t>
      </w:r>
    </w:p>
    <w:p w14:paraId="1BE8C6A5" w14:textId="77777777" w:rsidR="001931EE" w:rsidRDefault="003F3578">
      <w:pPr>
        <w:pStyle w:val="BodyText"/>
        <w:tabs>
          <w:tab w:val="left" w:pos="2425"/>
        </w:tabs>
        <w:spacing w:before="2"/>
        <w:ind w:left="315"/>
      </w:pPr>
      <w:r>
        <w:rPr>
          <w:spacing w:val="-1"/>
        </w:rPr>
        <w:t>BRZ</w:t>
      </w:r>
      <w:r>
        <w:rPr>
          <w:spacing w:val="-1"/>
        </w:rPr>
        <w:tab/>
        <w:t>Bridge</w:t>
      </w:r>
      <w:r>
        <w:t xml:space="preserve"> </w:t>
      </w:r>
      <w:r>
        <w:rPr>
          <w:spacing w:val="-1"/>
        </w:rPr>
        <w:t>Off</w:t>
      </w:r>
      <w:r>
        <w:rPr>
          <w:spacing w:val="1"/>
        </w:rPr>
        <w:t xml:space="preserve"> </w:t>
      </w:r>
      <w:r>
        <w:rPr>
          <w:spacing w:val="-1"/>
        </w:rPr>
        <w:t>System</w:t>
      </w:r>
      <w:r>
        <w:t xml:space="preserve"> </w:t>
      </w:r>
      <w:r>
        <w:rPr>
          <w:spacing w:val="-1"/>
        </w:rPr>
        <w:t>Bridge</w:t>
      </w:r>
      <w:r>
        <w:t xml:space="preserve"> </w:t>
      </w:r>
      <w:r>
        <w:rPr>
          <w:spacing w:val="-1"/>
        </w:rPr>
        <w:t>Replacement/Rehabilitation</w:t>
      </w:r>
      <w:r>
        <w:t xml:space="preserve"> </w:t>
      </w:r>
      <w:r>
        <w:rPr>
          <w:spacing w:val="-1"/>
        </w:rPr>
        <w:t>Program</w:t>
      </w:r>
    </w:p>
    <w:p w14:paraId="4C197B69" w14:textId="77777777" w:rsidR="001931EE" w:rsidRDefault="001931EE">
      <w:pPr>
        <w:spacing w:before="7"/>
        <w:rPr>
          <w:rFonts w:ascii="Arial" w:eastAsia="Arial" w:hAnsi="Arial" w:cs="Arial"/>
          <w:sz w:val="23"/>
          <w:szCs w:val="23"/>
        </w:rPr>
      </w:pPr>
    </w:p>
    <w:p w14:paraId="08A05253" w14:textId="77777777" w:rsidR="001931EE" w:rsidRPr="00B4755B" w:rsidRDefault="003F3578" w:rsidP="00B4755B">
      <w:pPr>
        <w:pStyle w:val="BodyText"/>
        <w:ind w:firstLine="188"/>
        <w:rPr>
          <w:b/>
          <w:bCs/>
        </w:rPr>
      </w:pPr>
      <w:r w:rsidRPr="00B4755B">
        <w:rPr>
          <w:b/>
          <w:bCs/>
        </w:rPr>
        <w:t>C</w:t>
      </w:r>
    </w:p>
    <w:p w14:paraId="0982F234" w14:textId="77777777" w:rsidR="001931EE" w:rsidRDefault="003F3578">
      <w:pPr>
        <w:pStyle w:val="BodyText"/>
        <w:tabs>
          <w:tab w:val="left" w:pos="2449"/>
        </w:tabs>
        <w:spacing w:before="4"/>
        <w:ind w:left="289"/>
      </w:pPr>
      <w:r>
        <w:rPr>
          <w:spacing w:val="-1"/>
        </w:rPr>
        <w:t>CAAA</w:t>
      </w:r>
      <w:r>
        <w:rPr>
          <w:spacing w:val="-1"/>
        </w:rPr>
        <w:tab/>
        <w:t>Clean</w:t>
      </w:r>
      <w:r>
        <w:rPr>
          <w:spacing w:val="-2"/>
        </w:rPr>
        <w:t xml:space="preserve"> </w:t>
      </w:r>
      <w:r>
        <w:t>Air</w:t>
      </w:r>
      <w:r>
        <w:rPr>
          <w:spacing w:val="-2"/>
        </w:rPr>
        <w:t xml:space="preserve"> </w:t>
      </w:r>
      <w:r>
        <w:t xml:space="preserve">Act </w:t>
      </w:r>
      <w:r>
        <w:rPr>
          <w:spacing w:val="-1"/>
        </w:rPr>
        <w:t>Amendment</w:t>
      </w:r>
    </w:p>
    <w:p w14:paraId="7F926345" w14:textId="77777777" w:rsidR="001931EE" w:rsidRDefault="003F3578">
      <w:pPr>
        <w:pStyle w:val="BodyText"/>
        <w:tabs>
          <w:tab w:val="left" w:pos="2449"/>
        </w:tabs>
        <w:ind w:left="289"/>
      </w:pPr>
      <w:r>
        <w:rPr>
          <w:spacing w:val="-1"/>
        </w:rPr>
        <w:t>CMAQ</w:t>
      </w:r>
      <w:r>
        <w:rPr>
          <w:spacing w:val="-1"/>
        </w:rPr>
        <w:tab/>
        <w:t>Congestion</w:t>
      </w:r>
      <w:r>
        <w:t xml:space="preserve"> </w:t>
      </w:r>
      <w:r>
        <w:rPr>
          <w:spacing w:val="-1"/>
        </w:rPr>
        <w:t xml:space="preserve">Mitigation </w:t>
      </w:r>
      <w:r>
        <w:t>and</w:t>
      </w:r>
      <w:r>
        <w:rPr>
          <w:spacing w:val="-2"/>
        </w:rPr>
        <w:t xml:space="preserve"> </w:t>
      </w:r>
      <w:r>
        <w:t xml:space="preserve">Air </w:t>
      </w:r>
      <w:r>
        <w:rPr>
          <w:spacing w:val="-1"/>
        </w:rPr>
        <w:t>Quality</w:t>
      </w:r>
      <w:r>
        <w:rPr>
          <w:spacing w:val="-2"/>
        </w:rPr>
        <w:t xml:space="preserve"> </w:t>
      </w:r>
      <w:r>
        <w:rPr>
          <w:spacing w:val="-1"/>
        </w:rPr>
        <w:t>Program</w:t>
      </w:r>
    </w:p>
    <w:p w14:paraId="2DF7389E" w14:textId="77777777" w:rsidR="001931EE" w:rsidRDefault="003F3578">
      <w:pPr>
        <w:pStyle w:val="BodyText"/>
        <w:tabs>
          <w:tab w:val="left" w:pos="2449"/>
        </w:tabs>
        <w:ind w:left="289"/>
      </w:pPr>
      <w:r>
        <w:t>CON</w:t>
      </w:r>
      <w:r>
        <w:tab/>
      </w:r>
      <w:r>
        <w:rPr>
          <w:spacing w:val="-1"/>
        </w:rPr>
        <w:t>Construction</w:t>
      </w:r>
    </w:p>
    <w:p w14:paraId="0043C444" w14:textId="77777777" w:rsidR="001931EE" w:rsidRDefault="003F3578">
      <w:pPr>
        <w:pStyle w:val="BodyText"/>
        <w:tabs>
          <w:tab w:val="left" w:pos="2449"/>
        </w:tabs>
        <w:ind w:left="289"/>
      </w:pPr>
      <w:r>
        <w:rPr>
          <w:spacing w:val="-1"/>
          <w:w w:val="95"/>
        </w:rPr>
        <w:t>CT</w:t>
      </w:r>
      <w:r>
        <w:rPr>
          <w:spacing w:val="-1"/>
          <w:w w:val="95"/>
        </w:rPr>
        <w:tab/>
      </w:r>
      <w:r>
        <w:rPr>
          <w:spacing w:val="-1"/>
        </w:rPr>
        <w:t>Connecticut</w:t>
      </w:r>
    </w:p>
    <w:p w14:paraId="42CD2764" w14:textId="77777777" w:rsidR="001931EE" w:rsidRDefault="003F3578">
      <w:pPr>
        <w:pStyle w:val="BodyText"/>
        <w:tabs>
          <w:tab w:val="left" w:pos="2449"/>
        </w:tabs>
        <w:ind w:left="2449" w:right="1043" w:hanging="2161"/>
      </w:pPr>
      <w:r>
        <w:rPr>
          <w:spacing w:val="-1"/>
        </w:rPr>
        <w:t>CTDEEP</w:t>
      </w:r>
      <w:r>
        <w:rPr>
          <w:spacing w:val="-1"/>
        </w:rPr>
        <w:tab/>
        <w:t>Connecticut</w:t>
      </w:r>
      <w:r>
        <w:t xml:space="preserve"> </w:t>
      </w:r>
      <w:r>
        <w:rPr>
          <w:spacing w:val="-1"/>
        </w:rPr>
        <w:t>Department</w:t>
      </w:r>
      <w:r>
        <w:t xml:space="preserve"> </w:t>
      </w:r>
      <w:r>
        <w:rPr>
          <w:spacing w:val="-1"/>
        </w:rPr>
        <w:t>of</w:t>
      </w:r>
      <w:r>
        <w:rPr>
          <w:spacing w:val="4"/>
        </w:rPr>
        <w:t xml:space="preserve"> </w:t>
      </w:r>
      <w:r>
        <w:rPr>
          <w:spacing w:val="-2"/>
        </w:rPr>
        <w:t>Energy</w:t>
      </w:r>
      <w:r>
        <w:rPr>
          <w:spacing w:val="-3"/>
        </w:rPr>
        <w:t xml:space="preserve"> </w:t>
      </w:r>
      <w:r>
        <w:t xml:space="preserve">and </w:t>
      </w:r>
      <w:r>
        <w:rPr>
          <w:spacing w:val="-1"/>
        </w:rPr>
        <w:t>Environmental</w:t>
      </w:r>
      <w:r>
        <w:rPr>
          <w:spacing w:val="47"/>
        </w:rPr>
        <w:t xml:space="preserve"> </w:t>
      </w:r>
      <w:r>
        <w:rPr>
          <w:spacing w:val="-1"/>
        </w:rPr>
        <w:t>Protection</w:t>
      </w:r>
    </w:p>
    <w:p w14:paraId="536CF421" w14:textId="77777777" w:rsidR="001931EE" w:rsidRDefault="003F3578">
      <w:pPr>
        <w:pStyle w:val="BodyText"/>
        <w:tabs>
          <w:tab w:val="left" w:pos="2449"/>
        </w:tabs>
        <w:ind w:left="289"/>
      </w:pPr>
      <w:r>
        <w:rPr>
          <w:spacing w:val="-1"/>
        </w:rPr>
        <w:t>CTDOT</w:t>
      </w:r>
      <w:r>
        <w:rPr>
          <w:spacing w:val="-1"/>
        </w:rPr>
        <w:tab/>
        <w:t>Connecticut</w:t>
      </w:r>
      <w:r>
        <w:t xml:space="preserve"> </w:t>
      </w:r>
      <w:r>
        <w:rPr>
          <w:spacing w:val="-1"/>
        </w:rPr>
        <w:t>Department</w:t>
      </w:r>
      <w:r>
        <w:t xml:space="preserve"> </w:t>
      </w:r>
      <w:r>
        <w:rPr>
          <w:spacing w:val="-1"/>
        </w:rPr>
        <w:t>of</w:t>
      </w:r>
      <w:r>
        <w:rPr>
          <w:spacing w:val="1"/>
        </w:rPr>
        <w:t xml:space="preserve"> </w:t>
      </w:r>
      <w:r>
        <w:rPr>
          <w:spacing w:val="-1"/>
        </w:rPr>
        <w:t>Transportation</w:t>
      </w:r>
    </w:p>
    <w:p w14:paraId="15DE852F" w14:textId="77777777" w:rsidR="001931EE" w:rsidRDefault="001931EE">
      <w:pPr>
        <w:spacing w:before="9"/>
        <w:rPr>
          <w:rFonts w:ascii="Arial" w:eastAsia="Arial" w:hAnsi="Arial" w:cs="Arial"/>
          <w:sz w:val="23"/>
          <w:szCs w:val="23"/>
        </w:rPr>
      </w:pPr>
    </w:p>
    <w:p w14:paraId="14A824D5" w14:textId="77777777" w:rsidR="001931EE" w:rsidRPr="00B4755B" w:rsidRDefault="003F3578" w:rsidP="00B4755B">
      <w:pPr>
        <w:pStyle w:val="BodyText"/>
        <w:ind w:firstLine="188"/>
        <w:rPr>
          <w:b/>
          <w:bCs/>
        </w:rPr>
      </w:pPr>
      <w:r w:rsidRPr="00B4755B">
        <w:rPr>
          <w:b/>
          <w:bCs/>
        </w:rPr>
        <w:t>D</w:t>
      </w:r>
    </w:p>
    <w:p w14:paraId="1199C12B" w14:textId="77777777" w:rsidR="001931EE" w:rsidRDefault="003F3578">
      <w:pPr>
        <w:pStyle w:val="BodyText"/>
        <w:tabs>
          <w:tab w:val="left" w:pos="2449"/>
        </w:tabs>
        <w:spacing w:before="1"/>
        <w:ind w:left="289"/>
      </w:pPr>
      <w:r>
        <w:t>DOT</w:t>
      </w:r>
      <w:r>
        <w:tab/>
      </w:r>
      <w:r>
        <w:rPr>
          <w:spacing w:val="-1"/>
        </w:rPr>
        <w:t>Department</w:t>
      </w:r>
      <w:r>
        <w:rPr>
          <w:spacing w:val="-2"/>
        </w:rPr>
        <w:t xml:space="preserve"> </w:t>
      </w:r>
      <w:r>
        <w:rPr>
          <w:spacing w:val="-1"/>
        </w:rPr>
        <w:t>of</w:t>
      </w:r>
      <w:r>
        <w:t xml:space="preserve"> </w:t>
      </w:r>
      <w:r>
        <w:rPr>
          <w:spacing w:val="-1"/>
        </w:rPr>
        <w:t>Transportation</w:t>
      </w:r>
    </w:p>
    <w:p w14:paraId="52945487" w14:textId="77777777" w:rsidR="001931EE" w:rsidRDefault="001931EE">
      <w:pPr>
        <w:spacing w:before="9"/>
        <w:rPr>
          <w:rFonts w:ascii="Arial" w:eastAsia="Arial" w:hAnsi="Arial" w:cs="Arial"/>
          <w:sz w:val="23"/>
          <w:szCs w:val="23"/>
        </w:rPr>
      </w:pPr>
    </w:p>
    <w:p w14:paraId="1F7BAAF1" w14:textId="77777777" w:rsidR="001931EE" w:rsidRPr="00B4755B" w:rsidRDefault="003F3578" w:rsidP="00B4755B">
      <w:pPr>
        <w:pStyle w:val="BodyText"/>
        <w:ind w:firstLine="188"/>
        <w:rPr>
          <w:b/>
          <w:bCs/>
        </w:rPr>
      </w:pPr>
      <w:r w:rsidRPr="00B4755B">
        <w:rPr>
          <w:b/>
          <w:bCs/>
        </w:rPr>
        <w:t>E</w:t>
      </w:r>
    </w:p>
    <w:p w14:paraId="6659A89B" w14:textId="77777777" w:rsidR="001931EE" w:rsidRDefault="003F3578">
      <w:pPr>
        <w:pStyle w:val="BodyText"/>
        <w:tabs>
          <w:tab w:val="left" w:pos="2449"/>
        </w:tabs>
        <w:spacing w:before="1"/>
        <w:ind w:left="289"/>
      </w:pPr>
      <w:r>
        <w:rPr>
          <w:spacing w:val="-1"/>
        </w:rPr>
        <w:t>EPA</w:t>
      </w:r>
      <w:r>
        <w:rPr>
          <w:spacing w:val="-1"/>
        </w:rPr>
        <w:tab/>
        <w:t>United</w:t>
      </w:r>
      <w:r>
        <w:rPr>
          <w:spacing w:val="-2"/>
        </w:rPr>
        <w:t xml:space="preserve"> </w:t>
      </w:r>
      <w:r>
        <w:t>States</w:t>
      </w:r>
      <w:r>
        <w:rPr>
          <w:spacing w:val="-2"/>
        </w:rPr>
        <w:t xml:space="preserve"> </w:t>
      </w:r>
      <w:r>
        <w:rPr>
          <w:spacing w:val="-1"/>
        </w:rPr>
        <w:t>Environmental</w:t>
      </w:r>
      <w:r>
        <w:t xml:space="preserve"> </w:t>
      </w:r>
      <w:r>
        <w:rPr>
          <w:spacing w:val="-1"/>
        </w:rPr>
        <w:t>Protection</w:t>
      </w:r>
      <w:r>
        <w:rPr>
          <w:spacing w:val="-2"/>
        </w:rPr>
        <w:t xml:space="preserve"> </w:t>
      </w:r>
      <w:r>
        <w:rPr>
          <w:spacing w:val="-1"/>
        </w:rPr>
        <w:t>Agency</w:t>
      </w:r>
    </w:p>
    <w:p w14:paraId="18A61FF9" w14:textId="77777777" w:rsidR="001931EE" w:rsidRDefault="001931EE">
      <w:pPr>
        <w:rPr>
          <w:rFonts w:ascii="Arial" w:eastAsia="Arial" w:hAnsi="Arial" w:cs="Arial"/>
          <w:sz w:val="24"/>
          <w:szCs w:val="24"/>
        </w:rPr>
      </w:pPr>
    </w:p>
    <w:p w14:paraId="382548E2" w14:textId="77777777" w:rsidR="001931EE" w:rsidRPr="00B4755B" w:rsidRDefault="003F3578" w:rsidP="00B4755B">
      <w:pPr>
        <w:pStyle w:val="BodyText"/>
        <w:ind w:firstLine="188"/>
        <w:rPr>
          <w:b/>
          <w:bCs/>
        </w:rPr>
      </w:pPr>
      <w:r w:rsidRPr="00B4755B">
        <w:rPr>
          <w:b/>
          <w:bCs/>
        </w:rPr>
        <w:t>F</w:t>
      </w:r>
    </w:p>
    <w:p w14:paraId="0969CD23" w14:textId="77777777" w:rsidR="001931EE" w:rsidRDefault="003F3578">
      <w:pPr>
        <w:pStyle w:val="BodyText"/>
        <w:tabs>
          <w:tab w:val="left" w:pos="2440"/>
        </w:tabs>
        <w:spacing w:before="3"/>
        <w:ind w:left="289" w:right="2119"/>
      </w:pPr>
      <w:r>
        <w:t>Fast Act</w:t>
      </w:r>
      <w:r>
        <w:tab/>
      </w:r>
      <w:r>
        <w:rPr>
          <w:rFonts w:cs="Arial"/>
          <w:spacing w:val="-2"/>
        </w:rPr>
        <w:t>Fixing</w:t>
      </w:r>
      <w:r>
        <w:rPr>
          <w:rFonts w:cs="Arial"/>
          <w:spacing w:val="-1"/>
        </w:rPr>
        <w:t xml:space="preserve"> America’s</w:t>
      </w:r>
      <w:r>
        <w:rPr>
          <w:rFonts w:cs="Arial"/>
        </w:rPr>
        <w:t xml:space="preserve"> </w:t>
      </w:r>
      <w:r>
        <w:rPr>
          <w:rFonts w:cs="Arial"/>
          <w:spacing w:val="-1"/>
        </w:rPr>
        <w:t>Surface</w:t>
      </w:r>
      <w:r>
        <w:rPr>
          <w:rFonts w:cs="Arial"/>
          <w:spacing w:val="-2"/>
        </w:rPr>
        <w:t xml:space="preserve"> </w:t>
      </w:r>
      <w:r>
        <w:rPr>
          <w:rFonts w:cs="Arial"/>
          <w:spacing w:val="-1"/>
        </w:rPr>
        <w:t>Transportation</w:t>
      </w:r>
      <w:r>
        <w:rPr>
          <w:rFonts w:cs="Arial"/>
          <w:spacing w:val="-2"/>
        </w:rPr>
        <w:t xml:space="preserve"> </w:t>
      </w:r>
      <w:r>
        <w:rPr>
          <w:rFonts w:cs="Arial"/>
        </w:rPr>
        <w:t>Act</w:t>
      </w:r>
      <w:r>
        <w:rPr>
          <w:rFonts w:cs="Arial"/>
          <w:spacing w:val="57"/>
        </w:rPr>
        <w:t xml:space="preserve"> </w:t>
      </w:r>
      <w:proofErr w:type="spellStart"/>
      <w:r>
        <w:rPr>
          <w:spacing w:val="-1"/>
        </w:rPr>
        <w:t>FACodes</w:t>
      </w:r>
      <w:proofErr w:type="spellEnd"/>
      <w:r>
        <w:rPr>
          <w:spacing w:val="-1"/>
        </w:rPr>
        <w:tab/>
        <w:t>Federal</w:t>
      </w:r>
      <w:r>
        <w:t xml:space="preserve"> </w:t>
      </w:r>
      <w:r>
        <w:rPr>
          <w:spacing w:val="-1"/>
        </w:rPr>
        <w:t>Authorization</w:t>
      </w:r>
      <w:r>
        <w:rPr>
          <w:spacing w:val="1"/>
        </w:rPr>
        <w:t xml:space="preserve"> </w:t>
      </w:r>
      <w:r>
        <w:rPr>
          <w:spacing w:val="-1"/>
        </w:rPr>
        <w:t>(Funding)</w:t>
      </w:r>
    </w:p>
    <w:p w14:paraId="3AEF72AF" w14:textId="77777777" w:rsidR="001931EE" w:rsidRDefault="003F3578">
      <w:pPr>
        <w:pStyle w:val="BodyText"/>
        <w:tabs>
          <w:tab w:val="left" w:pos="2449"/>
        </w:tabs>
        <w:spacing w:before="8" w:line="274" w:lineRule="exact"/>
        <w:ind w:left="289" w:right="3094"/>
      </w:pPr>
      <w:r>
        <w:rPr>
          <w:spacing w:val="-1"/>
          <w:w w:val="95"/>
        </w:rPr>
        <w:t>Fed$(000)</w:t>
      </w:r>
      <w:r>
        <w:rPr>
          <w:spacing w:val="-1"/>
          <w:w w:val="95"/>
        </w:rPr>
        <w:tab/>
      </w:r>
      <w:r>
        <w:rPr>
          <w:spacing w:val="-1"/>
        </w:rPr>
        <w:t>Federal</w:t>
      </w:r>
      <w:r>
        <w:t xml:space="preserve"> Dollars in</w:t>
      </w:r>
      <w:r>
        <w:rPr>
          <w:spacing w:val="-2"/>
        </w:rPr>
        <w:t xml:space="preserve"> </w:t>
      </w:r>
      <w:r>
        <w:rPr>
          <w:spacing w:val="-1"/>
        </w:rPr>
        <w:t>Thousands.</w:t>
      </w:r>
      <w:r>
        <w:rPr>
          <w:spacing w:val="23"/>
        </w:rPr>
        <w:t xml:space="preserve"> </w:t>
      </w:r>
      <w:r>
        <w:rPr>
          <w:spacing w:val="-1"/>
        </w:rPr>
        <w:t>FBD</w:t>
      </w:r>
      <w:r>
        <w:rPr>
          <w:spacing w:val="-1"/>
        </w:rPr>
        <w:tab/>
        <w:t>Ferry</w:t>
      </w:r>
      <w:r>
        <w:rPr>
          <w:spacing w:val="-3"/>
        </w:rPr>
        <w:t xml:space="preserve"> </w:t>
      </w:r>
      <w:r>
        <w:t>Boat</w:t>
      </w:r>
      <w:r>
        <w:rPr>
          <w:spacing w:val="1"/>
        </w:rPr>
        <w:t xml:space="preserve"> </w:t>
      </w:r>
      <w:r>
        <w:rPr>
          <w:spacing w:val="-1"/>
        </w:rPr>
        <w:t>Discretionary</w:t>
      </w:r>
      <w:r>
        <w:rPr>
          <w:spacing w:val="-4"/>
        </w:rPr>
        <w:t xml:space="preserve"> </w:t>
      </w:r>
      <w:r>
        <w:t>Programs</w:t>
      </w:r>
    </w:p>
    <w:p w14:paraId="0F0F7B8B" w14:textId="77777777" w:rsidR="001931EE" w:rsidRDefault="003F3578">
      <w:pPr>
        <w:pStyle w:val="BodyText"/>
        <w:tabs>
          <w:tab w:val="left" w:pos="2449"/>
        </w:tabs>
        <w:spacing w:line="272" w:lineRule="exact"/>
        <w:ind w:left="289"/>
      </w:pPr>
      <w:r>
        <w:rPr>
          <w:spacing w:val="-1"/>
          <w:w w:val="95"/>
        </w:rPr>
        <w:t>FD</w:t>
      </w:r>
      <w:r>
        <w:rPr>
          <w:spacing w:val="-1"/>
          <w:w w:val="95"/>
        </w:rPr>
        <w:tab/>
      </w:r>
      <w:r>
        <w:rPr>
          <w:spacing w:val="-1"/>
        </w:rPr>
        <w:t>Final</w:t>
      </w:r>
      <w:r>
        <w:t xml:space="preserve"> </w:t>
      </w:r>
      <w:r>
        <w:rPr>
          <w:spacing w:val="-1"/>
        </w:rPr>
        <w:t>Design</w:t>
      </w:r>
    </w:p>
    <w:p w14:paraId="60034069" w14:textId="77777777" w:rsidR="001931EE" w:rsidRDefault="003F3578">
      <w:pPr>
        <w:pStyle w:val="BodyText"/>
        <w:tabs>
          <w:tab w:val="left" w:pos="2449"/>
        </w:tabs>
        <w:ind w:left="289"/>
      </w:pPr>
      <w:r>
        <w:rPr>
          <w:spacing w:val="-1"/>
          <w:w w:val="95"/>
        </w:rPr>
        <w:t>FFY</w:t>
      </w:r>
      <w:r>
        <w:rPr>
          <w:spacing w:val="-1"/>
          <w:w w:val="95"/>
        </w:rPr>
        <w:tab/>
      </w:r>
      <w:r>
        <w:rPr>
          <w:spacing w:val="-1"/>
        </w:rPr>
        <w:t>Federal</w:t>
      </w:r>
      <w:r>
        <w:t xml:space="preserve"> </w:t>
      </w:r>
      <w:r>
        <w:rPr>
          <w:spacing w:val="-1"/>
        </w:rPr>
        <w:t>Fiscal</w:t>
      </w:r>
      <w:r>
        <w:t xml:space="preserve"> </w:t>
      </w:r>
      <w:r>
        <w:rPr>
          <w:spacing w:val="-1"/>
        </w:rPr>
        <w:t>Year</w:t>
      </w:r>
    </w:p>
    <w:p w14:paraId="77CAEFD5" w14:textId="77777777" w:rsidR="001931EE" w:rsidRDefault="003F3578">
      <w:pPr>
        <w:pStyle w:val="BodyText"/>
        <w:tabs>
          <w:tab w:val="left" w:pos="2449"/>
        </w:tabs>
        <w:ind w:left="289"/>
      </w:pPr>
      <w:r>
        <w:t>FHWA</w:t>
      </w:r>
      <w:r>
        <w:tab/>
      </w:r>
      <w:r>
        <w:rPr>
          <w:spacing w:val="-1"/>
        </w:rPr>
        <w:t>Federal</w:t>
      </w:r>
      <w:r>
        <w:t xml:space="preserve"> </w:t>
      </w:r>
      <w:r>
        <w:rPr>
          <w:spacing w:val="-1"/>
        </w:rPr>
        <w:t>Highway</w:t>
      </w:r>
      <w:r>
        <w:rPr>
          <w:spacing w:val="-3"/>
        </w:rPr>
        <w:t xml:space="preserve"> </w:t>
      </w:r>
      <w:r>
        <w:rPr>
          <w:spacing w:val="-1"/>
        </w:rPr>
        <w:t>Administration</w:t>
      </w:r>
    </w:p>
    <w:p w14:paraId="3F5FA99A" w14:textId="77777777" w:rsidR="001931EE" w:rsidRDefault="003F3578">
      <w:pPr>
        <w:pStyle w:val="BodyText"/>
        <w:tabs>
          <w:tab w:val="left" w:pos="2449"/>
        </w:tabs>
        <w:ind w:left="289"/>
      </w:pPr>
      <w:r>
        <w:rPr>
          <w:w w:val="95"/>
        </w:rPr>
        <w:t>FTA</w:t>
      </w:r>
      <w:r>
        <w:rPr>
          <w:w w:val="95"/>
        </w:rPr>
        <w:tab/>
      </w:r>
      <w:r>
        <w:rPr>
          <w:spacing w:val="-1"/>
        </w:rPr>
        <w:t>Federal</w:t>
      </w:r>
      <w:r>
        <w:t xml:space="preserve"> </w:t>
      </w:r>
      <w:r>
        <w:rPr>
          <w:spacing w:val="-1"/>
        </w:rPr>
        <w:t>Transit</w:t>
      </w:r>
      <w:r>
        <w:rPr>
          <w:spacing w:val="-2"/>
        </w:rPr>
        <w:t xml:space="preserve"> </w:t>
      </w:r>
      <w:r>
        <w:rPr>
          <w:spacing w:val="-1"/>
        </w:rPr>
        <w:t>Administration</w:t>
      </w:r>
    </w:p>
    <w:p w14:paraId="53FA5016" w14:textId="77777777" w:rsidR="001931EE" w:rsidRDefault="001931EE">
      <w:pPr>
        <w:spacing w:before="8"/>
        <w:rPr>
          <w:rFonts w:ascii="Arial" w:eastAsia="Arial" w:hAnsi="Arial" w:cs="Arial"/>
          <w:sz w:val="23"/>
          <w:szCs w:val="23"/>
        </w:rPr>
      </w:pPr>
    </w:p>
    <w:p w14:paraId="44DF3F59" w14:textId="77777777" w:rsidR="001931EE" w:rsidRPr="006715FC" w:rsidRDefault="003F3578" w:rsidP="00B4755B">
      <w:pPr>
        <w:pStyle w:val="BodyText"/>
        <w:ind w:firstLine="188"/>
      </w:pPr>
      <w:r w:rsidRPr="00B4755B">
        <w:rPr>
          <w:b/>
          <w:bCs/>
        </w:rPr>
        <w:t>G-K</w:t>
      </w:r>
    </w:p>
    <w:p w14:paraId="438E0DA0" w14:textId="77777777" w:rsidR="001931EE" w:rsidRDefault="003F3578">
      <w:pPr>
        <w:pStyle w:val="BodyText"/>
        <w:tabs>
          <w:tab w:val="left" w:pos="2449"/>
        </w:tabs>
        <w:spacing w:before="82"/>
        <w:ind w:left="289"/>
      </w:pPr>
      <w:r>
        <w:t>Gov</w:t>
      </w:r>
      <w:r>
        <w:tab/>
      </w:r>
      <w:r>
        <w:rPr>
          <w:spacing w:val="-1"/>
        </w:rPr>
        <w:t>Government</w:t>
      </w:r>
    </w:p>
    <w:p w14:paraId="3BAD9A3A" w14:textId="77777777" w:rsidR="001931EE" w:rsidRDefault="003F3578">
      <w:pPr>
        <w:pStyle w:val="BodyText"/>
        <w:tabs>
          <w:tab w:val="left" w:pos="2449"/>
        </w:tabs>
        <w:ind w:left="289"/>
      </w:pPr>
      <w:r>
        <w:rPr>
          <w:spacing w:val="-1"/>
        </w:rPr>
        <w:t>HPP</w:t>
      </w:r>
      <w:r>
        <w:rPr>
          <w:spacing w:val="-1"/>
        </w:rPr>
        <w:tab/>
        <w:t>High</w:t>
      </w:r>
      <w:r>
        <w:t xml:space="preserve"> </w:t>
      </w:r>
      <w:r>
        <w:rPr>
          <w:spacing w:val="-1"/>
        </w:rPr>
        <w:t>Priority</w:t>
      </w:r>
      <w:r>
        <w:rPr>
          <w:spacing w:val="-2"/>
        </w:rPr>
        <w:t xml:space="preserve"> </w:t>
      </w:r>
      <w:r>
        <w:t>Programs</w:t>
      </w:r>
    </w:p>
    <w:p w14:paraId="0E027A84" w14:textId="77777777" w:rsidR="001931EE" w:rsidRDefault="003F3578">
      <w:pPr>
        <w:pStyle w:val="BodyText"/>
        <w:tabs>
          <w:tab w:val="left" w:pos="2449"/>
        </w:tabs>
        <w:ind w:left="289" w:right="2670"/>
      </w:pPr>
      <w:r>
        <w:rPr>
          <w:spacing w:val="-1"/>
        </w:rPr>
        <w:t>HSIP/SIPH</w:t>
      </w:r>
      <w:r>
        <w:rPr>
          <w:spacing w:val="-1"/>
        </w:rPr>
        <w:tab/>
        <w:t>Highway</w:t>
      </w:r>
      <w:r>
        <w:rPr>
          <w:spacing w:val="-3"/>
        </w:rPr>
        <w:t xml:space="preserve"> </w:t>
      </w:r>
      <w:r>
        <w:t>Safety</w:t>
      </w:r>
      <w:r>
        <w:rPr>
          <w:spacing w:val="-1"/>
        </w:rPr>
        <w:t xml:space="preserve"> Improvement</w:t>
      </w:r>
      <w:r>
        <w:rPr>
          <w:spacing w:val="-2"/>
        </w:rPr>
        <w:t xml:space="preserve"> </w:t>
      </w:r>
      <w:r>
        <w:rPr>
          <w:spacing w:val="-1"/>
        </w:rPr>
        <w:t>Program</w:t>
      </w:r>
      <w:r>
        <w:rPr>
          <w:spacing w:val="41"/>
        </w:rPr>
        <w:t xml:space="preserve"> </w:t>
      </w:r>
      <w:r>
        <w:t>HOV</w:t>
      </w:r>
      <w:r>
        <w:tab/>
      </w:r>
      <w:r>
        <w:rPr>
          <w:spacing w:val="-1"/>
        </w:rPr>
        <w:t>High</w:t>
      </w:r>
      <w:r>
        <w:t xml:space="preserve"> </w:t>
      </w:r>
      <w:r>
        <w:rPr>
          <w:spacing w:val="-1"/>
        </w:rPr>
        <w:t>Occupancy</w:t>
      </w:r>
      <w:r>
        <w:rPr>
          <w:spacing w:val="-3"/>
        </w:rPr>
        <w:t xml:space="preserve"> </w:t>
      </w:r>
      <w:r>
        <w:rPr>
          <w:spacing w:val="-1"/>
        </w:rPr>
        <w:t>Vehicles</w:t>
      </w:r>
    </w:p>
    <w:p w14:paraId="1022CC75" w14:textId="77777777" w:rsidR="001931EE" w:rsidRDefault="001931EE">
      <w:pPr>
        <w:sectPr w:rsidR="001931EE">
          <w:pgSz w:w="12240" w:h="15840"/>
          <w:pgMar w:top="1340" w:right="1280" w:bottom="700" w:left="1720" w:header="0" w:footer="507" w:gutter="0"/>
          <w:cols w:space="720"/>
        </w:sectPr>
      </w:pPr>
    </w:p>
    <w:p w14:paraId="220A6851" w14:textId="77777777" w:rsidR="001931EE" w:rsidRDefault="001931EE">
      <w:pPr>
        <w:spacing w:before="2"/>
        <w:rPr>
          <w:rFonts w:ascii="Arial" w:eastAsia="Arial" w:hAnsi="Arial" w:cs="Arial"/>
          <w:sz w:val="18"/>
          <w:szCs w:val="18"/>
        </w:rPr>
      </w:pPr>
    </w:p>
    <w:p w14:paraId="0450ADAB" w14:textId="77777777" w:rsidR="001931EE" w:rsidRPr="00B4755B" w:rsidRDefault="003F3578" w:rsidP="00B4755B">
      <w:pPr>
        <w:pStyle w:val="BodyText"/>
        <w:ind w:firstLine="188"/>
        <w:rPr>
          <w:b/>
          <w:bCs/>
        </w:rPr>
      </w:pPr>
      <w:r w:rsidRPr="00B4755B">
        <w:rPr>
          <w:b/>
          <w:bCs/>
        </w:rPr>
        <w:t>I</w:t>
      </w:r>
    </w:p>
    <w:p w14:paraId="26231C1D" w14:textId="77777777" w:rsidR="001931EE" w:rsidRDefault="003F3578">
      <w:pPr>
        <w:pStyle w:val="BodyText"/>
        <w:tabs>
          <w:tab w:val="left" w:pos="2449"/>
        </w:tabs>
        <w:spacing w:before="1"/>
        <w:ind w:left="289"/>
      </w:pPr>
      <w:r>
        <w:t>IM</w:t>
      </w:r>
      <w:r>
        <w:tab/>
        <w:t xml:space="preserve">Interstate </w:t>
      </w:r>
      <w:r>
        <w:rPr>
          <w:spacing w:val="-1"/>
        </w:rPr>
        <w:t>Maintenance</w:t>
      </w:r>
      <w:r>
        <w:rPr>
          <w:spacing w:val="-2"/>
        </w:rPr>
        <w:t xml:space="preserve"> </w:t>
      </w:r>
      <w:r>
        <w:rPr>
          <w:spacing w:val="-1"/>
        </w:rPr>
        <w:t>Programs</w:t>
      </w:r>
    </w:p>
    <w:p w14:paraId="2BFA57B5" w14:textId="77777777" w:rsidR="001931EE" w:rsidRDefault="003F3578">
      <w:pPr>
        <w:pStyle w:val="BodyText"/>
        <w:tabs>
          <w:tab w:val="left" w:pos="2449"/>
        </w:tabs>
        <w:spacing w:before="2"/>
        <w:ind w:left="289"/>
      </w:pPr>
      <w:r>
        <w:rPr>
          <w:spacing w:val="-1"/>
        </w:rPr>
        <w:t>I-MD</w:t>
      </w:r>
      <w:r>
        <w:rPr>
          <w:spacing w:val="-1"/>
        </w:rPr>
        <w:tab/>
      </w:r>
      <w:r>
        <w:t xml:space="preserve">Interstate </w:t>
      </w:r>
      <w:r>
        <w:rPr>
          <w:spacing w:val="-1"/>
        </w:rPr>
        <w:t>Maintenance</w:t>
      </w:r>
      <w:r>
        <w:rPr>
          <w:spacing w:val="-2"/>
        </w:rPr>
        <w:t xml:space="preserve"> </w:t>
      </w:r>
      <w:r>
        <w:rPr>
          <w:spacing w:val="-1"/>
        </w:rPr>
        <w:t>Discretionary</w:t>
      </w:r>
      <w:r>
        <w:rPr>
          <w:spacing w:val="-4"/>
        </w:rPr>
        <w:t xml:space="preserve"> </w:t>
      </w:r>
      <w:r>
        <w:rPr>
          <w:spacing w:val="-1"/>
        </w:rPr>
        <w:t>Programs</w:t>
      </w:r>
    </w:p>
    <w:p w14:paraId="3E03860F" w14:textId="77777777" w:rsidR="001931EE" w:rsidRDefault="003F3578">
      <w:pPr>
        <w:pStyle w:val="BodyText"/>
        <w:tabs>
          <w:tab w:val="left" w:pos="2449"/>
        </w:tabs>
        <w:ind w:left="289"/>
      </w:pPr>
      <w:r>
        <w:t>ISTEA</w:t>
      </w:r>
      <w:r>
        <w:tab/>
      </w:r>
      <w:r>
        <w:rPr>
          <w:spacing w:val="-1"/>
        </w:rPr>
        <w:t>Intermodal</w:t>
      </w:r>
      <w:r>
        <w:rPr>
          <w:spacing w:val="-3"/>
        </w:rPr>
        <w:t xml:space="preserve"> </w:t>
      </w:r>
      <w:r>
        <w:rPr>
          <w:spacing w:val="-1"/>
        </w:rPr>
        <w:t>Surface</w:t>
      </w:r>
      <w:r>
        <w:rPr>
          <w:spacing w:val="-2"/>
        </w:rPr>
        <w:t xml:space="preserve"> </w:t>
      </w:r>
      <w:r>
        <w:rPr>
          <w:spacing w:val="-1"/>
        </w:rPr>
        <w:t>Transportation</w:t>
      </w:r>
      <w:r>
        <w:rPr>
          <w:spacing w:val="-2"/>
        </w:rPr>
        <w:t xml:space="preserve"> </w:t>
      </w:r>
      <w:r>
        <w:rPr>
          <w:spacing w:val="-1"/>
        </w:rPr>
        <w:t>Equity</w:t>
      </w:r>
      <w:r>
        <w:rPr>
          <w:spacing w:val="-2"/>
        </w:rPr>
        <w:t xml:space="preserve"> </w:t>
      </w:r>
      <w:r>
        <w:t>Act</w:t>
      </w:r>
    </w:p>
    <w:p w14:paraId="283AB5FB" w14:textId="77777777" w:rsidR="001931EE" w:rsidRDefault="003F3578">
      <w:pPr>
        <w:pStyle w:val="BodyText"/>
        <w:tabs>
          <w:tab w:val="left" w:pos="2449"/>
        </w:tabs>
        <w:ind w:left="289"/>
      </w:pPr>
      <w:r>
        <w:rPr>
          <w:w w:val="95"/>
        </w:rPr>
        <w:t>ITS</w:t>
      </w:r>
      <w:r>
        <w:rPr>
          <w:w w:val="95"/>
        </w:rPr>
        <w:tab/>
      </w:r>
      <w:r>
        <w:rPr>
          <w:spacing w:val="-1"/>
        </w:rPr>
        <w:t>Intelligent</w:t>
      </w:r>
      <w:r>
        <w:rPr>
          <w:spacing w:val="-2"/>
        </w:rPr>
        <w:t xml:space="preserve"> </w:t>
      </w:r>
      <w:r>
        <w:rPr>
          <w:spacing w:val="-1"/>
        </w:rPr>
        <w:t>Transportation</w:t>
      </w:r>
      <w:r>
        <w:t xml:space="preserve"> </w:t>
      </w:r>
      <w:r>
        <w:rPr>
          <w:spacing w:val="-1"/>
        </w:rPr>
        <w:t>System</w:t>
      </w:r>
    </w:p>
    <w:p w14:paraId="6F64316D" w14:textId="77777777" w:rsidR="001931EE" w:rsidRDefault="001931EE">
      <w:pPr>
        <w:spacing w:before="7"/>
        <w:rPr>
          <w:rFonts w:ascii="Arial" w:eastAsia="Arial" w:hAnsi="Arial" w:cs="Arial"/>
          <w:sz w:val="23"/>
          <w:szCs w:val="23"/>
        </w:rPr>
      </w:pPr>
    </w:p>
    <w:p w14:paraId="71C91B3B" w14:textId="77777777" w:rsidR="001931EE" w:rsidRPr="00B4755B" w:rsidRDefault="003F3578" w:rsidP="00B4755B">
      <w:pPr>
        <w:pStyle w:val="BodyText"/>
        <w:ind w:firstLine="187"/>
        <w:rPr>
          <w:b/>
          <w:bCs/>
        </w:rPr>
      </w:pPr>
      <w:r w:rsidRPr="00B4755B">
        <w:rPr>
          <w:b/>
          <w:bCs/>
        </w:rPr>
        <w:t>L</w:t>
      </w:r>
    </w:p>
    <w:p w14:paraId="4B26915B" w14:textId="77777777" w:rsidR="001931EE" w:rsidRDefault="003F3578">
      <w:pPr>
        <w:pStyle w:val="BodyText"/>
        <w:tabs>
          <w:tab w:val="left" w:pos="2449"/>
        </w:tabs>
        <w:spacing w:before="5"/>
        <w:ind w:left="2449" w:right="369" w:hanging="2161"/>
      </w:pPr>
      <w:r>
        <w:rPr>
          <w:spacing w:val="-1"/>
        </w:rPr>
        <w:t>Loc$(000)</w:t>
      </w:r>
      <w:r>
        <w:rPr>
          <w:spacing w:val="-1"/>
        </w:rPr>
        <w:tab/>
      </w:r>
      <w:r>
        <w:t xml:space="preserve">Other </w:t>
      </w:r>
      <w:r>
        <w:rPr>
          <w:spacing w:val="-1"/>
        </w:rPr>
        <w:t>than</w:t>
      </w:r>
      <w:r>
        <w:rPr>
          <w:spacing w:val="-2"/>
        </w:rPr>
        <w:t xml:space="preserve"> </w:t>
      </w:r>
      <w:r>
        <w:rPr>
          <w:spacing w:val="-1"/>
        </w:rPr>
        <w:t xml:space="preserve">State </w:t>
      </w:r>
      <w:r>
        <w:t xml:space="preserve">or </w:t>
      </w:r>
      <w:r>
        <w:rPr>
          <w:spacing w:val="-1"/>
        </w:rPr>
        <w:t>Federal</w:t>
      </w:r>
      <w:r>
        <w:rPr>
          <w:spacing w:val="1"/>
        </w:rPr>
        <w:t xml:space="preserve"> </w:t>
      </w:r>
      <w:r>
        <w:rPr>
          <w:spacing w:val="-1"/>
        </w:rPr>
        <w:t>Dollars,</w:t>
      </w:r>
      <w:r>
        <w:t xml:space="preserve"> </w:t>
      </w:r>
      <w:r>
        <w:rPr>
          <w:spacing w:val="-1"/>
        </w:rPr>
        <w:t>typically</w:t>
      </w:r>
      <w:r>
        <w:rPr>
          <w:spacing w:val="-3"/>
        </w:rPr>
        <w:t xml:space="preserve"> </w:t>
      </w:r>
      <w:r>
        <w:t xml:space="preserve">Town </w:t>
      </w:r>
      <w:r>
        <w:rPr>
          <w:spacing w:val="-1"/>
        </w:rPr>
        <w:t>Dollars</w:t>
      </w:r>
      <w:r>
        <w:t xml:space="preserve"> </w:t>
      </w:r>
      <w:r>
        <w:rPr>
          <w:spacing w:val="-1"/>
        </w:rPr>
        <w:t>in</w:t>
      </w:r>
      <w:r>
        <w:rPr>
          <w:spacing w:val="67"/>
        </w:rPr>
        <w:t xml:space="preserve"> </w:t>
      </w:r>
      <w:r>
        <w:rPr>
          <w:spacing w:val="-1"/>
        </w:rPr>
        <w:t>Thousands.</w:t>
      </w:r>
    </w:p>
    <w:p w14:paraId="21A331B1" w14:textId="77777777" w:rsidR="001931EE" w:rsidRDefault="003F3578">
      <w:pPr>
        <w:pStyle w:val="BodyText"/>
        <w:tabs>
          <w:tab w:val="left" w:pos="2449"/>
        </w:tabs>
        <w:spacing w:line="274" w:lineRule="exact"/>
        <w:ind w:left="289"/>
      </w:pPr>
      <w:r>
        <w:t>LOCIP</w:t>
      </w:r>
      <w:r>
        <w:tab/>
      </w:r>
      <w:r>
        <w:rPr>
          <w:spacing w:val="-1"/>
        </w:rPr>
        <w:t>Local</w:t>
      </w:r>
      <w:r>
        <w:t xml:space="preserve"> Capital </w:t>
      </w:r>
      <w:r>
        <w:rPr>
          <w:spacing w:val="-1"/>
        </w:rPr>
        <w:t>Improvement</w:t>
      </w:r>
      <w:r>
        <w:t xml:space="preserve"> </w:t>
      </w:r>
      <w:r>
        <w:rPr>
          <w:spacing w:val="-1"/>
        </w:rPr>
        <w:t>Program</w:t>
      </w:r>
    </w:p>
    <w:p w14:paraId="0CB620C8" w14:textId="77777777" w:rsidR="001931EE" w:rsidRDefault="001931EE">
      <w:pPr>
        <w:spacing w:before="5"/>
        <w:rPr>
          <w:rFonts w:ascii="Arial" w:eastAsia="Arial" w:hAnsi="Arial" w:cs="Arial"/>
          <w:sz w:val="23"/>
          <w:szCs w:val="23"/>
        </w:rPr>
      </w:pPr>
    </w:p>
    <w:p w14:paraId="42144517" w14:textId="77777777" w:rsidR="001931EE" w:rsidRPr="00B4755B" w:rsidRDefault="003F3578" w:rsidP="00B4755B">
      <w:pPr>
        <w:pStyle w:val="BodyText"/>
        <w:ind w:firstLine="188"/>
        <w:rPr>
          <w:b/>
          <w:bCs/>
        </w:rPr>
      </w:pPr>
      <w:r w:rsidRPr="00B4755B">
        <w:rPr>
          <w:b/>
          <w:bCs/>
        </w:rPr>
        <w:t>M</w:t>
      </w:r>
    </w:p>
    <w:p w14:paraId="1EAB522F" w14:textId="77777777" w:rsidR="001931EE" w:rsidRDefault="003F3578">
      <w:pPr>
        <w:pStyle w:val="BodyText"/>
        <w:tabs>
          <w:tab w:val="left" w:pos="2449"/>
        </w:tabs>
        <w:ind w:left="289" w:right="1473"/>
      </w:pPr>
      <w:r>
        <w:rPr>
          <w:spacing w:val="-1"/>
        </w:rPr>
        <w:t>MAP-21</w:t>
      </w:r>
      <w:r>
        <w:rPr>
          <w:spacing w:val="-1"/>
        </w:rPr>
        <w:tab/>
        <w:t>Moving</w:t>
      </w:r>
      <w:r>
        <w:rPr>
          <w:spacing w:val="-3"/>
        </w:rPr>
        <w:t xml:space="preserve"> </w:t>
      </w:r>
      <w:r>
        <w:t xml:space="preserve">Ahead for </w:t>
      </w:r>
      <w:r>
        <w:rPr>
          <w:spacing w:val="-1"/>
        </w:rPr>
        <w:t>Progress</w:t>
      </w:r>
      <w:r>
        <w:t xml:space="preserve"> in </w:t>
      </w:r>
      <w:r>
        <w:rPr>
          <w:spacing w:val="-1"/>
        </w:rPr>
        <w:t>the</w:t>
      </w:r>
      <w:r>
        <w:t xml:space="preserve"> </w:t>
      </w:r>
      <w:r>
        <w:rPr>
          <w:spacing w:val="-1"/>
        </w:rPr>
        <w:t>21</w:t>
      </w:r>
      <w:proofErr w:type="spellStart"/>
      <w:r>
        <w:rPr>
          <w:spacing w:val="-1"/>
          <w:position w:val="11"/>
          <w:sz w:val="16"/>
        </w:rPr>
        <w:t>st</w:t>
      </w:r>
      <w:proofErr w:type="spellEnd"/>
      <w:r>
        <w:rPr>
          <w:spacing w:val="23"/>
          <w:position w:val="11"/>
          <w:sz w:val="16"/>
        </w:rPr>
        <w:t xml:space="preserve"> </w:t>
      </w:r>
      <w:r>
        <w:rPr>
          <w:spacing w:val="-1"/>
        </w:rPr>
        <w:t>Century</w:t>
      </w:r>
      <w:r>
        <w:rPr>
          <w:spacing w:val="-4"/>
        </w:rPr>
        <w:t xml:space="preserve"> </w:t>
      </w:r>
      <w:r>
        <w:t>Act</w:t>
      </w:r>
      <w:r>
        <w:rPr>
          <w:spacing w:val="33"/>
        </w:rPr>
        <w:t xml:space="preserve"> </w:t>
      </w:r>
      <w:r>
        <w:rPr>
          <w:spacing w:val="-1"/>
        </w:rPr>
        <w:t>MPO</w:t>
      </w:r>
      <w:r>
        <w:rPr>
          <w:spacing w:val="-1"/>
        </w:rPr>
        <w:tab/>
        <w:t>Metropolitan</w:t>
      </w:r>
      <w:r>
        <w:rPr>
          <w:spacing w:val="-2"/>
        </w:rPr>
        <w:t xml:space="preserve"> </w:t>
      </w:r>
      <w:r>
        <w:rPr>
          <w:spacing w:val="-1"/>
        </w:rPr>
        <w:t>Planning</w:t>
      </w:r>
      <w:r>
        <w:rPr>
          <w:spacing w:val="-3"/>
        </w:rPr>
        <w:t xml:space="preserve"> </w:t>
      </w:r>
      <w:r>
        <w:rPr>
          <w:spacing w:val="-1"/>
        </w:rPr>
        <w:t>Organizations</w:t>
      </w:r>
    </w:p>
    <w:p w14:paraId="2D7C8BD9" w14:textId="77777777" w:rsidR="001931EE" w:rsidRDefault="003F3578">
      <w:pPr>
        <w:pStyle w:val="BodyText"/>
        <w:tabs>
          <w:tab w:val="left" w:pos="2449"/>
        </w:tabs>
        <w:spacing w:line="274" w:lineRule="exact"/>
        <w:ind w:left="289"/>
      </w:pPr>
      <w:r>
        <w:rPr>
          <w:spacing w:val="-1"/>
          <w:w w:val="95"/>
        </w:rPr>
        <w:t>MVEB</w:t>
      </w:r>
      <w:r>
        <w:rPr>
          <w:spacing w:val="-1"/>
          <w:w w:val="95"/>
        </w:rPr>
        <w:tab/>
      </w:r>
      <w:r>
        <w:t xml:space="preserve">Motor </w:t>
      </w:r>
      <w:r>
        <w:rPr>
          <w:spacing w:val="-1"/>
        </w:rPr>
        <w:t>Vehicle</w:t>
      </w:r>
      <w:r>
        <w:rPr>
          <w:spacing w:val="-2"/>
        </w:rPr>
        <w:t xml:space="preserve"> </w:t>
      </w:r>
      <w:r>
        <w:rPr>
          <w:spacing w:val="-1"/>
        </w:rPr>
        <w:t>Emissions</w:t>
      </w:r>
      <w:r>
        <w:t xml:space="preserve"> </w:t>
      </w:r>
      <w:r>
        <w:rPr>
          <w:spacing w:val="-1"/>
        </w:rPr>
        <w:t>Budget</w:t>
      </w:r>
    </w:p>
    <w:p w14:paraId="1E0DD535" w14:textId="77777777" w:rsidR="001931EE" w:rsidRDefault="001931EE">
      <w:pPr>
        <w:spacing w:before="9"/>
        <w:rPr>
          <w:rFonts w:ascii="Arial" w:eastAsia="Arial" w:hAnsi="Arial" w:cs="Arial"/>
          <w:sz w:val="23"/>
          <w:szCs w:val="23"/>
        </w:rPr>
      </w:pPr>
    </w:p>
    <w:p w14:paraId="13B90FC6" w14:textId="77777777" w:rsidR="001931EE" w:rsidRPr="006715FC" w:rsidRDefault="003F3578" w:rsidP="00B4755B">
      <w:pPr>
        <w:pStyle w:val="BodyText"/>
        <w:ind w:firstLine="188"/>
      </w:pPr>
      <w:r w:rsidRPr="00B4755B">
        <w:rPr>
          <w:b/>
          <w:bCs/>
        </w:rPr>
        <w:t>N-O</w:t>
      </w:r>
    </w:p>
    <w:p w14:paraId="3D9ED747" w14:textId="77777777" w:rsidR="001931EE" w:rsidRDefault="003F3578">
      <w:pPr>
        <w:pStyle w:val="BodyText"/>
        <w:tabs>
          <w:tab w:val="left" w:pos="2449"/>
        </w:tabs>
        <w:spacing w:before="1"/>
        <w:ind w:left="289"/>
      </w:pPr>
      <w:r>
        <w:rPr>
          <w:spacing w:val="-1"/>
        </w:rPr>
        <w:t>NAAQS</w:t>
      </w:r>
      <w:r>
        <w:rPr>
          <w:spacing w:val="-1"/>
        </w:rPr>
        <w:tab/>
        <w:t>National</w:t>
      </w:r>
      <w:r>
        <w:t xml:space="preserve"> </w:t>
      </w:r>
      <w:r>
        <w:rPr>
          <w:spacing w:val="-1"/>
        </w:rPr>
        <w:t>Ambient</w:t>
      </w:r>
      <w:r>
        <w:t xml:space="preserve"> Air</w:t>
      </w:r>
      <w:r>
        <w:rPr>
          <w:spacing w:val="-2"/>
        </w:rPr>
        <w:t xml:space="preserve"> </w:t>
      </w:r>
      <w:r>
        <w:t>Quality</w:t>
      </w:r>
      <w:r>
        <w:rPr>
          <w:spacing w:val="-3"/>
        </w:rPr>
        <w:t xml:space="preserve"> </w:t>
      </w:r>
      <w:r>
        <w:rPr>
          <w:spacing w:val="-1"/>
        </w:rPr>
        <w:t>Standards</w:t>
      </w:r>
    </w:p>
    <w:p w14:paraId="11B5890D" w14:textId="77777777" w:rsidR="001931EE" w:rsidRDefault="003F3578">
      <w:pPr>
        <w:pStyle w:val="BodyText"/>
        <w:tabs>
          <w:tab w:val="left" w:pos="2449"/>
        </w:tabs>
        <w:spacing w:before="2"/>
        <w:ind w:left="289"/>
      </w:pPr>
      <w:r>
        <w:rPr>
          <w:spacing w:val="-1"/>
        </w:rPr>
        <w:t>NCPD</w:t>
      </w:r>
      <w:r>
        <w:rPr>
          <w:spacing w:val="-1"/>
        </w:rPr>
        <w:tab/>
        <w:t>National</w:t>
      </w:r>
      <w:r>
        <w:t xml:space="preserve"> </w:t>
      </w:r>
      <w:r>
        <w:rPr>
          <w:spacing w:val="-1"/>
        </w:rPr>
        <w:t>Corridor</w:t>
      </w:r>
      <w:r>
        <w:t xml:space="preserve"> </w:t>
      </w:r>
      <w:r>
        <w:rPr>
          <w:spacing w:val="-1"/>
        </w:rPr>
        <w:t>Planning Development</w:t>
      </w:r>
    </w:p>
    <w:p w14:paraId="7C576B6B" w14:textId="77777777" w:rsidR="001931EE" w:rsidRDefault="003F3578">
      <w:pPr>
        <w:pStyle w:val="BodyText"/>
        <w:tabs>
          <w:tab w:val="left" w:pos="2449"/>
        </w:tabs>
        <w:ind w:left="289"/>
      </w:pPr>
      <w:r>
        <w:rPr>
          <w:spacing w:val="-1"/>
        </w:rPr>
        <w:t>NHPP</w:t>
      </w:r>
      <w:r>
        <w:rPr>
          <w:spacing w:val="-1"/>
        </w:rPr>
        <w:tab/>
        <w:t>National</w:t>
      </w:r>
      <w:r>
        <w:t xml:space="preserve"> </w:t>
      </w:r>
      <w:r>
        <w:rPr>
          <w:spacing w:val="-1"/>
        </w:rPr>
        <w:t>Highway</w:t>
      </w:r>
      <w:r>
        <w:rPr>
          <w:spacing w:val="-3"/>
        </w:rPr>
        <w:t xml:space="preserve"> </w:t>
      </w:r>
      <w:r>
        <w:rPr>
          <w:spacing w:val="-1"/>
        </w:rPr>
        <w:t>Performance</w:t>
      </w:r>
      <w:r>
        <w:rPr>
          <w:spacing w:val="1"/>
        </w:rPr>
        <w:t xml:space="preserve"> </w:t>
      </w:r>
      <w:r>
        <w:rPr>
          <w:spacing w:val="-1"/>
        </w:rPr>
        <w:t>Program</w:t>
      </w:r>
    </w:p>
    <w:p w14:paraId="40C0F4D0" w14:textId="77777777" w:rsidR="001931EE" w:rsidRDefault="003F3578">
      <w:pPr>
        <w:pStyle w:val="BodyText"/>
        <w:tabs>
          <w:tab w:val="left" w:pos="2449"/>
        </w:tabs>
        <w:ind w:left="289"/>
      </w:pPr>
      <w:r>
        <w:t>NHTS</w:t>
      </w:r>
      <w:r>
        <w:tab/>
      </w:r>
      <w:r>
        <w:rPr>
          <w:spacing w:val="-1"/>
        </w:rPr>
        <w:t>National</w:t>
      </w:r>
      <w:r>
        <w:t xml:space="preserve"> </w:t>
      </w:r>
      <w:r>
        <w:rPr>
          <w:spacing w:val="-1"/>
        </w:rPr>
        <w:t>Highway</w:t>
      </w:r>
      <w:r>
        <w:rPr>
          <w:spacing w:val="-3"/>
        </w:rPr>
        <w:t xml:space="preserve"> </w:t>
      </w:r>
      <w:r>
        <w:rPr>
          <w:spacing w:val="-1"/>
        </w:rPr>
        <w:t>Traffic</w:t>
      </w:r>
      <w:r>
        <w:t xml:space="preserve"> Safety</w:t>
      </w:r>
    </w:p>
    <w:p w14:paraId="457C9CAA" w14:textId="77777777" w:rsidR="001931EE" w:rsidRDefault="003F3578">
      <w:pPr>
        <w:pStyle w:val="BodyText"/>
        <w:tabs>
          <w:tab w:val="left" w:pos="2449"/>
        </w:tabs>
        <w:ind w:left="289"/>
      </w:pPr>
      <w:r>
        <w:rPr>
          <w:spacing w:val="-1"/>
        </w:rPr>
        <w:t>NJ</w:t>
      </w:r>
      <w:r>
        <w:rPr>
          <w:spacing w:val="-1"/>
        </w:rPr>
        <w:tab/>
        <w:t>New</w:t>
      </w:r>
      <w:r>
        <w:rPr>
          <w:spacing w:val="-3"/>
        </w:rPr>
        <w:t xml:space="preserve"> </w:t>
      </w:r>
      <w:r>
        <w:t>Jersey</w:t>
      </w:r>
    </w:p>
    <w:p w14:paraId="5892FC13" w14:textId="77777777" w:rsidR="001931EE" w:rsidRDefault="003F3578">
      <w:pPr>
        <w:pStyle w:val="BodyText"/>
        <w:tabs>
          <w:tab w:val="left" w:pos="2449"/>
        </w:tabs>
        <w:ind w:left="289"/>
      </w:pPr>
      <w:proofErr w:type="spellStart"/>
      <w:r>
        <w:t>Nox</w:t>
      </w:r>
      <w:proofErr w:type="spellEnd"/>
      <w:r>
        <w:tab/>
      </w:r>
      <w:r>
        <w:rPr>
          <w:spacing w:val="-1"/>
        </w:rPr>
        <w:t>Carbon</w:t>
      </w:r>
      <w:r>
        <w:rPr>
          <w:spacing w:val="-2"/>
        </w:rPr>
        <w:t xml:space="preserve"> </w:t>
      </w:r>
      <w:r>
        <w:rPr>
          <w:spacing w:val="-1"/>
        </w:rPr>
        <w:t>Monoxide</w:t>
      </w:r>
    </w:p>
    <w:p w14:paraId="19DD4856" w14:textId="77777777" w:rsidR="001931EE" w:rsidRDefault="003F3578">
      <w:pPr>
        <w:pStyle w:val="BodyText"/>
        <w:tabs>
          <w:tab w:val="left" w:pos="2449"/>
        </w:tabs>
        <w:ind w:left="289"/>
      </w:pPr>
      <w:r>
        <w:rPr>
          <w:spacing w:val="-1"/>
        </w:rPr>
        <w:t>NY</w:t>
      </w:r>
      <w:r>
        <w:rPr>
          <w:spacing w:val="-1"/>
        </w:rPr>
        <w:tab/>
        <w:t>New</w:t>
      </w:r>
      <w:r>
        <w:rPr>
          <w:spacing w:val="-3"/>
        </w:rPr>
        <w:t xml:space="preserve"> </w:t>
      </w:r>
      <w:r>
        <w:rPr>
          <w:spacing w:val="-1"/>
        </w:rPr>
        <w:t>York</w:t>
      </w:r>
    </w:p>
    <w:p w14:paraId="592CC024" w14:textId="77777777" w:rsidR="001931EE" w:rsidRDefault="003F3578">
      <w:pPr>
        <w:pStyle w:val="BodyText"/>
        <w:tabs>
          <w:tab w:val="left" w:pos="2449"/>
        </w:tabs>
        <w:ind w:left="289"/>
      </w:pPr>
      <w:r>
        <w:t>OTH</w:t>
      </w:r>
      <w:r>
        <w:tab/>
        <w:t xml:space="preserve">Other </w:t>
      </w:r>
      <w:r>
        <w:rPr>
          <w:spacing w:val="-1"/>
        </w:rPr>
        <w:t>Activities</w:t>
      </w:r>
    </w:p>
    <w:p w14:paraId="24D4080F" w14:textId="77777777" w:rsidR="001931EE" w:rsidRDefault="001931EE">
      <w:pPr>
        <w:spacing w:before="9"/>
        <w:rPr>
          <w:rFonts w:ascii="Arial" w:eastAsia="Arial" w:hAnsi="Arial" w:cs="Arial"/>
          <w:sz w:val="23"/>
          <w:szCs w:val="23"/>
        </w:rPr>
      </w:pPr>
    </w:p>
    <w:p w14:paraId="7545FF43" w14:textId="77777777" w:rsidR="001931EE" w:rsidRPr="00B4755B" w:rsidRDefault="003F3578" w:rsidP="00B4755B">
      <w:pPr>
        <w:pStyle w:val="BodyText"/>
        <w:ind w:firstLine="188"/>
        <w:rPr>
          <w:b/>
          <w:bCs/>
        </w:rPr>
      </w:pPr>
      <w:r w:rsidRPr="00B4755B">
        <w:rPr>
          <w:b/>
          <w:bCs/>
        </w:rPr>
        <w:t>P</w:t>
      </w:r>
    </w:p>
    <w:p w14:paraId="195EA90D" w14:textId="77777777" w:rsidR="001931EE" w:rsidRDefault="003F3578">
      <w:pPr>
        <w:pStyle w:val="BodyText"/>
        <w:tabs>
          <w:tab w:val="left" w:pos="2449"/>
        </w:tabs>
        <w:spacing w:before="1"/>
        <w:ind w:left="289"/>
      </w:pPr>
      <w:r>
        <w:t>PD</w:t>
      </w:r>
      <w:r>
        <w:tab/>
      </w:r>
      <w:r>
        <w:rPr>
          <w:spacing w:val="-1"/>
        </w:rPr>
        <w:t>Preliminary</w:t>
      </w:r>
      <w:r>
        <w:rPr>
          <w:spacing w:val="-4"/>
        </w:rPr>
        <w:t xml:space="preserve"> </w:t>
      </w:r>
      <w:r>
        <w:rPr>
          <w:spacing w:val="-1"/>
        </w:rPr>
        <w:t>Design</w:t>
      </w:r>
    </w:p>
    <w:p w14:paraId="5F880700" w14:textId="77777777" w:rsidR="001931EE" w:rsidRDefault="003F3578">
      <w:pPr>
        <w:pStyle w:val="BodyText"/>
        <w:tabs>
          <w:tab w:val="left" w:pos="2449"/>
        </w:tabs>
        <w:spacing w:before="2"/>
        <w:ind w:left="289"/>
      </w:pPr>
      <w:r>
        <w:t>PE</w:t>
      </w:r>
      <w:r>
        <w:tab/>
      </w:r>
      <w:r>
        <w:rPr>
          <w:spacing w:val="-1"/>
        </w:rPr>
        <w:t>Preliminary</w:t>
      </w:r>
      <w:r>
        <w:rPr>
          <w:spacing w:val="-4"/>
        </w:rPr>
        <w:t xml:space="preserve"> </w:t>
      </w:r>
      <w:r>
        <w:rPr>
          <w:spacing w:val="-1"/>
        </w:rPr>
        <w:t>Engineering</w:t>
      </w:r>
    </w:p>
    <w:p w14:paraId="00817C72" w14:textId="77777777" w:rsidR="001931EE" w:rsidRDefault="003F3578">
      <w:pPr>
        <w:pStyle w:val="BodyText"/>
        <w:tabs>
          <w:tab w:val="left" w:pos="2449"/>
        </w:tabs>
        <w:ind w:left="289"/>
      </w:pPr>
      <w:r>
        <w:rPr>
          <w:spacing w:val="-1"/>
        </w:rPr>
        <w:t>PM2.5</w:t>
      </w:r>
      <w:r>
        <w:rPr>
          <w:spacing w:val="-1"/>
        </w:rPr>
        <w:tab/>
        <w:t>Particulate</w:t>
      </w:r>
      <w:r>
        <w:rPr>
          <w:spacing w:val="-2"/>
        </w:rPr>
        <w:t xml:space="preserve"> </w:t>
      </w:r>
      <w:r>
        <w:rPr>
          <w:spacing w:val="-1"/>
        </w:rPr>
        <w:t>matter</w:t>
      </w:r>
      <w:r>
        <w:t xml:space="preserve"> </w:t>
      </w:r>
      <w:r>
        <w:rPr>
          <w:spacing w:val="-1"/>
        </w:rPr>
        <w:t>smaller</w:t>
      </w:r>
      <w:r>
        <w:t xml:space="preserve"> </w:t>
      </w:r>
      <w:r>
        <w:rPr>
          <w:spacing w:val="-1"/>
        </w:rPr>
        <w:t xml:space="preserve">than </w:t>
      </w:r>
      <w:r>
        <w:t>2.5</w:t>
      </w:r>
      <w:r>
        <w:rPr>
          <w:spacing w:val="-1"/>
        </w:rPr>
        <w:t xml:space="preserve"> microns</w:t>
      </w:r>
    </w:p>
    <w:p w14:paraId="028FD50B" w14:textId="77777777" w:rsidR="001931EE" w:rsidRDefault="003F3578">
      <w:pPr>
        <w:pStyle w:val="BodyText"/>
        <w:tabs>
          <w:tab w:val="left" w:pos="2449"/>
        </w:tabs>
        <w:ind w:left="289"/>
      </w:pPr>
      <w:proofErr w:type="spellStart"/>
      <w:r>
        <w:rPr>
          <w:w w:val="95"/>
        </w:rPr>
        <w:t>Proj</w:t>
      </w:r>
      <w:proofErr w:type="spellEnd"/>
      <w:r>
        <w:rPr>
          <w:w w:val="95"/>
        </w:rPr>
        <w:t>#</w:t>
      </w:r>
      <w:r>
        <w:rPr>
          <w:w w:val="95"/>
        </w:rPr>
        <w:tab/>
      </w:r>
      <w:r>
        <w:rPr>
          <w:spacing w:val="-1"/>
        </w:rPr>
        <w:t>CTDOT</w:t>
      </w:r>
      <w:r>
        <w:t xml:space="preserve"> </w:t>
      </w:r>
      <w:r>
        <w:rPr>
          <w:spacing w:val="-1"/>
        </w:rPr>
        <w:t>Assigned Project</w:t>
      </w:r>
      <w:r>
        <w:t xml:space="preserve"> </w:t>
      </w:r>
      <w:r>
        <w:rPr>
          <w:spacing w:val="-1"/>
        </w:rPr>
        <w:t>Number</w:t>
      </w:r>
    </w:p>
    <w:p w14:paraId="62ECC03E" w14:textId="77777777" w:rsidR="001931EE" w:rsidRDefault="001931EE">
      <w:pPr>
        <w:rPr>
          <w:rFonts w:ascii="Arial" w:eastAsia="Arial" w:hAnsi="Arial" w:cs="Arial"/>
          <w:sz w:val="24"/>
          <w:szCs w:val="24"/>
        </w:rPr>
      </w:pPr>
    </w:p>
    <w:p w14:paraId="2F97E72C" w14:textId="77777777" w:rsidR="001931EE" w:rsidRDefault="001931EE">
      <w:pPr>
        <w:spacing w:before="7"/>
        <w:rPr>
          <w:rFonts w:ascii="Arial" w:eastAsia="Arial" w:hAnsi="Arial" w:cs="Arial"/>
          <w:sz w:val="23"/>
          <w:szCs w:val="23"/>
        </w:rPr>
      </w:pPr>
    </w:p>
    <w:p w14:paraId="718C49A4" w14:textId="77777777" w:rsidR="001931EE" w:rsidRPr="00B4755B" w:rsidRDefault="003F3578" w:rsidP="00B4755B">
      <w:pPr>
        <w:pStyle w:val="BodyText"/>
        <w:ind w:firstLine="188"/>
        <w:rPr>
          <w:b/>
          <w:bCs/>
        </w:rPr>
      </w:pPr>
      <w:r w:rsidRPr="00B4755B">
        <w:rPr>
          <w:b/>
          <w:bCs/>
        </w:rPr>
        <w:t>R</w:t>
      </w:r>
    </w:p>
    <w:p w14:paraId="2DF1FD6F" w14:textId="77777777" w:rsidR="001931EE" w:rsidRDefault="003F3578">
      <w:pPr>
        <w:pStyle w:val="BodyText"/>
        <w:tabs>
          <w:tab w:val="left" w:pos="2449"/>
        </w:tabs>
        <w:spacing w:before="4" w:line="275" w:lineRule="exact"/>
        <w:ind w:left="289"/>
      </w:pPr>
      <w:r>
        <w:t>REP</w:t>
      </w:r>
      <w:r>
        <w:tab/>
      </w:r>
      <w:r>
        <w:rPr>
          <w:spacing w:val="-1"/>
        </w:rPr>
        <w:t>Repurposing Earmarks</w:t>
      </w:r>
      <w:r>
        <w:rPr>
          <w:spacing w:val="2"/>
        </w:rPr>
        <w:t xml:space="preserve"> </w:t>
      </w:r>
      <w:r>
        <w:rPr>
          <w:spacing w:val="-1"/>
        </w:rPr>
        <w:t>Program</w:t>
      </w:r>
    </w:p>
    <w:p w14:paraId="379451AF" w14:textId="77777777" w:rsidR="001931EE" w:rsidRDefault="003F3578">
      <w:pPr>
        <w:pStyle w:val="BodyText"/>
        <w:tabs>
          <w:tab w:val="left" w:pos="2449"/>
        </w:tabs>
        <w:spacing w:line="275" w:lineRule="exact"/>
        <w:ind w:left="289"/>
      </w:pPr>
      <w:r>
        <w:rPr>
          <w:spacing w:val="-2"/>
        </w:rPr>
        <w:t>ROW</w:t>
      </w:r>
      <w:r>
        <w:rPr>
          <w:spacing w:val="-2"/>
        </w:rPr>
        <w:tab/>
      </w:r>
      <w:r>
        <w:rPr>
          <w:spacing w:val="-1"/>
        </w:rPr>
        <w:t>Rights</w:t>
      </w:r>
      <w:r>
        <w:t xml:space="preserve"> </w:t>
      </w:r>
      <w:r>
        <w:rPr>
          <w:spacing w:val="-1"/>
        </w:rPr>
        <w:t>of</w:t>
      </w:r>
      <w:r>
        <w:rPr>
          <w:spacing w:val="-5"/>
        </w:rPr>
        <w:t xml:space="preserve"> </w:t>
      </w:r>
      <w:r>
        <w:rPr>
          <w:spacing w:val="2"/>
        </w:rPr>
        <w:t>Way</w:t>
      </w:r>
    </w:p>
    <w:p w14:paraId="500E6F8E" w14:textId="77777777" w:rsidR="001931EE" w:rsidRDefault="003F3578">
      <w:pPr>
        <w:pStyle w:val="BodyText"/>
        <w:tabs>
          <w:tab w:val="left" w:pos="2449"/>
        </w:tabs>
        <w:spacing w:before="2"/>
        <w:ind w:left="289"/>
      </w:pPr>
      <w:r>
        <w:rPr>
          <w:spacing w:val="-1"/>
          <w:w w:val="95"/>
        </w:rPr>
        <w:t>RT</w:t>
      </w:r>
      <w:r>
        <w:rPr>
          <w:spacing w:val="-1"/>
          <w:w w:val="95"/>
        </w:rPr>
        <w:tab/>
      </w:r>
      <w:r>
        <w:rPr>
          <w:spacing w:val="-1"/>
        </w:rPr>
        <w:t>Recreational</w:t>
      </w:r>
      <w:r>
        <w:t xml:space="preserve"> </w:t>
      </w:r>
      <w:r>
        <w:rPr>
          <w:spacing w:val="-1"/>
        </w:rPr>
        <w:t>trails</w:t>
      </w:r>
      <w:r>
        <w:rPr>
          <w:spacing w:val="-3"/>
        </w:rPr>
        <w:t xml:space="preserve"> </w:t>
      </w:r>
      <w:r>
        <w:rPr>
          <w:spacing w:val="-1"/>
        </w:rPr>
        <w:t>Programs</w:t>
      </w:r>
    </w:p>
    <w:p w14:paraId="54DA7147" w14:textId="77777777" w:rsidR="001931EE" w:rsidRDefault="003F3578">
      <w:pPr>
        <w:pStyle w:val="BodyText"/>
        <w:tabs>
          <w:tab w:val="left" w:pos="2449"/>
        </w:tabs>
        <w:ind w:left="289"/>
      </w:pPr>
      <w:proofErr w:type="spellStart"/>
      <w:r>
        <w:rPr>
          <w:spacing w:val="-1"/>
        </w:rPr>
        <w:t>Rte</w:t>
      </w:r>
      <w:proofErr w:type="spellEnd"/>
      <w:r>
        <w:rPr>
          <w:spacing w:val="-1"/>
        </w:rPr>
        <w:tab/>
        <w:t>Route</w:t>
      </w:r>
    </w:p>
    <w:p w14:paraId="5B3890B3" w14:textId="77777777" w:rsidR="001931EE" w:rsidRDefault="001931EE">
      <w:pPr>
        <w:spacing w:before="4"/>
        <w:rPr>
          <w:rFonts w:ascii="Arial" w:eastAsia="Arial" w:hAnsi="Arial" w:cs="Arial"/>
          <w:sz w:val="26"/>
          <w:szCs w:val="26"/>
        </w:rPr>
      </w:pPr>
    </w:p>
    <w:p w14:paraId="2414100D" w14:textId="77777777" w:rsidR="001931EE" w:rsidRPr="00B4755B" w:rsidRDefault="003F3578" w:rsidP="00B4755B">
      <w:pPr>
        <w:pStyle w:val="BodyText"/>
        <w:ind w:firstLine="188"/>
        <w:rPr>
          <w:b/>
          <w:bCs/>
        </w:rPr>
      </w:pPr>
      <w:r w:rsidRPr="00B4755B">
        <w:rPr>
          <w:b/>
          <w:bCs/>
        </w:rPr>
        <w:t>S</w:t>
      </w:r>
    </w:p>
    <w:p w14:paraId="30B88137" w14:textId="77777777" w:rsidR="001931EE" w:rsidRDefault="003F3578">
      <w:pPr>
        <w:pStyle w:val="BodyText"/>
        <w:tabs>
          <w:tab w:val="left" w:pos="2449"/>
        </w:tabs>
        <w:spacing w:before="3"/>
        <w:ind w:left="2464" w:right="100" w:hanging="2175"/>
      </w:pPr>
      <w:r>
        <w:rPr>
          <w:spacing w:val="-1"/>
        </w:rPr>
        <w:t>SAFETEA-LU</w:t>
      </w:r>
      <w:r>
        <w:rPr>
          <w:spacing w:val="-1"/>
        </w:rPr>
        <w:tab/>
        <w:t>Safe,</w:t>
      </w:r>
      <w:r>
        <w:t xml:space="preserve"> </w:t>
      </w:r>
      <w:r>
        <w:rPr>
          <w:spacing w:val="-1"/>
        </w:rPr>
        <w:t>Accountable,</w:t>
      </w:r>
      <w:r>
        <w:t xml:space="preserve"> </w:t>
      </w:r>
      <w:r>
        <w:rPr>
          <w:spacing w:val="-1"/>
        </w:rPr>
        <w:t>Flexible,</w:t>
      </w:r>
      <w:r>
        <w:t xml:space="preserve"> and </w:t>
      </w:r>
      <w:r>
        <w:rPr>
          <w:spacing w:val="-1"/>
        </w:rPr>
        <w:t>Efficient</w:t>
      </w:r>
      <w:r>
        <w:rPr>
          <w:spacing w:val="-2"/>
        </w:rPr>
        <w:t xml:space="preserve"> </w:t>
      </w:r>
      <w:r>
        <w:rPr>
          <w:spacing w:val="-1"/>
        </w:rPr>
        <w:t>Transportation</w:t>
      </w:r>
      <w:r>
        <w:t xml:space="preserve"> </w:t>
      </w:r>
      <w:r>
        <w:rPr>
          <w:spacing w:val="-1"/>
        </w:rPr>
        <w:t>Equity</w:t>
      </w:r>
      <w:r>
        <w:rPr>
          <w:spacing w:val="75"/>
        </w:rPr>
        <w:t xml:space="preserve"> </w:t>
      </w:r>
      <w:r>
        <w:t>A Legacy</w:t>
      </w:r>
      <w:r>
        <w:rPr>
          <w:spacing w:val="-5"/>
        </w:rPr>
        <w:t xml:space="preserve"> </w:t>
      </w:r>
      <w:r>
        <w:t xml:space="preserve">for </w:t>
      </w:r>
      <w:r>
        <w:rPr>
          <w:spacing w:val="-1"/>
        </w:rPr>
        <w:t>Users</w:t>
      </w:r>
      <w:r>
        <w:t xml:space="preserve"> Act</w:t>
      </w:r>
    </w:p>
    <w:p w14:paraId="3141E131" w14:textId="77777777" w:rsidR="001931EE" w:rsidRDefault="001931EE">
      <w:pPr>
        <w:sectPr w:rsidR="001931EE">
          <w:pgSz w:w="12240" w:h="15840"/>
          <w:pgMar w:top="1500" w:right="1260" w:bottom="700" w:left="1720" w:header="0" w:footer="507" w:gutter="0"/>
          <w:cols w:space="720"/>
        </w:sectPr>
      </w:pPr>
    </w:p>
    <w:p w14:paraId="4768CFD8" w14:textId="77777777" w:rsidR="001931EE" w:rsidRDefault="003F3578">
      <w:pPr>
        <w:pStyle w:val="BodyText"/>
        <w:tabs>
          <w:tab w:val="left" w:pos="2449"/>
        </w:tabs>
        <w:spacing w:before="51"/>
        <w:ind w:left="289"/>
      </w:pPr>
      <w:r>
        <w:lastRenderedPageBreak/>
        <w:t>SIP</w:t>
      </w:r>
      <w:r>
        <w:tab/>
      </w:r>
      <w:r>
        <w:rPr>
          <w:spacing w:val="-1"/>
        </w:rPr>
        <w:t>Statewide</w:t>
      </w:r>
      <w:r>
        <w:rPr>
          <w:spacing w:val="-2"/>
        </w:rPr>
        <w:t xml:space="preserve"> </w:t>
      </w:r>
      <w:r>
        <w:rPr>
          <w:spacing w:val="-1"/>
        </w:rPr>
        <w:t>Implementation</w:t>
      </w:r>
      <w:r>
        <w:rPr>
          <w:spacing w:val="1"/>
        </w:rPr>
        <w:t xml:space="preserve"> </w:t>
      </w:r>
      <w:r>
        <w:rPr>
          <w:spacing w:val="-1"/>
        </w:rPr>
        <w:t>Plan</w:t>
      </w:r>
    </w:p>
    <w:p w14:paraId="1AFA7068" w14:textId="77777777" w:rsidR="001931EE" w:rsidRDefault="003F3578">
      <w:pPr>
        <w:pStyle w:val="BodyText"/>
        <w:tabs>
          <w:tab w:val="left" w:pos="2449"/>
        </w:tabs>
        <w:ind w:left="289"/>
      </w:pPr>
      <w:r>
        <w:rPr>
          <w:spacing w:val="-1"/>
        </w:rPr>
        <w:t>SRSI</w:t>
      </w:r>
      <w:r>
        <w:rPr>
          <w:spacing w:val="-1"/>
        </w:rPr>
        <w:tab/>
        <w:t>Safe</w:t>
      </w:r>
      <w:r>
        <w:rPr>
          <w:spacing w:val="1"/>
        </w:rPr>
        <w:t xml:space="preserve"> </w:t>
      </w:r>
      <w:r>
        <w:rPr>
          <w:spacing w:val="-1"/>
        </w:rPr>
        <w:t>Routes</w:t>
      </w:r>
      <w:r>
        <w:rPr>
          <w:spacing w:val="-3"/>
        </w:rPr>
        <w:t xml:space="preserve"> </w:t>
      </w:r>
      <w:r>
        <w:t>to</w:t>
      </w:r>
      <w:r>
        <w:rPr>
          <w:spacing w:val="-2"/>
        </w:rPr>
        <w:t xml:space="preserve"> </w:t>
      </w:r>
      <w:r>
        <w:t>School</w:t>
      </w:r>
      <w:r>
        <w:rPr>
          <w:spacing w:val="-3"/>
        </w:rPr>
        <w:t xml:space="preserve"> </w:t>
      </w:r>
      <w:r>
        <w:rPr>
          <w:spacing w:val="-1"/>
        </w:rPr>
        <w:t>Program</w:t>
      </w:r>
    </w:p>
    <w:p w14:paraId="14B6FE94" w14:textId="77777777" w:rsidR="001931EE" w:rsidRDefault="003F3578">
      <w:pPr>
        <w:pStyle w:val="BodyText"/>
        <w:tabs>
          <w:tab w:val="left" w:pos="2449"/>
        </w:tabs>
        <w:ind w:left="289"/>
      </w:pPr>
      <w:r>
        <w:rPr>
          <w:spacing w:val="-1"/>
          <w:w w:val="95"/>
        </w:rPr>
        <w:t>Sta$(000)</w:t>
      </w:r>
      <w:r>
        <w:rPr>
          <w:spacing w:val="-1"/>
          <w:w w:val="95"/>
        </w:rPr>
        <w:tab/>
      </w:r>
      <w:r>
        <w:t>State</w:t>
      </w:r>
      <w:r>
        <w:rPr>
          <w:spacing w:val="-1"/>
        </w:rPr>
        <w:t xml:space="preserve"> Dollars</w:t>
      </w:r>
      <w:r>
        <w:t xml:space="preserve"> </w:t>
      </w:r>
      <w:r>
        <w:rPr>
          <w:spacing w:val="-1"/>
        </w:rPr>
        <w:t>in Thousands</w:t>
      </w:r>
    </w:p>
    <w:p w14:paraId="4B514177" w14:textId="77777777" w:rsidR="001931EE" w:rsidRDefault="003F3578">
      <w:pPr>
        <w:pStyle w:val="BodyText"/>
        <w:tabs>
          <w:tab w:val="left" w:pos="2449"/>
        </w:tabs>
        <w:ind w:left="289"/>
      </w:pPr>
      <w:r>
        <w:t>STF</w:t>
      </w:r>
      <w:r>
        <w:tab/>
      </w:r>
      <w:r>
        <w:rPr>
          <w:spacing w:val="-1"/>
        </w:rPr>
        <w:t>Special</w:t>
      </w:r>
      <w:r>
        <w:rPr>
          <w:spacing w:val="-3"/>
        </w:rPr>
        <w:t xml:space="preserve"> </w:t>
      </w:r>
      <w:r>
        <w:rPr>
          <w:spacing w:val="-1"/>
        </w:rPr>
        <w:t>Transportation</w:t>
      </w:r>
      <w:r>
        <w:rPr>
          <w:spacing w:val="-2"/>
        </w:rPr>
        <w:t xml:space="preserve"> </w:t>
      </w:r>
      <w:r>
        <w:t>Fund</w:t>
      </w:r>
    </w:p>
    <w:p w14:paraId="074959EF" w14:textId="77777777" w:rsidR="001931EE" w:rsidRDefault="003F3578">
      <w:pPr>
        <w:pStyle w:val="BodyText"/>
        <w:tabs>
          <w:tab w:val="left" w:pos="2449"/>
        </w:tabs>
        <w:ind w:left="289"/>
      </w:pPr>
      <w:r>
        <w:rPr>
          <w:spacing w:val="-1"/>
        </w:rPr>
        <w:t>STIP</w:t>
      </w:r>
      <w:r>
        <w:rPr>
          <w:spacing w:val="-1"/>
        </w:rPr>
        <w:tab/>
        <w:t>Statewide</w:t>
      </w:r>
      <w:r>
        <w:rPr>
          <w:spacing w:val="-2"/>
        </w:rPr>
        <w:t xml:space="preserve"> </w:t>
      </w:r>
      <w:r>
        <w:rPr>
          <w:spacing w:val="-1"/>
        </w:rPr>
        <w:t>Transportation</w:t>
      </w:r>
      <w:r>
        <w:t xml:space="preserve"> </w:t>
      </w:r>
      <w:r>
        <w:rPr>
          <w:spacing w:val="-1"/>
        </w:rPr>
        <w:t>Improvement</w:t>
      </w:r>
      <w:r>
        <w:rPr>
          <w:spacing w:val="-2"/>
        </w:rPr>
        <w:t xml:space="preserve"> </w:t>
      </w:r>
      <w:r>
        <w:rPr>
          <w:spacing w:val="-1"/>
        </w:rPr>
        <w:t>Program</w:t>
      </w:r>
    </w:p>
    <w:p w14:paraId="240BE84A" w14:textId="77777777" w:rsidR="001931EE" w:rsidRDefault="003F3578">
      <w:pPr>
        <w:pStyle w:val="BodyText"/>
        <w:tabs>
          <w:tab w:val="left" w:pos="2449"/>
        </w:tabs>
        <w:ind w:left="289"/>
      </w:pPr>
      <w:r>
        <w:t>STP</w:t>
      </w:r>
      <w:r>
        <w:tab/>
      </w:r>
      <w:r>
        <w:rPr>
          <w:spacing w:val="-1"/>
        </w:rPr>
        <w:t>Surface</w:t>
      </w:r>
      <w:r>
        <w:rPr>
          <w:spacing w:val="-2"/>
        </w:rPr>
        <w:t xml:space="preserve"> </w:t>
      </w:r>
      <w:r>
        <w:rPr>
          <w:spacing w:val="-1"/>
        </w:rPr>
        <w:t>Transportation</w:t>
      </w:r>
      <w:r>
        <w:rPr>
          <w:spacing w:val="-2"/>
        </w:rPr>
        <w:t xml:space="preserve"> </w:t>
      </w:r>
      <w:r>
        <w:rPr>
          <w:spacing w:val="-1"/>
        </w:rPr>
        <w:t>Program</w:t>
      </w:r>
    </w:p>
    <w:p w14:paraId="77DB16C7" w14:textId="77777777" w:rsidR="001931EE" w:rsidRDefault="003F3578">
      <w:pPr>
        <w:pStyle w:val="BodyText"/>
        <w:tabs>
          <w:tab w:val="left" w:pos="2449"/>
        </w:tabs>
        <w:ind w:left="289"/>
      </w:pPr>
      <w:r>
        <w:rPr>
          <w:spacing w:val="-1"/>
        </w:rPr>
        <w:t>Sys</w:t>
      </w:r>
      <w:r>
        <w:rPr>
          <w:spacing w:val="-1"/>
        </w:rPr>
        <w:tab/>
        <w:t>System</w:t>
      </w:r>
    </w:p>
    <w:p w14:paraId="2B05BD77" w14:textId="77777777" w:rsidR="001931EE" w:rsidRDefault="001931EE">
      <w:pPr>
        <w:spacing w:before="9"/>
        <w:rPr>
          <w:rFonts w:ascii="Arial" w:eastAsia="Arial" w:hAnsi="Arial" w:cs="Arial"/>
          <w:sz w:val="23"/>
          <w:szCs w:val="23"/>
        </w:rPr>
      </w:pPr>
    </w:p>
    <w:p w14:paraId="16424ABC" w14:textId="77777777" w:rsidR="001931EE" w:rsidRPr="00B4755B" w:rsidRDefault="003F3578" w:rsidP="00B4755B">
      <w:pPr>
        <w:pStyle w:val="BodyText"/>
        <w:ind w:firstLine="188"/>
        <w:rPr>
          <w:b/>
          <w:bCs/>
        </w:rPr>
      </w:pPr>
      <w:r w:rsidRPr="00B4755B">
        <w:rPr>
          <w:b/>
          <w:bCs/>
        </w:rPr>
        <w:t>T</w:t>
      </w:r>
    </w:p>
    <w:p w14:paraId="0839D33C" w14:textId="77777777" w:rsidR="001931EE" w:rsidRDefault="003F3578">
      <w:pPr>
        <w:pStyle w:val="BodyText"/>
        <w:tabs>
          <w:tab w:val="left" w:pos="2449"/>
        </w:tabs>
        <w:spacing w:before="1"/>
        <w:ind w:left="289"/>
      </w:pPr>
      <w:r>
        <w:rPr>
          <w:spacing w:val="-1"/>
          <w:w w:val="95"/>
        </w:rPr>
        <w:t>TAP</w:t>
      </w:r>
      <w:r>
        <w:rPr>
          <w:spacing w:val="-1"/>
          <w:w w:val="95"/>
        </w:rPr>
        <w:tab/>
      </w:r>
      <w:r>
        <w:rPr>
          <w:spacing w:val="-1"/>
        </w:rPr>
        <w:t>Transportation</w:t>
      </w:r>
      <w:r>
        <w:rPr>
          <w:spacing w:val="-2"/>
        </w:rPr>
        <w:t xml:space="preserve"> </w:t>
      </w:r>
      <w:r>
        <w:rPr>
          <w:spacing w:val="-1"/>
        </w:rPr>
        <w:t>Alternative</w:t>
      </w:r>
      <w:r>
        <w:rPr>
          <w:spacing w:val="1"/>
        </w:rPr>
        <w:t xml:space="preserve"> </w:t>
      </w:r>
      <w:r>
        <w:rPr>
          <w:spacing w:val="-1"/>
        </w:rPr>
        <w:t>Program</w:t>
      </w:r>
    </w:p>
    <w:p w14:paraId="2D695C78" w14:textId="77777777" w:rsidR="001931EE" w:rsidRDefault="003F3578">
      <w:pPr>
        <w:pStyle w:val="BodyText"/>
        <w:tabs>
          <w:tab w:val="left" w:pos="2449"/>
        </w:tabs>
        <w:spacing w:before="2"/>
        <w:ind w:left="289"/>
      </w:pPr>
      <w:r>
        <w:t>TCM</w:t>
      </w:r>
      <w:r>
        <w:tab/>
      </w:r>
      <w:r>
        <w:rPr>
          <w:spacing w:val="-1"/>
        </w:rPr>
        <w:t>Transportation</w:t>
      </w:r>
      <w:r>
        <w:t xml:space="preserve"> </w:t>
      </w:r>
      <w:r>
        <w:rPr>
          <w:spacing w:val="-1"/>
        </w:rPr>
        <w:t>Control</w:t>
      </w:r>
      <w:r>
        <w:rPr>
          <w:spacing w:val="-3"/>
        </w:rPr>
        <w:t xml:space="preserve"> </w:t>
      </w:r>
      <w:r>
        <w:rPr>
          <w:spacing w:val="-1"/>
        </w:rPr>
        <w:t>Measures</w:t>
      </w:r>
    </w:p>
    <w:p w14:paraId="3E0D3FDC" w14:textId="77777777" w:rsidR="001931EE" w:rsidRDefault="003F3578">
      <w:pPr>
        <w:pStyle w:val="BodyText"/>
        <w:tabs>
          <w:tab w:val="left" w:pos="2449"/>
        </w:tabs>
        <w:ind w:left="289" w:right="101"/>
      </w:pPr>
      <w:r>
        <w:rPr>
          <w:spacing w:val="-1"/>
        </w:rPr>
        <w:t>TCSP</w:t>
      </w:r>
      <w:r>
        <w:rPr>
          <w:spacing w:val="-1"/>
        </w:rPr>
        <w:tab/>
        <w:t>Transportation</w:t>
      </w:r>
      <w:r>
        <w:rPr>
          <w:spacing w:val="-2"/>
        </w:rPr>
        <w:t xml:space="preserve"> </w:t>
      </w:r>
      <w:r>
        <w:t xml:space="preserve">&amp; </w:t>
      </w:r>
      <w:r>
        <w:rPr>
          <w:spacing w:val="-1"/>
        </w:rPr>
        <w:t>Community</w:t>
      </w:r>
      <w:r>
        <w:rPr>
          <w:spacing w:val="-3"/>
        </w:rPr>
        <w:t xml:space="preserve"> </w:t>
      </w:r>
      <w:r>
        <w:t xml:space="preserve">&amp; </w:t>
      </w:r>
      <w:r>
        <w:rPr>
          <w:spacing w:val="-1"/>
        </w:rPr>
        <w:t>System</w:t>
      </w:r>
      <w:r>
        <w:rPr>
          <w:spacing w:val="1"/>
        </w:rPr>
        <w:t xml:space="preserve"> </w:t>
      </w:r>
      <w:r>
        <w:rPr>
          <w:spacing w:val="-1"/>
        </w:rPr>
        <w:t>Preservation</w:t>
      </w:r>
      <w:r>
        <w:t xml:space="preserve"> </w:t>
      </w:r>
      <w:r>
        <w:rPr>
          <w:spacing w:val="-1"/>
        </w:rPr>
        <w:t>Program</w:t>
      </w:r>
      <w:r>
        <w:rPr>
          <w:spacing w:val="67"/>
        </w:rPr>
        <w:t xml:space="preserve"> </w:t>
      </w:r>
      <w:r>
        <w:rPr>
          <w:spacing w:val="-1"/>
          <w:w w:val="95"/>
        </w:rPr>
        <w:t>TEA-21</w:t>
      </w:r>
      <w:r>
        <w:rPr>
          <w:spacing w:val="-1"/>
          <w:w w:val="95"/>
        </w:rPr>
        <w:tab/>
      </w:r>
      <w:r>
        <w:rPr>
          <w:spacing w:val="-1"/>
        </w:rPr>
        <w:t>Transportation</w:t>
      </w:r>
      <w:r>
        <w:rPr>
          <w:spacing w:val="-2"/>
        </w:rPr>
        <w:t xml:space="preserve"> </w:t>
      </w:r>
      <w:r>
        <w:rPr>
          <w:spacing w:val="-1"/>
        </w:rPr>
        <w:t>Equity</w:t>
      </w:r>
      <w:r>
        <w:rPr>
          <w:spacing w:val="-3"/>
        </w:rPr>
        <w:t xml:space="preserve"> </w:t>
      </w:r>
      <w:r>
        <w:t>Act</w:t>
      </w:r>
      <w:r>
        <w:rPr>
          <w:spacing w:val="-2"/>
        </w:rPr>
        <w:t xml:space="preserve"> </w:t>
      </w:r>
      <w:r>
        <w:t xml:space="preserve">for </w:t>
      </w:r>
      <w:r>
        <w:rPr>
          <w:spacing w:val="-1"/>
        </w:rPr>
        <w:t>the</w:t>
      </w:r>
      <w:r>
        <w:rPr>
          <w:spacing w:val="-4"/>
        </w:rPr>
        <w:t xml:space="preserve"> </w:t>
      </w:r>
      <w:r>
        <w:rPr>
          <w:spacing w:val="-1"/>
        </w:rPr>
        <w:t>Twenty</w:t>
      </w:r>
      <w:r>
        <w:rPr>
          <w:spacing w:val="-2"/>
        </w:rPr>
        <w:t xml:space="preserve"> </w:t>
      </w:r>
      <w:r>
        <w:t>First Century</w:t>
      </w:r>
    </w:p>
    <w:p w14:paraId="1D57B3B7" w14:textId="77777777" w:rsidR="001931EE" w:rsidRDefault="003F3578">
      <w:pPr>
        <w:pStyle w:val="BodyText"/>
        <w:tabs>
          <w:tab w:val="left" w:pos="2449"/>
        </w:tabs>
        <w:spacing w:line="274" w:lineRule="exact"/>
        <w:ind w:left="289"/>
      </w:pPr>
      <w:r>
        <w:rPr>
          <w:w w:val="95"/>
        </w:rPr>
        <w:t>TIP</w:t>
      </w:r>
      <w:r>
        <w:rPr>
          <w:w w:val="95"/>
        </w:rPr>
        <w:tab/>
      </w:r>
      <w:r>
        <w:rPr>
          <w:spacing w:val="-1"/>
        </w:rPr>
        <w:t>Transportation</w:t>
      </w:r>
      <w:r>
        <w:rPr>
          <w:spacing w:val="-2"/>
        </w:rPr>
        <w:t xml:space="preserve"> </w:t>
      </w:r>
      <w:r>
        <w:rPr>
          <w:spacing w:val="-1"/>
        </w:rPr>
        <w:t>Improvement</w:t>
      </w:r>
      <w:r>
        <w:rPr>
          <w:spacing w:val="-2"/>
        </w:rPr>
        <w:t xml:space="preserve"> </w:t>
      </w:r>
      <w:r>
        <w:rPr>
          <w:spacing w:val="-1"/>
        </w:rPr>
        <w:t>Program</w:t>
      </w:r>
    </w:p>
    <w:p w14:paraId="48963052" w14:textId="77777777" w:rsidR="001931EE" w:rsidRDefault="003F3578">
      <w:pPr>
        <w:pStyle w:val="BodyText"/>
        <w:tabs>
          <w:tab w:val="left" w:pos="2449"/>
        </w:tabs>
        <w:ind w:left="289" w:right="2914"/>
      </w:pPr>
      <w:r>
        <w:t>TMA</w:t>
      </w:r>
      <w:r>
        <w:tab/>
      </w:r>
      <w:r>
        <w:rPr>
          <w:spacing w:val="-1"/>
        </w:rPr>
        <w:t>Transportation</w:t>
      </w:r>
      <w:r>
        <w:t xml:space="preserve"> </w:t>
      </w:r>
      <w:r>
        <w:rPr>
          <w:spacing w:val="-1"/>
        </w:rPr>
        <w:t>Management</w:t>
      </w:r>
      <w:r>
        <w:rPr>
          <w:spacing w:val="-2"/>
        </w:rPr>
        <w:t xml:space="preserve"> </w:t>
      </w:r>
      <w:r>
        <w:t>Area</w:t>
      </w:r>
      <w:r>
        <w:rPr>
          <w:spacing w:val="27"/>
        </w:rPr>
        <w:t xml:space="preserve"> </w:t>
      </w:r>
      <w:r>
        <w:rPr>
          <w:spacing w:val="-1"/>
          <w:w w:val="95"/>
        </w:rPr>
        <w:t>Tot$(000)</w:t>
      </w:r>
      <w:r>
        <w:rPr>
          <w:spacing w:val="-1"/>
          <w:w w:val="95"/>
        </w:rPr>
        <w:tab/>
      </w:r>
      <w:r>
        <w:t>Total</w:t>
      </w:r>
      <w:r>
        <w:rPr>
          <w:spacing w:val="-2"/>
        </w:rPr>
        <w:t xml:space="preserve"> </w:t>
      </w:r>
      <w:r>
        <w:t xml:space="preserve">Project </w:t>
      </w:r>
      <w:r>
        <w:rPr>
          <w:spacing w:val="-1"/>
        </w:rPr>
        <w:t>Dollars</w:t>
      </w:r>
      <w:r>
        <w:t xml:space="preserve"> </w:t>
      </w:r>
      <w:r>
        <w:rPr>
          <w:spacing w:val="-1"/>
        </w:rPr>
        <w:t>in</w:t>
      </w:r>
      <w:r>
        <w:rPr>
          <w:spacing w:val="-3"/>
        </w:rPr>
        <w:t xml:space="preserve"> </w:t>
      </w:r>
      <w:r>
        <w:rPr>
          <w:spacing w:val="-1"/>
        </w:rPr>
        <w:t>Thousands.</w:t>
      </w:r>
    </w:p>
    <w:p w14:paraId="44C8A683" w14:textId="77777777" w:rsidR="001931EE" w:rsidRDefault="001931EE">
      <w:pPr>
        <w:spacing w:before="7"/>
        <w:rPr>
          <w:rFonts w:ascii="Arial" w:eastAsia="Arial" w:hAnsi="Arial" w:cs="Arial"/>
          <w:sz w:val="23"/>
          <w:szCs w:val="23"/>
        </w:rPr>
      </w:pPr>
    </w:p>
    <w:p w14:paraId="60A8B891" w14:textId="77777777" w:rsidR="001931EE" w:rsidRPr="006715FC" w:rsidRDefault="003F3578" w:rsidP="00B4755B">
      <w:pPr>
        <w:pStyle w:val="BodyText"/>
        <w:ind w:firstLine="188"/>
      </w:pPr>
      <w:r w:rsidRPr="00B4755B">
        <w:rPr>
          <w:b/>
          <w:bCs/>
        </w:rPr>
        <w:t>U-Z</w:t>
      </w:r>
    </w:p>
    <w:p w14:paraId="43BD8FBB" w14:textId="77777777" w:rsidR="001931EE" w:rsidRDefault="003F3578">
      <w:pPr>
        <w:pStyle w:val="BodyText"/>
        <w:tabs>
          <w:tab w:val="left" w:pos="2449"/>
        </w:tabs>
        <w:spacing w:before="1"/>
        <w:ind w:left="289"/>
      </w:pPr>
      <w:r>
        <w:t>U.S.C.</w:t>
      </w:r>
      <w:r>
        <w:tab/>
      </w:r>
      <w:r>
        <w:rPr>
          <w:spacing w:val="-1"/>
        </w:rPr>
        <w:t>United</w:t>
      </w:r>
      <w:r>
        <w:rPr>
          <w:spacing w:val="-2"/>
        </w:rPr>
        <w:t xml:space="preserve"> </w:t>
      </w:r>
      <w:r>
        <w:t xml:space="preserve">States </w:t>
      </w:r>
      <w:r>
        <w:rPr>
          <w:spacing w:val="-1"/>
        </w:rPr>
        <w:t>Code</w:t>
      </w:r>
    </w:p>
    <w:p w14:paraId="5A3FD8D7" w14:textId="77777777" w:rsidR="001931EE" w:rsidRDefault="003F3578">
      <w:pPr>
        <w:pStyle w:val="BodyText"/>
        <w:tabs>
          <w:tab w:val="left" w:pos="2449"/>
        </w:tabs>
        <w:spacing w:before="2"/>
        <w:ind w:left="289"/>
      </w:pPr>
      <w:r>
        <w:rPr>
          <w:spacing w:val="-1"/>
        </w:rPr>
        <w:t>UZA</w:t>
      </w:r>
      <w:r>
        <w:rPr>
          <w:spacing w:val="-1"/>
        </w:rPr>
        <w:tab/>
        <w:t>Urbanized</w:t>
      </w:r>
      <w:r>
        <w:t xml:space="preserve"> </w:t>
      </w:r>
      <w:r>
        <w:rPr>
          <w:spacing w:val="-1"/>
        </w:rPr>
        <w:t>Areas</w:t>
      </w:r>
    </w:p>
    <w:p w14:paraId="5E6E9D20" w14:textId="77777777" w:rsidR="001931EE" w:rsidRDefault="003F3578">
      <w:pPr>
        <w:pStyle w:val="BodyText"/>
        <w:tabs>
          <w:tab w:val="left" w:pos="2449"/>
        </w:tabs>
        <w:ind w:left="289"/>
      </w:pPr>
      <w:r>
        <w:t>VOC</w:t>
      </w:r>
      <w:r>
        <w:tab/>
      </w:r>
      <w:r>
        <w:rPr>
          <w:spacing w:val="-1"/>
        </w:rPr>
        <w:t>Volatile</w:t>
      </w:r>
      <w:r>
        <w:rPr>
          <w:spacing w:val="-2"/>
        </w:rPr>
        <w:t xml:space="preserve"> </w:t>
      </w:r>
      <w:r>
        <w:rPr>
          <w:spacing w:val="-1"/>
        </w:rPr>
        <w:t>Organic</w:t>
      </w:r>
      <w:r>
        <w:t xml:space="preserve"> </w:t>
      </w:r>
      <w:r>
        <w:rPr>
          <w:spacing w:val="-1"/>
        </w:rPr>
        <w:t>Contaminant</w:t>
      </w:r>
      <w:r>
        <w:t xml:space="preserve"> </w:t>
      </w:r>
      <w:r>
        <w:rPr>
          <w:spacing w:val="-1"/>
        </w:rPr>
        <w:t>(Particulate Matter)</w:t>
      </w:r>
    </w:p>
    <w:p w14:paraId="548EB97A" w14:textId="77777777" w:rsidR="001931EE" w:rsidRDefault="001931EE">
      <w:pPr>
        <w:sectPr w:rsidR="001931EE">
          <w:pgSz w:w="12240" w:h="15840"/>
          <w:pgMar w:top="1300" w:right="1420" w:bottom="700" w:left="1720" w:header="0" w:footer="507" w:gutter="0"/>
          <w:cols w:space="720"/>
        </w:sectPr>
      </w:pPr>
    </w:p>
    <w:p w14:paraId="0A2F2DCD" w14:textId="77777777" w:rsidR="00F32518" w:rsidRDefault="003F3578" w:rsidP="00B4755B">
      <w:pPr>
        <w:pStyle w:val="Heading4"/>
        <w:jc w:val="center"/>
        <w:rPr>
          <w:sz w:val="24"/>
          <w:szCs w:val="24"/>
          <w:u w:val="single"/>
        </w:rPr>
      </w:pPr>
      <w:r w:rsidRPr="00B4755B">
        <w:rPr>
          <w:sz w:val="24"/>
          <w:szCs w:val="24"/>
          <w:u w:val="single"/>
        </w:rPr>
        <w:lastRenderedPageBreak/>
        <w:t xml:space="preserve"> </w:t>
      </w:r>
    </w:p>
    <w:p w14:paraId="5887FDDE" w14:textId="4D099DA3" w:rsidR="00F32518" w:rsidRPr="00F10573" w:rsidRDefault="00F32518" w:rsidP="007A6332">
      <w:pPr>
        <w:pStyle w:val="Heading1"/>
        <w:jc w:val="center"/>
        <w:rPr>
          <w:sz w:val="36"/>
          <w:szCs w:val="36"/>
        </w:rPr>
      </w:pPr>
      <w:bookmarkStart w:id="70" w:name="_Toc47981488"/>
      <w:r w:rsidRPr="00F10573">
        <w:rPr>
          <w:sz w:val="36"/>
          <w:szCs w:val="36"/>
        </w:rPr>
        <w:t xml:space="preserve">APPENDIX C – </w:t>
      </w:r>
      <w:r w:rsidR="007A6332">
        <w:rPr>
          <w:sz w:val="36"/>
          <w:szCs w:val="36"/>
        </w:rPr>
        <w:t>DRAFT</w:t>
      </w:r>
      <w:r w:rsidRPr="00F10573">
        <w:rPr>
          <w:sz w:val="36"/>
          <w:szCs w:val="36"/>
        </w:rPr>
        <w:t xml:space="preserve"> 2021 STIP</w:t>
      </w:r>
      <w:bookmarkEnd w:id="70"/>
    </w:p>
    <w:p w14:paraId="52DA276A" w14:textId="77777777" w:rsidR="00F32518" w:rsidRDefault="00F32518" w:rsidP="007A6332">
      <w:pPr>
        <w:pStyle w:val="Heading4"/>
        <w:jc w:val="center"/>
        <w:rPr>
          <w:sz w:val="24"/>
          <w:szCs w:val="24"/>
          <w:u w:val="single"/>
        </w:rPr>
      </w:pPr>
    </w:p>
    <w:p w14:paraId="60E1313C" w14:textId="1FA9608E" w:rsidR="001931EE" w:rsidRDefault="007A6332" w:rsidP="007A6332">
      <w:pPr>
        <w:pStyle w:val="BodyText"/>
        <w:jc w:val="center"/>
        <w:rPr>
          <w:rFonts w:cs="Arial"/>
          <w:sz w:val="20"/>
          <w:szCs w:val="20"/>
        </w:rPr>
      </w:pPr>
      <w:r>
        <w:t xml:space="preserve">DRAFT </w:t>
      </w:r>
      <w:r w:rsidR="00A54C2B" w:rsidRPr="00B4755B">
        <w:t>20</w:t>
      </w:r>
      <w:r w:rsidR="00A54C2B">
        <w:t>21</w:t>
      </w:r>
      <w:r w:rsidR="00A54C2B" w:rsidRPr="00B4755B">
        <w:t xml:space="preserve"> </w:t>
      </w:r>
      <w:r w:rsidR="003F3578" w:rsidRPr="00B4755B">
        <w:t>STATEWIDE TRANSPORTATION IMPROVEMENT PROGRAM (STIP) BY FACODE</w:t>
      </w:r>
    </w:p>
    <w:p w14:paraId="3A2AA9BC" w14:textId="77777777" w:rsidR="001931EE" w:rsidRDefault="001931EE" w:rsidP="007A6332">
      <w:pPr>
        <w:jc w:val="center"/>
        <w:rPr>
          <w:rFonts w:ascii="Arial" w:eastAsia="Arial" w:hAnsi="Arial" w:cs="Arial"/>
          <w:sz w:val="20"/>
          <w:szCs w:val="20"/>
        </w:rPr>
      </w:pPr>
    </w:p>
    <w:p w14:paraId="11BE6119" w14:textId="77777777" w:rsidR="001931EE" w:rsidRDefault="001931EE">
      <w:pPr>
        <w:rPr>
          <w:rFonts w:ascii="Arial" w:eastAsia="Arial" w:hAnsi="Arial" w:cs="Arial"/>
          <w:sz w:val="20"/>
          <w:szCs w:val="20"/>
        </w:rPr>
      </w:pPr>
    </w:p>
    <w:p w14:paraId="4F9FC0B7" w14:textId="77777777" w:rsidR="001931EE" w:rsidRDefault="001931EE">
      <w:pPr>
        <w:rPr>
          <w:rFonts w:ascii="Arial" w:eastAsia="Arial" w:hAnsi="Arial" w:cs="Arial"/>
          <w:sz w:val="20"/>
          <w:szCs w:val="20"/>
        </w:rPr>
      </w:pPr>
    </w:p>
    <w:p w14:paraId="3EB11501" w14:textId="77777777" w:rsidR="001931EE" w:rsidRDefault="001931EE">
      <w:pPr>
        <w:rPr>
          <w:rFonts w:ascii="Arial" w:eastAsia="Arial" w:hAnsi="Arial" w:cs="Arial"/>
          <w:sz w:val="20"/>
          <w:szCs w:val="20"/>
        </w:rPr>
      </w:pPr>
    </w:p>
    <w:p w14:paraId="2A7FB01D" w14:textId="77777777" w:rsidR="001931EE" w:rsidRDefault="001931EE">
      <w:pPr>
        <w:rPr>
          <w:rFonts w:ascii="Arial" w:eastAsia="Arial" w:hAnsi="Arial" w:cs="Arial"/>
          <w:sz w:val="20"/>
          <w:szCs w:val="20"/>
        </w:rPr>
      </w:pPr>
    </w:p>
    <w:p w14:paraId="7F941FD3" w14:textId="77777777" w:rsidR="001931EE" w:rsidRDefault="001931EE">
      <w:pPr>
        <w:rPr>
          <w:rFonts w:ascii="Arial" w:eastAsia="Arial" w:hAnsi="Arial" w:cs="Arial"/>
          <w:sz w:val="20"/>
          <w:szCs w:val="20"/>
        </w:rPr>
      </w:pPr>
    </w:p>
    <w:p w14:paraId="7095D2F1" w14:textId="77E80E76" w:rsidR="001931EE" w:rsidRPr="00414312" w:rsidRDefault="00414312" w:rsidP="00414312">
      <w:pPr>
        <w:jc w:val="center"/>
        <w:rPr>
          <w:rFonts w:ascii="Arial" w:eastAsia="Arial" w:hAnsi="Arial" w:cs="Arial"/>
          <w:b/>
          <w:bCs/>
          <w:sz w:val="36"/>
          <w:szCs w:val="36"/>
        </w:rPr>
      </w:pPr>
      <w:r w:rsidRPr="00414312">
        <w:rPr>
          <w:rFonts w:ascii="Arial" w:eastAsia="Arial" w:hAnsi="Arial" w:cs="Arial"/>
          <w:b/>
          <w:bCs/>
          <w:sz w:val="36"/>
          <w:szCs w:val="36"/>
        </w:rPr>
        <w:t xml:space="preserve">GO TO: </w:t>
      </w:r>
      <w:hyperlink r:id="rId32" w:tooltip="http://www.ct.gov/dot/stip" w:history="1">
        <w:r w:rsidRPr="00414312">
          <w:rPr>
            <w:rStyle w:val="Hyperlink"/>
            <w:rFonts w:ascii="Comic Sans MS" w:hAnsi="Comic Sans MS"/>
            <w:b/>
            <w:bCs/>
            <w:sz w:val="36"/>
            <w:szCs w:val="36"/>
          </w:rPr>
          <w:t>www.ct.gov/dot/stip</w:t>
        </w:r>
      </w:hyperlink>
    </w:p>
    <w:p w14:paraId="3ECA59F7" w14:textId="77777777" w:rsidR="001931EE" w:rsidRDefault="001931EE">
      <w:pPr>
        <w:rPr>
          <w:rFonts w:ascii="Arial" w:eastAsia="Arial" w:hAnsi="Arial" w:cs="Arial"/>
          <w:sz w:val="20"/>
          <w:szCs w:val="20"/>
        </w:rPr>
      </w:pPr>
    </w:p>
    <w:p w14:paraId="73EA40A7" w14:textId="77777777" w:rsidR="001931EE" w:rsidRDefault="001931EE">
      <w:pPr>
        <w:rPr>
          <w:rFonts w:ascii="Arial" w:eastAsia="Arial" w:hAnsi="Arial" w:cs="Arial"/>
          <w:sz w:val="20"/>
          <w:szCs w:val="20"/>
        </w:rPr>
      </w:pPr>
    </w:p>
    <w:p w14:paraId="7CBF4465" w14:textId="77777777" w:rsidR="001931EE" w:rsidRDefault="001931EE">
      <w:pPr>
        <w:rPr>
          <w:rFonts w:ascii="Arial" w:eastAsia="Arial" w:hAnsi="Arial" w:cs="Arial"/>
          <w:sz w:val="20"/>
          <w:szCs w:val="20"/>
        </w:rPr>
      </w:pPr>
    </w:p>
    <w:p w14:paraId="50AFCF1A" w14:textId="77777777" w:rsidR="001931EE" w:rsidRDefault="001931EE">
      <w:pPr>
        <w:rPr>
          <w:rFonts w:ascii="Arial" w:eastAsia="Arial" w:hAnsi="Arial" w:cs="Arial"/>
          <w:sz w:val="20"/>
          <w:szCs w:val="20"/>
        </w:rPr>
      </w:pPr>
    </w:p>
    <w:p w14:paraId="03A8EE64" w14:textId="77777777" w:rsidR="001931EE" w:rsidRDefault="001931EE">
      <w:pPr>
        <w:rPr>
          <w:rFonts w:ascii="Arial" w:eastAsia="Arial" w:hAnsi="Arial" w:cs="Arial"/>
          <w:sz w:val="20"/>
          <w:szCs w:val="20"/>
        </w:rPr>
      </w:pPr>
    </w:p>
    <w:p w14:paraId="02CE32EC" w14:textId="77777777" w:rsidR="001931EE" w:rsidRDefault="001931EE">
      <w:pPr>
        <w:rPr>
          <w:rFonts w:ascii="Arial" w:eastAsia="Arial" w:hAnsi="Arial" w:cs="Arial"/>
          <w:sz w:val="20"/>
          <w:szCs w:val="20"/>
        </w:rPr>
      </w:pPr>
    </w:p>
    <w:p w14:paraId="3B842AE0" w14:textId="77777777" w:rsidR="001931EE" w:rsidRDefault="001931EE">
      <w:pPr>
        <w:rPr>
          <w:rFonts w:ascii="Arial" w:eastAsia="Arial" w:hAnsi="Arial" w:cs="Arial"/>
          <w:sz w:val="20"/>
          <w:szCs w:val="20"/>
        </w:rPr>
      </w:pPr>
    </w:p>
    <w:p w14:paraId="586DB47C" w14:textId="77777777" w:rsidR="001931EE" w:rsidRDefault="001931EE">
      <w:pPr>
        <w:rPr>
          <w:rFonts w:ascii="Arial" w:eastAsia="Arial" w:hAnsi="Arial" w:cs="Arial"/>
          <w:sz w:val="20"/>
          <w:szCs w:val="20"/>
        </w:rPr>
      </w:pPr>
    </w:p>
    <w:p w14:paraId="03B1D31D" w14:textId="77777777" w:rsidR="001931EE" w:rsidRDefault="001931EE">
      <w:pPr>
        <w:rPr>
          <w:rFonts w:ascii="Arial" w:eastAsia="Arial" w:hAnsi="Arial" w:cs="Arial"/>
          <w:sz w:val="20"/>
          <w:szCs w:val="20"/>
        </w:rPr>
      </w:pPr>
    </w:p>
    <w:p w14:paraId="57FCBFBF" w14:textId="77777777" w:rsidR="001931EE" w:rsidRDefault="001931EE">
      <w:pPr>
        <w:rPr>
          <w:rFonts w:ascii="Arial" w:eastAsia="Arial" w:hAnsi="Arial" w:cs="Arial"/>
          <w:sz w:val="20"/>
          <w:szCs w:val="20"/>
        </w:rPr>
      </w:pPr>
    </w:p>
    <w:p w14:paraId="1654F5C7" w14:textId="77777777" w:rsidR="001931EE" w:rsidRDefault="001931EE">
      <w:pPr>
        <w:rPr>
          <w:rFonts w:ascii="Arial" w:eastAsia="Arial" w:hAnsi="Arial" w:cs="Arial"/>
          <w:sz w:val="20"/>
          <w:szCs w:val="20"/>
        </w:rPr>
      </w:pPr>
    </w:p>
    <w:p w14:paraId="5465A2A4" w14:textId="77777777" w:rsidR="001931EE" w:rsidRDefault="001931EE">
      <w:pPr>
        <w:rPr>
          <w:rFonts w:ascii="Arial" w:eastAsia="Arial" w:hAnsi="Arial" w:cs="Arial"/>
          <w:sz w:val="20"/>
          <w:szCs w:val="20"/>
        </w:rPr>
      </w:pPr>
    </w:p>
    <w:p w14:paraId="5A1D5521" w14:textId="77777777" w:rsidR="001931EE" w:rsidRDefault="001931EE">
      <w:pPr>
        <w:spacing w:before="11"/>
        <w:rPr>
          <w:rFonts w:ascii="Arial" w:eastAsia="Arial" w:hAnsi="Arial" w:cs="Arial"/>
          <w:sz w:val="18"/>
          <w:szCs w:val="18"/>
        </w:rPr>
      </w:pPr>
    </w:p>
    <w:p w14:paraId="68B650E0" w14:textId="77777777" w:rsidR="001931EE" w:rsidRPr="00B4755B" w:rsidRDefault="001931EE">
      <w:pPr>
        <w:rPr>
          <w:rFonts w:ascii="Arial" w:eastAsia="Arial" w:hAnsi="Arial"/>
          <w:sz w:val="24"/>
          <w:szCs w:val="24"/>
          <w:u w:val="single"/>
        </w:rPr>
        <w:sectPr w:rsidR="001931EE" w:rsidRPr="00B4755B">
          <w:footerReference w:type="default" r:id="rId33"/>
          <w:pgSz w:w="15840" w:h="12240" w:orient="landscape"/>
          <w:pgMar w:top="420" w:right="2260" w:bottom="700" w:left="2020" w:header="0" w:footer="507" w:gutter="0"/>
          <w:pgNumType w:start="50"/>
          <w:cols w:space="720"/>
        </w:sectPr>
      </w:pPr>
    </w:p>
    <w:p w14:paraId="525D197F" w14:textId="65B4A53A" w:rsidR="001931EE" w:rsidRPr="00F10573" w:rsidRDefault="003F3578" w:rsidP="007A6332">
      <w:pPr>
        <w:pStyle w:val="Heading1"/>
        <w:jc w:val="center"/>
        <w:rPr>
          <w:sz w:val="36"/>
          <w:szCs w:val="36"/>
        </w:rPr>
      </w:pPr>
      <w:bookmarkStart w:id="71" w:name="_Toc47981489"/>
      <w:r w:rsidRPr="00F10573">
        <w:rPr>
          <w:sz w:val="36"/>
          <w:szCs w:val="36"/>
        </w:rPr>
        <w:lastRenderedPageBreak/>
        <w:t>APPENDIX D</w:t>
      </w:r>
      <w:r w:rsidR="00F32518" w:rsidRPr="00F10573">
        <w:rPr>
          <w:sz w:val="36"/>
          <w:szCs w:val="36"/>
        </w:rPr>
        <w:t xml:space="preserve"> </w:t>
      </w:r>
      <w:r w:rsidR="007A6332">
        <w:rPr>
          <w:sz w:val="36"/>
          <w:szCs w:val="36"/>
        </w:rPr>
        <w:t>DRAFT</w:t>
      </w:r>
      <w:r w:rsidRPr="00F10573">
        <w:rPr>
          <w:sz w:val="36"/>
          <w:szCs w:val="36"/>
        </w:rPr>
        <w:t xml:space="preserve"> </w:t>
      </w:r>
      <w:r w:rsidR="00A54C2B" w:rsidRPr="00F10573">
        <w:rPr>
          <w:sz w:val="36"/>
          <w:szCs w:val="36"/>
        </w:rPr>
        <w:t xml:space="preserve">2021 </w:t>
      </w:r>
      <w:r w:rsidRPr="00F10573">
        <w:rPr>
          <w:sz w:val="36"/>
          <w:szCs w:val="36"/>
        </w:rPr>
        <w:t>STIP – REQUIRED APPROVALS FOR STATEWIDE AND DISTRICTWIDE PROJECTS</w:t>
      </w:r>
      <w:bookmarkEnd w:id="71"/>
    </w:p>
    <w:p w14:paraId="485DFFDE" w14:textId="77777777" w:rsidR="001931EE" w:rsidRDefault="001931EE">
      <w:pPr>
        <w:rPr>
          <w:rFonts w:ascii="Arial" w:eastAsia="Arial" w:hAnsi="Arial"/>
          <w:sz w:val="24"/>
          <w:szCs w:val="24"/>
          <w:u w:val="single"/>
        </w:rPr>
      </w:pPr>
    </w:p>
    <w:p w14:paraId="3E51C1DA" w14:textId="77777777" w:rsidR="00BD0FEF" w:rsidRDefault="00BD0FEF">
      <w:pPr>
        <w:rPr>
          <w:rFonts w:ascii="Arial" w:eastAsia="Arial" w:hAnsi="Arial"/>
          <w:sz w:val="24"/>
          <w:szCs w:val="24"/>
          <w:u w:val="single"/>
        </w:rPr>
      </w:pPr>
    </w:p>
    <w:p w14:paraId="047ECAE5" w14:textId="77777777" w:rsidR="00BD0FEF" w:rsidRDefault="00BD0FEF">
      <w:pPr>
        <w:rPr>
          <w:rFonts w:ascii="Arial" w:eastAsia="Arial" w:hAnsi="Arial"/>
          <w:sz w:val="24"/>
          <w:szCs w:val="24"/>
          <w:u w:val="single"/>
        </w:rPr>
      </w:pPr>
    </w:p>
    <w:p w14:paraId="27D26148" w14:textId="77777777" w:rsidR="00BD0FEF" w:rsidRDefault="00BD0FEF">
      <w:pPr>
        <w:rPr>
          <w:rFonts w:ascii="Arial" w:eastAsia="Arial" w:hAnsi="Arial"/>
          <w:sz w:val="24"/>
          <w:szCs w:val="24"/>
          <w:u w:val="single"/>
        </w:rPr>
      </w:pPr>
    </w:p>
    <w:p w14:paraId="6961CCD5" w14:textId="77777777" w:rsidR="00414312" w:rsidRPr="00414312" w:rsidRDefault="00414312" w:rsidP="00414312">
      <w:pPr>
        <w:jc w:val="center"/>
        <w:rPr>
          <w:rFonts w:ascii="Arial" w:eastAsia="Arial" w:hAnsi="Arial" w:cs="Arial"/>
          <w:b/>
          <w:bCs/>
          <w:sz w:val="36"/>
          <w:szCs w:val="36"/>
        </w:rPr>
      </w:pPr>
      <w:r w:rsidRPr="00414312">
        <w:rPr>
          <w:rFonts w:ascii="Arial" w:eastAsia="Arial" w:hAnsi="Arial" w:cs="Arial"/>
          <w:b/>
          <w:bCs/>
          <w:sz w:val="36"/>
          <w:szCs w:val="36"/>
        </w:rPr>
        <w:t xml:space="preserve">GO TO: </w:t>
      </w:r>
      <w:hyperlink r:id="rId34" w:tooltip="http://www.ct.gov/dot/stip" w:history="1">
        <w:r w:rsidRPr="00414312">
          <w:rPr>
            <w:rStyle w:val="Hyperlink"/>
            <w:rFonts w:ascii="Comic Sans MS" w:hAnsi="Comic Sans MS"/>
            <w:b/>
            <w:bCs/>
            <w:sz w:val="36"/>
            <w:szCs w:val="36"/>
          </w:rPr>
          <w:t>www.ct.gov/dot/stip</w:t>
        </w:r>
      </w:hyperlink>
    </w:p>
    <w:p w14:paraId="58A80D27" w14:textId="1667D13A" w:rsidR="00414312" w:rsidRPr="00B4755B" w:rsidRDefault="00414312">
      <w:pPr>
        <w:rPr>
          <w:rFonts w:ascii="Arial" w:eastAsia="Arial" w:hAnsi="Arial"/>
          <w:sz w:val="24"/>
          <w:szCs w:val="24"/>
          <w:u w:val="single"/>
        </w:rPr>
        <w:sectPr w:rsidR="00414312" w:rsidRPr="00B4755B">
          <w:pgSz w:w="15840" w:h="12240" w:orient="landscape"/>
          <w:pgMar w:top="600" w:right="2260" w:bottom="700" w:left="2260" w:header="0" w:footer="507" w:gutter="0"/>
          <w:cols w:space="720"/>
        </w:sectPr>
      </w:pPr>
    </w:p>
    <w:p w14:paraId="70E0A557" w14:textId="443D49EF" w:rsidR="001931EE" w:rsidRPr="00F10573" w:rsidRDefault="003F3578" w:rsidP="00F10573">
      <w:pPr>
        <w:pStyle w:val="Heading1"/>
        <w:rPr>
          <w:sz w:val="36"/>
          <w:szCs w:val="36"/>
        </w:rPr>
      </w:pPr>
      <w:bookmarkStart w:id="72" w:name="_Toc47981490"/>
      <w:r w:rsidRPr="00F10573">
        <w:rPr>
          <w:sz w:val="36"/>
          <w:szCs w:val="36"/>
        </w:rPr>
        <w:lastRenderedPageBreak/>
        <w:t>APPENDIX</w:t>
      </w:r>
      <w:r w:rsidRPr="00F10573">
        <w:rPr>
          <w:spacing w:val="-27"/>
          <w:sz w:val="36"/>
          <w:szCs w:val="36"/>
        </w:rPr>
        <w:t xml:space="preserve"> </w:t>
      </w:r>
      <w:r w:rsidRPr="00F10573">
        <w:rPr>
          <w:sz w:val="36"/>
          <w:szCs w:val="36"/>
        </w:rPr>
        <w:t>E</w:t>
      </w:r>
      <w:r w:rsidR="00F32518" w:rsidRPr="00F10573">
        <w:rPr>
          <w:sz w:val="36"/>
          <w:szCs w:val="36"/>
        </w:rPr>
        <w:t xml:space="preserve"> -</w:t>
      </w:r>
      <w:r w:rsidRPr="00F10573">
        <w:rPr>
          <w:sz w:val="36"/>
          <w:szCs w:val="36"/>
        </w:rPr>
        <w:t>Public</w:t>
      </w:r>
      <w:r w:rsidRPr="00F10573">
        <w:rPr>
          <w:spacing w:val="1"/>
          <w:sz w:val="36"/>
          <w:szCs w:val="36"/>
        </w:rPr>
        <w:t xml:space="preserve"> </w:t>
      </w:r>
      <w:r w:rsidRPr="00F10573">
        <w:rPr>
          <w:sz w:val="36"/>
          <w:szCs w:val="36"/>
        </w:rPr>
        <w:t>Involvement, Review</w:t>
      </w:r>
      <w:r w:rsidRPr="00F10573">
        <w:rPr>
          <w:spacing w:val="2"/>
          <w:sz w:val="36"/>
          <w:szCs w:val="36"/>
        </w:rPr>
        <w:t xml:space="preserve"> </w:t>
      </w:r>
      <w:r w:rsidRPr="00F10573">
        <w:rPr>
          <w:sz w:val="36"/>
          <w:szCs w:val="36"/>
        </w:rPr>
        <w:t>and Environmental Justice</w:t>
      </w:r>
      <w:bookmarkEnd w:id="72"/>
    </w:p>
    <w:p w14:paraId="7533DBEF" w14:textId="77777777" w:rsidR="001931EE" w:rsidRDefault="001931EE" w:rsidP="00636935">
      <w:pPr>
        <w:ind w:left="-720" w:right="-800"/>
        <w:rPr>
          <w:rFonts w:ascii="Arial" w:eastAsia="Arial" w:hAnsi="Arial" w:cs="Arial"/>
          <w:b/>
          <w:bCs/>
          <w:sz w:val="24"/>
          <w:szCs w:val="24"/>
        </w:rPr>
      </w:pPr>
    </w:p>
    <w:p w14:paraId="61895E3A" w14:textId="6869EAA6" w:rsidR="001931EE" w:rsidRPr="00B4755B" w:rsidRDefault="007A6332" w:rsidP="00B4755B">
      <w:pPr>
        <w:pStyle w:val="BodyText"/>
        <w:jc w:val="center"/>
        <w:rPr>
          <w:rFonts w:cs="Arial"/>
          <w:b/>
          <w:bCs/>
        </w:rPr>
      </w:pPr>
      <w:r>
        <w:rPr>
          <w:b/>
          <w:bCs/>
        </w:rPr>
        <w:t>DISPLAY ADVERTISEMENT</w:t>
      </w:r>
    </w:p>
    <w:p w14:paraId="27C1A51C" w14:textId="77777777" w:rsidR="00622285" w:rsidRDefault="00622285" w:rsidP="00622285">
      <w:pPr>
        <w:pBdr>
          <w:top w:val="single" w:sz="4" w:space="1" w:color="auto"/>
          <w:left w:val="single" w:sz="4" w:space="4" w:color="auto"/>
          <w:bottom w:val="single" w:sz="4" w:space="31" w:color="auto"/>
          <w:right w:val="single" w:sz="4" w:space="4" w:color="auto"/>
        </w:pBdr>
        <w:jc w:val="center"/>
        <w:rPr>
          <w:i/>
        </w:rPr>
      </w:pPr>
      <w:r>
        <w:rPr>
          <w:i/>
        </w:rPr>
        <w:t xml:space="preserve">Everyone Is Invited To A </w:t>
      </w:r>
    </w:p>
    <w:p w14:paraId="4AE7DBAB" w14:textId="77777777" w:rsidR="00622285" w:rsidRDefault="00622285" w:rsidP="00622285">
      <w:pPr>
        <w:pBdr>
          <w:top w:val="single" w:sz="4" w:space="1" w:color="auto"/>
          <w:left w:val="single" w:sz="4" w:space="4" w:color="auto"/>
          <w:bottom w:val="single" w:sz="4" w:space="31" w:color="auto"/>
          <w:right w:val="single" w:sz="4" w:space="4" w:color="auto"/>
        </w:pBdr>
        <w:jc w:val="center"/>
        <w:rPr>
          <w:b/>
        </w:rPr>
      </w:pPr>
      <w:r w:rsidRPr="00884B7B">
        <w:rPr>
          <w:b/>
        </w:rPr>
        <w:t>VIRTUAL</w:t>
      </w:r>
      <w:r>
        <w:rPr>
          <w:b/>
        </w:rPr>
        <w:t xml:space="preserve"> PUBLIC INFORMATION MEETING</w:t>
      </w:r>
    </w:p>
    <w:p w14:paraId="3BE30750" w14:textId="77777777" w:rsidR="00622285" w:rsidRDefault="00622285" w:rsidP="00622285">
      <w:pPr>
        <w:pBdr>
          <w:top w:val="single" w:sz="4" w:space="1" w:color="auto"/>
          <w:left w:val="single" w:sz="4" w:space="4" w:color="auto"/>
          <w:bottom w:val="single" w:sz="4" w:space="31" w:color="auto"/>
          <w:right w:val="single" w:sz="4" w:space="4" w:color="auto"/>
        </w:pBdr>
        <w:jc w:val="center"/>
        <w:rPr>
          <w:b/>
        </w:rPr>
      </w:pPr>
      <w:r>
        <w:rPr>
          <w:b/>
        </w:rPr>
        <w:t>Statewide Transportation Improvement Program (STIP) and CTDOT Public Involvement Procedures (PIP) document</w:t>
      </w:r>
    </w:p>
    <w:p w14:paraId="7C311A6D" w14:textId="77777777" w:rsidR="00622285" w:rsidRDefault="00622285" w:rsidP="00622285">
      <w:pPr>
        <w:pBdr>
          <w:top w:val="single" w:sz="4" w:space="1" w:color="auto"/>
          <w:left w:val="single" w:sz="4" w:space="4" w:color="auto"/>
          <w:bottom w:val="single" w:sz="4" w:space="31" w:color="auto"/>
          <w:right w:val="single" w:sz="4" w:space="4" w:color="auto"/>
        </w:pBdr>
        <w:jc w:val="center"/>
      </w:pPr>
      <w:r>
        <w:t xml:space="preserve">Residents, commuters, business owners, and other interested </w:t>
      </w:r>
    </w:p>
    <w:p w14:paraId="02CFB3F3" w14:textId="77777777" w:rsidR="00622285" w:rsidRDefault="00622285" w:rsidP="00622285">
      <w:pPr>
        <w:pBdr>
          <w:top w:val="single" w:sz="4" w:space="1" w:color="auto"/>
          <w:left w:val="single" w:sz="4" w:space="4" w:color="auto"/>
          <w:bottom w:val="single" w:sz="4" w:space="31" w:color="auto"/>
          <w:right w:val="single" w:sz="4" w:space="4" w:color="auto"/>
        </w:pBdr>
        <w:jc w:val="center"/>
      </w:pPr>
      <w:r>
        <w:t xml:space="preserve">individuals are encouraged to take advantage of this </w:t>
      </w:r>
    </w:p>
    <w:p w14:paraId="75371790" w14:textId="77777777" w:rsidR="00622285" w:rsidRDefault="00622285" w:rsidP="00622285">
      <w:pPr>
        <w:pBdr>
          <w:top w:val="single" w:sz="4" w:space="1" w:color="auto"/>
          <w:left w:val="single" w:sz="4" w:space="4" w:color="auto"/>
          <w:bottom w:val="single" w:sz="4" w:space="31" w:color="auto"/>
          <w:right w:val="single" w:sz="4" w:space="4" w:color="auto"/>
        </w:pBdr>
        <w:jc w:val="center"/>
      </w:pPr>
      <w:r>
        <w:t xml:space="preserve">opportunity to learn about and discuss the STIP and PIP. </w:t>
      </w:r>
    </w:p>
    <w:p w14:paraId="5D8FE88C" w14:textId="77777777" w:rsidR="00622285" w:rsidRDefault="00622285" w:rsidP="00622285">
      <w:pPr>
        <w:pBdr>
          <w:top w:val="single" w:sz="4" w:space="1" w:color="auto"/>
          <w:left w:val="single" w:sz="4" w:space="4" w:color="auto"/>
          <w:bottom w:val="single" w:sz="4" w:space="31" w:color="auto"/>
          <w:right w:val="single" w:sz="4" w:space="4" w:color="auto"/>
        </w:pBdr>
        <w:jc w:val="center"/>
      </w:pPr>
    </w:p>
    <w:p w14:paraId="74D92FBA" w14:textId="77777777" w:rsidR="00622285" w:rsidRDefault="00622285" w:rsidP="00622285">
      <w:pPr>
        <w:pBdr>
          <w:top w:val="single" w:sz="4" w:space="1" w:color="auto"/>
          <w:left w:val="single" w:sz="4" w:space="4" w:color="auto"/>
          <w:bottom w:val="single" w:sz="4" w:space="31" w:color="auto"/>
          <w:right w:val="single" w:sz="4" w:space="4" w:color="auto"/>
        </w:pBdr>
        <w:jc w:val="center"/>
      </w:pPr>
      <w:r>
        <w:t xml:space="preserve">Please join us on </w:t>
      </w:r>
      <w:sdt>
        <w:sdtPr>
          <w:rPr>
            <w:szCs w:val="26"/>
          </w:rPr>
          <w:alias w:val="Meeting Date"/>
          <w:tag w:val="Meeting Date"/>
          <w:id w:val="1672763251"/>
          <w:date w:fullDate="2020-09-23T00:00:00Z">
            <w:dateFormat w:val="dddd, MMMM d, yyyy"/>
            <w:lid w:val="en-US"/>
            <w:storeMappedDataAs w:val="dateTime"/>
            <w:calendar w:val="gregorian"/>
          </w:date>
        </w:sdtPr>
        <w:sdtEndPr/>
        <w:sdtContent>
          <w:r w:rsidR="00414312">
            <w:rPr>
              <w:szCs w:val="26"/>
            </w:rPr>
            <w:t>Wednesday, September 23, 2020</w:t>
          </w:r>
        </w:sdtContent>
      </w:sdt>
    </w:p>
    <w:p w14:paraId="4B08EFDA" w14:textId="77777777" w:rsidR="00622285" w:rsidRDefault="00622285" w:rsidP="00622285">
      <w:pPr>
        <w:pBdr>
          <w:top w:val="single" w:sz="4" w:space="1" w:color="auto"/>
          <w:left w:val="single" w:sz="4" w:space="4" w:color="auto"/>
          <w:bottom w:val="single" w:sz="4" w:space="31" w:color="auto"/>
          <w:right w:val="single" w:sz="4" w:space="4" w:color="auto"/>
        </w:pBdr>
      </w:pPr>
    </w:p>
    <w:p w14:paraId="30E64CA5" w14:textId="77777777" w:rsidR="00622285" w:rsidRPr="00C76EDD" w:rsidRDefault="00622285" w:rsidP="00622285">
      <w:pPr>
        <w:pBdr>
          <w:top w:val="single" w:sz="4" w:space="1" w:color="auto"/>
          <w:left w:val="single" w:sz="4" w:space="4" w:color="auto"/>
          <w:bottom w:val="single" w:sz="4" w:space="31" w:color="auto"/>
          <w:right w:val="single" w:sz="4" w:space="4" w:color="auto"/>
        </w:pBdr>
        <w:jc w:val="center"/>
        <w:rPr>
          <w:szCs w:val="24"/>
        </w:rPr>
      </w:pPr>
      <w:r w:rsidRPr="00C76EDD">
        <w:rPr>
          <w:szCs w:val="24"/>
        </w:rPr>
        <w:t>The meeting</w:t>
      </w:r>
      <w:r>
        <w:rPr>
          <w:szCs w:val="24"/>
        </w:rPr>
        <w:t>s</w:t>
      </w:r>
      <w:r w:rsidRPr="00C76EDD">
        <w:rPr>
          <w:szCs w:val="24"/>
        </w:rPr>
        <w:t xml:space="preserve"> will be live streamed </w:t>
      </w:r>
      <w:proofErr w:type="gramStart"/>
      <w:r w:rsidRPr="00C76EDD">
        <w:rPr>
          <w:szCs w:val="24"/>
        </w:rPr>
        <w:t>via:</w:t>
      </w:r>
      <w:proofErr w:type="gramEnd"/>
      <w:r>
        <w:rPr>
          <w:szCs w:val="24"/>
        </w:rPr>
        <w:t xml:space="preserve"> </w:t>
      </w:r>
      <w:r w:rsidRPr="00C76EDD">
        <w:rPr>
          <w:szCs w:val="24"/>
        </w:rPr>
        <w:t>Microsoft Teams Live Event and</w:t>
      </w:r>
      <w:r>
        <w:rPr>
          <w:szCs w:val="24"/>
        </w:rPr>
        <w:t xml:space="preserve"> </w:t>
      </w:r>
      <w:r w:rsidRPr="00C76EDD">
        <w:rPr>
          <w:szCs w:val="24"/>
        </w:rPr>
        <w:t>YouTube Live</w:t>
      </w:r>
    </w:p>
    <w:p w14:paraId="2B967190" w14:textId="77777777" w:rsidR="00622285" w:rsidRDefault="00622285" w:rsidP="00622285">
      <w:pPr>
        <w:pBdr>
          <w:top w:val="single" w:sz="4" w:space="1" w:color="auto"/>
          <w:left w:val="single" w:sz="4" w:space="4" w:color="auto"/>
          <w:bottom w:val="single" w:sz="4" w:space="31" w:color="auto"/>
          <w:right w:val="single" w:sz="4" w:space="4" w:color="auto"/>
        </w:pBdr>
        <w:jc w:val="center"/>
      </w:pPr>
      <w:r>
        <w:t>Afternoon session - Formal Presentation will begin at 1:00 pm,</w:t>
      </w:r>
    </w:p>
    <w:p w14:paraId="458F5CF5" w14:textId="77777777" w:rsidR="00622285" w:rsidRDefault="00622285" w:rsidP="00622285">
      <w:pPr>
        <w:pBdr>
          <w:top w:val="single" w:sz="4" w:space="1" w:color="auto"/>
          <w:left w:val="single" w:sz="4" w:space="4" w:color="auto"/>
          <w:bottom w:val="single" w:sz="4" w:space="31" w:color="auto"/>
          <w:right w:val="single" w:sz="4" w:space="4" w:color="auto"/>
        </w:pBdr>
        <w:jc w:val="center"/>
      </w:pPr>
      <w:r>
        <w:t xml:space="preserve">Evening session - Formal Presentation will begin at </w:t>
      </w:r>
      <w:r w:rsidRPr="00937C1B">
        <w:t>7:00</w:t>
      </w:r>
      <w:r>
        <w:t xml:space="preserve"> p.m.</w:t>
      </w:r>
    </w:p>
    <w:p w14:paraId="27EDECF6" w14:textId="77777777" w:rsidR="00622285" w:rsidRDefault="00622285" w:rsidP="00622285">
      <w:pPr>
        <w:pBdr>
          <w:top w:val="single" w:sz="4" w:space="1" w:color="auto"/>
          <w:left w:val="single" w:sz="4" w:space="4" w:color="auto"/>
          <w:bottom w:val="single" w:sz="4" w:space="31" w:color="auto"/>
          <w:right w:val="single" w:sz="4" w:space="4" w:color="auto"/>
        </w:pBdr>
        <w:jc w:val="center"/>
      </w:pPr>
      <w:r w:rsidRPr="00EB6B06">
        <w:t>Question and Answer (Q&amp;A) session</w:t>
      </w:r>
      <w:r>
        <w:t>s</w:t>
      </w:r>
      <w:r w:rsidRPr="00EB6B06">
        <w:t xml:space="preserve"> will immediately follow </w:t>
      </w:r>
      <w:r>
        <w:t xml:space="preserve">both </w:t>
      </w:r>
      <w:r w:rsidRPr="00EB6B06">
        <w:t>presentation</w:t>
      </w:r>
      <w:r>
        <w:t>s</w:t>
      </w:r>
      <w:r w:rsidRPr="00EB6B06">
        <w:t>.</w:t>
      </w:r>
    </w:p>
    <w:p w14:paraId="6DA8578E" w14:textId="77777777" w:rsidR="00622285" w:rsidRDefault="00622285" w:rsidP="00622285">
      <w:pPr>
        <w:pBdr>
          <w:top w:val="single" w:sz="4" w:space="1" w:color="auto"/>
          <w:left w:val="single" w:sz="4" w:space="4" w:color="auto"/>
          <w:bottom w:val="single" w:sz="4" w:space="31" w:color="auto"/>
          <w:right w:val="single" w:sz="4" w:space="4" w:color="auto"/>
        </w:pBdr>
        <w:jc w:val="center"/>
      </w:pPr>
    </w:p>
    <w:p w14:paraId="6E33D9A5" w14:textId="77777777" w:rsidR="00622285" w:rsidRDefault="00622285" w:rsidP="00622285">
      <w:pPr>
        <w:pBdr>
          <w:top w:val="single" w:sz="4" w:space="1" w:color="auto"/>
          <w:left w:val="single" w:sz="4" w:space="4" w:color="auto"/>
          <w:bottom w:val="single" w:sz="4" w:space="31" w:color="auto"/>
          <w:right w:val="single" w:sz="4" w:space="4" w:color="auto"/>
        </w:pBdr>
        <w:jc w:val="center"/>
      </w:pPr>
      <w:r w:rsidRPr="00C76EDD">
        <w:t>Instructions on how to access the meeting</w:t>
      </w:r>
      <w:r>
        <w:t xml:space="preserve"> and on how to p</w:t>
      </w:r>
      <w:r w:rsidRPr="00C76EDD">
        <w:t xml:space="preserve">rovide comments or ask questions, </w:t>
      </w:r>
    </w:p>
    <w:p w14:paraId="563180E8" w14:textId="77777777" w:rsidR="00622285" w:rsidRDefault="00622285" w:rsidP="00622285">
      <w:pPr>
        <w:pBdr>
          <w:top w:val="single" w:sz="4" w:space="1" w:color="auto"/>
          <w:left w:val="single" w:sz="4" w:space="4" w:color="auto"/>
          <w:bottom w:val="single" w:sz="4" w:space="31" w:color="auto"/>
          <w:right w:val="single" w:sz="4" w:space="4" w:color="auto"/>
        </w:pBdr>
        <w:rPr>
          <w:color w:val="FF0000"/>
          <w:u w:val="single"/>
        </w:rPr>
      </w:pPr>
      <w:r w:rsidRPr="00C76EDD">
        <w:t>can be found at the project webpage:</w:t>
      </w:r>
      <w:r>
        <w:t xml:space="preserve">  </w:t>
      </w:r>
      <w:hyperlink r:id="rId35" w:tooltip="http://www.ct.gov/dot/stip" w:history="1">
        <w:r>
          <w:rPr>
            <w:rStyle w:val="Hyperlink"/>
            <w:rFonts w:ascii="Comic Sans MS" w:hAnsi="Comic Sans MS"/>
          </w:rPr>
          <w:t>www.ct.gov/dot/stip</w:t>
        </w:r>
      </w:hyperlink>
    </w:p>
    <w:p w14:paraId="442B28C3" w14:textId="77777777" w:rsidR="00622285" w:rsidRDefault="00622285" w:rsidP="00622285">
      <w:pPr>
        <w:pBdr>
          <w:top w:val="single" w:sz="4" w:space="1" w:color="auto"/>
          <w:left w:val="single" w:sz="4" w:space="4" w:color="auto"/>
          <w:bottom w:val="single" w:sz="4" w:space="31" w:color="auto"/>
          <w:right w:val="single" w:sz="4" w:space="4" w:color="auto"/>
        </w:pBdr>
      </w:pPr>
      <w:r>
        <w:t xml:space="preserve"> </w:t>
      </w:r>
    </w:p>
    <w:p w14:paraId="701BD2AF" w14:textId="77777777" w:rsidR="00622285" w:rsidRDefault="00622285" w:rsidP="00622285">
      <w:pPr>
        <w:pBdr>
          <w:top w:val="single" w:sz="4" w:space="1" w:color="auto"/>
          <w:left w:val="single" w:sz="4" w:space="4" w:color="auto"/>
          <w:bottom w:val="single" w:sz="4" w:space="31" w:color="auto"/>
          <w:right w:val="single" w:sz="4" w:space="4" w:color="auto"/>
        </w:pBdr>
        <w:jc w:val="center"/>
        <w:rPr>
          <w:szCs w:val="24"/>
        </w:rPr>
      </w:pPr>
      <w:r w:rsidRPr="005D43DD">
        <w:rPr>
          <w:szCs w:val="24"/>
        </w:rPr>
        <w:t xml:space="preserve">The </w:t>
      </w:r>
      <w:r>
        <w:rPr>
          <w:szCs w:val="24"/>
        </w:rPr>
        <w:t xml:space="preserve">public </w:t>
      </w:r>
      <w:r w:rsidRPr="00304466">
        <w:rPr>
          <w:szCs w:val="24"/>
        </w:rPr>
        <w:t>informational meeting</w:t>
      </w:r>
      <w:r w:rsidRPr="005D43DD">
        <w:rPr>
          <w:szCs w:val="24"/>
        </w:rPr>
        <w:t xml:space="preserve"> is being held to </w:t>
      </w:r>
      <w:r>
        <w:rPr>
          <w:szCs w:val="24"/>
        </w:rPr>
        <w:t xml:space="preserve">provide the public and local community the </w:t>
      </w:r>
      <w:r w:rsidRPr="005D43DD">
        <w:rPr>
          <w:szCs w:val="24"/>
        </w:rPr>
        <w:t xml:space="preserve">opportunity </w:t>
      </w:r>
      <w:r>
        <w:rPr>
          <w:szCs w:val="24"/>
        </w:rPr>
        <w:t xml:space="preserve">to offer comments or ask questions regarding the Draft 2021 STIP and PIP. </w:t>
      </w:r>
      <w:r w:rsidRPr="00D21453">
        <w:rPr>
          <w:szCs w:val="24"/>
        </w:rPr>
        <w:t xml:space="preserve">Persons with limited internet access may request that the Draft 2021 STIP and /or PIP information be mailed to them by contacting Rose A. Etuka by email at </w:t>
      </w:r>
      <w:hyperlink r:id="rId36" w:history="1">
        <w:r w:rsidRPr="008E3046">
          <w:rPr>
            <w:rStyle w:val="Hyperlink"/>
            <w:szCs w:val="24"/>
          </w:rPr>
          <w:t>Rose.Etuka@ct.gov</w:t>
        </w:r>
      </w:hyperlink>
    </w:p>
    <w:p w14:paraId="766E86FF" w14:textId="77777777" w:rsidR="00622285" w:rsidRPr="00D21453" w:rsidRDefault="00622285" w:rsidP="00622285">
      <w:pPr>
        <w:pBdr>
          <w:top w:val="single" w:sz="4" w:space="1" w:color="auto"/>
          <w:left w:val="single" w:sz="4" w:space="4" w:color="auto"/>
          <w:bottom w:val="single" w:sz="4" w:space="31" w:color="auto"/>
          <w:right w:val="single" w:sz="4" w:space="4" w:color="auto"/>
        </w:pBdr>
        <w:jc w:val="center"/>
        <w:rPr>
          <w:szCs w:val="24"/>
        </w:rPr>
      </w:pPr>
      <w:r w:rsidRPr="00D21453">
        <w:rPr>
          <w:szCs w:val="24"/>
        </w:rPr>
        <w:t xml:space="preserve"> or by phone at 860 594-2040.  (Allow one week for processing and delivery.)</w:t>
      </w:r>
    </w:p>
    <w:p w14:paraId="093DD58F" w14:textId="77777777" w:rsidR="00622285" w:rsidRDefault="00622285" w:rsidP="00622285">
      <w:pPr>
        <w:pBdr>
          <w:top w:val="single" w:sz="4" w:space="1" w:color="auto"/>
          <w:left w:val="single" w:sz="4" w:space="4" w:color="auto"/>
          <w:bottom w:val="single" w:sz="4" w:space="31" w:color="auto"/>
          <w:right w:val="single" w:sz="4" w:space="4" w:color="auto"/>
        </w:pBdr>
        <w:jc w:val="center"/>
        <w:rPr>
          <w:szCs w:val="24"/>
        </w:rPr>
      </w:pPr>
    </w:p>
    <w:p w14:paraId="2436783D" w14:textId="77777777" w:rsidR="00622285" w:rsidRDefault="00622285" w:rsidP="00622285">
      <w:pPr>
        <w:pBdr>
          <w:top w:val="single" w:sz="4" w:space="1" w:color="auto"/>
          <w:left w:val="single" w:sz="4" w:space="4" w:color="auto"/>
          <w:bottom w:val="single" w:sz="4" w:space="31" w:color="auto"/>
          <w:right w:val="single" w:sz="4" w:space="4" w:color="auto"/>
        </w:pBdr>
        <w:jc w:val="center"/>
        <w:rPr>
          <w:szCs w:val="24"/>
        </w:rPr>
      </w:pPr>
      <w:r w:rsidRPr="00180C70">
        <w:rPr>
          <w:szCs w:val="24"/>
        </w:rPr>
        <w:t xml:space="preserve">Individuals with limited internet access can listen to the meeting by calling </w:t>
      </w:r>
      <w:r>
        <w:rPr>
          <w:szCs w:val="24"/>
        </w:rPr>
        <w:t>(800) 369-2192</w:t>
      </w:r>
      <w:r w:rsidRPr="00180C70">
        <w:rPr>
          <w:szCs w:val="24"/>
        </w:rPr>
        <w:t xml:space="preserve"> and entering the Participant Code when prompted: </w:t>
      </w:r>
      <w:r>
        <w:rPr>
          <w:szCs w:val="24"/>
        </w:rPr>
        <w:t>4906163</w:t>
      </w:r>
      <w:r w:rsidRPr="00180C70">
        <w:rPr>
          <w:szCs w:val="24"/>
        </w:rPr>
        <w:t xml:space="preserve">. Persons with hearing and/or speech disabilities may dial 711 for Telecommunications Relay Services (TRS).  The MS Teams Live Event offers </w:t>
      </w:r>
      <w:proofErr w:type="gramStart"/>
      <w:r w:rsidRPr="00180C70">
        <w:rPr>
          <w:szCs w:val="24"/>
        </w:rPr>
        <w:t>closed-captioning</w:t>
      </w:r>
      <w:proofErr w:type="gramEnd"/>
      <w:r w:rsidRPr="00180C70">
        <w:rPr>
          <w:szCs w:val="24"/>
        </w:rPr>
        <w:t xml:space="preserve"> for the hearing impaired and non-English translation options. A recording of the formal presentation will be posted to YouTube following the event and </w:t>
      </w:r>
      <w:proofErr w:type="gramStart"/>
      <w:r w:rsidRPr="00180C70">
        <w:rPr>
          <w:szCs w:val="24"/>
        </w:rPr>
        <w:t>closed-captioning</w:t>
      </w:r>
      <w:proofErr w:type="gramEnd"/>
      <w:r w:rsidRPr="00180C70">
        <w:rPr>
          <w:szCs w:val="24"/>
        </w:rPr>
        <w:t xml:space="preserve"> (including non-English translation options) will be available at that time. The recording will also be available in the list of DOT virtual public meetings here: </w:t>
      </w:r>
      <w:hyperlink r:id="rId37" w:history="1">
        <w:r w:rsidRPr="008E3046">
          <w:rPr>
            <w:rStyle w:val="Hyperlink"/>
            <w:szCs w:val="24"/>
          </w:rPr>
          <w:t>https://portal.ct.gov/dot/general/CTDOT-VPIM-Library</w:t>
        </w:r>
      </w:hyperlink>
      <w:r w:rsidRPr="00180C70">
        <w:rPr>
          <w:szCs w:val="24"/>
        </w:rPr>
        <w:t xml:space="preserve"> </w:t>
      </w:r>
    </w:p>
    <w:p w14:paraId="58AF72DB" w14:textId="77777777" w:rsidR="00622285" w:rsidRPr="00180C70" w:rsidRDefault="00622285" w:rsidP="00622285">
      <w:pPr>
        <w:pBdr>
          <w:top w:val="single" w:sz="4" w:space="1" w:color="auto"/>
          <w:left w:val="single" w:sz="4" w:space="4" w:color="auto"/>
          <w:bottom w:val="single" w:sz="4" w:space="31" w:color="auto"/>
          <w:right w:val="single" w:sz="4" w:space="4" w:color="auto"/>
        </w:pBdr>
        <w:jc w:val="center"/>
        <w:rPr>
          <w:szCs w:val="24"/>
        </w:rPr>
      </w:pPr>
    </w:p>
    <w:p w14:paraId="5DD62C53" w14:textId="543DF393" w:rsidR="00622285" w:rsidRPr="00D21453" w:rsidRDefault="00414312" w:rsidP="00622285">
      <w:pPr>
        <w:pBdr>
          <w:top w:val="single" w:sz="4" w:space="1" w:color="auto"/>
          <w:left w:val="single" w:sz="4" w:space="4" w:color="auto"/>
          <w:bottom w:val="single" w:sz="4" w:space="31" w:color="auto"/>
          <w:right w:val="single" w:sz="4" w:space="4" w:color="auto"/>
        </w:pBdr>
        <w:jc w:val="center"/>
        <w:rPr>
          <w:szCs w:val="24"/>
        </w:rPr>
      </w:pPr>
      <w:r w:rsidRPr="00866311">
        <w:rPr>
          <w:szCs w:val="24"/>
        </w:rPr>
        <w:t>Apple user</w:t>
      </w:r>
      <w:r>
        <w:rPr>
          <w:szCs w:val="24"/>
        </w:rPr>
        <w:t>s</w:t>
      </w:r>
      <w:r w:rsidRPr="00866311">
        <w:rPr>
          <w:szCs w:val="24"/>
        </w:rPr>
        <w:t xml:space="preserve"> may not have access to the live chat line</w:t>
      </w:r>
      <w:r w:rsidRPr="00E80DDD">
        <w:rPr>
          <w:szCs w:val="24"/>
        </w:rPr>
        <w:t xml:space="preserve">. </w:t>
      </w:r>
      <w:r w:rsidR="00622285" w:rsidRPr="00180C70">
        <w:rPr>
          <w:szCs w:val="24"/>
        </w:rPr>
        <w:t xml:space="preserve"> During the Q&amp;A session and the comment period that follows the meeting, individuals may leave a question or comment via email (preferred) at </w:t>
      </w:r>
      <w:hyperlink r:id="rId38" w:history="1">
        <w:r w:rsidR="00622285" w:rsidRPr="00D21453">
          <w:rPr>
            <w:rStyle w:val="Hyperlink"/>
            <w:szCs w:val="24"/>
          </w:rPr>
          <w:t>DOT.Draft2021STIPComment@ct.gov</w:t>
        </w:r>
      </w:hyperlink>
    </w:p>
    <w:p w14:paraId="7C6F5426" w14:textId="528DCDF3" w:rsidR="00622285" w:rsidRDefault="00622285" w:rsidP="00622285">
      <w:pPr>
        <w:pBdr>
          <w:top w:val="single" w:sz="4" w:space="1" w:color="auto"/>
          <w:left w:val="single" w:sz="4" w:space="4" w:color="auto"/>
          <w:bottom w:val="single" w:sz="4" w:space="31" w:color="auto"/>
          <w:right w:val="single" w:sz="4" w:space="4" w:color="auto"/>
        </w:pBdr>
        <w:jc w:val="center"/>
        <w:rPr>
          <w:szCs w:val="24"/>
        </w:rPr>
      </w:pPr>
      <w:r w:rsidRPr="00180C70">
        <w:rPr>
          <w:szCs w:val="24"/>
        </w:rPr>
        <w:t xml:space="preserve"> Individuals may also leave a voicemail question or comment by calling (860) 944-1111. Please reference the project in your voicemail.</w:t>
      </w:r>
    </w:p>
    <w:p w14:paraId="485D34B7" w14:textId="77777777" w:rsidR="00622285" w:rsidRDefault="00622285" w:rsidP="00622285">
      <w:pPr>
        <w:pBdr>
          <w:top w:val="single" w:sz="4" w:space="1" w:color="auto"/>
          <w:left w:val="single" w:sz="4" w:space="4" w:color="auto"/>
          <w:bottom w:val="single" w:sz="4" w:space="31" w:color="auto"/>
          <w:right w:val="single" w:sz="4" w:space="4" w:color="auto"/>
        </w:pBdr>
        <w:jc w:val="center"/>
      </w:pPr>
      <w:bookmarkStart w:id="73" w:name="_Hlk40803004"/>
      <w:r w:rsidRPr="007C3269">
        <w:t>Language assistance may be requested by contacting the Department’s Language Assistance Call Line (860) 594-2109.  Requests should be made at least 5 business days prior to the meeting. Language assistance is provided at no cost to the public and efforts will be made to respond to timely requests for assistance.</w:t>
      </w:r>
      <w:bookmarkEnd w:id="73"/>
    </w:p>
    <w:p w14:paraId="4E4A494F" w14:textId="77777777" w:rsidR="001931EE" w:rsidRDefault="001931EE" w:rsidP="00636935">
      <w:pPr>
        <w:ind w:left="-720" w:right="-710"/>
        <w:rPr>
          <w:rFonts w:ascii="Calibri" w:eastAsia="Calibri" w:hAnsi="Calibri" w:cs="Calibri"/>
        </w:rPr>
        <w:sectPr w:rsidR="001931EE">
          <w:footerReference w:type="default" r:id="rId39"/>
          <w:pgSz w:w="12240" w:h="15840"/>
          <w:pgMar w:top="1500" w:right="1720" w:bottom="700" w:left="1420" w:header="0" w:footer="442" w:gutter="0"/>
          <w:cols w:space="720"/>
        </w:sectPr>
      </w:pPr>
    </w:p>
    <w:p w14:paraId="10FBCFED" w14:textId="77777777" w:rsidR="00840D32" w:rsidRPr="00A251F0" w:rsidRDefault="00840D32" w:rsidP="00840D32">
      <w:pPr>
        <w:spacing w:before="94"/>
        <w:ind w:left="2052" w:right="2060"/>
        <w:jc w:val="center"/>
        <w:rPr>
          <w:rFonts w:ascii="Arial" w:eastAsia="Arial" w:hAnsi="Arial" w:cs="Times New Roman"/>
          <w:sz w:val="24"/>
          <w:szCs w:val="24"/>
          <w:u w:val="single"/>
        </w:rPr>
      </w:pPr>
      <w:r w:rsidRPr="00A251F0">
        <w:rPr>
          <w:rFonts w:ascii="Arial" w:eastAsia="Arial" w:hAnsi="Arial" w:cs="Times New Roman"/>
          <w:sz w:val="24"/>
          <w:szCs w:val="24"/>
          <w:u w:val="single"/>
        </w:rPr>
        <w:lastRenderedPageBreak/>
        <w:t>NEWS RELEASE</w:t>
      </w:r>
    </w:p>
    <w:p w14:paraId="27646B8D" w14:textId="77777777" w:rsidR="00840D32" w:rsidRDefault="00840D32" w:rsidP="00840D32">
      <w:pPr>
        <w:spacing w:before="10"/>
        <w:rPr>
          <w:rFonts w:ascii="Calibri" w:eastAsia="Calibri" w:hAnsi="Calibri" w:cs="Calibri"/>
          <w:b/>
          <w:bCs/>
          <w:sz w:val="21"/>
          <w:szCs w:val="21"/>
        </w:rPr>
      </w:pPr>
    </w:p>
    <w:p w14:paraId="527EC4E5" w14:textId="77777777" w:rsidR="00840D32" w:rsidRPr="00CB5596" w:rsidRDefault="00840D32" w:rsidP="00840D32">
      <w:pPr>
        <w:spacing w:before="10"/>
        <w:jc w:val="both"/>
        <w:rPr>
          <w:rFonts w:ascii="Calibri" w:eastAsia="Calibri" w:hAnsi="Calibri" w:cs="Calibri"/>
          <w:b/>
          <w:bCs/>
          <w:sz w:val="24"/>
          <w:szCs w:val="24"/>
        </w:rPr>
      </w:pPr>
      <w:r w:rsidRPr="00CB5596">
        <w:rPr>
          <w:rFonts w:ascii="Calibri" w:eastAsia="Calibri" w:hAnsi="Calibri" w:cs="Calibri"/>
          <w:b/>
          <w:bCs/>
          <w:sz w:val="24"/>
          <w:szCs w:val="24"/>
        </w:rPr>
        <w:t>Connecticut DOT Seeks Public Input on Statewide Transportation Improvement Program and Public Information Pro</w:t>
      </w:r>
      <w:r>
        <w:rPr>
          <w:rFonts w:ascii="Calibri" w:eastAsia="Calibri" w:hAnsi="Calibri" w:cs="Calibri"/>
          <w:b/>
          <w:bCs/>
          <w:sz w:val="24"/>
          <w:szCs w:val="24"/>
        </w:rPr>
        <w:t>cedures</w:t>
      </w:r>
    </w:p>
    <w:p w14:paraId="64545E04" w14:textId="77777777" w:rsidR="00840D32" w:rsidRDefault="00840D32" w:rsidP="00840D32">
      <w:pPr>
        <w:spacing w:before="10"/>
        <w:jc w:val="both"/>
        <w:rPr>
          <w:rFonts w:ascii="Calibri" w:eastAsia="Calibri" w:hAnsi="Calibri" w:cs="Calibri"/>
          <w:b/>
          <w:bCs/>
          <w:sz w:val="21"/>
          <w:szCs w:val="21"/>
        </w:rPr>
      </w:pPr>
    </w:p>
    <w:p w14:paraId="13A7B94A" w14:textId="77777777" w:rsidR="00840D32" w:rsidRDefault="00840D32" w:rsidP="00840D32">
      <w:pPr>
        <w:spacing w:before="10"/>
        <w:jc w:val="both"/>
        <w:rPr>
          <w:rFonts w:ascii="Calibri" w:eastAsia="Calibri" w:hAnsi="Calibri" w:cs="Calibri"/>
          <w:bCs/>
          <w:sz w:val="21"/>
          <w:szCs w:val="21"/>
        </w:rPr>
      </w:pPr>
    </w:p>
    <w:p w14:paraId="247C0CB3" w14:textId="77777777" w:rsidR="00840D32" w:rsidRDefault="00840D32" w:rsidP="00840D32">
      <w:pPr>
        <w:spacing w:before="10"/>
        <w:jc w:val="both"/>
        <w:rPr>
          <w:rFonts w:ascii="Calibri" w:eastAsia="Calibri" w:hAnsi="Calibri" w:cs="Calibri"/>
          <w:bCs/>
          <w:sz w:val="24"/>
          <w:szCs w:val="24"/>
        </w:rPr>
      </w:pPr>
      <w:r>
        <w:rPr>
          <w:rFonts w:ascii="Calibri" w:eastAsia="Calibri" w:hAnsi="Calibri" w:cs="Calibri"/>
          <w:bCs/>
          <w:sz w:val="24"/>
          <w:szCs w:val="24"/>
        </w:rPr>
        <w:t>The Connecticut Department of Transportation (CTDOT) is seeking public input as it updates its four-year Statewide Transportation Improvement Program (STIP) and revised Public Involvement Procedures (PIP). Comments will be received at two virtual public information meetings on Wednesday, September 23, 2020.</w:t>
      </w:r>
    </w:p>
    <w:p w14:paraId="45FFE713" w14:textId="77777777" w:rsidR="00840D32" w:rsidRDefault="00840D32" w:rsidP="00840D32">
      <w:pPr>
        <w:spacing w:before="10"/>
        <w:jc w:val="both"/>
        <w:rPr>
          <w:rFonts w:ascii="Calibri" w:eastAsia="Calibri" w:hAnsi="Calibri" w:cs="Calibri"/>
          <w:bCs/>
          <w:sz w:val="24"/>
          <w:szCs w:val="24"/>
        </w:rPr>
      </w:pPr>
    </w:p>
    <w:p w14:paraId="055098A6" w14:textId="77777777" w:rsidR="00840D32" w:rsidRPr="00DD2D9C" w:rsidRDefault="00840D32" w:rsidP="00840D32">
      <w:pPr>
        <w:spacing w:before="10"/>
        <w:jc w:val="both"/>
        <w:rPr>
          <w:rFonts w:ascii="Calibri" w:eastAsia="Calibri" w:hAnsi="Calibri" w:cs="Calibri"/>
          <w:b/>
          <w:bCs/>
          <w:sz w:val="21"/>
          <w:szCs w:val="21"/>
        </w:rPr>
      </w:pPr>
      <w:r w:rsidRPr="006B1279">
        <w:rPr>
          <w:rFonts w:ascii="Calibri" w:eastAsia="Calibri" w:hAnsi="Calibri" w:cs="Calibri"/>
          <w:bCs/>
          <w:sz w:val="24"/>
          <w:szCs w:val="24"/>
        </w:rPr>
        <w:t xml:space="preserve">“Transportation supports our communities, quality of life and the economy underpinning the state,” said CTDOT Commissioner Joseph J. Giulietti. “Virtually all aspects of day-to-day activity and necessities are supported or impacted by Connecticut’s transportation infrastructure systems – our roads, bridges, buses, trains, sidewalks, multi-use path and ferries. </w:t>
      </w:r>
      <w:proofErr w:type="gramStart"/>
      <w:r w:rsidRPr="006B1279">
        <w:rPr>
          <w:rFonts w:ascii="Calibri" w:eastAsia="Calibri" w:hAnsi="Calibri" w:cs="Calibri"/>
          <w:bCs/>
          <w:sz w:val="24"/>
          <w:szCs w:val="24"/>
        </w:rPr>
        <w:t>So</w:t>
      </w:r>
      <w:proofErr w:type="gramEnd"/>
      <w:r w:rsidRPr="006B1279">
        <w:rPr>
          <w:rFonts w:ascii="Calibri" w:eastAsia="Calibri" w:hAnsi="Calibri" w:cs="Calibri"/>
          <w:bCs/>
          <w:sz w:val="24"/>
          <w:szCs w:val="24"/>
        </w:rPr>
        <w:t xml:space="preserve"> it is critical that we receive feedback from the public that we serve in order for us to tailor or projects, services and policies to best fit the needs</w:t>
      </w:r>
      <w:r>
        <w:rPr>
          <w:rFonts w:ascii="Calibri" w:eastAsia="Calibri" w:hAnsi="Calibri" w:cs="Calibri"/>
          <w:bCs/>
          <w:sz w:val="24"/>
          <w:szCs w:val="24"/>
        </w:rPr>
        <w:t xml:space="preserve"> of</w:t>
      </w:r>
      <w:r w:rsidRPr="006B1279">
        <w:rPr>
          <w:rFonts w:ascii="Calibri" w:eastAsia="Calibri" w:hAnsi="Calibri" w:cs="Calibri"/>
          <w:bCs/>
          <w:sz w:val="24"/>
          <w:szCs w:val="24"/>
        </w:rPr>
        <w:t xml:space="preserve"> all stakeholders</w:t>
      </w:r>
      <w:r>
        <w:rPr>
          <w:rFonts w:ascii="Calibri" w:eastAsia="Calibri" w:hAnsi="Calibri" w:cs="Calibri"/>
          <w:bCs/>
          <w:sz w:val="24"/>
          <w:szCs w:val="24"/>
        </w:rPr>
        <w:t>. Please, be part of the process. This is your opportunity to be heard.”</w:t>
      </w:r>
    </w:p>
    <w:p w14:paraId="7FFCDC7C" w14:textId="77777777" w:rsidR="00840D32" w:rsidRDefault="00840D32" w:rsidP="00840D32">
      <w:pPr>
        <w:spacing w:before="10"/>
        <w:jc w:val="both"/>
        <w:rPr>
          <w:rFonts w:ascii="Calibri" w:eastAsia="Calibri" w:hAnsi="Calibri" w:cs="Calibri"/>
          <w:bCs/>
          <w:sz w:val="21"/>
          <w:szCs w:val="21"/>
        </w:rPr>
      </w:pPr>
    </w:p>
    <w:p w14:paraId="22A38C7E" w14:textId="77777777" w:rsidR="00840D32" w:rsidRPr="00CB5596" w:rsidRDefault="00840D32" w:rsidP="00840D32">
      <w:pPr>
        <w:spacing w:before="10"/>
        <w:jc w:val="both"/>
        <w:rPr>
          <w:rFonts w:ascii="Calibri" w:eastAsia="Calibri" w:hAnsi="Calibri" w:cs="Calibri"/>
          <w:bCs/>
          <w:sz w:val="24"/>
          <w:szCs w:val="24"/>
        </w:rPr>
      </w:pPr>
      <w:r w:rsidRPr="00CB5596">
        <w:rPr>
          <w:rFonts w:ascii="Calibri" w:eastAsia="Calibri" w:hAnsi="Calibri" w:cs="Calibri"/>
          <w:bCs/>
          <w:sz w:val="24"/>
          <w:szCs w:val="24"/>
        </w:rPr>
        <w:t>The 2021-2024 draft STIP covers a $3.865 billion program, listing all federally funded transportation improvements, by federal funding category and by region, which are scheduled to occur over the next four years in Connecticut, including capital and operational improvements to each transportation mode: including highway, bus, rail and bicycle facilities and amenities.</w:t>
      </w:r>
    </w:p>
    <w:p w14:paraId="77517298" w14:textId="77777777" w:rsidR="00840D32" w:rsidRPr="00CB5596" w:rsidRDefault="00840D32" w:rsidP="00840D32">
      <w:pPr>
        <w:spacing w:before="10"/>
        <w:jc w:val="both"/>
        <w:rPr>
          <w:rFonts w:ascii="Calibri" w:eastAsia="Calibri" w:hAnsi="Calibri" w:cs="Calibri"/>
          <w:bCs/>
          <w:sz w:val="24"/>
          <w:szCs w:val="24"/>
        </w:rPr>
      </w:pPr>
    </w:p>
    <w:p w14:paraId="0AA63399" w14:textId="77777777" w:rsidR="00840D32" w:rsidRPr="00CB5596" w:rsidRDefault="00840D32" w:rsidP="00840D32">
      <w:pPr>
        <w:spacing w:before="10"/>
        <w:jc w:val="both"/>
        <w:rPr>
          <w:rFonts w:ascii="Calibri" w:eastAsia="Calibri" w:hAnsi="Calibri" w:cs="Calibri"/>
          <w:bCs/>
          <w:sz w:val="24"/>
          <w:szCs w:val="24"/>
        </w:rPr>
      </w:pPr>
      <w:r w:rsidRPr="00CB5596">
        <w:rPr>
          <w:rFonts w:ascii="Calibri" w:eastAsia="Calibri" w:hAnsi="Calibri" w:cs="Calibri"/>
          <w:bCs/>
          <w:sz w:val="24"/>
          <w:szCs w:val="24"/>
        </w:rPr>
        <w:t xml:space="preserve">In conjunction with the preparation of the STIP, CTDOT is also required to continually develop its Public Involvement </w:t>
      </w:r>
      <w:r>
        <w:rPr>
          <w:rFonts w:ascii="Calibri" w:eastAsia="Calibri" w:hAnsi="Calibri" w:cs="Calibri"/>
          <w:bCs/>
          <w:sz w:val="24"/>
          <w:szCs w:val="24"/>
        </w:rPr>
        <w:t>Procedures</w:t>
      </w:r>
      <w:r w:rsidRPr="00CB5596">
        <w:rPr>
          <w:rFonts w:ascii="Calibri" w:eastAsia="Calibri" w:hAnsi="Calibri" w:cs="Calibri"/>
          <w:bCs/>
          <w:sz w:val="24"/>
          <w:szCs w:val="24"/>
        </w:rPr>
        <w:t xml:space="preserve"> (PIP). These are the procedures the department follows to ensure stakeholders are afforded notification and venues to share their concerns or questions. To that end, the department will be hosting two virtual public information meetings on Wednesday, September 23, 2020, at 1:00 PM and again at 7:00 PM.  Details on how to join the virtual public meetings can be found </w:t>
      </w:r>
      <w:hyperlink r:id="rId40" w:history="1">
        <w:r w:rsidRPr="00A251F0">
          <w:rPr>
            <w:rStyle w:val="Hyperlink"/>
            <w:rFonts w:ascii="Calibri" w:eastAsia="Calibri" w:hAnsi="Calibri" w:cs="Calibri"/>
            <w:b/>
            <w:bCs/>
            <w:sz w:val="24"/>
            <w:szCs w:val="24"/>
          </w:rPr>
          <w:t>here</w:t>
        </w:r>
      </w:hyperlink>
      <w:r w:rsidRPr="00CB5596">
        <w:rPr>
          <w:rFonts w:ascii="Calibri" w:eastAsia="Calibri" w:hAnsi="Calibri" w:cs="Calibri"/>
          <w:bCs/>
          <w:sz w:val="24"/>
          <w:szCs w:val="24"/>
        </w:rPr>
        <w:t>.</w:t>
      </w:r>
    </w:p>
    <w:p w14:paraId="25162A28" w14:textId="77777777" w:rsidR="00840D32" w:rsidRPr="00CB5596" w:rsidRDefault="00840D32" w:rsidP="00840D32">
      <w:pPr>
        <w:spacing w:before="10"/>
        <w:jc w:val="both"/>
        <w:rPr>
          <w:rFonts w:ascii="Calibri" w:eastAsia="Calibri" w:hAnsi="Calibri" w:cs="Calibri"/>
          <w:bCs/>
          <w:sz w:val="24"/>
          <w:szCs w:val="24"/>
        </w:rPr>
      </w:pPr>
    </w:p>
    <w:p w14:paraId="5E5C1580" w14:textId="77777777" w:rsidR="00840D32" w:rsidRPr="00CB5596" w:rsidRDefault="00840D32" w:rsidP="00840D32">
      <w:pPr>
        <w:spacing w:before="10"/>
        <w:jc w:val="both"/>
        <w:rPr>
          <w:rFonts w:ascii="Calibri" w:eastAsia="Calibri" w:hAnsi="Calibri" w:cs="Calibri"/>
          <w:bCs/>
          <w:sz w:val="24"/>
          <w:szCs w:val="24"/>
        </w:rPr>
      </w:pPr>
      <w:r w:rsidRPr="00CB5596">
        <w:rPr>
          <w:rFonts w:ascii="Calibri" w:eastAsia="Calibri" w:hAnsi="Calibri" w:cs="Calibri"/>
          <w:bCs/>
          <w:sz w:val="24"/>
          <w:szCs w:val="24"/>
        </w:rPr>
        <w:t>CTDOT staff will be available to help answer specific questions and clarify any proposed projects, as well as addressing qu</w:t>
      </w:r>
      <w:r>
        <w:rPr>
          <w:rFonts w:ascii="Calibri" w:eastAsia="Calibri" w:hAnsi="Calibri" w:cs="Calibri"/>
          <w:bCs/>
          <w:sz w:val="24"/>
          <w:szCs w:val="24"/>
        </w:rPr>
        <w:t>estions and comments on the PIP.</w:t>
      </w:r>
      <w:r w:rsidRPr="00CB5596">
        <w:rPr>
          <w:rFonts w:ascii="Calibri" w:eastAsia="Calibri" w:hAnsi="Calibri" w:cs="Calibri"/>
          <w:bCs/>
          <w:sz w:val="24"/>
          <w:szCs w:val="24"/>
        </w:rPr>
        <w:t xml:space="preserve"> </w:t>
      </w:r>
    </w:p>
    <w:p w14:paraId="0DB1A898" w14:textId="77777777" w:rsidR="00840D32" w:rsidRPr="00CB5596" w:rsidRDefault="00840D32" w:rsidP="00840D32">
      <w:pPr>
        <w:spacing w:before="10"/>
        <w:jc w:val="both"/>
        <w:rPr>
          <w:rFonts w:ascii="Calibri" w:eastAsia="Calibri" w:hAnsi="Calibri" w:cs="Calibri"/>
          <w:bCs/>
          <w:sz w:val="24"/>
          <w:szCs w:val="24"/>
        </w:rPr>
      </w:pPr>
    </w:p>
    <w:p w14:paraId="739D8191" w14:textId="77777777" w:rsidR="00840D32" w:rsidRPr="00CB5596" w:rsidRDefault="00840D32" w:rsidP="00840D32">
      <w:pPr>
        <w:spacing w:before="10"/>
        <w:jc w:val="both"/>
        <w:rPr>
          <w:rFonts w:ascii="Calibri" w:eastAsia="Calibri" w:hAnsi="Calibri" w:cs="Calibri"/>
          <w:bCs/>
          <w:sz w:val="24"/>
          <w:szCs w:val="24"/>
        </w:rPr>
      </w:pPr>
      <w:r w:rsidRPr="00CB5596">
        <w:rPr>
          <w:rFonts w:ascii="Calibri" w:eastAsia="Calibri" w:hAnsi="Calibri" w:cs="Calibri"/>
          <w:bCs/>
          <w:sz w:val="24"/>
          <w:szCs w:val="24"/>
        </w:rPr>
        <w:t xml:space="preserve">The draft STIP can be found </w:t>
      </w:r>
      <w:hyperlink r:id="rId41" w:history="1">
        <w:r w:rsidRPr="00A251F0">
          <w:rPr>
            <w:rStyle w:val="Hyperlink"/>
            <w:rFonts w:ascii="Calibri" w:eastAsia="Calibri" w:hAnsi="Calibri" w:cs="Calibri"/>
            <w:b/>
            <w:bCs/>
            <w:sz w:val="24"/>
            <w:szCs w:val="24"/>
          </w:rPr>
          <w:t>here</w:t>
        </w:r>
      </w:hyperlink>
      <w:r w:rsidRPr="00A251F0">
        <w:rPr>
          <w:rFonts w:ascii="Calibri" w:eastAsia="Calibri" w:hAnsi="Calibri" w:cs="Calibri"/>
          <w:b/>
          <w:bCs/>
          <w:sz w:val="24"/>
          <w:szCs w:val="24"/>
        </w:rPr>
        <w:t>.</w:t>
      </w:r>
    </w:p>
    <w:p w14:paraId="7C809A46" w14:textId="77777777" w:rsidR="00840D32" w:rsidRDefault="00840D32" w:rsidP="00840D32">
      <w:pPr>
        <w:spacing w:before="10"/>
        <w:jc w:val="both"/>
        <w:rPr>
          <w:rFonts w:ascii="Calibri" w:eastAsia="Calibri" w:hAnsi="Calibri" w:cs="Calibri"/>
          <w:bCs/>
          <w:sz w:val="24"/>
          <w:szCs w:val="24"/>
        </w:rPr>
      </w:pPr>
      <w:r w:rsidRPr="00CB5596">
        <w:rPr>
          <w:rFonts w:ascii="Calibri" w:eastAsia="Calibri" w:hAnsi="Calibri" w:cs="Calibri"/>
          <w:bCs/>
          <w:sz w:val="24"/>
          <w:szCs w:val="24"/>
        </w:rPr>
        <w:t xml:space="preserve">The draft PIP can be found </w:t>
      </w:r>
      <w:hyperlink r:id="rId42" w:history="1">
        <w:r w:rsidRPr="00A251F0">
          <w:rPr>
            <w:rStyle w:val="Hyperlink"/>
            <w:rFonts w:ascii="Calibri" w:eastAsia="Calibri" w:hAnsi="Calibri" w:cs="Calibri"/>
            <w:b/>
            <w:bCs/>
            <w:sz w:val="24"/>
            <w:szCs w:val="24"/>
          </w:rPr>
          <w:t>here</w:t>
        </w:r>
      </w:hyperlink>
      <w:r w:rsidRPr="00A251F0">
        <w:rPr>
          <w:rFonts w:ascii="Calibri" w:eastAsia="Calibri" w:hAnsi="Calibri" w:cs="Calibri"/>
          <w:b/>
          <w:bCs/>
          <w:sz w:val="24"/>
          <w:szCs w:val="24"/>
        </w:rPr>
        <w:t>.</w:t>
      </w:r>
    </w:p>
    <w:p w14:paraId="6CAB6058" w14:textId="77777777" w:rsidR="00840D32" w:rsidRDefault="00840D32" w:rsidP="00840D32">
      <w:pPr>
        <w:spacing w:before="10"/>
        <w:rPr>
          <w:rFonts w:ascii="Calibri" w:eastAsia="Calibri" w:hAnsi="Calibri" w:cs="Calibri"/>
          <w:bCs/>
          <w:sz w:val="24"/>
          <w:szCs w:val="24"/>
        </w:rPr>
      </w:pPr>
    </w:p>
    <w:p w14:paraId="059C05FC" w14:textId="77777777" w:rsidR="00840D32" w:rsidRDefault="00840D32" w:rsidP="00840D32">
      <w:pPr>
        <w:spacing w:before="10"/>
        <w:rPr>
          <w:rFonts w:ascii="Calibri" w:eastAsia="Calibri" w:hAnsi="Calibri" w:cs="Calibri"/>
          <w:b/>
          <w:bCs/>
          <w:i/>
          <w:u w:val="single"/>
        </w:rPr>
      </w:pPr>
      <w:r w:rsidRPr="00986FE5">
        <w:rPr>
          <w:rFonts w:ascii="Calibri" w:eastAsia="Calibri" w:hAnsi="Calibri" w:cs="Calibri"/>
          <w:b/>
          <w:bCs/>
          <w:i/>
          <w:u w:val="single"/>
        </w:rPr>
        <w:t>Additional information:</w:t>
      </w:r>
    </w:p>
    <w:p w14:paraId="4D9E4B52" w14:textId="77777777" w:rsidR="00840D32" w:rsidRDefault="00840D32" w:rsidP="00840D32">
      <w:pPr>
        <w:spacing w:before="10"/>
        <w:rPr>
          <w:rFonts w:ascii="Calibri" w:eastAsia="Calibri" w:hAnsi="Calibri" w:cs="Calibri"/>
          <w:b/>
          <w:bCs/>
          <w:i/>
          <w:u w:val="single"/>
        </w:rPr>
      </w:pPr>
    </w:p>
    <w:p w14:paraId="4CBC5A29" w14:textId="77777777" w:rsidR="00840D32" w:rsidRDefault="00840D32" w:rsidP="00840D32">
      <w:pPr>
        <w:shd w:val="clear" w:color="auto" w:fill="FFFFFF"/>
        <w:jc w:val="both"/>
        <w:rPr>
          <w:color w:val="212121"/>
        </w:rPr>
      </w:pPr>
      <w:r>
        <w:rPr>
          <w:color w:val="000000"/>
          <w:sz w:val="24"/>
          <w:szCs w:val="24"/>
        </w:rPr>
        <w:t xml:space="preserve">Individuals with limited internet access can listen to the meeting by calling (800) 369-2192 and entering the Participant Code when prompted: 4906163. Persons with hearing and/or speech disabilities may dial 711 for Telecommunications Relay Services (TRS).  The MS Teams Live Event offers closed captioning for the hearing impaired and non-English translation options. A recording of the formal presentation will be posted to YouTube following the event and closed captioning (including non-English translation options) will be available at that time. The recording will also be available in the list of DOT virtual public meetings here: </w:t>
      </w:r>
      <w:hyperlink r:id="rId43" w:history="1">
        <w:r w:rsidRPr="00A251F0">
          <w:rPr>
            <w:rStyle w:val="Hyperlink"/>
            <w:b/>
            <w:bCs/>
            <w:sz w:val="24"/>
            <w:szCs w:val="24"/>
          </w:rPr>
          <w:t>https://portal.ct.gov/dot/general/CTDOT-VPIM-Library</w:t>
        </w:r>
      </w:hyperlink>
    </w:p>
    <w:p w14:paraId="70DBBAC5" w14:textId="77777777" w:rsidR="00840D32" w:rsidRDefault="00840D32" w:rsidP="00840D32">
      <w:pPr>
        <w:shd w:val="clear" w:color="auto" w:fill="FFFFFF"/>
        <w:rPr>
          <w:color w:val="212121"/>
        </w:rPr>
      </w:pPr>
      <w:r>
        <w:rPr>
          <w:color w:val="000000"/>
          <w:sz w:val="24"/>
          <w:szCs w:val="24"/>
        </w:rPr>
        <w:t> </w:t>
      </w:r>
    </w:p>
    <w:p w14:paraId="38991CA4" w14:textId="77777777" w:rsidR="00840D32" w:rsidRDefault="00840D32" w:rsidP="00840D32">
      <w:pPr>
        <w:shd w:val="clear" w:color="auto" w:fill="FFFFFF"/>
        <w:jc w:val="both"/>
        <w:rPr>
          <w:color w:val="212121"/>
        </w:rPr>
      </w:pPr>
      <w:r>
        <w:rPr>
          <w:color w:val="000000"/>
          <w:sz w:val="24"/>
          <w:szCs w:val="24"/>
        </w:rPr>
        <w:t xml:space="preserve">Apple users may not have access to the live chat line. During the Q&amp;A session and the comment period that follows the meeting, individuals may leave a question or comment via email (preferred) at </w:t>
      </w:r>
      <w:hyperlink r:id="rId44" w:history="1">
        <w:r w:rsidRPr="00A251F0">
          <w:rPr>
            <w:rStyle w:val="Hyperlink"/>
            <w:b/>
            <w:bCs/>
            <w:sz w:val="24"/>
            <w:szCs w:val="24"/>
          </w:rPr>
          <w:t>DOT.Draft2021STIPComment@ct.gov</w:t>
        </w:r>
      </w:hyperlink>
    </w:p>
    <w:p w14:paraId="64EC89D5" w14:textId="77777777" w:rsidR="00840D32" w:rsidRDefault="00840D32" w:rsidP="00840D32">
      <w:pPr>
        <w:shd w:val="clear" w:color="auto" w:fill="FFFFFF"/>
        <w:jc w:val="both"/>
        <w:rPr>
          <w:color w:val="212121"/>
        </w:rPr>
      </w:pPr>
      <w:r>
        <w:rPr>
          <w:color w:val="000000"/>
          <w:sz w:val="24"/>
          <w:szCs w:val="24"/>
        </w:rPr>
        <w:t> </w:t>
      </w:r>
    </w:p>
    <w:p w14:paraId="61708A71" w14:textId="77777777" w:rsidR="00840D32" w:rsidRDefault="00840D32" w:rsidP="00840D32">
      <w:pPr>
        <w:shd w:val="clear" w:color="auto" w:fill="FFFFFF"/>
        <w:jc w:val="both"/>
        <w:rPr>
          <w:color w:val="212121"/>
        </w:rPr>
      </w:pPr>
      <w:r>
        <w:rPr>
          <w:color w:val="000000"/>
          <w:sz w:val="24"/>
          <w:szCs w:val="24"/>
        </w:rPr>
        <w:t>Individuals may also leave a voicemail question or comment by calling (860) 944-1111. Please reference the Draft 2021 STIP or PIP in your voicemail. </w:t>
      </w:r>
    </w:p>
    <w:p w14:paraId="357BF7A1" w14:textId="77777777" w:rsidR="00840D32" w:rsidRDefault="00840D32" w:rsidP="00840D32">
      <w:pPr>
        <w:shd w:val="clear" w:color="auto" w:fill="FFFFFF"/>
        <w:jc w:val="both"/>
        <w:rPr>
          <w:color w:val="212121"/>
        </w:rPr>
      </w:pPr>
      <w:r>
        <w:rPr>
          <w:color w:val="000000"/>
          <w:sz w:val="24"/>
          <w:szCs w:val="24"/>
        </w:rPr>
        <w:t> </w:t>
      </w:r>
    </w:p>
    <w:p w14:paraId="6FD7A883" w14:textId="77777777" w:rsidR="00840D32" w:rsidRDefault="00840D32" w:rsidP="00840D32">
      <w:pPr>
        <w:shd w:val="clear" w:color="auto" w:fill="FFFFFF"/>
        <w:jc w:val="both"/>
        <w:rPr>
          <w:color w:val="212121"/>
        </w:rPr>
      </w:pPr>
      <w:r>
        <w:rPr>
          <w:color w:val="000000"/>
          <w:sz w:val="24"/>
          <w:szCs w:val="24"/>
        </w:rPr>
        <w:t>Language assistance may be requested by contacting the Department’s Language Assistance Call Line (860) 594-2109.  Requests should be made at least 5 business days prior to the meeting. Language assistance is provided at no cost to the public and efforts will be made to respond to timely requests for assistance.</w:t>
      </w:r>
    </w:p>
    <w:p w14:paraId="3F689F4D" w14:textId="77777777" w:rsidR="00840D32" w:rsidRDefault="00840D32" w:rsidP="00840D32">
      <w:pPr>
        <w:shd w:val="clear" w:color="auto" w:fill="FFFFFF"/>
        <w:jc w:val="both"/>
        <w:rPr>
          <w:color w:val="212121"/>
        </w:rPr>
      </w:pPr>
      <w:r>
        <w:rPr>
          <w:color w:val="000000"/>
          <w:sz w:val="24"/>
          <w:szCs w:val="24"/>
        </w:rPr>
        <w:t> </w:t>
      </w:r>
    </w:p>
    <w:p w14:paraId="2BB4349A" w14:textId="77777777" w:rsidR="00840D32" w:rsidRDefault="00840D32" w:rsidP="00840D32">
      <w:pPr>
        <w:shd w:val="clear" w:color="auto" w:fill="FFFFFF"/>
        <w:jc w:val="both"/>
        <w:rPr>
          <w:color w:val="212121"/>
        </w:rPr>
      </w:pPr>
      <w:r>
        <w:rPr>
          <w:color w:val="000000"/>
          <w:sz w:val="24"/>
          <w:szCs w:val="24"/>
        </w:rPr>
        <w:t xml:space="preserve">Persons with limited internet access may request that the Draft 2021 STIP and /or PIP information be mailed to them by contacting Rose A. Etuka by email at </w:t>
      </w:r>
      <w:hyperlink r:id="rId45" w:history="1">
        <w:r w:rsidRPr="00A251F0">
          <w:rPr>
            <w:rStyle w:val="Hyperlink"/>
            <w:b/>
            <w:bCs/>
            <w:sz w:val="24"/>
            <w:szCs w:val="24"/>
          </w:rPr>
          <w:t>Rose.Etuka@ct.gov</w:t>
        </w:r>
      </w:hyperlink>
      <w:r>
        <w:rPr>
          <w:color w:val="000000"/>
          <w:sz w:val="24"/>
          <w:szCs w:val="24"/>
        </w:rPr>
        <w:t xml:space="preserve"> or by phone at 860 594-2040. (Allow one week for processing and delivery.) </w:t>
      </w:r>
    </w:p>
    <w:p w14:paraId="3B52B370" w14:textId="77777777" w:rsidR="00840D32" w:rsidRDefault="00840D32" w:rsidP="00840D32">
      <w:pPr>
        <w:shd w:val="clear" w:color="auto" w:fill="FFFFFF"/>
        <w:jc w:val="both"/>
        <w:rPr>
          <w:color w:val="212121"/>
        </w:rPr>
      </w:pPr>
      <w:r>
        <w:rPr>
          <w:color w:val="000000"/>
          <w:sz w:val="24"/>
          <w:szCs w:val="24"/>
        </w:rPr>
        <w:t> </w:t>
      </w:r>
    </w:p>
    <w:p w14:paraId="6EBAB211" w14:textId="77777777" w:rsidR="00840D32" w:rsidRDefault="00840D32" w:rsidP="00840D32">
      <w:pPr>
        <w:shd w:val="clear" w:color="auto" w:fill="FFFFFF"/>
        <w:jc w:val="both"/>
        <w:rPr>
          <w:color w:val="212121"/>
        </w:rPr>
      </w:pPr>
      <w:r>
        <w:rPr>
          <w:color w:val="000000"/>
          <w:sz w:val="24"/>
          <w:szCs w:val="24"/>
        </w:rPr>
        <w:t xml:space="preserve">The draft 2021 STIP and PIP are available for review and for public comment </w:t>
      </w:r>
      <w:proofErr w:type="gramStart"/>
      <w:r>
        <w:rPr>
          <w:color w:val="000000"/>
          <w:sz w:val="24"/>
          <w:szCs w:val="24"/>
        </w:rPr>
        <w:t>from  August</w:t>
      </w:r>
      <w:proofErr w:type="gramEnd"/>
      <w:r>
        <w:rPr>
          <w:color w:val="000000"/>
          <w:sz w:val="24"/>
          <w:szCs w:val="24"/>
        </w:rPr>
        <w:t xml:space="preserve"> 24, 2020, to October 9, 2020. The documents are also available for review at the Connecticut Department of Transportation Administration Building in Newington and at each of the eight Metropolitan Planning Organizations and two Rural Council of Governments upon request. An appointment is suggested in </w:t>
      </w:r>
      <w:proofErr w:type="spellStart"/>
      <w:r>
        <w:rPr>
          <w:color w:val="000000"/>
          <w:sz w:val="24"/>
          <w:szCs w:val="24"/>
        </w:rPr>
        <w:t>orderto</w:t>
      </w:r>
      <w:proofErr w:type="spellEnd"/>
      <w:r>
        <w:rPr>
          <w:color w:val="000000"/>
          <w:sz w:val="24"/>
          <w:szCs w:val="24"/>
        </w:rPr>
        <w:t xml:space="preserve"> adequately schedule all interested parties. To schedule an appointment at CTDOT, please call (860) 594-2040. To schedule an appointment at one of the Council of Governments, please call them directly. </w:t>
      </w:r>
    </w:p>
    <w:p w14:paraId="0B4E22FA" w14:textId="77777777" w:rsidR="00840D32" w:rsidRDefault="00840D32" w:rsidP="00840D32">
      <w:pPr>
        <w:shd w:val="clear" w:color="auto" w:fill="FFFFFF"/>
        <w:jc w:val="both"/>
        <w:rPr>
          <w:color w:val="212121"/>
        </w:rPr>
      </w:pPr>
      <w:r>
        <w:rPr>
          <w:color w:val="000000"/>
          <w:sz w:val="24"/>
          <w:szCs w:val="24"/>
        </w:rPr>
        <w:t> </w:t>
      </w:r>
    </w:p>
    <w:p w14:paraId="4FA07A68" w14:textId="77777777" w:rsidR="00840D32" w:rsidRDefault="00840D32" w:rsidP="00840D32">
      <w:pPr>
        <w:shd w:val="clear" w:color="auto" w:fill="FFFFFF"/>
        <w:jc w:val="both"/>
        <w:rPr>
          <w:color w:val="212121"/>
        </w:rPr>
      </w:pPr>
      <w:r>
        <w:rPr>
          <w:color w:val="000000"/>
          <w:sz w:val="24"/>
          <w:szCs w:val="24"/>
        </w:rPr>
        <w:t>Written comments must be received on or before October 9, 2020.  Comments should be addressed to:</w:t>
      </w:r>
    </w:p>
    <w:p w14:paraId="5A84BA5A" w14:textId="77777777" w:rsidR="00840D32" w:rsidRDefault="00840D32" w:rsidP="00840D32">
      <w:pPr>
        <w:shd w:val="clear" w:color="auto" w:fill="FFFFFF"/>
        <w:rPr>
          <w:color w:val="212121"/>
        </w:rPr>
      </w:pPr>
      <w:r>
        <w:rPr>
          <w:color w:val="000000"/>
          <w:sz w:val="24"/>
          <w:szCs w:val="24"/>
        </w:rPr>
        <w:t> </w:t>
      </w:r>
    </w:p>
    <w:p w14:paraId="30EDEEFB" w14:textId="77777777" w:rsidR="00840D32" w:rsidRDefault="00840D32" w:rsidP="00840D32">
      <w:pPr>
        <w:shd w:val="clear" w:color="auto" w:fill="FFFFFF"/>
        <w:rPr>
          <w:color w:val="212121"/>
        </w:rPr>
      </w:pPr>
      <w:r>
        <w:rPr>
          <w:color w:val="000000"/>
          <w:sz w:val="24"/>
          <w:szCs w:val="24"/>
        </w:rPr>
        <w:t>Mrs. Maribeth Wojenski</w:t>
      </w:r>
    </w:p>
    <w:p w14:paraId="32F5D652" w14:textId="77777777" w:rsidR="00840D32" w:rsidRDefault="00840D32" w:rsidP="00840D32">
      <w:pPr>
        <w:shd w:val="clear" w:color="auto" w:fill="FFFFFF"/>
        <w:rPr>
          <w:color w:val="212121"/>
        </w:rPr>
      </w:pPr>
      <w:r>
        <w:rPr>
          <w:color w:val="000000"/>
          <w:sz w:val="24"/>
          <w:szCs w:val="24"/>
        </w:rPr>
        <w:t>Transportation Assistant Planning Director</w:t>
      </w:r>
    </w:p>
    <w:p w14:paraId="1C2BD80A" w14:textId="77777777" w:rsidR="00840D32" w:rsidRDefault="00840D32" w:rsidP="00840D32">
      <w:pPr>
        <w:shd w:val="clear" w:color="auto" w:fill="FFFFFF"/>
        <w:rPr>
          <w:color w:val="212121"/>
        </w:rPr>
      </w:pPr>
      <w:r>
        <w:rPr>
          <w:color w:val="000000"/>
          <w:sz w:val="24"/>
          <w:szCs w:val="24"/>
        </w:rPr>
        <w:t>Bureau of Policy and Planning</w:t>
      </w:r>
    </w:p>
    <w:p w14:paraId="590BBFB6" w14:textId="77777777" w:rsidR="00840D32" w:rsidRDefault="00840D32" w:rsidP="00840D32">
      <w:pPr>
        <w:shd w:val="clear" w:color="auto" w:fill="FFFFFF"/>
        <w:rPr>
          <w:color w:val="212121"/>
        </w:rPr>
      </w:pPr>
      <w:r>
        <w:rPr>
          <w:color w:val="000000"/>
          <w:sz w:val="24"/>
          <w:szCs w:val="24"/>
        </w:rPr>
        <w:t>Connecticut Department of Transportation</w:t>
      </w:r>
    </w:p>
    <w:p w14:paraId="32C69F48" w14:textId="77777777" w:rsidR="00840D32" w:rsidRDefault="00840D32" w:rsidP="00840D32">
      <w:pPr>
        <w:shd w:val="clear" w:color="auto" w:fill="FFFFFF"/>
        <w:rPr>
          <w:color w:val="212121"/>
        </w:rPr>
      </w:pPr>
      <w:r>
        <w:rPr>
          <w:color w:val="000000"/>
          <w:sz w:val="24"/>
          <w:szCs w:val="24"/>
        </w:rPr>
        <w:t>P.O. Box 317546</w:t>
      </w:r>
    </w:p>
    <w:p w14:paraId="08D951CB" w14:textId="77777777" w:rsidR="00840D32" w:rsidRDefault="00840D32" w:rsidP="00840D32">
      <w:pPr>
        <w:shd w:val="clear" w:color="auto" w:fill="FFFFFF"/>
        <w:rPr>
          <w:color w:val="212121"/>
        </w:rPr>
      </w:pPr>
      <w:r>
        <w:rPr>
          <w:color w:val="000000"/>
          <w:sz w:val="24"/>
          <w:szCs w:val="24"/>
        </w:rPr>
        <w:t>Newington, CT 06131-7546</w:t>
      </w:r>
    </w:p>
    <w:p w14:paraId="14239AE9" w14:textId="77777777" w:rsidR="00840D32" w:rsidRDefault="00840D32" w:rsidP="00840D32">
      <w:pPr>
        <w:shd w:val="clear" w:color="auto" w:fill="FFFFFF"/>
        <w:rPr>
          <w:color w:val="212121"/>
        </w:rPr>
      </w:pPr>
      <w:r>
        <w:rPr>
          <w:color w:val="000000"/>
          <w:sz w:val="24"/>
          <w:szCs w:val="24"/>
        </w:rPr>
        <w:t>Or</w:t>
      </w:r>
    </w:p>
    <w:p w14:paraId="34FA9F08" w14:textId="77777777" w:rsidR="00840D32" w:rsidRPr="00A251F0" w:rsidRDefault="00840D32" w:rsidP="00840D32">
      <w:pPr>
        <w:shd w:val="clear" w:color="auto" w:fill="FFFFFF"/>
        <w:rPr>
          <w:b/>
          <w:bCs/>
          <w:color w:val="212121"/>
        </w:rPr>
      </w:pPr>
      <w:r>
        <w:rPr>
          <w:color w:val="000000"/>
          <w:sz w:val="24"/>
          <w:szCs w:val="24"/>
        </w:rPr>
        <w:t xml:space="preserve">Emailed to:  </w:t>
      </w:r>
      <w:hyperlink r:id="rId46" w:history="1">
        <w:r w:rsidRPr="00A251F0">
          <w:rPr>
            <w:rStyle w:val="Hyperlink"/>
            <w:b/>
            <w:bCs/>
            <w:sz w:val="24"/>
            <w:szCs w:val="24"/>
          </w:rPr>
          <w:t>DOT.Draft2021STIPComment@ct.gov</w:t>
        </w:r>
      </w:hyperlink>
    </w:p>
    <w:p w14:paraId="0DB3CD33" w14:textId="77777777" w:rsidR="00840D32" w:rsidRDefault="00840D32" w:rsidP="00840D32">
      <w:pPr>
        <w:shd w:val="clear" w:color="auto" w:fill="FFFFFF"/>
        <w:rPr>
          <w:color w:val="212121"/>
        </w:rPr>
      </w:pPr>
      <w:r>
        <w:rPr>
          <w:color w:val="000000"/>
          <w:sz w:val="24"/>
          <w:szCs w:val="24"/>
        </w:rPr>
        <w:t> </w:t>
      </w:r>
    </w:p>
    <w:p w14:paraId="45D3E875" w14:textId="77777777" w:rsidR="00840D32" w:rsidRDefault="00840D32" w:rsidP="00840D32">
      <w:pPr>
        <w:shd w:val="clear" w:color="auto" w:fill="FFFFFF"/>
        <w:rPr>
          <w:color w:val="212121"/>
        </w:rPr>
      </w:pPr>
      <w:r>
        <w:rPr>
          <w:color w:val="000000"/>
          <w:sz w:val="24"/>
          <w:szCs w:val="24"/>
        </w:rPr>
        <w:t>Please include your name, address, and if applicable, the name of the company or organization you represent with your response.</w:t>
      </w:r>
    </w:p>
    <w:p w14:paraId="38EFBEDE" w14:textId="2B131BE8" w:rsidR="007E4678" w:rsidRDefault="007E4678">
      <w:pPr>
        <w:spacing w:line="266" w:lineRule="exact"/>
        <w:jc w:val="both"/>
        <w:rPr>
          <w:rFonts w:ascii="Calibri" w:eastAsia="Calibri" w:hAnsi="Calibri" w:cs="Calibri"/>
        </w:rPr>
      </w:pPr>
    </w:p>
    <w:p w14:paraId="01D884C5" w14:textId="4133D06E" w:rsidR="007E4678" w:rsidRDefault="007E4678">
      <w:pPr>
        <w:rPr>
          <w:rFonts w:ascii="Calibri" w:eastAsia="Calibri" w:hAnsi="Calibri" w:cs="Calibri"/>
        </w:rPr>
      </w:pPr>
      <w:r>
        <w:rPr>
          <w:rFonts w:ascii="Calibri" w:eastAsia="Calibri" w:hAnsi="Calibri" w:cs="Calibri"/>
        </w:rPr>
        <w:br w:type="page"/>
      </w:r>
    </w:p>
    <w:p w14:paraId="2A8DA8D8" w14:textId="77777777" w:rsidR="001931EE" w:rsidRDefault="001931EE">
      <w:pPr>
        <w:spacing w:line="266" w:lineRule="exact"/>
        <w:jc w:val="both"/>
        <w:rPr>
          <w:rFonts w:ascii="Calibri" w:eastAsia="Calibri" w:hAnsi="Calibri" w:cs="Calibri"/>
        </w:rPr>
        <w:sectPr w:rsidR="001931EE">
          <w:pgSz w:w="12240" w:h="15840"/>
          <w:pgMar w:top="1500" w:right="380" w:bottom="700" w:left="700" w:header="0" w:footer="442" w:gutter="0"/>
          <w:cols w:space="720"/>
        </w:sectPr>
      </w:pPr>
    </w:p>
    <w:p w14:paraId="607A24A3" w14:textId="701FFEC9" w:rsidR="001931EE" w:rsidRPr="00B4755B" w:rsidRDefault="003F3578" w:rsidP="00B4755B">
      <w:pPr>
        <w:jc w:val="center"/>
        <w:rPr>
          <w:b/>
          <w:bCs/>
        </w:rPr>
      </w:pPr>
      <w:r w:rsidRPr="00B4755B">
        <w:rPr>
          <w:b/>
          <w:bCs/>
        </w:rPr>
        <w:lastRenderedPageBreak/>
        <w:t>20</w:t>
      </w:r>
      <w:r w:rsidR="00EB7671">
        <w:rPr>
          <w:b/>
          <w:bCs/>
        </w:rPr>
        <w:t>21</w:t>
      </w:r>
      <w:r w:rsidRPr="00B4755B">
        <w:rPr>
          <w:b/>
          <w:bCs/>
        </w:rPr>
        <w:t xml:space="preserve"> STIP</w:t>
      </w:r>
      <w:r w:rsidRPr="00B4755B">
        <w:rPr>
          <w:b/>
          <w:bCs/>
          <w:spacing w:val="-2"/>
        </w:rPr>
        <w:t xml:space="preserve"> </w:t>
      </w:r>
      <w:r w:rsidRPr="00B4755B">
        <w:rPr>
          <w:b/>
          <w:bCs/>
        </w:rPr>
        <w:t>PUBLIC INFORMATION MEETING BROCHURE</w:t>
      </w:r>
    </w:p>
    <w:p w14:paraId="48DC60D3" w14:textId="77777777" w:rsidR="001931EE" w:rsidRDefault="001931EE">
      <w:pPr>
        <w:rPr>
          <w:rFonts w:ascii="Arial" w:eastAsia="Arial" w:hAnsi="Arial" w:cs="Arial"/>
          <w:sz w:val="21"/>
          <w:szCs w:val="21"/>
        </w:rPr>
      </w:pPr>
    </w:p>
    <w:p w14:paraId="497B4FCD" w14:textId="6F0DD4AB" w:rsidR="001931EE" w:rsidRDefault="001931EE" w:rsidP="00B4755B">
      <w:pPr>
        <w:pStyle w:val="BodyText"/>
      </w:pPr>
    </w:p>
    <w:p w14:paraId="1AB13A73" w14:textId="27109311" w:rsidR="001931EE" w:rsidRDefault="00622285">
      <w:pPr>
        <w:spacing w:line="200" w:lineRule="atLeast"/>
        <w:rPr>
          <w:rFonts w:ascii="Arial" w:eastAsia="Arial" w:hAnsi="Arial" w:cs="Arial"/>
          <w:sz w:val="20"/>
          <w:szCs w:val="20"/>
        </w:rPr>
        <w:sectPr w:rsidR="001931EE">
          <w:pgSz w:w="12240" w:h="15840"/>
          <w:pgMar w:top="1500" w:right="1260" w:bottom="700" w:left="700" w:header="0" w:footer="442" w:gutter="0"/>
          <w:cols w:space="720"/>
        </w:sectPr>
      </w:pPr>
      <w:r>
        <w:rPr>
          <w:rFonts w:ascii="Arial" w:eastAsia="Arial" w:hAnsi="Arial" w:cs="Arial"/>
          <w:noProof/>
          <w:sz w:val="20"/>
          <w:szCs w:val="20"/>
        </w:rPr>
        <w:drawing>
          <wp:inline distT="0" distB="0" distL="0" distR="0" wp14:anchorId="41E6BA5C" wp14:editId="1DD5672E">
            <wp:extent cx="6527800" cy="5044440"/>
            <wp:effectExtent l="0" t="0" r="6350" b="381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ochure page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27800" cy="5044440"/>
                    </a:xfrm>
                    <a:prstGeom prst="rect">
                      <a:avLst/>
                    </a:prstGeom>
                  </pic:spPr>
                </pic:pic>
              </a:graphicData>
            </a:graphic>
          </wp:inline>
        </w:drawing>
      </w:r>
    </w:p>
    <w:p w14:paraId="1C1C127D" w14:textId="03A18F42" w:rsidR="001931EE" w:rsidRDefault="008A188F">
      <w:pPr>
        <w:spacing w:before="7"/>
        <w:rPr>
          <w:rFonts w:ascii="Times New Roman" w:eastAsia="Times New Roman" w:hAnsi="Times New Roman" w:cs="Times New Roman"/>
          <w:sz w:val="8"/>
          <w:szCs w:val="8"/>
        </w:rPr>
      </w:pPr>
      <w:r>
        <w:rPr>
          <w:rFonts w:ascii="Times New Roman" w:eastAsia="Times New Roman" w:hAnsi="Times New Roman" w:cs="Times New Roman"/>
          <w:noProof/>
          <w:sz w:val="8"/>
          <w:szCs w:val="8"/>
        </w:rPr>
        <w:lastRenderedPageBreak/>
        <w:drawing>
          <wp:inline distT="0" distB="0" distL="0" distR="0" wp14:anchorId="6801825C" wp14:editId="2BD51D90">
            <wp:extent cx="6530996" cy="5680075"/>
            <wp:effectExtent l="0" t="0" r="3175" b="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 2 STIP-PIP Brochure-final 08-04-2020 rae.jpg"/>
                    <pic:cNvPicPr/>
                  </pic:nvPicPr>
                  <pic:blipFill>
                    <a:blip r:embed="rId48">
                      <a:extLst>
                        <a:ext uri="{28A0092B-C50C-407E-A947-70E740481C1C}">
                          <a14:useLocalDpi xmlns:a14="http://schemas.microsoft.com/office/drawing/2010/main" val="0"/>
                        </a:ext>
                      </a:extLst>
                    </a:blip>
                    <a:stretch>
                      <a:fillRect/>
                    </a:stretch>
                  </pic:blipFill>
                  <pic:spPr>
                    <a:xfrm>
                      <a:off x="0" y="0"/>
                      <a:ext cx="6539787" cy="5687721"/>
                    </a:xfrm>
                    <a:prstGeom prst="rect">
                      <a:avLst/>
                    </a:prstGeom>
                  </pic:spPr>
                </pic:pic>
              </a:graphicData>
            </a:graphic>
          </wp:inline>
        </w:drawing>
      </w:r>
    </w:p>
    <w:p w14:paraId="7BFE0E89" w14:textId="7E8027BE" w:rsidR="001931EE" w:rsidRDefault="001931EE" w:rsidP="00B4755B">
      <w:pPr>
        <w:pStyle w:val="BodyText"/>
      </w:pPr>
    </w:p>
    <w:p w14:paraId="5C80A8C3" w14:textId="77777777" w:rsidR="001931EE" w:rsidRDefault="001931EE">
      <w:pPr>
        <w:spacing w:line="200" w:lineRule="atLeast"/>
        <w:rPr>
          <w:rFonts w:ascii="Times New Roman" w:eastAsia="Times New Roman" w:hAnsi="Times New Roman" w:cs="Times New Roman"/>
          <w:sz w:val="20"/>
          <w:szCs w:val="20"/>
        </w:rPr>
        <w:sectPr w:rsidR="001931EE">
          <w:pgSz w:w="12240" w:h="15840"/>
          <w:pgMar w:top="1500" w:right="1680" w:bottom="680" w:left="700" w:header="0" w:footer="442" w:gutter="0"/>
          <w:cols w:space="720"/>
        </w:sectPr>
      </w:pPr>
    </w:p>
    <w:p w14:paraId="302A3984" w14:textId="77777777" w:rsidR="001931EE" w:rsidRDefault="001931EE">
      <w:pPr>
        <w:spacing w:before="5"/>
        <w:rPr>
          <w:rFonts w:ascii="Times New Roman" w:eastAsia="Times New Roman" w:hAnsi="Times New Roman" w:cs="Times New Roman"/>
          <w:sz w:val="26"/>
          <w:szCs w:val="26"/>
        </w:rPr>
      </w:pPr>
    </w:p>
    <w:p w14:paraId="39ED2668" w14:textId="2527146E" w:rsidR="001931EE" w:rsidRPr="00F10573" w:rsidRDefault="003F3578" w:rsidP="00F10573">
      <w:pPr>
        <w:pStyle w:val="Heading1"/>
        <w:rPr>
          <w:rFonts w:cs="Arial"/>
          <w:sz w:val="36"/>
          <w:szCs w:val="36"/>
        </w:rPr>
      </w:pPr>
      <w:bookmarkStart w:id="74" w:name="_Toc47981491"/>
      <w:r w:rsidRPr="00F10573">
        <w:rPr>
          <w:sz w:val="36"/>
          <w:szCs w:val="36"/>
        </w:rPr>
        <w:t>APPENDIX</w:t>
      </w:r>
      <w:r w:rsidRPr="00F10573">
        <w:rPr>
          <w:spacing w:val="-26"/>
          <w:sz w:val="36"/>
          <w:szCs w:val="36"/>
        </w:rPr>
        <w:t xml:space="preserve"> </w:t>
      </w:r>
      <w:r w:rsidRPr="00F10573">
        <w:rPr>
          <w:sz w:val="36"/>
          <w:szCs w:val="36"/>
        </w:rPr>
        <w:t>F</w:t>
      </w:r>
      <w:r w:rsidR="00F32518" w:rsidRPr="00F10573">
        <w:rPr>
          <w:sz w:val="36"/>
          <w:szCs w:val="36"/>
        </w:rPr>
        <w:t xml:space="preserve"> - </w:t>
      </w:r>
      <w:r w:rsidRPr="00F10573">
        <w:rPr>
          <w:sz w:val="36"/>
          <w:szCs w:val="36"/>
        </w:rPr>
        <w:t>Performance-Based Planning and</w:t>
      </w:r>
      <w:r w:rsidRPr="00F10573">
        <w:rPr>
          <w:spacing w:val="-3"/>
          <w:sz w:val="36"/>
          <w:szCs w:val="36"/>
        </w:rPr>
        <w:t xml:space="preserve"> </w:t>
      </w:r>
      <w:r w:rsidRPr="00F10573">
        <w:rPr>
          <w:sz w:val="36"/>
          <w:szCs w:val="36"/>
        </w:rPr>
        <w:t>Programming</w:t>
      </w:r>
      <w:bookmarkEnd w:id="74"/>
    </w:p>
    <w:p w14:paraId="59E74483" w14:textId="77777777" w:rsidR="001931EE" w:rsidRDefault="001931EE">
      <w:pPr>
        <w:spacing w:before="11"/>
        <w:rPr>
          <w:rFonts w:ascii="Arial" w:eastAsia="Arial" w:hAnsi="Arial" w:cs="Arial"/>
          <w:b/>
          <w:bCs/>
          <w:sz w:val="15"/>
          <w:szCs w:val="15"/>
        </w:rPr>
      </w:pPr>
    </w:p>
    <w:p w14:paraId="14F6F00A" w14:textId="77777777" w:rsidR="00B5774F" w:rsidRDefault="00B5774F" w:rsidP="00B5774F">
      <w:pPr>
        <w:spacing w:before="290"/>
        <w:ind w:left="147"/>
        <w:rPr>
          <w:rFonts w:ascii="Arial" w:eastAsia="Arial" w:hAnsi="Arial" w:cs="Arial"/>
        </w:rPr>
      </w:pPr>
      <w:bookmarkStart w:id="75" w:name="_bookmark61"/>
      <w:bookmarkEnd w:id="75"/>
      <w:r>
        <w:rPr>
          <w:rFonts w:ascii="Arial"/>
          <w:b/>
          <w:spacing w:val="-1"/>
          <w:u w:val="thick" w:color="000000"/>
        </w:rPr>
        <w:t>Performance-Based</w:t>
      </w:r>
      <w:r>
        <w:rPr>
          <w:rFonts w:ascii="Arial"/>
          <w:b/>
          <w:u w:val="thick" w:color="000000"/>
        </w:rPr>
        <w:t xml:space="preserve"> </w:t>
      </w:r>
      <w:r>
        <w:rPr>
          <w:rFonts w:ascii="Arial"/>
          <w:b/>
          <w:spacing w:val="-1"/>
          <w:u w:val="thick" w:color="000000"/>
        </w:rPr>
        <w:t>Planning</w:t>
      </w:r>
      <w:r>
        <w:rPr>
          <w:rFonts w:ascii="Arial"/>
          <w:b/>
          <w:u w:val="thick" w:color="000000"/>
        </w:rPr>
        <w:t xml:space="preserve"> and</w:t>
      </w:r>
      <w:r>
        <w:rPr>
          <w:rFonts w:ascii="Arial"/>
          <w:b/>
          <w:spacing w:val="-3"/>
          <w:u w:val="thick" w:color="000000"/>
        </w:rPr>
        <w:t xml:space="preserve"> </w:t>
      </w:r>
      <w:r>
        <w:rPr>
          <w:rFonts w:ascii="Arial"/>
          <w:b/>
          <w:spacing w:val="-1"/>
          <w:u w:val="thick" w:color="000000"/>
        </w:rPr>
        <w:t>Programming</w:t>
      </w:r>
    </w:p>
    <w:p w14:paraId="606359E4" w14:textId="77777777" w:rsidR="00B5774F" w:rsidRDefault="00B5774F" w:rsidP="00B5774F">
      <w:pPr>
        <w:spacing w:before="11"/>
        <w:rPr>
          <w:rFonts w:ascii="Arial" w:eastAsia="Arial" w:hAnsi="Arial" w:cs="Arial"/>
          <w:b/>
          <w:bCs/>
          <w:sz w:val="15"/>
          <w:szCs w:val="15"/>
        </w:rPr>
      </w:pPr>
    </w:p>
    <w:p w14:paraId="5E7C6AC0" w14:textId="77777777" w:rsidR="00B5774F" w:rsidRDefault="00B5774F" w:rsidP="00B5774F">
      <w:pPr>
        <w:spacing w:before="72"/>
        <w:ind w:left="111" w:right="111"/>
        <w:jc w:val="both"/>
        <w:rPr>
          <w:rFonts w:ascii="Arial" w:eastAsia="Arial" w:hAnsi="Arial" w:cs="Arial"/>
        </w:rPr>
      </w:pPr>
      <w:r>
        <w:rPr>
          <w:rFonts w:ascii="Arial"/>
        </w:rPr>
        <w:t>The</w:t>
      </w:r>
      <w:r>
        <w:rPr>
          <w:rFonts w:ascii="Arial"/>
          <w:spacing w:val="-14"/>
        </w:rPr>
        <w:t xml:space="preserve"> final rule on </w:t>
      </w:r>
      <w:r>
        <w:rPr>
          <w:rFonts w:ascii="Arial"/>
          <w:spacing w:val="-2"/>
        </w:rPr>
        <w:t>Statewide</w:t>
      </w:r>
      <w:r>
        <w:rPr>
          <w:rFonts w:ascii="Arial"/>
          <w:spacing w:val="-14"/>
        </w:rPr>
        <w:t xml:space="preserve"> </w:t>
      </w:r>
      <w:r>
        <w:rPr>
          <w:rFonts w:ascii="Arial"/>
          <w:spacing w:val="-1"/>
        </w:rPr>
        <w:t>and</w:t>
      </w:r>
      <w:r>
        <w:rPr>
          <w:rFonts w:ascii="Arial"/>
          <w:spacing w:val="-14"/>
        </w:rPr>
        <w:t xml:space="preserve"> </w:t>
      </w:r>
      <w:r>
        <w:rPr>
          <w:rFonts w:ascii="Arial"/>
          <w:spacing w:val="-1"/>
        </w:rPr>
        <w:t>Nonmetropolitan</w:t>
      </w:r>
      <w:r>
        <w:rPr>
          <w:rFonts w:ascii="Arial"/>
          <w:spacing w:val="-17"/>
        </w:rPr>
        <w:t xml:space="preserve"> </w:t>
      </w:r>
      <w:r>
        <w:rPr>
          <w:rFonts w:ascii="Arial"/>
          <w:spacing w:val="-1"/>
        </w:rPr>
        <w:t>Transportation</w:t>
      </w:r>
      <w:r>
        <w:rPr>
          <w:rFonts w:ascii="Arial"/>
          <w:spacing w:val="-14"/>
        </w:rPr>
        <w:t xml:space="preserve"> </w:t>
      </w:r>
      <w:r>
        <w:rPr>
          <w:rFonts w:ascii="Arial"/>
          <w:spacing w:val="-1"/>
        </w:rPr>
        <w:t>Planning</w:t>
      </w:r>
      <w:r>
        <w:rPr>
          <w:rFonts w:ascii="Arial"/>
          <w:spacing w:val="-12"/>
        </w:rPr>
        <w:t xml:space="preserve"> </w:t>
      </w:r>
      <w:r>
        <w:rPr>
          <w:rFonts w:ascii="Arial"/>
          <w:spacing w:val="-1"/>
        </w:rPr>
        <w:t>and</w:t>
      </w:r>
      <w:r>
        <w:rPr>
          <w:rFonts w:ascii="Arial"/>
          <w:spacing w:val="-14"/>
        </w:rPr>
        <w:t xml:space="preserve"> </w:t>
      </w:r>
      <w:r>
        <w:rPr>
          <w:rFonts w:ascii="Arial"/>
          <w:spacing w:val="-1"/>
        </w:rPr>
        <w:t>Metropolitan</w:t>
      </w:r>
      <w:r>
        <w:rPr>
          <w:rFonts w:ascii="Arial"/>
          <w:spacing w:val="-14"/>
        </w:rPr>
        <w:t xml:space="preserve"> </w:t>
      </w:r>
      <w:r>
        <w:rPr>
          <w:rFonts w:ascii="Arial"/>
          <w:spacing w:val="-1"/>
        </w:rPr>
        <w:t>Transportation</w:t>
      </w:r>
      <w:r>
        <w:rPr>
          <w:rFonts w:ascii="Arial"/>
          <w:spacing w:val="-14"/>
        </w:rPr>
        <w:t xml:space="preserve"> </w:t>
      </w:r>
      <w:r>
        <w:rPr>
          <w:rFonts w:ascii="Arial"/>
          <w:spacing w:val="-1"/>
        </w:rPr>
        <w:t>Planning,</w:t>
      </w:r>
      <w:r>
        <w:rPr>
          <w:rFonts w:ascii="Arial"/>
          <w:spacing w:val="-13"/>
        </w:rPr>
        <w:t xml:space="preserve"> </w:t>
      </w:r>
      <w:r>
        <w:rPr>
          <w:rFonts w:ascii="Arial"/>
          <w:spacing w:val="-1"/>
        </w:rPr>
        <w:t>published</w:t>
      </w:r>
      <w:r>
        <w:rPr>
          <w:rFonts w:ascii="Arial"/>
          <w:spacing w:val="85"/>
        </w:rPr>
        <w:t xml:space="preserve"> </w:t>
      </w:r>
      <w:r>
        <w:rPr>
          <w:rFonts w:ascii="Arial"/>
        </w:rPr>
        <w:t>on</w:t>
      </w:r>
      <w:r>
        <w:rPr>
          <w:rFonts w:ascii="Arial"/>
          <w:spacing w:val="21"/>
        </w:rPr>
        <w:t xml:space="preserve"> </w:t>
      </w:r>
      <w:r>
        <w:rPr>
          <w:rFonts w:ascii="Arial"/>
          <w:spacing w:val="-2"/>
        </w:rPr>
        <w:t>May</w:t>
      </w:r>
      <w:r>
        <w:rPr>
          <w:rFonts w:ascii="Arial"/>
          <w:spacing w:val="19"/>
        </w:rPr>
        <w:t xml:space="preserve"> </w:t>
      </w:r>
      <w:r>
        <w:rPr>
          <w:rFonts w:ascii="Arial"/>
          <w:spacing w:val="-1"/>
        </w:rPr>
        <w:t>27,</w:t>
      </w:r>
      <w:r>
        <w:rPr>
          <w:rFonts w:ascii="Arial"/>
          <w:spacing w:val="23"/>
        </w:rPr>
        <w:t xml:space="preserve"> </w:t>
      </w:r>
      <w:r>
        <w:rPr>
          <w:rFonts w:ascii="Arial"/>
          <w:spacing w:val="-1"/>
        </w:rPr>
        <w:t>2016,</w:t>
      </w:r>
      <w:r>
        <w:rPr>
          <w:rFonts w:ascii="Arial"/>
          <w:spacing w:val="21"/>
        </w:rPr>
        <w:t xml:space="preserve"> </w:t>
      </w:r>
      <w:r>
        <w:rPr>
          <w:rFonts w:ascii="Arial"/>
          <w:spacing w:val="-2"/>
        </w:rPr>
        <w:t>(FHWA</w:t>
      </w:r>
      <w:r>
        <w:rPr>
          <w:rFonts w:ascii="Arial"/>
          <w:spacing w:val="21"/>
        </w:rPr>
        <w:t xml:space="preserve"> </w:t>
      </w:r>
      <w:r>
        <w:rPr>
          <w:rFonts w:ascii="Arial"/>
        </w:rPr>
        <w:t>23</w:t>
      </w:r>
      <w:r>
        <w:rPr>
          <w:rFonts w:ascii="Arial"/>
          <w:spacing w:val="19"/>
        </w:rPr>
        <w:t xml:space="preserve"> </w:t>
      </w:r>
      <w:r>
        <w:rPr>
          <w:rFonts w:ascii="Arial"/>
          <w:spacing w:val="-1"/>
        </w:rPr>
        <w:t>CFR</w:t>
      </w:r>
      <w:r>
        <w:rPr>
          <w:rFonts w:ascii="Arial"/>
          <w:spacing w:val="20"/>
        </w:rPr>
        <w:t xml:space="preserve"> </w:t>
      </w:r>
      <w:r>
        <w:rPr>
          <w:rFonts w:ascii="Arial"/>
          <w:spacing w:val="-1"/>
        </w:rPr>
        <w:t>Parts</w:t>
      </w:r>
      <w:r>
        <w:rPr>
          <w:rFonts w:ascii="Arial"/>
          <w:spacing w:val="20"/>
        </w:rPr>
        <w:t xml:space="preserve"> </w:t>
      </w:r>
      <w:r>
        <w:rPr>
          <w:rFonts w:ascii="Arial"/>
          <w:spacing w:val="-1"/>
        </w:rPr>
        <w:t>450</w:t>
      </w:r>
      <w:r>
        <w:rPr>
          <w:rFonts w:ascii="Arial"/>
          <w:spacing w:val="19"/>
        </w:rPr>
        <w:t xml:space="preserve"> </w:t>
      </w:r>
      <w:r>
        <w:rPr>
          <w:rFonts w:ascii="Arial"/>
          <w:spacing w:val="-2"/>
        </w:rPr>
        <w:t>and</w:t>
      </w:r>
      <w:r>
        <w:rPr>
          <w:rFonts w:ascii="Arial"/>
          <w:spacing w:val="22"/>
        </w:rPr>
        <w:t xml:space="preserve"> </w:t>
      </w:r>
      <w:r>
        <w:rPr>
          <w:rFonts w:ascii="Arial"/>
          <w:spacing w:val="-1"/>
        </w:rPr>
        <w:t>771</w:t>
      </w:r>
      <w:r>
        <w:rPr>
          <w:rFonts w:ascii="Arial"/>
          <w:spacing w:val="19"/>
        </w:rPr>
        <w:t xml:space="preserve"> </w:t>
      </w:r>
      <w:r>
        <w:rPr>
          <w:rFonts w:ascii="Arial"/>
          <w:spacing w:val="-1"/>
        </w:rPr>
        <w:t>and</w:t>
      </w:r>
      <w:r>
        <w:rPr>
          <w:rFonts w:ascii="Arial"/>
          <w:spacing w:val="19"/>
        </w:rPr>
        <w:t xml:space="preserve"> </w:t>
      </w:r>
      <w:r>
        <w:rPr>
          <w:rFonts w:ascii="Arial"/>
          <w:spacing w:val="-1"/>
        </w:rPr>
        <w:t>FTA</w:t>
      </w:r>
      <w:r>
        <w:rPr>
          <w:rFonts w:ascii="Arial"/>
          <w:spacing w:val="19"/>
        </w:rPr>
        <w:t xml:space="preserve"> </w:t>
      </w:r>
      <w:r>
        <w:rPr>
          <w:rFonts w:ascii="Arial"/>
        </w:rPr>
        <w:t>49</w:t>
      </w:r>
      <w:r>
        <w:rPr>
          <w:rFonts w:ascii="Arial"/>
          <w:spacing w:val="19"/>
        </w:rPr>
        <w:t xml:space="preserve"> </w:t>
      </w:r>
      <w:r>
        <w:rPr>
          <w:rFonts w:ascii="Arial"/>
          <w:spacing w:val="-1"/>
        </w:rPr>
        <w:t>CFR</w:t>
      </w:r>
      <w:r>
        <w:rPr>
          <w:rFonts w:ascii="Arial"/>
          <w:spacing w:val="18"/>
        </w:rPr>
        <w:t xml:space="preserve"> </w:t>
      </w:r>
      <w:r>
        <w:rPr>
          <w:rFonts w:ascii="Arial"/>
          <w:spacing w:val="-1"/>
        </w:rPr>
        <w:t>Part</w:t>
      </w:r>
      <w:r>
        <w:rPr>
          <w:rFonts w:ascii="Arial"/>
          <w:spacing w:val="21"/>
        </w:rPr>
        <w:t xml:space="preserve"> </w:t>
      </w:r>
      <w:r>
        <w:rPr>
          <w:rFonts w:ascii="Arial"/>
          <w:spacing w:val="-1"/>
        </w:rPr>
        <w:t>613)</w:t>
      </w:r>
      <w:r>
        <w:rPr>
          <w:rFonts w:ascii="Arial"/>
          <w:spacing w:val="6"/>
        </w:rPr>
        <w:t xml:space="preserve"> </w:t>
      </w:r>
      <w:r>
        <w:rPr>
          <w:rFonts w:ascii="Arial"/>
          <w:spacing w:val="-1"/>
        </w:rPr>
        <w:t>implements</w:t>
      </w:r>
      <w:r>
        <w:rPr>
          <w:rFonts w:ascii="Arial"/>
          <w:spacing w:val="20"/>
        </w:rPr>
        <w:t xml:space="preserve"> </w:t>
      </w:r>
      <w:r>
        <w:rPr>
          <w:rFonts w:ascii="Arial"/>
          <w:spacing w:val="-1"/>
        </w:rPr>
        <w:t>changes</w:t>
      </w:r>
      <w:r>
        <w:rPr>
          <w:rFonts w:ascii="Arial"/>
          <w:spacing w:val="17"/>
        </w:rPr>
        <w:t xml:space="preserve"> </w:t>
      </w:r>
      <w:r>
        <w:rPr>
          <w:rFonts w:ascii="Arial"/>
        </w:rPr>
        <w:t>to</w:t>
      </w:r>
      <w:r>
        <w:rPr>
          <w:rFonts w:ascii="Arial"/>
          <w:spacing w:val="19"/>
        </w:rPr>
        <w:t xml:space="preserve"> </w:t>
      </w:r>
      <w:r>
        <w:rPr>
          <w:rFonts w:ascii="Arial"/>
        </w:rPr>
        <w:t>the</w:t>
      </w:r>
      <w:r>
        <w:rPr>
          <w:rFonts w:ascii="Arial"/>
          <w:spacing w:val="57"/>
        </w:rPr>
        <w:t xml:space="preserve"> </w:t>
      </w:r>
      <w:r>
        <w:rPr>
          <w:rFonts w:ascii="Arial"/>
          <w:spacing w:val="-1"/>
        </w:rPr>
        <w:t>planning</w:t>
      </w:r>
      <w:r>
        <w:rPr>
          <w:rFonts w:ascii="Arial"/>
          <w:spacing w:val="25"/>
        </w:rPr>
        <w:t xml:space="preserve"> </w:t>
      </w:r>
      <w:r>
        <w:rPr>
          <w:rFonts w:ascii="Arial"/>
          <w:spacing w:val="-1"/>
        </w:rPr>
        <w:t>process,</w:t>
      </w:r>
      <w:r>
        <w:rPr>
          <w:rFonts w:ascii="Arial"/>
          <w:spacing w:val="22"/>
        </w:rPr>
        <w:t xml:space="preserve"> </w:t>
      </w:r>
      <w:r>
        <w:rPr>
          <w:rFonts w:ascii="Arial"/>
          <w:spacing w:val="-1"/>
        </w:rPr>
        <w:t>including</w:t>
      </w:r>
      <w:r>
        <w:rPr>
          <w:rFonts w:ascii="Arial"/>
          <w:spacing w:val="22"/>
        </w:rPr>
        <w:t xml:space="preserve"> </w:t>
      </w:r>
      <w:r>
        <w:rPr>
          <w:rFonts w:ascii="Arial"/>
          <w:spacing w:val="-1"/>
        </w:rPr>
        <w:t>requiring</w:t>
      </w:r>
      <w:r>
        <w:rPr>
          <w:rFonts w:ascii="Arial"/>
          <w:spacing w:val="23"/>
        </w:rPr>
        <w:t xml:space="preserve"> </w:t>
      </w:r>
      <w:r>
        <w:rPr>
          <w:rFonts w:ascii="Arial"/>
        </w:rPr>
        <w:t>a</w:t>
      </w:r>
      <w:r>
        <w:rPr>
          <w:rFonts w:ascii="Arial"/>
          <w:spacing w:val="23"/>
        </w:rPr>
        <w:t xml:space="preserve"> </w:t>
      </w:r>
      <w:r>
        <w:rPr>
          <w:rFonts w:ascii="Arial"/>
          <w:spacing w:val="-1"/>
        </w:rPr>
        <w:t>performance-based</w:t>
      </w:r>
      <w:r>
        <w:rPr>
          <w:rFonts w:ascii="Arial"/>
          <w:spacing w:val="23"/>
        </w:rPr>
        <w:t xml:space="preserve"> </w:t>
      </w:r>
      <w:r>
        <w:rPr>
          <w:rFonts w:ascii="Arial"/>
          <w:spacing w:val="-1"/>
        </w:rPr>
        <w:t>approach</w:t>
      </w:r>
      <w:r>
        <w:rPr>
          <w:rFonts w:ascii="Arial"/>
          <w:spacing w:val="20"/>
        </w:rPr>
        <w:t xml:space="preserve"> </w:t>
      </w:r>
      <w:r>
        <w:rPr>
          <w:rFonts w:ascii="Arial"/>
        </w:rPr>
        <w:t>to</w:t>
      </w:r>
      <w:r>
        <w:rPr>
          <w:rFonts w:ascii="Arial"/>
          <w:spacing w:val="23"/>
        </w:rPr>
        <w:t xml:space="preserve"> </w:t>
      </w:r>
      <w:r>
        <w:rPr>
          <w:rFonts w:ascii="Arial"/>
          <w:spacing w:val="-1"/>
        </w:rPr>
        <w:t>planning</w:t>
      </w:r>
      <w:r>
        <w:rPr>
          <w:rFonts w:ascii="Arial"/>
          <w:spacing w:val="25"/>
        </w:rPr>
        <w:t xml:space="preserve"> </w:t>
      </w:r>
      <w:r>
        <w:rPr>
          <w:rFonts w:ascii="Arial"/>
          <w:spacing w:val="-1"/>
        </w:rPr>
        <w:t>and</w:t>
      </w:r>
      <w:r>
        <w:rPr>
          <w:rFonts w:ascii="Arial"/>
          <w:spacing w:val="21"/>
        </w:rPr>
        <w:t xml:space="preserve"> </w:t>
      </w:r>
      <w:r>
        <w:rPr>
          <w:rFonts w:ascii="Arial"/>
          <w:spacing w:val="-1"/>
        </w:rPr>
        <w:t>requires</w:t>
      </w:r>
      <w:r>
        <w:rPr>
          <w:rFonts w:ascii="Arial"/>
          <w:spacing w:val="21"/>
        </w:rPr>
        <w:t xml:space="preserve"> </w:t>
      </w:r>
      <w:r>
        <w:rPr>
          <w:rFonts w:ascii="Arial"/>
          <w:spacing w:val="-1"/>
        </w:rPr>
        <w:t>that</w:t>
      </w:r>
      <w:r>
        <w:rPr>
          <w:rFonts w:ascii="Arial"/>
          <w:spacing w:val="22"/>
        </w:rPr>
        <w:t xml:space="preserve"> </w:t>
      </w:r>
      <w:r>
        <w:rPr>
          <w:rFonts w:ascii="Arial"/>
        </w:rPr>
        <w:t>the</w:t>
      </w:r>
      <w:r>
        <w:rPr>
          <w:rFonts w:ascii="Arial"/>
          <w:spacing w:val="63"/>
        </w:rPr>
        <w:t xml:space="preserve"> </w:t>
      </w:r>
      <w:r>
        <w:rPr>
          <w:rFonts w:ascii="Arial"/>
          <w:spacing w:val="-1"/>
        </w:rPr>
        <w:t>Connecticut</w:t>
      </w:r>
      <w:r>
        <w:rPr>
          <w:rFonts w:ascii="Arial"/>
          <w:spacing w:val="55"/>
        </w:rPr>
        <w:t xml:space="preserve"> </w:t>
      </w:r>
      <w:r>
        <w:rPr>
          <w:rFonts w:ascii="Arial"/>
          <w:spacing w:val="-1"/>
        </w:rPr>
        <w:t>Department</w:t>
      </w:r>
      <w:r>
        <w:rPr>
          <w:rFonts w:ascii="Arial"/>
          <w:spacing w:val="52"/>
        </w:rPr>
        <w:t xml:space="preserve"> </w:t>
      </w:r>
      <w:r>
        <w:rPr>
          <w:rFonts w:ascii="Arial"/>
          <w:spacing w:val="-2"/>
        </w:rPr>
        <w:t>of</w:t>
      </w:r>
      <w:r>
        <w:rPr>
          <w:rFonts w:ascii="Arial"/>
          <w:spacing w:val="54"/>
        </w:rPr>
        <w:t xml:space="preserve"> </w:t>
      </w:r>
      <w:r>
        <w:rPr>
          <w:rFonts w:ascii="Arial"/>
          <w:spacing w:val="-1"/>
        </w:rPr>
        <w:t>Transportation</w:t>
      </w:r>
      <w:r>
        <w:rPr>
          <w:rFonts w:ascii="Arial"/>
          <w:spacing w:val="53"/>
        </w:rPr>
        <w:t xml:space="preserve"> </w:t>
      </w:r>
      <w:r>
        <w:rPr>
          <w:rFonts w:ascii="Arial"/>
          <w:spacing w:val="-1"/>
        </w:rPr>
        <w:t>(CTDOT),</w:t>
      </w:r>
      <w:r>
        <w:rPr>
          <w:rFonts w:ascii="Arial"/>
          <w:spacing w:val="55"/>
        </w:rPr>
        <w:t xml:space="preserve"> </w:t>
      </w:r>
      <w:r>
        <w:rPr>
          <w:rFonts w:ascii="Arial"/>
          <w:spacing w:val="-2"/>
        </w:rPr>
        <w:t>MPOs</w:t>
      </w:r>
      <w:r>
        <w:rPr>
          <w:rFonts w:ascii="Arial"/>
          <w:spacing w:val="54"/>
        </w:rPr>
        <w:t xml:space="preserve"> </w:t>
      </w:r>
      <w:r>
        <w:rPr>
          <w:rFonts w:ascii="Arial"/>
          <w:spacing w:val="-1"/>
        </w:rPr>
        <w:t>and</w:t>
      </w:r>
      <w:r>
        <w:rPr>
          <w:rFonts w:ascii="Arial"/>
          <w:spacing w:val="54"/>
        </w:rPr>
        <w:t xml:space="preserve"> </w:t>
      </w:r>
      <w:r>
        <w:rPr>
          <w:rFonts w:ascii="Arial"/>
        </w:rPr>
        <w:t>the</w:t>
      </w:r>
      <w:r>
        <w:rPr>
          <w:rFonts w:ascii="Arial"/>
          <w:spacing w:val="50"/>
        </w:rPr>
        <w:t xml:space="preserve"> </w:t>
      </w:r>
      <w:r>
        <w:rPr>
          <w:rFonts w:ascii="Arial"/>
          <w:spacing w:val="-1"/>
        </w:rPr>
        <w:t>operators</w:t>
      </w:r>
      <w:r>
        <w:rPr>
          <w:rFonts w:ascii="Arial"/>
          <w:spacing w:val="53"/>
        </w:rPr>
        <w:t xml:space="preserve"> </w:t>
      </w:r>
      <w:r>
        <w:rPr>
          <w:rFonts w:ascii="Arial"/>
          <w:spacing w:val="-2"/>
        </w:rPr>
        <w:t>of</w:t>
      </w:r>
      <w:r>
        <w:rPr>
          <w:rFonts w:ascii="Arial"/>
          <w:spacing w:val="56"/>
        </w:rPr>
        <w:t xml:space="preserve"> </w:t>
      </w:r>
      <w:r>
        <w:rPr>
          <w:rFonts w:ascii="Arial"/>
          <w:spacing w:val="-1"/>
        </w:rPr>
        <w:t>public</w:t>
      </w:r>
      <w:r>
        <w:rPr>
          <w:rFonts w:ascii="Arial"/>
          <w:spacing w:val="51"/>
        </w:rPr>
        <w:t xml:space="preserve"> </w:t>
      </w:r>
      <w:r>
        <w:rPr>
          <w:rFonts w:ascii="Arial"/>
          <w:spacing w:val="-1"/>
        </w:rPr>
        <w:t>transportation</w:t>
      </w:r>
      <w:r>
        <w:rPr>
          <w:rFonts w:ascii="Arial"/>
          <w:spacing w:val="53"/>
        </w:rPr>
        <w:t xml:space="preserve"> </w:t>
      </w:r>
      <w:r>
        <w:rPr>
          <w:rFonts w:ascii="Arial"/>
        </w:rPr>
        <w:t>use</w:t>
      </w:r>
      <w:r>
        <w:rPr>
          <w:rFonts w:ascii="Arial"/>
          <w:spacing w:val="61"/>
        </w:rPr>
        <w:t xml:space="preserve"> </w:t>
      </w:r>
      <w:r>
        <w:rPr>
          <w:rFonts w:ascii="Arial"/>
          <w:spacing w:val="-1"/>
        </w:rPr>
        <w:t>performance</w:t>
      </w:r>
      <w:r>
        <w:rPr>
          <w:rFonts w:ascii="Arial"/>
          <w:spacing w:val="55"/>
        </w:rPr>
        <w:t xml:space="preserve"> </w:t>
      </w:r>
      <w:r>
        <w:rPr>
          <w:rFonts w:ascii="Arial"/>
          <w:spacing w:val="-1"/>
        </w:rPr>
        <w:t>measures</w:t>
      </w:r>
      <w:r>
        <w:rPr>
          <w:rFonts w:ascii="Arial"/>
          <w:spacing w:val="55"/>
        </w:rPr>
        <w:t xml:space="preserve"> </w:t>
      </w:r>
      <w:r>
        <w:rPr>
          <w:rFonts w:ascii="Arial"/>
        </w:rPr>
        <w:t>to</w:t>
      </w:r>
      <w:r>
        <w:rPr>
          <w:rFonts w:ascii="Arial"/>
          <w:spacing w:val="58"/>
        </w:rPr>
        <w:t xml:space="preserve"> </w:t>
      </w:r>
      <w:r>
        <w:rPr>
          <w:rFonts w:ascii="Arial"/>
          <w:spacing w:val="-1"/>
        </w:rPr>
        <w:t>document</w:t>
      </w:r>
      <w:r>
        <w:rPr>
          <w:rFonts w:ascii="Arial"/>
          <w:spacing w:val="59"/>
        </w:rPr>
        <w:t xml:space="preserve"> </w:t>
      </w:r>
      <w:r>
        <w:rPr>
          <w:rFonts w:ascii="Arial"/>
          <w:spacing w:val="-1"/>
        </w:rPr>
        <w:t>expectations</w:t>
      </w:r>
      <w:r>
        <w:rPr>
          <w:rFonts w:ascii="Arial"/>
          <w:spacing w:val="56"/>
        </w:rPr>
        <w:t xml:space="preserve"> </w:t>
      </w:r>
      <w:r>
        <w:rPr>
          <w:rFonts w:ascii="Arial"/>
          <w:spacing w:val="1"/>
        </w:rPr>
        <w:t>for</w:t>
      </w:r>
      <w:r>
        <w:rPr>
          <w:rFonts w:ascii="Arial"/>
          <w:spacing w:val="56"/>
        </w:rPr>
        <w:t xml:space="preserve"> </w:t>
      </w:r>
      <w:r>
        <w:rPr>
          <w:rFonts w:ascii="Arial"/>
          <w:spacing w:val="-1"/>
        </w:rPr>
        <w:t>future</w:t>
      </w:r>
      <w:r>
        <w:rPr>
          <w:rFonts w:ascii="Arial"/>
          <w:spacing w:val="59"/>
        </w:rPr>
        <w:t xml:space="preserve"> </w:t>
      </w:r>
      <w:r>
        <w:rPr>
          <w:rFonts w:ascii="Arial"/>
          <w:spacing w:val="-1"/>
        </w:rPr>
        <w:t>performance.</w:t>
      </w:r>
      <w:r>
        <w:rPr>
          <w:rFonts w:ascii="Arial"/>
          <w:spacing w:val="56"/>
        </w:rPr>
        <w:t xml:space="preserve"> </w:t>
      </w:r>
      <w:r>
        <w:rPr>
          <w:rFonts w:ascii="Arial"/>
          <w:spacing w:val="-1"/>
        </w:rPr>
        <w:t>Performance</w:t>
      </w:r>
      <w:r>
        <w:rPr>
          <w:rFonts w:ascii="Arial"/>
          <w:spacing w:val="55"/>
        </w:rPr>
        <w:t xml:space="preserve"> </w:t>
      </w:r>
      <w:r>
        <w:rPr>
          <w:rFonts w:ascii="Arial"/>
          <w:spacing w:val="-1"/>
        </w:rPr>
        <w:t>management</w:t>
      </w:r>
      <w:r>
        <w:rPr>
          <w:rFonts w:ascii="Arial"/>
          <w:spacing w:val="59"/>
        </w:rPr>
        <w:t xml:space="preserve"> </w:t>
      </w:r>
      <w:r>
        <w:rPr>
          <w:rFonts w:ascii="Arial"/>
          <w:spacing w:val="-1"/>
        </w:rPr>
        <w:t>and</w:t>
      </w:r>
      <w:r>
        <w:rPr>
          <w:rFonts w:ascii="Arial"/>
          <w:spacing w:val="67"/>
        </w:rPr>
        <w:t xml:space="preserve"> </w:t>
      </w:r>
      <w:r>
        <w:rPr>
          <w:rFonts w:ascii="Arial"/>
          <w:spacing w:val="-1"/>
        </w:rPr>
        <w:t>performance-based</w:t>
      </w:r>
      <w:r>
        <w:rPr>
          <w:rFonts w:ascii="Arial"/>
          <w:spacing w:val="2"/>
        </w:rPr>
        <w:t xml:space="preserve"> </w:t>
      </w:r>
      <w:r>
        <w:rPr>
          <w:rFonts w:ascii="Arial"/>
          <w:spacing w:val="-1"/>
        </w:rPr>
        <w:t>planning</w:t>
      </w:r>
      <w:r>
        <w:rPr>
          <w:rFonts w:ascii="Arial"/>
          <w:spacing w:val="4"/>
        </w:rPr>
        <w:t xml:space="preserve"> </w:t>
      </w:r>
      <w:r>
        <w:rPr>
          <w:rFonts w:ascii="Arial"/>
          <w:spacing w:val="-1"/>
        </w:rPr>
        <w:t>and</w:t>
      </w:r>
      <w:r>
        <w:rPr>
          <w:rFonts w:ascii="Arial"/>
          <w:spacing w:val="3"/>
        </w:rPr>
        <w:t xml:space="preserve"> </w:t>
      </w:r>
      <w:r>
        <w:rPr>
          <w:rFonts w:ascii="Arial"/>
          <w:spacing w:val="-2"/>
        </w:rPr>
        <w:t>programming</w:t>
      </w:r>
      <w:r>
        <w:rPr>
          <w:rFonts w:ascii="Arial"/>
          <w:spacing w:val="4"/>
        </w:rPr>
        <w:t xml:space="preserve"> </w:t>
      </w:r>
      <w:r>
        <w:rPr>
          <w:rFonts w:ascii="Arial"/>
          <w:spacing w:val="-1"/>
        </w:rPr>
        <w:t>increases</w:t>
      </w:r>
      <w:r>
        <w:rPr>
          <w:rFonts w:ascii="Arial"/>
        </w:rPr>
        <w:t xml:space="preserve"> the</w:t>
      </w:r>
      <w:r>
        <w:rPr>
          <w:rFonts w:ascii="Arial"/>
          <w:spacing w:val="2"/>
        </w:rPr>
        <w:t xml:space="preserve"> </w:t>
      </w:r>
      <w:r>
        <w:rPr>
          <w:rFonts w:ascii="Arial"/>
          <w:spacing w:val="-1"/>
        </w:rPr>
        <w:t>accountability</w:t>
      </w:r>
      <w:r>
        <w:rPr>
          <w:rFonts w:ascii="Arial"/>
        </w:rPr>
        <w:t xml:space="preserve"> </w:t>
      </w:r>
      <w:r>
        <w:rPr>
          <w:rFonts w:ascii="Arial"/>
          <w:spacing w:val="-1"/>
        </w:rPr>
        <w:t>and</w:t>
      </w:r>
      <w:r>
        <w:rPr>
          <w:rFonts w:ascii="Arial"/>
          <w:spacing w:val="3"/>
        </w:rPr>
        <w:t xml:space="preserve"> </w:t>
      </w:r>
      <w:r>
        <w:rPr>
          <w:rFonts w:ascii="Arial"/>
          <w:spacing w:val="-1"/>
        </w:rPr>
        <w:t>transparency</w:t>
      </w:r>
      <w:r>
        <w:rPr>
          <w:rFonts w:ascii="Arial"/>
        </w:rPr>
        <w:t xml:space="preserve"> </w:t>
      </w:r>
      <w:r>
        <w:rPr>
          <w:rFonts w:ascii="Arial"/>
          <w:spacing w:val="-2"/>
        </w:rPr>
        <w:t>of</w:t>
      </w:r>
      <w:r>
        <w:rPr>
          <w:rFonts w:ascii="Arial"/>
          <w:spacing w:val="6"/>
        </w:rPr>
        <w:t xml:space="preserve"> </w:t>
      </w:r>
      <w:r>
        <w:rPr>
          <w:rFonts w:ascii="Arial"/>
          <w:spacing w:val="-1"/>
        </w:rPr>
        <w:t>the</w:t>
      </w:r>
      <w:r>
        <w:rPr>
          <w:rFonts w:ascii="Arial"/>
          <w:spacing w:val="3"/>
        </w:rPr>
        <w:t xml:space="preserve"> </w:t>
      </w:r>
      <w:r>
        <w:rPr>
          <w:rFonts w:ascii="Arial"/>
          <w:spacing w:val="-1"/>
        </w:rPr>
        <w:t>Federal-aid</w:t>
      </w:r>
      <w:r>
        <w:rPr>
          <w:rFonts w:ascii="Arial"/>
          <w:spacing w:val="99"/>
        </w:rPr>
        <w:t xml:space="preserve"> </w:t>
      </w:r>
      <w:r>
        <w:rPr>
          <w:rFonts w:ascii="Arial"/>
          <w:spacing w:val="-1"/>
        </w:rPr>
        <w:t>Program</w:t>
      </w:r>
      <w:r>
        <w:rPr>
          <w:rFonts w:ascii="Arial"/>
          <w:spacing w:val="18"/>
        </w:rPr>
        <w:t xml:space="preserve"> </w:t>
      </w:r>
      <w:r>
        <w:rPr>
          <w:rFonts w:ascii="Arial"/>
          <w:spacing w:val="-1"/>
        </w:rPr>
        <w:t>and</w:t>
      </w:r>
      <w:r>
        <w:rPr>
          <w:rFonts w:ascii="Arial"/>
          <w:spacing w:val="17"/>
        </w:rPr>
        <w:t xml:space="preserve"> </w:t>
      </w:r>
      <w:r>
        <w:rPr>
          <w:rFonts w:ascii="Arial"/>
          <w:spacing w:val="-1"/>
        </w:rPr>
        <w:t>offers</w:t>
      </w:r>
      <w:r>
        <w:rPr>
          <w:rFonts w:ascii="Arial"/>
          <w:spacing w:val="17"/>
        </w:rPr>
        <w:t xml:space="preserve"> </w:t>
      </w:r>
      <w:r>
        <w:rPr>
          <w:rFonts w:ascii="Arial"/>
        </w:rPr>
        <w:t>a</w:t>
      </w:r>
      <w:r>
        <w:rPr>
          <w:rFonts w:ascii="Arial"/>
          <w:spacing w:val="15"/>
        </w:rPr>
        <w:t xml:space="preserve"> </w:t>
      </w:r>
      <w:r>
        <w:rPr>
          <w:rFonts w:ascii="Arial"/>
          <w:spacing w:val="-1"/>
        </w:rPr>
        <w:t>framework</w:t>
      </w:r>
      <w:r>
        <w:rPr>
          <w:rFonts w:ascii="Arial"/>
          <w:spacing w:val="18"/>
        </w:rPr>
        <w:t xml:space="preserve"> </w:t>
      </w:r>
      <w:r>
        <w:rPr>
          <w:rFonts w:ascii="Arial"/>
        </w:rPr>
        <w:t>to</w:t>
      </w:r>
      <w:r>
        <w:rPr>
          <w:rFonts w:ascii="Arial"/>
          <w:spacing w:val="17"/>
        </w:rPr>
        <w:t xml:space="preserve"> </w:t>
      </w:r>
      <w:r>
        <w:rPr>
          <w:rFonts w:ascii="Arial"/>
          <w:spacing w:val="-1"/>
        </w:rPr>
        <w:t>support</w:t>
      </w:r>
      <w:r>
        <w:rPr>
          <w:rFonts w:ascii="Arial"/>
          <w:spacing w:val="19"/>
        </w:rPr>
        <w:t xml:space="preserve"> </w:t>
      </w:r>
      <w:r>
        <w:rPr>
          <w:rFonts w:ascii="Arial"/>
          <w:spacing w:val="-1"/>
        </w:rPr>
        <w:t>improved</w:t>
      </w:r>
      <w:r>
        <w:rPr>
          <w:rFonts w:ascii="Arial"/>
          <w:spacing w:val="19"/>
        </w:rPr>
        <w:t xml:space="preserve"> </w:t>
      </w:r>
      <w:r>
        <w:rPr>
          <w:rFonts w:ascii="Arial"/>
          <w:spacing w:val="-1"/>
        </w:rPr>
        <w:t>investment</w:t>
      </w:r>
      <w:r>
        <w:rPr>
          <w:rFonts w:ascii="Arial"/>
          <w:spacing w:val="19"/>
        </w:rPr>
        <w:t xml:space="preserve"> </w:t>
      </w:r>
      <w:r>
        <w:rPr>
          <w:rFonts w:ascii="Arial"/>
          <w:spacing w:val="-1"/>
        </w:rPr>
        <w:t>decision-making</w:t>
      </w:r>
      <w:r>
        <w:rPr>
          <w:rFonts w:ascii="Arial"/>
          <w:spacing w:val="19"/>
        </w:rPr>
        <w:t xml:space="preserve"> </w:t>
      </w:r>
      <w:r>
        <w:rPr>
          <w:rFonts w:ascii="Arial"/>
        </w:rPr>
        <w:t>by</w:t>
      </w:r>
      <w:r>
        <w:rPr>
          <w:rFonts w:ascii="Arial"/>
          <w:spacing w:val="-4"/>
        </w:rPr>
        <w:t xml:space="preserve"> </w:t>
      </w:r>
      <w:r>
        <w:rPr>
          <w:rFonts w:ascii="Arial"/>
          <w:spacing w:val="-1"/>
        </w:rPr>
        <w:t>focusing</w:t>
      </w:r>
      <w:r>
        <w:rPr>
          <w:rFonts w:ascii="Arial"/>
          <w:spacing w:val="19"/>
        </w:rPr>
        <w:t xml:space="preserve"> </w:t>
      </w:r>
      <w:r>
        <w:rPr>
          <w:rFonts w:ascii="Arial"/>
          <w:spacing w:val="-2"/>
        </w:rPr>
        <w:t>on</w:t>
      </w:r>
      <w:r>
        <w:rPr>
          <w:rFonts w:ascii="Arial"/>
          <w:spacing w:val="19"/>
        </w:rPr>
        <w:t xml:space="preserve"> </w:t>
      </w:r>
      <w:r>
        <w:rPr>
          <w:rFonts w:ascii="Arial"/>
          <w:spacing w:val="-1"/>
        </w:rPr>
        <w:t>performance</w:t>
      </w:r>
      <w:r>
        <w:rPr>
          <w:rFonts w:ascii="Arial"/>
          <w:spacing w:val="71"/>
        </w:rPr>
        <w:t xml:space="preserve"> </w:t>
      </w:r>
      <w:r>
        <w:rPr>
          <w:rFonts w:ascii="Arial"/>
          <w:spacing w:val="-1"/>
        </w:rPr>
        <w:t>outcomes</w:t>
      </w:r>
      <w:r>
        <w:rPr>
          <w:rFonts w:ascii="Arial"/>
          <w:spacing w:val="-9"/>
        </w:rPr>
        <w:t xml:space="preserve"> </w:t>
      </w:r>
      <w:r>
        <w:rPr>
          <w:rFonts w:ascii="Arial"/>
        </w:rPr>
        <w:t>for</w:t>
      </w:r>
      <w:r>
        <w:rPr>
          <w:rFonts w:ascii="Arial"/>
          <w:spacing w:val="-3"/>
        </w:rPr>
        <w:t xml:space="preserve"> </w:t>
      </w:r>
      <w:r>
        <w:rPr>
          <w:rFonts w:ascii="Arial"/>
          <w:spacing w:val="-1"/>
        </w:rPr>
        <w:t>national</w:t>
      </w:r>
      <w:r>
        <w:rPr>
          <w:rFonts w:ascii="Arial"/>
          <w:spacing w:val="-8"/>
        </w:rPr>
        <w:t xml:space="preserve"> </w:t>
      </w:r>
      <w:r>
        <w:rPr>
          <w:rFonts w:ascii="Arial"/>
          <w:spacing w:val="-1"/>
        </w:rPr>
        <w:t>transportation</w:t>
      </w:r>
      <w:r>
        <w:rPr>
          <w:rFonts w:ascii="Arial"/>
          <w:spacing w:val="-7"/>
        </w:rPr>
        <w:t xml:space="preserve"> </w:t>
      </w:r>
      <w:r>
        <w:rPr>
          <w:rFonts w:ascii="Arial"/>
          <w:spacing w:val="-1"/>
        </w:rPr>
        <w:t>goals.</w:t>
      </w:r>
      <w:r>
        <w:rPr>
          <w:rFonts w:ascii="Arial"/>
          <w:spacing w:val="60"/>
        </w:rPr>
        <w:t xml:space="preserve"> </w:t>
      </w:r>
      <w:r>
        <w:rPr>
          <w:rFonts w:ascii="Arial"/>
          <w:spacing w:val="-2"/>
        </w:rPr>
        <w:t>FHWA</w:t>
      </w:r>
      <w:r>
        <w:rPr>
          <w:rFonts w:ascii="Arial"/>
          <w:spacing w:val="-5"/>
        </w:rPr>
        <w:t xml:space="preserve"> </w:t>
      </w:r>
      <w:r>
        <w:rPr>
          <w:rFonts w:ascii="Arial"/>
          <w:spacing w:val="-1"/>
        </w:rPr>
        <w:t>and</w:t>
      </w:r>
      <w:r>
        <w:rPr>
          <w:rFonts w:ascii="Arial"/>
          <w:spacing w:val="-7"/>
        </w:rPr>
        <w:t xml:space="preserve"> </w:t>
      </w:r>
      <w:r>
        <w:rPr>
          <w:rFonts w:ascii="Arial"/>
          <w:spacing w:val="-1"/>
        </w:rPr>
        <w:t>FTA</w:t>
      </w:r>
      <w:r>
        <w:rPr>
          <w:rFonts w:ascii="Arial"/>
          <w:spacing w:val="-7"/>
        </w:rPr>
        <w:t xml:space="preserve"> </w:t>
      </w:r>
      <w:r>
        <w:rPr>
          <w:rFonts w:ascii="Arial"/>
          <w:spacing w:val="-1"/>
        </w:rPr>
        <w:t>established</w:t>
      </w:r>
      <w:r>
        <w:rPr>
          <w:rFonts w:ascii="Arial"/>
          <w:spacing w:val="-7"/>
        </w:rPr>
        <w:t xml:space="preserve"> </w:t>
      </w:r>
      <w:r>
        <w:rPr>
          <w:rFonts w:ascii="Arial"/>
          <w:spacing w:val="-1"/>
        </w:rPr>
        <w:t>national</w:t>
      </w:r>
      <w:r>
        <w:rPr>
          <w:rFonts w:ascii="Arial"/>
          <w:spacing w:val="-5"/>
        </w:rPr>
        <w:t xml:space="preserve"> </w:t>
      </w:r>
      <w:r>
        <w:rPr>
          <w:rFonts w:ascii="Arial"/>
          <w:spacing w:val="-1"/>
        </w:rPr>
        <w:t>performance</w:t>
      </w:r>
      <w:r>
        <w:rPr>
          <w:rFonts w:ascii="Arial"/>
          <w:spacing w:val="-9"/>
        </w:rPr>
        <w:t xml:space="preserve"> </w:t>
      </w:r>
      <w:r>
        <w:rPr>
          <w:rFonts w:ascii="Arial"/>
          <w:spacing w:val="-1"/>
        </w:rPr>
        <w:t>measures</w:t>
      </w:r>
      <w:r>
        <w:rPr>
          <w:rFonts w:ascii="Arial"/>
          <w:spacing w:val="-6"/>
        </w:rPr>
        <w:t xml:space="preserve"> </w:t>
      </w:r>
      <w:r>
        <w:rPr>
          <w:rFonts w:ascii="Arial"/>
          <w:spacing w:val="-1"/>
        </w:rPr>
        <w:t>in</w:t>
      </w:r>
      <w:r>
        <w:rPr>
          <w:rFonts w:ascii="Arial"/>
          <w:spacing w:val="-4"/>
        </w:rPr>
        <w:t xml:space="preserve"> </w:t>
      </w:r>
      <w:r>
        <w:rPr>
          <w:rFonts w:ascii="Arial"/>
          <w:spacing w:val="-1"/>
        </w:rPr>
        <w:t>areas</w:t>
      </w:r>
      <w:r>
        <w:rPr>
          <w:rFonts w:ascii="Arial"/>
          <w:spacing w:val="79"/>
        </w:rPr>
        <w:t xml:space="preserve"> </w:t>
      </w:r>
      <w:r>
        <w:rPr>
          <w:rFonts w:ascii="Arial"/>
        </w:rPr>
        <w:t>including</w:t>
      </w:r>
      <w:r>
        <w:rPr>
          <w:rFonts w:ascii="Arial"/>
          <w:spacing w:val="-4"/>
        </w:rPr>
        <w:t xml:space="preserve"> </w:t>
      </w:r>
      <w:r>
        <w:rPr>
          <w:rFonts w:ascii="Arial"/>
          <w:spacing w:val="-1"/>
        </w:rPr>
        <w:t>safety,</w:t>
      </w:r>
      <w:r>
        <w:rPr>
          <w:rFonts w:ascii="Arial"/>
          <w:spacing w:val="-3"/>
        </w:rPr>
        <w:t xml:space="preserve"> </w:t>
      </w:r>
      <w:r>
        <w:rPr>
          <w:rFonts w:ascii="Arial"/>
          <w:spacing w:val="-1"/>
        </w:rPr>
        <w:t>infrastructure</w:t>
      </w:r>
      <w:r>
        <w:rPr>
          <w:rFonts w:ascii="Arial"/>
          <w:spacing w:val="-4"/>
        </w:rPr>
        <w:t xml:space="preserve"> </w:t>
      </w:r>
      <w:r>
        <w:rPr>
          <w:rFonts w:ascii="Arial"/>
          <w:spacing w:val="-1"/>
        </w:rPr>
        <w:t>condition,</w:t>
      </w:r>
      <w:r>
        <w:rPr>
          <w:rFonts w:ascii="Arial"/>
          <w:spacing w:val="-3"/>
        </w:rPr>
        <w:t xml:space="preserve"> </w:t>
      </w:r>
      <w:r>
        <w:rPr>
          <w:rFonts w:ascii="Arial"/>
          <w:spacing w:val="-1"/>
        </w:rPr>
        <w:t>congestion,</w:t>
      </w:r>
      <w:r>
        <w:rPr>
          <w:rFonts w:ascii="Arial"/>
          <w:spacing w:val="-3"/>
        </w:rPr>
        <w:t xml:space="preserve"> </w:t>
      </w:r>
      <w:r>
        <w:rPr>
          <w:rFonts w:ascii="Arial"/>
          <w:spacing w:val="-1"/>
        </w:rPr>
        <w:t>system</w:t>
      </w:r>
      <w:r>
        <w:rPr>
          <w:rFonts w:ascii="Arial"/>
          <w:spacing w:val="-4"/>
        </w:rPr>
        <w:t xml:space="preserve"> </w:t>
      </w:r>
      <w:r>
        <w:rPr>
          <w:rFonts w:ascii="Arial"/>
          <w:spacing w:val="-2"/>
        </w:rPr>
        <w:t>reliability,</w:t>
      </w:r>
      <w:r>
        <w:rPr>
          <w:rFonts w:ascii="Arial"/>
          <w:spacing w:val="-1"/>
        </w:rPr>
        <w:t xml:space="preserve"> emissions,</w:t>
      </w:r>
      <w:r>
        <w:rPr>
          <w:rFonts w:ascii="Arial"/>
          <w:spacing w:val="-3"/>
        </w:rPr>
        <w:t xml:space="preserve"> </w:t>
      </w:r>
      <w:r>
        <w:rPr>
          <w:rFonts w:ascii="Arial"/>
          <w:spacing w:val="-1"/>
        </w:rPr>
        <w:t>freight</w:t>
      </w:r>
      <w:r>
        <w:rPr>
          <w:rFonts w:ascii="Arial"/>
          <w:spacing w:val="-3"/>
        </w:rPr>
        <w:t xml:space="preserve"> </w:t>
      </w:r>
      <w:r>
        <w:rPr>
          <w:rFonts w:ascii="Arial"/>
          <w:spacing w:val="-1"/>
        </w:rPr>
        <w:t>movement,</w:t>
      </w:r>
      <w:r>
        <w:rPr>
          <w:rFonts w:ascii="Arial"/>
          <w:spacing w:val="-5"/>
        </w:rPr>
        <w:t xml:space="preserve"> </w:t>
      </w:r>
      <w:r>
        <w:rPr>
          <w:rFonts w:ascii="Arial"/>
          <w:spacing w:val="-1"/>
        </w:rPr>
        <w:t>transit</w:t>
      </w:r>
      <w:r>
        <w:rPr>
          <w:rFonts w:ascii="Arial"/>
          <w:spacing w:val="-3"/>
        </w:rPr>
        <w:t xml:space="preserve"> </w:t>
      </w:r>
      <w:r>
        <w:rPr>
          <w:rFonts w:ascii="Arial"/>
          <w:spacing w:val="-1"/>
        </w:rPr>
        <w:t>safety</w:t>
      </w:r>
      <w:r>
        <w:rPr>
          <w:rFonts w:ascii="Arial"/>
          <w:spacing w:val="81"/>
        </w:rPr>
        <w:t xml:space="preserve"> </w:t>
      </w:r>
      <w:r>
        <w:rPr>
          <w:rFonts w:ascii="Arial"/>
          <w:spacing w:val="-1"/>
        </w:rPr>
        <w:t>and</w:t>
      </w:r>
      <w:r>
        <w:rPr>
          <w:rFonts w:ascii="Arial"/>
        </w:rPr>
        <w:t xml:space="preserve"> </w:t>
      </w:r>
      <w:r>
        <w:rPr>
          <w:rFonts w:ascii="Arial"/>
          <w:spacing w:val="-1"/>
        </w:rPr>
        <w:t>transit state</w:t>
      </w:r>
      <w:r>
        <w:rPr>
          <w:rFonts w:ascii="Arial"/>
        </w:rPr>
        <w:t xml:space="preserve"> </w:t>
      </w:r>
      <w:r>
        <w:rPr>
          <w:rFonts w:ascii="Arial"/>
          <w:spacing w:val="-2"/>
        </w:rPr>
        <w:t>of</w:t>
      </w:r>
      <w:r>
        <w:rPr>
          <w:rFonts w:ascii="Arial"/>
          <w:spacing w:val="-1"/>
        </w:rPr>
        <w:t xml:space="preserve"> </w:t>
      </w:r>
      <w:r>
        <w:rPr>
          <w:rFonts w:ascii="Arial"/>
        </w:rPr>
        <w:t>good</w:t>
      </w:r>
      <w:r>
        <w:rPr>
          <w:rFonts w:ascii="Arial"/>
          <w:spacing w:val="-4"/>
        </w:rPr>
        <w:t xml:space="preserve"> </w:t>
      </w:r>
      <w:r>
        <w:rPr>
          <w:rFonts w:ascii="Arial"/>
          <w:spacing w:val="-1"/>
        </w:rPr>
        <w:t>repair.</w:t>
      </w:r>
    </w:p>
    <w:p w14:paraId="6618294E" w14:textId="77777777" w:rsidR="00B5774F" w:rsidRDefault="00B5774F" w:rsidP="00B5774F">
      <w:pPr>
        <w:rPr>
          <w:rFonts w:ascii="Arial" w:eastAsia="Arial" w:hAnsi="Arial" w:cs="Arial"/>
        </w:rPr>
      </w:pPr>
    </w:p>
    <w:p w14:paraId="47F58235" w14:textId="77777777" w:rsidR="00B5774F" w:rsidRDefault="00B5774F" w:rsidP="00B5774F">
      <w:pPr>
        <w:ind w:left="111" w:right="111"/>
        <w:jc w:val="both"/>
        <w:rPr>
          <w:rFonts w:ascii="Arial" w:eastAsia="Arial" w:hAnsi="Arial" w:cs="Arial"/>
        </w:rPr>
      </w:pPr>
      <w:r>
        <w:rPr>
          <w:rFonts w:ascii="Arial"/>
          <w:spacing w:val="-1"/>
        </w:rPr>
        <w:t>As</w:t>
      </w:r>
      <w:r>
        <w:rPr>
          <w:rFonts w:ascii="Arial"/>
          <w:spacing w:val="8"/>
        </w:rPr>
        <w:t xml:space="preserve"> </w:t>
      </w:r>
      <w:r>
        <w:rPr>
          <w:rFonts w:ascii="Arial"/>
          <w:spacing w:val="-1"/>
        </w:rPr>
        <w:t>part</w:t>
      </w:r>
      <w:r>
        <w:rPr>
          <w:rFonts w:ascii="Arial"/>
          <w:spacing w:val="6"/>
        </w:rPr>
        <w:t xml:space="preserve"> </w:t>
      </w:r>
      <w:r>
        <w:rPr>
          <w:rFonts w:ascii="Arial"/>
          <w:spacing w:val="-2"/>
        </w:rPr>
        <w:t>of</w:t>
      </w:r>
      <w:r>
        <w:rPr>
          <w:rFonts w:ascii="Arial"/>
          <w:spacing w:val="9"/>
        </w:rPr>
        <w:t xml:space="preserve"> </w:t>
      </w:r>
      <w:r>
        <w:rPr>
          <w:rFonts w:ascii="Arial"/>
          <w:spacing w:val="-1"/>
        </w:rPr>
        <w:t>this</w:t>
      </w:r>
      <w:r>
        <w:rPr>
          <w:rFonts w:ascii="Arial"/>
          <w:spacing w:val="8"/>
        </w:rPr>
        <w:t xml:space="preserve"> </w:t>
      </w:r>
      <w:r>
        <w:rPr>
          <w:rFonts w:ascii="Arial"/>
          <w:spacing w:val="-1"/>
        </w:rPr>
        <w:t>new</w:t>
      </w:r>
      <w:r>
        <w:rPr>
          <w:rFonts w:ascii="Arial"/>
          <w:spacing w:val="4"/>
        </w:rPr>
        <w:t xml:space="preserve"> </w:t>
      </w:r>
      <w:r>
        <w:rPr>
          <w:rFonts w:ascii="Arial"/>
          <w:spacing w:val="-1"/>
        </w:rPr>
        <w:t>performance-based</w:t>
      </w:r>
      <w:r>
        <w:rPr>
          <w:rFonts w:ascii="Arial"/>
          <w:spacing w:val="7"/>
        </w:rPr>
        <w:t xml:space="preserve"> </w:t>
      </w:r>
      <w:r>
        <w:rPr>
          <w:rFonts w:ascii="Arial"/>
          <w:spacing w:val="-1"/>
        </w:rPr>
        <w:t>approach,</w:t>
      </w:r>
      <w:r>
        <w:rPr>
          <w:rFonts w:ascii="Arial"/>
          <w:spacing w:val="6"/>
        </w:rPr>
        <w:t xml:space="preserve"> </w:t>
      </w:r>
      <w:r>
        <w:rPr>
          <w:rFonts w:ascii="Arial"/>
          <w:spacing w:val="-1"/>
        </w:rPr>
        <w:t>recipients</w:t>
      </w:r>
      <w:r>
        <w:rPr>
          <w:rFonts w:ascii="Arial"/>
          <w:spacing w:val="8"/>
        </w:rPr>
        <w:t xml:space="preserve"> </w:t>
      </w:r>
      <w:r>
        <w:rPr>
          <w:rFonts w:ascii="Arial"/>
          <w:spacing w:val="-2"/>
        </w:rPr>
        <w:t>of</w:t>
      </w:r>
      <w:r>
        <w:rPr>
          <w:rFonts w:ascii="Arial"/>
          <w:spacing w:val="9"/>
        </w:rPr>
        <w:t xml:space="preserve"> </w:t>
      </w:r>
      <w:r>
        <w:rPr>
          <w:rFonts w:ascii="Arial"/>
          <w:spacing w:val="-1"/>
        </w:rPr>
        <w:t>Federal-aid</w:t>
      </w:r>
      <w:r>
        <w:rPr>
          <w:rFonts w:ascii="Arial"/>
          <w:spacing w:val="5"/>
        </w:rPr>
        <w:t xml:space="preserve"> </w:t>
      </w:r>
      <w:r>
        <w:rPr>
          <w:rFonts w:ascii="Arial"/>
          <w:spacing w:val="-1"/>
        </w:rPr>
        <w:t>highway</w:t>
      </w:r>
      <w:r>
        <w:rPr>
          <w:rFonts w:ascii="Arial"/>
          <w:spacing w:val="5"/>
        </w:rPr>
        <w:t xml:space="preserve"> </w:t>
      </w:r>
      <w:r>
        <w:rPr>
          <w:rFonts w:ascii="Arial"/>
          <w:spacing w:val="-1"/>
        </w:rPr>
        <w:t>program</w:t>
      </w:r>
      <w:r>
        <w:rPr>
          <w:rFonts w:ascii="Arial"/>
          <w:spacing w:val="6"/>
        </w:rPr>
        <w:t xml:space="preserve"> </w:t>
      </w:r>
      <w:r>
        <w:rPr>
          <w:rFonts w:ascii="Arial"/>
          <w:spacing w:val="-1"/>
        </w:rPr>
        <w:t>funds</w:t>
      </w:r>
      <w:r>
        <w:rPr>
          <w:rFonts w:ascii="Arial"/>
          <w:spacing w:val="5"/>
        </w:rPr>
        <w:t xml:space="preserve"> </w:t>
      </w:r>
      <w:r>
        <w:rPr>
          <w:rFonts w:ascii="Arial"/>
          <w:spacing w:val="-1"/>
        </w:rPr>
        <w:t>and</w:t>
      </w:r>
      <w:r>
        <w:rPr>
          <w:rFonts w:ascii="Arial"/>
          <w:spacing w:val="7"/>
        </w:rPr>
        <w:t xml:space="preserve"> </w:t>
      </w:r>
      <w:r>
        <w:rPr>
          <w:rFonts w:ascii="Arial"/>
        </w:rPr>
        <w:t>Federal</w:t>
      </w:r>
      <w:r>
        <w:rPr>
          <w:rFonts w:ascii="Arial"/>
          <w:spacing w:val="95"/>
        </w:rPr>
        <w:t xml:space="preserve"> </w:t>
      </w:r>
      <w:r>
        <w:rPr>
          <w:rFonts w:ascii="Arial"/>
          <w:spacing w:val="-1"/>
        </w:rPr>
        <w:t>transit</w:t>
      </w:r>
      <w:r>
        <w:rPr>
          <w:rFonts w:ascii="Arial"/>
          <w:spacing w:val="-3"/>
        </w:rPr>
        <w:t xml:space="preserve"> </w:t>
      </w:r>
      <w:r>
        <w:rPr>
          <w:rFonts w:ascii="Arial"/>
          <w:spacing w:val="-1"/>
        </w:rPr>
        <w:t>funds</w:t>
      </w:r>
      <w:r>
        <w:rPr>
          <w:rFonts w:ascii="Arial"/>
        </w:rPr>
        <w:t xml:space="preserve"> </w:t>
      </w:r>
      <w:r>
        <w:rPr>
          <w:rFonts w:ascii="Arial"/>
          <w:spacing w:val="-1"/>
        </w:rPr>
        <w:t>are</w:t>
      </w:r>
      <w:r>
        <w:rPr>
          <w:rFonts w:ascii="Arial"/>
          <w:spacing w:val="-2"/>
        </w:rPr>
        <w:t xml:space="preserve"> </w:t>
      </w:r>
      <w:r>
        <w:rPr>
          <w:rFonts w:ascii="Arial"/>
          <w:spacing w:val="-1"/>
        </w:rPr>
        <w:t>required</w:t>
      </w:r>
      <w:r>
        <w:rPr>
          <w:rFonts w:ascii="Arial"/>
          <w:spacing w:val="-2"/>
        </w:rPr>
        <w:t xml:space="preserve"> </w:t>
      </w:r>
      <w:r>
        <w:rPr>
          <w:rFonts w:ascii="Arial"/>
        </w:rPr>
        <w:t>to</w:t>
      </w:r>
      <w:r>
        <w:rPr>
          <w:rFonts w:ascii="Arial"/>
          <w:spacing w:val="-2"/>
        </w:rPr>
        <w:t xml:space="preserve"> </w:t>
      </w:r>
      <w:r>
        <w:rPr>
          <w:rFonts w:ascii="Arial"/>
          <w:spacing w:val="-1"/>
        </w:rPr>
        <w:t>link</w:t>
      </w:r>
      <w:r>
        <w:rPr>
          <w:rFonts w:ascii="Arial"/>
        </w:rPr>
        <w:t xml:space="preserve"> the</w:t>
      </w:r>
      <w:r>
        <w:rPr>
          <w:rFonts w:ascii="Arial"/>
          <w:spacing w:val="-2"/>
        </w:rPr>
        <w:t xml:space="preserve"> </w:t>
      </w:r>
      <w:r>
        <w:rPr>
          <w:rFonts w:ascii="Arial"/>
          <w:spacing w:val="-1"/>
        </w:rPr>
        <w:t>investment</w:t>
      </w:r>
      <w:r>
        <w:rPr>
          <w:rFonts w:ascii="Arial"/>
          <w:spacing w:val="2"/>
        </w:rPr>
        <w:t xml:space="preserve"> </w:t>
      </w:r>
      <w:r>
        <w:rPr>
          <w:rFonts w:ascii="Arial"/>
          <w:spacing w:val="-1"/>
        </w:rPr>
        <w:t>priorities</w:t>
      </w:r>
      <w:r>
        <w:rPr>
          <w:rFonts w:ascii="Arial"/>
          <w:spacing w:val="1"/>
        </w:rPr>
        <w:t xml:space="preserve"> </w:t>
      </w:r>
      <w:r>
        <w:rPr>
          <w:rFonts w:ascii="Arial"/>
          <w:spacing w:val="-1"/>
        </w:rPr>
        <w:t>contained</w:t>
      </w:r>
      <w:r>
        <w:rPr>
          <w:rFonts w:ascii="Arial"/>
        </w:rPr>
        <w:t xml:space="preserve"> in</w:t>
      </w:r>
      <w:r>
        <w:rPr>
          <w:rFonts w:ascii="Arial"/>
          <w:spacing w:val="-2"/>
        </w:rPr>
        <w:t xml:space="preserve"> </w:t>
      </w:r>
      <w:r>
        <w:rPr>
          <w:rFonts w:ascii="Arial"/>
        </w:rPr>
        <w:t xml:space="preserve">the </w:t>
      </w:r>
      <w:r>
        <w:rPr>
          <w:rFonts w:ascii="Arial"/>
          <w:spacing w:val="-2"/>
        </w:rPr>
        <w:t>Statewide</w:t>
      </w:r>
      <w:r>
        <w:rPr>
          <w:rFonts w:ascii="Arial"/>
        </w:rPr>
        <w:t xml:space="preserve"> </w:t>
      </w:r>
      <w:r>
        <w:rPr>
          <w:rFonts w:ascii="Arial"/>
          <w:spacing w:val="-1"/>
        </w:rPr>
        <w:t>Transportation</w:t>
      </w:r>
      <w:r>
        <w:rPr>
          <w:rFonts w:ascii="Arial"/>
          <w:spacing w:val="-2"/>
        </w:rPr>
        <w:t xml:space="preserve"> </w:t>
      </w:r>
      <w:r>
        <w:rPr>
          <w:rFonts w:ascii="Arial"/>
          <w:spacing w:val="-1"/>
        </w:rPr>
        <w:t>Improvement</w:t>
      </w:r>
      <w:r>
        <w:rPr>
          <w:rFonts w:ascii="Arial"/>
          <w:spacing w:val="79"/>
        </w:rPr>
        <w:t xml:space="preserve"> </w:t>
      </w:r>
      <w:r>
        <w:rPr>
          <w:rFonts w:ascii="Arial"/>
          <w:spacing w:val="-1"/>
        </w:rPr>
        <w:t xml:space="preserve">Program (STIP) </w:t>
      </w:r>
      <w:r>
        <w:rPr>
          <w:rFonts w:ascii="Arial"/>
        </w:rPr>
        <w:t>to</w:t>
      </w:r>
      <w:r>
        <w:rPr>
          <w:rFonts w:ascii="Arial"/>
          <w:spacing w:val="-2"/>
        </w:rPr>
        <w:t xml:space="preserve"> </w:t>
      </w:r>
      <w:r>
        <w:rPr>
          <w:rFonts w:ascii="Arial"/>
          <w:spacing w:val="-1"/>
        </w:rPr>
        <w:t>achievement</w:t>
      </w:r>
      <w:r>
        <w:rPr>
          <w:rFonts w:ascii="Arial"/>
          <w:spacing w:val="1"/>
        </w:rPr>
        <w:t xml:space="preserve"> </w:t>
      </w:r>
      <w:r>
        <w:rPr>
          <w:rFonts w:ascii="Arial"/>
          <w:spacing w:val="-2"/>
        </w:rPr>
        <w:t>of</w:t>
      </w:r>
      <w:r>
        <w:rPr>
          <w:rFonts w:ascii="Arial"/>
          <w:spacing w:val="2"/>
        </w:rPr>
        <w:t xml:space="preserve"> </w:t>
      </w:r>
      <w:r>
        <w:rPr>
          <w:rFonts w:ascii="Arial"/>
          <w:spacing w:val="-1"/>
        </w:rPr>
        <w:t>performance</w:t>
      </w:r>
      <w:r>
        <w:rPr>
          <w:rFonts w:ascii="Arial"/>
          <w:spacing w:val="-2"/>
        </w:rPr>
        <w:t xml:space="preserve"> </w:t>
      </w:r>
      <w:r>
        <w:rPr>
          <w:rFonts w:ascii="Arial"/>
          <w:spacing w:val="-1"/>
        </w:rPr>
        <w:t>targets.</w:t>
      </w:r>
    </w:p>
    <w:p w14:paraId="3091022C" w14:textId="77777777" w:rsidR="00B5774F" w:rsidRDefault="00B5774F" w:rsidP="00B5774F">
      <w:pPr>
        <w:rPr>
          <w:rFonts w:ascii="Arial" w:eastAsia="Arial" w:hAnsi="Arial" w:cs="Arial"/>
        </w:rPr>
      </w:pPr>
    </w:p>
    <w:p w14:paraId="460D206F" w14:textId="77777777" w:rsidR="00B5774F" w:rsidRDefault="00B5774F" w:rsidP="00B5774F">
      <w:pPr>
        <w:ind w:left="111" w:right="109"/>
        <w:jc w:val="both"/>
        <w:rPr>
          <w:rFonts w:ascii="Arial" w:eastAsia="Arial" w:hAnsi="Arial" w:cs="Arial"/>
        </w:rPr>
      </w:pPr>
      <w:r>
        <w:rPr>
          <w:rFonts w:ascii="Arial"/>
        </w:rPr>
        <w:t>The</w:t>
      </w:r>
      <w:r>
        <w:rPr>
          <w:rFonts w:ascii="Arial"/>
          <w:spacing w:val="-5"/>
        </w:rPr>
        <w:t xml:space="preserve"> </w:t>
      </w:r>
      <w:r>
        <w:rPr>
          <w:rFonts w:ascii="Arial"/>
          <w:spacing w:val="-1"/>
        </w:rPr>
        <w:t>MAP-21</w:t>
      </w:r>
      <w:r>
        <w:rPr>
          <w:rFonts w:ascii="Arial"/>
          <w:spacing w:val="-2"/>
        </w:rPr>
        <w:t xml:space="preserve"> </w:t>
      </w:r>
      <w:r>
        <w:rPr>
          <w:rFonts w:ascii="Arial"/>
          <w:spacing w:val="-1"/>
        </w:rPr>
        <w:t>performance-related</w:t>
      </w:r>
      <w:r>
        <w:rPr>
          <w:rFonts w:ascii="Arial"/>
          <w:spacing w:val="-4"/>
        </w:rPr>
        <w:t xml:space="preserve"> </w:t>
      </w:r>
      <w:r>
        <w:rPr>
          <w:rFonts w:ascii="Arial"/>
          <w:spacing w:val="-1"/>
        </w:rPr>
        <w:t>provisions</w:t>
      </w:r>
      <w:r>
        <w:rPr>
          <w:rFonts w:ascii="Arial"/>
          <w:spacing w:val="-2"/>
        </w:rPr>
        <w:t xml:space="preserve"> </w:t>
      </w:r>
      <w:r>
        <w:rPr>
          <w:rFonts w:ascii="Arial"/>
          <w:spacing w:val="-1"/>
        </w:rPr>
        <w:t>also</w:t>
      </w:r>
      <w:r>
        <w:rPr>
          <w:rFonts w:ascii="Arial"/>
          <w:spacing w:val="-7"/>
        </w:rPr>
        <w:t xml:space="preserve"> </w:t>
      </w:r>
      <w:r>
        <w:rPr>
          <w:rFonts w:ascii="Arial"/>
          <w:spacing w:val="-1"/>
        </w:rPr>
        <w:t>require</w:t>
      </w:r>
      <w:r>
        <w:rPr>
          <w:rFonts w:ascii="Arial"/>
          <w:spacing w:val="-2"/>
        </w:rPr>
        <w:t xml:space="preserve"> </w:t>
      </w:r>
      <w:r>
        <w:rPr>
          <w:rFonts w:ascii="Arial"/>
          <w:spacing w:val="-1"/>
        </w:rPr>
        <w:t>States,</w:t>
      </w:r>
      <w:r>
        <w:rPr>
          <w:rFonts w:ascii="Arial"/>
          <w:spacing w:val="-3"/>
        </w:rPr>
        <w:t xml:space="preserve"> </w:t>
      </w:r>
      <w:r>
        <w:rPr>
          <w:rFonts w:ascii="Arial"/>
          <w:spacing w:val="-1"/>
        </w:rPr>
        <w:t>MPOs, and</w:t>
      </w:r>
      <w:r>
        <w:rPr>
          <w:rFonts w:ascii="Arial"/>
          <w:spacing w:val="-2"/>
        </w:rPr>
        <w:t xml:space="preserve"> </w:t>
      </w:r>
      <w:r>
        <w:rPr>
          <w:rFonts w:ascii="Arial"/>
          <w:spacing w:val="-1"/>
        </w:rPr>
        <w:t>operators</w:t>
      </w:r>
      <w:r>
        <w:rPr>
          <w:rFonts w:ascii="Arial"/>
          <w:spacing w:val="-2"/>
        </w:rPr>
        <w:t xml:space="preserve"> of</w:t>
      </w:r>
      <w:r>
        <w:rPr>
          <w:rFonts w:ascii="Arial"/>
          <w:spacing w:val="-3"/>
        </w:rPr>
        <w:t xml:space="preserve"> </w:t>
      </w:r>
      <w:r>
        <w:rPr>
          <w:rFonts w:ascii="Arial"/>
          <w:spacing w:val="-1"/>
        </w:rPr>
        <w:t>public</w:t>
      </w:r>
      <w:r>
        <w:rPr>
          <w:rFonts w:ascii="Arial"/>
          <w:spacing w:val="-2"/>
        </w:rPr>
        <w:t xml:space="preserve"> </w:t>
      </w:r>
      <w:r>
        <w:rPr>
          <w:rFonts w:ascii="Arial"/>
          <w:spacing w:val="-1"/>
        </w:rPr>
        <w:t>transportation</w:t>
      </w:r>
      <w:r>
        <w:rPr>
          <w:rFonts w:ascii="Arial"/>
          <w:spacing w:val="-5"/>
        </w:rPr>
        <w:t xml:space="preserve"> </w:t>
      </w:r>
      <w:r>
        <w:rPr>
          <w:rFonts w:ascii="Arial"/>
        </w:rPr>
        <w:t>to</w:t>
      </w:r>
      <w:r>
        <w:rPr>
          <w:rFonts w:ascii="Arial"/>
          <w:spacing w:val="55"/>
        </w:rPr>
        <w:t xml:space="preserve"> </w:t>
      </w:r>
      <w:r>
        <w:rPr>
          <w:rFonts w:ascii="Arial"/>
          <w:spacing w:val="-1"/>
        </w:rPr>
        <w:t>develop</w:t>
      </w:r>
      <w:r>
        <w:rPr>
          <w:rFonts w:ascii="Arial"/>
          <w:spacing w:val="-2"/>
        </w:rPr>
        <w:t xml:space="preserve"> </w:t>
      </w:r>
      <w:r>
        <w:rPr>
          <w:rFonts w:ascii="Arial"/>
        </w:rPr>
        <w:t>other</w:t>
      </w:r>
      <w:r>
        <w:rPr>
          <w:rFonts w:ascii="Arial"/>
          <w:spacing w:val="-1"/>
        </w:rPr>
        <w:t xml:space="preserve"> performance-based</w:t>
      </w:r>
      <w:r>
        <w:rPr>
          <w:rFonts w:ascii="Arial"/>
          <w:spacing w:val="-2"/>
        </w:rPr>
        <w:t xml:space="preserve"> </w:t>
      </w:r>
      <w:r>
        <w:rPr>
          <w:rFonts w:ascii="Arial"/>
          <w:spacing w:val="-1"/>
        </w:rPr>
        <w:t>plans</w:t>
      </w:r>
      <w:r>
        <w:rPr>
          <w:rFonts w:ascii="Arial"/>
          <w:spacing w:val="-4"/>
        </w:rPr>
        <w:t xml:space="preserve"> </w:t>
      </w:r>
      <w:r>
        <w:rPr>
          <w:rFonts w:ascii="Arial"/>
          <w:spacing w:val="-1"/>
        </w:rPr>
        <w:t>and</w:t>
      </w:r>
      <w:r>
        <w:rPr>
          <w:rFonts w:ascii="Arial"/>
          <w:spacing w:val="-2"/>
        </w:rPr>
        <w:t xml:space="preserve"> </w:t>
      </w:r>
      <w:r>
        <w:rPr>
          <w:rFonts w:ascii="Arial"/>
          <w:spacing w:val="-1"/>
        </w:rPr>
        <w:t>processes</w:t>
      </w:r>
      <w:r>
        <w:rPr>
          <w:rFonts w:ascii="Arial"/>
          <w:spacing w:val="-2"/>
        </w:rPr>
        <w:t xml:space="preserve"> </w:t>
      </w:r>
      <w:r>
        <w:rPr>
          <w:rFonts w:ascii="Arial"/>
        </w:rPr>
        <w:t>or</w:t>
      </w:r>
      <w:r>
        <w:rPr>
          <w:rFonts w:ascii="Arial"/>
          <w:spacing w:val="-4"/>
        </w:rPr>
        <w:t xml:space="preserve"> </w:t>
      </w:r>
      <w:r>
        <w:rPr>
          <w:rFonts w:ascii="Arial"/>
          <w:spacing w:val="-1"/>
        </w:rPr>
        <w:t>add</w:t>
      </w:r>
      <w:r>
        <w:rPr>
          <w:rFonts w:ascii="Arial"/>
          <w:spacing w:val="-4"/>
        </w:rPr>
        <w:t xml:space="preserve"> </w:t>
      </w:r>
      <w:r>
        <w:rPr>
          <w:rFonts w:ascii="Arial"/>
          <w:spacing w:val="-1"/>
        </w:rPr>
        <w:t>new</w:t>
      </w:r>
      <w:r>
        <w:rPr>
          <w:rFonts w:ascii="Arial"/>
          <w:spacing w:val="-5"/>
        </w:rPr>
        <w:t xml:space="preserve"> </w:t>
      </w:r>
      <w:r>
        <w:rPr>
          <w:rFonts w:ascii="Arial"/>
          <w:spacing w:val="-1"/>
        </w:rPr>
        <w:t>requirements</w:t>
      </w:r>
      <w:r>
        <w:rPr>
          <w:rFonts w:ascii="Arial"/>
          <w:spacing w:val="-4"/>
        </w:rPr>
        <w:t xml:space="preserve"> </w:t>
      </w:r>
      <w:r>
        <w:rPr>
          <w:rFonts w:ascii="Arial"/>
        </w:rPr>
        <w:t>on</w:t>
      </w:r>
      <w:r>
        <w:rPr>
          <w:rFonts w:ascii="Arial"/>
          <w:spacing w:val="-2"/>
        </w:rPr>
        <w:t xml:space="preserve"> existing</w:t>
      </w:r>
      <w:r>
        <w:rPr>
          <w:rFonts w:ascii="Arial"/>
        </w:rPr>
        <w:t xml:space="preserve"> </w:t>
      </w:r>
      <w:r>
        <w:rPr>
          <w:rFonts w:ascii="Arial"/>
          <w:spacing w:val="-1"/>
        </w:rPr>
        <w:t>performance-based</w:t>
      </w:r>
      <w:r>
        <w:rPr>
          <w:rFonts w:ascii="Arial"/>
          <w:spacing w:val="85"/>
        </w:rPr>
        <w:t xml:space="preserve"> </w:t>
      </w:r>
      <w:r>
        <w:rPr>
          <w:rFonts w:ascii="Arial"/>
          <w:spacing w:val="-1"/>
        </w:rPr>
        <w:t>plans</w:t>
      </w:r>
      <w:r>
        <w:rPr>
          <w:rFonts w:ascii="Arial"/>
          <w:spacing w:val="5"/>
        </w:rPr>
        <w:t xml:space="preserve"> </w:t>
      </w:r>
      <w:r>
        <w:rPr>
          <w:rFonts w:ascii="Arial"/>
          <w:spacing w:val="-1"/>
        </w:rPr>
        <w:t>and</w:t>
      </w:r>
      <w:r>
        <w:rPr>
          <w:rFonts w:ascii="Arial"/>
          <w:spacing w:val="5"/>
        </w:rPr>
        <w:t xml:space="preserve"> </w:t>
      </w:r>
      <w:r>
        <w:rPr>
          <w:rFonts w:ascii="Arial"/>
          <w:spacing w:val="-1"/>
        </w:rPr>
        <w:t>processes.</w:t>
      </w:r>
      <w:r>
        <w:rPr>
          <w:rFonts w:ascii="Arial"/>
          <w:spacing w:val="4"/>
        </w:rPr>
        <w:t xml:space="preserve"> </w:t>
      </w:r>
      <w:r>
        <w:rPr>
          <w:rFonts w:ascii="Arial"/>
          <w:spacing w:val="-1"/>
        </w:rPr>
        <w:t>These</w:t>
      </w:r>
      <w:r>
        <w:rPr>
          <w:rFonts w:ascii="Arial"/>
          <w:spacing w:val="5"/>
        </w:rPr>
        <w:t xml:space="preserve"> </w:t>
      </w:r>
      <w:r>
        <w:rPr>
          <w:rFonts w:ascii="Arial"/>
          <w:spacing w:val="-1"/>
        </w:rPr>
        <w:t>performance-based</w:t>
      </w:r>
      <w:r>
        <w:rPr>
          <w:rFonts w:ascii="Arial"/>
          <w:spacing w:val="2"/>
        </w:rPr>
        <w:t xml:space="preserve"> </w:t>
      </w:r>
      <w:r>
        <w:rPr>
          <w:rFonts w:ascii="Arial"/>
          <w:spacing w:val="-1"/>
        </w:rPr>
        <w:t>plans</w:t>
      </w:r>
      <w:r>
        <w:rPr>
          <w:rFonts w:ascii="Arial"/>
          <w:spacing w:val="5"/>
        </w:rPr>
        <w:t xml:space="preserve"> </w:t>
      </w:r>
      <w:r>
        <w:rPr>
          <w:rFonts w:ascii="Arial"/>
          <w:spacing w:val="-1"/>
        </w:rPr>
        <w:t>and</w:t>
      </w:r>
      <w:r>
        <w:rPr>
          <w:rFonts w:ascii="Arial"/>
          <w:spacing w:val="5"/>
        </w:rPr>
        <w:t xml:space="preserve"> </w:t>
      </w:r>
      <w:r>
        <w:rPr>
          <w:rFonts w:ascii="Arial"/>
          <w:spacing w:val="-1"/>
        </w:rPr>
        <w:t>processes</w:t>
      </w:r>
      <w:r>
        <w:rPr>
          <w:rFonts w:ascii="Arial"/>
          <w:spacing w:val="5"/>
        </w:rPr>
        <w:t xml:space="preserve"> </w:t>
      </w:r>
      <w:r>
        <w:rPr>
          <w:rFonts w:ascii="Arial"/>
          <w:spacing w:val="-1"/>
        </w:rPr>
        <w:t>include</w:t>
      </w:r>
      <w:r>
        <w:rPr>
          <w:rFonts w:ascii="Arial"/>
          <w:spacing w:val="5"/>
        </w:rPr>
        <w:t xml:space="preserve"> </w:t>
      </w:r>
      <w:r>
        <w:rPr>
          <w:rFonts w:ascii="Arial"/>
        </w:rPr>
        <w:t>the</w:t>
      </w:r>
      <w:r>
        <w:rPr>
          <w:rFonts w:ascii="Arial"/>
          <w:spacing w:val="5"/>
        </w:rPr>
        <w:t xml:space="preserve"> </w:t>
      </w:r>
      <w:r>
        <w:rPr>
          <w:rFonts w:ascii="Arial"/>
          <w:spacing w:val="-1"/>
        </w:rPr>
        <w:t>Congestion</w:t>
      </w:r>
      <w:r>
        <w:rPr>
          <w:rFonts w:ascii="Arial"/>
          <w:spacing w:val="5"/>
        </w:rPr>
        <w:t xml:space="preserve"> </w:t>
      </w:r>
      <w:r>
        <w:rPr>
          <w:rFonts w:ascii="Arial"/>
          <w:spacing w:val="-1"/>
        </w:rPr>
        <w:t>Mitigation</w:t>
      </w:r>
      <w:r>
        <w:rPr>
          <w:rFonts w:ascii="Arial"/>
          <w:spacing w:val="5"/>
        </w:rPr>
        <w:t xml:space="preserve"> </w:t>
      </w:r>
      <w:r>
        <w:rPr>
          <w:rFonts w:ascii="Arial"/>
          <w:spacing w:val="-1"/>
        </w:rPr>
        <w:t>and</w:t>
      </w:r>
      <w:r>
        <w:rPr>
          <w:rFonts w:ascii="Arial"/>
          <w:spacing w:val="5"/>
        </w:rPr>
        <w:t xml:space="preserve"> </w:t>
      </w:r>
      <w:r>
        <w:rPr>
          <w:rFonts w:ascii="Arial"/>
          <w:spacing w:val="-2"/>
        </w:rPr>
        <w:t>Air</w:t>
      </w:r>
      <w:r>
        <w:rPr>
          <w:rFonts w:ascii="Arial"/>
          <w:spacing w:val="77"/>
        </w:rPr>
        <w:t xml:space="preserve"> </w:t>
      </w:r>
      <w:r>
        <w:rPr>
          <w:rFonts w:ascii="Arial"/>
          <w:spacing w:val="-1"/>
        </w:rPr>
        <w:t>Quality</w:t>
      </w:r>
      <w:r>
        <w:rPr>
          <w:rFonts w:ascii="Arial"/>
          <w:spacing w:val="7"/>
        </w:rPr>
        <w:t xml:space="preserve"> </w:t>
      </w:r>
      <w:r>
        <w:rPr>
          <w:rFonts w:ascii="Arial"/>
          <w:spacing w:val="-1"/>
        </w:rPr>
        <w:t>Improvement</w:t>
      </w:r>
      <w:r>
        <w:rPr>
          <w:rFonts w:ascii="Arial"/>
          <w:spacing w:val="7"/>
        </w:rPr>
        <w:t xml:space="preserve"> </w:t>
      </w:r>
      <w:r>
        <w:rPr>
          <w:rFonts w:ascii="Arial"/>
          <w:spacing w:val="-1"/>
        </w:rPr>
        <w:t>(CMAQ)</w:t>
      </w:r>
      <w:r>
        <w:rPr>
          <w:rFonts w:ascii="Arial"/>
          <w:spacing w:val="10"/>
        </w:rPr>
        <w:t xml:space="preserve"> </w:t>
      </w:r>
      <w:r>
        <w:rPr>
          <w:rFonts w:ascii="Arial"/>
          <w:spacing w:val="-1"/>
        </w:rPr>
        <w:t>Program</w:t>
      </w:r>
      <w:r>
        <w:rPr>
          <w:rFonts w:ascii="Arial"/>
          <w:spacing w:val="7"/>
        </w:rPr>
        <w:t xml:space="preserve"> </w:t>
      </w:r>
      <w:r>
        <w:rPr>
          <w:rFonts w:ascii="Arial"/>
          <w:spacing w:val="-1"/>
        </w:rPr>
        <w:t>performance</w:t>
      </w:r>
      <w:r>
        <w:rPr>
          <w:rFonts w:ascii="Arial"/>
          <w:spacing w:val="9"/>
        </w:rPr>
        <w:t xml:space="preserve"> </w:t>
      </w:r>
      <w:r>
        <w:rPr>
          <w:rFonts w:ascii="Arial"/>
          <w:spacing w:val="-1"/>
        </w:rPr>
        <w:t>plan,</w:t>
      </w:r>
      <w:r>
        <w:rPr>
          <w:rFonts w:ascii="Arial"/>
          <w:spacing w:val="8"/>
        </w:rPr>
        <w:t xml:space="preserve"> </w:t>
      </w:r>
      <w:r>
        <w:rPr>
          <w:rFonts w:ascii="Arial"/>
        </w:rPr>
        <w:t>the</w:t>
      </w:r>
      <w:r>
        <w:rPr>
          <w:rFonts w:ascii="Arial"/>
          <w:spacing w:val="8"/>
        </w:rPr>
        <w:t xml:space="preserve"> </w:t>
      </w:r>
      <w:r>
        <w:rPr>
          <w:rFonts w:ascii="Arial"/>
          <w:spacing w:val="-2"/>
        </w:rPr>
        <w:t>Strategic</w:t>
      </w:r>
      <w:r>
        <w:rPr>
          <w:rFonts w:ascii="Arial"/>
          <w:spacing w:val="9"/>
        </w:rPr>
        <w:t xml:space="preserve"> </w:t>
      </w:r>
      <w:r>
        <w:rPr>
          <w:rFonts w:ascii="Arial"/>
          <w:spacing w:val="-2"/>
        </w:rPr>
        <w:t>Highway</w:t>
      </w:r>
      <w:r>
        <w:rPr>
          <w:rFonts w:ascii="Arial"/>
          <w:spacing w:val="6"/>
        </w:rPr>
        <w:t xml:space="preserve"> </w:t>
      </w:r>
      <w:r>
        <w:rPr>
          <w:rFonts w:ascii="Arial"/>
        </w:rPr>
        <w:t>Safety</w:t>
      </w:r>
      <w:r>
        <w:rPr>
          <w:rFonts w:ascii="Arial"/>
          <w:spacing w:val="7"/>
        </w:rPr>
        <w:t xml:space="preserve"> </w:t>
      </w:r>
      <w:r>
        <w:rPr>
          <w:rFonts w:ascii="Arial"/>
          <w:spacing w:val="-1"/>
        </w:rPr>
        <w:t>Plan,</w:t>
      </w:r>
      <w:r>
        <w:rPr>
          <w:rFonts w:ascii="Arial"/>
          <w:spacing w:val="10"/>
        </w:rPr>
        <w:t xml:space="preserve"> </w:t>
      </w:r>
      <w:r>
        <w:rPr>
          <w:rFonts w:ascii="Arial"/>
        </w:rPr>
        <w:t>the</w:t>
      </w:r>
      <w:r>
        <w:rPr>
          <w:rFonts w:ascii="Arial"/>
          <w:spacing w:val="6"/>
        </w:rPr>
        <w:t xml:space="preserve"> </w:t>
      </w:r>
      <w:r>
        <w:rPr>
          <w:rFonts w:ascii="Arial"/>
          <w:spacing w:val="-1"/>
        </w:rPr>
        <w:t>public</w:t>
      </w:r>
      <w:r>
        <w:rPr>
          <w:rFonts w:ascii="Arial"/>
          <w:spacing w:val="67"/>
        </w:rPr>
        <w:t xml:space="preserve"> </w:t>
      </w:r>
      <w:r>
        <w:rPr>
          <w:rFonts w:ascii="Arial"/>
          <w:spacing w:val="-1"/>
        </w:rPr>
        <w:t>transportation</w:t>
      </w:r>
      <w:r>
        <w:rPr>
          <w:rFonts w:ascii="Arial"/>
        </w:rPr>
        <w:t xml:space="preserve"> </w:t>
      </w:r>
      <w:r>
        <w:rPr>
          <w:rFonts w:ascii="Arial"/>
          <w:spacing w:val="-1"/>
        </w:rPr>
        <w:t>agency</w:t>
      </w:r>
      <w:r>
        <w:rPr>
          <w:rFonts w:ascii="Arial"/>
          <w:spacing w:val="-2"/>
        </w:rPr>
        <w:t xml:space="preserve"> </w:t>
      </w:r>
      <w:r>
        <w:rPr>
          <w:rFonts w:ascii="Arial"/>
          <w:spacing w:val="-1"/>
        </w:rPr>
        <w:t xml:space="preserve">safety plan, </w:t>
      </w:r>
      <w:r>
        <w:rPr>
          <w:rFonts w:ascii="Arial"/>
        </w:rPr>
        <w:t>the</w:t>
      </w:r>
      <w:r>
        <w:rPr>
          <w:rFonts w:ascii="Arial"/>
          <w:spacing w:val="-2"/>
        </w:rPr>
        <w:t xml:space="preserve"> </w:t>
      </w:r>
      <w:r>
        <w:rPr>
          <w:rFonts w:ascii="Arial"/>
          <w:spacing w:val="-1"/>
        </w:rPr>
        <w:t>highway</w:t>
      </w:r>
      <w:r>
        <w:rPr>
          <w:rFonts w:ascii="Arial"/>
          <w:spacing w:val="-2"/>
        </w:rPr>
        <w:t xml:space="preserve"> </w:t>
      </w:r>
      <w:r>
        <w:rPr>
          <w:rFonts w:ascii="Arial"/>
          <w:spacing w:val="-1"/>
        </w:rPr>
        <w:t>and</w:t>
      </w:r>
      <w:r>
        <w:rPr>
          <w:rFonts w:ascii="Arial"/>
        </w:rPr>
        <w:t xml:space="preserve"> </w:t>
      </w:r>
      <w:r>
        <w:rPr>
          <w:rFonts w:ascii="Arial"/>
          <w:spacing w:val="-1"/>
        </w:rPr>
        <w:t>transit</w:t>
      </w:r>
      <w:r>
        <w:rPr>
          <w:rFonts w:ascii="Arial"/>
          <w:spacing w:val="2"/>
        </w:rPr>
        <w:t xml:space="preserve"> </w:t>
      </w:r>
      <w:r>
        <w:rPr>
          <w:rFonts w:ascii="Arial"/>
          <w:spacing w:val="-1"/>
        </w:rPr>
        <w:t>asset management</w:t>
      </w:r>
      <w:r>
        <w:rPr>
          <w:rFonts w:ascii="Arial"/>
          <w:spacing w:val="2"/>
        </w:rPr>
        <w:t xml:space="preserve"> </w:t>
      </w:r>
      <w:r>
        <w:rPr>
          <w:rFonts w:ascii="Arial"/>
          <w:spacing w:val="-1"/>
        </w:rPr>
        <w:t>plans, and</w:t>
      </w:r>
      <w:r>
        <w:rPr>
          <w:rFonts w:ascii="Arial"/>
          <w:spacing w:val="-2"/>
        </w:rPr>
        <w:t xml:space="preserve"> </w:t>
      </w:r>
      <w:r>
        <w:rPr>
          <w:rFonts w:ascii="Arial"/>
        </w:rPr>
        <w:t>the</w:t>
      </w:r>
      <w:r>
        <w:rPr>
          <w:rFonts w:ascii="Arial"/>
          <w:spacing w:val="-2"/>
        </w:rPr>
        <w:t xml:space="preserve"> </w:t>
      </w:r>
      <w:r>
        <w:rPr>
          <w:rFonts w:ascii="Arial"/>
          <w:spacing w:val="-1"/>
        </w:rPr>
        <w:t>State</w:t>
      </w:r>
      <w:r>
        <w:rPr>
          <w:rFonts w:ascii="Arial"/>
          <w:spacing w:val="-2"/>
        </w:rPr>
        <w:t xml:space="preserve"> </w:t>
      </w:r>
      <w:r>
        <w:rPr>
          <w:rFonts w:ascii="Arial"/>
          <w:spacing w:val="-1"/>
        </w:rPr>
        <w:t>Freight</w:t>
      </w:r>
      <w:r>
        <w:rPr>
          <w:rFonts w:ascii="Arial"/>
          <w:spacing w:val="2"/>
        </w:rPr>
        <w:t xml:space="preserve"> </w:t>
      </w:r>
      <w:r>
        <w:rPr>
          <w:rFonts w:ascii="Arial"/>
          <w:spacing w:val="-1"/>
        </w:rPr>
        <w:t>Plan.</w:t>
      </w:r>
    </w:p>
    <w:p w14:paraId="00A222FC" w14:textId="77777777" w:rsidR="00B5774F" w:rsidRDefault="00B5774F" w:rsidP="00B5774F">
      <w:pPr>
        <w:spacing w:before="1"/>
        <w:rPr>
          <w:rFonts w:ascii="Arial" w:eastAsia="Arial" w:hAnsi="Arial" w:cs="Arial"/>
        </w:rPr>
      </w:pPr>
    </w:p>
    <w:p w14:paraId="6724DD29" w14:textId="77777777" w:rsidR="00B5774F" w:rsidRPr="00570AAB" w:rsidRDefault="00B5774F" w:rsidP="00B5774F">
      <w:pPr>
        <w:pStyle w:val="BodyText"/>
        <w:ind w:left="111" w:right="115"/>
        <w:jc w:val="both"/>
        <w:rPr>
          <w:sz w:val="22"/>
          <w:szCs w:val="22"/>
        </w:rPr>
      </w:pPr>
      <w:r w:rsidRPr="00570AAB">
        <w:rPr>
          <w:sz w:val="22"/>
          <w:szCs w:val="22"/>
        </w:rPr>
        <w:t>A</w:t>
      </w:r>
      <w:r w:rsidRPr="00570AAB">
        <w:rPr>
          <w:spacing w:val="19"/>
          <w:sz w:val="22"/>
          <w:szCs w:val="22"/>
        </w:rPr>
        <w:t xml:space="preserve"> </w:t>
      </w:r>
      <w:r w:rsidRPr="00570AAB">
        <w:rPr>
          <w:spacing w:val="-1"/>
          <w:sz w:val="22"/>
          <w:szCs w:val="22"/>
        </w:rPr>
        <w:t>STIP</w:t>
      </w:r>
      <w:r w:rsidRPr="00570AAB">
        <w:rPr>
          <w:spacing w:val="21"/>
          <w:sz w:val="22"/>
          <w:szCs w:val="22"/>
        </w:rPr>
        <w:t xml:space="preserve"> </w:t>
      </w:r>
      <w:r w:rsidRPr="00570AAB">
        <w:rPr>
          <w:sz w:val="22"/>
          <w:szCs w:val="22"/>
        </w:rPr>
        <w:t>shall</w:t>
      </w:r>
      <w:r w:rsidRPr="00570AAB">
        <w:rPr>
          <w:spacing w:val="18"/>
          <w:sz w:val="22"/>
          <w:szCs w:val="22"/>
        </w:rPr>
        <w:t xml:space="preserve"> </w:t>
      </w:r>
      <w:r w:rsidRPr="00570AAB">
        <w:rPr>
          <w:spacing w:val="-1"/>
          <w:sz w:val="22"/>
          <w:szCs w:val="22"/>
        </w:rPr>
        <w:t>include,</w:t>
      </w:r>
      <w:r w:rsidRPr="00570AAB">
        <w:rPr>
          <w:spacing w:val="19"/>
          <w:sz w:val="22"/>
          <w:szCs w:val="22"/>
        </w:rPr>
        <w:t xml:space="preserve"> </w:t>
      </w:r>
      <w:r w:rsidRPr="00570AAB">
        <w:rPr>
          <w:spacing w:val="-1"/>
          <w:sz w:val="22"/>
          <w:szCs w:val="22"/>
        </w:rPr>
        <w:t>to</w:t>
      </w:r>
      <w:r w:rsidRPr="00570AAB">
        <w:rPr>
          <w:spacing w:val="20"/>
          <w:sz w:val="22"/>
          <w:szCs w:val="22"/>
        </w:rPr>
        <w:t xml:space="preserve"> </w:t>
      </w:r>
      <w:r w:rsidRPr="00570AAB">
        <w:rPr>
          <w:sz w:val="22"/>
          <w:szCs w:val="22"/>
        </w:rPr>
        <w:t>the</w:t>
      </w:r>
      <w:r w:rsidRPr="00570AAB">
        <w:rPr>
          <w:spacing w:val="17"/>
          <w:sz w:val="22"/>
          <w:szCs w:val="22"/>
        </w:rPr>
        <w:t xml:space="preserve"> </w:t>
      </w:r>
      <w:r w:rsidRPr="00570AAB">
        <w:rPr>
          <w:spacing w:val="-1"/>
          <w:sz w:val="22"/>
          <w:szCs w:val="22"/>
        </w:rPr>
        <w:t>maximum</w:t>
      </w:r>
      <w:r w:rsidRPr="00570AAB">
        <w:rPr>
          <w:spacing w:val="20"/>
          <w:sz w:val="22"/>
          <w:szCs w:val="22"/>
        </w:rPr>
        <w:t xml:space="preserve"> </w:t>
      </w:r>
      <w:r w:rsidRPr="00570AAB">
        <w:rPr>
          <w:spacing w:val="-1"/>
          <w:sz w:val="22"/>
          <w:szCs w:val="22"/>
        </w:rPr>
        <w:t>extent</w:t>
      </w:r>
      <w:r w:rsidRPr="00570AAB">
        <w:rPr>
          <w:spacing w:val="17"/>
          <w:sz w:val="22"/>
          <w:szCs w:val="22"/>
        </w:rPr>
        <w:t xml:space="preserve"> </w:t>
      </w:r>
      <w:r w:rsidRPr="00570AAB">
        <w:rPr>
          <w:sz w:val="22"/>
          <w:szCs w:val="22"/>
        </w:rPr>
        <w:t>practicable,</w:t>
      </w:r>
      <w:r w:rsidRPr="00570AAB">
        <w:rPr>
          <w:spacing w:val="20"/>
          <w:sz w:val="22"/>
          <w:szCs w:val="22"/>
        </w:rPr>
        <w:t xml:space="preserve"> </w:t>
      </w:r>
      <w:r w:rsidRPr="00570AAB">
        <w:rPr>
          <w:sz w:val="22"/>
          <w:szCs w:val="22"/>
        </w:rPr>
        <w:t>a</w:t>
      </w:r>
      <w:r w:rsidRPr="00570AAB">
        <w:rPr>
          <w:spacing w:val="25"/>
          <w:sz w:val="22"/>
          <w:szCs w:val="22"/>
        </w:rPr>
        <w:t xml:space="preserve"> </w:t>
      </w:r>
      <w:r w:rsidRPr="00570AAB">
        <w:rPr>
          <w:spacing w:val="-1"/>
          <w:sz w:val="22"/>
          <w:szCs w:val="22"/>
        </w:rPr>
        <w:t>discussion</w:t>
      </w:r>
      <w:r w:rsidRPr="00570AAB">
        <w:rPr>
          <w:spacing w:val="20"/>
          <w:sz w:val="22"/>
          <w:szCs w:val="22"/>
        </w:rPr>
        <w:t xml:space="preserve"> </w:t>
      </w:r>
      <w:r w:rsidRPr="00570AAB">
        <w:rPr>
          <w:spacing w:val="-1"/>
          <w:sz w:val="22"/>
          <w:szCs w:val="22"/>
        </w:rPr>
        <w:t>of</w:t>
      </w:r>
      <w:r w:rsidRPr="00570AAB">
        <w:rPr>
          <w:spacing w:val="22"/>
          <w:sz w:val="22"/>
          <w:szCs w:val="22"/>
        </w:rPr>
        <w:t xml:space="preserve"> </w:t>
      </w:r>
      <w:r w:rsidRPr="00570AAB">
        <w:rPr>
          <w:spacing w:val="-1"/>
          <w:sz w:val="22"/>
          <w:szCs w:val="22"/>
        </w:rPr>
        <w:t>the</w:t>
      </w:r>
      <w:r w:rsidRPr="00570AAB">
        <w:rPr>
          <w:spacing w:val="20"/>
          <w:sz w:val="22"/>
          <w:szCs w:val="22"/>
        </w:rPr>
        <w:t xml:space="preserve"> </w:t>
      </w:r>
      <w:r w:rsidRPr="00570AAB">
        <w:rPr>
          <w:spacing w:val="-1"/>
          <w:sz w:val="22"/>
          <w:szCs w:val="22"/>
        </w:rPr>
        <w:t>anticipated</w:t>
      </w:r>
      <w:r w:rsidRPr="00570AAB">
        <w:rPr>
          <w:spacing w:val="20"/>
          <w:sz w:val="22"/>
          <w:szCs w:val="22"/>
        </w:rPr>
        <w:t xml:space="preserve"> </w:t>
      </w:r>
      <w:r w:rsidRPr="00570AAB">
        <w:rPr>
          <w:sz w:val="22"/>
          <w:szCs w:val="22"/>
        </w:rPr>
        <w:t>effect</w:t>
      </w:r>
      <w:r w:rsidRPr="00570AAB">
        <w:rPr>
          <w:spacing w:val="17"/>
          <w:sz w:val="22"/>
          <w:szCs w:val="22"/>
        </w:rPr>
        <w:t xml:space="preserve"> </w:t>
      </w:r>
      <w:r w:rsidRPr="00570AAB">
        <w:rPr>
          <w:spacing w:val="-1"/>
          <w:sz w:val="22"/>
          <w:szCs w:val="22"/>
        </w:rPr>
        <w:t>of</w:t>
      </w:r>
      <w:r w:rsidRPr="00570AAB">
        <w:rPr>
          <w:spacing w:val="22"/>
          <w:sz w:val="22"/>
          <w:szCs w:val="22"/>
        </w:rPr>
        <w:t xml:space="preserve"> </w:t>
      </w:r>
      <w:r w:rsidRPr="00570AAB">
        <w:rPr>
          <w:spacing w:val="-1"/>
          <w:sz w:val="22"/>
          <w:szCs w:val="22"/>
        </w:rPr>
        <w:t>the</w:t>
      </w:r>
      <w:r w:rsidRPr="00570AAB">
        <w:rPr>
          <w:spacing w:val="79"/>
          <w:sz w:val="22"/>
          <w:szCs w:val="22"/>
        </w:rPr>
        <w:t xml:space="preserve"> </w:t>
      </w:r>
      <w:r w:rsidRPr="00570AAB">
        <w:rPr>
          <w:spacing w:val="-1"/>
          <w:sz w:val="22"/>
          <w:szCs w:val="22"/>
        </w:rPr>
        <w:t>STIP</w:t>
      </w:r>
      <w:r w:rsidRPr="00570AAB">
        <w:rPr>
          <w:spacing w:val="23"/>
          <w:sz w:val="22"/>
          <w:szCs w:val="22"/>
        </w:rPr>
        <w:t xml:space="preserve"> </w:t>
      </w:r>
      <w:r w:rsidRPr="00570AAB">
        <w:rPr>
          <w:spacing w:val="-1"/>
          <w:sz w:val="22"/>
          <w:szCs w:val="22"/>
        </w:rPr>
        <w:t>toward</w:t>
      </w:r>
      <w:r w:rsidRPr="00570AAB">
        <w:rPr>
          <w:spacing w:val="22"/>
          <w:sz w:val="22"/>
          <w:szCs w:val="22"/>
        </w:rPr>
        <w:t xml:space="preserve"> </w:t>
      </w:r>
      <w:r w:rsidRPr="00570AAB">
        <w:rPr>
          <w:spacing w:val="-1"/>
          <w:sz w:val="22"/>
          <w:szCs w:val="22"/>
        </w:rPr>
        <w:t>achieving</w:t>
      </w:r>
      <w:r w:rsidRPr="00570AAB">
        <w:rPr>
          <w:spacing w:val="23"/>
          <w:sz w:val="22"/>
          <w:szCs w:val="22"/>
        </w:rPr>
        <w:t xml:space="preserve"> </w:t>
      </w:r>
      <w:r w:rsidRPr="00570AAB">
        <w:rPr>
          <w:spacing w:val="-1"/>
          <w:sz w:val="22"/>
          <w:szCs w:val="22"/>
        </w:rPr>
        <w:t>the</w:t>
      </w:r>
      <w:r w:rsidRPr="00570AAB">
        <w:rPr>
          <w:spacing w:val="24"/>
          <w:sz w:val="22"/>
          <w:szCs w:val="22"/>
        </w:rPr>
        <w:t xml:space="preserve"> </w:t>
      </w:r>
      <w:hyperlink r:id="rId49">
        <w:r w:rsidRPr="00570AAB">
          <w:rPr>
            <w:spacing w:val="-1"/>
            <w:sz w:val="22"/>
            <w:szCs w:val="22"/>
          </w:rPr>
          <w:t>performance</w:t>
        </w:r>
        <w:r w:rsidRPr="00570AAB">
          <w:rPr>
            <w:spacing w:val="22"/>
            <w:sz w:val="22"/>
            <w:szCs w:val="22"/>
          </w:rPr>
          <w:t xml:space="preserve"> </w:t>
        </w:r>
        <w:r w:rsidRPr="00570AAB">
          <w:rPr>
            <w:spacing w:val="-1"/>
            <w:sz w:val="22"/>
            <w:szCs w:val="22"/>
          </w:rPr>
          <w:t>targets</w:t>
        </w:r>
      </w:hyperlink>
      <w:r w:rsidRPr="00570AAB">
        <w:rPr>
          <w:spacing w:val="25"/>
          <w:sz w:val="22"/>
          <w:szCs w:val="22"/>
        </w:rPr>
        <w:t xml:space="preserve"> </w:t>
      </w:r>
      <w:r w:rsidRPr="00570AAB">
        <w:rPr>
          <w:spacing w:val="-1"/>
          <w:sz w:val="22"/>
          <w:szCs w:val="22"/>
        </w:rPr>
        <w:t>identified</w:t>
      </w:r>
      <w:r w:rsidRPr="00570AAB">
        <w:rPr>
          <w:spacing w:val="20"/>
          <w:sz w:val="22"/>
          <w:szCs w:val="22"/>
        </w:rPr>
        <w:t xml:space="preserve"> </w:t>
      </w:r>
      <w:r w:rsidRPr="00570AAB">
        <w:rPr>
          <w:sz w:val="22"/>
          <w:szCs w:val="22"/>
        </w:rPr>
        <w:t>by</w:t>
      </w:r>
      <w:r w:rsidRPr="00570AAB">
        <w:rPr>
          <w:spacing w:val="19"/>
          <w:sz w:val="22"/>
          <w:szCs w:val="22"/>
        </w:rPr>
        <w:t xml:space="preserve"> </w:t>
      </w:r>
      <w:r w:rsidRPr="00570AAB">
        <w:rPr>
          <w:sz w:val="22"/>
          <w:szCs w:val="22"/>
        </w:rPr>
        <w:t>the</w:t>
      </w:r>
      <w:r w:rsidRPr="00570AAB">
        <w:rPr>
          <w:spacing w:val="22"/>
          <w:sz w:val="22"/>
          <w:szCs w:val="22"/>
        </w:rPr>
        <w:t xml:space="preserve"> </w:t>
      </w:r>
      <w:hyperlink r:id="rId50">
        <w:r w:rsidRPr="00570AAB">
          <w:rPr>
            <w:spacing w:val="-1"/>
            <w:sz w:val="22"/>
            <w:szCs w:val="22"/>
          </w:rPr>
          <w:t>State</w:t>
        </w:r>
      </w:hyperlink>
      <w:r w:rsidRPr="00570AAB">
        <w:rPr>
          <w:spacing w:val="21"/>
          <w:sz w:val="22"/>
          <w:szCs w:val="22"/>
        </w:rPr>
        <w:t xml:space="preserve"> </w:t>
      </w:r>
      <w:r w:rsidRPr="00570AAB">
        <w:rPr>
          <w:sz w:val="22"/>
          <w:szCs w:val="22"/>
        </w:rPr>
        <w:t>in</w:t>
      </w:r>
      <w:r w:rsidRPr="00570AAB">
        <w:rPr>
          <w:spacing w:val="22"/>
          <w:sz w:val="22"/>
          <w:szCs w:val="22"/>
        </w:rPr>
        <w:t xml:space="preserve"> </w:t>
      </w:r>
      <w:r w:rsidRPr="00570AAB">
        <w:rPr>
          <w:spacing w:val="-1"/>
          <w:sz w:val="22"/>
          <w:szCs w:val="22"/>
        </w:rPr>
        <w:t>the</w:t>
      </w:r>
      <w:r w:rsidRPr="00570AAB">
        <w:rPr>
          <w:spacing w:val="20"/>
          <w:sz w:val="22"/>
          <w:szCs w:val="22"/>
        </w:rPr>
        <w:t xml:space="preserve"> </w:t>
      </w:r>
      <w:r w:rsidRPr="00570AAB">
        <w:rPr>
          <w:spacing w:val="-1"/>
          <w:sz w:val="22"/>
          <w:szCs w:val="22"/>
        </w:rPr>
        <w:t>statewide</w:t>
      </w:r>
      <w:r w:rsidRPr="00570AAB">
        <w:rPr>
          <w:spacing w:val="23"/>
          <w:sz w:val="22"/>
          <w:szCs w:val="22"/>
        </w:rPr>
        <w:t xml:space="preserve"> </w:t>
      </w:r>
      <w:r w:rsidRPr="00570AAB">
        <w:rPr>
          <w:spacing w:val="-1"/>
          <w:sz w:val="22"/>
          <w:szCs w:val="22"/>
        </w:rPr>
        <w:t>transportation</w:t>
      </w:r>
      <w:r w:rsidRPr="00570AAB">
        <w:rPr>
          <w:spacing w:val="73"/>
          <w:sz w:val="22"/>
          <w:szCs w:val="22"/>
        </w:rPr>
        <w:t xml:space="preserve"> </w:t>
      </w:r>
      <w:r w:rsidRPr="00570AAB">
        <w:rPr>
          <w:sz w:val="22"/>
          <w:szCs w:val="22"/>
        </w:rPr>
        <w:t>plan</w:t>
      </w:r>
      <w:r w:rsidRPr="00570AAB">
        <w:rPr>
          <w:spacing w:val="58"/>
          <w:sz w:val="22"/>
          <w:szCs w:val="22"/>
        </w:rPr>
        <w:t xml:space="preserve"> </w:t>
      </w:r>
      <w:r w:rsidRPr="00570AAB">
        <w:rPr>
          <w:sz w:val="22"/>
          <w:szCs w:val="22"/>
        </w:rPr>
        <w:t>or</w:t>
      </w:r>
      <w:r w:rsidRPr="00570AAB">
        <w:rPr>
          <w:spacing w:val="59"/>
          <w:sz w:val="22"/>
          <w:szCs w:val="22"/>
        </w:rPr>
        <w:t xml:space="preserve"> </w:t>
      </w:r>
      <w:r w:rsidRPr="00570AAB">
        <w:rPr>
          <w:spacing w:val="-1"/>
          <w:sz w:val="22"/>
          <w:szCs w:val="22"/>
        </w:rPr>
        <w:t>other</w:t>
      </w:r>
      <w:r w:rsidRPr="00570AAB">
        <w:rPr>
          <w:spacing w:val="62"/>
          <w:sz w:val="22"/>
          <w:szCs w:val="22"/>
        </w:rPr>
        <w:t xml:space="preserve"> </w:t>
      </w:r>
      <w:hyperlink r:id="rId51">
        <w:r w:rsidRPr="00570AAB">
          <w:rPr>
            <w:spacing w:val="-1"/>
            <w:sz w:val="22"/>
            <w:szCs w:val="22"/>
          </w:rPr>
          <w:t>State</w:t>
        </w:r>
      </w:hyperlink>
      <w:r w:rsidRPr="00570AAB">
        <w:rPr>
          <w:spacing w:val="59"/>
          <w:sz w:val="22"/>
          <w:szCs w:val="22"/>
        </w:rPr>
        <w:t xml:space="preserve"> </w:t>
      </w:r>
      <w:r w:rsidRPr="00570AAB">
        <w:rPr>
          <w:spacing w:val="-1"/>
          <w:sz w:val="22"/>
          <w:szCs w:val="22"/>
        </w:rPr>
        <w:t>performance-based</w:t>
      </w:r>
      <w:r w:rsidRPr="00570AAB">
        <w:rPr>
          <w:spacing w:val="59"/>
          <w:sz w:val="22"/>
          <w:szCs w:val="22"/>
        </w:rPr>
        <w:t xml:space="preserve"> </w:t>
      </w:r>
      <w:r w:rsidRPr="00570AAB">
        <w:rPr>
          <w:spacing w:val="-1"/>
          <w:sz w:val="22"/>
          <w:szCs w:val="22"/>
        </w:rPr>
        <w:t>plan(s),</w:t>
      </w:r>
      <w:r w:rsidRPr="00570AAB">
        <w:rPr>
          <w:spacing w:val="61"/>
          <w:sz w:val="22"/>
          <w:szCs w:val="22"/>
        </w:rPr>
        <w:t xml:space="preserve"> </w:t>
      </w:r>
      <w:r w:rsidRPr="00570AAB">
        <w:rPr>
          <w:spacing w:val="-1"/>
          <w:sz w:val="22"/>
          <w:szCs w:val="22"/>
        </w:rPr>
        <w:t>linking</w:t>
      </w:r>
      <w:r w:rsidRPr="00570AAB">
        <w:rPr>
          <w:spacing w:val="59"/>
          <w:sz w:val="22"/>
          <w:szCs w:val="22"/>
        </w:rPr>
        <w:t xml:space="preserve"> </w:t>
      </w:r>
      <w:r w:rsidRPr="00570AAB">
        <w:rPr>
          <w:spacing w:val="-1"/>
          <w:sz w:val="22"/>
          <w:szCs w:val="22"/>
        </w:rPr>
        <w:t>investment</w:t>
      </w:r>
      <w:r w:rsidRPr="00570AAB">
        <w:rPr>
          <w:spacing w:val="60"/>
          <w:sz w:val="22"/>
          <w:szCs w:val="22"/>
        </w:rPr>
        <w:t xml:space="preserve"> </w:t>
      </w:r>
      <w:r w:rsidRPr="00570AAB">
        <w:rPr>
          <w:spacing w:val="-1"/>
          <w:sz w:val="22"/>
          <w:szCs w:val="22"/>
        </w:rPr>
        <w:t>priorities</w:t>
      </w:r>
      <w:r w:rsidRPr="00570AAB">
        <w:rPr>
          <w:spacing w:val="60"/>
          <w:sz w:val="22"/>
          <w:szCs w:val="22"/>
        </w:rPr>
        <w:t xml:space="preserve"> </w:t>
      </w:r>
      <w:r w:rsidRPr="00570AAB">
        <w:rPr>
          <w:spacing w:val="-1"/>
          <w:sz w:val="22"/>
          <w:szCs w:val="22"/>
        </w:rPr>
        <w:t>to</w:t>
      </w:r>
      <w:r w:rsidRPr="00570AAB">
        <w:rPr>
          <w:spacing w:val="61"/>
          <w:sz w:val="22"/>
          <w:szCs w:val="22"/>
        </w:rPr>
        <w:t xml:space="preserve"> </w:t>
      </w:r>
      <w:r w:rsidRPr="00570AAB">
        <w:rPr>
          <w:spacing w:val="-1"/>
          <w:sz w:val="22"/>
          <w:szCs w:val="22"/>
        </w:rPr>
        <w:t>those</w:t>
      </w:r>
      <w:r w:rsidRPr="00570AAB">
        <w:rPr>
          <w:spacing w:val="61"/>
          <w:sz w:val="22"/>
          <w:szCs w:val="22"/>
        </w:rPr>
        <w:t xml:space="preserve"> </w:t>
      </w:r>
      <w:hyperlink r:id="rId52">
        <w:r w:rsidRPr="00570AAB">
          <w:rPr>
            <w:spacing w:val="-1"/>
            <w:sz w:val="22"/>
            <w:szCs w:val="22"/>
          </w:rPr>
          <w:t>performance</w:t>
        </w:r>
      </w:hyperlink>
      <w:r w:rsidRPr="00570AAB">
        <w:rPr>
          <w:spacing w:val="97"/>
          <w:sz w:val="22"/>
          <w:szCs w:val="22"/>
        </w:rPr>
        <w:t xml:space="preserve"> </w:t>
      </w:r>
      <w:hyperlink r:id="rId53">
        <w:r w:rsidRPr="00570AAB">
          <w:rPr>
            <w:spacing w:val="-1"/>
            <w:sz w:val="22"/>
            <w:szCs w:val="22"/>
          </w:rPr>
          <w:t>targets</w:t>
        </w:r>
      </w:hyperlink>
      <w:r w:rsidRPr="00570AAB">
        <w:rPr>
          <w:spacing w:val="-1"/>
          <w:sz w:val="22"/>
          <w:szCs w:val="22"/>
        </w:rPr>
        <w:t>.</w:t>
      </w:r>
    </w:p>
    <w:p w14:paraId="0C454FE8" w14:textId="77777777" w:rsidR="00B5774F" w:rsidRDefault="00B5774F" w:rsidP="00B5774F">
      <w:pPr>
        <w:rPr>
          <w:rFonts w:ascii="Arial" w:eastAsia="Arial" w:hAnsi="Arial" w:cs="Arial"/>
          <w:sz w:val="24"/>
          <w:szCs w:val="24"/>
        </w:rPr>
      </w:pPr>
    </w:p>
    <w:p w14:paraId="5A172656" w14:textId="77777777" w:rsidR="00B5774F" w:rsidRDefault="00B5774F" w:rsidP="00B5774F">
      <w:pPr>
        <w:ind w:left="111" w:right="116"/>
        <w:jc w:val="both"/>
        <w:rPr>
          <w:rFonts w:ascii="Arial" w:eastAsia="Arial" w:hAnsi="Arial" w:cs="Arial"/>
          <w:sz w:val="20"/>
          <w:szCs w:val="20"/>
        </w:rPr>
      </w:pPr>
      <w:r>
        <w:rPr>
          <w:rFonts w:ascii="Arial"/>
          <w:sz w:val="24"/>
        </w:rPr>
        <w:t>All</w:t>
      </w:r>
      <w:r>
        <w:rPr>
          <w:rFonts w:ascii="Arial"/>
          <w:spacing w:val="-15"/>
          <w:sz w:val="24"/>
        </w:rPr>
        <w:t xml:space="preserve"> </w:t>
      </w:r>
      <w:r>
        <w:rPr>
          <w:rFonts w:ascii="Arial"/>
          <w:spacing w:val="-1"/>
          <w:sz w:val="24"/>
        </w:rPr>
        <w:t>current</w:t>
      </w:r>
      <w:r>
        <w:rPr>
          <w:rFonts w:ascii="Arial"/>
          <w:spacing w:val="-16"/>
          <w:sz w:val="24"/>
        </w:rPr>
        <w:t xml:space="preserve"> </w:t>
      </w:r>
      <w:r>
        <w:rPr>
          <w:rFonts w:ascii="Arial"/>
          <w:spacing w:val="-1"/>
          <w:sz w:val="24"/>
        </w:rPr>
        <w:t>targets</w:t>
      </w:r>
      <w:r>
        <w:rPr>
          <w:rFonts w:ascii="Arial"/>
          <w:spacing w:val="-14"/>
          <w:sz w:val="24"/>
        </w:rPr>
        <w:t xml:space="preserve"> </w:t>
      </w:r>
      <w:r>
        <w:rPr>
          <w:rFonts w:ascii="Arial"/>
          <w:spacing w:val="-1"/>
          <w:sz w:val="24"/>
        </w:rPr>
        <w:t>set</w:t>
      </w:r>
      <w:r>
        <w:rPr>
          <w:rFonts w:ascii="Arial"/>
          <w:spacing w:val="-16"/>
          <w:sz w:val="24"/>
        </w:rPr>
        <w:t xml:space="preserve"> </w:t>
      </w:r>
      <w:r>
        <w:rPr>
          <w:rFonts w:ascii="Arial"/>
          <w:sz w:val="24"/>
        </w:rPr>
        <w:t>for</w:t>
      </w:r>
      <w:r>
        <w:rPr>
          <w:rFonts w:ascii="Arial"/>
          <w:spacing w:val="-15"/>
          <w:sz w:val="24"/>
        </w:rPr>
        <w:t xml:space="preserve"> </w:t>
      </w:r>
      <w:r>
        <w:rPr>
          <w:rFonts w:ascii="Arial"/>
          <w:spacing w:val="-1"/>
          <w:sz w:val="24"/>
        </w:rPr>
        <w:t>the</w:t>
      </w:r>
      <w:r>
        <w:rPr>
          <w:rFonts w:ascii="Arial"/>
          <w:spacing w:val="-16"/>
          <w:sz w:val="24"/>
        </w:rPr>
        <w:t xml:space="preserve"> </w:t>
      </w:r>
      <w:r>
        <w:rPr>
          <w:rFonts w:ascii="Arial"/>
          <w:spacing w:val="-1"/>
          <w:sz w:val="24"/>
        </w:rPr>
        <w:t>performance</w:t>
      </w:r>
      <w:r>
        <w:rPr>
          <w:rFonts w:ascii="Arial"/>
          <w:spacing w:val="-16"/>
          <w:sz w:val="24"/>
        </w:rPr>
        <w:t xml:space="preserve"> </w:t>
      </w:r>
      <w:r>
        <w:rPr>
          <w:rFonts w:ascii="Arial"/>
          <w:spacing w:val="-1"/>
          <w:sz w:val="24"/>
        </w:rPr>
        <w:t>measures</w:t>
      </w:r>
      <w:r>
        <w:rPr>
          <w:rFonts w:ascii="Arial"/>
          <w:spacing w:val="-17"/>
          <w:sz w:val="24"/>
        </w:rPr>
        <w:t xml:space="preserve"> </w:t>
      </w:r>
      <w:r>
        <w:rPr>
          <w:rFonts w:ascii="Arial"/>
          <w:sz w:val="24"/>
        </w:rPr>
        <w:t>listed</w:t>
      </w:r>
      <w:r>
        <w:rPr>
          <w:rFonts w:ascii="Arial"/>
          <w:spacing w:val="-16"/>
          <w:sz w:val="24"/>
        </w:rPr>
        <w:t xml:space="preserve"> </w:t>
      </w:r>
      <w:r>
        <w:rPr>
          <w:rFonts w:ascii="Arial"/>
          <w:spacing w:val="-1"/>
          <w:sz w:val="24"/>
        </w:rPr>
        <w:t>below</w:t>
      </w:r>
      <w:r>
        <w:rPr>
          <w:rFonts w:ascii="Arial"/>
          <w:spacing w:val="-17"/>
          <w:sz w:val="24"/>
        </w:rPr>
        <w:t xml:space="preserve"> </w:t>
      </w:r>
      <w:r>
        <w:rPr>
          <w:rFonts w:ascii="Arial"/>
          <w:sz w:val="24"/>
        </w:rPr>
        <w:t>can</w:t>
      </w:r>
      <w:r>
        <w:rPr>
          <w:rFonts w:ascii="Arial"/>
          <w:spacing w:val="-16"/>
          <w:sz w:val="24"/>
        </w:rPr>
        <w:t xml:space="preserve"> </w:t>
      </w:r>
      <w:r>
        <w:rPr>
          <w:rFonts w:ascii="Arial"/>
          <w:spacing w:val="3"/>
          <w:sz w:val="24"/>
        </w:rPr>
        <w:t>be</w:t>
      </w:r>
      <w:r>
        <w:rPr>
          <w:rFonts w:ascii="Arial"/>
          <w:spacing w:val="-18"/>
          <w:sz w:val="24"/>
        </w:rPr>
        <w:t xml:space="preserve"> </w:t>
      </w:r>
      <w:r>
        <w:rPr>
          <w:rFonts w:ascii="Arial"/>
          <w:spacing w:val="-1"/>
          <w:sz w:val="24"/>
        </w:rPr>
        <w:t>accessed</w:t>
      </w:r>
      <w:r>
        <w:rPr>
          <w:rFonts w:ascii="Arial"/>
          <w:spacing w:val="-16"/>
          <w:sz w:val="24"/>
        </w:rPr>
        <w:t xml:space="preserve"> </w:t>
      </w:r>
      <w:r>
        <w:rPr>
          <w:rFonts w:ascii="Arial"/>
          <w:sz w:val="24"/>
        </w:rPr>
        <w:t>at</w:t>
      </w:r>
      <w:r>
        <w:rPr>
          <w:rFonts w:ascii="Arial"/>
          <w:spacing w:val="-16"/>
          <w:sz w:val="24"/>
        </w:rPr>
        <w:t xml:space="preserve"> </w:t>
      </w:r>
      <w:r>
        <w:rPr>
          <w:rFonts w:ascii="Arial"/>
          <w:spacing w:val="-1"/>
          <w:sz w:val="24"/>
        </w:rPr>
        <w:t>the</w:t>
      </w:r>
      <w:r>
        <w:rPr>
          <w:rFonts w:ascii="Arial"/>
          <w:spacing w:val="-14"/>
          <w:sz w:val="24"/>
        </w:rPr>
        <w:t xml:space="preserve"> </w:t>
      </w:r>
      <w:r>
        <w:rPr>
          <w:rFonts w:ascii="Arial"/>
          <w:spacing w:val="-1"/>
          <w:sz w:val="24"/>
        </w:rPr>
        <w:t>CTDOT</w:t>
      </w:r>
      <w:r>
        <w:rPr>
          <w:rFonts w:ascii="Arial"/>
          <w:spacing w:val="-14"/>
          <w:sz w:val="24"/>
        </w:rPr>
        <w:t xml:space="preserve"> </w:t>
      </w:r>
      <w:r>
        <w:rPr>
          <w:rFonts w:ascii="Arial"/>
          <w:spacing w:val="-1"/>
          <w:sz w:val="24"/>
        </w:rPr>
        <w:t>website</w:t>
      </w:r>
      <w:r>
        <w:rPr>
          <w:rFonts w:ascii="Arial"/>
          <w:spacing w:val="73"/>
          <w:sz w:val="24"/>
        </w:rPr>
        <w:t xml:space="preserve"> </w:t>
      </w:r>
      <w:r>
        <w:rPr>
          <w:rFonts w:ascii="Arial"/>
          <w:sz w:val="24"/>
        </w:rPr>
        <w:t>at</w:t>
      </w:r>
      <w:r>
        <w:rPr>
          <w:rFonts w:ascii="Arial"/>
          <w:spacing w:val="-36"/>
          <w:sz w:val="24"/>
        </w:rPr>
        <w:t xml:space="preserve"> </w:t>
      </w:r>
      <w:hyperlink r:id="rId54">
        <w:r>
          <w:rPr>
            <w:rFonts w:ascii="Arial"/>
            <w:color w:val="0000FF"/>
            <w:sz w:val="20"/>
            <w:u w:val="thick" w:color="0000FF"/>
          </w:rPr>
          <w:t>www.ct.gov/dot/</w:t>
        </w:r>
        <w:r>
          <w:rPr>
            <w:rFonts w:ascii="Arial"/>
            <w:b/>
            <w:color w:val="0000FF"/>
            <w:sz w:val="20"/>
            <w:u w:val="thick" w:color="0000FF"/>
          </w:rPr>
          <w:t>performancemeasures</w:t>
        </w:r>
        <w:r>
          <w:rPr>
            <w:rFonts w:ascii="Arial"/>
            <w:b/>
            <w:sz w:val="20"/>
          </w:rPr>
          <w:t>.</w:t>
        </w:r>
      </w:hyperlink>
    </w:p>
    <w:p w14:paraId="45268DC7" w14:textId="77777777" w:rsidR="00B5774F" w:rsidRDefault="00B5774F" w:rsidP="00B5774F">
      <w:pPr>
        <w:rPr>
          <w:rFonts w:ascii="Arial" w:eastAsia="Arial" w:hAnsi="Arial" w:cs="Arial"/>
          <w:b/>
          <w:bCs/>
          <w:sz w:val="20"/>
          <w:szCs w:val="20"/>
        </w:rPr>
      </w:pPr>
    </w:p>
    <w:p w14:paraId="7319F1A4" w14:textId="77777777" w:rsidR="00B5774F" w:rsidRDefault="00B5774F" w:rsidP="00B5774F">
      <w:pPr>
        <w:rPr>
          <w:rFonts w:ascii="Arial" w:eastAsia="Arial" w:hAnsi="Arial" w:cs="Arial"/>
          <w:b/>
          <w:bCs/>
          <w:sz w:val="18"/>
          <w:szCs w:val="18"/>
        </w:rPr>
      </w:pPr>
    </w:p>
    <w:p w14:paraId="4558256D" w14:textId="77777777" w:rsidR="00B5774F" w:rsidRDefault="00B5774F" w:rsidP="00B5774F">
      <w:pPr>
        <w:pStyle w:val="Heading8"/>
        <w:spacing w:before="69"/>
        <w:jc w:val="both"/>
        <w:rPr>
          <w:b w:val="0"/>
          <w:bCs w:val="0"/>
          <w:u w:val="none"/>
        </w:rPr>
      </w:pPr>
      <w:r>
        <w:rPr>
          <w:u w:val="thick" w:color="000000"/>
        </w:rPr>
        <w:t>Highway</w:t>
      </w:r>
      <w:r>
        <w:rPr>
          <w:spacing w:val="-7"/>
          <w:u w:val="thick" w:color="000000"/>
        </w:rPr>
        <w:t xml:space="preserve"> </w:t>
      </w:r>
      <w:r>
        <w:rPr>
          <w:u w:val="thick" w:color="000000"/>
        </w:rPr>
        <w:t>Safety</w:t>
      </w:r>
    </w:p>
    <w:p w14:paraId="61A0A262" w14:textId="77777777" w:rsidR="00B5774F" w:rsidRDefault="00B5774F" w:rsidP="00B5774F">
      <w:pPr>
        <w:spacing w:before="119"/>
        <w:ind w:left="111" w:right="113"/>
        <w:jc w:val="both"/>
        <w:rPr>
          <w:rFonts w:ascii="Arial" w:eastAsia="Arial" w:hAnsi="Arial" w:cs="Arial"/>
        </w:rPr>
      </w:pPr>
      <w:r>
        <w:rPr>
          <w:rFonts w:ascii="Arial"/>
          <w:spacing w:val="-1"/>
        </w:rPr>
        <w:t>Highway</w:t>
      </w:r>
      <w:r>
        <w:rPr>
          <w:rFonts w:ascii="Arial"/>
          <w:spacing w:val="8"/>
        </w:rPr>
        <w:t xml:space="preserve"> </w:t>
      </w:r>
      <w:r>
        <w:rPr>
          <w:rFonts w:ascii="Arial"/>
          <w:spacing w:val="-1"/>
        </w:rPr>
        <w:t>Safety</w:t>
      </w:r>
      <w:r>
        <w:rPr>
          <w:rFonts w:ascii="Arial"/>
          <w:spacing w:val="8"/>
        </w:rPr>
        <w:t xml:space="preserve"> </w:t>
      </w:r>
      <w:r>
        <w:rPr>
          <w:rFonts w:ascii="Arial"/>
          <w:spacing w:val="-1"/>
        </w:rPr>
        <w:t>is</w:t>
      </w:r>
      <w:r>
        <w:rPr>
          <w:rFonts w:ascii="Arial"/>
          <w:spacing w:val="10"/>
        </w:rPr>
        <w:t xml:space="preserve"> </w:t>
      </w:r>
      <w:r>
        <w:rPr>
          <w:rFonts w:ascii="Arial"/>
          <w:spacing w:val="-1"/>
        </w:rPr>
        <w:t>determined</w:t>
      </w:r>
      <w:r>
        <w:rPr>
          <w:rFonts w:ascii="Arial"/>
          <w:spacing w:val="10"/>
        </w:rPr>
        <w:t xml:space="preserve"> </w:t>
      </w:r>
      <w:r>
        <w:rPr>
          <w:rFonts w:ascii="Arial"/>
        </w:rPr>
        <w:t>by</w:t>
      </w:r>
      <w:r>
        <w:rPr>
          <w:rFonts w:ascii="Arial"/>
          <w:spacing w:val="7"/>
        </w:rPr>
        <w:t xml:space="preserve"> </w:t>
      </w:r>
      <w:r>
        <w:rPr>
          <w:rFonts w:ascii="Arial"/>
        </w:rPr>
        <w:t>the</w:t>
      </w:r>
      <w:r>
        <w:rPr>
          <w:rFonts w:ascii="Arial"/>
          <w:spacing w:val="9"/>
        </w:rPr>
        <w:t xml:space="preserve"> </w:t>
      </w:r>
      <w:r>
        <w:rPr>
          <w:rFonts w:ascii="Arial"/>
          <w:spacing w:val="-1"/>
        </w:rPr>
        <w:t>interaction</w:t>
      </w:r>
      <w:r>
        <w:rPr>
          <w:rFonts w:ascii="Arial"/>
          <w:spacing w:val="7"/>
        </w:rPr>
        <w:t xml:space="preserve"> </w:t>
      </w:r>
      <w:r>
        <w:rPr>
          <w:rFonts w:ascii="Arial"/>
          <w:spacing w:val="-1"/>
        </w:rPr>
        <w:t>between</w:t>
      </w:r>
      <w:r>
        <w:rPr>
          <w:rFonts w:ascii="Arial"/>
          <w:spacing w:val="10"/>
        </w:rPr>
        <w:t xml:space="preserve"> </w:t>
      </w:r>
      <w:r>
        <w:rPr>
          <w:rFonts w:ascii="Arial"/>
          <w:spacing w:val="-1"/>
        </w:rPr>
        <w:t>drivers,</w:t>
      </w:r>
      <w:r>
        <w:rPr>
          <w:rFonts w:ascii="Arial"/>
          <w:spacing w:val="11"/>
        </w:rPr>
        <w:t xml:space="preserve"> </w:t>
      </w:r>
      <w:r>
        <w:rPr>
          <w:rFonts w:ascii="Arial"/>
          <w:spacing w:val="-1"/>
        </w:rPr>
        <w:t>their</w:t>
      </w:r>
      <w:r>
        <w:rPr>
          <w:rFonts w:ascii="Arial"/>
          <w:spacing w:val="11"/>
        </w:rPr>
        <w:t xml:space="preserve"> </w:t>
      </w:r>
      <w:r>
        <w:rPr>
          <w:rFonts w:ascii="Arial"/>
          <w:spacing w:val="-2"/>
        </w:rPr>
        <w:t>behavior</w:t>
      </w:r>
      <w:r>
        <w:rPr>
          <w:rFonts w:ascii="Arial"/>
          <w:spacing w:val="11"/>
        </w:rPr>
        <w:t xml:space="preserve"> </w:t>
      </w:r>
      <w:r>
        <w:rPr>
          <w:rFonts w:ascii="Arial"/>
          <w:spacing w:val="-1"/>
        </w:rPr>
        <w:t>and</w:t>
      </w:r>
      <w:r>
        <w:rPr>
          <w:rFonts w:ascii="Arial"/>
          <w:spacing w:val="10"/>
        </w:rPr>
        <w:t xml:space="preserve"> </w:t>
      </w:r>
      <w:r>
        <w:rPr>
          <w:rFonts w:ascii="Arial"/>
        </w:rPr>
        <w:t>the</w:t>
      </w:r>
      <w:r>
        <w:rPr>
          <w:rFonts w:ascii="Arial"/>
          <w:spacing w:val="9"/>
        </w:rPr>
        <w:t xml:space="preserve"> </w:t>
      </w:r>
      <w:r>
        <w:rPr>
          <w:rFonts w:ascii="Arial"/>
          <w:spacing w:val="-1"/>
        </w:rPr>
        <w:t>highway</w:t>
      </w:r>
      <w:r>
        <w:rPr>
          <w:rFonts w:ascii="Arial"/>
          <w:spacing w:val="7"/>
        </w:rPr>
        <w:t xml:space="preserve"> </w:t>
      </w:r>
      <w:r>
        <w:rPr>
          <w:rFonts w:ascii="Arial"/>
        </w:rPr>
        <w:t>infrastructure.</w:t>
      </w:r>
      <w:r>
        <w:rPr>
          <w:rFonts w:ascii="Arial"/>
          <w:spacing w:val="63"/>
        </w:rPr>
        <w:t xml:space="preserve"> </w:t>
      </w:r>
      <w:r>
        <w:rPr>
          <w:rFonts w:ascii="Arial"/>
        </w:rPr>
        <w:t>The</w:t>
      </w:r>
      <w:r>
        <w:rPr>
          <w:rFonts w:ascii="Arial"/>
          <w:spacing w:val="-19"/>
        </w:rPr>
        <w:t xml:space="preserve"> </w:t>
      </w:r>
      <w:r>
        <w:rPr>
          <w:rFonts w:ascii="Arial"/>
          <w:spacing w:val="-1"/>
        </w:rPr>
        <w:t>five</w:t>
      </w:r>
      <w:r>
        <w:rPr>
          <w:rFonts w:ascii="Arial"/>
          <w:spacing w:val="-14"/>
        </w:rPr>
        <w:t xml:space="preserve"> </w:t>
      </w:r>
      <w:r>
        <w:rPr>
          <w:rFonts w:ascii="Arial"/>
          <w:spacing w:val="-1"/>
        </w:rPr>
        <w:t>(5)</w:t>
      </w:r>
      <w:r>
        <w:rPr>
          <w:rFonts w:ascii="Arial"/>
          <w:spacing w:val="-15"/>
        </w:rPr>
        <w:t xml:space="preserve"> </w:t>
      </w:r>
      <w:r>
        <w:rPr>
          <w:rFonts w:ascii="Arial"/>
          <w:spacing w:val="-1"/>
        </w:rPr>
        <w:t>performance</w:t>
      </w:r>
      <w:r>
        <w:rPr>
          <w:rFonts w:ascii="Arial"/>
          <w:spacing w:val="-19"/>
        </w:rPr>
        <w:t xml:space="preserve"> </w:t>
      </w:r>
      <w:r>
        <w:rPr>
          <w:rFonts w:ascii="Arial"/>
          <w:spacing w:val="-1"/>
        </w:rPr>
        <w:t>measures</w:t>
      </w:r>
      <w:r>
        <w:rPr>
          <w:rFonts w:ascii="Arial"/>
          <w:spacing w:val="-18"/>
        </w:rPr>
        <w:t xml:space="preserve"> </w:t>
      </w:r>
      <w:r>
        <w:rPr>
          <w:rFonts w:ascii="Arial"/>
        </w:rPr>
        <w:t>for</w:t>
      </w:r>
      <w:r>
        <w:rPr>
          <w:rFonts w:ascii="Arial"/>
          <w:spacing w:val="-16"/>
        </w:rPr>
        <w:t xml:space="preserve"> </w:t>
      </w:r>
      <w:r>
        <w:rPr>
          <w:rFonts w:ascii="Arial"/>
          <w:spacing w:val="-1"/>
        </w:rPr>
        <w:t>Highway</w:t>
      </w:r>
      <w:r>
        <w:rPr>
          <w:rFonts w:ascii="Arial"/>
          <w:spacing w:val="-17"/>
        </w:rPr>
        <w:t xml:space="preserve"> </w:t>
      </w:r>
      <w:r>
        <w:rPr>
          <w:rFonts w:ascii="Arial"/>
          <w:spacing w:val="-1"/>
        </w:rPr>
        <w:t>Safety</w:t>
      </w:r>
      <w:r>
        <w:rPr>
          <w:rFonts w:ascii="Arial"/>
          <w:spacing w:val="-15"/>
        </w:rPr>
        <w:t xml:space="preserve"> </w:t>
      </w:r>
      <w:r>
        <w:rPr>
          <w:rFonts w:ascii="Arial"/>
          <w:spacing w:val="-1"/>
        </w:rPr>
        <w:t>include:</w:t>
      </w:r>
      <w:r>
        <w:rPr>
          <w:rFonts w:ascii="Arial"/>
          <w:spacing w:val="30"/>
        </w:rPr>
        <w:t xml:space="preserve"> </w:t>
      </w:r>
      <w:r>
        <w:rPr>
          <w:rFonts w:ascii="Arial"/>
        </w:rPr>
        <w:t>(1)</w:t>
      </w:r>
      <w:r>
        <w:rPr>
          <w:rFonts w:ascii="Arial"/>
          <w:spacing w:val="-18"/>
        </w:rPr>
        <w:t xml:space="preserve"> </w:t>
      </w:r>
      <w:r>
        <w:rPr>
          <w:rFonts w:ascii="Arial"/>
        </w:rPr>
        <w:t>the</w:t>
      </w:r>
      <w:r>
        <w:rPr>
          <w:rFonts w:ascii="Arial"/>
          <w:spacing w:val="-14"/>
        </w:rPr>
        <w:t xml:space="preserve"> </w:t>
      </w:r>
      <w:r>
        <w:rPr>
          <w:rFonts w:ascii="Arial"/>
          <w:spacing w:val="-1"/>
        </w:rPr>
        <w:t>number</w:t>
      </w:r>
      <w:r>
        <w:rPr>
          <w:rFonts w:ascii="Arial"/>
          <w:spacing w:val="-15"/>
        </w:rPr>
        <w:t xml:space="preserve"> </w:t>
      </w:r>
      <w:r>
        <w:rPr>
          <w:rFonts w:ascii="Arial"/>
          <w:spacing w:val="-2"/>
        </w:rPr>
        <w:t>of</w:t>
      </w:r>
      <w:r>
        <w:rPr>
          <w:rFonts w:ascii="Arial"/>
          <w:spacing w:val="-15"/>
        </w:rPr>
        <w:t xml:space="preserve"> </w:t>
      </w:r>
      <w:r>
        <w:rPr>
          <w:rFonts w:ascii="Arial"/>
          <w:spacing w:val="-1"/>
        </w:rPr>
        <w:t>fatalities;</w:t>
      </w:r>
      <w:r>
        <w:rPr>
          <w:rFonts w:ascii="Arial"/>
          <w:spacing w:val="-18"/>
        </w:rPr>
        <w:t xml:space="preserve"> </w:t>
      </w:r>
      <w:r>
        <w:rPr>
          <w:rFonts w:ascii="Arial"/>
        </w:rPr>
        <w:t>(2)</w:t>
      </w:r>
      <w:r>
        <w:rPr>
          <w:rFonts w:ascii="Arial"/>
          <w:spacing w:val="-16"/>
        </w:rPr>
        <w:t xml:space="preserve"> </w:t>
      </w:r>
      <w:r>
        <w:rPr>
          <w:rFonts w:ascii="Arial"/>
        </w:rPr>
        <w:t>the</w:t>
      </w:r>
      <w:r>
        <w:rPr>
          <w:rFonts w:ascii="Arial"/>
          <w:spacing w:val="-19"/>
        </w:rPr>
        <w:t xml:space="preserve"> </w:t>
      </w:r>
      <w:r>
        <w:rPr>
          <w:rFonts w:ascii="Arial"/>
          <w:spacing w:val="-1"/>
        </w:rPr>
        <w:t>rate</w:t>
      </w:r>
      <w:r>
        <w:rPr>
          <w:rFonts w:ascii="Arial"/>
          <w:spacing w:val="-13"/>
        </w:rPr>
        <w:t xml:space="preserve"> </w:t>
      </w:r>
      <w:r>
        <w:rPr>
          <w:rFonts w:ascii="Arial"/>
          <w:spacing w:val="-2"/>
        </w:rPr>
        <w:t>of</w:t>
      </w:r>
      <w:r>
        <w:rPr>
          <w:rFonts w:ascii="Arial"/>
          <w:spacing w:val="-15"/>
        </w:rPr>
        <w:t xml:space="preserve"> </w:t>
      </w:r>
      <w:r>
        <w:rPr>
          <w:rFonts w:ascii="Arial"/>
          <w:spacing w:val="-1"/>
        </w:rPr>
        <w:t>fatalities;</w:t>
      </w:r>
    </w:p>
    <w:p w14:paraId="6A8276FF" w14:textId="77777777" w:rsidR="00B5774F" w:rsidRPr="00502FD3" w:rsidRDefault="00B5774F" w:rsidP="00B5774F">
      <w:pPr>
        <w:numPr>
          <w:ilvl w:val="0"/>
          <w:numId w:val="3"/>
        </w:numPr>
        <w:tabs>
          <w:tab w:val="left" w:pos="447"/>
        </w:tabs>
        <w:spacing w:before="1"/>
        <w:ind w:right="116" w:firstLine="0"/>
        <w:jc w:val="both"/>
        <w:rPr>
          <w:rFonts w:ascii="Arial" w:eastAsia="Arial" w:hAnsi="Arial" w:cs="Arial"/>
        </w:rPr>
      </w:pPr>
      <w:r>
        <w:rPr>
          <w:rFonts w:ascii="Arial"/>
        </w:rPr>
        <w:t>the</w:t>
      </w:r>
      <w:r>
        <w:rPr>
          <w:rFonts w:ascii="Arial"/>
          <w:spacing w:val="5"/>
        </w:rPr>
        <w:t xml:space="preserve"> </w:t>
      </w:r>
      <w:r>
        <w:rPr>
          <w:rFonts w:ascii="Arial"/>
          <w:spacing w:val="-1"/>
        </w:rPr>
        <w:t>number</w:t>
      </w:r>
      <w:r>
        <w:rPr>
          <w:rFonts w:ascii="Arial"/>
          <w:spacing w:val="6"/>
        </w:rPr>
        <w:t xml:space="preserve"> </w:t>
      </w:r>
      <w:r>
        <w:rPr>
          <w:rFonts w:ascii="Arial"/>
          <w:spacing w:val="-2"/>
        </w:rPr>
        <w:t>of</w:t>
      </w:r>
      <w:r>
        <w:rPr>
          <w:rFonts w:ascii="Arial"/>
          <w:spacing w:val="9"/>
        </w:rPr>
        <w:t xml:space="preserve"> </w:t>
      </w:r>
      <w:r>
        <w:rPr>
          <w:rFonts w:ascii="Arial"/>
          <w:spacing w:val="-1"/>
        </w:rPr>
        <w:t>serious</w:t>
      </w:r>
      <w:r>
        <w:rPr>
          <w:rFonts w:ascii="Arial"/>
          <w:spacing w:val="8"/>
        </w:rPr>
        <w:t xml:space="preserve"> </w:t>
      </w:r>
      <w:r>
        <w:rPr>
          <w:rFonts w:ascii="Arial"/>
          <w:spacing w:val="-1"/>
        </w:rPr>
        <w:t>injuries;</w:t>
      </w:r>
      <w:r>
        <w:rPr>
          <w:rFonts w:ascii="Arial"/>
          <w:spacing w:val="3"/>
        </w:rPr>
        <w:t xml:space="preserve"> </w:t>
      </w:r>
      <w:r>
        <w:rPr>
          <w:rFonts w:ascii="Arial"/>
        </w:rPr>
        <w:t>(4)</w:t>
      </w:r>
      <w:r>
        <w:rPr>
          <w:rFonts w:ascii="Arial"/>
          <w:spacing w:val="3"/>
        </w:rPr>
        <w:t xml:space="preserve"> </w:t>
      </w:r>
      <w:r>
        <w:rPr>
          <w:rFonts w:ascii="Arial"/>
        </w:rPr>
        <w:t>the</w:t>
      </w:r>
      <w:r>
        <w:rPr>
          <w:rFonts w:ascii="Arial"/>
          <w:spacing w:val="5"/>
        </w:rPr>
        <w:t xml:space="preserve"> </w:t>
      </w:r>
      <w:r>
        <w:rPr>
          <w:rFonts w:ascii="Arial"/>
          <w:spacing w:val="-1"/>
        </w:rPr>
        <w:t>rate</w:t>
      </w:r>
      <w:r>
        <w:rPr>
          <w:rFonts w:ascii="Arial"/>
          <w:spacing w:val="5"/>
        </w:rPr>
        <w:t xml:space="preserve"> </w:t>
      </w:r>
      <w:r>
        <w:rPr>
          <w:rFonts w:ascii="Arial"/>
          <w:spacing w:val="-2"/>
        </w:rPr>
        <w:t>of</w:t>
      </w:r>
      <w:r>
        <w:rPr>
          <w:rFonts w:ascii="Arial"/>
          <w:spacing w:val="4"/>
        </w:rPr>
        <w:t xml:space="preserve"> </w:t>
      </w:r>
      <w:r>
        <w:rPr>
          <w:rFonts w:ascii="Arial"/>
          <w:spacing w:val="-1"/>
        </w:rPr>
        <w:t>serious</w:t>
      </w:r>
      <w:r>
        <w:rPr>
          <w:rFonts w:ascii="Arial"/>
          <w:spacing w:val="5"/>
        </w:rPr>
        <w:t xml:space="preserve"> </w:t>
      </w:r>
      <w:r>
        <w:rPr>
          <w:rFonts w:ascii="Arial"/>
          <w:spacing w:val="-1"/>
        </w:rPr>
        <w:t>injuries;</w:t>
      </w:r>
      <w:r>
        <w:rPr>
          <w:rFonts w:ascii="Arial"/>
          <w:spacing w:val="6"/>
        </w:rPr>
        <w:t xml:space="preserve"> </w:t>
      </w:r>
      <w:r>
        <w:rPr>
          <w:rFonts w:ascii="Arial"/>
          <w:spacing w:val="-1"/>
        </w:rPr>
        <w:t>and,</w:t>
      </w:r>
      <w:r>
        <w:rPr>
          <w:rFonts w:ascii="Arial"/>
          <w:spacing w:val="3"/>
        </w:rPr>
        <w:t xml:space="preserve"> </w:t>
      </w:r>
      <w:r>
        <w:rPr>
          <w:rFonts w:ascii="Arial"/>
        </w:rPr>
        <w:t>(5)</w:t>
      </w:r>
      <w:r>
        <w:rPr>
          <w:rFonts w:ascii="Arial"/>
          <w:spacing w:val="3"/>
        </w:rPr>
        <w:t xml:space="preserve"> </w:t>
      </w:r>
      <w:r>
        <w:rPr>
          <w:rFonts w:ascii="Arial"/>
        </w:rPr>
        <w:t>the</w:t>
      </w:r>
      <w:r>
        <w:rPr>
          <w:rFonts w:ascii="Arial"/>
          <w:spacing w:val="5"/>
        </w:rPr>
        <w:t xml:space="preserve"> </w:t>
      </w:r>
      <w:r>
        <w:rPr>
          <w:rFonts w:ascii="Arial"/>
          <w:spacing w:val="-1"/>
        </w:rPr>
        <w:t>number</w:t>
      </w:r>
      <w:r>
        <w:rPr>
          <w:rFonts w:ascii="Arial"/>
          <w:spacing w:val="6"/>
        </w:rPr>
        <w:t xml:space="preserve"> </w:t>
      </w:r>
      <w:r>
        <w:rPr>
          <w:rFonts w:ascii="Arial"/>
          <w:spacing w:val="-2"/>
        </w:rPr>
        <w:t>of</w:t>
      </w:r>
      <w:r>
        <w:rPr>
          <w:rFonts w:ascii="Arial"/>
          <w:spacing w:val="9"/>
        </w:rPr>
        <w:t xml:space="preserve"> </w:t>
      </w:r>
      <w:r>
        <w:rPr>
          <w:rFonts w:ascii="Arial"/>
          <w:spacing w:val="-1"/>
        </w:rPr>
        <w:t>non-motorized</w:t>
      </w:r>
      <w:r>
        <w:rPr>
          <w:rFonts w:ascii="Arial"/>
          <w:spacing w:val="7"/>
        </w:rPr>
        <w:t xml:space="preserve"> </w:t>
      </w:r>
      <w:r>
        <w:rPr>
          <w:rFonts w:ascii="Arial"/>
          <w:spacing w:val="-1"/>
        </w:rPr>
        <w:t>fatalities</w:t>
      </w:r>
      <w:r>
        <w:rPr>
          <w:rFonts w:ascii="Arial"/>
          <w:spacing w:val="63"/>
        </w:rPr>
        <w:t xml:space="preserve"> </w:t>
      </w:r>
      <w:r>
        <w:rPr>
          <w:rFonts w:ascii="Arial"/>
          <w:spacing w:val="-1"/>
        </w:rPr>
        <w:t>and</w:t>
      </w:r>
      <w:r>
        <w:rPr>
          <w:rFonts w:ascii="Arial"/>
          <w:spacing w:val="-12"/>
        </w:rPr>
        <w:t xml:space="preserve"> </w:t>
      </w:r>
      <w:r>
        <w:rPr>
          <w:rFonts w:ascii="Arial"/>
          <w:spacing w:val="-1"/>
        </w:rPr>
        <w:t>serious</w:t>
      </w:r>
      <w:r>
        <w:rPr>
          <w:rFonts w:ascii="Arial"/>
          <w:spacing w:val="-14"/>
        </w:rPr>
        <w:t xml:space="preserve"> </w:t>
      </w:r>
      <w:r>
        <w:rPr>
          <w:rFonts w:ascii="Arial"/>
          <w:spacing w:val="-1"/>
        </w:rPr>
        <w:t>injuries.</w:t>
      </w:r>
      <w:r>
        <w:rPr>
          <w:rFonts w:ascii="Arial"/>
          <w:spacing w:val="-15"/>
        </w:rPr>
        <w:t xml:space="preserve"> The current Highway Safety targets are shown below:</w:t>
      </w:r>
    </w:p>
    <w:p w14:paraId="2A1BF5F8" w14:textId="77777777" w:rsidR="00B5774F" w:rsidRDefault="00B5774F" w:rsidP="00B5774F">
      <w:pPr>
        <w:tabs>
          <w:tab w:val="left" w:pos="447"/>
        </w:tabs>
        <w:spacing w:before="1"/>
        <w:ind w:left="111" w:right="116"/>
        <w:jc w:val="both"/>
        <w:rPr>
          <w:rFonts w:ascii="Arial"/>
          <w:spacing w:val="-15"/>
        </w:rPr>
      </w:pPr>
    </w:p>
    <w:p w14:paraId="0DB80310" w14:textId="77777777" w:rsidR="00B5774F" w:rsidRDefault="00B5774F" w:rsidP="00B5774F">
      <w:pPr>
        <w:tabs>
          <w:tab w:val="left" w:pos="447"/>
        </w:tabs>
        <w:spacing w:before="1"/>
        <w:ind w:left="111" w:right="116"/>
        <w:jc w:val="both"/>
        <w:rPr>
          <w:rFonts w:ascii="Arial"/>
          <w:spacing w:val="-15"/>
        </w:rPr>
      </w:pPr>
    </w:p>
    <w:p w14:paraId="675A39BA" w14:textId="77777777" w:rsidR="00B5774F" w:rsidRDefault="00B5774F" w:rsidP="00B5774F">
      <w:pPr>
        <w:tabs>
          <w:tab w:val="left" w:pos="447"/>
        </w:tabs>
        <w:spacing w:before="1"/>
        <w:ind w:left="111" w:right="116"/>
        <w:jc w:val="both"/>
        <w:rPr>
          <w:rFonts w:ascii="Arial"/>
          <w:spacing w:val="-15"/>
        </w:rPr>
      </w:pPr>
    </w:p>
    <w:p w14:paraId="0B658843" w14:textId="77777777" w:rsidR="00B5774F" w:rsidRDefault="00B5774F" w:rsidP="00B5774F">
      <w:pPr>
        <w:tabs>
          <w:tab w:val="left" w:pos="447"/>
        </w:tabs>
        <w:spacing w:before="1"/>
        <w:ind w:left="111" w:right="116"/>
        <w:jc w:val="both"/>
        <w:rPr>
          <w:rFonts w:ascii="Arial"/>
          <w:spacing w:val="-15"/>
        </w:rPr>
      </w:pPr>
    </w:p>
    <w:p w14:paraId="51293733" w14:textId="77777777" w:rsidR="00B5774F" w:rsidRDefault="00B5774F" w:rsidP="00B5774F">
      <w:pPr>
        <w:tabs>
          <w:tab w:val="left" w:pos="447"/>
        </w:tabs>
        <w:spacing w:before="1"/>
        <w:ind w:left="111" w:right="116"/>
        <w:jc w:val="both"/>
        <w:rPr>
          <w:rFonts w:ascii="Arial" w:eastAsia="Arial" w:hAnsi="Arial" w:cs="Arial"/>
        </w:rPr>
      </w:pPr>
      <w:r w:rsidRPr="00666488">
        <w:rPr>
          <w:noProof/>
        </w:rPr>
        <w:lastRenderedPageBreak/>
        <w:drawing>
          <wp:inline distT="0" distB="0" distL="0" distR="0" wp14:anchorId="57EE514A" wp14:editId="6CB17506">
            <wp:extent cx="5162550" cy="191684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1022" cy="1919992"/>
                    </a:xfrm>
                    <a:prstGeom prst="rect">
                      <a:avLst/>
                    </a:prstGeom>
                    <a:noFill/>
                    <a:ln>
                      <a:noFill/>
                    </a:ln>
                  </pic:spPr>
                </pic:pic>
              </a:graphicData>
            </a:graphic>
          </wp:inline>
        </w:drawing>
      </w:r>
    </w:p>
    <w:p w14:paraId="35377698" w14:textId="77777777" w:rsidR="00B5774F" w:rsidRDefault="00B5774F" w:rsidP="00B5774F">
      <w:pPr>
        <w:tabs>
          <w:tab w:val="left" w:pos="447"/>
        </w:tabs>
        <w:spacing w:before="1"/>
        <w:ind w:left="111" w:right="116"/>
        <w:jc w:val="both"/>
        <w:rPr>
          <w:rFonts w:ascii="Arial" w:eastAsia="Arial" w:hAnsi="Arial" w:cs="Arial"/>
        </w:rPr>
      </w:pPr>
    </w:p>
    <w:p w14:paraId="2BCD819B" w14:textId="77777777" w:rsidR="00B5774F" w:rsidRDefault="00B5774F" w:rsidP="00B5774F">
      <w:pPr>
        <w:tabs>
          <w:tab w:val="left" w:pos="447"/>
        </w:tabs>
        <w:spacing w:before="1"/>
        <w:ind w:left="111" w:right="116"/>
        <w:jc w:val="both"/>
        <w:rPr>
          <w:rFonts w:ascii="Arial" w:eastAsia="Arial" w:hAnsi="Arial" w:cs="Arial"/>
        </w:rPr>
      </w:pPr>
    </w:p>
    <w:p w14:paraId="05F1EFBA" w14:textId="77777777" w:rsidR="00B5774F" w:rsidRDefault="00B5774F" w:rsidP="00B5774F">
      <w:pPr>
        <w:tabs>
          <w:tab w:val="left" w:pos="447"/>
        </w:tabs>
        <w:spacing w:before="1"/>
        <w:ind w:left="111" w:right="116"/>
        <w:jc w:val="both"/>
        <w:rPr>
          <w:rFonts w:ascii="Arial" w:eastAsia="Arial" w:hAnsi="Arial" w:cs="Arial"/>
        </w:rPr>
      </w:pPr>
    </w:p>
    <w:p w14:paraId="2D8672EF" w14:textId="77777777" w:rsidR="00B5774F" w:rsidRPr="00502FD3" w:rsidRDefault="00B5774F" w:rsidP="00B5774F">
      <w:pPr>
        <w:tabs>
          <w:tab w:val="left" w:pos="447"/>
        </w:tabs>
        <w:spacing w:before="1"/>
        <w:ind w:left="111" w:right="116"/>
        <w:jc w:val="both"/>
        <w:rPr>
          <w:rFonts w:ascii="Arial" w:eastAsia="Arial" w:hAnsi="Arial" w:cs="Arial"/>
        </w:rPr>
      </w:pPr>
    </w:p>
    <w:p w14:paraId="19F415CA" w14:textId="77777777" w:rsidR="00B5774F" w:rsidRPr="00666488" w:rsidRDefault="00B5774F" w:rsidP="00B5774F">
      <w:pPr>
        <w:spacing w:line="275" w:lineRule="auto"/>
        <w:jc w:val="both"/>
        <w:rPr>
          <w:rFonts w:ascii="Arial" w:eastAsia="Arial" w:hAnsi="Arial" w:cs="Arial"/>
        </w:rPr>
      </w:pPr>
      <w:r w:rsidRPr="00666488">
        <w:rPr>
          <w:rFonts w:ascii="Arial" w:eastAsia="Arial" w:hAnsi="Arial" w:cs="Arial"/>
        </w:rPr>
        <w:t>The STIP will program projects to meet the targets set by the CTDOT by including appropriate Highway Safety Improvement Program (HSIP) safety projects including:</w:t>
      </w:r>
    </w:p>
    <w:p w14:paraId="43F4AD7D" w14:textId="77777777" w:rsidR="00B5774F" w:rsidRPr="00666488" w:rsidRDefault="00B5774F" w:rsidP="00B5774F">
      <w:pPr>
        <w:spacing w:line="275" w:lineRule="auto"/>
        <w:jc w:val="both"/>
        <w:rPr>
          <w:rFonts w:ascii="Arial" w:eastAsia="Arial" w:hAnsi="Arial" w:cs="Arial"/>
        </w:rPr>
      </w:pPr>
      <w:r w:rsidRPr="00666488">
        <w:rPr>
          <w:rFonts w:ascii="Arial" w:eastAsia="Arial" w:hAnsi="Arial" w:cs="Arial"/>
        </w:rPr>
        <w:t>1.</w:t>
      </w:r>
      <w:r w:rsidRPr="00666488">
        <w:rPr>
          <w:rFonts w:ascii="Arial" w:eastAsia="Arial" w:hAnsi="Arial" w:cs="Arial"/>
        </w:rPr>
        <w:tab/>
        <w:t>Programmatic driver safety activities: Projects or programs that are conducted regularly on an ongoing basis. These include Highway Safety behavioral programs such as Impaired Driving, Occupant Protection, Distracted Driving, Speeding, Motorcycle Safety, and Teen Driving grants for State and Municipal Police Departments using National Highway Traffic Safety Administration (NHTSA) funds.</w:t>
      </w:r>
    </w:p>
    <w:p w14:paraId="1CB07CB6" w14:textId="77777777" w:rsidR="00B5774F" w:rsidRPr="00666488" w:rsidRDefault="00B5774F" w:rsidP="00B5774F">
      <w:pPr>
        <w:spacing w:line="275" w:lineRule="auto"/>
        <w:jc w:val="both"/>
        <w:rPr>
          <w:rFonts w:ascii="Arial" w:eastAsia="Arial" w:hAnsi="Arial" w:cs="Arial"/>
        </w:rPr>
      </w:pPr>
      <w:r w:rsidRPr="00666488">
        <w:rPr>
          <w:rFonts w:ascii="Arial" w:eastAsia="Arial" w:hAnsi="Arial" w:cs="Arial"/>
        </w:rPr>
        <w:t>2.</w:t>
      </w:r>
      <w:r w:rsidRPr="00666488">
        <w:rPr>
          <w:rFonts w:ascii="Arial" w:eastAsia="Arial" w:hAnsi="Arial" w:cs="Arial"/>
        </w:rPr>
        <w:tab/>
        <w:t>Location-specific highway safety improvement projects: This includes roadway safety improvements to address safety problems at locations with fatal and serious injury crashes.</w:t>
      </w:r>
    </w:p>
    <w:p w14:paraId="39AD25F6" w14:textId="77777777" w:rsidR="00B5774F" w:rsidRPr="00666488" w:rsidRDefault="00B5774F" w:rsidP="00B5774F">
      <w:pPr>
        <w:spacing w:line="275" w:lineRule="auto"/>
        <w:jc w:val="both"/>
        <w:rPr>
          <w:rFonts w:ascii="Arial" w:eastAsia="Arial" w:hAnsi="Arial" w:cs="Arial"/>
        </w:rPr>
      </w:pPr>
      <w:r w:rsidRPr="00666488">
        <w:rPr>
          <w:rFonts w:ascii="Arial" w:eastAsia="Arial" w:hAnsi="Arial" w:cs="Arial"/>
        </w:rPr>
        <w:t>3.</w:t>
      </w:r>
      <w:r w:rsidRPr="00666488">
        <w:rPr>
          <w:rFonts w:ascii="Arial" w:eastAsia="Arial" w:hAnsi="Arial" w:cs="Arial"/>
        </w:rPr>
        <w:tab/>
        <w:t>Programmatic or Systematic highway safety improvements: Projects or programs that are conducted regularly throughout the state such as signing, pavement marking and guide rail.</w:t>
      </w:r>
    </w:p>
    <w:p w14:paraId="42963206" w14:textId="77777777" w:rsidR="00B5774F" w:rsidRDefault="00B5774F" w:rsidP="00B5774F">
      <w:pPr>
        <w:spacing w:line="275" w:lineRule="auto"/>
        <w:jc w:val="both"/>
        <w:rPr>
          <w:rFonts w:ascii="Arial" w:eastAsia="Arial" w:hAnsi="Arial" w:cs="Arial"/>
        </w:rPr>
      </w:pPr>
      <w:r w:rsidRPr="00666488">
        <w:rPr>
          <w:rFonts w:ascii="Arial" w:eastAsia="Arial" w:hAnsi="Arial" w:cs="Arial"/>
        </w:rPr>
        <w:t>4.</w:t>
      </w:r>
      <w:r w:rsidRPr="00666488">
        <w:rPr>
          <w:rFonts w:ascii="Arial" w:eastAsia="Arial" w:hAnsi="Arial" w:cs="Arial"/>
        </w:rPr>
        <w:tab/>
        <w:t xml:space="preserve">Systemic highway safety improvement projects: This includes roadway safety improvements that are widely implemented based on high risk roadway features that are correlated with </w:t>
      </w:r>
      <w:proofErr w:type="gramStart"/>
      <w:r w:rsidRPr="00666488">
        <w:rPr>
          <w:rFonts w:ascii="Arial" w:eastAsia="Arial" w:hAnsi="Arial" w:cs="Arial"/>
        </w:rPr>
        <w:t>particular severe</w:t>
      </w:r>
      <w:proofErr w:type="gramEnd"/>
      <w:r w:rsidRPr="00666488">
        <w:rPr>
          <w:rFonts w:ascii="Arial" w:eastAsia="Arial" w:hAnsi="Arial" w:cs="Arial"/>
        </w:rPr>
        <w:t xml:space="preserve"> crash types.</w:t>
      </w:r>
    </w:p>
    <w:p w14:paraId="1709D9FD" w14:textId="77777777" w:rsidR="00B5774F" w:rsidRDefault="00B5774F" w:rsidP="00B5774F">
      <w:pPr>
        <w:spacing w:line="275" w:lineRule="auto"/>
        <w:jc w:val="both"/>
        <w:rPr>
          <w:rFonts w:ascii="Arial" w:eastAsia="Arial" w:hAnsi="Arial" w:cs="Arial"/>
        </w:rPr>
      </w:pPr>
    </w:p>
    <w:p w14:paraId="6FFC6F29" w14:textId="77777777" w:rsidR="00B5774F" w:rsidRDefault="00B5774F" w:rsidP="00B5774F">
      <w:pPr>
        <w:spacing w:line="275" w:lineRule="auto"/>
        <w:jc w:val="both"/>
        <w:rPr>
          <w:rFonts w:ascii="Arial" w:eastAsia="Arial" w:hAnsi="Arial" w:cs="Arial"/>
        </w:rPr>
      </w:pPr>
    </w:p>
    <w:p w14:paraId="42417733" w14:textId="77777777" w:rsidR="00B5774F" w:rsidRDefault="00B5774F" w:rsidP="00B5774F">
      <w:pPr>
        <w:pStyle w:val="Heading8"/>
        <w:jc w:val="both"/>
        <w:rPr>
          <w:b w:val="0"/>
          <w:bCs w:val="0"/>
          <w:u w:val="none"/>
        </w:rPr>
      </w:pPr>
      <w:r>
        <w:rPr>
          <w:spacing w:val="-1"/>
          <w:u w:val="thick" w:color="000000"/>
        </w:rPr>
        <w:t>Pavement</w:t>
      </w:r>
      <w:r>
        <w:rPr>
          <w:u w:val="thick" w:color="000000"/>
        </w:rPr>
        <w:t xml:space="preserve"> and Bridge </w:t>
      </w:r>
      <w:r>
        <w:rPr>
          <w:spacing w:val="-1"/>
          <w:u w:val="thick" w:color="000000"/>
        </w:rPr>
        <w:t>Condition</w:t>
      </w:r>
    </w:p>
    <w:p w14:paraId="6486AA61" w14:textId="77777777" w:rsidR="00B5774F" w:rsidRDefault="00B5774F" w:rsidP="00B5774F">
      <w:pPr>
        <w:spacing w:before="120"/>
        <w:ind w:left="111" w:right="114"/>
        <w:jc w:val="both"/>
        <w:rPr>
          <w:rFonts w:ascii="Arial"/>
          <w:spacing w:val="-1"/>
        </w:rPr>
      </w:pPr>
      <w:r>
        <w:rPr>
          <w:rFonts w:ascii="Arial"/>
        </w:rPr>
        <w:t>The</w:t>
      </w:r>
      <w:r>
        <w:rPr>
          <w:rFonts w:ascii="Arial"/>
          <w:spacing w:val="-7"/>
        </w:rPr>
        <w:t xml:space="preserve"> </w:t>
      </w:r>
      <w:r>
        <w:rPr>
          <w:rFonts w:ascii="Arial"/>
          <w:spacing w:val="-1"/>
        </w:rPr>
        <w:t>four</w:t>
      </w:r>
      <w:r>
        <w:rPr>
          <w:rFonts w:ascii="Arial"/>
          <w:spacing w:val="-3"/>
        </w:rPr>
        <w:t xml:space="preserve"> </w:t>
      </w:r>
      <w:r>
        <w:rPr>
          <w:rFonts w:ascii="Arial"/>
          <w:spacing w:val="-1"/>
        </w:rPr>
        <w:t>performance</w:t>
      </w:r>
      <w:r>
        <w:rPr>
          <w:rFonts w:ascii="Arial"/>
          <w:spacing w:val="-7"/>
        </w:rPr>
        <w:t xml:space="preserve"> </w:t>
      </w:r>
      <w:r>
        <w:rPr>
          <w:rFonts w:ascii="Arial"/>
          <w:spacing w:val="-1"/>
        </w:rPr>
        <w:t>measures</w:t>
      </w:r>
      <w:r>
        <w:rPr>
          <w:rFonts w:ascii="Arial"/>
          <w:spacing w:val="-6"/>
        </w:rPr>
        <w:t xml:space="preserve"> </w:t>
      </w:r>
      <w:r>
        <w:rPr>
          <w:rFonts w:ascii="Arial"/>
        </w:rPr>
        <w:t>for</w:t>
      </w:r>
      <w:r>
        <w:rPr>
          <w:rFonts w:ascii="Arial"/>
          <w:spacing w:val="-3"/>
        </w:rPr>
        <w:t xml:space="preserve"> </w:t>
      </w:r>
      <w:r>
        <w:rPr>
          <w:rFonts w:ascii="Arial"/>
          <w:spacing w:val="-1"/>
        </w:rPr>
        <w:t>Pavement</w:t>
      </w:r>
      <w:r>
        <w:rPr>
          <w:rFonts w:ascii="Arial"/>
          <w:spacing w:val="-3"/>
        </w:rPr>
        <w:t xml:space="preserve"> </w:t>
      </w:r>
      <w:r>
        <w:rPr>
          <w:rFonts w:ascii="Arial"/>
          <w:spacing w:val="-1"/>
        </w:rPr>
        <w:t>condition</w:t>
      </w:r>
      <w:r>
        <w:rPr>
          <w:rFonts w:ascii="Arial"/>
          <w:spacing w:val="-2"/>
        </w:rPr>
        <w:t xml:space="preserve"> </w:t>
      </w:r>
      <w:r>
        <w:rPr>
          <w:rFonts w:ascii="Arial"/>
          <w:spacing w:val="-1"/>
        </w:rPr>
        <w:t>include</w:t>
      </w:r>
      <w:r>
        <w:rPr>
          <w:rFonts w:ascii="Arial"/>
          <w:spacing w:val="-4"/>
        </w:rPr>
        <w:t xml:space="preserve"> </w:t>
      </w:r>
      <w:r>
        <w:rPr>
          <w:rFonts w:ascii="Arial"/>
        </w:rPr>
        <w:t>the</w:t>
      </w:r>
      <w:r>
        <w:rPr>
          <w:rFonts w:ascii="Arial"/>
          <w:spacing w:val="-5"/>
        </w:rPr>
        <w:t xml:space="preserve"> </w:t>
      </w:r>
      <w:r>
        <w:rPr>
          <w:rFonts w:ascii="Arial"/>
          <w:spacing w:val="-1"/>
        </w:rPr>
        <w:t>percent</w:t>
      </w:r>
      <w:r>
        <w:rPr>
          <w:rFonts w:ascii="Arial"/>
          <w:spacing w:val="2"/>
        </w:rPr>
        <w:t xml:space="preserve"> </w:t>
      </w:r>
      <w:r>
        <w:rPr>
          <w:rFonts w:ascii="Arial"/>
          <w:spacing w:val="-2"/>
        </w:rPr>
        <w:t>of</w:t>
      </w:r>
      <w:r>
        <w:rPr>
          <w:rFonts w:ascii="Arial"/>
          <w:spacing w:val="-3"/>
        </w:rPr>
        <w:t xml:space="preserve"> </w:t>
      </w:r>
      <w:r>
        <w:rPr>
          <w:rFonts w:ascii="Arial"/>
        </w:rPr>
        <w:t>the</w:t>
      </w:r>
      <w:r>
        <w:rPr>
          <w:rFonts w:ascii="Arial"/>
          <w:spacing w:val="-7"/>
        </w:rPr>
        <w:t xml:space="preserve"> </w:t>
      </w:r>
      <w:r>
        <w:rPr>
          <w:rFonts w:ascii="Arial"/>
          <w:spacing w:val="-1"/>
        </w:rPr>
        <w:t>Interstate</w:t>
      </w:r>
      <w:r>
        <w:rPr>
          <w:rFonts w:ascii="Arial"/>
          <w:spacing w:val="-4"/>
        </w:rPr>
        <w:t xml:space="preserve"> </w:t>
      </w:r>
      <w:r>
        <w:rPr>
          <w:rFonts w:ascii="Arial"/>
          <w:spacing w:val="-1"/>
        </w:rPr>
        <w:t>system</w:t>
      </w:r>
      <w:r>
        <w:rPr>
          <w:rFonts w:ascii="Arial"/>
          <w:spacing w:val="-3"/>
        </w:rPr>
        <w:t xml:space="preserve"> </w:t>
      </w:r>
      <w:r>
        <w:rPr>
          <w:rFonts w:ascii="Arial"/>
          <w:spacing w:val="-1"/>
        </w:rPr>
        <w:t>in</w:t>
      </w:r>
      <w:r>
        <w:rPr>
          <w:rFonts w:ascii="Arial"/>
          <w:spacing w:val="-4"/>
        </w:rPr>
        <w:t xml:space="preserve"> </w:t>
      </w:r>
      <w:r>
        <w:rPr>
          <w:rFonts w:ascii="Arial"/>
          <w:spacing w:val="-1"/>
        </w:rPr>
        <w:t>Good</w:t>
      </w:r>
      <w:r>
        <w:rPr>
          <w:rFonts w:ascii="Arial"/>
          <w:spacing w:val="-4"/>
        </w:rPr>
        <w:t xml:space="preserve"> </w:t>
      </w:r>
      <w:r>
        <w:rPr>
          <w:rFonts w:ascii="Arial"/>
          <w:spacing w:val="-1"/>
        </w:rPr>
        <w:t>and</w:t>
      </w:r>
      <w:r>
        <w:rPr>
          <w:rFonts w:ascii="Arial"/>
          <w:spacing w:val="69"/>
        </w:rPr>
        <w:t xml:space="preserve"> </w:t>
      </w:r>
      <w:r>
        <w:rPr>
          <w:rFonts w:ascii="Arial"/>
          <w:spacing w:val="-1"/>
        </w:rPr>
        <w:t>Poor</w:t>
      </w:r>
      <w:r>
        <w:rPr>
          <w:rFonts w:ascii="Arial"/>
          <w:spacing w:val="-6"/>
        </w:rPr>
        <w:t xml:space="preserve"> </w:t>
      </w:r>
      <w:r>
        <w:rPr>
          <w:rFonts w:ascii="Arial"/>
          <w:spacing w:val="-1"/>
        </w:rPr>
        <w:t>condition</w:t>
      </w:r>
      <w:r>
        <w:rPr>
          <w:rFonts w:ascii="Arial"/>
          <w:spacing w:val="-7"/>
        </w:rPr>
        <w:t xml:space="preserve"> </w:t>
      </w:r>
      <w:r>
        <w:rPr>
          <w:rFonts w:ascii="Arial"/>
          <w:spacing w:val="-1"/>
        </w:rPr>
        <w:t>and</w:t>
      </w:r>
      <w:r>
        <w:rPr>
          <w:rFonts w:ascii="Arial"/>
          <w:spacing w:val="-9"/>
        </w:rPr>
        <w:t xml:space="preserve"> </w:t>
      </w:r>
      <w:r>
        <w:rPr>
          <w:rFonts w:ascii="Arial"/>
        </w:rPr>
        <w:t>the</w:t>
      </w:r>
      <w:r>
        <w:rPr>
          <w:rFonts w:ascii="Arial"/>
          <w:spacing w:val="-10"/>
        </w:rPr>
        <w:t xml:space="preserve"> </w:t>
      </w:r>
      <w:r>
        <w:rPr>
          <w:rFonts w:ascii="Arial"/>
          <w:spacing w:val="-1"/>
        </w:rPr>
        <w:t>percent</w:t>
      </w:r>
      <w:r>
        <w:rPr>
          <w:rFonts w:ascii="Arial"/>
          <w:spacing w:val="-8"/>
        </w:rPr>
        <w:t xml:space="preserve"> </w:t>
      </w:r>
      <w:r>
        <w:rPr>
          <w:rFonts w:ascii="Arial"/>
          <w:spacing w:val="-2"/>
        </w:rPr>
        <w:t>of</w:t>
      </w:r>
      <w:r>
        <w:rPr>
          <w:rFonts w:ascii="Arial"/>
          <w:spacing w:val="-6"/>
        </w:rPr>
        <w:t xml:space="preserve"> </w:t>
      </w:r>
      <w:r>
        <w:rPr>
          <w:rFonts w:ascii="Arial"/>
        </w:rPr>
        <w:t>the</w:t>
      </w:r>
      <w:r>
        <w:rPr>
          <w:rFonts w:ascii="Arial"/>
          <w:spacing w:val="-10"/>
        </w:rPr>
        <w:t xml:space="preserve"> </w:t>
      </w:r>
      <w:r>
        <w:rPr>
          <w:rFonts w:ascii="Arial"/>
          <w:spacing w:val="-1"/>
        </w:rPr>
        <w:t>non-Interstate</w:t>
      </w:r>
      <w:r>
        <w:rPr>
          <w:rFonts w:ascii="Arial"/>
          <w:spacing w:val="-6"/>
        </w:rPr>
        <w:t xml:space="preserve"> </w:t>
      </w:r>
      <w:r>
        <w:rPr>
          <w:rFonts w:ascii="Arial"/>
          <w:spacing w:val="-1"/>
        </w:rPr>
        <w:t>National</w:t>
      </w:r>
      <w:r>
        <w:rPr>
          <w:rFonts w:ascii="Arial"/>
          <w:spacing w:val="-8"/>
        </w:rPr>
        <w:t xml:space="preserve"> </w:t>
      </w:r>
      <w:r>
        <w:rPr>
          <w:rFonts w:ascii="Arial"/>
          <w:spacing w:val="-1"/>
        </w:rPr>
        <w:t>Highway</w:t>
      </w:r>
      <w:r>
        <w:rPr>
          <w:rFonts w:ascii="Arial"/>
          <w:spacing w:val="-9"/>
        </w:rPr>
        <w:t xml:space="preserve"> </w:t>
      </w:r>
      <w:r>
        <w:rPr>
          <w:rFonts w:ascii="Arial"/>
          <w:spacing w:val="-1"/>
        </w:rPr>
        <w:t>System</w:t>
      </w:r>
      <w:r>
        <w:rPr>
          <w:rFonts w:ascii="Arial"/>
          <w:spacing w:val="-8"/>
        </w:rPr>
        <w:t xml:space="preserve"> </w:t>
      </w:r>
      <w:r>
        <w:rPr>
          <w:rFonts w:ascii="Arial"/>
          <w:spacing w:val="-1"/>
        </w:rPr>
        <w:t>(NHS)</w:t>
      </w:r>
      <w:r>
        <w:rPr>
          <w:rFonts w:ascii="Arial"/>
          <w:spacing w:val="-8"/>
        </w:rPr>
        <w:t xml:space="preserve"> </w:t>
      </w:r>
      <w:r>
        <w:rPr>
          <w:rFonts w:ascii="Arial"/>
          <w:spacing w:val="-1"/>
        </w:rPr>
        <w:t>in</w:t>
      </w:r>
      <w:r>
        <w:rPr>
          <w:rFonts w:ascii="Arial"/>
          <w:spacing w:val="-9"/>
        </w:rPr>
        <w:t xml:space="preserve"> </w:t>
      </w:r>
      <w:r>
        <w:rPr>
          <w:rFonts w:ascii="Arial"/>
          <w:spacing w:val="-1"/>
        </w:rPr>
        <w:t>Good</w:t>
      </w:r>
      <w:r>
        <w:rPr>
          <w:rFonts w:ascii="Arial"/>
          <w:spacing w:val="-9"/>
        </w:rPr>
        <w:t xml:space="preserve"> </w:t>
      </w:r>
      <w:r>
        <w:rPr>
          <w:rFonts w:ascii="Arial"/>
          <w:spacing w:val="-1"/>
        </w:rPr>
        <w:t>and</w:t>
      </w:r>
      <w:r>
        <w:rPr>
          <w:rFonts w:ascii="Arial"/>
          <w:spacing w:val="-7"/>
        </w:rPr>
        <w:t xml:space="preserve"> </w:t>
      </w:r>
      <w:r>
        <w:rPr>
          <w:rFonts w:ascii="Arial"/>
          <w:spacing w:val="-2"/>
        </w:rPr>
        <w:t>Poor</w:t>
      </w:r>
      <w:r>
        <w:rPr>
          <w:rFonts w:ascii="Arial"/>
          <w:spacing w:val="-6"/>
        </w:rPr>
        <w:t xml:space="preserve"> </w:t>
      </w:r>
      <w:r>
        <w:rPr>
          <w:rFonts w:ascii="Arial"/>
          <w:spacing w:val="-2"/>
        </w:rPr>
        <w:t>condition.</w:t>
      </w:r>
      <w:r>
        <w:rPr>
          <w:rFonts w:ascii="Arial"/>
          <w:spacing w:val="67"/>
        </w:rPr>
        <w:t xml:space="preserve"> </w:t>
      </w:r>
      <w:r>
        <w:rPr>
          <w:rFonts w:ascii="Arial"/>
        </w:rPr>
        <w:t>The</w:t>
      </w:r>
      <w:r>
        <w:rPr>
          <w:rFonts w:ascii="Arial"/>
          <w:spacing w:val="33"/>
        </w:rPr>
        <w:t xml:space="preserve"> </w:t>
      </w:r>
      <w:r>
        <w:rPr>
          <w:rFonts w:ascii="Arial"/>
          <w:spacing w:val="-2"/>
        </w:rPr>
        <w:t>two</w:t>
      </w:r>
      <w:r>
        <w:rPr>
          <w:rFonts w:ascii="Arial"/>
          <w:spacing w:val="36"/>
        </w:rPr>
        <w:t xml:space="preserve"> </w:t>
      </w:r>
      <w:r>
        <w:rPr>
          <w:rFonts w:ascii="Arial"/>
          <w:spacing w:val="-1"/>
        </w:rPr>
        <w:t>performance</w:t>
      </w:r>
      <w:r>
        <w:rPr>
          <w:rFonts w:ascii="Arial"/>
          <w:spacing w:val="34"/>
        </w:rPr>
        <w:t xml:space="preserve"> </w:t>
      </w:r>
      <w:r>
        <w:rPr>
          <w:rFonts w:ascii="Arial"/>
          <w:spacing w:val="-1"/>
        </w:rPr>
        <w:t>measures</w:t>
      </w:r>
      <w:r>
        <w:rPr>
          <w:rFonts w:ascii="Arial"/>
          <w:spacing w:val="34"/>
        </w:rPr>
        <w:t xml:space="preserve"> </w:t>
      </w:r>
      <w:r>
        <w:rPr>
          <w:rFonts w:ascii="Arial"/>
        </w:rPr>
        <w:t>for</w:t>
      </w:r>
      <w:r>
        <w:rPr>
          <w:rFonts w:ascii="Arial"/>
          <w:spacing w:val="37"/>
        </w:rPr>
        <w:t xml:space="preserve"> </w:t>
      </w:r>
      <w:r>
        <w:rPr>
          <w:rFonts w:ascii="Arial"/>
          <w:spacing w:val="-2"/>
        </w:rPr>
        <w:t>Bridge</w:t>
      </w:r>
      <w:r>
        <w:rPr>
          <w:rFonts w:ascii="Arial"/>
          <w:spacing w:val="36"/>
        </w:rPr>
        <w:t xml:space="preserve"> </w:t>
      </w:r>
      <w:r>
        <w:rPr>
          <w:rFonts w:ascii="Arial"/>
          <w:spacing w:val="-1"/>
        </w:rPr>
        <w:t>condition</w:t>
      </w:r>
      <w:r>
        <w:rPr>
          <w:rFonts w:ascii="Arial"/>
          <w:spacing w:val="37"/>
        </w:rPr>
        <w:t xml:space="preserve"> </w:t>
      </w:r>
      <w:r>
        <w:rPr>
          <w:rFonts w:ascii="Arial"/>
          <w:spacing w:val="-1"/>
        </w:rPr>
        <w:t>include</w:t>
      </w:r>
      <w:r>
        <w:rPr>
          <w:rFonts w:ascii="Arial"/>
          <w:spacing w:val="36"/>
        </w:rPr>
        <w:t xml:space="preserve"> </w:t>
      </w:r>
      <w:r>
        <w:rPr>
          <w:rFonts w:ascii="Arial"/>
        </w:rPr>
        <w:t>the</w:t>
      </w:r>
      <w:r>
        <w:rPr>
          <w:rFonts w:ascii="Arial"/>
          <w:spacing w:val="36"/>
        </w:rPr>
        <w:t xml:space="preserve"> </w:t>
      </w:r>
      <w:r>
        <w:rPr>
          <w:rFonts w:ascii="Arial"/>
          <w:spacing w:val="-1"/>
        </w:rPr>
        <w:t>percent</w:t>
      </w:r>
      <w:r>
        <w:rPr>
          <w:rFonts w:ascii="Arial"/>
          <w:spacing w:val="35"/>
        </w:rPr>
        <w:t xml:space="preserve"> </w:t>
      </w:r>
      <w:r>
        <w:rPr>
          <w:rFonts w:ascii="Arial"/>
          <w:spacing w:val="-2"/>
        </w:rPr>
        <w:t>of</w:t>
      </w:r>
      <w:r>
        <w:rPr>
          <w:rFonts w:ascii="Arial"/>
          <w:spacing w:val="40"/>
        </w:rPr>
        <w:t xml:space="preserve"> </w:t>
      </w:r>
      <w:r>
        <w:rPr>
          <w:rFonts w:ascii="Arial"/>
          <w:spacing w:val="-2"/>
        </w:rPr>
        <w:t>NHS</w:t>
      </w:r>
      <w:r>
        <w:rPr>
          <w:rFonts w:ascii="Arial"/>
          <w:spacing w:val="36"/>
        </w:rPr>
        <w:t xml:space="preserve"> </w:t>
      </w:r>
      <w:r>
        <w:rPr>
          <w:rFonts w:ascii="Arial"/>
          <w:spacing w:val="-1"/>
        </w:rPr>
        <w:t>Bridges</w:t>
      </w:r>
      <w:r>
        <w:rPr>
          <w:rFonts w:ascii="Arial"/>
          <w:spacing w:val="37"/>
        </w:rPr>
        <w:t xml:space="preserve"> </w:t>
      </w:r>
      <w:r>
        <w:rPr>
          <w:rFonts w:ascii="Arial"/>
          <w:spacing w:val="-1"/>
        </w:rPr>
        <w:t>in</w:t>
      </w:r>
      <w:r>
        <w:rPr>
          <w:rFonts w:ascii="Arial"/>
          <w:spacing w:val="34"/>
        </w:rPr>
        <w:t xml:space="preserve"> </w:t>
      </w:r>
      <w:r>
        <w:rPr>
          <w:rFonts w:ascii="Arial"/>
          <w:spacing w:val="-1"/>
        </w:rPr>
        <w:t>Good</w:t>
      </w:r>
      <w:r>
        <w:rPr>
          <w:rFonts w:ascii="Arial"/>
          <w:spacing w:val="36"/>
        </w:rPr>
        <w:t xml:space="preserve"> </w:t>
      </w:r>
      <w:r>
        <w:rPr>
          <w:rFonts w:ascii="Arial"/>
          <w:spacing w:val="-1"/>
        </w:rPr>
        <w:t>and</w:t>
      </w:r>
      <w:r>
        <w:rPr>
          <w:rFonts w:ascii="Arial"/>
          <w:spacing w:val="36"/>
        </w:rPr>
        <w:t xml:space="preserve"> </w:t>
      </w:r>
      <w:r>
        <w:rPr>
          <w:rFonts w:ascii="Arial"/>
          <w:spacing w:val="-1"/>
        </w:rPr>
        <w:t>Poor</w:t>
      </w:r>
      <w:r>
        <w:rPr>
          <w:rFonts w:ascii="Arial"/>
          <w:spacing w:val="75"/>
        </w:rPr>
        <w:t xml:space="preserve"> </w:t>
      </w:r>
      <w:r>
        <w:rPr>
          <w:rFonts w:ascii="Arial"/>
          <w:spacing w:val="-1"/>
        </w:rPr>
        <w:t>condition. The current Pavement and Bridge targets are shown below:</w:t>
      </w:r>
    </w:p>
    <w:p w14:paraId="2A3653BE" w14:textId="77777777" w:rsidR="00B5774F" w:rsidRDefault="00B5774F" w:rsidP="00B5774F">
      <w:pPr>
        <w:spacing w:before="120"/>
        <w:ind w:left="111" w:right="114"/>
        <w:jc w:val="both"/>
        <w:rPr>
          <w:rFonts w:ascii="Arial" w:eastAsia="Arial" w:hAnsi="Arial" w:cs="Arial"/>
        </w:rPr>
      </w:pPr>
    </w:p>
    <w:p w14:paraId="0137638A" w14:textId="77777777" w:rsidR="00B5774F" w:rsidRDefault="00B5774F" w:rsidP="00B5774F">
      <w:pPr>
        <w:spacing w:before="120"/>
        <w:ind w:left="111" w:right="114"/>
        <w:jc w:val="both"/>
        <w:rPr>
          <w:rFonts w:ascii="Arial" w:eastAsia="Arial" w:hAnsi="Arial" w:cs="Arial"/>
        </w:rPr>
      </w:pPr>
    </w:p>
    <w:tbl>
      <w:tblPr>
        <w:tblW w:w="9331" w:type="dxa"/>
        <w:tblInd w:w="114" w:type="dxa"/>
        <w:tblLayout w:type="fixed"/>
        <w:tblCellMar>
          <w:left w:w="0" w:type="dxa"/>
          <w:right w:w="0" w:type="dxa"/>
        </w:tblCellMar>
        <w:tblLook w:val="01E0" w:firstRow="1" w:lastRow="1" w:firstColumn="1" w:lastColumn="1" w:noHBand="0" w:noVBand="0"/>
      </w:tblPr>
      <w:tblGrid>
        <w:gridCol w:w="5821"/>
        <w:gridCol w:w="990"/>
        <w:gridCol w:w="1260"/>
        <w:gridCol w:w="1260"/>
      </w:tblGrid>
      <w:tr w:rsidR="00B5774F" w14:paraId="7B79CBE7" w14:textId="77777777" w:rsidTr="007E5FF2">
        <w:trPr>
          <w:trHeight w:hRule="exact" w:val="562"/>
        </w:trPr>
        <w:tc>
          <w:tcPr>
            <w:tcW w:w="5821" w:type="dxa"/>
            <w:tcBorders>
              <w:top w:val="single" w:sz="4" w:space="0" w:color="B8CCE4"/>
              <w:left w:val="single" w:sz="4" w:space="0" w:color="B8CCE4"/>
              <w:bottom w:val="single" w:sz="4" w:space="0" w:color="B8CCE4"/>
              <w:right w:val="single" w:sz="4" w:space="0" w:color="B8CCE4"/>
            </w:tcBorders>
            <w:shd w:val="clear" w:color="auto" w:fill="DBE4F0"/>
          </w:tcPr>
          <w:p w14:paraId="44F24B7F" w14:textId="77777777" w:rsidR="00B5774F" w:rsidRPr="00926864" w:rsidRDefault="00B5774F" w:rsidP="007E5FF2">
            <w:pPr>
              <w:pStyle w:val="TableParagraph"/>
              <w:spacing w:before="5" w:line="130" w:lineRule="exact"/>
              <w:rPr>
                <w:sz w:val="20"/>
                <w:szCs w:val="20"/>
              </w:rPr>
            </w:pPr>
            <w:bookmarkStart w:id="76" w:name="_Hlk39652002"/>
          </w:p>
          <w:p w14:paraId="1E4720FB" w14:textId="77777777" w:rsidR="00B5774F" w:rsidRPr="00926864" w:rsidRDefault="00B5774F" w:rsidP="007E5FF2">
            <w:pPr>
              <w:pStyle w:val="TableParagraph"/>
              <w:ind w:left="103"/>
              <w:rPr>
                <w:rFonts w:ascii="Arial" w:eastAsia="Arial" w:hAnsi="Arial" w:cs="Arial"/>
                <w:sz w:val="20"/>
                <w:szCs w:val="20"/>
              </w:rPr>
            </w:pPr>
            <w:r w:rsidRPr="00926864">
              <w:rPr>
                <w:rFonts w:ascii="Arial" w:eastAsia="Arial" w:hAnsi="Arial" w:cs="Arial"/>
                <w:b/>
                <w:bCs/>
                <w:sz w:val="20"/>
                <w:szCs w:val="20"/>
              </w:rPr>
              <w:t>Performance Measures</w:t>
            </w:r>
          </w:p>
        </w:tc>
        <w:tc>
          <w:tcPr>
            <w:tcW w:w="990" w:type="dxa"/>
            <w:tcBorders>
              <w:top w:val="single" w:sz="4" w:space="0" w:color="B8CCE4"/>
              <w:left w:val="single" w:sz="4" w:space="0" w:color="B8CCE4"/>
              <w:bottom w:val="single" w:sz="4" w:space="0" w:color="B8CCE4"/>
              <w:right w:val="single" w:sz="4" w:space="0" w:color="B8CCE4"/>
            </w:tcBorders>
            <w:shd w:val="clear" w:color="auto" w:fill="DBE4F0"/>
          </w:tcPr>
          <w:p w14:paraId="29C8F3F5" w14:textId="77777777" w:rsidR="00B5774F" w:rsidRPr="00926864" w:rsidRDefault="00B5774F" w:rsidP="007E5FF2">
            <w:pPr>
              <w:pStyle w:val="TableParagraph"/>
              <w:spacing w:before="5" w:line="130" w:lineRule="exact"/>
              <w:jc w:val="center"/>
              <w:rPr>
                <w:sz w:val="20"/>
                <w:szCs w:val="20"/>
              </w:rPr>
            </w:pPr>
          </w:p>
          <w:p w14:paraId="1D43CF61" w14:textId="77777777" w:rsidR="00B5774F" w:rsidRPr="00926864" w:rsidRDefault="00B5774F" w:rsidP="007E5FF2">
            <w:pPr>
              <w:pStyle w:val="TableParagraph"/>
              <w:rPr>
                <w:rFonts w:ascii="Arial" w:eastAsia="Arial" w:hAnsi="Arial" w:cs="Arial"/>
                <w:sz w:val="20"/>
                <w:szCs w:val="20"/>
              </w:rPr>
            </w:pPr>
            <w:r w:rsidRPr="00926864">
              <w:rPr>
                <w:rFonts w:ascii="Arial" w:eastAsia="Arial" w:hAnsi="Arial" w:cs="Arial"/>
                <w:b/>
                <w:bCs/>
                <w:sz w:val="20"/>
                <w:szCs w:val="20"/>
              </w:rPr>
              <w:t>Baseline</w:t>
            </w:r>
          </w:p>
        </w:tc>
        <w:tc>
          <w:tcPr>
            <w:tcW w:w="1260" w:type="dxa"/>
            <w:tcBorders>
              <w:top w:val="single" w:sz="4" w:space="0" w:color="B8CCE4"/>
              <w:left w:val="single" w:sz="4" w:space="0" w:color="B8CCE4"/>
              <w:bottom w:val="single" w:sz="4" w:space="0" w:color="B8CCE4"/>
              <w:right w:val="single" w:sz="4" w:space="0" w:color="B8CCE4"/>
            </w:tcBorders>
            <w:shd w:val="clear" w:color="auto" w:fill="DBE4F0"/>
          </w:tcPr>
          <w:p w14:paraId="4D7779C1" w14:textId="77777777" w:rsidR="00B5774F" w:rsidRPr="00926864" w:rsidRDefault="00B5774F" w:rsidP="007E5FF2">
            <w:pPr>
              <w:pStyle w:val="TableParagraph"/>
              <w:spacing w:before="1" w:line="276" w:lineRule="exact"/>
              <w:ind w:left="291" w:right="291" w:hanging="34"/>
              <w:jc w:val="center"/>
              <w:rPr>
                <w:rFonts w:ascii="Arial" w:eastAsia="Arial" w:hAnsi="Arial" w:cs="Arial"/>
                <w:sz w:val="20"/>
                <w:szCs w:val="20"/>
              </w:rPr>
            </w:pPr>
            <w:r w:rsidRPr="00926864">
              <w:rPr>
                <w:rFonts w:ascii="Arial" w:eastAsia="Arial" w:hAnsi="Arial" w:cs="Arial"/>
                <w:b/>
                <w:bCs/>
                <w:sz w:val="20"/>
                <w:szCs w:val="20"/>
              </w:rPr>
              <w:t>2-Year Target</w:t>
            </w:r>
          </w:p>
        </w:tc>
        <w:tc>
          <w:tcPr>
            <w:tcW w:w="1260" w:type="dxa"/>
            <w:tcBorders>
              <w:top w:val="single" w:sz="4" w:space="0" w:color="B8CCE4"/>
              <w:left w:val="single" w:sz="4" w:space="0" w:color="B8CCE4"/>
              <w:bottom w:val="single" w:sz="4" w:space="0" w:color="B8CCE4"/>
              <w:right w:val="single" w:sz="4" w:space="0" w:color="B8CCE4"/>
            </w:tcBorders>
            <w:shd w:val="clear" w:color="auto" w:fill="DBE4F0"/>
          </w:tcPr>
          <w:p w14:paraId="7B86BFD2" w14:textId="77777777" w:rsidR="00B5774F" w:rsidRPr="00926864" w:rsidRDefault="00B5774F" w:rsidP="007E5FF2">
            <w:pPr>
              <w:pStyle w:val="TableParagraph"/>
              <w:spacing w:before="1" w:line="276" w:lineRule="exact"/>
              <w:ind w:left="291" w:right="291" w:hanging="34"/>
              <w:jc w:val="center"/>
              <w:rPr>
                <w:rFonts w:ascii="Arial" w:eastAsia="Arial" w:hAnsi="Arial" w:cs="Arial"/>
                <w:sz w:val="20"/>
                <w:szCs w:val="20"/>
              </w:rPr>
            </w:pPr>
            <w:r w:rsidRPr="00926864">
              <w:rPr>
                <w:rFonts w:ascii="Arial" w:eastAsia="Arial" w:hAnsi="Arial" w:cs="Arial"/>
                <w:b/>
                <w:bCs/>
                <w:sz w:val="20"/>
                <w:szCs w:val="20"/>
              </w:rPr>
              <w:t>4-Year Target</w:t>
            </w:r>
          </w:p>
        </w:tc>
      </w:tr>
      <w:tr w:rsidR="00B5774F" w14:paraId="0ED77BB0" w14:textId="77777777" w:rsidTr="007E5FF2">
        <w:trPr>
          <w:trHeight w:hRule="exact" w:val="424"/>
        </w:trPr>
        <w:tc>
          <w:tcPr>
            <w:tcW w:w="5821" w:type="dxa"/>
            <w:tcBorders>
              <w:top w:val="single" w:sz="4" w:space="0" w:color="B8CCE4"/>
              <w:left w:val="single" w:sz="4" w:space="0" w:color="B8CCE4"/>
              <w:bottom w:val="single" w:sz="4" w:space="0" w:color="B8CCE4"/>
              <w:right w:val="single" w:sz="4" w:space="0" w:color="B8CCE4"/>
            </w:tcBorders>
            <w:vAlign w:val="center"/>
          </w:tcPr>
          <w:p w14:paraId="0A905D6C" w14:textId="77777777" w:rsidR="00B5774F" w:rsidRPr="000A7CCB" w:rsidRDefault="00B5774F" w:rsidP="007E5FF2">
            <w:pPr>
              <w:pStyle w:val="TableParagraph"/>
              <w:spacing w:before="3" w:line="206" w:lineRule="exact"/>
              <w:ind w:left="103" w:right="480"/>
              <w:rPr>
                <w:rFonts w:ascii="Arial" w:eastAsia="Arial" w:hAnsi="Arial" w:cs="Arial"/>
                <w:sz w:val="16"/>
                <w:szCs w:val="16"/>
              </w:rPr>
            </w:pPr>
            <w:r w:rsidRPr="000A7CCB">
              <w:rPr>
                <w:rFonts w:ascii="Arial" w:eastAsia="Arial" w:hAnsi="Arial" w:cs="Arial"/>
                <w:b/>
                <w:bCs/>
                <w:sz w:val="16"/>
                <w:szCs w:val="16"/>
              </w:rPr>
              <w:t>Percentage</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of</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Pavements</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of</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the</w:t>
            </w:r>
            <w:r w:rsidRPr="000A7CCB">
              <w:rPr>
                <w:rFonts w:ascii="Arial" w:eastAsia="Arial" w:hAnsi="Arial" w:cs="Arial"/>
                <w:b/>
                <w:bCs/>
                <w:spacing w:val="-5"/>
                <w:sz w:val="16"/>
                <w:szCs w:val="16"/>
              </w:rPr>
              <w:t xml:space="preserve"> </w:t>
            </w:r>
            <w:r w:rsidRPr="000A7CCB">
              <w:rPr>
                <w:rFonts w:ascii="Arial" w:eastAsia="Arial" w:hAnsi="Arial" w:cs="Arial"/>
                <w:b/>
                <w:bCs/>
                <w:sz w:val="16"/>
                <w:szCs w:val="16"/>
              </w:rPr>
              <w:t>Interstate</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System</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in</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Good</w:t>
            </w:r>
            <w:r w:rsidRPr="000A7CCB">
              <w:rPr>
                <w:rFonts w:ascii="Arial" w:eastAsia="Arial" w:hAnsi="Arial" w:cs="Arial"/>
                <w:b/>
                <w:bCs/>
                <w:w w:val="99"/>
                <w:sz w:val="16"/>
                <w:szCs w:val="16"/>
              </w:rPr>
              <w:t xml:space="preserve"> </w:t>
            </w:r>
            <w:r w:rsidRPr="000A7CCB">
              <w:rPr>
                <w:rFonts w:ascii="Arial" w:eastAsia="Arial" w:hAnsi="Arial" w:cs="Arial"/>
                <w:b/>
                <w:bCs/>
                <w:sz w:val="16"/>
                <w:szCs w:val="16"/>
              </w:rPr>
              <w:t>Condition</w:t>
            </w:r>
          </w:p>
        </w:tc>
        <w:tc>
          <w:tcPr>
            <w:tcW w:w="990" w:type="dxa"/>
            <w:tcBorders>
              <w:top w:val="single" w:sz="4" w:space="0" w:color="B8CCE4"/>
              <w:left w:val="single" w:sz="4" w:space="0" w:color="B8CCE4"/>
              <w:bottom w:val="single" w:sz="4" w:space="0" w:color="B8CCE4"/>
              <w:right w:val="single" w:sz="4" w:space="0" w:color="B8CCE4"/>
            </w:tcBorders>
            <w:vAlign w:val="center"/>
          </w:tcPr>
          <w:p w14:paraId="5F5CBF7D" w14:textId="77777777" w:rsidR="00B5774F" w:rsidRPr="000A7CCB" w:rsidRDefault="00B5774F" w:rsidP="007E5FF2">
            <w:pPr>
              <w:jc w:val="center"/>
              <w:rPr>
                <w:rFonts w:ascii="Arial" w:hAnsi="Arial" w:cs="Arial"/>
                <w:sz w:val="16"/>
                <w:szCs w:val="16"/>
              </w:rPr>
            </w:pPr>
            <w:r w:rsidRPr="000A7CCB">
              <w:rPr>
                <w:rFonts w:ascii="Arial" w:hAnsi="Arial" w:cs="Arial"/>
                <w:sz w:val="16"/>
                <w:szCs w:val="16"/>
              </w:rPr>
              <w:t>66.2</w:t>
            </w:r>
            <w:r>
              <w:rPr>
                <w:rFonts w:ascii="Arial" w:hAnsi="Arial" w:cs="Arial"/>
                <w:sz w:val="16"/>
                <w:szCs w:val="16"/>
              </w:rPr>
              <w:t>0%</w:t>
            </w:r>
          </w:p>
        </w:tc>
        <w:tc>
          <w:tcPr>
            <w:tcW w:w="1260" w:type="dxa"/>
            <w:tcBorders>
              <w:top w:val="single" w:sz="4" w:space="0" w:color="B8CCE4"/>
              <w:left w:val="single" w:sz="4" w:space="0" w:color="B8CCE4"/>
              <w:bottom w:val="single" w:sz="4" w:space="0" w:color="B8CCE4"/>
              <w:right w:val="single" w:sz="4" w:space="0" w:color="B8CCE4"/>
            </w:tcBorders>
            <w:vAlign w:val="center"/>
          </w:tcPr>
          <w:p w14:paraId="042B14A7" w14:textId="77777777" w:rsidR="00B5774F" w:rsidRPr="000A7CCB" w:rsidRDefault="00B5774F" w:rsidP="007E5FF2">
            <w:pPr>
              <w:jc w:val="center"/>
              <w:rPr>
                <w:rFonts w:ascii="Arial" w:hAnsi="Arial" w:cs="Arial"/>
                <w:sz w:val="16"/>
                <w:szCs w:val="16"/>
              </w:rPr>
            </w:pPr>
            <w:r w:rsidRPr="000A7CCB">
              <w:rPr>
                <w:rFonts w:ascii="Arial" w:hAnsi="Arial" w:cs="Arial"/>
                <w:sz w:val="16"/>
                <w:szCs w:val="16"/>
              </w:rPr>
              <w:t>65.5</w:t>
            </w:r>
            <w:r>
              <w:rPr>
                <w:rFonts w:ascii="Arial" w:hAnsi="Arial" w:cs="Arial"/>
                <w:sz w:val="16"/>
                <w:szCs w:val="16"/>
              </w:rPr>
              <w:t>0%</w:t>
            </w:r>
          </w:p>
        </w:tc>
        <w:tc>
          <w:tcPr>
            <w:tcW w:w="1260" w:type="dxa"/>
            <w:tcBorders>
              <w:top w:val="single" w:sz="4" w:space="0" w:color="B8CCE4"/>
              <w:left w:val="single" w:sz="4" w:space="0" w:color="B8CCE4"/>
              <w:bottom w:val="single" w:sz="4" w:space="0" w:color="B8CCE4"/>
              <w:right w:val="single" w:sz="4" w:space="0" w:color="B8CCE4"/>
            </w:tcBorders>
            <w:vAlign w:val="center"/>
          </w:tcPr>
          <w:p w14:paraId="03C3EFE9" w14:textId="77777777" w:rsidR="00B5774F" w:rsidRPr="000A7CCB" w:rsidRDefault="00B5774F" w:rsidP="007E5FF2">
            <w:pPr>
              <w:pStyle w:val="TableParagraph"/>
              <w:spacing w:line="206" w:lineRule="exact"/>
              <w:rPr>
                <w:rFonts w:ascii="Arial" w:eastAsia="Arial" w:hAnsi="Arial" w:cs="Arial"/>
                <w:sz w:val="16"/>
                <w:szCs w:val="16"/>
              </w:rPr>
            </w:pPr>
            <w:r>
              <w:rPr>
                <w:rFonts w:ascii="Arial" w:eastAsia="Arial" w:hAnsi="Arial" w:cs="Arial"/>
                <w:sz w:val="16"/>
                <w:szCs w:val="16"/>
              </w:rPr>
              <w:t xml:space="preserve">       </w:t>
            </w:r>
            <w:r w:rsidRPr="000A7CCB">
              <w:rPr>
                <w:rFonts w:ascii="Arial" w:eastAsia="Arial" w:hAnsi="Arial" w:cs="Arial"/>
                <w:sz w:val="16"/>
                <w:szCs w:val="16"/>
              </w:rPr>
              <w:t>64.4</w:t>
            </w:r>
            <w:r>
              <w:rPr>
                <w:rFonts w:ascii="Arial" w:eastAsia="Arial" w:hAnsi="Arial" w:cs="Arial"/>
                <w:sz w:val="16"/>
                <w:szCs w:val="16"/>
              </w:rPr>
              <w:t>0</w:t>
            </w:r>
            <w:r w:rsidRPr="000A7CCB">
              <w:rPr>
                <w:rFonts w:ascii="Arial" w:eastAsia="Arial" w:hAnsi="Arial" w:cs="Arial"/>
                <w:sz w:val="16"/>
                <w:szCs w:val="16"/>
              </w:rPr>
              <w:t>%</w:t>
            </w:r>
          </w:p>
        </w:tc>
      </w:tr>
      <w:tr w:rsidR="00B5774F" w14:paraId="50D42071" w14:textId="77777777" w:rsidTr="007E5FF2">
        <w:trPr>
          <w:trHeight w:hRule="exact" w:val="424"/>
        </w:trPr>
        <w:tc>
          <w:tcPr>
            <w:tcW w:w="5821" w:type="dxa"/>
            <w:tcBorders>
              <w:top w:val="single" w:sz="4" w:space="0" w:color="B8CCE4"/>
              <w:left w:val="single" w:sz="4" w:space="0" w:color="B8CCE4"/>
              <w:bottom w:val="single" w:sz="4" w:space="0" w:color="B8CCE4"/>
              <w:right w:val="single" w:sz="4" w:space="0" w:color="B8CCE4"/>
            </w:tcBorders>
            <w:vAlign w:val="center"/>
          </w:tcPr>
          <w:p w14:paraId="7BB0D1B2" w14:textId="77777777" w:rsidR="00B5774F" w:rsidRPr="000A7CCB" w:rsidRDefault="00B5774F" w:rsidP="007E5FF2">
            <w:pPr>
              <w:pStyle w:val="TableParagraph"/>
              <w:spacing w:before="3" w:line="206" w:lineRule="exact"/>
              <w:ind w:left="103" w:right="540"/>
              <w:rPr>
                <w:rFonts w:ascii="Arial" w:eastAsia="Arial" w:hAnsi="Arial" w:cs="Arial"/>
                <w:sz w:val="16"/>
                <w:szCs w:val="16"/>
              </w:rPr>
            </w:pPr>
            <w:r w:rsidRPr="000A7CCB">
              <w:rPr>
                <w:rFonts w:ascii="Arial" w:eastAsia="Arial" w:hAnsi="Arial" w:cs="Arial"/>
                <w:b/>
                <w:bCs/>
                <w:sz w:val="16"/>
                <w:szCs w:val="16"/>
              </w:rPr>
              <w:t>Percentage of Pavements of the Interstate System in Poor Condition</w:t>
            </w:r>
          </w:p>
        </w:tc>
        <w:tc>
          <w:tcPr>
            <w:tcW w:w="990" w:type="dxa"/>
            <w:tcBorders>
              <w:top w:val="single" w:sz="4" w:space="0" w:color="B8CCE4"/>
              <w:left w:val="single" w:sz="4" w:space="0" w:color="B8CCE4"/>
              <w:bottom w:val="single" w:sz="4" w:space="0" w:color="B8CCE4"/>
              <w:right w:val="single" w:sz="4" w:space="0" w:color="B8CCE4"/>
            </w:tcBorders>
            <w:vAlign w:val="center"/>
          </w:tcPr>
          <w:p w14:paraId="496993CC" w14:textId="77777777" w:rsidR="00B5774F" w:rsidRPr="000A7CCB" w:rsidRDefault="00B5774F" w:rsidP="007E5FF2">
            <w:pPr>
              <w:jc w:val="center"/>
              <w:rPr>
                <w:rFonts w:ascii="Arial" w:hAnsi="Arial" w:cs="Arial"/>
                <w:sz w:val="16"/>
                <w:szCs w:val="16"/>
              </w:rPr>
            </w:pPr>
            <w:r w:rsidRPr="000A7CCB">
              <w:rPr>
                <w:rFonts w:ascii="Arial" w:hAnsi="Arial" w:cs="Arial"/>
                <w:sz w:val="16"/>
                <w:szCs w:val="16"/>
              </w:rPr>
              <w:t>2.2</w:t>
            </w:r>
            <w:r>
              <w:rPr>
                <w:rFonts w:ascii="Arial" w:hAnsi="Arial" w:cs="Arial"/>
                <w:sz w:val="16"/>
                <w:szCs w:val="16"/>
              </w:rPr>
              <w:t>0%</w:t>
            </w:r>
          </w:p>
        </w:tc>
        <w:tc>
          <w:tcPr>
            <w:tcW w:w="1260" w:type="dxa"/>
            <w:tcBorders>
              <w:top w:val="single" w:sz="4" w:space="0" w:color="B8CCE4"/>
              <w:left w:val="single" w:sz="4" w:space="0" w:color="B8CCE4"/>
              <w:bottom w:val="single" w:sz="4" w:space="0" w:color="B8CCE4"/>
              <w:right w:val="single" w:sz="4" w:space="0" w:color="B8CCE4"/>
            </w:tcBorders>
            <w:vAlign w:val="center"/>
          </w:tcPr>
          <w:p w14:paraId="7257D5F1" w14:textId="77777777" w:rsidR="00B5774F" w:rsidRPr="000A7CCB" w:rsidRDefault="00B5774F" w:rsidP="007E5FF2">
            <w:pPr>
              <w:rPr>
                <w:rFonts w:ascii="Arial" w:hAnsi="Arial" w:cs="Arial"/>
                <w:sz w:val="16"/>
                <w:szCs w:val="16"/>
              </w:rPr>
            </w:pPr>
            <w:r>
              <w:rPr>
                <w:rFonts w:ascii="Arial" w:hAnsi="Arial" w:cs="Arial"/>
                <w:sz w:val="16"/>
                <w:szCs w:val="16"/>
              </w:rPr>
              <w:t xml:space="preserve">         </w:t>
            </w:r>
            <w:r w:rsidRPr="000A7CCB">
              <w:rPr>
                <w:rFonts w:ascii="Arial" w:hAnsi="Arial" w:cs="Arial"/>
                <w:sz w:val="16"/>
                <w:szCs w:val="16"/>
              </w:rPr>
              <w:t>2.0</w:t>
            </w:r>
            <w:r>
              <w:rPr>
                <w:rFonts w:ascii="Arial" w:hAnsi="Arial" w:cs="Arial"/>
                <w:sz w:val="16"/>
                <w:szCs w:val="16"/>
              </w:rPr>
              <w:t>0%</w:t>
            </w:r>
          </w:p>
        </w:tc>
        <w:tc>
          <w:tcPr>
            <w:tcW w:w="1260" w:type="dxa"/>
            <w:tcBorders>
              <w:top w:val="single" w:sz="4" w:space="0" w:color="B8CCE4"/>
              <w:left w:val="single" w:sz="4" w:space="0" w:color="B8CCE4"/>
              <w:bottom w:val="single" w:sz="4" w:space="0" w:color="B8CCE4"/>
              <w:right w:val="single" w:sz="4" w:space="0" w:color="B8CCE4"/>
            </w:tcBorders>
            <w:vAlign w:val="center"/>
          </w:tcPr>
          <w:p w14:paraId="2EB780C7" w14:textId="77777777" w:rsidR="00B5774F" w:rsidRPr="000A7CCB" w:rsidRDefault="00B5774F" w:rsidP="007E5FF2">
            <w:pPr>
              <w:pStyle w:val="TableParagraph"/>
              <w:spacing w:line="206" w:lineRule="exact"/>
              <w:ind w:right="434"/>
              <w:jc w:val="center"/>
              <w:rPr>
                <w:rFonts w:ascii="Arial" w:eastAsia="Arial" w:hAnsi="Arial" w:cs="Arial"/>
                <w:sz w:val="16"/>
                <w:szCs w:val="16"/>
              </w:rPr>
            </w:pPr>
            <w:r>
              <w:rPr>
                <w:rFonts w:ascii="Arial" w:eastAsia="Arial" w:hAnsi="Arial" w:cs="Arial"/>
                <w:sz w:val="16"/>
                <w:szCs w:val="16"/>
              </w:rPr>
              <w:t xml:space="preserve">        </w:t>
            </w:r>
            <w:r w:rsidRPr="000A7CCB">
              <w:rPr>
                <w:rFonts w:ascii="Arial" w:eastAsia="Arial" w:hAnsi="Arial" w:cs="Arial"/>
                <w:sz w:val="16"/>
                <w:szCs w:val="16"/>
              </w:rPr>
              <w:t>2.6</w:t>
            </w:r>
            <w:r>
              <w:rPr>
                <w:rFonts w:ascii="Arial" w:eastAsia="Arial" w:hAnsi="Arial" w:cs="Arial"/>
                <w:sz w:val="16"/>
                <w:szCs w:val="16"/>
              </w:rPr>
              <w:t>0</w:t>
            </w:r>
            <w:r w:rsidRPr="000A7CCB">
              <w:rPr>
                <w:rFonts w:ascii="Arial" w:eastAsia="Arial" w:hAnsi="Arial" w:cs="Arial"/>
                <w:sz w:val="16"/>
                <w:szCs w:val="16"/>
              </w:rPr>
              <w:t>%</w:t>
            </w:r>
          </w:p>
        </w:tc>
      </w:tr>
      <w:tr w:rsidR="00B5774F" w14:paraId="73436CF7" w14:textId="77777777" w:rsidTr="007E5FF2">
        <w:trPr>
          <w:trHeight w:hRule="exact" w:val="424"/>
        </w:trPr>
        <w:tc>
          <w:tcPr>
            <w:tcW w:w="5821" w:type="dxa"/>
            <w:tcBorders>
              <w:top w:val="single" w:sz="4" w:space="0" w:color="B8CCE4"/>
              <w:left w:val="single" w:sz="4" w:space="0" w:color="B8CCE4"/>
              <w:bottom w:val="single" w:sz="4" w:space="0" w:color="B8CCE4"/>
              <w:right w:val="single" w:sz="4" w:space="0" w:color="B8CCE4"/>
            </w:tcBorders>
            <w:vAlign w:val="center"/>
          </w:tcPr>
          <w:p w14:paraId="74ED7A32" w14:textId="77777777" w:rsidR="00B5774F" w:rsidRPr="000A7CCB" w:rsidRDefault="00B5774F" w:rsidP="007E5FF2">
            <w:pPr>
              <w:pStyle w:val="TableParagraph"/>
              <w:spacing w:before="3" w:line="206" w:lineRule="exact"/>
              <w:ind w:left="103" w:right="330"/>
              <w:rPr>
                <w:rFonts w:ascii="Arial" w:eastAsia="Arial" w:hAnsi="Arial" w:cs="Arial"/>
                <w:sz w:val="16"/>
                <w:szCs w:val="16"/>
              </w:rPr>
            </w:pPr>
            <w:r w:rsidRPr="000A7CCB">
              <w:rPr>
                <w:rFonts w:ascii="Arial" w:eastAsia="Arial" w:hAnsi="Arial" w:cs="Arial"/>
                <w:b/>
                <w:bCs/>
                <w:sz w:val="16"/>
                <w:szCs w:val="16"/>
              </w:rPr>
              <w:t>Percentage</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of</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Pavements</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of</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the</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Non-Interstate</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NHS</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in</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Good</w:t>
            </w:r>
            <w:r w:rsidRPr="000A7CCB">
              <w:rPr>
                <w:rFonts w:ascii="Arial" w:eastAsia="Arial" w:hAnsi="Arial" w:cs="Arial"/>
                <w:b/>
                <w:bCs/>
                <w:w w:val="99"/>
                <w:sz w:val="16"/>
                <w:szCs w:val="16"/>
              </w:rPr>
              <w:t xml:space="preserve"> </w:t>
            </w:r>
            <w:r w:rsidRPr="000A7CCB">
              <w:rPr>
                <w:rFonts w:ascii="Arial" w:eastAsia="Arial" w:hAnsi="Arial" w:cs="Arial"/>
                <w:b/>
                <w:bCs/>
                <w:sz w:val="16"/>
                <w:szCs w:val="16"/>
              </w:rPr>
              <w:t>Condition</w:t>
            </w:r>
          </w:p>
        </w:tc>
        <w:tc>
          <w:tcPr>
            <w:tcW w:w="990" w:type="dxa"/>
            <w:tcBorders>
              <w:top w:val="single" w:sz="4" w:space="0" w:color="B8CCE4"/>
              <w:left w:val="single" w:sz="4" w:space="0" w:color="B8CCE4"/>
              <w:bottom w:val="single" w:sz="4" w:space="0" w:color="B8CCE4"/>
              <w:right w:val="single" w:sz="4" w:space="0" w:color="B8CCE4"/>
            </w:tcBorders>
            <w:vAlign w:val="center"/>
          </w:tcPr>
          <w:p w14:paraId="5575C6A0" w14:textId="77777777" w:rsidR="00B5774F" w:rsidRPr="000A7CCB" w:rsidRDefault="00B5774F" w:rsidP="007E5FF2">
            <w:pPr>
              <w:pStyle w:val="TableParagraph"/>
              <w:spacing w:line="206" w:lineRule="exact"/>
              <w:jc w:val="center"/>
              <w:rPr>
                <w:rFonts w:ascii="Arial" w:eastAsia="Arial" w:hAnsi="Arial" w:cs="Arial"/>
                <w:sz w:val="16"/>
                <w:szCs w:val="16"/>
              </w:rPr>
            </w:pPr>
            <w:r w:rsidRPr="000A7CCB">
              <w:rPr>
                <w:rFonts w:ascii="Arial" w:eastAsia="Arial" w:hAnsi="Arial" w:cs="Arial"/>
                <w:sz w:val="16"/>
                <w:szCs w:val="16"/>
              </w:rPr>
              <w:t>42.9</w:t>
            </w:r>
            <w:r>
              <w:rPr>
                <w:rFonts w:ascii="Arial" w:eastAsia="Arial" w:hAnsi="Arial" w:cs="Arial"/>
                <w:sz w:val="16"/>
                <w:szCs w:val="16"/>
              </w:rPr>
              <w:t>0</w:t>
            </w:r>
            <w:r w:rsidRPr="000A7CCB">
              <w:rPr>
                <w:rFonts w:ascii="Arial" w:eastAsia="Arial" w:hAnsi="Arial" w:cs="Arial"/>
                <w:sz w:val="16"/>
                <w:szCs w:val="16"/>
              </w:rPr>
              <w:t>%</w:t>
            </w:r>
          </w:p>
        </w:tc>
        <w:tc>
          <w:tcPr>
            <w:tcW w:w="1260" w:type="dxa"/>
            <w:tcBorders>
              <w:top w:val="single" w:sz="4" w:space="0" w:color="B8CCE4"/>
              <w:left w:val="single" w:sz="4" w:space="0" w:color="B8CCE4"/>
              <w:bottom w:val="single" w:sz="4" w:space="0" w:color="B8CCE4"/>
              <w:right w:val="single" w:sz="4" w:space="0" w:color="B8CCE4"/>
            </w:tcBorders>
            <w:vAlign w:val="center"/>
          </w:tcPr>
          <w:p w14:paraId="2251C8B6" w14:textId="77777777" w:rsidR="00B5774F" w:rsidRPr="000A7CCB" w:rsidRDefault="00B5774F" w:rsidP="007E5FF2">
            <w:pPr>
              <w:pStyle w:val="TableParagraph"/>
              <w:spacing w:line="206" w:lineRule="exact"/>
              <w:rPr>
                <w:rFonts w:ascii="Arial" w:eastAsia="Arial" w:hAnsi="Arial" w:cs="Arial"/>
                <w:sz w:val="16"/>
                <w:szCs w:val="16"/>
              </w:rPr>
            </w:pPr>
            <w:r>
              <w:rPr>
                <w:rFonts w:ascii="Arial" w:eastAsia="Arial" w:hAnsi="Arial" w:cs="Arial"/>
                <w:sz w:val="16"/>
                <w:szCs w:val="16"/>
              </w:rPr>
              <w:t xml:space="preserve">       </w:t>
            </w:r>
            <w:r w:rsidRPr="000A7CCB">
              <w:rPr>
                <w:rFonts w:ascii="Arial" w:eastAsia="Arial" w:hAnsi="Arial" w:cs="Arial"/>
                <w:sz w:val="16"/>
                <w:szCs w:val="16"/>
              </w:rPr>
              <w:t>36.0</w:t>
            </w:r>
            <w:r>
              <w:rPr>
                <w:rFonts w:ascii="Arial" w:eastAsia="Arial" w:hAnsi="Arial" w:cs="Arial"/>
                <w:sz w:val="16"/>
                <w:szCs w:val="16"/>
              </w:rPr>
              <w:t>0</w:t>
            </w:r>
            <w:r w:rsidRPr="000A7CCB">
              <w:rPr>
                <w:rFonts w:ascii="Arial" w:eastAsia="Arial" w:hAnsi="Arial" w:cs="Arial"/>
                <w:sz w:val="16"/>
                <w:szCs w:val="16"/>
              </w:rPr>
              <w:t>%</w:t>
            </w:r>
          </w:p>
        </w:tc>
        <w:tc>
          <w:tcPr>
            <w:tcW w:w="1260" w:type="dxa"/>
            <w:tcBorders>
              <w:top w:val="single" w:sz="4" w:space="0" w:color="B8CCE4"/>
              <w:left w:val="single" w:sz="4" w:space="0" w:color="B8CCE4"/>
              <w:bottom w:val="single" w:sz="4" w:space="0" w:color="B8CCE4"/>
              <w:right w:val="single" w:sz="4" w:space="0" w:color="B8CCE4"/>
            </w:tcBorders>
            <w:vAlign w:val="center"/>
          </w:tcPr>
          <w:p w14:paraId="368DA6C4" w14:textId="77777777" w:rsidR="00B5774F" w:rsidRPr="000A7CCB" w:rsidRDefault="00B5774F" w:rsidP="007E5FF2">
            <w:pPr>
              <w:pStyle w:val="TableParagraph"/>
              <w:spacing w:line="206" w:lineRule="exact"/>
              <w:rPr>
                <w:rFonts w:ascii="Arial" w:eastAsia="Arial" w:hAnsi="Arial" w:cs="Arial"/>
                <w:sz w:val="16"/>
                <w:szCs w:val="16"/>
              </w:rPr>
            </w:pPr>
            <w:r>
              <w:rPr>
                <w:rFonts w:ascii="Arial" w:eastAsia="Arial" w:hAnsi="Arial" w:cs="Arial"/>
                <w:sz w:val="16"/>
                <w:szCs w:val="16"/>
              </w:rPr>
              <w:t xml:space="preserve">       </w:t>
            </w:r>
            <w:r w:rsidRPr="000A7CCB">
              <w:rPr>
                <w:rFonts w:ascii="Arial" w:eastAsia="Arial" w:hAnsi="Arial" w:cs="Arial"/>
                <w:sz w:val="16"/>
                <w:szCs w:val="16"/>
              </w:rPr>
              <w:t>31.9</w:t>
            </w:r>
            <w:r>
              <w:rPr>
                <w:rFonts w:ascii="Arial" w:eastAsia="Arial" w:hAnsi="Arial" w:cs="Arial"/>
                <w:sz w:val="16"/>
                <w:szCs w:val="16"/>
              </w:rPr>
              <w:t>0</w:t>
            </w:r>
            <w:r w:rsidRPr="000A7CCB">
              <w:rPr>
                <w:rFonts w:ascii="Arial" w:eastAsia="Arial" w:hAnsi="Arial" w:cs="Arial"/>
                <w:sz w:val="16"/>
                <w:szCs w:val="16"/>
              </w:rPr>
              <w:t>%</w:t>
            </w:r>
          </w:p>
        </w:tc>
      </w:tr>
      <w:tr w:rsidR="00B5774F" w14:paraId="4862250B" w14:textId="77777777" w:rsidTr="007E5FF2">
        <w:trPr>
          <w:trHeight w:hRule="exact" w:val="424"/>
        </w:trPr>
        <w:tc>
          <w:tcPr>
            <w:tcW w:w="5821" w:type="dxa"/>
            <w:tcBorders>
              <w:top w:val="single" w:sz="4" w:space="0" w:color="B8CCE4"/>
              <w:left w:val="single" w:sz="4" w:space="0" w:color="B8CCE4"/>
              <w:bottom w:val="single" w:sz="4" w:space="0" w:color="B8CCE4"/>
              <w:right w:val="single" w:sz="4" w:space="0" w:color="B8CCE4"/>
            </w:tcBorders>
            <w:vAlign w:val="center"/>
          </w:tcPr>
          <w:p w14:paraId="7CB82FAC" w14:textId="77777777" w:rsidR="00B5774F" w:rsidRPr="000A7CCB" w:rsidRDefault="00B5774F" w:rsidP="007E5FF2">
            <w:pPr>
              <w:pStyle w:val="TableParagraph"/>
              <w:spacing w:before="1" w:line="208" w:lineRule="exact"/>
              <w:ind w:left="103" w:right="390"/>
              <w:rPr>
                <w:rFonts w:ascii="Arial" w:eastAsia="Arial" w:hAnsi="Arial" w:cs="Arial"/>
                <w:sz w:val="16"/>
                <w:szCs w:val="16"/>
              </w:rPr>
            </w:pPr>
            <w:r w:rsidRPr="000A7CCB">
              <w:rPr>
                <w:rFonts w:ascii="Arial" w:eastAsia="Arial" w:hAnsi="Arial" w:cs="Arial"/>
                <w:b/>
                <w:bCs/>
                <w:sz w:val="16"/>
                <w:szCs w:val="16"/>
              </w:rPr>
              <w:t>Percentage</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of</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Pavements</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of</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the</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Non-Interstate</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NHS</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in</w:t>
            </w:r>
            <w:r w:rsidRPr="000A7CCB">
              <w:rPr>
                <w:rFonts w:ascii="Arial" w:eastAsia="Arial" w:hAnsi="Arial" w:cs="Arial"/>
                <w:b/>
                <w:bCs/>
                <w:spacing w:val="-5"/>
                <w:sz w:val="16"/>
                <w:szCs w:val="16"/>
              </w:rPr>
              <w:t xml:space="preserve"> </w:t>
            </w:r>
            <w:r w:rsidRPr="000A7CCB">
              <w:rPr>
                <w:rFonts w:ascii="Arial" w:eastAsia="Arial" w:hAnsi="Arial" w:cs="Arial"/>
                <w:b/>
                <w:bCs/>
                <w:sz w:val="16"/>
                <w:szCs w:val="16"/>
              </w:rPr>
              <w:t>Poor</w:t>
            </w:r>
            <w:r w:rsidRPr="000A7CCB">
              <w:rPr>
                <w:rFonts w:ascii="Arial" w:eastAsia="Arial" w:hAnsi="Arial" w:cs="Arial"/>
                <w:b/>
                <w:bCs/>
                <w:w w:val="99"/>
                <w:sz w:val="16"/>
                <w:szCs w:val="16"/>
              </w:rPr>
              <w:t xml:space="preserve"> </w:t>
            </w:r>
            <w:r w:rsidRPr="000A7CCB">
              <w:rPr>
                <w:rFonts w:ascii="Arial" w:eastAsia="Arial" w:hAnsi="Arial" w:cs="Arial"/>
                <w:b/>
                <w:bCs/>
                <w:sz w:val="16"/>
                <w:szCs w:val="16"/>
              </w:rPr>
              <w:t>Condition</w:t>
            </w:r>
          </w:p>
        </w:tc>
        <w:tc>
          <w:tcPr>
            <w:tcW w:w="990" w:type="dxa"/>
            <w:tcBorders>
              <w:top w:val="single" w:sz="4" w:space="0" w:color="B8CCE4"/>
              <w:left w:val="single" w:sz="4" w:space="0" w:color="B8CCE4"/>
              <w:bottom w:val="single" w:sz="4" w:space="0" w:color="B8CCE4"/>
              <w:right w:val="single" w:sz="4" w:space="0" w:color="B8CCE4"/>
            </w:tcBorders>
            <w:vAlign w:val="center"/>
          </w:tcPr>
          <w:p w14:paraId="4109C1B6" w14:textId="77777777" w:rsidR="00B5774F" w:rsidRPr="000A7CCB" w:rsidRDefault="00B5774F" w:rsidP="007E5FF2">
            <w:pPr>
              <w:pStyle w:val="TableParagraph"/>
              <w:spacing w:line="206" w:lineRule="exact"/>
              <w:jc w:val="center"/>
              <w:rPr>
                <w:rFonts w:ascii="Arial" w:eastAsia="Arial" w:hAnsi="Arial" w:cs="Arial"/>
                <w:sz w:val="16"/>
                <w:szCs w:val="16"/>
              </w:rPr>
            </w:pPr>
            <w:r w:rsidRPr="000A7CCB">
              <w:rPr>
                <w:rFonts w:ascii="Arial" w:eastAsia="Arial" w:hAnsi="Arial" w:cs="Arial"/>
                <w:sz w:val="16"/>
                <w:szCs w:val="16"/>
              </w:rPr>
              <w:t>17.0</w:t>
            </w:r>
            <w:r>
              <w:rPr>
                <w:rFonts w:ascii="Arial" w:eastAsia="Arial" w:hAnsi="Arial" w:cs="Arial"/>
                <w:sz w:val="16"/>
                <w:szCs w:val="16"/>
              </w:rPr>
              <w:t>0</w:t>
            </w:r>
            <w:r w:rsidRPr="000A7CCB">
              <w:rPr>
                <w:rFonts w:ascii="Arial" w:eastAsia="Arial" w:hAnsi="Arial" w:cs="Arial"/>
                <w:sz w:val="16"/>
                <w:szCs w:val="16"/>
              </w:rPr>
              <w:t>%</w:t>
            </w:r>
          </w:p>
        </w:tc>
        <w:tc>
          <w:tcPr>
            <w:tcW w:w="1260" w:type="dxa"/>
            <w:tcBorders>
              <w:top w:val="single" w:sz="4" w:space="0" w:color="B8CCE4"/>
              <w:left w:val="single" w:sz="4" w:space="0" w:color="B8CCE4"/>
              <w:bottom w:val="single" w:sz="4" w:space="0" w:color="B8CCE4"/>
              <w:right w:val="single" w:sz="4" w:space="0" w:color="B8CCE4"/>
            </w:tcBorders>
            <w:vAlign w:val="center"/>
          </w:tcPr>
          <w:p w14:paraId="2E593012" w14:textId="77777777" w:rsidR="00B5774F" w:rsidRPr="000A7CCB" w:rsidRDefault="00B5774F" w:rsidP="007E5FF2">
            <w:pPr>
              <w:pStyle w:val="TableParagraph"/>
              <w:spacing w:line="206" w:lineRule="exact"/>
              <w:ind w:right="433"/>
              <w:jc w:val="center"/>
              <w:rPr>
                <w:rFonts w:ascii="Arial" w:eastAsia="Arial" w:hAnsi="Arial" w:cs="Arial"/>
                <w:sz w:val="16"/>
                <w:szCs w:val="16"/>
              </w:rPr>
            </w:pPr>
            <w:r>
              <w:rPr>
                <w:rFonts w:ascii="Arial" w:eastAsia="Arial" w:hAnsi="Arial" w:cs="Arial"/>
                <w:sz w:val="16"/>
                <w:szCs w:val="16"/>
              </w:rPr>
              <w:t xml:space="preserve">        6.80%</w:t>
            </w:r>
          </w:p>
        </w:tc>
        <w:tc>
          <w:tcPr>
            <w:tcW w:w="1260" w:type="dxa"/>
            <w:tcBorders>
              <w:top w:val="single" w:sz="4" w:space="0" w:color="B8CCE4"/>
              <w:left w:val="single" w:sz="4" w:space="0" w:color="B8CCE4"/>
              <w:bottom w:val="single" w:sz="4" w:space="0" w:color="B8CCE4"/>
              <w:right w:val="single" w:sz="4" w:space="0" w:color="B8CCE4"/>
            </w:tcBorders>
            <w:vAlign w:val="center"/>
          </w:tcPr>
          <w:p w14:paraId="2E95EAEC" w14:textId="77777777" w:rsidR="00B5774F" w:rsidRPr="000A7CCB" w:rsidRDefault="00B5774F" w:rsidP="007E5FF2">
            <w:pPr>
              <w:pStyle w:val="TableParagraph"/>
              <w:spacing w:line="206" w:lineRule="exact"/>
              <w:ind w:right="434"/>
              <w:jc w:val="center"/>
              <w:rPr>
                <w:rFonts w:ascii="Arial" w:eastAsia="Arial" w:hAnsi="Arial" w:cs="Arial"/>
                <w:sz w:val="16"/>
                <w:szCs w:val="16"/>
              </w:rPr>
            </w:pPr>
            <w:r>
              <w:rPr>
                <w:rFonts w:ascii="Arial" w:eastAsia="Arial" w:hAnsi="Arial" w:cs="Arial"/>
                <w:sz w:val="16"/>
                <w:szCs w:val="16"/>
              </w:rPr>
              <w:t xml:space="preserve">        </w:t>
            </w:r>
            <w:r w:rsidRPr="000A7CCB">
              <w:rPr>
                <w:rFonts w:ascii="Arial" w:eastAsia="Arial" w:hAnsi="Arial" w:cs="Arial"/>
                <w:sz w:val="16"/>
                <w:szCs w:val="16"/>
              </w:rPr>
              <w:t>7.6</w:t>
            </w:r>
            <w:r>
              <w:rPr>
                <w:rFonts w:ascii="Arial" w:eastAsia="Arial" w:hAnsi="Arial" w:cs="Arial"/>
                <w:sz w:val="16"/>
                <w:szCs w:val="16"/>
              </w:rPr>
              <w:t>0</w:t>
            </w:r>
            <w:r w:rsidRPr="000A7CCB">
              <w:rPr>
                <w:rFonts w:ascii="Arial" w:eastAsia="Arial" w:hAnsi="Arial" w:cs="Arial"/>
                <w:sz w:val="16"/>
                <w:szCs w:val="16"/>
              </w:rPr>
              <w:t>%</w:t>
            </w:r>
          </w:p>
        </w:tc>
      </w:tr>
      <w:tr w:rsidR="00B5774F" w14:paraId="6852E37D" w14:textId="77777777" w:rsidTr="007E5FF2">
        <w:trPr>
          <w:trHeight w:hRule="exact" w:val="424"/>
        </w:trPr>
        <w:tc>
          <w:tcPr>
            <w:tcW w:w="5821" w:type="dxa"/>
            <w:tcBorders>
              <w:top w:val="single" w:sz="4" w:space="0" w:color="B8CCE4"/>
              <w:left w:val="single" w:sz="4" w:space="0" w:color="B8CCE4"/>
              <w:bottom w:val="single" w:sz="4" w:space="0" w:color="B8CCE4"/>
              <w:right w:val="single" w:sz="4" w:space="0" w:color="B8CCE4"/>
            </w:tcBorders>
            <w:vAlign w:val="center"/>
          </w:tcPr>
          <w:p w14:paraId="7833F182" w14:textId="77777777" w:rsidR="00B5774F" w:rsidRPr="000A7CCB" w:rsidRDefault="00B5774F" w:rsidP="007E5FF2">
            <w:pPr>
              <w:pStyle w:val="TableParagraph"/>
              <w:spacing w:line="206" w:lineRule="exact"/>
              <w:ind w:left="103"/>
              <w:rPr>
                <w:rFonts w:ascii="Arial" w:eastAsia="Arial" w:hAnsi="Arial" w:cs="Arial"/>
                <w:sz w:val="16"/>
                <w:szCs w:val="16"/>
              </w:rPr>
            </w:pPr>
            <w:r w:rsidRPr="000A7CCB">
              <w:rPr>
                <w:rFonts w:ascii="Arial" w:eastAsia="Arial" w:hAnsi="Arial" w:cs="Arial"/>
                <w:b/>
                <w:bCs/>
                <w:sz w:val="16"/>
                <w:szCs w:val="16"/>
              </w:rPr>
              <w:t>Percentage</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of</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NHS</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Bridges</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Classified</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as</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in</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Good</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Condition</w:t>
            </w:r>
          </w:p>
        </w:tc>
        <w:tc>
          <w:tcPr>
            <w:tcW w:w="990" w:type="dxa"/>
            <w:tcBorders>
              <w:top w:val="single" w:sz="4" w:space="0" w:color="B8CCE4"/>
              <w:left w:val="single" w:sz="4" w:space="0" w:color="B8CCE4"/>
              <w:bottom w:val="single" w:sz="4" w:space="0" w:color="B8CCE4"/>
              <w:right w:val="single" w:sz="4" w:space="0" w:color="B8CCE4"/>
            </w:tcBorders>
            <w:vAlign w:val="center"/>
          </w:tcPr>
          <w:p w14:paraId="7BC4F23F" w14:textId="77777777" w:rsidR="00B5774F" w:rsidRPr="000A7CCB" w:rsidRDefault="00B5774F" w:rsidP="007E5FF2">
            <w:pPr>
              <w:pStyle w:val="TableParagraph"/>
              <w:spacing w:line="206" w:lineRule="exact"/>
              <w:jc w:val="center"/>
              <w:rPr>
                <w:rFonts w:ascii="Arial" w:eastAsia="Arial" w:hAnsi="Arial" w:cs="Arial"/>
                <w:sz w:val="16"/>
                <w:szCs w:val="16"/>
              </w:rPr>
            </w:pPr>
            <w:r w:rsidRPr="000A7CCB">
              <w:rPr>
                <w:rFonts w:ascii="Arial" w:eastAsia="Arial" w:hAnsi="Arial" w:cs="Arial"/>
                <w:sz w:val="16"/>
                <w:szCs w:val="16"/>
              </w:rPr>
              <w:t>15.2</w:t>
            </w:r>
            <w:r>
              <w:rPr>
                <w:rFonts w:ascii="Arial" w:eastAsia="Arial" w:hAnsi="Arial" w:cs="Arial"/>
                <w:sz w:val="16"/>
                <w:szCs w:val="16"/>
              </w:rPr>
              <w:t>0</w:t>
            </w:r>
            <w:r w:rsidRPr="000A7CCB">
              <w:rPr>
                <w:rFonts w:ascii="Arial" w:eastAsia="Arial" w:hAnsi="Arial" w:cs="Arial"/>
                <w:sz w:val="16"/>
                <w:szCs w:val="16"/>
              </w:rPr>
              <w:t>%</w:t>
            </w:r>
          </w:p>
        </w:tc>
        <w:tc>
          <w:tcPr>
            <w:tcW w:w="1260" w:type="dxa"/>
            <w:tcBorders>
              <w:top w:val="single" w:sz="4" w:space="0" w:color="B8CCE4"/>
              <w:left w:val="single" w:sz="4" w:space="0" w:color="B8CCE4"/>
              <w:bottom w:val="single" w:sz="4" w:space="0" w:color="B8CCE4"/>
              <w:right w:val="single" w:sz="4" w:space="0" w:color="B8CCE4"/>
            </w:tcBorders>
            <w:vAlign w:val="center"/>
          </w:tcPr>
          <w:p w14:paraId="4D8E5BFD" w14:textId="77777777" w:rsidR="00B5774F" w:rsidRPr="000A7CCB" w:rsidRDefault="00B5774F" w:rsidP="007E5FF2">
            <w:pPr>
              <w:pStyle w:val="TableParagraph"/>
              <w:spacing w:line="206" w:lineRule="exact"/>
              <w:rPr>
                <w:rFonts w:ascii="Arial" w:eastAsia="Arial" w:hAnsi="Arial" w:cs="Arial"/>
                <w:sz w:val="16"/>
                <w:szCs w:val="16"/>
              </w:rPr>
            </w:pPr>
            <w:r>
              <w:rPr>
                <w:rFonts w:ascii="Arial" w:eastAsia="Arial" w:hAnsi="Arial" w:cs="Arial"/>
                <w:sz w:val="16"/>
                <w:szCs w:val="16"/>
              </w:rPr>
              <w:t xml:space="preserve">      </w:t>
            </w:r>
            <w:r w:rsidRPr="000A7CCB">
              <w:rPr>
                <w:rFonts w:ascii="Arial" w:eastAsia="Arial" w:hAnsi="Arial" w:cs="Arial"/>
                <w:sz w:val="16"/>
                <w:szCs w:val="16"/>
              </w:rPr>
              <w:t>22.1</w:t>
            </w:r>
            <w:r>
              <w:rPr>
                <w:rFonts w:ascii="Arial" w:eastAsia="Arial" w:hAnsi="Arial" w:cs="Arial"/>
                <w:sz w:val="16"/>
                <w:szCs w:val="16"/>
              </w:rPr>
              <w:t>0</w:t>
            </w:r>
            <w:r w:rsidRPr="000A7CCB">
              <w:rPr>
                <w:rFonts w:ascii="Arial" w:eastAsia="Arial" w:hAnsi="Arial" w:cs="Arial"/>
                <w:sz w:val="16"/>
                <w:szCs w:val="16"/>
              </w:rPr>
              <w:t>%</w:t>
            </w:r>
          </w:p>
        </w:tc>
        <w:tc>
          <w:tcPr>
            <w:tcW w:w="1260" w:type="dxa"/>
            <w:tcBorders>
              <w:top w:val="single" w:sz="4" w:space="0" w:color="B8CCE4"/>
              <w:left w:val="single" w:sz="4" w:space="0" w:color="B8CCE4"/>
              <w:bottom w:val="single" w:sz="4" w:space="0" w:color="B8CCE4"/>
              <w:right w:val="single" w:sz="4" w:space="0" w:color="B8CCE4"/>
            </w:tcBorders>
            <w:vAlign w:val="center"/>
          </w:tcPr>
          <w:p w14:paraId="696BD18C" w14:textId="77777777" w:rsidR="00B5774F" w:rsidRPr="000A7CCB" w:rsidRDefault="00B5774F" w:rsidP="007E5FF2">
            <w:pPr>
              <w:pStyle w:val="TableParagraph"/>
              <w:spacing w:line="206" w:lineRule="exact"/>
              <w:rPr>
                <w:rFonts w:ascii="Arial" w:eastAsia="Arial" w:hAnsi="Arial" w:cs="Arial"/>
                <w:sz w:val="16"/>
                <w:szCs w:val="16"/>
              </w:rPr>
            </w:pPr>
            <w:r>
              <w:rPr>
                <w:rFonts w:ascii="Arial" w:eastAsia="Arial" w:hAnsi="Arial" w:cs="Arial"/>
                <w:sz w:val="16"/>
                <w:szCs w:val="16"/>
              </w:rPr>
              <w:t xml:space="preserve">       </w:t>
            </w:r>
            <w:r w:rsidRPr="000A7CCB">
              <w:rPr>
                <w:rFonts w:ascii="Arial" w:eastAsia="Arial" w:hAnsi="Arial" w:cs="Arial"/>
                <w:sz w:val="16"/>
                <w:szCs w:val="16"/>
              </w:rPr>
              <w:t>26.9</w:t>
            </w:r>
            <w:r>
              <w:rPr>
                <w:rFonts w:ascii="Arial" w:eastAsia="Arial" w:hAnsi="Arial" w:cs="Arial"/>
                <w:sz w:val="16"/>
                <w:szCs w:val="16"/>
              </w:rPr>
              <w:t>0</w:t>
            </w:r>
            <w:r w:rsidRPr="000A7CCB">
              <w:rPr>
                <w:rFonts w:ascii="Arial" w:eastAsia="Arial" w:hAnsi="Arial" w:cs="Arial"/>
                <w:sz w:val="16"/>
                <w:szCs w:val="16"/>
              </w:rPr>
              <w:t>%</w:t>
            </w:r>
          </w:p>
        </w:tc>
      </w:tr>
      <w:tr w:rsidR="00B5774F" w14:paraId="5F0A9A86" w14:textId="77777777" w:rsidTr="007E5FF2">
        <w:trPr>
          <w:trHeight w:hRule="exact" w:val="424"/>
        </w:trPr>
        <w:tc>
          <w:tcPr>
            <w:tcW w:w="5821" w:type="dxa"/>
            <w:tcBorders>
              <w:top w:val="single" w:sz="4" w:space="0" w:color="B8CCE4"/>
              <w:left w:val="single" w:sz="4" w:space="0" w:color="B8CCE4"/>
              <w:bottom w:val="single" w:sz="4" w:space="0" w:color="B8CCE4"/>
              <w:right w:val="single" w:sz="4" w:space="0" w:color="B8CCE4"/>
            </w:tcBorders>
            <w:vAlign w:val="center"/>
          </w:tcPr>
          <w:p w14:paraId="4EEE275F" w14:textId="77777777" w:rsidR="00B5774F" w:rsidRPr="000A7CCB" w:rsidRDefault="00B5774F" w:rsidP="007E5FF2">
            <w:pPr>
              <w:pStyle w:val="TableParagraph"/>
              <w:spacing w:line="206" w:lineRule="exact"/>
              <w:ind w:left="103"/>
              <w:rPr>
                <w:rFonts w:ascii="Arial" w:eastAsia="Arial" w:hAnsi="Arial" w:cs="Arial"/>
                <w:sz w:val="16"/>
                <w:szCs w:val="16"/>
              </w:rPr>
            </w:pPr>
            <w:r w:rsidRPr="000A7CCB">
              <w:rPr>
                <w:rFonts w:ascii="Arial" w:eastAsia="Arial" w:hAnsi="Arial" w:cs="Arial"/>
                <w:b/>
                <w:bCs/>
                <w:sz w:val="16"/>
                <w:szCs w:val="16"/>
              </w:rPr>
              <w:t>Percentage</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of</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NHS</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Bridges</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Classified</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as</w:t>
            </w:r>
            <w:r w:rsidRPr="000A7CCB">
              <w:rPr>
                <w:rFonts w:ascii="Arial" w:eastAsia="Arial" w:hAnsi="Arial" w:cs="Arial"/>
                <w:b/>
                <w:bCs/>
                <w:spacing w:val="-5"/>
                <w:sz w:val="16"/>
                <w:szCs w:val="16"/>
              </w:rPr>
              <w:t xml:space="preserve"> </w:t>
            </w:r>
            <w:r w:rsidRPr="000A7CCB">
              <w:rPr>
                <w:rFonts w:ascii="Arial" w:eastAsia="Arial" w:hAnsi="Arial" w:cs="Arial"/>
                <w:b/>
                <w:bCs/>
                <w:sz w:val="16"/>
                <w:szCs w:val="16"/>
              </w:rPr>
              <w:t>in</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Poor</w:t>
            </w:r>
            <w:r w:rsidRPr="000A7CCB">
              <w:rPr>
                <w:rFonts w:ascii="Arial" w:eastAsia="Arial" w:hAnsi="Arial" w:cs="Arial"/>
                <w:b/>
                <w:bCs/>
                <w:spacing w:val="-6"/>
                <w:sz w:val="16"/>
                <w:szCs w:val="16"/>
              </w:rPr>
              <w:t xml:space="preserve"> </w:t>
            </w:r>
            <w:r w:rsidRPr="000A7CCB">
              <w:rPr>
                <w:rFonts w:ascii="Arial" w:eastAsia="Arial" w:hAnsi="Arial" w:cs="Arial"/>
                <w:b/>
                <w:bCs/>
                <w:sz w:val="16"/>
                <w:szCs w:val="16"/>
              </w:rPr>
              <w:t>Condition</w:t>
            </w:r>
          </w:p>
        </w:tc>
        <w:tc>
          <w:tcPr>
            <w:tcW w:w="990" w:type="dxa"/>
            <w:tcBorders>
              <w:top w:val="single" w:sz="4" w:space="0" w:color="B8CCE4"/>
              <w:left w:val="single" w:sz="4" w:space="0" w:color="B8CCE4"/>
              <w:bottom w:val="single" w:sz="4" w:space="0" w:color="B8CCE4"/>
              <w:right w:val="single" w:sz="4" w:space="0" w:color="B8CCE4"/>
            </w:tcBorders>
            <w:vAlign w:val="center"/>
          </w:tcPr>
          <w:p w14:paraId="2169561C" w14:textId="77777777" w:rsidR="00B5774F" w:rsidRPr="000A7CCB" w:rsidRDefault="00B5774F" w:rsidP="007E5FF2">
            <w:pPr>
              <w:pStyle w:val="TableParagraph"/>
              <w:spacing w:line="206" w:lineRule="exact"/>
              <w:jc w:val="center"/>
              <w:rPr>
                <w:rFonts w:ascii="Arial" w:eastAsia="Arial" w:hAnsi="Arial" w:cs="Arial"/>
                <w:sz w:val="16"/>
                <w:szCs w:val="16"/>
              </w:rPr>
            </w:pPr>
            <w:r w:rsidRPr="000A7CCB">
              <w:rPr>
                <w:rFonts w:ascii="Arial" w:eastAsia="Arial" w:hAnsi="Arial" w:cs="Arial"/>
                <w:sz w:val="16"/>
                <w:szCs w:val="16"/>
              </w:rPr>
              <w:t>14.0</w:t>
            </w:r>
            <w:r>
              <w:rPr>
                <w:rFonts w:ascii="Arial" w:eastAsia="Arial" w:hAnsi="Arial" w:cs="Arial"/>
                <w:sz w:val="16"/>
                <w:szCs w:val="16"/>
              </w:rPr>
              <w:t>0</w:t>
            </w:r>
            <w:r w:rsidRPr="000A7CCB">
              <w:rPr>
                <w:rFonts w:ascii="Arial" w:eastAsia="Arial" w:hAnsi="Arial" w:cs="Arial"/>
                <w:sz w:val="16"/>
                <w:szCs w:val="16"/>
              </w:rPr>
              <w:t>%</w:t>
            </w:r>
          </w:p>
        </w:tc>
        <w:tc>
          <w:tcPr>
            <w:tcW w:w="1260" w:type="dxa"/>
            <w:tcBorders>
              <w:top w:val="single" w:sz="4" w:space="0" w:color="B8CCE4"/>
              <w:left w:val="single" w:sz="4" w:space="0" w:color="B8CCE4"/>
              <w:bottom w:val="single" w:sz="4" w:space="0" w:color="B8CCE4"/>
              <w:right w:val="single" w:sz="4" w:space="0" w:color="B8CCE4"/>
            </w:tcBorders>
            <w:vAlign w:val="center"/>
          </w:tcPr>
          <w:p w14:paraId="6119278B" w14:textId="77777777" w:rsidR="00B5774F" w:rsidRPr="000A7CCB" w:rsidRDefault="00B5774F" w:rsidP="007E5FF2">
            <w:pPr>
              <w:pStyle w:val="TableParagraph"/>
              <w:spacing w:line="206" w:lineRule="exact"/>
              <w:ind w:right="433"/>
              <w:jc w:val="center"/>
              <w:rPr>
                <w:rFonts w:ascii="Arial" w:eastAsia="Arial" w:hAnsi="Arial" w:cs="Arial"/>
                <w:sz w:val="16"/>
                <w:szCs w:val="16"/>
              </w:rPr>
            </w:pPr>
            <w:r>
              <w:rPr>
                <w:rFonts w:ascii="Arial" w:eastAsia="Arial" w:hAnsi="Arial" w:cs="Arial"/>
                <w:sz w:val="16"/>
                <w:szCs w:val="16"/>
              </w:rPr>
              <w:t xml:space="preserve">        </w:t>
            </w:r>
            <w:r w:rsidRPr="000A7CCB">
              <w:rPr>
                <w:rFonts w:ascii="Arial" w:eastAsia="Arial" w:hAnsi="Arial" w:cs="Arial"/>
                <w:sz w:val="16"/>
                <w:szCs w:val="16"/>
              </w:rPr>
              <w:t>7.9</w:t>
            </w:r>
            <w:r>
              <w:rPr>
                <w:rFonts w:ascii="Arial" w:eastAsia="Arial" w:hAnsi="Arial" w:cs="Arial"/>
                <w:sz w:val="16"/>
                <w:szCs w:val="16"/>
              </w:rPr>
              <w:t>0</w:t>
            </w:r>
            <w:r w:rsidRPr="000A7CCB">
              <w:rPr>
                <w:rFonts w:ascii="Arial" w:eastAsia="Arial" w:hAnsi="Arial" w:cs="Arial"/>
                <w:sz w:val="16"/>
                <w:szCs w:val="16"/>
              </w:rPr>
              <w:t>%</w:t>
            </w:r>
          </w:p>
        </w:tc>
        <w:tc>
          <w:tcPr>
            <w:tcW w:w="1260" w:type="dxa"/>
            <w:tcBorders>
              <w:top w:val="single" w:sz="4" w:space="0" w:color="B8CCE4"/>
              <w:left w:val="single" w:sz="4" w:space="0" w:color="B8CCE4"/>
              <w:bottom w:val="single" w:sz="4" w:space="0" w:color="B8CCE4"/>
              <w:right w:val="single" w:sz="4" w:space="0" w:color="B8CCE4"/>
            </w:tcBorders>
            <w:vAlign w:val="center"/>
          </w:tcPr>
          <w:p w14:paraId="1D0EE241" w14:textId="77777777" w:rsidR="00B5774F" w:rsidRPr="000A7CCB" w:rsidRDefault="00B5774F" w:rsidP="007E5FF2">
            <w:pPr>
              <w:pStyle w:val="TableParagraph"/>
              <w:spacing w:line="206" w:lineRule="exact"/>
              <w:ind w:right="434"/>
              <w:jc w:val="center"/>
              <w:rPr>
                <w:rFonts w:ascii="Arial" w:eastAsia="Arial" w:hAnsi="Arial" w:cs="Arial"/>
                <w:sz w:val="16"/>
                <w:szCs w:val="16"/>
              </w:rPr>
            </w:pPr>
            <w:r>
              <w:rPr>
                <w:rFonts w:ascii="Arial" w:eastAsia="Arial" w:hAnsi="Arial" w:cs="Arial"/>
                <w:sz w:val="16"/>
                <w:szCs w:val="16"/>
              </w:rPr>
              <w:t xml:space="preserve">       </w:t>
            </w:r>
            <w:r w:rsidRPr="000A7CCB">
              <w:rPr>
                <w:rFonts w:ascii="Arial" w:eastAsia="Arial" w:hAnsi="Arial" w:cs="Arial"/>
                <w:sz w:val="16"/>
                <w:szCs w:val="16"/>
              </w:rPr>
              <w:t>5.7</w:t>
            </w:r>
            <w:r>
              <w:rPr>
                <w:rFonts w:ascii="Arial" w:eastAsia="Arial" w:hAnsi="Arial" w:cs="Arial"/>
                <w:sz w:val="16"/>
                <w:szCs w:val="16"/>
              </w:rPr>
              <w:t>0</w:t>
            </w:r>
            <w:r w:rsidRPr="000A7CCB">
              <w:rPr>
                <w:rFonts w:ascii="Arial" w:eastAsia="Arial" w:hAnsi="Arial" w:cs="Arial"/>
                <w:sz w:val="16"/>
                <w:szCs w:val="16"/>
              </w:rPr>
              <w:t>%</w:t>
            </w:r>
          </w:p>
        </w:tc>
      </w:tr>
      <w:bookmarkEnd w:id="76"/>
    </w:tbl>
    <w:p w14:paraId="34D6E863" w14:textId="693BC4F0" w:rsidR="00B5774F" w:rsidRDefault="00B5774F" w:rsidP="00B5774F">
      <w:pPr>
        <w:spacing w:before="10"/>
        <w:rPr>
          <w:rFonts w:ascii="Arial" w:eastAsia="Arial" w:hAnsi="Arial" w:cs="Arial"/>
          <w:sz w:val="21"/>
          <w:szCs w:val="21"/>
        </w:rPr>
      </w:pPr>
    </w:p>
    <w:p w14:paraId="34FF0A59" w14:textId="77777777" w:rsidR="00B5774F" w:rsidRDefault="00B5774F" w:rsidP="00B5774F">
      <w:pPr>
        <w:spacing w:before="10"/>
        <w:rPr>
          <w:rFonts w:ascii="Arial" w:eastAsia="Arial" w:hAnsi="Arial" w:cs="Arial"/>
          <w:sz w:val="21"/>
          <w:szCs w:val="21"/>
        </w:rPr>
      </w:pPr>
    </w:p>
    <w:p w14:paraId="339DF269" w14:textId="77777777" w:rsidR="00B5774F" w:rsidRDefault="00B5774F" w:rsidP="00B5774F">
      <w:pPr>
        <w:ind w:left="111" w:right="112"/>
        <w:jc w:val="both"/>
        <w:rPr>
          <w:rFonts w:ascii="Arial" w:eastAsia="Arial" w:hAnsi="Arial" w:cs="Arial"/>
        </w:rPr>
      </w:pPr>
      <w:r>
        <w:rPr>
          <w:rFonts w:ascii="Arial" w:eastAsia="Arial" w:hAnsi="Arial" w:cs="Arial"/>
        </w:rPr>
        <w:lastRenderedPageBreak/>
        <w:t>The</w:t>
      </w:r>
      <w:r>
        <w:rPr>
          <w:rFonts w:ascii="Arial" w:eastAsia="Arial" w:hAnsi="Arial" w:cs="Arial"/>
          <w:spacing w:val="50"/>
        </w:rPr>
        <w:t xml:space="preserve"> </w:t>
      </w:r>
      <w:r>
        <w:rPr>
          <w:rFonts w:ascii="Arial" w:eastAsia="Arial" w:hAnsi="Arial" w:cs="Arial"/>
          <w:spacing w:val="-1"/>
        </w:rPr>
        <w:t>STIP</w:t>
      </w:r>
      <w:r>
        <w:rPr>
          <w:rFonts w:ascii="Arial" w:eastAsia="Arial" w:hAnsi="Arial" w:cs="Arial"/>
          <w:spacing w:val="50"/>
        </w:rPr>
        <w:t xml:space="preserve"> </w:t>
      </w:r>
      <w:r>
        <w:rPr>
          <w:rFonts w:ascii="Arial" w:eastAsia="Arial" w:hAnsi="Arial" w:cs="Arial"/>
          <w:spacing w:val="-2"/>
        </w:rPr>
        <w:t>will</w:t>
      </w:r>
      <w:r>
        <w:rPr>
          <w:rFonts w:ascii="Arial" w:eastAsia="Arial" w:hAnsi="Arial" w:cs="Arial"/>
          <w:spacing w:val="50"/>
        </w:rPr>
        <w:t xml:space="preserve"> </w:t>
      </w:r>
      <w:r>
        <w:rPr>
          <w:rFonts w:ascii="Arial" w:eastAsia="Arial" w:hAnsi="Arial" w:cs="Arial"/>
        </w:rPr>
        <w:t>program</w:t>
      </w:r>
      <w:r>
        <w:rPr>
          <w:rFonts w:ascii="Arial" w:eastAsia="Arial" w:hAnsi="Arial" w:cs="Arial"/>
          <w:spacing w:val="47"/>
        </w:rPr>
        <w:t xml:space="preserve"> </w:t>
      </w:r>
      <w:r>
        <w:rPr>
          <w:rFonts w:ascii="Arial" w:eastAsia="Arial" w:hAnsi="Arial" w:cs="Arial"/>
          <w:spacing w:val="-1"/>
        </w:rPr>
        <w:t>projects</w:t>
      </w:r>
      <w:r>
        <w:rPr>
          <w:rFonts w:ascii="Arial" w:eastAsia="Arial" w:hAnsi="Arial" w:cs="Arial"/>
          <w:spacing w:val="48"/>
        </w:rPr>
        <w:t xml:space="preserve"> </w:t>
      </w:r>
      <w:r>
        <w:rPr>
          <w:rFonts w:ascii="Arial" w:eastAsia="Arial" w:hAnsi="Arial" w:cs="Arial"/>
        </w:rPr>
        <w:t>to</w:t>
      </w:r>
      <w:r>
        <w:rPr>
          <w:rFonts w:ascii="Arial" w:eastAsia="Arial" w:hAnsi="Arial" w:cs="Arial"/>
          <w:spacing w:val="48"/>
        </w:rPr>
        <w:t xml:space="preserve"> </w:t>
      </w:r>
      <w:r>
        <w:rPr>
          <w:rFonts w:ascii="Arial" w:eastAsia="Arial" w:hAnsi="Arial" w:cs="Arial"/>
          <w:spacing w:val="-1"/>
        </w:rPr>
        <w:t>meet</w:t>
      </w:r>
      <w:r>
        <w:rPr>
          <w:rFonts w:ascii="Arial" w:eastAsia="Arial" w:hAnsi="Arial" w:cs="Arial"/>
          <w:spacing w:val="50"/>
        </w:rPr>
        <w:t xml:space="preserve"> </w:t>
      </w:r>
      <w:r>
        <w:rPr>
          <w:rFonts w:ascii="Arial" w:eastAsia="Arial" w:hAnsi="Arial" w:cs="Arial"/>
        </w:rPr>
        <w:t>the</w:t>
      </w:r>
      <w:r>
        <w:rPr>
          <w:rFonts w:ascii="Arial" w:eastAsia="Arial" w:hAnsi="Arial" w:cs="Arial"/>
          <w:spacing w:val="48"/>
        </w:rPr>
        <w:t xml:space="preserve"> </w:t>
      </w:r>
      <w:r>
        <w:rPr>
          <w:rFonts w:ascii="Arial" w:eastAsia="Arial" w:hAnsi="Arial" w:cs="Arial"/>
          <w:spacing w:val="-1"/>
        </w:rPr>
        <w:t>targets</w:t>
      </w:r>
      <w:r>
        <w:rPr>
          <w:rFonts w:ascii="Arial" w:eastAsia="Arial" w:hAnsi="Arial" w:cs="Arial"/>
          <w:spacing w:val="51"/>
        </w:rPr>
        <w:t xml:space="preserve"> </w:t>
      </w:r>
      <w:r>
        <w:rPr>
          <w:rFonts w:ascii="Arial" w:eastAsia="Arial" w:hAnsi="Arial" w:cs="Arial"/>
          <w:spacing w:val="-1"/>
        </w:rPr>
        <w:t>set</w:t>
      </w:r>
      <w:r>
        <w:rPr>
          <w:rFonts w:ascii="Arial" w:eastAsia="Arial" w:hAnsi="Arial" w:cs="Arial"/>
          <w:spacing w:val="52"/>
        </w:rPr>
        <w:t xml:space="preserve"> </w:t>
      </w:r>
      <w:r>
        <w:rPr>
          <w:rFonts w:ascii="Arial" w:eastAsia="Arial" w:hAnsi="Arial" w:cs="Arial"/>
        </w:rPr>
        <w:t>by</w:t>
      </w:r>
      <w:r>
        <w:rPr>
          <w:rFonts w:ascii="Arial" w:eastAsia="Arial" w:hAnsi="Arial" w:cs="Arial"/>
          <w:spacing w:val="48"/>
        </w:rPr>
        <w:t xml:space="preserve"> </w:t>
      </w:r>
      <w:r>
        <w:rPr>
          <w:rFonts w:ascii="Arial" w:eastAsia="Arial" w:hAnsi="Arial" w:cs="Arial"/>
        </w:rPr>
        <w:t>the</w:t>
      </w:r>
      <w:r>
        <w:rPr>
          <w:rFonts w:ascii="Arial" w:eastAsia="Arial" w:hAnsi="Arial" w:cs="Arial"/>
          <w:spacing w:val="50"/>
        </w:rPr>
        <w:t xml:space="preserve"> </w:t>
      </w:r>
      <w:r>
        <w:rPr>
          <w:rFonts w:ascii="Arial" w:eastAsia="Arial" w:hAnsi="Arial" w:cs="Arial"/>
          <w:spacing w:val="-2"/>
        </w:rPr>
        <w:t>CTDOT</w:t>
      </w:r>
      <w:r>
        <w:rPr>
          <w:rFonts w:ascii="Arial" w:eastAsia="Arial" w:hAnsi="Arial" w:cs="Arial"/>
          <w:spacing w:val="51"/>
        </w:rPr>
        <w:t xml:space="preserve"> </w:t>
      </w:r>
      <w:r>
        <w:rPr>
          <w:rFonts w:ascii="Arial" w:eastAsia="Arial" w:hAnsi="Arial" w:cs="Arial"/>
          <w:spacing w:val="-1"/>
        </w:rPr>
        <w:t>using</w:t>
      </w:r>
      <w:r>
        <w:rPr>
          <w:rFonts w:ascii="Arial" w:eastAsia="Arial" w:hAnsi="Arial" w:cs="Arial"/>
          <w:spacing w:val="50"/>
        </w:rPr>
        <w:t xml:space="preserve"> </w:t>
      </w:r>
      <w:r>
        <w:rPr>
          <w:rFonts w:ascii="Arial" w:eastAsia="Arial" w:hAnsi="Arial" w:cs="Arial"/>
        </w:rPr>
        <w:t>the</w:t>
      </w:r>
      <w:r>
        <w:rPr>
          <w:rFonts w:ascii="Arial" w:eastAsia="Arial" w:hAnsi="Arial" w:cs="Arial"/>
          <w:spacing w:val="50"/>
        </w:rPr>
        <w:t xml:space="preserve"> </w:t>
      </w:r>
      <w:r>
        <w:rPr>
          <w:rFonts w:ascii="Arial" w:eastAsia="Arial" w:hAnsi="Arial" w:cs="Arial"/>
          <w:spacing w:val="-1"/>
        </w:rPr>
        <w:t>Department’s</w:t>
      </w:r>
      <w:r>
        <w:rPr>
          <w:rFonts w:ascii="Arial" w:eastAsia="Arial" w:hAnsi="Arial" w:cs="Arial"/>
          <w:spacing w:val="51"/>
        </w:rPr>
        <w:t xml:space="preserve"> </w:t>
      </w:r>
      <w:r>
        <w:rPr>
          <w:rFonts w:ascii="Arial" w:eastAsia="Arial" w:hAnsi="Arial" w:cs="Arial"/>
          <w:spacing w:val="-1"/>
        </w:rPr>
        <w:t>Pavement</w:t>
      </w:r>
      <w:r>
        <w:rPr>
          <w:rFonts w:ascii="Arial" w:eastAsia="Arial" w:hAnsi="Arial" w:cs="Arial"/>
          <w:spacing w:val="53"/>
        </w:rPr>
        <w:t xml:space="preserve"> </w:t>
      </w:r>
      <w:r>
        <w:rPr>
          <w:rFonts w:ascii="Arial" w:eastAsia="Arial" w:hAnsi="Arial" w:cs="Arial"/>
          <w:spacing w:val="-1"/>
        </w:rPr>
        <w:t>Management</w:t>
      </w:r>
      <w:r>
        <w:rPr>
          <w:rFonts w:ascii="Arial" w:eastAsia="Arial" w:hAnsi="Arial" w:cs="Arial"/>
          <w:spacing w:val="-3"/>
        </w:rPr>
        <w:t xml:space="preserve"> </w:t>
      </w:r>
      <w:r>
        <w:rPr>
          <w:rFonts w:ascii="Arial" w:eastAsia="Arial" w:hAnsi="Arial" w:cs="Arial"/>
          <w:spacing w:val="-1"/>
        </w:rPr>
        <w:t>System</w:t>
      </w:r>
      <w:r>
        <w:rPr>
          <w:rFonts w:ascii="Arial" w:eastAsia="Arial" w:hAnsi="Arial" w:cs="Arial"/>
          <w:spacing w:val="-4"/>
        </w:rPr>
        <w:t xml:space="preserve"> </w:t>
      </w:r>
      <w:r>
        <w:rPr>
          <w:rFonts w:ascii="Arial" w:eastAsia="Arial" w:hAnsi="Arial" w:cs="Arial"/>
          <w:spacing w:val="-2"/>
        </w:rPr>
        <w:t xml:space="preserve">and </w:t>
      </w:r>
      <w:r>
        <w:rPr>
          <w:rFonts w:ascii="Arial" w:eastAsia="Arial" w:hAnsi="Arial" w:cs="Arial"/>
          <w:spacing w:val="-1"/>
        </w:rPr>
        <w:t>the</w:t>
      </w:r>
      <w:r>
        <w:rPr>
          <w:rFonts w:ascii="Arial" w:eastAsia="Arial" w:hAnsi="Arial" w:cs="Arial"/>
          <w:spacing w:val="-2"/>
        </w:rPr>
        <w:t xml:space="preserve"> </w:t>
      </w:r>
      <w:r>
        <w:rPr>
          <w:rFonts w:ascii="Arial" w:eastAsia="Arial" w:hAnsi="Arial" w:cs="Arial"/>
          <w:spacing w:val="-1"/>
        </w:rPr>
        <w:t>Bridge</w:t>
      </w:r>
      <w:r>
        <w:rPr>
          <w:rFonts w:ascii="Arial" w:eastAsia="Arial" w:hAnsi="Arial" w:cs="Arial"/>
          <w:spacing w:val="-4"/>
        </w:rPr>
        <w:t xml:space="preserve"> </w:t>
      </w:r>
      <w:r>
        <w:rPr>
          <w:rFonts w:ascii="Arial" w:eastAsia="Arial" w:hAnsi="Arial" w:cs="Arial"/>
          <w:spacing w:val="-1"/>
        </w:rPr>
        <w:t>Management</w:t>
      </w:r>
      <w:r>
        <w:rPr>
          <w:rFonts w:ascii="Arial" w:eastAsia="Arial" w:hAnsi="Arial" w:cs="Arial"/>
          <w:spacing w:val="-3"/>
        </w:rPr>
        <w:t xml:space="preserve"> </w:t>
      </w:r>
      <w:r>
        <w:rPr>
          <w:rFonts w:ascii="Arial" w:eastAsia="Arial" w:hAnsi="Arial" w:cs="Arial"/>
          <w:spacing w:val="-1"/>
        </w:rPr>
        <w:t>System</w:t>
      </w:r>
      <w:r>
        <w:rPr>
          <w:rFonts w:ascii="Arial" w:eastAsia="Arial" w:hAnsi="Arial" w:cs="Arial"/>
          <w:spacing w:val="-4"/>
        </w:rPr>
        <w:t xml:space="preserve"> </w:t>
      </w:r>
      <w:r>
        <w:rPr>
          <w:rFonts w:ascii="Arial" w:eastAsia="Arial" w:hAnsi="Arial" w:cs="Arial"/>
          <w:spacing w:val="-1"/>
        </w:rPr>
        <w:t>which</w:t>
      </w:r>
      <w:r>
        <w:rPr>
          <w:rFonts w:ascii="Arial" w:eastAsia="Arial" w:hAnsi="Arial" w:cs="Arial"/>
          <w:spacing w:val="-2"/>
        </w:rPr>
        <w:t xml:space="preserve"> </w:t>
      </w:r>
      <w:r>
        <w:rPr>
          <w:rFonts w:ascii="Arial" w:eastAsia="Arial" w:hAnsi="Arial" w:cs="Arial"/>
          <w:spacing w:val="-1"/>
        </w:rPr>
        <w:t>uses</w:t>
      </w:r>
      <w:r>
        <w:rPr>
          <w:rFonts w:ascii="Arial" w:eastAsia="Arial" w:hAnsi="Arial" w:cs="Arial"/>
          <w:spacing w:val="-4"/>
        </w:rPr>
        <w:t xml:space="preserve"> </w:t>
      </w:r>
      <w:r>
        <w:rPr>
          <w:rFonts w:ascii="Arial" w:eastAsia="Arial" w:hAnsi="Arial" w:cs="Arial"/>
        </w:rPr>
        <w:t>a</w:t>
      </w:r>
      <w:r>
        <w:rPr>
          <w:rFonts w:ascii="Arial" w:eastAsia="Arial" w:hAnsi="Arial" w:cs="Arial"/>
          <w:spacing w:val="-7"/>
        </w:rPr>
        <w:t xml:space="preserve"> </w:t>
      </w:r>
      <w:r>
        <w:rPr>
          <w:rFonts w:ascii="Arial" w:eastAsia="Arial" w:hAnsi="Arial" w:cs="Arial"/>
          <w:spacing w:val="-1"/>
        </w:rPr>
        <w:t>systematic</w:t>
      </w:r>
      <w:r>
        <w:rPr>
          <w:rFonts w:ascii="Arial" w:eastAsia="Arial" w:hAnsi="Arial" w:cs="Arial"/>
          <w:spacing w:val="-4"/>
        </w:rPr>
        <w:t xml:space="preserve"> </w:t>
      </w:r>
      <w:r>
        <w:rPr>
          <w:rFonts w:ascii="Arial" w:eastAsia="Arial" w:hAnsi="Arial" w:cs="Arial"/>
          <w:spacing w:val="-2"/>
        </w:rPr>
        <w:t xml:space="preserve">look </w:t>
      </w:r>
      <w:r>
        <w:rPr>
          <w:rFonts w:ascii="Arial" w:eastAsia="Arial" w:hAnsi="Arial" w:cs="Arial"/>
        </w:rPr>
        <w:t>at</w:t>
      </w:r>
      <w:r>
        <w:rPr>
          <w:rFonts w:ascii="Arial" w:eastAsia="Arial" w:hAnsi="Arial" w:cs="Arial"/>
          <w:spacing w:val="-3"/>
        </w:rPr>
        <w:t xml:space="preserve"> </w:t>
      </w:r>
      <w:r>
        <w:rPr>
          <w:rFonts w:ascii="Arial" w:eastAsia="Arial" w:hAnsi="Arial" w:cs="Arial"/>
          <w:spacing w:val="-1"/>
        </w:rPr>
        <w:t>conditions</w:t>
      </w:r>
      <w:r>
        <w:rPr>
          <w:rFonts w:ascii="Arial" w:eastAsia="Arial" w:hAnsi="Arial" w:cs="Arial"/>
          <w:spacing w:val="-4"/>
        </w:rPr>
        <w:t xml:space="preserve"> </w:t>
      </w:r>
      <w:r>
        <w:rPr>
          <w:rFonts w:ascii="Arial" w:eastAsia="Arial" w:hAnsi="Arial" w:cs="Arial"/>
        </w:rPr>
        <w:t>to</w:t>
      </w:r>
      <w:r>
        <w:rPr>
          <w:rFonts w:ascii="Arial" w:eastAsia="Arial" w:hAnsi="Arial" w:cs="Arial"/>
          <w:spacing w:val="-4"/>
        </w:rPr>
        <w:t xml:space="preserve"> </w:t>
      </w:r>
      <w:r>
        <w:rPr>
          <w:rFonts w:ascii="Arial" w:eastAsia="Arial" w:hAnsi="Arial" w:cs="Arial"/>
          <w:spacing w:val="-1"/>
        </w:rPr>
        <w:t>develop</w:t>
      </w:r>
      <w:r>
        <w:rPr>
          <w:rFonts w:ascii="Arial" w:eastAsia="Arial" w:hAnsi="Arial" w:cs="Arial"/>
          <w:spacing w:val="57"/>
        </w:rPr>
        <w:t xml:space="preserve"> </w:t>
      </w:r>
      <w:r>
        <w:rPr>
          <w:rFonts w:ascii="Arial" w:eastAsia="Arial" w:hAnsi="Arial" w:cs="Arial"/>
          <w:spacing w:val="-1"/>
        </w:rPr>
        <w:t>optimal</w:t>
      </w:r>
      <w:r>
        <w:rPr>
          <w:rFonts w:ascii="Arial" w:eastAsia="Arial" w:hAnsi="Arial" w:cs="Arial"/>
          <w:spacing w:val="-3"/>
        </w:rPr>
        <w:t xml:space="preserve"> </w:t>
      </w:r>
      <w:r>
        <w:rPr>
          <w:rFonts w:ascii="Arial" w:eastAsia="Arial" w:hAnsi="Arial" w:cs="Arial"/>
          <w:spacing w:val="-1"/>
        </w:rPr>
        <w:t>strategies.</w:t>
      </w:r>
      <w:r>
        <w:rPr>
          <w:rFonts w:ascii="Arial" w:eastAsia="Arial" w:hAnsi="Arial" w:cs="Arial"/>
          <w:spacing w:val="-6"/>
        </w:rPr>
        <w:t xml:space="preserve"> </w:t>
      </w:r>
      <w:r>
        <w:rPr>
          <w:rFonts w:ascii="Arial" w:eastAsia="Arial" w:hAnsi="Arial" w:cs="Arial"/>
        </w:rPr>
        <w:t>These</w:t>
      </w:r>
      <w:r>
        <w:rPr>
          <w:rFonts w:ascii="Arial" w:eastAsia="Arial" w:hAnsi="Arial" w:cs="Arial"/>
          <w:spacing w:val="-4"/>
        </w:rPr>
        <w:t xml:space="preserve"> </w:t>
      </w:r>
      <w:r>
        <w:rPr>
          <w:rFonts w:ascii="Arial" w:eastAsia="Arial" w:hAnsi="Arial" w:cs="Arial"/>
          <w:spacing w:val="-1"/>
        </w:rPr>
        <w:t>strategies</w:t>
      </w:r>
      <w:r>
        <w:rPr>
          <w:rFonts w:ascii="Arial" w:eastAsia="Arial" w:hAnsi="Arial" w:cs="Arial"/>
          <w:spacing w:val="-4"/>
        </w:rPr>
        <w:t xml:space="preserve"> </w:t>
      </w:r>
      <w:r>
        <w:rPr>
          <w:rFonts w:ascii="Arial" w:eastAsia="Arial" w:hAnsi="Arial" w:cs="Arial"/>
          <w:spacing w:val="-1"/>
        </w:rPr>
        <w:t>are</w:t>
      </w:r>
      <w:r>
        <w:rPr>
          <w:rFonts w:ascii="Arial" w:eastAsia="Arial" w:hAnsi="Arial" w:cs="Arial"/>
          <w:spacing w:val="-2"/>
        </w:rPr>
        <w:t xml:space="preserve"> </w:t>
      </w:r>
      <w:r>
        <w:rPr>
          <w:rFonts w:ascii="Arial" w:eastAsia="Arial" w:hAnsi="Arial" w:cs="Arial"/>
          <w:spacing w:val="-1"/>
        </w:rPr>
        <w:t>included</w:t>
      </w:r>
      <w:r>
        <w:rPr>
          <w:rFonts w:ascii="Arial" w:eastAsia="Arial" w:hAnsi="Arial" w:cs="Arial"/>
          <w:spacing w:val="-5"/>
        </w:rPr>
        <w:t xml:space="preserve"> </w:t>
      </w:r>
      <w:r>
        <w:rPr>
          <w:rFonts w:ascii="Arial" w:eastAsia="Arial" w:hAnsi="Arial" w:cs="Arial"/>
          <w:spacing w:val="-1"/>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spacing w:val="-2"/>
        </w:rPr>
        <w:t>CTDOT</w:t>
      </w:r>
      <w:r>
        <w:rPr>
          <w:rFonts w:ascii="Arial" w:eastAsia="Arial" w:hAnsi="Arial" w:cs="Arial"/>
          <w:spacing w:val="-4"/>
        </w:rPr>
        <w:t xml:space="preserve"> </w:t>
      </w:r>
      <w:r>
        <w:rPr>
          <w:rFonts w:ascii="Arial" w:eastAsia="Arial" w:hAnsi="Arial" w:cs="Arial"/>
          <w:spacing w:val="-1"/>
        </w:rPr>
        <w:t>Transportation</w:t>
      </w:r>
      <w:r>
        <w:rPr>
          <w:rFonts w:ascii="Arial" w:eastAsia="Arial" w:hAnsi="Arial" w:cs="Arial"/>
          <w:spacing w:val="-2"/>
        </w:rPr>
        <w:t xml:space="preserve"> </w:t>
      </w:r>
      <w:r>
        <w:rPr>
          <w:rFonts w:ascii="Arial" w:eastAsia="Arial" w:hAnsi="Arial" w:cs="Arial"/>
          <w:spacing w:val="-1"/>
        </w:rPr>
        <w:t>Asset Management</w:t>
      </w:r>
      <w:r>
        <w:rPr>
          <w:rFonts w:ascii="Arial" w:eastAsia="Arial" w:hAnsi="Arial" w:cs="Arial"/>
          <w:spacing w:val="-5"/>
        </w:rPr>
        <w:t xml:space="preserve"> </w:t>
      </w:r>
      <w:r>
        <w:rPr>
          <w:rFonts w:ascii="Arial" w:eastAsia="Arial" w:hAnsi="Arial" w:cs="Arial"/>
          <w:spacing w:val="-1"/>
        </w:rPr>
        <w:t>Plan</w:t>
      </w:r>
      <w:r>
        <w:rPr>
          <w:rFonts w:ascii="Arial" w:eastAsia="Arial" w:hAnsi="Arial" w:cs="Arial"/>
          <w:spacing w:val="-2"/>
        </w:rPr>
        <w:t xml:space="preserve"> </w:t>
      </w:r>
      <w:r>
        <w:rPr>
          <w:rFonts w:ascii="Arial" w:eastAsia="Arial" w:hAnsi="Arial" w:cs="Arial"/>
          <w:spacing w:val="-1"/>
        </w:rPr>
        <w:t>(TAMP).</w:t>
      </w:r>
    </w:p>
    <w:p w14:paraId="4D6974D2" w14:textId="77777777" w:rsidR="00B5774F" w:rsidRDefault="00B5774F" w:rsidP="00B5774F">
      <w:pPr>
        <w:rPr>
          <w:rFonts w:ascii="Arial" w:eastAsia="Arial" w:hAnsi="Arial" w:cs="Arial"/>
        </w:rPr>
      </w:pPr>
    </w:p>
    <w:p w14:paraId="61B36B7D" w14:textId="77777777" w:rsidR="00B5774F" w:rsidRDefault="00B5774F" w:rsidP="00B5774F">
      <w:pPr>
        <w:ind w:left="111" w:right="112"/>
        <w:jc w:val="both"/>
        <w:rPr>
          <w:rFonts w:ascii="Arial" w:eastAsia="Arial" w:hAnsi="Arial" w:cs="Arial"/>
        </w:rPr>
      </w:pPr>
      <w:r>
        <w:rPr>
          <w:rFonts w:ascii="Arial" w:eastAsia="Arial" w:hAnsi="Arial" w:cs="Arial"/>
          <w:spacing w:val="-1"/>
          <w:u w:val="single" w:color="000000"/>
        </w:rPr>
        <w:t>Transportation</w:t>
      </w:r>
      <w:r>
        <w:rPr>
          <w:rFonts w:ascii="Arial" w:eastAsia="Arial" w:hAnsi="Arial" w:cs="Arial"/>
          <w:spacing w:val="33"/>
          <w:u w:val="single" w:color="000000"/>
        </w:rPr>
        <w:t xml:space="preserve"> </w:t>
      </w:r>
      <w:r>
        <w:rPr>
          <w:rFonts w:ascii="Arial" w:eastAsia="Arial" w:hAnsi="Arial" w:cs="Arial"/>
          <w:spacing w:val="-1"/>
          <w:u w:val="single" w:color="000000"/>
        </w:rPr>
        <w:t>Asset</w:t>
      </w:r>
      <w:r>
        <w:rPr>
          <w:rFonts w:ascii="Arial" w:eastAsia="Arial" w:hAnsi="Arial" w:cs="Arial"/>
          <w:spacing w:val="35"/>
          <w:u w:val="single" w:color="000000"/>
        </w:rPr>
        <w:t xml:space="preserve"> </w:t>
      </w:r>
      <w:r>
        <w:rPr>
          <w:rFonts w:ascii="Arial" w:eastAsia="Arial" w:hAnsi="Arial" w:cs="Arial"/>
          <w:spacing w:val="-1"/>
          <w:u w:val="single" w:color="000000"/>
        </w:rPr>
        <w:t>Management</w:t>
      </w:r>
      <w:r>
        <w:rPr>
          <w:rFonts w:ascii="Arial" w:eastAsia="Arial" w:hAnsi="Arial" w:cs="Arial"/>
          <w:spacing w:val="35"/>
          <w:u w:val="single" w:color="000000"/>
        </w:rPr>
        <w:t xml:space="preserve"> </w:t>
      </w:r>
      <w:r>
        <w:rPr>
          <w:rFonts w:ascii="Arial" w:eastAsia="Arial" w:hAnsi="Arial" w:cs="Arial"/>
          <w:spacing w:val="-1"/>
          <w:u w:val="single" w:color="000000"/>
        </w:rPr>
        <w:t>Plan.</w:t>
      </w:r>
      <w:r>
        <w:rPr>
          <w:rFonts w:ascii="Arial" w:eastAsia="Arial" w:hAnsi="Arial" w:cs="Arial"/>
          <w:spacing w:val="7"/>
          <w:u w:val="single" w:color="000000"/>
        </w:rPr>
        <w:t xml:space="preserve"> </w:t>
      </w:r>
      <w:r>
        <w:rPr>
          <w:rFonts w:ascii="Arial" w:eastAsia="Arial" w:hAnsi="Arial" w:cs="Arial"/>
          <w:spacing w:val="-1"/>
        </w:rPr>
        <w:t>TAMP</w:t>
      </w:r>
      <w:r>
        <w:rPr>
          <w:rFonts w:ascii="Arial" w:eastAsia="Arial" w:hAnsi="Arial" w:cs="Arial"/>
          <w:spacing w:val="36"/>
        </w:rPr>
        <w:t xml:space="preserve"> </w:t>
      </w:r>
      <w:r>
        <w:rPr>
          <w:rFonts w:ascii="Arial" w:eastAsia="Arial" w:hAnsi="Arial" w:cs="Arial"/>
          <w:spacing w:val="-1"/>
        </w:rPr>
        <w:t>acts</w:t>
      </w:r>
      <w:r>
        <w:rPr>
          <w:rFonts w:ascii="Arial" w:eastAsia="Arial" w:hAnsi="Arial" w:cs="Arial"/>
          <w:spacing w:val="34"/>
        </w:rPr>
        <w:t xml:space="preserve"> </w:t>
      </w:r>
      <w:r>
        <w:rPr>
          <w:rFonts w:ascii="Arial" w:eastAsia="Arial" w:hAnsi="Arial" w:cs="Arial"/>
        </w:rPr>
        <w:t>as</w:t>
      </w:r>
      <w:r>
        <w:rPr>
          <w:rFonts w:ascii="Arial" w:eastAsia="Arial" w:hAnsi="Arial" w:cs="Arial"/>
          <w:spacing w:val="34"/>
        </w:rPr>
        <w:t xml:space="preserve"> </w:t>
      </w:r>
      <w:r>
        <w:rPr>
          <w:rFonts w:ascii="Arial" w:eastAsia="Arial" w:hAnsi="Arial" w:cs="Arial"/>
        </w:rPr>
        <w:t>a</w:t>
      </w:r>
      <w:r>
        <w:rPr>
          <w:rFonts w:ascii="Arial" w:eastAsia="Arial" w:hAnsi="Arial" w:cs="Arial"/>
          <w:spacing w:val="32"/>
        </w:rPr>
        <w:t xml:space="preserve"> </w:t>
      </w:r>
      <w:r>
        <w:rPr>
          <w:rFonts w:ascii="Arial" w:eastAsia="Arial" w:hAnsi="Arial" w:cs="Arial"/>
        </w:rPr>
        <w:t>focal</w:t>
      </w:r>
      <w:r>
        <w:rPr>
          <w:rFonts w:ascii="Arial" w:eastAsia="Arial" w:hAnsi="Arial" w:cs="Arial"/>
          <w:spacing w:val="33"/>
        </w:rPr>
        <w:t xml:space="preserve"> </w:t>
      </w:r>
      <w:r>
        <w:rPr>
          <w:rFonts w:ascii="Arial" w:eastAsia="Arial" w:hAnsi="Arial" w:cs="Arial"/>
          <w:spacing w:val="-1"/>
        </w:rPr>
        <w:t>point</w:t>
      </w:r>
      <w:r>
        <w:rPr>
          <w:rFonts w:ascii="Arial" w:eastAsia="Arial" w:hAnsi="Arial" w:cs="Arial"/>
          <w:spacing w:val="32"/>
        </w:rPr>
        <w:t xml:space="preserve"> </w:t>
      </w:r>
      <w:r>
        <w:rPr>
          <w:rFonts w:ascii="Arial" w:eastAsia="Arial" w:hAnsi="Arial" w:cs="Arial"/>
        </w:rPr>
        <w:t>for</w:t>
      </w:r>
      <w:r>
        <w:rPr>
          <w:rFonts w:ascii="Arial" w:eastAsia="Arial" w:hAnsi="Arial" w:cs="Arial"/>
          <w:spacing w:val="34"/>
        </w:rPr>
        <w:t xml:space="preserve"> </w:t>
      </w:r>
      <w:r>
        <w:rPr>
          <w:rFonts w:ascii="Arial" w:eastAsia="Arial" w:hAnsi="Arial" w:cs="Arial"/>
          <w:spacing w:val="-1"/>
        </w:rPr>
        <w:t>information</w:t>
      </w:r>
      <w:r>
        <w:rPr>
          <w:rFonts w:ascii="Arial" w:eastAsia="Arial" w:hAnsi="Arial" w:cs="Arial"/>
          <w:spacing w:val="36"/>
        </w:rPr>
        <w:t xml:space="preserve"> </w:t>
      </w:r>
      <w:r>
        <w:rPr>
          <w:rFonts w:ascii="Arial" w:eastAsia="Arial" w:hAnsi="Arial" w:cs="Arial"/>
          <w:spacing w:val="-1"/>
        </w:rPr>
        <w:t>about</w:t>
      </w:r>
      <w:r>
        <w:rPr>
          <w:rFonts w:ascii="Arial" w:eastAsia="Arial" w:hAnsi="Arial" w:cs="Arial"/>
          <w:spacing w:val="35"/>
        </w:rPr>
        <w:t xml:space="preserve"> </w:t>
      </w:r>
      <w:r>
        <w:rPr>
          <w:rFonts w:ascii="Arial" w:eastAsia="Arial" w:hAnsi="Arial" w:cs="Arial"/>
          <w:spacing w:val="-1"/>
        </w:rPr>
        <w:t>the</w:t>
      </w:r>
      <w:r>
        <w:rPr>
          <w:rFonts w:ascii="Arial" w:eastAsia="Arial" w:hAnsi="Arial" w:cs="Arial"/>
          <w:spacing w:val="37"/>
        </w:rPr>
        <w:t xml:space="preserve"> </w:t>
      </w:r>
      <w:r>
        <w:rPr>
          <w:rFonts w:ascii="Arial" w:eastAsia="Arial" w:hAnsi="Arial" w:cs="Arial"/>
          <w:spacing w:val="-1"/>
        </w:rPr>
        <w:t>assets,</w:t>
      </w:r>
      <w:r>
        <w:rPr>
          <w:rFonts w:ascii="Arial" w:eastAsia="Arial" w:hAnsi="Arial" w:cs="Arial"/>
          <w:spacing w:val="35"/>
        </w:rPr>
        <w:t xml:space="preserve"> </w:t>
      </w:r>
      <w:r>
        <w:rPr>
          <w:rFonts w:ascii="Arial" w:eastAsia="Arial" w:hAnsi="Arial" w:cs="Arial"/>
          <w:spacing w:val="-1"/>
        </w:rPr>
        <w:t>their</w:t>
      </w:r>
      <w:r>
        <w:rPr>
          <w:rFonts w:ascii="Arial" w:eastAsia="Arial" w:hAnsi="Arial" w:cs="Arial"/>
          <w:spacing w:val="61"/>
        </w:rPr>
        <w:t xml:space="preserve"> </w:t>
      </w:r>
      <w:r>
        <w:rPr>
          <w:rFonts w:ascii="Arial" w:eastAsia="Arial" w:hAnsi="Arial" w:cs="Arial"/>
          <w:spacing w:val="-1"/>
        </w:rPr>
        <w:t>management</w:t>
      </w:r>
      <w:r>
        <w:rPr>
          <w:rFonts w:ascii="Arial" w:eastAsia="Arial" w:hAnsi="Arial" w:cs="Arial"/>
          <w:spacing w:val="49"/>
        </w:rPr>
        <w:t xml:space="preserve"> </w:t>
      </w:r>
      <w:r>
        <w:rPr>
          <w:rFonts w:ascii="Arial" w:eastAsia="Arial" w:hAnsi="Arial" w:cs="Arial"/>
          <w:spacing w:val="-1"/>
        </w:rPr>
        <w:t>strategies,</w:t>
      </w:r>
      <w:r>
        <w:rPr>
          <w:rFonts w:ascii="Arial" w:eastAsia="Arial" w:hAnsi="Arial" w:cs="Arial"/>
          <w:spacing w:val="47"/>
        </w:rPr>
        <w:t xml:space="preserve"> </w:t>
      </w:r>
      <w:r>
        <w:rPr>
          <w:rFonts w:ascii="Arial" w:eastAsia="Arial" w:hAnsi="Arial" w:cs="Arial"/>
          <w:spacing w:val="-1"/>
        </w:rPr>
        <w:t>long-term</w:t>
      </w:r>
      <w:r>
        <w:rPr>
          <w:rFonts w:ascii="Arial" w:eastAsia="Arial" w:hAnsi="Arial" w:cs="Arial"/>
          <w:spacing w:val="49"/>
        </w:rPr>
        <w:t xml:space="preserve"> </w:t>
      </w:r>
      <w:r>
        <w:rPr>
          <w:rFonts w:ascii="Arial" w:eastAsia="Arial" w:hAnsi="Arial" w:cs="Arial"/>
          <w:spacing w:val="-1"/>
        </w:rPr>
        <w:t>expenditure</w:t>
      </w:r>
      <w:r>
        <w:rPr>
          <w:rFonts w:ascii="Arial" w:eastAsia="Arial" w:hAnsi="Arial" w:cs="Arial"/>
          <w:spacing w:val="46"/>
        </w:rPr>
        <w:t xml:space="preserve"> </w:t>
      </w:r>
      <w:r>
        <w:rPr>
          <w:rFonts w:ascii="Arial" w:eastAsia="Arial" w:hAnsi="Arial" w:cs="Arial"/>
          <w:spacing w:val="-1"/>
        </w:rPr>
        <w:t>forecasts,</w:t>
      </w:r>
      <w:r>
        <w:rPr>
          <w:rFonts w:ascii="Arial" w:eastAsia="Arial" w:hAnsi="Arial" w:cs="Arial"/>
          <w:spacing w:val="49"/>
        </w:rPr>
        <w:t xml:space="preserve"> </w:t>
      </w:r>
      <w:r>
        <w:rPr>
          <w:rFonts w:ascii="Arial" w:eastAsia="Arial" w:hAnsi="Arial" w:cs="Arial"/>
          <w:spacing w:val="-1"/>
        </w:rPr>
        <w:t>and</w:t>
      </w:r>
      <w:r>
        <w:rPr>
          <w:rFonts w:ascii="Arial" w:eastAsia="Arial" w:hAnsi="Arial" w:cs="Arial"/>
          <w:spacing w:val="48"/>
        </w:rPr>
        <w:t xml:space="preserve"> </w:t>
      </w:r>
      <w:r>
        <w:rPr>
          <w:rFonts w:ascii="Arial" w:eastAsia="Arial" w:hAnsi="Arial" w:cs="Arial"/>
          <w:spacing w:val="-1"/>
        </w:rPr>
        <w:t>business</w:t>
      </w:r>
      <w:r>
        <w:rPr>
          <w:rFonts w:ascii="Arial" w:eastAsia="Arial" w:hAnsi="Arial" w:cs="Arial"/>
          <w:spacing w:val="47"/>
        </w:rPr>
        <w:t xml:space="preserve"> </w:t>
      </w:r>
      <w:r>
        <w:rPr>
          <w:rFonts w:ascii="Arial" w:eastAsia="Arial" w:hAnsi="Arial" w:cs="Arial"/>
          <w:spacing w:val="-1"/>
        </w:rPr>
        <w:t>management</w:t>
      </w:r>
      <w:r>
        <w:rPr>
          <w:rFonts w:ascii="Arial" w:eastAsia="Arial" w:hAnsi="Arial" w:cs="Arial"/>
          <w:spacing w:val="49"/>
        </w:rPr>
        <w:t xml:space="preserve"> </w:t>
      </w:r>
      <w:r>
        <w:rPr>
          <w:rFonts w:ascii="Arial" w:eastAsia="Arial" w:hAnsi="Arial" w:cs="Arial"/>
          <w:spacing w:val="-1"/>
        </w:rPr>
        <w:t>processes.</w:t>
      </w:r>
      <w:r>
        <w:rPr>
          <w:rFonts w:ascii="Arial" w:eastAsia="Arial" w:hAnsi="Arial" w:cs="Arial"/>
          <w:spacing w:val="49"/>
        </w:rPr>
        <w:t xml:space="preserve"> </w:t>
      </w:r>
      <w:r>
        <w:rPr>
          <w:rFonts w:ascii="Arial" w:eastAsia="Arial" w:hAnsi="Arial" w:cs="Arial"/>
          <w:spacing w:val="-2"/>
        </w:rPr>
        <w:t>CTDOT</w:t>
      </w:r>
      <w:r>
        <w:rPr>
          <w:rFonts w:ascii="Arial" w:eastAsia="Arial" w:hAnsi="Arial" w:cs="Arial"/>
          <w:spacing w:val="50"/>
        </w:rPr>
        <w:t xml:space="preserve"> </w:t>
      </w:r>
      <w:r>
        <w:rPr>
          <w:rFonts w:ascii="Arial" w:eastAsia="Arial" w:hAnsi="Arial" w:cs="Arial"/>
          <w:spacing w:val="-2"/>
        </w:rPr>
        <w:t>is</w:t>
      </w:r>
      <w:r>
        <w:rPr>
          <w:rFonts w:ascii="Arial" w:eastAsia="Arial" w:hAnsi="Arial" w:cs="Arial"/>
          <w:spacing w:val="69"/>
        </w:rPr>
        <w:t xml:space="preserve"> </w:t>
      </w:r>
      <w:r>
        <w:rPr>
          <w:rFonts w:ascii="Arial" w:eastAsia="Arial" w:hAnsi="Arial" w:cs="Arial"/>
          <w:spacing w:val="-1"/>
        </w:rPr>
        <w:t>required</w:t>
      </w:r>
      <w:r>
        <w:rPr>
          <w:rFonts w:ascii="Arial" w:eastAsia="Arial" w:hAnsi="Arial" w:cs="Arial"/>
          <w:spacing w:val="33"/>
        </w:rPr>
        <w:t xml:space="preserve"> </w:t>
      </w:r>
      <w:r>
        <w:rPr>
          <w:rFonts w:ascii="Arial" w:eastAsia="Arial" w:hAnsi="Arial" w:cs="Arial"/>
        </w:rPr>
        <w:t>to</w:t>
      </w:r>
      <w:r>
        <w:rPr>
          <w:rFonts w:ascii="Arial" w:eastAsia="Arial" w:hAnsi="Arial" w:cs="Arial"/>
          <w:spacing w:val="34"/>
        </w:rPr>
        <w:t xml:space="preserve"> </w:t>
      </w:r>
      <w:r>
        <w:rPr>
          <w:rFonts w:ascii="Arial" w:eastAsia="Arial" w:hAnsi="Arial" w:cs="Arial"/>
          <w:spacing w:val="-1"/>
        </w:rPr>
        <w:t>develop</w:t>
      </w:r>
      <w:r>
        <w:rPr>
          <w:rFonts w:ascii="Arial" w:eastAsia="Arial" w:hAnsi="Arial" w:cs="Arial"/>
          <w:spacing w:val="36"/>
        </w:rPr>
        <w:t xml:space="preserve"> </w:t>
      </w:r>
      <w:r>
        <w:rPr>
          <w:rFonts w:ascii="Arial" w:eastAsia="Arial" w:hAnsi="Arial" w:cs="Arial"/>
        </w:rPr>
        <w:t>a</w:t>
      </w:r>
      <w:r>
        <w:rPr>
          <w:rFonts w:ascii="Arial" w:eastAsia="Arial" w:hAnsi="Arial" w:cs="Arial"/>
          <w:spacing w:val="34"/>
        </w:rPr>
        <w:t xml:space="preserve"> </w:t>
      </w:r>
      <w:r>
        <w:rPr>
          <w:rFonts w:ascii="Arial" w:eastAsia="Arial" w:hAnsi="Arial" w:cs="Arial"/>
          <w:spacing w:val="-1"/>
        </w:rPr>
        <w:t>risk-based</w:t>
      </w:r>
      <w:r>
        <w:rPr>
          <w:rFonts w:ascii="Arial" w:eastAsia="Arial" w:hAnsi="Arial" w:cs="Arial"/>
          <w:spacing w:val="31"/>
        </w:rPr>
        <w:t xml:space="preserve"> </w:t>
      </w:r>
      <w:r>
        <w:rPr>
          <w:rFonts w:ascii="Arial" w:eastAsia="Arial" w:hAnsi="Arial" w:cs="Arial"/>
          <w:spacing w:val="-1"/>
        </w:rPr>
        <w:t>TAMP</w:t>
      </w:r>
      <w:r>
        <w:rPr>
          <w:rFonts w:ascii="Arial" w:eastAsia="Arial" w:hAnsi="Arial" w:cs="Arial"/>
          <w:spacing w:val="33"/>
        </w:rPr>
        <w:t xml:space="preserve"> </w:t>
      </w:r>
      <w:r>
        <w:rPr>
          <w:rFonts w:ascii="Arial" w:eastAsia="Arial" w:hAnsi="Arial" w:cs="Arial"/>
          <w:spacing w:val="1"/>
        </w:rPr>
        <w:t>for</w:t>
      </w:r>
      <w:r>
        <w:rPr>
          <w:rFonts w:ascii="Arial" w:eastAsia="Arial" w:hAnsi="Arial" w:cs="Arial"/>
          <w:spacing w:val="33"/>
        </w:rPr>
        <w:t xml:space="preserve"> </w:t>
      </w:r>
      <w:r>
        <w:rPr>
          <w:rFonts w:ascii="Arial" w:eastAsia="Arial" w:hAnsi="Arial" w:cs="Arial"/>
        </w:rPr>
        <w:t>the</w:t>
      </w:r>
      <w:r>
        <w:rPr>
          <w:rFonts w:ascii="Arial" w:eastAsia="Arial" w:hAnsi="Arial" w:cs="Arial"/>
          <w:spacing w:val="31"/>
        </w:rPr>
        <w:t xml:space="preserve"> </w:t>
      </w:r>
      <w:r>
        <w:rPr>
          <w:rFonts w:ascii="Arial" w:eastAsia="Arial" w:hAnsi="Arial" w:cs="Arial"/>
          <w:spacing w:val="-1"/>
        </w:rPr>
        <w:t>National</w:t>
      </w:r>
      <w:r>
        <w:rPr>
          <w:rFonts w:ascii="Arial" w:eastAsia="Arial" w:hAnsi="Arial" w:cs="Arial"/>
          <w:spacing w:val="35"/>
        </w:rPr>
        <w:t xml:space="preserve"> </w:t>
      </w:r>
      <w:r>
        <w:rPr>
          <w:rFonts w:ascii="Arial" w:eastAsia="Arial" w:hAnsi="Arial" w:cs="Arial"/>
          <w:spacing w:val="-1"/>
        </w:rPr>
        <w:t>Highway</w:t>
      </w:r>
      <w:r>
        <w:rPr>
          <w:rFonts w:ascii="Arial" w:eastAsia="Arial" w:hAnsi="Arial" w:cs="Arial"/>
          <w:spacing w:val="34"/>
        </w:rPr>
        <w:t xml:space="preserve"> </w:t>
      </w:r>
      <w:r>
        <w:rPr>
          <w:rFonts w:ascii="Arial" w:eastAsia="Arial" w:hAnsi="Arial" w:cs="Arial"/>
          <w:spacing w:val="-1"/>
        </w:rPr>
        <w:t>System</w:t>
      </w:r>
      <w:r>
        <w:rPr>
          <w:rFonts w:ascii="Arial" w:eastAsia="Arial" w:hAnsi="Arial" w:cs="Arial"/>
          <w:spacing w:val="34"/>
        </w:rPr>
        <w:t xml:space="preserve"> </w:t>
      </w:r>
      <w:r>
        <w:rPr>
          <w:rFonts w:ascii="Arial" w:eastAsia="Arial" w:hAnsi="Arial" w:cs="Arial"/>
          <w:spacing w:val="-1"/>
        </w:rPr>
        <w:t>(NHS)</w:t>
      </w:r>
      <w:r>
        <w:rPr>
          <w:rFonts w:ascii="Arial" w:eastAsia="Arial" w:hAnsi="Arial" w:cs="Arial"/>
          <w:spacing w:val="35"/>
        </w:rPr>
        <w:t xml:space="preserve"> </w:t>
      </w:r>
      <w:r>
        <w:rPr>
          <w:rFonts w:ascii="Arial" w:eastAsia="Arial" w:hAnsi="Arial" w:cs="Arial"/>
        </w:rPr>
        <w:t>to</w:t>
      </w:r>
      <w:r>
        <w:rPr>
          <w:rFonts w:ascii="Arial" w:eastAsia="Arial" w:hAnsi="Arial" w:cs="Arial"/>
          <w:spacing w:val="35"/>
        </w:rPr>
        <w:t xml:space="preserve"> </w:t>
      </w:r>
      <w:r>
        <w:rPr>
          <w:rFonts w:ascii="Arial" w:eastAsia="Arial" w:hAnsi="Arial" w:cs="Arial"/>
          <w:spacing w:val="-1"/>
        </w:rPr>
        <w:t>improve</w:t>
      </w:r>
      <w:r>
        <w:rPr>
          <w:rFonts w:ascii="Arial" w:eastAsia="Arial" w:hAnsi="Arial" w:cs="Arial"/>
          <w:spacing w:val="36"/>
        </w:rPr>
        <w:t xml:space="preserve"> </w:t>
      </w:r>
      <w:r>
        <w:rPr>
          <w:rFonts w:ascii="Arial" w:eastAsia="Arial" w:hAnsi="Arial" w:cs="Arial"/>
          <w:spacing w:val="-2"/>
        </w:rPr>
        <w:t>or</w:t>
      </w:r>
      <w:r>
        <w:rPr>
          <w:rFonts w:ascii="Arial" w:eastAsia="Arial" w:hAnsi="Arial" w:cs="Arial"/>
          <w:spacing w:val="32"/>
        </w:rPr>
        <w:t xml:space="preserve"> </w:t>
      </w:r>
      <w:r>
        <w:rPr>
          <w:rFonts w:ascii="Arial" w:eastAsia="Arial" w:hAnsi="Arial" w:cs="Arial"/>
          <w:spacing w:val="-1"/>
        </w:rPr>
        <w:t>preserve</w:t>
      </w:r>
      <w:r>
        <w:rPr>
          <w:rFonts w:ascii="Arial" w:eastAsia="Arial" w:hAnsi="Arial" w:cs="Arial"/>
          <w:spacing w:val="34"/>
        </w:rPr>
        <w:t xml:space="preserve"> </w:t>
      </w:r>
      <w:r>
        <w:rPr>
          <w:rFonts w:ascii="Arial" w:eastAsia="Arial" w:hAnsi="Arial" w:cs="Arial"/>
        </w:rPr>
        <w:t>the</w:t>
      </w:r>
      <w:r>
        <w:rPr>
          <w:rFonts w:ascii="Arial" w:eastAsia="Arial" w:hAnsi="Arial" w:cs="Arial"/>
          <w:spacing w:val="49"/>
        </w:rPr>
        <w:t xml:space="preserve"> </w:t>
      </w:r>
      <w:r>
        <w:rPr>
          <w:rFonts w:ascii="Arial" w:eastAsia="Arial" w:hAnsi="Arial" w:cs="Arial"/>
          <w:spacing w:val="-1"/>
        </w:rPr>
        <w:t>condition</w:t>
      </w:r>
      <w:r>
        <w:rPr>
          <w:rFonts w:ascii="Arial" w:eastAsia="Arial" w:hAnsi="Arial" w:cs="Arial"/>
          <w:spacing w:val="-12"/>
        </w:rPr>
        <w:t xml:space="preserve"> </w:t>
      </w:r>
      <w:r>
        <w:rPr>
          <w:rFonts w:ascii="Arial" w:eastAsia="Arial" w:hAnsi="Arial" w:cs="Arial"/>
          <w:spacing w:val="-2"/>
        </w:rPr>
        <w:t>of</w:t>
      </w:r>
      <w:r>
        <w:rPr>
          <w:rFonts w:ascii="Arial" w:eastAsia="Arial" w:hAnsi="Arial" w:cs="Arial"/>
          <w:spacing w:val="-10"/>
        </w:rPr>
        <w:t xml:space="preserve"> </w:t>
      </w:r>
      <w:r>
        <w:rPr>
          <w:rFonts w:ascii="Arial" w:eastAsia="Arial" w:hAnsi="Arial" w:cs="Arial"/>
        </w:rPr>
        <w:t>the</w:t>
      </w:r>
      <w:r>
        <w:rPr>
          <w:rFonts w:ascii="Arial" w:eastAsia="Arial" w:hAnsi="Arial" w:cs="Arial"/>
          <w:spacing w:val="-14"/>
        </w:rPr>
        <w:t xml:space="preserve"> </w:t>
      </w:r>
      <w:r>
        <w:rPr>
          <w:rFonts w:ascii="Arial" w:eastAsia="Arial" w:hAnsi="Arial" w:cs="Arial"/>
          <w:spacing w:val="-1"/>
        </w:rPr>
        <w:t>assets</w:t>
      </w:r>
      <w:r>
        <w:rPr>
          <w:rFonts w:ascii="Arial" w:eastAsia="Arial" w:hAnsi="Arial" w:cs="Arial"/>
          <w:spacing w:val="-13"/>
        </w:rPr>
        <w:t xml:space="preserve"> </w:t>
      </w:r>
      <w:r>
        <w:rPr>
          <w:rFonts w:ascii="Arial" w:eastAsia="Arial" w:hAnsi="Arial" w:cs="Arial"/>
          <w:spacing w:val="-2"/>
        </w:rPr>
        <w:t>and</w:t>
      </w:r>
      <w:r>
        <w:rPr>
          <w:rFonts w:ascii="Arial" w:eastAsia="Arial" w:hAnsi="Arial" w:cs="Arial"/>
          <w:spacing w:val="-12"/>
        </w:rPr>
        <w:t xml:space="preserve"> </w:t>
      </w:r>
      <w:r>
        <w:rPr>
          <w:rFonts w:ascii="Arial" w:eastAsia="Arial" w:hAnsi="Arial" w:cs="Arial"/>
        </w:rPr>
        <w:t>the</w:t>
      </w:r>
      <w:r>
        <w:rPr>
          <w:rFonts w:ascii="Arial" w:eastAsia="Arial" w:hAnsi="Arial" w:cs="Arial"/>
          <w:spacing w:val="-14"/>
        </w:rPr>
        <w:t xml:space="preserve"> </w:t>
      </w:r>
      <w:r>
        <w:rPr>
          <w:rFonts w:ascii="Arial" w:eastAsia="Arial" w:hAnsi="Arial" w:cs="Arial"/>
          <w:spacing w:val="-1"/>
        </w:rPr>
        <w:t>performance</w:t>
      </w:r>
      <w:r>
        <w:rPr>
          <w:rFonts w:ascii="Arial" w:eastAsia="Arial" w:hAnsi="Arial" w:cs="Arial"/>
          <w:spacing w:val="-14"/>
        </w:rPr>
        <w:t xml:space="preserve"> </w:t>
      </w:r>
      <w:r>
        <w:rPr>
          <w:rFonts w:ascii="Arial" w:eastAsia="Arial" w:hAnsi="Arial" w:cs="Arial"/>
          <w:spacing w:val="-2"/>
        </w:rPr>
        <w:t>of</w:t>
      </w:r>
      <w:r>
        <w:rPr>
          <w:rFonts w:ascii="Arial" w:eastAsia="Arial" w:hAnsi="Arial" w:cs="Arial"/>
          <w:spacing w:val="-13"/>
        </w:rPr>
        <w:t xml:space="preserve"> </w:t>
      </w:r>
      <w:r>
        <w:rPr>
          <w:rFonts w:ascii="Arial" w:eastAsia="Arial" w:hAnsi="Arial" w:cs="Arial"/>
        </w:rPr>
        <w:t>the</w:t>
      </w:r>
      <w:r>
        <w:rPr>
          <w:rFonts w:ascii="Arial" w:eastAsia="Arial" w:hAnsi="Arial" w:cs="Arial"/>
          <w:spacing w:val="-14"/>
        </w:rPr>
        <w:t xml:space="preserve"> </w:t>
      </w:r>
      <w:r>
        <w:rPr>
          <w:rFonts w:ascii="Arial" w:eastAsia="Arial" w:hAnsi="Arial" w:cs="Arial"/>
          <w:spacing w:val="-1"/>
        </w:rPr>
        <w:t>system</w:t>
      </w:r>
      <w:r>
        <w:rPr>
          <w:rFonts w:ascii="Arial" w:eastAsia="Arial" w:hAnsi="Arial" w:cs="Arial"/>
          <w:spacing w:val="-13"/>
        </w:rPr>
        <w:t xml:space="preserve"> </w:t>
      </w:r>
      <w:r>
        <w:rPr>
          <w:rFonts w:ascii="Arial" w:eastAsia="Arial" w:hAnsi="Arial" w:cs="Arial"/>
        </w:rPr>
        <w:t>(23</w:t>
      </w:r>
      <w:r>
        <w:rPr>
          <w:rFonts w:ascii="Arial" w:eastAsia="Arial" w:hAnsi="Arial" w:cs="Arial"/>
          <w:spacing w:val="-14"/>
        </w:rPr>
        <w:t xml:space="preserve"> </w:t>
      </w:r>
      <w:r>
        <w:rPr>
          <w:rFonts w:ascii="Arial" w:eastAsia="Arial" w:hAnsi="Arial" w:cs="Arial"/>
          <w:spacing w:val="-2"/>
        </w:rPr>
        <w:t>U.S.C.</w:t>
      </w:r>
      <w:r>
        <w:rPr>
          <w:rFonts w:ascii="Arial" w:eastAsia="Arial" w:hAnsi="Arial" w:cs="Arial"/>
          <w:spacing w:val="-10"/>
        </w:rPr>
        <w:t xml:space="preserve"> </w:t>
      </w:r>
      <w:r>
        <w:rPr>
          <w:rFonts w:ascii="Arial" w:eastAsia="Arial" w:hAnsi="Arial" w:cs="Arial"/>
          <w:spacing w:val="-1"/>
        </w:rPr>
        <w:t>119(e)</w:t>
      </w:r>
      <w:r>
        <w:rPr>
          <w:rFonts w:ascii="Arial" w:eastAsia="Arial" w:hAnsi="Arial" w:cs="Arial"/>
          <w:spacing w:val="-13"/>
        </w:rPr>
        <w:t xml:space="preserve"> </w:t>
      </w:r>
      <w:r>
        <w:rPr>
          <w:rFonts w:ascii="Arial" w:eastAsia="Arial" w:hAnsi="Arial" w:cs="Arial"/>
          <w:spacing w:val="-1"/>
        </w:rPr>
        <w:t>(1),</w:t>
      </w:r>
      <w:r>
        <w:rPr>
          <w:rFonts w:ascii="Arial" w:eastAsia="Arial" w:hAnsi="Arial" w:cs="Arial"/>
          <w:spacing w:val="-13"/>
        </w:rPr>
        <w:t xml:space="preserve"> </w:t>
      </w:r>
      <w:r>
        <w:rPr>
          <w:rFonts w:ascii="Arial" w:eastAsia="Arial" w:hAnsi="Arial" w:cs="Arial"/>
          <w:spacing w:val="-1"/>
        </w:rPr>
        <w:t>MAP-21</w:t>
      </w:r>
      <w:r>
        <w:rPr>
          <w:rFonts w:ascii="Arial" w:eastAsia="Arial" w:hAnsi="Arial" w:cs="Arial"/>
          <w:spacing w:val="-12"/>
        </w:rPr>
        <w:t xml:space="preserve"> </w:t>
      </w:r>
      <w:r>
        <w:rPr>
          <w:rFonts w:ascii="Arial" w:eastAsia="Arial" w:hAnsi="Arial" w:cs="Arial"/>
        </w:rPr>
        <w:t>§</w:t>
      </w:r>
      <w:r>
        <w:rPr>
          <w:rFonts w:ascii="Arial" w:eastAsia="Arial" w:hAnsi="Arial" w:cs="Arial"/>
          <w:spacing w:val="-12"/>
        </w:rPr>
        <w:t xml:space="preserve"> </w:t>
      </w:r>
      <w:r>
        <w:rPr>
          <w:rFonts w:ascii="Arial" w:eastAsia="Arial" w:hAnsi="Arial" w:cs="Arial"/>
          <w:spacing w:val="-1"/>
        </w:rPr>
        <w:t>1106).</w:t>
      </w:r>
      <w:r>
        <w:rPr>
          <w:rFonts w:ascii="Arial" w:eastAsia="Arial" w:hAnsi="Arial" w:cs="Arial"/>
          <w:spacing w:val="-13"/>
        </w:rPr>
        <w:t xml:space="preserve"> </w:t>
      </w:r>
      <w:r>
        <w:rPr>
          <w:rFonts w:ascii="Arial" w:eastAsia="Arial" w:hAnsi="Arial" w:cs="Arial"/>
          <w:spacing w:val="-1"/>
        </w:rPr>
        <w:t>MAP</w:t>
      </w:r>
      <w:r>
        <w:rPr>
          <w:rFonts w:ascii="Arial" w:eastAsia="Arial" w:hAnsi="Arial" w:cs="Arial"/>
          <w:spacing w:val="-12"/>
        </w:rPr>
        <w:t xml:space="preserve"> </w:t>
      </w:r>
      <w:r>
        <w:rPr>
          <w:rFonts w:ascii="Arial" w:eastAsia="Arial" w:hAnsi="Arial" w:cs="Arial"/>
        </w:rPr>
        <w:t>21</w:t>
      </w:r>
      <w:r>
        <w:rPr>
          <w:rFonts w:ascii="Arial" w:eastAsia="Arial" w:hAnsi="Arial" w:cs="Arial"/>
          <w:spacing w:val="-12"/>
        </w:rPr>
        <w:t xml:space="preserve"> </w:t>
      </w:r>
      <w:r>
        <w:rPr>
          <w:rFonts w:ascii="Arial" w:eastAsia="Arial" w:hAnsi="Arial" w:cs="Arial"/>
          <w:spacing w:val="-2"/>
        </w:rPr>
        <w:t>defines</w:t>
      </w:r>
      <w:r>
        <w:rPr>
          <w:rFonts w:ascii="Arial" w:eastAsia="Arial" w:hAnsi="Arial" w:cs="Arial"/>
          <w:spacing w:val="75"/>
        </w:rPr>
        <w:t xml:space="preserve"> </w:t>
      </w:r>
      <w:r>
        <w:rPr>
          <w:rFonts w:ascii="Arial" w:eastAsia="Arial" w:hAnsi="Arial" w:cs="Arial"/>
          <w:spacing w:val="-1"/>
        </w:rPr>
        <w:t>asset</w:t>
      </w:r>
      <w:r>
        <w:rPr>
          <w:rFonts w:ascii="Arial" w:eastAsia="Arial" w:hAnsi="Arial" w:cs="Arial"/>
          <w:spacing w:val="37"/>
        </w:rPr>
        <w:t xml:space="preserve"> </w:t>
      </w:r>
      <w:r>
        <w:rPr>
          <w:rFonts w:ascii="Arial" w:eastAsia="Arial" w:hAnsi="Arial" w:cs="Arial"/>
          <w:spacing w:val="-1"/>
        </w:rPr>
        <w:t>management</w:t>
      </w:r>
      <w:r>
        <w:rPr>
          <w:rFonts w:ascii="Arial" w:eastAsia="Arial" w:hAnsi="Arial" w:cs="Arial"/>
          <w:spacing w:val="38"/>
        </w:rPr>
        <w:t xml:space="preserve"> </w:t>
      </w:r>
      <w:r>
        <w:rPr>
          <w:rFonts w:ascii="Arial" w:eastAsia="Arial" w:hAnsi="Arial" w:cs="Arial"/>
        </w:rPr>
        <w:t>as</w:t>
      </w:r>
      <w:r>
        <w:rPr>
          <w:rFonts w:ascii="Arial" w:eastAsia="Arial" w:hAnsi="Arial" w:cs="Arial"/>
          <w:spacing w:val="34"/>
        </w:rPr>
        <w:t xml:space="preserve"> </w:t>
      </w:r>
      <w:r>
        <w:rPr>
          <w:rFonts w:ascii="Arial" w:eastAsia="Arial" w:hAnsi="Arial" w:cs="Arial"/>
        </w:rPr>
        <w:t>a</w:t>
      </w:r>
      <w:r>
        <w:rPr>
          <w:rFonts w:ascii="Arial" w:eastAsia="Arial" w:hAnsi="Arial" w:cs="Arial"/>
          <w:spacing w:val="38"/>
        </w:rPr>
        <w:t xml:space="preserve"> </w:t>
      </w:r>
      <w:r>
        <w:rPr>
          <w:rFonts w:ascii="Arial" w:eastAsia="Arial" w:hAnsi="Arial" w:cs="Arial"/>
          <w:spacing w:val="-1"/>
        </w:rPr>
        <w:t>strategic</w:t>
      </w:r>
      <w:r>
        <w:rPr>
          <w:rFonts w:ascii="Arial" w:eastAsia="Arial" w:hAnsi="Arial" w:cs="Arial"/>
          <w:spacing w:val="36"/>
        </w:rPr>
        <w:t xml:space="preserve"> </w:t>
      </w:r>
      <w:r>
        <w:rPr>
          <w:rFonts w:ascii="Arial" w:eastAsia="Arial" w:hAnsi="Arial" w:cs="Arial"/>
          <w:spacing w:val="-1"/>
        </w:rPr>
        <w:t>and</w:t>
      </w:r>
      <w:r>
        <w:rPr>
          <w:rFonts w:ascii="Arial" w:eastAsia="Arial" w:hAnsi="Arial" w:cs="Arial"/>
          <w:spacing w:val="38"/>
        </w:rPr>
        <w:t xml:space="preserve"> </w:t>
      </w:r>
      <w:r>
        <w:rPr>
          <w:rFonts w:ascii="Arial" w:eastAsia="Arial" w:hAnsi="Arial" w:cs="Arial"/>
          <w:spacing w:val="-2"/>
        </w:rPr>
        <w:t>systematic</w:t>
      </w:r>
      <w:r>
        <w:rPr>
          <w:rFonts w:ascii="Arial" w:eastAsia="Arial" w:hAnsi="Arial" w:cs="Arial"/>
          <w:spacing w:val="40"/>
        </w:rPr>
        <w:t xml:space="preserve"> </w:t>
      </w:r>
      <w:r>
        <w:rPr>
          <w:rFonts w:ascii="Arial" w:eastAsia="Arial" w:hAnsi="Arial" w:cs="Arial"/>
          <w:spacing w:val="-1"/>
        </w:rPr>
        <w:t>process</w:t>
      </w:r>
      <w:r>
        <w:rPr>
          <w:rFonts w:ascii="Arial" w:eastAsia="Arial" w:hAnsi="Arial" w:cs="Arial"/>
          <w:spacing w:val="38"/>
        </w:rPr>
        <w:t xml:space="preserve"> </w:t>
      </w:r>
      <w:r>
        <w:rPr>
          <w:rFonts w:ascii="Arial" w:eastAsia="Arial" w:hAnsi="Arial" w:cs="Arial"/>
          <w:spacing w:val="-2"/>
        </w:rPr>
        <w:t>of</w:t>
      </w:r>
      <w:r>
        <w:rPr>
          <w:rFonts w:ascii="Arial" w:eastAsia="Arial" w:hAnsi="Arial" w:cs="Arial"/>
          <w:spacing w:val="40"/>
        </w:rPr>
        <w:t xml:space="preserve"> </w:t>
      </w:r>
      <w:r>
        <w:rPr>
          <w:rFonts w:ascii="Arial" w:eastAsia="Arial" w:hAnsi="Arial" w:cs="Arial"/>
          <w:spacing w:val="-1"/>
        </w:rPr>
        <w:t>operating,</w:t>
      </w:r>
      <w:r>
        <w:rPr>
          <w:rFonts w:ascii="Arial" w:eastAsia="Arial" w:hAnsi="Arial" w:cs="Arial"/>
          <w:spacing w:val="38"/>
        </w:rPr>
        <w:t xml:space="preserve"> </w:t>
      </w:r>
      <w:r>
        <w:rPr>
          <w:rFonts w:ascii="Arial" w:eastAsia="Arial" w:hAnsi="Arial" w:cs="Arial"/>
          <w:spacing w:val="-1"/>
        </w:rPr>
        <w:t>maintaining,</w:t>
      </w:r>
      <w:r>
        <w:rPr>
          <w:rFonts w:ascii="Arial" w:eastAsia="Arial" w:hAnsi="Arial" w:cs="Arial"/>
          <w:spacing w:val="38"/>
        </w:rPr>
        <w:t xml:space="preserve"> </w:t>
      </w:r>
      <w:r>
        <w:rPr>
          <w:rFonts w:ascii="Arial" w:eastAsia="Arial" w:hAnsi="Arial" w:cs="Arial"/>
          <w:spacing w:val="-1"/>
        </w:rPr>
        <w:t>and</w:t>
      </w:r>
      <w:r>
        <w:rPr>
          <w:rFonts w:ascii="Arial" w:eastAsia="Arial" w:hAnsi="Arial" w:cs="Arial"/>
          <w:spacing w:val="38"/>
        </w:rPr>
        <w:t xml:space="preserve"> </w:t>
      </w:r>
      <w:r>
        <w:rPr>
          <w:rFonts w:ascii="Arial" w:eastAsia="Arial" w:hAnsi="Arial" w:cs="Arial"/>
          <w:spacing w:val="-2"/>
        </w:rPr>
        <w:t>improving</w:t>
      </w:r>
      <w:r>
        <w:rPr>
          <w:rFonts w:ascii="Arial" w:eastAsia="Arial" w:hAnsi="Arial" w:cs="Arial"/>
          <w:spacing w:val="41"/>
        </w:rPr>
        <w:t xml:space="preserve"> </w:t>
      </w:r>
      <w:r>
        <w:rPr>
          <w:rFonts w:ascii="Arial" w:eastAsia="Arial" w:hAnsi="Arial" w:cs="Arial"/>
          <w:spacing w:val="-1"/>
        </w:rPr>
        <w:t>physical</w:t>
      </w:r>
      <w:r>
        <w:rPr>
          <w:rFonts w:ascii="Arial" w:eastAsia="Arial" w:hAnsi="Arial" w:cs="Arial"/>
          <w:spacing w:val="83"/>
        </w:rPr>
        <w:t xml:space="preserve"> </w:t>
      </w:r>
      <w:r>
        <w:rPr>
          <w:rFonts w:ascii="Arial" w:eastAsia="Arial" w:hAnsi="Arial" w:cs="Arial"/>
          <w:spacing w:val="-1"/>
        </w:rPr>
        <w:t>assets,</w:t>
      </w:r>
      <w:r>
        <w:rPr>
          <w:rFonts w:ascii="Arial" w:eastAsia="Arial" w:hAnsi="Arial" w:cs="Arial"/>
          <w:spacing w:val="-8"/>
        </w:rPr>
        <w:t xml:space="preserve"> </w:t>
      </w:r>
      <w:r>
        <w:rPr>
          <w:rFonts w:ascii="Arial" w:eastAsia="Arial" w:hAnsi="Arial" w:cs="Arial"/>
          <w:spacing w:val="-2"/>
        </w:rPr>
        <w:t>with</w:t>
      </w:r>
      <w:r>
        <w:rPr>
          <w:rFonts w:ascii="Arial" w:eastAsia="Arial" w:hAnsi="Arial" w:cs="Arial"/>
          <w:spacing w:val="-9"/>
        </w:rPr>
        <w:t xml:space="preserve"> </w:t>
      </w:r>
      <w:r>
        <w:rPr>
          <w:rFonts w:ascii="Arial" w:eastAsia="Arial" w:hAnsi="Arial" w:cs="Arial"/>
        </w:rPr>
        <w:t>a</w:t>
      </w:r>
      <w:r>
        <w:rPr>
          <w:rFonts w:ascii="Arial" w:eastAsia="Arial" w:hAnsi="Arial" w:cs="Arial"/>
          <w:spacing w:val="-9"/>
        </w:rPr>
        <w:t xml:space="preserve"> </w:t>
      </w:r>
      <w:r>
        <w:rPr>
          <w:rFonts w:ascii="Arial" w:eastAsia="Arial" w:hAnsi="Arial" w:cs="Arial"/>
        </w:rPr>
        <w:t>focus</w:t>
      </w:r>
      <w:r>
        <w:rPr>
          <w:rFonts w:ascii="Arial" w:eastAsia="Arial" w:hAnsi="Arial" w:cs="Arial"/>
          <w:spacing w:val="-9"/>
        </w:rPr>
        <w:t xml:space="preserve"> </w:t>
      </w:r>
      <w:r>
        <w:rPr>
          <w:rFonts w:ascii="Arial" w:eastAsia="Arial" w:hAnsi="Arial" w:cs="Arial"/>
        </w:rPr>
        <w:t>on</w:t>
      </w:r>
      <w:r>
        <w:rPr>
          <w:rFonts w:ascii="Arial" w:eastAsia="Arial" w:hAnsi="Arial" w:cs="Arial"/>
          <w:spacing w:val="-10"/>
        </w:rPr>
        <w:t xml:space="preserve"> </w:t>
      </w:r>
      <w:r>
        <w:rPr>
          <w:rFonts w:ascii="Arial" w:eastAsia="Arial" w:hAnsi="Arial" w:cs="Arial"/>
          <w:spacing w:val="-1"/>
        </w:rPr>
        <w:t>engineering</w:t>
      </w:r>
      <w:r>
        <w:rPr>
          <w:rFonts w:ascii="Arial" w:eastAsia="Arial" w:hAnsi="Arial" w:cs="Arial"/>
          <w:spacing w:val="-7"/>
        </w:rPr>
        <w:t xml:space="preserve"> </w:t>
      </w:r>
      <w:r>
        <w:rPr>
          <w:rFonts w:ascii="Arial" w:eastAsia="Arial" w:hAnsi="Arial" w:cs="Arial"/>
          <w:spacing w:val="-1"/>
        </w:rPr>
        <w:t>and</w:t>
      </w:r>
      <w:r>
        <w:rPr>
          <w:rFonts w:ascii="Arial" w:eastAsia="Arial" w:hAnsi="Arial" w:cs="Arial"/>
          <w:spacing w:val="-9"/>
        </w:rPr>
        <w:t xml:space="preserve"> </w:t>
      </w:r>
      <w:r>
        <w:rPr>
          <w:rFonts w:ascii="Arial" w:eastAsia="Arial" w:hAnsi="Arial" w:cs="Arial"/>
          <w:spacing w:val="-1"/>
        </w:rPr>
        <w:t>economic</w:t>
      </w:r>
      <w:r>
        <w:rPr>
          <w:rFonts w:ascii="Arial" w:eastAsia="Arial" w:hAnsi="Arial" w:cs="Arial"/>
          <w:spacing w:val="-11"/>
        </w:rPr>
        <w:t xml:space="preserve"> </w:t>
      </w:r>
      <w:r>
        <w:rPr>
          <w:rFonts w:ascii="Arial" w:eastAsia="Arial" w:hAnsi="Arial" w:cs="Arial"/>
          <w:spacing w:val="-1"/>
        </w:rPr>
        <w:t>analysis</w:t>
      </w:r>
      <w:r>
        <w:rPr>
          <w:rFonts w:ascii="Arial" w:eastAsia="Arial" w:hAnsi="Arial" w:cs="Arial"/>
          <w:spacing w:val="-9"/>
        </w:rPr>
        <w:t xml:space="preserve"> </w:t>
      </w:r>
      <w:r>
        <w:rPr>
          <w:rFonts w:ascii="Arial" w:eastAsia="Arial" w:hAnsi="Arial" w:cs="Arial"/>
          <w:spacing w:val="-1"/>
        </w:rPr>
        <w:t>based</w:t>
      </w:r>
      <w:r>
        <w:rPr>
          <w:rFonts w:ascii="Arial" w:eastAsia="Arial" w:hAnsi="Arial" w:cs="Arial"/>
          <w:spacing w:val="-10"/>
        </w:rPr>
        <w:t xml:space="preserve"> </w:t>
      </w:r>
      <w:r>
        <w:rPr>
          <w:rFonts w:ascii="Arial" w:eastAsia="Arial" w:hAnsi="Arial" w:cs="Arial"/>
          <w:spacing w:val="-1"/>
        </w:rPr>
        <w:t>upon</w:t>
      </w:r>
      <w:r>
        <w:rPr>
          <w:rFonts w:ascii="Arial" w:eastAsia="Arial" w:hAnsi="Arial" w:cs="Arial"/>
          <w:spacing w:val="-10"/>
        </w:rPr>
        <w:t xml:space="preserve"> </w:t>
      </w:r>
      <w:r>
        <w:rPr>
          <w:rFonts w:ascii="Arial" w:eastAsia="Arial" w:hAnsi="Arial" w:cs="Arial"/>
          <w:spacing w:val="-1"/>
        </w:rPr>
        <w:t>quality</w:t>
      </w:r>
      <w:r>
        <w:rPr>
          <w:rFonts w:ascii="Arial" w:eastAsia="Arial" w:hAnsi="Arial" w:cs="Arial"/>
          <w:spacing w:val="-11"/>
        </w:rPr>
        <w:t xml:space="preserve"> </w:t>
      </w:r>
      <w:r>
        <w:rPr>
          <w:rFonts w:ascii="Arial" w:eastAsia="Arial" w:hAnsi="Arial" w:cs="Arial"/>
          <w:spacing w:val="-1"/>
        </w:rPr>
        <w:t>information,</w:t>
      </w:r>
      <w:r>
        <w:rPr>
          <w:rFonts w:ascii="Arial" w:eastAsia="Arial" w:hAnsi="Arial" w:cs="Arial"/>
          <w:spacing w:val="-10"/>
        </w:rPr>
        <w:t xml:space="preserve"> </w:t>
      </w:r>
      <w:r>
        <w:rPr>
          <w:rFonts w:ascii="Arial" w:eastAsia="Arial" w:hAnsi="Arial" w:cs="Arial"/>
        </w:rPr>
        <w:t>to</w:t>
      </w:r>
      <w:r>
        <w:rPr>
          <w:rFonts w:ascii="Arial" w:eastAsia="Arial" w:hAnsi="Arial" w:cs="Arial"/>
          <w:spacing w:val="-9"/>
        </w:rPr>
        <w:t xml:space="preserve"> </w:t>
      </w:r>
      <w:r>
        <w:rPr>
          <w:rFonts w:ascii="Arial" w:eastAsia="Arial" w:hAnsi="Arial" w:cs="Arial"/>
          <w:spacing w:val="-1"/>
        </w:rPr>
        <w:t>identify</w:t>
      </w:r>
      <w:r>
        <w:rPr>
          <w:rFonts w:ascii="Arial" w:eastAsia="Arial" w:hAnsi="Arial" w:cs="Arial"/>
          <w:spacing w:val="-11"/>
        </w:rPr>
        <w:t xml:space="preserve"> </w:t>
      </w:r>
      <w:r>
        <w:rPr>
          <w:rFonts w:ascii="Arial" w:eastAsia="Arial" w:hAnsi="Arial" w:cs="Arial"/>
        </w:rPr>
        <w:t>a</w:t>
      </w:r>
      <w:r>
        <w:rPr>
          <w:rFonts w:ascii="Arial" w:eastAsia="Arial" w:hAnsi="Arial" w:cs="Arial"/>
          <w:spacing w:val="-9"/>
        </w:rPr>
        <w:t xml:space="preserve"> </w:t>
      </w:r>
      <w:r>
        <w:rPr>
          <w:rFonts w:ascii="Arial" w:eastAsia="Arial" w:hAnsi="Arial" w:cs="Arial"/>
          <w:spacing w:val="-1"/>
        </w:rPr>
        <w:t>structured</w:t>
      </w:r>
      <w:r>
        <w:rPr>
          <w:rFonts w:ascii="Arial" w:eastAsia="Arial" w:hAnsi="Arial" w:cs="Arial"/>
          <w:spacing w:val="77"/>
        </w:rPr>
        <w:t xml:space="preserve"> </w:t>
      </w:r>
      <w:r>
        <w:rPr>
          <w:rFonts w:ascii="Arial" w:eastAsia="Arial" w:hAnsi="Arial" w:cs="Arial"/>
        </w:rPr>
        <w:t>sequence</w:t>
      </w:r>
      <w:r>
        <w:rPr>
          <w:rFonts w:ascii="Arial" w:eastAsia="Arial" w:hAnsi="Arial" w:cs="Arial"/>
          <w:spacing w:val="36"/>
        </w:rPr>
        <w:t xml:space="preserve"> </w:t>
      </w:r>
      <w:r>
        <w:rPr>
          <w:rFonts w:ascii="Arial" w:eastAsia="Arial" w:hAnsi="Arial" w:cs="Arial"/>
          <w:spacing w:val="-2"/>
        </w:rPr>
        <w:t>of</w:t>
      </w:r>
      <w:r>
        <w:rPr>
          <w:rFonts w:ascii="Arial" w:eastAsia="Arial" w:hAnsi="Arial" w:cs="Arial"/>
          <w:spacing w:val="37"/>
        </w:rPr>
        <w:t xml:space="preserve"> </w:t>
      </w:r>
      <w:r>
        <w:rPr>
          <w:rFonts w:ascii="Arial" w:eastAsia="Arial" w:hAnsi="Arial" w:cs="Arial"/>
          <w:spacing w:val="-1"/>
        </w:rPr>
        <w:t>maintenance,</w:t>
      </w:r>
      <w:r>
        <w:rPr>
          <w:rFonts w:ascii="Arial" w:eastAsia="Arial" w:hAnsi="Arial" w:cs="Arial"/>
          <w:spacing w:val="39"/>
        </w:rPr>
        <w:t xml:space="preserve"> </w:t>
      </w:r>
      <w:r>
        <w:rPr>
          <w:rFonts w:ascii="Arial" w:eastAsia="Arial" w:hAnsi="Arial" w:cs="Arial"/>
          <w:spacing w:val="-1"/>
        </w:rPr>
        <w:t>preservation,</w:t>
      </w:r>
      <w:r>
        <w:rPr>
          <w:rFonts w:ascii="Arial" w:eastAsia="Arial" w:hAnsi="Arial" w:cs="Arial"/>
          <w:spacing w:val="37"/>
        </w:rPr>
        <w:t xml:space="preserve"> </w:t>
      </w:r>
      <w:r>
        <w:rPr>
          <w:rFonts w:ascii="Arial" w:eastAsia="Arial" w:hAnsi="Arial" w:cs="Arial"/>
          <w:spacing w:val="-1"/>
        </w:rPr>
        <w:t>repair,</w:t>
      </w:r>
      <w:r>
        <w:rPr>
          <w:rFonts w:ascii="Arial" w:eastAsia="Arial" w:hAnsi="Arial" w:cs="Arial"/>
          <w:spacing w:val="38"/>
        </w:rPr>
        <w:t xml:space="preserve"> </w:t>
      </w:r>
      <w:r>
        <w:rPr>
          <w:rFonts w:ascii="Arial" w:eastAsia="Arial" w:hAnsi="Arial" w:cs="Arial"/>
          <w:spacing w:val="-1"/>
        </w:rPr>
        <w:t>rehabilitation,</w:t>
      </w:r>
      <w:r>
        <w:rPr>
          <w:rFonts w:ascii="Arial" w:eastAsia="Arial" w:hAnsi="Arial" w:cs="Arial"/>
          <w:spacing w:val="37"/>
        </w:rPr>
        <w:t xml:space="preserve"> </w:t>
      </w:r>
      <w:r>
        <w:rPr>
          <w:rFonts w:ascii="Arial" w:eastAsia="Arial" w:hAnsi="Arial" w:cs="Arial"/>
          <w:spacing w:val="-1"/>
        </w:rPr>
        <w:t>and</w:t>
      </w:r>
      <w:r>
        <w:rPr>
          <w:rFonts w:ascii="Arial" w:eastAsia="Arial" w:hAnsi="Arial" w:cs="Arial"/>
          <w:spacing w:val="37"/>
        </w:rPr>
        <w:t xml:space="preserve"> </w:t>
      </w:r>
      <w:r>
        <w:rPr>
          <w:rFonts w:ascii="Arial" w:eastAsia="Arial" w:hAnsi="Arial" w:cs="Arial"/>
          <w:spacing w:val="-1"/>
        </w:rPr>
        <w:t>replacement</w:t>
      </w:r>
      <w:r>
        <w:rPr>
          <w:rFonts w:ascii="Arial" w:eastAsia="Arial" w:hAnsi="Arial" w:cs="Arial"/>
          <w:spacing w:val="38"/>
        </w:rPr>
        <w:t xml:space="preserve"> </w:t>
      </w:r>
      <w:r>
        <w:rPr>
          <w:rFonts w:ascii="Arial" w:eastAsia="Arial" w:hAnsi="Arial" w:cs="Arial"/>
          <w:spacing w:val="-1"/>
        </w:rPr>
        <w:t>actions</w:t>
      </w:r>
      <w:r>
        <w:rPr>
          <w:rFonts w:ascii="Arial" w:eastAsia="Arial" w:hAnsi="Arial" w:cs="Arial"/>
          <w:spacing w:val="39"/>
        </w:rPr>
        <w:t xml:space="preserve"> </w:t>
      </w:r>
      <w:r>
        <w:rPr>
          <w:rFonts w:ascii="Arial" w:eastAsia="Arial" w:hAnsi="Arial" w:cs="Arial"/>
          <w:spacing w:val="-1"/>
        </w:rPr>
        <w:t>that</w:t>
      </w:r>
      <w:r>
        <w:rPr>
          <w:rFonts w:ascii="Arial" w:eastAsia="Arial" w:hAnsi="Arial" w:cs="Arial"/>
          <w:spacing w:val="38"/>
        </w:rPr>
        <w:t xml:space="preserve"> </w:t>
      </w:r>
      <w:r>
        <w:rPr>
          <w:rFonts w:ascii="Arial" w:eastAsia="Arial" w:hAnsi="Arial" w:cs="Arial"/>
          <w:spacing w:val="-2"/>
        </w:rPr>
        <w:t>will</w:t>
      </w:r>
      <w:r>
        <w:rPr>
          <w:rFonts w:ascii="Arial" w:eastAsia="Arial" w:hAnsi="Arial" w:cs="Arial"/>
          <w:spacing w:val="38"/>
        </w:rPr>
        <w:t xml:space="preserve"> </w:t>
      </w:r>
      <w:r>
        <w:rPr>
          <w:rFonts w:ascii="Arial" w:eastAsia="Arial" w:hAnsi="Arial" w:cs="Arial"/>
          <w:spacing w:val="-1"/>
        </w:rPr>
        <w:t>achieve</w:t>
      </w:r>
      <w:r>
        <w:rPr>
          <w:rFonts w:ascii="Arial" w:eastAsia="Arial" w:hAnsi="Arial" w:cs="Arial"/>
          <w:spacing w:val="38"/>
        </w:rPr>
        <w:t xml:space="preserve"> </w:t>
      </w:r>
      <w:r>
        <w:rPr>
          <w:rFonts w:ascii="Arial" w:eastAsia="Arial" w:hAnsi="Arial" w:cs="Arial"/>
          <w:spacing w:val="-1"/>
        </w:rPr>
        <w:t>and</w:t>
      </w:r>
      <w:r>
        <w:rPr>
          <w:rFonts w:ascii="Arial" w:eastAsia="Arial" w:hAnsi="Arial" w:cs="Arial"/>
          <w:spacing w:val="71"/>
        </w:rPr>
        <w:t xml:space="preserve"> </w:t>
      </w:r>
      <w:r>
        <w:rPr>
          <w:rFonts w:ascii="Arial" w:eastAsia="Arial" w:hAnsi="Arial" w:cs="Arial"/>
          <w:spacing w:val="-1"/>
        </w:rPr>
        <w:t>sustain</w:t>
      </w:r>
      <w:r>
        <w:rPr>
          <w:rFonts w:ascii="Arial" w:eastAsia="Arial" w:hAnsi="Arial" w:cs="Arial"/>
          <w:spacing w:val="19"/>
        </w:rPr>
        <w:t xml:space="preserve"> </w:t>
      </w:r>
      <w:r>
        <w:rPr>
          <w:rFonts w:ascii="Arial" w:eastAsia="Arial" w:hAnsi="Arial" w:cs="Arial"/>
        </w:rPr>
        <w:t>a</w:t>
      </w:r>
      <w:r>
        <w:rPr>
          <w:rFonts w:ascii="Arial" w:eastAsia="Arial" w:hAnsi="Arial" w:cs="Arial"/>
          <w:spacing w:val="19"/>
        </w:rPr>
        <w:t xml:space="preserve"> </w:t>
      </w:r>
      <w:r>
        <w:rPr>
          <w:rFonts w:ascii="Arial" w:eastAsia="Arial" w:hAnsi="Arial" w:cs="Arial"/>
          <w:spacing w:val="-1"/>
        </w:rPr>
        <w:t>desired</w:t>
      </w:r>
      <w:r>
        <w:rPr>
          <w:rFonts w:ascii="Arial" w:eastAsia="Arial" w:hAnsi="Arial" w:cs="Arial"/>
          <w:spacing w:val="19"/>
        </w:rPr>
        <w:t xml:space="preserve"> </w:t>
      </w:r>
      <w:r>
        <w:rPr>
          <w:rFonts w:ascii="Arial" w:eastAsia="Arial" w:hAnsi="Arial" w:cs="Arial"/>
          <w:spacing w:val="-1"/>
        </w:rPr>
        <w:t>state</w:t>
      </w:r>
      <w:r>
        <w:rPr>
          <w:rFonts w:ascii="Arial" w:eastAsia="Arial" w:hAnsi="Arial" w:cs="Arial"/>
          <w:spacing w:val="18"/>
        </w:rPr>
        <w:t xml:space="preserve"> </w:t>
      </w:r>
      <w:r>
        <w:rPr>
          <w:rFonts w:ascii="Arial" w:eastAsia="Arial" w:hAnsi="Arial" w:cs="Arial"/>
          <w:spacing w:val="-2"/>
        </w:rPr>
        <w:t>of</w:t>
      </w:r>
      <w:r>
        <w:rPr>
          <w:rFonts w:ascii="Arial" w:eastAsia="Arial" w:hAnsi="Arial" w:cs="Arial"/>
          <w:spacing w:val="20"/>
        </w:rPr>
        <w:t xml:space="preserve"> </w:t>
      </w:r>
      <w:r>
        <w:rPr>
          <w:rFonts w:ascii="Arial" w:eastAsia="Arial" w:hAnsi="Arial" w:cs="Arial"/>
        </w:rPr>
        <w:t>good</w:t>
      </w:r>
      <w:r>
        <w:rPr>
          <w:rFonts w:ascii="Arial" w:eastAsia="Arial" w:hAnsi="Arial" w:cs="Arial"/>
          <w:spacing w:val="19"/>
        </w:rPr>
        <w:t xml:space="preserve"> </w:t>
      </w:r>
      <w:r>
        <w:rPr>
          <w:rFonts w:ascii="Arial" w:eastAsia="Arial" w:hAnsi="Arial" w:cs="Arial"/>
          <w:spacing w:val="-1"/>
        </w:rPr>
        <w:t>repair</w:t>
      </w:r>
      <w:r>
        <w:rPr>
          <w:rFonts w:ascii="Arial" w:eastAsia="Arial" w:hAnsi="Arial" w:cs="Arial"/>
          <w:spacing w:val="20"/>
        </w:rPr>
        <w:t xml:space="preserve"> </w:t>
      </w:r>
      <w:r>
        <w:rPr>
          <w:rFonts w:ascii="Arial" w:eastAsia="Arial" w:hAnsi="Arial" w:cs="Arial"/>
          <w:spacing w:val="-1"/>
        </w:rPr>
        <w:t>over</w:t>
      </w:r>
      <w:r>
        <w:rPr>
          <w:rFonts w:ascii="Arial" w:eastAsia="Arial" w:hAnsi="Arial" w:cs="Arial"/>
          <w:spacing w:val="18"/>
        </w:rPr>
        <w:t xml:space="preserve"> </w:t>
      </w:r>
      <w:r>
        <w:rPr>
          <w:rFonts w:ascii="Arial" w:eastAsia="Arial" w:hAnsi="Arial" w:cs="Arial"/>
        </w:rPr>
        <w:t>the</w:t>
      </w:r>
      <w:r>
        <w:rPr>
          <w:rFonts w:ascii="Arial" w:eastAsia="Arial" w:hAnsi="Arial" w:cs="Arial"/>
          <w:spacing w:val="19"/>
        </w:rPr>
        <w:t xml:space="preserve"> </w:t>
      </w:r>
      <w:r>
        <w:rPr>
          <w:rFonts w:ascii="Arial" w:eastAsia="Arial" w:hAnsi="Arial" w:cs="Arial"/>
          <w:spacing w:val="-1"/>
        </w:rPr>
        <w:t>lifecycle</w:t>
      </w:r>
      <w:r>
        <w:rPr>
          <w:rFonts w:ascii="Arial" w:eastAsia="Arial" w:hAnsi="Arial" w:cs="Arial"/>
          <w:spacing w:val="19"/>
        </w:rPr>
        <w:t xml:space="preserve"> </w:t>
      </w:r>
      <w:r>
        <w:rPr>
          <w:rFonts w:ascii="Arial" w:eastAsia="Arial" w:hAnsi="Arial" w:cs="Arial"/>
          <w:spacing w:val="-2"/>
        </w:rPr>
        <w:t>of</w:t>
      </w:r>
      <w:r>
        <w:rPr>
          <w:rFonts w:ascii="Arial" w:eastAsia="Arial" w:hAnsi="Arial" w:cs="Arial"/>
          <w:spacing w:val="20"/>
        </w:rPr>
        <w:t xml:space="preserve"> </w:t>
      </w:r>
      <w:r>
        <w:rPr>
          <w:rFonts w:ascii="Arial" w:eastAsia="Arial" w:hAnsi="Arial" w:cs="Arial"/>
        </w:rPr>
        <w:t>the</w:t>
      </w:r>
      <w:r>
        <w:rPr>
          <w:rFonts w:ascii="Arial" w:eastAsia="Arial" w:hAnsi="Arial" w:cs="Arial"/>
          <w:spacing w:val="19"/>
        </w:rPr>
        <w:t xml:space="preserve"> </w:t>
      </w:r>
      <w:r>
        <w:rPr>
          <w:rFonts w:ascii="Arial" w:eastAsia="Arial" w:hAnsi="Arial" w:cs="Arial"/>
          <w:spacing w:val="-1"/>
        </w:rPr>
        <w:t>assets</w:t>
      </w:r>
      <w:r>
        <w:rPr>
          <w:rFonts w:ascii="Arial" w:eastAsia="Arial" w:hAnsi="Arial" w:cs="Arial"/>
          <w:spacing w:val="20"/>
        </w:rPr>
        <w:t xml:space="preserve"> </w:t>
      </w:r>
      <w:r>
        <w:rPr>
          <w:rFonts w:ascii="Arial" w:eastAsia="Arial" w:hAnsi="Arial" w:cs="Arial"/>
        </w:rPr>
        <w:t>at</w:t>
      </w:r>
      <w:r>
        <w:rPr>
          <w:rFonts w:ascii="Arial" w:eastAsia="Arial" w:hAnsi="Arial" w:cs="Arial"/>
          <w:spacing w:val="18"/>
        </w:rPr>
        <w:t xml:space="preserve"> </w:t>
      </w:r>
      <w:r>
        <w:rPr>
          <w:rFonts w:ascii="Arial" w:eastAsia="Arial" w:hAnsi="Arial" w:cs="Arial"/>
          <w:spacing w:val="-1"/>
        </w:rPr>
        <w:t>minimum</w:t>
      </w:r>
      <w:r>
        <w:rPr>
          <w:rFonts w:ascii="Arial" w:eastAsia="Arial" w:hAnsi="Arial" w:cs="Arial"/>
          <w:spacing w:val="20"/>
        </w:rPr>
        <w:t xml:space="preserve"> </w:t>
      </w:r>
      <w:r>
        <w:rPr>
          <w:rFonts w:ascii="Arial" w:eastAsia="Arial" w:hAnsi="Arial" w:cs="Arial"/>
          <w:spacing w:val="-1"/>
        </w:rPr>
        <w:t>practicable</w:t>
      </w:r>
      <w:r>
        <w:rPr>
          <w:rFonts w:ascii="Arial" w:eastAsia="Arial" w:hAnsi="Arial" w:cs="Arial"/>
          <w:spacing w:val="19"/>
        </w:rPr>
        <w:t xml:space="preserve"> </w:t>
      </w:r>
      <w:r>
        <w:rPr>
          <w:rFonts w:ascii="Arial" w:eastAsia="Arial" w:hAnsi="Arial" w:cs="Arial"/>
          <w:spacing w:val="-1"/>
        </w:rPr>
        <w:t>cost.</w:t>
      </w:r>
      <w:r>
        <w:rPr>
          <w:rFonts w:ascii="Arial" w:eastAsia="Arial" w:hAnsi="Arial" w:cs="Arial"/>
          <w:spacing w:val="18"/>
        </w:rPr>
        <w:t xml:space="preserve"> </w:t>
      </w:r>
      <w:r>
        <w:rPr>
          <w:rFonts w:ascii="Arial" w:eastAsia="Arial" w:hAnsi="Arial" w:cs="Arial"/>
        </w:rPr>
        <w:t>(23</w:t>
      </w:r>
      <w:r>
        <w:rPr>
          <w:rFonts w:ascii="Arial" w:eastAsia="Arial" w:hAnsi="Arial" w:cs="Arial"/>
          <w:spacing w:val="19"/>
        </w:rPr>
        <w:t xml:space="preserve"> </w:t>
      </w:r>
      <w:r>
        <w:rPr>
          <w:rFonts w:ascii="Arial" w:eastAsia="Arial" w:hAnsi="Arial" w:cs="Arial"/>
          <w:spacing w:val="-2"/>
        </w:rPr>
        <w:t>U.S.C.</w:t>
      </w:r>
      <w:r>
        <w:rPr>
          <w:rFonts w:ascii="Arial" w:eastAsia="Arial" w:hAnsi="Arial" w:cs="Arial"/>
          <w:spacing w:val="67"/>
        </w:rPr>
        <w:t xml:space="preserve"> </w:t>
      </w:r>
      <w:r>
        <w:rPr>
          <w:rFonts w:ascii="Arial" w:eastAsia="Arial" w:hAnsi="Arial" w:cs="Arial"/>
          <w:spacing w:val="-1"/>
        </w:rPr>
        <w:t>101(a) (2), MAP-21</w:t>
      </w:r>
      <w:r>
        <w:rPr>
          <w:rFonts w:ascii="Arial" w:eastAsia="Arial" w:hAnsi="Arial" w:cs="Arial"/>
        </w:rPr>
        <w:t xml:space="preserve"> § </w:t>
      </w:r>
      <w:r>
        <w:rPr>
          <w:rFonts w:ascii="Arial" w:eastAsia="Arial" w:hAnsi="Arial" w:cs="Arial"/>
          <w:spacing w:val="-1"/>
        </w:rPr>
        <w:t>1103).</w:t>
      </w:r>
    </w:p>
    <w:p w14:paraId="3B2F7406" w14:textId="77777777" w:rsidR="00B5774F" w:rsidRDefault="00B5774F" w:rsidP="00B5774F">
      <w:pPr>
        <w:rPr>
          <w:rFonts w:ascii="Arial" w:eastAsia="Arial" w:hAnsi="Arial" w:cs="Arial"/>
        </w:rPr>
      </w:pPr>
    </w:p>
    <w:p w14:paraId="2682ED50" w14:textId="77777777" w:rsidR="00B5774F" w:rsidRDefault="00B5774F" w:rsidP="00B5774F">
      <w:pPr>
        <w:ind w:left="111" w:right="122"/>
        <w:jc w:val="both"/>
        <w:rPr>
          <w:rFonts w:ascii="Arial" w:eastAsia="Arial" w:hAnsi="Arial" w:cs="Arial"/>
        </w:rPr>
      </w:pPr>
      <w:r>
        <w:rPr>
          <w:rFonts w:ascii="Arial"/>
          <w:spacing w:val="-1"/>
        </w:rPr>
        <w:t>Pavement</w:t>
      </w:r>
      <w:r>
        <w:rPr>
          <w:rFonts w:ascii="Arial"/>
          <w:spacing w:val="20"/>
        </w:rPr>
        <w:t xml:space="preserve"> </w:t>
      </w:r>
      <w:r>
        <w:rPr>
          <w:rFonts w:ascii="Arial"/>
          <w:spacing w:val="-1"/>
        </w:rPr>
        <w:t>and</w:t>
      </w:r>
      <w:r>
        <w:rPr>
          <w:rFonts w:ascii="Arial"/>
          <w:spacing w:val="17"/>
        </w:rPr>
        <w:t xml:space="preserve"> </w:t>
      </w:r>
      <w:r>
        <w:rPr>
          <w:rFonts w:ascii="Arial"/>
          <w:spacing w:val="-1"/>
        </w:rPr>
        <w:t>Bridge</w:t>
      </w:r>
      <w:r>
        <w:rPr>
          <w:rFonts w:ascii="Arial"/>
          <w:spacing w:val="17"/>
        </w:rPr>
        <w:t xml:space="preserve"> </w:t>
      </w:r>
      <w:r>
        <w:rPr>
          <w:rFonts w:ascii="Arial"/>
          <w:spacing w:val="-1"/>
        </w:rPr>
        <w:t>State</w:t>
      </w:r>
      <w:r>
        <w:rPr>
          <w:rFonts w:ascii="Arial"/>
          <w:spacing w:val="20"/>
        </w:rPr>
        <w:t xml:space="preserve"> </w:t>
      </w:r>
      <w:r>
        <w:rPr>
          <w:rFonts w:ascii="Arial"/>
          <w:spacing w:val="-2"/>
        </w:rPr>
        <w:t>of</w:t>
      </w:r>
      <w:r>
        <w:rPr>
          <w:rFonts w:ascii="Arial"/>
          <w:spacing w:val="18"/>
        </w:rPr>
        <w:t xml:space="preserve"> </w:t>
      </w:r>
      <w:r>
        <w:rPr>
          <w:rFonts w:ascii="Arial"/>
          <w:spacing w:val="-1"/>
        </w:rPr>
        <w:t>Good</w:t>
      </w:r>
      <w:r>
        <w:rPr>
          <w:rFonts w:ascii="Arial"/>
          <w:spacing w:val="17"/>
        </w:rPr>
        <w:t xml:space="preserve"> </w:t>
      </w:r>
      <w:r>
        <w:rPr>
          <w:rFonts w:ascii="Arial"/>
          <w:spacing w:val="-1"/>
        </w:rPr>
        <w:t>Repair</w:t>
      </w:r>
      <w:r>
        <w:rPr>
          <w:rFonts w:ascii="Arial"/>
          <w:spacing w:val="18"/>
        </w:rPr>
        <w:t xml:space="preserve"> </w:t>
      </w:r>
      <w:r>
        <w:rPr>
          <w:rFonts w:ascii="Arial"/>
          <w:spacing w:val="-1"/>
        </w:rPr>
        <w:t>needs</w:t>
      </w:r>
      <w:r>
        <w:rPr>
          <w:rFonts w:ascii="Arial"/>
          <w:spacing w:val="19"/>
        </w:rPr>
        <w:t xml:space="preserve"> </w:t>
      </w:r>
      <w:r>
        <w:rPr>
          <w:rFonts w:ascii="Arial"/>
        </w:rPr>
        <w:t>are</w:t>
      </w:r>
      <w:r>
        <w:rPr>
          <w:rFonts w:ascii="Arial"/>
          <w:spacing w:val="18"/>
        </w:rPr>
        <w:t xml:space="preserve"> </w:t>
      </w:r>
      <w:r>
        <w:rPr>
          <w:rFonts w:ascii="Arial"/>
          <w:spacing w:val="-1"/>
        </w:rPr>
        <w:t>identified,</w:t>
      </w:r>
      <w:r>
        <w:rPr>
          <w:rFonts w:ascii="Arial"/>
          <w:spacing w:val="16"/>
        </w:rPr>
        <w:t xml:space="preserve"> </w:t>
      </w:r>
      <w:r>
        <w:rPr>
          <w:rFonts w:ascii="Arial"/>
          <w:spacing w:val="-1"/>
        </w:rPr>
        <w:t>quantified,</w:t>
      </w:r>
      <w:r>
        <w:rPr>
          <w:rFonts w:ascii="Arial"/>
          <w:spacing w:val="21"/>
        </w:rPr>
        <w:t xml:space="preserve"> </w:t>
      </w:r>
      <w:r>
        <w:rPr>
          <w:rFonts w:ascii="Arial"/>
          <w:spacing w:val="-1"/>
        </w:rPr>
        <w:t>and</w:t>
      </w:r>
      <w:r>
        <w:rPr>
          <w:rFonts w:ascii="Arial"/>
          <w:spacing w:val="17"/>
        </w:rPr>
        <w:t xml:space="preserve"> </w:t>
      </w:r>
      <w:r>
        <w:rPr>
          <w:rFonts w:ascii="Arial"/>
          <w:spacing w:val="-1"/>
        </w:rPr>
        <w:t>prioritized</w:t>
      </w:r>
      <w:r>
        <w:rPr>
          <w:rFonts w:ascii="Arial"/>
          <w:spacing w:val="19"/>
        </w:rPr>
        <w:t xml:space="preserve"> </w:t>
      </w:r>
      <w:r>
        <w:rPr>
          <w:rFonts w:ascii="Arial"/>
          <w:spacing w:val="-1"/>
        </w:rPr>
        <w:t>through</w:t>
      </w:r>
      <w:r>
        <w:rPr>
          <w:rFonts w:ascii="Arial"/>
          <w:spacing w:val="17"/>
        </w:rPr>
        <w:t xml:space="preserve"> </w:t>
      </w:r>
      <w:r>
        <w:rPr>
          <w:rFonts w:ascii="Arial"/>
        </w:rPr>
        <w:t>the</w:t>
      </w:r>
      <w:r>
        <w:rPr>
          <w:rFonts w:ascii="Arial"/>
          <w:spacing w:val="14"/>
        </w:rPr>
        <w:t xml:space="preserve"> </w:t>
      </w:r>
      <w:r>
        <w:rPr>
          <w:rFonts w:ascii="Arial"/>
          <w:spacing w:val="-1"/>
        </w:rPr>
        <w:t>TAMP</w:t>
      </w:r>
      <w:r>
        <w:rPr>
          <w:rFonts w:ascii="Arial"/>
          <w:spacing w:val="57"/>
        </w:rPr>
        <w:t xml:space="preserve"> </w:t>
      </w:r>
      <w:r>
        <w:rPr>
          <w:rFonts w:ascii="Arial"/>
          <w:spacing w:val="-1"/>
        </w:rPr>
        <w:t>process.</w:t>
      </w:r>
      <w:r>
        <w:rPr>
          <w:rFonts w:ascii="Arial"/>
          <w:spacing w:val="61"/>
        </w:rPr>
        <w:t xml:space="preserve"> </w:t>
      </w:r>
      <w:r>
        <w:rPr>
          <w:rFonts w:ascii="Arial"/>
          <w:spacing w:val="-1"/>
        </w:rPr>
        <w:t>Projects</w:t>
      </w:r>
      <w:r>
        <w:rPr>
          <w:rFonts w:ascii="Arial"/>
          <w:spacing w:val="-3"/>
        </w:rPr>
        <w:t xml:space="preserve"> </w:t>
      </w:r>
      <w:r>
        <w:rPr>
          <w:rFonts w:ascii="Arial"/>
        </w:rPr>
        <w:t xml:space="preserve">to </w:t>
      </w:r>
      <w:r>
        <w:rPr>
          <w:rFonts w:ascii="Arial"/>
          <w:spacing w:val="-1"/>
        </w:rPr>
        <w:t>address</w:t>
      </w:r>
      <w:r>
        <w:rPr>
          <w:rFonts w:ascii="Arial"/>
        </w:rPr>
        <w:t xml:space="preserve"> </w:t>
      </w:r>
      <w:r>
        <w:rPr>
          <w:rFonts w:ascii="Arial"/>
          <w:spacing w:val="-2"/>
        </w:rPr>
        <w:t>SOGR</w:t>
      </w:r>
      <w:r>
        <w:rPr>
          <w:rFonts w:ascii="Arial"/>
        </w:rPr>
        <w:t xml:space="preserve"> </w:t>
      </w:r>
      <w:r>
        <w:rPr>
          <w:rFonts w:ascii="Arial"/>
          <w:spacing w:val="-1"/>
        </w:rPr>
        <w:t>repair</w:t>
      </w:r>
      <w:r>
        <w:rPr>
          <w:rFonts w:ascii="Arial"/>
          <w:spacing w:val="1"/>
        </w:rPr>
        <w:t xml:space="preserve"> </w:t>
      </w:r>
      <w:r>
        <w:rPr>
          <w:rFonts w:ascii="Arial"/>
          <w:spacing w:val="-1"/>
        </w:rPr>
        <w:t>needs</w:t>
      </w:r>
      <w:r>
        <w:rPr>
          <w:rFonts w:ascii="Arial"/>
          <w:spacing w:val="-2"/>
        </w:rPr>
        <w:t xml:space="preserve"> </w:t>
      </w:r>
      <w:r>
        <w:rPr>
          <w:rFonts w:ascii="Arial"/>
        </w:rPr>
        <w:t>are</w:t>
      </w:r>
      <w:r>
        <w:rPr>
          <w:rFonts w:ascii="Arial"/>
          <w:spacing w:val="-2"/>
        </w:rPr>
        <w:t xml:space="preserve"> </w:t>
      </w:r>
      <w:r>
        <w:rPr>
          <w:rFonts w:ascii="Arial"/>
          <w:spacing w:val="-1"/>
        </w:rPr>
        <w:t>selected</w:t>
      </w:r>
      <w:r>
        <w:rPr>
          <w:rFonts w:ascii="Arial"/>
          <w:spacing w:val="-4"/>
        </w:rPr>
        <w:t xml:space="preserve"> </w:t>
      </w:r>
      <w:r>
        <w:rPr>
          <w:rFonts w:ascii="Arial"/>
        </w:rPr>
        <w:t>from</w:t>
      </w:r>
      <w:r>
        <w:rPr>
          <w:rFonts w:ascii="Arial"/>
          <w:spacing w:val="-1"/>
        </w:rPr>
        <w:t xml:space="preserve"> </w:t>
      </w:r>
      <w:r>
        <w:rPr>
          <w:rFonts w:ascii="Arial"/>
        </w:rPr>
        <w:t>the</w:t>
      </w:r>
      <w:r>
        <w:rPr>
          <w:rFonts w:ascii="Arial"/>
          <w:spacing w:val="-5"/>
        </w:rPr>
        <w:t xml:space="preserve"> </w:t>
      </w:r>
      <w:r>
        <w:rPr>
          <w:rFonts w:ascii="Arial"/>
          <w:spacing w:val="-1"/>
        </w:rPr>
        <w:t>TAMP</w:t>
      </w:r>
      <w:r>
        <w:rPr>
          <w:rFonts w:ascii="Arial"/>
        </w:rPr>
        <w:t xml:space="preserve"> for</w:t>
      </w:r>
      <w:r>
        <w:rPr>
          <w:rFonts w:ascii="Arial"/>
          <w:spacing w:val="1"/>
        </w:rPr>
        <w:t xml:space="preserve"> </w:t>
      </w:r>
      <w:r>
        <w:rPr>
          <w:rFonts w:ascii="Arial"/>
          <w:spacing w:val="-1"/>
        </w:rPr>
        <w:t>inclusion</w:t>
      </w:r>
      <w:r>
        <w:rPr>
          <w:rFonts w:ascii="Arial"/>
        </w:rPr>
        <w:t xml:space="preserve"> </w:t>
      </w:r>
      <w:r>
        <w:rPr>
          <w:rFonts w:ascii="Arial"/>
          <w:spacing w:val="-1"/>
        </w:rPr>
        <w:t>in</w:t>
      </w:r>
      <w:r>
        <w:rPr>
          <w:rFonts w:ascii="Arial"/>
          <w:spacing w:val="-2"/>
        </w:rPr>
        <w:t xml:space="preserve"> </w:t>
      </w:r>
      <w:r>
        <w:rPr>
          <w:rFonts w:ascii="Arial"/>
        </w:rPr>
        <w:t>the</w:t>
      </w:r>
      <w:r>
        <w:rPr>
          <w:rFonts w:ascii="Arial"/>
          <w:spacing w:val="-5"/>
        </w:rPr>
        <w:t xml:space="preserve"> </w:t>
      </w:r>
      <w:r>
        <w:rPr>
          <w:rFonts w:ascii="Arial"/>
          <w:spacing w:val="-1"/>
        </w:rPr>
        <w:t>STIP.</w:t>
      </w:r>
    </w:p>
    <w:p w14:paraId="07D6D575" w14:textId="77777777" w:rsidR="00B5774F" w:rsidRDefault="00B5774F" w:rsidP="00B5774F">
      <w:pPr>
        <w:rPr>
          <w:rFonts w:ascii="Arial" w:eastAsia="Arial" w:hAnsi="Arial" w:cs="Arial"/>
        </w:rPr>
      </w:pPr>
    </w:p>
    <w:p w14:paraId="57C7903E" w14:textId="77777777" w:rsidR="00B5774F" w:rsidRDefault="00B5774F" w:rsidP="00B5774F">
      <w:pPr>
        <w:spacing w:before="11"/>
        <w:rPr>
          <w:rFonts w:ascii="Arial" w:eastAsia="Arial" w:hAnsi="Arial" w:cs="Arial"/>
          <w:sz w:val="21"/>
          <w:szCs w:val="21"/>
        </w:rPr>
      </w:pPr>
    </w:p>
    <w:p w14:paraId="1DF570D8" w14:textId="77777777" w:rsidR="00B5774F" w:rsidRDefault="00B5774F" w:rsidP="00B5774F">
      <w:pPr>
        <w:pStyle w:val="Heading8"/>
        <w:jc w:val="both"/>
        <w:rPr>
          <w:b w:val="0"/>
          <w:bCs w:val="0"/>
          <w:u w:val="none"/>
        </w:rPr>
      </w:pPr>
      <w:r>
        <w:rPr>
          <w:spacing w:val="-1"/>
          <w:u w:val="thick" w:color="000000"/>
        </w:rPr>
        <w:t>System</w:t>
      </w:r>
      <w:r>
        <w:rPr>
          <w:u w:val="thick" w:color="000000"/>
        </w:rPr>
        <w:t xml:space="preserve"> Reliability</w:t>
      </w:r>
    </w:p>
    <w:p w14:paraId="6BF6CB88" w14:textId="77777777" w:rsidR="00B5774F" w:rsidRDefault="00B5774F" w:rsidP="00B5774F">
      <w:pPr>
        <w:spacing w:before="119"/>
        <w:ind w:left="111"/>
        <w:jc w:val="both"/>
        <w:rPr>
          <w:rFonts w:ascii="Arial" w:eastAsia="Arial" w:hAnsi="Arial" w:cs="Arial"/>
        </w:rPr>
      </w:pPr>
      <w:r>
        <w:rPr>
          <w:rFonts w:ascii="Arial"/>
          <w:spacing w:val="-1"/>
        </w:rPr>
        <w:t>Highway</w:t>
      </w:r>
      <w:r>
        <w:rPr>
          <w:rFonts w:ascii="Arial"/>
          <w:spacing w:val="-9"/>
        </w:rPr>
        <w:t xml:space="preserve"> </w:t>
      </w:r>
      <w:r>
        <w:rPr>
          <w:rFonts w:ascii="Arial"/>
          <w:spacing w:val="-1"/>
        </w:rPr>
        <w:t>travel</w:t>
      </w:r>
      <w:r>
        <w:rPr>
          <w:rFonts w:ascii="Arial"/>
          <w:spacing w:val="-8"/>
        </w:rPr>
        <w:t xml:space="preserve"> </w:t>
      </w:r>
      <w:r>
        <w:rPr>
          <w:rFonts w:ascii="Arial"/>
          <w:spacing w:val="-1"/>
        </w:rPr>
        <w:t>time</w:t>
      </w:r>
      <w:r>
        <w:rPr>
          <w:rFonts w:ascii="Arial"/>
          <w:spacing w:val="-9"/>
        </w:rPr>
        <w:t xml:space="preserve"> </w:t>
      </w:r>
      <w:r>
        <w:rPr>
          <w:rFonts w:ascii="Arial"/>
          <w:spacing w:val="-1"/>
        </w:rPr>
        <w:t>reliability</w:t>
      </w:r>
      <w:r>
        <w:rPr>
          <w:rFonts w:ascii="Arial"/>
          <w:spacing w:val="-9"/>
        </w:rPr>
        <w:t xml:space="preserve"> </w:t>
      </w:r>
      <w:r>
        <w:rPr>
          <w:rFonts w:ascii="Arial"/>
          <w:spacing w:val="-1"/>
        </w:rPr>
        <w:t>is</w:t>
      </w:r>
      <w:r>
        <w:rPr>
          <w:rFonts w:ascii="Arial"/>
          <w:spacing w:val="-6"/>
        </w:rPr>
        <w:t xml:space="preserve"> </w:t>
      </w:r>
      <w:r>
        <w:rPr>
          <w:rFonts w:ascii="Arial"/>
          <w:spacing w:val="-1"/>
        </w:rPr>
        <w:t>closely</w:t>
      </w:r>
      <w:r>
        <w:rPr>
          <w:rFonts w:ascii="Arial"/>
          <w:spacing w:val="-9"/>
        </w:rPr>
        <w:t xml:space="preserve"> </w:t>
      </w:r>
      <w:r>
        <w:rPr>
          <w:rFonts w:ascii="Arial"/>
          <w:spacing w:val="-1"/>
        </w:rPr>
        <w:t>related</w:t>
      </w:r>
      <w:r>
        <w:rPr>
          <w:rFonts w:ascii="Arial"/>
          <w:spacing w:val="-6"/>
        </w:rPr>
        <w:t xml:space="preserve"> </w:t>
      </w:r>
      <w:r>
        <w:rPr>
          <w:rFonts w:ascii="Arial"/>
          <w:spacing w:val="-1"/>
        </w:rPr>
        <w:t>to</w:t>
      </w:r>
      <w:r>
        <w:rPr>
          <w:rFonts w:ascii="Arial"/>
          <w:spacing w:val="-6"/>
        </w:rPr>
        <w:t xml:space="preserve"> </w:t>
      </w:r>
      <w:r>
        <w:rPr>
          <w:rFonts w:ascii="Arial"/>
          <w:spacing w:val="-1"/>
        </w:rPr>
        <w:t>congestion</w:t>
      </w:r>
      <w:r>
        <w:rPr>
          <w:rFonts w:ascii="Arial"/>
          <w:spacing w:val="-7"/>
        </w:rPr>
        <w:t xml:space="preserve"> </w:t>
      </w:r>
      <w:r>
        <w:rPr>
          <w:rFonts w:ascii="Arial"/>
          <w:spacing w:val="-1"/>
        </w:rPr>
        <w:t>and</w:t>
      </w:r>
      <w:r>
        <w:rPr>
          <w:rFonts w:ascii="Arial"/>
          <w:spacing w:val="-9"/>
        </w:rPr>
        <w:t xml:space="preserve"> </w:t>
      </w:r>
      <w:r>
        <w:rPr>
          <w:rFonts w:ascii="Arial"/>
          <w:spacing w:val="-1"/>
        </w:rPr>
        <w:t>is</w:t>
      </w:r>
      <w:r>
        <w:rPr>
          <w:rFonts w:ascii="Arial"/>
          <w:spacing w:val="-11"/>
        </w:rPr>
        <w:t xml:space="preserve"> </w:t>
      </w:r>
      <w:r>
        <w:rPr>
          <w:rFonts w:ascii="Arial"/>
          <w:spacing w:val="-1"/>
        </w:rPr>
        <w:t>greatly</w:t>
      </w:r>
      <w:r>
        <w:rPr>
          <w:rFonts w:ascii="Arial"/>
          <w:spacing w:val="-9"/>
        </w:rPr>
        <w:t xml:space="preserve"> </w:t>
      </w:r>
      <w:r>
        <w:rPr>
          <w:rFonts w:ascii="Arial"/>
          <w:spacing w:val="-1"/>
        </w:rPr>
        <w:t>influenced</w:t>
      </w:r>
      <w:r>
        <w:rPr>
          <w:rFonts w:ascii="Arial"/>
          <w:spacing w:val="-9"/>
        </w:rPr>
        <w:t xml:space="preserve"> </w:t>
      </w:r>
      <w:r>
        <w:rPr>
          <w:rFonts w:ascii="Arial"/>
        </w:rPr>
        <w:t>by</w:t>
      </w:r>
      <w:r>
        <w:rPr>
          <w:rFonts w:ascii="Arial"/>
          <w:spacing w:val="-9"/>
        </w:rPr>
        <w:t xml:space="preserve"> </w:t>
      </w:r>
      <w:r>
        <w:rPr>
          <w:rFonts w:ascii="Arial"/>
        </w:rPr>
        <w:t>the</w:t>
      </w:r>
      <w:r>
        <w:rPr>
          <w:rFonts w:ascii="Arial"/>
          <w:spacing w:val="-10"/>
        </w:rPr>
        <w:t xml:space="preserve"> </w:t>
      </w:r>
      <w:r>
        <w:rPr>
          <w:rFonts w:ascii="Arial"/>
          <w:spacing w:val="-1"/>
        </w:rPr>
        <w:t>complex</w:t>
      </w:r>
      <w:r>
        <w:rPr>
          <w:rFonts w:ascii="Arial"/>
          <w:spacing w:val="-9"/>
        </w:rPr>
        <w:t xml:space="preserve"> </w:t>
      </w:r>
      <w:r>
        <w:rPr>
          <w:rFonts w:ascii="Arial"/>
          <w:spacing w:val="-1"/>
        </w:rPr>
        <w:t xml:space="preserve">interactions </w:t>
      </w:r>
      <w:r>
        <w:rPr>
          <w:rFonts w:ascii="Arial" w:eastAsia="Arial" w:hAnsi="Arial" w:cs="Arial"/>
          <w:spacing w:val="-2"/>
        </w:rPr>
        <w:t>of</w:t>
      </w:r>
      <w:r>
        <w:rPr>
          <w:rFonts w:ascii="Arial" w:eastAsia="Arial" w:hAnsi="Arial" w:cs="Arial"/>
          <w:spacing w:val="42"/>
        </w:rPr>
        <w:t xml:space="preserve"> </w:t>
      </w:r>
      <w:r>
        <w:rPr>
          <w:rFonts w:ascii="Arial" w:eastAsia="Arial" w:hAnsi="Arial" w:cs="Arial"/>
          <w:spacing w:val="-1"/>
        </w:rPr>
        <w:t>traffic</w:t>
      </w:r>
      <w:r>
        <w:rPr>
          <w:rFonts w:ascii="Arial" w:eastAsia="Arial" w:hAnsi="Arial" w:cs="Arial"/>
          <w:spacing w:val="36"/>
        </w:rPr>
        <w:t xml:space="preserve"> </w:t>
      </w:r>
      <w:r>
        <w:rPr>
          <w:rFonts w:ascii="Arial" w:eastAsia="Arial" w:hAnsi="Arial" w:cs="Arial"/>
          <w:spacing w:val="-1"/>
        </w:rPr>
        <w:t>demand,</w:t>
      </w:r>
      <w:r>
        <w:rPr>
          <w:rFonts w:ascii="Arial" w:eastAsia="Arial" w:hAnsi="Arial" w:cs="Arial"/>
          <w:spacing w:val="40"/>
        </w:rPr>
        <w:t xml:space="preserve"> </w:t>
      </w:r>
      <w:r>
        <w:rPr>
          <w:rFonts w:ascii="Arial" w:eastAsia="Arial" w:hAnsi="Arial" w:cs="Arial"/>
          <w:spacing w:val="-1"/>
        </w:rPr>
        <w:t>physical</w:t>
      </w:r>
      <w:r>
        <w:rPr>
          <w:rFonts w:ascii="Arial" w:eastAsia="Arial" w:hAnsi="Arial" w:cs="Arial"/>
          <w:spacing w:val="38"/>
        </w:rPr>
        <w:t xml:space="preserve"> </w:t>
      </w:r>
      <w:r>
        <w:rPr>
          <w:rFonts w:ascii="Arial" w:eastAsia="Arial" w:hAnsi="Arial" w:cs="Arial"/>
          <w:spacing w:val="-1"/>
        </w:rPr>
        <w:t>capacity,</w:t>
      </w:r>
      <w:r>
        <w:rPr>
          <w:rFonts w:ascii="Arial" w:eastAsia="Arial" w:hAnsi="Arial" w:cs="Arial"/>
          <w:spacing w:val="40"/>
        </w:rPr>
        <w:t xml:space="preserve"> </w:t>
      </w:r>
      <w:r>
        <w:rPr>
          <w:rFonts w:ascii="Arial" w:eastAsia="Arial" w:hAnsi="Arial" w:cs="Arial"/>
          <w:spacing w:val="-1"/>
        </w:rPr>
        <w:t>and</w:t>
      </w:r>
      <w:r>
        <w:rPr>
          <w:rFonts w:ascii="Arial" w:eastAsia="Arial" w:hAnsi="Arial" w:cs="Arial"/>
          <w:spacing w:val="38"/>
        </w:rPr>
        <w:t xml:space="preserve"> </w:t>
      </w:r>
      <w:r>
        <w:rPr>
          <w:rFonts w:ascii="Arial" w:eastAsia="Arial" w:hAnsi="Arial" w:cs="Arial"/>
          <w:spacing w:val="-1"/>
        </w:rPr>
        <w:t>roadway</w:t>
      </w:r>
      <w:r>
        <w:rPr>
          <w:rFonts w:ascii="Arial" w:eastAsia="Arial" w:hAnsi="Arial" w:cs="Arial"/>
          <w:spacing w:val="36"/>
        </w:rPr>
        <w:t xml:space="preserve"> </w:t>
      </w:r>
      <w:r>
        <w:rPr>
          <w:rFonts w:ascii="Arial" w:eastAsia="Arial" w:hAnsi="Arial" w:cs="Arial"/>
          <w:spacing w:val="-1"/>
        </w:rPr>
        <w:t>“events.”</w:t>
      </w:r>
      <w:r>
        <w:rPr>
          <w:rFonts w:ascii="Arial" w:eastAsia="Arial" w:hAnsi="Arial" w:cs="Arial"/>
          <w:spacing w:val="-1"/>
          <w:position w:val="8"/>
          <w:sz w:val="14"/>
          <w:szCs w:val="14"/>
        </w:rPr>
        <w:t>1</w:t>
      </w:r>
      <w:r>
        <w:rPr>
          <w:rFonts w:ascii="Arial" w:eastAsia="Arial" w:hAnsi="Arial" w:cs="Arial"/>
          <w:spacing w:val="6"/>
          <w:position w:val="8"/>
          <w:sz w:val="14"/>
          <w:szCs w:val="14"/>
        </w:rPr>
        <w:t xml:space="preserve"> </w:t>
      </w:r>
      <w:r>
        <w:rPr>
          <w:rFonts w:ascii="Arial" w:eastAsia="Arial" w:hAnsi="Arial" w:cs="Arial"/>
          <w:spacing w:val="-1"/>
        </w:rPr>
        <w:t>Travel-time</w:t>
      </w:r>
      <w:r>
        <w:rPr>
          <w:rFonts w:ascii="Arial" w:eastAsia="Arial" w:hAnsi="Arial" w:cs="Arial"/>
          <w:spacing w:val="38"/>
        </w:rPr>
        <w:t xml:space="preserve"> </w:t>
      </w:r>
      <w:r>
        <w:rPr>
          <w:rFonts w:ascii="Arial" w:eastAsia="Arial" w:hAnsi="Arial" w:cs="Arial"/>
          <w:spacing w:val="-1"/>
        </w:rPr>
        <w:t>reliability</w:t>
      </w:r>
      <w:r>
        <w:rPr>
          <w:rFonts w:ascii="Arial" w:eastAsia="Arial" w:hAnsi="Arial" w:cs="Arial"/>
          <w:spacing w:val="36"/>
        </w:rPr>
        <w:t xml:space="preserve"> </w:t>
      </w:r>
      <w:r>
        <w:rPr>
          <w:rFonts w:ascii="Arial" w:eastAsia="Arial" w:hAnsi="Arial" w:cs="Arial"/>
          <w:spacing w:val="-1"/>
        </w:rPr>
        <w:t>is</w:t>
      </w:r>
      <w:r>
        <w:rPr>
          <w:rFonts w:ascii="Arial" w:eastAsia="Arial" w:hAnsi="Arial" w:cs="Arial"/>
          <w:spacing w:val="40"/>
        </w:rPr>
        <w:t xml:space="preserve"> </w:t>
      </w:r>
      <w:r>
        <w:rPr>
          <w:rFonts w:ascii="Arial" w:eastAsia="Arial" w:hAnsi="Arial" w:cs="Arial"/>
        </w:rPr>
        <w:t>a</w:t>
      </w:r>
      <w:r>
        <w:rPr>
          <w:rFonts w:ascii="Arial" w:eastAsia="Arial" w:hAnsi="Arial" w:cs="Arial"/>
          <w:spacing w:val="38"/>
        </w:rPr>
        <w:t xml:space="preserve"> </w:t>
      </w:r>
      <w:r>
        <w:rPr>
          <w:rFonts w:ascii="Arial" w:eastAsia="Arial" w:hAnsi="Arial" w:cs="Arial"/>
          <w:spacing w:val="-1"/>
        </w:rPr>
        <w:t>significant</w:t>
      </w:r>
      <w:r>
        <w:rPr>
          <w:rFonts w:ascii="Arial" w:eastAsia="Arial" w:hAnsi="Arial" w:cs="Arial"/>
          <w:spacing w:val="40"/>
        </w:rPr>
        <w:t xml:space="preserve"> </w:t>
      </w:r>
      <w:r>
        <w:rPr>
          <w:rFonts w:ascii="Arial" w:eastAsia="Arial" w:hAnsi="Arial" w:cs="Arial"/>
          <w:spacing w:val="-1"/>
        </w:rPr>
        <w:t>aspect</w:t>
      </w:r>
      <w:r>
        <w:rPr>
          <w:rFonts w:ascii="Arial" w:eastAsia="Arial" w:hAnsi="Arial" w:cs="Arial"/>
          <w:spacing w:val="40"/>
        </w:rPr>
        <w:t xml:space="preserve"> </w:t>
      </w:r>
      <w:r>
        <w:rPr>
          <w:rFonts w:ascii="Arial" w:eastAsia="Arial" w:hAnsi="Arial" w:cs="Arial"/>
          <w:spacing w:val="-2"/>
        </w:rPr>
        <w:t>of</w:t>
      </w:r>
      <w:r>
        <w:rPr>
          <w:rFonts w:ascii="Arial" w:eastAsia="Arial" w:hAnsi="Arial" w:cs="Arial"/>
          <w:spacing w:val="79"/>
        </w:rPr>
        <w:t xml:space="preserve"> </w:t>
      </w:r>
      <w:r>
        <w:rPr>
          <w:rFonts w:ascii="Arial" w:eastAsia="Arial" w:hAnsi="Arial" w:cs="Arial"/>
          <w:spacing w:val="-1"/>
        </w:rPr>
        <w:t>transportation</w:t>
      </w:r>
      <w:r>
        <w:rPr>
          <w:rFonts w:ascii="Arial" w:eastAsia="Arial" w:hAnsi="Arial" w:cs="Arial"/>
        </w:rPr>
        <w:t xml:space="preserve"> </w:t>
      </w:r>
      <w:r>
        <w:rPr>
          <w:rFonts w:ascii="Arial" w:eastAsia="Arial" w:hAnsi="Arial" w:cs="Arial"/>
          <w:spacing w:val="-1"/>
        </w:rPr>
        <w:t>system</w:t>
      </w:r>
      <w:r>
        <w:rPr>
          <w:rFonts w:ascii="Arial" w:eastAsia="Arial" w:hAnsi="Arial" w:cs="Arial"/>
          <w:spacing w:val="1"/>
        </w:rPr>
        <w:t xml:space="preserve"> </w:t>
      </w:r>
      <w:r>
        <w:rPr>
          <w:rFonts w:ascii="Arial" w:eastAsia="Arial" w:hAnsi="Arial" w:cs="Arial"/>
          <w:spacing w:val="-1"/>
        </w:rPr>
        <w:t>performance.</w:t>
      </w:r>
    </w:p>
    <w:p w14:paraId="75EB2207" w14:textId="77777777" w:rsidR="00B5774F" w:rsidRDefault="00B5774F" w:rsidP="00B5774F">
      <w:pPr>
        <w:spacing w:before="10"/>
        <w:rPr>
          <w:rFonts w:ascii="Arial" w:eastAsia="Arial" w:hAnsi="Arial" w:cs="Arial"/>
          <w:sz w:val="21"/>
          <w:szCs w:val="21"/>
        </w:rPr>
      </w:pPr>
    </w:p>
    <w:p w14:paraId="58857009" w14:textId="77777777" w:rsidR="00B5774F" w:rsidRDefault="00B5774F" w:rsidP="00B5774F">
      <w:pPr>
        <w:spacing w:line="239" w:lineRule="auto"/>
        <w:ind w:left="111" w:right="113"/>
        <w:jc w:val="both"/>
        <w:rPr>
          <w:rFonts w:ascii="Arial" w:eastAsia="Arial" w:hAnsi="Arial" w:cs="Arial"/>
          <w:spacing w:val="-1"/>
        </w:rPr>
      </w:pPr>
      <w:r>
        <w:rPr>
          <w:rFonts w:ascii="Arial" w:eastAsia="Arial" w:hAnsi="Arial" w:cs="Arial"/>
        </w:rPr>
        <w:t>The</w:t>
      </w:r>
      <w:r>
        <w:rPr>
          <w:rFonts w:ascii="Arial" w:eastAsia="Arial" w:hAnsi="Arial" w:cs="Arial"/>
          <w:spacing w:val="-10"/>
        </w:rPr>
        <w:t xml:space="preserve"> </w:t>
      </w:r>
      <w:r>
        <w:rPr>
          <w:rFonts w:ascii="Arial" w:eastAsia="Arial" w:hAnsi="Arial" w:cs="Arial"/>
          <w:spacing w:val="-1"/>
        </w:rPr>
        <w:t>national</w:t>
      </w:r>
      <w:r>
        <w:rPr>
          <w:rFonts w:ascii="Arial" w:eastAsia="Arial" w:hAnsi="Arial" w:cs="Arial"/>
          <w:spacing w:val="-8"/>
        </w:rPr>
        <w:t xml:space="preserve"> </w:t>
      </w:r>
      <w:r>
        <w:rPr>
          <w:rFonts w:ascii="Arial" w:eastAsia="Arial" w:hAnsi="Arial" w:cs="Arial"/>
          <w:spacing w:val="-1"/>
        </w:rPr>
        <w:t>system</w:t>
      </w:r>
      <w:r>
        <w:rPr>
          <w:rFonts w:ascii="Arial" w:eastAsia="Arial" w:hAnsi="Arial" w:cs="Arial"/>
          <w:spacing w:val="-11"/>
        </w:rPr>
        <w:t xml:space="preserve"> </w:t>
      </w:r>
      <w:r>
        <w:rPr>
          <w:rFonts w:ascii="Arial" w:eastAsia="Arial" w:hAnsi="Arial" w:cs="Arial"/>
          <w:spacing w:val="-1"/>
        </w:rPr>
        <w:t>reliability</w:t>
      </w:r>
      <w:r>
        <w:rPr>
          <w:rFonts w:ascii="Arial" w:eastAsia="Arial" w:hAnsi="Arial" w:cs="Arial"/>
          <w:spacing w:val="-9"/>
        </w:rPr>
        <w:t xml:space="preserve"> </w:t>
      </w:r>
      <w:r>
        <w:rPr>
          <w:rFonts w:ascii="Arial" w:eastAsia="Arial" w:hAnsi="Arial" w:cs="Arial"/>
          <w:spacing w:val="-1"/>
        </w:rPr>
        <w:t>performance</w:t>
      </w:r>
      <w:r>
        <w:rPr>
          <w:rFonts w:ascii="Arial" w:eastAsia="Arial" w:hAnsi="Arial" w:cs="Arial"/>
          <w:spacing w:val="-12"/>
        </w:rPr>
        <w:t xml:space="preserve"> </w:t>
      </w:r>
      <w:r>
        <w:rPr>
          <w:rFonts w:ascii="Arial" w:eastAsia="Arial" w:hAnsi="Arial" w:cs="Arial"/>
          <w:spacing w:val="-1"/>
        </w:rPr>
        <w:t>measures</w:t>
      </w:r>
      <w:r>
        <w:rPr>
          <w:rFonts w:ascii="Arial" w:eastAsia="Arial" w:hAnsi="Arial" w:cs="Arial"/>
          <w:spacing w:val="-9"/>
        </w:rPr>
        <w:t xml:space="preserve"> </w:t>
      </w:r>
      <w:r>
        <w:rPr>
          <w:rFonts w:ascii="Arial" w:eastAsia="Arial" w:hAnsi="Arial" w:cs="Arial"/>
          <w:spacing w:val="-1"/>
        </w:rPr>
        <w:t>assess</w:t>
      </w:r>
      <w:r>
        <w:rPr>
          <w:rFonts w:ascii="Arial" w:eastAsia="Arial" w:hAnsi="Arial" w:cs="Arial"/>
          <w:spacing w:val="-11"/>
        </w:rPr>
        <w:t xml:space="preserve"> </w:t>
      </w:r>
      <w:r>
        <w:rPr>
          <w:rFonts w:ascii="Arial" w:eastAsia="Arial" w:hAnsi="Arial" w:cs="Arial"/>
        </w:rPr>
        <w:t>the</w:t>
      </w:r>
      <w:r>
        <w:rPr>
          <w:rFonts w:ascii="Arial" w:eastAsia="Arial" w:hAnsi="Arial" w:cs="Arial"/>
          <w:spacing w:val="-10"/>
        </w:rPr>
        <w:t xml:space="preserve"> </w:t>
      </w:r>
      <w:r>
        <w:rPr>
          <w:rFonts w:ascii="Arial" w:eastAsia="Arial" w:hAnsi="Arial" w:cs="Arial"/>
          <w:spacing w:val="-1"/>
        </w:rPr>
        <w:t>impact</w:t>
      </w:r>
      <w:r>
        <w:rPr>
          <w:rFonts w:ascii="Arial" w:eastAsia="Arial" w:hAnsi="Arial" w:cs="Arial"/>
          <w:spacing w:val="-8"/>
        </w:rPr>
        <w:t xml:space="preserve"> </w:t>
      </w:r>
      <w:r>
        <w:rPr>
          <w:rFonts w:ascii="Arial" w:eastAsia="Arial" w:hAnsi="Arial" w:cs="Arial"/>
          <w:spacing w:val="-2"/>
        </w:rPr>
        <w:t>of</w:t>
      </w:r>
      <w:r>
        <w:rPr>
          <w:rFonts w:ascii="Arial" w:eastAsia="Arial" w:hAnsi="Arial" w:cs="Arial"/>
          <w:spacing w:val="-8"/>
        </w:rPr>
        <w:t xml:space="preserve"> </w:t>
      </w:r>
      <w:r>
        <w:rPr>
          <w:rFonts w:ascii="Arial" w:eastAsia="Arial" w:hAnsi="Arial" w:cs="Arial"/>
          <w:spacing w:val="-1"/>
        </w:rPr>
        <w:t>the</w:t>
      </w:r>
      <w:r>
        <w:rPr>
          <w:rFonts w:ascii="Arial" w:eastAsia="Arial" w:hAnsi="Arial" w:cs="Arial"/>
          <w:spacing w:val="-7"/>
        </w:rPr>
        <w:t xml:space="preserve"> </w:t>
      </w:r>
      <w:r>
        <w:rPr>
          <w:rFonts w:ascii="Arial" w:eastAsia="Arial" w:hAnsi="Arial" w:cs="Arial"/>
          <w:spacing w:val="-2"/>
        </w:rPr>
        <w:t>CTDOT’s</w:t>
      </w:r>
      <w:r>
        <w:rPr>
          <w:rFonts w:ascii="Arial" w:eastAsia="Arial" w:hAnsi="Arial" w:cs="Arial"/>
          <w:spacing w:val="-9"/>
        </w:rPr>
        <w:t xml:space="preserve"> </w:t>
      </w:r>
      <w:r>
        <w:rPr>
          <w:rFonts w:ascii="Arial" w:eastAsia="Arial" w:hAnsi="Arial" w:cs="Arial"/>
          <w:spacing w:val="-1"/>
        </w:rPr>
        <w:t>various</w:t>
      </w:r>
      <w:r>
        <w:rPr>
          <w:rFonts w:ascii="Arial" w:eastAsia="Arial" w:hAnsi="Arial" w:cs="Arial"/>
          <w:spacing w:val="-7"/>
        </w:rPr>
        <w:t xml:space="preserve"> </w:t>
      </w:r>
      <w:r>
        <w:rPr>
          <w:rFonts w:ascii="Arial" w:eastAsia="Arial" w:hAnsi="Arial" w:cs="Arial"/>
          <w:spacing w:val="-1"/>
        </w:rPr>
        <w:t>programs</w:t>
      </w:r>
      <w:r>
        <w:rPr>
          <w:rFonts w:ascii="Arial" w:eastAsia="Arial" w:hAnsi="Arial" w:cs="Arial"/>
          <w:spacing w:val="-8"/>
        </w:rPr>
        <w:t xml:space="preserve"> </w:t>
      </w:r>
      <w:r>
        <w:rPr>
          <w:rFonts w:ascii="Arial" w:eastAsia="Arial" w:hAnsi="Arial" w:cs="Arial"/>
        </w:rPr>
        <w:t>on</w:t>
      </w:r>
      <w:r>
        <w:rPr>
          <w:rFonts w:ascii="Arial" w:eastAsia="Arial" w:hAnsi="Arial" w:cs="Arial"/>
          <w:spacing w:val="-12"/>
        </w:rPr>
        <w:t xml:space="preserve"> </w:t>
      </w:r>
      <w:r>
        <w:rPr>
          <w:rFonts w:ascii="Arial" w:eastAsia="Arial" w:hAnsi="Arial" w:cs="Arial"/>
        </w:rPr>
        <w:t>the</w:t>
      </w:r>
      <w:r>
        <w:rPr>
          <w:rFonts w:ascii="Arial" w:eastAsia="Arial" w:hAnsi="Arial" w:cs="Arial"/>
          <w:spacing w:val="69"/>
        </w:rPr>
        <w:t xml:space="preserve"> </w:t>
      </w:r>
      <w:r>
        <w:rPr>
          <w:rFonts w:ascii="Arial" w:eastAsia="Arial" w:hAnsi="Arial" w:cs="Arial"/>
          <w:spacing w:val="-1"/>
        </w:rPr>
        <w:t>mobility</w:t>
      </w:r>
      <w:r>
        <w:rPr>
          <w:rFonts w:ascii="Arial" w:eastAsia="Arial" w:hAnsi="Arial" w:cs="Arial"/>
          <w:spacing w:val="27"/>
        </w:rPr>
        <w:t xml:space="preserve"> </w:t>
      </w:r>
      <w:r>
        <w:rPr>
          <w:rFonts w:ascii="Arial" w:eastAsia="Arial" w:hAnsi="Arial" w:cs="Arial"/>
        </w:rPr>
        <w:t>of</w:t>
      </w:r>
      <w:r>
        <w:rPr>
          <w:rFonts w:ascii="Arial" w:eastAsia="Arial" w:hAnsi="Arial" w:cs="Arial"/>
          <w:spacing w:val="30"/>
        </w:rPr>
        <w:t xml:space="preserve"> </w:t>
      </w:r>
      <w:r>
        <w:rPr>
          <w:rFonts w:ascii="Arial" w:eastAsia="Arial" w:hAnsi="Arial" w:cs="Arial"/>
        </w:rPr>
        <w:t>the</w:t>
      </w:r>
      <w:r>
        <w:rPr>
          <w:rFonts w:ascii="Arial" w:eastAsia="Arial" w:hAnsi="Arial" w:cs="Arial"/>
          <w:spacing w:val="26"/>
        </w:rPr>
        <w:t xml:space="preserve"> </w:t>
      </w:r>
      <w:r>
        <w:rPr>
          <w:rFonts w:ascii="Arial" w:eastAsia="Arial" w:hAnsi="Arial" w:cs="Arial"/>
          <w:spacing w:val="-1"/>
        </w:rPr>
        <w:t>transportation</w:t>
      </w:r>
      <w:r>
        <w:rPr>
          <w:rFonts w:ascii="Arial" w:eastAsia="Arial" w:hAnsi="Arial" w:cs="Arial"/>
          <w:spacing w:val="29"/>
        </w:rPr>
        <w:t xml:space="preserve"> </w:t>
      </w:r>
      <w:r>
        <w:rPr>
          <w:rFonts w:ascii="Arial" w:eastAsia="Arial" w:hAnsi="Arial" w:cs="Arial"/>
          <w:spacing w:val="-1"/>
        </w:rPr>
        <w:t>highway</w:t>
      </w:r>
      <w:r>
        <w:rPr>
          <w:rFonts w:ascii="Arial" w:eastAsia="Arial" w:hAnsi="Arial" w:cs="Arial"/>
          <w:spacing w:val="26"/>
        </w:rPr>
        <w:t xml:space="preserve"> </w:t>
      </w:r>
      <w:r>
        <w:rPr>
          <w:rFonts w:ascii="Arial" w:eastAsia="Arial" w:hAnsi="Arial" w:cs="Arial"/>
          <w:spacing w:val="-1"/>
        </w:rPr>
        <w:t>system</w:t>
      </w:r>
      <w:r>
        <w:rPr>
          <w:rFonts w:ascii="Arial" w:eastAsia="Arial" w:hAnsi="Arial" w:cs="Arial"/>
          <w:spacing w:val="30"/>
        </w:rPr>
        <w:t xml:space="preserve"> </w:t>
      </w:r>
      <w:r>
        <w:rPr>
          <w:rFonts w:ascii="Arial" w:eastAsia="Arial" w:hAnsi="Arial" w:cs="Arial"/>
          <w:spacing w:val="-1"/>
        </w:rPr>
        <w:t>users.</w:t>
      </w:r>
      <w:r>
        <w:rPr>
          <w:rFonts w:ascii="Arial" w:eastAsia="Arial" w:hAnsi="Arial" w:cs="Arial"/>
          <w:spacing w:val="55"/>
        </w:rPr>
        <w:t xml:space="preserve"> </w:t>
      </w:r>
      <w:r>
        <w:rPr>
          <w:rFonts w:ascii="Arial" w:eastAsia="Arial" w:hAnsi="Arial" w:cs="Arial"/>
          <w:spacing w:val="-1"/>
        </w:rPr>
        <w:t>Operational-improvement,</w:t>
      </w:r>
      <w:r>
        <w:rPr>
          <w:rFonts w:ascii="Arial" w:eastAsia="Arial" w:hAnsi="Arial" w:cs="Arial"/>
          <w:spacing w:val="30"/>
        </w:rPr>
        <w:t xml:space="preserve"> </w:t>
      </w:r>
      <w:r>
        <w:rPr>
          <w:rFonts w:ascii="Arial" w:eastAsia="Arial" w:hAnsi="Arial" w:cs="Arial"/>
          <w:spacing w:val="-1"/>
        </w:rPr>
        <w:t>capacity-expansion,</w:t>
      </w:r>
      <w:r>
        <w:rPr>
          <w:rFonts w:ascii="Arial" w:eastAsia="Arial" w:hAnsi="Arial" w:cs="Arial"/>
          <w:spacing w:val="30"/>
        </w:rPr>
        <w:t xml:space="preserve"> </w:t>
      </w:r>
      <w:r>
        <w:rPr>
          <w:rFonts w:ascii="Arial" w:eastAsia="Arial" w:hAnsi="Arial" w:cs="Arial"/>
          <w:spacing w:val="-1"/>
        </w:rPr>
        <w:t>and</w:t>
      </w:r>
      <w:r>
        <w:rPr>
          <w:rFonts w:ascii="Arial" w:eastAsia="Arial" w:hAnsi="Arial" w:cs="Arial"/>
          <w:spacing w:val="27"/>
        </w:rPr>
        <w:t xml:space="preserve"> </w:t>
      </w:r>
      <w:r>
        <w:rPr>
          <w:rFonts w:ascii="Arial" w:eastAsia="Arial" w:hAnsi="Arial" w:cs="Arial"/>
        </w:rPr>
        <w:t>to</w:t>
      </w:r>
      <w:r>
        <w:rPr>
          <w:rFonts w:ascii="Arial" w:eastAsia="Arial" w:hAnsi="Arial" w:cs="Arial"/>
          <w:spacing w:val="27"/>
        </w:rPr>
        <w:t xml:space="preserve"> </w:t>
      </w:r>
      <w:r>
        <w:rPr>
          <w:rFonts w:ascii="Arial" w:eastAsia="Arial" w:hAnsi="Arial" w:cs="Arial"/>
        </w:rPr>
        <w:t>a</w:t>
      </w:r>
      <w:r>
        <w:rPr>
          <w:rFonts w:ascii="Arial" w:eastAsia="Arial" w:hAnsi="Arial" w:cs="Arial"/>
          <w:spacing w:val="75"/>
        </w:rPr>
        <w:t xml:space="preserve"> </w:t>
      </w:r>
      <w:r>
        <w:rPr>
          <w:rFonts w:ascii="Arial" w:eastAsia="Arial" w:hAnsi="Arial" w:cs="Arial"/>
          <w:spacing w:val="-1"/>
        </w:rPr>
        <w:t>certain</w:t>
      </w:r>
      <w:r>
        <w:rPr>
          <w:rFonts w:ascii="Arial" w:eastAsia="Arial" w:hAnsi="Arial" w:cs="Arial"/>
          <w:spacing w:val="29"/>
        </w:rPr>
        <w:t xml:space="preserve"> </w:t>
      </w:r>
      <w:r>
        <w:rPr>
          <w:rFonts w:ascii="Arial" w:eastAsia="Arial" w:hAnsi="Arial" w:cs="Arial"/>
          <w:spacing w:val="-1"/>
        </w:rPr>
        <w:t>degree</w:t>
      </w:r>
      <w:r>
        <w:rPr>
          <w:rFonts w:ascii="Arial" w:eastAsia="Arial" w:hAnsi="Arial" w:cs="Arial"/>
          <w:spacing w:val="29"/>
        </w:rPr>
        <w:t xml:space="preserve"> </w:t>
      </w:r>
      <w:r>
        <w:rPr>
          <w:rFonts w:ascii="Arial" w:eastAsia="Arial" w:hAnsi="Arial" w:cs="Arial"/>
          <w:spacing w:val="-1"/>
        </w:rPr>
        <w:t>highway</w:t>
      </w:r>
      <w:r>
        <w:rPr>
          <w:rFonts w:ascii="Arial" w:eastAsia="Arial" w:hAnsi="Arial" w:cs="Arial"/>
          <w:spacing w:val="29"/>
        </w:rPr>
        <w:t xml:space="preserve"> </w:t>
      </w:r>
      <w:r>
        <w:rPr>
          <w:rFonts w:ascii="Arial" w:eastAsia="Arial" w:hAnsi="Arial" w:cs="Arial"/>
          <w:spacing w:val="-1"/>
        </w:rPr>
        <w:t>road</w:t>
      </w:r>
      <w:r>
        <w:rPr>
          <w:rFonts w:ascii="Arial" w:eastAsia="Arial" w:hAnsi="Arial" w:cs="Arial"/>
          <w:spacing w:val="29"/>
        </w:rPr>
        <w:t xml:space="preserve"> </w:t>
      </w:r>
      <w:r>
        <w:rPr>
          <w:rFonts w:ascii="Arial" w:eastAsia="Arial" w:hAnsi="Arial" w:cs="Arial"/>
          <w:spacing w:val="-1"/>
        </w:rPr>
        <w:t>and</w:t>
      </w:r>
      <w:r>
        <w:rPr>
          <w:rFonts w:ascii="Arial" w:eastAsia="Arial" w:hAnsi="Arial" w:cs="Arial"/>
          <w:spacing w:val="26"/>
        </w:rPr>
        <w:t xml:space="preserve"> </w:t>
      </w:r>
      <w:r>
        <w:rPr>
          <w:rFonts w:ascii="Arial" w:eastAsia="Arial" w:hAnsi="Arial" w:cs="Arial"/>
          <w:spacing w:val="-1"/>
        </w:rPr>
        <w:t>bridge</w:t>
      </w:r>
      <w:r>
        <w:rPr>
          <w:rFonts w:ascii="Arial" w:eastAsia="Arial" w:hAnsi="Arial" w:cs="Arial"/>
          <w:spacing w:val="29"/>
        </w:rPr>
        <w:t xml:space="preserve"> </w:t>
      </w:r>
      <w:r>
        <w:rPr>
          <w:rFonts w:ascii="Arial" w:eastAsia="Arial" w:hAnsi="Arial" w:cs="Arial"/>
          <w:spacing w:val="-1"/>
        </w:rPr>
        <w:t>condition</w:t>
      </w:r>
      <w:r>
        <w:rPr>
          <w:rFonts w:ascii="Arial" w:eastAsia="Arial" w:hAnsi="Arial" w:cs="Arial"/>
          <w:spacing w:val="29"/>
        </w:rPr>
        <w:t xml:space="preserve"> </w:t>
      </w:r>
      <w:r>
        <w:rPr>
          <w:rFonts w:ascii="Arial" w:eastAsia="Arial" w:hAnsi="Arial" w:cs="Arial"/>
          <w:spacing w:val="-1"/>
        </w:rPr>
        <w:t>improvement</w:t>
      </w:r>
      <w:r>
        <w:rPr>
          <w:rFonts w:ascii="Arial" w:eastAsia="Arial" w:hAnsi="Arial" w:cs="Arial"/>
          <w:spacing w:val="30"/>
        </w:rPr>
        <w:t xml:space="preserve"> </w:t>
      </w:r>
      <w:r>
        <w:rPr>
          <w:rFonts w:ascii="Arial" w:eastAsia="Arial" w:hAnsi="Arial" w:cs="Arial"/>
          <w:spacing w:val="-1"/>
        </w:rPr>
        <w:t>projects,</w:t>
      </w:r>
      <w:r>
        <w:rPr>
          <w:rFonts w:ascii="Arial" w:eastAsia="Arial" w:hAnsi="Arial" w:cs="Arial"/>
          <w:spacing w:val="28"/>
        </w:rPr>
        <w:t xml:space="preserve"> </w:t>
      </w:r>
      <w:r>
        <w:rPr>
          <w:rFonts w:ascii="Arial" w:eastAsia="Arial" w:hAnsi="Arial" w:cs="Arial"/>
          <w:spacing w:val="-1"/>
        </w:rPr>
        <w:t>impact</w:t>
      </w:r>
      <w:r>
        <w:rPr>
          <w:rFonts w:ascii="Arial" w:eastAsia="Arial" w:hAnsi="Arial" w:cs="Arial"/>
          <w:spacing w:val="28"/>
        </w:rPr>
        <w:t xml:space="preserve"> </w:t>
      </w:r>
      <w:r>
        <w:rPr>
          <w:rFonts w:ascii="Arial" w:eastAsia="Arial" w:hAnsi="Arial" w:cs="Arial"/>
          <w:spacing w:val="-1"/>
        </w:rPr>
        <w:t>both</w:t>
      </w:r>
      <w:r>
        <w:rPr>
          <w:rFonts w:ascii="Arial" w:eastAsia="Arial" w:hAnsi="Arial" w:cs="Arial"/>
          <w:spacing w:val="29"/>
        </w:rPr>
        <w:t xml:space="preserve"> </w:t>
      </w:r>
      <w:r>
        <w:rPr>
          <w:rFonts w:ascii="Arial" w:eastAsia="Arial" w:hAnsi="Arial" w:cs="Arial"/>
          <w:spacing w:val="-1"/>
        </w:rPr>
        <w:t>congestion</w:t>
      </w:r>
      <w:r>
        <w:rPr>
          <w:rFonts w:ascii="Arial" w:eastAsia="Arial" w:hAnsi="Arial" w:cs="Arial"/>
          <w:spacing w:val="26"/>
        </w:rPr>
        <w:t xml:space="preserve"> </w:t>
      </w:r>
      <w:r>
        <w:rPr>
          <w:rFonts w:ascii="Arial" w:eastAsia="Arial" w:hAnsi="Arial" w:cs="Arial"/>
          <w:spacing w:val="-1"/>
        </w:rPr>
        <w:t>and</w:t>
      </w:r>
      <w:r>
        <w:rPr>
          <w:rFonts w:ascii="Arial" w:eastAsia="Arial" w:hAnsi="Arial" w:cs="Arial"/>
          <w:spacing w:val="29"/>
        </w:rPr>
        <w:t xml:space="preserve"> </w:t>
      </w:r>
      <w:r>
        <w:rPr>
          <w:rFonts w:ascii="Arial" w:eastAsia="Arial" w:hAnsi="Arial" w:cs="Arial"/>
          <w:spacing w:val="-1"/>
        </w:rPr>
        <w:t>system</w:t>
      </w:r>
      <w:r>
        <w:rPr>
          <w:rFonts w:ascii="Arial" w:eastAsia="Arial" w:hAnsi="Arial" w:cs="Arial"/>
          <w:spacing w:val="63"/>
        </w:rPr>
        <w:t xml:space="preserve"> </w:t>
      </w:r>
      <w:r>
        <w:rPr>
          <w:rFonts w:ascii="Arial" w:eastAsia="Arial" w:hAnsi="Arial" w:cs="Arial"/>
          <w:spacing w:val="-1"/>
        </w:rPr>
        <w:t>reliability.</w:t>
      </w:r>
      <w:r>
        <w:rPr>
          <w:rFonts w:ascii="Arial" w:eastAsia="Arial" w:hAnsi="Arial" w:cs="Arial"/>
          <w:spacing w:val="3"/>
        </w:rPr>
        <w:t xml:space="preserve"> </w:t>
      </w:r>
      <w:r>
        <w:rPr>
          <w:rFonts w:ascii="Arial" w:eastAsia="Arial" w:hAnsi="Arial" w:cs="Arial"/>
          <w:spacing w:val="-1"/>
        </w:rPr>
        <w:t>Demand-management initiatives</w:t>
      </w:r>
      <w:r>
        <w:rPr>
          <w:rFonts w:ascii="Arial" w:eastAsia="Arial" w:hAnsi="Arial" w:cs="Arial"/>
        </w:rPr>
        <w:t xml:space="preserve"> </w:t>
      </w:r>
      <w:r>
        <w:rPr>
          <w:rFonts w:ascii="Arial" w:eastAsia="Arial" w:hAnsi="Arial" w:cs="Arial"/>
          <w:spacing w:val="-1"/>
        </w:rPr>
        <w:t>also</w:t>
      </w:r>
      <w:r>
        <w:rPr>
          <w:rFonts w:ascii="Arial" w:eastAsia="Arial" w:hAnsi="Arial" w:cs="Arial"/>
        </w:rPr>
        <w:t xml:space="preserve"> impact</w:t>
      </w:r>
      <w:r>
        <w:rPr>
          <w:rFonts w:ascii="Arial" w:eastAsia="Arial" w:hAnsi="Arial" w:cs="Arial"/>
          <w:spacing w:val="-1"/>
        </w:rPr>
        <w:t xml:space="preserve"> system </w:t>
      </w:r>
      <w:r>
        <w:rPr>
          <w:rFonts w:ascii="Arial" w:eastAsia="Arial" w:hAnsi="Arial" w:cs="Arial"/>
          <w:spacing w:val="-2"/>
        </w:rPr>
        <w:t>reliability.</w:t>
      </w:r>
      <w:r>
        <w:rPr>
          <w:rFonts w:ascii="Arial" w:eastAsia="Arial" w:hAnsi="Arial" w:cs="Arial"/>
          <w:spacing w:val="3"/>
        </w:rPr>
        <w:t xml:space="preserve"> </w:t>
      </w:r>
      <w:r>
        <w:rPr>
          <w:rFonts w:ascii="Arial" w:eastAsia="Arial" w:hAnsi="Arial" w:cs="Arial"/>
          <w:spacing w:val="-1"/>
        </w:rPr>
        <w:t>According</w:t>
      </w:r>
      <w:r>
        <w:rPr>
          <w:rFonts w:ascii="Arial" w:eastAsia="Arial" w:hAnsi="Arial" w:cs="Arial"/>
        </w:rPr>
        <w:t xml:space="preserve"> to</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same</w:t>
      </w:r>
      <w:r>
        <w:rPr>
          <w:rFonts w:ascii="Arial" w:eastAsia="Arial" w:hAnsi="Arial" w:cs="Arial"/>
          <w:spacing w:val="-2"/>
        </w:rPr>
        <w:t xml:space="preserve"> </w:t>
      </w:r>
      <w:r>
        <w:rPr>
          <w:rFonts w:ascii="Arial" w:eastAsia="Arial" w:hAnsi="Arial" w:cs="Arial"/>
          <w:spacing w:val="-1"/>
        </w:rPr>
        <w:t>SHRP-2</w:t>
      </w:r>
      <w:r>
        <w:rPr>
          <w:rFonts w:ascii="Arial" w:eastAsia="Arial" w:hAnsi="Arial" w:cs="Arial"/>
        </w:rPr>
        <w:t xml:space="preserve"> </w:t>
      </w:r>
      <w:r>
        <w:rPr>
          <w:rFonts w:ascii="Arial" w:eastAsia="Arial" w:hAnsi="Arial" w:cs="Arial"/>
          <w:spacing w:val="-1"/>
        </w:rPr>
        <w:t>study,</w:t>
      </w:r>
      <w:r>
        <w:rPr>
          <w:rFonts w:ascii="Arial" w:eastAsia="Arial" w:hAnsi="Arial" w:cs="Arial"/>
          <w:spacing w:val="65"/>
        </w:rPr>
        <w:t xml:space="preserve"> </w:t>
      </w:r>
      <w:r>
        <w:rPr>
          <w:rFonts w:ascii="Arial" w:eastAsia="Arial" w:hAnsi="Arial" w:cs="Arial"/>
          <w:spacing w:val="-1"/>
        </w:rPr>
        <w:t>“travel-time</w:t>
      </w:r>
      <w:r>
        <w:rPr>
          <w:rFonts w:ascii="Arial" w:eastAsia="Arial" w:hAnsi="Arial" w:cs="Arial"/>
          <w:spacing w:val="38"/>
        </w:rPr>
        <w:t xml:space="preserve"> </w:t>
      </w:r>
      <w:r>
        <w:rPr>
          <w:rFonts w:ascii="Arial" w:eastAsia="Arial" w:hAnsi="Arial" w:cs="Arial"/>
          <w:spacing w:val="-1"/>
        </w:rPr>
        <w:t>reliability</w:t>
      </w:r>
      <w:r>
        <w:rPr>
          <w:rFonts w:ascii="Arial" w:eastAsia="Arial" w:hAnsi="Arial" w:cs="Arial"/>
          <w:spacing w:val="39"/>
        </w:rPr>
        <w:t xml:space="preserve"> </w:t>
      </w:r>
      <w:r>
        <w:rPr>
          <w:rFonts w:ascii="Arial" w:eastAsia="Arial" w:hAnsi="Arial" w:cs="Arial"/>
          <w:spacing w:val="-1"/>
        </w:rPr>
        <w:t>is</w:t>
      </w:r>
      <w:r>
        <w:rPr>
          <w:rFonts w:ascii="Arial" w:eastAsia="Arial" w:hAnsi="Arial" w:cs="Arial"/>
          <w:spacing w:val="41"/>
        </w:rPr>
        <w:t xml:space="preserve"> </w:t>
      </w:r>
      <w:r>
        <w:rPr>
          <w:rFonts w:ascii="Arial" w:eastAsia="Arial" w:hAnsi="Arial" w:cs="Arial"/>
        </w:rPr>
        <w:t>a</w:t>
      </w:r>
      <w:r>
        <w:rPr>
          <w:rFonts w:ascii="Arial" w:eastAsia="Arial" w:hAnsi="Arial" w:cs="Arial"/>
          <w:spacing w:val="41"/>
        </w:rPr>
        <w:t xml:space="preserve"> </w:t>
      </w:r>
      <w:r>
        <w:rPr>
          <w:rFonts w:ascii="Arial" w:eastAsia="Arial" w:hAnsi="Arial" w:cs="Arial"/>
          <w:spacing w:val="-1"/>
        </w:rPr>
        <w:t>new</w:t>
      </w:r>
      <w:r>
        <w:rPr>
          <w:rFonts w:ascii="Arial" w:eastAsia="Arial" w:hAnsi="Arial" w:cs="Arial"/>
          <w:spacing w:val="38"/>
        </w:rPr>
        <w:t xml:space="preserve"> </w:t>
      </w:r>
      <w:r>
        <w:rPr>
          <w:rFonts w:ascii="Arial" w:eastAsia="Arial" w:hAnsi="Arial" w:cs="Arial"/>
          <w:spacing w:val="-1"/>
        </w:rPr>
        <w:t>concept</w:t>
      </w:r>
      <w:r>
        <w:rPr>
          <w:rFonts w:ascii="Arial" w:eastAsia="Arial" w:hAnsi="Arial" w:cs="Arial"/>
          <w:spacing w:val="40"/>
        </w:rPr>
        <w:t xml:space="preserve"> </w:t>
      </w:r>
      <w:r>
        <w:rPr>
          <w:rFonts w:ascii="Arial" w:eastAsia="Arial" w:hAnsi="Arial" w:cs="Arial"/>
        </w:rPr>
        <w:t>to</w:t>
      </w:r>
      <w:r>
        <w:rPr>
          <w:rFonts w:ascii="Arial" w:eastAsia="Arial" w:hAnsi="Arial" w:cs="Arial"/>
          <w:spacing w:val="39"/>
        </w:rPr>
        <w:t xml:space="preserve"> </w:t>
      </w:r>
      <w:r>
        <w:rPr>
          <w:rFonts w:ascii="Arial" w:eastAsia="Arial" w:hAnsi="Arial" w:cs="Arial"/>
          <w:spacing w:val="-2"/>
        </w:rPr>
        <w:t>which</w:t>
      </w:r>
      <w:r>
        <w:rPr>
          <w:rFonts w:ascii="Arial" w:eastAsia="Arial" w:hAnsi="Arial" w:cs="Arial"/>
          <w:spacing w:val="41"/>
        </w:rPr>
        <w:t xml:space="preserve"> </w:t>
      </w:r>
      <w:r>
        <w:rPr>
          <w:rFonts w:ascii="Arial" w:eastAsia="Arial" w:hAnsi="Arial" w:cs="Arial"/>
          <w:spacing w:val="-1"/>
        </w:rPr>
        <w:t>much</w:t>
      </w:r>
      <w:r>
        <w:rPr>
          <w:rFonts w:ascii="Arial" w:eastAsia="Arial" w:hAnsi="Arial" w:cs="Arial"/>
          <w:spacing w:val="41"/>
        </w:rPr>
        <w:t xml:space="preserve"> </w:t>
      </w:r>
      <w:r>
        <w:rPr>
          <w:rFonts w:ascii="Arial" w:eastAsia="Arial" w:hAnsi="Arial" w:cs="Arial"/>
          <w:spacing w:val="-2"/>
        </w:rPr>
        <w:t>of</w:t>
      </w:r>
      <w:r>
        <w:rPr>
          <w:rFonts w:ascii="Arial" w:eastAsia="Arial" w:hAnsi="Arial" w:cs="Arial"/>
          <w:spacing w:val="40"/>
        </w:rPr>
        <w:t xml:space="preserve"> </w:t>
      </w:r>
      <w:r>
        <w:rPr>
          <w:rFonts w:ascii="Arial" w:eastAsia="Arial" w:hAnsi="Arial" w:cs="Arial"/>
        </w:rPr>
        <w:t>the</w:t>
      </w:r>
      <w:r>
        <w:rPr>
          <w:rFonts w:ascii="Arial" w:eastAsia="Arial" w:hAnsi="Arial" w:cs="Arial"/>
          <w:spacing w:val="38"/>
        </w:rPr>
        <w:t xml:space="preserve"> </w:t>
      </w:r>
      <w:r>
        <w:rPr>
          <w:rFonts w:ascii="Arial" w:eastAsia="Arial" w:hAnsi="Arial" w:cs="Arial"/>
          <w:spacing w:val="-1"/>
        </w:rPr>
        <w:t>transportation</w:t>
      </w:r>
      <w:r>
        <w:rPr>
          <w:rFonts w:ascii="Arial" w:eastAsia="Arial" w:hAnsi="Arial" w:cs="Arial"/>
          <w:spacing w:val="40"/>
        </w:rPr>
        <w:t xml:space="preserve"> </w:t>
      </w:r>
      <w:r>
        <w:rPr>
          <w:rFonts w:ascii="Arial" w:eastAsia="Arial" w:hAnsi="Arial" w:cs="Arial"/>
          <w:spacing w:val="-1"/>
        </w:rPr>
        <w:t>profession</w:t>
      </w:r>
      <w:r>
        <w:rPr>
          <w:rFonts w:ascii="Arial" w:eastAsia="Arial" w:hAnsi="Arial" w:cs="Arial"/>
          <w:spacing w:val="39"/>
        </w:rPr>
        <w:t xml:space="preserve"> </w:t>
      </w:r>
      <w:r>
        <w:rPr>
          <w:rFonts w:ascii="Arial" w:eastAsia="Arial" w:hAnsi="Arial" w:cs="Arial"/>
          <w:spacing w:val="-1"/>
        </w:rPr>
        <w:t>has</w:t>
      </w:r>
      <w:r>
        <w:rPr>
          <w:rFonts w:ascii="Arial" w:eastAsia="Arial" w:hAnsi="Arial" w:cs="Arial"/>
          <w:spacing w:val="39"/>
        </w:rPr>
        <w:t xml:space="preserve"> </w:t>
      </w:r>
      <w:r>
        <w:rPr>
          <w:rFonts w:ascii="Arial" w:eastAsia="Arial" w:hAnsi="Arial" w:cs="Arial"/>
          <w:spacing w:val="-1"/>
        </w:rPr>
        <w:t>had</w:t>
      </w:r>
      <w:r>
        <w:rPr>
          <w:rFonts w:ascii="Arial" w:eastAsia="Arial" w:hAnsi="Arial" w:cs="Arial"/>
          <w:spacing w:val="38"/>
        </w:rPr>
        <w:t xml:space="preserve"> </w:t>
      </w:r>
      <w:r>
        <w:rPr>
          <w:rFonts w:ascii="Arial" w:eastAsia="Arial" w:hAnsi="Arial" w:cs="Arial"/>
          <w:spacing w:val="-1"/>
        </w:rPr>
        <w:t>only</w:t>
      </w:r>
      <w:r>
        <w:rPr>
          <w:rFonts w:ascii="Arial" w:eastAsia="Arial" w:hAnsi="Arial" w:cs="Arial"/>
          <w:spacing w:val="39"/>
        </w:rPr>
        <w:t xml:space="preserve"> </w:t>
      </w:r>
      <w:r>
        <w:rPr>
          <w:rFonts w:ascii="Arial" w:eastAsia="Arial" w:hAnsi="Arial" w:cs="Arial"/>
          <w:spacing w:val="-1"/>
        </w:rPr>
        <w:t>limited</w:t>
      </w:r>
      <w:r>
        <w:rPr>
          <w:rFonts w:ascii="Arial" w:eastAsia="Arial" w:hAnsi="Arial" w:cs="Arial"/>
          <w:spacing w:val="63"/>
        </w:rPr>
        <w:t xml:space="preserve"> </w:t>
      </w:r>
      <w:r>
        <w:rPr>
          <w:rFonts w:ascii="Arial" w:eastAsia="Arial" w:hAnsi="Arial" w:cs="Arial"/>
          <w:spacing w:val="-1"/>
        </w:rPr>
        <w:t>exposure.”</w:t>
      </w:r>
      <w:r>
        <w:rPr>
          <w:rFonts w:ascii="Arial" w:eastAsia="Arial" w:hAnsi="Arial" w:cs="Arial"/>
          <w:spacing w:val="-1"/>
          <w:position w:val="8"/>
          <w:sz w:val="14"/>
          <w:szCs w:val="14"/>
        </w:rPr>
        <w:t>2</w:t>
      </w:r>
      <w:r>
        <w:rPr>
          <w:rFonts w:ascii="Arial" w:eastAsia="Arial" w:hAnsi="Arial" w:cs="Arial"/>
          <w:spacing w:val="26"/>
          <w:position w:val="8"/>
          <w:sz w:val="14"/>
          <w:szCs w:val="14"/>
        </w:rPr>
        <w:t xml:space="preserve"> </w:t>
      </w:r>
      <w:r>
        <w:rPr>
          <w:rFonts w:ascii="Arial" w:eastAsia="Arial" w:hAnsi="Arial" w:cs="Arial"/>
          <w:spacing w:val="-2"/>
        </w:rPr>
        <w:t>Although</w:t>
      </w:r>
      <w:r>
        <w:rPr>
          <w:rFonts w:ascii="Arial" w:eastAsia="Arial" w:hAnsi="Arial" w:cs="Arial"/>
          <w:spacing w:val="-12"/>
        </w:rPr>
        <w:t xml:space="preserve"> </w:t>
      </w:r>
      <w:r>
        <w:rPr>
          <w:rFonts w:ascii="Arial" w:eastAsia="Arial" w:hAnsi="Arial" w:cs="Arial"/>
          <w:spacing w:val="-1"/>
        </w:rPr>
        <w:t>there</w:t>
      </w:r>
      <w:r>
        <w:rPr>
          <w:rFonts w:ascii="Arial" w:eastAsia="Arial" w:hAnsi="Arial" w:cs="Arial"/>
          <w:spacing w:val="-9"/>
        </w:rPr>
        <w:t xml:space="preserve"> </w:t>
      </w:r>
      <w:r>
        <w:rPr>
          <w:rFonts w:ascii="Arial" w:eastAsia="Arial" w:hAnsi="Arial" w:cs="Arial"/>
          <w:spacing w:val="-1"/>
        </w:rPr>
        <w:t>is</w:t>
      </w:r>
      <w:r>
        <w:rPr>
          <w:rFonts w:ascii="Arial" w:eastAsia="Arial" w:hAnsi="Arial" w:cs="Arial"/>
          <w:spacing w:val="-9"/>
        </w:rPr>
        <w:t xml:space="preserve"> </w:t>
      </w:r>
      <w:r>
        <w:rPr>
          <w:rFonts w:ascii="Arial" w:eastAsia="Arial" w:hAnsi="Arial" w:cs="Arial"/>
          <w:spacing w:val="-2"/>
        </w:rPr>
        <w:t>not</w:t>
      </w:r>
      <w:r>
        <w:rPr>
          <w:rFonts w:ascii="Arial" w:eastAsia="Arial" w:hAnsi="Arial" w:cs="Arial"/>
          <w:spacing w:val="-10"/>
        </w:rPr>
        <w:t xml:space="preserve"> </w:t>
      </w:r>
      <w:r>
        <w:rPr>
          <w:rFonts w:ascii="Arial" w:eastAsia="Arial" w:hAnsi="Arial" w:cs="Arial"/>
        </w:rPr>
        <w:t>a</w:t>
      </w:r>
      <w:r>
        <w:rPr>
          <w:rFonts w:ascii="Arial" w:eastAsia="Arial" w:hAnsi="Arial" w:cs="Arial"/>
          <w:spacing w:val="-12"/>
        </w:rPr>
        <w:t xml:space="preserve"> </w:t>
      </w:r>
      <w:r>
        <w:rPr>
          <w:rFonts w:ascii="Arial" w:eastAsia="Arial" w:hAnsi="Arial" w:cs="Arial"/>
          <w:spacing w:val="-1"/>
        </w:rPr>
        <w:t>specific</w:t>
      </w:r>
      <w:r>
        <w:rPr>
          <w:rFonts w:ascii="Arial" w:eastAsia="Arial" w:hAnsi="Arial" w:cs="Arial"/>
          <w:spacing w:val="-11"/>
        </w:rPr>
        <w:t xml:space="preserve"> </w:t>
      </w:r>
      <w:r>
        <w:rPr>
          <w:rFonts w:ascii="Arial" w:eastAsia="Arial" w:hAnsi="Arial" w:cs="Arial"/>
          <w:spacing w:val="-1"/>
        </w:rPr>
        <w:t>system</w:t>
      </w:r>
      <w:r>
        <w:rPr>
          <w:rFonts w:ascii="Arial" w:eastAsia="Arial" w:hAnsi="Arial" w:cs="Arial"/>
          <w:spacing w:val="-13"/>
        </w:rPr>
        <w:t xml:space="preserve"> </w:t>
      </w:r>
      <w:r>
        <w:rPr>
          <w:rFonts w:ascii="Arial" w:eastAsia="Arial" w:hAnsi="Arial" w:cs="Arial"/>
          <w:spacing w:val="-1"/>
        </w:rPr>
        <w:t>reliability</w:t>
      </w:r>
      <w:r>
        <w:rPr>
          <w:rFonts w:ascii="Arial" w:eastAsia="Arial" w:hAnsi="Arial" w:cs="Arial"/>
          <w:spacing w:val="-11"/>
        </w:rPr>
        <w:t xml:space="preserve"> </w:t>
      </w:r>
      <w:r>
        <w:rPr>
          <w:rFonts w:ascii="Arial" w:eastAsia="Arial" w:hAnsi="Arial" w:cs="Arial"/>
          <w:spacing w:val="-1"/>
        </w:rPr>
        <w:t>program,</w:t>
      </w:r>
      <w:r>
        <w:rPr>
          <w:rFonts w:ascii="Arial" w:eastAsia="Arial" w:hAnsi="Arial" w:cs="Arial"/>
          <w:spacing w:val="-13"/>
        </w:rPr>
        <w:t xml:space="preserve"> </w:t>
      </w:r>
      <w:r>
        <w:rPr>
          <w:rFonts w:ascii="Arial" w:eastAsia="Arial" w:hAnsi="Arial" w:cs="Arial"/>
          <w:spacing w:val="-1"/>
        </w:rPr>
        <w:t>reducing</w:t>
      </w:r>
      <w:r>
        <w:rPr>
          <w:rFonts w:ascii="Arial" w:eastAsia="Arial" w:hAnsi="Arial" w:cs="Arial"/>
          <w:spacing w:val="-10"/>
        </w:rPr>
        <w:t xml:space="preserve"> </w:t>
      </w:r>
      <w:r>
        <w:rPr>
          <w:rFonts w:ascii="Arial" w:eastAsia="Arial" w:hAnsi="Arial" w:cs="Arial"/>
          <w:spacing w:val="-1"/>
        </w:rPr>
        <w:t>congestion</w:t>
      </w:r>
      <w:r>
        <w:rPr>
          <w:rFonts w:ascii="Arial" w:eastAsia="Arial" w:hAnsi="Arial" w:cs="Arial"/>
          <w:spacing w:val="-10"/>
        </w:rPr>
        <w:t xml:space="preserve"> </w:t>
      </w:r>
      <w:r>
        <w:rPr>
          <w:rFonts w:ascii="Arial" w:eastAsia="Arial" w:hAnsi="Arial" w:cs="Arial"/>
          <w:spacing w:val="-1"/>
        </w:rPr>
        <w:t>and</w:t>
      </w:r>
      <w:r>
        <w:rPr>
          <w:rFonts w:ascii="Arial" w:eastAsia="Arial" w:hAnsi="Arial" w:cs="Arial"/>
          <w:spacing w:val="-12"/>
        </w:rPr>
        <w:t xml:space="preserve"> </w:t>
      </w:r>
      <w:r>
        <w:rPr>
          <w:rFonts w:ascii="Arial" w:eastAsia="Arial" w:hAnsi="Arial" w:cs="Arial"/>
          <w:spacing w:val="-2"/>
        </w:rPr>
        <w:t>improving</w:t>
      </w:r>
      <w:r>
        <w:rPr>
          <w:rFonts w:ascii="Arial" w:eastAsia="Arial" w:hAnsi="Arial" w:cs="Arial"/>
          <w:spacing w:val="-7"/>
        </w:rPr>
        <w:t xml:space="preserve"> </w:t>
      </w:r>
      <w:r>
        <w:rPr>
          <w:rFonts w:ascii="Arial" w:eastAsia="Arial" w:hAnsi="Arial" w:cs="Arial"/>
          <w:spacing w:val="-1"/>
        </w:rPr>
        <w:t>system</w:t>
      </w:r>
      <w:r>
        <w:rPr>
          <w:rFonts w:ascii="Arial" w:eastAsia="Arial" w:hAnsi="Arial" w:cs="Arial"/>
          <w:spacing w:val="97"/>
        </w:rPr>
        <w:t xml:space="preserve"> </w:t>
      </w:r>
      <w:r>
        <w:rPr>
          <w:rFonts w:ascii="Arial" w:eastAsia="Arial" w:hAnsi="Arial" w:cs="Arial"/>
          <w:spacing w:val="-1"/>
        </w:rPr>
        <w:t>reliability</w:t>
      </w:r>
      <w:r>
        <w:rPr>
          <w:rFonts w:ascii="Arial" w:eastAsia="Arial" w:hAnsi="Arial" w:cs="Arial"/>
          <w:spacing w:val="36"/>
        </w:rPr>
        <w:t xml:space="preserve"> </w:t>
      </w:r>
      <w:r>
        <w:rPr>
          <w:rFonts w:ascii="Arial" w:eastAsia="Arial" w:hAnsi="Arial" w:cs="Arial"/>
        </w:rPr>
        <w:t>are</w:t>
      </w:r>
      <w:r>
        <w:rPr>
          <w:rFonts w:ascii="Arial" w:eastAsia="Arial" w:hAnsi="Arial" w:cs="Arial"/>
          <w:spacing w:val="34"/>
        </w:rPr>
        <w:t xml:space="preserve"> </w:t>
      </w:r>
      <w:r>
        <w:rPr>
          <w:rFonts w:ascii="Arial" w:eastAsia="Arial" w:hAnsi="Arial" w:cs="Arial"/>
        </w:rPr>
        <w:t>key</w:t>
      </w:r>
      <w:r>
        <w:rPr>
          <w:rFonts w:ascii="Arial" w:eastAsia="Arial" w:hAnsi="Arial" w:cs="Arial"/>
          <w:spacing w:val="34"/>
        </w:rPr>
        <w:t xml:space="preserve"> </w:t>
      </w:r>
      <w:r>
        <w:rPr>
          <w:rFonts w:ascii="Arial" w:eastAsia="Arial" w:hAnsi="Arial" w:cs="Arial"/>
          <w:spacing w:val="-1"/>
        </w:rPr>
        <w:t>factors</w:t>
      </w:r>
      <w:r>
        <w:rPr>
          <w:rFonts w:ascii="Arial" w:eastAsia="Arial" w:hAnsi="Arial" w:cs="Arial"/>
          <w:spacing w:val="39"/>
        </w:rPr>
        <w:t xml:space="preserve"> </w:t>
      </w:r>
      <w:r>
        <w:rPr>
          <w:rFonts w:ascii="Arial" w:eastAsia="Arial" w:hAnsi="Arial" w:cs="Arial"/>
          <w:spacing w:val="-1"/>
        </w:rPr>
        <w:t>considered</w:t>
      </w:r>
      <w:r>
        <w:rPr>
          <w:rFonts w:ascii="Arial" w:eastAsia="Arial" w:hAnsi="Arial" w:cs="Arial"/>
          <w:spacing w:val="38"/>
        </w:rPr>
        <w:t xml:space="preserve"> </w:t>
      </w:r>
      <w:r>
        <w:rPr>
          <w:rFonts w:ascii="Arial" w:eastAsia="Arial" w:hAnsi="Arial" w:cs="Arial"/>
          <w:spacing w:val="-2"/>
        </w:rPr>
        <w:t>when</w:t>
      </w:r>
      <w:r>
        <w:rPr>
          <w:rFonts w:ascii="Arial" w:eastAsia="Arial" w:hAnsi="Arial" w:cs="Arial"/>
          <w:spacing w:val="38"/>
        </w:rPr>
        <w:t xml:space="preserve"> </w:t>
      </w:r>
      <w:r>
        <w:rPr>
          <w:rFonts w:ascii="Arial" w:eastAsia="Arial" w:hAnsi="Arial" w:cs="Arial"/>
          <w:spacing w:val="-2"/>
        </w:rPr>
        <w:t>CTDOT</w:t>
      </w:r>
      <w:r>
        <w:rPr>
          <w:rFonts w:ascii="Arial" w:eastAsia="Arial" w:hAnsi="Arial" w:cs="Arial"/>
          <w:spacing w:val="37"/>
        </w:rPr>
        <w:t xml:space="preserve"> </w:t>
      </w:r>
      <w:r>
        <w:rPr>
          <w:rFonts w:ascii="Arial" w:eastAsia="Arial" w:hAnsi="Arial" w:cs="Arial"/>
          <w:spacing w:val="-1"/>
        </w:rPr>
        <w:t>makes</w:t>
      </w:r>
      <w:r>
        <w:rPr>
          <w:rFonts w:ascii="Arial" w:eastAsia="Arial" w:hAnsi="Arial" w:cs="Arial"/>
          <w:spacing w:val="36"/>
        </w:rPr>
        <w:t xml:space="preserve"> </w:t>
      </w:r>
      <w:r>
        <w:rPr>
          <w:rFonts w:ascii="Arial" w:eastAsia="Arial" w:hAnsi="Arial" w:cs="Arial"/>
          <w:spacing w:val="-1"/>
        </w:rPr>
        <w:t>decisions</w:t>
      </w:r>
      <w:r>
        <w:rPr>
          <w:rFonts w:ascii="Arial" w:eastAsia="Arial" w:hAnsi="Arial" w:cs="Arial"/>
          <w:spacing w:val="36"/>
        </w:rPr>
        <w:t xml:space="preserve"> </w:t>
      </w:r>
      <w:r>
        <w:rPr>
          <w:rFonts w:ascii="Arial" w:eastAsia="Arial" w:hAnsi="Arial" w:cs="Arial"/>
          <w:spacing w:val="-1"/>
        </w:rPr>
        <w:t>about</w:t>
      </w:r>
      <w:r>
        <w:rPr>
          <w:rFonts w:ascii="Arial" w:eastAsia="Arial" w:hAnsi="Arial" w:cs="Arial"/>
          <w:spacing w:val="39"/>
        </w:rPr>
        <w:t xml:space="preserve"> </w:t>
      </w:r>
      <w:r>
        <w:rPr>
          <w:rFonts w:ascii="Arial" w:eastAsia="Arial" w:hAnsi="Arial" w:cs="Arial"/>
          <w:spacing w:val="-1"/>
        </w:rPr>
        <w:t>investments</w:t>
      </w:r>
      <w:r>
        <w:rPr>
          <w:rFonts w:ascii="Arial" w:eastAsia="Arial" w:hAnsi="Arial" w:cs="Arial"/>
          <w:spacing w:val="36"/>
        </w:rPr>
        <w:t xml:space="preserve"> </w:t>
      </w:r>
      <w:r>
        <w:rPr>
          <w:rFonts w:ascii="Arial" w:eastAsia="Arial" w:hAnsi="Arial" w:cs="Arial"/>
          <w:spacing w:val="-1"/>
        </w:rPr>
        <w:t>in</w:t>
      </w:r>
      <w:r>
        <w:rPr>
          <w:rFonts w:ascii="Arial" w:eastAsia="Arial" w:hAnsi="Arial" w:cs="Arial"/>
          <w:spacing w:val="36"/>
        </w:rPr>
        <w:t xml:space="preserve"> </w:t>
      </w:r>
      <w:r>
        <w:rPr>
          <w:rFonts w:ascii="Arial" w:eastAsia="Arial" w:hAnsi="Arial" w:cs="Arial"/>
        </w:rPr>
        <w:t>the</w:t>
      </w:r>
      <w:r>
        <w:rPr>
          <w:rFonts w:ascii="Arial" w:eastAsia="Arial" w:hAnsi="Arial" w:cs="Arial"/>
          <w:spacing w:val="37"/>
        </w:rPr>
        <w:t xml:space="preserve"> </w:t>
      </w:r>
      <w:r>
        <w:rPr>
          <w:rFonts w:ascii="Arial" w:eastAsia="Arial" w:hAnsi="Arial" w:cs="Arial"/>
          <w:spacing w:val="-1"/>
        </w:rPr>
        <w:t>transportation</w:t>
      </w:r>
      <w:r>
        <w:rPr>
          <w:rFonts w:ascii="Arial" w:eastAsia="Arial" w:hAnsi="Arial" w:cs="Arial"/>
          <w:spacing w:val="61"/>
        </w:rPr>
        <w:t xml:space="preserve"> </w:t>
      </w:r>
      <w:r>
        <w:rPr>
          <w:rFonts w:ascii="Arial" w:eastAsia="Arial" w:hAnsi="Arial" w:cs="Arial"/>
          <w:spacing w:val="-1"/>
        </w:rPr>
        <w:t xml:space="preserve">system. The current system reliability targets are shown below: </w:t>
      </w:r>
    </w:p>
    <w:p w14:paraId="1227EF1A" w14:textId="77777777" w:rsidR="00B5774F" w:rsidRDefault="00B5774F" w:rsidP="00B5774F">
      <w:pPr>
        <w:spacing w:line="239" w:lineRule="auto"/>
        <w:ind w:left="111" w:right="113"/>
        <w:jc w:val="both"/>
        <w:rPr>
          <w:rFonts w:ascii="Arial" w:eastAsia="Arial" w:hAnsi="Arial" w:cs="Arial"/>
          <w:spacing w:val="-1"/>
        </w:rPr>
      </w:pPr>
    </w:p>
    <w:p w14:paraId="210C6627" w14:textId="77777777" w:rsidR="00B5774F" w:rsidRDefault="00B5774F" w:rsidP="00B5774F">
      <w:pPr>
        <w:spacing w:line="239" w:lineRule="auto"/>
        <w:ind w:left="111" w:right="113"/>
        <w:jc w:val="both"/>
        <w:rPr>
          <w:rFonts w:ascii="Arial" w:eastAsia="Arial" w:hAnsi="Arial" w:cs="Arial"/>
        </w:rPr>
      </w:pPr>
    </w:p>
    <w:tbl>
      <w:tblPr>
        <w:tblW w:w="8971" w:type="dxa"/>
        <w:tblInd w:w="114" w:type="dxa"/>
        <w:tblLayout w:type="fixed"/>
        <w:tblCellMar>
          <w:left w:w="0" w:type="dxa"/>
          <w:right w:w="0" w:type="dxa"/>
        </w:tblCellMar>
        <w:tblLook w:val="01E0" w:firstRow="1" w:lastRow="1" w:firstColumn="1" w:lastColumn="1" w:noHBand="0" w:noVBand="0"/>
      </w:tblPr>
      <w:tblGrid>
        <w:gridCol w:w="5191"/>
        <w:gridCol w:w="1170"/>
        <w:gridCol w:w="1260"/>
        <w:gridCol w:w="1350"/>
      </w:tblGrid>
      <w:tr w:rsidR="00B5774F" w14:paraId="138BD8B0" w14:textId="77777777" w:rsidTr="007E5FF2">
        <w:trPr>
          <w:trHeight w:hRule="exact" w:val="562"/>
        </w:trPr>
        <w:tc>
          <w:tcPr>
            <w:tcW w:w="5191" w:type="dxa"/>
            <w:tcBorders>
              <w:top w:val="single" w:sz="4" w:space="0" w:color="B8CCE4"/>
              <w:left w:val="single" w:sz="4" w:space="0" w:color="B8CCE4"/>
              <w:bottom w:val="single" w:sz="4" w:space="0" w:color="B8CCE4"/>
              <w:right w:val="single" w:sz="4" w:space="0" w:color="B8CCE4"/>
            </w:tcBorders>
            <w:shd w:val="clear" w:color="auto" w:fill="DBE4F0"/>
            <w:vAlign w:val="center"/>
          </w:tcPr>
          <w:p w14:paraId="73B7B85D" w14:textId="77777777" w:rsidR="00B5774F" w:rsidRPr="000F1504" w:rsidRDefault="00B5774F" w:rsidP="007E5FF2">
            <w:pPr>
              <w:pStyle w:val="TableParagraph"/>
              <w:spacing w:before="5" w:line="130" w:lineRule="exact"/>
              <w:rPr>
                <w:sz w:val="20"/>
                <w:szCs w:val="20"/>
              </w:rPr>
            </w:pPr>
          </w:p>
          <w:p w14:paraId="6A28AB96" w14:textId="77777777" w:rsidR="00B5774F" w:rsidRPr="000F1504" w:rsidRDefault="00B5774F" w:rsidP="007E5FF2">
            <w:pPr>
              <w:pStyle w:val="TableParagraph"/>
              <w:ind w:left="103"/>
              <w:rPr>
                <w:rFonts w:ascii="Arial" w:eastAsia="Arial" w:hAnsi="Arial" w:cs="Arial"/>
                <w:sz w:val="20"/>
                <w:szCs w:val="20"/>
              </w:rPr>
            </w:pPr>
            <w:r w:rsidRPr="000F1504">
              <w:rPr>
                <w:rFonts w:ascii="Arial" w:eastAsia="Arial" w:hAnsi="Arial" w:cs="Arial"/>
                <w:b/>
                <w:bCs/>
                <w:sz w:val="20"/>
                <w:szCs w:val="20"/>
              </w:rPr>
              <w:t>Performance Measures</w:t>
            </w:r>
          </w:p>
        </w:tc>
        <w:tc>
          <w:tcPr>
            <w:tcW w:w="1170" w:type="dxa"/>
            <w:tcBorders>
              <w:top w:val="single" w:sz="4" w:space="0" w:color="B8CCE4"/>
              <w:left w:val="single" w:sz="4" w:space="0" w:color="B8CCE4"/>
              <w:bottom w:val="single" w:sz="4" w:space="0" w:color="B8CCE4"/>
              <w:right w:val="single" w:sz="4" w:space="0" w:color="B8CCE4"/>
            </w:tcBorders>
            <w:shd w:val="clear" w:color="auto" w:fill="DBE4F0"/>
            <w:vAlign w:val="center"/>
          </w:tcPr>
          <w:p w14:paraId="354B9799" w14:textId="77777777" w:rsidR="00B5774F" w:rsidRPr="000F1504" w:rsidRDefault="00B5774F" w:rsidP="007E5FF2">
            <w:pPr>
              <w:pStyle w:val="TableParagraph"/>
              <w:spacing w:before="5" w:line="130" w:lineRule="exact"/>
              <w:rPr>
                <w:sz w:val="20"/>
                <w:szCs w:val="20"/>
              </w:rPr>
            </w:pPr>
          </w:p>
          <w:p w14:paraId="300396F5" w14:textId="77777777" w:rsidR="00B5774F" w:rsidRPr="000F1504" w:rsidRDefault="00B5774F" w:rsidP="007E5FF2">
            <w:pPr>
              <w:pStyle w:val="TableParagraph"/>
              <w:ind w:left="164"/>
              <w:rPr>
                <w:rFonts w:ascii="Arial" w:eastAsia="Arial" w:hAnsi="Arial" w:cs="Arial"/>
                <w:sz w:val="20"/>
                <w:szCs w:val="20"/>
              </w:rPr>
            </w:pPr>
            <w:r w:rsidRPr="000F1504">
              <w:rPr>
                <w:rFonts w:ascii="Arial" w:eastAsia="Arial" w:hAnsi="Arial" w:cs="Arial"/>
                <w:b/>
                <w:bCs/>
                <w:sz w:val="20"/>
                <w:szCs w:val="20"/>
              </w:rPr>
              <w:t>Baseline</w:t>
            </w:r>
          </w:p>
        </w:tc>
        <w:tc>
          <w:tcPr>
            <w:tcW w:w="1260" w:type="dxa"/>
            <w:tcBorders>
              <w:top w:val="single" w:sz="4" w:space="0" w:color="B8CCE4"/>
              <w:left w:val="single" w:sz="4" w:space="0" w:color="B8CCE4"/>
              <w:bottom w:val="single" w:sz="4" w:space="0" w:color="B8CCE4"/>
              <w:right w:val="single" w:sz="4" w:space="0" w:color="B8CCE4"/>
            </w:tcBorders>
            <w:shd w:val="clear" w:color="auto" w:fill="DBE4F0"/>
            <w:vAlign w:val="center"/>
          </w:tcPr>
          <w:p w14:paraId="14C30EB2" w14:textId="77777777" w:rsidR="00B5774F" w:rsidRPr="000F1504" w:rsidRDefault="00B5774F" w:rsidP="007E5FF2">
            <w:pPr>
              <w:pStyle w:val="TableParagraph"/>
              <w:spacing w:before="1" w:line="276" w:lineRule="exact"/>
              <w:ind w:left="291" w:right="291" w:hanging="34"/>
              <w:rPr>
                <w:rFonts w:ascii="Arial" w:eastAsia="Arial" w:hAnsi="Arial" w:cs="Arial"/>
                <w:sz w:val="20"/>
                <w:szCs w:val="20"/>
              </w:rPr>
            </w:pPr>
            <w:r w:rsidRPr="000F1504">
              <w:rPr>
                <w:rFonts w:ascii="Arial" w:eastAsia="Arial" w:hAnsi="Arial" w:cs="Arial"/>
                <w:b/>
                <w:bCs/>
                <w:sz w:val="20"/>
                <w:szCs w:val="20"/>
              </w:rPr>
              <w:t>2-Year Target</w:t>
            </w:r>
          </w:p>
        </w:tc>
        <w:tc>
          <w:tcPr>
            <w:tcW w:w="1350" w:type="dxa"/>
            <w:tcBorders>
              <w:top w:val="single" w:sz="4" w:space="0" w:color="B8CCE4"/>
              <w:left w:val="single" w:sz="4" w:space="0" w:color="B8CCE4"/>
              <w:bottom w:val="single" w:sz="4" w:space="0" w:color="B8CCE4"/>
              <w:right w:val="single" w:sz="4" w:space="0" w:color="B8CCE4"/>
            </w:tcBorders>
            <w:shd w:val="clear" w:color="auto" w:fill="DBE4F0"/>
            <w:vAlign w:val="center"/>
          </w:tcPr>
          <w:p w14:paraId="1A178667" w14:textId="77777777" w:rsidR="00B5774F" w:rsidRPr="000F1504" w:rsidRDefault="00B5774F" w:rsidP="007E5FF2">
            <w:pPr>
              <w:pStyle w:val="TableParagraph"/>
              <w:spacing w:before="1" w:line="276" w:lineRule="exact"/>
              <w:ind w:left="291" w:right="291" w:hanging="34"/>
              <w:rPr>
                <w:rFonts w:ascii="Arial" w:eastAsia="Arial" w:hAnsi="Arial" w:cs="Arial"/>
                <w:sz w:val="20"/>
                <w:szCs w:val="20"/>
              </w:rPr>
            </w:pPr>
            <w:r w:rsidRPr="000F1504">
              <w:rPr>
                <w:rFonts w:ascii="Arial" w:eastAsia="Arial" w:hAnsi="Arial" w:cs="Arial"/>
                <w:b/>
                <w:bCs/>
                <w:sz w:val="20"/>
                <w:szCs w:val="20"/>
              </w:rPr>
              <w:t>4-Year Target</w:t>
            </w:r>
          </w:p>
        </w:tc>
      </w:tr>
      <w:tr w:rsidR="00B5774F" w14:paraId="1BAC1D2C" w14:textId="77777777" w:rsidTr="007E5FF2">
        <w:trPr>
          <w:trHeight w:hRule="exact" w:val="424"/>
        </w:trPr>
        <w:tc>
          <w:tcPr>
            <w:tcW w:w="5191" w:type="dxa"/>
            <w:tcBorders>
              <w:top w:val="single" w:sz="4" w:space="0" w:color="B8CCE4"/>
              <w:left w:val="single" w:sz="4" w:space="0" w:color="B8CCE4"/>
              <w:bottom w:val="single" w:sz="4" w:space="0" w:color="B8CCE4"/>
              <w:right w:val="single" w:sz="4" w:space="0" w:color="B8CCE4"/>
            </w:tcBorders>
            <w:vAlign w:val="center"/>
          </w:tcPr>
          <w:p w14:paraId="7704A569" w14:textId="77777777" w:rsidR="00B5774F" w:rsidRPr="000F1504" w:rsidRDefault="00B5774F" w:rsidP="007E5FF2">
            <w:pPr>
              <w:pStyle w:val="TableParagraph"/>
              <w:spacing w:before="3" w:line="206" w:lineRule="exact"/>
              <w:ind w:left="103" w:right="480"/>
              <w:rPr>
                <w:rFonts w:ascii="Arial" w:eastAsia="Arial" w:hAnsi="Arial" w:cs="Arial"/>
                <w:sz w:val="16"/>
                <w:szCs w:val="16"/>
              </w:rPr>
            </w:pPr>
            <w:r w:rsidRPr="000F1504">
              <w:rPr>
                <w:rFonts w:ascii="Arial" w:eastAsia="Arial" w:hAnsi="Arial" w:cs="Arial"/>
                <w:b/>
                <w:bCs/>
                <w:sz w:val="16"/>
                <w:szCs w:val="16"/>
              </w:rPr>
              <w:t>Percent</w:t>
            </w:r>
            <w:r w:rsidRPr="000F1504">
              <w:rPr>
                <w:rFonts w:ascii="Arial" w:eastAsia="Arial" w:hAnsi="Arial" w:cs="Arial"/>
                <w:b/>
                <w:bCs/>
                <w:spacing w:val="-6"/>
                <w:sz w:val="16"/>
                <w:szCs w:val="16"/>
              </w:rPr>
              <w:t xml:space="preserve"> </w:t>
            </w:r>
            <w:r w:rsidRPr="000F1504">
              <w:rPr>
                <w:rFonts w:ascii="Arial" w:eastAsia="Arial" w:hAnsi="Arial" w:cs="Arial"/>
                <w:b/>
                <w:bCs/>
                <w:sz w:val="16"/>
                <w:szCs w:val="16"/>
              </w:rPr>
              <w:t>of</w:t>
            </w:r>
            <w:r w:rsidRPr="000F1504">
              <w:rPr>
                <w:rFonts w:ascii="Arial" w:eastAsia="Arial" w:hAnsi="Arial" w:cs="Arial"/>
                <w:b/>
                <w:bCs/>
                <w:spacing w:val="-6"/>
                <w:sz w:val="16"/>
                <w:szCs w:val="16"/>
              </w:rPr>
              <w:t xml:space="preserve"> </w:t>
            </w:r>
            <w:r w:rsidRPr="000F1504">
              <w:rPr>
                <w:rFonts w:ascii="Arial" w:eastAsia="Arial" w:hAnsi="Arial" w:cs="Arial"/>
                <w:b/>
                <w:bCs/>
                <w:sz w:val="16"/>
                <w:szCs w:val="16"/>
              </w:rPr>
              <w:t>the</w:t>
            </w:r>
            <w:r w:rsidRPr="000F1504">
              <w:rPr>
                <w:rFonts w:ascii="Arial" w:eastAsia="Arial" w:hAnsi="Arial" w:cs="Arial"/>
                <w:b/>
                <w:bCs/>
                <w:spacing w:val="-6"/>
                <w:sz w:val="16"/>
                <w:szCs w:val="16"/>
              </w:rPr>
              <w:t xml:space="preserve"> </w:t>
            </w:r>
            <w:r w:rsidRPr="000F1504">
              <w:rPr>
                <w:rFonts w:ascii="Arial" w:eastAsia="Arial" w:hAnsi="Arial" w:cs="Arial"/>
                <w:b/>
                <w:bCs/>
                <w:sz w:val="16"/>
                <w:szCs w:val="16"/>
              </w:rPr>
              <w:t>Person-Miles</w:t>
            </w:r>
            <w:r w:rsidRPr="000F1504">
              <w:rPr>
                <w:rFonts w:ascii="Arial" w:eastAsia="Arial" w:hAnsi="Arial" w:cs="Arial"/>
                <w:b/>
                <w:bCs/>
                <w:spacing w:val="-6"/>
                <w:sz w:val="16"/>
                <w:szCs w:val="16"/>
              </w:rPr>
              <w:t xml:space="preserve"> </w:t>
            </w:r>
            <w:r w:rsidRPr="000F1504">
              <w:rPr>
                <w:rFonts w:ascii="Arial" w:eastAsia="Arial" w:hAnsi="Arial" w:cs="Arial"/>
                <w:b/>
                <w:bCs/>
                <w:sz w:val="16"/>
                <w:szCs w:val="16"/>
              </w:rPr>
              <w:t>Traveled</w:t>
            </w:r>
            <w:r w:rsidRPr="000F1504">
              <w:rPr>
                <w:rFonts w:ascii="Arial" w:eastAsia="Arial" w:hAnsi="Arial" w:cs="Arial"/>
                <w:b/>
                <w:bCs/>
                <w:spacing w:val="-5"/>
                <w:sz w:val="16"/>
                <w:szCs w:val="16"/>
              </w:rPr>
              <w:t xml:space="preserve"> </w:t>
            </w:r>
            <w:r w:rsidRPr="000F1504">
              <w:rPr>
                <w:rFonts w:ascii="Arial" w:eastAsia="Arial" w:hAnsi="Arial" w:cs="Arial"/>
                <w:b/>
                <w:bCs/>
                <w:sz w:val="16"/>
                <w:szCs w:val="16"/>
              </w:rPr>
              <w:t>on</w:t>
            </w:r>
            <w:r w:rsidRPr="000F1504">
              <w:rPr>
                <w:rFonts w:ascii="Arial" w:eastAsia="Arial" w:hAnsi="Arial" w:cs="Arial"/>
                <w:b/>
                <w:bCs/>
                <w:spacing w:val="-6"/>
                <w:sz w:val="16"/>
                <w:szCs w:val="16"/>
              </w:rPr>
              <w:t xml:space="preserve"> </w:t>
            </w:r>
            <w:r w:rsidRPr="000F1504">
              <w:rPr>
                <w:rFonts w:ascii="Arial" w:eastAsia="Arial" w:hAnsi="Arial" w:cs="Arial"/>
                <w:b/>
                <w:bCs/>
                <w:sz w:val="16"/>
                <w:szCs w:val="16"/>
              </w:rPr>
              <w:t>the</w:t>
            </w:r>
            <w:r w:rsidRPr="000F1504">
              <w:rPr>
                <w:rFonts w:ascii="Arial" w:eastAsia="Arial" w:hAnsi="Arial" w:cs="Arial"/>
                <w:b/>
                <w:bCs/>
                <w:spacing w:val="-6"/>
                <w:sz w:val="16"/>
                <w:szCs w:val="16"/>
              </w:rPr>
              <w:t xml:space="preserve"> </w:t>
            </w:r>
            <w:r w:rsidRPr="000F1504">
              <w:rPr>
                <w:rFonts w:ascii="Arial" w:eastAsia="Arial" w:hAnsi="Arial" w:cs="Arial"/>
                <w:b/>
                <w:bCs/>
                <w:sz w:val="16"/>
                <w:szCs w:val="16"/>
              </w:rPr>
              <w:t>Interstate</w:t>
            </w:r>
            <w:r w:rsidRPr="000F1504">
              <w:rPr>
                <w:rFonts w:ascii="Arial" w:eastAsia="Arial" w:hAnsi="Arial" w:cs="Arial"/>
                <w:b/>
                <w:bCs/>
                <w:spacing w:val="-6"/>
                <w:sz w:val="16"/>
                <w:szCs w:val="16"/>
              </w:rPr>
              <w:t xml:space="preserve"> </w:t>
            </w:r>
            <w:r w:rsidRPr="000F1504">
              <w:rPr>
                <w:rFonts w:ascii="Arial" w:eastAsia="Arial" w:hAnsi="Arial" w:cs="Arial"/>
                <w:b/>
                <w:bCs/>
                <w:sz w:val="16"/>
                <w:szCs w:val="16"/>
              </w:rPr>
              <w:t>That</w:t>
            </w:r>
            <w:r w:rsidRPr="000F1504">
              <w:rPr>
                <w:rFonts w:ascii="Arial" w:eastAsia="Arial" w:hAnsi="Arial" w:cs="Arial"/>
                <w:b/>
                <w:bCs/>
                <w:w w:val="99"/>
                <w:sz w:val="16"/>
                <w:szCs w:val="16"/>
              </w:rPr>
              <w:t xml:space="preserve"> </w:t>
            </w:r>
            <w:r w:rsidRPr="000F1504">
              <w:rPr>
                <w:rFonts w:ascii="Arial" w:eastAsia="Arial" w:hAnsi="Arial" w:cs="Arial"/>
                <w:b/>
                <w:bCs/>
                <w:sz w:val="16"/>
                <w:szCs w:val="16"/>
              </w:rPr>
              <w:t>Are Reliable</w:t>
            </w:r>
          </w:p>
        </w:tc>
        <w:tc>
          <w:tcPr>
            <w:tcW w:w="1170" w:type="dxa"/>
            <w:tcBorders>
              <w:top w:val="single" w:sz="4" w:space="0" w:color="B8CCE4"/>
              <w:left w:val="single" w:sz="4" w:space="0" w:color="B8CCE4"/>
              <w:bottom w:val="single" w:sz="4" w:space="0" w:color="B8CCE4"/>
              <w:right w:val="single" w:sz="4" w:space="0" w:color="B8CCE4"/>
            </w:tcBorders>
            <w:vAlign w:val="center"/>
          </w:tcPr>
          <w:p w14:paraId="084AA64F" w14:textId="77777777" w:rsidR="00B5774F" w:rsidRPr="000F1504" w:rsidRDefault="00B5774F" w:rsidP="007E5FF2">
            <w:pPr>
              <w:jc w:val="center"/>
              <w:rPr>
                <w:rFonts w:ascii="Arial" w:hAnsi="Arial" w:cs="Arial"/>
                <w:sz w:val="16"/>
                <w:szCs w:val="16"/>
              </w:rPr>
            </w:pPr>
            <w:r w:rsidRPr="000F1504">
              <w:rPr>
                <w:rFonts w:ascii="Arial" w:eastAsia="Arial" w:hAnsi="Arial" w:cs="Arial"/>
                <w:sz w:val="16"/>
                <w:szCs w:val="16"/>
              </w:rPr>
              <w:t>79.60%</w:t>
            </w:r>
          </w:p>
        </w:tc>
        <w:tc>
          <w:tcPr>
            <w:tcW w:w="1260" w:type="dxa"/>
            <w:tcBorders>
              <w:top w:val="single" w:sz="4" w:space="0" w:color="B8CCE4"/>
              <w:left w:val="single" w:sz="4" w:space="0" w:color="B8CCE4"/>
              <w:bottom w:val="single" w:sz="4" w:space="0" w:color="B8CCE4"/>
              <w:right w:val="single" w:sz="4" w:space="0" w:color="B8CCE4"/>
            </w:tcBorders>
            <w:vAlign w:val="center"/>
          </w:tcPr>
          <w:p w14:paraId="32DACD3D" w14:textId="77777777" w:rsidR="00B5774F" w:rsidRPr="000F1504" w:rsidRDefault="00B5774F" w:rsidP="007E5FF2">
            <w:pPr>
              <w:jc w:val="center"/>
              <w:rPr>
                <w:rFonts w:ascii="Arial" w:hAnsi="Arial" w:cs="Arial"/>
                <w:sz w:val="16"/>
                <w:szCs w:val="16"/>
              </w:rPr>
            </w:pPr>
            <w:r w:rsidRPr="000F1504">
              <w:rPr>
                <w:rFonts w:ascii="Arial" w:eastAsia="Arial" w:hAnsi="Arial" w:cs="Arial"/>
                <w:sz w:val="16"/>
                <w:szCs w:val="16"/>
              </w:rPr>
              <w:t>75.20%</w:t>
            </w:r>
          </w:p>
        </w:tc>
        <w:tc>
          <w:tcPr>
            <w:tcW w:w="1350" w:type="dxa"/>
            <w:tcBorders>
              <w:top w:val="single" w:sz="4" w:space="0" w:color="B8CCE4"/>
              <w:left w:val="single" w:sz="4" w:space="0" w:color="B8CCE4"/>
              <w:bottom w:val="single" w:sz="4" w:space="0" w:color="B8CCE4"/>
              <w:right w:val="single" w:sz="4" w:space="0" w:color="B8CCE4"/>
            </w:tcBorders>
            <w:vAlign w:val="center"/>
          </w:tcPr>
          <w:p w14:paraId="0F005AE8" w14:textId="77777777" w:rsidR="00B5774F" w:rsidRPr="000F1504" w:rsidRDefault="00B5774F" w:rsidP="007E5FF2">
            <w:pPr>
              <w:pStyle w:val="TableParagraph"/>
              <w:spacing w:line="206" w:lineRule="exact"/>
              <w:rPr>
                <w:rFonts w:ascii="Arial" w:eastAsia="Arial" w:hAnsi="Arial" w:cs="Arial"/>
                <w:sz w:val="16"/>
                <w:szCs w:val="16"/>
              </w:rPr>
            </w:pPr>
            <w:r w:rsidRPr="000F1504">
              <w:rPr>
                <w:rFonts w:ascii="Arial" w:eastAsia="Arial" w:hAnsi="Arial" w:cs="Arial"/>
                <w:sz w:val="16"/>
                <w:szCs w:val="16"/>
              </w:rPr>
              <w:t xml:space="preserve">     72.10%</w:t>
            </w:r>
          </w:p>
        </w:tc>
      </w:tr>
      <w:tr w:rsidR="00B5774F" w14:paraId="0B292D54" w14:textId="77777777" w:rsidTr="007E5FF2">
        <w:trPr>
          <w:trHeight w:hRule="exact" w:val="424"/>
        </w:trPr>
        <w:tc>
          <w:tcPr>
            <w:tcW w:w="5191" w:type="dxa"/>
            <w:tcBorders>
              <w:top w:val="single" w:sz="4" w:space="0" w:color="B8CCE4"/>
              <w:left w:val="single" w:sz="4" w:space="0" w:color="B8CCE4"/>
              <w:bottom w:val="single" w:sz="4" w:space="0" w:color="B8CCE4"/>
              <w:right w:val="single" w:sz="4" w:space="0" w:color="B8CCE4"/>
            </w:tcBorders>
            <w:vAlign w:val="center"/>
          </w:tcPr>
          <w:p w14:paraId="34E7DEE0" w14:textId="77777777" w:rsidR="00B5774F" w:rsidRPr="000F1504" w:rsidRDefault="00B5774F" w:rsidP="007E5FF2">
            <w:pPr>
              <w:pStyle w:val="TableParagraph"/>
              <w:spacing w:before="3" w:line="206" w:lineRule="exact"/>
              <w:ind w:left="103" w:right="540"/>
              <w:rPr>
                <w:rFonts w:ascii="Arial" w:eastAsia="Arial" w:hAnsi="Arial" w:cs="Arial"/>
                <w:sz w:val="16"/>
                <w:szCs w:val="16"/>
              </w:rPr>
            </w:pPr>
            <w:r w:rsidRPr="000F1504">
              <w:rPr>
                <w:rFonts w:ascii="Arial" w:eastAsia="Arial" w:hAnsi="Arial" w:cs="Arial"/>
                <w:b/>
                <w:bCs/>
                <w:sz w:val="16"/>
                <w:szCs w:val="16"/>
              </w:rPr>
              <w:t>Percent</w:t>
            </w:r>
            <w:r w:rsidRPr="000F1504">
              <w:rPr>
                <w:rFonts w:ascii="Arial" w:eastAsia="Arial" w:hAnsi="Arial" w:cs="Arial"/>
                <w:b/>
                <w:bCs/>
                <w:spacing w:val="-7"/>
                <w:sz w:val="16"/>
                <w:szCs w:val="16"/>
              </w:rPr>
              <w:t xml:space="preserve"> </w:t>
            </w:r>
            <w:r w:rsidRPr="000F1504">
              <w:rPr>
                <w:rFonts w:ascii="Arial" w:eastAsia="Arial" w:hAnsi="Arial" w:cs="Arial"/>
                <w:b/>
                <w:bCs/>
                <w:sz w:val="16"/>
                <w:szCs w:val="16"/>
              </w:rPr>
              <w:t>of</w:t>
            </w:r>
            <w:r w:rsidRPr="000F1504">
              <w:rPr>
                <w:rFonts w:ascii="Arial" w:eastAsia="Arial" w:hAnsi="Arial" w:cs="Arial"/>
                <w:b/>
                <w:bCs/>
                <w:spacing w:val="-7"/>
                <w:sz w:val="16"/>
                <w:szCs w:val="16"/>
              </w:rPr>
              <w:t xml:space="preserve"> </w:t>
            </w:r>
            <w:r w:rsidRPr="000F1504">
              <w:rPr>
                <w:rFonts w:ascii="Arial" w:eastAsia="Arial" w:hAnsi="Arial" w:cs="Arial"/>
                <w:b/>
                <w:bCs/>
                <w:sz w:val="16"/>
                <w:szCs w:val="16"/>
              </w:rPr>
              <w:t>the</w:t>
            </w:r>
            <w:r w:rsidRPr="000F1504">
              <w:rPr>
                <w:rFonts w:ascii="Arial" w:eastAsia="Arial" w:hAnsi="Arial" w:cs="Arial"/>
                <w:b/>
                <w:bCs/>
                <w:spacing w:val="-6"/>
                <w:sz w:val="16"/>
                <w:szCs w:val="16"/>
              </w:rPr>
              <w:t xml:space="preserve"> </w:t>
            </w:r>
            <w:r w:rsidRPr="000F1504">
              <w:rPr>
                <w:rFonts w:ascii="Arial" w:eastAsia="Arial" w:hAnsi="Arial" w:cs="Arial"/>
                <w:b/>
                <w:bCs/>
                <w:sz w:val="16"/>
                <w:szCs w:val="16"/>
              </w:rPr>
              <w:t>Person-Miles</w:t>
            </w:r>
            <w:r w:rsidRPr="000F1504">
              <w:rPr>
                <w:rFonts w:ascii="Arial" w:eastAsia="Arial" w:hAnsi="Arial" w:cs="Arial"/>
                <w:b/>
                <w:bCs/>
                <w:spacing w:val="-7"/>
                <w:sz w:val="16"/>
                <w:szCs w:val="16"/>
              </w:rPr>
              <w:t xml:space="preserve"> </w:t>
            </w:r>
            <w:r w:rsidRPr="000F1504">
              <w:rPr>
                <w:rFonts w:ascii="Arial" w:eastAsia="Arial" w:hAnsi="Arial" w:cs="Arial"/>
                <w:b/>
                <w:bCs/>
                <w:sz w:val="16"/>
                <w:szCs w:val="16"/>
              </w:rPr>
              <w:t>Traveled</w:t>
            </w:r>
            <w:r w:rsidRPr="000F1504">
              <w:rPr>
                <w:rFonts w:ascii="Arial" w:eastAsia="Arial" w:hAnsi="Arial" w:cs="Arial"/>
                <w:b/>
                <w:bCs/>
                <w:spacing w:val="-7"/>
                <w:sz w:val="16"/>
                <w:szCs w:val="16"/>
              </w:rPr>
              <w:t xml:space="preserve"> </w:t>
            </w:r>
            <w:r w:rsidRPr="000F1504">
              <w:rPr>
                <w:rFonts w:ascii="Arial" w:eastAsia="Arial" w:hAnsi="Arial" w:cs="Arial"/>
                <w:b/>
                <w:bCs/>
                <w:sz w:val="16"/>
                <w:szCs w:val="16"/>
              </w:rPr>
              <w:t>on</w:t>
            </w:r>
            <w:r w:rsidRPr="000F1504">
              <w:rPr>
                <w:rFonts w:ascii="Arial" w:eastAsia="Arial" w:hAnsi="Arial" w:cs="Arial"/>
                <w:b/>
                <w:bCs/>
                <w:spacing w:val="-7"/>
                <w:sz w:val="16"/>
                <w:szCs w:val="16"/>
              </w:rPr>
              <w:t xml:space="preserve"> </w:t>
            </w:r>
            <w:r w:rsidRPr="000F1504">
              <w:rPr>
                <w:rFonts w:ascii="Arial" w:eastAsia="Arial" w:hAnsi="Arial" w:cs="Arial"/>
                <w:b/>
                <w:bCs/>
                <w:sz w:val="16"/>
                <w:szCs w:val="16"/>
              </w:rPr>
              <w:t>the</w:t>
            </w:r>
            <w:r w:rsidRPr="000F1504">
              <w:rPr>
                <w:rFonts w:ascii="Arial" w:eastAsia="Arial" w:hAnsi="Arial" w:cs="Arial"/>
                <w:b/>
                <w:bCs/>
                <w:spacing w:val="-6"/>
                <w:sz w:val="16"/>
                <w:szCs w:val="16"/>
              </w:rPr>
              <w:t xml:space="preserve"> </w:t>
            </w:r>
            <w:r w:rsidRPr="000F1504">
              <w:rPr>
                <w:rFonts w:ascii="Arial" w:eastAsia="Arial" w:hAnsi="Arial" w:cs="Arial"/>
                <w:b/>
                <w:bCs/>
                <w:sz w:val="16"/>
                <w:szCs w:val="16"/>
              </w:rPr>
              <w:t>Non-Interstate</w:t>
            </w:r>
            <w:r w:rsidRPr="000F1504">
              <w:rPr>
                <w:rFonts w:ascii="Arial" w:eastAsia="Arial" w:hAnsi="Arial" w:cs="Arial"/>
                <w:b/>
                <w:bCs/>
                <w:w w:val="99"/>
                <w:sz w:val="16"/>
                <w:szCs w:val="16"/>
              </w:rPr>
              <w:t xml:space="preserve"> </w:t>
            </w:r>
            <w:r w:rsidRPr="000F1504">
              <w:rPr>
                <w:rFonts w:ascii="Arial" w:eastAsia="Arial" w:hAnsi="Arial" w:cs="Arial"/>
                <w:b/>
                <w:bCs/>
                <w:sz w:val="16"/>
                <w:szCs w:val="16"/>
              </w:rPr>
              <w:t>NHS That Are Reliable</w:t>
            </w:r>
          </w:p>
        </w:tc>
        <w:tc>
          <w:tcPr>
            <w:tcW w:w="1170" w:type="dxa"/>
            <w:tcBorders>
              <w:top w:val="single" w:sz="4" w:space="0" w:color="B8CCE4"/>
              <w:left w:val="single" w:sz="4" w:space="0" w:color="B8CCE4"/>
              <w:bottom w:val="single" w:sz="4" w:space="0" w:color="B8CCE4"/>
              <w:right w:val="single" w:sz="4" w:space="0" w:color="B8CCE4"/>
            </w:tcBorders>
            <w:vAlign w:val="center"/>
          </w:tcPr>
          <w:p w14:paraId="3E5E1290" w14:textId="77777777" w:rsidR="00B5774F" w:rsidRPr="000F1504" w:rsidRDefault="00B5774F" w:rsidP="007E5FF2">
            <w:pPr>
              <w:jc w:val="center"/>
              <w:rPr>
                <w:rFonts w:ascii="Arial" w:hAnsi="Arial" w:cs="Arial"/>
                <w:sz w:val="16"/>
                <w:szCs w:val="16"/>
              </w:rPr>
            </w:pPr>
            <w:r w:rsidRPr="000F1504">
              <w:rPr>
                <w:rFonts w:ascii="Arial" w:hAnsi="Arial" w:cs="Arial"/>
                <w:sz w:val="16"/>
                <w:szCs w:val="16"/>
              </w:rPr>
              <w:t>83.60%</w:t>
            </w:r>
          </w:p>
        </w:tc>
        <w:tc>
          <w:tcPr>
            <w:tcW w:w="1260" w:type="dxa"/>
            <w:tcBorders>
              <w:top w:val="single" w:sz="4" w:space="0" w:color="B8CCE4"/>
              <w:left w:val="single" w:sz="4" w:space="0" w:color="B8CCE4"/>
              <w:bottom w:val="single" w:sz="4" w:space="0" w:color="B8CCE4"/>
              <w:right w:val="single" w:sz="4" w:space="0" w:color="B8CCE4"/>
            </w:tcBorders>
            <w:vAlign w:val="center"/>
          </w:tcPr>
          <w:p w14:paraId="39FAFA53" w14:textId="77777777" w:rsidR="00B5774F" w:rsidRPr="000F1504" w:rsidRDefault="00B5774F" w:rsidP="007E5FF2">
            <w:pPr>
              <w:jc w:val="center"/>
              <w:rPr>
                <w:rFonts w:ascii="Arial" w:hAnsi="Arial" w:cs="Arial"/>
                <w:sz w:val="16"/>
                <w:szCs w:val="16"/>
              </w:rPr>
            </w:pPr>
            <w:r w:rsidRPr="000F1504">
              <w:rPr>
                <w:rFonts w:ascii="Arial" w:hAnsi="Arial" w:cs="Arial"/>
                <w:sz w:val="16"/>
                <w:szCs w:val="16"/>
              </w:rPr>
              <w:t>80.00%</w:t>
            </w:r>
          </w:p>
        </w:tc>
        <w:tc>
          <w:tcPr>
            <w:tcW w:w="1350" w:type="dxa"/>
            <w:tcBorders>
              <w:top w:val="single" w:sz="4" w:space="0" w:color="B8CCE4"/>
              <w:left w:val="single" w:sz="4" w:space="0" w:color="B8CCE4"/>
              <w:bottom w:val="single" w:sz="4" w:space="0" w:color="B8CCE4"/>
              <w:right w:val="single" w:sz="4" w:space="0" w:color="B8CCE4"/>
            </w:tcBorders>
            <w:vAlign w:val="center"/>
          </w:tcPr>
          <w:p w14:paraId="6C621E16" w14:textId="77777777" w:rsidR="00B5774F" w:rsidRPr="000F1504" w:rsidRDefault="00B5774F" w:rsidP="007E5FF2">
            <w:pPr>
              <w:pStyle w:val="TableParagraph"/>
              <w:spacing w:line="206" w:lineRule="exact"/>
              <w:ind w:right="434"/>
              <w:jc w:val="center"/>
              <w:rPr>
                <w:rFonts w:ascii="Arial" w:eastAsia="Arial" w:hAnsi="Arial" w:cs="Arial"/>
                <w:sz w:val="16"/>
                <w:szCs w:val="16"/>
              </w:rPr>
            </w:pPr>
            <w:r w:rsidRPr="00A51F5C">
              <w:rPr>
                <w:rFonts w:ascii="Arial" w:eastAsia="Arial" w:hAnsi="Arial" w:cs="Arial"/>
                <w:sz w:val="16"/>
                <w:szCs w:val="16"/>
              </w:rPr>
              <w:t xml:space="preserve">   </w:t>
            </w:r>
            <w:r w:rsidRPr="000F1504">
              <w:rPr>
                <w:rFonts w:ascii="Arial" w:eastAsia="Arial" w:hAnsi="Arial" w:cs="Arial"/>
                <w:sz w:val="16"/>
                <w:szCs w:val="16"/>
              </w:rPr>
              <w:t>76.40%</w:t>
            </w:r>
          </w:p>
        </w:tc>
      </w:tr>
    </w:tbl>
    <w:p w14:paraId="45BCA264" w14:textId="77777777" w:rsidR="00B5774F" w:rsidRDefault="00B5774F" w:rsidP="00B5774F">
      <w:pPr>
        <w:spacing w:before="1"/>
        <w:rPr>
          <w:rFonts w:ascii="Arial" w:eastAsia="Arial" w:hAnsi="Arial" w:cs="Arial"/>
        </w:rPr>
      </w:pPr>
    </w:p>
    <w:p w14:paraId="70AEBCFA" w14:textId="77777777" w:rsidR="00B5774F" w:rsidRDefault="00B5774F" w:rsidP="00B5774F">
      <w:pPr>
        <w:ind w:left="111" w:right="117"/>
        <w:jc w:val="both"/>
        <w:rPr>
          <w:rFonts w:ascii="Arial" w:eastAsia="Arial" w:hAnsi="Arial" w:cs="Arial"/>
        </w:rPr>
      </w:pPr>
      <w:r>
        <w:rPr>
          <w:rFonts w:ascii="Arial"/>
        </w:rPr>
        <w:t>The</w:t>
      </w:r>
      <w:r>
        <w:rPr>
          <w:rFonts w:ascii="Arial"/>
          <w:spacing w:val="10"/>
        </w:rPr>
        <w:t xml:space="preserve"> </w:t>
      </w:r>
      <w:r>
        <w:rPr>
          <w:rFonts w:ascii="Arial"/>
          <w:spacing w:val="-2"/>
        </w:rPr>
        <w:t>STIP</w:t>
      </w:r>
      <w:r>
        <w:rPr>
          <w:rFonts w:ascii="Arial"/>
          <w:spacing w:val="13"/>
        </w:rPr>
        <w:t xml:space="preserve"> </w:t>
      </w:r>
      <w:r>
        <w:rPr>
          <w:rFonts w:ascii="Arial"/>
          <w:spacing w:val="-2"/>
        </w:rPr>
        <w:t>will</w:t>
      </w:r>
      <w:r>
        <w:rPr>
          <w:rFonts w:ascii="Arial"/>
          <w:spacing w:val="11"/>
        </w:rPr>
        <w:t xml:space="preserve"> </w:t>
      </w:r>
      <w:r>
        <w:rPr>
          <w:rFonts w:ascii="Arial"/>
          <w:spacing w:val="-1"/>
        </w:rPr>
        <w:t>program</w:t>
      </w:r>
      <w:r>
        <w:rPr>
          <w:rFonts w:ascii="Arial"/>
          <w:spacing w:val="11"/>
        </w:rPr>
        <w:t xml:space="preserve"> </w:t>
      </w:r>
      <w:r>
        <w:rPr>
          <w:rFonts w:ascii="Arial"/>
          <w:spacing w:val="-1"/>
        </w:rPr>
        <w:t>projects</w:t>
      </w:r>
      <w:r>
        <w:rPr>
          <w:rFonts w:ascii="Arial"/>
          <w:spacing w:val="12"/>
        </w:rPr>
        <w:t xml:space="preserve"> </w:t>
      </w:r>
      <w:r>
        <w:rPr>
          <w:rFonts w:ascii="Arial"/>
          <w:spacing w:val="-1"/>
        </w:rPr>
        <w:t>to</w:t>
      </w:r>
      <w:r>
        <w:rPr>
          <w:rFonts w:ascii="Arial"/>
          <w:spacing w:val="10"/>
        </w:rPr>
        <w:t xml:space="preserve"> </w:t>
      </w:r>
      <w:r>
        <w:rPr>
          <w:rFonts w:ascii="Arial"/>
          <w:spacing w:val="-1"/>
        </w:rPr>
        <w:t>meet</w:t>
      </w:r>
      <w:r>
        <w:rPr>
          <w:rFonts w:ascii="Arial"/>
          <w:spacing w:val="9"/>
        </w:rPr>
        <w:t xml:space="preserve"> </w:t>
      </w:r>
      <w:r>
        <w:rPr>
          <w:rFonts w:ascii="Arial"/>
        </w:rPr>
        <w:t>the</w:t>
      </w:r>
      <w:r>
        <w:rPr>
          <w:rFonts w:ascii="Arial"/>
          <w:spacing w:val="9"/>
        </w:rPr>
        <w:t xml:space="preserve"> </w:t>
      </w:r>
      <w:r>
        <w:rPr>
          <w:rFonts w:ascii="Arial"/>
          <w:spacing w:val="-1"/>
        </w:rPr>
        <w:t>targets</w:t>
      </w:r>
      <w:r>
        <w:rPr>
          <w:rFonts w:ascii="Arial"/>
          <w:spacing w:val="8"/>
        </w:rPr>
        <w:t xml:space="preserve"> </w:t>
      </w:r>
      <w:r>
        <w:rPr>
          <w:rFonts w:ascii="Arial"/>
        </w:rPr>
        <w:t>set</w:t>
      </w:r>
      <w:r>
        <w:rPr>
          <w:rFonts w:ascii="Arial"/>
          <w:spacing w:val="11"/>
        </w:rPr>
        <w:t xml:space="preserve"> </w:t>
      </w:r>
      <w:r>
        <w:rPr>
          <w:rFonts w:ascii="Arial"/>
          <w:spacing w:val="-2"/>
        </w:rPr>
        <w:t>by</w:t>
      </w:r>
      <w:r>
        <w:rPr>
          <w:rFonts w:ascii="Arial"/>
        </w:rPr>
        <w:t xml:space="preserve"> CTDOT</w:t>
      </w:r>
      <w:r>
        <w:rPr>
          <w:rFonts w:ascii="Arial"/>
          <w:spacing w:val="10"/>
        </w:rPr>
        <w:t xml:space="preserve"> </w:t>
      </w:r>
      <w:r>
        <w:rPr>
          <w:rFonts w:ascii="Arial"/>
        </w:rPr>
        <w:t>by</w:t>
      </w:r>
      <w:r>
        <w:rPr>
          <w:rFonts w:ascii="Arial"/>
          <w:spacing w:val="10"/>
        </w:rPr>
        <w:t xml:space="preserve"> </w:t>
      </w:r>
      <w:r>
        <w:rPr>
          <w:rFonts w:ascii="Arial"/>
          <w:spacing w:val="-1"/>
        </w:rPr>
        <w:t>considering</w:t>
      </w:r>
      <w:r>
        <w:rPr>
          <w:rFonts w:ascii="Arial"/>
          <w:spacing w:val="12"/>
        </w:rPr>
        <w:t xml:space="preserve"> </w:t>
      </w:r>
      <w:r>
        <w:rPr>
          <w:rFonts w:ascii="Arial"/>
          <w:spacing w:val="-1"/>
        </w:rPr>
        <w:t>system</w:t>
      </w:r>
      <w:r>
        <w:rPr>
          <w:rFonts w:ascii="Arial"/>
          <w:spacing w:val="11"/>
        </w:rPr>
        <w:t xml:space="preserve"> </w:t>
      </w:r>
      <w:r>
        <w:rPr>
          <w:rFonts w:ascii="Arial"/>
          <w:spacing w:val="-1"/>
        </w:rPr>
        <w:t>reliability</w:t>
      </w:r>
      <w:r>
        <w:rPr>
          <w:rFonts w:ascii="Arial"/>
          <w:spacing w:val="10"/>
        </w:rPr>
        <w:t xml:space="preserve"> </w:t>
      </w:r>
      <w:r>
        <w:rPr>
          <w:rFonts w:ascii="Arial"/>
          <w:spacing w:val="-1"/>
        </w:rPr>
        <w:t>in</w:t>
      </w:r>
      <w:r>
        <w:rPr>
          <w:rFonts w:ascii="Arial"/>
          <w:spacing w:val="47"/>
        </w:rPr>
        <w:t xml:space="preserve"> </w:t>
      </w:r>
      <w:r>
        <w:rPr>
          <w:rFonts w:ascii="Arial"/>
        </w:rPr>
        <w:t>the</w:t>
      </w:r>
      <w:r>
        <w:rPr>
          <w:rFonts w:ascii="Arial"/>
          <w:spacing w:val="2"/>
        </w:rPr>
        <w:t xml:space="preserve"> </w:t>
      </w:r>
      <w:r>
        <w:rPr>
          <w:rFonts w:ascii="Arial"/>
          <w:spacing w:val="-1"/>
        </w:rPr>
        <w:t>projects</w:t>
      </w:r>
      <w:r>
        <w:rPr>
          <w:rFonts w:ascii="Arial"/>
          <w:spacing w:val="3"/>
        </w:rPr>
        <w:t xml:space="preserve"> </w:t>
      </w:r>
      <w:r>
        <w:rPr>
          <w:rFonts w:ascii="Arial"/>
          <w:spacing w:val="-1"/>
        </w:rPr>
        <w:t>that</w:t>
      </w:r>
      <w:r>
        <w:rPr>
          <w:rFonts w:ascii="Arial"/>
          <w:spacing w:val="4"/>
        </w:rPr>
        <w:t xml:space="preserve"> </w:t>
      </w:r>
      <w:r>
        <w:rPr>
          <w:rFonts w:ascii="Arial"/>
          <w:spacing w:val="-1"/>
        </w:rPr>
        <w:t>are</w:t>
      </w:r>
      <w:r>
        <w:rPr>
          <w:rFonts w:ascii="Arial"/>
          <w:spacing w:val="3"/>
        </w:rPr>
        <w:t xml:space="preserve"> </w:t>
      </w:r>
      <w:r>
        <w:rPr>
          <w:rFonts w:ascii="Arial"/>
          <w:spacing w:val="-1"/>
        </w:rPr>
        <w:t>selected.</w:t>
      </w:r>
      <w:r>
        <w:rPr>
          <w:rFonts w:ascii="Arial"/>
          <w:spacing w:val="8"/>
        </w:rPr>
        <w:t xml:space="preserve"> </w:t>
      </w:r>
      <w:r>
        <w:rPr>
          <w:rFonts w:ascii="Arial"/>
          <w:spacing w:val="-1"/>
        </w:rPr>
        <w:t>Over</w:t>
      </w:r>
      <w:r>
        <w:rPr>
          <w:rFonts w:ascii="Arial"/>
          <w:spacing w:val="1"/>
        </w:rPr>
        <w:t xml:space="preserve"> </w:t>
      </w:r>
      <w:r>
        <w:rPr>
          <w:rFonts w:ascii="Arial"/>
          <w:spacing w:val="-1"/>
        </w:rPr>
        <w:t>time,</w:t>
      </w:r>
      <w:r>
        <w:rPr>
          <w:rFonts w:ascii="Arial"/>
          <w:spacing w:val="1"/>
        </w:rPr>
        <w:t xml:space="preserve"> </w:t>
      </w:r>
      <w:r>
        <w:rPr>
          <w:rFonts w:ascii="Arial"/>
          <w:spacing w:val="-1"/>
        </w:rPr>
        <w:t>and</w:t>
      </w:r>
      <w:r>
        <w:rPr>
          <w:rFonts w:ascii="Arial"/>
          <w:spacing w:val="3"/>
        </w:rPr>
        <w:t xml:space="preserve"> </w:t>
      </w:r>
      <w:r>
        <w:rPr>
          <w:rFonts w:ascii="Arial"/>
        </w:rPr>
        <w:t xml:space="preserve">as </w:t>
      </w:r>
      <w:r>
        <w:rPr>
          <w:rFonts w:ascii="Arial"/>
          <w:spacing w:val="-1"/>
        </w:rPr>
        <w:t>quantifiable</w:t>
      </w:r>
      <w:r>
        <w:rPr>
          <w:rFonts w:ascii="Arial"/>
          <w:spacing w:val="3"/>
        </w:rPr>
        <w:t xml:space="preserve"> </w:t>
      </w:r>
      <w:r>
        <w:rPr>
          <w:rFonts w:ascii="Arial"/>
          <w:spacing w:val="-1"/>
        </w:rPr>
        <w:t>impacts</w:t>
      </w:r>
      <w:r>
        <w:rPr>
          <w:rFonts w:ascii="Arial"/>
        </w:rPr>
        <w:t xml:space="preserve"> </w:t>
      </w:r>
      <w:r>
        <w:rPr>
          <w:rFonts w:ascii="Arial"/>
          <w:spacing w:val="-1"/>
        </w:rPr>
        <w:t>begin</w:t>
      </w:r>
      <w:r>
        <w:rPr>
          <w:rFonts w:ascii="Arial"/>
          <w:spacing w:val="3"/>
        </w:rPr>
        <w:t xml:space="preserve"> </w:t>
      </w:r>
      <w:r>
        <w:rPr>
          <w:rFonts w:ascii="Arial"/>
        </w:rPr>
        <w:t>to</w:t>
      </w:r>
      <w:r>
        <w:rPr>
          <w:rFonts w:ascii="Arial"/>
          <w:spacing w:val="3"/>
        </w:rPr>
        <w:t xml:space="preserve"> </w:t>
      </w:r>
      <w:r>
        <w:rPr>
          <w:rFonts w:ascii="Arial"/>
        </w:rPr>
        <w:t>be</w:t>
      </w:r>
      <w:r>
        <w:rPr>
          <w:rFonts w:ascii="Arial"/>
          <w:spacing w:val="2"/>
        </w:rPr>
        <w:t xml:space="preserve"> </w:t>
      </w:r>
      <w:r>
        <w:rPr>
          <w:rFonts w:ascii="Arial"/>
          <w:spacing w:val="-1"/>
        </w:rPr>
        <w:t>observed</w:t>
      </w:r>
      <w:r>
        <w:rPr>
          <w:rFonts w:ascii="Arial"/>
          <w:spacing w:val="2"/>
        </w:rPr>
        <w:t xml:space="preserve"> </w:t>
      </w:r>
      <w:r>
        <w:rPr>
          <w:rFonts w:ascii="Arial"/>
          <w:spacing w:val="-1"/>
        </w:rPr>
        <w:t>and</w:t>
      </w:r>
      <w:r>
        <w:rPr>
          <w:rFonts w:ascii="Arial"/>
          <w:spacing w:val="3"/>
        </w:rPr>
        <w:t xml:space="preserve"> </w:t>
      </w:r>
      <w:r>
        <w:rPr>
          <w:rFonts w:ascii="Arial"/>
          <w:spacing w:val="-1"/>
        </w:rPr>
        <w:t>measured,</w:t>
      </w:r>
      <w:r>
        <w:rPr>
          <w:rFonts w:ascii="Arial"/>
          <w:spacing w:val="2"/>
        </w:rPr>
        <w:t xml:space="preserve"> </w:t>
      </w:r>
      <w:r>
        <w:rPr>
          <w:rFonts w:ascii="Arial"/>
          <w:spacing w:val="-1"/>
        </w:rPr>
        <w:t>they</w:t>
      </w:r>
      <w:r>
        <w:rPr>
          <w:rFonts w:ascii="Arial"/>
          <w:spacing w:val="61"/>
        </w:rPr>
        <w:t xml:space="preserve"> </w:t>
      </w:r>
      <w:r>
        <w:rPr>
          <w:rFonts w:ascii="Arial"/>
        </w:rPr>
        <w:t xml:space="preserve">can be </w:t>
      </w:r>
      <w:r>
        <w:rPr>
          <w:rFonts w:ascii="Arial"/>
          <w:spacing w:val="-1"/>
        </w:rPr>
        <w:t>expected</w:t>
      </w:r>
      <w:r>
        <w:rPr>
          <w:rFonts w:ascii="Arial"/>
          <w:spacing w:val="-2"/>
        </w:rPr>
        <w:t xml:space="preserve"> </w:t>
      </w:r>
      <w:r>
        <w:rPr>
          <w:rFonts w:ascii="Arial"/>
        </w:rPr>
        <w:t>to</w:t>
      </w:r>
      <w:r>
        <w:rPr>
          <w:rFonts w:ascii="Arial"/>
          <w:spacing w:val="-2"/>
        </w:rPr>
        <w:t xml:space="preserve"> </w:t>
      </w:r>
      <w:r>
        <w:rPr>
          <w:rFonts w:ascii="Arial"/>
          <w:spacing w:val="-1"/>
        </w:rPr>
        <w:t>become</w:t>
      </w:r>
      <w:r>
        <w:rPr>
          <w:rFonts w:ascii="Arial"/>
        </w:rPr>
        <w:t xml:space="preserve"> </w:t>
      </w:r>
      <w:r>
        <w:rPr>
          <w:rFonts w:ascii="Arial"/>
          <w:spacing w:val="-1"/>
        </w:rPr>
        <w:t xml:space="preserve">part </w:t>
      </w:r>
      <w:r>
        <w:rPr>
          <w:rFonts w:ascii="Arial"/>
          <w:spacing w:val="-2"/>
        </w:rPr>
        <w:t>of</w:t>
      </w:r>
      <w:r>
        <w:rPr>
          <w:rFonts w:ascii="Arial"/>
          <w:spacing w:val="2"/>
        </w:rPr>
        <w:t xml:space="preserve"> </w:t>
      </w:r>
      <w:r>
        <w:rPr>
          <w:rFonts w:ascii="Arial"/>
        </w:rPr>
        <w:t>the</w:t>
      </w:r>
      <w:r>
        <w:rPr>
          <w:rFonts w:ascii="Arial"/>
          <w:spacing w:val="-2"/>
        </w:rPr>
        <w:t xml:space="preserve"> </w:t>
      </w:r>
      <w:r>
        <w:rPr>
          <w:rFonts w:ascii="Arial"/>
          <w:spacing w:val="-1"/>
        </w:rPr>
        <w:t>project</w:t>
      </w:r>
      <w:r>
        <w:rPr>
          <w:rFonts w:ascii="Arial"/>
          <w:spacing w:val="2"/>
        </w:rPr>
        <w:t xml:space="preserve"> </w:t>
      </w:r>
      <w:r>
        <w:rPr>
          <w:rFonts w:ascii="Arial"/>
          <w:spacing w:val="-1"/>
        </w:rPr>
        <w:t>selection</w:t>
      </w:r>
      <w:r>
        <w:rPr>
          <w:rFonts w:ascii="Arial"/>
        </w:rPr>
        <w:t xml:space="preserve"> </w:t>
      </w:r>
      <w:r>
        <w:rPr>
          <w:rFonts w:ascii="Arial"/>
          <w:spacing w:val="-1"/>
        </w:rPr>
        <w:t>process</w:t>
      </w:r>
      <w:r>
        <w:rPr>
          <w:rFonts w:ascii="Arial"/>
        </w:rPr>
        <w:t xml:space="preserve"> in</w:t>
      </w:r>
      <w:r>
        <w:rPr>
          <w:rFonts w:ascii="Arial"/>
          <w:spacing w:val="-2"/>
        </w:rPr>
        <w:t xml:space="preserve"> </w:t>
      </w:r>
      <w:r>
        <w:rPr>
          <w:rFonts w:ascii="Arial"/>
        </w:rPr>
        <w:t>a</w:t>
      </w:r>
      <w:r>
        <w:rPr>
          <w:rFonts w:ascii="Arial"/>
          <w:spacing w:val="-2"/>
        </w:rPr>
        <w:t xml:space="preserve"> </w:t>
      </w:r>
      <w:r>
        <w:rPr>
          <w:rFonts w:ascii="Arial"/>
          <w:spacing w:val="-1"/>
        </w:rPr>
        <w:t xml:space="preserve">formal </w:t>
      </w:r>
      <w:r>
        <w:rPr>
          <w:rFonts w:ascii="Arial"/>
          <w:spacing w:val="-2"/>
        </w:rPr>
        <w:t>way.</w:t>
      </w:r>
    </w:p>
    <w:p w14:paraId="7A94BD2D" w14:textId="77777777" w:rsidR="00B5774F" w:rsidRDefault="00B5774F" w:rsidP="00B5774F">
      <w:pPr>
        <w:spacing w:before="1"/>
        <w:rPr>
          <w:rFonts w:ascii="Arial" w:eastAsia="Arial" w:hAnsi="Arial" w:cs="Arial"/>
        </w:rPr>
      </w:pPr>
    </w:p>
    <w:p w14:paraId="372A5904" w14:textId="77777777" w:rsidR="00B5774F" w:rsidRDefault="00B5774F" w:rsidP="00B5774F">
      <w:pPr>
        <w:pStyle w:val="Heading8"/>
        <w:jc w:val="both"/>
        <w:rPr>
          <w:b w:val="0"/>
          <w:bCs w:val="0"/>
          <w:u w:val="none"/>
        </w:rPr>
      </w:pPr>
      <w:r>
        <w:rPr>
          <w:u w:val="thick" w:color="000000"/>
        </w:rPr>
        <w:t xml:space="preserve">Freight </w:t>
      </w:r>
      <w:r>
        <w:rPr>
          <w:spacing w:val="-1"/>
          <w:u w:val="thick" w:color="000000"/>
        </w:rPr>
        <w:t>Movement</w:t>
      </w:r>
    </w:p>
    <w:p w14:paraId="6EA5B70E" w14:textId="77777777" w:rsidR="00B5774F" w:rsidRDefault="00B5774F" w:rsidP="00B5774F">
      <w:pPr>
        <w:spacing w:before="119"/>
        <w:ind w:left="111" w:right="116"/>
        <w:jc w:val="both"/>
        <w:rPr>
          <w:rFonts w:ascii="Arial" w:eastAsia="Arial" w:hAnsi="Arial" w:cs="Arial"/>
        </w:rPr>
      </w:pPr>
      <w:r>
        <w:rPr>
          <w:rFonts w:ascii="Arial"/>
          <w:spacing w:val="-1"/>
        </w:rPr>
        <w:t>This</w:t>
      </w:r>
      <w:r>
        <w:rPr>
          <w:rFonts w:ascii="Arial"/>
          <w:spacing w:val="25"/>
        </w:rPr>
        <w:t xml:space="preserve"> </w:t>
      </w:r>
      <w:r>
        <w:rPr>
          <w:rFonts w:ascii="Arial"/>
          <w:spacing w:val="-1"/>
        </w:rPr>
        <w:t>measure</w:t>
      </w:r>
      <w:r>
        <w:rPr>
          <w:rFonts w:ascii="Arial"/>
          <w:spacing w:val="27"/>
        </w:rPr>
        <w:t xml:space="preserve"> </w:t>
      </w:r>
      <w:r>
        <w:rPr>
          <w:rFonts w:ascii="Arial"/>
          <w:spacing w:val="-1"/>
        </w:rPr>
        <w:t>considers</w:t>
      </w:r>
      <w:r>
        <w:rPr>
          <w:rFonts w:ascii="Arial"/>
          <w:spacing w:val="22"/>
        </w:rPr>
        <w:t xml:space="preserve"> </w:t>
      </w:r>
      <w:r>
        <w:rPr>
          <w:rFonts w:ascii="Arial"/>
        </w:rPr>
        <w:t>factors</w:t>
      </w:r>
      <w:r>
        <w:rPr>
          <w:rFonts w:ascii="Arial"/>
          <w:spacing w:val="25"/>
        </w:rPr>
        <w:t xml:space="preserve"> </w:t>
      </w:r>
      <w:r>
        <w:rPr>
          <w:rFonts w:ascii="Arial"/>
          <w:spacing w:val="-1"/>
        </w:rPr>
        <w:t>that</w:t>
      </w:r>
      <w:r>
        <w:rPr>
          <w:rFonts w:ascii="Arial"/>
          <w:spacing w:val="28"/>
        </w:rPr>
        <w:t xml:space="preserve"> </w:t>
      </w:r>
      <w:r>
        <w:rPr>
          <w:rFonts w:ascii="Arial"/>
          <w:spacing w:val="-1"/>
        </w:rPr>
        <w:t>are</w:t>
      </w:r>
      <w:r>
        <w:rPr>
          <w:rFonts w:ascii="Arial"/>
          <w:spacing w:val="27"/>
        </w:rPr>
        <w:t xml:space="preserve"> </w:t>
      </w:r>
      <w:r>
        <w:rPr>
          <w:rFonts w:ascii="Arial"/>
          <w:spacing w:val="-1"/>
        </w:rPr>
        <w:t>unique</w:t>
      </w:r>
      <w:r>
        <w:rPr>
          <w:rFonts w:ascii="Arial"/>
          <w:spacing w:val="24"/>
        </w:rPr>
        <w:t xml:space="preserve"> </w:t>
      </w:r>
      <w:r>
        <w:rPr>
          <w:rFonts w:ascii="Arial"/>
        </w:rPr>
        <w:t>to</w:t>
      </w:r>
      <w:r>
        <w:rPr>
          <w:rFonts w:ascii="Arial"/>
          <w:spacing w:val="29"/>
        </w:rPr>
        <w:t xml:space="preserve"> </w:t>
      </w:r>
      <w:r>
        <w:rPr>
          <w:rFonts w:ascii="Arial"/>
        </w:rPr>
        <w:t>the</w:t>
      </w:r>
      <w:r>
        <w:rPr>
          <w:rFonts w:ascii="Arial"/>
          <w:spacing w:val="26"/>
        </w:rPr>
        <w:t xml:space="preserve"> </w:t>
      </w:r>
      <w:r>
        <w:rPr>
          <w:rFonts w:ascii="Arial"/>
          <w:spacing w:val="-1"/>
        </w:rPr>
        <w:t>trucking</w:t>
      </w:r>
      <w:r>
        <w:rPr>
          <w:rFonts w:ascii="Arial"/>
          <w:spacing w:val="30"/>
        </w:rPr>
        <w:t xml:space="preserve"> </w:t>
      </w:r>
      <w:r>
        <w:rPr>
          <w:rFonts w:ascii="Arial"/>
          <w:spacing w:val="-1"/>
        </w:rPr>
        <w:t>industry.</w:t>
      </w:r>
      <w:r>
        <w:rPr>
          <w:rFonts w:ascii="Arial"/>
          <w:spacing w:val="53"/>
        </w:rPr>
        <w:t xml:space="preserve"> </w:t>
      </w:r>
      <w:r>
        <w:rPr>
          <w:rFonts w:ascii="Arial"/>
        </w:rPr>
        <w:t>The</w:t>
      </w:r>
      <w:r>
        <w:rPr>
          <w:rFonts w:ascii="Arial"/>
          <w:spacing w:val="24"/>
        </w:rPr>
        <w:t xml:space="preserve"> </w:t>
      </w:r>
      <w:r>
        <w:rPr>
          <w:rFonts w:ascii="Arial"/>
          <w:spacing w:val="-1"/>
        </w:rPr>
        <w:t>unusual</w:t>
      </w:r>
      <w:r>
        <w:rPr>
          <w:rFonts w:ascii="Arial"/>
          <w:spacing w:val="26"/>
        </w:rPr>
        <w:t xml:space="preserve"> </w:t>
      </w:r>
      <w:r>
        <w:rPr>
          <w:rFonts w:ascii="Arial"/>
          <w:spacing w:val="-1"/>
        </w:rPr>
        <w:t>characteristics</w:t>
      </w:r>
      <w:r>
        <w:rPr>
          <w:rFonts w:ascii="Arial"/>
          <w:spacing w:val="27"/>
        </w:rPr>
        <w:t xml:space="preserve"> </w:t>
      </w:r>
      <w:r>
        <w:rPr>
          <w:rFonts w:ascii="Arial"/>
          <w:spacing w:val="-2"/>
        </w:rPr>
        <w:t>of</w:t>
      </w:r>
      <w:r>
        <w:rPr>
          <w:rFonts w:ascii="Arial"/>
          <w:spacing w:val="25"/>
        </w:rPr>
        <w:t xml:space="preserve"> </w:t>
      </w:r>
      <w:r>
        <w:rPr>
          <w:rFonts w:ascii="Arial"/>
          <w:spacing w:val="-1"/>
        </w:rPr>
        <w:t>truck</w:t>
      </w:r>
      <w:r>
        <w:rPr>
          <w:rFonts w:ascii="Arial"/>
          <w:spacing w:val="49"/>
        </w:rPr>
        <w:t xml:space="preserve"> </w:t>
      </w:r>
      <w:r>
        <w:rPr>
          <w:rFonts w:ascii="Arial"/>
          <w:spacing w:val="-1"/>
        </w:rPr>
        <w:t>freight include:</w:t>
      </w:r>
    </w:p>
    <w:p w14:paraId="666C94A9" w14:textId="77777777" w:rsidR="00B5774F" w:rsidRDefault="00B5774F" w:rsidP="00B5774F">
      <w:pPr>
        <w:numPr>
          <w:ilvl w:val="0"/>
          <w:numId w:val="2"/>
        </w:numPr>
        <w:tabs>
          <w:tab w:val="left" w:pos="832"/>
        </w:tabs>
        <w:spacing w:before="121"/>
        <w:ind w:hanging="360"/>
        <w:rPr>
          <w:rFonts w:ascii="Arial" w:eastAsia="Arial" w:hAnsi="Arial" w:cs="Arial"/>
        </w:rPr>
      </w:pPr>
      <w:r>
        <w:rPr>
          <w:rFonts w:ascii="Arial"/>
        </w:rPr>
        <w:t xml:space="preserve">use </w:t>
      </w:r>
      <w:r>
        <w:rPr>
          <w:rFonts w:ascii="Arial"/>
          <w:spacing w:val="-2"/>
        </w:rPr>
        <w:t>of</w:t>
      </w:r>
      <w:r>
        <w:rPr>
          <w:rFonts w:ascii="Arial"/>
          <w:spacing w:val="2"/>
        </w:rPr>
        <w:t xml:space="preserve"> </w:t>
      </w:r>
      <w:r>
        <w:rPr>
          <w:rFonts w:ascii="Arial"/>
        </w:rPr>
        <w:t>the</w:t>
      </w:r>
      <w:r>
        <w:rPr>
          <w:rFonts w:ascii="Arial"/>
          <w:spacing w:val="-2"/>
        </w:rPr>
        <w:t xml:space="preserve"> </w:t>
      </w:r>
      <w:r>
        <w:rPr>
          <w:rFonts w:ascii="Arial"/>
          <w:spacing w:val="-1"/>
        </w:rPr>
        <w:t>system</w:t>
      </w:r>
      <w:r>
        <w:rPr>
          <w:rFonts w:ascii="Arial"/>
          <w:spacing w:val="1"/>
        </w:rPr>
        <w:t xml:space="preserve"> </w:t>
      </w:r>
      <w:r>
        <w:rPr>
          <w:rFonts w:ascii="Arial"/>
          <w:spacing w:val="-1"/>
        </w:rPr>
        <w:t>during</w:t>
      </w:r>
      <w:r>
        <w:rPr>
          <w:rFonts w:ascii="Arial"/>
        </w:rPr>
        <w:t xml:space="preserve"> </w:t>
      </w:r>
      <w:r>
        <w:rPr>
          <w:rFonts w:ascii="Arial"/>
          <w:spacing w:val="-1"/>
        </w:rPr>
        <w:t>all</w:t>
      </w:r>
      <w:r>
        <w:rPr>
          <w:rFonts w:ascii="Arial"/>
        </w:rPr>
        <w:t xml:space="preserve"> </w:t>
      </w:r>
      <w:r>
        <w:rPr>
          <w:rFonts w:ascii="Arial"/>
          <w:spacing w:val="-1"/>
        </w:rPr>
        <w:t xml:space="preserve">hours </w:t>
      </w:r>
      <w:r>
        <w:rPr>
          <w:rFonts w:ascii="Arial"/>
          <w:spacing w:val="-2"/>
        </w:rPr>
        <w:t>of</w:t>
      </w:r>
      <w:r>
        <w:rPr>
          <w:rFonts w:ascii="Arial"/>
          <w:spacing w:val="2"/>
        </w:rPr>
        <w:t xml:space="preserve"> </w:t>
      </w:r>
      <w:r>
        <w:rPr>
          <w:rFonts w:ascii="Arial"/>
        </w:rPr>
        <w:t>the</w:t>
      </w:r>
      <w:r>
        <w:rPr>
          <w:rFonts w:ascii="Arial"/>
          <w:spacing w:val="-2"/>
        </w:rPr>
        <w:t xml:space="preserve"> </w:t>
      </w:r>
      <w:r>
        <w:rPr>
          <w:rFonts w:ascii="Arial"/>
          <w:spacing w:val="-1"/>
        </w:rPr>
        <w:t>day</w:t>
      </w:r>
    </w:p>
    <w:p w14:paraId="6E900BE8" w14:textId="77777777" w:rsidR="00B5774F" w:rsidRDefault="00B5774F" w:rsidP="00B5774F">
      <w:pPr>
        <w:numPr>
          <w:ilvl w:val="0"/>
          <w:numId w:val="2"/>
        </w:numPr>
        <w:tabs>
          <w:tab w:val="left" w:pos="832"/>
        </w:tabs>
        <w:spacing w:before="155"/>
        <w:ind w:hanging="360"/>
        <w:rPr>
          <w:rFonts w:ascii="Arial" w:eastAsia="Arial" w:hAnsi="Arial" w:cs="Arial"/>
        </w:rPr>
      </w:pPr>
      <w:r>
        <w:rPr>
          <w:rFonts w:ascii="Arial"/>
          <w:spacing w:val="-1"/>
        </w:rPr>
        <w:t>high</w:t>
      </w:r>
      <w:r>
        <w:rPr>
          <w:rFonts w:ascii="Arial"/>
        </w:rPr>
        <w:t xml:space="preserve"> </w:t>
      </w:r>
      <w:r>
        <w:rPr>
          <w:rFonts w:ascii="Arial"/>
          <w:spacing w:val="-1"/>
        </w:rPr>
        <w:t>percentage</w:t>
      </w:r>
      <w:r>
        <w:rPr>
          <w:rFonts w:ascii="Arial"/>
          <w:spacing w:val="-2"/>
        </w:rPr>
        <w:t xml:space="preserve"> of</w:t>
      </w:r>
      <w:r>
        <w:rPr>
          <w:rFonts w:ascii="Arial"/>
          <w:spacing w:val="-1"/>
        </w:rPr>
        <w:t xml:space="preserve"> travel in</w:t>
      </w:r>
      <w:r>
        <w:rPr>
          <w:rFonts w:ascii="Arial"/>
        </w:rPr>
        <w:t xml:space="preserve"> </w:t>
      </w:r>
      <w:r>
        <w:rPr>
          <w:rFonts w:ascii="Arial"/>
          <w:spacing w:val="-1"/>
        </w:rPr>
        <w:t>off-peak</w:t>
      </w:r>
      <w:r>
        <w:rPr>
          <w:rFonts w:ascii="Arial"/>
          <w:spacing w:val="1"/>
        </w:rPr>
        <w:t xml:space="preserve"> </w:t>
      </w:r>
      <w:r>
        <w:rPr>
          <w:rFonts w:ascii="Arial"/>
          <w:spacing w:val="-1"/>
        </w:rPr>
        <w:t>periods</w:t>
      </w:r>
    </w:p>
    <w:p w14:paraId="2725AE6E" w14:textId="77777777" w:rsidR="00B5774F" w:rsidRDefault="00B5774F" w:rsidP="00B5774F">
      <w:pPr>
        <w:numPr>
          <w:ilvl w:val="0"/>
          <w:numId w:val="2"/>
        </w:numPr>
        <w:tabs>
          <w:tab w:val="left" w:pos="832"/>
        </w:tabs>
        <w:spacing w:before="155" w:line="273" w:lineRule="auto"/>
        <w:ind w:right="110" w:hanging="360"/>
        <w:rPr>
          <w:rFonts w:ascii="Arial" w:eastAsia="Arial" w:hAnsi="Arial" w:cs="Arial"/>
        </w:rPr>
      </w:pPr>
      <w:r>
        <w:rPr>
          <w:rFonts w:ascii="Arial" w:eastAsia="Arial" w:hAnsi="Arial" w:cs="Arial"/>
          <w:spacing w:val="-1"/>
        </w:rPr>
        <w:t>need</w:t>
      </w:r>
      <w:r>
        <w:rPr>
          <w:rFonts w:ascii="Arial" w:eastAsia="Arial" w:hAnsi="Arial" w:cs="Arial"/>
          <w:spacing w:val="31"/>
        </w:rPr>
        <w:t xml:space="preserve"> </w:t>
      </w:r>
      <w:r>
        <w:rPr>
          <w:rFonts w:ascii="Arial" w:eastAsia="Arial" w:hAnsi="Arial" w:cs="Arial"/>
        </w:rPr>
        <w:t>for</w:t>
      </w:r>
      <w:r>
        <w:rPr>
          <w:rFonts w:ascii="Arial" w:eastAsia="Arial" w:hAnsi="Arial" w:cs="Arial"/>
          <w:spacing w:val="32"/>
        </w:rPr>
        <w:t xml:space="preserve"> </w:t>
      </w:r>
      <w:r>
        <w:rPr>
          <w:rFonts w:ascii="Arial" w:eastAsia="Arial" w:hAnsi="Arial" w:cs="Arial"/>
          <w:spacing w:val="-1"/>
        </w:rPr>
        <w:t>shippers</w:t>
      </w:r>
      <w:r>
        <w:rPr>
          <w:rFonts w:ascii="Arial" w:eastAsia="Arial" w:hAnsi="Arial" w:cs="Arial"/>
          <w:spacing w:val="32"/>
        </w:rPr>
        <w:t xml:space="preserve"> </w:t>
      </w:r>
      <w:r>
        <w:rPr>
          <w:rFonts w:ascii="Arial" w:eastAsia="Arial" w:hAnsi="Arial" w:cs="Arial"/>
          <w:spacing w:val="-1"/>
        </w:rPr>
        <w:t>and</w:t>
      </w:r>
      <w:r>
        <w:rPr>
          <w:rFonts w:ascii="Arial" w:eastAsia="Arial" w:hAnsi="Arial" w:cs="Arial"/>
          <w:spacing w:val="31"/>
        </w:rPr>
        <w:t xml:space="preserve"> </w:t>
      </w:r>
      <w:r>
        <w:rPr>
          <w:rFonts w:ascii="Arial" w:eastAsia="Arial" w:hAnsi="Arial" w:cs="Arial"/>
          <w:spacing w:val="-1"/>
        </w:rPr>
        <w:t>receivers</w:t>
      </w:r>
      <w:r>
        <w:rPr>
          <w:rFonts w:ascii="Arial" w:eastAsia="Arial" w:hAnsi="Arial" w:cs="Arial"/>
          <w:spacing w:val="36"/>
        </w:rPr>
        <w:t xml:space="preserve"> </w:t>
      </w:r>
      <w:r>
        <w:rPr>
          <w:rFonts w:ascii="Arial" w:eastAsia="Arial" w:hAnsi="Arial" w:cs="Arial"/>
        </w:rPr>
        <w:t>to</w:t>
      </w:r>
      <w:r>
        <w:rPr>
          <w:rFonts w:ascii="Arial" w:eastAsia="Arial" w:hAnsi="Arial" w:cs="Arial"/>
          <w:spacing w:val="29"/>
        </w:rPr>
        <w:t xml:space="preserve"> </w:t>
      </w:r>
      <w:r>
        <w:rPr>
          <w:rFonts w:ascii="Arial" w:eastAsia="Arial" w:hAnsi="Arial" w:cs="Arial"/>
          <w:spacing w:val="-1"/>
        </w:rPr>
        <w:t>factor</w:t>
      </w:r>
      <w:r>
        <w:rPr>
          <w:rFonts w:ascii="Arial" w:eastAsia="Arial" w:hAnsi="Arial" w:cs="Arial"/>
          <w:spacing w:val="35"/>
        </w:rPr>
        <w:t xml:space="preserve"> </w:t>
      </w:r>
      <w:r>
        <w:rPr>
          <w:rFonts w:ascii="Arial" w:eastAsia="Arial" w:hAnsi="Arial" w:cs="Arial"/>
          <w:spacing w:val="-1"/>
        </w:rPr>
        <w:t>in</w:t>
      </w:r>
      <w:r>
        <w:rPr>
          <w:rFonts w:ascii="Arial" w:eastAsia="Arial" w:hAnsi="Arial" w:cs="Arial"/>
          <w:spacing w:val="30"/>
        </w:rPr>
        <w:t xml:space="preserve"> </w:t>
      </w:r>
      <w:r>
        <w:rPr>
          <w:rFonts w:ascii="Arial" w:eastAsia="Arial" w:hAnsi="Arial" w:cs="Arial"/>
          <w:spacing w:val="-1"/>
        </w:rPr>
        <w:t>more</w:t>
      </w:r>
      <w:r>
        <w:rPr>
          <w:rFonts w:ascii="Arial" w:eastAsia="Arial" w:hAnsi="Arial" w:cs="Arial"/>
          <w:spacing w:val="35"/>
        </w:rPr>
        <w:t xml:space="preserve"> </w:t>
      </w:r>
      <w:r>
        <w:rPr>
          <w:rFonts w:ascii="Arial" w:eastAsia="Arial" w:hAnsi="Arial" w:cs="Arial"/>
          <w:spacing w:val="-2"/>
        </w:rPr>
        <w:t>‘buffer’</w:t>
      </w:r>
      <w:r>
        <w:rPr>
          <w:rFonts w:ascii="Arial" w:eastAsia="Arial" w:hAnsi="Arial" w:cs="Arial"/>
          <w:spacing w:val="30"/>
        </w:rPr>
        <w:t xml:space="preserve"> </w:t>
      </w:r>
      <w:r>
        <w:rPr>
          <w:rFonts w:ascii="Arial" w:eastAsia="Arial" w:hAnsi="Arial" w:cs="Arial"/>
          <w:spacing w:val="-1"/>
        </w:rPr>
        <w:t>time</w:t>
      </w:r>
      <w:r>
        <w:rPr>
          <w:rFonts w:ascii="Arial" w:eastAsia="Arial" w:hAnsi="Arial" w:cs="Arial"/>
          <w:spacing w:val="31"/>
        </w:rPr>
        <w:t xml:space="preserve"> </w:t>
      </w:r>
      <w:r>
        <w:rPr>
          <w:rFonts w:ascii="Arial" w:eastAsia="Arial" w:hAnsi="Arial" w:cs="Arial"/>
          <w:spacing w:val="-1"/>
        </w:rPr>
        <w:t>into</w:t>
      </w:r>
      <w:r>
        <w:rPr>
          <w:rFonts w:ascii="Arial" w:eastAsia="Arial" w:hAnsi="Arial" w:cs="Arial"/>
          <w:spacing w:val="32"/>
        </w:rPr>
        <w:t xml:space="preserve"> </w:t>
      </w:r>
      <w:r>
        <w:rPr>
          <w:rFonts w:ascii="Arial" w:eastAsia="Arial" w:hAnsi="Arial" w:cs="Arial"/>
          <w:spacing w:val="-1"/>
        </w:rPr>
        <w:t>their</w:t>
      </w:r>
      <w:r>
        <w:rPr>
          <w:rFonts w:ascii="Arial" w:eastAsia="Arial" w:hAnsi="Arial" w:cs="Arial"/>
          <w:spacing w:val="32"/>
        </w:rPr>
        <w:t xml:space="preserve"> </w:t>
      </w:r>
      <w:r>
        <w:rPr>
          <w:rFonts w:ascii="Arial" w:eastAsia="Arial" w:hAnsi="Arial" w:cs="Arial"/>
          <w:spacing w:val="-1"/>
        </w:rPr>
        <w:t>logistics</w:t>
      </w:r>
      <w:r>
        <w:rPr>
          <w:rFonts w:ascii="Arial" w:eastAsia="Arial" w:hAnsi="Arial" w:cs="Arial"/>
          <w:spacing w:val="32"/>
        </w:rPr>
        <w:t xml:space="preserve"> </w:t>
      </w:r>
      <w:r>
        <w:rPr>
          <w:rFonts w:ascii="Arial" w:eastAsia="Arial" w:hAnsi="Arial" w:cs="Arial"/>
          <w:spacing w:val="-1"/>
        </w:rPr>
        <w:t>planning</w:t>
      </w:r>
      <w:r>
        <w:rPr>
          <w:rFonts w:ascii="Arial" w:eastAsia="Arial" w:hAnsi="Arial" w:cs="Arial"/>
          <w:spacing w:val="32"/>
        </w:rPr>
        <w:t xml:space="preserve"> </w:t>
      </w:r>
      <w:r>
        <w:rPr>
          <w:rFonts w:ascii="Arial" w:eastAsia="Arial" w:hAnsi="Arial" w:cs="Arial"/>
        </w:rPr>
        <w:t>for</w:t>
      </w:r>
      <w:r>
        <w:rPr>
          <w:rFonts w:ascii="Arial" w:eastAsia="Arial" w:hAnsi="Arial" w:cs="Arial"/>
          <w:spacing w:val="37"/>
        </w:rPr>
        <w:t xml:space="preserve"> </w:t>
      </w:r>
      <w:r>
        <w:rPr>
          <w:rFonts w:ascii="Arial" w:eastAsia="Arial" w:hAnsi="Arial" w:cs="Arial"/>
          <w:spacing w:val="-1"/>
        </w:rPr>
        <w:t>on-time</w:t>
      </w:r>
      <w:r>
        <w:rPr>
          <w:rFonts w:ascii="Arial" w:eastAsia="Arial" w:hAnsi="Arial" w:cs="Arial"/>
          <w:spacing w:val="63"/>
        </w:rPr>
        <w:t xml:space="preserve"> </w:t>
      </w:r>
      <w:r>
        <w:rPr>
          <w:rFonts w:ascii="Arial" w:eastAsia="Arial" w:hAnsi="Arial" w:cs="Arial"/>
          <w:spacing w:val="-1"/>
        </w:rPr>
        <w:t>arrivals.</w:t>
      </w:r>
      <w:r>
        <w:rPr>
          <w:rFonts w:ascii="Arial" w:eastAsia="Arial" w:hAnsi="Arial" w:cs="Arial"/>
          <w:spacing w:val="2"/>
        </w:rPr>
        <w:t xml:space="preserve"> </w:t>
      </w:r>
      <w:r>
        <w:rPr>
          <w:rFonts w:ascii="Arial" w:eastAsia="Arial" w:hAnsi="Arial" w:cs="Arial"/>
        </w:rPr>
        <w:t>[23</w:t>
      </w:r>
      <w:r>
        <w:rPr>
          <w:rFonts w:ascii="Arial" w:eastAsia="Arial" w:hAnsi="Arial" w:cs="Arial"/>
          <w:spacing w:val="-2"/>
        </w:rPr>
        <w:t xml:space="preserve"> </w:t>
      </w:r>
      <w:r>
        <w:rPr>
          <w:rFonts w:ascii="Arial" w:eastAsia="Arial" w:hAnsi="Arial" w:cs="Arial"/>
          <w:spacing w:val="-1"/>
        </w:rPr>
        <w:t>CFR 490.607].</w:t>
      </w:r>
    </w:p>
    <w:p w14:paraId="6BA18235" w14:textId="77777777" w:rsidR="00B5774F" w:rsidRDefault="00B5774F" w:rsidP="00B5774F">
      <w:pPr>
        <w:spacing w:before="122"/>
        <w:ind w:left="111" w:right="111"/>
        <w:jc w:val="both"/>
        <w:rPr>
          <w:rFonts w:ascii="Arial" w:eastAsia="Arial" w:hAnsi="Arial" w:cs="Arial"/>
          <w:spacing w:val="-5"/>
        </w:rPr>
      </w:pPr>
      <w:r>
        <w:rPr>
          <w:rFonts w:ascii="Arial" w:eastAsia="Arial" w:hAnsi="Arial" w:cs="Arial"/>
          <w:spacing w:val="-1"/>
        </w:rPr>
        <w:t>Freight</w:t>
      </w:r>
      <w:r>
        <w:rPr>
          <w:rFonts w:ascii="Arial" w:eastAsia="Arial" w:hAnsi="Arial" w:cs="Arial"/>
          <w:spacing w:val="30"/>
        </w:rPr>
        <w:t xml:space="preserve"> </w:t>
      </w:r>
      <w:r>
        <w:rPr>
          <w:rFonts w:ascii="Arial" w:eastAsia="Arial" w:hAnsi="Arial" w:cs="Arial"/>
          <w:spacing w:val="-1"/>
        </w:rPr>
        <w:t>movement</w:t>
      </w:r>
      <w:r>
        <w:rPr>
          <w:rFonts w:ascii="Arial" w:eastAsia="Arial" w:hAnsi="Arial" w:cs="Arial"/>
          <w:spacing w:val="30"/>
        </w:rPr>
        <w:t xml:space="preserve"> </w:t>
      </w:r>
      <w:r>
        <w:rPr>
          <w:rFonts w:ascii="Arial" w:eastAsia="Arial" w:hAnsi="Arial" w:cs="Arial"/>
          <w:spacing w:val="-2"/>
        </w:rPr>
        <w:t>will</w:t>
      </w:r>
      <w:r>
        <w:rPr>
          <w:rFonts w:ascii="Arial" w:eastAsia="Arial" w:hAnsi="Arial" w:cs="Arial"/>
          <w:spacing w:val="28"/>
        </w:rPr>
        <w:t xml:space="preserve"> </w:t>
      </w:r>
      <w:r>
        <w:rPr>
          <w:rFonts w:ascii="Arial" w:eastAsia="Arial" w:hAnsi="Arial" w:cs="Arial"/>
        </w:rPr>
        <w:t>be</w:t>
      </w:r>
      <w:r>
        <w:rPr>
          <w:rFonts w:ascii="Arial" w:eastAsia="Arial" w:hAnsi="Arial" w:cs="Arial"/>
          <w:spacing w:val="29"/>
        </w:rPr>
        <w:t xml:space="preserve"> </w:t>
      </w:r>
      <w:r>
        <w:rPr>
          <w:rFonts w:ascii="Arial" w:eastAsia="Arial" w:hAnsi="Arial" w:cs="Arial"/>
          <w:spacing w:val="-1"/>
        </w:rPr>
        <w:t>assessed</w:t>
      </w:r>
      <w:r>
        <w:rPr>
          <w:rFonts w:ascii="Arial" w:eastAsia="Arial" w:hAnsi="Arial" w:cs="Arial"/>
          <w:spacing w:val="29"/>
        </w:rPr>
        <w:t xml:space="preserve"> </w:t>
      </w:r>
      <w:r>
        <w:rPr>
          <w:rFonts w:ascii="Arial" w:eastAsia="Arial" w:hAnsi="Arial" w:cs="Arial"/>
        </w:rPr>
        <w:t>by</w:t>
      </w:r>
      <w:r>
        <w:rPr>
          <w:rFonts w:ascii="Arial" w:eastAsia="Arial" w:hAnsi="Arial" w:cs="Arial"/>
          <w:spacing w:val="26"/>
        </w:rPr>
        <w:t xml:space="preserve"> </w:t>
      </w:r>
      <w:r>
        <w:rPr>
          <w:rFonts w:ascii="Arial" w:eastAsia="Arial" w:hAnsi="Arial" w:cs="Arial"/>
        </w:rPr>
        <w:t>the</w:t>
      </w:r>
      <w:r>
        <w:rPr>
          <w:rFonts w:ascii="Arial" w:eastAsia="Arial" w:hAnsi="Arial" w:cs="Arial"/>
          <w:spacing w:val="26"/>
        </w:rPr>
        <w:t xml:space="preserve"> </w:t>
      </w:r>
      <w:r>
        <w:rPr>
          <w:rFonts w:ascii="Arial" w:eastAsia="Arial" w:hAnsi="Arial" w:cs="Arial"/>
          <w:spacing w:val="-1"/>
        </w:rPr>
        <w:t>Truck</w:t>
      </w:r>
      <w:r>
        <w:rPr>
          <w:rFonts w:ascii="Arial" w:eastAsia="Arial" w:hAnsi="Arial" w:cs="Arial"/>
          <w:spacing w:val="29"/>
        </w:rPr>
        <w:t xml:space="preserve"> </w:t>
      </w:r>
      <w:r>
        <w:rPr>
          <w:rFonts w:ascii="Arial" w:eastAsia="Arial" w:hAnsi="Arial" w:cs="Arial"/>
          <w:spacing w:val="-1"/>
        </w:rPr>
        <w:t>Travel</w:t>
      </w:r>
      <w:r>
        <w:rPr>
          <w:rFonts w:ascii="Arial" w:eastAsia="Arial" w:hAnsi="Arial" w:cs="Arial"/>
          <w:spacing w:val="28"/>
        </w:rPr>
        <w:t xml:space="preserve"> </w:t>
      </w:r>
      <w:r>
        <w:rPr>
          <w:rFonts w:ascii="Arial" w:eastAsia="Arial" w:hAnsi="Arial" w:cs="Arial"/>
          <w:spacing w:val="-1"/>
        </w:rPr>
        <w:t>Time</w:t>
      </w:r>
      <w:r>
        <w:rPr>
          <w:rFonts w:ascii="Arial" w:eastAsia="Arial" w:hAnsi="Arial" w:cs="Arial"/>
          <w:spacing w:val="29"/>
        </w:rPr>
        <w:t xml:space="preserve"> </w:t>
      </w:r>
      <w:r>
        <w:rPr>
          <w:rFonts w:ascii="Arial" w:eastAsia="Arial" w:hAnsi="Arial" w:cs="Arial"/>
          <w:spacing w:val="-2"/>
        </w:rPr>
        <w:t>Reliability</w:t>
      </w:r>
      <w:r>
        <w:rPr>
          <w:rFonts w:ascii="Arial" w:eastAsia="Arial" w:hAnsi="Arial" w:cs="Arial"/>
          <w:spacing w:val="29"/>
        </w:rPr>
        <w:t xml:space="preserve"> </w:t>
      </w:r>
      <w:r>
        <w:rPr>
          <w:rFonts w:ascii="Arial" w:eastAsia="Arial" w:hAnsi="Arial" w:cs="Arial"/>
          <w:spacing w:val="-1"/>
        </w:rPr>
        <w:t>(TTTR)</w:t>
      </w:r>
      <w:r>
        <w:rPr>
          <w:rFonts w:ascii="Arial" w:eastAsia="Arial" w:hAnsi="Arial" w:cs="Arial"/>
          <w:spacing w:val="30"/>
        </w:rPr>
        <w:t xml:space="preserve"> </w:t>
      </w:r>
      <w:r>
        <w:rPr>
          <w:rFonts w:ascii="Arial" w:eastAsia="Arial" w:hAnsi="Arial" w:cs="Arial"/>
          <w:spacing w:val="-1"/>
        </w:rPr>
        <w:t>index.</w:t>
      </w:r>
      <w:r>
        <w:rPr>
          <w:rFonts w:ascii="Arial" w:eastAsia="Arial" w:hAnsi="Arial" w:cs="Arial"/>
          <w:spacing w:val="39"/>
        </w:rPr>
        <w:t xml:space="preserve"> </w:t>
      </w:r>
      <w:r>
        <w:rPr>
          <w:rFonts w:ascii="Arial" w:eastAsia="Arial" w:hAnsi="Arial" w:cs="Arial"/>
          <w:spacing w:val="-1"/>
        </w:rPr>
        <w:t>For</w:t>
      </w:r>
      <w:r>
        <w:rPr>
          <w:rFonts w:ascii="Arial" w:eastAsia="Arial" w:hAnsi="Arial" w:cs="Arial"/>
          <w:spacing w:val="28"/>
        </w:rPr>
        <w:t xml:space="preserve"> </w:t>
      </w:r>
      <w:r>
        <w:rPr>
          <w:rFonts w:ascii="Arial" w:eastAsia="Arial" w:hAnsi="Arial" w:cs="Arial"/>
        </w:rPr>
        <w:t>the</w:t>
      </w:r>
      <w:r>
        <w:rPr>
          <w:rFonts w:ascii="Arial" w:eastAsia="Arial" w:hAnsi="Arial" w:cs="Arial"/>
          <w:spacing w:val="26"/>
        </w:rPr>
        <w:t xml:space="preserve"> </w:t>
      </w:r>
      <w:r>
        <w:rPr>
          <w:rFonts w:ascii="Arial" w:eastAsia="Arial" w:hAnsi="Arial" w:cs="Arial"/>
          <w:spacing w:val="-1"/>
        </w:rPr>
        <w:t>first</w:t>
      </w:r>
      <w:r>
        <w:rPr>
          <w:rFonts w:ascii="Arial" w:eastAsia="Arial" w:hAnsi="Arial" w:cs="Arial"/>
          <w:spacing w:val="30"/>
        </w:rPr>
        <w:t xml:space="preserve"> </w:t>
      </w:r>
      <w:r>
        <w:rPr>
          <w:rFonts w:ascii="Arial" w:eastAsia="Arial" w:hAnsi="Arial" w:cs="Arial"/>
          <w:spacing w:val="-1"/>
        </w:rPr>
        <w:t>reporting</w:t>
      </w:r>
      <w:r>
        <w:rPr>
          <w:rFonts w:ascii="Arial" w:eastAsia="Arial" w:hAnsi="Arial" w:cs="Arial"/>
          <w:spacing w:val="69"/>
        </w:rPr>
        <w:t xml:space="preserve"> </w:t>
      </w:r>
      <w:r>
        <w:rPr>
          <w:rFonts w:ascii="Arial" w:eastAsia="Arial" w:hAnsi="Arial" w:cs="Arial"/>
          <w:spacing w:val="-1"/>
        </w:rPr>
        <w:lastRenderedPageBreak/>
        <w:t>period,</w:t>
      </w:r>
      <w:r>
        <w:rPr>
          <w:rFonts w:ascii="Arial" w:eastAsia="Arial" w:hAnsi="Arial" w:cs="Arial"/>
          <w:spacing w:val="9"/>
        </w:rPr>
        <w:t xml:space="preserve"> </w:t>
      </w:r>
      <w:r>
        <w:rPr>
          <w:rFonts w:ascii="Arial" w:eastAsia="Arial" w:hAnsi="Arial" w:cs="Arial"/>
          <w:spacing w:val="-1"/>
        </w:rPr>
        <w:t>Connecticut</w:t>
      </w:r>
      <w:r>
        <w:rPr>
          <w:rFonts w:ascii="Arial" w:eastAsia="Arial" w:hAnsi="Arial" w:cs="Arial"/>
          <w:spacing w:val="6"/>
        </w:rPr>
        <w:t xml:space="preserve"> </w:t>
      </w:r>
      <w:r>
        <w:rPr>
          <w:rFonts w:ascii="Arial" w:eastAsia="Arial" w:hAnsi="Arial" w:cs="Arial"/>
          <w:spacing w:val="-2"/>
        </w:rPr>
        <w:t>will</w:t>
      </w:r>
      <w:r>
        <w:rPr>
          <w:rFonts w:ascii="Arial" w:eastAsia="Arial" w:hAnsi="Arial" w:cs="Arial"/>
          <w:spacing w:val="7"/>
        </w:rPr>
        <w:t xml:space="preserve"> </w:t>
      </w:r>
      <w:r>
        <w:rPr>
          <w:rFonts w:ascii="Arial" w:eastAsia="Arial" w:hAnsi="Arial" w:cs="Arial"/>
        </w:rPr>
        <w:t>be</w:t>
      </w:r>
      <w:r>
        <w:rPr>
          <w:rFonts w:ascii="Arial" w:eastAsia="Arial" w:hAnsi="Arial" w:cs="Arial"/>
          <w:spacing w:val="7"/>
        </w:rPr>
        <w:t xml:space="preserve"> </w:t>
      </w:r>
      <w:r>
        <w:rPr>
          <w:rFonts w:ascii="Arial" w:eastAsia="Arial" w:hAnsi="Arial" w:cs="Arial"/>
          <w:spacing w:val="-1"/>
        </w:rPr>
        <w:t>using</w:t>
      </w:r>
      <w:r>
        <w:rPr>
          <w:rFonts w:ascii="Arial" w:eastAsia="Arial" w:hAnsi="Arial" w:cs="Arial"/>
          <w:spacing w:val="5"/>
        </w:rPr>
        <w:t xml:space="preserve"> </w:t>
      </w:r>
      <w:r>
        <w:rPr>
          <w:rFonts w:ascii="Arial" w:eastAsia="Arial" w:hAnsi="Arial" w:cs="Arial"/>
        </w:rPr>
        <w:t>the</w:t>
      </w:r>
      <w:r>
        <w:rPr>
          <w:rFonts w:ascii="Arial" w:eastAsia="Arial" w:hAnsi="Arial" w:cs="Arial"/>
          <w:spacing w:val="7"/>
        </w:rPr>
        <w:t xml:space="preserve"> </w:t>
      </w:r>
      <w:r>
        <w:rPr>
          <w:rFonts w:ascii="Arial" w:eastAsia="Arial" w:hAnsi="Arial" w:cs="Arial"/>
          <w:spacing w:val="-1"/>
        </w:rPr>
        <w:t>analysis</w:t>
      </w:r>
      <w:r>
        <w:rPr>
          <w:rFonts w:ascii="Arial" w:eastAsia="Arial" w:hAnsi="Arial" w:cs="Arial"/>
          <w:spacing w:val="8"/>
        </w:rPr>
        <w:t xml:space="preserve"> </w:t>
      </w:r>
      <w:r>
        <w:rPr>
          <w:rFonts w:ascii="Arial" w:eastAsia="Arial" w:hAnsi="Arial" w:cs="Arial"/>
          <w:spacing w:val="-1"/>
        </w:rPr>
        <w:t>conducted</w:t>
      </w:r>
      <w:r>
        <w:rPr>
          <w:rFonts w:ascii="Arial" w:eastAsia="Arial" w:hAnsi="Arial" w:cs="Arial"/>
          <w:spacing w:val="8"/>
        </w:rPr>
        <w:t xml:space="preserve"> </w:t>
      </w:r>
      <w:r>
        <w:rPr>
          <w:rFonts w:ascii="Arial" w:eastAsia="Arial" w:hAnsi="Arial" w:cs="Arial"/>
          <w:spacing w:val="-2"/>
        </w:rPr>
        <w:t>as</w:t>
      </w:r>
      <w:r>
        <w:rPr>
          <w:rFonts w:ascii="Arial" w:eastAsia="Arial" w:hAnsi="Arial" w:cs="Arial"/>
          <w:spacing w:val="8"/>
        </w:rPr>
        <w:t xml:space="preserve"> </w:t>
      </w:r>
      <w:r>
        <w:rPr>
          <w:rFonts w:ascii="Arial" w:eastAsia="Arial" w:hAnsi="Arial" w:cs="Arial"/>
          <w:spacing w:val="-1"/>
        </w:rPr>
        <w:t>part</w:t>
      </w:r>
      <w:r>
        <w:rPr>
          <w:rFonts w:ascii="Arial" w:eastAsia="Arial" w:hAnsi="Arial" w:cs="Arial"/>
          <w:spacing w:val="6"/>
        </w:rPr>
        <w:t xml:space="preserve"> </w:t>
      </w:r>
      <w:r>
        <w:rPr>
          <w:rFonts w:ascii="Arial" w:eastAsia="Arial" w:hAnsi="Arial" w:cs="Arial"/>
          <w:spacing w:val="-2"/>
        </w:rPr>
        <w:t>of</w:t>
      </w:r>
      <w:r>
        <w:rPr>
          <w:rFonts w:ascii="Arial" w:eastAsia="Arial" w:hAnsi="Arial" w:cs="Arial"/>
          <w:spacing w:val="9"/>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truck</w:t>
      </w:r>
      <w:r>
        <w:rPr>
          <w:rFonts w:ascii="Arial" w:eastAsia="Arial" w:hAnsi="Arial" w:cs="Arial"/>
          <w:spacing w:val="5"/>
        </w:rPr>
        <w:t xml:space="preserve"> </w:t>
      </w:r>
      <w:r>
        <w:rPr>
          <w:rFonts w:ascii="Arial" w:eastAsia="Arial" w:hAnsi="Arial" w:cs="Arial"/>
          <w:spacing w:val="-1"/>
        </w:rPr>
        <w:t>freight</w:t>
      </w:r>
      <w:r>
        <w:rPr>
          <w:rFonts w:ascii="Arial" w:eastAsia="Arial" w:hAnsi="Arial" w:cs="Arial"/>
          <w:spacing w:val="6"/>
        </w:rPr>
        <w:t xml:space="preserve"> </w:t>
      </w:r>
      <w:r>
        <w:rPr>
          <w:rFonts w:ascii="Arial" w:eastAsia="Arial" w:hAnsi="Arial" w:cs="Arial"/>
          <w:spacing w:val="-1"/>
        </w:rPr>
        <w:t>bottleneck</w:t>
      </w:r>
      <w:r>
        <w:rPr>
          <w:rFonts w:ascii="Arial" w:eastAsia="Arial" w:hAnsi="Arial" w:cs="Arial"/>
          <w:spacing w:val="10"/>
        </w:rPr>
        <w:t xml:space="preserve"> </w:t>
      </w:r>
      <w:r>
        <w:rPr>
          <w:rFonts w:ascii="Arial" w:eastAsia="Arial" w:hAnsi="Arial" w:cs="Arial"/>
          <w:spacing w:val="-2"/>
        </w:rPr>
        <w:t>analysis</w:t>
      </w:r>
      <w:r>
        <w:rPr>
          <w:rFonts w:ascii="Arial" w:eastAsia="Arial" w:hAnsi="Arial" w:cs="Arial"/>
          <w:spacing w:val="8"/>
        </w:rPr>
        <w:t xml:space="preserve"> </w:t>
      </w:r>
      <w:r>
        <w:rPr>
          <w:rFonts w:ascii="Arial" w:eastAsia="Arial" w:hAnsi="Arial" w:cs="Arial"/>
          <w:spacing w:val="-1"/>
        </w:rPr>
        <w:t>that</w:t>
      </w:r>
      <w:r>
        <w:rPr>
          <w:rFonts w:ascii="Arial" w:eastAsia="Arial" w:hAnsi="Arial" w:cs="Arial"/>
          <w:spacing w:val="9"/>
        </w:rPr>
        <w:t xml:space="preserve"> </w:t>
      </w:r>
      <w:r>
        <w:rPr>
          <w:rFonts w:ascii="Arial" w:eastAsia="Arial" w:hAnsi="Arial" w:cs="Arial"/>
          <w:spacing w:val="-2"/>
        </w:rPr>
        <w:t>was</w:t>
      </w:r>
      <w:r>
        <w:rPr>
          <w:rFonts w:ascii="Arial" w:eastAsia="Arial" w:hAnsi="Arial" w:cs="Arial"/>
          <w:spacing w:val="79"/>
        </w:rPr>
        <w:t xml:space="preserve"> </w:t>
      </w:r>
      <w:r>
        <w:rPr>
          <w:rFonts w:ascii="Arial" w:eastAsia="Arial" w:hAnsi="Arial" w:cs="Arial"/>
          <w:spacing w:val="-1"/>
        </w:rPr>
        <w:t>done</w:t>
      </w:r>
      <w:r>
        <w:rPr>
          <w:rFonts w:ascii="Arial" w:eastAsia="Arial" w:hAnsi="Arial" w:cs="Arial"/>
          <w:spacing w:val="-2"/>
        </w:rPr>
        <w:t xml:space="preserve"> </w:t>
      </w:r>
      <w:r>
        <w:rPr>
          <w:rFonts w:ascii="Arial" w:eastAsia="Arial" w:hAnsi="Arial" w:cs="Arial"/>
        </w:rPr>
        <w:t>as</w:t>
      </w:r>
      <w:r>
        <w:rPr>
          <w:rFonts w:ascii="Arial" w:eastAsia="Arial" w:hAnsi="Arial" w:cs="Arial"/>
          <w:spacing w:val="-4"/>
        </w:rPr>
        <w:t xml:space="preserve"> </w:t>
      </w:r>
      <w:r>
        <w:rPr>
          <w:rFonts w:ascii="Arial" w:eastAsia="Arial" w:hAnsi="Arial" w:cs="Arial"/>
          <w:spacing w:val="-1"/>
        </w:rPr>
        <w:t>part</w:t>
      </w:r>
      <w:r>
        <w:rPr>
          <w:rFonts w:ascii="Arial" w:eastAsia="Arial" w:hAnsi="Arial" w:cs="Arial"/>
          <w:spacing w:val="-3"/>
        </w:rPr>
        <w:t xml:space="preserve"> </w:t>
      </w:r>
      <w:r>
        <w:rPr>
          <w:rFonts w:ascii="Arial" w:eastAsia="Arial" w:hAnsi="Arial" w:cs="Arial"/>
          <w:spacing w:val="-2"/>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7"/>
        </w:rPr>
        <w:t xml:space="preserve"> November 2017, Statewide Freight Plan</w:t>
      </w:r>
      <w:r>
        <w:rPr>
          <w:rFonts w:ascii="Arial" w:eastAsia="Arial" w:hAnsi="Arial" w:cs="Arial"/>
          <w:spacing w:val="-1"/>
        </w:rPr>
        <w:t>,</w:t>
      </w:r>
      <w:r>
        <w:rPr>
          <w:rFonts w:ascii="Arial" w:eastAsia="Arial" w:hAnsi="Arial" w:cs="Arial"/>
          <w:spacing w:val="-3"/>
        </w:rPr>
        <w:t xml:space="preserve"> </w:t>
      </w:r>
      <w:r>
        <w:rPr>
          <w:rFonts w:ascii="Arial" w:eastAsia="Arial" w:hAnsi="Arial" w:cs="Arial"/>
          <w:spacing w:val="-1"/>
        </w:rPr>
        <w:t>and</w:t>
      </w:r>
      <w:r>
        <w:rPr>
          <w:rFonts w:ascii="Arial" w:eastAsia="Arial" w:hAnsi="Arial" w:cs="Arial"/>
          <w:spacing w:val="-4"/>
        </w:rPr>
        <w:t xml:space="preserve"> </w:t>
      </w:r>
      <w:r>
        <w:rPr>
          <w:rFonts w:ascii="Arial" w:eastAsia="Arial" w:hAnsi="Arial" w:cs="Arial"/>
          <w:spacing w:val="-2"/>
        </w:rPr>
        <w:t xml:space="preserve">which was </w:t>
      </w:r>
      <w:r>
        <w:rPr>
          <w:rFonts w:ascii="Arial" w:eastAsia="Arial" w:hAnsi="Arial" w:cs="Arial"/>
          <w:spacing w:val="-1"/>
        </w:rPr>
        <w:t>approved</w:t>
      </w:r>
      <w:r>
        <w:rPr>
          <w:rFonts w:ascii="Arial" w:eastAsia="Arial" w:hAnsi="Arial" w:cs="Arial"/>
          <w:spacing w:val="-2"/>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FHWA.</w:t>
      </w:r>
      <w:r>
        <w:rPr>
          <w:rFonts w:ascii="Arial" w:eastAsia="Arial" w:hAnsi="Arial" w:cs="Arial"/>
          <w:spacing w:val="-5"/>
        </w:rPr>
        <w:t xml:space="preserve"> This is shown below:</w:t>
      </w:r>
    </w:p>
    <w:p w14:paraId="2E0D19B3" w14:textId="77777777" w:rsidR="00B5774F" w:rsidRDefault="00B5774F" w:rsidP="00B5774F">
      <w:pPr>
        <w:spacing w:before="122"/>
        <w:ind w:left="111" w:right="111"/>
        <w:jc w:val="both"/>
        <w:rPr>
          <w:rFonts w:ascii="Arial" w:eastAsia="Arial" w:hAnsi="Arial" w:cs="Arial"/>
          <w:spacing w:val="-5"/>
        </w:rPr>
      </w:pPr>
      <w:r w:rsidRPr="00CE0400">
        <w:rPr>
          <w:noProof/>
        </w:rPr>
        <w:drawing>
          <wp:inline distT="0" distB="0" distL="0" distR="0" wp14:anchorId="6EE34BA8" wp14:editId="20DA5C33">
            <wp:extent cx="4905375" cy="10572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05375" cy="1057275"/>
                    </a:xfrm>
                    <a:prstGeom prst="rect">
                      <a:avLst/>
                    </a:prstGeom>
                    <a:noFill/>
                    <a:ln>
                      <a:noFill/>
                    </a:ln>
                  </pic:spPr>
                </pic:pic>
              </a:graphicData>
            </a:graphic>
          </wp:inline>
        </w:drawing>
      </w:r>
    </w:p>
    <w:p w14:paraId="479FB7FA" w14:textId="77777777" w:rsidR="00B5774F" w:rsidRDefault="00B5774F" w:rsidP="00B5774F">
      <w:pPr>
        <w:spacing w:before="122"/>
        <w:ind w:left="111" w:right="111"/>
        <w:jc w:val="both"/>
        <w:rPr>
          <w:rFonts w:ascii="Arial" w:eastAsia="Arial" w:hAnsi="Arial" w:cs="Arial"/>
          <w:spacing w:val="-5"/>
        </w:rPr>
      </w:pPr>
    </w:p>
    <w:p w14:paraId="5561C464" w14:textId="77777777" w:rsidR="00B5774F" w:rsidRDefault="00B5774F" w:rsidP="00B5774F">
      <w:pPr>
        <w:spacing w:before="122"/>
        <w:ind w:left="111" w:right="111"/>
        <w:jc w:val="both"/>
        <w:rPr>
          <w:rFonts w:ascii="Arial" w:eastAsia="Arial" w:hAnsi="Arial" w:cs="Arial"/>
        </w:rPr>
      </w:pPr>
      <w:r>
        <w:rPr>
          <w:rFonts w:ascii="Arial" w:eastAsia="Arial" w:hAnsi="Arial" w:cs="Arial"/>
          <w:spacing w:val="-1"/>
        </w:rPr>
        <w:t>Going</w:t>
      </w:r>
      <w:r>
        <w:rPr>
          <w:rFonts w:ascii="Arial" w:eastAsia="Arial" w:hAnsi="Arial" w:cs="Arial"/>
          <w:spacing w:val="-4"/>
        </w:rPr>
        <w:t xml:space="preserve"> </w:t>
      </w:r>
      <w:r>
        <w:rPr>
          <w:rFonts w:ascii="Arial" w:eastAsia="Arial" w:hAnsi="Arial" w:cs="Arial"/>
          <w:spacing w:val="-1"/>
        </w:rPr>
        <w:t>forward,</w:t>
      </w:r>
      <w:r>
        <w:rPr>
          <w:rFonts w:ascii="Arial" w:eastAsia="Arial" w:hAnsi="Arial" w:cs="Arial"/>
          <w:spacing w:val="-3"/>
        </w:rPr>
        <w:t xml:space="preserve"> </w:t>
      </w:r>
      <w:r>
        <w:rPr>
          <w:rFonts w:ascii="Arial" w:eastAsia="Arial" w:hAnsi="Arial" w:cs="Arial"/>
          <w:spacing w:val="-1"/>
        </w:rPr>
        <w:t>Connecticut,</w:t>
      </w:r>
      <w:r>
        <w:rPr>
          <w:rFonts w:ascii="Arial" w:eastAsia="Arial" w:hAnsi="Arial" w:cs="Arial"/>
          <w:spacing w:val="-3"/>
        </w:rPr>
        <w:t xml:space="preserve"> </w:t>
      </w:r>
      <w:r>
        <w:rPr>
          <w:rFonts w:ascii="Arial" w:eastAsia="Arial" w:hAnsi="Arial" w:cs="Arial"/>
          <w:spacing w:val="-1"/>
        </w:rPr>
        <w:t>along</w:t>
      </w:r>
      <w:r>
        <w:rPr>
          <w:rFonts w:ascii="Arial" w:eastAsia="Arial" w:hAnsi="Arial" w:cs="Arial"/>
          <w:spacing w:val="-2"/>
        </w:rPr>
        <w:t xml:space="preserve"> with </w:t>
      </w:r>
      <w:r>
        <w:rPr>
          <w:rFonts w:ascii="Arial" w:eastAsia="Arial" w:hAnsi="Arial" w:cs="Arial"/>
          <w:spacing w:val="-1"/>
        </w:rPr>
        <w:t>other</w:t>
      </w:r>
      <w:r>
        <w:rPr>
          <w:rFonts w:ascii="Arial" w:eastAsia="Arial" w:hAnsi="Arial" w:cs="Arial"/>
          <w:spacing w:val="63"/>
        </w:rPr>
        <w:t xml:space="preserve"> </w:t>
      </w:r>
      <w:r>
        <w:rPr>
          <w:rFonts w:ascii="Arial" w:eastAsia="Arial" w:hAnsi="Arial" w:cs="Arial"/>
          <w:spacing w:val="-1"/>
        </w:rPr>
        <w:t>State</w:t>
      </w:r>
      <w:r>
        <w:rPr>
          <w:rFonts w:ascii="Arial" w:eastAsia="Arial" w:hAnsi="Arial" w:cs="Arial"/>
          <w:spacing w:val="5"/>
        </w:rPr>
        <w:t xml:space="preserve"> </w:t>
      </w:r>
      <w:r>
        <w:rPr>
          <w:rFonts w:ascii="Arial" w:eastAsia="Arial" w:hAnsi="Arial" w:cs="Arial"/>
          <w:spacing w:val="-1"/>
        </w:rPr>
        <w:t>DOTs</w:t>
      </w:r>
      <w:r>
        <w:rPr>
          <w:rFonts w:ascii="Arial" w:eastAsia="Arial" w:hAnsi="Arial" w:cs="Arial"/>
          <w:spacing w:val="5"/>
        </w:rPr>
        <w:t xml:space="preserve"> </w:t>
      </w:r>
      <w:r>
        <w:rPr>
          <w:rFonts w:ascii="Arial" w:eastAsia="Arial" w:hAnsi="Arial" w:cs="Arial"/>
          <w:spacing w:val="-1"/>
        </w:rPr>
        <w:t>and</w:t>
      </w:r>
      <w:r>
        <w:rPr>
          <w:rFonts w:ascii="Arial" w:eastAsia="Arial" w:hAnsi="Arial" w:cs="Arial"/>
          <w:spacing w:val="5"/>
        </w:rPr>
        <w:t xml:space="preserve"> </w:t>
      </w:r>
      <w:r>
        <w:rPr>
          <w:rFonts w:ascii="Arial" w:eastAsia="Arial" w:hAnsi="Arial" w:cs="Arial"/>
          <w:spacing w:val="-2"/>
        </w:rPr>
        <w:t>MPOs</w:t>
      </w:r>
      <w:r>
        <w:rPr>
          <w:rFonts w:ascii="Arial" w:eastAsia="Arial" w:hAnsi="Arial" w:cs="Arial"/>
          <w:spacing w:val="5"/>
        </w:rPr>
        <w:t xml:space="preserve"> </w:t>
      </w:r>
      <w:r>
        <w:rPr>
          <w:rFonts w:ascii="Arial" w:eastAsia="Arial" w:hAnsi="Arial" w:cs="Arial"/>
          <w:spacing w:val="-1"/>
        </w:rPr>
        <w:t>have</w:t>
      </w:r>
      <w:r>
        <w:rPr>
          <w:rFonts w:ascii="Arial" w:eastAsia="Arial" w:hAnsi="Arial" w:cs="Arial"/>
          <w:spacing w:val="7"/>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spacing w:val="-1"/>
        </w:rPr>
        <w:t>data</w:t>
      </w:r>
      <w:r>
        <w:rPr>
          <w:rFonts w:ascii="Arial" w:eastAsia="Arial" w:hAnsi="Arial" w:cs="Arial"/>
          <w:spacing w:val="5"/>
        </w:rPr>
        <w:t xml:space="preserve"> </w:t>
      </w:r>
      <w:r>
        <w:rPr>
          <w:rFonts w:ascii="Arial" w:eastAsia="Arial" w:hAnsi="Arial" w:cs="Arial"/>
          <w:spacing w:val="-1"/>
        </w:rPr>
        <w:t>they</w:t>
      </w:r>
      <w:r>
        <w:rPr>
          <w:rFonts w:ascii="Arial" w:eastAsia="Arial" w:hAnsi="Arial" w:cs="Arial"/>
          <w:spacing w:val="5"/>
        </w:rPr>
        <w:t xml:space="preserve"> </w:t>
      </w:r>
      <w:r>
        <w:rPr>
          <w:rFonts w:ascii="Arial" w:eastAsia="Arial" w:hAnsi="Arial" w:cs="Arial"/>
          <w:spacing w:val="-1"/>
        </w:rPr>
        <w:t>need</w:t>
      </w:r>
      <w:r>
        <w:rPr>
          <w:rFonts w:ascii="Arial" w:eastAsia="Arial" w:hAnsi="Arial" w:cs="Arial"/>
          <w:spacing w:val="5"/>
        </w:rPr>
        <w:t xml:space="preserve"> </w:t>
      </w:r>
      <w:r>
        <w:rPr>
          <w:rFonts w:ascii="Arial" w:eastAsia="Arial" w:hAnsi="Arial" w:cs="Arial"/>
          <w:spacing w:val="-1"/>
        </w:rPr>
        <w:t>in</w:t>
      </w:r>
      <w:r>
        <w:rPr>
          <w:rFonts w:ascii="Arial" w:eastAsia="Arial" w:hAnsi="Arial" w:cs="Arial"/>
          <w:spacing w:val="7"/>
        </w:rPr>
        <w:t xml:space="preserve"> </w:t>
      </w:r>
      <w:r>
        <w:rPr>
          <w:rFonts w:ascii="Arial" w:eastAsia="Arial" w:hAnsi="Arial" w:cs="Arial"/>
          <w:spacing w:val="-1"/>
        </w:rPr>
        <w:t>FHWA’s</w:t>
      </w:r>
      <w:r>
        <w:rPr>
          <w:rFonts w:ascii="Arial" w:eastAsia="Arial" w:hAnsi="Arial" w:cs="Arial"/>
          <w:spacing w:val="5"/>
        </w:rPr>
        <w:t xml:space="preserve"> </w:t>
      </w:r>
      <w:r>
        <w:rPr>
          <w:rFonts w:ascii="Arial" w:eastAsia="Arial" w:hAnsi="Arial" w:cs="Arial"/>
          <w:spacing w:val="-1"/>
        </w:rPr>
        <w:t>National</w:t>
      </w:r>
      <w:r>
        <w:rPr>
          <w:rFonts w:ascii="Arial" w:eastAsia="Arial" w:hAnsi="Arial" w:cs="Arial"/>
          <w:spacing w:val="6"/>
        </w:rPr>
        <w:t xml:space="preserve"> </w:t>
      </w:r>
      <w:r>
        <w:rPr>
          <w:rFonts w:ascii="Arial" w:eastAsia="Arial" w:hAnsi="Arial" w:cs="Arial"/>
          <w:spacing w:val="-1"/>
        </w:rPr>
        <w:t>Performance</w:t>
      </w:r>
      <w:r>
        <w:rPr>
          <w:rFonts w:ascii="Arial" w:eastAsia="Arial" w:hAnsi="Arial" w:cs="Arial"/>
          <w:spacing w:val="5"/>
        </w:rPr>
        <w:t xml:space="preserve"> </w:t>
      </w:r>
      <w:r>
        <w:rPr>
          <w:rFonts w:ascii="Arial" w:eastAsia="Arial" w:hAnsi="Arial" w:cs="Arial"/>
          <w:spacing w:val="-1"/>
        </w:rPr>
        <w:t>Management</w:t>
      </w:r>
      <w:r>
        <w:rPr>
          <w:rFonts w:ascii="Arial" w:eastAsia="Arial" w:hAnsi="Arial" w:cs="Arial"/>
          <w:spacing w:val="6"/>
        </w:rPr>
        <w:t xml:space="preserve"> </w:t>
      </w:r>
      <w:r>
        <w:rPr>
          <w:rFonts w:ascii="Arial" w:eastAsia="Arial" w:hAnsi="Arial" w:cs="Arial"/>
          <w:spacing w:val="-1"/>
        </w:rPr>
        <w:t>Research</w:t>
      </w:r>
      <w:r>
        <w:rPr>
          <w:rFonts w:ascii="Arial" w:eastAsia="Arial" w:hAnsi="Arial" w:cs="Arial"/>
          <w:spacing w:val="5"/>
        </w:rPr>
        <w:t xml:space="preserve"> </w:t>
      </w:r>
      <w:r>
        <w:rPr>
          <w:rFonts w:ascii="Arial" w:eastAsia="Arial" w:hAnsi="Arial" w:cs="Arial"/>
          <w:spacing w:val="-1"/>
        </w:rPr>
        <w:t>Data</w:t>
      </w:r>
      <w:r>
        <w:rPr>
          <w:rFonts w:ascii="Arial" w:eastAsia="Arial" w:hAnsi="Arial" w:cs="Arial"/>
          <w:spacing w:val="81"/>
        </w:rPr>
        <w:t xml:space="preserve"> </w:t>
      </w:r>
      <w:r>
        <w:rPr>
          <w:rFonts w:ascii="Arial" w:eastAsia="Arial" w:hAnsi="Arial" w:cs="Arial"/>
          <w:spacing w:val="-1"/>
        </w:rPr>
        <w:t>Set</w:t>
      </w:r>
      <w:r>
        <w:rPr>
          <w:rFonts w:ascii="Arial" w:eastAsia="Arial" w:hAnsi="Arial" w:cs="Arial"/>
          <w:spacing w:val="20"/>
        </w:rPr>
        <w:t xml:space="preserve"> </w:t>
      </w:r>
      <w:r>
        <w:rPr>
          <w:rFonts w:ascii="Arial" w:eastAsia="Arial" w:hAnsi="Arial" w:cs="Arial"/>
          <w:spacing w:val="-1"/>
        </w:rPr>
        <w:t>(NPMRDS),</w:t>
      </w:r>
      <w:r>
        <w:rPr>
          <w:rFonts w:ascii="Arial" w:eastAsia="Arial" w:hAnsi="Arial" w:cs="Arial"/>
          <w:spacing w:val="23"/>
        </w:rPr>
        <w:t xml:space="preserve"> </w:t>
      </w:r>
      <w:r>
        <w:rPr>
          <w:rFonts w:ascii="Arial" w:eastAsia="Arial" w:hAnsi="Arial" w:cs="Arial"/>
          <w:spacing w:val="-2"/>
        </w:rPr>
        <w:t>which</w:t>
      </w:r>
      <w:r>
        <w:rPr>
          <w:rFonts w:ascii="Arial" w:eastAsia="Arial" w:hAnsi="Arial" w:cs="Arial"/>
          <w:spacing w:val="22"/>
        </w:rPr>
        <w:t xml:space="preserve"> </w:t>
      </w:r>
      <w:r>
        <w:rPr>
          <w:rFonts w:ascii="Arial" w:eastAsia="Arial" w:hAnsi="Arial" w:cs="Arial"/>
          <w:spacing w:val="-1"/>
        </w:rPr>
        <w:t>includes</w:t>
      </w:r>
      <w:r>
        <w:rPr>
          <w:rFonts w:ascii="Arial" w:eastAsia="Arial" w:hAnsi="Arial" w:cs="Arial"/>
          <w:spacing w:val="22"/>
        </w:rPr>
        <w:t xml:space="preserve"> </w:t>
      </w:r>
      <w:r>
        <w:rPr>
          <w:rFonts w:ascii="Arial" w:eastAsia="Arial" w:hAnsi="Arial" w:cs="Arial"/>
          <w:spacing w:val="-1"/>
        </w:rPr>
        <w:t>truck</w:t>
      </w:r>
      <w:r>
        <w:rPr>
          <w:rFonts w:ascii="Arial" w:eastAsia="Arial" w:hAnsi="Arial" w:cs="Arial"/>
          <w:spacing w:val="20"/>
        </w:rPr>
        <w:t xml:space="preserve"> </w:t>
      </w:r>
      <w:r>
        <w:rPr>
          <w:rFonts w:ascii="Arial" w:eastAsia="Arial" w:hAnsi="Arial" w:cs="Arial"/>
          <w:spacing w:val="-1"/>
        </w:rPr>
        <w:t>travel</w:t>
      </w:r>
      <w:r>
        <w:rPr>
          <w:rFonts w:ascii="Arial" w:eastAsia="Arial" w:hAnsi="Arial" w:cs="Arial"/>
          <w:spacing w:val="21"/>
        </w:rPr>
        <w:t xml:space="preserve"> </w:t>
      </w:r>
      <w:r>
        <w:rPr>
          <w:rFonts w:ascii="Arial" w:eastAsia="Arial" w:hAnsi="Arial" w:cs="Arial"/>
          <w:spacing w:val="-2"/>
        </w:rPr>
        <w:t>times</w:t>
      </w:r>
      <w:r>
        <w:rPr>
          <w:rFonts w:ascii="Arial" w:eastAsia="Arial" w:hAnsi="Arial" w:cs="Arial"/>
          <w:spacing w:val="20"/>
        </w:rPr>
        <w:t xml:space="preserve"> </w:t>
      </w:r>
      <w:r>
        <w:rPr>
          <w:rFonts w:ascii="Arial" w:eastAsia="Arial" w:hAnsi="Arial" w:cs="Arial"/>
        </w:rPr>
        <w:t>for</w:t>
      </w:r>
      <w:r>
        <w:rPr>
          <w:rFonts w:ascii="Arial" w:eastAsia="Arial" w:hAnsi="Arial" w:cs="Arial"/>
          <w:spacing w:val="20"/>
        </w:rPr>
        <w:t xml:space="preserve"> </w:t>
      </w:r>
      <w:r>
        <w:rPr>
          <w:rFonts w:ascii="Arial" w:eastAsia="Arial" w:hAnsi="Arial" w:cs="Arial"/>
        </w:rPr>
        <w:t>the</w:t>
      </w:r>
      <w:r>
        <w:rPr>
          <w:rFonts w:ascii="Arial" w:eastAsia="Arial" w:hAnsi="Arial" w:cs="Arial"/>
          <w:spacing w:val="17"/>
        </w:rPr>
        <w:t xml:space="preserve"> </w:t>
      </w:r>
      <w:r>
        <w:rPr>
          <w:rFonts w:ascii="Arial" w:eastAsia="Arial" w:hAnsi="Arial" w:cs="Arial"/>
          <w:spacing w:val="-1"/>
        </w:rPr>
        <w:t>full</w:t>
      </w:r>
      <w:r>
        <w:rPr>
          <w:rFonts w:ascii="Arial" w:eastAsia="Arial" w:hAnsi="Arial" w:cs="Arial"/>
          <w:spacing w:val="21"/>
        </w:rPr>
        <w:t xml:space="preserve"> </w:t>
      </w:r>
      <w:r>
        <w:rPr>
          <w:rFonts w:ascii="Arial" w:eastAsia="Arial" w:hAnsi="Arial" w:cs="Arial"/>
          <w:spacing w:val="-1"/>
        </w:rPr>
        <w:t>Interstate</w:t>
      </w:r>
      <w:r>
        <w:rPr>
          <w:rFonts w:ascii="Arial" w:eastAsia="Arial" w:hAnsi="Arial" w:cs="Arial"/>
          <w:spacing w:val="19"/>
        </w:rPr>
        <w:t xml:space="preserve"> </w:t>
      </w:r>
      <w:r>
        <w:rPr>
          <w:rFonts w:ascii="Arial" w:eastAsia="Arial" w:hAnsi="Arial" w:cs="Arial"/>
        </w:rPr>
        <w:t>System.</w:t>
      </w:r>
      <w:r>
        <w:rPr>
          <w:rFonts w:ascii="Arial" w:eastAsia="Arial" w:hAnsi="Arial" w:cs="Arial"/>
          <w:spacing w:val="19"/>
        </w:rPr>
        <w:t xml:space="preserve"> </w:t>
      </w:r>
      <w:r>
        <w:rPr>
          <w:rFonts w:ascii="Arial" w:eastAsia="Arial" w:hAnsi="Arial" w:cs="Arial"/>
          <w:spacing w:val="-1"/>
        </w:rPr>
        <w:t>Therefore,</w:t>
      </w:r>
      <w:r>
        <w:rPr>
          <w:rFonts w:ascii="Arial" w:eastAsia="Arial" w:hAnsi="Arial" w:cs="Arial"/>
          <w:spacing w:val="19"/>
        </w:rPr>
        <w:t xml:space="preserve"> </w:t>
      </w:r>
      <w:r>
        <w:rPr>
          <w:rFonts w:ascii="Arial" w:eastAsia="Arial" w:hAnsi="Arial" w:cs="Arial"/>
        </w:rPr>
        <w:t>for</w:t>
      </w:r>
      <w:r>
        <w:rPr>
          <w:rFonts w:ascii="Arial" w:eastAsia="Arial" w:hAnsi="Arial" w:cs="Arial"/>
          <w:spacing w:val="20"/>
        </w:rPr>
        <w:t xml:space="preserve"> </w:t>
      </w:r>
      <w:r>
        <w:rPr>
          <w:rFonts w:ascii="Arial" w:eastAsia="Arial" w:hAnsi="Arial" w:cs="Arial"/>
          <w:spacing w:val="-1"/>
        </w:rPr>
        <w:t>this</w:t>
      </w:r>
      <w:r>
        <w:rPr>
          <w:rFonts w:ascii="Arial" w:eastAsia="Arial" w:hAnsi="Arial" w:cs="Arial"/>
          <w:spacing w:val="20"/>
        </w:rPr>
        <w:t xml:space="preserve"> </w:t>
      </w:r>
      <w:r>
        <w:rPr>
          <w:rFonts w:ascii="Arial" w:eastAsia="Arial" w:hAnsi="Arial" w:cs="Arial"/>
          <w:spacing w:val="-1"/>
        </w:rPr>
        <w:t>first</w:t>
      </w:r>
      <w:r>
        <w:rPr>
          <w:rFonts w:ascii="Arial" w:eastAsia="Arial" w:hAnsi="Arial" w:cs="Arial"/>
          <w:spacing w:val="21"/>
        </w:rPr>
        <w:t xml:space="preserve"> </w:t>
      </w:r>
      <w:r>
        <w:rPr>
          <w:rFonts w:ascii="Arial" w:eastAsia="Arial" w:hAnsi="Arial" w:cs="Arial"/>
          <w:spacing w:val="-1"/>
        </w:rPr>
        <w:t>year</w:t>
      </w:r>
      <w:r>
        <w:rPr>
          <w:rFonts w:ascii="Arial" w:eastAsia="Arial" w:hAnsi="Arial" w:cs="Arial"/>
          <w:spacing w:val="20"/>
        </w:rPr>
        <w:t xml:space="preserve"> </w:t>
      </w:r>
      <w:r>
        <w:rPr>
          <w:rFonts w:ascii="Arial" w:eastAsia="Arial" w:hAnsi="Arial" w:cs="Arial"/>
          <w:spacing w:val="-2"/>
        </w:rPr>
        <w:t>of</w:t>
      </w:r>
      <w:r>
        <w:rPr>
          <w:rFonts w:ascii="Arial" w:eastAsia="Arial" w:hAnsi="Arial" w:cs="Arial"/>
          <w:spacing w:val="65"/>
        </w:rPr>
        <w:t xml:space="preserve"> </w:t>
      </w:r>
      <w:r>
        <w:rPr>
          <w:rFonts w:ascii="Arial" w:eastAsia="Arial" w:hAnsi="Arial" w:cs="Arial"/>
          <w:spacing w:val="-1"/>
        </w:rPr>
        <w:t>reporting,</w:t>
      </w:r>
      <w:r>
        <w:rPr>
          <w:rFonts w:ascii="Arial" w:eastAsia="Arial" w:hAnsi="Arial" w:cs="Arial"/>
          <w:spacing w:val="-7"/>
        </w:rPr>
        <w:t xml:space="preserve"> </w:t>
      </w:r>
      <w:r>
        <w:rPr>
          <w:rFonts w:ascii="Arial" w:eastAsia="Arial" w:hAnsi="Arial" w:cs="Arial"/>
        </w:rPr>
        <w:t>the</w:t>
      </w:r>
      <w:r>
        <w:rPr>
          <w:rFonts w:ascii="Arial" w:eastAsia="Arial" w:hAnsi="Arial" w:cs="Arial"/>
          <w:spacing w:val="-10"/>
        </w:rPr>
        <w:t xml:space="preserve"> </w:t>
      </w:r>
      <w:r>
        <w:rPr>
          <w:rFonts w:ascii="Arial" w:eastAsia="Arial" w:hAnsi="Arial" w:cs="Arial"/>
          <w:spacing w:val="-2"/>
        </w:rPr>
        <w:t>CTDOT</w:t>
      </w:r>
      <w:r>
        <w:rPr>
          <w:rFonts w:ascii="Arial" w:eastAsia="Arial" w:hAnsi="Arial" w:cs="Arial"/>
          <w:spacing w:val="-9"/>
        </w:rPr>
        <w:t xml:space="preserve"> </w:t>
      </w:r>
      <w:r>
        <w:rPr>
          <w:rFonts w:ascii="Arial" w:eastAsia="Arial" w:hAnsi="Arial" w:cs="Arial"/>
          <w:spacing w:val="-1"/>
        </w:rPr>
        <w:t>must</w:t>
      </w:r>
      <w:r>
        <w:rPr>
          <w:rFonts w:ascii="Arial" w:eastAsia="Arial" w:hAnsi="Arial" w:cs="Arial"/>
          <w:spacing w:val="-6"/>
        </w:rPr>
        <w:t xml:space="preserve"> </w:t>
      </w:r>
      <w:r>
        <w:rPr>
          <w:rFonts w:ascii="Arial" w:eastAsia="Arial" w:hAnsi="Arial" w:cs="Arial"/>
          <w:spacing w:val="-1"/>
        </w:rPr>
        <w:t>use</w:t>
      </w:r>
      <w:r>
        <w:rPr>
          <w:rFonts w:ascii="Arial" w:eastAsia="Arial" w:hAnsi="Arial" w:cs="Arial"/>
          <w:spacing w:val="-9"/>
        </w:rPr>
        <w:t xml:space="preserve"> </w:t>
      </w:r>
      <w:r>
        <w:rPr>
          <w:rFonts w:ascii="Arial" w:eastAsia="Arial" w:hAnsi="Arial" w:cs="Arial"/>
        </w:rPr>
        <w:t>the</w:t>
      </w:r>
      <w:r>
        <w:rPr>
          <w:rFonts w:ascii="Arial" w:eastAsia="Arial" w:hAnsi="Arial" w:cs="Arial"/>
          <w:spacing w:val="-10"/>
        </w:rPr>
        <w:t xml:space="preserve"> </w:t>
      </w:r>
      <w:r>
        <w:rPr>
          <w:rFonts w:ascii="Arial" w:eastAsia="Arial" w:hAnsi="Arial" w:cs="Arial"/>
          <w:spacing w:val="-1"/>
        </w:rPr>
        <w:t>trend</w:t>
      </w:r>
      <w:r>
        <w:rPr>
          <w:rFonts w:ascii="Arial" w:eastAsia="Arial" w:hAnsi="Arial" w:cs="Arial"/>
          <w:spacing w:val="-9"/>
        </w:rPr>
        <w:t xml:space="preserve"> </w:t>
      </w:r>
      <w:r>
        <w:rPr>
          <w:rFonts w:ascii="Arial" w:eastAsia="Arial" w:hAnsi="Arial" w:cs="Arial"/>
          <w:spacing w:val="-1"/>
        </w:rPr>
        <w:t>and</w:t>
      </w:r>
      <w:r>
        <w:rPr>
          <w:rFonts w:ascii="Arial" w:eastAsia="Arial" w:hAnsi="Arial" w:cs="Arial"/>
          <w:spacing w:val="-9"/>
        </w:rPr>
        <w:t xml:space="preserve"> </w:t>
      </w:r>
      <w:r>
        <w:rPr>
          <w:rFonts w:ascii="Arial" w:eastAsia="Arial" w:hAnsi="Arial" w:cs="Arial"/>
          <w:spacing w:val="-2"/>
        </w:rPr>
        <w:t>truck</w:t>
      </w:r>
      <w:r>
        <w:rPr>
          <w:rFonts w:ascii="Arial" w:eastAsia="Arial" w:hAnsi="Arial" w:cs="Arial"/>
          <w:spacing w:val="-6"/>
        </w:rPr>
        <w:t xml:space="preserve"> </w:t>
      </w:r>
      <w:r>
        <w:rPr>
          <w:rFonts w:ascii="Arial" w:eastAsia="Arial" w:hAnsi="Arial" w:cs="Arial"/>
          <w:spacing w:val="-1"/>
        </w:rPr>
        <w:t>bottleneck</w:t>
      </w:r>
      <w:r>
        <w:rPr>
          <w:rFonts w:ascii="Arial" w:eastAsia="Arial" w:hAnsi="Arial" w:cs="Arial"/>
          <w:spacing w:val="-6"/>
        </w:rPr>
        <w:t xml:space="preserve"> </w:t>
      </w:r>
      <w:r>
        <w:rPr>
          <w:rFonts w:ascii="Arial" w:eastAsia="Arial" w:hAnsi="Arial" w:cs="Arial"/>
          <w:spacing w:val="-1"/>
        </w:rPr>
        <w:t>analysis</w:t>
      </w:r>
      <w:r>
        <w:rPr>
          <w:rFonts w:ascii="Arial" w:eastAsia="Arial" w:hAnsi="Arial" w:cs="Arial"/>
          <w:spacing w:val="-6"/>
        </w:rPr>
        <w:t xml:space="preserve"> </w:t>
      </w:r>
      <w:r>
        <w:rPr>
          <w:rFonts w:ascii="Arial" w:eastAsia="Arial" w:hAnsi="Arial" w:cs="Arial"/>
          <w:spacing w:val="-1"/>
        </w:rPr>
        <w:t>done</w:t>
      </w:r>
      <w:r>
        <w:rPr>
          <w:rFonts w:ascii="Arial" w:eastAsia="Arial" w:hAnsi="Arial" w:cs="Arial"/>
          <w:spacing w:val="-10"/>
        </w:rPr>
        <w:t xml:space="preserve"> </w:t>
      </w:r>
      <w:r>
        <w:rPr>
          <w:rFonts w:ascii="Arial" w:eastAsia="Arial" w:hAnsi="Arial" w:cs="Arial"/>
        </w:rPr>
        <w:t>for</w:t>
      </w:r>
      <w:r>
        <w:rPr>
          <w:rFonts w:ascii="Arial" w:eastAsia="Arial" w:hAnsi="Arial" w:cs="Arial"/>
          <w:spacing w:val="-8"/>
        </w:rPr>
        <w:t xml:space="preserve"> </w:t>
      </w:r>
      <w:r>
        <w:rPr>
          <w:rFonts w:ascii="Arial" w:eastAsia="Arial" w:hAnsi="Arial" w:cs="Arial"/>
        </w:rPr>
        <w:t>the</w:t>
      </w:r>
      <w:r>
        <w:rPr>
          <w:rFonts w:ascii="Arial" w:eastAsia="Arial" w:hAnsi="Arial" w:cs="Arial"/>
          <w:spacing w:val="-10"/>
        </w:rPr>
        <w:t xml:space="preserve"> </w:t>
      </w:r>
      <w:r>
        <w:rPr>
          <w:rFonts w:ascii="Arial" w:eastAsia="Arial" w:hAnsi="Arial" w:cs="Arial"/>
          <w:spacing w:val="-2"/>
        </w:rPr>
        <w:t>Statewide</w:t>
      </w:r>
      <w:r>
        <w:rPr>
          <w:rFonts w:ascii="Arial" w:eastAsia="Arial" w:hAnsi="Arial" w:cs="Arial"/>
          <w:spacing w:val="67"/>
        </w:rPr>
        <w:t xml:space="preserve"> </w:t>
      </w:r>
      <w:r>
        <w:rPr>
          <w:rFonts w:ascii="Arial" w:eastAsia="Arial" w:hAnsi="Arial" w:cs="Arial"/>
          <w:spacing w:val="-1"/>
        </w:rPr>
        <w:t>Freight</w:t>
      </w:r>
      <w:r>
        <w:rPr>
          <w:rFonts w:ascii="Arial" w:eastAsia="Arial" w:hAnsi="Arial" w:cs="Arial"/>
          <w:spacing w:val="2"/>
        </w:rPr>
        <w:t xml:space="preserve"> </w:t>
      </w:r>
      <w:r>
        <w:rPr>
          <w:rFonts w:ascii="Arial" w:eastAsia="Arial" w:hAnsi="Arial" w:cs="Arial"/>
          <w:spacing w:val="-1"/>
        </w:rPr>
        <w:t>Plan.</w:t>
      </w:r>
    </w:p>
    <w:p w14:paraId="22B8109D" w14:textId="77777777" w:rsidR="00B5774F" w:rsidRDefault="00B5774F" w:rsidP="00B5774F">
      <w:pPr>
        <w:rPr>
          <w:rFonts w:ascii="Arial" w:eastAsia="Arial" w:hAnsi="Arial" w:cs="Arial"/>
        </w:rPr>
      </w:pPr>
    </w:p>
    <w:p w14:paraId="0A621A2D" w14:textId="77777777" w:rsidR="00B5774F" w:rsidRDefault="00B5774F" w:rsidP="00B5774F">
      <w:pPr>
        <w:spacing w:before="2"/>
        <w:rPr>
          <w:rFonts w:ascii="Arial" w:eastAsia="Arial" w:hAnsi="Arial" w:cs="Arial"/>
        </w:rPr>
      </w:pPr>
    </w:p>
    <w:p w14:paraId="7092DA3B" w14:textId="77777777" w:rsidR="00B5774F" w:rsidRDefault="00B5774F" w:rsidP="00B5774F">
      <w:pPr>
        <w:pStyle w:val="Heading8"/>
        <w:jc w:val="both"/>
        <w:rPr>
          <w:spacing w:val="-2"/>
          <w:u w:val="thick" w:color="000000"/>
        </w:rPr>
      </w:pPr>
    </w:p>
    <w:p w14:paraId="4CCAF7E1" w14:textId="77777777" w:rsidR="00B5774F" w:rsidRDefault="00B5774F" w:rsidP="00B5774F">
      <w:pPr>
        <w:pStyle w:val="Heading8"/>
        <w:jc w:val="both"/>
        <w:rPr>
          <w:b w:val="0"/>
          <w:bCs w:val="0"/>
          <w:u w:val="none"/>
        </w:rPr>
      </w:pPr>
      <w:r>
        <w:rPr>
          <w:spacing w:val="-2"/>
          <w:u w:val="thick" w:color="000000"/>
        </w:rPr>
        <w:t>Air</w:t>
      </w:r>
      <w:r>
        <w:rPr>
          <w:u w:val="thick" w:color="000000"/>
        </w:rPr>
        <w:t xml:space="preserve"> Quality</w:t>
      </w:r>
    </w:p>
    <w:p w14:paraId="219442B0" w14:textId="77777777" w:rsidR="00B5774F" w:rsidRDefault="00B5774F" w:rsidP="00B5774F">
      <w:pPr>
        <w:spacing w:before="119"/>
        <w:ind w:left="111" w:right="118"/>
        <w:jc w:val="both"/>
        <w:rPr>
          <w:rFonts w:ascii="Arial" w:eastAsia="Arial" w:hAnsi="Arial" w:cs="Arial"/>
        </w:rPr>
      </w:pPr>
      <w:r>
        <w:rPr>
          <w:rFonts w:ascii="Arial" w:eastAsia="Arial" w:hAnsi="Arial" w:cs="Arial"/>
          <w:spacing w:val="-1"/>
        </w:rPr>
        <w:t>US</w:t>
      </w:r>
      <w:r>
        <w:rPr>
          <w:rFonts w:ascii="Arial" w:eastAsia="Arial" w:hAnsi="Arial" w:cs="Arial"/>
          <w:spacing w:val="26"/>
        </w:rPr>
        <w:t xml:space="preserve"> </w:t>
      </w:r>
      <w:r>
        <w:rPr>
          <w:rFonts w:ascii="Arial" w:eastAsia="Arial" w:hAnsi="Arial" w:cs="Arial"/>
          <w:spacing w:val="-2"/>
        </w:rPr>
        <w:t>DOT</w:t>
      </w:r>
      <w:r>
        <w:rPr>
          <w:rFonts w:ascii="Arial" w:eastAsia="Arial" w:hAnsi="Arial" w:cs="Arial"/>
          <w:spacing w:val="26"/>
        </w:rPr>
        <w:t xml:space="preserve"> </w:t>
      </w:r>
      <w:r>
        <w:rPr>
          <w:rFonts w:ascii="Arial" w:eastAsia="Arial" w:hAnsi="Arial" w:cs="Arial"/>
          <w:spacing w:val="-1"/>
        </w:rPr>
        <w:t>requires</w:t>
      </w:r>
      <w:r>
        <w:rPr>
          <w:rFonts w:ascii="Arial" w:eastAsia="Arial" w:hAnsi="Arial" w:cs="Arial"/>
          <w:spacing w:val="24"/>
        </w:rPr>
        <w:t xml:space="preserve"> </w:t>
      </w:r>
      <w:r>
        <w:rPr>
          <w:rFonts w:ascii="Arial" w:eastAsia="Arial" w:hAnsi="Arial" w:cs="Arial"/>
          <w:spacing w:val="-1"/>
        </w:rPr>
        <w:t>that</w:t>
      </w:r>
      <w:r>
        <w:rPr>
          <w:rFonts w:ascii="Arial" w:eastAsia="Arial" w:hAnsi="Arial" w:cs="Arial"/>
          <w:spacing w:val="26"/>
        </w:rPr>
        <w:t xml:space="preserve"> </w:t>
      </w:r>
      <w:r>
        <w:rPr>
          <w:rFonts w:ascii="Arial" w:eastAsia="Arial" w:hAnsi="Arial" w:cs="Arial"/>
          <w:spacing w:val="-1"/>
        </w:rPr>
        <w:t>states</w:t>
      </w:r>
      <w:r>
        <w:rPr>
          <w:rFonts w:ascii="Arial" w:eastAsia="Arial" w:hAnsi="Arial" w:cs="Arial"/>
          <w:spacing w:val="27"/>
        </w:rPr>
        <w:t xml:space="preserve"> </w:t>
      </w:r>
      <w:r>
        <w:rPr>
          <w:rFonts w:ascii="Arial" w:eastAsia="Arial" w:hAnsi="Arial" w:cs="Arial"/>
          <w:spacing w:val="-1"/>
        </w:rPr>
        <w:t>and</w:t>
      </w:r>
      <w:r>
        <w:rPr>
          <w:rFonts w:ascii="Arial" w:eastAsia="Arial" w:hAnsi="Arial" w:cs="Arial"/>
          <w:spacing w:val="24"/>
        </w:rPr>
        <w:t xml:space="preserve"> </w:t>
      </w:r>
      <w:r>
        <w:rPr>
          <w:rFonts w:ascii="Arial" w:eastAsia="Arial" w:hAnsi="Arial" w:cs="Arial"/>
          <w:spacing w:val="-2"/>
        </w:rPr>
        <w:t>MPO’s</w:t>
      </w:r>
      <w:r>
        <w:rPr>
          <w:rFonts w:ascii="Arial" w:eastAsia="Arial" w:hAnsi="Arial" w:cs="Arial"/>
          <w:spacing w:val="27"/>
        </w:rPr>
        <w:t xml:space="preserve"> </w:t>
      </w:r>
      <w:r>
        <w:rPr>
          <w:rFonts w:ascii="Arial" w:eastAsia="Arial" w:hAnsi="Arial" w:cs="Arial"/>
          <w:spacing w:val="-1"/>
        </w:rPr>
        <w:t>assess</w:t>
      </w:r>
      <w:r>
        <w:rPr>
          <w:rFonts w:ascii="Arial" w:eastAsia="Arial" w:hAnsi="Arial" w:cs="Arial"/>
          <w:spacing w:val="24"/>
        </w:rPr>
        <w:t xml:space="preserve"> </w:t>
      </w:r>
      <w:r>
        <w:rPr>
          <w:rFonts w:ascii="Arial" w:eastAsia="Arial" w:hAnsi="Arial" w:cs="Arial"/>
        </w:rPr>
        <w:t>the</w:t>
      </w:r>
      <w:r>
        <w:rPr>
          <w:rFonts w:ascii="Arial" w:eastAsia="Arial" w:hAnsi="Arial" w:cs="Arial"/>
          <w:spacing w:val="24"/>
        </w:rPr>
        <w:t xml:space="preserve"> </w:t>
      </w:r>
      <w:r>
        <w:rPr>
          <w:rFonts w:ascii="Arial" w:eastAsia="Arial" w:hAnsi="Arial" w:cs="Arial"/>
          <w:spacing w:val="-1"/>
        </w:rPr>
        <w:t>impact</w:t>
      </w:r>
      <w:r>
        <w:rPr>
          <w:rFonts w:ascii="Arial" w:eastAsia="Arial" w:hAnsi="Arial" w:cs="Arial"/>
          <w:spacing w:val="28"/>
        </w:rPr>
        <w:t xml:space="preserve"> </w:t>
      </w:r>
      <w:r>
        <w:rPr>
          <w:rFonts w:ascii="Arial" w:eastAsia="Arial" w:hAnsi="Arial" w:cs="Arial"/>
          <w:spacing w:val="-2"/>
        </w:rPr>
        <w:t>of</w:t>
      </w:r>
      <w:r>
        <w:rPr>
          <w:rFonts w:ascii="Arial" w:eastAsia="Arial" w:hAnsi="Arial" w:cs="Arial"/>
          <w:spacing w:val="25"/>
        </w:rPr>
        <w:t xml:space="preserve"> </w:t>
      </w:r>
      <w:r>
        <w:rPr>
          <w:rFonts w:ascii="Arial" w:eastAsia="Arial" w:hAnsi="Arial" w:cs="Arial"/>
          <w:spacing w:val="-1"/>
        </w:rPr>
        <w:t>their</w:t>
      </w:r>
      <w:r>
        <w:rPr>
          <w:rFonts w:ascii="Arial" w:eastAsia="Arial" w:hAnsi="Arial" w:cs="Arial"/>
          <w:spacing w:val="25"/>
        </w:rPr>
        <w:t xml:space="preserve"> </w:t>
      </w:r>
      <w:r>
        <w:rPr>
          <w:rFonts w:ascii="Arial" w:eastAsia="Arial" w:hAnsi="Arial" w:cs="Arial"/>
          <w:spacing w:val="-1"/>
        </w:rPr>
        <w:t>transportation</w:t>
      </w:r>
      <w:r>
        <w:rPr>
          <w:rFonts w:ascii="Arial" w:eastAsia="Arial" w:hAnsi="Arial" w:cs="Arial"/>
          <w:spacing w:val="26"/>
        </w:rPr>
        <w:t xml:space="preserve"> </w:t>
      </w:r>
      <w:r>
        <w:rPr>
          <w:rFonts w:ascii="Arial" w:eastAsia="Arial" w:hAnsi="Arial" w:cs="Arial"/>
          <w:spacing w:val="-1"/>
        </w:rPr>
        <w:t>systems</w:t>
      </w:r>
      <w:r>
        <w:rPr>
          <w:rFonts w:ascii="Arial" w:eastAsia="Arial" w:hAnsi="Arial" w:cs="Arial"/>
          <w:spacing w:val="27"/>
        </w:rPr>
        <w:t xml:space="preserve"> </w:t>
      </w:r>
      <w:r>
        <w:rPr>
          <w:rFonts w:ascii="Arial" w:eastAsia="Arial" w:hAnsi="Arial" w:cs="Arial"/>
        </w:rPr>
        <w:t>on</w:t>
      </w:r>
      <w:r>
        <w:rPr>
          <w:rFonts w:ascii="Arial" w:eastAsia="Arial" w:hAnsi="Arial" w:cs="Arial"/>
          <w:spacing w:val="24"/>
        </w:rPr>
        <w:t xml:space="preserve"> </w:t>
      </w:r>
      <w:r>
        <w:rPr>
          <w:rFonts w:ascii="Arial" w:eastAsia="Arial" w:hAnsi="Arial" w:cs="Arial"/>
          <w:spacing w:val="-1"/>
        </w:rPr>
        <w:t>air</w:t>
      </w:r>
      <w:r>
        <w:rPr>
          <w:rFonts w:ascii="Arial" w:eastAsia="Arial" w:hAnsi="Arial" w:cs="Arial"/>
          <w:spacing w:val="25"/>
        </w:rPr>
        <w:t xml:space="preserve"> </w:t>
      </w:r>
      <w:r>
        <w:rPr>
          <w:rFonts w:ascii="Arial" w:eastAsia="Arial" w:hAnsi="Arial" w:cs="Arial"/>
          <w:spacing w:val="-1"/>
        </w:rPr>
        <w:t>quality</w:t>
      </w:r>
      <w:r>
        <w:rPr>
          <w:rFonts w:ascii="Arial" w:eastAsia="Arial" w:hAnsi="Arial" w:cs="Arial"/>
          <w:spacing w:val="24"/>
        </w:rPr>
        <w:t xml:space="preserve"> </w:t>
      </w:r>
      <w:r>
        <w:rPr>
          <w:rFonts w:ascii="Arial" w:eastAsia="Arial" w:hAnsi="Arial" w:cs="Arial"/>
          <w:spacing w:val="-1"/>
        </w:rPr>
        <w:t>and</w:t>
      </w:r>
      <w:r>
        <w:rPr>
          <w:rFonts w:ascii="Arial" w:eastAsia="Arial" w:hAnsi="Arial" w:cs="Arial"/>
          <w:spacing w:val="69"/>
        </w:rPr>
        <w:t xml:space="preserve"> </w:t>
      </w:r>
      <w:r>
        <w:rPr>
          <w:rFonts w:ascii="Arial" w:eastAsia="Arial" w:hAnsi="Arial" w:cs="Arial"/>
          <w:spacing w:val="-1"/>
        </w:rPr>
        <w:t>specifically</w:t>
      </w:r>
      <w:r>
        <w:rPr>
          <w:rFonts w:ascii="Arial" w:eastAsia="Arial" w:hAnsi="Arial" w:cs="Arial"/>
          <w:spacing w:val="20"/>
        </w:rPr>
        <w:t xml:space="preserve"> </w:t>
      </w:r>
      <w:r>
        <w:rPr>
          <w:rFonts w:ascii="Arial" w:eastAsia="Arial" w:hAnsi="Arial" w:cs="Arial"/>
        </w:rPr>
        <w:t>the</w:t>
      </w:r>
      <w:r>
        <w:rPr>
          <w:rFonts w:ascii="Arial" w:eastAsia="Arial" w:hAnsi="Arial" w:cs="Arial"/>
          <w:spacing w:val="21"/>
        </w:rPr>
        <w:t xml:space="preserve"> </w:t>
      </w:r>
      <w:r>
        <w:rPr>
          <w:rFonts w:ascii="Arial" w:eastAsia="Arial" w:hAnsi="Arial" w:cs="Arial"/>
          <w:spacing w:val="-1"/>
        </w:rPr>
        <w:t>impacts</w:t>
      </w:r>
      <w:r>
        <w:rPr>
          <w:rFonts w:ascii="Arial" w:eastAsia="Arial" w:hAnsi="Arial" w:cs="Arial"/>
          <w:spacing w:val="20"/>
        </w:rPr>
        <w:t xml:space="preserve"> from </w:t>
      </w:r>
      <w:r>
        <w:rPr>
          <w:rFonts w:ascii="Arial" w:eastAsia="Arial" w:hAnsi="Arial" w:cs="Arial"/>
          <w:spacing w:val="-2"/>
        </w:rPr>
        <w:t>vehicle</w:t>
      </w:r>
      <w:r>
        <w:rPr>
          <w:rFonts w:ascii="Arial" w:eastAsia="Arial" w:hAnsi="Arial" w:cs="Arial"/>
          <w:spacing w:val="22"/>
        </w:rPr>
        <w:t xml:space="preserve"> </w:t>
      </w:r>
      <w:r>
        <w:rPr>
          <w:rFonts w:ascii="Arial" w:eastAsia="Arial" w:hAnsi="Arial" w:cs="Arial"/>
          <w:spacing w:val="-1"/>
        </w:rPr>
        <w:t>exhaust</w:t>
      </w:r>
      <w:r>
        <w:rPr>
          <w:rFonts w:ascii="Arial" w:eastAsia="Arial" w:hAnsi="Arial" w:cs="Arial"/>
          <w:spacing w:val="23"/>
        </w:rPr>
        <w:t xml:space="preserve"> </w:t>
      </w:r>
      <w:r>
        <w:rPr>
          <w:rFonts w:ascii="Arial" w:eastAsia="Arial" w:hAnsi="Arial" w:cs="Arial"/>
          <w:spacing w:val="-1"/>
        </w:rPr>
        <w:t>emissions.</w:t>
      </w:r>
      <w:r>
        <w:rPr>
          <w:rFonts w:ascii="Arial" w:eastAsia="Arial" w:hAnsi="Arial" w:cs="Arial"/>
          <w:spacing w:val="43"/>
        </w:rPr>
        <w:t xml:space="preserve"> </w:t>
      </w:r>
      <w:r>
        <w:rPr>
          <w:rFonts w:ascii="Arial" w:eastAsia="Arial" w:hAnsi="Arial" w:cs="Arial"/>
          <w:spacing w:val="-1"/>
        </w:rPr>
        <w:t>Their</w:t>
      </w:r>
      <w:r>
        <w:rPr>
          <w:rFonts w:ascii="Arial" w:eastAsia="Arial" w:hAnsi="Arial" w:cs="Arial"/>
          <w:spacing w:val="23"/>
        </w:rPr>
        <w:t xml:space="preserve"> </w:t>
      </w:r>
      <w:r>
        <w:rPr>
          <w:rFonts w:ascii="Arial" w:eastAsia="Arial" w:hAnsi="Arial" w:cs="Arial"/>
          <w:spacing w:val="-1"/>
        </w:rPr>
        <w:t>performance</w:t>
      </w:r>
      <w:r>
        <w:rPr>
          <w:rFonts w:ascii="Arial" w:eastAsia="Arial" w:hAnsi="Arial" w:cs="Arial"/>
          <w:spacing w:val="17"/>
        </w:rPr>
        <w:t xml:space="preserve"> </w:t>
      </w:r>
      <w:r>
        <w:rPr>
          <w:rFonts w:ascii="Arial" w:eastAsia="Arial" w:hAnsi="Arial" w:cs="Arial"/>
          <w:spacing w:val="-1"/>
        </w:rPr>
        <w:t>measure</w:t>
      </w:r>
      <w:r>
        <w:rPr>
          <w:rFonts w:ascii="Arial" w:eastAsia="Arial" w:hAnsi="Arial" w:cs="Arial"/>
          <w:spacing w:val="18"/>
        </w:rPr>
        <w:t xml:space="preserve"> </w:t>
      </w:r>
      <w:r>
        <w:rPr>
          <w:rFonts w:ascii="Arial" w:eastAsia="Arial" w:hAnsi="Arial" w:cs="Arial"/>
        </w:rPr>
        <w:t>for</w:t>
      </w:r>
      <w:r>
        <w:rPr>
          <w:rFonts w:ascii="Arial" w:eastAsia="Arial" w:hAnsi="Arial" w:cs="Arial"/>
          <w:spacing w:val="23"/>
        </w:rPr>
        <w:t xml:space="preserve"> </w:t>
      </w:r>
      <w:r>
        <w:rPr>
          <w:rFonts w:ascii="Arial" w:eastAsia="Arial" w:hAnsi="Arial" w:cs="Arial"/>
          <w:spacing w:val="-1"/>
        </w:rPr>
        <w:t>air</w:t>
      </w:r>
      <w:r>
        <w:rPr>
          <w:rFonts w:ascii="Arial" w:eastAsia="Arial" w:hAnsi="Arial" w:cs="Arial"/>
          <w:spacing w:val="20"/>
        </w:rPr>
        <w:t xml:space="preserve"> </w:t>
      </w:r>
      <w:r>
        <w:rPr>
          <w:rFonts w:ascii="Arial" w:eastAsia="Arial" w:hAnsi="Arial" w:cs="Arial"/>
          <w:spacing w:val="-1"/>
        </w:rPr>
        <w:t>quality</w:t>
      </w:r>
      <w:r>
        <w:rPr>
          <w:rFonts w:ascii="Arial" w:eastAsia="Arial" w:hAnsi="Arial" w:cs="Arial"/>
          <w:spacing w:val="20"/>
        </w:rPr>
        <w:t xml:space="preserve"> </w:t>
      </w:r>
      <w:r>
        <w:rPr>
          <w:rFonts w:ascii="Arial" w:eastAsia="Arial" w:hAnsi="Arial" w:cs="Arial"/>
        </w:rPr>
        <w:t>is</w:t>
      </w:r>
      <w:r>
        <w:rPr>
          <w:rFonts w:ascii="Arial" w:eastAsia="Arial" w:hAnsi="Arial" w:cs="Arial"/>
          <w:spacing w:val="22"/>
        </w:rPr>
        <w:t xml:space="preserve"> </w:t>
      </w:r>
      <w:r>
        <w:rPr>
          <w:rFonts w:ascii="Arial" w:eastAsia="Arial" w:hAnsi="Arial" w:cs="Arial"/>
          <w:spacing w:val="-1"/>
        </w:rPr>
        <w:t>based</w:t>
      </w:r>
      <w:r>
        <w:rPr>
          <w:rFonts w:ascii="Arial" w:eastAsia="Arial" w:hAnsi="Arial" w:cs="Arial"/>
          <w:spacing w:val="21"/>
        </w:rPr>
        <w:t xml:space="preserve"> </w:t>
      </w:r>
      <w:r>
        <w:rPr>
          <w:rFonts w:ascii="Arial" w:eastAsia="Arial" w:hAnsi="Arial" w:cs="Arial"/>
        </w:rPr>
        <w:t>on</w:t>
      </w:r>
      <w:r>
        <w:rPr>
          <w:rFonts w:ascii="Arial" w:eastAsia="Arial" w:hAnsi="Arial" w:cs="Arial"/>
          <w:spacing w:val="21"/>
        </w:rPr>
        <w:t xml:space="preserve"> </w:t>
      </w:r>
      <w:r>
        <w:rPr>
          <w:rFonts w:ascii="Arial" w:eastAsia="Arial" w:hAnsi="Arial" w:cs="Arial"/>
          <w:spacing w:val="-2"/>
        </w:rPr>
        <w:t>an</w:t>
      </w:r>
      <w:r>
        <w:rPr>
          <w:rFonts w:ascii="Arial" w:eastAsia="Arial" w:hAnsi="Arial" w:cs="Arial"/>
          <w:spacing w:val="93"/>
        </w:rPr>
        <w:t xml:space="preserve"> </w:t>
      </w:r>
      <w:r>
        <w:rPr>
          <w:rFonts w:ascii="Arial" w:eastAsia="Arial" w:hAnsi="Arial" w:cs="Arial"/>
          <w:spacing w:val="-1"/>
        </w:rPr>
        <w:t>assessment</w:t>
      </w:r>
      <w:r>
        <w:rPr>
          <w:rFonts w:ascii="Arial" w:eastAsia="Arial" w:hAnsi="Arial" w:cs="Arial"/>
          <w:spacing w:val="-13"/>
        </w:rPr>
        <w:t xml:space="preserve"> </w:t>
      </w:r>
      <w:r>
        <w:rPr>
          <w:rFonts w:ascii="Arial" w:eastAsia="Arial" w:hAnsi="Arial" w:cs="Arial"/>
          <w:spacing w:val="-2"/>
        </w:rPr>
        <w:t>of</w:t>
      </w:r>
      <w:r>
        <w:rPr>
          <w:rFonts w:ascii="Arial" w:eastAsia="Arial" w:hAnsi="Arial" w:cs="Arial"/>
          <w:spacing w:val="-13"/>
        </w:rPr>
        <w:t xml:space="preserve"> </w:t>
      </w:r>
      <w:r>
        <w:rPr>
          <w:rFonts w:ascii="Arial" w:eastAsia="Arial" w:hAnsi="Arial" w:cs="Arial"/>
          <w:spacing w:val="-1"/>
        </w:rPr>
        <w:t>projects</w:t>
      </w:r>
      <w:r>
        <w:rPr>
          <w:rFonts w:ascii="Arial" w:eastAsia="Arial" w:hAnsi="Arial" w:cs="Arial"/>
          <w:spacing w:val="-14"/>
        </w:rPr>
        <w:t xml:space="preserve"> </w:t>
      </w:r>
      <w:r>
        <w:rPr>
          <w:rFonts w:ascii="Arial" w:eastAsia="Arial" w:hAnsi="Arial" w:cs="Arial"/>
          <w:spacing w:val="-1"/>
        </w:rPr>
        <w:t>selected</w:t>
      </w:r>
      <w:r>
        <w:rPr>
          <w:rFonts w:ascii="Arial" w:eastAsia="Arial" w:hAnsi="Arial" w:cs="Arial"/>
          <w:spacing w:val="-16"/>
        </w:rPr>
        <w:t xml:space="preserve"> </w:t>
      </w:r>
      <w:r>
        <w:rPr>
          <w:rFonts w:ascii="Arial" w:eastAsia="Arial" w:hAnsi="Arial" w:cs="Arial"/>
          <w:spacing w:val="1"/>
        </w:rPr>
        <w:t>for</w:t>
      </w:r>
      <w:r>
        <w:rPr>
          <w:rFonts w:ascii="Arial" w:eastAsia="Arial" w:hAnsi="Arial" w:cs="Arial"/>
          <w:spacing w:val="-15"/>
        </w:rPr>
        <w:t xml:space="preserve"> </w:t>
      </w:r>
      <w:r>
        <w:rPr>
          <w:rFonts w:ascii="Arial" w:eastAsia="Arial" w:hAnsi="Arial" w:cs="Arial"/>
          <w:spacing w:val="-1"/>
        </w:rPr>
        <w:t>funding</w:t>
      </w:r>
      <w:r>
        <w:rPr>
          <w:rFonts w:ascii="Arial" w:eastAsia="Arial" w:hAnsi="Arial" w:cs="Arial"/>
          <w:spacing w:val="-12"/>
        </w:rPr>
        <w:t xml:space="preserve"> </w:t>
      </w:r>
      <w:r>
        <w:rPr>
          <w:rFonts w:ascii="Arial" w:eastAsia="Arial" w:hAnsi="Arial" w:cs="Arial"/>
          <w:spacing w:val="-1"/>
        </w:rPr>
        <w:t>under</w:t>
      </w:r>
      <w:r>
        <w:rPr>
          <w:rFonts w:ascii="Arial" w:eastAsia="Arial" w:hAnsi="Arial" w:cs="Arial"/>
          <w:spacing w:val="-15"/>
        </w:rPr>
        <w:t xml:space="preserve"> </w:t>
      </w:r>
      <w:r>
        <w:rPr>
          <w:rFonts w:ascii="Arial" w:eastAsia="Arial" w:hAnsi="Arial" w:cs="Arial"/>
        </w:rPr>
        <w:t>the</w:t>
      </w:r>
      <w:r>
        <w:rPr>
          <w:rFonts w:ascii="Arial" w:eastAsia="Arial" w:hAnsi="Arial" w:cs="Arial"/>
          <w:spacing w:val="-13"/>
        </w:rPr>
        <w:t xml:space="preserve"> </w:t>
      </w:r>
      <w:r>
        <w:rPr>
          <w:rFonts w:ascii="Arial" w:eastAsia="Arial" w:hAnsi="Arial" w:cs="Arial"/>
          <w:spacing w:val="-1"/>
        </w:rPr>
        <w:t>Congestion</w:t>
      </w:r>
      <w:r>
        <w:rPr>
          <w:rFonts w:ascii="Arial" w:eastAsia="Arial" w:hAnsi="Arial" w:cs="Arial"/>
          <w:spacing w:val="-14"/>
        </w:rPr>
        <w:t xml:space="preserve"> </w:t>
      </w:r>
      <w:r>
        <w:rPr>
          <w:rFonts w:ascii="Arial" w:eastAsia="Arial" w:hAnsi="Arial" w:cs="Arial"/>
          <w:spacing w:val="-1"/>
        </w:rPr>
        <w:t>Mitigation</w:t>
      </w:r>
      <w:r>
        <w:rPr>
          <w:rFonts w:ascii="Arial" w:eastAsia="Arial" w:hAnsi="Arial" w:cs="Arial"/>
          <w:spacing w:val="-17"/>
        </w:rPr>
        <w:t xml:space="preserve"> </w:t>
      </w:r>
      <w:r>
        <w:rPr>
          <w:rFonts w:ascii="Arial" w:eastAsia="Arial" w:hAnsi="Arial" w:cs="Arial"/>
          <w:spacing w:val="-1"/>
        </w:rPr>
        <w:t>and</w:t>
      </w:r>
      <w:r>
        <w:rPr>
          <w:rFonts w:ascii="Arial" w:eastAsia="Arial" w:hAnsi="Arial" w:cs="Arial"/>
          <w:spacing w:val="-14"/>
        </w:rPr>
        <w:t xml:space="preserve"> </w:t>
      </w:r>
      <w:r>
        <w:rPr>
          <w:rFonts w:ascii="Arial" w:eastAsia="Arial" w:hAnsi="Arial" w:cs="Arial"/>
          <w:spacing w:val="-1"/>
        </w:rPr>
        <w:t>Air</w:t>
      </w:r>
      <w:r>
        <w:rPr>
          <w:rFonts w:ascii="Arial" w:eastAsia="Arial" w:hAnsi="Arial" w:cs="Arial"/>
          <w:spacing w:val="-13"/>
        </w:rPr>
        <w:t xml:space="preserve"> </w:t>
      </w:r>
      <w:r>
        <w:rPr>
          <w:rFonts w:ascii="Arial" w:eastAsia="Arial" w:hAnsi="Arial" w:cs="Arial"/>
          <w:spacing w:val="-1"/>
        </w:rPr>
        <w:t>Quality</w:t>
      </w:r>
      <w:r>
        <w:rPr>
          <w:rFonts w:ascii="Arial" w:eastAsia="Arial" w:hAnsi="Arial" w:cs="Arial"/>
          <w:spacing w:val="-16"/>
        </w:rPr>
        <w:t xml:space="preserve"> </w:t>
      </w:r>
      <w:r>
        <w:rPr>
          <w:rFonts w:ascii="Arial" w:eastAsia="Arial" w:hAnsi="Arial" w:cs="Arial"/>
          <w:spacing w:val="-1"/>
        </w:rPr>
        <w:t>Improvement</w:t>
      </w:r>
      <w:r>
        <w:rPr>
          <w:rFonts w:ascii="Arial" w:eastAsia="Arial" w:hAnsi="Arial" w:cs="Arial"/>
          <w:spacing w:val="-15"/>
        </w:rPr>
        <w:t xml:space="preserve"> </w:t>
      </w:r>
      <w:r>
        <w:rPr>
          <w:rFonts w:ascii="Arial" w:eastAsia="Arial" w:hAnsi="Arial" w:cs="Arial"/>
          <w:spacing w:val="-2"/>
        </w:rPr>
        <w:t>(CMAQ)</w:t>
      </w:r>
      <w:r>
        <w:rPr>
          <w:rFonts w:ascii="Arial" w:eastAsia="Arial" w:hAnsi="Arial" w:cs="Arial"/>
          <w:spacing w:val="73"/>
        </w:rPr>
        <w:t xml:space="preserve"> </w:t>
      </w:r>
      <w:r>
        <w:rPr>
          <w:rFonts w:ascii="Arial" w:eastAsia="Arial" w:hAnsi="Arial" w:cs="Arial"/>
          <w:spacing w:val="-1"/>
        </w:rPr>
        <w:t>program.</w:t>
      </w:r>
    </w:p>
    <w:p w14:paraId="4FCF2C82" w14:textId="77777777" w:rsidR="00B5774F" w:rsidRDefault="00B5774F" w:rsidP="00B5774F">
      <w:pPr>
        <w:spacing w:before="1"/>
        <w:rPr>
          <w:rFonts w:ascii="Arial" w:eastAsia="Arial" w:hAnsi="Arial" w:cs="Arial"/>
        </w:rPr>
      </w:pPr>
    </w:p>
    <w:p w14:paraId="59EB5782" w14:textId="77777777" w:rsidR="00B5774F" w:rsidRDefault="00B5774F" w:rsidP="00B5774F">
      <w:pPr>
        <w:ind w:left="111" w:right="112"/>
        <w:jc w:val="both"/>
        <w:rPr>
          <w:rFonts w:ascii="Arial" w:eastAsia="Arial" w:hAnsi="Arial" w:cs="Arial"/>
          <w:spacing w:val="3"/>
        </w:rPr>
      </w:pPr>
      <w:r>
        <w:rPr>
          <w:rFonts w:ascii="Arial" w:eastAsia="Arial" w:hAnsi="Arial" w:cs="Arial"/>
        </w:rPr>
        <w:t>The</w:t>
      </w:r>
      <w:r>
        <w:rPr>
          <w:rFonts w:ascii="Arial" w:eastAsia="Arial" w:hAnsi="Arial" w:cs="Arial"/>
          <w:spacing w:val="5"/>
        </w:rPr>
        <w:t xml:space="preserve"> </w:t>
      </w:r>
      <w:r>
        <w:rPr>
          <w:rFonts w:ascii="Arial" w:eastAsia="Arial" w:hAnsi="Arial" w:cs="Arial"/>
          <w:spacing w:val="-2"/>
        </w:rPr>
        <w:t>CMAQ</w:t>
      </w:r>
      <w:r>
        <w:rPr>
          <w:rFonts w:ascii="Arial" w:eastAsia="Arial" w:hAnsi="Arial" w:cs="Arial"/>
          <w:spacing w:val="6"/>
        </w:rPr>
        <w:t xml:space="preserve"> </w:t>
      </w:r>
      <w:r>
        <w:rPr>
          <w:rFonts w:ascii="Arial" w:eastAsia="Arial" w:hAnsi="Arial" w:cs="Arial"/>
          <w:spacing w:val="-1"/>
        </w:rPr>
        <w:t>program’s</w:t>
      </w:r>
      <w:r>
        <w:rPr>
          <w:rFonts w:ascii="Arial" w:eastAsia="Arial" w:hAnsi="Arial" w:cs="Arial"/>
          <w:spacing w:val="3"/>
        </w:rPr>
        <w:t xml:space="preserve"> </w:t>
      </w:r>
      <w:r>
        <w:rPr>
          <w:rFonts w:ascii="Arial" w:eastAsia="Arial" w:hAnsi="Arial" w:cs="Arial"/>
          <w:spacing w:val="-1"/>
        </w:rPr>
        <w:t>purpose</w:t>
      </w:r>
      <w:r>
        <w:rPr>
          <w:rFonts w:ascii="Arial" w:eastAsia="Arial" w:hAnsi="Arial" w:cs="Arial"/>
          <w:spacing w:val="5"/>
        </w:rPr>
        <w:t xml:space="preserve"> </w:t>
      </w:r>
      <w:r>
        <w:rPr>
          <w:rFonts w:ascii="Arial" w:eastAsia="Arial" w:hAnsi="Arial" w:cs="Arial"/>
          <w:spacing w:val="-1"/>
        </w:rPr>
        <w:t>is</w:t>
      </w:r>
      <w:r>
        <w:rPr>
          <w:rFonts w:ascii="Arial" w:eastAsia="Arial" w:hAnsi="Arial" w:cs="Arial"/>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fund</w:t>
      </w:r>
      <w:r>
        <w:rPr>
          <w:rFonts w:ascii="Arial" w:eastAsia="Arial" w:hAnsi="Arial" w:cs="Arial"/>
          <w:spacing w:val="3"/>
        </w:rPr>
        <w:t xml:space="preserve"> </w:t>
      </w:r>
      <w:r>
        <w:rPr>
          <w:rFonts w:ascii="Arial" w:eastAsia="Arial" w:hAnsi="Arial" w:cs="Arial"/>
          <w:spacing w:val="-1"/>
        </w:rPr>
        <w:t>transportation</w:t>
      </w:r>
      <w:r>
        <w:rPr>
          <w:rFonts w:ascii="Arial" w:eastAsia="Arial" w:hAnsi="Arial" w:cs="Arial"/>
          <w:spacing w:val="5"/>
        </w:rPr>
        <w:t xml:space="preserve"> </w:t>
      </w:r>
      <w:r>
        <w:rPr>
          <w:rFonts w:ascii="Arial" w:eastAsia="Arial" w:hAnsi="Arial" w:cs="Arial"/>
          <w:spacing w:val="-1"/>
        </w:rPr>
        <w:t>projects</w:t>
      </w:r>
      <w:r>
        <w:rPr>
          <w:rFonts w:ascii="Arial" w:eastAsia="Arial" w:hAnsi="Arial" w:cs="Arial"/>
          <w:spacing w:val="5"/>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spacing w:val="-1"/>
        </w:rPr>
        <w:t>programs</w:t>
      </w:r>
      <w:r>
        <w:rPr>
          <w:rFonts w:ascii="Arial" w:eastAsia="Arial" w:hAnsi="Arial" w:cs="Arial"/>
          <w:spacing w:val="3"/>
        </w:rPr>
        <w:t xml:space="preserve"> </w:t>
      </w:r>
      <w:r>
        <w:rPr>
          <w:rFonts w:ascii="Arial" w:eastAsia="Arial" w:hAnsi="Arial" w:cs="Arial"/>
          <w:spacing w:val="-1"/>
        </w:rPr>
        <w:t>that</w:t>
      </w:r>
      <w:r>
        <w:rPr>
          <w:rFonts w:ascii="Arial" w:eastAsia="Arial" w:hAnsi="Arial" w:cs="Arial"/>
          <w:spacing w:val="4"/>
        </w:rPr>
        <w:t xml:space="preserve"> </w:t>
      </w:r>
      <w:r>
        <w:rPr>
          <w:rFonts w:ascii="Arial" w:eastAsia="Arial" w:hAnsi="Arial" w:cs="Arial"/>
          <w:spacing w:val="-1"/>
        </w:rPr>
        <w:t>contribute</w:t>
      </w:r>
      <w:r>
        <w:rPr>
          <w:rFonts w:ascii="Arial" w:eastAsia="Arial" w:hAnsi="Arial" w:cs="Arial"/>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attainment</w:t>
      </w:r>
      <w:r>
        <w:rPr>
          <w:rFonts w:ascii="Arial" w:eastAsia="Arial" w:hAnsi="Arial" w:cs="Arial"/>
          <w:spacing w:val="6"/>
        </w:rPr>
        <w:t xml:space="preserve"> </w:t>
      </w:r>
      <w:r>
        <w:rPr>
          <w:rFonts w:ascii="Arial" w:eastAsia="Arial" w:hAnsi="Arial" w:cs="Arial"/>
          <w:spacing w:val="-2"/>
        </w:rPr>
        <w:t>or</w:t>
      </w:r>
      <w:r>
        <w:rPr>
          <w:rFonts w:ascii="Arial" w:eastAsia="Arial" w:hAnsi="Arial" w:cs="Arial"/>
          <w:spacing w:val="75"/>
        </w:rPr>
        <w:t xml:space="preserve"> </w:t>
      </w:r>
      <w:r>
        <w:rPr>
          <w:rFonts w:ascii="Arial" w:eastAsia="Arial" w:hAnsi="Arial" w:cs="Arial"/>
          <w:spacing w:val="-1"/>
        </w:rPr>
        <w:t>maintenance</w:t>
      </w:r>
      <w:r>
        <w:rPr>
          <w:rFonts w:ascii="Arial" w:eastAsia="Arial" w:hAnsi="Arial" w:cs="Arial"/>
        </w:rPr>
        <w:t xml:space="preserve"> </w:t>
      </w:r>
      <w:r>
        <w:rPr>
          <w:rFonts w:ascii="Arial" w:eastAsia="Arial" w:hAnsi="Arial" w:cs="Arial"/>
          <w:spacing w:val="-2"/>
        </w:rPr>
        <w:t>of</w:t>
      </w:r>
      <w:r>
        <w:rPr>
          <w:rFonts w:ascii="Arial" w:eastAsia="Arial" w:hAnsi="Arial" w:cs="Arial"/>
          <w:spacing w:val="4"/>
        </w:rPr>
        <w:t xml:space="preserv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Ambient</w:t>
      </w:r>
      <w:r>
        <w:rPr>
          <w:rFonts w:ascii="Arial" w:eastAsia="Arial" w:hAnsi="Arial" w:cs="Arial"/>
          <w:spacing w:val="4"/>
        </w:rPr>
        <w:t xml:space="preserve"> </w:t>
      </w:r>
      <w:r>
        <w:rPr>
          <w:rFonts w:ascii="Arial" w:eastAsia="Arial" w:hAnsi="Arial" w:cs="Arial"/>
          <w:spacing w:val="-1"/>
        </w:rPr>
        <w:t>Air</w:t>
      </w:r>
      <w:r>
        <w:rPr>
          <w:rFonts w:ascii="Arial" w:eastAsia="Arial" w:hAnsi="Arial" w:cs="Arial"/>
          <w:spacing w:val="1"/>
        </w:rPr>
        <w:t xml:space="preserve"> </w:t>
      </w:r>
      <w:r>
        <w:rPr>
          <w:rFonts w:ascii="Arial" w:eastAsia="Arial" w:hAnsi="Arial" w:cs="Arial"/>
          <w:spacing w:val="-1"/>
        </w:rPr>
        <w:t>Quality</w:t>
      </w:r>
      <w:r>
        <w:rPr>
          <w:rFonts w:ascii="Arial" w:eastAsia="Arial" w:hAnsi="Arial" w:cs="Arial"/>
        </w:rPr>
        <w:t xml:space="preserve"> </w:t>
      </w:r>
      <w:r>
        <w:rPr>
          <w:rFonts w:ascii="Arial" w:eastAsia="Arial" w:hAnsi="Arial" w:cs="Arial"/>
          <w:spacing w:val="-1"/>
        </w:rPr>
        <w:t>Standards</w:t>
      </w:r>
      <w:r>
        <w:rPr>
          <w:rFonts w:ascii="Arial" w:eastAsia="Arial" w:hAnsi="Arial" w:cs="Arial"/>
        </w:rPr>
        <w:t xml:space="preserve"> </w:t>
      </w:r>
      <w:r>
        <w:rPr>
          <w:rFonts w:ascii="Arial" w:eastAsia="Arial" w:hAnsi="Arial" w:cs="Arial"/>
          <w:spacing w:val="-1"/>
        </w:rPr>
        <w:t>(NAAQS)</w:t>
      </w:r>
      <w:r>
        <w:rPr>
          <w:rFonts w:ascii="Arial" w:eastAsia="Arial" w:hAnsi="Arial" w:cs="Arial"/>
          <w:spacing w:val="1"/>
        </w:rPr>
        <w:t xml:space="preserve"> </w:t>
      </w:r>
      <w:r>
        <w:rPr>
          <w:rFonts w:ascii="Arial" w:eastAsia="Arial" w:hAnsi="Arial" w:cs="Arial"/>
          <w:spacing w:val="-1"/>
        </w:rPr>
        <w:t>in</w:t>
      </w:r>
      <w:r>
        <w:rPr>
          <w:rFonts w:ascii="Arial" w:eastAsia="Arial" w:hAnsi="Arial" w:cs="Arial"/>
        </w:rPr>
        <w:t xml:space="preserve"> those </w:t>
      </w:r>
      <w:r>
        <w:rPr>
          <w:rFonts w:ascii="Arial" w:eastAsia="Arial" w:hAnsi="Arial" w:cs="Arial"/>
          <w:spacing w:val="-1"/>
        </w:rPr>
        <w:t>specific</w:t>
      </w:r>
      <w:r>
        <w:rPr>
          <w:rFonts w:ascii="Arial" w:eastAsia="Arial" w:hAnsi="Arial" w:cs="Arial"/>
          <w:spacing w:val="3"/>
        </w:rPr>
        <w:t xml:space="preserve"> </w:t>
      </w:r>
      <w:r>
        <w:rPr>
          <w:rFonts w:ascii="Arial" w:eastAsia="Arial" w:hAnsi="Arial" w:cs="Arial"/>
          <w:spacing w:val="-1"/>
        </w:rPr>
        <w:t>areas.</w:t>
      </w:r>
      <w:r>
        <w:rPr>
          <w:rFonts w:ascii="Arial" w:eastAsia="Arial" w:hAnsi="Arial" w:cs="Arial"/>
          <w:spacing w:val="3"/>
        </w:rPr>
        <w:t xml:space="preserve"> The current Air Quality targets are shown below:</w:t>
      </w:r>
    </w:p>
    <w:p w14:paraId="3488FFBA" w14:textId="77777777" w:rsidR="00B5774F" w:rsidRDefault="00B5774F" w:rsidP="00B5774F">
      <w:pPr>
        <w:ind w:left="111" w:right="112"/>
        <w:jc w:val="both"/>
        <w:rPr>
          <w:rFonts w:ascii="Arial" w:eastAsia="Arial" w:hAnsi="Arial" w:cs="Arial"/>
          <w:spacing w:val="3"/>
        </w:rPr>
      </w:pPr>
    </w:p>
    <w:tbl>
      <w:tblPr>
        <w:tblW w:w="9421" w:type="dxa"/>
        <w:tblInd w:w="114" w:type="dxa"/>
        <w:tblLayout w:type="fixed"/>
        <w:tblCellMar>
          <w:left w:w="0" w:type="dxa"/>
          <w:right w:w="0" w:type="dxa"/>
        </w:tblCellMar>
        <w:tblLook w:val="01E0" w:firstRow="1" w:lastRow="1" w:firstColumn="1" w:lastColumn="1" w:noHBand="0" w:noVBand="0"/>
      </w:tblPr>
      <w:tblGrid>
        <w:gridCol w:w="5605"/>
        <w:gridCol w:w="1206"/>
        <w:gridCol w:w="1260"/>
        <w:gridCol w:w="1350"/>
      </w:tblGrid>
      <w:tr w:rsidR="00B5774F" w14:paraId="748D4ABA" w14:textId="77777777" w:rsidTr="007E5FF2">
        <w:trPr>
          <w:trHeight w:hRule="exact" w:val="562"/>
        </w:trPr>
        <w:tc>
          <w:tcPr>
            <w:tcW w:w="5605" w:type="dxa"/>
            <w:tcBorders>
              <w:top w:val="single" w:sz="4" w:space="0" w:color="B8CCE4"/>
              <w:left w:val="single" w:sz="4" w:space="0" w:color="B8CCE4"/>
              <w:bottom w:val="single" w:sz="4" w:space="0" w:color="B8CCE4"/>
              <w:right w:val="single" w:sz="4" w:space="0" w:color="B8CCE4"/>
            </w:tcBorders>
            <w:shd w:val="clear" w:color="auto" w:fill="DBE4F0"/>
            <w:vAlign w:val="center"/>
          </w:tcPr>
          <w:p w14:paraId="06C752D3" w14:textId="77777777" w:rsidR="00B5774F" w:rsidRPr="00BC4F18" w:rsidRDefault="00B5774F" w:rsidP="007E5FF2">
            <w:pPr>
              <w:pStyle w:val="TableParagraph"/>
              <w:spacing w:before="5" w:line="130" w:lineRule="exact"/>
              <w:rPr>
                <w:sz w:val="20"/>
                <w:szCs w:val="20"/>
              </w:rPr>
            </w:pPr>
          </w:p>
          <w:p w14:paraId="27C10A5F" w14:textId="77777777" w:rsidR="00B5774F" w:rsidRPr="00BC4F18" w:rsidRDefault="00B5774F" w:rsidP="007E5FF2">
            <w:pPr>
              <w:pStyle w:val="TableParagraph"/>
              <w:ind w:left="103"/>
              <w:rPr>
                <w:rFonts w:ascii="Arial" w:eastAsia="Arial" w:hAnsi="Arial" w:cs="Arial"/>
                <w:sz w:val="20"/>
                <w:szCs w:val="20"/>
              </w:rPr>
            </w:pPr>
            <w:r w:rsidRPr="00BC4F18">
              <w:rPr>
                <w:rFonts w:ascii="Arial" w:eastAsia="Arial" w:hAnsi="Arial" w:cs="Arial"/>
                <w:b/>
                <w:bCs/>
                <w:sz w:val="20"/>
                <w:szCs w:val="20"/>
              </w:rPr>
              <w:t>Performance Measures</w:t>
            </w:r>
          </w:p>
        </w:tc>
        <w:tc>
          <w:tcPr>
            <w:tcW w:w="1206" w:type="dxa"/>
            <w:tcBorders>
              <w:top w:val="single" w:sz="4" w:space="0" w:color="B8CCE4"/>
              <w:left w:val="single" w:sz="4" w:space="0" w:color="B8CCE4"/>
              <w:bottom w:val="single" w:sz="4" w:space="0" w:color="B8CCE4"/>
              <w:right w:val="single" w:sz="4" w:space="0" w:color="B8CCE4"/>
            </w:tcBorders>
            <w:shd w:val="clear" w:color="auto" w:fill="DBE4F0"/>
            <w:vAlign w:val="center"/>
          </w:tcPr>
          <w:p w14:paraId="33B7AE50" w14:textId="77777777" w:rsidR="00B5774F" w:rsidRPr="00BC4F18" w:rsidRDefault="00B5774F" w:rsidP="007E5FF2">
            <w:pPr>
              <w:pStyle w:val="TableParagraph"/>
              <w:spacing w:before="5" w:line="130" w:lineRule="exact"/>
              <w:jc w:val="center"/>
              <w:rPr>
                <w:sz w:val="20"/>
                <w:szCs w:val="20"/>
              </w:rPr>
            </w:pPr>
          </w:p>
          <w:p w14:paraId="28A6F7B3" w14:textId="77777777" w:rsidR="00B5774F" w:rsidRPr="00BC4F18" w:rsidRDefault="00B5774F" w:rsidP="007E5FF2">
            <w:pPr>
              <w:pStyle w:val="TableParagraph"/>
              <w:jc w:val="center"/>
              <w:rPr>
                <w:rFonts w:ascii="Arial" w:eastAsia="Arial" w:hAnsi="Arial" w:cs="Arial"/>
                <w:sz w:val="20"/>
                <w:szCs w:val="20"/>
              </w:rPr>
            </w:pPr>
            <w:r w:rsidRPr="00BC4F18">
              <w:rPr>
                <w:rFonts w:ascii="Arial" w:eastAsia="Arial" w:hAnsi="Arial" w:cs="Arial"/>
                <w:b/>
                <w:bCs/>
                <w:sz w:val="20"/>
                <w:szCs w:val="20"/>
              </w:rPr>
              <w:t>Baseline</w:t>
            </w:r>
          </w:p>
        </w:tc>
        <w:tc>
          <w:tcPr>
            <w:tcW w:w="1260" w:type="dxa"/>
            <w:tcBorders>
              <w:top w:val="single" w:sz="4" w:space="0" w:color="B8CCE4"/>
              <w:left w:val="single" w:sz="4" w:space="0" w:color="B8CCE4"/>
              <w:bottom w:val="single" w:sz="4" w:space="0" w:color="B8CCE4"/>
              <w:right w:val="single" w:sz="4" w:space="0" w:color="B8CCE4"/>
            </w:tcBorders>
            <w:shd w:val="clear" w:color="auto" w:fill="DBE4F0"/>
            <w:vAlign w:val="center"/>
          </w:tcPr>
          <w:p w14:paraId="28795031" w14:textId="77777777" w:rsidR="00B5774F" w:rsidRPr="00BC4F18" w:rsidRDefault="00B5774F" w:rsidP="007E5FF2">
            <w:pPr>
              <w:pStyle w:val="TableParagraph"/>
              <w:spacing w:before="1" w:line="276" w:lineRule="exact"/>
              <w:ind w:left="291" w:right="291" w:hanging="34"/>
              <w:jc w:val="center"/>
              <w:rPr>
                <w:rFonts w:ascii="Arial" w:eastAsia="Arial" w:hAnsi="Arial" w:cs="Arial"/>
                <w:sz w:val="20"/>
                <w:szCs w:val="20"/>
              </w:rPr>
            </w:pPr>
            <w:r w:rsidRPr="00BC4F18">
              <w:rPr>
                <w:rFonts w:ascii="Arial" w:eastAsia="Arial" w:hAnsi="Arial" w:cs="Arial"/>
                <w:b/>
                <w:bCs/>
                <w:sz w:val="20"/>
                <w:szCs w:val="20"/>
              </w:rPr>
              <w:t>2-Year Target</w:t>
            </w:r>
          </w:p>
        </w:tc>
        <w:tc>
          <w:tcPr>
            <w:tcW w:w="1350" w:type="dxa"/>
            <w:tcBorders>
              <w:top w:val="single" w:sz="4" w:space="0" w:color="B8CCE4"/>
              <w:left w:val="single" w:sz="4" w:space="0" w:color="B8CCE4"/>
              <w:bottom w:val="single" w:sz="4" w:space="0" w:color="B8CCE4"/>
              <w:right w:val="single" w:sz="4" w:space="0" w:color="B8CCE4"/>
            </w:tcBorders>
            <w:shd w:val="clear" w:color="auto" w:fill="DBE4F0"/>
            <w:vAlign w:val="center"/>
          </w:tcPr>
          <w:p w14:paraId="51062A30" w14:textId="77777777" w:rsidR="00B5774F" w:rsidRPr="00BC4F18" w:rsidRDefault="00B5774F" w:rsidP="007E5FF2">
            <w:pPr>
              <w:pStyle w:val="TableParagraph"/>
              <w:spacing w:before="1" w:line="276" w:lineRule="exact"/>
              <w:ind w:left="291" w:right="291" w:hanging="34"/>
              <w:jc w:val="center"/>
              <w:rPr>
                <w:rFonts w:ascii="Arial" w:eastAsia="Arial" w:hAnsi="Arial" w:cs="Arial"/>
                <w:sz w:val="20"/>
                <w:szCs w:val="20"/>
              </w:rPr>
            </w:pPr>
            <w:r w:rsidRPr="00BC4F18">
              <w:rPr>
                <w:rFonts w:ascii="Arial" w:eastAsia="Arial" w:hAnsi="Arial" w:cs="Arial"/>
                <w:b/>
                <w:bCs/>
                <w:sz w:val="20"/>
                <w:szCs w:val="20"/>
              </w:rPr>
              <w:t>4-Year Target</w:t>
            </w:r>
          </w:p>
        </w:tc>
      </w:tr>
      <w:tr w:rsidR="00B5774F" w14:paraId="66E02ACE" w14:textId="77777777" w:rsidTr="007E5FF2">
        <w:trPr>
          <w:trHeight w:hRule="exact" w:val="424"/>
        </w:trPr>
        <w:tc>
          <w:tcPr>
            <w:tcW w:w="5605" w:type="dxa"/>
            <w:tcBorders>
              <w:top w:val="single" w:sz="4" w:space="0" w:color="B8CCE4"/>
              <w:left w:val="single" w:sz="4" w:space="0" w:color="B8CCE4"/>
              <w:bottom w:val="single" w:sz="4" w:space="0" w:color="B8CCE4"/>
              <w:right w:val="single" w:sz="4" w:space="0" w:color="B8CCE4"/>
            </w:tcBorders>
            <w:vAlign w:val="center"/>
          </w:tcPr>
          <w:p w14:paraId="6B78B2DC" w14:textId="77777777" w:rsidR="00B5774F" w:rsidRPr="00D9274D" w:rsidRDefault="00B5774F" w:rsidP="007E5FF2">
            <w:pPr>
              <w:pStyle w:val="TableParagraph"/>
              <w:spacing w:line="206" w:lineRule="exact"/>
              <w:ind w:left="103"/>
              <w:rPr>
                <w:rFonts w:ascii="Arial" w:eastAsia="Arial" w:hAnsi="Arial" w:cs="Arial"/>
                <w:sz w:val="16"/>
                <w:szCs w:val="16"/>
              </w:rPr>
            </w:pPr>
            <w:r w:rsidRPr="00D9274D">
              <w:rPr>
                <w:rFonts w:ascii="Arial" w:eastAsia="Arial" w:hAnsi="Arial" w:cs="Arial"/>
                <w:b/>
                <w:bCs/>
                <w:sz w:val="16"/>
                <w:szCs w:val="16"/>
              </w:rPr>
              <w:t>Total</w:t>
            </w:r>
            <w:r w:rsidRPr="00D9274D">
              <w:rPr>
                <w:rFonts w:ascii="Arial" w:eastAsia="Arial" w:hAnsi="Arial" w:cs="Arial"/>
                <w:b/>
                <w:bCs/>
                <w:spacing w:val="-10"/>
                <w:sz w:val="16"/>
                <w:szCs w:val="16"/>
              </w:rPr>
              <w:t xml:space="preserve"> </w:t>
            </w:r>
            <w:r w:rsidRPr="00D9274D">
              <w:rPr>
                <w:rFonts w:ascii="Arial" w:eastAsia="Arial" w:hAnsi="Arial" w:cs="Arial"/>
                <w:b/>
                <w:bCs/>
                <w:sz w:val="16"/>
                <w:szCs w:val="16"/>
              </w:rPr>
              <w:t>Emission</w:t>
            </w:r>
            <w:r w:rsidRPr="00D9274D">
              <w:rPr>
                <w:rFonts w:ascii="Arial" w:eastAsia="Arial" w:hAnsi="Arial" w:cs="Arial"/>
                <w:b/>
                <w:bCs/>
                <w:spacing w:val="-9"/>
                <w:sz w:val="16"/>
                <w:szCs w:val="16"/>
              </w:rPr>
              <w:t xml:space="preserve"> </w:t>
            </w:r>
            <w:r w:rsidRPr="00D9274D">
              <w:rPr>
                <w:rFonts w:ascii="Arial" w:eastAsia="Arial" w:hAnsi="Arial" w:cs="Arial"/>
                <w:b/>
                <w:bCs/>
                <w:sz w:val="16"/>
                <w:szCs w:val="16"/>
              </w:rPr>
              <w:t>Reductions:</w:t>
            </w:r>
            <w:r w:rsidRPr="00D9274D">
              <w:rPr>
                <w:rFonts w:ascii="Arial" w:eastAsia="Arial" w:hAnsi="Arial" w:cs="Arial"/>
                <w:b/>
                <w:bCs/>
                <w:spacing w:val="-9"/>
                <w:sz w:val="16"/>
                <w:szCs w:val="16"/>
              </w:rPr>
              <w:t xml:space="preserve"> </w:t>
            </w:r>
            <w:r w:rsidRPr="00D9274D">
              <w:rPr>
                <w:rFonts w:ascii="Arial" w:eastAsia="Arial" w:hAnsi="Arial" w:cs="Arial"/>
                <w:b/>
                <w:bCs/>
                <w:sz w:val="16"/>
                <w:szCs w:val="16"/>
              </w:rPr>
              <w:t>PM2.5</w:t>
            </w:r>
          </w:p>
        </w:tc>
        <w:tc>
          <w:tcPr>
            <w:tcW w:w="1206" w:type="dxa"/>
            <w:tcBorders>
              <w:top w:val="single" w:sz="4" w:space="0" w:color="B8CCE4"/>
              <w:left w:val="single" w:sz="4" w:space="0" w:color="B8CCE4"/>
              <w:bottom w:val="single" w:sz="4" w:space="0" w:color="B8CCE4"/>
              <w:right w:val="single" w:sz="4" w:space="0" w:color="B8CCE4"/>
            </w:tcBorders>
            <w:vAlign w:val="center"/>
          </w:tcPr>
          <w:p w14:paraId="10729457" w14:textId="77777777" w:rsidR="00B5774F" w:rsidRPr="00D9274D" w:rsidRDefault="00B5774F" w:rsidP="007E5FF2">
            <w:pPr>
              <w:pStyle w:val="TableParagraph"/>
              <w:spacing w:line="206" w:lineRule="exact"/>
              <w:jc w:val="center"/>
              <w:rPr>
                <w:rFonts w:ascii="Arial" w:eastAsia="Arial" w:hAnsi="Arial" w:cs="Arial"/>
                <w:sz w:val="16"/>
                <w:szCs w:val="16"/>
              </w:rPr>
            </w:pPr>
            <w:r>
              <w:rPr>
                <w:rFonts w:ascii="Arial" w:eastAsia="Arial" w:hAnsi="Arial" w:cs="Arial"/>
                <w:sz w:val="16"/>
                <w:szCs w:val="16"/>
              </w:rPr>
              <w:t xml:space="preserve">  </w:t>
            </w:r>
            <w:r w:rsidRPr="00D9274D">
              <w:rPr>
                <w:rFonts w:ascii="Arial" w:eastAsia="Arial" w:hAnsi="Arial" w:cs="Arial"/>
                <w:sz w:val="16"/>
                <w:szCs w:val="16"/>
              </w:rPr>
              <w:t>12.950</w:t>
            </w:r>
            <w:r>
              <w:rPr>
                <w:rFonts w:ascii="Arial" w:eastAsia="Arial" w:hAnsi="Arial" w:cs="Arial"/>
                <w:sz w:val="16"/>
                <w:szCs w:val="16"/>
              </w:rPr>
              <w:t xml:space="preserve"> kg/day</w:t>
            </w:r>
          </w:p>
        </w:tc>
        <w:tc>
          <w:tcPr>
            <w:tcW w:w="1260" w:type="dxa"/>
            <w:tcBorders>
              <w:top w:val="single" w:sz="4" w:space="0" w:color="B8CCE4"/>
              <w:left w:val="single" w:sz="4" w:space="0" w:color="B8CCE4"/>
              <w:bottom w:val="single" w:sz="4" w:space="0" w:color="B8CCE4"/>
              <w:right w:val="single" w:sz="4" w:space="0" w:color="B8CCE4"/>
            </w:tcBorders>
            <w:vAlign w:val="center"/>
          </w:tcPr>
          <w:p w14:paraId="16B18F2C" w14:textId="77777777" w:rsidR="00B5774F" w:rsidRPr="00D9274D" w:rsidRDefault="00B5774F" w:rsidP="007E5FF2">
            <w:pPr>
              <w:pStyle w:val="TableParagraph"/>
              <w:spacing w:line="206" w:lineRule="exact"/>
              <w:jc w:val="center"/>
              <w:rPr>
                <w:rFonts w:ascii="Arial" w:eastAsia="Arial" w:hAnsi="Arial" w:cs="Arial"/>
                <w:sz w:val="16"/>
                <w:szCs w:val="16"/>
              </w:rPr>
            </w:pPr>
            <w:r>
              <w:rPr>
                <w:rFonts w:ascii="Arial" w:eastAsia="Arial" w:hAnsi="Arial" w:cs="Arial"/>
                <w:sz w:val="16"/>
                <w:szCs w:val="16"/>
              </w:rPr>
              <w:t xml:space="preserve">  </w:t>
            </w:r>
            <w:r w:rsidRPr="00D9274D">
              <w:rPr>
                <w:rFonts w:ascii="Arial" w:eastAsia="Arial" w:hAnsi="Arial" w:cs="Arial"/>
                <w:sz w:val="16"/>
                <w:szCs w:val="16"/>
              </w:rPr>
              <w:t>1.632</w:t>
            </w:r>
            <w:r>
              <w:rPr>
                <w:rFonts w:ascii="Arial" w:eastAsia="Arial" w:hAnsi="Arial" w:cs="Arial"/>
                <w:sz w:val="16"/>
                <w:szCs w:val="16"/>
              </w:rPr>
              <w:t xml:space="preserve"> kg/day</w:t>
            </w:r>
          </w:p>
        </w:tc>
        <w:tc>
          <w:tcPr>
            <w:tcW w:w="1350" w:type="dxa"/>
            <w:tcBorders>
              <w:top w:val="single" w:sz="4" w:space="0" w:color="B8CCE4"/>
              <w:left w:val="single" w:sz="4" w:space="0" w:color="B8CCE4"/>
              <w:bottom w:val="single" w:sz="4" w:space="0" w:color="B8CCE4"/>
              <w:right w:val="single" w:sz="4" w:space="0" w:color="B8CCE4"/>
            </w:tcBorders>
            <w:vAlign w:val="center"/>
          </w:tcPr>
          <w:p w14:paraId="34CE3BFD" w14:textId="77777777" w:rsidR="00B5774F" w:rsidRPr="00D9274D" w:rsidRDefault="00B5774F" w:rsidP="007E5FF2">
            <w:pPr>
              <w:pStyle w:val="TableParagraph"/>
              <w:spacing w:line="206" w:lineRule="exact"/>
              <w:jc w:val="center"/>
              <w:rPr>
                <w:rFonts w:ascii="Arial" w:eastAsia="Arial" w:hAnsi="Arial" w:cs="Arial"/>
                <w:sz w:val="16"/>
                <w:szCs w:val="16"/>
              </w:rPr>
            </w:pPr>
            <w:r>
              <w:rPr>
                <w:rFonts w:ascii="Arial" w:eastAsia="Arial" w:hAnsi="Arial" w:cs="Arial"/>
                <w:sz w:val="16"/>
                <w:szCs w:val="16"/>
              </w:rPr>
              <w:t xml:space="preserve">    </w:t>
            </w:r>
            <w:r w:rsidRPr="00D9274D">
              <w:rPr>
                <w:rFonts w:ascii="Arial" w:eastAsia="Arial" w:hAnsi="Arial" w:cs="Arial"/>
                <w:sz w:val="16"/>
                <w:szCs w:val="16"/>
              </w:rPr>
              <w:t>2.674</w:t>
            </w:r>
            <w:r>
              <w:rPr>
                <w:rFonts w:ascii="Arial" w:eastAsia="Arial" w:hAnsi="Arial" w:cs="Arial"/>
                <w:sz w:val="16"/>
                <w:szCs w:val="16"/>
              </w:rPr>
              <w:t xml:space="preserve"> kg/day</w:t>
            </w:r>
          </w:p>
        </w:tc>
      </w:tr>
      <w:tr w:rsidR="00B5774F" w14:paraId="04583CC0" w14:textId="77777777" w:rsidTr="007E5FF2">
        <w:trPr>
          <w:trHeight w:hRule="exact" w:val="424"/>
        </w:trPr>
        <w:tc>
          <w:tcPr>
            <w:tcW w:w="5605" w:type="dxa"/>
            <w:tcBorders>
              <w:top w:val="single" w:sz="4" w:space="0" w:color="B8CCE4"/>
              <w:left w:val="single" w:sz="4" w:space="0" w:color="B8CCE4"/>
              <w:bottom w:val="single" w:sz="4" w:space="0" w:color="B8CCE4"/>
              <w:right w:val="single" w:sz="4" w:space="0" w:color="B8CCE4"/>
            </w:tcBorders>
            <w:vAlign w:val="center"/>
          </w:tcPr>
          <w:p w14:paraId="40D70F21" w14:textId="77777777" w:rsidR="00B5774F" w:rsidRPr="00D9274D" w:rsidRDefault="00B5774F" w:rsidP="007E5FF2">
            <w:pPr>
              <w:pStyle w:val="TableParagraph"/>
              <w:spacing w:line="206" w:lineRule="exact"/>
              <w:ind w:left="103"/>
              <w:rPr>
                <w:rFonts w:ascii="Arial" w:eastAsia="Arial" w:hAnsi="Arial" w:cs="Arial"/>
                <w:sz w:val="16"/>
                <w:szCs w:val="16"/>
              </w:rPr>
            </w:pPr>
            <w:r w:rsidRPr="00D9274D">
              <w:rPr>
                <w:rFonts w:ascii="Arial" w:eastAsia="Arial" w:hAnsi="Arial" w:cs="Arial"/>
                <w:b/>
                <w:bCs/>
                <w:sz w:val="16"/>
                <w:szCs w:val="16"/>
              </w:rPr>
              <w:t>Total</w:t>
            </w:r>
            <w:r w:rsidRPr="00D9274D">
              <w:rPr>
                <w:rFonts w:ascii="Arial" w:eastAsia="Arial" w:hAnsi="Arial" w:cs="Arial"/>
                <w:b/>
                <w:bCs/>
                <w:spacing w:val="-9"/>
                <w:sz w:val="16"/>
                <w:szCs w:val="16"/>
              </w:rPr>
              <w:t xml:space="preserve"> </w:t>
            </w:r>
            <w:r w:rsidRPr="00D9274D">
              <w:rPr>
                <w:rFonts w:ascii="Arial" w:eastAsia="Arial" w:hAnsi="Arial" w:cs="Arial"/>
                <w:b/>
                <w:bCs/>
                <w:sz w:val="16"/>
                <w:szCs w:val="16"/>
              </w:rPr>
              <w:t>Emission</w:t>
            </w:r>
            <w:r w:rsidRPr="00D9274D">
              <w:rPr>
                <w:rFonts w:ascii="Arial" w:eastAsia="Arial" w:hAnsi="Arial" w:cs="Arial"/>
                <w:b/>
                <w:bCs/>
                <w:spacing w:val="-9"/>
                <w:sz w:val="16"/>
                <w:szCs w:val="16"/>
              </w:rPr>
              <w:t xml:space="preserve"> </w:t>
            </w:r>
            <w:r w:rsidRPr="00D9274D">
              <w:rPr>
                <w:rFonts w:ascii="Arial" w:eastAsia="Arial" w:hAnsi="Arial" w:cs="Arial"/>
                <w:b/>
                <w:bCs/>
                <w:sz w:val="16"/>
                <w:szCs w:val="16"/>
              </w:rPr>
              <w:t>Reductions:</w:t>
            </w:r>
            <w:r w:rsidRPr="00D9274D">
              <w:rPr>
                <w:rFonts w:ascii="Arial" w:eastAsia="Arial" w:hAnsi="Arial" w:cs="Arial"/>
                <w:b/>
                <w:bCs/>
                <w:spacing w:val="-9"/>
                <w:sz w:val="16"/>
                <w:szCs w:val="16"/>
              </w:rPr>
              <w:t xml:space="preserve"> </w:t>
            </w:r>
            <w:r w:rsidRPr="00D9274D">
              <w:rPr>
                <w:rFonts w:ascii="Arial" w:eastAsia="Arial" w:hAnsi="Arial" w:cs="Arial"/>
                <w:b/>
                <w:bCs/>
                <w:sz w:val="16"/>
                <w:szCs w:val="16"/>
              </w:rPr>
              <w:t>NOx</w:t>
            </w:r>
          </w:p>
        </w:tc>
        <w:tc>
          <w:tcPr>
            <w:tcW w:w="1206" w:type="dxa"/>
            <w:tcBorders>
              <w:top w:val="single" w:sz="4" w:space="0" w:color="B8CCE4"/>
              <w:left w:val="single" w:sz="4" w:space="0" w:color="B8CCE4"/>
              <w:bottom w:val="single" w:sz="4" w:space="0" w:color="B8CCE4"/>
              <w:right w:val="single" w:sz="4" w:space="0" w:color="B8CCE4"/>
            </w:tcBorders>
            <w:vAlign w:val="center"/>
          </w:tcPr>
          <w:p w14:paraId="156C4D37" w14:textId="77777777" w:rsidR="00B5774F" w:rsidRPr="00D9274D" w:rsidRDefault="00B5774F" w:rsidP="007E5FF2">
            <w:pPr>
              <w:pStyle w:val="TableParagraph"/>
              <w:spacing w:line="206" w:lineRule="exact"/>
              <w:jc w:val="center"/>
              <w:rPr>
                <w:rFonts w:ascii="Arial" w:eastAsia="Arial" w:hAnsi="Arial" w:cs="Arial"/>
                <w:sz w:val="16"/>
                <w:szCs w:val="16"/>
              </w:rPr>
            </w:pPr>
            <w:r w:rsidRPr="00D9274D">
              <w:rPr>
                <w:rFonts w:ascii="Arial" w:eastAsia="Arial" w:hAnsi="Arial" w:cs="Arial"/>
                <w:sz w:val="16"/>
                <w:szCs w:val="16"/>
              </w:rPr>
              <w:t>462.490</w:t>
            </w:r>
            <w:r>
              <w:rPr>
                <w:rFonts w:ascii="Arial" w:eastAsia="Arial" w:hAnsi="Arial" w:cs="Arial"/>
                <w:sz w:val="16"/>
                <w:szCs w:val="16"/>
              </w:rPr>
              <w:t xml:space="preserve"> kg/day</w:t>
            </w:r>
          </w:p>
        </w:tc>
        <w:tc>
          <w:tcPr>
            <w:tcW w:w="1260" w:type="dxa"/>
            <w:tcBorders>
              <w:top w:val="single" w:sz="4" w:space="0" w:color="B8CCE4"/>
              <w:left w:val="single" w:sz="4" w:space="0" w:color="B8CCE4"/>
              <w:bottom w:val="single" w:sz="4" w:space="0" w:color="B8CCE4"/>
              <w:right w:val="single" w:sz="4" w:space="0" w:color="B8CCE4"/>
            </w:tcBorders>
            <w:vAlign w:val="center"/>
          </w:tcPr>
          <w:p w14:paraId="76DB03DB" w14:textId="77777777" w:rsidR="00B5774F" w:rsidRPr="00D9274D" w:rsidRDefault="00B5774F" w:rsidP="007E5FF2">
            <w:pPr>
              <w:pStyle w:val="TableParagraph"/>
              <w:spacing w:line="206" w:lineRule="exact"/>
              <w:jc w:val="center"/>
              <w:rPr>
                <w:rFonts w:ascii="Arial" w:eastAsia="Arial" w:hAnsi="Arial" w:cs="Arial"/>
                <w:sz w:val="16"/>
                <w:szCs w:val="16"/>
              </w:rPr>
            </w:pPr>
            <w:r w:rsidRPr="00D9274D">
              <w:rPr>
                <w:rFonts w:ascii="Arial" w:eastAsia="Arial" w:hAnsi="Arial" w:cs="Arial"/>
                <w:sz w:val="16"/>
                <w:szCs w:val="16"/>
              </w:rPr>
              <w:t>67.690</w:t>
            </w:r>
            <w:r>
              <w:rPr>
                <w:rFonts w:ascii="Arial" w:eastAsia="Arial" w:hAnsi="Arial" w:cs="Arial"/>
                <w:sz w:val="16"/>
                <w:szCs w:val="16"/>
              </w:rPr>
              <w:t xml:space="preserve"> kg/day</w:t>
            </w:r>
          </w:p>
        </w:tc>
        <w:tc>
          <w:tcPr>
            <w:tcW w:w="1350" w:type="dxa"/>
            <w:tcBorders>
              <w:top w:val="single" w:sz="4" w:space="0" w:color="B8CCE4"/>
              <w:left w:val="single" w:sz="4" w:space="0" w:color="B8CCE4"/>
              <w:bottom w:val="single" w:sz="4" w:space="0" w:color="B8CCE4"/>
              <w:right w:val="single" w:sz="4" w:space="0" w:color="B8CCE4"/>
            </w:tcBorders>
            <w:vAlign w:val="center"/>
          </w:tcPr>
          <w:p w14:paraId="4B2FD055" w14:textId="77777777" w:rsidR="00B5774F" w:rsidRPr="00D9274D" w:rsidRDefault="00B5774F" w:rsidP="007E5FF2">
            <w:pPr>
              <w:pStyle w:val="TableParagraph"/>
              <w:spacing w:line="206" w:lineRule="exact"/>
              <w:jc w:val="center"/>
              <w:rPr>
                <w:rFonts w:ascii="Arial" w:eastAsia="Arial" w:hAnsi="Arial" w:cs="Arial"/>
                <w:sz w:val="16"/>
                <w:szCs w:val="16"/>
              </w:rPr>
            </w:pPr>
            <w:r w:rsidRPr="00D9274D">
              <w:rPr>
                <w:rFonts w:ascii="Arial" w:eastAsia="Arial" w:hAnsi="Arial" w:cs="Arial"/>
                <w:sz w:val="16"/>
                <w:szCs w:val="16"/>
              </w:rPr>
              <w:t>102.370</w:t>
            </w:r>
            <w:r>
              <w:rPr>
                <w:rFonts w:ascii="Arial" w:eastAsia="Arial" w:hAnsi="Arial" w:cs="Arial"/>
                <w:sz w:val="16"/>
                <w:szCs w:val="16"/>
              </w:rPr>
              <w:t xml:space="preserve"> kg/day</w:t>
            </w:r>
          </w:p>
        </w:tc>
      </w:tr>
      <w:tr w:rsidR="00B5774F" w14:paraId="4DED8395" w14:textId="77777777" w:rsidTr="007E5FF2">
        <w:trPr>
          <w:trHeight w:hRule="exact" w:val="424"/>
        </w:trPr>
        <w:tc>
          <w:tcPr>
            <w:tcW w:w="5605" w:type="dxa"/>
            <w:tcBorders>
              <w:top w:val="single" w:sz="4" w:space="0" w:color="B8CCE4"/>
              <w:left w:val="single" w:sz="4" w:space="0" w:color="B8CCE4"/>
              <w:bottom w:val="single" w:sz="4" w:space="0" w:color="B8CCE4"/>
              <w:right w:val="single" w:sz="4" w:space="0" w:color="B8CCE4"/>
            </w:tcBorders>
            <w:vAlign w:val="center"/>
          </w:tcPr>
          <w:p w14:paraId="481F4C7E" w14:textId="77777777" w:rsidR="00B5774F" w:rsidRPr="00D9274D" w:rsidRDefault="00B5774F" w:rsidP="007E5FF2">
            <w:pPr>
              <w:pStyle w:val="TableParagraph"/>
              <w:spacing w:line="206" w:lineRule="exact"/>
              <w:ind w:left="103"/>
              <w:rPr>
                <w:rFonts w:ascii="Arial" w:eastAsia="Arial" w:hAnsi="Arial" w:cs="Arial"/>
                <w:sz w:val="16"/>
                <w:szCs w:val="16"/>
              </w:rPr>
            </w:pPr>
            <w:r w:rsidRPr="00D9274D">
              <w:rPr>
                <w:rFonts w:ascii="Arial" w:eastAsia="Arial" w:hAnsi="Arial" w:cs="Arial"/>
                <w:b/>
                <w:bCs/>
                <w:sz w:val="16"/>
                <w:szCs w:val="16"/>
              </w:rPr>
              <w:t>Total</w:t>
            </w:r>
            <w:r w:rsidRPr="00D9274D">
              <w:rPr>
                <w:rFonts w:ascii="Arial" w:eastAsia="Arial" w:hAnsi="Arial" w:cs="Arial"/>
                <w:b/>
                <w:bCs/>
                <w:spacing w:val="-9"/>
                <w:sz w:val="16"/>
                <w:szCs w:val="16"/>
              </w:rPr>
              <w:t xml:space="preserve"> </w:t>
            </w:r>
            <w:r w:rsidRPr="00D9274D">
              <w:rPr>
                <w:rFonts w:ascii="Arial" w:eastAsia="Arial" w:hAnsi="Arial" w:cs="Arial"/>
                <w:b/>
                <w:bCs/>
                <w:sz w:val="16"/>
                <w:szCs w:val="16"/>
              </w:rPr>
              <w:t>Emission</w:t>
            </w:r>
            <w:r w:rsidRPr="00D9274D">
              <w:rPr>
                <w:rFonts w:ascii="Arial" w:eastAsia="Arial" w:hAnsi="Arial" w:cs="Arial"/>
                <w:b/>
                <w:bCs/>
                <w:spacing w:val="-9"/>
                <w:sz w:val="16"/>
                <w:szCs w:val="16"/>
              </w:rPr>
              <w:t xml:space="preserve"> </w:t>
            </w:r>
            <w:r w:rsidRPr="00D9274D">
              <w:rPr>
                <w:rFonts w:ascii="Arial" w:eastAsia="Arial" w:hAnsi="Arial" w:cs="Arial"/>
                <w:b/>
                <w:bCs/>
                <w:sz w:val="16"/>
                <w:szCs w:val="16"/>
              </w:rPr>
              <w:t>Reductions:</w:t>
            </w:r>
            <w:r w:rsidRPr="00D9274D">
              <w:rPr>
                <w:rFonts w:ascii="Arial" w:eastAsia="Arial" w:hAnsi="Arial" w:cs="Arial"/>
                <w:b/>
                <w:bCs/>
                <w:spacing w:val="-9"/>
                <w:sz w:val="16"/>
                <w:szCs w:val="16"/>
              </w:rPr>
              <w:t xml:space="preserve"> </w:t>
            </w:r>
            <w:r w:rsidRPr="00D9274D">
              <w:rPr>
                <w:rFonts w:ascii="Arial" w:eastAsia="Arial" w:hAnsi="Arial" w:cs="Arial"/>
                <w:b/>
                <w:bCs/>
                <w:sz w:val="16"/>
                <w:szCs w:val="16"/>
              </w:rPr>
              <w:t>VOC</w:t>
            </w:r>
          </w:p>
        </w:tc>
        <w:tc>
          <w:tcPr>
            <w:tcW w:w="1206" w:type="dxa"/>
            <w:tcBorders>
              <w:top w:val="single" w:sz="4" w:space="0" w:color="B8CCE4"/>
              <w:left w:val="single" w:sz="4" w:space="0" w:color="B8CCE4"/>
              <w:bottom w:val="single" w:sz="4" w:space="0" w:color="B8CCE4"/>
              <w:right w:val="single" w:sz="4" w:space="0" w:color="B8CCE4"/>
            </w:tcBorders>
            <w:vAlign w:val="center"/>
          </w:tcPr>
          <w:p w14:paraId="73C66732" w14:textId="77777777" w:rsidR="00B5774F" w:rsidRPr="00D9274D" w:rsidRDefault="00B5774F" w:rsidP="007E5FF2">
            <w:pPr>
              <w:pStyle w:val="TableParagraph"/>
              <w:spacing w:line="206" w:lineRule="exact"/>
              <w:jc w:val="center"/>
              <w:rPr>
                <w:rFonts w:ascii="Arial" w:eastAsia="Arial" w:hAnsi="Arial" w:cs="Arial"/>
                <w:sz w:val="16"/>
                <w:szCs w:val="16"/>
              </w:rPr>
            </w:pPr>
            <w:r w:rsidRPr="00D9274D">
              <w:rPr>
                <w:rFonts w:ascii="Arial" w:eastAsia="Arial" w:hAnsi="Arial" w:cs="Arial"/>
                <w:sz w:val="16"/>
                <w:szCs w:val="16"/>
              </w:rPr>
              <w:t>263.890</w:t>
            </w:r>
            <w:r>
              <w:rPr>
                <w:rFonts w:ascii="Arial" w:eastAsia="Arial" w:hAnsi="Arial" w:cs="Arial"/>
                <w:sz w:val="16"/>
                <w:szCs w:val="16"/>
              </w:rPr>
              <w:t xml:space="preserve"> kg/day</w:t>
            </w:r>
          </w:p>
        </w:tc>
        <w:tc>
          <w:tcPr>
            <w:tcW w:w="1260" w:type="dxa"/>
            <w:tcBorders>
              <w:top w:val="single" w:sz="4" w:space="0" w:color="B8CCE4"/>
              <w:left w:val="single" w:sz="4" w:space="0" w:color="B8CCE4"/>
              <w:bottom w:val="single" w:sz="4" w:space="0" w:color="B8CCE4"/>
              <w:right w:val="single" w:sz="4" w:space="0" w:color="B8CCE4"/>
            </w:tcBorders>
            <w:vAlign w:val="center"/>
          </w:tcPr>
          <w:p w14:paraId="1D71D8CF" w14:textId="77777777" w:rsidR="00B5774F" w:rsidRPr="00D9274D" w:rsidRDefault="00B5774F" w:rsidP="007E5FF2">
            <w:pPr>
              <w:pStyle w:val="TableParagraph"/>
              <w:spacing w:line="206" w:lineRule="exact"/>
              <w:jc w:val="center"/>
              <w:rPr>
                <w:rFonts w:ascii="Arial" w:eastAsia="Arial" w:hAnsi="Arial" w:cs="Arial"/>
                <w:sz w:val="16"/>
                <w:szCs w:val="16"/>
              </w:rPr>
            </w:pPr>
            <w:r w:rsidRPr="00D9274D">
              <w:rPr>
                <w:rFonts w:ascii="Arial" w:eastAsia="Arial" w:hAnsi="Arial" w:cs="Arial"/>
                <w:sz w:val="16"/>
                <w:szCs w:val="16"/>
              </w:rPr>
              <w:t>19.320</w:t>
            </w:r>
            <w:r>
              <w:rPr>
                <w:rFonts w:ascii="Arial" w:eastAsia="Arial" w:hAnsi="Arial" w:cs="Arial"/>
                <w:sz w:val="16"/>
                <w:szCs w:val="16"/>
              </w:rPr>
              <w:t xml:space="preserve"> kg/day</w:t>
            </w:r>
          </w:p>
        </w:tc>
        <w:tc>
          <w:tcPr>
            <w:tcW w:w="1350" w:type="dxa"/>
            <w:tcBorders>
              <w:top w:val="single" w:sz="4" w:space="0" w:color="B8CCE4"/>
              <w:left w:val="single" w:sz="4" w:space="0" w:color="B8CCE4"/>
              <w:bottom w:val="single" w:sz="4" w:space="0" w:color="B8CCE4"/>
              <w:right w:val="single" w:sz="4" w:space="0" w:color="B8CCE4"/>
            </w:tcBorders>
            <w:vAlign w:val="center"/>
          </w:tcPr>
          <w:p w14:paraId="3397498D" w14:textId="77777777" w:rsidR="00B5774F" w:rsidRPr="00D9274D" w:rsidRDefault="00B5774F" w:rsidP="007E5FF2">
            <w:pPr>
              <w:pStyle w:val="TableParagraph"/>
              <w:spacing w:line="206" w:lineRule="exact"/>
              <w:jc w:val="center"/>
              <w:rPr>
                <w:rFonts w:ascii="Arial" w:eastAsia="Arial" w:hAnsi="Arial" w:cs="Arial"/>
                <w:sz w:val="16"/>
                <w:szCs w:val="16"/>
              </w:rPr>
            </w:pPr>
            <w:r>
              <w:rPr>
                <w:rFonts w:ascii="Arial" w:eastAsia="Arial" w:hAnsi="Arial" w:cs="Arial"/>
                <w:sz w:val="16"/>
                <w:szCs w:val="16"/>
              </w:rPr>
              <w:t xml:space="preserve">  </w:t>
            </w:r>
            <w:r w:rsidRPr="00D9274D">
              <w:rPr>
                <w:rFonts w:ascii="Arial" w:eastAsia="Arial" w:hAnsi="Arial" w:cs="Arial"/>
                <w:sz w:val="16"/>
                <w:szCs w:val="16"/>
              </w:rPr>
              <w:t>30.140</w:t>
            </w:r>
            <w:r>
              <w:rPr>
                <w:rFonts w:ascii="Arial" w:eastAsia="Arial" w:hAnsi="Arial" w:cs="Arial"/>
                <w:sz w:val="16"/>
                <w:szCs w:val="16"/>
              </w:rPr>
              <w:t xml:space="preserve"> kg/day</w:t>
            </w:r>
          </w:p>
        </w:tc>
      </w:tr>
      <w:tr w:rsidR="00B5774F" w14:paraId="51F06C4A" w14:textId="77777777" w:rsidTr="007E5FF2">
        <w:trPr>
          <w:trHeight w:hRule="exact" w:val="424"/>
        </w:trPr>
        <w:tc>
          <w:tcPr>
            <w:tcW w:w="5605" w:type="dxa"/>
            <w:tcBorders>
              <w:top w:val="single" w:sz="4" w:space="0" w:color="B8CCE4"/>
              <w:left w:val="single" w:sz="4" w:space="0" w:color="B8CCE4"/>
              <w:bottom w:val="single" w:sz="4" w:space="0" w:color="B8CCE4"/>
              <w:right w:val="single" w:sz="4" w:space="0" w:color="B8CCE4"/>
            </w:tcBorders>
            <w:vAlign w:val="center"/>
          </w:tcPr>
          <w:p w14:paraId="2BDDD168" w14:textId="77777777" w:rsidR="00B5774F" w:rsidRPr="00D9274D" w:rsidRDefault="00B5774F" w:rsidP="007E5FF2">
            <w:pPr>
              <w:pStyle w:val="TableParagraph"/>
              <w:spacing w:line="206" w:lineRule="exact"/>
              <w:ind w:left="103"/>
              <w:rPr>
                <w:rFonts w:ascii="Arial" w:eastAsia="Arial" w:hAnsi="Arial" w:cs="Arial"/>
                <w:sz w:val="16"/>
                <w:szCs w:val="16"/>
              </w:rPr>
            </w:pPr>
            <w:r w:rsidRPr="00D9274D">
              <w:rPr>
                <w:rFonts w:ascii="Arial" w:eastAsia="Arial" w:hAnsi="Arial" w:cs="Arial"/>
                <w:b/>
                <w:bCs/>
                <w:sz w:val="16"/>
                <w:szCs w:val="16"/>
              </w:rPr>
              <w:t>Total</w:t>
            </w:r>
            <w:r w:rsidRPr="00D9274D">
              <w:rPr>
                <w:rFonts w:ascii="Arial" w:eastAsia="Arial" w:hAnsi="Arial" w:cs="Arial"/>
                <w:b/>
                <w:bCs/>
                <w:spacing w:val="-10"/>
                <w:sz w:val="16"/>
                <w:szCs w:val="16"/>
              </w:rPr>
              <w:t xml:space="preserve"> </w:t>
            </w:r>
            <w:r w:rsidRPr="00D9274D">
              <w:rPr>
                <w:rFonts w:ascii="Arial" w:eastAsia="Arial" w:hAnsi="Arial" w:cs="Arial"/>
                <w:b/>
                <w:bCs/>
                <w:sz w:val="16"/>
                <w:szCs w:val="16"/>
              </w:rPr>
              <w:t>Emission</w:t>
            </w:r>
            <w:r w:rsidRPr="00D9274D">
              <w:rPr>
                <w:rFonts w:ascii="Arial" w:eastAsia="Arial" w:hAnsi="Arial" w:cs="Arial"/>
                <w:b/>
                <w:bCs/>
                <w:spacing w:val="-9"/>
                <w:sz w:val="16"/>
                <w:szCs w:val="16"/>
              </w:rPr>
              <w:t xml:space="preserve"> </w:t>
            </w:r>
            <w:r w:rsidRPr="00D9274D">
              <w:rPr>
                <w:rFonts w:ascii="Arial" w:eastAsia="Arial" w:hAnsi="Arial" w:cs="Arial"/>
                <w:b/>
                <w:bCs/>
                <w:sz w:val="16"/>
                <w:szCs w:val="16"/>
              </w:rPr>
              <w:t>Reductions:</w:t>
            </w:r>
            <w:r w:rsidRPr="00D9274D">
              <w:rPr>
                <w:rFonts w:ascii="Arial" w:eastAsia="Arial" w:hAnsi="Arial" w:cs="Arial"/>
                <w:b/>
                <w:bCs/>
                <w:spacing w:val="-9"/>
                <w:sz w:val="16"/>
                <w:szCs w:val="16"/>
              </w:rPr>
              <w:t xml:space="preserve"> </w:t>
            </w:r>
            <w:r w:rsidRPr="00D9274D">
              <w:rPr>
                <w:rFonts w:ascii="Arial" w:eastAsia="Arial" w:hAnsi="Arial" w:cs="Arial"/>
                <w:b/>
                <w:bCs/>
                <w:sz w:val="16"/>
                <w:szCs w:val="16"/>
              </w:rPr>
              <w:t>PM10</w:t>
            </w:r>
          </w:p>
        </w:tc>
        <w:tc>
          <w:tcPr>
            <w:tcW w:w="1206" w:type="dxa"/>
            <w:tcBorders>
              <w:top w:val="single" w:sz="4" w:space="0" w:color="B8CCE4"/>
              <w:left w:val="single" w:sz="4" w:space="0" w:color="B8CCE4"/>
              <w:bottom w:val="single" w:sz="4" w:space="0" w:color="B8CCE4"/>
              <w:right w:val="single" w:sz="4" w:space="0" w:color="B8CCE4"/>
            </w:tcBorders>
            <w:vAlign w:val="center"/>
          </w:tcPr>
          <w:p w14:paraId="77B75A4B" w14:textId="77777777" w:rsidR="00B5774F" w:rsidRPr="00D9274D" w:rsidRDefault="00B5774F" w:rsidP="007E5FF2">
            <w:pPr>
              <w:pStyle w:val="TableParagraph"/>
              <w:spacing w:line="206" w:lineRule="exact"/>
              <w:jc w:val="center"/>
              <w:rPr>
                <w:rFonts w:ascii="Arial" w:eastAsia="Arial" w:hAnsi="Arial" w:cs="Arial"/>
                <w:sz w:val="16"/>
                <w:szCs w:val="16"/>
              </w:rPr>
            </w:pPr>
            <w:r w:rsidRPr="00D9274D">
              <w:rPr>
                <w:rFonts w:ascii="Arial" w:eastAsia="Arial" w:hAnsi="Arial" w:cs="Arial"/>
                <w:sz w:val="16"/>
                <w:szCs w:val="16"/>
              </w:rPr>
              <w:t>0.000</w:t>
            </w:r>
          </w:p>
        </w:tc>
        <w:tc>
          <w:tcPr>
            <w:tcW w:w="1260" w:type="dxa"/>
            <w:tcBorders>
              <w:top w:val="single" w:sz="4" w:space="0" w:color="B8CCE4"/>
              <w:left w:val="single" w:sz="4" w:space="0" w:color="B8CCE4"/>
              <w:bottom w:val="single" w:sz="4" w:space="0" w:color="B8CCE4"/>
              <w:right w:val="single" w:sz="4" w:space="0" w:color="B8CCE4"/>
            </w:tcBorders>
            <w:vAlign w:val="center"/>
          </w:tcPr>
          <w:p w14:paraId="500FF571" w14:textId="77777777" w:rsidR="00B5774F" w:rsidRPr="00D9274D" w:rsidRDefault="00B5774F" w:rsidP="007E5FF2">
            <w:pPr>
              <w:pStyle w:val="TableParagraph"/>
              <w:spacing w:line="206" w:lineRule="exact"/>
              <w:jc w:val="center"/>
              <w:rPr>
                <w:rFonts w:ascii="Arial" w:eastAsia="Arial" w:hAnsi="Arial" w:cs="Arial"/>
                <w:sz w:val="16"/>
                <w:szCs w:val="16"/>
              </w:rPr>
            </w:pPr>
            <w:r w:rsidRPr="00D9274D">
              <w:rPr>
                <w:rFonts w:ascii="Arial" w:eastAsia="Arial" w:hAnsi="Arial" w:cs="Arial"/>
                <w:sz w:val="16"/>
                <w:szCs w:val="16"/>
              </w:rPr>
              <w:t>0.000</w:t>
            </w:r>
          </w:p>
        </w:tc>
        <w:tc>
          <w:tcPr>
            <w:tcW w:w="1350" w:type="dxa"/>
            <w:tcBorders>
              <w:top w:val="single" w:sz="4" w:space="0" w:color="B8CCE4"/>
              <w:left w:val="single" w:sz="4" w:space="0" w:color="B8CCE4"/>
              <w:bottom w:val="single" w:sz="4" w:space="0" w:color="B8CCE4"/>
              <w:right w:val="single" w:sz="4" w:space="0" w:color="B8CCE4"/>
            </w:tcBorders>
            <w:vAlign w:val="center"/>
          </w:tcPr>
          <w:p w14:paraId="0F47D62E" w14:textId="77777777" w:rsidR="00B5774F" w:rsidRPr="00D9274D" w:rsidRDefault="00B5774F" w:rsidP="007E5FF2">
            <w:pPr>
              <w:pStyle w:val="TableParagraph"/>
              <w:spacing w:line="206" w:lineRule="exact"/>
              <w:jc w:val="center"/>
              <w:rPr>
                <w:rFonts w:ascii="Arial" w:eastAsia="Arial" w:hAnsi="Arial" w:cs="Arial"/>
                <w:sz w:val="16"/>
                <w:szCs w:val="16"/>
              </w:rPr>
            </w:pPr>
            <w:r w:rsidRPr="00D9274D">
              <w:rPr>
                <w:rFonts w:ascii="Arial" w:eastAsia="Arial" w:hAnsi="Arial" w:cs="Arial"/>
                <w:sz w:val="16"/>
                <w:szCs w:val="16"/>
              </w:rPr>
              <w:t>0.000</w:t>
            </w:r>
          </w:p>
        </w:tc>
      </w:tr>
      <w:tr w:rsidR="00B5774F" w14:paraId="6AA0F8B6" w14:textId="77777777" w:rsidTr="007E5FF2">
        <w:trPr>
          <w:trHeight w:hRule="exact" w:val="424"/>
        </w:trPr>
        <w:tc>
          <w:tcPr>
            <w:tcW w:w="5605" w:type="dxa"/>
            <w:tcBorders>
              <w:top w:val="single" w:sz="4" w:space="0" w:color="B8CCE4"/>
              <w:left w:val="single" w:sz="4" w:space="0" w:color="B8CCE4"/>
              <w:bottom w:val="single" w:sz="4" w:space="0" w:color="B8CCE4"/>
              <w:right w:val="single" w:sz="4" w:space="0" w:color="B8CCE4"/>
            </w:tcBorders>
            <w:vAlign w:val="center"/>
          </w:tcPr>
          <w:p w14:paraId="0F773AF6" w14:textId="77777777" w:rsidR="00B5774F" w:rsidRPr="00D9274D" w:rsidRDefault="00B5774F" w:rsidP="007E5FF2">
            <w:pPr>
              <w:pStyle w:val="TableParagraph"/>
              <w:spacing w:line="206" w:lineRule="exact"/>
              <w:ind w:left="103"/>
              <w:rPr>
                <w:rFonts w:ascii="Arial" w:eastAsia="Arial" w:hAnsi="Arial" w:cs="Arial"/>
                <w:sz w:val="16"/>
                <w:szCs w:val="16"/>
              </w:rPr>
            </w:pPr>
            <w:r w:rsidRPr="00D9274D">
              <w:rPr>
                <w:rFonts w:ascii="Arial" w:eastAsia="Arial" w:hAnsi="Arial" w:cs="Arial"/>
                <w:b/>
                <w:bCs/>
                <w:sz w:val="16"/>
                <w:szCs w:val="16"/>
              </w:rPr>
              <w:t>Total</w:t>
            </w:r>
            <w:r w:rsidRPr="00D9274D">
              <w:rPr>
                <w:rFonts w:ascii="Arial" w:eastAsia="Arial" w:hAnsi="Arial" w:cs="Arial"/>
                <w:b/>
                <w:bCs/>
                <w:spacing w:val="-9"/>
                <w:sz w:val="16"/>
                <w:szCs w:val="16"/>
              </w:rPr>
              <w:t xml:space="preserve"> </w:t>
            </w:r>
            <w:r w:rsidRPr="00D9274D">
              <w:rPr>
                <w:rFonts w:ascii="Arial" w:eastAsia="Arial" w:hAnsi="Arial" w:cs="Arial"/>
                <w:b/>
                <w:bCs/>
                <w:sz w:val="16"/>
                <w:szCs w:val="16"/>
              </w:rPr>
              <w:t>Emission</w:t>
            </w:r>
            <w:r w:rsidRPr="00D9274D">
              <w:rPr>
                <w:rFonts w:ascii="Arial" w:eastAsia="Arial" w:hAnsi="Arial" w:cs="Arial"/>
                <w:b/>
                <w:bCs/>
                <w:spacing w:val="-8"/>
                <w:sz w:val="16"/>
                <w:szCs w:val="16"/>
              </w:rPr>
              <w:t xml:space="preserve"> </w:t>
            </w:r>
            <w:r w:rsidRPr="00D9274D">
              <w:rPr>
                <w:rFonts w:ascii="Arial" w:eastAsia="Arial" w:hAnsi="Arial" w:cs="Arial"/>
                <w:b/>
                <w:bCs/>
                <w:sz w:val="16"/>
                <w:szCs w:val="16"/>
              </w:rPr>
              <w:t>Reductions:</w:t>
            </w:r>
            <w:r w:rsidRPr="00D9274D">
              <w:rPr>
                <w:rFonts w:ascii="Arial" w:eastAsia="Arial" w:hAnsi="Arial" w:cs="Arial"/>
                <w:b/>
                <w:bCs/>
                <w:spacing w:val="-9"/>
                <w:sz w:val="16"/>
                <w:szCs w:val="16"/>
              </w:rPr>
              <w:t xml:space="preserve"> </w:t>
            </w:r>
            <w:r w:rsidRPr="00D9274D">
              <w:rPr>
                <w:rFonts w:ascii="Arial" w:eastAsia="Arial" w:hAnsi="Arial" w:cs="Arial"/>
                <w:b/>
                <w:bCs/>
                <w:sz w:val="16"/>
                <w:szCs w:val="16"/>
              </w:rPr>
              <w:t>CO</w:t>
            </w:r>
          </w:p>
        </w:tc>
        <w:tc>
          <w:tcPr>
            <w:tcW w:w="1206" w:type="dxa"/>
            <w:tcBorders>
              <w:top w:val="single" w:sz="4" w:space="0" w:color="B8CCE4"/>
              <w:left w:val="single" w:sz="4" w:space="0" w:color="B8CCE4"/>
              <w:bottom w:val="single" w:sz="4" w:space="0" w:color="B8CCE4"/>
              <w:right w:val="single" w:sz="4" w:space="0" w:color="B8CCE4"/>
            </w:tcBorders>
            <w:vAlign w:val="center"/>
          </w:tcPr>
          <w:p w14:paraId="6C1DAE4E" w14:textId="77777777" w:rsidR="00B5774F" w:rsidRPr="00D9274D" w:rsidRDefault="00B5774F" w:rsidP="007E5FF2">
            <w:pPr>
              <w:pStyle w:val="TableParagraph"/>
              <w:spacing w:line="206" w:lineRule="exact"/>
              <w:jc w:val="center"/>
              <w:rPr>
                <w:rFonts w:ascii="Arial" w:eastAsia="Arial" w:hAnsi="Arial" w:cs="Arial"/>
                <w:sz w:val="16"/>
                <w:szCs w:val="16"/>
              </w:rPr>
            </w:pPr>
            <w:r w:rsidRPr="00D9274D">
              <w:rPr>
                <w:rFonts w:ascii="Arial" w:eastAsia="Arial" w:hAnsi="Arial" w:cs="Arial"/>
                <w:sz w:val="16"/>
                <w:szCs w:val="16"/>
              </w:rPr>
              <w:t>0.000</w:t>
            </w:r>
          </w:p>
        </w:tc>
        <w:tc>
          <w:tcPr>
            <w:tcW w:w="1260" w:type="dxa"/>
            <w:tcBorders>
              <w:top w:val="single" w:sz="4" w:space="0" w:color="B8CCE4"/>
              <w:left w:val="single" w:sz="4" w:space="0" w:color="B8CCE4"/>
              <w:bottom w:val="single" w:sz="4" w:space="0" w:color="B8CCE4"/>
              <w:right w:val="single" w:sz="4" w:space="0" w:color="B8CCE4"/>
            </w:tcBorders>
            <w:vAlign w:val="center"/>
          </w:tcPr>
          <w:p w14:paraId="49B4D65A" w14:textId="77777777" w:rsidR="00B5774F" w:rsidRPr="00D9274D" w:rsidRDefault="00B5774F" w:rsidP="007E5FF2">
            <w:pPr>
              <w:pStyle w:val="TableParagraph"/>
              <w:spacing w:line="206" w:lineRule="exact"/>
              <w:jc w:val="center"/>
              <w:rPr>
                <w:rFonts w:ascii="Arial" w:eastAsia="Arial" w:hAnsi="Arial" w:cs="Arial"/>
                <w:sz w:val="16"/>
                <w:szCs w:val="16"/>
              </w:rPr>
            </w:pPr>
            <w:r w:rsidRPr="00D9274D">
              <w:rPr>
                <w:rFonts w:ascii="Arial" w:eastAsia="Arial" w:hAnsi="Arial" w:cs="Arial"/>
                <w:sz w:val="16"/>
                <w:szCs w:val="16"/>
              </w:rPr>
              <w:t>0.000</w:t>
            </w:r>
          </w:p>
        </w:tc>
        <w:tc>
          <w:tcPr>
            <w:tcW w:w="1350" w:type="dxa"/>
            <w:tcBorders>
              <w:top w:val="single" w:sz="4" w:space="0" w:color="B8CCE4"/>
              <w:left w:val="single" w:sz="4" w:space="0" w:color="B8CCE4"/>
              <w:bottom w:val="single" w:sz="4" w:space="0" w:color="B8CCE4"/>
              <w:right w:val="single" w:sz="4" w:space="0" w:color="B8CCE4"/>
            </w:tcBorders>
            <w:vAlign w:val="center"/>
          </w:tcPr>
          <w:p w14:paraId="399029D1" w14:textId="77777777" w:rsidR="00B5774F" w:rsidRPr="00D9274D" w:rsidRDefault="00B5774F" w:rsidP="007E5FF2">
            <w:pPr>
              <w:pStyle w:val="TableParagraph"/>
              <w:spacing w:line="206" w:lineRule="exact"/>
              <w:jc w:val="center"/>
              <w:rPr>
                <w:rFonts w:ascii="Arial" w:eastAsia="Arial" w:hAnsi="Arial" w:cs="Arial"/>
                <w:sz w:val="16"/>
                <w:szCs w:val="16"/>
              </w:rPr>
            </w:pPr>
            <w:r>
              <w:rPr>
                <w:rFonts w:ascii="Arial" w:eastAsia="Arial" w:hAnsi="Arial" w:cs="Arial"/>
                <w:sz w:val="16"/>
                <w:szCs w:val="16"/>
              </w:rPr>
              <w:t>0.000</w:t>
            </w:r>
          </w:p>
        </w:tc>
      </w:tr>
    </w:tbl>
    <w:p w14:paraId="3C724A64" w14:textId="77777777" w:rsidR="00B5774F" w:rsidRDefault="00B5774F" w:rsidP="00B5774F">
      <w:pPr>
        <w:ind w:left="111" w:right="112"/>
        <w:jc w:val="both"/>
        <w:rPr>
          <w:rFonts w:ascii="Arial" w:eastAsia="Arial" w:hAnsi="Arial" w:cs="Arial"/>
          <w:spacing w:val="3"/>
        </w:rPr>
      </w:pPr>
    </w:p>
    <w:p w14:paraId="079CA3DE" w14:textId="77777777" w:rsidR="00B5774F" w:rsidRDefault="00B5774F" w:rsidP="00B5774F">
      <w:pPr>
        <w:ind w:left="111" w:right="112"/>
        <w:jc w:val="both"/>
        <w:rPr>
          <w:rFonts w:ascii="Arial" w:eastAsia="Arial" w:hAnsi="Arial" w:cs="Arial"/>
          <w:spacing w:val="3"/>
        </w:rPr>
      </w:pPr>
    </w:p>
    <w:p w14:paraId="1F471E58" w14:textId="77777777" w:rsidR="00B5774F" w:rsidRDefault="00B5774F" w:rsidP="00B5774F">
      <w:pPr>
        <w:ind w:left="111" w:right="112"/>
        <w:jc w:val="both"/>
        <w:rPr>
          <w:rFonts w:ascii="Arial" w:eastAsia="Arial" w:hAnsi="Arial" w:cs="Arial"/>
        </w:rPr>
      </w:pPr>
      <w:r>
        <w:rPr>
          <w:rFonts w:ascii="Arial" w:eastAsia="Arial" w:hAnsi="Arial" w:cs="Arial"/>
        </w:rPr>
        <w:t>The</w:t>
      </w:r>
      <w:r>
        <w:rPr>
          <w:rFonts w:ascii="Arial" w:eastAsia="Arial" w:hAnsi="Arial" w:cs="Arial"/>
          <w:spacing w:val="2"/>
        </w:rPr>
        <w:t xml:space="preserve"> </w:t>
      </w:r>
      <w:r>
        <w:rPr>
          <w:rFonts w:ascii="Arial" w:eastAsia="Arial" w:hAnsi="Arial" w:cs="Arial"/>
          <w:spacing w:val="-1"/>
        </w:rPr>
        <w:t>STIP</w:t>
      </w:r>
      <w:r>
        <w:rPr>
          <w:rFonts w:ascii="Arial" w:eastAsia="Arial" w:hAnsi="Arial" w:cs="Arial"/>
          <w:spacing w:val="3"/>
        </w:rPr>
        <w:t xml:space="preserve"> </w:t>
      </w:r>
      <w:r>
        <w:rPr>
          <w:rFonts w:ascii="Arial" w:eastAsia="Arial" w:hAnsi="Arial" w:cs="Arial"/>
          <w:spacing w:val="-2"/>
        </w:rPr>
        <w:t>will</w:t>
      </w:r>
      <w:r>
        <w:rPr>
          <w:rFonts w:ascii="Arial" w:eastAsia="Arial" w:hAnsi="Arial" w:cs="Arial"/>
          <w:spacing w:val="2"/>
        </w:rPr>
        <w:t xml:space="preserve"> </w:t>
      </w:r>
      <w:r>
        <w:rPr>
          <w:rFonts w:ascii="Arial" w:eastAsia="Arial" w:hAnsi="Arial" w:cs="Arial"/>
          <w:spacing w:val="-1"/>
        </w:rPr>
        <w:t>program</w:t>
      </w:r>
      <w:r>
        <w:rPr>
          <w:rFonts w:ascii="Arial" w:eastAsia="Arial" w:hAnsi="Arial" w:cs="Arial"/>
          <w:spacing w:val="89"/>
        </w:rPr>
        <w:t xml:space="preserve"> </w:t>
      </w:r>
      <w:r>
        <w:rPr>
          <w:rFonts w:ascii="Arial" w:eastAsia="Arial" w:hAnsi="Arial" w:cs="Arial"/>
          <w:spacing w:val="-1"/>
        </w:rPr>
        <w:t>projects</w:t>
      </w:r>
      <w:r>
        <w:rPr>
          <w:rFonts w:ascii="Arial" w:eastAsia="Arial" w:hAnsi="Arial" w:cs="Arial"/>
          <w:spacing w:val="48"/>
        </w:rPr>
        <w:t xml:space="preserve"> </w:t>
      </w:r>
      <w:r>
        <w:rPr>
          <w:rFonts w:ascii="Arial" w:eastAsia="Arial" w:hAnsi="Arial" w:cs="Arial"/>
        </w:rPr>
        <w:t>to</w:t>
      </w:r>
      <w:r>
        <w:rPr>
          <w:rFonts w:ascii="Arial" w:eastAsia="Arial" w:hAnsi="Arial" w:cs="Arial"/>
          <w:spacing w:val="46"/>
        </w:rPr>
        <w:t xml:space="preserve"> </w:t>
      </w:r>
      <w:r>
        <w:rPr>
          <w:rFonts w:ascii="Arial" w:eastAsia="Arial" w:hAnsi="Arial" w:cs="Arial"/>
          <w:spacing w:val="-1"/>
        </w:rPr>
        <w:t>meet</w:t>
      </w:r>
      <w:r>
        <w:rPr>
          <w:rFonts w:ascii="Arial" w:eastAsia="Arial" w:hAnsi="Arial" w:cs="Arial"/>
          <w:spacing w:val="47"/>
        </w:rPr>
        <w:t xml:space="preserve"> </w:t>
      </w:r>
      <w:r>
        <w:rPr>
          <w:rFonts w:ascii="Arial" w:eastAsia="Arial" w:hAnsi="Arial" w:cs="Arial"/>
        </w:rPr>
        <w:t>the</w:t>
      </w:r>
      <w:r>
        <w:rPr>
          <w:rFonts w:ascii="Arial" w:eastAsia="Arial" w:hAnsi="Arial" w:cs="Arial"/>
          <w:spacing w:val="48"/>
        </w:rPr>
        <w:t xml:space="preserve"> </w:t>
      </w:r>
      <w:r>
        <w:rPr>
          <w:rFonts w:ascii="Arial" w:eastAsia="Arial" w:hAnsi="Arial" w:cs="Arial"/>
          <w:spacing w:val="-1"/>
        </w:rPr>
        <w:t>targets</w:t>
      </w:r>
      <w:r>
        <w:rPr>
          <w:rFonts w:ascii="Arial" w:eastAsia="Arial" w:hAnsi="Arial" w:cs="Arial"/>
          <w:spacing w:val="48"/>
        </w:rPr>
        <w:t xml:space="preserve"> </w:t>
      </w:r>
      <w:r>
        <w:rPr>
          <w:rFonts w:ascii="Arial" w:eastAsia="Arial" w:hAnsi="Arial" w:cs="Arial"/>
        </w:rPr>
        <w:t>set</w:t>
      </w:r>
      <w:r>
        <w:rPr>
          <w:rFonts w:ascii="Arial" w:eastAsia="Arial" w:hAnsi="Arial" w:cs="Arial"/>
          <w:spacing w:val="49"/>
        </w:rPr>
        <w:t xml:space="preserve"> </w:t>
      </w:r>
      <w:r>
        <w:rPr>
          <w:rFonts w:ascii="Arial" w:eastAsia="Arial" w:hAnsi="Arial" w:cs="Arial"/>
        </w:rPr>
        <w:t>by</w:t>
      </w:r>
      <w:r>
        <w:rPr>
          <w:rFonts w:ascii="Arial" w:eastAsia="Arial" w:hAnsi="Arial" w:cs="Arial"/>
          <w:spacing w:val="47"/>
        </w:rPr>
        <w:t xml:space="preserve"> </w:t>
      </w:r>
      <w:r>
        <w:rPr>
          <w:rFonts w:ascii="Arial" w:eastAsia="Arial" w:hAnsi="Arial" w:cs="Arial"/>
        </w:rPr>
        <w:t>the</w:t>
      </w:r>
      <w:r>
        <w:rPr>
          <w:rFonts w:ascii="Arial" w:eastAsia="Arial" w:hAnsi="Arial" w:cs="Arial"/>
          <w:spacing w:val="48"/>
        </w:rPr>
        <w:t xml:space="preserve"> </w:t>
      </w:r>
      <w:r>
        <w:rPr>
          <w:rFonts w:ascii="Arial" w:eastAsia="Arial" w:hAnsi="Arial" w:cs="Arial"/>
          <w:spacing w:val="-2"/>
        </w:rPr>
        <w:t>CTDOT</w:t>
      </w:r>
      <w:r>
        <w:rPr>
          <w:rFonts w:ascii="Arial" w:eastAsia="Arial" w:hAnsi="Arial" w:cs="Arial"/>
          <w:spacing w:val="50"/>
        </w:rPr>
        <w:t xml:space="preserve"> </w:t>
      </w:r>
      <w:r>
        <w:rPr>
          <w:rFonts w:ascii="Arial" w:eastAsia="Arial" w:hAnsi="Arial" w:cs="Arial"/>
        </w:rPr>
        <w:t>by</w:t>
      </w:r>
      <w:r>
        <w:rPr>
          <w:rFonts w:ascii="Arial" w:eastAsia="Arial" w:hAnsi="Arial" w:cs="Arial"/>
          <w:spacing w:val="48"/>
        </w:rPr>
        <w:t xml:space="preserve"> </w:t>
      </w:r>
      <w:r>
        <w:rPr>
          <w:rFonts w:ascii="Arial" w:eastAsia="Arial" w:hAnsi="Arial" w:cs="Arial"/>
          <w:spacing w:val="-1"/>
        </w:rPr>
        <w:t>selecting</w:t>
      </w:r>
      <w:r>
        <w:rPr>
          <w:rFonts w:ascii="Arial" w:eastAsia="Arial" w:hAnsi="Arial" w:cs="Arial"/>
          <w:spacing w:val="50"/>
        </w:rPr>
        <w:t xml:space="preserve"> </w:t>
      </w:r>
      <w:r>
        <w:rPr>
          <w:rFonts w:ascii="Arial" w:eastAsia="Arial" w:hAnsi="Arial" w:cs="Arial"/>
          <w:spacing w:val="-1"/>
        </w:rPr>
        <w:t>appropriate</w:t>
      </w:r>
      <w:r>
        <w:rPr>
          <w:rFonts w:ascii="Arial" w:eastAsia="Arial" w:hAnsi="Arial" w:cs="Arial"/>
          <w:spacing w:val="50"/>
        </w:rPr>
        <w:t xml:space="preserve"> </w:t>
      </w:r>
      <w:r>
        <w:rPr>
          <w:rFonts w:ascii="Arial" w:eastAsia="Arial" w:hAnsi="Arial" w:cs="Arial"/>
          <w:spacing w:val="-2"/>
        </w:rPr>
        <w:t>CMAQ</w:t>
      </w:r>
      <w:r>
        <w:rPr>
          <w:rFonts w:ascii="Arial" w:eastAsia="Arial" w:hAnsi="Arial" w:cs="Arial"/>
          <w:spacing w:val="53"/>
        </w:rPr>
        <w:t xml:space="preserve"> </w:t>
      </w:r>
      <w:r>
        <w:rPr>
          <w:rFonts w:ascii="Arial" w:eastAsia="Arial" w:hAnsi="Arial" w:cs="Arial"/>
          <w:spacing w:val="-1"/>
        </w:rPr>
        <w:t>eligible</w:t>
      </w:r>
      <w:r>
        <w:rPr>
          <w:rFonts w:ascii="Arial" w:eastAsia="Arial" w:hAnsi="Arial" w:cs="Arial"/>
          <w:spacing w:val="50"/>
        </w:rPr>
        <w:t xml:space="preserve"> </w:t>
      </w:r>
      <w:r>
        <w:rPr>
          <w:rFonts w:ascii="Arial" w:eastAsia="Arial" w:hAnsi="Arial" w:cs="Arial"/>
          <w:spacing w:val="-1"/>
        </w:rPr>
        <w:t>projects</w:t>
      </w:r>
      <w:r>
        <w:rPr>
          <w:rFonts w:ascii="Arial" w:eastAsia="Arial" w:hAnsi="Arial" w:cs="Arial"/>
          <w:spacing w:val="48"/>
        </w:rPr>
        <w:t xml:space="preserve"> </w:t>
      </w:r>
      <w:r>
        <w:rPr>
          <w:rFonts w:ascii="Arial" w:eastAsia="Arial" w:hAnsi="Arial" w:cs="Arial"/>
          <w:spacing w:val="-1"/>
        </w:rPr>
        <w:t>including</w:t>
      </w:r>
      <w:r>
        <w:rPr>
          <w:rFonts w:ascii="Arial" w:eastAsia="Arial" w:hAnsi="Arial" w:cs="Arial"/>
          <w:spacing w:val="53"/>
        </w:rPr>
        <w:t xml:space="preserve"> </w:t>
      </w:r>
      <w:r>
        <w:rPr>
          <w:rFonts w:ascii="Arial" w:eastAsia="Arial" w:hAnsi="Arial" w:cs="Arial"/>
          <w:spacing w:val="-1"/>
        </w:rPr>
        <w:t>congestion</w:t>
      </w:r>
      <w:r>
        <w:rPr>
          <w:rFonts w:ascii="Arial" w:eastAsia="Arial" w:hAnsi="Arial" w:cs="Arial"/>
          <w:spacing w:val="47"/>
        </w:rPr>
        <w:t xml:space="preserve"> </w:t>
      </w:r>
      <w:r>
        <w:rPr>
          <w:rFonts w:ascii="Arial" w:eastAsia="Arial" w:hAnsi="Arial" w:cs="Arial"/>
          <w:spacing w:val="-1"/>
        </w:rPr>
        <w:t>reduction</w:t>
      </w:r>
      <w:r>
        <w:rPr>
          <w:rFonts w:ascii="Arial" w:eastAsia="Arial" w:hAnsi="Arial" w:cs="Arial"/>
          <w:spacing w:val="47"/>
        </w:rPr>
        <w:t xml:space="preserve"> </w:t>
      </w:r>
      <w:r>
        <w:rPr>
          <w:rFonts w:ascii="Arial" w:eastAsia="Arial" w:hAnsi="Arial" w:cs="Arial"/>
          <w:spacing w:val="-1"/>
        </w:rPr>
        <w:t>and</w:t>
      </w:r>
      <w:r>
        <w:rPr>
          <w:rFonts w:ascii="Arial" w:eastAsia="Arial" w:hAnsi="Arial" w:cs="Arial"/>
          <w:spacing w:val="47"/>
        </w:rPr>
        <w:t xml:space="preserve"> </w:t>
      </w:r>
      <w:r>
        <w:rPr>
          <w:rFonts w:ascii="Arial" w:eastAsia="Arial" w:hAnsi="Arial" w:cs="Arial"/>
          <w:spacing w:val="-1"/>
        </w:rPr>
        <w:t>traffic</w:t>
      </w:r>
      <w:r>
        <w:rPr>
          <w:rFonts w:ascii="Arial" w:eastAsia="Arial" w:hAnsi="Arial" w:cs="Arial"/>
          <w:spacing w:val="45"/>
        </w:rPr>
        <w:t xml:space="preserve"> </w:t>
      </w:r>
      <w:r>
        <w:rPr>
          <w:rFonts w:ascii="Arial" w:eastAsia="Arial" w:hAnsi="Arial" w:cs="Arial"/>
          <w:spacing w:val="-1"/>
        </w:rPr>
        <w:t>flow</w:t>
      </w:r>
      <w:r>
        <w:rPr>
          <w:rFonts w:ascii="Arial" w:eastAsia="Arial" w:hAnsi="Arial" w:cs="Arial"/>
          <w:spacing w:val="44"/>
        </w:rPr>
        <w:t xml:space="preserve"> </w:t>
      </w:r>
      <w:r>
        <w:rPr>
          <w:rFonts w:ascii="Arial" w:eastAsia="Arial" w:hAnsi="Arial" w:cs="Arial"/>
          <w:spacing w:val="-1"/>
        </w:rPr>
        <w:t>improvements;</w:t>
      </w:r>
      <w:r>
        <w:rPr>
          <w:rFonts w:ascii="Arial" w:eastAsia="Arial" w:hAnsi="Arial" w:cs="Arial"/>
          <w:spacing w:val="46"/>
        </w:rPr>
        <w:t xml:space="preserve"> </w:t>
      </w:r>
      <w:r>
        <w:rPr>
          <w:rFonts w:ascii="Arial" w:eastAsia="Arial" w:hAnsi="Arial" w:cs="Arial"/>
          <w:spacing w:val="-1"/>
        </w:rPr>
        <w:t>ridesharing;</w:t>
      </w:r>
      <w:r>
        <w:rPr>
          <w:rFonts w:ascii="Arial" w:eastAsia="Arial" w:hAnsi="Arial" w:cs="Arial"/>
          <w:spacing w:val="47"/>
        </w:rPr>
        <w:t xml:space="preserve"> </w:t>
      </w:r>
      <w:r>
        <w:rPr>
          <w:rFonts w:ascii="Arial" w:eastAsia="Arial" w:hAnsi="Arial" w:cs="Arial"/>
          <w:spacing w:val="-1"/>
        </w:rPr>
        <w:t>transit</w:t>
      </w:r>
      <w:r>
        <w:rPr>
          <w:rFonts w:ascii="Arial" w:eastAsia="Arial" w:hAnsi="Arial" w:cs="Arial"/>
          <w:spacing w:val="48"/>
        </w:rPr>
        <w:t xml:space="preserve"> </w:t>
      </w:r>
      <w:r>
        <w:rPr>
          <w:rFonts w:ascii="Arial" w:eastAsia="Arial" w:hAnsi="Arial" w:cs="Arial"/>
          <w:spacing w:val="-1"/>
        </w:rPr>
        <w:t>improvements;</w:t>
      </w:r>
      <w:r>
        <w:rPr>
          <w:rFonts w:ascii="Arial" w:eastAsia="Arial" w:hAnsi="Arial" w:cs="Arial"/>
          <w:spacing w:val="46"/>
        </w:rPr>
        <w:t xml:space="preserve"> </w:t>
      </w:r>
      <w:r>
        <w:rPr>
          <w:rFonts w:ascii="Arial" w:eastAsia="Arial" w:hAnsi="Arial" w:cs="Arial"/>
          <w:spacing w:val="-2"/>
        </w:rPr>
        <w:t>travel</w:t>
      </w:r>
      <w:r>
        <w:rPr>
          <w:rFonts w:ascii="Arial" w:eastAsia="Arial" w:hAnsi="Arial" w:cs="Arial"/>
          <w:spacing w:val="46"/>
        </w:rPr>
        <w:t xml:space="preserve"> </w:t>
      </w:r>
      <w:r>
        <w:rPr>
          <w:rFonts w:ascii="Arial" w:eastAsia="Arial" w:hAnsi="Arial" w:cs="Arial"/>
          <w:spacing w:val="-1"/>
        </w:rPr>
        <w:t>demand</w:t>
      </w:r>
      <w:r>
        <w:rPr>
          <w:rFonts w:ascii="Arial" w:eastAsia="Arial" w:hAnsi="Arial" w:cs="Arial"/>
          <w:spacing w:val="89"/>
        </w:rPr>
        <w:t xml:space="preserve"> </w:t>
      </w:r>
      <w:r>
        <w:rPr>
          <w:rFonts w:ascii="Arial" w:eastAsia="Arial" w:hAnsi="Arial" w:cs="Arial"/>
          <w:spacing w:val="-1"/>
        </w:rPr>
        <w:t>management; and,</w:t>
      </w:r>
      <w:r>
        <w:rPr>
          <w:rFonts w:ascii="Arial" w:eastAsia="Arial" w:hAnsi="Arial" w:cs="Arial"/>
          <w:spacing w:val="2"/>
        </w:rPr>
        <w:t xml:space="preserve"> </w:t>
      </w:r>
      <w:r>
        <w:rPr>
          <w:rFonts w:ascii="Arial" w:eastAsia="Arial" w:hAnsi="Arial" w:cs="Arial"/>
          <w:spacing w:val="-1"/>
        </w:rPr>
        <w:t>bicycle</w:t>
      </w:r>
      <w:r>
        <w:rPr>
          <w:rFonts w:ascii="Arial" w:eastAsia="Arial" w:hAnsi="Arial" w:cs="Arial"/>
        </w:rPr>
        <w:t xml:space="preserve"> and </w:t>
      </w:r>
      <w:r>
        <w:rPr>
          <w:rFonts w:ascii="Arial" w:eastAsia="Arial" w:hAnsi="Arial" w:cs="Arial"/>
          <w:spacing w:val="-1"/>
        </w:rPr>
        <w:t>pedestrian</w:t>
      </w:r>
      <w:r>
        <w:rPr>
          <w:rFonts w:ascii="Arial" w:eastAsia="Arial" w:hAnsi="Arial" w:cs="Arial"/>
          <w:spacing w:val="-5"/>
        </w:rPr>
        <w:t xml:space="preserve"> </w:t>
      </w:r>
      <w:r>
        <w:rPr>
          <w:rFonts w:ascii="Arial" w:eastAsia="Arial" w:hAnsi="Arial" w:cs="Arial"/>
          <w:spacing w:val="-1"/>
        </w:rPr>
        <w:t>facilities.</w:t>
      </w:r>
    </w:p>
    <w:p w14:paraId="0663CD45" w14:textId="77777777" w:rsidR="00B5774F" w:rsidRDefault="00B5774F" w:rsidP="00B5774F">
      <w:pPr>
        <w:rPr>
          <w:rFonts w:ascii="Arial" w:eastAsia="Arial" w:hAnsi="Arial" w:cs="Arial"/>
          <w:sz w:val="20"/>
          <w:szCs w:val="20"/>
        </w:rPr>
      </w:pPr>
    </w:p>
    <w:p w14:paraId="3DC6857E" w14:textId="77777777" w:rsidR="00B5774F" w:rsidRDefault="00B5774F" w:rsidP="00B5774F">
      <w:pPr>
        <w:rPr>
          <w:rFonts w:ascii="Arial" w:eastAsia="Arial" w:hAnsi="Arial" w:cs="Arial"/>
          <w:sz w:val="20"/>
          <w:szCs w:val="20"/>
        </w:rPr>
      </w:pPr>
    </w:p>
    <w:p w14:paraId="03FBF9CF" w14:textId="77777777" w:rsidR="00B5774F" w:rsidRDefault="00B5774F" w:rsidP="00B5774F">
      <w:pPr>
        <w:pStyle w:val="Heading8"/>
        <w:spacing w:before="97"/>
        <w:jc w:val="both"/>
        <w:rPr>
          <w:b w:val="0"/>
          <w:bCs w:val="0"/>
          <w:u w:val="none"/>
        </w:rPr>
      </w:pPr>
      <w:r>
        <w:rPr>
          <w:u w:val="thick" w:color="000000"/>
        </w:rPr>
        <w:t>Transit</w:t>
      </w:r>
    </w:p>
    <w:p w14:paraId="74AB352A" w14:textId="77777777" w:rsidR="00B5774F" w:rsidRDefault="00B5774F" w:rsidP="00B5774F">
      <w:pPr>
        <w:pStyle w:val="Body"/>
        <w:spacing w:before="119"/>
        <w:ind w:left="111" w:right="119"/>
        <w:jc w:val="both"/>
        <w:rPr>
          <w:rFonts w:ascii="Arial" w:eastAsia="Arial" w:hAnsi="Arial" w:cs="Arial"/>
        </w:rPr>
      </w:pPr>
      <w:r>
        <w:rPr>
          <w:rFonts w:ascii="Arial"/>
        </w:rPr>
        <w:t>CTDOT</w:t>
      </w:r>
      <w:r>
        <w:rPr>
          <w:rFonts w:hAnsi="Arial"/>
        </w:rPr>
        <w:t>’</w:t>
      </w:r>
      <w:r>
        <w:rPr>
          <w:rFonts w:ascii="Arial"/>
        </w:rPr>
        <w:t>s Public Transportation Transit Asset Management Plan (PT-TAMP) and Transit Asset Management Group Plan (Group-TAMP) lay out strategic approaches to maintain and improve transit capital assets, based on careful planning and improved decision-making, such as reviewing inventories and setting performance targets and budgets to achieve state of good repair (SGR)</w:t>
      </w:r>
      <w:r>
        <w:rPr>
          <w:rFonts w:ascii="Arial"/>
          <w:lang w:val="nl-NL"/>
        </w:rPr>
        <w:t xml:space="preserve"> goals</w:t>
      </w:r>
      <w:r>
        <w:rPr>
          <w:rFonts w:ascii="Arial"/>
        </w:rPr>
        <w:t xml:space="preserve">. In accordance with 49 CFR 625.5, SGR is defined by Federal Transit Administration (FTA) as the condition in which a capital asset </w:t>
      </w:r>
      <w:proofErr w:type="gramStart"/>
      <w:r>
        <w:rPr>
          <w:rFonts w:ascii="Arial"/>
        </w:rPr>
        <w:t>is able to</w:t>
      </w:r>
      <w:proofErr w:type="gramEnd"/>
      <w:r>
        <w:rPr>
          <w:rFonts w:ascii="Arial"/>
        </w:rPr>
        <w:t xml:space="preserve"> operate at a full level of performance. Recipients and sub </w:t>
      </w:r>
      <w:r>
        <w:rPr>
          <w:rFonts w:ascii="Arial"/>
          <w:lang w:val="it-IT"/>
        </w:rPr>
        <w:t>recipients</w:t>
      </w:r>
      <w:r>
        <w:rPr>
          <w:rFonts w:ascii="Arial"/>
        </w:rPr>
        <w:t xml:space="preserve"> of FTA funds set annual performance targets for federally established SGR measures. Performance targets are set annually for asset classes for asset categories Rolling </w:t>
      </w:r>
      <w:r>
        <w:rPr>
          <w:rFonts w:ascii="Arial"/>
          <w:lang w:val="sv-SE"/>
        </w:rPr>
        <w:t>Stock,</w:t>
      </w:r>
      <w:r>
        <w:rPr>
          <w:rFonts w:ascii="Arial"/>
        </w:rPr>
        <w:t xml:space="preserve"> </w:t>
      </w:r>
      <w:r>
        <w:rPr>
          <w:rFonts w:ascii="Arial"/>
        </w:rPr>
        <w:lastRenderedPageBreak/>
        <w:t xml:space="preserve">Equipment, Facilities and Guideway Infrastructure. CTDOT has identified asset classes for its transit service providers specific to each of the four assets categories in the three public </w:t>
      </w:r>
      <w:r>
        <w:rPr>
          <w:rFonts w:ascii="Arial"/>
          <w:lang w:val="it-IT"/>
        </w:rPr>
        <w:t>transportation</w:t>
      </w:r>
      <w:r>
        <w:rPr>
          <w:rFonts w:ascii="Arial"/>
        </w:rPr>
        <w:t xml:space="preserve"> modes of rail, bus and ferry.</w:t>
      </w:r>
    </w:p>
    <w:p w14:paraId="67238A96" w14:textId="77777777" w:rsidR="00B5774F" w:rsidRDefault="00B5774F" w:rsidP="00B5774F">
      <w:pPr>
        <w:pStyle w:val="Body"/>
        <w:ind w:left="111" w:right="109"/>
        <w:jc w:val="both"/>
        <w:rPr>
          <w:rFonts w:ascii="Arial" w:eastAsia="Arial" w:hAnsi="Arial" w:cs="Arial"/>
        </w:rPr>
      </w:pPr>
      <w:r>
        <w:rPr>
          <w:rFonts w:ascii="Arial"/>
        </w:rPr>
        <w:t xml:space="preserve">The </w:t>
      </w:r>
      <w:r>
        <w:rPr>
          <w:rFonts w:ascii="Arial"/>
          <w:lang w:val="da-DK"/>
        </w:rPr>
        <w:t>percentage</w:t>
      </w:r>
      <w:r>
        <w:rPr>
          <w:rFonts w:ascii="Arial"/>
        </w:rPr>
        <w:t xml:space="preserve"> of assets beyond the useful life benchmark is the performance measure set for both categories, Rolling </w:t>
      </w:r>
      <w:r>
        <w:rPr>
          <w:rFonts w:ascii="Arial"/>
          <w:lang w:val="sv-SE"/>
        </w:rPr>
        <w:t>Stock</w:t>
      </w:r>
      <w:r>
        <w:rPr>
          <w:rFonts w:ascii="Arial"/>
        </w:rPr>
        <w:t xml:space="preserve"> and Equipment. For facilities category, the performance measure is based on a 5-point condition rating scale derived from FTA</w:t>
      </w:r>
      <w:r>
        <w:rPr>
          <w:rFonts w:hAnsi="Arial"/>
        </w:rPr>
        <w:t>’</w:t>
      </w:r>
      <w:r>
        <w:rPr>
          <w:rFonts w:ascii="Arial"/>
        </w:rPr>
        <w:t xml:space="preserve">s Transit Economic Requirement Model (TERM). The performance measure is the </w:t>
      </w:r>
      <w:r>
        <w:rPr>
          <w:rFonts w:ascii="Arial"/>
          <w:lang w:val="da-DK"/>
        </w:rPr>
        <w:t>percentage</w:t>
      </w:r>
      <w:r>
        <w:rPr>
          <w:rFonts w:ascii="Arial"/>
        </w:rPr>
        <w:t xml:space="preserve"> of facilities rated below 3 on the 5-point scale, with a 3 rated as SGR. The category of facilities has two classes which are passenger and </w:t>
      </w:r>
      <w:r>
        <w:rPr>
          <w:rFonts w:ascii="Arial"/>
          <w:lang w:val="nl-NL"/>
        </w:rPr>
        <w:t>parking</w:t>
      </w:r>
      <w:r>
        <w:rPr>
          <w:rFonts w:ascii="Arial"/>
        </w:rPr>
        <w:t xml:space="preserve"> stations and administrative and </w:t>
      </w:r>
      <w:r>
        <w:rPr>
          <w:rFonts w:ascii="Arial"/>
          <w:lang w:val="fr-FR"/>
        </w:rPr>
        <w:t>maintenance</w:t>
      </w:r>
      <w:r>
        <w:rPr>
          <w:rFonts w:ascii="Arial"/>
        </w:rPr>
        <w:t xml:space="preserve"> buildings. </w:t>
      </w:r>
      <w:r>
        <w:rPr>
          <w:rFonts w:ascii="Arial"/>
          <w:lang w:val="sv-SE"/>
        </w:rPr>
        <w:t>Under</w:t>
      </w:r>
      <w:r>
        <w:rPr>
          <w:rFonts w:ascii="Arial"/>
        </w:rPr>
        <w:t xml:space="preserve"> FTA reporting requirements, the guideway Infrastructure category is specific only to rail. The performance measure set by FTA is the % of guideway with a performance restriction which</w:t>
      </w:r>
      <w:r>
        <w:rPr>
          <w:rFonts w:ascii="Arial"/>
          <w:lang w:val="nl-NL"/>
        </w:rPr>
        <w:t xml:space="preserve"> is </w:t>
      </w:r>
      <w:r>
        <w:rPr>
          <w:rFonts w:ascii="Arial"/>
        </w:rPr>
        <w:t xml:space="preserve">interpreted as slow </w:t>
      </w:r>
      <w:r w:rsidRPr="002F49E4">
        <w:rPr>
          <w:rFonts w:ascii="Arial"/>
        </w:rPr>
        <w:t>zones.</w:t>
      </w:r>
    </w:p>
    <w:p w14:paraId="59887FEC" w14:textId="77777777" w:rsidR="00B5774F" w:rsidRDefault="00B5774F" w:rsidP="00B5774F">
      <w:pPr>
        <w:pStyle w:val="Body"/>
        <w:ind w:left="111" w:right="113"/>
        <w:jc w:val="both"/>
        <w:rPr>
          <w:rFonts w:ascii="Arial" w:eastAsia="Arial" w:hAnsi="Arial" w:cs="Arial"/>
        </w:rPr>
      </w:pPr>
      <w:r>
        <w:rPr>
          <w:rFonts w:ascii="Arial"/>
          <w:lang w:val="sv-SE"/>
        </w:rPr>
        <w:t>Under</w:t>
      </w:r>
      <w:r>
        <w:rPr>
          <w:rFonts w:ascii="Arial"/>
        </w:rPr>
        <w:t xml:space="preserve"> the FAST Act and MAP-21, </w:t>
      </w:r>
      <w:r>
        <w:rPr>
          <w:rFonts w:hAnsi="Arial"/>
        </w:rPr>
        <w:t>“</w:t>
      </w:r>
      <w:r>
        <w:rPr>
          <w:rFonts w:ascii="Arial"/>
        </w:rPr>
        <w:t xml:space="preserve">transit providers are required to submit an annual narrative report to the National Transit Database (NTD) that provides a description of any change in the condition of its transit system from the previous year and describes the progress made during the year to </w:t>
      </w:r>
      <w:r>
        <w:rPr>
          <w:rFonts w:ascii="Arial"/>
          <w:lang w:val="nl-NL"/>
        </w:rPr>
        <w:t>meet</w:t>
      </w:r>
      <w:r>
        <w:rPr>
          <w:rFonts w:ascii="Arial"/>
        </w:rPr>
        <w:t xml:space="preserve"> the targets previously set for that year.</w:t>
      </w:r>
      <w:r>
        <w:rPr>
          <w:rFonts w:hAnsi="Arial"/>
        </w:rPr>
        <w:t>”</w:t>
      </w:r>
      <w:r>
        <w:rPr>
          <w:rFonts w:ascii="Arial"/>
        </w:rPr>
        <w:t xml:space="preserve"> As of October 2018, performance targets are being reported annually to the NTD by CTDOT and its service operators for the transit system. A narrative report </w:t>
      </w:r>
      <w:r w:rsidRPr="002F49E4">
        <w:rPr>
          <w:rFonts w:ascii="Arial"/>
        </w:rPr>
        <w:t>describing</w:t>
      </w:r>
      <w:r>
        <w:rPr>
          <w:rFonts w:ascii="Arial"/>
        </w:rPr>
        <w:t xml:space="preserve"> </w:t>
      </w:r>
      <w:r>
        <w:rPr>
          <w:rFonts w:ascii="Arial"/>
          <w:lang w:val="de-DE"/>
        </w:rPr>
        <w:t>strategies</w:t>
      </w:r>
      <w:r>
        <w:rPr>
          <w:rFonts w:ascii="Arial"/>
        </w:rPr>
        <w:t xml:space="preserve"> for setting targets and progress on the targets </w:t>
      </w:r>
      <w:r>
        <w:rPr>
          <w:rFonts w:ascii="Arial"/>
          <w:lang w:val="it-IT"/>
        </w:rPr>
        <w:t>accompany</w:t>
      </w:r>
      <w:r>
        <w:rPr>
          <w:rFonts w:ascii="Arial"/>
        </w:rPr>
        <w:t xml:space="preserve"> targets, which started in 2019. The current Transit Asset Management Performance Targets are shown below:</w:t>
      </w:r>
    </w:p>
    <w:p w14:paraId="64A05BFF" w14:textId="77777777" w:rsidR="00B5774F" w:rsidRDefault="00B5774F" w:rsidP="00B5774F">
      <w:pPr>
        <w:pStyle w:val="Body"/>
        <w:ind w:left="111" w:right="113"/>
        <w:jc w:val="both"/>
        <w:rPr>
          <w:rFonts w:ascii="Arial" w:eastAsia="Arial" w:hAnsi="Arial" w:cs="Arial"/>
          <w:b/>
          <w:bCs/>
        </w:rPr>
      </w:pPr>
    </w:p>
    <w:p w14:paraId="76F6289D" w14:textId="77777777" w:rsidR="00B5774F" w:rsidRPr="00566696" w:rsidRDefault="00B5774F" w:rsidP="00566696">
      <w:pPr>
        <w:pStyle w:val="BodyText"/>
        <w:rPr>
          <w:b/>
          <w:bCs/>
          <w:u w:color="2E74B5"/>
        </w:rPr>
      </w:pPr>
      <w:r w:rsidRPr="00566696">
        <w:rPr>
          <w:b/>
          <w:bCs/>
          <w:u w:color="2E74B5"/>
          <w:lang w:val="de-DE"/>
        </w:rPr>
        <w:t xml:space="preserve">Tier II </w:t>
      </w:r>
      <w:r w:rsidRPr="00566696">
        <w:rPr>
          <w:b/>
          <w:bCs/>
          <w:u w:color="2E74B5"/>
        </w:rPr>
        <w:t xml:space="preserve">– </w:t>
      </w:r>
      <w:r w:rsidRPr="00566696">
        <w:rPr>
          <w:b/>
          <w:bCs/>
          <w:u w:color="2E74B5"/>
          <w:lang w:val="fr-FR"/>
        </w:rPr>
        <w:t>Group</w:t>
      </w:r>
      <w:r w:rsidRPr="00566696">
        <w:rPr>
          <w:b/>
          <w:bCs/>
          <w:u w:color="2E74B5"/>
        </w:rPr>
        <w:t>-TAMP</w:t>
      </w:r>
    </w:p>
    <w:p w14:paraId="5C810D37" w14:textId="77777777" w:rsidR="00B5774F" w:rsidRDefault="00B5774F" w:rsidP="00B5774F">
      <w:pPr>
        <w:pStyle w:val="Body"/>
        <w:widowControl/>
        <w:spacing w:after="160" w:line="259" w:lineRule="auto"/>
        <w:rPr>
          <w:i/>
          <w:iCs/>
        </w:rPr>
      </w:pPr>
      <w:r>
        <w:rPr>
          <w:b/>
          <w:bCs/>
          <w:i/>
          <w:iCs/>
        </w:rPr>
        <w:t>Group Plan Participants:</w:t>
      </w:r>
      <w:r>
        <w:rPr>
          <w:i/>
          <w:iCs/>
        </w:rPr>
        <w:t xml:space="preserve">  Greater Bridgeport Transit Authority, Norwalk Transit District, Housatonic Area Regional Transit, Northwestern CT Transit District, Northeastern CT Transit District, Windham Region Transit District, Southeast Area Transit District, Estuary Transit District, Middletown Area Transit, Milford Transit District, Valley Transit District</w:t>
      </w:r>
    </w:p>
    <w:p w14:paraId="5DE4CC53" w14:textId="77777777" w:rsidR="00B5774F" w:rsidRDefault="00B5774F" w:rsidP="00B5774F">
      <w:pPr>
        <w:pStyle w:val="Body"/>
        <w:spacing w:after="160" w:line="259" w:lineRule="auto"/>
        <w:rPr>
          <w:b/>
          <w:bCs/>
        </w:rPr>
      </w:pPr>
      <w:r>
        <w:rPr>
          <w:b/>
          <w:bCs/>
        </w:rPr>
        <w:t>Performance Measure – Rolling Stock/Equipment - % of vehicles that have met or exceeded their useful life benchmark</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1D7F54FD"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F61B9"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4BA52"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C938A"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4CE00"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FD109"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303A3" w14:textId="77777777" w:rsidR="00B5774F" w:rsidRDefault="00B5774F" w:rsidP="007E5FF2">
            <w:pPr>
              <w:pStyle w:val="Body"/>
              <w:widowControl/>
            </w:pPr>
            <w:r>
              <w:rPr>
                <w:b/>
                <w:bCs/>
              </w:rPr>
              <w:t>Useful Life Benchmark</w:t>
            </w:r>
          </w:p>
        </w:tc>
      </w:tr>
      <w:tr w:rsidR="00B5774F" w14:paraId="5E035ACE"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C4068" w14:textId="77777777" w:rsidR="00B5774F" w:rsidRDefault="00B5774F" w:rsidP="007E5FF2">
            <w:pPr>
              <w:pStyle w:val="Body"/>
              <w:widowControl/>
            </w:pPr>
            <w:r>
              <w:t>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FAF18" w14:textId="77777777" w:rsidR="00B5774F" w:rsidRDefault="00B5774F" w:rsidP="007E5FF2">
            <w:pPr>
              <w:pStyle w:val="Body"/>
              <w:widowControl/>
            </w:pPr>
            <w:r>
              <w:t>14.00%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D1958" w14:textId="77777777" w:rsidR="00B5774F" w:rsidRDefault="00B5774F" w:rsidP="007E5FF2">
            <w:pPr>
              <w:pStyle w:val="Body"/>
              <w:widowControl/>
            </w:pPr>
            <w:r>
              <w:t>18.81%</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1EE7A" w14:textId="77777777" w:rsidR="00B5774F" w:rsidRDefault="00B5774F" w:rsidP="007E5FF2">
            <w:pPr>
              <w:pStyle w:val="Body"/>
              <w:widowControl/>
            </w:pPr>
            <w:r>
              <w:t>-4.81%</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6B048" w14:textId="77777777" w:rsidR="00B5774F" w:rsidRDefault="00B5774F" w:rsidP="007E5FF2">
            <w:pPr>
              <w:pStyle w:val="Body"/>
              <w:widowControl/>
            </w:pPr>
            <w:r>
              <w:t>14.00%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5C4FF" w14:textId="77777777" w:rsidR="00B5774F" w:rsidRDefault="00B5774F" w:rsidP="007E5FF2">
            <w:pPr>
              <w:pStyle w:val="Body"/>
              <w:widowControl/>
            </w:pPr>
            <w:r>
              <w:t>12 years</w:t>
            </w:r>
          </w:p>
        </w:tc>
      </w:tr>
      <w:tr w:rsidR="00B5774F" w14:paraId="3995BC80"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F6774" w14:textId="77777777" w:rsidR="00B5774F" w:rsidRDefault="00B5774F" w:rsidP="007E5FF2">
            <w:pPr>
              <w:pStyle w:val="Body"/>
              <w:widowControl/>
            </w:pPr>
            <w:r>
              <w:t>Cutaway</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0A614"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03E68" w14:textId="77777777" w:rsidR="00B5774F" w:rsidRDefault="00B5774F" w:rsidP="007E5FF2">
            <w:pPr>
              <w:pStyle w:val="Body"/>
              <w:widowControl/>
            </w:pPr>
            <w:r>
              <w:t>28.51%</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70043" w14:textId="77777777" w:rsidR="00B5774F" w:rsidRDefault="00B5774F" w:rsidP="007E5FF2">
            <w:pPr>
              <w:pStyle w:val="Body"/>
              <w:widowControl/>
            </w:pPr>
            <w:r>
              <w:t>-11.51%</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1D412"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18631" w14:textId="77777777" w:rsidR="00B5774F" w:rsidRDefault="00B5774F" w:rsidP="007E5FF2">
            <w:pPr>
              <w:pStyle w:val="Body"/>
              <w:widowControl/>
            </w:pPr>
            <w:r>
              <w:t>5 years</w:t>
            </w:r>
          </w:p>
        </w:tc>
      </w:tr>
      <w:tr w:rsidR="00B5774F" w14:paraId="658A34CB"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D44E7" w14:textId="77777777" w:rsidR="00B5774F" w:rsidRDefault="00B5774F" w:rsidP="007E5FF2">
            <w:pPr>
              <w:pStyle w:val="Body"/>
              <w:widowControl/>
            </w:pPr>
            <w:r>
              <w:t>Minivan</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939EB"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FCAB6"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04F87" w14:textId="77777777" w:rsidR="00B5774F" w:rsidRDefault="00B5774F" w:rsidP="007E5FF2">
            <w:pPr>
              <w:pStyle w:val="Body"/>
              <w:widowControl/>
            </w:pPr>
            <w:r>
              <w:t>17.00%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7DCB6"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B16E5" w14:textId="77777777" w:rsidR="00B5774F" w:rsidRDefault="00B5774F" w:rsidP="007E5FF2">
            <w:pPr>
              <w:pStyle w:val="Body"/>
              <w:widowControl/>
            </w:pPr>
            <w:r>
              <w:t>5 years</w:t>
            </w:r>
          </w:p>
        </w:tc>
      </w:tr>
      <w:tr w:rsidR="00B5774F" w14:paraId="0856A822"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83547" w14:textId="77777777" w:rsidR="00B5774F" w:rsidRDefault="00B5774F" w:rsidP="007E5FF2">
            <w:pPr>
              <w:pStyle w:val="Body"/>
              <w:widowControl/>
            </w:pPr>
            <w:r>
              <w:t>Sports Utility Vehicle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09CFC"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37897"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6322B" w14:textId="77777777" w:rsidR="00B5774F" w:rsidRDefault="00B5774F" w:rsidP="007E5FF2">
            <w:pPr>
              <w:pStyle w:val="Body"/>
              <w:widowControl/>
            </w:pPr>
            <w:r>
              <w:t>17.00%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F5218"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D3E95" w14:textId="77777777" w:rsidR="00B5774F" w:rsidRDefault="00B5774F" w:rsidP="007E5FF2">
            <w:pPr>
              <w:pStyle w:val="Body"/>
              <w:widowControl/>
            </w:pPr>
            <w:r>
              <w:t>5 years</w:t>
            </w:r>
          </w:p>
        </w:tc>
      </w:tr>
      <w:tr w:rsidR="00B5774F" w14:paraId="34DCA637"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CD732" w14:textId="77777777" w:rsidR="00B5774F" w:rsidRDefault="00B5774F" w:rsidP="007E5FF2">
            <w:pPr>
              <w:pStyle w:val="Body"/>
              <w:widowControl/>
            </w:pPr>
            <w:r>
              <w:t>Van</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897DD"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6FF7C" w14:textId="77777777" w:rsidR="00B5774F" w:rsidRDefault="00B5774F" w:rsidP="007E5FF2">
            <w:pPr>
              <w:pStyle w:val="Body"/>
              <w:widowControl/>
            </w:pPr>
            <w:r>
              <w:t>20.00%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3F7CF" w14:textId="77777777" w:rsidR="00B5774F" w:rsidRDefault="00B5774F" w:rsidP="007E5FF2">
            <w:pPr>
              <w:pStyle w:val="Body"/>
              <w:widowControl/>
            </w:pPr>
            <w:r>
              <w:t>-3.00%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86B024"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03D4F" w14:textId="77777777" w:rsidR="00B5774F" w:rsidRDefault="00B5774F" w:rsidP="007E5FF2">
            <w:pPr>
              <w:pStyle w:val="Body"/>
              <w:widowControl/>
            </w:pPr>
            <w:r>
              <w:t>5 years</w:t>
            </w:r>
          </w:p>
        </w:tc>
      </w:tr>
      <w:tr w:rsidR="00B5774F" w14:paraId="5D3DE766"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E14D65" w14:textId="77777777" w:rsidR="00B5774F" w:rsidRDefault="00B5774F" w:rsidP="007E5FF2">
            <w:pPr>
              <w:pStyle w:val="Body"/>
              <w:widowControl/>
            </w:pPr>
            <w:r>
              <w:t>Automobiles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2E51F"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CB066" w14:textId="77777777" w:rsidR="00B5774F" w:rsidRDefault="00B5774F" w:rsidP="007E5FF2">
            <w:pPr>
              <w:pStyle w:val="Body"/>
              <w:widowControl/>
            </w:pPr>
            <w:r>
              <w:t>50.00%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82699" w14:textId="77777777" w:rsidR="00B5774F" w:rsidRDefault="00B5774F" w:rsidP="007E5FF2">
            <w:pPr>
              <w:pStyle w:val="Body"/>
              <w:widowControl/>
            </w:pPr>
            <w:r>
              <w:t>-33.00%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DAADA"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03CEB" w14:textId="77777777" w:rsidR="00B5774F" w:rsidRDefault="00B5774F" w:rsidP="007E5FF2">
            <w:pPr>
              <w:pStyle w:val="Body"/>
              <w:widowControl/>
            </w:pPr>
            <w:r>
              <w:t>5 years</w:t>
            </w:r>
          </w:p>
        </w:tc>
      </w:tr>
      <w:tr w:rsidR="00B5774F" w14:paraId="33B27A67"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320C7" w14:textId="77777777" w:rsidR="00B5774F" w:rsidRDefault="00B5774F" w:rsidP="007E5FF2">
            <w:pPr>
              <w:pStyle w:val="Body"/>
              <w:widowControl/>
            </w:pPr>
            <w:r>
              <w:t>Trucks and other Rubber Tire Vehicles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D3B45" w14:textId="77777777" w:rsidR="00B5774F" w:rsidRDefault="00B5774F" w:rsidP="007E5FF2">
            <w:pPr>
              <w:pStyle w:val="Body"/>
              <w:widowControl/>
            </w:pPr>
            <w:r>
              <w:t>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7C320" w14:textId="77777777" w:rsidR="00B5774F" w:rsidRDefault="00B5774F" w:rsidP="007E5FF2">
            <w:pPr>
              <w:pStyle w:val="Body"/>
              <w:widowControl/>
            </w:pPr>
            <w:r>
              <w:t>15.38%</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55C2B" w14:textId="77777777" w:rsidR="00B5774F" w:rsidRDefault="00B5774F" w:rsidP="007E5FF2">
            <w:pPr>
              <w:pStyle w:val="Body"/>
              <w:widowControl/>
            </w:pPr>
            <w:r>
              <w:t>-8.38%</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DCAA5" w14:textId="77777777" w:rsidR="00B5774F" w:rsidRDefault="00B5774F" w:rsidP="007E5FF2">
            <w:pPr>
              <w:pStyle w:val="Body"/>
              <w:widowControl/>
            </w:pPr>
            <w:r>
              <w:t>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3DA82" w14:textId="77777777" w:rsidR="00B5774F" w:rsidRDefault="00B5774F" w:rsidP="007E5FF2">
            <w:pPr>
              <w:pStyle w:val="Body"/>
              <w:widowControl/>
            </w:pPr>
            <w:r>
              <w:t>14 years</w:t>
            </w:r>
          </w:p>
        </w:tc>
      </w:tr>
    </w:tbl>
    <w:p w14:paraId="610E9EB4" w14:textId="77777777" w:rsidR="00B5774F" w:rsidRDefault="00B5774F" w:rsidP="00B5774F">
      <w:pPr>
        <w:pStyle w:val="Body"/>
        <w:spacing w:after="160"/>
        <w:rPr>
          <w:b/>
          <w:bCs/>
        </w:rPr>
      </w:pPr>
    </w:p>
    <w:p w14:paraId="08EB3EB4" w14:textId="77777777" w:rsidR="00B5774F" w:rsidRDefault="00B5774F" w:rsidP="00B5774F">
      <w:pPr>
        <w:pStyle w:val="Body"/>
        <w:widowControl/>
        <w:spacing w:after="160" w:line="259" w:lineRule="auto"/>
        <w:rPr>
          <w:b/>
          <w:bCs/>
        </w:rPr>
      </w:pPr>
    </w:p>
    <w:p w14:paraId="43D134AA" w14:textId="373CC609" w:rsidR="00B5774F" w:rsidRDefault="00B5774F" w:rsidP="00B5774F">
      <w:pPr>
        <w:pStyle w:val="Body"/>
        <w:widowControl/>
        <w:spacing w:after="160" w:line="259" w:lineRule="auto"/>
        <w:rPr>
          <w:b/>
          <w:bCs/>
        </w:rPr>
      </w:pPr>
    </w:p>
    <w:p w14:paraId="3186089C" w14:textId="77777777" w:rsidR="00B5774F" w:rsidRDefault="00B5774F" w:rsidP="00B5774F">
      <w:pPr>
        <w:pStyle w:val="Body"/>
        <w:widowControl/>
        <w:spacing w:after="160" w:line="259" w:lineRule="auto"/>
        <w:rPr>
          <w:b/>
          <w:bCs/>
        </w:rPr>
      </w:pPr>
    </w:p>
    <w:p w14:paraId="4BDE3D37" w14:textId="77777777" w:rsidR="00B5774F" w:rsidRDefault="00B5774F" w:rsidP="00B5774F">
      <w:pPr>
        <w:pStyle w:val="Body"/>
        <w:widowControl/>
        <w:spacing w:after="160" w:line="259" w:lineRule="auto"/>
        <w:rPr>
          <w:b/>
          <w:bCs/>
        </w:rPr>
      </w:pPr>
    </w:p>
    <w:p w14:paraId="27DF508E" w14:textId="77777777" w:rsidR="00B5774F" w:rsidRDefault="00B5774F" w:rsidP="00B5774F">
      <w:pPr>
        <w:pStyle w:val="Body"/>
        <w:widowControl/>
        <w:spacing w:after="160" w:line="259" w:lineRule="auto"/>
        <w:rPr>
          <w:b/>
          <w:bCs/>
        </w:rPr>
      </w:pPr>
    </w:p>
    <w:p w14:paraId="3D222ECE" w14:textId="77777777" w:rsidR="00B5774F" w:rsidRDefault="00B5774F" w:rsidP="00B5774F">
      <w:pPr>
        <w:pStyle w:val="Body"/>
        <w:spacing w:after="160" w:line="259" w:lineRule="auto"/>
        <w:rPr>
          <w:b/>
          <w:bCs/>
        </w:rPr>
      </w:pPr>
      <w:r>
        <w:rPr>
          <w:b/>
          <w:bCs/>
        </w:rPr>
        <w:t>Performance Measure – Facilities - % of facilities rated below 3 on TERM Condition Scale</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11D0F64B"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A58CB" w14:textId="77777777" w:rsidR="00B5774F" w:rsidRDefault="00B5774F" w:rsidP="007E5FF2">
            <w:pPr>
              <w:pStyle w:val="Body"/>
              <w:widowControl/>
            </w:pPr>
            <w:r>
              <w:rPr>
                <w:b/>
                <w:bCs/>
              </w:rPr>
              <w:lastRenderedPageBreak/>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D5A49"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D63A2"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411C5"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AB431"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F9EEF" w14:textId="77777777" w:rsidR="00B5774F" w:rsidRDefault="00B5774F" w:rsidP="007E5FF2">
            <w:pPr>
              <w:pStyle w:val="Body"/>
              <w:widowControl/>
            </w:pPr>
            <w:r>
              <w:rPr>
                <w:b/>
                <w:bCs/>
              </w:rPr>
              <w:t>TERM</w:t>
            </w:r>
          </w:p>
        </w:tc>
      </w:tr>
      <w:tr w:rsidR="00B5774F" w14:paraId="2DAD3C6C"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548F5" w14:textId="77777777" w:rsidR="00B5774F" w:rsidRDefault="00B5774F" w:rsidP="007E5FF2">
            <w:pPr>
              <w:pStyle w:val="Body"/>
              <w:widowControl/>
            </w:pPr>
            <w:r>
              <w:t>Passenger / Parking</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C8AD6" w14:textId="77777777" w:rsidR="00B5774F" w:rsidRDefault="00B5774F" w:rsidP="007E5FF2">
            <w:pPr>
              <w:pStyle w:val="Body"/>
              <w:widowControl/>
            </w:pPr>
            <w: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7178C"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F2D9B" w14:textId="77777777" w:rsidR="00B5774F" w:rsidRDefault="00B5774F" w:rsidP="007E5FF2">
            <w:pPr>
              <w:pStyle w:val="Body"/>
              <w:widowControl/>
            </w:pPr>
            <w:r>
              <w:t>0.00%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153B52" w14:textId="77777777" w:rsidR="00B5774F" w:rsidRDefault="00B5774F" w:rsidP="007E5FF2">
            <w:pPr>
              <w:pStyle w:val="Body"/>
              <w:widowControl/>
            </w:pPr>
            <w:r>
              <w:t>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91927B" w14:textId="77777777" w:rsidR="00B5774F" w:rsidRDefault="00B5774F" w:rsidP="007E5FF2">
            <w:pPr>
              <w:pStyle w:val="Body"/>
              <w:widowControl/>
            </w:pPr>
            <w:r>
              <w:t>3 or below</w:t>
            </w:r>
          </w:p>
        </w:tc>
      </w:tr>
      <w:tr w:rsidR="00B5774F" w14:paraId="4F8F0815"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3B680" w14:textId="77777777" w:rsidR="00B5774F" w:rsidRDefault="00B5774F" w:rsidP="007E5FF2">
            <w:pPr>
              <w:pStyle w:val="Body"/>
              <w:widowControl/>
            </w:pPr>
            <w:r>
              <w:t>Administrative / Maintenance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D4057" w14:textId="77777777" w:rsidR="00B5774F" w:rsidRDefault="00B5774F" w:rsidP="007E5FF2">
            <w:pPr>
              <w:pStyle w:val="Body"/>
              <w:widowControl/>
            </w:pPr>
            <w: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A1C67"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06A3F" w14:textId="77777777" w:rsidR="00B5774F" w:rsidRDefault="00B5774F" w:rsidP="007E5FF2">
            <w:pPr>
              <w:pStyle w:val="Body"/>
              <w:widowControl/>
            </w:pPr>
            <w:r>
              <w:t>0.00%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8A9A9" w14:textId="77777777" w:rsidR="00B5774F" w:rsidRDefault="00B5774F" w:rsidP="007E5FF2">
            <w:pPr>
              <w:pStyle w:val="Body"/>
              <w:widowControl/>
            </w:pPr>
            <w:r>
              <w:t>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189C4" w14:textId="77777777" w:rsidR="00B5774F" w:rsidRDefault="00B5774F" w:rsidP="007E5FF2">
            <w:pPr>
              <w:pStyle w:val="Body"/>
              <w:widowControl/>
            </w:pPr>
            <w:r>
              <w:t>3 or below</w:t>
            </w:r>
          </w:p>
        </w:tc>
      </w:tr>
    </w:tbl>
    <w:p w14:paraId="3D35EC57" w14:textId="77777777" w:rsidR="00B5774F" w:rsidRDefault="00B5774F" w:rsidP="00B5774F">
      <w:pPr>
        <w:pStyle w:val="Body"/>
        <w:spacing w:after="160"/>
        <w:rPr>
          <w:b/>
          <w:bCs/>
        </w:rPr>
      </w:pPr>
    </w:p>
    <w:p w14:paraId="58B88FDC" w14:textId="77777777" w:rsidR="00B5774F" w:rsidRDefault="00B5774F" w:rsidP="00B5774F">
      <w:pPr>
        <w:pStyle w:val="Body"/>
        <w:widowControl/>
        <w:spacing w:after="160" w:line="259" w:lineRule="auto"/>
        <w:rPr>
          <w:b/>
          <w:bCs/>
        </w:rPr>
      </w:pPr>
    </w:p>
    <w:p w14:paraId="3B73C4FC" w14:textId="77777777" w:rsidR="00B5774F" w:rsidRPr="00566696" w:rsidRDefault="00B5774F" w:rsidP="00566696">
      <w:pPr>
        <w:pStyle w:val="BodyText"/>
        <w:rPr>
          <w:b/>
          <w:bCs/>
          <w:u w:color="2E74B5"/>
        </w:rPr>
      </w:pPr>
      <w:r w:rsidRPr="00566696">
        <w:rPr>
          <w:b/>
          <w:bCs/>
          <w:u w:color="2E74B5"/>
        </w:rPr>
        <w:t xml:space="preserve">CT Transit – </w:t>
      </w:r>
      <w:proofErr w:type="spellStart"/>
      <w:r w:rsidRPr="00566696">
        <w:rPr>
          <w:b/>
          <w:bCs/>
          <w:u w:color="2E74B5"/>
        </w:rPr>
        <w:t>Nason</w:t>
      </w:r>
      <w:proofErr w:type="spellEnd"/>
      <w:r w:rsidRPr="00566696">
        <w:rPr>
          <w:b/>
          <w:bCs/>
          <w:u w:color="2E74B5"/>
        </w:rPr>
        <w:t xml:space="preserve"> Division – Torrington - Winsted</w:t>
      </w:r>
    </w:p>
    <w:p w14:paraId="6358DE1F" w14:textId="77777777" w:rsidR="00B5774F" w:rsidRDefault="00B5774F" w:rsidP="00B5774F">
      <w:pPr>
        <w:pStyle w:val="Body"/>
        <w:spacing w:after="160" w:line="259" w:lineRule="auto"/>
        <w:rPr>
          <w:b/>
          <w:bCs/>
        </w:rPr>
      </w:pPr>
      <w:r>
        <w:rPr>
          <w:b/>
          <w:bCs/>
        </w:rPr>
        <w:t>Performance Measure – Rolling Stock/Equipment - % of vehicles that have met or exceeded their useful life benchmark</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4DBFBC74"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E3EA6"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65C04"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4ED02"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51A41"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CEFC1"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6852B" w14:textId="77777777" w:rsidR="00B5774F" w:rsidRDefault="00B5774F" w:rsidP="007E5FF2">
            <w:pPr>
              <w:pStyle w:val="Body"/>
              <w:widowControl/>
            </w:pPr>
            <w:r>
              <w:rPr>
                <w:b/>
                <w:bCs/>
              </w:rPr>
              <w:t>Useful Life Benchmark</w:t>
            </w:r>
          </w:p>
        </w:tc>
      </w:tr>
      <w:tr w:rsidR="00B5774F" w14:paraId="263F5B90"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D9577" w14:textId="77777777" w:rsidR="00B5774F" w:rsidRDefault="00B5774F" w:rsidP="007E5FF2">
            <w:pPr>
              <w:pStyle w:val="Body"/>
              <w:widowControl/>
            </w:pPr>
            <w:r>
              <w:t>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BE293" w14:textId="77777777" w:rsidR="00B5774F" w:rsidRDefault="00B5774F" w:rsidP="007E5FF2">
            <w:pPr>
              <w:pStyle w:val="Body"/>
              <w:widowControl/>
            </w:pPr>
            <w:r>
              <w:t>14%</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01444" w14:textId="77777777" w:rsidR="00B5774F" w:rsidRDefault="00B5774F" w:rsidP="007E5FF2">
            <w:pPr>
              <w:pStyle w:val="Body"/>
              <w:widowControl/>
            </w:pPr>
            <w:r>
              <w:t>N/A</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566001" w14:textId="77777777" w:rsidR="00B5774F" w:rsidRDefault="00B5774F" w:rsidP="007E5FF2">
            <w:pPr>
              <w:pStyle w:val="Body"/>
              <w:widowControl/>
            </w:pPr>
            <w:r>
              <w:t>N/A</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DBE09" w14:textId="77777777" w:rsidR="00B5774F" w:rsidRDefault="00B5774F" w:rsidP="007E5FF2">
            <w:pPr>
              <w:pStyle w:val="Body"/>
              <w:widowControl/>
            </w:pPr>
            <w:r>
              <w:t>N/A</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0378A" w14:textId="77777777" w:rsidR="00B5774F" w:rsidRDefault="00B5774F" w:rsidP="007E5FF2">
            <w:pPr>
              <w:pStyle w:val="Body"/>
              <w:widowControl/>
            </w:pPr>
            <w:r>
              <w:t>12 years</w:t>
            </w:r>
          </w:p>
        </w:tc>
      </w:tr>
    </w:tbl>
    <w:p w14:paraId="67A86027" w14:textId="77777777" w:rsidR="00B5774F" w:rsidRDefault="00B5774F" w:rsidP="00B5774F">
      <w:pPr>
        <w:pStyle w:val="Body"/>
        <w:spacing w:after="160"/>
        <w:rPr>
          <w:b/>
          <w:bCs/>
        </w:rPr>
      </w:pPr>
    </w:p>
    <w:p w14:paraId="417DA4E4" w14:textId="77777777" w:rsidR="00B5774F" w:rsidRDefault="00B5774F" w:rsidP="00B5774F">
      <w:pPr>
        <w:pStyle w:val="Body"/>
        <w:widowControl/>
        <w:spacing w:after="160" w:line="259" w:lineRule="auto"/>
      </w:pPr>
      <w:r>
        <w:rPr>
          <w:rFonts w:ascii="Trebuchet MS"/>
        </w:rPr>
        <w:t>*Will be defunct after this report year, thus N/A</w:t>
      </w:r>
    </w:p>
    <w:p w14:paraId="0C2B87D0" w14:textId="77777777" w:rsidR="00B5774F" w:rsidRPr="00566696" w:rsidRDefault="00B5774F" w:rsidP="00566696">
      <w:pPr>
        <w:pStyle w:val="BodyText"/>
        <w:rPr>
          <w:b/>
          <w:bCs/>
          <w:u w:color="2E74B5"/>
        </w:rPr>
      </w:pPr>
      <w:r w:rsidRPr="00566696">
        <w:rPr>
          <w:b/>
          <w:bCs/>
          <w:u w:color="2E74B5"/>
        </w:rPr>
        <w:t>Connecticut Department of Transportation (CTDOT)</w:t>
      </w:r>
    </w:p>
    <w:p w14:paraId="7D05E6E3" w14:textId="77777777" w:rsidR="00B5774F" w:rsidRDefault="00B5774F" w:rsidP="00B5774F">
      <w:pPr>
        <w:pStyle w:val="Body"/>
        <w:widowControl/>
        <w:spacing w:after="160" w:line="259" w:lineRule="auto"/>
        <w:rPr>
          <w:i/>
          <w:iCs/>
        </w:rPr>
      </w:pPr>
      <w:r>
        <w:rPr>
          <w:b/>
          <w:bCs/>
          <w:i/>
          <w:iCs/>
          <w:lang w:val="sv-SE"/>
        </w:rPr>
        <w:t>Full Reporters:</w:t>
      </w:r>
      <w:r>
        <w:rPr>
          <w:rFonts w:ascii="Trebuchet MS"/>
        </w:rPr>
        <w:t xml:space="preserve"> </w:t>
      </w:r>
      <w:r>
        <w:rPr>
          <w:i/>
          <w:iCs/>
        </w:rPr>
        <w:t>Arrow, Collins, Shore Line East, Metro North Railroad</w:t>
      </w:r>
    </w:p>
    <w:p w14:paraId="667798BC" w14:textId="77777777" w:rsidR="00B5774F" w:rsidRDefault="00B5774F" w:rsidP="00B5774F">
      <w:pPr>
        <w:pStyle w:val="Body"/>
        <w:spacing w:after="160" w:line="259" w:lineRule="auto"/>
        <w:rPr>
          <w:b/>
          <w:bCs/>
        </w:rPr>
      </w:pPr>
      <w:r>
        <w:rPr>
          <w:b/>
          <w:bCs/>
        </w:rPr>
        <w:t>Performance Measure – Rolling Stock/Equipment - % of vehicles that have met or exceeded their useful life benchmark</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2077B135"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B5152"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B7548"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F115D"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9FE31"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97CBD"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31775" w14:textId="77777777" w:rsidR="00B5774F" w:rsidRDefault="00B5774F" w:rsidP="007E5FF2">
            <w:pPr>
              <w:pStyle w:val="Body"/>
              <w:widowControl/>
            </w:pPr>
            <w:r>
              <w:rPr>
                <w:b/>
                <w:bCs/>
              </w:rPr>
              <w:t>Useful Life Benchmark</w:t>
            </w:r>
          </w:p>
        </w:tc>
      </w:tr>
      <w:tr w:rsidR="00B5774F" w14:paraId="41DE107D"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5FF98" w14:textId="77777777" w:rsidR="00B5774F" w:rsidRDefault="00B5774F" w:rsidP="007E5FF2">
            <w:pPr>
              <w:pStyle w:val="Body"/>
              <w:widowControl/>
            </w:pPr>
            <w:r>
              <w:t>Over the Road 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B2CAD" w14:textId="77777777" w:rsidR="00B5774F" w:rsidRDefault="00B5774F" w:rsidP="007E5FF2">
            <w:pPr>
              <w:pStyle w:val="Body"/>
              <w:widowControl/>
            </w:pPr>
            <w:r>
              <w:t>14.00%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DED79"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C01EA" w14:textId="77777777" w:rsidR="00B5774F" w:rsidRDefault="00B5774F" w:rsidP="007E5FF2">
            <w:pPr>
              <w:pStyle w:val="Body"/>
              <w:widowControl/>
            </w:pPr>
            <w:r>
              <w:t>14.00%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24860" w14:textId="77777777" w:rsidR="00B5774F" w:rsidRDefault="00B5774F" w:rsidP="007E5FF2">
            <w:pPr>
              <w:pStyle w:val="Body"/>
              <w:widowControl/>
            </w:pPr>
            <w:r>
              <w:t>14.00%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F409A" w14:textId="77777777" w:rsidR="00B5774F" w:rsidRDefault="00B5774F" w:rsidP="007E5FF2">
            <w:pPr>
              <w:pStyle w:val="Body"/>
              <w:widowControl/>
            </w:pPr>
            <w:r>
              <w:t>12 years</w:t>
            </w:r>
          </w:p>
        </w:tc>
      </w:tr>
      <w:tr w:rsidR="00B5774F" w14:paraId="4F1B87B3"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B5C41" w14:textId="77777777" w:rsidR="00B5774F" w:rsidRDefault="00B5774F" w:rsidP="007E5FF2">
            <w:pPr>
              <w:pStyle w:val="Body"/>
              <w:widowControl/>
            </w:pPr>
            <w:r>
              <w:t>Commuter Rail Locomotive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F2971"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5A965" w14:textId="77777777" w:rsidR="00B5774F" w:rsidRDefault="00B5774F" w:rsidP="007E5FF2">
            <w:pPr>
              <w:pStyle w:val="Body"/>
              <w:widowControl/>
            </w:pPr>
            <w:r>
              <w:t>46.67%</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05D43" w14:textId="77777777" w:rsidR="00B5774F" w:rsidRDefault="00B5774F" w:rsidP="007E5FF2">
            <w:pPr>
              <w:pStyle w:val="Body"/>
              <w:widowControl/>
            </w:pPr>
            <w:r>
              <w:t>-29.67%</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69772"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CF4E4" w14:textId="77777777" w:rsidR="00B5774F" w:rsidRDefault="00B5774F" w:rsidP="007E5FF2">
            <w:pPr>
              <w:pStyle w:val="Body"/>
              <w:widowControl/>
            </w:pPr>
            <w:r>
              <w:t>25 (SLE)/35 (MNR) years</w:t>
            </w:r>
          </w:p>
        </w:tc>
      </w:tr>
      <w:tr w:rsidR="00B5774F" w14:paraId="1C7169CA"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1B2B2" w14:textId="77777777" w:rsidR="00B5774F" w:rsidRDefault="00B5774F" w:rsidP="007E5FF2">
            <w:pPr>
              <w:pStyle w:val="Body"/>
              <w:widowControl/>
            </w:pPr>
            <w:r>
              <w:t>Commuter Rail Passenger Coach</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13A3F"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445CC" w14:textId="77777777" w:rsidR="00B5774F" w:rsidRDefault="00B5774F" w:rsidP="007E5FF2">
            <w:pPr>
              <w:pStyle w:val="Body"/>
              <w:widowControl/>
            </w:pPr>
            <w:r>
              <w:t>25.19%</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684D0" w14:textId="77777777" w:rsidR="00B5774F" w:rsidRDefault="00B5774F" w:rsidP="007E5FF2">
            <w:pPr>
              <w:pStyle w:val="Body"/>
              <w:widowControl/>
            </w:pPr>
            <w:r>
              <w:t>-8.19%</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21A5E"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A7D30" w14:textId="77777777" w:rsidR="00B5774F" w:rsidRDefault="00B5774F" w:rsidP="007E5FF2">
            <w:pPr>
              <w:pStyle w:val="Body"/>
              <w:widowControl/>
            </w:pPr>
            <w:r>
              <w:t>25 (SLE)/35 (MNR) years</w:t>
            </w:r>
          </w:p>
        </w:tc>
      </w:tr>
      <w:tr w:rsidR="00B5774F" w14:paraId="280E0F13"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42B92" w14:textId="77777777" w:rsidR="00B5774F" w:rsidRDefault="00B5774F" w:rsidP="007E5FF2">
            <w:pPr>
              <w:pStyle w:val="Body"/>
              <w:widowControl/>
            </w:pPr>
            <w:r>
              <w:t>Commuter Rail Self-Propelled Passenger Car</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85AED"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51C99"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70601" w14:textId="77777777" w:rsidR="00B5774F" w:rsidRDefault="00B5774F" w:rsidP="007E5FF2">
            <w:pPr>
              <w:pStyle w:val="Body"/>
              <w:widowControl/>
            </w:pPr>
            <w:r>
              <w:t>17.00%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E27D5"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AFD8E" w14:textId="77777777" w:rsidR="00B5774F" w:rsidRDefault="00B5774F" w:rsidP="007E5FF2">
            <w:pPr>
              <w:pStyle w:val="Body"/>
              <w:widowControl/>
            </w:pPr>
            <w:r>
              <w:t>35 years</w:t>
            </w:r>
          </w:p>
        </w:tc>
      </w:tr>
      <w:tr w:rsidR="00B5774F" w14:paraId="519A8C94"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50140" w14:textId="77777777" w:rsidR="00B5774F" w:rsidRDefault="00B5774F" w:rsidP="007E5FF2">
            <w:pPr>
              <w:pStyle w:val="Body"/>
              <w:widowControl/>
            </w:pPr>
            <w:r>
              <w:t>Steel Wheel Vehicles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DDAAD" w14:textId="77777777" w:rsidR="00B5774F" w:rsidRDefault="00B5774F" w:rsidP="007E5FF2">
            <w:pPr>
              <w:pStyle w:val="Body"/>
              <w:widowControl/>
            </w:pPr>
            <w: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B044E" w14:textId="77777777" w:rsidR="00B5774F" w:rsidRDefault="00B5774F" w:rsidP="007E5FF2">
            <w:pPr>
              <w:pStyle w:val="Body"/>
              <w:widowControl/>
            </w:pPr>
            <w:r>
              <w:t>97.67%</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0D590" w14:textId="77777777" w:rsidR="00B5774F" w:rsidRDefault="00B5774F" w:rsidP="007E5FF2">
            <w:pPr>
              <w:pStyle w:val="Body"/>
              <w:widowControl/>
            </w:pPr>
            <w:r>
              <w:t>-97.67%</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DDC1E" w14:textId="77777777" w:rsidR="00B5774F" w:rsidRDefault="00B5774F" w:rsidP="007E5FF2">
            <w:pPr>
              <w:pStyle w:val="Body"/>
              <w:widowControl/>
            </w:pPr>
            <w:r>
              <w:t>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22678" w14:textId="77777777" w:rsidR="00B5774F" w:rsidRDefault="00B5774F" w:rsidP="007E5FF2">
            <w:pPr>
              <w:pStyle w:val="Body"/>
              <w:widowControl/>
            </w:pPr>
            <w:r>
              <w:t>5 years</w:t>
            </w:r>
          </w:p>
        </w:tc>
      </w:tr>
    </w:tbl>
    <w:p w14:paraId="310FF271" w14:textId="77777777" w:rsidR="00B5774F" w:rsidRDefault="00B5774F" w:rsidP="00B5774F">
      <w:pPr>
        <w:pStyle w:val="Body"/>
        <w:spacing w:after="160"/>
        <w:rPr>
          <w:b/>
          <w:bCs/>
        </w:rPr>
      </w:pPr>
    </w:p>
    <w:p w14:paraId="2288F59D" w14:textId="77777777" w:rsidR="00B5774F" w:rsidRDefault="00B5774F" w:rsidP="00B5774F">
      <w:pPr>
        <w:pStyle w:val="Body"/>
        <w:spacing w:after="160" w:line="259" w:lineRule="auto"/>
        <w:rPr>
          <w:b/>
          <w:bCs/>
        </w:rPr>
      </w:pPr>
    </w:p>
    <w:p w14:paraId="4BD4A960" w14:textId="7E050B21" w:rsidR="00B5774F" w:rsidRDefault="00B5774F" w:rsidP="00B5774F">
      <w:pPr>
        <w:pStyle w:val="Body"/>
        <w:spacing w:after="160" w:line="259" w:lineRule="auto"/>
        <w:rPr>
          <w:b/>
          <w:bCs/>
        </w:rPr>
      </w:pPr>
      <w:r>
        <w:rPr>
          <w:b/>
          <w:bCs/>
        </w:rPr>
        <w:t>Performance Measure – Facilities - % of facilities rated below 3 on TERM Condition Scale</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6ED07856"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296ED" w14:textId="77777777" w:rsidR="00B5774F" w:rsidRDefault="00B5774F" w:rsidP="007E5FF2">
            <w:pPr>
              <w:pStyle w:val="Body"/>
              <w:widowControl/>
            </w:pPr>
            <w:r>
              <w:rPr>
                <w:b/>
                <w:bCs/>
              </w:rPr>
              <w:lastRenderedPageBreak/>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4CDC7"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7104C"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93EFB"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1D0F7"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A6CE5" w14:textId="77777777" w:rsidR="00B5774F" w:rsidRDefault="00B5774F" w:rsidP="007E5FF2">
            <w:pPr>
              <w:pStyle w:val="Body"/>
              <w:widowControl/>
            </w:pPr>
            <w:r>
              <w:rPr>
                <w:b/>
                <w:bCs/>
              </w:rPr>
              <w:t>TERM</w:t>
            </w:r>
          </w:p>
        </w:tc>
      </w:tr>
      <w:tr w:rsidR="00B5774F" w14:paraId="74CF4F67"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571DA" w14:textId="77777777" w:rsidR="00B5774F" w:rsidRDefault="00B5774F" w:rsidP="007E5FF2">
            <w:pPr>
              <w:pStyle w:val="Body"/>
              <w:widowControl/>
            </w:pPr>
            <w:r>
              <w:t>Passenger / Parking</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DA6B7" w14:textId="77777777" w:rsidR="00B5774F" w:rsidRDefault="00B5774F" w:rsidP="007E5FF2">
            <w:pPr>
              <w:pStyle w:val="Body"/>
              <w:widowControl/>
            </w:pPr>
            <w: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1913F" w14:textId="77777777" w:rsidR="00B5774F" w:rsidRDefault="00B5774F" w:rsidP="007E5FF2">
            <w:pPr>
              <w:pStyle w:val="Body"/>
              <w:widowControl/>
            </w:pPr>
            <w:r>
              <w:t>51.16%</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E04C4" w14:textId="77777777" w:rsidR="00B5774F" w:rsidRDefault="00B5774F" w:rsidP="007E5FF2">
            <w:pPr>
              <w:pStyle w:val="Body"/>
              <w:widowControl/>
            </w:pPr>
            <w:r>
              <w:t>-51.16%</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995D0" w14:textId="77777777" w:rsidR="00B5774F" w:rsidRDefault="00B5774F" w:rsidP="007E5FF2">
            <w:pPr>
              <w:pStyle w:val="Body"/>
              <w:widowControl/>
            </w:pPr>
            <w:r>
              <w:t>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538C2" w14:textId="77777777" w:rsidR="00B5774F" w:rsidRDefault="00B5774F" w:rsidP="007E5FF2">
            <w:pPr>
              <w:pStyle w:val="Body"/>
              <w:widowControl/>
            </w:pPr>
            <w:r>
              <w:t>3 or below</w:t>
            </w:r>
          </w:p>
        </w:tc>
      </w:tr>
      <w:tr w:rsidR="00B5774F" w14:paraId="7C62457B"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615F5" w14:textId="77777777" w:rsidR="00B5774F" w:rsidRDefault="00B5774F" w:rsidP="007E5FF2">
            <w:pPr>
              <w:pStyle w:val="Body"/>
              <w:widowControl/>
            </w:pPr>
            <w:r>
              <w:t>Administrative / Maintenance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53570" w14:textId="77777777" w:rsidR="00B5774F" w:rsidRDefault="00B5774F" w:rsidP="007E5FF2">
            <w:pPr>
              <w:pStyle w:val="Body"/>
              <w:widowControl/>
            </w:pPr>
            <w: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FF6F0"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10238" w14:textId="77777777" w:rsidR="00B5774F" w:rsidRDefault="00B5774F" w:rsidP="007E5FF2">
            <w:pPr>
              <w:pStyle w:val="Body"/>
              <w:widowControl/>
            </w:pPr>
            <w:r>
              <w:t>0.00%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EFE8E" w14:textId="77777777" w:rsidR="00B5774F" w:rsidRDefault="00B5774F" w:rsidP="007E5FF2">
            <w:pPr>
              <w:pStyle w:val="Body"/>
              <w:widowControl/>
            </w:pPr>
            <w:r>
              <w:t>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849C1" w14:textId="77777777" w:rsidR="00B5774F" w:rsidRDefault="00B5774F" w:rsidP="007E5FF2">
            <w:pPr>
              <w:pStyle w:val="Body"/>
              <w:widowControl/>
            </w:pPr>
            <w:r>
              <w:t>3 or below</w:t>
            </w:r>
          </w:p>
        </w:tc>
      </w:tr>
    </w:tbl>
    <w:p w14:paraId="61106DC0" w14:textId="77777777" w:rsidR="00B5774F" w:rsidRDefault="00B5774F" w:rsidP="00B5774F">
      <w:pPr>
        <w:pStyle w:val="Body"/>
        <w:spacing w:after="160"/>
        <w:rPr>
          <w:b/>
          <w:bCs/>
        </w:rPr>
      </w:pPr>
    </w:p>
    <w:p w14:paraId="4E4F5882" w14:textId="77777777" w:rsidR="00B5774F" w:rsidRDefault="00B5774F" w:rsidP="00B5774F">
      <w:pPr>
        <w:pStyle w:val="Body"/>
        <w:widowControl/>
        <w:spacing w:after="160" w:line="259" w:lineRule="auto"/>
        <w:rPr>
          <w:b/>
          <w:bCs/>
        </w:rPr>
      </w:pPr>
    </w:p>
    <w:p w14:paraId="5503536F" w14:textId="77777777" w:rsidR="00B5774F" w:rsidRDefault="00B5774F" w:rsidP="00B5774F">
      <w:pPr>
        <w:pStyle w:val="Body"/>
        <w:spacing w:after="160" w:line="259" w:lineRule="auto"/>
        <w:rPr>
          <w:b/>
          <w:bCs/>
        </w:rPr>
      </w:pPr>
      <w:r>
        <w:rPr>
          <w:b/>
          <w:bCs/>
        </w:rPr>
        <w:t>Performance Measure – Infrastructure - % of Track Segments with Performance Restrictions</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04869219"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4ABDA"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1C4ED"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CA650"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1552C2"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4B485"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E1634" w14:textId="77777777" w:rsidR="00B5774F" w:rsidRDefault="00B5774F" w:rsidP="007E5FF2">
            <w:pPr>
              <w:pStyle w:val="Body"/>
              <w:widowControl/>
            </w:pPr>
            <w:r>
              <w:rPr>
                <w:b/>
                <w:bCs/>
              </w:rPr>
              <w:t>Restrictions</w:t>
            </w:r>
          </w:p>
        </w:tc>
      </w:tr>
      <w:tr w:rsidR="00B5774F" w14:paraId="7E1B46D0"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F8E51" w14:textId="77777777" w:rsidR="00B5774F" w:rsidRDefault="00B5774F" w:rsidP="007E5FF2">
            <w:pPr>
              <w:pStyle w:val="Body"/>
              <w:widowControl/>
            </w:pPr>
            <w:r>
              <w:t>CR – Commuter Rail</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38CF9" w14:textId="77777777" w:rsidR="00B5774F" w:rsidRDefault="00B5774F" w:rsidP="007E5FF2">
            <w:pPr>
              <w:pStyle w:val="Body"/>
              <w:widowControl/>
            </w:pPr>
            <w:r>
              <w:t>2.00%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3F43E" w14:textId="77777777" w:rsidR="00B5774F" w:rsidRDefault="00B5774F" w:rsidP="007E5FF2">
            <w:pPr>
              <w:pStyle w:val="Body"/>
              <w:widowControl/>
            </w:pPr>
            <w:r>
              <w:t>3.48%</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DA272" w14:textId="77777777" w:rsidR="00B5774F" w:rsidRDefault="00B5774F" w:rsidP="007E5FF2">
            <w:pPr>
              <w:pStyle w:val="Body"/>
              <w:widowControl/>
            </w:pPr>
            <w:r>
              <w:t>-1.48%</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DEAE6" w14:textId="77777777" w:rsidR="00B5774F" w:rsidRDefault="00B5774F" w:rsidP="007E5FF2">
            <w:pPr>
              <w:pStyle w:val="Body"/>
              <w:widowControl/>
            </w:pPr>
            <w:r>
              <w:t>2.00%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93A38" w14:textId="77777777" w:rsidR="00B5774F" w:rsidRDefault="00B5774F" w:rsidP="007E5FF2">
            <w:pPr>
              <w:pStyle w:val="Body"/>
              <w:widowControl/>
            </w:pPr>
            <w:r>
              <w:t>% Track Miles under Slow Zones</w:t>
            </w:r>
          </w:p>
        </w:tc>
      </w:tr>
    </w:tbl>
    <w:p w14:paraId="77789CE9" w14:textId="77777777" w:rsidR="00B5774F" w:rsidRDefault="00B5774F" w:rsidP="00B5774F">
      <w:pPr>
        <w:pStyle w:val="Body"/>
        <w:spacing w:after="160"/>
        <w:rPr>
          <w:b/>
          <w:bCs/>
        </w:rPr>
      </w:pPr>
    </w:p>
    <w:p w14:paraId="69288084" w14:textId="77777777" w:rsidR="00B5774F" w:rsidRPr="00566696" w:rsidRDefault="00B5774F" w:rsidP="00566696">
      <w:pPr>
        <w:pStyle w:val="BodyText"/>
        <w:rPr>
          <w:b/>
          <w:bCs/>
          <w:u w:color="2E74B5"/>
        </w:rPr>
      </w:pPr>
      <w:r w:rsidRPr="00566696">
        <w:rPr>
          <w:b/>
          <w:bCs/>
          <w:u w:color="2E74B5"/>
        </w:rPr>
        <w:t>CT Transit Waterbury – NET</w:t>
      </w:r>
    </w:p>
    <w:p w14:paraId="51D73B1E" w14:textId="77777777" w:rsidR="00B5774F" w:rsidRDefault="00B5774F" w:rsidP="00B5774F">
      <w:pPr>
        <w:pStyle w:val="Body"/>
        <w:spacing w:after="160" w:line="259" w:lineRule="auto"/>
        <w:rPr>
          <w:b/>
          <w:bCs/>
        </w:rPr>
      </w:pPr>
      <w:r>
        <w:rPr>
          <w:b/>
          <w:bCs/>
        </w:rPr>
        <w:t>Performance Measure – Rolling Stock/Equipment - % of vehicles that have met or exceeded their useful life benchmark</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7735E810"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3CEB5"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DC34E"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A611A"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BED26"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A851"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6F947" w14:textId="77777777" w:rsidR="00B5774F" w:rsidRDefault="00B5774F" w:rsidP="007E5FF2">
            <w:pPr>
              <w:pStyle w:val="Body"/>
              <w:widowControl/>
            </w:pPr>
            <w:r>
              <w:rPr>
                <w:b/>
                <w:bCs/>
              </w:rPr>
              <w:t>Useful Life Benchmark</w:t>
            </w:r>
          </w:p>
        </w:tc>
      </w:tr>
      <w:tr w:rsidR="00B5774F" w14:paraId="7B011771"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14B4C2" w14:textId="77777777" w:rsidR="00B5774F" w:rsidRDefault="00B5774F" w:rsidP="007E5FF2">
            <w:pPr>
              <w:pStyle w:val="Body"/>
              <w:widowControl/>
            </w:pPr>
            <w:r>
              <w:t>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75590" w14:textId="77777777" w:rsidR="00B5774F" w:rsidRDefault="00B5774F" w:rsidP="007E5FF2">
            <w:pPr>
              <w:pStyle w:val="Body"/>
              <w:widowControl/>
            </w:pPr>
            <w:r>
              <w:t>14.00%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A3C0C"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E5DD1" w14:textId="77777777" w:rsidR="00B5774F" w:rsidRDefault="00B5774F" w:rsidP="007E5FF2">
            <w:pPr>
              <w:pStyle w:val="Body"/>
              <w:widowControl/>
            </w:pPr>
            <w:r>
              <w:t>14.00%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20361" w14:textId="77777777" w:rsidR="00B5774F" w:rsidRDefault="00B5774F" w:rsidP="007E5FF2">
            <w:pPr>
              <w:pStyle w:val="Body"/>
              <w:widowControl/>
            </w:pPr>
            <w:r>
              <w:t>14.00%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85BA9" w14:textId="77777777" w:rsidR="00B5774F" w:rsidRDefault="00B5774F" w:rsidP="007E5FF2">
            <w:pPr>
              <w:pStyle w:val="Body"/>
              <w:widowControl/>
            </w:pPr>
            <w:r>
              <w:t>12 years</w:t>
            </w:r>
          </w:p>
        </w:tc>
      </w:tr>
      <w:tr w:rsidR="00B5774F" w14:paraId="67E3638F"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D3AF7" w14:textId="77777777" w:rsidR="00B5774F" w:rsidRDefault="00B5774F" w:rsidP="007E5FF2">
            <w:pPr>
              <w:pStyle w:val="Body"/>
              <w:widowControl/>
            </w:pPr>
            <w:r>
              <w:t>Cutaway</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C0BBD"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B5529"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ED758" w14:textId="77777777" w:rsidR="00B5774F" w:rsidRDefault="00B5774F" w:rsidP="007E5FF2">
            <w:pPr>
              <w:pStyle w:val="Body"/>
              <w:widowControl/>
            </w:pPr>
            <w:r>
              <w:t>17.00%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80F73"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5AFBB" w14:textId="77777777" w:rsidR="00B5774F" w:rsidRDefault="00B5774F" w:rsidP="007E5FF2">
            <w:pPr>
              <w:pStyle w:val="Body"/>
              <w:widowControl/>
            </w:pPr>
            <w:r>
              <w:t>5 years</w:t>
            </w:r>
          </w:p>
        </w:tc>
      </w:tr>
      <w:tr w:rsidR="00B5774F" w14:paraId="23987235"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F61DB" w14:textId="77777777" w:rsidR="00B5774F" w:rsidRDefault="00B5774F" w:rsidP="007E5FF2">
            <w:pPr>
              <w:pStyle w:val="Body"/>
              <w:widowControl/>
            </w:pPr>
            <w:r>
              <w:t>Trucks and other Rubber Tire Vehicles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09E087" w14:textId="77777777" w:rsidR="00B5774F" w:rsidRDefault="00B5774F" w:rsidP="007E5FF2">
            <w:pPr>
              <w:pStyle w:val="Body"/>
              <w:widowControl/>
            </w:pPr>
            <w:r>
              <w:t>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7904E" w14:textId="77777777" w:rsidR="00B5774F" w:rsidRDefault="00B5774F" w:rsidP="007E5FF2">
            <w:pPr>
              <w:pStyle w:val="Body"/>
              <w:widowControl/>
            </w:pPr>
            <w:r>
              <w:t>9.09%</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7E470" w14:textId="77777777" w:rsidR="00B5774F" w:rsidRDefault="00B5774F" w:rsidP="007E5FF2">
            <w:pPr>
              <w:pStyle w:val="Body"/>
              <w:widowControl/>
            </w:pPr>
            <w:r>
              <w:t>-2.09%</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3904D" w14:textId="77777777" w:rsidR="00B5774F" w:rsidRDefault="00B5774F" w:rsidP="007E5FF2">
            <w:pPr>
              <w:pStyle w:val="Body"/>
              <w:widowControl/>
            </w:pPr>
            <w:r>
              <w:t>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3BE4D" w14:textId="77777777" w:rsidR="00B5774F" w:rsidRDefault="00B5774F" w:rsidP="007E5FF2">
            <w:pPr>
              <w:pStyle w:val="Body"/>
              <w:widowControl/>
            </w:pPr>
            <w:r>
              <w:t>14 years</w:t>
            </w:r>
          </w:p>
        </w:tc>
      </w:tr>
    </w:tbl>
    <w:p w14:paraId="2A6213D4" w14:textId="77777777" w:rsidR="00B5774F" w:rsidRDefault="00B5774F" w:rsidP="00B5774F">
      <w:pPr>
        <w:pStyle w:val="Body"/>
        <w:spacing w:after="160"/>
        <w:rPr>
          <w:b/>
          <w:bCs/>
        </w:rPr>
      </w:pPr>
    </w:p>
    <w:p w14:paraId="0F9F64D1" w14:textId="77777777" w:rsidR="00B5774F" w:rsidRDefault="00B5774F" w:rsidP="00B5774F">
      <w:pPr>
        <w:pStyle w:val="Body"/>
        <w:widowControl/>
        <w:spacing w:after="160" w:line="259" w:lineRule="auto"/>
        <w:rPr>
          <w:b/>
          <w:bCs/>
        </w:rPr>
      </w:pPr>
    </w:p>
    <w:p w14:paraId="70EB4D43" w14:textId="77777777" w:rsidR="00B5774F" w:rsidRDefault="00B5774F" w:rsidP="00B5774F">
      <w:pPr>
        <w:pStyle w:val="Body"/>
        <w:spacing w:after="160" w:line="259" w:lineRule="auto"/>
        <w:rPr>
          <w:b/>
          <w:bCs/>
        </w:rPr>
      </w:pPr>
      <w:r>
        <w:rPr>
          <w:b/>
          <w:bCs/>
        </w:rPr>
        <w:t>Performance Measure – Facilities - % of facilities rated below 3 on TERM Condition Scale</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7069DE4F"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FEB0B"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8C775"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8B1C3"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87302"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10684"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3DA49" w14:textId="77777777" w:rsidR="00B5774F" w:rsidRDefault="00B5774F" w:rsidP="007E5FF2">
            <w:pPr>
              <w:pStyle w:val="Body"/>
              <w:widowControl/>
            </w:pPr>
            <w:r>
              <w:rPr>
                <w:b/>
                <w:bCs/>
              </w:rPr>
              <w:t>TERM</w:t>
            </w:r>
          </w:p>
        </w:tc>
      </w:tr>
      <w:tr w:rsidR="00B5774F" w14:paraId="54A3F375"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27AF5" w14:textId="77777777" w:rsidR="00B5774F" w:rsidRDefault="00B5774F" w:rsidP="007E5FF2">
            <w:pPr>
              <w:pStyle w:val="Body"/>
              <w:widowControl/>
            </w:pPr>
            <w:r>
              <w:t>Administrative / Maintenance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3BF07" w14:textId="77777777" w:rsidR="00B5774F" w:rsidRDefault="00B5774F" w:rsidP="007E5FF2">
            <w:pPr>
              <w:pStyle w:val="Body"/>
              <w:widowControl/>
            </w:pPr>
            <w: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447F5"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968BA" w14:textId="77777777" w:rsidR="00B5774F" w:rsidRDefault="00B5774F" w:rsidP="007E5FF2">
            <w:pPr>
              <w:pStyle w:val="Body"/>
              <w:widowControl/>
            </w:pPr>
            <w:r>
              <w:t>0.00%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3A8F9" w14:textId="77777777" w:rsidR="00B5774F" w:rsidRDefault="00B5774F" w:rsidP="007E5FF2">
            <w:pPr>
              <w:pStyle w:val="Body"/>
              <w:widowControl/>
            </w:pPr>
            <w:r>
              <w:t>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6269B" w14:textId="77777777" w:rsidR="00B5774F" w:rsidRDefault="00B5774F" w:rsidP="007E5FF2">
            <w:pPr>
              <w:pStyle w:val="Body"/>
              <w:widowControl/>
            </w:pPr>
            <w:r>
              <w:t>3 or below</w:t>
            </w:r>
          </w:p>
        </w:tc>
      </w:tr>
    </w:tbl>
    <w:p w14:paraId="30BF9F9A" w14:textId="77777777" w:rsidR="00B5774F" w:rsidRDefault="00B5774F" w:rsidP="00B5774F">
      <w:pPr>
        <w:pStyle w:val="Body"/>
        <w:spacing w:after="160"/>
        <w:rPr>
          <w:b/>
          <w:bCs/>
        </w:rPr>
      </w:pPr>
    </w:p>
    <w:p w14:paraId="341D3A1F" w14:textId="287F190A" w:rsidR="00566696" w:rsidRDefault="00566696" w:rsidP="00B5774F">
      <w:pPr>
        <w:pStyle w:val="Body"/>
        <w:keepNext/>
        <w:keepLines/>
        <w:widowControl/>
        <w:spacing w:before="240" w:line="259" w:lineRule="auto"/>
        <w:outlineLvl w:val="0"/>
        <w:rPr>
          <w:rFonts w:ascii="Calibri Light" w:eastAsia="Calibri Light" w:hAnsi="Calibri Light" w:cs="Calibri Light"/>
          <w:color w:val="2E74B5"/>
          <w:sz w:val="32"/>
          <w:szCs w:val="32"/>
          <w:u w:color="2E74B5"/>
        </w:rPr>
      </w:pPr>
    </w:p>
    <w:p w14:paraId="4A1691A4" w14:textId="77777777" w:rsidR="00566696" w:rsidRDefault="00566696" w:rsidP="00B5774F">
      <w:pPr>
        <w:pStyle w:val="Body"/>
        <w:keepNext/>
        <w:keepLines/>
        <w:widowControl/>
        <w:spacing w:before="240" w:line="259" w:lineRule="auto"/>
        <w:outlineLvl w:val="0"/>
        <w:rPr>
          <w:rFonts w:ascii="Calibri Light" w:eastAsia="Calibri Light" w:hAnsi="Calibri Light" w:cs="Calibri Light"/>
          <w:color w:val="2E74B5"/>
          <w:sz w:val="32"/>
          <w:szCs w:val="32"/>
          <w:u w:color="2E74B5"/>
        </w:rPr>
      </w:pPr>
    </w:p>
    <w:p w14:paraId="1C907707" w14:textId="77777777" w:rsidR="00566696" w:rsidRDefault="00566696" w:rsidP="00566696">
      <w:pPr>
        <w:pStyle w:val="BodyText"/>
        <w:rPr>
          <w:b/>
          <w:bCs/>
          <w:u w:color="2E74B5"/>
        </w:rPr>
      </w:pPr>
    </w:p>
    <w:p w14:paraId="5C864A6E" w14:textId="77777777" w:rsidR="00566696" w:rsidRDefault="00566696" w:rsidP="00566696">
      <w:pPr>
        <w:pStyle w:val="BodyText"/>
        <w:rPr>
          <w:b/>
          <w:bCs/>
          <w:u w:color="2E74B5"/>
        </w:rPr>
      </w:pPr>
    </w:p>
    <w:p w14:paraId="425AB774" w14:textId="6D331A56" w:rsidR="00B5774F" w:rsidRPr="00566696" w:rsidRDefault="00B5774F" w:rsidP="00566696">
      <w:pPr>
        <w:pStyle w:val="BodyText"/>
        <w:rPr>
          <w:b/>
          <w:bCs/>
          <w:u w:color="2E74B5"/>
        </w:rPr>
      </w:pPr>
      <w:r w:rsidRPr="00566696">
        <w:rPr>
          <w:b/>
          <w:bCs/>
          <w:u w:color="2E74B5"/>
        </w:rPr>
        <w:lastRenderedPageBreak/>
        <w:t>CT Transit New Britain – NBT</w:t>
      </w:r>
    </w:p>
    <w:p w14:paraId="2D3CB52F" w14:textId="77777777" w:rsidR="00B5774F" w:rsidRDefault="00B5774F" w:rsidP="00B5774F">
      <w:pPr>
        <w:pStyle w:val="Body"/>
        <w:spacing w:after="160" w:line="259" w:lineRule="auto"/>
        <w:rPr>
          <w:b/>
          <w:bCs/>
        </w:rPr>
      </w:pPr>
      <w:r>
        <w:rPr>
          <w:b/>
          <w:bCs/>
        </w:rPr>
        <w:t>Performance Measure – Rolling Stock/Equipment - % of vehicles that have met or exceeded their useful life benchmark</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61B0D8BB"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F8FF6"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29992"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A61A2"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07DC3"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569B3"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4B2EB" w14:textId="77777777" w:rsidR="00B5774F" w:rsidRDefault="00B5774F" w:rsidP="007E5FF2">
            <w:pPr>
              <w:pStyle w:val="Body"/>
              <w:widowControl/>
            </w:pPr>
            <w:r>
              <w:rPr>
                <w:b/>
                <w:bCs/>
              </w:rPr>
              <w:t>Useful Life Benchmark</w:t>
            </w:r>
          </w:p>
        </w:tc>
      </w:tr>
      <w:tr w:rsidR="00B5774F" w14:paraId="2CB666E6"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776569" w14:textId="77777777" w:rsidR="00B5774F" w:rsidRDefault="00B5774F" w:rsidP="007E5FF2">
            <w:pPr>
              <w:pStyle w:val="Body"/>
              <w:widowControl/>
            </w:pPr>
            <w:r>
              <w:t>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A4110" w14:textId="77777777" w:rsidR="00B5774F" w:rsidRDefault="00B5774F" w:rsidP="007E5FF2">
            <w:pPr>
              <w:pStyle w:val="Body"/>
              <w:widowControl/>
            </w:pPr>
            <w:r>
              <w:t>14.00%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EED70" w14:textId="77777777" w:rsidR="00B5774F" w:rsidRDefault="00B5774F" w:rsidP="007E5FF2">
            <w:pPr>
              <w:pStyle w:val="Body"/>
              <w:widowControl/>
            </w:pPr>
            <w:r>
              <w:t>17.02%</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7A772" w14:textId="77777777" w:rsidR="00B5774F" w:rsidRDefault="00B5774F" w:rsidP="007E5FF2">
            <w:pPr>
              <w:pStyle w:val="Body"/>
              <w:widowControl/>
            </w:pPr>
            <w:r>
              <w:t>-3.02%</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F9E61" w14:textId="77777777" w:rsidR="00B5774F" w:rsidRDefault="00B5774F" w:rsidP="007E5FF2">
            <w:pPr>
              <w:pStyle w:val="Body"/>
              <w:widowControl/>
            </w:pPr>
            <w:r>
              <w:t>14.00%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B9A2C" w14:textId="77777777" w:rsidR="00B5774F" w:rsidRDefault="00B5774F" w:rsidP="007E5FF2">
            <w:pPr>
              <w:pStyle w:val="Body"/>
              <w:widowControl/>
            </w:pPr>
            <w:r>
              <w:t>12 years</w:t>
            </w:r>
          </w:p>
        </w:tc>
      </w:tr>
      <w:tr w:rsidR="00B5774F" w14:paraId="6488F8F4"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65068" w14:textId="77777777" w:rsidR="00B5774F" w:rsidRDefault="00B5774F" w:rsidP="007E5FF2">
            <w:pPr>
              <w:pStyle w:val="Body"/>
              <w:widowControl/>
            </w:pPr>
            <w:r>
              <w:t>Cutaway</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7913A"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B4A32" w14:textId="77777777" w:rsidR="00B5774F" w:rsidRDefault="00B5774F" w:rsidP="007E5FF2">
            <w:pPr>
              <w:pStyle w:val="Body"/>
              <w:widowControl/>
            </w:pPr>
            <w:r>
              <w:t>32.16%</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A17C3" w14:textId="77777777" w:rsidR="00B5774F" w:rsidRDefault="00B5774F" w:rsidP="007E5FF2">
            <w:pPr>
              <w:pStyle w:val="Body"/>
              <w:widowControl/>
            </w:pPr>
            <w:r>
              <w:t>-15.16%</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E6524"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ACCA0" w14:textId="77777777" w:rsidR="00B5774F" w:rsidRDefault="00B5774F" w:rsidP="007E5FF2">
            <w:pPr>
              <w:pStyle w:val="Body"/>
              <w:widowControl/>
            </w:pPr>
            <w:r>
              <w:t>5 years</w:t>
            </w:r>
          </w:p>
        </w:tc>
      </w:tr>
      <w:tr w:rsidR="00B5774F" w14:paraId="1EFF4C04"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398E1" w14:textId="77777777" w:rsidR="00B5774F" w:rsidRDefault="00B5774F" w:rsidP="007E5FF2">
            <w:pPr>
              <w:pStyle w:val="Body"/>
              <w:widowControl/>
            </w:pPr>
            <w:r>
              <w:t>Minivan</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CCF3AF"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D7BD5"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46C94" w14:textId="77777777" w:rsidR="00B5774F" w:rsidRDefault="00B5774F" w:rsidP="007E5FF2">
            <w:pPr>
              <w:pStyle w:val="Body"/>
              <w:widowControl/>
            </w:pPr>
            <w:r>
              <w:t>17.00%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62735"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AF3FE" w14:textId="77777777" w:rsidR="00B5774F" w:rsidRDefault="00B5774F" w:rsidP="007E5FF2">
            <w:pPr>
              <w:pStyle w:val="Body"/>
              <w:widowControl/>
            </w:pPr>
            <w:r>
              <w:t>5 years</w:t>
            </w:r>
          </w:p>
        </w:tc>
      </w:tr>
      <w:tr w:rsidR="00B5774F" w14:paraId="1ECEF762"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3E8C7" w14:textId="77777777" w:rsidR="00B5774F" w:rsidRDefault="00B5774F" w:rsidP="007E5FF2">
            <w:pPr>
              <w:pStyle w:val="Body"/>
              <w:widowControl/>
            </w:pPr>
            <w:r>
              <w:t>Sports Utility Vehicle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60464"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351F6"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C17EB" w14:textId="77777777" w:rsidR="00B5774F" w:rsidRDefault="00B5774F" w:rsidP="007E5FF2">
            <w:pPr>
              <w:pStyle w:val="Body"/>
              <w:widowControl/>
            </w:pPr>
            <w:r>
              <w:t>17.00%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E6C23"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7456B" w14:textId="77777777" w:rsidR="00B5774F" w:rsidRDefault="00B5774F" w:rsidP="007E5FF2">
            <w:pPr>
              <w:pStyle w:val="Body"/>
              <w:widowControl/>
            </w:pPr>
            <w:r>
              <w:t>5 years</w:t>
            </w:r>
          </w:p>
        </w:tc>
      </w:tr>
      <w:tr w:rsidR="00B5774F" w14:paraId="1D1F6E92"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53875" w14:textId="77777777" w:rsidR="00B5774F" w:rsidRDefault="00B5774F" w:rsidP="007E5FF2">
            <w:pPr>
              <w:pStyle w:val="Body"/>
              <w:widowControl/>
            </w:pPr>
            <w:r>
              <w:t>Van</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3896A"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B8818" w14:textId="77777777" w:rsidR="00B5774F" w:rsidRDefault="00B5774F" w:rsidP="007E5FF2">
            <w:pPr>
              <w:pStyle w:val="Body"/>
              <w:widowControl/>
            </w:pPr>
            <w:r>
              <w:t>9.09%</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0B95E" w14:textId="77777777" w:rsidR="00B5774F" w:rsidRDefault="00B5774F" w:rsidP="007E5FF2">
            <w:pPr>
              <w:pStyle w:val="Body"/>
              <w:widowControl/>
            </w:pPr>
            <w:r>
              <w:t>7.91%</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40AEA"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37C97" w14:textId="77777777" w:rsidR="00B5774F" w:rsidRDefault="00B5774F" w:rsidP="007E5FF2">
            <w:pPr>
              <w:pStyle w:val="Body"/>
              <w:widowControl/>
            </w:pPr>
            <w:r>
              <w:t>5 years</w:t>
            </w:r>
          </w:p>
        </w:tc>
      </w:tr>
      <w:tr w:rsidR="00B5774F" w14:paraId="695FA6C4"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195FA" w14:textId="77777777" w:rsidR="00B5774F" w:rsidRDefault="00B5774F" w:rsidP="007E5FF2">
            <w:pPr>
              <w:pStyle w:val="Body"/>
              <w:widowControl/>
            </w:pPr>
            <w:r>
              <w:t>Automobiles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387D7"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F0BC9" w14:textId="77777777" w:rsidR="00B5774F" w:rsidRDefault="00B5774F" w:rsidP="007E5FF2">
            <w:pPr>
              <w:pStyle w:val="Body"/>
              <w:widowControl/>
            </w:pPr>
            <w:r>
              <w:t>53.85%</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3FF34" w14:textId="77777777" w:rsidR="00B5774F" w:rsidRDefault="00B5774F" w:rsidP="007E5FF2">
            <w:pPr>
              <w:pStyle w:val="Body"/>
              <w:widowControl/>
            </w:pPr>
            <w:r>
              <w:t>-36.85%</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237EC"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81DE5" w14:textId="77777777" w:rsidR="00B5774F" w:rsidRDefault="00B5774F" w:rsidP="007E5FF2">
            <w:pPr>
              <w:pStyle w:val="Body"/>
              <w:widowControl/>
            </w:pPr>
            <w:r>
              <w:t>5 years</w:t>
            </w:r>
          </w:p>
        </w:tc>
      </w:tr>
      <w:tr w:rsidR="00B5774F" w14:paraId="70CE2ADF"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D9F79" w14:textId="77777777" w:rsidR="00B5774F" w:rsidRDefault="00B5774F" w:rsidP="007E5FF2">
            <w:pPr>
              <w:pStyle w:val="Body"/>
              <w:widowControl/>
            </w:pPr>
            <w:r>
              <w:t>Trucks and other Rubber Tire Vehicles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B9881" w14:textId="77777777" w:rsidR="00B5774F" w:rsidRDefault="00B5774F" w:rsidP="007E5FF2">
            <w:pPr>
              <w:pStyle w:val="Body"/>
              <w:widowControl/>
            </w:pPr>
            <w:r>
              <w:t>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68BDE" w14:textId="77777777" w:rsidR="00B5774F" w:rsidRDefault="00B5774F" w:rsidP="007E5FF2">
            <w:pPr>
              <w:pStyle w:val="Body"/>
              <w:widowControl/>
            </w:pPr>
            <w:r>
              <w:t>20.59%</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098FE" w14:textId="77777777" w:rsidR="00B5774F" w:rsidRDefault="00B5774F" w:rsidP="007E5FF2">
            <w:pPr>
              <w:pStyle w:val="Body"/>
              <w:widowControl/>
            </w:pPr>
            <w:r>
              <w:t>-13.59%</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A1DD8" w14:textId="77777777" w:rsidR="00B5774F" w:rsidRDefault="00B5774F" w:rsidP="007E5FF2">
            <w:pPr>
              <w:pStyle w:val="Body"/>
              <w:widowControl/>
            </w:pPr>
            <w:r>
              <w:t>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7AB93" w14:textId="77777777" w:rsidR="00B5774F" w:rsidRDefault="00B5774F" w:rsidP="007E5FF2">
            <w:pPr>
              <w:pStyle w:val="Body"/>
              <w:widowControl/>
            </w:pPr>
            <w:r>
              <w:t>14 years</w:t>
            </w:r>
          </w:p>
        </w:tc>
      </w:tr>
    </w:tbl>
    <w:p w14:paraId="304FB29C" w14:textId="77777777" w:rsidR="00B5774F" w:rsidRDefault="00B5774F" w:rsidP="00B5774F">
      <w:pPr>
        <w:pStyle w:val="Body"/>
        <w:spacing w:after="160"/>
        <w:rPr>
          <w:b/>
          <w:bCs/>
        </w:rPr>
      </w:pPr>
    </w:p>
    <w:p w14:paraId="7C83DF6A" w14:textId="77777777" w:rsidR="00B5774F" w:rsidRDefault="00B5774F" w:rsidP="00B5774F">
      <w:pPr>
        <w:pStyle w:val="Body"/>
        <w:widowControl/>
        <w:spacing w:after="160" w:line="259" w:lineRule="auto"/>
        <w:rPr>
          <w:b/>
          <w:bCs/>
        </w:rPr>
      </w:pPr>
    </w:p>
    <w:p w14:paraId="6A1ED00E" w14:textId="77777777" w:rsidR="00B5774F" w:rsidRDefault="00B5774F" w:rsidP="00B5774F">
      <w:pPr>
        <w:pStyle w:val="Body"/>
        <w:spacing w:after="160" w:line="259" w:lineRule="auto"/>
        <w:rPr>
          <w:b/>
          <w:bCs/>
        </w:rPr>
      </w:pPr>
      <w:r>
        <w:rPr>
          <w:b/>
          <w:bCs/>
        </w:rPr>
        <w:t>Performance Measure – Facilities - % of facilities rated below 3 on TERM Condition Scale</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551FC925"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208E51"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07C1C"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63157"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F911F"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F4D24"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F5A16" w14:textId="77777777" w:rsidR="00B5774F" w:rsidRDefault="00B5774F" w:rsidP="007E5FF2">
            <w:pPr>
              <w:pStyle w:val="Body"/>
              <w:widowControl/>
            </w:pPr>
            <w:r>
              <w:rPr>
                <w:b/>
                <w:bCs/>
              </w:rPr>
              <w:t>TERM</w:t>
            </w:r>
          </w:p>
        </w:tc>
      </w:tr>
      <w:tr w:rsidR="00B5774F" w14:paraId="38A737F3"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47166" w14:textId="77777777" w:rsidR="00B5774F" w:rsidRDefault="00B5774F" w:rsidP="007E5FF2">
            <w:pPr>
              <w:pStyle w:val="Body"/>
              <w:widowControl/>
            </w:pPr>
            <w:r>
              <w:t>Passenger / Parking</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F318A" w14:textId="77777777" w:rsidR="00B5774F" w:rsidRDefault="00B5774F" w:rsidP="007E5FF2">
            <w:pPr>
              <w:pStyle w:val="Body"/>
              <w:widowControl/>
            </w:pPr>
            <w: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C7305"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55245" w14:textId="77777777" w:rsidR="00B5774F" w:rsidRDefault="00B5774F" w:rsidP="007E5FF2">
            <w:pPr>
              <w:pStyle w:val="Body"/>
              <w:widowControl/>
            </w:pPr>
            <w:r>
              <w:t>0.00%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1F788" w14:textId="77777777" w:rsidR="00B5774F" w:rsidRDefault="00B5774F" w:rsidP="007E5FF2">
            <w:pPr>
              <w:pStyle w:val="Body"/>
              <w:widowControl/>
            </w:pPr>
            <w:r>
              <w:t>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20DC5" w14:textId="77777777" w:rsidR="00B5774F" w:rsidRDefault="00B5774F" w:rsidP="007E5FF2">
            <w:pPr>
              <w:pStyle w:val="Body"/>
              <w:widowControl/>
            </w:pPr>
            <w:r>
              <w:t>3 or below</w:t>
            </w:r>
          </w:p>
        </w:tc>
      </w:tr>
      <w:tr w:rsidR="00B5774F" w14:paraId="5178EBD1"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A4903" w14:textId="77777777" w:rsidR="00B5774F" w:rsidRDefault="00B5774F" w:rsidP="007E5FF2">
            <w:pPr>
              <w:pStyle w:val="Body"/>
              <w:widowControl/>
            </w:pPr>
            <w:r>
              <w:t>Administrative / Maintenance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FA280" w14:textId="77777777" w:rsidR="00B5774F" w:rsidRDefault="00B5774F" w:rsidP="007E5FF2">
            <w:pPr>
              <w:pStyle w:val="Body"/>
              <w:widowControl/>
            </w:pPr>
            <w: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9DAFF"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358F5" w14:textId="77777777" w:rsidR="00B5774F" w:rsidRDefault="00B5774F" w:rsidP="007E5FF2">
            <w:pPr>
              <w:pStyle w:val="Body"/>
              <w:widowControl/>
            </w:pPr>
            <w:r>
              <w:t>0.00%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86D32" w14:textId="77777777" w:rsidR="00B5774F" w:rsidRDefault="00B5774F" w:rsidP="007E5FF2">
            <w:pPr>
              <w:pStyle w:val="Body"/>
              <w:widowControl/>
            </w:pPr>
            <w:r>
              <w:t>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1E7DE" w14:textId="77777777" w:rsidR="00B5774F" w:rsidRDefault="00B5774F" w:rsidP="007E5FF2">
            <w:pPr>
              <w:pStyle w:val="Body"/>
              <w:widowControl/>
            </w:pPr>
            <w:r>
              <w:t>3 or below</w:t>
            </w:r>
          </w:p>
        </w:tc>
      </w:tr>
    </w:tbl>
    <w:p w14:paraId="26FB854C" w14:textId="77777777" w:rsidR="00B5774F" w:rsidRDefault="00B5774F" w:rsidP="00B5774F">
      <w:pPr>
        <w:pStyle w:val="Body"/>
        <w:spacing w:after="160"/>
        <w:rPr>
          <w:b/>
          <w:bCs/>
        </w:rPr>
      </w:pPr>
    </w:p>
    <w:p w14:paraId="1A357C52" w14:textId="77777777" w:rsidR="00B5774F" w:rsidRDefault="00B5774F" w:rsidP="00B5774F">
      <w:pPr>
        <w:pStyle w:val="Body"/>
        <w:widowControl/>
        <w:spacing w:after="160" w:line="259" w:lineRule="auto"/>
        <w:rPr>
          <w:b/>
          <w:bCs/>
        </w:rPr>
      </w:pPr>
    </w:p>
    <w:p w14:paraId="10EF02C0" w14:textId="77777777" w:rsidR="00B5774F" w:rsidRPr="00566696" w:rsidRDefault="00B5774F" w:rsidP="00566696">
      <w:pPr>
        <w:pStyle w:val="BodyText"/>
        <w:rPr>
          <w:b/>
          <w:bCs/>
          <w:u w:color="2E74B5"/>
        </w:rPr>
      </w:pPr>
      <w:r w:rsidRPr="00566696">
        <w:rPr>
          <w:b/>
          <w:bCs/>
          <w:u w:color="2E74B5"/>
        </w:rPr>
        <w:t>CT Transit New Britain – DATTCO</w:t>
      </w:r>
    </w:p>
    <w:p w14:paraId="3C4932A0" w14:textId="77777777" w:rsidR="00B5774F" w:rsidRDefault="00B5774F" w:rsidP="00B5774F">
      <w:pPr>
        <w:pStyle w:val="Body"/>
        <w:spacing w:after="160" w:line="259" w:lineRule="auto"/>
        <w:rPr>
          <w:b/>
          <w:bCs/>
        </w:rPr>
      </w:pPr>
      <w:r>
        <w:rPr>
          <w:b/>
          <w:bCs/>
        </w:rPr>
        <w:t>Performance Measure – Rolling Stock/Equipment - % of vehicles that have met or exceeded their useful life benchmark</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7142DFC7"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80AC6"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2484A"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C0A1D"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CBC1A"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8E273"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427AE" w14:textId="77777777" w:rsidR="00B5774F" w:rsidRDefault="00B5774F" w:rsidP="007E5FF2">
            <w:pPr>
              <w:pStyle w:val="Body"/>
              <w:widowControl/>
            </w:pPr>
            <w:r>
              <w:rPr>
                <w:b/>
                <w:bCs/>
              </w:rPr>
              <w:t>Useful Life Benchmark</w:t>
            </w:r>
          </w:p>
        </w:tc>
      </w:tr>
      <w:tr w:rsidR="00B5774F" w14:paraId="105FC389"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FBD85" w14:textId="77777777" w:rsidR="00B5774F" w:rsidRDefault="00B5774F" w:rsidP="007E5FF2">
            <w:pPr>
              <w:pStyle w:val="Body"/>
              <w:widowControl/>
            </w:pPr>
            <w:r>
              <w:t>Over the Road 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66444" w14:textId="77777777" w:rsidR="00B5774F" w:rsidRDefault="00B5774F" w:rsidP="007E5FF2">
            <w:pPr>
              <w:pStyle w:val="Body"/>
              <w:widowControl/>
            </w:pPr>
            <w:r>
              <w:t>14.00%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17373"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6C83C" w14:textId="77777777" w:rsidR="00B5774F" w:rsidRDefault="00B5774F" w:rsidP="007E5FF2">
            <w:pPr>
              <w:pStyle w:val="Body"/>
              <w:widowControl/>
            </w:pPr>
            <w:r>
              <w:t>14.00%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C8E3F" w14:textId="77777777" w:rsidR="00B5774F" w:rsidRDefault="00B5774F" w:rsidP="007E5FF2">
            <w:pPr>
              <w:pStyle w:val="Body"/>
              <w:widowControl/>
            </w:pPr>
            <w:r>
              <w:t>14.00%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9E8AA" w14:textId="77777777" w:rsidR="00B5774F" w:rsidRDefault="00B5774F" w:rsidP="007E5FF2">
            <w:pPr>
              <w:pStyle w:val="Body"/>
              <w:widowControl/>
            </w:pPr>
            <w:r>
              <w:t>12 Years</w:t>
            </w:r>
          </w:p>
        </w:tc>
      </w:tr>
      <w:tr w:rsidR="00B5774F" w14:paraId="4B3B802C"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D2953" w14:textId="77777777" w:rsidR="00B5774F" w:rsidRDefault="00B5774F" w:rsidP="007E5FF2">
            <w:pPr>
              <w:pStyle w:val="Body"/>
              <w:widowControl/>
            </w:pPr>
            <w:r>
              <w:t>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724B9" w14:textId="77777777" w:rsidR="00B5774F" w:rsidRDefault="00B5774F" w:rsidP="007E5FF2">
            <w:pPr>
              <w:pStyle w:val="Body"/>
              <w:widowControl/>
            </w:pPr>
            <w:r>
              <w:t>14.00%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8C9AA"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D4D5B" w14:textId="77777777" w:rsidR="00B5774F" w:rsidRDefault="00B5774F" w:rsidP="007E5FF2">
            <w:pPr>
              <w:pStyle w:val="Body"/>
              <w:widowControl/>
            </w:pPr>
            <w:r>
              <w:t>14.00%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D8AA8" w14:textId="77777777" w:rsidR="00B5774F" w:rsidRDefault="00B5774F" w:rsidP="007E5FF2">
            <w:pPr>
              <w:pStyle w:val="Body"/>
              <w:widowControl/>
            </w:pPr>
            <w:r>
              <w:t>14.00%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D0667" w14:textId="77777777" w:rsidR="00B5774F" w:rsidRDefault="00B5774F" w:rsidP="007E5FF2">
            <w:pPr>
              <w:pStyle w:val="Body"/>
              <w:widowControl/>
            </w:pPr>
            <w:r>
              <w:t>12 Years</w:t>
            </w:r>
          </w:p>
        </w:tc>
      </w:tr>
    </w:tbl>
    <w:p w14:paraId="44B10142" w14:textId="77777777" w:rsidR="00B5774F" w:rsidRDefault="00B5774F" w:rsidP="00B5774F">
      <w:pPr>
        <w:pStyle w:val="Body"/>
        <w:spacing w:after="160"/>
        <w:rPr>
          <w:b/>
          <w:bCs/>
        </w:rPr>
      </w:pPr>
    </w:p>
    <w:p w14:paraId="5001FF74" w14:textId="77777777" w:rsidR="00566696" w:rsidRDefault="00566696" w:rsidP="00566696">
      <w:pPr>
        <w:pStyle w:val="BodyText"/>
        <w:rPr>
          <w:b/>
          <w:bCs/>
          <w:u w:color="2E74B5"/>
        </w:rPr>
      </w:pPr>
    </w:p>
    <w:p w14:paraId="7F454386" w14:textId="77777777" w:rsidR="00566696" w:rsidRDefault="00566696" w:rsidP="00566696">
      <w:pPr>
        <w:pStyle w:val="BodyText"/>
        <w:rPr>
          <w:b/>
          <w:bCs/>
          <w:u w:color="2E74B5"/>
        </w:rPr>
      </w:pPr>
    </w:p>
    <w:p w14:paraId="69ADA9BF" w14:textId="77777777" w:rsidR="00566696" w:rsidRDefault="00566696" w:rsidP="00566696">
      <w:pPr>
        <w:pStyle w:val="BodyText"/>
        <w:rPr>
          <w:b/>
          <w:bCs/>
          <w:u w:color="2E74B5"/>
        </w:rPr>
      </w:pPr>
    </w:p>
    <w:p w14:paraId="558A22AF" w14:textId="1F3C5C4D" w:rsidR="00B5774F" w:rsidRPr="00566696" w:rsidRDefault="00B5774F" w:rsidP="00566696">
      <w:pPr>
        <w:pStyle w:val="BodyText"/>
        <w:rPr>
          <w:b/>
          <w:bCs/>
          <w:u w:color="2E74B5"/>
        </w:rPr>
      </w:pPr>
      <w:r w:rsidRPr="00566696">
        <w:rPr>
          <w:b/>
          <w:bCs/>
          <w:u w:color="2E74B5"/>
        </w:rPr>
        <w:lastRenderedPageBreak/>
        <w:t>CT Transit Hartford</w:t>
      </w:r>
    </w:p>
    <w:p w14:paraId="2F616805" w14:textId="77777777" w:rsidR="00B5774F" w:rsidRDefault="00B5774F" w:rsidP="00B5774F">
      <w:pPr>
        <w:pStyle w:val="Body"/>
        <w:spacing w:after="160" w:line="259" w:lineRule="auto"/>
        <w:rPr>
          <w:b/>
          <w:bCs/>
        </w:rPr>
      </w:pPr>
      <w:r>
        <w:rPr>
          <w:b/>
          <w:bCs/>
        </w:rPr>
        <w:t>Performance Measure – Rolling Stock/Equipment - % of vehicles that have met or exceeded their useful life benchmark</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604EFA61"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0567E"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2EEF9"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6A013"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7B5AB"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146E0"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8CCA1" w14:textId="77777777" w:rsidR="00B5774F" w:rsidRDefault="00B5774F" w:rsidP="007E5FF2">
            <w:pPr>
              <w:pStyle w:val="Body"/>
              <w:widowControl/>
            </w:pPr>
            <w:r>
              <w:rPr>
                <w:b/>
                <w:bCs/>
              </w:rPr>
              <w:t>Useful Life Benchmark</w:t>
            </w:r>
          </w:p>
        </w:tc>
      </w:tr>
      <w:tr w:rsidR="00B5774F" w14:paraId="6BC64A2E"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8366D" w14:textId="77777777" w:rsidR="00B5774F" w:rsidRDefault="00B5774F" w:rsidP="007E5FF2">
            <w:pPr>
              <w:pStyle w:val="Body"/>
              <w:widowControl/>
            </w:pPr>
            <w:r>
              <w:t>Articulated 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CCF9B" w14:textId="77777777" w:rsidR="00B5774F" w:rsidRDefault="00B5774F" w:rsidP="007E5FF2">
            <w:pPr>
              <w:pStyle w:val="Body"/>
              <w:widowControl/>
            </w:pPr>
            <w:r>
              <w:t>14.00%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56F9D"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788B7" w14:textId="77777777" w:rsidR="00B5774F" w:rsidRDefault="00B5774F" w:rsidP="007E5FF2">
            <w:pPr>
              <w:pStyle w:val="Body"/>
              <w:widowControl/>
            </w:pPr>
            <w:r>
              <w:t>14.00%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4B48A" w14:textId="77777777" w:rsidR="00B5774F" w:rsidRDefault="00B5774F" w:rsidP="007E5FF2">
            <w:pPr>
              <w:pStyle w:val="Body"/>
              <w:widowControl/>
            </w:pPr>
            <w:r>
              <w:t>14.00%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EE6B9" w14:textId="77777777" w:rsidR="00B5774F" w:rsidRDefault="00B5774F" w:rsidP="007E5FF2">
            <w:pPr>
              <w:pStyle w:val="Body"/>
              <w:widowControl/>
            </w:pPr>
            <w:r>
              <w:t>12 Years</w:t>
            </w:r>
          </w:p>
        </w:tc>
      </w:tr>
      <w:tr w:rsidR="00B5774F" w14:paraId="0867B129"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8B408" w14:textId="77777777" w:rsidR="00B5774F" w:rsidRDefault="00B5774F" w:rsidP="007E5FF2">
            <w:pPr>
              <w:pStyle w:val="Body"/>
              <w:widowControl/>
            </w:pPr>
            <w:r>
              <w:t>Over the Road 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F7159" w14:textId="77777777" w:rsidR="00B5774F" w:rsidRDefault="00B5774F" w:rsidP="007E5FF2">
            <w:pPr>
              <w:pStyle w:val="Body"/>
              <w:widowControl/>
            </w:pPr>
            <w:r>
              <w:t>14.00%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C2007"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564F7" w14:textId="77777777" w:rsidR="00B5774F" w:rsidRDefault="00B5774F" w:rsidP="007E5FF2">
            <w:pPr>
              <w:pStyle w:val="Body"/>
              <w:widowControl/>
            </w:pPr>
            <w:r>
              <w:t>14.00%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F28F3" w14:textId="77777777" w:rsidR="00B5774F" w:rsidRDefault="00B5774F" w:rsidP="007E5FF2">
            <w:pPr>
              <w:pStyle w:val="Body"/>
              <w:widowControl/>
            </w:pPr>
            <w:r>
              <w:t>14.00%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2EE95" w14:textId="77777777" w:rsidR="00B5774F" w:rsidRDefault="00B5774F" w:rsidP="007E5FF2">
            <w:pPr>
              <w:pStyle w:val="Body"/>
              <w:widowControl/>
            </w:pPr>
            <w:r>
              <w:t>12 Years</w:t>
            </w:r>
          </w:p>
        </w:tc>
      </w:tr>
      <w:tr w:rsidR="00B5774F" w14:paraId="58466375"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41C02" w14:textId="77777777" w:rsidR="00B5774F" w:rsidRDefault="00B5774F" w:rsidP="007E5FF2">
            <w:pPr>
              <w:pStyle w:val="Body"/>
              <w:widowControl/>
            </w:pPr>
            <w:r>
              <w:t>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32F59" w14:textId="77777777" w:rsidR="00B5774F" w:rsidRDefault="00B5774F" w:rsidP="007E5FF2">
            <w:pPr>
              <w:pStyle w:val="Body"/>
              <w:widowControl/>
            </w:pPr>
            <w:r>
              <w:t>14.00%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C5323" w14:textId="77777777" w:rsidR="00B5774F" w:rsidRDefault="00B5774F" w:rsidP="007E5FF2">
            <w:pPr>
              <w:pStyle w:val="Body"/>
              <w:widowControl/>
            </w:pPr>
            <w:r>
              <w:t>18.07%</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E051B" w14:textId="77777777" w:rsidR="00B5774F" w:rsidRDefault="00B5774F" w:rsidP="007E5FF2">
            <w:pPr>
              <w:pStyle w:val="Body"/>
              <w:widowControl/>
            </w:pPr>
            <w:r>
              <w:t>-4.07%</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6E122" w14:textId="77777777" w:rsidR="00B5774F" w:rsidRDefault="00B5774F" w:rsidP="007E5FF2">
            <w:pPr>
              <w:pStyle w:val="Body"/>
              <w:widowControl/>
            </w:pPr>
            <w:r>
              <w:t>14.00%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7BDBB" w14:textId="77777777" w:rsidR="00B5774F" w:rsidRDefault="00B5774F" w:rsidP="007E5FF2">
            <w:pPr>
              <w:pStyle w:val="Body"/>
              <w:widowControl/>
            </w:pPr>
            <w:r>
              <w:t>12 Years</w:t>
            </w:r>
          </w:p>
        </w:tc>
      </w:tr>
      <w:tr w:rsidR="00B5774F" w14:paraId="70701BF1"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26602" w14:textId="77777777" w:rsidR="00B5774F" w:rsidRDefault="00B5774F" w:rsidP="007E5FF2">
            <w:pPr>
              <w:pStyle w:val="Body"/>
              <w:widowControl/>
            </w:pPr>
            <w:r>
              <w:t>Automobiles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020C9"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6927D" w14:textId="77777777" w:rsidR="00B5774F" w:rsidRDefault="00B5774F" w:rsidP="007E5FF2">
            <w:pPr>
              <w:pStyle w:val="Body"/>
              <w:widowControl/>
            </w:pPr>
            <w:r>
              <w:t>28.57%</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EAC96" w14:textId="77777777" w:rsidR="00B5774F" w:rsidRDefault="00B5774F" w:rsidP="007E5FF2">
            <w:pPr>
              <w:pStyle w:val="Body"/>
              <w:widowControl/>
            </w:pPr>
            <w:r>
              <w:t>-11.57%</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FD4E7"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776AA" w14:textId="77777777" w:rsidR="00B5774F" w:rsidRDefault="00B5774F" w:rsidP="007E5FF2">
            <w:pPr>
              <w:pStyle w:val="Body"/>
              <w:widowControl/>
            </w:pPr>
            <w:r>
              <w:t>5 Years</w:t>
            </w:r>
          </w:p>
        </w:tc>
      </w:tr>
      <w:tr w:rsidR="00B5774F" w14:paraId="1C7B1BDD"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CD1A2" w14:textId="77777777" w:rsidR="00B5774F" w:rsidRDefault="00B5774F" w:rsidP="007E5FF2">
            <w:pPr>
              <w:pStyle w:val="Body"/>
              <w:widowControl/>
            </w:pPr>
            <w:r>
              <w:t>Trucks and other Rubber Tire Vehicles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2FF9A" w14:textId="77777777" w:rsidR="00B5774F" w:rsidRDefault="00B5774F" w:rsidP="007E5FF2">
            <w:pPr>
              <w:pStyle w:val="Body"/>
              <w:widowControl/>
            </w:pPr>
            <w:r>
              <w:t>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4A94A" w14:textId="77777777" w:rsidR="00B5774F" w:rsidRDefault="00B5774F" w:rsidP="007E5FF2">
            <w:pPr>
              <w:pStyle w:val="Body"/>
              <w:widowControl/>
            </w:pPr>
            <w:r>
              <w:t>13.33%</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F368E" w14:textId="77777777" w:rsidR="00B5774F" w:rsidRDefault="00B5774F" w:rsidP="007E5FF2">
            <w:pPr>
              <w:pStyle w:val="Body"/>
              <w:widowControl/>
            </w:pPr>
            <w:r>
              <w:t>-6.33%</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CA1AE" w14:textId="77777777" w:rsidR="00B5774F" w:rsidRDefault="00B5774F" w:rsidP="007E5FF2">
            <w:pPr>
              <w:pStyle w:val="Body"/>
              <w:widowControl/>
            </w:pPr>
            <w:r>
              <w:t>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35D9C" w14:textId="77777777" w:rsidR="00B5774F" w:rsidRDefault="00B5774F" w:rsidP="007E5FF2">
            <w:pPr>
              <w:pStyle w:val="Body"/>
              <w:widowControl/>
            </w:pPr>
            <w:r>
              <w:t>14 Years</w:t>
            </w:r>
          </w:p>
        </w:tc>
      </w:tr>
    </w:tbl>
    <w:p w14:paraId="39E8C03B" w14:textId="77777777" w:rsidR="00B5774F" w:rsidRDefault="00B5774F" w:rsidP="00B5774F">
      <w:pPr>
        <w:pStyle w:val="Body"/>
        <w:spacing w:after="160"/>
        <w:rPr>
          <w:b/>
          <w:bCs/>
        </w:rPr>
      </w:pPr>
    </w:p>
    <w:p w14:paraId="31237432" w14:textId="77777777" w:rsidR="00B5774F" w:rsidRDefault="00B5774F" w:rsidP="00B5774F">
      <w:pPr>
        <w:pStyle w:val="Body"/>
        <w:widowControl/>
        <w:spacing w:after="160" w:line="259" w:lineRule="auto"/>
        <w:rPr>
          <w:b/>
          <w:bCs/>
        </w:rPr>
      </w:pPr>
    </w:p>
    <w:p w14:paraId="382D770F" w14:textId="77777777" w:rsidR="00B5774F" w:rsidRDefault="00B5774F" w:rsidP="00B5774F">
      <w:pPr>
        <w:pStyle w:val="Body"/>
        <w:spacing w:after="160" w:line="259" w:lineRule="auto"/>
        <w:rPr>
          <w:b/>
          <w:bCs/>
        </w:rPr>
      </w:pPr>
      <w:r>
        <w:rPr>
          <w:b/>
          <w:bCs/>
        </w:rPr>
        <w:t>Performance Measure – Facilities - % of facilities rated below 3 on TERM Condition Scale</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4E651390"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D4C92"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F59E1"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7C23C"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36C29"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93E1B"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06A27" w14:textId="77777777" w:rsidR="00B5774F" w:rsidRDefault="00B5774F" w:rsidP="007E5FF2">
            <w:pPr>
              <w:pStyle w:val="Body"/>
              <w:widowControl/>
            </w:pPr>
            <w:r>
              <w:rPr>
                <w:b/>
                <w:bCs/>
              </w:rPr>
              <w:t>TERM</w:t>
            </w:r>
          </w:p>
        </w:tc>
      </w:tr>
      <w:tr w:rsidR="00B5774F" w14:paraId="6412E411"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C5A66" w14:textId="77777777" w:rsidR="00B5774F" w:rsidRDefault="00B5774F" w:rsidP="007E5FF2">
            <w:pPr>
              <w:pStyle w:val="Body"/>
              <w:widowControl/>
            </w:pPr>
            <w:r>
              <w:t>Passenger / Parking</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4C1C9" w14:textId="77777777" w:rsidR="00B5774F" w:rsidRDefault="00B5774F" w:rsidP="007E5FF2">
            <w:pPr>
              <w:pStyle w:val="Body"/>
              <w:widowControl/>
            </w:pPr>
            <w: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B27D7"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44BA1" w14:textId="77777777" w:rsidR="00B5774F" w:rsidRDefault="00B5774F" w:rsidP="007E5FF2">
            <w:pPr>
              <w:pStyle w:val="Body"/>
              <w:widowControl/>
            </w:pPr>
            <w:r>
              <w:t>0.00%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6483D" w14:textId="77777777" w:rsidR="00B5774F" w:rsidRDefault="00B5774F" w:rsidP="007E5FF2">
            <w:pPr>
              <w:pStyle w:val="Body"/>
              <w:widowControl/>
            </w:pPr>
            <w:r>
              <w:t>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E2373" w14:textId="77777777" w:rsidR="00B5774F" w:rsidRDefault="00B5774F" w:rsidP="007E5FF2">
            <w:pPr>
              <w:pStyle w:val="Body"/>
              <w:widowControl/>
            </w:pPr>
            <w:r>
              <w:t>3 or below</w:t>
            </w:r>
          </w:p>
        </w:tc>
      </w:tr>
      <w:tr w:rsidR="00B5774F" w14:paraId="3FCA254C"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45297" w14:textId="77777777" w:rsidR="00B5774F" w:rsidRDefault="00B5774F" w:rsidP="007E5FF2">
            <w:pPr>
              <w:pStyle w:val="Body"/>
              <w:widowControl/>
            </w:pPr>
            <w:r>
              <w:t>Administrative / Maintenance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152B4" w14:textId="77777777" w:rsidR="00B5774F" w:rsidRDefault="00B5774F" w:rsidP="007E5FF2">
            <w:pPr>
              <w:pStyle w:val="Body"/>
              <w:widowControl/>
            </w:pPr>
            <w: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EBA28"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684030" w14:textId="77777777" w:rsidR="00B5774F" w:rsidRDefault="00B5774F" w:rsidP="007E5FF2">
            <w:pPr>
              <w:pStyle w:val="Body"/>
              <w:widowControl/>
            </w:pPr>
            <w:r>
              <w:t>0.00%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338FF" w14:textId="77777777" w:rsidR="00B5774F" w:rsidRDefault="00B5774F" w:rsidP="007E5FF2">
            <w:pPr>
              <w:pStyle w:val="Body"/>
              <w:widowControl/>
            </w:pPr>
            <w:r>
              <w:t>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E5405" w14:textId="77777777" w:rsidR="00B5774F" w:rsidRDefault="00B5774F" w:rsidP="007E5FF2">
            <w:pPr>
              <w:pStyle w:val="Body"/>
              <w:widowControl/>
            </w:pPr>
            <w:r>
              <w:t>3 or below</w:t>
            </w:r>
          </w:p>
        </w:tc>
      </w:tr>
    </w:tbl>
    <w:p w14:paraId="6A2F26BA" w14:textId="77777777" w:rsidR="00566696" w:rsidRDefault="00B5774F" w:rsidP="00566696">
      <w:pPr>
        <w:pStyle w:val="BodyText"/>
        <w:rPr>
          <w:u w:color="2E74B5"/>
        </w:rPr>
      </w:pPr>
      <w:r>
        <w:rPr>
          <w:u w:color="2E74B5"/>
        </w:rPr>
        <w:t xml:space="preserve"> </w:t>
      </w:r>
    </w:p>
    <w:p w14:paraId="10AC4810" w14:textId="77777777" w:rsidR="00566696" w:rsidRDefault="00566696" w:rsidP="00566696">
      <w:pPr>
        <w:pStyle w:val="BodyText"/>
        <w:rPr>
          <w:u w:color="2E74B5"/>
        </w:rPr>
      </w:pPr>
    </w:p>
    <w:p w14:paraId="4905BA83" w14:textId="2DEDA3A9" w:rsidR="00B5774F" w:rsidRPr="00566696" w:rsidRDefault="00B5774F" w:rsidP="00566696">
      <w:pPr>
        <w:pStyle w:val="BodyText"/>
        <w:rPr>
          <w:b/>
          <w:bCs/>
          <w:u w:color="2E74B5"/>
        </w:rPr>
      </w:pPr>
      <w:r w:rsidRPr="00566696">
        <w:rPr>
          <w:b/>
          <w:bCs/>
          <w:u w:color="2E74B5"/>
        </w:rPr>
        <w:t>CT Transit New Haven</w:t>
      </w:r>
    </w:p>
    <w:p w14:paraId="7BD10EA0" w14:textId="77777777" w:rsidR="00B5774F" w:rsidRDefault="00B5774F" w:rsidP="00B5774F">
      <w:pPr>
        <w:pStyle w:val="Body"/>
        <w:spacing w:after="160" w:line="259" w:lineRule="auto"/>
        <w:rPr>
          <w:b/>
          <w:bCs/>
        </w:rPr>
      </w:pPr>
      <w:r>
        <w:rPr>
          <w:b/>
          <w:bCs/>
        </w:rPr>
        <w:t>Performance Measure – Rolling Stock/Equipment - % of vehicles that have met or exceeded their useful life benchmark</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260DA6B7"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B0491"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AECA4"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531BD"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1D156"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8BA7F"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753FB" w14:textId="77777777" w:rsidR="00B5774F" w:rsidRDefault="00B5774F" w:rsidP="007E5FF2">
            <w:pPr>
              <w:pStyle w:val="Body"/>
              <w:widowControl/>
            </w:pPr>
            <w:r>
              <w:rPr>
                <w:b/>
                <w:bCs/>
              </w:rPr>
              <w:t>Useful Life Benchmark</w:t>
            </w:r>
          </w:p>
        </w:tc>
      </w:tr>
      <w:tr w:rsidR="00B5774F" w14:paraId="2F8D3BD0"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18ED9" w14:textId="77777777" w:rsidR="00B5774F" w:rsidRDefault="00B5774F" w:rsidP="007E5FF2">
            <w:pPr>
              <w:pStyle w:val="Body"/>
              <w:widowControl/>
            </w:pPr>
            <w:r>
              <w:t>Articulated 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208E7" w14:textId="77777777" w:rsidR="00B5774F" w:rsidRDefault="00B5774F" w:rsidP="007E5FF2">
            <w:pPr>
              <w:pStyle w:val="Body"/>
              <w:widowControl/>
            </w:pPr>
            <w:r>
              <w:t>14.00%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C5950"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B3246" w14:textId="77777777" w:rsidR="00B5774F" w:rsidRDefault="00B5774F" w:rsidP="007E5FF2">
            <w:pPr>
              <w:pStyle w:val="Body"/>
              <w:widowControl/>
            </w:pPr>
            <w:r>
              <w:t>14.00%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46399" w14:textId="77777777" w:rsidR="00B5774F" w:rsidRDefault="00B5774F" w:rsidP="007E5FF2">
            <w:pPr>
              <w:pStyle w:val="Body"/>
              <w:widowControl/>
            </w:pPr>
            <w:r>
              <w:t>14.00%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DB8F4" w14:textId="77777777" w:rsidR="00B5774F" w:rsidRDefault="00B5774F" w:rsidP="007E5FF2">
            <w:pPr>
              <w:pStyle w:val="Body"/>
              <w:widowControl/>
            </w:pPr>
            <w:r>
              <w:t>12 Years</w:t>
            </w:r>
          </w:p>
        </w:tc>
      </w:tr>
      <w:tr w:rsidR="00B5774F" w14:paraId="30177857"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C65DD" w14:textId="77777777" w:rsidR="00B5774F" w:rsidRDefault="00B5774F" w:rsidP="007E5FF2">
            <w:pPr>
              <w:pStyle w:val="Body"/>
              <w:widowControl/>
            </w:pPr>
            <w:r>
              <w:t>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CBE2E" w14:textId="77777777" w:rsidR="00B5774F" w:rsidRDefault="00B5774F" w:rsidP="007E5FF2">
            <w:pPr>
              <w:pStyle w:val="Body"/>
              <w:widowControl/>
            </w:pPr>
            <w:r>
              <w:t>14.00%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8BDF6"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C3247" w14:textId="77777777" w:rsidR="00B5774F" w:rsidRDefault="00B5774F" w:rsidP="007E5FF2">
            <w:pPr>
              <w:pStyle w:val="Body"/>
              <w:widowControl/>
            </w:pPr>
            <w:r>
              <w:t>14.00%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19233" w14:textId="77777777" w:rsidR="00B5774F" w:rsidRDefault="00B5774F" w:rsidP="007E5FF2">
            <w:pPr>
              <w:pStyle w:val="Body"/>
              <w:widowControl/>
            </w:pPr>
            <w:r>
              <w:t>14.00%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2A882" w14:textId="77777777" w:rsidR="00B5774F" w:rsidRDefault="00B5774F" w:rsidP="007E5FF2">
            <w:pPr>
              <w:pStyle w:val="Body"/>
              <w:widowControl/>
            </w:pPr>
            <w:r>
              <w:t>12 Years</w:t>
            </w:r>
          </w:p>
        </w:tc>
      </w:tr>
      <w:tr w:rsidR="00B5774F" w14:paraId="7D62AE8C"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077C7" w14:textId="77777777" w:rsidR="00B5774F" w:rsidRDefault="00B5774F" w:rsidP="007E5FF2">
            <w:pPr>
              <w:pStyle w:val="Body"/>
              <w:widowControl/>
            </w:pPr>
            <w:r>
              <w:t>Automobiles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FBC6C"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C5EBD" w14:textId="77777777" w:rsidR="00B5774F" w:rsidRDefault="00B5774F" w:rsidP="007E5FF2">
            <w:pPr>
              <w:pStyle w:val="Body"/>
              <w:widowControl/>
            </w:pPr>
            <w:r>
              <w:t>66.67%</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B5AE3" w14:textId="77777777" w:rsidR="00B5774F" w:rsidRDefault="00B5774F" w:rsidP="007E5FF2">
            <w:pPr>
              <w:pStyle w:val="Body"/>
              <w:widowControl/>
            </w:pPr>
            <w:r>
              <w:t>-49.67%</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4ABBB1"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F2747" w14:textId="77777777" w:rsidR="00B5774F" w:rsidRDefault="00B5774F" w:rsidP="007E5FF2">
            <w:pPr>
              <w:pStyle w:val="Body"/>
              <w:widowControl/>
            </w:pPr>
            <w:r>
              <w:t>5 Years</w:t>
            </w:r>
          </w:p>
        </w:tc>
      </w:tr>
      <w:tr w:rsidR="00B5774F" w14:paraId="38950A6B"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F364E" w14:textId="77777777" w:rsidR="00B5774F" w:rsidRDefault="00B5774F" w:rsidP="007E5FF2">
            <w:pPr>
              <w:pStyle w:val="Body"/>
              <w:widowControl/>
            </w:pPr>
            <w:r>
              <w:t>Trucks and other Rubber Tire Vehicles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33B82" w14:textId="77777777" w:rsidR="00B5774F" w:rsidRDefault="00B5774F" w:rsidP="007E5FF2">
            <w:pPr>
              <w:pStyle w:val="Body"/>
              <w:widowControl/>
            </w:pPr>
            <w:r>
              <w:t>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EB6A7" w14:textId="77777777" w:rsidR="00B5774F" w:rsidRDefault="00B5774F" w:rsidP="007E5FF2">
            <w:pPr>
              <w:pStyle w:val="Body"/>
              <w:widowControl/>
            </w:pPr>
            <w:r>
              <w:t>10.53%</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208FF" w14:textId="77777777" w:rsidR="00B5774F" w:rsidRDefault="00B5774F" w:rsidP="007E5FF2">
            <w:pPr>
              <w:pStyle w:val="Body"/>
              <w:widowControl/>
            </w:pPr>
            <w:r>
              <w:t>-3.53%</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000DF" w14:textId="77777777" w:rsidR="00B5774F" w:rsidRDefault="00B5774F" w:rsidP="007E5FF2">
            <w:pPr>
              <w:pStyle w:val="Body"/>
              <w:widowControl/>
            </w:pPr>
            <w:r>
              <w:t>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E2382" w14:textId="77777777" w:rsidR="00B5774F" w:rsidRDefault="00B5774F" w:rsidP="007E5FF2">
            <w:pPr>
              <w:pStyle w:val="Body"/>
              <w:widowControl/>
            </w:pPr>
            <w:r>
              <w:t>14 Years</w:t>
            </w:r>
          </w:p>
        </w:tc>
      </w:tr>
    </w:tbl>
    <w:p w14:paraId="48BD8828" w14:textId="77777777" w:rsidR="00B5774F" w:rsidRDefault="00B5774F" w:rsidP="00B5774F">
      <w:pPr>
        <w:pStyle w:val="Body"/>
        <w:spacing w:after="160"/>
        <w:rPr>
          <w:b/>
          <w:bCs/>
        </w:rPr>
      </w:pPr>
    </w:p>
    <w:p w14:paraId="2A1D45D7" w14:textId="77777777" w:rsidR="00B5774F" w:rsidRDefault="00B5774F" w:rsidP="00B5774F">
      <w:pPr>
        <w:pStyle w:val="Body"/>
        <w:widowControl/>
        <w:spacing w:after="160" w:line="259" w:lineRule="auto"/>
        <w:rPr>
          <w:b/>
          <w:bCs/>
        </w:rPr>
      </w:pPr>
    </w:p>
    <w:p w14:paraId="4F7BF19E" w14:textId="77777777" w:rsidR="00B5774F" w:rsidRDefault="00B5774F" w:rsidP="00B5774F">
      <w:pPr>
        <w:pStyle w:val="Body"/>
        <w:spacing w:after="160" w:line="259" w:lineRule="auto"/>
        <w:rPr>
          <w:b/>
          <w:bCs/>
        </w:rPr>
      </w:pPr>
    </w:p>
    <w:p w14:paraId="400D24BE" w14:textId="35CE8974" w:rsidR="00B5774F" w:rsidRDefault="00B5774F" w:rsidP="00B5774F">
      <w:pPr>
        <w:pStyle w:val="Body"/>
        <w:spacing w:after="160" w:line="259" w:lineRule="auto"/>
        <w:rPr>
          <w:b/>
          <w:bCs/>
        </w:rPr>
      </w:pPr>
      <w:r>
        <w:rPr>
          <w:b/>
          <w:bCs/>
        </w:rPr>
        <w:lastRenderedPageBreak/>
        <w:t>Performance Measure – Facilities - % of facilities rated below 3 on TERM Condition Scale</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6D44EF69"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76C7B"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99441"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97F31"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1651F"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14CCC"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C1596" w14:textId="77777777" w:rsidR="00B5774F" w:rsidRDefault="00B5774F" w:rsidP="007E5FF2">
            <w:pPr>
              <w:pStyle w:val="Body"/>
              <w:widowControl/>
            </w:pPr>
            <w:r>
              <w:rPr>
                <w:b/>
                <w:bCs/>
              </w:rPr>
              <w:t>TERM</w:t>
            </w:r>
          </w:p>
        </w:tc>
      </w:tr>
      <w:tr w:rsidR="00B5774F" w14:paraId="7E5D6E5B"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179C5" w14:textId="77777777" w:rsidR="00B5774F" w:rsidRDefault="00B5774F" w:rsidP="007E5FF2">
            <w:pPr>
              <w:pStyle w:val="Body"/>
              <w:widowControl/>
            </w:pPr>
            <w:r>
              <w:t>Administrative / Maintenance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94053" w14:textId="77777777" w:rsidR="00B5774F" w:rsidRDefault="00B5774F" w:rsidP="007E5FF2">
            <w:pPr>
              <w:pStyle w:val="Body"/>
              <w:widowControl/>
            </w:pPr>
            <w: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58E1E"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9BFD5" w14:textId="77777777" w:rsidR="00B5774F" w:rsidRDefault="00B5774F" w:rsidP="007E5FF2">
            <w:pPr>
              <w:pStyle w:val="Body"/>
              <w:widowControl/>
            </w:pPr>
            <w:r>
              <w:t>0.00%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12B4B" w14:textId="77777777" w:rsidR="00B5774F" w:rsidRDefault="00B5774F" w:rsidP="007E5FF2">
            <w:pPr>
              <w:pStyle w:val="Body"/>
              <w:widowControl/>
            </w:pPr>
            <w:r>
              <w:t>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698B7" w14:textId="77777777" w:rsidR="00B5774F" w:rsidRDefault="00B5774F" w:rsidP="007E5FF2">
            <w:pPr>
              <w:pStyle w:val="Body"/>
              <w:widowControl/>
            </w:pPr>
            <w:r>
              <w:t>3 or below</w:t>
            </w:r>
          </w:p>
        </w:tc>
      </w:tr>
    </w:tbl>
    <w:p w14:paraId="615F9D01" w14:textId="77777777" w:rsidR="00B5774F" w:rsidRDefault="00B5774F" w:rsidP="00B5774F">
      <w:pPr>
        <w:pStyle w:val="Body"/>
        <w:spacing w:after="160"/>
        <w:rPr>
          <w:b/>
          <w:bCs/>
        </w:rPr>
      </w:pPr>
    </w:p>
    <w:p w14:paraId="2C172A9F" w14:textId="77777777" w:rsidR="00B5774F" w:rsidRPr="00566696" w:rsidRDefault="00B5774F" w:rsidP="00566696">
      <w:pPr>
        <w:pStyle w:val="BodyText"/>
        <w:rPr>
          <w:b/>
          <w:bCs/>
          <w:u w:color="2E74B5"/>
        </w:rPr>
      </w:pPr>
      <w:r w:rsidRPr="00566696">
        <w:rPr>
          <w:b/>
          <w:bCs/>
          <w:u w:color="2E74B5"/>
        </w:rPr>
        <w:t>CT Transit Stamford</w:t>
      </w:r>
    </w:p>
    <w:p w14:paraId="0FCAE7E3" w14:textId="77777777" w:rsidR="00B5774F" w:rsidRDefault="00B5774F" w:rsidP="00B5774F">
      <w:pPr>
        <w:pStyle w:val="Body"/>
        <w:spacing w:after="160" w:line="259" w:lineRule="auto"/>
        <w:rPr>
          <w:b/>
          <w:bCs/>
        </w:rPr>
      </w:pPr>
      <w:r>
        <w:rPr>
          <w:b/>
          <w:bCs/>
        </w:rPr>
        <w:t>Performance Measure – Rolling Stock/Equipment - % of vehicles that have met or exceeded their useful life benchmark</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19C5C6E7"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EA5EF"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0C40C"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DF4E0"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7FA3C"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7A6DD"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948AC" w14:textId="77777777" w:rsidR="00B5774F" w:rsidRDefault="00B5774F" w:rsidP="007E5FF2">
            <w:pPr>
              <w:pStyle w:val="Body"/>
              <w:widowControl/>
            </w:pPr>
            <w:r>
              <w:rPr>
                <w:b/>
                <w:bCs/>
              </w:rPr>
              <w:t>Useful Life Benchmark</w:t>
            </w:r>
          </w:p>
        </w:tc>
      </w:tr>
      <w:tr w:rsidR="00B5774F" w14:paraId="659DB3E0"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C4C48" w14:textId="77777777" w:rsidR="00B5774F" w:rsidRDefault="00B5774F" w:rsidP="007E5FF2">
            <w:pPr>
              <w:pStyle w:val="Body"/>
              <w:widowControl/>
            </w:pPr>
            <w:r>
              <w:t>Articulated 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B7411E" w14:textId="77777777" w:rsidR="00B5774F" w:rsidRDefault="00B5774F" w:rsidP="007E5FF2">
            <w:pPr>
              <w:pStyle w:val="Body"/>
              <w:widowControl/>
            </w:pPr>
            <w:r>
              <w:t>14.00%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A095F"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64386" w14:textId="77777777" w:rsidR="00B5774F" w:rsidRDefault="00B5774F" w:rsidP="007E5FF2">
            <w:pPr>
              <w:pStyle w:val="Body"/>
              <w:widowControl/>
            </w:pPr>
            <w:r>
              <w:t>14.00%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9467E" w14:textId="77777777" w:rsidR="00B5774F" w:rsidRDefault="00B5774F" w:rsidP="007E5FF2">
            <w:pPr>
              <w:pStyle w:val="Body"/>
              <w:widowControl/>
            </w:pPr>
            <w:r>
              <w:t>14.00%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22F4E" w14:textId="77777777" w:rsidR="00B5774F" w:rsidRDefault="00B5774F" w:rsidP="007E5FF2">
            <w:pPr>
              <w:pStyle w:val="Body"/>
              <w:widowControl/>
            </w:pPr>
            <w:r>
              <w:t>12 Years</w:t>
            </w:r>
          </w:p>
        </w:tc>
      </w:tr>
      <w:tr w:rsidR="00B5774F" w14:paraId="766CA0CB"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A91D5" w14:textId="77777777" w:rsidR="00B5774F" w:rsidRDefault="00B5774F" w:rsidP="007E5FF2">
            <w:pPr>
              <w:pStyle w:val="Body"/>
              <w:widowControl/>
            </w:pPr>
            <w:r>
              <w:t>Over the Road 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98314" w14:textId="77777777" w:rsidR="00B5774F" w:rsidRDefault="00B5774F" w:rsidP="007E5FF2">
            <w:pPr>
              <w:pStyle w:val="Body"/>
              <w:widowControl/>
            </w:pPr>
            <w:r>
              <w:t>14.00%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662EC"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DA43E" w14:textId="77777777" w:rsidR="00B5774F" w:rsidRDefault="00B5774F" w:rsidP="007E5FF2">
            <w:pPr>
              <w:pStyle w:val="Body"/>
              <w:widowControl/>
            </w:pPr>
            <w:r>
              <w:t>14.00%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52B452" w14:textId="77777777" w:rsidR="00B5774F" w:rsidRDefault="00B5774F" w:rsidP="007E5FF2">
            <w:pPr>
              <w:pStyle w:val="Body"/>
              <w:widowControl/>
            </w:pPr>
            <w:r>
              <w:t>14.00%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C6070" w14:textId="77777777" w:rsidR="00B5774F" w:rsidRDefault="00B5774F" w:rsidP="007E5FF2">
            <w:pPr>
              <w:pStyle w:val="Body"/>
              <w:widowControl/>
            </w:pPr>
            <w:r>
              <w:t>12 Years</w:t>
            </w:r>
          </w:p>
        </w:tc>
      </w:tr>
      <w:tr w:rsidR="00B5774F" w14:paraId="7BC096B4"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19278" w14:textId="77777777" w:rsidR="00B5774F" w:rsidRDefault="00B5774F" w:rsidP="007E5FF2">
            <w:pPr>
              <w:pStyle w:val="Body"/>
              <w:widowControl/>
            </w:pPr>
            <w:r>
              <w:t>Bus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CCFD8" w14:textId="77777777" w:rsidR="00B5774F" w:rsidRDefault="00B5774F" w:rsidP="007E5FF2">
            <w:pPr>
              <w:pStyle w:val="Body"/>
              <w:widowControl/>
            </w:pPr>
            <w:r>
              <w:t>14.00%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E91E6"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FE4EC" w14:textId="77777777" w:rsidR="00B5774F" w:rsidRDefault="00B5774F" w:rsidP="007E5FF2">
            <w:pPr>
              <w:pStyle w:val="Body"/>
              <w:widowControl/>
            </w:pPr>
            <w:r>
              <w:t>14.00%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DE655" w14:textId="77777777" w:rsidR="00B5774F" w:rsidRDefault="00B5774F" w:rsidP="007E5FF2">
            <w:pPr>
              <w:pStyle w:val="Body"/>
              <w:widowControl/>
            </w:pPr>
            <w:r>
              <w:t>14.00%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A3859" w14:textId="77777777" w:rsidR="00B5774F" w:rsidRDefault="00B5774F" w:rsidP="007E5FF2">
            <w:pPr>
              <w:pStyle w:val="Body"/>
              <w:widowControl/>
            </w:pPr>
            <w:r>
              <w:t>12 Years</w:t>
            </w:r>
          </w:p>
        </w:tc>
      </w:tr>
      <w:tr w:rsidR="00B5774F" w14:paraId="321CFB3C"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278A5" w14:textId="77777777" w:rsidR="00B5774F" w:rsidRDefault="00B5774F" w:rsidP="007E5FF2">
            <w:pPr>
              <w:pStyle w:val="Body"/>
              <w:widowControl/>
            </w:pPr>
            <w:r>
              <w:t>Automobiles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B1228"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4558E" w14:textId="77777777" w:rsidR="00B5774F" w:rsidRDefault="00B5774F" w:rsidP="007E5FF2">
            <w:pPr>
              <w:pStyle w:val="Body"/>
              <w:widowControl/>
            </w:pPr>
            <w:r>
              <w:t>100.00%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31E4C" w14:textId="77777777" w:rsidR="00B5774F" w:rsidRDefault="00B5774F" w:rsidP="007E5FF2">
            <w:pPr>
              <w:pStyle w:val="Body"/>
              <w:widowControl/>
            </w:pPr>
            <w:r>
              <w:t>-83.00%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E3128"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0CCC9" w14:textId="77777777" w:rsidR="00B5774F" w:rsidRDefault="00B5774F" w:rsidP="007E5FF2">
            <w:pPr>
              <w:pStyle w:val="Body"/>
              <w:widowControl/>
            </w:pPr>
            <w:r>
              <w:t>5 Years</w:t>
            </w:r>
          </w:p>
        </w:tc>
      </w:tr>
      <w:tr w:rsidR="00B5774F" w14:paraId="52D1C3D3"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EF9D3" w14:textId="77777777" w:rsidR="00B5774F" w:rsidRDefault="00B5774F" w:rsidP="007E5FF2">
            <w:pPr>
              <w:pStyle w:val="Body"/>
              <w:widowControl/>
            </w:pPr>
            <w:r>
              <w:t>Trucks and other Rubber Tire Vehicles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2E301" w14:textId="77777777" w:rsidR="00B5774F" w:rsidRDefault="00B5774F" w:rsidP="007E5FF2">
            <w:pPr>
              <w:pStyle w:val="Body"/>
              <w:widowControl/>
            </w:pPr>
            <w:r>
              <w:t>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B5E8E" w14:textId="77777777" w:rsidR="00B5774F" w:rsidRDefault="00B5774F" w:rsidP="007E5FF2">
            <w:pPr>
              <w:pStyle w:val="Body"/>
              <w:widowControl/>
            </w:pPr>
            <w:r>
              <w:t>41.67%</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7221D" w14:textId="77777777" w:rsidR="00B5774F" w:rsidRDefault="00B5774F" w:rsidP="007E5FF2">
            <w:pPr>
              <w:pStyle w:val="Body"/>
              <w:widowControl/>
            </w:pPr>
            <w:r>
              <w:t>-34.67%</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472AC" w14:textId="77777777" w:rsidR="00B5774F" w:rsidRDefault="00B5774F" w:rsidP="007E5FF2">
            <w:pPr>
              <w:pStyle w:val="Body"/>
              <w:widowControl/>
            </w:pPr>
            <w:r>
              <w:t>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01CE7" w14:textId="77777777" w:rsidR="00B5774F" w:rsidRDefault="00B5774F" w:rsidP="007E5FF2">
            <w:pPr>
              <w:pStyle w:val="Body"/>
              <w:widowControl/>
            </w:pPr>
            <w:r>
              <w:t>14 Years</w:t>
            </w:r>
          </w:p>
        </w:tc>
      </w:tr>
    </w:tbl>
    <w:p w14:paraId="545263CC" w14:textId="77777777" w:rsidR="00B5774F" w:rsidRDefault="00B5774F" w:rsidP="00B5774F">
      <w:pPr>
        <w:pStyle w:val="Body"/>
        <w:spacing w:after="160" w:line="259" w:lineRule="auto"/>
        <w:rPr>
          <w:b/>
          <w:bCs/>
        </w:rPr>
      </w:pPr>
      <w:r>
        <w:rPr>
          <w:b/>
          <w:bCs/>
        </w:rPr>
        <w:t>Performance Measure – Facilities - % of facilities rated below 3 on TERM Condition Scale</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0DD0A2E8"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CB6365"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1152C"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62003"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6E391"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4E84D"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09568" w14:textId="77777777" w:rsidR="00B5774F" w:rsidRDefault="00B5774F" w:rsidP="007E5FF2">
            <w:pPr>
              <w:pStyle w:val="Body"/>
              <w:widowControl/>
            </w:pPr>
            <w:r>
              <w:rPr>
                <w:b/>
                <w:bCs/>
              </w:rPr>
              <w:t>TERM</w:t>
            </w:r>
          </w:p>
        </w:tc>
      </w:tr>
      <w:tr w:rsidR="00B5774F" w14:paraId="2A23AC81"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655E1" w14:textId="77777777" w:rsidR="00B5774F" w:rsidRDefault="00B5774F" w:rsidP="007E5FF2">
            <w:pPr>
              <w:pStyle w:val="Body"/>
              <w:widowControl/>
            </w:pPr>
            <w:r>
              <w:t>Administrative / Maintenance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96A09" w14:textId="77777777" w:rsidR="00B5774F" w:rsidRDefault="00B5774F" w:rsidP="007E5FF2">
            <w:pPr>
              <w:pStyle w:val="Body"/>
              <w:widowControl/>
            </w:pPr>
            <w: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5B82E"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79F8A" w14:textId="77777777" w:rsidR="00B5774F" w:rsidRDefault="00B5774F" w:rsidP="007E5FF2">
            <w:pPr>
              <w:pStyle w:val="Body"/>
              <w:widowControl/>
            </w:pPr>
            <w:r>
              <w:t>0.00%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0615F" w14:textId="77777777" w:rsidR="00B5774F" w:rsidRDefault="00B5774F" w:rsidP="007E5FF2">
            <w:pPr>
              <w:pStyle w:val="Body"/>
              <w:widowControl/>
            </w:pPr>
            <w:r>
              <w:t>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47D9D" w14:textId="77777777" w:rsidR="00B5774F" w:rsidRDefault="00B5774F" w:rsidP="007E5FF2">
            <w:pPr>
              <w:pStyle w:val="Body"/>
              <w:widowControl/>
            </w:pPr>
            <w:r>
              <w:t>3 or below</w:t>
            </w:r>
          </w:p>
        </w:tc>
      </w:tr>
    </w:tbl>
    <w:p w14:paraId="359D9ABE" w14:textId="77777777" w:rsidR="00B5774F" w:rsidRDefault="00B5774F" w:rsidP="00B5774F">
      <w:pPr>
        <w:pStyle w:val="Body"/>
        <w:widowControl/>
        <w:spacing w:after="160" w:line="259" w:lineRule="auto"/>
        <w:rPr>
          <w:sz w:val="18"/>
          <w:szCs w:val="18"/>
        </w:rPr>
      </w:pPr>
    </w:p>
    <w:p w14:paraId="7A46489B" w14:textId="77777777" w:rsidR="00B5774F" w:rsidRPr="00566696" w:rsidRDefault="00B5774F" w:rsidP="00566696">
      <w:pPr>
        <w:pStyle w:val="BodyText"/>
        <w:rPr>
          <w:b/>
          <w:bCs/>
          <w:u w:color="2E74B5"/>
        </w:rPr>
      </w:pPr>
      <w:r>
        <w:rPr>
          <w:u w:color="2E74B5"/>
        </w:rPr>
        <w:t xml:space="preserve"> </w:t>
      </w:r>
      <w:r w:rsidRPr="00566696">
        <w:rPr>
          <w:b/>
          <w:bCs/>
          <w:u w:color="2E74B5"/>
        </w:rPr>
        <w:t>Greater Hartford Transit District – GHTD</w:t>
      </w:r>
    </w:p>
    <w:p w14:paraId="755C5D7D" w14:textId="77777777" w:rsidR="00B5774F" w:rsidRDefault="00B5774F" w:rsidP="00B5774F">
      <w:pPr>
        <w:pStyle w:val="Body"/>
        <w:spacing w:after="160" w:line="259" w:lineRule="auto"/>
        <w:rPr>
          <w:b/>
          <w:bCs/>
        </w:rPr>
      </w:pPr>
      <w:r>
        <w:rPr>
          <w:b/>
          <w:bCs/>
        </w:rPr>
        <w:t>Performance Measure – Rolling Stock/Equipment - % of vehicles that have met or exceeded their useful life benchmark</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63578794"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B75EC" w14:textId="77777777" w:rsidR="00B5774F" w:rsidRDefault="00B5774F" w:rsidP="007E5FF2">
            <w:pPr>
              <w:pStyle w:val="Body"/>
              <w:widowControl/>
            </w:pPr>
            <w:r>
              <w:rPr>
                <w:b/>
                <w:bCs/>
              </w:rPr>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7E621"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46285"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45CB0"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493A6"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0F444" w14:textId="77777777" w:rsidR="00B5774F" w:rsidRDefault="00B5774F" w:rsidP="007E5FF2">
            <w:pPr>
              <w:pStyle w:val="Body"/>
              <w:widowControl/>
            </w:pPr>
            <w:r>
              <w:rPr>
                <w:b/>
                <w:bCs/>
              </w:rPr>
              <w:t>Useful Life Benchmark</w:t>
            </w:r>
          </w:p>
        </w:tc>
      </w:tr>
      <w:tr w:rsidR="00B5774F" w14:paraId="5E18203A"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91F6B" w14:textId="77777777" w:rsidR="00B5774F" w:rsidRDefault="00B5774F" w:rsidP="007E5FF2">
            <w:pPr>
              <w:pStyle w:val="Body"/>
              <w:widowControl/>
            </w:pPr>
            <w:r>
              <w:t>Cutaway</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71FDF" w14:textId="77777777" w:rsidR="00B5774F" w:rsidRDefault="00B5774F" w:rsidP="007E5FF2">
            <w:pPr>
              <w:pStyle w:val="Body"/>
              <w:widowControl/>
            </w:pPr>
            <w:r>
              <w:t>17.00%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E52E0" w14:textId="77777777" w:rsidR="00B5774F" w:rsidRDefault="00B5774F" w:rsidP="007E5FF2">
            <w:pPr>
              <w:pStyle w:val="Body"/>
              <w:widowControl/>
            </w:pPr>
            <w:r>
              <w:t>8.92%</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E434E" w14:textId="77777777" w:rsidR="00B5774F" w:rsidRDefault="00B5774F" w:rsidP="007E5FF2">
            <w:pPr>
              <w:pStyle w:val="Body"/>
              <w:widowControl/>
            </w:pPr>
            <w:r>
              <w:t>8.08%</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8CF58" w14:textId="77777777" w:rsidR="00B5774F" w:rsidRDefault="00B5774F" w:rsidP="007E5FF2">
            <w:pPr>
              <w:pStyle w:val="Body"/>
              <w:widowControl/>
            </w:pPr>
            <w:r>
              <w:t>17.00%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72BCD" w14:textId="77777777" w:rsidR="00B5774F" w:rsidRDefault="00B5774F" w:rsidP="007E5FF2">
            <w:pPr>
              <w:pStyle w:val="Body"/>
              <w:widowControl/>
            </w:pPr>
            <w:r>
              <w:t>5 years</w:t>
            </w:r>
          </w:p>
        </w:tc>
      </w:tr>
      <w:tr w:rsidR="00B5774F" w14:paraId="272DE681" w14:textId="77777777" w:rsidTr="007E5FF2">
        <w:trPr>
          <w:trHeight w:val="25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93938" w14:textId="77777777" w:rsidR="00B5774F" w:rsidRDefault="00B5774F" w:rsidP="007E5FF2">
            <w:pPr>
              <w:pStyle w:val="Body"/>
              <w:widowControl/>
            </w:pPr>
            <w:r>
              <w:t>Automobiles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5059E" w14:textId="77777777" w:rsidR="00B5774F" w:rsidRDefault="00B5774F" w:rsidP="007E5FF2">
            <w:pPr>
              <w:pStyle w:val="Body"/>
              <w:widowControl/>
            </w:pPr>
            <w:r>
              <w:t>20.00%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2543F0" w14:textId="77777777" w:rsidR="00B5774F" w:rsidRDefault="00B5774F" w:rsidP="007E5FF2">
            <w:pPr>
              <w:pStyle w:val="Body"/>
              <w:widowControl/>
            </w:pPr>
            <w:r>
              <w:t>50.00%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BF0E2" w14:textId="77777777" w:rsidR="00B5774F" w:rsidRDefault="00B5774F" w:rsidP="007E5FF2">
            <w:pPr>
              <w:pStyle w:val="Body"/>
              <w:widowControl/>
            </w:pPr>
            <w:r>
              <w:t>-30.00%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4C567" w14:textId="77777777" w:rsidR="00B5774F" w:rsidRDefault="00B5774F" w:rsidP="007E5FF2">
            <w:pPr>
              <w:pStyle w:val="Body"/>
              <w:widowControl/>
            </w:pPr>
            <w:r>
              <w:t>20.00%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5B5D8" w14:textId="77777777" w:rsidR="00B5774F" w:rsidRDefault="00B5774F" w:rsidP="007E5FF2">
            <w:pPr>
              <w:pStyle w:val="Body"/>
              <w:widowControl/>
            </w:pPr>
            <w:r>
              <w:t>5 years</w:t>
            </w:r>
          </w:p>
        </w:tc>
      </w:tr>
      <w:tr w:rsidR="00B5774F" w14:paraId="68593047" w14:textId="77777777" w:rsidTr="007E5FF2">
        <w:trPr>
          <w:trHeight w:val="73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09DD5" w14:textId="77777777" w:rsidR="00B5774F" w:rsidRDefault="00B5774F" w:rsidP="007E5FF2">
            <w:pPr>
              <w:pStyle w:val="Body"/>
              <w:widowControl/>
            </w:pPr>
            <w:r>
              <w:t>Trucks and other Rubber Tire Vehicles</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3CC57" w14:textId="77777777" w:rsidR="00B5774F" w:rsidRDefault="00B5774F" w:rsidP="007E5FF2">
            <w:pPr>
              <w:pStyle w:val="Body"/>
              <w:widowControl/>
            </w:pPr>
            <w:r>
              <w:t>7.00%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32F3F" w14:textId="77777777" w:rsidR="00B5774F" w:rsidRDefault="00B5774F" w:rsidP="007E5FF2">
            <w:pPr>
              <w:pStyle w:val="Body"/>
              <w:widowControl/>
            </w:pPr>
            <w:r>
              <w:t>25.00%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877A6" w14:textId="77777777" w:rsidR="00B5774F" w:rsidRDefault="00B5774F" w:rsidP="007E5FF2">
            <w:pPr>
              <w:pStyle w:val="Body"/>
              <w:widowControl/>
            </w:pPr>
            <w:r>
              <w:t>-18.00%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30D91" w14:textId="77777777" w:rsidR="00B5774F" w:rsidRDefault="00B5774F" w:rsidP="007E5FF2">
            <w:pPr>
              <w:pStyle w:val="Body"/>
              <w:widowControl/>
            </w:pPr>
            <w:r>
              <w:t>7.00%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C73F5" w14:textId="77777777" w:rsidR="00B5774F" w:rsidRDefault="00B5774F" w:rsidP="007E5FF2">
            <w:pPr>
              <w:pStyle w:val="Body"/>
              <w:widowControl/>
            </w:pPr>
            <w:r>
              <w:t>14 years</w:t>
            </w:r>
          </w:p>
        </w:tc>
      </w:tr>
    </w:tbl>
    <w:p w14:paraId="409E0F6D" w14:textId="77777777" w:rsidR="00B5774F" w:rsidRDefault="00B5774F" w:rsidP="00B5774F">
      <w:pPr>
        <w:pStyle w:val="Body"/>
        <w:spacing w:after="160"/>
        <w:rPr>
          <w:b/>
          <w:bCs/>
        </w:rPr>
      </w:pPr>
    </w:p>
    <w:p w14:paraId="0AC29733" w14:textId="77777777" w:rsidR="00B5774F" w:rsidRDefault="00B5774F" w:rsidP="00B5774F">
      <w:pPr>
        <w:pStyle w:val="Body"/>
        <w:widowControl/>
        <w:spacing w:after="160" w:line="259" w:lineRule="auto"/>
        <w:rPr>
          <w:b/>
          <w:bCs/>
        </w:rPr>
      </w:pPr>
    </w:p>
    <w:p w14:paraId="662F47C2" w14:textId="77777777" w:rsidR="00B5774F" w:rsidRDefault="00B5774F" w:rsidP="00B5774F">
      <w:pPr>
        <w:pStyle w:val="Body"/>
        <w:spacing w:after="160" w:line="259" w:lineRule="auto"/>
        <w:rPr>
          <w:b/>
          <w:bCs/>
        </w:rPr>
      </w:pPr>
      <w:r>
        <w:rPr>
          <w:b/>
          <w:bCs/>
        </w:rPr>
        <w:t>Performance Measure – Facilities - % of facilities rated below 3 on TERM Condition Scale</w:t>
      </w:r>
    </w:p>
    <w:tbl>
      <w:tblPr>
        <w:tblW w:w="93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03"/>
        <w:gridCol w:w="1504"/>
        <w:gridCol w:w="1702"/>
        <w:gridCol w:w="1626"/>
        <w:gridCol w:w="1504"/>
        <w:gridCol w:w="1311"/>
      </w:tblGrid>
      <w:tr w:rsidR="00B5774F" w14:paraId="2E02C730"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0BB36" w14:textId="77777777" w:rsidR="00B5774F" w:rsidRDefault="00B5774F" w:rsidP="007E5FF2">
            <w:pPr>
              <w:pStyle w:val="Body"/>
              <w:widowControl/>
            </w:pPr>
            <w:r>
              <w:rPr>
                <w:b/>
                <w:bCs/>
              </w:rPr>
              <w:lastRenderedPageBreak/>
              <w:t>Performance Measure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7AE95F" w14:textId="77777777" w:rsidR="00B5774F" w:rsidRDefault="00B5774F" w:rsidP="007E5FF2">
            <w:pPr>
              <w:pStyle w:val="Body"/>
              <w:widowControl/>
            </w:pPr>
            <w:r>
              <w:rPr>
                <w:b/>
                <w:bCs/>
              </w:rPr>
              <w:t>2019 Target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7CAC9" w14:textId="77777777" w:rsidR="00B5774F" w:rsidRDefault="00B5774F" w:rsidP="007E5FF2">
            <w:pPr>
              <w:pStyle w:val="Body"/>
              <w:widowControl/>
            </w:pPr>
            <w:r>
              <w:rPr>
                <w:b/>
                <w:bCs/>
              </w:rPr>
              <w:t>2019 Performance %</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B62BA" w14:textId="77777777" w:rsidR="00B5774F" w:rsidRDefault="00B5774F" w:rsidP="007E5FF2">
            <w:pPr>
              <w:pStyle w:val="Body"/>
              <w:widowControl/>
            </w:pPr>
            <w:r>
              <w:rPr>
                <w:b/>
                <w:bCs/>
              </w:rPr>
              <w:t>2019 Difference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74E03" w14:textId="77777777" w:rsidR="00B5774F" w:rsidRDefault="00B5774F" w:rsidP="007E5FF2">
            <w:pPr>
              <w:pStyle w:val="Body"/>
              <w:widowControl/>
            </w:pPr>
            <w:r>
              <w:rPr>
                <w:b/>
                <w:bCs/>
              </w:rPr>
              <w:t>2020 Target</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8BE20" w14:textId="77777777" w:rsidR="00B5774F" w:rsidRDefault="00B5774F" w:rsidP="007E5FF2">
            <w:pPr>
              <w:pStyle w:val="Body"/>
              <w:widowControl/>
            </w:pPr>
            <w:r>
              <w:rPr>
                <w:b/>
                <w:bCs/>
              </w:rPr>
              <w:t>TERM</w:t>
            </w:r>
          </w:p>
        </w:tc>
      </w:tr>
      <w:tr w:rsidR="00B5774F" w14:paraId="11DB78A8" w14:textId="77777777" w:rsidTr="007E5FF2">
        <w:trPr>
          <w:trHeight w:val="490"/>
        </w:trPr>
        <w:tc>
          <w:tcPr>
            <w:tcW w:w="1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05621" w14:textId="77777777" w:rsidR="00B5774F" w:rsidRDefault="00B5774F" w:rsidP="007E5FF2">
            <w:pPr>
              <w:pStyle w:val="Body"/>
              <w:widowControl/>
            </w:pPr>
            <w:r>
              <w:t>Administrative / Maintenance</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4F3BA" w14:textId="77777777" w:rsidR="00B5774F" w:rsidRDefault="00B5774F" w:rsidP="007E5FF2">
            <w:pPr>
              <w:pStyle w:val="Body"/>
              <w:widowControl/>
            </w:pPr>
            <w:r>
              <w:t>0.00%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6E1D6" w14:textId="77777777" w:rsidR="00B5774F" w:rsidRDefault="00B5774F" w:rsidP="007E5FF2">
            <w:pPr>
              <w:pStyle w:val="Body"/>
              <w:widowControl/>
            </w:pPr>
            <w:r>
              <w:t>0.00%</w:t>
            </w:r>
          </w:p>
        </w:tc>
        <w:tc>
          <w:tcPr>
            <w:tcW w:w="1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2C295" w14:textId="77777777" w:rsidR="00B5774F" w:rsidRDefault="00B5774F" w:rsidP="007E5FF2">
            <w:pPr>
              <w:pStyle w:val="Body"/>
              <w:widowControl/>
            </w:pPr>
            <w:r>
              <w:t>0.00%</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0FA113" w14:textId="77777777" w:rsidR="00B5774F" w:rsidRDefault="00B5774F" w:rsidP="007E5FF2">
            <w:pPr>
              <w:pStyle w:val="Body"/>
              <w:widowControl/>
            </w:pPr>
            <w:r>
              <w:t>0.00%</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332A9" w14:textId="77777777" w:rsidR="00B5774F" w:rsidRDefault="00B5774F" w:rsidP="007E5FF2">
            <w:pPr>
              <w:pStyle w:val="Body"/>
              <w:widowControl/>
            </w:pPr>
            <w:r>
              <w:t>3 or below</w:t>
            </w:r>
          </w:p>
        </w:tc>
      </w:tr>
    </w:tbl>
    <w:p w14:paraId="2BB070CA" w14:textId="77777777" w:rsidR="00B5774F" w:rsidRDefault="00B5774F" w:rsidP="00B5774F">
      <w:pPr>
        <w:pStyle w:val="Body"/>
        <w:spacing w:after="160"/>
        <w:rPr>
          <w:b/>
          <w:bCs/>
        </w:rPr>
      </w:pPr>
    </w:p>
    <w:p w14:paraId="2AE3D238" w14:textId="77777777" w:rsidR="00B5774F" w:rsidRDefault="00B5774F" w:rsidP="00B5774F">
      <w:pPr>
        <w:pStyle w:val="Body"/>
        <w:ind w:left="111" w:right="113"/>
        <w:jc w:val="both"/>
        <w:rPr>
          <w:rFonts w:ascii="Arial" w:eastAsia="Arial" w:hAnsi="Arial" w:cs="Arial"/>
        </w:rPr>
      </w:pPr>
    </w:p>
    <w:p w14:paraId="01048A36" w14:textId="77777777" w:rsidR="00B5774F" w:rsidRDefault="00B5774F" w:rsidP="00B5774F">
      <w:pPr>
        <w:pStyle w:val="Body"/>
        <w:spacing w:before="1"/>
        <w:ind w:left="111" w:right="116"/>
        <w:jc w:val="both"/>
        <w:rPr>
          <w:rFonts w:ascii="Arial" w:eastAsia="Arial" w:hAnsi="Arial" w:cs="Arial"/>
        </w:rPr>
      </w:pPr>
      <w:r>
        <w:rPr>
          <w:rFonts w:ascii="Arial"/>
        </w:rPr>
        <w:t xml:space="preserve">The STIP will program projects to </w:t>
      </w:r>
      <w:r>
        <w:rPr>
          <w:rFonts w:ascii="Arial"/>
          <w:lang w:val="nl-NL"/>
        </w:rPr>
        <w:t>meet</w:t>
      </w:r>
      <w:r>
        <w:rPr>
          <w:rFonts w:ascii="Arial"/>
        </w:rPr>
        <w:t xml:space="preserve"> the targets utilizing the list of capital prioritized projects, based on projected asset conditions, included in the CTDOT</w:t>
      </w:r>
      <w:r>
        <w:rPr>
          <w:rFonts w:hAnsi="Arial"/>
        </w:rPr>
        <w:t>’</w:t>
      </w:r>
      <w:r>
        <w:rPr>
          <w:rFonts w:ascii="Arial"/>
        </w:rPr>
        <w:t xml:space="preserve">s PT-TAMP and </w:t>
      </w:r>
      <w:r>
        <w:rPr>
          <w:rFonts w:ascii="Arial"/>
          <w:lang w:val="fr-FR"/>
        </w:rPr>
        <w:t>Group</w:t>
      </w:r>
      <w:r>
        <w:rPr>
          <w:rFonts w:ascii="Arial"/>
        </w:rPr>
        <w:t xml:space="preserve">-TAMP that were shared with the MPOs in October 2018. This </w:t>
      </w:r>
      <w:r>
        <w:rPr>
          <w:rFonts w:ascii="Arial"/>
          <w:lang w:val="de-DE"/>
        </w:rPr>
        <w:t xml:space="preserve">list </w:t>
      </w:r>
      <w:r>
        <w:rPr>
          <w:rFonts w:ascii="Arial"/>
        </w:rPr>
        <w:t>of projects will be updated every four years along with the Plans. These prioritized projects will be developed with the aid of CTDOT</w:t>
      </w:r>
      <w:r>
        <w:rPr>
          <w:rFonts w:hAnsi="Arial"/>
        </w:rPr>
        <w:t>’</w:t>
      </w:r>
      <w:r>
        <w:rPr>
          <w:rFonts w:ascii="Arial"/>
        </w:rPr>
        <w:t xml:space="preserve">s analytical decision support </w:t>
      </w:r>
      <w:r>
        <w:rPr>
          <w:rFonts w:ascii="Arial"/>
          <w:lang w:val="nl-NL"/>
        </w:rPr>
        <w:t>tool,</w:t>
      </w:r>
      <w:r>
        <w:rPr>
          <w:rFonts w:ascii="Arial"/>
        </w:rPr>
        <w:t xml:space="preserve"> Transit Asset Prioritization Tool, better known as TAPT.</w:t>
      </w:r>
    </w:p>
    <w:p w14:paraId="2636E142" w14:textId="77777777" w:rsidR="00B5774F" w:rsidRDefault="00B5774F" w:rsidP="00B5774F">
      <w:pPr>
        <w:rPr>
          <w:rFonts w:ascii="Arial" w:eastAsia="Arial" w:hAnsi="Arial" w:cs="Arial"/>
          <w:sz w:val="20"/>
          <w:szCs w:val="20"/>
        </w:rPr>
      </w:pPr>
    </w:p>
    <w:p w14:paraId="226C57D4" w14:textId="77777777" w:rsidR="00B5774F" w:rsidRDefault="00B5774F" w:rsidP="00B5774F">
      <w:pPr>
        <w:spacing w:before="9"/>
        <w:rPr>
          <w:rFonts w:ascii="Arial" w:eastAsia="Arial" w:hAnsi="Arial" w:cs="Arial"/>
          <w:sz w:val="25"/>
          <w:szCs w:val="25"/>
        </w:rPr>
      </w:pPr>
    </w:p>
    <w:p w14:paraId="31721D7F" w14:textId="77777777" w:rsidR="00B5774F" w:rsidRDefault="00B5774F" w:rsidP="00B5774F">
      <w:pPr>
        <w:spacing w:line="20" w:lineRule="atLeast"/>
        <w:ind w:left="10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40FE737" wp14:editId="21262F41">
                <wp:extent cx="1839595" cy="10795"/>
                <wp:effectExtent l="5080" t="7620" r="3175" b="635"/>
                <wp:docPr id="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26" name="Group 11"/>
                        <wpg:cNvGrpSpPr>
                          <a:grpSpLocks/>
                        </wpg:cNvGrpSpPr>
                        <wpg:grpSpPr bwMode="auto">
                          <a:xfrm>
                            <a:off x="8" y="8"/>
                            <a:ext cx="2881" cy="2"/>
                            <a:chOff x="8" y="8"/>
                            <a:chExt cx="2881" cy="2"/>
                          </a:xfrm>
                        </wpg:grpSpPr>
                        <wps:wsp>
                          <wps:cNvPr id="27" name="Freeform 12"/>
                          <wps:cNvSpPr>
                            <a:spLocks/>
                          </wps:cNvSpPr>
                          <wps:spPr bwMode="auto">
                            <a:xfrm>
                              <a:off x="8" y="8"/>
                              <a:ext cx="2881" cy="2"/>
                            </a:xfrm>
                            <a:custGeom>
                              <a:avLst/>
                              <a:gdLst>
                                <a:gd name="T0" fmla="+- 0 8 8"/>
                                <a:gd name="T1" fmla="*/ T0 w 2881"/>
                                <a:gd name="T2" fmla="+- 0 2889 8"/>
                                <a:gd name="T3" fmla="*/ T2 w 2881"/>
                              </a:gdLst>
                              <a:ahLst/>
                              <a:cxnLst>
                                <a:cxn ang="0">
                                  <a:pos x="T1" y="0"/>
                                </a:cxn>
                                <a:cxn ang="0">
                                  <a:pos x="T3" y="0"/>
                                </a:cxn>
                              </a:cxnLst>
                              <a:rect l="0" t="0" r="r" b="b"/>
                              <a:pathLst>
                                <a:path w="2881">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942D38" id="Group 10" o:spid="_x0000_s1026"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">
                <v:group id="Group 11" o:spid="_x0000_s1027" style="position:absolute;left:8;top:8;width:2881;height:2" coordorigin="8,8"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2" o:spid="_x0000_s1028" style="position:absolute;left:8;top:8;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" path="m,l2881,e" filled="f" strokeweight=".82pt">
                    <v:path arrowok="t" o:connecttype="custom" o:connectlocs="0,0;2881,0" o:connectangles="0,0"/>
                  </v:shape>
                </v:group>
                <w10:anchorlock/>
              </v:group>
            </w:pict>
          </mc:Fallback>
        </mc:AlternateContent>
      </w:r>
    </w:p>
    <w:p w14:paraId="01E2592F" w14:textId="77777777" w:rsidR="00B5774F" w:rsidRDefault="00B5774F" w:rsidP="00B5774F">
      <w:pPr>
        <w:spacing w:before="85"/>
        <w:ind w:left="111" w:right="255"/>
        <w:rPr>
          <w:rFonts w:ascii="Calibri" w:eastAsia="Calibri" w:hAnsi="Calibri" w:cs="Calibri"/>
          <w:sz w:val="20"/>
          <w:szCs w:val="20"/>
        </w:rPr>
      </w:pPr>
      <w:r>
        <w:rPr>
          <w:rFonts w:ascii="Calibri" w:eastAsia="Calibri" w:hAnsi="Calibri" w:cs="Calibri"/>
          <w:position w:val="7"/>
          <w:sz w:val="13"/>
          <w:szCs w:val="13"/>
        </w:rPr>
        <w:t>1</w:t>
      </w:r>
      <w:r>
        <w:rPr>
          <w:rFonts w:ascii="Calibri" w:eastAsia="Calibri" w:hAnsi="Calibri" w:cs="Calibri"/>
          <w:spacing w:val="9"/>
          <w:position w:val="7"/>
          <w:sz w:val="13"/>
          <w:szCs w:val="13"/>
        </w:rPr>
        <w:t xml:space="preserve"> </w:t>
      </w:r>
      <w:r>
        <w:rPr>
          <w:rFonts w:ascii="Calibri" w:eastAsia="Calibri" w:hAnsi="Calibri" w:cs="Calibri"/>
          <w:sz w:val="20"/>
          <w:szCs w:val="20"/>
        </w:rPr>
        <w:t>SHRP</w:t>
      </w:r>
      <w:r>
        <w:rPr>
          <w:rFonts w:ascii="Calibri" w:eastAsia="Calibri" w:hAnsi="Calibri" w:cs="Calibri"/>
          <w:spacing w:val="-6"/>
          <w:sz w:val="20"/>
          <w:szCs w:val="20"/>
        </w:rPr>
        <w:t xml:space="preserve"> </w:t>
      </w:r>
      <w:r>
        <w:rPr>
          <w:rFonts w:ascii="Calibri" w:eastAsia="Calibri" w:hAnsi="Calibri" w:cs="Calibri"/>
          <w:sz w:val="20"/>
          <w:szCs w:val="20"/>
        </w:rPr>
        <w:t>2</w:t>
      </w:r>
      <w:r>
        <w:rPr>
          <w:rFonts w:ascii="Calibri" w:eastAsia="Calibri" w:hAnsi="Calibri" w:cs="Calibri"/>
          <w:spacing w:val="-6"/>
          <w:sz w:val="20"/>
          <w:szCs w:val="20"/>
        </w:rPr>
        <w:t xml:space="preserve"> </w:t>
      </w:r>
      <w:r>
        <w:rPr>
          <w:rFonts w:ascii="Calibri" w:eastAsia="Calibri" w:hAnsi="Calibri" w:cs="Calibri"/>
          <w:spacing w:val="-1"/>
          <w:sz w:val="20"/>
          <w:szCs w:val="20"/>
        </w:rPr>
        <w:t>Project</w:t>
      </w:r>
      <w:r>
        <w:rPr>
          <w:rFonts w:ascii="Calibri" w:eastAsia="Calibri" w:hAnsi="Calibri" w:cs="Calibri"/>
          <w:spacing w:val="-6"/>
          <w:sz w:val="20"/>
          <w:szCs w:val="20"/>
        </w:rPr>
        <w:t xml:space="preserve"> </w:t>
      </w:r>
      <w:r>
        <w:rPr>
          <w:rFonts w:ascii="Calibri" w:eastAsia="Calibri" w:hAnsi="Calibri" w:cs="Calibri"/>
          <w:sz w:val="20"/>
          <w:szCs w:val="20"/>
        </w:rPr>
        <w:t>L03,</w:t>
      </w:r>
      <w:r>
        <w:rPr>
          <w:rFonts w:ascii="Calibri" w:eastAsia="Calibri" w:hAnsi="Calibri" w:cs="Calibri"/>
          <w:spacing w:val="-5"/>
          <w:sz w:val="20"/>
          <w:szCs w:val="20"/>
        </w:rPr>
        <w:t xml:space="preserve"> </w:t>
      </w:r>
      <w:r>
        <w:rPr>
          <w:rFonts w:ascii="Calibri" w:eastAsia="Calibri" w:hAnsi="Calibri" w:cs="Calibri"/>
          <w:sz w:val="20"/>
          <w:szCs w:val="20"/>
        </w:rPr>
        <w:t>“Analytical</w:t>
      </w:r>
      <w:r>
        <w:rPr>
          <w:rFonts w:ascii="Calibri" w:eastAsia="Calibri" w:hAnsi="Calibri" w:cs="Calibri"/>
          <w:spacing w:val="-6"/>
          <w:sz w:val="20"/>
          <w:szCs w:val="20"/>
        </w:rPr>
        <w:t xml:space="preserve"> </w:t>
      </w:r>
      <w:r>
        <w:rPr>
          <w:rFonts w:ascii="Calibri" w:eastAsia="Calibri" w:hAnsi="Calibri" w:cs="Calibri"/>
          <w:spacing w:val="-1"/>
          <w:sz w:val="20"/>
          <w:szCs w:val="20"/>
        </w:rPr>
        <w:t>Procedures</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Pr>
          <w:rFonts w:ascii="Calibri" w:eastAsia="Calibri" w:hAnsi="Calibri" w:cs="Calibri"/>
          <w:spacing w:val="-6"/>
          <w:sz w:val="20"/>
          <w:szCs w:val="20"/>
        </w:rPr>
        <w:t xml:space="preserve"> </w:t>
      </w:r>
      <w:r>
        <w:rPr>
          <w:rFonts w:ascii="Calibri" w:eastAsia="Calibri" w:hAnsi="Calibri" w:cs="Calibri"/>
          <w:sz w:val="20"/>
          <w:szCs w:val="20"/>
        </w:rPr>
        <w:t>Determining</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pacing w:val="-1"/>
          <w:sz w:val="20"/>
          <w:szCs w:val="20"/>
        </w:rPr>
        <w:t>Impacts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Reliability</w:t>
      </w:r>
      <w:r>
        <w:rPr>
          <w:rFonts w:ascii="Calibri" w:eastAsia="Calibri" w:hAnsi="Calibri" w:cs="Calibri"/>
          <w:spacing w:val="-5"/>
          <w:sz w:val="20"/>
          <w:szCs w:val="20"/>
        </w:rPr>
        <w:t xml:space="preserve"> </w:t>
      </w:r>
      <w:r>
        <w:rPr>
          <w:rFonts w:ascii="Calibri" w:eastAsia="Calibri" w:hAnsi="Calibri" w:cs="Calibri"/>
          <w:sz w:val="20"/>
          <w:szCs w:val="20"/>
        </w:rPr>
        <w:t>Mitigation</w:t>
      </w:r>
      <w:r>
        <w:rPr>
          <w:rFonts w:ascii="Calibri" w:eastAsia="Calibri" w:hAnsi="Calibri" w:cs="Calibri"/>
          <w:spacing w:val="-4"/>
          <w:sz w:val="20"/>
          <w:szCs w:val="20"/>
        </w:rPr>
        <w:t xml:space="preserve"> </w:t>
      </w:r>
      <w:r>
        <w:rPr>
          <w:rFonts w:ascii="Calibri" w:eastAsia="Calibri" w:hAnsi="Calibri" w:cs="Calibri"/>
          <w:spacing w:val="-1"/>
          <w:sz w:val="20"/>
          <w:szCs w:val="20"/>
        </w:rPr>
        <w:t>Strategies,”</w:t>
      </w:r>
      <w:r>
        <w:rPr>
          <w:rFonts w:ascii="Calibri" w:eastAsia="Calibri" w:hAnsi="Calibri" w:cs="Calibri"/>
          <w:spacing w:val="-6"/>
          <w:sz w:val="20"/>
          <w:szCs w:val="20"/>
        </w:rPr>
        <w:t xml:space="preserve"> </w:t>
      </w:r>
      <w:r>
        <w:rPr>
          <w:rFonts w:ascii="Calibri" w:eastAsia="Calibri" w:hAnsi="Calibri" w:cs="Calibri"/>
          <w:spacing w:val="-1"/>
          <w:sz w:val="20"/>
          <w:szCs w:val="20"/>
        </w:rPr>
        <w:t>September</w:t>
      </w:r>
      <w:r>
        <w:rPr>
          <w:rFonts w:ascii="Calibri" w:eastAsia="Calibri" w:hAnsi="Calibri" w:cs="Calibri"/>
          <w:spacing w:val="-4"/>
          <w:sz w:val="20"/>
          <w:szCs w:val="20"/>
        </w:rPr>
        <w:t xml:space="preserve"> </w:t>
      </w:r>
      <w:r>
        <w:rPr>
          <w:rFonts w:ascii="Calibri" w:eastAsia="Calibri" w:hAnsi="Calibri" w:cs="Calibri"/>
          <w:sz w:val="20"/>
          <w:szCs w:val="20"/>
        </w:rPr>
        <w:t>2011,</w:t>
      </w:r>
      <w:r>
        <w:rPr>
          <w:rFonts w:ascii="Calibri" w:eastAsia="Calibri" w:hAnsi="Calibri" w:cs="Calibri"/>
          <w:spacing w:val="-5"/>
          <w:sz w:val="20"/>
          <w:szCs w:val="20"/>
        </w:rPr>
        <w:t xml:space="preserve"> </w:t>
      </w:r>
      <w:r>
        <w:rPr>
          <w:rFonts w:ascii="Calibri" w:eastAsia="Calibri" w:hAnsi="Calibri" w:cs="Calibri"/>
          <w:sz w:val="20"/>
          <w:szCs w:val="20"/>
        </w:rPr>
        <w:t>p.</w:t>
      </w:r>
      <w:r>
        <w:rPr>
          <w:rFonts w:ascii="Calibri" w:eastAsia="Calibri" w:hAnsi="Calibri" w:cs="Calibri"/>
          <w:spacing w:val="-5"/>
          <w:sz w:val="20"/>
          <w:szCs w:val="20"/>
        </w:rPr>
        <w:t xml:space="preserve"> </w:t>
      </w:r>
      <w:r>
        <w:rPr>
          <w:rFonts w:ascii="Calibri" w:eastAsia="Calibri" w:hAnsi="Calibri" w:cs="Calibri"/>
          <w:spacing w:val="2"/>
          <w:sz w:val="20"/>
          <w:szCs w:val="20"/>
        </w:rPr>
        <w:t>ES-</w:t>
      </w:r>
      <w:r>
        <w:rPr>
          <w:rFonts w:ascii="Calibri" w:eastAsia="Calibri" w:hAnsi="Calibri" w:cs="Calibri"/>
          <w:spacing w:val="104"/>
          <w:w w:val="99"/>
          <w:sz w:val="20"/>
          <w:szCs w:val="20"/>
        </w:rPr>
        <w:t xml:space="preserve"> </w:t>
      </w:r>
      <w:r>
        <w:rPr>
          <w:rFonts w:ascii="Calibri" w:eastAsia="Calibri" w:hAnsi="Calibri" w:cs="Calibri"/>
          <w:sz w:val="20"/>
          <w:szCs w:val="20"/>
        </w:rPr>
        <w:t>7,</w:t>
      </w:r>
      <w:r>
        <w:rPr>
          <w:rFonts w:ascii="Calibri" w:eastAsia="Calibri" w:hAnsi="Calibri" w:cs="Calibri"/>
          <w:spacing w:val="-9"/>
          <w:sz w:val="20"/>
          <w:szCs w:val="20"/>
        </w:rPr>
        <w:t xml:space="preserve"> </w:t>
      </w:r>
      <w:r>
        <w:rPr>
          <w:rFonts w:ascii="Calibri" w:eastAsia="Calibri" w:hAnsi="Calibri" w:cs="Calibri"/>
          <w:sz w:val="20"/>
          <w:szCs w:val="20"/>
        </w:rPr>
        <w:t>on</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10"/>
          <w:sz w:val="20"/>
          <w:szCs w:val="20"/>
        </w:rPr>
        <w:t xml:space="preserve"> </w:t>
      </w:r>
      <w:r>
        <w:rPr>
          <w:rFonts w:ascii="Calibri" w:eastAsia="Calibri" w:hAnsi="Calibri" w:cs="Calibri"/>
          <w:sz w:val="20"/>
          <w:szCs w:val="20"/>
        </w:rPr>
        <w:t>World</w:t>
      </w:r>
      <w:r>
        <w:rPr>
          <w:rFonts w:ascii="Calibri" w:eastAsia="Calibri" w:hAnsi="Calibri" w:cs="Calibri"/>
          <w:spacing w:val="-8"/>
          <w:sz w:val="20"/>
          <w:szCs w:val="20"/>
        </w:rPr>
        <w:t xml:space="preserve"> </w:t>
      </w:r>
      <w:r>
        <w:rPr>
          <w:rFonts w:ascii="Calibri" w:eastAsia="Calibri" w:hAnsi="Calibri" w:cs="Calibri"/>
          <w:sz w:val="20"/>
          <w:szCs w:val="20"/>
        </w:rPr>
        <w:t>Wide</w:t>
      </w:r>
      <w:r>
        <w:rPr>
          <w:rFonts w:ascii="Calibri" w:eastAsia="Calibri" w:hAnsi="Calibri" w:cs="Calibri"/>
          <w:spacing w:val="-9"/>
          <w:sz w:val="20"/>
          <w:szCs w:val="20"/>
        </w:rPr>
        <w:t xml:space="preserve"> </w:t>
      </w:r>
      <w:r>
        <w:rPr>
          <w:rFonts w:ascii="Calibri" w:eastAsia="Calibri" w:hAnsi="Calibri" w:cs="Calibri"/>
          <w:spacing w:val="-1"/>
          <w:sz w:val="20"/>
          <w:szCs w:val="20"/>
        </w:rPr>
        <w:t>Web</w:t>
      </w:r>
      <w:r>
        <w:rPr>
          <w:rFonts w:ascii="Calibri" w:eastAsia="Calibri" w:hAnsi="Calibri" w:cs="Calibri"/>
          <w:spacing w:val="-9"/>
          <w:sz w:val="20"/>
          <w:szCs w:val="20"/>
        </w:rPr>
        <w:t xml:space="preserve"> </w:t>
      </w:r>
      <w:r>
        <w:rPr>
          <w:rFonts w:ascii="Calibri" w:eastAsia="Calibri" w:hAnsi="Calibri" w:cs="Calibri"/>
          <w:sz w:val="20"/>
          <w:szCs w:val="20"/>
        </w:rPr>
        <w:t>at</w:t>
      </w:r>
      <w:r>
        <w:rPr>
          <w:rFonts w:ascii="Calibri" w:eastAsia="Calibri" w:hAnsi="Calibri" w:cs="Calibri"/>
          <w:spacing w:val="-5"/>
          <w:sz w:val="20"/>
          <w:szCs w:val="20"/>
        </w:rPr>
        <w:t xml:space="preserve"> </w:t>
      </w:r>
      <w:hyperlink r:id="rId57">
        <w:r>
          <w:rPr>
            <w:rFonts w:ascii="Calibri" w:eastAsia="Calibri" w:hAnsi="Calibri" w:cs="Calibri"/>
            <w:color w:val="0000FF"/>
            <w:spacing w:val="-1"/>
            <w:sz w:val="20"/>
            <w:szCs w:val="20"/>
            <w:u w:val="single" w:color="0000FF"/>
          </w:rPr>
          <w:t>http://onlinepubs.trb.org/onlinepubs/shrp2/L35RFP/L03Report.pdf</w:t>
        </w:r>
        <w:r>
          <w:rPr>
            <w:rFonts w:ascii="Calibri" w:eastAsia="Calibri" w:hAnsi="Calibri" w:cs="Calibri"/>
            <w:color w:val="0000FF"/>
            <w:spacing w:val="-4"/>
            <w:sz w:val="20"/>
            <w:szCs w:val="20"/>
            <w:u w:val="single" w:color="0000FF"/>
          </w:rPr>
          <w:t xml:space="preserve"> </w:t>
        </w:r>
      </w:hyperlink>
      <w:r>
        <w:rPr>
          <w:rFonts w:ascii="Calibri" w:eastAsia="Calibri" w:hAnsi="Calibri" w:cs="Calibri"/>
          <w:spacing w:val="-1"/>
          <w:sz w:val="20"/>
          <w:szCs w:val="20"/>
        </w:rPr>
        <w:t>(accessed</w:t>
      </w:r>
      <w:r>
        <w:rPr>
          <w:rFonts w:ascii="Calibri" w:eastAsia="Calibri" w:hAnsi="Calibri" w:cs="Calibri"/>
          <w:spacing w:val="-8"/>
          <w:sz w:val="20"/>
          <w:szCs w:val="20"/>
        </w:rPr>
        <w:t xml:space="preserve"> </w:t>
      </w:r>
      <w:r>
        <w:rPr>
          <w:rFonts w:ascii="Calibri" w:eastAsia="Calibri" w:hAnsi="Calibri" w:cs="Calibri"/>
          <w:sz w:val="20"/>
          <w:szCs w:val="20"/>
        </w:rPr>
        <w:t>May</w:t>
      </w:r>
      <w:r>
        <w:rPr>
          <w:rFonts w:ascii="Calibri" w:eastAsia="Calibri" w:hAnsi="Calibri" w:cs="Calibri"/>
          <w:spacing w:val="-8"/>
          <w:sz w:val="20"/>
          <w:szCs w:val="20"/>
        </w:rPr>
        <w:t xml:space="preserve"> </w:t>
      </w:r>
      <w:r>
        <w:rPr>
          <w:rFonts w:ascii="Calibri" w:eastAsia="Calibri" w:hAnsi="Calibri" w:cs="Calibri"/>
          <w:sz w:val="20"/>
          <w:szCs w:val="20"/>
        </w:rPr>
        <w:t>14,</w:t>
      </w:r>
      <w:r>
        <w:rPr>
          <w:rFonts w:ascii="Calibri" w:eastAsia="Calibri" w:hAnsi="Calibri" w:cs="Calibri"/>
          <w:spacing w:val="-8"/>
          <w:sz w:val="20"/>
          <w:szCs w:val="20"/>
        </w:rPr>
        <w:t xml:space="preserve"> </w:t>
      </w:r>
      <w:r>
        <w:rPr>
          <w:rFonts w:ascii="Calibri" w:eastAsia="Calibri" w:hAnsi="Calibri" w:cs="Calibri"/>
          <w:sz w:val="20"/>
          <w:szCs w:val="20"/>
        </w:rPr>
        <w:t>2018)</w:t>
      </w:r>
    </w:p>
    <w:p w14:paraId="63841935" w14:textId="77777777" w:rsidR="00B5774F" w:rsidRDefault="00B5774F" w:rsidP="00B5774F">
      <w:pPr>
        <w:tabs>
          <w:tab w:val="right" w:pos="5508"/>
        </w:tabs>
        <w:spacing w:line="265" w:lineRule="exact"/>
        <w:ind w:left="111"/>
        <w:rPr>
          <w:rFonts w:ascii="Arial" w:eastAsia="Arial" w:hAnsi="Arial" w:cs="Arial"/>
          <w:sz w:val="16"/>
          <w:szCs w:val="16"/>
        </w:rPr>
      </w:pPr>
      <w:r>
        <w:rPr>
          <w:rFonts w:ascii="Calibri"/>
          <w:position w:val="7"/>
          <w:sz w:val="13"/>
        </w:rPr>
        <w:t>2</w:t>
      </w:r>
      <w:r>
        <w:rPr>
          <w:rFonts w:ascii="Calibri"/>
          <w:spacing w:val="14"/>
          <w:position w:val="7"/>
          <w:sz w:val="13"/>
        </w:rPr>
        <w:t xml:space="preserve"> </w:t>
      </w:r>
      <w:r>
        <w:rPr>
          <w:rFonts w:ascii="Calibri"/>
          <w:sz w:val="20"/>
        </w:rPr>
        <w:t xml:space="preserve">Ibid, p. </w:t>
      </w:r>
      <w:r>
        <w:rPr>
          <w:rFonts w:ascii="Calibri"/>
          <w:spacing w:val="-1"/>
          <w:sz w:val="20"/>
        </w:rPr>
        <w:t>1-1.</w:t>
      </w:r>
      <w:r>
        <w:rPr>
          <w:rFonts w:ascii="Times New Roman"/>
          <w:spacing w:val="-1"/>
          <w:position w:val="-3"/>
          <w:sz w:val="16"/>
        </w:rPr>
        <w:tab/>
      </w:r>
      <w:r>
        <w:rPr>
          <w:rFonts w:ascii="Arial"/>
          <w:position w:val="-3"/>
          <w:sz w:val="16"/>
        </w:rPr>
        <w:t>81</w:t>
      </w:r>
    </w:p>
    <w:p w14:paraId="5DC7E022" w14:textId="77777777" w:rsidR="00B5774F" w:rsidRDefault="00B5774F" w:rsidP="00B5774F"/>
    <w:p w14:paraId="26883A52" w14:textId="567EB389" w:rsidR="00B5774F" w:rsidRDefault="00B5774F">
      <w:pPr>
        <w:tabs>
          <w:tab w:val="right" w:pos="5508"/>
        </w:tabs>
        <w:spacing w:line="265" w:lineRule="exact"/>
        <w:ind w:left="111"/>
        <w:rPr>
          <w:rFonts w:ascii="Times New Roman"/>
          <w:spacing w:val="-1"/>
          <w:position w:val="-3"/>
          <w:sz w:val="16"/>
        </w:rPr>
      </w:pPr>
    </w:p>
    <w:p w14:paraId="6276EF11" w14:textId="16CF70DB" w:rsidR="001931EE" w:rsidRDefault="00B5774F" w:rsidP="00622285">
      <w:pPr>
        <w:rPr>
          <w:rFonts w:ascii="Arial" w:eastAsia="Arial" w:hAnsi="Arial" w:cs="Arial"/>
          <w:sz w:val="16"/>
          <w:szCs w:val="16"/>
        </w:rPr>
      </w:pPr>
      <w:r>
        <w:rPr>
          <w:rFonts w:ascii="Times New Roman"/>
          <w:spacing w:val="-1"/>
          <w:position w:val="-3"/>
          <w:sz w:val="16"/>
        </w:rPr>
        <w:br w:type="page"/>
      </w:r>
    </w:p>
    <w:p w14:paraId="07BE3C77" w14:textId="77777777" w:rsidR="001931EE" w:rsidRDefault="001931EE">
      <w:pPr>
        <w:spacing w:line="265" w:lineRule="exact"/>
        <w:rPr>
          <w:rFonts w:ascii="Arial" w:eastAsia="Arial" w:hAnsi="Arial" w:cs="Arial"/>
          <w:sz w:val="16"/>
          <w:szCs w:val="16"/>
        </w:rPr>
        <w:sectPr w:rsidR="001931EE">
          <w:footerReference w:type="default" r:id="rId58"/>
          <w:pgSz w:w="12240" w:h="15840"/>
          <w:pgMar w:top="1500" w:right="380" w:bottom="280" w:left="700" w:header="0" w:footer="0" w:gutter="0"/>
          <w:cols w:space="720"/>
        </w:sectPr>
      </w:pPr>
    </w:p>
    <w:p w14:paraId="384C8FE7" w14:textId="3523536A" w:rsidR="00414312" w:rsidRDefault="00414312">
      <w:pPr>
        <w:rPr>
          <w:rFonts w:ascii="Calibri" w:eastAsia="Calibri" w:hAnsi="Calibri" w:cs="Calibri"/>
        </w:rPr>
      </w:pPr>
    </w:p>
    <w:p w14:paraId="0A817192" w14:textId="7362036A" w:rsidR="00414312" w:rsidRDefault="00414312">
      <w:pPr>
        <w:rPr>
          <w:rFonts w:ascii="Calibri" w:eastAsia="Calibri" w:hAnsi="Calibri" w:cs="Calibri"/>
        </w:rPr>
      </w:pPr>
    </w:p>
    <w:p w14:paraId="1229F60B" w14:textId="77777777" w:rsidR="00414312" w:rsidRDefault="00414312">
      <w:pPr>
        <w:rPr>
          <w:rFonts w:ascii="Calibri" w:eastAsia="Calibri" w:hAnsi="Calibri" w:cs="Calibri"/>
        </w:rPr>
      </w:pPr>
      <w:r>
        <w:rPr>
          <w:rFonts w:ascii="Calibri" w:eastAsia="Calibri" w:hAnsi="Calibri" w:cs="Calibri"/>
        </w:rPr>
        <w:br w:type="page"/>
      </w:r>
    </w:p>
    <w:p w14:paraId="534E06A6" w14:textId="77777777" w:rsidR="001931EE" w:rsidRDefault="001931EE">
      <w:pPr>
        <w:rPr>
          <w:rFonts w:ascii="Calibri" w:eastAsia="Calibri" w:hAnsi="Calibri" w:cs="Calibri"/>
        </w:rPr>
        <w:sectPr w:rsidR="001931EE">
          <w:footerReference w:type="default" r:id="rId59"/>
          <w:pgSz w:w="12240" w:h="15840"/>
          <w:pgMar w:top="1500" w:right="600" w:bottom="680" w:left="700" w:header="0" w:footer="487" w:gutter="0"/>
          <w:pgNumType w:start="82"/>
          <w:cols w:space="720"/>
        </w:sectPr>
      </w:pPr>
    </w:p>
    <w:p w14:paraId="059E725A" w14:textId="77777777" w:rsidR="001931EE" w:rsidRDefault="001931EE">
      <w:pPr>
        <w:spacing w:before="5"/>
        <w:rPr>
          <w:rFonts w:ascii="Times New Roman" w:eastAsia="Times New Roman" w:hAnsi="Times New Roman" w:cs="Times New Roman"/>
          <w:sz w:val="17"/>
          <w:szCs w:val="17"/>
        </w:rPr>
      </w:pPr>
    </w:p>
    <w:p w14:paraId="4A4244E5" w14:textId="77777777" w:rsidR="001931EE" w:rsidRDefault="003F3578" w:rsidP="00B4755B">
      <w:pPr>
        <w:pStyle w:val="BodyText"/>
        <w:jc w:val="center"/>
        <w:rPr>
          <w:rFonts w:eastAsia="Arial Black" w:hAnsi="Arial Black" w:cs="Arial Black"/>
        </w:rPr>
      </w:pPr>
      <w:r>
        <w:t>Prepared by:</w:t>
      </w:r>
    </w:p>
    <w:p w14:paraId="6B59E22D" w14:textId="77777777" w:rsidR="001931EE" w:rsidRDefault="003F3578" w:rsidP="00B4755B">
      <w:pPr>
        <w:pStyle w:val="BodyText"/>
        <w:jc w:val="center"/>
        <w:rPr>
          <w:rFonts w:eastAsia="Arial Black" w:hAnsi="Arial Black" w:cs="Arial Black"/>
          <w:sz w:val="28"/>
          <w:szCs w:val="28"/>
        </w:rPr>
      </w:pPr>
      <w:r>
        <w:rPr>
          <w:b/>
          <w:sz w:val="28"/>
        </w:rPr>
        <w:t>BUREAU OF POLICY</w:t>
      </w:r>
      <w:r>
        <w:rPr>
          <w:b/>
          <w:spacing w:val="-3"/>
          <w:sz w:val="28"/>
        </w:rPr>
        <w:t xml:space="preserve"> </w:t>
      </w:r>
      <w:r>
        <w:rPr>
          <w:b/>
          <w:sz w:val="28"/>
        </w:rPr>
        <w:t xml:space="preserve">AND </w:t>
      </w:r>
      <w:r>
        <w:rPr>
          <w:b/>
          <w:spacing w:val="-2"/>
          <w:sz w:val="28"/>
        </w:rPr>
        <w:t>PLANNING</w:t>
      </w:r>
      <w:r>
        <w:rPr>
          <w:b/>
          <w:spacing w:val="25"/>
          <w:sz w:val="28"/>
        </w:rPr>
        <w:t xml:space="preserve"> </w:t>
      </w:r>
      <w:r>
        <w:rPr>
          <w:b/>
          <w:spacing w:val="-2"/>
          <w:sz w:val="28"/>
        </w:rPr>
        <w:t>CONNECTICUT</w:t>
      </w:r>
      <w:r>
        <w:rPr>
          <w:b/>
          <w:sz w:val="28"/>
        </w:rPr>
        <w:t xml:space="preserve"> </w:t>
      </w:r>
      <w:r>
        <w:rPr>
          <w:b/>
          <w:spacing w:val="-2"/>
          <w:sz w:val="28"/>
        </w:rPr>
        <w:t>DEPARTMENT</w:t>
      </w:r>
      <w:r>
        <w:rPr>
          <w:b/>
          <w:spacing w:val="1"/>
          <w:sz w:val="28"/>
        </w:rPr>
        <w:t xml:space="preserve"> </w:t>
      </w:r>
      <w:r>
        <w:rPr>
          <w:b/>
          <w:sz w:val="28"/>
        </w:rPr>
        <w:t>OF TRANSPORTATION</w:t>
      </w:r>
    </w:p>
    <w:p w14:paraId="7246C225" w14:textId="77777777" w:rsidR="001931EE" w:rsidRDefault="003F3578" w:rsidP="00B4755B">
      <w:pPr>
        <w:pStyle w:val="BodyText"/>
        <w:jc w:val="center"/>
        <w:rPr>
          <w:rFonts w:eastAsia="Arial Black" w:hAnsi="Arial Black" w:cs="Arial Black"/>
          <w:sz w:val="28"/>
          <w:szCs w:val="28"/>
        </w:rPr>
      </w:pPr>
      <w:r>
        <w:rPr>
          <w:b/>
          <w:sz w:val="28"/>
        </w:rPr>
        <w:t xml:space="preserve">2800 BERLIN </w:t>
      </w:r>
      <w:r>
        <w:rPr>
          <w:b/>
          <w:spacing w:val="-2"/>
          <w:sz w:val="28"/>
        </w:rPr>
        <w:t>TURNPIKE</w:t>
      </w:r>
    </w:p>
    <w:p w14:paraId="1F92F191" w14:textId="77777777" w:rsidR="001931EE" w:rsidRDefault="003F3578" w:rsidP="00B4755B">
      <w:pPr>
        <w:pStyle w:val="BodyText"/>
        <w:jc w:val="center"/>
        <w:rPr>
          <w:rFonts w:eastAsia="Arial Black" w:hAnsi="Arial Black" w:cs="Arial Black"/>
          <w:sz w:val="28"/>
          <w:szCs w:val="28"/>
        </w:rPr>
      </w:pPr>
      <w:r>
        <w:rPr>
          <w:b/>
          <w:spacing w:val="-2"/>
          <w:sz w:val="28"/>
        </w:rPr>
        <w:t>NEWINGTON,</w:t>
      </w:r>
      <w:r>
        <w:rPr>
          <w:b/>
          <w:sz w:val="28"/>
        </w:rPr>
        <w:t xml:space="preserve"> CT 06111</w:t>
      </w:r>
    </w:p>
    <w:p w14:paraId="6349FF58" w14:textId="77777777" w:rsidR="001931EE" w:rsidRDefault="001931EE">
      <w:pPr>
        <w:rPr>
          <w:rFonts w:ascii="Arial Black" w:eastAsia="Arial Black" w:hAnsi="Arial Black" w:cs="Arial Black"/>
          <w:b/>
          <w:bCs/>
          <w:sz w:val="28"/>
          <w:szCs w:val="28"/>
        </w:rPr>
      </w:pPr>
    </w:p>
    <w:p w14:paraId="28D5D199" w14:textId="77777777" w:rsidR="001931EE" w:rsidRDefault="001931EE">
      <w:pPr>
        <w:rPr>
          <w:rFonts w:ascii="Arial Black" w:eastAsia="Arial Black" w:hAnsi="Arial Black" w:cs="Arial Black"/>
          <w:b/>
          <w:bCs/>
          <w:sz w:val="28"/>
          <w:szCs w:val="28"/>
        </w:rPr>
      </w:pPr>
    </w:p>
    <w:p w14:paraId="2DD6B360" w14:textId="77777777" w:rsidR="001931EE" w:rsidRDefault="001931EE">
      <w:pPr>
        <w:rPr>
          <w:rFonts w:ascii="Arial Black" w:eastAsia="Arial Black" w:hAnsi="Arial Black" w:cs="Arial Black"/>
          <w:b/>
          <w:bCs/>
          <w:sz w:val="28"/>
          <w:szCs w:val="28"/>
        </w:rPr>
      </w:pPr>
    </w:p>
    <w:p w14:paraId="20AC26B8" w14:textId="77777777" w:rsidR="001931EE" w:rsidRDefault="001931EE">
      <w:pPr>
        <w:rPr>
          <w:rFonts w:ascii="Arial Black" w:eastAsia="Arial Black" w:hAnsi="Arial Black" w:cs="Arial Black"/>
          <w:b/>
          <w:bCs/>
          <w:sz w:val="28"/>
          <w:szCs w:val="28"/>
        </w:rPr>
      </w:pPr>
    </w:p>
    <w:p w14:paraId="07562735" w14:textId="77777777" w:rsidR="001931EE" w:rsidRDefault="001931EE">
      <w:pPr>
        <w:rPr>
          <w:rFonts w:ascii="Arial Black" w:eastAsia="Arial Black" w:hAnsi="Arial Black" w:cs="Arial Black"/>
          <w:b/>
          <w:bCs/>
          <w:sz w:val="28"/>
          <w:szCs w:val="28"/>
        </w:rPr>
      </w:pPr>
    </w:p>
    <w:p w14:paraId="0F2ABEE0" w14:textId="77777777" w:rsidR="001931EE" w:rsidRDefault="001931EE">
      <w:pPr>
        <w:rPr>
          <w:rFonts w:ascii="Arial Black" w:eastAsia="Arial Black" w:hAnsi="Arial Black" w:cs="Arial Black"/>
          <w:b/>
          <w:bCs/>
          <w:sz w:val="28"/>
          <w:szCs w:val="28"/>
        </w:rPr>
      </w:pPr>
    </w:p>
    <w:p w14:paraId="75E947B3" w14:textId="77777777" w:rsidR="001931EE" w:rsidRDefault="001931EE">
      <w:pPr>
        <w:rPr>
          <w:rFonts w:ascii="Arial Black" w:eastAsia="Arial Black" w:hAnsi="Arial Black" w:cs="Arial Black"/>
          <w:b/>
          <w:bCs/>
          <w:sz w:val="28"/>
          <w:szCs w:val="28"/>
        </w:rPr>
      </w:pPr>
    </w:p>
    <w:p w14:paraId="1170A44D" w14:textId="77777777" w:rsidR="001931EE" w:rsidRDefault="001931EE">
      <w:pPr>
        <w:rPr>
          <w:rFonts w:ascii="Arial Black" w:eastAsia="Arial Black" w:hAnsi="Arial Black" w:cs="Arial Black"/>
          <w:b/>
          <w:bCs/>
          <w:sz w:val="28"/>
          <w:szCs w:val="28"/>
        </w:rPr>
      </w:pPr>
    </w:p>
    <w:p w14:paraId="295BE4A2" w14:textId="77777777" w:rsidR="001931EE" w:rsidRDefault="001931EE">
      <w:pPr>
        <w:rPr>
          <w:rFonts w:ascii="Arial Black" w:eastAsia="Arial Black" w:hAnsi="Arial Black" w:cs="Arial Black"/>
          <w:b/>
          <w:bCs/>
          <w:sz w:val="28"/>
          <w:szCs w:val="28"/>
        </w:rPr>
      </w:pPr>
    </w:p>
    <w:p w14:paraId="455ED957" w14:textId="77777777" w:rsidR="001931EE" w:rsidRDefault="001931EE">
      <w:pPr>
        <w:rPr>
          <w:rFonts w:ascii="Arial Black" w:eastAsia="Arial Black" w:hAnsi="Arial Black" w:cs="Arial Black"/>
          <w:b/>
          <w:bCs/>
          <w:sz w:val="28"/>
          <w:szCs w:val="28"/>
        </w:rPr>
      </w:pPr>
    </w:p>
    <w:p w14:paraId="62C4CB2D" w14:textId="77777777" w:rsidR="001931EE" w:rsidRDefault="001931EE">
      <w:pPr>
        <w:rPr>
          <w:rFonts w:ascii="Arial Black" w:eastAsia="Arial Black" w:hAnsi="Arial Black" w:cs="Arial Black"/>
          <w:b/>
          <w:bCs/>
          <w:sz w:val="28"/>
          <w:szCs w:val="28"/>
        </w:rPr>
      </w:pPr>
    </w:p>
    <w:p w14:paraId="32B35EC1" w14:textId="77777777" w:rsidR="001931EE" w:rsidRDefault="001931EE">
      <w:pPr>
        <w:rPr>
          <w:rFonts w:ascii="Arial Black" w:eastAsia="Arial Black" w:hAnsi="Arial Black" w:cs="Arial Black"/>
          <w:b/>
          <w:bCs/>
          <w:sz w:val="28"/>
          <w:szCs w:val="28"/>
        </w:rPr>
      </w:pPr>
    </w:p>
    <w:p w14:paraId="2646F10D" w14:textId="77777777" w:rsidR="001931EE" w:rsidRDefault="001931EE">
      <w:pPr>
        <w:rPr>
          <w:rFonts w:ascii="Arial Black" w:eastAsia="Arial Black" w:hAnsi="Arial Black" w:cs="Arial Black"/>
          <w:b/>
          <w:bCs/>
          <w:sz w:val="28"/>
          <w:szCs w:val="28"/>
        </w:rPr>
      </w:pPr>
    </w:p>
    <w:p w14:paraId="0A9A3886" w14:textId="77777777" w:rsidR="001931EE" w:rsidRDefault="001931EE">
      <w:pPr>
        <w:rPr>
          <w:rFonts w:ascii="Arial Black" w:eastAsia="Arial Black" w:hAnsi="Arial Black" w:cs="Arial Black"/>
          <w:b/>
          <w:bCs/>
          <w:sz w:val="28"/>
          <w:szCs w:val="28"/>
        </w:rPr>
      </w:pPr>
    </w:p>
    <w:p w14:paraId="59771404" w14:textId="77777777" w:rsidR="001931EE" w:rsidRDefault="001931EE">
      <w:pPr>
        <w:rPr>
          <w:rFonts w:ascii="Arial Black" w:eastAsia="Arial Black" w:hAnsi="Arial Black" w:cs="Arial Black"/>
          <w:b/>
          <w:bCs/>
          <w:sz w:val="28"/>
          <w:szCs w:val="28"/>
        </w:rPr>
      </w:pPr>
    </w:p>
    <w:p w14:paraId="4847C527" w14:textId="77777777" w:rsidR="001931EE" w:rsidRDefault="001931EE">
      <w:pPr>
        <w:rPr>
          <w:rFonts w:ascii="Arial Black" w:eastAsia="Arial Black" w:hAnsi="Arial Black" w:cs="Arial Black"/>
          <w:b/>
          <w:bCs/>
          <w:sz w:val="28"/>
          <w:szCs w:val="28"/>
        </w:rPr>
      </w:pPr>
    </w:p>
    <w:p w14:paraId="046351FF" w14:textId="77777777" w:rsidR="001931EE" w:rsidRDefault="001931EE">
      <w:pPr>
        <w:rPr>
          <w:rFonts w:ascii="Arial Black" w:eastAsia="Arial Black" w:hAnsi="Arial Black" w:cs="Arial Black"/>
          <w:b/>
          <w:bCs/>
          <w:sz w:val="28"/>
          <w:szCs w:val="28"/>
        </w:rPr>
      </w:pPr>
    </w:p>
    <w:p w14:paraId="714D5B88" w14:textId="77777777" w:rsidR="001931EE" w:rsidRDefault="001931EE">
      <w:pPr>
        <w:rPr>
          <w:rFonts w:ascii="Arial Black" w:eastAsia="Arial Black" w:hAnsi="Arial Black" w:cs="Arial Black"/>
          <w:b/>
          <w:bCs/>
          <w:sz w:val="28"/>
          <w:szCs w:val="28"/>
        </w:rPr>
      </w:pPr>
    </w:p>
    <w:p w14:paraId="3FBD5D94" w14:textId="77777777" w:rsidR="001931EE" w:rsidRDefault="001931EE">
      <w:pPr>
        <w:spacing w:before="14"/>
        <w:rPr>
          <w:rFonts w:ascii="Arial Black" w:eastAsia="Arial Black" w:hAnsi="Arial Black" w:cs="Arial Black"/>
          <w:b/>
          <w:bCs/>
          <w:sz w:val="17"/>
          <w:szCs w:val="17"/>
        </w:rPr>
      </w:pPr>
    </w:p>
    <w:p w14:paraId="5EBBC344" w14:textId="77777777" w:rsidR="001931EE" w:rsidRDefault="003F3578">
      <w:pPr>
        <w:spacing w:line="394" w:lineRule="exact"/>
        <w:ind w:left="1432" w:right="1649"/>
        <w:jc w:val="center"/>
        <w:rPr>
          <w:rFonts w:ascii="Arial Black" w:eastAsia="Arial Black" w:hAnsi="Arial Black" w:cs="Arial Black"/>
          <w:sz w:val="28"/>
          <w:szCs w:val="28"/>
        </w:rPr>
      </w:pPr>
      <w:r>
        <w:rPr>
          <w:rFonts w:ascii="Arial Black"/>
          <w:b/>
          <w:spacing w:val="-1"/>
          <w:sz w:val="28"/>
        </w:rPr>
        <w:t>Available</w:t>
      </w:r>
      <w:r>
        <w:rPr>
          <w:rFonts w:ascii="Arial Black"/>
          <w:b/>
          <w:sz w:val="28"/>
        </w:rPr>
        <w:t xml:space="preserve"> </w:t>
      </w:r>
      <w:r>
        <w:rPr>
          <w:rFonts w:ascii="Arial Black"/>
          <w:b/>
          <w:spacing w:val="-1"/>
          <w:sz w:val="28"/>
        </w:rPr>
        <w:t>online</w:t>
      </w:r>
      <w:r>
        <w:rPr>
          <w:rFonts w:ascii="Arial Black"/>
          <w:b/>
          <w:spacing w:val="-3"/>
          <w:sz w:val="28"/>
        </w:rPr>
        <w:t xml:space="preserve"> </w:t>
      </w:r>
      <w:r>
        <w:rPr>
          <w:rFonts w:ascii="Arial Black"/>
          <w:b/>
          <w:sz w:val="28"/>
        </w:rPr>
        <w:t>at:</w:t>
      </w:r>
    </w:p>
    <w:p w14:paraId="643EF300" w14:textId="77777777" w:rsidR="001931EE" w:rsidRDefault="00DB33AD">
      <w:pPr>
        <w:spacing w:line="268" w:lineRule="exact"/>
        <w:ind w:left="1432" w:right="1649"/>
        <w:jc w:val="center"/>
        <w:rPr>
          <w:rFonts w:ascii="Calibri" w:eastAsia="Calibri" w:hAnsi="Calibri" w:cs="Calibri"/>
        </w:rPr>
      </w:pPr>
      <w:hyperlink r:id="rId60">
        <w:r w:rsidR="003F3578">
          <w:rPr>
            <w:rFonts w:ascii="Calibri"/>
            <w:b/>
            <w:color w:val="0000FF"/>
            <w:spacing w:val="-1"/>
            <w:u w:val="single" w:color="0000FF"/>
          </w:rPr>
          <w:t>http://www.ct.gov/dot/stip</w:t>
        </w:r>
      </w:hyperlink>
    </w:p>
    <w:p w14:paraId="5DFD2509" w14:textId="77777777" w:rsidR="001931EE" w:rsidRDefault="003F3578">
      <w:pPr>
        <w:spacing w:line="200" w:lineRule="atLeast"/>
        <w:ind w:left="3433"/>
        <w:rPr>
          <w:rFonts w:ascii="Calibri" w:eastAsia="Calibri" w:hAnsi="Calibri" w:cs="Calibri"/>
          <w:sz w:val="20"/>
          <w:szCs w:val="20"/>
        </w:rPr>
      </w:pPr>
      <w:r>
        <w:rPr>
          <w:rFonts w:ascii="Calibri" w:eastAsia="Calibri" w:hAnsi="Calibri" w:cs="Calibri"/>
          <w:noProof/>
          <w:sz w:val="20"/>
          <w:szCs w:val="20"/>
        </w:rPr>
        <w:drawing>
          <wp:inline distT="0" distB="0" distL="0" distR="0" wp14:anchorId="533A9E05" wp14:editId="0ACCF578">
            <wp:extent cx="1082550" cy="1075277"/>
            <wp:effectExtent l="0" t="0" r="0" b="0"/>
            <wp:docPr id="1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jpeg"/>
                    <pic:cNvPicPr/>
                  </pic:nvPicPr>
                  <pic:blipFill>
                    <a:blip r:embed="rId61" cstate="print"/>
                    <a:stretch>
                      <a:fillRect/>
                    </a:stretch>
                  </pic:blipFill>
                  <pic:spPr>
                    <a:xfrm>
                      <a:off x="0" y="0"/>
                      <a:ext cx="1082550" cy="1075277"/>
                    </a:xfrm>
                    <a:prstGeom prst="rect">
                      <a:avLst/>
                    </a:prstGeom>
                  </pic:spPr>
                </pic:pic>
              </a:graphicData>
            </a:graphic>
          </wp:inline>
        </w:drawing>
      </w:r>
    </w:p>
    <w:sectPr w:rsidR="001931EE">
      <w:footerReference w:type="default" r:id="rId62"/>
      <w:pgSz w:w="12240" w:h="15840"/>
      <w:pgMar w:top="150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ED841" w14:textId="77777777" w:rsidR="00DB33AD" w:rsidRDefault="00DB33AD">
      <w:r>
        <w:separator/>
      </w:r>
    </w:p>
  </w:endnote>
  <w:endnote w:type="continuationSeparator" w:id="0">
    <w:p w14:paraId="78B0BFD4" w14:textId="77777777" w:rsidR="00DB33AD" w:rsidRDefault="00DB3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06A75" w14:textId="77777777" w:rsidR="007E4678" w:rsidRDefault="007E467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95CEF" w14:textId="77777777" w:rsidR="007E4678" w:rsidRDefault="007E4678">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15BFF" w14:textId="77777777" w:rsidR="007E4678" w:rsidRDefault="007E4678">
    <w:pPr>
      <w:spacing w:line="14" w:lineRule="auto"/>
      <w:rPr>
        <w:sz w:val="20"/>
        <w:szCs w:val="20"/>
      </w:rPr>
    </w:pPr>
    <w:r>
      <w:rPr>
        <w:noProof/>
      </w:rPr>
      <mc:AlternateContent>
        <mc:Choice Requires="wps">
          <w:drawing>
            <wp:anchor distT="0" distB="0" distL="114300" distR="114300" simplePos="0" relativeHeight="501900224" behindDoc="1" locked="0" layoutInCell="1" allowOverlap="1" wp14:anchorId="58746C4B" wp14:editId="056B5EA1">
              <wp:simplePos x="0" y="0"/>
              <wp:positionH relativeFrom="page">
                <wp:posOffset>3804285</wp:posOffset>
              </wp:positionH>
              <wp:positionV relativeFrom="page">
                <wp:posOffset>9596755</wp:posOffset>
              </wp:positionV>
              <wp:extent cx="163830" cy="127000"/>
              <wp:effectExtent l="3810" t="0" r="381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EF73D" w14:textId="16C1C6EB" w:rsidR="007E4678" w:rsidRDefault="007E467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46C4B" id="_x0000_t202" coordsize="21600,21600" o:spt="202" path="m,l,21600r21600,l21600,xe">
              <v:stroke joinstyle="miter"/>
              <v:path gradientshapeok="t" o:connecttype="rect"/>
            </v:shapetype>
            <v:shape id="Text Box 4" o:spid="_x0000_s1034" type="#_x0000_t202" style="position:absolute;margin-left:299.55pt;margin-top:755.65pt;width:12.9pt;height:10pt;z-index:-14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" filled="f" stroked="f">
              <v:textbox inset="0,0,0,0">
                <w:txbxContent>
                  <w:p w14:paraId="085EF73D" w14:textId="16C1C6EB" w:rsidR="007E4678" w:rsidRDefault="007E467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44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CFDA4" w14:textId="77777777" w:rsidR="007E4678" w:rsidRDefault="007E4678">
    <w:pPr>
      <w:spacing w:line="14" w:lineRule="auto"/>
      <w:rPr>
        <w:sz w:val="20"/>
        <w:szCs w:val="20"/>
      </w:rPr>
    </w:pPr>
    <w:r>
      <w:rPr>
        <w:noProof/>
      </w:rPr>
      <mc:AlternateContent>
        <mc:Choice Requires="wps">
          <w:drawing>
            <wp:anchor distT="0" distB="0" distL="114300" distR="114300" simplePos="0" relativeHeight="501900248" behindDoc="1" locked="0" layoutInCell="1" allowOverlap="1" wp14:anchorId="0319F0C0" wp14:editId="1535BA50">
              <wp:simplePos x="0" y="0"/>
              <wp:positionH relativeFrom="page">
                <wp:posOffset>4947285</wp:posOffset>
              </wp:positionH>
              <wp:positionV relativeFrom="page">
                <wp:posOffset>7310755</wp:posOffset>
              </wp:positionV>
              <wp:extent cx="163830" cy="127000"/>
              <wp:effectExtent l="3810" t="0" r="381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29064" w14:textId="2FC97BA3" w:rsidR="007E4678" w:rsidRDefault="007E467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9F0C0" id="_x0000_t202" coordsize="21600,21600" o:spt="202" path="m,l,21600r21600,l21600,xe">
              <v:stroke joinstyle="miter"/>
              <v:path gradientshapeok="t" o:connecttype="rect"/>
            </v:shapetype>
            <v:shape id="Text Box 3" o:spid="_x0000_s1035" type="#_x0000_t202" style="position:absolute;margin-left:389.55pt;margin-top:575.65pt;width:12.9pt;height:10pt;z-index:-141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" filled="f" stroked="f">
              <v:textbox inset="0,0,0,0">
                <w:txbxContent>
                  <w:p w14:paraId="27429064" w14:textId="2FC97BA3" w:rsidR="007E4678" w:rsidRDefault="007E467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69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497F8" w14:textId="77777777" w:rsidR="007E4678" w:rsidRDefault="007E4678">
    <w:pPr>
      <w:spacing w:line="14" w:lineRule="auto"/>
      <w:rPr>
        <w:sz w:val="13"/>
        <w:szCs w:val="13"/>
      </w:rPr>
    </w:pPr>
    <w:r>
      <w:rPr>
        <w:noProof/>
      </w:rPr>
      <mc:AlternateContent>
        <mc:Choice Requires="wps">
          <w:drawing>
            <wp:anchor distT="0" distB="0" distL="114300" distR="114300" simplePos="0" relativeHeight="501900272" behindDoc="1" locked="0" layoutInCell="1" allowOverlap="1" wp14:anchorId="49394A42" wp14:editId="35E2A37D">
              <wp:simplePos x="0" y="0"/>
              <wp:positionH relativeFrom="page">
                <wp:posOffset>3804285</wp:posOffset>
              </wp:positionH>
              <wp:positionV relativeFrom="page">
                <wp:posOffset>9596755</wp:posOffset>
              </wp:positionV>
              <wp:extent cx="163830" cy="127000"/>
              <wp:effectExtent l="3810" t="0" r="381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94505" w14:textId="456F56E0" w:rsidR="007E4678" w:rsidRDefault="007E467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94A42" id="_x0000_t202" coordsize="21600,21600" o:spt="202" path="m,l,21600r21600,l21600,xe">
              <v:stroke joinstyle="miter"/>
              <v:path gradientshapeok="t" o:connecttype="rect"/>
            </v:shapetype>
            <v:shape id="Text Box 2" o:spid="_x0000_s1036" type="#_x0000_t202" style="position:absolute;margin-left:299.55pt;margin-top:755.65pt;width:12.9pt;height:10pt;z-index:-141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" filled="f" stroked="f">
              <v:textbox inset="0,0,0,0">
                <w:txbxContent>
                  <w:p w14:paraId="79094505" w14:textId="456F56E0" w:rsidR="007E4678" w:rsidRDefault="007E467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81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626B" w14:textId="77777777" w:rsidR="007E4678" w:rsidRDefault="007E4678">
    <w:pPr>
      <w:spacing w:line="14" w:lineRule="auto"/>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A07CD" w14:textId="77777777" w:rsidR="007E4678" w:rsidRDefault="007E4678">
    <w:pPr>
      <w:spacing w:line="14" w:lineRule="auto"/>
      <w:rPr>
        <w:sz w:val="20"/>
        <w:szCs w:val="20"/>
      </w:rPr>
    </w:pPr>
    <w:r>
      <w:rPr>
        <w:noProof/>
      </w:rPr>
      <mc:AlternateContent>
        <mc:Choice Requires="wps">
          <w:drawing>
            <wp:anchor distT="0" distB="0" distL="114300" distR="114300" simplePos="0" relativeHeight="501900296" behindDoc="1" locked="0" layoutInCell="1" allowOverlap="1" wp14:anchorId="52A6C043" wp14:editId="622A999D">
              <wp:simplePos x="0" y="0"/>
              <wp:positionH relativeFrom="page">
                <wp:posOffset>3804285</wp:posOffset>
              </wp:positionH>
              <wp:positionV relativeFrom="page">
                <wp:posOffset>9596755</wp:posOffset>
              </wp:positionV>
              <wp:extent cx="163830" cy="127000"/>
              <wp:effectExtent l="3810" t="0" r="381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54168" w14:textId="32C9206C" w:rsidR="007E4678" w:rsidRDefault="007E467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6C043" id="_x0000_t202" coordsize="21600,21600" o:spt="202" path="m,l,21600r21600,l21600,xe">
              <v:stroke joinstyle="miter"/>
              <v:path gradientshapeok="t" o:connecttype="rect"/>
            </v:shapetype>
            <v:shape id="Text Box 1" o:spid="_x0000_s1037" type="#_x0000_t202" style="position:absolute;margin-left:299.55pt;margin-top:755.65pt;width:12.9pt;height:10pt;z-index:-141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" filled="f" stroked="f">
              <v:textbox inset="0,0,0,0">
                <w:txbxContent>
                  <w:p w14:paraId="54854168" w14:textId="32C9206C" w:rsidR="007E4678" w:rsidRDefault="007E467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83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824DE" w14:textId="77777777" w:rsidR="007E4678" w:rsidRDefault="007E4678">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D0541" w14:textId="77777777" w:rsidR="007E4678" w:rsidRDefault="007E4678">
    <w:pPr>
      <w:spacing w:line="14" w:lineRule="auto"/>
      <w:rPr>
        <w:sz w:val="20"/>
        <w:szCs w:val="20"/>
      </w:rPr>
    </w:pPr>
    <w:r>
      <w:rPr>
        <w:noProof/>
      </w:rPr>
      <mc:AlternateContent>
        <mc:Choice Requires="wps">
          <w:drawing>
            <wp:anchor distT="0" distB="0" distL="114300" distR="114300" simplePos="0" relativeHeight="501900080" behindDoc="1" locked="0" layoutInCell="1" allowOverlap="1" wp14:anchorId="44723B1F" wp14:editId="6D52F1FF">
              <wp:simplePos x="0" y="0"/>
              <wp:positionH relativeFrom="page">
                <wp:posOffset>3804285</wp:posOffset>
              </wp:positionH>
              <wp:positionV relativeFrom="page">
                <wp:posOffset>9596755</wp:posOffset>
              </wp:positionV>
              <wp:extent cx="163830" cy="127000"/>
              <wp:effectExtent l="3810" t="0" r="3810" b="127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47D10" w14:textId="2FBCFE9F" w:rsidR="007E4678" w:rsidRDefault="007E467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23B1F" id="_x0000_t202" coordsize="21600,21600" o:spt="202" path="m,l,21600r21600,l21600,xe">
              <v:stroke joinstyle="miter"/>
              <v:path gradientshapeok="t" o:connecttype="rect"/>
            </v:shapetype>
            <v:shape id="Text Box 10" o:spid="_x0000_s1031" type="#_x0000_t202" style="position:absolute;margin-left:299.55pt;margin-top:755.65pt;width:12.9pt;height:10pt;z-index:-141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" filled="f" stroked="f">
              <v:textbox inset="0,0,0,0">
                <w:txbxContent>
                  <w:p w14:paraId="21047D10" w14:textId="2FBCFE9F" w:rsidR="007E4678" w:rsidRDefault="007E467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31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0E960" w14:textId="77777777" w:rsidR="007E4678" w:rsidRDefault="007E4678">
    <w:pPr>
      <w:spacing w:line="14" w:lineRule="auto"/>
      <w:rPr>
        <w:sz w:val="20"/>
        <w:szCs w:val="20"/>
      </w:rPr>
    </w:pPr>
    <w:r>
      <w:rPr>
        <w:noProof/>
      </w:rPr>
      <mc:AlternateContent>
        <mc:Choice Requires="wps">
          <w:drawing>
            <wp:anchor distT="0" distB="0" distL="114300" distR="114300" simplePos="0" relativeHeight="501900104" behindDoc="1" locked="0" layoutInCell="1" allowOverlap="1" wp14:anchorId="221AA665" wp14:editId="736E33C0">
              <wp:simplePos x="0" y="0"/>
              <wp:positionH relativeFrom="page">
                <wp:posOffset>4947285</wp:posOffset>
              </wp:positionH>
              <wp:positionV relativeFrom="page">
                <wp:posOffset>7310755</wp:posOffset>
              </wp:positionV>
              <wp:extent cx="163830" cy="127000"/>
              <wp:effectExtent l="3810" t="0" r="3810" b="127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C026D" w14:textId="53867AAB" w:rsidR="007E4678" w:rsidRDefault="007E467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AA665" id="_x0000_t202" coordsize="21600,21600" o:spt="202" path="m,l,21600r21600,l21600,xe">
              <v:stroke joinstyle="miter"/>
              <v:path gradientshapeok="t" o:connecttype="rect"/>
            </v:shapetype>
            <v:shape id="Text Box 9" o:spid="_x0000_s1032" type="#_x0000_t202" style="position:absolute;margin-left:389.55pt;margin-top:575.65pt;width:12.9pt;height:10pt;z-index:-141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" filled="f" stroked="f">
              <v:textbox inset="0,0,0,0">
                <w:txbxContent>
                  <w:p w14:paraId="2D1C026D" w14:textId="53867AAB" w:rsidR="007E4678" w:rsidRDefault="007E467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36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311E" w14:textId="77777777" w:rsidR="007E4678" w:rsidRDefault="007E4678">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86E38" w14:textId="50ABBBE8" w:rsidR="007E4678" w:rsidRDefault="007E4678">
    <w:pPr>
      <w:spacing w:line="14" w:lineRule="auto"/>
      <w:rPr>
        <w:sz w:val="20"/>
        <w:szCs w:val="20"/>
      </w:rPr>
    </w:pPr>
    <w:r>
      <w:rPr>
        <w:noProof/>
      </w:rPr>
      <mc:AlternateContent>
        <mc:Choice Requires="wps">
          <w:drawing>
            <wp:anchor distT="0" distB="0" distL="114300" distR="114300" simplePos="0" relativeHeight="501900152" behindDoc="1" locked="0" layoutInCell="1" allowOverlap="1" wp14:anchorId="250D725C" wp14:editId="0FE8F357">
              <wp:simplePos x="0" y="0"/>
              <wp:positionH relativeFrom="page">
                <wp:posOffset>4959985</wp:posOffset>
              </wp:positionH>
              <wp:positionV relativeFrom="page">
                <wp:posOffset>7310755</wp:posOffset>
              </wp:positionV>
              <wp:extent cx="138430" cy="127000"/>
              <wp:effectExtent l="0" t="0" r="0" b="127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B2E6C" w14:textId="77777777" w:rsidR="007E4678" w:rsidRDefault="007E4678">
                          <w:pPr>
                            <w:spacing w:line="184" w:lineRule="exact"/>
                            <w:ind w:left="20"/>
                            <w:rPr>
                              <w:rFonts w:ascii="Arial" w:eastAsia="Arial" w:hAnsi="Arial" w:cs="Arial"/>
                              <w:sz w:val="16"/>
                              <w:szCs w:val="16"/>
                            </w:rPr>
                          </w:pPr>
                          <w:r>
                            <w:rPr>
                              <w:rFonts w:ascii="Arial"/>
                              <w:sz w:val="16"/>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D725C" id="_x0000_t202" coordsize="21600,21600" o:spt="202" path="m,l,21600r21600,l21600,xe">
              <v:stroke joinstyle="miter"/>
              <v:path gradientshapeok="t" o:connecttype="rect"/>
            </v:shapetype>
            <v:shape id="Text Box 7" o:spid="_x0000_s1033" type="#_x0000_t202" style="position:absolute;margin-left:390.55pt;margin-top:575.65pt;width:10.9pt;height:10pt;z-index:-141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" filled="f" stroked="f">
              <v:textbox inset="0,0,0,0">
                <w:txbxContent>
                  <w:p w14:paraId="139B2E6C" w14:textId="77777777" w:rsidR="007E4678" w:rsidRDefault="007E4678">
                    <w:pPr>
                      <w:spacing w:line="184" w:lineRule="exact"/>
                      <w:ind w:left="20"/>
                      <w:rPr>
                        <w:rFonts w:ascii="Arial" w:eastAsia="Arial" w:hAnsi="Arial" w:cs="Arial"/>
                        <w:sz w:val="16"/>
                        <w:szCs w:val="16"/>
                      </w:rPr>
                    </w:pPr>
                    <w:r>
                      <w:rPr>
                        <w:rFonts w:ascii="Arial"/>
                        <w:sz w:val="16"/>
                      </w:rPr>
                      <w:t>37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834F2" w14:textId="77777777" w:rsidR="007E4678" w:rsidRDefault="007E4678">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4F896" w14:textId="77777777" w:rsidR="007E4678" w:rsidRDefault="007E4678">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5FD0" w14:textId="77777777" w:rsidR="007E4678" w:rsidRDefault="007E4678">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3C217" w14:textId="77777777" w:rsidR="007E4678" w:rsidRDefault="007E4678">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A6840" w14:textId="77777777" w:rsidR="00DB33AD" w:rsidRDefault="00DB33AD">
      <w:r>
        <w:separator/>
      </w:r>
    </w:p>
  </w:footnote>
  <w:footnote w:type="continuationSeparator" w:id="0">
    <w:p w14:paraId="07A90776" w14:textId="77777777" w:rsidR="00DB33AD" w:rsidRDefault="00DB33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55573"/>
    <w:multiLevelType w:val="multilevel"/>
    <w:tmpl w:val="C8EEED0E"/>
    <w:lvl w:ilvl="0">
      <w:numFmt w:val="bullet"/>
      <w:lvlText w:val="•"/>
      <w:lvlJc w:val="left"/>
      <w:rPr>
        <w:rFonts w:ascii="Arial" w:eastAsia="Arial" w:hAnsi="Arial" w:cs="Arial"/>
        <w:spacing w:val="0"/>
        <w:position w:val="0"/>
      </w:rPr>
    </w:lvl>
    <w:lvl w:ilvl="1">
      <w:start w:val="1"/>
      <w:numFmt w:val="bullet"/>
      <w:lvlText w:val="•"/>
      <w:lvlJc w:val="left"/>
      <w:rPr>
        <w:rFonts w:ascii="Arial" w:eastAsia="Arial" w:hAnsi="Arial" w:cs="Arial"/>
        <w:spacing w:val="0"/>
        <w:position w:val="0"/>
      </w:rPr>
    </w:lvl>
    <w:lvl w:ilvl="2">
      <w:start w:val="1"/>
      <w:numFmt w:val="bullet"/>
      <w:lvlText w:val="•"/>
      <w:lvlJc w:val="left"/>
      <w:rPr>
        <w:rFonts w:ascii="Arial" w:eastAsia="Arial" w:hAnsi="Arial" w:cs="Arial"/>
        <w:spacing w:val="0"/>
        <w:position w:val="0"/>
      </w:rPr>
    </w:lvl>
    <w:lvl w:ilvl="3">
      <w:start w:val="1"/>
      <w:numFmt w:val="bullet"/>
      <w:lvlText w:val="•"/>
      <w:lvlJc w:val="left"/>
      <w:rPr>
        <w:rFonts w:ascii="Arial" w:eastAsia="Arial" w:hAnsi="Arial" w:cs="Arial"/>
        <w:spacing w:val="0"/>
        <w:position w:val="0"/>
      </w:rPr>
    </w:lvl>
    <w:lvl w:ilvl="4">
      <w:start w:val="1"/>
      <w:numFmt w:val="bullet"/>
      <w:lvlText w:val="•"/>
      <w:lvlJc w:val="left"/>
      <w:rPr>
        <w:rFonts w:ascii="Arial" w:eastAsia="Arial" w:hAnsi="Arial" w:cs="Arial"/>
        <w:spacing w:val="0"/>
        <w:position w:val="0"/>
      </w:rPr>
    </w:lvl>
    <w:lvl w:ilvl="5">
      <w:start w:val="1"/>
      <w:numFmt w:val="bullet"/>
      <w:lvlText w:val="•"/>
      <w:lvlJc w:val="left"/>
      <w:rPr>
        <w:rFonts w:ascii="Arial" w:eastAsia="Arial" w:hAnsi="Arial" w:cs="Arial"/>
        <w:spacing w:val="0"/>
        <w:position w:val="0"/>
      </w:rPr>
    </w:lvl>
    <w:lvl w:ilvl="6">
      <w:start w:val="1"/>
      <w:numFmt w:val="bullet"/>
      <w:lvlText w:val="•"/>
      <w:lvlJc w:val="left"/>
      <w:rPr>
        <w:rFonts w:ascii="Arial" w:eastAsia="Arial" w:hAnsi="Arial" w:cs="Arial"/>
        <w:spacing w:val="0"/>
        <w:position w:val="0"/>
      </w:rPr>
    </w:lvl>
    <w:lvl w:ilvl="7">
      <w:start w:val="1"/>
      <w:numFmt w:val="bullet"/>
      <w:lvlText w:val="•"/>
      <w:lvlJc w:val="left"/>
      <w:rPr>
        <w:rFonts w:ascii="Arial" w:eastAsia="Arial" w:hAnsi="Arial" w:cs="Arial"/>
        <w:spacing w:val="0"/>
        <w:position w:val="0"/>
      </w:rPr>
    </w:lvl>
    <w:lvl w:ilvl="8">
      <w:start w:val="1"/>
      <w:numFmt w:val="bullet"/>
      <w:lvlText w:val="•"/>
      <w:lvlJc w:val="left"/>
      <w:rPr>
        <w:rFonts w:ascii="Arial" w:eastAsia="Arial" w:hAnsi="Arial" w:cs="Arial"/>
        <w:spacing w:val="0"/>
        <w:position w:val="0"/>
      </w:rPr>
    </w:lvl>
  </w:abstractNum>
  <w:abstractNum w:abstractNumId="1" w15:restartNumberingAfterBreak="0">
    <w:nsid w:val="0755686B"/>
    <w:multiLevelType w:val="multilevel"/>
    <w:tmpl w:val="39CCCAC2"/>
    <w:lvl w:ilvl="0">
      <w:start w:val="1"/>
      <w:numFmt w:val="decimal"/>
      <w:lvlText w:val="(%1)"/>
      <w:lvlJc w:val="left"/>
      <w:rPr>
        <w:rFonts w:ascii="Arial" w:eastAsia="Arial" w:hAnsi="Arial" w:cs="Arial"/>
        <w:spacing w:val="0"/>
        <w:position w:val="0"/>
        <w:u w:val="single" w:color="000000"/>
      </w:rPr>
    </w:lvl>
    <w:lvl w:ilvl="1">
      <w:start w:val="1"/>
      <w:numFmt w:val="decimal"/>
      <w:lvlText w:val="%2."/>
      <w:lvlJc w:val="left"/>
      <w:rPr>
        <w:rFonts w:ascii="Arial" w:eastAsia="Arial" w:hAnsi="Arial" w:cs="Arial"/>
        <w:spacing w:val="0"/>
        <w:position w:val="0"/>
        <w:u w:val="single" w:color="000000"/>
      </w:rPr>
    </w:lvl>
    <w:lvl w:ilvl="2">
      <w:start w:val="1"/>
      <w:numFmt w:val="bullet"/>
      <w:lvlText w:val="•"/>
      <w:lvlJc w:val="left"/>
      <w:rPr>
        <w:rFonts w:ascii="Arial" w:eastAsia="Arial" w:hAnsi="Arial" w:cs="Arial"/>
        <w:spacing w:val="0"/>
        <w:position w:val="0"/>
        <w:u w:val="single" w:color="000000"/>
      </w:rPr>
    </w:lvl>
    <w:lvl w:ilvl="3">
      <w:start w:val="1"/>
      <w:numFmt w:val="bullet"/>
      <w:lvlText w:val="•"/>
      <w:lvlJc w:val="left"/>
      <w:rPr>
        <w:rFonts w:ascii="Arial" w:eastAsia="Arial" w:hAnsi="Arial" w:cs="Arial"/>
        <w:spacing w:val="0"/>
        <w:position w:val="0"/>
        <w:u w:val="single" w:color="000000"/>
      </w:rPr>
    </w:lvl>
    <w:lvl w:ilvl="4">
      <w:start w:val="1"/>
      <w:numFmt w:val="bullet"/>
      <w:lvlText w:val="•"/>
      <w:lvlJc w:val="left"/>
      <w:rPr>
        <w:rFonts w:ascii="Arial" w:eastAsia="Arial" w:hAnsi="Arial" w:cs="Arial"/>
        <w:spacing w:val="0"/>
        <w:position w:val="0"/>
        <w:u w:val="single" w:color="000000"/>
      </w:rPr>
    </w:lvl>
    <w:lvl w:ilvl="5">
      <w:start w:val="1"/>
      <w:numFmt w:val="bullet"/>
      <w:lvlText w:val="•"/>
      <w:lvlJc w:val="left"/>
      <w:rPr>
        <w:rFonts w:ascii="Arial" w:eastAsia="Arial" w:hAnsi="Arial" w:cs="Arial"/>
        <w:spacing w:val="0"/>
        <w:position w:val="0"/>
        <w:u w:val="single" w:color="000000"/>
      </w:rPr>
    </w:lvl>
    <w:lvl w:ilvl="6">
      <w:start w:val="1"/>
      <w:numFmt w:val="bullet"/>
      <w:lvlText w:val="•"/>
      <w:lvlJc w:val="left"/>
      <w:rPr>
        <w:rFonts w:ascii="Arial" w:eastAsia="Arial" w:hAnsi="Arial" w:cs="Arial"/>
        <w:spacing w:val="0"/>
        <w:position w:val="0"/>
        <w:u w:val="single" w:color="000000"/>
      </w:rPr>
    </w:lvl>
    <w:lvl w:ilvl="7">
      <w:start w:val="1"/>
      <w:numFmt w:val="bullet"/>
      <w:lvlText w:val="•"/>
      <w:lvlJc w:val="left"/>
      <w:rPr>
        <w:rFonts w:ascii="Arial" w:eastAsia="Arial" w:hAnsi="Arial" w:cs="Arial"/>
        <w:spacing w:val="0"/>
        <w:position w:val="0"/>
        <w:u w:val="single" w:color="000000"/>
      </w:rPr>
    </w:lvl>
    <w:lvl w:ilvl="8">
      <w:start w:val="1"/>
      <w:numFmt w:val="bullet"/>
      <w:lvlText w:val="•"/>
      <w:lvlJc w:val="left"/>
      <w:rPr>
        <w:rFonts w:ascii="Arial" w:eastAsia="Arial" w:hAnsi="Arial" w:cs="Arial"/>
        <w:spacing w:val="0"/>
        <w:position w:val="0"/>
        <w:u w:val="single" w:color="000000"/>
      </w:rPr>
    </w:lvl>
  </w:abstractNum>
  <w:abstractNum w:abstractNumId="2" w15:restartNumberingAfterBreak="0">
    <w:nsid w:val="09C04904"/>
    <w:multiLevelType w:val="multilevel"/>
    <w:tmpl w:val="A79691DA"/>
    <w:lvl w:ilvl="0">
      <w:start w:val="1"/>
      <w:numFmt w:val="decimal"/>
      <w:lvlText w:val="(%1)"/>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0DD00D78"/>
    <w:multiLevelType w:val="hybridMultilevel"/>
    <w:tmpl w:val="C7360A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F65C3"/>
    <w:multiLevelType w:val="hybridMultilevel"/>
    <w:tmpl w:val="4E98A450"/>
    <w:lvl w:ilvl="0" w:tplc="FEB61636">
      <w:start w:val="1"/>
      <w:numFmt w:val="bullet"/>
      <w:lvlText w:val="-"/>
      <w:lvlJc w:val="left"/>
      <w:pPr>
        <w:ind w:left="831" w:hanging="361"/>
      </w:pPr>
      <w:rPr>
        <w:rFonts w:ascii="Arial" w:eastAsia="Arial" w:hAnsi="Arial" w:hint="default"/>
        <w:sz w:val="24"/>
        <w:szCs w:val="24"/>
      </w:rPr>
    </w:lvl>
    <w:lvl w:ilvl="1" w:tplc="56F8EF70">
      <w:start w:val="1"/>
      <w:numFmt w:val="bullet"/>
      <w:lvlText w:val="•"/>
      <w:lvlJc w:val="left"/>
      <w:pPr>
        <w:ind w:left="1864" w:hanging="361"/>
      </w:pPr>
      <w:rPr>
        <w:rFonts w:hint="default"/>
      </w:rPr>
    </w:lvl>
    <w:lvl w:ilvl="2" w:tplc="39827BC2">
      <w:start w:val="1"/>
      <w:numFmt w:val="bullet"/>
      <w:lvlText w:val="•"/>
      <w:lvlJc w:val="left"/>
      <w:pPr>
        <w:ind w:left="2897" w:hanging="361"/>
      </w:pPr>
      <w:rPr>
        <w:rFonts w:hint="default"/>
      </w:rPr>
    </w:lvl>
    <w:lvl w:ilvl="3" w:tplc="2318AA8C">
      <w:start w:val="1"/>
      <w:numFmt w:val="bullet"/>
      <w:lvlText w:val="•"/>
      <w:lvlJc w:val="left"/>
      <w:pPr>
        <w:ind w:left="3930" w:hanging="361"/>
      </w:pPr>
      <w:rPr>
        <w:rFonts w:hint="default"/>
      </w:rPr>
    </w:lvl>
    <w:lvl w:ilvl="4" w:tplc="3588E8B6">
      <w:start w:val="1"/>
      <w:numFmt w:val="bullet"/>
      <w:lvlText w:val="•"/>
      <w:lvlJc w:val="left"/>
      <w:pPr>
        <w:ind w:left="4963" w:hanging="361"/>
      </w:pPr>
      <w:rPr>
        <w:rFonts w:hint="default"/>
      </w:rPr>
    </w:lvl>
    <w:lvl w:ilvl="5" w:tplc="441EA42C">
      <w:start w:val="1"/>
      <w:numFmt w:val="bullet"/>
      <w:lvlText w:val="•"/>
      <w:lvlJc w:val="left"/>
      <w:pPr>
        <w:ind w:left="5995" w:hanging="361"/>
      </w:pPr>
      <w:rPr>
        <w:rFonts w:hint="default"/>
      </w:rPr>
    </w:lvl>
    <w:lvl w:ilvl="6" w:tplc="CC846914">
      <w:start w:val="1"/>
      <w:numFmt w:val="bullet"/>
      <w:lvlText w:val="•"/>
      <w:lvlJc w:val="left"/>
      <w:pPr>
        <w:ind w:left="7028" w:hanging="361"/>
      </w:pPr>
      <w:rPr>
        <w:rFonts w:hint="default"/>
      </w:rPr>
    </w:lvl>
    <w:lvl w:ilvl="7" w:tplc="920EB2BE">
      <w:start w:val="1"/>
      <w:numFmt w:val="bullet"/>
      <w:lvlText w:val="•"/>
      <w:lvlJc w:val="left"/>
      <w:pPr>
        <w:ind w:left="8061" w:hanging="361"/>
      </w:pPr>
      <w:rPr>
        <w:rFonts w:hint="default"/>
      </w:rPr>
    </w:lvl>
    <w:lvl w:ilvl="8" w:tplc="D2386EDE">
      <w:start w:val="1"/>
      <w:numFmt w:val="bullet"/>
      <w:lvlText w:val="•"/>
      <w:lvlJc w:val="left"/>
      <w:pPr>
        <w:ind w:left="9094" w:hanging="361"/>
      </w:pPr>
      <w:rPr>
        <w:rFonts w:hint="default"/>
      </w:rPr>
    </w:lvl>
  </w:abstractNum>
  <w:abstractNum w:abstractNumId="5" w15:restartNumberingAfterBreak="0">
    <w:nsid w:val="175B3F55"/>
    <w:multiLevelType w:val="hybridMultilevel"/>
    <w:tmpl w:val="DC02FAE2"/>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6" w15:restartNumberingAfterBreak="0">
    <w:nsid w:val="1EE166E2"/>
    <w:multiLevelType w:val="hybridMultilevel"/>
    <w:tmpl w:val="86AE3D24"/>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7" w15:restartNumberingAfterBreak="0">
    <w:nsid w:val="25415BD7"/>
    <w:multiLevelType w:val="multilevel"/>
    <w:tmpl w:val="092050FA"/>
    <w:styleLink w:val="List0"/>
    <w:lvl w:ilvl="0">
      <w:start w:val="3"/>
      <w:numFmt w:val="decimal"/>
      <w:lvlText w:val="(%1)"/>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8" w15:restartNumberingAfterBreak="0">
    <w:nsid w:val="258630C0"/>
    <w:multiLevelType w:val="hybridMultilevel"/>
    <w:tmpl w:val="FF74A07C"/>
    <w:lvl w:ilvl="0" w:tplc="DCD46D7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13245"/>
    <w:multiLevelType w:val="hybridMultilevel"/>
    <w:tmpl w:val="8728B198"/>
    <w:lvl w:ilvl="0" w:tplc="90DCC58A">
      <w:start w:val="1"/>
      <w:numFmt w:val="decimal"/>
      <w:lvlText w:val="%1."/>
      <w:lvlJc w:val="left"/>
      <w:pPr>
        <w:ind w:left="1152" w:hanging="720"/>
        <w:jc w:val="right"/>
      </w:pPr>
      <w:rPr>
        <w:rFonts w:ascii="Arial" w:eastAsia="Arial" w:hAnsi="Arial" w:hint="default"/>
        <w:b/>
        <w:bCs/>
        <w:spacing w:val="-2"/>
        <w:sz w:val="24"/>
        <w:szCs w:val="24"/>
      </w:rPr>
    </w:lvl>
    <w:lvl w:ilvl="1" w:tplc="F14CB1A0">
      <w:start w:val="1"/>
      <w:numFmt w:val="lowerLetter"/>
      <w:lvlText w:val="%2."/>
      <w:lvlJc w:val="left"/>
      <w:pPr>
        <w:ind w:left="1772" w:hanging="360"/>
      </w:pPr>
      <w:rPr>
        <w:rFonts w:ascii="Arial" w:eastAsia="Arial" w:hAnsi="Arial" w:hint="default"/>
        <w:sz w:val="24"/>
        <w:szCs w:val="24"/>
      </w:rPr>
    </w:lvl>
    <w:lvl w:ilvl="2" w:tplc="CE540B68">
      <w:start w:val="1"/>
      <w:numFmt w:val="bullet"/>
      <w:lvlText w:val="•"/>
      <w:lvlJc w:val="left"/>
      <w:pPr>
        <w:ind w:left="2597" w:hanging="360"/>
      </w:pPr>
      <w:rPr>
        <w:rFonts w:hint="default"/>
      </w:rPr>
    </w:lvl>
    <w:lvl w:ilvl="3" w:tplc="00725F4A">
      <w:start w:val="1"/>
      <w:numFmt w:val="bullet"/>
      <w:lvlText w:val="•"/>
      <w:lvlJc w:val="left"/>
      <w:pPr>
        <w:ind w:left="3422" w:hanging="360"/>
      </w:pPr>
      <w:rPr>
        <w:rFonts w:hint="default"/>
      </w:rPr>
    </w:lvl>
    <w:lvl w:ilvl="4" w:tplc="F5E29318">
      <w:start w:val="1"/>
      <w:numFmt w:val="bullet"/>
      <w:lvlText w:val="•"/>
      <w:lvlJc w:val="left"/>
      <w:pPr>
        <w:ind w:left="4248" w:hanging="360"/>
      </w:pPr>
      <w:rPr>
        <w:rFonts w:hint="default"/>
      </w:rPr>
    </w:lvl>
    <w:lvl w:ilvl="5" w:tplc="AB7A0910">
      <w:start w:val="1"/>
      <w:numFmt w:val="bullet"/>
      <w:lvlText w:val="•"/>
      <w:lvlJc w:val="left"/>
      <w:pPr>
        <w:ind w:left="5073" w:hanging="360"/>
      </w:pPr>
      <w:rPr>
        <w:rFonts w:hint="default"/>
      </w:rPr>
    </w:lvl>
    <w:lvl w:ilvl="6" w:tplc="16C4A778">
      <w:start w:val="1"/>
      <w:numFmt w:val="bullet"/>
      <w:lvlText w:val="•"/>
      <w:lvlJc w:val="left"/>
      <w:pPr>
        <w:ind w:left="5898" w:hanging="360"/>
      </w:pPr>
      <w:rPr>
        <w:rFonts w:hint="default"/>
      </w:rPr>
    </w:lvl>
    <w:lvl w:ilvl="7" w:tplc="593EF3B4">
      <w:start w:val="1"/>
      <w:numFmt w:val="bullet"/>
      <w:lvlText w:val="•"/>
      <w:lvlJc w:val="left"/>
      <w:pPr>
        <w:ind w:left="6724" w:hanging="360"/>
      </w:pPr>
      <w:rPr>
        <w:rFonts w:hint="default"/>
      </w:rPr>
    </w:lvl>
    <w:lvl w:ilvl="8" w:tplc="F2AC7574">
      <w:start w:val="1"/>
      <w:numFmt w:val="bullet"/>
      <w:lvlText w:val="•"/>
      <w:lvlJc w:val="left"/>
      <w:pPr>
        <w:ind w:left="7549" w:hanging="360"/>
      </w:pPr>
      <w:rPr>
        <w:rFonts w:hint="default"/>
      </w:rPr>
    </w:lvl>
  </w:abstractNum>
  <w:abstractNum w:abstractNumId="10" w15:restartNumberingAfterBreak="0">
    <w:nsid w:val="313443DA"/>
    <w:multiLevelType w:val="hybridMultilevel"/>
    <w:tmpl w:val="932A1AF2"/>
    <w:lvl w:ilvl="0" w:tplc="0CDA716C">
      <w:start w:val="1"/>
      <w:numFmt w:val="decimal"/>
      <w:lvlText w:val="%1."/>
      <w:lvlJc w:val="left"/>
      <w:pPr>
        <w:ind w:left="1152" w:hanging="720"/>
        <w:jc w:val="right"/>
      </w:pPr>
      <w:rPr>
        <w:rFonts w:ascii="Arial" w:eastAsia="Arial" w:hAnsi="Arial" w:hint="default"/>
        <w:b/>
        <w:bCs/>
        <w:spacing w:val="-2"/>
        <w:sz w:val="24"/>
        <w:szCs w:val="24"/>
      </w:rPr>
    </w:lvl>
    <w:lvl w:ilvl="1" w:tplc="B2281536">
      <w:start w:val="1"/>
      <w:numFmt w:val="lowerLetter"/>
      <w:lvlText w:val="%2."/>
      <w:lvlJc w:val="left"/>
      <w:pPr>
        <w:ind w:left="1441" w:hanging="360"/>
      </w:pPr>
      <w:rPr>
        <w:rFonts w:ascii="Arial" w:eastAsia="Arial" w:hAnsi="Arial" w:hint="default"/>
        <w:sz w:val="24"/>
        <w:szCs w:val="24"/>
      </w:rPr>
    </w:lvl>
    <w:lvl w:ilvl="2" w:tplc="00505C7E">
      <w:start w:val="1"/>
      <w:numFmt w:val="bullet"/>
      <w:lvlText w:val="•"/>
      <w:lvlJc w:val="left"/>
      <w:pPr>
        <w:ind w:left="2303" w:hanging="360"/>
      </w:pPr>
      <w:rPr>
        <w:rFonts w:hint="default"/>
      </w:rPr>
    </w:lvl>
    <w:lvl w:ilvl="3" w:tplc="CFF20DC8">
      <w:start w:val="1"/>
      <w:numFmt w:val="bullet"/>
      <w:lvlText w:val="•"/>
      <w:lvlJc w:val="left"/>
      <w:pPr>
        <w:ind w:left="3165" w:hanging="360"/>
      </w:pPr>
      <w:rPr>
        <w:rFonts w:hint="default"/>
      </w:rPr>
    </w:lvl>
    <w:lvl w:ilvl="4" w:tplc="0C44D51A">
      <w:start w:val="1"/>
      <w:numFmt w:val="bullet"/>
      <w:lvlText w:val="•"/>
      <w:lvlJc w:val="left"/>
      <w:pPr>
        <w:ind w:left="4027" w:hanging="360"/>
      </w:pPr>
      <w:rPr>
        <w:rFonts w:hint="default"/>
      </w:rPr>
    </w:lvl>
    <w:lvl w:ilvl="5" w:tplc="E6085D56">
      <w:start w:val="1"/>
      <w:numFmt w:val="bullet"/>
      <w:lvlText w:val="•"/>
      <w:lvlJc w:val="left"/>
      <w:pPr>
        <w:ind w:left="4889" w:hanging="360"/>
      </w:pPr>
      <w:rPr>
        <w:rFonts w:hint="default"/>
      </w:rPr>
    </w:lvl>
    <w:lvl w:ilvl="6" w:tplc="02BA1680">
      <w:start w:val="1"/>
      <w:numFmt w:val="bullet"/>
      <w:lvlText w:val="•"/>
      <w:lvlJc w:val="left"/>
      <w:pPr>
        <w:ind w:left="5751" w:hanging="360"/>
      </w:pPr>
      <w:rPr>
        <w:rFonts w:hint="default"/>
      </w:rPr>
    </w:lvl>
    <w:lvl w:ilvl="7" w:tplc="9D96092E">
      <w:start w:val="1"/>
      <w:numFmt w:val="bullet"/>
      <w:lvlText w:val="•"/>
      <w:lvlJc w:val="left"/>
      <w:pPr>
        <w:ind w:left="6613" w:hanging="360"/>
      </w:pPr>
      <w:rPr>
        <w:rFonts w:hint="default"/>
      </w:rPr>
    </w:lvl>
    <w:lvl w:ilvl="8" w:tplc="7AE0646E">
      <w:start w:val="1"/>
      <w:numFmt w:val="bullet"/>
      <w:lvlText w:val="•"/>
      <w:lvlJc w:val="left"/>
      <w:pPr>
        <w:ind w:left="7475" w:hanging="360"/>
      </w:pPr>
      <w:rPr>
        <w:rFonts w:hint="default"/>
      </w:rPr>
    </w:lvl>
  </w:abstractNum>
  <w:abstractNum w:abstractNumId="11" w15:restartNumberingAfterBreak="0">
    <w:nsid w:val="31361626"/>
    <w:multiLevelType w:val="hybridMultilevel"/>
    <w:tmpl w:val="CFFED554"/>
    <w:lvl w:ilvl="0" w:tplc="8D1034E0">
      <w:start w:val="1"/>
      <w:numFmt w:val="decimal"/>
      <w:lvlText w:val="%1."/>
      <w:lvlJc w:val="left"/>
      <w:pPr>
        <w:ind w:left="612" w:hanging="360"/>
      </w:pPr>
      <w:rPr>
        <w:rFonts w:ascii="Arial" w:eastAsia="Arial" w:hAnsi="Arial" w:hint="default"/>
        <w:spacing w:val="-4"/>
        <w:sz w:val="24"/>
        <w:szCs w:val="24"/>
      </w:rPr>
    </w:lvl>
    <w:lvl w:ilvl="1" w:tplc="C5E447B4">
      <w:start w:val="1"/>
      <w:numFmt w:val="bullet"/>
      <w:lvlText w:val=""/>
      <w:lvlJc w:val="left"/>
      <w:pPr>
        <w:ind w:left="972" w:hanging="360"/>
      </w:pPr>
      <w:rPr>
        <w:rFonts w:ascii="Symbol" w:eastAsia="Symbol" w:hAnsi="Symbol" w:hint="default"/>
        <w:sz w:val="24"/>
        <w:szCs w:val="24"/>
      </w:rPr>
    </w:lvl>
    <w:lvl w:ilvl="2" w:tplc="57F01976">
      <w:start w:val="1"/>
      <w:numFmt w:val="bullet"/>
      <w:lvlText w:val="•"/>
      <w:lvlJc w:val="left"/>
      <w:pPr>
        <w:ind w:left="1897" w:hanging="360"/>
      </w:pPr>
      <w:rPr>
        <w:rFonts w:hint="default"/>
      </w:rPr>
    </w:lvl>
    <w:lvl w:ilvl="3" w:tplc="4920BF8E">
      <w:start w:val="1"/>
      <w:numFmt w:val="bullet"/>
      <w:lvlText w:val="•"/>
      <w:lvlJc w:val="left"/>
      <w:pPr>
        <w:ind w:left="2822" w:hanging="360"/>
      </w:pPr>
      <w:rPr>
        <w:rFonts w:hint="default"/>
      </w:rPr>
    </w:lvl>
    <w:lvl w:ilvl="4" w:tplc="3AD2E28C">
      <w:start w:val="1"/>
      <w:numFmt w:val="bullet"/>
      <w:lvlText w:val="•"/>
      <w:lvlJc w:val="left"/>
      <w:pPr>
        <w:ind w:left="3748" w:hanging="360"/>
      </w:pPr>
      <w:rPr>
        <w:rFonts w:hint="default"/>
      </w:rPr>
    </w:lvl>
    <w:lvl w:ilvl="5" w:tplc="B73C2B9C">
      <w:start w:val="1"/>
      <w:numFmt w:val="bullet"/>
      <w:lvlText w:val="•"/>
      <w:lvlJc w:val="left"/>
      <w:pPr>
        <w:ind w:left="4673" w:hanging="360"/>
      </w:pPr>
      <w:rPr>
        <w:rFonts w:hint="default"/>
      </w:rPr>
    </w:lvl>
    <w:lvl w:ilvl="6" w:tplc="51B049BE">
      <w:start w:val="1"/>
      <w:numFmt w:val="bullet"/>
      <w:lvlText w:val="•"/>
      <w:lvlJc w:val="left"/>
      <w:pPr>
        <w:ind w:left="5598" w:hanging="360"/>
      </w:pPr>
      <w:rPr>
        <w:rFonts w:hint="default"/>
      </w:rPr>
    </w:lvl>
    <w:lvl w:ilvl="7" w:tplc="67384EC6">
      <w:start w:val="1"/>
      <w:numFmt w:val="bullet"/>
      <w:lvlText w:val="•"/>
      <w:lvlJc w:val="left"/>
      <w:pPr>
        <w:ind w:left="6524" w:hanging="360"/>
      </w:pPr>
      <w:rPr>
        <w:rFonts w:hint="default"/>
      </w:rPr>
    </w:lvl>
    <w:lvl w:ilvl="8" w:tplc="5144EEE4">
      <w:start w:val="1"/>
      <w:numFmt w:val="bullet"/>
      <w:lvlText w:val="•"/>
      <w:lvlJc w:val="left"/>
      <w:pPr>
        <w:ind w:left="7449" w:hanging="360"/>
      </w:pPr>
      <w:rPr>
        <w:rFonts w:hint="default"/>
      </w:rPr>
    </w:lvl>
  </w:abstractNum>
  <w:abstractNum w:abstractNumId="12" w15:restartNumberingAfterBreak="0">
    <w:nsid w:val="324A6CE8"/>
    <w:multiLevelType w:val="multilevel"/>
    <w:tmpl w:val="AA562328"/>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3" w15:restartNumberingAfterBreak="0">
    <w:nsid w:val="3690703D"/>
    <w:multiLevelType w:val="hybridMultilevel"/>
    <w:tmpl w:val="4A1CAA3C"/>
    <w:lvl w:ilvl="0" w:tplc="6DFCC83E">
      <w:start w:val="1"/>
      <w:numFmt w:val="bullet"/>
      <w:lvlText w:val="-"/>
      <w:lvlJc w:val="left"/>
      <w:pPr>
        <w:ind w:left="721" w:hanging="360"/>
      </w:pPr>
      <w:rPr>
        <w:rFonts w:ascii="Arial" w:eastAsia="Arial" w:hAnsi="Arial" w:hint="default"/>
        <w:sz w:val="24"/>
        <w:szCs w:val="24"/>
      </w:rPr>
    </w:lvl>
    <w:lvl w:ilvl="1" w:tplc="6520E66C">
      <w:start w:val="1"/>
      <w:numFmt w:val="bullet"/>
      <w:lvlText w:val="-"/>
      <w:lvlJc w:val="left"/>
      <w:pPr>
        <w:ind w:left="821" w:hanging="360"/>
      </w:pPr>
      <w:rPr>
        <w:rFonts w:ascii="Arial" w:eastAsia="Arial" w:hAnsi="Arial" w:hint="default"/>
        <w:sz w:val="24"/>
        <w:szCs w:val="24"/>
      </w:rPr>
    </w:lvl>
    <w:lvl w:ilvl="2" w:tplc="771035EE">
      <w:start w:val="70"/>
      <w:numFmt w:val="decimal"/>
      <w:lvlText w:val="%3"/>
      <w:lvlJc w:val="left"/>
      <w:pPr>
        <w:ind w:left="296" w:hanging="452"/>
      </w:pPr>
      <w:rPr>
        <w:rFonts w:ascii="Arial" w:eastAsia="Arial" w:hAnsi="Arial" w:hint="default"/>
        <w:b/>
        <w:bCs/>
        <w:sz w:val="24"/>
        <w:szCs w:val="24"/>
      </w:rPr>
    </w:lvl>
    <w:lvl w:ilvl="3" w:tplc="4F2003F6">
      <w:start w:val="1"/>
      <w:numFmt w:val="bullet"/>
      <w:lvlText w:val="•"/>
      <w:lvlJc w:val="left"/>
      <w:pPr>
        <w:ind w:left="1883" w:hanging="452"/>
      </w:pPr>
      <w:rPr>
        <w:rFonts w:hint="default"/>
      </w:rPr>
    </w:lvl>
    <w:lvl w:ilvl="4" w:tplc="4D0C24EC">
      <w:start w:val="1"/>
      <w:numFmt w:val="bullet"/>
      <w:lvlText w:val="•"/>
      <w:lvlJc w:val="left"/>
      <w:pPr>
        <w:ind w:left="2945" w:hanging="452"/>
      </w:pPr>
      <w:rPr>
        <w:rFonts w:hint="default"/>
      </w:rPr>
    </w:lvl>
    <w:lvl w:ilvl="5" w:tplc="E5322F50">
      <w:start w:val="1"/>
      <w:numFmt w:val="bullet"/>
      <w:lvlText w:val="•"/>
      <w:lvlJc w:val="left"/>
      <w:pPr>
        <w:ind w:left="4008" w:hanging="452"/>
      </w:pPr>
      <w:rPr>
        <w:rFonts w:hint="default"/>
      </w:rPr>
    </w:lvl>
    <w:lvl w:ilvl="6" w:tplc="7E2833C2">
      <w:start w:val="1"/>
      <w:numFmt w:val="bullet"/>
      <w:lvlText w:val="•"/>
      <w:lvlJc w:val="left"/>
      <w:pPr>
        <w:ind w:left="5070" w:hanging="452"/>
      </w:pPr>
      <w:rPr>
        <w:rFonts w:hint="default"/>
      </w:rPr>
    </w:lvl>
    <w:lvl w:ilvl="7" w:tplc="FF16807C">
      <w:start w:val="1"/>
      <w:numFmt w:val="bullet"/>
      <w:lvlText w:val="•"/>
      <w:lvlJc w:val="left"/>
      <w:pPr>
        <w:ind w:left="6132" w:hanging="452"/>
      </w:pPr>
      <w:rPr>
        <w:rFonts w:hint="default"/>
      </w:rPr>
    </w:lvl>
    <w:lvl w:ilvl="8" w:tplc="9A1EF51A">
      <w:start w:val="1"/>
      <w:numFmt w:val="bullet"/>
      <w:lvlText w:val="•"/>
      <w:lvlJc w:val="left"/>
      <w:pPr>
        <w:ind w:left="7195" w:hanging="452"/>
      </w:pPr>
      <w:rPr>
        <w:rFonts w:hint="default"/>
      </w:rPr>
    </w:lvl>
  </w:abstractNum>
  <w:abstractNum w:abstractNumId="14" w15:restartNumberingAfterBreak="0">
    <w:nsid w:val="38390F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6F3477"/>
    <w:multiLevelType w:val="hybridMultilevel"/>
    <w:tmpl w:val="11681B9E"/>
    <w:lvl w:ilvl="0" w:tplc="F3A6C6AA">
      <w:start w:val="154"/>
      <w:numFmt w:val="decimal"/>
      <w:lvlText w:val="%1."/>
      <w:lvlJc w:val="left"/>
      <w:pPr>
        <w:ind w:left="101" w:hanging="648"/>
      </w:pPr>
      <w:rPr>
        <w:rFonts w:ascii="Arial" w:eastAsia="Arial" w:hAnsi="Arial" w:hint="default"/>
        <w:spacing w:val="-2"/>
        <w:sz w:val="24"/>
        <w:szCs w:val="24"/>
      </w:rPr>
    </w:lvl>
    <w:lvl w:ilvl="1" w:tplc="DAD845A2">
      <w:start w:val="1"/>
      <w:numFmt w:val="bullet"/>
      <w:lvlText w:val=""/>
      <w:lvlJc w:val="left"/>
      <w:pPr>
        <w:ind w:left="612" w:hanging="360"/>
      </w:pPr>
      <w:rPr>
        <w:rFonts w:ascii="Symbol" w:eastAsia="Symbol" w:hAnsi="Symbol" w:hint="default"/>
        <w:sz w:val="24"/>
        <w:szCs w:val="24"/>
      </w:rPr>
    </w:lvl>
    <w:lvl w:ilvl="2" w:tplc="D1D8EAE0">
      <w:start w:val="1"/>
      <w:numFmt w:val="bullet"/>
      <w:lvlText w:val="•"/>
      <w:lvlJc w:val="left"/>
      <w:pPr>
        <w:ind w:left="1575" w:hanging="360"/>
      </w:pPr>
      <w:rPr>
        <w:rFonts w:hint="default"/>
      </w:rPr>
    </w:lvl>
    <w:lvl w:ilvl="3" w:tplc="30A2FE50">
      <w:start w:val="1"/>
      <w:numFmt w:val="bullet"/>
      <w:lvlText w:val="•"/>
      <w:lvlJc w:val="left"/>
      <w:pPr>
        <w:ind w:left="2538" w:hanging="360"/>
      </w:pPr>
      <w:rPr>
        <w:rFonts w:hint="default"/>
      </w:rPr>
    </w:lvl>
    <w:lvl w:ilvl="4" w:tplc="0D42EF70">
      <w:start w:val="1"/>
      <w:numFmt w:val="bullet"/>
      <w:lvlText w:val="•"/>
      <w:lvlJc w:val="left"/>
      <w:pPr>
        <w:ind w:left="3501" w:hanging="360"/>
      </w:pPr>
      <w:rPr>
        <w:rFonts w:hint="default"/>
      </w:rPr>
    </w:lvl>
    <w:lvl w:ilvl="5" w:tplc="62363482">
      <w:start w:val="1"/>
      <w:numFmt w:val="bullet"/>
      <w:lvlText w:val="•"/>
      <w:lvlJc w:val="left"/>
      <w:pPr>
        <w:ind w:left="4464" w:hanging="360"/>
      </w:pPr>
      <w:rPr>
        <w:rFonts w:hint="default"/>
      </w:rPr>
    </w:lvl>
    <w:lvl w:ilvl="6" w:tplc="CFC07AD8">
      <w:start w:val="1"/>
      <w:numFmt w:val="bullet"/>
      <w:lvlText w:val="•"/>
      <w:lvlJc w:val="left"/>
      <w:pPr>
        <w:ind w:left="5427" w:hanging="360"/>
      </w:pPr>
      <w:rPr>
        <w:rFonts w:hint="default"/>
      </w:rPr>
    </w:lvl>
    <w:lvl w:ilvl="7" w:tplc="3600EC9C">
      <w:start w:val="1"/>
      <w:numFmt w:val="bullet"/>
      <w:lvlText w:val="•"/>
      <w:lvlJc w:val="left"/>
      <w:pPr>
        <w:ind w:left="6390" w:hanging="360"/>
      </w:pPr>
      <w:rPr>
        <w:rFonts w:hint="default"/>
      </w:rPr>
    </w:lvl>
    <w:lvl w:ilvl="8" w:tplc="D86AE988">
      <w:start w:val="1"/>
      <w:numFmt w:val="bullet"/>
      <w:lvlText w:val="•"/>
      <w:lvlJc w:val="left"/>
      <w:pPr>
        <w:ind w:left="7353" w:hanging="360"/>
      </w:pPr>
      <w:rPr>
        <w:rFonts w:hint="default"/>
      </w:rPr>
    </w:lvl>
  </w:abstractNum>
  <w:abstractNum w:abstractNumId="16" w15:restartNumberingAfterBreak="0">
    <w:nsid w:val="47A00205"/>
    <w:multiLevelType w:val="hybridMultilevel"/>
    <w:tmpl w:val="655CD6BA"/>
    <w:lvl w:ilvl="0" w:tplc="603AE7AC">
      <w:start w:val="1"/>
      <w:numFmt w:val="bullet"/>
      <w:lvlText w:val="-"/>
      <w:lvlJc w:val="left"/>
      <w:pPr>
        <w:ind w:left="821" w:hanging="360"/>
      </w:pPr>
      <w:rPr>
        <w:rFonts w:ascii="Arial" w:eastAsia="Arial" w:hAnsi="Arial" w:hint="default"/>
        <w:sz w:val="24"/>
        <w:szCs w:val="24"/>
      </w:rPr>
    </w:lvl>
    <w:lvl w:ilvl="1" w:tplc="6DDAD680">
      <w:start w:val="1"/>
      <w:numFmt w:val="bullet"/>
      <w:lvlText w:val="•"/>
      <w:lvlJc w:val="left"/>
      <w:pPr>
        <w:ind w:left="1669" w:hanging="360"/>
      </w:pPr>
      <w:rPr>
        <w:rFonts w:hint="default"/>
      </w:rPr>
    </w:lvl>
    <w:lvl w:ilvl="2" w:tplc="6C1AB868">
      <w:start w:val="1"/>
      <w:numFmt w:val="bullet"/>
      <w:lvlText w:val="•"/>
      <w:lvlJc w:val="left"/>
      <w:pPr>
        <w:ind w:left="2516" w:hanging="360"/>
      </w:pPr>
      <w:rPr>
        <w:rFonts w:hint="default"/>
      </w:rPr>
    </w:lvl>
    <w:lvl w:ilvl="3" w:tplc="0EF2A822">
      <w:start w:val="1"/>
      <w:numFmt w:val="bullet"/>
      <w:lvlText w:val="•"/>
      <w:lvlJc w:val="left"/>
      <w:pPr>
        <w:ind w:left="3364" w:hanging="360"/>
      </w:pPr>
      <w:rPr>
        <w:rFonts w:hint="default"/>
      </w:rPr>
    </w:lvl>
    <w:lvl w:ilvl="4" w:tplc="D57214BC">
      <w:start w:val="1"/>
      <w:numFmt w:val="bullet"/>
      <w:lvlText w:val="•"/>
      <w:lvlJc w:val="left"/>
      <w:pPr>
        <w:ind w:left="4212" w:hanging="360"/>
      </w:pPr>
      <w:rPr>
        <w:rFonts w:hint="default"/>
      </w:rPr>
    </w:lvl>
    <w:lvl w:ilvl="5" w:tplc="D39EEF9C">
      <w:start w:val="1"/>
      <w:numFmt w:val="bullet"/>
      <w:lvlText w:val="•"/>
      <w:lvlJc w:val="left"/>
      <w:pPr>
        <w:ind w:left="5060" w:hanging="360"/>
      </w:pPr>
      <w:rPr>
        <w:rFonts w:hint="default"/>
      </w:rPr>
    </w:lvl>
    <w:lvl w:ilvl="6" w:tplc="D55A8F6A">
      <w:start w:val="1"/>
      <w:numFmt w:val="bullet"/>
      <w:lvlText w:val="•"/>
      <w:lvlJc w:val="left"/>
      <w:pPr>
        <w:ind w:left="5908" w:hanging="360"/>
      </w:pPr>
      <w:rPr>
        <w:rFonts w:hint="default"/>
      </w:rPr>
    </w:lvl>
    <w:lvl w:ilvl="7" w:tplc="45426F84">
      <w:start w:val="1"/>
      <w:numFmt w:val="bullet"/>
      <w:lvlText w:val="•"/>
      <w:lvlJc w:val="left"/>
      <w:pPr>
        <w:ind w:left="6756" w:hanging="360"/>
      </w:pPr>
      <w:rPr>
        <w:rFonts w:hint="default"/>
      </w:rPr>
    </w:lvl>
    <w:lvl w:ilvl="8" w:tplc="7D767F70">
      <w:start w:val="1"/>
      <w:numFmt w:val="bullet"/>
      <w:lvlText w:val="•"/>
      <w:lvlJc w:val="left"/>
      <w:pPr>
        <w:ind w:left="7604" w:hanging="360"/>
      </w:pPr>
      <w:rPr>
        <w:rFonts w:hint="default"/>
      </w:rPr>
    </w:lvl>
  </w:abstractNum>
  <w:abstractNum w:abstractNumId="17" w15:restartNumberingAfterBreak="0">
    <w:nsid w:val="4AAE37D7"/>
    <w:multiLevelType w:val="multilevel"/>
    <w:tmpl w:val="CB646F9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8" w15:restartNumberingAfterBreak="0">
    <w:nsid w:val="52804C77"/>
    <w:multiLevelType w:val="hybridMultilevel"/>
    <w:tmpl w:val="5AEED528"/>
    <w:lvl w:ilvl="0" w:tplc="DB68A0A0">
      <w:start w:val="1"/>
      <w:numFmt w:val="decimal"/>
      <w:lvlText w:val="%1."/>
      <w:lvlJc w:val="left"/>
      <w:pPr>
        <w:ind w:left="1692" w:hanging="720"/>
      </w:pPr>
      <w:rPr>
        <w:rFonts w:ascii="Arial" w:eastAsia="Arial" w:hAnsi="Arial" w:hint="default"/>
        <w:spacing w:val="-4"/>
        <w:sz w:val="24"/>
        <w:szCs w:val="24"/>
      </w:rPr>
    </w:lvl>
    <w:lvl w:ilvl="1" w:tplc="A1245810">
      <w:start w:val="1"/>
      <w:numFmt w:val="bullet"/>
      <w:lvlText w:val="•"/>
      <w:lvlJc w:val="left"/>
      <w:pPr>
        <w:ind w:left="2463" w:hanging="720"/>
      </w:pPr>
      <w:rPr>
        <w:rFonts w:hint="default"/>
      </w:rPr>
    </w:lvl>
    <w:lvl w:ilvl="2" w:tplc="BD82C100">
      <w:start w:val="1"/>
      <w:numFmt w:val="bullet"/>
      <w:lvlText w:val="•"/>
      <w:lvlJc w:val="left"/>
      <w:pPr>
        <w:ind w:left="3233" w:hanging="720"/>
      </w:pPr>
      <w:rPr>
        <w:rFonts w:hint="default"/>
      </w:rPr>
    </w:lvl>
    <w:lvl w:ilvl="3" w:tplc="BAFA94E4">
      <w:start w:val="1"/>
      <w:numFmt w:val="bullet"/>
      <w:lvlText w:val="•"/>
      <w:lvlJc w:val="left"/>
      <w:pPr>
        <w:ind w:left="4004" w:hanging="720"/>
      </w:pPr>
      <w:rPr>
        <w:rFonts w:hint="default"/>
      </w:rPr>
    </w:lvl>
    <w:lvl w:ilvl="4" w:tplc="65C48D68">
      <w:start w:val="1"/>
      <w:numFmt w:val="bullet"/>
      <w:lvlText w:val="•"/>
      <w:lvlJc w:val="left"/>
      <w:pPr>
        <w:ind w:left="4775" w:hanging="720"/>
      </w:pPr>
      <w:rPr>
        <w:rFonts w:hint="default"/>
      </w:rPr>
    </w:lvl>
    <w:lvl w:ilvl="5" w:tplc="3CC0EA30">
      <w:start w:val="1"/>
      <w:numFmt w:val="bullet"/>
      <w:lvlText w:val="•"/>
      <w:lvlJc w:val="left"/>
      <w:pPr>
        <w:ind w:left="5546" w:hanging="720"/>
      </w:pPr>
      <w:rPr>
        <w:rFonts w:hint="default"/>
      </w:rPr>
    </w:lvl>
    <w:lvl w:ilvl="6" w:tplc="EFA04DCC">
      <w:start w:val="1"/>
      <w:numFmt w:val="bullet"/>
      <w:lvlText w:val="•"/>
      <w:lvlJc w:val="left"/>
      <w:pPr>
        <w:ind w:left="6316" w:hanging="720"/>
      </w:pPr>
      <w:rPr>
        <w:rFonts w:hint="default"/>
      </w:rPr>
    </w:lvl>
    <w:lvl w:ilvl="7" w:tplc="0868BE54">
      <w:start w:val="1"/>
      <w:numFmt w:val="bullet"/>
      <w:lvlText w:val="•"/>
      <w:lvlJc w:val="left"/>
      <w:pPr>
        <w:ind w:left="7087" w:hanging="720"/>
      </w:pPr>
      <w:rPr>
        <w:rFonts w:hint="default"/>
      </w:rPr>
    </w:lvl>
    <w:lvl w:ilvl="8" w:tplc="4FDAE226">
      <w:start w:val="1"/>
      <w:numFmt w:val="bullet"/>
      <w:lvlText w:val="•"/>
      <w:lvlJc w:val="left"/>
      <w:pPr>
        <w:ind w:left="7858" w:hanging="720"/>
      </w:pPr>
      <w:rPr>
        <w:rFonts w:hint="default"/>
      </w:rPr>
    </w:lvl>
  </w:abstractNum>
  <w:abstractNum w:abstractNumId="19" w15:restartNumberingAfterBreak="0">
    <w:nsid w:val="547C5E10"/>
    <w:multiLevelType w:val="hybridMultilevel"/>
    <w:tmpl w:val="C84A5D8C"/>
    <w:lvl w:ilvl="0" w:tplc="3ADEDDCA">
      <w:start w:val="2"/>
      <w:numFmt w:val="decimal"/>
      <w:lvlText w:val="(%1)"/>
      <w:lvlJc w:val="left"/>
      <w:pPr>
        <w:ind w:left="1743" w:hanging="711"/>
      </w:pPr>
      <w:rPr>
        <w:rFonts w:ascii="Times New Roman" w:eastAsia="Times New Roman" w:hAnsi="Times New Roman" w:hint="default"/>
        <w:sz w:val="22"/>
        <w:szCs w:val="22"/>
      </w:rPr>
    </w:lvl>
    <w:lvl w:ilvl="1" w:tplc="0EF407F2">
      <w:start w:val="1"/>
      <w:numFmt w:val="bullet"/>
      <w:lvlText w:val="•"/>
      <w:lvlJc w:val="left"/>
      <w:pPr>
        <w:ind w:left="1743" w:hanging="711"/>
      </w:pPr>
      <w:rPr>
        <w:rFonts w:hint="default"/>
      </w:rPr>
    </w:lvl>
    <w:lvl w:ilvl="2" w:tplc="4E301A92">
      <w:start w:val="1"/>
      <w:numFmt w:val="bullet"/>
      <w:lvlText w:val="•"/>
      <w:lvlJc w:val="left"/>
      <w:pPr>
        <w:ind w:left="2765" w:hanging="711"/>
      </w:pPr>
      <w:rPr>
        <w:rFonts w:hint="default"/>
      </w:rPr>
    </w:lvl>
    <w:lvl w:ilvl="3" w:tplc="AD6A5C98">
      <w:start w:val="1"/>
      <w:numFmt w:val="bullet"/>
      <w:lvlText w:val="•"/>
      <w:lvlJc w:val="left"/>
      <w:pPr>
        <w:ind w:left="3787" w:hanging="711"/>
      </w:pPr>
      <w:rPr>
        <w:rFonts w:hint="default"/>
      </w:rPr>
    </w:lvl>
    <w:lvl w:ilvl="4" w:tplc="A588D390">
      <w:start w:val="1"/>
      <w:numFmt w:val="bullet"/>
      <w:lvlText w:val="•"/>
      <w:lvlJc w:val="left"/>
      <w:pPr>
        <w:ind w:left="4809" w:hanging="711"/>
      </w:pPr>
      <w:rPr>
        <w:rFonts w:hint="default"/>
      </w:rPr>
    </w:lvl>
    <w:lvl w:ilvl="5" w:tplc="FBC419BA">
      <w:start w:val="1"/>
      <w:numFmt w:val="bullet"/>
      <w:lvlText w:val="•"/>
      <w:lvlJc w:val="left"/>
      <w:pPr>
        <w:ind w:left="5830" w:hanging="711"/>
      </w:pPr>
      <w:rPr>
        <w:rFonts w:hint="default"/>
      </w:rPr>
    </w:lvl>
    <w:lvl w:ilvl="6" w:tplc="70E0C444">
      <w:start w:val="1"/>
      <w:numFmt w:val="bullet"/>
      <w:lvlText w:val="•"/>
      <w:lvlJc w:val="left"/>
      <w:pPr>
        <w:ind w:left="6852" w:hanging="711"/>
      </w:pPr>
      <w:rPr>
        <w:rFonts w:hint="default"/>
      </w:rPr>
    </w:lvl>
    <w:lvl w:ilvl="7" w:tplc="14E6FFB6">
      <w:start w:val="1"/>
      <w:numFmt w:val="bullet"/>
      <w:lvlText w:val="•"/>
      <w:lvlJc w:val="left"/>
      <w:pPr>
        <w:ind w:left="7874" w:hanging="711"/>
      </w:pPr>
      <w:rPr>
        <w:rFonts w:hint="default"/>
      </w:rPr>
    </w:lvl>
    <w:lvl w:ilvl="8" w:tplc="A1002662">
      <w:start w:val="1"/>
      <w:numFmt w:val="bullet"/>
      <w:lvlText w:val="•"/>
      <w:lvlJc w:val="left"/>
      <w:pPr>
        <w:ind w:left="8896" w:hanging="711"/>
      </w:pPr>
      <w:rPr>
        <w:rFonts w:hint="default"/>
      </w:rPr>
    </w:lvl>
  </w:abstractNum>
  <w:abstractNum w:abstractNumId="20" w15:restartNumberingAfterBreak="0">
    <w:nsid w:val="5A357263"/>
    <w:multiLevelType w:val="hybridMultilevel"/>
    <w:tmpl w:val="2132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E65324"/>
    <w:multiLevelType w:val="hybridMultilevel"/>
    <w:tmpl w:val="C9987E58"/>
    <w:lvl w:ilvl="0" w:tplc="6846C502">
      <w:start w:val="1"/>
      <w:numFmt w:val="decimal"/>
      <w:lvlText w:val="%1"/>
      <w:lvlJc w:val="left"/>
      <w:pPr>
        <w:ind w:left="1352" w:hanging="452"/>
      </w:pPr>
      <w:rPr>
        <w:rFonts w:ascii="Arial" w:eastAsia="Arial" w:hAnsi="Arial" w:hint="default"/>
        <w:b/>
        <w:bCs/>
        <w:w w:val="99"/>
        <w:sz w:val="20"/>
        <w:szCs w:val="20"/>
      </w:rPr>
    </w:lvl>
    <w:lvl w:ilvl="1" w:tplc="824C0E8A">
      <w:start w:val="1"/>
      <w:numFmt w:val="bullet"/>
      <w:lvlText w:val="•"/>
      <w:lvlJc w:val="left"/>
      <w:pPr>
        <w:ind w:left="2207" w:hanging="452"/>
      </w:pPr>
      <w:rPr>
        <w:rFonts w:hint="default"/>
      </w:rPr>
    </w:lvl>
    <w:lvl w:ilvl="2" w:tplc="1DF6BE2C">
      <w:start w:val="1"/>
      <w:numFmt w:val="bullet"/>
      <w:lvlText w:val="•"/>
      <w:lvlJc w:val="left"/>
      <w:pPr>
        <w:ind w:left="3061" w:hanging="452"/>
      </w:pPr>
      <w:rPr>
        <w:rFonts w:hint="default"/>
      </w:rPr>
    </w:lvl>
    <w:lvl w:ilvl="3" w:tplc="3DCE5DD6">
      <w:start w:val="1"/>
      <w:numFmt w:val="bullet"/>
      <w:lvlText w:val="•"/>
      <w:lvlJc w:val="left"/>
      <w:pPr>
        <w:ind w:left="3916" w:hanging="452"/>
      </w:pPr>
      <w:rPr>
        <w:rFonts w:hint="default"/>
      </w:rPr>
    </w:lvl>
    <w:lvl w:ilvl="4" w:tplc="5BC4CF88">
      <w:start w:val="1"/>
      <w:numFmt w:val="bullet"/>
      <w:lvlText w:val="•"/>
      <w:lvlJc w:val="left"/>
      <w:pPr>
        <w:ind w:left="4771" w:hanging="452"/>
      </w:pPr>
      <w:rPr>
        <w:rFonts w:hint="default"/>
      </w:rPr>
    </w:lvl>
    <w:lvl w:ilvl="5" w:tplc="31B694B6">
      <w:start w:val="1"/>
      <w:numFmt w:val="bullet"/>
      <w:lvlText w:val="•"/>
      <w:lvlJc w:val="left"/>
      <w:pPr>
        <w:ind w:left="5626" w:hanging="452"/>
      </w:pPr>
      <w:rPr>
        <w:rFonts w:hint="default"/>
      </w:rPr>
    </w:lvl>
    <w:lvl w:ilvl="6" w:tplc="A15E3D10">
      <w:start w:val="1"/>
      <w:numFmt w:val="bullet"/>
      <w:lvlText w:val="•"/>
      <w:lvlJc w:val="left"/>
      <w:pPr>
        <w:ind w:left="6480" w:hanging="452"/>
      </w:pPr>
      <w:rPr>
        <w:rFonts w:hint="default"/>
      </w:rPr>
    </w:lvl>
    <w:lvl w:ilvl="7" w:tplc="FEE4090E">
      <w:start w:val="1"/>
      <w:numFmt w:val="bullet"/>
      <w:lvlText w:val="•"/>
      <w:lvlJc w:val="left"/>
      <w:pPr>
        <w:ind w:left="7335" w:hanging="452"/>
      </w:pPr>
      <w:rPr>
        <w:rFonts w:hint="default"/>
      </w:rPr>
    </w:lvl>
    <w:lvl w:ilvl="8" w:tplc="979484B4">
      <w:start w:val="1"/>
      <w:numFmt w:val="bullet"/>
      <w:lvlText w:val="•"/>
      <w:lvlJc w:val="left"/>
      <w:pPr>
        <w:ind w:left="8190" w:hanging="452"/>
      </w:pPr>
      <w:rPr>
        <w:rFonts w:hint="default"/>
      </w:rPr>
    </w:lvl>
  </w:abstractNum>
  <w:abstractNum w:abstractNumId="22" w15:restartNumberingAfterBreak="0">
    <w:nsid w:val="61776A12"/>
    <w:multiLevelType w:val="hybridMultilevel"/>
    <w:tmpl w:val="E9A4BB4A"/>
    <w:lvl w:ilvl="0" w:tplc="8CC4DF72">
      <w:start w:val="7"/>
      <w:numFmt w:val="decimal"/>
      <w:lvlText w:val="%1"/>
      <w:lvlJc w:val="left"/>
      <w:pPr>
        <w:ind w:left="1352" w:hanging="466"/>
      </w:pPr>
      <w:rPr>
        <w:rFonts w:ascii="Arial" w:eastAsia="Arial" w:hAnsi="Arial" w:hint="default"/>
        <w:b/>
        <w:bCs/>
        <w:sz w:val="24"/>
        <w:szCs w:val="24"/>
      </w:rPr>
    </w:lvl>
    <w:lvl w:ilvl="1" w:tplc="C8C26F9C">
      <w:start w:val="1"/>
      <w:numFmt w:val="bullet"/>
      <w:lvlText w:val="•"/>
      <w:lvlJc w:val="left"/>
      <w:pPr>
        <w:ind w:left="2207" w:hanging="466"/>
      </w:pPr>
      <w:rPr>
        <w:rFonts w:hint="default"/>
      </w:rPr>
    </w:lvl>
    <w:lvl w:ilvl="2" w:tplc="3EAEF71E">
      <w:start w:val="1"/>
      <w:numFmt w:val="bullet"/>
      <w:lvlText w:val="•"/>
      <w:lvlJc w:val="left"/>
      <w:pPr>
        <w:ind w:left="3061" w:hanging="466"/>
      </w:pPr>
      <w:rPr>
        <w:rFonts w:hint="default"/>
      </w:rPr>
    </w:lvl>
    <w:lvl w:ilvl="3" w:tplc="F4589EDC">
      <w:start w:val="1"/>
      <w:numFmt w:val="bullet"/>
      <w:lvlText w:val="•"/>
      <w:lvlJc w:val="left"/>
      <w:pPr>
        <w:ind w:left="3916" w:hanging="466"/>
      </w:pPr>
      <w:rPr>
        <w:rFonts w:hint="default"/>
      </w:rPr>
    </w:lvl>
    <w:lvl w:ilvl="4" w:tplc="CFDCE260">
      <w:start w:val="1"/>
      <w:numFmt w:val="bullet"/>
      <w:lvlText w:val="•"/>
      <w:lvlJc w:val="left"/>
      <w:pPr>
        <w:ind w:left="4771" w:hanging="466"/>
      </w:pPr>
      <w:rPr>
        <w:rFonts w:hint="default"/>
      </w:rPr>
    </w:lvl>
    <w:lvl w:ilvl="5" w:tplc="3D70403C">
      <w:start w:val="1"/>
      <w:numFmt w:val="bullet"/>
      <w:lvlText w:val="•"/>
      <w:lvlJc w:val="left"/>
      <w:pPr>
        <w:ind w:left="5626" w:hanging="466"/>
      </w:pPr>
      <w:rPr>
        <w:rFonts w:hint="default"/>
      </w:rPr>
    </w:lvl>
    <w:lvl w:ilvl="6" w:tplc="9A1EE942">
      <w:start w:val="1"/>
      <w:numFmt w:val="bullet"/>
      <w:lvlText w:val="•"/>
      <w:lvlJc w:val="left"/>
      <w:pPr>
        <w:ind w:left="6480" w:hanging="466"/>
      </w:pPr>
      <w:rPr>
        <w:rFonts w:hint="default"/>
      </w:rPr>
    </w:lvl>
    <w:lvl w:ilvl="7" w:tplc="064A956C">
      <w:start w:val="1"/>
      <w:numFmt w:val="bullet"/>
      <w:lvlText w:val="•"/>
      <w:lvlJc w:val="left"/>
      <w:pPr>
        <w:ind w:left="7335" w:hanging="466"/>
      </w:pPr>
      <w:rPr>
        <w:rFonts w:hint="default"/>
      </w:rPr>
    </w:lvl>
    <w:lvl w:ilvl="8" w:tplc="BBC068E6">
      <w:start w:val="1"/>
      <w:numFmt w:val="bullet"/>
      <w:lvlText w:val="•"/>
      <w:lvlJc w:val="left"/>
      <w:pPr>
        <w:ind w:left="8190" w:hanging="466"/>
      </w:pPr>
      <w:rPr>
        <w:rFonts w:hint="default"/>
      </w:rPr>
    </w:lvl>
  </w:abstractNum>
  <w:abstractNum w:abstractNumId="23" w15:restartNumberingAfterBreak="0">
    <w:nsid w:val="61C21A98"/>
    <w:multiLevelType w:val="multilevel"/>
    <w:tmpl w:val="F2F658DC"/>
    <w:lvl w:ilvl="0">
      <w:start w:val="1"/>
      <w:numFmt w:val="decimal"/>
      <w:lvlText w:val="(%1)"/>
      <w:lvlJc w:val="left"/>
      <w:rPr>
        <w:position w:val="0"/>
      </w:rPr>
    </w:lvl>
    <w:lvl w:ilvl="1">
      <w:start w:val="1"/>
      <w:numFmt w:val="decimal"/>
      <w:lvlText w:val="%2."/>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4" w15:restartNumberingAfterBreak="0">
    <w:nsid w:val="66452ACF"/>
    <w:multiLevelType w:val="hybridMultilevel"/>
    <w:tmpl w:val="DF345918"/>
    <w:lvl w:ilvl="0" w:tplc="4050BC70">
      <w:start w:val="10"/>
      <w:numFmt w:val="decimal"/>
      <w:lvlText w:val="%1"/>
      <w:lvlJc w:val="left"/>
      <w:pPr>
        <w:ind w:left="1352" w:hanging="533"/>
      </w:pPr>
      <w:rPr>
        <w:rFonts w:ascii="Arial" w:eastAsia="Arial" w:hAnsi="Arial" w:hint="default"/>
        <w:b/>
        <w:bCs/>
        <w:spacing w:val="-2"/>
        <w:sz w:val="24"/>
        <w:szCs w:val="24"/>
      </w:rPr>
    </w:lvl>
    <w:lvl w:ilvl="1" w:tplc="983CC302">
      <w:start w:val="1"/>
      <w:numFmt w:val="bullet"/>
      <w:lvlText w:val="•"/>
      <w:lvlJc w:val="left"/>
      <w:pPr>
        <w:ind w:left="2207" w:hanging="533"/>
      </w:pPr>
      <w:rPr>
        <w:rFonts w:hint="default"/>
      </w:rPr>
    </w:lvl>
    <w:lvl w:ilvl="2" w:tplc="C248F06A">
      <w:start w:val="1"/>
      <w:numFmt w:val="bullet"/>
      <w:lvlText w:val="•"/>
      <w:lvlJc w:val="left"/>
      <w:pPr>
        <w:ind w:left="3061" w:hanging="533"/>
      </w:pPr>
      <w:rPr>
        <w:rFonts w:hint="default"/>
      </w:rPr>
    </w:lvl>
    <w:lvl w:ilvl="3" w:tplc="C6FC696E">
      <w:start w:val="1"/>
      <w:numFmt w:val="bullet"/>
      <w:lvlText w:val="•"/>
      <w:lvlJc w:val="left"/>
      <w:pPr>
        <w:ind w:left="3916" w:hanging="533"/>
      </w:pPr>
      <w:rPr>
        <w:rFonts w:hint="default"/>
      </w:rPr>
    </w:lvl>
    <w:lvl w:ilvl="4" w:tplc="23467720">
      <w:start w:val="1"/>
      <w:numFmt w:val="bullet"/>
      <w:lvlText w:val="•"/>
      <w:lvlJc w:val="left"/>
      <w:pPr>
        <w:ind w:left="4771" w:hanging="533"/>
      </w:pPr>
      <w:rPr>
        <w:rFonts w:hint="default"/>
      </w:rPr>
    </w:lvl>
    <w:lvl w:ilvl="5" w:tplc="A5D6946E">
      <w:start w:val="1"/>
      <w:numFmt w:val="bullet"/>
      <w:lvlText w:val="•"/>
      <w:lvlJc w:val="left"/>
      <w:pPr>
        <w:ind w:left="5626" w:hanging="533"/>
      </w:pPr>
      <w:rPr>
        <w:rFonts w:hint="default"/>
      </w:rPr>
    </w:lvl>
    <w:lvl w:ilvl="6" w:tplc="BA12D9C0">
      <w:start w:val="1"/>
      <w:numFmt w:val="bullet"/>
      <w:lvlText w:val="•"/>
      <w:lvlJc w:val="left"/>
      <w:pPr>
        <w:ind w:left="6480" w:hanging="533"/>
      </w:pPr>
      <w:rPr>
        <w:rFonts w:hint="default"/>
      </w:rPr>
    </w:lvl>
    <w:lvl w:ilvl="7" w:tplc="354634BA">
      <w:start w:val="1"/>
      <w:numFmt w:val="bullet"/>
      <w:lvlText w:val="•"/>
      <w:lvlJc w:val="left"/>
      <w:pPr>
        <w:ind w:left="7335" w:hanging="533"/>
      </w:pPr>
      <w:rPr>
        <w:rFonts w:hint="default"/>
      </w:rPr>
    </w:lvl>
    <w:lvl w:ilvl="8" w:tplc="27B239CC">
      <w:start w:val="1"/>
      <w:numFmt w:val="bullet"/>
      <w:lvlText w:val="•"/>
      <w:lvlJc w:val="left"/>
      <w:pPr>
        <w:ind w:left="8190" w:hanging="533"/>
      </w:pPr>
      <w:rPr>
        <w:rFonts w:hint="default"/>
      </w:rPr>
    </w:lvl>
  </w:abstractNum>
  <w:abstractNum w:abstractNumId="25" w15:restartNumberingAfterBreak="0">
    <w:nsid w:val="66E8191B"/>
    <w:multiLevelType w:val="hybridMultilevel"/>
    <w:tmpl w:val="A68A7012"/>
    <w:lvl w:ilvl="0" w:tplc="CEDC81D8">
      <w:start w:val="3"/>
      <w:numFmt w:val="decimal"/>
      <w:lvlText w:val="(%1)"/>
      <w:lvlJc w:val="left"/>
      <w:pPr>
        <w:ind w:left="111" w:hanging="336"/>
      </w:pPr>
      <w:rPr>
        <w:rFonts w:ascii="Arial" w:eastAsia="Arial" w:hAnsi="Arial" w:hint="default"/>
        <w:sz w:val="22"/>
        <w:szCs w:val="22"/>
      </w:rPr>
    </w:lvl>
    <w:lvl w:ilvl="1" w:tplc="E4A2A6DC">
      <w:start w:val="1"/>
      <w:numFmt w:val="decimal"/>
      <w:lvlText w:val="%2."/>
      <w:lvlJc w:val="left"/>
      <w:pPr>
        <w:ind w:left="831" w:hanging="361"/>
      </w:pPr>
      <w:rPr>
        <w:rFonts w:ascii="Arial" w:eastAsia="Arial" w:hAnsi="Arial" w:hint="default"/>
        <w:spacing w:val="-1"/>
        <w:sz w:val="22"/>
        <w:szCs w:val="22"/>
      </w:rPr>
    </w:lvl>
    <w:lvl w:ilvl="2" w:tplc="D01EC5A2">
      <w:start w:val="1"/>
      <w:numFmt w:val="bullet"/>
      <w:lvlText w:val="•"/>
      <w:lvlJc w:val="left"/>
      <w:pPr>
        <w:ind w:left="1979" w:hanging="361"/>
      </w:pPr>
      <w:rPr>
        <w:rFonts w:hint="default"/>
      </w:rPr>
    </w:lvl>
    <w:lvl w:ilvl="3" w:tplc="891EE990">
      <w:start w:val="1"/>
      <w:numFmt w:val="bullet"/>
      <w:lvlText w:val="•"/>
      <w:lvlJc w:val="left"/>
      <w:pPr>
        <w:ind w:left="3126" w:hanging="361"/>
      </w:pPr>
      <w:rPr>
        <w:rFonts w:hint="default"/>
      </w:rPr>
    </w:lvl>
    <w:lvl w:ilvl="4" w:tplc="BEF68B68">
      <w:start w:val="1"/>
      <w:numFmt w:val="bullet"/>
      <w:lvlText w:val="•"/>
      <w:lvlJc w:val="left"/>
      <w:pPr>
        <w:ind w:left="4274" w:hanging="361"/>
      </w:pPr>
      <w:rPr>
        <w:rFonts w:hint="default"/>
      </w:rPr>
    </w:lvl>
    <w:lvl w:ilvl="5" w:tplc="94F64CE4">
      <w:start w:val="1"/>
      <w:numFmt w:val="bullet"/>
      <w:lvlText w:val="•"/>
      <w:lvlJc w:val="left"/>
      <w:pPr>
        <w:ind w:left="5422" w:hanging="361"/>
      </w:pPr>
      <w:rPr>
        <w:rFonts w:hint="default"/>
      </w:rPr>
    </w:lvl>
    <w:lvl w:ilvl="6" w:tplc="59A80A02">
      <w:start w:val="1"/>
      <w:numFmt w:val="bullet"/>
      <w:lvlText w:val="•"/>
      <w:lvlJc w:val="left"/>
      <w:pPr>
        <w:ind w:left="6569" w:hanging="361"/>
      </w:pPr>
      <w:rPr>
        <w:rFonts w:hint="default"/>
      </w:rPr>
    </w:lvl>
    <w:lvl w:ilvl="7" w:tplc="62C8053A">
      <w:start w:val="1"/>
      <w:numFmt w:val="bullet"/>
      <w:lvlText w:val="•"/>
      <w:lvlJc w:val="left"/>
      <w:pPr>
        <w:ind w:left="7717" w:hanging="361"/>
      </w:pPr>
      <w:rPr>
        <w:rFonts w:hint="default"/>
      </w:rPr>
    </w:lvl>
    <w:lvl w:ilvl="8" w:tplc="F0860BE2">
      <w:start w:val="1"/>
      <w:numFmt w:val="bullet"/>
      <w:lvlText w:val="•"/>
      <w:lvlJc w:val="left"/>
      <w:pPr>
        <w:ind w:left="8864" w:hanging="361"/>
      </w:pPr>
      <w:rPr>
        <w:rFonts w:hint="default"/>
      </w:rPr>
    </w:lvl>
  </w:abstractNum>
  <w:abstractNum w:abstractNumId="26" w15:restartNumberingAfterBreak="0">
    <w:nsid w:val="67160CD6"/>
    <w:multiLevelType w:val="multilevel"/>
    <w:tmpl w:val="2DE03EDA"/>
    <w:lvl w:ilvl="0">
      <w:start w:val="1"/>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15:restartNumberingAfterBreak="0">
    <w:nsid w:val="6C357810"/>
    <w:multiLevelType w:val="hybridMultilevel"/>
    <w:tmpl w:val="E0640802"/>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8" w15:restartNumberingAfterBreak="0">
    <w:nsid w:val="77FC3ED0"/>
    <w:multiLevelType w:val="hybridMultilevel"/>
    <w:tmpl w:val="D1A89FA2"/>
    <w:lvl w:ilvl="0" w:tplc="76702C1A">
      <w:start w:val="1"/>
      <w:numFmt w:val="bullet"/>
      <w:lvlText w:val=""/>
      <w:lvlJc w:val="left"/>
      <w:pPr>
        <w:ind w:left="831" w:hanging="361"/>
      </w:pPr>
      <w:rPr>
        <w:rFonts w:ascii="Symbol" w:eastAsia="Symbol" w:hAnsi="Symbol" w:hint="default"/>
        <w:sz w:val="22"/>
        <w:szCs w:val="22"/>
      </w:rPr>
    </w:lvl>
    <w:lvl w:ilvl="1" w:tplc="29C02F66">
      <w:start w:val="1"/>
      <w:numFmt w:val="bullet"/>
      <w:lvlText w:val="•"/>
      <w:lvlJc w:val="left"/>
      <w:pPr>
        <w:ind w:left="1864" w:hanging="361"/>
      </w:pPr>
      <w:rPr>
        <w:rFonts w:hint="default"/>
      </w:rPr>
    </w:lvl>
    <w:lvl w:ilvl="2" w:tplc="BA90C97E">
      <w:start w:val="1"/>
      <w:numFmt w:val="bullet"/>
      <w:lvlText w:val="•"/>
      <w:lvlJc w:val="left"/>
      <w:pPr>
        <w:ind w:left="2897" w:hanging="361"/>
      </w:pPr>
      <w:rPr>
        <w:rFonts w:hint="default"/>
      </w:rPr>
    </w:lvl>
    <w:lvl w:ilvl="3" w:tplc="81783EE6">
      <w:start w:val="1"/>
      <w:numFmt w:val="bullet"/>
      <w:lvlText w:val="•"/>
      <w:lvlJc w:val="left"/>
      <w:pPr>
        <w:ind w:left="3930" w:hanging="361"/>
      </w:pPr>
      <w:rPr>
        <w:rFonts w:hint="default"/>
      </w:rPr>
    </w:lvl>
    <w:lvl w:ilvl="4" w:tplc="4F7CC89C">
      <w:start w:val="1"/>
      <w:numFmt w:val="bullet"/>
      <w:lvlText w:val="•"/>
      <w:lvlJc w:val="left"/>
      <w:pPr>
        <w:ind w:left="4963" w:hanging="361"/>
      </w:pPr>
      <w:rPr>
        <w:rFonts w:hint="default"/>
      </w:rPr>
    </w:lvl>
    <w:lvl w:ilvl="5" w:tplc="AD6EC772">
      <w:start w:val="1"/>
      <w:numFmt w:val="bullet"/>
      <w:lvlText w:val="•"/>
      <w:lvlJc w:val="left"/>
      <w:pPr>
        <w:ind w:left="5995" w:hanging="361"/>
      </w:pPr>
      <w:rPr>
        <w:rFonts w:hint="default"/>
      </w:rPr>
    </w:lvl>
    <w:lvl w:ilvl="6" w:tplc="0A1C3DA6">
      <w:start w:val="1"/>
      <w:numFmt w:val="bullet"/>
      <w:lvlText w:val="•"/>
      <w:lvlJc w:val="left"/>
      <w:pPr>
        <w:ind w:left="7028" w:hanging="361"/>
      </w:pPr>
      <w:rPr>
        <w:rFonts w:hint="default"/>
      </w:rPr>
    </w:lvl>
    <w:lvl w:ilvl="7" w:tplc="6FC43562">
      <w:start w:val="1"/>
      <w:numFmt w:val="bullet"/>
      <w:lvlText w:val="•"/>
      <w:lvlJc w:val="left"/>
      <w:pPr>
        <w:ind w:left="8061" w:hanging="361"/>
      </w:pPr>
      <w:rPr>
        <w:rFonts w:hint="default"/>
      </w:rPr>
    </w:lvl>
    <w:lvl w:ilvl="8" w:tplc="5DC6FDD0">
      <w:start w:val="1"/>
      <w:numFmt w:val="bullet"/>
      <w:lvlText w:val="•"/>
      <w:lvlJc w:val="left"/>
      <w:pPr>
        <w:ind w:left="9094" w:hanging="361"/>
      </w:pPr>
      <w:rPr>
        <w:rFonts w:hint="default"/>
      </w:rPr>
    </w:lvl>
  </w:abstractNum>
  <w:abstractNum w:abstractNumId="29" w15:restartNumberingAfterBreak="0">
    <w:nsid w:val="78511288"/>
    <w:multiLevelType w:val="multilevel"/>
    <w:tmpl w:val="35729FA4"/>
    <w:styleLink w:val="List21"/>
    <w:lvl w:ilvl="0">
      <w:numFmt w:val="bullet"/>
      <w:lvlText w:val="•"/>
      <w:lvlJc w:val="left"/>
      <w:rPr>
        <w:rFonts w:ascii="Arial" w:eastAsia="Arial" w:hAnsi="Arial" w:cs="Arial"/>
        <w:spacing w:val="0"/>
        <w:position w:val="0"/>
      </w:rPr>
    </w:lvl>
    <w:lvl w:ilvl="1">
      <w:start w:val="1"/>
      <w:numFmt w:val="bullet"/>
      <w:lvlText w:val="•"/>
      <w:lvlJc w:val="left"/>
      <w:rPr>
        <w:rFonts w:ascii="Arial" w:eastAsia="Arial" w:hAnsi="Arial" w:cs="Arial"/>
        <w:spacing w:val="0"/>
        <w:position w:val="0"/>
      </w:rPr>
    </w:lvl>
    <w:lvl w:ilvl="2">
      <w:start w:val="1"/>
      <w:numFmt w:val="bullet"/>
      <w:lvlText w:val="•"/>
      <w:lvlJc w:val="left"/>
      <w:rPr>
        <w:rFonts w:ascii="Arial" w:eastAsia="Arial" w:hAnsi="Arial" w:cs="Arial"/>
        <w:spacing w:val="0"/>
        <w:position w:val="0"/>
      </w:rPr>
    </w:lvl>
    <w:lvl w:ilvl="3">
      <w:start w:val="1"/>
      <w:numFmt w:val="bullet"/>
      <w:lvlText w:val="•"/>
      <w:lvlJc w:val="left"/>
      <w:rPr>
        <w:rFonts w:ascii="Arial" w:eastAsia="Arial" w:hAnsi="Arial" w:cs="Arial"/>
        <w:spacing w:val="0"/>
        <w:position w:val="0"/>
      </w:rPr>
    </w:lvl>
    <w:lvl w:ilvl="4">
      <w:start w:val="1"/>
      <w:numFmt w:val="bullet"/>
      <w:lvlText w:val="•"/>
      <w:lvlJc w:val="left"/>
      <w:rPr>
        <w:rFonts w:ascii="Arial" w:eastAsia="Arial" w:hAnsi="Arial" w:cs="Arial"/>
        <w:spacing w:val="0"/>
        <w:position w:val="0"/>
      </w:rPr>
    </w:lvl>
    <w:lvl w:ilvl="5">
      <w:start w:val="1"/>
      <w:numFmt w:val="bullet"/>
      <w:lvlText w:val="•"/>
      <w:lvlJc w:val="left"/>
      <w:rPr>
        <w:rFonts w:ascii="Arial" w:eastAsia="Arial" w:hAnsi="Arial" w:cs="Arial"/>
        <w:spacing w:val="0"/>
        <w:position w:val="0"/>
      </w:rPr>
    </w:lvl>
    <w:lvl w:ilvl="6">
      <w:start w:val="1"/>
      <w:numFmt w:val="bullet"/>
      <w:lvlText w:val="•"/>
      <w:lvlJc w:val="left"/>
      <w:rPr>
        <w:rFonts w:ascii="Arial" w:eastAsia="Arial" w:hAnsi="Arial" w:cs="Arial"/>
        <w:spacing w:val="0"/>
        <w:position w:val="0"/>
      </w:rPr>
    </w:lvl>
    <w:lvl w:ilvl="7">
      <w:start w:val="1"/>
      <w:numFmt w:val="bullet"/>
      <w:lvlText w:val="•"/>
      <w:lvlJc w:val="left"/>
      <w:rPr>
        <w:rFonts w:ascii="Arial" w:eastAsia="Arial" w:hAnsi="Arial" w:cs="Arial"/>
        <w:spacing w:val="0"/>
        <w:position w:val="0"/>
      </w:rPr>
    </w:lvl>
    <w:lvl w:ilvl="8">
      <w:start w:val="1"/>
      <w:numFmt w:val="bullet"/>
      <w:lvlText w:val="•"/>
      <w:lvlJc w:val="left"/>
      <w:rPr>
        <w:rFonts w:ascii="Arial" w:eastAsia="Arial" w:hAnsi="Arial" w:cs="Arial"/>
        <w:spacing w:val="0"/>
        <w:position w:val="0"/>
      </w:rPr>
    </w:lvl>
  </w:abstractNum>
  <w:abstractNum w:abstractNumId="30" w15:restartNumberingAfterBreak="0">
    <w:nsid w:val="7F0F4593"/>
    <w:multiLevelType w:val="multilevel"/>
    <w:tmpl w:val="A4722D58"/>
    <w:styleLink w:val="List1"/>
    <w:lvl w:ilvl="0">
      <w:start w:val="1"/>
      <w:numFmt w:val="decimal"/>
      <w:lvlText w:val="(%1)"/>
      <w:lvlJc w:val="left"/>
      <w:rPr>
        <w:rFonts w:ascii="Arial" w:eastAsia="Arial" w:hAnsi="Arial" w:cs="Arial"/>
        <w:spacing w:val="0"/>
        <w:position w:val="0"/>
        <w:u w:val="single" w:color="000000"/>
      </w:rPr>
    </w:lvl>
    <w:lvl w:ilvl="1">
      <w:start w:val="1"/>
      <w:numFmt w:val="decimal"/>
      <w:lvlText w:val="%2."/>
      <w:lvlJc w:val="left"/>
      <w:rPr>
        <w:rFonts w:ascii="Arial" w:eastAsia="Arial" w:hAnsi="Arial" w:cs="Arial"/>
        <w:spacing w:val="0"/>
        <w:position w:val="0"/>
        <w:u w:val="single" w:color="000000"/>
      </w:rPr>
    </w:lvl>
    <w:lvl w:ilvl="2">
      <w:start w:val="1"/>
      <w:numFmt w:val="bullet"/>
      <w:lvlText w:val="•"/>
      <w:lvlJc w:val="left"/>
      <w:rPr>
        <w:rFonts w:ascii="Arial" w:eastAsia="Arial" w:hAnsi="Arial" w:cs="Arial"/>
        <w:spacing w:val="0"/>
        <w:position w:val="0"/>
        <w:u w:val="single" w:color="000000"/>
      </w:rPr>
    </w:lvl>
    <w:lvl w:ilvl="3">
      <w:start w:val="1"/>
      <w:numFmt w:val="bullet"/>
      <w:lvlText w:val="•"/>
      <w:lvlJc w:val="left"/>
      <w:rPr>
        <w:rFonts w:ascii="Arial" w:eastAsia="Arial" w:hAnsi="Arial" w:cs="Arial"/>
        <w:spacing w:val="0"/>
        <w:position w:val="0"/>
        <w:u w:val="single" w:color="000000"/>
      </w:rPr>
    </w:lvl>
    <w:lvl w:ilvl="4">
      <w:start w:val="1"/>
      <w:numFmt w:val="bullet"/>
      <w:lvlText w:val="•"/>
      <w:lvlJc w:val="left"/>
      <w:rPr>
        <w:rFonts w:ascii="Arial" w:eastAsia="Arial" w:hAnsi="Arial" w:cs="Arial"/>
        <w:spacing w:val="0"/>
        <w:position w:val="0"/>
        <w:u w:val="single" w:color="000000"/>
      </w:rPr>
    </w:lvl>
    <w:lvl w:ilvl="5">
      <w:start w:val="1"/>
      <w:numFmt w:val="bullet"/>
      <w:lvlText w:val="•"/>
      <w:lvlJc w:val="left"/>
      <w:rPr>
        <w:rFonts w:ascii="Arial" w:eastAsia="Arial" w:hAnsi="Arial" w:cs="Arial"/>
        <w:spacing w:val="0"/>
        <w:position w:val="0"/>
        <w:u w:val="single" w:color="000000"/>
      </w:rPr>
    </w:lvl>
    <w:lvl w:ilvl="6">
      <w:start w:val="1"/>
      <w:numFmt w:val="bullet"/>
      <w:lvlText w:val="•"/>
      <w:lvlJc w:val="left"/>
      <w:rPr>
        <w:rFonts w:ascii="Arial" w:eastAsia="Arial" w:hAnsi="Arial" w:cs="Arial"/>
        <w:spacing w:val="0"/>
        <w:position w:val="0"/>
        <w:u w:val="single" w:color="000000"/>
      </w:rPr>
    </w:lvl>
    <w:lvl w:ilvl="7">
      <w:start w:val="1"/>
      <w:numFmt w:val="bullet"/>
      <w:lvlText w:val="•"/>
      <w:lvlJc w:val="left"/>
      <w:rPr>
        <w:rFonts w:ascii="Arial" w:eastAsia="Arial" w:hAnsi="Arial" w:cs="Arial"/>
        <w:spacing w:val="0"/>
        <w:position w:val="0"/>
        <w:u w:val="single" w:color="000000"/>
      </w:rPr>
    </w:lvl>
    <w:lvl w:ilvl="8">
      <w:start w:val="1"/>
      <w:numFmt w:val="bullet"/>
      <w:lvlText w:val="•"/>
      <w:lvlJc w:val="left"/>
      <w:rPr>
        <w:rFonts w:ascii="Arial" w:eastAsia="Arial" w:hAnsi="Arial" w:cs="Arial"/>
        <w:spacing w:val="0"/>
        <w:position w:val="0"/>
        <w:u w:val="single" w:color="000000"/>
      </w:rPr>
    </w:lvl>
  </w:abstractNum>
  <w:num w:numId="1">
    <w:abstractNumId w:val="19"/>
  </w:num>
  <w:num w:numId="2">
    <w:abstractNumId w:val="28"/>
  </w:num>
  <w:num w:numId="3">
    <w:abstractNumId w:val="25"/>
  </w:num>
  <w:num w:numId="4">
    <w:abstractNumId w:val="4"/>
  </w:num>
  <w:num w:numId="5">
    <w:abstractNumId w:val="24"/>
  </w:num>
  <w:num w:numId="6">
    <w:abstractNumId w:val="22"/>
  </w:num>
  <w:num w:numId="7">
    <w:abstractNumId w:val="21"/>
  </w:num>
  <w:num w:numId="8">
    <w:abstractNumId w:val="13"/>
  </w:num>
  <w:num w:numId="9">
    <w:abstractNumId w:val="16"/>
  </w:num>
  <w:num w:numId="10">
    <w:abstractNumId w:val="15"/>
  </w:num>
  <w:num w:numId="11">
    <w:abstractNumId w:val="18"/>
  </w:num>
  <w:num w:numId="12">
    <w:abstractNumId w:val="9"/>
  </w:num>
  <w:num w:numId="13">
    <w:abstractNumId w:val="10"/>
  </w:num>
  <w:num w:numId="14">
    <w:abstractNumId w:val="11"/>
  </w:num>
  <w:num w:numId="15">
    <w:abstractNumId w:val="20"/>
  </w:num>
  <w:num w:numId="16">
    <w:abstractNumId w:val="8"/>
  </w:num>
  <w:num w:numId="17">
    <w:abstractNumId w:val="27"/>
  </w:num>
  <w:num w:numId="18">
    <w:abstractNumId w:val="14"/>
  </w:num>
  <w:num w:numId="19">
    <w:abstractNumId w:val="3"/>
  </w:num>
  <w:num w:numId="20">
    <w:abstractNumId w:val="6"/>
  </w:num>
  <w:num w:numId="21">
    <w:abstractNumId w:val="5"/>
  </w:num>
  <w:num w:numId="22">
    <w:abstractNumId w:val="4"/>
  </w:num>
  <w:num w:numId="23">
    <w:abstractNumId w:val="2"/>
  </w:num>
  <w:num w:numId="24">
    <w:abstractNumId w:val="23"/>
  </w:num>
  <w:num w:numId="25">
    <w:abstractNumId w:val="7"/>
  </w:num>
  <w:num w:numId="26">
    <w:abstractNumId w:val="1"/>
  </w:num>
  <w:num w:numId="27">
    <w:abstractNumId w:val="30"/>
  </w:num>
  <w:num w:numId="28">
    <w:abstractNumId w:val="26"/>
  </w:num>
  <w:num w:numId="29">
    <w:abstractNumId w:val="17"/>
  </w:num>
  <w:num w:numId="30">
    <w:abstractNumId w:val="12"/>
  </w:num>
  <w:num w:numId="31">
    <w:abstractNumId w:val="0"/>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1EE"/>
    <w:rsid w:val="00003F65"/>
    <w:rsid w:val="00010FDE"/>
    <w:rsid w:val="0001436C"/>
    <w:rsid w:val="00014D45"/>
    <w:rsid w:val="000425AB"/>
    <w:rsid w:val="00045E15"/>
    <w:rsid w:val="000810A5"/>
    <w:rsid w:val="00081D58"/>
    <w:rsid w:val="00083758"/>
    <w:rsid w:val="00083782"/>
    <w:rsid w:val="00085F34"/>
    <w:rsid w:val="000C14C5"/>
    <w:rsid w:val="000C3722"/>
    <w:rsid w:val="000C4426"/>
    <w:rsid w:val="000C66AB"/>
    <w:rsid w:val="000D6C1B"/>
    <w:rsid w:val="000E44CE"/>
    <w:rsid w:val="000E68A2"/>
    <w:rsid w:val="000F3490"/>
    <w:rsid w:val="001051F7"/>
    <w:rsid w:val="001146E8"/>
    <w:rsid w:val="00117A2D"/>
    <w:rsid w:val="0012645D"/>
    <w:rsid w:val="00140EBD"/>
    <w:rsid w:val="0015765D"/>
    <w:rsid w:val="00162DEB"/>
    <w:rsid w:val="00173BDB"/>
    <w:rsid w:val="00176402"/>
    <w:rsid w:val="00190549"/>
    <w:rsid w:val="001931EE"/>
    <w:rsid w:val="00197B1D"/>
    <w:rsid w:val="001A0E61"/>
    <w:rsid w:val="001A5182"/>
    <w:rsid w:val="001B0B8B"/>
    <w:rsid w:val="001B434F"/>
    <w:rsid w:val="001C390F"/>
    <w:rsid w:val="001D0E46"/>
    <w:rsid w:val="001D181B"/>
    <w:rsid w:val="001D66C6"/>
    <w:rsid w:val="001E2BAD"/>
    <w:rsid w:val="001E7C8D"/>
    <w:rsid w:val="00211CCC"/>
    <w:rsid w:val="0021346F"/>
    <w:rsid w:val="00214328"/>
    <w:rsid w:val="002256BF"/>
    <w:rsid w:val="00225839"/>
    <w:rsid w:val="00242EEC"/>
    <w:rsid w:val="00265AAF"/>
    <w:rsid w:val="00284479"/>
    <w:rsid w:val="002950A8"/>
    <w:rsid w:val="0029723D"/>
    <w:rsid w:val="002A3DF8"/>
    <w:rsid w:val="002D2086"/>
    <w:rsid w:val="002F104A"/>
    <w:rsid w:val="002F22DD"/>
    <w:rsid w:val="002F5883"/>
    <w:rsid w:val="00301A41"/>
    <w:rsid w:val="00301AA9"/>
    <w:rsid w:val="00310B98"/>
    <w:rsid w:val="00346EA6"/>
    <w:rsid w:val="003706E4"/>
    <w:rsid w:val="00386D0B"/>
    <w:rsid w:val="00387B99"/>
    <w:rsid w:val="00391BD1"/>
    <w:rsid w:val="003A20CA"/>
    <w:rsid w:val="003B0C7F"/>
    <w:rsid w:val="003B5A00"/>
    <w:rsid w:val="003C658D"/>
    <w:rsid w:val="003D4062"/>
    <w:rsid w:val="003D5F67"/>
    <w:rsid w:val="003D7CEC"/>
    <w:rsid w:val="003E5FB4"/>
    <w:rsid w:val="003F0F4D"/>
    <w:rsid w:val="003F3578"/>
    <w:rsid w:val="003F50EA"/>
    <w:rsid w:val="003F678B"/>
    <w:rsid w:val="004102AA"/>
    <w:rsid w:val="00410F64"/>
    <w:rsid w:val="0041418E"/>
    <w:rsid w:val="00414312"/>
    <w:rsid w:val="0041643B"/>
    <w:rsid w:val="004266DE"/>
    <w:rsid w:val="00433DD8"/>
    <w:rsid w:val="00470517"/>
    <w:rsid w:val="00484616"/>
    <w:rsid w:val="00486619"/>
    <w:rsid w:val="00496BAF"/>
    <w:rsid w:val="00496C4B"/>
    <w:rsid w:val="004A0017"/>
    <w:rsid w:val="004A3950"/>
    <w:rsid w:val="004B02E4"/>
    <w:rsid w:val="004D4A0F"/>
    <w:rsid w:val="004E1F9A"/>
    <w:rsid w:val="004E2998"/>
    <w:rsid w:val="004F24B9"/>
    <w:rsid w:val="004F2C41"/>
    <w:rsid w:val="00524C0D"/>
    <w:rsid w:val="005363E1"/>
    <w:rsid w:val="00540776"/>
    <w:rsid w:val="0055122F"/>
    <w:rsid w:val="00552C6A"/>
    <w:rsid w:val="00566696"/>
    <w:rsid w:val="00576210"/>
    <w:rsid w:val="00576EE3"/>
    <w:rsid w:val="005774A3"/>
    <w:rsid w:val="00581144"/>
    <w:rsid w:val="00581A1F"/>
    <w:rsid w:val="005912DD"/>
    <w:rsid w:val="00593750"/>
    <w:rsid w:val="00594DEB"/>
    <w:rsid w:val="005D1435"/>
    <w:rsid w:val="005D3BF4"/>
    <w:rsid w:val="005D59E4"/>
    <w:rsid w:val="005E763F"/>
    <w:rsid w:val="00615B51"/>
    <w:rsid w:val="00622285"/>
    <w:rsid w:val="006333EC"/>
    <w:rsid w:val="00636935"/>
    <w:rsid w:val="006715FC"/>
    <w:rsid w:val="00672AD1"/>
    <w:rsid w:val="00674948"/>
    <w:rsid w:val="00675807"/>
    <w:rsid w:val="00697EC3"/>
    <w:rsid w:val="006A036C"/>
    <w:rsid w:val="006B1FA6"/>
    <w:rsid w:val="006B4BB2"/>
    <w:rsid w:val="006D2948"/>
    <w:rsid w:val="006D3E64"/>
    <w:rsid w:val="006E763D"/>
    <w:rsid w:val="006F7EB6"/>
    <w:rsid w:val="00754500"/>
    <w:rsid w:val="0075671C"/>
    <w:rsid w:val="007623A2"/>
    <w:rsid w:val="0078045B"/>
    <w:rsid w:val="00782876"/>
    <w:rsid w:val="007905C5"/>
    <w:rsid w:val="007A6332"/>
    <w:rsid w:val="007D6C56"/>
    <w:rsid w:val="007E4678"/>
    <w:rsid w:val="007E5FF2"/>
    <w:rsid w:val="00801127"/>
    <w:rsid w:val="00801A56"/>
    <w:rsid w:val="00802011"/>
    <w:rsid w:val="008049E7"/>
    <w:rsid w:val="008224F4"/>
    <w:rsid w:val="00823021"/>
    <w:rsid w:val="0082474F"/>
    <w:rsid w:val="00840D32"/>
    <w:rsid w:val="00842376"/>
    <w:rsid w:val="008435BD"/>
    <w:rsid w:val="008436C2"/>
    <w:rsid w:val="00850642"/>
    <w:rsid w:val="00865886"/>
    <w:rsid w:val="00866EE6"/>
    <w:rsid w:val="00874E99"/>
    <w:rsid w:val="00882F2F"/>
    <w:rsid w:val="0088648D"/>
    <w:rsid w:val="00897C9D"/>
    <w:rsid w:val="008A188F"/>
    <w:rsid w:val="008A2260"/>
    <w:rsid w:val="008A2660"/>
    <w:rsid w:val="008A2AFF"/>
    <w:rsid w:val="008B1F44"/>
    <w:rsid w:val="008B6CA5"/>
    <w:rsid w:val="008C0A91"/>
    <w:rsid w:val="008C45AD"/>
    <w:rsid w:val="008C587D"/>
    <w:rsid w:val="008D6B34"/>
    <w:rsid w:val="008D6BD0"/>
    <w:rsid w:val="008E723E"/>
    <w:rsid w:val="008F3D4C"/>
    <w:rsid w:val="008F610D"/>
    <w:rsid w:val="00902186"/>
    <w:rsid w:val="00904479"/>
    <w:rsid w:val="00905579"/>
    <w:rsid w:val="00907312"/>
    <w:rsid w:val="00936BC8"/>
    <w:rsid w:val="00940CF5"/>
    <w:rsid w:val="00942AF6"/>
    <w:rsid w:val="00951F10"/>
    <w:rsid w:val="00962683"/>
    <w:rsid w:val="00963E8A"/>
    <w:rsid w:val="00964A21"/>
    <w:rsid w:val="00965297"/>
    <w:rsid w:val="0097405E"/>
    <w:rsid w:val="00976343"/>
    <w:rsid w:val="00990E10"/>
    <w:rsid w:val="009911D8"/>
    <w:rsid w:val="009A4867"/>
    <w:rsid w:val="009A6CEC"/>
    <w:rsid w:val="009C5F4A"/>
    <w:rsid w:val="009E73CA"/>
    <w:rsid w:val="009E7FB7"/>
    <w:rsid w:val="009F04B8"/>
    <w:rsid w:val="009F7FB5"/>
    <w:rsid w:val="00A00440"/>
    <w:rsid w:val="00A07A92"/>
    <w:rsid w:val="00A1263A"/>
    <w:rsid w:val="00A13116"/>
    <w:rsid w:val="00A14D70"/>
    <w:rsid w:val="00A1548C"/>
    <w:rsid w:val="00A172B6"/>
    <w:rsid w:val="00A17A6A"/>
    <w:rsid w:val="00A20786"/>
    <w:rsid w:val="00A33A0D"/>
    <w:rsid w:val="00A529B3"/>
    <w:rsid w:val="00A54C2B"/>
    <w:rsid w:val="00A57538"/>
    <w:rsid w:val="00A64178"/>
    <w:rsid w:val="00A66095"/>
    <w:rsid w:val="00A779D2"/>
    <w:rsid w:val="00A81179"/>
    <w:rsid w:val="00A81239"/>
    <w:rsid w:val="00A86EA1"/>
    <w:rsid w:val="00A941C7"/>
    <w:rsid w:val="00AC1E44"/>
    <w:rsid w:val="00AC6429"/>
    <w:rsid w:val="00AD0877"/>
    <w:rsid w:val="00AD1CC4"/>
    <w:rsid w:val="00AE15D9"/>
    <w:rsid w:val="00B03E2D"/>
    <w:rsid w:val="00B1160F"/>
    <w:rsid w:val="00B25755"/>
    <w:rsid w:val="00B26987"/>
    <w:rsid w:val="00B363EB"/>
    <w:rsid w:val="00B45B98"/>
    <w:rsid w:val="00B4755B"/>
    <w:rsid w:val="00B54999"/>
    <w:rsid w:val="00B55C75"/>
    <w:rsid w:val="00B5774F"/>
    <w:rsid w:val="00B709F2"/>
    <w:rsid w:val="00B91BC7"/>
    <w:rsid w:val="00BA5777"/>
    <w:rsid w:val="00BB195E"/>
    <w:rsid w:val="00BB22DC"/>
    <w:rsid w:val="00BB357D"/>
    <w:rsid w:val="00BC3FA4"/>
    <w:rsid w:val="00BD0FEF"/>
    <w:rsid w:val="00BD1397"/>
    <w:rsid w:val="00BD3954"/>
    <w:rsid w:val="00C005AC"/>
    <w:rsid w:val="00C05EA3"/>
    <w:rsid w:val="00C0698B"/>
    <w:rsid w:val="00C14609"/>
    <w:rsid w:val="00C20073"/>
    <w:rsid w:val="00C250EA"/>
    <w:rsid w:val="00C40830"/>
    <w:rsid w:val="00C4691F"/>
    <w:rsid w:val="00C50522"/>
    <w:rsid w:val="00C72A7E"/>
    <w:rsid w:val="00C762FC"/>
    <w:rsid w:val="00C8181B"/>
    <w:rsid w:val="00C8186B"/>
    <w:rsid w:val="00C9245E"/>
    <w:rsid w:val="00C95706"/>
    <w:rsid w:val="00CA67FA"/>
    <w:rsid w:val="00CB48F0"/>
    <w:rsid w:val="00CC0FDE"/>
    <w:rsid w:val="00CD06F0"/>
    <w:rsid w:val="00CD0CDF"/>
    <w:rsid w:val="00CD0EAB"/>
    <w:rsid w:val="00CF30B7"/>
    <w:rsid w:val="00CF50B5"/>
    <w:rsid w:val="00D015B0"/>
    <w:rsid w:val="00D14F1D"/>
    <w:rsid w:val="00D14F94"/>
    <w:rsid w:val="00D32F6B"/>
    <w:rsid w:val="00D37221"/>
    <w:rsid w:val="00D43142"/>
    <w:rsid w:val="00D530A0"/>
    <w:rsid w:val="00D555FA"/>
    <w:rsid w:val="00D76189"/>
    <w:rsid w:val="00D83753"/>
    <w:rsid w:val="00D861C3"/>
    <w:rsid w:val="00D9408A"/>
    <w:rsid w:val="00DA3819"/>
    <w:rsid w:val="00DB33AD"/>
    <w:rsid w:val="00DE0C97"/>
    <w:rsid w:val="00DE530E"/>
    <w:rsid w:val="00DF2CF3"/>
    <w:rsid w:val="00E02778"/>
    <w:rsid w:val="00E03D1F"/>
    <w:rsid w:val="00E10E43"/>
    <w:rsid w:val="00E11F72"/>
    <w:rsid w:val="00E13B59"/>
    <w:rsid w:val="00E2440F"/>
    <w:rsid w:val="00E34729"/>
    <w:rsid w:val="00E466A2"/>
    <w:rsid w:val="00E8261F"/>
    <w:rsid w:val="00E83822"/>
    <w:rsid w:val="00E96186"/>
    <w:rsid w:val="00EB0ED9"/>
    <w:rsid w:val="00EB7671"/>
    <w:rsid w:val="00EC1EC6"/>
    <w:rsid w:val="00EE02C0"/>
    <w:rsid w:val="00EE1237"/>
    <w:rsid w:val="00F10573"/>
    <w:rsid w:val="00F32518"/>
    <w:rsid w:val="00F40A43"/>
    <w:rsid w:val="00F45BE3"/>
    <w:rsid w:val="00F509A8"/>
    <w:rsid w:val="00F51B5E"/>
    <w:rsid w:val="00F606B2"/>
    <w:rsid w:val="00F645EF"/>
    <w:rsid w:val="00F861FD"/>
    <w:rsid w:val="00F916D0"/>
    <w:rsid w:val="00FB4C7B"/>
    <w:rsid w:val="00FE5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B8A57"/>
  <w15:docId w15:val="{C42B3EAB-AD98-41F2-91E9-DB6A8AD1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spacing w:before="19"/>
      <w:outlineLvl w:val="0"/>
    </w:pPr>
    <w:rPr>
      <w:rFonts w:ascii="Arial" w:eastAsia="Arial" w:hAnsi="Arial"/>
      <w:b/>
      <w:bCs/>
      <w:sz w:val="44"/>
      <w:szCs w:val="44"/>
    </w:rPr>
  </w:style>
  <w:style w:type="paragraph" w:styleId="Heading2">
    <w:name w:val="heading 2"/>
    <w:basedOn w:val="Normal"/>
    <w:link w:val="Heading2Char"/>
    <w:uiPriority w:val="1"/>
    <w:qFormat/>
    <w:rsid w:val="006715FC"/>
    <w:pPr>
      <w:spacing w:before="96"/>
      <w:ind w:left="754"/>
      <w:outlineLvl w:val="1"/>
    </w:pPr>
    <w:rPr>
      <w:rFonts w:ascii="Arial" w:eastAsia="Arial" w:hAnsi="Arial"/>
      <w:i/>
      <w:sz w:val="24"/>
      <w:szCs w:val="44"/>
    </w:rPr>
  </w:style>
  <w:style w:type="paragraph" w:styleId="Heading3">
    <w:name w:val="heading 3"/>
    <w:basedOn w:val="Normal"/>
    <w:link w:val="Heading3Char"/>
    <w:uiPriority w:val="1"/>
    <w:qFormat/>
    <w:pPr>
      <w:ind w:left="289"/>
      <w:outlineLvl w:val="2"/>
    </w:pPr>
    <w:rPr>
      <w:rFonts w:ascii="Arial" w:eastAsia="Arial" w:hAnsi="Arial"/>
      <w:b/>
      <w:bCs/>
      <w:sz w:val="36"/>
      <w:szCs w:val="36"/>
    </w:rPr>
  </w:style>
  <w:style w:type="paragraph" w:styleId="Heading4">
    <w:name w:val="heading 4"/>
    <w:basedOn w:val="Normal"/>
    <w:link w:val="Heading4Char"/>
    <w:uiPriority w:val="1"/>
    <w:qFormat/>
    <w:pPr>
      <w:spacing w:before="40"/>
      <w:ind w:left="622"/>
      <w:outlineLvl w:val="3"/>
    </w:pPr>
    <w:rPr>
      <w:rFonts w:ascii="Arial" w:eastAsia="Arial" w:hAnsi="Arial"/>
      <w:sz w:val="32"/>
      <w:szCs w:val="32"/>
    </w:rPr>
  </w:style>
  <w:style w:type="paragraph" w:styleId="Heading5">
    <w:name w:val="heading 5"/>
    <w:basedOn w:val="Normal"/>
    <w:link w:val="Heading5Char"/>
    <w:uiPriority w:val="1"/>
    <w:qFormat/>
    <w:pPr>
      <w:ind w:left="2681"/>
      <w:outlineLvl w:val="4"/>
    </w:pPr>
    <w:rPr>
      <w:rFonts w:ascii="Arial" w:eastAsia="Arial" w:hAnsi="Arial"/>
      <w:b/>
      <w:bCs/>
      <w:sz w:val="28"/>
      <w:szCs w:val="28"/>
    </w:rPr>
  </w:style>
  <w:style w:type="paragraph" w:styleId="Heading6">
    <w:name w:val="heading 6"/>
    <w:basedOn w:val="Normal"/>
    <w:link w:val="Heading6Char"/>
    <w:uiPriority w:val="1"/>
    <w:qFormat/>
    <w:pPr>
      <w:spacing w:before="39"/>
      <w:ind w:left="101"/>
      <w:outlineLvl w:val="5"/>
    </w:pPr>
    <w:rPr>
      <w:rFonts w:ascii="Arial" w:eastAsia="Arial" w:hAnsi="Arial"/>
      <w:sz w:val="28"/>
      <w:szCs w:val="28"/>
      <w:u w:val="single"/>
    </w:rPr>
  </w:style>
  <w:style w:type="paragraph" w:styleId="Heading7">
    <w:name w:val="heading 7"/>
    <w:basedOn w:val="Normal"/>
    <w:link w:val="Heading7Char"/>
    <w:uiPriority w:val="1"/>
    <w:qFormat/>
    <w:pPr>
      <w:outlineLvl w:val="6"/>
    </w:pPr>
    <w:rPr>
      <w:rFonts w:ascii="Calibri" w:eastAsia="Calibri" w:hAnsi="Calibri"/>
      <w:b/>
      <w:bCs/>
      <w:sz w:val="26"/>
      <w:szCs w:val="26"/>
    </w:rPr>
  </w:style>
  <w:style w:type="paragraph" w:styleId="Heading8">
    <w:name w:val="heading 8"/>
    <w:basedOn w:val="Normal"/>
    <w:link w:val="Heading8Char"/>
    <w:uiPriority w:val="1"/>
    <w:qFormat/>
    <w:pPr>
      <w:ind w:left="111"/>
      <w:outlineLvl w:val="7"/>
    </w:pPr>
    <w:rPr>
      <w:rFonts w:ascii="Arial" w:eastAsia="Arial" w:hAnsi="Arial"/>
      <w:b/>
      <w:bCs/>
      <w:sz w:val="24"/>
      <w:szCs w:val="24"/>
      <w:u w:val="single"/>
    </w:rPr>
  </w:style>
  <w:style w:type="paragraph" w:styleId="Heading9">
    <w:name w:val="heading 9"/>
    <w:basedOn w:val="Normal"/>
    <w:link w:val="Heading9Char"/>
    <w:uiPriority w:val="1"/>
    <w:qFormat/>
    <w:pPr>
      <w:spacing w:before="53"/>
      <w:ind w:left="1200"/>
      <w:outlineLvl w:val="8"/>
    </w:pPr>
    <w:rPr>
      <w:rFonts w:ascii="Arial" w:eastAsia="Arial" w:hAnsi="Arial"/>
      <w:b/>
      <w:bCs/>
      <w:i/>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137"/>
    </w:pPr>
    <w:rPr>
      <w:rFonts w:ascii="Arial" w:eastAsia="Arial" w:hAnsi="Arial"/>
    </w:rPr>
  </w:style>
  <w:style w:type="paragraph" w:styleId="TOC2">
    <w:name w:val="toc 2"/>
    <w:basedOn w:val="Normal"/>
    <w:uiPriority w:val="39"/>
    <w:qFormat/>
    <w:pPr>
      <w:ind w:left="106"/>
    </w:pPr>
    <w:rPr>
      <w:rFonts w:ascii="Times New Roman" w:eastAsia="Times New Roman" w:hAnsi="Times New Roman"/>
      <w:b/>
      <w:bCs/>
      <w:i/>
      <w:sz w:val="20"/>
      <w:szCs w:val="20"/>
    </w:rPr>
  </w:style>
  <w:style w:type="paragraph" w:styleId="TOC3">
    <w:name w:val="toc 3"/>
    <w:basedOn w:val="Normal"/>
    <w:uiPriority w:val="39"/>
    <w:qFormat/>
    <w:pPr>
      <w:ind w:left="101"/>
    </w:pPr>
    <w:rPr>
      <w:rFonts w:ascii="Times New Roman" w:eastAsia="Times New Roman" w:hAnsi="Times New Roman"/>
      <w:sz w:val="20"/>
      <w:szCs w:val="20"/>
    </w:rPr>
  </w:style>
  <w:style w:type="paragraph" w:styleId="TOC4">
    <w:name w:val="toc 4"/>
    <w:basedOn w:val="Normal"/>
    <w:uiPriority w:val="39"/>
    <w:qFormat/>
    <w:pPr>
      <w:ind w:left="106"/>
    </w:pPr>
    <w:rPr>
      <w:rFonts w:ascii="Times New Roman" w:eastAsia="Times New Roman" w:hAnsi="Times New Roman"/>
      <w:i/>
      <w:sz w:val="20"/>
      <w:szCs w:val="20"/>
    </w:rPr>
  </w:style>
  <w:style w:type="paragraph" w:styleId="TOC5">
    <w:name w:val="toc 5"/>
    <w:basedOn w:val="Normal"/>
    <w:uiPriority w:val="1"/>
    <w:qFormat/>
    <w:pPr>
      <w:ind w:left="101"/>
    </w:pPr>
    <w:rPr>
      <w:rFonts w:ascii="Times New Roman" w:eastAsia="Times New Roman" w:hAnsi="Times New Roman"/>
      <w:b/>
      <w:bCs/>
      <w:i/>
    </w:rPr>
  </w:style>
  <w:style w:type="paragraph" w:styleId="BodyText">
    <w:name w:val="Body Text"/>
    <w:basedOn w:val="Normal"/>
    <w:link w:val="BodyTextChar"/>
    <w:uiPriority w:val="1"/>
    <w:qFormat/>
    <w:pPr>
      <w:ind w:left="101"/>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10E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E43"/>
    <w:rPr>
      <w:rFonts w:ascii="Segoe UI" w:hAnsi="Segoe UI" w:cs="Segoe UI"/>
      <w:sz w:val="18"/>
      <w:szCs w:val="18"/>
    </w:rPr>
  </w:style>
  <w:style w:type="character" w:styleId="CommentReference">
    <w:name w:val="annotation reference"/>
    <w:basedOn w:val="DefaultParagraphFont"/>
    <w:uiPriority w:val="99"/>
    <w:semiHidden/>
    <w:unhideWhenUsed/>
    <w:rsid w:val="00576210"/>
    <w:rPr>
      <w:sz w:val="16"/>
      <w:szCs w:val="16"/>
    </w:rPr>
  </w:style>
  <w:style w:type="paragraph" w:styleId="CommentText">
    <w:name w:val="annotation text"/>
    <w:basedOn w:val="Normal"/>
    <w:link w:val="CommentTextChar"/>
    <w:uiPriority w:val="99"/>
    <w:semiHidden/>
    <w:unhideWhenUsed/>
    <w:rsid w:val="00576210"/>
    <w:rPr>
      <w:sz w:val="20"/>
      <w:szCs w:val="20"/>
    </w:rPr>
  </w:style>
  <w:style w:type="character" w:customStyle="1" w:styleId="CommentTextChar">
    <w:name w:val="Comment Text Char"/>
    <w:basedOn w:val="DefaultParagraphFont"/>
    <w:link w:val="CommentText"/>
    <w:uiPriority w:val="99"/>
    <w:semiHidden/>
    <w:rsid w:val="00576210"/>
    <w:rPr>
      <w:sz w:val="20"/>
      <w:szCs w:val="20"/>
    </w:rPr>
  </w:style>
  <w:style w:type="paragraph" w:styleId="CommentSubject">
    <w:name w:val="annotation subject"/>
    <w:basedOn w:val="CommentText"/>
    <w:next w:val="CommentText"/>
    <w:link w:val="CommentSubjectChar"/>
    <w:uiPriority w:val="99"/>
    <w:semiHidden/>
    <w:unhideWhenUsed/>
    <w:rsid w:val="00576210"/>
    <w:rPr>
      <w:b/>
      <w:bCs/>
    </w:rPr>
  </w:style>
  <w:style w:type="character" w:customStyle="1" w:styleId="CommentSubjectChar">
    <w:name w:val="Comment Subject Char"/>
    <w:basedOn w:val="CommentTextChar"/>
    <w:link w:val="CommentSubject"/>
    <w:uiPriority w:val="99"/>
    <w:semiHidden/>
    <w:rsid w:val="00576210"/>
    <w:rPr>
      <w:b/>
      <w:bCs/>
      <w:sz w:val="20"/>
      <w:szCs w:val="20"/>
    </w:rPr>
  </w:style>
  <w:style w:type="character" w:customStyle="1" w:styleId="BodyTextChar">
    <w:name w:val="Body Text Char"/>
    <w:basedOn w:val="DefaultParagraphFont"/>
    <w:link w:val="BodyText"/>
    <w:uiPriority w:val="1"/>
    <w:rsid w:val="001D181B"/>
    <w:rPr>
      <w:rFonts w:ascii="Arial" w:eastAsia="Arial" w:hAnsi="Arial"/>
      <w:sz w:val="24"/>
      <w:szCs w:val="24"/>
    </w:rPr>
  </w:style>
  <w:style w:type="paragraph" w:customStyle="1" w:styleId="Default">
    <w:name w:val="Default"/>
    <w:rsid w:val="00964A21"/>
    <w:pPr>
      <w:widowControl/>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964A21"/>
    <w:pPr>
      <w:widowControl/>
    </w:pPr>
  </w:style>
  <w:style w:type="paragraph" w:styleId="TOCHeading">
    <w:name w:val="TOC Heading"/>
    <w:basedOn w:val="Heading1"/>
    <w:next w:val="Normal"/>
    <w:uiPriority w:val="39"/>
    <w:unhideWhenUsed/>
    <w:qFormat/>
    <w:rsid w:val="008F610D"/>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8F610D"/>
    <w:rPr>
      <w:color w:val="0000FF" w:themeColor="hyperlink"/>
      <w:u w:val="single"/>
    </w:rPr>
  </w:style>
  <w:style w:type="paragraph" w:styleId="NoSpacing">
    <w:name w:val="No Spacing"/>
    <w:uiPriority w:val="1"/>
    <w:qFormat/>
    <w:rsid w:val="00581144"/>
  </w:style>
  <w:style w:type="paragraph" w:styleId="TOC6">
    <w:name w:val="toc 6"/>
    <w:basedOn w:val="Normal"/>
    <w:next w:val="Normal"/>
    <w:autoRedefine/>
    <w:uiPriority w:val="39"/>
    <w:unhideWhenUsed/>
    <w:rsid w:val="004B02E4"/>
    <w:pPr>
      <w:widowControl/>
      <w:spacing w:after="100" w:line="259" w:lineRule="auto"/>
      <w:ind w:left="1100"/>
    </w:pPr>
    <w:rPr>
      <w:rFonts w:eastAsiaTheme="minorEastAsia"/>
    </w:rPr>
  </w:style>
  <w:style w:type="paragraph" w:styleId="TOC9">
    <w:name w:val="toc 9"/>
    <w:basedOn w:val="Normal"/>
    <w:next w:val="Normal"/>
    <w:autoRedefine/>
    <w:uiPriority w:val="39"/>
    <w:unhideWhenUsed/>
    <w:rsid w:val="00AD0877"/>
    <w:pPr>
      <w:spacing w:after="100"/>
      <w:ind w:left="1760"/>
    </w:pPr>
  </w:style>
  <w:style w:type="paragraph" w:styleId="TOC7">
    <w:name w:val="toc 7"/>
    <w:basedOn w:val="Normal"/>
    <w:next w:val="Normal"/>
    <w:autoRedefine/>
    <w:uiPriority w:val="39"/>
    <w:unhideWhenUsed/>
    <w:rsid w:val="004B02E4"/>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4B02E4"/>
    <w:pPr>
      <w:widowControl/>
      <w:spacing w:after="100" w:line="259" w:lineRule="auto"/>
      <w:ind w:left="1540"/>
    </w:pPr>
    <w:rPr>
      <w:rFonts w:eastAsiaTheme="minorEastAsia"/>
    </w:rPr>
  </w:style>
  <w:style w:type="character" w:customStyle="1" w:styleId="UnresolvedMention1">
    <w:name w:val="Unresolved Mention1"/>
    <w:basedOn w:val="DefaultParagraphFont"/>
    <w:uiPriority w:val="99"/>
    <w:semiHidden/>
    <w:unhideWhenUsed/>
    <w:rsid w:val="004B02E4"/>
    <w:rPr>
      <w:color w:val="605E5C"/>
      <w:shd w:val="clear" w:color="auto" w:fill="E1DFDD"/>
    </w:rPr>
  </w:style>
  <w:style w:type="paragraph" w:styleId="Header">
    <w:name w:val="header"/>
    <w:basedOn w:val="Normal"/>
    <w:link w:val="HeaderChar"/>
    <w:uiPriority w:val="99"/>
    <w:unhideWhenUsed/>
    <w:rsid w:val="0015765D"/>
    <w:pPr>
      <w:tabs>
        <w:tab w:val="center" w:pos="4680"/>
        <w:tab w:val="right" w:pos="9360"/>
      </w:tabs>
    </w:pPr>
  </w:style>
  <w:style w:type="character" w:customStyle="1" w:styleId="HeaderChar">
    <w:name w:val="Header Char"/>
    <w:basedOn w:val="DefaultParagraphFont"/>
    <w:link w:val="Header"/>
    <w:uiPriority w:val="99"/>
    <w:rsid w:val="0015765D"/>
  </w:style>
  <w:style w:type="paragraph" w:styleId="Footer">
    <w:name w:val="footer"/>
    <w:basedOn w:val="Normal"/>
    <w:link w:val="FooterChar"/>
    <w:uiPriority w:val="99"/>
    <w:unhideWhenUsed/>
    <w:rsid w:val="0015765D"/>
    <w:pPr>
      <w:tabs>
        <w:tab w:val="center" w:pos="4680"/>
        <w:tab w:val="right" w:pos="9360"/>
      </w:tabs>
    </w:pPr>
  </w:style>
  <w:style w:type="character" w:customStyle="1" w:styleId="FooterChar">
    <w:name w:val="Footer Char"/>
    <w:basedOn w:val="DefaultParagraphFont"/>
    <w:link w:val="Footer"/>
    <w:uiPriority w:val="99"/>
    <w:rsid w:val="0015765D"/>
  </w:style>
  <w:style w:type="character" w:styleId="FollowedHyperlink">
    <w:name w:val="FollowedHyperlink"/>
    <w:basedOn w:val="DefaultParagraphFont"/>
    <w:uiPriority w:val="99"/>
    <w:semiHidden/>
    <w:unhideWhenUsed/>
    <w:rsid w:val="008A2AFF"/>
    <w:rPr>
      <w:color w:val="800080" w:themeColor="followedHyperlink"/>
      <w:u w:val="single"/>
    </w:rPr>
  </w:style>
  <w:style w:type="character" w:customStyle="1" w:styleId="e24kjd">
    <w:name w:val="e24kjd"/>
    <w:basedOn w:val="DefaultParagraphFont"/>
    <w:rsid w:val="001A0E61"/>
  </w:style>
  <w:style w:type="character" w:customStyle="1" w:styleId="Heading1Char">
    <w:name w:val="Heading 1 Char"/>
    <w:basedOn w:val="DefaultParagraphFont"/>
    <w:link w:val="Heading1"/>
    <w:uiPriority w:val="1"/>
    <w:rsid w:val="00850642"/>
    <w:rPr>
      <w:rFonts w:ascii="Arial" w:eastAsia="Arial" w:hAnsi="Arial"/>
      <w:b/>
      <w:bCs/>
      <w:sz w:val="44"/>
      <w:szCs w:val="44"/>
    </w:rPr>
  </w:style>
  <w:style w:type="character" w:customStyle="1" w:styleId="Heading2Char">
    <w:name w:val="Heading 2 Char"/>
    <w:basedOn w:val="DefaultParagraphFont"/>
    <w:link w:val="Heading2"/>
    <w:uiPriority w:val="1"/>
    <w:rsid w:val="00850642"/>
    <w:rPr>
      <w:rFonts w:ascii="Arial" w:eastAsia="Arial" w:hAnsi="Arial"/>
      <w:i/>
      <w:sz w:val="24"/>
      <w:szCs w:val="44"/>
    </w:rPr>
  </w:style>
  <w:style w:type="character" w:customStyle="1" w:styleId="Heading3Char">
    <w:name w:val="Heading 3 Char"/>
    <w:basedOn w:val="DefaultParagraphFont"/>
    <w:link w:val="Heading3"/>
    <w:uiPriority w:val="1"/>
    <w:rsid w:val="00850642"/>
    <w:rPr>
      <w:rFonts w:ascii="Arial" w:eastAsia="Arial" w:hAnsi="Arial"/>
      <w:b/>
      <w:bCs/>
      <w:sz w:val="36"/>
      <w:szCs w:val="36"/>
    </w:rPr>
  </w:style>
  <w:style w:type="character" w:customStyle="1" w:styleId="Heading4Char">
    <w:name w:val="Heading 4 Char"/>
    <w:basedOn w:val="DefaultParagraphFont"/>
    <w:link w:val="Heading4"/>
    <w:uiPriority w:val="1"/>
    <w:rsid w:val="00850642"/>
    <w:rPr>
      <w:rFonts w:ascii="Arial" w:eastAsia="Arial" w:hAnsi="Arial"/>
      <w:sz w:val="32"/>
      <w:szCs w:val="32"/>
    </w:rPr>
  </w:style>
  <w:style w:type="character" w:customStyle="1" w:styleId="Heading5Char">
    <w:name w:val="Heading 5 Char"/>
    <w:basedOn w:val="DefaultParagraphFont"/>
    <w:link w:val="Heading5"/>
    <w:uiPriority w:val="1"/>
    <w:rsid w:val="00850642"/>
    <w:rPr>
      <w:rFonts w:ascii="Arial" w:eastAsia="Arial" w:hAnsi="Arial"/>
      <w:b/>
      <w:bCs/>
      <w:sz w:val="28"/>
      <w:szCs w:val="28"/>
    </w:rPr>
  </w:style>
  <w:style w:type="character" w:customStyle="1" w:styleId="Heading6Char">
    <w:name w:val="Heading 6 Char"/>
    <w:basedOn w:val="DefaultParagraphFont"/>
    <w:link w:val="Heading6"/>
    <w:uiPriority w:val="1"/>
    <w:rsid w:val="00850642"/>
    <w:rPr>
      <w:rFonts w:ascii="Arial" w:eastAsia="Arial" w:hAnsi="Arial"/>
      <w:sz w:val="28"/>
      <w:szCs w:val="28"/>
      <w:u w:val="single"/>
    </w:rPr>
  </w:style>
  <w:style w:type="character" w:customStyle="1" w:styleId="Heading7Char">
    <w:name w:val="Heading 7 Char"/>
    <w:basedOn w:val="DefaultParagraphFont"/>
    <w:link w:val="Heading7"/>
    <w:uiPriority w:val="1"/>
    <w:rsid w:val="00850642"/>
    <w:rPr>
      <w:rFonts w:ascii="Calibri" w:eastAsia="Calibri" w:hAnsi="Calibri"/>
      <w:b/>
      <w:bCs/>
      <w:sz w:val="26"/>
      <w:szCs w:val="26"/>
    </w:rPr>
  </w:style>
  <w:style w:type="character" w:customStyle="1" w:styleId="Heading8Char">
    <w:name w:val="Heading 8 Char"/>
    <w:basedOn w:val="DefaultParagraphFont"/>
    <w:link w:val="Heading8"/>
    <w:uiPriority w:val="1"/>
    <w:rsid w:val="00850642"/>
    <w:rPr>
      <w:rFonts w:ascii="Arial" w:eastAsia="Arial" w:hAnsi="Arial"/>
      <w:b/>
      <w:bCs/>
      <w:sz w:val="24"/>
      <w:szCs w:val="24"/>
      <w:u w:val="single"/>
    </w:rPr>
  </w:style>
  <w:style w:type="character" w:customStyle="1" w:styleId="Heading9Char">
    <w:name w:val="Heading 9 Char"/>
    <w:basedOn w:val="DefaultParagraphFont"/>
    <w:link w:val="Heading9"/>
    <w:uiPriority w:val="1"/>
    <w:rsid w:val="00850642"/>
    <w:rPr>
      <w:rFonts w:ascii="Arial" w:eastAsia="Arial" w:hAnsi="Arial"/>
      <w:b/>
      <w:bCs/>
      <w:i/>
      <w:sz w:val="24"/>
      <w:szCs w:val="24"/>
      <w:u w:val="single"/>
    </w:rPr>
  </w:style>
  <w:style w:type="paragraph" w:customStyle="1" w:styleId="msonormal0">
    <w:name w:val="msonormal"/>
    <w:basedOn w:val="Normal"/>
    <w:rsid w:val="00850642"/>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850642"/>
  </w:style>
  <w:style w:type="table" w:styleId="TableGrid">
    <w:name w:val="Table Grid"/>
    <w:basedOn w:val="TableNormal"/>
    <w:uiPriority w:val="39"/>
    <w:rsid w:val="00B5774F"/>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B5774F"/>
    <w:pPr>
      <w:widowControl/>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Body">
    <w:name w:val="Body"/>
    <w:rsid w:val="00B5774F"/>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
    <w:name w:val="None"/>
    <w:rsid w:val="00B5774F"/>
  </w:style>
  <w:style w:type="character" w:customStyle="1" w:styleId="Hyperlink0">
    <w:name w:val="Hyperlink.0"/>
    <w:basedOn w:val="None"/>
    <w:rsid w:val="00B5774F"/>
    <w:rPr>
      <w:spacing w:val="0"/>
    </w:rPr>
  </w:style>
  <w:style w:type="character" w:customStyle="1" w:styleId="Hyperlink1">
    <w:name w:val="Hyperlink.1"/>
    <w:basedOn w:val="None"/>
    <w:rsid w:val="00B5774F"/>
    <w:rPr>
      <w:rFonts w:ascii="Arial" w:eastAsia="Arial" w:hAnsi="Arial" w:cs="Arial"/>
      <w:color w:val="0000FF"/>
      <w:sz w:val="20"/>
      <w:szCs w:val="20"/>
      <w:u w:val="thick" w:color="0000FF"/>
    </w:rPr>
  </w:style>
  <w:style w:type="numbering" w:customStyle="1" w:styleId="List0">
    <w:name w:val="List 0"/>
    <w:basedOn w:val="ImportedStyle1"/>
    <w:rsid w:val="00B5774F"/>
    <w:pPr>
      <w:numPr>
        <w:numId w:val="25"/>
      </w:numPr>
    </w:pPr>
  </w:style>
  <w:style w:type="numbering" w:customStyle="1" w:styleId="ImportedStyle1">
    <w:name w:val="Imported Style 1"/>
    <w:rsid w:val="00B5774F"/>
  </w:style>
  <w:style w:type="numbering" w:customStyle="1" w:styleId="List1">
    <w:name w:val="List 1"/>
    <w:basedOn w:val="ImportedStyle1"/>
    <w:rsid w:val="00B5774F"/>
    <w:pPr>
      <w:numPr>
        <w:numId w:val="27"/>
      </w:numPr>
    </w:pPr>
  </w:style>
  <w:style w:type="numbering" w:customStyle="1" w:styleId="List21">
    <w:name w:val="List 21"/>
    <w:basedOn w:val="ImportedStyle2"/>
    <w:rsid w:val="00B5774F"/>
    <w:pPr>
      <w:numPr>
        <w:numId w:val="32"/>
      </w:numPr>
    </w:pPr>
  </w:style>
  <w:style w:type="numbering" w:customStyle="1" w:styleId="ImportedStyle2">
    <w:name w:val="Imported Style 2"/>
    <w:rsid w:val="00B5774F"/>
  </w:style>
  <w:style w:type="character" w:customStyle="1" w:styleId="Hyperlink2">
    <w:name w:val="Hyperlink.2"/>
    <w:basedOn w:val="None"/>
    <w:rsid w:val="00B5774F"/>
    <w:rPr>
      <w:rFonts w:ascii="Calibri" w:eastAsia="Calibri" w:hAnsi="Calibri" w:cs="Calibri"/>
      <w:color w:val="0000FF"/>
      <w:spacing w:val="0"/>
      <w:sz w:val="20"/>
      <w:szCs w:val="20"/>
      <w:u w:val="single" w:color="0000FF"/>
    </w:rPr>
  </w:style>
  <w:style w:type="character" w:styleId="UnresolvedMention">
    <w:name w:val="Unresolved Mention"/>
    <w:basedOn w:val="DefaultParagraphFont"/>
    <w:uiPriority w:val="99"/>
    <w:semiHidden/>
    <w:unhideWhenUsed/>
    <w:rsid w:val="00622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58315">
      <w:bodyDiv w:val="1"/>
      <w:marLeft w:val="0"/>
      <w:marRight w:val="0"/>
      <w:marTop w:val="0"/>
      <w:marBottom w:val="0"/>
      <w:divBdr>
        <w:top w:val="none" w:sz="0" w:space="0" w:color="auto"/>
        <w:left w:val="none" w:sz="0" w:space="0" w:color="auto"/>
        <w:bottom w:val="none" w:sz="0" w:space="0" w:color="auto"/>
        <w:right w:val="none" w:sz="0" w:space="0" w:color="auto"/>
      </w:divBdr>
    </w:div>
    <w:div w:id="915018348">
      <w:bodyDiv w:val="1"/>
      <w:marLeft w:val="0"/>
      <w:marRight w:val="0"/>
      <w:marTop w:val="0"/>
      <w:marBottom w:val="0"/>
      <w:divBdr>
        <w:top w:val="none" w:sz="0" w:space="0" w:color="auto"/>
        <w:left w:val="none" w:sz="0" w:space="0" w:color="auto"/>
        <w:bottom w:val="none" w:sz="0" w:space="0" w:color="auto"/>
        <w:right w:val="none" w:sz="0" w:space="0" w:color="auto"/>
      </w:divBdr>
    </w:div>
    <w:div w:id="1019551947">
      <w:bodyDiv w:val="1"/>
      <w:marLeft w:val="0"/>
      <w:marRight w:val="0"/>
      <w:marTop w:val="0"/>
      <w:marBottom w:val="0"/>
      <w:divBdr>
        <w:top w:val="none" w:sz="0" w:space="0" w:color="auto"/>
        <w:left w:val="none" w:sz="0" w:space="0" w:color="auto"/>
        <w:bottom w:val="none" w:sz="0" w:space="0" w:color="auto"/>
        <w:right w:val="none" w:sz="0" w:space="0" w:color="auto"/>
      </w:divBdr>
    </w:div>
    <w:div w:id="1109081757">
      <w:bodyDiv w:val="1"/>
      <w:marLeft w:val="0"/>
      <w:marRight w:val="0"/>
      <w:marTop w:val="0"/>
      <w:marBottom w:val="0"/>
      <w:divBdr>
        <w:top w:val="none" w:sz="0" w:space="0" w:color="auto"/>
        <w:left w:val="none" w:sz="0" w:space="0" w:color="auto"/>
        <w:bottom w:val="none" w:sz="0" w:space="0" w:color="auto"/>
        <w:right w:val="none" w:sz="0" w:space="0" w:color="auto"/>
      </w:divBdr>
    </w:div>
    <w:div w:id="1379359936">
      <w:bodyDiv w:val="1"/>
      <w:marLeft w:val="0"/>
      <w:marRight w:val="0"/>
      <w:marTop w:val="0"/>
      <w:marBottom w:val="0"/>
      <w:divBdr>
        <w:top w:val="none" w:sz="0" w:space="0" w:color="auto"/>
        <w:left w:val="none" w:sz="0" w:space="0" w:color="auto"/>
        <w:bottom w:val="none" w:sz="0" w:space="0" w:color="auto"/>
        <w:right w:val="none" w:sz="0" w:space="0" w:color="auto"/>
      </w:divBdr>
    </w:div>
    <w:div w:id="1412853265">
      <w:bodyDiv w:val="1"/>
      <w:marLeft w:val="0"/>
      <w:marRight w:val="0"/>
      <w:marTop w:val="0"/>
      <w:marBottom w:val="0"/>
      <w:divBdr>
        <w:top w:val="none" w:sz="0" w:space="0" w:color="auto"/>
        <w:left w:val="none" w:sz="0" w:space="0" w:color="auto"/>
        <w:bottom w:val="none" w:sz="0" w:space="0" w:color="auto"/>
        <w:right w:val="none" w:sz="0" w:space="0" w:color="auto"/>
      </w:divBdr>
    </w:div>
    <w:div w:id="1547597295">
      <w:bodyDiv w:val="1"/>
      <w:marLeft w:val="0"/>
      <w:marRight w:val="0"/>
      <w:marTop w:val="0"/>
      <w:marBottom w:val="0"/>
      <w:divBdr>
        <w:top w:val="none" w:sz="0" w:space="0" w:color="auto"/>
        <w:left w:val="none" w:sz="0" w:space="0" w:color="auto"/>
        <w:bottom w:val="none" w:sz="0" w:space="0" w:color="auto"/>
        <w:right w:val="none" w:sz="0" w:space="0" w:color="auto"/>
      </w:divBdr>
    </w:div>
    <w:div w:id="1647201266">
      <w:bodyDiv w:val="1"/>
      <w:marLeft w:val="0"/>
      <w:marRight w:val="0"/>
      <w:marTop w:val="0"/>
      <w:marBottom w:val="0"/>
      <w:divBdr>
        <w:top w:val="none" w:sz="0" w:space="0" w:color="auto"/>
        <w:left w:val="none" w:sz="0" w:space="0" w:color="auto"/>
        <w:bottom w:val="none" w:sz="0" w:space="0" w:color="auto"/>
        <w:right w:val="none" w:sz="0" w:space="0" w:color="auto"/>
      </w:divBdr>
    </w:div>
    <w:div w:id="1886792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hyperlink" Target="http://www.ct.gov/dot/stip" TargetMode="External"/><Relationship Id="rId42" Type="http://schemas.openxmlformats.org/officeDocument/2006/relationships/hyperlink" Target="http://www.ct.gov/dot/PIP" TargetMode="External"/><Relationship Id="rId47" Type="http://schemas.openxmlformats.org/officeDocument/2006/relationships/image" Target="media/image9.jpg"/><Relationship Id="rId50" Type="http://schemas.openxmlformats.org/officeDocument/2006/relationships/hyperlink" Target="https://www.law.cornell.edu/definitions/index.php?width=840&amp;amp;height=800&amp;amp;iframe=true&amp;amp;def_id=50d83bc36a57f1eab16c2b698164ef41&amp;amp;term_occur=22&amp;amp;term_src=Title%3A23%3AChapter%3AI%3ASubchapter%3AE%3APart%3A450%3ASubpart%3AB%3A450.218" TargetMode="External"/><Relationship Id="rId55" Type="http://schemas.openxmlformats.org/officeDocument/2006/relationships/image" Target="media/image11.e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yperlink" Target="http://www.ct.gov/dot/stip" TargetMode="External"/><Relationship Id="rId37" Type="http://schemas.openxmlformats.org/officeDocument/2006/relationships/hyperlink" Target="https://portal.ct.gov/dot/general/CTDOT-VPIM-Library" TargetMode="External"/><Relationship Id="rId40" Type="http://schemas.openxmlformats.org/officeDocument/2006/relationships/hyperlink" Target="https://portal.ct.gov/-/media/DOT/documents/dpolicy/stip/How-to-access-the-live-VPIM-event-8-4-2020.pdf" TargetMode="External"/><Relationship Id="rId45" Type="http://schemas.openxmlformats.org/officeDocument/2006/relationships/hyperlink" Target="mailto:Rose.Etuka@ct.gov" TargetMode="External"/><Relationship Id="rId53" Type="http://schemas.openxmlformats.org/officeDocument/2006/relationships/hyperlink" Target="https://www.law.cornell.edu/definitions/index.php?width=840&amp;amp;height=800&amp;amp;iframe=true&amp;amp;def_id=66640290372d13a40485c4d6f846c23f&amp;amp;term_occur=2&amp;amp;term_src=Title%3A23%3AChapter%3AI%3ASubchapter%3AE%3APart%3A450%3ASubpart%3AB%3A450.218" TargetMode="External"/><Relationship Id="rId58" Type="http://schemas.openxmlformats.org/officeDocument/2006/relationships/footer" Target="footer14.xml"/><Relationship Id="rId5" Type="http://schemas.openxmlformats.org/officeDocument/2006/relationships/numbering" Target="numbering.xml"/><Relationship Id="rId61" Type="http://schemas.openxmlformats.org/officeDocument/2006/relationships/image" Target="media/image13.jpeg"/><Relationship Id="rId19" Type="http://schemas.openxmlformats.org/officeDocument/2006/relationships/image" Target="media/image4.jpg"/><Relationship Id="rId14" Type="http://schemas.openxmlformats.org/officeDocument/2006/relationships/hyperlink" Target="file:///E:\STIP%20WORK%204-3-2020\2021-2024%20DRAFT%20STIP\FINAL%20UPDATES%2007-28-2020\2021%20Draft%20STIP%20final%20EDITED%208-6-2020%20RAE.docx" TargetMode="External"/><Relationship Id="rId22" Type="http://schemas.openxmlformats.org/officeDocument/2006/relationships/footer" Target="footer5.xml"/><Relationship Id="rId27" Type="http://schemas.openxmlformats.org/officeDocument/2006/relationships/image" Target="media/image8.emf"/><Relationship Id="rId30" Type="http://schemas.openxmlformats.org/officeDocument/2006/relationships/footer" Target="footer10.xml"/><Relationship Id="rId35" Type="http://schemas.openxmlformats.org/officeDocument/2006/relationships/hyperlink" Target="http://www.ct.gov/dot/stip" TargetMode="External"/><Relationship Id="rId43" Type="http://schemas.openxmlformats.org/officeDocument/2006/relationships/hyperlink" Target="https://portal.ct.gov/dot/general/CTDOT-VPIM-Library" TargetMode="External"/><Relationship Id="rId48" Type="http://schemas.openxmlformats.org/officeDocument/2006/relationships/image" Target="media/image10.jpg"/><Relationship Id="rId56" Type="http://schemas.openxmlformats.org/officeDocument/2006/relationships/image" Target="media/image12.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law.cornell.edu/definitions/index.php?width=840&amp;amp;height=800&amp;amp;iframe=true&amp;amp;def_id=50d83bc36a57f1eab16c2b698164ef41&amp;amp;term_occur=23&amp;amp;term_src=Title%3A23%3AChapter%3AI%3ASubchapter%3AE%3APart%3A450%3ASubpart%3AB%3A450.218"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2.jpeg"/><Relationship Id="rId25" Type="http://schemas.openxmlformats.org/officeDocument/2006/relationships/image" Target="media/image7.emf"/><Relationship Id="rId33" Type="http://schemas.openxmlformats.org/officeDocument/2006/relationships/footer" Target="footer12.xml"/><Relationship Id="rId38" Type="http://schemas.openxmlformats.org/officeDocument/2006/relationships/hyperlink" Target="mailto:DOT.Draft2021STIPComment@ct.gov" TargetMode="External"/><Relationship Id="rId46" Type="http://schemas.openxmlformats.org/officeDocument/2006/relationships/hyperlink" Target="mailto:DOT.Draft2021STIPComment@ct.gov" TargetMode="External"/><Relationship Id="rId59" Type="http://schemas.openxmlformats.org/officeDocument/2006/relationships/footer" Target="footer15.xml"/><Relationship Id="rId20" Type="http://schemas.openxmlformats.org/officeDocument/2006/relationships/image" Target="media/image5.jpg"/><Relationship Id="rId41" Type="http://schemas.openxmlformats.org/officeDocument/2006/relationships/hyperlink" Target="http://www.ct.gov/dot/STIP" TargetMode="External"/><Relationship Id="rId54" Type="http://schemas.openxmlformats.org/officeDocument/2006/relationships/hyperlink" Target="http://www.ct.gov/dot/performancemeasures" TargetMode="External"/><Relationship Id="rId62"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scode.house.gov/view.xhtml?req=granuleid:USC-prelim-title23-section135&amp;num=0&amp;edition=prelim" TargetMode="External"/><Relationship Id="rId23" Type="http://schemas.openxmlformats.org/officeDocument/2006/relationships/image" Target="media/image6.emf"/><Relationship Id="rId28" Type="http://schemas.openxmlformats.org/officeDocument/2006/relationships/footer" Target="footer8.xml"/><Relationship Id="rId36" Type="http://schemas.openxmlformats.org/officeDocument/2006/relationships/hyperlink" Target="mailto:Rose.Etuka@ct.gov" TargetMode="External"/><Relationship Id="rId49" Type="http://schemas.openxmlformats.org/officeDocument/2006/relationships/hyperlink" Target="https://www.law.cornell.edu/definitions/index.php?width=840&amp;amp;height=800&amp;amp;iframe=true&amp;amp;def_id=66640290372d13a40485c4d6f846c23f&amp;amp;term_occur=1&amp;amp;term_src=Title%3A23%3AChapter%3AI%3ASubchapter%3AE%3APart%3A450%3ASubpart%3AB%3A450.218" TargetMode="External"/><Relationship Id="rId57" Type="http://schemas.openxmlformats.org/officeDocument/2006/relationships/hyperlink" Target="http://onlinepubs.trb.org/onlinepubs/shrp2/L35RFP/L03Report.pdf" TargetMode="External"/><Relationship Id="rId10" Type="http://schemas.openxmlformats.org/officeDocument/2006/relationships/endnotes" Target="endnotes.xml"/><Relationship Id="rId31" Type="http://schemas.openxmlformats.org/officeDocument/2006/relationships/footer" Target="footer11.xml"/><Relationship Id="rId44" Type="http://schemas.openxmlformats.org/officeDocument/2006/relationships/hyperlink" Target="mailto:DOT.Draft2021STIPComment@ct.gov" TargetMode="External"/><Relationship Id="rId52" Type="http://schemas.openxmlformats.org/officeDocument/2006/relationships/hyperlink" Target="https://www.law.cornell.edu/definitions/index.php?width=840&amp;amp;height=800&amp;amp;iframe=true&amp;amp;def_id=66640290372d13a40485c4d6f846c23f&amp;amp;term_occur=2&amp;amp;term_src=Title%3A23%3AChapter%3AI%3ASubchapter%3AE%3APart%3A450%3ASubpart%3AB%3A450.218" TargetMode="External"/><Relationship Id="rId60" Type="http://schemas.openxmlformats.org/officeDocument/2006/relationships/hyperlink" Target="http://www.ct.gov/dot/stip"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85CF2ACFC35842B7F6607C279E00D2" ma:contentTypeVersion="10" ma:contentTypeDescription="Create a new document." ma:contentTypeScope="" ma:versionID="4c63b5bb8621f73657f461aaa6c06469">
  <xsd:schema xmlns:xsd="http://www.w3.org/2001/XMLSchema" xmlns:xs="http://www.w3.org/2001/XMLSchema" xmlns:p="http://schemas.microsoft.com/office/2006/metadata/properties" xmlns:ns1="http://schemas.microsoft.com/sharepoint/v3" xmlns:ns3="74b1370e-1763-47ad-97cc-61f163e2f43b" xmlns:ns4="6793fdbd-6b64-432d-b2fa-f99a797eaab7" targetNamespace="http://schemas.microsoft.com/office/2006/metadata/properties" ma:root="true" ma:fieldsID="011eeef07c94de24696e4d4f36428d83" ns1:_="" ns3:_="" ns4:_="">
    <xsd:import namespace="http://schemas.microsoft.com/sharepoint/v3"/>
    <xsd:import namespace="74b1370e-1763-47ad-97cc-61f163e2f43b"/>
    <xsd:import namespace="6793fdbd-6b64-432d-b2fa-f99a797eaab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b1370e-1763-47ad-97cc-61f163e2f4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93fdbd-6b64-432d-b2fa-f99a797eaab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F4F96-2AD2-422C-B3CA-9683E978C223}">
  <ds:schemaRefs>
    <ds:schemaRef ds:uri="http://schemas.microsoft.com/sharepoint/v3/contenttype/forms"/>
  </ds:schemaRefs>
</ds:datastoreItem>
</file>

<file path=customXml/itemProps2.xml><?xml version="1.0" encoding="utf-8"?>
<ds:datastoreItem xmlns:ds="http://schemas.openxmlformats.org/officeDocument/2006/customXml" ds:itemID="{C0228DAD-EC7E-41B4-A7BC-FD2311A3F70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522C746-A54B-47FF-B827-2824E93C5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4b1370e-1763-47ad-97cc-61f163e2f43b"/>
    <ds:schemaRef ds:uri="6793fdbd-6b64-432d-b2fa-f99a797eaa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ED62CC-2E62-448F-A76A-92F352E5E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Pages>
  <Words>15913</Words>
  <Characters>90705</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2012-2015 DRAFT STIP</vt:lpstr>
    </vt:vector>
  </TitlesOfParts>
  <Company>State of Connecticut Dept of Transportation</Company>
  <LinksUpToDate>false</LinksUpToDate>
  <CharactersWithSpaces>106406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2012-2015 DRAFT STIP</dc:title>
  <dc:subject>2012-2015 STIP</dc:subject>
  <dc:creator>Rose A. Etuka</dc:creator>
  <cp:keywords/>
  <dc:description/>
  <cp:lastModifiedBy>Etuka, Rose A</cp:lastModifiedBy>
  <cp:revision>3</cp:revision>
  <cp:lastPrinted>2020-09-08T22:55:00Z</cp:lastPrinted>
  <dcterms:created xsi:type="dcterms:W3CDTF">2020-09-08T22:54:00Z</dcterms:created>
  <dcterms:modified xsi:type="dcterms:W3CDTF">2020-09-08T22:57:00Z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2018-10-29T00:00:00Z</vt:filetime>
  </property>
  <property fmtid="{D5CDD505-2E9C-101B-9397-08002B2CF9AE}" pid="3" name="LastSaved">
    <vt:filetime>2019-05-03T00:00:00Z</vt:filetime>
  </property>
  <property fmtid="{D5CDD505-2E9C-101B-9397-08002B2CF9AE}" pid="4" name="ContentTypeId">
    <vt:lpwstr>0x0101005C85CF2ACFC35842B7F6607C279E00D2</vt:lpwstr>
  </property>
</Properties>
</file>