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B1" w:rsidRDefault="004253B1" w:rsidP="000118AB">
      <w:pPr>
        <w:pBdr>
          <w:top w:val="single" w:sz="4" w:space="1" w:color="auto"/>
        </w:pBdr>
        <w:jc w:val="center"/>
        <w:rPr>
          <w:rFonts w:ascii="Arial" w:hAnsi="Arial" w:cs="Arial"/>
          <w:b/>
          <w:sz w:val="32"/>
          <w:szCs w:val="32"/>
        </w:rPr>
      </w:pPr>
    </w:p>
    <w:p w:rsidR="002A2F11" w:rsidRPr="007408EE" w:rsidRDefault="002A2F11" w:rsidP="006177EA">
      <w:pPr>
        <w:spacing w:line="276" w:lineRule="auto"/>
        <w:jc w:val="center"/>
        <w:rPr>
          <w:rFonts w:ascii="Arial" w:hAnsi="Arial" w:cs="Arial"/>
          <w:sz w:val="32"/>
          <w:szCs w:val="32"/>
        </w:rPr>
      </w:pPr>
      <w:r w:rsidRPr="007408EE">
        <w:rPr>
          <w:rFonts w:ascii="Arial" w:hAnsi="Arial" w:cs="Arial"/>
          <w:sz w:val="32"/>
          <w:szCs w:val="32"/>
        </w:rPr>
        <w:t>Supplemental</w:t>
      </w:r>
      <w:r w:rsidR="00C30429" w:rsidRPr="007408EE">
        <w:rPr>
          <w:rFonts w:ascii="Arial" w:hAnsi="Arial" w:cs="Arial"/>
          <w:sz w:val="32"/>
          <w:szCs w:val="32"/>
        </w:rPr>
        <w:t xml:space="preserve"> CON</w:t>
      </w:r>
      <w:r w:rsidRPr="007408EE">
        <w:rPr>
          <w:rFonts w:ascii="Arial" w:hAnsi="Arial" w:cs="Arial"/>
          <w:sz w:val="32"/>
          <w:szCs w:val="32"/>
        </w:rPr>
        <w:t xml:space="preserve"> Application Form</w:t>
      </w:r>
    </w:p>
    <w:p w:rsidR="00BE0617" w:rsidRDefault="00906662" w:rsidP="006177EA">
      <w:pPr>
        <w:spacing w:line="276" w:lineRule="auto"/>
        <w:jc w:val="center"/>
        <w:outlineLvl w:val="0"/>
        <w:rPr>
          <w:rFonts w:ascii="Arial" w:hAnsi="Arial" w:cs="Arial"/>
          <w:b/>
          <w:sz w:val="32"/>
          <w:szCs w:val="32"/>
        </w:rPr>
      </w:pPr>
      <w:r w:rsidRPr="004253B1">
        <w:rPr>
          <w:rFonts w:ascii="Arial" w:hAnsi="Arial" w:cs="Arial"/>
          <w:b/>
          <w:sz w:val="32"/>
          <w:szCs w:val="32"/>
        </w:rPr>
        <w:t>Acquisition of Equipment</w:t>
      </w:r>
    </w:p>
    <w:p w:rsidR="004048A9" w:rsidRPr="006177EA" w:rsidRDefault="00AA2EFE" w:rsidP="006177EA">
      <w:pPr>
        <w:spacing w:line="276" w:lineRule="auto"/>
        <w:ind w:left="-1710" w:right="-1350"/>
        <w:jc w:val="center"/>
        <w:rPr>
          <w:rFonts w:ascii="Arial" w:hAnsi="Arial" w:cs="Arial"/>
          <w:sz w:val="32"/>
          <w:szCs w:val="32"/>
        </w:rPr>
      </w:pPr>
      <w:r w:rsidRPr="006177EA">
        <w:rPr>
          <w:rFonts w:ascii="Arial" w:hAnsi="Arial" w:cs="Arial"/>
          <w:sz w:val="32"/>
          <w:szCs w:val="32"/>
        </w:rPr>
        <w:t>Conn. Gen. Stat</w:t>
      </w:r>
      <w:r w:rsidR="003A4B2E" w:rsidRPr="006177EA">
        <w:rPr>
          <w:rFonts w:ascii="Arial" w:hAnsi="Arial" w:cs="Arial"/>
          <w:sz w:val="32"/>
          <w:szCs w:val="32"/>
        </w:rPr>
        <w:t>.</w:t>
      </w:r>
      <w:r w:rsidR="004048A9" w:rsidRPr="006177EA">
        <w:rPr>
          <w:rFonts w:ascii="Arial" w:hAnsi="Arial" w:cs="Arial"/>
          <w:sz w:val="32"/>
          <w:szCs w:val="32"/>
        </w:rPr>
        <w:t xml:space="preserve"> § 19a-638(a)(</w:t>
      </w:r>
      <w:r w:rsidR="00FE58C6" w:rsidRPr="006177EA">
        <w:rPr>
          <w:rFonts w:ascii="Arial" w:hAnsi="Arial" w:cs="Arial"/>
          <w:sz w:val="32"/>
          <w:szCs w:val="32"/>
        </w:rPr>
        <w:t>10</w:t>
      </w:r>
      <w:r w:rsidR="008F5AA8" w:rsidRPr="006177EA">
        <w:rPr>
          <w:rFonts w:ascii="Arial" w:hAnsi="Arial" w:cs="Arial"/>
          <w:sz w:val="32"/>
          <w:szCs w:val="32"/>
        </w:rPr>
        <w:t>)</w:t>
      </w:r>
      <w:r w:rsidR="00FE58C6" w:rsidRPr="006177EA">
        <w:rPr>
          <w:rFonts w:ascii="Arial" w:hAnsi="Arial" w:cs="Arial"/>
          <w:sz w:val="32"/>
          <w:szCs w:val="32"/>
        </w:rPr>
        <w:t>,</w:t>
      </w:r>
      <w:r w:rsidR="008F5AA8" w:rsidRPr="006177EA">
        <w:rPr>
          <w:rFonts w:ascii="Arial" w:hAnsi="Arial" w:cs="Arial"/>
          <w:sz w:val="32"/>
          <w:szCs w:val="32"/>
        </w:rPr>
        <w:t>(</w:t>
      </w:r>
      <w:r w:rsidR="004048A9" w:rsidRPr="006177EA">
        <w:rPr>
          <w:rFonts w:ascii="Arial" w:hAnsi="Arial" w:cs="Arial"/>
          <w:sz w:val="32"/>
          <w:szCs w:val="32"/>
        </w:rPr>
        <w:t>11)</w:t>
      </w:r>
    </w:p>
    <w:p w:rsidR="004253B1" w:rsidRPr="007408EE" w:rsidRDefault="004253B1" w:rsidP="000118AB">
      <w:pPr>
        <w:pBdr>
          <w:bottom w:val="single" w:sz="4" w:space="1" w:color="auto"/>
        </w:pBdr>
        <w:jc w:val="center"/>
        <w:rPr>
          <w:rFonts w:ascii="Arial" w:hAnsi="Arial" w:cs="Arial"/>
          <w:sz w:val="32"/>
          <w:szCs w:val="32"/>
        </w:rPr>
      </w:pPr>
    </w:p>
    <w:p w:rsidR="004048A9" w:rsidRDefault="004048A9" w:rsidP="006177EA">
      <w:pPr>
        <w:rPr>
          <w:rFonts w:ascii="Arial" w:hAnsi="Arial" w:cs="Arial"/>
        </w:rPr>
      </w:pPr>
    </w:p>
    <w:p w:rsidR="004253B1" w:rsidRDefault="004253B1" w:rsidP="002C2C1A">
      <w:pPr>
        <w:rPr>
          <w:rFonts w:ascii="Arial" w:hAnsi="Arial" w:cs="Arial"/>
        </w:rPr>
      </w:pPr>
    </w:p>
    <w:p w:rsidR="006C16A3" w:rsidRPr="00AB7FAB" w:rsidRDefault="006C16A3" w:rsidP="006C16A3">
      <w:pPr>
        <w:rPr>
          <w:rFonts w:ascii="Arial" w:hAnsi="Arial" w:cs="Arial"/>
          <w:b/>
          <w:sz w:val="28"/>
          <w:szCs w:val="22"/>
        </w:rPr>
      </w:pPr>
      <w:r w:rsidRPr="00AB7FAB">
        <w:rPr>
          <w:rFonts w:ascii="Arial" w:hAnsi="Arial" w:cs="Arial"/>
          <w:b/>
          <w:sz w:val="28"/>
          <w:szCs w:val="22"/>
        </w:rPr>
        <w:t xml:space="preserve">Applicant: </w:t>
      </w:r>
    </w:p>
    <w:p w:rsidR="006C16A3" w:rsidRPr="00AB7FAB" w:rsidRDefault="006C16A3" w:rsidP="006C16A3">
      <w:pPr>
        <w:rPr>
          <w:rFonts w:ascii="Arial" w:hAnsi="Arial" w:cs="Arial"/>
          <w:b/>
          <w:sz w:val="28"/>
          <w:szCs w:val="22"/>
        </w:rPr>
      </w:pPr>
    </w:p>
    <w:p w:rsidR="006C16A3" w:rsidRPr="00AB7FAB" w:rsidRDefault="006C16A3" w:rsidP="006C16A3">
      <w:pPr>
        <w:rPr>
          <w:rFonts w:ascii="Arial" w:hAnsi="Arial" w:cs="Arial"/>
          <w:b/>
          <w:sz w:val="28"/>
          <w:szCs w:val="22"/>
        </w:rPr>
      </w:pPr>
    </w:p>
    <w:p w:rsidR="006C16A3" w:rsidRPr="002241EC" w:rsidRDefault="006C16A3" w:rsidP="002241EC">
      <w:pPr>
        <w:rPr>
          <w:rFonts w:ascii="Arial" w:hAnsi="Arial" w:cs="Arial"/>
          <w:b/>
          <w:sz w:val="28"/>
          <w:szCs w:val="22"/>
        </w:rPr>
      </w:pPr>
      <w:r w:rsidRPr="00AB7FAB">
        <w:rPr>
          <w:rFonts w:ascii="Arial" w:hAnsi="Arial" w:cs="Arial"/>
          <w:b/>
          <w:sz w:val="28"/>
          <w:szCs w:val="22"/>
        </w:rPr>
        <w:t>Project Name:</w:t>
      </w:r>
      <w:r w:rsidRPr="007F551D">
        <w:rPr>
          <w:rFonts w:ascii="Arial" w:hAnsi="Arial" w:cs="Arial"/>
          <w:bCs/>
          <w:sz w:val="22"/>
          <w:szCs w:val="22"/>
        </w:rPr>
        <w:tab/>
      </w:r>
    </w:p>
    <w:p w:rsidR="007E4FF1" w:rsidRDefault="0019591F">
      <w:pPr>
        <w:rPr>
          <w:rFonts w:ascii="Arial" w:hAnsi="Arial" w:cs="Arial"/>
          <w:sz w:val="32"/>
          <w:szCs w:val="32"/>
        </w:rPr>
        <w:sectPr w:rsidR="007E4FF1" w:rsidSect="00B32B48">
          <w:headerReference w:type="default" r:id="rId8"/>
          <w:footerReference w:type="default" r:id="rId9"/>
          <w:pgSz w:w="12240" w:h="15840"/>
          <w:pgMar w:top="1440" w:right="1800" w:bottom="1440" w:left="1800" w:header="1008" w:footer="720" w:gutter="0"/>
          <w:pgNumType w:fmt="lowerRoman" w:start="1"/>
          <w:cols w:space="720"/>
          <w:docGrid w:linePitch="360"/>
        </w:sectPr>
      </w:pPr>
      <w:r>
        <w:rPr>
          <w:rFonts w:ascii="Arial" w:hAnsi="Arial" w:cs="Arial"/>
          <w:sz w:val="32"/>
          <w:szCs w:val="32"/>
        </w:rPr>
        <w:br w:type="page"/>
      </w:r>
    </w:p>
    <w:p w:rsidR="0019591F" w:rsidRDefault="0019591F">
      <w:pPr>
        <w:rPr>
          <w:rFonts w:ascii="Arial" w:hAnsi="Arial" w:cs="Arial"/>
          <w:b/>
          <w:sz w:val="32"/>
          <w:szCs w:val="32"/>
        </w:rPr>
      </w:pPr>
    </w:p>
    <w:p w:rsidR="001F2549" w:rsidRPr="002B7270" w:rsidRDefault="001F2549" w:rsidP="001F2549">
      <w:pPr>
        <w:pStyle w:val="Heading1"/>
        <w:rPr>
          <w:rFonts w:ascii="Arial" w:hAnsi="Arial" w:cs="Arial"/>
          <w:b w:val="0"/>
          <w:sz w:val="32"/>
          <w:szCs w:val="32"/>
        </w:rPr>
      </w:pPr>
      <w:r w:rsidRPr="002B7270">
        <w:rPr>
          <w:rFonts w:ascii="Arial" w:hAnsi="Arial" w:cs="Arial"/>
          <w:sz w:val="32"/>
          <w:szCs w:val="32"/>
        </w:rPr>
        <w:t>Affidavit</w:t>
      </w:r>
    </w:p>
    <w:p w:rsidR="001F2549" w:rsidRPr="002B7270" w:rsidRDefault="001F2549" w:rsidP="001F2549">
      <w:pPr>
        <w:jc w:val="center"/>
        <w:rPr>
          <w:rFonts w:ascii="Arial" w:hAnsi="Arial" w:cs="Arial"/>
          <w:b/>
          <w:sz w:val="28"/>
        </w:rPr>
      </w:pPr>
    </w:p>
    <w:p w:rsidR="001F2549" w:rsidRPr="002B7270" w:rsidRDefault="001F2549" w:rsidP="001F2549">
      <w:pPr>
        <w:rPr>
          <w:rFonts w:ascii="Arial" w:hAnsi="Arial" w:cs="Arial"/>
        </w:rPr>
      </w:pPr>
    </w:p>
    <w:p w:rsidR="001F2549" w:rsidRPr="002B7270" w:rsidRDefault="001F2549" w:rsidP="001F2549">
      <w:pPr>
        <w:rPr>
          <w:rFonts w:ascii="Arial" w:hAnsi="Arial" w:cs="Arial"/>
        </w:rPr>
      </w:pPr>
    </w:p>
    <w:p w:rsidR="001F2549" w:rsidRPr="002B7270" w:rsidRDefault="001F2549" w:rsidP="001F2549">
      <w:pPr>
        <w:rPr>
          <w:rFonts w:ascii="Arial" w:hAnsi="Arial" w:cs="Arial"/>
          <w:sz w:val="22"/>
          <w:szCs w:val="22"/>
        </w:rPr>
      </w:pPr>
      <w:r w:rsidRPr="002B7270">
        <w:rPr>
          <w:rFonts w:ascii="Arial" w:hAnsi="Arial" w:cs="Arial"/>
          <w:sz w:val="22"/>
          <w:szCs w:val="22"/>
        </w:rPr>
        <w:t>Applicant: _________</w:t>
      </w:r>
      <w:r w:rsidR="00C250CC">
        <w:rPr>
          <w:rFonts w:ascii="Arial" w:hAnsi="Arial" w:cs="Arial"/>
          <w:sz w:val="22"/>
          <w:szCs w:val="22"/>
        </w:rPr>
        <w:t>_</w:t>
      </w:r>
      <w:r w:rsidRPr="002B7270">
        <w:rPr>
          <w:rFonts w:ascii="Arial" w:hAnsi="Arial" w:cs="Arial"/>
          <w:sz w:val="22"/>
          <w:szCs w:val="22"/>
        </w:rPr>
        <w:t>_____________________________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Project Title: _____________________________________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I, _____________________________, _________________________________</w:t>
      </w:r>
    </w:p>
    <w:p w:rsidR="001F2549" w:rsidRPr="002B7270" w:rsidRDefault="001F2549" w:rsidP="001F2549">
      <w:pPr>
        <w:rPr>
          <w:rFonts w:ascii="Arial" w:hAnsi="Arial" w:cs="Arial"/>
          <w:sz w:val="22"/>
          <w:szCs w:val="22"/>
        </w:rPr>
      </w:pPr>
      <w:r w:rsidRPr="002B7270">
        <w:rPr>
          <w:rFonts w:ascii="Arial" w:hAnsi="Arial" w:cs="Arial"/>
          <w:sz w:val="22"/>
          <w:szCs w:val="22"/>
        </w:rPr>
        <w:t xml:space="preserve">              (Name)                                          (Position – CEO or CFO)</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 xml:space="preserve">of _____________________________ </w:t>
      </w:r>
      <w:r w:rsidR="00370AC2" w:rsidRPr="00E17294">
        <w:rPr>
          <w:rFonts w:ascii="Arial" w:hAnsi="Arial" w:cs="Arial"/>
          <w:sz w:val="22"/>
          <w:szCs w:val="22"/>
        </w:rPr>
        <w:t xml:space="preserve">being duly sworn, depose and state that the (Facility Name) said facility complies with the appropriate and applicable criteria as set forth in the Sections 19a-630, 19a-637, 19a-638, 19a-639, 19a-486, </w:t>
      </w:r>
      <w:r w:rsidR="00690E9A">
        <w:rPr>
          <w:rFonts w:ascii="Arial" w:hAnsi="Arial" w:cs="Arial"/>
          <w:sz w:val="22"/>
          <w:szCs w:val="22"/>
        </w:rPr>
        <w:t xml:space="preserve">of </w:t>
      </w:r>
      <w:r w:rsidR="00370AC2" w:rsidRPr="00E17294">
        <w:rPr>
          <w:rFonts w:ascii="Arial" w:hAnsi="Arial" w:cs="Arial"/>
          <w:sz w:val="22"/>
          <w:szCs w:val="22"/>
        </w:rPr>
        <w:t>the Connecticut General Statutes</w:t>
      </w:r>
      <w:r w:rsidR="00370AC2">
        <w:rPr>
          <w:rFonts w:ascii="Arial" w:hAnsi="Arial" w:cs="Arial"/>
          <w:sz w:val="22"/>
          <w:szCs w:val="22"/>
        </w:rPr>
        <w:t>,</w:t>
      </w:r>
      <w:r w:rsidR="00370AC2" w:rsidRPr="00E17294">
        <w:rPr>
          <w:rFonts w:ascii="Arial" w:hAnsi="Arial" w:cs="Arial"/>
          <w:sz w:val="22"/>
          <w:szCs w:val="22"/>
        </w:rPr>
        <w:t xml:space="preserve"> and that all facts contained in th</w:t>
      </w:r>
      <w:r w:rsidR="00370AC2">
        <w:rPr>
          <w:rFonts w:ascii="Arial" w:hAnsi="Arial" w:cs="Arial"/>
          <w:sz w:val="22"/>
          <w:szCs w:val="22"/>
        </w:rPr>
        <w:t>is</w:t>
      </w:r>
      <w:r w:rsidR="00370AC2" w:rsidRPr="00E17294">
        <w:rPr>
          <w:rFonts w:ascii="Arial" w:hAnsi="Arial" w:cs="Arial"/>
          <w:sz w:val="22"/>
          <w:szCs w:val="22"/>
        </w:rPr>
        <w:t xml:space="preserve"> Certificate of Need application are true and correct to the best of my knowledge</w:t>
      </w:r>
      <w:r w:rsidRPr="002B7270">
        <w:rPr>
          <w:rFonts w:ascii="Arial" w:hAnsi="Arial" w:cs="Arial"/>
          <w:sz w:val="22"/>
          <w:szCs w:val="22"/>
        </w:rPr>
        <w:t>.</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______________________________________</w:t>
      </w:r>
      <w:r w:rsidRPr="002B7270">
        <w:rPr>
          <w:rFonts w:ascii="Arial" w:hAnsi="Arial" w:cs="Arial"/>
          <w:sz w:val="22"/>
          <w:szCs w:val="22"/>
        </w:rPr>
        <w:tab/>
        <w:t>__________________</w:t>
      </w:r>
    </w:p>
    <w:p w:rsidR="001F2549" w:rsidRPr="002B7270" w:rsidRDefault="001F2549" w:rsidP="001F2549">
      <w:pPr>
        <w:rPr>
          <w:rFonts w:ascii="Arial" w:hAnsi="Arial" w:cs="Arial"/>
          <w:sz w:val="22"/>
          <w:szCs w:val="22"/>
        </w:rPr>
      </w:pPr>
      <w:r w:rsidRPr="002B7270">
        <w:rPr>
          <w:rFonts w:ascii="Arial" w:hAnsi="Arial" w:cs="Arial"/>
          <w:sz w:val="22"/>
          <w:szCs w:val="22"/>
        </w:rPr>
        <w:t>Signature</w:t>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t>Date</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Subscribed and sworn to before me on</w:t>
      </w:r>
      <w:r w:rsidR="00C250CC">
        <w:rPr>
          <w:rFonts w:ascii="Arial" w:hAnsi="Arial" w:cs="Arial"/>
          <w:sz w:val="22"/>
          <w:szCs w:val="22"/>
        </w:rPr>
        <w:t xml:space="preserve"> </w:t>
      </w:r>
      <w:r w:rsidRPr="002B7270">
        <w:rPr>
          <w:rFonts w:ascii="Arial" w:hAnsi="Arial" w:cs="Arial"/>
          <w:sz w:val="22"/>
          <w:szCs w:val="22"/>
        </w:rPr>
        <w:t>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________________________________________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Notary Public/Commissioner of Superior Court</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Default="001F2549" w:rsidP="001F2549">
      <w:pPr>
        <w:rPr>
          <w:rFonts w:ascii="Arial" w:hAnsi="Arial" w:cs="Arial"/>
          <w:sz w:val="22"/>
          <w:szCs w:val="22"/>
        </w:rPr>
      </w:pPr>
      <w:r w:rsidRPr="002B7270">
        <w:rPr>
          <w:rFonts w:ascii="Arial" w:hAnsi="Arial" w:cs="Arial"/>
          <w:sz w:val="22"/>
          <w:szCs w:val="22"/>
        </w:rPr>
        <w:t>My commission expires: _______________________</w:t>
      </w:r>
    </w:p>
    <w:p w:rsidR="0019591F" w:rsidRPr="002B7270" w:rsidRDefault="0019591F" w:rsidP="001F2549">
      <w:pPr>
        <w:rPr>
          <w:rFonts w:ascii="Arial" w:hAnsi="Arial" w:cs="Arial"/>
          <w:sz w:val="22"/>
          <w:szCs w:val="22"/>
        </w:rPr>
      </w:pPr>
    </w:p>
    <w:p w:rsidR="0019591F" w:rsidRDefault="0019591F" w:rsidP="001F2549">
      <w:pPr>
        <w:spacing w:after="200" w:line="276" w:lineRule="auto"/>
        <w:rPr>
          <w:rFonts w:ascii="Arial" w:hAnsi="Arial" w:cs="Arial"/>
          <w:sz w:val="22"/>
          <w:szCs w:val="22"/>
        </w:rPr>
        <w:sectPr w:rsidR="0019591F" w:rsidSect="006177EA">
          <w:headerReference w:type="default" r:id="rId10"/>
          <w:type w:val="continuous"/>
          <w:pgSz w:w="12240" w:h="15840"/>
          <w:pgMar w:top="1440" w:right="1440" w:bottom="1440" w:left="1440" w:header="720" w:footer="720" w:gutter="0"/>
          <w:pgNumType w:fmt="lowerRoman" w:start="1"/>
          <w:cols w:space="720"/>
          <w:docGrid w:linePitch="360"/>
        </w:sectPr>
      </w:pPr>
    </w:p>
    <w:p w:rsidR="00D34EA8" w:rsidRPr="00BF7523" w:rsidRDefault="00D34EA8" w:rsidP="00767C75">
      <w:pPr>
        <w:numPr>
          <w:ilvl w:val="0"/>
          <w:numId w:val="1"/>
        </w:numPr>
        <w:spacing w:line="276" w:lineRule="auto"/>
        <w:outlineLvl w:val="0"/>
        <w:rPr>
          <w:rFonts w:ascii="Arial" w:hAnsi="Arial" w:cs="Arial"/>
          <w:b/>
          <w:sz w:val="22"/>
          <w:szCs w:val="22"/>
        </w:rPr>
      </w:pPr>
      <w:r w:rsidRPr="00BF7523">
        <w:rPr>
          <w:rFonts w:ascii="Arial" w:hAnsi="Arial" w:cs="Arial"/>
          <w:b/>
          <w:sz w:val="22"/>
          <w:szCs w:val="22"/>
        </w:rPr>
        <w:lastRenderedPageBreak/>
        <w:t>Project Description</w:t>
      </w:r>
      <w:r w:rsidR="00D75259" w:rsidRPr="00BF7523">
        <w:rPr>
          <w:rFonts w:ascii="Arial" w:hAnsi="Arial" w:cs="Arial"/>
          <w:b/>
          <w:sz w:val="22"/>
          <w:szCs w:val="22"/>
        </w:rPr>
        <w:t>: Acquisition of Equipment</w:t>
      </w:r>
    </w:p>
    <w:p w:rsidR="00D34EA8" w:rsidRPr="00BF7523" w:rsidRDefault="00D34EA8" w:rsidP="006549C5">
      <w:pPr>
        <w:spacing w:line="276" w:lineRule="auto"/>
        <w:rPr>
          <w:rFonts w:ascii="Arial" w:hAnsi="Arial" w:cs="Arial"/>
          <w:b/>
          <w:sz w:val="22"/>
          <w:szCs w:val="22"/>
        </w:rPr>
      </w:pPr>
    </w:p>
    <w:p w:rsidR="00390CD4" w:rsidRDefault="008B4587" w:rsidP="006549C5">
      <w:pPr>
        <w:numPr>
          <w:ilvl w:val="1"/>
          <w:numId w:val="1"/>
        </w:numPr>
        <w:spacing w:line="276" w:lineRule="auto"/>
        <w:rPr>
          <w:rFonts w:ascii="Arial" w:hAnsi="Arial" w:cs="Arial"/>
          <w:sz w:val="22"/>
          <w:szCs w:val="22"/>
        </w:rPr>
      </w:pPr>
      <w:r>
        <w:rPr>
          <w:rFonts w:ascii="Arial" w:hAnsi="Arial" w:cs="Arial"/>
          <w:sz w:val="22"/>
          <w:szCs w:val="22"/>
        </w:rPr>
        <w:t>Provide the name of the legal entity that will acquire/own t</w:t>
      </w:r>
      <w:r w:rsidR="00390CD4">
        <w:rPr>
          <w:rFonts w:ascii="Arial" w:hAnsi="Arial" w:cs="Arial"/>
          <w:sz w:val="22"/>
          <w:szCs w:val="22"/>
        </w:rPr>
        <w:t>he equipment</w:t>
      </w:r>
      <w:r w:rsidR="00A85492">
        <w:rPr>
          <w:rFonts w:ascii="Arial" w:hAnsi="Arial" w:cs="Arial"/>
          <w:sz w:val="22"/>
          <w:szCs w:val="22"/>
        </w:rPr>
        <w:t>.</w:t>
      </w:r>
    </w:p>
    <w:p w:rsidR="00390CD4" w:rsidRDefault="00390CD4" w:rsidP="00390CD4">
      <w:pPr>
        <w:spacing w:line="276" w:lineRule="auto"/>
        <w:ind w:left="720"/>
        <w:rPr>
          <w:rFonts w:ascii="Arial" w:hAnsi="Arial" w:cs="Arial"/>
          <w:sz w:val="22"/>
          <w:szCs w:val="22"/>
        </w:rPr>
      </w:pPr>
    </w:p>
    <w:p w:rsidR="00A85492" w:rsidRPr="00BF7523" w:rsidRDefault="00A85492" w:rsidP="00A85492">
      <w:pPr>
        <w:numPr>
          <w:ilvl w:val="1"/>
          <w:numId w:val="1"/>
        </w:numPr>
        <w:spacing w:line="276" w:lineRule="auto"/>
        <w:rPr>
          <w:rFonts w:ascii="Arial" w:hAnsi="Arial" w:cs="Arial"/>
          <w:sz w:val="22"/>
          <w:szCs w:val="22"/>
        </w:rPr>
      </w:pPr>
      <w:r>
        <w:rPr>
          <w:rFonts w:ascii="Arial" w:hAnsi="Arial" w:cs="Arial"/>
          <w:sz w:val="22"/>
          <w:szCs w:val="22"/>
        </w:rPr>
        <w:t>Provide the name of the legal entity that will bill for imaging services</w:t>
      </w:r>
      <w:r w:rsidR="00A8078E">
        <w:rPr>
          <w:rFonts w:ascii="Arial" w:hAnsi="Arial" w:cs="Arial"/>
          <w:sz w:val="22"/>
          <w:szCs w:val="22"/>
        </w:rPr>
        <w:t xml:space="preserve"> performed on the new equipment</w:t>
      </w:r>
      <w:r>
        <w:rPr>
          <w:rFonts w:ascii="Arial" w:hAnsi="Arial" w:cs="Arial"/>
          <w:sz w:val="22"/>
          <w:szCs w:val="22"/>
        </w:rPr>
        <w:t>.</w:t>
      </w:r>
    </w:p>
    <w:p w:rsidR="00A85492" w:rsidRDefault="00A85492" w:rsidP="00A85492">
      <w:pPr>
        <w:pStyle w:val="ListParagraph"/>
        <w:rPr>
          <w:rFonts w:ascii="Arial" w:hAnsi="Arial" w:cs="Arial"/>
          <w:sz w:val="22"/>
          <w:szCs w:val="22"/>
        </w:rPr>
      </w:pPr>
    </w:p>
    <w:p w:rsidR="008B4587" w:rsidRDefault="008B4587" w:rsidP="006549C5">
      <w:pPr>
        <w:numPr>
          <w:ilvl w:val="1"/>
          <w:numId w:val="1"/>
        </w:numPr>
        <w:spacing w:line="276" w:lineRule="auto"/>
        <w:rPr>
          <w:rFonts w:ascii="Arial" w:hAnsi="Arial" w:cs="Arial"/>
          <w:sz w:val="22"/>
          <w:szCs w:val="22"/>
        </w:rPr>
      </w:pPr>
      <w:r>
        <w:rPr>
          <w:rFonts w:ascii="Arial" w:hAnsi="Arial" w:cs="Arial"/>
          <w:sz w:val="22"/>
          <w:szCs w:val="22"/>
        </w:rPr>
        <w:t xml:space="preserve">Will the acquired </w:t>
      </w:r>
      <w:r w:rsidR="00A85492">
        <w:rPr>
          <w:rFonts w:ascii="Arial" w:hAnsi="Arial" w:cs="Arial"/>
          <w:sz w:val="22"/>
          <w:szCs w:val="22"/>
        </w:rPr>
        <w:t xml:space="preserve">equipment </w:t>
      </w:r>
      <w:r>
        <w:rPr>
          <w:rFonts w:ascii="Arial" w:hAnsi="Arial" w:cs="Arial"/>
          <w:sz w:val="22"/>
          <w:szCs w:val="22"/>
        </w:rPr>
        <w:t xml:space="preserve">be new or refurbished? </w:t>
      </w:r>
      <w:r w:rsidRPr="00BF7523">
        <w:rPr>
          <w:rFonts w:ascii="Arial" w:hAnsi="Arial" w:cs="Arial"/>
          <w:sz w:val="22"/>
          <w:szCs w:val="22"/>
        </w:rPr>
        <w:t xml:space="preserve">Provide the </w:t>
      </w:r>
      <w:r w:rsidR="00D76946">
        <w:rPr>
          <w:rFonts w:ascii="Arial" w:hAnsi="Arial" w:cs="Arial"/>
          <w:sz w:val="22"/>
          <w:szCs w:val="22"/>
        </w:rPr>
        <w:t xml:space="preserve">age (if refurbished), </w:t>
      </w:r>
      <w:r w:rsidRPr="00BF7523">
        <w:rPr>
          <w:rFonts w:ascii="Arial" w:hAnsi="Arial" w:cs="Arial"/>
          <w:sz w:val="22"/>
          <w:szCs w:val="22"/>
        </w:rPr>
        <w:t>manufacturer,</w:t>
      </w:r>
      <w:r w:rsidR="003652CB">
        <w:rPr>
          <w:rFonts w:ascii="Arial" w:hAnsi="Arial" w:cs="Arial"/>
          <w:sz w:val="22"/>
          <w:szCs w:val="22"/>
        </w:rPr>
        <w:t xml:space="preserve"> </w:t>
      </w:r>
      <w:r w:rsidRPr="00BF7523">
        <w:rPr>
          <w:rFonts w:ascii="Arial" w:hAnsi="Arial" w:cs="Arial"/>
          <w:sz w:val="22"/>
          <w:szCs w:val="22"/>
        </w:rPr>
        <w:t>model</w:t>
      </w:r>
      <w:r w:rsidR="003652CB">
        <w:rPr>
          <w:rFonts w:ascii="Arial" w:hAnsi="Arial" w:cs="Arial"/>
          <w:sz w:val="22"/>
          <w:szCs w:val="22"/>
        </w:rPr>
        <w:t xml:space="preserve"> and </w:t>
      </w:r>
      <w:r w:rsidRPr="00BF7523">
        <w:rPr>
          <w:rFonts w:ascii="Arial" w:hAnsi="Arial" w:cs="Arial"/>
          <w:sz w:val="22"/>
          <w:szCs w:val="22"/>
        </w:rPr>
        <w:t>number of slices/tesla strength</w:t>
      </w:r>
      <w:r w:rsidR="003652CB">
        <w:rPr>
          <w:rFonts w:ascii="Arial" w:hAnsi="Arial" w:cs="Arial"/>
          <w:sz w:val="22"/>
          <w:szCs w:val="22"/>
        </w:rPr>
        <w:t xml:space="preserve"> </w:t>
      </w:r>
      <w:r w:rsidRPr="00BF7523">
        <w:rPr>
          <w:rFonts w:ascii="Arial" w:hAnsi="Arial" w:cs="Arial"/>
          <w:sz w:val="22"/>
          <w:szCs w:val="22"/>
        </w:rPr>
        <w:t xml:space="preserve">of the proposed </w:t>
      </w:r>
      <w:r w:rsidR="00A8078E">
        <w:rPr>
          <w:rFonts w:ascii="Arial" w:hAnsi="Arial" w:cs="Arial"/>
          <w:sz w:val="22"/>
          <w:szCs w:val="22"/>
        </w:rPr>
        <w:t>e</w:t>
      </w:r>
      <w:r w:rsidR="00B37F6C">
        <w:rPr>
          <w:rFonts w:ascii="Arial" w:hAnsi="Arial" w:cs="Arial"/>
          <w:sz w:val="22"/>
          <w:szCs w:val="22"/>
        </w:rPr>
        <w:t>q</w:t>
      </w:r>
      <w:r w:rsidRPr="00BF7523">
        <w:rPr>
          <w:rFonts w:ascii="Arial" w:hAnsi="Arial" w:cs="Arial"/>
          <w:sz w:val="22"/>
          <w:szCs w:val="22"/>
        </w:rPr>
        <w:t>uipment.</w:t>
      </w:r>
    </w:p>
    <w:p w:rsidR="008B4587" w:rsidRDefault="008B4587" w:rsidP="008B4587">
      <w:pPr>
        <w:pStyle w:val="ListParagraph"/>
        <w:rPr>
          <w:rFonts w:ascii="Arial" w:hAnsi="Arial" w:cs="Arial"/>
          <w:sz w:val="22"/>
          <w:szCs w:val="22"/>
        </w:rPr>
      </w:pPr>
    </w:p>
    <w:p w:rsidR="00390CD4" w:rsidRDefault="00390CD4" w:rsidP="006549C5">
      <w:pPr>
        <w:numPr>
          <w:ilvl w:val="1"/>
          <w:numId w:val="1"/>
        </w:numPr>
        <w:spacing w:line="276" w:lineRule="auto"/>
        <w:rPr>
          <w:rFonts w:ascii="Arial" w:hAnsi="Arial" w:cs="Arial"/>
          <w:sz w:val="22"/>
          <w:szCs w:val="22"/>
        </w:rPr>
      </w:pPr>
      <w:r>
        <w:rPr>
          <w:rFonts w:ascii="Arial" w:hAnsi="Arial" w:cs="Arial"/>
          <w:sz w:val="22"/>
          <w:szCs w:val="22"/>
        </w:rPr>
        <w:t xml:space="preserve">Will the </w:t>
      </w:r>
      <w:r w:rsidR="008B4587">
        <w:rPr>
          <w:rFonts w:ascii="Arial" w:hAnsi="Arial" w:cs="Arial"/>
          <w:sz w:val="22"/>
          <w:szCs w:val="22"/>
        </w:rPr>
        <w:t xml:space="preserve">acquired </w:t>
      </w:r>
      <w:r>
        <w:rPr>
          <w:rFonts w:ascii="Arial" w:hAnsi="Arial" w:cs="Arial"/>
          <w:sz w:val="22"/>
          <w:szCs w:val="22"/>
        </w:rPr>
        <w:t>equipment be leased or purchased? Please describe the terms of the lease/purchase agreement.</w:t>
      </w:r>
    </w:p>
    <w:p w:rsidR="00390CD4" w:rsidRDefault="00390CD4" w:rsidP="00390CD4">
      <w:pPr>
        <w:spacing w:line="276" w:lineRule="auto"/>
        <w:ind w:left="720"/>
        <w:rPr>
          <w:rFonts w:ascii="Arial" w:hAnsi="Arial" w:cs="Arial"/>
          <w:sz w:val="22"/>
          <w:szCs w:val="22"/>
        </w:rPr>
      </w:pPr>
    </w:p>
    <w:p w:rsidR="00CB55BB" w:rsidRDefault="00CB55BB" w:rsidP="006549C5">
      <w:pPr>
        <w:numPr>
          <w:ilvl w:val="1"/>
          <w:numId w:val="1"/>
        </w:numPr>
        <w:spacing w:line="276" w:lineRule="auto"/>
        <w:rPr>
          <w:rFonts w:ascii="Arial" w:hAnsi="Arial" w:cs="Arial"/>
          <w:sz w:val="22"/>
          <w:szCs w:val="22"/>
        </w:rPr>
      </w:pPr>
      <w:r w:rsidRPr="00BF7523">
        <w:rPr>
          <w:rFonts w:ascii="Arial" w:hAnsi="Arial" w:cs="Arial"/>
          <w:sz w:val="22"/>
          <w:szCs w:val="22"/>
        </w:rPr>
        <w:t xml:space="preserve">List each of the </w:t>
      </w:r>
      <w:r w:rsidR="00A85492">
        <w:rPr>
          <w:rFonts w:ascii="Arial" w:hAnsi="Arial" w:cs="Arial"/>
          <w:sz w:val="22"/>
          <w:szCs w:val="22"/>
        </w:rPr>
        <w:t>a</w:t>
      </w:r>
      <w:r w:rsidRPr="00BF7523">
        <w:rPr>
          <w:rFonts w:ascii="Arial" w:hAnsi="Arial" w:cs="Arial"/>
          <w:sz w:val="22"/>
          <w:szCs w:val="22"/>
        </w:rPr>
        <w:t xml:space="preserve">pplicant’s </w:t>
      </w:r>
      <w:r w:rsidR="00A85492">
        <w:rPr>
          <w:rFonts w:ascii="Arial" w:hAnsi="Arial" w:cs="Arial"/>
          <w:sz w:val="22"/>
          <w:szCs w:val="22"/>
        </w:rPr>
        <w:t xml:space="preserve">service </w:t>
      </w:r>
      <w:r w:rsidRPr="00BF7523">
        <w:rPr>
          <w:rFonts w:ascii="Arial" w:hAnsi="Arial" w:cs="Arial"/>
          <w:sz w:val="22"/>
          <w:szCs w:val="22"/>
        </w:rPr>
        <w:t>sites and the imaging modalities currently offered by location.</w:t>
      </w:r>
    </w:p>
    <w:p w:rsidR="00D34EA8" w:rsidRPr="00F06CB8" w:rsidRDefault="00D34EA8" w:rsidP="006549C5">
      <w:pPr>
        <w:spacing w:line="276" w:lineRule="auto"/>
        <w:rPr>
          <w:rFonts w:ascii="Arial" w:hAnsi="Arial" w:cs="Arial"/>
          <w:sz w:val="22"/>
          <w:szCs w:val="22"/>
        </w:rPr>
      </w:pPr>
    </w:p>
    <w:p w:rsidR="00D34EA8" w:rsidRPr="00BF7523" w:rsidRDefault="006D55F7" w:rsidP="00767C75">
      <w:pPr>
        <w:numPr>
          <w:ilvl w:val="0"/>
          <w:numId w:val="1"/>
        </w:numPr>
        <w:spacing w:line="276" w:lineRule="auto"/>
        <w:outlineLvl w:val="0"/>
        <w:rPr>
          <w:rFonts w:ascii="Arial" w:hAnsi="Arial" w:cs="Arial"/>
          <w:b/>
          <w:sz w:val="22"/>
          <w:szCs w:val="22"/>
        </w:rPr>
      </w:pPr>
      <w:r w:rsidRPr="00BF7523">
        <w:rPr>
          <w:rFonts w:ascii="Arial" w:hAnsi="Arial" w:cs="Arial"/>
          <w:b/>
          <w:sz w:val="22"/>
          <w:szCs w:val="22"/>
        </w:rPr>
        <w:t>Clear Public</w:t>
      </w:r>
      <w:r w:rsidR="00926AC9" w:rsidRPr="00BF7523">
        <w:rPr>
          <w:rFonts w:ascii="Arial" w:hAnsi="Arial" w:cs="Arial"/>
          <w:b/>
          <w:sz w:val="22"/>
          <w:szCs w:val="22"/>
        </w:rPr>
        <w:t xml:space="preserve"> </w:t>
      </w:r>
      <w:r w:rsidR="00D34EA8" w:rsidRPr="00BF7523">
        <w:rPr>
          <w:rFonts w:ascii="Arial" w:hAnsi="Arial" w:cs="Arial"/>
          <w:b/>
          <w:sz w:val="22"/>
          <w:szCs w:val="22"/>
        </w:rPr>
        <w:t>Need</w:t>
      </w:r>
    </w:p>
    <w:p w:rsidR="002C2C1A" w:rsidRPr="00F06CB8" w:rsidRDefault="002C2C1A" w:rsidP="00234BC6">
      <w:pPr>
        <w:spacing w:line="276" w:lineRule="auto"/>
        <w:rPr>
          <w:rFonts w:ascii="Arial" w:hAnsi="Arial" w:cs="Arial"/>
          <w:sz w:val="22"/>
          <w:szCs w:val="22"/>
        </w:rPr>
      </w:pPr>
    </w:p>
    <w:p w:rsidR="006A233E" w:rsidRPr="00F31D1F" w:rsidRDefault="006A233E" w:rsidP="00A85492">
      <w:pPr>
        <w:numPr>
          <w:ilvl w:val="1"/>
          <w:numId w:val="1"/>
        </w:numPr>
        <w:spacing w:line="276" w:lineRule="auto"/>
        <w:rPr>
          <w:rFonts w:ascii="Arial" w:hAnsi="Arial" w:cs="Arial"/>
          <w:b/>
          <w:sz w:val="22"/>
          <w:szCs w:val="22"/>
        </w:rPr>
      </w:pPr>
      <w:r>
        <w:rPr>
          <w:rFonts w:ascii="Arial" w:hAnsi="Arial" w:cs="Arial"/>
          <w:sz w:val="22"/>
          <w:szCs w:val="22"/>
        </w:rPr>
        <w:t>For new equipment, where are the patients in the proposed service area currently being served?</w:t>
      </w:r>
    </w:p>
    <w:p w:rsidR="00F31D1F" w:rsidRPr="006A233E" w:rsidRDefault="00F31D1F" w:rsidP="00F31D1F">
      <w:pPr>
        <w:spacing w:line="276" w:lineRule="auto"/>
        <w:ind w:left="720"/>
        <w:rPr>
          <w:rFonts w:ascii="Arial" w:hAnsi="Arial" w:cs="Arial"/>
          <w:b/>
          <w:sz w:val="22"/>
          <w:szCs w:val="22"/>
        </w:rPr>
      </w:pPr>
    </w:p>
    <w:p w:rsidR="006A233E" w:rsidRPr="00FD5DD3" w:rsidRDefault="006A233E" w:rsidP="00A85492">
      <w:pPr>
        <w:numPr>
          <w:ilvl w:val="1"/>
          <w:numId w:val="1"/>
        </w:numPr>
        <w:spacing w:line="276" w:lineRule="auto"/>
        <w:rPr>
          <w:rFonts w:ascii="Arial" w:hAnsi="Arial" w:cs="Arial"/>
          <w:b/>
          <w:sz w:val="22"/>
          <w:szCs w:val="22"/>
        </w:rPr>
      </w:pPr>
      <w:r>
        <w:rPr>
          <w:rFonts w:ascii="Arial" w:hAnsi="Arial" w:cs="Arial"/>
          <w:sz w:val="22"/>
          <w:szCs w:val="22"/>
        </w:rPr>
        <w:t>Describe the benefits</w:t>
      </w:r>
      <w:r w:rsidR="00B74456">
        <w:rPr>
          <w:rFonts w:ascii="Arial" w:hAnsi="Arial" w:cs="Arial"/>
          <w:sz w:val="22"/>
          <w:szCs w:val="22"/>
        </w:rPr>
        <w:t xml:space="preserve"> (e.g., clinical uses, technological advancements</w:t>
      </w:r>
      <w:r w:rsidR="00C768C6">
        <w:rPr>
          <w:rFonts w:ascii="Arial" w:hAnsi="Arial" w:cs="Arial"/>
          <w:sz w:val="22"/>
          <w:szCs w:val="22"/>
        </w:rPr>
        <w:t>,</w:t>
      </w:r>
      <w:r w:rsidR="00B74456">
        <w:rPr>
          <w:rFonts w:ascii="Arial" w:hAnsi="Arial" w:cs="Arial"/>
          <w:sz w:val="22"/>
          <w:szCs w:val="22"/>
        </w:rPr>
        <w:t xml:space="preserve"> etc.)</w:t>
      </w:r>
      <w:r>
        <w:rPr>
          <w:rFonts w:ascii="Arial" w:hAnsi="Arial" w:cs="Arial"/>
          <w:sz w:val="22"/>
          <w:szCs w:val="22"/>
        </w:rPr>
        <w:t xml:space="preserve"> of the equipment you are acquiring compared to your existing machines.</w:t>
      </w:r>
    </w:p>
    <w:p w:rsidR="00FD5DD3" w:rsidRPr="006A233E" w:rsidRDefault="00FD5DD3" w:rsidP="00F31D1F">
      <w:pPr>
        <w:spacing w:line="276" w:lineRule="auto"/>
        <w:ind w:left="720"/>
        <w:rPr>
          <w:rFonts w:ascii="Arial" w:hAnsi="Arial" w:cs="Arial"/>
          <w:b/>
          <w:sz w:val="22"/>
          <w:szCs w:val="22"/>
        </w:rPr>
      </w:pPr>
    </w:p>
    <w:p w:rsidR="00F31D1F" w:rsidRPr="00F31D1F" w:rsidRDefault="006A233E" w:rsidP="00A85492">
      <w:pPr>
        <w:numPr>
          <w:ilvl w:val="1"/>
          <w:numId w:val="1"/>
        </w:numPr>
        <w:spacing w:line="276" w:lineRule="auto"/>
        <w:rPr>
          <w:rFonts w:ascii="Arial" w:hAnsi="Arial" w:cs="Arial"/>
          <w:b/>
          <w:sz w:val="22"/>
          <w:szCs w:val="22"/>
        </w:rPr>
      </w:pPr>
      <w:r w:rsidRPr="00F31D1F">
        <w:rPr>
          <w:rFonts w:ascii="Arial" w:hAnsi="Arial" w:cs="Arial"/>
          <w:sz w:val="22"/>
          <w:szCs w:val="22"/>
        </w:rPr>
        <w:t xml:space="preserve">Provide scholarly articles to validate the </w:t>
      </w:r>
      <w:r w:rsidR="00F31D1F">
        <w:rPr>
          <w:rFonts w:ascii="Arial" w:hAnsi="Arial" w:cs="Arial"/>
          <w:sz w:val="22"/>
          <w:szCs w:val="22"/>
        </w:rPr>
        <w:t xml:space="preserve">advantages </w:t>
      </w:r>
      <w:r w:rsidR="00F31D1F" w:rsidRPr="00F31D1F">
        <w:rPr>
          <w:rFonts w:ascii="Arial" w:hAnsi="Arial" w:cs="Arial"/>
          <w:sz w:val="22"/>
          <w:szCs w:val="22"/>
        </w:rPr>
        <w:t xml:space="preserve">of the proposed </w:t>
      </w:r>
      <w:r w:rsidRPr="00F31D1F">
        <w:rPr>
          <w:rFonts w:ascii="Arial" w:hAnsi="Arial" w:cs="Arial"/>
          <w:sz w:val="22"/>
          <w:szCs w:val="22"/>
        </w:rPr>
        <w:t>equipment</w:t>
      </w:r>
      <w:r w:rsidR="00F31D1F">
        <w:rPr>
          <w:rFonts w:ascii="Arial" w:hAnsi="Arial" w:cs="Arial"/>
          <w:sz w:val="22"/>
          <w:szCs w:val="22"/>
        </w:rPr>
        <w:t>.</w:t>
      </w:r>
    </w:p>
    <w:p w:rsidR="00F31D1F" w:rsidRDefault="00F31D1F" w:rsidP="00F31D1F">
      <w:pPr>
        <w:pStyle w:val="ListParagraph"/>
        <w:rPr>
          <w:rFonts w:ascii="Arial" w:hAnsi="Arial" w:cs="Arial"/>
          <w:sz w:val="22"/>
          <w:szCs w:val="22"/>
        </w:rPr>
      </w:pPr>
    </w:p>
    <w:p w:rsidR="002C2C1A" w:rsidRPr="00F31D1F" w:rsidRDefault="003D37AC" w:rsidP="00A85492">
      <w:pPr>
        <w:numPr>
          <w:ilvl w:val="1"/>
          <w:numId w:val="1"/>
        </w:numPr>
        <w:spacing w:line="276" w:lineRule="auto"/>
        <w:rPr>
          <w:rFonts w:ascii="Arial" w:hAnsi="Arial" w:cs="Arial"/>
          <w:b/>
          <w:sz w:val="22"/>
          <w:szCs w:val="22"/>
        </w:rPr>
      </w:pPr>
      <w:r>
        <w:rPr>
          <w:rFonts w:ascii="Arial" w:hAnsi="Arial" w:cs="Arial"/>
          <w:sz w:val="22"/>
          <w:szCs w:val="22"/>
        </w:rPr>
        <w:t>Complete</w:t>
      </w:r>
      <w:r w:rsidR="002C2C1A" w:rsidRPr="00F31D1F">
        <w:rPr>
          <w:rFonts w:ascii="Arial" w:hAnsi="Arial" w:cs="Arial"/>
          <w:sz w:val="22"/>
          <w:szCs w:val="22"/>
        </w:rPr>
        <w:t xml:space="preserve"> </w:t>
      </w:r>
      <w:r w:rsidR="006C16A3" w:rsidRPr="00F31D1F">
        <w:rPr>
          <w:rFonts w:ascii="Arial" w:hAnsi="Arial" w:cs="Arial"/>
          <w:b/>
          <w:sz w:val="22"/>
          <w:szCs w:val="22"/>
        </w:rPr>
        <w:t>Table A</w:t>
      </w:r>
      <w:r w:rsidR="002C2C1A" w:rsidRPr="00F31D1F">
        <w:rPr>
          <w:rFonts w:ascii="Arial" w:hAnsi="Arial" w:cs="Arial"/>
          <w:sz w:val="22"/>
          <w:szCs w:val="22"/>
        </w:rPr>
        <w:t xml:space="preserve"> for e</w:t>
      </w:r>
      <w:r w:rsidR="00926AC9" w:rsidRPr="00F31D1F">
        <w:rPr>
          <w:rFonts w:ascii="Arial" w:hAnsi="Arial" w:cs="Arial"/>
          <w:sz w:val="22"/>
          <w:szCs w:val="22"/>
        </w:rPr>
        <w:t xml:space="preserve">ach piece of equipment of the type proposed </w:t>
      </w:r>
      <w:r>
        <w:rPr>
          <w:rFonts w:ascii="Arial" w:hAnsi="Arial" w:cs="Arial"/>
          <w:sz w:val="22"/>
          <w:szCs w:val="22"/>
        </w:rPr>
        <w:t xml:space="preserve">and </w:t>
      </w:r>
      <w:r w:rsidR="002C2C1A" w:rsidRPr="00F31D1F">
        <w:rPr>
          <w:rFonts w:ascii="Arial" w:hAnsi="Arial" w:cs="Arial"/>
          <w:sz w:val="22"/>
          <w:szCs w:val="22"/>
        </w:rPr>
        <w:t xml:space="preserve">currently operated at each of the </w:t>
      </w:r>
      <w:r w:rsidR="006C698C" w:rsidRPr="00F31D1F">
        <w:rPr>
          <w:rFonts w:ascii="Arial" w:hAnsi="Arial" w:cs="Arial"/>
          <w:sz w:val="22"/>
          <w:szCs w:val="22"/>
        </w:rPr>
        <w:t>a</w:t>
      </w:r>
      <w:r w:rsidR="002C2C1A" w:rsidRPr="00F31D1F">
        <w:rPr>
          <w:rFonts w:ascii="Arial" w:hAnsi="Arial" w:cs="Arial"/>
          <w:sz w:val="22"/>
          <w:szCs w:val="22"/>
        </w:rPr>
        <w:t xml:space="preserve">pplicant’s </w:t>
      </w:r>
      <w:r w:rsidR="006C698C" w:rsidRPr="00F31D1F">
        <w:rPr>
          <w:rFonts w:ascii="Arial" w:hAnsi="Arial" w:cs="Arial"/>
          <w:sz w:val="22"/>
          <w:szCs w:val="22"/>
        </w:rPr>
        <w:t xml:space="preserve">service </w:t>
      </w:r>
      <w:r w:rsidR="002C2C1A" w:rsidRPr="00F31D1F">
        <w:rPr>
          <w:rFonts w:ascii="Arial" w:hAnsi="Arial" w:cs="Arial"/>
          <w:sz w:val="22"/>
          <w:szCs w:val="22"/>
        </w:rPr>
        <w:t>sites.</w:t>
      </w:r>
      <w:r w:rsidR="00A85492" w:rsidRPr="00F31D1F">
        <w:rPr>
          <w:rFonts w:ascii="Arial" w:hAnsi="Arial" w:cs="Arial"/>
          <w:sz w:val="22"/>
          <w:szCs w:val="22"/>
        </w:rPr>
        <w:t xml:space="preserve"> </w:t>
      </w:r>
      <w:r>
        <w:rPr>
          <w:rFonts w:ascii="Arial" w:hAnsi="Arial" w:cs="Arial"/>
          <w:sz w:val="22"/>
          <w:szCs w:val="22"/>
        </w:rPr>
        <w:t xml:space="preserve">Provide </w:t>
      </w:r>
      <w:r w:rsidR="006C698C" w:rsidRPr="00F31D1F">
        <w:rPr>
          <w:rFonts w:ascii="Arial" w:hAnsi="Arial" w:cs="Arial"/>
          <w:sz w:val="22"/>
          <w:szCs w:val="22"/>
        </w:rPr>
        <w:t xml:space="preserve">the name/address, </w:t>
      </w:r>
      <w:r w:rsidR="00A85492" w:rsidRPr="00F31D1F">
        <w:rPr>
          <w:rFonts w:ascii="Arial" w:hAnsi="Arial" w:cs="Arial"/>
          <w:sz w:val="22"/>
          <w:szCs w:val="22"/>
        </w:rPr>
        <w:t>equipment strength (e.g. slices, tesla strength)</w:t>
      </w:r>
      <w:r>
        <w:rPr>
          <w:rFonts w:ascii="Arial" w:hAnsi="Arial" w:cs="Arial"/>
          <w:sz w:val="22"/>
          <w:szCs w:val="22"/>
        </w:rPr>
        <w:t xml:space="preserve"> and state</w:t>
      </w:r>
      <w:r w:rsidR="006C698C" w:rsidRPr="00F31D1F">
        <w:rPr>
          <w:rFonts w:ascii="Arial" w:hAnsi="Arial" w:cs="Arial"/>
          <w:sz w:val="22"/>
          <w:szCs w:val="22"/>
        </w:rPr>
        <w:t xml:space="preserve"> </w:t>
      </w:r>
      <w:r w:rsidR="00A85492" w:rsidRPr="00F31D1F">
        <w:rPr>
          <w:rFonts w:ascii="Arial" w:hAnsi="Arial" w:cs="Arial"/>
          <w:sz w:val="22"/>
          <w:szCs w:val="22"/>
        </w:rPr>
        <w:t>whether the unit is open or closed (for MRI)</w:t>
      </w:r>
      <w:r w:rsidR="006C698C" w:rsidRPr="00F31D1F">
        <w:rPr>
          <w:rFonts w:ascii="Arial" w:hAnsi="Arial" w:cs="Arial"/>
          <w:sz w:val="22"/>
          <w:szCs w:val="22"/>
        </w:rPr>
        <w:t>, t</w:t>
      </w:r>
      <w:r w:rsidR="00A85492" w:rsidRPr="00F31D1F">
        <w:rPr>
          <w:rFonts w:ascii="Arial" w:hAnsi="Arial" w:cs="Arial"/>
          <w:sz w:val="22"/>
          <w:szCs w:val="22"/>
        </w:rPr>
        <w:t>he days of the week the unit is operational</w:t>
      </w:r>
      <w:r w:rsidR="006C698C" w:rsidRPr="00F31D1F">
        <w:rPr>
          <w:rFonts w:ascii="Arial" w:hAnsi="Arial" w:cs="Arial"/>
          <w:sz w:val="22"/>
          <w:szCs w:val="22"/>
        </w:rPr>
        <w:t xml:space="preserve">, the </w:t>
      </w:r>
      <w:r w:rsidR="00A85492" w:rsidRPr="00F31D1F">
        <w:rPr>
          <w:rFonts w:ascii="Arial" w:hAnsi="Arial" w:cs="Arial"/>
          <w:sz w:val="22"/>
          <w:szCs w:val="22"/>
        </w:rPr>
        <w:t>start and end time for each day</w:t>
      </w:r>
      <w:r w:rsidR="006C698C" w:rsidRPr="00F31D1F">
        <w:rPr>
          <w:rFonts w:ascii="Arial" w:hAnsi="Arial" w:cs="Arial"/>
          <w:sz w:val="22"/>
          <w:szCs w:val="22"/>
        </w:rPr>
        <w:t xml:space="preserve"> and </w:t>
      </w:r>
      <w:r w:rsidR="00A85492" w:rsidRPr="00F31D1F">
        <w:rPr>
          <w:rFonts w:ascii="Arial" w:hAnsi="Arial" w:cs="Arial"/>
          <w:sz w:val="22"/>
          <w:szCs w:val="22"/>
        </w:rPr>
        <w:t xml:space="preserve">the number of scans/exams performed on each unit for the </w:t>
      </w:r>
      <w:r w:rsidR="00A85492" w:rsidRPr="00573116">
        <w:rPr>
          <w:rFonts w:ascii="Arial" w:hAnsi="Arial" w:cs="Arial"/>
          <w:sz w:val="22"/>
          <w:szCs w:val="22"/>
        </w:rPr>
        <w:t>most recent</w:t>
      </w:r>
      <w:r w:rsidR="003771B0" w:rsidRPr="00573116">
        <w:rPr>
          <w:rFonts w:ascii="Arial" w:hAnsi="Arial" w:cs="Arial"/>
          <w:sz w:val="22"/>
          <w:szCs w:val="22"/>
        </w:rPr>
        <w:t xml:space="preserve">ly </w:t>
      </w:r>
      <w:r w:rsidR="003771B0" w:rsidRPr="00C768C6">
        <w:rPr>
          <w:rFonts w:ascii="Arial" w:hAnsi="Arial" w:cs="Arial"/>
          <w:b/>
          <w:sz w:val="22"/>
          <w:szCs w:val="22"/>
        </w:rPr>
        <w:t>completed</w:t>
      </w:r>
      <w:r w:rsidR="003771B0" w:rsidRPr="00573116">
        <w:rPr>
          <w:rFonts w:ascii="Arial" w:hAnsi="Arial" w:cs="Arial"/>
          <w:sz w:val="22"/>
          <w:szCs w:val="22"/>
        </w:rPr>
        <w:t xml:space="preserve"> fiscal year</w:t>
      </w:r>
      <w:r w:rsidR="003771B0" w:rsidRPr="00F31D1F">
        <w:rPr>
          <w:rFonts w:ascii="Arial" w:hAnsi="Arial" w:cs="Arial"/>
          <w:sz w:val="22"/>
          <w:szCs w:val="22"/>
        </w:rPr>
        <w:t xml:space="preserve">. </w:t>
      </w:r>
      <w:r w:rsidR="003771B0" w:rsidRPr="00C768C6">
        <w:rPr>
          <w:rFonts w:ascii="Arial" w:hAnsi="Arial" w:cs="Arial"/>
          <w:sz w:val="22"/>
          <w:szCs w:val="22"/>
        </w:rPr>
        <w:t>Identify the fiscal year months and type of volume (e.g., scans) being reported.</w:t>
      </w:r>
    </w:p>
    <w:p w:rsidR="006C698C" w:rsidRDefault="006C698C" w:rsidP="005C20E3">
      <w:pPr>
        <w:keepNext/>
        <w:tabs>
          <w:tab w:val="left" w:pos="3769"/>
          <w:tab w:val="center" w:pos="4320"/>
        </w:tabs>
        <w:spacing w:line="276" w:lineRule="auto"/>
        <w:jc w:val="center"/>
        <w:outlineLvl w:val="0"/>
        <w:rPr>
          <w:rFonts w:ascii="Arial" w:eastAsiaTheme="minorHAnsi" w:hAnsi="Arial" w:cs="Arial"/>
          <w:b/>
          <w:bCs/>
          <w:caps/>
          <w:sz w:val="18"/>
          <w:szCs w:val="22"/>
        </w:rPr>
      </w:pPr>
    </w:p>
    <w:p w:rsidR="000C521D" w:rsidRPr="00482A99" w:rsidRDefault="006C16A3" w:rsidP="005C20E3">
      <w:pPr>
        <w:keepNext/>
        <w:tabs>
          <w:tab w:val="left" w:pos="3769"/>
          <w:tab w:val="center" w:pos="4320"/>
        </w:tabs>
        <w:spacing w:line="276" w:lineRule="auto"/>
        <w:jc w:val="center"/>
        <w:outlineLvl w:val="0"/>
        <w:rPr>
          <w:rFonts w:ascii="Arial" w:eastAsiaTheme="minorHAnsi" w:hAnsi="Arial" w:cs="Arial"/>
          <w:b/>
          <w:bCs/>
          <w:caps/>
          <w:sz w:val="18"/>
          <w:szCs w:val="22"/>
        </w:rPr>
      </w:pPr>
      <w:r>
        <w:rPr>
          <w:rFonts w:ascii="Arial" w:eastAsiaTheme="minorHAnsi" w:hAnsi="Arial" w:cs="Arial"/>
          <w:b/>
          <w:bCs/>
          <w:caps/>
          <w:sz w:val="18"/>
          <w:szCs w:val="22"/>
        </w:rPr>
        <w:t>Table A</w:t>
      </w:r>
    </w:p>
    <w:p w:rsidR="000C521D" w:rsidRPr="00482A99" w:rsidRDefault="000C521D" w:rsidP="006C698C">
      <w:pPr>
        <w:keepNext/>
        <w:spacing w:line="276" w:lineRule="auto"/>
        <w:jc w:val="center"/>
        <w:rPr>
          <w:rFonts w:asciiTheme="minorHAnsi" w:eastAsiaTheme="minorHAnsi" w:hAnsiTheme="minorHAnsi" w:cstheme="minorBidi"/>
          <w:sz w:val="22"/>
          <w:szCs w:val="22"/>
        </w:rPr>
      </w:pPr>
      <w:r w:rsidRPr="00482A99">
        <w:rPr>
          <w:rFonts w:ascii="Arial" w:eastAsiaTheme="minorHAnsi" w:hAnsi="Arial" w:cs="Arial"/>
          <w:caps/>
          <w:sz w:val="18"/>
          <w:szCs w:val="22"/>
        </w:rPr>
        <w:t>Existing Equipment Operated by the Applicant</w:t>
      </w:r>
    </w:p>
    <w:tbl>
      <w:tblPr>
        <w:tblW w:w="523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157"/>
        <w:gridCol w:w="2365"/>
        <w:gridCol w:w="2280"/>
        <w:gridCol w:w="1226"/>
      </w:tblGrid>
      <w:tr w:rsidR="002C2C1A" w:rsidRPr="00482A99" w:rsidTr="00E55409">
        <w:trPr>
          <w:trHeight w:val="336"/>
        </w:trPr>
        <w:tc>
          <w:tcPr>
            <w:tcW w:w="1748" w:type="pct"/>
            <w:tcBorders>
              <w:bottom w:val="single" w:sz="4" w:space="0" w:color="auto"/>
            </w:tcBorders>
            <w:vAlign w:val="bottom"/>
          </w:tcPr>
          <w:p w:rsidR="002C2C1A" w:rsidRPr="00482A99" w:rsidRDefault="002C2C1A" w:rsidP="00A85492">
            <w:pPr>
              <w:tabs>
                <w:tab w:val="left" w:pos="4770"/>
              </w:tabs>
              <w:jc w:val="center"/>
              <w:rPr>
                <w:rFonts w:ascii="Arial" w:hAnsi="Arial" w:cs="Arial"/>
                <w:b/>
                <w:sz w:val="18"/>
                <w:szCs w:val="18"/>
              </w:rPr>
            </w:pPr>
            <w:r w:rsidRPr="00482A99">
              <w:rPr>
                <w:rFonts w:ascii="Arial" w:hAnsi="Arial" w:cs="Arial"/>
                <w:b/>
                <w:sz w:val="18"/>
                <w:szCs w:val="18"/>
              </w:rPr>
              <w:t>Provider Name</w:t>
            </w:r>
            <w:r w:rsidR="000C521D" w:rsidRPr="00482A99">
              <w:rPr>
                <w:rFonts w:ascii="Arial" w:hAnsi="Arial" w:cs="Arial"/>
                <w:b/>
                <w:sz w:val="18"/>
                <w:szCs w:val="18"/>
              </w:rPr>
              <w:t>/Address</w:t>
            </w:r>
          </w:p>
        </w:tc>
        <w:tc>
          <w:tcPr>
            <w:tcW w:w="1310" w:type="pct"/>
            <w:tcBorders>
              <w:bottom w:val="single" w:sz="4" w:space="0" w:color="auto"/>
            </w:tcBorders>
            <w:vAlign w:val="bottom"/>
          </w:tcPr>
          <w:p w:rsidR="002C2C1A" w:rsidRPr="00482A99" w:rsidRDefault="006C698C" w:rsidP="006C698C">
            <w:pPr>
              <w:tabs>
                <w:tab w:val="left" w:pos="4770"/>
              </w:tabs>
              <w:jc w:val="center"/>
              <w:rPr>
                <w:rFonts w:ascii="Arial" w:hAnsi="Arial" w:cs="Arial"/>
                <w:b/>
                <w:sz w:val="18"/>
                <w:szCs w:val="18"/>
              </w:rPr>
            </w:pPr>
            <w:r>
              <w:rPr>
                <w:rFonts w:ascii="Arial" w:hAnsi="Arial" w:cs="Arial"/>
                <w:b/>
                <w:sz w:val="18"/>
                <w:szCs w:val="18"/>
              </w:rPr>
              <w:t>Equipment Description</w:t>
            </w:r>
          </w:p>
        </w:tc>
        <w:tc>
          <w:tcPr>
            <w:tcW w:w="1263" w:type="pct"/>
            <w:tcBorders>
              <w:bottom w:val="single" w:sz="4" w:space="0" w:color="auto"/>
            </w:tcBorders>
            <w:vAlign w:val="bottom"/>
          </w:tcPr>
          <w:p w:rsidR="002C2C1A" w:rsidRPr="00482A99" w:rsidRDefault="000C521D" w:rsidP="00A85492">
            <w:pPr>
              <w:tabs>
                <w:tab w:val="left" w:pos="4770"/>
              </w:tabs>
              <w:jc w:val="center"/>
              <w:rPr>
                <w:rFonts w:ascii="Arial" w:hAnsi="Arial" w:cs="Arial"/>
                <w:b/>
                <w:sz w:val="18"/>
                <w:szCs w:val="18"/>
              </w:rPr>
            </w:pPr>
            <w:r w:rsidRPr="00482A99">
              <w:rPr>
                <w:rFonts w:ascii="Arial" w:hAnsi="Arial" w:cs="Arial"/>
                <w:b/>
                <w:color w:val="000000"/>
                <w:sz w:val="18"/>
                <w:szCs w:val="18"/>
              </w:rPr>
              <w:t>Days/Hours of Operation</w:t>
            </w:r>
          </w:p>
        </w:tc>
        <w:tc>
          <w:tcPr>
            <w:tcW w:w="680" w:type="pct"/>
            <w:tcBorders>
              <w:bottom w:val="single" w:sz="4" w:space="0" w:color="auto"/>
            </w:tcBorders>
            <w:vAlign w:val="bottom"/>
          </w:tcPr>
          <w:p w:rsidR="002C2C1A" w:rsidRDefault="002C2C1A" w:rsidP="00A85492">
            <w:pPr>
              <w:tabs>
                <w:tab w:val="left" w:pos="4770"/>
              </w:tabs>
              <w:jc w:val="center"/>
              <w:rPr>
                <w:rFonts w:ascii="Arial" w:hAnsi="Arial" w:cs="Arial"/>
                <w:b/>
                <w:sz w:val="18"/>
                <w:szCs w:val="18"/>
              </w:rPr>
            </w:pPr>
            <w:r w:rsidRPr="00482A99">
              <w:rPr>
                <w:rFonts w:ascii="Arial" w:hAnsi="Arial" w:cs="Arial"/>
                <w:b/>
                <w:sz w:val="18"/>
                <w:szCs w:val="18"/>
              </w:rPr>
              <w:t>Utilization</w:t>
            </w:r>
          </w:p>
          <w:p w:rsidR="006C698C" w:rsidRPr="00482A99" w:rsidRDefault="006C698C" w:rsidP="00A85492">
            <w:pPr>
              <w:tabs>
                <w:tab w:val="left" w:pos="4770"/>
              </w:tabs>
              <w:jc w:val="center"/>
              <w:rPr>
                <w:rFonts w:ascii="Arial" w:hAnsi="Arial" w:cs="Arial"/>
                <w:b/>
                <w:sz w:val="18"/>
                <w:szCs w:val="18"/>
              </w:rPr>
            </w:pPr>
            <w:r>
              <w:rPr>
                <w:rFonts w:ascii="Arial" w:hAnsi="Arial" w:cs="Arial"/>
                <w:b/>
                <w:sz w:val="18"/>
                <w:szCs w:val="18"/>
              </w:rPr>
              <w:t>FY</w:t>
            </w:r>
            <w:r w:rsidR="003771B0">
              <w:rPr>
                <w:rFonts w:ascii="Arial" w:hAnsi="Arial" w:cs="Arial"/>
                <w:b/>
                <w:sz w:val="18"/>
                <w:szCs w:val="18"/>
              </w:rPr>
              <w:t>____</w:t>
            </w:r>
          </w:p>
        </w:tc>
      </w:tr>
      <w:tr w:rsidR="002C2C1A" w:rsidRPr="00482A99" w:rsidTr="00E55409">
        <w:tc>
          <w:tcPr>
            <w:tcW w:w="1748"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310"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263"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680"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r>
      <w:tr w:rsidR="002C2C1A" w:rsidRPr="00482A99" w:rsidTr="00E55409">
        <w:tc>
          <w:tcPr>
            <w:tcW w:w="1748"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310"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263"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680"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r>
      <w:tr w:rsidR="002C2C1A" w:rsidRPr="00482A99" w:rsidTr="00E55409">
        <w:tc>
          <w:tcPr>
            <w:tcW w:w="1748"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c>
          <w:tcPr>
            <w:tcW w:w="1310"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c>
          <w:tcPr>
            <w:tcW w:w="1263"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c>
          <w:tcPr>
            <w:tcW w:w="680"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r>
    </w:tbl>
    <w:p w:rsidR="00245A23" w:rsidRDefault="00245A23" w:rsidP="00245A23">
      <w:pPr>
        <w:spacing w:line="276" w:lineRule="auto"/>
        <w:ind w:left="720"/>
        <w:rPr>
          <w:rFonts w:ascii="Arial" w:hAnsi="Arial" w:cs="Arial"/>
          <w:sz w:val="22"/>
          <w:szCs w:val="22"/>
        </w:rPr>
      </w:pPr>
    </w:p>
    <w:p w:rsidR="002C2C1A" w:rsidRDefault="002C2C1A" w:rsidP="006549C5">
      <w:pPr>
        <w:numPr>
          <w:ilvl w:val="1"/>
          <w:numId w:val="1"/>
        </w:numPr>
        <w:spacing w:line="276" w:lineRule="auto"/>
        <w:rPr>
          <w:rFonts w:ascii="Arial" w:hAnsi="Arial" w:cs="Arial"/>
          <w:sz w:val="22"/>
          <w:szCs w:val="22"/>
        </w:rPr>
      </w:pPr>
      <w:r w:rsidRPr="00BF7523">
        <w:rPr>
          <w:rFonts w:ascii="Arial" w:hAnsi="Arial" w:cs="Arial"/>
          <w:sz w:val="22"/>
          <w:szCs w:val="22"/>
        </w:rPr>
        <w:t xml:space="preserve">Provide </w:t>
      </w:r>
      <w:r w:rsidR="00CB4E5E" w:rsidRPr="00BF7523">
        <w:rPr>
          <w:rFonts w:ascii="Arial" w:hAnsi="Arial" w:cs="Arial"/>
          <w:sz w:val="22"/>
          <w:szCs w:val="22"/>
        </w:rPr>
        <w:t>t</w:t>
      </w:r>
      <w:r w:rsidRPr="00BF7523">
        <w:rPr>
          <w:rFonts w:ascii="Arial" w:hAnsi="Arial" w:cs="Arial"/>
          <w:sz w:val="22"/>
          <w:szCs w:val="22"/>
        </w:rPr>
        <w:t xml:space="preserve">he rationale for locating the proposed equipment at the </w:t>
      </w:r>
      <w:r w:rsidR="000217D8">
        <w:rPr>
          <w:rFonts w:ascii="Arial" w:hAnsi="Arial" w:cs="Arial"/>
          <w:sz w:val="22"/>
          <w:szCs w:val="22"/>
        </w:rPr>
        <w:t>service location</w:t>
      </w:r>
      <w:r w:rsidR="006C698C">
        <w:rPr>
          <w:rFonts w:ascii="Arial" w:hAnsi="Arial" w:cs="Arial"/>
          <w:sz w:val="22"/>
          <w:szCs w:val="22"/>
        </w:rPr>
        <w:t>.</w:t>
      </w:r>
    </w:p>
    <w:p w:rsidR="006A233E" w:rsidRPr="00BF7523" w:rsidRDefault="006A233E" w:rsidP="00E40985">
      <w:pPr>
        <w:spacing w:line="276" w:lineRule="auto"/>
        <w:ind w:left="720"/>
        <w:rPr>
          <w:rFonts w:ascii="Arial" w:hAnsi="Arial" w:cs="Arial"/>
          <w:sz w:val="22"/>
          <w:szCs w:val="22"/>
        </w:rPr>
      </w:pPr>
    </w:p>
    <w:p w:rsidR="00245A23" w:rsidRDefault="00245A23">
      <w:pPr>
        <w:rPr>
          <w:rFonts w:ascii="Arial" w:hAnsi="Arial" w:cs="Arial"/>
          <w:b/>
          <w:sz w:val="22"/>
          <w:szCs w:val="22"/>
        </w:rPr>
      </w:pPr>
      <w:r>
        <w:rPr>
          <w:rFonts w:ascii="Arial" w:hAnsi="Arial" w:cs="Arial"/>
          <w:b/>
          <w:sz w:val="22"/>
          <w:szCs w:val="22"/>
        </w:rPr>
        <w:br w:type="page"/>
      </w:r>
    </w:p>
    <w:p w:rsidR="002C2C1A" w:rsidRDefault="002C2C1A" w:rsidP="006549C5">
      <w:pPr>
        <w:numPr>
          <w:ilvl w:val="0"/>
          <w:numId w:val="1"/>
        </w:numPr>
        <w:spacing w:line="276" w:lineRule="auto"/>
        <w:rPr>
          <w:rFonts w:ascii="Arial" w:hAnsi="Arial" w:cs="Arial"/>
          <w:b/>
          <w:sz w:val="22"/>
          <w:szCs w:val="22"/>
        </w:rPr>
      </w:pPr>
      <w:r w:rsidRPr="00A649CF">
        <w:rPr>
          <w:rFonts w:ascii="Arial" w:hAnsi="Arial" w:cs="Arial"/>
          <w:b/>
          <w:sz w:val="22"/>
          <w:szCs w:val="22"/>
        </w:rPr>
        <w:lastRenderedPageBreak/>
        <w:t>Actual and Projected Volume</w:t>
      </w:r>
    </w:p>
    <w:p w:rsidR="00E40985" w:rsidRPr="00A649CF" w:rsidRDefault="00E40985" w:rsidP="00E40985">
      <w:pPr>
        <w:spacing w:line="276" w:lineRule="auto"/>
        <w:ind w:left="360"/>
        <w:rPr>
          <w:rFonts w:ascii="Arial" w:hAnsi="Arial" w:cs="Arial"/>
          <w:b/>
          <w:sz w:val="22"/>
          <w:szCs w:val="22"/>
        </w:rPr>
      </w:pPr>
    </w:p>
    <w:p w:rsidR="00A649CF" w:rsidRDefault="00FD5DD3" w:rsidP="00FD5DD3">
      <w:pPr>
        <w:widowControl w:val="0"/>
        <w:numPr>
          <w:ilvl w:val="1"/>
          <w:numId w:val="1"/>
        </w:numPr>
        <w:spacing w:line="276" w:lineRule="auto"/>
        <w:rPr>
          <w:rFonts w:ascii="Arial" w:hAnsi="Arial" w:cs="Arial"/>
          <w:sz w:val="22"/>
          <w:szCs w:val="22"/>
        </w:rPr>
      </w:pPr>
      <w:r w:rsidRPr="00FD5DD3">
        <w:rPr>
          <w:rFonts w:ascii="Arial" w:hAnsi="Arial" w:cs="Arial"/>
          <w:sz w:val="22"/>
          <w:szCs w:val="22"/>
        </w:rPr>
        <w:t xml:space="preserve">Complete the following tables for the past three fiscal years (“FY”), current fiscal year (“CFY”), and first three projected FYs of the proposal, for each of the applicant’s existing and proposed pieces of </w:t>
      </w:r>
      <w:r w:rsidRPr="00C250CC">
        <w:rPr>
          <w:rFonts w:ascii="Arial" w:hAnsi="Arial" w:cs="Arial"/>
          <w:b/>
          <w:sz w:val="22"/>
          <w:szCs w:val="22"/>
        </w:rPr>
        <w:t xml:space="preserve">equipment </w:t>
      </w:r>
      <w:r w:rsidRPr="00FD5DD3">
        <w:rPr>
          <w:rFonts w:ascii="Arial" w:hAnsi="Arial" w:cs="Arial"/>
          <w:sz w:val="22"/>
          <w:szCs w:val="22"/>
        </w:rPr>
        <w:t xml:space="preserve">(of the type proposed, at the proposed location only). In </w:t>
      </w:r>
      <w:r w:rsidRPr="00E40985">
        <w:rPr>
          <w:rFonts w:ascii="Arial" w:hAnsi="Arial" w:cs="Arial"/>
          <w:b/>
          <w:sz w:val="22"/>
          <w:szCs w:val="22"/>
        </w:rPr>
        <w:t>Table B</w:t>
      </w:r>
      <w:r w:rsidRPr="00FD5DD3">
        <w:rPr>
          <w:rFonts w:ascii="Arial" w:hAnsi="Arial" w:cs="Arial"/>
          <w:sz w:val="22"/>
          <w:szCs w:val="22"/>
        </w:rPr>
        <w:t>, report the units of service by piece of equipment</w:t>
      </w:r>
      <w:r w:rsidR="00475BC5">
        <w:rPr>
          <w:rFonts w:ascii="Arial" w:hAnsi="Arial" w:cs="Arial"/>
          <w:sz w:val="22"/>
          <w:szCs w:val="22"/>
        </w:rPr>
        <w:t>.</w:t>
      </w:r>
    </w:p>
    <w:p w:rsidR="00A649CF" w:rsidRDefault="00A649CF" w:rsidP="00A649CF">
      <w:pPr>
        <w:widowControl w:val="0"/>
        <w:spacing w:line="276" w:lineRule="auto"/>
        <w:ind w:left="720"/>
        <w:rPr>
          <w:rFonts w:ascii="Arial" w:hAnsi="Arial" w:cs="Arial"/>
          <w:sz w:val="22"/>
          <w:szCs w:val="22"/>
        </w:rPr>
      </w:pPr>
    </w:p>
    <w:p w:rsidR="00FD5DD3" w:rsidRDefault="00FD5DD3" w:rsidP="00A649CF">
      <w:pPr>
        <w:widowControl w:val="0"/>
        <w:spacing w:line="276" w:lineRule="auto"/>
        <w:ind w:left="720"/>
        <w:rPr>
          <w:rFonts w:ascii="Arial" w:hAnsi="Arial" w:cs="Arial"/>
          <w:sz w:val="22"/>
          <w:szCs w:val="22"/>
        </w:rPr>
      </w:pPr>
      <w:r w:rsidRPr="00FD5DD3">
        <w:rPr>
          <w:rFonts w:ascii="Arial" w:hAnsi="Arial" w:cs="Arial"/>
          <w:sz w:val="22"/>
          <w:szCs w:val="22"/>
        </w:rPr>
        <w:t>In completing these tables, please adhere to the following:</w:t>
      </w:r>
    </w:p>
    <w:p w:rsidR="00245A23" w:rsidRPr="00245A23" w:rsidRDefault="00245A23" w:rsidP="00A649CF">
      <w:pPr>
        <w:widowControl w:val="0"/>
        <w:spacing w:line="276" w:lineRule="auto"/>
        <w:ind w:left="720"/>
        <w:rPr>
          <w:rFonts w:ascii="Arial" w:hAnsi="Arial" w:cs="Arial"/>
          <w:sz w:val="16"/>
          <w:szCs w:val="16"/>
        </w:rPr>
      </w:pPr>
    </w:p>
    <w:p w:rsidR="00E57365" w:rsidRDefault="00E57365" w:rsidP="00C83AA9">
      <w:pPr>
        <w:pStyle w:val="ListParagraph"/>
        <w:widowControl w:val="0"/>
        <w:numPr>
          <w:ilvl w:val="0"/>
          <w:numId w:val="13"/>
        </w:numPr>
        <w:spacing w:line="276" w:lineRule="auto"/>
        <w:ind w:left="1530" w:hanging="540"/>
        <w:rPr>
          <w:rFonts w:ascii="Arial" w:hAnsi="Arial" w:cs="Arial"/>
          <w:sz w:val="22"/>
          <w:szCs w:val="22"/>
        </w:rPr>
      </w:pPr>
      <w:r w:rsidRPr="00A649CF">
        <w:rPr>
          <w:rFonts w:ascii="Arial" w:hAnsi="Arial" w:cs="Arial"/>
          <w:sz w:val="22"/>
          <w:szCs w:val="22"/>
        </w:rPr>
        <w:t>Identify each s</w:t>
      </w:r>
      <w:r w:rsidR="00E66A27" w:rsidRPr="00A649CF">
        <w:rPr>
          <w:rFonts w:ascii="Arial" w:hAnsi="Arial" w:cs="Arial"/>
          <w:sz w:val="22"/>
          <w:szCs w:val="22"/>
        </w:rPr>
        <w:t>canner</w:t>
      </w:r>
      <w:r w:rsidR="0000371B" w:rsidRPr="00A649CF">
        <w:rPr>
          <w:rFonts w:ascii="Arial" w:hAnsi="Arial" w:cs="Arial"/>
          <w:sz w:val="22"/>
          <w:szCs w:val="22"/>
        </w:rPr>
        <w:t xml:space="preserve"> or service </w:t>
      </w:r>
      <w:r w:rsidRPr="00A649CF">
        <w:rPr>
          <w:rFonts w:ascii="Arial" w:hAnsi="Arial" w:cs="Arial"/>
          <w:sz w:val="22"/>
          <w:szCs w:val="22"/>
        </w:rPr>
        <w:t xml:space="preserve">and add lines as necessary. </w:t>
      </w:r>
      <w:r w:rsidR="0000371B" w:rsidRPr="00A649CF">
        <w:rPr>
          <w:rFonts w:ascii="Arial" w:hAnsi="Arial" w:cs="Arial"/>
          <w:sz w:val="22"/>
          <w:szCs w:val="22"/>
        </w:rPr>
        <w:t>B</w:t>
      </w:r>
      <w:r w:rsidR="00E66A27" w:rsidRPr="00A649CF">
        <w:rPr>
          <w:rFonts w:ascii="Arial" w:hAnsi="Arial" w:cs="Arial"/>
          <w:sz w:val="22"/>
          <w:szCs w:val="22"/>
        </w:rPr>
        <w:t>reak out inpatient/outpatient/ED volumes if applicable</w:t>
      </w:r>
      <w:r w:rsidR="0000371B" w:rsidRPr="00A649CF">
        <w:rPr>
          <w:rFonts w:ascii="Arial" w:hAnsi="Arial" w:cs="Arial"/>
          <w:sz w:val="22"/>
          <w:szCs w:val="22"/>
        </w:rPr>
        <w:t xml:space="preserve"> and </w:t>
      </w:r>
      <w:r w:rsidR="0000371B" w:rsidRPr="00A649CF">
        <w:rPr>
          <w:rFonts w:ascii="Arial" w:hAnsi="Arial" w:cs="Arial"/>
          <w:b/>
          <w:sz w:val="22"/>
          <w:szCs w:val="22"/>
        </w:rPr>
        <w:t>l</w:t>
      </w:r>
      <w:r w:rsidRPr="00A649CF">
        <w:rPr>
          <w:rFonts w:ascii="Arial" w:hAnsi="Arial" w:cs="Arial"/>
          <w:b/>
          <w:sz w:val="22"/>
          <w:szCs w:val="22"/>
        </w:rPr>
        <w:t>abel</w:t>
      </w:r>
      <w:r w:rsidRPr="00A649CF">
        <w:rPr>
          <w:rFonts w:ascii="Arial" w:hAnsi="Arial" w:cs="Arial"/>
          <w:sz w:val="22"/>
          <w:szCs w:val="22"/>
        </w:rPr>
        <w:t xml:space="preserve"> what the </w:t>
      </w:r>
      <w:r w:rsidRPr="00A649CF">
        <w:rPr>
          <w:rFonts w:ascii="Arial" w:hAnsi="Arial" w:cs="Arial"/>
          <w:b/>
          <w:sz w:val="22"/>
          <w:szCs w:val="22"/>
        </w:rPr>
        <w:t>volumes</w:t>
      </w:r>
      <w:r w:rsidRPr="00A649CF">
        <w:rPr>
          <w:rFonts w:ascii="Arial" w:hAnsi="Arial" w:cs="Arial"/>
          <w:sz w:val="22"/>
          <w:szCs w:val="22"/>
        </w:rPr>
        <w:t xml:space="preserve"> </w:t>
      </w:r>
      <w:r w:rsidRPr="00A649CF">
        <w:rPr>
          <w:rFonts w:ascii="Arial" w:hAnsi="Arial" w:cs="Arial"/>
          <w:b/>
          <w:sz w:val="22"/>
          <w:szCs w:val="22"/>
        </w:rPr>
        <w:t>represent</w:t>
      </w:r>
      <w:r w:rsidRPr="00A649CF">
        <w:rPr>
          <w:rFonts w:ascii="Arial" w:hAnsi="Arial" w:cs="Arial"/>
          <w:sz w:val="22"/>
          <w:szCs w:val="22"/>
        </w:rPr>
        <w:t xml:space="preserve"> (e.g., </w:t>
      </w:r>
      <w:r w:rsidR="00E66A27" w:rsidRPr="00A649CF">
        <w:rPr>
          <w:rFonts w:ascii="Arial" w:hAnsi="Arial" w:cs="Arial"/>
          <w:sz w:val="22"/>
          <w:szCs w:val="22"/>
        </w:rPr>
        <w:t>MRI scans</w:t>
      </w:r>
      <w:r w:rsidRPr="00A649CF">
        <w:rPr>
          <w:rFonts w:ascii="Arial" w:hAnsi="Arial" w:cs="Arial"/>
          <w:sz w:val="22"/>
          <w:szCs w:val="22"/>
        </w:rPr>
        <w:t xml:space="preserve">) and the </w:t>
      </w:r>
      <w:r w:rsidRPr="00A649CF">
        <w:rPr>
          <w:rFonts w:ascii="Arial" w:hAnsi="Arial" w:cs="Arial"/>
          <w:b/>
          <w:sz w:val="22"/>
          <w:szCs w:val="22"/>
        </w:rPr>
        <w:t>fiscal year</w:t>
      </w:r>
      <w:r w:rsidRPr="00A649CF">
        <w:rPr>
          <w:rFonts w:ascii="Arial" w:hAnsi="Arial" w:cs="Arial"/>
          <w:sz w:val="22"/>
          <w:szCs w:val="22"/>
        </w:rPr>
        <w:t xml:space="preserve"> reflected in the table.</w:t>
      </w:r>
    </w:p>
    <w:p w:rsidR="00245A23" w:rsidRDefault="00245A23" w:rsidP="00245A23">
      <w:pPr>
        <w:pStyle w:val="ListParagraph"/>
        <w:widowControl w:val="0"/>
        <w:spacing w:line="276" w:lineRule="auto"/>
        <w:ind w:left="1530"/>
        <w:rPr>
          <w:rFonts w:ascii="Arial" w:hAnsi="Arial" w:cs="Arial"/>
          <w:sz w:val="22"/>
          <w:szCs w:val="22"/>
        </w:rPr>
      </w:pPr>
    </w:p>
    <w:p w:rsidR="00E57365" w:rsidRDefault="00E40985" w:rsidP="00C83AA9">
      <w:pPr>
        <w:pStyle w:val="ListParagraph"/>
        <w:widowControl w:val="0"/>
        <w:numPr>
          <w:ilvl w:val="0"/>
          <w:numId w:val="13"/>
        </w:numPr>
        <w:spacing w:line="276" w:lineRule="auto"/>
        <w:ind w:left="1530" w:hanging="540"/>
        <w:rPr>
          <w:rFonts w:ascii="Arial" w:hAnsi="Arial" w:cs="Arial"/>
          <w:sz w:val="22"/>
          <w:szCs w:val="22"/>
        </w:rPr>
      </w:pPr>
      <w:r>
        <w:rPr>
          <w:rFonts w:ascii="Arial" w:hAnsi="Arial" w:cs="Arial"/>
          <w:sz w:val="22"/>
          <w:szCs w:val="22"/>
        </w:rPr>
        <w:t xml:space="preserve">For </w:t>
      </w:r>
      <w:r w:rsidR="00E57365" w:rsidRPr="00A649CF">
        <w:rPr>
          <w:rFonts w:ascii="Arial" w:hAnsi="Arial" w:cs="Arial"/>
          <w:sz w:val="22"/>
          <w:szCs w:val="22"/>
        </w:rPr>
        <w:t>CFY periods greater than 6 months, report annualized volume</w:t>
      </w:r>
      <w:r>
        <w:rPr>
          <w:rFonts w:ascii="Arial" w:hAnsi="Arial" w:cs="Arial"/>
          <w:sz w:val="22"/>
          <w:szCs w:val="22"/>
        </w:rPr>
        <w:t xml:space="preserve"> and </w:t>
      </w:r>
      <w:r w:rsidR="00E57365" w:rsidRPr="00A649CF">
        <w:rPr>
          <w:rFonts w:ascii="Arial" w:hAnsi="Arial" w:cs="Arial"/>
          <w:sz w:val="22"/>
          <w:szCs w:val="22"/>
        </w:rPr>
        <w:t>identify the months covered and the method of annualizing. For periods less than 6 months, report actual volume and identify the months.</w:t>
      </w:r>
    </w:p>
    <w:p w:rsidR="00245A23" w:rsidRPr="00A649CF" w:rsidRDefault="00245A23" w:rsidP="00245A23">
      <w:pPr>
        <w:pStyle w:val="ListParagraph"/>
        <w:widowControl w:val="0"/>
        <w:spacing w:line="276" w:lineRule="auto"/>
        <w:ind w:left="1530"/>
        <w:rPr>
          <w:rFonts w:ascii="Arial" w:hAnsi="Arial" w:cs="Arial"/>
          <w:sz w:val="22"/>
          <w:szCs w:val="22"/>
        </w:rPr>
      </w:pPr>
    </w:p>
    <w:p w:rsidR="00E57365" w:rsidRDefault="00E66A27" w:rsidP="00C83AA9">
      <w:pPr>
        <w:pStyle w:val="ListParagraph"/>
        <w:widowControl w:val="0"/>
        <w:numPr>
          <w:ilvl w:val="0"/>
          <w:numId w:val="13"/>
        </w:numPr>
        <w:ind w:left="1530" w:hanging="540"/>
        <w:contextualSpacing w:val="0"/>
        <w:rPr>
          <w:rFonts w:ascii="Arial" w:hAnsi="Arial" w:cs="Arial"/>
          <w:sz w:val="22"/>
          <w:szCs w:val="22"/>
        </w:rPr>
      </w:pPr>
      <w:r w:rsidRPr="0000371B">
        <w:rPr>
          <w:rFonts w:ascii="Arial" w:hAnsi="Arial" w:cs="Arial"/>
          <w:sz w:val="22"/>
          <w:szCs w:val="22"/>
        </w:rPr>
        <w:t>I</w:t>
      </w:r>
      <w:r w:rsidR="00E57365" w:rsidRPr="0000371B">
        <w:rPr>
          <w:rFonts w:ascii="Arial" w:hAnsi="Arial" w:cs="Arial"/>
          <w:sz w:val="22"/>
          <w:szCs w:val="22"/>
        </w:rPr>
        <w:t>f the first year of the proposal is only a partial year, provide the partial year</w:t>
      </w:r>
      <w:r w:rsidR="00971765">
        <w:rPr>
          <w:rFonts w:ascii="Arial" w:hAnsi="Arial" w:cs="Arial"/>
          <w:sz w:val="22"/>
          <w:szCs w:val="22"/>
        </w:rPr>
        <w:t xml:space="preserve"> and indicate the months included</w:t>
      </w:r>
      <w:r w:rsidR="00E57365" w:rsidRPr="0000371B">
        <w:rPr>
          <w:rFonts w:ascii="Arial" w:hAnsi="Arial" w:cs="Arial"/>
          <w:sz w:val="22"/>
          <w:szCs w:val="22"/>
        </w:rPr>
        <w:t xml:space="preserve"> and then provide projections for the first three complete FYs</w:t>
      </w:r>
      <w:r w:rsidR="008F53FF">
        <w:rPr>
          <w:rFonts w:ascii="Arial" w:hAnsi="Arial" w:cs="Arial"/>
          <w:sz w:val="22"/>
          <w:szCs w:val="22"/>
        </w:rPr>
        <w:t xml:space="preserve"> - a</w:t>
      </w:r>
      <w:r w:rsidRPr="0000371B">
        <w:rPr>
          <w:rFonts w:ascii="Arial" w:hAnsi="Arial" w:cs="Arial"/>
          <w:sz w:val="22"/>
          <w:szCs w:val="22"/>
        </w:rPr>
        <w:t>dd columns as necessary.</w:t>
      </w:r>
    </w:p>
    <w:p w:rsidR="00245A23" w:rsidRDefault="00245A23" w:rsidP="00245A23">
      <w:pPr>
        <w:pStyle w:val="ListParagraph"/>
        <w:widowControl w:val="0"/>
        <w:ind w:left="1530"/>
        <w:contextualSpacing w:val="0"/>
        <w:rPr>
          <w:rFonts w:ascii="Arial" w:hAnsi="Arial" w:cs="Arial"/>
          <w:sz w:val="22"/>
          <w:szCs w:val="22"/>
        </w:rPr>
      </w:pPr>
    </w:p>
    <w:p w:rsidR="004B647D" w:rsidRPr="0000371B" w:rsidRDefault="004B647D" w:rsidP="00245A23">
      <w:pPr>
        <w:pStyle w:val="ListParagraph"/>
        <w:widowControl w:val="0"/>
        <w:numPr>
          <w:ilvl w:val="0"/>
          <w:numId w:val="13"/>
        </w:numPr>
        <w:tabs>
          <w:tab w:val="left" w:pos="1530"/>
        </w:tabs>
        <w:ind w:left="1530" w:hanging="540"/>
        <w:contextualSpacing w:val="0"/>
        <w:rPr>
          <w:rFonts w:ascii="Arial" w:hAnsi="Arial" w:cs="Arial"/>
          <w:sz w:val="22"/>
          <w:szCs w:val="22"/>
        </w:rPr>
      </w:pPr>
      <w:r>
        <w:rPr>
          <w:rFonts w:ascii="Arial" w:hAnsi="Arial" w:cs="Arial"/>
          <w:sz w:val="22"/>
          <w:szCs w:val="22"/>
        </w:rPr>
        <w:t xml:space="preserve">Table B </w:t>
      </w:r>
      <w:r w:rsidR="00475BC5">
        <w:rPr>
          <w:rFonts w:ascii="Arial" w:hAnsi="Arial" w:cs="Arial"/>
          <w:sz w:val="22"/>
          <w:szCs w:val="22"/>
        </w:rPr>
        <w:t xml:space="preserve">totals </w:t>
      </w:r>
      <w:r>
        <w:rPr>
          <w:rFonts w:ascii="Arial" w:hAnsi="Arial" w:cs="Arial"/>
          <w:sz w:val="22"/>
          <w:szCs w:val="22"/>
        </w:rPr>
        <w:t>should match</w:t>
      </w:r>
      <w:r w:rsidR="00475BC5">
        <w:rPr>
          <w:rFonts w:ascii="Arial" w:hAnsi="Arial" w:cs="Arial"/>
          <w:sz w:val="22"/>
          <w:szCs w:val="22"/>
        </w:rPr>
        <w:t xml:space="preserve"> OHS Tables 4 and 6 from the CON Main Form</w:t>
      </w:r>
      <w:r>
        <w:rPr>
          <w:rFonts w:ascii="Arial" w:hAnsi="Arial" w:cs="Arial"/>
          <w:sz w:val="22"/>
          <w:szCs w:val="22"/>
        </w:rPr>
        <w:t>.</w:t>
      </w:r>
    </w:p>
    <w:p w:rsidR="002C2C1A" w:rsidRPr="00E54D06" w:rsidRDefault="002C2C1A" w:rsidP="008F53FF">
      <w:pPr>
        <w:widowControl w:val="0"/>
        <w:spacing w:line="276" w:lineRule="auto"/>
        <w:ind w:left="720"/>
        <w:rPr>
          <w:rFonts w:ascii="Arial" w:hAnsi="Arial" w:cs="Arial"/>
          <w:sz w:val="18"/>
          <w:szCs w:val="18"/>
        </w:rPr>
      </w:pPr>
    </w:p>
    <w:p w:rsidR="005C20E3" w:rsidRPr="00482A99" w:rsidRDefault="005C20E3" w:rsidP="005C20E3">
      <w:pPr>
        <w:keepNext/>
        <w:spacing w:line="276" w:lineRule="auto"/>
        <w:jc w:val="center"/>
        <w:outlineLvl w:val="0"/>
        <w:rPr>
          <w:rFonts w:ascii="Arial" w:eastAsia="Calibri" w:hAnsi="Arial" w:cs="Arial"/>
          <w:b/>
          <w:bCs/>
          <w:caps/>
          <w:sz w:val="18"/>
          <w:szCs w:val="22"/>
        </w:rPr>
      </w:pPr>
      <w:r w:rsidRPr="00482A99">
        <w:rPr>
          <w:rFonts w:ascii="Arial" w:eastAsia="Calibri" w:hAnsi="Arial" w:cs="Arial"/>
          <w:b/>
          <w:bCs/>
          <w:caps/>
          <w:sz w:val="18"/>
          <w:szCs w:val="22"/>
        </w:rPr>
        <w:t xml:space="preserve">Table </w:t>
      </w:r>
      <w:r w:rsidR="006C16A3">
        <w:rPr>
          <w:rFonts w:ascii="Arial" w:eastAsia="Calibri" w:hAnsi="Arial" w:cs="Arial"/>
          <w:b/>
          <w:bCs/>
          <w:caps/>
          <w:sz w:val="18"/>
          <w:szCs w:val="22"/>
        </w:rPr>
        <w:t>B</w:t>
      </w:r>
    </w:p>
    <w:p w:rsidR="005C20E3" w:rsidRPr="00482A99" w:rsidRDefault="005C20E3" w:rsidP="0000371B">
      <w:pPr>
        <w:keepNext/>
        <w:jc w:val="center"/>
        <w:rPr>
          <w:rFonts w:ascii="Calibri" w:eastAsia="Calibri" w:hAnsi="Calibri"/>
          <w:sz w:val="22"/>
          <w:szCs w:val="22"/>
        </w:rPr>
      </w:pPr>
      <w:r w:rsidRPr="00482A99">
        <w:rPr>
          <w:rFonts w:ascii="Arial" w:eastAsia="Calibri" w:hAnsi="Arial" w:cs="Arial"/>
          <w:caps/>
          <w:sz w:val="18"/>
          <w:szCs w:val="22"/>
        </w:rPr>
        <w:t xml:space="preserve">Historical, Current, and Projected Volume, by </w:t>
      </w:r>
      <w:r w:rsidRPr="00655694">
        <w:rPr>
          <w:rFonts w:ascii="Arial" w:eastAsia="Calibri" w:hAnsi="Arial" w:cs="Arial"/>
          <w:b/>
          <w:caps/>
          <w:sz w:val="18"/>
          <w:szCs w:val="22"/>
        </w:rPr>
        <w:t>Equipment Unit</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48"/>
        <w:gridCol w:w="1037"/>
        <w:gridCol w:w="1037"/>
        <w:gridCol w:w="1034"/>
        <w:gridCol w:w="1189"/>
        <w:gridCol w:w="1037"/>
        <w:gridCol w:w="971"/>
        <w:gridCol w:w="971"/>
      </w:tblGrid>
      <w:tr w:rsidR="002C2C1A" w:rsidRPr="00482A99" w:rsidTr="00A83249">
        <w:trPr>
          <w:cantSplit/>
        </w:trPr>
        <w:tc>
          <w:tcPr>
            <w:tcW w:w="1364" w:type="dxa"/>
            <w:vMerge w:val="restart"/>
            <w:vAlign w:val="bottom"/>
          </w:tcPr>
          <w:p w:rsidR="002C2C1A" w:rsidRPr="00482A99" w:rsidRDefault="003E3B1E" w:rsidP="00A83249">
            <w:pPr>
              <w:spacing w:beforeAutospacing="1" w:afterAutospacing="1"/>
              <w:rPr>
                <w:rFonts w:ascii="Arial" w:hAnsi="Arial" w:cs="Arial"/>
                <w:b/>
                <w:color w:val="000000"/>
                <w:sz w:val="18"/>
                <w:szCs w:val="18"/>
              </w:rPr>
            </w:pPr>
            <w:r w:rsidRPr="00482A99">
              <w:rPr>
                <w:rFonts w:ascii="Arial" w:hAnsi="Arial" w:cs="Arial"/>
                <w:b/>
                <w:color w:val="000000"/>
                <w:sz w:val="18"/>
                <w:szCs w:val="18"/>
              </w:rPr>
              <w:t>Equipment</w:t>
            </w:r>
          </w:p>
        </w:tc>
        <w:tc>
          <w:tcPr>
            <w:tcW w:w="3209" w:type="dxa"/>
            <w:gridSpan w:val="3"/>
            <w:vAlign w:val="center"/>
          </w:tcPr>
          <w:p w:rsidR="002C2C1A" w:rsidRPr="00482A99" w:rsidRDefault="002C2C1A" w:rsidP="00342D7D">
            <w:pPr>
              <w:pStyle w:val="Heading1"/>
              <w:rPr>
                <w:rFonts w:ascii="Arial" w:hAnsi="Arial" w:cs="Arial"/>
                <w:sz w:val="18"/>
                <w:szCs w:val="18"/>
              </w:rPr>
            </w:pPr>
            <w:r w:rsidRPr="00482A99">
              <w:rPr>
                <w:rFonts w:ascii="Arial" w:hAnsi="Arial" w:cs="Arial"/>
                <w:sz w:val="18"/>
                <w:szCs w:val="18"/>
              </w:rPr>
              <w:t xml:space="preserve">Actual </w:t>
            </w:r>
            <w:r w:rsidR="00342D7D">
              <w:rPr>
                <w:rFonts w:ascii="Arial" w:hAnsi="Arial" w:cs="Arial"/>
                <w:i/>
                <w:color w:val="548DD4" w:themeColor="text2" w:themeTint="99"/>
                <w:sz w:val="18"/>
                <w:szCs w:val="18"/>
              </w:rPr>
              <w:t>[I</w:t>
            </w:r>
            <w:r w:rsidR="00625A7B" w:rsidRPr="00625A7B">
              <w:rPr>
                <w:rFonts w:ascii="Arial" w:hAnsi="Arial" w:cs="Arial"/>
                <w:i/>
                <w:color w:val="548DD4" w:themeColor="text2" w:themeTint="99"/>
                <w:sz w:val="18"/>
                <w:szCs w:val="18"/>
              </w:rPr>
              <w:t xml:space="preserve">ndicate </w:t>
            </w:r>
            <w:r w:rsidR="00342D7D">
              <w:rPr>
                <w:rFonts w:ascii="Arial" w:hAnsi="Arial" w:cs="Arial"/>
                <w:i/>
                <w:color w:val="548DD4" w:themeColor="text2" w:themeTint="99"/>
                <w:sz w:val="18"/>
                <w:szCs w:val="18"/>
              </w:rPr>
              <w:t>V</w:t>
            </w:r>
            <w:r w:rsidRPr="00625A7B">
              <w:rPr>
                <w:rFonts w:ascii="Arial" w:hAnsi="Arial" w:cs="Arial"/>
                <w:i/>
                <w:color w:val="548DD4" w:themeColor="text2" w:themeTint="99"/>
                <w:sz w:val="18"/>
                <w:szCs w:val="18"/>
              </w:rPr>
              <w:t>olume</w:t>
            </w:r>
            <w:r w:rsidR="00625A7B" w:rsidRPr="00625A7B">
              <w:rPr>
                <w:rFonts w:ascii="Arial" w:hAnsi="Arial" w:cs="Arial"/>
                <w:i/>
                <w:color w:val="548DD4" w:themeColor="text2" w:themeTint="99"/>
                <w:sz w:val="18"/>
                <w:szCs w:val="18"/>
              </w:rPr>
              <w:t xml:space="preserve"> </w:t>
            </w:r>
            <w:r w:rsidR="00342D7D">
              <w:rPr>
                <w:rFonts w:ascii="Arial" w:hAnsi="Arial" w:cs="Arial"/>
                <w:i/>
                <w:color w:val="548DD4" w:themeColor="text2" w:themeTint="99"/>
                <w:sz w:val="18"/>
                <w:szCs w:val="18"/>
              </w:rPr>
              <w:t>T</w:t>
            </w:r>
            <w:r w:rsidR="00625A7B" w:rsidRPr="00625A7B">
              <w:rPr>
                <w:rFonts w:ascii="Arial" w:hAnsi="Arial" w:cs="Arial"/>
                <w:i/>
                <w:color w:val="548DD4" w:themeColor="text2" w:themeTint="99"/>
                <w:sz w:val="18"/>
                <w:szCs w:val="18"/>
              </w:rPr>
              <w:t>ype</w:t>
            </w:r>
            <w:r w:rsidR="00E41A2B" w:rsidRPr="00625A7B">
              <w:rPr>
                <w:rFonts w:ascii="Arial" w:hAnsi="Arial" w:cs="Arial"/>
                <w:i/>
                <w:color w:val="548DD4" w:themeColor="text2" w:themeTint="99"/>
                <w:sz w:val="18"/>
                <w:szCs w:val="18"/>
              </w:rPr>
              <w:t xml:space="preserve">] </w:t>
            </w:r>
            <w:r w:rsidRPr="00482A99">
              <w:rPr>
                <w:rFonts w:ascii="Arial" w:hAnsi="Arial" w:cs="Arial"/>
                <w:sz w:val="18"/>
                <w:szCs w:val="18"/>
              </w:rPr>
              <w:br/>
              <w:t>(Last 3 Completed FYs)</w:t>
            </w:r>
          </w:p>
        </w:tc>
        <w:tc>
          <w:tcPr>
            <w:tcW w:w="1215" w:type="dxa"/>
            <w:vAlign w:val="center"/>
          </w:tcPr>
          <w:p w:rsidR="002C2C1A" w:rsidRPr="00482A99" w:rsidRDefault="002C2C1A" w:rsidP="00E57365">
            <w:pPr>
              <w:spacing w:beforeAutospacing="1" w:afterAutospacing="1"/>
              <w:jc w:val="center"/>
              <w:rPr>
                <w:rFonts w:ascii="Arial" w:hAnsi="Arial" w:cs="Arial"/>
                <w:b/>
                <w:color w:val="000000"/>
                <w:sz w:val="18"/>
                <w:szCs w:val="18"/>
              </w:rPr>
            </w:pPr>
            <w:r w:rsidRPr="00482A99">
              <w:rPr>
                <w:rFonts w:ascii="Arial" w:hAnsi="Arial" w:cs="Arial"/>
                <w:b/>
                <w:color w:val="000000"/>
                <w:sz w:val="18"/>
                <w:szCs w:val="18"/>
              </w:rPr>
              <w:t>CFY Volume</w:t>
            </w:r>
          </w:p>
        </w:tc>
        <w:tc>
          <w:tcPr>
            <w:tcW w:w="3068" w:type="dxa"/>
            <w:gridSpan w:val="3"/>
            <w:vAlign w:val="center"/>
          </w:tcPr>
          <w:p w:rsidR="002C2C1A" w:rsidRPr="00482A99" w:rsidRDefault="002C2C1A" w:rsidP="00E57365">
            <w:pPr>
              <w:spacing w:beforeAutospacing="1" w:afterAutospacing="1"/>
              <w:jc w:val="center"/>
              <w:rPr>
                <w:rFonts w:ascii="Arial" w:hAnsi="Arial" w:cs="Arial"/>
                <w:color w:val="000000"/>
                <w:sz w:val="18"/>
                <w:szCs w:val="18"/>
              </w:rPr>
            </w:pPr>
            <w:r w:rsidRPr="00482A99">
              <w:rPr>
                <w:rFonts w:ascii="Arial" w:hAnsi="Arial" w:cs="Arial"/>
                <w:b/>
                <w:color w:val="000000"/>
                <w:sz w:val="18"/>
                <w:szCs w:val="18"/>
              </w:rPr>
              <w:t xml:space="preserve">Projected </w:t>
            </w:r>
            <w:r w:rsidR="00342D7D" w:rsidRPr="00342D7D">
              <w:rPr>
                <w:rFonts w:ascii="Arial" w:hAnsi="Arial" w:cs="Arial"/>
                <w:b/>
                <w:i/>
                <w:color w:val="548DD4" w:themeColor="text2" w:themeTint="99"/>
                <w:sz w:val="18"/>
                <w:szCs w:val="18"/>
              </w:rPr>
              <w:t>[Indicate Volume Type]</w:t>
            </w:r>
            <w:r w:rsidRPr="00482A99">
              <w:rPr>
                <w:rFonts w:ascii="Arial" w:hAnsi="Arial" w:cs="Arial"/>
                <w:b/>
                <w:color w:val="000000"/>
                <w:sz w:val="18"/>
                <w:szCs w:val="18"/>
              </w:rPr>
              <w:br/>
              <w:t>(First 3 Full Operational FYs)</w:t>
            </w:r>
          </w:p>
        </w:tc>
      </w:tr>
      <w:tr w:rsidR="00E57365" w:rsidRPr="00482A99" w:rsidTr="00E57365">
        <w:trPr>
          <w:cantSplit/>
          <w:trHeight w:val="390"/>
        </w:trPr>
        <w:tc>
          <w:tcPr>
            <w:tcW w:w="1364" w:type="dxa"/>
            <w:vMerge/>
            <w:tcBorders>
              <w:bottom w:val="single" w:sz="4" w:space="0" w:color="auto"/>
            </w:tcBorders>
            <w:vAlign w:val="center"/>
          </w:tcPr>
          <w:p w:rsidR="00E57365" w:rsidRPr="00482A99" w:rsidRDefault="00E57365" w:rsidP="00E57365">
            <w:pPr>
              <w:jc w:val="center"/>
              <w:rPr>
                <w:rFonts w:ascii="Arial" w:hAnsi="Arial" w:cs="Arial"/>
                <w:color w:val="000000"/>
                <w:sz w:val="18"/>
                <w:szCs w:val="18"/>
              </w:rPr>
            </w:pPr>
          </w:p>
        </w:tc>
        <w:tc>
          <w:tcPr>
            <w:tcW w:w="1071" w:type="dxa"/>
            <w:tcBorders>
              <w:bottom w:val="single" w:sz="4" w:space="0" w:color="auto"/>
            </w:tcBorders>
            <w:vAlign w:val="center"/>
          </w:tcPr>
          <w:p w:rsidR="00E57365" w:rsidRPr="00482A99" w:rsidRDefault="00E57365" w:rsidP="00E57365">
            <w:pPr>
              <w:spacing w:beforeAutospacing="1" w:afterAutospacing="1"/>
              <w:jc w:val="center"/>
              <w:rPr>
                <w:rFonts w:ascii="Arial" w:hAnsi="Arial" w:cs="Arial"/>
                <w:color w:val="000000"/>
                <w:sz w:val="18"/>
                <w:szCs w:val="18"/>
              </w:rPr>
            </w:pPr>
            <w:r w:rsidRPr="00482A99">
              <w:rPr>
                <w:rFonts w:ascii="Arial" w:hAnsi="Arial" w:cs="Arial"/>
                <w:color w:val="000000"/>
                <w:sz w:val="18"/>
                <w:szCs w:val="18"/>
              </w:rPr>
              <w:t xml:space="preserve">FY </w:t>
            </w:r>
            <w:r>
              <w:rPr>
                <w:rFonts w:ascii="Arial" w:hAnsi="Arial" w:cs="Arial"/>
                <w:color w:val="000000"/>
                <w:sz w:val="18"/>
                <w:szCs w:val="18"/>
              </w:rPr>
              <w:t>____</w:t>
            </w:r>
          </w:p>
        </w:tc>
        <w:tc>
          <w:tcPr>
            <w:tcW w:w="1071"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1067"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1215"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r w:rsidR="00F644B3" w:rsidRPr="00AD3315">
              <w:rPr>
                <w:rFonts w:ascii="Arial" w:hAnsi="Arial" w:cs="Arial"/>
                <w:b/>
                <w:color w:val="548DD4" w:themeColor="text2" w:themeTint="99"/>
                <w:sz w:val="18"/>
                <w:szCs w:val="18"/>
              </w:rPr>
              <w:t>*</w:t>
            </w:r>
          </w:p>
        </w:tc>
        <w:tc>
          <w:tcPr>
            <w:tcW w:w="1070"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999"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999"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r>
      <w:tr w:rsidR="002C2C1A" w:rsidRPr="00482A99" w:rsidTr="003E3B1E">
        <w:tc>
          <w:tcPr>
            <w:tcW w:w="1364" w:type="dxa"/>
            <w:tcBorders>
              <w:top w:val="single" w:sz="4" w:space="0" w:color="auto"/>
              <w:left w:val="single" w:sz="4" w:space="0" w:color="auto"/>
              <w:bottom w:val="nil"/>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3E3B1E">
        <w:tc>
          <w:tcPr>
            <w:tcW w:w="1364" w:type="dxa"/>
            <w:tcBorders>
              <w:top w:val="nil"/>
              <w:left w:val="single" w:sz="4" w:space="0" w:color="auto"/>
              <w:bottom w:val="nil"/>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3E3B1E">
        <w:tc>
          <w:tcPr>
            <w:tcW w:w="1364" w:type="dxa"/>
            <w:tcBorders>
              <w:top w:val="nil"/>
              <w:left w:val="single" w:sz="4" w:space="0" w:color="auto"/>
              <w:bottom w:val="nil"/>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4B647D">
        <w:tc>
          <w:tcPr>
            <w:tcW w:w="1364" w:type="dxa"/>
            <w:tcBorders>
              <w:top w:val="nil"/>
              <w:left w:val="single" w:sz="4" w:space="0" w:color="auto"/>
              <w:bottom w:val="single" w:sz="4" w:space="0" w:color="auto"/>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4B647D">
        <w:trPr>
          <w:trHeight w:val="287"/>
        </w:trPr>
        <w:tc>
          <w:tcPr>
            <w:tcW w:w="1364"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jc w:val="center"/>
              <w:rPr>
                <w:rFonts w:ascii="Arial" w:hAnsi="Arial" w:cs="Arial"/>
                <w:b/>
                <w:color w:val="000000"/>
                <w:sz w:val="18"/>
                <w:szCs w:val="18"/>
              </w:rPr>
            </w:pPr>
            <w:r w:rsidRPr="00482A99">
              <w:rPr>
                <w:rFonts w:ascii="Arial" w:hAnsi="Arial" w:cs="Arial"/>
                <w:b/>
                <w:color w:val="000000"/>
                <w:sz w:val="18"/>
                <w:szCs w:val="18"/>
              </w:rPr>
              <w:t>Total</w:t>
            </w:r>
          </w:p>
        </w:tc>
        <w:tc>
          <w:tcPr>
            <w:tcW w:w="1071"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067"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070"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r>
    </w:tbl>
    <w:p w:rsidR="00F644B3" w:rsidRPr="00AD3315" w:rsidRDefault="00F644B3" w:rsidP="00F644B3">
      <w:pPr>
        <w:widowControl w:val="0"/>
        <w:ind w:left="360" w:hanging="270"/>
        <w:rPr>
          <w:rFonts w:ascii="Arial" w:hAnsi="Arial" w:cs="Arial"/>
          <w:b/>
          <w:color w:val="548DD4" w:themeColor="text2" w:themeTint="99"/>
          <w:sz w:val="18"/>
          <w:szCs w:val="18"/>
        </w:rPr>
      </w:pPr>
      <w:r w:rsidRPr="00AD3315">
        <w:rPr>
          <w:rFonts w:ascii="Arial" w:hAnsi="Arial" w:cs="Arial"/>
          <w:b/>
          <w:color w:val="548DD4" w:themeColor="text2" w:themeTint="99"/>
          <w:sz w:val="18"/>
          <w:szCs w:val="18"/>
        </w:rPr>
        <w:t>*Months include __________________</w:t>
      </w:r>
    </w:p>
    <w:p w:rsidR="00083872" w:rsidRPr="00F644B3" w:rsidRDefault="00083872" w:rsidP="00EA4B4F">
      <w:pPr>
        <w:widowControl w:val="0"/>
        <w:spacing w:line="276" w:lineRule="auto"/>
        <w:ind w:left="720"/>
        <w:rPr>
          <w:rFonts w:ascii="Arial" w:hAnsi="Arial" w:cs="Arial"/>
          <w:sz w:val="18"/>
          <w:szCs w:val="18"/>
        </w:rPr>
      </w:pPr>
    </w:p>
    <w:p w:rsidR="00AB7D10" w:rsidRPr="00AB7D10" w:rsidRDefault="00AB7D10" w:rsidP="00AB7D10">
      <w:pPr>
        <w:pStyle w:val="ListParagraph"/>
        <w:numPr>
          <w:ilvl w:val="1"/>
          <w:numId w:val="1"/>
        </w:numPr>
        <w:rPr>
          <w:rFonts w:ascii="Arial" w:hAnsi="Arial" w:cs="Arial"/>
          <w:sz w:val="22"/>
          <w:szCs w:val="22"/>
        </w:rPr>
      </w:pPr>
      <w:r w:rsidRPr="00AB7D10">
        <w:rPr>
          <w:rFonts w:ascii="Arial" w:hAnsi="Arial" w:cs="Arial"/>
          <w:sz w:val="22"/>
          <w:szCs w:val="22"/>
        </w:rPr>
        <w:t xml:space="preserve">Provide a detailed explanation of all assumptions used in the derivation/ calculation of the projected service volume; explain any increases and/or decreases in volume reported in OHS Table </w:t>
      </w:r>
      <w:r>
        <w:rPr>
          <w:rFonts w:ascii="Arial" w:hAnsi="Arial" w:cs="Arial"/>
          <w:sz w:val="22"/>
          <w:szCs w:val="22"/>
        </w:rPr>
        <w:t>B</w:t>
      </w:r>
      <w:r w:rsidR="00475BC5">
        <w:rPr>
          <w:rFonts w:ascii="Arial" w:hAnsi="Arial" w:cs="Arial"/>
          <w:sz w:val="22"/>
          <w:szCs w:val="22"/>
        </w:rPr>
        <w:t>.</w:t>
      </w:r>
    </w:p>
    <w:p w:rsidR="00EB5FAC" w:rsidRDefault="00EB5FAC" w:rsidP="00EB5FAC">
      <w:pPr>
        <w:pStyle w:val="ListParagraph"/>
        <w:spacing w:line="276" w:lineRule="auto"/>
        <w:rPr>
          <w:rFonts w:ascii="Arial" w:hAnsi="Arial" w:cs="Arial"/>
          <w:sz w:val="22"/>
          <w:szCs w:val="22"/>
        </w:rPr>
      </w:pPr>
    </w:p>
    <w:p w:rsidR="00FA331C" w:rsidRPr="006549C5" w:rsidRDefault="00FA331C" w:rsidP="006549C5">
      <w:pPr>
        <w:pStyle w:val="ListParagraph"/>
        <w:numPr>
          <w:ilvl w:val="1"/>
          <w:numId w:val="1"/>
        </w:numPr>
        <w:spacing w:line="276" w:lineRule="auto"/>
        <w:rPr>
          <w:rFonts w:ascii="Arial" w:hAnsi="Arial" w:cs="Arial"/>
          <w:sz w:val="22"/>
          <w:szCs w:val="22"/>
        </w:rPr>
      </w:pPr>
      <w:r w:rsidRPr="006549C5">
        <w:rPr>
          <w:rFonts w:ascii="Arial" w:hAnsi="Arial" w:cs="Arial"/>
          <w:sz w:val="22"/>
          <w:szCs w:val="22"/>
        </w:rPr>
        <w:t>Provide a detailed explanation of all assumptions used in the derivation/ calculation of the projected volume</w:t>
      </w:r>
      <w:r w:rsidR="006243F3">
        <w:rPr>
          <w:rFonts w:ascii="Arial" w:hAnsi="Arial" w:cs="Arial"/>
          <w:sz w:val="22"/>
          <w:szCs w:val="22"/>
        </w:rPr>
        <w:t>s</w:t>
      </w:r>
      <w:r w:rsidRPr="006549C5">
        <w:rPr>
          <w:rFonts w:ascii="Arial" w:hAnsi="Arial" w:cs="Arial"/>
          <w:sz w:val="22"/>
          <w:szCs w:val="22"/>
        </w:rPr>
        <w:t xml:space="preserve"> by </w:t>
      </w:r>
      <w:r w:rsidR="006243F3">
        <w:rPr>
          <w:rFonts w:ascii="Arial" w:hAnsi="Arial" w:cs="Arial"/>
          <w:sz w:val="22"/>
          <w:szCs w:val="22"/>
        </w:rPr>
        <w:t>equipment</w:t>
      </w:r>
      <w:r w:rsidRPr="006549C5">
        <w:rPr>
          <w:rFonts w:ascii="Arial" w:hAnsi="Arial" w:cs="Arial"/>
          <w:sz w:val="22"/>
          <w:szCs w:val="22"/>
        </w:rPr>
        <w:t>.</w:t>
      </w:r>
    </w:p>
    <w:p w:rsidR="00FA331C" w:rsidRPr="006549C5" w:rsidRDefault="00FA331C" w:rsidP="006549C5">
      <w:pPr>
        <w:pStyle w:val="ListParagraph"/>
        <w:spacing w:line="276" w:lineRule="auto"/>
        <w:rPr>
          <w:rFonts w:ascii="Arial" w:hAnsi="Arial" w:cs="Arial"/>
          <w:sz w:val="22"/>
          <w:szCs w:val="22"/>
        </w:rPr>
      </w:pPr>
    </w:p>
    <w:p w:rsidR="00475BC5" w:rsidRDefault="00475BC5">
      <w:pPr>
        <w:rPr>
          <w:rFonts w:ascii="Arial" w:hAnsi="Arial" w:cs="Arial"/>
          <w:b/>
          <w:sz w:val="22"/>
          <w:szCs w:val="22"/>
        </w:rPr>
      </w:pPr>
      <w:r>
        <w:rPr>
          <w:rFonts w:ascii="Arial" w:hAnsi="Arial" w:cs="Arial"/>
          <w:b/>
          <w:sz w:val="22"/>
          <w:szCs w:val="22"/>
        </w:rPr>
        <w:br w:type="page"/>
      </w:r>
    </w:p>
    <w:p w:rsidR="007C48D3" w:rsidRDefault="00EA7A4A" w:rsidP="007C48D3">
      <w:pPr>
        <w:numPr>
          <w:ilvl w:val="0"/>
          <w:numId w:val="1"/>
        </w:numPr>
        <w:spacing w:line="276" w:lineRule="auto"/>
        <w:rPr>
          <w:rFonts w:ascii="Arial" w:hAnsi="Arial" w:cs="Arial"/>
          <w:b/>
          <w:sz w:val="22"/>
          <w:szCs w:val="22"/>
        </w:rPr>
      </w:pPr>
      <w:r>
        <w:rPr>
          <w:rFonts w:ascii="Arial" w:hAnsi="Arial" w:cs="Arial"/>
          <w:b/>
          <w:sz w:val="22"/>
          <w:szCs w:val="22"/>
        </w:rPr>
        <w:lastRenderedPageBreak/>
        <w:t>Cost Effectiveness</w:t>
      </w:r>
    </w:p>
    <w:p w:rsidR="00EA7A4A" w:rsidRDefault="00EA7A4A" w:rsidP="00EA7A4A">
      <w:pPr>
        <w:spacing w:line="276" w:lineRule="auto"/>
        <w:ind w:left="720"/>
        <w:rPr>
          <w:rFonts w:ascii="Arial" w:hAnsi="Arial" w:cs="Arial"/>
          <w:sz w:val="22"/>
          <w:szCs w:val="22"/>
        </w:rPr>
      </w:pPr>
    </w:p>
    <w:p w:rsidR="00EA7A4A" w:rsidRDefault="00EA7A4A" w:rsidP="00EA7A4A">
      <w:pPr>
        <w:numPr>
          <w:ilvl w:val="1"/>
          <w:numId w:val="1"/>
        </w:numPr>
        <w:spacing w:line="276" w:lineRule="auto"/>
        <w:rPr>
          <w:rFonts w:ascii="Arial" w:hAnsi="Arial" w:cs="Arial"/>
          <w:sz w:val="22"/>
          <w:szCs w:val="22"/>
        </w:rPr>
      </w:pPr>
      <w:r w:rsidRPr="00EA7A4A">
        <w:rPr>
          <w:rFonts w:ascii="Arial" w:hAnsi="Arial" w:cs="Arial"/>
          <w:sz w:val="22"/>
          <w:szCs w:val="22"/>
        </w:rPr>
        <w:t>How will the equipment acquisition improve the cost effectiveness of health care delivery in the</w:t>
      </w:r>
      <w:r>
        <w:rPr>
          <w:rFonts w:ascii="Arial" w:hAnsi="Arial" w:cs="Arial"/>
          <w:sz w:val="22"/>
          <w:szCs w:val="22"/>
        </w:rPr>
        <w:t xml:space="preserve"> region</w:t>
      </w:r>
      <w:r w:rsidRPr="00EA7A4A">
        <w:rPr>
          <w:rFonts w:ascii="Arial" w:hAnsi="Arial" w:cs="Arial"/>
          <w:sz w:val="22"/>
          <w:szCs w:val="22"/>
        </w:rPr>
        <w:t>?</w:t>
      </w:r>
    </w:p>
    <w:p w:rsidR="00EA7A4A" w:rsidRDefault="00EA7A4A" w:rsidP="00EA7A4A">
      <w:pPr>
        <w:spacing w:line="276" w:lineRule="auto"/>
        <w:ind w:left="720"/>
        <w:rPr>
          <w:rFonts w:ascii="Arial" w:hAnsi="Arial" w:cs="Arial"/>
          <w:sz w:val="22"/>
          <w:szCs w:val="22"/>
        </w:rPr>
      </w:pPr>
    </w:p>
    <w:p w:rsidR="00866F0F" w:rsidRPr="009D54AE" w:rsidRDefault="00866F0F" w:rsidP="00866F0F">
      <w:pPr>
        <w:numPr>
          <w:ilvl w:val="1"/>
          <w:numId w:val="1"/>
        </w:numPr>
        <w:spacing w:line="276" w:lineRule="auto"/>
        <w:rPr>
          <w:rFonts w:ascii="Arial" w:hAnsi="Arial" w:cs="Arial"/>
          <w:sz w:val="22"/>
          <w:szCs w:val="22"/>
        </w:rPr>
      </w:pPr>
      <w:r w:rsidRPr="009D54AE">
        <w:rPr>
          <w:rFonts w:ascii="Arial" w:hAnsi="Arial" w:cs="Arial"/>
          <w:sz w:val="22"/>
          <w:szCs w:val="22"/>
        </w:rPr>
        <w:t>How will patient costs for imaging services at the proposed service location be affected by the acquisition of the new equipment?</w:t>
      </w:r>
    </w:p>
    <w:p w:rsidR="00866F0F" w:rsidRDefault="00866F0F" w:rsidP="00866F0F">
      <w:pPr>
        <w:pStyle w:val="ListParagraph"/>
        <w:spacing w:after="200" w:line="276" w:lineRule="auto"/>
        <w:rPr>
          <w:rFonts w:ascii="Arial" w:hAnsi="Arial" w:cs="Arial"/>
          <w:sz w:val="22"/>
          <w:szCs w:val="22"/>
        </w:rPr>
      </w:pPr>
    </w:p>
    <w:p w:rsidR="001B62E3" w:rsidRPr="001B62E3" w:rsidRDefault="00B85DA8" w:rsidP="001B62E3">
      <w:pPr>
        <w:pStyle w:val="ListParagraph"/>
        <w:numPr>
          <w:ilvl w:val="1"/>
          <w:numId w:val="1"/>
        </w:numPr>
        <w:spacing w:after="200" w:line="276" w:lineRule="auto"/>
        <w:rPr>
          <w:rFonts w:ascii="Arial" w:hAnsi="Arial" w:cs="Arial"/>
          <w:sz w:val="22"/>
          <w:szCs w:val="22"/>
        </w:rPr>
      </w:pPr>
      <w:r>
        <w:rPr>
          <w:rFonts w:ascii="Arial" w:hAnsi="Arial" w:cs="Arial"/>
          <w:sz w:val="22"/>
          <w:szCs w:val="22"/>
        </w:rPr>
        <w:t xml:space="preserve">In </w:t>
      </w:r>
      <w:bookmarkStart w:id="0" w:name="_GoBack"/>
      <w:r w:rsidRPr="00B85DA8">
        <w:rPr>
          <w:rFonts w:ascii="Arial" w:hAnsi="Arial" w:cs="Arial"/>
          <w:b/>
          <w:sz w:val="22"/>
          <w:szCs w:val="22"/>
        </w:rPr>
        <w:t>Table C</w:t>
      </w:r>
      <w:bookmarkEnd w:id="0"/>
      <w:r w:rsidR="001B62E3">
        <w:rPr>
          <w:rFonts w:ascii="Arial" w:hAnsi="Arial" w:cs="Arial"/>
          <w:sz w:val="22"/>
          <w:szCs w:val="22"/>
        </w:rPr>
        <w:t>, p</w:t>
      </w:r>
      <w:r w:rsidR="001B62E3" w:rsidRPr="001B62E3">
        <w:rPr>
          <w:rFonts w:ascii="Arial" w:hAnsi="Arial" w:cs="Arial"/>
          <w:sz w:val="22"/>
          <w:szCs w:val="22"/>
        </w:rPr>
        <w:t xml:space="preserve">rovide the historical </w:t>
      </w:r>
      <w:r w:rsidR="001B62E3">
        <w:rPr>
          <w:rFonts w:ascii="Arial" w:hAnsi="Arial" w:cs="Arial"/>
          <w:sz w:val="22"/>
          <w:szCs w:val="22"/>
        </w:rPr>
        <w:t>and projected patient cost for imaging</w:t>
      </w:r>
      <w:r w:rsidR="001B62E3" w:rsidRPr="001B62E3">
        <w:rPr>
          <w:rFonts w:ascii="Arial" w:hAnsi="Arial" w:cs="Arial"/>
          <w:sz w:val="22"/>
          <w:szCs w:val="22"/>
        </w:rPr>
        <w:t xml:space="preserve"> scan</w:t>
      </w:r>
      <w:r w:rsidR="001B62E3">
        <w:rPr>
          <w:rFonts w:ascii="Arial" w:hAnsi="Arial" w:cs="Arial"/>
          <w:sz w:val="22"/>
          <w:szCs w:val="22"/>
        </w:rPr>
        <w:t>s</w:t>
      </w:r>
      <w:r w:rsidR="001B62E3" w:rsidRPr="001B62E3">
        <w:rPr>
          <w:rFonts w:ascii="Arial" w:hAnsi="Arial" w:cs="Arial"/>
          <w:sz w:val="22"/>
          <w:szCs w:val="22"/>
        </w:rPr>
        <w:t xml:space="preserve"> per commercially insured patient. Provide a detailed explanation of all assumptions used in the derivation/calculation</w:t>
      </w:r>
      <w:r w:rsidR="001B62E3">
        <w:rPr>
          <w:rFonts w:ascii="Arial" w:hAnsi="Arial" w:cs="Arial"/>
          <w:sz w:val="22"/>
          <w:szCs w:val="22"/>
        </w:rPr>
        <w:t xml:space="preserve"> and e</w:t>
      </w:r>
      <w:r w:rsidR="001B62E3" w:rsidRPr="001B62E3">
        <w:rPr>
          <w:rFonts w:ascii="Arial" w:hAnsi="Arial" w:cs="Arial"/>
          <w:sz w:val="22"/>
          <w:szCs w:val="22"/>
        </w:rPr>
        <w:t xml:space="preserve">xplain any increases or decreases that occur </w:t>
      </w:r>
      <w:r w:rsidR="00866F0F">
        <w:rPr>
          <w:rFonts w:ascii="Arial" w:hAnsi="Arial" w:cs="Arial"/>
          <w:sz w:val="22"/>
          <w:szCs w:val="22"/>
        </w:rPr>
        <w:t>between</w:t>
      </w:r>
      <w:r w:rsidR="001B62E3" w:rsidRPr="001B62E3">
        <w:rPr>
          <w:rFonts w:ascii="Arial" w:hAnsi="Arial" w:cs="Arial"/>
          <w:sz w:val="22"/>
          <w:szCs w:val="22"/>
        </w:rPr>
        <w:t xml:space="preserve"> FYs</w:t>
      </w:r>
      <w:r w:rsidR="00191FD9">
        <w:rPr>
          <w:rFonts w:ascii="Arial" w:hAnsi="Arial" w:cs="Arial"/>
          <w:sz w:val="22"/>
          <w:szCs w:val="22"/>
        </w:rPr>
        <w:t>.</w:t>
      </w:r>
    </w:p>
    <w:p w:rsidR="001B62E3" w:rsidRDefault="001B62E3" w:rsidP="001B62E3">
      <w:pPr>
        <w:pStyle w:val="ListParagraph"/>
        <w:keepNext/>
        <w:autoSpaceDE w:val="0"/>
        <w:autoSpaceDN w:val="0"/>
        <w:ind w:left="360"/>
        <w:jc w:val="center"/>
        <w:outlineLvl w:val="0"/>
        <w:rPr>
          <w:rFonts w:ascii="Arial" w:eastAsia="Calibri" w:hAnsi="Arial" w:cs="Arial"/>
          <w:b/>
          <w:caps/>
          <w:color w:val="000000"/>
          <w:sz w:val="18"/>
          <w:szCs w:val="18"/>
        </w:rPr>
      </w:pPr>
    </w:p>
    <w:p w:rsidR="001B62E3" w:rsidRPr="009E7393" w:rsidRDefault="001B62E3" w:rsidP="009E7393">
      <w:pPr>
        <w:widowControl w:val="0"/>
        <w:spacing w:line="276" w:lineRule="auto"/>
        <w:ind w:left="360"/>
        <w:jc w:val="center"/>
        <w:rPr>
          <w:rFonts w:ascii="Arial" w:hAnsi="Arial" w:cs="Arial"/>
          <w:b/>
          <w:sz w:val="18"/>
          <w:szCs w:val="18"/>
        </w:rPr>
      </w:pPr>
      <w:r w:rsidRPr="009E7393">
        <w:rPr>
          <w:rFonts w:ascii="Arial" w:hAnsi="Arial" w:cs="Arial"/>
          <w:b/>
          <w:sz w:val="18"/>
          <w:szCs w:val="18"/>
        </w:rPr>
        <w:t>T</w:t>
      </w:r>
      <w:r w:rsidR="009E7393">
        <w:rPr>
          <w:rFonts w:ascii="Arial" w:hAnsi="Arial" w:cs="Arial"/>
          <w:b/>
          <w:sz w:val="18"/>
          <w:szCs w:val="18"/>
        </w:rPr>
        <w:t>ABLE</w:t>
      </w:r>
      <w:r w:rsidRPr="009E7393">
        <w:rPr>
          <w:rFonts w:ascii="Arial" w:hAnsi="Arial" w:cs="Arial"/>
          <w:b/>
          <w:sz w:val="18"/>
          <w:szCs w:val="18"/>
        </w:rPr>
        <w:t xml:space="preserve"> C</w:t>
      </w:r>
    </w:p>
    <w:p w:rsidR="001B62E3" w:rsidRPr="001B62E3" w:rsidRDefault="001B62E3" w:rsidP="009E7393">
      <w:pPr>
        <w:pStyle w:val="ListParagraph"/>
        <w:keepNext/>
        <w:autoSpaceDE w:val="0"/>
        <w:autoSpaceDN w:val="0"/>
        <w:ind w:left="360" w:hanging="270"/>
        <w:jc w:val="center"/>
        <w:outlineLvl w:val="0"/>
        <w:rPr>
          <w:rFonts w:ascii="Arial" w:eastAsia="Calibri" w:hAnsi="Arial" w:cs="Arial"/>
          <w:b/>
          <w:caps/>
          <w:color w:val="000000"/>
          <w:sz w:val="18"/>
          <w:szCs w:val="18"/>
        </w:rPr>
      </w:pPr>
      <w:r w:rsidRPr="001B62E3">
        <w:rPr>
          <w:rFonts w:ascii="Arial" w:eastAsia="Calibri" w:hAnsi="Arial" w:cs="Arial"/>
          <w:b/>
          <w:caps/>
          <w:color w:val="000000"/>
          <w:sz w:val="18"/>
          <w:szCs w:val="18"/>
        </w:rPr>
        <w:t>Average cost</w:t>
      </w:r>
      <w:r>
        <w:rPr>
          <w:rFonts w:eastAsia="Calibri"/>
          <w:vertAlign w:val="superscript"/>
        </w:rPr>
        <w:footnoteReference w:id="1"/>
      </w:r>
      <w:r w:rsidRPr="001B62E3">
        <w:rPr>
          <w:rFonts w:ascii="Arial" w:eastAsia="Calibri" w:hAnsi="Arial" w:cs="Arial"/>
          <w:b/>
          <w:caps/>
          <w:color w:val="000000"/>
          <w:sz w:val="18"/>
          <w:szCs w:val="18"/>
        </w:rPr>
        <w:t xml:space="preserve"> of SCAN Per Commercially-Insured patient</w:t>
      </w:r>
    </w:p>
    <w:tbl>
      <w:tblPr>
        <w:tblStyle w:val="TableGrid2"/>
        <w:tblW w:w="6835" w:type="dxa"/>
        <w:jc w:val="center"/>
        <w:tblInd w:w="0" w:type="dxa"/>
        <w:tblLayout w:type="fixed"/>
        <w:tblLook w:val="0600" w:firstRow="0" w:lastRow="0" w:firstColumn="0" w:lastColumn="0" w:noHBand="1" w:noVBand="1"/>
      </w:tblPr>
      <w:tblGrid>
        <w:gridCol w:w="1728"/>
        <w:gridCol w:w="1728"/>
        <w:gridCol w:w="1728"/>
        <w:gridCol w:w="1651"/>
      </w:tblGrid>
      <w:tr w:rsidR="001B62E3" w:rsidTr="00866F0F">
        <w:trPr>
          <w:trHeight w:val="332"/>
          <w:jc w:val="center"/>
        </w:trPr>
        <w:tc>
          <w:tcPr>
            <w:tcW w:w="1728" w:type="dxa"/>
            <w:tcBorders>
              <w:top w:val="single" w:sz="4" w:space="0" w:color="auto"/>
              <w:left w:val="single" w:sz="4" w:space="0" w:color="auto"/>
              <w:bottom w:val="single" w:sz="4" w:space="0" w:color="auto"/>
              <w:right w:val="single" w:sz="4" w:space="0" w:color="auto"/>
            </w:tcBorders>
            <w:hideMark/>
          </w:tcPr>
          <w:p w:rsidR="001B62E3" w:rsidRDefault="001B62E3" w:rsidP="009E7393">
            <w:pPr>
              <w:spacing w:before="60" w:after="40"/>
              <w:ind w:left="-113"/>
              <w:jc w:val="center"/>
              <w:rPr>
                <w:rFonts w:ascii="Arial" w:hAnsi="Arial" w:cs="Arial"/>
                <w:b/>
                <w:bCs/>
                <w:sz w:val="18"/>
                <w:szCs w:val="18"/>
              </w:rPr>
            </w:pPr>
            <w:r>
              <w:rPr>
                <w:rFonts w:ascii="Arial" w:hAnsi="Arial" w:cs="Arial"/>
                <w:b/>
                <w:bCs/>
                <w:sz w:val="18"/>
                <w:szCs w:val="18"/>
              </w:rPr>
              <w:t>Historical</w:t>
            </w:r>
          </w:p>
        </w:tc>
        <w:tc>
          <w:tcPr>
            <w:tcW w:w="5107" w:type="dxa"/>
            <w:gridSpan w:val="3"/>
            <w:tcBorders>
              <w:top w:val="single" w:sz="4" w:space="0" w:color="auto"/>
              <w:left w:val="single" w:sz="4" w:space="0" w:color="auto"/>
              <w:bottom w:val="single" w:sz="4" w:space="0" w:color="auto"/>
              <w:right w:val="single" w:sz="4" w:space="0" w:color="auto"/>
            </w:tcBorders>
            <w:hideMark/>
          </w:tcPr>
          <w:p w:rsidR="001B62E3" w:rsidRDefault="001B62E3" w:rsidP="009B76FE">
            <w:pPr>
              <w:spacing w:before="60" w:after="40"/>
              <w:jc w:val="center"/>
              <w:rPr>
                <w:rFonts w:ascii="Arial" w:hAnsi="Arial" w:cs="Arial"/>
                <w:b/>
                <w:bCs/>
                <w:sz w:val="18"/>
                <w:szCs w:val="18"/>
              </w:rPr>
            </w:pPr>
            <w:r>
              <w:rPr>
                <w:rFonts w:ascii="Arial" w:hAnsi="Arial" w:cs="Arial"/>
                <w:b/>
                <w:bCs/>
                <w:sz w:val="18"/>
                <w:szCs w:val="18"/>
              </w:rPr>
              <w:t>Projected</w:t>
            </w:r>
          </w:p>
        </w:tc>
      </w:tr>
      <w:tr w:rsidR="009D54AE" w:rsidTr="00866F0F">
        <w:trPr>
          <w:trHeight w:val="53"/>
          <w:jc w:val="center"/>
        </w:trPr>
        <w:tc>
          <w:tcPr>
            <w:tcW w:w="1728" w:type="dxa"/>
            <w:tcBorders>
              <w:top w:val="single" w:sz="4" w:space="0" w:color="auto"/>
              <w:left w:val="single" w:sz="4" w:space="0" w:color="auto"/>
              <w:bottom w:val="single" w:sz="4" w:space="0" w:color="auto"/>
              <w:right w:val="single" w:sz="4" w:space="0" w:color="auto"/>
            </w:tcBorders>
            <w:hideMark/>
          </w:tcPr>
          <w:p w:rsidR="009D54AE" w:rsidRDefault="009D54AE" w:rsidP="009D54AE">
            <w:pPr>
              <w:spacing w:before="60" w:after="40"/>
              <w:jc w:val="center"/>
              <w:rPr>
                <w:rFonts w:ascii="Arial" w:hAnsi="Arial" w:cs="Arial"/>
                <w:b/>
                <w:bCs/>
                <w:sz w:val="18"/>
                <w:szCs w:val="18"/>
              </w:rPr>
            </w:pPr>
            <w:r>
              <w:rPr>
                <w:rFonts w:ascii="Arial" w:hAnsi="Arial" w:cs="Arial"/>
                <w:b/>
                <w:bCs/>
                <w:sz w:val="18"/>
                <w:szCs w:val="18"/>
              </w:rPr>
              <w:t>FY _____</w:t>
            </w:r>
          </w:p>
        </w:tc>
        <w:tc>
          <w:tcPr>
            <w:tcW w:w="1728" w:type="dxa"/>
            <w:tcBorders>
              <w:top w:val="single" w:sz="4" w:space="0" w:color="auto"/>
              <w:left w:val="single" w:sz="4" w:space="0" w:color="auto"/>
              <w:bottom w:val="single" w:sz="4" w:space="0" w:color="auto"/>
              <w:right w:val="single" w:sz="4" w:space="0" w:color="auto"/>
            </w:tcBorders>
            <w:hideMark/>
          </w:tcPr>
          <w:p w:rsidR="009D54AE" w:rsidRDefault="009D54AE" w:rsidP="009B76FE">
            <w:pPr>
              <w:spacing w:before="60" w:after="40"/>
              <w:jc w:val="center"/>
              <w:rPr>
                <w:rFonts w:ascii="Arial" w:hAnsi="Arial" w:cs="Arial"/>
                <w:b/>
                <w:bCs/>
                <w:sz w:val="18"/>
                <w:szCs w:val="18"/>
              </w:rPr>
            </w:pPr>
            <w:r>
              <w:rPr>
                <w:rFonts w:ascii="Arial" w:hAnsi="Arial" w:cs="Arial"/>
                <w:b/>
                <w:bCs/>
                <w:sz w:val="18"/>
                <w:szCs w:val="18"/>
              </w:rPr>
              <w:t>FY _____</w:t>
            </w:r>
          </w:p>
        </w:tc>
        <w:tc>
          <w:tcPr>
            <w:tcW w:w="1728" w:type="dxa"/>
            <w:tcBorders>
              <w:top w:val="single" w:sz="4" w:space="0" w:color="auto"/>
              <w:left w:val="single" w:sz="4" w:space="0" w:color="auto"/>
              <w:bottom w:val="single" w:sz="4" w:space="0" w:color="auto"/>
              <w:right w:val="single" w:sz="4" w:space="0" w:color="auto"/>
            </w:tcBorders>
            <w:hideMark/>
          </w:tcPr>
          <w:p w:rsidR="009D54AE" w:rsidRDefault="009D54AE" w:rsidP="009B76FE">
            <w:pPr>
              <w:spacing w:before="60" w:after="40"/>
              <w:jc w:val="center"/>
              <w:rPr>
                <w:rFonts w:ascii="Arial" w:hAnsi="Arial" w:cs="Arial"/>
                <w:b/>
                <w:bCs/>
                <w:sz w:val="18"/>
                <w:szCs w:val="18"/>
              </w:rPr>
            </w:pPr>
            <w:r>
              <w:rPr>
                <w:rFonts w:ascii="Arial" w:hAnsi="Arial" w:cs="Arial"/>
                <w:b/>
                <w:bCs/>
                <w:sz w:val="18"/>
                <w:szCs w:val="18"/>
              </w:rPr>
              <w:t>FY _____</w:t>
            </w:r>
          </w:p>
        </w:tc>
        <w:tc>
          <w:tcPr>
            <w:tcW w:w="1651" w:type="dxa"/>
            <w:tcBorders>
              <w:top w:val="single" w:sz="4" w:space="0" w:color="auto"/>
              <w:left w:val="single" w:sz="4" w:space="0" w:color="auto"/>
              <w:bottom w:val="single" w:sz="4" w:space="0" w:color="auto"/>
              <w:right w:val="single" w:sz="4" w:space="0" w:color="auto"/>
            </w:tcBorders>
            <w:hideMark/>
          </w:tcPr>
          <w:p w:rsidR="009D54AE" w:rsidRDefault="009D54AE" w:rsidP="009B76FE">
            <w:pPr>
              <w:spacing w:before="60" w:after="40"/>
              <w:jc w:val="center"/>
              <w:rPr>
                <w:rFonts w:ascii="Arial" w:hAnsi="Arial" w:cs="Arial"/>
                <w:b/>
                <w:bCs/>
                <w:sz w:val="18"/>
                <w:szCs w:val="18"/>
              </w:rPr>
            </w:pPr>
            <w:r>
              <w:rPr>
                <w:rFonts w:ascii="Arial" w:hAnsi="Arial" w:cs="Arial"/>
                <w:b/>
                <w:bCs/>
                <w:sz w:val="18"/>
                <w:szCs w:val="18"/>
              </w:rPr>
              <w:t>FY _____</w:t>
            </w:r>
          </w:p>
        </w:tc>
      </w:tr>
      <w:tr w:rsidR="009D54AE" w:rsidTr="00866F0F">
        <w:trPr>
          <w:trHeight w:val="272"/>
          <w:jc w:val="center"/>
        </w:trPr>
        <w:tc>
          <w:tcPr>
            <w:tcW w:w="1728" w:type="dxa"/>
            <w:tcBorders>
              <w:top w:val="nil"/>
              <w:left w:val="single" w:sz="4" w:space="0" w:color="auto"/>
              <w:bottom w:val="single" w:sz="4" w:space="0" w:color="auto"/>
              <w:right w:val="single" w:sz="4" w:space="0" w:color="auto"/>
            </w:tcBorders>
          </w:tcPr>
          <w:p w:rsidR="009D54AE" w:rsidRDefault="009D54AE" w:rsidP="009B76FE">
            <w:pPr>
              <w:spacing w:before="60" w:after="40"/>
              <w:jc w:val="right"/>
              <w:rPr>
                <w:rFonts w:ascii="Arial" w:hAnsi="Arial" w:cs="Arial"/>
                <w:sz w:val="18"/>
                <w:szCs w:val="18"/>
              </w:rPr>
            </w:pPr>
          </w:p>
        </w:tc>
        <w:tc>
          <w:tcPr>
            <w:tcW w:w="1728" w:type="dxa"/>
            <w:tcBorders>
              <w:top w:val="nil"/>
              <w:left w:val="single" w:sz="4" w:space="0" w:color="auto"/>
              <w:bottom w:val="single" w:sz="4" w:space="0" w:color="auto"/>
              <w:right w:val="single" w:sz="4" w:space="0" w:color="auto"/>
            </w:tcBorders>
          </w:tcPr>
          <w:p w:rsidR="009D54AE" w:rsidRDefault="009D54AE" w:rsidP="009B76FE">
            <w:pPr>
              <w:spacing w:before="60" w:after="40"/>
              <w:jc w:val="right"/>
              <w:rPr>
                <w:rFonts w:ascii="Arial" w:hAnsi="Arial" w:cs="Arial"/>
                <w:sz w:val="18"/>
                <w:szCs w:val="18"/>
              </w:rPr>
            </w:pPr>
          </w:p>
        </w:tc>
        <w:tc>
          <w:tcPr>
            <w:tcW w:w="1728" w:type="dxa"/>
            <w:tcBorders>
              <w:top w:val="nil"/>
              <w:left w:val="single" w:sz="4" w:space="0" w:color="auto"/>
              <w:bottom w:val="single" w:sz="4" w:space="0" w:color="auto"/>
              <w:right w:val="single" w:sz="4" w:space="0" w:color="auto"/>
            </w:tcBorders>
          </w:tcPr>
          <w:p w:rsidR="009D54AE" w:rsidRDefault="009D54AE" w:rsidP="009B76FE">
            <w:pPr>
              <w:spacing w:before="60" w:after="40"/>
              <w:jc w:val="right"/>
              <w:rPr>
                <w:rFonts w:ascii="Arial" w:hAnsi="Arial" w:cs="Arial"/>
                <w:sz w:val="18"/>
                <w:szCs w:val="18"/>
              </w:rPr>
            </w:pPr>
          </w:p>
        </w:tc>
        <w:tc>
          <w:tcPr>
            <w:tcW w:w="1651" w:type="dxa"/>
            <w:tcBorders>
              <w:top w:val="nil"/>
              <w:left w:val="single" w:sz="4" w:space="0" w:color="auto"/>
              <w:bottom w:val="single" w:sz="4" w:space="0" w:color="auto"/>
              <w:right w:val="single" w:sz="4" w:space="0" w:color="auto"/>
            </w:tcBorders>
          </w:tcPr>
          <w:p w:rsidR="009D54AE" w:rsidRDefault="009D54AE" w:rsidP="009B76FE">
            <w:pPr>
              <w:spacing w:before="60" w:after="40"/>
              <w:jc w:val="right"/>
              <w:rPr>
                <w:rFonts w:ascii="Arial" w:hAnsi="Arial" w:cs="Arial"/>
                <w:sz w:val="18"/>
                <w:szCs w:val="18"/>
              </w:rPr>
            </w:pPr>
          </w:p>
        </w:tc>
      </w:tr>
    </w:tbl>
    <w:p w:rsidR="001B62E3" w:rsidRDefault="001B62E3" w:rsidP="001B62E3">
      <w:pPr>
        <w:spacing w:line="276" w:lineRule="auto"/>
        <w:rPr>
          <w:rFonts w:ascii="Arial" w:hAnsi="Arial" w:cs="Arial"/>
          <w:sz w:val="22"/>
          <w:szCs w:val="22"/>
        </w:rPr>
      </w:pPr>
    </w:p>
    <w:p w:rsidR="001B62E3" w:rsidRPr="008416C3" w:rsidRDefault="001B62E3" w:rsidP="008416C3">
      <w:pPr>
        <w:rPr>
          <w:rFonts w:ascii="Arial" w:hAnsi="Arial" w:cs="Arial"/>
          <w:sz w:val="22"/>
          <w:szCs w:val="22"/>
        </w:rPr>
      </w:pPr>
    </w:p>
    <w:sectPr w:rsidR="001B62E3" w:rsidRPr="008416C3" w:rsidSect="0019591F">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83" w:rsidRDefault="000B0383" w:rsidP="00AA189E">
      <w:r>
        <w:separator/>
      </w:r>
    </w:p>
  </w:endnote>
  <w:endnote w:type="continuationSeparator" w:id="0">
    <w:p w:rsidR="000B0383" w:rsidRDefault="000B0383" w:rsidP="00AA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13672"/>
      <w:docPartObj>
        <w:docPartGallery w:val="Page Numbers (Bottom of Page)"/>
        <w:docPartUnique/>
      </w:docPartObj>
    </w:sdtPr>
    <w:sdtEndPr>
      <w:rPr>
        <w:noProof/>
      </w:rPr>
    </w:sdtEndPr>
    <w:sdtContent>
      <w:p w:rsidR="006F54FC" w:rsidRPr="006F54FC" w:rsidRDefault="002263B6" w:rsidP="006F54FC">
        <w:pPr>
          <w:pStyle w:val="Footer"/>
          <w:jc w:val="right"/>
          <w:rPr>
            <w:rFonts w:ascii="Arial" w:hAnsi="Arial" w:cs="Arial"/>
            <w:sz w:val="22"/>
            <w:szCs w:val="22"/>
          </w:rPr>
        </w:pPr>
        <w:r w:rsidRPr="002263B6">
          <w:t xml:space="preserve">OHS Version </w:t>
        </w:r>
        <w:r w:rsidR="00475BC5">
          <w:t>9</w:t>
        </w:r>
        <w:r w:rsidR="00690E9A">
          <w:t>/</w:t>
        </w:r>
        <w:r w:rsidR="00475BC5">
          <w:t>24</w:t>
        </w:r>
        <w:r w:rsidR="00690E9A">
          <w:t>/19</w:t>
        </w:r>
      </w:p>
      <w:p w:rsidR="001A2BCE" w:rsidRDefault="001A2BCE" w:rsidP="0019591F">
        <w:pPr>
          <w:pStyle w:val="Footer"/>
          <w:jc w:val="right"/>
        </w:pPr>
        <w:r>
          <w:fldChar w:fldCharType="begin"/>
        </w:r>
        <w:r>
          <w:instrText xml:space="preserve"> PAGE   \* MERGEFORMAT </w:instrText>
        </w:r>
        <w:r>
          <w:fldChar w:fldCharType="separate"/>
        </w:r>
        <w:r w:rsidR="00B85DA8">
          <w:rPr>
            <w:noProof/>
          </w:rPr>
          <w:t>3</w:t>
        </w:r>
        <w:r>
          <w:rPr>
            <w:noProof/>
          </w:rPr>
          <w:fldChar w:fldCharType="end"/>
        </w:r>
      </w:p>
    </w:sdtContent>
  </w:sdt>
  <w:p w:rsidR="001A2BCE" w:rsidRDefault="001A2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83" w:rsidRDefault="000B0383" w:rsidP="00AA189E">
      <w:r>
        <w:separator/>
      </w:r>
    </w:p>
  </w:footnote>
  <w:footnote w:type="continuationSeparator" w:id="0">
    <w:p w:rsidR="000B0383" w:rsidRDefault="000B0383" w:rsidP="00AA189E">
      <w:r>
        <w:continuationSeparator/>
      </w:r>
    </w:p>
  </w:footnote>
  <w:footnote w:id="1">
    <w:p w:rsidR="001B62E3" w:rsidRDefault="001B62E3" w:rsidP="001B62E3">
      <w:pPr>
        <w:pStyle w:val="FootnoteText"/>
        <w:rPr>
          <w:sz w:val="18"/>
          <w:szCs w:val="18"/>
        </w:rPr>
      </w:pPr>
      <w:r>
        <w:rPr>
          <w:rStyle w:val="FootnoteReference"/>
        </w:rPr>
        <w:footnoteRef/>
      </w:r>
      <w:r>
        <w:t xml:space="preserve"> </w:t>
      </w:r>
      <w:r>
        <w:rPr>
          <w:sz w:val="18"/>
          <w:szCs w:val="18"/>
        </w:rPr>
        <w:t>Cost is defined as the total dollar amount paid by the insurer plus patient out-of-pocket costs (e.g., deductibles, co-pays)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17" w:rsidRDefault="00BE0617" w:rsidP="00BE0617">
    <w:pPr>
      <w:pStyle w:val="Header"/>
      <w:jc w:val="center"/>
    </w:pPr>
    <w:r>
      <w:rPr>
        <w:rFonts w:ascii="Calibri" w:hAnsi="Calibri" w:cs="Calibri"/>
        <w:b/>
        <w:bCs/>
        <w:noProof/>
        <w:color w:val="0069A7"/>
      </w:rPr>
      <w:drawing>
        <wp:inline distT="0" distB="0" distL="0" distR="0" wp14:anchorId="5BA98BC2" wp14:editId="12638971">
          <wp:extent cx="3514477" cy="420747"/>
          <wp:effectExtent l="0" t="0" r="0" b="0"/>
          <wp:docPr id="1" name="Picture 1"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7600" cy="436684"/>
                  </a:xfrm>
                  <a:prstGeom prst="rect">
                    <a:avLst/>
                  </a:prstGeom>
                  <a:noFill/>
                  <a:ln>
                    <a:noFill/>
                  </a:ln>
                </pic:spPr>
              </pic:pic>
            </a:graphicData>
          </a:graphic>
        </wp:inline>
      </w:drawing>
    </w:r>
  </w:p>
  <w:p w:rsidR="00BE0617" w:rsidRDefault="00BE0617" w:rsidP="00BE061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EA" w:rsidRPr="006177EA" w:rsidRDefault="006177EA" w:rsidP="00617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7936"/>
    <w:multiLevelType w:val="multilevel"/>
    <w:tmpl w:val="09F2D9D2"/>
    <w:lvl w:ilvl="0">
      <w:start w:val="2"/>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F957FD"/>
    <w:multiLevelType w:val="multilevel"/>
    <w:tmpl w:val="6A361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2E6051"/>
    <w:multiLevelType w:val="hybridMultilevel"/>
    <w:tmpl w:val="9B3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784FFA"/>
    <w:multiLevelType w:val="multilevel"/>
    <w:tmpl w:val="909296FE"/>
    <w:lvl w:ilvl="0">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b w:val="0"/>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0DA37D1"/>
    <w:multiLevelType w:val="hybridMultilevel"/>
    <w:tmpl w:val="2DA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2701E"/>
    <w:multiLevelType w:val="hybridMultilevel"/>
    <w:tmpl w:val="3D06837A"/>
    <w:lvl w:ilvl="0" w:tplc="DE6E9B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C32A7C"/>
    <w:multiLevelType w:val="hybridMultilevel"/>
    <w:tmpl w:val="8F10C4AA"/>
    <w:lvl w:ilvl="0" w:tplc="66A2B9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BD42E68"/>
    <w:multiLevelType w:val="hybridMultilevel"/>
    <w:tmpl w:val="2E62D58E"/>
    <w:lvl w:ilvl="0" w:tplc="F10E512C">
      <w:start w:val="1"/>
      <w:numFmt w:val="decimal"/>
      <w:lvlText w:val="%1."/>
      <w:lvlJc w:val="left"/>
      <w:pPr>
        <w:ind w:left="360" w:hanging="360"/>
      </w:pPr>
      <w:rPr>
        <w:rFonts w:ascii="Times New Roman" w:eastAsia="Times New Roman" w:hAnsi="Times New Roman" w:cs="Times New Roman" w:hint="default"/>
        <w:b w:val="0"/>
        <w:sz w:val="24"/>
        <w:szCs w:val="24"/>
      </w:rPr>
    </w:lvl>
    <w:lvl w:ilvl="1" w:tplc="7F4E3A3E">
      <w:start w:val="1"/>
      <w:numFmt w:val="lowerLetter"/>
      <w:lvlText w:val="%2."/>
      <w:lvlJc w:val="left"/>
      <w:pPr>
        <w:ind w:left="1000" w:hanging="360"/>
      </w:pPr>
      <w:rPr>
        <w:rFonts w:ascii="Times New Roman" w:eastAsia="Times New Roman" w:hAnsi="Times New Roman" w:cs="Times New Roman" w:hint="default"/>
        <w:spacing w:val="-1"/>
        <w:sz w:val="24"/>
        <w:szCs w:val="24"/>
      </w:rPr>
    </w:lvl>
    <w:lvl w:ilvl="2" w:tplc="C9D2194C">
      <w:start w:val="1"/>
      <w:numFmt w:val="bullet"/>
      <w:lvlText w:val="•"/>
      <w:lvlJc w:val="left"/>
      <w:pPr>
        <w:ind w:left="2111" w:hanging="360"/>
      </w:pPr>
    </w:lvl>
    <w:lvl w:ilvl="3" w:tplc="FE5E26EC">
      <w:start w:val="1"/>
      <w:numFmt w:val="bullet"/>
      <w:lvlText w:val="•"/>
      <w:lvlJc w:val="left"/>
      <w:pPr>
        <w:ind w:left="3042" w:hanging="360"/>
      </w:pPr>
    </w:lvl>
    <w:lvl w:ilvl="4" w:tplc="93525E7E">
      <w:start w:val="1"/>
      <w:numFmt w:val="bullet"/>
      <w:lvlText w:val="•"/>
      <w:lvlJc w:val="left"/>
      <w:pPr>
        <w:ind w:left="3973" w:hanging="360"/>
      </w:pPr>
    </w:lvl>
    <w:lvl w:ilvl="5" w:tplc="74F4366C">
      <w:start w:val="1"/>
      <w:numFmt w:val="bullet"/>
      <w:lvlText w:val="•"/>
      <w:lvlJc w:val="left"/>
      <w:pPr>
        <w:ind w:left="4904" w:hanging="360"/>
      </w:pPr>
    </w:lvl>
    <w:lvl w:ilvl="6" w:tplc="34B2E646">
      <w:start w:val="1"/>
      <w:numFmt w:val="bullet"/>
      <w:lvlText w:val="•"/>
      <w:lvlJc w:val="left"/>
      <w:pPr>
        <w:ind w:left="5835" w:hanging="360"/>
      </w:pPr>
    </w:lvl>
    <w:lvl w:ilvl="7" w:tplc="CCD0C3E4">
      <w:start w:val="1"/>
      <w:numFmt w:val="bullet"/>
      <w:lvlText w:val="•"/>
      <w:lvlJc w:val="left"/>
      <w:pPr>
        <w:ind w:left="6766" w:hanging="360"/>
      </w:pPr>
    </w:lvl>
    <w:lvl w:ilvl="8" w:tplc="AA24AF64">
      <w:start w:val="1"/>
      <w:numFmt w:val="bullet"/>
      <w:lvlText w:val="•"/>
      <w:lvlJc w:val="left"/>
      <w:pPr>
        <w:ind w:left="7697" w:hanging="360"/>
      </w:pPr>
    </w:lvl>
  </w:abstractNum>
  <w:abstractNum w:abstractNumId="11" w15:restartNumberingAfterBreak="0">
    <w:nsid w:val="5F726BD5"/>
    <w:multiLevelType w:val="multilevel"/>
    <w:tmpl w:val="2DE89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0E61C6E"/>
    <w:multiLevelType w:val="hybridMultilevel"/>
    <w:tmpl w:val="E5A46C42"/>
    <w:lvl w:ilvl="0" w:tplc="57F010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A29002E"/>
    <w:multiLevelType w:val="multilevel"/>
    <w:tmpl w:val="C504DE4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405E92"/>
    <w:multiLevelType w:val="hybridMultilevel"/>
    <w:tmpl w:val="CFFC90C4"/>
    <w:lvl w:ilvl="0" w:tplc="2E223210">
      <w:start w:val="1"/>
      <w:numFmt w:val="upperLetter"/>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11"/>
  </w:num>
  <w:num w:numId="5">
    <w:abstractNumId w:val="3"/>
  </w:num>
  <w:num w:numId="6">
    <w:abstractNumId w:val="14"/>
  </w:num>
  <w:num w:numId="7">
    <w:abstractNumId w:val="6"/>
  </w:num>
  <w:num w:numId="8">
    <w:abstractNumId w:val="4"/>
  </w:num>
  <w:num w:numId="9">
    <w:abstractNumId w:val="13"/>
  </w:num>
  <w:num w:numId="10">
    <w:abstractNumId w:val="0"/>
  </w:num>
  <w:num w:numId="11">
    <w:abstractNumId w:val="5"/>
  </w:num>
  <w:num w:numId="12">
    <w:abstractNumId w:val="12"/>
  </w:num>
  <w:num w:numId="13">
    <w:abstractNumId w:val="7"/>
  </w:num>
  <w:num w:numId="14">
    <w:abstractNumId w:val="8"/>
  </w:num>
  <w:num w:numId="1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1A"/>
    <w:rsid w:val="00000C32"/>
    <w:rsid w:val="00002799"/>
    <w:rsid w:val="0000371B"/>
    <w:rsid w:val="000045A6"/>
    <w:rsid w:val="000056CC"/>
    <w:rsid w:val="00006529"/>
    <w:rsid w:val="00007961"/>
    <w:rsid w:val="00010C96"/>
    <w:rsid w:val="00010E95"/>
    <w:rsid w:val="00011866"/>
    <w:rsid w:val="000118AB"/>
    <w:rsid w:val="000126EB"/>
    <w:rsid w:val="00012AA2"/>
    <w:rsid w:val="0001473C"/>
    <w:rsid w:val="00014776"/>
    <w:rsid w:val="00014827"/>
    <w:rsid w:val="00014EF3"/>
    <w:rsid w:val="000157C4"/>
    <w:rsid w:val="00015C75"/>
    <w:rsid w:val="0001667C"/>
    <w:rsid w:val="00016B9E"/>
    <w:rsid w:val="00017C29"/>
    <w:rsid w:val="00017DD2"/>
    <w:rsid w:val="0002017D"/>
    <w:rsid w:val="000202A3"/>
    <w:rsid w:val="00020F52"/>
    <w:rsid w:val="00021108"/>
    <w:rsid w:val="000217D8"/>
    <w:rsid w:val="000223EB"/>
    <w:rsid w:val="00024596"/>
    <w:rsid w:val="0002486F"/>
    <w:rsid w:val="000255C8"/>
    <w:rsid w:val="00025D82"/>
    <w:rsid w:val="00025FF9"/>
    <w:rsid w:val="00026535"/>
    <w:rsid w:val="00030950"/>
    <w:rsid w:val="00032868"/>
    <w:rsid w:val="0003320C"/>
    <w:rsid w:val="00034320"/>
    <w:rsid w:val="0003442A"/>
    <w:rsid w:val="00034788"/>
    <w:rsid w:val="0003634C"/>
    <w:rsid w:val="00036C22"/>
    <w:rsid w:val="00036D6F"/>
    <w:rsid w:val="000374D7"/>
    <w:rsid w:val="00037A23"/>
    <w:rsid w:val="000412D1"/>
    <w:rsid w:val="0004295C"/>
    <w:rsid w:val="0004336C"/>
    <w:rsid w:val="000443A5"/>
    <w:rsid w:val="00044D39"/>
    <w:rsid w:val="00045285"/>
    <w:rsid w:val="00045724"/>
    <w:rsid w:val="000464A0"/>
    <w:rsid w:val="0004780B"/>
    <w:rsid w:val="000528E9"/>
    <w:rsid w:val="00052BE7"/>
    <w:rsid w:val="00052DEE"/>
    <w:rsid w:val="0005311B"/>
    <w:rsid w:val="00053279"/>
    <w:rsid w:val="00053FD6"/>
    <w:rsid w:val="000561C4"/>
    <w:rsid w:val="00057E87"/>
    <w:rsid w:val="00057FE7"/>
    <w:rsid w:val="00060139"/>
    <w:rsid w:val="00060CB2"/>
    <w:rsid w:val="0006265F"/>
    <w:rsid w:val="00062A75"/>
    <w:rsid w:val="0006561B"/>
    <w:rsid w:val="00065679"/>
    <w:rsid w:val="00066260"/>
    <w:rsid w:val="0006688C"/>
    <w:rsid w:val="00066A64"/>
    <w:rsid w:val="00067459"/>
    <w:rsid w:val="00071AF0"/>
    <w:rsid w:val="00071CD4"/>
    <w:rsid w:val="000723DD"/>
    <w:rsid w:val="000753AF"/>
    <w:rsid w:val="00075B60"/>
    <w:rsid w:val="00075D9C"/>
    <w:rsid w:val="000761BD"/>
    <w:rsid w:val="00083872"/>
    <w:rsid w:val="00085D6D"/>
    <w:rsid w:val="0008600F"/>
    <w:rsid w:val="0008763F"/>
    <w:rsid w:val="0008764B"/>
    <w:rsid w:val="000879D4"/>
    <w:rsid w:val="00090616"/>
    <w:rsid w:val="00092C53"/>
    <w:rsid w:val="00092FDD"/>
    <w:rsid w:val="00093487"/>
    <w:rsid w:val="00093C03"/>
    <w:rsid w:val="00096179"/>
    <w:rsid w:val="0009692F"/>
    <w:rsid w:val="00096CF0"/>
    <w:rsid w:val="000A02F6"/>
    <w:rsid w:val="000A092B"/>
    <w:rsid w:val="000A0C44"/>
    <w:rsid w:val="000A100A"/>
    <w:rsid w:val="000A18E3"/>
    <w:rsid w:val="000A1BEA"/>
    <w:rsid w:val="000A27D6"/>
    <w:rsid w:val="000A2CA5"/>
    <w:rsid w:val="000A3629"/>
    <w:rsid w:val="000A3B34"/>
    <w:rsid w:val="000A4C65"/>
    <w:rsid w:val="000A4F53"/>
    <w:rsid w:val="000A72C8"/>
    <w:rsid w:val="000B029E"/>
    <w:rsid w:val="000B0383"/>
    <w:rsid w:val="000B14EC"/>
    <w:rsid w:val="000B19BD"/>
    <w:rsid w:val="000B44C4"/>
    <w:rsid w:val="000B4EFE"/>
    <w:rsid w:val="000B5392"/>
    <w:rsid w:val="000B5C2F"/>
    <w:rsid w:val="000B60B3"/>
    <w:rsid w:val="000B6BA8"/>
    <w:rsid w:val="000B7258"/>
    <w:rsid w:val="000C0DCB"/>
    <w:rsid w:val="000C1D0D"/>
    <w:rsid w:val="000C21FC"/>
    <w:rsid w:val="000C28F0"/>
    <w:rsid w:val="000C3C6B"/>
    <w:rsid w:val="000C3D40"/>
    <w:rsid w:val="000C4799"/>
    <w:rsid w:val="000C4E18"/>
    <w:rsid w:val="000C521D"/>
    <w:rsid w:val="000C538B"/>
    <w:rsid w:val="000C622E"/>
    <w:rsid w:val="000C723F"/>
    <w:rsid w:val="000C7C54"/>
    <w:rsid w:val="000D0D9F"/>
    <w:rsid w:val="000D1286"/>
    <w:rsid w:val="000D1CA2"/>
    <w:rsid w:val="000D2475"/>
    <w:rsid w:val="000D2A74"/>
    <w:rsid w:val="000D3692"/>
    <w:rsid w:val="000D4413"/>
    <w:rsid w:val="000D78D9"/>
    <w:rsid w:val="000E1282"/>
    <w:rsid w:val="000E186E"/>
    <w:rsid w:val="000E245D"/>
    <w:rsid w:val="000E2CF7"/>
    <w:rsid w:val="000E5732"/>
    <w:rsid w:val="000E5A38"/>
    <w:rsid w:val="000E6C2A"/>
    <w:rsid w:val="000F034F"/>
    <w:rsid w:val="000F053E"/>
    <w:rsid w:val="000F1273"/>
    <w:rsid w:val="000F1582"/>
    <w:rsid w:val="000F1978"/>
    <w:rsid w:val="000F29D8"/>
    <w:rsid w:val="000F2B5A"/>
    <w:rsid w:val="000F31A4"/>
    <w:rsid w:val="000F4240"/>
    <w:rsid w:val="000F4E20"/>
    <w:rsid w:val="000F6B73"/>
    <w:rsid w:val="000F700C"/>
    <w:rsid w:val="000F7951"/>
    <w:rsid w:val="001008DC"/>
    <w:rsid w:val="00100B54"/>
    <w:rsid w:val="00100EB0"/>
    <w:rsid w:val="00101436"/>
    <w:rsid w:val="001023EA"/>
    <w:rsid w:val="0010312C"/>
    <w:rsid w:val="00103E43"/>
    <w:rsid w:val="00104581"/>
    <w:rsid w:val="00105729"/>
    <w:rsid w:val="00105BDB"/>
    <w:rsid w:val="001077F0"/>
    <w:rsid w:val="00107FF9"/>
    <w:rsid w:val="00110BA4"/>
    <w:rsid w:val="00111B10"/>
    <w:rsid w:val="00111E77"/>
    <w:rsid w:val="00111EDC"/>
    <w:rsid w:val="00112998"/>
    <w:rsid w:val="001141C9"/>
    <w:rsid w:val="00115711"/>
    <w:rsid w:val="001158F5"/>
    <w:rsid w:val="0011609A"/>
    <w:rsid w:val="00116E6E"/>
    <w:rsid w:val="00117050"/>
    <w:rsid w:val="00117204"/>
    <w:rsid w:val="001175A5"/>
    <w:rsid w:val="00117E0F"/>
    <w:rsid w:val="00120317"/>
    <w:rsid w:val="0012131B"/>
    <w:rsid w:val="001220FD"/>
    <w:rsid w:val="001232B6"/>
    <w:rsid w:val="00123637"/>
    <w:rsid w:val="0012444E"/>
    <w:rsid w:val="00124AFD"/>
    <w:rsid w:val="00125CFC"/>
    <w:rsid w:val="0012640B"/>
    <w:rsid w:val="00126727"/>
    <w:rsid w:val="00127659"/>
    <w:rsid w:val="00130033"/>
    <w:rsid w:val="00130BBC"/>
    <w:rsid w:val="00130BF8"/>
    <w:rsid w:val="00130C19"/>
    <w:rsid w:val="0013172D"/>
    <w:rsid w:val="00131A11"/>
    <w:rsid w:val="00131DD3"/>
    <w:rsid w:val="00134E9F"/>
    <w:rsid w:val="00135D03"/>
    <w:rsid w:val="00135EB6"/>
    <w:rsid w:val="00137D29"/>
    <w:rsid w:val="0014028E"/>
    <w:rsid w:val="00140DA2"/>
    <w:rsid w:val="00140EBB"/>
    <w:rsid w:val="00140F2B"/>
    <w:rsid w:val="00140F68"/>
    <w:rsid w:val="00140FB6"/>
    <w:rsid w:val="001414E8"/>
    <w:rsid w:val="00141ACF"/>
    <w:rsid w:val="00141D7B"/>
    <w:rsid w:val="0014297A"/>
    <w:rsid w:val="00142EED"/>
    <w:rsid w:val="00142FF7"/>
    <w:rsid w:val="001442A0"/>
    <w:rsid w:val="001442B6"/>
    <w:rsid w:val="0014442F"/>
    <w:rsid w:val="00144A88"/>
    <w:rsid w:val="001511A2"/>
    <w:rsid w:val="00153947"/>
    <w:rsid w:val="00153E25"/>
    <w:rsid w:val="0015441D"/>
    <w:rsid w:val="00154F67"/>
    <w:rsid w:val="00155FFC"/>
    <w:rsid w:val="00160F04"/>
    <w:rsid w:val="00161D62"/>
    <w:rsid w:val="00162789"/>
    <w:rsid w:val="00162A4A"/>
    <w:rsid w:val="00162C8A"/>
    <w:rsid w:val="001648C7"/>
    <w:rsid w:val="00164FD5"/>
    <w:rsid w:val="00165CC0"/>
    <w:rsid w:val="001676B5"/>
    <w:rsid w:val="00167EF3"/>
    <w:rsid w:val="00171AEB"/>
    <w:rsid w:val="00171F99"/>
    <w:rsid w:val="0017463A"/>
    <w:rsid w:val="00175458"/>
    <w:rsid w:val="00175824"/>
    <w:rsid w:val="001763E5"/>
    <w:rsid w:val="00176F35"/>
    <w:rsid w:val="0017701E"/>
    <w:rsid w:val="00177A4B"/>
    <w:rsid w:val="00177F3D"/>
    <w:rsid w:val="00182F99"/>
    <w:rsid w:val="00183042"/>
    <w:rsid w:val="00183DBB"/>
    <w:rsid w:val="00184E5E"/>
    <w:rsid w:val="00185F0B"/>
    <w:rsid w:val="001860A9"/>
    <w:rsid w:val="00187BF7"/>
    <w:rsid w:val="00190004"/>
    <w:rsid w:val="00190595"/>
    <w:rsid w:val="0019090F"/>
    <w:rsid w:val="00190B89"/>
    <w:rsid w:val="00191EAA"/>
    <w:rsid w:val="00191FD9"/>
    <w:rsid w:val="00192A2F"/>
    <w:rsid w:val="001938FD"/>
    <w:rsid w:val="00193EE5"/>
    <w:rsid w:val="001941BE"/>
    <w:rsid w:val="00194379"/>
    <w:rsid w:val="0019457F"/>
    <w:rsid w:val="00194AC9"/>
    <w:rsid w:val="00194AF6"/>
    <w:rsid w:val="001954B3"/>
    <w:rsid w:val="0019591F"/>
    <w:rsid w:val="00195B59"/>
    <w:rsid w:val="00195C6C"/>
    <w:rsid w:val="00196A28"/>
    <w:rsid w:val="001972F1"/>
    <w:rsid w:val="00197664"/>
    <w:rsid w:val="00197960"/>
    <w:rsid w:val="00197B3C"/>
    <w:rsid w:val="001A1231"/>
    <w:rsid w:val="001A18C4"/>
    <w:rsid w:val="001A25DC"/>
    <w:rsid w:val="001A2BCE"/>
    <w:rsid w:val="001A2D13"/>
    <w:rsid w:val="001A2F57"/>
    <w:rsid w:val="001A3564"/>
    <w:rsid w:val="001A35D5"/>
    <w:rsid w:val="001A391D"/>
    <w:rsid w:val="001A478B"/>
    <w:rsid w:val="001A4E51"/>
    <w:rsid w:val="001A4F4C"/>
    <w:rsid w:val="001A558B"/>
    <w:rsid w:val="001A57A6"/>
    <w:rsid w:val="001A60AF"/>
    <w:rsid w:val="001A6916"/>
    <w:rsid w:val="001B0289"/>
    <w:rsid w:val="001B0890"/>
    <w:rsid w:val="001B0C7A"/>
    <w:rsid w:val="001B11D8"/>
    <w:rsid w:val="001B1489"/>
    <w:rsid w:val="001B1F6D"/>
    <w:rsid w:val="001B3219"/>
    <w:rsid w:val="001B3701"/>
    <w:rsid w:val="001B62E3"/>
    <w:rsid w:val="001B6EC2"/>
    <w:rsid w:val="001B7373"/>
    <w:rsid w:val="001C04DC"/>
    <w:rsid w:val="001C0838"/>
    <w:rsid w:val="001C0977"/>
    <w:rsid w:val="001C0C2C"/>
    <w:rsid w:val="001C16BD"/>
    <w:rsid w:val="001C1893"/>
    <w:rsid w:val="001C33B8"/>
    <w:rsid w:val="001C3A3F"/>
    <w:rsid w:val="001C3CB9"/>
    <w:rsid w:val="001C3FA2"/>
    <w:rsid w:val="001C42A8"/>
    <w:rsid w:val="001C4718"/>
    <w:rsid w:val="001C4ED0"/>
    <w:rsid w:val="001C4FF8"/>
    <w:rsid w:val="001C7F4B"/>
    <w:rsid w:val="001D0144"/>
    <w:rsid w:val="001D0460"/>
    <w:rsid w:val="001D0540"/>
    <w:rsid w:val="001D42C6"/>
    <w:rsid w:val="001D431F"/>
    <w:rsid w:val="001D46AA"/>
    <w:rsid w:val="001D51D0"/>
    <w:rsid w:val="001D58B4"/>
    <w:rsid w:val="001D5B40"/>
    <w:rsid w:val="001D6C13"/>
    <w:rsid w:val="001D6D6A"/>
    <w:rsid w:val="001D75F7"/>
    <w:rsid w:val="001E030E"/>
    <w:rsid w:val="001E24E0"/>
    <w:rsid w:val="001E289D"/>
    <w:rsid w:val="001E29DA"/>
    <w:rsid w:val="001E2AC4"/>
    <w:rsid w:val="001E2BEC"/>
    <w:rsid w:val="001E4D5B"/>
    <w:rsid w:val="001E540D"/>
    <w:rsid w:val="001E644E"/>
    <w:rsid w:val="001E677A"/>
    <w:rsid w:val="001E6F50"/>
    <w:rsid w:val="001E6FB9"/>
    <w:rsid w:val="001F091C"/>
    <w:rsid w:val="001F16D3"/>
    <w:rsid w:val="001F2549"/>
    <w:rsid w:val="001F267C"/>
    <w:rsid w:val="001F326D"/>
    <w:rsid w:val="001F35BE"/>
    <w:rsid w:val="001F35F3"/>
    <w:rsid w:val="001F3922"/>
    <w:rsid w:val="001F47E2"/>
    <w:rsid w:val="001F4DD1"/>
    <w:rsid w:val="001F56C1"/>
    <w:rsid w:val="001F5B95"/>
    <w:rsid w:val="001F6F1E"/>
    <w:rsid w:val="001F7605"/>
    <w:rsid w:val="001F783E"/>
    <w:rsid w:val="002000F6"/>
    <w:rsid w:val="002006F5"/>
    <w:rsid w:val="0020093E"/>
    <w:rsid w:val="002020BE"/>
    <w:rsid w:val="0020241E"/>
    <w:rsid w:val="00202DB9"/>
    <w:rsid w:val="00203282"/>
    <w:rsid w:val="00203B52"/>
    <w:rsid w:val="0020406A"/>
    <w:rsid w:val="00204F33"/>
    <w:rsid w:val="00205A50"/>
    <w:rsid w:val="00206C92"/>
    <w:rsid w:val="00207215"/>
    <w:rsid w:val="00210955"/>
    <w:rsid w:val="00212E22"/>
    <w:rsid w:val="002164EE"/>
    <w:rsid w:val="00220BE2"/>
    <w:rsid w:val="002215A1"/>
    <w:rsid w:val="0022197F"/>
    <w:rsid w:val="0022229E"/>
    <w:rsid w:val="002241EC"/>
    <w:rsid w:val="0022474E"/>
    <w:rsid w:val="002263B6"/>
    <w:rsid w:val="00226A07"/>
    <w:rsid w:val="002270E3"/>
    <w:rsid w:val="00227E7C"/>
    <w:rsid w:val="002311BE"/>
    <w:rsid w:val="002318EC"/>
    <w:rsid w:val="00231CD8"/>
    <w:rsid w:val="00233139"/>
    <w:rsid w:val="00234B09"/>
    <w:rsid w:val="00234BC6"/>
    <w:rsid w:val="002355C6"/>
    <w:rsid w:val="002357DE"/>
    <w:rsid w:val="00235E21"/>
    <w:rsid w:val="0024024C"/>
    <w:rsid w:val="002403B0"/>
    <w:rsid w:val="00240DDC"/>
    <w:rsid w:val="00240F74"/>
    <w:rsid w:val="00241B35"/>
    <w:rsid w:val="00241C79"/>
    <w:rsid w:val="00243DEE"/>
    <w:rsid w:val="0024447B"/>
    <w:rsid w:val="00244C91"/>
    <w:rsid w:val="00244D99"/>
    <w:rsid w:val="00245A23"/>
    <w:rsid w:val="0024631E"/>
    <w:rsid w:val="00247464"/>
    <w:rsid w:val="002477C2"/>
    <w:rsid w:val="002513B8"/>
    <w:rsid w:val="002518E7"/>
    <w:rsid w:val="00251F9A"/>
    <w:rsid w:val="0025225D"/>
    <w:rsid w:val="00253CD7"/>
    <w:rsid w:val="00254EE3"/>
    <w:rsid w:val="00256BA3"/>
    <w:rsid w:val="00256F15"/>
    <w:rsid w:val="00257FB0"/>
    <w:rsid w:val="0026106F"/>
    <w:rsid w:val="00261751"/>
    <w:rsid w:val="00261D9B"/>
    <w:rsid w:val="00261FE5"/>
    <w:rsid w:val="00262B58"/>
    <w:rsid w:val="0026309A"/>
    <w:rsid w:val="002638C4"/>
    <w:rsid w:val="00264348"/>
    <w:rsid w:val="00264BD7"/>
    <w:rsid w:val="00265309"/>
    <w:rsid w:val="00265BD1"/>
    <w:rsid w:val="00265CC5"/>
    <w:rsid w:val="00266BE8"/>
    <w:rsid w:val="00267A7F"/>
    <w:rsid w:val="00270739"/>
    <w:rsid w:val="00270C09"/>
    <w:rsid w:val="002711FA"/>
    <w:rsid w:val="00271949"/>
    <w:rsid w:val="00272913"/>
    <w:rsid w:val="00274251"/>
    <w:rsid w:val="00274F47"/>
    <w:rsid w:val="00275119"/>
    <w:rsid w:val="00275213"/>
    <w:rsid w:val="00275B58"/>
    <w:rsid w:val="00275BAD"/>
    <w:rsid w:val="002768B4"/>
    <w:rsid w:val="00276A8A"/>
    <w:rsid w:val="00277C6B"/>
    <w:rsid w:val="00277F1A"/>
    <w:rsid w:val="002808B1"/>
    <w:rsid w:val="00280DC8"/>
    <w:rsid w:val="002810E1"/>
    <w:rsid w:val="002816C7"/>
    <w:rsid w:val="002819BF"/>
    <w:rsid w:val="00281F47"/>
    <w:rsid w:val="002842FF"/>
    <w:rsid w:val="002872CD"/>
    <w:rsid w:val="002874D1"/>
    <w:rsid w:val="0029006F"/>
    <w:rsid w:val="00290EA4"/>
    <w:rsid w:val="00292C7B"/>
    <w:rsid w:val="00296276"/>
    <w:rsid w:val="00296683"/>
    <w:rsid w:val="002970DC"/>
    <w:rsid w:val="002A01DC"/>
    <w:rsid w:val="002A0DD8"/>
    <w:rsid w:val="002A0FAD"/>
    <w:rsid w:val="002A2A96"/>
    <w:rsid w:val="002A2F11"/>
    <w:rsid w:val="002A3651"/>
    <w:rsid w:val="002A49BF"/>
    <w:rsid w:val="002A4CC1"/>
    <w:rsid w:val="002A5BF4"/>
    <w:rsid w:val="002A6AC4"/>
    <w:rsid w:val="002A6C9C"/>
    <w:rsid w:val="002A7623"/>
    <w:rsid w:val="002A789D"/>
    <w:rsid w:val="002A7A3C"/>
    <w:rsid w:val="002A7CDD"/>
    <w:rsid w:val="002B0411"/>
    <w:rsid w:val="002B0A72"/>
    <w:rsid w:val="002B1CE9"/>
    <w:rsid w:val="002B21AC"/>
    <w:rsid w:val="002B35DA"/>
    <w:rsid w:val="002B4B34"/>
    <w:rsid w:val="002B6DFA"/>
    <w:rsid w:val="002B7270"/>
    <w:rsid w:val="002C0E50"/>
    <w:rsid w:val="002C1DA9"/>
    <w:rsid w:val="002C2C1A"/>
    <w:rsid w:val="002C2D1D"/>
    <w:rsid w:val="002C3754"/>
    <w:rsid w:val="002C39C1"/>
    <w:rsid w:val="002C3B93"/>
    <w:rsid w:val="002C5EF5"/>
    <w:rsid w:val="002C68F5"/>
    <w:rsid w:val="002D050D"/>
    <w:rsid w:val="002D09FA"/>
    <w:rsid w:val="002D19A3"/>
    <w:rsid w:val="002D210D"/>
    <w:rsid w:val="002D25D6"/>
    <w:rsid w:val="002D41F0"/>
    <w:rsid w:val="002D4A40"/>
    <w:rsid w:val="002D4AA6"/>
    <w:rsid w:val="002D5610"/>
    <w:rsid w:val="002D57CE"/>
    <w:rsid w:val="002D5857"/>
    <w:rsid w:val="002D7508"/>
    <w:rsid w:val="002E1507"/>
    <w:rsid w:val="002E1694"/>
    <w:rsid w:val="002E1961"/>
    <w:rsid w:val="002E1BB4"/>
    <w:rsid w:val="002E2BC9"/>
    <w:rsid w:val="002E3035"/>
    <w:rsid w:val="002E41DD"/>
    <w:rsid w:val="002E4827"/>
    <w:rsid w:val="002E58C8"/>
    <w:rsid w:val="002E6846"/>
    <w:rsid w:val="002E7115"/>
    <w:rsid w:val="002E7F07"/>
    <w:rsid w:val="002F00EB"/>
    <w:rsid w:val="002F0C48"/>
    <w:rsid w:val="002F0CB1"/>
    <w:rsid w:val="002F122B"/>
    <w:rsid w:val="002F1249"/>
    <w:rsid w:val="002F1B3A"/>
    <w:rsid w:val="002F24AF"/>
    <w:rsid w:val="002F3CD7"/>
    <w:rsid w:val="002F4715"/>
    <w:rsid w:val="002F5B52"/>
    <w:rsid w:val="00300BF6"/>
    <w:rsid w:val="0030194D"/>
    <w:rsid w:val="00301950"/>
    <w:rsid w:val="00303BBE"/>
    <w:rsid w:val="00304ABA"/>
    <w:rsid w:val="00305E95"/>
    <w:rsid w:val="003063B0"/>
    <w:rsid w:val="003067B2"/>
    <w:rsid w:val="003067FE"/>
    <w:rsid w:val="003123EE"/>
    <w:rsid w:val="00312D27"/>
    <w:rsid w:val="00313400"/>
    <w:rsid w:val="0032131E"/>
    <w:rsid w:val="0032147B"/>
    <w:rsid w:val="003216A2"/>
    <w:rsid w:val="0032211E"/>
    <w:rsid w:val="00322CC9"/>
    <w:rsid w:val="00323CFF"/>
    <w:rsid w:val="003244C0"/>
    <w:rsid w:val="003251A6"/>
    <w:rsid w:val="00325277"/>
    <w:rsid w:val="003252B6"/>
    <w:rsid w:val="00325546"/>
    <w:rsid w:val="00331691"/>
    <w:rsid w:val="00331DC9"/>
    <w:rsid w:val="00331DDC"/>
    <w:rsid w:val="003330BC"/>
    <w:rsid w:val="0033396C"/>
    <w:rsid w:val="003358CD"/>
    <w:rsid w:val="00335EE0"/>
    <w:rsid w:val="00337448"/>
    <w:rsid w:val="003374D3"/>
    <w:rsid w:val="00340713"/>
    <w:rsid w:val="00342D7D"/>
    <w:rsid w:val="00343A2D"/>
    <w:rsid w:val="003447FC"/>
    <w:rsid w:val="00350139"/>
    <w:rsid w:val="00350C46"/>
    <w:rsid w:val="00353780"/>
    <w:rsid w:val="00356AC7"/>
    <w:rsid w:val="0035789B"/>
    <w:rsid w:val="00360272"/>
    <w:rsid w:val="003602B8"/>
    <w:rsid w:val="003623C9"/>
    <w:rsid w:val="0036319B"/>
    <w:rsid w:val="003631CD"/>
    <w:rsid w:val="00363571"/>
    <w:rsid w:val="00364B6E"/>
    <w:rsid w:val="003651E9"/>
    <w:rsid w:val="003652CB"/>
    <w:rsid w:val="003657F2"/>
    <w:rsid w:val="0036656F"/>
    <w:rsid w:val="0036713E"/>
    <w:rsid w:val="00367E7F"/>
    <w:rsid w:val="00367FB5"/>
    <w:rsid w:val="003702EA"/>
    <w:rsid w:val="0037089A"/>
    <w:rsid w:val="00370AC2"/>
    <w:rsid w:val="00370FEF"/>
    <w:rsid w:val="0037153D"/>
    <w:rsid w:val="00371F8A"/>
    <w:rsid w:val="003723E7"/>
    <w:rsid w:val="00373E11"/>
    <w:rsid w:val="0037480E"/>
    <w:rsid w:val="00374B29"/>
    <w:rsid w:val="0037512F"/>
    <w:rsid w:val="003764C8"/>
    <w:rsid w:val="0037689A"/>
    <w:rsid w:val="003771B0"/>
    <w:rsid w:val="003777C7"/>
    <w:rsid w:val="00377B95"/>
    <w:rsid w:val="0038033D"/>
    <w:rsid w:val="00380808"/>
    <w:rsid w:val="003809F2"/>
    <w:rsid w:val="003819A9"/>
    <w:rsid w:val="00382C52"/>
    <w:rsid w:val="00383D2C"/>
    <w:rsid w:val="00384083"/>
    <w:rsid w:val="0038556B"/>
    <w:rsid w:val="003855DB"/>
    <w:rsid w:val="00385604"/>
    <w:rsid w:val="00386BD5"/>
    <w:rsid w:val="00386C5B"/>
    <w:rsid w:val="0038740B"/>
    <w:rsid w:val="003876B1"/>
    <w:rsid w:val="00387C48"/>
    <w:rsid w:val="00390198"/>
    <w:rsid w:val="00390BE9"/>
    <w:rsid w:val="00390C10"/>
    <w:rsid w:val="00390C8E"/>
    <w:rsid w:val="00390CD4"/>
    <w:rsid w:val="00390CE0"/>
    <w:rsid w:val="00392E4F"/>
    <w:rsid w:val="00392E9D"/>
    <w:rsid w:val="003932C9"/>
    <w:rsid w:val="00393D9C"/>
    <w:rsid w:val="00393E96"/>
    <w:rsid w:val="003954B3"/>
    <w:rsid w:val="003959ED"/>
    <w:rsid w:val="003A1860"/>
    <w:rsid w:val="003A2092"/>
    <w:rsid w:val="003A24C5"/>
    <w:rsid w:val="003A31E0"/>
    <w:rsid w:val="003A4B2E"/>
    <w:rsid w:val="003A4FAF"/>
    <w:rsid w:val="003A54A7"/>
    <w:rsid w:val="003A6415"/>
    <w:rsid w:val="003A6586"/>
    <w:rsid w:val="003A6C80"/>
    <w:rsid w:val="003A734E"/>
    <w:rsid w:val="003A7E30"/>
    <w:rsid w:val="003B0167"/>
    <w:rsid w:val="003B10EB"/>
    <w:rsid w:val="003B12B9"/>
    <w:rsid w:val="003B4F0F"/>
    <w:rsid w:val="003B55F9"/>
    <w:rsid w:val="003B58F8"/>
    <w:rsid w:val="003B6DD2"/>
    <w:rsid w:val="003C04C2"/>
    <w:rsid w:val="003C063C"/>
    <w:rsid w:val="003C0BC0"/>
    <w:rsid w:val="003C113D"/>
    <w:rsid w:val="003C13ED"/>
    <w:rsid w:val="003C149D"/>
    <w:rsid w:val="003C1830"/>
    <w:rsid w:val="003C27DE"/>
    <w:rsid w:val="003C2DE4"/>
    <w:rsid w:val="003C34EF"/>
    <w:rsid w:val="003C3C69"/>
    <w:rsid w:val="003C4027"/>
    <w:rsid w:val="003C46D7"/>
    <w:rsid w:val="003C4B5F"/>
    <w:rsid w:val="003C684A"/>
    <w:rsid w:val="003C6C84"/>
    <w:rsid w:val="003C6F6B"/>
    <w:rsid w:val="003D1D7B"/>
    <w:rsid w:val="003D2AA8"/>
    <w:rsid w:val="003D2CE5"/>
    <w:rsid w:val="003D37AC"/>
    <w:rsid w:val="003D3D74"/>
    <w:rsid w:val="003D5F56"/>
    <w:rsid w:val="003D6677"/>
    <w:rsid w:val="003D7D3D"/>
    <w:rsid w:val="003E07B4"/>
    <w:rsid w:val="003E190F"/>
    <w:rsid w:val="003E1995"/>
    <w:rsid w:val="003E3A56"/>
    <w:rsid w:val="003E3B1E"/>
    <w:rsid w:val="003E5464"/>
    <w:rsid w:val="003E598F"/>
    <w:rsid w:val="003E604C"/>
    <w:rsid w:val="003E6396"/>
    <w:rsid w:val="003F002D"/>
    <w:rsid w:val="003F0392"/>
    <w:rsid w:val="003F0EAD"/>
    <w:rsid w:val="003F0F54"/>
    <w:rsid w:val="003F0FF6"/>
    <w:rsid w:val="003F185C"/>
    <w:rsid w:val="003F1CCB"/>
    <w:rsid w:val="003F4203"/>
    <w:rsid w:val="003F518A"/>
    <w:rsid w:val="003F54C7"/>
    <w:rsid w:val="003F5539"/>
    <w:rsid w:val="003F6D90"/>
    <w:rsid w:val="003F7E49"/>
    <w:rsid w:val="00400B38"/>
    <w:rsid w:val="00400C7B"/>
    <w:rsid w:val="00402570"/>
    <w:rsid w:val="00402E94"/>
    <w:rsid w:val="004048A9"/>
    <w:rsid w:val="00406E74"/>
    <w:rsid w:val="00407A5E"/>
    <w:rsid w:val="0041045A"/>
    <w:rsid w:val="00410A2A"/>
    <w:rsid w:val="00410F75"/>
    <w:rsid w:val="00411A32"/>
    <w:rsid w:val="00412E8A"/>
    <w:rsid w:val="00412FB1"/>
    <w:rsid w:val="0041333B"/>
    <w:rsid w:val="004149BE"/>
    <w:rsid w:val="0041503F"/>
    <w:rsid w:val="004151C1"/>
    <w:rsid w:val="0041567D"/>
    <w:rsid w:val="00415AEB"/>
    <w:rsid w:val="00417594"/>
    <w:rsid w:val="004202EC"/>
    <w:rsid w:val="004209B2"/>
    <w:rsid w:val="00420ECF"/>
    <w:rsid w:val="00421E0E"/>
    <w:rsid w:val="00422056"/>
    <w:rsid w:val="0042218D"/>
    <w:rsid w:val="0042222F"/>
    <w:rsid w:val="00422BE7"/>
    <w:rsid w:val="00422FCC"/>
    <w:rsid w:val="004237A4"/>
    <w:rsid w:val="00423872"/>
    <w:rsid w:val="0042480D"/>
    <w:rsid w:val="004253B1"/>
    <w:rsid w:val="00425B57"/>
    <w:rsid w:val="004278A7"/>
    <w:rsid w:val="004279F7"/>
    <w:rsid w:val="00430A59"/>
    <w:rsid w:val="00430D80"/>
    <w:rsid w:val="0043183F"/>
    <w:rsid w:val="004323C2"/>
    <w:rsid w:val="00432CA0"/>
    <w:rsid w:val="004339A2"/>
    <w:rsid w:val="00433B5D"/>
    <w:rsid w:val="0043401F"/>
    <w:rsid w:val="00434554"/>
    <w:rsid w:val="0043463D"/>
    <w:rsid w:val="004348C2"/>
    <w:rsid w:val="00435652"/>
    <w:rsid w:val="0043672E"/>
    <w:rsid w:val="00436F09"/>
    <w:rsid w:val="00437EEC"/>
    <w:rsid w:val="004407FA"/>
    <w:rsid w:val="00442AAF"/>
    <w:rsid w:val="00442C37"/>
    <w:rsid w:val="0044320E"/>
    <w:rsid w:val="004441C8"/>
    <w:rsid w:val="0044535E"/>
    <w:rsid w:val="0044578B"/>
    <w:rsid w:val="0044650F"/>
    <w:rsid w:val="00447240"/>
    <w:rsid w:val="00447D27"/>
    <w:rsid w:val="00454B3F"/>
    <w:rsid w:val="00455114"/>
    <w:rsid w:val="004563E1"/>
    <w:rsid w:val="004605BE"/>
    <w:rsid w:val="004605EC"/>
    <w:rsid w:val="00460AED"/>
    <w:rsid w:val="00461186"/>
    <w:rsid w:val="0046162D"/>
    <w:rsid w:val="0046175B"/>
    <w:rsid w:val="00464332"/>
    <w:rsid w:val="00465B47"/>
    <w:rsid w:val="004664E0"/>
    <w:rsid w:val="00466D3A"/>
    <w:rsid w:val="00470314"/>
    <w:rsid w:val="004704A4"/>
    <w:rsid w:val="0047095A"/>
    <w:rsid w:val="004709D7"/>
    <w:rsid w:val="00472D53"/>
    <w:rsid w:val="00473420"/>
    <w:rsid w:val="0047354B"/>
    <w:rsid w:val="0047456F"/>
    <w:rsid w:val="00474C00"/>
    <w:rsid w:val="00475573"/>
    <w:rsid w:val="00475BC5"/>
    <w:rsid w:val="0047792D"/>
    <w:rsid w:val="004805DC"/>
    <w:rsid w:val="00482A99"/>
    <w:rsid w:val="00482CA5"/>
    <w:rsid w:val="00483629"/>
    <w:rsid w:val="00483690"/>
    <w:rsid w:val="00490FE0"/>
    <w:rsid w:val="00492377"/>
    <w:rsid w:val="00492ABE"/>
    <w:rsid w:val="00493CDB"/>
    <w:rsid w:val="004940E8"/>
    <w:rsid w:val="00494DF2"/>
    <w:rsid w:val="00495C13"/>
    <w:rsid w:val="00496333"/>
    <w:rsid w:val="004A18AD"/>
    <w:rsid w:val="004A3EF6"/>
    <w:rsid w:val="004A5F57"/>
    <w:rsid w:val="004A6074"/>
    <w:rsid w:val="004A64EA"/>
    <w:rsid w:val="004A67A4"/>
    <w:rsid w:val="004A7CAA"/>
    <w:rsid w:val="004B2D41"/>
    <w:rsid w:val="004B48CA"/>
    <w:rsid w:val="004B4AE1"/>
    <w:rsid w:val="004B4FC4"/>
    <w:rsid w:val="004B5AA6"/>
    <w:rsid w:val="004B5F8E"/>
    <w:rsid w:val="004B647D"/>
    <w:rsid w:val="004B6AEA"/>
    <w:rsid w:val="004B6E99"/>
    <w:rsid w:val="004B706A"/>
    <w:rsid w:val="004B70E0"/>
    <w:rsid w:val="004B75EF"/>
    <w:rsid w:val="004C0599"/>
    <w:rsid w:val="004C095B"/>
    <w:rsid w:val="004C0C33"/>
    <w:rsid w:val="004C1C65"/>
    <w:rsid w:val="004C2654"/>
    <w:rsid w:val="004C378C"/>
    <w:rsid w:val="004C5C66"/>
    <w:rsid w:val="004C5E00"/>
    <w:rsid w:val="004C62D5"/>
    <w:rsid w:val="004C786C"/>
    <w:rsid w:val="004D0E4F"/>
    <w:rsid w:val="004D27D6"/>
    <w:rsid w:val="004D2879"/>
    <w:rsid w:val="004D2BC1"/>
    <w:rsid w:val="004D3C8C"/>
    <w:rsid w:val="004D4802"/>
    <w:rsid w:val="004D4962"/>
    <w:rsid w:val="004D498E"/>
    <w:rsid w:val="004D6BFE"/>
    <w:rsid w:val="004E0572"/>
    <w:rsid w:val="004E0721"/>
    <w:rsid w:val="004E094C"/>
    <w:rsid w:val="004E0A76"/>
    <w:rsid w:val="004E10F9"/>
    <w:rsid w:val="004E2E4F"/>
    <w:rsid w:val="004E31C9"/>
    <w:rsid w:val="004E70DB"/>
    <w:rsid w:val="004F002F"/>
    <w:rsid w:val="004F02DC"/>
    <w:rsid w:val="004F056B"/>
    <w:rsid w:val="004F0D01"/>
    <w:rsid w:val="004F2938"/>
    <w:rsid w:val="004F2A17"/>
    <w:rsid w:val="004F37A6"/>
    <w:rsid w:val="004F37C9"/>
    <w:rsid w:val="004F3C58"/>
    <w:rsid w:val="004F3FD6"/>
    <w:rsid w:val="004F4ED2"/>
    <w:rsid w:val="005000E8"/>
    <w:rsid w:val="005000F5"/>
    <w:rsid w:val="00500B22"/>
    <w:rsid w:val="00500FC8"/>
    <w:rsid w:val="005015CC"/>
    <w:rsid w:val="00501794"/>
    <w:rsid w:val="00501A58"/>
    <w:rsid w:val="00501F47"/>
    <w:rsid w:val="00502983"/>
    <w:rsid w:val="00502C1D"/>
    <w:rsid w:val="00502D84"/>
    <w:rsid w:val="00503708"/>
    <w:rsid w:val="005037BD"/>
    <w:rsid w:val="005046DD"/>
    <w:rsid w:val="00507221"/>
    <w:rsid w:val="00507FA7"/>
    <w:rsid w:val="00510137"/>
    <w:rsid w:val="00510AEF"/>
    <w:rsid w:val="00511849"/>
    <w:rsid w:val="005122AB"/>
    <w:rsid w:val="00512340"/>
    <w:rsid w:val="00512B23"/>
    <w:rsid w:val="00512F1F"/>
    <w:rsid w:val="00514438"/>
    <w:rsid w:val="0051463F"/>
    <w:rsid w:val="00514AAC"/>
    <w:rsid w:val="00514F04"/>
    <w:rsid w:val="005156E7"/>
    <w:rsid w:val="00515972"/>
    <w:rsid w:val="00515986"/>
    <w:rsid w:val="00515A49"/>
    <w:rsid w:val="005160D2"/>
    <w:rsid w:val="005161D1"/>
    <w:rsid w:val="0051657C"/>
    <w:rsid w:val="0051665F"/>
    <w:rsid w:val="0052002A"/>
    <w:rsid w:val="00521367"/>
    <w:rsid w:val="0052162F"/>
    <w:rsid w:val="00521A64"/>
    <w:rsid w:val="0052291E"/>
    <w:rsid w:val="00523F84"/>
    <w:rsid w:val="00524DD9"/>
    <w:rsid w:val="00524E6C"/>
    <w:rsid w:val="00525056"/>
    <w:rsid w:val="005253C1"/>
    <w:rsid w:val="00525AC6"/>
    <w:rsid w:val="00526EF5"/>
    <w:rsid w:val="005278E8"/>
    <w:rsid w:val="00530FA6"/>
    <w:rsid w:val="00531646"/>
    <w:rsid w:val="00531B5E"/>
    <w:rsid w:val="00532121"/>
    <w:rsid w:val="005328A0"/>
    <w:rsid w:val="00532BAE"/>
    <w:rsid w:val="00533717"/>
    <w:rsid w:val="00535598"/>
    <w:rsid w:val="005361D2"/>
    <w:rsid w:val="00536824"/>
    <w:rsid w:val="00537C40"/>
    <w:rsid w:val="00540BB4"/>
    <w:rsid w:val="0054158C"/>
    <w:rsid w:val="005417B3"/>
    <w:rsid w:val="00541BC0"/>
    <w:rsid w:val="00541F2A"/>
    <w:rsid w:val="00542F93"/>
    <w:rsid w:val="005431A9"/>
    <w:rsid w:val="005445FA"/>
    <w:rsid w:val="0054476C"/>
    <w:rsid w:val="005479CC"/>
    <w:rsid w:val="00550CD9"/>
    <w:rsid w:val="00550D32"/>
    <w:rsid w:val="005515D5"/>
    <w:rsid w:val="00553630"/>
    <w:rsid w:val="005536AB"/>
    <w:rsid w:val="005547F0"/>
    <w:rsid w:val="00554ACA"/>
    <w:rsid w:val="00555843"/>
    <w:rsid w:val="00555A42"/>
    <w:rsid w:val="00556693"/>
    <w:rsid w:val="00557794"/>
    <w:rsid w:val="00557C46"/>
    <w:rsid w:val="00557C4D"/>
    <w:rsid w:val="005627B7"/>
    <w:rsid w:val="00562AD6"/>
    <w:rsid w:val="0056317A"/>
    <w:rsid w:val="005635D2"/>
    <w:rsid w:val="00563F88"/>
    <w:rsid w:val="00565BFE"/>
    <w:rsid w:val="00565FEE"/>
    <w:rsid w:val="00567BCB"/>
    <w:rsid w:val="00570551"/>
    <w:rsid w:val="00570839"/>
    <w:rsid w:val="005711C8"/>
    <w:rsid w:val="005719EB"/>
    <w:rsid w:val="00571DA2"/>
    <w:rsid w:val="00572084"/>
    <w:rsid w:val="00573116"/>
    <w:rsid w:val="00573447"/>
    <w:rsid w:val="00576BB8"/>
    <w:rsid w:val="00576BBA"/>
    <w:rsid w:val="00577346"/>
    <w:rsid w:val="00577FB2"/>
    <w:rsid w:val="0058076C"/>
    <w:rsid w:val="00580903"/>
    <w:rsid w:val="005818CC"/>
    <w:rsid w:val="00581D92"/>
    <w:rsid w:val="00582343"/>
    <w:rsid w:val="00582B0A"/>
    <w:rsid w:val="00584DAC"/>
    <w:rsid w:val="00585BFC"/>
    <w:rsid w:val="00585ED5"/>
    <w:rsid w:val="00586B49"/>
    <w:rsid w:val="00586CC0"/>
    <w:rsid w:val="00587131"/>
    <w:rsid w:val="0058734C"/>
    <w:rsid w:val="0059085A"/>
    <w:rsid w:val="00591EFC"/>
    <w:rsid w:val="005923A0"/>
    <w:rsid w:val="00592AFA"/>
    <w:rsid w:val="005931FA"/>
    <w:rsid w:val="00594390"/>
    <w:rsid w:val="00594492"/>
    <w:rsid w:val="00595D31"/>
    <w:rsid w:val="0059601B"/>
    <w:rsid w:val="00596F5C"/>
    <w:rsid w:val="00597574"/>
    <w:rsid w:val="005978A5"/>
    <w:rsid w:val="005A04D2"/>
    <w:rsid w:val="005A0746"/>
    <w:rsid w:val="005A0C84"/>
    <w:rsid w:val="005A0C94"/>
    <w:rsid w:val="005A1496"/>
    <w:rsid w:val="005A3227"/>
    <w:rsid w:val="005A32CD"/>
    <w:rsid w:val="005A50E7"/>
    <w:rsid w:val="005A5776"/>
    <w:rsid w:val="005A712C"/>
    <w:rsid w:val="005A7F7C"/>
    <w:rsid w:val="005B026A"/>
    <w:rsid w:val="005B06C1"/>
    <w:rsid w:val="005B3673"/>
    <w:rsid w:val="005B3EE0"/>
    <w:rsid w:val="005B47E1"/>
    <w:rsid w:val="005B4F8D"/>
    <w:rsid w:val="005B5139"/>
    <w:rsid w:val="005B6E38"/>
    <w:rsid w:val="005B71F4"/>
    <w:rsid w:val="005C20E3"/>
    <w:rsid w:val="005C2506"/>
    <w:rsid w:val="005C3005"/>
    <w:rsid w:val="005C3B59"/>
    <w:rsid w:val="005C3D72"/>
    <w:rsid w:val="005C42D3"/>
    <w:rsid w:val="005C4397"/>
    <w:rsid w:val="005C45CD"/>
    <w:rsid w:val="005C4CB5"/>
    <w:rsid w:val="005C50AD"/>
    <w:rsid w:val="005C6087"/>
    <w:rsid w:val="005D0848"/>
    <w:rsid w:val="005D0B6C"/>
    <w:rsid w:val="005D0C90"/>
    <w:rsid w:val="005D0F02"/>
    <w:rsid w:val="005D2292"/>
    <w:rsid w:val="005D2E2C"/>
    <w:rsid w:val="005D3346"/>
    <w:rsid w:val="005D33A9"/>
    <w:rsid w:val="005D3608"/>
    <w:rsid w:val="005D4235"/>
    <w:rsid w:val="005D5CCE"/>
    <w:rsid w:val="005D6438"/>
    <w:rsid w:val="005D6698"/>
    <w:rsid w:val="005D6883"/>
    <w:rsid w:val="005D779A"/>
    <w:rsid w:val="005E1280"/>
    <w:rsid w:val="005E1F4B"/>
    <w:rsid w:val="005E277C"/>
    <w:rsid w:val="005E3036"/>
    <w:rsid w:val="005E30BC"/>
    <w:rsid w:val="005E4F91"/>
    <w:rsid w:val="005E7530"/>
    <w:rsid w:val="005E7EF2"/>
    <w:rsid w:val="005F0111"/>
    <w:rsid w:val="005F2D3D"/>
    <w:rsid w:val="005F3264"/>
    <w:rsid w:val="005F5D18"/>
    <w:rsid w:val="005F5F04"/>
    <w:rsid w:val="0060034A"/>
    <w:rsid w:val="006004DD"/>
    <w:rsid w:val="00600815"/>
    <w:rsid w:val="00601529"/>
    <w:rsid w:val="006020A6"/>
    <w:rsid w:val="006023E7"/>
    <w:rsid w:val="00602957"/>
    <w:rsid w:val="006037FA"/>
    <w:rsid w:val="006051CC"/>
    <w:rsid w:val="0060716B"/>
    <w:rsid w:val="006075DF"/>
    <w:rsid w:val="006077A1"/>
    <w:rsid w:val="006077C7"/>
    <w:rsid w:val="00607D94"/>
    <w:rsid w:val="00610207"/>
    <w:rsid w:val="0061050D"/>
    <w:rsid w:val="00611E96"/>
    <w:rsid w:val="0061281B"/>
    <w:rsid w:val="00613926"/>
    <w:rsid w:val="00613A50"/>
    <w:rsid w:val="00613BFC"/>
    <w:rsid w:val="0061467E"/>
    <w:rsid w:val="00616015"/>
    <w:rsid w:val="006177EA"/>
    <w:rsid w:val="0061795F"/>
    <w:rsid w:val="006209AA"/>
    <w:rsid w:val="00620DF9"/>
    <w:rsid w:val="00621028"/>
    <w:rsid w:val="0062189A"/>
    <w:rsid w:val="006218B0"/>
    <w:rsid w:val="00623753"/>
    <w:rsid w:val="006243F3"/>
    <w:rsid w:val="00624BD0"/>
    <w:rsid w:val="00625216"/>
    <w:rsid w:val="0062596D"/>
    <w:rsid w:val="00625A7B"/>
    <w:rsid w:val="00625F21"/>
    <w:rsid w:val="00625FEE"/>
    <w:rsid w:val="00626201"/>
    <w:rsid w:val="006268EA"/>
    <w:rsid w:val="00626E89"/>
    <w:rsid w:val="00633ADF"/>
    <w:rsid w:val="006346DA"/>
    <w:rsid w:val="0063490A"/>
    <w:rsid w:val="00634B76"/>
    <w:rsid w:val="00634BBE"/>
    <w:rsid w:val="0063543F"/>
    <w:rsid w:val="00636BCF"/>
    <w:rsid w:val="006372BB"/>
    <w:rsid w:val="00641490"/>
    <w:rsid w:val="00641ADB"/>
    <w:rsid w:val="006428F5"/>
    <w:rsid w:val="00642E21"/>
    <w:rsid w:val="00644AA1"/>
    <w:rsid w:val="00644FD3"/>
    <w:rsid w:val="00645E5A"/>
    <w:rsid w:val="00646686"/>
    <w:rsid w:val="0064725F"/>
    <w:rsid w:val="00650758"/>
    <w:rsid w:val="006507FA"/>
    <w:rsid w:val="00651173"/>
    <w:rsid w:val="00652DDD"/>
    <w:rsid w:val="006533F8"/>
    <w:rsid w:val="00653C35"/>
    <w:rsid w:val="0065476D"/>
    <w:rsid w:val="006549C5"/>
    <w:rsid w:val="00655676"/>
    <w:rsid w:val="00655694"/>
    <w:rsid w:val="0065658B"/>
    <w:rsid w:val="006609E1"/>
    <w:rsid w:val="00660DA0"/>
    <w:rsid w:val="00662490"/>
    <w:rsid w:val="00662C5E"/>
    <w:rsid w:val="0066422E"/>
    <w:rsid w:val="00664434"/>
    <w:rsid w:val="006649D8"/>
    <w:rsid w:val="00665253"/>
    <w:rsid w:val="00665D8D"/>
    <w:rsid w:val="00665D99"/>
    <w:rsid w:val="00666474"/>
    <w:rsid w:val="00666738"/>
    <w:rsid w:val="006667D0"/>
    <w:rsid w:val="00667374"/>
    <w:rsid w:val="0066759C"/>
    <w:rsid w:val="00667E67"/>
    <w:rsid w:val="00670504"/>
    <w:rsid w:val="006729C8"/>
    <w:rsid w:val="00672D1E"/>
    <w:rsid w:val="0067368F"/>
    <w:rsid w:val="00673846"/>
    <w:rsid w:val="00674FE7"/>
    <w:rsid w:val="00675BDA"/>
    <w:rsid w:val="006770D0"/>
    <w:rsid w:val="0067740A"/>
    <w:rsid w:val="00677428"/>
    <w:rsid w:val="00681373"/>
    <w:rsid w:val="00681C39"/>
    <w:rsid w:val="00681FBB"/>
    <w:rsid w:val="00682C43"/>
    <w:rsid w:val="0068386B"/>
    <w:rsid w:val="00683CE1"/>
    <w:rsid w:val="006841F0"/>
    <w:rsid w:val="0068454E"/>
    <w:rsid w:val="006849E5"/>
    <w:rsid w:val="006864D5"/>
    <w:rsid w:val="00686533"/>
    <w:rsid w:val="00687437"/>
    <w:rsid w:val="006875B5"/>
    <w:rsid w:val="006878C3"/>
    <w:rsid w:val="00687C83"/>
    <w:rsid w:val="00690192"/>
    <w:rsid w:val="00690971"/>
    <w:rsid w:val="00690B82"/>
    <w:rsid w:val="00690E19"/>
    <w:rsid w:val="00690E9A"/>
    <w:rsid w:val="006912CF"/>
    <w:rsid w:val="00691D9D"/>
    <w:rsid w:val="006924FF"/>
    <w:rsid w:val="00692B28"/>
    <w:rsid w:val="00692F90"/>
    <w:rsid w:val="006941AB"/>
    <w:rsid w:val="006952EA"/>
    <w:rsid w:val="00695B9D"/>
    <w:rsid w:val="00696D1C"/>
    <w:rsid w:val="00697152"/>
    <w:rsid w:val="006A0182"/>
    <w:rsid w:val="006A0648"/>
    <w:rsid w:val="006A1E02"/>
    <w:rsid w:val="006A233E"/>
    <w:rsid w:val="006A34CD"/>
    <w:rsid w:val="006A39A6"/>
    <w:rsid w:val="006A5218"/>
    <w:rsid w:val="006A6EC5"/>
    <w:rsid w:val="006A6EF1"/>
    <w:rsid w:val="006B0E31"/>
    <w:rsid w:val="006B16AA"/>
    <w:rsid w:val="006B1E8E"/>
    <w:rsid w:val="006B31D0"/>
    <w:rsid w:val="006B686E"/>
    <w:rsid w:val="006B7194"/>
    <w:rsid w:val="006C16A3"/>
    <w:rsid w:val="006C237F"/>
    <w:rsid w:val="006C2998"/>
    <w:rsid w:val="006C43A4"/>
    <w:rsid w:val="006C598D"/>
    <w:rsid w:val="006C640E"/>
    <w:rsid w:val="006C698C"/>
    <w:rsid w:val="006C6C91"/>
    <w:rsid w:val="006C6D63"/>
    <w:rsid w:val="006C7BC0"/>
    <w:rsid w:val="006D0A0D"/>
    <w:rsid w:val="006D1796"/>
    <w:rsid w:val="006D1F0E"/>
    <w:rsid w:val="006D2488"/>
    <w:rsid w:val="006D3031"/>
    <w:rsid w:val="006D3B6B"/>
    <w:rsid w:val="006D4E46"/>
    <w:rsid w:val="006D51FB"/>
    <w:rsid w:val="006D55F7"/>
    <w:rsid w:val="006E15E7"/>
    <w:rsid w:val="006E179B"/>
    <w:rsid w:val="006E2BF1"/>
    <w:rsid w:val="006E4477"/>
    <w:rsid w:val="006E4B8A"/>
    <w:rsid w:val="006E52B0"/>
    <w:rsid w:val="006E585F"/>
    <w:rsid w:val="006E6959"/>
    <w:rsid w:val="006F0F5D"/>
    <w:rsid w:val="006F1ED0"/>
    <w:rsid w:val="006F2B39"/>
    <w:rsid w:val="006F2DBF"/>
    <w:rsid w:val="006F35CA"/>
    <w:rsid w:val="006F45BD"/>
    <w:rsid w:val="006F46BC"/>
    <w:rsid w:val="006F4D2A"/>
    <w:rsid w:val="006F54FC"/>
    <w:rsid w:val="006F5963"/>
    <w:rsid w:val="006F5987"/>
    <w:rsid w:val="006F5F03"/>
    <w:rsid w:val="006F6AB5"/>
    <w:rsid w:val="006F6C83"/>
    <w:rsid w:val="0070015E"/>
    <w:rsid w:val="007006E4"/>
    <w:rsid w:val="00700A50"/>
    <w:rsid w:val="00700A89"/>
    <w:rsid w:val="007010B8"/>
    <w:rsid w:val="007017E1"/>
    <w:rsid w:val="00701BB3"/>
    <w:rsid w:val="00701E24"/>
    <w:rsid w:val="007047B7"/>
    <w:rsid w:val="00705477"/>
    <w:rsid w:val="00705977"/>
    <w:rsid w:val="00705AA7"/>
    <w:rsid w:val="00705AFD"/>
    <w:rsid w:val="00705C83"/>
    <w:rsid w:val="00705CFF"/>
    <w:rsid w:val="00706244"/>
    <w:rsid w:val="00706C0F"/>
    <w:rsid w:val="00710C67"/>
    <w:rsid w:val="00711188"/>
    <w:rsid w:val="007114DF"/>
    <w:rsid w:val="00711E0E"/>
    <w:rsid w:val="00711F10"/>
    <w:rsid w:val="00712B2E"/>
    <w:rsid w:val="0071313C"/>
    <w:rsid w:val="00713DF4"/>
    <w:rsid w:val="00714199"/>
    <w:rsid w:val="007149C2"/>
    <w:rsid w:val="00714D49"/>
    <w:rsid w:val="007152DD"/>
    <w:rsid w:val="0071671F"/>
    <w:rsid w:val="007174AB"/>
    <w:rsid w:val="00717BB9"/>
    <w:rsid w:val="00717D1F"/>
    <w:rsid w:val="0072004F"/>
    <w:rsid w:val="0072026F"/>
    <w:rsid w:val="00721178"/>
    <w:rsid w:val="00721387"/>
    <w:rsid w:val="00721B96"/>
    <w:rsid w:val="00721F42"/>
    <w:rsid w:val="00723C59"/>
    <w:rsid w:val="00724D72"/>
    <w:rsid w:val="00724E0A"/>
    <w:rsid w:val="00725897"/>
    <w:rsid w:val="00726B71"/>
    <w:rsid w:val="00730806"/>
    <w:rsid w:val="00730A21"/>
    <w:rsid w:val="007313BE"/>
    <w:rsid w:val="007329BB"/>
    <w:rsid w:val="007347F7"/>
    <w:rsid w:val="007361DA"/>
    <w:rsid w:val="00736BAE"/>
    <w:rsid w:val="00736DD4"/>
    <w:rsid w:val="00737526"/>
    <w:rsid w:val="00737593"/>
    <w:rsid w:val="00740079"/>
    <w:rsid w:val="007406EA"/>
    <w:rsid w:val="007408EE"/>
    <w:rsid w:val="00740A37"/>
    <w:rsid w:val="00741FD6"/>
    <w:rsid w:val="007422E4"/>
    <w:rsid w:val="00746EE5"/>
    <w:rsid w:val="00747666"/>
    <w:rsid w:val="007503DE"/>
    <w:rsid w:val="007521AD"/>
    <w:rsid w:val="00753744"/>
    <w:rsid w:val="00753A2B"/>
    <w:rsid w:val="00754222"/>
    <w:rsid w:val="00754B63"/>
    <w:rsid w:val="007561F8"/>
    <w:rsid w:val="00757550"/>
    <w:rsid w:val="00757D78"/>
    <w:rsid w:val="00761A1C"/>
    <w:rsid w:val="00762012"/>
    <w:rsid w:val="00762D57"/>
    <w:rsid w:val="00762F1C"/>
    <w:rsid w:val="0076374A"/>
    <w:rsid w:val="007643B0"/>
    <w:rsid w:val="0076499C"/>
    <w:rsid w:val="00764E94"/>
    <w:rsid w:val="00764FA8"/>
    <w:rsid w:val="00765C36"/>
    <w:rsid w:val="007660FD"/>
    <w:rsid w:val="00766C08"/>
    <w:rsid w:val="00766EAC"/>
    <w:rsid w:val="007679A4"/>
    <w:rsid w:val="00767C75"/>
    <w:rsid w:val="0077107F"/>
    <w:rsid w:val="0077382A"/>
    <w:rsid w:val="00775139"/>
    <w:rsid w:val="00775D31"/>
    <w:rsid w:val="00777B09"/>
    <w:rsid w:val="0078222C"/>
    <w:rsid w:val="00782AD4"/>
    <w:rsid w:val="00782FF0"/>
    <w:rsid w:val="007835AC"/>
    <w:rsid w:val="00783FDF"/>
    <w:rsid w:val="00786C70"/>
    <w:rsid w:val="00787026"/>
    <w:rsid w:val="0079047B"/>
    <w:rsid w:val="007908B1"/>
    <w:rsid w:val="00790EBC"/>
    <w:rsid w:val="0079141E"/>
    <w:rsid w:val="00791AED"/>
    <w:rsid w:val="00793080"/>
    <w:rsid w:val="00793786"/>
    <w:rsid w:val="00793D90"/>
    <w:rsid w:val="00793ED7"/>
    <w:rsid w:val="007942F4"/>
    <w:rsid w:val="00794BE5"/>
    <w:rsid w:val="007960AF"/>
    <w:rsid w:val="007963EC"/>
    <w:rsid w:val="00797690"/>
    <w:rsid w:val="00797FCF"/>
    <w:rsid w:val="007A009E"/>
    <w:rsid w:val="007A0D52"/>
    <w:rsid w:val="007A2352"/>
    <w:rsid w:val="007A31C3"/>
    <w:rsid w:val="007A399C"/>
    <w:rsid w:val="007A3A30"/>
    <w:rsid w:val="007A496C"/>
    <w:rsid w:val="007A58A5"/>
    <w:rsid w:val="007A6008"/>
    <w:rsid w:val="007A6856"/>
    <w:rsid w:val="007A6AD9"/>
    <w:rsid w:val="007B3523"/>
    <w:rsid w:val="007B44CC"/>
    <w:rsid w:val="007B501E"/>
    <w:rsid w:val="007B5337"/>
    <w:rsid w:val="007B6B19"/>
    <w:rsid w:val="007C0743"/>
    <w:rsid w:val="007C0E70"/>
    <w:rsid w:val="007C105B"/>
    <w:rsid w:val="007C1285"/>
    <w:rsid w:val="007C27E3"/>
    <w:rsid w:val="007C2D75"/>
    <w:rsid w:val="007C4220"/>
    <w:rsid w:val="007C48D3"/>
    <w:rsid w:val="007C4B58"/>
    <w:rsid w:val="007C5B50"/>
    <w:rsid w:val="007C6414"/>
    <w:rsid w:val="007C6ED2"/>
    <w:rsid w:val="007C7040"/>
    <w:rsid w:val="007C7F67"/>
    <w:rsid w:val="007D01B9"/>
    <w:rsid w:val="007D028D"/>
    <w:rsid w:val="007D0FFD"/>
    <w:rsid w:val="007D2CB9"/>
    <w:rsid w:val="007D3113"/>
    <w:rsid w:val="007D3B92"/>
    <w:rsid w:val="007D43FA"/>
    <w:rsid w:val="007D6813"/>
    <w:rsid w:val="007D6DD5"/>
    <w:rsid w:val="007D7611"/>
    <w:rsid w:val="007D77AF"/>
    <w:rsid w:val="007D79C1"/>
    <w:rsid w:val="007D7F52"/>
    <w:rsid w:val="007E0C5A"/>
    <w:rsid w:val="007E10F0"/>
    <w:rsid w:val="007E1AB5"/>
    <w:rsid w:val="007E2573"/>
    <w:rsid w:val="007E3476"/>
    <w:rsid w:val="007E3F82"/>
    <w:rsid w:val="007E44B5"/>
    <w:rsid w:val="007E459D"/>
    <w:rsid w:val="007E4D8B"/>
    <w:rsid w:val="007E4FF1"/>
    <w:rsid w:val="007E5B57"/>
    <w:rsid w:val="007E5BC1"/>
    <w:rsid w:val="007E5FB8"/>
    <w:rsid w:val="007E7CAB"/>
    <w:rsid w:val="007F09E1"/>
    <w:rsid w:val="007F1499"/>
    <w:rsid w:val="007F16FB"/>
    <w:rsid w:val="007F2A6B"/>
    <w:rsid w:val="007F32F4"/>
    <w:rsid w:val="007F36F6"/>
    <w:rsid w:val="007F4DC7"/>
    <w:rsid w:val="007F51B7"/>
    <w:rsid w:val="007F556C"/>
    <w:rsid w:val="007F5699"/>
    <w:rsid w:val="007F61B1"/>
    <w:rsid w:val="007F6A17"/>
    <w:rsid w:val="007F7C7D"/>
    <w:rsid w:val="008002F9"/>
    <w:rsid w:val="00800F36"/>
    <w:rsid w:val="00802EE9"/>
    <w:rsid w:val="00803823"/>
    <w:rsid w:val="00803C54"/>
    <w:rsid w:val="008049FB"/>
    <w:rsid w:val="00804A7C"/>
    <w:rsid w:val="00804B97"/>
    <w:rsid w:val="00805AE7"/>
    <w:rsid w:val="00805B5F"/>
    <w:rsid w:val="008079C3"/>
    <w:rsid w:val="00812978"/>
    <w:rsid w:val="00813757"/>
    <w:rsid w:val="00813F6F"/>
    <w:rsid w:val="00814513"/>
    <w:rsid w:val="00816301"/>
    <w:rsid w:val="0081630A"/>
    <w:rsid w:val="0081659B"/>
    <w:rsid w:val="008167EE"/>
    <w:rsid w:val="00817E63"/>
    <w:rsid w:val="00822186"/>
    <w:rsid w:val="00824881"/>
    <w:rsid w:val="00824919"/>
    <w:rsid w:val="00824B42"/>
    <w:rsid w:val="008256D9"/>
    <w:rsid w:val="00825E02"/>
    <w:rsid w:val="0082699F"/>
    <w:rsid w:val="008271CD"/>
    <w:rsid w:val="00830634"/>
    <w:rsid w:val="00830AE8"/>
    <w:rsid w:val="008310C7"/>
    <w:rsid w:val="008312DF"/>
    <w:rsid w:val="00831483"/>
    <w:rsid w:val="00831BC6"/>
    <w:rsid w:val="00831EFD"/>
    <w:rsid w:val="008331CE"/>
    <w:rsid w:val="00833844"/>
    <w:rsid w:val="008342A2"/>
    <w:rsid w:val="008344C7"/>
    <w:rsid w:val="00834CCC"/>
    <w:rsid w:val="00834E39"/>
    <w:rsid w:val="008353D7"/>
    <w:rsid w:val="0083551F"/>
    <w:rsid w:val="008363CB"/>
    <w:rsid w:val="0083683A"/>
    <w:rsid w:val="0083705D"/>
    <w:rsid w:val="008407FC"/>
    <w:rsid w:val="00840D72"/>
    <w:rsid w:val="008416C3"/>
    <w:rsid w:val="008419DA"/>
    <w:rsid w:val="008429DA"/>
    <w:rsid w:val="008431E9"/>
    <w:rsid w:val="00843A44"/>
    <w:rsid w:val="00844AD5"/>
    <w:rsid w:val="00844D0B"/>
    <w:rsid w:val="008453F6"/>
    <w:rsid w:val="008468FB"/>
    <w:rsid w:val="00846F0C"/>
    <w:rsid w:val="00847C7F"/>
    <w:rsid w:val="00847D30"/>
    <w:rsid w:val="0085007D"/>
    <w:rsid w:val="00851521"/>
    <w:rsid w:val="008517F0"/>
    <w:rsid w:val="00851806"/>
    <w:rsid w:val="008522EE"/>
    <w:rsid w:val="00852D72"/>
    <w:rsid w:val="00852F6E"/>
    <w:rsid w:val="00853DC0"/>
    <w:rsid w:val="00853FC9"/>
    <w:rsid w:val="00854137"/>
    <w:rsid w:val="00854D0E"/>
    <w:rsid w:val="0085693E"/>
    <w:rsid w:val="00856C38"/>
    <w:rsid w:val="00857A56"/>
    <w:rsid w:val="00860155"/>
    <w:rsid w:val="00860287"/>
    <w:rsid w:val="008606E0"/>
    <w:rsid w:val="00860AD0"/>
    <w:rsid w:val="00861975"/>
    <w:rsid w:val="00861C1D"/>
    <w:rsid w:val="00861FC7"/>
    <w:rsid w:val="00862FB9"/>
    <w:rsid w:val="0086305F"/>
    <w:rsid w:val="00863E3B"/>
    <w:rsid w:val="00864E1B"/>
    <w:rsid w:val="0086665A"/>
    <w:rsid w:val="00866F0F"/>
    <w:rsid w:val="0086734C"/>
    <w:rsid w:val="00871018"/>
    <w:rsid w:val="008712A9"/>
    <w:rsid w:val="008713B4"/>
    <w:rsid w:val="0087323F"/>
    <w:rsid w:val="0087468F"/>
    <w:rsid w:val="00874C14"/>
    <w:rsid w:val="0087645F"/>
    <w:rsid w:val="00876599"/>
    <w:rsid w:val="00877614"/>
    <w:rsid w:val="0087770B"/>
    <w:rsid w:val="0088047E"/>
    <w:rsid w:val="00880DC5"/>
    <w:rsid w:val="00882981"/>
    <w:rsid w:val="00882DB2"/>
    <w:rsid w:val="0088397E"/>
    <w:rsid w:val="008846BB"/>
    <w:rsid w:val="00884756"/>
    <w:rsid w:val="008868B4"/>
    <w:rsid w:val="00890511"/>
    <w:rsid w:val="00890A0F"/>
    <w:rsid w:val="00891B04"/>
    <w:rsid w:val="00891FB6"/>
    <w:rsid w:val="00892733"/>
    <w:rsid w:val="00893A29"/>
    <w:rsid w:val="00894FD2"/>
    <w:rsid w:val="008958D9"/>
    <w:rsid w:val="00895A8E"/>
    <w:rsid w:val="00895E6A"/>
    <w:rsid w:val="00897B14"/>
    <w:rsid w:val="00897B4A"/>
    <w:rsid w:val="008A256C"/>
    <w:rsid w:val="008A27BD"/>
    <w:rsid w:val="008A3385"/>
    <w:rsid w:val="008A472C"/>
    <w:rsid w:val="008A488E"/>
    <w:rsid w:val="008A4B2E"/>
    <w:rsid w:val="008A4D17"/>
    <w:rsid w:val="008A5050"/>
    <w:rsid w:val="008A5D16"/>
    <w:rsid w:val="008A6205"/>
    <w:rsid w:val="008A69B8"/>
    <w:rsid w:val="008A713E"/>
    <w:rsid w:val="008B0201"/>
    <w:rsid w:val="008B03B5"/>
    <w:rsid w:val="008B0D78"/>
    <w:rsid w:val="008B2307"/>
    <w:rsid w:val="008B2E41"/>
    <w:rsid w:val="008B4413"/>
    <w:rsid w:val="008B44B9"/>
    <w:rsid w:val="008B4587"/>
    <w:rsid w:val="008B5334"/>
    <w:rsid w:val="008B7B1C"/>
    <w:rsid w:val="008B7D91"/>
    <w:rsid w:val="008B7FEC"/>
    <w:rsid w:val="008C0054"/>
    <w:rsid w:val="008C2660"/>
    <w:rsid w:val="008C2EA0"/>
    <w:rsid w:val="008C3EB6"/>
    <w:rsid w:val="008C4536"/>
    <w:rsid w:val="008C60B1"/>
    <w:rsid w:val="008C6A40"/>
    <w:rsid w:val="008C6AA3"/>
    <w:rsid w:val="008C6E5E"/>
    <w:rsid w:val="008C6F19"/>
    <w:rsid w:val="008C76C8"/>
    <w:rsid w:val="008D166A"/>
    <w:rsid w:val="008D4043"/>
    <w:rsid w:val="008D6FC9"/>
    <w:rsid w:val="008E1086"/>
    <w:rsid w:val="008E1BDC"/>
    <w:rsid w:val="008E4A86"/>
    <w:rsid w:val="008E52E7"/>
    <w:rsid w:val="008E571C"/>
    <w:rsid w:val="008E7F7D"/>
    <w:rsid w:val="008F012D"/>
    <w:rsid w:val="008F0D90"/>
    <w:rsid w:val="008F145B"/>
    <w:rsid w:val="008F1F9A"/>
    <w:rsid w:val="008F252B"/>
    <w:rsid w:val="008F39EE"/>
    <w:rsid w:val="008F4DD1"/>
    <w:rsid w:val="008F53FF"/>
    <w:rsid w:val="008F5AA8"/>
    <w:rsid w:val="008F5BD1"/>
    <w:rsid w:val="008F73F4"/>
    <w:rsid w:val="0090011C"/>
    <w:rsid w:val="00900375"/>
    <w:rsid w:val="00901AC7"/>
    <w:rsid w:val="00901CCA"/>
    <w:rsid w:val="00903878"/>
    <w:rsid w:val="00903D36"/>
    <w:rsid w:val="00904083"/>
    <w:rsid w:val="009043C7"/>
    <w:rsid w:val="00904F84"/>
    <w:rsid w:val="009055B4"/>
    <w:rsid w:val="00905A4D"/>
    <w:rsid w:val="00906452"/>
    <w:rsid w:val="00906662"/>
    <w:rsid w:val="00906FC0"/>
    <w:rsid w:val="009072BE"/>
    <w:rsid w:val="00907DA8"/>
    <w:rsid w:val="00911042"/>
    <w:rsid w:val="00911B43"/>
    <w:rsid w:val="00911D85"/>
    <w:rsid w:val="0091383D"/>
    <w:rsid w:val="00916830"/>
    <w:rsid w:val="00920941"/>
    <w:rsid w:val="0092130C"/>
    <w:rsid w:val="00921D67"/>
    <w:rsid w:val="00923FEE"/>
    <w:rsid w:val="00924FC1"/>
    <w:rsid w:val="0092508A"/>
    <w:rsid w:val="009254FA"/>
    <w:rsid w:val="00926009"/>
    <w:rsid w:val="0092634C"/>
    <w:rsid w:val="00926AC9"/>
    <w:rsid w:val="00927516"/>
    <w:rsid w:val="00927A8A"/>
    <w:rsid w:val="00930B4A"/>
    <w:rsid w:val="00931084"/>
    <w:rsid w:val="00931147"/>
    <w:rsid w:val="009318C1"/>
    <w:rsid w:val="00931C6F"/>
    <w:rsid w:val="00932CB1"/>
    <w:rsid w:val="009341C9"/>
    <w:rsid w:val="009349DF"/>
    <w:rsid w:val="00934DA4"/>
    <w:rsid w:val="0093553B"/>
    <w:rsid w:val="00935C56"/>
    <w:rsid w:val="0093712F"/>
    <w:rsid w:val="009374BB"/>
    <w:rsid w:val="0094205C"/>
    <w:rsid w:val="0094250C"/>
    <w:rsid w:val="00943878"/>
    <w:rsid w:val="0094525E"/>
    <w:rsid w:val="009456C7"/>
    <w:rsid w:val="009462A6"/>
    <w:rsid w:val="0094632A"/>
    <w:rsid w:val="00946CD5"/>
    <w:rsid w:val="009472C6"/>
    <w:rsid w:val="0094783D"/>
    <w:rsid w:val="00947841"/>
    <w:rsid w:val="00947919"/>
    <w:rsid w:val="009503D4"/>
    <w:rsid w:val="00951C34"/>
    <w:rsid w:val="00952AB1"/>
    <w:rsid w:val="00952D20"/>
    <w:rsid w:val="0095344D"/>
    <w:rsid w:val="009543D2"/>
    <w:rsid w:val="00954A15"/>
    <w:rsid w:val="00954DC4"/>
    <w:rsid w:val="009556E2"/>
    <w:rsid w:val="00957522"/>
    <w:rsid w:val="00960109"/>
    <w:rsid w:val="0096137D"/>
    <w:rsid w:val="00961CB8"/>
    <w:rsid w:val="0096357C"/>
    <w:rsid w:val="0096410C"/>
    <w:rsid w:val="009645D0"/>
    <w:rsid w:val="009654E9"/>
    <w:rsid w:val="00965701"/>
    <w:rsid w:val="00966337"/>
    <w:rsid w:val="009665EC"/>
    <w:rsid w:val="00966754"/>
    <w:rsid w:val="009668B3"/>
    <w:rsid w:val="00966D43"/>
    <w:rsid w:val="00967E47"/>
    <w:rsid w:val="009701EA"/>
    <w:rsid w:val="00970906"/>
    <w:rsid w:val="00970A7E"/>
    <w:rsid w:val="00970AC3"/>
    <w:rsid w:val="0097159E"/>
    <w:rsid w:val="00971765"/>
    <w:rsid w:val="00973126"/>
    <w:rsid w:val="009735C2"/>
    <w:rsid w:val="0097593C"/>
    <w:rsid w:val="00975BB4"/>
    <w:rsid w:val="00977734"/>
    <w:rsid w:val="009779CA"/>
    <w:rsid w:val="00980441"/>
    <w:rsid w:val="0098115E"/>
    <w:rsid w:val="009812FC"/>
    <w:rsid w:val="00981961"/>
    <w:rsid w:val="00982AFE"/>
    <w:rsid w:val="00983E41"/>
    <w:rsid w:val="00983EFD"/>
    <w:rsid w:val="00983F09"/>
    <w:rsid w:val="00984452"/>
    <w:rsid w:val="00984EB8"/>
    <w:rsid w:val="00985145"/>
    <w:rsid w:val="00985A6F"/>
    <w:rsid w:val="0098669B"/>
    <w:rsid w:val="009873F1"/>
    <w:rsid w:val="00987A7B"/>
    <w:rsid w:val="00990191"/>
    <w:rsid w:val="00990813"/>
    <w:rsid w:val="00991508"/>
    <w:rsid w:val="00991703"/>
    <w:rsid w:val="00991E99"/>
    <w:rsid w:val="009927DF"/>
    <w:rsid w:val="00993000"/>
    <w:rsid w:val="00993C94"/>
    <w:rsid w:val="00994C8A"/>
    <w:rsid w:val="00994FE6"/>
    <w:rsid w:val="00995E15"/>
    <w:rsid w:val="0099633E"/>
    <w:rsid w:val="009A0905"/>
    <w:rsid w:val="009A2BBD"/>
    <w:rsid w:val="009A2FB8"/>
    <w:rsid w:val="009A44EB"/>
    <w:rsid w:val="009A56E0"/>
    <w:rsid w:val="009A5A6E"/>
    <w:rsid w:val="009A6AA0"/>
    <w:rsid w:val="009A6F68"/>
    <w:rsid w:val="009B0463"/>
    <w:rsid w:val="009B0D72"/>
    <w:rsid w:val="009B1298"/>
    <w:rsid w:val="009B1A79"/>
    <w:rsid w:val="009B1EA7"/>
    <w:rsid w:val="009B3742"/>
    <w:rsid w:val="009B3CF2"/>
    <w:rsid w:val="009B524A"/>
    <w:rsid w:val="009B58C7"/>
    <w:rsid w:val="009B5F5D"/>
    <w:rsid w:val="009B7606"/>
    <w:rsid w:val="009C1BE1"/>
    <w:rsid w:val="009C2972"/>
    <w:rsid w:val="009C35F8"/>
    <w:rsid w:val="009C3840"/>
    <w:rsid w:val="009C3FD2"/>
    <w:rsid w:val="009C40DD"/>
    <w:rsid w:val="009C4364"/>
    <w:rsid w:val="009C4EB3"/>
    <w:rsid w:val="009C596E"/>
    <w:rsid w:val="009C5E7C"/>
    <w:rsid w:val="009C6904"/>
    <w:rsid w:val="009C6C75"/>
    <w:rsid w:val="009C6F21"/>
    <w:rsid w:val="009C70EE"/>
    <w:rsid w:val="009D08BF"/>
    <w:rsid w:val="009D2537"/>
    <w:rsid w:val="009D2F90"/>
    <w:rsid w:val="009D3EFC"/>
    <w:rsid w:val="009D4368"/>
    <w:rsid w:val="009D54AE"/>
    <w:rsid w:val="009D5FB0"/>
    <w:rsid w:val="009D7279"/>
    <w:rsid w:val="009D7807"/>
    <w:rsid w:val="009D78CD"/>
    <w:rsid w:val="009E00DF"/>
    <w:rsid w:val="009E0BBA"/>
    <w:rsid w:val="009E3641"/>
    <w:rsid w:val="009E3890"/>
    <w:rsid w:val="009E3C10"/>
    <w:rsid w:val="009E3E2E"/>
    <w:rsid w:val="009E3F8A"/>
    <w:rsid w:val="009E4CCF"/>
    <w:rsid w:val="009E4DA4"/>
    <w:rsid w:val="009E4F32"/>
    <w:rsid w:val="009E56A9"/>
    <w:rsid w:val="009E5AB2"/>
    <w:rsid w:val="009E7393"/>
    <w:rsid w:val="009F0BA2"/>
    <w:rsid w:val="009F1407"/>
    <w:rsid w:val="009F2C86"/>
    <w:rsid w:val="009F3349"/>
    <w:rsid w:val="009F46B3"/>
    <w:rsid w:val="009F572D"/>
    <w:rsid w:val="009F5ACF"/>
    <w:rsid w:val="009F65BE"/>
    <w:rsid w:val="009F7E01"/>
    <w:rsid w:val="00A00308"/>
    <w:rsid w:val="00A01484"/>
    <w:rsid w:val="00A014B2"/>
    <w:rsid w:val="00A01A83"/>
    <w:rsid w:val="00A026EB"/>
    <w:rsid w:val="00A02B89"/>
    <w:rsid w:val="00A02C64"/>
    <w:rsid w:val="00A03E09"/>
    <w:rsid w:val="00A04091"/>
    <w:rsid w:val="00A051E1"/>
    <w:rsid w:val="00A063A9"/>
    <w:rsid w:val="00A06473"/>
    <w:rsid w:val="00A06A94"/>
    <w:rsid w:val="00A1072F"/>
    <w:rsid w:val="00A1152A"/>
    <w:rsid w:val="00A1152D"/>
    <w:rsid w:val="00A118CC"/>
    <w:rsid w:val="00A11CF6"/>
    <w:rsid w:val="00A12D13"/>
    <w:rsid w:val="00A13220"/>
    <w:rsid w:val="00A132E3"/>
    <w:rsid w:val="00A1367A"/>
    <w:rsid w:val="00A13730"/>
    <w:rsid w:val="00A14F04"/>
    <w:rsid w:val="00A15244"/>
    <w:rsid w:val="00A15883"/>
    <w:rsid w:val="00A16C86"/>
    <w:rsid w:val="00A16CE3"/>
    <w:rsid w:val="00A23C63"/>
    <w:rsid w:val="00A24281"/>
    <w:rsid w:val="00A2435C"/>
    <w:rsid w:val="00A2756F"/>
    <w:rsid w:val="00A300CD"/>
    <w:rsid w:val="00A3091D"/>
    <w:rsid w:val="00A31241"/>
    <w:rsid w:val="00A32298"/>
    <w:rsid w:val="00A3255A"/>
    <w:rsid w:val="00A3487B"/>
    <w:rsid w:val="00A35494"/>
    <w:rsid w:val="00A3665B"/>
    <w:rsid w:val="00A4022F"/>
    <w:rsid w:val="00A4139A"/>
    <w:rsid w:val="00A41FA3"/>
    <w:rsid w:val="00A4300A"/>
    <w:rsid w:val="00A4380C"/>
    <w:rsid w:val="00A43BE6"/>
    <w:rsid w:val="00A44896"/>
    <w:rsid w:val="00A44E0D"/>
    <w:rsid w:val="00A453F2"/>
    <w:rsid w:val="00A45C84"/>
    <w:rsid w:val="00A4622C"/>
    <w:rsid w:val="00A46E67"/>
    <w:rsid w:val="00A50617"/>
    <w:rsid w:val="00A508FA"/>
    <w:rsid w:val="00A51DE5"/>
    <w:rsid w:val="00A53E25"/>
    <w:rsid w:val="00A54DD2"/>
    <w:rsid w:val="00A552ED"/>
    <w:rsid w:val="00A56C0A"/>
    <w:rsid w:val="00A57214"/>
    <w:rsid w:val="00A6073D"/>
    <w:rsid w:val="00A60884"/>
    <w:rsid w:val="00A60D71"/>
    <w:rsid w:val="00A62512"/>
    <w:rsid w:val="00A633DC"/>
    <w:rsid w:val="00A6395A"/>
    <w:rsid w:val="00A649CF"/>
    <w:rsid w:val="00A6586C"/>
    <w:rsid w:val="00A65B63"/>
    <w:rsid w:val="00A65E20"/>
    <w:rsid w:val="00A67CC2"/>
    <w:rsid w:val="00A70FA0"/>
    <w:rsid w:val="00A71CFD"/>
    <w:rsid w:val="00A72346"/>
    <w:rsid w:val="00A72439"/>
    <w:rsid w:val="00A729E0"/>
    <w:rsid w:val="00A73533"/>
    <w:rsid w:val="00A74522"/>
    <w:rsid w:val="00A746F8"/>
    <w:rsid w:val="00A75B5E"/>
    <w:rsid w:val="00A775D8"/>
    <w:rsid w:val="00A77DFF"/>
    <w:rsid w:val="00A8078E"/>
    <w:rsid w:val="00A80E18"/>
    <w:rsid w:val="00A82BEE"/>
    <w:rsid w:val="00A82BFD"/>
    <w:rsid w:val="00A83249"/>
    <w:rsid w:val="00A844B0"/>
    <w:rsid w:val="00A85492"/>
    <w:rsid w:val="00A86032"/>
    <w:rsid w:val="00A86212"/>
    <w:rsid w:val="00A86821"/>
    <w:rsid w:val="00A873A3"/>
    <w:rsid w:val="00A87673"/>
    <w:rsid w:val="00A87EF3"/>
    <w:rsid w:val="00A87EF5"/>
    <w:rsid w:val="00A902B4"/>
    <w:rsid w:val="00A90D74"/>
    <w:rsid w:val="00A91440"/>
    <w:rsid w:val="00A91468"/>
    <w:rsid w:val="00A93789"/>
    <w:rsid w:val="00A9439E"/>
    <w:rsid w:val="00A9768C"/>
    <w:rsid w:val="00A97F42"/>
    <w:rsid w:val="00AA010A"/>
    <w:rsid w:val="00AA0E1A"/>
    <w:rsid w:val="00AA0FEF"/>
    <w:rsid w:val="00AA1377"/>
    <w:rsid w:val="00AA1760"/>
    <w:rsid w:val="00AA189E"/>
    <w:rsid w:val="00AA2E72"/>
    <w:rsid w:val="00AA2EFE"/>
    <w:rsid w:val="00AA2F10"/>
    <w:rsid w:val="00AA2F65"/>
    <w:rsid w:val="00AA305F"/>
    <w:rsid w:val="00AA688F"/>
    <w:rsid w:val="00AA6B1A"/>
    <w:rsid w:val="00AA6E26"/>
    <w:rsid w:val="00AA7302"/>
    <w:rsid w:val="00AA76C6"/>
    <w:rsid w:val="00AA7A67"/>
    <w:rsid w:val="00AA7E18"/>
    <w:rsid w:val="00AB1841"/>
    <w:rsid w:val="00AB26E7"/>
    <w:rsid w:val="00AB4EB3"/>
    <w:rsid w:val="00AB4FC7"/>
    <w:rsid w:val="00AB764C"/>
    <w:rsid w:val="00AB7D10"/>
    <w:rsid w:val="00AB7FAB"/>
    <w:rsid w:val="00AC0913"/>
    <w:rsid w:val="00AC13CA"/>
    <w:rsid w:val="00AC1DA2"/>
    <w:rsid w:val="00AC35DC"/>
    <w:rsid w:val="00AC3F25"/>
    <w:rsid w:val="00AC41B3"/>
    <w:rsid w:val="00AC4784"/>
    <w:rsid w:val="00AC4B91"/>
    <w:rsid w:val="00AC518D"/>
    <w:rsid w:val="00AC57E2"/>
    <w:rsid w:val="00AC6B29"/>
    <w:rsid w:val="00AC6DB9"/>
    <w:rsid w:val="00AD0751"/>
    <w:rsid w:val="00AD08F1"/>
    <w:rsid w:val="00AD0C6A"/>
    <w:rsid w:val="00AD0E11"/>
    <w:rsid w:val="00AD11DF"/>
    <w:rsid w:val="00AD1F53"/>
    <w:rsid w:val="00AD21A5"/>
    <w:rsid w:val="00AD25C4"/>
    <w:rsid w:val="00AD3C33"/>
    <w:rsid w:val="00AD3DF9"/>
    <w:rsid w:val="00AD4087"/>
    <w:rsid w:val="00AD6F77"/>
    <w:rsid w:val="00AD739D"/>
    <w:rsid w:val="00AD73AD"/>
    <w:rsid w:val="00AE02EB"/>
    <w:rsid w:val="00AE0997"/>
    <w:rsid w:val="00AE1277"/>
    <w:rsid w:val="00AE26CF"/>
    <w:rsid w:val="00AE278E"/>
    <w:rsid w:val="00AE3254"/>
    <w:rsid w:val="00AE3ED8"/>
    <w:rsid w:val="00AE5149"/>
    <w:rsid w:val="00AE5641"/>
    <w:rsid w:val="00AE58A6"/>
    <w:rsid w:val="00AE63A9"/>
    <w:rsid w:val="00AE75EA"/>
    <w:rsid w:val="00AE7827"/>
    <w:rsid w:val="00AF187B"/>
    <w:rsid w:val="00AF1F9B"/>
    <w:rsid w:val="00AF35E6"/>
    <w:rsid w:val="00AF36F7"/>
    <w:rsid w:val="00AF39D9"/>
    <w:rsid w:val="00AF40DB"/>
    <w:rsid w:val="00AF4443"/>
    <w:rsid w:val="00AF624A"/>
    <w:rsid w:val="00AF6803"/>
    <w:rsid w:val="00B01E37"/>
    <w:rsid w:val="00B02482"/>
    <w:rsid w:val="00B02750"/>
    <w:rsid w:val="00B0393F"/>
    <w:rsid w:val="00B04984"/>
    <w:rsid w:val="00B06592"/>
    <w:rsid w:val="00B11756"/>
    <w:rsid w:val="00B11F08"/>
    <w:rsid w:val="00B129DE"/>
    <w:rsid w:val="00B14322"/>
    <w:rsid w:val="00B14F7F"/>
    <w:rsid w:val="00B1542C"/>
    <w:rsid w:val="00B1599B"/>
    <w:rsid w:val="00B2050E"/>
    <w:rsid w:val="00B20A08"/>
    <w:rsid w:val="00B21055"/>
    <w:rsid w:val="00B214A3"/>
    <w:rsid w:val="00B215E1"/>
    <w:rsid w:val="00B216BA"/>
    <w:rsid w:val="00B21F12"/>
    <w:rsid w:val="00B22085"/>
    <w:rsid w:val="00B22159"/>
    <w:rsid w:val="00B22DE2"/>
    <w:rsid w:val="00B22EB6"/>
    <w:rsid w:val="00B233D1"/>
    <w:rsid w:val="00B25403"/>
    <w:rsid w:val="00B26DDA"/>
    <w:rsid w:val="00B30610"/>
    <w:rsid w:val="00B31A14"/>
    <w:rsid w:val="00B31D24"/>
    <w:rsid w:val="00B32B48"/>
    <w:rsid w:val="00B3603C"/>
    <w:rsid w:val="00B37D76"/>
    <w:rsid w:val="00B37ECF"/>
    <w:rsid w:val="00B37F6C"/>
    <w:rsid w:val="00B40D1F"/>
    <w:rsid w:val="00B4119E"/>
    <w:rsid w:val="00B42978"/>
    <w:rsid w:val="00B43B03"/>
    <w:rsid w:val="00B43BD4"/>
    <w:rsid w:val="00B44B3F"/>
    <w:rsid w:val="00B44B51"/>
    <w:rsid w:val="00B45E47"/>
    <w:rsid w:val="00B46D8E"/>
    <w:rsid w:val="00B50C80"/>
    <w:rsid w:val="00B512D4"/>
    <w:rsid w:val="00B5398B"/>
    <w:rsid w:val="00B53C62"/>
    <w:rsid w:val="00B5403F"/>
    <w:rsid w:val="00B54689"/>
    <w:rsid w:val="00B54A59"/>
    <w:rsid w:val="00B54E50"/>
    <w:rsid w:val="00B55200"/>
    <w:rsid w:val="00B5582E"/>
    <w:rsid w:val="00B567B7"/>
    <w:rsid w:val="00B608C0"/>
    <w:rsid w:val="00B6332D"/>
    <w:rsid w:val="00B6402C"/>
    <w:rsid w:val="00B66AC2"/>
    <w:rsid w:val="00B66E91"/>
    <w:rsid w:val="00B66EE8"/>
    <w:rsid w:val="00B672EE"/>
    <w:rsid w:val="00B67FC0"/>
    <w:rsid w:val="00B70FFD"/>
    <w:rsid w:val="00B72530"/>
    <w:rsid w:val="00B72B4E"/>
    <w:rsid w:val="00B72CD0"/>
    <w:rsid w:val="00B72D36"/>
    <w:rsid w:val="00B72D5B"/>
    <w:rsid w:val="00B73842"/>
    <w:rsid w:val="00B74456"/>
    <w:rsid w:val="00B75619"/>
    <w:rsid w:val="00B75ACC"/>
    <w:rsid w:val="00B75BFC"/>
    <w:rsid w:val="00B773C5"/>
    <w:rsid w:val="00B778FC"/>
    <w:rsid w:val="00B812DA"/>
    <w:rsid w:val="00B81AA2"/>
    <w:rsid w:val="00B820E1"/>
    <w:rsid w:val="00B82325"/>
    <w:rsid w:val="00B824E3"/>
    <w:rsid w:val="00B83A06"/>
    <w:rsid w:val="00B83B04"/>
    <w:rsid w:val="00B84412"/>
    <w:rsid w:val="00B85C10"/>
    <w:rsid w:val="00B85DA8"/>
    <w:rsid w:val="00B8699E"/>
    <w:rsid w:val="00B87E28"/>
    <w:rsid w:val="00B90359"/>
    <w:rsid w:val="00B90873"/>
    <w:rsid w:val="00B9103F"/>
    <w:rsid w:val="00B927E3"/>
    <w:rsid w:val="00B92A11"/>
    <w:rsid w:val="00B92C11"/>
    <w:rsid w:val="00B931D0"/>
    <w:rsid w:val="00B95AB1"/>
    <w:rsid w:val="00B95F66"/>
    <w:rsid w:val="00B96522"/>
    <w:rsid w:val="00B96A19"/>
    <w:rsid w:val="00B96AFB"/>
    <w:rsid w:val="00BA11DE"/>
    <w:rsid w:val="00BA13AB"/>
    <w:rsid w:val="00BA1B1D"/>
    <w:rsid w:val="00BA1E77"/>
    <w:rsid w:val="00BA21DA"/>
    <w:rsid w:val="00BA32CD"/>
    <w:rsid w:val="00BA32CF"/>
    <w:rsid w:val="00BA333C"/>
    <w:rsid w:val="00BA3503"/>
    <w:rsid w:val="00BA3A71"/>
    <w:rsid w:val="00BA4425"/>
    <w:rsid w:val="00BA5500"/>
    <w:rsid w:val="00BA5BA2"/>
    <w:rsid w:val="00BA7FD8"/>
    <w:rsid w:val="00BB05F1"/>
    <w:rsid w:val="00BB0BC2"/>
    <w:rsid w:val="00BB0C6D"/>
    <w:rsid w:val="00BB100F"/>
    <w:rsid w:val="00BB166F"/>
    <w:rsid w:val="00BB29B5"/>
    <w:rsid w:val="00BB3F2A"/>
    <w:rsid w:val="00BB3FAD"/>
    <w:rsid w:val="00BB462B"/>
    <w:rsid w:val="00BB62CC"/>
    <w:rsid w:val="00BB67B9"/>
    <w:rsid w:val="00BB765A"/>
    <w:rsid w:val="00BB7717"/>
    <w:rsid w:val="00BB7E75"/>
    <w:rsid w:val="00BC04B3"/>
    <w:rsid w:val="00BC1A1A"/>
    <w:rsid w:val="00BC1E51"/>
    <w:rsid w:val="00BC1FF4"/>
    <w:rsid w:val="00BC2417"/>
    <w:rsid w:val="00BC3268"/>
    <w:rsid w:val="00BC334E"/>
    <w:rsid w:val="00BC3C7B"/>
    <w:rsid w:val="00BC3CEA"/>
    <w:rsid w:val="00BC3DD4"/>
    <w:rsid w:val="00BC3FA7"/>
    <w:rsid w:val="00BC4050"/>
    <w:rsid w:val="00BC585A"/>
    <w:rsid w:val="00BC6335"/>
    <w:rsid w:val="00BC642D"/>
    <w:rsid w:val="00BC7127"/>
    <w:rsid w:val="00BC77AC"/>
    <w:rsid w:val="00BC7B36"/>
    <w:rsid w:val="00BC7D85"/>
    <w:rsid w:val="00BD0E53"/>
    <w:rsid w:val="00BD1903"/>
    <w:rsid w:val="00BD1B7A"/>
    <w:rsid w:val="00BD1D90"/>
    <w:rsid w:val="00BD29DD"/>
    <w:rsid w:val="00BD2BA0"/>
    <w:rsid w:val="00BD3457"/>
    <w:rsid w:val="00BD4547"/>
    <w:rsid w:val="00BD6198"/>
    <w:rsid w:val="00BD669B"/>
    <w:rsid w:val="00BE034A"/>
    <w:rsid w:val="00BE0617"/>
    <w:rsid w:val="00BE137C"/>
    <w:rsid w:val="00BE225B"/>
    <w:rsid w:val="00BE3E5D"/>
    <w:rsid w:val="00BE4CC7"/>
    <w:rsid w:val="00BE6463"/>
    <w:rsid w:val="00BE66D0"/>
    <w:rsid w:val="00BF0633"/>
    <w:rsid w:val="00BF075A"/>
    <w:rsid w:val="00BF19CF"/>
    <w:rsid w:val="00BF1EDD"/>
    <w:rsid w:val="00BF2646"/>
    <w:rsid w:val="00BF2F21"/>
    <w:rsid w:val="00BF3D4F"/>
    <w:rsid w:val="00BF40DD"/>
    <w:rsid w:val="00BF71DF"/>
    <w:rsid w:val="00BF7523"/>
    <w:rsid w:val="00BF7756"/>
    <w:rsid w:val="00BF79A0"/>
    <w:rsid w:val="00C03D01"/>
    <w:rsid w:val="00C03D70"/>
    <w:rsid w:val="00C07B33"/>
    <w:rsid w:val="00C07D23"/>
    <w:rsid w:val="00C10745"/>
    <w:rsid w:val="00C10F4B"/>
    <w:rsid w:val="00C118F8"/>
    <w:rsid w:val="00C13795"/>
    <w:rsid w:val="00C141DC"/>
    <w:rsid w:val="00C14322"/>
    <w:rsid w:val="00C14ADB"/>
    <w:rsid w:val="00C14F44"/>
    <w:rsid w:val="00C1530D"/>
    <w:rsid w:val="00C17C96"/>
    <w:rsid w:val="00C20E9E"/>
    <w:rsid w:val="00C21F43"/>
    <w:rsid w:val="00C23FB3"/>
    <w:rsid w:val="00C250CC"/>
    <w:rsid w:val="00C254B6"/>
    <w:rsid w:val="00C27661"/>
    <w:rsid w:val="00C27DFC"/>
    <w:rsid w:val="00C30429"/>
    <w:rsid w:val="00C307AB"/>
    <w:rsid w:val="00C31183"/>
    <w:rsid w:val="00C31969"/>
    <w:rsid w:val="00C32539"/>
    <w:rsid w:val="00C33104"/>
    <w:rsid w:val="00C346A1"/>
    <w:rsid w:val="00C34B3B"/>
    <w:rsid w:val="00C3558F"/>
    <w:rsid w:val="00C35B31"/>
    <w:rsid w:val="00C35C3F"/>
    <w:rsid w:val="00C36632"/>
    <w:rsid w:val="00C36CBD"/>
    <w:rsid w:val="00C374C7"/>
    <w:rsid w:val="00C37588"/>
    <w:rsid w:val="00C37B66"/>
    <w:rsid w:val="00C4023B"/>
    <w:rsid w:val="00C4095F"/>
    <w:rsid w:val="00C40F4C"/>
    <w:rsid w:val="00C41A12"/>
    <w:rsid w:val="00C42172"/>
    <w:rsid w:val="00C4220B"/>
    <w:rsid w:val="00C433DF"/>
    <w:rsid w:val="00C438DF"/>
    <w:rsid w:val="00C43B25"/>
    <w:rsid w:val="00C43B83"/>
    <w:rsid w:val="00C43C7E"/>
    <w:rsid w:val="00C44BBA"/>
    <w:rsid w:val="00C458C7"/>
    <w:rsid w:val="00C46ACC"/>
    <w:rsid w:val="00C50F66"/>
    <w:rsid w:val="00C5238E"/>
    <w:rsid w:val="00C52A89"/>
    <w:rsid w:val="00C52F89"/>
    <w:rsid w:val="00C53091"/>
    <w:rsid w:val="00C54A94"/>
    <w:rsid w:val="00C55E68"/>
    <w:rsid w:val="00C576A3"/>
    <w:rsid w:val="00C57D94"/>
    <w:rsid w:val="00C57E84"/>
    <w:rsid w:val="00C6010C"/>
    <w:rsid w:val="00C60B87"/>
    <w:rsid w:val="00C61210"/>
    <w:rsid w:val="00C6152A"/>
    <w:rsid w:val="00C62A51"/>
    <w:rsid w:val="00C62BB2"/>
    <w:rsid w:val="00C63264"/>
    <w:rsid w:val="00C633C2"/>
    <w:rsid w:val="00C64056"/>
    <w:rsid w:val="00C6438F"/>
    <w:rsid w:val="00C65276"/>
    <w:rsid w:val="00C6622F"/>
    <w:rsid w:val="00C66E95"/>
    <w:rsid w:val="00C66F43"/>
    <w:rsid w:val="00C6732D"/>
    <w:rsid w:val="00C70C6F"/>
    <w:rsid w:val="00C710A7"/>
    <w:rsid w:val="00C71CF7"/>
    <w:rsid w:val="00C71FF4"/>
    <w:rsid w:val="00C721F4"/>
    <w:rsid w:val="00C72A94"/>
    <w:rsid w:val="00C72D0A"/>
    <w:rsid w:val="00C73080"/>
    <w:rsid w:val="00C7627D"/>
    <w:rsid w:val="00C768C6"/>
    <w:rsid w:val="00C773F7"/>
    <w:rsid w:val="00C779D3"/>
    <w:rsid w:val="00C77ADD"/>
    <w:rsid w:val="00C77EB5"/>
    <w:rsid w:val="00C80315"/>
    <w:rsid w:val="00C80328"/>
    <w:rsid w:val="00C808D9"/>
    <w:rsid w:val="00C80F80"/>
    <w:rsid w:val="00C81F20"/>
    <w:rsid w:val="00C82078"/>
    <w:rsid w:val="00C8306B"/>
    <w:rsid w:val="00C83AA9"/>
    <w:rsid w:val="00C852FE"/>
    <w:rsid w:val="00C8616F"/>
    <w:rsid w:val="00C87A3E"/>
    <w:rsid w:val="00C87C61"/>
    <w:rsid w:val="00C924E4"/>
    <w:rsid w:val="00C93164"/>
    <w:rsid w:val="00C9354A"/>
    <w:rsid w:val="00C93C80"/>
    <w:rsid w:val="00C95DCE"/>
    <w:rsid w:val="00C966AE"/>
    <w:rsid w:val="00C969E3"/>
    <w:rsid w:val="00C97314"/>
    <w:rsid w:val="00CA0320"/>
    <w:rsid w:val="00CA0CFC"/>
    <w:rsid w:val="00CA11F2"/>
    <w:rsid w:val="00CA12B8"/>
    <w:rsid w:val="00CA12ED"/>
    <w:rsid w:val="00CA23BA"/>
    <w:rsid w:val="00CA2466"/>
    <w:rsid w:val="00CA294C"/>
    <w:rsid w:val="00CA2A59"/>
    <w:rsid w:val="00CA3172"/>
    <w:rsid w:val="00CA3A70"/>
    <w:rsid w:val="00CA54F3"/>
    <w:rsid w:val="00CA571F"/>
    <w:rsid w:val="00CA7567"/>
    <w:rsid w:val="00CB0090"/>
    <w:rsid w:val="00CB1354"/>
    <w:rsid w:val="00CB27D7"/>
    <w:rsid w:val="00CB4E5E"/>
    <w:rsid w:val="00CB5319"/>
    <w:rsid w:val="00CB55BB"/>
    <w:rsid w:val="00CB5B49"/>
    <w:rsid w:val="00CB7A61"/>
    <w:rsid w:val="00CC035D"/>
    <w:rsid w:val="00CC0515"/>
    <w:rsid w:val="00CC0999"/>
    <w:rsid w:val="00CC1334"/>
    <w:rsid w:val="00CC13EB"/>
    <w:rsid w:val="00CC29FF"/>
    <w:rsid w:val="00CC32DF"/>
    <w:rsid w:val="00CC4AEC"/>
    <w:rsid w:val="00CC57A4"/>
    <w:rsid w:val="00CC682F"/>
    <w:rsid w:val="00CC6F25"/>
    <w:rsid w:val="00CC6FCA"/>
    <w:rsid w:val="00CD1475"/>
    <w:rsid w:val="00CD27A6"/>
    <w:rsid w:val="00CD3643"/>
    <w:rsid w:val="00CD38BE"/>
    <w:rsid w:val="00CD3E0A"/>
    <w:rsid w:val="00CD4B48"/>
    <w:rsid w:val="00CD6153"/>
    <w:rsid w:val="00CD686B"/>
    <w:rsid w:val="00CD709C"/>
    <w:rsid w:val="00CD7932"/>
    <w:rsid w:val="00CD7F00"/>
    <w:rsid w:val="00CE026B"/>
    <w:rsid w:val="00CE027A"/>
    <w:rsid w:val="00CE0C0D"/>
    <w:rsid w:val="00CE1253"/>
    <w:rsid w:val="00CE1298"/>
    <w:rsid w:val="00CE1B87"/>
    <w:rsid w:val="00CE29BA"/>
    <w:rsid w:val="00CE2C65"/>
    <w:rsid w:val="00CE3A5C"/>
    <w:rsid w:val="00CE48DC"/>
    <w:rsid w:val="00CE6A4C"/>
    <w:rsid w:val="00CE6B11"/>
    <w:rsid w:val="00CE6B62"/>
    <w:rsid w:val="00CE70C4"/>
    <w:rsid w:val="00CF0D51"/>
    <w:rsid w:val="00CF3187"/>
    <w:rsid w:val="00CF31B5"/>
    <w:rsid w:val="00CF3358"/>
    <w:rsid w:val="00CF3D06"/>
    <w:rsid w:val="00CF5ADA"/>
    <w:rsid w:val="00CF5EBC"/>
    <w:rsid w:val="00CF5EF9"/>
    <w:rsid w:val="00CF6C3C"/>
    <w:rsid w:val="00CF74AB"/>
    <w:rsid w:val="00CF7E4E"/>
    <w:rsid w:val="00CF7EF0"/>
    <w:rsid w:val="00D00329"/>
    <w:rsid w:val="00D00EB6"/>
    <w:rsid w:val="00D01211"/>
    <w:rsid w:val="00D01A63"/>
    <w:rsid w:val="00D02C00"/>
    <w:rsid w:val="00D03247"/>
    <w:rsid w:val="00D035F9"/>
    <w:rsid w:val="00D03754"/>
    <w:rsid w:val="00D03B55"/>
    <w:rsid w:val="00D03F24"/>
    <w:rsid w:val="00D0461C"/>
    <w:rsid w:val="00D04AFE"/>
    <w:rsid w:val="00D07C1C"/>
    <w:rsid w:val="00D07C48"/>
    <w:rsid w:val="00D104E5"/>
    <w:rsid w:val="00D10ED7"/>
    <w:rsid w:val="00D11145"/>
    <w:rsid w:val="00D12680"/>
    <w:rsid w:val="00D1364D"/>
    <w:rsid w:val="00D15F3C"/>
    <w:rsid w:val="00D16CBB"/>
    <w:rsid w:val="00D17FF7"/>
    <w:rsid w:val="00D2093E"/>
    <w:rsid w:val="00D22F8C"/>
    <w:rsid w:val="00D23970"/>
    <w:rsid w:val="00D23A4F"/>
    <w:rsid w:val="00D23FF8"/>
    <w:rsid w:val="00D249DA"/>
    <w:rsid w:val="00D24D7D"/>
    <w:rsid w:val="00D24E8E"/>
    <w:rsid w:val="00D26E25"/>
    <w:rsid w:val="00D273C3"/>
    <w:rsid w:val="00D30BAD"/>
    <w:rsid w:val="00D31A15"/>
    <w:rsid w:val="00D3277C"/>
    <w:rsid w:val="00D327C2"/>
    <w:rsid w:val="00D328B5"/>
    <w:rsid w:val="00D345DE"/>
    <w:rsid w:val="00D34EA8"/>
    <w:rsid w:val="00D36ABB"/>
    <w:rsid w:val="00D37616"/>
    <w:rsid w:val="00D408B7"/>
    <w:rsid w:val="00D408D3"/>
    <w:rsid w:val="00D40D50"/>
    <w:rsid w:val="00D41395"/>
    <w:rsid w:val="00D41728"/>
    <w:rsid w:val="00D4284F"/>
    <w:rsid w:val="00D43170"/>
    <w:rsid w:val="00D47291"/>
    <w:rsid w:val="00D508EA"/>
    <w:rsid w:val="00D51E81"/>
    <w:rsid w:val="00D52AB9"/>
    <w:rsid w:val="00D53BE3"/>
    <w:rsid w:val="00D556E5"/>
    <w:rsid w:val="00D607B5"/>
    <w:rsid w:val="00D61A1B"/>
    <w:rsid w:val="00D62365"/>
    <w:rsid w:val="00D62685"/>
    <w:rsid w:val="00D6524D"/>
    <w:rsid w:val="00D66237"/>
    <w:rsid w:val="00D744E7"/>
    <w:rsid w:val="00D74FC7"/>
    <w:rsid w:val="00D750A3"/>
    <w:rsid w:val="00D75259"/>
    <w:rsid w:val="00D7525A"/>
    <w:rsid w:val="00D75803"/>
    <w:rsid w:val="00D76946"/>
    <w:rsid w:val="00D77002"/>
    <w:rsid w:val="00D777EF"/>
    <w:rsid w:val="00D77884"/>
    <w:rsid w:val="00D801A0"/>
    <w:rsid w:val="00D81BB9"/>
    <w:rsid w:val="00D83189"/>
    <w:rsid w:val="00D83C6C"/>
    <w:rsid w:val="00D840C6"/>
    <w:rsid w:val="00D844E9"/>
    <w:rsid w:val="00D84A9C"/>
    <w:rsid w:val="00D84C96"/>
    <w:rsid w:val="00D85546"/>
    <w:rsid w:val="00D85BD0"/>
    <w:rsid w:val="00D85CA3"/>
    <w:rsid w:val="00D86908"/>
    <w:rsid w:val="00D870A3"/>
    <w:rsid w:val="00D87386"/>
    <w:rsid w:val="00D87920"/>
    <w:rsid w:val="00D87D3C"/>
    <w:rsid w:val="00D87FA1"/>
    <w:rsid w:val="00D90597"/>
    <w:rsid w:val="00D9197A"/>
    <w:rsid w:val="00D92633"/>
    <w:rsid w:val="00D92AA2"/>
    <w:rsid w:val="00D92F55"/>
    <w:rsid w:val="00D93125"/>
    <w:rsid w:val="00D936CE"/>
    <w:rsid w:val="00D93A7B"/>
    <w:rsid w:val="00D93EDC"/>
    <w:rsid w:val="00D94EDA"/>
    <w:rsid w:val="00D95AFA"/>
    <w:rsid w:val="00D95F37"/>
    <w:rsid w:val="00D9770B"/>
    <w:rsid w:val="00D97C72"/>
    <w:rsid w:val="00DA0079"/>
    <w:rsid w:val="00DA026F"/>
    <w:rsid w:val="00DA1C87"/>
    <w:rsid w:val="00DA3E8D"/>
    <w:rsid w:val="00DA4977"/>
    <w:rsid w:val="00DA5736"/>
    <w:rsid w:val="00DA59D7"/>
    <w:rsid w:val="00DA5D17"/>
    <w:rsid w:val="00DA5F79"/>
    <w:rsid w:val="00DA6169"/>
    <w:rsid w:val="00DA7E24"/>
    <w:rsid w:val="00DB051C"/>
    <w:rsid w:val="00DB05F5"/>
    <w:rsid w:val="00DB0788"/>
    <w:rsid w:val="00DB205B"/>
    <w:rsid w:val="00DB312E"/>
    <w:rsid w:val="00DB3F6F"/>
    <w:rsid w:val="00DB5884"/>
    <w:rsid w:val="00DB5E0C"/>
    <w:rsid w:val="00DB60CB"/>
    <w:rsid w:val="00DB6227"/>
    <w:rsid w:val="00DB637F"/>
    <w:rsid w:val="00DB7135"/>
    <w:rsid w:val="00DB7A18"/>
    <w:rsid w:val="00DC0257"/>
    <w:rsid w:val="00DC06B7"/>
    <w:rsid w:val="00DC0A95"/>
    <w:rsid w:val="00DC1776"/>
    <w:rsid w:val="00DC2E2C"/>
    <w:rsid w:val="00DC2F69"/>
    <w:rsid w:val="00DC31AE"/>
    <w:rsid w:val="00DC393D"/>
    <w:rsid w:val="00DC3DFA"/>
    <w:rsid w:val="00DC4757"/>
    <w:rsid w:val="00DC4890"/>
    <w:rsid w:val="00DC4952"/>
    <w:rsid w:val="00DC6298"/>
    <w:rsid w:val="00DC7599"/>
    <w:rsid w:val="00DC7F87"/>
    <w:rsid w:val="00DD17F7"/>
    <w:rsid w:val="00DD20CA"/>
    <w:rsid w:val="00DD304D"/>
    <w:rsid w:val="00DD3B1F"/>
    <w:rsid w:val="00DD4780"/>
    <w:rsid w:val="00DD5116"/>
    <w:rsid w:val="00DD514D"/>
    <w:rsid w:val="00DD5678"/>
    <w:rsid w:val="00DD75ED"/>
    <w:rsid w:val="00DE0487"/>
    <w:rsid w:val="00DE16B9"/>
    <w:rsid w:val="00DE1995"/>
    <w:rsid w:val="00DE2FB5"/>
    <w:rsid w:val="00DE2FD0"/>
    <w:rsid w:val="00DE3D8B"/>
    <w:rsid w:val="00DE3DC5"/>
    <w:rsid w:val="00DE4528"/>
    <w:rsid w:val="00DE4CFB"/>
    <w:rsid w:val="00DE67B3"/>
    <w:rsid w:val="00DF0917"/>
    <w:rsid w:val="00DF101F"/>
    <w:rsid w:val="00DF19E8"/>
    <w:rsid w:val="00DF1B8A"/>
    <w:rsid w:val="00DF1F52"/>
    <w:rsid w:val="00DF20C1"/>
    <w:rsid w:val="00DF2695"/>
    <w:rsid w:val="00DF2B5E"/>
    <w:rsid w:val="00DF2E3E"/>
    <w:rsid w:val="00DF3845"/>
    <w:rsid w:val="00DF5DF7"/>
    <w:rsid w:val="00DF6C31"/>
    <w:rsid w:val="00DF6D65"/>
    <w:rsid w:val="00DF7849"/>
    <w:rsid w:val="00DF7FA4"/>
    <w:rsid w:val="00E00516"/>
    <w:rsid w:val="00E005F3"/>
    <w:rsid w:val="00E0082B"/>
    <w:rsid w:val="00E00C73"/>
    <w:rsid w:val="00E01F98"/>
    <w:rsid w:val="00E02A5C"/>
    <w:rsid w:val="00E036A1"/>
    <w:rsid w:val="00E05A85"/>
    <w:rsid w:val="00E06153"/>
    <w:rsid w:val="00E06E70"/>
    <w:rsid w:val="00E0747D"/>
    <w:rsid w:val="00E07E8C"/>
    <w:rsid w:val="00E1081A"/>
    <w:rsid w:val="00E118A0"/>
    <w:rsid w:val="00E12192"/>
    <w:rsid w:val="00E1251F"/>
    <w:rsid w:val="00E139CD"/>
    <w:rsid w:val="00E13CCF"/>
    <w:rsid w:val="00E13FEF"/>
    <w:rsid w:val="00E14E88"/>
    <w:rsid w:val="00E17D5C"/>
    <w:rsid w:val="00E202C2"/>
    <w:rsid w:val="00E2229A"/>
    <w:rsid w:val="00E230FD"/>
    <w:rsid w:val="00E2441A"/>
    <w:rsid w:val="00E24510"/>
    <w:rsid w:val="00E246CC"/>
    <w:rsid w:val="00E2602F"/>
    <w:rsid w:val="00E26E35"/>
    <w:rsid w:val="00E31EBA"/>
    <w:rsid w:val="00E3319D"/>
    <w:rsid w:val="00E33E97"/>
    <w:rsid w:val="00E34066"/>
    <w:rsid w:val="00E348E4"/>
    <w:rsid w:val="00E359B5"/>
    <w:rsid w:val="00E3637D"/>
    <w:rsid w:val="00E36E45"/>
    <w:rsid w:val="00E37ABB"/>
    <w:rsid w:val="00E37C30"/>
    <w:rsid w:val="00E40985"/>
    <w:rsid w:val="00E41499"/>
    <w:rsid w:val="00E41A2B"/>
    <w:rsid w:val="00E4274B"/>
    <w:rsid w:val="00E4285E"/>
    <w:rsid w:val="00E42FF1"/>
    <w:rsid w:val="00E43988"/>
    <w:rsid w:val="00E440B4"/>
    <w:rsid w:val="00E45AD4"/>
    <w:rsid w:val="00E4641E"/>
    <w:rsid w:val="00E47596"/>
    <w:rsid w:val="00E47A84"/>
    <w:rsid w:val="00E47B42"/>
    <w:rsid w:val="00E47F20"/>
    <w:rsid w:val="00E504F4"/>
    <w:rsid w:val="00E51F03"/>
    <w:rsid w:val="00E541F5"/>
    <w:rsid w:val="00E54366"/>
    <w:rsid w:val="00E54D06"/>
    <w:rsid w:val="00E55409"/>
    <w:rsid w:val="00E5589C"/>
    <w:rsid w:val="00E561D4"/>
    <w:rsid w:val="00E56AA4"/>
    <w:rsid w:val="00E57365"/>
    <w:rsid w:val="00E5754F"/>
    <w:rsid w:val="00E57740"/>
    <w:rsid w:val="00E60A5A"/>
    <w:rsid w:val="00E61548"/>
    <w:rsid w:val="00E618E4"/>
    <w:rsid w:val="00E626D8"/>
    <w:rsid w:val="00E63B9B"/>
    <w:rsid w:val="00E63CAA"/>
    <w:rsid w:val="00E65F4E"/>
    <w:rsid w:val="00E66A27"/>
    <w:rsid w:val="00E66A49"/>
    <w:rsid w:val="00E66BA1"/>
    <w:rsid w:val="00E66EC6"/>
    <w:rsid w:val="00E6760C"/>
    <w:rsid w:val="00E67CD5"/>
    <w:rsid w:val="00E7082F"/>
    <w:rsid w:val="00E7131C"/>
    <w:rsid w:val="00E72142"/>
    <w:rsid w:val="00E7244E"/>
    <w:rsid w:val="00E732BB"/>
    <w:rsid w:val="00E73D5D"/>
    <w:rsid w:val="00E752D2"/>
    <w:rsid w:val="00E76982"/>
    <w:rsid w:val="00E80AA0"/>
    <w:rsid w:val="00E817E7"/>
    <w:rsid w:val="00E82356"/>
    <w:rsid w:val="00E8276A"/>
    <w:rsid w:val="00E83F12"/>
    <w:rsid w:val="00E83F1C"/>
    <w:rsid w:val="00E845CA"/>
    <w:rsid w:val="00E8505E"/>
    <w:rsid w:val="00E85968"/>
    <w:rsid w:val="00E86BC9"/>
    <w:rsid w:val="00E87082"/>
    <w:rsid w:val="00E871E8"/>
    <w:rsid w:val="00E8722E"/>
    <w:rsid w:val="00E87BEB"/>
    <w:rsid w:val="00E87E93"/>
    <w:rsid w:val="00E9059F"/>
    <w:rsid w:val="00E914F3"/>
    <w:rsid w:val="00E91A21"/>
    <w:rsid w:val="00E91A89"/>
    <w:rsid w:val="00E92A93"/>
    <w:rsid w:val="00E92DBB"/>
    <w:rsid w:val="00E92E8D"/>
    <w:rsid w:val="00E92FD6"/>
    <w:rsid w:val="00E93ED5"/>
    <w:rsid w:val="00E94815"/>
    <w:rsid w:val="00E95C7A"/>
    <w:rsid w:val="00E95F22"/>
    <w:rsid w:val="00E9605D"/>
    <w:rsid w:val="00E96843"/>
    <w:rsid w:val="00E96D40"/>
    <w:rsid w:val="00E97A6B"/>
    <w:rsid w:val="00EA11B4"/>
    <w:rsid w:val="00EA1CED"/>
    <w:rsid w:val="00EA3EC5"/>
    <w:rsid w:val="00EA3F84"/>
    <w:rsid w:val="00EA4AE2"/>
    <w:rsid w:val="00EA4B4F"/>
    <w:rsid w:val="00EA57DD"/>
    <w:rsid w:val="00EA5C01"/>
    <w:rsid w:val="00EA6301"/>
    <w:rsid w:val="00EA7393"/>
    <w:rsid w:val="00EA7A4A"/>
    <w:rsid w:val="00EB1167"/>
    <w:rsid w:val="00EB15AD"/>
    <w:rsid w:val="00EB2012"/>
    <w:rsid w:val="00EB272E"/>
    <w:rsid w:val="00EB277A"/>
    <w:rsid w:val="00EB446D"/>
    <w:rsid w:val="00EB4D39"/>
    <w:rsid w:val="00EB5FAC"/>
    <w:rsid w:val="00EB662B"/>
    <w:rsid w:val="00EC0288"/>
    <w:rsid w:val="00EC313C"/>
    <w:rsid w:val="00EC4006"/>
    <w:rsid w:val="00EC4E04"/>
    <w:rsid w:val="00EC5060"/>
    <w:rsid w:val="00EC536D"/>
    <w:rsid w:val="00EC5B5F"/>
    <w:rsid w:val="00EC6995"/>
    <w:rsid w:val="00ED06EB"/>
    <w:rsid w:val="00ED371E"/>
    <w:rsid w:val="00ED436A"/>
    <w:rsid w:val="00ED4499"/>
    <w:rsid w:val="00ED5E11"/>
    <w:rsid w:val="00ED6273"/>
    <w:rsid w:val="00ED6B18"/>
    <w:rsid w:val="00ED7271"/>
    <w:rsid w:val="00ED7885"/>
    <w:rsid w:val="00EE00C7"/>
    <w:rsid w:val="00EE1791"/>
    <w:rsid w:val="00EE282F"/>
    <w:rsid w:val="00EE32E0"/>
    <w:rsid w:val="00EE4CFD"/>
    <w:rsid w:val="00EE57ED"/>
    <w:rsid w:val="00EF1159"/>
    <w:rsid w:val="00EF11D4"/>
    <w:rsid w:val="00EF174A"/>
    <w:rsid w:val="00EF371C"/>
    <w:rsid w:val="00EF3767"/>
    <w:rsid w:val="00EF3966"/>
    <w:rsid w:val="00EF3C68"/>
    <w:rsid w:val="00EF425D"/>
    <w:rsid w:val="00EF4BB2"/>
    <w:rsid w:val="00EF5CBF"/>
    <w:rsid w:val="00EF7F9D"/>
    <w:rsid w:val="00F003B5"/>
    <w:rsid w:val="00F00591"/>
    <w:rsid w:val="00F01614"/>
    <w:rsid w:val="00F02824"/>
    <w:rsid w:val="00F029E0"/>
    <w:rsid w:val="00F02FE8"/>
    <w:rsid w:val="00F033F1"/>
    <w:rsid w:val="00F03821"/>
    <w:rsid w:val="00F06CB8"/>
    <w:rsid w:val="00F07A08"/>
    <w:rsid w:val="00F07F37"/>
    <w:rsid w:val="00F10718"/>
    <w:rsid w:val="00F11141"/>
    <w:rsid w:val="00F12842"/>
    <w:rsid w:val="00F12A01"/>
    <w:rsid w:val="00F13DE0"/>
    <w:rsid w:val="00F14335"/>
    <w:rsid w:val="00F1472A"/>
    <w:rsid w:val="00F15FCF"/>
    <w:rsid w:val="00F169BE"/>
    <w:rsid w:val="00F17CCA"/>
    <w:rsid w:val="00F206F9"/>
    <w:rsid w:val="00F2155F"/>
    <w:rsid w:val="00F2283A"/>
    <w:rsid w:val="00F22C59"/>
    <w:rsid w:val="00F22E01"/>
    <w:rsid w:val="00F22F62"/>
    <w:rsid w:val="00F2394F"/>
    <w:rsid w:val="00F2482C"/>
    <w:rsid w:val="00F2706C"/>
    <w:rsid w:val="00F272B8"/>
    <w:rsid w:val="00F27739"/>
    <w:rsid w:val="00F30CA0"/>
    <w:rsid w:val="00F31D1F"/>
    <w:rsid w:val="00F327CF"/>
    <w:rsid w:val="00F33674"/>
    <w:rsid w:val="00F338FE"/>
    <w:rsid w:val="00F34840"/>
    <w:rsid w:val="00F3544F"/>
    <w:rsid w:val="00F35B09"/>
    <w:rsid w:val="00F36128"/>
    <w:rsid w:val="00F364D3"/>
    <w:rsid w:val="00F37759"/>
    <w:rsid w:val="00F379F2"/>
    <w:rsid w:val="00F37D0E"/>
    <w:rsid w:val="00F4121F"/>
    <w:rsid w:val="00F42817"/>
    <w:rsid w:val="00F4320B"/>
    <w:rsid w:val="00F441CB"/>
    <w:rsid w:val="00F449C3"/>
    <w:rsid w:val="00F44C4B"/>
    <w:rsid w:val="00F44DBB"/>
    <w:rsid w:val="00F45CE8"/>
    <w:rsid w:val="00F470E9"/>
    <w:rsid w:val="00F47E53"/>
    <w:rsid w:val="00F51781"/>
    <w:rsid w:val="00F51C7D"/>
    <w:rsid w:val="00F51EBD"/>
    <w:rsid w:val="00F52D6C"/>
    <w:rsid w:val="00F545CA"/>
    <w:rsid w:val="00F54C38"/>
    <w:rsid w:val="00F5549D"/>
    <w:rsid w:val="00F55968"/>
    <w:rsid w:val="00F55F40"/>
    <w:rsid w:val="00F56E93"/>
    <w:rsid w:val="00F61941"/>
    <w:rsid w:val="00F63DBA"/>
    <w:rsid w:val="00F63F1D"/>
    <w:rsid w:val="00F643B7"/>
    <w:rsid w:val="00F644B3"/>
    <w:rsid w:val="00F6499D"/>
    <w:rsid w:val="00F675B6"/>
    <w:rsid w:val="00F677CF"/>
    <w:rsid w:val="00F67978"/>
    <w:rsid w:val="00F70F0D"/>
    <w:rsid w:val="00F70F81"/>
    <w:rsid w:val="00F7313C"/>
    <w:rsid w:val="00F744FC"/>
    <w:rsid w:val="00F74C89"/>
    <w:rsid w:val="00F75514"/>
    <w:rsid w:val="00F777C2"/>
    <w:rsid w:val="00F80267"/>
    <w:rsid w:val="00F8155B"/>
    <w:rsid w:val="00F829AC"/>
    <w:rsid w:val="00F82B58"/>
    <w:rsid w:val="00F833D1"/>
    <w:rsid w:val="00F83E62"/>
    <w:rsid w:val="00F84056"/>
    <w:rsid w:val="00F84798"/>
    <w:rsid w:val="00F85DCE"/>
    <w:rsid w:val="00F87E6C"/>
    <w:rsid w:val="00F87FA3"/>
    <w:rsid w:val="00F9024A"/>
    <w:rsid w:val="00F90408"/>
    <w:rsid w:val="00F91E04"/>
    <w:rsid w:val="00F92937"/>
    <w:rsid w:val="00F93CEA"/>
    <w:rsid w:val="00F940EB"/>
    <w:rsid w:val="00F94788"/>
    <w:rsid w:val="00F95409"/>
    <w:rsid w:val="00F96194"/>
    <w:rsid w:val="00F96A71"/>
    <w:rsid w:val="00F96C71"/>
    <w:rsid w:val="00FA01A0"/>
    <w:rsid w:val="00FA04F3"/>
    <w:rsid w:val="00FA0A44"/>
    <w:rsid w:val="00FA1263"/>
    <w:rsid w:val="00FA28A0"/>
    <w:rsid w:val="00FA331C"/>
    <w:rsid w:val="00FA42C2"/>
    <w:rsid w:val="00FA44D8"/>
    <w:rsid w:val="00FA471C"/>
    <w:rsid w:val="00FA4AF8"/>
    <w:rsid w:val="00FA65E1"/>
    <w:rsid w:val="00FA6761"/>
    <w:rsid w:val="00FB0099"/>
    <w:rsid w:val="00FB15E7"/>
    <w:rsid w:val="00FB1D19"/>
    <w:rsid w:val="00FB2826"/>
    <w:rsid w:val="00FB3C1B"/>
    <w:rsid w:val="00FB4478"/>
    <w:rsid w:val="00FB7A68"/>
    <w:rsid w:val="00FB7CDB"/>
    <w:rsid w:val="00FB7E20"/>
    <w:rsid w:val="00FC015A"/>
    <w:rsid w:val="00FC0B4C"/>
    <w:rsid w:val="00FC0DDC"/>
    <w:rsid w:val="00FC133A"/>
    <w:rsid w:val="00FC2DC1"/>
    <w:rsid w:val="00FC3600"/>
    <w:rsid w:val="00FC36C5"/>
    <w:rsid w:val="00FC438C"/>
    <w:rsid w:val="00FC46EB"/>
    <w:rsid w:val="00FC4C95"/>
    <w:rsid w:val="00FC7852"/>
    <w:rsid w:val="00FC7CC6"/>
    <w:rsid w:val="00FD0C24"/>
    <w:rsid w:val="00FD1D11"/>
    <w:rsid w:val="00FD291A"/>
    <w:rsid w:val="00FD2A76"/>
    <w:rsid w:val="00FD366F"/>
    <w:rsid w:val="00FD3765"/>
    <w:rsid w:val="00FD41A8"/>
    <w:rsid w:val="00FD5340"/>
    <w:rsid w:val="00FD5DD3"/>
    <w:rsid w:val="00FD60F3"/>
    <w:rsid w:val="00FD6150"/>
    <w:rsid w:val="00FD7192"/>
    <w:rsid w:val="00FD7365"/>
    <w:rsid w:val="00FD7E75"/>
    <w:rsid w:val="00FE00BC"/>
    <w:rsid w:val="00FE06BF"/>
    <w:rsid w:val="00FE17C6"/>
    <w:rsid w:val="00FE21F4"/>
    <w:rsid w:val="00FE3489"/>
    <w:rsid w:val="00FE3CB8"/>
    <w:rsid w:val="00FE3EA9"/>
    <w:rsid w:val="00FE4A9A"/>
    <w:rsid w:val="00FE58C6"/>
    <w:rsid w:val="00FE5B85"/>
    <w:rsid w:val="00FE6AF3"/>
    <w:rsid w:val="00FE6DA9"/>
    <w:rsid w:val="00FF011D"/>
    <w:rsid w:val="00FF05D3"/>
    <w:rsid w:val="00FF0A37"/>
    <w:rsid w:val="00FF0EE2"/>
    <w:rsid w:val="00FF4806"/>
    <w:rsid w:val="00FF4A15"/>
    <w:rsid w:val="00FF758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A63961D-5277-4AA9-B33A-F04418C9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C1A"/>
    <w:pPr>
      <w:tabs>
        <w:tab w:val="center" w:pos="4320"/>
        <w:tab w:val="right" w:pos="8640"/>
      </w:tabs>
    </w:pPr>
    <w:rPr>
      <w:szCs w:val="20"/>
    </w:rPr>
  </w:style>
  <w:style w:type="paragraph" w:styleId="FootnoteText">
    <w:name w:val="footnote text"/>
    <w:basedOn w:val="Normal"/>
    <w:link w:val="FootnoteTextChar"/>
    <w:semiHidden/>
    <w:rsid w:val="002C2C1A"/>
    <w:rPr>
      <w:sz w:val="20"/>
      <w:szCs w:val="20"/>
    </w:rPr>
  </w:style>
  <w:style w:type="paragraph" w:styleId="BodyTextIndent2">
    <w:name w:val="Body Text Indent 2"/>
    <w:basedOn w:val="Normal"/>
    <w:rsid w:val="002C2C1A"/>
    <w:pPr>
      <w:ind w:left="720"/>
    </w:pPr>
    <w:rPr>
      <w:szCs w:val="20"/>
    </w:rPr>
  </w:style>
  <w:style w:type="character" w:styleId="Hyperlink">
    <w:name w:val="Hyperlink"/>
    <w:rsid w:val="00717D1F"/>
    <w:rPr>
      <w:color w:val="0000FF"/>
      <w:u w:val="single"/>
    </w:rPr>
  </w:style>
  <w:style w:type="paragraph" w:styleId="BalloonText">
    <w:name w:val="Balloon Text"/>
    <w:basedOn w:val="Normal"/>
    <w:link w:val="BalloonTextChar"/>
    <w:rsid w:val="000C521D"/>
    <w:rPr>
      <w:rFonts w:ascii="Tahoma" w:hAnsi="Tahoma" w:cs="Tahoma"/>
      <w:sz w:val="16"/>
      <w:szCs w:val="16"/>
    </w:rPr>
  </w:style>
  <w:style w:type="character" w:customStyle="1" w:styleId="BalloonTextChar">
    <w:name w:val="Balloon Text Char"/>
    <w:basedOn w:val="DefaultParagraphFont"/>
    <w:link w:val="BalloonText"/>
    <w:rsid w:val="000C521D"/>
    <w:rPr>
      <w:rFonts w:ascii="Tahoma" w:hAnsi="Tahoma" w:cs="Tahoma"/>
      <w:sz w:val="16"/>
      <w:szCs w:val="16"/>
    </w:rPr>
  </w:style>
  <w:style w:type="paragraph" w:styleId="ListParagraph">
    <w:name w:val="List Paragraph"/>
    <w:basedOn w:val="Normal"/>
    <w:link w:val="ListParagraphChar"/>
    <w:uiPriority w:val="34"/>
    <w:qFormat/>
    <w:rsid w:val="005C20E3"/>
    <w:pPr>
      <w:ind w:left="720"/>
      <w:contextualSpacing/>
    </w:pPr>
  </w:style>
  <w:style w:type="paragraph" w:styleId="Footer">
    <w:name w:val="footer"/>
    <w:basedOn w:val="Normal"/>
    <w:link w:val="FooterChar"/>
    <w:uiPriority w:val="99"/>
    <w:rsid w:val="00AA189E"/>
    <w:pPr>
      <w:tabs>
        <w:tab w:val="center" w:pos="4680"/>
        <w:tab w:val="right" w:pos="9360"/>
      </w:tabs>
    </w:pPr>
  </w:style>
  <w:style w:type="character" w:customStyle="1" w:styleId="FooterChar">
    <w:name w:val="Footer Char"/>
    <w:basedOn w:val="DefaultParagraphFont"/>
    <w:link w:val="Footer"/>
    <w:uiPriority w:val="99"/>
    <w:rsid w:val="00AA189E"/>
    <w:rPr>
      <w:sz w:val="24"/>
      <w:szCs w:val="24"/>
    </w:rPr>
  </w:style>
  <w:style w:type="character" w:customStyle="1" w:styleId="HeaderChar">
    <w:name w:val="Header Char"/>
    <w:basedOn w:val="DefaultParagraphFont"/>
    <w:link w:val="Header"/>
    <w:uiPriority w:val="99"/>
    <w:rsid w:val="00AA189E"/>
    <w:rPr>
      <w:sz w:val="24"/>
    </w:rPr>
  </w:style>
  <w:style w:type="character" w:styleId="CommentReference">
    <w:name w:val="annotation reference"/>
    <w:basedOn w:val="DefaultParagraphFont"/>
    <w:rsid w:val="008C76C8"/>
    <w:rPr>
      <w:sz w:val="16"/>
      <w:szCs w:val="16"/>
    </w:rPr>
  </w:style>
  <w:style w:type="paragraph" w:styleId="CommentText">
    <w:name w:val="annotation text"/>
    <w:basedOn w:val="Normal"/>
    <w:link w:val="CommentTextChar"/>
    <w:rsid w:val="008C76C8"/>
    <w:rPr>
      <w:sz w:val="20"/>
      <w:szCs w:val="20"/>
    </w:rPr>
  </w:style>
  <w:style w:type="character" w:customStyle="1" w:styleId="CommentTextChar">
    <w:name w:val="Comment Text Char"/>
    <w:basedOn w:val="DefaultParagraphFont"/>
    <w:link w:val="CommentText"/>
    <w:rsid w:val="008C76C8"/>
  </w:style>
  <w:style w:type="paragraph" w:styleId="CommentSubject">
    <w:name w:val="annotation subject"/>
    <w:basedOn w:val="CommentText"/>
    <w:next w:val="CommentText"/>
    <w:link w:val="CommentSubjectChar"/>
    <w:rsid w:val="008C76C8"/>
    <w:rPr>
      <w:b/>
      <w:bCs/>
    </w:rPr>
  </w:style>
  <w:style w:type="character" w:customStyle="1" w:styleId="CommentSubjectChar">
    <w:name w:val="Comment Subject Char"/>
    <w:basedOn w:val="CommentTextChar"/>
    <w:link w:val="CommentSubject"/>
    <w:rsid w:val="008C76C8"/>
    <w:rPr>
      <w:b/>
      <w:bCs/>
    </w:rPr>
  </w:style>
  <w:style w:type="character" w:customStyle="1" w:styleId="FootnoteTextChar">
    <w:name w:val="Footnote Text Char"/>
    <w:basedOn w:val="DefaultParagraphFont"/>
    <w:link w:val="FootnoteText"/>
    <w:semiHidden/>
    <w:rsid w:val="001B62E3"/>
  </w:style>
  <w:style w:type="character" w:customStyle="1" w:styleId="ListParagraphChar">
    <w:name w:val="List Paragraph Char"/>
    <w:basedOn w:val="DefaultParagraphFont"/>
    <w:link w:val="ListParagraph"/>
    <w:uiPriority w:val="34"/>
    <w:locked/>
    <w:rsid w:val="001B62E3"/>
    <w:rPr>
      <w:sz w:val="24"/>
      <w:szCs w:val="24"/>
    </w:rPr>
  </w:style>
  <w:style w:type="character" w:styleId="FootnoteReference">
    <w:name w:val="footnote reference"/>
    <w:basedOn w:val="DefaultParagraphFont"/>
    <w:uiPriority w:val="99"/>
    <w:semiHidden/>
    <w:unhideWhenUsed/>
    <w:rsid w:val="001B62E3"/>
    <w:rPr>
      <w:vertAlign w:val="superscript"/>
    </w:rPr>
  </w:style>
  <w:style w:type="table" w:customStyle="1" w:styleId="TableGrid2">
    <w:name w:val="Table Grid2"/>
    <w:basedOn w:val="TableNormal"/>
    <w:uiPriority w:val="59"/>
    <w:rsid w:val="001B62E3"/>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82E83-F722-4AD0-989B-54686248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765</Words>
  <Characters>4504</Characters>
  <Application>Microsoft Office Word</Application>
  <DocSecurity>0</DocSecurity>
  <Lines>250</Lines>
  <Paragraphs>84</Paragraphs>
  <ScaleCrop>false</ScaleCrop>
  <HeadingPairs>
    <vt:vector size="2" baseType="variant">
      <vt:variant>
        <vt:lpstr>Title</vt:lpstr>
      </vt:variant>
      <vt:variant>
        <vt:i4>1</vt:i4>
      </vt:variant>
    </vt:vector>
  </HeadingPairs>
  <TitlesOfParts>
    <vt:vector size="1" baseType="lpstr">
      <vt:lpstr>Example of a CON Application Packet:</vt:lpstr>
    </vt:vector>
  </TitlesOfParts>
  <Company>OHCA</Company>
  <LinksUpToDate>false</LinksUpToDate>
  <CharactersWithSpaces>5185</CharactersWithSpaces>
  <SharedDoc>false</SharedDoc>
  <HLinks>
    <vt:vector size="6" baseType="variant">
      <vt:variant>
        <vt:i4>4915297</vt:i4>
      </vt:variant>
      <vt:variant>
        <vt:i4>10</vt:i4>
      </vt:variant>
      <vt:variant>
        <vt:i4>0</vt:i4>
      </vt:variant>
      <vt:variant>
        <vt:i4>5</vt:i4>
      </vt:variant>
      <vt:variant>
        <vt:lpwstr>mailto:ohca@ct.gov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CON Application Packet:</dc:title>
  <dc:creator>lazaruss</dc:creator>
  <cp:lastModifiedBy>Carney, Brian</cp:lastModifiedBy>
  <cp:revision>10</cp:revision>
  <cp:lastPrinted>2018-02-09T15:50:00Z</cp:lastPrinted>
  <dcterms:created xsi:type="dcterms:W3CDTF">2019-03-28T17:46:00Z</dcterms:created>
  <dcterms:modified xsi:type="dcterms:W3CDTF">2019-09-24T18:54:00Z</dcterms:modified>
</cp:coreProperties>
</file>