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51" w:rsidRPr="007E5651" w:rsidRDefault="007E5651" w:rsidP="007E5651">
      <w:pPr>
        <w:jc w:val="center"/>
        <w:rPr>
          <w:b/>
          <w:sz w:val="22"/>
          <w:szCs w:val="22"/>
        </w:rPr>
      </w:pPr>
      <w:r w:rsidRPr="007E5651">
        <w:rPr>
          <w:b/>
          <w:sz w:val="22"/>
          <w:szCs w:val="22"/>
        </w:rPr>
        <w:t>LIST OF PARTIES AND INTERVENORS</w:t>
      </w:r>
    </w:p>
    <w:p w:rsidR="007E5651" w:rsidRPr="007E5651" w:rsidRDefault="007E5651" w:rsidP="007E5651">
      <w:pPr>
        <w:jc w:val="center"/>
        <w:rPr>
          <w:b/>
          <w:sz w:val="22"/>
          <w:szCs w:val="22"/>
          <w:u w:val="single"/>
        </w:rPr>
      </w:pPr>
      <w:r w:rsidRPr="007E5651">
        <w:rPr>
          <w:b/>
          <w:sz w:val="22"/>
          <w:szCs w:val="22"/>
          <w:u w:val="single"/>
        </w:rPr>
        <w:t>SERVICE LIST</w:t>
      </w:r>
    </w:p>
    <w:p w:rsidR="007E5651" w:rsidRPr="007E5651" w:rsidRDefault="007E5651" w:rsidP="007E5651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3420"/>
        <w:gridCol w:w="3960"/>
      </w:tblGrid>
      <w:tr w:rsidR="007E5651" w:rsidRPr="007E5651" w:rsidTr="007E5651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P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Granted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 </w:t>
            </w:r>
          </w:p>
          <w:p w:rsidR="007E5651" w:rsidRP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Holder</w:t>
            </w:r>
          </w:p>
          <w:p w:rsidR="007E5651" w:rsidRP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(name, address &amp; phone number)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Representative</w:t>
            </w:r>
          </w:p>
          <w:p w:rsidR="007E5651" w:rsidRP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(name, address &amp; phone number)</w:t>
            </w:r>
          </w:p>
        </w:tc>
      </w:tr>
      <w:tr w:rsidR="007E5651" w:rsidRPr="007E5651" w:rsidTr="007E5651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</w:t>
            </w:r>
          </w:p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P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7E5651" w:rsidRDefault="007E5651" w:rsidP="007E5651">
            <w:pPr>
              <w:jc w:val="center"/>
              <w:rPr>
                <w:sz w:val="22"/>
                <w:szCs w:val="22"/>
              </w:rPr>
            </w:pPr>
          </w:p>
          <w:bookmarkStart w:id="0" w:name="Check1"/>
          <w:p w:rsidR="007E5651" w:rsidRDefault="004819CC" w:rsidP="007E5651">
            <w:pPr>
              <w:tabs>
                <w:tab w:val="left" w:pos="792"/>
              </w:tabs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7E5651">
              <w:rPr>
                <w:sz w:val="22"/>
                <w:szCs w:val="22"/>
              </w:rPr>
              <w:t xml:space="preserve">   E-mail</w:t>
            </w:r>
          </w:p>
          <w:p w:rsidR="007E5651" w:rsidRDefault="007E5651" w:rsidP="007E5651">
            <w:pPr>
              <w:tabs>
                <w:tab w:val="left" w:pos="792"/>
              </w:tabs>
              <w:ind w:left="252"/>
              <w:jc w:val="center"/>
              <w:rPr>
                <w:sz w:val="22"/>
                <w:szCs w:val="22"/>
              </w:rPr>
            </w:pPr>
          </w:p>
          <w:p w:rsidR="007E5651" w:rsidRPr="007E5651" w:rsidRDefault="007E5651" w:rsidP="004819CC">
            <w:pPr>
              <w:tabs>
                <w:tab w:val="left" w:pos="792"/>
              </w:tabs>
              <w:ind w:left="252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DE0358" w:rsidRDefault="00DE0358" w:rsidP="007E5651">
            <w:pPr>
              <w:ind w:left="252"/>
              <w:rPr>
                <w:sz w:val="22"/>
                <w:szCs w:val="22"/>
              </w:rPr>
            </w:pPr>
          </w:p>
          <w:p w:rsidR="00DE0358" w:rsidRPr="007E5651" w:rsidRDefault="004819CC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PSEG Power Connecticut LLC</w:t>
            </w:r>
            <w:bookmarkStart w:id="1" w:name="_GoBack"/>
            <w:bookmarkEnd w:id="1"/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</w:p>
          <w:p w:rsidR="007E5651" w:rsidRDefault="00390A72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Stephen J. </w:t>
            </w:r>
            <w:proofErr w:type="spellStart"/>
            <w:r>
              <w:rPr>
                <w:sz w:val="22"/>
                <w:szCs w:val="22"/>
              </w:rPr>
              <w:t>Humes</w:t>
            </w:r>
            <w:proofErr w:type="spellEnd"/>
            <w:r>
              <w:rPr>
                <w:sz w:val="22"/>
                <w:szCs w:val="22"/>
              </w:rPr>
              <w:t>, Esq.</w:t>
            </w:r>
          </w:p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Holland &amp; Knight LLP</w:t>
            </w:r>
          </w:p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West 52</w:t>
            </w:r>
            <w:r w:rsidRPr="00390A72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Street</w:t>
            </w:r>
          </w:p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York, NY 10019</w:t>
            </w:r>
          </w:p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(212) 513-3473</w:t>
            </w:r>
          </w:p>
          <w:p w:rsidR="00390A72" w:rsidRDefault="00414193" w:rsidP="007E5651">
            <w:pPr>
              <w:ind w:left="252"/>
              <w:rPr>
                <w:sz w:val="22"/>
                <w:szCs w:val="22"/>
              </w:rPr>
            </w:pPr>
            <w:hyperlink r:id="rId7" w:history="1">
              <w:r w:rsidR="00BE366C" w:rsidRPr="004D2456">
                <w:rPr>
                  <w:rStyle w:val="Hyperlink"/>
                  <w:sz w:val="22"/>
                  <w:szCs w:val="22"/>
                </w:rPr>
                <w:t>steve.humes@hklaw.com</w:t>
              </w:r>
            </w:hyperlink>
          </w:p>
          <w:p w:rsidR="00390A72" w:rsidRDefault="00390A72" w:rsidP="007E5651">
            <w:pPr>
              <w:ind w:left="252"/>
              <w:rPr>
                <w:sz w:val="22"/>
                <w:szCs w:val="22"/>
              </w:rPr>
            </w:pP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Meredith Hiller, Esq.</w:t>
            </w: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Holland &amp; Knight LLP</w:t>
            </w: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Saint James Avenue, 11</w:t>
            </w:r>
            <w:r w:rsidRPr="00776C0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Floor</w:t>
            </w: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Boston, MA 02116</w:t>
            </w: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(617) 305-2154</w:t>
            </w:r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  <w:hyperlink r:id="rId8" w:history="1">
              <w:r w:rsidRPr="008D0387">
                <w:rPr>
                  <w:rStyle w:val="Hyperlink"/>
                  <w:sz w:val="22"/>
                  <w:szCs w:val="22"/>
                </w:rPr>
                <w:t>meredith.hiller@hklaw.com</w:t>
              </w:r>
            </w:hyperlink>
          </w:p>
          <w:p w:rsidR="00776C0F" w:rsidRDefault="00776C0F" w:rsidP="007E5651">
            <w:pPr>
              <w:ind w:left="252"/>
              <w:rPr>
                <w:sz w:val="22"/>
                <w:szCs w:val="22"/>
              </w:rPr>
            </w:pPr>
          </w:p>
          <w:p w:rsidR="00DE0358" w:rsidRPr="00390A72" w:rsidRDefault="00DE0358" w:rsidP="00DE0358">
            <w:pPr>
              <w:ind w:left="252"/>
              <w:rPr>
                <w:sz w:val="22"/>
                <w:szCs w:val="22"/>
              </w:rPr>
            </w:pPr>
            <w:proofErr w:type="spellStart"/>
            <w:r w:rsidRPr="00390A72">
              <w:rPr>
                <w:sz w:val="22"/>
                <w:szCs w:val="22"/>
              </w:rPr>
              <w:t>Leilani</w:t>
            </w:r>
            <w:proofErr w:type="spellEnd"/>
            <w:r w:rsidRPr="00390A72">
              <w:rPr>
                <w:sz w:val="22"/>
                <w:szCs w:val="22"/>
              </w:rPr>
              <w:t xml:space="preserve"> M. </w:t>
            </w:r>
            <w:proofErr w:type="spellStart"/>
            <w:r w:rsidRPr="00390A72">
              <w:rPr>
                <w:sz w:val="22"/>
                <w:szCs w:val="22"/>
              </w:rPr>
              <w:t>Holgado</w:t>
            </w:r>
            <w:proofErr w:type="spellEnd"/>
            <w:r w:rsidRPr="00390A72">
              <w:rPr>
                <w:sz w:val="22"/>
                <w:szCs w:val="22"/>
              </w:rPr>
              <w:t>, Esq.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 w:rsidRPr="00390A72">
              <w:rPr>
                <w:sz w:val="22"/>
                <w:szCs w:val="22"/>
              </w:rPr>
              <w:t>Assistant General Environmental Counsel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PSEG Services Corporation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Park Plaza, T5C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Newark, NJ 07102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(973) 430-5521</w:t>
            </w:r>
          </w:p>
          <w:p w:rsidR="00DE0358" w:rsidRDefault="00414193" w:rsidP="00DE0358">
            <w:pPr>
              <w:ind w:left="252"/>
              <w:rPr>
                <w:sz w:val="22"/>
                <w:szCs w:val="22"/>
              </w:rPr>
            </w:pPr>
            <w:hyperlink r:id="rId9" w:history="1">
              <w:r w:rsidR="00BE366C" w:rsidRPr="004D2456">
                <w:rPr>
                  <w:rStyle w:val="Hyperlink"/>
                  <w:sz w:val="22"/>
                  <w:szCs w:val="22"/>
                </w:rPr>
                <w:t>Leilani.holgado@pseg.com</w:t>
              </w:r>
            </w:hyperlink>
          </w:p>
          <w:p w:rsidR="00DE0358" w:rsidRDefault="00DE0358" w:rsidP="001B1DD8">
            <w:pPr>
              <w:jc w:val="center"/>
              <w:rPr>
                <w:sz w:val="22"/>
                <w:szCs w:val="22"/>
              </w:rPr>
            </w:pPr>
          </w:p>
          <w:p w:rsidR="00DE0358" w:rsidRDefault="001B1DD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</w:t>
            </w:r>
            <w:r w:rsidR="00DE035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DE0358">
              <w:rPr>
                <w:sz w:val="22"/>
                <w:szCs w:val="22"/>
              </w:rPr>
              <w:t xml:space="preserve">n </w:t>
            </w:r>
            <w:proofErr w:type="spellStart"/>
            <w:r w:rsidR="00DE0358">
              <w:rPr>
                <w:sz w:val="22"/>
                <w:szCs w:val="22"/>
              </w:rPr>
              <w:t>Gerlach</w:t>
            </w:r>
            <w:proofErr w:type="spellEnd"/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Generation Development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PSEG Energy Resources &amp; Trade LLC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Park Plaza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Newark, NJ 07102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(973) 430-8996</w:t>
            </w:r>
          </w:p>
          <w:p w:rsidR="00DE0358" w:rsidRDefault="00414193" w:rsidP="00776C0F">
            <w:pPr>
              <w:ind w:left="252"/>
              <w:rPr>
                <w:rStyle w:val="Hyperlink"/>
                <w:sz w:val="22"/>
                <w:szCs w:val="22"/>
              </w:rPr>
            </w:pPr>
            <w:hyperlink r:id="rId10" w:history="1">
              <w:r w:rsidR="00BE366C" w:rsidRPr="004D2456">
                <w:rPr>
                  <w:rStyle w:val="Hyperlink"/>
                  <w:sz w:val="22"/>
                  <w:szCs w:val="22"/>
                </w:rPr>
                <w:t>kathryn.gerlach@pseg.com</w:t>
              </w:r>
            </w:hyperlink>
          </w:p>
          <w:p w:rsidR="00776C0F" w:rsidRDefault="00776C0F" w:rsidP="00776C0F">
            <w:pPr>
              <w:ind w:left="252"/>
              <w:rPr>
                <w:sz w:val="22"/>
                <w:szCs w:val="22"/>
              </w:rPr>
            </w:pP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Silvestri</w:t>
            </w:r>
            <w:proofErr w:type="spellEnd"/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Compliance &amp; Projects Mgr</w:t>
            </w:r>
            <w:r w:rsidR="00712C03">
              <w:rPr>
                <w:sz w:val="22"/>
                <w:szCs w:val="22"/>
              </w:rPr>
              <w:t>.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PSEG Power Connecticut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Atlantic Street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Bridgeport, CT 06604</w:t>
            </w:r>
          </w:p>
          <w:p w:rsidR="00DE0358" w:rsidRDefault="00DE0358" w:rsidP="00DE0358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(203) 551-6032</w:t>
            </w:r>
          </w:p>
          <w:p w:rsidR="00DE0358" w:rsidRDefault="00414193" w:rsidP="00DE0358">
            <w:pPr>
              <w:ind w:left="252"/>
              <w:rPr>
                <w:sz w:val="22"/>
                <w:szCs w:val="22"/>
              </w:rPr>
            </w:pPr>
            <w:hyperlink r:id="rId11" w:history="1">
              <w:r w:rsidR="00DE0358" w:rsidRPr="004D2456">
                <w:rPr>
                  <w:rStyle w:val="Hyperlink"/>
                  <w:sz w:val="22"/>
                  <w:szCs w:val="22"/>
                </w:rPr>
                <w:t>Robert.Silvestri@pseg.com</w:t>
              </w:r>
            </w:hyperlink>
          </w:p>
          <w:p w:rsidR="00DE0358" w:rsidRPr="007E5651" w:rsidRDefault="00DE0358" w:rsidP="00DE0358">
            <w:pPr>
              <w:rPr>
                <w:sz w:val="22"/>
                <w:szCs w:val="22"/>
              </w:rPr>
            </w:pPr>
          </w:p>
        </w:tc>
      </w:tr>
      <w:tr w:rsidR="007E5651" w:rsidRPr="007E5651" w:rsidTr="007E5651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4D0DEE" w:rsidRDefault="00BE366C" w:rsidP="007E565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Intervenor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E5651" w:rsidRPr="004D0DEE" w:rsidRDefault="004D0DEE" w:rsidP="007E5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900FAF">
              <w:rPr>
                <w:b/>
                <w:i/>
                <w:sz w:val="18"/>
                <w:szCs w:val="18"/>
              </w:rPr>
              <w:t xml:space="preserve">(granted </w:t>
            </w:r>
            <w:r>
              <w:rPr>
                <w:b/>
                <w:i/>
                <w:sz w:val="18"/>
                <w:szCs w:val="18"/>
              </w:rPr>
              <w:t>on</w:t>
            </w:r>
            <w:r w:rsidR="00BE366C" w:rsidRPr="004D0DEE">
              <w:rPr>
                <w:b/>
                <w:i/>
                <w:sz w:val="18"/>
                <w:szCs w:val="18"/>
              </w:rPr>
              <w:t xml:space="preserve"> 3/31/2016</w:t>
            </w:r>
            <w:r w:rsidRPr="004D0DEE">
              <w:rPr>
                <w:b/>
                <w:sz w:val="18"/>
                <w:szCs w:val="18"/>
              </w:rPr>
              <w:t>)</w:t>
            </w:r>
          </w:p>
          <w:p w:rsidR="007E5651" w:rsidRDefault="007E5651" w:rsidP="007E5651">
            <w:pPr>
              <w:jc w:val="center"/>
              <w:rPr>
                <w:b/>
                <w:sz w:val="22"/>
                <w:szCs w:val="22"/>
              </w:rPr>
            </w:pPr>
          </w:p>
          <w:p w:rsidR="007E5651" w:rsidRPr="007E5651" w:rsidRDefault="007E5651" w:rsidP="00776C0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E5651" w:rsidRDefault="007E5651" w:rsidP="007E5651">
            <w:pPr>
              <w:jc w:val="center"/>
              <w:rPr>
                <w:sz w:val="22"/>
                <w:szCs w:val="22"/>
              </w:rPr>
            </w:pPr>
          </w:p>
          <w:p w:rsidR="007E5651" w:rsidRDefault="004819CC" w:rsidP="007E5651">
            <w:pPr>
              <w:tabs>
                <w:tab w:val="left" w:pos="792"/>
              </w:tabs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E5651">
              <w:rPr>
                <w:sz w:val="22"/>
                <w:szCs w:val="22"/>
              </w:rPr>
              <w:t xml:space="preserve">   E-mail</w:t>
            </w:r>
          </w:p>
          <w:p w:rsidR="007E5651" w:rsidRDefault="007E5651" w:rsidP="007E5651">
            <w:pPr>
              <w:tabs>
                <w:tab w:val="left" w:pos="792"/>
              </w:tabs>
              <w:ind w:left="252"/>
              <w:jc w:val="center"/>
              <w:rPr>
                <w:sz w:val="22"/>
                <w:szCs w:val="22"/>
              </w:rPr>
            </w:pPr>
          </w:p>
          <w:p w:rsidR="007E5651" w:rsidRPr="007E5651" w:rsidRDefault="007E5651" w:rsidP="004819CC">
            <w:pPr>
              <w:tabs>
                <w:tab w:val="left" w:pos="792"/>
              </w:tabs>
              <w:ind w:left="252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7E5651" w:rsidRDefault="007E5651" w:rsidP="007E5651">
            <w:pPr>
              <w:ind w:left="252"/>
              <w:rPr>
                <w:sz w:val="22"/>
                <w:szCs w:val="22"/>
              </w:rPr>
            </w:pPr>
          </w:p>
          <w:p w:rsidR="00BE366C" w:rsidRDefault="004D0DEE" w:rsidP="007E565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United Illuminating Company</w:t>
            </w:r>
          </w:p>
          <w:p w:rsidR="00BE366C" w:rsidRPr="007E5651" w:rsidRDefault="00BE366C" w:rsidP="007E5651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:rsidR="004D0DEE" w:rsidRDefault="00776C0F" w:rsidP="0077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D0DEE">
              <w:rPr>
                <w:sz w:val="22"/>
                <w:szCs w:val="22"/>
              </w:rPr>
              <w:t>James R. Morrissey, Esq.</w:t>
            </w:r>
          </w:p>
          <w:p w:rsidR="004D0DEE" w:rsidRDefault="004D0DEE" w:rsidP="004D0DEE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UIL Holdings Corporation</w:t>
            </w:r>
          </w:p>
          <w:p w:rsidR="004D0DEE" w:rsidRDefault="004D0DEE" w:rsidP="004D0DEE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Church Street, 16</w:t>
            </w:r>
            <w:r w:rsidRPr="004D0DE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Floor</w:t>
            </w:r>
          </w:p>
          <w:p w:rsidR="004D0DEE" w:rsidRDefault="004D0DEE" w:rsidP="004D0DEE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Haven, CT 06510</w:t>
            </w:r>
          </w:p>
          <w:p w:rsidR="004D0DEE" w:rsidRDefault="004D0DEE" w:rsidP="004D0DEE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(203) 499-2864</w:t>
            </w:r>
          </w:p>
          <w:p w:rsidR="007E5651" w:rsidRPr="007E5651" w:rsidRDefault="00414193" w:rsidP="00776C0F">
            <w:pPr>
              <w:ind w:left="252"/>
              <w:rPr>
                <w:sz w:val="22"/>
                <w:szCs w:val="22"/>
              </w:rPr>
            </w:pPr>
            <w:hyperlink r:id="rId12" w:history="1">
              <w:r w:rsidR="004D0DEE" w:rsidRPr="004D2456">
                <w:rPr>
                  <w:rStyle w:val="Hyperlink"/>
                  <w:sz w:val="22"/>
                  <w:szCs w:val="22"/>
                </w:rPr>
                <w:t>james.morrissey@uinet.com</w:t>
              </w:r>
            </w:hyperlink>
          </w:p>
        </w:tc>
      </w:tr>
    </w:tbl>
    <w:p w:rsidR="007E5651" w:rsidRPr="00776C0F" w:rsidRDefault="007E5651" w:rsidP="00776C0F">
      <w:pPr>
        <w:tabs>
          <w:tab w:val="left" w:pos="1440"/>
        </w:tabs>
        <w:rPr>
          <w:b/>
          <w:sz w:val="2"/>
          <w:szCs w:val="2"/>
          <w:u w:val="single"/>
        </w:rPr>
      </w:pPr>
    </w:p>
    <w:sectPr w:rsidR="007E5651" w:rsidRPr="00776C0F" w:rsidSect="007E5651">
      <w:headerReference w:type="default" r:id="rId13"/>
      <w:footerReference w:type="default" r:id="rId14"/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3" w:rsidRDefault="00414193">
      <w:r>
        <w:separator/>
      </w:r>
    </w:p>
  </w:endnote>
  <w:endnote w:type="continuationSeparator" w:id="0">
    <w:p w:rsidR="00414193" w:rsidRDefault="0041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93" w:rsidRPr="00390A72" w:rsidRDefault="00414193" w:rsidP="00390A72">
    <w:pPr>
      <w:pStyle w:val="Footer"/>
      <w:tabs>
        <w:tab w:val="clear" w:pos="4320"/>
        <w:tab w:val="clear" w:pos="8640"/>
        <w:tab w:val="left" w:pos="4395"/>
      </w:tabs>
      <w:rPr>
        <w:sz w:val="10"/>
        <w:szCs w:val="10"/>
      </w:rPr>
    </w:pPr>
    <w:r w:rsidRPr="00390A72">
      <w:rPr>
        <w:sz w:val="10"/>
        <w:szCs w:val="10"/>
      </w:rPr>
      <w:fldChar w:fldCharType="begin"/>
    </w:r>
    <w:r w:rsidRPr="00390A72">
      <w:rPr>
        <w:sz w:val="10"/>
        <w:szCs w:val="10"/>
      </w:rPr>
      <w:instrText xml:space="preserve"> FILENAME  \* Lower \p  \* MERGEFORMAT </w:instrText>
    </w:r>
    <w:r w:rsidRPr="00390A72">
      <w:rPr>
        <w:sz w:val="10"/>
        <w:szCs w:val="10"/>
      </w:rPr>
      <w:fldChar w:fldCharType="separate"/>
    </w:r>
    <w:r>
      <w:rPr>
        <w:noProof/>
        <w:sz w:val="10"/>
        <w:szCs w:val="10"/>
      </w:rPr>
      <w:t>s:\petitions\1201-1300\1218\3_servicelist\pe1218_servicelist_bridgeport_20160421.docx</w:t>
    </w:r>
    <w:r w:rsidRPr="00390A72">
      <w:rPr>
        <w:sz w:val="10"/>
        <w:szCs w:val="10"/>
      </w:rPr>
      <w:fldChar w:fldCharType="end"/>
    </w:r>
    <w:r w:rsidRPr="00390A72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3" w:rsidRDefault="00414193">
      <w:r>
        <w:separator/>
      </w:r>
    </w:p>
  </w:footnote>
  <w:footnote w:type="continuationSeparator" w:id="0">
    <w:p w:rsidR="00414193" w:rsidRDefault="0041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93" w:rsidRPr="00003331" w:rsidRDefault="00414193" w:rsidP="007E5651">
    <w:pPr>
      <w:rPr>
        <w:sz w:val="18"/>
        <w:szCs w:val="18"/>
      </w:rPr>
    </w:pPr>
    <w:r w:rsidRPr="00003331">
      <w:rPr>
        <w:sz w:val="18"/>
        <w:szCs w:val="18"/>
      </w:rPr>
      <w:t>Date:</w:t>
    </w:r>
    <w:r w:rsidRPr="00003331">
      <w:rPr>
        <w:sz w:val="18"/>
        <w:szCs w:val="18"/>
      </w:rPr>
      <w:tab/>
      <w:t>April 21, 2016</w:t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  <w:t xml:space="preserve">         </w:t>
    </w:r>
    <w:r w:rsidR="00003331">
      <w:rPr>
        <w:sz w:val="18"/>
        <w:szCs w:val="18"/>
      </w:rPr>
      <w:t xml:space="preserve">      </w:t>
    </w:r>
    <w:r w:rsidRPr="00003331">
      <w:rPr>
        <w:sz w:val="18"/>
        <w:szCs w:val="18"/>
      </w:rPr>
      <w:t>PETITION NO. 1218</w:t>
    </w:r>
  </w:p>
  <w:p w:rsidR="00414193" w:rsidRPr="00003331" w:rsidRDefault="00414193" w:rsidP="007E5651">
    <w:pPr>
      <w:rPr>
        <w:rStyle w:val="PageNumber"/>
        <w:sz w:val="18"/>
        <w:szCs w:val="18"/>
      </w:rPr>
    </w:pP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</w:r>
    <w:r w:rsidRPr="00003331">
      <w:rPr>
        <w:sz w:val="18"/>
        <w:szCs w:val="18"/>
      </w:rPr>
      <w:tab/>
      <w:t xml:space="preserve">Page </w:t>
    </w:r>
    <w:r w:rsidRPr="00003331">
      <w:rPr>
        <w:rStyle w:val="PageNumber"/>
        <w:sz w:val="18"/>
        <w:szCs w:val="18"/>
      </w:rPr>
      <w:fldChar w:fldCharType="begin"/>
    </w:r>
    <w:r w:rsidRPr="00003331">
      <w:rPr>
        <w:rStyle w:val="PageNumber"/>
        <w:sz w:val="18"/>
        <w:szCs w:val="18"/>
      </w:rPr>
      <w:instrText xml:space="preserve"> PAGE </w:instrText>
    </w:r>
    <w:r w:rsidRPr="00003331">
      <w:rPr>
        <w:rStyle w:val="PageNumber"/>
        <w:sz w:val="18"/>
        <w:szCs w:val="18"/>
      </w:rPr>
      <w:fldChar w:fldCharType="separate"/>
    </w:r>
    <w:r w:rsidR="00003331">
      <w:rPr>
        <w:rStyle w:val="PageNumber"/>
        <w:noProof/>
        <w:sz w:val="18"/>
        <w:szCs w:val="18"/>
      </w:rPr>
      <w:t>1</w:t>
    </w:r>
    <w:r w:rsidRPr="00003331">
      <w:rPr>
        <w:rStyle w:val="PageNumber"/>
        <w:sz w:val="18"/>
        <w:szCs w:val="18"/>
      </w:rPr>
      <w:fldChar w:fldCharType="end"/>
    </w:r>
    <w:r w:rsidRPr="00003331">
      <w:rPr>
        <w:rStyle w:val="PageNumber"/>
        <w:sz w:val="18"/>
        <w:szCs w:val="18"/>
      </w:rPr>
      <w:t xml:space="preserve"> of </w:t>
    </w:r>
    <w:r w:rsidRPr="00003331">
      <w:rPr>
        <w:rStyle w:val="PageNumber"/>
        <w:sz w:val="18"/>
        <w:szCs w:val="18"/>
      </w:rPr>
      <w:fldChar w:fldCharType="begin"/>
    </w:r>
    <w:r w:rsidRPr="00003331">
      <w:rPr>
        <w:rStyle w:val="PageNumber"/>
        <w:sz w:val="18"/>
        <w:szCs w:val="18"/>
      </w:rPr>
      <w:instrText xml:space="preserve"> NUMPAGES </w:instrText>
    </w:r>
    <w:r w:rsidRPr="00003331">
      <w:rPr>
        <w:rStyle w:val="PageNumber"/>
        <w:sz w:val="18"/>
        <w:szCs w:val="18"/>
      </w:rPr>
      <w:fldChar w:fldCharType="separate"/>
    </w:r>
    <w:r w:rsidR="00003331">
      <w:rPr>
        <w:rStyle w:val="PageNumber"/>
        <w:noProof/>
        <w:sz w:val="18"/>
        <w:szCs w:val="18"/>
      </w:rPr>
      <w:t>1</w:t>
    </w:r>
    <w:r w:rsidRPr="00003331">
      <w:rPr>
        <w:rStyle w:val="PageNumber"/>
        <w:sz w:val="18"/>
        <w:szCs w:val="18"/>
      </w:rPr>
      <w:fldChar w:fldCharType="end"/>
    </w:r>
  </w:p>
  <w:p w:rsidR="00414193" w:rsidRPr="007E5651" w:rsidRDefault="00414193" w:rsidP="007E565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51"/>
    <w:rsid w:val="00003331"/>
    <w:rsid w:val="00125EAA"/>
    <w:rsid w:val="001B1DD8"/>
    <w:rsid w:val="00230EEB"/>
    <w:rsid w:val="0025515C"/>
    <w:rsid w:val="0036754F"/>
    <w:rsid w:val="00390A72"/>
    <w:rsid w:val="00414193"/>
    <w:rsid w:val="004819CC"/>
    <w:rsid w:val="004916DD"/>
    <w:rsid w:val="004D0DEE"/>
    <w:rsid w:val="005D463F"/>
    <w:rsid w:val="005F3D3C"/>
    <w:rsid w:val="00712C03"/>
    <w:rsid w:val="00776C0F"/>
    <w:rsid w:val="007E5651"/>
    <w:rsid w:val="008F092D"/>
    <w:rsid w:val="00900FAF"/>
    <w:rsid w:val="00AE036D"/>
    <w:rsid w:val="00BB05C9"/>
    <w:rsid w:val="00BE366C"/>
    <w:rsid w:val="00D14968"/>
    <w:rsid w:val="00DE0358"/>
    <w:rsid w:val="00EC7DEF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651"/>
  </w:style>
  <w:style w:type="table" w:styleId="TableGrid">
    <w:name w:val="Table Grid"/>
    <w:basedOn w:val="TableNormal"/>
    <w:rsid w:val="007E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651"/>
  </w:style>
  <w:style w:type="table" w:styleId="TableGrid">
    <w:name w:val="Table Grid"/>
    <w:basedOn w:val="TableNormal"/>
    <w:rsid w:val="007E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dith.hiller@hklaw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.humes@hklaw.com" TargetMode="External"/><Relationship Id="rId12" Type="http://schemas.openxmlformats.org/officeDocument/2006/relationships/hyperlink" Target="mailto:james.morrissey@uin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ert.Silvestri@pse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hryn.gerlach@pse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lani.holgado@pse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PARTIES AND INTERVENORS</vt:lpstr>
    </vt:vector>
  </TitlesOfParts>
  <Company>State of 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PARTIES AND INTERVENORS</dc:title>
  <dc:creator>FontaineL</dc:creator>
  <cp:lastModifiedBy>Lisa A. Mathews</cp:lastModifiedBy>
  <cp:revision>4</cp:revision>
  <cp:lastPrinted>2016-04-21T17:26:00Z</cp:lastPrinted>
  <dcterms:created xsi:type="dcterms:W3CDTF">2016-04-21T17:17:00Z</dcterms:created>
  <dcterms:modified xsi:type="dcterms:W3CDTF">2016-04-21T17:29:00Z</dcterms:modified>
</cp:coreProperties>
</file>