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4179" w14:textId="77777777" w:rsidR="007D5EFF" w:rsidRPr="00357918" w:rsidRDefault="00B61B65" w:rsidP="007D5EFF">
      <w:pPr>
        <w:spacing w:after="0"/>
        <w:jc w:val="center"/>
        <w:rPr>
          <w:rFonts w:ascii="Arial" w:hAnsi="Arial" w:cs="Arial"/>
          <w:b/>
          <w:szCs w:val="24"/>
        </w:rPr>
      </w:pPr>
      <w:bookmarkStart w:id="0" w:name="_Hlk74909735"/>
      <w:r w:rsidRPr="00357918">
        <w:rPr>
          <w:rFonts w:ascii="Arial" w:hAnsi="Arial" w:cs="Arial"/>
          <w:b/>
          <w:szCs w:val="24"/>
        </w:rPr>
        <w:t>CONNECTICUT CONTINUING CARE ADVISORY COMMITTEE</w:t>
      </w:r>
    </w:p>
    <w:p w14:paraId="7E0A792C" w14:textId="77777777" w:rsidR="007D5EFF" w:rsidRPr="00357918" w:rsidRDefault="007D5EFF" w:rsidP="007D5EFF">
      <w:pPr>
        <w:spacing w:after="0"/>
        <w:jc w:val="center"/>
        <w:rPr>
          <w:rFonts w:ascii="Arial" w:hAnsi="Arial" w:cs="Arial"/>
          <w:b/>
          <w:szCs w:val="24"/>
        </w:rPr>
      </w:pPr>
    </w:p>
    <w:p w14:paraId="5316932F" w14:textId="41B59059" w:rsidR="007D5EFF" w:rsidRDefault="00B61B65" w:rsidP="00461D6F">
      <w:pPr>
        <w:spacing w:after="0"/>
        <w:jc w:val="center"/>
        <w:rPr>
          <w:rFonts w:ascii="Arial" w:hAnsi="Arial" w:cs="Arial"/>
          <w:b/>
          <w:szCs w:val="24"/>
        </w:rPr>
      </w:pPr>
      <w:r w:rsidRPr="00357918">
        <w:rPr>
          <w:rFonts w:ascii="Arial" w:hAnsi="Arial" w:cs="Arial"/>
          <w:b/>
          <w:szCs w:val="24"/>
        </w:rPr>
        <w:t xml:space="preserve">Minutes of the Meeting Held </w:t>
      </w:r>
      <w:r w:rsidR="00E32C52">
        <w:rPr>
          <w:rFonts w:ascii="Arial" w:hAnsi="Arial" w:cs="Arial"/>
          <w:b/>
          <w:szCs w:val="24"/>
        </w:rPr>
        <w:t>at Masonicare at Ashlar Village</w:t>
      </w:r>
    </w:p>
    <w:p w14:paraId="47F17A9C" w14:textId="77777777" w:rsidR="00461D6F" w:rsidRPr="00357918" w:rsidRDefault="00461D6F" w:rsidP="007D5EFF">
      <w:pPr>
        <w:spacing w:after="0"/>
        <w:jc w:val="center"/>
        <w:rPr>
          <w:rFonts w:ascii="Arial" w:hAnsi="Arial" w:cs="Arial"/>
          <w:b/>
          <w:szCs w:val="24"/>
        </w:rPr>
      </w:pPr>
    </w:p>
    <w:p w14:paraId="24196218" w14:textId="1AFE98E2" w:rsidR="007D5EFF" w:rsidRDefault="00E32C52" w:rsidP="007D5EFF">
      <w:pPr>
        <w:spacing w:after="0"/>
        <w:jc w:val="center"/>
        <w:rPr>
          <w:rFonts w:ascii="Arial" w:hAnsi="Arial" w:cs="Arial"/>
          <w:b/>
          <w:szCs w:val="24"/>
        </w:rPr>
      </w:pPr>
      <w:r>
        <w:rPr>
          <w:rFonts w:ascii="Arial" w:hAnsi="Arial" w:cs="Arial"/>
          <w:b/>
          <w:szCs w:val="24"/>
        </w:rPr>
        <w:t>November 17</w:t>
      </w:r>
      <w:r w:rsidR="008A6853">
        <w:rPr>
          <w:rFonts w:ascii="Arial" w:hAnsi="Arial" w:cs="Arial"/>
          <w:b/>
          <w:szCs w:val="24"/>
        </w:rPr>
        <w:t>, 2023</w:t>
      </w:r>
    </w:p>
    <w:p w14:paraId="5CF7687A" w14:textId="52FE127D" w:rsidR="008A6853" w:rsidRPr="003D40D6" w:rsidRDefault="008A6853" w:rsidP="007D5EFF">
      <w:pPr>
        <w:spacing w:after="0"/>
        <w:jc w:val="center"/>
        <w:rPr>
          <w:rFonts w:ascii="Arial" w:hAnsi="Arial" w:cs="Arial"/>
          <w:b/>
          <w:szCs w:val="24"/>
        </w:rPr>
      </w:pPr>
    </w:p>
    <w:p w14:paraId="6872ABF1" w14:textId="77777777" w:rsidR="0020438F" w:rsidRDefault="0020438F" w:rsidP="003D40D6">
      <w:pPr>
        <w:rPr>
          <w:rFonts w:ascii="Arial" w:hAnsi="Arial" w:cs="Arial"/>
          <w:b/>
          <w:bCs/>
        </w:rPr>
      </w:pPr>
    </w:p>
    <w:p w14:paraId="01D3951D" w14:textId="77777777" w:rsidR="0020438F" w:rsidRDefault="0020438F" w:rsidP="003D40D6">
      <w:pPr>
        <w:rPr>
          <w:rFonts w:ascii="Arial" w:hAnsi="Arial" w:cs="Arial"/>
          <w:b/>
          <w:bCs/>
        </w:rPr>
      </w:pPr>
    </w:p>
    <w:p w14:paraId="7CD4FB65" w14:textId="123B23A8" w:rsidR="007D5EFF" w:rsidRPr="003D40D6" w:rsidRDefault="00B61B65" w:rsidP="003D40D6">
      <w:pPr>
        <w:rPr>
          <w:rFonts w:ascii="Arial" w:hAnsi="Arial" w:cs="Arial"/>
          <w:b/>
          <w:bCs/>
        </w:rPr>
      </w:pPr>
      <w:r w:rsidRPr="003D40D6">
        <w:rPr>
          <w:rFonts w:ascii="Arial" w:hAnsi="Arial" w:cs="Arial"/>
          <w:b/>
          <w:bCs/>
        </w:rPr>
        <w:t>Attendance</w:t>
      </w:r>
    </w:p>
    <w:p w14:paraId="11BD593D" w14:textId="2270827B" w:rsidR="007D5EFF" w:rsidRPr="003D40D6" w:rsidRDefault="00B61B65" w:rsidP="003D40D6">
      <w:pPr>
        <w:rPr>
          <w:rFonts w:ascii="Arial" w:hAnsi="Arial" w:cs="Arial"/>
        </w:rPr>
      </w:pPr>
      <w:r w:rsidRPr="003D40D6">
        <w:rPr>
          <w:rFonts w:ascii="Arial" w:hAnsi="Arial" w:cs="Arial"/>
        </w:rPr>
        <w:t xml:space="preserve">The following </w:t>
      </w:r>
      <w:r w:rsidR="00417A84" w:rsidRPr="003D40D6">
        <w:rPr>
          <w:rFonts w:ascii="Arial" w:hAnsi="Arial" w:cs="Arial"/>
        </w:rPr>
        <w:t>c</w:t>
      </w:r>
      <w:r w:rsidRPr="003D40D6">
        <w:rPr>
          <w:rFonts w:ascii="Arial" w:hAnsi="Arial" w:cs="Arial"/>
        </w:rPr>
        <w:t xml:space="preserve">ommittee members were present: </w:t>
      </w:r>
      <w:r w:rsidR="00E32C52">
        <w:rPr>
          <w:rFonts w:ascii="Arial" w:hAnsi="Arial" w:cs="Arial"/>
        </w:rPr>
        <w:t>Rich Wysocki</w:t>
      </w:r>
      <w:r w:rsidRPr="003D40D6">
        <w:rPr>
          <w:rFonts w:ascii="Arial" w:hAnsi="Arial" w:cs="Arial"/>
        </w:rPr>
        <w:t xml:space="preserve">, </w:t>
      </w:r>
      <w:r w:rsidR="00E32C52">
        <w:rPr>
          <w:rFonts w:ascii="Arial" w:hAnsi="Arial" w:cs="Arial"/>
        </w:rPr>
        <w:t xml:space="preserve">Mag Morelli, </w:t>
      </w:r>
      <w:r w:rsidRPr="003D40D6">
        <w:rPr>
          <w:rFonts w:ascii="Arial" w:hAnsi="Arial" w:cs="Arial"/>
        </w:rPr>
        <w:t xml:space="preserve">Jonathan Fink, Fred Langhoff, </w:t>
      </w:r>
      <w:r w:rsidR="00AC744C" w:rsidRPr="003D40D6">
        <w:rPr>
          <w:rFonts w:ascii="Arial" w:hAnsi="Arial" w:cs="Arial"/>
        </w:rPr>
        <w:t>Dolor</w:t>
      </w:r>
      <w:r w:rsidR="006C23FB" w:rsidRPr="003D40D6">
        <w:rPr>
          <w:rFonts w:ascii="Arial" w:hAnsi="Arial" w:cs="Arial"/>
        </w:rPr>
        <w:t>e</w:t>
      </w:r>
      <w:r w:rsidR="00AC744C" w:rsidRPr="003D40D6">
        <w:rPr>
          <w:rFonts w:ascii="Arial" w:hAnsi="Arial" w:cs="Arial"/>
        </w:rPr>
        <w:t>s</w:t>
      </w:r>
      <w:r w:rsidR="006C23FB" w:rsidRPr="003D40D6">
        <w:rPr>
          <w:rFonts w:ascii="Arial" w:hAnsi="Arial" w:cs="Arial"/>
        </w:rPr>
        <w:t xml:space="preserve"> Szyszko</w:t>
      </w:r>
      <w:r w:rsidR="00AC744C" w:rsidRPr="003D40D6">
        <w:rPr>
          <w:rFonts w:ascii="Arial" w:hAnsi="Arial" w:cs="Arial"/>
        </w:rPr>
        <w:t xml:space="preserve">, </w:t>
      </w:r>
      <w:r w:rsidR="00E32C52">
        <w:rPr>
          <w:rFonts w:ascii="Arial" w:hAnsi="Arial" w:cs="Arial"/>
        </w:rPr>
        <w:t>Keith Robertson, Maureen Weaver</w:t>
      </w:r>
      <w:r w:rsidR="008A6853" w:rsidRPr="003D40D6">
        <w:rPr>
          <w:rFonts w:ascii="Arial" w:hAnsi="Arial" w:cs="Arial"/>
        </w:rPr>
        <w:t xml:space="preserve">, </w:t>
      </w:r>
      <w:r w:rsidRPr="003D40D6">
        <w:rPr>
          <w:rFonts w:ascii="Arial" w:hAnsi="Arial" w:cs="Arial"/>
        </w:rPr>
        <w:t xml:space="preserve">William Thompson, </w:t>
      </w:r>
      <w:r w:rsidR="006D660C" w:rsidRPr="003D40D6">
        <w:rPr>
          <w:rFonts w:ascii="Arial" w:hAnsi="Arial" w:cs="Arial"/>
        </w:rPr>
        <w:t>Kathleen Dess</w:t>
      </w:r>
      <w:r w:rsidR="00B14421" w:rsidRPr="003D40D6">
        <w:rPr>
          <w:rFonts w:ascii="Arial" w:hAnsi="Arial" w:cs="Arial"/>
        </w:rPr>
        <w:t>,</w:t>
      </w:r>
      <w:r w:rsidR="00E32C52">
        <w:rPr>
          <w:rFonts w:ascii="Arial" w:hAnsi="Arial" w:cs="Arial"/>
        </w:rPr>
        <w:t xml:space="preserve"> and</w:t>
      </w:r>
      <w:r w:rsidR="00B14421" w:rsidRPr="003D40D6">
        <w:rPr>
          <w:rFonts w:ascii="Arial" w:hAnsi="Arial" w:cs="Arial"/>
        </w:rPr>
        <w:t xml:space="preserve"> Peggy Joyce</w:t>
      </w:r>
    </w:p>
    <w:p w14:paraId="28154344" w14:textId="77777777" w:rsidR="007D5EFF" w:rsidRPr="003D40D6" w:rsidRDefault="00B61B65" w:rsidP="003D40D6">
      <w:pPr>
        <w:rPr>
          <w:rFonts w:ascii="Arial" w:hAnsi="Arial" w:cs="Arial"/>
          <w:b/>
        </w:rPr>
      </w:pPr>
      <w:r w:rsidRPr="003D40D6">
        <w:rPr>
          <w:rFonts w:ascii="Arial" w:hAnsi="Arial" w:cs="Arial"/>
          <w:b/>
        </w:rPr>
        <w:t>Call to Order</w:t>
      </w:r>
    </w:p>
    <w:p w14:paraId="52C253D4" w14:textId="38CD2A51" w:rsidR="007D5EFF" w:rsidRPr="003D40D6" w:rsidRDefault="00B61B65" w:rsidP="003D40D6">
      <w:pPr>
        <w:rPr>
          <w:rFonts w:ascii="Arial" w:hAnsi="Arial" w:cs="Arial"/>
        </w:rPr>
      </w:pPr>
      <w:r w:rsidRPr="003D40D6">
        <w:rPr>
          <w:rFonts w:ascii="Arial" w:hAnsi="Arial" w:cs="Arial"/>
        </w:rPr>
        <w:t xml:space="preserve">The meeting was called to order by Ms. </w:t>
      </w:r>
      <w:r w:rsidR="008A6853" w:rsidRPr="003D40D6">
        <w:rPr>
          <w:rFonts w:ascii="Arial" w:hAnsi="Arial" w:cs="Arial"/>
        </w:rPr>
        <w:t>Morelli</w:t>
      </w:r>
      <w:r w:rsidR="00BE76E3">
        <w:rPr>
          <w:rFonts w:ascii="Arial" w:hAnsi="Arial" w:cs="Arial"/>
        </w:rPr>
        <w:t>. T</w:t>
      </w:r>
      <w:r w:rsidR="008A6853" w:rsidRPr="003D40D6">
        <w:rPr>
          <w:rFonts w:ascii="Arial" w:hAnsi="Arial" w:cs="Arial"/>
        </w:rPr>
        <w:t xml:space="preserve">he </w:t>
      </w:r>
      <w:r w:rsidR="00417A84" w:rsidRPr="003D40D6">
        <w:rPr>
          <w:rFonts w:ascii="Arial" w:hAnsi="Arial" w:cs="Arial"/>
        </w:rPr>
        <w:t>c</w:t>
      </w:r>
      <w:r w:rsidRPr="003D40D6">
        <w:rPr>
          <w:rFonts w:ascii="Arial" w:hAnsi="Arial" w:cs="Arial"/>
        </w:rPr>
        <w:t>ommittee members</w:t>
      </w:r>
      <w:r w:rsidR="00AC744C" w:rsidRPr="003D40D6">
        <w:rPr>
          <w:rFonts w:ascii="Arial" w:hAnsi="Arial" w:cs="Arial"/>
        </w:rPr>
        <w:t xml:space="preserve"> and the attending public</w:t>
      </w:r>
      <w:r w:rsidRPr="003D40D6">
        <w:rPr>
          <w:rFonts w:ascii="Arial" w:hAnsi="Arial" w:cs="Arial"/>
        </w:rPr>
        <w:t xml:space="preserve"> introduced themselves.</w:t>
      </w:r>
    </w:p>
    <w:p w14:paraId="54B6FB8E" w14:textId="77777777" w:rsidR="006D660C" w:rsidRPr="003D40D6" w:rsidRDefault="00B61B65" w:rsidP="003D40D6">
      <w:pPr>
        <w:rPr>
          <w:rFonts w:ascii="Arial" w:hAnsi="Arial" w:cs="Arial"/>
          <w:b/>
          <w:bCs/>
        </w:rPr>
      </w:pPr>
      <w:r w:rsidRPr="003D40D6">
        <w:rPr>
          <w:rFonts w:ascii="Arial" w:hAnsi="Arial" w:cs="Arial"/>
          <w:b/>
          <w:bCs/>
        </w:rPr>
        <w:t>Minutes</w:t>
      </w:r>
    </w:p>
    <w:p w14:paraId="29EBC37A" w14:textId="39C2C973" w:rsidR="006D660C" w:rsidRDefault="00B61B65" w:rsidP="003D40D6">
      <w:pPr>
        <w:rPr>
          <w:rFonts w:ascii="Arial" w:hAnsi="Arial" w:cs="Arial"/>
        </w:rPr>
      </w:pPr>
      <w:r w:rsidRPr="003D40D6">
        <w:rPr>
          <w:rFonts w:ascii="Arial" w:hAnsi="Arial" w:cs="Arial"/>
        </w:rPr>
        <w:t xml:space="preserve">The minutes of the </w:t>
      </w:r>
      <w:r w:rsidR="00E32C52">
        <w:rPr>
          <w:rFonts w:ascii="Arial" w:hAnsi="Arial" w:cs="Arial"/>
        </w:rPr>
        <w:t>September 29</w:t>
      </w:r>
      <w:r w:rsidR="002F17BD" w:rsidRPr="003D40D6">
        <w:rPr>
          <w:rFonts w:ascii="Arial" w:hAnsi="Arial" w:cs="Arial"/>
        </w:rPr>
        <w:t xml:space="preserve">, 2023 </w:t>
      </w:r>
      <w:r w:rsidR="00FA37F2" w:rsidRPr="003D40D6">
        <w:rPr>
          <w:rFonts w:ascii="Arial" w:hAnsi="Arial" w:cs="Arial"/>
        </w:rPr>
        <w:t>meeting were approved</w:t>
      </w:r>
      <w:r w:rsidR="008A6853" w:rsidRPr="003D40D6">
        <w:rPr>
          <w:rFonts w:ascii="Arial" w:hAnsi="Arial" w:cs="Arial"/>
        </w:rPr>
        <w:t>.</w:t>
      </w:r>
    </w:p>
    <w:p w14:paraId="3BD55A45" w14:textId="7A90BFED" w:rsidR="00E32C52" w:rsidRPr="00E32C52" w:rsidRDefault="00E32C52" w:rsidP="003D40D6">
      <w:pPr>
        <w:rPr>
          <w:rFonts w:ascii="Arial" w:hAnsi="Arial" w:cs="Arial"/>
          <w:b/>
          <w:bCs/>
        </w:rPr>
      </w:pPr>
      <w:r w:rsidRPr="00E32C52">
        <w:rPr>
          <w:rFonts w:ascii="Arial" w:hAnsi="Arial" w:cs="Arial"/>
          <w:b/>
          <w:bCs/>
        </w:rPr>
        <w:t>Guest Speaker</w:t>
      </w:r>
    </w:p>
    <w:p w14:paraId="46C8BFDD" w14:textId="13328E76" w:rsidR="00E32C52" w:rsidRDefault="00E32C52" w:rsidP="003D40D6">
      <w:pPr>
        <w:rPr>
          <w:rFonts w:ascii="Arial" w:hAnsi="Arial" w:cs="Arial"/>
        </w:rPr>
      </w:pPr>
      <w:r>
        <w:rPr>
          <w:rFonts w:ascii="Arial" w:hAnsi="Arial" w:cs="Arial"/>
        </w:rPr>
        <w:t>Ruth Mitman, a member of the Seabury at Home community</w:t>
      </w:r>
      <w:r w:rsidR="00BE76E3">
        <w:rPr>
          <w:rFonts w:ascii="Arial" w:hAnsi="Arial" w:cs="Arial"/>
        </w:rPr>
        <w:t xml:space="preserve">, </w:t>
      </w:r>
      <w:r>
        <w:rPr>
          <w:rFonts w:ascii="Arial" w:hAnsi="Arial" w:cs="Arial"/>
        </w:rPr>
        <w:t xml:space="preserve">spoke on her </w:t>
      </w:r>
      <w:r w:rsidR="00BE76E3">
        <w:rPr>
          <w:rFonts w:ascii="Arial" w:hAnsi="Arial" w:cs="Arial"/>
        </w:rPr>
        <w:t>efforts</w:t>
      </w:r>
      <w:r>
        <w:rPr>
          <w:rFonts w:ascii="Arial" w:hAnsi="Arial" w:cs="Arial"/>
        </w:rPr>
        <w:t xml:space="preserve"> within that community to </w:t>
      </w:r>
      <w:r w:rsidR="00BE76E3">
        <w:rPr>
          <w:rFonts w:ascii="Arial" w:hAnsi="Arial" w:cs="Arial"/>
        </w:rPr>
        <w:t xml:space="preserve">facilitate a </w:t>
      </w:r>
      <w:r>
        <w:rPr>
          <w:rFonts w:ascii="Arial" w:hAnsi="Arial" w:cs="Arial"/>
        </w:rPr>
        <w:t>caregiver support group</w:t>
      </w:r>
      <w:r w:rsidR="00BE76E3">
        <w:rPr>
          <w:rFonts w:ascii="Arial" w:hAnsi="Arial" w:cs="Arial"/>
        </w:rPr>
        <w:t xml:space="preserve"> for members of the community who are caring for a spouse or adult child</w:t>
      </w:r>
      <w:r>
        <w:rPr>
          <w:rFonts w:ascii="Arial" w:hAnsi="Arial" w:cs="Arial"/>
        </w:rPr>
        <w:t>. Her presentation and the robust discussion that followed focused on</w:t>
      </w:r>
      <w:r w:rsidR="00BE76E3">
        <w:rPr>
          <w:rFonts w:ascii="Arial" w:hAnsi="Arial" w:cs="Arial"/>
        </w:rPr>
        <w:t xml:space="preserve"> the need for caregiver support as well as on</w:t>
      </w:r>
      <w:r>
        <w:rPr>
          <w:rFonts w:ascii="Arial" w:hAnsi="Arial" w:cs="Arial"/>
        </w:rPr>
        <w:t xml:space="preserve"> issues of social isolation, ageism and the need for caregiver resources. </w:t>
      </w:r>
    </w:p>
    <w:p w14:paraId="6C48F7A2" w14:textId="00A923B2" w:rsidR="00E32C52" w:rsidRDefault="00E32C52" w:rsidP="003D40D6">
      <w:pPr>
        <w:rPr>
          <w:rFonts w:ascii="Arial" w:hAnsi="Arial" w:cs="Arial"/>
          <w:b/>
          <w:bCs/>
        </w:rPr>
      </w:pPr>
      <w:r w:rsidRPr="00E32C52">
        <w:rPr>
          <w:rFonts w:ascii="Arial" w:hAnsi="Arial" w:cs="Arial"/>
          <w:b/>
          <w:bCs/>
        </w:rPr>
        <w:t>DSS Update</w:t>
      </w:r>
    </w:p>
    <w:p w14:paraId="520708F5" w14:textId="442CB1D3" w:rsidR="00E32C52" w:rsidRDefault="00E32C52" w:rsidP="003D40D6">
      <w:pPr>
        <w:rPr>
          <w:rFonts w:ascii="Arial" w:hAnsi="Arial" w:cs="Arial"/>
        </w:rPr>
      </w:pPr>
      <w:r w:rsidRPr="00E32C52">
        <w:rPr>
          <w:rFonts w:ascii="Arial" w:hAnsi="Arial" w:cs="Arial"/>
        </w:rPr>
        <w:t xml:space="preserve">Mr. </w:t>
      </w:r>
      <w:r>
        <w:rPr>
          <w:rFonts w:ascii="Arial" w:hAnsi="Arial" w:cs="Arial"/>
        </w:rPr>
        <w:t xml:space="preserve">Wysocki </w:t>
      </w:r>
      <w:r w:rsidR="00C938C8">
        <w:rPr>
          <w:rFonts w:ascii="Arial" w:hAnsi="Arial" w:cs="Arial"/>
        </w:rPr>
        <w:t>updated the committee on the Department’s efforts to keep the CCRC disclosure statement postings up to date on the website. The postings of the 2023 statements have been delayed due to staffing issues and there have been some issues with the advisory committee page that hosts the minutes and notices. Mr. Wysocki reported that these issues are being addressed.</w:t>
      </w:r>
    </w:p>
    <w:p w14:paraId="1EC93DB7" w14:textId="007F6458" w:rsidR="00C938C8" w:rsidRDefault="00C938C8" w:rsidP="003D40D6">
      <w:pPr>
        <w:rPr>
          <w:rFonts w:ascii="Arial" w:hAnsi="Arial" w:cs="Arial"/>
          <w:b/>
          <w:bCs/>
        </w:rPr>
      </w:pPr>
      <w:r w:rsidRPr="00C938C8">
        <w:rPr>
          <w:rFonts w:ascii="Arial" w:hAnsi="Arial" w:cs="Arial"/>
          <w:b/>
          <w:bCs/>
        </w:rPr>
        <w:t>Discussion Topics Submitted by ConnCCRA</w:t>
      </w:r>
    </w:p>
    <w:p w14:paraId="5A050B95" w14:textId="050932A0" w:rsidR="00C938C8" w:rsidRPr="00C938C8" w:rsidRDefault="00F52F80" w:rsidP="003D40D6">
      <w:pPr>
        <w:rPr>
          <w:rFonts w:ascii="Arial" w:hAnsi="Arial" w:cs="Arial"/>
        </w:rPr>
      </w:pPr>
      <w:r>
        <w:rPr>
          <w:rFonts w:ascii="Arial" w:hAnsi="Arial" w:cs="Arial"/>
        </w:rPr>
        <w:t xml:space="preserve">A discussion ensued on two topics submitted by ConnCCRA. The first topic was how the Covid-19 pandemic experience has influenced the strategic and financial planning of Life Plan Communities. The second topic was regarding how the Life Plan Communities are addressing cybersecurity. </w:t>
      </w:r>
    </w:p>
    <w:p w14:paraId="7CDCFCBB" w14:textId="0531669C" w:rsidR="008A6853" w:rsidRPr="003D40D6" w:rsidRDefault="008A6853" w:rsidP="003D40D6">
      <w:pPr>
        <w:rPr>
          <w:rFonts w:ascii="Arial" w:hAnsi="Arial" w:cs="Arial"/>
          <w:b/>
        </w:rPr>
      </w:pPr>
      <w:r w:rsidRPr="003D40D6">
        <w:rPr>
          <w:rFonts w:ascii="Arial" w:hAnsi="Arial" w:cs="Arial"/>
          <w:b/>
        </w:rPr>
        <w:lastRenderedPageBreak/>
        <w:t xml:space="preserve">Update on the Consumer Handbook </w:t>
      </w:r>
    </w:p>
    <w:p w14:paraId="253C6BC1" w14:textId="139DCE10" w:rsidR="003D40D6" w:rsidRPr="003D40D6" w:rsidRDefault="008A6853" w:rsidP="003D40D6">
      <w:pPr>
        <w:rPr>
          <w:rFonts w:ascii="Arial" w:hAnsi="Arial" w:cs="Arial"/>
        </w:rPr>
      </w:pPr>
      <w:r w:rsidRPr="003D40D6">
        <w:rPr>
          <w:rFonts w:ascii="Arial" w:hAnsi="Arial" w:cs="Arial"/>
        </w:rPr>
        <w:t xml:space="preserve">Rev. Szyszko </w:t>
      </w:r>
      <w:r w:rsidR="00E32C52">
        <w:rPr>
          <w:rFonts w:ascii="Arial" w:hAnsi="Arial" w:cs="Arial"/>
        </w:rPr>
        <w:t xml:space="preserve">reported that she is working to finalize the edits to the </w:t>
      </w:r>
      <w:r w:rsidR="0020438F">
        <w:rPr>
          <w:rFonts w:ascii="Arial" w:hAnsi="Arial" w:cs="Arial"/>
        </w:rPr>
        <w:t xml:space="preserve">third edition of the </w:t>
      </w:r>
      <w:r w:rsidRPr="003D40D6">
        <w:rPr>
          <w:rFonts w:ascii="Arial" w:hAnsi="Arial" w:cs="Arial"/>
        </w:rPr>
        <w:t xml:space="preserve">consumer guide developed by members of ConnCCRA and entitled, “Is a Connecticut Continuing Care Retirement Community Right for You?” </w:t>
      </w:r>
    </w:p>
    <w:p w14:paraId="42DA113A" w14:textId="77777777" w:rsidR="007D5EFF" w:rsidRDefault="00B61B65" w:rsidP="003D40D6">
      <w:pPr>
        <w:rPr>
          <w:rFonts w:ascii="Arial" w:hAnsi="Arial" w:cs="Arial"/>
          <w:b/>
          <w:bCs/>
        </w:rPr>
      </w:pPr>
      <w:r w:rsidRPr="003D40D6">
        <w:rPr>
          <w:rFonts w:ascii="Arial" w:hAnsi="Arial" w:cs="Arial"/>
          <w:b/>
          <w:bCs/>
        </w:rPr>
        <w:t>Around the Table Updates</w:t>
      </w:r>
    </w:p>
    <w:p w14:paraId="28A6EB1E" w14:textId="6E0BDF70" w:rsidR="00BE76E3" w:rsidRPr="00BE76E3" w:rsidRDefault="00BE76E3" w:rsidP="003D40D6">
      <w:pPr>
        <w:rPr>
          <w:rFonts w:ascii="Arial" w:hAnsi="Arial" w:cs="Arial"/>
        </w:rPr>
      </w:pPr>
      <w:r w:rsidRPr="00BE76E3">
        <w:rPr>
          <w:rFonts w:ascii="Arial" w:hAnsi="Arial" w:cs="Arial"/>
        </w:rPr>
        <w:t xml:space="preserve">Mr. Robertson gave an update on the </w:t>
      </w:r>
      <w:r>
        <w:rPr>
          <w:rFonts w:ascii="Arial" w:hAnsi="Arial" w:cs="Arial"/>
        </w:rPr>
        <w:t xml:space="preserve">current challenges in the financing markets. He and Mr. Fink also spoke </w:t>
      </w:r>
      <w:r w:rsidR="0020438F">
        <w:rPr>
          <w:rFonts w:ascii="Arial" w:hAnsi="Arial" w:cs="Arial"/>
        </w:rPr>
        <w:t>about</w:t>
      </w:r>
      <w:r>
        <w:rPr>
          <w:rFonts w:ascii="Arial" w:hAnsi="Arial" w:cs="Arial"/>
        </w:rPr>
        <w:t xml:space="preserve"> the impact of inflation on the cost of operations and how this is being reflected in the monthly service fees. </w:t>
      </w:r>
    </w:p>
    <w:p w14:paraId="4931EF5F" w14:textId="3A25A50E" w:rsidR="007D5EFF" w:rsidRPr="003D40D6" w:rsidRDefault="00B61B65" w:rsidP="003D40D6">
      <w:pPr>
        <w:rPr>
          <w:rFonts w:ascii="Arial" w:hAnsi="Arial" w:cs="Arial"/>
          <w:b/>
          <w:bCs/>
        </w:rPr>
      </w:pPr>
      <w:r w:rsidRPr="003D40D6">
        <w:rPr>
          <w:rFonts w:ascii="Arial" w:hAnsi="Arial" w:cs="Arial"/>
          <w:b/>
          <w:bCs/>
        </w:rPr>
        <w:t>New Business</w:t>
      </w:r>
    </w:p>
    <w:p w14:paraId="1BB8F15F" w14:textId="77777777" w:rsidR="007D5EFF" w:rsidRPr="003D40D6" w:rsidRDefault="00B61B65" w:rsidP="003D40D6">
      <w:pPr>
        <w:rPr>
          <w:rFonts w:ascii="Arial" w:hAnsi="Arial" w:cs="Arial"/>
          <w:bCs/>
        </w:rPr>
      </w:pPr>
      <w:r w:rsidRPr="003D40D6">
        <w:rPr>
          <w:rFonts w:ascii="Arial" w:hAnsi="Arial" w:cs="Arial"/>
          <w:bCs/>
        </w:rPr>
        <w:t>There was no new business.</w:t>
      </w:r>
    </w:p>
    <w:p w14:paraId="55CCA60A" w14:textId="30F1796C" w:rsidR="00AE2252" w:rsidRPr="003D40D6" w:rsidRDefault="00AE2252" w:rsidP="003D40D6">
      <w:pPr>
        <w:rPr>
          <w:rFonts w:ascii="Arial" w:hAnsi="Arial" w:cs="Arial"/>
          <w:b/>
          <w:bCs/>
        </w:rPr>
      </w:pPr>
      <w:r w:rsidRPr="003D40D6">
        <w:rPr>
          <w:rFonts w:ascii="Arial" w:hAnsi="Arial" w:cs="Arial"/>
          <w:b/>
          <w:bCs/>
        </w:rPr>
        <w:t>Comments from the Public</w:t>
      </w:r>
    </w:p>
    <w:p w14:paraId="3E8B9453" w14:textId="6DD0B142" w:rsidR="00AE2252" w:rsidRPr="003D40D6" w:rsidRDefault="00AE2252" w:rsidP="003D40D6">
      <w:pPr>
        <w:rPr>
          <w:rFonts w:ascii="Arial" w:hAnsi="Arial" w:cs="Arial"/>
          <w:bCs/>
        </w:rPr>
      </w:pPr>
      <w:r w:rsidRPr="003D40D6">
        <w:rPr>
          <w:rFonts w:ascii="Arial" w:hAnsi="Arial" w:cs="Arial"/>
          <w:bCs/>
        </w:rPr>
        <w:t xml:space="preserve">The committee </w:t>
      </w:r>
      <w:r w:rsidR="00E32C52">
        <w:rPr>
          <w:rFonts w:ascii="Arial" w:hAnsi="Arial" w:cs="Arial"/>
          <w:bCs/>
        </w:rPr>
        <w:t>engaged the public throughout the meeting.</w:t>
      </w:r>
      <w:r w:rsidRPr="003D40D6">
        <w:rPr>
          <w:rFonts w:ascii="Arial" w:hAnsi="Arial" w:cs="Arial"/>
          <w:bCs/>
        </w:rPr>
        <w:t xml:space="preserve"> </w:t>
      </w:r>
    </w:p>
    <w:p w14:paraId="452BA00E" w14:textId="7A2D227D" w:rsidR="007D5EFF" w:rsidRPr="003D40D6" w:rsidRDefault="00B61B65" w:rsidP="003D40D6">
      <w:pPr>
        <w:rPr>
          <w:rFonts w:ascii="Arial" w:hAnsi="Arial" w:cs="Arial"/>
          <w:b/>
          <w:bCs/>
        </w:rPr>
      </w:pPr>
      <w:r w:rsidRPr="003D40D6">
        <w:rPr>
          <w:rFonts w:ascii="Arial" w:hAnsi="Arial" w:cs="Arial"/>
          <w:b/>
          <w:bCs/>
        </w:rPr>
        <w:t>Next Meeting Date</w:t>
      </w:r>
      <w:r w:rsidR="00E32C52">
        <w:rPr>
          <w:rFonts w:ascii="Arial" w:hAnsi="Arial" w:cs="Arial"/>
          <w:b/>
          <w:bCs/>
        </w:rPr>
        <w:t>s</w:t>
      </w:r>
    </w:p>
    <w:p w14:paraId="35A80BA8" w14:textId="2E6D639A" w:rsidR="007D5EFF" w:rsidRPr="003D40D6" w:rsidRDefault="00B61B65" w:rsidP="003D40D6">
      <w:pPr>
        <w:rPr>
          <w:rFonts w:ascii="Arial" w:hAnsi="Arial" w:cs="Arial"/>
        </w:rPr>
      </w:pPr>
      <w:r w:rsidRPr="003D40D6">
        <w:rPr>
          <w:rFonts w:ascii="Arial" w:hAnsi="Arial" w:cs="Arial"/>
        </w:rPr>
        <w:t>The next meeting date</w:t>
      </w:r>
      <w:r w:rsidR="00E32C52">
        <w:rPr>
          <w:rFonts w:ascii="Arial" w:hAnsi="Arial" w:cs="Arial"/>
        </w:rPr>
        <w:t xml:space="preserve">s were set as follows: April 26, 2024, June 14, 2024, September 13, 2024, and November 15, 2024. The meetings will be </w:t>
      </w:r>
      <w:r w:rsidR="00BE76E3">
        <w:rPr>
          <w:rFonts w:ascii="Arial" w:hAnsi="Arial" w:cs="Arial"/>
        </w:rPr>
        <w:t xml:space="preserve">held </w:t>
      </w:r>
      <w:r w:rsidR="00BE76E3" w:rsidRPr="003D40D6">
        <w:rPr>
          <w:rFonts w:ascii="Arial" w:hAnsi="Arial" w:cs="Arial"/>
        </w:rPr>
        <w:t>at</w:t>
      </w:r>
      <w:r w:rsidRPr="003D40D6">
        <w:rPr>
          <w:rFonts w:ascii="Arial" w:hAnsi="Arial" w:cs="Arial"/>
        </w:rPr>
        <w:t xml:space="preserve"> Masonicare Ashlar Village in Wallingford</w:t>
      </w:r>
      <w:r w:rsidR="003970FB" w:rsidRPr="003D40D6">
        <w:rPr>
          <w:rFonts w:ascii="Arial" w:hAnsi="Arial" w:cs="Arial"/>
        </w:rPr>
        <w:t xml:space="preserve">. </w:t>
      </w:r>
    </w:p>
    <w:p w14:paraId="5E26D016" w14:textId="17274CE6" w:rsidR="00CD4D7D" w:rsidRPr="003D40D6" w:rsidRDefault="00B61B65" w:rsidP="007840D5">
      <w:pPr>
        <w:jc w:val="both"/>
        <w:rPr>
          <w:rFonts w:ascii="Arial" w:hAnsi="Arial" w:cs="Arial"/>
          <w:b/>
          <w:bCs/>
          <w:szCs w:val="24"/>
        </w:rPr>
      </w:pPr>
      <w:r w:rsidRPr="003D40D6">
        <w:rPr>
          <w:rFonts w:ascii="Arial" w:hAnsi="Arial" w:cs="Arial"/>
          <w:b/>
          <w:bCs/>
          <w:szCs w:val="24"/>
        </w:rPr>
        <w:t>M</w:t>
      </w:r>
      <w:r w:rsidR="007D5EFF" w:rsidRPr="003D40D6">
        <w:rPr>
          <w:rFonts w:ascii="Arial" w:hAnsi="Arial" w:cs="Arial"/>
          <w:b/>
          <w:bCs/>
          <w:szCs w:val="24"/>
        </w:rPr>
        <w:t xml:space="preserve">eeting </w:t>
      </w:r>
      <w:r w:rsidRPr="003D40D6">
        <w:rPr>
          <w:rFonts w:ascii="Arial" w:hAnsi="Arial" w:cs="Arial"/>
          <w:b/>
          <w:bCs/>
          <w:szCs w:val="24"/>
        </w:rPr>
        <w:t>Adjourned</w:t>
      </w:r>
      <w:bookmarkEnd w:id="0"/>
    </w:p>
    <w:sectPr w:rsidR="00CD4D7D" w:rsidRPr="003D40D6">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02E9" w14:textId="77777777" w:rsidR="006D0448" w:rsidRDefault="00B61B65">
      <w:pPr>
        <w:spacing w:after="0"/>
      </w:pPr>
      <w:r>
        <w:separator/>
      </w:r>
    </w:p>
  </w:endnote>
  <w:endnote w:type="continuationSeparator" w:id="0">
    <w:p w14:paraId="58C708D1" w14:textId="77777777" w:rsidR="006D0448" w:rsidRDefault="00B61B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727B" w14:textId="77777777" w:rsidR="00CD4D7D" w:rsidRDefault="00CD4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7019" w14:textId="77777777" w:rsidR="006D0448" w:rsidRDefault="00B61B65">
      <w:pPr>
        <w:spacing w:after="0"/>
      </w:pPr>
      <w:r>
        <w:separator/>
      </w:r>
    </w:p>
  </w:footnote>
  <w:footnote w:type="continuationSeparator" w:id="0">
    <w:p w14:paraId="5A69F315" w14:textId="77777777" w:rsidR="006D0448" w:rsidRDefault="00B61B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0D33"/>
    <w:multiLevelType w:val="hybridMultilevel"/>
    <w:tmpl w:val="23328072"/>
    <w:lvl w:ilvl="0" w:tplc="69B259FE">
      <w:start w:val="1"/>
      <w:numFmt w:val="bullet"/>
      <w:lvlText w:val=""/>
      <w:lvlJc w:val="left"/>
      <w:pPr>
        <w:ind w:left="720" w:hanging="360"/>
      </w:pPr>
      <w:rPr>
        <w:rFonts w:ascii="Symbol" w:hAnsi="Symbol" w:hint="default"/>
      </w:rPr>
    </w:lvl>
    <w:lvl w:ilvl="1" w:tplc="BCB26D94" w:tentative="1">
      <w:start w:val="1"/>
      <w:numFmt w:val="bullet"/>
      <w:lvlText w:val="o"/>
      <w:lvlJc w:val="left"/>
      <w:pPr>
        <w:ind w:left="1440" w:hanging="360"/>
      </w:pPr>
      <w:rPr>
        <w:rFonts w:ascii="Courier New" w:hAnsi="Courier New" w:cs="Courier New" w:hint="default"/>
      </w:rPr>
    </w:lvl>
    <w:lvl w:ilvl="2" w:tplc="1FC2B7BA" w:tentative="1">
      <w:start w:val="1"/>
      <w:numFmt w:val="bullet"/>
      <w:lvlText w:val=""/>
      <w:lvlJc w:val="left"/>
      <w:pPr>
        <w:ind w:left="2160" w:hanging="360"/>
      </w:pPr>
      <w:rPr>
        <w:rFonts w:ascii="Wingdings" w:hAnsi="Wingdings" w:hint="default"/>
      </w:rPr>
    </w:lvl>
    <w:lvl w:ilvl="3" w:tplc="130E62B4" w:tentative="1">
      <w:start w:val="1"/>
      <w:numFmt w:val="bullet"/>
      <w:lvlText w:val=""/>
      <w:lvlJc w:val="left"/>
      <w:pPr>
        <w:ind w:left="2880" w:hanging="360"/>
      </w:pPr>
      <w:rPr>
        <w:rFonts w:ascii="Symbol" w:hAnsi="Symbol" w:hint="default"/>
      </w:rPr>
    </w:lvl>
    <w:lvl w:ilvl="4" w:tplc="F790DA30" w:tentative="1">
      <w:start w:val="1"/>
      <w:numFmt w:val="bullet"/>
      <w:lvlText w:val="o"/>
      <w:lvlJc w:val="left"/>
      <w:pPr>
        <w:ind w:left="3600" w:hanging="360"/>
      </w:pPr>
      <w:rPr>
        <w:rFonts w:ascii="Courier New" w:hAnsi="Courier New" w:cs="Courier New" w:hint="default"/>
      </w:rPr>
    </w:lvl>
    <w:lvl w:ilvl="5" w:tplc="03E6E6D0" w:tentative="1">
      <w:start w:val="1"/>
      <w:numFmt w:val="bullet"/>
      <w:lvlText w:val=""/>
      <w:lvlJc w:val="left"/>
      <w:pPr>
        <w:ind w:left="4320" w:hanging="360"/>
      </w:pPr>
      <w:rPr>
        <w:rFonts w:ascii="Wingdings" w:hAnsi="Wingdings" w:hint="default"/>
      </w:rPr>
    </w:lvl>
    <w:lvl w:ilvl="6" w:tplc="6DD27EE2" w:tentative="1">
      <w:start w:val="1"/>
      <w:numFmt w:val="bullet"/>
      <w:lvlText w:val=""/>
      <w:lvlJc w:val="left"/>
      <w:pPr>
        <w:ind w:left="5040" w:hanging="360"/>
      </w:pPr>
      <w:rPr>
        <w:rFonts w:ascii="Symbol" w:hAnsi="Symbol" w:hint="default"/>
      </w:rPr>
    </w:lvl>
    <w:lvl w:ilvl="7" w:tplc="1076F9D0" w:tentative="1">
      <w:start w:val="1"/>
      <w:numFmt w:val="bullet"/>
      <w:lvlText w:val="o"/>
      <w:lvlJc w:val="left"/>
      <w:pPr>
        <w:ind w:left="5760" w:hanging="360"/>
      </w:pPr>
      <w:rPr>
        <w:rFonts w:ascii="Courier New" w:hAnsi="Courier New" w:cs="Courier New" w:hint="default"/>
      </w:rPr>
    </w:lvl>
    <w:lvl w:ilvl="8" w:tplc="688C3AF8"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2BD26850">
      <w:start w:val="1"/>
      <w:numFmt w:val="bullet"/>
      <w:lvlText w:val=""/>
      <w:lvlJc w:val="left"/>
      <w:pPr>
        <w:ind w:left="720" w:hanging="360"/>
      </w:pPr>
      <w:rPr>
        <w:rFonts w:ascii="Symbol" w:hAnsi="Symbol" w:hint="default"/>
      </w:rPr>
    </w:lvl>
    <w:lvl w:ilvl="1" w:tplc="2646B092" w:tentative="1">
      <w:start w:val="1"/>
      <w:numFmt w:val="bullet"/>
      <w:lvlText w:val="o"/>
      <w:lvlJc w:val="left"/>
      <w:pPr>
        <w:ind w:left="1440" w:hanging="360"/>
      </w:pPr>
      <w:rPr>
        <w:rFonts w:ascii="Courier New" w:hAnsi="Courier New" w:cs="Courier New" w:hint="default"/>
      </w:rPr>
    </w:lvl>
    <w:lvl w:ilvl="2" w:tplc="4B3A420C" w:tentative="1">
      <w:start w:val="1"/>
      <w:numFmt w:val="bullet"/>
      <w:lvlText w:val=""/>
      <w:lvlJc w:val="left"/>
      <w:pPr>
        <w:ind w:left="2160" w:hanging="360"/>
      </w:pPr>
      <w:rPr>
        <w:rFonts w:ascii="Wingdings" w:hAnsi="Wingdings" w:hint="default"/>
      </w:rPr>
    </w:lvl>
    <w:lvl w:ilvl="3" w:tplc="4DE6DAC8" w:tentative="1">
      <w:start w:val="1"/>
      <w:numFmt w:val="bullet"/>
      <w:lvlText w:val=""/>
      <w:lvlJc w:val="left"/>
      <w:pPr>
        <w:ind w:left="2880" w:hanging="360"/>
      </w:pPr>
      <w:rPr>
        <w:rFonts w:ascii="Symbol" w:hAnsi="Symbol" w:hint="default"/>
      </w:rPr>
    </w:lvl>
    <w:lvl w:ilvl="4" w:tplc="D6E6C126" w:tentative="1">
      <w:start w:val="1"/>
      <w:numFmt w:val="bullet"/>
      <w:lvlText w:val="o"/>
      <w:lvlJc w:val="left"/>
      <w:pPr>
        <w:ind w:left="3600" w:hanging="360"/>
      </w:pPr>
      <w:rPr>
        <w:rFonts w:ascii="Courier New" w:hAnsi="Courier New" w:cs="Courier New" w:hint="default"/>
      </w:rPr>
    </w:lvl>
    <w:lvl w:ilvl="5" w:tplc="435A6160" w:tentative="1">
      <w:start w:val="1"/>
      <w:numFmt w:val="bullet"/>
      <w:lvlText w:val=""/>
      <w:lvlJc w:val="left"/>
      <w:pPr>
        <w:ind w:left="4320" w:hanging="360"/>
      </w:pPr>
      <w:rPr>
        <w:rFonts w:ascii="Wingdings" w:hAnsi="Wingdings" w:hint="default"/>
      </w:rPr>
    </w:lvl>
    <w:lvl w:ilvl="6" w:tplc="10724306" w:tentative="1">
      <w:start w:val="1"/>
      <w:numFmt w:val="bullet"/>
      <w:lvlText w:val=""/>
      <w:lvlJc w:val="left"/>
      <w:pPr>
        <w:ind w:left="5040" w:hanging="360"/>
      </w:pPr>
      <w:rPr>
        <w:rFonts w:ascii="Symbol" w:hAnsi="Symbol" w:hint="default"/>
      </w:rPr>
    </w:lvl>
    <w:lvl w:ilvl="7" w:tplc="C9963716" w:tentative="1">
      <w:start w:val="1"/>
      <w:numFmt w:val="bullet"/>
      <w:lvlText w:val="o"/>
      <w:lvlJc w:val="left"/>
      <w:pPr>
        <w:ind w:left="5760" w:hanging="360"/>
      </w:pPr>
      <w:rPr>
        <w:rFonts w:ascii="Courier New" w:hAnsi="Courier New" w:cs="Courier New" w:hint="default"/>
      </w:rPr>
    </w:lvl>
    <w:lvl w:ilvl="8" w:tplc="D3BEC2C4"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49D26C40">
      <w:start w:val="1"/>
      <w:numFmt w:val="bullet"/>
      <w:lvlText w:val=""/>
      <w:lvlJc w:val="left"/>
      <w:pPr>
        <w:ind w:left="720" w:hanging="360"/>
      </w:pPr>
      <w:rPr>
        <w:rFonts w:ascii="Symbol" w:hAnsi="Symbol" w:hint="default"/>
      </w:rPr>
    </w:lvl>
    <w:lvl w:ilvl="1" w:tplc="343AE65A" w:tentative="1">
      <w:start w:val="1"/>
      <w:numFmt w:val="bullet"/>
      <w:lvlText w:val="o"/>
      <w:lvlJc w:val="left"/>
      <w:pPr>
        <w:ind w:left="1440" w:hanging="360"/>
      </w:pPr>
      <w:rPr>
        <w:rFonts w:ascii="Courier New" w:hAnsi="Courier New" w:cs="Courier New" w:hint="default"/>
      </w:rPr>
    </w:lvl>
    <w:lvl w:ilvl="2" w:tplc="CFCC40E4" w:tentative="1">
      <w:start w:val="1"/>
      <w:numFmt w:val="bullet"/>
      <w:lvlText w:val=""/>
      <w:lvlJc w:val="left"/>
      <w:pPr>
        <w:ind w:left="2160" w:hanging="360"/>
      </w:pPr>
      <w:rPr>
        <w:rFonts w:ascii="Wingdings" w:hAnsi="Wingdings" w:hint="default"/>
      </w:rPr>
    </w:lvl>
    <w:lvl w:ilvl="3" w:tplc="B81A3B9C" w:tentative="1">
      <w:start w:val="1"/>
      <w:numFmt w:val="bullet"/>
      <w:lvlText w:val=""/>
      <w:lvlJc w:val="left"/>
      <w:pPr>
        <w:ind w:left="2880" w:hanging="360"/>
      </w:pPr>
      <w:rPr>
        <w:rFonts w:ascii="Symbol" w:hAnsi="Symbol" w:hint="default"/>
      </w:rPr>
    </w:lvl>
    <w:lvl w:ilvl="4" w:tplc="1DEAE270" w:tentative="1">
      <w:start w:val="1"/>
      <w:numFmt w:val="bullet"/>
      <w:lvlText w:val="o"/>
      <w:lvlJc w:val="left"/>
      <w:pPr>
        <w:ind w:left="3600" w:hanging="360"/>
      </w:pPr>
      <w:rPr>
        <w:rFonts w:ascii="Courier New" w:hAnsi="Courier New" w:cs="Courier New" w:hint="default"/>
      </w:rPr>
    </w:lvl>
    <w:lvl w:ilvl="5" w:tplc="78AE1C70" w:tentative="1">
      <w:start w:val="1"/>
      <w:numFmt w:val="bullet"/>
      <w:lvlText w:val=""/>
      <w:lvlJc w:val="left"/>
      <w:pPr>
        <w:ind w:left="4320" w:hanging="360"/>
      </w:pPr>
      <w:rPr>
        <w:rFonts w:ascii="Wingdings" w:hAnsi="Wingdings" w:hint="default"/>
      </w:rPr>
    </w:lvl>
    <w:lvl w:ilvl="6" w:tplc="545C9E00" w:tentative="1">
      <w:start w:val="1"/>
      <w:numFmt w:val="bullet"/>
      <w:lvlText w:val=""/>
      <w:lvlJc w:val="left"/>
      <w:pPr>
        <w:ind w:left="5040" w:hanging="360"/>
      </w:pPr>
      <w:rPr>
        <w:rFonts w:ascii="Symbol" w:hAnsi="Symbol" w:hint="default"/>
      </w:rPr>
    </w:lvl>
    <w:lvl w:ilvl="7" w:tplc="CBC0FF56" w:tentative="1">
      <w:start w:val="1"/>
      <w:numFmt w:val="bullet"/>
      <w:lvlText w:val="o"/>
      <w:lvlJc w:val="left"/>
      <w:pPr>
        <w:ind w:left="5760" w:hanging="360"/>
      </w:pPr>
      <w:rPr>
        <w:rFonts w:ascii="Courier New" w:hAnsi="Courier New" w:cs="Courier New" w:hint="default"/>
      </w:rPr>
    </w:lvl>
    <w:lvl w:ilvl="8" w:tplc="373AF728" w:tentative="1">
      <w:start w:val="1"/>
      <w:numFmt w:val="bullet"/>
      <w:lvlText w:val=""/>
      <w:lvlJc w:val="left"/>
      <w:pPr>
        <w:ind w:left="6480" w:hanging="360"/>
      </w:pPr>
      <w:rPr>
        <w:rFonts w:ascii="Wingdings" w:hAnsi="Wingdings" w:hint="default"/>
      </w:rPr>
    </w:lvl>
  </w:abstractNum>
  <w:abstractNum w:abstractNumId="3" w15:restartNumberingAfterBreak="0">
    <w:nsid w:val="2F8A7D97"/>
    <w:multiLevelType w:val="hybridMultilevel"/>
    <w:tmpl w:val="C15459CC"/>
    <w:lvl w:ilvl="0" w:tplc="7E1A2EFA">
      <w:start w:val="1"/>
      <w:numFmt w:val="bullet"/>
      <w:lvlText w:val=""/>
      <w:lvlJc w:val="left"/>
      <w:pPr>
        <w:ind w:left="720" w:hanging="360"/>
      </w:pPr>
      <w:rPr>
        <w:rFonts w:ascii="Symbol" w:hAnsi="Symbol" w:hint="default"/>
      </w:rPr>
    </w:lvl>
    <w:lvl w:ilvl="1" w:tplc="BA54C2E0">
      <w:start w:val="1"/>
      <w:numFmt w:val="bullet"/>
      <w:lvlText w:val="o"/>
      <w:lvlJc w:val="left"/>
      <w:pPr>
        <w:ind w:left="1440" w:hanging="360"/>
      </w:pPr>
      <w:rPr>
        <w:rFonts w:ascii="Courier New" w:hAnsi="Courier New" w:cs="Courier New" w:hint="default"/>
      </w:rPr>
    </w:lvl>
    <w:lvl w:ilvl="2" w:tplc="B824BF8C">
      <w:start w:val="1"/>
      <w:numFmt w:val="bullet"/>
      <w:lvlText w:val=""/>
      <w:lvlJc w:val="left"/>
      <w:pPr>
        <w:ind w:left="2160" w:hanging="360"/>
      </w:pPr>
      <w:rPr>
        <w:rFonts w:ascii="Wingdings" w:hAnsi="Wingdings" w:hint="default"/>
      </w:rPr>
    </w:lvl>
    <w:lvl w:ilvl="3" w:tplc="EA6A9292">
      <w:start w:val="1"/>
      <w:numFmt w:val="bullet"/>
      <w:lvlText w:val=""/>
      <w:lvlJc w:val="left"/>
      <w:pPr>
        <w:ind w:left="2880" w:hanging="360"/>
      </w:pPr>
      <w:rPr>
        <w:rFonts w:ascii="Symbol" w:hAnsi="Symbol" w:hint="default"/>
      </w:rPr>
    </w:lvl>
    <w:lvl w:ilvl="4" w:tplc="7B480992">
      <w:start w:val="1"/>
      <w:numFmt w:val="bullet"/>
      <w:lvlText w:val="o"/>
      <w:lvlJc w:val="left"/>
      <w:pPr>
        <w:ind w:left="3600" w:hanging="360"/>
      </w:pPr>
      <w:rPr>
        <w:rFonts w:ascii="Courier New" w:hAnsi="Courier New" w:cs="Courier New" w:hint="default"/>
      </w:rPr>
    </w:lvl>
    <w:lvl w:ilvl="5" w:tplc="994C8392">
      <w:start w:val="1"/>
      <w:numFmt w:val="bullet"/>
      <w:lvlText w:val=""/>
      <w:lvlJc w:val="left"/>
      <w:pPr>
        <w:ind w:left="4320" w:hanging="360"/>
      </w:pPr>
      <w:rPr>
        <w:rFonts w:ascii="Wingdings" w:hAnsi="Wingdings" w:hint="default"/>
      </w:rPr>
    </w:lvl>
    <w:lvl w:ilvl="6" w:tplc="037E333A">
      <w:start w:val="1"/>
      <w:numFmt w:val="bullet"/>
      <w:lvlText w:val=""/>
      <w:lvlJc w:val="left"/>
      <w:pPr>
        <w:ind w:left="5040" w:hanging="360"/>
      </w:pPr>
      <w:rPr>
        <w:rFonts w:ascii="Symbol" w:hAnsi="Symbol" w:hint="default"/>
      </w:rPr>
    </w:lvl>
    <w:lvl w:ilvl="7" w:tplc="82961C66">
      <w:start w:val="1"/>
      <w:numFmt w:val="bullet"/>
      <w:lvlText w:val="o"/>
      <w:lvlJc w:val="left"/>
      <w:pPr>
        <w:ind w:left="5760" w:hanging="360"/>
      </w:pPr>
      <w:rPr>
        <w:rFonts w:ascii="Courier New" w:hAnsi="Courier New" w:cs="Courier New" w:hint="default"/>
      </w:rPr>
    </w:lvl>
    <w:lvl w:ilvl="8" w:tplc="D5D876A2">
      <w:start w:val="1"/>
      <w:numFmt w:val="bullet"/>
      <w:lvlText w:val=""/>
      <w:lvlJc w:val="left"/>
      <w:pPr>
        <w:ind w:left="6480" w:hanging="360"/>
      </w:pPr>
      <w:rPr>
        <w:rFonts w:ascii="Wingdings" w:hAnsi="Wingdings" w:hint="default"/>
      </w:rPr>
    </w:lvl>
  </w:abstractNum>
  <w:abstractNum w:abstractNumId="4" w15:restartNumberingAfterBreak="0">
    <w:nsid w:val="3E0049A0"/>
    <w:multiLevelType w:val="hybridMultilevel"/>
    <w:tmpl w:val="8BCA3C44"/>
    <w:lvl w:ilvl="0" w:tplc="269A58C8">
      <w:start w:val="1"/>
      <w:numFmt w:val="bullet"/>
      <w:lvlText w:val=""/>
      <w:lvlJc w:val="left"/>
      <w:pPr>
        <w:ind w:left="720" w:hanging="360"/>
      </w:pPr>
      <w:rPr>
        <w:rFonts w:ascii="Symbol" w:hAnsi="Symbol" w:hint="default"/>
      </w:rPr>
    </w:lvl>
    <w:lvl w:ilvl="1" w:tplc="465A6822" w:tentative="1">
      <w:start w:val="1"/>
      <w:numFmt w:val="bullet"/>
      <w:lvlText w:val="o"/>
      <w:lvlJc w:val="left"/>
      <w:pPr>
        <w:ind w:left="1440" w:hanging="360"/>
      </w:pPr>
      <w:rPr>
        <w:rFonts w:ascii="Courier New" w:hAnsi="Courier New" w:cs="Courier New" w:hint="default"/>
      </w:rPr>
    </w:lvl>
    <w:lvl w:ilvl="2" w:tplc="565C62E2" w:tentative="1">
      <w:start w:val="1"/>
      <w:numFmt w:val="bullet"/>
      <w:lvlText w:val=""/>
      <w:lvlJc w:val="left"/>
      <w:pPr>
        <w:ind w:left="2160" w:hanging="360"/>
      </w:pPr>
      <w:rPr>
        <w:rFonts w:ascii="Wingdings" w:hAnsi="Wingdings" w:hint="default"/>
      </w:rPr>
    </w:lvl>
    <w:lvl w:ilvl="3" w:tplc="DE969EB0" w:tentative="1">
      <w:start w:val="1"/>
      <w:numFmt w:val="bullet"/>
      <w:lvlText w:val=""/>
      <w:lvlJc w:val="left"/>
      <w:pPr>
        <w:ind w:left="2880" w:hanging="360"/>
      </w:pPr>
      <w:rPr>
        <w:rFonts w:ascii="Symbol" w:hAnsi="Symbol" w:hint="default"/>
      </w:rPr>
    </w:lvl>
    <w:lvl w:ilvl="4" w:tplc="546AEA78" w:tentative="1">
      <w:start w:val="1"/>
      <w:numFmt w:val="bullet"/>
      <w:lvlText w:val="o"/>
      <w:lvlJc w:val="left"/>
      <w:pPr>
        <w:ind w:left="3600" w:hanging="360"/>
      </w:pPr>
      <w:rPr>
        <w:rFonts w:ascii="Courier New" w:hAnsi="Courier New" w:cs="Courier New" w:hint="default"/>
      </w:rPr>
    </w:lvl>
    <w:lvl w:ilvl="5" w:tplc="9F44A09A" w:tentative="1">
      <w:start w:val="1"/>
      <w:numFmt w:val="bullet"/>
      <w:lvlText w:val=""/>
      <w:lvlJc w:val="left"/>
      <w:pPr>
        <w:ind w:left="4320" w:hanging="360"/>
      </w:pPr>
      <w:rPr>
        <w:rFonts w:ascii="Wingdings" w:hAnsi="Wingdings" w:hint="default"/>
      </w:rPr>
    </w:lvl>
    <w:lvl w:ilvl="6" w:tplc="DA240EE2" w:tentative="1">
      <w:start w:val="1"/>
      <w:numFmt w:val="bullet"/>
      <w:lvlText w:val=""/>
      <w:lvlJc w:val="left"/>
      <w:pPr>
        <w:ind w:left="5040" w:hanging="360"/>
      </w:pPr>
      <w:rPr>
        <w:rFonts w:ascii="Symbol" w:hAnsi="Symbol" w:hint="default"/>
      </w:rPr>
    </w:lvl>
    <w:lvl w:ilvl="7" w:tplc="4B1C0758" w:tentative="1">
      <w:start w:val="1"/>
      <w:numFmt w:val="bullet"/>
      <w:lvlText w:val="o"/>
      <w:lvlJc w:val="left"/>
      <w:pPr>
        <w:ind w:left="5760" w:hanging="360"/>
      </w:pPr>
      <w:rPr>
        <w:rFonts w:ascii="Courier New" w:hAnsi="Courier New" w:cs="Courier New" w:hint="default"/>
      </w:rPr>
    </w:lvl>
    <w:lvl w:ilvl="8" w:tplc="F5A08362" w:tentative="1">
      <w:start w:val="1"/>
      <w:numFmt w:val="bullet"/>
      <w:lvlText w:val=""/>
      <w:lvlJc w:val="left"/>
      <w:pPr>
        <w:ind w:left="6480" w:hanging="360"/>
      </w:pPr>
      <w:rPr>
        <w:rFonts w:ascii="Wingdings" w:hAnsi="Wingdings" w:hint="default"/>
      </w:rPr>
    </w:lvl>
  </w:abstractNum>
  <w:abstractNum w:abstractNumId="5" w15:restartNumberingAfterBreak="0">
    <w:nsid w:val="65B8023E"/>
    <w:multiLevelType w:val="hybridMultilevel"/>
    <w:tmpl w:val="766EF6AC"/>
    <w:lvl w:ilvl="0" w:tplc="BCF0B6EE">
      <w:start w:val="1"/>
      <w:numFmt w:val="bullet"/>
      <w:lvlText w:val=""/>
      <w:lvlJc w:val="left"/>
      <w:pPr>
        <w:ind w:left="720" w:hanging="360"/>
      </w:pPr>
      <w:rPr>
        <w:rFonts w:ascii="Symbol" w:hAnsi="Symbol" w:hint="default"/>
      </w:rPr>
    </w:lvl>
    <w:lvl w:ilvl="1" w:tplc="68480BE4" w:tentative="1">
      <w:start w:val="1"/>
      <w:numFmt w:val="bullet"/>
      <w:lvlText w:val="o"/>
      <w:lvlJc w:val="left"/>
      <w:pPr>
        <w:ind w:left="1440" w:hanging="360"/>
      </w:pPr>
      <w:rPr>
        <w:rFonts w:ascii="Courier New" w:hAnsi="Courier New" w:cs="Courier New" w:hint="default"/>
      </w:rPr>
    </w:lvl>
    <w:lvl w:ilvl="2" w:tplc="76C6F276" w:tentative="1">
      <w:start w:val="1"/>
      <w:numFmt w:val="bullet"/>
      <w:lvlText w:val=""/>
      <w:lvlJc w:val="left"/>
      <w:pPr>
        <w:ind w:left="2160" w:hanging="360"/>
      </w:pPr>
      <w:rPr>
        <w:rFonts w:ascii="Wingdings" w:hAnsi="Wingdings" w:hint="default"/>
      </w:rPr>
    </w:lvl>
    <w:lvl w:ilvl="3" w:tplc="588666BC" w:tentative="1">
      <w:start w:val="1"/>
      <w:numFmt w:val="bullet"/>
      <w:lvlText w:val=""/>
      <w:lvlJc w:val="left"/>
      <w:pPr>
        <w:ind w:left="2880" w:hanging="360"/>
      </w:pPr>
      <w:rPr>
        <w:rFonts w:ascii="Symbol" w:hAnsi="Symbol" w:hint="default"/>
      </w:rPr>
    </w:lvl>
    <w:lvl w:ilvl="4" w:tplc="C3345BEA" w:tentative="1">
      <w:start w:val="1"/>
      <w:numFmt w:val="bullet"/>
      <w:lvlText w:val="o"/>
      <w:lvlJc w:val="left"/>
      <w:pPr>
        <w:ind w:left="3600" w:hanging="360"/>
      </w:pPr>
      <w:rPr>
        <w:rFonts w:ascii="Courier New" w:hAnsi="Courier New" w:cs="Courier New" w:hint="default"/>
      </w:rPr>
    </w:lvl>
    <w:lvl w:ilvl="5" w:tplc="784EECA4" w:tentative="1">
      <w:start w:val="1"/>
      <w:numFmt w:val="bullet"/>
      <w:lvlText w:val=""/>
      <w:lvlJc w:val="left"/>
      <w:pPr>
        <w:ind w:left="4320" w:hanging="360"/>
      </w:pPr>
      <w:rPr>
        <w:rFonts w:ascii="Wingdings" w:hAnsi="Wingdings" w:hint="default"/>
      </w:rPr>
    </w:lvl>
    <w:lvl w:ilvl="6" w:tplc="11DA605A" w:tentative="1">
      <w:start w:val="1"/>
      <w:numFmt w:val="bullet"/>
      <w:lvlText w:val=""/>
      <w:lvlJc w:val="left"/>
      <w:pPr>
        <w:ind w:left="5040" w:hanging="360"/>
      </w:pPr>
      <w:rPr>
        <w:rFonts w:ascii="Symbol" w:hAnsi="Symbol" w:hint="default"/>
      </w:rPr>
    </w:lvl>
    <w:lvl w:ilvl="7" w:tplc="E5FEF312" w:tentative="1">
      <w:start w:val="1"/>
      <w:numFmt w:val="bullet"/>
      <w:lvlText w:val="o"/>
      <w:lvlJc w:val="left"/>
      <w:pPr>
        <w:ind w:left="5760" w:hanging="360"/>
      </w:pPr>
      <w:rPr>
        <w:rFonts w:ascii="Courier New" w:hAnsi="Courier New" w:cs="Courier New" w:hint="default"/>
      </w:rPr>
    </w:lvl>
    <w:lvl w:ilvl="8" w:tplc="95C086E4" w:tentative="1">
      <w:start w:val="1"/>
      <w:numFmt w:val="bullet"/>
      <w:lvlText w:val=""/>
      <w:lvlJc w:val="left"/>
      <w:pPr>
        <w:ind w:left="6480" w:hanging="360"/>
      </w:pPr>
      <w:rPr>
        <w:rFonts w:ascii="Wingdings" w:hAnsi="Wingdings" w:hint="default"/>
      </w:rPr>
    </w:lvl>
  </w:abstractNum>
  <w:num w:numId="1" w16cid:durableId="875657243">
    <w:abstractNumId w:val="1"/>
  </w:num>
  <w:num w:numId="2" w16cid:durableId="873276228">
    <w:abstractNumId w:val="5"/>
  </w:num>
  <w:num w:numId="3" w16cid:durableId="1839727395">
    <w:abstractNumId w:val="0"/>
  </w:num>
  <w:num w:numId="4" w16cid:durableId="256056635">
    <w:abstractNumId w:val="2"/>
  </w:num>
  <w:num w:numId="5" w16cid:durableId="630208874">
    <w:abstractNumId w:val="4"/>
  </w:num>
  <w:num w:numId="6" w16cid:durableId="696466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7A"/>
    <w:rsid w:val="000258A2"/>
    <w:rsid w:val="00032CBA"/>
    <w:rsid w:val="000A098F"/>
    <w:rsid w:val="000B1772"/>
    <w:rsid w:val="001031A0"/>
    <w:rsid w:val="001238EC"/>
    <w:rsid w:val="0014470D"/>
    <w:rsid w:val="0017595E"/>
    <w:rsid w:val="001A2A23"/>
    <w:rsid w:val="001C5E39"/>
    <w:rsid w:val="001E23B0"/>
    <w:rsid w:val="001E79EB"/>
    <w:rsid w:val="0020438F"/>
    <w:rsid w:val="00207711"/>
    <w:rsid w:val="002307CA"/>
    <w:rsid w:val="00252B49"/>
    <w:rsid w:val="002916B2"/>
    <w:rsid w:val="002A4E55"/>
    <w:rsid w:val="002A57E6"/>
    <w:rsid w:val="002A65EF"/>
    <w:rsid w:val="002F17BD"/>
    <w:rsid w:val="00326A3B"/>
    <w:rsid w:val="00357918"/>
    <w:rsid w:val="00376914"/>
    <w:rsid w:val="00386107"/>
    <w:rsid w:val="003970FB"/>
    <w:rsid w:val="003A50A8"/>
    <w:rsid w:val="003D40D6"/>
    <w:rsid w:val="00406212"/>
    <w:rsid w:val="00411600"/>
    <w:rsid w:val="00417A84"/>
    <w:rsid w:val="00461D6F"/>
    <w:rsid w:val="00471A74"/>
    <w:rsid w:val="004857AC"/>
    <w:rsid w:val="00496CE4"/>
    <w:rsid w:val="004A394A"/>
    <w:rsid w:val="004A5458"/>
    <w:rsid w:val="004C15DF"/>
    <w:rsid w:val="004D4925"/>
    <w:rsid w:val="004E375D"/>
    <w:rsid w:val="004F1447"/>
    <w:rsid w:val="00522337"/>
    <w:rsid w:val="00561F51"/>
    <w:rsid w:val="005D20B1"/>
    <w:rsid w:val="005F651F"/>
    <w:rsid w:val="00600B12"/>
    <w:rsid w:val="0060639F"/>
    <w:rsid w:val="0066575E"/>
    <w:rsid w:val="00673658"/>
    <w:rsid w:val="006C23FB"/>
    <w:rsid w:val="006C5527"/>
    <w:rsid w:val="006D0448"/>
    <w:rsid w:val="006D660C"/>
    <w:rsid w:val="00737118"/>
    <w:rsid w:val="00752F3E"/>
    <w:rsid w:val="007577E4"/>
    <w:rsid w:val="007605FF"/>
    <w:rsid w:val="007766BC"/>
    <w:rsid w:val="007840D5"/>
    <w:rsid w:val="007C686F"/>
    <w:rsid w:val="007D5EFF"/>
    <w:rsid w:val="007F503D"/>
    <w:rsid w:val="00861919"/>
    <w:rsid w:val="008718EB"/>
    <w:rsid w:val="00875308"/>
    <w:rsid w:val="00897A99"/>
    <w:rsid w:val="008A5759"/>
    <w:rsid w:val="008A6853"/>
    <w:rsid w:val="008A7CEE"/>
    <w:rsid w:val="009071A1"/>
    <w:rsid w:val="00950A26"/>
    <w:rsid w:val="009A10D9"/>
    <w:rsid w:val="009E6F98"/>
    <w:rsid w:val="00A20FD6"/>
    <w:rsid w:val="00A70FD1"/>
    <w:rsid w:val="00A90B1D"/>
    <w:rsid w:val="00AC51B4"/>
    <w:rsid w:val="00AC744C"/>
    <w:rsid w:val="00AD2C21"/>
    <w:rsid w:val="00AE2252"/>
    <w:rsid w:val="00B04CF6"/>
    <w:rsid w:val="00B140E7"/>
    <w:rsid w:val="00B14421"/>
    <w:rsid w:val="00B20EA7"/>
    <w:rsid w:val="00B3587A"/>
    <w:rsid w:val="00B51C4F"/>
    <w:rsid w:val="00B61B65"/>
    <w:rsid w:val="00B81B74"/>
    <w:rsid w:val="00B92753"/>
    <w:rsid w:val="00B94990"/>
    <w:rsid w:val="00BC322F"/>
    <w:rsid w:val="00BE76E3"/>
    <w:rsid w:val="00C421C6"/>
    <w:rsid w:val="00C67B19"/>
    <w:rsid w:val="00C90321"/>
    <w:rsid w:val="00C938C8"/>
    <w:rsid w:val="00CD4D7D"/>
    <w:rsid w:val="00D17E64"/>
    <w:rsid w:val="00D34570"/>
    <w:rsid w:val="00D440AA"/>
    <w:rsid w:val="00D44841"/>
    <w:rsid w:val="00DF48A0"/>
    <w:rsid w:val="00E259E9"/>
    <w:rsid w:val="00E32C52"/>
    <w:rsid w:val="00E9050E"/>
    <w:rsid w:val="00E9238C"/>
    <w:rsid w:val="00E950B9"/>
    <w:rsid w:val="00EB6573"/>
    <w:rsid w:val="00F1005B"/>
    <w:rsid w:val="00F517F4"/>
    <w:rsid w:val="00F52F80"/>
    <w:rsid w:val="00F64E57"/>
    <w:rsid w:val="00FA37F2"/>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67A3"/>
  <w15:docId w15:val="{FF3E2EFA-B33D-48FB-A8FE-5DD8AC09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customStyle="1" w:styleId="UnresolvedMention1">
    <w:name w:val="Unresolved Mention1"/>
    <w:basedOn w:val="DefaultParagraphFont"/>
    <w:uiPriority w:val="99"/>
    <w:semiHidden/>
    <w:unhideWhenUsed/>
    <w:rsid w:val="001F717C"/>
    <w:rPr>
      <w:color w:val="808080"/>
      <w:shd w:val="clear" w:color="auto" w:fill="E6E6E6"/>
    </w:rPr>
  </w:style>
  <w:style w:type="character" w:customStyle="1" w:styleId="UnresolvedMention2">
    <w:name w:val="Unresolved Mention2"/>
    <w:basedOn w:val="DefaultParagraphFont"/>
    <w:uiPriority w:val="99"/>
    <w:rsid w:val="009A1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2</cp:revision>
  <cp:lastPrinted>2023-09-28T21:36:00Z</cp:lastPrinted>
  <dcterms:created xsi:type="dcterms:W3CDTF">2023-11-17T22:59:00Z</dcterms:created>
  <dcterms:modified xsi:type="dcterms:W3CDTF">2023-11-17T22:59:00Z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Chunk0">
    <vt:lpwstr>695\46\4855-7490-0586.v1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695\46\4855-7490-0586.v1</vt:lpwstr>
  </property>
</Properties>
</file>