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66006A2A" w:rsidR="001B675D" w:rsidRDefault="6C39825C" w:rsidP="5CF7AF22">
      <w:pPr>
        <w:jc w:val="center"/>
        <w:rPr>
          <w:b/>
          <w:bCs/>
        </w:rPr>
      </w:pPr>
      <w:r w:rsidRPr="5CF7AF22">
        <w:rPr>
          <w:b/>
          <w:bCs/>
        </w:rPr>
        <w:t>Physician Recruitment and Retention Working Group</w:t>
      </w:r>
    </w:p>
    <w:p w14:paraId="6B91B504" w14:textId="784A0349" w:rsidR="6C39825C" w:rsidRDefault="6C39825C" w:rsidP="5CF7AF22">
      <w:pPr>
        <w:jc w:val="center"/>
        <w:rPr>
          <w:b/>
          <w:bCs/>
        </w:rPr>
      </w:pPr>
      <w:r w:rsidRPr="5CF7AF22">
        <w:rPr>
          <w:b/>
          <w:bCs/>
        </w:rPr>
        <w:t>Tuesday, April 8, 2025 | 7:30-8:30am</w:t>
      </w:r>
    </w:p>
    <w:p w14:paraId="1CD4490E" w14:textId="27D8F9A8" w:rsidR="796BD179" w:rsidRDefault="796BD179" w:rsidP="5CF7AF22">
      <w:pPr>
        <w:jc w:val="center"/>
        <w:rPr>
          <w:b/>
          <w:bCs/>
        </w:rPr>
      </w:pPr>
      <w:r w:rsidRPr="5CF7AF22">
        <w:rPr>
          <w:b/>
          <w:bCs/>
        </w:rPr>
        <w:t>Meeting Minutes</w:t>
      </w:r>
    </w:p>
    <w:p w14:paraId="159D4298" w14:textId="4FB94900" w:rsidR="5CF7AF22" w:rsidRDefault="5CF7AF22" w:rsidP="5CF7AF22">
      <w:pPr>
        <w:jc w:val="center"/>
      </w:pPr>
    </w:p>
    <w:p w14:paraId="7A76F11A" w14:textId="68F37367" w:rsidR="6C39825C" w:rsidRDefault="6C39825C" w:rsidP="5CF7AF22">
      <w:r w:rsidRPr="5CF7AF22">
        <w:rPr>
          <w:b/>
          <w:bCs/>
        </w:rPr>
        <w:t>Members Present:</w:t>
      </w:r>
      <w:r>
        <w:t xml:space="preserve"> </w:t>
      </w:r>
      <w:r w:rsidR="4A682DFA">
        <w:t>Rod Acosta, Anton Alerte, Steven Angus, Jill Banatoski,</w:t>
      </w:r>
      <w:r w:rsidR="69543309">
        <w:t xml:space="preserve"> </w:t>
      </w:r>
      <w:r w:rsidR="4A682DFA">
        <w:t xml:space="preserve">Khuram Ghumman, Mariam Hakim-Zargar, Amy Kohn, Liz Mahan, Traci Marquis-Eydman, Krishnan Narasimhan, </w:t>
      </w:r>
      <w:r w:rsidR="55018DE5">
        <w:t xml:space="preserve">Bill </w:t>
      </w:r>
      <w:r w:rsidR="4A682DFA">
        <w:t>Petit</w:t>
      </w:r>
      <w:r w:rsidR="01CAA0FD">
        <w:t>.</w:t>
      </w:r>
    </w:p>
    <w:p w14:paraId="3CB21C14" w14:textId="058573D0" w:rsidR="7B7676D6" w:rsidRDefault="7B7676D6" w:rsidP="5CF7AF22">
      <w:r w:rsidRPr="5CF7AF22">
        <w:rPr>
          <w:b/>
          <w:bCs/>
        </w:rPr>
        <w:t xml:space="preserve">Members absent: </w:t>
      </w:r>
      <w:r w:rsidR="73AEF5DF">
        <w:t>Emily Byrne, Kathryn Cullinan, Stephen Huot, Andrew Lim</w:t>
      </w:r>
      <w:r w:rsidR="625FF829">
        <w:t>.</w:t>
      </w:r>
    </w:p>
    <w:p w14:paraId="6F324242" w14:textId="6609AB86" w:rsidR="625FF829" w:rsidRDefault="625FF829" w:rsidP="5CF7AF22">
      <w:r w:rsidRPr="5CF7AF22">
        <w:rPr>
          <w:b/>
          <w:bCs/>
        </w:rPr>
        <w:t xml:space="preserve">DPH: </w:t>
      </w:r>
      <w:r>
        <w:t>Commissioner Manisha Juthani, Tom St. Louis, Margaret Gradie, Melia Allan.</w:t>
      </w:r>
    </w:p>
    <w:p w14:paraId="16C3E4E4" w14:textId="77879D7D" w:rsidR="5CF7AF22" w:rsidRDefault="5CF7AF22" w:rsidP="5CF7AF22"/>
    <w:p w14:paraId="473A1B30" w14:textId="46A22943" w:rsidR="5F1657B9" w:rsidRDefault="5F1657B9" w:rsidP="5CF7AF22">
      <w:pPr>
        <w:rPr>
          <w:b/>
          <w:bCs/>
        </w:rPr>
      </w:pPr>
      <w:r w:rsidRPr="5CF7AF22">
        <w:rPr>
          <w:b/>
          <w:bCs/>
        </w:rPr>
        <w:t>Introduction</w:t>
      </w:r>
    </w:p>
    <w:p w14:paraId="36513C4A" w14:textId="7B0446FD" w:rsidR="5F1657B9" w:rsidRDefault="5F1657B9" w:rsidP="5CF7AF22">
      <w:pPr>
        <w:pStyle w:val="ListParagraph"/>
        <w:numPr>
          <w:ilvl w:val="0"/>
          <w:numId w:val="9"/>
        </w:numPr>
      </w:pPr>
      <w:r>
        <w:t>Margaret Gradie called the meeting to order at 7:35 am</w:t>
      </w:r>
      <w:r w:rsidR="45BFF3AC">
        <w:t>.</w:t>
      </w:r>
    </w:p>
    <w:p w14:paraId="4913342D" w14:textId="18750BBE" w:rsidR="5F1657B9" w:rsidRDefault="5F1657B9" w:rsidP="5CF7AF22">
      <w:pPr>
        <w:pStyle w:val="ListParagraph"/>
        <w:numPr>
          <w:ilvl w:val="0"/>
          <w:numId w:val="9"/>
        </w:numPr>
      </w:pPr>
      <w:r>
        <w:t>Commissioner Juthani spoke about the importance of workforce development in the medical field and expressed her appreciation for the members for joining this group</w:t>
      </w:r>
      <w:r w:rsidR="3C4BC319">
        <w:t>.</w:t>
      </w:r>
    </w:p>
    <w:p w14:paraId="3F0735DE" w14:textId="55AFDCEB" w:rsidR="5F1657B9" w:rsidRDefault="5F1657B9" w:rsidP="5CF7AF22">
      <w:pPr>
        <w:pStyle w:val="ListParagraph"/>
        <w:numPr>
          <w:ilvl w:val="0"/>
          <w:numId w:val="10"/>
        </w:numPr>
      </w:pPr>
      <w:r w:rsidRPr="5CF7AF22">
        <w:t>Members of the working group introduced themselves and stated their affiliation</w:t>
      </w:r>
      <w:r w:rsidR="57DFBCE5" w:rsidRPr="5CF7AF22">
        <w:t xml:space="preserve"> and role in the state.</w:t>
      </w:r>
    </w:p>
    <w:p w14:paraId="3F807767" w14:textId="1B954191" w:rsidR="2CBC2379" w:rsidRDefault="2CBC2379" w:rsidP="5CF7AF22">
      <w:pPr>
        <w:rPr>
          <w:b/>
          <w:bCs/>
        </w:rPr>
      </w:pPr>
      <w:r w:rsidRPr="5CF7AF22">
        <w:rPr>
          <w:b/>
          <w:bCs/>
        </w:rPr>
        <w:t>Review of Legislative Charge</w:t>
      </w:r>
    </w:p>
    <w:p w14:paraId="56B0369F" w14:textId="2F90C823" w:rsidR="2CBC2379" w:rsidRDefault="2CBC2379" w:rsidP="5CF7AF22">
      <w:pPr>
        <w:pStyle w:val="ListParagraph"/>
        <w:numPr>
          <w:ilvl w:val="0"/>
          <w:numId w:val="1"/>
        </w:numPr>
      </w:pPr>
      <w:r w:rsidRPr="5CF7AF22">
        <w:t>Melia Allan reviewed the legislative charge of the group</w:t>
      </w:r>
      <w:r w:rsidR="681A9B93" w:rsidRPr="5CF7AF22">
        <w:t xml:space="preserve">, </w:t>
      </w:r>
      <w:r w:rsidR="3F9FFB20" w:rsidRPr="5CF7AF22">
        <w:t xml:space="preserve">as spelled out </w:t>
      </w:r>
      <w:r w:rsidR="681A9B93" w:rsidRPr="5CF7AF22">
        <w:t xml:space="preserve">in </w:t>
      </w:r>
      <w:hyperlink r:id="rId5">
        <w:r w:rsidR="681A9B93" w:rsidRPr="5CF7AF22">
          <w:rPr>
            <w:rStyle w:val="Hyperlink"/>
          </w:rPr>
          <w:t>PA 24-19, Sec. 37</w:t>
        </w:r>
      </w:hyperlink>
      <w:r w:rsidRPr="5CF7AF22">
        <w:t>.</w:t>
      </w:r>
      <w:r w:rsidR="48210272" w:rsidRPr="5CF7AF22">
        <w:t xml:space="preserve"> They underscored that the report for the group is to be authored by the group, not DPH, and sent to the DPH Commissioner and the members of the Public Health Committee of the General Assembly.</w:t>
      </w:r>
    </w:p>
    <w:p w14:paraId="08D23C7F" w14:textId="41C8CA69" w:rsidR="2CBC2379" w:rsidRDefault="2CBC2379" w:rsidP="5CF7AF22">
      <w:pPr>
        <w:rPr>
          <w:b/>
          <w:bCs/>
        </w:rPr>
      </w:pPr>
      <w:r w:rsidRPr="5CF7AF22">
        <w:rPr>
          <w:b/>
          <w:bCs/>
        </w:rPr>
        <w:t xml:space="preserve">Confirmation of </w:t>
      </w:r>
      <w:r w:rsidR="7EC42EAA" w:rsidRPr="5CF7AF22">
        <w:rPr>
          <w:b/>
          <w:bCs/>
        </w:rPr>
        <w:t>W</w:t>
      </w:r>
      <w:r w:rsidRPr="5CF7AF22">
        <w:rPr>
          <w:b/>
          <w:bCs/>
        </w:rPr>
        <w:t xml:space="preserve">orking </w:t>
      </w:r>
      <w:r w:rsidR="63EAD35E" w:rsidRPr="5CF7AF22">
        <w:rPr>
          <w:b/>
          <w:bCs/>
        </w:rPr>
        <w:t>G</w:t>
      </w:r>
      <w:r w:rsidRPr="5CF7AF22">
        <w:rPr>
          <w:b/>
          <w:bCs/>
        </w:rPr>
        <w:t xml:space="preserve">roup </w:t>
      </w:r>
      <w:r w:rsidR="7002A900" w:rsidRPr="5CF7AF22">
        <w:rPr>
          <w:b/>
          <w:bCs/>
        </w:rPr>
        <w:t>C</w:t>
      </w:r>
      <w:r w:rsidRPr="5CF7AF22">
        <w:rPr>
          <w:b/>
          <w:bCs/>
        </w:rPr>
        <w:t xml:space="preserve">hair(s)  </w:t>
      </w:r>
    </w:p>
    <w:p w14:paraId="1670F5BB" w14:textId="03F8D223" w:rsidR="43C18B9A" w:rsidRDefault="43C18B9A" w:rsidP="5CF7AF22">
      <w:pPr>
        <w:pStyle w:val="ListParagraph"/>
        <w:numPr>
          <w:ilvl w:val="0"/>
          <w:numId w:val="2"/>
        </w:numPr>
      </w:pPr>
      <w:r>
        <w:t xml:space="preserve">Margaret reviewed the responsibilities of the chair for the working group </w:t>
      </w:r>
      <w:r w:rsidR="00740BCB">
        <w:t>asked</w:t>
      </w:r>
      <w:r>
        <w:t xml:space="preserve"> members to email her expressing interest.</w:t>
      </w:r>
    </w:p>
    <w:p w14:paraId="0F553885" w14:textId="2BCD190C" w:rsidR="2CBC2379" w:rsidRDefault="2CBC2379" w:rsidP="5CF7AF22">
      <w:pPr>
        <w:rPr>
          <w:b/>
          <w:bCs/>
        </w:rPr>
      </w:pPr>
      <w:r w:rsidRPr="5CF7AF22">
        <w:rPr>
          <w:b/>
          <w:bCs/>
        </w:rPr>
        <w:t xml:space="preserve">Review of Working Group </w:t>
      </w:r>
      <w:r w:rsidR="4E30A380" w:rsidRPr="5CF7AF22">
        <w:rPr>
          <w:b/>
          <w:bCs/>
        </w:rPr>
        <w:t>P</w:t>
      </w:r>
      <w:r w:rsidRPr="5CF7AF22">
        <w:rPr>
          <w:b/>
          <w:bCs/>
        </w:rPr>
        <w:t xml:space="preserve">rocess </w:t>
      </w:r>
    </w:p>
    <w:p w14:paraId="7A5EB37C" w14:textId="60AE5725" w:rsidR="2CBC2379" w:rsidRDefault="2CBC2379" w:rsidP="5CF7AF22">
      <w:pPr>
        <w:pStyle w:val="ListParagraph"/>
        <w:numPr>
          <w:ilvl w:val="0"/>
          <w:numId w:val="3"/>
        </w:numPr>
      </w:pPr>
      <w:r>
        <w:t xml:space="preserve"> </w:t>
      </w:r>
      <w:r w:rsidR="7516EBFB">
        <w:t xml:space="preserve">Margaret gave an overview of how the previous </w:t>
      </w:r>
      <w:r w:rsidR="00740BCB">
        <w:t xml:space="preserve">convening </w:t>
      </w:r>
      <w:r w:rsidR="7516EBFB">
        <w:t xml:space="preserve">of </w:t>
      </w:r>
      <w:r w:rsidR="002E020B">
        <w:t xml:space="preserve">the Physician Recruitment and Retention </w:t>
      </w:r>
      <w:r w:rsidR="004E0A9A">
        <w:t>W</w:t>
      </w:r>
      <w:r w:rsidR="7516EBFB">
        <w:t xml:space="preserve">orking </w:t>
      </w:r>
      <w:r w:rsidR="004E0A9A">
        <w:t>G</w:t>
      </w:r>
      <w:r w:rsidR="7516EBFB">
        <w:t xml:space="preserve">roup </w:t>
      </w:r>
      <w:r w:rsidR="004E0A9A">
        <w:t xml:space="preserve">(PWG) </w:t>
      </w:r>
      <w:r w:rsidR="7516EBFB">
        <w:t xml:space="preserve">functioned, including the circulation </w:t>
      </w:r>
      <w:r w:rsidR="00000A31">
        <w:t>of presentations with recommendations and other resources</w:t>
      </w:r>
      <w:r w:rsidR="52980253">
        <w:t xml:space="preserve"> </w:t>
      </w:r>
      <w:r w:rsidR="7516EBFB">
        <w:t>one week before each meeting</w:t>
      </w:r>
      <w:r w:rsidR="00B90E0F">
        <w:t xml:space="preserve"> with the expectation that PWG members would come to each meeting having reviewed the recommendations and be prepared for discussion</w:t>
      </w:r>
      <w:r w:rsidR="7516EBFB">
        <w:t>. She asked if group members would benefit from hearing from outside speakers, or if they should primarily rely on expertise within the group.</w:t>
      </w:r>
    </w:p>
    <w:p w14:paraId="424E19E0" w14:textId="4C3FA548" w:rsidR="284D60B3" w:rsidRDefault="284D60B3" w:rsidP="5CF7AF22">
      <w:pPr>
        <w:pStyle w:val="ListParagraph"/>
        <w:numPr>
          <w:ilvl w:val="0"/>
          <w:numId w:val="3"/>
        </w:numPr>
      </w:pPr>
      <w:r>
        <w:t>The group agreed with the process laid out and expressed support for starting with data, to understand the current state landscape.</w:t>
      </w:r>
    </w:p>
    <w:p w14:paraId="342DB156" w14:textId="32D81591" w:rsidR="2CBC2379" w:rsidRDefault="2CBC2379" w:rsidP="5CF7AF22">
      <w:pPr>
        <w:rPr>
          <w:b/>
          <w:bCs/>
        </w:rPr>
      </w:pPr>
      <w:r w:rsidRPr="4FB18135">
        <w:rPr>
          <w:b/>
          <w:bCs/>
        </w:rPr>
        <w:t xml:space="preserve">Review of </w:t>
      </w:r>
      <w:r w:rsidR="3126848C" w:rsidRPr="4FB18135">
        <w:rPr>
          <w:b/>
          <w:bCs/>
        </w:rPr>
        <w:t>M</w:t>
      </w:r>
      <w:r w:rsidRPr="4FB18135">
        <w:rPr>
          <w:b/>
          <w:bCs/>
        </w:rPr>
        <w:t xml:space="preserve">eeting </w:t>
      </w:r>
      <w:r w:rsidR="54B55C14" w:rsidRPr="4FB18135">
        <w:rPr>
          <w:b/>
          <w:bCs/>
        </w:rPr>
        <w:t>T</w:t>
      </w:r>
      <w:r w:rsidRPr="4FB18135">
        <w:rPr>
          <w:b/>
          <w:bCs/>
        </w:rPr>
        <w:t>opics</w:t>
      </w:r>
    </w:p>
    <w:p w14:paraId="502AEA04" w14:textId="75445559" w:rsidR="3AB32670" w:rsidRDefault="3AB32670" w:rsidP="4FB18135">
      <w:pPr>
        <w:pStyle w:val="ListParagraph"/>
        <w:numPr>
          <w:ilvl w:val="0"/>
          <w:numId w:val="5"/>
        </w:numPr>
      </w:pPr>
      <w:r>
        <w:t>Members moved directly into a discussion of Item VII Review of meeting topics. The group discussed a wide range of meeting topics. The group outlined the nuances and challenges with the recruitment and retention of primary care residents. Margaret will summarize the discussion and distribute to the members.</w:t>
      </w:r>
    </w:p>
    <w:p w14:paraId="53CA11B2" w14:textId="78A74DF2" w:rsidR="518E4090" w:rsidRDefault="518E4090" w:rsidP="5CF7AF22">
      <w:pPr>
        <w:rPr>
          <w:b/>
          <w:bCs/>
        </w:rPr>
      </w:pPr>
      <w:r w:rsidRPr="5CF7AF22">
        <w:rPr>
          <w:b/>
          <w:bCs/>
        </w:rPr>
        <w:t>Review of Meeting Dates</w:t>
      </w:r>
    </w:p>
    <w:p w14:paraId="050AA708" w14:textId="45F27F68" w:rsidR="794C77E8" w:rsidRDefault="794C77E8" w:rsidP="5CF7AF22">
      <w:pPr>
        <w:pStyle w:val="ListParagraph"/>
        <w:numPr>
          <w:ilvl w:val="0"/>
          <w:numId w:val="6"/>
        </w:numPr>
      </w:pPr>
      <w:r w:rsidRPr="5CF7AF22">
        <w:t>Margaret asked the group members about date/time preferences for a standing meeting.</w:t>
      </w:r>
    </w:p>
    <w:p w14:paraId="365BACC8" w14:textId="2B291794" w:rsidR="4F0B501F" w:rsidRDefault="4F0B501F" w:rsidP="5CF7AF22">
      <w:pPr>
        <w:pStyle w:val="ListParagraph"/>
        <w:numPr>
          <w:ilvl w:val="0"/>
          <w:numId w:val="6"/>
        </w:numPr>
      </w:pPr>
      <w:r w:rsidRPr="5CF7AF22">
        <w:t>Khuram Ghumman recommended having most of the meetings at a standing time in the morning but suggested having an in-person evening meeting in the fall to put together all of the group’s ideas.</w:t>
      </w:r>
    </w:p>
    <w:p w14:paraId="6048960A" w14:textId="771C1827" w:rsidR="5B9C0FA2" w:rsidRDefault="5B9C0FA2" w:rsidP="5CF7AF22">
      <w:pPr>
        <w:pStyle w:val="ListParagraph"/>
        <w:numPr>
          <w:ilvl w:val="0"/>
          <w:numId w:val="6"/>
        </w:numPr>
      </w:pPr>
      <w:r w:rsidRPr="5CF7AF22">
        <w:t>Group members agreed to six meetings between now and October, meeting on the second Tuesday of the month at 7:30am.</w:t>
      </w:r>
    </w:p>
    <w:p w14:paraId="0BD4910A" w14:textId="566598EC" w:rsidR="2CBC2379" w:rsidRDefault="2CBC2379" w:rsidP="5CF7AF22">
      <w:pPr>
        <w:rPr>
          <w:b/>
          <w:bCs/>
        </w:rPr>
      </w:pPr>
      <w:commentRangeStart w:id="0"/>
      <w:r w:rsidRPr="4FB18135">
        <w:rPr>
          <w:b/>
          <w:bCs/>
        </w:rPr>
        <w:t xml:space="preserve">Open </w:t>
      </w:r>
      <w:r w:rsidR="243A455E" w:rsidRPr="4FB18135">
        <w:rPr>
          <w:b/>
          <w:bCs/>
        </w:rPr>
        <w:t>D</w:t>
      </w:r>
      <w:r w:rsidRPr="4FB18135">
        <w:rPr>
          <w:b/>
          <w:bCs/>
        </w:rPr>
        <w:t xml:space="preserve">iscussion </w:t>
      </w:r>
      <w:commentRangeEnd w:id="0"/>
      <w:r>
        <w:rPr>
          <w:rStyle w:val="CommentReference"/>
        </w:rPr>
        <w:commentReference w:id="0"/>
      </w:r>
    </w:p>
    <w:p w14:paraId="37281D1B" w14:textId="68E786AC" w:rsidR="2CBC2379" w:rsidRDefault="2CBC2379" w:rsidP="5CF7AF22">
      <w:pPr>
        <w:rPr>
          <w:b/>
          <w:bCs/>
        </w:rPr>
      </w:pPr>
      <w:r w:rsidRPr="5CF7AF22">
        <w:rPr>
          <w:b/>
          <w:bCs/>
        </w:rPr>
        <w:t xml:space="preserve">Next Steps </w:t>
      </w:r>
    </w:p>
    <w:p w14:paraId="50A6AEC1" w14:textId="271E80CA" w:rsidR="02CBB88C" w:rsidRDefault="02CBB88C" w:rsidP="5CF7AF22">
      <w:pPr>
        <w:pStyle w:val="ListParagraph"/>
        <w:numPr>
          <w:ilvl w:val="0"/>
          <w:numId w:val="7"/>
        </w:numPr>
      </w:pPr>
      <w:r w:rsidRPr="5CF7AF22">
        <w:t>Margaret will review the meeting transcript and pull out some key topics for the group to discuss.</w:t>
      </w:r>
    </w:p>
    <w:p w14:paraId="6AB677BA" w14:textId="1949CC4A" w:rsidR="2CBC2379" w:rsidRDefault="2CBC2379" w:rsidP="5CF7AF22">
      <w:pPr>
        <w:rPr>
          <w:b/>
          <w:bCs/>
        </w:rPr>
      </w:pPr>
      <w:r w:rsidRPr="5CF7AF22">
        <w:rPr>
          <w:b/>
          <w:bCs/>
        </w:rPr>
        <w:t>Closing</w:t>
      </w:r>
    </w:p>
    <w:p w14:paraId="1F1480F1" w14:textId="3DFDDC16" w:rsidR="714CBB6D" w:rsidRDefault="714CBB6D" w:rsidP="5CF7AF22">
      <w:pPr>
        <w:pStyle w:val="ListParagraph"/>
        <w:numPr>
          <w:ilvl w:val="0"/>
          <w:numId w:val="8"/>
        </w:numPr>
      </w:pPr>
      <w:r w:rsidRPr="5CF7AF22">
        <w:t xml:space="preserve">The next meeting is scheduled for May 13, </w:t>
      </w:r>
      <w:r w:rsidR="13F9CF8F" w:rsidRPr="5CF7AF22">
        <w:t>at 7:30am.</w:t>
      </w:r>
    </w:p>
    <w:p w14:paraId="7DAED79D" w14:textId="6F93F39A" w:rsidR="13F9CF8F" w:rsidRDefault="13F9CF8F" w:rsidP="5CF7AF22">
      <w:pPr>
        <w:pStyle w:val="ListParagraph"/>
        <w:numPr>
          <w:ilvl w:val="0"/>
          <w:numId w:val="8"/>
        </w:numPr>
      </w:pPr>
      <w:r w:rsidRPr="5CF7AF22">
        <w:t xml:space="preserve">The meeting adjourned at </w:t>
      </w:r>
      <w:r w:rsidR="546B1900" w:rsidRPr="5CF7AF22">
        <w:t>8:29am</w:t>
      </w:r>
      <w:r w:rsidRPr="5CF7AF22">
        <w:t>.</w:t>
      </w:r>
    </w:p>
    <w:p w14:paraId="07DAFBFE" w14:textId="30854546" w:rsidR="5CF7AF22" w:rsidRDefault="5CF7AF22" w:rsidP="5CF7AF22"/>
    <w:p w14:paraId="34D65D4D" w14:textId="186E2E39" w:rsidR="5CF7AF22" w:rsidRDefault="5CF7AF22" w:rsidP="5CF7AF22"/>
    <w:sectPr w:rsidR="5CF7AF2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Gradie, Margaret" w:date="2025-04-08T11:50:00Z" w:initials="MG">
    <w:p w14:paraId="78B1B9B3" w14:textId="77777777" w:rsidR="00E57893" w:rsidRDefault="00E57893" w:rsidP="00E57893">
      <w:pPr>
        <w:pStyle w:val="CommentText"/>
      </w:pPr>
      <w:r>
        <w:rPr>
          <w:rStyle w:val="CommentReference"/>
        </w:rPr>
        <w:annotationRef/>
      </w:r>
      <w:r>
        <w:t xml:space="preserve">I don’t think we really did this agenda item. I asked for further discussion and there was none.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B1B9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4D72FE" w16cex:dateUtc="2025-04-08T1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B1B9B3" w16cid:durableId="274D72F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intelligence2.xml><?xml version="1.0" encoding="utf-8"?>
<int2:intelligence xmlns:int2="http://schemas.microsoft.com/office/intelligence/2020/intelligence" xmlns:oel="http://schemas.microsoft.com/office/2019/extlst">
  <int2:observations>
    <int2:textHash int2:hashCode="j5XXTZvvgnWWal" int2:id="oiyU4q9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3E808"/>
    <w:multiLevelType w:val="hybridMultilevel"/>
    <w:tmpl w:val="E0B620DC"/>
    <w:lvl w:ilvl="0" w:tplc="ED8A8808">
      <w:start w:val="1"/>
      <w:numFmt w:val="bullet"/>
      <w:lvlText w:val=""/>
      <w:lvlJc w:val="left"/>
      <w:pPr>
        <w:ind w:left="720" w:hanging="360"/>
      </w:pPr>
      <w:rPr>
        <w:rFonts w:ascii="Symbol" w:hAnsi="Symbol" w:hint="default"/>
      </w:rPr>
    </w:lvl>
    <w:lvl w:ilvl="1" w:tplc="1054D88A">
      <w:start w:val="1"/>
      <w:numFmt w:val="bullet"/>
      <w:lvlText w:val="o"/>
      <w:lvlJc w:val="left"/>
      <w:pPr>
        <w:ind w:left="1440" w:hanging="360"/>
      </w:pPr>
      <w:rPr>
        <w:rFonts w:ascii="Courier New" w:hAnsi="Courier New" w:hint="default"/>
      </w:rPr>
    </w:lvl>
    <w:lvl w:ilvl="2" w:tplc="D4E295FC">
      <w:start w:val="1"/>
      <w:numFmt w:val="bullet"/>
      <w:lvlText w:val=""/>
      <w:lvlJc w:val="left"/>
      <w:pPr>
        <w:ind w:left="2160" w:hanging="360"/>
      </w:pPr>
      <w:rPr>
        <w:rFonts w:ascii="Wingdings" w:hAnsi="Wingdings" w:hint="default"/>
      </w:rPr>
    </w:lvl>
    <w:lvl w:ilvl="3" w:tplc="8CCAB8F4">
      <w:start w:val="1"/>
      <w:numFmt w:val="bullet"/>
      <w:lvlText w:val=""/>
      <w:lvlJc w:val="left"/>
      <w:pPr>
        <w:ind w:left="2880" w:hanging="360"/>
      </w:pPr>
      <w:rPr>
        <w:rFonts w:ascii="Symbol" w:hAnsi="Symbol" w:hint="default"/>
      </w:rPr>
    </w:lvl>
    <w:lvl w:ilvl="4" w:tplc="EBBA03A0">
      <w:start w:val="1"/>
      <w:numFmt w:val="bullet"/>
      <w:lvlText w:val="o"/>
      <w:lvlJc w:val="left"/>
      <w:pPr>
        <w:ind w:left="3600" w:hanging="360"/>
      </w:pPr>
      <w:rPr>
        <w:rFonts w:ascii="Courier New" w:hAnsi="Courier New" w:hint="default"/>
      </w:rPr>
    </w:lvl>
    <w:lvl w:ilvl="5" w:tplc="72824B70">
      <w:start w:val="1"/>
      <w:numFmt w:val="bullet"/>
      <w:lvlText w:val=""/>
      <w:lvlJc w:val="left"/>
      <w:pPr>
        <w:ind w:left="4320" w:hanging="360"/>
      </w:pPr>
      <w:rPr>
        <w:rFonts w:ascii="Wingdings" w:hAnsi="Wingdings" w:hint="default"/>
      </w:rPr>
    </w:lvl>
    <w:lvl w:ilvl="6" w:tplc="9EF23D10">
      <w:start w:val="1"/>
      <w:numFmt w:val="bullet"/>
      <w:lvlText w:val=""/>
      <w:lvlJc w:val="left"/>
      <w:pPr>
        <w:ind w:left="5040" w:hanging="360"/>
      </w:pPr>
      <w:rPr>
        <w:rFonts w:ascii="Symbol" w:hAnsi="Symbol" w:hint="default"/>
      </w:rPr>
    </w:lvl>
    <w:lvl w:ilvl="7" w:tplc="1E70F78E">
      <w:start w:val="1"/>
      <w:numFmt w:val="bullet"/>
      <w:lvlText w:val="o"/>
      <w:lvlJc w:val="left"/>
      <w:pPr>
        <w:ind w:left="5760" w:hanging="360"/>
      </w:pPr>
      <w:rPr>
        <w:rFonts w:ascii="Courier New" w:hAnsi="Courier New" w:hint="default"/>
      </w:rPr>
    </w:lvl>
    <w:lvl w:ilvl="8" w:tplc="C950ACAA">
      <w:start w:val="1"/>
      <w:numFmt w:val="bullet"/>
      <w:lvlText w:val=""/>
      <w:lvlJc w:val="left"/>
      <w:pPr>
        <w:ind w:left="6480" w:hanging="360"/>
      </w:pPr>
      <w:rPr>
        <w:rFonts w:ascii="Wingdings" w:hAnsi="Wingdings" w:hint="default"/>
      </w:rPr>
    </w:lvl>
  </w:abstractNum>
  <w:abstractNum w:abstractNumId="1" w15:restartNumberingAfterBreak="0">
    <w:nsid w:val="10D7A09D"/>
    <w:multiLevelType w:val="hybridMultilevel"/>
    <w:tmpl w:val="573E556A"/>
    <w:lvl w:ilvl="0" w:tplc="146A9BB4">
      <w:start w:val="1"/>
      <w:numFmt w:val="bullet"/>
      <w:lvlText w:val=""/>
      <w:lvlJc w:val="left"/>
      <w:pPr>
        <w:ind w:left="720" w:hanging="360"/>
      </w:pPr>
      <w:rPr>
        <w:rFonts w:ascii="Symbol" w:hAnsi="Symbol" w:hint="default"/>
      </w:rPr>
    </w:lvl>
    <w:lvl w:ilvl="1" w:tplc="C5B8D666">
      <w:start w:val="1"/>
      <w:numFmt w:val="bullet"/>
      <w:lvlText w:val="o"/>
      <w:lvlJc w:val="left"/>
      <w:pPr>
        <w:ind w:left="1440" w:hanging="360"/>
      </w:pPr>
      <w:rPr>
        <w:rFonts w:ascii="Courier New" w:hAnsi="Courier New" w:hint="default"/>
      </w:rPr>
    </w:lvl>
    <w:lvl w:ilvl="2" w:tplc="A008C516">
      <w:start w:val="1"/>
      <w:numFmt w:val="bullet"/>
      <w:lvlText w:val=""/>
      <w:lvlJc w:val="left"/>
      <w:pPr>
        <w:ind w:left="2160" w:hanging="360"/>
      </w:pPr>
      <w:rPr>
        <w:rFonts w:ascii="Wingdings" w:hAnsi="Wingdings" w:hint="default"/>
      </w:rPr>
    </w:lvl>
    <w:lvl w:ilvl="3" w:tplc="6E66A764">
      <w:start w:val="1"/>
      <w:numFmt w:val="bullet"/>
      <w:lvlText w:val=""/>
      <w:lvlJc w:val="left"/>
      <w:pPr>
        <w:ind w:left="2880" w:hanging="360"/>
      </w:pPr>
      <w:rPr>
        <w:rFonts w:ascii="Symbol" w:hAnsi="Symbol" w:hint="default"/>
      </w:rPr>
    </w:lvl>
    <w:lvl w:ilvl="4" w:tplc="48DEDFD0">
      <w:start w:val="1"/>
      <w:numFmt w:val="bullet"/>
      <w:lvlText w:val="o"/>
      <w:lvlJc w:val="left"/>
      <w:pPr>
        <w:ind w:left="3600" w:hanging="360"/>
      </w:pPr>
      <w:rPr>
        <w:rFonts w:ascii="Courier New" w:hAnsi="Courier New" w:hint="default"/>
      </w:rPr>
    </w:lvl>
    <w:lvl w:ilvl="5" w:tplc="E91C93D4">
      <w:start w:val="1"/>
      <w:numFmt w:val="bullet"/>
      <w:lvlText w:val=""/>
      <w:lvlJc w:val="left"/>
      <w:pPr>
        <w:ind w:left="4320" w:hanging="360"/>
      </w:pPr>
      <w:rPr>
        <w:rFonts w:ascii="Wingdings" w:hAnsi="Wingdings" w:hint="default"/>
      </w:rPr>
    </w:lvl>
    <w:lvl w:ilvl="6" w:tplc="A8264D86">
      <w:start w:val="1"/>
      <w:numFmt w:val="bullet"/>
      <w:lvlText w:val=""/>
      <w:lvlJc w:val="left"/>
      <w:pPr>
        <w:ind w:left="5040" w:hanging="360"/>
      </w:pPr>
      <w:rPr>
        <w:rFonts w:ascii="Symbol" w:hAnsi="Symbol" w:hint="default"/>
      </w:rPr>
    </w:lvl>
    <w:lvl w:ilvl="7" w:tplc="9EACB64E">
      <w:start w:val="1"/>
      <w:numFmt w:val="bullet"/>
      <w:lvlText w:val="o"/>
      <w:lvlJc w:val="left"/>
      <w:pPr>
        <w:ind w:left="5760" w:hanging="360"/>
      </w:pPr>
      <w:rPr>
        <w:rFonts w:ascii="Courier New" w:hAnsi="Courier New" w:hint="default"/>
      </w:rPr>
    </w:lvl>
    <w:lvl w:ilvl="8" w:tplc="3DFAF6B8">
      <w:start w:val="1"/>
      <w:numFmt w:val="bullet"/>
      <w:lvlText w:val=""/>
      <w:lvlJc w:val="left"/>
      <w:pPr>
        <w:ind w:left="6480" w:hanging="360"/>
      </w:pPr>
      <w:rPr>
        <w:rFonts w:ascii="Wingdings" w:hAnsi="Wingdings" w:hint="default"/>
      </w:rPr>
    </w:lvl>
  </w:abstractNum>
  <w:abstractNum w:abstractNumId="2" w15:restartNumberingAfterBreak="0">
    <w:nsid w:val="2D41215A"/>
    <w:multiLevelType w:val="hybridMultilevel"/>
    <w:tmpl w:val="B6BA7430"/>
    <w:lvl w:ilvl="0" w:tplc="F314DD5A">
      <w:start w:val="1"/>
      <w:numFmt w:val="bullet"/>
      <w:lvlText w:val=""/>
      <w:lvlJc w:val="left"/>
      <w:pPr>
        <w:ind w:left="720" w:hanging="360"/>
      </w:pPr>
      <w:rPr>
        <w:rFonts w:ascii="Symbol" w:hAnsi="Symbol" w:hint="default"/>
      </w:rPr>
    </w:lvl>
    <w:lvl w:ilvl="1" w:tplc="7D745C94">
      <w:start w:val="1"/>
      <w:numFmt w:val="bullet"/>
      <w:lvlText w:val="o"/>
      <w:lvlJc w:val="left"/>
      <w:pPr>
        <w:ind w:left="1440" w:hanging="360"/>
      </w:pPr>
      <w:rPr>
        <w:rFonts w:ascii="Courier New" w:hAnsi="Courier New" w:hint="default"/>
      </w:rPr>
    </w:lvl>
    <w:lvl w:ilvl="2" w:tplc="F1A2693A">
      <w:start w:val="1"/>
      <w:numFmt w:val="bullet"/>
      <w:lvlText w:val=""/>
      <w:lvlJc w:val="left"/>
      <w:pPr>
        <w:ind w:left="2160" w:hanging="360"/>
      </w:pPr>
      <w:rPr>
        <w:rFonts w:ascii="Wingdings" w:hAnsi="Wingdings" w:hint="default"/>
      </w:rPr>
    </w:lvl>
    <w:lvl w:ilvl="3" w:tplc="7330576A">
      <w:start w:val="1"/>
      <w:numFmt w:val="bullet"/>
      <w:lvlText w:val=""/>
      <w:lvlJc w:val="left"/>
      <w:pPr>
        <w:ind w:left="2880" w:hanging="360"/>
      </w:pPr>
      <w:rPr>
        <w:rFonts w:ascii="Symbol" w:hAnsi="Symbol" w:hint="default"/>
      </w:rPr>
    </w:lvl>
    <w:lvl w:ilvl="4" w:tplc="FDF2CF08">
      <w:start w:val="1"/>
      <w:numFmt w:val="bullet"/>
      <w:lvlText w:val="o"/>
      <w:lvlJc w:val="left"/>
      <w:pPr>
        <w:ind w:left="3600" w:hanging="360"/>
      </w:pPr>
      <w:rPr>
        <w:rFonts w:ascii="Courier New" w:hAnsi="Courier New" w:hint="default"/>
      </w:rPr>
    </w:lvl>
    <w:lvl w:ilvl="5" w:tplc="029EB5F6">
      <w:start w:val="1"/>
      <w:numFmt w:val="bullet"/>
      <w:lvlText w:val=""/>
      <w:lvlJc w:val="left"/>
      <w:pPr>
        <w:ind w:left="4320" w:hanging="360"/>
      </w:pPr>
      <w:rPr>
        <w:rFonts w:ascii="Wingdings" w:hAnsi="Wingdings" w:hint="default"/>
      </w:rPr>
    </w:lvl>
    <w:lvl w:ilvl="6" w:tplc="3B463C24">
      <w:start w:val="1"/>
      <w:numFmt w:val="bullet"/>
      <w:lvlText w:val=""/>
      <w:lvlJc w:val="left"/>
      <w:pPr>
        <w:ind w:left="5040" w:hanging="360"/>
      </w:pPr>
      <w:rPr>
        <w:rFonts w:ascii="Symbol" w:hAnsi="Symbol" w:hint="default"/>
      </w:rPr>
    </w:lvl>
    <w:lvl w:ilvl="7" w:tplc="B0C27D3C">
      <w:start w:val="1"/>
      <w:numFmt w:val="bullet"/>
      <w:lvlText w:val="o"/>
      <w:lvlJc w:val="left"/>
      <w:pPr>
        <w:ind w:left="5760" w:hanging="360"/>
      </w:pPr>
      <w:rPr>
        <w:rFonts w:ascii="Courier New" w:hAnsi="Courier New" w:hint="default"/>
      </w:rPr>
    </w:lvl>
    <w:lvl w:ilvl="8" w:tplc="EB1ADECA">
      <w:start w:val="1"/>
      <w:numFmt w:val="bullet"/>
      <w:lvlText w:val=""/>
      <w:lvlJc w:val="left"/>
      <w:pPr>
        <w:ind w:left="6480" w:hanging="360"/>
      </w:pPr>
      <w:rPr>
        <w:rFonts w:ascii="Wingdings" w:hAnsi="Wingdings" w:hint="default"/>
      </w:rPr>
    </w:lvl>
  </w:abstractNum>
  <w:abstractNum w:abstractNumId="3" w15:restartNumberingAfterBreak="0">
    <w:nsid w:val="30E2CD4E"/>
    <w:multiLevelType w:val="hybridMultilevel"/>
    <w:tmpl w:val="725EF90C"/>
    <w:lvl w:ilvl="0" w:tplc="D5E09058">
      <w:start w:val="1"/>
      <w:numFmt w:val="bullet"/>
      <w:lvlText w:val=""/>
      <w:lvlJc w:val="left"/>
      <w:pPr>
        <w:ind w:left="720" w:hanging="360"/>
      </w:pPr>
      <w:rPr>
        <w:rFonts w:ascii="Symbol" w:hAnsi="Symbol" w:hint="default"/>
      </w:rPr>
    </w:lvl>
    <w:lvl w:ilvl="1" w:tplc="F90CFD9A">
      <w:start w:val="1"/>
      <w:numFmt w:val="bullet"/>
      <w:lvlText w:val="o"/>
      <w:lvlJc w:val="left"/>
      <w:pPr>
        <w:ind w:left="1440" w:hanging="360"/>
      </w:pPr>
      <w:rPr>
        <w:rFonts w:ascii="Courier New" w:hAnsi="Courier New" w:hint="default"/>
      </w:rPr>
    </w:lvl>
    <w:lvl w:ilvl="2" w:tplc="C3D66334">
      <w:start w:val="1"/>
      <w:numFmt w:val="bullet"/>
      <w:lvlText w:val=""/>
      <w:lvlJc w:val="left"/>
      <w:pPr>
        <w:ind w:left="2160" w:hanging="360"/>
      </w:pPr>
      <w:rPr>
        <w:rFonts w:ascii="Wingdings" w:hAnsi="Wingdings" w:hint="default"/>
      </w:rPr>
    </w:lvl>
    <w:lvl w:ilvl="3" w:tplc="545EFC6A">
      <w:start w:val="1"/>
      <w:numFmt w:val="bullet"/>
      <w:lvlText w:val=""/>
      <w:lvlJc w:val="left"/>
      <w:pPr>
        <w:ind w:left="2880" w:hanging="360"/>
      </w:pPr>
      <w:rPr>
        <w:rFonts w:ascii="Symbol" w:hAnsi="Symbol" w:hint="default"/>
      </w:rPr>
    </w:lvl>
    <w:lvl w:ilvl="4" w:tplc="1D7CA7EE">
      <w:start w:val="1"/>
      <w:numFmt w:val="bullet"/>
      <w:lvlText w:val="o"/>
      <w:lvlJc w:val="left"/>
      <w:pPr>
        <w:ind w:left="3600" w:hanging="360"/>
      </w:pPr>
      <w:rPr>
        <w:rFonts w:ascii="Courier New" w:hAnsi="Courier New" w:hint="default"/>
      </w:rPr>
    </w:lvl>
    <w:lvl w:ilvl="5" w:tplc="D88C0D3E">
      <w:start w:val="1"/>
      <w:numFmt w:val="bullet"/>
      <w:lvlText w:val=""/>
      <w:lvlJc w:val="left"/>
      <w:pPr>
        <w:ind w:left="4320" w:hanging="360"/>
      </w:pPr>
      <w:rPr>
        <w:rFonts w:ascii="Wingdings" w:hAnsi="Wingdings" w:hint="default"/>
      </w:rPr>
    </w:lvl>
    <w:lvl w:ilvl="6" w:tplc="883006C4">
      <w:start w:val="1"/>
      <w:numFmt w:val="bullet"/>
      <w:lvlText w:val=""/>
      <w:lvlJc w:val="left"/>
      <w:pPr>
        <w:ind w:left="5040" w:hanging="360"/>
      </w:pPr>
      <w:rPr>
        <w:rFonts w:ascii="Symbol" w:hAnsi="Symbol" w:hint="default"/>
      </w:rPr>
    </w:lvl>
    <w:lvl w:ilvl="7" w:tplc="10E8FEA4">
      <w:start w:val="1"/>
      <w:numFmt w:val="bullet"/>
      <w:lvlText w:val="o"/>
      <w:lvlJc w:val="left"/>
      <w:pPr>
        <w:ind w:left="5760" w:hanging="360"/>
      </w:pPr>
      <w:rPr>
        <w:rFonts w:ascii="Courier New" w:hAnsi="Courier New" w:hint="default"/>
      </w:rPr>
    </w:lvl>
    <w:lvl w:ilvl="8" w:tplc="660A1914">
      <w:start w:val="1"/>
      <w:numFmt w:val="bullet"/>
      <w:lvlText w:val=""/>
      <w:lvlJc w:val="left"/>
      <w:pPr>
        <w:ind w:left="6480" w:hanging="360"/>
      </w:pPr>
      <w:rPr>
        <w:rFonts w:ascii="Wingdings" w:hAnsi="Wingdings" w:hint="default"/>
      </w:rPr>
    </w:lvl>
  </w:abstractNum>
  <w:abstractNum w:abstractNumId="4" w15:restartNumberingAfterBreak="0">
    <w:nsid w:val="3368CD91"/>
    <w:multiLevelType w:val="hybridMultilevel"/>
    <w:tmpl w:val="BD0AAA44"/>
    <w:lvl w:ilvl="0" w:tplc="A77CE68E">
      <w:start w:val="1"/>
      <w:numFmt w:val="bullet"/>
      <w:lvlText w:val=""/>
      <w:lvlJc w:val="left"/>
      <w:pPr>
        <w:ind w:left="720" w:hanging="360"/>
      </w:pPr>
      <w:rPr>
        <w:rFonts w:ascii="Symbol" w:hAnsi="Symbol" w:hint="default"/>
      </w:rPr>
    </w:lvl>
    <w:lvl w:ilvl="1" w:tplc="97506C3C">
      <w:start w:val="1"/>
      <w:numFmt w:val="bullet"/>
      <w:lvlText w:val="o"/>
      <w:lvlJc w:val="left"/>
      <w:pPr>
        <w:ind w:left="1440" w:hanging="360"/>
      </w:pPr>
      <w:rPr>
        <w:rFonts w:ascii="Courier New" w:hAnsi="Courier New" w:hint="default"/>
      </w:rPr>
    </w:lvl>
    <w:lvl w:ilvl="2" w:tplc="BD46B5B8">
      <w:start w:val="1"/>
      <w:numFmt w:val="bullet"/>
      <w:lvlText w:val=""/>
      <w:lvlJc w:val="left"/>
      <w:pPr>
        <w:ind w:left="2160" w:hanging="360"/>
      </w:pPr>
      <w:rPr>
        <w:rFonts w:ascii="Wingdings" w:hAnsi="Wingdings" w:hint="default"/>
      </w:rPr>
    </w:lvl>
    <w:lvl w:ilvl="3" w:tplc="D4A69E56">
      <w:start w:val="1"/>
      <w:numFmt w:val="bullet"/>
      <w:lvlText w:val=""/>
      <w:lvlJc w:val="left"/>
      <w:pPr>
        <w:ind w:left="2880" w:hanging="360"/>
      </w:pPr>
      <w:rPr>
        <w:rFonts w:ascii="Symbol" w:hAnsi="Symbol" w:hint="default"/>
      </w:rPr>
    </w:lvl>
    <w:lvl w:ilvl="4" w:tplc="D01A17F6">
      <w:start w:val="1"/>
      <w:numFmt w:val="bullet"/>
      <w:lvlText w:val="o"/>
      <w:lvlJc w:val="left"/>
      <w:pPr>
        <w:ind w:left="3600" w:hanging="360"/>
      </w:pPr>
      <w:rPr>
        <w:rFonts w:ascii="Courier New" w:hAnsi="Courier New" w:hint="default"/>
      </w:rPr>
    </w:lvl>
    <w:lvl w:ilvl="5" w:tplc="A30C897A">
      <w:start w:val="1"/>
      <w:numFmt w:val="bullet"/>
      <w:lvlText w:val=""/>
      <w:lvlJc w:val="left"/>
      <w:pPr>
        <w:ind w:left="4320" w:hanging="360"/>
      </w:pPr>
      <w:rPr>
        <w:rFonts w:ascii="Wingdings" w:hAnsi="Wingdings" w:hint="default"/>
      </w:rPr>
    </w:lvl>
    <w:lvl w:ilvl="6" w:tplc="7C24DC54">
      <w:start w:val="1"/>
      <w:numFmt w:val="bullet"/>
      <w:lvlText w:val=""/>
      <w:lvlJc w:val="left"/>
      <w:pPr>
        <w:ind w:left="5040" w:hanging="360"/>
      </w:pPr>
      <w:rPr>
        <w:rFonts w:ascii="Symbol" w:hAnsi="Symbol" w:hint="default"/>
      </w:rPr>
    </w:lvl>
    <w:lvl w:ilvl="7" w:tplc="1D989174">
      <w:start w:val="1"/>
      <w:numFmt w:val="bullet"/>
      <w:lvlText w:val="o"/>
      <w:lvlJc w:val="left"/>
      <w:pPr>
        <w:ind w:left="5760" w:hanging="360"/>
      </w:pPr>
      <w:rPr>
        <w:rFonts w:ascii="Courier New" w:hAnsi="Courier New" w:hint="default"/>
      </w:rPr>
    </w:lvl>
    <w:lvl w:ilvl="8" w:tplc="A4F860D4">
      <w:start w:val="1"/>
      <w:numFmt w:val="bullet"/>
      <w:lvlText w:val=""/>
      <w:lvlJc w:val="left"/>
      <w:pPr>
        <w:ind w:left="6480" w:hanging="360"/>
      </w:pPr>
      <w:rPr>
        <w:rFonts w:ascii="Wingdings" w:hAnsi="Wingdings" w:hint="default"/>
      </w:rPr>
    </w:lvl>
  </w:abstractNum>
  <w:abstractNum w:abstractNumId="5" w15:restartNumberingAfterBreak="0">
    <w:nsid w:val="3DD5F27E"/>
    <w:multiLevelType w:val="hybridMultilevel"/>
    <w:tmpl w:val="E168E814"/>
    <w:lvl w:ilvl="0" w:tplc="C72EE834">
      <w:start w:val="1"/>
      <w:numFmt w:val="bullet"/>
      <w:lvlText w:val=""/>
      <w:lvlJc w:val="left"/>
      <w:pPr>
        <w:ind w:left="720" w:hanging="360"/>
      </w:pPr>
      <w:rPr>
        <w:rFonts w:ascii="Symbol" w:hAnsi="Symbol" w:hint="default"/>
      </w:rPr>
    </w:lvl>
    <w:lvl w:ilvl="1" w:tplc="93E0804A">
      <w:start w:val="1"/>
      <w:numFmt w:val="bullet"/>
      <w:lvlText w:val="o"/>
      <w:lvlJc w:val="left"/>
      <w:pPr>
        <w:ind w:left="1440" w:hanging="360"/>
      </w:pPr>
      <w:rPr>
        <w:rFonts w:ascii="Courier New" w:hAnsi="Courier New" w:hint="default"/>
      </w:rPr>
    </w:lvl>
    <w:lvl w:ilvl="2" w:tplc="05362FFC">
      <w:start w:val="1"/>
      <w:numFmt w:val="bullet"/>
      <w:lvlText w:val=""/>
      <w:lvlJc w:val="left"/>
      <w:pPr>
        <w:ind w:left="2160" w:hanging="360"/>
      </w:pPr>
      <w:rPr>
        <w:rFonts w:ascii="Wingdings" w:hAnsi="Wingdings" w:hint="default"/>
      </w:rPr>
    </w:lvl>
    <w:lvl w:ilvl="3" w:tplc="285A7766">
      <w:start w:val="1"/>
      <w:numFmt w:val="bullet"/>
      <w:lvlText w:val=""/>
      <w:lvlJc w:val="left"/>
      <w:pPr>
        <w:ind w:left="2880" w:hanging="360"/>
      </w:pPr>
      <w:rPr>
        <w:rFonts w:ascii="Symbol" w:hAnsi="Symbol" w:hint="default"/>
      </w:rPr>
    </w:lvl>
    <w:lvl w:ilvl="4" w:tplc="FA367FB4">
      <w:start w:val="1"/>
      <w:numFmt w:val="bullet"/>
      <w:lvlText w:val="o"/>
      <w:lvlJc w:val="left"/>
      <w:pPr>
        <w:ind w:left="3600" w:hanging="360"/>
      </w:pPr>
      <w:rPr>
        <w:rFonts w:ascii="Courier New" w:hAnsi="Courier New" w:hint="default"/>
      </w:rPr>
    </w:lvl>
    <w:lvl w:ilvl="5" w:tplc="8D68580C">
      <w:start w:val="1"/>
      <w:numFmt w:val="bullet"/>
      <w:lvlText w:val=""/>
      <w:lvlJc w:val="left"/>
      <w:pPr>
        <w:ind w:left="4320" w:hanging="360"/>
      </w:pPr>
      <w:rPr>
        <w:rFonts w:ascii="Wingdings" w:hAnsi="Wingdings" w:hint="default"/>
      </w:rPr>
    </w:lvl>
    <w:lvl w:ilvl="6" w:tplc="21B0C3C4">
      <w:start w:val="1"/>
      <w:numFmt w:val="bullet"/>
      <w:lvlText w:val=""/>
      <w:lvlJc w:val="left"/>
      <w:pPr>
        <w:ind w:left="5040" w:hanging="360"/>
      </w:pPr>
      <w:rPr>
        <w:rFonts w:ascii="Symbol" w:hAnsi="Symbol" w:hint="default"/>
      </w:rPr>
    </w:lvl>
    <w:lvl w:ilvl="7" w:tplc="E2C2EBEC">
      <w:start w:val="1"/>
      <w:numFmt w:val="bullet"/>
      <w:lvlText w:val="o"/>
      <w:lvlJc w:val="left"/>
      <w:pPr>
        <w:ind w:left="5760" w:hanging="360"/>
      </w:pPr>
      <w:rPr>
        <w:rFonts w:ascii="Courier New" w:hAnsi="Courier New" w:hint="default"/>
      </w:rPr>
    </w:lvl>
    <w:lvl w:ilvl="8" w:tplc="3E301766">
      <w:start w:val="1"/>
      <w:numFmt w:val="bullet"/>
      <w:lvlText w:val=""/>
      <w:lvlJc w:val="left"/>
      <w:pPr>
        <w:ind w:left="6480" w:hanging="360"/>
      </w:pPr>
      <w:rPr>
        <w:rFonts w:ascii="Wingdings" w:hAnsi="Wingdings" w:hint="default"/>
      </w:rPr>
    </w:lvl>
  </w:abstractNum>
  <w:abstractNum w:abstractNumId="6" w15:restartNumberingAfterBreak="0">
    <w:nsid w:val="533D5E14"/>
    <w:multiLevelType w:val="hybridMultilevel"/>
    <w:tmpl w:val="FBFE0898"/>
    <w:lvl w:ilvl="0" w:tplc="FEF2504E">
      <w:start w:val="1"/>
      <w:numFmt w:val="bullet"/>
      <w:lvlText w:val=""/>
      <w:lvlJc w:val="left"/>
      <w:pPr>
        <w:ind w:left="720" w:hanging="360"/>
      </w:pPr>
      <w:rPr>
        <w:rFonts w:ascii="Symbol" w:hAnsi="Symbol" w:hint="default"/>
      </w:rPr>
    </w:lvl>
    <w:lvl w:ilvl="1" w:tplc="4B00BC56">
      <w:start w:val="1"/>
      <w:numFmt w:val="bullet"/>
      <w:lvlText w:val="o"/>
      <w:lvlJc w:val="left"/>
      <w:pPr>
        <w:ind w:left="1440" w:hanging="360"/>
      </w:pPr>
      <w:rPr>
        <w:rFonts w:ascii="Courier New" w:hAnsi="Courier New" w:hint="default"/>
      </w:rPr>
    </w:lvl>
    <w:lvl w:ilvl="2" w:tplc="CBEA43E0">
      <w:start w:val="1"/>
      <w:numFmt w:val="bullet"/>
      <w:lvlText w:val=""/>
      <w:lvlJc w:val="left"/>
      <w:pPr>
        <w:ind w:left="2160" w:hanging="360"/>
      </w:pPr>
      <w:rPr>
        <w:rFonts w:ascii="Wingdings" w:hAnsi="Wingdings" w:hint="default"/>
      </w:rPr>
    </w:lvl>
    <w:lvl w:ilvl="3" w:tplc="620CFC42">
      <w:start w:val="1"/>
      <w:numFmt w:val="bullet"/>
      <w:lvlText w:val=""/>
      <w:lvlJc w:val="left"/>
      <w:pPr>
        <w:ind w:left="2880" w:hanging="360"/>
      </w:pPr>
      <w:rPr>
        <w:rFonts w:ascii="Symbol" w:hAnsi="Symbol" w:hint="default"/>
      </w:rPr>
    </w:lvl>
    <w:lvl w:ilvl="4" w:tplc="0BAC38CA">
      <w:start w:val="1"/>
      <w:numFmt w:val="bullet"/>
      <w:lvlText w:val="o"/>
      <w:lvlJc w:val="left"/>
      <w:pPr>
        <w:ind w:left="3600" w:hanging="360"/>
      </w:pPr>
      <w:rPr>
        <w:rFonts w:ascii="Courier New" w:hAnsi="Courier New" w:hint="default"/>
      </w:rPr>
    </w:lvl>
    <w:lvl w:ilvl="5" w:tplc="2B30287E">
      <w:start w:val="1"/>
      <w:numFmt w:val="bullet"/>
      <w:lvlText w:val=""/>
      <w:lvlJc w:val="left"/>
      <w:pPr>
        <w:ind w:left="4320" w:hanging="360"/>
      </w:pPr>
      <w:rPr>
        <w:rFonts w:ascii="Wingdings" w:hAnsi="Wingdings" w:hint="default"/>
      </w:rPr>
    </w:lvl>
    <w:lvl w:ilvl="6" w:tplc="D59EA2B8">
      <w:start w:val="1"/>
      <w:numFmt w:val="bullet"/>
      <w:lvlText w:val=""/>
      <w:lvlJc w:val="left"/>
      <w:pPr>
        <w:ind w:left="5040" w:hanging="360"/>
      </w:pPr>
      <w:rPr>
        <w:rFonts w:ascii="Symbol" w:hAnsi="Symbol" w:hint="default"/>
      </w:rPr>
    </w:lvl>
    <w:lvl w:ilvl="7" w:tplc="EF645CE0">
      <w:start w:val="1"/>
      <w:numFmt w:val="bullet"/>
      <w:lvlText w:val="o"/>
      <w:lvlJc w:val="left"/>
      <w:pPr>
        <w:ind w:left="5760" w:hanging="360"/>
      </w:pPr>
      <w:rPr>
        <w:rFonts w:ascii="Courier New" w:hAnsi="Courier New" w:hint="default"/>
      </w:rPr>
    </w:lvl>
    <w:lvl w:ilvl="8" w:tplc="829C0208">
      <w:start w:val="1"/>
      <w:numFmt w:val="bullet"/>
      <w:lvlText w:val=""/>
      <w:lvlJc w:val="left"/>
      <w:pPr>
        <w:ind w:left="6480" w:hanging="360"/>
      </w:pPr>
      <w:rPr>
        <w:rFonts w:ascii="Wingdings" w:hAnsi="Wingdings" w:hint="default"/>
      </w:rPr>
    </w:lvl>
  </w:abstractNum>
  <w:abstractNum w:abstractNumId="7" w15:restartNumberingAfterBreak="0">
    <w:nsid w:val="5A232BDD"/>
    <w:multiLevelType w:val="hybridMultilevel"/>
    <w:tmpl w:val="CC3824E4"/>
    <w:lvl w:ilvl="0" w:tplc="AAE6BC98">
      <w:start w:val="1"/>
      <w:numFmt w:val="bullet"/>
      <w:lvlText w:val=""/>
      <w:lvlJc w:val="left"/>
      <w:pPr>
        <w:ind w:left="720" w:hanging="360"/>
      </w:pPr>
      <w:rPr>
        <w:rFonts w:ascii="Symbol" w:hAnsi="Symbol" w:hint="default"/>
      </w:rPr>
    </w:lvl>
    <w:lvl w:ilvl="1" w:tplc="AF749B80">
      <w:start w:val="1"/>
      <w:numFmt w:val="bullet"/>
      <w:lvlText w:val="o"/>
      <w:lvlJc w:val="left"/>
      <w:pPr>
        <w:ind w:left="1440" w:hanging="360"/>
      </w:pPr>
      <w:rPr>
        <w:rFonts w:ascii="Courier New" w:hAnsi="Courier New" w:hint="default"/>
      </w:rPr>
    </w:lvl>
    <w:lvl w:ilvl="2" w:tplc="28A6D080">
      <w:start w:val="1"/>
      <w:numFmt w:val="bullet"/>
      <w:lvlText w:val=""/>
      <w:lvlJc w:val="left"/>
      <w:pPr>
        <w:ind w:left="2160" w:hanging="360"/>
      </w:pPr>
      <w:rPr>
        <w:rFonts w:ascii="Wingdings" w:hAnsi="Wingdings" w:hint="default"/>
      </w:rPr>
    </w:lvl>
    <w:lvl w:ilvl="3" w:tplc="7AC8BB3E">
      <w:start w:val="1"/>
      <w:numFmt w:val="bullet"/>
      <w:lvlText w:val=""/>
      <w:lvlJc w:val="left"/>
      <w:pPr>
        <w:ind w:left="2880" w:hanging="360"/>
      </w:pPr>
      <w:rPr>
        <w:rFonts w:ascii="Symbol" w:hAnsi="Symbol" w:hint="default"/>
      </w:rPr>
    </w:lvl>
    <w:lvl w:ilvl="4" w:tplc="CBE00BB4">
      <w:start w:val="1"/>
      <w:numFmt w:val="bullet"/>
      <w:lvlText w:val="o"/>
      <w:lvlJc w:val="left"/>
      <w:pPr>
        <w:ind w:left="3600" w:hanging="360"/>
      </w:pPr>
      <w:rPr>
        <w:rFonts w:ascii="Courier New" w:hAnsi="Courier New" w:hint="default"/>
      </w:rPr>
    </w:lvl>
    <w:lvl w:ilvl="5" w:tplc="634832E0">
      <w:start w:val="1"/>
      <w:numFmt w:val="bullet"/>
      <w:lvlText w:val=""/>
      <w:lvlJc w:val="left"/>
      <w:pPr>
        <w:ind w:left="4320" w:hanging="360"/>
      </w:pPr>
      <w:rPr>
        <w:rFonts w:ascii="Wingdings" w:hAnsi="Wingdings" w:hint="default"/>
      </w:rPr>
    </w:lvl>
    <w:lvl w:ilvl="6" w:tplc="4594CD22">
      <w:start w:val="1"/>
      <w:numFmt w:val="bullet"/>
      <w:lvlText w:val=""/>
      <w:lvlJc w:val="left"/>
      <w:pPr>
        <w:ind w:left="5040" w:hanging="360"/>
      </w:pPr>
      <w:rPr>
        <w:rFonts w:ascii="Symbol" w:hAnsi="Symbol" w:hint="default"/>
      </w:rPr>
    </w:lvl>
    <w:lvl w:ilvl="7" w:tplc="33D28C12">
      <w:start w:val="1"/>
      <w:numFmt w:val="bullet"/>
      <w:lvlText w:val="o"/>
      <w:lvlJc w:val="left"/>
      <w:pPr>
        <w:ind w:left="5760" w:hanging="360"/>
      </w:pPr>
      <w:rPr>
        <w:rFonts w:ascii="Courier New" w:hAnsi="Courier New" w:hint="default"/>
      </w:rPr>
    </w:lvl>
    <w:lvl w:ilvl="8" w:tplc="2510353E">
      <w:start w:val="1"/>
      <w:numFmt w:val="bullet"/>
      <w:lvlText w:val=""/>
      <w:lvlJc w:val="left"/>
      <w:pPr>
        <w:ind w:left="6480" w:hanging="360"/>
      </w:pPr>
      <w:rPr>
        <w:rFonts w:ascii="Wingdings" w:hAnsi="Wingdings" w:hint="default"/>
      </w:rPr>
    </w:lvl>
  </w:abstractNum>
  <w:abstractNum w:abstractNumId="8" w15:restartNumberingAfterBreak="0">
    <w:nsid w:val="5BF758B0"/>
    <w:multiLevelType w:val="hybridMultilevel"/>
    <w:tmpl w:val="3806C480"/>
    <w:lvl w:ilvl="0" w:tplc="EE06FF50">
      <w:start w:val="1"/>
      <w:numFmt w:val="bullet"/>
      <w:lvlText w:val=""/>
      <w:lvlJc w:val="left"/>
      <w:pPr>
        <w:ind w:left="720" w:hanging="360"/>
      </w:pPr>
      <w:rPr>
        <w:rFonts w:ascii="Symbol" w:hAnsi="Symbol" w:hint="default"/>
      </w:rPr>
    </w:lvl>
    <w:lvl w:ilvl="1" w:tplc="230E4AAE">
      <w:start w:val="1"/>
      <w:numFmt w:val="bullet"/>
      <w:lvlText w:val="o"/>
      <w:lvlJc w:val="left"/>
      <w:pPr>
        <w:ind w:left="1440" w:hanging="360"/>
      </w:pPr>
      <w:rPr>
        <w:rFonts w:ascii="Courier New" w:hAnsi="Courier New" w:hint="default"/>
      </w:rPr>
    </w:lvl>
    <w:lvl w:ilvl="2" w:tplc="445AC694">
      <w:start w:val="1"/>
      <w:numFmt w:val="bullet"/>
      <w:lvlText w:val=""/>
      <w:lvlJc w:val="left"/>
      <w:pPr>
        <w:ind w:left="2160" w:hanging="360"/>
      </w:pPr>
      <w:rPr>
        <w:rFonts w:ascii="Wingdings" w:hAnsi="Wingdings" w:hint="default"/>
      </w:rPr>
    </w:lvl>
    <w:lvl w:ilvl="3" w:tplc="B3265FD0">
      <w:start w:val="1"/>
      <w:numFmt w:val="bullet"/>
      <w:lvlText w:val=""/>
      <w:lvlJc w:val="left"/>
      <w:pPr>
        <w:ind w:left="2880" w:hanging="360"/>
      </w:pPr>
      <w:rPr>
        <w:rFonts w:ascii="Symbol" w:hAnsi="Symbol" w:hint="default"/>
      </w:rPr>
    </w:lvl>
    <w:lvl w:ilvl="4" w:tplc="4C8E4EBA">
      <w:start w:val="1"/>
      <w:numFmt w:val="bullet"/>
      <w:lvlText w:val="o"/>
      <w:lvlJc w:val="left"/>
      <w:pPr>
        <w:ind w:left="3600" w:hanging="360"/>
      </w:pPr>
      <w:rPr>
        <w:rFonts w:ascii="Courier New" w:hAnsi="Courier New" w:hint="default"/>
      </w:rPr>
    </w:lvl>
    <w:lvl w:ilvl="5" w:tplc="CC402F02">
      <w:start w:val="1"/>
      <w:numFmt w:val="bullet"/>
      <w:lvlText w:val=""/>
      <w:lvlJc w:val="left"/>
      <w:pPr>
        <w:ind w:left="4320" w:hanging="360"/>
      </w:pPr>
      <w:rPr>
        <w:rFonts w:ascii="Wingdings" w:hAnsi="Wingdings" w:hint="default"/>
      </w:rPr>
    </w:lvl>
    <w:lvl w:ilvl="6" w:tplc="EF541C4C">
      <w:start w:val="1"/>
      <w:numFmt w:val="bullet"/>
      <w:lvlText w:val=""/>
      <w:lvlJc w:val="left"/>
      <w:pPr>
        <w:ind w:left="5040" w:hanging="360"/>
      </w:pPr>
      <w:rPr>
        <w:rFonts w:ascii="Symbol" w:hAnsi="Symbol" w:hint="default"/>
      </w:rPr>
    </w:lvl>
    <w:lvl w:ilvl="7" w:tplc="E6C0F9E6">
      <w:start w:val="1"/>
      <w:numFmt w:val="bullet"/>
      <w:lvlText w:val="o"/>
      <w:lvlJc w:val="left"/>
      <w:pPr>
        <w:ind w:left="5760" w:hanging="360"/>
      </w:pPr>
      <w:rPr>
        <w:rFonts w:ascii="Courier New" w:hAnsi="Courier New" w:hint="default"/>
      </w:rPr>
    </w:lvl>
    <w:lvl w:ilvl="8" w:tplc="77A805C4">
      <w:start w:val="1"/>
      <w:numFmt w:val="bullet"/>
      <w:lvlText w:val=""/>
      <w:lvlJc w:val="left"/>
      <w:pPr>
        <w:ind w:left="6480" w:hanging="360"/>
      </w:pPr>
      <w:rPr>
        <w:rFonts w:ascii="Wingdings" w:hAnsi="Wingdings" w:hint="default"/>
      </w:rPr>
    </w:lvl>
  </w:abstractNum>
  <w:abstractNum w:abstractNumId="9" w15:restartNumberingAfterBreak="0">
    <w:nsid w:val="79B4B1A8"/>
    <w:multiLevelType w:val="hybridMultilevel"/>
    <w:tmpl w:val="7A2EB458"/>
    <w:lvl w:ilvl="0" w:tplc="32E4C7AA">
      <w:start w:val="1"/>
      <w:numFmt w:val="bullet"/>
      <w:lvlText w:val=""/>
      <w:lvlJc w:val="left"/>
      <w:pPr>
        <w:ind w:left="720" w:hanging="360"/>
      </w:pPr>
      <w:rPr>
        <w:rFonts w:ascii="Symbol" w:hAnsi="Symbol" w:hint="default"/>
      </w:rPr>
    </w:lvl>
    <w:lvl w:ilvl="1" w:tplc="4328B992">
      <w:start w:val="1"/>
      <w:numFmt w:val="bullet"/>
      <w:lvlText w:val="o"/>
      <w:lvlJc w:val="left"/>
      <w:pPr>
        <w:ind w:left="1440" w:hanging="360"/>
      </w:pPr>
      <w:rPr>
        <w:rFonts w:ascii="Courier New" w:hAnsi="Courier New" w:hint="default"/>
      </w:rPr>
    </w:lvl>
    <w:lvl w:ilvl="2" w:tplc="B3382336">
      <w:start w:val="1"/>
      <w:numFmt w:val="bullet"/>
      <w:lvlText w:val=""/>
      <w:lvlJc w:val="left"/>
      <w:pPr>
        <w:ind w:left="2160" w:hanging="360"/>
      </w:pPr>
      <w:rPr>
        <w:rFonts w:ascii="Wingdings" w:hAnsi="Wingdings" w:hint="default"/>
      </w:rPr>
    </w:lvl>
    <w:lvl w:ilvl="3" w:tplc="410E1080">
      <w:start w:val="1"/>
      <w:numFmt w:val="bullet"/>
      <w:lvlText w:val=""/>
      <w:lvlJc w:val="left"/>
      <w:pPr>
        <w:ind w:left="2880" w:hanging="360"/>
      </w:pPr>
      <w:rPr>
        <w:rFonts w:ascii="Symbol" w:hAnsi="Symbol" w:hint="default"/>
      </w:rPr>
    </w:lvl>
    <w:lvl w:ilvl="4" w:tplc="5F7EE56A">
      <w:start w:val="1"/>
      <w:numFmt w:val="bullet"/>
      <w:lvlText w:val="o"/>
      <w:lvlJc w:val="left"/>
      <w:pPr>
        <w:ind w:left="3600" w:hanging="360"/>
      </w:pPr>
      <w:rPr>
        <w:rFonts w:ascii="Courier New" w:hAnsi="Courier New" w:hint="default"/>
      </w:rPr>
    </w:lvl>
    <w:lvl w:ilvl="5" w:tplc="C4188056">
      <w:start w:val="1"/>
      <w:numFmt w:val="bullet"/>
      <w:lvlText w:val=""/>
      <w:lvlJc w:val="left"/>
      <w:pPr>
        <w:ind w:left="4320" w:hanging="360"/>
      </w:pPr>
      <w:rPr>
        <w:rFonts w:ascii="Wingdings" w:hAnsi="Wingdings" w:hint="default"/>
      </w:rPr>
    </w:lvl>
    <w:lvl w:ilvl="6" w:tplc="D3AAC6DE">
      <w:start w:val="1"/>
      <w:numFmt w:val="bullet"/>
      <w:lvlText w:val=""/>
      <w:lvlJc w:val="left"/>
      <w:pPr>
        <w:ind w:left="5040" w:hanging="360"/>
      </w:pPr>
      <w:rPr>
        <w:rFonts w:ascii="Symbol" w:hAnsi="Symbol" w:hint="default"/>
      </w:rPr>
    </w:lvl>
    <w:lvl w:ilvl="7" w:tplc="C1FA044A">
      <w:start w:val="1"/>
      <w:numFmt w:val="bullet"/>
      <w:lvlText w:val="o"/>
      <w:lvlJc w:val="left"/>
      <w:pPr>
        <w:ind w:left="5760" w:hanging="360"/>
      </w:pPr>
      <w:rPr>
        <w:rFonts w:ascii="Courier New" w:hAnsi="Courier New" w:hint="default"/>
      </w:rPr>
    </w:lvl>
    <w:lvl w:ilvl="8" w:tplc="C74C3604">
      <w:start w:val="1"/>
      <w:numFmt w:val="bullet"/>
      <w:lvlText w:val=""/>
      <w:lvlJc w:val="left"/>
      <w:pPr>
        <w:ind w:left="6480" w:hanging="360"/>
      </w:pPr>
      <w:rPr>
        <w:rFonts w:ascii="Wingdings" w:hAnsi="Wingdings" w:hint="default"/>
      </w:rPr>
    </w:lvl>
  </w:abstractNum>
  <w:num w:numId="1" w16cid:durableId="446316886">
    <w:abstractNumId w:val="2"/>
  </w:num>
  <w:num w:numId="2" w16cid:durableId="1569221519">
    <w:abstractNumId w:val="7"/>
  </w:num>
  <w:num w:numId="3" w16cid:durableId="1245147341">
    <w:abstractNumId w:val="8"/>
  </w:num>
  <w:num w:numId="4" w16cid:durableId="1913465053">
    <w:abstractNumId w:val="3"/>
  </w:num>
  <w:num w:numId="5" w16cid:durableId="1904635354">
    <w:abstractNumId w:val="0"/>
  </w:num>
  <w:num w:numId="6" w16cid:durableId="142233763">
    <w:abstractNumId w:val="1"/>
  </w:num>
  <w:num w:numId="7" w16cid:durableId="1644696549">
    <w:abstractNumId w:val="5"/>
  </w:num>
  <w:num w:numId="8" w16cid:durableId="1742168464">
    <w:abstractNumId w:val="6"/>
  </w:num>
  <w:num w:numId="9" w16cid:durableId="595282801">
    <w:abstractNumId w:val="4"/>
  </w:num>
  <w:num w:numId="10" w16cid:durableId="29557371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die, Margaret">
    <w15:presenceInfo w15:providerId="AD" w15:userId="S::Margaret.Gradie@ct.gov::186cfe2a-d189-4c55-94bb-aae8d3c1e6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90859E"/>
    <w:rsid w:val="00000A31"/>
    <w:rsid w:val="001B675D"/>
    <w:rsid w:val="002E020B"/>
    <w:rsid w:val="004E0A9A"/>
    <w:rsid w:val="005A2A9A"/>
    <w:rsid w:val="00740BCB"/>
    <w:rsid w:val="00772ADE"/>
    <w:rsid w:val="007943BA"/>
    <w:rsid w:val="009061D8"/>
    <w:rsid w:val="00AEEACA"/>
    <w:rsid w:val="00B90E0F"/>
    <w:rsid w:val="00D06CE7"/>
    <w:rsid w:val="00E57893"/>
    <w:rsid w:val="00FD2ABC"/>
    <w:rsid w:val="00FE1949"/>
    <w:rsid w:val="01CAA0FD"/>
    <w:rsid w:val="02C6619E"/>
    <w:rsid w:val="02CBB88C"/>
    <w:rsid w:val="0635AC88"/>
    <w:rsid w:val="0D4DB0FA"/>
    <w:rsid w:val="0D6D06BC"/>
    <w:rsid w:val="0DBF14CD"/>
    <w:rsid w:val="13F9CF8F"/>
    <w:rsid w:val="1A453703"/>
    <w:rsid w:val="1B2BCC0F"/>
    <w:rsid w:val="1C62207E"/>
    <w:rsid w:val="1D3D3FC0"/>
    <w:rsid w:val="1DE31ADD"/>
    <w:rsid w:val="243A455E"/>
    <w:rsid w:val="270D670F"/>
    <w:rsid w:val="27BB87E5"/>
    <w:rsid w:val="284D60B3"/>
    <w:rsid w:val="2938DDA3"/>
    <w:rsid w:val="2ACACD69"/>
    <w:rsid w:val="2CBC2379"/>
    <w:rsid w:val="2EDB9526"/>
    <w:rsid w:val="3126848C"/>
    <w:rsid w:val="322222B1"/>
    <w:rsid w:val="3515D077"/>
    <w:rsid w:val="36D3C581"/>
    <w:rsid w:val="377AA655"/>
    <w:rsid w:val="390D1839"/>
    <w:rsid w:val="390F5356"/>
    <w:rsid w:val="3AB32670"/>
    <w:rsid w:val="3B0A770B"/>
    <w:rsid w:val="3C4BC319"/>
    <w:rsid w:val="3D1BD352"/>
    <w:rsid w:val="3F993F95"/>
    <w:rsid w:val="3F9FFB20"/>
    <w:rsid w:val="412FFBB0"/>
    <w:rsid w:val="41D76C15"/>
    <w:rsid w:val="42554BF3"/>
    <w:rsid w:val="43C18B9A"/>
    <w:rsid w:val="43D2FFFF"/>
    <w:rsid w:val="44F5A545"/>
    <w:rsid w:val="45BFF3AC"/>
    <w:rsid w:val="48210272"/>
    <w:rsid w:val="485C6939"/>
    <w:rsid w:val="49B9ED0B"/>
    <w:rsid w:val="4A57DAB3"/>
    <w:rsid w:val="4A682DFA"/>
    <w:rsid w:val="4D5AC50B"/>
    <w:rsid w:val="4DAA1BE4"/>
    <w:rsid w:val="4E30A380"/>
    <w:rsid w:val="4F0B501F"/>
    <w:rsid w:val="4FB18135"/>
    <w:rsid w:val="4FFE84F7"/>
    <w:rsid w:val="50B757D2"/>
    <w:rsid w:val="518E4090"/>
    <w:rsid w:val="52980253"/>
    <w:rsid w:val="546B1900"/>
    <w:rsid w:val="54A079AC"/>
    <w:rsid w:val="54B55C14"/>
    <w:rsid w:val="55018DE5"/>
    <w:rsid w:val="561CB362"/>
    <w:rsid w:val="5699B17B"/>
    <w:rsid w:val="57DFBCE5"/>
    <w:rsid w:val="5951769D"/>
    <w:rsid w:val="59CF6F89"/>
    <w:rsid w:val="5B9C0FA2"/>
    <w:rsid w:val="5CF7AF22"/>
    <w:rsid w:val="5F1657B9"/>
    <w:rsid w:val="6070C324"/>
    <w:rsid w:val="623E2EB3"/>
    <w:rsid w:val="625FF829"/>
    <w:rsid w:val="62EA7734"/>
    <w:rsid w:val="63EAD35E"/>
    <w:rsid w:val="681A9B93"/>
    <w:rsid w:val="6904459F"/>
    <w:rsid w:val="69543309"/>
    <w:rsid w:val="69E5DC29"/>
    <w:rsid w:val="6ADCBA3C"/>
    <w:rsid w:val="6BD63828"/>
    <w:rsid w:val="6C39825C"/>
    <w:rsid w:val="7002A900"/>
    <w:rsid w:val="70251AE3"/>
    <w:rsid w:val="708FE9A8"/>
    <w:rsid w:val="7129611E"/>
    <w:rsid w:val="71326C1F"/>
    <w:rsid w:val="714CBB6D"/>
    <w:rsid w:val="721695A1"/>
    <w:rsid w:val="73AEF5DF"/>
    <w:rsid w:val="7516EBFB"/>
    <w:rsid w:val="75641D6A"/>
    <w:rsid w:val="766D9421"/>
    <w:rsid w:val="7690859E"/>
    <w:rsid w:val="794C77E8"/>
    <w:rsid w:val="796BD179"/>
    <w:rsid w:val="7A4274F7"/>
    <w:rsid w:val="7B080F38"/>
    <w:rsid w:val="7B7676D6"/>
    <w:rsid w:val="7EC42E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0859E"/>
  <w15:chartTrackingRefBased/>
  <w15:docId w15:val="{B4A867B0-6221-4AA9-AD88-568F191D7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740BCB"/>
    <w:pPr>
      <w:spacing w:after="0" w:line="240" w:lineRule="auto"/>
    </w:pPr>
  </w:style>
  <w:style w:type="character" w:styleId="CommentReference">
    <w:name w:val="annotation reference"/>
    <w:basedOn w:val="DefaultParagraphFont"/>
    <w:uiPriority w:val="99"/>
    <w:semiHidden/>
    <w:unhideWhenUsed/>
    <w:rsid w:val="00FE1949"/>
    <w:rPr>
      <w:sz w:val="16"/>
      <w:szCs w:val="16"/>
    </w:rPr>
  </w:style>
  <w:style w:type="paragraph" w:styleId="CommentText">
    <w:name w:val="annotation text"/>
    <w:basedOn w:val="Normal"/>
    <w:link w:val="CommentTextChar"/>
    <w:uiPriority w:val="99"/>
    <w:unhideWhenUsed/>
    <w:rsid w:val="00FE1949"/>
    <w:pPr>
      <w:spacing w:line="240" w:lineRule="auto"/>
    </w:pPr>
    <w:rPr>
      <w:sz w:val="20"/>
      <w:szCs w:val="20"/>
    </w:rPr>
  </w:style>
  <w:style w:type="character" w:customStyle="1" w:styleId="CommentTextChar">
    <w:name w:val="Comment Text Char"/>
    <w:basedOn w:val="DefaultParagraphFont"/>
    <w:link w:val="CommentText"/>
    <w:uiPriority w:val="99"/>
    <w:rsid w:val="00FE1949"/>
    <w:rPr>
      <w:sz w:val="20"/>
      <w:szCs w:val="20"/>
    </w:rPr>
  </w:style>
  <w:style w:type="paragraph" w:styleId="CommentSubject">
    <w:name w:val="annotation subject"/>
    <w:basedOn w:val="CommentText"/>
    <w:next w:val="CommentText"/>
    <w:link w:val="CommentSubjectChar"/>
    <w:uiPriority w:val="99"/>
    <w:semiHidden/>
    <w:unhideWhenUsed/>
    <w:rsid w:val="00FE1949"/>
    <w:rPr>
      <w:b/>
      <w:bCs/>
    </w:rPr>
  </w:style>
  <w:style w:type="character" w:customStyle="1" w:styleId="CommentSubjectChar">
    <w:name w:val="Comment Subject Char"/>
    <w:basedOn w:val="CommentTextChar"/>
    <w:link w:val="CommentSubject"/>
    <w:uiPriority w:val="99"/>
    <w:semiHidden/>
    <w:rsid w:val="00FE19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20/10/relationships/intelligence" Target="intelligence2.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hyperlink" Target="https://cga.ct.gov/2024/ACT/PA/PDF/2024PA-00019-R00SB-00001-PA.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Words>
  <Characters>2559</Characters>
  <Application>Microsoft Office Word</Application>
  <DocSecurity>4</DocSecurity>
  <Lines>21</Lines>
  <Paragraphs>6</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Melia</dc:creator>
  <cp:keywords/>
  <dc:description/>
  <cp:lastModifiedBy>Allan, Melia</cp:lastModifiedBy>
  <cp:revision>12</cp:revision>
  <dcterms:created xsi:type="dcterms:W3CDTF">2025-04-08T14:28:00Z</dcterms:created>
  <dcterms:modified xsi:type="dcterms:W3CDTF">2025-04-08T16:40:00Z</dcterms:modified>
</cp:coreProperties>
</file>