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7F82A" w14:textId="77777777" w:rsidR="0040038A" w:rsidRDefault="0040038A" w:rsidP="001F63EA">
      <w:pPr>
        <w:rPr>
          <w:b/>
          <w:bCs/>
          <w:color w:val="4C94D8" w:themeColor="text2" w:themeTint="80"/>
          <w:sz w:val="32"/>
          <w:szCs w:val="32"/>
        </w:rPr>
      </w:pPr>
    </w:p>
    <w:p w14:paraId="05FC0D9E" w14:textId="4CA151C0" w:rsidR="0040038A" w:rsidRDefault="0040038A" w:rsidP="0040038A">
      <w:pPr>
        <w:jc w:val="center"/>
        <w:rPr>
          <w:b/>
          <w:bCs/>
          <w:color w:val="4C94D8" w:themeColor="text2" w:themeTint="80"/>
          <w:sz w:val="32"/>
          <w:szCs w:val="32"/>
        </w:rPr>
      </w:pPr>
      <w:r>
        <w:rPr>
          <w:noProof/>
        </w:rPr>
        <w:drawing>
          <wp:inline distT="0" distB="0" distL="0" distR="0" wp14:anchorId="63CA094A" wp14:editId="58D35437">
            <wp:extent cx="1757363" cy="1766421"/>
            <wp:effectExtent l="0" t="0" r="0" b="0"/>
            <wp:docPr id="5" name="image2.png" descr="A yellow circle with a blue background and a yellow bus and a bicy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yellow circle with a blue background and a yellow bus and a bicycl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66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8353C7" w14:textId="77777777" w:rsidR="0040038A" w:rsidRDefault="0040038A" w:rsidP="001F63EA">
      <w:pPr>
        <w:rPr>
          <w:b/>
          <w:bCs/>
          <w:color w:val="4C94D8" w:themeColor="text2" w:themeTint="80"/>
          <w:sz w:val="32"/>
          <w:szCs w:val="32"/>
        </w:rPr>
      </w:pPr>
    </w:p>
    <w:p w14:paraId="2F08D567" w14:textId="48A13CAC" w:rsidR="0040038A" w:rsidRPr="00152487" w:rsidRDefault="0040038A" w:rsidP="0040038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52487">
        <w:rPr>
          <w:rFonts w:ascii="Arial" w:hAnsi="Arial" w:cs="Arial"/>
          <w:b/>
          <w:u w:val="single"/>
        </w:rPr>
        <w:t xml:space="preserve">Connecticut </w:t>
      </w:r>
      <w:r>
        <w:rPr>
          <w:rFonts w:ascii="Arial" w:hAnsi="Arial" w:cs="Arial"/>
          <w:b/>
          <w:u w:val="single"/>
        </w:rPr>
        <w:t>Public Transportation</w:t>
      </w:r>
      <w:r w:rsidRPr="00152487">
        <w:rPr>
          <w:rFonts w:ascii="Arial" w:hAnsi="Arial" w:cs="Arial"/>
          <w:b/>
          <w:u w:val="single"/>
        </w:rPr>
        <w:t xml:space="preserve"> Council</w:t>
      </w:r>
    </w:p>
    <w:p w14:paraId="00EFAF82" w14:textId="07BBCC4F" w:rsidR="0040038A" w:rsidRPr="00281742" w:rsidRDefault="0040038A" w:rsidP="0040038A">
      <w:pPr>
        <w:spacing w:after="0" w:line="240" w:lineRule="auto"/>
        <w:jc w:val="center"/>
        <w:outlineLvl w:val="0"/>
        <w:rPr>
          <w:rFonts w:ascii="Arial" w:hAnsi="Arial" w:cs="Arial"/>
          <w:b/>
          <w:u w:val="single"/>
        </w:rPr>
      </w:pPr>
      <w:r w:rsidRPr="00281742">
        <w:rPr>
          <w:rFonts w:ascii="Arial" w:hAnsi="Arial" w:cs="Arial"/>
          <w:b/>
          <w:u w:val="single"/>
        </w:rPr>
        <w:t xml:space="preserve">Minutes: Wednesday </w:t>
      </w:r>
      <w:r>
        <w:rPr>
          <w:rFonts w:ascii="Arial" w:hAnsi="Arial" w:cs="Arial"/>
          <w:b/>
          <w:u w:val="single"/>
        </w:rPr>
        <w:t xml:space="preserve">September 18, 2024 </w:t>
      </w:r>
      <w:r w:rsidRPr="0028174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6</w:t>
      </w:r>
      <w:r w:rsidRPr="00281742">
        <w:rPr>
          <w:rFonts w:ascii="Arial" w:hAnsi="Arial" w:cs="Arial"/>
          <w:b/>
          <w:u w:val="single"/>
        </w:rPr>
        <w:t xml:space="preserve">:00 p.m. </w:t>
      </w:r>
    </w:p>
    <w:p w14:paraId="7B0A13AA" w14:textId="77777777" w:rsidR="0040038A" w:rsidRDefault="0040038A" w:rsidP="001F63EA">
      <w:pPr>
        <w:rPr>
          <w:b/>
          <w:bCs/>
          <w:color w:val="4C94D8" w:themeColor="text2" w:themeTint="80"/>
          <w:sz w:val="32"/>
          <w:szCs w:val="32"/>
        </w:rPr>
      </w:pPr>
    </w:p>
    <w:p w14:paraId="4FA4F9FF" w14:textId="77777777" w:rsidR="001F63EA" w:rsidRPr="0040038A" w:rsidRDefault="001F63EA" w:rsidP="001F63EA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>Attendance and Meeting Introduction</w:t>
      </w:r>
    </w:p>
    <w:p w14:paraId="08B0E0DD" w14:textId="77777777" w:rsidR="0040038A" w:rsidRPr="0040038A" w:rsidRDefault="0040038A" w:rsidP="0040038A">
      <w:pPr>
        <w:rPr>
          <w:rFonts w:ascii="Calibri" w:hAnsi="Calibri" w:cs="Calibri"/>
        </w:rPr>
      </w:pPr>
      <w:r w:rsidRPr="0040038A">
        <w:rPr>
          <w:rFonts w:ascii="Calibri" w:hAnsi="Calibri" w:cs="Calibri"/>
        </w:rPr>
        <w:t>Jim Gildea called the meeting to order at 6:05.</w:t>
      </w:r>
    </w:p>
    <w:p w14:paraId="4FB0C298" w14:textId="6C4D5576" w:rsidR="0040038A" w:rsidRPr="00BD7F36" w:rsidRDefault="0040038A" w:rsidP="001F63EA">
      <w:pPr>
        <w:rPr>
          <w:rFonts w:ascii="Calibri" w:hAnsi="Calibri" w:cs="Calibri"/>
        </w:rPr>
      </w:pPr>
      <w:r w:rsidRPr="00BD7F36">
        <w:rPr>
          <w:rFonts w:ascii="Calibri" w:hAnsi="Calibri" w:cs="Calibri"/>
        </w:rPr>
        <w:t xml:space="preserve">Council members in attendance were: </w:t>
      </w:r>
      <w:r w:rsidR="00BD7F36" w:rsidRPr="00BD7F36">
        <w:rPr>
          <w:rFonts w:ascii="Calibri" w:hAnsi="Calibri" w:cs="Calibri"/>
        </w:rPr>
        <w:t xml:space="preserve">Jim, Gildea </w:t>
      </w:r>
      <w:r w:rsidR="00BD7F36">
        <w:rPr>
          <w:rFonts w:ascii="Calibri" w:hAnsi="Calibri" w:cs="Calibri"/>
        </w:rPr>
        <w:t>J</w:t>
      </w:r>
      <w:r w:rsidR="00BD7F36" w:rsidRPr="00BD7F36">
        <w:rPr>
          <w:rFonts w:ascii="Calibri" w:hAnsi="Calibri" w:cs="Calibri"/>
        </w:rPr>
        <w:t xml:space="preserve">ulia McGrath, Doug Hausladen, Marcellus Edwards, Kate  Rozen, Al Sylvestre, Chance Carter and Phillip A. Magalnick </w:t>
      </w:r>
    </w:p>
    <w:p w14:paraId="3853F0BC" w14:textId="7ACF0C2E" w:rsidR="001F63EA" w:rsidRPr="0040038A" w:rsidRDefault="001F63EA" w:rsidP="00BD7F36">
      <w:pPr>
        <w:rPr>
          <w:rFonts w:ascii="Calibri" w:hAnsi="Calibri" w:cs="Calibri"/>
        </w:rPr>
      </w:pPr>
      <w:r w:rsidRPr="0040038A">
        <w:rPr>
          <w:rFonts w:ascii="Calibri" w:hAnsi="Calibri" w:cs="Calibri"/>
        </w:rPr>
        <w:t>Benjamin Limmer</w:t>
      </w:r>
      <w:r w:rsidR="00BD7F36">
        <w:rPr>
          <w:rFonts w:ascii="Calibri" w:hAnsi="Calibri" w:cs="Calibri"/>
        </w:rPr>
        <w:t xml:space="preserve"> introduced the following CDO</w:t>
      </w:r>
      <w:r w:rsidR="00130EAC">
        <w:rPr>
          <w:rFonts w:ascii="Calibri" w:hAnsi="Calibri" w:cs="Calibri"/>
        </w:rPr>
        <w:t>T</w:t>
      </w:r>
      <w:r w:rsidR="00BD7F36">
        <w:rPr>
          <w:rFonts w:ascii="Calibri" w:hAnsi="Calibri" w:cs="Calibri"/>
        </w:rPr>
        <w:t xml:space="preserve"> representation: </w:t>
      </w:r>
      <w:r w:rsidRPr="0040038A">
        <w:rPr>
          <w:rFonts w:ascii="Calibri" w:hAnsi="Calibri" w:cs="Calibri"/>
        </w:rPr>
        <w:t>Lisa Rivers, Elise Greenberg, Tyler Roth, Katie Hedberg, and Cortni Desir introduce themselves.</w:t>
      </w:r>
    </w:p>
    <w:p w14:paraId="7F1AB38C" w14:textId="77777777" w:rsidR="00A94DEB" w:rsidRDefault="001F63EA" w:rsidP="00A94DEB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 xml:space="preserve">Public Comment </w:t>
      </w:r>
    </w:p>
    <w:p w14:paraId="06957DD9" w14:textId="5639B67D" w:rsidR="001F63EA" w:rsidRPr="00A94DEB" w:rsidRDefault="001F63EA" w:rsidP="00A94DEB">
      <w:pPr>
        <w:rPr>
          <w:rFonts w:ascii="Calibri" w:hAnsi="Calibri" w:cs="Calibri"/>
        </w:rPr>
      </w:pPr>
      <w:r w:rsidRPr="0040038A">
        <w:rPr>
          <w:rFonts w:ascii="Calibri" w:hAnsi="Calibri" w:cs="Calibri"/>
        </w:rPr>
        <w:t>Miriam Grossman discusses issues with vending machines at Grand Central, including out-of-order soda machines and high prices at Hudson News.</w:t>
      </w:r>
      <w:r w:rsidR="00A94DEB">
        <w:rPr>
          <w:rFonts w:ascii="Calibri" w:hAnsi="Calibri" w:cs="Calibri"/>
        </w:rPr>
        <w:t xml:space="preserve"> She also </w:t>
      </w:r>
      <w:r w:rsidRPr="00A94DEB">
        <w:rPr>
          <w:rFonts w:ascii="Calibri" w:hAnsi="Calibri" w:cs="Calibri"/>
        </w:rPr>
        <w:t>mention</w:t>
      </w:r>
      <w:r w:rsidR="00A94DEB" w:rsidRPr="00A94DEB">
        <w:rPr>
          <w:rFonts w:ascii="Calibri" w:hAnsi="Calibri" w:cs="Calibri"/>
        </w:rPr>
        <w:t>ed</w:t>
      </w:r>
      <w:r w:rsidRPr="00A94DEB">
        <w:rPr>
          <w:rFonts w:ascii="Calibri" w:hAnsi="Calibri" w:cs="Calibri"/>
        </w:rPr>
        <w:t xml:space="preserve"> bus bunching and the need for improved kiosks in New Haven.</w:t>
      </w:r>
      <w:r w:rsidR="00A94DEB">
        <w:rPr>
          <w:rFonts w:ascii="Calibri" w:hAnsi="Calibri" w:cs="Calibri"/>
        </w:rPr>
        <w:t xml:space="preserve"> Finally, she </w:t>
      </w:r>
      <w:r w:rsidRPr="00A94DEB">
        <w:rPr>
          <w:rFonts w:ascii="Calibri" w:hAnsi="Calibri" w:cs="Calibri"/>
        </w:rPr>
        <w:t>emphasize</w:t>
      </w:r>
      <w:r w:rsidR="00A94DEB">
        <w:rPr>
          <w:rFonts w:ascii="Calibri" w:hAnsi="Calibri" w:cs="Calibri"/>
        </w:rPr>
        <w:t>d</w:t>
      </w:r>
      <w:r w:rsidRPr="00A94DEB">
        <w:rPr>
          <w:rFonts w:ascii="Calibri" w:hAnsi="Calibri" w:cs="Calibri"/>
        </w:rPr>
        <w:t xml:space="preserve"> the need for more affordable and accessible vending options.</w:t>
      </w:r>
    </w:p>
    <w:p w14:paraId="6CC0554F" w14:textId="2C9F17E5" w:rsidR="00A94DEB" w:rsidRPr="0040038A" w:rsidRDefault="00C67AF7" w:rsidP="00A94DEB">
      <w:pPr>
        <w:rPr>
          <w:rFonts w:ascii="Calibri" w:hAnsi="Calibri" w:cs="Calibri"/>
        </w:rPr>
      </w:pPr>
      <w:r w:rsidRPr="00C67AF7">
        <w:rPr>
          <w:rFonts w:ascii="Calibri" w:hAnsi="Calibri" w:cs="Calibri"/>
        </w:rPr>
        <w:t>Honorata Kazmierczak</w:t>
      </w:r>
      <w:r>
        <w:rPr>
          <w:rFonts w:ascii="Calibri" w:hAnsi="Calibri" w:cs="Calibri"/>
        </w:rPr>
        <w:t xml:space="preserve"> </w:t>
      </w:r>
      <w:r w:rsidR="00A94DEB" w:rsidRPr="0040038A">
        <w:rPr>
          <w:rFonts w:ascii="Calibri" w:hAnsi="Calibri" w:cs="Calibri"/>
        </w:rPr>
        <w:t>raised concerns about accessible information fixtures and audible announcements at bus stations.</w:t>
      </w:r>
      <w:r w:rsidR="00A94DEB">
        <w:rPr>
          <w:rFonts w:ascii="Calibri" w:hAnsi="Calibri" w:cs="Calibri"/>
        </w:rPr>
        <w:t xml:space="preserve"> In addition, she raised concerns about the proper staging order of trains at the Hartford Train station. Finally, she </w:t>
      </w:r>
      <w:r w:rsidR="00A94DEB" w:rsidRPr="0040038A">
        <w:rPr>
          <w:rFonts w:ascii="Calibri" w:hAnsi="Calibri" w:cs="Calibri"/>
        </w:rPr>
        <w:t>emphasize</w:t>
      </w:r>
      <w:r w:rsidR="00A94DEB">
        <w:rPr>
          <w:rFonts w:ascii="Calibri" w:hAnsi="Calibri" w:cs="Calibri"/>
        </w:rPr>
        <w:t xml:space="preserve">d </w:t>
      </w:r>
      <w:r w:rsidR="00A94DEB" w:rsidRPr="0040038A">
        <w:rPr>
          <w:rFonts w:ascii="Calibri" w:hAnsi="Calibri" w:cs="Calibri"/>
        </w:rPr>
        <w:t>the importance of accessible information for blind and low vision individuals.</w:t>
      </w:r>
    </w:p>
    <w:p w14:paraId="3009A488" w14:textId="77777777" w:rsidR="001F63EA" w:rsidRPr="0040038A" w:rsidRDefault="001F63EA" w:rsidP="001F63EA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>Shoreline East Train Restoration</w:t>
      </w:r>
    </w:p>
    <w:p w14:paraId="14405034" w14:textId="77777777" w:rsidR="001F63EA" w:rsidRPr="0040038A" w:rsidRDefault="001F63EA" w:rsidP="001F63EA">
      <w:pPr>
        <w:numPr>
          <w:ilvl w:val="0"/>
          <w:numId w:val="4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Benjamin Limmer explains the $5 million appropriation from the state legislature and the plan to implement additional service next month.</w:t>
      </w:r>
    </w:p>
    <w:p w14:paraId="025192DE" w14:textId="77777777" w:rsidR="001F63EA" w:rsidRPr="0040038A" w:rsidRDefault="001F63EA" w:rsidP="001F63EA">
      <w:pPr>
        <w:numPr>
          <w:ilvl w:val="0"/>
          <w:numId w:val="4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Benjamin Limmer details the new service, including one additional train in the morning and evening, and through service to Stanford from New London.</w:t>
      </w:r>
    </w:p>
    <w:p w14:paraId="0E7BF610" w14:textId="77777777" w:rsidR="001F63EA" w:rsidRPr="0040038A" w:rsidRDefault="001F63EA" w:rsidP="001F63EA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>Accessible Information Fixtures and Audible Announcements</w:t>
      </w:r>
    </w:p>
    <w:p w14:paraId="449B8C1F" w14:textId="7EE54AD1" w:rsidR="001F63EA" w:rsidRPr="0040038A" w:rsidRDefault="007C26FB" w:rsidP="001F63EA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Phil Magalnick</w:t>
      </w:r>
      <w:r w:rsidR="001F63EA" w:rsidRPr="0040038A">
        <w:rPr>
          <w:rFonts w:ascii="Calibri" w:hAnsi="Calibri" w:cs="Calibri"/>
        </w:rPr>
        <w:t xml:space="preserve"> raises concerns about the status of fixing audible information fixtures and tactile information at bus stations in Stanford.</w:t>
      </w:r>
    </w:p>
    <w:p w14:paraId="1E5B569C" w14:textId="4EAF468E" w:rsidR="001F63EA" w:rsidRPr="0040038A" w:rsidRDefault="001F63EA" w:rsidP="001F63EA">
      <w:pPr>
        <w:numPr>
          <w:ilvl w:val="0"/>
          <w:numId w:val="5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lastRenderedPageBreak/>
        <w:t>Lisa Rivers</w:t>
      </w:r>
      <w:r w:rsidR="00A94DEB">
        <w:rPr>
          <w:rFonts w:ascii="Calibri" w:hAnsi="Calibri" w:cs="Calibri"/>
        </w:rPr>
        <w:t>,</w:t>
      </w:r>
      <w:r w:rsidRPr="0040038A">
        <w:rPr>
          <w:rFonts w:ascii="Calibri" w:hAnsi="Calibri" w:cs="Calibri"/>
        </w:rPr>
        <w:t xml:space="preserve"> </w:t>
      </w:r>
      <w:r w:rsidR="00A94DEB">
        <w:rPr>
          <w:rFonts w:ascii="Calibri" w:hAnsi="Calibri" w:cs="Calibri"/>
        </w:rPr>
        <w:t xml:space="preserve">CDOT </w:t>
      </w:r>
      <w:r w:rsidRPr="0040038A">
        <w:rPr>
          <w:rFonts w:ascii="Calibri" w:hAnsi="Calibri" w:cs="Calibri"/>
        </w:rPr>
        <w:t>discuss</w:t>
      </w:r>
      <w:r w:rsidR="00A94DEB">
        <w:rPr>
          <w:rFonts w:ascii="Calibri" w:hAnsi="Calibri" w:cs="Calibri"/>
        </w:rPr>
        <w:t>ed</w:t>
      </w:r>
      <w:r w:rsidRPr="0040038A">
        <w:rPr>
          <w:rFonts w:ascii="Calibri" w:hAnsi="Calibri" w:cs="Calibri"/>
        </w:rPr>
        <w:t xml:space="preserve"> the need for audible announcements and the challenges of maintaining them.</w:t>
      </w:r>
    </w:p>
    <w:p w14:paraId="31164DE1" w14:textId="794D8F49" w:rsidR="001F63EA" w:rsidRPr="0040038A" w:rsidRDefault="00A94DEB" w:rsidP="001F63EA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Phil Magalnick</w:t>
      </w:r>
      <w:r w:rsidRPr="004003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reinforced </w:t>
      </w:r>
      <w:r w:rsidR="001F63EA" w:rsidRPr="0040038A">
        <w:rPr>
          <w:rFonts w:ascii="Calibri" w:hAnsi="Calibri" w:cs="Calibri"/>
        </w:rPr>
        <w:t>the importance of accessible information for blind and low vision individuals.</w:t>
      </w:r>
    </w:p>
    <w:p w14:paraId="3FB674D9" w14:textId="6CDA7C6A" w:rsidR="001F63EA" w:rsidRDefault="001F63EA" w:rsidP="001F63EA">
      <w:pPr>
        <w:numPr>
          <w:ilvl w:val="0"/>
          <w:numId w:val="5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Lisa Rivers commit</w:t>
      </w:r>
      <w:r w:rsidR="00A94DEB">
        <w:rPr>
          <w:rFonts w:ascii="Calibri" w:hAnsi="Calibri" w:cs="Calibri"/>
        </w:rPr>
        <w:t>ted</w:t>
      </w:r>
      <w:r w:rsidRPr="0040038A">
        <w:rPr>
          <w:rFonts w:ascii="Calibri" w:hAnsi="Calibri" w:cs="Calibri"/>
        </w:rPr>
        <w:t xml:space="preserve"> to investigating the issues and working with signage and audible announcements.</w:t>
      </w:r>
    </w:p>
    <w:p w14:paraId="72243697" w14:textId="560B52FA" w:rsidR="00A94DEB" w:rsidRPr="0040038A" w:rsidRDefault="00A94DEB" w:rsidP="001F63EA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Ben Limmer recommended s</w:t>
      </w:r>
      <w:r w:rsidRPr="0040038A">
        <w:rPr>
          <w:rFonts w:ascii="Calibri" w:hAnsi="Calibri" w:cs="Calibri"/>
        </w:rPr>
        <w:t>chedul</w:t>
      </w:r>
      <w:r>
        <w:rPr>
          <w:rFonts w:ascii="Calibri" w:hAnsi="Calibri" w:cs="Calibri"/>
        </w:rPr>
        <w:t>ing</w:t>
      </w:r>
      <w:r w:rsidRPr="0040038A">
        <w:rPr>
          <w:rFonts w:ascii="Calibri" w:hAnsi="Calibri" w:cs="Calibri"/>
        </w:rPr>
        <w:t xml:space="preserve"> a separate follow up meeting between HNS and Phillip Magalnick to discuss accessible seating issues</w:t>
      </w:r>
    </w:p>
    <w:p w14:paraId="55AD86F1" w14:textId="77777777" w:rsidR="001F63EA" w:rsidRPr="0040038A" w:rsidRDefault="001F63EA" w:rsidP="001F63EA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>CT Rails and Shoreline East Survey Results</w:t>
      </w:r>
    </w:p>
    <w:p w14:paraId="7D1EAAC8" w14:textId="49CD75FF" w:rsidR="001F63EA" w:rsidRPr="0040038A" w:rsidRDefault="001F63EA" w:rsidP="001F63EA">
      <w:pPr>
        <w:numPr>
          <w:ilvl w:val="0"/>
          <w:numId w:val="6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Cortni Desir</w:t>
      </w:r>
      <w:r w:rsidR="00A94DEB">
        <w:rPr>
          <w:rFonts w:ascii="Calibri" w:hAnsi="Calibri" w:cs="Calibri"/>
        </w:rPr>
        <w:t>, CDOT</w:t>
      </w:r>
      <w:r w:rsidRPr="0040038A">
        <w:rPr>
          <w:rFonts w:ascii="Calibri" w:hAnsi="Calibri" w:cs="Calibri"/>
        </w:rPr>
        <w:t xml:space="preserve"> present</w:t>
      </w:r>
      <w:r w:rsidR="00A94DEB">
        <w:rPr>
          <w:rFonts w:ascii="Calibri" w:hAnsi="Calibri" w:cs="Calibri"/>
        </w:rPr>
        <w:t>esd</w:t>
      </w:r>
      <w:r w:rsidRPr="0040038A">
        <w:rPr>
          <w:rFonts w:ascii="Calibri" w:hAnsi="Calibri" w:cs="Calibri"/>
        </w:rPr>
        <w:t xml:space="preserve"> the CT Rails, Shoreline East, Hartford Line, and New Haven Line survey results.</w:t>
      </w:r>
    </w:p>
    <w:p w14:paraId="1C8AB5B1" w14:textId="77777777" w:rsidR="001F63EA" w:rsidRPr="0040038A" w:rsidRDefault="001F63EA" w:rsidP="001F63EA">
      <w:pPr>
        <w:numPr>
          <w:ilvl w:val="0"/>
          <w:numId w:val="6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CT transit customer satisfaction survey reached 9,500 customers, with 75% feeling safe and 86% feeling operators drive safely.</w:t>
      </w:r>
    </w:p>
    <w:p w14:paraId="106904AC" w14:textId="77777777" w:rsidR="001F63EA" w:rsidRPr="0040038A" w:rsidRDefault="001F63EA" w:rsidP="001F63EA">
      <w:pPr>
        <w:numPr>
          <w:ilvl w:val="0"/>
          <w:numId w:val="6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survey highlights the need for better bus and shelter cleanliness, accessibility, and connectivity.</w:t>
      </w:r>
    </w:p>
    <w:p w14:paraId="27E4E4E5" w14:textId="77777777" w:rsidR="001F63EA" w:rsidRPr="0040038A" w:rsidRDefault="001F63EA" w:rsidP="001F63EA">
      <w:pPr>
        <w:numPr>
          <w:ilvl w:val="0"/>
          <w:numId w:val="6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CT transit team implemented the largest service update in decades, focusing on increasing frequency, express services, and connections.</w:t>
      </w:r>
    </w:p>
    <w:p w14:paraId="132DF7B1" w14:textId="77777777" w:rsidR="001F63EA" w:rsidRPr="0040038A" w:rsidRDefault="001F63EA" w:rsidP="001F63EA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>CT Fast Track and Customer Experience Action Plan</w:t>
      </w:r>
    </w:p>
    <w:p w14:paraId="6583F440" w14:textId="7A239B43" w:rsidR="001F63EA" w:rsidRPr="0040038A" w:rsidRDefault="001F63EA" w:rsidP="001F63EA">
      <w:pPr>
        <w:numPr>
          <w:ilvl w:val="0"/>
          <w:numId w:val="7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Cortni Desir</w:t>
      </w:r>
      <w:r w:rsidR="00A94DEB">
        <w:rPr>
          <w:rFonts w:ascii="Calibri" w:hAnsi="Calibri" w:cs="Calibri"/>
        </w:rPr>
        <w:t xml:space="preserve">, CDOT </w:t>
      </w:r>
      <w:r w:rsidRPr="0040038A">
        <w:rPr>
          <w:rFonts w:ascii="Calibri" w:hAnsi="Calibri" w:cs="Calibri"/>
        </w:rPr>
        <w:t>discusse</w:t>
      </w:r>
      <w:r w:rsidR="00A94DEB">
        <w:rPr>
          <w:rFonts w:ascii="Calibri" w:hAnsi="Calibri" w:cs="Calibri"/>
        </w:rPr>
        <w:t>d</w:t>
      </w:r>
      <w:r w:rsidRPr="0040038A">
        <w:rPr>
          <w:rFonts w:ascii="Calibri" w:hAnsi="Calibri" w:cs="Calibri"/>
        </w:rPr>
        <w:t xml:space="preserve"> the CT Fast Track's $38.9 million grant to convert to an all-electric fleet.</w:t>
      </w:r>
    </w:p>
    <w:p w14:paraId="123E28E0" w14:textId="77777777" w:rsidR="001F63EA" w:rsidRPr="0040038A" w:rsidRDefault="001F63EA" w:rsidP="001F63EA">
      <w:pPr>
        <w:numPr>
          <w:ilvl w:val="0"/>
          <w:numId w:val="7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customer experience action plan received recognition with an America's Transportation Award for quality of life and community.</w:t>
      </w:r>
    </w:p>
    <w:p w14:paraId="75B2C2E2" w14:textId="77777777" w:rsidR="001F63EA" w:rsidRPr="0040038A" w:rsidRDefault="001F63EA" w:rsidP="001F63EA">
      <w:pPr>
        <w:numPr>
          <w:ilvl w:val="0"/>
          <w:numId w:val="7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tap and ride pilot for open payments on board busses is set to start, allowing riders to use their cell phones to pay.</w:t>
      </w:r>
    </w:p>
    <w:p w14:paraId="65EB4A11" w14:textId="77777777" w:rsidR="001F63EA" w:rsidRPr="0040038A" w:rsidRDefault="001F63EA" w:rsidP="001F63EA">
      <w:pPr>
        <w:numPr>
          <w:ilvl w:val="0"/>
          <w:numId w:val="7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Amtrak held a groundbreaking event for the Connecticut River Bridge Project, a $1.3 billion project to replace the oldest bridge on the Shoreline East.</w:t>
      </w:r>
    </w:p>
    <w:p w14:paraId="328FEC5A" w14:textId="77777777" w:rsidR="001F63EA" w:rsidRPr="0040038A" w:rsidRDefault="001F63EA" w:rsidP="001F63EA">
      <w:pPr>
        <w:rPr>
          <w:rFonts w:ascii="Calibri" w:hAnsi="Calibri" w:cs="Calibri"/>
          <w:b/>
          <w:bCs/>
        </w:rPr>
      </w:pPr>
    </w:p>
    <w:p w14:paraId="0E8552A8" w14:textId="7236921A" w:rsidR="001F63EA" w:rsidRPr="0040038A" w:rsidRDefault="001F63EA" w:rsidP="001F63EA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>Strategic Plan and Mission Statement</w:t>
      </w:r>
    </w:p>
    <w:p w14:paraId="2BC0C0C3" w14:textId="3082D0B6" w:rsidR="001F63EA" w:rsidRPr="0040038A" w:rsidRDefault="001F63EA" w:rsidP="001F63EA">
      <w:pPr>
        <w:numPr>
          <w:ilvl w:val="0"/>
          <w:numId w:val="8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Benjamin Limmer introduce</w:t>
      </w:r>
      <w:r w:rsidR="00A94DEB">
        <w:rPr>
          <w:rFonts w:ascii="Calibri" w:hAnsi="Calibri" w:cs="Calibri"/>
        </w:rPr>
        <w:t>d</w:t>
      </w:r>
      <w:r w:rsidRPr="0040038A">
        <w:rPr>
          <w:rFonts w:ascii="Calibri" w:hAnsi="Calibri" w:cs="Calibri"/>
        </w:rPr>
        <w:t xml:space="preserve"> the Bureau's strategic plan, focusing on delivering on the CX action plan and top priorities from the governor's office.</w:t>
      </w:r>
    </w:p>
    <w:p w14:paraId="1CAFC87E" w14:textId="77777777" w:rsidR="001F63EA" w:rsidRPr="0040038A" w:rsidRDefault="001F63EA" w:rsidP="001F63EA">
      <w:pPr>
        <w:numPr>
          <w:ilvl w:val="0"/>
          <w:numId w:val="8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new mission statement for the Bureau is "Improving lives through transportation by keeping Connecticut moving with accessible, safe, and reliable multimodal services across our state and beyond."</w:t>
      </w:r>
    </w:p>
    <w:p w14:paraId="47A6FB8C" w14:textId="77777777" w:rsidR="00A94DEB" w:rsidRDefault="001F63EA" w:rsidP="001F63EA">
      <w:pPr>
        <w:numPr>
          <w:ilvl w:val="0"/>
          <w:numId w:val="8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 xml:space="preserve">The strategic goals include developing a dynamic workforce, optimizing the organization for delivery </w:t>
      </w:r>
    </w:p>
    <w:p w14:paraId="1EAB4079" w14:textId="6C0CFF20" w:rsidR="001F63EA" w:rsidRPr="00A94DEB" w:rsidRDefault="001F63EA" w:rsidP="00A94DEB">
      <w:pPr>
        <w:ind w:left="720"/>
        <w:rPr>
          <w:rFonts w:ascii="Calibri" w:hAnsi="Calibri" w:cs="Calibri"/>
        </w:rPr>
      </w:pPr>
      <w:r w:rsidRPr="00A94DEB">
        <w:rPr>
          <w:rFonts w:ascii="Calibri" w:hAnsi="Calibri" w:cs="Calibri"/>
        </w:rPr>
        <w:t>excellence, fortifying strategic partnerships, and promoting long-term viability.</w:t>
      </w:r>
    </w:p>
    <w:p w14:paraId="344C5F01" w14:textId="77777777" w:rsidR="00A94DEB" w:rsidRDefault="00A94DEB" w:rsidP="001F63EA">
      <w:pPr>
        <w:rPr>
          <w:rFonts w:ascii="Calibri" w:hAnsi="Calibri" w:cs="Calibri"/>
          <w:b/>
          <w:bCs/>
        </w:rPr>
      </w:pPr>
    </w:p>
    <w:p w14:paraId="2BEDACD9" w14:textId="77777777" w:rsidR="00A94DEB" w:rsidRDefault="00A94DEB" w:rsidP="001F63EA">
      <w:pPr>
        <w:rPr>
          <w:rFonts w:ascii="Calibri" w:hAnsi="Calibri" w:cs="Calibri"/>
          <w:b/>
          <w:bCs/>
        </w:rPr>
      </w:pPr>
    </w:p>
    <w:p w14:paraId="2AD52C5D" w14:textId="70E568AD" w:rsidR="001F63EA" w:rsidRPr="0040038A" w:rsidRDefault="001F63EA" w:rsidP="001F63EA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>Data Ecosystem and Reporting Challenges</w:t>
      </w:r>
    </w:p>
    <w:p w14:paraId="4F13AD6C" w14:textId="71FEA0F1" w:rsidR="001F63EA" w:rsidRPr="0040038A" w:rsidRDefault="001F63EA" w:rsidP="001F63EA">
      <w:pPr>
        <w:numPr>
          <w:ilvl w:val="0"/>
          <w:numId w:val="9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Tyler Roth</w:t>
      </w:r>
      <w:r w:rsidR="00A94DEB">
        <w:rPr>
          <w:rFonts w:ascii="Calibri" w:hAnsi="Calibri" w:cs="Calibri"/>
        </w:rPr>
        <w:t>, CDOT</w:t>
      </w:r>
      <w:r w:rsidRPr="0040038A">
        <w:rPr>
          <w:rFonts w:ascii="Calibri" w:hAnsi="Calibri" w:cs="Calibri"/>
        </w:rPr>
        <w:t xml:space="preserve"> discusses the challenges and opportunities in the data ecosystem, including the lack of uniformity across different service providers.</w:t>
      </w:r>
    </w:p>
    <w:p w14:paraId="40F0E692" w14:textId="77777777" w:rsidR="001F63EA" w:rsidRPr="0040038A" w:rsidRDefault="001F63EA" w:rsidP="001F63EA">
      <w:pPr>
        <w:numPr>
          <w:ilvl w:val="0"/>
          <w:numId w:val="9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Bureau is working on standardizing data across providers and developing a public transit dashboard using Power BI.</w:t>
      </w:r>
    </w:p>
    <w:p w14:paraId="74CA3CD0" w14:textId="77777777" w:rsidR="001F63EA" w:rsidRPr="0040038A" w:rsidRDefault="001F63EA" w:rsidP="001F63EA">
      <w:pPr>
        <w:numPr>
          <w:ilvl w:val="0"/>
          <w:numId w:val="9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dashboard will include monthly stats for bus, rail, and ferry services, with the goal of making data more transparent and accessible.</w:t>
      </w:r>
    </w:p>
    <w:p w14:paraId="0D8BE63C" w14:textId="77777777" w:rsidR="001F63EA" w:rsidRPr="0040038A" w:rsidRDefault="001F63EA" w:rsidP="001F63EA">
      <w:pPr>
        <w:numPr>
          <w:ilvl w:val="0"/>
          <w:numId w:val="9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The dashboard will be shared publicly by spring of next year, with feedback from the Bureau and service providers incorporated.</w:t>
      </w:r>
    </w:p>
    <w:p w14:paraId="4B0C4A36" w14:textId="77777777" w:rsidR="001F63EA" w:rsidRPr="0040038A" w:rsidRDefault="001F63EA" w:rsidP="001F63EA">
      <w:pPr>
        <w:rPr>
          <w:rFonts w:ascii="Calibri" w:hAnsi="Calibri" w:cs="Calibri"/>
          <w:b/>
          <w:bCs/>
        </w:rPr>
      </w:pPr>
      <w:r w:rsidRPr="0040038A">
        <w:rPr>
          <w:rFonts w:ascii="Calibri" w:hAnsi="Calibri" w:cs="Calibri"/>
          <w:b/>
          <w:bCs/>
        </w:rPr>
        <w:t>Questions and Feedback on Data Reporting</w:t>
      </w:r>
    </w:p>
    <w:p w14:paraId="3187DF39" w14:textId="7AC9DFDA" w:rsidR="001F63EA" w:rsidRPr="0040038A" w:rsidRDefault="001F63EA" w:rsidP="001F63EA">
      <w:pPr>
        <w:numPr>
          <w:ilvl w:val="0"/>
          <w:numId w:val="10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Chance Carter ask</w:t>
      </w:r>
      <w:r w:rsidR="00A94DEB">
        <w:rPr>
          <w:rFonts w:ascii="Calibri" w:hAnsi="Calibri" w:cs="Calibri"/>
        </w:rPr>
        <w:t>ed</w:t>
      </w:r>
      <w:r w:rsidRPr="0040038A">
        <w:rPr>
          <w:rFonts w:ascii="Calibri" w:hAnsi="Calibri" w:cs="Calibri"/>
        </w:rPr>
        <w:t xml:space="preserve"> about the possibility of breaking down data by route for better route-level analysis.</w:t>
      </w:r>
    </w:p>
    <w:p w14:paraId="448B4CDF" w14:textId="77777777" w:rsidR="001F63EA" w:rsidRPr="0040038A" w:rsidRDefault="001F63EA" w:rsidP="001F63EA">
      <w:pPr>
        <w:numPr>
          <w:ilvl w:val="0"/>
          <w:numId w:val="10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Tyler Roth acknowledges the need for more granular data and will explore creating additional dashboards for route-level information.</w:t>
      </w:r>
    </w:p>
    <w:p w14:paraId="2F10E593" w14:textId="77777777" w:rsidR="001F63EA" w:rsidRPr="0040038A" w:rsidRDefault="001F63EA" w:rsidP="001F63EA">
      <w:pPr>
        <w:numPr>
          <w:ilvl w:val="0"/>
          <w:numId w:val="10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Phillip Magalnick raises concerns about the accessibility of interactive data charts for screen readers.</w:t>
      </w:r>
    </w:p>
    <w:p w14:paraId="3643F4B8" w14:textId="77777777" w:rsidR="001F63EA" w:rsidRPr="0040038A" w:rsidRDefault="001F63EA" w:rsidP="001F63EA">
      <w:pPr>
        <w:numPr>
          <w:ilvl w:val="0"/>
          <w:numId w:val="10"/>
        </w:numPr>
        <w:rPr>
          <w:rFonts w:ascii="Calibri" w:hAnsi="Calibri" w:cs="Calibri"/>
        </w:rPr>
      </w:pPr>
      <w:r w:rsidRPr="0040038A">
        <w:rPr>
          <w:rFonts w:ascii="Calibri" w:hAnsi="Calibri" w:cs="Calibri"/>
        </w:rPr>
        <w:t>Tyler Roth commits to investigating voice-assisted capabilities for the dashboard and ensuring data is accessible to all users.</w:t>
      </w:r>
    </w:p>
    <w:p w14:paraId="70433763" w14:textId="2D9DAB8D" w:rsidR="007F33AB" w:rsidRPr="0040038A" w:rsidRDefault="0040038A">
      <w:pPr>
        <w:rPr>
          <w:rFonts w:ascii="Calibri" w:hAnsi="Calibri" w:cs="Calibri"/>
        </w:rPr>
      </w:pPr>
      <w:r w:rsidRPr="0040038A">
        <w:rPr>
          <w:rFonts w:ascii="Calibri" w:hAnsi="Calibri" w:cs="Calibri"/>
        </w:rPr>
        <w:t xml:space="preserve">A motion was made to adjourn by Al Sylvestre and seconded by Kare Rozen to adjourn at 8:35. </w:t>
      </w:r>
    </w:p>
    <w:sectPr w:rsidR="007F33AB" w:rsidRPr="0040038A" w:rsidSect="001F63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F50FF"/>
    <w:multiLevelType w:val="multilevel"/>
    <w:tmpl w:val="3C62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484E"/>
    <w:multiLevelType w:val="multilevel"/>
    <w:tmpl w:val="40E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A6A83"/>
    <w:multiLevelType w:val="multilevel"/>
    <w:tmpl w:val="DBF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2456B"/>
    <w:multiLevelType w:val="multilevel"/>
    <w:tmpl w:val="B51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1232A"/>
    <w:multiLevelType w:val="multilevel"/>
    <w:tmpl w:val="9AC8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6425E"/>
    <w:multiLevelType w:val="multilevel"/>
    <w:tmpl w:val="95DE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B035E"/>
    <w:multiLevelType w:val="multilevel"/>
    <w:tmpl w:val="B982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415C3"/>
    <w:multiLevelType w:val="multilevel"/>
    <w:tmpl w:val="214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0160F"/>
    <w:multiLevelType w:val="multilevel"/>
    <w:tmpl w:val="F724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A1D5A"/>
    <w:multiLevelType w:val="multilevel"/>
    <w:tmpl w:val="8976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273724">
    <w:abstractNumId w:val="2"/>
  </w:num>
  <w:num w:numId="2" w16cid:durableId="1370185062">
    <w:abstractNumId w:val="3"/>
  </w:num>
  <w:num w:numId="3" w16cid:durableId="1938564511">
    <w:abstractNumId w:val="9"/>
  </w:num>
  <w:num w:numId="4" w16cid:durableId="2115778835">
    <w:abstractNumId w:val="1"/>
  </w:num>
  <w:num w:numId="5" w16cid:durableId="1336225389">
    <w:abstractNumId w:val="5"/>
  </w:num>
  <w:num w:numId="6" w16cid:durableId="10182864">
    <w:abstractNumId w:val="8"/>
  </w:num>
  <w:num w:numId="7" w16cid:durableId="166333488">
    <w:abstractNumId w:val="6"/>
  </w:num>
  <w:num w:numId="8" w16cid:durableId="1475293050">
    <w:abstractNumId w:val="4"/>
  </w:num>
  <w:num w:numId="9" w16cid:durableId="819157573">
    <w:abstractNumId w:val="0"/>
  </w:num>
  <w:num w:numId="10" w16cid:durableId="785848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EA"/>
    <w:rsid w:val="00130EAC"/>
    <w:rsid w:val="001F63EA"/>
    <w:rsid w:val="0040038A"/>
    <w:rsid w:val="00573E60"/>
    <w:rsid w:val="007039DA"/>
    <w:rsid w:val="007C26FB"/>
    <w:rsid w:val="007F33AB"/>
    <w:rsid w:val="00A94DEB"/>
    <w:rsid w:val="00BD7F36"/>
    <w:rsid w:val="00C67AF7"/>
    <w:rsid w:val="00DB13DA"/>
    <w:rsid w:val="00E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034ED"/>
  <w15:chartTrackingRefBased/>
  <w15:docId w15:val="{85CCB2A1-C736-469F-BD82-9E03417E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3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3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30" ma:contentTypeDescription="Create a new document." ma:contentTypeScope="" ma:versionID="0e511d6c64f86da68e230b0a149a34e9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a0332c98b401150bdd4ba68f065711a2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wn" minOccurs="0"/>
                <xsd:element ref="ns2:LotLoc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Town" ma:index="4" nillable="true" ma:displayName="Town" ma:format="Dropdown" ma:hidden="true" ma:internalName="Town" ma:readOnly="false">
      <xsd:simpleType>
        <xsd:restriction base="dms:Text">
          <xsd:maxLength value="255"/>
        </xsd:restriction>
      </xsd:simpleType>
    </xsd:element>
    <xsd:element name="LotLocation" ma:index="5" nillable="true" ma:displayName="Lot Location" ma:format="Dropdown" ma:hidden="true" ma:internalName="LotLoca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843d10c-cd59-4f18-a842-4a139b5f7366}" ma:internalName="TaxCatchAll" ma:readOnly="false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1cbe750e-01be-4e6f-bded-2ddad5a3fd77" xsi:nil="true"/>
    <LotLocation xmlns="1cbe750e-01be-4e6f-bded-2ddad5a3fd77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Image xmlns="1cbe750e-01be-4e6f-bded-2ddad5a3fd77" xsi:nil="true"/>
    <Town xmlns="1cbe750e-01be-4e6f-bded-2ddad5a3fd77" xsi:nil="true"/>
  </documentManagement>
</p:properties>
</file>

<file path=customXml/itemProps1.xml><?xml version="1.0" encoding="utf-8"?>
<ds:datastoreItem xmlns:ds="http://schemas.openxmlformats.org/officeDocument/2006/customXml" ds:itemID="{C00540D6-482E-4742-B0F0-91383528A2CB}"/>
</file>

<file path=customXml/itemProps2.xml><?xml version="1.0" encoding="utf-8"?>
<ds:datastoreItem xmlns:ds="http://schemas.openxmlformats.org/officeDocument/2006/customXml" ds:itemID="{683513AB-0723-43BE-AC0A-C723B4F9E540}"/>
</file>

<file path=customXml/itemProps3.xml><?xml version="1.0" encoding="utf-8"?>
<ds:datastoreItem xmlns:ds="http://schemas.openxmlformats.org/officeDocument/2006/customXml" ds:itemID="{0B8ED7A9-3B49-4CA0-8C54-F5DC4A4825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714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Herley</dc:creator>
  <cp:keywords/>
  <dc:description/>
  <cp:lastModifiedBy>Jim Gildea</cp:lastModifiedBy>
  <cp:revision>6</cp:revision>
  <dcterms:created xsi:type="dcterms:W3CDTF">2024-10-01T19:34:00Z</dcterms:created>
  <dcterms:modified xsi:type="dcterms:W3CDTF">2024-10-04T19:12:00Z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4d5f9d14-9d8b-4ebe-b757-e0c9d74a476b</vt:lpwstr>
  </property>
  <property fmtid="{D5CDD505-2E9C-101B-9397-08002B2CF9AE}" pid="3" name="ContentTypeId">
    <vt:lpwstr>0x010100238ABC13C5F8234B8DC38AE6CBED78D1</vt:lpwstr>
  </property>
</Properties>
</file>