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452" w:rsidRPr="00A91465" w:rsidRDefault="00592452" w:rsidP="00592452">
      <w:pPr>
        <w:pStyle w:val="Title"/>
        <w:rPr>
          <w:sz w:val="24"/>
          <w:u w:val="single"/>
        </w:rPr>
      </w:pPr>
      <w:bookmarkStart w:id="0" w:name="_GoBack"/>
      <w:bookmarkEnd w:id="0"/>
      <w:r w:rsidRPr="00A91465">
        <w:rPr>
          <w:sz w:val="24"/>
          <w:u w:val="single"/>
        </w:rPr>
        <w:t>EXTERNAL DISCRIMINATION INVESTIGATIVE AGENCIES</w:t>
      </w:r>
    </w:p>
    <w:p w:rsidR="00592452" w:rsidRPr="00A91465" w:rsidRDefault="00592452" w:rsidP="00592452">
      <w:pPr>
        <w:pStyle w:val="Title"/>
        <w:rPr>
          <w:sz w:val="8"/>
          <w:szCs w:val="8"/>
          <w:u w:val="single"/>
        </w:rPr>
      </w:pPr>
    </w:p>
    <w:p w:rsidR="00485C31" w:rsidRDefault="00592452" w:rsidP="00452915">
      <w:pPr>
        <w:suppressAutoHyphens/>
        <w:overflowPunct w:val="0"/>
        <w:jc w:val="both"/>
      </w:pPr>
      <w:r w:rsidRPr="00A91465">
        <w:t xml:space="preserve">The </w:t>
      </w:r>
      <w:r w:rsidR="0059302D">
        <w:t>d</w:t>
      </w:r>
      <w:r w:rsidRPr="00A91465">
        <w:t xml:space="preserve">epartment acknowledges that </w:t>
      </w:r>
      <w:r w:rsidR="0059302D">
        <w:t>person</w:t>
      </w:r>
      <w:r w:rsidR="0059302D" w:rsidRPr="00A91465">
        <w:t xml:space="preserve">s </w:t>
      </w:r>
      <w:r w:rsidRPr="00A91465">
        <w:t xml:space="preserve">have rights to file </w:t>
      </w:r>
      <w:r w:rsidR="0059302D">
        <w:t xml:space="preserve">a </w:t>
      </w:r>
      <w:r w:rsidRPr="00A91465">
        <w:t xml:space="preserve">complaint with </w:t>
      </w:r>
      <w:r w:rsidR="0059302D">
        <w:t xml:space="preserve">an </w:t>
      </w:r>
      <w:r w:rsidRPr="00A91465">
        <w:t>external agenc</w:t>
      </w:r>
      <w:r w:rsidR="0059302D">
        <w:t>y</w:t>
      </w:r>
      <w:r w:rsidRPr="00A91465">
        <w:t xml:space="preserve"> at any time within that agency’s deadlines and that </w:t>
      </w:r>
      <w:r w:rsidR="0059302D">
        <w:t>a</w:t>
      </w:r>
      <w:r w:rsidRPr="00A91465">
        <w:t xml:space="preserve"> complaint may be filed concurrently with an i</w:t>
      </w:r>
      <w:r w:rsidRPr="00A91465">
        <w:rPr>
          <w:color w:val="000000"/>
        </w:rPr>
        <w:t xml:space="preserve">nternal discrimination </w:t>
      </w:r>
      <w:r w:rsidR="0059302D">
        <w:t>c</w:t>
      </w:r>
      <w:r w:rsidRPr="00A91465">
        <w:t xml:space="preserve">omplaint that </w:t>
      </w:r>
      <w:r w:rsidR="0059302D">
        <w:t>is</w:t>
      </w:r>
      <w:r w:rsidRPr="00A91465">
        <w:t xml:space="preserve"> filed with the </w:t>
      </w:r>
      <w:r w:rsidR="0059302D">
        <w:t xml:space="preserve">department’s </w:t>
      </w:r>
      <w:r w:rsidRPr="00A91465">
        <w:rPr>
          <w:color w:val="000000"/>
        </w:rPr>
        <w:t>Equal Employment Opportunity</w:t>
      </w:r>
      <w:r w:rsidRPr="00A91465">
        <w:t xml:space="preserve"> Office.  The fact that a complaint has been filed with an external agency will in no way deter an investigation within the jurisdiction of this </w:t>
      </w:r>
      <w:r w:rsidR="0059302D">
        <w:t>d</w:t>
      </w:r>
      <w:r w:rsidRPr="00A91465">
        <w:t>epartment.</w:t>
      </w:r>
    </w:p>
    <w:p w:rsidR="0035382B" w:rsidRPr="0035382B" w:rsidRDefault="0035382B" w:rsidP="0035382B">
      <w:pPr>
        <w:rPr>
          <w:b/>
          <w:color w:val="000000"/>
          <w:sz w:val="16"/>
          <w:szCs w:val="16"/>
        </w:rPr>
      </w:pPr>
    </w:p>
    <w:p w:rsidR="0035382B" w:rsidRDefault="0035382B" w:rsidP="0035382B">
      <w:pPr>
        <w:rPr>
          <w:b/>
          <w:color w:val="000000"/>
        </w:rPr>
      </w:pPr>
      <w:r w:rsidRPr="00A91465">
        <w:rPr>
          <w:b/>
          <w:color w:val="000000"/>
        </w:rPr>
        <w:t>STATE</w:t>
      </w:r>
      <w:r>
        <w:rPr>
          <w:b/>
          <w:color w:val="000000"/>
        </w:rPr>
        <w:t xml:space="preserve"> OF CONNECTICUT</w:t>
      </w:r>
    </w:p>
    <w:p w:rsidR="00485C31" w:rsidRPr="009A5C74" w:rsidRDefault="00485C31" w:rsidP="00452915">
      <w:pPr>
        <w:suppressAutoHyphens/>
        <w:overflowPunct w:val="0"/>
        <w:jc w:val="both"/>
        <w:rPr>
          <w:sz w:val="8"/>
          <w:szCs w:val="8"/>
        </w:rPr>
      </w:pPr>
    </w:p>
    <w:p w:rsidR="00485C31" w:rsidRPr="00485C31" w:rsidRDefault="00B062E2" w:rsidP="0048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677417">
        <w:rPr>
          <w:b/>
          <w:i/>
        </w:rPr>
        <w:t>State:</w:t>
      </w:r>
      <w:r w:rsidRPr="00677417">
        <w:rPr>
          <w:i/>
        </w:rPr>
        <w:t xml:space="preserve"> </w:t>
      </w:r>
      <w:r w:rsidR="0059302D" w:rsidRPr="00677417">
        <w:rPr>
          <w:i/>
        </w:rPr>
        <w:t>Any c</w:t>
      </w:r>
      <w:r w:rsidR="00485C31" w:rsidRPr="00677417">
        <w:rPr>
          <w:i/>
        </w:rPr>
        <w:t xml:space="preserve">omplaint should be filed no later than </w:t>
      </w:r>
      <w:r w:rsidR="00AF099A">
        <w:rPr>
          <w:i/>
        </w:rPr>
        <w:t>three</w:t>
      </w:r>
      <w:r w:rsidR="00485C31" w:rsidRPr="00677417">
        <w:rPr>
          <w:i/>
        </w:rPr>
        <w:t xml:space="preserve"> hundred (</w:t>
      </w:r>
      <w:r w:rsidR="00AF099A">
        <w:rPr>
          <w:i/>
        </w:rPr>
        <w:t>300</w:t>
      </w:r>
      <w:r w:rsidR="00485C31" w:rsidRPr="00677417">
        <w:rPr>
          <w:i/>
        </w:rPr>
        <w:t xml:space="preserve">) days after the alleged act of employment discrimination </w:t>
      </w:r>
      <w:r w:rsidR="00590931" w:rsidRPr="00677417">
        <w:rPr>
          <w:i/>
        </w:rPr>
        <w:t xml:space="preserve">occurred </w:t>
      </w:r>
      <w:r w:rsidR="00485C31" w:rsidRPr="00B07B10">
        <w:rPr>
          <w:i/>
        </w:rPr>
        <w:t xml:space="preserve">at the </w:t>
      </w:r>
      <w:r w:rsidR="00590931" w:rsidRPr="00B07B10">
        <w:rPr>
          <w:i/>
        </w:rPr>
        <w:t xml:space="preserve">CHRO </w:t>
      </w:r>
      <w:r w:rsidR="00485C31" w:rsidRPr="00B07B10">
        <w:rPr>
          <w:i/>
        </w:rPr>
        <w:t xml:space="preserve">regional office </w:t>
      </w:r>
      <w:r w:rsidR="00570452" w:rsidRPr="00B07B10">
        <w:rPr>
          <w:i/>
        </w:rPr>
        <w:t xml:space="preserve">nearest to </w:t>
      </w:r>
      <w:r w:rsidR="00485C31" w:rsidRPr="00B07B10">
        <w:rPr>
          <w:i/>
        </w:rPr>
        <w:t>where the alleged discrimination occurred.</w:t>
      </w:r>
    </w:p>
    <w:p w:rsidR="009A5C74" w:rsidRPr="009A5C74" w:rsidRDefault="009A5C74" w:rsidP="00903093">
      <w:pPr>
        <w:rPr>
          <w:b/>
          <w:color w:val="000000"/>
          <w:sz w:val="8"/>
          <w:szCs w:val="8"/>
        </w:rPr>
      </w:pPr>
    </w:p>
    <w:p w:rsidR="00485C31" w:rsidRPr="00A91465" w:rsidRDefault="00834BBF" w:rsidP="00903093">
      <w:pPr>
        <w:rPr>
          <w:color w:val="000000"/>
        </w:rPr>
      </w:pPr>
      <w:hyperlink r:id="rId8" w:history="1">
        <w:r w:rsidR="00570452">
          <w:rPr>
            <w:rStyle w:val="Hyperlink"/>
            <w:b/>
          </w:rPr>
          <w:t>Connecticut Commission on Human Rights and Opportunities (CHRO)</w:t>
        </w:r>
      </w:hyperlink>
      <w:r w:rsidR="00570452">
        <w:rPr>
          <w:b/>
          <w:color w:val="000000"/>
        </w:rPr>
        <w:t xml:space="preserve"> </w:t>
      </w:r>
    </w:p>
    <w:p w:rsidR="00485C31" w:rsidRPr="00A91465" w:rsidRDefault="006F36B9" w:rsidP="00903093">
      <w:pPr>
        <w:rPr>
          <w:color w:val="000000"/>
        </w:rPr>
      </w:pPr>
      <w:r>
        <w:rPr>
          <w:color w:val="000000"/>
        </w:rPr>
        <w:t>450 Colum</w:t>
      </w:r>
      <w:r w:rsidR="00D61240">
        <w:rPr>
          <w:color w:val="000000"/>
        </w:rPr>
        <w:t>bus Boulevard</w:t>
      </w:r>
      <w:r w:rsidR="00570452">
        <w:rPr>
          <w:color w:val="000000"/>
        </w:rPr>
        <w:t>,</w:t>
      </w:r>
      <w:r>
        <w:rPr>
          <w:color w:val="000000"/>
        </w:rPr>
        <w:t xml:space="preserve"> Hartford, CT </w:t>
      </w:r>
      <w:r w:rsidRPr="006F36B9">
        <w:rPr>
          <w:color w:val="000000"/>
        </w:rPr>
        <w:t>06103-1835</w:t>
      </w:r>
    </w:p>
    <w:p w:rsidR="006F36B9" w:rsidRPr="006F36B9" w:rsidRDefault="003F695E" w:rsidP="00590931">
      <w:pPr>
        <w:tabs>
          <w:tab w:val="left" w:pos="4680"/>
          <w:tab w:val="left" w:pos="7200"/>
        </w:tabs>
        <w:rPr>
          <w:color w:val="000000"/>
        </w:rPr>
      </w:pPr>
      <w:r>
        <w:rPr>
          <w:color w:val="000000"/>
        </w:rPr>
        <w:t>Telep</w:t>
      </w:r>
      <w:r w:rsidR="00485C31" w:rsidRPr="00A91465">
        <w:rPr>
          <w:color w:val="000000"/>
        </w:rPr>
        <w:t>hone: (800) 477-5737</w:t>
      </w:r>
      <w:r w:rsidR="00D3726E">
        <w:rPr>
          <w:color w:val="000000"/>
        </w:rPr>
        <w:t xml:space="preserve"> </w:t>
      </w:r>
      <w:r w:rsidR="00485C31" w:rsidRPr="00677417">
        <w:rPr>
          <w:color w:val="000000"/>
          <w:u w:val="single"/>
        </w:rPr>
        <w:t>or</w:t>
      </w:r>
      <w:r w:rsidR="00485C31" w:rsidRPr="00A91465">
        <w:rPr>
          <w:color w:val="FF0000"/>
        </w:rPr>
        <w:t xml:space="preserve"> </w:t>
      </w:r>
      <w:r w:rsidR="006F36B9">
        <w:rPr>
          <w:color w:val="000000"/>
        </w:rPr>
        <w:t>(860) 541-</w:t>
      </w:r>
      <w:r w:rsidR="00D77F77">
        <w:rPr>
          <w:color w:val="000000"/>
        </w:rPr>
        <w:t>3400</w:t>
      </w:r>
      <w:r w:rsidR="00590931">
        <w:rPr>
          <w:color w:val="000000"/>
        </w:rPr>
        <w:tab/>
      </w:r>
      <w:r w:rsidR="00590931" w:rsidRPr="006F36B9">
        <w:rPr>
          <w:color w:val="000000"/>
        </w:rPr>
        <w:t>TDD 860-541-3459</w:t>
      </w:r>
      <w:r w:rsidR="00590931">
        <w:rPr>
          <w:color w:val="000000"/>
        </w:rPr>
        <w:tab/>
      </w:r>
      <w:r w:rsidR="00D77F77" w:rsidRPr="00A91465">
        <w:rPr>
          <w:bCs/>
          <w:color w:val="000000"/>
          <w:lang w:val="en"/>
        </w:rPr>
        <w:t>Fax</w:t>
      </w:r>
      <w:r w:rsidR="00485C31" w:rsidRPr="00A91465">
        <w:rPr>
          <w:bCs/>
          <w:color w:val="000000"/>
          <w:lang w:val="en"/>
        </w:rPr>
        <w:t xml:space="preserve">: </w:t>
      </w:r>
      <w:r w:rsidR="00485C31">
        <w:rPr>
          <w:bCs/>
          <w:color w:val="000000"/>
          <w:lang w:val="en"/>
        </w:rPr>
        <w:t>(</w:t>
      </w:r>
      <w:r w:rsidR="00485C31" w:rsidRPr="00A91465">
        <w:rPr>
          <w:color w:val="000000"/>
          <w:lang w:val="en"/>
        </w:rPr>
        <w:t>860</w:t>
      </w:r>
      <w:r w:rsidR="00485C31">
        <w:rPr>
          <w:color w:val="000000"/>
          <w:lang w:val="en"/>
        </w:rPr>
        <w:t xml:space="preserve">) </w:t>
      </w:r>
      <w:r w:rsidR="00485C31" w:rsidRPr="00A91465">
        <w:rPr>
          <w:color w:val="000000"/>
          <w:lang w:val="en"/>
        </w:rPr>
        <w:t>246-5419</w:t>
      </w:r>
    </w:p>
    <w:p w:rsidR="00485C31" w:rsidRPr="00A91465" w:rsidRDefault="00485C31" w:rsidP="00903093">
      <w:pPr>
        <w:tabs>
          <w:tab w:val="num" w:pos="1260"/>
        </w:tabs>
        <w:rPr>
          <w:color w:val="000000"/>
          <w:sz w:val="8"/>
          <w:szCs w:val="8"/>
        </w:rPr>
      </w:pPr>
    </w:p>
    <w:p w:rsidR="00485C31" w:rsidRPr="00A91465" w:rsidRDefault="00485C31" w:rsidP="00903093">
      <w:pPr>
        <w:rPr>
          <w:b/>
          <w:color w:val="000000"/>
        </w:rPr>
      </w:pPr>
      <w:r w:rsidRPr="00A91465">
        <w:rPr>
          <w:b/>
          <w:color w:val="000000"/>
        </w:rPr>
        <w:t>CHRO</w:t>
      </w:r>
      <w:r w:rsidRPr="00A91465">
        <w:rPr>
          <w:b/>
          <w:color w:val="FF0000"/>
        </w:rPr>
        <w:t xml:space="preserve"> </w:t>
      </w:r>
      <w:r w:rsidRPr="00A91465">
        <w:rPr>
          <w:b/>
          <w:color w:val="000000"/>
        </w:rPr>
        <w:t>REGIONAL OFFICES:</w:t>
      </w:r>
    </w:p>
    <w:p w:rsidR="00485C31" w:rsidRPr="00A91465" w:rsidRDefault="00485C31" w:rsidP="00903093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rPr>
          <w:color w:val="000000"/>
        </w:rPr>
      </w:pPr>
      <w:r w:rsidRPr="008621FC">
        <w:rPr>
          <w:b/>
          <w:color w:val="000000"/>
        </w:rPr>
        <w:t>C</w:t>
      </w:r>
      <w:r w:rsidR="00D61240" w:rsidRPr="008621FC">
        <w:rPr>
          <w:b/>
          <w:color w:val="000000"/>
        </w:rPr>
        <w:t>apital Region</w:t>
      </w:r>
      <w:r w:rsidR="008621FC" w:rsidRPr="008621FC">
        <w:rPr>
          <w:b/>
          <w:color w:val="000000"/>
        </w:rPr>
        <w:t xml:space="preserve"> Office</w:t>
      </w:r>
      <w:r w:rsidR="00D61240">
        <w:rPr>
          <w:color w:val="000000"/>
        </w:rPr>
        <w:t xml:space="preserve"> 450 Columbus Boulevard, Hartford, CT 06103</w:t>
      </w:r>
      <w:r w:rsidRPr="00A91465">
        <w:rPr>
          <w:color w:val="000000"/>
        </w:rPr>
        <w:t xml:space="preserve"> </w:t>
      </w:r>
    </w:p>
    <w:p w:rsidR="00485C31" w:rsidRPr="00A91465" w:rsidRDefault="00485C31" w:rsidP="00590931">
      <w:pPr>
        <w:tabs>
          <w:tab w:val="left" w:pos="4680"/>
          <w:tab w:val="left" w:pos="7200"/>
        </w:tabs>
        <w:ind w:firstLine="720"/>
        <w:rPr>
          <w:color w:val="000000"/>
        </w:rPr>
      </w:pPr>
      <w:r w:rsidRPr="00A91465">
        <w:rPr>
          <w:color w:val="000000"/>
        </w:rPr>
        <w:t>Telephone: (860)</w:t>
      </w:r>
      <w:r>
        <w:rPr>
          <w:color w:val="000000"/>
        </w:rPr>
        <w:t xml:space="preserve"> </w:t>
      </w:r>
      <w:r w:rsidR="00D31F56">
        <w:rPr>
          <w:color w:val="000000"/>
        </w:rPr>
        <w:t>566-7710</w:t>
      </w:r>
      <w:r w:rsidR="00D31F56">
        <w:rPr>
          <w:color w:val="000000"/>
        </w:rPr>
        <w:tab/>
      </w:r>
      <w:r w:rsidR="00590931">
        <w:rPr>
          <w:color w:val="000000"/>
        </w:rPr>
        <w:t>TDD</w:t>
      </w:r>
      <w:r w:rsidR="00590931" w:rsidRPr="00D61240">
        <w:rPr>
          <w:color w:val="000000"/>
        </w:rPr>
        <w:t>: (860) 566-7710</w:t>
      </w:r>
      <w:r w:rsidR="00590931">
        <w:rPr>
          <w:color w:val="000000"/>
        </w:rPr>
        <w:tab/>
      </w:r>
      <w:r w:rsidRPr="00A91465">
        <w:rPr>
          <w:bCs/>
          <w:color w:val="000000"/>
          <w:lang w:val="en"/>
        </w:rPr>
        <w:t xml:space="preserve">Fax: </w:t>
      </w:r>
      <w:r w:rsidRPr="00A91465">
        <w:rPr>
          <w:color w:val="000000"/>
        </w:rPr>
        <w:t>(860)</w:t>
      </w:r>
      <w:r>
        <w:rPr>
          <w:color w:val="000000"/>
        </w:rPr>
        <w:t xml:space="preserve"> </w:t>
      </w:r>
      <w:r w:rsidRPr="00A91465">
        <w:rPr>
          <w:color w:val="000000"/>
        </w:rPr>
        <w:t>566-</w:t>
      </w:r>
      <w:r w:rsidR="00D77F77" w:rsidRPr="00A91465">
        <w:rPr>
          <w:color w:val="000000"/>
        </w:rPr>
        <w:t>1997</w:t>
      </w:r>
    </w:p>
    <w:p w:rsidR="00485C31" w:rsidRPr="00A91465" w:rsidRDefault="00485C31" w:rsidP="00903093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 w:firstLine="0"/>
        <w:rPr>
          <w:color w:val="000000"/>
        </w:rPr>
      </w:pPr>
      <w:r w:rsidRPr="008621FC">
        <w:rPr>
          <w:b/>
          <w:color w:val="000000"/>
        </w:rPr>
        <w:t>Southwest Region</w:t>
      </w:r>
      <w:r w:rsidR="008621FC" w:rsidRPr="008621FC">
        <w:rPr>
          <w:b/>
          <w:color w:val="000000"/>
        </w:rPr>
        <w:t xml:space="preserve"> Office</w:t>
      </w:r>
      <w:r w:rsidR="008621FC">
        <w:rPr>
          <w:color w:val="000000"/>
        </w:rPr>
        <w:t xml:space="preserve"> </w:t>
      </w:r>
      <w:r w:rsidRPr="00A91465">
        <w:rPr>
          <w:color w:val="000000"/>
        </w:rPr>
        <w:t>350 Fairfield Ave</w:t>
      </w:r>
      <w:r w:rsidR="008621FC">
        <w:rPr>
          <w:color w:val="000000"/>
        </w:rPr>
        <w:t>nue,</w:t>
      </w:r>
      <w:r w:rsidR="00D61240">
        <w:rPr>
          <w:color w:val="000000"/>
        </w:rPr>
        <w:t xml:space="preserve"> 6</w:t>
      </w:r>
      <w:r w:rsidR="00D61240" w:rsidRPr="00D61240">
        <w:rPr>
          <w:color w:val="000000"/>
          <w:vertAlign w:val="superscript"/>
        </w:rPr>
        <w:t>th</w:t>
      </w:r>
      <w:r w:rsidR="00D61240">
        <w:rPr>
          <w:color w:val="000000"/>
        </w:rPr>
        <w:t xml:space="preserve"> F</w:t>
      </w:r>
      <w:r w:rsidR="008621FC">
        <w:rPr>
          <w:color w:val="000000"/>
        </w:rPr>
        <w:t>loor,</w:t>
      </w:r>
      <w:r w:rsidRPr="00A91465">
        <w:rPr>
          <w:color w:val="000000"/>
        </w:rPr>
        <w:t xml:space="preserve"> Bridgeport, CT 06604 </w:t>
      </w:r>
    </w:p>
    <w:p w:rsidR="00485C31" w:rsidRPr="00A91465" w:rsidRDefault="00485C31" w:rsidP="00590931">
      <w:pPr>
        <w:tabs>
          <w:tab w:val="left" w:pos="4680"/>
          <w:tab w:val="left" w:pos="7200"/>
        </w:tabs>
        <w:ind w:left="720"/>
        <w:rPr>
          <w:color w:val="000000"/>
        </w:rPr>
      </w:pPr>
      <w:r w:rsidRPr="00A91465">
        <w:rPr>
          <w:color w:val="000000"/>
        </w:rPr>
        <w:t>Telephone: (203)</w:t>
      </w:r>
      <w:r>
        <w:rPr>
          <w:color w:val="000000"/>
        </w:rPr>
        <w:t xml:space="preserve"> </w:t>
      </w:r>
      <w:r w:rsidR="00D31F56">
        <w:rPr>
          <w:color w:val="000000"/>
        </w:rPr>
        <w:t xml:space="preserve">579-6246 </w:t>
      </w:r>
      <w:r w:rsidR="00D31F56">
        <w:rPr>
          <w:color w:val="000000"/>
        </w:rPr>
        <w:tab/>
      </w:r>
      <w:r w:rsidR="00590931">
        <w:rPr>
          <w:color w:val="000000"/>
        </w:rPr>
        <w:t>TDD</w:t>
      </w:r>
      <w:r w:rsidR="00590931" w:rsidRPr="00D61240">
        <w:rPr>
          <w:color w:val="000000"/>
        </w:rPr>
        <w:t>: (203) 579-6246</w:t>
      </w:r>
      <w:r w:rsidR="00590931">
        <w:rPr>
          <w:color w:val="000000"/>
        </w:rPr>
        <w:tab/>
      </w:r>
      <w:r w:rsidRPr="00A91465">
        <w:rPr>
          <w:bCs/>
          <w:color w:val="000000"/>
          <w:lang w:val="en"/>
        </w:rPr>
        <w:t xml:space="preserve">Fax: </w:t>
      </w:r>
      <w:r w:rsidRPr="00A91465">
        <w:rPr>
          <w:color w:val="000000"/>
        </w:rPr>
        <w:t>(203)</w:t>
      </w:r>
      <w:r>
        <w:rPr>
          <w:color w:val="000000"/>
        </w:rPr>
        <w:t xml:space="preserve"> </w:t>
      </w:r>
      <w:r w:rsidRPr="00A91465">
        <w:rPr>
          <w:color w:val="000000"/>
        </w:rPr>
        <w:t>579-</w:t>
      </w:r>
      <w:r w:rsidR="00D77F77" w:rsidRPr="00A91465">
        <w:rPr>
          <w:color w:val="000000"/>
        </w:rPr>
        <w:t>6950</w:t>
      </w:r>
      <w:r w:rsidR="00D61240">
        <w:rPr>
          <w:color w:val="000000"/>
        </w:rPr>
        <w:t xml:space="preserve"> </w:t>
      </w:r>
    </w:p>
    <w:p w:rsidR="005A2190" w:rsidRDefault="00485C31" w:rsidP="00D31F56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 w:firstLine="0"/>
        <w:rPr>
          <w:color w:val="000000"/>
        </w:rPr>
      </w:pPr>
      <w:r w:rsidRPr="008621FC">
        <w:rPr>
          <w:b/>
          <w:color w:val="000000"/>
        </w:rPr>
        <w:t>West Central Region</w:t>
      </w:r>
      <w:r w:rsidR="008621FC" w:rsidRPr="005B3E2B">
        <w:rPr>
          <w:b/>
          <w:color w:val="000000"/>
        </w:rPr>
        <w:t xml:space="preserve"> Office</w:t>
      </w:r>
      <w:r w:rsidR="008621FC">
        <w:rPr>
          <w:color w:val="000000"/>
        </w:rPr>
        <w:t xml:space="preserve"> </w:t>
      </w:r>
      <w:r w:rsidRPr="00A91465">
        <w:rPr>
          <w:color w:val="000000"/>
        </w:rPr>
        <w:t>Rowland Government Center, 55 West Main Street, Suite 210,</w:t>
      </w:r>
    </w:p>
    <w:p w:rsidR="00485C31" w:rsidRPr="00A91465" w:rsidRDefault="00485C31" w:rsidP="005A2190">
      <w:pPr>
        <w:autoSpaceDE w:val="0"/>
        <w:autoSpaceDN w:val="0"/>
        <w:adjustRightInd w:val="0"/>
        <w:ind w:left="360" w:firstLine="360"/>
        <w:rPr>
          <w:color w:val="000000"/>
        </w:rPr>
      </w:pPr>
      <w:r w:rsidRPr="00A91465">
        <w:rPr>
          <w:color w:val="000000"/>
        </w:rPr>
        <w:t xml:space="preserve">Waterbury, CT 06702 </w:t>
      </w:r>
    </w:p>
    <w:p w:rsidR="00D61240" w:rsidRPr="00D61240" w:rsidRDefault="00485C31" w:rsidP="005B3E2B">
      <w:pPr>
        <w:tabs>
          <w:tab w:val="left" w:pos="4680"/>
          <w:tab w:val="left" w:pos="7200"/>
        </w:tabs>
        <w:ind w:left="720"/>
        <w:rPr>
          <w:color w:val="000000"/>
        </w:rPr>
      </w:pPr>
      <w:r w:rsidRPr="00A91465">
        <w:rPr>
          <w:color w:val="000000"/>
        </w:rPr>
        <w:t>Telephone: (203)</w:t>
      </w:r>
      <w:r>
        <w:rPr>
          <w:color w:val="000000"/>
        </w:rPr>
        <w:t xml:space="preserve"> </w:t>
      </w:r>
      <w:r w:rsidRPr="00A91465">
        <w:rPr>
          <w:color w:val="000000"/>
        </w:rPr>
        <w:t>805 6530</w:t>
      </w:r>
      <w:r w:rsidR="00D31F56">
        <w:rPr>
          <w:color w:val="000000"/>
        </w:rPr>
        <w:tab/>
      </w:r>
      <w:r w:rsidR="005B3E2B">
        <w:rPr>
          <w:color w:val="000000"/>
        </w:rPr>
        <w:t>TDD</w:t>
      </w:r>
      <w:r w:rsidR="005B3E2B" w:rsidRPr="00D61240">
        <w:rPr>
          <w:color w:val="000000"/>
        </w:rPr>
        <w:t>: (203) 805-6579</w:t>
      </w:r>
      <w:r w:rsidR="005B3E2B">
        <w:rPr>
          <w:color w:val="000000"/>
        </w:rPr>
        <w:tab/>
      </w:r>
      <w:r w:rsidRPr="00A91465">
        <w:rPr>
          <w:bCs/>
          <w:color w:val="000000"/>
          <w:lang w:val="en"/>
        </w:rPr>
        <w:t xml:space="preserve">Fax: </w:t>
      </w:r>
      <w:r w:rsidRPr="00A91465">
        <w:rPr>
          <w:color w:val="000000"/>
        </w:rPr>
        <w:t>(203)</w:t>
      </w:r>
      <w:r>
        <w:rPr>
          <w:color w:val="000000"/>
        </w:rPr>
        <w:t xml:space="preserve"> </w:t>
      </w:r>
      <w:r w:rsidRPr="00A91465">
        <w:rPr>
          <w:color w:val="000000"/>
        </w:rPr>
        <w:t>805-</w:t>
      </w:r>
      <w:r w:rsidR="00D77F77" w:rsidRPr="00A91465">
        <w:rPr>
          <w:color w:val="000000"/>
        </w:rPr>
        <w:t>6559</w:t>
      </w:r>
    </w:p>
    <w:p w:rsidR="00485C31" w:rsidRPr="00A91465" w:rsidRDefault="00485C31" w:rsidP="00903093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 w:firstLine="0"/>
        <w:rPr>
          <w:color w:val="000000"/>
        </w:rPr>
      </w:pPr>
      <w:r w:rsidRPr="008621FC">
        <w:rPr>
          <w:b/>
          <w:color w:val="000000"/>
        </w:rPr>
        <w:t>Eastern</w:t>
      </w:r>
      <w:r w:rsidR="00D61240" w:rsidRPr="008621FC">
        <w:rPr>
          <w:b/>
          <w:color w:val="000000"/>
        </w:rPr>
        <w:t xml:space="preserve"> Region</w:t>
      </w:r>
      <w:r w:rsidR="008621FC" w:rsidRPr="008621FC">
        <w:rPr>
          <w:b/>
          <w:color w:val="000000"/>
        </w:rPr>
        <w:t xml:space="preserve"> Office</w:t>
      </w:r>
      <w:r w:rsidR="008621FC">
        <w:rPr>
          <w:color w:val="000000"/>
        </w:rPr>
        <w:t xml:space="preserve"> </w:t>
      </w:r>
      <w:r w:rsidR="00D61240">
        <w:rPr>
          <w:color w:val="000000"/>
        </w:rPr>
        <w:t xml:space="preserve">l00 Broadway, </w:t>
      </w:r>
      <w:r w:rsidRPr="00A91465">
        <w:rPr>
          <w:color w:val="000000"/>
        </w:rPr>
        <w:t xml:space="preserve"> Norwich, CT 06360 </w:t>
      </w:r>
    </w:p>
    <w:p w:rsidR="00485C31" w:rsidRDefault="00485C31" w:rsidP="005B3E2B">
      <w:pPr>
        <w:tabs>
          <w:tab w:val="left" w:pos="4680"/>
          <w:tab w:val="left" w:pos="7200"/>
        </w:tabs>
        <w:ind w:left="720"/>
        <w:rPr>
          <w:color w:val="000000"/>
        </w:rPr>
      </w:pPr>
      <w:r w:rsidRPr="00A91465">
        <w:rPr>
          <w:color w:val="000000"/>
        </w:rPr>
        <w:t>Telephone: (860)</w:t>
      </w:r>
      <w:r>
        <w:rPr>
          <w:color w:val="000000"/>
        </w:rPr>
        <w:t xml:space="preserve"> </w:t>
      </w:r>
      <w:r w:rsidR="00D31F56">
        <w:rPr>
          <w:color w:val="000000"/>
        </w:rPr>
        <w:t xml:space="preserve">886-5703 </w:t>
      </w:r>
      <w:r w:rsidR="00D31F56">
        <w:rPr>
          <w:color w:val="000000"/>
        </w:rPr>
        <w:tab/>
      </w:r>
      <w:r w:rsidR="005B3E2B" w:rsidRPr="00D61240">
        <w:rPr>
          <w:color w:val="000000"/>
        </w:rPr>
        <w:t>TDD: (860) 886-5707</w:t>
      </w:r>
      <w:r w:rsidR="005B3E2B">
        <w:rPr>
          <w:color w:val="000000"/>
        </w:rPr>
        <w:tab/>
      </w:r>
      <w:r w:rsidRPr="00A91465">
        <w:rPr>
          <w:bCs/>
          <w:color w:val="000000"/>
          <w:lang w:val="en"/>
        </w:rPr>
        <w:t xml:space="preserve">Fax: </w:t>
      </w:r>
      <w:r w:rsidRPr="00A91465">
        <w:rPr>
          <w:color w:val="000000"/>
        </w:rPr>
        <w:t>(860)</w:t>
      </w:r>
      <w:r>
        <w:rPr>
          <w:color w:val="000000"/>
        </w:rPr>
        <w:t xml:space="preserve"> </w:t>
      </w:r>
      <w:r w:rsidRPr="00A91465">
        <w:rPr>
          <w:color w:val="000000"/>
        </w:rPr>
        <w:t>886-2550</w:t>
      </w:r>
    </w:p>
    <w:p w:rsidR="0035382B" w:rsidRPr="0035382B" w:rsidRDefault="0035382B" w:rsidP="0035382B">
      <w:pPr>
        <w:suppressAutoHyphens/>
        <w:overflowPunct w:val="0"/>
        <w:jc w:val="both"/>
        <w:rPr>
          <w:b/>
          <w:sz w:val="16"/>
          <w:szCs w:val="16"/>
        </w:rPr>
      </w:pPr>
    </w:p>
    <w:p w:rsidR="0035382B" w:rsidRDefault="0035382B" w:rsidP="0035382B">
      <w:pPr>
        <w:suppressAutoHyphens/>
        <w:overflowPunct w:val="0"/>
        <w:jc w:val="both"/>
        <w:rPr>
          <w:b/>
        </w:rPr>
      </w:pPr>
      <w:r>
        <w:rPr>
          <w:b/>
        </w:rPr>
        <w:t xml:space="preserve">FEDERAL </w:t>
      </w:r>
    </w:p>
    <w:p w:rsidR="009A5C74" w:rsidRPr="009A5C74" w:rsidRDefault="009A5C74" w:rsidP="005B3E2B">
      <w:pPr>
        <w:tabs>
          <w:tab w:val="left" w:pos="4680"/>
          <w:tab w:val="left" w:pos="7200"/>
        </w:tabs>
        <w:ind w:left="720"/>
        <w:rPr>
          <w:sz w:val="8"/>
          <w:szCs w:val="8"/>
        </w:rPr>
      </w:pPr>
    </w:p>
    <w:p w:rsidR="00485C31" w:rsidRPr="00485C31" w:rsidRDefault="00485C31" w:rsidP="00485C3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B062E2">
        <w:rPr>
          <w:b/>
          <w:i/>
        </w:rPr>
        <w:t>Federal:</w:t>
      </w:r>
      <w:r w:rsidRPr="00485C31">
        <w:rPr>
          <w:i/>
        </w:rPr>
        <w:t xml:space="preserve"> </w:t>
      </w:r>
      <w:r w:rsidR="008621FC">
        <w:rPr>
          <w:i/>
        </w:rPr>
        <w:t>Any c</w:t>
      </w:r>
      <w:r w:rsidRPr="00485C31">
        <w:rPr>
          <w:i/>
        </w:rPr>
        <w:t>omplaint should be filed with the</w:t>
      </w:r>
      <w:r w:rsidR="008621FC">
        <w:rPr>
          <w:i/>
        </w:rPr>
        <w:t xml:space="preserve"> U.S.</w:t>
      </w:r>
      <w:r w:rsidRPr="00485C31">
        <w:rPr>
          <w:i/>
        </w:rPr>
        <w:t xml:space="preserve"> Equal Employment Opportunities Commission no later than </w:t>
      </w:r>
      <w:r w:rsidR="008621FC">
        <w:rPr>
          <w:i/>
        </w:rPr>
        <w:t>three hundred (</w:t>
      </w:r>
      <w:r w:rsidRPr="00485C31">
        <w:rPr>
          <w:i/>
        </w:rPr>
        <w:t>300</w:t>
      </w:r>
      <w:r w:rsidR="008621FC">
        <w:rPr>
          <w:i/>
        </w:rPr>
        <w:t>)</w:t>
      </w:r>
      <w:r w:rsidRPr="00485C31">
        <w:rPr>
          <w:i/>
        </w:rPr>
        <w:t xml:space="preserve"> days after the alleged act of employment discrimination occurred</w:t>
      </w:r>
    </w:p>
    <w:p w:rsidR="009A5C74" w:rsidRPr="009A5C74" w:rsidRDefault="009A5C74" w:rsidP="00B062E2">
      <w:pPr>
        <w:suppressAutoHyphens/>
        <w:overflowPunct w:val="0"/>
        <w:jc w:val="both"/>
        <w:rPr>
          <w:sz w:val="8"/>
          <w:szCs w:val="8"/>
        </w:rPr>
      </w:pPr>
    </w:p>
    <w:p w:rsidR="00B07B10" w:rsidRPr="00B07B10" w:rsidRDefault="00570452" w:rsidP="00570452">
      <w:pPr>
        <w:numPr>
          <w:ilvl w:val="0"/>
          <w:numId w:val="2"/>
        </w:numPr>
        <w:suppressAutoHyphens/>
        <w:overflowPunct w:val="0"/>
        <w:jc w:val="both"/>
        <w:rPr>
          <w:color w:val="000000"/>
        </w:rPr>
      </w:pPr>
      <w:r w:rsidRPr="00570452">
        <w:rPr>
          <w:b/>
          <w:color w:val="000000"/>
        </w:rPr>
        <w:t>United States Equal Employment Opportunity Commission (EEOC)</w:t>
      </w:r>
      <w:r w:rsidR="00677417">
        <w:rPr>
          <w:b/>
          <w:color w:val="000000"/>
        </w:rPr>
        <w:t xml:space="preserve"> </w:t>
      </w:r>
    </w:p>
    <w:p w:rsidR="00592452" w:rsidRPr="00A91465" w:rsidRDefault="00570452" w:rsidP="00B07B10">
      <w:pPr>
        <w:suppressAutoHyphens/>
        <w:overflowPunct w:val="0"/>
        <w:ind w:left="720"/>
        <w:jc w:val="both"/>
        <w:rPr>
          <w:color w:val="000000"/>
        </w:rPr>
      </w:pPr>
      <w:r>
        <w:rPr>
          <w:b/>
          <w:color w:val="000000"/>
        </w:rPr>
        <w:t xml:space="preserve">Boston Area Office </w:t>
      </w:r>
    </w:p>
    <w:p w:rsidR="00592452" w:rsidRPr="00A91465" w:rsidRDefault="00592452" w:rsidP="00677417">
      <w:pPr>
        <w:ind w:firstLine="720"/>
        <w:rPr>
          <w:color w:val="000000"/>
          <w:lang w:val="en"/>
        </w:rPr>
      </w:pPr>
      <w:r w:rsidRPr="00A91465">
        <w:rPr>
          <w:color w:val="000000"/>
          <w:lang w:val="en"/>
        </w:rPr>
        <w:t>John F. Kennedy Federal Building</w:t>
      </w:r>
      <w:r w:rsidR="00AA1175">
        <w:rPr>
          <w:color w:val="000000"/>
          <w:lang w:val="en"/>
        </w:rPr>
        <w:t xml:space="preserve">, </w:t>
      </w:r>
      <w:r w:rsidRPr="00A91465">
        <w:rPr>
          <w:color w:val="000000"/>
          <w:lang w:val="en"/>
        </w:rPr>
        <w:t>475 Government Center</w:t>
      </w:r>
      <w:r w:rsidR="00AA1175">
        <w:rPr>
          <w:color w:val="000000"/>
          <w:lang w:val="en"/>
        </w:rPr>
        <w:t xml:space="preserve">, </w:t>
      </w:r>
      <w:r w:rsidRPr="00A91465">
        <w:rPr>
          <w:color w:val="000000"/>
          <w:lang w:val="en"/>
        </w:rPr>
        <w:t>Boston, MA 02203</w:t>
      </w:r>
    </w:p>
    <w:p w:rsidR="00592452" w:rsidRPr="00A91465" w:rsidRDefault="005B3E2B" w:rsidP="00677417">
      <w:pPr>
        <w:tabs>
          <w:tab w:val="left" w:pos="4680"/>
          <w:tab w:val="left" w:pos="7200"/>
        </w:tabs>
        <w:ind w:firstLine="720"/>
        <w:rPr>
          <w:color w:val="000000"/>
          <w:lang w:val="en"/>
        </w:rPr>
      </w:pPr>
      <w:r>
        <w:rPr>
          <w:bCs/>
          <w:color w:val="000000"/>
          <w:lang w:val="en"/>
        </w:rPr>
        <w:t>Telep</w:t>
      </w:r>
      <w:r w:rsidR="00592452" w:rsidRPr="00A91465">
        <w:rPr>
          <w:bCs/>
          <w:color w:val="000000"/>
          <w:lang w:val="en"/>
        </w:rPr>
        <w:t xml:space="preserve">hone: </w:t>
      </w:r>
      <w:r>
        <w:rPr>
          <w:bCs/>
          <w:color w:val="000000"/>
          <w:lang w:val="en"/>
        </w:rPr>
        <w:t>(</w:t>
      </w:r>
      <w:r w:rsidR="00592452" w:rsidRPr="00A91465">
        <w:rPr>
          <w:color w:val="000000"/>
          <w:lang w:val="en"/>
        </w:rPr>
        <w:t>8</w:t>
      </w:r>
      <w:r w:rsidR="00D77F77">
        <w:rPr>
          <w:color w:val="000000"/>
          <w:lang w:val="en"/>
        </w:rPr>
        <w:t>00</w:t>
      </w:r>
      <w:r>
        <w:rPr>
          <w:color w:val="000000"/>
          <w:lang w:val="en"/>
        </w:rPr>
        <w:t xml:space="preserve">) </w:t>
      </w:r>
      <w:r w:rsidR="00D77F77">
        <w:rPr>
          <w:color w:val="000000"/>
          <w:lang w:val="en"/>
        </w:rPr>
        <w:t>669-4000</w:t>
      </w:r>
      <w:r w:rsidR="00D77F77">
        <w:rPr>
          <w:color w:val="000000"/>
          <w:lang w:val="en"/>
        </w:rPr>
        <w:tab/>
      </w:r>
      <w:r w:rsidRPr="00A91465">
        <w:rPr>
          <w:bCs/>
          <w:color w:val="000000"/>
          <w:lang w:val="en"/>
        </w:rPr>
        <w:t xml:space="preserve">TTY: </w:t>
      </w:r>
      <w:r w:rsidRPr="00A91465">
        <w:rPr>
          <w:color w:val="000000"/>
          <w:lang w:val="en"/>
        </w:rPr>
        <w:t>1-800-669-6820</w:t>
      </w:r>
      <w:r w:rsidR="00BF538C">
        <w:rPr>
          <w:color w:val="000000"/>
          <w:lang w:val="en"/>
        </w:rPr>
        <w:tab/>
      </w:r>
      <w:r w:rsidR="00592452" w:rsidRPr="00A91465">
        <w:rPr>
          <w:bCs/>
          <w:color w:val="000000"/>
          <w:lang w:val="en"/>
        </w:rPr>
        <w:t xml:space="preserve">Fax: </w:t>
      </w:r>
      <w:r w:rsidR="006C3849">
        <w:rPr>
          <w:bCs/>
          <w:color w:val="000000"/>
          <w:lang w:val="en"/>
        </w:rPr>
        <w:t>(</w:t>
      </w:r>
      <w:r w:rsidR="00592452" w:rsidRPr="00A91465">
        <w:rPr>
          <w:color w:val="000000"/>
          <w:lang w:val="en"/>
        </w:rPr>
        <w:t>617</w:t>
      </w:r>
      <w:r w:rsidR="006C3849">
        <w:rPr>
          <w:color w:val="000000"/>
          <w:lang w:val="en"/>
        </w:rPr>
        <w:t xml:space="preserve">) </w:t>
      </w:r>
      <w:r w:rsidR="00592452" w:rsidRPr="00A91465">
        <w:rPr>
          <w:color w:val="000000"/>
          <w:lang w:val="en"/>
        </w:rPr>
        <w:t>565-3196</w:t>
      </w:r>
    </w:p>
    <w:p w:rsidR="00592452" w:rsidRDefault="005B3E2B" w:rsidP="00677417">
      <w:pPr>
        <w:ind w:firstLine="720"/>
        <w:rPr>
          <w:color w:val="000000"/>
          <w:u w:val="single"/>
          <w:lang w:val="en"/>
        </w:rPr>
      </w:pPr>
      <w:r w:rsidRPr="005B3E2B">
        <w:rPr>
          <w:color w:val="000000"/>
          <w:lang w:val="en"/>
        </w:rPr>
        <w:t>Webpage:</w:t>
      </w:r>
      <w:r>
        <w:rPr>
          <w:color w:val="000000"/>
          <w:lang w:val="en"/>
        </w:rPr>
        <w:t xml:space="preserve"> </w:t>
      </w:r>
      <w:hyperlink r:id="rId9" w:history="1">
        <w:r w:rsidRPr="001576B6">
          <w:rPr>
            <w:rStyle w:val="Hyperlink"/>
            <w:lang w:val="en"/>
          </w:rPr>
          <w:t>http://www.eeoc.gov/employees/howtofile.cfm</w:t>
        </w:r>
      </w:hyperlink>
    </w:p>
    <w:p w:rsidR="00592452" w:rsidRPr="00A91465" w:rsidRDefault="00592452" w:rsidP="00B062E2">
      <w:pPr>
        <w:ind w:left="360"/>
        <w:rPr>
          <w:color w:val="000000"/>
          <w:sz w:val="8"/>
          <w:szCs w:val="8"/>
        </w:rPr>
      </w:pPr>
    </w:p>
    <w:p w:rsidR="00592452" w:rsidRPr="00467747" w:rsidRDefault="00592452" w:rsidP="005B3E2B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rPr>
          <w:b/>
          <w:color w:val="000000"/>
        </w:rPr>
      </w:pPr>
      <w:r w:rsidRPr="00467747">
        <w:rPr>
          <w:b/>
          <w:color w:val="000000"/>
        </w:rPr>
        <w:t>Department of Health and Human Services</w:t>
      </w:r>
      <w:r w:rsidR="00BF538C" w:rsidRPr="00467747">
        <w:rPr>
          <w:b/>
          <w:color w:val="000000"/>
        </w:rPr>
        <w:t>, Office of Civil Rights</w:t>
      </w:r>
    </w:p>
    <w:p w:rsidR="00467747" w:rsidRDefault="00BF538C" w:rsidP="00467747">
      <w:pPr>
        <w:ind w:left="720" w:right="-72"/>
        <w:rPr>
          <w:color w:val="000000"/>
          <w:lang w:val="en"/>
        </w:rPr>
      </w:pPr>
      <w:r w:rsidRPr="00BF538C">
        <w:rPr>
          <w:color w:val="000000"/>
        </w:rPr>
        <w:t>John F. Kennedy Federal Building</w:t>
      </w:r>
      <w:r w:rsidR="00467747">
        <w:rPr>
          <w:color w:val="000000"/>
        </w:rPr>
        <w:t xml:space="preserve">, </w:t>
      </w:r>
      <w:r w:rsidRPr="00A91465">
        <w:rPr>
          <w:color w:val="000000"/>
          <w:lang w:val="en"/>
        </w:rPr>
        <w:t>475 Government Center</w:t>
      </w:r>
      <w:r>
        <w:rPr>
          <w:color w:val="000000"/>
          <w:lang w:val="en"/>
        </w:rPr>
        <w:t>,</w:t>
      </w:r>
      <w:r w:rsidRPr="000C16A6">
        <w:rPr>
          <w:color w:val="000000"/>
          <w:lang w:val="en"/>
        </w:rPr>
        <w:t xml:space="preserve"> </w:t>
      </w:r>
      <w:r w:rsidRPr="00A91465">
        <w:rPr>
          <w:color w:val="000000"/>
        </w:rPr>
        <w:t>Room 1875</w:t>
      </w:r>
      <w:r w:rsidR="00467747">
        <w:rPr>
          <w:color w:val="000000"/>
        </w:rPr>
        <w:t xml:space="preserve">, </w:t>
      </w:r>
      <w:r w:rsidR="000C16A6" w:rsidRPr="000C16A6">
        <w:rPr>
          <w:color w:val="000000"/>
          <w:lang w:val="en"/>
        </w:rPr>
        <w:t>Boston, MA 02203</w:t>
      </w:r>
    </w:p>
    <w:p w:rsidR="005A2190" w:rsidRDefault="000C16A6" w:rsidP="00467747">
      <w:pPr>
        <w:ind w:left="720" w:right="-72"/>
        <w:rPr>
          <w:color w:val="000000"/>
          <w:lang w:val="en"/>
        </w:rPr>
      </w:pPr>
      <w:r w:rsidRPr="000C16A6">
        <w:rPr>
          <w:color w:val="000000"/>
          <w:lang w:val="en"/>
        </w:rPr>
        <w:t xml:space="preserve">Customer Response Center: </w:t>
      </w:r>
      <w:r w:rsidR="005A2190">
        <w:rPr>
          <w:color w:val="000000"/>
          <w:lang w:val="en"/>
        </w:rPr>
        <w:t xml:space="preserve">Telephone: </w:t>
      </w:r>
      <w:r w:rsidRPr="000C16A6">
        <w:rPr>
          <w:color w:val="000000"/>
          <w:lang w:val="en"/>
        </w:rPr>
        <w:t>(800) 368-1019</w:t>
      </w:r>
      <w:r>
        <w:rPr>
          <w:color w:val="000000"/>
          <w:lang w:val="en"/>
        </w:rPr>
        <w:t xml:space="preserve"> </w:t>
      </w:r>
      <w:r w:rsidR="005A2190">
        <w:rPr>
          <w:color w:val="000000"/>
          <w:lang w:val="en"/>
        </w:rPr>
        <w:tab/>
      </w:r>
      <w:r w:rsidR="005A2190" w:rsidRPr="000C16A6">
        <w:rPr>
          <w:color w:val="000000"/>
          <w:lang w:val="en"/>
        </w:rPr>
        <w:t>TDD: (800) 537-7697</w:t>
      </w:r>
    </w:p>
    <w:p w:rsidR="000C16A6" w:rsidRDefault="000C16A6" w:rsidP="005B3E2B">
      <w:pPr>
        <w:ind w:left="720"/>
        <w:rPr>
          <w:lang w:val="en"/>
        </w:rPr>
      </w:pPr>
      <w:r w:rsidRPr="000C16A6">
        <w:rPr>
          <w:color w:val="000000"/>
          <w:lang w:val="en"/>
        </w:rPr>
        <w:t>Fax: (202) 619-3818</w:t>
      </w:r>
      <w:r>
        <w:rPr>
          <w:color w:val="000000"/>
          <w:lang w:val="en"/>
        </w:rPr>
        <w:t xml:space="preserve"> </w:t>
      </w:r>
      <w:r w:rsidR="005A2190">
        <w:rPr>
          <w:color w:val="000000"/>
          <w:lang w:val="en"/>
        </w:rPr>
        <w:t xml:space="preserve">  </w:t>
      </w:r>
      <w:r w:rsidR="00D77F77">
        <w:rPr>
          <w:color w:val="000000"/>
          <w:lang w:val="en"/>
        </w:rPr>
        <w:t>Email</w:t>
      </w:r>
      <w:r w:rsidRPr="007031A5">
        <w:rPr>
          <w:color w:val="000000"/>
          <w:sz w:val="21"/>
          <w:szCs w:val="21"/>
          <w:lang w:val="en"/>
        </w:rPr>
        <w:t xml:space="preserve">: </w:t>
      </w:r>
      <w:hyperlink r:id="rId10" w:history="1">
        <w:r w:rsidR="005A2190" w:rsidRPr="001576B6">
          <w:rPr>
            <w:rStyle w:val="Hyperlink"/>
            <w:lang w:val="en"/>
          </w:rPr>
          <w:t>ocrmail@hhs.gov</w:t>
        </w:r>
      </w:hyperlink>
    </w:p>
    <w:p w:rsidR="003F695E" w:rsidRPr="009A5C74" w:rsidRDefault="003F695E" w:rsidP="00592452">
      <w:pPr>
        <w:rPr>
          <w:b/>
          <w:sz w:val="16"/>
          <w:szCs w:val="16"/>
        </w:rPr>
      </w:pPr>
    </w:p>
    <w:p w:rsidR="00592452" w:rsidRPr="00A91465" w:rsidRDefault="00A91465" w:rsidP="00592452">
      <w:pPr>
        <w:rPr>
          <w:b/>
        </w:rPr>
      </w:pPr>
      <w:r w:rsidRPr="00A91465">
        <w:rPr>
          <w:b/>
        </w:rPr>
        <w:t>ALTERNATIVE FILINGS</w:t>
      </w:r>
      <w:r w:rsidR="00592452" w:rsidRPr="00A91465">
        <w:rPr>
          <w:b/>
        </w:rPr>
        <w:t>:</w:t>
      </w:r>
    </w:p>
    <w:p w:rsidR="00592452" w:rsidRPr="00A91465" w:rsidRDefault="00592452" w:rsidP="00592452">
      <w:pPr>
        <w:rPr>
          <w:sz w:val="8"/>
          <w:szCs w:val="8"/>
        </w:rPr>
      </w:pPr>
    </w:p>
    <w:p w:rsidR="00592452" w:rsidRPr="00A91465" w:rsidRDefault="00834BBF" w:rsidP="00592452">
      <w:pPr>
        <w:ind w:left="360"/>
      </w:pPr>
      <w:hyperlink r:id="rId11" w:history="1">
        <w:r w:rsidR="00654756">
          <w:rPr>
            <w:rStyle w:val="Hyperlink"/>
            <w:b/>
          </w:rPr>
          <w:t>Connecticut Department of Labor, Division of Wage and Workplace Standards</w:t>
        </w:r>
      </w:hyperlink>
    </w:p>
    <w:p w:rsidR="00592452" w:rsidRPr="00A91465" w:rsidRDefault="00592452" w:rsidP="00592452">
      <w:pPr>
        <w:ind w:left="360"/>
      </w:pPr>
      <w:r w:rsidRPr="00A91465">
        <w:t>200 Folly Brook Boulevard</w:t>
      </w:r>
      <w:r w:rsidR="00485C31">
        <w:t xml:space="preserve">, </w:t>
      </w:r>
      <w:r w:rsidRPr="00A91465">
        <w:t>Wethersfield, CT 06109</w:t>
      </w:r>
      <w:r w:rsidR="00485C31">
        <w:t xml:space="preserve"> </w:t>
      </w:r>
      <w:r w:rsidR="009A5C74">
        <w:t>–</w:t>
      </w:r>
      <w:r w:rsidR="00485C31">
        <w:t xml:space="preserve"> </w:t>
      </w:r>
      <w:r w:rsidRPr="00A91465">
        <w:t>Tel</w:t>
      </w:r>
      <w:r w:rsidR="009A5C74">
        <w:t xml:space="preserve">ephone: </w:t>
      </w:r>
      <w:r w:rsidRPr="00A91465">
        <w:t>(860) 566-3450</w:t>
      </w:r>
    </w:p>
    <w:p w:rsidR="00592452" w:rsidRPr="00A91465" w:rsidRDefault="00592452" w:rsidP="00592452">
      <w:pPr>
        <w:ind w:left="360"/>
        <w:rPr>
          <w:sz w:val="8"/>
          <w:szCs w:val="8"/>
        </w:rPr>
      </w:pPr>
    </w:p>
    <w:p w:rsidR="00592452" w:rsidRPr="00A91465" w:rsidRDefault="00A91465" w:rsidP="00592452">
      <w:pPr>
        <w:ind w:left="360"/>
        <w:rPr>
          <w:b/>
          <w:u w:val="single"/>
        </w:rPr>
      </w:pPr>
      <w:r w:rsidRPr="00A91465">
        <w:rPr>
          <w:b/>
          <w:u w:val="single"/>
        </w:rPr>
        <w:t xml:space="preserve">United States </w:t>
      </w:r>
      <w:r w:rsidR="005A2190">
        <w:rPr>
          <w:b/>
          <w:u w:val="single"/>
        </w:rPr>
        <w:t xml:space="preserve">Department of </w:t>
      </w:r>
      <w:r w:rsidRPr="00A91465">
        <w:rPr>
          <w:b/>
          <w:u w:val="single"/>
        </w:rPr>
        <w:t xml:space="preserve">Labor, </w:t>
      </w:r>
      <w:r w:rsidR="00592452" w:rsidRPr="00A91465">
        <w:rPr>
          <w:b/>
          <w:u w:val="single"/>
        </w:rPr>
        <w:t>Wage and Hour Division</w:t>
      </w:r>
    </w:p>
    <w:p w:rsidR="009502DB" w:rsidRPr="00A91465" w:rsidRDefault="00592452" w:rsidP="00A91465">
      <w:pPr>
        <w:ind w:left="360"/>
      </w:pPr>
      <w:r w:rsidRPr="00A91465">
        <w:t>135 High Street</w:t>
      </w:r>
      <w:r w:rsidR="00485C31">
        <w:t>,</w:t>
      </w:r>
      <w:r w:rsidR="00596E5C">
        <w:t xml:space="preserve"> Room 210,</w:t>
      </w:r>
      <w:r w:rsidR="00485C31">
        <w:t xml:space="preserve"> </w:t>
      </w:r>
      <w:r w:rsidRPr="00A91465">
        <w:t>Hartford, CT 06103</w:t>
      </w:r>
      <w:r w:rsidR="00485C31">
        <w:t xml:space="preserve"> </w:t>
      </w:r>
      <w:r w:rsidR="009A5C74">
        <w:t>–</w:t>
      </w:r>
      <w:r w:rsidR="00485C31">
        <w:t xml:space="preserve"> </w:t>
      </w:r>
      <w:r w:rsidR="00A941B6">
        <w:t>Tel</w:t>
      </w:r>
      <w:r w:rsidR="009A5C74">
        <w:t xml:space="preserve">ephone: </w:t>
      </w:r>
      <w:r w:rsidR="00A941B6">
        <w:t>(860) 240-4160</w:t>
      </w:r>
    </w:p>
    <w:sectPr w:rsidR="009502DB" w:rsidRPr="00A91465" w:rsidSect="003F695E">
      <w:headerReference w:type="default" r:id="rId12"/>
      <w:footerReference w:type="even" r:id="rId13"/>
      <w:footerReference w:type="default" r:id="rId14"/>
      <w:pgSz w:w="12240" w:h="15840"/>
      <w:pgMar w:top="1440" w:right="1152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DF8" w:rsidRDefault="00847DF8" w:rsidP="003E3302">
      <w:r>
        <w:separator/>
      </w:r>
    </w:p>
  </w:endnote>
  <w:endnote w:type="continuationSeparator" w:id="0">
    <w:p w:rsidR="00847DF8" w:rsidRDefault="00847DF8" w:rsidP="003E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6B9" w:rsidRDefault="006F36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36B9" w:rsidRDefault="006F36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6B9" w:rsidRDefault="006F36B9">
    <w:pPr>
      <w:pStyle w:val="Footer"/>
      <w:framePr w:wrap="around" w:vAnchor="text" w:hAnchor="margin" w:xAlign="right" w:y="1"/>
      <w:rPr>
        <w:rStyle w:val="PageNumber"/>
      </w:rPr>
    </w:pPr>
  </w:p>
  <w:p w:rsidR="006F36B9" w:rsidRPr="006C3849" w:rsidRDefault="006F36B9" w:rsidP="003E3302">
    <w:pPr>
      <w:rPr>
        <w:sz w:val="18"/>
        <w:szCs w:val="18"/>
      </w:rPr>
    </w:pPr>
    <w:r w:rsidRPr="006C3849">
      <w:rPr>
        <w:bCs/>
        <w:sz w:val="18"/>
        <w:szCs w:val="18"/>
      </w:rPr>
      <w:t>II.F.PR.004</w:t>
    </w:r>
    <w:r>
      <w:rPr>
        <w:bCs/>
        <w:sz w:val="18"/>
        <w:szCs w:val="18"/>
      </w:rPr>
      <w:t xml:space="preserve"> Attachment B </w:t>
    </w:r>
    <w:r w:rsidRPr="006C3849">
      <w:rPr>
        <w:sz w:val="18"/>
        <w:szCs w:val="18"/>
      </w:rPr>
      <w:t>External Discrimination Investigative Agencies</w:t>
    </w:r>
    <w:r w:rsidR="00D77F77">
      <w:rPr>
        <w:sz w:val="18"/>
        <w:szCs w:val="18"/>
      </w:rPr>
      <w:tab/>
    </w:r>
    <w:r w:rsidR="00D77F77">
      <w:rPr>
        <w:sz w:val="18"/>
        <w:szCs w:val="18"/>
      </w:rPr>
      <w:tab/>
    </w:r>
    <w:r w:rsidR="00D77F77">
      <w:rPr>
        <w:sz w:val="18"/>
        <w:szCs w:val="18"/>
      </w:rPr>
      <w:tab/>
    </w:r>
    <w:r w:rsidR="00D77F77">
      <w:rPr>
        <w:sz w:val="18"/>
        <w:szCs w:val="18"/>
      </w:rPr>
      <w:tab/>
    </w:r>
    <w:r w:rsidR="00D3726E">
      <w:rPr>
        <w:sz w:val="18"/>
        <w:szCs w:val="18"/>
      </w:rPr>
      <w:t>Revised 4-24-2023</w:t>
    </w:r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DF8" w:rsidRDefault="00847DF8" w:rsidP="003E3302">
      <w:r>
        <w:separator/>
      </w:r>
    </w:p>
  </w:footnote>
  <w:footnote w:type="continuationSeparator" w:id="0">
    <w:p w:rsidR="00847DF8" w:rsidRDefault="00847DF8" w:rsidP="003E3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6B9" w:rsidRDefault="006F36B9" w:rsidP="00A91465">
    <w:pPr>
      <w:pStyle w:val="Title"/>
      <w:tabs>
        <w:tab w:val="left" w:pos="360"/>
      </w:tabs>
      <w:rPr>
        <w:sz w:val="24"/>
      </w:rPr>
    </w:pPr>
    <w:r w:rsidRPr="00A91465">
      <w:rPr>
        <w:sz w:val="24"/>
      </w:rPr>
      <w:t>STATE OF CONNECTICUT</w:t>
    </w:r>
  </w:p>
  <w:p w:rsidR="00D61240" w:rsidRPr="00A91465" w:rsidRDefault="00D61240" w:rsidP="00A91465">
    <w:pPr>
      <w:pStyle w:val="Title"/>
      <w:tabs>
        <w:tab w:val="left" w:pos="360"/>
      </w:tabs>
      <w:rPr>
        <w:sz w:val="24"/>
      </w:rPr>
    </w:pPr>
    <w:r>
      <w:rPr>
        <w:sz w:val="24"/>
      </w:rPr>
      <w:t>DEPARTMENT OF DEVELOPMENTAL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50B78"/>
    <w:multiLevelType w:val="hybridMultilevel"/>
    <w:tmpl w:val="34C24F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57071"/>
    <w:multiLevelType w:val="hybridMultilevel"/>
    <w:tmpl w:val="0380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52"/>
    <w:rsid w:val="00007A24"/>
    <w:rsid w:val="000A5A1D"/>
    <w:rsid w:val="000C138B"/>
    <w:rsid w:val="000C16A6"/>
    <w:rsid w:val="000F3FFB"/>
    <w:rsid w:val="00137D12"/>
    <w:rsid w:val="001471C0"/>
    <w:rsid w:val="001A3B39"/>
    <w:rsid w:val="002C1CC4"/>
    <w:rsid w:val="0035382B"/>
    <w:rsid w:val="003C365C"/>
    <w:rsid w:val="003E3302"/>
    <w:rsid w:val="003F695E"/>
    <w:rsid w:val="00406B51"/>
    <w:rsid w:val="00452915"/>
    <w:rsid w:val="004660A0"/>
    <w:rsid w:val="00467747"/>
    <w:rsid w:val="00485C31"/>
    <w:rsid w:val="004A5476"/>
    <w:rsid w:val="00541F38"/>
    <w:rsid w:val="00570452"/>
    <w:rsid w:val="00590931"/>
    <w:rsid w:val="00592452"/>
    <w:rsid w:val="0059302D"/>
    <w:rsid w:val="00596E5C"/>
    <w:rsid w:val="005A2190"/>
    <w:rsid w:val="005B3E2B"/>
    <w:rsid w:val="00652DCC"/>
    <w:rsid w:val="00654756"/>
    <w:rsid w:val="00677417"/>
    <w:rsid w:val="006C3849"/>
    <w:rsid w:val="006F36B9"/>
    <w:rsid w:val="007031A5"/>
    <w:rsid w:val="00713E6A"/>
    <w:rsid w:val="00787E51"/>
    <w:rsid w:val="007E34DB"/>
    <w:rsid w:val="00834BBF"/>
    <w:rsid w:val="00847DF8"/>
    <w:rsid w:val="008621FC"/>
    <w:rsid w:val="00901AA6"/>
    <w:rsid w:val="00903093"/>
    <w:rsid w:val="009502DB"/>
    <w:rsid w:val="009A5C74"/>
    <w:rsid w:val="009D139A"/>
    <w:rsid w:val="009F1E61"/>
    <w:rsid w:val="00A2476B"/>
    <w:rsid w:val="00A36714"/>
    <w:rsid w:val="00A5024B"/>
    <w:rsid w:val="00A91465"/>
    <w:rsid w:val="00A941B6"/>
    <w:rsid w:val="00AA1175"/>
    <w:rsid w:val="00AB7A4B"/>
    <w:rsid w:val="00AF099A"/>
    <w:rsid w:val="00B062E2"/>
    <w:rsid w:val="00B07B10"/>
    <w:rsid w:val="00B47652"/>
    <w:rsid w:val="00B613FE"/>
    <w:rsid w:val="00B75732"/>
    <w:rsid w:val="00BF538C"/>
    <w:rsid w:val="00C24C64"/>
    <w:rsid w:val="00C41684"/>
    <w:rsid w:val="00CB0AAD"/>
    <w:rsid w:val="00CD3B12"/>
    <w:rsid w:val="00CF5A9F"/>
    <w:rsid w:val="00D31F56"/>
    <w:rsid w:val="00D3726E"/>
    <w:rsid w:val="00D54FBE"/>
    <w:rsid w:val="00D61240"/>
    <w:rsid w:val="00D77F77"/>
    <w:rsid w:val="00DB35E7"/>
    <w:rsid w:val="00DC4D4A"/>
    <w:rsid w:val="00DD7E02"/>
    <w:rsid w:val="00E430D9"/>
    <w:rsid w:val="00F4556C"/>
    <w:rsid w:val="00FE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2FE819-2A24-4129-AF66-98786FD3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2452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92452"/>
    <w:pPr>
      <w:jc w:val="center"/>
    </w:pPr>
    <w:rPr>
      <w:b/>
      <w:bCs/>
      <w:sz w:val="22"/>
    </w:rPr>
  </w:style>
  <w:style w:type="character" w:customStyle="1" w:styleId="TitleChar">
    <w:name w:val="Title Char"/>
    <w:link w:val="Title"/>
    <w:rsid w:val="00592452"/>
    <w:rPr>
      <w:rFonts w:eastAsia="Times New Roman"/>
      <w:b/>
      <w:bCs/>
      <w:sz w:val="22"/>
    </w:rPr>
  </w:style>
  <w:style w:type="paragraph" w:styleId="Header">
    <w:name w:val="header"/>
    <w:basedOn w:val="Normal"/>
    <w:link w:val="HeaderChar"/>
    <w:semiHidden/>
    <w:rsid w:val="0059245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rsid w:val="00592452"/>
    <w:rPr>
      <w:rFonts w:eastAsia="Times New Roman"/>
    </w:rPr>
  </w:style>
  <w:style w:type="paragraph" w:styleId="Footer">
    <w:name w:val="footer"/>
    <w:basedOn w:val="Normal"/>
    <w:link w:val="FooterChar"/>
    <w:semiHidden/>
    <w:rsid w:val="0059245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sid w:val="00592452"/>
    <w:rPr>
      <w:rFonts w:eastAsia="Times New Roman"/>
    </w:rPr>
  </w:style>
  <w:style w:type="character" w:styleId="PageNumber">
    <w:name w:val="page number"/>
    <w:basedOn w:val="DefaultParagraphFont"/>
    <w:semiHidden/>
    <w:rsid w:val="00592452"/>
  </w:style>
  <w:style w:type="paragraph" w:customStyle="1" w:styleId="Default">
    <w:name w:val="Default"/>
    <w:rsid w:val="00485C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61240"/>
  </w:style>
  <w:style w:type="character" w:styleId="Hyperlink">
    <w:name w:val="Hyperlink"/>
    <w:uiPriority w:val="99"/>
    <w:unhideWhenUsed/>
    <w:rsid w:val="005B3E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35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chro/site/default.asp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tdol.state.ct.us/wgwkstnd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crmail@hhs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eoc.gov/employees/howtofile.cf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3E79E0C3E640A3EA83010EA564F7" ma:contentTypeVersion="12" ma:contentTypeDescription="Create a new document." ma:contentTypeScope="" ma:versionID="efce251a4746054bbe027ae231bc47a5">
  <xsd:schema xmlns:xsd="http://www.w3.org/2001/XMLSchema" xmlns:xs="http://www.w3.org/2001/XMLSchema" xmlns:p="http://schemas.microsoft.com/office/2006/metadata/properties" xmlns:ns2="5aa524db-7994-4ced-a2c9-48a98e90847e" xmlns:ns3="8a992f34-6748-40d0-a1a6-bff449e3bc95" targetNamespace="http://schemas.microsoft.com/office/2006/metadata/properties" ma:root="true" ma:fieldsID="bb25d42501bc21e45c0a4215ac396311" ns2:_="" ns3:_="">
    <xsd:import namespace="5aa524db-7994-4ced-a2c9-48a98e90847e"/>
    <xsd:import namespace="8a992f34-6748-40d0-a1a6-bff449e3b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Description0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24db-7994-4ced-a2c9-48a98e908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92f34-6748-40d0-a1a6-bff449e3bc9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75d7816-9169-48cb-b9df-4d21a66dca2d}" ma:internalName="TaxCatchAll" ma:showField="CatchAllData" ma:web="8a992f34-6748-40d0-a1a6-bff449e3b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F8A1DF-5E53-469C-8175-3C58589FDD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92B7F0-5598-45C3-B324-3C85292BCC8E}"/>
</file>

<file path=customXml/itemProps3.xml><?xml version="1.0" encoding="utf-8"?>
<ds:datastoreItem xmlns:ds="http://schemas.openxmlformats.org/officeDocument/2006/customXml" ds:itemID="{28AB844A-BAD3-4B73-9582-294987040D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2795</CharactersWithSpaces>
  <SharedDoc>false</SharedDoc>
  <HLinks>
    <vt:vector size="30" baseType="variant">
      <vt:variant>
        <vt:i4>3866745</vt:i4>
      </vt:variant>
      <vt:variant>
        <vt:i4>12</vt:i4>
      </vt:variant>
      <vt:variant>
        <vt:i4>0</vt:i4>
      </vt:variant>
      <vt:variant>
        <vt:i4>5</vt:i4>
      </vt:variant>
      <vt:variant>
        <vt:lpwstr>http://www.ctdol.state.ct.us/wgwkstnd/</vt:lpwstr>
      </vt:variant>
      <vt:variant>
        <vt:lpwstr/>
      </vt:variant>
      <vt:variant>
        <vt:i4>7274594</vt:i4>
      </vt:variant>
      <vt:variant>
        <vt:i4>9</vt:i4>
      </vt:variant>
      <vt:variant>
        <vt:i4>0</vt:i4>
      </vt:variant>
      <vt:variant>
        <vt:i4>5</vt:i4>
      </vt:variant>
      <vt:variant>
        <vt:lpwstr>https://ctcwcs.com/</vt:lpwstr>
      </vt:variant>
      <vt:variant>
        <vt:lpwstr/>
      </vt:variant>
      <vt:variant>
        <vt:i4>7864388</vt:i4>
      </vt:variant>
      <vt:variant>
        <vt:i4>6</vt:i4>
      </vt:variant>
      <vt:variant>
        <vt:i4>0</vt:i4>
      </vt:variant>
      <vt:variant>
        <vt:i4>5</vt:i4>
      </vt:variant>
      <vt:variant>
        <vt:lpwstr>mailto:ocrmail@hhs.gov</vt:lpwstr>
      </vt:variant>
      <vt:variant>
        <vt:lpwstr/>
      </vt:variant>
      <vt:variant>
        <vt:i4>2359348</vt:i4>
      </vt:variant>
      <vt:variant>
        <vt:i4>3</vt:i4>
      </vt:variant>
      <vt:variant>
        <vt:i4>0</vt:i4>
      </vt:variant>
      <vt:variant>
        <vt:i4>5</vt:i4>
      </vt:variant>
      <vt:variant>
        <vt:lpwstr>http://www.eeoc.gov/employees/howtofile.cfm</vt:lpwstr>
      </vt:variant>
      <vt:variant>
        <vt:lpwstr/>
      </vt:variant>
      <vt:variant>
        <vt:i4>3932261</vt:i4>
      </vt:variant>
      <vt:variant>
        <vt:i4>0</vt:i4>
      </vt:variant>
      <vt:variant>
        <vt:i4>0</vt:i4>
      </vt:variant>
      <vt:variant>
        <vt:i4>5</vt:i4>
      </vt:variant>
      <vt:variant>
        <vt:lpwstr>http://www.ct.gov/chro/site/default.asp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DDSimage</dc:creator>
  <cp:lastModifiedBy>O'Connor, Rod</cp:lastModifiedBy>
  <cp:revision>2</cp:revision>
  <cp:lastPrinted>2017-10-04T15:45:00Z</cp:lastPrinted>
  <dcterms:created xsi:type="dcterms:W3CDTF">2023-05-17T12:21:00Z</dcterms:created>
  <dcterms:modified xsi:type="dcterms:W3CDTF">2023-05-17T12:21:00Z</dcterms:modified>
</cp:coreProperties>
</file>