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B040D" w14:textId="77777777" w:rsidR="00CE2B45" w:rsidRDefault="00CE2B45">
      <w:r>
        <w:t xml:space="preserve">Source Water Protection </w:t>
      </w:r>
      <w:r w:rsidR="00410ABD">
        <w:t>– WPCAG  White Paper Outline</w:t>
      </w:r>
    </w:p>
    <w:p w14:paraId="37E7686D" w14:textId="77777777" w:rsidR="00410ABD" w:rsidRDefault="00410ABD"/>
    <w:p w14:paraId="439DE142" w14:textId="77777777" w:rsidR="00D828C0" w:rsidRDefault="00E82FD7">
      <w:r>
        <w:t xml:space="preserve">Title:  </w:t>
      </w:r>
      <w:r w:rsidR="007709FA">
        <w:t xml:space="preserve">Report on Status of Source Water Protection </w:t>
      </w:r>
      <w:r w:rsidR="00D828C0">
        <w:t>in Connecticut</w:t>
      </w:r>
    </w:p>
    <w:p w14:paraId="1AD77BA4" w14:textId="77777777" w:rsidR="00997DAF" w:rsidRDefault="00997DAF"/>
    <w:p w14:paraId="57AF142D" w14:textId="77777777" w:rsidR="00131D3A" w:rsidRDefault="00997DAF" w:rsidP="00997DAF">
      <w:pPr>
        <w:pStyle w:val="ListParagraph"/>
        <w:numPr>
          <w:ilvl w:val="0"/>
          <w:numId w:val="2"/>
        </w:numPr>
      </w:pPr>
      <w:r>
        <w:t>Introductio</w:t>
      </w:r>
      <w:r w:rsidR="00131D3A">
        <w:t>n</w:t>
      </w:r>
    </w:p>
    <w:p w14:paraId="72A5D4C4" w14:textId="77777777" w:rsidR="00131D3A" w:rsidRDefault="00897C88" w:rsidP="00131D3A">
      <w:pPr>
        <w:pStyle w:val="ListParagraph"/>
        <w:numPr>
          <w:ilvl w:val="1"/>
          <w:numId w:val="2"/>
        </w:numPr>
      </w:pPr>
      <w:r>
        <w:t>Reason for report/Charge to committee</w:t>
      </w:r>
    </w:p>
    <w:p w14:paraId="5EE05BE9" w14:textId="77777777" w:rsidR="00455EFE" w:rsidRDefault="00455EFE" w:rsidP="00131D3A">
      <w:pPr>
        <w:pStyle w:val="ListParagraph"/>
        <w:numPr>
          <w:ilvl w:val="1"/>
          <w:numId w:val="2"/>
        </w:numPr>
      </w:pPr>
      <w:r>
        <w:t>History</w:t>
      </w:r>
    </w:p>
    <w:p w14:paraId="6032EB75" w14:textId="77777777" w:rsidR="00897C88" w:rsidRDefault="00131D3A" w:rsidP="00455EFE">
      <w:pPr>
        <w:pStyle w:val="ListParagraph"/>
        <w:numPr>
          <w:ilvl w:val="2"/>
          <w:numId w:val="2"/>
        </w:numPr>
      </w:pPr>
      <w:r>
        <w:t>What is source water protection</w:t>
      </w:r>
    </w:p>
    <w:p w14:paraId="1C7FE456" w14:textId="77777777" w:rsidR="007B164E" w:rsidRDefault="007B164E" w:rsidP="00455EFE">
      <w:pPr>
        <w:pStyle w:val="ListParagraph"/>
        <w:numPr>
          <w:ilvl w:val="2"/>
          <w:numId w:val="2"/>
        </w:numPr>
      </w:pPr>
      <w:r>
        <w:t>Current federal and state legislation on drinking water supplies</w:t>
      </w:r>
      <w:r w:rsidR="002E6B3C">
        <w:t>/source water protection</w:t>
      </w:r>
    </w:p>
    <w:p w14:paraId="7167823E" w14:textId="77777777" w:rsidR="00E14D88" w:rsidRDefault="007B4327" w:rsidP="003801A6">
      <w:pPr>
        <w:pStyle w:val="ListParagraph"/>
        <w:numPr>
          <w:ilvl w:val="3"/>
          <w:numId w:val="2"/>
        </w:numPr>
      </w:pPr>
      <w:r>
        <w:t xml:space="preserve">Safe </w:t>
      </w:r>
      <w:r w:rsidR="003801A6">
        <w:t>D</w:t>
      </w:r>
      <w:r>
        <w:t xml:space="preserve">rinking </w:t>
      </w:r>
      <w:r w:rsidR="003801A6">
        <w:t>W</w:t>
      </w:r>
      <w:r>
        <w:t>ater act vs Clean Water Act</w:t>
      </w:r>
    </w:p>
    <w:p w14:paraId="2AFC7DE9" w14:textId="77777777" w:rsidR="00E14D88" w:rsidRDefault="00E14D88" w:rsidP="003801A6">
      <w:pPr>
        <w:pStyle w:val="ListParagraph"/>
        <w:numPr>
          <w:ilvl w:val="3"/>
          <w:numId w:val="2"/>
        </w:numPr>
      </w:pPr>
      <w:r>
        <w:t>State legislation on public drinking water supplies</w:t>
      </w:r>
    </w:p>
    <w:p w14:paraId="33771103" w14:textId="77777777" w:rsidR="00406F3E" w:rsidRDefault="00406F3E" w:rsidP="003801A6">
      <w:pPr>
        <w:pStyle w:val="ListParagraph"/>
        <w:numPr>
          <w:ilvl w:val="3"/>
          <w:numId w:val="2"/>
        </w:numPr>
      </w:pPr>
      <w:r>
        <w:t>Aquifer Protection Act</w:t>
      </w:r>
    </w:p>
    <w:p w14:paraId="79D470DC" w14:textId="77777777" w:rsidR="00220A13" w:rsidRDefault="00406F3E" w:rsidP="003801A6">
      <w:pPr>
        <w:pStyle w:val="ListParagraph"/>
        <w:numPr>
          <w:ilvl w:val="3"/>
          <w:numId w:val="2"/>
        </w:numPr>
      </w:pPr>
      <w:r>
        <w:t>Private Wells</w:t>
      </w:r>
    </w:p>
    <w:p w14:paraId="65FAA0C7" w14:textId="77777777" w:rsidR="00187818" w:rsidRDefault="00220A13" w:rsidP="003801A6">
      <w:pPr>
        <w:pStyle w:val="ListParagraph"/>
        <w:numPr>
          <w:ilvl w:val="3"/>
          <w:numId w:val="2"/>
        </w:numPr>
      </w:pPr>
      <w:r>
        <w:t>Inland Wetlands and Watercourses Act</w:t>
      </w:r>
      <w:r w:rsidR="004B1C49">
        <w:br/>
      </w:r>
    </w:p>
    <w:p w14:paraId="5AF6F20B" w14:textId="77777777" w:rsidR="004B1C49" w:rsidRDefault="004B1C49" w:rsidP="004B1C49">
      <w:pPr>
        <w:pStyle w:val="ListParagraph"/>
        <w:numPr>
          <w:ilvl w:val="0"/>
          <w:numId w:val="2"/>
        </w:numPr>
      </w:pPr>
      <w:r>
        <w:t>Roles and Responsibilities</w:t>
      </w:r>
      <w:r w:rsidR="007C2A62">
        <w:t xml:space="preserve"> in Water Resource Protection</w:t>
      </w:r>
      <w:r w:rsidR="00166395">
        <w:t>/Source Water Protection</w:t>
      </w:r>
      <w:r w:rsidR="007C2A62">
        <w:t xml:space="preserve"> </w:t>
      </w:r>
      <w:r w:rsidR="00740E40">
        <w:t>in Connecticut</w:t>
      </w:r>
    </w:p>
    <w:p w14:paraId="4EB08495" w14:textId="77777777" w:rsidR="004B1C49" w:rsidRDefault="009B2AA6" w:rsidP="004B1C49">
      <w:pPr>
        <w:pStyle w:val="ListParagraph"/>
        <w:numPr>
          <w:ilvl w:val="1"/>
          <w:numId w:val="2"/>
        </w:numPr>
      </w:pPr>
      <w:r>
        <w:t>Water Planning Council</w:t>
      </w:r>
    </w:p>
    <w:p w14:paraId="64DB3A3E" w14:textId="77777777" w:rsidR="009B2AA6" w:rsidRDefault="009B2AA6" w:rsidP="009B2AA6">
      <w:pPr>
        <w:pStyle w:val="ListParagraph"/>
        <w:numPr>
          <w:ilvl w:val="2"/>
          <w:numId w:val="2"/>
        </w:numPr>
      </w:pPr>
      <w:r>
        <w:t>DPH</w:t>
      </w:r>
      <w:r w:rsidR="00093FFC">
        <w:t xml:space="preserve"> </w:t>
      </w:r>
    </w:p>
    <w:p w14:paraId="49564EDD" w14:textId="77777777" w:rsidR="009B2AA6" w:rsidRDefault="009B2AA6" w:rsidP="009B2AA6">
      <w:pPr>
        <w:pStyle w:val="ListParagraph"/>
        <w:numPr>
          <w:ilvl w:val="2"/>
          <w:numId w:val="2"/>
        </w:numPr>
      </w:pPr>
      <w:r>
        <w:t>DEEP</w:t>
      </w:r>
    </w:p>
    <w:p w14:paraId="0F1C552C" w14:textId="77777777" w:rsidR="009B2AA6" w:rsidRDefault="00561254" w:rsidP="009B2AA6">
      <w:pPr>
        <w:pStyle w:val="ListParagraph"/>
        <w:numPr>
          <w:ilvl w:val="2"/>
          <w:numId w:val="2"/>
        </w:numPr>
      </w:pPr>
      <w:r>
        <w:t>PURA</w:t>
      </w:r>
    </w:p>
    <w:p w14:paraId="4CFC2724" w14:textId="77777777" w:rsidR="00561254" w:rsidRDefault="00561254" w:rsidP="009B2AA6">
      <w:pPr>
        <w:pStyle w:val="ListParagraph"/>
        <w:numPr>
          <w:ilvl w:val="2"/>
          <w:numId w:val="2"/>
        </w:numPr>
      </w:pPr>
      <w:r>
        <w:t>OPM</w:t>
      </w:r>
    </w:p>
    <w:p w14:paraId="007665BA" w14:textId="77777777" w:rsidR="000A19A1" w:rsidRDefault="000A19A1" w:rsidP="000A19A1">
      <w:pPr>
        <w:pStyle w:val="ListParagraph"/>
        <w:numPr>
          <w:ilvl w:val="1"/>
          <w:numId w:val="2"/>
        </w:numPr>
      </w:pPr>
      <w:r>
        <w:t>Other State</w:t>
      </w:r>
      <w:r w:rsidR="005661D3">
        <w:t>/regional</w:t>
      </w:r>
      <w:r>
        <w:t xml:space="preserve"> agencies</w:t>
      </w:r>
    </w:p>
    <w:p w14:paraId="59293549" w14:textId="77777777" w:rsidR="00161469" w:rsidRDefault="00161469" w:rsidP="005661D3">
      <w:pPr>
        <w:pStyle w:val="ListParagraph"/>
        <w:numPr>
          <w:ilvl w:val="2"/>
          <w:numId w:val="2"/>
        </w:numPr>
      </w:pPr>
      <w:r>
        <w:t>Water Utility Coordinating Committees</w:t>
      </w:r>
    </w:p>
    <w:p w14:paraId="1CEE0B83" w14:textId="77777777" w:rsidR="00093FFC" w:rsidRDefault="005661D3" w:rsidP="005661D3">
      <w:pPr>
        <w:pStyle w:val="ListParagraph"/>
        <w:numPr>
          <w:ilvl w:val="2"/>
          <w:numId w:val="2"/>
        </w:numPr>
      </w:pPr>
      <w:r>
        <w:t>Health Districts</w:t>
      </w:r>
    </w:p>
    <w:p w14:paraId="733C654C" w14:textId="77777777" w:rsidR="00BA7DED" w:rsidRDefault="004B522C" w:rsidP="00BA7DED">
      <w:pPr>
        <w:pStyle w:val="ListParagraph"/>
        <w:numPr>
          <w:ilvl w:val="2"/>
          <w:numId w:val="2"/>
        </w:numPr>
      </w:pPr>
      <w:r>
        <w:t>Council’s of Government</w:t>
      </w:r>
    </w:p>
    <w:p w14:paraId="6F07041A" w14:textId="77777777" w:rsidR="00BA7DED" w:rsidRDefault="00BA7DED" w:rsidP="00BA7DED">
      <w:pPr>
        <w:pStyle w:val="ListParagraph"/>
        <w:numPr>
          <w:ilvl w:val="2"/>
          <w:numId w:val="2"/>
        </w:numPr>
      </w:pPr>
      <w:r>
        <w:t xml:space="preserve">Uconn Institute of </w:t>
      </w:r>
      <w:r w:rsidR="0043211E">
        <w:t>Water Resources</w:t>
      </w:r>
    </w:p>
    <w:p w14:paraId="7B353E12" w14:textId="77777777" w:rsidR="004B522C" w:rsidRDefault="004B522C" w:rsidP="005661D3">
      <w:pPr>
        <w:pStyle w:val="ListParagraph"/>
        <w:numPr>
          <w:ilvl w:val="2"/>
          <w:numId w:val="2"/>
        </w:numPr>
      </w:pPr>
      <w:r>
        <w:t>CT Council on Soil and Water Conservation</w:t>
      </w:r>
    </w:p>
    <w:p w14:paraId="449B36A5" w14:textId="77777777" w:rsidR="004B522C" w:rsidRDefault="00571006" w:rsidP="005661D3">
      <w:pPr>
        <w:pStyle w:val="ListParagraph"/>
        <w:numPr>
          <w:ilvl w:val="2"/>
          <w:numId w:val="2"/>
        </w:numPr>
      </w:pPr>
      <w:r>
        <w:t>Conservation Districts</w:t>
      </w:r>
    </w:p>
    <w:p w14:paraId="118C2665" w14:textId="77777777" w:rsidR="0043211E" w:rsidRDefault="0043211E" w:rsidP="0043211E">
      <w:pPr>
        <w:pStyle w:val="ListParagraph"/>
        <w:numPr>
          <w:ilvl w:val="1"/>
          <w:numId w:val="2"/>
        </w:numPr>
      </w:pPr>
      <w:r>
        <w:t>Federal Agencies</w:t>
      </w:r>
    </w:p>
    <w:p w14:paraId="48A9AAFC" w14:textId="77777777" w:rsidR="000A19A1" w:rsidRDefault="00E75545" w:rsidP="000A19A1">
      <w:pPr>
        <w:pStyle w:val="ListParagraph"/>
        <w:numPr>
          <w:ilvl w:val="1"/>
          <w:numId w:val="2"/>
        </w:numPr>
      </w:pPr>
      <w:r>
        <w:t>Water Utilities</w:t>
      </w:r>
    </w:p>
    <w:p w14:paraId="30116B87" w14:textId="77777777" w:rsidR="0043211E" w:rsidRDefault="001C78FB" w:rsidP="0043211E">
      <w:pPr>
        <w:pStyle w:val="ListParagraph"/>
        <w:numPr>
          <w:ilvl w:val="1"/>
          <w:numId w:val="2"/>
        </w:numPr>
      </w:pPr>
      <w:r>
        <w:t>Municipalities</w:t>
      </w:r>
    </w:p>
    <w:p w14:paraId="2756D5B0" w14:textId="77777777" w:rsidR="00DB24E7" w:rsidRDefault="005661D3" w:rsidP="000A19A1">
      <w:pPr>
        <w:pStyle w:val="ListParagraph"/>
        <w:numPr>
          <w:ilvl w:val="1"/>
          <w:numId w:val="2"/>
        </w:numPr>
      </w:pPr>
      <w:r>
        <w:t>NGOs</w:t>
      </w:r>
      <w:r w:rsidR="00F458E2">
        <w:br/>
      </w:r>
    </w:p>
    <w:p w14:paraId="49508AE4" w14:textId="77777777" w:rsidR="00833E2B" w:rsidRDefault="001A3C34" w:rsidP="00833E2B">
      <w:pPr>
        <w:pStyle w:val="ListParagraph"/>
        <w:numPr>
          <w:ilvl w:val="0"/>
          <w:numId w:val="2"/>
        </w:numPr>
      </w:pPr>
      <w:r>
        <w:t xml:space="preserve">Review of </w:t>
      </w:r>
      <w:r w:rsidR="00E1701E">
        <w:t>Ma</w:t>
      </w:r>
      <w:r w:rsidR="00833E2B">
        <w:t xml:space="preserve">jor State Reports </w:t>
      </w:r>
      <w:r w:rsidR="00C0276F">
        <w:t>for Source Water Protection</w:t>
      </w:r>
    </w:p>
    <w:p w14:paraId="31ED3162" w14:textId="77777777" w:rsidR="00E1701E" w:rsidRDefault="00E1701E" w:rsidP="00833E2B">
      <w:pPr>
        <w:pStyle w:val="ListParagraph"/>
        <w:numPr>
          <w:ilvl w:val="1"/>
          <w:numId w:val="2"/>
        </w:numPr>
      </w:pPr>
      <w:r>
        <w:t>State Water Plan</w:t>
      </w:r>
    </w:p>
    <w:p w14:paraId="738C4D4C" w14:textId="77777777" w:rsidR="00161469" w:rsidRDefault="00161469" w:rsidP="00833E2B">
      <w:pPr>
        <w:pStyle w:val="ListParagraph"/>
        <w:numPr>
          <w:ilvl w:val="1"/>
          <w:numId w:val="2"/>
        </w:numPr>
      </w:pPr>
      <w:r>
        <w:t>WUCC</w:t>
      </w:r>
    </w:p>
    <w:p w14:paraId="687E4E80" w14:textId="77777777" w:rsidR="00833E2B" w:rsidRDefault="00833E2B" w:rsidP="00833E2B">
      <w:pPr>
        <w:pStyle w:val="ListParagraph"/>
        <w:numPr>
          <w:ilvl w:val="1"/>
          <w:numId w:val="2"/>
        </w:numPr>
      </w:pPr>
      <w:r>
        <w:t>Integrated Water Resources Plan</w:t>
      </w:r>
    </w:p>
    <w:p w14:paraId="509661EF" w14:textId="77777777" w:rsidR="00C0276F" w:rsidRDefault="00C0276F" w:rsidP="00833E2B">
      <w:pPr>
        <w:pStyle w:val="ListParagraph"/>
        <w:numPr>
          <w:ilvl w:val="1"/>
          <w:numId w:val="2"/>
        </w:numPr>
      </w:pPr>
      <w:r>
        <w:t>Governor’s Council on Climate Change</w:t>
      </w:r>
    </w:p>
    <w:p w14:paraId="3437FB12" w14:textId="77777777" w:rsidR="00C0276F" w:rsidRDefault="00C0276F" w:rsidP="00833E2B">
      <w:pPr>
        <w:pStyle w:val="ListParagraph"/>
        <w:numPr>
          <w:ilvl w:val="1"/>
          <w:numId w:val="2"/>
        </w:numPr>
      </w:pPr>
      <w:r>
        <w:t xml:space="preserve">Plan of Conservation &amp; Development </w:t>
      </w:r>
    </w:p>
    <w:p w14:paraId="62A7B4EF" w14:textId="77777777" w:rsidR="00700481" w:rsidRDefault="00B37E25" w:rsidP="00833E2B">
      <w:pPr>
        <w:pStyle w:val="ListParagraph"/>
        <w:numPr>
          <w:ilvl w:val="1"/>
          <w:numId w:val="2"/>
        </w:numPr>
      </w:pPr>
      <w:r>
        <w:t>CT Open Space Plan</w:t>
      </w:r>
    </w:p>
    <w:p w14:paraId="56D51508" w14:textId="77777777" w:rsidR="00700481" w:rsidRDefault="00700481" w:rsidP="00833E2B">
      <w:pPr>
        <w:pStyle w:val="ListParagraph"/>
        <w:numPr>
          <w:ilvl w:val="1"/>
          <w:numId w:val="2"/>
        </w:numPr>
      </w:pPr>
      <w:r>
        <w:t>Integrated Resources Plan</w:t>
      </w:r>
    </w:p>
    <w:p w14:paraId="4794B670" w14:textId="77777777" w:rsidR="004F0E64" w:rsidRDefault="004F0E64" w:rsidP="00833E2B">
      <w:pPr>
        <w:pStyle w:val="ListParagraph"/>
        <w:numPr>
          <w:ilvl w:val="1"/>
          <w:numId w:val="2"/>
        </w:numPr>
      </w:pPr>
      <w:r>
        <w:br/>
      </w:r>
    </w:p>
    <w:p w14:paraId="2F27BB0F" w14:textId="77777777" w:rsidR="0067188D" w:rsidRDefault="00897826" w:rsidP="004F0E64">
      <w:pPr>
        <w:pStyle w:val="ListParagraph"/>
        <w:numPr>
          <w:ilvl w:val="0"/>
          <w:numId w:val="2"/>
        </w:numPr>
      </w:pPr>
      <w:r>
        <w:t>Identification of Gaps/Opportunities</w:t>
      </w:r>
      <w:r w:rsidR="007B5998">
        <w:t xml:space="preserve"> for Increasing Source Water Protection </w:t>
      </w:r>
      <w:r w:rsidR="0067188D">
        <w:br/>
      </w:r>
    </w:p>
    <w:p w14:paraId="62DF976F" w14:textId="745B6858" w:rsidR="000A19A1" w:rsidRDefault="0067188D" w:rsidP="001C3946">
      <w:pPr>
        <w:pStyle w:val="ListParagraph"/>
        <w:numPr>
          <w:ilvl w:val="0"/>
          <w:numId w:val="2"/>
        </w:numPr>
        <w:ind w:left="1080"/>
      </w:pPr>
      <w:r>
        <w:t>Recommendations</w:t>
      </w:r>
    </w:p>
    <w:p w14:paraId="36C163FA" w14:textId="77777777" w:rsidR="00561254" w:rsidRDefault="00561254" w:rsidP="000A19A1"/>
    <w:sectPr w:rsidR="00561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274D6"/>
    <w:multiLevelType w:val="hybridMultilevel"/>
    <w:tmpl w:val="E8D254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6622"/>
    <w:multiLevelType w:val="hybridMultilevel"/>
    <w:tmpl w:val="F58A795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45"/>
    <w:rsid w:val="00093FFC"/>
    <w:rsid w:val="000A19A1"/>
    <w:rsid w:val="00131D3A"/>
    <w:rsid w:val="00161469"/>
    <w:rsid w:val="00166395"/>
    <w:rsid w:val="00187818"/>
    <w:rsid w:val="001A3C34"/>
    <w:rsid w:val="001C3946"/>
    <w:rsid w:val="001C78FB"/>
    <w:rsid w:val="002165B8"/>
    <w:rsid w:val="00220A13"/>
    <w:rsid w:val="00220A2A"/>
    <w:rsid w:val="002E6B3C"/>
    <w:rsid w:val="00337EFA"/>
    <w:rsid w:val="003801A6"/>
    <w:rsid w:val="003C0FBF"/>
    <w:rsid w:val="00406F3E"/>
    <w:rsid w:val="00410ABD"/>
    <w:rsid w:val="00411506"/>
    <w:rsid w:val="0043211E"/>
    <w:rsid w:val="00455EFE"/>
    <w:rsid w:val="00490E26"/>
    <w:rsid w:val="004B1C49"/>
    <w:rsid w:val="004B522C"/>
    <w:rsid w:val="004F0E64"/>
    <w:rsid w:val="00561254"/>
    <w:rsid w:val="005661D3"/>
    <w:rsid w:val="00571006"/>
    <w:rsid w:val="0067188D"/>
    <w:rsid w:val="006C3A3E"/>
    <w:rsid w:val="00700481"/>
    <w:rsid w:val="00740E40"/>
    <w:rsid w:val="007709FA"/>
    <w:rsid w:val="007B164E"/>
    <w:rsid w:val="007B4327"/>
    <w:rsid w:val="007B5998"/>
    <w:rsid w:val="007C2A62"/>
    <w:rsid w:val="00833E2B"/>
    <w:rsid w:val="00897826"/>
    <w:rsid w:val="00897C88"/>
    <w:rsid w:val="00997DAF"/>
    <w:rsid w:val="009B2AA6"/>
    <w:rsid w:val="00B2177F"/>
    <w:rsid w:val="00B37E25"/>
    <w:rsid w:val="00BA7DED"/>
    <w:rsid w:val="00C0276F"/>
    <w:rsid w:val="00C73908"/>
    <w:rsid w:val="00CE2B45"/>
    <w:rsid w:val="00CF116F"/>
    <w:rsid w:val="00D4267D"/>
    <w:rsid w:val="00D7128B"/>
    <w:rsid w:val="00D828C0"/>
    <w:rsid w:val="00D84FB4"/>
    <w:rsid w:val="00D936D5"/>
    <w:rsid w:val="00DB24E7"/>
    <w:rsid w:val="00E14D88"/>
    <w:rsid w:val="00E1701E"/>
    <w:rsid w:val="00E75545"/>
    <w:rsid w:val="00E82FD7"/>
    <w:rsid w:val="00F05A0B"/>
    <w:rsid w:val="00F4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5217"/>
  <w15:chartTrackingRefBased/>
  <w15:docId w15:val="{BDC31CCD-3124-2940-9865-DB434276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Savageau</dc:creator>
  <cp:keywords/>
  <dc:description/>
  <cp:lastModifiedBy>Wittchen, Bruce</cp:lastModifiedBy>
  <cp:revision>4</cp:revision>
  <dcterms:created xsi:type="dcterms:W3CDTF">2021-02-18T21:44:00Z</dcterms:created>
  <dcterms:modified xsi:type="dcterms:W3CDTF">2021-04-18T10:34:00Z</dcterms:modified>
</cp:coreProperties>
</file>