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5C465" w14:textId="0E88A2D5" w:rsidR="41A851FF" w:rsidRDefault="41A851FF" w:rsidP="2DE0D753">
      <w:pPr>
        <w:jc w:val="center"/>
        <w:rPr>
          <w:b/>
          <w:bCs/>
        </w:rPr>
      </w:pPr>
      <w:r w:rsidRPr="0F8FB371">
        <w:rPr>
          <w:b/>
          <w:bCs/>
        </w:rPr>
        <w:t xml:space="preserve">Social Equity </w:t>
      </w:r>
      <w:r w:rsidRPr="70F811D9">
        <w:rPr>
          <w:b/>
          <w:bCs/>
        </w:rPr>
        <w:t>Council</w:t>
      </w:r>
    </w:p>
    <w:p w14:paraId="310124CD" w14:textId="1A86CD12" w:rsidR="009F6F35" w:rsidRPr="00E20575" w:rsidRDefault="00E20575" w:rsidP="43932A0D">
      <w:pPr>
        <w:jc w:val="center"/>
        <w:rPr>
          <w:b/>
          <w:bCs/>
        </w:rPr>
      </w:pPr>
      <w:r w:rsidRPr="61F5905F">
        <w:rPr>
          <w:b/>
        </w:rPr>
        <w:t xml:space="preserve">RFP </w:t>
      </w:r>
      <w:r w:rsidR="2A1A5439" w:rsidRPr="61F5905F">
        <w:rPr>
          <w:b/>
        </w:rPr>
        <w:t>2</w:t>
      </w:r>
      <w:r w:rsidR="2A1A5439" w:rsidRPr="61F5905F">
        <w:rPr>
          <w:rFonts w:ascii="Aptos" w:eastAsia="Aptos" w:hAnsi="Aptos" w:cs="Aptos"/>
          <w:b/>
        </w:rPr>
        <w:t>5ECD2439</w:t>
      </w:r>
      <w:r w:rsidRPr="61F5905F">
        <w:rPr>
          <w:b/>
        </w:rPr>
        <w:t xml:space="preserve">: </w:t>
      </w:r>
      <w:r w:rsidRPr="00E20575">
        <w:rPr>
          <w:b/>
          <w:bCs/>
        </w:rPr>
        <w:t>Reimagine and Revitalize Program Grant Managers</w:t>
      </w:r>
    </w:p>
    <w:p w14:paraId="2CFD19CF" w14:textId="0DE3E4BD" w:rsidR="00A53EDC" w:rsidRPr="00CB753C" w:rsidRDefault="26503A7E" w:rsidP="43932A0D">
      <w:pPr>
        <w:jc w:val="center"/>
        <w:rPr>
          <w:b/>
          <w:bCs/>
        </w:rPr>
      </w:pPr>
      <w:r w:rsidRPr="4957EFE3">
        <w:rPr>
          <w:b/>
          <w:bCs/>
        </w:rPr>
        <w:t xml:space="preserve">Questions </w:t>
      </w:r>
      <w:r w:rsidR="06886EF6" w:rsidRPr="4957EFE3">
        <w:rPr>
          <w:b/>
          <w:bCs/>
        </w:rPr>
        <w:t>and</w:t>
      </w:r>
      <w:r w:rsidR="06886EF6" w:rsidRPr="7B79A46D">
        <w:rPr>
          <w:b/>
          <w:bCs/>
        </w:rPr>
        <w:t xml:space="preserve"> Answers</w:t>
      </w:r>
    </w:p>
    <w:p w14:paraId="4C98A14F" w14:textId="64CDBE31" w:rsidR="06886EF6" w:rsidRDefault="06886EF6" w:rsidP="43932A0D">
      <w:pPr>
        <w:jc w:val="center"/>
        <w:rPr>
          <w:b/>
          <w:bCs/>
        </w:rPr>
      </w:pPr>
      <w:r w:rsidRPr="538BF3E8">
        <w:rPr>
          <w:b/>
          <w:bCs/>
        </w:rPr>
        <w:t>Amendment #</w:t>
      </w:r>
      <w:r w:rsidRPr="342C0981">
        <w:rPr>
          <w:b/>
          <w:bCs/>
        </w:rPr>
        <w:t>1</w:t>
      </w:r>
    </w:p>
    <w:p w14:paraId="0D153E56" w14:textId="7048DFC7" w:rsidR="00D91D65" w:rsidRPr="00470E32" w:rsidRDefault="00D96326" w:rsidP="43932A0D">
      <w:pPr>
        <w:jc w:val="center"/>
        <w:rPr>
          <w:i/>
        </w:rPr>
      </w:pPr>
      <w:r w:rsidRPr="00470E32">
        <w:rPr>
          <w:i/>
          <w:iCs/>
        </w:rPr>
        <w:t>Question</w:t>
      </w:r>
      <w:r w:rsidR="00470E32">
        <w:rPr>
          <w:i/>
          <w:iCs/>
        </w:rPr>
        <w:t>s</w:t>
      </w:r>
      <w:r w:rsidR="00470E32" w:rsidRPr="00470E32">
        <w:rPr>
          <w:i/>
          <w:iCs/>
        </w:rPr>
        <w:t xml:space="preserve"> #1 through #</w:t>
      </w:r>
      <w:r w:rsidR="0008308C">
        <w:rPr>
          <w:i/>
          <w:iCs/>
        </w:rPr>
        <w:t>4</w:t>
      </w:r>
      <w:r w:rsidR="00470E32" w:rsidRPr="00470E32">
        <w:rPr>
          <w:i/>
          <w:iCs/>
        </w:rPr>
        <w:t xml:space="preserve"> include clarification resulting in amendments to the original RFP. </w:t>
      </w:r>
    </w:p>
    <w:p w14:paraId="651B5264" w14:textId="47EAB9A8" w:rsidR="00644F22" w:rsidRDefault="2C8BE754" w:rsidP="000F5890">
      <w:pPr>
        <w:numPr>
          <w:ilvl w:val="0"/>
          <w:numId w:val="22"/>
        </w:numPr>
        <w:spacing w:line="240" w:lineRule="auto"/>
        <w:contextualSpacing/>
        <w:rPr>
          <w:rFonts w:ascii="Aptos" w:eastAsia="Aptos" w:hAnsi="Aptos" w:cs="Times New Roman"/>
        </w:rPr>
      </w:pPr>
      <w:r w:rsidRPr="03DF6B83">
        <w:rPr>
          <w:rFonts w:ascii="Aptos" w:eastAsia="Aptos" w:hAnsi="Aptos" w:cs="Times New Roman"/>
        </w:rPr>
        <w:t>Are stipends or community grant reviewers an eligible expense?</w:t>
      </w:r>
    </w:p>
    <w:p w14:paraId="6C2670FD" w14:textId="77777777" w:rsidR="00210FCE" w:rsidRDefault="00210FCE" w:rsidP="00743628">
      <w:pPr>
        <w:spacing w:line="240" w:lineRule="auto"/>
        <w:ind w:left="720"/>
        <w:contextualSpacing/>
        <w:jc w:val="both"/>
        <w:rPr>
          <w:rFonts w:ascii="Aptos" w:eastAsia="Aptos" w:hAnsi="Aptos" w:cs="Times New Roman"/>
          <w:b/>
          <w:bCs/>
          <w:i/>
          <w:iCs/>
          <w:color w:val="0070C0"/>
        </w:rPr>
      </w:pPr>
    </w:p>
    <w:p w14:paraId="1924372F" w14:textId="3938917E" w:rsidR="00644F22" w:rsidRPr="006E3770" w:rsidRDefault="3B8B1E8A" w:rsidP="00351B9B">
      <w:pPr>
        <w:spacing w:line="240" w:lineRule="auto"/>
        <w:ind w:left="720"/>
        <w:contextualSpacing/>
        <w:jc w:val="both"/>
        <w:rPr>
          <w:rFonts w:ascii="Aptos" w:eastAsia="Aptos" w:hAnsi="Aptos" w:cs="Times New Roman"/>
          <w:color w:val="0070C0"/>
        </w:rPr>
      </w:pPr>
      <w:r w:rsidRPr="006E3770">
        <w:rPr>
          <w:rFonts w:ascii="Aptos" w:eastAsia="Aptos" w:hAnsi="Aptos" w:cs="Times New Roman"/>
          <w:color w:val="0070C0"/>
        </w:rPr>
        <w:t>S</w:t>
      </w:r>
      <w:r w:rsidR="2C8BE754" w:rsidRPr="006E3770">
        <w:rPr>
          <w:rFonts w:ascii="Aptos" w:eastAsia="Aptos" w:hAnsi="Aptos" w:cs="Times New Roman"/>
          <w:color w:val="0070C0"/>
        </w:rPr>
        <w:t xml:space="preserve">tipends </w:t>
      </w:r>
      <w:r w:rsidR="273EB0C8" w:rsidRPr="006E3770">
        <w:rPr>
          <w:rFonts w:ascii="Aptos" w:eastAsia="Aptos" w:hAnsi="Aptos" w:cs="Times New Roman"/>
          <w:color w:val="0070C0"/>
        </w:rPr>
        <w:t>used by</w:t>
      </w:r>
      <w:r w:rsidR="2C8BE754" w:rsidRPr="006E3770">
        <w:rPr>
          <w:rFonts w:ascii="Aptos" w:eastAsia="Aptos" w:hAnsi="Aptos" w:cs="Times New Roman"/>
          <w:color w:val="0070C0"/>
        </w:rPr>
        <w:t xml:space="preserve"> CBOs </w:t>
      </w:r>
      <w:r w:rsidR="0B00C381" w:rsidRPr="006E3770">
        <w:rPr>
          <w:rFonts w:ascii="Aptos" w:eastAsia="Aptos" w:hAnsi="Aptos" w:cs="Times New Roman"/>
          <w:color w:val="0070C0"/>
        </w:rPr>
        <w:t>for eligible cost</w:t>
      </w:r>
      <w:r w:rsidR="1C14EEAE" w:rsidRPr="006E3770">
        <w:rPr>
          <w:rFonts w:ascii="Aptos" w:eastAsia="Aptos" w:hAnsi="Aptos" w:cs="Times New Roman"/>
          <w:color w:val="0070C0"/>
        </w:rPr>
        <w:t>s</w:t>
      </w:r>
      <w:r w:rsidR="2C8BE754" w:rsidRPr="006E3770">
        <w:rPr>
          <w:rFonts w:ascii="Aptos" w:eastAsia="Aptos" w:hAnsi="Aptos" w:cs="Times New Roman"/>
          <w:color w:val="0070C0"/>
        </w:rPr>
        <w:t xml:space="preserve"> are an eligible expense. No, community grant reviewers are not an eligible expense.  </w:t>
      </w:r>
    </w:p>
    <w:p w14:paraId="616015C1" w14:textId="77777777" w:rsidR="00351B9B" w:rsidRPr="006E3770" w:rsidRDefault="00351B9B" w:rsidP="00351B9B">
      <w:pPr>
        <w:spacing w:line="240" w:lineRule="auto"/>
        <w:ind w:left="720"/>
        <w:contextualSpacing/>
        <w:jc w:val="both"/>
        <w:rPr>
          <w:rFonts w:ascii="Aptos" w:eastAsia="Aptos" w:hAnsi="Aptos" w:cs="Times New Roman"/>
          <w:color w:val="0070C0"/>
        </w:rPr>
      </w:pPr>
    </w:p>
    <w:p w14:paraId="4690E101" w14:textId="77777777" w:rsidR="00531196" w:rsidRPr="006E3770" w:rsidRDefault="18EBE338" w:rsidP="00310AE1">
      <w:pPr>
        <w:spacing w:after="0" w:line="240" w:lineRule="auto"/>
        <w:ind w:left="720"/>
        <w:jc w:val="both"/>
        <w:rPr>
          <w:rFonts w:eastAsiaTheme="minorEastAsia"/>
          <w:color w:val="0070C0"/>
        </w:rPr>
      </w:pPr>
      <w:r w:rsidRPr="006E3770">
        <w:rPr>
          <w:rFonts w:eastAsiaTheme="minorEastAsia"/>
          <w:color w:val="0070C0"/>
        </w:rPr>
        <w:t xml:space="preserve">Grant managers will be </w:t>
      </w:r>
      <w:r w:rsidR="002C0E42" w:rsidRPr="006E3770">
        <w:rPr>
          <w:rFonts w:eastAsiaTheme="minorEastAsia"/>
          <w:color w:val="0070C0"/>
        </w:rPr>
        <w:t>require</w:t>
      </w:r>
      <w:r w:rsidRPr="006E3770">
        <w:rPr>
          <w:rFonts w:eastAsiaTheme="minorEastAsia"/>
          <w:color w:val="0070C0"/>
        </w:rPr>
        <w:t>d to establish an evaluation committee to review applications submitted in response to the notice of funding opportunity for community-based organization</w:t>
      </w:r>
      <w:r w:rsidR="0B625691" w:rsidRPr="006E3770">
        <w:rPr>
          <w:rFonts w:eastAsiaTheme="minorEastAsia"/>
          <w:color w:val="0070C0"/>
        </w:rPr>
        <w:t>s. The evaluation committee shall be composed of at least three individuals</w:t>
      </w:r>
      <w:r w:rsidR="12B7F311" w:rsidRPr="006E3770">
        <w:rPr>
          <w:rFonts w:eastAsiaTheme="minorEastAsia"/>
          <w:color w:val="0070C0"/>
        </w:rPr>
        <w:t xml:space="preserve"> who are employees of the grant manager or invited by the grant manager</w:t>
      </w:r>
      <w:r w:rsidR="6CA91321" w:rsidRPr="006E3770">
        <w:rPr>
          <w:rFonts w:eastAsiaTheme="minorEastAsia"/>
          <w:color w:val="0070C0"/>
        </w:rPr>
        <w:t>,</w:t>
      </w:r>
      <w:r w:rsidR="12B7F311" w:rsidRPr="006E3770">
        <w:rPr>
          <w:rFonts w:eastAsiaTheme="minorEastAsia"/>
          <w:color w:val="0070C0"/>
        </w:rPr>
        <w:t xml:space="preserve"> </w:t>
      </w:r>
      <w:r w:rsidR="6CA91321" w:rsidRPr="006E3770">
        <w:rPr>
          <w:rFonts w:eastAsiaTheme="minorEastAsia"/>
          <w:color w:val="0070C0"/>
        </w:rPr>
        <w:t>based on their expertise,</w:t>
      </w:r>
      <w:r w:rsidR="12B7F311" w:rsidRPr="006E3770">
        <w:rPr>
          <w:rFonts w:eastAsiaTheme="minorEastAsia"/>
          <w:color w:val="0070C0"/>
        </w:rPr>
        <w:t xml:space="preserve"> on a volunteer basis.</w:t>
      </w:r>
    </w:p>
    <w:p w14:paraId="53C0B74E" w14:textId="3E9A7540" w:rsidR="5BE8EF3D" w:rsidRDefault="12B7F311" w:rsidP="00531196">
      <w:pPr>
        <w:pStyle w:val="NoSpacing"/>
      </w:pPr>
      <w:r w:rsidRPr="56247369">
        <w:t xml:space="preserve"> </w:t>
      </w:r>
    </w:p>
    <w:p w14:paraId="193095F1" w14:textId="47E4BB07" w:rsidR="009902CD" w:rsidRDefault="009902CD" w:rsidP="00743628">
      <w:pPr>
        <w:pStyle w:val="xmsolistparagraph"/>
        <w:numPr>
          <w:ilvl w:val="0"/>
          <w:numId w:val="22"/>
        </w:numPr>
        <w:shd w:val="clear" w:color="auto" w:fill="FFFFFF" w:themeFill="background1"/>
        <w:spacing w:before="0" w:beforeAutospacing="0" w:after="0" w:afterAutospacing="0"/>
        <w:rPr>
          <w:rFonts w:ascii="Aptos" w:hAnsi="Aptos" w:cs="Segoe UI"/>
          <w:color w:val="242424"/>
        </w:rPr>
      </w:pPr>
      <w:r>
        <w:rPr>
          <w:rFonts w:ascii="Aptos" w:hAnsi="Aptos" w:cs="Segoe UI"/>
          <w:color w:val="242424"/>
        </w:rPr>
        <w:t>Can you please provide a copy/sample of the following forms and where they can be found:</w:t>
      </w:r>
    </w:p>
    <w:p w14:paraId="77F4EBCE" w14:textId="77777777" w:rsidR="009902CD" w:rsidRDefault="009902CD" w:rsidP="000F5890">
      <w:pPr>
        <w:pStyle w:val="xmsolistparagraph"/>
        <w:numPr>
          <w:ilvl w:val="1"/>
          <w:numId w:val="11"/>
        </w:numPr>
        <w:shd w:val="clear" w:color="auto" w:fill="FFFFFF" w:themeFill="background1"/>
        <w:spacing w:before="0" w:beforeAutospacing="0" w:after="0" w:afterAutospacing="0"/>
        <w:rPr>
          <w:rFonts w:ascii="Aptos" w:hAnsi="Aptos" w:cs="Segoe UI"/>
          <w:color w:val="242424"/>
        </w:rPr>
      </w:pPr>
      <w:r>
        <w:rPr>
          <w:rFonts w:ascii="Aptos" w:hAnsi="Aptos" w:cs="Segoe UI"/>
          <w:color w:val="242424"/>
        </w:rPr>
        <w:t xml:space="preserve">Secretary of State Recognition Organization Information Business Type – what specific form is required for this?  </w:t>
      </w:r>
    </w:p>
    <w:p w14:paraId="0A0732F4" w14:textId="77777777" w:rsidR="009902CD" w:rsidRDefault="009902CD" w:rsidP="000F5890">
      <w:pPr>
        <w:shd w:val="clear" w:color="auto" w:fill="FFFFFF" w:themeFill="background1"/>
        <w:spacing w:after="0" w:line="240" w:lineRule="auto"/>
        <w:ind w:left="1440"/>
        <w:rPr>
          <w:b/>
          <w:bCs/>
          <w:i/>
          <w:iCs/>
          <w:color w:val="0070C0"/>
        </w:rPr>
      </w:pPr>
    </w:p>
    <w:p w14:paraId="513A6A85" w14:textId="538A4D74" w:rsidR="009902CD" w:rsidRPr="00BA39F5" w:rsidRDefault="009902CD" w:rsidP="000F5890">
      <w:pPr>
        <w:shd w:val="clear" w:color="auto" w:fill="FFFFFF" w:themeFill="background1"/>
        <w:spacing w:after="0" w:line="240" w:lineRule="auto"/>
        <w:ind w:left="1440"/>
        <w:rPr>
          <w:color w:val="0070C0"/>
        </w:rPr>
      </w:pPr>
      <w:r w:rsidRPr="00BA39F5">
        <w:rPr>
          <w:color w:val="0070C0"/>
        </w:rPr>
        <w:t xml:space="preserve">The instructions have </w:t>
      </w:r>
      <w:r w:rsidR="00D72A35" w:rsidRPr="00BA39F5">
        <w:rPr>
          <w:color w:val="0070C0"/>
        </w:rPr>
        <w:t>been revised to indicate</w:t>
      </w:r>
      <w:r w:rsidRPr="00BA39F5">
        <w:rPr>
          <w:color w:val="0070C0"/>
        </w:rPr>
        <w:t xml:space="preserve"> Secretary of State Recognition. Please see </w:t>
      </w:r>
      <w:r w:rsidR="00EA4647" w:rsidRPr="00BA39F5">
        <w:rPr>
          <w:color w:val="0070C0"/>
        </w:rPr>
        <w:t xml:space="preserve">the </w:t>
      </w:r>
      <w:r w:rsidRPr="00BA39F5">
        <w:rPr>
          <w:color w:val="0070C0"/>
        </w:rPr>
        <w:t>revised instructions below.</w:t>
      </w:r>
    </w:p>
    <w:p w14:paraId="49154CC7" w14:textId="77777777" w:rsidR="009902CD" w:rsidRPr="00BA39F5" w:rsidRDefault="009902CD" w:rsidP="000F5890">
      <w:pPr>
        <w:shd w:val="clear" w:color="auto" w:fill="FFFFFF" w:themeFill="background1"/>
        <w:spacing w:after="0" w:line="240" w:lineRule="auto"/>
        <w:ind w:left="1440"/>
        <w:rPr>
          <w:color w:val="0070C0"/>
        </w:rPr>
      </w:pPr>
    </w:p>
    <w:p w14:paraId="512F4DAD" w14:textId="4E9F1C84" w:rsidR="009902CD" w:rsidRPr="00BA39F5" w:rsidRDefault="009902CD" w:rsidP="000F5890">
      <w:pPr>
        <w:shd w:val="clear" w:color="auto" w:fill="FFFFFF" w:themeFill="background1"/>
        <w:spacing w:after="0" w:line="240" w:lineRule="auto"/>
        <w:ind w:left="1440"/>
        <w:rPr>
          <w:color w:val="0070C0"/>
        </w:rPr>
      </w:pPr>
      <w:r w:rsidRPr="00BA39F5">
        <w:rPr>
          <w:color w:val="0070C0"/>
        </w:rPr>
        <w:t xml:space="preserve">Section 1, subsection B.2 </w:t>
      </w:r>
      <w:r w:rsidR="00994EFF" w:rsidRPr="00BA39F5">
        <w:rPr>
          <w:color w:val="0070C0"/>
        </w:rPr>
        <w:t xml:space="preserve">of the RFP </w:t>
      </w:r>
      <w:r w:rsidRPr="00BA39F5">
        <w:rPr>
          <w:color w:val="0070C0"/>
        </w:rPr>
        <w:t>should read as follows:</w:t>
      </w:r>
    </w:p>
    <w:p w14:paraId="1EC3C875" w14:textId="77777777" w:rsidR="009902CD" w:rsidRPr="00BA39F5" w:rsidRDefault="009902CD" w:rsidP="000F5890">
      <w:pPr>
        <w:shd w:val="clear" w:color="auto" w:fill="FFFFFF" w:themeFill="background1"/>
        <w:spacing w:after="0" w:line="240" w:lineRule="auto"/>
        <w:ind w:left="1440"/>
        <w:rPr>
          <w:color w:val="0070C0"/>
        </w:rPr>
      </w:pPr>
    </w:p>
    <w:p w14:paraId="57EDE57A" w14:textId="77777777" w:rsidR="009902CD" w:rsidRPr="006533F9" w:rsidRDefault="009902CD" w:rsidP="000F5890">
      <w:pPr>
        <w:shd w:val="clear" w:color="auto" w:fill="FFFFFF" w:themeFill="background1"/>
        <w:spacing w:after="0" w:line="240" w:lineRule="auto"/>
        <w:ind w:left="1440"/>
        <w:rPr>
          <w:color w:val="0070C0"/>
        </w:rPr>
      </w:pPr>
      <w:r w:rsidRPr="00BA39F5">
        <w:rPr>
          <w:color w:val="0070C0"/>
        </w:rPr>
        <w:t xml:space="preserve">Respondents must register with the State of CT contracting portal at </w:t>
      </w:r>
      <w:r w:rsidRPr="006533F9">
        <w:rPr>
          <w:color w:val="0070C0"/>
        </w:rPr>
        <w:t>https://portal.ct.gov/DAS/CTSource/Registration if not already registered. Respondents shall submit the following information pertaining to this application to this portal (on their supplier profile), which will be checked by the Agency contact.</w:t>
      </w:r>
    </w:p>
    <w:p w14:paraId="5C896344" w14:textId="77777777" w:rsidR="009902CD" w:rsidRPr="00E01516" w:rsidRDefault="009902CD" w:rsidP="000F5890">
      <w:pPr>
        <w:pStyle w:val="ListParagraph"/>
        <w:numPr>
          <w:ilvl w:val="0"/>
          <w:numId w:val="24"/>
        </w:numPr>
        <w:spacing w:after="0" w:line="240" w:lineRule="auto"/>
        <w:ind w:left="1440" w:firstLine="0"/>
        <w:rPr>
          <w:rFonts w:eastAsia="Verdana" w:cs="Verdana"/>
          <w:color w:val="0070C0"/>
        </w:rPr>
      </w:pPr>
      <w:r w:rsidRPr="00E01516">
        <w:rPr>
          <w:rFonts w:eastAsia="Verdana" w:cs="Verdana"/>
          <w:color w:val="0070C0"/>
        </w:rPr>
        <w:t>Secretary of State recognition</w:t>
      </w:r>
    </w:p>
    <w:p w14:paraId="1DB221C4" w14:textId="77777777" w:rsidR="009902CD" w:rsidRPr="00E01516" w:rsidRDefault="009902CD" w:rsidP="000F5890">
      <w:pPr>
        <w:pStyle w:val="ListParagraph"/>
        <w:numPr>
          <w:ilvl w:val="0"/>
          <w:numId w:val="24"/>
        </w:numPr>
        <w:spacing w:after="0" w:line="240" w:lineRule="auto"/>
        <w:ind w:left="1440" w:firstLine="0"/>
        <w:rPr>
          <w:rFonts w:eastAsia="Verdana" w:cs="Verdana"/>
          <w:color w:val="0070C0"/>
        </w:rPr>
      </w:pPr>
      <w:r w:rsidRPr="00E01516">
        <w:rPr>
          <w:rFonts w:eastAsia="Verdana" w:cs="Verdana"/>
          <w:color w:val="0070C0"/>
        </w:rPr>
        <w:t>Non-profit status, if applicable</w:t>
      </w:r>
    </w:p>
    <w:p w14:paraId="749EE25C" w14:textId="37712DAA" w:rsidR="00D91D65" w:rsidRPr="00E01516" w:rsidRDefault="009902CD" w:rsidP="00BA39F5">
      <w:pPr>
        <w:pStyle w:val="ListParagraph"/>
        <w:numPr>
          <w:ilvl w:val="0"/>
          <w:numId w:val="24"/>
        </w:numPr>
        <w:spacing w:after="0" w:line="240" w:lineRule="auto"/>
        <w:ind w:left="1440" w:firstLine="0"/>
        <w:rPr>
          <w:rFonts w:eastAsia="Verdana" w:cs="Verdana"/>
          <w:color w:val="0070C0"/>
        </w:rPr>
      </w:pPr>
      <w:r w:rsidRPr="00E01516">
        <w:rPr>
          <w:rFonts w:eastAsia="Verdana" w:cs="Verdana"/>
          <w:color w:val="0070C0"/>
        </w:rPr>
        <w:t xml:space="preserve">Notification to Bidders, Parts I-V </w:t>
      </w:r>
    </w:p>
    <w:p w14:paraId="4EED987B" w14:textId="77777777" w:rsidR="00BA39F5" w:rsidRPr="00BA39F5" w:rsidRDefault="00BA39F5" w:rsidP="00BA39F5">
      <w:pPr>
        <w:pStyle w:val="ListParagraph"/>
        <w:spacing w:after="0" w:line="240" w:lineRule="auto"/>
        <w:ind w:left="1440"/>
        <w:rPr>
          <w:rFonts w:ascii="Verdana" w:eastAsia="Verdana" w:hAnsi="Verdana" w:cs="Verdana"/>
          <w:color w:val="0070C0"/>
          <w:sz w:val="20"/>
          <w:szCs w:val="20"/>
        </w:rPr>
      </w:pPr>
    </w:p>
    <w:p w14:paraId="688E4839" w14:textId="77777777" w:rsidR="00181426" w:rsidRPr="00BA39F5" w:rsidRDefault="006323C2" w:rsidP="006323C2">
      <w:pPr>
        <w:pStyle w:val="NoSpacing"/>
        <w:ind w:left="1530"/>
        <w:jc w:val="both"/>
        <w:rPr>
          <w:rFonts w:eastAsia="CIDFont+F1" w:hint="eastAsia"/>
          <w:color w:val="0070C0"/>
        </w:rPr>
      </w:pPr>
      <w:r w:rsidRPr="00BA39F5">
        <w:rPr>
          <w:rFonts w:eastAsia="CIDFont+F1"/>
          <w:color w:val="0070C0"/>
        </w:rPr>
        <w:t>If you need assistance at any time during the registration process, please contact Proactis Vendor Care support. </w:t>
      </w:r>
    </w:p>
    <w:p w14:paraId="697B47F1" w14:textId="7B1ED733" w:rsidR="006323C2" w:rsidRPr="00BA39F5" w:rsidRDefault="006323C2" w:rsidP="006323C2">
      <w:pPr>
        <w:pStyle w:val="NoSpacing"/>
        <w:ind w:left="1530"/>
        <w:jc w:val="both"/>
        <w:rPr>
          <w:rFonts w:eastAsia="CIDFont+F1" w:hint="eastAsia"/>
          <w:color w:val="0070C0"/>
        </w:rPr>
      </w:pPr>
      <w:r w:rsidRPr="00BA39F5">
        <w:rPr>
          <w:rFonts w:eastAsia="CIDFont+F1"/>
          <w:color w:val="0070C0"/>
        </w:rPr>
        <w:t xml:space="preserve">Phone: 866-889-8533  </w:t>
      </w:r>
    </w:p>
    <w:p w14:paraId="3983E0F6" w14:textId="77777777" w:rsidR="006323C2" w:rsidRPr="00BA39F5" w:rsidRDefault="006323C2" w:rsidP="006323C2">
      <w:pPr>
        <w:pStyle w:val="NoSpacing"/>
        <w:ind w:left="1530"/>
        <w:jc w:val="both"/>
        <w:rPr>
          <w:rFonts w:eastAsia="CIDFont+F1" w:hint="eastAsia"/>
          <w:color w:val="0070C0"/>
        </w:rPr>
      </w:pPr>
      <w:r w:rsidRPr="00BA39F5">
        <w:rPr>
          <w:rFonts w:eastAsia="CIDFont+F1"/>
          <w:color w:val="0070C0"/>
        </w:rPr>
        <w:t>Email: </w:t>
      </w:r>
      <w:hyperlink r:id="rId7" w:history="1">
        <w:r w:rsidRPr="00BA39F5">
          <w:rPr>
            <w:rStyle w:val="Hyperlink"/>
            <w:rFonts w:eastAsia="CIDFont+F1"/>
            <w:color w:val="0070C0"/>
          </w:rPr>
          <w:t>WebProcure-Support@proactis.com</w:t>
        </w:r>
      </w:hyperlink>
      <w:r w:rsidRPr="00BA39F5">
        <w:rPr>
          <w:rFonts w:eastAsia="CIDFont+F1"/>
          <w:color w:val="0070C0"/>
        </w:rPr>
        <w:t xml:space="preserve">. </w:t>
      </w:r>
    </w:p>
    <w:p w14:paraId="683B6637" w14:textId="77777777" w:rsidR="00D91D65" w:rsidRDefault="00D91D65" w:rsidP="000F5890">
      <w:pPr>
        <w:spacing w:line="240" w:lineRule="auto"/>
        <w:ind w:left="720"/>
        <w:jc w:val="both"/>
        <w:rPr>
          <w:rFonts w:ascii="Aptos" w:eastAsia="Aptos" w:hAnsi="Aptos" w:cs="Times New Roman"/>
          <w:b/>
          <w:i/>
          <w:color w:val="0070C0"/>
        </w:rPr>
      </w:pPr>
    </w:p>
    <w:p w14:paraId="0D6BA4BF" w14:textId="67EA398A" w:rsidR="008F67D5" w:rsidRPr="00BA39F5" w:rsidRDefault="42B64981" w:rsidP="00FE560A">
      <w:pPr>
        <w:pStyle w:val="ListParagraph"/>
        <w:numPr>
          <w:ilvl w:val="0"/>
          <w:numId w:val="22"/>
        </w:numPr>
        <w:jc w:val="both"/>
        <w:rPr>
          <w:w w:val="105"/>
        </w:rPr>
      </w:pPr>
      <w:r w:rsidRPr="00BA39F5">
        <w:t>Please</w:t>
      </w:r>
      <w:r w:rsidR="00644F22" w:rsidRPr="00BA39F5">
        <w:t xml:space="preserve"> confirm we need to </w:t>
      </w:r>
      <w:r w:rsidR="35DA6DCF" w:rsidRPr="00BA39F5">
        <w:t>b</w:t>
      </w:r>
      <w:r w:rsidRPr="00BA39F5">
        <w:t>e</w:t>
      </w:r>
      <w:r w:rsidR="00644F22" w:rsidRPr="00BA39F5">
        <w:t xml:space="preserve"> a non-profit grantmaking entity with at least 5 years of experience</w:t>
      </w:r>
      <w:r w:rsidR="4C87B7EF" w:rsidRPr="00BA39F5">
        <w:t xml:space="preserve"> </w:t>
      </w:r>
      <w:r w:rsidR="00644F22" w:rsidRPr="00BA39F5">
        <w:t>OR</w:t>
      </w:r>
      <w:r w:rsidR="48FAFD90" w:rsidRPr="00BA39F5">
        <w:t xml:space="preserve"> c</w:t>
      </w:r>
      <w:r w:rsidR="2E09D4F0" w:rsidRPr="00BA39F5">
        <w:t>an</w:t>
      </w:r>
      <w:r w:rsidR="08DAB120" w:rsidRPr="00BA39F5">
        <w:t xml:space="preserve"> we be a (non 501c3) Grant SERVICES company and still be considered?</w:t>
      </w:r>
    </w:p>
    <w:p w14:paraId="4198B98A" w14:textId="5864AB61" w:rsidR="00ED291B" w:rsidRPr="00503BBB" w:rsidRDefault="16C6F6A1" w:rsidP="00FE560A">
      <w:pPr>
        <w:pStyle w:val="BodyText"/>
        <w:ind w:left="720"/>
        <w:jc w:val="both"/>
        <w:rPr>
          <w:rFonts w:ascii="Aptos" w:eastAsia="Aptos" w:hAnsi="Aptos" w:cs="Times New Roman"/>
          <w:bCs/>
          <w:iCs/>
          <w:color w:val="0070C0"/>
        </w:rPr>
      </w:pPr>
      <w:r w:rsidRPr="00503BBB">
        <w:rPr>
          <w:rFonts w:asciiTheme="minorHAnsi" w:eastAsiaTheme="minorEastAsia" w:hAnsiTheme="minorHAnsi" w:cstheme="minorBidi"/>
          <w:bCs/>
          <w:iCs/>
          <w:color w:val="0070C0"/>
        </w:rPr>
        <w:t>Proposers need</w:t>
      </w:r>
      <w:r w:rsidR="00B80EDA" w:rsidRPr="00503BBB">
        <w:rPr>
          <w:rFonts w:asciiTheme="minorHAnsi" w:eastAsiaTheme="minorEastAsia" w:hAnsiTheme="minorHAnsi" w:cstheme="minorBidi"/>
          <w:bCs/>
          <w:iCs/>
          <w:color w:val="0070C0"/>
        </w:rPr>
        <w:t xml:space="preserve"> to be a </w:t>
      </w:r>
      <w:r w:rsidR="009C26DF" w:rsidRPr="00503BBB">
        <w:rPr>
          <w:rFonts w:asciiTheme="minorHAnsi" w:eastAsiaTheme="minorEastAsia" w:hAnsiTheme="minorHAnsi" w:cstheme="minorBidi"/>
          <w:bCs/>
          <w:iCs/>
          <w:color w:val="0070C0"/>
        </w:rPr>
        <w:t>non-profit grant</w:t>
      </w:r>
      <w:r w:rsidR="00701E1C" w:rsidRPr="00503BBB">
        <w:rPr>
          <w:rFonts w:asciiTheme="minorHAnsi" w:eastAsiaTheme="minorEastAsia" w:hAnsiTheme="minorHAnsi" w:cstheme="minorBidi"/>
          <w:bCs/>
          <w:iCs/>
          <w:color w:val="0070C0"/>
        </w:rPr>
        <w:t>-</w:t>
      </w:r>
      <w:r w:rsidR="009C26DF" w:rsidRPr="00503BBB">
        <w:rPr>
          <w:rFonts w:asciiTheme="minorHAnsi" w:eastAsiaTheme="minorEastAsia" w:hAnsiTheme="minorHAnsi" w:cstheme="minorBidi"/>
          <w:bCs/>
          <w:iCs/>
          <w:color w:val="0070C0"/>
        </w:rPr>
        <w:t xml:space="preserve">making </w:t>
      </w:r>
      <w:r w:rsidR="003E2335" w:rsidRPr="00503BBB">
        <w:rPr>
          <w:rFonts w:asciiTheme="minorHAnsi" w:eastAsiaTheme="minorEastAsia" w:hAnsiTheme="minorHAnsi" w:cstheme="minorBidi"/>
          <w:bCs/>
          <w:iCs/>
          <w:color w:val="0070C0"/>
        </w:rPr>
        <w:t>e</w:t>
      </w:r>
      <w:r w:rsidR="00375BA0" w:rsidRPr="00503BBB">
        <w:rPr>
          <w:rFonts w:asciiTheme="minorHAnsi" w:eastAsiaTheme="minorEastAsia" w:hAnsiTheme="minorHAnsi" w:cstheme="minorBidi"/>
          <w:bCs/>
          <w:iCs/>
          <w:color w:val="0070C0"/>
        </w:rPr>
        <w:t>ntity</w:t>
      </w:r>
      <w:r w:rsidR="0056700F" w:rsidRPr="00503BBB">
        <w:rPr>
          <w:rFonts w:asciiTheme="minorHAnsi" w:eastAsiaTheme="minorEastAsia" w:hAnsiTheme="minorHAnsi" w:cstheme="minorBidi"/>
          <w:bCs/>
          <w:iCs/>
          <w:color w:val="0070C0"/>
        </w:rPr>
        <w:t xml:space="preserve"> with at least 5 years of experience</w:t>
      </w:r>
      <w:r w:rsidR="0008591F" w:rsidRPr="00503BBB">
        <w:rPr>
          <w:rFonts w:asciiTheme="minorHAnsi" w:eastAsiaTheme="minorEastAsia" w:hAnsiTheme="minorHAnsi" w:cstheme="minorBidi"/>
          <w:bCs/>
          <w:iCs/>
          <w:color w:val="0070C0"/>
        </w:rPr>
        <w:t>.</w:t>
      </w:r>
      <w:r w:rsidR="00701E1C" w:rsidRPr="00503BBB">
        <w:rPr>
          <w:rFonts w:asciiTheme="minorHAnsi" w:eastAsiaTheme="minorEastAsia" w:hAnsiTheme="minorHAnsi" w:cstheme="minorBidi"/>
          <w:bCs/>
          <w:iCs/>
          <w:color w:val="0070C0"/>
        </w:rPr>
        <w:t> </w:t>
      </w:r>
      <w:r w:rsidR="0008591F" w:rsidRPr="00503BBB">
        <w:rPr>
          <w:rFonts w:asciiTheme="minorHAnsi" w:eastAsiaTheme="minorEastAsia" w:hAnsiTheme="minorHAnsi" w:cstheme="minorBidi"/>
          <w:bCs/>
          <w:iCs/>
          <w:color w:val="0070C0"/>
        </w:rPr>
        <w:t xml:space="preserve"> </w:t>
      </w:r>
    </w:p>
    <w:p w14:paraId="1A305AF6" w14:textId="1F356B96" w:rsidR="0046B313" w:rsidRPr="00503BBB" w:rsidRDefault="0046B313" w:rsidP="00FE560A">
      <w:pPr>
        <w:pStyle w:val="BodyText"/>
        <w:ind w:left="720"/>
        <w:jc w:val="both"/>
        <w:rPr>
          <w:rFonts w:ascii="Aptos" w:eastAsia="Aptos" w:hAnsi="Aptos" w:cs="Times New Roman"/>
          <w:bCs/>
          <w:iCs/>
          <w:color w:val="0070C0"/>
        </w:rPr>
      </w:pPr>
    </w:p>
    <w:p w14:paraId="3E66F68E" w14:textId="5DA06E88" w:rsidR="00D23459" w:rsidRPr="00503BBB" w:rsidRDefault="006A37D5" w:rsidP="00573CFC">
      <w:pPr>
        <w:pStyle w:val="BodyText"/>
        <w:ind w:left="720"/>
        <w:jc w:val="both"/>
        <w:rPr>
          <w:rFonts w:asciiTheme="minorHAnsi" w:eastAsiaTheme="minorEastAsia" w:hAnsiTheme="minorHAnsi" w:cstheme="minorBidi"/>
          <w:bCs/>
          <w:iCs/>
          <w:color w:val="0070C0"/>
        </w:rPr>
      </w:pPr>
      <w:r w:rsidRPr="00503BBB">
        <w:rPr>
          <w:rFonts w:asciiTheme="minorHAnsi" w:eastAsiaTheme="minorEastAsia" w:hAnsiTheme="minorHAnsi" w:cstheme="minorBidi"/>
          <w:bCs/>
          <w:iCs/>
          <w:color w:val="0070C0"/>
        </w:rPr>
        <w:t>Yes</w:t>
      </w:r>
      <w:r w:rsidR="00C17981" w:rsidRPr="00503BBB">
        <w:rPr>
          <w:rFonts w:asciiTheme="minorHAnsi" w:eastAsiaTheme="minorEastAsia" w:hAnsiTheme="minorHAnsi" w:cstheme="minorBidi"/>
          <w:bCs/>
          <w:iCs/>
          <w:color w:val="0070C0"/>
        </w:rPr>
        <w:t>,</w:t>
      </w:r>
      <w:r w:rsidRPr="00503BBB">
        <w:rPr>
          <w:rFonts w:asciiTheme="minorHAnsi" w:eastAsiaTheme="minorEastAsia" w:hAnsiTheme="minorHAnsi" w:cstheme="minorBidi"/>
          <w:bCs/>
          <w:iCs/>
          <w:color w:val="0070C0"/>
        </w:rPr>
        <w:t xml:space="preserve"> a </w:t>
      </w:r>
      <w:r w:rsidR="008B72CA" w:rsidRPr="00503BBB">
        <w:rPr>
          <w:rFonts w:asciiTheme="minorHAnsi" w:eastAsiaTheme="minorEastAsia" w:hAnsiTheme="minorHAnsi" w:cstheme="minorBidi"/>
          <w:bCs/>
          <w:iCs/>
          <w:color w:val="0070C0"/>
        </w:rPr>
        <w:t>non-</w:t>
      </w:r>
      <w:r w:rsidR="001E3059" w:rsidRPr="00503BBB">
        <w:rPr>
          <w:rFonts w:asciiTheme="minorHAnsi" w:eastAsiaTheme="minorEastAsia" w:hAnsiTheme="minorHAnsi" w:cstheme="minorBidi"/>
          <w:bCs/>
          <w:iCs/>
          <w:color w:val="0070C0"/>
        </w:rPr>
        <w:t xml:space="preserve">profit </w:t>
      </w:r>
      <w:r w:rsidRPr="00503BBB">
        <w:rPr>
          <w:rFonts w:asciiTheme="minorHAnsi" w:eastAsiaTheme="minorEastAsia" w:hAnsiTheme="minorHAnsi" w:cstheme="minorBidi"/>
          <w:bCs/>
          <w:iCs/>
          <w:color w:val="0070C0"/>
        </w:rPr>
        <w:t>grant services company</w:t>
      </w:r>
      <w:r w:rsidR="00DD2FC9" w:rsidRPr="00503BBB">
        <w:rPr>
          <w:rFonts w:asciiTheme="minorHAnsi" w:eastAsiaTheme="minorEastAsia" w:hAnsiTheme="minorHAnsi" w:cstheme="minorBidi"/>
          <w:bCs/>
          <w:iCs/>
          <w:color w:val="0070C0"/>
        </w:rPr>
        <w:t xml:space="preserve"> </w:t>
      </w:r>
      <w:r w:rsidR="001E3059" w:rsidRPr="00503BBB">
        <w:rPr>
          <w:rFonts w:asciiTheme="minorHAnsi" w:eastAsiaTheme="minorEastAsia" w:hAnsiTheme="minorHAnsi" w:cstheme="minorBidi"/>
          <w:bCs/>
          <w:iCs/>
          <w:color w:val="0070C0"/>
        </w:rPr>
        <w:t>without a 501</w:t>
      </w:r>
      <w:r w:rsidR="00EE7923">
        <w:rPr>
          <w:rFonts w:asciiTheme="minorHAnsi" w:eastAsiaTheme="minorEastAsia" w:hAnsiTheme="minorHAnsi" w:cstheme="minorBidi"/>
          <w:bCs/>
          <w:iCs/>
          <w:color w:val="0070C0"/>
        </w:rPr>
        <w:t>(</w:t>
      </w:r>
      <w:r w:rsidR="001E3059" w:rsidRPr="00503BBB">
        <w:rPr>
          <w:rFonts w:asciiTheme="minorHAnsi" w:eastAsiaTheme="minorEastAsia" w:hAnsiTheme="minorHAnsi" w:cstheme="minorBidi"/>
          <w:bCs/>
          <w:iCs/>
          <w:color w:val="0070C0"/>
        </w:rPr>
        <w:t>c</w:t>
      </w:r>
      <w:r w:rsidR="00EE7923">
        <w:rPr>
          <w:rFonts w:asciiTheme="minorHAnsi" w:eastAsiaTheme="minorEastAsia" w:hAnsiTheme="minorHAnsi" w:cstheme="minorBidi"/>
          <w:bCs/>
          <w:iCs/>
          <w:color w:val="0070C0"/>
        </w:rPr>
        <w:t>)(</w:t>
      </w:r>
      <w:r w:rsidR="001E3059" w:rsidRPr="00503BBB">
        <w:rPr>
          <w:rFonts w:asciiTheme="minorHAnsi" w:eastAsiaTheme="minorEastAsia" w:hAnsiTheme="minorHAnsi" w:cstheme="minorBidi"/>
          <w:bCs/>
          <w:iCs/>
          <w:color w:val="0070C0"/>
        </w:rPr>
        <w:t>3</w:t>
      </w:r>
      <w:r w:rsidR="00EE7923">
        <w:rPr>
          <w:rFonts w:asciiTheme="minorHAnsi" w:eastAsiaTheme="minorEastAsia" w:hAnsiTheme="minorHAnsi" w:cstheme="minorBidi"/>
          <w:bCs/>
          <w:iCs/>
          <w:color w:val="0070C0"/>
        </w:rPr>
        <w:t>)</w:t>
      </w:r>
      <w:r w:rsidR="00711A2D" w:rsidRPr="00503BBB">
        <w:rPr>
          <w:rFonts w:asciiTheme="minorHAnsi" w:eastAsiaTheme="minorEastAsia" w:hAnsiTheme="minorHAnsi" w:cstheme="minorBidi"/>
          <w:bCs/>
          <w:iCs/>
          <w:color w:val="0070C0"/>
        </w:rPr>
        <w:t xml:space="preserve"> can </w:t>
      </w:r>
      <w:r w:rsidR="00094B48" w:rsidRPr="00503BBB">
        <w:rPr>
          <w:rFonts w:asciiTheme="minorHAnsi" w:eastAsiaTheme="minorEastAsia" w:hAnsiTheme="minorHAnsi" w:cstheme="minorBidi"/>
          <w:bCs/>
          <w:iCs/>
          <w:color w:val="0070C0"/>
        </w:rPr>
        <w:t>be considered</w:t>
      </w:r>
      <w:r w:rsidR="00CC3FDA" w:rsidRPr="00503BBB">
        <w:rPr>
          <w:rFonts w:asciiTheme="minorHAnsi" w:eastAsiaTheme="minorEastAsia" w:hAnsiTheme="minorHAnsi" w:cstheme="minorBidi"/>
          <w:bCs/>
          <w:iCs/>
          <w:color w:val="0070C0"/>
        </w:rPr>
        <w:t>.</w:t>
      </w:r>
    </w:p>
    <w:p w14:paraId="1B12AEAA" w14:textId="06351B5A" w:rsidR="00094B48" w:rsidRPr="00350CAC" w:rsidRDefault="00701E1C" w:rsidP="00FE560A">
      <w:pPr>
        <w:pStyle w:val="BodyText"/>
        <w:ind w:left="720"/>
        <w:jc w:val="both"/>
        <w:rPr>
          <w:rFonts w:ascii="Aptos" w:eastAsia="Aptos" w:hAnsi="Aptos" w:cs="Times New Roman"/>
          <w:b/>
          <w:i/>
          <w:color w:val="0070C0"/>
        </w:rPr>
      </w:pPr>
      <w:r w:rsidRPr="00350CAC">
        <w:rPr>
          <w:rFonts w:asciiTheme="minorHAnsi" w:eastAsiaTheme="minorEastAsia" w:hAnsiTheme="minorHAnsi" w:cstheme="minorBidi"/>
          <w:b/>
          <w:i/>
          <w:color w:val="0070C0"/>
        </w:rPr>
        <w:t> </w:t>
      </w:r>
      <w:r w:rsidR="00094B48" w:rsidRPr="00350CAC">
        <w:rPr>
          <w:rFonts w:asciiTheme="minorHAnsi" w:eastAsiaTheme="minorEastAsia" w:hAnsiTheme="minorHAnsi" w:cstheme="minorBidi"/>
          <w:b/>
          <w:i/>
          <w:color w:val="0070C0"/>
        </w:rPr>
        <w:t xml:space="preserve"> </w:t>
      </w:r>
    </w:p>
    <w:p w14:paraId="0F3D4C60" w14:textId="77777777" w:rsidR="00252B77" w:rsidRPr="00252B77" w:rsidRDefault="31EFA7AE" w:rsidP="00252B77">
      <w:pPr>
        <w:pStyle w:val="ListParagraph"/>
        <w:numPr>
          <w:ilvl w:val="0"/>
          <w:numId w:val="22"/>
        </w:numPr>
        <w:shd w:val="clear" w:color="auto" w:fill="FFFFFF" w:themeFill="background1"/>
        <w:spacing w:after="0"/>
        <w:rPr>
          <w:rFonts w:ascii="Aptos" w:eastAsia="Aptos" w:hAnsi="Aptos" w:cs="Aptos"/>
          <w:color w:val="0070C0"/>
          <w:lang w:bidi="en-US"/>
        </w:rPr>
      </w:pPr>
      <w:r w:rsidRPr="07658683">
        <w:rPr>
          <w:rFonts w:ascii="Aptos" w:eastAsia="Aptos" w:hAnsi="Aptos" w:cs="Aptos"/>
        </w:rPr>
        <w:t>The RFP has style line-spacing guidance of both 1.15 and 1.5.  Which is the correct line-spacing value? I would like to ensure we're within compliance.</w:t>
      </w:r>
    </w:p>
    <w:p w14:paraId="4914D8CA" w14:textId="77777777" w:rsidR="00252B77" w:rsidRDefault="00252B77" w:rsidP="00252B77">
      <w:pPr>
        <w:pStyle w:val="ListParagraph"/>
        <w:shd w:val="clear" w:color="auto" w:fill="FFFFFF" w:themeFill="background1"/>
        <w:spacing w:after="0"/>
        <w:rPr>
          <w:rFonts w:ascii="Aptos" w:eastAsia="Aptos" w:hAnsi="Aptos" w:cs="Aptos"/>
        </w:rPr>
      </w:pPr>
    </w:p>
    <w:p w14:paraId="4CE47ABE" w14:textId="3CAEB401" w:rsidR="00252B77" w:rsidRPr="00DF5E57" w:rsidRDefault="31EFA7AE" w:rsidP="07658683">
      <w:pPr>
        <w:pStyle w:val="ListParagraph"/>
        <w:shd w:val="clear" w:color="auto" w:fill="FFFFFF" w:themeFill="background1"/>
        <w:spacing w:after="0"/>
        <w:rPr>
          <w:rFonts w:eastAsiaTheme="minorEastAsia"/>
          <w:color w:val="0070C0"/>
          <w:kern w:val="0"/>
          <w14:ligatures w14:val="none"/>
        </w:rPr>
      </w:pPr>
      <w:r w:rsidRPr="07658683">
        <w:rPr>
          <w:rFonts w:eastAsiaTheme="minorEastAsia"/>
          <w:color w:val="0070C0"/>
          <w:kern w:val="0"/>
          <w14:ligatures w14:val="none"/>
        </w:rPr>
        <w:t xml:space="preserve">Line spacing should be </w:t>
      </w:r>
      <w:r w:rsidR="1A22BFEF" w:rsidRPr="07658683">
        <w:rPr>
          <w:rFonts w:eastAsiaTheme="minorEastAsia"/>
          <w:color w:val="0070C0"/>
          <w:kern w:val="0"/>
          <w14:ligatures w14:val="none"/>
        </w:rPr>
        <w:t xml:space="preserve">1.15.  </w:t>
      </w:r>
    </w:p>
    <w:p w14:paraId="3FF88AB0" w14:textId="77777777" w:rsidR="00252B77" w:rsidRDefault="00252B77" w:rsidP="00252B77">
      <w:pPr>
        <w:pStyle w:val="ListParagraph"/>
        <w:jc w:val="both"/>
      </w:pPr>
    </w:p>
    <w:p w14:paraId="58C79AF7" w14:textId="269868C8" w:rsidR="00644F22" w:rsidRDefault="00644F22" w:rsidP="00FE560A">
      <w:pPr>
        <w:pStyle w:val="ListParagraph"/>
        <w:numPr>
          <w:ilvl w:val="0"/>
          <w:numId w:val="22"/>
        </w:numPr>
        <w:jc w:val="both"/>
      </w:pPr>
      <w:r w:rsidRPr="00644F22">
        <w:t>Could you please clarify the expected funding amount/percentage to be retained by the grant manager (e.g., reserved for program management/administration and not allocated to CBO sub-awardees)? Is there a cap on funds to be retained by the grant manager or should applicants simply submit a competitive budget for expected costs?</w:t>
      </w:r>
    </w:p>
    <w:p w14:paraId="5A0BECD5" w14:textId="77777777" w:rsidR="00752C3D" w:rsidRPr="00270C25" w:rsidRDefault="00752C3D" w:rsidP="00FE560A">
      <w:pPr>
        <w:pStyle w:val="ListParagraph"/>
        <w:spacing w:before="156"/>
        <w:jc w:val="both"/>
        <w:rPr>
          <w:color w:val="0070C0"/>
        </w:rPr>
      </w:pPr>
    </w:p>
    <w:p w14:paraId="55A6DFAF" w14:textId="27187954" w:rsidR="00140468" w:rsidRPr="00270C25" w:rsidRDefault="39EFE202" w:rsidP="00FE560A">
      <w:pPr>
        <w:pStyle w:val="ListParagraph"/>
        <w:spacing w:before="156"/>
        <w:jc w:val="both"/>
        <w:rPr>
          <w:color w:val="0070C0"/>
          <w:szCs w:val="32"/>
        </w:rPr>
      </w:pPr>
      <w:r w:rsidRPr="00270C25">
        <w:rPr>
          <w:color w:val="0070C0"/>
        </w:rPr>
        <w:t>The maximum</w:t>
      </w:r>
      <w:r w:rsidR="45EDC856" w:rsidRPr="00270C25">
        <w:rPr>
          <w:color w:val="0070C0"/>
        </w:rPr>
        <w:t xml:space="preserve"> administrative cost</w:t>
      </w:r>
      <w:r w:rsidR="070E96AD" w:rsidRPr="00270C25">
        <w:rPr>
          <w:color w:val="0070C0"/>
        </w:rPr>
        <w:t xml:space="preserve"> allowed is 10% of the </w:t>
      </w:r>
      <w:r w:rsidR="205CA44E" w:rsidRPr="00270C25">
        <w:rPr>
          <w:color w:val="0070C0"/>
        </w:rPr>
        <w:t>contract</w:t>
      </w:r>
      <w:r w:rsidR="39439E29" w:rsidRPr="00270C25">
        <w:rPr>
          <w:color w:val="0070C0"/>
        </w:rPr>
        <w:t xml:space="preserve"> ($120,000)</w:t>
      </w:r>
      <w:r w:rsidR="500AAE23" w:rsidRPr="00270C25">
        <w:rPr>
          <w:color w:val="0070C0"/>
        </w:rPr>
        <w:t xml:space="preserve"> per year. </w:t>
      </w:r>
      <w:r w:rsidR="00595E12" w:rsidRPr="00270C25">
        <w:rPr>
          <w:color w:val="0070C0"/>
          <w:szCs w:val="32"/>
        </w:rPr>
        <w:t>Yes, there is a cap</w:t>
      </w:r>
      <w:r w:rsidR="0057173C" w:rsidRPr="00270C25">
        <w:rPr>
          <w:color w:val="0070C0"/>
          <w:szCs w:val="32"/>
        </w:rPr>
        <w:t xml:space="preserve"> on allowable contract administrative costs.  </w:t>
      </w:r>
      <w:r w:rsidR="00140468" w:rsidRPr="00270C25">
        <w:rPr>
          <w:color w:val="0070C0"/>
          <w:szCs w:val="32"/>
        </w:rPr>
        <w:t>Total</w:t>
      </w:r>
      <w:r w:rsidR="00140468" w:rsidRPr="00270C25">
        <w:rPr>
          <w:color w:val="0070C0"/>
          <w:spacing w:val="-5"/>
          <w:szCs w:val="32"/>
        </w:rPr>
        <w:t xml:space="preserve"> </w:t>
      </w:r>
      <w:r w:rsidR="00140468" w:rsidRPr="00270C25">
        <w:rPr>
          <w:color w:val="0070C0"/>
          <w:szCs w:val="32"/>
        </w:rPr>
        <w:t>contract</w:t>
      </w:r>
      <w:r w:rsidR="00140468" w:rsidRPr="00270C25">
        <w:rPr>
          <w:color w:val="0070C0"/>
          <w:spacing w:val="-5"/>
          <w:szCs w:val="32"/>
        </w:rPr>
        <w:t xml:space="preserve"> </w:t>
      </w:r>
      <w:r w:rsidR="00140468" w:rsidRPr="00270C25">
        <w:rPr>
          <w:color w:val="0070C0"/>
          <w:szCs w:val="32"/>
        </w:rPr>
        <w:t>costs</w:t>
      </w:r>
      <w:r w:rsidR="00140468" w:rsidRPr="00270C25">
        <w:rPr>
          <w:color w:val="0070C0"/>
          <w:spacing w:val="-3"/>
          <w:szCs w:val="32"/>
        </w:rPr>
        <w:t xml:space="preserve"> </w:t>
      </w:r>
      <w:r w:rsidR="00140468" w:rsidRPr="00270C25">
        <w:rPr>
          <w:color w:val="0070C0"/>
          <w:szCs w:val="32"/>
        </w:rPr>
        <w:t>shall</w:t>
      </w:r>
      <w:r w:rsidR="00140468" w:rsidRPr="00270C25">
        <w:rPr>
          <w:color w:val="0070C0"/>
          <w:spacing w:val="-5"/>
          <w:szCs w:val="32"/>
        </w:rPr>
        <w:t xml:space="preserve"> </w:t>
      </w:r>
      <w:r w:rsidR="00140468" w:rsidRPr="00270C25">
        <w:rPr>
          <w:color w:val="0070C0"/>
          <w:szCs w:val="32"/>
        </w:rPr>
        <w:t>not</w:t>
      </w:r>
      <w:r w:rsidR="00140468" w:rsidRPr="00270C25">
        <w:rPr>
          <w:color w:val="0070C0"/>
          <w:spacing w:val="-3"/>
          <w:szCs w:val="32"/>
        </w:rPr>
        <w:t xml:space="preserve"> </w:t>
      </w:r>
      <w:r w:rsidR="00140468" w:rsidRPr="00270C25">
        <w:rPr>
          <w:color w:val="0070C0"/>
          <w:szCs w:val="32"/>
        </w:rPr>
        <w:t>exceed</w:t>
      </w:r>
      <w:r w:rsidR="00140468" w:rsidRPr="00270C25">
        <w:rPr>
          <w:color w:val="0070C0"/>
          <w:spacing w:val="-1"/>
          <w:szCs w:val="32"/>
        </w:rPr>
        <w:t xml:space="preserve"> </w:t>
      </w:r>
      <w:r w:rsidR="00140468" w:rsidRPr="00270C25">
        <w:rPr>
          <w:color w:val="0070C0"/>
          <w:szCs w:val="32"/>
        </w:rPr>
        <w:t>10%</w:t>
      </w:r>
      <w:r w:rsidR="00140468" w:rsidRPr="00270C25">
        <w:rPr>
          <w:color w:val="0070C0"/>
          <w:spacing w:val="-5"/>
          <w:szCs w:val="32"/>
        </w:rPr>
        <w:t xml:space="preserve"> </w:t>
      </w:r>
      <w:r w:rsidR="00140468" w:rsidRPr="00270C25">
        <w:rPr>
          <w:color w:val="0070C0"/>
          <w:szCs w:val="32"/>
        </w:rPr>
        <w:t>of</w:t>
      </w:r>
      <w:r w:rsidR="00140468" w:rsidRPr="00270C25">
        <w:rPr>
          <w:color w:val="0070C0"/>
          <w:spacing w:val="-5"/>
          <w:szCs w:val="32"/>
        </w:rPr>
        <w:t xml:space="preserve"> </w:t>
      </w:r>
      <w:r w:rsidR="00140468" w:rsidRPr="00270C25">
        <w:rPr>
          <w:color w:val="0070C0"/>
          <w:szCs w:val="32"/>
        </w:rPr>
        <w:t>the</w:t>
      </w:r>
      <w:r w:rsidR="00140468" w:rsidRPr="00270C25">
        <w:rPr>
          <w:color w:val="0070C0"/>
          <w:spacing w:val="-6"/>
          <w:szCs w:val="32"/>
        </w:rPr>
        <w:t xml:space="preserve"> </w:t>
      </w:r>
      <w:r w:rsidR="00140468" w:rsidRPr="00270C25">
        <w:rPr>
          <w:color w:val="0070C0"/>
          <w:szCs w:val="32"/>
        </w:rPr>
        <w:t>contract</w:t>
      </w:r>
      <w:r w:rsidR="00140468" w:rsidRPr="00270C25">
        <w:rPr>
          <w:color w:val="0070C0"/>
          <w:spacing w:val="-5"/>
          <w:szCs w:val="32"/>
        </w:rPr>
        <w:t xml:space="preserve"> </w:t>
      </w:r>
      <w:r w:rsidR="00140468" w:rsidRPr="00270C25">
        <w:rPr>
          <w:color w:val="0070C0"/>
          <w:spacing w:val="-2"/>
          <w:szCs w:val="32"/>
        </w:rPr>
        <w:t>amount</w:t>
      </w:r>
      <w:r w:rsidR="00EA7A1D" w:rsidRPr="00270C25">
        <w:rPr>
          <w:color w:val="0070C0"/>
          <w:spacing w:val="-2"/>
          <w:szCs w:val="32"/>
        </w:rPr>
        <w:t xml:space="preserve"> per year.</w:t>
      </w:r>
    </w:p>
    <w:p w14:paraId="5337259F" w14:textId="77777777" w:rsidR="008E6DBD" w:rsidRDefault="008E6DBD" w:rsidP="00FE560A">
      <w:pPr>
        <w:pStyle w:val="ListParagraph"/>
        <w:jc w:val="both"/>
      </w:pPr>
    </w:p>
    <w:p w14:paraId="7C90E1EC" w14:textId="105127E1" w:rsidR="00644F22" w:rsidRDefault="00644F22" w:rsidP="00FE560A">
      <w:pPr>
        <w:pStyle w:val="ListParagraph"/>
        <w:numPr>
          <w:ilvl w:val="0"/>
          <w:numId w:val="22"/>
        </w:numPr>
        <w:jc w:val="both"/>
      </w:pPr>
      <w:r w:rsidRPr="00644F22">
        <w:t>Could you please clarify the following statement from the RFP (page 10): "Total contract costs shall not exceed 10% of the contract amount." Does this refer to the total amount of funding any single CBO sub-awardee could receive, or is this referencing a cap on how much the Grant Manager can retain to administer the program?</w:t>
      </w:r>
    </w:p>
    <w:p w14:paraId="32C37258" w14:textId="77777777" w:rsidR="00B83841" w:rsidRDefault="00B83841" w:rsidP="00091E0F">
      <w:pPr>
        <w:pStyle w:val="ListParagraph"/>
        <w:jc w:val="both"/>
        <w:rPr>
          <w:b/>
          <w:bCs/>
          <w:i/>
          <w:iCs/>
          <w:color w:val="0070C0"/>
        </w:rPr>
      </w:pPr>
    </w:p>
    <w:p w14:paraId="0BCE0B2B" w14:textId="6F50923E" w:rsidR="00202278" w:rsidRPr="00E12D0A" w:rsidRDefault="00676255" w:rsidP="00091E0F">
      <w:pPr>
        <w:pStyle w:val="ListParagraph"/>
        <w:jc w:val="both"/>
        <w:rPr>
          <w:color w:val="0070C0"/>
        </w:rPr>
      </w:pPr>
      <w:r>
        <w:rPr>
          <w:color w:val="0070C0"/>
        </w:rPr>
        <w:t>The statement refers to the t</w:t>
      </w:r>
      <w:r w:rsidR="56CBF432" w:rsidRPr="00E12D0A">
        <w:rPr>
          <w:color w:val="0070C0"/>
        </w:rPr>
        <w:t>otal contract cost</w:t>
      </w:r>
      <w:r w:rsidR="76546174" w:rsidRPr="00E12D0A">
        <w:rPr>
          <w:color w:val="0070C0"/>
        </w:rPr>
        <w:t>s</w:t>
      </w:r>
      <w:r w:rsidR="277A6989" w:rsidRPr="00E12D0A">
        <w:rPr>
          <w:color w:val="0070C0"/>
        </w:rPr>
        <w:t xml:space="preserve"> </w:t>
      </w:r>
      <w:r w:rsidR="005A1FB2" w:rsidRPr="00E12D0A">
        <w:rPr>
          <w:color w:val="0070C0"/>
        </w:rPr>
        <w:t>a</w:t>
      </w:r>
      <w:r w:rsidR="00B044FB" w:rsidRPr="00E12D0A">
        <w:rPr>
          <w:color w:val="0070C0"/>
        </w:rPr>
        <w:t xml:space="preserve"> </w:t>
      </w:r>
      <w:r w:rsidR="128B994C" w:rsidRPr="00E12D0A">
        <w:rPr>
          <w:color w:val="0070C0"/>
        </w:rPr>
        <w:t xml:space="preserve">selected </w:t>
      </w:r>
      <w:r w:rsidR="0CCDBCDB" w:rsidRPr="00E12D0A">
        <w:rPr>
          <w:color w:val="0070C0"/>
        </w:rPr>
        <w:t>Grant Manager</w:t>
      </w:r>
      <w:r w:rsidR="06526578" w:rsidRPr="00E12D0A">
        <w:rPr>
          <w:color w:val="0070C0"/>
        </w:rPr>
        <w:t xml:space="preserve"> </w:t>
      </w:r>
      <w:r w:rsidR="00B044FB" w:rsidRPr="00E12D0A">
        <w:rPr>
          <w:color w:val="0070C0"/>
        </w:rPr>
        <w:t>can</w:t>
      </w:r>
      <w:r w:rsidR="22BAB771" w:rsidRPr="00E12D0A">
        <w:rPr>
          <w:color w:val="0070C0"/>
        </w:rPr>
        <w:t xml:space="preserve"> retain</w:t>
      </w:r>
      <w:r w:rsidR="00667B26" w:rsidRPr="00E12D0A">
        <w:rPr>
          <w:color w:val="0070C0"/>
        </w:rPr>
        <w:t xml:space="preserve"> to administer the program</w:t>
      </w:r>
      <w:r w:rsidR="003945E2" w:rsidRPr="00E12D0A">
        <w:rPr>
          <w:color w:val="0070C0"/>
        </w:rPr>
        <w:t>, which</w:t>
      </w:r>
      <w:r w:rsidR="22BAB771" w:rsidRPr="00E12D0A">
        <w:rPr>
          <w:color w:val="0070C0"/>
        </w:rPr>
        <w:t xml:space="preserve"> is</w:t>
      </w:r>
      <w:r w:rsidR="06526578" w:rsidRPr="00E12D0A">
        <w:rPr>
          <w:color w:val="0070C0"/>
        </w:rPr>
        <w:t xml:space="preserve"> capped at </w:t>
      </w:r>
      <w:r w:rsidR="388B0F3D" w:rsidRPr="00E12D0A">
        <w:rPr>
          <w:color w:val="0070C0"/>
        </w:rPr>
        <w:t>10% of the contrac</w:t>
      </w:r>
      <w:r w:rsidR="72CD19C8" w:rsidRPr="00E12D0A">
        <w:rPr>
          <w:color w:val="0070C0"/>
        </w:rPr>
        <w:t>t amount.</w:t>
      </w:r>
      <w:r w:rsidR="00B044FB" w:rsidRPr="00E12D0A">
        <w:rPr>
          <w:color w:val="0070C0"/>
        </w:rPr>
        <w:t> </w:t>
      </w:r>
      <w:r w:rsidR="72CD19C8" w:rsidRPr="00E12D0A">
        <w:rPr>
          <w:color w:val="0070C0"/>
        </w:rPr>
        <w:t xml:space="preserve"> </w:t>
      </w:r>
    </w:p>
    <w:p w14:paraId="2EE35B13" w14:textId="77777777" w:rsidR="00C12252" w:rsidRPr="00B044FB" w:rsidRDefault="00C12252" w:rsidP="00091E0F">
      <w:pPr>
        <w:pStyle w:val="ListParagraph"/>
        <w:jc w:val="both"/>
      </w:pPr>
    </w:p>
    <w:p w14:paraId="5D382606" w14:textId="74F61F0B" w:rsidR="00644F22" w:rsidRPr="00C55F0C" w:rsidRDefault="00644F22" w:rsidP="00FE560A">
      <w:pPr>
        <w:pStyle w:val="ListParagraph"/>
        <w:numPr>
          <w:ilvl w:val="0"/>
          <w:numId w:val="22"/>
        </w:numPr>
        <w:jc w:val="both"/>
      </w:pPr>
      <w:r w:rsidRPr="00C55F0C">
        <w:t>Our organization is prohibited from facilitating cannabis-related activities due to other federal contracts. Given this prohibition, we would not be able to facilitate cannabis-related workforce development and would need to exclude cannabis-related activities in the NOFO (e.g., a CBO could not propose to use the funds to train new workers specifically for the cannabis industry). Would this disqualify us from the RFP?</w:t>
      </w:r>
    </w:p>
    <w:p w14:paraId="41F4A411" w14:textId="3A1A34E6" w:rsidR="009C63CC" w:rsidRPr="00B3396A" w:rsidRDefault="00587F9B" w:rsidP="00FE560A">
      <w:pPr>
        <w:ind w:left="720"/>
        <w:jc w:val="both"/>
        <w:rPr>
          <w:color w:val="0070C0"/>
        </w:rPr>
      </w:pPr>
      <w:r w:rsidRPr="00B3396A">
        <w:rPr>
          <w:color w:val="0070C0"/>
        </w:rPr>
        <w:t>No</w:t>
      </w:r>
      <w:r w:rsidR="00FB2393" w:rsidRPr="00B3396A">
        <w:rPr>
          <w:color w:val="0070C0"/>
        </w:rPr>
        <w:t>, that would not disqualify</w:t>
      </w:r>
      <w:r w:rsidR="00125CE5" w:rsidRPr="00B3396A">
        <w:rPr>
          <w:color w:val="0070C0"/>
        </w:rPr>
        <w:t xml:space="preserve"> the </w:t>
      </w:r>
      <w:r w:rsidR="00454F7A" w:rsidRPr="00B3396A">
        <w:rPr>
          <w:color w:val="0070C0"/>
        </w:rPr>
        <w:t xml:space="preserve">grant </w:t>
      </w:r>
      <w:r w:rsidR="00B97133" w:rsidRPr="00B3396A">
        <w:rPr>
          <w:color w:val="0070C0"/>
        </w:rPr>
        <w:t>manager’s</w:t>
      </w:r>
      <w:r w:rsidR="008A2640" w:rsidRPr="00B3396A">
        <w:rPr>
          <w:color w:val="0070C0"/>
        </w:rPr>
        <w:t xml:space="preserve"> propos</w:t>
      </w:r>
      <w:r w:rsidR="00B97133" w:rsidRPr="00B3396A">
        <w:rPr>
          <w:color w:val="0070C0"/>
        </w:rPr>
        <w:t>al</w:t>
      </w:r>
      <w:r w:rsidR="00CC2D2D" w:rsidRPr="00B3396A">
        <w:rPr>
          <w:color w:val="0070C0"/>
        </w:rPr>
        <w:t xml:space="preserve">. </w:t>
      </w:r>
      <w:r w:rsidR="00133981" w:rsidRPr="00B3396A">
        <w:rPr>
          <w:color w:val="0070C0"/>
        </w:rPr>
        <w:t>The workforce priorities outlined i</w:t>
      </w:r>
      <w:r w:rsidR="0022632F" w:rsidRPr="00B3396A">
        <w:rPr>
          <w:color w:val="0070C0"/>
        </w:rPr>
        <w:t>n the R2 RFP</w:t>
      </w:r>
      <w:r w:rsidR="007362CD" w:rsidRPr="00B3396A">
        <w:rPr>
          <w:color w:val="0070C0"/>
        </w:rPr>
        <w:t xml:space="preserve"> are not </w:t>
      </w:r>
      <w:r w:rsidR="00EB2CB4" w:rsidRPr="00B3396A">
        <w:rPr>
          <w:color w:val="0070C0"/>
        </w:rPr>
        <w:t xml:space="preserve">limited to the cannabis industry.  </w:t>
      </w:r>
    </w:p>
    <w:p w14:paraId="3D96B157" w14:textId="77777777" w:rsidR="00EB7CE5" w:rsidRPr="00B3396A" w:rsidRDefault="00EB7CE5" w:rsidP="00FE560A">
      <w:pPr>
        <w:ind w:left="720"/>
        <w:jc w:val="both"/>
        <w:rPr>
          <w:color w:val="0070C0"/>
        </w:rPr>
      </w:pPr>
    </w:p>
    <w:p w14:paraId="4E17A7CB" w14:textId="1B5DFAD9" w:rsidR="00644F22" w:rsidRDefault="00644F22" w:rsidP="00FE560A">
      <w:pPr>
        <w:pStyle w:val="ListParagraph"/>
        <w:numPr>
          <w:ilvl w:val="0"/>
          <w:numId w:val="22"/>
        </w:numPr>
        <w:jc w:val="both"/>
      </w:pPr>
      <w:r w:rsidRPr="00644F22">
        <w:t>Could you please confirm that if we are proposing to serve two regions, we would need to submit two separate applications?</w:t>
      </w:r>
    </w:p>
    <w:p w14:paraId="578E6D78" w14:textId="37BE6F7E" w:rsidR="0016576F" w:rsidRDefault="004C472B" w:rsidP="008A4C59">
      <w:pPr>
        <w:spacing w:after="0"/>
        <w:ind w:left="720"/>
        <w:jc w:val="both"/>
        <w:rPr>
          <w:color w:val="0070C0"/>
        </w:rPr>
      </w:pPr>
      <w:r w:rsidRPr="00911884">
        <w:rPr>
          <w:rStyle w:val="Emphasis"/>
          <w:i w:val="0"/>
          <w:iCs w:val="0"/>
          <w:color w:val="0070C0"/>
        </w:rPr>
        <w:t xml:space="preserve">Yes, proposers should submit separate </w:t>
      </w:r>
      <w:r w:rsidR="00DC0498" w:rsidRPr="00911884">
        <w:rPr>
          <w:rStyle w:val="Emphasis"/>
          <w:i w:val="0"/>
          <w:iCs w:val="0"/>
          <w:color w:val="0070C0"/>
        </w:rPr>
        <w:t xml:space="preserve">individual </w:t>
      </w:r>
      <w:r w:rsidRPr="00911884">
        <w:rPr>
          <w:rStyle w:val="Emphasis"/>
          <w:i w:val="0"/>
          <w:iCs w:val="0"/>
          <w:color w:val="0070C0"/>
        </w:rPr>
        <w:t xml:space="preserve">proposals for each region they are proposing to serve. </w:t>
      </w:r>
      <w:r w:rsidR="336D08C1" w:rsidRPr="00911884">
        <w:rPr>
          <w:rStyle w:val="Emphasis"/>
          <w:i w:val="0"/>
          <w:iCs w:val="0"/>
          <w:color w:val="0070C0"/>
        </w:rPr>
        <w:t>Proposers operating in multiple regions may submit no more than one proposal per region.</w:t>
      </w:r>
      <w:r w:rsidR="002D399D" w:rsidRPr="00911884">
        <w:rPr>
          <w:rStyle w:val="Emphasis"/>
          <w:i w:val="0"/>
          <w:iCs w:val="0"/>
          <w:color w:val="0070C0"/>
        </w:rPr>
        <w:t xml:space="preserve"> </w:t>
      </w:r>
      <w:r w:rsidR="002D399D" w:rsidRPr="00911884">
        <w:rPr>
          <w:color w:val="0070C0"/>
        </w:rPr>
        <w:t>The subject line of the email with the proposal must read: R2 Grant Managers RFP and indicate the region the proposal pertains to.</w:t>
      </w:r>
    </w:p>
    <w:p w14:paraId="0D0C0094" w14:textId="77777777" w:rsidR="008A4C59" w:rsidRPr="00911884" w:rsidRDefault="008A4C59" w:rsidP="008A4C59">
      <w:pPr>
        <w:spacing w:after="0"/>
        <w:ind w:left="720"/>
        <w:jc w:val="both"/>
        <w:rPr>
          <w:color w:val="0070C0"/>
        </w:rPr>
      </w:pPr>
    </w:p>
    <w:p w14:paraId="7C8CFAFF" w14:textId="6DC5E4DE" w:rsidR="00644F22" w:rsidRPr="00911884" w:rsidRDefault="00644F22" w:rsidP="00391EEA">
      <w:pPr>
        <w:pStyle w:val="ListParagraph"/>
        <w:numPr>
          <w:ilvl w:val="0"/>
          <w:numId w:val="22"/>
        </w:numPr>
        <w:spacing w:after="0"/>
        <w:jc w:val="both"/>
      </w:pPr>
      <w:r w:rsidRPr="00911884">
        <w:t>Are the CBO sub-awards anticipated to be 1-year or multi-year awards (e.g., would we be expected to issue a NOFO in each of the three years)?</w:t>
      </w:r>
      <w:r w:rsidR="22415AB8" w:rsidRPr="00911884">
        <w:t xml:space="preserve"> </w:t>
      </w:r>
    </w:p>
    <w:p w14:paraId="365F0145" w14:textId="77777777" w:rsidR="00391EEA" w:rsidRPr="00911884" w:rsidRDefault="00391EEA" w:rsidP="00391EEA">
      <w:pPr>
        <w:pStyle w:val="ListParagraph"/>
        <w:spacing w:after="0"/>
        <w:jc w:val="both"/>
      </w:pPr>
    </w:p>
    <w:p w14:paraId="272D1DBC" w14:textId="1AD9A3DA" w:rsidR="7D64F257" w:rsidRPr="00911884" w:rsidRDefault="175537F2" w:rsidP="00E6170A">
      <w:pPr>
        <w:ind w:left="720"/>
        <w:jc w:val="both"/>
      </w:pPr>
      <w:r w:rsidRPr="00911884">
        <w:rPr>
          <w:color w:val="0070C0"/>
        </w:rPr>
        <w:t>The CBO</w:t>
      </w:r>
      <w:r w:rsidR="62C843BE" w:rsidRPr="00911884">
        <w:rPr>
          <w:color w:val="0070C0"/>
        </w:rPr>
        <w:t xml:space="preserve"> awards will be </w:t>
      </w:r>
      <w:r w:rsidR="2D30C334" w:rsidRPr="00911884">
        <w:rPr>
          <w:color w:val="0070C0"/>
        </w:rPr>
        <w:t xml:space="preserve">for a </w:t>
      </w:r>
      <w:r w:rsidR="005D76F5" w:rsidRPr="00911884">
        <w:rPr>
          <w:color w:val="0070C0"/>
        </w:rPr>
        <w:t>three</w:t>
      </w:r>
      <w:r w:rsidR="41A41F1C" w:rsidRPr="00911884">
        <w:rPr>
          <w:color w:val="0070C0"/>
        </w:rPr>
        <w:t>-</w:t>
      </w:r>
      <w:r w:rsidR="005D76F5" w:rsidRPr="00911884">
        <w:rPr>
          <w:color w:val="0070C0"/>
        </w:rPr>
        <w:t>year</w:t>
      </w:r>
      <w:r w:rsidR="2B612D05" w:rsidRPr="00911884">
        <w:rPr>
          <w:color w:val="0070C0"/>
        </w:rPr>
        <w:t xml:space="preserve"> term</w:t>
      </w:r>
      <w:r w:rsidR="1ADEC819" w:rsidRPr="00911884">
        <w:rPr>
          <w:color w:val="0070C0"/>
        </w:rPr>
        <w:t>.</w:t>
      </w:r>
      <w:r w:rsidR="00BA04AD" w:rsidRPr="00911884">
        <w:rPr>
          <w:color w:val="0070C0"/>
        </w:rPr>
        <w:t> </w:t>
      </w:r>
      <w:r w:rsidR="65919D3C" w:rsidRPr="00911884">
        <w:rPr>
          <w:color w:val="0070C0"/>
        </w:rPr>
        <w:t xml:space="preserve"> The notice of funds </w:t>
      </w:r>
      <w:r w:rsidR="064D2E49" w:rsidRPr="00911884">
        <w:rPr>
          <w:color w:val="0070C0"/>
        </w:rPr>
        <w:t xml:space="preserve">availability </w:t>
      </w:r>
      <w:r w:rsidR="4717B2D4" w:rsidRPr="00911884">
        <w:rPr>
          <w:color w:val="0070C0"/>
        </w:rPr>
        <w:t xml:space="preserve">will </w:t>
      </w:r>
      <w:r w:rsidR="670CCC69" w:rsidRPr="00911884">
        <w:rPr>
          <w:color w:val="0070C0"/>
        </w:rPr>
        <w:t>only be issued</w:t>
      </w:r>
      <w:r w:rsidR="26619BC4" w:rsidRPr="00911884">
        <w:rPr>
          <w:color w:val="0070C0"/>
        </w:rPr>
        <w:t xml:space="preserve"> once</w:t>
      </w:r>
      <w:r w:rsidR="00BA04AD" w:rsidRPr="00911884">
        <w:rPr>
          <w:color w:val="0070C0"/>
        </w:rPr>
        <w:t>.</w:t>
      </w:r>
      <w:r w:rsidR="00BA04AD" w:rsidRPr="00911884">
        <w:rPr>
          <w:rStyle w:val="Emphasis"/>
        </w:rPr>
        <w:t>   </w:t>
      </w:r>
    </w:p>
    <w:p w14:paraId="6D7D9D0F" w14:textId="1F5D1054" w:rsidR="00752C3D" w:rsidRPr="00911884" w:rsidRDefault="2DB8274F" w:rsidP="00E6170A">
      <w:pPr>
        <w:pStyle w:val="ListParagraph"/>
        <w:numPr>
          <w:ilvl w:val="0"/>
          <w:numId w:val="22"/>
        </w:numPr>
        <w:spacing w:before="240" w:after="0"/>
        <w:jc w:val="both"/>
      </w:pPr>
      <w:r w:rsidRPr="00911884">
        <w:t>W</w:t>
      </w:r>
      <w:r w:rsidR="37A9F360" w:rsidRPr="00911884">
        <w:t>ill</w:t>
      </w:r>
      <w:r w:rsidR="6831DC35" w:rsidRPr="00911884">
        <w:t xml:space="preserve"> the Social Equity Council provide the scoring criteria for each priority area grantmaking process or will Grant Manager need to develop the scoring criteria?</w:t>
      </w:r>
    </w:p>
    <w:p w14:paraId="32755670" w14:textId="547E1736" w:rsidR="7D64F257" w:rsidRDefault="00793A04" w:rsidP="008A4C59">
      <w:pPr>
        <w:spacing w:after="0"/>
        <w:ind w:left="720"/>
        <w:jc w:val="both"/>
        <w:rPr>
          <w:color w:val="0070C0"/>
        </w:rPr>
      </w:pPr>
      <w:r w:rsidRPr="00911884">
        <w:rPr>
          <w:color w:val="0070C0"/>
        </w:rPr>
        <w:br/>
      </w:r>
      <w:r w:rsidR="00A731B0" w:rsidRPr="00911884">
        <w:rPr>
          <w:color w:val="0070C0"/>
        </w:rPr>
        <w:t>The S</w:t>
      </w:r>
      <w:r w:rsidR="0086639B" w:rsidRPr="00911884">
        <w:rPr>
          <w:color w:val="0070C0"/>
        </w:rPr>
        <w:t>ocial Equity Council will pro</w:t>
      </w:r>
      <w:r w:rsidR="00C17A73" w:rsidRPr="00911884">
        <w:rPr>
          <w:color w:val="0070C0"/>
        </w:rPr>
        <w:t xml:space="preserve">vide </w:t>
      </w:r>
      <w:r w:rsidR="0061706B" w:rsidRPr="00911884">
        <w:rPr>
          <w:color w:val="0070C0"/>
        </w:rPr>
        <w:t xml:space="preserve">a scoring rubric for </w:t>
      </w:r>
      <w:r w:rsidR="00FE0823" w:rsidRPr="00911884">
        <w:rPr>
          <w:color w:val="0070C0"/>
        </w:rPr>
        <w:t xml:space="preserve">the </w:t>
      </w:r>
      <w:r w:rsidR="004D71CC" w:rsidRPr="00911884">
        <w:rPr>
          <w:color w:val="0070C0"/>
        </w:rPr>
        <w:t xml:space="preserve">subrecipient grant </w:t>
      </w:r>
      <w:r w:rsidR="005D5FB5" w:rsidRPr="00911884">
        <w:rPr>
          <w:color w:val="0070C0"/>
        </w:rPr>
        <w:t>evaluation.</w:t>
      </w:r>
    </w:p>
    <w:p w14:paraId="4F12B454" w14:textId="77777777" w:rsidR="008A4C59" w:rsidRPr="00911884" w:rsidRDefault="008A4C59" w:rsidP="008A4C59">
      <w:pPr>
        <w:spacing w:after="0"/>
        <w:ind w:left="720"/>
        <w:jc w:val="both"/>
        <w:rPr>
          <w:rFonts w:eastAsiaTheme="minorEastAsia"/>
        </w:rPr>
      </w:pPr>
    </w:p>
    <w:p w14:paraId="62021FE9" w14:textId="5BA6C8A0" w:rsidR="6831DC35" w:rsidRPr="00911884" w:rsidRDefault="6831DC35" w:rsidP="00FE560A">
      <w:pPr>
        <w:pStyle w:val="ListParagraph"/>
        <w:numPr>
          <w:ilvl w:val="0"/>
          <w:numId w:val="22"/>
        </w:numPr>
        <w:spacing w:after="0"/>
        <w:jc w:val="both"/>
        <w:rPr>
          <w:rFonts w:eastAsiaTheme="minorEastAsia"/>
          <w:color w:val="000000" w:themeColor="text1"/>
        </w:rPr>
      </w:pPr>
      <w:r w:rsidRPr="00911884">
        <w:rPr>
          <w:rFonts w:eastAsiaTheme="minorEastAsia"/>
          <w:color w:val="000000" w:themeColor="text1"/>
        </w:rPr>
        <w:t>Should the "Total Proposed Cost" on the Cover sheet show the total 3-year cost, or the cost for only one year?</w:t>
      </w:r>
    </w:p>
    <w:p w14:paraId="20E18558" w14:textId="77777777" w:rsidR="001D2738" w:rsidRPr="00911884" w:rsidRDefault="001D2738" w:rsidP="00FE560A">
      <w:pPr>
        <w:spacing w:after="0"/>
        <w:ind w:left="720"/>
        <w:jc w:val="both"/>
        <w:rPr>
          <w:rFonts w:eastAsiaTheme="minorEastAsia"/>
          <w:color w:val="0070C0"/>
        </w:rPr>
      </w:pPr>
    </w:p>
    <w:p w14:paraId="39F376B0" w14:textId="27AC4E1F" w:rsidR="00DF36C4" w:rsidRDefault="00767044" w:rsidP="008A4C59">
      <w:pPr>
        <w:spacing w:after="0"/>
        <w:ind w:left="720"/>
        <w:jc w:val="both"/>
        <w:rPr>
          <w:color w:val="0070C0"/>
        </w:rPr>
      </w:pPr>
      <w:r w:rsidRPr="00911884">
        <w:rPr>
          <w:color w:val="0070C0"/>
        </w:rPr>
        <w:t xml:space="preserve">The </w:t>
      </w:r>
      <w:r w:rsidR="4C949704" w:rsidRPr="00911884">
        <w:rPr>
          <w:color w:val="0070C0"/>
        </w:rPr>
        <w:t>“</w:t>
      </w:r>
      <w:r w:rsidRPr="00911884">
        <w:rPr>
          <w:color w:val="0070C0"/>
        </w:rPr>
        <w:t xml:space="preserve">Total </w:t>
      </w:r>
      <w:r w:rsidR="5692D604" w:rsidRPr="00911884">
        <w:rPr>
          <w:color w:val="0070C0"/>
        </w:rPr>
        <w:t>P</w:t>
      </w:r>
      <w:r w:rsidR="4C1183E2" w:rsidRPr="00911884">
        <w:rPr>
          <w:color w:val="0070C0"/>
        </w:rPr>
        <w:t xml:space="preserve">roposed </w:t>
      </w:r>
      <w:r w:rsidR="11EC8731" w:rsidRPr="00911884">
        <w:rPr>
          <w:color w:val="0070C0"/>
        </w:rPr>
        <w:t>C</w:t>
      </w:r>
      <w:r w:rsidR="05AF1D67" w:rsidRPr="00911884">
        <w:rPr>
          <w:color w:val="0070C0"/>
        </w:rPr>
        <w:t>ost</w:t>
      </w:r>
      <w:r w:rsidR="336CEAF7" w:rsidRPr="00911884">
        <w:rPr>
          <w:color w:val="0070C0"/>
        </w:rPr>
        <w:t>”</w:t>
      </w:r>
      <w:r w:rsidR="00C61937" w:rsidRPr="00911884">
        <w:rPr>
          <w:color w:val="0070C0"/>
        </w:rPr>
        <w:t xml:space="preserve"> </w:t>
      </w:r>
      <w:r w:rsidR="43654926" w:rsidRPr="00911884">
        <w:rPr>
          <w:color w:val="0070C0"/>
        </w:rPr>
        <w:t xml:space="preserve">on the cover sheet </w:t>
      </w:r>
      <w:r w:rsidR="05AF1D67" w:rsidRPr="00911884">
        <w:rPr>
          <w:color w:val="0070C0"/>
        </w:rPr>
        <w:t>should</w:t>
      </w:r>
      <w:r w:rsidR="00C61937" w:rsidRPr="00911884">
        <w:rPr>
          <w:color w:val="0070C0"/>
        </w:rPr>
        <w:t xml:space="preserve"> be </w:t>
      </w:r>
      <w:r w:rsidR="00B440F9" w:rsidRPr="00911884">
        <w:rPr>
          <w:color w:val="0070C0"/>
        </w:rPr>
        <w:t xml:space="preserve">the </w:t>
      </w:r>
      <w:r w:rsidR="30FC4532" w:rsidRPr="00911884">
        <w:rPr>
          <w:color w:val="0070C0"/>
        </w:rPr>
        <w:t xml:space="preserve">total for </w:t>
      </w:r>
      <w:r w:rsidR="00B440F9" w:rsidRPr="00911884">
        <w:rPr>
          <w:color w:val="0070C0"/>
        </w:rPr>
        <w:t>the three</w:t>
      </w:r>
      <w:r w:rsidR="002F0270" w:rsidRPr="00911884">
        <w:rPr>
          <w:color w:val="0070C0"/>
        </w:rPr>
        <w:t>-</w:t>
      </w:r>
      <w:r w:rsidR="00D479F2" w:rsidRPr="00911884">
        <w:rPr>
          <w:color w:val="0070C0"/>
        </w:rPr>
        <w:t>year contract</w:t>
      </w:r>
      <w:r w:rsidR="00D76E80" w:rsidRPr="00911884">
        <w:rPr>
          <w:color w:val="0070C0"/>
        </w:rPr>
        <w:t>.</w:t>
      </w:r>
      <w:r w:rsidR="008D250B" w:rsidRPr="00911884">
        <w:rPr>
          <w:color w:val="0070C0"/>
        </w:rPr>
        <w:t> </w:t>
      </w:r>
    </w:p>
    <w:p w14:paraId="1DDBD5FF" w14:textId="77777777" w:rsidR="008A4C59" w:rsidRPr="00911884" w:rsidRDefault="008A4C59" w:rsidP="008A4C59">
      <w:pPr>
        <w:spacing w:after="0"/>
        <w:ind w:left="720"/>
        <w:jc w:val="both"/>
      </w:pPr>
    </w:p>
    <w:p w14:paraId="71CA7276" w14:textId="1047D7EF" w:rsidR="00497737" w:rsidRPr="00911884" w:rsidRDefault="00497737" w:rsidP="00521F4B">
      <w:pPr>
        <w:numPr>
          <w:ilvl w:val="0"/>
          <w:numId w:val="22"/>
        </w:numPr>
        <w:spacing w:after="0" w:line="276" w:lineRule="auto"/>
        <w:contextualSpacing/>
        <w:jc w:val="both"/>
        <w:rPr>
          <w:rFonts w:ascii="Aptos" w:eastAsia="Aptos" w:hAnsi="Aptos" w:cs="Times New Roman"/>
        </w:rPr>
      </w:pPr>
      <w:r w:rsidRPr="00911884">
        <w:rPr>
          <w:rFonts w:ascii="Aptos" w:eastAsia="Aptos" w:hAnsi="Aptos" w:cs="Times New Roman"/>
        </w:rPr>
        <w:t>We are planning to apply for four different regions, so to clarify, we will have to submit four separate proposals</w:t>
      </w:r>
      <w:r w:rsidR="00E33719" w:rsidRPr="00911884">
        <w:rPr>
          <w:rFonts w:ascii="Aptos" w:eastAsia="Aptos" w:hAnsi="Aptos" w:cs="Times New Roman"/>
        </w:rPr>
        <w:t>.</w:t>
      </w:r>
      <w:r w:rsidRPr="00911884">
        <w:rPr>
          <w:rFonts w:ascii="Aptos" w:eastAsia="Aptos" w:hAnsi="Aptos" w:cs="Times New Roman"/>
        </w:rPr>
        <w:t xml:space="preserve"> We expect most of the information to be the same across the four proposals, is this okay with the Council?</w:t>
      </w:r>
    </w:p>
    <w:p w14:paraId="65C72A71" w14:textId="77777777" w:rsidR="001D2738" w:rsidRPr="00911884" w:rsidRDefault="001D2738" w:rsidP="00521F4B">
      <w:pPr>
        <w:spacing w:after="0" w:line="276" w:lineRule="auto"/>
        <w:ind w:firstLine="720"/>
        <w:contextualSpacing/>
        <w:jc w:val="both"/>
        <w:rPr>
          <w:rFonts w:ascii="Aptos" w:eastAsia="Aptos" w:hAnsi="Aptos" w:cs="Times New Roman"/>
          <w:color w:val="0070C0"/>
        </w:rPr>
      </w:pPr>
    </w:p>
    <w:p w14:paraId="30CAFE8D" w14:textId="7549EA5E" w:rsidR="00896127" w:rsidRPr="00911884" w:rsidRDefault="00F81EC0" w:rsidP="00E6170A">
      <w:pPr>
        <w:ind w:left="720"/>
        <w:jc w:val="both"/>
        <w:rPr>
          <w:color w:val="0070C0"/>
        </w:rPr>
      </w:pPr>
      <w:r w:rsidRPr="00911884">
        <w:rPr>
          <w:color w:val="0070C0"/>
        </w:rPr>
        <w:t>Yes, you will need to submit</w:t>
      </w:r>
      <w:r w:rsidR="00E269BC" w:rsidRPr="00911884">
        <w:rPr>
          <w:color w:val="0070C0"/>
        </w:rPr>
        <w:t xml:space="preserve"> </w:t>
      </w:r>
      <w:r w:rsidR="007C3A78" w:rsidRPr="00911884">
        <w:rPr>
          <w:color w:val="0070C0"/>
        </w:rPr>
        <w:t>four</w:t>
      </w:r>
      <w:r w:rsidRPr="00911884">
        <w:rPr>
          <w:color w:val="0070C0"/>
        </w:rPr>
        <w:t xml:space="preserve"> separate proposals. </w:t>
      </w:r>
    </w:p>
    <w:p w14:paraId="2E05942F" w14:textId="24F18306" w:rsidR="00F81EC0" w:rsidRPr="00911884" w:rsidRDefault="005E6E21" w:rsidP="00E6170A">
      <w:pPr>
        <w:ind w:left="720"/>
        <w:jc w:val="both"/>
        <w:rPr>
          <w:color w:val="0070C0"/>
        </w:rPr>
      </w:pPr>
      <w:r w:rsidRPr="00911884">
        <w:rPr>
          <w:color w:val="0070C0"/>
        </w:rPr>
        <w:t>Each</w:t>
      </w:r>
      <w:r w:rsidR="0002661F" w:rsidRPr="00911884">
        <w:rPr>
          <w:color w:val="0070C0"/>
        </w:rPr>
        <w:t xml:space="preserve"> proposal should be based on the </w:t>
      </w:r>
      <w:r w:rsidRPr="00911884">
        <w:rPr>
          <w:color w:val="0070C0"/>
        </w:rPr>
        <w:t xml:space="preserve">specific </w:t>
      </w:r>
      <w:r w:rsidR="0002661F" w:rsidRPr="00911884">
        <w:rPr>
          <w:color w:val="0070C0"/>
        </w:rPr>
        <w:t>targeted area</w:t>
      </w:r>
      <w:r w:rsidRPr="00911884">
        <w:rPr>
          <w:color w:val="0070C0"/>
        </w:rPr>
        <w:t xml:space="preserve"> you are applying to </w:t>
      </w:r>
      <w:r w:rsidR="00914C7B" w:rsidRPr="00911884">
        <w:rPr>
          <w:color w:val="0070C0"/>
        </w:rPr>
        <w:t>administrate</w:t>
      </w:r>
      <w:r w:rsidRPr="00911884">
        <w:rPr>
          <w:color w:val="0070C0"/>
        </w:rPr>
        <w:t xml:space="preserve">.   </w:t>
      </w:r>
    </w:p>
    <w:p w14:paraId="058A1536" w14:textId="77777777" w:rsidR="00F468F3" w:rsidRDefault="00F468F3" w:rsidP="00F468F3">
      <w:pPr>
        <w:ind w:left="720"/>
        <w:jc w:val="both"/>
        <w:rPr>
          <w:b/>
          <w:i/>
          <w:color w:val="0070C0"/>
        </w:rPr>
      </w:pPr>
    </w:p>
    <w:p w14:paraId="21230999" w14:textId="77777777" w:rsidR="00F468F3" w:rsidRDefault="00F468F3" w:rsidP="00F468F3">
      <w:pPr>
        <w:ind w:left="720"/>
        <w:jc w:val="both"/>
        <w:rPr>
          <w:b/>
          <w:i/>
          <w:color w:val="0070C0"/>
        </w:rPr>
      </w:pPr>
    </w:p>
    <w:p w14:paraId="26E08850" w14:textId="77777777" w:rsidR="00C36809" w:rsidRPr="001F742F" w:rsidRDefault="00C36809" w:rsidP="00E6170A">
      <w:pPr>
        <w:ind w:left="720"/>
        <w:jc w:val="both"/>
        <w:rPr>
          <w:rFonts w:ascii="Aptos" w:eastAsia="Aptos" w:hAnsi="Aptos" w:cs="Times New Roman"/>
          <w:b/>
          <w:bCs/>
          <w:i/>
          <w:iCs/>
          <w:color w:val="0070C0"/>
        </w:rPr>
      </w:pPr>
    </w:p>
    <w:p w14:paraId="7E961A1D" w14:textId="5837EB8E" w:rsidR="00497737" w:rsidRPr="00911884" w:rsidRDefault="00497737" w:rsidP="00FE560A">
      <w:pPr>
        <w:numPr>
          <w:ilvl w:val="0"/>
          <w:numId w:val="22"/>
        </w:numPr>
        <w:spacing w:line="276" w:lineRule="auto"/>
        <w:contextualSpacing/>
        <w:jc w:val="both"/>
        <w:rPr>
          <w:rFonts w:ascii="Aptos" w:eastAsia="Aptos" w:hAnsi="Aptos" w:cs="Times New Roman"/>
        </w:rPr>
      </w:pPr>
      <w:r w:rsidRPr="00911884">
        <w:rPr>
          <w:rFonts w:ascii="Aptos" w:eastAsia="Aptos" w:hAnsi="Aptos" w:cs="Times New Roman"/>
        </w:rPr>
        <w:t xml:space="preserve">We are the backbone to 3 </w:t>
      </w:r>
      <w:r w:rsidR="530135FD" w:rsidRPr="00911884">
        <w:rPr>
          <w:rFonts w:ascii="Aptos" w:eastAsia="Aptos" w:hAnsi="Aptos" w:cs="Times New Roman"/>
        </w:rPr>
        <w:t>[entities]</w:t>
      </w:r>
      <w:r w:rsidRPr="00911884">
        <w:rPr>
          <w:rFonts w:ascii="Aptos" w:eastAsia="Aptos" w:hAnsi="Aptos" w:cs="Times New Roman"/>
        </w:rPr>
        <w:t>. Would they be able to apply as a sub-grantee if we are awarded the grant manager contract?</w:t>
      </w:r>
      <w:r w:rsidR="272CF501" w:rsidRPr="00911884">
        <w:rPr>
          <w:rFonts w:ascii="Aptos" w:eastAsia="Aptos" w:hAnsi="Aptos" w:cs="Times New Roman"/>
        </w:rPr>
        <w:t xml:space="preserve"> (Question revised to maintain confidentiality.)</w:t>
      </w:r>
    </w:p>
    <w:p w14:paraId="63394951" w14:textId="77777777" w:rsidR="00E02535" w:rsidRPr="00911884" w:rsidRDefault="00E02535" w:rsidP="00FE560A">
      <w:pPr>
        <w:spacing w:line="276" w:lineRule="auto"/>
        <w:ind w:left="720"/>
        <w:contextualSpacing/>
        <w:jc w:val="both"/>
        <w:rPr>
          <w:rFonts w:ascii="Aptos" w:eastAsia="Aptos" w:hAnsi="Aptos" w:cs="Times New Roman"/>
          <w:color w:val="0070C0"/>
        </w:rPr>
      </w:pPr>
    </w:p>
    <w:p w14:paraId="536350B2" w14:textId="5B997564" w:rsidR="004B6E44" w:rsidRPr="00911884" w:rsidRDefault="5AB89375" w:rsidP="00FE560A">
      <w:pPr>
        <w:spacing w:line="276" w:lineRule="auto"/>
        <w:ind w:left="720"/>
        <w:contextualSpacing/>
        <w:jc w:val="both"/>
        <w:rPr>
          <w:rFonts w:ascii="Aptos" w:eastAsia="Aptos" w:hAnsi="Aptos" w:cs="Times New Roman"/>
          <w:color w:val="0070C0"/>
        </w:rPr>
      </w:pPr>
      <w:r w:rsidRPr="00911884">
        <w:rPr>
          <w:rFonts w:ascii="Aptos" w:eastAsia="Aptos" w:hAnsi="Aptos" w:cs="Times New Roman"/>
          <w:color w:val="0070C0"/>
        </w:rPr>
        <w:t xml:space="preserve">Grant managers should avoid perceived or actual conflicts of interests. </w:t>
      </w:r>
      <w:r w:rsidR="00131318" w:rsidRPr="00911884">
        <w:rPr>
          <w:rFonts w:ascii="Aptos" w:eastAsia="Aptos" w:hAnsi="Aptos" w:cs="Times New Roman"/>
          <w:color w:val="0070C0"/>
        </w:rPr>
        <w:t xml:space="preserve"> </w:t>
      </w:r>
      <w:r w:rsidR="02A5D234" w:rsidRPr="00911884">
        <w:rPr>
          <w:rFonts w:ascii="Aptos" w:eastAsia="Aptos" w:hAnsi="Aptos" w:cs="Times New Roman"/>
          <w:color w:val="0070C0"/>
        </w:rPr>
        <w:t>T</w:t>
      </w:r>
      <w:r w:rsidR="008E3107" w:rsidRPr="00911884">
        <w:rPr>
          <w:rFonts w:ascii="Aptos" w:eastAsia="Aptos" w:hAnsi="Aptos" w:cs="Times New Roman"/>
          <w:color w:val="0070C0"/>
        </w:rPr>
        <w:t xml:space="preserve">he Council will </w:t>
      </w:r>
      <w:r w:rsidR="005B11FD" w:rsidRPr="00911884">
        <w:rPr>
          <w:rFonts w:ascii="Aptos" w:eastAsia="Aptos" w:hAnsi="Aptos" w:cs="Times New Roman"/>
          <w:color w:val="0070C0"/>
        </w:rPr>
        <w:t xml:space="preserve">not </w:t>
      </w:r>
      <w:r w:rsidR="00DA2A80" w:rsidRPr="00911884">
        <w:rPr>
          <w:rFonts w:ascii="Aptos" w:eastAsia="Aptos" w:hAnsi="Aptos" w:cs="Times New Roman"/>
          <w:color w:val="0070C0"/>
        </w:rPr>
        <w:t xml:space="preserve">allow </w:t>
      </w:r>
      <w:r w:rsidR="00543780" w:rsidRPr="00911884">
        <w:rPr>
          <w:rFonts w:ascii="Aptos" w:eastAsia="Aptos" w:hAnsi="Aptos" w:cs="Times New Roman"/>
          <w:color w:val="0070C0"/>
        </w:rPr>
        <w:t xml:space="preserve">selected grant managers </w:t>
      </w:r>
      <w:r w:rsidR="00154946" w:rsidRPr="00911884">
        <w:rPr>
          <w:rFonts w:ascii="Aptos" w:eastAsia="Aptos" w:hAnsi="Aptos" w:cs="Times New Roman"/>
          <w:color w:val="0070C0"/>
        </w:rPr>
        <w:t xml:space="preserve">to </w:t>
      </w:r>
      <w:r w:rsidR="00EC2841" w:rsidRPr="00911884">
        <w:rPr>
          <w:rFonts w:ascii="Aptos" w:eastAsia="Aptos" w:hAnsi="Aptos" w:cs="Times New Roman"/>
          <w:color w:val="0070C0"/>
        </w:rPr>
        <w:t>have CBO</w:t>
      </w:r>
      <w:r w:rsidR="00407B73" w:rsidRPr="00911884">
        <w:rPr>
          <w:rFonts w:ascii="Aptos" w:eastAsia="Aptos" w:hAnsi="Aptos" w:cs="Times New Roman"/>
          <w:color w:val="0070C0"/>
        </w:rPr>
        <w:t xml:space="preserve">s they </w:t>
      </w:r>
      <w:r w:rsidR="0022264D" w:rsidRPr="00911884">
        <w:rPr>
          <w:rFonts w:ascii="Aptos" w:eastAsia="Aptos" w:hAnsi="Aptos" w:cs="Times New Roman"/>
          <w:color w:val="0070C0"/>
        </w:rPr>
        <w:t xml:space="preserve">directly </w:t>
      </w:r>
      <w:r w:rsidR="0080080B" w:rsidRPr="00911884">
        <w:rPr>
          <w:rFonts w:ascii="Aptos" w:eastAsia="Aptos" w:hAnsi="Aptos" w:cs="Times New Roman"/>
          <w:color w:val="0070C0"/>
        </w:rPr>
        <w:t>support</w:t>
      </w:r>
      <w:r w:rsidR="00F53439" w:rsidRPr="00911884">
        <w:rPr>
          <w:rFonts w:ascii="Aptos" w:eastAsia="Aptos" w:hAnsi="Aptos" w:cs="Times New Roman"/>
          <w:color w:val="0070C0"/>
        </w:rPr>
        <w:t xml:space="preserve"> apply as a subrecipient</w:t>
      </w:r>
      <w:r w:rsidR="004E6955" w:rsidRPr="00911884">
        <w:rPr>
          <w:rFonts w:ascii="Aptos" w:eastAsia="Aptos" w:hAnsi="Aptos" w:cs="Times New Roman"/>
          <w:color w:val="0070C0"/>
        </w:rPr>
        <w:t xml:space="preserve"> of such grant manager</w:t>
      </w:r>
      <w:r w:rsidR="00896B7A" w:rsidRPr="00911884">
        <w:rPr>
          <w:rFonts w:ascii="Aptos" w:eastAsia="Aptos" w:hAnsi="Aptos" w:cs="Times New Roman"/>
          <w:color w:val="0070C0"/>
        </w:rPr>
        <w:t xml:space="preserve">.  </w:t>
      </w:r>
      <w:r w:rsidR="009B11C5" w:rsidRPr="00911884">
        <w:rPr>
          <w:rFonts w:ascii="Aptos" w:eastAsia="Aptos" w:hAnsi="Aptos" w:cs="Times New Roman"/>
          <w:color w:val="0070C0"/>
        </w:rPr>
        <w:t xml:space="preserve"> </w:t>
      </w:r>
    </w:p>
    <w:p w14:paraId="6167A6BB" w14:textId="77777777" w:rsidR="00C36809" w:rsidRPr="00911884" w:rsidRDefault="00C36809" w:rsidP="00E6170A">
      <w:pPr>
        <w:spacing w:line="276" w:lineRule="auto"/>
        <w:ind w:left="720"/>
        <w:contextualSpacing/>
        <w:jc w:val="both"/>
        <w:rPr>
          <w:rFonts w:ascii="Aptos" w:eastAsia="Aptos" w:hAnsi="Aptos" w:cs="Times New Roman"/>
        </w:rPr>
      </w:pPr>
    </w:p>
    <w:p w14:paraId="5F74D779" w14:textId="77777777" w:rsidR="00497737" w:rsidRPr="00911884" w:rsidRDefault="00497737" w:rsidP="00FE560A">
      <w:pPr>
        <w:numPr>
          <w:ilvl w:val="0"/>
          <w:numId w:val="22"/>
        </w:numPr>
        <w:spacing w:line="276" w:lineRule="auto"/>
        <w:contextualSpacing/>
        <w:jc w:val="both"/>
        <w:rPr>
          <w:rFonts w:ascii="Aptos" w:eastAsia="Aptos" w:hAnsi="Aptos" w:cs="Times New Roman"/>
        </w:rPr>
      </w:pPr>
      <w:r w:rsidRPr="00911884">
        <w:rPr>
          <w:rFonts w:ascii="Aptos" w:eastAsia="Aptos" w:hAnsi="Aptos" w:cs="Times New Roman"/>
        </w:rPr>
        <w:t>We already have our own grant management software. What do you anticipate using as a grant management software?</w:t>
      </w:r>
    </w:p>
    <w:p w14:paraId="6FDE2EA5" w14:textId="77777777" w:rsidR="00E02535" w:rsidRPr="00911884" w:rsidRDefault="00E02535" w:rsidP="00FE560A">
      <w:pPr>
        <w:spacing w:line="276" w:lineRule="auto"/>
        <w:ind w:left="720"/>
        <w:contextualSpacing/>
        <w:jc w:val="both"/>
        <w:rPr>
          <w:rFonts w:ascii="Aptos" w:eastAsia="Aptos" w:hAnsi="Aptos" w:cs="Times New Roman"/>
          <w:color w:val="0070C0"/>
        </w:rPr>
      </w:pPr>
    </w:p>
    <w:p w14:paraId="58CC5B24" w14:textId="598B5CD2" w:rsidR="00F3419F" w:rsidRPr="00911884" w:rsidRDefault="5E08A150" w:rsidP="00FE560A">
      <w:pPr>
        <w:spacing w:line="276" w:lineRule="auto"/>
        <w:ind w:left="720"/>
        <w:contextualSpacing/>
        <w:jc w:val="both"/>
        <w:rPr>
          <w:rFonts w:ascii="Aptos" w:eastAsia="Aptos" w:hAnsi="Aptos" w:cs="Times New Roman"/>
          <w:color w:val="0070C0"/>
        </w:rPr>
      </w:pPr>
      <w:r w:rsidRPr="00911884">
        <w:rPr>
          <w:rFonts w:ascii="Aptos" w:eastAsia="Aptos" w:hAnsi="Aptos" w:cs="Times New Roman"/>
          <w:color w:val="0070C0"/>
        </w:rPr>
        <w:t>T</w:t>
      </w:r>
      <w:r w:rsidR="005B6E3E" w:rsidRPr="00911884">
        <w:rPr>
          <w:rFonts w:ascii="Aptos" w:eastAsia="Aptos" w:hAnsi="Aptos" w:cs="Times New Roman"/>
          <w:color w:val="0070C0"/>
        </w:rPr>
        <w:t>he Council may obtain Grant Management Software (GMS)</w:t>
      </w:r>
      <w:r w:rsidR="27AC6A6A" w:rsidRPr="00911884">
        <w:rPr>
          <w:rFonts w:ascii="Aptos" w:eastAsia="Aptos" w:hAnsi="Aptos" w:cs="Times New Roman"/>
          <w:color w:val="0070C0"/>
        </w:rPr>
        <w:t>, which has not been selected</w:t>
      </w:r>
      <w:r w:rsidR="005B6E3E" w:rsidRPr="00911884">
        <w:rPr>
          <w:rFonts w:ascii="Aptos" w:eastAsia="Aptos" w:hAnsi="Aptos" w:cs="Times New Roman"/>
          <w:color w:val="0070C0"/>
        </w:rPr>
        <w:t>. If GMS is selected, subrecipients and grant managers will be expected to utilize the designated GMS. The Council will provide training on how to interface with the GMS</w:t>
      </w:r>
      <w:r w:rsidR="69D53CA8" w:rsidRPr="00911884">
        <w:rPr>
          <w:rFonts w:ascii="Aptos" w:eastAsia="Aptos" w:hAnsi="Aptos" w:cs="Times New Roman"/>
          <w:color w:val="0070C0"/>
        </w:rPr>
        <w:t xml:space="preserve"> to meet contractual requirements.</w:t>
      </w:r>
      <w:r w:rsidR="005B6E3E" w:rsidRPr="00911884">
        <w:rPr>
          <w:rFonts w:ascii="Aptos" w:eastAsia="Aptos" w:hAnsi="Aptos" w:cs="Times New Roman"/>
          <w:color w:val="0070C0"/>
        </w:rPr>
        <w:t xml:space="preserve"> </w:t>
      </w:r>
    </w:p>
    <w:p w14:paraId="1AA60E2D" w14:textId="77777777" w:rsidR="003A1A99" w:rsidRPr="00911884" w:rsidRDefault="003A1A99" w:rsidP="00FE560A">
      <w:pPr>
        <w:spacing w:line="276" w:lineRule="auto"/>
        <w:ind w:left="720"/>
        <w:contextualSpacing/>
        <w:jc w:val="both"/>
        <w:rPr>
          <w:rFonts w:ascii="Aptos" w:eastAsia="Aptos" w:hAnsi="Aptos" w:cs="Times New Roman"/>
          <w:color w:val="0070C0"/>
        </w:rPr>
      </w:pPr>
    </w:p>
    <w:p w14:paraId="207B306C" w14:textId="09995BBE" w:rsidR="00497737" w:rsidRPr="00911884" w:rsidRDefault="00497737" w:rsidP="00FE560A">
      <w:pPr>
        <w:numPr>
          <w:ilvl w:val="0"/>
          <w:numId w:val="22"/>
        </w:numPr>
        <w:spacing w:line="276" w:lineRule="auto"/>
        <w:contextualSpacing/>
        <w:jc w:val="both"/>
        <w:rPr>
          <w:rFonts w:ascii="Aptos" w:eastAsia="Aptos" w:hAnsi="Aptos" w:cs="Times New Roman"/>
        </w:rPr>
      </w:pPr>
      <w:r w:rsidRPr="00911884">
        <w:rPr>
          <w:rFonts w:ascii="Aptos" w:eastAsia="Aptos" w:hAnsi="Aptos" w:cs="Times New Roman"/>
        </w:rPr>
        <w:t>Will the sub-grants be multi-year grants or do sub-grantees have to reapply each year?</w:t>
      </w:r>
    </w:p>
    <w:p w14:paraId="000694A0" w14:textId="77777777" w:rsidR="00E02535" w:rsidRPr="00911884" w:rsidRDefault="00E02535" w:rsidP="007438C7">
      <w:pPr>
        <w:spacing w:line="276" w:lineRule="auto"/>
        <w:ind w:firstLine="720"/>
        <w:contextualSpacing/>
        <w:rPr>
          <w:rFonts w:ascii="Aptos" w:eastAsia="Aptos" w:hAnsi="Aptos" w:cs="Times New Roman"/>
          <w:color w:val="0070C0"/>
        </w:rPr>
      </w:pPr>
    </w:p>
    <w:p w14:paraId="0D62DC8B" w14:textId="071BCE2A" w:rsidR="00F83F48" w:rsidRDefault="00CD652B" w:rsidP="00E01516">
      <w:pPr>
        <w:spacing w:after="0" w:line="276" w:lineRule="auto"/>
        <w:ind w:firstLine="720"/>
        <w:contextualSpacing/>
        <w:jc w:val="both"/>
        <w:rPr>
          <w:rFonts w:ascii="Aptos" w:eastAsia="Aptos" w:hAnsi="Aptos" w:cs="Times New Roman"/>
          <w:color w:val="0070C0"/>
        </w:rPr>
      </w:pPr>
      <w:r w:rsidRPr="00911884">
        <w:rPr>
          <w:rFonts w:ascii="Aptos" w:eastAsia="Aptos" w:hAnsi="Aptos" w:cs="Times New Roman"/>
          <w:color w:val="0070C0"/>
        </w:rPr>
        <w:t>The subrecipient</w:t>
      </w:r>
      <w:r w:rsidR="004A1FEC" w:rsidRPr="00911884">
        <w:rPr>
          <w:rFonts w:ascii="Aptos" w:eastAsia="Aptos" w:hAnsi="Aptos" w:cs="Times New Roman"/>
          <w:color w:val="0070C0"/>
        </w:rPr>
        <w:t xml:space="preserve"> grants</w:t>
      </w:r>
      <w:r w:rsidR="00DC51A2" w:rsidRPr="00911884">
        <w:rPr>
          <w:rFonts w:ascii="Aptos" w:eastAsia="Aptos" w:hAnsi="Aptos" w:cs="Times New Roman"/>
          <w:color w:val="0070C0"/>
        </w:rPr>
        <w:t xml:space="preserve"> </w:t>
      </w:r>
      <w:r w:rsidR="004A1FEC" w:rsidRPr="00911884">
        <w:rPr>
          <w:rFonts w:ascii="Aptos" w:eastAsia="Aptos" w:hAnsi="Aptos" w:cs="Times New Roman"/>
          <w:color w:val="0070C0"/>
        </w:rPr>
        <w:t xml:space="preserve">will be </w:t>
      </w:r>
      <w:r w:rsidR="00232DD5" w:rsidRPr="00911884">
        <w:rPr>
          <w:rFonts w:ascii="Aptos" w:eastAsia="Aptos" w:hAnsi="Aptos" w:cs="Times New Roman"/>
          <w:color w:val="0070C0"/>
        </w:rPr>
        <w:t>for</w:t>
      </w:r>
      <w:r w:rsidR="00871E8B" w:rsidRPr="00911884">
        <w:rPr>
          <w:rFonts w:ascii="Aptos" w:eastAsia="Aptos" w:hAnsi="Aptos" w:cs="Times New Roman"/>
          <w:color w:val="0070C0"/>
        </w:rPr>
        <w:t xml:space="preserve"> three</w:t>
      </w:r>
      <w:r w:rsidR="000068B7" w:rsidRPr="00911884">
        <w:rPr>
          <w:rFonts w:ascii="Aptos" w:eastAsia="Aptos" w:hAnsi="Aptos" w:cs="Times New Roman"/>
          <w:color w:val="0070C0"/>
        </w:rPr>
        <w:t>-</w:t>
      </w:r>
      <w:r w:rsidR="00F83F48" w:rsidRPr="00911884">
        <w:rPr>
          <w:rFonts w:ascii="Aptos" w:eastAsia="Aptos" w:hAnsi="Aptos" w:cs="Times New Roman"/>
          <w:color w:val="0070C0"/>
        </w:rPr>
        <w:t>year contract</w:t>
      </w:r>
      <w:r w:rsidR="0069378D" w:rsidRPr="00911884">
        <w:rPr>
          <w:rFonts w:ascii="Aptos" w:eastAsia="Aptos" w:hAnsi="Aptos" w:cs="Times New Roman"/>
          <w:color w:val="0070C0"/>
        </w:rPr>
        <w:t>s</w:t>
      </w:r>
      <w:r w:rsidR="00F83F48" w:rsidRPr="00911884">
        <w:rPr>
          <w:rFonts w:ascii="Aptos" w:eastAsia="Aptos" w:hAnsi="Aptos" w:cs="Times New Roman"/>
          <w:color w:val="0070C0"/>
        </w:rPr>
        <w:t>.</w:t>
      </w:r>
    </w:p>
    <w:p w14:paraId="6B613BAA" w14:textId="77777777" w:rsidR="00E01516" w:rsidRPr="00911884" w:rsidRDefault="00E01516" w:rsidP="00E01516">
      <w:pPr>
        <w:spacing w:after="0" w:line="276" w:lineRule="auto"/>
        <w:ind w:firstLine="720"/>
        <w:contextualSpacing/>
        <w:jc w:val="both"/>
        <w:rPr>
          <w:rFonts w:ascii="Aptos" w:eastAsia="Aptos" w:hAnsi="Aptos" w:cs="Times New Roman"/>
          <w:color w:val="0070C0"/>
        </w:rPr>
      </w:pPr>
    </w:p>
    <w:p w14:paraId="4D415575" w14:textId="77777777" w:rsidR="00E01516" w:rsidRDefault="00497737" w:rsidP="00E01516">
      <w:pPr>
        <w:pStyle w:val="ListParagraph"/>
        <w:numPr>
          <w:ilvl w:val="0"/>
          <w:numId w:val="22"/>
        </w:numPr>
        <w:spacing w:after="0" w:line="276" w:lineRule="auto"/>
        <w:jc w:val="both"/>
        <w:rPr>
          <w:rFonts w:ascii="Aptos" w:eastAsia="Aptos" w:hAnsi="Aptos" w:cs="Times New Roman"/>
        </w:rPr>
      </w:pPr>
      <w:r w:rsidRPr="00911884">
        <w:rPr>
          <w:rFonts w:ascii="Aptos" w:eastAsia="Aptos" w:hAnsi="Aptos" w:cs="Times New Roman"/>
        </w:rPr>
        <w:t>What is meant by a competitive budget?</w:t>
      </w:r>
    </w:p>
    <w:p w14:paraId="069385A8" w14:textId="5E784A62" w:rsidR="00497737" w:rsidRPr="00911884" w:rsidRDefault="00497737" w:rsidP="00E01516">
      <w:pPr>
        <w:pStyle w:val="ListParagraph"/>
        <w:spacing w:after="0" w:line="276" w:lineRule="auto"/>
        <w:jc w:val="both"/>
        <w:rPr>
          <w:rFonts w:ascii="Aptos" w:eastAsia="Aptos" w:hAnsi="Aptos" w:cs="Times New Roman"/>
        </w:rPr>
      </w:pPr>
    </w:p>
    <w:p w14:paraId="780F8A4E" w14:textId="584EBBB3" w:rsidR="00C23A82" w:rsidRPr="00911884" w:rsidRDefault="005577DF" w:rsidP="00FE560A">
      <w:pPr>
        <w:spacing w:line="276" w:lineRule="auto"/>
        <w:ind w:left="720"/>
        <w:contextualSpacing/>
        <w:jc w:val="both"/>
        <w:rPr>
          <w:rFonts w:ascii="Aptos" w:eastAsia="Aptos" w:hAnsi="Aptos" w:cs="Times New Roman"/>
        </w:rPr>
      </w:pPr>
      <w:r w:rsidRPr="00911884">
        <w:rPr>
          <w:color w:val="0070C0"/>
        </w:rPr>
        <w:t>The</w:t>
      </w:r>
      <w:r w:rsidR="00CE7A73" w:rsidRPr="00911884">
        <w:rPr>
          <w:color w:val="0070C0"/>
        </w:rPr>
        <w:t xml:space="preserve"> competitive budget </w:t>
      </w:r>
      <w:r w:rsidR="005324E3" w:rsidRPr="00911884">
        <w:rPr>
          <w:color w:val="0070C0"/>
        </w:rPr>
        <w:t>is a well-structured, cost</w:t>
      </w:r>
      <w:r w:rsidR="00BB4AFF" w:rsidRPr="00911884">
        <w:rPr>
          <w:color w:val="0070C0"/>
        </w:rPr>
        <w:t>-</w:t>
      </w:r>
      <w:r w:rsidR="005324E3" w:rsidRPr="00911884">
        <w:rPr>
          <w:color w:val="0070C0"/>
        </w:rPr>
        <w:t xml:space="preserve">effective financial plan that clearly supports the proposed project costs and aligns with the Council’s priorities and allowable costs.  </w:t>
      </w:r>
    </w:p>
    <w:p w14:paraId="5120A05D" w14:textId="77777777" w:rsidR="00C23A82" w:rsidRPr="00911884" w:rsidRDefault="00C23A82" w:rsidP="00E6170A">
      <w:pPr>
        <w:spacing w:line="276" w:lineRule="auto"/>
        <w:contextualSpacing/>
        <w:jc w:val="both"/>
        <w:rPr>
          <w:rFonts w:ascii="Aptos" w:eastAsia="Aptos" w:hAnsi="Aptos" w:cs="Times New Roman"/>
        </w:rPr>
      </w:pPr>
    </w:p>
    <w:p w14:paraId="431CB035" w14:textId="097745F6" w:rsidR="0014514C" w:rsidRPr="00BD1E3B" w:rsidRDefault="00497737" w:rsidP="00BD1E3B">
      <w:pPr>
        <w:numPr>
          <w:ilvl w:val="0"/>
          <w:numId w:val="22"/>
        </w:numPr>
        <w:spacing w:line="276" w:lineRule="auto"/>
        <w:contextualSpacing/>
        <w:jc w:val="both"/>
        <w:rPr>
          <w:rFonts w:ascii="Aptos" w:eastAsia="Aptos" w:hAnsi="Aptos" w:cs="Times New Roman"/>
        </w:rPr>
      </w:pPr>
      <w:r w:rsidRPr="00911884">
        <w:rPr>
          <w:rFonts w:ascii="Aptos" w:eastAsia="Aptos" w:hAnsi="Aptos" w:cs="Times New Roman"/>
        </w:rPr>
        <w:t>Are you looking for the letters of support to come from funders that granted us funding to manage a grant process only or any grant funder, i.e. we receive a grant for a program we run?</w:t>
      </w:r>
    </w:p>
    <w:p w14:paraId="210C870F" w14:textId="085DBB80" w:rsidR="00BD1E3B" w:rsidRPr="006B4C63" w:rsidRDefault="00BD1E3B" w:rsidP="00BD1E3B">
      <w:pPr>
        <w:pStyle w:val="ListParagraph"/>
        <w:shd w:val="clear" w:color="auto" w:fill="FFFFFF" w:themeFill="background1"/>
        <w:spacing w:after="0"/>
        <w:rPr>
          <w:rFonts w:ascii="Aptos" w:eastAsia="Aptos" w:hAnsi="Aptos" w:cs="Aptos"/>
          <w:color w:val="0070C0"/>
        </w:rPr>
      </w:pPr>
      <w:r w:rsidRPr="006B4C63">
        <w:rPr>
          <w:rFonts w:ascii="Aptos" w:eastAsia="Aptos" w:hAnsi="Aptos" w:cs="Aptos"/>
          <w:color w:val="0070C0"/>
        </w:rPr>
        <w:t xml:space="preserve">The letters of support can be from </w:t>
      </w:r>
      <w:r>
        <w:rPr>
          <w:rFonts w:ascii="Aptos" w:eastAsia="Aptos" w:hAnsi="Aptos" w:cs="Aptos"/>
          <w:color w:val="0070C0"/>
        </w:rPr>
        <w:t>entities</w:t>
      </w:r>
      <w:r w:rsidRPr="006B4C63">
        <w:rPr>
          <w:rFonts w:ascii="Aptos" w:eastAsia="Aptos" w:hAnsi="Aptos" w:cs="Aptos"/>
          <w:color w:val="0070C0"/>
        </w:rPr>
        <w:t xml:space="preserve"> </w:t>
      </w:r>
      <w:r>
        <w:rPr>
          <w:rFonts w:ascii="Aptos" w:eastAsia="Aptos" w:hAnsi="Aptos" w:cs="Aptos"/>
          <w:color w:val="0070C0"/>
        </w:rPr>
        <w:t>that</w:t>
      </w:r>
      <w:r w:rsidRPr="006B4C63">
        <w:rPr>
          <w:rFonts w:ascii="Aptos" w:eastAsia="Aptos" w:hAnsi="Aptos" w:cs="Aptos"/>
          <w:color w:val="0070C0"/>
        </w:rPr>
        <w:t xml:space="preserve"> have provided fund</w:t>
      </w:r>
      <w:r>
        <w:rPr>
          <w:rFonts w:ascii="Aptos" w:eastAsia="Aptos" w:hAnsi="Aptos" w:cs="Aptos"/>
          <w:color w:val="0070C0"/>
        </w:rPr>
        <w:t>ing to your entity</w:t>
      </w:r>
      <w:r w:rsidRPr="006B4C63">
        <w:rPr>
          <w:rFonts w:ascii="Aptos" w:eastAsia="Aptos" w:hAnsi="Aptos" w:cs="Aptos"/>
          <w:color w:val="0070C0"/>
        </w:rPr>
        <w:t xml:space="preserve"> </w:t>
      </w:r>
      <w:r w:rsidR="00250B5B">
        <w:rPr>
          <w:rFonts w:ascii="Aptos" w:eastAsia="Aptos" w:hAnsi="Aptos" w:cs="Aptos"/>
          <w:color w:val="0070C0"/>
        </w:rPr>
        <w:t>for your own programming</w:t>
      </w:r>
      <w:r w:rsidR="003509A2">
        <w:rPr>
          <w:rFonts w:ascii="Aptos" w:eastAsia="Aptos" w:hAnsi="Aptos" w:cs="Aptos"/>
          <w:color w:val="0070C0"/>
        </w:rPr>
        <w:t xml:space="preserve"> </w:t>
      </w:r>
      <w:r w:rsidRPr="006B4C63">
        <w:rPr>
          <w:rFonts w:ascii="Aptos" w:eastAsia="Aptos" w:hAnsi="Aptos" w:cs="Aptos"/>
          <w:color w:val="0070C0"/>
        </w:rPr>
        <w:t>or</w:t>
      </w:r>
      <w:r w:rsidR="00EF52DD">
        <w:rPr>
          <w:rFonts w:ascii="Aptos" w:eastAsia="Aptos" w:hAnsi="Aptos" w:cs="Aptos"/>
          <w:color w:val="0070C0"/>
        </w:rPr>
        <w:t xml:space="preserve"> from entities</w:t>
      </w:r>
      <w:r w:rsidRPr="006B4C63">
        <w:rPr>
          <w:rFonts w:ascii="Aptos" w:eastAsia="Aptos" w:hAnsi="Aptos" w:cs="Aptos"/>
          <w:color w:val="0070C0"/>
        </w:rPr>
        <w:t xml:space="preserve"> that you have managed and/or distributed funds for. </w:t>
      </w:r>
    </w:p>
    <w:p w14:paraId="3854B919" w14:textId="5D3D925B" w:rsidR="000D53F4" w:rsidRDefault="000D53F4" w:rsidP="000D24F6">
      <w:pPr>
        <w:spacing w:after="0" w:line="276" w:lineRule="auto"/>
        <w:ind w:left="720"/>
        <w:contextualSpacing/>
        <w:jc w:val="both"/>
        <w:rPr>
          <w:rFonts w:ascii="Aptos" w:eastAsia="Aptos" w:hAnsi="Aptos" w:cs="Times New Roman"/>
          <w:color w:val="0070C0"/>
        </w:rPr>
      </w:pPr>
    </w:p>
    <w:p w14:paraId="5143040C" w14:textId="77777777" w:rsidR="000D53F4" w:rsidRPr="00911884" w:rsidRDefault="000D53F4" w:rsidP="000D24F6">
      <w:pPr>
        <w:spacing w:after="0" w:line="276" w:lineRule="auto"/>
        <w:ind w:left="720"/>
        <w:contextualSpacing/>
        <w:jc w:val="both"/>
        <w:rPr>
          <w:rFonts w:ascii="Aptos" w:eastAsia="Aptos" w:hAnsi="Aptos" w:cs="Times New Roman"/>
          <w:color w:val="0D00FF"/>
        </w:rPr>
      </w:pPr>
    </w:p>
    <w:p w14:paraId="0937435D" w14:textId="406B1C55" w:rsidR="004B6E44" w:rsidRPr="00497737" w:rsidRDefault="00497737" w:rsidP="000D24F6">
      <w:pPr>
        <w:numPr>
          <w:ilvl w:val="0"/>
          <w:numId w:val="22"/>
        </w:numPr>
        <w:spacing w:after="0" w:line="276" w:lineRule="auto"/>
        <w:contextualSpacing/>
        <w:jc w:val="both"/>
        <w:rPr>
          <w:rFonts w:ascii="Aptos" w:eastAsia="Aptos" w:hAnsi="Aptos" w:cs="Times New Roman"/>
        </w:rPr>
      </w:pPr>
      <w:r w:rsidRPr="00497737">
        <w:rPr>
          <w:rFonts w:ascii="Aptos" w:eastAsia="Aptos" w:hAnsi="Aptos" w:cs="Times New Roman"/>
        </w:rPr>
        <w:t>Can we provide more than two letters of support? We would like to have one letter of support within each of the focus areas, i.e., economic development, reentry, and youth initiatives.</w:t>
      </w:r>
      <w:r w:rsidR="64CEC3BC" w:rsidRPr="04D39437">
        <w:rPr>
          <w:rFonts w:ascii="Aptos" w:eastAsia="Aptos" w:hAnsi="Aptos" w:cs="Times New Roman"/>
        </w:rPr>
        <w:t xml:space="preserve"> </w:t>
      </w:r>
    </w:p>
    <w:p w14:paraId="475915FE" w14:textId="77777777" w:rsidR="005E1A98" w:rsidRPr="00E6170A" w:rsidRDefault="005E1A98" w:rsidP="008A4C59">
      <w:pPr>
        <w:spacing w:line="276" w:lineRule="auto"/>
        <w:ind w:left="720"/>
        <w:contextualSpacing/>
        <w:jc w:val="both"/>
        <w:rPr>
          <w:b/>
          <w:i/>
          <w:color w:val="0070C0"/>
        </w:rPr>
      </w:pPr>
    </w:p>
    <w:p w14:paraId="40859983" w14:textId="00605B16" w:rsidR="76120E5E" w:rsidRDefault="008A01DC" w:rsidP="008A4C59">
      <w:pPr>
        <w:spacing w:after="0"/>
        <w:ind w:left="720"/>
        <w:jc w:val="both"/>
        <w:rPr>
          <w:bCs/>
          <w:iCs/>
          <w:color w:val="0070C0"/>
        </w:rPr>
      </w:pPr>
      <w:r w:rsidRPr="006533F9">
        <w:rPr>
          <w:bCs/>
          <w:iCs/>
          <w:color w:val="0070C0"/>
        </w:rPr>
        <w:t>No</w:t>
      </w:r>
      <w:r w:rsidR="00114293" w:rsidRPr="006533F9">
        <w:rPr>
          <w:bCs/>
          <w:iCs/>
          <w:color w:val="0070C0"/>
        </w:rPr>
        <w:t xml:space="preserve">, </w:t>
      </w:r>
      <w:r w:rsidR="00E407B4" w:rsidRPr="006533F9">
        <w:rPr>
          <w:bCs/>
          <w:iCs/>
          <w:color w:val="0070C0"/>
        </w:rPr>
        <w:t>only</w:t>
      </w:r>
      <w:r w:rsidR="0072603F" w:rsidRPr="006533F9">
        <w:rPr>
          <w:bCs/>
          <w:iCs/>
          <w:color w:val="0070C0"/>
        </w:rPr>
        <w:t xml:space="preserve"> t</w:t>
      </w:r>
      <w:r w:rsidR="46B6A388" w:rsidRPr="006533F9">
        <w:rPr>
          <w:bCs/>
          <w:iCs/>
          <w:color w:val="0070C0"/>
        </w:rPr>
        <w:t>wo letters of support are required</w:t>
      </w:r>
      <w:r w:rsidR="2EEDE8D0" w:rsidRPr="006533F9">
        <w:rPr>
          <w:bCs/>
          <w:iCs/>
          <w:color w:val="0070C0"/>
        </w:rPr>
        <w:t xml:space="preserve">.  </w:t>
      </w:r>
    </w:p>
    <w:p w14:paraId="02C3CFE9" w14:textId="77777777" w:rsidR="008A4C59" w:rsidRPr="006533F9" w:rsidRDefault="008A4C59" w:rsidP="008A4C59">
      <w:pPr>
        <w:spacing w:after="0"/>
        <w:ind w:left="720"/>
        <w:jc w:val="both"/>
        <w:rPr>
          <w:rFonts w:ascii="Aptos" w:eastAsia="Aptos" w:hAnsi="Aptos" w:cs="Times New Roman"/>
          <w:bCs/>
          <w:iCs/>
          <w:color w:val="0070C0"/>
        </w:rPr>
      </w:pPr>
    </w:p>
    <w:p w14:paraId="583F7D9D" w14:textId="1C741D9D" w:rsidR="00497737" w:rsidRPr="006533F9" w:rsidRDefault="00497737" w:rsidP="00FE560A">
      <w:pPr>
        <w:numPr>
          <w:ilvl w:val="0"/>
          <w:numId w:val="22"/>
        </w:numPr>
        <w:spacing w:line="276" w:lineRule="auto"/>
        <w:contextualSpacing/>
        <w:jc w:val="both"/>
        <w:rPr>
          <w:rFonts w:ascii="Aptos" w:eastAsia="Aptos" w:hAnsi="Aptos" w:cs="Aptos"/>
          <w:bCs/>
          <w:iCs/>
        </w:rPr>
      </w:pPr>
      <w:r w:rsidRPr="006533F9">
        <w:rPr>
          <w:rFonts w:ascii="Aptos" w:eastAsia="Aptos" w:hAnsi="Aptos" w:cs="Times New Roman"/>
          <w:bCs/>
          <w:iCs/>
        </w:rPr>
        <w:t xml:space="preserve">What is the ‘Notification to Bidders, Parts I-V form? </w:t>
      </w:r>
      <w:r w:rsidR="09C6B8C3" w:rsidRPr="006533F9">
        <w:rPr>
          <w:rFonts w:ascii="Aptos" w:eastAsia="Aptos" w:hAnsi="Aptos" w:cs="Times New Roman"/>
          <w:bCs/>
          <w:iCs/>
        </w:rPr>
        <w:t xml:space="preserve"> </w:t>
      </w:r>
    </w:p>
    <w:p w14:paraId="78B6F8E7" w14:textId="77777777" w:rsidR="002470D3" w:rsidRPr="006533F9" w:rsidRDefault="002470D3" w:rsidP="00FE560A">
      <w:pPr>
        <w:spacing w:line="276" w:lineRule="auto"/>
        <w:ind w:left="720"/>
        <w:contextualSpacing/>
        <w:jc w:val="both"/>
        <w:rPr>
          <w:rFonts w:ascii="Aptos" w:eastAsia="Aptos" w:hAnsi="Aptos" w:cs="Times New Roman"/>
          <w:bCs/>
          <w:iCs/>
          <w:color w:val="0070C0"/>
        </w:rPr>
      </w:pPr>
    </w:p>
    <w:p w14:paraId="66CDF6FE" w14:textId="6029F57F" w:rsidR="00497737" w:rsidRPr="006533F9" w:rsidRDefault="09C6B8C3" w:rsidP="00706037">
      <w:pPr>
        <w:spacing w:after="0" w:line="276" w:lineRule="auto"/>
        <w:ind w:left="720"/>
        <w:contextualSpacing/>
        <w:jc w:val="both"/>
        <w:rPr>
          <w:rFonts w:ascii="Aptos" w:eastAsia="Aptos" w:hAnsi="Aptos" w:cs="Aptos"/>
          <w:bCs/>
          <w:iCs/>
        </w:rPr>
      </w:pPr>
      <w:r w:rsidRPr="006533F9">
        <w:rPr>
          <w:rFonts w:ascii="Aptos" w:eastAsia="Aptos" w:hAnsi="Aptos" w:cs="Times New Roman"/>
          <w:bCs/>
          <w:iCs/>
          <w:color w:val="0070C0"/>
        </w:rPr>
        <w:t xml:space="preserve">The Notification to Bidders, Parts I-V form is </w:t>
      </w:r>
      <w:r w:rsidRPr="006533F9">
        <w:rPr>
          <w:rFonts w:ascii="Roboto" w:eastAsia="Roboto" w:hAnsi="Roboto" w:cs="Roboto"/>
          <w:bCs/>
          <w:iCs/>
          <w:color w:val="0070C0"/>
        </w:rPr>
        <w:t>a document used in government procurement processes, particularly at the state and local levels, to ensure that bidders understand and comply with various regulations, particularly regarding contract compliance, non-discrimination, and equal employment opportunity.</w:t>
      </w:r>
      <w:r w:rsidRPr="006533F9">
        <w:rPr>
          <w:rFonts w:ascii="Roboto" w:eastAsia="Roboto" w:hAnsi="Roboto" w:cs="Roboto"/>
          <w:bCs/>
          <w:iCs/>
          <w:color w:val="0A0A0A"/>
        </w:rPr>
        <w:t xml:space="preserve"> </w:t>
      </w:r>
      <w:r w:rsidRPr="006533F9">
        <w:rPr>
          <w:rFonts w:ascii="Aptos" w:eastAsia="Aptos" w:hAnsi="Aptos" w:cs="Aptos"/>
          <w:bCs/>
          <w:iCs/>
        </w:rPr>
        <w:t xml:space="preserve"> </w:t>
      </w:r>
    </w:p>
    <w:p w14:paraId="0C7D1C81" w14:textId="77777777" w:rsidR="00C661EE" w:rsidRPr="006533F9" w:rsidRDefault="00C661EE" w:rsidP="00706037">
      <w:pPr>
        <w:spacing w:after="0" w:line="276" w:lineRule="auto"/>
        <w:contextualSpacing/>
        <w:rPr>
          <w:rFonts w:ascii="Aptos" w:eastAsia="Aptos" w:hAnsi="Aptos" w:cs="Times New Roman"/>
          <w:bCs/>
          <w:iCs/>
        </w:rPr>
      </w:pPr>
    </w:p>
    <w:p w14:paraId="63B73994" w14:textId="3C8319AF" w:rsidR="00497737" w:rsidRPr="006533F9" w:rsidRDefault="00497737" w:rsidP="00706037">
      <w:pPr>
        <w:spacing w:after="0" w:line="276" w:lineRule="auto"/>
        <w:ind w:left="360" w:firstLine="720"/>
        <w:contextualSpacing/>
        <w:jc w:val="both"/>
        <w:rPr>
          <w:rFonts w:ascii="Aptos" w:eastAsia="Aptos" w:hAnsi="Aptos" w:cs="Aptos"/>
          <w:bCs/>
          <w:iCs/>
        </w:rPr>
      </w:pPr>
      <w:r w:rsidRPr="006533F9">
        <w:rPr>
          <w:rFonts w:ascii="Aptos" w:eastAsia="Aptos" w:hAnsi="Aptos" w:cs="Times New Roman"/>
          <w:bCs/>
          <w:iCs/>
        </w:rPr>
        <w:t>Can you provide a copy of this or where we can download it?</w:t>
      </w:r>
      <w:r w:rsidR="6EA7A65C" w:rsidRPr="006533F9">
        <w:rPr>
          <w:rFonts w:ascii="Aptos" w:eastAsia="Aptos" w:hAnsi="Aptos" w:cs="Times New Roman"/>
          <w:bCs/>
          <w:iCs/>
        </w:rPr>
        <w:t xml:space="preserve"> </w:t>
      </w:r>
    </w:p>
    <w:p w14:paraId="6292FEA3" w14:textId="1EE46169" w:rsidR="006069A2" w:rsidRPr="006533F9" w:rsidRDefault="00391EEA" w:rsidP="00FE560A">
      <w:pPr>
        <w:spacing w:line="276" w:lineRule="auto"/>
        <w:ind w:left="1080"/>
        <w:contextualSpacing/>
        <w:jc w:val="both"/>
        <w:rPr>
          <w:bCs/>
          <w:iCs/>
          <w:color w:val="0070C0"/>
        </w:rPr>
      </w:pPr>
      <w:r w:rsidRPr="006533F9">
        <w:rPr>
          <w:bCs/>
          <w:iCs/>
          <w:color w:val="0070C0"/>
        </w:rPr>
        <w:t>B</w:t>
      </w:r>
      <w:r w:rsidR="4FC854B4" w:rsidRPr="006533F9">
        <w:rPr>
          <w:bCs/>
          <w:iCs/>
          <w:color w:val="0070C0"/>
        </w:rPr>
        <w:t xml:space="preserve">elow please find </w:t>
      </w:r>
      <w:r w:rsidR="00985EE8" w:rsidRPr="006533F9">
        <w:rPr>
          <w:bCs/>
          <w:iCs/>
          <w:color w:val="0070C0"/>
        </w:rPr>
        <w:t xml:space="preserve">the link to the </w:t>
      </w:r>
      <w:r w:rsidR="7D4C31AD" w:rsidRPr="006533F9">
        <w:rPr>
          <w:rFonts w:ascii="Aptos" w:eastAsia="Aptos" w:hAnsi="Aptos" w:cs="Times New Roman"/>
          <w:bCs/>
          <w:iCs/>
          <w:color w:val="0070C0"/>
        </w:rPr>
        <w:t>Notification to Bidders</w:t>
      </w:r>
      <w:r w:rsidR="00250431" w:rsidRPr="006533F9">
        <w:rPr>
          <w:bCs/>
          <w:iCs/>
          <w:color w:val="0070C0"/>
        </w:rPr>
        <w:t xml:space="preserve">: </w:t>
      </w:r>
    </w:p>
    <w:p w14:paraId="5F633EBF" w14:textId="6AE9F6D8" w:rsidR="00763652" w:rsidRPr="006533F9" w:rsidRDefault="00FC71C7" w:rsidP="00FE560A">
      <w:pPr>
        <w:spacing w:line="276" w:lineRule="auto"/>
        <w:ind w:left="1080"/>
        <w:contextualSpacing/>
        <w:jc w:val="both"/>
        <w:rPr>
          <w:bCs/>
          <w:iCs/>
          <w:color w:val="0070C0"/>
        </w:rPr>
      </w:pPr>
      <w:hyperlink r:id="rId8" w:history="1">
        <w:r w:rsidRPr="006533F9">
          <w:rPr>
            <w:rStyle w:val="Hyperlink"/>
            <w:bCs/>
            <w:iCs/>
            <w:color w:val="0070C0"/>
          </w:rPr>
          <w:t>https://portal.ct.gov/-/media/chro/cc-documents/notificationtobidderspdf.pdf?rev=63ae9bf7406c4ef8b686464466ab8493&amp;hash=1A95FCD08D0688CFDB09A70B61F68C9A</w:t>
        </w:r>
      </w:hyperlink>
    </w:p>
    <w:p w14:paraId="4D2DC92B" w14:textId="77777777" w:rsidR="00FC71C7" w:rsidRPr="006533F9" w:rsidRDefault="00FC71C7" w:rsidP="00FE560A">
      <w:pPr>
        <w:spacing w:line="276" w:lineRule="auto"/>
        <w:ind w:left="1080"/>
        <w:contextualSpacing/>
        <w:jc w:val="both"/>
        <w:rPr>
          <w:bCs/>
          <w:iCs/>
          <w:color w:val="0070C0"/>
        </w:rPr>
      </w:pPr>
    </w:p>
    <w:p w14:paraId="18A1DBF7" w14:textId="7C3F4FF7" w:rsidR="00310A7C" w:rsidRPr="006533F9" w:rsidRDefault="00497737" w:rsidP="001A1BA1">
      <w:pPr>
        <w:numPr>
          <w:ilvl w:val="0"/>
          <w:numId w:val="22"/>
        </w:numPr>
        <w:spacing w:after="0" w:line="240" w:lineRule="auto"/>
        <w:contextualSpacing/>
        <w:jc w:val="both"/>
        <w:rPr>
          <w:rFonts w:ascii="Aptos" w:eastAsia="Aptos" w:hAnsi="Aptos" w:cs="Times New Roman"/>
          <w:bCs/>
          <w:iCs/>
        </w:rPr>
      </w:pPr>
      <w:r w:rsidRPr="006533F9">
        <w:rPr>
          <w:rFonts w:ascii="Aptos" w:eastAsia="Aptos" w:hAnsi="Aptos" w:cs="Times New Roman"/>
          <w:bCs/>
          <w:iCs/>
        </w:rPr>
        <w:t>Where do we upload the forms outlined in the RFP under B 2 when we are logged into CT Source?</w:t>
      </w:r>
    </w:p>
    <w:p w14:paraId="24010A25" w14:textId="77777777" w:rsidR="001A1BA1" w:rsidRPr="006533F9" w:rsidRDefault="001A1BA1" w:rsidP="001A1BA1">
      <w:pPr>
        <w:spacing w:after="0" w:line="240" w:lineRule="auto"/>
        <w:ind w:left="720"/>
        <w:jc w:val="both"/>
        <w:rPr>
          <w:rFonts w:ascii="Aptos" w:eastAsia="Aptos" w:hAnsi="Aptos" w:cs="Times New Roman"/>
          <w:bCs/>
          <w:iCs/>
        </w:rPr>
      </w:pPr>
    </w:p>
    <w:p w14:paraId="528CE955" w14:textId="77F58DB7" w:rsidR="00F35987" w:rsidRPr="006533F9" w:rsidRDefault="001D23FE" w:rsidP="001A1BA1">
      <w:pPr>
        <w:spacing w:after="0" w:line="240" w:lineRule="auto"/>
        <w:ind w:left="720"/>
        <w:contextualSpacing/>
        <w:jc w:val="both"/>
        <w:rPr>
          <w:rFonts w:ascii="Aptos" w:eastAsia="Aptos" w:hAnsi="Aptos" w:cs="Times New Roman"/>
          <w:bCs/>
          <w:iCs/>
          <w:color w:val="0070C0"/>
        </w:rPr>
      </w:pPr>
      <w:r w:rsidRPr="006533F9">
        <w:rPr>
          <w:rFonts w:ascii="Aptos" w:eastAsia="Aptos" w:hAnsi="Aptos" w:cs="Times New Roman"/>
          <w:bCs/>
          <w:iCs/>
          <w:color w:val="0070C0"/>
        </w:rPr>
        <w:t>Log into your CTsource supplier account. Click on your name in the top right</w:t>
      </w:r>
      <w:r w:rsidR="001A24AD" w:rsidRPr="006533F9">
        <w:rPr>
          <w:rFonts w:ascii="Aptos" w:eastAsia="Aptos" w:hAnsi="Aptos" w:cs="Times New Roman"/>
          <w:bCs/>
          <w:iCs/>
          <w:color w:val="0070C0"/>
        </w:rPr>
        <w:t>,</w:t>
      </w:r>
      <w:r w:rsidRPr="006533F9">
        <w:rPr>
          <w:rFonts w:ascii="Aptos" w:eastAsia="Aptos" w:hAnsi="Aptos" w:cs="Times New Roman"/>
          <w:bCs/>
          <w:iCs/>
          <w:color w:val="0070C0"/>
        </w:rPr>
        <w:t xml:space="preserve"> then click My Account</w:t>
      </w:r>
      <w:r w:rsidR="001A24AD" w:rsidRPr="006533F9">
        <w:rPr>
          <w:rFonts w:ascii="Aptos" w:eastAsia="Aptos" w:hAnsi="Aptos" w:cs="Times New Roman"/>
          <w:bCs/>
          <w:iCs/>
          <w:color w:val="0070C0"/>
        </w:rPr>
        <w:t>;</w:t>
      </w:r>
      <w:r w:rsidR="00AC55BA" w:rsidRPr="006533F9">
        <w:rPr>
          <w:rFonts w:ascii="Aptos" w:eastAsia="Aptos" w:hAnsi="Aptos" w:cs="Times New Roman"/>
          <w:bCs/>
          <w:iCs/>
          <w:color w:val="0070C0"/>
        </w:rPr>
        <w:t xml:space="preserve"> </w:t>
      </w:r>
      <w:r w:rsidR="00CD4670" w:rsidRPr="006533F9">
        <w:rPr>
          <w:rFonts w:ascii="Aptos" w:eastAsia="Aptos" w:hAnsi="Aptos" w:cs="Times New Roman"/>
          <w:bCs/>
          <w:iCs/>
          <w:color w:val="0070C0"/>
        </w:rPr>
        <w:t>a</w:t>
      </w:r>
      <w:r w:rsidR="00893092" w:rsidRPr="006533F9">
        <w:rPr>
          <w:rFonts w:ascii="Aptos" w:eastAsia="Aptos" w:hAnsi="Aptos" w:cs="Times New Roman"/>
          <w:bCs/>
          <w:iCs/>
          <w:color w:val="0070C0"/>
        </w:rPr>
        <w:t xml:space="preserve"> menu opens on the left</w:t>
      </w:r>
      <w:r w:rsidR="001A24AD" w:rsidRPr="006533F9">
        <w:rPr>
          <w:rFonts w:ascii="Aptos" w:eastAsia="Aptos" w:hAnsi="Aptos" w:cs="Times New Roman"/>
          <w:bCs/>
          <w:iCs/>
          <w:color w:val="0070C0"/>
        </w:rPr>
        <w:t>;</w:t>
      </w:r>
      <w:r w:rsidR="00893092" w:rsidRPr="006533F9">
        <w:rPr>
          <w:rFonts w:ascii="Aptos" w:eastAsia="Aptos" w:hAnsi="Aptos" w:cs="Times New Roman"/>
          <w:bCs/>
          <w:iCs/>
          <w:color w:val="0070C0"/>
        </w:rPr>
        <w:t xml:space="preserve"> </w:t>
      </w:r>
      <w:r w:rsidR="00BB046E" w:rsidRPr="006533F9">
        <w:rPr>
          <w:rFonts w:ascii="Aptos" w:eastAsia="Aptos" w:hAnsi="Aptos" w:cs="Times New Roman"/>
          <w:bCs/>
          <w:iCs/>
          <w:color w:val="0070C0"/>
        </w:rPr>
        <w:t>click on Account Management</w:t>
      </w:r>
      <w:r w:rsidR="001A24AD" w:rsidRPr="006533F9">
        <w:rPr>
          <w:rFonts w:ascii="Aptos" w:eastAsia="Aptos" w:hAnsi="Aptos" w:cs="Times New Roman"/>
          <w:bCs/>
          <w:iCs/>
          <w:color w:val="0070C0"/>
        </w:rPr>
        <w:t xml:space="preserve"> and</w:t>
      </w:r>
      <w:r w:rsidR="00CB1D99" w:rsidRPr="006533F9">
        <w:rPr>
          <w:rFonts w:ascii="Aptos" w:eastAsia="Aptos" w:hAnsi="Aptos" w:cs="Times New Roman"/>
          <w:bCs/>
          <w:iCs/>
          <w:color w:val="0070C0"/>
        </w:rPr>
        <w:t xml:space="preserve"> </w:t>
      </w:r>
      <w:r w:rsidR="00DF5F52" w:rsidRPr="006533F9">
        <w:rPr>
          <w:rFonts w:ascii="Aptos" w:eastAsia="Aptos" w:hAnsi="Aptos" w:cs="Times New Roman"/>
          <w:bCs/>
          <w:iCs/>
          <w:color w:val="0070C0"/>
        </w:rPr>
        <w:t>c</w:t>
      </w:r>
      <w:r w:rsidR="009C4014" w:rsidRPr="006533F9">
        <w:rPr>
          <w:rFonts w:ascii="Aptos" w:eastAsia="Aptos" w:hAnsi="Aptos" w:cs="Times New Roman"/>
          <w:bCs/>
          <w:iCs/>
          <w:color w:val="0070C0"/>
        </w:rPr>
        <w:t>lick on State of CT – DAS Procurement. Click Attachments. Upload the docum</w:t>
      </w:r>
      <w:r w:rsidR="00C527D6" w:rsidRPr="006533F9">
        <w:rPr>
          <w:rFonts w:ascii="Aptos" w:eastAsia="Aptos" w:hAnsi="Aptos" w:cs="Times New Roman"/>
          <w:bCs/>
          <w:iCs/>
          <w:color w:val="0070C0"/>
        </w:rPr>
        <w:t>e</w:t>
      </w:r>
      <w:r w:rsidR="009C4014" w:rsidRPr="006533F9">
        <w:rPr>
          <w:rFonts w:ascii="Aptos" w:eastAsia="Aptos" w:hAnsi="Aptos" w:cs="Times New Roman"/>
          <w:bCs/>
          <w:iCs/>
          <w:color w:val="0070C0"/>
        </w:rPr>
        <w:t>nts to the appropriate folders.</w:t>
      </w:r>
    </w:p>
    <w:p w14:paraId="24B09D96" w14:textId="77777777" w:rsidR="00E42F82" w:rsidRPr="006533F9" w:rsidRDefault="00E42F82" w:rsidP="001A1BA1">
      <w:pPr>
        <w:spacing w:after="0" w:line="240" w:lineRule="auto"/>
        <w:ind w:left="720"/>
        <w:contextualSpacing/>
        <w:jc w:val="both"/>
        <w:rPr>
          <w:rFonts w:ascii="Aptos" w:eastAsia="Aptos" w:hAnsi="Aptos" w:cs="Times New Roman"/>
          <w:bCs/>
          <w:iCs/>
          <w:color w:val="0070C0"/>
        </w:rPr>
      </w:pPr>
    </w:p>
    <w:p w14:paraId="66E2BC2C" w14:textId="77777777" w:rsidR="005D1C91" w:rsidRDefault="00E42F82" w:rsidP="005D1C91">
      <w:pPr>
        <w:pStyle w:val="NoSpacing"/>
        <w:ind w:left="720"/>
        <w:jc w:val="both"/>
        <w:rPr>
          <w:rFonts w:eastAsia="CIDFont+F1"/>
          <w:bCs/>
          <w:iCs/>
          <w:color w:val="0070C0"/>
        </w:rPr>
      </w:pPr>
      <w:r w:rsidRPr="006533F9">
        <w:rPr>
          <w:rFonts w:eastAsia="CIDFont+F1"/>
          <w:bCs/>
          <w:iCs/>
          <w:color w:val="0070C0"/>
        </w:rPr>
        <w:t>If you need assistance at any time during the registration process, please contact Proactis Vendor Care support.</w:t>
      </w:r>
    </w:p>
    <w:p w14:paraId="1547DA54" w14:textId="2359CD8F" w:rsidR="00E42F82" w:rsidRPr="006533F9" w:rsidRDefault="00E42F82" w:rsidP="005D1C91">
      <w:pPr>
        <w:pStyle w:val="NoSpacing"/>
        <w:ind w:left="720"/>
        <w:jc w:val="both"/>
        <w:rPr>
          <w:rFonts w:eastAsia="CIDFont+F1" w:hint="eastAsia"/>
          <w:bCs/>
          <w:iCs/>
          <w:color w:val="0070C0"/>
        </w:rPr>
      </w:pPr>
      <w:r w:rsidRPr="006533F9">
        <w:rPr>
          <w:rFonts w:eastAsia="CIDFont+F1"/>
          <w:bCs/>
          <w:iCs/>
          <w:color w:val="0070C0"/>
        </w:rPr>
        <w:t xml:space="preserve">Phone: 866-889-8533  </w:t>
      </w:r>
    </w:p>
    <w:p w14:paraId="008F7AF2" w14:textId="77777777" w:rsidR="00E42F82" w:rsidRPr="006533F9" w:rsidRDefault="00E42F82" w:rsidP="00E42F82">
      <w:pPr>
        <w:pStyle w:val="NoSpacing"/>
        <w:ind w:left="720"/>
        <w:jc w:val="both"/>
        <w:rPr>
          <w:rFonts w:eastAsia="CIDFont+F1" w:hint="eastAsia"/>
          <w:bCs/>
          <w:iCs/>
          <w:color w:val="0070C0"/>
        </w:rPr>
      </w:pPr>
      <w:r w:rsidRPr="006533F9">
        <w:rPr>
          <w:rFonts w:eastAsia="CIDFont+F1"/>
          <w:bCs/>
          <w:iCs/>
          <w:color w:val="0070C0"/>
        </w:rPr>
        <w:t>Email: </w:t>
      </w:r>
      <w:hyperlink r:id="rId9" w:history="1">
        <w:r w:rsidRPr="006533F9">
          <w:rPr>
            <w:rStyle w:val="Hyperlink"/>
            <w:rFonts w:eastAsia="CIDFont+F1"/>
            <w:bCs/>
            <w:iCs/>
            <w:color w:val="0070C0"/>
          </w:rPr>
          <w:t>WebProcure-Support@proactis.com</w:t>
        </w:r>
      </w:hyperlink>
      <w:r w:rsidRPr="006533F9">
        <w:rPr>
          <w:rFonts w:eastAsia="CIDFont+F1"/>
          <w:bCs/>
          <w:iCs/>
          <w:color w:val="0070C0"/>
        </w:rPr>
        <w:t xml:space="preserve">. </w:t>
      </w:r>
    </w:p>
    <w:p w14:paraId="166CA39C" w14:textId="77777777" w:rsidR="008F1F60" w:rsidRPr="006533F9" w:rsidRDefault="008F1F60" w:rsidP="367A542D">
      <w:pPr>
        <w:spacing w:line="276" w:lineRule="auto"/>
        <w:contextualSpacing/>
        <w:rPr>
          <w:rFonts w:ascii="Aptos" w:eastAsia="Aptos" w:hAnsi="Aptos" w:cs="Times New Roman"/>
          <w:bCs/>
          <w:iCs/>
        </w:rPr>
      </w:pPr>
    </w:p>
    <w:p w14:paraId="417C309C" w14:textId="034F029B" w:rsidR="00497737" w:rsidRPr="006533F9" w:rsidRDefault="00497737" w:rsidP="00FE560A">
      <w:pPr>
        <w:numPr>
          <w:ilvl w:val="0"/>
          <w:numId w:val="22"/>
        </w:numPr>
        <w:spacing w:line="276" w:lineRule="auto"/>
        <w:contextualSpacing/>
        <w:jc w:val="both"/>
        <w:rPr>
          <w:rFonts w:ascii="Aptos" w:eastAsia="Aptos" w:hAnsi="Aptos" w:cs="Times New Roman"/>
        </w:rPr>
      </w:pPr>
      <w:r w:rsidRPr="00497737">
        <w:rPr>
          <w:rFonts w:ascii="Aptos" w:eastAsia="Aptos" w:hAnsi="Aptos" w:cs="Times New Roman"/>
        </w:rPr>
        <w:t xml:space="preserve">There is a request to </w:t>
      </w:r>
      <w:r w:rsidRPr="006533F9">
        <w:rPr>
          <w:rFonts w:ascii="Aptos" w:eastAsia="Aptos" w:hAnsi="Aptos" w:cs="Times New Roman"/>
        </w:rPr>
        <w:t xml:space="preserve">upload a ‘Campaign Contribution Certification’ form. Can we use a ‘Campaign Contribution Certification’ form dated 2/13/25, given that no information has changed since that submission? Please clarify if your agency has specific requirements that differ from the general guidance on the form. </w:t>
      </w:r>
    </w:p>
    <w:p w14:paraId="5D003DC4" w14:textId="4A18A5F6" w:rsidR="004718BD" w:rsidRDefault="00741220" w:rsidP="008A4C59">
      <w:pPr>
        <w:pStyle w:val="NoSpacing"/>
        <w:ind w:left="720"/>
        <w:jc w:val="both"/>
        <w:rPr>
          <w:color w:val="0070C0"/>
        </w:rPr>
      </w:pPr>
      <w:r w:rsidRPr="006533F9">
        <w:rPr>
          <w:color w:val="0070C0"/>
        </w:rPr>
        <w:t xml:space="preserve">The Campaign </w:t>
      </w:r>
      <w:r w:rsidR="000F0A0C" w:rsidRPr="006533F9">
        <w:rPr>
          <w:color w:val="0070C0"/>
        </w:rPr>
        <w:t>Contributions</w:t>
      </w:r>
      <w:r w:rsidR="008126A8" w:rsidRPr="006533F9">
        <w:rPr>
          <w:color w:val="0070C0"/>
        </w:rPr>
        <w:t xml:space="preserve"> Certification form </w:t>
      </w:r>
      <w:r w:rsidR="1EF9615B" w:rsidRPr="006533F9">
        <w:rPr>
          <w:color w:val="0070C0"/>
        </w:rPr>
        <w:t>is not required at this time. The form</w:t>
      </w:r>
      <w:r w:rsidR="008126A8" w:rsidRPr="006533F9">
        <w:rPr>
          <w:color w:val="0070C0"/>
        </w:rPr>
        <w:t xml:space="preserve"> will be required during contract execution.</w:t>
      </w:r>
    </w:p>
    <w:p w14:paraId="34478571" w14:textId="77777777" w:rsidR="008A4C59" w:rsidRPr="006533F9" w:rsidRDefault="008A4C59" w:rsidP="008A4C59">
      <w:pPr>
        <w:pStyle w:val="NoSpacing"/>
        <w:ind w:left="720"/>
        <w:jc w:val="both"/>
      </w:pPr>
    </w:p>
    <w:p w14:paraId="4110DE2F" w14:textId="22C3FC51" w:rsidR="00497737" w:rsidRPr="006533F9" w:rsidRDefault="00497737" w:rsidP="00FE560A">
      <w:pPr>
        <w:numPr>
          <w:ilvl w:val="0"/>
          <w:numId w:val="22"/>
        </w:numPr>
        <w:spacing w:line="276" w:lineRule="auto"/>
        <w:contextualSpacing/>
        <w:jc w:val="both"/>
        <w:rPr>
          <w:rFonts w:ascii="Aptos" w:eastAsia="Aptos" w:hAnsi="Aptos" w:cs="Times New Roman"/>
        </w:rPr>
      </w:pPr>
      <w:r w:rsidRPr="006533F9">
        <w:rPr>
          <w:rFonts w:ascii="Aptos" w:eastAsia="Aptos" w:hAnsi="Aptos" w:cs="Times New Roman"/>
        </w:rPr>
        <w:t>What will need to be included in the monthly financial reports? For us grant managers and for sub-grantees?</w:t>
      </w:r>
    </w:p>
    <w:p w14:paraId="1B89633F" w14:textId="2B5720B5" w:rsidR="004D1F7C" w:rsidRPr="006533F9" w:rsidRDefault="009E3066" w:rsidP="00FE560A">
      <w:pPr>
        <w:pStyle w:val="PlainText"/>
        <w:ind w:firstLine="720"/>
        <w:jc w:val="both"/>
        <w:rPr>
          <w:rFonts w:asciiTheme="minorHAnsi" w:hAnsiTheme="minorHAnsi"/>
          <w:color w:val="0070C0"/>
          <w:sz w:val="24"/>
          <w:szCs w:val="24"/>
          <w:u w:val="single"/>
        </w:rPr>
      </w:pPr>
      <w:r w:rsidRPr="006533F9">
        <w:rPr>
          <w:rFonts w:asciiTheme="minorHAnsi" w:hAnsiTheme="minorHAnsi"/>
          <w:color w:val="0070C0"/>
          <w:sz w:val="24"/>
          <w:szCs w:val="24"/>
          <w:u w:val="single"/>
        </w:rPr>
        <w:t>Grant Managers:</w:t>
      </w:r>
    </w:p>
    <w:p w14:paraId="0D845D02" w14:textId="01EAAD9B" w:rsidR="004255D1" w:rsidRPr="006533F9" w:rsidRDefault="00E63164" w:rsidP="00791772">
      <w:pPr>
        <w:pStyle w:val="PlainText"/>
        <w:numPr>
          <w:ilvl w:val="0"/>
          <w:numId w:val="18"/>
        </w:numPr>
        <w:ind w:left="1800"/>
        <w:jc w:val="both"/>
        <w:rPr>
          <w:rFonts w:asciiTheme="minorHAnsi" w:hAnsiTheme="minorHAnsi"/>
          <w:color w:val="0070C0"/>
          <w:sz w:val="24"/>
          <w:szCs w:val="24"/>
        </w:rPr>
      </w:pPr>
      <w:r w:rsidRPr="006533F9">
        <w:rPr>
          <w:rFonts w:asciiTheme="minorHAnsi" w:hAnsiTheme="minorHAnsi"/>
          <w:color w:val="0070C0"/>
          <w:sz w:val="24"/>
          <w:szCs w:val="24"/>
        </w:rPr>
        <w:t>Completion of</w:t>
      </w:r>
      <w:r w:rsidR="004E063B" w:rsidRPr="006533F9">
        <w:rPr>
          <w:rFonts w:asciiTheme="minorHAnsi" w:hAnsiTheme="minorHAnsi"/>
          <w:color w:val="0070C0"/>
          <w:sz w:val="24"/>
          <w:szCs w:val="24"/>
        </w:rPr>
        <w:t xml:space="preserve"> monthly</w:t>
      </w:r>
      <w:r w:rsidRPr="006533F9">
        <w:rPr>
          <w:rFonts w:asciiTheme="minorHAnsi" w:hAnsiTheme="minorHAnsi"/>
          <w:color w:val="0070C0"/>
          <w:sz w:val="24"/>
          <w:szCs w:val="24"/>
        </w:rPr>
        <w:t xml:space="preserve"> f</w:t>
      </w:r>
      <w:r w:rsidR="00022CB4" w:rsidRPr="006533F9">
        <w:rPr>
          <w:rFonts w:asciiTheme="minorHAnsi" w:hAnsiTheme="minorHAnsi"/>
          <w:color w:val="0070C0"/>
          <w:sz w:val="24"/>
          <w:szCs w:val="24"/>
        </w:rPr>
        <w:t xml:space="preserve">inancial </w:t>
      </w:r>
      <w:r w:rsidR="004255D1" w:rsidRPr="006533F9">
        <w:rPr>
          <w:rFonts w:asciiTheme="minorHAnsi" w:hAnsiTheme="minorHAnsi"/>
          <w:color w:val="0070C0"/>
          <w:sz w:val="24"/>
          <w:szCs w:val="24"/>
        </w:rPr>
        <w:t>templates</w:t>
      </w:r>
      <w:r w:rsidR="006E4B81" w:rsidRPr="006533F9">
        <w:rPr>
          <w:rFonts w:asciiTheme="minorHAnsi" w:hAnsiTheme="minorHAnsi"/>
          <w:color w:val="0070C0"/>
          <w:sz w:val="24"/>
          <w:szCs w:val="24"/>
        </w:rPr>
        <w:t xml:space="preserve">, </w:t>
      </w:r>
      <w:r w:rsidR="004255D1" w:rsidRPr="006533F9">
        <w:rPr>
          <w:rFonts w:asciiTheme="minorHAnsi" w:hAnsiTheme="minorHAnsi"/>
          <w:color w:val="0070C0"/>
          <w:sz w:val="24"/>
          <w:szCs w:val="24"/>
        </w:rPr>
        <w:t xml:space="preserve">scheduled </w:t>
      </w:r>
      <w:r w:rsidR="00DD6B2F" w:rsidRPr="006533F9">
        <w:rPr>
          <w:rFonts w:asciiTheme="minorHAnsi" w:hAnsiTheme="minorHAnsi"/>
          <w:color w:val="0070C0"/>
          <w:sz w:val="24"/>
          <w:szCs w:val="24"/>
        </w:rPr>
        <w:t xml:space="preserve">for submission and </w:t>
      </w:r>
      <w:r w:rsidR="004255D1" w:rsidRPr="006533F9">
        <w:rPr>
          <w:rFonts w:asciiTheme="minorHAnsi" w:hAnsiTheme="minorHAnsi"/>
          <w:color w:val="0070C0"/>
          <w:sz w:val="24"/>
          <w:szCs w:val="24"/>
        </w:rPr>
        <w:t>provided by the Council</w:t>
      </w:r>
      <w:r w:rsidR="00A20F69" w:rsidRPr="006533F9">
        <w:rPr>
          <w:rFonts w:asciiTheme="minorHAnsi" w:hAnsiTheme="minorHAnsi"/>
          <w:color w:val="0070C0"/>
          <w:sz w:val="24"/>
          <w:szCs w:val="24"/>
        </w:rPr>
        <w:t>.</w:t>
      </w:r>
      <w:r w:rsidR="00620709" w:rsidRPr="006533F9">
        <w:rPr>
          <w:rFonts w:asciiTheme="minorHAnsi" w:hAnsiTheme="minorHAnsi"/>
          <w:color w:val="0070C0"/>
          <w:sz w:val="24"/>
          <w:szCs w:val="24"/>
        </w:rPr>
        <w:t xml:space="preserve"> Templates will include</w:t>
      </w:r>
      <w:r w:rsidR="008A5030" w:rsidRPr="006533F9">
        <w:rPr>
          <w:rFonts w:asciiTheme="minorHAnsi" w:hAnsiTheme="minorHAnsi"/>
          <w:color w:val="0070C0"/>
          <w:sz w:val="24"/>
          <w:szCs w:val="24"/>
        </w:rPr>
        <w:t>,</w:t>
      </w:r>
      <w:r w:rsidR="00377D17" w:rsidRPr="006533F9">
        <w:rPr>
          <w:rFonts w:asciiTheme="minorHAnsi" w:hAnsiTheme="minorHAnsi"/>
          <w:color w:val="0070C0"/>
          <w:sz w:val="24"/>
          <w:szCs w:val="24"/>
        </w:rPr>
        <w:t xml:space="preserve"> but not be limited to</w:t>
      </w:r>
      <w:r w:rsidR="008A5030" w:rsidRPr="006533F9">
        <w:rPr>
          <w:rFonts w:asciiTheme="minorHAnsi" w:hAnsiTheme="minorHAnsi"/>
          <w:color w:val="0070C0"/>
          <w:sz w:val="24"/>
          <w:szCs w:val="24"/>
        </w:rPr>
        <w:t>,</w:t>
      </w:r>
      <w:r w:rsidR="00377D17" w:rsidRPr="006533F9">
        <w:rPr>
          <w:rFonts w:asciiTheme="minorHAnsi" w:hAnsiTheme="minorHAnsi"/>
          <w:color w:val="0070C0"/>
          <w:sz w:val="24"/>
          <w:szCs w:val="24"/>
        </w:rPr>
        <w:t xml:space="preserve"> </w:t>
      </w:r>
      <w:r w:rsidR="007A6BE5" w:rsidRPr="006533F9">
        <w:rPr>
          <w:rFonts w:asciiTheme="minorHAnsi" w:hAnsiTheme="minorHAnsi"/>
          <w:color w:val="0070C0"/>
          <w:sz w:val="24"/>
          <w:szCs w:val="24"/>
        </w:rPr>
        <w:t xml:space="preserve">details of </w:t>
      </w:r>
      <w:r w:rsidR="005B28F4" w:rsidRPr="006533F9">
        <w:rPr>
          <w:rFonts w:asciiTheme="minorHAnsi" w:hAnsiTheme="minorHAnsi"/>
          <w:color w:val="0070C0"/>
          <w:sz w:val="24"/>
          <w:szCs w:val="24"/>
        </w:rPr>
        <w:t xml:space="preserve">the </w:t>
      </w:r>
      <w:r w:rsidR="00377D17" w:rsidRPr="006533F9">
        <w:rPr>
          <w:rFonts w:asciiTheme="minorHAnsi" w:hAnsiTheme="minorHAnsi"/>
          <w:color w:val="0070C0"/>
          <w:sz w:val="24"/>
          <w:szCs w:val="24"/>
        </w:rPr>
        <w:t>hours</w:t>
      </w:r>
      <w:r w:rsidR="00BC204E" w:rsidRPr="006533F9">
        <w:rPr>
          <w:rFonts w:asciiTheme="minorHAnsi" w:hAnsiTheme="minorHAnsi"/>
          <w:color w:val="0070C0"/>
          <w:sz w:val="24"/>
          <w:szCs w:val="24"/>
        </w:rPr>
        <w:t xml:space="preserve"> charged against the contract</w:t>
      </w:r>
      <w:r w:rsidR="007A6BE5" w:rsidRPr="006533F9">
        <w:rPr>
          <w:rFonts w:asciiTheme="minorHAnsi" w:hAnsiTheme="minorHAnsi"/>
          <w:color w:val="0070C0"/>
          <w:sz w:val="24"/>
          <w:szCs w:val="24"/>
        </w:rPr>
        <w:t xml:space="preserve"> and</w:t>
      </w:r>
      <w:r w:rsidR="00BC204E" w:rsidRPr="006533F9">
        <w:rPr>
          <w:rFonts w:asciiTheme="minorHAnsi" w:hAnsiTheme="minorHAnsi"/>
          <w:color w:val="0070C0"/>
          <w:sz w:val="24"/>
          <w:szCs w:val="24"/>
        </w:rPr>
        <w:t xml:space="preserve"> disbursements amounts made to CBOs</w:t>
      </w:r>
      <w:r w:rsidR="007A6BE5" w:rsidRPr="006533F9">
        <w:rPr>
          <w:rFonts w:asciiTheme="minorHAnsi" w:hAnsiTheme="minorHAnsi"/>
          <w:color w:val="0070C0"/>
          <w:sz w:val="24"/>
          <w:szCs w:val="24"/>
        </w:rPr>
        <w:t>.</w:t>
      </w:r>
    </w:p>
    <w:p w14:paraId="61354F68" w14:textId="77777777" w:rsidR="0017307B" w:rsidRPr="006533F9" w:rsidRDefault="0017307B" w:rsidP="00FE560A">
      <w:pPr>
        <w:pStyle w:val="PlainText"/>
        <w:ind w:left="1080"/>
        <w:jc w:val="both"/>
        <w:rPr>
          <w:rFonts w:asciiTheme="minorHAnsi" w:hAnsiTheme="minorHAnsi"/>
          <w:color w:val="0070C0"/>
          <w:sz w:val="24"/>
          <w:szCs w:val="24"/>
        </w:rPr>
      </w:pPr>
    </w:p>
    <w:p w14:paraId="5457AEDE" w14:textId="4D4969CC" w:rsidR="004255D1" w:rsidRPr="006533F9" w:rsidRDefault="003C633E" w:rsidP="00FE560A">
      <w:pPr>
        <w:spacing w:line="276" w:lineRule="auto"/>
        <w:ind w:firstLine="720"/>
        <w:contextualSpacing/>
        <w:jc w:val="both"/>
        <w:rPr>
          <w:rFonts w:eastAsia="Aptos" w:cs="Times New Roman"/>
          <w:color w:val="0070C0"/>
          <w:u w:val="single"/>
        </w:rPr>
      </w:pPr>
      <w:r w:rsidRPr="006533F9">
        <w:rPr>
          <w:rFonts w:eastAsia="Aptos" w:cs="Times New Roman"/>
          <w:color w:val="0070C0"/>
          <w:u w:val="single"/>
        </w:rPr>
        <w:t>S</w:t>
      </w:r>
      <w:r w:rsidR="00230B13" w:rsidRPr="006533F9">
        <w:rPr>
          <w:rFonts w:eastAsia="Aptos" w:cs="Times New Roman"/>
          <w:color w:val="0070C0"/>
          <w:u w:val="single"/>
        </w:rPr>
        <w:t>ubrecipients:</w:t>
      </w:r>
    </w:p>
    <w:p w14:paraId="158FA27A" w14:textId="65CF5B95" w:rsidR="00EC7898" w:rsidRPr="006533F9" w:rsidRDefault="00EC7898" w:rsidP="00791772">
      <w:pPr>
        <w:pStyle w:val="PlainText"/>
        <w:numPr>
          <w:ilvl w:val="0"/>
          <w:numId w:val="18"/>
        </w:numPr>
        <w:ind w:left="1800"/>
        <w:jc w:val="both"/>
        <w:rPr>
          <w:rFonts w:asciiTheme="minorHAnsi" w:hAnsiTheme="minorHAnsi"/>
          <w:color w:val="0070C0"/>
          <w:sz w:val="24"/>
          <w:szCs w:val="24"/>
        </w:rPr>
      </w:pPr>
      <w:r w:rsidRPr="006533F9">
        <w:rPr>
          <w:rFonts w:asciiTheme="minorHAnsi" w:hAnsiTheme="minorHAnsi"/>
          <w:color w:val="0070C0"/>
          <w:sz w:val="24"/>
          <w:szCs w:val="24"/>
        </w:rPr>
        <w:t xml:space="preserve">Completion of </w:t>
      </w:r>
      <w:r w:rsidR="008854EB" w:rsidRPr="006533F9">
        <w:rPr>
          <w:rFonts w:asciiTheme="minorHAnsi" w:hAnsiTheme="minorHAnsi"/>
          <w:color w:val="0070C0"/>
          <w:sz w:val="24"/>
          <w:szCs w:val="24"/>
        </w:rPr>
        <w:t>monthly</w:t>
      </w:r>
      <w:r w:rsidR="00457ADD" w:rsidRPr="006533F9">
        <w:rPr>
          <w:rFonts w:asciiTheme="minorHAnsi" w:hAnsiTheme="minorHAnsi"/>
          <w:color w:val="0070C0"/>
          <w:sz w:val="24"/>
          <w:szCs w:val="24"/>
        </w:rPr>
        <w:t xml:space="preserve"> </w:t>
      </w:r>
      <w:r w:rsidRPr="006533F9">
        <w:rPr>
          <w:rFonts w:asciiTheme="minorHAnsi" w:hAnsiTheme="minorHAnsi"/>
          <w:color w:val="0070C0"/>
          <w:sz w:val="24"/>
          <w:szCs w:val="24"/>
        </w:rPr>
        <w:t xml:space="preserve">financial templates, </w:t>
      </w:r>
      <w:r w:rsidR="00D809F2" w:rsidRPr="006533F9">
        <w:rPr>
          <w:rFonts w:asciiTheme="minorHAnsi" w:hAnsiTheme="minorHAnsi"/>
          <w:color w:val="0070C0"/>
          <w:sz w:val="24"/>
          <w:szCs w:val="24"/>
        </w:rPr>
        <w:t xml:space="preserve">including </w:t>
      </w:r>
      <w:r w:rsidR="000970D0" w:rsidRPr="006533F9">
        <w:rPr>
          <w:rFonts w:asciiTheme="minorHAnsi" w:hAnsiTheme="minorHAnsi"/>
          <w:color w:val="0070C0"/>
          <w:sz w:val="24"/>
          <w:szCs w:val="24"/>
        </w:rPr>
        <w:t>but not limited to</w:t>
      </w:r>
      <w:r w:rsidR="00CF363A" w:rsidRPr="006533F9">
        <w:rPr>
          <w:rFonts w:asciiTheme="minorHAnsi" w:hAnsiTheme="minorHAnsi"/>
          <w:color w:val="0070C0"/>
          <w:sz w:val="24"/>
          <w:szCs w:val="24"/>
        </w:rPr>
        <w:t>,</w:t>
      </w:r>
      <w:r w:rsidR="00D809F2" w:rsidRPr="006533F9">
        <w:rPr>
          <w:rFonts w:asciiTheme="minorHAnsi" w:hAnsiTheme="minorHAnsi"/>
          <w:color w:val="0070C0"/>
          <w:sz w:val="24"/>
          <w:szCs w:val="24"/>
        </w:rPr>
        <w:t xml:space="preserve"> details of use of grant funds for program activities. </w:t>
      </w:r>
    </w:p>
    <w:p w14:paraId="7BDEB3A9" w14:textId="77777777" w:rsidR="00AB27AB" w:rsidRPr="006533F9" w:rsidRDefault="00AB27AB" w:rsidP="00AB27AB">
      <w:pPr>
        <w:pStyle w:val="PlainText"/>
        <w:ind w:left="2160"/>
        <w:jc w:val="both"/>
        <w:rPr>
          <w:rFonts w:asciiTheme="minorHAnsi" w:hAnsiTheme="minorHAnsi"/>
          <w:color w:val="0070C0"/>
          <w:sz w:val="24"/>
          <w:szCs w:val="24"/>
        </w:rPr>
      </w:pPr>
    </w:p>
    <w:p w14:paraId="3F289A46" w14:textId="77777777" w:rsidR="00497737" w:rsidRPr="006533F9" w:rsidRDefault="00497737" w:rsidP="00391EEA">
      <w:pPr>
        <w:numPr>
          <w:ilvl w:val="0"/>
          <w:numId w:val="22"/>
        </w:numPr>
        <w:spacing w:after="0" w:line="276" w:lineRule="auto"/>
        <w:contextualSpacing/>
        <w:jc w:val="both"/>
        <w:rPr>
          <w:rFonts w:ascii="Aptos" w:eastAsia="Aptos" w:hAnsi="Aptos" w:cs="Times New Roman"/>
        </w:rPr>
      </w:pPr>
      <w:r w:rsidRPr="006533F9">
        <w:rPr>
          <w:rFonts w:ascii="Aptos" w:eastAsia="Aptos" w:hAnsi="Aptos" w:cs="Times New Roman"/>
        </w:rPr>
        <w:t>What are the reporting requirements?</w:t>
      </w:r>
    </w:p>
    <w:p w14:paraId="1EC01979" w14:textId="77777777" w:rsidR="00B56FBF" w:rsidRPr="006533F9" w:rsidRDefault="00B56FBF" w:rsidP="00391EEA">
      <w:pPr>
        <w:spacing w:after="0" w:line="276" w:lineRule="auto"/>
        <w:ind w:left="720"/>
        <w:contextualSpacing/>
        <w:jc w:val="both"/>
        <w:rPr>
          <w:rFonts w:ascii="Aptos" w:eastAsia="Aptos" w:hAnsi="Aptos" w:cs="Times New Roman"/>
          <w:color w:val="0070C0"/>
        </w:rPr>
      </w:pPr>
    </w:p>
    <w:p w14:paraId="597FA0A1" w14:textId="5E091D91" w:rsidR="00C14DE3" w:rsidRPr="006533F9" w:rsidRDefault="00A41D6C" w:rsidP="00FE560A">
      <w:pPr>
        <w:spacing w:line="276" w:lineRule="auto"/>
        <w:ind w:left="720"/>
        <w:contextualSpacing/>
        <w:jc w:val="both"/>
        <w:rPr>
          <w:rFonts w:ascii="Aptos" w:eastAsia="Aptos" w:hAnsi="Aptos" w:cs="Times New Roman"/>
          <w:color w:val="0070C0"/>
        </w:rPr>
      </w:pPr>
      <w:r w:rsidRPr="006533F9">
        <w:rPr>
          <w:rFonts w:ascii="Aptos" w:eastAsia="Aptos" w:hAnsi="Aptos" w:cs="Times New Roman"/>
          <w:color w:val="0070C0"/>
        </w:rPr>
        <w:t xml:space="preserve">Grant managers will be expected to conduct </w:t>
      </w:r>
      <w:r w:rsidR="07A637A3" w:rsidRPr="006533F9">
        <w:rPr>
          <w:rFonts w:ascii="Aptos" w:eastAsia="Aptos" w:hAnsi="Aptos" w:cs="Times New Roman"/>
          <w:color w:val="0070C0"/>
        </w:rPr>
        <w:t xml:space="preserve">and submit </w:t>
      </w:r>
      <w:r w:rsidRPr="006533F9">
        <w:rPr>
          <w:rFonts w:ascii="Aptos" w:eastAsia="Aptos" w:hAnsi="Aptos" w:cs="Times New Roman"/>
          <w:color w:val="0070C0"/>
        </w:rPr>
        <w:t xml:space="preserve">a consolidation of </w:t>
      </w:r>
      <w:r w:rsidR="00D22EF6" w:rsidRPr="006533F9">
        <w:rPr>
          <w:rFonts w:ascii="Aptos" w:eastAsia="Aptos" w:hAnsi="Aptos" w:cs="Times New Roman"/>
          <w:color w:val="0070C0"/>
        </w:rPr>
        <w:t>regular reportin</w:t>
      </w:r>
      <w:r w:rsidR="00B72B08" w:rsidRPr="006533F9">
        <w:rPr>
          <w:rFonts w:ascii="Aptos" w:eastAsia="Aptos" w:hAnsi="Aptos" w:cs="Times New Roman"/>
          <w:color w:val="0070C0"/>
        </w:rPr>
        <w:t>g</w:t>
      </w:r>
      <w:r w:rsidR="00B24B36" w:rsidRPr="006533F9">
        <w:rPr>
          <w:rFonts w:ascii="Aptos" w:eastAsia="Aptos" w:hAnsi="Aptos" w:cs="Times New Roman"/>
          <w:color w:val="0070C0"/>
        </w:rPr>
        <w:t>, inclu</w:t>
      </w:r>
      <w:r w:rsidR="00C34BE3" w:rsidRPr="006533F9">
        <w:rPr>
          <w:rFonts w:ascii="Aptos" w:eastAsia="Aptos" w:hAnsi="Aptos" w:cs="Times New Roman"/>
          <w:color w:val="0070C0"/>
        </w:rPr>
        <w:t>ding monthly</w:t>
      </w:r>
      <w:r w:rsidR="00164E85" w:rsidRPr="006533F9">
        <w:rPr>
          <w:rFonts w:ascii="Aptos" w:eastAsia="Aptos" w:hAnsi="Aptos" w:cs="Times New Roman"/>
          <w:color w:val="0070C0"/>
        </w:rPr>
        <w:t xml:space="preserve"> </w:t>
      </w:r>
      <w:r w:rsidR="00C34BE3" w:rsidRPr="006533F9">
        <w:rPr>
          <w:rFonts w:ascii="Aptos" w:eastAsia="Aptos" w:hAnsi="Aptos" w:cs="Times New Roman"/>
          <w:color w:val="0070C0"/>
        </w:rPr>
        <w:t>financial reports and quarterly programmatic performance data</w:t>
      </w:r>
      <w:r w:rsidR="007C029B" w:rsidRPr="006533F9">
        <w:rPr>
          <w:rFonts w:ascii="Aptos" w:eastAsia="Aptos" w:hAnsi="Aptos" w:cs="Times New Roman"/>
          <w:color w:val="0070C0"/>
        </w:rPr>
        <w:t xml:space="preserve"> </w:t>
      </w:r>
      <w:r w:rsidR="00B72D45" w:rsidRPr="006533F9">
        <w:rPr>
          <w:rFonts w:ascii="Aptos" w:eastAsia="Aptos" w:hAnsi="Aptos" w:cs="Times New Roman"/>
          <w:color w:val="0070C0"/>
        </w:rPr>
        <w:t>to the C</w:t>
      </w:r>
      <w:r w:rsidR="006A7D2D" w:rsidRPr="006533F9">
        <w:rPr>
          <w:rFonts w:ascii="Aptos" w:eastAsia="Aptos" w:hAnsi="Aptos" w:cs="Times New Roman"/>
          <w:color w:val="0070C0"/>
        </w:rPr>
        <w:t>ouncil</w:t>
      </w:r>
      <w:r w:rsidR="00C34BE3" w:rsidRPr="006533F9">
        <w:rPr>
          <w:rFonts w:ascii="Aptos" w:eastAsia="Aptos" w:hAnsi="Aptos" w:cs="Times New Roman"/>
          <w:color w:val="0070C0"/>
        </w:rPr>
        <w:t xml:space="preserve">.  </w:t>
      </w:r>
      <w:r w:rsidR="71D310ED" w:rsidRPr="006533F9">
        <w:rPr>
          <w:rFonts w:ascii="Aptos" w:eastAsia="Aptos" w:hAnsi="Aptos" w:cs="Times New Roman"/>
          <w:color w:val="0070C0"/>
        </w:rPr>
        <w:t>Additionally, grant managers will be required to submit reports regarding disbursements of funds</w:t>
      </w:r>
      <w:r w:rsidR="473DF9A8" w:rsidRPr="006533F9">
        <w:rPr>
          <w:rFonts w:ascii="Aptos" w:eastAsia="Aptos" w:hAnsi="Aptos" w:cs="Times New Roman"/>
          <w:color w:val="0070C0"/>
        </w:rPr>
        <w:t xml:space="preserve"> to CBO</w:t>
      </w:r>
      <w:r w:rsidR="71D310ED" w:rsidRPr="006533F9">
        <w:rPr>
          <w:rFonts w:ascii="Aptos" w:eastAsia="Aptos" w:hAnsi="Aptos" w:cs="Times New Roman"/>
          <w:color w:val="0070C0"/>
        </w:rPr>
        <w:t xml:space="preserve">, site visits, and any CBO corrective action plans. </w:t>
      </w:r>
    </w:p>
    <w:p w14:paraId="69E370C5" w14:textId="50215D8D" w:rsidR="34D31636" w:rsidRPr="006533F9" w:rsidRDefault="34D31636" w:rsidP="00FE560A">
      <w:pPr>
        <w:spacing w:line="276" w:lineRule="auto"/>
        <w:ind w:left="1080"/>
        <w:contextualSpacing/>
        <w:jc w:val="both"/>
        <w:rPr>
          <w:rFonts w:ascii="Aptos" w:eastAsia="Aptos" w:hAnsi="Aptos" w:cs="Times New Roman"/>
          <w:color w:val="0070C0"/>
        </w:rPr>
      </w:pPr>
    </w:p>
    <w:p w14:paraId="13B34A2C" w14:textId="77777777" w:rsidR="00497737" w:rsidRPr="006533F9" w:rsidRDefault="00497737" w:rsidP="00391EEA">
      <w:pPr>
        <w:numPr>
          <w:ilvl w:val="0"/>
          <w:numId w:val="22"/>
        </w:numPr>
        <w:spacing w:after="0" w:line="276" w:lineRule="auto"/>
        <w:contextualSpacing/>
        <w:jc w:val="both"/>
        <w:rPr>
          <w:rFonts w:ascii="Aptos" w:eastAsia="Aptos" w:hAnsi="Aptos" w:cs="Times New Roman"/>
        </w:rPr>
      </w:pPr>
      <w:r w:rsidRPr="006533F9">
        <w:rPr>
          <w:rFonts w:ascii="Aptos" w:eastAsia="Aptos" w:hAnsi="Aptos" w:cs="Times New Roman"/>
        </w:rPr>
        <w:t>How often should the reports be filed?</w:t>
      </w:r>
    </w:p>
    <w:p w14:paraId="390A1B43" w14:textId="77777777" w:rsidR="00B56FBF" w:rsidRPr="006533F9" w:rsidRDefault="00B56FBF" w:rsidP="00FE560A">
      <w:pPr>
        <w:spacing w:line="276" w:lineRule="auto"/>
        <w:ind w:left="720"/>
        <w:contextualSpacing/>
        <w:jc w:val="both"/>
        <w:rPr>
          <w:rFonts w:ascii="Aptos" w:eastAsia="Aptos" w:hAnsi="Aptos" w:cs="Times New Roman"/>
          <w:color w:val="0070C0"/>
        </w:rPr>
      </w:pPr>
    </w:p>
    <w:p w14:paraId="4BC1EF38" w14:textId="739F1589" w:rsidR="009C283F" w:rsidRPr="006533F9" w:rsidRDefault="009C283F" w:rsidP="00FE560A">
      <w:pPr>
        <w:spacing w:line="276" w:lineRule="auto"/>
        <w:ind w:left="720"/>
        <w:contextualSpacing/>
        <w:jc w:val="both"/>
        <w:rPr>
          <w:rFonts w:ascii="Aptos" w:eastAsia="Aptos" w:hAnsi="Aptos" w:cs="Times New Roman"/>
          <w:color w:val="0070C0"/>
        </w:rPr>
      </w:pPr>
      <w:r w:rsidRPr="006533F9">
        <w:rPr>
          <w:rFonts w:ascii="Aptos" w:eastAsia="Aptos" w:hAnsi="Aptos" w:cs="Times New Roman"/>
          <w:color w:val="0070C0"/>
        </w:rPr>
        <w:t xml:space="preserve">Financial reporting will be required </w:t>
      </w:r>
      <w:r w:rsidR="0073412D" w:rsidRPr="006533F9">
        <w:rPr>
          <w:rFonts w:ascii="Aptos" w:eastAsia="Aptos" w:hAnsi="Aptos" w:cs="Times New Roman"/>
          <w:color w:val="0070C0"/>
        </w:rPr>
        <w:t xml:space="preserve">monthly and </w:t>
      </w:r>
      <w:r w:rsidR="002C41B3" w:rsidRPr="006533F9">
        <w:rPr>
          <w:rFonts w:ascii="Aptos" w:eastAsia="Aptos" w:hAnsi="Aptos" w:cs="Times New Roman"/>
          <w:color w:val="0070C0"/>
        </w:rPr>
        <w:t xml:space="preserve">programmatic </w:t>
      </w:r>
      <w:r w:rsidR="00607B28" w:rsidRPr="006533F9">
        <w:rPr>
          <w:rFonts w:ascii="Aptos" w:eastAsia="Aptos" w:hAnsi="Aptos" w:cs="Times New Roman"/>
          <w:color w:val="0070C0"/>
        </w:rPr>
        <w:t xml:space="preserve">performance </w:t>
      </w:r>
      <w:r w:rsidR="002C41B3" w:rsidRPr="006533F9">
        <w:rPr>
          <w:rFonts w:ascii="Aptos" w:eastAsia="Aptos" w:hAnsi="Aptos" w:cs="Times New Roman"/>
          <w:color w:val="0070C0"/>
        </w:rPr>
        <w:t>reporting</w:t>
      </w:r>
      <w:r w:rsidR="00CB1388" w:rsidRPr="006533F9">
        <w:rPr>
          <w:rFonts w:ascii="Aptos" w:eastAsia="Aptos" w:hAnsi="Aptos" w:cs="Times New Roman"/>
          <w:color w:val="0070C0"/>
        </w:rPr>
        <w:t xml:space="preserve"> </w:t>
      </w:r>
      <w:r w:rsidR="0073412D" w:rsidRPr="006533F9">
        <w:rPr>
          <w:rFonts w:ascii="Aptos" w:eastAsia="Aptos" w:hAnsi="Aptos" w:cs="Times New Roman"/>
          <w:color w:val="0070C0"/>
        </w:rPr>
        <w:t>quarterly</w:t>
      </w:r>
      <w:r w:rsidR="00C92C8A" w:rsidRPr="006533F9">
        <w:rPr>
          <w:rFonts w:ascii="Aptos" w:eastAsia="Aptos" w:hAnsi="Aptos" w:cs="Times New Roman"/>
          <w:color w:val="0070C0"/>
        </w:rPr>
        <w:t>.</w:t>
      </w:r>
    </w:p>
    <w:p w14:paraId="1A85D1B3" w14:textId="0CF8CFD6" w:rsidR="62259E47" w:rsidRPr="006533F9" w:rsidRDefault="62259E47" w:rsidP="00FE560A">
      <w:pPr>
        <w:spacing w:line="276" w:lineRule="auto"/>
        <w:ind w:left="1080"/>
        <w:contextualSpacing/>
        <w:jc w:val="both"/>
        <w:rPr>
          <w:rFonts w:ascii="Aptos" w:eastAsia="Aptos" w:hAnsi="Aptos" w:cs="Times New Roman"/>
          <w:color w:val="0070C0"/>
        </w:rPr>
      </w:pPr>
    </w:p>
    <w:p w14:paraId="60312C2F" w14:textId="77777777" w:rsidR="00497737" w:rsidRPr="006533F9" w:rsidRDefault="00497737" w:rsidP="00FE560A">
      <w:pPr>
        <w:numPr>
          <w:ilvl w:val="0"/>
          <w:numId w:val="22"/>
        </w:numPr>
        <w:spacing w:line="276" w:lineRule="auto"/>
        <w:contextualSpacing/>
        <w:jc w:val="both"/>
        <w:rPr>
          <w:rFonts w:ascii="Aptos" w:eastAsia="Aptos" w:hAnsi="Aptos" w:cs="Times New Roman"/>
        </w:rPr>
      </w:pPr>
      <w:r w:rsidRPr="006533F9">
        <w:rPr>
          <w:rFonts w:ascii="Aptos" w:eastAsia="Aptos" w:hAnsi="Aptos" w:cs="Times New Roman"/>
        </w:rPr>
        <w:t>Will we have to use special forms for billing/invoicing?</w:t>
      </w:r>
    </w:p>
    <w:p w14:paraId="22B116BA" w14:textId="77777777" w:rsidR="00B44EBF" w:rsidRPr="006533F9" w:rsidRDefault="00B44EBF" w:rsidP="00FE560A">
      <w:pPr>
        <w:spacing w:line="276" w:lineRule="auto"/>
        <w:ind w:firstLine="720"/>
        <w:contextualSpacing/>
        <w:jc w:val="both"/>
        <w:rPr>
          <w:rFonts w:ascii="Aptos" w:eastAsia="Aptos" w:hAnsi="Aptos" w:cs="Times New Roman"/>
          <w:color w:val="0070C0"/>
        </w:rPr>
      </w:pPr>
    </w:p>
    <w:p w14:paraId="0F0A9D33" w14:textId="5EF95AF1" w:rsidR="00EF130E" w:rsidRPr="006533F9" w:rsidRDefault="00E97E5C" w:rsidP="00E6170A">
      <w:pPr>
        <w:spacing w:line="276" w:lineRule="auto"/>
        <w:ind w:left="720"/>
        <w:contextualSpacing/>
        <w:jc w:val="both"/>
        <w:rPr>
          <w:rFonts w:ascii="Aptos" w:eastAsia="Aptos" w:hAnsi="Aptos" w:cs="Times New Roman"/>
          <w:color w:val="0070C0"/>
        </w:rPr>
      </w:pPr>
      <w:r w:rsidRPr="006533F9">
        <w:rPr>
          <w:rFonts w:ascii="Aptos" w:eastAsia="Aptos" w:hAnsi="Aptos" w:cs="Times New Roman"/>
          <w:color w:val="0070C0"/>
        </w:rPr>
        <w:t>While there will be not special forms, i</w:t>
      </w:r>
      <w:r w:rsidR="00E017A5" w:rsidRPr="006533F9">
        <w:rPr>
          <w:rFonts w:ascii="Aptos" w:eastAsia="Aptos" w:hAnsi="Aptos" w:cs="Times New Roman"/>
          <w:color w:val="0070C0"/>
        </w:rPr>
        <w:t>nvoice</w:t>
      </w:r>
      <w:r w:rsidR="004B28CB" w:rsidRPr="006533F9">
        <w:rPr>
          <w:rFonts w:ascii="Aptos" w:eastAsia="Aptos" w:hAnsi="Aptos" w:cs="Times New Roman"/>
          <w:color w:val="0070C0"/>
        </w:rPr>
        <w:t xml:space="preserve"> </w:t>
      </w:r>
      <w:r w:rsidR="00F10B84" w:rsidRPr="006533F9">
        <w:rPr>
          <w:rFonts w:ascii="Aptos" w:eastAsia="Aptos" w:hAnsi="Aptos" w:cs="Times New Roman"/>
          <w:color w:val="0070C0"/>
        </w:rPr>
        <w:t>guidelines</w:t>
      </w:r>
      <w:r w:rsidR="004B28CB" w:rsidRPr="006533F9">
        <w:rPr>
          <w:rFonts w:ascii="Aptos" w:eastAsia="Aptos" w:hAnsi="Aptos" w:cs="Times New Roman"/>
          <w:color w:val="0070C0"/>
        </w:rPr>
        <w:t xml:space="preserve"> will be provided</w:t>
      </w:r>
      <w:r w:rsidR="00F10B84" w:rsidRPr="006533F9">
        <w:rPr>
          <w:rFonts w:ascii="Aptos" w:eastAsia="Aptos" w:hAnsi="Aptos" w:cs="Times New Roman"/>
          <w:color w:val="0070C0"/>
        </w:rPr>
        <w:t xml:space="preserve"> </w:t>
      </w:r>
      <w:r w:rsidRPr="006533F9">
        <w:rPr>
          <w:rFonts w:ascii="Aptos" w:eastAsia="Aptos" w:hAnsi="Aptos" w:cs="Times New Roman"/>
          <w:color w:val="0070C0"/>
        </w:rPr>
        <w:t>to ensure uniformity and compliance</w:t>
      </w:r>
      <w:r w:rsidR="005D1777" w:rsidRPr="006533F9">
        <w:rPr>
          <w:rFonts w:ascii="Aptos" w:eastAsia="Aptos" w:hAnsi="Aptos" w:cs="Times New Roman"/>
          <w:color w:val="0070C0"/>
        </w:rPr>
        <w:t xml:space="preserve">. </w:t>
      </w:r>
    </w:p>
    <w:p w14:paraId="3DD25901" w14:textId="77777777" w:rsidR="00E243EF" w:rsidRPr="006533F9" w:rsidRDefault="00E243EF" w:rsidP="00FE560A">
      <w:pPr>
        <w:spacing w:line="276" w:lineRule="auto"/>
        <w:ind w:firstLine="720"/>
        <w:contextualSpacing/>
        <w:jc w:val="both"/>
        <w:rPr>
          <w:rFonts w:ascii="Aptos" w:eastAsia="Aptos" w:hAnsi="Aptos" w:cs="Times New Roman"/>
          <w:color w:val="0070C0"/>
        </w:rPr>
      </w:pPr>
    </w:p>
    <w:p w14:paraId="5978FBBD" w14:textId="77777777" w:rsidR="00497737" w:rsidRPr="006533F9" w:rsidRDefault="00497737" w:rsidP="00FE560A">
      <w:pPr>
        <w:numPr>
          <w:ilvl w:val="0"/>
          <w:numId w:val="22"/>
        </w:numPr>
        <w:spacing w:line="276" w:lineRule="auto"/>
        <w:contextualSpacing/>
        <w:jc w:val="both"/>
        <w:rPr>
          <w:rFonts w:ascii="Aptos" w:eastAsia="Aptos" w:hAnsi="Aptos" w:cs="Times New Roman"/>
        </w:rPr>
      </w:pPr>
      <w:r w:rsidRPr="006533F9">
        <w:rPr>
          <w:rFonts w:ascii="Aptos" w:eastAsia="Aptos" w:hAnsi="Aptos" w:cs="Times New Roman"/>
        </w:rPr>
        <w:t>What backup are needed for reporting/invoicing?</w:t>
      </w:r>
    </w:p>
    <w:p w14:paraId="62ACCD9E" w14:textId="77777777" w:rsidR="00B44EBF" w:rsidRPr="006533F9" w:rsidRDefault="00B44EBF" w:rsidP="00FE560A">
      <w:pPr>
        <w:spacing w:line="276" w:lineRule="auto"/>
        <w:ind w:firstLine="720"/>
        <w:contextualSpacing/>
        <w:jc w:val="both"/>
        <w:rPr>
          <w:rFonts w:ascii="Aptos" w:eastAsia="Aptos" w:hAnsi="Aptos" w:cs="Times New Roman"/>
          <w:color w:val="0070C0"/>
        </w:rPr>
      </w:pPr>
    </w:p>
    <w:p w14:paraId="5A5EA8D7" w14:textId="76F7AEA8" w:rsidR="001A30F3" w:rsidRPr="006533F9" w:rsidRDefault="00C10561" w:rsidP="008A4C59">
      <w:pPr>
        <w:spacing w:line="276" w:lineRule="auto"/>
        <w:ind w:left="720"/>
        <w:contextualSpacing/>
        <w:jc w:val="both"/>
        <w:rPr>
          <w:rFonts w:ascii="Aptos" w:eastAsia="Aptos" w:hAnsi="Aptos" w:cs="Times New Roman"/>
          <w:color w:val="0070C0"/>
        </w:rPr>
      </w:pPr>
      <w:r w:rsidRPr="006533F9">
        <w:rPr>
          <w:rFonts w:ascii="Aptos" w:eastAsia="Aptos" w:hAnsi="Aptos" w:cs="Times New Roman"/>
          <w:color w:val="0070C0"/>
        </w:rPr>
        <w:t xml:space="preserve">The Council </w:t>
      </w:r>
      <w:r w:rsidR="00331215" w:rsidRPr="006533F9">
        <w:rPr>
          <w:rFonts w:ascii="Aptos" w:eastAsia="Aptos" w:hAnsi="Aptos" w:cs="Times New Roman"/>
          <w:color w:val="0070C0"/>
        </w:rPr>
        <w:t xml:space="preserve">or State Auditors </w:t>
      </w:r>
      <w:r w:rsidRPr="006533F9">
        <w:rPr>
          <w:rFonts w:ascii="Aptos" w:eastAsia="Aptos" w:hAnsi="Aptos" w:cs="Times New Roman"/>
          <w:color w:val="0070C0"/>
        </w:rPr>
        <w:t xml:space="preserve">may request supporting documentation for items included in the </w:t>
      </w:r>
      <w:r w:rsidR="00331215" w:rsidRPr="006533F9">
        <w:rPr>
          <w:rFonts w:ascii="Aptos" w:eastAsia="Aptos" w:hAnsi="Aptos" w:cs="Times New Roman"/>
          <w:color w:val="0070C0"/>
        </w:rPr>
        <w:t xml:space="preserve">invoices at any time during or after the contract period in accordance with the contract terms. </w:t>
      </w:r>
      <w:r w:rsidR="0053210B" w:rsidRPr="006533F9">
        <w:rPr>
          <w:rFonts w:ascii="Aptos" w:eastAsia="Aptos" w:hAnsi="Aptos" w:cs="Times New Roman"/>
          <w:color w:val="0070C0"/>
        </w:rPr>
        <w:t xml:space="preserve">For example, charges against contracts for salaries and wages must </w:t>
      </w:r>
      <w:r w:rsidR="00483B2B" w:rsidRPr="006533F9">
        <w:rPr>
          <w:rFonts w:ascii="Aptos" w:eastAsia="Aptos" w:hAnsi="Aptos" w:cs="Times New Roman"/>
          <w:color w:val="0070C0"/>
        </w:rPr>
        <w:t>be</w:t>
      </w:r>
      <w:r w:rsidR="0053210B" w:rsidRPr="006533F9">
        <w:rPr>
          <w:rFonts w:ascii="Aptos" w:eastAsia="Aptos" w:hAnsi="Aptos" w:cs="Times New Roman"/>
          <w:color w:val="0070C0"/>
        </w:rPr>
        <w:t xml:space="preserve"> based on records that accurately reflect the work performed. These records must justify the distribution of an employee’s salary or wages among specific activities or cost objectives. </w:t>
      </w:r>
      <w:r>
        <w:br/>
      </w:r>
    </w:p>
    <w:p w14:paraId="115E5462" w14:textId="011917EA" w:rsidR="00497737" w:rsidRPr="006533F9" w:rsidRDefault="00497737" w:rsidP="00FE560A">
      <w:pPr>
        <w:numPr>
          <w:ilvl w:val="0"/>
          <w:numId w:val="22"/>
        </w:numPr>
        <w:spacing w:line="276" w:lineRule="auto"/>
        <w:contextualSpacing/>
        <w:jc w:val="both"/>
        <w:rPr>
          <w:rFonts w:ascii="Aptos" w:eastAsia="Aptos" w:hAnsi="Aptos" w:cs="Times New Roman"/>
        </w:rPr>
      </w:pPr>
      <w:r w:rsidRPr="006533F9">
        <w:rPr>
          <w:rFonts w:ascii="Aptos" w:eastAsia="Aptos" w:hAnsi="Aptos" w:cs="Times New Roman"/>
        </w:rPr>
        <w:t>Are there any unallowable costs that must be conveyed to sub-grantees?</w:t>
      </w:r>
    </w:p>
    <w:p w14:paraId="6439EC85" w14:textId="77777777" w:rsidR="00B44EBF" w:rsidRPr="006533F9" w:rsidRDefault="00B44EBF" w:rsidP="00FE560A">
      <w:pPr>
        <w:spacing w:line="276" w:lineRule="auto"/>
        <w:ind w:left="720"/>
        <w:contextualSpacing/>
        <w:jc w:val="both"/>
        <w:rPr>
          <w:rFonts w:ascii="Aptos" w:eastAsia="Aptos" w:hAnsi="Aptos" w:cs="Times New Roman"/>
          <w:color w:val="0070C0"/>
        </w:rPr>
      </w:pPr>
    </w:p>
    <w:p w14:paraId="4DB7CF7F" w14:textId="6E138ACE" w:rsidR="00A17336" w:rsidRDefault="002F6B5B" w:rsidP="007E6B13">
      <w:pPr>
        <w:spacing w:line="276" w:lineRule="auto"/>
        <w:ind w:left="720"/>
        <w:contextualSpacing/>
        <w:jc w:val="both"/>
        <w:rPr>
          <w:rFonts w:ascii="Aptos" w:eastAsia="Aptos" w:hAnsi="Aptos" w:cs="Times New Roman"/>
          <w:color w:val="0070C0"/>
        </w:rPr>
      </w:pPr>
      <w:r w:rsidRPr="006533F9">
        <w:rPr>
          <w:rFonts w:ascii="Aptos" w:eastAsia="Aptos" w:hAnsi="Aptos" w:cs="Times New Roman"/>
          <w:color w:val="0070C0"/>
        </w:rPr>
        <w:t xml:space="preserve">Page 10 of the RFP </w:t>
      </w:r>
      <w:r w:rsidR="0082255B" w:rsidRPr="006533F9">
        <w:rPr>
          <w:rFonts w:ascii="Aptos" w:eastAsia="Aptos" w:hAnsi="Aptos" w:cs="Times New Roman"/>
          <w:color w:val="0070C0"/>
        </w:rPr>
        <w:t xml:space="preserve">lists </w:t>
      </w:r>
      <w:r w:rsidR="001D7B69" w:rsidRPr="006533F9">
        <w:rPr>
          <w:rFonts w:ascii="Aptos" w:eastAsia="Aptos" w:hAnsi="Aptos" w:cs="Times New Roman"/>
          <w:color w:val="0070C0"/>
        </w:rPr>
        <w:t>“</w:t>
      </w:r>
      <w:r w:rsidR="0082255B" w:rsidRPr="006533F9">
        <w:rPr>
          <w:rFonts w:ascii="Aptos" w:eastAsia="Aptos" w:hAnsi="Aptos" w:cs="Times New Roman"/>
          <w:color w:val="0070C0"/>
        </w:rPr>
        <w:t>No</w:t>
      </w:r>
      <w:r w:rsidR="008D39A4" w:rsidRPr="006533F9">
        <w:rPr>
          <w:rFonts w:ascii="Aptos" w:eastAsia="Aptos" w:hAnsi="Aptos" w:cs="Times New Roman"/>
          <w:color w:val="0070C0"/>
        </w:rPr>
        <w:t>n-Eligible Use of Funds”</w:t>
      </w:r>
      <w:r w:rsidR="00B159E9" w:rsidRPr="006533F9">
        <w:rPr>
          <w:rFonts w:ascii="Aptos" w:eastAsia="Aptos" w:hAnsi="Aptos" w:cs="Times New Roman"/>
          <w:color w:val="0070C0"/>
        </w:rPr>
        <w:t xml:space="preserve"> that will also apply to </w:t>
      </w:r>
      <w:r w:rsidR="00F070BE" w:rsidRPr="006533F9">
        <w:rPr>
          <w:rFonts w:ascii="Aptos" w:eastAsia="Aptos" w:hAnsi="Aptos" w:cs="Times New Roman"/>
          <w:color w:val="0070C0"/>
        </w:rPr>
        <w:t>subrecipients</w:t>
      </w:r>
      <w:r w:rsidR="003B665F" w:rsidRPr="006533F9">
        <w:rPr>
          <w:rFonts w:ascii="Aptos" w:eastAsia="Aptos" w:hAnsi="Aptos" w:cs="Times New Roman"/>
          <w:color w:val="0070C0"/>
        </w:rPr>
        <w:t>.</w:t>
      </w:r>
      <w:r w:rsidR="006747CF">
        <w:rPr>
          <w:rFonts w:ascii="Aptos" w:eastAsia="Aptos" w:hAnsi="Aptos" w:cs="Times New Roman"/>
          <w:color w:val="0070C0"/>
        </w:rPr>
        <w:t xml:space="preserve"> The NOFO</w:t>
      </w:r>
      <w:r w:rsidR="00B558FE">
        <w:rPr>
          <w:rFonts w:ascii="Aptos" w:eastAsia="Aptos" w:hAnsi="Aptos" w:cs="Times New Roman"/>
          <w:color w:val="0070C0"/>
        </w:rPr>
        <w:t xml:space="preserve"> to be</w:t>
      </w:r>
      <w:r w:rsidR="006747CF">
        <w:rPr>
          <w:rFonts w:ascii="Aptos" w:eastAsia="Aptos" w:hAnsi="Aptos" w:cs="Times New Roman"/>
          <w:color w:val="0070C0"/>
        </w:rPr>
        <w:t xml:space="preserve"> </w:t>
      </w:r>
      <w:r w:rsidR="00E901F1">
        <w:rPr>
          <w:rFonts w:ascii="Aptos" w:eastAsia="Aptos" w:hAnsi="Aptos" w:cs="Times New Roman"/>
          <w:color w:val="0070C0"/>
        </w:rPr>
        <w:t xml:space="preserve">published for subrecipients will include </w:t>
      </w:r>
      <w:r w:rsidR="003229C6">
        <w:rPr>
          <w:rFonts w:ascii="Aptos" w:eastAsia="Aptos" w:hAnsi="Aptos" w:cs="Times New Roman"/>
          <w:color w:val="0070C0"/>
        </w:rPr>
        <w:t xml:space="preserve">this list. </w:t>
      </w:r>
    </w:p>
    <w:p w14:paraId="4C73AB79" w14:textId="77777777" w:rsidR="008A4C59" w:rsidRPr="006533F9" w:rsidRDefault="008A4C59" w:rsidP="007E6B13">
      <w:pPr>
        <w:spacing w:line="276" w:lineRule="auto"/>
        <w:ind w:left="720"/>
        <w:contextualSpacing/>
        <w:jc w:val="both"/>
        <w:rPr>
          <w:rFonts w:ascii="Aptos" w:eastAsia="Aptos" w:hAnsi="Aptos" w:cs="Times New Roman"/>
          <w:color w:val="0070C0"/>
        </w:rPr>
      </w:pPr>
    </w:p>
    <w:p w14:paraId="6AD7FB75" w14:textId="77777777" w:rsidR="00497737" w:rsidRPr="006533F9" w:rsidRDefault="00497737" w:rsidP="00FE560A">
      <w:pPr>
        <w:numPr>
          <w:ilvl w:val="0"/>
          <w:numId w:val="22"/>
        </w:numPr>
        <w:spacing w:line="276" w:lineRule="auto"/>
        <w:contextualSpacing/>
        <w:jc w:val="both"/>
        <w:rPr>
          <w:rFonts w:ascii="Aptos" w:eastAsia="Aptos" w:hAnsi="Aptos" w:cs="Times New Roman"/>
        </w:rPr>
      </w:pPr>
      <w:r w:rsidRPr="006533F9">
        <w:rPr>
          <w:rFonts w:ascii="Aptos" w:eastAsia="Aptos" w:hAnsi="Aptos" w:cs="Times New Roman"/>
        </w:rPr>
        <w:t>If we are not able to spend the funds on time, can we apply for extension?</w:t>
      </w:r>
    </w:p>
    <w:p w14:paraId="2126CABE" w14:textId="77777777" w:rsidR="00B44EBF" w:rsidRPr="006533F9" w:rsidRDefault="00B44EBF" w:rsidP="00D04979">
      <w:pPr>
        <w:spacing w:after="0" w:line="276" w:lineRule="auto"/>
        <w:ind w:firstLine="720"/>
        <w:contextualSpacing/>
        <w:jc w:val="both"/>
        <w:rPr>
          <w:rFonts w:ascii="Aptos" w:eastAsia="Aptos" w:hAnsi="Aptos" w:cs="Times New Roman"/>
          <w:color w:val="0070C0"/>
        </w:rPr>
      </w:pPr>
    </w:p>
    <w:p w14:paraId="125C5A36" w14:textId="2D729E11" w:rsidR="00C87A0F" w:rsidRPr="006533F9" w:rsidRDefault="006271CB" w:rsidP="00883D1A">
      <w:pPr>
        <w:spacing w:line="240" w:lineRule="auto"/>
        <w:ind w:firstLine="720"/>
        <w:contextualSpacing/>
        <w:jc w:val="both"/>
        <w:rPr>
          <w:rFonts w:ascii="Aptos" w:eastAsia="Aptos" w:hAnsi="Aptos" w:cs="Times New Roman"/>
          <w:color w:val="0070C0"/>
        </w:rPr>
      </w:pPr>
      <w:r w:rsidRPr="006533F9">
        <w:rPr>
          <w:rFonts w:ascii="Aptos" w:eastAsia="Aptos" w:hAnsi="Aptos" w:cs="Times New Roman"/>
          <w:color w:val="0070C0"/>
        </w:rPr>
        <w:t xml:space="preserve">No, extensions </w:t>
      </w:r>
      <w:r w:rsidR="008C6E47" w:rsidRPr="006533F9">
        <w:rPr>
          <w:rFonts w:ascii="Aptos" w:eastAsia="Aptos" w:hAnsi="Aptos" w:cs="Times New Roman"/>
          <w:color w:val="0070C0"/>
        </w:rPr>
        <w:t xml:space="preserve">will not be granted. </w:t>
      </w:r>
    </w:p>
    <w:p w14:paraId="6FEAF04C" w14:textId="77777777" w:rsidR="00473BC7" w:rsidRPr="006533F9" w:rsidRDefault="00473BC7" w:rsidP="00D04979">
      <w:pPr>
        <w:spacing w:after="0" w:line="276" w:lineRule="auto"/>
        <w:ind w:firstLine="720"/>
        <w:contextualSpacing/>
        <w:jc w:val="both"/>
        <w:rPr>
          <w:rFonts w:ascii="Aptos" w:eastAsia="Aptos" w:hAnsi="Aptos" w:cs="Times New Roman"/>
          <w:color w:val="0070C0"/>
        </w:rPr>
      </w:pPr>
    </w:p>
    <w:p w14:paraId="7A38A7DF" w14:textId="5D5FEB42" w:rsidR="00B44EBF" w:rsidRPr="006533F9" w:rsidRDefault="00497737" w:rsidP="00784D7B">
      <w:pPr>
        <w:pStyle w:val="ListParagraph"/>
        <w:numPr>
          <w:ilvl w:val="0"/>
          <w:numId w:val="22"/>
        </w:numPr>
        <w:spacing w:line="276" w:lineRule="auto"/>
        <w:rPr>
          <w:rFonts w:ascii="Aptos" w:eastAsia="Aptos" w:hAnsi="Aptos" w:cs="Times New Roman"/>
        </w:rPr>
      </w:pPr>
      <w:r w:rsidRPr="006533F9">
        <w:rPr>
          <w:rFonts w:ascii="Aptos" w:eastAsia="Aptos" w:hAnsi="Aptos" w:cs="Times New Roman"/>
        </w:rPr>
        <w:t xml:space="preserve">What do you mean by a training resource library? </w:t>
      </w:r>
      <w:r w:rsidR="008A49FB" w:rsidRPr="006533F9">
        <w:rPr>
          <w:rFonts w:ascii="Aptos" w:eastAsia="Aptos" w:hAnsi="Aptos" w:cs="Times New Roman"/>
        </w:rPr>
        <w:t>What does that need to look like?</w:t>
      </w:r>
    </w:p>
    <w:p w14:paraId="3EE82CC4" w14:textId="5B90A274" w:rsidR="00B44EBF" w:rsidRPr="006533F9" w:rsidRDefault="008B2D14" w:rsidP="008A49FB">
      <w:pPr>
        <w:spacing w:line="276" w:lineRule="auto"/>
        <w:ind w:left="720"/>
        <w:contextualSpacing/>
        <w:rPr>
          <w:rFonts w:ascii="Aptos" w:eastAsia="Aptos" w:hAnsi="Aptos" w:cs="Times New Roman"/>
          <w:color w:val="0070C0"/>
        </w:rPr>
      </w:pPr>
      <w:r w:rsidRPr="006533F9">
        <w:rPr>
          <w:rFonts w:ascii="Aptos" w:eastAsia="Aptos" w:hAnsi="Aptos" w:cs="Times New Roman"/>
          <w:color w:val="0070C0"/>
        </w:rPr>
        <w:t xml:space="preserve">A training resource library is a centralized collection of learning materials designed to </w:t>
      </w:r>
      <w:r w:rsidR="006F5DC4" w:rsidRPr="006533F9">
        <w:rPr>
          <w:rFonts w:ascii="Aptos" w:eastAsia="Aptos" w:hAnsi="Aptos" w:cs="Times New Roman"/>
          <w:color w:val="0070C0"/>
        </w:rPr>
        <w:t>enhance CBO program effectiveness</w:t>
      </w:r>
      <w:r w:rsidRPr="006533F9">
        <w:rPr>
          <w:rFonts w:ascii="Aptos" w:eastAsia="Aptos" w:hAnsi="Aptos" w:cs="Times New Roman"/>
          <w:color w:val="0070C0"/>
        </w:rPr>
        <w:t>.</w:t>
      </w:r>
      <w:r w:rsidR="000D05DB" w:rsidRPr="006533F9">
        <w:rPr>
          <w:rFonts w:ascii="Aptos" w:eastAsia="Aptos" w:hAnsi="Aptos" w:cs="Times New Roman"/>
          <w:color w:val="0070C0"/>
        </w:rPr>
        <w:br/>
      </w:r>
    </w:p>
    <w:p w14:paraId="6FD107C4" w14:textId="4366CAEB" w:rsidR="008E51E2" w:rsidRPr="006533F9" w:rsidRDefault="7852ACD9" w:rsidP="00862567">
      <w:pPr>
        <w:spacing w:line="276" w:lineRule="auto"/>
        <w:ind w:left="720"/>
        <w:contextualSpacing/>
        <w:jc w:val="both"/>
        <w:rPr>
          <w:rFonts w:ascii="Aptos" w:eastAsia="Aptos" w:hAnsi="Aptos" w:cs="Times New Roman"/>
          <w:color w:val="0070C0"/>
        </w:rPr>
      </w:pPr>
      <w:r w:rsidRPr="006533F9">
        <w:rPr>
          <w:rFonts w:ascii="Aptos" w:eastAsia="Aptos" w:hAnsi="Aptos" w:cs="Times New Roman"/>
          <w:color w:val="0070C0"/>
        </w:rPr>
        <w:t xml:space="preserve">This should be a </w:t>
      </w:r>
      <w:r w:rsidR="00D52644" w:rsidRPr="006533F9">
        <w:rPr>
          <w:rFonts w:ascii="Aptos" w:eastAsia="Aptos" w:hAnsi="Aptos" w:cs="Times New Roman"/>
          <w:color w:val="0070C0"/>
        </w:rPr>
        <w:t>webpage,</w:t>
      </w:r>
      <w:r w:rsidRPr="006533F9">
        <w:rPr>
          <w:rFonts w:ascii="Aptos" w:eastAsia="Aptos" w:hAnsi="Aptos" w:cs="Times New Roman"/>
          <w:color w:val="0070C0"/>
        </w:rPr>
        <w:t xml:space="preserve"> link or digital document with </w:t>
      </w:r>
      <w:r w:rsidR="00D2352B" w:rsidRPr="006533F9">
        <w:rPr>
          <w:rFonts w:ascii="Aptos" w:eastAsia="Aptos" w:hAnsi="Aptos" w:cs="Times New Roman"/>
          <w:color w:val="0070C0"/>
        </w:rPr>
        <w:t xml:space="preserve">access to </w:t>
      </w:r>
      <w:r w:rsidR="003A5D9B" w:rsidRPr="006533F9">
        <w:rPr>
          <w:rFonts w:ascii="Aptos" w:eastAsia="Aptos" w:hAnsi="Aptos" w:cs="Times New Roman"/>
          <w:color w:val="0070C0"/>
        </w:rPr>
        <w:t>a virtual training repository of videos</w:t>
      </w:r>
      <w:r w:rsidR="00315D84" w:rsidRPr="006533F9">
        <w:rPr>
          <w:rFonts w:ascii="Aptos" w:eastAsia="Aptos" w:hAnsi="Aptos" w:cs="Times New Roman"/>
          <w:color w:val="0070C0"/>
        </w:rPr>
        <w:t>, templates</w:t>
      </w:r>
      <w:r w:rsidR="00A31DFD" w:rsidRPr="006533F9">
        <w:rPr>
          <w:rFonts w:ascii="Aptos" w:eastAsia="Aptos" w:hAnsi="Aptos" w:cs="Times New Roman"/>
          <w:color w:val="0070C0"/>
        </w:rPr>
        <w:t>,</w:t>
      </w:r>
      <w:r w:rsidR="001A6EEB" w:rsidRPr="006533F9">
        <w:rPr>
          <w:rFonts w:ascii="Aptos" w:eastAsia="Aptos" w:hAnsi="Aptos" w:cs="Times New Roman"/>
          <w:color w:val="0070C0"/>
        </w:rPr>
        <w:t xml:space="preserve"> and </w:t>
      </w:r>
      <w:r w:rsidR="00033749" w:rsidRPr="006533F9">
        <w:rPr>
          <w:rFonts w:ascii="Aptos" w:eastAsia="Aptos" w:hAnsi="Aptos" w:cs="Times New Roman"/>
          <w:color w:val="0070C0"/>
        </w:rPr>
        <w:t xml:space="preserve">other </w:t>
      </w:r>
      <w:r w:rsidR="001A6EEB" w:rsidRPr="006533F9">
        <w:rPr>
          <w:rFonts w:ascii="Aptos" w:eastAsia="Aptos" w:hAnsi="Aptos" w:cs="Times New Roman"/>
          <w:color w:val="0070C0"/>
        </w:rPr>
        <w:t>tools</w:t>
      </w:r>
      <w:r w:rsidR="00033749" w:rsidRPr="006533F9">
        <w:rPr>
          <w:rFonts w:ascii="Aptos" w:eastAsia="Aptos" w:hAnsi="Aptos" w:cs="Times New Roman"/>
          <w:color w:val="0070C0"/>
        </w:rPr>
        <w:t>.</w:t>
      </w:r>
      <w:r w:rsidR="00F7444D" w:rsidRPr="006533F9">
        <w:rPr>
          <w:rFonts w:ascii="Aptos" w:eastAsia="Aptos" w:hAnsi="Aptos" w:cs="Times New Roman"/>
          <w:color w:val="0070C0"/>
        </w:rPr>
        <w:t xml:space="preserve"> </w:t>
      </w:r>
    </w:p>
    <w:p w14:paraId="49E27505" w14:textId="0D5B7CA5" w:rsidR="0053C7B0" w:rsidRPr="006533F9" w:rsidRDefault="0053C7B0" w:rsidP="00862567">
      <w:pPr>
        <w:spacing w:line="276" w:lineRule="auto"/>
        <w:ind w:left="1080"/>
        <w:contextualSpacing/>
        <w:jc w:val="both"/>
        <w:rPr>
          <w:rFonts w:ascii="Aptos" w:eastAsia="Aptos" w:hAnsi="Aptos" w:cs="Times New Roman"/>
          <w:color w:val="0070C0"/>
        </w:rPr>
      </w:pPr>
    </w:p>
    <w:p w14:paraId="7F8355F5" w14:textId="77777777" w:rsidR="00497737" w:rsidRPr="006533F9" w:rsidRDefault="00497737" w:rsidP="00862567">
      <w:pPr>
        <w:numPr>
          <w:ilvl w:val="0"/>
          <w:numId w:val="22"/>
        </w:numPr>
        <w:spacing w:line="276" w:lineRule="auto"/>
        <w:contextualSpacing/>
        <w:jc w:val="both"/>
        <w:rPr>
          <w:rFonts w:ascii="Aptos" w:eastAsia="Aptos" w:hAnsi="Aptos" w:cs="Times New Roman"/>
        </w:rPr>
      </w:pPr>
      <w:r w:rsidRPr="006533F9">
        <w:rPr>
          <w:rFonts w:ascii="Aptos" w:eastAsia="Aptos" w:hAnsi="Aptos" w:cs="Times New Roman"/>
        </w:rPr>
        <w:t>If sub-grantees are not able to spend down the funds on time, can they apply for an extension?</w:t>
      </w:r>
    </w:p>
    <w:p w14:paraId="0CFD2650" w14:textId="77777777" w:rsidR="00B44EBF" w:rsidRPr="006533F9" w:rsidRDefault="00B44EBF" w:rsidP="00C23244">
      <w:pPr>
        <w:spacing w:after="0" w:line="276" w:lineRule="auto"/>
        <w:ind w:firstLine="720"/>
        <w:contextualSpacing/>
        <w:jc w:val="both"/>
        <w:rPr>
          <w:rFonts w:ascii="Aptos" w:eastAsia="Aptos" w:hAnsi="Aptos" w:cs="Times New Roman"/>
          <w:color w:val="0070C0"/>
        </w:rPr>
      </w:pPr>
    </w:p>
    <w:p w14:paraId="3253555F" w14:textId="6C0A332B" w:rsidR="300461D3" w:rsidRDefault="300461D3" w:rsidP="000F565B">
      <w:pPr>
        <w:spacing w:after="0" w:line="276" w:lineRule="auto"/>
        <w:ind w:firstLine="720"/>
        <w:contextualSpacing/>
        <w:jc w:val="both"/>
        <w:rPr>
          <w:rFonts w:ascii="Aptos" w:eastAsia="Aptos" w:hAnsi="Aptos" w:cs="Times New Roman"/>
          <w:color w:val="0070C0"/>
        </w:rPr>
      </w:pPr>
      <w:r w:rsidRPr="006533F9">
        <w:rPr>
          <w:rFonts w:ascii="Aptos" w:eastAsia="Aptos" w:hAnsi="Aptos" w:cs="Times New Roman"/>
          <w:color w:val="0070C0"/>
        </w:rPr>
        <w:t>No, extensions will not be granted.</w:t>
      </w:r>
    </w:p>
    <w:p w14:paraId="4BB74E06" w14:textId="77777777" w:rsidR="000F565B" w:rsidRPr="006533F9" w:rsidRDefault="000F565B" w:rsidP="000F565B">
      <w:pPr>
        <w:spacing w:after="0" w:line="276" w:lineRule="auto"/>
        <w:ind w:firstLine="720"/>
        <w:contextualSpacing/>
        <w:jc w:val="both"/>
        <w:rPr>
          <w:rFonts w:ascii="Aptos" w:eastAsia="Aptos" w:hAnsi="Aptos" w:cs="Times New Roman"/>
          <w:color w:val="0070C0"/>
        </w:rPr>
      </w:pPr>
    </w:p>
    <w:p w14:paraId="4C088204" w14:textId="6DF38931" w:rsidR="00772C50" w:rsidRPr="006533F9" w:rsidRDefault="6BB1A61B" w:rsidP="00862567">
      <w:pPr>
        <w:pStyle w:val="xmsolistparagraph"/>
        <w:numPr>
          <w:ilvl w:val="0"/>
          <w:numId w:val="22"/>
        </w:numPr>
        <w:shd w:val="clear" w:color="auto" w:fill="FFFFFF" w:themeFill="background1"/>
        <w:spacing w:before="0" w:beforeAutospacing="0" w:after="0" w:afterAutospacing="0" w:line="276" w:lineRule="atLeast"/>
        <w:jc w:val="both"/>
        <w:rPr>
          <w:rFonts w:ascii="Aptos" w:hAnsi="Aptos" w:cs="Segoe UI"/>
          <w:color w:val="242424"/>
        </w:rPr>
      </w:pPr>
      <w:r w:rsidRPr="006533F9">
        <w:rPr>
          <w:rFonts w:ascii="Aptos" w:hAnsi="Aptos" w:cs="Segoe UI"/>
          <w:color w:val="242424"/>
        </w:rPr>
        <w:t>On</w:t>
      </w:r>
      <w:r w:rsidR="00772C50" w:rsidRPr="006533F9">
        <w:rPr>
          <w:rFonts w:ascii="Aptos" w:hAnsi="Aptos" w:cs="Segoe UI"/>
          <w:color w:val="242424"/>
        </w:rPr>
        <w:t xml:space="preserve"> the State of CT Contracting Portal, do we need to upload all of the following documents on our profile, connected to opportunity #25ECD2439 by Aug 1</w:t>
      </w:r>
      <w:r w:rsidR="00772C50" w:rsidRPr="006533F9">
        <w:rPr>
          <w:rFonts w:ascii="Aptos" w:hAnsi="Aptos" w:cs="Segoe UI"/>
          <w:color w:val="242424"/>
          <w:vertAlign w:val="superscript"/>
        </w:rPr>
        <w:t>st</w:t>
      </w:r>
      <w:r w:rsidR="00772C50" w:rsidRPr="006533F9">
        <w:rPr>
          <w:rFonts w:ascii="Aptos" w:hAnsi="Aptos" w:cs="Segoe UI"/>
          <w:color w:val="242424"/>
        </w:rPr>
        <w:t>?</w:t>
      </w:r>
    </w:p>
    <w:p w14:paraId="7D70C26B" w14:textId="77777777" w:rsidR="00772C50" w:rsidRPr="006533F9" w:rsidRDefault="00772C50" w:rsidP="00862567">
      <w:pPr>
        <w:pStyle w:val="xmsolistparagraph"/>
        <w:numPr>
          <w:ilvl w:val="1"/>
          <w:numId w:val="10"/>
        </w:numPr>
        <w:shd w:val="clear" w:color="auto" w:fill="FFFFFF"/>
        <w:spacing w:before="0" w:beforeAutospacing="0" w:after="0" w:afterAutospacing="0" w:line="276" w:lineRule="atLeast"/>
        <w:jc w:val="both"/>
        <w:rPr>
          <w:rFonts w:ascii="Aptos" w:hAnsi="Aptos" w:cs="Segoe UI"/>
          <w:color w:val="242424"/>
        </w:rPr>
      </w:pPr>
      <w:r w:rsidRPr="006533F9">
        <w:rPr>
          <w:rFonts w:ascii="Aptos" w:hAnsi="Aptos" w:cs="Segoe UI"/>
          <w:color w:val="242424"/>
        </w:rPr>
        <w:t>Secretary of State Recognition Organization Information Business Type</w:t>
      </w:r>
    </w:p>
    <w:p w14:paraId="5570E79E" w14:textId="77777777" w:rsidR="00B44EBF" w:rsidRPr="006533F9" w:rsidRDefault="00B44EBF"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p>
    <w:p w14:paraId="4B7E4E47" w14:textId="766E56FC" w:rsidR="00C40E0B" w:rsidRPr="006533F9" w:rsidRDefault="00922A0F"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r w:rsidRPr="006533F9">
        <w:rPr>
          <w:rFonts w:ascii="Aptos" w:hAnsi="Aptos" w:cs="Segoe UI"/>
          <w:color w:val="0070C0"/>
        </w:rPr>
        <w:t>The</w:t>
      </w:r>
      <w:r w:rsidR="00BF718F" w:rsidRPr="006533F9">
        <w:rPr>
          <w:rFonts w:ascii="Aptos" w:hAnsi="Aptos" w:cs="Segoe UI"/>
          <w:color w:val="0070C0"/>
        </w:rPr>
        <w:t xml:space="preserve"> Secretary of State Recognition </w:t>
      </w:r>
      <w:r w:rsidR="008D256A" w:rsidRPr="006533F9">
        <w:rPr>
          <w:rFonts w:ascii="Aptos" w:hAnsi="Aptos" w:cs="Segoe UI"/>
          <w:color w:val="0070C0"/>
        </w:rPr>
        <w:t>must be entered in CTSource as part of your proposal by August</w:t>
      </w:r>
      <w:r w:rsidR="002471A1" w:rsidRPr="006533F9">
        <w:rPr>
          <w:rFonts w:ascii="Aptos" w:hAnsi="Aptos" w:cs="Segoe UI"/>
          <w:color w:val="0070C0"/>
        </w:rPr>
        <w:t xml:space="preserve"> 4</w:t>
      </w:r>
      <w:r w:rsidR="008D256A" w:rsidRPr="006533F9">
        <w:rPr>
          <w:rFonts w:ascii="Aptos" w:hAnsi="Aptos" w:cs="Segoe UI"/>
          <w:color w:val="0070C0"/>
        </w:rPr>
        <w:t>, 2025</w:t>
      </w:r>
      <w:r w:rsidR="000D4B0F" w:rsidRPr="006533F9">
        <w:rPr>
          <w:rFonts w:ascii="Aptos" w:hAnsi="Aptos" w:cs="Segoe UI"/>
          <w:color w:val="0070C0"/>
        </w:rPr>
        <w:t>. (</w:t>
      </w:r>
      <w:r w:rsidR="00F32A21" w:rsidRPr="006533F9">
        <w:rPr>
          <w:rFonts w:ascii="Aptos" w:hAnsi="Aptos" w:cs="Segoe UI"/>
          <w:color w:val="0070C0"/>
        </w:rPr>
        <w:t>S</w:t>
      </w:r>
      <w:r w:rsidR="000D4B0F" w:rsidRPr="006533F9">
        <w:rPr>
          <w:rFonts w:ascii="Aptos" w:hAnsi="Aptos" w:cs="Segoe UI"/>
          <w:color w:val="0070C0"/>
        </w:rPr>
        <w:t xml:space="preserve">ee </w:t>
      </w:r>
      <w:r w:rsidR="005F251C" w:rsidRPr="006533F9">
        <w:rPr>
          <w:rFonts w:ascii="Aptos" w:hAnsi="Aptos" w:cs="Segoe UI"/>
          <w:color w:val="0070C0"/>
        </w:rPr>
        <w:t>question</w:t>
      </w:r>
      <w:r w:rsidR="000D4B0F" w:rsidRPr="006533F9">
        <w:rPr>
          <w:rFonts w:ascii="Aptos" w:hAnsi="Aptos" w:cs="Segoe UI"/>
          <w:color w:val="0070C0"/>
        </w:rPr>
        <w:t xml:space="preserve"> </w:t>
      </w:r>
      <w:r w:rsidR="00D77705" w:rsidRPr="006533F9">
        <w:rPr>
          <w:rFonts w:ascii="Aptos" w:hAnsi="Aptos" w:cs="Segoe UI"/>
          <w:color w:val="0070C0"/>
        </w:rPr>
        <w:t>#</w:t>
      </w:r>
      <w:r w:rsidR="00BE2B16" w:rsidRPr="006533F9">
        <w:rPr>
          <w:rFonts w:ascii="Aptos" w:hAnsi="Aptos" w:cs="Segoe UI"/>
          <w:color w:val="0070C0"/>
        </w:rPr>
        <w:t>2</w:t>
      </w:r>
      <w:r w:rsidR="005F251C" w:rsidRPr="006533F9">
        <w:rPr>
          <w:rFonts w:ascii="Aptos" w:hAnsi="Aptos" w:cs="Segoe UI"/>
          <w:color w:val="0070C0"/>
        </w:rPr>
        <w:t xml:space="preserve"> </w:t>
      </w:r>
      <w:r w:rsidR="009902CD" w:rsidRPr="006533F9">
        <w:rPr>
          <w:rFonts w:ascii="Aptos" w:hAnsi="Aptos" w:cs="Segoe UI"/>
          <w:color w:val="0070C0"/>
        </w:rPr>
        <w:t>above</w:t>
      </w:r>
      <w:r w:rsidR="005F251C" w:rsidRPr="006533F9">
        <w:rPr>
          <w:rFonts w:ascii="Aptos" w:hAnsi="Aptos" w:cs="Segoe UI"/>
          <w:color w:val="0070C0"/>
        </w:rPr>
        <w:t>.)</w:t>
      </w:r>
    </w:p>
    <w:p w14:paraId="5F9799A4" w14:textId="77777777" w:rsidR="007A7D62" w:rsidRPr="006533F9" w:rsidRDefault="007A7D62"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p>
    <w:p w14:paraId="69DF8372" w14:textId="77777777" w:rsidR="00772C50" w:rsidRPr="006533F9" w:rsidRDefault="00772C50" w:rsidP="00862567">
      <w:pPr>
        <w:pStyle w:val="xmsolistparagraph"/>
        <w:numPr>
          <w:ilvl w:val="1"/>
          <w:numId w:val="10"/>
        </w:numPr>
        <w:shd w:val="clear" w:color="auto" w:fill="FFFFFF"/>
        <w:spacing w:before="0" w:beforeAutospacing="0" w:after="0" w:afterAutospacing="0" w:line="276" w:lineRule="atLeast"/>
        <w:jc w:val="both"/>
        <w:rPr>
          <w:rFonts w:ascii="Aptos" w:hAnsi="Aptos" w:cs="Segoe UI"/>
          <w:color w:val="242424"/>
        </w:rPr>
      </w:pPr>
      <w:r w:rsidRPr="006533F9">
        <w:rPr>
          <w:rFonts w:ascii="Aptos" w:hAnsi="Aptos" w:cs="Segoe UI"/>
          <w:color w:val="242424"/>
        </w:rPr>
        <w:t>Main Contact Information including email address</w:t>
      </w:r>
    </w:p>
    <w:p w14:paraId="2B8CEBBB" w14:textId="77777777" w:rsidR="00B44EBF" w:rsidRPr="006533F9" w:rsidRDefault="00B44EBF"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p>
    <w:p w14:paraId="44E1F340" w14:textId="67726B58" w:rsidR="008D256A" w:rsidRPr="006533F9" w:rsidRDefault="006D384D"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r w:rsidRPr="006533F9">
        <w:rPr>
          <w:rFonts w:ascii="Aptos" w:hAnsi="Aptos" w:cs="Segoe UI"/>
          <w:color w:val="0070C0"/>
        </w:rPr>
        <w:t>T</w:t>
      </w:r>
      <w:r w:rsidR="008D256A" w:rsidRPr="006533F9">
        <w:rPr>
          <w:rFonts w:ascii="Aptos" w:hAnsi="Aptos" w:cs="Segoe UI"/>
          <w:color w:val="0070C0"/>
        </w:rPr>
        <w:t xml:space="preserve">his information must be entered in CTSource as part of your proposal by August </w:t>
      </w:r>
      <w:r w:rsidR="002471A1" w:rsidRPr="006533F9">
        <w:rPr>
          <w:rFonts w:ascii="Aptos" w:hAnsi="Aptos" w:cs="Segoe UI"/>
          <w:color w:val="0070C0"/>
        </w:rPr>
        <w:t>4</w:t>
      </w:r>
      <w:r w:rsidR="008D256A" w:rsidRPr="006533F9">
        <w:rPr>
          <w:rFonts w:ascii="Aptos" w:hAnsi="Aptos" w:cs="Segoe UI"/>
          <w:color w:val="0070C0"/>
        </w:rPr>
        <w:t>, 2025.</w:t>
      </w:r>
    </w:p>
    <w:p w14:paraId="6C0655E1" w14:textId="77777777" w:rsidR="008F1F60" w:rsidRPr="006533F9" w:rsidRDefault="008F1F60"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p>
    <w:p w14:paraId="3EC2A0EE" w14:textId="77777777" w:rsidR="00772C50" w:rsidRPr="006533F9" w:rsidRDefault="00772C50" w:rsidP="00862567">
      <w:pPr>
        <w:pStyle w:val="xmsolistparagraph"/>
        <w:numPr>
          <w:ilvl w:val="1"/>
          <w:numId w:val="10"/>
        </w:numPr>
        <w:shd w:val="clear" w:color="auto" w:fill="FFFFFF"/>
        <w:spacing w:before="0" w:beforeAutospacing="0" w:after="0" w:afterAutospacing="0" w:line="276" w:lineRule="atLeast"/>
        <w:jc w:val="both"/>
        <w:rPr>
          <w:rFonts w:ascii="Aptos" w:hAnsi="Aptos" w:cs="Segoe UI"/>
          <w:color w:val="242424"/>
        </w:rPr>
      </w:pPr>
      <w:r w:rsidRPr="006533F9">
        <w:rPr>
          <w:rFonts w:ascii="Aptos" w:hAnsi="Aptos" w:cs="Segoe UI"/>
          <w:color w:val="242424"/>
        </w:rPr>
        <w:t>Organization’s Taxpayer ID Number</w:t>
      </w:r>
    </w:p>
    <w:p w14:paraId="3987B26B" w14:textId="77777777" w:rsidR="007A7D62" w:rsidRPr="006533F9" w:rsidRDefault="007A7D62" w:rsidP="007A7D62">
      <w:pPr>
        <w:pStyle w:val="xmsolistparagraph"/>
        <w:shd w:val="clear" w:color="auto" w:fill="FFFFFF"/>
        <w:spacing w:before="0" w:beforeAutospacing="0" w:after="0" w:afterAutospacing="0" w:line="276" w:lineRule="atLeast"/>
        <w:ind w:left="1440"/>
        <w:jc w:val="both"/>
        <w:rPr>
          <w:rFonts w:ascii="Aptos" w:hAnsi="Aptos" w:cs="Segoe UI"/>
          <w:color w:val="242424"/>
        </w:rPr>
      </w:pPr>
    </w:p>
    <w:p w14:paraId="0C508D2B" w14:textId="6B9710CE" w:rsidR="008D256A" w:rsidRPr="006533F9" w:rsidRDefault="006D384D"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r w:rsidRPr="006533F9">
        <w:rPr>
          <w:rFonts w:ascii="Aptos" w:hAnsi="Aptos" w:cs="Segoe UI"/>
          <w:color w:val="0070C0"/>
        </w:rPr>
        <w:t>T</w:t>
      </w:r>
      <w:r w:rsidR="008D256A" w:rsidRPr="006533F9">
        <w:rPr>
          <w:rFonts w:ascii="Aptos" w:hAnsi="Aptos" w:cs="Segoe UI"/>
          <w:color w:val="0070C0"/>
        </w:rPr>
        <w:t xml:space="preserve">his information must be entered in CTSource as part of your proposal by August </w:t>
      </w:r>
      <w:r w:rsidR="001229F4" w:rsidRPr="006533F9">
        <w:rPr>
          <w:rFonts w:ascii="Aptos" w:hAnsi="Aptos" w:cs="Segoe UI"/>
          <w:color w:val="0070C0"/>
        </w:rPr>
        <w:t>4</w:t>
      </w:r>
      <w:r w:rsidR="008D256A" w:rsidRPr="006533F9">
        <w:rPr>
          <w:rFonts w:ascii="Aptos" w:hAnsi="Aptos" w:cs="Segoe UI"/>
          <w:color w:val="0070C0"/>
        </w:rPr>
        <w:t>, 2025.</w:t>
      </w:r>
    </w:p>
    <w:p w14:paraId="672F67E4" w14:textId="77777777" w:rsidR="007A7D62" w:rsidRDefault="007A7D62"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p>
    <w:p w14:paraId="116E0263" w14:textId="77777777" w:rsidR="008A4C59" w:rsidRDefault="008A4C59"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p>
    <w:p w14:paraId="6E961FFF" w14:textId="77777777" w:rsidR="008A4C59" w:rsidRPr="006533F9" w:rsidRDefault="008A4C59"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p>
    <w:p w14:paraId="4BA48F3F" w14:textId="77777777" w:rsidR="00772C50" w:rsidRPr="006533F9" w:rsidRDefault="00772C50" w:rsidP="00862567">
      <w:pPr>
        <w:pStyle w:val="xmsolistparagraph"/>
        <w:numPr>
          <w:ilvl w:val="1"/>
          <w:numId w:val="10"/>
        </w:numPr>
        <w:shd w:val="clear" w:color="auto" w:fill="FFFFFF"/>
        <w:spacing w:before="0" w:beforeAutospacing="0" w:after="0" w:afterAutospacing="0" w:line="276" w:lineRule="atLeast"/>
        <w:jc w:val="both"/>
        <w:rPr>
          <w:rFonts w:ascii="Aptos" w:hAnsi="Aptos" w:cs="Segoe UI"/>
          <w:color w:val="242424"/>
        </w:rPr>
      </w:pPr>
      <w:r w:rsidRPr="006533F9">
        <w:rPr>
          <w:rFonts w:ascii="Aptos" w:hAnsi="Aptos" w:cs="Segoe UI"/>
          <w:color w:val="242424"/>
        </w:rPr>
        <w:t>Non-Profit Status</w:t>
      </w:r>
    </w:p>
    <w:p w14:paraId="52B0FDCF" w14:textId="77777777" w:rsidR="007A7D62" w:rsidRPr="006533F9" w:rsidRDefault="007A7D62" w:rsidP="007A7D62">
      <w:pPr>
        <w:pStyle w:val="xmsolistparagraph"/>
        <w:shd w:val="clear" w:color="auto" w:fill="FFFFFF"/>
        <w:spacing w:before="0" w:beforeAutospacing="0" w:after="0" w:afterAutospacing="0" w:line="276" w:lineRule="atLeast"/>
        <w:ind w:left="1440"/>
        <w:jc w:val="both"/>
        <w:rPr>
          <w:rFonts w:ascii="Aptos" w:hAnsi="Aptos" w:cs="Segoe UI"/>
          <w:color w:val="242424"/>
        </w:rPr>
      </w:pPr>
    </w:p>
    <w:p w14:paraId="6DA1FBC3" w14:textId="6B78BBEA" w:rsidR="008D256A" w:rsidRDefault="00C75C9C"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r w:rsidRPr="006533F9">
        <w:rPr>
          <w:rFonts w:ascii="Aptos" w:hAnsi="Aptos" w:cs="Segoe UI"/>
          <w:color w:val="0070C0"/>
        </w:rPr>
        <w:t>T</w:t>
      </w:r>
      <w:r w:rsidR="008D256A" w:rsidRPr="006533F9">
        <w:rPr>
          <w:rFonts w:ascii="Aptos" w:hAnsi="Aptos" w:cs="Segoe UI"/>
          <w:color w:val="0070C0"/>
        </w:rPr>
        <w:t xml:space="preserve">his information must be entered in CTSource as part of your proposal by August </w:t>
      </w:r>
      <w:r w:rsidR="001229F4" w:rsidRPr="006533F9">
        <w:rPr>
          <w:rFonts w:ascii="Aptos" w:hAnsi="Aptos" w:cs="Segoe UI"/>
          <w:color w:val="0070C0"/>
        </w:rPr>
        <w:t>4</w:t>
      </w:r>
      <w:r w:rsidR="008D256A" w:rsidRPr="006533F9">
        <w:rPr>
          <w:rFonts w:ascii="Aptos" w:hAnsi="Aptos" w:cs="Segoe UI"/>
          <w:color w:val="0070C0"/>
        </w:rPr>
        <w:t>, 2025.</w:t>
      </w:r>
    </w:p>
    <w:p w14:paraId="5FC3C7E7" w14:textId="77777777" w:rsidR="008A4C59" w:rsidRPr="006533F9" w:rsidRDefault="008A4C59"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p>
    <w:p w14:paraId="031833FD" w14:textId="77777777" w:rsidR="00772C50" w:rsidRPr="006533F9" w:rsidRDefault="00772C50" w:rsidP="00862567">
      <w:pPr>
        <w:pStyle w:val="xmsolistparagraph"/>
        <w:numPr>
          <w:ilvl w:val="1"/>
          <w:numId w:val="10"/>
        </w:numPr>
        <w:shd w:val="clear" w:color="auto" w:fill="FFFFFF"/>
        <w:spacing w:before="0" w:beforeAutospacing="0" w:after="0" w:afterAutospacing="0" w:line="276" w:lineRule="atLeast"/>
        <w:jc w:val="both"/>
        <w:rPr>
          <w:rFonts w:ascii="Aptos" w:hAnsi="Aptos" w:cs="Segoe UI"/>
          <w:color w:val="242424"/>
        </w:rPr>
      </w:pPr>
      <w:r w:rsidRPr="006533F9">
        <w:rPr>
          <w:rFonts w:ascii="Aptos" w:hAnsi="Aptos" w:cs="Segoe UI"/>
          <w:color w:val="242424"/>
        </w:rPr>
        <w:t>Notification to Bidders, Parts I-V</w:t>
      </w:r>
    </w:p>
    <w:p w14:paraId="54905FA6" w14:textId="77777777" w:rsidR="004268C2" w:rsidRPr="006533F9" w:rsidRDefault="004268C2" w:rsidP="00862567">
      <w:pPr>
        <w:pStyle w:val="xmsolistparagraph"/>
        <w:shd w:val="clear" w:color="auto" w:fill="FFFFFF"/>
        <w:spacing w:before="0" w:beforeAutospacing="0" w:after="0" w:afterAutospacing="0" w:line="276" w:lineRule="atLeast"/>
        <w:ind w:left="1440"/>
        <w:jc w:val="both"/>
        <w:rPr>
          <w:rFonts w:ascii="Aptos" w:hAnsi="Aptos" w:cs="Segoe UI"/>
          <w:color w:val="0070C0"/>
        </w:rPr>
      </w:pPr>
    </w:p>
    <w:p w14:paraId="7504D40C" w14:textId="48769EC7" w:rsidR="00892885" w:rsidRDefault="00C75C9C" w:rsidP="00D36E5F">
      <w:pPr>
        <w:pStyle w:val="xmsolistparagraph"/>
        <w:shd w:val="clear" w:color="auto" w:fill="FFFFFF"/>
        <w:spacing w:before="0" w:beforeAutospacing="0" w:after="0" w:afterAutospacing="0" w:line="276" w:lineRule="atLeast"/>
        <w:ind w:left="1440"/>
        <w:jc w:val="both"/>
        <w:rPr>
          <w:rFonts w:ascii="Aptos" w:hAnsi="Aptos" w:cs="Segoe UI"/>
          <w:color w:val="0070C0"/>
        </w:rPr>
      </w:pPr>
      <w:r w:rsidRPr="006533F9">
        <w:rPr>
          <w:rFonts w:ascii="Aptos" w:hAnsi="Aptos" w:cs="Segoe UI"/>
          <w:color w:val="0070C0"/>
        </w:rPr>
        <w:t>T</w:t>
      </w:r>
      <w:r w:rsidR="008D256A" w:rsidRPr="006533F9">
        <w:rPr>
          <w:rFonts w:ascii="Aptos" w:hAnsi="Aptos" w:cs="Segoe UI"/>
          <w:color w:val="0070C0"/>
        </w:rPr>
        <w:t xml:space="preserve">his information must be entered in CTSource as part of your proposal by August </w:t>
      </w:r>
      <w:r w:rsidR="001229F4" w:rsidRPr="006533F9">
        <w:rPr>
          <w:rFonts w:ascii="Aptos" w:hAnsi="Aptos" w:cs="Segoe UI"/>
          <w:color w:val="0070C0"/>
        </w:rPr>
        <w:t>4</w:t>
      </w:r>
      <w:r w:rsidR="008D256A" w:rsidRPr="006533F9">
        <w:rPr>
          <w:rFonts w:ascii="Aptos" w:hAnsi="Aptos" w:cs="Segoe UI"/>
          <w:color w:val="0070C0"/>
        </w:rPr>
        <w:t>, 2025.</w:t>
      </w:r>
    </w:p>
    <w:p w14:paraId="3EAB107F" w14:textId="77777777" w:rsidR="008A4C59" w:rsidRPr="006533F9" w:rsidRDefault="008A4C59" w:rsidP="00D36E5F">
      <w:pPr>
        <w:pStyle w:val="xmsolistparagraph"/>
        <w:shd w:val="clear" w:color="auto" w:fill="FFFFFF"/>
        <w:spacing w:before="0" w:beforeAutospacing="0" w:after="0" w:afterAutospacing="0" w:line="276" w:lineRule="atLeast"/>
        <w:ind w:left="1440"/>
        <w:jc w:val="both"/>
        <w:rPr>
          <w:rFonts w:ascii="Aptos" w:hAnsi="Aptos" w:cs="Segoe UI"/>
          <w:color w:val="0070C0"/>
        </w:rPr>
      </w:pPr>
    </w:p>
    <w:p w14:paraId="528F2B0E" w14:textId="77777777" w:rsidR="00772C50" w:rsidRPr="006533F9" w:rsidRDefault="00772C50" w:rsidP="00862567">
      <w:pPr>
        <w:pStyle w:val="NoSpacing"/>
        <w:numPr>
          <w:ilvl w:val="1"/>
          <w:numId w:val="10"/>
        </w:numPr>
        <w:jc w:val="both"/>
      </w:pPr>
      <w:r w:rsidRPr="006533F9">
        <w:t>Campaign Contribution Certification</w:t>
      </w:r>
    </w:p>
    <w:p w14:paraId="1CCFB6A7" w14:textId="77777777" w:rsidR="004268C2" w:rsidRPr="006533F9" w:rsidRDefault="004268C2" w:rsidP="00862567">
      <w:pPr>
        <w:pStyle w:val="NoSpacing"/>
        <w:ind w:left="1440"/>
        <w:jc w:val="both"/>
        <w:rPr>
          <w:rFonts w:eastAsia="CIDFont+F1" w:hint="eastAsia"/>
          <w:color w:val="0070C0"/>
        </w:rPr>
      </w:pPr>
    </w:p>
    <w:p w14:paraId="550D60F4" w14:textId="77777777" w:rsidR="00EC17A1" w:rsidRPr="006533F9" w:rsidRDefault="00AE54FD" w:rsidP="00862567">
      <w:pPr>
        <w:pStyle w:val="NoSpacing"/>
        <w:ind w:left="1440"/>
        <w:jc w:val="both"/>
        <w:rPr>
          <w:rFonts w:eastAsia="CIDFont+F1" w:hint="eastAsia"/>
          <w:color w:val="0070C0"/>
        </w:rPr>
      </w:pPr>
      <w:r w:rsidRPr="006533F9">
        <w:rPr>
          <w:rFonts w:eastAsia="CIDFont+F1"/>
          <w:color w:val="0070C0"/>
        </w:rPr>
        <w:t xml:space="preserve">This document is not required </w:t>
      </w:r>
      <w:r w:rsidR="00726A64" w:rsidRPr="006533F9">
        <w:rPr>
          <w:rFonts w:eastAsia="CIDFont+F1"/>
          <w:color w:val="0070C0"/>
        </w:rPr>
        <w:t xml:space="preserve">at this time. </w:t>
      </w:r>
      <w:r w:rsidR="00775DC7" w:rsidRPr="006533F9">
        <w:rPr>
          <w:rFonts w:eastAsia="CIDFont+F1"/>
          <w:color w:val="0070C0"/>
        </w:rPr>
        <w:t xml:space="preserve">The </w:t>
      </w:r>
      <w:r w:rsidR="00AC6A12" w:rsidRPr="006533F9">
        <w:rPr>
          <w:rFonts w:eastAsia="CIDFont+F1"/>
          <w:color w:val="0070C0"/>
        </w:rPr>
        <w:t>C</w:t>
      </w:r>
      <w:r w:rsidR="00A570D2" w:rsidRPr="006533F9">
        <w:rPr>
          <w:rFonts w:eastAsia="CIDFont+F1"/>
          <w:color w:val="0070C0"/>
        </w:rPr>
        <w:t>ampaign Contribution</w:t>
      </w:r>
    </w:p>
    <w:p w14:paraId="36971537" w14:textId="2991AFAE" w:rsidR="003F292D" w:rsidRPr="006533F9" w:rsidRDefault="00A570D2" w:rsidP="00862567">
      <w:pPr>
        <w:pStyle w:val="NoSpacing"/>
        <w:ind w:left="1440"/>
        <w:jc w:val="both"/>
        <w:rPr>
          <w:rFonts w:eastAsia="CIDFont+F1" w:hint="eastAsia"/>
          <w:color w:val="0070C0"/>
        </w:rPr>
      </w:pPr>
      <w:r w:rsidRPr="006533F9">
        <w:rPr>
          <w:rFonts w:eastAsia="CIDFont+F1"/>
          <w:color w:val="0070C0"/>
        </w:rPr>
        <w:t xml:space="preserve">Certification </w:t>
      </w:r>
      <w:r w:rsidR="00187C93" w:rsidRPr="006533F9">
        <w:rPr>
          <w:rFonts w:eastAsia="CIDFont+F1"/>
          <w:color w:val="0070C0"/>
        </w:rPr>
        <w:t xml:space="preserve">form </w:t>
      </w:r>
      <w:r w:rsidRPr="006533F9">
        <w:rPr>
          <w:rFonts w:eastAsia="CIDFont+F1"/>
          <w:color w:val="0070C0"/>
        </w:rPr>
        <w:t xml:space="preserve">will be </w:t>
      </w:r>
      <w:r w:rsidR="00187C93" w:rsidRPr="006533F9">
        <w:rPr>
          <w:rFonts w:eastAsia="CIDFont+F1"/>
          <w:color w:val="0070C0"/>
        </w:rPr>
        <w:t>required during contract execution.</w:t>
      </w:r>
    </w:p>
    <w:p w14:paraId="40F659BA" w14:textId="77777777" w:rsidR="003F292D" w:rsidRPr="006533F9" w:rsidRDefault="003F292D" w:rsidP="00862567">
      <w:pPr>
        <w:pStyle w:val="NoSpacing"/>
        <w:ind w:left="1440"/>
        <w:jc w:val="both"/>
        <w:rPr>
          <w:rFonts w:eastAsia="CIDFont+F1" w:hint="eastAsia"/>
          <w:color w:val="0070C0"/>
        </w:rPr>
      </w:pPr>
    </w:p>
    <w:p w14:paraId="23EF0458" w14:textId="376E51FB" w:rsidR="00214E0F" w:rsidRPr="006533F9" w:rsidRDefault="00FF4650" w:rsidP="003717E4">
      <w:pPr>
        <w:autoSpaceDE w:val="0"/>
        <w:autoSpaceDN w:val="0"/>
        <w:adjustRightInd w:val="0"/>
        <w:spacing w:after="0" w:line="240" w:lineRule="auto"/>
        <w:ind w:left="720" w:hanging="270"/>
        <w:jc w:val="both"/>
        <w:rPr>
          <w:rFonts w:ascii="Aptos" w:eastAsia="CIDFont+F1" w:hAnsi="Aptos" w:cs="CIDFont+F1" w:hint="eastAsia"/>
          <w:color w:val="0070C0"/>
          <w:kern w:val="0"/>
        </w:rPr>
      </w:pPr>
      <w:r w:rsidRPr="006533F9">
        <w:rPr>
          <w:rFonts w:ascii="Aptos" w:eastAsia="CIDFont+F1" w:hAnsi="Aptos" w:cs="CIDFont+F1"/>
          <w:color w:val="0070C0"/>
          <w:kern w:val="0"/>
        </w:rPr>
        <w:t xml:space="preserve">   </w:t>
      </w:r>
      <w:r w:rsidR="003F292D" w:rsidRPr="006533F9">
        <w:rPr>
          <w:rFonts w:ascii="Aptos" w:eastAsia="CIDFont+F1" w:hAnsi="Aptos" w:cs="CIDFont+F1"/>
          <w:color w:val="0070C0"/>
          <w:kern w:val="0"/>
        </w:rPr>
        <w:t xml:space="preserve"> </w:t>
      </w:r>
      <w:r w:rsidR="008E0D46" w:rsidRPr="006533F9">
        <w:rPr>
          <w:rFonts w:ascii="Aptos" w:eastAsia="CIDFont+F1" w:hAnsi="Aptos" w:cs="CIDFont+F1"/>
          <w:color w:val="0070C0"/>
          <w:kern w:val="0"/>
        </w:rPr>
        <w:t xml:space="preserve"> </w:t>
      </w:r>
      <w:r w:rsidR="00214E0F" w:rsidRPr="006533F9">
        <w:rPr>
          <w:rFonts w:ascii="Aptos" w:eastAsia="CIDFont+F1" w:hAnsi="Aptos" w:cs="CIDFont+F1"/>
          <w:color w:val="0070C0"/>
          <w:kern w:val="0"/>
        </w:rPr>
        <w:t>Respondents must register with the State of CT contracting portal at</w:t>
      </w:r>
    </w:p>
    <w:p w14:paraId="280FC5D9" w14:textId="78E04C93" w:rsidR="00A30AA8" w:rsidRPr="006533F9" w:rsidRDefault="008E0D46" w:rsidP="00E25ABC">
      <w:pPr>
        <w:autoSpaceDE w:val="0"/>
        <w:autoSpaceDN w:val="0"/>
        <w:adjustRightInd w:val="0"/>
        <w:spacing w:after="0" w:line="240" w:lineRule="auto"/>
        <w:ind w:left="720" w:hanging="270"/>
        <w:jc w:val="both"/>
        <w:rPr>
          <w:rFonts w:ascii="Aptos" w:eastAsia="CIDFont+F1" w:hAnsi="Aptos" w:cs="CIDFont+F1" w:hint="eastAsia"/>
          <w:color w:val="0070C0"/>
          <w:kern w:val="0"/>
        </w:rPr>
      </w:pPr>
      <w:r w:rsidRPr="006533F9">
        <w:rPr>
          <w:rFonts w:ascii="Aptos" w:eastAsia="CIDFont+F1" w:hAnsi="Aptos" w:cs="CIDFont+F1"/>
          <w:color w:val="0070C0"/>
          <w:kern w:val="0"/>
        </w:rPr>
        <w:t xml:space="preserve">     </w:t>
      </w:r>
      <w:hyperlink r:id="rId10" w:history="1">
        <w:r w:rsidRPr="006533F9">
          <w:rPr>
            <w:rStyle w:val="Hyperlink"/>
            <w:rFonts w:ascii="Aptos" w:eastAsia="CIDFont+F1" w:hAnsi="Aptos" w:cs="CIDFont+F1"/>
            <w:color w:val="0070C0"/>
            <w:kern w:val="0"/>
          </w:rPr>
          <w:t>https://portal.ct.gov</w:t>
        </w:r>
        <w:bookmarkStart w:id="0" w:name="_Hlt203484502"/>
        <w:bookmarkStart w:id="1" w:name="_Hlt203484503"/>
        <w:r w:rsidRPr="006533F9">
          <w:rPr>
            <w:rStyle w:val="Hyperlink"/>
            <w:rFonts w:ascii="Aptos" w:eastAsia="CIDFont+F1" w:hAnsi="Aptos" w:cs="CIDFont+F1"/>
            <w:color w:val="0070C0"/>
            <w:kern w:val="0"/>
          </w:rPr>
          <w:t>/</w:t>
        </w:r>
        <w:bookmarkEnd w:id="0"/>
        <w:bookmarkEnd w:id="1"/>
        <w:r w:rsidRPr="006533F9">
          <w:rPr>
            <w:rStyle w:val="Hyperlink"/>
            <w:rFonts w:ascii="Aptos" w:eastAsia="CIDFont+F1" w:hAnsi="Aptos" w:cs="CIDFont+F1"/>
            <w:color w:val="0070C0"/>
            <w:kern w:val="0"/>
          </w:rPr>
          <w:t>DAS/CTSource/Registration</w:t>
        </w:r>
      </w:hyperlink>
      <w:r w:rsidR="00145AEF">
        <w:rPr>
          <w:rFonts w:ascii="Aptos" w:eastAsia="CIDFont+F1" w:hAnsi="Aptos" w:cs="CIDFont+F1"/>
          <w:color w:val="0070C0"/>
          <w:kern w:val="0"/>
        </w:rPr>
        <w:t xml:space="preserve"> </w:t>
      </w:r>
      <w:r w:rsidR="00214E0F" w:rsidRPr="006533F9">
        <w:rPr>
          <w:rFonts w:ascii="Aptos" w:eastAsia="CIDFont+F1" w:hAnsi="Aptos" w:cs="CIDFont+F1"/>
          <w:color w:val="0070C0"/>
          <w:kern w:val="0"/>
        </w:rPr>
        <w:t>if not already registered</w:t>
      </w:r>
      <w:r w:rsidR="1613118D" w:rsidRPr="006533F9">
        <w:rPr>
          <w:rFonts w:ascii="Aptos" w:eastAsia="CIDFont+F1" w:hAnsi="Aptos" w:cs="CIDFont+F1"/>
          <w:color w:val="0070C0"/>
          <w:kern w:val="0"/>
        </w:rPr>
        <w:t>, and provide the required documents</w:t>
      </w:r>
      <w:r w:rsidR="00214E0F" w:rsidRPr="006533F9">
        <w:rPr>
          <w:rFonts w:ascii="Aptos" w:eastAsia="CIDFont+F1" w:hAnsi="Aptos" w:cs="CIDFont+F1"/>
          <w:color w:val="0070C0"/>
          <w:kern w:val="0"/>
        </w:rPr>
        <w:t>, which will be checked by the Agency contact.</w:t>
      </w:r>
      <w:r w:rsidR="00CE37E8" w:rsidRPr="006533F9">
        <w:rPr>
          <w:rFonts w:ascii="Aptos" w:eastAsia="CIDFont+F1" w:hAnsi="Aptos" w:cs="CIDFont+F1"/>
          <w:color w:val="0070C0"/>
          <w:kern w:val="0"/>
        </w:rPr>
        <w:t xml:space="preserve"> </w:t>
      </w:r>
    </w:p>
    <w:p w14:paraId="7203F3C7" w14:textId="77777777" w:rsidR="00B14F7D" w:rsidRPr="006533F9" w:rsidRDefault="00B14F7D" w:rsidP="003717E4">
      <w:pPr>
        <w:autoSpaceDE w:val="0"/>
        <w:autoSpaceDN w:val="0"/>
        <w:adjustRightInd w:val="0"/>
        <w:spacing w:after="0" w:line="240" w:lineRule="auto"/>
        <w:ind w:left="720" w:hanging="180"/>
        <w:jc w:val="both"/>
        <w:rPr>
          <w:rFonts w:ascii="Aptos" w:eastAsia="CIDFont+F1" w:hAnsi="Aptos" w:cs="CIDFont+F1" w:hint="eastAsia"/>
          <w:color w:val="0070C0"/>
          <w:kern w:val="0"/>
        </w:rPr>
      </w:pPr>
    </w:p>
    <w:p w14:paraId="42956362" w14:textId="77777777" w:rsidR="00145AEF" w:rsidRDefault="00B14F7D" w:rsidP="003717E4">
      <w:pPr>
        <w:pStyle w:val="NoSpacing"/>
        <w:ind w:left="720"/>
        <w:jc w:val="both"/>
        <w:rPr>
          <w:rFonts w:eastAsia="CIDFont+F1" w:hint="eastAsia"/>
          <w:color w:val="0070C0"/>
        </w:rPr>
      </w:pPr>
      <w:r w:rsidRPr="006533F9">
        <w:rPr>
          <w:rFonts w:eastAsia="CIDFont+F1"/>
          <w:color w:val="0070C0"/>
        </w:rPr>
        <w:t xml:space="preserve">If you need assistance at any time during the registration process, please contact Proactis Vendor Care support.  </w:t>
      </w:r>
    </w:p>
    <w:p w14:paraId="515045AE" w14:textId="78128190" w:rsidR="00B14F7D" w:rsidRPr="006533F9" w:rsidRDefault="00B14F7D" w:rsidP="003717E4">
      <w:pPr>
        <w:pStyle w:val="NoSpacing"/>
        <w:ind w:left="720"/>
        <w:jc w:val="both"/>
        <w:rPr>
          <w:rFonts w:eastAsia="CIDFont+F1" w:hint="eastAsia"/>
          <w:color w:val="0070C0"/>
        </w:rPr>
      </w:pPr>
      <w:r w:rsidRPr="006533F9">
        <w:rPr>
          <w:rFonts w:eastAsia="CIDFont+F1"/>
          <w:color w:val="0070C0"/>
        </w:rPr>
        <w:t xml:space="preserve">Phone: 866-889-8533  </w:t>
      </w:r>
    </w:p>
    <w:p w14:paraId="6F16CC87" w14:textId="553FEFC8" w:rsidR="00B14F7D" w:rsidRPr="006533F9" w:rsidRDefault="00B14F7D" w:rsidP="003717E4">
      <w:pPr>
        <w:pStyle w:val="NoSpacing"/>
        <w:ind w:left="720"/>
        <w:jc w:val="both"/>
        <w:rPr>
          <w:rFonts w:eastAsia="CIDFont+F1" w:hint="eastAsia"/>
          <w:color w:val="0070C0"/>
        </w:rPr>
      </w:pPr>
      <w:r w:rsidRPr="006533F9">
        <w:rPr>
          <w:rFonts w:eastAsia="CIDFont+F1"/>
          <w:color w:val="0070C0"/>
        </w:rPr>
        <w:t>Email: </w:t>
      </w:r>
      <w:hyperlink r:id="rId11" w:history="1">
        <w:r w:rsidRPr="006533F9">
          <w:rPr>
            <w:rStyle w:val="Hyperlink"/>
            <w:rFonts w:eastAsia="CIDFont+F1"/>
            <w:color w:val="0070C0"/>
          </w:rPr>
          <w:t>WebProcure-Support@proactis.com</w:t>
        </w:r>
      </w:hyperlink>
      <w:r w:rsidRPr="006533F9">
        <w:rPr>
          <w:rFonts w:eastAsia="CIDFont+F1"/>
          <w:color w:val="0070C0"/>
        </w:rPr>
        <w:t>.</w:t>
      </w:r>
      <w:r w:rsidR="000D4B0F" w:rsidRPr="006533F9">
        <w:rPr>
          <w:rFonts w:eastAsia="CIDFont+F1"/>
          <w:color w:val="0070C0"/>
        </w:rPr>
        <w:t xml:space="preserve"> </w:t>
      </w:r>
    </w:p>
    <w:p w14:paraId="0006FEF1" w14:textId="67DE2FBE" w:rsidR="007F08C6" w:rsidRPr="006533F9" w:rsidRDefault="00A30AA8" w:rsidP="00A837DE">
      <w:pPr>
        <w:autoSpaceDE w:val="0"/>
        <w:autoSpaceDN w:val="0"/>
        <w:adjustRightInd w:val="0"/>
        <w:spacing w:after="0" w:line="240" w:lineRule="auto"/>
        <w:ind w:left="450" w:hanging="270"/>
        <w:rPr>
          <w:rFonts w:ascii="Aptos" w:eastAsia="CIDFont+F1" w:hAnsi="Aptos" w:cs="CIDFont+F1" w:hint="eastAsia"/>
          <w:color w:val="0070C0"/>
          <w:kern w:val="0"/>
        </w:rPr>
      </w:pPr>
      <w:r w:rsidRPr="006533F9">
        <w:rPr>
          <w:rFonts w:ascii="Aptos" w:eastAsia="CIDFont+F1" w:hAnsi="Aptos" w:cs="CIDFont+F1"/>
          <w:color w:val="0070C0"/>
          <w:kern w:val="0"/>
        </w:rPr>
        <w:t xml:space="preserve">    </w:t>
      </w:r>
      <w:r w:rsidR="00A837DE" w:rsidRPr="006533F9">
        <w:rPr>
          <w:rFonts w:ascii="Aptos" w:eastAsia="CIDFont+F1" w:hAnsi="Aptos" w:cs="CIDFont+F1"/>
          <w:color w:val="0070C0"/>
          <w:kern w:val="0"/>
        </w:rPr>
        <w:t xml:space="preserve">  </w:t>
      </w:r>
    </w:p>
    <w:p w14:paraId="416D1CE0" w14:textId="090F10AB" w:rsidR="00772C50" w:rsidRPr="006533F9" w:rsidRDefault="00772C50" w:rsidP="00C06216">
      <w:pPr>
        <w:pStyle w:val="xmsolistparagraph"/>
        <w:numPr>
          <w:ilvl w:val="0"/>
          <w:numId w:val="22"/>
        </w:numPr>
        <w:shd w:val="clear" w:color="auto" w:fill="FFFFFF" w:themeFill="background1"/>
        <w:spacing w:before="0" w:beforeAutospacing="0" w:after="0" w:afterAutospacing="0" w:line="276" w:lineRule="atLeast"/>
        <w:rPr>
          <w:rFonts w:ascii="Aptos" w:hAnsi="Aptos" w:cs="Segoe UI"/>
          <w:color w:val="242424"/>
        </w:rPr>
      </w:pPr>
      <w:r w:rsidRPr="006533F9">
        <w:rPr>
          <w:rFonts w:ascii="Aptos" w:hAnsi="Aptos" w:cs="Segoe UI"/>
          <w:color w:val="242424"/>
        </w:rPr>
        <w:t>Can you please provide a copy/sample of the following forms and where they can be found:</w:t>
      </w:r>
    </w:p>
    <w:p w14:paraId="11F9A3E1" w14:textId="4838E4FB" w:rsidR="00772C50" w:rsidRPr="006533F9" w:rsidRDefault="00772C50" w:rsidP="000B13A3">
      <w:pPr>
        <w:pStyle w:val="xmsolistparagraph"/>
        <w:numPr>
          <w:ilvl w:val="1"/>
          <w:numId w:val="25"/>
        </w:numPr>
        <w:shd w:val="clear" w:color="auto" w:fill="FFFFFF" w:themeFill="background1"/>
        <w:spacing w:before="0" w:beforeAutospacing="0" w:after="0" w:afterAutospacing="0" w:line="276" w:lineRule="atLeast"/>
        <w:rPr>
          <w:rFonts w:ascii="Aptos" w:hAnsi="Aptos" w:cs="Segoe UI"/>
          <w:color w:val="242424"/>
        </w:rPr>
      </w:pPr>
      <w:r w:rsidRPr="006533F9">
        <w:rPr>
          <w:rFonts w:ascii="Aptos" w:hAnsi="Aptos" w:cs="Segoe UI"/>
          <w:color w:val="242424"/>
        </w:rPr>
        <w:t>Secretary of State Recognition Organization Information Business Type – what specific form is required for this?</w:t>
      </w:r>
      <w:r w:rsidR="005E48F5" w:rsidRPr="006533F9">
        <w:rPr>
          <w:rFonts w:ascii="Aptos" w:hAnsi="Aptos" w:cs="Segoe UI"/>
          <w:color w:val="242424"/>
        </w:rPr>
        <w:t xml:space="preserve">  </w:t>
      </w:r>
    </w:p>
    <w:p w14:paraId="15C04565" w14:textId="77777777" w:rsidR="00473BC7" w:rsidRPr="006533F9" w:rsidRDefault="00473BC7" w:rsidP="00350CAC">
      <w:pPr>
        <w:spacing w:after="0" w:line="276" w:lineRule="atLeast"/>
        <w:ind w:left="1440"/>
        <w:rPr>
          <w:color w:val="0070C0"/>
        </w:rPr>
      </w:pPr>
    </w:p>
    <w:p w14:paraId="6D110ED2" w14:textId="36027B9C" w:rsidR="00970BAE" w:rsidRPr="006533F9" w:rsidRDefault="00566CFC" w:rsidP="00350CAC">
      <w:pPr>
        <w:spacing w:after="0" w:line="276" w:lineRule="atLeast"/>
        <w:ind w:left="1440"/>
        <w:rPr>
          <w:rStyle w:val="Hyperlink"/>
          <w:rFonts w:ascii="Verdana" w:eastAsia="Verdana" w:hAnsi="Verdana" w:cs="Verdana"/>
          <w:color w:val="0070C0"/>
          <w:sz w:val="20"/>
          <w:szCs w:val="20"/>
        </w:rPr>
      </w:pPr>
      <w:r w:rsidRPr="006533F9">
        <w:rPr>
          <w:color w:val="0070C0"/>
        </w:rPr>
        <w:t xml:space="preserve">See Question #2 above. </w:t>
      </w:r>
      <w:r w:rsidR="00B63F7B" w:rsidRPr="006533F9">
        <w:rPr>
          <w:color w:val="0070C0"/>
        </w:rPr>
        <w:br/>
      </w:r>
    </w:p>
    <w:p w14:paraId="3110B4CC" w14:textId="77777777" w:rsidR="00772C50" w:rsidRPr="006533F9" w:rsidRDefault="00772C50" w:rsidP="000B13A3">
      <w:pPr>
        <w:pStyle w:val="xmsolistparagraph"/>
        <w:numPr>
          <w:ilvl w:val="1"/>
          <w:numId w:val="25"/>
        </w:numPr>
        <w:shd w:val="clear" w:color="auto" w:fill="FFFFFF"/>
        <w:spacing w:before="0" w:beforeAutospacing="0" w:after="0" w:afterAutospacing="0" w:line="276" w:lineRule="atLeast"/>
        <w:jc w:val="both"/>
        <w:rPr>
          <w:rFonts w:ascii="Aptos" w:hAnsi="Aptos" w:cs="Segoe UI"/>
          <w:color w:val="242424"/>
        </w:rPr>
      </w:pPr>
      <w:r w:rsidRPr="006533F9">
        <w:rPr>
          <w:rFonts w:ascii="Aptos" w:hAnsi="Aptos" w:cs="Segoe UI"/>
          <w:color w:val="242424"/>
        </w:rPr>
        <w:t>Notification to Bidders, Parts I-V, what specific form is required for this?</w:t>
      </w:r>
    </w:p>
    <w:p w14:paraId="5837E2AD" w14:textId="77777777" w:rsidR="004268C2" w:rsidRPr="006533F9" w:rsidRDefault="004268C2" w:rsidP="00B62195">
      <w:pPr>
        <w:pStyle w:val="ListParagraph"/>
        <w:spacing w:line="276" w:lineRule="auto"/>
        <w:ind w:left="1440"/>
        <w:jc w:val="both"/>
        <w:rPr>
          <w:rFonts w:ascii="Aptos" w:eastAsia="Aptos" w:hAnsi="Aptos" w:cs="Times New Roman"/>
          <w:color w:val="0070C0"/>
        </w:rPr>
      </w:pPr>
    </w:p>
    <w:p w14:paraId="7079F424" w14:textId="77777777" w:rsidR="006559F2" w:rsidRDefault="00FC0DCF" w:rsidP="00B62195">
      <w:pPr>
        <w:pStyle w:val="ListParagraph"/>
        <w:spacing w:line="276" w:lineRule="auto"/>
        <w:ind w:left="1440"/>
        <w:jc w:val="both"/>
        <w:rPr>
          <w:rFonts w:ascii="Aptos" w:eastAsia="Aptos" w:hAnsi="Aptos" w:cs="Aptos"/>
          <w:color w:val="0070C0"/>
        </w:rPr>
      </w:pPr>
      <w:r w:rsidRPr="006533F9">
        <w:rPr>
          <w:rFonts w:ascii="Aptos" w:eastAsia="Aptos" w:hAnsi="Aptos" w:cs="Times New Roman"/>
          <w:color w:val="0070C0"/>
        </w:rPr>
        <w:t xml:space="preserve">The Notification to Bidders, Parts I-V form is </w:t>
      </w:r>
      <w:r w:rsidRPr="006533F9">
        <w:rPr>
          <w:rFonts w:ascii="Roboto" w:eastAsia="Roboto" w:hAnsi="Roboto" w:cs="Roboto"/>
          <w:color w:val="0070C0"/>
        </w:rPr>
        <w:t>a document used in government procurement processes, particularly at the state and local levels, to ensure that bidders understand and comply with various regulations, particularly regarding contract compliance, non-discrimination, and equal employment opportunity.</w:t>
      </w:r>
      <w:r w:rsidRPr="006533F9">
        <w:rPr>
          <w:rFonts w:ascii="Roboto" w:eastAsia="Roboto" w:hAnsi="Roboto" w:cs="Roboto"/>
          <w:color w:val="0A0A0A"/>
        </w:rPr>
        <w:t xml:space="preserve"> </w:t>
      </w:r>
      <w:r w:rsidRPr="006533F9">
        <w:rPr>
          <w:rFonts w:ascii="Aptos" w:eastAsia="Aptos" w:hAnsi="Aptos" w:cs="Aptos"/>
        </w:rPr>
        <w:t xml:space="preserve"> </w:t>
      </w:r>
      <w:r w:rsidR="0085154F" w:rsidRPr="006533F9">
        <w:rPr>
          <w:rFonts w:ascii="Aptos" w:eastAsia="Aptos" w:hAnsi="Aptos" w:cs="Aptos"/>
          <w:color w:val="0070C0"/>
        </w:rPr>
        <w:t xml:space="preserve">Below is the </w:t>
      </w:r>
      <w:r w:rsidR="00CA3D5D" w:rsidRPr="006533F9">
        <w:rPr>
          <w:rFonts w:ascii="Aptos" w:eastAsia="Aptos" w:hAnsi="Aptos" w:cs="Aptos"/>
          <w:color w:val="0070C0"/>
        </w:rPr>
        <w:t>link for the form:</w:t>
      </w:r>
      <w:r w:rsidR="00DB6094" w:rsidRPr="006533F9">
        <w:rPr>
          <w:rFonts w:ascii="Aptos" w:eastAsia="Aptos" w:hAnsi="Aptos" w:cs="Aptos"/>
          <w:color w:val="0070C0"/>
        </w:rPr>
        <w:t xml:space="preserve"> </w:t>
      </w:r>
    </w:p>
    <w:p w14:paraId="7C50EB82" w14:textId="029D8AA8" w:rsidR="00DB6094" w:rsidRPr="006533F9" w:rsidRDefault="006559F2" w:rsidP="00B62195">
      <w:pPr>
        <w:pStyle w:val="ListParagraph"/>
        <w:spacing w:line="276" w:lineRule="auto"/>
        <w:ind w:left="1440"/>
        <w:jc w:val="both"/>
        <w:rPr>
          <w:color w:val="0070C0"/>
        </w:rPr>
      </w:pPr>
      <w:hyperlink r:id="rId12" w:history="1">
        <w:r w:rsidRPr="00040DAF">
          <w:rPr>
            <w:rStyle w:val="Hyperlink"/>
          </w:rPr>
          <w:br/>
          <w:t>https://portal.ct.gov/-/media/chro/cc-documents/notificationtobidderspdf.pdf?rev=63ae9bf7406c4ef8b686464466ab8493&amp;hash=1A95FCD08D0688CFDB09A70B61F68C9A</w:t>
        </w:r>
      </w:hyperlink>
    </w:p>
    <w:p w14:paraId="68F4C994" w14:textId="5FE41416" w:rsidR="00772C50" w:rsidRPr="006533F9" w:rsidRDefault="00322781" w:rsidP="000B13A3">
      <w:pPr>
        <w:pStyle w:val="NoSpacing"/>
        <w:numPr>
          <w:ilvl w:val="1"/>
          <w:numId w:val="25"/>
        </w:numPr>
        <w:jc w:val="both"/>
      </w:pPr>
      <w:r w:rsidRPr="006533F9">
        <w:t xml:space="preserve"> </w:t>
      </w:r>
      <w:r w:rsidR="00772C50" w:rsidRPr="006533F9">
        <w:t>Certificate of Good Standing – what specific form is required for this?</w:t>
      </w:r>
    </w:p>
    <w:p w14:paraId="5DE58B66" w14:textId="77777777" w:rsidR="004268C2" w:rsidRPr="006533F9" w:rsidRDefault="004268C2" w:rsidP="00EF7263">
      <w:pPr>
        <w:pStyle w:val="ListParagraph"/>
        <w:spacing w:after="0" w:line="276" w:lineRule="atLeast"/>
        <w:ind w:left="1440"/>
        <w:jc w:val="both"/>
        <w:rPr>
          <w:color w:val="0070C0"/>
        </w:rPr>
      </w:pPr>
    </w:p>
    <w:p w14:paraId="53C48801" w14:textId="32A02B5A" w:rsidR="004F113B" w:rsidRPr="006533F9" w:rsidRDefault="00E6029C" w:rsidP="00EF7263">
      <w:pPr>
        <w:pStyle w:val="ListParagraph"/>
        <w:spacing w:after="0" w:line="276" w:lineRule="atLeast"/>
        <w:ind w:left="1440"/>
        <w:jc w:val="both"/>
        <w:rPr>
          <w:color w:val="0070C0"/>
        </w:rPr>
      </w:pPr>
      <w:r w:rsidRPr="006533F9">
        <w:rPr>
          <w:color w:val="0070C0"/>
        </w:rPr>
        <w:t xml:space="preserve">See </w:t>
      </w:r>
      <w:r w:rsidR="00FB037C" w:rsidRPr="006533F9">
        <w:rPr>
          <w:color w:val="0070C0"/>
        </w:rPr>
        <w:t>Q</w:t>
      </w:r>
      <w:r w:rsidR="00455ADF" w:rsidRPr="006533F9">
        <w:rPr>
          <w:color w:val="0070C0"/>
        </w:rPr>
        <w:t xml:space="preserve">uestion </w:t>
      </w:r>
      <w:r w:rsidR="00D77705" w:rsidRPr="006533F9">
        <w:rPr>
          <w:color w:val="0070C0"/>
        </w:rPr>
        <w:t>#</w:t>
      </w:r>
      <w:r w:rsidR="00FB037C" w:rsidRPr="006533F9">
        <w:rPr>
          <w:color w:val="0070C0"/>
        </w:rPr>
        <w:t>2</w:t>
      </w:r>
      <w:r w:rsidR="00D77705" w:rsidRPr="006533F9">
        <w:rPr>
          <w:color w:val="0070C0"/>
        </w:rPr>
        <w:t xml:space="preserve"> above.</w:t>
      </w:r>
      <w:r w:rsidR="00E879C6">
        <w:rPr>
          <w:color w:val="0070C0"/>
        </w:rPr>
        <w:t xml:space="preserve"> This document is not required as part of your submission. </w:t>
      </w:r>
    </w:p>
    <w:p w14:paraId="1DE1FF9C" w14:textId="77777777" w:rsidR="00F468F3" w:rsidRPr="006533F9" w:rsidRDefault="00F468F3" w:rsidP="00EF7263">
      <w:pPr>
        <w:pStyle w:val="ListParagraph"/>
        <w:spacing w:after="0" w:line="276" w:lineRule="atLeast"/>
        <w:ind w:left="1440"/>
        <w:jc w:val="both"/>
        <w:rPr>
          <w:color w:val="0070C0"/>
        </w:rPr>
      </w:pPr>
    </w:p>
    <w:p w14:paraId="6C3D92B6" w14:textId="026E6729" w:rsidR="7D64F257" w:rsidRPr="006533F9" w:rsidRDefault="3D626E74" w:rsidP="00EF7263">
      <w:pPr>
        <w:pStyle w:val="ListParagraph"/>
        <w:numPr>
          <w:ilvl w:val="0"/>
          <w:numId w:val="22"/>
        </w:numPr>
        <w:jc w:val="both"/>
        <w:rPr>
          <w:rFonts w:ascii="Aptos" w:eastAsia="Aptos" w:hAnsi="Aptos" w:cs="Aptos"/>
        </w:rPr>
      </w:pPr>
      <w:r w:rsidRPr="006533F9">
        <w:rPr>
          <w:rFonts w:ascii="Aptos" w:eastAsia="Aptos" w:hAnsi="Aptos" w:cs="Aptos"/>
        </w:rPr>
        <w:t>Can</w:t>
      </w:r>
      <w:r w:rsidR="0A743DDA" w:rsidRPr="006533F9">
        <w:rPr>
          <w:rFonts w:ascii="Aptos" w:eastAsia="Aptos" w:hAnsi="Aptos" w:cs="Aptos"/>
        </w:rPr>
        <w:t xml:space="preserve"> a non-profit grant making entity partnered with a for-profit company qualify for a contract award under this RFP?</w:t>
      </w:r>
    </w:p>
    <w:p w14:paraId="3C35CB3B" w14:textId="622B4990" w:rsidR="00DF4259" w:rsidRDefault="00DF4259" w:rsidP="008A4C59">
      <w:pPr>
        <w:spacing w:after="0"/>
        <w:ind w:left="720"/>
        <w:jc w:val="both"/>
        <w:rPr>
          <w:rFonts w:ascii="Aptos" w:eastAsia="Aptos" w:hAnsi="Aptos" w:cs="Aptos"/>
          <w:color w:val="0070C0"/>
        </w:rPr>
      </w:pPr>
      <w:r w:rsidRPr="006533F9">
        <w:rPr>
          <w:rFonts w:ascii="Aptos" w:eastAsia="Aptos" w:hAnsi="Aptos" w:cs="Aptos"/>
          <w:color w:val="0070C0"/>
        </w:rPr>
        <w:t>No</w:t>
      </w:r>
      <w:r w:rsidR="005B4D12" w:rsidRPr="006533F9">
        <w:rPr>
          <w:rFonts w:ascii="Aptos" w:eastAsia="Aptos" w:hAnsi="Aptos" w:cs="Aptos"/>
          <w:color w:val="0070C0"/>
        </w:rPr>
        <w:t>,</w:t>
      </w:r>
      <w:r w:rsidRPr="006533F9">
        <w:rPr>
          <w:rFonts w:ascii="Aptos" w:eastAsia="Aptos" w:hAnsi="Aptos" w:cs="Aptos"/>
          <w:color w:val="0070C0"/>
        </w:rPr>
        <w:t xml:space="preserve"> only </w:t>
      </w:r>
      <w:r w:rsidR="003712B5" w:rsidRPr="006533F9">
        <w:rPr>
          <w:rFonts w:ascii="Aptos" w:eastAsia="Aptos" w:hAnsi="Aptos" w:cs="Aptos"/>
          <w:color w:val="0070C0"/>
        </w:rPr>
        <w:t>non-profit grant managers</w:t>
      </w:r>
      <w:r w:rsidR="00283E58" w:rsidRPr="006533F9">
        <w:rPr>
          <w:rFonts w:ascii="Aptos" w:eastAsia="Aptos" w:hAnsi="Aptos" w:cs="Aptos"/>
          <w:color w:val="0070C0"/>
        </w:rPr>
        <w:t xml:space="preserve"> can qualify for a contract</w:t>
      </w:r>
      <w:r w:rsidR="00D3543A" w:rsidRPr="006533F9">
        <w:rPr>
          <w:rFonts w:ascii="Aptos" w:eastAsia="Aptos" w:hAnsi="Aptos" w:cs="Aptos"/>
          <w:color w:val="0070C0"/>
        </w:rPr>
        <w:t xml:space="preserve"> award under this RFP</w:t>
      </w:r>
      <w:r w:rsidR="00871903" w:rsidRPr="006533F9">
        <w:rPr>
          <w:rFonts w:ascii="Aptos" w:eastAsia="Aptos" w:hAnsi="Aptos" w:cs="Aptos"/>
          <w:color w:val="0070C0"/>
        </w:rPr>
        <w:t>.</w:t>
      </w:r>
    </w:p>
    <w:p w14:paraId="60A1B4DF" w14:textId="77777777" w:rsidR="008A4C59" w:rsidRPr="006533F9" w:rsidRDefault="008A4C59" w:rsidP="008A4C59">
      <w:pPr>
        <w:spacing w:after="0"/>
        <w:ind w:left="720"/>
        <w:jc w:val="both"/>
        <w:rPr>
          <w:rFonts w:ascii="Aptos" w:eastAsia="Aptos" w:hAnsi="Aptos" w:cs="Aptos"/>
          <w:color w:val="0070C0"/>
        </w:rPr>
      </w:pPr>
    </w:p>
    <w:p w14:paraId="163A1BFE" w14:textId="78C92947" w:rsidR="28CF032A" w:rsidRPr="006533F9" w:rsidRDefault="2CAF4BC5" w:rsidP="008A4269">
      <w:pPr>
        <w:pStyle w:val="ListParagraph"/>
        <w:numPr>
          <w:ilvl w:val="0"/>
          <w:numId w:val="22"/>
        </w:numPr>
        <w:spacing w:after="0"/>
        <w:jc w:val="both"/>
        <w:rPr>
          <w:rFonts w:ascii="Aptos" w:eastAsia="Aptos" w:hAnsi="Aptos" w:cs="Aptos"/>
          <w:color w:val="000000" w:themeColor="text1"/>
        </w:rPr>
      </w:pPr>
      <w:r w:rsidRPr="006533F9">
        <w:rPr>
          <w:rFonts w:ascii="Aptos" w:eastAsia="Aptos" w:hAnsi="Aptos" w:cs="Aptos"/>
          <w:color w:val="000000" w:themeColor="text1"/>
        </w:rPr>
        <w:t>Will</w:t>
      </w:r>
      <w:r w:rsidR="28CF032A" w:rsidRPr="006533F9">
        <w:rPr>
          <w:rFonts w:ascii="Aptos" w:eastAsia="Aptos" w:hAnsi="Aptos" w:cs="Aptos"/>
          <w:color w:val="000000" w:themeColor="text1"/>
        </w:rPr>
        <w:t xml:space="preserve"> the funding be provided from the SEC upfront to the grant manager organizations, or will it be provided on a reimbursement basis?</w:t>
      </w:r>
    </w:p>
    <w:p w14:paraId="06E9279B" w14:textId="77777777" w:rsidR="006665B5" w:rsidRPr="006533F9" w:rsidRDefault="006665B5" w:rsidP="008A4269">
      <w:pPr>
        <w:spacing w:after="0"/>
        <w:ind w:left="720"/>
        <w:jc w:val="both"/>
        <w:rPr>
          <w:rFonts w:ascii="Aptos" w:eastAsia="Aptos" w:hAnsi="Aptos" w:cs="Aptos"/>
          <w:color w:val="0070C0"/>
        </w:rPr>
      </w:pPr>
    </w:p>
    <w:p w14:paraId="35F53F90" w14:textId="1A1A5A31" w:rsidR="00974975" w:rsidRPr="006533F9" w:rsidRDefault="00974975" w:rsidP="008A4269">
      <w:pPr>
        <w:spacing w:after="0"/>
        <w:ind w:left="720"/>
        <w:jc w:val="both"/>
        <w:rPr>
          <w:rFonts w:ascii="Aptos" w:eastAsia="Aptos" w:hAnsi="Aptos" w:cs="Aptos"/>
          <w:color w:val="0070C0"/>
        </w:rPr>
      </w:pPr>
      <w:r w:rsidRPr="006533F9">
        <w:rPr>
          <w:rFonts w:ascii="Aptos" w:eastAsia="Aptos" w:hAnsi="Aptos" w:cs="Aptos"/>
          <w:color w:val="0070C0"/>
        </w:rPr>
        <w:t xml:space="preserve">No, funding will not be provided 100% upfront.  </w:t>
      </w:r>
      <w:r w:rsidR="21D6789E" w:rsidRPr="006533F9">
        <w:rPr>
          <w:rFonts w:ascii="Aptos" w:eastAsia="Aptos" w:hAnsi="Aptos" w:cs="Aptos"/>
          <w:color w:val="0070C0"/>
        </w:rPr>
        <w:t>F</w:t>
      </w:r>
      <w:r w:rsidRPr="006533F9">
        <w:rPr>
          <w:rFonts w:ascii="Aptos" w:eastAsia="Aptos" w:hAnsi="Aptos" w:cs="Aptos"/>
          <w:color w:val="0070C0"/>
        </w:rPr>
        <w:t xml:space="preserve">unding will be disbursed </w:t>
      </w:r>
      <w:r w:rsidR="001D0CB7" w:rsidRPr="006533F9">
        <w:rPr>
          <w:rFonts w:ascii="Aptos" w:eastAsia="Aptos" w:hAnsi="Aptos" w:cs="Aptos"/>
          <w:color w:val="0070C0"/>
        </w:rPr>
        <w:t xml:space="preserve">to grant managers </w:t>
      </w:r>
      <w:r w:rsidRPr="006533F9">
        <w:rPr>
          <w:rFonts w:ascii="Aptos" w:eastAsia="Aptos" w:hAnsi="Aptos" w:cs="Aptos"/>
          <w:color w:val="0070C0"/>
        </w:rPr>
        <w:t xml:space="preserve">quarterly based on </w:t>
      </w:r>
      <w:r w:rsidR="00CB0527" w:rsidRPr="006533F9">
        <w:rPr>
          <w:rFonts w:ascii="Aptos" w:eastAsia="Aptos" w:hAnsi="Aptos" w:cs="Aptos"/>
          <w:color w:val="0070C0"/>
        </w:rPr>
        <w:t>the</w:t>
      </w:r>
      <w:r w:rsidRPr="006533F9">
        <w:rPr>
          <w:rFonts w:ascii="Aptos" w:eastAsia="Aptos" w:hAnsi="Aptos" w:cs="Aptos"/>
          <w:color w:val="0070C0"/>
        </w:rPr>
        <w:t xml:space="preserve"> submission of required reporting.  </w:t>
      </w:r>
    </w:p>
    <w:p w14:paraId="589D40A5" w14:textId="77777777" w:rsidR="006665B5" w:rsidRPr="006533F9" w:rsidRDefault="006665B5" w:rsidP="008A4269">
      <w:pPr>
        <w:spacing w:after="0"/>
        <w:ind w:left="720"/>
        <w:jc w:val="both"/>
        <w:rPr>
          <w:rFonts w:ascii="Aptos" w:eastAsia="Aptos" w:hAnsi="Aptos" w:cs="Aptos"/>
          <w:color w:val="0070C0"/>
        </w:rPr>
      </w:pPr>
    </w:p>
    <w:p w14:paraId="651C3F04" w14:textId="3BF8282F" w:rsidR="511CDF64" w:rsidRPr="006533F9" w:rsidRDefault="216F6323" w:rsidP="008A4269">
      <w:pPr>
        <w:pStyle w:val="ListParagraph"/>
        <w:numPr>
          <w:ilvl w:val="0"/>
          <w:numId w:val="22"/>
        </w:numPr>
        <w:spacing w:after="0"/>
        <w:jc w:val="both"/>
        <w:rPr>
          <w:rFonts w:ascii="Aptos" w:eastAsia="Aptos" w:hAnsi="Aptos" w:cs="Aptos"/>
          <w:color w:val="000000" w:themeColor="text1"/>
        </w:rPr>
      </w:pPr>
      <w:r w:rsidRPr="006533F9">
        <w:rPr>
          <w:rFonts w:ascii="Aptos" w:eastAsia="Aptos" w:hAnsi="Aptos" w:cs="Aptos"/>
          <w:color w:val="000000" w:themeColor="text1"/>
        </w:rPr>
        <w:t>What</w:t>
      </w:r>
      <w:r w:rsidR="511CDF64" w:rsidRPr="006533F9">
        <w:rPr>
          <w:rFonts w:ascii="Aptos" w:eastAsia="Aptos" w:hAnsi="Aptos" w:cs="Aptos"/>
          <w:color w:val="000000" w:themeColor="text1"/>
        </w:rPr>
        <w:t xml:space="preserve"> is the expectation around the timing of the grant-making process that grant managers will conduct? Meaning, is it expected that there will be one grant-making round during the three years, and selected organizations will receive multi-year funding, or is it preferred to have multiple processes during the three-year period, with grant awards made annually?</w:t>
      </w:r>
    </w:p>
    <w:p w14:paraId="5C71C73C" w14:textId="77777777" w:rsidR="001A30F3" w:rsidRPr="006533F9" w:rsidRDefault="001A30F3" w:rsidP="008A4269">
      <w:pPr>
        <w:spacing w:after="0"/>
        <w:ind w:left="720"/>
        <w:jc w:val="both"/>
        <w:rPr>
          <w:rFonts w:ascii="Aptos" w:eastAsia="Aptos" w:hAnsi="Aptos" w:cs="Aptos"/>
          <w:color w:val="0070C0"/>
        </w:rPr>
      </w:pPr>
    </w:p>
    <w:p w14:paraId="6B06C536" w14:textId="324F14F9" w:rsidR="003D4D58" w:rsidRPr="006533F9" w:rsidRDefault="00DC1B9F" w:rsidP="008A4269">
      <w:pPr>
        <w:spacing w:after="0"/>
        <w:ind w:left="720"/>
        <w:jc w:val="both"/>
        <w:rPr>
          <w:rFonts w:ascii="Aptos" w:eastAsia="Aptos" w:hAnsi="Aptos" w:cs="Aptos"/>
          <w:sz w:val="28"/>
          <w:szCs w:val="28"/>
        </w:rPr>
      </w:pPr>
      <w:r w:rsidRPr="006533F9">
        <w:rPr>
          <w:rFonts w:ascii="Aptos" w:eastAsia="Aptos" w:hAnsi="Aptos" w:cs="Aptos"/>
          <w:color w:val="0070C0"/>
        </w:rPr>
        <w:t>T</w:t>
      </w:r>
      <w:r w:rsidR="00DC7568" w:rsidRPr="006533F9">
        <w:rPr>
          <w:rFonts w:ascii="Aptos" w:eastAsia="Aptos" w:hAnsi="Aptos" w:cs="Aptos"/>
          <w:color w:val="0070C0"/>
        </w:rPr>
        <w:t>here</w:t>
      </w:r>
      <w:r w:rsidR="00A150F6" w:rsidRPr="006533F9">
        <w:rPr>
          <w:rFonts w:ascii="Aptos" w:eastAsia="Aptos" w:hAnsi="Aptos" w:cs="Aptos"/>
          <w:color w:val="0070C0"/>
        </w:rPr>
        <w:t xml:space="preserve"> will be one grant ma</w:t>
      </w:r>
      <w:r w:rsidR="4C4A9419" w:rsidRPr="006533F9">
        <w:rPr>
          <w:rFonts w:ascii="Aptos" w:eastAsia="Aptos" w:hAnsi="Aptos" w:cs="Aptos"/>
          <w:color w:val="0070C0"/>
        </w:rPr>
        <w:t>king</w:t>
      </w:r>
      <w:r w:rsidR="00A150F6" w:rsidRPr="006533F9">
        <w:rPr>
          <w:rFonts w:ascii="Aptos" w:eastAsia="Aptos" w:hAnsi="Aptos" w:cs="Aptos"/>
          <w:color w:val="0070C0"/>
        </w:rPr>
        <w:t xml:space="preserve"> round</w:t>
      </w:r>
      <w:r w:rsidR="009654E5" w:rsidRPr="006533F9">
        <w:rPr>
          <w:rFonts w:ascii="Aptos" w:eastAsia="Aptos" w:hAnsi="Aptos" w:cs="Aptos"/>
          <w:color w:val="0070C0"/>
        </w:rPr>
        <w:t xml:space="preserve"> </w:t>
      </w:r>
      <w:r w:rsidR="36616C82" w:rsidRPr="006533F9">
        <w:rPr>
          <w:rFonts w:ascii="Aptos" w:eastAsia="Aptos" w:hAnsi="Aptos" w:cs="Aptos"/>
          <w:color w:val="0070C0"/>
        </w:rPr>
        <w:t xml:space="preserve">to select CBOs that will receive </w:t>
      </w:r>
      <w:r w:rsidR="00BC6627" w:rsidRPr="006533F9">
        <w:rPr>
          <w:rFonts w:ascii="Aptos" w:eastAsia="Aptos" w:hAnsi="Aptos" w:cs="Aptos"/>
          <w:color w:val="0070C0"/>
        </w:rPr>
        <w:t>a 3</w:t>
      </w:r>
      <w:r w:rsidR="36616C82" w:rsidRPr="006533F9">
        <w:rPr>
          <w:rFonts w:ascii="Aptos" w:eastAsia="Aptos" w:hAnsi="Aptos" w:cs="Aptos"/>
          <w:color w:val="0070C0"/>
        </w:rPr>
        <w:t xml:space="preserve">-year award. The Council </w:t>
      </w:r>
      <w:r w:rsidR="00A52E6F" w:rsidRPr="006533F9">
        <w:rPr>
          <w:rFonts w:ascii="Aptos" w:eastAsia="Aptos" w:hAnsi="Aptos" w:cs="Aptos"/>
          <w:color w:val="0070C0"/>
        </w:rPr>
        <w:t>wi</w:t>
      </w:r>
      <w:r w:rsidR="01B26D51" w:rsidRPr="006533F9">
        <w:rPr>
          <w:rFonts w:ascii="Aptos" w:eastAsia="Aptos" w:hAnsi="Aptos" w:cs="Aptos"/>
          <w:color w:val="0070C0"/>
        </w:rPr>
        <w:t>ll</w:t>
      </w:r>
      <w:r w:rsidR="00A52E6F" w:rsidRPr="006533F9">
        <w:rPr>
          <w:rFonts w:ascii="Aptos" w:eastAsia="Aptos" w:hAnsi="Aptos" w:cs="Aptos"/>
          <w:color w:val="0070C0"/>
        </w:rPr>
        <w:t xml:space="preserve"> </w:t>
      </w:r>
      <w:r w:rsidR="26FAFB5E" w:rsidRPr="006533F9">
        <w:rPr>
          <w:rFonts w:ascii="Aptos" w:eastAsia="Aptos" w:hAnsi="Aptos" w:cs="Aptos"/>
          <w:color w:val="0070C0"/>
        </w:rPr>
        <w:t xml:space="preserve">make </w:t>
      </w:r>
      <w:r w:rsidR="00A52E6F" w:rsidRPr="006533F9">
        <w:rPr>
          <w:rFonts w:ascii="Aptos" w:eastAsia="Aptos" w:hAnsi="Aptos" w:cs="Aptos"/>
          <w:color w:val="0070C0"/>
        </w:rPr>
        <w:t>multiple distributions</w:t>
      </w:r>
      <w:r w:rsidR="005440E6" w:rsidRPr="006533F9">
        <w:rPr>
          <w:rFonts w:ascii="Aptos" w:eastAsia="Aptos" w:hAnsi="Aptos" w:cs="Aptos"/>
          <w:color w:val="0070C0"/>
        </w:rPr>
        <w:t xml:space="preserve"> </w:t>
      </w:r>
      <w:r w:rsidR="0083764C" w:rsidRPr="006533F9">
        <w:rPr>
          <w:rFonts w:ascii="Aptos" w:eastAsia="Aptos" w:hAnsi="Aptos" w:cs="Aptos"/>
          <w:color w:val="0070C0"/>
        </w:rPr>
        <w:t xml:space="preserve">to grant managers </w:t>
      </w:r>
      <w:r w:rsidR="69C6CDA9" w:rsidRPr="006533F9">
        <w:rPr>
          <w:rFonts w:ascii="Aptos" w:eastAsia="Aptos" w:hAnsi="Aptos" w:cs="Aptos"/>
          <w:color w:val="0070C0"/>
        </w:rPr>
        <w:t>to disburse to the selected CBOs over the three-year term</w:t>
      </w:r>
      <w:r w:rsidR="005440E6" w:rsidRPr="006533F9">
        <w:rPr>
          <w:rFonts w:ascii="Aptos" w:eastAsia="Aptos" w:hAnsi="Aptos" w:cs="Aptos"/>
          <w:color w:val="0070C0"/>
        </w:rPr>
        <w:t xml:space="preserve">.  </w:t>
      </w:r>
    </w:p>
    <w:p w14:paraId="2AEFA23B" w14:textId="5283B2D7" w:rsidR="009865AF" w:rsidRPr="006533F9" w:rsidRDefault="009865AF" w:rsidP="76A626CD">
      <w:pPr>
        <w:spacing w:after="0"/>
        <w:rPr>
          <w:rFonts w:ascii="Aptos" w:eastAsia="Aptos" w:hAnsi="Aptos" w:cs="Aptos"/>
        </w:rPr>
      </w:pPr>
    </w:p>
    <w:p w14:paraId="50ACFADE" w14:textId="1AEFEB03" w:rsidR="0DB71C5D" w:rsidRPr="006533F9" w:rsidRDefault="0DB71C5D" w:rsidP="00E6170A">
      <w:pPr>
        <w:pStyle w:val="ListParagraph"/>
        <w:numPr>
          <w:ilvl w:val="0"/>
          <w:numId w:val="22"/>
        </w:numPr>
        <w:shd w:val="clear" w:color="auto" w:fill="FFFFFF" w:themeFill="background1"/>
        <w:spacing w:after="0"/>
        <w:rPr>
          <w:rFonts w:ascii="Aptos" w:eastAsia="Aptos" w:hAnsi="Aptos" w:cs="Aptos"/>
          <w:color w:val="242424"/>
        </w:rPr>
      </w:pPr>
      <w:r w:rsidRPr="006533F9">
        <w:rPr>
          <w:rFonts w:ascii="Aptos" w:eastAsia="Aptos" w:hAnsi="Aptos" w:cs="Aptos"/>
          <w:color w:val="242424"/>
        </w:rPr>
        <w:t>Must a grant manager response include all three areas (economic development, transition for justice-involved, youth initiatives), or should it be for one or more specific areas?</w:t>
      </w:r>
      <w:r w:rsidR="00D72A35" w:rsidRPr="006533F9">
        <w:rPr>
          <w:rFonts w:ascii="Aptos" w:eastAsia="Aptos" w:hAnsi="Aptos" w:cs="Aptos"/>
          <w:color w:val="242424"/>
        </w:rPr>
        <w:t xml:space="preserve"> </w:t>
      </w:r>
      <w:r w:rsidRPr="006533F9">
        <w:rPr>
          <w:rFonts w:ascii="Aptos" w:eastAsia="Aptos" w:hAnsi="Aptos" w:cs="Aptos"/>
          <w:color w:val="242424"/>
        </w:rPr>
        <w:t>If it is for one or more, should it be one proposal or separate?</w:t>
      </w:r>
    </w:p>
    <w:p w14:paraId="04757235" w14:textId="77777777" w:rsidR="001A30F3" w:rsidRPr="006533F9" w:rsidRDefault="001A30F3" w:rsidP="005C19EE">
      <w:pPr>
        <w:shd w:val="clear" w:color="auto" w:fill="FFFFFF" w:themeFill="background1"/>
        <w:spacing w:after="0"/>
        <w:ind w:left="720"/>
        <w:rPr>
          <w:rFonts w:ascii="Aptos" w:eastAsia="Aptos" w:hAnsi="Aptos" w:cs="Aptos"/>
          <w:color w:val="0070C0"/>
        </w:rPr>
      </w:pPr>
    </w:p>
    <w:p w14:paraId="6BBCE33F" w14:textId="77777777" w:rsidR="00B809CF" w:rsidRDefault="00FE58AE" w:rsidP="00B809CF">
      <w:pPr>
        <w:shd w:val="clear" w:color="auto" w:fill="FFFFFF" w:themeFill="background1"/>
        <w:spacing w:after="0"/>
        <w:ind w:left="720"/>
        <w:rPr>
          <w:rFonts w:ascii="Aptos" w:eastAsia="Aptos" w:hAnsi="Aptos" w:cs="Aptos"/>
          <w:color w:val="0070C0"/>
          <w:lang w:bidi="en-US"/>
        </w:rPr>
      </w:pPr>
      <w:r w:rsidRPr="006533F9">
        <w:rPr>
          <w:rFonts w:ascii="Aptos" w:eastAsia="Aptos" w:hAnsi="Aptos" w:cs="Aptos"/>
          <w:color w:val="0070C0"/>
        </w:rPr>
        <w:t>The</w:t>
      </w:r>
      <w:r w:rsidR="4B6D1A75" w:rsidRPr="006533F9">
        <w:rPr>
          <w:rFonts w:ascii="Aptos" w:eastAsia="Aptos" w:hAnsi="Aptos" w:cs="Aptos"/>
          <w:color w:val="0070C0"/>
        </w:rPr>
        <w:t xml:space="preserve"> grant manager’s proposal</w:t>
      </w:r>
      <w:r w:rsidR="00814638" w:rsidRPr="006533F9">
        <w:rPr>
          <w:rFonts w:ascii="Aptos" w:eastAsia="Aptos" w:hAnsi="Aptos" w:cs="Aptos"/>
          <w:color w:val="0070C0"/>
        </w:rPr>
        <w:t xml:space="preserve"> </w:t>
      </w:r>
      <w:r w:rsidR="0F845D3F" w:rsidRPr="006533F9">
        <w:rPr>
          <w:rFonts w:ascii="Aptos" w:eastAsia="Aptos" w:hAnsi="Aptos" w:cs="Aptos"/>
          <w:color w:val="0070C0"/>
        </w:rPr>
        <w:t>may</w:t>
      </w:r>
      <w:r w:rsidR="4B6D1A75" w:rsidRPr="006533F9">
        <w:rPr>
          <w:rFonts w:ascii="Aptos" w:eastAsia="Aptos" w:hAnsi="Aptos" w:cs="Aptos"/>
          <w:color w:val="0070C0"/>
        </w:rPr>
        <w:t xml:space="preserve"> reflect experience </w:t>
      </w:r>
      <w:r w:rsidR="00154F55" w:rsidRPr="006533F9">
        <w:rPr>
          <w:rFonts w:ascii="Aptos" w:eastAsia="Aptos" w:hAnsi="Aptos" w:cs="Aptos"/>
          <w:color w:val="0070C0"/>
        </w:rPr>
        <w:t>with</w:t>
      </w:r>
      <w:r w:rsidR="005C19EE" w:rsidRPr="006533F9">
        <w:rPr>
          <w:rFonts w:ascii="Aptos" w:eastAsia="Aptos" w:hAnsi="Aptos" w:cs="Aptos"/>
          <w:color w:val="0070C0"/>
        </w:rPr>
        <w:t xml:space="preserve"> </w:t>
      </w:r>
      <w:r w:rsidR="00796BC8" w:rsidRPr="006533F9">
        <w:rPr>
          <w:rFonts w:ascii="Aptos" w:eastAsia="Aptos" w:hAnsi="Aptos" w:cs="Aptos"/>
          <w:color w:val="0070C0"/>
        </w:rPr>
        <w:t xml:space="preserve">one or more of </w:t>
      </w:r>
      <w:r w:rsidR="001F1EAE" w:rsidRPr="006533F9">
        <w:rPr>
          <w:rFonts w:ascii="Aptos" w:eastAsia="Aptos" w:hAnsi="Aptos" w:cs="Aptos"/>
          <w:color w:val="0070C0"/>
        </w:rPr>
        <w:t>the</w:t>
      </w:r>
      <w:r w:rsidR="4B6D1A75" w:rsidRPr="006533F9">
        <w:rPr>
          <w:rFonts w:ascii="Aptos" w:eastAsia="Aptos" w:hAnsi="Aptos" w:cs="Aptos"/>
          <w:color w:val="0070C0"/>
        </w:rPr>
        <w:t xml:space="preserve"> three R2 </w:t>
      </w:r>
      <w:r w:rsidR="2A9C9C4F" w:rsidRPr="006533F9">
        <w:rPr>
          <w:rFonts w:ascii="Aptos" w:eastAsia="Aptos" w:hAnsi="Aptos" w:cs="Aptos"/>
          <w:color w:val="0070C0"/>
        </w:rPr>
        <w:t xml:space="preserve">Program </w:t>
      </w:r>
      <w:r w:rsidR="4B6D1A75" w:rsidRPr="006533F9">
        <w:rPr>
          <w:rFonts w:ascii="Aptos" w:eastAsia="Aptos" w:hAnsi="Aptos" w:cs="Aptos"/>
          <w:color w:val="0070C0"/>
        </w:rPr>
        <w:t>Priorities</w:t>
      </w:r>
      <w:r w:rsidR="217D2487" w:rsidRPr="006533F9">
        <w:rPr>
          <w:rFonts w:ascii="Aptos" w:eastAsia="Aptos" w:hAnsi="Aptos" w:cs="Aptos"/>
          <w:color w:val="0070C0"/>
          <w:lang w:bidi="en-US"/>
        </w:rPr>
        <w:t>.</w:t>
      </w:r>
      <w:r w:rsidR="007B32F7" w:rsidRPr="006533F9">
        <w:rPr>
          <w:rFonts w:ascii="Aptos" w:eastAsia="Aptos" w:hAnsi="Aptos" w:cs="Aptos"/>
          <w:color w:val="0070C0"/>
        </w:rPr>
        <w:t xml:space="preserve"> </w:t>
      </w:r>
      <w:r w:rsidR="006633BD" w:rsidRPr="006533F9">
        <w:rPr>
          <w:rFonts w:ascii="Aptos" w:eastAsia="Aptos" w:hAnsi="Aptos" w:cs="Aptos"/>
          <w:color w:val="0070C0"/>
        </w:rPr>
        <w:t>However</w:t>
      </w:r>
      <w:r w:rsidR="009737F5" w:rsidRPr="006533F9">
        <w:rPr>
          <w:rFonts w:ascii="Aptos" w:eastAsia="Aptos" w:hAnsi="Aptos" w:cs="Aptos"/>
          <w:color w:val="0070C0"/>
        </w:rPr>
        <w:t>, t</w:t>
      </w:r>
      <w:r w:rsidR="00DD3C5F" w:rsidRPr="006533F9">
        <w:rPr>
          <w:rFonts w:ascii="Aptos" w:eastAsia="Aptos" w:hAnsi="Aptos" w:cs="Aptos"/>
          <w:color w:val="0070C0"/>
        </w:rPr>
        <w:t>he</w:t>
      </w:r>
      <w:r w:rsidR="00873599" w:rsidRPr="006533F9">
        <w:rPr>
          <w:rFonts w:ascii="Aptos" w:eastAsia="Aptos" w:hAnsi="Aptos" w:cs="Aptos"/>
          <w:color w:val="0070C0"/>
        </w:rPr>
        <w:t xml:space="preserve"> requirement is that </w:t>
      </w:r>
      <w:r w:rsidR="0E973062" w:rsidRPr="006533F9">
        <w:rPr>
          <w:rFonts w:ascii="Aptos" w:eastAsia="Aptos" w:hAnsi="Aptos" w:cs="Aptos"/>
          <w:color w:val="0070C0"/>
        </w:rPr>
        <w:t>proposal</w:t>
      </w:r>
      <w:r w:rsidR="008069FA" w:rsidRPr="006533F9">
        <w:rPr>
          <w:rFonts w:ascii="Aptos" w:eastAsia="Aptos" w:hAnsi="Aptos" w:cs="Aptos"/>
          <w:color w:val="0070C0"/>
        </w:rPr>
        <w:t>s</w:t>
      </w:r>
      <w:r w:rsidR="0E973062" w:rsidRPr="006533F9">
        <w:rPr>
          <w:rFonts w:ascii="Aptos" w:eastAsia="Aptos" w:hAnsi="Aptos" w:cs="Aptos"/>
          <w:color w:val="0070C0"/>
        </w:rPr>
        <w:t xml:space="preserve"> should reflect evidence of successful management of multiple initiatives simultaneously and total operating budget for all initiatives.</w:t>
      </w:r>
      <w:r w:rsidR="002455CF" w:rsidRPr="006533F9">
        <w:rPr>
          <w:rFonts w:ascii="Aptos" w:eastAsia="Aptos" w:hAnsi="Aptos" w:cs="Aptos"/>
          <w:color w:val="0070C0"/>
          <w:lang w:bidi="en-US"/>
        </w:rPr>
        <w:t> </w:t>
      </w:r>
    </w:p>
    <w:p w14:paraId="04894DE5" w14:textId="77777777" w:rsidR="00B809CF" w:rsidRPr="00FB0938" w:rsidRDefault="00B809CF" w:rsidP="00FB0938">
      <w:pPr>
        <w:shd w:val="clear" w:color="auto" w:fill="FFFFFF" w:themeFill="background1"/>
        <w:spacing w:after="0"/>
        <w:rPr>
          <w:rFonts w:ascii="Aptos" w:eastAsia="Aptos" w:hAnsi="Aptos" w:cs="Aptos"/>
          <w:color w:val="0070C0"/>
          <w:lang w:bidi="en-US"/>
        </w:rPr>
      </w:pPr>
    </w:p>
    <w:p w14:paraId="1B0F6FAE" w14:textId="5875FCD1" w:rsidR="00E56F96" w:rsidRDefault="00594CCA" w:rsidP="00E56F96">
      <w:pPr>
        <w:pStyle w:val="ListParagraph"/>
        <w:numPr>
          <w:ilvl w:val="0"/>
          <w:numId w:val="22"/>
        </w:numPr>
        <w:shd w:val="clear" w:color="auto" w:fill="FFFFFF" w:themeFill="background1"/>
        <w:spacing w:after="0"/>
        <w:rPr>
          <w:rFonts w:ascii="Aptos" w:eastAsia="Aptos" w:hAnsi="Aptos" w:cs="Aptos"/>
        </w:rPr>
      </w:pPr>
      <w:r w:rsidRPr="00594CCA">
        <w:rPr>
          <w:rFonts w:ascii="Aptos" w:eastAsia="Aptos" w:hAnsi="Aptos" w:cs="Aptos"/>
          <w:color w:val="242424"/>
        </w:rPr>
        <w:t>We're required to get at least 2 letters of support from FUNDERS.  Is to be read as</w:t>
      </w:r>
      <w:r w:rsidRPr="00594CCA">
        <w:rPr>
          <w:rFonts w:ascii="Aptos" w:eastAsia="Aptos" w:hAnsi="Aptos" w:cs="Aptos"/>
        </w:rPr>
        <w:t xml:space="preserve"> letters from organizations that have </w:t>
      </w:r>
      <w:r w:rsidRPr="00594CCA">
        <w:rPr>
          <w:rFonts w:ascii="Aptos" w:eastAsia="Aptos" w:hAnsi="Aptos" w:cs="Aptos"/>
          <w:i/>
          <w:iCs/>
        </w:rPr>
        <w:t xml:space="preserve">provided </w:t>
      </w:r>
      <w:r w:rsidRPr="00594CCA">
        <w:rPr>
          <w:rFonts w:ascii="Aptos" w:eastAsia="Aptos" w:hAnsi="Aptos" w:cs="Aptos"/>
        </w:rPr>
        <w:t>our entity funding?  Or is the letter supposed to be from organizations our entity has managed funds for or distributed funds to?  </w:t>
      </w:r>
      <w:r w:rsidR="00EE7923">
        <w:rPr>
          <w:rFonts w:ascii="Aptos" w:eastAsia="Aptos" w:hAnsi="Aptos" w:cs="Aptos"/>
        </w:rPr>
        <w:br/>
      </w:r>
    </w:p>
    <w:p w14:paraId="18323A61" w14:textId="77777777" w:rsidR="00EE7923" w:rsidRPr="006B4C63" w:rsidRDefault="00EE7923" w:rsidP="00EE7923">
      <w:pPr>
        <w:pStyle w:val="ListParagraph"/>
        <w:shd w:val="clear" w:color="auto" w:fill="FFFFFF" w:themeFill="background1"/>
        <w:spacing w:after="0"/>
        <w:rPr>
          <w:rFonts w:ascii="Aptos" w:eastAsia="Aptos" w:hAnsi="Aptos" w:cs="Aptos"/>
          <w:color w:val="0070C0"/>
        </w:rPr>
      </w:pPr>
      <w:r w:rsidRPr="006B4C63">
        <w:rPr>
          <w:rFonts w:ascii="Aptos" w:eastAsia="Aptos" w:hAnsi="Aptos" w:cs="Aptos"/>
          <w:color w:val="0070C0"/>
        </w:rPr>
        <w:t xml:space="preserve">The letters of support can be from </w:t>
      </w:r>
      <w:r>
        <w:rPr>
          <w:rFonts w:ascii="Aptos" w:eastAsia="Aptos" w:hAnsi="Aptos" w:cs="Aptos"/>
          <w:color w:val="0070C0"/>
        </w:rPr>
        <w:t>entities</w:t>
      </w:r>
      <w:r w:rsidRPr="006B4C63">
        <w:rPr>
          <w:rFonts w:ascii="Aptos" w:eastAsia="Aptos" w:hAnsi="Aptos" w:cs="Aptos"/>
          <w:color w:val="0070C0"/>
        </w:rPr>
        <w:t xml:space="preserve"> </w:t>
      </w:r>
      <w:r>
        <w:rPr>
          <w:rFonts w:ascii="Aptos" w:eastAsia="Aptos" w:hAnsi="Aptos" w:cs="Aptos"/>
          <w:color w:val="0070C0"/>
        </w:rPr>
        <w:t>that</w:t>
      </w:r>
      <w:r w:rsidRPr="006B4C63">
        <w:rPr>
          <w:rFonts w:ascii="Aptos" w:eastAsia="Aptos" w:hAnsi="Aptos" w:cs="Aptos"/>
          <w:color w:val="0070C0"/>
        </w:rPr>
        <w:t xml:space="preserve"> have provided fund</w:t>
      </w:r>
      <w:r>
        <w:rPr>
          <w:rFonts w:ascii="Aptos" w:eastAsia="Aptos" w:hAnsi="Aptos" w:cs="Aptos"/>
          <w:color w:val="0070C0"/>
        </w:rPr>
        <w:t>ing to your entity</w:t>
      </w:r>
      <w:r w:rsidRPr="006B4C63">
        <w:rPr>
          <w:rFonts w:ascii="Aptos" w:eastAsia="Aptos" w:hAnsi="Aptos" w:cs="Aptos"/>
          <w:color w:val="0070C0"/>
        </w:rPr>
        <w:t xml:space="preserve"> </w:t>
      </w:r>
      <w:r>
        <w:rPr>
          <w:rFonts w:ascii="Aptos" w:eastAsia="Aptos" w:hAnsi="Aptos" w:cs="Aptos"/>
          <w:color w:val="0070C0"/>
        </w:rPr>
        <w:t xml:space="preserve">for your own programming </w:t>
      </w:r>
      <w:r w:rsidRPr="006B4C63">
        <w:rPr>
          <w:rFonts w:ascii="Aptos" w:eastAsia="Aptos" w:hAnsi="Aptos" w:cs="Aptos"/>
          <w:color w:val="0070C0"/>
        </w:rPr>
        <w:t>or</w:t>
      </w:r>
      <w:r>
        <w:rPr>
          <w:rFonts w:ascii="Aptos" w:eastAsia="Aptos" w:hAnsi="Aptos" w:cs="Aptos"/>
          <w:color w:val="0070C0"/>
        </w:rPr>
        <w:t xml:space="preserve"> from entities</w:t>
      </w:r>
      <w:r w:rsidRPr="006B4C63">
        <w:rPr>
          <w:rFonts w:ascii="Aptos" w:eastAsia="Aptos" w:hAnsi="Aptos" w:cs="Aptos"/>
          <w:color w:val="0070C0"/>
        </w:rPr>
        <w:t xml:space="preserve"> that you have managed and/or distributed funds for. </w:t>
      </w:r>
    </w:p>
    <w:p w14:paraId="693FD8F7" w14:textId="77777777" w:rsidR="00591285" w:rsidRDefault="00591285" w:rsidP="00E56F96">
      <w:pPr>
        <w:pStyle w:val="ListParagraph"/>
        <w:shd w:val="clear" w:color="auto" w:fill="FFFFFF" w:themeFill="background1"/>
        <w:spacing w:after="0"/>
        <w:rPr>
          <w:rFonts w:ascii="Aptos" w:eastAsia="Aptos" w:hAnsi="Aptos" w:cs="Aptos"/>
        </w:rPr>
      </w:pPr>
    </w:p>
    <w:p w14:paraId="46A30D80" w14:textId="5EA5D5FF" w:rsidR="00594CCA" w:rsidRPr="00E56F96" w:rsidRDefault="00594CCA" w:rsidP="00E56F96">
      <w:pPr>
        <w:pStyle w:val="ListParagraph"/>
        <w:numPr>
          <w:ilvl w:val="0"/>
          <w:numId w:val="22"/>
        </w:numPr>
        <w:shd w:val="clear" w:color="auto" w:fill="FFFFFF" w:themeFill="background1"/>
        <w:spacing w:after="0"/>
        <w:rPr>
          <w:rFonts w:ascii="Aptos" w:eastAsia="Aptos" w:hAnsi="Aptos" w:cs="Aptos"/>
        </w:rPr>
      </w:pPr>
      <w:r w:rsidRPr="00E56F96">
        <w:rPr>
          <w:rFonts w:ascii="Aptos" w:eastAsia="Aptos" w:hAnsi="Aptos" w:cs="Aptos"/>
        </w:rPr>
        <w:t>Is A&amp;G Other Admin (Admin Indirect) allowed within our proposed budget, assuming it's within the max 10% allowed?  Most state grants do allow Admin Indirect and I don't see it specifically mentioned in the RFP.  </w:t>
      </w:r>
    </w:p>
    <w:p w14:paraId="68BD6CBC" w14:textId="77777777" w:rsidR="00594CCA" w:rsidRDefault="00594CCA" w:rsidP="00597C17">
      <w:pPr>
        <w:shd w:val="clear" w:color="auto" w:fill="FFFFFF" w:themeFill="background1"/>
        <w:spacing w:after="0"/>
        <w:ind w:left="720"/>
        <w:rPr>
          <w:rFonts w:ascii="Aptos" w:eastAsia="Aptos" w:hAnsi="Aptos" w:cs="Aptos"/>
        </w:rPr>
      </w:pPr>
    </w:p>
    <w:p w14:paraId="286D98DD" w14:textId="458B3633" w:rsidR="00DE6F32" w:rsidRPr="000177A2" w:rsidRDefault="000177A2" w:rsidP="00597C17">
      <w:pPr>
        <w:shd w:val="clear" w:color="auto" w:fill="FFFFFF" w:themeFill="background1"/>
        <w:spacing w:after="0"/>
        <w:ind w:left="720"/>
        <w:rPr>
          <w:rFonts w:ascii="Aptos" w:eastAsia="Aptos" w:hAnsi="Aptos" w:cs="Aptos"/>
          <w:color w:val="0070C0"/>
        </w:rPr>
      </w:pPr>
      <w:r w:rsidRPr="000177A2">
        <w:rPr>
          <w:rFonts w:ascii="Aptos" w:eastAsia="Aptos" w:hAnsi="Aptos" w:cs="Aptos"/>
          <w:color w:val="0070C0"/>
        </w:rPr>
        <w:t>A&amp;G</w:t>
      </w:r>
      <w:r w:rsidR="003C64B3">
        <w:rPr>
          <w:rFonts w:ascii="Aptos" w:eastAsia="Aptos" w:hAnsi="Aptos" w:cs="Aptos"/>
          <w:color w:val="0070C0"/>
        </w:rPr>
        <w:t xml:space="preserve">, as part of the </w:t>
      </w:r>
      <w:r w:rsidR="004A392E">
        <w:rPr>
          <w:rFonts w:ascii="Aptos" w:eastAsia="Aptos" w:hAnsi="Aptos" w:cs="Aptos"/>
          <w:color w:val="0070C0"/>
        </w:rPr>
        <w:t>10%</w:t>
      </w:r>
      <w:r w:rsidR="00AC235F">
        <w:rPr>
          <w:rFonts w:ascii="Aptos" w:eastAsia="Aptos" w:hAnsi="Aptos" w:cs="Aptos"/>
          <w:color w:val="0070C0"/>
        </w:rPr>
        <w:t xml:space="preserve"> cap</w:t>
      </w:r>
      <w:r w:rsidR="00690A09">
        <w:rPr>
          <w:rFonts w:ascii="Aptos" w:eastAsia="Aptos" w:hAnsi="Aptos" w:cs="Aptos"/>
          <w:color w:val="0070C0"/>
        </w:rPr>
        <w:t>,</w:t>
      </w:r>
      <w:r w:rsidRPr="000177A2">
        <w:rPr>
          <w:rFonts w:ascii="Aptos" w:eastAsia="Aptos" w:hAnsi="Aptos" w:cs="Aptos"/>
          <w:color w:val="0070C0"/>
        </w:rPr>
        <w:t xml:space="preserve"> is allow</w:t>
      </w:r>
      <w:r>
        <w:rPr>
          <w:rFonts w:ascii="Aptos" w:eastAsia="Aptos" w:hAnsi="Aptos" w:cs="Aptos"/>
          <w:color w:val="0070C0"/>
        </w:rPr>
        <w:t>ed</w:t>
      </w:r>
      <w:r w:rsidRPr="000177A2">
        <w:rPr>
          <w:rFonts w:ascii="Aptos" w:eastAsia="Aptos" w:hAnsi="Aptos" w:cs="Aptos"/>
          <w:color w:val="0070C0"/>
        </w:rPr>
        <w:t xml:space="preserve"> in accordance with OPM Cost Standards. </w:t>
      </w:r>
      <w:r w:rsidR="00CD153F" w:rsidRPr="00CD153F">
        <w:rPr>
          <w:rFonts w:ascii="Aptos" w:eastAsia="Aptos" w:hAnsi="Aptos" w:cs="Aptos"/>
          <w:color w:val="0070C0"/>
        </w:rPr>
        <w:t>All costs must be reasonable, necessary, and allocable to the program.</w:t>
      </w:r>
    </w:p>
    <w:sectPr w:rsidR="00DE6F32" w:rsidRPr="000177A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791E" w14:textId="77777777" w:rsidR="00531F3C" w:rsidRDefault="00531F3C" w:rsidP="000B13A3">
      <w:pPr>
        <w:spacing w:after="0" w:line="240" w:lineRule="auto"/>
      </w:pPr>
      <w:r>
        <w:separator/>
      </w:r>
    </w:p>
  </w:endnote>
  <w:endnote w:type="continuationSeparator" w:id="0">
    <w:p w14:paraId="218DAE59" w14:textId="77777777" w:rsidR="00531F3C" w:rsidRDefault="00531F3C" w:rsidP="000B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1">
    <w:altName w:val="Microsoft JhengHei"/>
    <w:panose1 w:val="00000000000000000000"/>
    <w:charset w:val="88"/>
    <w:family w:val="auto"/>
    <w:notTrueType/>
    <w:pitch w:val="default"/>
    <w:sig w:usb0="00000001" w:usb1="08080000" w:usb2="00000010" w:usb3="00000000" w:csb0="0010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49187"/>
      <w:docPartObj>
        <w:docPartGallery w:val="Page Numbers (Bottom of Page)"/>
        <w:docPartUnique/>
      </w:docPartObj>
    </w:sdtPr>
    <w:sdtContent>
      <w:sdt>
        <w:sdtPr>
          <w:id w:val="1728636285"/>
          <w:docPartObj>
            <w:docPartGallery w:val="Page Numbers (Top of Page)"/>
            <w:docPartUnique/>
          </w:docPartObj>
        </w:sdtPr>
        <w:sdtContent>
          <w:p w14:paraId="1DE4086F" w14:textId="3EEA93F0" w:rsidR="000B13A3" w:rsidRDefault="000B13A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24A8A03" w14:textId="77777777" w:rsidR="000B13A3" w:rsidRDefault="000B1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D5D9" w14:textId="77777777" w:rsidR="00531F3C" w:rsidRDefault="00531F3C" w:rsidP="000B13A3">
      <w:pPr>
        <w:spacing w:after="0" w:line="240" w:lineRule="auto"/>
      </w:pPr>
      <w:r>
        <w:separator/>
      </w:r>
    </w:p>
  </w:footnote>
  <w:footnote w:type="continuationSeparator" w:id="0">
    <w:p w14:paraId="384109D9" w14:textId="77777777" w:rsidR="00531F3C" w:rsidRDefault="00531F3C" w:rsidP="000B1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A6"/>
    <w:multiLevelType w:val="multilevel"/>
    <w:tmpl w:val="FAAE9C9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47928"/>
    <w:multiLevelType w:val="hybridMultilevel"/>
    <w:tmpl w:val="7786EA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2534D4"/>
    <w:multiLevelType w:val="hybridMultilevel"/>
    <w:tmpl w:val="EDE2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3BA40"/>
    <w:multiLevelType w:val="hybridMultilevel"/>
    <w:tmpl w:val="DA16F9EA"/>
    <w:lvl w:ilvl="0" w:tplc="21BA6798">
      <w:start w:val="1"/>
      <w:numFmt w:val="bullet"/>
      <w:lvlText w:val=""/>
      <w:lvlJc w:val="left"/>
      <w:pPr>
        <w:ind w:left="720" w:hanging="360"/>
      </w:pPr>
      <w:rPr>
        <w:rFonts w:ascii="Symbol" w:hAnsi="Symbol" w:hint="default"/>
      </w:rPr>
    </w:lvl>
    <w:lvl w:ilvl="1" w:tplc="C2F82742">
      <w:start w:val="1"/>
      <w:numFmt w:val="bullet"/>
      <w:lvlText w:val="o"/>
      <w:lvlJc w:val="left"/>
      <w:pPr>
        <w:ind w:left="1440" w:hanging="360"/>
      </w:pPr>
      <w:rPr>
        <w:rFonts w:ascii="Courier New" w:hAnsi="Courier New" w:hint="default"/>
      </w:rPr>
    </w:lvl>
    <w:lvl w:ilvl="2" w:tplc="80F6D0AE">
      <w:start w:val="1"/>
      <w:numFmt w:val="bullet"/>
      <w:lvlText w:val=""/>
      <w:lvlJc w:val="left"/>
      <w:pPr>
        <w:ind w:left="2160" w:hanging="360"/>
      </w:pPr>
      <w:rPr>
        <w:rFonts w:ascii="Wingdings" w:hAnsi="Wingdings" w:hint="default"/>
      </w:rPr>
    </w:lvl>
    <w:lvl w:ilvl="3" w:tplc="1B0AA818">
      <w:start w:val="1"/>
      <w:numFmt w:val="bullet"/>
      <w:lvlText w:val=""/>
      <w:lvlJc w:val="left"/>
      <w:pPr>
        <w:ind w:left="2880" w:hanging="360"/>
      </w:pPr>
      <w:rPr>
        <w:rFonts w:ascii="Symbol" w:hAnsi="Symbol" w:hint="default"/>
      </w:rPr>
    </w:lvl>
    <w:lvl w:ilvl="4" w:tplc="2E90CFC0">
      <w:start w:val="1"/>
      <w:numFmt w:val="bullet"/>
      <w:lvlText w:val="o"/>
      <w:lvlJc w:val="left"/>
      <w:pPr>
        <w:ind w:left="3600" w:hanging="360"/>
      </w:pPr>
      <w:rPr>
        <w:rFonts w:ascii="Courier New" w:hAnsi="Courier New" w:hint="default"/>
      </w:rPr>
    </w:lvl>
    <w:lvl w:ilvl="5" w:tplc="7F602128">
      <w:start w:val="1"/>
      <w:numFmt w:val="bullet"/>
      <w:lvlText w:val=""/>
      <w:lvlJc w:val="left"/>
      <w:pPr>
        <w:ind w:left="4320" w:hanging="360"/>
      </w:pPr>
      <w:rPr>
        <w:rFonts w:ascii="Wingdings" w:hAnsi="Wingdings" w:hint="default"/>
      </w:rPr>
    </w:lvl>
    <w:lvl w:ilvl="6" w:tplc="882A39FA">
      <w:start w:val="1"/>
      <w:numFmt w:val="bullet"/>
      <w:lvlText w:val=""/>
      <w:lvlJc w:val="left"/>
      <w:pPr>
        <w:ind w:left="5040" w:hanging="360"/>
      </w:pPr>
      <w:rPr>
        <w:rFonts w:ascii="Symbol" w:hAnsi="Symbol" w:hint="default"/>
      </w:rPr>
    </w:lvl>
    <w:lvl w:ilvl="7" w:tplc="B27CAF0E">
      <w:start w:val="1"/>
      <w:numFmt w:val="bullet"/>
      <w:lvlText w:val="o"/>
      <w:lvlJc w:val="left"/>
      <w:pPr>
        <w:ind w:left="5760" w:hanging="360"/>
      </w:pPr>
      <w:rPr>
        <w:rFonts w:ascii="Courier New" w:hAnsi="Courier New" w:hint="default"/>
      </w:rPr>
    </w:lvl>
    <w:lvl w:ilvl="8" w:tplc="2CB6CD4C">
      <w:start w:val="1"/>
      <w:numFmt w:val="bullet"/>
      <w:lvlText w:val=""/>
      <w:lvlJc w:val="left"/>
      <w:pPr>
        <w:ind w:left="6480" w:hanging="360"/>
      </w:pPr>
      <w:rPr>
        <w:rFonts w:ascii="Wingdings" w:hAnsi="Wingdings" w:hint="default"/>
      </w:rPr>
    </w:lvl>
  </w:abstractNum>
  <w:abstractNum w:abstractNumId="4" w15:restartNumberingAfterBreak="0">
    <w:nsid w:val="1CBF0605"/>
    <w:multiLevelType w:val="hybridMultilevel"/>
    <w:tmpl w:val="35CE6794"/>
    <w:lvl w:ilvl="0" w:tplc="8CD44C3A">
      <w:numFmt w:val="bullet"/>
      <w:lvlText w:val=""/>
      <w:lvlJc w:val="left"/>
      <w:pPr>
        <w:ind w:left="2160" w:hanging="360"/>
      </w:pPr>
      <w:rPr>
        <w:rFonts w:ascii="Symbol" w:eastAsia="Times New Roman" w:hAnsi="Symbol" w:cs="Calibri" w:hint="default"/>
        <w:color w:val="0070C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1C5B1A"/>
    <w:multiLevelType w:val="hybridMultilevel"/>
    <w:tmpl w:val="021A19D6"/>
    <w:lvl w:ilvl="0" w:tplc="93FEEC72">
      <w:start w:val="1"/>
      <w:numFmt w:val="bullet"/>
      <w:lvlText w:val=""/>
      <w:lvlJc w:val="left"/>
      <w:pPr>
        <w:ind w:left="1800" w:hanging="360"/>
      </w:pPr>
      <w:rPr>
        <w:rFonts w:ascii="Wingdings" w:hAnsi="Wingdings" w:hint="default"/>
        <w:b w:val="0"/>
        <w:bCs/>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20A93487"/>
    <w:multiLevelType w:val="hybridMultilevel"/>
    <w:tmpl w:val="FFFFFFFF"/>
    <w:lvl w:ilvl="0" w:tplc="CCAA1EBC">
      <w:start w:val="1"/>
      <w:numFmt w:val="bullet"/>
      <w:lvlText w:val="·"/>
      <w:lvlJc w:val="left"/>
      <w:pPr>
        <w:ind w:left="2160" w:hanging="360"/>
      </w:pPr>
      <w:rPr>
        <w:rFonts w:ascii="Symbol" w:hAnsi="Symbol" w:hint="default"/>
      </w:rPr>
    </w:lvl>
    <w:lvl w:ilvl="1" w:tplc="96AE1388">
      <w:start w:val="1"/>
      <w:numFmt w:val="bullet"/>
      <w:lvlText w:val="o"/>
      <w:lvlJc w:val="left"/>
      <w:pPr>
        <w:ind w:left="2880" w:hanging="360"/>
      </w:pPr>
      <w:rPr>
        <w:rFonts w:ascii="Courier New" w:hAnsi="Courier New" w:hint="default"/>
      </w:rPr>
    </w:lvl>
    <w:lvl w:ilvl="2" w:tplc="A8B6D8D6">
      <w:start w:val="1"/>
      <w:numFmt w:val="bullet"/>
      <w:lvlText w:val=""/>
      <w:lvlJc w:val="left"/>
      <w:pPr>
        <w:ind w:left="3600" w:hanging="360"/>
      </w:pPr>
      <w:rPr>
        <w:rFonts w:ascii="Wingdings" w:hAnsi="Wingdings" w:hint="default"/>
      </w:rPr>
    </w:lvl>
    <w:lvl w:ilvl="3" w:tplc="46AED030">
      <w:start w:val="1"/>
      <w:numFmt w:val="bullet"/>
      <w:lvlText w:val=""/>
      <w:lvlJc w:val="left"/>
      <w:pPr>
        <w:ind w:left="4320" w:hanging="360"/>
      </w:pPr>
      <w:rPr>
        <w:rFonts w:ascii="Symbol" w:hAnsi="Symbol" w:hint="default"/>
      </w:rPr>
    </w:lvl>
    <w:lvl w:ilvl="4" w:tplc="7BEC6E3C">
      <w:start w:val="1"/>
      <w:numFmt w:val="bullet"/>
      <w:lvlText w:val="o"/>
      <w:lvlJc w:val="left"/>
      <w:pPr>
        <w:ind w:left="5040" w:hanging="360"/>
      </w:pPr>
      <w:rPr>
        <w:rFonts w:ascii="Courier New" w:hAnsi="Courier New" w:hint="default"/>
      </w:rPr>
    </w:lvl>
    <w:lvl w:ilvl="5" w:tplc="650A96F2">
      <w:start w:val="1"/>
      <w:numFmt w:val="bullet"/>
      <w:lvlText w:val=""/>
      <w:lvlJc w:val="left"/>
      <w:pPr>
        <w:ind w:left="5760" w:hanging="360"/>
      </w:pPr>
      <w:rPr>
        <w:rFonts w:ascii="Wingdings" w:hAnsi="Wingdings" w:hint="default"/>
      </w:rPr>
    </w:lvl>
    <w:lvl w:ilvl="6" w:tplc="277C16FA">
      <w:start w:val="1"/>
      <w:numFmt w:val="bullet"/>
      <w:lvlText w:val=""/>
      <w:lvlJc w:val="left"/>
      <w:pPr>
        <w:ind w:left="6480" w:hanging="360"/>
      </w:pPr>
      <w:rPr>
        <w:rFonts w:ascii="Symbol" w:hAnsi="Symbol" w:hint="default"/>
      </w:rPr>
    </w:lvl>
    <w:lvl w:ilvl="7" w:tplc="C5E8E190">
      <w:start w:val="1"/>
      <w:numFmt w:val="bullet"/>
      <w:lvlText w:val="o"/>
      <w:lvlJc w:val="left"/>
      <w:pPr>
        <w:ind w:left="7200" w:hanging="360"/>
      </w:pPr>
      <w:rPr>
        <w:rFonts w:ascii="Courier New" w:hAnsi="Courier New" w:hint="default"/>
      </w:rPr>
    </w:lvl>
    <w:lvl w:ilvl="8" w:tplc="F7841042">
      <w:start w:val="1"/>
      <w:numFmt w:val="bullet"/>
      <w:lvlText w:val=""/>
      <w:lvlJc w:val="left"/>
      <w:pPr>
        <w:ind w:left="7920" w:hanging="360"/>
      </w:pPr>
      <w:rPr>
        <w:rFonts w:ascii="Wingdings" w:hAnsi="Wingdings" w:hint="default"/>
      </w:rPr>
    </w:lvl>
  </w:abstractNum>
  <w:abstractNum w:abstractNumId="7" w15:restartNumberingAfterBreak="0">
    <w:nsid w:val="29B95113"/>
    <w:multiLevelType w:val="hybridMultilevel"/>
    <w:tmpl w:val="2C727374"/>
    <w:lvl w:ilvl="0" w:tplc="8D5ED7E8">
      <w:start w:val="1"/>
      <w:numFmt w:val="decimal"/>
      <w:lvlText w:val="%1."/>
      <w:lvlJc w:val="left"/>
      <w:pPr>
        <w:ind w:left="2160" w:hanging="360"/>
      </w:pPr>
      <w:rPr>
        <w:rFonts w:ascii="Calibri" w:eastAsia="Calibri" w:hAnsi="Calibri" w:cs="Calibri" w:hint="default"/>
        <w:b/>
        <w:bCs/>
        <w:i w:val="0"/>
        <w:iCs w:val="0"/>
        <w:spacing w:val="-1"/>
        <w:w w:val="107"/>
        <w:sz w:val="24"/>
        <w:szCs w:val="24"/>
        <w:lang w:val="en-US" w:eastAsia="en-US" w:bidi="ar-SA"/>
      </w:rPr>
    </w:lvl>
    <w:lvl w:ilvl="1" w:tplc="9048A22A">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A9107648">
      <w:numFmt w:val="bullet"/>
      <w:lvlText w:val="•"/>
      <w:lvlJc w:val="left"/>
      <w:pPr>
        <w:ind w:left="3744" w:hanging="360"/>
      </w:pPr>
      <w:rPr>
        <w:rFonts w:hint="default"/>
        <w:lang w:val="en-US" w:eastAsia="en-US" w:bidi="ar-SA"/>
      </w:rPr>
    </w:lvl>
    <w:lvl w:ilvl="3" w:tplc="1F542470">
      <w:numFmt w:val="bullet"/>
      <w:lvlText w:val="•"/>
      <w:lvlJc w:val="left"/>
      <w:pPr>
        <w:ind w:left="4536" w:hanging="360"/>
      </w:pPr>
      <w:rPr>
        <w:rFonts w:hint="default"/>
        <w:lang w:val="en-US" w:eastAsia="en-US" w:bidi="ar-SA"/>
      </w:rPr>
    </w:lvl>
    <w:lvl w:ilvl="4" w:tplc="48D47902">
      <w:numFmt w:val="bullet"/>
      <w:lvlText w:val="•"/>
      <w:lvlJc w:val="left"/>
      <w:pPr>
        <w:ind w:left="5328" w:hanging="360"/>
      </w:pPr>
      <w:rPr>
        <w:rFonts w:hint="default"/>
        <w:lang w:val="en-US" w:eastAsia="en-US" w:bidi="ar-SA"/>
      </w:rPr>
    </w:lvl>
    <w:lvl w:ilvl="5" w:tplc="CBE8232A">
      <w:numFmt w:val="bullet"/>
      <w:lvlText w:val="•"/>
      <w:lvlJc w:val="left"/>
      <w:pPr>
        <w:ind w:left="6120" w:hanging="360"/>
      </w:pPr>
      <w:rPr>
        <w:rFonts w:hint="default"/>
        <w:lang w:val="en-US" w:eastAsia="en-US" w:bidi="ar-SA"/>
      </w:rPr>
    </w:lvl>
    <w:lvl w:ilvl="6" w:tplc="80FA79D6">
      <w:numFmt w:val="bullet"/>
      <w:lvlText w:val="•"/>
      <w:lvlJc w:val="left"/>
      <w:pPr>
        <w:ind w:left="6912" w:hanging="360"/>
      </w:pPr>
      <w:rPr>
        <w:rFonts w:hint="default"/>
        <w:lang w:val="en-US" w:eastAsia="en-US" w:bidi="ar-SA"/>
      </w:rPr>
    </w:lvl>
    <w:lvl w:ilvl="7" w:tplc="A6CA40D2">
      <w:numFmt w:val="bullet"/>
      <w:lvlText w:val="•"/>
      <w:lvlJc w:val="left"/>
      <w:pPr>
        <w:ind w:left="7704" w:hanging="360"/>
      </w:pPr>
      <w:rPr>
        <w:rFonts w:hint="default"/>
        <w:lang w:val="en-US" w:eastAsia="en-US" w:bidi="ar-SA"/>
      </w:rPr>
    </w:lvl>
    <w:lvl w:ilvl="8" w:tplc="414EB6C4">
      <w:numFmt w:val="bullet"/>
      <w:lvlText w:val="•"/>
      <w:lvlJc w:val="left"/>
      <w:pPr>
        <w:ind w:left="8496" w:hanging="360"/>
      </w:pPr>
      <w:rPr>
        <w:rFonts w:hint="default"/>
        <w:lang w:val="en-US" w:eastAsia="en-US" w:bidi="ar-SA"/>
      </w:rPr>
    </w:lvl>
  </w:abstractNum>
  <w:abstractNum w:abstractNumId="8" w15:restartNumberingAfterBreak="0">
    <w:nsid w:val="2ACE5B03"/>
    <w:multiLevelType w:val="hybridMultilevel"/>
    <w:tmpl w:val="A24CBA12"/>
    <w:lvl w:ilvl="0" w:tplc="190642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95493"/>
    <w:multiLevelType w:val="multilevel"/>
    <w:tmpl w:val="90347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385C69"/>
    <w:multiLevelType w:val="hybridMultilevel"/>
    <w:tmpl w:val="C26C55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FC95657"/>
    <w:multiLevelType w:val="multilevel"/>
    <w:tmpl w:val="FAAE9C9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900454"/>
    <w:multiLevelType w:val="hybridMultilevel"/>
    <w:tmpl w:val="963C0A58"/>
    <w:lvl w:ilvl="0" w:tplc="46D6E28E">
      <w:numFmt w:val="bullet"/>
      <w:lvlText w:val=""/>
      <w:lvlJc w:val="left"/>
      <w:pPr>
        <w:ind w:left="2160" w:hanging="360"/>
      </w:pPr>
      <w:rPr>
        <w:rFonts w:ascii="Symbol" w:eastAsia="Times New Roman" w:hAnsi="Symbol" w:cs="Calibri" w:hint="default"/>
        <w:color w:val="0070C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72FC1A6"/>
    <w:multiLevelType w:val="hybridMultilevel"/>
    <w:tmpl w:val="8F46E46E"/>
    <w:lvl w:ilvl="0" w:tplc="D068E27A">
      <w:start w:val="1"/>
      <w:numFmt w:val="decimal"/>
      <w:lvlText w:val="%1."/>
      <w:lvlJc w:val="left"/>
      <w:pPr>
        <w:ind w:left="720" w:hanging="360"/>
      </w:pPr>
    </w:lvl>
    <w:lvl w:ilvl="1" w:tplc="E634D53E">
      <w:start w:val="1"/>
      <w:numFmt w:val="lowerLetter"/>
      <w:lvlText w:val="%2."/>
      <w:lvlJc w:val="left"/>
      <w:pPr>
        <w:ind w:left="1440" w:hanging="360"/>
      </w:pPr>
    </w:lvl>
    <w:lvl w:ilvl="2" w:tplc="39C0D5BC">
      <w:start w:val="1"/>
      <w:numFmt w:val="lowerRoman"/>
      <w:lvlText w:val="%3."/>
      <w:lvlJc w:val="right"/>
      <w:pPr>
        <w:ind w:left="2160" w:hanging="180"/>
      </w:pPr>
    </w:lvl>
    <w:lvl w:ilvl="3" w:tplc="14683598">
      <w:start w:val="1"/>
      <w:numFmt w:val="decimal"/>
      <w:lvlText w:val="%4."/>
      <w:lvlJc w:val="left"/>
      <w:pPr>
        <w:ind w:left="2880" w:hanging="360"/>
      </w:pPr>
    </w:lvl>
    <w:lvl w:ilvl="4" w:tplc="98069E58">
      <w:start w:val="1"/>
      <w:numFmt w:val="lowerLetter"/>
      <w:lvlText w:val="%5."/>
      <w:lvlJc w:val="left"/>
      <w:pPr>
        <w:ind w:left="3600" w:hanging="360"/>
      </w:pPr>
    </w:lvl>
    <w:lvl w:ilvl="5" w:tplc="3ACE81EE">
      <w:start w:val="1"/>
      <w:numFmt w:val="lowerRoman"/>
      <w:lvlText w:val="%6."/>
      <w:lvlJc w:val="right"/>
      <w:pPr>
        <w:ind w:left="4320" w:hanging="180"/>
      </w:pPr>
    </w:lvl>
    <w:lvl w:ilvl="6" w:tplc="2B84D46E">
      <w:start w:val="1"/>
      <w:numFmt w:val="decimal"/>
      <w:lvlText w:val="%7."/>
      <w:lvlJc w:val="left"/>
      <w:pPr>
        <w:ind w:left="5040" w:hanging="360"/>
      </w:pPr>
    </w:lvl>
    <w:lvl w:ilvl="7" w:tplc="2F94C574">
      <w:start w:val="1"/>
      <w:numFmt w:val="lowerLetter"/>
      <w:lvlText w:val="%8."/>
      <w:lvlJc w:val="left"/>
      <w:pPr>
        <w:ind w:left="5760" w:hanging="360"/>
      </w:pPr>
    </w:lvl>
    <w:lvl w:ilvl="8" w:tplc="8FF2CE1A">
      <w:start w:val="1"/>
      <w:numFmt w:val="lowerRoman"/>
      <w:lvlText w:val="%9."/>
      <w:lvlJc w:val="right"/>
      <w:pPr>
        <w:ind w:left="6480" w:hanging="180"/>
      </w:pPr>
    </w:lvl>
  </w:abstractNum>
  <w:abstractNum w:abstractNumId="14" w15:restartNumberingAfterBreak="0">
    <w:nsid w:val="47BC653A"/>
    <w:multiLevelType w:val="hybridMultilevel"/>
    <w:tmpl w:val="FFFFFFFF"/>
    <w:lvl w:ilvl="0" w:tplc="D5FCDA00">
      <w:start w:val="1"/>
      <w:numFmt w:val="decimal"/>
      <w:lvlText w:val="%1."/>
      <w:lvlJc w:val="left"/>
      <w:pPr>
        <w:ind w:left="720" w:hanging="360"/>
      </w:pPr>
    </w:lvl>
    <w:lvl w:ilvl="1" w:tplc="E10E67AC">
      <w:start w:val="1"/>
      <w:numFmt w:val="lowerLetter"/>
      <w:lvlText w:val="%2."/>
      <w:lvlJc w:val="left"/>
      <w:pPr>
        <w:ind w:left="1440" w:hanging="360"/>
      </w:pPr>
    </w:lvl>
    <w:lvl w:ilvl="2" w:tplc="B0205776">
      <w:start w:val="1"/>
      <w:numFmt w:val="lowerRoman"/>
      <w:lvlText w:val="%3."/>
      <w:lvlJc w:val="right"/>
      <w:pPr>
        <w:ind w:left="2160" w:hanging="180"/>
      </w:pPr>
    </w:lvl>
    <w:lvl w:ilvl="3" w:tplc="B642A010">
      <w:start w:val="1"/>
      <w:numFmt w:val="decimal"/>
      <w:lvlText w:val="%4."/>
      <w:lvlJc w:val="left"/>
      <w:pPr>
        <w:ind w:left="2880" w:hanging="360"/>
      </w:pPr>
    </w:lvl>
    <w:lvl w:ilvl="4" w:tplc="221C0A7A">
      <w:start w:val="1"/>
      <w:numFmt w:val="lowerLetter"/>
      <w:lvlText w:val="%5."/>
      <w:lvlJc w:val="left"/>
      <w:pPr>
        <w:ind w:left="3600" w:hanging="360"/>
      </w:pPr>
    </w:lvl>
    <w:lvl w:ilvl="5" w:tplc="6CAA1BBA">
      <w:start w:val="1"/>
      <w:numFmt w:val="lowerRoman"/>
      <w:lvlText w:val="%6."/>
      <w:lvlJc w:val="right"/>
      <w:pPr>
        <w:ind w:left="4320" w:hanging="180"/>
      </w:pPr>
    </w:lvl>
    <w:lvl w:ilvl="6" w:tplc="350C7D7E">
      <w:start w:val="1"/>
      <w:numFmt w:val="decimal"/>
      <w:lvlText w:val="%7."/>
      <w:lvlJc w:val="left"/>
      <w:pPr>
        <w:ind w:left="5040" w:hanging="360"/>
      </w:pPr>
    </w:lvl>
    <w:lvl w:ilvl="7" w:tplc="A894B104">
      <w:start w:val="1"/>
      <w:numFmt w:val="lowerLetter"/>
      <w:lvlText w:val="%8."/>
      <w:lvlJc w:val="left"/>
      <w:pPr>
        <w:ind w:left="5760" w:hanging="360"/>
      </w:pPr>
    </w:lvl>
    <w:lvl w:ilvl="8" w:tplc="9364D544">
      <w:start w:val="1"/>
      <w:numFmt w:val="lowerRoman"/>
      <w:lvlText w:val="%9."/>
      <w:lvlJc w:val="right"/>
      <w:pPr>
        <w:ind w:left="6480" w:hanging="180"/>
      </w:pPr>
    </w:lvl>
  </w:abstractNum>
  <w:abstractNum w:abstractNumId="15" w15:restartNumberingAfterBreak="0">
    <w:nsid w:val="4E875134"/>
    <w:multiLevelType w:val="hybridMultilevel"/>
    <w:tmpl w:val="F45AC522"/>
    <w:lvl w:ilvl="0" w:tplc="AAF29ACC">
      <w:numFmt w:val="bullet"/>
      <w:lvlText w:val=""/>
      <w:lvlJc w:val="left"/>
      <w:pPr>
        <w:ind w:left="1800" w:hanging="360"/>
      </w:pPr>
      <w:rPr>
        <w:rFonts w:ascii="Symbol" w:eastAsia="Times New Roman" w:hAnsi="Symbol" w:cs="Calibri" w:hint="default"/>
        <w:color w:val="0000FF"/>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4C69E3"/>
    <w:multiLevelType w:val="hybridMultilevel"/>
    <w:tmpl w:val="A948981A"/>
    <w:lvl w:ilvl="0" w:tplc="AD8AFB70">
      <w:start w:val="1"/>
      <w:numFmt w:val="bullet"/>
      <w:lvlText w:val=""/>
      <w:lvlJc w:val="left"/>
      <w:pPr>
        <w:ind w:left="720" w:hanging="360"/>
      </w:pPr>
      <w:rPr>
        <w:rFonts w:ascii="Symbol" w:hAnsi="Symbol" w:hint="default"/>
      </w:rPr>
    </w:lvl>
    <w:lvl w:ilvl="1" w:tplc="820EDCFE">
      <w:start w:val="1"/>
      <w:numFmt w:val="bullet"/>
      <w:lvlText w:val="o"/>
      <w:lvlJc w:val="left"/>
      <w:pPr>
        <w:ind w:left="1440" w:hanging="360"/>
      </w:pPr>
      <w:rPr>
        <w:rFonts w:ascii="Courier New" w:hAnsi="Courier New" w:hint="default"/>
      </w:rPr>
    </w:lvl>
    <w:lvl w:ilvl="2" w:tplc="A6C2CF92">
      <w:start w:val="1"/>
      <w:numFmt w:val="bullet"/>
      <w:lvlText w:val=""/>
      <w:lvlJc w:val="left"/>
      <w:pPr>
        <w:ind w:left="2160" w:hanging="360"/>
      </w:pPr>
      <w:rPr>
        <w:rFonts w:ascii="Wingdings" w:hAnsi="Wingdings" w:hint="default"/>
      </w:rPr>
    </w:lvl>
    <w:lvl w:ilvl="3" w:tplc="AE2EAEE8">
      <w:start w:val="1"/>
      <w:numFmt w:val="bullet"/>
      <w:lvlText w:val=""/>
      <w:lvlJc w:val="left"/>
      <w:pPr>
        <w:ind w:left="2880" w:hanging="360"/>
      </w:pPr>
      <w:rPr>
        <w:rFonts w:ascii="Symbol" w:hAnsi="Symbol" w:hint="default"/>
      </w:rPr>
    </w:lvl>
    <w:lvl w:ilvl="4" w:tplc="6A00128E">
      <w:start w:val="1"/>
      <w:numFmt w:val="bullet"/>
      <w:lvlText w:val="o"/>
      <w:lvlJc w:val="left"/>
      <w:pPr>
        <w:ind w:left="3600" w:hanging="360"/>
      </w:pPr>
      <w:rPr>
        <w:rFonts w:ascii="Courier New" w:hAnsi="Courier New" w:hint="default"/>
      </w:rPr>
    </w:lvl>
    <w:lvl w:ilvl="5" w:tplc="404607F2">
      <w:start w:val="1"/>
      <w:numFmt w:val="bullet"/>
      <w:lvlText w:val=""/>
      <w:lvlJc w:val="left"/>
      <w:pPr>
        <w:ind w:left="4320" w:hanging="360"/>
      </w:pPr>
      <w:rPr>
        <w:rFonts w:ascii="Wingdings" w:hAnsi="Wingdings" w:hint="default"/>
      </w:rPr>
    </w:lvl>
    <w:lvl w:ilvl="6" w:tplc="49A4652E">
      <w:start w:val="1"/>
      <w:numFmt w:val="bullet"/>
      <w:lvlText w:val=""/>
      <w:lvlJc w:val="left"/>
      <w:pPr>
        <w:ind w:left="5040" w:hanging="360"/>
      </w:pPr>
      <w:rPr>
        <w:rFonts w:ascii="Symbol" w:hAnsi="Symbol" w:hint="default"/>
      </w:rPr>
    </w:lvl>
    <w:lvl w:ilvl="7" w:tplc="0C2AF444">
      <w:start w:val="1"/>
      <w:numFmt w:val="bullet"/>
      <w:lvlText w:val="o"/>
      <w:lvlJc w:val="left"/>
      <w:pPr>
        <w:ind w:left="5760" w:hanging="360"/>
      </w:pPr>
      <w:rPr>
        <w:rFonts w:ascii="Courier New" w:hAnsi="Courier New" w:hint="default"/>
      </w:rPr>
    </w:lvl>
    <w:lvl w:ilvl="8" w:tplc="8D265F3A">
      <w:start w:val="1"/>
      <w:numFmt w:val="bullet"/>
      <w:lvlText w:val=""/>
      <w:lvlJc w:val="left"/>
      <w:pPr>
        <w:ind w:left="6480" w:hanging="360"/>
      </w:pPr>
      <w:rPr>
        <w:rFonts w:ascii="Wingdings" w:hAnsi="Wingdings" w:hint="default"/>
      </w:rPr>
    </w:lvl>
  </w:abstractNum>
  <w:abstractNum w:abstractNumId="17" w15:restartNumberingAfterBreak="0">
    <w:nsid w:val="5C3D623A"/>
    <w:multiLevelType w:val="multilevel"/>
    <w:tmpl w:val="1C4E43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F6270A"/>
    <w:multiLevelType w:val="hybridMultilevel"/>
    <w:tmpl w:val="FFFCFB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A9B6FAF"/>
    <w:multiLevelType w:val="hybridMultilevel"/>
    <w:tmpl w:val="FFFFFFFF"/>
    <w:lvl w:ilvl="0" w:tplc="4BE88C24">
      <w:start w:val="1"/>
      <w:numFmt w:val="decimal"/>
      <w:lvlText w:val="%1."/>
      <w:lvlJc w:val="left"/>
      <w:pPr>
        <w:ind w:left="720" w:hanging="360"/>
      </w:pPr>
    </w:lvl>
    <w:lvl w:ilvl="1" w:tplc="A24A9DDC">
      <w:start w:val="1"/>
      <w:numFmt w:val="lowerLetter"/>
      <w:lvlText w:val="%2."/>
      <w:lvlJc w:val="left"/>
      <w:pPr>
        <w:ind w:left="1440" w:hanging="360"/>
      </w:pPr>
    </w:lvl>
    <w:lvl w:ilvl="2" w:tplc="A2263B5E">
      <w:start w:val="1"/>
      <w:numFmt w:val="lowerRoman"/>
      <w:lvlText w:val="%3."/>
      <w:lvlJc w:val="right"/>
      <w:pPr>
        <w:ind w:left="2160" w:hanging="180"/>
      </w:pPr>
    </w:lvl>
    <w:lvl w:ilvl="3" w:tplc="D0F0063A">
      <w:start w:val="1"/>
      <w:numFmt w:val="decimal"/>
      <w:lvlText w:val="%4."/>
      <w:lvlJc w:val="left"/>
      <w:pPr>
        <w:ind w:left="2880" w:hanging="360"/>
      </w:pPr>
    </w:lvl>
    <w:lvl w:ilvl="4" w:tplc="43E61B3E">
      <w:start w:val="1"/>
      <w:numFmt w:val="lowerLetter"/>
      <w:lvlText w:val="%5."/>
      <w:lvlJc w:val="left"/>
      <w:pPr>
        <w:ind w:left="3600" w:hanging="360"/>
      </w:pPr>
    </w:lvl>
    <w:lvl w:ilvl="5" w:tplc="838ACC58">
      <w:start w:val="1"/>
      <w:numFmt w:val="lowerRoman"/>
      <w:lvlText w:val="%6."/>
      <w:lvlJc w:val="right"/>
      <w:pPr>
        <w:ind w:left="4320" w:hanging="180"/>
      </w:pPr>
    </w:lvl>
    <w:lvl w:ilvl="6" w:tplc="0284ECFC">
      <w:start w:val="1"/>
      <w:numFmt w:val="decimal"/>
      <w:lvlText w:val="%7."/>
      <w:lvlJc w:val="left"/>
      <w:pPr>
        <w:ind w:left="5040" w:hanging="360"/>
      </w:pPr>
    </w:lvl>
    <w:lvl w:ilvl="7" w:tplc="12549C66">
      <w:start w:val="1"/>
      <w:numFmt w:val="lowerLetter"/>
      <w:lvlText w:val="%8."/>
      <w:lvlJc w:val="left"/>
      <w:pPr>
        <w:ind w:left="5760" w:hanging="360"/>
      </w:pPr>
    </w:lvl>
    <w:lvl w:ilvl="8" w:tplc="8990FABA">
      <w:start w:val="1"/>
      <w:numFmt w:val="lowerRoman"/>
      <w:lvlText w:val="%9."/>
      <w:lvlJc w:val="right"/>
      <w:pPr>
        <w:ind w:left="6480" w:hanging="180"/>
      </w:pPr>
    </w:lvl>
  </w:abstractNum>
  <w:abstractNum w:abstractNumId="20" w15:restartNumberingAfterBreak="0">
    <w:nsid w:val="6E2159C8"/>
    <w:multiLevelType w:val="hybridMultilevel"/>
    <w:tmpl w:val="FFFFFFFF"/>
    <w:lvl w:ilvl="0" w:tplc="E140D836">
      <w:start w:val="1"/>
      <w:numFmt w:val="decimal"/>
      <w:lvlText w:val="%1."/>
      <w:lvlJc w:val="left"/>
      <w:pPr>
        <w:ind w:left="720" w:hanging="360"/>
      </w:pPr>
    </w:lvl>
    <w:lvl w:ilvl="1" w:tplc="19064224">
      <w:start w:val="1"/>
      <w:numFmt w:val="lowerLetter"/>
      <w:lvlText w:val="%2."/>
      <w:lvlJc w:val="left"/>
      <w:pPr>
        <w:ind w:left="1440" w:hanging="360"/>
      </w:pPr>
    </w:lvl>
    <w:lvl w:ilvl="2" w:tplc="F0E8A53C">
      <w:start w:val="1"/>
      <w:numFmt w:val="lowerRoman"/>
      <w:lvlText w:val="%3."/>
      <w:lvlJc w:val="right"/>
      <w:pPr>
        <w:ind w:left="2160" w:hanging="180"/>
      </w:pPr>
    </w:lvl>
    <w:lvl w:ilvl="3" w:tplc="89A4BA72">
      <w:start w:val="1"/>
      <w:numFmt w:val="decimal"/>
      <w:lvlText w:val="%4."/>
      <w:lvlJc w:val="left"/>
      <w:pPr>
        <w:ind w:left="2880" w:hanging="360"/>
      </w:pPr>
    </w:lvl>
    <w:lvl w:ilvl="4" w:tplc="23FE2D72">
      <w:start w:val="1"/>
      <w:numFmt w:val="lowerLetter"/>
      <w:lvlText w:val="%5."/>
      <w:lvlJc w:val="left"/>
      <w:pPr>
        <w:ind w:left="3600" w:hanging="360"/>
      </w:pPr>
    </w:lvl>
    <w:lvl w:ilvl="5" w:tplc="F730754E">
      <w:start w:val="1"/>
      <w:numFmt w:val="lowerRoman"/>
      <w:lvlText w:val="%6."/>
      <w:lvlJc w:val="right"/>
      <w:pPr>
        <w:ind w:left="4320" w:hanging="180"/>
      </w:pPr>
    </w:lvl>
    <w:lvl w:ilvl="6" w:tplc="A26469DA">
      <w:start w:val="1"/>
      <w:numFmt w:val="decimal"/>
      <w:lvlText w:val="%7."/>
      <w:lvlJc w:val="left"/>
      <w:pPr>
        <w:ind w:left="5040" w:hanging="360"/>
      </w:pPr>
    </w:lvl>
    <w:lvl w:ilvl="7" w:tplc="5E902DCE">
      <w:start w:val="1"/>
      <w:numFmt w:val="lowerLetter"/>
      <w:lvlText w:val="%8."/>
      <w:lvlJc w:val="left"/>
      <w:pPr>
        <w:ind w:left="5760" w:hanging="360"/>
      </w:pPr>
    </w:lvl>
    <w:lvl w:ilvl="8" w:tplc="A29E04F8">
      <w:start w:val="1"/>
      <w:numFmt w:val="lowerRoman"/>
      <w:lvlText w:val="%9."/>
      <w:lvlJc w:val="right"/>
      <w:pPr>
        <w:ind w:left="6480" w:hanging="180"/>
      </w:pPr>
    </w:lvl>
  </w:abstractNum>
  <w:abstractNum w:abstractNumId="21" w15:restartNumberingAfterBreak="0">
    <w:nsid w:val="77776B89"/>
    <w:multiLevelType w:val="multilevel"/>
    <w:tmpl w:val="5838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7C1ADD"/>
    <w:multiLevelType w:val="multilevel"/>
    <w:tmpl w:val="7056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916229">
    <w:abstractNumId w:val="20"/>
  </w:num>
  <w:num w:numId="2" w16cid:durableId="486746166">
    <w:abstractNumId w:val="13"/>
  </w:num>
  <w:num w:numId="3" w16cid:durableId="15348558">
    <w:abstractNumId w:val="16"/>
  </w:num>
  <w:num w:numId="4" w16cid:durableId="1736976264">
    <w:abstractNumId w:val="3"/>
  </w:num>
  <w:num w:numId="5" w16cid:durableId="1162552082">
    <w:abstractNumId w:val="22"/>
  </w:num>
  <w:num w:numId="6" w16cid:durableId="1072921744">
    <w:abstractNumId w:val="21"/>
  </w:num>
  <w:num w:numId="7" w16cid:durableId="660232744">
    <w:abstractNumId w:val="9"/>
  </w:num>
  <w:num w:numId="8" w16cid:durableId="570114071">
    <w:abstractNumId w:val="7"/>
  </w:num>
  <w:num w:numId="9" w16cid:durableId="224531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9550924">
    <w:abstractNumId w:val="17"/>
  </w:num>
  <w:num w:numId="11" w16cid:durableId="1431705279">
    <w:abstractNumId w:val="11"/>
  </w:num>
  <w:num w:numId="12" w16cid:durableId="421533746">
    <w:abstractNumId w:val="14"/>
  </w:num>
  <w:num w:numId="13" w16cid:durableId="1314212365">
    <w:abstractNumId w:val="18"/>
  </w:num>
  <w:num w:numId="14" w16cid:durableId="1393311293">
    <w:abstractNumId w:val="18"/>
  </w:num>
  <w:num w:numId="15" w16cid:durableId="1848324113">
    <w:abstractNumId w:val="10"/>
  </w:num>
  <w:num w:numId="16" w16cid:durableId="213392694">
    <w:abstractNumId w:val="15"/>
  </w:num>
  <w:num w:numId="17" w16cid:durableId="1781030492">
    <w:abstractNumId w:val="12"/>
  </w:num>
  <w:num w:numId="18" w16cid:durableId="1841113708">
    <w:abstractNumId w:val="4"/>
  </w:num>
  <w:num w:numId="19" w16cid:durableId="310646524">
    <w:abstractNumId w:val="2"/>
  </w:num>
  <w:num w:numId="20" w16cid:durableId="55711185">
    <w:abstractNumId w:val="5"/>
  </w:num>
  <w:num w:numId="21" w16cid:durableId="448009534">
    <w:abstractNumId w:val="8"/>
  </w:num>
  <w:num w:numId="22" w16cid:durableId="1823348590">
    <w:abstractNumId w:val="19"/>
  </w:num>
  <w:num w:numId="23" w16cid:durableId="1662275914">
    <w:abstractNumId w:val="6"/>
  </w:num>
  <w:num w:numId="24" w16cid:durableId="990210405">
    <w:abstractNumId w:val="1"/>
  </w:num>
  <w:num w:numId="25" w16cid:durableId="204305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22"/>
    <w:rsid w:val="00000281"/>
    <w:rsid w:val="00000828"/>
    <w:rsid w:val="0000093C"/>
    <w:rsid w:val="00000CEB"/>
    <w:rsid w:val="000010AC"/>
    <w:rsid w:val="000011B2"/>
    <w:rsid w:val="000038A8"/>
    <w:rsid w:val="000038CC"/>
    <w:rsid w:val="00004DFE"/>
    <w:rsid w:val="000054EE"/>
    <w:rsid w:val="00005610"/>
    <w:rsid w:val="00005F9A"/>
    <w:rsid w:val="000068B7"/>
    <w:rsid w:val="00006DF3"/>
    <w:rsid w:val="000071DA"/>
    <w:rsid w:val="00007A9C"/>
    <w:rsid w:val="0001061C"/>
    <w:rsid w:val="00010828"/>
    <w:rsid w:val="0001180C"/>
    <w:rsid w:val="00012CBB"/>
    <w:rsid w:val="00014085"/>
    <w:rsid w:val="000150EA"/>
    <w:rsid w:val="00015662"/>
    <w:rsid w:val="00015941"/>
    <w:rsid w:val="00015B17"/>
    <w:rsid w:val="00015E52"/>
    <w:rsid w:val="00016751"/>
    <w:rsid w:val="0001693D"/>
    <w:rsid w:val="00017189"/>
    <w:rsid w:val="000177A2"/>
    <w:rsid w:val="00017A19"/>
    <w:rsid w:val="00017BEA"/>
    <w:rsid w:val="00017CA7"/>
    <w:rsid w:val="00020C3B"/>
    <w:rsid w:val="00021BF1"/>
    <w:rsid w:val="00022CB4"/>
    <w:rsid w:val="00022CCE"/>
    <w:rsid w:val="00024F31"/>
    <w:rsid w:val="00024F87"/>
    <w:rsid w:val="0002598E"/>
    <w:rsid w:val="00025FA7"/>
    <w:rsid w:val="0002661F"/>
    <w:rsid w:val="00027CCA"/>
    <w:rsid w:val="00030492"/>
    <w:rsid w:val="0003059E"/>
    <w:rsid w:val="00030A6C"/>
    <w:rsid w:val="00030F9A"/>
    <w:rsid w:val="0003178E"/>
    <w:rsid w:val="000321F7"/>
    <w:rsid w:val="00032677"/>
    <w:rsid w:val="000331C0"/>
    <w:rsid w:val="000333E6"/>
    <w:rsid w:val="00033749"/>
    <w:rsid w:val="0003389D"/>
    <w:rsid w:val="00033AC2"/>
    <w:rsid w:val="00034B08"/>
    <w:rsid w:val="00035F4F"/>
    <w:rsid w:val="000367EE"/>
    <w:rsid w:val="00037A06"/>
    <w:rsid w:val="00037D5F"/>
    <w:rsid w:val="000400A1"/>
    <w:rsid w:val="0004131F"/>
    <w:rsid w:val="0004152C"/>
    <w:rsid w:val="000420AB"/>
    <w:rsid w:val="00042F70"/>
    <w:rsid w:val="00043870"/>
    <w:rsid w:val="00044800"/>
    <w:rsid w:val="000449F8"/>
    <w:rsid w:val="00045773"/>
    <w:rsid w:val="000458C2"/>
    <w:rsid w:val="000459AA"/>
    <w:rsid w:val="00045ABA"/>
    <w:rsid w:val="00046F58"/>
    <w:rsid w:val="00047C42"/>
    <w:rsid w:val="00051530"/>
    <w:rsid w:val="00051900"/>
    <w:rsid w:val="00051C93"/>
    <w:rsid w:val="00051E53"/>
    <w:rsid w:val="00051EDD"/>
    <w:rsid w:val="0005271C"/>
    <w:rsid w:val="0005292F"/>
    <w:rsid w:val="00052AA4"/>
    <w:rsid w:val="0005317E"/>
    <w:rsid w:val="00053DF6"/>
    <w:rsid w:val="000543E8"/>
    <w:rsid w:val="00054FCF"/>
    <w:rsid w:val="00054FF6"/>
    <w:rsid w:val="000572A8"/>
    <w:rsid w:val="0005746E"/>
    <w:rsid w:val="00060127"/>
    <w:rsid w:val="00060624"/>
    <w:rsid w:val="000606E2"/>
    <w:rsid w:val="00060A81"/>
    <w:rsid w:val="00060B92"/>
    <w:rsid w:val="00061967"/>
    <w:rsid w:val="00061EFA"/>
    <w:rsid w:val="000627A8"/>
    <w:rsid w:val="0006293E"/>
    <w:rsid w:val="00062A96"/>
    <w:rsid w:val="0006426D"/>
    <w:rsid w:val="00064420"/>
    <w:rsid w:val="00064675"/>
    <w:rsid w:val="000646B6"/>
    <w:rsid w:val="0006599C"/>
    <w:rsid w:val="000660F0"/>
    <w:rsid w:val="00066297"/>
    <w:rsid w:val="00070811"/>
    <w:rsid w:val="00070D8D"/>
    <w:rsid w:val="00072D1C"/>
    <w:rsid w:val="00072DDF"/>
    <w:rsid w:val="00073140"/>
    <w:rsid w:val="00074867"/>
    <w:rsid w:val="00075971"/>
    <w:rsid w:val="00075CC9"/>
    <w:rsid w:val="00075FB5"/>
    <w:rsid w:val="00075FF6"/>
    <w:rsid w:val="00077473"/>
    <w:rsid w:val="00077BA4"/>
    <w:rsid w:val="00080A0E"/>
    <w:rsid w:val="00081F11"/>
    <w:rsid w:val="00082E08"/>
    <w:rsid w:val="0008308C"/>
    <w:rsid w:val="00083D0C"/>
    <w:rsid w:val="00083D2A"/>
    <w:rsid w:val="000848A9"/>
    <w:rsid w:val="00085144"/>
    <w:rsid w:val="0008591F"/>
    <w:rsid w:val="00086F47"/>
    <w:rsid w:val="000902CF"/>
    <w:rsid w:val="000904FC"/>
    <w:rsid w:val="000908C6"/>
    <w:rsid w:val="00090A3A"/>
    <w:rsid w:val="00091E0F"/>
    <w:rsid w:val="00091E10"/>
    <w:rsid w:val="00092B59"/>
    <w:rsid w:val="00092ECE"/>
    <w:rsid w:val="00092F77"/>
    <w:rsid w:val="0009332D"/>
    <w:rsid w:val="0009348D"/>
    <w:rsid w:val="000947AC"/>
    <w:rsid w:val="00094A90"/>
    <w:rsid w:val="00094B48"/>
    <w:rsid w:val="000970D0"/>
    <w:rsid w:val="0009734E"/>
    <w:rsid w:val="0009767B"/>
    <w:rsid w:val="00097C80"/>
    <w:rsid w:val="00097EB1"/>
    <w:rsid w:val="000A087A"/>
    <w:rsid w:val="000A1764"/>
    <w:rsid w:val="000A3AFA"/>
    <w:rsid w:val="000A41AA"/>
    <w:rsid w:val="000A47D0"/>
    <w:rsid w:val="000A4EAF"/>
    <w:rsid w:val="000A57FB"/>
    <w:rsid w:val="000A684A"/>
    <w:rsid w:val="000B13A3"/>
    <w:rsid w:val="000B1FAE"/>
    <w:rsid w:val="000B2FF3"/>
    <w:rsid w:val="000B30A9"/>
    <w:rsid w:val="000B3112"/>
    <w:rsid w:val="000B3923"/>
    <w:rsid w:val="000B4E89"/>
    <w:rsid w:val="000B506A"/>
    <w:rsid w:val="000B56B0"/>
    <w:rsid w:val="000B5908"/>
    <w:rsid w:val="000B614D"/>
    <w:rsid w:val="000B7442"/>
    <w:rsid w:val="000B7A11"/>
    <w:rsid w:val="000B7EF7"/>
    <w:rsid w:val="000C09DF"/>
    <w:rsid w:val="000C1170"/>
    <w:rsid w:val="000C17D7"/>
    <w:rsid w:val="000C1E31"/>
    <w:rsid w:val="000C292A"/>
    <w:rsid w:val="000C292E"/>
    <w:rsid w:val="000C4661"/>
    <w:rsid w:val="000C4A01"/>
    <w:rsid w:val="000C4F99"/>
    <w:rsid w:val="000C50EE"/>
    <w:rsid w:val="000C5D86"/>
    <w:rsid w:val="000C5E45"/>
    <w:rsid w:val="000C67C2"/>
    <w:rsid w:val="000C6B91"/>
    <w:rsid w:val="000C6F2A"/>
    <w:rsid w:val="000D05DB"/>
    <w:rsid w:val="000D0662"/>
    <w:rsid w:val="000D0761"/>
    <w:rsid w:val="000D09EF"/>
    <w:rsid w:val="000D0C05"/>
    <w:rsid w:val="000D1500"/>
    <w:rsid w:val="000D1628"/>
    <w:rsid w:val="000D16EC"/>
    <w:rsid w:val="000D24F6"/>
    <w:rsid w:val="000D2E52"/>
    <w:rsid w:val="000D3FAB"/>
    <w:rsid w:val="000D4945"/>
    <w:rsid w:val="000D4B0F"/>
    <w:rsid w:val="000D4C71"/>
    <w:rsid w:val="000D4FC1"/>
    <w:rsid w:val="000D53F4"/>
    <w:rsid w:val="000D54B1"/>
    <w:rsid w:val="000E1356"/>
    <w:rsid w:val="000E144A"/>
    <w:rsid w:val="000E1588"/>
    <w:rsid w:val="000E15CD"/>
    <w:rsid w:val="000E223D"/>
    <w:rsid w:val="000E2838"/>
    <w:rsid w:val="000E4415"/>
    <w:rsid w:val="000E4784"/>
    <w:rsid w:val="000E5384"/>
    <w:rsid w:val="000E61F5"/>
    <w:rsid w:val="000E64E5"/>
    <w:rsid w:val="000E71EB"/>
    <w:rsid w:val="000E7DB3"/>
    <w:rsid w:val="000F0A0C"/>
    <w:rsid w:val="000F1844"/>
    <w:rsid w:val="000F1CFC"/>
    <w:rsid w:val="000F219D"/>
    <w:rsid w:val="000F265A"/>
    <w:rsid w:val="000F3408"/>
    <w:rsid w:val="000F34C3"/>
    <w:rsid w:val="000F3920"/>
    <w:rsid w:val="000F4047"/>
    <w:rsid w:val="000F4141"/>
    <w:rsid w:val="000F49F2"/>
    <w:rsid w:val="000F565B"/>
    <w:rsid w:val="000F5890"/>
    <w:rsid w:val="000F5F98"/>
    <w:rsid w:val="000F64E9"/>
    <w:rsid w:val="000F65AC"/>
    <w:rsid w:val="000F736F"/>
    <w:rsid w:val="000F76D2"/>
    <w:rsid w:val="000F7AC4"/>
    <w:rsid w:val="00100724"/>
    <w:rsid w:val="00102DF9"/>
    <w:rsid w:val="00102E20"/>
    <w:rsid w:val="001033EE"/>
    <w:rsid w:val="00103BFC"/>
    <w:rsid w:val="00104896"/>
    <w:rsid w:val="001108BB"/>
    <w:rsid w:val="00110BAE"/>
    <w:rsid w:val="00110BDA"/>
    <w:rsid w:val="00111738"/>
    <w:rsid w:val="001118B6"/>
    <w:rsid w:val="001119D1"/>
    <w:rsid w:val="00111E7D"/>
    <w:rsid w:val="0011200C"/>
    <w:rsid w:val="0011250F"/>
    <w:rsid w:val="00113425"/>
    <w:rsid w:val="00113DC5"/>
    <w:rsid w:val="00114293"/>
    <w:rsid w:val="00114CD3"/>
    <w:rsid w:val="001150D4"/>
    <w:rsid w:val="00115920"/>
    <w:rsid w:val="00116321"/>
    <w:rsid w:val="0011732B"/>
    <w:rsid w:val="00117B6E"/>
    <w:rsid w:val="0012094D"/>
    <w:rsid w:val="001219AA"/>
    <w:rsid w:val="0012225F"/>
    <w:rsid w:val="00122815"/>
    <w:rsid w:val="001229F4"/>
    <w:rsid w:val="00122CE3"/>
    <w:rsid w:val="001230A3"/>
    <w:rsid w:val="00123984"/>
    <w:rsid w:val="001243D7"/>
    <w:rsid w:val="00125CE5"/>
    <w:rsid w:val="00126673"/>
    <w:rsid w:val="00127ACA"/>
    <w:rsid w:val="00127F88"/>
    <w:rsid w:val="00131318"/>
    <w:rsid w:val="001313FB"/>
    <w:rsid w:val="00132887"/>
    <w:rsid w:val="00132EE4"/>
    <w:rsid w:val="00133204"/>
    <w:rsid w:val="001332BA"/>
    <w:rsid w:val="00133981"/>
    <w:rsid w:val="0013446C"/>
    <w:rsid w:val="00134A4B"/>
    <w:rsid w:val="001350B5"/>
    <w:rsid w:val="00135426"/>
    <w:rsid w:val="00136755"/>
    <w:rsid w:val="00137539"/>
    <w:rsid w:val="00140468"/>
    <w:rsid w:val="00140585"/>
    <w:rsid w:val="00141240"/>
    <w:rsid w:val="0014161B"/>
    <w:rsid w:val="00141D99"/>
    <w:rsid w:val="00142745"/>
    <w:rsid w:val="00142ED2"/>
    <w:rsid w:val="00143660"/>
    <w:rsid w:val="00143A4D"/>
    <w:rsid w:val="00144960"/>
    <w:rsid w:val="00144EAB"/>
    <w:rsid w:val="0014514C"/>
    <w:rsid w:val="00145AEF"/>
    <w:rsid w:val="00145D21"/>
    <w:rsid w:val="00146301"/>
    <w:rsid w:val="001478A5"/>
    <w:rsid w:val="00147E78"/>
    <w:rsid w:val="00151B6C"/>
    <w:rsid w:val="00151DFA"/>
    <w:rsid w:val="00152427"/>
    <w:rsid w:val="001533EB"/>
    <w:rsid w:val="00154946"/>
    <w:rsid w:val="00154F55"/>
    <w:rsid w:val="00155332"/>
    <w:rsid w:val="00156CE1"/>
    <w:rsid w:val="00156E15"/>
    <w:rsid w:val="0015701E"/>
    <w:rsid w:val="001573EF"/>
    <w:rsid w:val="001575F7"/>
    <w:rsid w:val="0016102F"/>
    <w:rsid w:val="0016263B"/>
    <w:rsid w:val="00162CCD"/>
    <w:rsid w:val="00162D32"/>
    <w:rsid w:val="00162F5E"/>
    <w:rsid w:val="001637EB"/>
    <w:rsid w:val="001645E9"/>
    <w:rsid w:val="00164E85"/>
    <w:rsid w:val="0016516B"/>
    <w:rsid w:val="001654D7"/>
    <w:rsid w:val="0016576F"/>
    <w:rsid w:val="00166414"/>
    <w:rsid w:val="00170108"/>
    <w:rsid w:val="00170553"/>
    <w:rsid w:val="0017067E"/>
    <w:rsid w:val="00170876"/>
    <w:rsid w:val="00170E87"/>
    <w:rsid w:val="00170F33"/>
    <w:rsid w:val="00171668"/>
    <w:rsid w:val="001726E9"/>
    <w:rsid w:val="00172BC0"/>
    <w:rsid w:val="0017307B"/>
    <w:rsid w:val="00173169"/>
    <w:rsid w:val="001733A2"/>
    <w:rsid w:val="0017390A"/>
    <w:rsid w:val="00173C49"/>
    <w:rsid w:val="00173F82"/>
    <w:rsid w:val="00174DF8"/>
    <w:rsid w:val="001751C2"/>
    <w:rsid w:val="00175704"/>
    <w:rsid w:val="001758DF"/>
    <w:rsid w:val="00175A39"/>
    <w:rsid w:val="00175D7B"/>
    <w:rsid w:val="0017729B"/>
    <w:rsid w:val="001773C7"/>
    <w:rsid w:val="001776DC"/>
    <w:rsid w:val="00177B60"/>
    <w:rsid w:val="0018053F"/>
    <w:rsid w:val="00180D1C"/>
    <w:rsid w:val="00181426"/>
    <w:rsid w:val="00181549"/>
    <w:rsid w:val="00181C22"/>
    <w:rsid w:val="00182665"/>
    <w:rsid w:val="00182FF1"/>
    <w:rsid w:val="00183308"/>
    <w:rsid w:val="00183959"/>
    <w:rsid w:val="00183E0F"/>
    <w:rsid w:val="001845E8"/>
    <w:rsid w:val="0018462C"/>
    <w:rsid w:val="00184DC9"/>
    <w:rsid w:val="00185636"/>
    <w:rsid w:val="00185979"/>
    <w:rsid w:val="00186378"/>
    <w:rsid w:val="00186F7C"/>
    <w:rsid w:val="0018708A"/>
    <w:rsid w:val="00187C93"/>
    <w:rsid w:val="00190A5F"/>
    <w:rsid w:val="00191500"/>
    <w:rsid w:val="00191AC9"/>
    <w:rsid w:val="00191EAD"/>
    <w:rsid w:val="00192AB2"/>
    <w:rsid w:val="00192F81"/>
    <w:rsid w:val="00193C16"/>
    <w:rsid w:val="00194630"/>
    <w:rsid w:val="00194749"/>
    <w:rsid w:val="00195D88"/>
    <w:rsid w:val="00195F36"/>
    <w:rsid w:val="00196445"/>
    <w:rsid w:val="001967AF"/>
    <w:rsid w:val="00196B69"/>
    <w:rsid w:val="00196B8A"/>
    <w:rsid w:val="001A13DE"/>
    <w:rsid w:val="001A1633"/>
    <w:rsid w:val="001A1BA1"/>
    <w:rsid w:val="001A24AD"/>
    <w:rsid w:val="001A29CA"/>
    <w:rsid w:val="001A30F3"/>
    <w:rsid w:val="001A3BB1"/>
    <w:rsid w:val="001A5569"/>
    <w:rsid w:val="001A5D1F"/>
    <w:rsid w:val="001A5E9D"/>
    <w:rsid w:val="001A6EEB"/>
    <w:rsid w:val="001A7A1E"/>
    <w:rsid w:val="001A7F64"/>
    <w:rsid w:val="001B000A"/>
    <w:rsid w:val="001B034C"/>
    <w:rsid w:val="001B0CB0"/>
    <w:rsid w:val="001B0ECE"/>
    <w:rsid w:val="001B1471"/>
    <w:rsid w:val="001B1715"/>
    <w:rsid w:val="001B1F81"/>
    <w:rsid w:val="001B2292"/>
    <w:rsid w:val="001B385B"/>
    <w:rsid w:val="001B3C6B"/>
    <w:rsid w:val="001B4506"/>
    <w:rsid w:val="001B4E58"/>
    <w:rsid w:val="001B5D6E"/>
    <w:rsid w:val="001B6DF0"/>
    <w:rsid w:val="001B7703"/>
    <w:rsid w:val="001C0CB2"/>
    <w:rsid w:val="001C1ED7"/>
    <w:rsid w:val="001C2A2C"/>
    <w:rsid w:val="001C53EA"/>
    <w:rsid w:val="001C5860"/>
    <w:rsid w:val="001C5B44"/>
    <w:rsid w:val="001C6B57"/>
    <w:rsid w:val="001C7192"/>
    <w:rsid w:val="001C7822"/>
    <w:rsid w:val="001C7B78"/>
    <w:rsid w:val="001D07CE"/>
    <w:rsid w:val="001D0CB7"/>
    <w:rsid w:val="001D0CE7"/>
    <w:rsid w:val="001D1524"/>
    <w:rsid w:val="001D18B7"/>
    <w:rsid w:val="001D1EC1"/>
    <w:rsid w:val="001D23FE"/>
    <w:rsid w:val="001D24B8"/>
    <w:rsid w:val="001D2738"/>
    <w:rsid w:val="001D30FC"/>
    <w:rsid w:val="001D3F96"/>
    <w:rsid w:val="001D46C0"/>
    <w:rsid w:val="001D5714"/>
    <w:rsid w:val="001D5BBF"/>
    <w:rsid w:val="001D5CAA"/>
    <w:rsid w:val="001D7B69"/>
    <w:rsid w:val="001E000F"/>
    <w:rsid w:val="001E07E1"/>
    <w:rsid w:val="001E0AB9"/>
    <w:rsid w:val="001E0E18"/>
    <w:rsid w:val="001E0EC9"/>
    <w:rsid w:val="001E1920"/>
    <w:rsid w:val="001E1A6A"/>
    <w:rsid w:val="001E1B0E"/>
    <w:rsid w:val="001E2230"/>
    <w:rsid w:val="001E2367"/>
    <w:rsid w:val="001E2A46"/>
    <w:rsid w:val="001E3059"/>
    <w:rsid w:val="001E306F"/>
    <w:rsid w:val="001E3190"/>
    <w:rsid w:val="001E5E36"/>
    <w:rsid w:val="001E6100"/>
    <w:rsid w:val="001E78AE"/>
    <w:rsid w:val="001F098D"/>
    <w:rsid w:val="001F09D1"/>
    <w:rsid w:val="001F10E9"/>
    <w:rsid w:val="001F1A46"/>
    <w:rsid w:val="001F1EAE"/>
    <w:rsid w:val="001F2E08"/>
    <w:rsid w:val="001F2F6B"/>
    <w:rsid w:val="001F3307"/>
    <w:rsid w:val="001F3709"/>
    <w:rsid w:val="001F3DE7"/>
    <w:rsid w:val="001F4641"/>
    <w:rsid w:val="001F47F3"/>
    <w:rsid w:val="001F4843"/>
    <w:rsid w:val="001F570C"/>
    <w:rsid w:val="001F6EC4"/>
    <w:rsid w:val="001F6EE2"/>
    <w:rsid w:val="001F742F"/>
    <w:rsid w:val="001F74B0"/>
    <w:rsid w:val="00200132"/>
    <w:rsid w:val="00202155"/>
    <w:rsid w:val="00202278"/>
    <w:rsid w:val="00203F12"/>
    <w:rsid w:val="002043A8"/>
    <w:rsid w:val="0020475C"/>
    <w:rsid w:val="00204924"/>
    <w:rsid w:val="002057B8"/>
    <w:rsid w:val="0020597A"/>
    <w:rsid w:val="00205B9F"/>
    <w:rsid w:val="00206BA2"/>
    <w:rsid w:val="00207C68"/>
    <w:rsid w:val="00207CC1"/>
    <w:rsid w:val="002106E2"/>
    <w:rsid w:val="0021084D"/>
    <w:rsid w:val="00210FCE"/>
    <w:rsid w:val="002119FD"/>
    <w:rsid w:val="002135DA"/>
    <w:rsid w:val="00214CB9"/>
    <w:rsid w:val="00214E0F"/>
    <w:rsid w:val="00215D8D"/>
    <w:rsid w:val="0021761B"/>
    <w:rsid w:val="002179EE"/>
    <w:rsid w:val="00222237"/>
    <w:rsid w:val="0022264D"/>
    <w:rsid w:val="00223698"/>
    <w:rsid w:val="002238E9"/>
    <w:rsid w:val="00223B7A"/>
    <w:rsid w:val="0022419A"/>
    <w:rsid w:val="00224C25"/>
    <w:rsid w:val="00225317"/>
    <w:rsid w:val="0022632F"/>
    <w:rsid w:val="002266BD"/>
    <w:rsid w:val="0022728C"/>
    <w:rsid w:val="002277D2"/>
    <w:rsid w:val="00227900"/>
    <w:rsid w:val="00227C0E"/>
    <w:rsid w:val="00227E3B"/>
    <w:rsid w:val="0023064D"/>
    <w:rsid w:val="00230B13"/>
    <w:rsid w:val="00231AE0"/>
    <w:rsid w:val="002324C3"/>
    <w:rsid w:val="00232A4F"/>
    <w:rsid w:val="00232DD5"/>
    <w:rsid w:val="0023362F"/>
    <w:rsid w:val="00233D36"/>
    <w:rsid w:val="00234D37"/>
    <w:rsid w:val="0023551C"/>
    <w:rsid w:val="0023702A"/>
    <w:rsid w:val="0024348D"/>
    <w:rsid w:val="0024425A"/>
    <w:rsid w:val="0024441C"/>
    <w:rsid w:val="00245227"/>
    <w:rsid w:val="002455CF"/>
    <w:rsid w:val="002456AB"/>
    <w:rsid w:val="00245C9B"/>
    <w:rsid w:val="00245D40"/>
    <w:rsid w:val="002465ED"/>
    <w:rsid w:val="002468F2"/>
    <w:rsid w:val="002470D3"/>
    <w:rsid w:val="002471A1"/>
    <w:rsid w:val="002471B5"/>
    <w:rsid w:val="0024751A"/>
    <w:rsid w:val="0025011C"/>
    <w:rsid w:val="00250248"/>
    <w:rsid w:val="00250431"/>
    <w:rsid w:val="00250B5B"/>
    <w:rsid w:val="00251968"/>
    <w:rsid w:val="00252B77"/>
    <w:rsid w:val="00253550"/>
    <w:rsid w:val="00253A1B"/>
    <w:rsid w:val="00253A9E"/>
    <w:rsid w:val="00253CEA"/>
    <w:rsid w:val="0025423D"/>
    <w:rsid w:val="00254997"/>
    <w:rsid w:val="002559A2"/>
    <w:rsid w:val="00255C20"/>
    <w:rsid w:val="00255FEF"/>
    <w:rsid w:val="0025602D"/>
    <w:rsid w:val="0025695E"/>
    <w:rsid w:val="00257652"/>
    <w:rsid w:val="002579EE"/>
    <w:rsid w:val="00260599"/>
    <w:rsid w:val="002610C0"/>
    <w:rsid w:val="00262875"/>
    <w:rsid w:val="00262D44"/>
    <w:rsid w:val="00263512"/>
    <w:rsid w:val="002647C4"/>
    <w:rsid w:val="002649F4"/>
    <w:rsid w:val="00265B11"/>
    <w:rsid w:val="002660CC"/>
    <w:rsid w:val="0026627E"/>
    <w:rsid w:val="00266AA5"/>
    <w:rsid w:val="002675D8"/>
    <w:rsid w:val="0026775B"/>
    <w:rsid w:val="00267CC5"/>
    <w:rsid w:val="002703DF"/>
    <w:rsid w:val="00270819"/>
    <w:rsid w:val="00270C25"/>
    <w:rsid w:val="00270CAA"/>
    <w:rsid w:val="00271407"/>
    <w:rsid w:val="00273C5F"/>
    <w:rsid w:val="00274765"/>
    <w:rsid w:val="002760B8"/>
    <w:rsid w:val="002765BC"/>
    <w:rsid w:val="002776EF"/>
    <w:rsid w:val="002807EF"/>
    <w:rsid w:val="00280C77"/>
    <w:rsid w:val="00280F10"/>
    <w:rsid w:val="00281245"/>
    <w:rsid w:val="00281902"/>
    <w:rsid w:val="00281BAB"/>
    <w:rsid w:val="00281DD2"/>
    <w:rsid w:val="00281E3B"/>
    <w:rsid w:val="00283219"/>
    <w:rsid w:val="002836AA"/>
    <w:rsid w:val="00283C89"/>
    <w:rsid w:val="00283E58"/>
    <w:rsid w:val="00284353"/>
    <w:rsid w:val="002843DF"/>
    <w:rsid w:val="00284A02"/>
    <w:rsid w:val="002856BC"/>
    <w:rsid w:val="00286BBC"/>
    <w:rsid w:val="00287CBF"/>
    <w:rsid w:val="00290471"/>
    <w:rsid w:val="00292514"/>
    <w:rsid w:val="00292BE1"/>
    <w:rsid w:val="00292E29"/>
    <w:rsid w:val="0029378A"/>
    <w:rsid w:val="00293F29"/>
    <w:rsid w:val="002952DD"/>
    <w:rsid w:val="0029557B"/>
    <w:rsid w:val="0029602D"/>
    <w:rsid w:val="0029627F"/>
    <w:rsid w:val="00296325"/>
    <w:rsid w:val="002971D5"/>
    <w:rsid w:val="00297D0B"/>
    <w:rsid w:val="00297E73"/>
    <w:rsid w:val="002A14B7"/>
    <w:rsid w:val="002A18C4"/>
    <w:rsid w:val="002A1CAE"/>
    <w:rsid w:val="002A442A"/>
    <w:rsid w:val="002A52CA"/>
    <w:rsid w:val="002A5B92"/>
    <w:rsid w:val="002A5C24"/>
    <w:rsid w:val="002A736E"/>
    <w:rsid w:val="002A79BC"/>
    <w:rsid w:val="002A7A98"/>
    <w:rsid w:val="002A7AF7"/>
    <w:rsid w:val="002A7E99"/>
    <w:rsid w:val="002B0F03"/>
    <w:rsid w:val="002B0F33"/>
    <w:rsid w:val="002B12A7"/>
    <w:rsid w:val="002B20DE"/>
    <w:rsid w:val="002B2599"/>
    <w:rsid w:val="002B3301"/>
    <w:rsid w:val="002B3681"/>
    <w:rsid w:val="002B542A"/>
    <w:rsid w:val="002B5EE9"/>
    <w:rsid w:val="002B6041"/>
    <w:rsid w:val="002B6B40"/>
    <w:rsid w:val="002B6D7C"/>
    <w:rsid w:val="002C0E42"/>
    <w:rsid w:val="002C120B"/>
    <w:rsid w:val="002C1DD0"/>
    <w:rsid w:val="002C2021"/>
    <w:rsid w:val="002C256C"/>
    <w:rsid w:val="002C31FC"/>
    <w:rsid w:val="002C41B3"/>
    <w:rsid w:val="002C56B8"/>
    <w:rsid w:val="002C5E3D"/>
    <w:rsid w:val="002C696F"/>
    <w:rsid w:val="002C6F53"/>
    <w:rsid w:val="002C7B29"/>
    <w:rsid w:val="002C7F5E"/>
    <w:rsid w:val="002D0E26"/>
    <w:rsid w:val="002D0E6D"/>
    <w:rsid w:val="002D113F"/>
    <w:rsid w:val="002D2CFB"/>
    <w:rsid w:val="002D2E48"/>
    <w:rsid w:val="002D35A6"/>
    <w:rsid w:val="002D399D"/>
    <w:rsid w:val="002D4645"/>
    <w:rsid w:val="002D4BC4"/>
    <w:rsid w:val="002D4DF4"/>
    <w:rsid w:val="002D50E4"/>
    <w:rsid w:val="002D5BC1"/>
    <w:rsid w:val="002D66AA"/>
    <w:rsid w:val="002D7133"/>
    <w:rsid w:val="002D71B4"/>
    <w:rsid w:val="002E095B"/>
    <w:rsid w:val="002E1644"/>
    <w:rsid w:val="002E1659"/>
    <w:rsid w:val="002E20CA"/>
    <w:rsid w:val="002E2472"/>
    <w:rsid w:val="002E41DF"/>
    <w:rsid w:val="002E472F"/>
    <w:rsid w:val="002E48DA"/>
    <w:rsid w:val="002E4C8D"/>
    <w:rsid w:val="002E545D"/>
    <w:rsid w:val="002E57DD"/>
    <w:rsid w:val="002E604F"/>
    <w:rsid w:val="002E64A2"/>
    <w:rsid w:val="002E672A"/>
    <w:rsid w:val="002E711D"/>
    <w:rsid w:val="002E7CA6"/>
    <w:rsid w:val="002E7D67"/>
    <w:rsid w:val="002F0270"/>
    <w:rsid w:val="002F04B7"/>
    <w:rsid w:val="002F0CB1"/>
    <w:rsid w:val="002F155A"/>
    <w:rsid w:val="002F326A"/>
    <w:rsid w:val="002F3AA7"/>
    <w:rsid w:val="002F56F1"/>
    <w:rsid w:val="002F595D"/>
    <w:rsid w:val="002F5DDB"/>
    <w:rsid w:val="002F607B"/>
    <w:rsid w:val="002F69E3"/>
    <w:rsid w:val="002F6AEB"/>
    <w:rsid w:val="002F6B5B"/>
    <w:rsid w:val="002F7175"/>
    <w:rsid w:val="00302A70"/>
    <w:rsid w:val="00302C67"/>
    <w:rsid w:val="0030436C"/>
    <w:rsid w:val="00304AB0"/>
    <w:rsid w:val="003055F7"/>
    <w:rsid w:val="00306115"/>
    <w:rsid w:val="00306F53"/>
    <w:rsid w:val="003074C9"/>
    <w:rsid w:val="003079B9"/>
    <w:rsid w:val="00310624"/>
    <w:rsid w:val="00310A7C"/>
    <w:rsid w:val="00310AE1"/>
    <w:rsid w:val="0031139C"/>
    <w:rsid w:val="00311477"/>
    <w:rsid w:val="00311E25"/>
    <w:rsid w:val="00312709"/>
    <w:rsid w:val="00312E96"/>
    <w:rsid w:val="00312F5B"/>
    <w:rsid w:val="00313E7C"/>
    <w:rsid w:val="00313EA8"/>
    <w:rsid w:val="00313F93"/>
    <w:rsid w:val="0031452E"/>
    <w:rsid w:val="00314F0E"/>
    <w:rsid w:val="00315014"/>
    <w:rsid w:val="003158C5"/>
    <w:rsid w:val="00315CB5"/>
    <w:rsid w:val="00315D84"/>
    <w:rsid w:val="00316A4E"/>
    <w:rsid w:val="003176C4"/>
    <w:rsid w:val="0032003F"/>
    <w:rsid w:val="00321764"/>
    <w:rsid w:val="00322557"/>
    <w:rsid w:val="00322781"/>
    <w:rsid w:val="0032281F"/>
    <w:rsid w:val="003229C6"/>
    <w:rsid w:val="00323004"/>
    <w:rsid w:val="003232E1"/>
    <w:rsid w:val="003241D2"/>
    <w:rsid w:val="00324C2A"/>
    <w:rsid w:val="003253C5"/>
    <w:rsid w:val="00325417"/>
    <w:rsid w:val="0032546D"/>
    <w:rsid w:val="003256A5"/>
    <w:rsid w:val="003263BF"/>
    <w:rsid w:val="00326864"/>
    <w:rsid w:val="00326DC7"/>
    <w:rsid w:val="00326E96"/>
    <w:rsid w:val="00327045"/>
    <w:rsid w:val="003308EE"/>
    <w:rsid w:val="00330E72"/>
    <w:rsid w:val="00331215"/>
    <w:rsid w:val="00331B0F"/>
    <w:rsid w:val="00331D7C"/>
    <w:rsid w:val="0033297F"/>
    <w:rsid w:val="0033301C"/>
    <w:rsid w:val="0033341B"/>
    <w:rsid w:val="0033366A"/>
    <w:rsid w:val="0033388A"/>
    <w:rsid w:val="00333CCB"/>
    <w:rsid w:val="0033401B"/>
    <w:rsid w:val="003344C9"/>
    <w:rsid w:val="003356DD"/>
    <w:rsid w:val="00335FB2"/>
    <w:rsid w:val="003373E9"/>
    <w:rsid w:val="003400B1"/>
    <w:rsid w:val="0034011B"/>
    <w:rsid w:val="003405A2"/>
    <w:rsid w:val="003405B8"/>
    <w:rsid w:val="0034062C"/>
    <w:rsid w:val="00340644"/>
    <w:rsid w:val="00341120"/>
    <w:rsid w:val="0034422C"/>
    <w:rsid w:val="0034664E"/>
    <w:rsid w:val="00346FFF"/>
    <w:rsid w:val="003477E9"/>
    <w:rsid w:val="00347F74"/>
    <w:rsid w:val="00350422"/>
    <w:rsid w:val="0035070E"/>
    <w:rsid w:val="003509A2"/>
    <w:rsid w:val="00350A24"/>
    <w:rsid w:val="00350A8D"/>
    <w:rsid w:val="00350CAC"/>
    <w:rsid w:val="00351B9B"/>
    <w:rsid w:val="003522D7"/>
    <w:rsid w:val="0035269D"/>
    <w:rsid w:val="00352944"/>
    <w:rsid w:val="00352E9B"/>
    <w:rsid w:val="00353886"/>
    <w:rsid w:val="00353CA2"/>
    <w:rsid w:val="003548B3"/>
    <w:rsid w:val="00354F6A"/>
    <w:rsid w:val="0035558C"/>
    <w:rsid w:val="00355BF1"/>
    <w:rsid w:val="00356702"/>
    <w:rsid w:val="00357D4E"/>
    <w:rsid w:val="00362308"/>
    <w:rsid w:val="003634A9"/>
    <w:rsid w:val="00365823"/>
    <w:rsid w:val="00366015"/>
    <w:rsid w:val="003668E4"/>
    <w:rsid w:val="00367F29"/>
    <w:rsid w:val="00370966"/>
    <w:rsid w:val="00370C2B"/>
    <w:rsid w:val="00371291"/>
    <w:rsid w:val="003712B5"/>
    <w:rsid w:val="003717E4"/>
    <w:rsid w:val="00372053"/>
    <w:rsid w:val="00372438"/>
    <w:rsid w:val="0037276E"/>
    <w:rsid w:val="00372EFB"/>
    <w:rsid w:val="0037311D"/>
    <w:rsid w:val="003736FB"/>
    <w:rsid w:val="003746A2"/>
    <w:rsid w:val="00375BA0"/>
    <w:rsid w:val="003766C5"/>
    <w:rsid w:val="003766ED"/>
    <w:rsid w:val="0037719D"/>
    <w:rsid w:val="003771F4"/>
    <w:rsid w:val="003778E6"/>
    <w:rsid w:val="00377D17"/>
    <w:rsid w:val="003800A8"/>
    <w:rsid w:val="00380A61"/>
    <w:rsid w:val="00381CE7"/>
    <w:rsid w:val="003821A3"/>
    <w:rsid w:val="00383474"/>
    <w:rsid w:val="00383C17"/>
    <w:rsid w:val="00383F2F"/>
    <w:rsid w:val="0038458B"/>
    <w:rsid w:val="00384FDF"/>
    <w:rsid w:val="003859AD"/>
    <w:rsid w:val="00385D98"/>
    <w:rsid w:val="00386CCD"/>
    <w:rsid w:val="0038759A"/>
    <w:rsid w:val="003876FF"/>
    <w:rsid w:val="00387ADB"/>
    <w:rsid w:val="00387BE2"/>
    <w:rsid w:val="003907FD"/>
    <w:rsid w:val="0039155A"/>
    <w:rsid w:val="00391EEA"/>
    <w:rsid w:val="0039264D"/>
    <w:rsid w:val="003933F4"/>
    <w:rsid w:val="00393CD9"/>
    <w:rsid w:val="00394441"/>
    <w:rsid w:val="003945E2"/>
    <w:rsid w:val="00394FEB"/>
    <w:rsid w:val="00396F3C"/>
    <w:rsid w:val="00397221"/>
    <w:rsid w:val="00397314"/>
    <w:rsid w:val="00397789"/>
    <w:rsid w:val="00397AF9"/>
    <w:rsid w:val="003A0407"/>
    <w:rsid w:val="003A11E3"/>
    <w:rsid w:val="003A12D3"/>
    <w:rsid w:val="003A1A99"/>
    <w:rsid w:val="003A300B"/>
    <w:rsid w:val="003A39F1"/>
    <w:rsid w:val="003A4B58"/>
    <w:rsid w:val="003A4BA0"/>
    <w:rsid w:val="003A4C29"/>
    <w:rsid w:val="003A521A"/>
    <w:rsid w:val="003A5C2A"/>
    <w:rsid w:val="003A5D9B"/>
    <w:rsid w:val="003A5F76"/>
    <w:rsid w:val="003A69E9"/>
    <w:rsid w:val="003A6E8E"/>
    <w:rsid w:val="003A7192"/>
    <w:rsid w:val="003A78EB"/>
    <w:rsid w:val="003A7E7F"/>
    <w:rsid w:val="003B0BCC"/>
    <w:rsid w:val="003B1A7E"/>
    <w:rsid w:val="003B1C08"/>
    <w:rsid w:val="003B1DFF"/>
    <w:rsid w:val="003B2654"/>
    <w:rsid w:val="003B3205"/>
    <w:rsid w:val="003B4220"/>
    <w:rsid w:val="003B48C5"/>
    <w:rsid w:val="003B5006"/>
    <w:rsid w:val="003B5402"/>
    <w:rsid w:val="003B611C"/>
    <w:rsid w:val="003B6373"/>
    <w:rsid w:val="003B665F"/>
    <w:rsid w:val="003B75B9"/>
    <w:rsid w:val="003C0601"/>
    <w:rsid w:val="003C0B80"/>
    <w:rsid w:val="003C0DE2"/>
    <w:rsid w:val="003C21DE"/>
    <w:rsid w:val="003C27A4"/>
    <w:rsid w:val="003C2AB5"/>
    <w:rsid w:val="003C337E"/>
    <w:rsid w:val="003C438A"/>
    <w:rsid w:val="003C4416"/>
    <w:rsid w:val="003C4676"/>
    <w:rsid w:val="003C4A06"/>
    <w:rsid w:val="003C54AD"/>
    <w:rsid w:val="003C633E"/>
    <w:rsid w:val="003C64B3"/>
    <w:rsid w:val="003C7152"/>
    <w:rsid w:val="003C7770"/>
    <w:rsid w:val="003D01E1"/>
    <w:rsid w:val="003D03BD"/>
    <w:rsid w:val="003D189E"/>
    <w:rsid w:val="003D1BF5"/>
    <w:rsid w:val="003D2169"/>
    <w:rsid w:val="003D2254"/>
    <w:rsid w:val="003D23DB"/>
    <w:rsid w:val="003D2456"/>
    <w:rsid w:val="003D2BA8"/>
    <w:rsid w:val="003D37F0"/>
    <w:rsid w:val="003D41AC"/>
    <w:rsid w:val="003D462D"/>
    <w:rsid w:val="003D4BF0"/>
    <w:rsid w:val="003D4D58"/>
    <w:rsid w:val="003D5330"/>
    <w:rsid w:val="003D53A6"/>
    <w:rsid w:val="003D669E"/>
    <w:rsid w:val="003D7358"/>
    <w:rsid w:val="003E0261"/>
    <w:rsid w:val="003E06E3"/>
    <w:rsid w:val="003E072A"/>
    <w:rsid w:val="003E0AF7"/>
    <w:rsid w:val="003E2335"/>
    <w:rsid w:val="003E28FA"/>
    <w:rsid w:val="003E2F96"/>
    <w:rsid w:val="003E3A70"/>
    <w:rsid w:val="003E3FB1"/>
    <w:rsid w:val="003E4670"/>
    <w:rsid w:val="003E5366"/>
    <w:rsid w:val="003E5938"/>
    <w:rsid w:val="003E5BBC"/>
    <w:rsid w:val="003F0F42"/>
    <w:rsid w:val="003F0FE6"/>
    <w:rsid w:val="003F1740"/>
    <w:rsid w:val="003F292D"/>
    <w:rsid w:val="003F2E12"/>
    <w:rsid w:val="003F3F10"/>
    <w:rsid w:val="003F3F3C"/>
    <w:rsid w:val="003F4787"/>
    <w:rsid w:val="003F4864"/>
    <w:rsid w:val="003F4AF9"/>
    <w:rsid w:val="003F510E"/>
    <w:rsid w:val="003F5CEA"/>
    <w:rsid w:val="003F5E91"/>
    <w:rsid w:val="003F7D80"/>
    <w:rsid w:val="00400A45"/>
    <w:rsid w:val="004022B6"/>
    <w:rsid w:val="004034FA"/>
    <w:rsid w:val="0040583B"/>
    <w:rsid w:val="00405F9F"/>
    <w:rsid w:val="004062D3"/>
    <w:rsid w:val="00407358"/>
    <w:rsid w:val="0040746E"/>
    <w:rsid w:val="0040777A"/>
    <w:rsid w:val="00407B73"/>
    <w:rsid w:val="00407C62"/>
    <w:rsid w:val="0041037B"/>
    <w:rsid w:val="00410DB0"/>
    <w:rsid w:val="0041142B"/>
    <w:rsid w:val="00411650"/>
    <w:rsid w:val="0041219B"/>
    <w:rsid w:val="00412554"/>
    <w:rsid w:val="00413098"/>
    <w:rsid w:val="00413554"/>
    <w:rsid w:val="00413E31"/>
    <w:rsid w:val="00414B41"/>
    <w:rsid w:val="00415093"/>
    <w:rsid w:val="00416751"/>
    <w:rsid w:val="00416B0B"/>
    <w:rsid w:val="004170BD"/>
    <w:rsid w:val="00417F87"/>
    <w:rsid w:val="00420EA8"/>
    <w:rsid w:val="004216EF"/>
    <w:rsid w:val="00422B5C"/>
    <w:rsid w:val="004242F2"/>
    <w:rsid w:val="00424DFF"/>
    <w:rsid w:val="004252C8"/>
    <w:rsid w:val="004252DE"/>
    <w:rsid w:val="004254FC"/>
    <w:rsid w:val="004255D1"/>
    <w:rsid w:val="004259DB"/>
    <w:rsid w:val="004268C2"/>
    <w:rsid w:val="00426A89"/>
    <w:rsid w:val="00426C70"/>
    <w:rsid w:val="004271E0"/>
    <w:rsid w:val="004272BA"/>
    <w:rsid w:val="0042760B"/>
    <w:rsid w:val="0042783B"/>
    <w:rsid w:val="00430701"/>
    <w:rsid w:val="0043149B"/>
    <w:rsid w:val="00431BA0"/>
    <w:rsid w:val="004320FF"/>
    <w:rsid w:val="0043270B"/>
    <w:rsid w:val="00433BFF"/>
    <w:rsid w:val="00433F79"/>
    <w:rsid w:val="004343D1"/>
    <w:rsid w:val="00434D09"/>
    <w:rsid w:val="00434D4E"/>
    <w:rsid w:val="0043672E"/>
    <w:rsid w:val="00436C4B"/>
    <w:rsid w:val="00440563"/>
    <w:rsid w:val="0044079B"/>
    <w:rsid w:val="00440B71"/>
    <w:rsid w:val="00440EB9"/>
    <w:rsid w:val="004410EC"/>
    <w:rsid w:val="004416CE"/>
    <w:rsid w:val="004434DF"/>
    <w:rsid w:val="0044387A"/>
    <w:rsid w:val="0044525A"/>
    <w:rsid w:val="0044692F"/>
    <w:rsid w:val="00446A30"/>
    <w:rsid w:val="004470ED"/>
    <w:rsid w:val="004473A4"/>
    <w:rsid w:val="004476E1"/>
    <w:rsid w:val="00447D1B"/>
    <w:rsid w:val="00447FBA"/>
    <w:rsid w:val="0045054C"/>
    <w:rsid w:val="004514F1"/>
    <w:rsid w:val="00452C6B"/>
    <w:rsid w:val="004535F7"/>
    <w:rsid w:val="00453832"/>
    <w:rsid w:val="00454F7A"/>
    <w:rsid w:val="00454FF9"/>
    <w:rsid w:val="00455ADF"/>
    <w:rsid w:val="00456C9D"/>
    <w:rsid w:val="00456CB3"/>
    <w:rsid w:val="00457ADD"/>
    <w:rsid w:val="004610E2"/>
    <w:rsid w:val="00461297"/>
    <w:rsid w:val="00462596"/>
    <w:rsid w:val="00463901"/>
    <w:rsid w:val="00463F3E"/>
    <w:rsid w:val="004643A2"/>
    <w:rsid w:val="00464BF4"/>
    <w:rsid w:val="0046552A"/>
    <w:rsid w:val="00465698"/>
    <w:rsid w:val="00465905"/>
    <w:rsid w:val="00466337"/>
    <w:rsid w:val="004664C3"/>
    <w:rsid w:val="00466BB8"/>
    <w:rsid w:val="00466DF7"/>
    <w:rsid w:val="00467D82"/>
    <w:rsid w:val="00467FDA"/>
    <w:rsid w:val="0046B313"/>
    <w:rsid w:val="00470718"/>
    <w:rsid w:val="00470AB0"/>
    <w:rsid w:val="00470E32"/>
    <w:rsid w:val="00471548"/>
    <w:rsid w:val="004716A7"/>
    <w:rsid w:val="004718BD"/>
    <w:rsid w:val="00471F2F"/>
    <w:rsid w:val="00472BC2"/>
    <w:rsid w:val="00472C4F"/>
    <w:rsid w:val="00473364"/>
    <w:rsid w:val="00473959"/>
    <w:rsid w:val="00473BC7"/>
    <w:rsid w:val="00474982"/>
    <w:rsid w:val="00474F08"/>
    <w:rsid w:val="00475A84"/>
    <w:rsid w:val="00475B45"/>
    <w:rsid w:val="00476211"/>
    <w:rsid w:val="0047708B"/>
    <w:rsid w:val="0047786D"/>
    <w:rsid w:val="00477CBF"/>
    <w:rsid w:val="00480DD2"/>
    <w:rsid w:val="00481E3F"/>
    <w:rsid w:val="00482F7A"/>
    <w:rsid w:val="00483B2B"/>
    <w:rsid w:val="0048474C"/>
    <w:rsid w:val="004849C2"/>
    <w:rsid w:val="00485815"/>
    <w:rsid w:val="00486ABB"/>
    <w:rsid w:val="00487FA9"/>
    <w:rsid w:val="004902CB"/>
    <w:rsid w:val="004903B2"/>
    <w:rsid w:val="004904CA"/>
    <w:rsid w:val="0049106A"/>
    <w:rsid w:val="004917F5"/>
    <w:rsid w:val="00491A38"/>
    <w:rsid w:val="00492819"/>
    <w:rsid w:val="00492920"/>
    <w:rsid w:val="00492C50"/>
    <w:rsid w:val="004933EC"/>
    <w:rsid w:val="004951C7"/>
    <w:rsid w:val="004954ED"/>
    <w:rsid w:val="00495569"/>
    <w:rsid w:val="00495647"/>
    <w:rsid w:val="00495EBD"/>
    <w:rsid w:val="0049736F"/>
    <w:rsid w:val="00497737"/>
    <w:rsid w:val="0049787E"/>
    <w:rsid w:val="004A110C"/>
    <w:rsid w:val="004A1A1C"/>
    <w:rsid w:val="004A1FEC"/>
    <w:rsid w:val="004A2034"/>
    <w:rsid w:val="004A25FE"/>
    <w:rsid w:val="004A3219"/>
    <w:rsid w:val="004A392E"/>
    <w:rsid w:val="004A3D7D"/>
    <w:rsid w:val="004A5447"/>
    <w:rsid w:val="004A6D75"/>
    <w:rsid w:val="004A77AC"/>
    <w:rsid w:val="004A7963"/>
    <w:rsid w:val="004B0301"/>
    <w:rsid w:val="004B0AC1"/>
    <w:rsid w:val="004B1E01"/>
    <w:rsid w:val="004B1E74"/>
    <w:rsid w:val="004B2567"/>
    <w:rsid w:val="004B28CB"/>
    <w:rsid w:val="004B3A69"/>
    <w:rsid w:val="004B4D9E"/>
    <w:rsid w:val="004B4DA0"/>
    <w:rsid w:val="004B5090"/>
    <w:rsid w:val="004B6657"/>
    <w:rsid w:val="004B6E44"/>
    <w:rsid w:val="004B782A"/>
    <w:rsid w:val="004C26FF"/>
    <w:rsid w:val="004C31CD"/>
    <w:rsid w:val="004C420D"/>
    <w:rsid w:val="004C4484"/>
    <w:rsid w:val="004C472B"/>
    <w:rsid w:val="004C5049"/>
    <w:rsid w:val="004C6014"/>
    <w:rsid w:val="004C6790"/>
    <w:rsid w:val="004C7BE0"/>
    <w:rsid w:val="004D019C"/>
    <w:rsid w:val="004D02F8"/>
    <w:rsid w:val="004D0D0B"/>
    <w:rsid w:val="004D1526"/>
    <w:rsid w:val="004D172D"/>
    <w:rsid w:val="004D1967"/>
    <w:rsid w:val="004D1B03"/>
    <w:rsid w:val="004D1F7C"/>
    <w:rsid w:val="004D225D"/>
    <w:rsid w:val="004D28D0"/>
    <w:rsid w:val="004D2CDE"/>
    <w:rsid w:val="004D3BF2"/>
    <w:rsid w:val="004D5D2A"/>
    <w:rsid w:val="004D5EA3"/>
    <w:rsid w:val="004D6077"/>
    <w:rsid w:val="004D634E"/>
    <w:rsid w:val="004D71CC"/>
    <w:rsid w:val="004D735B"/>
    <w:rsid w:val="004D753D"/>
    <w:rsid w:val="004E063B"/>
    <w:rsid w:val="004E0B8A"/>
    <w:rsid w:val="004E1349"/>
    <w:rsid w:val="004E14F4"/>
    <w:rsid w:val="004E177C"/>
    <w:rsid w:val="004E18AB"/>
    <w:rsid w:val="004E1AAB"/>
    <w:rsid w:val="004E1DAD"/>
    <w:rsid w:val="004E20B8"/>
    <w:rsid w:val="004E2118"/>
    <w:rsid w:val="004E2F2D"/>
    <w:rsid w:val="004E3083"/>
    <w:rsid w:val="004E30B8"/>
    <w:rsid w:val="004E3E0F"/>
    <w:rsid w:val="004E4485"/>
    <w:rsid w:val="004E4820"/>
    <w:rsid w:val="004E4CB4"/>
    <w:rsid w:val="004E560E"/>
    <w:rsid w:val="004E6955"/>
    <w:rsid w:val="004E6E16"/>
    <w:rsid w:val="004E6FDC"/>
    <w:rsid w:val="004E72F3"/>
    <w:rsid w:val="004E73D0"/>
    <w:rsid w:val="004F0454"/>
    <w:rsid w:val="004F0562"/>
    <w:rsid w:val="004F113B"/>
    <w:rsid w:val="004F1E78"/>
    <w:rsid w:val="004F244F"/>
    <w:rsid w:val="004F2FF7"/>
    <w:rsid w:val="004F345A"/>
    <w:rsid w:val="004F3D2C"/>
    <w:rsid w:val="004F5C56"/>
    <w:rsid w:val="004F5E0C"/>
    <w:rsid w:val="004F5F0D"/>
    <w:rsid w:val="004F5FF7"/>
    <w:rsid w:val="004F610E"/>
    <w:rsid w:val="004F670F"/>
    <w:rsid w:val="004F6BCB"/>
    <w:rsid w:val="004F6C15"/>
    <w:rsid w:val="004F71EB"/>
    <w:rsid w:val="004F7A4E"/>
    <w:rsid w:val="004F7A6E"/>
    <w:rsid w:val="004F7B3E"/>
    <w:rsid w:val="004F7C2B"/>
    <w:rsid w:val="004F7D55"/>
    <w:rsid w:val="00500216"/>
    <w:rsid w:val="00501C6B"/>
    <w:rsid w:val="00503BBB"/>
    <w:rsid w:val="005045AC"/>
    <w:rsid w:val="005050C6"/>
    <w:rsid w:val="00506A64"/>
    <w:rsid w:val="00507580"/>
    <w:rsid w:val="005075F6"/>
    <w:rsid w:val="00507AC6"/>
    <w:rsid w:val="00510099"/>
    <w:rsid w:val="0051176E"/>
    <w:rsid w:val="0051312B"/>
    <w:rsid w:val="005141F8"/>
    <w:rsid w:val="0051483A"/>
    <w:rsid w:val="00514AF5"/>
    <w:rsid w:val="00514D01"/>
    <w:rsid w:val="00514F05"/>
    <w:rsid w:val="005160A8"/>
    <w:rsid w:val="00516226"/>
    <w:rsid w:val="00517A07"/>
    <w:rsid w:val="00520ED1"/>
    <w:rsid w:val="005211E7"/>
    <w:rsid w:val="005214AB"/>
    <w:rsid w:val="0052192A"/>
    <w:rsid w:val="00521F4B"/>
    <w:rsid w:val="00522910"/>
    <w:rsid w:val="005229A9"/>
    <w:rsid w:val="00522BFA"/>
    <w:rsid w:val="00522E22"/>
    <w:rsid w:val="005232F8"/>
    <w:rsid w:val="00524713"/>
    <w:rsid w:val="00524C46"/>
    <w:rsid w:val="00525CF0"/>
    <w:rsid w:val="0052711F"/>
    <w:rsid w:val="00530ECC"/>
    <w:rsid w:val="00531196"/>
    <w:rsid w:val="00531F3C"/>
    <w:rsid w:val="00531FBF"/>
    <w:rsid w:val="0053210B"/>
    <w:rsid w:val="005324E3"/>
    <w:rsid w:val="005326B0"/>
    <w:rsid w:val="00532703"/>
    <w:rsid w:val="00532D1E"/>
    <w:rsid w:val="00532E8A"/>
    <w:rsid w:val="00533289"/>
    <w:rsid w:val="005338DC"/>
    <w:rsid w:val="005339CF"/>
    <w:rsid w:val="005344CE"/>
    <w:rsid w:val="00534674"/>
    <w:rsid w:val="00534845"/>
    <w:rsid w:val="0053487D"/>
    <w:rsid w:val="00534F23"/>
    <w:rsid w:val="00535780"/>
    <w:rsid w:val="00535C0F"/>
    <w:rsid w:val="00535CBD"/>
    <w:rsid w:val="00535CC1"/>
    <w:rsid w:val="00536663"/>
    <w:rsid w:val="005367EC"/>
    <w:rsid w:val="0053681C"/>
    <w:rsid w:val="00536EF0"/>
    <w:rsid w:val="005373F3"/>
    <w:rsid w:val="005375F4"/>
    <w:rsid w:val="0053C7B0"/>
    <w:rsid w:val="00540172"/>
    <w:rsid w:val="00540EC2"/>
    <w:rsid w:val="005415A3"/>
    <w:rsid w:val="00541F14"/>
    <w:rsid w:val="005422CE"/>
    <w:rsid w:val="00543780"/>
    <w:rsid w:val="00543CD2"/>
    <w:rsid w:val="005440E6"/>
    <w:rsid w:val="00544AAC"/>
    <w:rsid w:val="00544D91"/>
    <w:rsid w:val="005452E8"/>
    <w:rsid w:val="00545BDE"/>
    <w:rsid w:val="00546552"/>
    <w:rsid w:val="00547C5F"/>
    <w:rsid w:val="00547E82"/>
    <w:rsid w:val="0055091D"/>
    <w:rsid w:val="00550A5E"/>
    <w:rsid w:val="00551C86"/>
    <w:rsid w:val="0055293D"/>
    <w:rsid w:val="00552A52"/>
    <w:rsid w:val="00552FFE"/>
    <w:rsid w:val="00553108"/>
    <w:rsid w:val="0055351E"/>
    <w:rsid w:val="00553F73"/>
    <w:rsid w:val="00554045"/>
    <w:rsid w:val="00556934"/>
    <w:rsid w:val="005572A4"/>
    <w:rsid w:val="005577DF"/>
    <w:rsid w:val="00561B91"/>
    <w:rsid w:val="00562255"/>
    <w:rsid w:val="005627E5"/>
    <w:rsid w:val="0056300C"/>
    <w:rsid w:val="005639F2"/>
    <w:rsid w:val="005655A4"/>
    <w:rsid w:val="00565836"/>
    <w:rsid w:val="00566CFC"/>
    <w:rsid w:val="0056700F"/>
    <w:rsid w:val="005679B5"/>
    <w:rsid w:val="005710DA"/>
    <w:rsid w:val="0057173C"/>
    <w:rsid w:val="00571C7D"/>
    <w:rsid w:val="00571DD5"/>
    <w:rsid w:val="005726C4"/>
    <w:rsid w:val="00573004"/>
    <w:rsid w:val="00573CFC"/>
    <w:rsid w:val="00574097"/>
    <w:rsid w:val="00574E2D"/>
    <w:rsid w:val="0057560F"/>
    <w:rsid w:val="00576E6D"/>
    <w:rsid w:val="00576FD0"/>
    <w:rsid w:val="00577216"/>
    <w:rsid w:val="0057763F"/>
    <w:rsid w:val="00580276"/>
    <w:rsid w:val="00580931"/>
    <w:rsid w:val="00581B6B"/>
    <w:rsid w:val="00581E3D"/>
    <w:rsid w:val="00582278"/>
    <w:rsid w:val="0058312E"/>
    <w:rsid w:val="00584C8D"/>
    <w:rsid w:val="00584FC0"/>
    <w:rsid w:val="005850D3"/>
    <w:rsid w:val="00585B67"/>
    <w:rsid w:val="00585F25"/>
    <w:rsid w:val="00587C2C"/>
    <w:rsid w:val="00587F9B"/>
    <w:rsid w:val="0059010E"/>
    <w:rsid w:val="00590650"/>
    <w:rsid w:val="00590677"/>
    <w:rsid w:val="00590B84"/>
    <w:rsid w:val="00591285"/>
    <w:rsid w:val="0059261A"/>
    <w:rsid w:val="00592927"/>
    <w:rsid w:val="00592C26"/>
    <w:rsid w:val="00593B7A"/>
    <w:rsid w:val="00594CCA"/>
    <w:rsid w:val="00595188"/>
    <w:rsid w:val="00595952"/>
    <w:rsid w:val="00595DD5"/>
    <w:rsid w:val="00595E12"/>
    <w:rsid w:val="00596024"/>
    <w:rsid w:val="0059691D"/>
    <w:rsid w:val="00596926"/>
    <w:rsid w:val="0059745C"/>
    <w:rsid w:val="00597C17"/>
    <w:rsid w:val="00597FF9"/>
    <w:rsid w:val="005A0F32"/>
    <w:rsid w:val="005A1360"/>
    <w:rsid w:val="005A18E3"/>
    <w:rsid w:val="005A1FB2"/>
    <w:rsid w:val="005A23CA"/>
    <w:rsid w:val="005A298B"/>
    <w:rsid w:val="005A2BC6"/>
    <w:rsid w:val="005A4388"/>
    <w:rsid w:val="005A4A7F"/>
    <w:rsid w:val="005A50C3"/>
    <w:rsid w:val="005A64AC"/>
    <w:rsid w:val="005A650B"/>
    <w:rsid w:val="005A6D2D"/>
    <w:rsid w:val="005A798D"/>
    <w:rsid w:val="005B11FD"/>
    <w:rsid w:val="005B1534"/>
    <w:rsid w:val="005B1AC6"/>
    <w:rsid w:val="005B1EC4"/>
    <w:rsid w:val="005B228A"/>
    <w:rsid w:val="005B2321"/>
    <w:rsid w:val="005B28F4"/>
    <w:rsid w:val="005B296F"/>
    <w:rsid w:val="005B2CE7"/>
    <w:rsid w:val="005B4D12"/>
    <w:rsid w:val="005B50F8"/>
    <w:rsid w:val="005B5299"/>
    <w:rsid w:val="005B590D"/>
    <w:rsid w:val="005B61E8"/>
    <w:rsid w:val="005B6E3E"/>
    <w:rsid w:val="005B6EC2"/>
    <w:rsid w:val="005B7098"/>
    <w:rsid w:val="005B72A6"/>
    <w:rsid w:val="005B76D4"/>
    <w:rsid w:val="005C073F"/>
    <w:rsid w:val="005C19EE"/>
    <w:rsid w:val="005C1FEC"/>
    <w:rsid w:val="005C28E0"/>
    <w:rsid w:val="005C2F7E"/>
    <w:rsid w:val="005C306C"/>
    <w:rsid w:val="005C33D3"/>
    <w:rsid w:val="005C36C3"/>
    <w:rsid w:val="005C37AF"/>
    <w:rsid w:val="005C395D"/>
    <w:rsid w:val="005C3F33"/>
    <w:rsid w:val="005C3FFE"/>
    <w:rsid w:val="005C41FF"/>
    <w:rsid w:val="005C4393"/>
    <w:rsid w:val="005C5B84"/>
    <w:rsid w:val="005C5BC1"/>
    <w:rsid w:val="005C6B21"/>
    <w:rsid w:val="005C6E5E"/>
    <w:rsid w:val="005D082F"/>
    <w:rsid w:val="005D1777"/>
    <w:rsid w:val="005D1C91"/>
    <w:rsid w:val="005D1ECB"/>
    <w:rsid w:val="005D2825"/>
    <w:rsid w:val="005D2B8A"/>
    <w:rsid w:val="005D388F"/>
    <w:rsid w:val="005D490A"/>
    <w:rsid w:val="005D5FB5"/>
    <w:rsid w:val="005D65F7"/>
    <w:rsid w:val="005D6A96"/>
    <w:rsid w:val="005D6AD7"/>
    <w:rsid w:val="005D76F5"/>
    <w:rsid w:val="005E0F0D"/>
    <w:rsid w:val="005E1206"/>
    <w:rsid w:val="005E1668"/>
    <w:rsid w:val="005E1A98"/>
    <w:rsid w:val="005E1D19"/>
    <w:rsid w:val="005E27CE"/>
    <w:rsid w:val="005E2BE4"/>
    <w:rsid w:val="005E340A"/>
    <w:rsid w:val="005E348F"/>
    <w:rsid w:val="005E3533"/>
    <w:rsid w:val="005E4468"/>
    <w:rsid w:val="005E44DE"/>
    <w:rsid w:val="005E48F5"/>
    <w:rsid w:val="005E4E1A"/>
    <w:rsid w:val="005E5436"/>
    <w:rsid w:val="005E6C08"/>
    <w:rsid w:val="005E6C35"/>
    <w:rsid w:val="005E6E21"/>
    <w:rsid w:val="005E7712"/>
    <w:rsid w:val="005F1776"/>
    <w:rsid w:val="005F24D1"/>
    <w:rsid w:val="005F251C"/>
    <w:rsid w:val="005F2861"/>
    <w:rsid w:val="005F2E2F"/>
    <w:rsid w:val="005F3C14"/>
    <w:rsid w:val="005F4348"/>
    <w:rsid w:val="005F47CD"/>
    <w:rsid w:val="005F5096"/>
    <w:rsid w:val="005F5D51"/>
    <w:rsid w:val="005F5FF1"/>
    <w:rsid w:val="005F65EA"/>
    <w:rsid w:val="005F6886"/>
    <w:rsid w:val="005F70BE"/>
    <w:rsid w:val="005F7314"/>
    <w:rsid w:val="006015BF"/>
    <w:rsid w:val="00603058"/>
    <w:rsid w:val="00603667"/>
    <w:rsid w:val="00603A02"/>
    <w:rsid w:val="00604026"/>
    <w:rsid w:val="006041E2"/>
    <w:rsid w:val="00604E72"/>
    <w:rsid w:val="00604FBA"/>
    <w:rsid w:val="00604FBB"/>
    <w:rsid w:val="006064F8"/>
    <w:rsid w:val="006069A2"/>
    <w:rsid w:val="00607B28"/>
    <w:rsid w:val="00610410"/>
    <w:rsid w:val="00610E53"/>
    <w:rsid w:val="00611579"/>
    <w:rsid w:val="00611CBE"/>
    <w:rsid w:val="006125DB"/>
    <w:rsid w:val="006127E8"/>
    <w:rsid w:val="0061299B"/>
    <w:rsid w:val="00612AAB"/>
    <w:rsid w:val="00613179"/>
    <w:rsid w:val="00613372"/>
    <w:rsid w:val="006152D2"/>
    <w:rsid w:val="00615CF9"/>
    <w:rsid w:val="0061654A"/>
    <w:rsid w:val="0061706B"/>
    <w:rsid w:val="0061782F"/>
    <w:rsid w:val="00617E4D"/>
    <w:rsid w:val="00617E5B"/>
    <w:rsid w:val="006206A2"/>
    <w:rsid w:val="00620709"/>
    <w:rsid w:val="00620DD9"/>
    <w:rsid w:val="00621886"/>
    <w:rsid w:val="00622488"/>
    <w:rsid w:val="006225C0"/>
    <w:rsid w:val="006226F2"/>
    <w:rsid w:val="006227AA"/>
    <w:rsid w:val="00622D1B"/>
    <w:rsid w:val="00624C33"/>
    <w:rsid w:val="0062556F"/>
    <w:rsid w:val="00625DEC"/>
    <w:rsid w:val="0062618A"/>
    <w:rsid w:val="006263A4"/>
    <w:rsid w:val="006271CB"/>
    <w:rsid w:val="006271FC"/>
    <w:rsid w:val="0062740B"/>
    <w:rsid w:val="0063025C"/>
    <w:rsid w:val="0063056E"/>
    <w:rsid w:val="00631017"/>
    <w:rsid w:val="00631440"/>
    <w:rsid w:val="00631DA8"/>
    <w:rsid w:val="0063204A"/>
    <w:rsid w:val="006323C2"/>
    <w:rsid w:val="006323EA"/>
    <w:rsid w:val="006329B3"/>
    <w:rsid w:val="0063474B"/>
    <w:rsid w:val="00634763"/>
    <w:rsid w:val="006369D1"/>
    <w:rsid w:val="00637F5A"/>
    <w:rsid w:val="00640D00"/>
    <w:rsid w:val="0064145C"/>
    <w:rsid w:val="0064243A"/>
    <w:rsid w:val="006438F3"/>
    <w:rsid w:val="006439DC"/>
    <w:rsid w:val="00644455"/>
    <w:rsid w:val="00644F22"/>
    <w:rsid w:val="006458E9"/>
    <w:rsid w:val="00645E3B"/>
    <w:rsid w:val="00645E65"/>
    <w:rsid w:val="00646CDE"/>
    <w:rsid w:val="0064730F"/>
    <w:rsid w:val="006474B2"/>
    <w:rsid w:val="00647841"/>
    <w:rsid w:val="00647DC9"/>
    <w:rsid w:val="00650670"/>
    <w:rsid w:val="00651903"/>
    <w:rsid w:val="006522AD"/>
    <w:rsid w:val="00652339"/>
    <w:rsid w:val="0065258F"/>
    <w:rsid w:val="00652882"/>
    <w:rsid w:val="00652BB7"/>
    <w:rsid w:val="0065332F"/>
    <w:rsid w:val="006533F9"/>
    <w:rsid w:val="0065348D"/>
    <w:rsid w:val="006539E8"/>
    <w:rsid w:val="00653CB8"/>
    <w:rsid w:val="00653FAC"/>
    <w:rsid w:val="00654944"/>
    <w:rsid w:val="00654E8E"/>
    <w:rsid w:val="00655510"/>
    <w:rsid w:val="006559F2"/>
    <w:rsid w:val="0065706C"/>
    <w:rsid w:val="00657549"/>
    <w:rsid w:val="0065777E"/>
    <w:rsid w:val="00657885"/>
    <w:rsid w:val="00657D75"/>
    <w:rsid w:val="00657DDA"/>
    <w:rsid w:val="00660E82"/>
    <w:rsid w:val="00662982"/>
    <w:rsid w:val="006629AB"/>
    <w:rsid w:val="00662B34"/>
    <w:rsid w:val="00663177"/>
    <w:rsid w:val="006633BD"/>
    <w:rsid w:val="00664914"/>
    <w:rsid w:val="00664A36"/>
    <w:rsid w:val="00664B48"/>
    <w:rsid w:val="00665066"/>
    <w:rsid w:val="006665B5"/>
    <w:rsid w:val="00667B26"/>
    <w:rsid w:val="00667B3E"/>
    <w:rsid w:val="006700C0"/>
    <w:rsid w:val="006704A6"/>
    <w:rsid w:val="006708B1"/>
    <w:rsid w:val="00670E95"/>
    <w:rsid w:val="00671A80"/>
    <w:rsid w:val="006723E1"/>
    <w:rsid w:val="00672A3B"/>
    <w:rsid w:val="00674063"/>
    <w:rsid w:val="00674158"/>
    <w:rsid w:val="006747CF"/>
    <w:rsid w:val="00675412"/>
    <w:rsid w:val="006755DF"/>
    <w:rsid w:val="00676255"/>
    <w:rsid w:val="00677612"/>
    <w:rsid w:val="00677C8B"/>
    <w:rsid w:val="00681464"/>
    <w:rsid w:val="00682133"/>
    <w:rsid w:val="0068258C"/>
    <w:rsid w:val="00684EBF"/>
    <w:rsid w:val="00685361"/>
    <w:rsid w:val="00685F25"/>
    <w:rsid w:val="006864F9"/>
    <w:rsid w:val="0068652D"/>
    <w:rsid w:val="00686FE5"/>
    <w:rsid w:val="0068778E"/>
    <w:rsid w:val="006877BF"/>
    <w:rsid w:val="00687BA4"/>
    <w:rsid w:val="00687EE6"/>
    <w:rsid w:val="0069072F"/>
    <w:rsid w:val="00690765"/>
    <w:rsid w:val="00690A09"/>
    <w:rsid w:val="0069143F"/>
    <w:rsid w:val="006921F3"/>
    <w:rsid w:val="006927F3"/>
    <w:rsid w:val="006932DD"/>
    <w:rsid w:val="006933FD"/>
    <w:rsid w:val="0069378D"/>
    <w:rsid w:val="006937BC"/>
    <w:rsid w:val="00693F13"/>
    <w:rsid w:val="006943DA"/>
    <w:rsid w:val="00695514"/>
    <w:rsid w:val="00695587"/>
    <w:rsid w:val="00695605"/>
    <w:rsid w:val="006956EE"/>
    <w:rsid w:val="0069582A"/>
    <w:rsid w:val="00695BBD"/>
    <w:rsid w:val="00696136"/>
    <w:rsid w:val="00696648"/>
    <w:rsid w:val="00696748"/>
    <w:rsid w:val="0069752E"/>
    <w:rsid w:val="006A0225"/>
    <w:rsid w:val="006A0623"/>
    <w:rsid w:val="006A24BD"/>
    <w:rsid w:val="006A274C"/>
    <w:rsid w:val="006A37D5"/>
    <w:rsid w:val="006A3C19"/>
    <w:rsid w:val="006A3EB2"/>
    <w:rsid w:val="006A4009"/>
    <w:rsid w:val="006A4114"/>
    <w:rsid w:val="006A49D1"/>
    <w:rsid w:val="006A53E8"/>
    <w:rsid w:val="006A554F"/>
    <w:rsid w:val="006A59D9"/>
    <w:rsid w:val="006A5FF8"/>
    <w:rsid w:val="006A6B85"/>
    <w:rsid w:val="006A760F"/>
    <w:rsid w:val="006A7BDD"/>
    <w:rsid w:val="006A7D2D"/>
    <w:rsid w:val="006B0334"/>
    <w:rsid w:val="006B1652"/>
    <w:rsid w:val="006B1A15"/>
    <w:rsid w:val="006B233E"/>
    <w:rsid w:val="006B2433"/>
    <w:rsid w:val="006B2A20"/>
    <w:rsid w:val="006B3052"/>
    <w:rsid w:val="006B407F"/>
    <w:rsid w:val="006B4C63"/>
    <w:rsid w:val="006B4C7D"/>
    <w:rsid w:val="006B64F4"/>
    <w:rsid w:val="006B69D3"/>
    <w:rsid w:val="006B6DF9"/>
    <w:rsid w:val="006B7761"/>
    <w:rsid w:val="006C0151"/>
    <w:rsid w:val="006C0923"/>
    <w:rsid w:val="006C097B"/>
    <w:rsid w:val="006C1AC7"/>
    <w:rsid w:val="006C285E"/>
    <w:rsid w:val="006C2F3B"/>
    <w:rsid w:val="006C302E"/>
    <w:rsid w:val="006C3543"/>
    <w:rsid w:val="006C40AF"/>
    <w:rsid w:val="006C41B6"/>
    <w:rsid w:val="006C54DD"/>
    <w:rsid w:val="006C5ECB"/>
    <w:rsid w:val="006C6515"/>
    <w:rsid w:val="006C75F4"/>
    <w:rsid w:val="006C7EEA"/>
    <w:rsid w:val="006D04C7"/>
    <w:rsid w:val="006D118A"/>
    <w:rsid w:val="006D384D"/>
    <w:rsid w:val="006D410C"/>
    <w:rsid w:val="006D4FE7"/>
    <w:rsid w:val="006D5A58"/>
    <w:rsid w:val="006D68A7"/>
    <w:rsid w:val="006D7220"/>
    <w:rsid w:val="006D78FD"/>
    <w:rsid w:val="006E14B4"/>
    <w:rsid w:val="006E22AA"/>
    <w:rsid w:val="006E267B"/>
    <w:rsid w:val="006E3770"/>
    <w:rsid w:val="006E4B81"/>
    <w:rsid w:val="006E4EDD"/>
    <w:rsid w:val="006E546B"/>
    <w:rsid w:val="006E5625"/>
    <w:rsid w:val="006E6119"/>
    <w:rsid w:val="006E74DC"/>
    <w:rsid w:val="006E7526"/>
    <w:rsid w:val="006E77B8"/>
    <w:rsid w:val="006E7C6F"/>
    <w:rsid w:val="006E7CF4"/>
    <w:rsid w:val="006F02A2"/>
    <w:rsid w:val="006F105A"/>
    <w:rsid w:val="006F1CD2"/>
    <w:rsid w:val="006F1F04"/>
    <w:rsid w:val="006F2296"/>
    <w:rsid w:val="006F22CB"/>
    <w:rsid w:val="006F29DE"/>
    <w:rsid w:val="006F35D8"/>
    <w:rsid w:val="006F387E"/>
    <w:rsid w:val="006F42E6"/>
    <w:rsid w:val="006F56AD"/>
    <w:rsid w:val="006F5DC4"/>
    <w:rsid w:val="006F7398"/>
    <w:rsid w:val="006F767B"/>
    <w:rsid w:val="00700266"/>
    <w:rsid w:val="00701241"/>
    <w:rsid w:val="007012C5"/>
    <w:rsid w:val="00701E1C"/>
    <w:rsid w:val="00702015"/>
    <w:rsid w:val="007026A7"/>
    <w:rsid w:val="00702970"/>
    <w:rsid w:val="00703200"/>
    <w:rsid w:val="00704045"/>
    <w:rsid w:val="007042E7"/>
    <w:rsid w:val="00704422"/>
    <w:rsid w:val="00705141"/>
    <w:rsid w:val="00706037"/>
    <w:rsid w:val="007061D0"/>
    <w:rsid w:val="00706528"/>
    <w:rsid w:val="00707F19"/>
    <w:rsid w:val="0071018E"/>
    <w:rsid w:val="00710488"/>
    <w:rsid w:val="0071141A"/>
    <w:rsid w:val="00711A2D"/>
    <w:rsid w:val="00711ECF"/>
    <w:rsid w:val="007127AF"/>
    <w:rsid w:val="007129E3"/>
    <w:rsid w:val="00713134"/>
    <w:rsid w:val="00713EF8"/>
    <w:rsid w:val="007141AF"/>
    <w:rsid w:val="00714C7B"/>
    <w:rsid w:val="00717CB5"/>
    <w:rsid w:val="007201CD"/>
    <w:rsid w:val="0072031E"/>
    <w:rsid w:val="007216FC"/>
    <w:rsid w:val="00721E30"/>
    <w:rsid w:val="007223A9"/>
    <w:rsid w:val="00722ADC"/>
    <w:rsid w:val="00723055"/>
    <w:rsid w:val="007233E5"/>
    <w:rsid w:val="00723C87"/>
    <w:rsid w:val="00724386"/>
    <w:rsid w:val="00724E68"/>
    <w:rsid w:val="00725CC0"/>
    <w:rsid w:val="0072603F"/>
    <w:rsid w:val="007261EA"/>
    <w:rsid w:val="00726245"/>
    <w:rsid w:val="00726A64"/>
    <w:rsid w:val="007278CC"/>
    <w:rsid w:val="007302E3"/>
    <w:rsid w:val="0073066D"/>
    <w:rsid w:val="00731571"/>
    <w:rsid w:val="00731E96"/>
    <w:rsid w:val="00732335"/>
    <w:rsid w:val="007327EB"/>
    <w:rsid w:val="0073351C"/>
    <w:rsid w:val="007337A5"/>
    <w:rsid w:val="007337E2"/>
    <w:rsid w:val="0073412D"/>
    <w:rsid w:val="00734736"/>
    <w:rsid w:val="007347FE"/>
    <w:rsid w:val="00734B8A"/>
    <w:rsid w:val="00734F78"/>
    <w:rsid w:val="0073528A"/>
    <w:rsid w:val="00735B8B"/>
    <w:rsid w:val="007362CD"/>
    <w:rsid w:val="007375F6"/>
    <w:rsid w:val="00737EE9"/>
    <w:rsid w:val="00737F25"/>
    <w:rsid w:val="007405BD"/>
    <w:rsid w:val="00741142"/>
    <w:rsid w:val="00741220"/>
    <w:rsid w:val="0074131E"/>
    <w:rsid w:val="007414C1"/>
    <w:rsid w:val="0074167F"/>
    <w:rsid w:val="00741E67"/>
    <w:rsid w:val="00742364"/>
    <w:rsid w:val="007432A8"/>
    <w:rsid w:val="00743628"/>
    <w:rsid w:val="007438C7"/>
    <w:rsid w:val="00743EC7"/>
    <w:rsid w:val="00745203"/>
    <w:rsid w:val="007457E3"/>
    <w:rsid w:val="00747CB8"/>
    <w:rsid w:val="00750050"/>
    <w:rsid w:val="00750F2B"/>
    <w:rsid w:val="00751E76"/>
    <w:rsid w:val="007529EB"/>
    <w:rsid w:val="00752C3C"/>
    <w:rsid w:val="00752C3D"/>
    <w:rsid w:val="00753115"/>
    <w:rsid w:val="00753AD0"/>
    <w:rsid w:val="007542CE"/>
    <w:rsid w:val="00754B1C"/>
    <w:rsid w:val="00754BA5"/>
    <w:rsid w:val="00754DA1"/>
    <w:rsid w:val="0075501C"/>
    <w:rsid w:val="00757276"/>
    <w:rsid w:val="00760D14"/>
    <w:rsid w:val="00761208"/>
    <w:rsid w:val="00762183"/>
    <w:rsid w:val="00763652"/>
    <w:rsid w:val="0076386C"/>
    <w:rsid w:val="00763A6F"/>
    <w:rsid w:val="0076455C"/>
    <w:rsid w:val="00764A66"/>
    <w:rsid w:val="007656CD"/>
    <w:rsid w:val="00766796"/>
    <w:rsid w:val="00766DA5"/>
    <w:rsid w:val="00767044"/>
    <w:rsid w:val="00767955"/>
    <w:rsid w:val="00767A85"/>
    <w:rsid w:val="00770A9B"/>
    <w:rsid w:val="00770FE7"/>
    <w:rsid w:val="00771166"/>
    <w:rsid w:val="007713BF"/>
    <w:rsid w:val="00771EF7"/>
    <w:rsid w:val="00772217"/>
    <w:rsid w:val="00772C50"/>
    <w:rsid w:val="00774D86"/>
    <w:rsid w:val="007755CD"/>
    <w:rsid w:val="00775AC3"/>
    <w:rsid w:val="00775DC7"/>
    <w:rsid w:val="007763D4"/>
    <w:rsid w:val="007764C7"/>
    <w:rsid w:val="0077675A"/>
    <w:rsid w:val="0077736B"/>
    <w:rsid w:val="0078011C"/>
    <w:rsid w:val="00781417"/>
    <w:rsid w:val="007815A2"/>
    <w:rsid w:val="007818D6"/>
    <w:rsid w:val="00781EF8"/>
    <w:rsid w:val="00783F80"/>
    <w:rsid w:val="00784BB9"/>
    <w:rsid w:val="00784D7B"/>
    <w:rsid w:val="00785B20"/>
    <w:rsid w:val="00787CB5"/>
    <w:rsid w:val="00790553"/>
    <w:rsid w:val="0079086D"/>
    <w:rsid w:val="007908AE"/>
    <w:rsid w:val="007908FA"/>
    <w:rsid w:val="00790C26"/>
    <w:rsid w:val="00791772"/>
    <w:rsid w:val="007938DA"/>
    <w:rsid w:val="007939DB"/>
    <w:rsid w:val="00793A04"/>
    <w:rsid w:val="00794AA5"/>
    <w:rsid w:val="00796B01"/>
    <w:rsid w:val="00796BC8"/>
    <w:rsid w:val="00796DC5"/>
    <w:rsid w:val="007979F2"/>
    <w:rsid w:val="00797D25"/>
    <w:rsid w:val="007A0D60"/>
    <w:rsid w:val="007A126C"/>
    <w:rsid w:val="007A136A"/>
    <w:rsid w:val="007A1B29"/>
    <w:rsid w:val="007A2219"/>
    <w:rsid w:val="007A2A83"/>
    <w:rsid w:val="007A3948"/>
    <w:rsid w:val="007A3CA4"/>
    <w:rsid w:val="007A41CB"/>
    <w:rsid w:val="007A4A92"/>
    <w:rsid w:val="007A4C45"/>
    <w:rsid w:val="007A54C6"/>
    <w:rsid w:val="007A699D"/>
    <w:rsid w:val="007A6BC2"/>
    <w:rsid w:val="007A6BE5"/>
    <w:rsid w:val="007A6E91"/>
    <w:rsid w:val="007A7D62"/>
    <w:rsid w:val="007A7F51"/>
    <w:rsid w:val="007B09F2"/>
    <w:rsid w:val="007B122F"/>
    <w:rsid w:val="007B1AE4"/>
    <w:rsid w:val="007B2093"/>
    <w:rsid w:val="007B2511"/>
    <w:rsid w:val="007B2B7A"/>
    <w:rsid w:val="007B2CB8"/>
    <w:rsid w:val="007B30BA"/>
    <w:rsid w:val="007B32F7"/>
    <w:rsid w:val="007B370D"/>
    <w:rsid w:val="007B4111"/>
    <w:rsid w:val="007B426E"/>
    <w:rsid w:val="007B4B76"/>
    <w:rsid w:val="007B4E1D"/>
    <w:rsid w:val="007B5285"/>
    <w:rsid w:val="007B5570"/>
    <w:rsid w:val="007B5C43"/>
    <w:rsid w:val="007B6640"/>
    <w:rsid w:val="007C029B"/>
    <w:rsid w:val="007C02A9"/>
    <w:rsid w:val="007C1FFE"/>
    <w:rsid w:val="007C2BFE"/>
    <w:rsid w:val="007C30EF"/>
    <w:rsid w:val="007C323F"/>
    <w:rsid w:val="007C3A78"/>
    <w:rsid w:val="007C3B34"/>
    <w:rsid w:val="007C3C7E"/>
    <w:rsid w:val="007C4353"/>
    <w:rsid w:val="007C4764"/>
    <w:rsid w:val="007C47F3"/>
    <w:rsid w:val="007C4BA9"/>
    <w:rsid w:val="007C6D08"/>
    <w:rsid w:val="007C73C5"/>
    <w:rsid w:val="007C778E"/>
    <w:rsid w:val="007C79DD"/>
    <w:rsid w:val="007C7E2E"/>
    <w:rsid w:val="007D02E4"/>
    <w:rsid w:val="007D05F2"/>
    <w:rsid w:val="007D07F5"/>
    <w:rsid w:val="007D1067"/>
    <w:rsid w:val="007D10A6"/>
    <w:rsid w:val="007D1E11"/>
    <w:rsid w:val="007D31CE"/>
    <w:rsid w:val="007D45DF"/>
    <w:rsid w:val="007D4DF5"/>
    <w:rsid w:val="007D6FE4"/>
    <w:rsid w:val="007D7167"/>
    <w:rsid w:val="007D7E1F"/>
    <w:rsid w:val="007E0A16"/>
    <w:rsid w:val="007E0ABA"/>
    <w:rsid w:val="007E0BBC"/>
    <w:rsid w:val="007E104F"/>
    <w:rsid w:val="007E12D7"/>
    <w:rsid w:val="007E14D0"/>
    <w:rsid w:val="007E276E"/>
    <w:rsid w:val="007E2E44"/>
    <w:rsid w:val="007E3286"/>
    <w:rsid w:val="007E3D0D"/>
    <w:rsid w:val="007E4985"/>
    <w:rsid w:val="007E50EB"/>
    <w:rsid w:val="007E57D9"/>
    <w:rsid w:val="007E5D10"/>
    <w:rsid w:val="007E64D9"/>
    <w:rsid w:val="007E68CC"/>
    <w:rsid w:val="007E6B13"/>
    <w:rsid w:val="007F08C6"/>
    <w:rsid w:val="007F18AB"/>
    <w:rsid w:val="007F1BC5"/>
    <w:rsid w:val="007F2133"/>
    <w:rsid w:val="007F26AD"/>
    <w:rsid w:val="007F2B33"/>
    <w:rsid w:val="007F4906"/>
    <w:rsid w:val="007F4E9F"/>
    <w:rsid w:val="007F5CDD"/>
    <w:rsid w:val="007F67F8"/>
    <w:rsid w:val="008007C3"/>
    <w:rsid w:val="0080080B"/>
    <w:rsid w:val="00802055"/>
    <w:rsid w:val="00802589"/>
    <w:rsid w:val="008027D7"/>
    <w:rsid w:val="0080361F"/>
    <w:rsid w:val="0080484F"/>
    <w:rsid w:val="00804CE8"/>
    <w:rsid w:val="008052F2"/>
    <w:rsid w:val="00805328"/>
    <w:rsid w:val="0080623F"/>
    <w:rsid w:val="00806479"/>
    <w:rsid w:val="008069FA"/>
    <w:rsid w:val="00807D5D"/>
    <w:rsid w:val="00810BF9"/>
    <w:rsid w:val="00810C3B"/>
    <w:rsid w:val="0081163C"/>
    <w:rsid w:val="00811995"/>
    <w:rsid w:val="00811C93"/>
    <w:rsid w:val="00811E78"/>
    <w:rsid w:val="008122FC"/>
    <w:rsid w:val="0081261F"/>
    <w:rsid w:val="008126A8"/>
    <w:rsid w:val="00812701"/>
    <w:rsid w:val="00812FCC"/>
    <w:rsid w:val="008135D7"/>
    <w:rsid w:val="0081385D"/>
    <w:rsid w:val="008144A8"/>
    <w:rsid w:val="00814638"/>
    <w:rsid w:val="0081603F"/>
    <w:rsid w:val="00816F74"/>
    <w:rsid w:val="00817BDB"/>
    <w:rsid w:val="00817FDC"/>
    <w:rsid w:val="008200D4"/>
    <w:rsid w:val="00820162"/>
    <w:rsid w:val="0082255B"/>
    <w:rsid w:val="00822852"/>
    <w:rsid w:val="008234EE"/>
    <w:rsid w:val="008237E5"/>
    <w:rsid w:val="008245BF"/>
    <w:rsid w:val="008251CA"/>
    <w:rsid w:val="00825DDE"/>
    <w:rsid w:val="00826023"/>
    <w:rsid w:val="0082605E"/>
    <w:rsid w:val="00826620"/>
    <w:rsid w:val="00826AC9"/>
    <w:rsid w:val="00826C79"/>
    <w:rsid w:val="00830188"/>
    <w:rsid w:val="00831371"/>
    <w:rsid w:val="008313CC"/>
    <w:rsid w:val="00831B9A"/>
    <w:rsid w:val="00834C90"/>
    <w:rsid w:val="00835A16"/>
    <w:rsid w:val="00835C05"/>
    <w:rsid w:val="00836218"/>
    <w:rsid w:val="008362DB"/>
    <w:rsid w:val="0083630F"/>
    <w:rsid w:val="00836856"/>
    <w:rsid w:val="00836D49"/>
    <w:rsid w:val="0083764C"/>
    <w:rsid w:val="00840040"/>
    <w:rsid w:val="00840EFE"/>
    <w:rsid w:val="00842686"/>
    <w:rsid w:val="00844CB4"/>
    <w:rsid w:val="00844F02"/>
    <w:rsid w:val="00845103"/>
    <w:rsid w:val="00845147"/>
    <w:rsid w:val="008459C2"/>
    <w:rsid w:val="00845D0F"/>
    <w:rsid w:val="0084749C"/>
    <w:rsid w:val="0084751C"/>
    <w:rsid w:val="0084785D"/>
    <w:rsid w:val="0085041B"/>
    <w:rsid w:val="00851126"/>
    <w:rsid w:val="0085154F"/>
    <w:rsid w:val="00853B34"/>
    <w:rsid w:val="00854E64"/>
    <w:rsid w:val="00855845"/>
    <w:rsid w:val="00855EA5"/>
    <w:rsid w:val="00855EAE"/>
    <w:rsid w:val="00856FF5"/>
    <w:rsid w:val="008601E2"/>
    <w:rsid w:val="00860EC4"/>
    <w:rsid w:val="008610C0"/>
    <w:rsid w:val="00861A3F"/>
    <w:rsid w:val="00861C54"/>
    <w:rsid w:val="00861F47"/>
    <w:rsid w:val="00861FB7"/>
    <w:rsid w:val="00862567"/>
    <w:rsid w:val="00863379"/>
    <w:rsid w:val="008638D2"/>
    <w:rsid w:val="00863B81"/>
    <w:rsid w:val="00864CAE"/>
    <w:rsid w:val="00864D73"/>
    <w:rsid w:val="00865095"/>
    <w:rsid w:val="008652CC"/>
    <w:rsid w:val="008654CE"/>
    <w:rsid w:val="008657E6"/>
    <w:rsid w:val="0086639B"/>
    <w:rsid w:val="008677FE"/>
    <w:rsid w:val="00867BC3"/>
    <w:rsid w:val="008701D2"/>
    <w:rsid w:val="00871903"/>
    <w:rsid w:val="00871E8B"/>
    <w:rsid w:val="00872EE8"/>
    <w:rsid w:val="0087312B"/>
    <w:rsid w:val="008733FA"/>
    <w:rsid w:val="00873599"/>
    <w:rsid w:val="00873B84"/>
    <w:rsid w:val="00873F0F"/>
    <w:rsid w:val="0087409A"/>
    <w:rsid w:val="0087477E"/>
    <w:rsid w:val="0087501E"/>
    <w:rsid w:val="00875A0E"/>
    <w:rsid w:val="00876E5E"/>
    <w:rsid w:val="00877749"/>
    <w:rsid w:val="00877992"/>
    <w:rsid w:val="00877CAE"/>
    <w:rsid w:val="0088012F"/>
    <w:rsid w:val="00880FEF"/>
    <w:rsid w:val="00881487"/>
    <w:rsid w:val="0088150E"/>
    <w:rsid w:val="00881B23"/>
    <w:rsid w:val="00881CCF"/>
    <w:rsid w:val="00881D5A"/>
    <w:rsid w:val="00881EC6"/>
    <w:rsid w:val="008824AC"/>
    <w:rsid w:val="008825E0"/>
    <w:rsid w:val="008826FB"/>
    <w:rsid w:val="0088295C"/>
    <w:rsid w:val="008838C3"/>
    <w:rsid w:val="00883D1A"/>
    <w:rsid w:val="008842D4"/>
    <w:rsid w:val="00885317"/>
    <w:rsid w:val="00885441"/>
    <w:rsid w:val="008854EB"/>
    <w:rsid w:val="008855B5"/>
    <w:rsid w:val="00885ED8"/>
    <w:rsid w:val="008864F3"/>
    <w:rsid w:val="00886F93"/>
    <w:rsid w:val="008900AC"/>
    <w:rsid w:val="0089106A"/>
    <w:rsid w:val="0089193B"/>
    <w:rsid w:val="00891DBF"/>
    <w:rsid w:val="00892885"/>
    <w:rsid w:val="00892D8E"/>
    <w:rsid w:val="00893092"/>
    <w:rsid w:val="00893258"/>
    <w:rsid w:val="008938CA"/>
    <w:rsid w:val="0089476B"/>
    <w:rsid w:val="00895C26"/>
    <w:rsid w:val="00895DBF"/>
    <w:rsid w:val="00895F5E"/>
    <w:rsid w:val="00896127"/>
    <w:rsid w:val="008964E5"/>
    <w:rsid w:val="00896B7A"/>
    <w:rsid w:val="008972C5"/>
    <w:rsid w:val="0089746C"/>
    <w:rsid w:val="008A01DC"/>
    <w:rsid w:val="008A05DB"/>
    <w:rsid w:val="008A22AB"/>
    <w:rsid w:val="008A2640"/>
    <w:rsid w:val="008A4269"/>
    <w:rsid w:val="008A49FB"/>
    <w:rsid w:val="008A4BCB"/>
    <w:rsid w:val="008A4C59"/>
    <w:rsid w:val="008A4CB2"/>
    <w:rsid w:val="008A5030"/>
    <w:rsid w:val="008A691B"/>
    <w:rsid w:val="008A7749"/>
    <w:rsid w:val="008B0D8E"/>
    <w:rsid w:val="008B2D14"/>
    <w:rsid w:val="008B3A9E"/>
    <w:rsid w:val="008B51DF"/>
    <w:rsid w:val="008B5243"/>
    <w:rsid w:val="008B5F46"/>
    <w:rsid w:val="008B6461"/>
    <w:rsid w:val="008B6F19"/>
    <w:rsid w:val="008B72CA"/>
    <w:rsid w:val="008B76C4"/>
    <w:rsid w:val="008B7F2A"/>
    <w:rsid w:val="008C1CEC"/>
    <w:rsid w:val="008C23DD"/>
    <w:rsid w:val="008C25A0"/>
    <w:rsid w:val="008C34FA"/>
    <w:rsid w:val="008C4095"/>
    <w:rsid w:val="008C41EF"/>
    <w:rsid w:val="008C4697"/>
    <w:rsid w:val="008C4D56"/>
    <w:rsid w:val="008C5F04"/>
    <w:rsid w:val="008C6E47"/>
    <w:rsid w:val="008D0425"/>
    <w:rsid w:val="008D0A88"/>
    <w:rsid w:val="008D0D4A"/>
    <w:rsid w:val="008D17EC"/>
    <w:rsid w:val="008D19CA"/>
    <w:rsid w:val="008D2054"/>
    <w:rsid w:val="008D23EB"/>
    <w:rsid w:val="008D250B"/>
    <w:rsid w:val="008D256A"/>
    <w:rsid w:val="008D2F13"/>
    <w:rsid w:val="008D3935"/>
    <w:rsid w:val="008D39A4"/>
    <w:rsid w:val="008D4078"/>
    <w:rsid w:val="008D4C29"/>
    <w:rsid w:val="008D4CA6"/>
    <w:rsid w:val="008D5C59"/>
    <w:rsid w:val="008D6BE3"/>
    <w:rsid w:val="008E058D"/>
    <w:rsid w:val="008E0C6B"/>
    <w:rsid w:val="008E0C9E"/>
    <w:rsid w:val="008E0D46"/>
    <w:rsid w:val="008E1BC9"/>
    <w:rsid w:val="008E3107"/>
    <w:rsid w:val="008E3323"/>
    <w:rsid w:val="008E37FA"/>
    <w:rsid w:val="008E41AE"/>
    <w:rsid w:val="008E51E2"/>
    <w:rsid w:val="008E5616"/>
    <w:rsid w:val="008E6029"/>
    <w:rsid w:val="008E6759"/>
    <w:rsid w:val="008E6DBD"/>
    <w:rsid w:val="008E7084"/>
    <w:rsid w:val="008E7F5E"/>
    <w:rsid w:val="008F0F12"/>
    <w:rsid w:val="008F1F60"/>
    <w:rsid w:val="008F2096"/>
    <w:rsid w:val="008F2711"/>
    <w:rsid w:val="008F2DFD"/>
    <w:rsid w:val="008F31E3"/>
    <w:rsid w:val="008F3577"/>
    <w:rsid w:val="008F3743"/>
    <w:rsid w:val="008F3E9C"/>
    <w:rsid w:val="008F4617"/>
    <w:rsid w:val="008F5026"/>
    <w:rsid w:val="008F66A2"/>
    <w:rsid w:val="008F67D5"/>
    <w:rsid w:val="008F6F16"/>
    <w:rsid w:val="00901BEA"/>
    <w:rsid w:val="00902B70"/>
    <w:rsid w:val="00902EE8"/>
    <w:rsid w:val="0090354A"/>
    <w:rsid w:val="00904D48"/>
    <w:rsid w:val="009066BA"/>
    <w:rsid w:val="00906C64"/>
    <w:rsid w:val="00906CB7"/>
    <w:rsid w:val="009072D6"/>
    <w:rsid w:val="009073E9"/>
    <w:rsid w:val="00907920"/>
    <w:rsid w:val="009079BB"/>
    <w:rsid w:val="00911884"/>
    <w:rsid w:val="00912763"/>
    <w:rsid w:val="00913088"/>
    <w:rsid w:val="0091315D"/>
    <w:rsid w:val="0091344D"/>
    <w:rsid w:val="00913C87"/>
    <w:rsid w:val="00914C7B"/>
    <w:rsid w:val="00914DED"/>
    <w:rsid w:val="00914E05"/>
    <w:rsid w:val="00915139"/>
    <w:rsid w:val="00915181"/>
    <w:rsid w:val="00915502"/>
    <w:rsid w:val="00915C0A"/>
    <w:rsid w:val="00917057"/>
    <w:rsid w:val="00917721"/>
    <w:rsid w:val="00917C0B"/>
    <w:rsid w:val="00917E1B"/>
    <w:rsid w:val="00920157"/>
    <w:rsid w:val="0092099D"/>
    <w:rsid w:val="009212BB"/>
    <w:rsid w:val="00921DD5"/>
    <w:rsid w:val="009228C2"/>
    <w:rsid w:val="00922975"/>
    <w:rsid w:val="00922A0F"/>
    <w:rsid w:val="00923365"/>
    <w:rsid w:val="00923459"/>
    <w:rsid w:val="00923AB2"/>
    <w:rsid w:val="00924772"/>
    <w:rsid w:val="00924C77"/>
    <w:rsid w:val="00925122"/>
    <w:rsid w:val="009255B6"/>
    <w:rsid w:val="009261ED"/>
    <w:rsid w:val="00926B4D"/>
    <w:rsid w:val="00927203"/>
    <w:rsid w:val="00930EFF"/>
    <w:rsid w:val="00931002"/>
    <w:rsid w:val="00931EA3"/>
    <w:rsid w:val="0093275F"/>
    <w:rsid w:val="00933BB4"/>
    <w:rsid w:val="0093416E"/>
    <w:rsid w:val="00934519"/>
    <w:rsid w:val="00934F3F"/>
    <w:rsid w:val="009352D0"/>
    <w:rsid w:val="00936436"/>
    <w:rsid w:val="00937EE8"/>
    <w:rsid w:val="00937F64"/>
    <w:rsid w:val="00940226"/>
    <w:rsid w:val="00940F0D"/>
    <w:rsid w:val="009413E7"/>
    <w:rsid w:val="009420B9"/>
    <w:rsid w:val="00942A39"/>
    <w:rsid w:val="0094368C"/>
    <w:rsid w:val="00943A33"/>
    <w:rsid w:val="00943F75"/>
    <w:rsid w:val="00945D88"/>
    <w:rsid w:val="009468E7"/>
    <w:rsid w:val="00946A26"/>
    <w:rsid w:val="00946EA6"/>
    <w:rsid w:val="0094720E"/>
    <w:rsid w:val="0094724A"/>
    <w:rsid w:val="00947DF1"/>
    <w:rsid w:val="009503D8"/>
    <w:rsid w:val="00950EC5"/>
    <w:rsid w:val="00951514"/>
    <w:rsid w:val="009518DD"/>
    <w:rsid w:val="00951B16"/>
    <w:rsid w:val="00951C81"/>
    <w:rsid w:val="00951D04"/>
    <w:rsid w:val="00952187"/>
    <w:rsid w:val="00952A87"/>
    <w:rsid w:val="009534C3"/>
    <w:rsid w:val="009536C3"/>
    <w:rsid w:val="009547FE"/>
    <w:rsid w:val="00954F4F"/>
    <w:rsid w:val="00955B31"/>
    <w:rsid w:val="009565DC"/>
    <w:rsid w:val="00956A80"/>
    <w:rsid w:val="00957368"/>
    <w:rsid w:val="00957D13"/>
    <w:rsid w:val="00960B33"/>
    <w:rsid w:val="00962C57"/>
    <w:rsid w:val="009654BF"/>
    <w:rsid w:val="009654E5"/>
    <w:rsid w:val="00965B59"/>
    <w:rsid w:val="00966BE1"/>
    <w:rsid w:val="00967949"/>
    <w:rsid w:val="00967959"/>
    <w:rsid w:val="00967A9F"/>
    <w:rsid w:val="00970AB4"/>
    <w:rsid w:val="00970BAE"/>
    <w:rsid w:val="00972724"/>
    <w:rsid w:val="0097283F"/>
    <w:rsid w:val="009729D9"/>
    <w:rsid w:val="00972DF5"/>
    <w:rsid w:val="00972F24"/>
    <w:rsid w:val="00972F27"/>
    <w:rsid w:val="009735F1"/>
    <w:rsid w:val="009737F5"/>
    <w:rsid w:val="00974975"/>
    <w:rsid w:val="009752DA"/>
    <w:rsid w:val="0097793D"/>
    <w:rsid w:val="00980DC5"/>
    <w:rsid w:val="00981B7B"/>
    <w:rsid w:val="00983528"/>
    <w:rsid w:val="0098462A"/>
    <w:rsid w:val="00984673"/>
    <w:rsid w:val="00985EAF"/>
    <w:rsid w:val="00985EE8"/>
    <w:rsid w:val="009865AF"/>
    <w:rsid w:val="009865EA"/>
    <w:rsid w:val="0098694B"/>
    <w:rsid w:val="009871E3"/>
    <w:rsid w:val="00987266"/>
    <w:rsid w:val="009900AF"/>
    <w:rsid w:val="009901B0"/>
    <w:rsid w:val="009902CD"/>
    <w:rsid w:val="00991038"/>
    <w:rsid w:val="00991767"/>
    <w:rsid w:val="00991CC8"/>
    <w:rsid w:val="00991D4C"/>
    <w:rsid w:val="00992874"/>
    <w:rsid w:val="00992DD7"/>
    <w:rsid w:val="009932A3"/>
    <w:rsid w:val="0099429C"/>
    <w:rsid w:val="00994AFE"/>
    <w:rsid w:val="00994D08"/>
    <w:rsid w:val="00994EFF"/>
    <w:rsid w:val="00995809"/>
    <w:rsid w:val="00995E8A"/>
    <w:rsid w:val="0099612C"/>
    <w:rsid w:val="0099660E"/>
    <w:rsid w:val="00996947"/>
    <w:rsid w:val="00996C8A"/>
    <w:rsid w:val="009A0CA8"/>
    <w:rsid w:val="009A0E8D"/>
    <w:rsid w:val="009A10B8"/>
    <w:rsid w:val="009A237B"/>
    <w:rsid w:val="009A39E4"/>
    <w:rsid w:val="009A4917"/>
    <w:rsid w:val="009A4AA5"/>
    <w:rsid w:val="009A54C8"/>
    <w:rsid w:val="009A59BF"/>
    <w:rsid w:val="009A669A"/>
    <w:rsid w:val="009A76AA"/>
    <w:rsid w:val="009A7D73"/>
    <w:rsid w:val="009A7EA0"/>
    <w:rsid w:val="009B073E"/>
    <w:rsid w:val="009B11C5"/>
    <w:rsid w:val="009B11EE"/>
    <w:rsid w:val="009B2A2E"/>
    <w:rsid w:val="009B33FC"/>
    <w:rsid w:val="009B3BDF"/>
    <w:rsid w:val="009B3D5A"/>
    <w:rsid w:val="009B40B2"/>
    <w:rsid w:val="009B4D66"/>
    <w:rsid w:val="009B4EEF"/>
    <w:rsid w:val="009B50B9"/>
    <w:rsid w:val="009B6131"/>
    <w:rsid w:val="009B61CC"/>
    <w:rsid w:val="009B76FE"/>
    <w:rsid w:val="009C008B"/>
    <w:rsid w:val="009C1097"/>
    <w:rsid w:val="009C1E95"/>
    <w:rsid w:val="009C26DF"/>
    <w:rsid w:val="009C283F"/>
    <w:rsid w:val="009C28CE"/>
    <w:rsid w:val="009C2F6C"/>
    <w:rsid w:val="009C3119"/>
    <w:rsid w:val="009C32EB"/>
    <w:rsid w:val="009C3493"/>
    <w:rsid w:val="009C4014"/>
    <w:rsid w:val="009C47EA"/>
    <w:rsid w:val="009C4899"/>
    <w:rsid w:val="009C56F0"/>
    <w:rsid w:val="009C5799"/>
    <w:rsid w:val="009C5F2D"/>
    <w:rsid w:val="009C63CC"/>
    <w:rsid w:val="009C70D5"/>
    <w:rsid w:val="009C79B6"/>
    <w:rsid w:val="009C7AE8"/>
    <w:rsid w:val="009C7E81"/>
    <w:rsid w:val="009D08CA"/>
    <w:rsid w:val="009D12B2"/>
    <w:rsid w:val="009D152D"/>
    <w:rsid w:val="009D18D0"/>
    <w:rsid w:val="009D1B16"/>
    <w:rsid w:val="009D3014"/>
    <w:rsid w:val="009D3318"/>
    <w:rsid w:val="009D3CF4"/>
    <w:rsid w:val="009D4D23"/>
    <w:rsid w:val="009D57BE"/>
    <w:rsid w:val="009D6096"/>
    <w:rsid w:val="009D74A8"/>
    <w:rsid w:val="009D781A"/>
    <w:rsid w:val="009D787D"/>
    <w:rsid w:val="009D7F4A"/>
    <w:rsid w:val="009E000E"/>
    <w:rsid w:val="009E0A76"/>
    <w:rsid w:val="009E0B66"/>
    <w:rsid w:val="009E0D8B"/>
    <w:rsid w:val="009E0F96"/>
    <w:rsid w:val="009E10E2"/>
    <w:rsid w:val="009E1148"/>
    <w:rsid w:val="009E1873"/>
    <w:rsid w:val="009E2CB5"/>
    <w:rsid w:val="009E2E66"/>
    <w:rsid w:val="009E3066"/>
    <w:rsid w:val="009E4068"/>
    <w:rsid w:val="009E4893"/>
    <w:rsid w:val="009E4FFA"/>
    <w:rsid w:val="009E50AF"/>
    <w:rsid w:val="009E5DAA"/>
    <w:rsid w:val="009E62CF"/>
    <w:rsid w:val="009E6528"/>
    <w:rsid w:val="009E79B8"/>
    <w:rsid w:val="009F064A"/>
    <w:rsid w:val="009F06E8"/>
    <w:rsid w:val="009F07E1"/>
    <w:rsid w:val="009F09B7"/>
    <w:rsid w:val="009F0EFB"/>
    <w:rsid w:val="009F2E6B"/>
    <w:rsid w:val="009F3741"/>
    <w:rsid w:val="009F5498"/>
    <w:rsid w:val="009F5C8B"/>
    <w:rsid w:val="009F5D41"/>
    <w:rsid w:val="009F6432"/>
    <w:rsid w:val="009F6F35"/>
    <w:rsid w:val="00A007B2"/>
    <w:rsid w:val="00A016DA"/>
    <w:rsid w:val="00A01E24"/>
    <w:rsid w:val="00A02E09"/>
    <w:rsid w:val="00A02E53"/>
    <w:rsid w:val="00A02E57"/>
    <w:rsid w:val="00A0477E"/>
    <w:rsid w:val="00A06A50"/>
    <w:rsid w:val="00A07DBC"/>
    <w:rsid w:val="00A10B52"/>
    <w:rsid w:val="00A10F57"/>
    <w:rsid w:val="00A11E7B"/>
    <w:rsid w:val="00A12D6B"/>
    <w:rsid w:val="00A131CC"/>
    <w:rsid w:val="00A13A7B"/>
    <w:rsid w:val="00A13AB2"/>
    <w:rsid w:val="00A14B2B"/>
    <w:rsid w:val="00A14E32"/>
    <w:rsid w:val="00A150F6"/>
    <w:rsid w:val="00A155A8"/>
    <w:rsid w:val="00A15951"/>
    <w:rsid w:val="00A159C1"/>
    <w:rsid w:val="00A162EB"/>
    <w:rsid w:val="00A17336"/>
    <w:rsid w:val="00A17729"/>
    <w:rsid w:val="00A17C2C"/>
    <w:rsid w:val="00A17D6E"/>
    <w:rsid w:val="00A207F1"/>
    <w:rsid w:val="00A20F69"/>
    <w:rsid w:val="00A2156D"/>
    <w:rsid w:val="00A218BE"/>
    <w:rsid w:val="00A23A2F"/>
    <w:rsid w:val="00A23B13"/>
    <w:rsid w:val="00A25682"/>
    <w:rsid w:val="00A25AA5"/>
    <w:rsid w:val="00A261E8"/>
    <w:rsid w:val="00A2640C"/>
    <w:rsid w:val="00A2700C"/>
    <w:rsid w:val="00A2739C"/>
    <w:rsid w:val="00A277AA"/>
    <w:rsid w:val="00A3017E"/>
    <w:rsid w:val="00A302DE"/>
    <w:rsid w:val="00A30AA8"/>
    <w:rsid w:val="00A31C12"/>
    <w:rsid w:val="00A31D6F"/>
    <w:rsid w:val="00A31DFD"/>
    <w:rsid w:val="00A31F05"/>
    <w:rsid w:val="00A32543"/>
    <w:rsid w:val="00A32B60"/>
    <w:rsid w:val="00A32D41"/>
    <w:rsid w:val="00A34308"/>
    <w:rsid w:val="00A348E6"/>
    <w:rsid w:val="00A34D06"/>
    <w:rsid w:val="00A34EDF"/>
    <w:rsid w:val="00A350D7"/>
    <w:rsid w:val="00A35BA2"/>
    <w:rsid w:val="00A3738B"/>
    <w:rsid w:val="00A37E77"/>
    <w:rsid w:val="00A41C42"/>
    <w:rsid w:val="00A41D6C"/>
    <w:rsid w:val="00A43815"/>
    <w:rsid w:val="00A43A15"/>
    <w:rsid w:val="00A44853"/>
    <w:rsid w:val="00A4496A"/>
    <w:rsid w:val="00A459D8"/>
    <w:rsid w:val="00A46A25"/>
    <w:rsid w:val="00A46A30"/>
    <w:rsid w:val="00A46B70"/>
    <w:rsid w:val="00A46FF5"/>
    <w:rsid w:val="00A47B01"/>
    <w:rsid w:val="00A504FC"/>
    <w:rsid w:val="00A50831"/>
    <w:rsid w:val="00A514F7"/>
    <w:rsid w:val="00A51C0A"/>
    <w:rsid w:val="00A5296D"/>
    <w:rsid w:val="00A52D19"/>
    <w:rsid w:val="00A52E6F"/>
    <w:rsid w:val="00A52FD7"/>
    <w:rsid w:val="00A536AF"/>
    <w:rsid w:val="00A5395C"/>
    <w:rsid w:val="00A53EDC"/>
    <w:rsid w:val="00A54839"/>
    <w:rsid w:val="00A552BC"/>
    <w:rsid w:val="00A570C6"/>
    <w:rsid w:val="00A570D2"/>
    <w:rsid w:val="00A573D6"/>
    <w:rsid w:val="00A573DE"/>
    <w:rsid w:val="00A602B3"/>
    <w:rsid w:val="00A608A0"/>
    <w:rsid w:val="00A608C2"/>
    <w:rsid w:val="00A61044"/>
    <w:rsid w:val="00A61B49"/>
    <w:rsid w:val="00A6200C"/>
    <w:rsid w:val="00A62442"/>
    <w:rsid w:val="00A65677"/>
    <w:rsid w:val="00A66579"/>
    <w:rsid w:val="00A66AFD"/>
    <w:rsid w:val="00A67884"/>
    <w:rsid w:val="00A70B53"/>
    <w:rsid w:val="00A71D85"/>
    <w:rsid w:val="00A731B0"/>
    <w:rsid w:val="00A73D28"/>
    <w:rsid w:val="00A73D4E"/>
    <w:rsid w:val="00A7485A"/>
    <w:rsid w:val="00A74DE7"/>
    <w:rsid w:val="00A75278"/>
    <w:rsid w:val="00A75738"/>
    <w:rsid w:val="00A777D6"/>
    <w:rsid w:val="00A77E23"/>
    <w:rsid w:val="00A80B95"/>
    <w:rsid w:val="00A80CE8"/>
    <w:rsid w:val="00A82988"/>
    <w:rsid w:val="00A837DE"/>
    <w:rsid w:val="00A83EC6"/>
    <w:rsid w:val="00A84423"/>
    <w:rsid w:val="00A85DB6"/>
    <w:rsid w:val="00A86193"/>
    <w:rsid w:val="00A86DF3"/>
    <w:rsid w:val="00A90D65"/>
    <w:rsid w:val="00A91184"/>
    <w:rsid w:val="00A91A55"/>
    <w:rsid w:val="00A91E8C"/>
    <w:rsid w:val="00A91F03"/>
    <w:rsid w:val="00A920FD"/>
    <w:rsid w:val="00A921A3"/>
    <w:rsid w:val="00A925AB"/>
    <w:rsid w:val="00A935BD"/>
    <w:rsid w:val="00A93BE7"/>
    <w:rsid w:val="00A947F3"/>
    <w:rsid w:val="00A949FA"/>
    <w:rsid w:val="00A95110"/>
    <w:rsid w:val="00A955EB"/>
    <w:rsid w:val="00A9601E"/>
    <w:rsid w:val="00A967FA"/>
    <w:rsid w:val="00A96D5D"/>
    <w:rsid w:val="00A970BA"/>
    <w:rsid w:val="00A978CB"/>
    <w:rsid w:val="00AA03D6"/>
    <w:rsid w:val="00AA0FF1"/>
    <w:rsid w:val="00AA1BC3"/>
    <w:rsid w:val="00AA233A"/>
    <w:rsid w:val="00AA2719"/>
    <w:rsid w:val="00AA4063"/>
    <w:rsid w:val="00AA4302"/>
    <w:rsid w:val="00AA66BA"/>
    <w:rsid w:val="00AA77B9"/>
    <w:rsid w:val="00AB0547"/>
    <w:rsid w:val="00AB14A3"/>
    <w:rsid w:val="00AB160B"/>
    <w:rsid w:val="00AB178E"/>
    <w:rsid w:val="00AB1D21"/>
    <w:rsid w:val="00AB21BB"/>
    <w:rsid w:val="00AB235F"/>
    <w:rsid w:val="00AB27AB"/>
    <w:rsid w:val="00AB3675"/>
    <w:rsid w:val="00AB400B"/>
    <w:rsid w:val="00AB580F"/>
    <w:rsid w:val="00AB5F7D"/>
    <w:rsid w:val="00AB6F72"/>
    <w:rsid w:val="00AB6F77"/>
    <w:rsid w:val="00AB70DA"/>
    <w:rsid w:val="00AC0D41"/>
    <w:rsid w:val="00AC1A9A"/>
    <w:rsid w:val="00AC235F"/>
    <w:rsid w:val="00AC3211"/>
    <w:rsid w:val="00AC4780"/>
    <w:rsid w:val="00AC51CA"/>
    <w:rsid w:val="00AC55BA"/>
    <w:rsid w:val="00AC64EC"/>
    <w:rsid w:val="00AC6A12"/>
    <w:rsid w:val="00AC6A24"/>
    <w:rsid w:val="00AC6A74"/>
    <w:rsid w:val="00AC7B7D"/>
    <w:rsid w:val="00AD0125"/>
    <w:rsid w:val="00AD06AE"/>
    <w:rsid w:val="00AD0D28"/>
    <w:rsid w:val="00AD24E1"/>
    <w:rsid w:val="00AD3048"/>
    <w:rsid w:val="00AD3278"/>
    <w:rsid w:val="00AD48B0"/>
    <w:rsid w:val="00AD4E20"/>
    <w:rsid w:val="00AD7410"/>
    <w:rsid w:val="00AD7CED"/>
    <w:rsid w:val="00AD7F04"/>
    <w:rsid w:val="00AE0105"/>
    <w:rsid w:val="00AE063B"/>
    <w:rsid w:val="00AE07BD"/>
    <w:rsid w:val="00AE0D58"/>
    <w:rsid w:val="00AE1541"/>
    <w:rsid w:val="00AE155C"/>
    <w:rsid w:val="00AE18CB"/>
    <w:rsid w:val="00AE3A11"/>
    <w:rsid w:val="00AE509C"/>
    <w:rsid w:val="00AE54FD"/>
    <w:rsid w:val="00AE70BE"/>
    <w:rsid w:val="00AE79D0"/>
    <w:rsid w:val="00AE7FC4"/>
    <w:rsid w:val="00AF03CC"/>
    <w:rsid w:val="00AF0A5A"/>
    <w:rsid w:val="00AF2355"/>
    <w:rsid w:val="00AF356A"/>
    <w:rsid w:val="00AF3886"/>
    <w:rsid w:val="00AF3D53"/>
    <w:rsid w:val="00AF4108"/>
    <w:rsid w:val="00AF416D"/>
    <w:rsid w:val="00AF48A9"/>
    <w:rsid w:val="00AF535F"/>
    <w:rsid w:val="00AF5AE8"/>
    <w:rsid w:val="00AF68F6"/>
    <w:rsid w:val="00AF70E5"/>
    <w:rsid w:val="00AF71A3"/>
    <w:rsid w:val="00B002E2"/>
    <w:rsid w:val="00B00447"/>
    <w:rsid w:val="00B0110B"/>
    <w:rsid w:val="00B01A49"/>
    <w:rsid w:val="00B02A32"/>
    <w:rsid w:val="00B031A4"/>
    <w:rsid w:val="00B03355"/>
    <w:rsid w:val="00B03415"/>
    <w:rsid w:val="00B03E8B"/>
    <w:rsid w:val="00B044FB"/>
    <w:rsid w:val="00B04A6C"/>
    <w:rsid w:val="00B05713"/>
    <w:rsid w:val="00B06245"/>
    <w:rsid w:val="00B06F59"/>
    <w:rsid w:val="00B10EC6"/>
    <w:rsid w:val="00B1269C"/>
    <w:rsid w:val="00B12C6A"/>
    <w:rsid w:val="00B14353"/>
    <w:rsid w:val="00B14CB8"/>
    <w:rsid w:val="00B14F7D"/>
    <w:rsid w:val="00B155AF"/>
    <w:rsid w:val="00B159E9"/>
    <w:rsid w:val="00B16A05"/>
    <w:rsid w:val="00B16C86"/>
    <w:rsid w:val="00B16E24"/>
    <w:rsid w:val="00B176CF"/>
    <w:rsid w:val="00B248D2"/>
    <w:rsid w:val="00B24B36"/>
    <w:rsid w:val="00B27268"/>
    <w:rsid w:val="00B3007A"/>
    <w:rsid w:val="00B31349"/>
    <w:rsid w:val="00B31BF0"/>
    <w:rsid w:val="00B31D04"/>
    <w:rsid w:val="00B32227"/>
    <w:rsid w:val="00B33179"/>
    <w:rsid w:val="00B3396A"/>
    <w:rsid w:val="00B34A12"/>
    <w:rsid w:val="00B355D1"/>
    <w:rsid w:val="00B3585E"/>
    <w:rsid w:val="00B36451"/>
    <w:rsid w:val="00B36722"/>
    <w:rsid w:val="00B4069E"/>
    <w:rsid w:val="00B4073F"/>
    <w:rsid w:val="00B41B92"/>
    <w:rsid w:val="00B41DF1"/>
    <w:rsid w:val="00B4213C"/>
    <w:rsid w:val="00B436DE"/>
    <w:rsid w:val="00B440F9"/>
    <w:rsid w:val="00B44EBF"/>
    <w:rsid w:val="00B44F9C"/>
    <w:rsid w:val="00B468B4"/>
    <w:rsid w:val="00B46F6C"/>
    <w:rsid w:val="00B47BB6"/>
    <w:rsid w:val="00B50B47"/>
    <w:rsid w:val="00B51C49"/>
    <w:rsid w:val="00B52535"/>
    <w:rsid w:val="00B531EC"/>
    <w:rsid w:val="00B535BB"/>
    <w:rsid w:val="00B538B7"/>
    <w:rsid w:val="00B558FE"/>
    <w:rsid w:val="00B55A64"/>
    <w:rsid w:val="00B55AEB"/>
    <w:rsid w:val="00B56FBF"/>
    <w:rsid w:val="00B59299"/>
    <w:rsid w:val="00B603E8"/>
    <w:rsid w:val="00B612ED"/>
    <w:rsid w:val="00B6152E"/>
    <w:rsid w:val="00B62195"/>
    <w:rsid w:val="00B628FB"/>
    <w:rsid w:val="00B631DA"/>
    <w:rsid w:val="00B63F7B"/>
    <w:rsid w:val="00B641ED"/>
    <w:rsid w:val="00B64913"/>
    <w:rsid w:val="00B6534D"/>
    <w:rsid w:val="00B667D6"/>
    <w:rsid w:val="00B66A4E"/>
    <w:rsid w:val="00B67407"/>
    <w:rsid w:val="00B70334"/>
    <w:rsid w:val="00B71382"/>
    <w:rsid w:val="00B71659"/>
    <w:rsid w:val="00B71736"/>
    <w:rsid w:val="00B71BE0"/>
    <w:rsid w:val="00B71CAD"/>
    <w:rsid w:val="00B7247B"/>
    <w:rsid w:val="00B72B08"/>
    <w:rsid w:val="00B72D45"/>
    <w:rsid w:val="00B72EC8"/>
    <w:rsid w:val="00B737CC"/>
    <w:rsid w:val="00B73B48"/>
    <w:rsid w:val="00B74DAD"/>
    <w:rsid w:val="00B75ABB"/>
    <w:rsid w:val="00B75DF8"/>
    <w:rsid w:val="00B76599"/>
    <w:rsid w:val="00B771D3"/>
    <w:rsid w:val="00B77955"/>
    <w:rsid w:val="00B80810"/>
    <w:rsid w:val="00B809CF"/>
    <w:rsid w:val="00B80EDA"/>
    <w:rsid w:val="00B81EED"/>
    <w:rsid w:val="00B834E6"/>
    <w:rsid w:val="00B83841"/>
    <w:rsid w:val="00B83C39"/>
    <w:rsid w:val="00B83D6F"/>
    <w:rsid w:val="00B83DCE"/>
    <w:rsid w:val="00B840AD"/>
    <w:rsid w:val="00B84144"/>
    <w:rsid w:val="00B8489B"/>
    <w:rsid w:val="00B85698"/>
    <w:rsid w:val="00B86FC7"/>
    <w:rsid w:val="00B87816"/>
    <w:rsid w:val="00B91BC5"/>
    <w:rsid w:val="00B920BC"/>
    <w:rsid w:val="00B92E2A"/>
    <w:rsid w:val="00B93374"/>
    <w:rsid w:val="00B938DE"/>
    <w:rsid w:val="00B94F8F"/>
    <w:rsid w:val="00B95205"/>
    <w:rsid w:val="00B95239"/>
    <w:rsid w:val="00B95562"/>
    <w:rsid w:val="00B956E3"/>
    <w:rsid w:val="00B96B22"/>
    <w:rsid w:val="00B96F6D"/>
    <w:rsid w:val="00B97133"/>
    <w:rsid w:val="00BA04AD"/>
    <w:rsid w:val="00BA1375"/>
    <w:rsid w:val="00BA1694"/>
    <w:rsid w:val="00BA1C71"/>
    <w:rsid w:val="00BA39F5"/>
    <w:rsid w:val="00BA43AC"/>
    <w:rsid w:val="00BA4A82"/>
    <w:rsid w:val="00BA5C3B"/>
    <w:rsid w:val="00BA619D"/>
    <w:rsid w:val="00BA6332"/>
    <w:rsid w:val="00BA6E3E"/>
    <w:rsid w:val="00BA6E6F"/>
    <w:rsid w:val="00BB046E"/>
    <w:rsid w:val="00BB0CB0"/>
    <w:rsid w:val="00BB1481"/>
    <w:rsid w:val="00BB277E"/>
    <w:rsid w:val="00BB2874"/>
    <w:rsid w:val="00BB2DC0"/>
    <w:rsid w:val="00BB3144"/>
    <w:rsid w:val="00BB4AFF"/>
    <w:rsid w:val="00BB4B4A"/>
    <w:rsid w:val="00BB5015"/>
    <w:rsid w:val="00BB5496"/>
    <w:rsid w:val="00BB5822"/>
    <w:rsid w:val="00BB60AF"/>
    <w:rsid w:val="00BB795E"/>
    <w:rsid w:val="00BC0DCB"/>
    <w:rsid w:val="00BC17A0"/>
    <w:rsid w:val="00BC1AFC"/>
    <w:rsid w:val="00BC1CEB"/>
    <w:rsid w:val="00BC204E"/>
    <w:rsid w:val="00BC36B9"/>
    <w:rsid w:val="00BC503E"/>
    <w:rsid w:val="00BC5846"/>
    <w:rsid w:val="00BC627D"/>
    <w:rsid w:val="00BC6627"/>
    <w:rsid w:val="00BC72F0"/>
    <w:rsid w:val="00BD00D1"/>
    <w:rsid w:val="00BD1004"/>
    <w:rsid w:val="00BD1E3B"/>
    <w:rsid w:val="00BD26A7"/>
    <w:rsid w:val="00BD29B9"/>
    <w:rsid w:val="00BD2A4C"/>
    <w:rsid w:val="00BD3A49"/>
    <w:rsid w:val="00BD428B"/>
    <w:rsid w:val="00BD42BD"/>
    <w:rsid w:val="00BD4450"/>
    <w:rsid w:val="00BD459C"/>
    <w:rsid w:val="00BD46AC"/>
    <w:rsid w:val="00BD496C"/>
    <w:rsid w:val="00BD735A"/>
    <w:rsid w:val="00BD75B6"/>
    <w:rsid w:val="00BD774B"/>
    <w:rsid w:val="00BD7940"/>
    <w:rsid w:val="00BE0502"/>
    <w:rsid w:val="00BE0ABB"/>
    <w:rsid w:val="00BE0BB2"/>
    <w:rsid w:val="00BE14F9"/>
    <w:rsid w:val="00BE17E1"/>
    <w:rsid w:val="00BE2B16"/>
    <w:rsid w:val="00BE39BE"/>
    <w:rsid w:val="00BE3E85"/>
    <w:rsid w:val="00BE4161"/>
    <w:rsid w:val="00BE422B"/>
    <w:rsid w:val="00BE44F0"/>
    <w:rsid w:val="00BE497A"/>
    <w:rsid w:val="00BE4A2D"/>
    <w:rsid w:val="00BE4A3D"/>
    <w:rsid w:val="00BE4CBA"/>
    <w:rsid w:val="00BE5076"/>
    <w:rsid w:val="00BE6056"/>
    <w:rsid w:val="00BE6D03"/>
    <w:rsid w:val="00BE7724"/>
    <w:rsid w:val="00BE7835"/>
    <w:rsid w:val="00BE7A66"/>
    <w:rsid w:val="00BF2A85"/>
    <w:rsid w:val="00BF2DF7"/>
    <w:rsid w:val="00BF35C5"/>
    <w:rsid w:val="00BF43D6"/>
    <w:rsid w:val="00BF4736"/>
    <w:rsid w:val="00BF5802"/>
    <w:rsid w:val="00BF59D1"/>
    <w:rsid w:val="00BF718F"/>
    <w:rsid w:val="00BF7856"/>
    <w:rsid w:val="00BF7BED"/>
    <w:rsid w:val="00C00670"/>
    <w:rsid w:val="00C00C88"/>
    <w:rsid w:val="00C02091"/>
    <w:rsid w:val="00C02B51"/>
    <w:rsid w:val="00C036C8"/>
    <w:rsid w:val="00C039E2"/>
    <w:rsid w:val="00C04549"/>
    <w:rsid w:val="00C04826"/>
    <w:rsid w:val="00C04BA3"/>
    <w:rsid w:val="00C04C0C"/>
    <w:rsid w:val="00C05009"/>
    <w:rsid w:val="00C05435"/>
    <w:rsid w:val="00C05CA8"/>
    <w:rsid w:val="00C06216"/>
    <w:rsid w:val="00C06318"/>
    <w:rsid w:val="00C07237"/>
    <w:rsid w:val="00C10040"/>
    <w:rsid w:val="00C10561"/>
    <w:rsid w:val="00C1065B"/>
    <w:rsid w:val="00C10721"/>
    <w:rsid w:val="00C11E7A"/>
    <w:rsid w:val="00C12022"/>
    <w:rsid w:val="00C12252"/>
    <w:rsid w:val="00C12396"/>
    <w:rsid w:val="00C1281E"/>
    <w:rsid w:val="00C12E0C"/>
    <w:rsid w:val="00C12F2D"/>
    <w:rsid w:val="00C139FE"/>
    <w:rsid w:val="00C13F60"/>
    <w:rsid w:val="00C13FBC"/>
    <w:rsid w:val="00C141E1"/>
    <w:rsid w:val="00C14442"/>
    <w:rsid w:val="00C14BB9"/>
    <w:rsid w:val="00C14DE3"/>
    <w:rsid w:val="00C14ECB"/>
    <w:rsid w:val="00C15FA2"/>
    <w:rsid w:val="00C16C77"/>
    <w:rsid w:val="00C17981"/>
    <w:rsid w:val="00C17A73"/>
    <w:rsid w:val="00C214BC"/>
    <w:rsid w:val="00C217E4"/>
    <w:rsid w:val="00C21BC3"/>
    <w:rsid w:val="00C220FB"/>
    <w:rsid w:val="00C23244"/>
    <w:rsid w:val="00C237E4"/>
    <w:rsid w:val="00C238AE"/>
    <w:rsid w:val="00C23A82"/>
    <w:rsid w:val="00C24651"/>
    <w:rsid w:val="00C254E4"/>
    <w:rsid w:val="00C25738"/>
    <w:rsid w:val="00C257CE"/>
    <w:rsid w:val="00C25E85"/>
    <w:rsid w:val="00C26FC7"/>
    <w:rsid w:val="00C27169"/>
    <w:rsid w:val="00C273DF"/>
    <w:rsid w:val="00C27652"/>
    <w:rsid w:val="00C3014C"/>
    <w:rsid w:val="00C3084C"/>
    <w:rsid w:val="00C310BA"/>
    <w:rsid w:val="00C319E4"/>
    <w:rsid w:val="00C320F6"/>
    <w:rsid w:val="00C33454"/>
    <w:rsid w:val="00C336D3"/>
    <w:rsid w:val="00C34BE3"/>
    <w:rsid w:val="00C35410"/>
    <w:rsid w:val="00C361AE"/>
    <w:rsid w:val="00C36809"/>
    <w:rsid w:val="00C36C4C"/>
    <w:rsid w:val="00C378F3"/>
    <w:rsid w:val="00C37941"/>
    <w:rsid w:val="00C37BC0"/>
    <w:rsid w:val="00C37D1D"/>
    <w:rsid w:val="00C40B4B"/>
    <w:rsid w:val="00C40D73"/>
    <w:rsid w:val="00C40E0B"/>
    <w:rsid w:val="00C42B7F"/>
    <w:rsid w:val="00C42E45"/>
    <w:rsid w:val="00C43134"/>
    <w:rsid w:val="00C44341"/>
    <w:rsid w:val="00C44371"/>
    <w:rsid w:val="00C45575"/>
    <w:rsid w:val="00C46977"/>
    <w:rsid w:val="00C46FB3"/>
    <w:rsid w:val="00C474B8"/>
    <w:rsid w:val="00C477EF"/>
    <w:rsid w:val="00C50179"/>
    <w:rsid w:val="00C521F5"/>
    <w:rsid w:val="00C527D6"/>
    <w:rsid w:val="00C52D8C"/>
    <w:rsid w:val="00C52E4D"/>
    <w:rsid w:val="00C535E6"/>
    <w:rsid w:val="00C55F0C"/>
    <w:rsid w:val="00C55FF9"/>
    <w:rsid w:val="00C560D2"/>
    <w:rsid w:val="00C56A53"/>
    <w:rsid w:val="00C57E98"/>
    <w:rsid w:val="00C605CA"/>
    <w:rsid w:val="00C610F6"/>
    <w:rsid w:val="00C616F4"/>
    <w:rsid w:val="00C61937"/>
    <w:rsid w:val="00C61C23"/>
    <w:rsid w:val="00C61FAA"/>
    <w:rsid w:val="00C6204A"/>
    <w:rsid w:val="00C62C67"/>
    <w:rsid w:val="00C63566"/>
    <w:rsid w:val="00C65495"/>
    <w:rsid w:val="00C65614"/>
    <w:rsid w:val="00C6580C"/>
    <w:rsid w:val="00C661EE"/>
    <w:rsid w:val="00C668EB"/>
    <w:rsid w:val="00C66B61"/>
    <w:rsid w:val="00C66BA0"/>
    <w:rsid w:val="00C67698"/>
    <w:rsid w:val="00C726ED"/>
    <w:rsid w:val="00C72B36"/>
    <w:rsid w:val="00C73174"/>
    <w:rsid w:val="00C747B0"/>
    <w:rsid w:val="00C75C9C"/>
    <w:rsid w:val="00C75FE7"/>
    <w:rsid w:val="00C760BD"/>
    <w:rsid w:val="00C762DF"/>
    <w:rsid w:val="00C77DBA"/>
    <w:rsid w:val="00C77EE5"/>
    <w:rsid w:val="00C80BF0"/>
    <w:rsid w:val="00C84708"/>
    <w:rsid w:val="00C85DAB"/>
    <w:rsid w:val="00C86ACD"/>
    <w:rsid w:val="00C87445"/>
    <w:rsid w:val="00C87A0F"/>
    <w:rsid w:val="00C87B46"/>
    <w:rsid w:val="00C90D3F"/>
    <w:rsid w:val="00C91583"/>
    <w:rsid w:val="00C91BF8"/>
    <w:rsid w:val="00C91FE5"/>
    <w:rsid w:val="00C923C7"/>
    <w:rsid w:val="00C92C8A"/>
    <w:rsid w:val="00C931A1"/>
    <w:rsid w:val="00C9336C"/>
    <w:rsid w:val="00C94FA3"/>
    <w:rsid w:val="00C95095"/>
    <w:rsid w:val="00C96954"/>
    <w:rsid w:val="00C976EB"/>
    <w:rsid w:val="00CA1BA8"/>
    <w:rsid w:val="00CA1C7E"/>
    <w:rsid w:val="00CA273C"/>
    <w:rsid w:val="00CA32F8"/>
    <w:rsid w:val="00CA3601"/>
    <w:rsid w:val="00CA3D5D"/>
    <w:rsid w:val="00CA3E88"/>
    <w:rsid w:val="00CA3EC3"/>
    <w:rsid w:val="00CA4A91"/>
    <w:rsid w:val="00CA5800"/>
    <w:rsid w:val="00CA5B34"/>
    <w:rsid w:val="00CA6157"/>
    <w:rsid w:val="00CA6E8F"/>
    <w:rsid w:val="00CA6FF7"/>
    <w:rsid w:val="00CA725F"/>
    <w:rsid w:val="00CA76E5"/>
    <w:rsid w:val="00CA7BEC"/>
    <w:rsid w:val="00CA7D15"/>
    <w:rsid w:val="00CB0527"/>
    <w:rsid w:val="00CB0CBA"/>
    <w:rsid w:val="00CB1388"/>
    <w:rsid w:val="00CB19F6"/>
    <w:rsid w:val="00CB1D99"/>
    <w:rsid w:val="00CB1D9A"/>
    <w:rsid w:val="00CB30AB"/>
    <w:rsid w:val="00CB3189"/>
    <w:rsid w:val="00CB393C"/>
    <w:rsid w:val="00CB49F7"/>
    <w:rsid w:val="00CB55A2"/>
    <w:rsid w:val="00CB6BBE"/>
    <w:rsid w:val="00CB753C"/>
    <w:rsid w:val="00CB7BF4"/>
    <w:rsid w:val="00CC032F"/>
    <w:rsid w:val="00CC034C"/>
    <w:rsid w:val="00CC0663"/>
    <w:rsid w:val="00CC1587"/>
    <w:rsid w:val="00CC195C"/>
    <w:rsid w:val="00CC1E3E"/>
    <w:rsid w:val="00CC2470"/>
    <w:rsid w:val="00CC256A"/>
    <w:rsid w:val="00CC2D2D"/>
    <w:rsid w:val="00CC3A88"/>
    <w:rsid w:val="00CC3FDA"/>
    <w:rsid w:val="00CC5E7D"/>
    <w:rsid w:val="00CC6137"/>
    <w:rsid w:val="00CC695D"/>
    <w:rsid w:val="00CC6C2B"/>
    <w:rsid w:val="00CC6C98"/>
    <w:rsid w:val="00CC7BB8"/>
    <w:rsid w:val="00CD153F"/>
    <w:rsid w:val="00CD1ED8"/>
    <w:rsid w:val="00CD2000"/>
    <w:rsid w:val="00CD21B5"/>
    <w:rsid w:val="00CD3CCE"/>
    <w:rsid w:val="00CD3ED7"/>
    <w:rsid w:val="00CD452E"/>
    <w:rsid w:val="00CD4670"/>
    <w:rsid w:val="00CD57C6"/>
    <w:rsid w:val="00CD652B"/>
    <w:rsid w:val="00CD7E87"/>
    <w:rsid w:val="00CDE37A"/>
    <w:rsid w:val="00CE035D"/>
    <w:rsid w:val="00CE0389"/>
    <w:rsid w:val="00CE12B6"/>
    <w:rsid w:val="00CE24EC"/>
    <w:rsid w:val="00CE27D6"/>
    <w:rsid w:val="00CE2B05"/>
    <w:rsid w:val="00CE32B0"/>
    <w:rsid w:val="00CE3420"/>
    <w:rsid w:val="00CE352C"/>
    <w:rsid w:val="00CE37E8"/>
    <w:rsid w:val="00CE54C5"/>
    <w:rsid w:val="00CE55FE"/>
    <w:rsid w:val="00CE560B"/>
    <w:rsid w:val="00CE6B96"/>
    <w:rsid w:val="00CE75C6"/>
    <w:rsid w:val="00CE7A73"/>
    <w:rsid w:val="00CF0A61"/>
    <w:rsid w:val="00CF0AB4"/>
    <w:rsid w:val="00CF263D"/>
    <w:rsid w:val="00CF2882"/>
    <w:rsid w:val="00CF2BDA"/>
    <w:rsid w:val="00CF2D74"/>
    <w:rsid w:val="00CF337F"/>
    <w:rsid w:val="00CF363A"/>
    <w:rsid w:val="00CF5BF0"/>
    <w:rsid w:val="00CF6190"/>
    <w:rsid w:val="00CF777D"/>
    <w:rsid w:val="00CF7B69"/>
    <w:rsid w:val="00CF7C3B"/>
    <w:rsid w:val="00CF7E0C"/>
    <w:rsid w:val="00D006C3"/>
    <w:rsid w:val="00D00B4C"/>
    <w:rsid w:val="00D00CF9"/>
    <w:rsid w:val="00D00F32"/>
    <w:rsid w:val="00D01F0C"/>
    <w:rsid w:val="00D03CAE"/>
    <w:rsid w:val="00D0435B"/>
    <w:rsid w:val="00D043E6"/>
    <w:rsid w:val="00D04504"/>
    <w:rsid w:val="00D04979"/>
    <w:rsid w:val="00D05A7A"/>
    <w:rsid w:val="00D06AED"/>
    <w:rsid w:val="00D07C48"/>
    <w:rsid w:val="00D07C87"/>
    <w:rsid w:val="00D07FA2"/>
    <w:rsid w:val="00D106BD"/>
    <w:rsid w:val="00D1285C"/>
    <w:rsid w:val="00D14142"/>
    <w:rsid w:val="00D14273"/>
    <w:rsid w:val="00D14AA8"/>
    <w:rsid w:val="00D14BD3"/>
    <w:rsid w:val="00D14D5B"/>
    <w:rsid w:val="00D15322"/>
    <w:rsid w:val="00D1560B"/>
    <w:rsid w:val="00D16C59"/>
    <w:rsid w:val="00D2100B"/>
    <w:rsid w:val="00D211B4"/>
    <w:rsid w:val="00D21258"/>
    <w:rsid w:val="00D214D5"/>
    <w:rsid w:val="00D21E90"/>
    <w:rsid w:val="00D22274"/>
    <w:rsid w:val="00D222F7"/>
    <w:rsid w:val="00D223F8"/>
    <w:rsid w:val="00D22EF6"/>
    <w:rsid w:val="00D23459"/>
    <w:rsid w:val="00D2352B"/>
    <w:rsid w:val="00D2561B"/>
    <w:rsid w:val="00D2713C"/>
    <w:rsid w:val="00D303FE"/>
    <w:rsid w:val="00D30C71"/>
    <w:rsid w:val="00D313B4"/>
    <w:rsid w:val="00D3271C"/>
    <w:rsid w:val="00D332E6"/>
    <w:rsid w:val="00D334A0"/>
    <w:rsid w:val="00D337BA"/>
    <w:rsid w:val="00D3381E"/>
    <w:rsid w:val="00D33C2C"/>
    <w:rsid w:val="00D3492C"/>
    <w:rsid w:val="00D34E42"/>
    <w:rsid w:val="00D3543A"/>
    <w:rsid w:val="00D359B3"/>
    <w:rsid w:val="00D36AD0"/>
    <w:rsid w:val="00D36B56"/>
    <w:rsid w:val="00D36E5F"/>
    <w:rsid w:val="00D37037"/>
    <w:rsid w:val="00D37857"/>
    <w:rsid w:val="00D37BA8"/>
    <w:rsid w:val="00D37E73"/>
    <w:rsid w:val="00D40736"/>
    <w:rsid w:val="00D4081F"/>
    <w:rsid w:val="00D4088C"/>
    <w:rsid w:val="00D41694"/>
    <w:rsid w:val="00D426CB"/>
    <w:rsid w:val="00D4293F"/>
    <w:rsid w:val="00D437A6"/>
    <w:rsid w:val="00D43891"/>
    <w:rsid w:val="00D439AB"/>
    <w:rsid w:val="00D442FA"/>
    <w:rsid w:val="00D44A03"/>
    <w:rsid w:val="00D45725"/>
    <w:rsid w:val="00D45A77"/>
    <w:rsid w:val="00D46049"/>
    <w:rsid w:val="00D4614C"/>
    <w:rsid w:val="00D46226"/>
    <w:rsid w:val="00D46B02"/>
    <w:rsid w:val="00D4764D"/>
    <w:rsid w:val="00D47854"/>
    <w:rsid w:val="00D479F2"/>
    <w:rsid w:val="00D50425"/>
    <w:rsid w:val="00D509BC"/>
    <w:rsid w:val="00D50FE9"/>
    <w:rsid w:val="00D511E9"/>
    <w:rsid w:val="00D511F0"/>
    <w:rsid w:val="00D51566"/>
    <w:rsid w:val="00D5164D"/>
    <w:rsid w:val="00D521B4"/>
    <w:rsid w:val="00D523BA"/>
    <w:rsid w:val="00D52644"/>
    <w:rsid w:val="00D538C5"/>
    <w:rsid w:val="00D556F5"/>
    <w:rsid w:val="00D57133"/>
    <w:rsid w:val="00D57459"/>
    <w:rsid w:val="00D57564"/>
    <w:rsid w:val="00D57A11"/>
    <w:rsid w:val="00D57A54"/>
    <w:rsid w:val="00D636A4"/>
    <w:rsid w:val="00D63884"/>
    <w:rsid w:val="00D64A2D"/>
    <w:rsid w:val="00D6546C"/>
    <w:rsid w:val="00D6619F"/>
    <w:rsid w:val="00D66A38"/>
    <w:rsid w:val="00D66AAC"/>
    <w:rsid w:val="00D66C1A"/>
    <w:rsid w:val="00D67102"/>
    <w:rsid w:val="00D6755C"/>
    <w:rsid w:val="00D67A36"/>
    <w:rsid w:val="00D7124D"/>
    <w:rsid w:val="00D71342"/>
    <w:rsid w:val="00D716B3"/>
    <w:rsid w:val="00D72A33"/>
    <w:rsid w:val="00D72A35"/>
    <w:rsid w:val="00D72D8E"/>
    <w:rsid w:val="00D7343C"/>
    <w:rsid w:val="00D73EA2"/>
    <w:rsid w:val="00D751E9"/>
    <w:rsid w:val="00D7581E"/>
    <w:rsid w:val="00D75A76"/>
    <w:rsid w:val="00D75EF5"/>
    <w:rsid w:val="00D7657D"/>
    <w:rsid w:val="00D76B82"/>
    <w:rsid w:val="00D76E80"/>
    <w:rsid w:val="00D76EA8"/>
    <w:rsid w:val="00D77705"/>
    <w:rsid w:val="00D8093E"/>
    <w:rsid w:val="00D809F2"/>
    <w:rsid w:val="00D80F6A"/>
    <w:rsid w:val="00D8144F"/>
    <w:rsid w:val="00D815A7"/>
    <w:rsid w:val="00D81D4F"/>
    <w:rsid w:val="00D82372"/>
    <w:rsid w:val="00D8411A"/>
    <w:rsid w:val="00D84E61"/>
    <w:rsid w:val="00D86BB2"/>
    <w:rsid w:val="00D9045E"/>
    <w:rsid w:val="00D91200"/>
    <w:rsid w:val="00D91D65"/>
    <w:rsid w:val="00D91EC8"/>
    <w:rsid w:val="00D92070"/>
    <w:rsid w:val="00D927F1"/>
    <w:rsid w:val="00D929C3"/>
    <w:rsid w:val="00D934C5"/>
    <w:rsid w:val="00D937AE"/>
    <w:rsid w:val="00D942CC"/>
    <w:rsid w:val="00D9438A"/>
    <w:rsid w:val="00D953B7"/>
    <w:rsid w:val="00D96326"/>
    <w:rsid w:val="00D967F8"/>
    <w:rsid w:val="00D969D9"/>
    <w:rsid w:val="00D9748B"/>
    <w:rsid w:val="00DA1EB0"/>
    <w:rsid w:val="00DA2A80"/>
    <w:rsid w:val="00DA3506"/>
    <w:rsid w:val="00DA3DCC"/>
    <w:rsid w:val="00DA418D"/>
    <w:rsid w:val="00DA491B"/>
    <w:rsid w:val="00DA5513"/>
    <w:rsid w:val="00DA5893"/>
    <w:rsid w:val="00DA6585"/>
    <w:rsid w:val="00DA675B"/>
    <w:rsid w:val="00DA6828"/>
    <w:rsid w:val="00DB010D"/>
    <w:rsid w:val="00DB1316"/>
    <w:rsid w:val="00DB16CE"/>
    <w:rsid w:val="00DB1C4C"/>
    <w:rsid w:val="00DB2349"/>
    <w:rsid w:val="00DB37F0"/>
    <w:rsid w:val="00DB4E44"/>
    <w:rsid w:val="00DB53AC"/>
    <w:rsid w:val="00DB5409"/>
    <w:rsid w:val="00DB563D"/>
    <w:rsid w:val="00DB5974"/>
    <w:rsid w:val="00DB6094"/>
    <w:rsid w:val="00DB70F2"/>
    <w:rsid w:val="00DB7888"/>
    <w:rsid w:val="00DB7BE8"/>
    <w:rsid w:val="00DC0131"/>
    <w:rsid w:val="00DC03A8"/>
    <w:rsid w:val="00DC0498"/>
    <w:rsid w:val="00DC0B83"/>
    <w:rsid w:val="00DC0DAC"/>
    <w:rsid w:val="00DC0F68"/>
    <w:rsid w:val="00DC1781"/>
    <w:rsid w:val="00DC1B9F"/>
    <w:rsid w:val="00DC1E8A"/>
    <w:rsid w:val="00DC3308"/>
    <w:rsid w:val="00DC3985"/>
    <w:rsid w:val="00DC3C52"/>
    <w:rsid w:val="00DC43CE"/>
    <w:rsid w:val="00DC4490"/>
    <w:rsid w:val="00DC46A3"/>
    <w:rsid w:val="00DC51A2"/>
    <w:rsid w:val="00DC62C5"/>
    <w:rsid w:val="00DC698C"/>
    <w:rsid w:val="00DC6F8D"/>
    <w:rsid w:val="00DC7568"/>
    <w:rsid w:val="00DC7AC8"/>
    <w:rsid w:val="00DCF817"/>
    <w:rsid w:val="00DD0317"/>
    <w:rsid w:val="00DD0E75"/>
    <w:rsid w:val="00DD1441"/>
    <w:rsid w:val="00DD1569"/>
    <w:rsid w:val="00DD20D9"/>
    <w:rsid w:val="00DD2599"/>
    <w:rsid w:val="00DD2FC9"/>
    <w:rsid w:val="00DD3042"/>
    <w:rsid w:val="00DD3C5F"/>
    <w:rsid w:val="00DD4329"/>
    <w:rsid w:val="00DD464F"/>
    <w:rsid w:val="00DD49A1"/>
    <w:rsid w:val="00DD4AC8"/>
    <w:rsid w:val="00DD4C7E"/>
    <w:rsid w:val="00DD5F14"/>
    <w:rsid w:val="00DD6551"/>
    <w:rsid w:val="00DD6B2F"/>
    <w:rsid w:val="00DD6CE3"/>
    <w:rsid w:val="00DD6EAE"/>
    <w:rsid w:val="00DD7159"/>
    <w:rsid w:val="00DE15DB"/>
    <w:rsid w:val="00DE18FE"/>
    <w:rsid w:val="00DE1CBB"/>
    <w:rsid w:val="00DE1EF1"/>
    <w:rsid w:val="00DE203D"/>
    <w:rsid w:val="00DE385D"/>
    <w:rsid w:val="00DE4FE9"/>
    <w:rsid w:val="00DE524C"/>
    <w:rsid w:val="00DE5347"/>
    <w:rsid w:val="00DE657F"/>
    <w:rsid w:val="00DE6F32"/>
    <w:rsid w:val="00DE6F7E"/>
    <w:rsid w:val="00DF1059"/>
    <w:rsid w:val="00DF15FA"/>
    <w:rsid w:val="00DF1B5D"/>
    <w:rsid w:val="00DF2096"/>
    <w:rsid w:val="00DF21AF"/>
    <w:rsid w:val="00DF2EEA"/>
    <w:rsid w:val="00DF31BC"/>
    <w:rsid w:val="00DF3298"/>
    <w:rsid w:val="00DF36C4"/>
    <w:rsid w:val="00DF38D1"/>
    <w:rsid w:val="00DF4259"/>
    <w:rsid w:val="00DF432A"/>
    <w:rsid w:val="00DF46E3"/>
    <w:rsid w:val="00DF4B3E"/>
    <w:rsid w:val="00DF4D6F"/>
    <w:rsid w:val="00DF5277"/>
    <w:rsid w:val="00DF5AC8"/>
    <w:rsid w:val="00DF5E57"/>
    <w:rsid w:val="00DF5F52"/>
    <w:rsid w:val="00DF6CC5"/>
    <w:rsid w:val="00DF71F4"/>
    <w:rsid w:val="00DF720B"/>
    <w:rsid w:val="00E00663"/>
    <w:rsid w:val="00E00712"/>
    <w:rsid w:val="00E01516"/>
    <w:rsid w:val="00E015A9"/>
    <w:rsid w:val="00E017A5"/>
    <w:rsid w:val="00E02193"/>
    <w:rsid w:val="00E02535"/>
    <w:rsid w:val="00E02B8E"/>
    <w:rsid w:val="00E02DA0"/>
    <w:rsid w:val="00E03B0C"/>
    <w:rsid w:val="00E03D08"/>
    <w:rsid w:val="00E0438C"/>
    <w:rsid w:val="00E04438"/>
    <w:rsid w:val="00E04681"/>
    <w:rsid w:val="00E0486B"/>
    <w:rsid w:val="00E04DCB"/>
    <w:rsid w:val="00E04F3B"/>
    <w:rsid w:val="00E04FD8"/>
    <w:rsid w:val="00E05909"/>
    <w:rsid w:val="00E05A00"/>
    <w:rsid w:val="00E0729F"/>
    <w:rsid w:val="00E075FF"/>
    <w:rsid w:val="00E07881"/>
    <w:rsid w:val="00E1005E"/>
    <w:rsid w:val="00E1189C"/>
    <w:rsid w:val="00E11A4F"/>
    <w:rsid w:val="00E127F9"/>
    <w:rsid w:val="00E12B86"/>
    <w:rsid w:val="00E12D0A"/>
    <w:rsid w:val="00E137D2"/>
    <w:rsid w:val="00E14498"/>
    <w:rsid w:val="00E14B61"/>
    <w:rsid w:val="00E15B94"/>
    <w:rsid w:val="00E20575"/>
    <w:rsid w:val="00E213A4"/>
    <w:rsid w:val="00E21A09"/>
    <w:rsid w:val="00E21D3E"/>
    <w:rsid w:val="00E22470"/>
    <w:rsid w:val="00E22482"/>
    <w:rsid w:val="00E2274A"/>
    <w:rsid w:val="00E22A02"/>
    <w:rsid w:val="00E23693"/>
    <w:rsid w:val="00E243EF"/>
    <w:rsid w:val="00E24832"/>
    <w:rsid w:val="00E25A6E"/>
    <w:rsid w:val="00E25ABC"/>
    <w:rsid w:val="00E26126"/>
    <w:rsid w:val="00E269BC"/>
    <w:rsid w:val="00E270EE"/>
    <w:rsid w:val="00E27A08"/>
    <w:rsid w:val="00E27D1C"/>
    <w:rsid w:val="00E27DDE"/>
    <w:rsid w:val="00E31115"/>
    <w:rsid w:val="00E31506"/>
    <w:rsid w:val="00E316DC"/>
    <w:rsid w:val="00E333ED"/>
    <w:rsid w:val="00E33719"/>
    <w:rsid w:val="00E34196"/>
    <w:rsid w:val="00E35445"/>
    <w:rsid w:val="00E36106"/>
    <w:rsid w:val="00E363F8"/>
    <w:rsid w:val="00E37401"/>
    <w:rsid w:val="00E37754"/>
    <w:rsid w:val="00E3783C"/>
    <w:rsid w:val="00E40644"/>
    <w:rsid w:val="00E406A2"/>
    <w:rsid w:val="00E407B4"/>
    <w:rsid w:val="00E424B9"/>
    <w:rsid w:val="00E42F82"/>
    <w:rsid w:val="00E43665"/>
    <w:rsid w:val="00E44F3D"/>
    <w:rsid w:val="00E45256"/>
    <w:rsid w:val="00E4572F"/>
    <w:rsid w:val="00E45E10"/>
    <w:rsid w:val="00E4628F"/>
    <w:rsid w:val="00E462C8"/>
    <w:rsid w:val="00E46949"/>
    <w:rsid w:val="00E469B9"/>
    <w:rsid w:val="00E50338"/>
    <w:rsid w:val="00E5122F"/>
    <w:rsid w:val="00E5169A"/>
    <w:rsid w:val="00E51EA5"/>
    <w:rsid w:val="00E52A0B"/>
    <w:rsid w:val="00E53082"/>
    <w:rsid w:val="00E54B39"/>
    <w:rsid w:val="00E5549B"/>
    <w:rsid w:val="00E55BA1"/>
    <w:rsid w:val="00E56304"/>
    <w:rsid w:val="00E56979"/>
    <w:rsid w:val="00E56F96"/>
    <w:rsid w:val="00E57C9B"/>
    <w:rsid w:val="00E6029C"/>
    <w:rsid w:val="00E60430"/>
    <w:rsid w:val="00E608D7"/>
    <w:rsid w:val="00E6170A"/>
    <w:rsid w:val="00E63057"/>
    <w:rsid w:val="00E63164"/>
    <w:rsid w:val="00E63BBE"/>
    <w:rsid w:val="00E63F54"/>
    <w:rsid w:val="00E6409A"/>
    <w:rsid w:val="00E64763"/>
    <w:rsid w:val="00E64895"/>
    <w:rsid w:val="00E64DCB"/>
    <w:rsid w:val="00E654F7"/>
    <w:rsid w:val="00E6569D"/>
    <w:rsid w:val="00E65D7C"/>
    <w:rsid w:val="00E6610D"/>
    <w:rsid w:val="00E66D24"/>
    <w:rsid w:val="00E671B7"/>
    <w:rsid w:val="00E677CE"/>
    <w:rsid w:val="00E7033D"/>
    <w:rsid w:val="00E7134A"/>
    <w:rsid w:val="00E71F66"/>
    <w:rsid w:val="00E72947"/>
    <w:rsid w:val="00E74740"/>
    <w:rsid w:val="00E74B96"/>
    <w:rsid w:val="00E759A8"/>
    <w:rsid w:val="00E7638F"/>
    <w:rsid w:val="00E7681F"/>
    <w:rsid w:val="00E77594"/>
    <w:rsid w:val="00E80FEA"/>
    <w:rsid w:val="00E8179D"/>
    <w:rsid w:val="00E81CCC"/>
    <w:rsid w:val="00E81FB3"/>
    <w:rsid w:val="00E82310"/>
    <w:rsid w:val="00E8361B"/>
    <w:rsid w:val="00E83E62"/>
    <w:rsid w:val="00E840FE"/>
    <w:rsid w:val="00E84375"/>
    <w:rsid w:val="00E85356"/>
    <w:rsid w:val="00E8572E"/>
    <w:rsid w:val="00E85E83"/>
    <w:rsid w:val="00E868B2"/>
    <w:rsid w:val="00E86B60"/>
    <w:rsid w:val="00E879C6"/>
    <w:rsid w:val="00E901F1"/>
    <w:rsid w:val="00E909BD"/>
    <w:rsid w:val="00E90EDA"/>
    <w:rsid w:val="00E911E5"/>
    <w:rsid w:val="00E9213E"/>
    <w:rsid w:val="00E94715"/>
    <w:rsid w:val="00E96610"/>
    <w:rsid w:val="00E96DD4"/>
    <w:rsid w:val="00E971AF"/>
    <w:rsid w:val="00E97870"/>
    <w:rsid w:val="00E97E5C"/>
    <w:rsid w:val="00EA0370"/>
    <w:rsid w:val="00EA0C7A"/>
    <w:rsid w:val="00EA0CCE"/>
    <w:rsid w:val="00EA18A7"/>
    <w:rsid w:val="00EA23BA"/>
    <w:rsid w:val="00EA3488"/>
    <w:rsid w:val="00EA4278"/>
    <w:rsid w:val="00EA4647"/>
    <w:rsid w:val="00EA46EF"/>
    <w:rsid w:val="00EA531C"/>
    <w:rsid w:val="00EA57F5"/>
    <w:rsid w:val="00EA581F"/>
    <w:rsid w:val="00EA7A1D"/>
    <w:rsid w:val="00EB017E"/>
    <w:rsid w:val="00EB01EC"/>
    <w:rsid w:val="00EB029B"/>
    <w:rsid w:val="00EB0ACD"/>
    <w:rsid w:val="00EB0CC9"/>
    <w:rsid w:val="00EB1357"/>
    <w:rsid w:val="00EB18AB"/>
    <w:rsid w:val="00EB24C0"/>
    <w:rsid w:val="00EB27B1"/>
    <w:rsid w:val="00EB2CB4"/>
    <w:rsid w:val="00EB3515"/>
    <w:rsid w:val="00EB4B59"/>
    <w:rsid w:val="00EB51EA"/>
    <w:rsid w:val="00EB669D"/>
    <w:rsid w:val="00EB6EEB"/>
    <w:rsid w:val="00EB7CE5"/>
    <w:rsid w:val="00EC0399"/>
    <w:rsid w:val="00EC06BB"/>
    <w:rsid w:val="00EC1504"/>
    <w:rsid w:val="00EC1566"/>
    <w:rsid w:val="00EC17A1"/>
    <w:rsid w:val="00EC1E71"/>
    <w:rsid w:val="00EC2243"/>
    <w:rsid w:val="00EC22B5"/>
    <w:rsid w:val="00EC2841"/>
    <w:rsid w:val="00EC2A72"/>
    <w:rsid w:val="00EC2ED0"/>
    <w:rsid w:val="00EC2F49"/>
    <w:rsid w:val="00EC33E1"/>
    <w:rsid w:val="00EC3686"/>
    <w:rsid w:val="00EC4657"/>
    <w:rsid w:val="00EC471D"/>
    <w:rsid w:val="00EC50AF"/>
    <w:rsid w:val="00EC5953"/>
    <w:rsid w:val="00EC6077"/>
    <w:rsid w:val="00EC6C2D"/>
    <w:rsid w:val="00EC7601"/>
    <w:rsid w:val="00EC7898"/>
    <w:rsid w:val="00EC7B35"/>
    <w:rsid w:val="00ED02B1"/>
    <w:rsid w:val="00ED11E4"/>
    <w:rsid w:val="00ED1219"/>
    <w:rsid w:val="00ED2573"/>
    <w:rsid w:val="00ED25EE"/>
    <w:rsid w:val="00ED291B"/>
    <w:rsid w:val="00ED3175"/>
    <w:rsid w:val="00ED39C0"/>
    <w:rsid w:val="00ED4049"/>
    <w:rsid w:val="00ED4453"/>
    <w:rsid w:val="00ED56E7"/>
    <w:rsid w:val="00ED58BB"/>
    <w:rsid w:val="00ED618D"/>
    <w:rsid w:val="00ED738B"/>
    <w:rsid w:val="00EE1418"/>
    <w:rsid w:val="00EE1D46"/>
    <w:rsid w:val="00EE27D2"/>
    <w:rsid w:val="00EE4241"/>
    <w:rsid w:val="00EE66D0"/>
    <w:rsid w:val="00EE6890"/>
    <w:rsid w:val="00EE6E13"/>
    <w:rsid w:val="00EE7923"/>
    <w:rsid w:val="00EE79D3"/>
    <w:rsid w:val="00EE7E70"/>
    <w:rsid w:val="00EF013B"/>
    <w:rsid w:val="00EF130E"/>
    <w:rsid w:val="00EF1AF6"/>
    <w:rsid w:val="00EF1DAD"/>
    <w:rsid w:val="00EF2618"/>
    <w:rsid w:val="00EF3070"/>
    <w:rsid w:val="00EF39E5"/>
    <w:rsid w:val="00EF3EDA"/>
    <w:rsid w:val="00EF4672"/>
    <w:rsid w:val="00EF4EC4"/>
    <w:rsid w:val="00EF52DD"/>
    <w:rsid w:val="00EF536B"/>
    <w:rsid w:val="00EF588B"/>
    <w:rsid w:val="00EF5D2D"/>
    <w:rsid w:val="00EF5E61"/>
    <w:rsid w:val="00EF66ED"/>
    <w:rsid w:val="00EF7263"/>
    <w:rsid w:val="00F0261E"/>
    <w:rsid w:val="00F028B8"/>
    <w:rsid w:val="00F02A68"/>
    <w:rsid w:val="00F03215"/>
    <w:rsid w:val="00F034A0"/>
    <w:rsid w:val="00F034F4"/>
    <w:rsid w:val="00F04010"/>
    <w:rsid w:val="00F053FC"/>
    <w:rsid w:val="00F065B7"/>
    <w:rsid w:val="00F069AD"/>
    <w:rsid w:val="00F06C3D"/>
    <w:rsid w:val="00F070BE"/>
    <w:rsid w:val="00F07649"/>
    <w:rsid w:val="00F10B84"/>
    <w:rsid w:val="00F115D9"/>
    <w:rsid w:val="00F134A4"/>
    <w:rsid w:val="00F13DAA"/>
    <w:rsid w:val="00F14501"/>
    <w:rsid w:val="00F159A5"/>
    <w:rsid w:val="00F16CF3"/>
    <w:rsid w:val="00F171E6"/>
    <w:rsid w:val="00F17400"/>
    <w:rsid w:val="00F17513"/>
    <w:rsid w:val="00F204E6"/>
    <w:rsid w:val="00F20C79"/>
    <w:rsid w:val="00F22873"/>
    <w:rsid w:val="00F23A62"/>
    <w:rsid w:val="00F240A0"/>
    <w:rsid w:val="00F2413D"/>
    <w:rsid w:val="00F2445E"/>
    <w:rsid w:val="00F30081"/>
    <w:rsid w:val="00F30DA0"/>
    <w:rsid w:val="00F3259E"/>
    <w:rsid w:val="00F32A21"/>
    <w:rsid w:val="00F32A6C"/>
    <w:rsid w:val="00F32D60"/>
    <w:rsid w:val="00F32F06"/>
    <w:rsid w:val="00F334CB"/>
    <w:rsid w:val="00F340B7"/>
    <w:rsid w:val="00F340FA"/>
    <w:rsid w:val="00F3419F"/>
    <w:rsid w:val="00F34F84"/>
    <w:rsid w:val="00F354DA"/>
    <w:rsid w:val="00F35987"/>
    <w:rsid w:val="00F35AB5"/>
    <w:rsid w:val="00F3643D"/>
    <w:rsid w:val="00F40738"/>
    <w:rsid w:val="00F40B64"/>
    <w:rsid w:val="00F40C93"/>
    <w:rsid w:val="00F413D5"/>
    <w:rsid w:val="00F41AFA"/>
    <w:rsid w:val="00F41CC9"/>
    <w:rsid w:val="00F4229D"/>
    <w:rsid w:val="00F4346D"/>
    <w:rsid w:val="00F449F4"/>
    <w:rsid w:val="00F4585C"/>
    <w:rsid w:val="00F45E4F"/>
    <w:rsid w:val="00F46105"/>
    <w:rsid w:val="00F461D0"/>
    <w:rsid w:val="00F462E9"/>
    <w:rsid w:val="00F468F3"/>
    <w:rsid w:val="00F51DB2"/>
    <w:rsid w:val="00F53439"/>
    <w:rsid w:val="00F559FE"/>
    <w:rsid w:val="00F55AFB"/>
    <w:rsid w:val="00F561F2"/>
    <w:rsid w:val="00F56405"/>
    <w:rsid w:val="00F5655C"/>
    <w:rsid w:val="00F56D71"/>
    <w:rsid w:val="00F56D95"/>
    <w:rsid w:val="00F570BB"/>
    <w:rsid w:val="00F57234"/>
    <w:rsid w:val="00F579EF"/>
    <w:rsid w:val="00F60462"/>
    <w:rsid w:val="00F605B8"/>
    <w:rsid w:val="00F60B32"/>
    <w:rsid w:val="00F61963"/>
    <w:rsid w:val="00F630BB"/>
    <w:rsid w:val="00F6404E"/>
    <w:rsid w:val="00F64720"/>
    <w:rsid w:val="00F65BC4"/>
    <w:rsid w:val="00F65EE9"/>
    <w:rsid w:val="00F6611B"/>
    <w:rsid w:val="00F66D31"/>
    <w:rsid w:val="00F6722D"/>
    <w:rsid w:val="00F7013B"/>
    <w:rsid w:val="00F704BD"/>
    <w:rsid w:val="00F70AA0"/>
    <w:rsid w:val="00F72CCA"/>
    <w:rsid w:val="00F72F78"/>
    <w:rsid w:val="00F73321"/>
    <w:rsid w:val="00F743EB"/>
    <w:rsid w:val="00F7444D"/>
    <w:rsid w:val="00F74977"/>
    <w:rsid w:val="00F74BB2"/>
    <w:rsid w:val="00F75158"/>
    <w:rsid w:val="00F7549D"/>
    <w:rsid w:val="00F75C92"/>
    <w:rsid w:val="00F76F40"/>
    <w:rsid w:val="00F771E4"/>
    <w:rsid w:val="00F77745"/>
    <w:rsid w:val="00F77E7A"/>
    <w:rsid w:val="00F77F6E"/>
    <w:rsid w:val="00F800B0"/>
    <w:rsid w:val="00F80170"/>
    <w:rsid w:val="00F8019A"/>
    <w:rsid w:val="00F80D7F"/>
    <w:rsid w:val="00F8134C"/>
    <w:rsid w:val="00F815A4"/>
    <w:rsid w:val="00F817E7"/>
    <w:rsid w:val="00F81EC0"/>
    <w:rsid w:val="00F828D8"/>
    <w:rsid w:val="00F8316B"/>
    <w:rsid w:val="00F83F48"/>
    <w:rsid w:val="00F85540"/>
    <w:rsid w:val="00F8653C"/>
    <w:rsid w:val="00F866FE"/>
    <w:rsid w:val="00F86B5E"/>
    <w:rsid w:val="00F86DDC"/>
    <w:rsid w:val="00F87131"/>
    <w:rsid w:val="00F87999"/>
    <w:rsid w:val="00F904A4"/>
    <w:rsid w:val="00F9060A"/>
    <w:rsid w:val="00F907B8"/>
    <w:rsid w:val="00F91183"/>
    <w:rsid w:val="00F913D1"/>
    <w:rsid w:val="00F91DFC"/>
    <w:rsid w:val="00F92672"/>
    <w:rsid w:val="00F92844"/>
    <w:rsid w:val="00F93493"/>
    <w:rsid w:val="00F93E44"/>
    <w:rsid w:val="00F951C3"/>
    <w:rsid w:val="00F96E25"/>
    <w:rsid w:val="00F9766B"/>
    <w:rsid w:val="00F976BD"/>
    <w:rsid w:val="00F97B00"/>
    <w:rsid w:val="00FA0558"/>
    <w:rsid w:val="00FA0F65"/>
    <w:rsid w:val="00FA13B6"/>
    <w:rsid w:val="00FA3241"/>
    <w:rsid w:val="00FA33B6"/>
    <w:rsid w:val="00FA48A1"/>
    <w:rsid w:val="00FA4E92"/>
    <w:rsid w:val="00FA566A"/>
    <w:rsid w:val="00FA6F6E"/>
    <w:rsid w:val="00FA7C2A"/>
    <w:rsid w:val="00FA7F31"/>
    <w:rsid w:val="00FA7F52"/>
    <w:rsid w:val="00FB028A"/>
    <w:rsid w:val="00FB037C"/>
    <w:rsid w:val="00FB0938"/>
    <w:rsid w:val="00FB13C7"/>
    <w:rsid w:val="00FB13FC"/>
    <w:rsid w:val="00FB22A1"/>
    <w:rsid w:val="00FB2393"/>
    <w:rsid w:val="00FB2BEB"/>
    <w:rsid w:val="00FB2DD8"/>
    <w:rsid w:val="00FB324E"/>
    <w:rsid w:val="00FB39E3"/>
    <w:rsid w:val="00FB63B8"/>
    <w:rsid w:val="00FB644F"/>
    <w:rsid w:val="00FB66A3"/>
    <w:rsid w:val="00FB6843"/>
    <w:rsid w:val="00FB69C8"/>
    <w:rsid w:val="00FB76F1"/>
    <w:rsid w:val="00FB776E"/>
    <w:rsid w:val="00FB7D90"/>
    <w:rsid w:val="00FB7EA3"/>
    <w:rsid w:val="00FC05D9"/>
    <w:rsid w:val="00FC0C6A"/>
    <w:rsid w:val="00FC0DCF"/>
    <w:rsid w:val="00FC1B1B"/>
    <w:rsid w:val="00FC2524"/>
    <w:rsid w:val="00FC3AE9"/>
    <w:rsid w:val="00FC3AF7"/>
    <w:rsid w:val="00FC4948"/>
    <w:rsid w:val="00FC4CC0"/>
    <w:rsid w:val="00FC549E"/>
    <w:rsid w:val="00FC5C57"/>
    <w:rsid w:val="00FC62E7"/>
    <w:rsid w:val="00FC693A"/>
    <w:rsid w:val="00FC6FE1"/>
    <w:rsid w:val="00FC71C7"/>
    <w:rsid w:val="00FD019B"/>
    <w:rsid w:val="00FD0406"/>
    <w:rsid w:val="00FD1340"/>
    <w:rsid w:val="00FD256A"/>
    <w:rsid w:val="00FD2A6F"/>
    <w:rsid w:val="00FD304E"/>
    <w:rsid w:val="00FD3B93"/>
    <w:rsid w:val="00FD3D76"/>
    <w:rsid w:val="00FD5728"/>
    <w:rsid w:val="00FD5A5F"/>
    <w:rsid w:val="00FD5B5B"/>
    <w:rsid w:val="00FD5F2C"/>
    <w:rsid w:val="00FD6180"/>
    <w:rsid w:val="00FD62B7"/>
    <w:rsid w:val="00FD6683"/>
    <w:rsid w:val="00FD7D2C"/>
    <w:rsid w:val="00FD7FAC"/>
    <w:rsid w:val="00FE0077"/>
    <w:rsid w:val="00FE020F"/>
    <w:rsid w:val="00FE04CD"/>
    <w:rsid w:val="00FE0823"/>
    <w:rsid w:val="00FE0F56"/>
    <w:rsid w:val="00FE2038"/>
    <w:rsid w:val="00FE2C1E"/>
    <w:rsid w:val="00FE354C"/>
    <w:rsid w:val="00FE4A5C"/>
    <w:rsid w:val="00FE5031"/>
    <w:rsid w:val="00FE5435"/>
    <w:rsid w:val="00FE560A"/>
    <w:rsid w:val="00FE58AE"/>
    <w:rsid w:val="00FE6C34"/>
    <w:rsid w:val="00FE6C58"/>
    <w:rsid w:val="00FE7E16"/>
    <w:rsid w:val="00FF0A62"/>
    <w:rsid w:val="00FF0C03"/>
    <w:rsid w:val="00FF0C20"/>
    <w:rsid w:val="00FF0FA7"/>
    <w:rsid w:val="00FF11C5"/>
    <w:rsid w:val="00FF18B0"/>
    <w:rsid w:val="00FF2B3E"/>
    <w:rsid w:val="00FF30DE"/>
    <w:rsid w:val="00FF34F2"/>
    <w:rsid w:val="00FF4650"/>
    <w:rsid w:val="00FF4CE4"/>
    <w:rsid w:val="00FF5809"/>
    <w:rsid w:val="00FF5A5E"/>
    <w:rsid w:val="00FF5B0F"/>
    <w:rsid w:val="00FF5D01"/>
    <w:rsid w:val="00FF62C9"/>
    <w:rsid w:val="00FF65DA"/>
    <w:rsid w:val="00FF6B2B"/>
    <w:rsid w:val="00FF6D18"/>
    <w:rsid w:val="011F4909"/>
    <w:rsid w:val="01739A39"/>
    <w:rsid w:val="01790FBE"/>
    <w:rsid w:val="0181A293"/>
    <w:rsid w:val="01B26D51"/>
    <w:rsid w:val="01CC0531"/>
    <w:rsid w:val="021C2062"/>
    <w:rsid w:val="02594EA8"/>
    <w:rsid w:val="02685206"/>
    <w:rsid w:val="029F4528"/>
    <w:rsid w:val="02A5D234"/>
    <w:rsid w:val="0300502E"/>
    <w:rsid w:val="034015D7"/>
    <w:rsid w:val="03DF6B83"/>
    <w:rsid w:val="03EC66F2"/>
    <w:rsid w:val="0400475F"/>
    <w:rsid w:val="042D2982"/>
    <w:rsid w:val="04903E64"/>
    <w:rsid w:val="04AB8959"/>
    <w:rsid w:val="04C3A7B4"/>
    <w:rsid w:val="04D39437"/>
    <w:rsid w:val="04EDA1F7"/>
    <w:rsid w:val="0532B1CE"/>
    <w:rsid w:val="054D6BAB"/>
    <w:rsid w:val="05AD25DF"/>
    <w:rsid w:val="05AF1D67"/>
    <w:rsid w:val="05D5D311"/>
    <w:rsid w:val="05E99FC3"/>
    <w:rsid w:val="06372AC4"/>
    <w:rsid w:val="063914D8"/>
    <w:rsid w:val="064D2E49"/>
    <w:rsid w:val="06526578"/>
    <w:rsid w:val="067C96FB"/>
    <w:rsid w:val="06886EF6"/>
    <w:rsid w:val="06C860E2"/>
    <w:rsid w:val="06CDBFD6"/>
    <w:rsid w:val="06D094D1"/>
    <w:rsid w:val="070E96AD"/>
    <w:rsid w:val="07106C6E"/>
    <w:rsid w:val="0712330B"/>
    <w:rsid w:val="07658683"/>
    <w:rsid w:val="077C9950"/>
    <w:rsid w:val="07A36B6E"/>
    <w:rsid w:val="07A637A3"/>
    <w:rsid w:val="07B215EE"/>
    <w:rsid w:val="07CA75FB"/>
    <w:rsid w:val="07DA0B52"/>
    <w:rsid w:val="0802F75E"/>
    <w:rsid w:val="083609F4"/>
    <w:rsid w:val="08DAB120"/>
    <w:rsid w:val="0926E0C8"/>
    <w:rsid w:val="092DB7A1"/>
    <w:rsid w:val="096871B4"/>
    <w:rsid w:val="097797FA"/>
    <w:rsid w:val="09867F73"/>
    <w:rsid w:val="09875B29"/>
    <w:rsid w:val="09B0D88F"/>
    <w:rsid w:val="09C6B8C3"/>
    <w:rsid w:val="09CBFBFC"/>
    <w:rsid w:val="09F316E8"/>
    <w:rsid w:val="09FFC39A"/>
    <w:rsid w:val="0A0F8694"/>
    <w:rsid w:val="0A6BF126"/>
    <w:rsid w:val="0A6F8D7F"/>
    <w:rsid w:val="0A743DDA"/>
    <w:rsid w:val="0A849DE0"/>
    <w:rsid w:val="0A882BAA"/>
    <w:rsid w:val="0AC784BD"/>
    <w:rsid w:val="0AD4F60F"/>
    <w:rsid w:val="0B00C381"/>
    <w:rsid w:val="0B025AEA"/>
    <w:rsid w:val="0B577BE2"/>
    <w:rsid w:val="0B625691"/>
    <w:rsid w:val="0B9195DC"/>
    <w:rsid w:val="0BAA43AB"/>
    <w:rsid w:val="0BAD218A"/>
    <w:rsid w:val="0BCBDFBE"/>
    <w:rsid w:val="0BCEF5BD"/>
    <w:rsid w:val="0BDD7C99"/>
    <w:rsid w:val="0C0471F1"/>
    <w:rsid w:val="0C0966D6"/>
    <w:rsid w:val="0C30DFB5"/>
    <w:rsid w:val="0C3E8F38"/>
    <w:rsid w:val="0C40E84E"/>
    <w:rsid w:val="0C94B688"/>
    <w:rsid w:val="0C950A76"/>
    <w:rsid w:val="0CC32905"/>
    <w:rsid w:val="0CCDBCDB"/>
    <w:rsid w:val="0CD34162"/>
    <w:rsid w:val="0CE1E766"/>
    <w:rsid w:val="0CEB1A00"/>
    <w:rsid w:val="0D0458AB"/>
    <w:rsid w:val="0D7E1DD8"/>
    <w:rsid w:val="0D8E353A"/>
    <w:rsid w:val="0DB71C5D"/>
    <w:rsid w:val="0E1299AA"/>
    <w:rsid w:val="0E973062"/>
    <w:rsid w:val="0E996AB2"/>
    <w:rsid w:val="0EB6B417"/>
    <w:rsid w:val="0F38EB3E"/>
    <w:rsid w:val="0F4537D7"/>
    <w:rsid w:val="0F836914"/>
    <w:rsid w:val="0F845D3F"/>
    <w:rsid w:val="0F865B66"/>
    <w:rsid w:val="0F8FB371"/>
    <w:rsid w:val="0FE44177"/>
    <w:rsid w:val="0FE4D5BB"/>
    <w:rsid w:val="0FF0F695"/>
    <w:rsid w:val="101B52F0"/>
    <w:rsid w:val="1020F147"/>
    <w:rsid w:val="1035944B"/>
    <w:rsid w:val="1039D55F"/>
    <w:rsid w:val="104C411D"/>
    <w:rsid w:val="1053A2D1"/>
    <w:rsid w:val="108DC6A8"/>
    <w:rsid w:val="10C7E339"/>
    <w:rsid w:val="10CA3677"/>
    <w:rsid w:val="10D457BB"/>
    <w:rsid w:val="10E874FE"/>
    <w:rsid w:val="10EB9269"/>
    <w:rsid w:val="1135B32D"/>
    <w:rsid w:val="11AE293F"/>
    <w:rsid w:val="11EC8731"/>
    <w:rsid w:val="1254494D"/>
    <w:rsid w:val="1287BC62"/>
    <w:rsid w:val="128B994C"/>
    <w:rsid w:val="12A49D73"/>
    <w:rsid w:val="12B0793E"/>
    <w:rsid w:val="12B7F311"/>
    <w:rsid w:val="12E9755E"/>
    <w:rsid w:val="12F1412D"/>
    <w:rsid w:val="13C488D4"/>
    <w:rsid w:val="13C50845"/>
    <w:rsid w:val="13C5C6BD"/>
    <w:rsid w:val="13E6B247"/>
    <w:rsid w:val="141FA8EE"/>
    <w:rsid w:val="1421D4EE"/>
    <w:rsid w:val="14408406"/>
    <w:rsid w:val="1449BF13"/>
    <w:rsid w:val="1454E00F"/>
    <w:rsid w:val="14566911"/>
    <w:rsid w:val="14F4B915"/>
    <w:rsid w:val="1508A433"/>
    <w:rsid w:val="153ABDAC"/>
    <w:rsid w:val="15468E4C"/>
    <w:rsid w:val="157918DC"/>
    <w:rsid w:val="15CD30C4"/>
    <w:rsid w:val="1613118D"/>
    <w:rsid w:val="161D1976"/>
    <w:rsid w:val="161F6B2F"/>
    <w:rsid w:val="16467EAB"/>
    <w:rsid w:val="165BB9C5"/>
    <w:rsid w:val="1664B24B"/>
    <w:rsid w:val="16A08E12"/>
    <w:rsid w:val="16AA1620"/>
    <w:rsid w:val="16B4A745"/>
    <w:rsid w:val="16C6F6A1"/>
    <w:rsid w:val="16CE9EBF"/>
    <w:rsid w:val="16DD97F7"/>
    <w:rsid w:val="16E5D437"/>
    <w:rsid w:val="16F84893"/>
    <w:rsid w:val="17442DCB"/>
    <w:rsid w:val="175537F2"/>
    <w:rsid w:val="177EF35D"/>
    <w:rsid w:val="17B2181B"/>
    <w:rsid w:val="17EBD681"/>
    <w:rsid w:val="17FF93D7"/>
    <w:rsid w:val="18080B96"/>
    <w:rsid w:val="184EEF22"/>
    <w:rsid w:val="18A99162"/>
    <w:rsid w:val="18B757D7"/>
    <w:rsid w:val="18EBE338"/>
    <w:rsid w:val="193FA873"/>
    <w:rsid w:val="19898EA5"/>
    <w:rsid w:val="199F9DEE"/>
    <w:rsid w:val="19AEF826"/>
    <w:rsid w:val="19B6FDF4"/>
    <w:rsid w:val="19F1003F"/>
    <w:rsid w:val="1A1C4E18"/>
    <w:rsid w:val="1A22BFEF"/>
    <w:rsid w:val="1A34BD03"/>
    <w:rsid w:val="1A447CDB"/>
    <w:rsid w:val="1A8C2586"/>
    <w:rsid w:val="1A962E12"/>
    <w:rsid w:val="1AA0C689"/>
    <w:rsid w:val="1AC8A700"/>
    <w:rsid w:val="1ADEC819"/>
    <w:rsid w:val="1AED71F5"/>
    <w:rsid w:val="1AF2938B"/>
    <w:rsid w:val="1B25AED0"/>
    <w:rsid w:val="1B2B27E8"/>
    <w:rsid w:val="1B461BA9"/>
    <w:rsid w:val="1B8D42BD"/>
    <w:rsid w:val="1BC9C618"/>
    <w:rsid w:val="1BF9DDF6"/>
    <w:rsid w:val="1BFE4020"/>
    <w:rsid w:val="1C11164E"/>
    <w:rsid w:val="1C14EEAE"/>
    <w:rsid w:val="1C169ED2"/>
    <w:rsid w:val="1C61BFBA"/>
    <w:rsid w:val="1CA33F13"/>
    <w:rsid w:val="1CCFF54F"/>
    <w:rsid w:val="1CE01192"/>
    <w:rsid w:val="1CFFE416"/>
    <w:rsid w:val="1D2D3D24"/>
    <w:rsid w:val="1D59680F"/>
    <w:rsid w:val="1D5DA3CD"/>
    <w:rsid w:val="1D61A27D"/>
    <w:rsid w:val="1D8DB612"/>
    <w:rsid w:val="1D9AE4F2"/>
    <w:rsid w:val="1D9EEC61"/>
    <w:rsid w:val="1DA7E6A0"/>
    <w:rsid w:val="1DAEB47D"/>
    <w:rsid w:val="1DB928D5"/>
    <w:rsid w:val="1DE78D2B"/>
    <w:rsid w:val="1DE9C75E"/>
    <w:rsid w:val="1E145DE2"/>
    <w:rsid w:val="1ED6B64A"/>
    <w:rsid w:val="1EF913EE"/>
    <w:rsid w:val="1EF9615B"/>
    <w:rsid w:val="1EFB5D05"/>
    <w:rsid w:val="1F7862B5"/>
    <w:rsid w:val="1F87937F"/>
    <w:rsid w:val="1FCA6AEE"/>
    <w:rsid w:val="1FD4FC98"/>
    <w:rsid w:val="1FE7E975"/>
    <w:rsid w:val="1FF11722"/>
    <w:rsid w:val="20332F48"/>
    <w:rsid w:val="205CA44E"/>
    <w:rsid w:val="207AB873"/>
    <w:rsid w:val="209A66BF"/>
    <w:rsid w:val="20F46652"/>
    <w:rsid w:val="2145FAE5"/>
    <w:rsid w:val="216F6323"/>
    <w:rsid w:val="217528CA"/>
    <w:rsid w:val="217D2487"/>
    <w:rsid w:val="2188F0BD"/>
    <w:rsid w:val="21A9497C"/>
    <w:rsid w:val="21D6789E"/>
    <w:rsid w:val="21D83881"/>
    <w:rsid w:val="22108CE3"/>
    <w:rsid w:val="2225F92B"/>
    <w:rsid w:val="22415AB8"/>
    <w:rsid w:val="2266024B"/>
    <w:rsid w:val="22B79963"/>
    <w:rsid w:val="22BAB771"/>
    <w:rsid w:val="22E5DD92"/>
    <w:rsid w:val="22E88E57"/>
    <w:rsid w:val="232B9B87"/>
    <w:rsid w:val="2375A2E0"/>
    <w:rsid w:val="23AD1A7F"/>
    <w:rsid w:val="23F6385F"/>
    <w:rsid w:val="2427BB88"/>
    <w:rsid w:val="242B7FA5"/>
    <w:rsid w:val="2438AC8C"/>
    <w:rsid w:val="243C7490"/>
    <w:rsid w:val="24443F99"/>
    <w:rsid w:val="245B1A34"/>
    <w:rsid w:val="24664CEC"/>
    <w:rsid w:val="246AFD56"/>
    <w:rsid w:val="24D78F81"/>
    <w:rsid w:val="24ECAEC5"/>
    <w:rsid w:val="25374DA8"/>
    <w:rsid w:val="2563B6CF"/>
    <w:rsid w:val="25849C5B"/>
    <w:rsid w:val="25BCB452"/>
    <w:rsid w:val="261F9799"/>
    <w:rsid w:val="26344F9C"/>
    <w:rsid w:val="26503A7E"/>
    <w:rsid w:val="26619BC4"/>
    <w:rsid w:val="26757651"/>
    <w:rsid w:val="267ACFDD"/>
    <w:rsid w:val="26CBC8ED"/>
    <w:rsid w:val="26FAFB5E"/>
    <w:rsid w:val="270D7DB4"/>
    <w:rsid w:val="2726B772"/>
    <w:rsid w:val="272CF501"/>
    <w:rsid w:val="273EB0C8"/>
    <w:rsid w:val="2764E769"/>
    <w:rsid w:val="277A6989"/>
    <w:rsid w:val="2799726A"/>
    <w:rsid w:val="279E9AC7"/>
    <w:rsid w:val="27A7AADC"/>
    <w:rsid w:val="27ABF02F"/>
    <w:rsid w:val="27AC6A6A"/>
    <w:rsid w:val="27B8B3C3"/>
    <w:rsid w:val="27C08408"/>
    <w:rsid w:val="27D794DB"/>
    <w:rsid w:val="27DCDBD5"/>
    <w:rsid w:val="27DF36D1"/>
    <w:rsid w:val="282C7B7A"/>
    <w:rsid w:val="28439876"/>
    <w:rsid w:val="28A8CA0E"/>
    <w:rsid w:val="28B7AE0E"/>
    <w:rsid w:val="28CF032A"/>
    <w:rsid w:val="28D3F7FB"/>
    <w:rsid w:val="29465B50"/>
    <w:rsid w:val="2A179F41"/>
    <w:rsid w:val="2A1A5439"/>
    <w:rsid w:val="2A24C037"/>
    <w:rsid w:val="2A4919A4"/>
    <w:rsid w:val="2A4B5A39"/>
    <w:rsid w:val="2A56F1C8"/>
    <w:rsid w:val="2A757C33"/>
    <w:rsid w:val="2A9C9C4F"/>
    <w:rsid w:val="2A9F7D38"/>
    <w:rsid w:val="2AB2A8DD"/>
    <w:rsid w:val="2AE03B26"/>
    <w:rsid w:val="2AE223A2"/>
    <w:rsid w:val="2B11E251"/>
    <w:rsid w:val="2B56B7D1"/>
    <w:rsid w:val="2B612D05"/>
    <w:rsid w:val="2B66D0E9"/>
    <w:rsid w:val="2B985135"/>
    <w:rsid w:val="2BB3DCDD"/>
    <w:rsid w:val="2BC334D2"/>
    <w:rsid w:val="2BC6C58B"/>
    <w:rsid w:val="2BD43804"/>
    <w:rsid w:val="2C0BD605"/>
    <w:rsid w:val="2C53A912"/>
    <w:rsid w:val="2C8B077F"/>
    <w:rsid w:val="2C8BE754"/>
    <w:rsid w:val="2CAF4BC5"/>
    <w:rsid w:val="2CCE4A77"/>
    <w:rsid w:val="2CF47F98"/>
    <w:rsid w:val="2D30C334"/>
    <w:rsid w:val="2D690E83"/>
    <w:rsid w:val="2D715F33"/>
    <w:rsid w:val="2D9801AF"/>
    <w:rsid w:val="2DB8274F"/>
    <w:rsid w:val="2DCB2DA1"/>
    <w:rsid w:val="2DE0D753"/>
    <w:rsid w:val="2DF9AF8F"/>
    <w:rsid w:val="2E09D4F0"/>
    <w:rsid w:val="2E153CD6"/>
    <w:rsid w:val="2E268F04"/>
    <w:rsid w:val="2E33BE12"/>
    <w:rsid w:val="2E6EFF4F"/>
    <w:rsid w:val="2E9A0927"/>
    <w:rsid w:val="2EA1E863"/>
    <w:rsid w:val="2EA53249"/>
    <w:rsid w:val="2EAEEDB8"/>
    <w:rsid w:val="2EB176A5"/>
    <w:rsid w:val="2EB236CB"/>
    <w:rsid w:val="2EC8D618"/>
    <w:rsid w:val="2EEDE8D0"/>
    <w:rsid w:val="2F08F84F"/>
    <w:rsid w:val="2F4BC16D"/>
    <w:rsid w:val="2F7941E6"/>
    <w:rsid w:val="2FB01CD2"/>
    <w:rsid w:val="2FB14AA4"/>
    <w:rsid w:val="2FEB5466"/>
    <w:rsid w:val="2FF2519E"/>
    <w:rsid w:val="300461D3"/>
    <w:rsid w:val="30205D56"/>
    <w:rsid w:val="302F7834"/>
    <w:rsid w:val="307D36AF"/>
    <w:rsid w:val="30960707"/>
    <w:rsid w:val="30C65FB8"/>
    <w:rsid w:val="30DF7A01"/>
    <w:rsid w:val="30FC4532"/>
    <w:rsid w:val="315AF9C4"/>
    <w:rsid w:val="315F186B"/>
    <w:rsid w:val="31AB4587"/>
    <w:rsid w:val="31EFA7AE"/>
    <w:rsid w:val="325BB7F6"/>
    <w:rsid w:val="32750810"/>
    <w:rsid w:val="32812725"/>
    <w:rsid w:val="32E1EC7E"/>
    <w:rsid w:val="32F67F66"/>
    <w:rsid w:val="32FEC51D"/>
    <w:rsid w:val="33080AF8"/>
    <w:rsid w:val="33249953"/>
    <w:rsid w:val="336CEAF7"/>
    <w:rsid w:val="336D08C1"/>
    <w:rsid w:val="3377D8B6"/>
    <w:rsid w:val="33B16967"/>
    <w:rsid w:val="33C269F5"/>
    <w:rsid w:val="342C0981"/>
    <w:rsid w:val="3432B0DC"/>
    <w:rsid w:val="34B28CEB"/>
    <w:rsid w:val="34C5800B"/>
    <w:rsid w:val="34D31636"/>
    <w:rsid w:val="35C690AF"/>
    <w:rsid w:val="35DA6DCF"/>
    <w:rsid w:val="35E1C6EA"/>
    <w:rsid w:val="3627ACB2"/>
    <w:rsid w:val="364099E7"/>
    <w:rsid w:val="3649EE91"/>
    <w:rsid w:val="36616C82"/>
    <w:rsid w:val="367680B7"/>
    <w:rsid w:val="367A542D"/>
    <w:rsid w:val="368AE822"/>
    <w:rsid w:val="36BE9D98"/>
    <w:rsid w:val="36D45B74"/>
    <w:rsid w:val="36EB2748"/>
    <w:rsid w:val="37051D82"/>
    <w:rsid w:val="374534FB"/>
    <w:rsid w:val="37813B44"/>
    <w:rsid w:val="37A9F360"/>
    <w:rsid w:val="37AF16A1"/>
    <w:rsid w:val="37DCDCD2"/>
    <w:rsid w:val="381C4EDF"/>
    <w:rsid w:val="3824D537"/>
    <w:rsid w:val="38526819"/>
    <w:rsid w:val="38684883"/>
    <w:rsid w:val="3877C0F3"/>
    <w:rsid w:val="388B0F3D"/>
    <w:rsid w:val="38ACE7CE"/>
    <w:rsid w:val="38FCD14B"/>
    <w:rsid w:val="3906B596"/>
    <w:rsid w:val="39439E29"/>
    <w:rsid w:val="39440F5D"/>
    <w:rsid w:val="3993AAA0"/>
    <w:rsid w:val="39C253EA"/>
    <w:rsid w:val="39DAB93F"/>
    <w:rsid w:val="39EFE202"/>
    <w:rsid w:val="39FB677E"/>
    <w:rsid w:val="3A96309A"/>
    <w:rsid w:val="3AA29F1E"/>
    <w:rsid w:val="3AECAE43"/>
    <w:rsid w:val="3B1BE27F"/>
    <w:rsid w:val="3B2B5598"/>
    <w:rsid w:val="3B8B1E8A"/>
    <w:rsid w:val="3BDBEFAF"/>
    <w:rsid w:val="3BE8BD5E"/>
    <w:rsid w:val="3BF1BE0B"/>
    <w:rsid w:val="3C0B479C"/>
    <w:rsid w:val="3C31884E"/>
    <w:rsid w:val="3C7A9177"/>
    <w:rsid w:val="3C8E87EB"/>
    <w:rsid w:val="3CC1E7DA"/>
    <w:rsid w:val="3D149088"/>
    <w:rsid w:val="3D588B46"/>
    <w:rsid w:val="3D626E74"/>
    <w:rsid w:val="3D6A6C39"/>
    <w:rsid w:val="3D6E1BC1"/>
    <w:rsid w:val="3D7F484D"/>
    <w:rsid w:val="3DA15D6F"/>
    <w:rsid w:val="3DA7E282"/>
    <w:rsid w:val="3DB59572"/>
    <w:rsid w:val="3DD1D8C4"/>
    <w:rsid w:val="3E738E68"/>
    <w:rsid w:val="3ED2B75B"/>
    <w:rsid w:val="3F00310D"/>
    <w:rsid w:val="3F0F728B"/>
    <w:rsid w:val="3F1D41A1"/>
    <w:rsid w:val="3F393510"/>
    <w:rsid w:val="3F42D474"/>
    <w:rsid w:val="3FD51D6B"/>
    <w:rsid w:val="3FEB6E72"/>
    <w:rsid w:val="40148878"/>
    <w:rsid w:val="4021A07E"/>
    <w:rsid w:val="40279CF3"/>
    <w:rsid w:val="40333FB2"/>
    <w:rsid w:val="40515F67"/>
    <w:rsid w:val="40658676"/>
    <w:rsid w:val="4075E74A"/>
    <w:rsid w:val="408FBDAA"/>
    <w:rsid w:val="40B3AF0A"/>
    <w:rsid w:val="40CADCE5"/>
    <w:rsid w:val="40D43B4A"/>
    <w:rsid w:val="40DB0A60"/>
    <w:rsid w:val="410E454E"/>
    <w:rsid w:val="41A41F1C"/>
    <w:rsid w:val="41A851FF"/>
    <w:rsid w:val="41C4015F"/>
    <w:rsid w:val="421D14EA"/>
    <w:rsid w:val="423DD4C9"/>
    <w:rsid w:val="4253C559"/>
    <w:rsid w:val="42963CC6"/>
    <w:rsid w:val="42B64981"/>
    <w:rsid w:val="43036A17"/>
    <w:rsid w:val="43245433"/>
    <w:rsid w:val="434CA6CA"/>
    <w:rsid w:val="434F0EAF"/>
    <w:rsid w:val="43558E56"/>
    <w:rsid w:val="43654926"/>
    <w:rsid w:val="43932A0D"/>
    <w:rsid w:val="43E991D3"/>
    <w:rsid w:val="44248A85"/>
    <w:rsid w:val="443007F1"/>
    <w:rsid w:val="44AD39F3"/>
    <w:rsid w:val="44DEF79B"/>
    <w:rsid w:val="44FF1D4E"/>
    <w:rsid w:val="44FFDACB"/>
    <w:rsid w:val="450AD0FF"/>
    <w:rsid w:val="455BD5CA"/>
    <w:rsid w:val="456D6E14"/>
    <w:rsid w:val="45BB147E"/>
    <w:rsid w:val="45EDC856"/>
    <w:rsid w:val="4621823F"/>
    <w:rsid w:val="46896F54"/>
    <w:rsid w:val="46AC482B"/>
    <w:rsid w:val="46B6A388"/>
    <w:rsid w:val="46BB5369"/>
    <w:rsid w:val="46BEBE00"/>
    <w:rsid w:val="46F75AD1"/>
    <w:rsid w:val="4717B2D4"/>
    <w:rsid w:val="47236406"/>
    <w:rsid w:val="473B95A7"/>
    <w:rsid w:val="473DF9A8"/>
    <w:rsid w:val="480FC37B"/>
    <w:rsid w:val="482939F1"/>
    <w:rsid w:val="4878F1A7"/>
    <w:rsid w:val="4888588F"/>
    <w:rsid w:val="48906D81"/>
    <w:rsid w:val="48AEDB0F"/>
    <w:rsid w:val="48C7E46F"/>
    <w:rsid w:val="48D5C506"/>
    <w:rsid w:val="48EF944E"/>
    <w:rsid w:val="48FAFD90"/>
    <w:rsid w:val="493BE345"/>
    <w:rsid w:val="4957EFE3"/>
    <w:rsid w:val="49A509B4"/>
    <w:rsid w:val="4A459D44"/>
    <w:rsid w:val="4A7245E3"/>
    <w:rsid w:val="4ACA4E2E"/>
    <w:rsid w:val="4AED5DE1"/>
    <w:rsid w:val="4B1DD56D"/>
    <w:rsid w:val="4B1F50EA"/>
    <w:rsid w:val="4B33213C"/>
    <w:rsid w:val="4B5BBD9F"/>
    <w:rsid w:val="4B5D5113"/>
    <w:rsid w:val="4B6D1A75"/>
    <w:rsid w:val="4B91679F"/>
    <w:rsid w:val="4BCE6D2E"/>
    <w:rsid w:val="4C097E56"/>
    <w:rsid w:val="4C1183E2"/>
    <w:rsid w:val="4C135F07"/>
    <w:rsid w:val="4C4A9419"/>
    <w:rsid w:val="4C81349C"/>
    <w:rsid w:val="4C87B7EF"/>
    <w:rsid w:val="4C949704"/>
    <w:rsid w:val="4CE1C36A"/>
    <w:rsid w:val="4CFDF21F"/>
    <w:rsid w:val="4D44B466"/>
    <w:rsid w:val="4D4B29BD"/>
    <w:rsid w:val="4D524FAB"/>
    <w:rsid w:val="4D5F2026"/>
    <w:rsid w:val="4D62D139"/>
    <w:rsid w:val="4D7E84AB"/>
    <w:rsid w:val="4DCAC443"/>
    <w:rsid w:val="4DE8B472"/>
    <w:rsid w:val="4E0002FA"/>
    <w:rsid w:val="4E031223"/>
    <w:rsid w:val="4E1E37EE"/>
    <w:rsid w:val="4E3DFBE1"/>
    <w:rsid w:val="4E430CF3"/>
    <w:rsid w:val="4E76BF5C"/>
    <w:rsid w:val="4E806F03"/>
    <w:rsid w:val="4EE3B38B"/>
    <w:rsid w:val="4EF70753"/>
    <w:rsid w:val="4F2A908C"/>
    <w:rsid w:val="4F5587B0"/>
    <w:rsid w:val="4F95406F"/>
    <w:rsid w:val="4FC214BE"/>
    <w:rsid w:val="4FC790F1"/>
    <w:rsid w:val="4FC854B4"/>
    <w:rsid w:val="500AAE23"/>
    <w:rsid w:val="5016A7CE"/>
    <w:rsid w:val="50193776"/>
    <w:rsid w:val="504E4BAB"/>
    <w:rsid w:val="5082218F"/>
    <w:rsid w:val="508349F8"/>
    <w:rsid w:val="508E601B"/>
    <w:rsid w:val="50935829"/>
    <w:rsid w:val="50BBC16E"/>
    <w:rsid w:val="50D784CA"/>
    <w:rsid w:val="50D8AE8A"/>
    <w:rsid w:val="50F350EF"/>
    <w:rsid w:val="51164990"/>
    <w:rsid w:val="511CDF64"/>
    <w:rsid w:val="5143B008"/>
    <w:rsid w:val="517AB0F4"/>
    <w:rsid w:val="51A3E0B1"/>
    <w:rsid w:val="51C1FF5E"/>
    <w:rsid w:val="51D117A4"/>
    <w:rsid w:val="51DC411D"/>
    <w:rsid w:val="51FEC202"/>
    <w:rsid w:val="5210F680"/>
    <w:rsid w:val="521251CA"/>
    <w:rsid w:val="523901DF"/>
    <w:rsid w:val="523BBCA4"/>
    <w:rsid w:val="5246DC87"/>
    <w:rsid w:val="528C1AB2"/>
    <w:rsid w:val="5297E678"/>
    <w:rsid w:val="530135FD"/>
    <w:rsid w:val="53372B7E"/>
    <w:rsid w:val="5345F53D"/>
    <w:rsid w:val="5375F269"/>
    <w:rsid w:val="538BCDD2"/>
    <w:rsid w:val="538BF3E8"/>
    <w:rsid w:val="53D7F113"/>
    <w:rsid w:val="53E84C77"/>
    <w:rsid w:val="54180D84"/>
    <w:rsid w:val="547DE134"/>
    <w:rsid w:val="54824738"/>
    <w:rsid w:val="5513DCEA"/>
    <w:rsid w:val="551F2936"/>
    <w:rsid w:val="552A5E3D"/>
    <w:rsid w:val="55AD922E"/>
    <w:rsid w:val="55BECE51"/>
    <w:rsid w:val="55FE72C5"/>
    <w:rsid w:val="5613D535"/>
    <w:rsid w:val="56247369"/>
    <w:rsid w:val="5634A3B1"/>
    <w:rsid w:val="5692D604"/>
    <w:rsid w:val="569A2F58"/>
    <w:rsid w:val="56CBF432"/>
    <w:rsid w:val="5762B2AF"/>
    <w:rsid w:val="57A9CD9D"/>
    <w:rsid w:val="57B565B0"/>
    <w:rsid w:val="58374E13"/>
    <w:rsid w:val="586C3733"/>
    <w:rsid w:val="58C7ED52"/>
    <w:rsid w:val="590CD5F0"/>
    <w:rsid w:val="592E7477"/>
    <w:rsid w:val="598797E6"/>
    <w:rsid w:val="59C9E9BE"/>
    <w:rsid w:val="59D004BA"/>
    <w:rsid w:val="59EB2464"/>
    <w:rsid w:val="59FDBD84"/>
    <w:rsid w:val="5A02C35C"/>
    <w:rsid w:val="5A29E4C2"/>
    <w:rsid w:val="5A2F7395"/>
    <w:rsid w:val="5A326305"/>
    <w:rsid w:val="5AA35D6D"/>
    <w:rsid w:val="5AB89375"/>
    <w:rsid w:val="5ABC725C"/>
    <w:rsid w:val="5AC09F0A"/>
    <w:rsid w:val="5AD82DCE"/>
    <w:rsid w:val="5B2857FF"/>
    <w:rsid w:val="5B42A1E8"/>
    <w:rsid w:val="5B646D8C"/>
    <w:rsid w:val="5BC31840"/>
    <w:rsid w:val="5BE8EF3D"/>
    <w:rsid w:val="5BF89960"/>
    <w:rsid w:val="5C27603B"/>
    <w:rsid w:val="5C34FE8B"/>
    <w:rsid w:val="5C8B533A"/>
    <w:rsid w:val="5CBCFE61"/>
    <w:rsid w:val="5CC69AAA"/>
    <w:rsid w:val="5D4FE984"/>
    <w:rsid w:val="5D67CF13"/>
    <w:rsid w:val="5D93E176"/>
    <w:rsid w:val="5DD172C3"/>
    <w:rsid w:val="5E08A150"/>
    <w:rsid w:val="5E437B0C"/>
    <w:rsid w:val="5E50CBBE"/>
    <w:rsid w:val="5E8FD948"/>
    <w:rsid w:val="5E9003E0"/>
    <w:rsid w:val="5EACAFF0"/>
    <w:rsid w:val="5ECC9192"/>
    <w:rsid w:val="5EE1DA53"/>
    <w:rsid w:val="5F13B0A9"/>
    <w:rsid w:val="5F2A2CA5"/>
    <w:rsid w:val="5F501241"/>
    <w:rsid w:val="5F5FFC3F"/>
    <w:rsid w:val="5F61B176"/>
    <w:rsid w:val="60246FFB"/>
    <w:rsid w:val="60262436"/>
    <w:rsid w:val="605CECA1"/>
    <w:rsid w:val="6060E498"/>
    <w:rsid w:val="60795315"/>
    <w:rsid w:val="60B62EF7"/>
    <w:rsid w:val="60E8A8DC"/>
    <w:rsid w:val="616C99BB"/>
    <w:rsid w:val="61726875"/>
    <w:rsid w:val="61B1F4B6"/>
    <w:rsid w:val="61CD05F8"/>
    <w:rsid w:val="61CDC610"/>
    <w:rsid w:val="61DA0D14"/>
    <w:rsid w:val="61F5905F"/>
    <w:rsid w:val="62259E47"/>
    <w:rsid w:val="624C12DD"/>
    <w:rsid w:val="62601281"/>
    <w:rsid w:val="62891AEC"/>
    <w:rsid w:val="628D3DE1"/>
    <w:rsid w:val="62C843BE"/>
    <w:rsid w:val="63194B95"/>
    <w:rsid w:val="632C044D"/>
    <w:rsid w:val="6382A534"/>
    <w:rsid w:val="63F52B21"/>
    <w:rsid w:val="641CEC2C"/>
    <w:rsid w:val="643C6FA4"/>
    <w:rsid w:val="643FD7CD"/>
    <w:rsid w:val="648E9098"/>
    <w:rsid w:val="64A1878B"/>
    <w:rsid w:val="64CEC3BC"/>
    <w:rsid w:val="653F453E"/>
    <w:rsid w:val="65455D8C"/>
    <w:rsid w:val="65919D3C"/>
    <w:rsid w:val="65A42AA5"/>
    <w:rsid w:val="65B2E882"/>
    <w:rsid w:val="65CA457E"/>
    <w:rsid w:val="65D3D570"/>
    <w:rsid w:val="65E298F8"/>
    <w:rsid w:val="66222597"/>
    <w:rsid w:val="66B4152B"/>
    <w:rsid w:val="66CF907E"/>
    <w:rsid w:val="670CCC69"/>
    <w:rsid w:val="67206FB6"/>
    <w:rsid w:val="676FF55B"/>
    <w:rsid w:val="678F0AB4"/>
    <w:rsid w:val="67904206"/>
    <w:rsid w:val="67E948E2"/>
    <w:rsid w:val="6831DC35"/>
    <w:rsid w:val="683E239E"/>
    <w:rsid w:val="684399DD"/>
    <w:rsid w:val="68942533"/>
    <w:rsid w:val="68948330"/>
    <w:rsid w:val="68B140B0"/>
    <w:rsid w:val="69078F4E"/>
    <w:rsid w:val="690E7AE9"/>
    <w:rsid w:val="6923FE3B"/>
    <w:rsid w:val="693A28F9"/>
    <w:rsid w:val="69669667"/>
    <w:rsid w:val="6967D1ED"/>
    <w:rsid w:val="69939005"/>
    <w:rsid w:val="6994048A"/>
    <w:rsid w:val="699780B0"/>
    <w:rsid w:val="69C6CDA9"/>
    <w:rsid w:val="69D53CA8"/>
    <w:rsid w:val="69DB6814"/>
    <w:rsid w:val="6A12AFBA"/>
    <w:rsid w:val="6A1ED66D"/>
    <w:rsid w:val="6A45CB80"/>
    <w:rsid w:val="6A658A3D"/>
    <w:rsid w:val="6AEDBA32"/>
    <w:rsid w:val="6B08AFDF"/>
    <w:rsid w:val="6B368915"/>
    <w:rsid w:val="6B492389"/>
    <w:rsid w:val="6B868EC8"/>
    <w:rsid w:val="6B87752C"/>
    <w:rsid w:val="6BAB0397"/>
    <w:rsid w:val="6BAE6D3C"/>
    <w:rsid w:val="6BB1A61B"/>
    <w:rsid w:val="6C13F387"/>
    <w:rsid w:val="6C1B5159"/>
    <w:rsid w:val="6C63ED79"/>
    <w:rsid w:val="6CA91321"/>
    <w:rsid w:val="6CAE8791"/>
    <w:rsid w:val="6CCEC619"/>
    <w:rsid w:val="6D05C19B"/>
    <w:rsid w:val="6D09D158"/>
    <w:rsid w:val="6D1D3078"/>
    <w:rsid w:val="6D669F7F"/>
    <w:rsid w:val="6DA1C645"/>
    <w:rsid w:val="6DAD80E5"/>
    <w:rsid w:val="6DCA36EC"/>
    <w:rsid w:val="6DDB5EF4"/>
    <w:rsid w:val="6E215239"/>
    <w:rsid w:val="6E810DC8"/>
    <w:rsid w:val="6E915B40"/>
    <w:rsid w:val="6EA7A65C"/>
    <w:rsid w:val="6ECF9DA0"/>
    <w:rsid w:val="6ED06394"/>
    <w:rsid w:val="6F0E2955"/>
    <w:rsid w:val="6F2D4DFE"/>
    <w:rsid w:val="6F7EA54F"/>
    <w:rsid w:val="6F9659BC"/>
    <w:rsid w:val="6FDBD6F9"/>
    <w:rsid w:val="7012B7C4"/>
    <w:rsid w:val="704AFAD7"/>
    <w:rsid w:val="7071C939"/>
    <w:rsid w:val="7073F689"/>
    <w:rsid w:val="70F811D9"/>
    <w:rsid w:val="713135E2"/>
    <w:rsid w:val="714294EC"/>
    <w:rsid w:val="715DC1E5"/>
    <w:rsid w:val="71AD0D6F"/>
    <w:rsid w:val="71D310ED"/>
    <w:rsid w:val="722E3092"/>
    <w:rsid w:val="723095FA"/>
    <w:rsid w:val="725CDF5C"/>
    <w:rsid w:val="72826BFF"/>
    <w:rsid w:val="7297E0CB"/>
    <w:rsid w:val="72A6969D"/>
    <w:rsid w:val="72B6D75E"/>
    <w:rsid w:val="72CD19C8"/>
    <w:rsid w:val="73084C0C"/>
    <w:rsid w:val="7365C063"/>
    <w:rsid w:val="73673E6A"/>
    <w:rsid w:val="73813386"/>
    <w:rsid w:val="73BDE410"/>
    <w:rsid w:val="73C05BFB"/>
    <w:rsid w:val="73C0C6CC"/>
    <w:rsid w:val="73E34B4F"/>
    <w:rsid w:val="740EC9EE"/>
    <w:rsid w:val="7449BB38"/>
    <w:rsid w:val="74761071"/>
    <w:rsid w:val="74BD9323"/>
    <w:rsid w:val="74C2BC90"/>
    <w:rsid w:val="74C68AE0"/>
    <w:rsid w:val="750EBE98"/>
    <w:rsid w:val="75151543"/>
    <w:rsid w:val="751D2204"/>
    <w:rsid w:val="753B9A22"/>
    <w:rsid w:val="7574854F"/>
    <w:rsid w:val="757FC0CE"/>
    <w:rsid w:val="75853CBC"/>
    <w:rsid w:val="759A2A98"/>
    <w:rsid w:val="75C8C023"/>
    <w:rsid w:val="76120E5E"/>
    <w:rsid w:val="7629BCEC"/>
    <w:rsid w:val="764E19AD"/>
    <w:rsid w:val="76546174"/>
    <w:rsid w:val="766D345A"/>
    <w:rsid w:val="76710A95"/>
    <w:rsid w:val="7683B01F"/>
    <w:rsid w:val="7693ABC0"/>
    <w:rsid w:val="76A626CD"/>
    <w:rsid w:val="7764F8F2"/>
    <w:rsid w:val="77C5C21B"/>
    <w:rsid w:val="77D036F3"/>
    <w:rsid w:val="77E996C8"/>
    <w:rsid w:val="77EBCE15"/>
    <w:rsid w:val="77FCDD5C"/>
    <w:rsid w:val="7813CE79"/>
    <w:rsid w:val="7819A2CB"/>
    <w:rsid w:val="7852ACD9"/>
    <w:rsid w:val="788B7554"/>
    <w:rsid w:val="78A7B817"/>
    <w:rsid w:val="78FFEC36"/>
    <w:rsid w:val="790B5383"/>
    <w:rsid w:val="798709BA"/>
    <w:rsid w:val="79B420FE"/>
    <w:rsid w:val="79B9C7C2"/>
    <w:rsid w:val="79C09163"/>
    <w:rsid w:val="79C47C6B"/>
    <w:rsid w:val="79D96510"/>
    <w:rsid w:val="79E93CA9"/>
    <w:rsid w:val="7A04F21C"/>
    <w:rsid w:val="7AF3AF82"/>
    <w:rsid w:val="7B0104DF"/>
    <w:rsid w:val="7B06290D"/>
    <w:rsid w:val="7B787A93"/>
    <w:rsid w:val="7B79A46D"/>
    <w:rsid w:val="7B79E9A4"/>
    <w:rsid w:val="7B8BE679"/>
    <w:rsid w:val="7BA811E9"/>
    <w:rsid w:val="7BC48DD7"/>
    <w:rsid w:val="7BDA16E0"/>
    <w:rsid w:val="7BE56081"/>
    <w:rsid w:val="7BEF7360"/>
    <w:rsid w:val="7C0C6F36"/>
    <w:rsid w:val="7C37BE10"/>
    <w:rsid w:val="7C6F8AAD"/>
    <w:rsid w:val="7C9870B6"/>
    <w:rsid w:val="7CB6A5AC"/>
    <w:rsid w:val="7D0E11BB"/>
    <w:rsid w:val="7D4871ED"/>
    <w:rsid w:val="7D4C31AD"/>
    <w:rsid w:val="7D5539F3"/>
    <w:rsid w:val="7D64F257"/>
    <w:rsid w:val="7DB6434C"/>
    <w:rsid w:val="7DD79F17"/>
    <w:rsid w:val="7DE615A1"/>
    <w:rsid w:val="7E3ADBF6"/>
    <w:rsid w:val="7E530BCD"/>
    <w:rsid w:val="7E5B0610"/>
    <w:rsid w:val="7E930DE4"/>
    <w:rsid w:val="7E95141C"/>
    <w:rsid w:val="7E96A872"/>
    <w:rsid w:val="7F19F67C"/>
    <w:rsid w:val="7F2046AB"/>
    <w:rsid w:val="7F24F981"/>
    <w:rsid w:val="7F52DB53"/>
    <w:rsid w:val="7F6D26D2"/>
    <w:rsid w:val="7F9D00D3"/>
    <w:rsid w:val="7FBE58FB"/>
    <w:rsid w:val="7FCBEA2A"/>
    <w:rsid w:val="7FD1B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1EC6"/>
  <w15:chartTrackingRefBased/>
  <w15:docId w15:val="{8BD431EC-F382-4906-AD6E-72D14717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4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4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F22"/>
    <w:rPr>
      <w:rFonts w:eastAsiaTheme="majorEastAsia" w:cstheme="majorBidi"/>
      <w:color w:val="272727" w:themeColor="text1" w:themeTint="D8"/>
    </w:rPr>
  </w:style>
  <w:style w:type="paragraph" w:styleId="Title">
    <w:name w:val="Title"/>
    <w:basedOn w:val="Normal"/>
    <w:next w:val="Normal"/>
    <w:link w:val="TitleChar"/>
    <w:uiPriority w:val="10"/>
    <w:qFormat/>
    <w:rsid w:val="00644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F22"/>
    <w:pPr>
      <w:spacing w:before="160"/>
      <w:jc w:val="center"/>
    </w:pPr>
    <w:rPr>
      <w:i/>
      <w:iCs/>
      <w:color w:val="404040" w:themeColor="text1" w:themeTint="BF"/>
    </w:rPr>
  </w:style>
  <w:style w:type="character" w:customStyle="1" w:styleId="QuoteChar">
    <w:name w:val="Quote Char"/>
    <w:basedOn w:val="DefaultParagraphFont"/>
    <w:link w:val="Quote"/>
    <w:uiPriority w:val="29"/>
    <w:rsid w:val="00644F22"/>
    <w:rPr>
      <w:i/>
      <w:iCs/>
      <w:color w:val="404040" w:themeColor="text1" w:themeTint="BF"/>
    </w:rPr>
  </w:style>
  <w:style w:type="paragraph" w:styleId="ListParagraph">
    <w:name w:val="List Paragraph"/>
    <w:basedOn w:val="Normal"/>
    <w:uiPriority w:val="34"/>
    <w:qFormat/>
    <w:rsid w:val="00644F22"/>
    <w:pPr>
      <w:ind w:left="720"/>
      <w:contextualSpacing/>
    </w:pPr>
  </w:style>
  <w:style w:type="character" w:styleId="IntenseEmphasis">
    <w:name w:val="Intense Emphasis"/>
    <w:basedOn w:val="DefaultParagraphFont"/>
    <w:uiPriority w:val="21"/>
    <w:qFormat/>
    <w:rsid w:val="00644F22"/>
    <w:rPr>
      <w:i/>
      <w:iCs/>
      <w:color w:val="0F4761" w:themeColor="accent1" w:themeShade="BF"/>
    </w:rPr>
  </w:style>
  <w:style w:type="paragraph" w:styleId="IntenseQuote">
    <w:name w:val="Intense Quote"/>
    <w:basedOn w:val="Normal"/>
    <w:next w:val="Normal"/>
    <w:link w:val="IntenseQuoteChar"/>
    <w:uiPriority w:val="30"/>
    <w:qFormat/>
    <w:rsid w:val="00644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F22"/>
    <w:rPr>
      <w:i/>
      <w:iCs/>
      <w:color w:val="0F4761" w:themeColor="accent1" w:themeShade="BF"/>
    </w:rPr>
  </w:style>
  <w:style w:type="character" w:styleId="IntenseReference">
    <w:name w:val="Intense Reference"/>
    <w:basedOn w:val="DefaultParagraphFont"/>
    <w:uiPriority w:val="32"/>
    <w:qFormat/>
    <w:rsid w:val="00644F22"/>
    <w:rPr>
      <w:b/>
      <w:bCs/>
      <w:smallCaps/>
      <w:color w:val="0F4761" w:themeColor="accent1" w:themeShade="BF"/>
      <w:spacing w:val="5"/>
    </w:rPr>
  </w:style>
  <w:style w:type="paragraph" w:styleId="BodyText">
    <w:name w:val="Body Text"/>
    <w:basedOn w:val="Normal"/>
    <w:link w:val="BodyTextChar"/>
    <w:uiPriority w:val="1"/>
    <w:qFormat/>
    <w:rsid w:val="00AC6A74"/>
    <w:pPr>
      <w:widowControl w:val="0"/>
      <w:autoSpaceDE w:val="0"/>
      <w:autoSpaceDN w:val="0"/>
      <w:spacing w:after="0" w:line="240" w:lineRule="auto"/>
      <w:ind w:left="2160"/>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C6A74"/>
    <w:rPr>
      <w:rFonts w:ascii="Calibri" w:eastAsia="Calibri" w:hAnsi="Calibri" w:cs="Calibri"/>
      <w:kern w:val="0"/>
      <w14:ligatures w14:val="none"/>
    </w:rPr>
  </w:style>
  <w:style w:type="paragraph" w:customStyle="1" w:styleId="xmsolistparagraph">
    <w:name w:val="x_msolistparagraph"/>
    <w:basedOn w:val="Normal"/>
    <w:rsid w:val="00AA66B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normal">
    <w:name w:val="x_msonormal"/>
    <w:basedOn w:val="Normal"/>
    <w:rsid w:val="00AA66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43149B"/>
    <w:rPr>
      <w:sz w:val="16"/>
      <w:szCs w:val="16"/>
    </w:rPr>
  </w:style>
  <w:style w:type="paragraph" w:styleId="CommentText">
    <w:name w:val="annotation text"/>
    <w:basedOn w:val="Normal"/>
    <w:link w:val="CommentTextChar"/>
    <w:uiPriority w:val="99"/>
    <w:unhideWhenUsed/>
    <w:rsid w:val="0043149B"/>
    <w:pPr>
      <w:spacing w:line="240" w:lineRule="auto"/>
    </w:pPr>
    <w:rPr>
      <w:sz w:val="20"/>
      <w:szCs w:val="20"/>
    </w:rPr>
  </w:style>
  <w:style w:type="character" w:customStyle="1" w:styleId="CommentTextChar">
    <w:name w:val="Comment Text Char"/>
    <w:basedOn w:val="DefaultParagraphFont"/>
    <w:link w:val="CommentText"/>
    <w:uiPriority w:val="99"/>
    <w:rsid w:val="0043149B"/>
    <w:rPr>
      <w:sz w:val="20"/>
      <w:szCs w:val="20"/>
    </w:rPr>
  </w:style>
  <w:style w:type="paragraph" w:styleId="CommentSubject">
    <w:name w:val="annotation subject"/>
    <w:basedOn w:val="CommentText"/>
    <w:next w:val="CommentText"/>
    <w:link w:val="CommentSubjectChar"/>
    <w:uiPriority w:val="99"/>
    <w:semiHidden/>
    <w:unhideWhenUsed/>
    <w:rsid w:val="0043149B"/>
    <w:rPr>
      <w:b/>
      <w:bCs/>
    </w:rPr>
  </w:style>
  <w:style w:type="character" w:customStyle="1" w:styleId="CommentSubjectChar">
    <w:name w:val="Comment Subject Char"/>
    <w:basedOn w:val="CommentTextChar"/>
    <w:link w:val="CommentSubject"/>
    <w:uiPriority w:val="99"/>
    <w:semiHidden/>
    <w:rsid w:val="0043149B"/>
    <w:rPr>
      <w:b/>
      <w:bCs/>
      <w:sz w:val="20"/>
      <w:szCs w:val="20"/>
    </w:rPr>
  </w:style>
  <w:style w:type="character" w:styleId="Mention">
    <w:name w:val="Mention"/>
    <w:basedOn w:val="DefaultParagraphFont"/>
    <w:uiPriority w:val="99"/>
    <w:unhideWhenUsed/>
    <w:rsid w:val="00143660"/>
    <w:rPr>
      <w:color w:val="2B579A"/>
      <w:shd w:val="clear" w:color="auto" w:fill="E1DFDD"/>
    </w:rPr>
  </w:style>
  <w:style w:type="paragraph" w:styleId="PlainText">
    <w:name w:val="Plain Text"/>
    <w:basedOn w:val="Normal"/>
    <w:link w:val="PlainTextChar"/>
    <w:uiPriority w:val="99"/>
    <w:semiHidden/>
    <w:unhideWhenUsed/>
    <w:rsid w:val="004255D1"/>
    <w:pPr>
      <w:spacing w:after="0" w:line="240" w:lineRule="auto"/>
    </w:pPr>
    <w:rPr>
      <w:rFonts w:ascii="Calibri" w:eastAsia="Times New Roman" w:hAnsi="Calibri" w:cs="Arial"/>
      <w:sz w:val="22"/>
      <w:szCs w:val="21"/>
      <w14:ligatures w14:val="none"/>
    </w:rPr>
  </w:style>
  <w:style w:type="character" w:customStyle="1" w:styleId="PlainTextChar">
    <w:name w:val="Plain Text Char"/>
    <w:basedOn w:val="DefaultParagraphFont"/>
    <w:link w:val="PlainText"/>
    <w:uiPriority w:val="99"/>
    <w:semiHidden/>
    <w:rsid w:val="004255D1"/>
    <w:rPr>
      <w:rFonts w:ascii="Calibri" w:eastAsia="Times New Roman" w:hAnsi="Calibri" w:cs="Arial"/>
      <w:sz w:val="22"/>
      <w:szCs w:val="21"/>
      <w14:ligatures w14:val="none"/>
    </w:rPr>
  </w:style>
  <w:style w:type="character" w:styleId="Hyperlink">
    <w:name w:val="Hyperlink"/>
    <w:basedOn w:val="DefaultParagraphFont"/>
    <w:uiPriority w:val="99"/>
    <w:unhideWhenUsed/>
    <w:rsid w:val="0044692F"/>
    <w:rPr>
      <w:color w:val="467886"/>
      <w:u w:val="single"/>
    </w:rPr>
  </w:style>
  <w:style w:type="character" w:styleId="UnresolvedMention">
    <w:name w:val="Unresolved Mention"/>
    <w:basedOn w:val="DefaultParagraphFont"/>
    <w:uiPriority w:val="99"/>
    <w:semiHidden/>
    <w:unhideWhenUsed/>
    <w:rsid w:val="00C43134"/>
    <w:rPr>
      <w:color w:val="605E5C"/>
      <w:shd w:val="clear" w:color="auto" w:fill="E1DFDD"/>
    </w:rPr>
  </w:style>
  <w:style w:type="paragraph" w:styleId="Revision">
    <w:name w:val="Revision"/>
    <w:hidden/>
    <w:uiPriority w:val="99"/>
    <w:semiHidden/>
    <w:rsid w:val="00E63BBE"/>
    <w:pPr>
      <w:spacing w:after="0" w:line="240" w:lineRule="auto"/>
    </w:pPr>
  </w:style>
  <w:style w:type="paragraph" w:styleId="NoSpacing">
    <w:name w:val="No Spacing"/>
    <w:uiPriority w:val="1"/>
    <w:qFormat/>
    <w:rsid w:val="00696136"/>
    <w:pPr>
      <w:spacing w:after="0" w:line="240" w:lineRule="auto"/>
    </w:pPr>
  </w:style>
  <w:style w:type="character" w:styleId="FollowedHyperlink">
    <w:name w:val="FollowedHyperlink"/>
    <w:basedOn w:val="DefaultParagraphFont"/>
    <w:uiPriority w:val="99"/>
    <w:semiHidden/>
    <w:unhideWhenUsed/>
    <w:rsid w:val="00763652"/>
    <w:rPr>
      <w:color w:val="96607D" w:themeColor="followedHyperlink"/>
      <w:u w:val="single"/>
    </w:rPr>
  </w:style>
  <w:style w:type="character" w:styleId="Emphasis">
    <w:name w:val="Emphasis"/>
    <w:basedOn w:val="DefaultParagraphFont"/>
    <w:uiPriority w:val="20"/>
    <w:qFormat/>
    <w:rsid w:val="00E868B2"/>
    <w:rPr>
      <w:i/>
      <w:iCs/>
    </w:rPr>
  </w:style>
  <w:style w:type="paragraph" w:styleId="Header">
    <w:name w:val="header"/>
    <w:basedOn w:val="Normal"/>
    <w:link w:val="HeaderChar"/>
    <w:uiPriority w:val="99"/>
    <w:unhideWhenUsed/>
    <w:rsid w:val="000B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3A3"/>
  </w:style>
  <w:style w:type="paragraph" w:styleId="Footer">
    <w:name w:val="footer"/>
    <w:basedOn w:val="Normal"/>
    <w:link w:val="FooterChar"/>
    <w:uiPriority w:val="99"/>
    <w:unhideWhenUsed/>
    <w:rsid w:val="000B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5654">
      <w:bodyDiv w:val="1"/>
      <w:marLeft w:val="0"/>
      <w:marRight w:val="0"/>
      <w:marTop w:val="0"/>
      <w:marBottom w:val="0"/>
      <w:divBdr>
        <w:top w:val="none" w:sz="0" w:space="0" w:color="auto"/>
        <w:left w:val="none" w:sz="0" w:space="0" w:color="auto"/>
        <w:bottom w:val="none" w:sz="0" w:space="0" w:color="auto"/>
        <w:right w:val="none" w:sz="0" w:space="0" w:color="auto"/>
      </w:divBdr>
      <w:divsChild>
        <w:div w:id="4870957">
          <w:marLeft w:val="0"/>
          <w:marRight w:val="0"/>
          <w:marTop w:val="0"/>
          <w:marBottom w:val="0"/>
          <w:divBdr>
            <w:top w:val="none" w:sz="0" w:space="0" w:color="auto"/>
            <w:left w:val="none" w:sz="0" w:space="0" w:color="auto"/>
            <w:bottom w:val="none" w:sz="0" w:space="0" w:color="auto"/>
            <w:right w:val="none" w:sz="0" w:space="0" w:color="auto"/>
          </w:divBdr>
        </w:div>
        <w:div w:id="528371644">
          <w:marLeft w:val="0"/>
          <w:marRight w:val="0"/>
          <w:marTop w:val="0"/>
          <w:marBottom w:val="0"/>
          <w:divBdr>
            <w:top w:val="none" w:sz="0" w:space="0" w:color="auto"/>
            <w:left w:val="none" w:sz="0" w:space="0" w:color="auto"/>
            <w:bottom w:val="none" w:sz="0" w:space="0" w:color="auto"/>
            <w:right w:val="none" w:sz="0" w:space="0" w:color="auto"/>
          </w:divBdr>
        </w:div>
        <w:div w:id="677657144">
          <w:marLeft w:val="0"/>
          <w:marRight w:val="0"/>
          <w:marTop w:val="0"/>
          <w:marBottom w:val="0"/>
          <w:divBdr>
            <w:top w:val="none" w:sz="0" w:space="0" w:color="auto"/>
            <w:left w:val="none" w:sz="0" w:space="0" w:color="auto"/>
            <w:bottom w:val="none" w:sz="0" w:space="0" w:color="auto"/>
            <w:right w:val="none" w:sz="0" w:space="0" w:color="auto"/>
          </w:divBdr>
        </w:div>
        <w:div w:id="694618958">
          <w:marLeft w:val="0"/>
          <w:marRight w:val="0"/>
          <w:marTop w:val="0"/>
          <w:marBottom w:val="0"/>
          <w:divBdr>
            <w:top w:val="none" w:sz="0" w:space="0" w:color="auto"/>
            <w:left w:val="none" w:sz="0" w:space="0" w:color="auto"/>
            <w:bottom w:val="none" w:sz="0" w:space="0" w:color="auto"/>
            <w:right w:val="none" w:sz="0" w:space="0" w:color="auto"/>
          </w:divBdr>
        </w:div>
        <w:div w:id="1761296089">
          <w:marLeft w:val="0"/>
          <w:marRight w:val="0"/>
          <w:marTop w:val="0"/>
          <w:marBottom w:val="0"/>
          <w:divBdr>
            <w:top w:val="none" w:sz="0" w:space="0" w:color="auto"/>
            <w:left w:val="none" w:sz="0" w:space="0" w:color="auto"/>
            <w:bottom w:val="none" w:sz="0" w:space="0" w:color="auto"/>
            <w:right w:val="none" w:sz="0" w:space="0" w:color="auto"/>
          </w:divBdr>
        </w:div>
      </w:divsChild>
    </w:div>
    <w:div w:id="412632902">
      <w:bodyDiv w:val="1"/>
      <w:marLeft w:val="0"/>
      <w:marRight w:val="0"/>
      <w:marTop w:val="0"/>
      <w:marBottom w:val="0"/>
      <w:divBdr>
        <w:top w:val="none" w:sz="0" w:space="0" w:color="auto"/>
        <w:left w:val="none" w:sz="0" w:space="0" w:color="auto"/>
        <w:bottom w:val="none" w:sz="0" w:space="0" w:color="auto"/>
        <w:right w:val="none" w:sz="0" w:space="0" w:color="auto"/>
      </w:divBdr>
      <w:divsChild>
        <w:div w:id="39019170">
          <w:marLeft w:val="0"/>
          <w:marRight w:val="0"/>
          <w:marTop w:val="0"/>
          <w:marBottom w:val="0"/>
          <w:divBdr>
            <w:top w:val="none" w:sz="0" w:space="0" w:color="auto"/>
            <w:left w:val="none" w:sz="0" w:space="0" w:color="auto"/>
            <w:bottom w:val="none" w:sz="0" w:space="0" w:color="auto"/>
            <w:right w:val="none" w:sz="0" w:space="0" w:color="auto"/>
          </w:divBdr>
        </w:div>
        <w:div w:id="95757087">
          <w:marLeft w:val="0"/>
          <w:marRight w:val="0"/>
          <w:marTop w:val="0"/>
          <w:marBottom w:val="0"/>
          <w:divBdr>
            <w:top w:val="none" w:sz="0" w:space="0" w:color="auto"/>
            <w:left w:val="none" w:sz="0" w:space="0" w:color="auto"/>
            <w:bottom w:val="none" w:sz="0" w:space="0" w:color="auto"/>
            <w:right w:val="none" w:sz="0" w:space="0" w:color="auto"/>
          </w:divBdr>
        </w:div>
        <w:div w:id="662271397">
          <w:marLeft w:val="0"/>
          <w:marRight w:val="0"/>
          <w:marTop w:val="0"/>
          <w:marBottom w:val="0"/>
          <w:divBdr>
            <w:top w:val="none" w:sz="0" w:space="0" w:color="auto"/>
            <w:left w:val="none" w:sz="0" w:space="0" w:color="auto"/>
            <w:bottom w:val="none" w:sz="0" w:space="0" w:color="auto"/>
            <w:right w:val="none" w:sz="0" w:space="0" w:color="auto"/>
          </w:divBdr>
        </w:div>
        <w:div w:id="1611812252">
          <w:marLeft w:val="0"/>
          <w:marRight w:val="0"/>
          <w:marTop w:val="0"/>
          <w:marBottom w:val="0"/>
          <w:divBdr>
            <w:top w:val="none" w:sz="0" w:space="0" w:color="auto"/>
            <w:left w:val="none" w:sz="0" w:space="0" w:color="auto"/>
            <w:bottom w:val="none" w:sz="0" w:space="0" w:color="auto"/>
            <w:right w:val="none" w:sz="0" w:space="0" w:color="auto"/>
          </w:divBdr>
        </w:div>
        <w:div w:id="1923490556">
          <w:marLeft w:val="0"/>
          <w:marRight w:val="0"/>
          <w:marTop w:val="0"/>
          <w:marBottom w:val="0"/>
          <w:divBdr>
            <w:top w:val="none" w:sz="0" w:space="0" w:color="auto"/>
            <w:left w:val="none" w:sz="0" w:space="0" w:color="auto"/>
            <w:bottom w:val="none" w:sz="0" w:space="0" w:color="auto"/>
            <w:right w:val="none" w:sz="0" w:space="0" w:color="auto"/>
          </w:divBdr>
        </w:div>
      </w:divsChild>
    </w:div>
    <w:div w:id="580407926">
      <w:bodyDiv w:val="1"/>
      <w:marLeft w:val="0"/>
      <w:marRight w:val="0"/>
      <w:marTop w:val="0"/>
      <w:marBottom w:val="0"/>
      <w:divBdr>
        <w:top w:val="none" w:sz="0" w:space="0" w:color="auto"/>
        <w:left w:val="none" w:sz="0" w:space="0" w:color="auto"/>
        <w:bottom w:val="none" w:sz="0" w:space="0" w:color="auto"/>
        <w:right w:val="none" w:sz="0" w:space="0" w:color="auto"/>
      </w:divBdr>
      <w:divsChild>
        <w:div w:id="1629777245">
          <w:marLeft w:val="0"/>
          <w:marRight w:val="0"/>
          <w:marTop w:val="0"/>
          <w:marBottom w:val="0"/>
          <w:divBdr>
            <w:top w:val="none" w:sz="0" w:space="0" w:color="auto"/>
            <w:left w:val="none" w:sz="0" w:space="0" w:color="auto"/>
            <w:bottom w:val="none" w:sz="0" w:space="0" w:color="auto"/>
            <w:right w:val="none" w:sz="0" w:space="0" w:color="auto"/>
          </w:divBdr>
        </w:div>
        <w:div w:id="1690060204">
          <w:marLeft w:val="0"/>
          <w:marRight w:val="0"/>
          <w:marTop w:val="0"/>
          <w:marBottom w:val="0"/>
          <w:divBdr>
            <w:top w:val="none" w:sz="0" w:space="0" w:color="auto"/>
            <w:left w:val="none" w:sz="0" w:space="0" w:color="auto"/>
            <w:bottom w:val="none" w:sz="0" w:space="0" w:color="auto"/>
            <w:right w:val="none" w:sz="0" w:space="0" w:color="auto"/>
          </w:divBdr>
        </w:div>
        <w:div w:id="1946420334">
          <w:marLeft w:val="0"/>
          <w:marRight w:val="0"/>
          <w:marTop w:val="0"/>
          <w:marBottom w:val="0"/>
          <w:divBdr>
            <w:top w:val="none" w:sz="0" w:space="0" w:color="auto"/>
            <w:left w:val="none" w:sz="0" w:space="0" w:color="auto"/>
            <w:bottom w:val="none" w:sz="0" w:space="0" w:color="auto"/>
            <w:right w:val="none" w:sz="0" w:space="0" w:color="auto"/>
          </w:divBdr>
          <w:divsChild>
            <w:div w:id="4429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16807">
      <w:bodyDiv w:val="1"/>
      <w:marLeft w:val="0"/>
      <w:marRight w:val="0"/>
      <w:marTop w:val="0"/>
      <w:marBottom w:val="0"/>
      <w:divBdr>
        <w:top w:val="none" w:sz="0" w:space="0" w:color="auto"/>
        <w:left w:val="none" w:sz="0" w:space="0" w:color="auto"/>
        <w:bottom w:val="none" w:sz="0" w:space="0" w:color="auto"/>
        <w:right w:val="none" w:sz="0" w:space="0" w:color="auto"/>
      </w:divBdr>
    </w:div>
    <w:div w:id="628557879">
      <w:bodyDiv w:val="1"/>
      <w:marLeft w:val="0"/>
      <w:marRight w:val="0"/>
      <w:marTop w:val="0"/>
      <w:marBottom w:val="0"/>
      <w:divBdr>
        <w:top w:val="none" w:sz="0" w:space="0" w:color="auto"/>
        <w:left w:val="none" w:sz="0" w:space="0" w:color="auto"/>
        <w:bottom w:val="none" w:sz="0" w:space="0" w:color="auto"/>
        <w:right w:val="none" w:sz="0" w:space="0" w:color="auto"/>
      </w:divBdr>
    </w:div>
    <w:div w:id="704797629">
      <w:bodyDiv w:val="1"/>
      <w:marLeft w:val="0"/>
      <w:marRight w:val="0"/>
      <w:marTop w:val="0"/>
      <w:marBottom w:val="0"/>
      <w:divBdr>
        <w:top w:val="none" w:sz="0" w:space="0" w:color="auto"/>
        <w:left w:val="none" w:sz="0" w:space="0" w:color="auto"/>
        <w:bottom w:val="none" w:sz="0" w:space="0" w:color="auto"/>
        <w:right w:val="none" w:sz="0" w:space="0" w:color="auto"/>
      </w:divBdr>
    </w:div>
    <w:div w:id="808323792">
      <w:bodyDiv w:val="1"/>
      <w:marLeft w:val="0"/>
      <w:marRight w:val="0"/>
      <w:marTop w:val="0"/>
      <w:marBottom w:val="0"/>
      <w:divBdr>
        <w:top w:val="none" w:sz="0" w:space="0" w:color="auto"/>
        <w:left w:val="none" w:sz="0" w:space="0" w:color="auto"/>
        <w:bottom w:val="none" w:sz="0" w:space="0" w:color="auto"/>
        <w:right w:val="none" w:sz="0" w:space="0" w:color="auto"/>
      </w:divBdr>
    </w:div>
    <w:div w:id="867108038">
      <w:bodyDiv w:val="1"/>
      <w:marLeft w:val="0"/>
      <w:marRight w:val="0"/>
      <w:marTop w:val="0"/>
      <w:marBottom w:val="0"/>
      <w:divBdr>
        <w:top w:val="none" w:sz="0" w:space="0" w:color="auto"/>
        <w:left w:val="none" w:sz="0" w:space="0" w:color="auto"/>
        <w:bottom w:val="none" w:sz="0" w:space="0" w:color="auto"/>
        <w:right w:val="none" w:sz="0" w:space="0" w:color="auto"/>
      </w:divBdr>
    </w:div>
    <w:div w:id="921453053">
      <w:bodyDiv w:val="1"/>
      <w:marLeft w:val="0"/>
      <w:marRight w:val="0"/>
      <w:marTop w:val="0"/>
      <w:marBottom w:val="0"/>
      <w:divBdr>
        <w:top w:val="none" w:sz="0" w:space="0" w:color="auto"/>
        <w:left w:val="none" w:sz="0" w:space="0" w:color="auto"/>
        <w:bottom w:val="none" w:sz="0" w:space="0" w:color="auto"/>
        <w:right w:val="none" w:sz="0" w:space="0" w:color="auto"/>
      </w:divBdr>
    </w:div>
    <w:div w:id="926038693">
      <w:bodyDiv w:val="1"/>
      <w:marLeft w:val="0"/>
      <w:marRight w:val="0"/>
      <w:marTop w:val="0"/>
      <w:marBottom w:val="0"/>
      <w:divBdr>
        <w:top w:val="none" w:sz="0" w:space="0" w:color="auto"/>
        <w:left w:val="none" w:sz="0" w:space="0" w:color="auto"/>
        <w:bottom w:val="none" w:sz="0" w:space="0" w:color="auto"/>
        <w:right w:val="none" w:sz="0" w:space="0" w:color="auto"/>
      </w:divBdr>
    </w:div>
    <w:div w:id="980620934">
      <w:bodyDiv w:val="1"/>
      <w:marLeft w:val="0"/>
      <w:marRight w:val="0"/>
      <w:marTop w:val="0"/>
      <w:marBottom w:val="0"/>
      <w:divBdr>
        <w:top w:val="none" w:sz="0" w:space="0" w:color="auto"/>
        <w:left w:val="none" w:sz="0" w:space="0" w:color="auto"/>
        <w:bottom w:val="none" w:sz="0" w:space="0" w:color="auto"/>
        <w:right w:val="none" w:sz="0" w:space="0" w:color="auto"/>
      </w:divBdr>
    </w:div>
    <w:div w:id="999650866">
      <w:bodyDiv w:val="1"/>
      <w:marLeft w:val="0"/>
      <w:marRight w:val="0"/>
      <w:marTop w:val="0"/>
      <w:marBottom w:val="0"/>
      <w:divBdr>
        <w:top w:val="none" w:sz="0" w:space="0" w:color="auto"/>
        <w:left w:val="none" w:sz="0" w:space="0" w:color="auto"/>
        <w:bottom w:val="none" w:sz="0" w:space="0" w:color="auto"/>
        <w:right w:val="none" w:sz="0" w:space="0" w:color="auto"/>
      </w:divBdr>
      <w:divsChild>
        <w:div w:id="70196281">
          <w:marLeft w:val="0"/>
          <w:marRight w:val="0"/>
          <w:marTop w:val="0"/>
          <w:marBottom w:val="0"/>
          <w:divBdr>
            <w:top w:val="none" w:sz="0" w:space="0" w:color="auto"/>
            <w:left w:val="none" w:sz="0" w:space="0" w:color="auto"/>
            <w:bottom w:val="none" w:sz="0" w:space="0" w:color="auto"/>
            <w:right w:val="none" w:sz="0" w:space="0" w:color="auto"/>
          </w:divBdr>
        </w:div>
        <w:div w:id="453409166">
          <w:marLeft w:val="0"/>
          <w:marRight w:val="0"/>
          <w:marTop w:val="0"/>
          <w:marBottom w:val="0"/>
          <w:divBdr>
            <w:top w:val="none" w:sz="0" w:space="0" w:color="auto"/>
            <w:left w:val="none" w:sz="0" w:space="0" w:color="auto"/>
            <w:bottom w:val="none" w:sz="0" w:space="0" w:color="auto"/>
            <w:right w:val="none" w:sz="0" w:space="0" w:color="auto"/>
          </w:divBdr>
        </w:div>
        <w:div w:id="1093551339">
          <w:marLeft w:val="0"/>
          <w:marRight w:val="0"/>
          <w:marTop w:val="0"/>
          <w:marBottom w:val="0"/>
          <w:divBdr>
            <w:top w:val="none" w:sz="0" w:space="0" w:color="auto"/>
            <w:left w:val="none" w:sz="0" w:space="0" w:color="auto"/>
            <w:bottom w:val="none" w:sz="0" w:space="0" w:color="auto"/>
            <w:right w:val="none" w:sz="0" w:space="0" w:color="auto"/>
          </w:divBdr>
          <w:divsChild>
            <w:div w:id="18794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0667">
      <w:bodyDiv w:val="1"/>
      <w:marLeft w:val="0"/>
      <w:marRight w:val="0"/>
      <w:marTop w:val="0"/>
      <w:marBottom w:val="0"/>
      <w:divBdr>
        <w:top w:val="none" w:sz="0" w:space="0" w:color="auto"/>
        <w:left w:val="none" w:sz="0" w:space="0" w:color="auto"/>
        <w:bottom w:val="none" w:sz="0" w:space="0" w:color="auto"/>
        <w:right w:val="none" w:sz="0" w:space="0" w:color="auto"/>
      </w:divBdr>
    </w:div>
    <w:div w:id="1444956829">
      <w:bodyDiv w:val="1"/>
      <w:marLeft w:val="0"/>
      <w:marRight w:val="0"/>
      <w:marTop w:val="0"/>
      <w:marBottom w:val="0"/>
      <w:divBdr>
        <w:top w:val="none" w:sz="0" w:space="0" w:color="auto"/>
        <w:left w:val="none" w:sz="0" w:space="0" w:color="auto"/>
        <w:bottom w:val="none" w:sz="0" w:space="0" w:color="auto"/>
        <w:right w:val="none" w:sz="0" w:space="0" w:color="auto"/>
      </w:divBdr>
    </w:div>
    <w:div w:id="1548686141">
      <w:bodyDiv w:val="1"/>
      <w:marLeft w:val="0"/>
      <w:marRight w:val="0"/>
      <w:marTop w:val="0"/>
      <w:marBottom w:val="0"/>
      <w:divBdr>
        <w:top w:val="none" w:sz="0" w:space="0" w:color="auto"/>
        <w:left w:val="none" w:sz="0" w:space="0" w:color="auto"/>
        <w:bottom w:val="none" w:sz="0" w:space="0" w:color="auto"/>
        <w:right w:val="none" w:sz="0" w:space="0" w:color="auto"/>
      </w:divBdr>
    </w:div>
    <w:div w:id="1596402352">
      <w:bodyDiv w:val="1"/>
      <w:marLeft w:val="0"/>
      <w:marRight w:val="0"/>
      <w:marTop w:val="0"/>
      <w:marBottom w:val="0"/>
      <w:divBdr>
        <w:top w:val="none" w:sz="0" w:space="0" w:color="auto"/>
        <w:left w:val="none" w:sz="0" w:space="0" w:color="auto"/>
        <w:bottom w:val="none" w:sz="0" w:space="0" w:color="auto"/>
        <w:right w:val="none" w:sz="0" w:space="0" w:color="auto"/>
      </w:divBdr>
    </w:div>
    <w:div w:id="1620793710">
      <w:bodyDiv w:val="1"/>
      <w:marLeft w:val="0"/>
      <w:marRight w:val="0"/>
      <w:marTop w:val="0"/>
      <w:marBottom w:val="0"/>
      <w:divBdr>
        <w:top w:val="none" w:sz="0" w:space="0" w:color="auto"/>
        <w:left w:val="none" w:sz="0" w:space="0" w:color="auto"/>
        <w:bottom w:val="none" w:sz="0" w:space="0" w:color="auto"/>
        <w:right w:val="none" w:sz="0" w:space="0" w:color="auto"/>
      </w:divBdr>
    </w:div>
    <w:div w:id="2017221444">
      <w:bodyDiv w:val="1"/>
      <w:marLeft w:val="0"/>
      <w:marRight w:val="0"/>
      <w:marTop w:val="0"/>
      <w:marBottom w:val="0"/>
      <w:divBdr>
        <w:top w:val="none" w:sz="0" w:space="0" w:color="auto"/>
        <w:left w:val="none" w:sz="0" w:space="0" w:color="auto"/>
        <w:bottom w:val="none" w:sz="0" w:space="0" w:color="auto"/>
        <w:right w:val="none" w:sz="0" w:space="0" w:color="auto"/>
      </w:divBdr>
    </w:div>
    <w:div w:id="210830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chro/cc-documents/notificationtobidderspdf.pdf?rev=63ae9bf7406c4ef8b686464466ab8493&amp;hash=1A95FCD08D0688CFDB09A70B61F68C9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ebProcure-Support@proactis.com" TargetMode="External"/><Relationship Id="rId12" Type="http://schemas.openxmlformats.org/officeDocument/2006/relationships/hyperlink" Target="https://portal.ct.gov/-/media/chro/cc-documents/notificationtobidderspdf.pdf?rev=63ae9bf7406c4ef8b686464466ab8493&amp;hash=1A95FCD08D0688CFDB09A70B61F68C9A" TargetMode="External"/><Relationship Id="rId2" Type="http://schemas.openxmlformats.org/officeDocument/2006/relationships/styles" Target="styles.xml"/><Relationship Id="rId16"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bProcure-Support@proacti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rtal.ct.gov/DAS/CTSource/Registration" TargetMode="External"/><Relationship Id="rId4" Type="http://schemas.openxmlformats.org/officeDocument/2006/relationships/webSettings" Target="webSettings.xml"/><Relationship Id="rId9" Type="http://schemas.openxmlformats.org/officeDocument/2006/relationships/hyperlink" Target="mailto:WebProcure-Support@proactis.com"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7EDD20A-C76D-4475-A6BE-184B78C44799}">
    <t:Anchor>
      <t:Comment id="2133432840"/>
    </t:Anchor>
    <t:History>
      <t:Event id="{0E984EEA-067F-4665-B7D7-6647E4DCDEFB}" time="2025-07-17T21:50:43.475Z">
        <t:Attribution userId="S::vera.lembrick@ct.gov::0a221da3-7e3a-4e3c-af6f-081d7506185a" userProvider="AD" userName="Lembrick, Vera"/>
        <t:Anchor>
          <t:Comment id="575887581"/>
        </t:Anchor>
        <t:Create/>
      </t:Event>
      <t:Event id="{60A3D766-B373-49B5-AAC0-D3652E67948C}" time="2025-07-17T21:50:43.475Z">
        <t:Attribution userId="S::vera.lembrick@ct.gov::0a221da3-7e3a-4e3c-af6f-081d7506185a" userProvider="AD" userName="Lembrick, Vera"/>
        <t:Anchor>
          <t:Comment id="575887581"/>
        </t:Anchor>
        <t:Assign userId="S::Mariedy.CollazoCruz@ct.gov::f734a0aa-698a-4b6f-9820-abbc0976e2d5" userProvider="AD" userName="Collazo Cruz, Mariedy"/>
      </t:Event>
      <t:Event id="{39576E48-C285-4D50-B1B0-7786216CA957}" time="2025-07-17T21:50:43.475Z">
        <t:Attribution userId="S::vera.lembrick@ct.gov::0a221da3-7e3a-4e3c-af6f-081d7506185a" userProvider="AD" userName="Lembrick, Vera"/>
        <t:Anchor>
          <t:Comment id="575887581"/>
        </t:Anchor>
        <t:SetTitle title="@Collazo Cruz, Mariedy The response is 1.15"/>
      </t:Event>
      <t:Event id="{1DCD1992-830B-4CDA-98CC-082A887A49D1}" time="2025-07-17T22:09:49.36Z">
        <t:Attribution userId="S::mariedy.collazocruz@ct.gov::f734a0aa-698a-4b6f-9820-abbc0976e2d5" userProvider="AD" userName="Collazo Cruz, Maried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2584</Words>
  <Characters>14188</Characters>
  <Application>Microsoft Office Word</Application>
  <DocSecurity>4</DocSecurity>
  <Lines>383</Lines>
  <Paragraphs>162</Paragraphs>
  <ScaleCrop>false</ScaleCrop>
  <Company/>
  <LinksUpToDate>false</LinksUpToDate>
  <CharactersWithSpaces>16610</CharactersWithSpaces>
  <SharedDoc>false</SharedDoc>
  <HLinks>
    <vt:vector size="36" baseType="variant">
      <vt:variant>
        <vt:i4>6357045</vt:i4>
      </vt:variant>
      <vt:variant>
        <vt:i4>15</vt:i4>
      </vt:variant>
      <vt:variant>
        <vt:i4>0</vt:i4>
      </vt:variant>
      <vt:variant>
        <vt:i4>5</vt:i4>
      </vt:variant>
      <vt:variant>
        <vt:lpwstr>https://portal.ct.gov/-/media/chro/cc-documents/notificationtobidderspdf.pdf?rev=63ae9bf7406c4ef8b686464466ab8493&amp;hash=1A95FCD08D0688CFDB09A70B61F68C9A</vt:lpwstr>
      </vt:variant>
      <vt:variant>
        <vt:lpwstr/>
      </vt:variant>
      <vt:variant>
        <vt:i4>1310828</vt:i4>
      </vt:variant>
      <vt:variant>
        <vt:i4>12</vt:i4>
      </vt:variant>
      <vt:variant>
        <vt:i4>0</vt:i4>
      </vt:variant>
      <vt:variant>
        <vt:i4>5</vt:i4>
      </vt:variant>
      <vt:variant>
        <vt:lpwstr>mailto:WebProcure-Support@proactis.com</vt:lpwstr>
      </vt:variant>
      <vt:variant>
        <vt:lpwstr/>
      </vt:variant>
      <vt:variant>
        <vt:i4>2490406</vt:i4>
      </vt:variant>
      <vt:variant>
        <vt:i4>9</vt:i4>
      </vt:variant>
      <vt:variant>
        <vt:i4>0</vt:i4>
      </vt:variant>
      <vt:variant>
        <vt:i4>5</vt:i4>
      </vt:variant>
      <vt:variant>
        <vt:lpwstr>https://portal.ct.gov/DAS/CTSource/Registration</vt:lpwstr>
      </vt:variant>
      <vt:variant>
        <vt:lpwstr/>
      </vt:variant>
      <vt:variant>
        <vt:i4>1310828</vt:i4>
      </vt:variant>
      <vt:variant>
        <vt:i4>6</vt:i4>
      </vt:variant>
      <vt:variant>
        <vt:i4>0</vt:i4>
      </vt:variant>
      <vt:variant>
        <vt:i4>5</vt:i4>
      </vt:variant>
      <vt:variant>
        <vt:lpwstr>mailto:WebProcure-Support@proactis.com</vt:lpwstr>
      </vt:variant>
      <vt:variant>
        <vt:lpwstr/>
      </vt:variant>
      <vt:variant>
        <vt:i4>6357045</vt:i4>
      </vt:variant>
      <vt:variant>
        <vt:i4>3</vt:i4>
      </vt:variant>
      <vt:variant>
        <vt:i4>0</vt:i4>
      </vt:variant>
      <vt:variant>
        <vt:i4>5</vt:i4>
      </vt:variant>
      <vt:variant>
        <vt:lpwstr>https://portal.ct.gov/-/media/chro/cc-documents/notificationtobidderspdf.pdf?rev=63ae9bf7406c4ef8b686464466ab8493&amp;hash=1A95FCD08D0688CFDB09A70B61F68C9A</vt:lpwstr>
      </vt:variant>
      <vt:variant>
        <vt:lpwstr/>
      </vt:variant>
      <vt:variant>
        <vt:i4>1310828</vt:i4>
      </vt:variant>
      <vt:variant>
        <vt:i4>0</vt:i4>
      </vt:variant>
      <vt:variant>
        <vt:i4>0</vt:i4>
      </vt:variant>
      <vt:variant>
        <vt:i4>5</vt:i4>
      </vt:variant>
      <vt:variant>
        <vt:lpwstr>mailto:WebProcure-Support@proactis.com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Collazo Cruz, Mariedy</cp:lastModifiedBy>
  <cp:revision>45</cp:revision>
  <cp:lastPrinted>2025-07-17T22:54:00Z</cp:lastPrinted>
  <dcterms:created xsi:type="dcterms:W3CDTF">2025-07-17T21:15:00Z</dcterms:created>
  <dcterms:modified xsi:type="dcterms:W3CDTF">2025-07-17T23:02:00Z</dcterms:modified>
</cp:coreProperties>
</file>