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19F78" w14:textId="77777777" w:rsidR="00B244E2" w:rsidRPr="007E77BA" w:rsidRDefault="00B244E2" w:rsidP="00B244E2">
      <w:pPr>
        <w:autoSpaceDE w:val="0"/>
        <w:autoSpaceDN w:val="0"/>
        <w:adjustRightInd w:val="0"/>
        <w:spacing w:after="120" w:line="240" w:lineRule="auto"/>
        <w:rPr>
          <w:rFonts w:eastAsia="MS Mincho" w:cs="Calibri"/>
        </w:rPr>
      </w:pPr>
      <w:r w:rsidRPr="007E77BA">
        <w:rPr>
          <w:rFonts w:eastAsia="MS Mincho" w:cs="Calibri"/>
          <w:highlight w:val="yellow"/>
        </w:rPr>
        <w:t>[INSERT DATE]</w:t>
      </w:r>
    </w:p>
    <w:p w14:paraId="61FF88D9" w14:textId="77777777" w:rsidR="00B244E2" w:rsidRPr="007E77BA" w:rsidRDefault="00B244E2" w:rsidP="00B244E2">
      <w:pPr>
        <w:autoSpaceDE w:val="0"/>
        <w:autoSpaceDN w:val="0"/>
        <w:adjustRightInd w:val="0"/>
        <w:spacing w:after="0" w:line="240" w:lineRule="auto"/>
        <w:rPr>
          <w:rFonts w:eastAsia="MS Mincho" w:cs="Calibri"/>
        </w:rPr>
      </w:pPr>
    </w:p>
    <w:p w14:paraId="2331C6E6" w14:textId="7E8CE368" w:rsidR="00B244E2" w:rsidRDefault="00B244E2" w:rsidP="00B244E2">
      <w:pPr>
        <w:autoSpaceDE w:val="0"/>
        <w:autoSpaceDN w:val="0"/>
        <w:adjustRightInd w:val="0"/>
        <w:spacing w:after="0" w:line="240" w:lineRule="auto"/>
        <w:rPr>
          <w:rFonts w:eastAsia="MS Mincho" w:cs="Calibri"/>
        </w:rPr>
      </w:pPr>
      <w:r w:rsidRPr="53A79709">
        <w:rPr>
          <w:rFonts w:eastAsia="MS Mincho" w:cs="Calibri"/>
        </w:rPr>
        <w:t>Dear Parent or Guardian</w:t>
      </w:r>
      <w:r w:rsidR="00A34072" w:rsidRPr="53A79709">
        <w:rPr>
          <w:rFonts w:eastAsia="MS Mincho" w:cs="Calibri"/>
        </w:rPr>
        <w:t>,</w:t>
      </w:r>
    </w:p>
    <w:p w14:paraId="6546FB13" w14:textId="4ABB9B45" w:rsidR="00D51FF5" w:rsidRDefault="00D51FF5" w:rsidP="00B244E2">
      <w:pPr>
        <w:autoSpaceDE w:val="0"/>
        <w:autoSpaceDN w:val="0"/>
        <w:adjustRightInd w:val="0"/>
        <w:spacing w:after="0" w:line="240" w:lineRule="auto"/>
        <w:rPr>
          <w:rFonts w:eastAsia="MS Mincho" w:cs="Calibri"/>
        </w:rPr>
      </w:pPr>
    </w:p>
    <w:p w14:paraId="1A408D8C" w14:textId="5000EF8F" w:rsidR="00C92395" w:rsidRPr="00CD3D1D" w:rsidRDefault="00FD1518" w:rsidP="00C92395">
      <w:r>
        <w:t xml:space="preserve"> The e</w:t>
      </w:r>
      <w:r w:rsidR="00780AEF" w:rsidRPr="00D819EC">
        <w:t>nclosed</w:t>
      </w:r>
      <w:r w:rsidR="00C92395" w:rsidRPr="00D819EC">
        <w:t xml:space="preserve"> Individual Student Report </w:t>
      </w:r>
      <w:r w:rsidR="009E21B9">
        <w:t>contains</w:t>
      </w:r>
      <w:r w:rsidR="009E21B9" w:rsidRPr="00D819EC">
        <w:t xml:space="preserve"> </w:t>
      </w:r>
      <w:r w:rsidR="00C92395" w:rsidRPr="00D819EC">
        <w:t xml:space="preserve">the </w:t>
      </w:r>
      <w:r w:rsidR="00C34348">
        <w:t>results</w:t>
      </w:r>
      <w:r w:rsidR="00C34348" w:rsidRPr="00D819EC">
        <w:t xml:space="preserve"> </w:t>
      </w:r>
      <w:r w:rsidR="00C92395" w:rsidRPr="00D819EC">
        <w:t xml:space="preserve">from </w:t>
      </w:r>
      <w:r w:rsidR="009E21B9">
        <w:t>your child’s</w:t>
      </w:r>
      <w:r w:rsidR="008F2887" w:rsidRPr="00CD3D1D">
        <w:t xml:space="preserve"> </w:t>
      </w:r>
      <w:r w:rsidR="0071633C" w:rsidRPr="00CD3D1D">
        <w:t>202</w:t>
      </w:r>
      <w:r w:rsidR="00440358" w:rsidRPr="00CD3D1D">
        <w:t>4</w:t>
      </w:r>
      <w:r w:rsidR="00C92395" w:rsidRPr="00CD3D1D">
        <w:t xml:space="preserve"> Connecticut Alternate Assessment</w:t>
      </w:r>
      <w:r w:rsidR="009E21B9">
        <w:t>.</w:t>
      </w:r>
      <w:r w:rsidR="00947D87" w:rsidRPr="00CD3D1D">
        <w:t xml:space="preserve"> </w:t>
      </w:r>
    </w:p>
    <w:p w14:paraId="5C7A60BB" w14:textId="2AFB1E63" w:rsidR="00D82FE4" w:rsidRDefault="00947D87" w:rsidP="00B244E2">
      <w:pPr>
        <w:spacing w:after="0" w:line="240" w:lineRule="auto"/>
        <w:rPr>
          <w:rFonts w:eastAsia="MS Mincho" w:cs="Calibri"/>
        </w:rPr>
      </w:pPr>
      <w:r w:rsidRPr="3F0A1C48">
        <w:rPr>
          <w:rFonts w:eastAsia="MS Mincho" w:cs="Calibri"/>
        </w:rPr>
        <w:t xml:space="preserve">The Connecticut Alternate Assessment System </w:t>
      </w:r>
      <w:r w:rsidR="00064557" w:rsidRPr="3F0A1C48">
        <w:rPr>
          <w:rFonts w:eastAsia="MS Mincho" w:cs="Calibri"/>
        </w:rPr>
        <w:t xml:space="preserve">was designed specifically for students </w:t>
      </w:r>
      <w:r w:rsidR="008D46CE" w:rsidRPr="3F0A1C48">
        <w:rPr>
          <w:rFonts w:eastAsia="MS Mincho" w:cs="Calibri"/>
        </w:rPr>
        <w:t>with significant cognitive disabilities.</w:t>
      </w:r>
      <w:r w:rsidR="00942F42" w:rsidRPr="3F0A1C48">
        <w:rPr>
          <w:rFonts w:eastAsia="MS Mincho" w:cs="Calibri"/>
        </w:rPr>
        <w:t xml:space="preserve"> Planning and Placement Teams meet each year to determine eligibility for the Alternate Assessments when implementing Individualized Education Program</w:t>
      </w:r>
      <w:r w:rsidR="00796CD1" w:rsidRPr="3F0A1C48">
        <w:rPr>
          <w:rFonts w:eastAsia="MS Mincho" w:cs="Calibri"/>
        </w:rPr>
        <w:t>s</w:t>
      </w:r>
      <w:r w:rsidR="00942F42" w:rsidRPr="3F0A1C48">
        <w:rPr>
          <w:rFonts w:eastAsia="MS Mincho" w:cs="Calibri"/>
        </w:rPr>
        <w:t xml:space="preserve"> (IEP</w:t>
      </w:r>
      <w:r w:rsidR="00796CD1" w:rsidRPr="3F0A1C48">
        <w:rPr>
          <w:rFonts w:eastAsia="MS Mincho" w:cs="Calibri"/>
        </w:rPr>
        <w:t>s</w:t>
      </w:r>
      <w:r w:rsidR="00942F42" w:rsidRPr="3F0A1C48">
        <w:rPr>
          <w:rFonts w:eastAsia="MS Mincho" w:cs="Calibri"/>
        </w:rPr>
        <w:t>)</w:t>
      </w:r>
      <w:r w:rsidR="00796CD1" w:rsidRPr="3F0A1C48">
        <w:rPr>
          <w:rFonts w:eastAsia="MS Mincho" w:cs="Calibri"/>
        </w:rPr>
        <w:t xml:space="preserve"> for students</w:t>
      </w:r>
      <w:r w:rsidR="00942F42" w:rsidRPr="3F0A1C48">
        <w:rPr>
          <w:rFonts w:eastAsia="MS Mincho" w:cs="Calibri"/>
        </w:rPr>
        <w:t>.</w:t>
      </w:r>
      <w:r w:rsidR="008D46CE" w:rsidRPr="3F0A1C48">
        <w:rPr>
          <w:rFonts w:eastAsia="MS Mincho" w:cs="Calibri"/>
        </w:rPr>
        <w:t xml:space="preserve"> </w:t>
      </w:r>
      <w:r w:rsidR="00BC06C7" w:rsidRPr="3F0A1C48">
        <w:rPr>
          <w:rFonts w:eastAsia="MS Mincho" w:cs="Calibri"/>
        </w:rPr>
        <w:t>T</w:t>
      </w:r>
      <w:r w:rsidRPr="3F0A1C48">
        <w:rPr>
          <w:rFonts w:eastAsia="MS Mincho" w:cs="Calibri"/>
        </w:rPr>
        <w:t>he</w:t>
      </w:r>
      <w:r w:rsidR="009C7D87" w:rsidRPr="3F0A1C48">
        <w:rPr>
          <w:rFonts w:eastAsia="MS Mincho" w:cs="Calibri"/>
        </w:rPr>
        <w:t>r</w:t>
      </w:r>
      <w:r w:rsidRPr="3F0A1C48">
        <w:rPr>
          <w:rFonts w:eastAsia="MS Mincho" w:cs="Calibri"/>
        </w:rPr>
        <w:t xml:space="preserve">e </w:t>
      </w:r>
      <w:r w:rsidR="00BC06C7" w:rsidRPr="3F0A1C48">
        <w:rPr>
          <w:rFonts w:eastAsia="MS Mincho" w:cs="Calibri"/>
        </w:rPr>
        <w:t xml:space="preserve">are </w:t>
      </w:r>
      <w:r w:rsidRPr="3F0A1C48">
        <w:rPr>
          <w:rFonts w:eastAsia="MS Mincho" w:cs="Calibri"/>
        </w:rPr>
        <w:t>three components</w:t>
      </w:r>
      <w:r w:rsidR="00BC06C7" w:rsidRPr="3F0A1C48">
        <w:rPr>
          <w:rFonts w:eastAsia="MS Mincho" w:cs="Calibri"/>
        </w:rPr>
        <w:t xml:space="preserve"> </w:t>
      </w:r>
      <w:r w:rsidR="00A43416" w:rsidRPr="3F0A1C48">
        <w:rPr>
          <w:rFonts w:eastAsia="MS Mincho" w:cs="Calibri"/>
        </w:rPr>
        <w:t xml:space="preserve">to the </w:t>
      </w:r>
      <w:r w:rsidR="00117616" w:rsidRPr="3F0A1C48">
        <w:rPr>
          <w:rFonts w:eastAsia="MS Mincho" w:cs="Calibri"/>
        </w:rPr>
        <w:t xml:space="preserve">Alternate Assessments </w:t>
      </w:r>
      <w:r w:rsidR="00BC06C7" w:rsidRPr="3F0A1C48">
        <w:rPr>
          <w:rFonts w:eastAsia="MS Mincho" w:cs="Calibri"/>
        </w:rPr>
        <w:t>which</w:t>
      </w:r>
      <w:r w:rsidRPr="3F0A1C48">
        <w:rPr>
          <w:rFonts w:eastAsia="MS Mincho" w:cs="Calibri"/>
        </w:rPr>
        <w:t xml:space="preserve"> include the Connecticut Alternate </w:t>
      </w:r>
      <w:r w:rsidR="00D82FE4" w:rsidRPr="3F0A1C48">
        <w:rPr>
          <w:rFonts w:eastAsia="MS Mincho" w:cs="Calibri"/>
        </w:rPr>
        <w:t>Assessment (</w:t>
      </w:r>
      <w:r w:rsidRPr="3F0A1C48">
        <w:rPr>
          <w:rFonts w:eastAsia="MS Mincho" w:cs="Calibri"/>
        </w:rPr>
        <w:t xml:space="preserve">CTAA) for English </w:t>
      </w:r>
      <w:r w:rsidR="00CC6810" w:rsidRPr="3F0A1C48">
        <w:rPr>
          <w:rFonts w:eastAsia="MS Mincho" w:cs="Calibri"/>
        </w:rPr>
        <w:t>l</w:t>
      </w:r>
      <w:r w:rsidRPr="3F0A1C48">
        <w:rPr>
          <w:rFonts w:eastAsia="MS Mincho" w:cs="Calibri"/>
        </w:rPr>
        <w:t xml:space="preserve">anguage arts and </w:t>
      </w:r>
      <w:r w:rsidR="00CC6810" w:rsidRPr="3F0A1C48">
        <w:rPr>
          <w:rFonts w:eastAsia="MS Mincho" w:cs="Calibri"/>
        </w:rPr>
        <w:t>m</w:t>
      </w:r>
      <w:r w:rsidRPr="3F0A1C48">
        <w:rPr>
          <w:rFonts w:eastAsia="MS Mincho" w:cs="Calibri"/>
        </w:rPr>
        <w:t xml:space="preserve">ath administered to eligible students in </w:t>
      </w:r>
      <w:r w:rsidR="32AD931D" w:rsidRPr="3F0A1C48">
        <w:rPr>
          <w:rFonts w:eastAsia="MS Mincho" w:cs="Calibri"/>
        </w:rPr>
        <w:t>G</w:t>
      </w:r>
      <w:r w:rsidRPr="3F0A1C48">
        <w:rPr>
          <w:rFonts w:eastAsia="MS Mincho" w:cs="Calibri"/>
        </w:rPr>
        <w:t>rades 3-</w:t>
      </w:r>
      <w:r w:rsidR="722B1A72" w:rsidRPr="3F0A1C48">
        <w:rPr>
          <w:rFonts w:eastAsia="MS Mincho" w:cs="Calibri"/>
        </w:rPr>
        <w:t xml:space="preserve">8 and </w:t>
      </w:r>
      <w:r w:rsidR="02D810D4" w:rsidRPr="3F0A1C48">
        <w:rPr>
          <w:rFonts w:eastAsia="MS Mincho" w:cs="Calibri"/>
        </w:rPr>
        <w:t xml:space="preserve">11, </w:t>
      </w:r>
      <w:r w:rsidR="00D82FE4" w:rsidRPr="3F0A1C48">
        <w:rPr>
          <w:rFonts w:eastAsia="MS Mincho" w:cs="Calibri"/>
        </w:rPr>
        <w:t>t</w:t>
      </w:r>
      <w:r w:rsidRPr="3F0A1C48">
        <w:rPr>
          <w:rFonts w:eastAsia="MS Mincho" w:cs="Calibri"/>
        </w:rPr>
        <w:t>he Connecticut Alternate Science</w:t>
      </w:r>
      <w:r w:rsidR="00D82FE4" w:rsidRPr="3F0A1C48">
        <w:rPr>
          <w:rFonts w:eastAsia="MS Mincho" w:cs="Calibri"/>
        </w:rPr>
        <w:t xml:space="preserve"> (CTAS)</w:t>
      </w:r>
      <w:r w:rsidRPr="3F0A1C48">
        <w:rPr>
          <w:rFonts w:eastAsia="MS Mincho" w:cs="Calibri"/>
        </w:rPr>
        <w:t xml:space="preserve"> Assessment for eligible students in Grades 5, 8 and 11</w:t>
      </w:r>
      <w:r w:rsidR="00E770ED" w:rsidRPr="3F0A1C48">
        <w:rPr>
          <w:rFonts w:eastAsia="MS Mincho" w:cs="Calibri"/>
        </w:rPr>
        <w:t>,</w:t>
      </w:r>
      <w:r w:rsidRPr="3F0A1C48">
        <w:rPr>
          <w:rFonts w:eastAsia="MS Mincho" w:cs="Calibri"/>
        </w:rPr>
        <w:t xml:space="preserve"> and the Connecticut Alternate Assessment of English Language Proficiency (CAAELP)</w:t>
      </w:r>
      <w:r w:rsidR="00D82FE4" w:rsidRPr="3F0A1C48">
        <w:rPr>
          <w:rFonts w:eastAsia="MS Mincho" w:cs="Calibri"/>
        </w:rPr>
        <w:t xml:space="preserve"> administered to eligible students with an IEP </w:t>
      </w:r>
      <w:r w:rsidR="00D82FE4" w:rsidRPr="3F0A1C48">
        <w:rPr>
          <w:rFonts w:eastAsia="MS Mincho" w:cs="Calibri"/>
          <w:b/>
          <w:bCs/>
        </w:rPr>
        <w:t>and</w:t>
      </w:r>
      <w:r w:rsidR="00D82FE4" w:rsidRPr="3F0A1C48">
        <w:rPr>
          <w:rFonts w:eastAsia="MS Mincho" w:cs="Calibri"/>
        </w:rPr>
        <w:t xml:space="preserve"> who are also identified as </w:t>
      </w:r>
      <w:r w:rsidR="00E770ED" w:rsidRPr="3F0A1C48">
        <w:rPr>
          <w:rFonts w:eastAsia="MS Mincho" w:cs="Calibri"/>
        </w:rPr>
        <w:t>an English learner/multilingual learner (</w:t>
      </w:r>
      <w:r w:rsidR="00D82FE4" w:rsidRPr="3F0A1C48">
        <w:rPr>
          <w:rFonts w:eastAsia="MS Mincho" w:cs="Calibri"/>
        </w:rPr>
        <w:t>EL/ML</w:t>
      </w:r>
      <w:r w:rsidR="00E770ED" w:rsidRPr="3F0A1C48">
        <w:rPr>
          <w:rFonts w:eastAsia="MS Mincho" w:cs="Calibri"/>
        </w:rPr>
        <w:t>)</w:t>
      </w:r>
      <w:r w:rsidR="00814E94" w:rsidRPr="3F0A1C48">
        <w:rPr>
          <w:rFonts w:eastAsia="MS Mincho" w:cs="Calibri"/>
        </w:rPr>
        <w:t xml:space="preserve"> in Grades Kindergarten-12</w:t>
      </w:r>
      <w:r w:rsidR="00D82FE4" w:rsidRPr="3F0A1C48">
        <w:rPr>
          <w:rFonts w:eastAsia="MS Mincho" w:cs="Calibri"/>
        </w:rPr>
        <w:t xml:space="preserve">. </w:t>
      </w:r>
    </w:p>
    <w:p w14:paraId="41973CCD" w14:textId="77777777" w:rsidR="00E770ED" w:rsidRDefault="00E770ED" w:rsidP="00B244E2">
      <w:pPr>
        <w:spacing w:after="0" w:line="240" w:lineRule="auto"/>
        <w:rPr>
          <w:rFonts w:eastAsia="MS Mincho" w:cs="Calibri"/>
        </w:rPr>
      </w:pPr>
    </w:p>
    <w:p w14:paraId="1E60C4CF" w14:textId="4AB8348C" w:rsidR="004C4253" w:rsidRPr="007E046F" w:rsidRDefault="00D82FE4" w:rsidP="004C4253">
      <w:pPr>
        <w:spacing w:after="0" w:line="240" w:lineRule="auto"/>
        <w:rPr>
          <w:rFonts w:eastAsia="MS Mincho" w:cs="Calibri"/>
        </w:rPr>
      </w:pPr>
      <w:r w:rsidRPr="53A79709">
        <w:rPr>
          <w:rFonts w:eastAsia="MS Mincho" w:cs="Calibri"/>
        </w:rPr>
        <w:t>Participation in the Alternate Assessment System is determined by</w:t>
      </w:r>
      <w:r w:rsidR="00947D87" w:rsidRPr="53A79709">
        <w:rPr>
          <w:rFonts w:eastAsia="MS Mincho" w:cs="Calibri"/>
        </w:rPr>
        <w:t xml:space="preserve"> the</w:t>
      </w:r>
      <w:r w:rsidR="00176ED7" w:rsidRPr="53A79709">
        <w:rPr>
          <w:rFonts w:eastAsia="MS Mincho" w:cs="Calibri"/>
        </w:rPr>
        <w:t xml:space="preserve"> grade, needs, </w:t>
      </w:r>
      <w:r w:rsidR="008C1552" w:rsidRPr="53A79709">
        <w:rPr>
          <w:rFonts w:eastAsia="MS Mincho" w:cs="Calibri"/>
        </w:rPr>
        <w:t xml:space="preserve">and EL/ML identification </w:t>
      </w:r>
      <w:r w:rsidR="00947D87" w:rsidRPr="53A79709">
        <w:rPr>
          <w:rFonts w:eastAsia="MS Mincho" w:cs="Calibri"/>
        </w:rPr>
        <w:t>of the student</w:t>
      </w:r>
      <w:r w:rsidR="001B7B06" w:rsidRPr="53A79709">
        <w:rPr>
          <w:rFonts w:eastAsia="MS Mincho" w:cs="Calibri"/>
        </w:rPr>
        <w:t xml:space="preserve">. </w:t>
      </w:r>
      <w:r w:rsidR="00940469" w:rsidRPr="53A79709">
        <w:rPr>
          <w:rFonts w:eastAsia="MS Mincho" w:cs="Calibri"/>
        </w:rPr>
        <w:t>Depending on your child’s grade an</w:t>
      </w:r>
      <w:r w:rsidR="00B166AB" w:rsidRPr="53A79709">
        <w:rPr>
          <w:rFonts w:eastAsia="MS Mincho" w:cs="Calibri"/>
        </w:rPr>
        <w:t xml:space="preserve">d eligibility, one or more tests </w:t>
      </w:r>
      <w:r w:rsidR="000F6D83" w:rsidRPr="53A79709">
        <w:rPr>
          <w:rFonts w:eastAsia="MS Mincho" w:cs="Calibri"/>
        </w:rPr>
        <w:t xml:space="preserve">were </w:t>
      </w:r>
      <w:r w:rsidR="002F387A" w:rsidRPr="53A79709">
        <w:rPr>
          <w:rFonts w:eastAsia="MS Mincho" w:cs="Calibri"/>
        </w:rPr>
        <w:t xml:space="preserve">administered by your child’s teacher </w:t>
      </w:r>
      <w:r w:rsidR="00DF7421" w:rsidRPr="53A79709">
        <w:rPr>
          <w:rFonts w:eastAsia="MS Mincho" w:cs="Calibri"/>
        </w:rPr>
        <w:t>in</w:t>
      </w:r>
      <w:r w:rsidR="003A7967" w:rsidRPr="53A79709">
        <w:rPr>
          <w:rFonts w:eastAsia="MS Mincho" w:cs="Calibri"/>
        </w:rPr>
        <w:t xml:space="preserve"> the </w:t>
      </w:r>
      <w:r w:rsidR="00DF7421" w:rsidRPr="53A79709">
        <w:rPr>
          <w:rFonts w:eastAsia="MS Mincho" w:cs="Calibri"/>
        </w:rPr>
        <w:t>spring</w:t>
      </w:r>
      <w:r w:rsidR="003A7967" w:rsidRPr="53A79709">
        <w:rPr>
          <w:rFonts w:eastAsia="MS Mincho" w:cs="Calibri"/>
        </w:rPr>
        <w:t xml:space="preserve"> of</w:t>
      </w:r>
      <w:r w:rsidR="00DF7421" w:rsidRPr="53A79709">
        <w:rPr>
          <w:rFonts w:eastAsia="MS Mincho" w:cs="Calibri"/>
        </w:rPr>
        <w:t xml:space="preserve"> </w:t>
      </w:r>
      <w:r w:rsidR="0071633C" w:rsidRPr="53A79709">
        <w:rPr>
          <w:rFonts w:eastAsia="MS Mincho" w:cs="Calibri"/>
        </w:rPr>
        <w:t>202</w:t>
      </w:r>
      <w:r w:rsidR="00135A45" w:rsidRPr="53A79709">
        <w:rPr>
          <w:rFonts w:eastAsia="MS Mincho" w:cs="Calibri"/>
        </w:rPr>
        <w:t>4</w:t>
      </w:r>
      <w:r w:rsidR="00807F2D" w:rsidRPr="53A79709">
        <w:rPr>
          <w:rFonts w:eastAsia="MS Mincho" w:cs="Calibri"/>
        </w:rPr>
        <w:t xml:space="preserve">. </w:t>
      </w:r>
      <w:r w:rsidR="004C4253" w:rsidRPr="53A79709">
        <w:rPr>
          <w:rFonts w:eastAsia="MS Mincho" w:cs="Calibri"/>
        </w:rPr>
        <w:t>Accommodations were provided to support your child as indicated in their IEP</w:t>
      </w:r>
      <w:r w:rsidR="7C53B212" w:rsidRPr="53A79709">
        <w:rPr>
          <w:rFonts w:eastAsia="MS Mincho" w:cs="Calibri"/>
        </w:rPr>
        <w:t xml:space="preserve"> as applicable </w:t>
      </w:r>
      <w:r w:rsidR="004C4253" w:rsidRPr="53A79709">
        <w:rPr>
          <w:rFonts w:eastAsia="MS Mincho" w:cs="Calibri"/>
        </w:rPr>
        <w:t xml:space="preserve">with </w:t>
      </w:r>
      <w:r w:rsidR="00792DB6" w:rsidRPr="53A79709">
        <w:rPr>
          <w:rFonts w:eastAsia="MS Mincho" w:cs="Calibri"/>
        </w:rPr>
        <w:t>Connecticut State Department of Education</w:t>
      </w:r>
      <w:r w:rsidR="004C4253" w:rsidRPr="53A79709">
        <w:rPr>
          <w:rFonts w:eastAsia="MS Mincho" w:cs="Calibri"/>
        </w:rPr>
        <w:t xml:space="preserve"> testing policies. </w:t>
      </w:r>
    </w:p>
    <w:p w14:paraId="1DB51A7E" w14:textId="77777777" w:rsidR="00904A4C" w:rsidRPr="007E77BA" w:rsidRDefault="00904A4C" w:rsidP="00B244E2">
      <w:pPr>
        <w:spacing w:after="0" w:line="240" w:lineRule="auto"/>
        <w:rPr>
          <w:rFonts w:eastAsia="MS Mincho" w:cs="Calibri"/>
        </w:rPr>
      </w:pPr>
    </w:p>
    <w:p w14:paraId="2B4BEF08" w14:textId="272DBB37" w:rsidR="00292307" w:rsidRPr="00643C23" w:rsidRDefault="00292307" w:rsidP="00E43B19">
      <w:pPr>
        <w:spacing w:after="0" w:line="240" w:lineRule="auto"/>
        <w:rPr>
          <w:rFonts w:eastAsia="MS Mincho" w:cs="Calibri"/>
          <w:b/>
          <w:bCs/>
        </w:rPr>
      </w:pPr>
      <w:r w:rsidRPr="00D76C01">
        <w:rPr>
          <w:rFonts w:eastAsia="MS Mincho" w:cs="Calibri"/>
          <w:b/>
          <w:bCs/>
        </w:rPr>
        <w:t>What do</w:t>
      </w:r>
      <w:r w:rsidR="00D76C01">
        <w:rPr>
          <w:rFonts w:eastAsia="MS Mincho" w:cs="Calibri"/>
          <w:b/>
          <w:bCs/>
        </w:rPr>
        <w:t>es</w:t>
      </w:r>
      <w:r w:rsidRPr="00D76C01">
        <w:rPr>
          <w:rFonts w:eastAsia="MS Mincho" w:cs="Calibri"/>
          <w:b/>
          <w:bCs/>
        </w:rPr>
        <w:t xml:space="preserve"> the</w:t>
      </w:r>
      <w:r w:rsidR="00617B84">
        <w:rPr>
          <w:rFonts w:eastAsia="MS Mincho" w:cs="Calibri"/>
          <w:b/>
          <w:bCs/>
        </w:rPr>
        <w:t xml:space="preserve"> CTAA</w:t>
      </w:r>
      <w:r w:rsidR="00D76C01" w:rsidRPr="00D76C01">
        <w:rPr>
          <w:rFonts w:eastAsia="MS Mincho" w:cs="Calibri"/>
          <w:b/>
          <w:bCs/>
        </w:rPr>
        <w:t xml:space="preserve"> </w:t>
      </w:r>
      <w:r w:rsidRPr="00D76C01">
        <w:rPr>
          <w:rFonts w:eastAsia="MS Mincho" w:cs="Calibri"/>
          <w:b/>
          <w:bCs/>
        </w:rPr>
        <w:t xml:space="preserve">test measure? </w:t>
      </w:r>
    </w:p>
    <w:p w14:paraId="42493B3A" w14:textId="1D32A5D7" w:rsidR="00E43B19" w:rsidRPr="00476334" w:rsidRDefault="00606125" w:rsidP="00E43B19">
      <w:pPr>
        <w:spacing w:after="0" w:line="240" w:lineRule="auto"/>
        <w:rPr>
          <w:rFonts w:eastAsia="MS Mincho" w:cs="Calibri"/>
        </w:rPr>
      </w:pPr>
      <w:r w:rsidRPr="53A79709">
        <w:rPr>
          <w:rFonts w:eastAsia="MS Mincho" w:cs="Calibri"/>
        </w:rPr>
        <w:t>The</w:t>
      </w:r>
      <w:r w:rsidR="00FD57EA" w:rsidRPr="53A79709">
        <w:rPr>
          <w:rFonts w:eastAsia="MS Mincho" w:cs="Calibri"/>
        </w:rPr>
        <w:t xml:space="preserve"> CTAA </w:t>
      </w:r>
      <w:r w:rsidR="341D7F87" w:rsidRPr="53A79709">
        <w:rPr>
          <w:rFonts w:eastAsia="MS Mincho" w:cs="Calibri"/>
        </w:rPr>
        <w:t>is</w:t>
      </w:r>
      <w:r w:rsidR="00476334" w:rsidRPr="53A79709">
        <w:rPr>
          <w:rFonts w:eastAsia="MS Mincho" w:cs="Calibri"/>
        </w:rPr>
        <w:t xml:space="preserve"> designed to be accessible </w:t>
      </w:r>
      <w:r w:rsidR="00472C5D" w:rsidRPr="53A79709">
        <w:rPr>
          <w:rFonts w:eastAsia="MS Mincho" w:cs="Calibri"/>
        </w:rPr>
        <w:t>for</w:t>
      </w:r>
      <w:r w:rsidR="00476334" w:rsidRPr="53A79709">
        <w:rPr>
          <w:rFonts w:eastAsia="MS Mincho" w:cs="Calibri"/>
        </w:rPr>
        <w:t xml:space="preserve"> students</w:t>
      </w:r>
      <w:r w:rsidR="00472C5D" w:rsidRPr="53A79709">
        <w:rPr>
          <w:rFonts w:eastAsia="MS Mincho" w:cs="Calibri"/>
        </w:rPr>
        <w:t xml:space="preserve"> to show what th</w:t>
      </w:r>
      <w:r w:rsidR="00FB281F" w:rsidRPr="53A79709">
        <w:rPr>
          <w:rFonts w:eastAsia="MS Mincho" w:cs="Calibri"/>
        </w:rPr>
        <w:t>e</w:t>
      </w:r>
      <w:r w:rsidR="00472C5D" w:rsidRPr="53A79709">
        <w:rPr>
          <w:rFonts w:eastAsia="MS Mincho" w:cs="Calibri"/>
        </w:rPr>
        <w:t>y know and can do in reading, writing</w:t>
      </w:r>
      <w:r w:rsidR="00E770ED" w:rsidRPr="53A79709">
        <w:rPr>
          <w:rFonts w:eastAsia="MS Mincho" w:cs="Calibri"/>
        </w:rPr>
        <w:t>,</w:t>
      </w:r>
      <w:r w:rsidR="00472C5D" w:rsidRPr="53A79709">
        <w:rPr>
          <w:rFonts w:eastAsia="MS Mincho" w:cs="Calibri"/>
        </w:rPr>
        <w:t xml:space="preserve"> and math</w:t>
      </w:r>
      <w:r w:rsidR="00476334" w:rsidRPr="53A79709">
        <w:rPr>
          <w:rFonts w:eastAsia="MS Mincho" w:cs="Calibri"/>
        </w:rPr>
        <w:t>. For example, reading passages are reduced in length and include pictures and graphics</w:t>
      </w:r>
      <w:r w:rsidR="00922714" w:rsidRPr="53A79709">
        <w:rPr>
          <w:rFonts w:eastAsia="MS Mincho" w:cs="Calibri"/>
        </w:rPr>
        <w:t>. Math items include</w:t>
      </w:r>
      <w:r w:rsidR="00476334" w:rsidRPr="53A79709">
        <w:rPr>
          <w:rFonts w:eastAsia="MS Mincho" w:cs="Calibri"/>
        </w:rPr>
        <w:t xml:space="preserve"> common geo</w:t>
      </w:r>
      <w:r w:rsidR="00922714" w:rsidRPr="53A79709">
        <w:rPr>
          <w:rFonts w:eastAsia="MS Mincho" w:cs="Calibri"/>
        </w:rPr>
        <w:t>metric shapes and smaller numbers. The test</w:t>
      </w:r>
      <w:r w:rsidR="00090455" w:rsidRPr="53A79709">
        <w:rPr>
          <w:rFonts w:eastAsia="MS Mincho" w:cs="Calibri"/>
        </w:rPr>
        <w:t>s</w:t>
      </w:r>
      <w:r w:rsidR="00922714" w:rsidRPr="53A79709">
        <w:rPr>
          <w:rFonts w:eastAsia="MS Mincho" w:cs="Calibri"/>
        </w:rPr>
        <w:t xml:space="preserve"> </w:t>
      </w:r>
      <w:r w:rsidR="00B41F23" w:rsidRPr="53A79709">
        <w:rPr>
          <w:rFonts w:eastAsia="MS Mincho" w:cs="Calibri"/>
        </w:rPr>
        <w:t>use multiple-choice items</w:t>
      </w:r>
      <w:r w:rsidR="00205B5B" w:rsidRPr="53A79709">
        <w:rPr>
          <w:rFonts w:eastAsia="MS Mincho" w:cs="Calibri"/>
        </w:rPr>
        <w:t xml:space="preserve"> and constructed responses</w:t>
      </w:r>
      <w:r w:rsidR="00B41F23" w:rsidRPr="53A79709">
        <w:rPr>
          <w:rFonts w:eastAsia="MS Mincho" w:cs="Calibri"/>
        </w:rPr>
        <w:t xml:space="preserve"> to measure skills and </w:t>
      </w:r>
      <w:r w:rsidR="007673BE" w:rsidRPr="53A79709">
        <w:rPr>
          <w:rFonts w:eastAsia="MS Mincho" w:cs="Calibri"/>
        </w:rPr>
        <w:t>are</w:t>
      </w:r>
      <w:r w:rsidR="00922714" w:rsidRPr="53A79709">
        <w:rPr>
          <w:rFonts w:eastAsia="MS Mincho" w:cs="Calibri"/>
        </w:rPr>
        <w:t xml:space="preserve"> read to students </w:t>
      </w:r>
      <w:r w:rsidR="007673BE" w:rsidRPr="53A79709">
        <w:rPr>
          <w:rFonts w:eastAsia="MS Mincho" w:cs="Calibri"/>
        </w:rPr>
        <w:t xml:space="preserve">by a trained teacher </w:t>
      </w:r>
      <w:r w:rsidR="00B41F23" w:rsidRPr="53A79709">
        <w:rPr>
          <w:rFonts w:eastAsia="MS Mincho" w:cs="Calibri"/>
        </w:rPr>
        <w:t xml:space="preserve">in a one-to-one test setting. </w:t>
      </w:r>
    </w:p>
    <w:p w14:paraId="0E71FAF6" w14:textId="77777777" w:rsidR="00FE6342" w:rsidRPr="007E77BA" w:rsidRDefault="00FE6342" w:rsidP="00B244E2">
      <w:pPr>
        <w:spacing w:after="0" w:line="240" w:lineRule="auto"/>
        <w:rPr>
          <w:rFonts w:cs="Calibri"/>
        </w:rPr>
      </w:pPr>
    </w:p>
    <w:p w14:paraId="19CCFC99" w14:textId="6B5BA172" w:rsidR="00292307" w:rsidRPr="00643C23" w:rsidRDefault="00470F80" w:rsidP="00B87445">
      <w:pPr>
        <w:spacing w:after="0" w:line="240" w:lineRule="auto"/>
        <w:rPr>
          <w:rFonts w:cs="Calibri"/>
          <w:b/>
          <w:bCs/>
        </w:rPr>
      </w:pPr>
      <w:r>
        <w:rPr>
          <w:rFonts w:cs="Calibri"/>
          <w:b/>
          <w:bCs/>
        </w:rPr>
        <w:t>How are</w:t>
      </w:r>
      <w:r w:rsidR="00292307" w:rsidRPr="00643C23">
        <w:rPr>
          <w:rFonts w:cs="Calibri"/>
          <w:b/>
          <w:bCs/>
        </w:rPr>
        <w:t xml:space="preserve"> </w:t>
      </w:r>
      <w:r w:rsidR="00A3062A">
        <w:rPr>
          <w:rFonts w:cs="Calibri"/>
          <w:b/>
          <w:bCs/>
        </w:rPr>
        <w:t xml:space="preserve">CTAA </w:t>
      </w:r>
      <w:r w:rsidR="00292307" w:rsidRPr="00643C23">
        <w:rPr>
          <w:rFonts w:cs="Calibri"/>
          <w:b/>
          <w:bCs/>
        </w:rPr>
        <w:t>scores</w:t>
      </w:r>
      <w:r>
        <w:rPr>
          <w:rFonts w:cs="Calibri"/>
          <w:b/>
          <w:bCs/>
        </w:rPr>
        <w:t xml:space="preserve"> reported</w:t>
      </w:r>
      <w:r w:rsidR="00292307" w:rsidRPr="00643C23">
        <w:rPr>
          <w:rFonts w:cs="Calibri"/>
          <w:b/>
          <w:bCs/>
        </w:rPr>
        <w:t>?</w:t>
      </w:r>
    </w:p>
    <w:p w14:paraId="108C8B10" w14:textId="112D2ED4" w:rsidR="00470F80" w:rsidRDefault="00470F80" w:rsidP="007E046F">
      <w:pPr>
        <w:spacing w:after="0" w:line="240" w:lineRule="auto"/>
        <w:rPr>
          <w:color w:val="000000"/>
        </w:rPr>
      </w:pPr>
      <w:r>
        <w:rPr>
          <w:rFonts w:eastAsia="MS Mincho" w:cs="Calibri"/>
        </w:rPr>
        <w:t>T</w:t>
      </w:r>
      <w:r w:rsidRPr="00315D96">
        <w:rPr>
          <w:rFonts w:eastAsia="MS Mincho" w:cs="Calibri"/>
        </w:rPr>
        <w:t xml:space="preserve">he </w:t>
      </w:r>
      <w:r>
        <w:rPr>
          <w:rFonts w:eastAsia="MS Mincho" w:cs="Calibri"/>
        </w:rPr>
        <w:t xml:space="preserve">scores from the </w:t>
      </w:r>
      <w:r w:rsidR="00414163">
        <w:rPr>
          <w:rFonts w:eastAsia="MS Mincho" w:cs="Calibri"/>
        </w:rPr>
        <w:t xml:space="preserve">CTAA </w:t>
      </w:r>
      <w:r w:rsidR="00922714">
        <w:rPr>
          <w:rFonts w:eastAsia="MS Mincho" w:cs="Calibri"/>
        </w:rPr>
        <w:t xml:space="preserve">English language arts and math </w:t>
      </w:r>
      <w:r w:rsidR="00643C23">
        <w:rPr>
          <w:rFonts w:eastAsia="MS Mincho" w:cs="Calibri"/>
        </w:rPr>
        <w:t>test</w:t>
      </w:r>
      <w:r w:rsidR="00922714">
        <w:rPr>
          <w:rFonts w:eastAsia="MS Mincho" w:cs="Calibri"/>
        </w:rPr>
        <w:t>s</w:t>
      </w:r>
      <w:r>
        <w:rPr>
          <w:rFonts w:eastAsia="MS Mincho" w:cs="Calibri"/>
        </w:rPr>
        <w:t xml:space="preserve"> are presented in the </w:t>
      </w:r>
      <w:r w:rsidRPr="00315D96">
        <w:rPr>
          <w:rFonts w:eastAsia="MS Mincho" w:cs="Calibri"/>
        </w:rPr>
        <w:t>Individual Student Report</w:t>
      </w:r>
      <w:r w:rsidR="00F054BA">
        <w:rPr>
          <w:rFonts w:eastAsia="MS Mincho" w:cs="Calibri"/>
        </w:rPr>
        <w:t xml:space="preserve"> (ISR)</w:t>
      </w:r>
      <w:r>
        <w:rPr>
          <w:rFonts w:eastAsia="MS Mincho" w:cs="Calibri"/>
        </w:rPr>
        <w:t xml:space="preserve">. There are </w:t>
      </w:r>
      <w:r w:rsidRPr="00315D96">
        <w:rPr>
          <w:rFonts w:eastAsia="MS Mincho" w:cs="Calibri"/>
        </w:rPr>
        <w:t xml:space="preserve">four performance </w:t>
      </w:r>
      <w:r>
        <w:rPr>
          <w:rFonts w:eastAsia="MS Mincho" w:cs="Calibri"/>
        </w:rPr>
        <w:t xml:space="preserve">categories: Exceeds the Alternate Achievement Standard, Meets the Alternate Achievement Standard, Approaching the Alternate Achievement Standard, </w:t>
      </w:r>
      <w:r w:rsidR="00947C63">
        <w:rPr>
          <w:rFonts w:eastAsia="MS Mincho" w:cs="Calibri"/>
        </w:rPr>
        <w:t>and</w:t>
      </w:r>
      <w:r>
        <w:rPr>
          <w:rFonts w:eastAsia="MS Mincho" w:cs="Calibri"/>
        </w:rPr>
        <w:t xml:space="preserve"> Does not Meet the Alternate Achievement Standard</w:t>
      </w:r>
      <w:r w:rsidRPr="00315D96">
        <w:rPr>
          <w:rFonts w:eastAsia="MS Mincho" w:cs="Calibri"/>
        </w:rPr>
        <w:t xml:space="preserve">. </w:t>
      </w:r>
      <w:r w:rsidR="007E046F">
        <w:rPr>
          <w:rFonts w:eastAsia="MS Mincho" w:cs="Calibri"/>
        </w:rPr>
        <w:t>T</w:t>
      </w:r>
      <w:r w:rsidR="007E046F" w:rsidRPr="007673BE">
        <w:rPr>
          <w:color w:val="000000"/>
        </w:rPr>
        <w:t>hese reports include descriptions of the skills the student demonstrate</w:t>
      </w:r>
      <w:r w:rsidR="00A950FF">
        <w:rPr>
          <w:color w:val="000000"/>
        </w:rPr>
        <w:t>d</w:t>
      </w:r>
      <w:r w:rsidR="007E046F" w:rsidRPr="007673BE">
        <w:rPr>
          <w:color w:val="000000"/>
        </w:rPr>
        <w:t xml:space="preserve">. </w:t>
      </w:r>
    </w:p>
    <w:p w14:paraId="110874A5" w14:textId="0220D250" w:rsidR="007E046F" w:rsidRDefault="007E046F" w:rsidP="007673BE">
      <w:pPr>
        <w:spacing w:after="0" w:line="240" w:lineRule="auto"/>
        <w:rPr>
          <w:rFonts w:eastAsia="MS Mincho" w:cs="Calibri"/>
        </w:rPr>
      </w:pPr>
    </w:p>
    <w:p w14:paraId="4031051A" w14:textId="4800E427" w:rsidR="00FC2049" w:rsidRPr="00FC2049" w:rsidRDefault="00FC2049" w:rsidP="007673BE">
      <w:pPr>
        <w:spacing w:after="0" w:line="240" w:lineRule="auto"/>
        <w:rPr>
          <w:rFonts w:eastAsia="MS Mincho" w:cs="Calibri"/>
          <w:b/>
          <w:bCs/>
        </w:rPr>
      </w:pPr>
      <w:r w:rsidRPr="00FC2049">
        <w:rPr>
          <w:rFonts w:eastAsia="MS Mincho" w:cs="Calibri"/>
          <w:b/>
          <w:bCs/>
        </w:rPr>
        <w:t xml:space="preserve">What does the CTAS </w:t>
      </w:r>
      <w:r w:rsidR="009C2967">
        <w:rPr>
          <w:rFonts w:eastAsia="MS Mincho" w:cs="Calibri"/>
          <w:b/>
          <w:bCs/>
        </w:rPr>
        <w:t>t</w:t>
      </w:r>
      <w:r w:rsidRPr="00FC2049">
        <w:rPr>
          <w:rFonts w:eastAsia="MS Mincho" w:cs="Calibri"/>
          <w:b/>
          <w:bCs/>
        </w:rPr>
        <w:t>est measure?</w:t>
      </w:r>
    </w:p>
    <w:p w14:paraId="66BFA481" w14:textId="07F7E65A" w:rsidR="00FC2049" w:rsidRDefault="00FD57EA" w:rsidP="007673BE">
      <w:pPr>
        <w:spacing w:after="0" w:line="240" w:lineRule="auto"/>
        <w:rPr>
          <w:rFonts w:eastAsia="MS Mincho" w:cs="Calibri"/>
        </w:rPr>
      </w:pPr>
      <w:r w:rsidRPr="5424858A">
        <w:rPr>
          <w:rFonts w:eastAsia="MS Mincho" w:cs="Calibri"/>
        </w:rPr>
        <w:t xml:space="preserve">The CTAS tests are </w:t>
      </w:r>
      <w:r w:rsidR="00585E74">
        <w:rPr>
          <w:rFonts w:eastAsia="MS Mincho" w:cs="Calibri"/>
        </w:rPr>
        <w:t xml:space="preserve">performance tasks </w:t>
      </w:r>
      <w:r w:rsidRPr="5424858A">
        <w:rPr>
          <w:rFonts w:eastAsia="MS Mincho" w:cs="Calibri"/>
        </w:rPr>
        <w:t xml:space="preserve">designed to be accessible </w:t>
      </w:r>
      <w:r w:rsidR="004D13E0">
        <w:rPr>
          <w:rFonts w:eastAsia="MS Mincho" w:cs="Calibri"/>
        </w:rPr>
        <w:t xml:space="preserve">for students and are </w:t>
      </w:r>
      <w:r w:rsidR="00D059F6" w:rsidRPr="5424858A">
        <w:rPr>
          <w:rFonts w:eastAsia="MS Mincho" w:cs="Calibri"/>
        </w:rPr>
        <w:t xml:space="preserve">administered </w:t>
      </w:r>
      <w:r w:rsidRPr="5424858A">
        <w:rPr>
          <w:rFonts w:eastAsia="MS Mincho" w:cs="Calibri"/>
        </w:rPr>
        <w:t>by a trained teacher</w:t>
      </w:r>
      <w:r w:rsidR="004D13E0">
        <w:rPr>
          <w:rFonts w:eastAsia="MS Mincho" w:cs="Calibri"/>
        </w:rPr>
        <w:t xml:space="preserve"> in a one-to-one setting</w:t>
      </w:r>
      <w:r w:rsidRPr="5424858A">
        <w:rPr>
          <w:rFonts w:eastAsia="MS Mincho" w:cs="Calibri"/>
        </w:rPr>
        <w:t>. These tasks allow students to show what they know and can do in science, specifically Earth, Life</w:t>
      </w:r>
      <w:r w:rsidR="00E770ED" w:rsidRPr="5424858A">
        <w:rPr>
          <w:rFonts w:eastAsia="MS Mincho" w:cs="Calibri"/>
        </w:rPr>
        <w:t>,</w:t>
      </w:r>
      <w:r w:rsidRPr="5424858A">
        <w:rPr>
          <w:rFonts w:eastAsia="MS Mincho" w:cs="Calibri"/>
        </w:rPr>
        <w:t xml:space="preserve"> and Physical Science. This test include</w:t>
      </w:r>
      <w:r w:rsidR="003A774F">
        <w:rPr>
          <w:rFonts w:eastAsia="MS Mincho" w:cs="Calibri"/>
        </w:rPr>
        <w:t>d</w:t>
      </w:r>
      <w:r w:rsidRPr="5424858A">
        <w:rPr>
          <w:rFonts w:eastAsia="MS Mincho" w:cs="Calibri"/>
        </w:rPr>
        <w:t xml:space="preserve"> color visual supports</w:t>
      </w:r>
      <w:r w:rsidR="009C3AE6">
        <w:rPr>
          <w:rFonts w:eastAsia="MS Mincho" w:cs="Calibri"/>
        </w:rPr>
        <w:t xml:space="preserve"> and</w:t>
      </w:r>
      <w:r w:rsidRPr="5424858A">
        <w:rPr>
          <w:rFonts w:eastAsia="MS Mincho" w:cs="Calibri"/>
        </w:rPr>
        <w:t xml:space="preserve"> activities</w:t>
      </w:r>
      <w:r w:rsidR="009C3AE6">
        <w:rPr>
          <w:rFonts w:eastAsia="MS Mincho" w:cs="Calibri"/>
        </w:rPr>
        <w:t>.</w:t>
      </w:r>
    </w:p>
    <w:p w14:paraId="70530D08" w14:textId="3D27DF39" w:rsidR="00D537B6" w:rsidRDefault="00D537B6" w:rsidP="007673BE">
      <w:pPr>
        <w:spacing w:after="0" w:line="240" w:lineRule="auto"/>
        <w:rPr>
          <w:rFonts w:eastAsia="MS Mincho" w:cs="Calibri"/>
        </w:rPr>
      </w:pPr>
    </w:p>
    <w:p w14:paraId="3DAB562A" w14:textId="2D6F3726" w:rsidR="00D537B6" w:rsidRDefault="00D537B6" w:rsidP="007673BE">
      <w:pPr>
        <w:spacing w:after="0" w:line="240" w:lineRule="auto"/>
        <w:rPr>
          <w:rFonts w:eastAsia="MS Mincho" w:cs="Calibri"/>
          <w:b/>
          <w:bCs/>
        </w:rPr>
      </w:pPr>
      <w:r w:rsidRPr="00124560">
        <w:rPr>
          <w:rFonts w:eastAsia="MS Mincho" w:cs="Calibri"/>
          <w:b/>
          <w:bCs/>
        </w:rPr>
        <w:t>How are CTAS scores reported</w:t>
      </w:r>
      <w:r w:rsidR="00203C09" w:rsidRPr="00124560">
        <w:rPr>
          <w:rFonts w:eastAsia="MS Mincho" w:cs="Calibri"/>
          <w:b/>
          <w:bCs/>
        </w:rPr>
        <w:t>?</w:t>
      </w:r>
    </w:p>
    <w:p w14:paraId="1EA38333" w14:textId="4C4CC9DC" w:rsidR="00124560" w:rsidRDefault="00124560" w:rsidP="007673BE">
      <w:pPr>
        <w:spacing w:after="0" w:line="240" w:lineRule="auto"/>
        <w:rPr>
          <w:rFonts w:eastAsia="MS Mincho" w:cs="Calibri"/>
        </w:rPr>
      </w:pPr>
      <w:r w:rsidRPr="53A79709">
        <w:rPr>
          <w:rFonts w:eastAsia="MS Mincho" w:cs="Calibri"/>
        </w:rPr>
        <w:t xml:space="preserve">The scores from the CTAS </w:t>
      </w:r>
      <w:r w:rsidR="000232BC" w:rsidRPr="53A79709">
        <w:rPr>
          <w:rFonts w:eastAsia="MS Mincho" w:cs="Calibri"/>
        </w:rPr>
        <w:t xml:space="preserve">tests </w:t>
      </w:r>
      <w:r w:rsidR="00947C63" w:rsidRPr="53A79709">
        <w:rPr>
          <w:rFonts w:eastAsia="MS Mincho" w:cs="Calibri"/>
        </w:rPr>
        <w:t xml:space="preserve">are </w:t>
      </w:r>
      <w:r w:rsidR="0045491D" w:rsidRPr="53A79709">
        <w:rPr>
          <w:rFonts w:eastAsia="MS Mincho" w:cs="Calibri"/>
        </w:rPr>
        <w:t>presented in the Individual Student Report</w:t>
      </w:r>
      <w:r w:rsidR="00321AA4" w:rsidRPr="53A79709">
        <w:rPr>
          <w:rFonts w:eastAsia="MS Mincho" w:cs="Calibri"/>
        </w:rPr>
        <w:t xml:space="preserve"> (ISR)</w:t>
      </w:r>
      <w:r w:rsidR="0045491D" w:rsidRPr="53A79709">
        <w:rPr>
          <w:rFonts w:eastAsia="MS Mincho" w:cs="Calibri"/>
        </w:rPr>
        <w:t xml:space="preserve">. There </w:t>
      </w:r>
      <w:r w:rsidR="00475077" w:rsidRPr="53A79709">
        <w:rPr>
          <w:rFonts w:eastAsia="MS Mincho" w:cs="Calibri"/>
        </w:rPr>
        <w:t>are</w:t>
      </w:r>
      <w:r w:rsidR="00947C63" w:rsidRPr="53A79709">
        <w:rPr>
          <w:rFonts w:eastAsia="MS Mincho" w:cs="Calibri"/>
        </w:rPr>
        <w:t xml:space="preserve"> four performance categories; Exceeds the Alternate Achievement Standard, Meets the Alternate Achievement Standard, Approaching the Alternate Achievement Standard, and Does Not Meet the Alternate Achievement Standard. </w:t>
      </w:r>
      <w:r w:rsidR="00397CA8" w:rsidRPr="53A79709">
        <w:rPr>
          <w:rFonts w:eastAsia="MS Mincho" w:cs="Calibri"/>
        </w:rPr>
        <w:t>These</w:t>
      </w:r>
      <w:r w:rsidR="00947C63" w:rsidRPr="53A79709">
        <w:rPr>
          <w:rFonts w:eastAsia="MS Mincho" w:cs="Calibri"/>
        </w:rPr>
        <w:t xml:space="preserve"> report</w:t>
      </w:r>
      <w:r w:rsidR="00397CA8" w:rsidRPr="53A79709">
        <w:rPr>
          <w:rFonts w:eastAsia="MS Mincho" w:cs="Calibri"/>
        </w:rPr>
        <w:t>s</w:t>
      </w:r>
      <w:r w:rsidR="00947C63" w:rsidRPr="53A79709">
        <w:rPr>
          <w:rFonts w:eastAsia="MS Mincho" w:cs="Calibri"/>
        </w:rPr>
        <w:t xml:space="preserve"> include detailed information about </w:t>
      </w:r>
      <w:r w:rsidR="00397CA8" w:rsidRPr="53A79709">
        <w:rPr>
          <w:rFonts w:eastAsia="MS Mincho" w:cs="Calibri"/>
        </w:rPr>
        <w:t xml:space="preserve">the </w:t>
      </w:r>
      <w:r w:rsidR="5802548B" w:rsidRPr="53A79709">
        <w:rPr>
          <w:rFonts w:eastAsia="MS Mincho" w:cs="Calibri"/>
        </w:rPr>
        <w:t>skills</w:t>
      </w:r>
      <w:r w:rsidR="00947C63" w:rsidRPr="53A79709">
        <w:rPr>
          <w:rFonts w:eastAsia="MS Mincho" w:cs="Calibri"/>
        </w:rPr>
        <w:t xml:space="preserve"> the student </w:t>
      </w:r>
      <w:r w:rsidR="2B9C992C" w:rsidRPr="53A79709">
        <w:rPr>
          <w:rFonts w:eastAsia="MS Mincho" w:cs="Calibri"/>
        </w:rPr>
        <w:t>demonstrated</w:t>
      </w:r>
      <w:r w:rsidR="00947C63" w:rsidRPr="53A79709">
        <w:rPr>
          <w:rFonts w:eastAsia="MS Mincho" w:cs="Calibri"/>
        </w:rPr>
        <w:t>.</w:t>
      </w:r>
    </w:p>
    <w:p w14:paraId="534D0F9E" w14:textId="4E5D0B78" w:rsidR="00947C63" w:rsidRDefault="00947C63" w:rsidP="007673BE">
      <w:pPr>
        <w:spacing w:after="0" w:line="240" w:lineRule="auto"/>
        <w:rPr>
          <w:rFonts w:eastAsia="MS Mincho" w:cs="Calibri"/>
        </w:rPr>
      </w:pPr>
    </w:p>
    <w:p w14:paraId="628DEA16" w14:textId="5FEB2576" w:rsidR="00947C63" w:rsidRPr="00947C63" w:rsidRDefault="00947C63" w:rsidP="007673BE">
      <w:pPr>
        <w:spacing w:after="0" w:line="240" w:lineRule="auto"/>
        <w:rPr>
          <w:rFonts w:eastAsia="MS Mincho" w:cs="Calibri"/>
          <w:b/>
          <w:bCs/>
        </w:rPr>
      </w:pPr>
      <w:r w:rsidRPr="00947C63">
        <w:rPr>
          <w:rFonts w:eastAsia="MS Mincho" w:cs="Calibri"/>
          <w:b/>
          <w:bCs/>
        </w:rPr>
        <w:t>What does the CAAELP test measure?</w:t>
      </w:r>
    </w:p>
    <w:p w14:paraId="5C839448" w14:textId="2E20BF54" w:rsidR="00B87445" w:rsidRDefault="009C2967" w:rsidP="00B87445">
      <w:pPr>
        <w:spacing w:after="0" w:line="240" w:lineRule="auto"/>
        <w:rPr>
          <w:rFonts w:eastAsia="MS Mincho" w:cs="Calibri"/>
        </w:rPr>
      </w:pPr>
      <w:r w:rsidRPr="53A79709">
        <w:rPr>
          <w:rFonts w:eastAsia="MS Mincho" w:cs="Calibri"/>
        </w:rPr>
        <w:lastRenderedPageBreak/>
        <w:t xml:space="preserve">The CAAELP </w:t>
      </w:r>
      <w:r w:rsidR="77C62839" w:rsidRPr="53A79709">
        <w:rPr>
          <w:rFonts w:eastAsia="MS Mincho" w:cs="Calibri"/>
        </w:rPr>
        <w:t>is</w:t>
      </w:r>
      <w:r w:rsidRPr="53A79709">
        <w:rPr>
          <w:rFonts w:eastAsia="MS Mincho" w:cs="Calibri"/>
        </w:rPr>
        <w:t xml:space="preserve"> designed for students in Grades K-12 who are </w:t>
      </w:r>
      <w:r w:rsidR="00252760" w:rsidRPr="53A79709">
        <w:rPr>
          <w:rFonts w:eastAsia="MS Mincho" w:cs="Calibri"/>
        </w:rPr>
        <w:t>identified</w:t>
      </w:r>
      <w:r w:rsidRPr="53A79709">
        <w:rPr>
          <w:rFonts w:eastAsia="MS Mincho" w:cs="Calibri"/>
        </w:rPr>
        <w:t xml:space="preserve"> </w:t>
      </w:r>
      <w:r w:rsidR="00E770ED" w:rsidRPr="53A79709">
        <w:rPr>
          <w:rFonts w:eastAsia="MS Mincho" w:cs="Calibri"/>
        </w:rPr>
        <w:t>EL/ML</w:t>
      </w:r>
      <w:r w:rsidRPr="53A79709">
        <w:rPr>
          <w:rFonts w:eastAsia="MS Mincho" w:cs="Calibri"/>
        </w:rPr>
        <w:t xml:space="preserve"> learners with </w:t>
      </w:r>
      <w:r w:rsidR="00A3062A" w:rsidRPr="53A79709">
        <w:rPr>
          <w:rFonts w:eastAsia="MS Mincho" w:cs="Calibri"/>
        </w:rPr>
        <w:t>a significant</w:t>
      </w:r>
      <w:r w:rsidRPr="53A79709">
        <w:rPr>
          <w:rFonts w:eastAsia="MS Mincho" w:cs="Calibri"/>
        </w:rPr>
        <w:t xml:space="preserve"> cognitive disability documented in their IEP. </w:t>
      </w:r>
      <w:r w:rsidR="00A3062A" w:rsidRPr="53A79709">
        <w:rPr>
          <w:rFonts w:eastAsia="MS Mincho" w:cs="Calibri"/>
        </w:rPr>
        <w:t>These tests provide an opportunity for students to demonstrate their English language skills in Listening, Speaking, Reading</w:t>
      </w:r>
      <w:r w:rsidR="00E770ED" w:rsidRPr="53A79709">
        <w:rPr>
          <w:rFonts w:eastAsia="MS Mincho" w:cs="Calibri"/>
        </w:rPr>
        <w:t>,</w:t>
      </w:r>
      <w:r w:rsidR="00A3062A" w:rsidRPr="53A79709">
        <w:rPr>
          <w:rFonts w:eastAsia="MS Mincho" w:cs="Calibri"/>
        </w:rPr>
        <w:t xml:space="preserve"> and Writing. These students are tested by a trained teacher</w:t>
      </w:r>
      <w:r w:rsidR="009D7A5F" w:rsidRPr="53A79709">
        <w:rPr>
          <w:rFonts w:eastAsia="MS Mincho" w:cs="Calibri"/>
        </w:rPr>
        <w:t xml:space="preserve"> in a one-to-one setting</w:t>
      </w:r>
      <w:r w:rsidR="00A3062A" w:rsidRPr="53A79709">
        <w:rPr>
          <w:rFonts w:eastAsia="MS Mincho" w:cs="Calibri"/>
        </w:rPr>
        <w:t>.</w:t>
      </w:r>
    </w:p>
    <w:p w14:paraId="784ADB92" w14:textId="6AD65CD5" w:rsidR="00A3062A" w:rsidRDefault="00A3062A" w:rsidP="00B87445">
      <w:pPr>
        <w:spacing w:after="0" w:line="240" w:lineRule="auto"/>
        <w:rPr>
          <w:rFonts w:eastAsia="MS Mincho" w:cs="Calibri"/>
        </w:rPr>
      </w:pPr>
    </w:p>
    <w:p w14:paraId="3CB44DB1" w14:textId="5E571859" w:rsidR="00A3062A" w:rsidRDefault="00A3062A" w:rsidP="00B87445">
      <w:pPr>
        <w:spacing w:after="0" w:line="240" w:lineRule="auto"/>
        <w:rPr>
          <w:rFonts w:cs="Calibri"/>
          <w:b/>
          <w:bCs/>
        </w:rPr>
      </w:pPr>
      <w:r w:rsidRPr="00A3062A">
        <w:rPr>
          <w:rFonts w:cs="Calibri"/>
          <w:b/>
          <w:bCs/>
        </w:rPr>
        <w:t>How are CAAELP scores reported?</w:t>
      </w:r>
    </w:p>
    <w:p w14:paraId="4767580B" w14:textId="17BDBFAC" w:rsidR="00A3062A" w:rsidRDefault="65B80F55" w:rsidP="00A3062A">
      <w:pPr>
        <w:spacing w:after="0" w:line="240" w:lineRule="auto"/>
        <w:rPr>
          <w:rFonts w:eastAsia="MS Mincho" w:cs="Calibri"/>
        </w:rPr>
      </w:pPr>
      <w:r w:rsidRPr="53A79709">
        <w:rPr>
          <w:rFonts w:eastAsia="MS Mincho" w:cs="Calibri"/>
        </w:rPr>
        <w:t xml:space="preserve">The scores from the CAAELP are presented in the Individual Student Report (ISR). </w:t>
      </w:r>
      <w:r w:rsidR="7AEBDFD6" w:rsidRPr="53A79709">
        <w:rPr>
          <w:rFonts w:eastAsia="MS Mincho" w:cs="Calibri"/>
        </w:rPr>
        <w:t>They</w:t>
      </w:r>
      <w:r w:rsidR="00A3062A" w:rsidRPr="53A79709">
        <w:rPr>
          <w:rFonts w:eastAsia="MS Mincho" w:cs="Calibri"/>
        </w:rPr>
        <w:t xml:space="preserve"> </w:t>
      </w:r>
      <w:r w:rsidR="00CC4237" w:rsidRPr="53A79709">
        <w:rPr>
          <w:rFonts w:eastAsia="MS Mincho" w:cs="Calibri"/>
        </w:rPr>
        <w:t xml:space="preserve">include an overall score with three </w:t>
      </w:r>
      <w:r w:rsidR="00BB19D8" w:rsidRPr="53A79709">
        <w:rPr>
          <w:rFonts w:eastAsia="MS Mincho" w:cs="Calibri"/>
        </w:rPr>
        <w:t>categories:</w:t>
      </w:r>
      <w:r w:rsidR="00CC4237" w:rsidRPr="53A79709">
        <w:rPr>
          <w:rFonts w:eastAsia="MS Mincho" w:cs="Calibri"/>
        </w:rPr>
        <w:t xml:space="preserve"> Proficient, Progressing</w:t>
      </w:r>
      <w:r w:rsidR="00E770ED" w:rsidRPr="53A79709">
        <w:rPr>
          <w:rFonts w:eastAsia="MS Mincho" w:cs="Calibri"/>
        </w:rPr>
        <w:t>,</w:t>
      </w:r>
      <w:r w:rsidR="00CC4237" w:rsidRPr="53A79709">
        <w:rPr>
          <w:rFonts w:eastAsia="MS Mincho" w:cs="Calibri"/>
        </w:rPr>
        <w:t xml:space="preserve"> and Emerging. More specific information is provided </w:t>
      </w:r>
      <w:r w:rsidR="538AF4D2" w:rsidRPr="53A79709">
        <w:rPr>
          <w:rFonts w:eastAsia="MS Mincho" w:cs="Calibri"/>
        </w:rPr>
        <w:t>in scores</w:t>
      </w:r>
      <w:r w:rsidR="00A3062A" w:rsidRPr="53A79709">
        <w:rPr>
          <w:rFonts w:eastAsia="MS Mincho" w:cs="Calibri"/>
        </w:rPr>
        <w:t xml:space="preserve"> </w:t>
      </w:r>
      <w:r w:rsidR="00CC4237" w:rsidRPr="53A79709">
        <w:rPr>
          <w:rFonts w:eastAsia="MS Mincho" w:cs="Calibri"/>
        </w:rPr>
        <w:t xml:space="preserve">for </w:t>
      </w:r>
      <w:r w:rsidR="00BB19D8" w:rsidRPr="53A79709">
        <w:rPr>
          <w:rFonts w:eastAsia="MS Mincho" w:cs="Calibri"/>
        </w:rPr>
        <w:t>P</w:t>
      </w:r>
      <w:r w:rsidR="00CC4237" w:rsidRPr="53A79709">
        <w:rPr>
          <w:rFonts w:eastAsia="MS Mincho" w:cs="Calibri"/>
        </w:rPr>
        <w:t xml:space="preserve">roductive </w:t>
      </w:r>
      <w:r w:rsidR="009408E6" w:rsidRPr="53A79709">
        <w:rPr>
          <w:rFonts w:eastAsia="MS Mincho" w:cs="Calibri"/>
        </w:rPr>
        <w:t xml:space="preserve">Modality </w:t>
      </w:r>
      <w:r w:rsidR="00CC4237" w:rsidRPr="53A79709">
        <w:rPr>
          <w:rFonts w:eastAsia="MS Mincho" w:cs="Calibri"/>
        </w:rPr>
        <w:t>(</w:t>
      </w:r>
      <w:r w:rsidR="00BB19D8" w:rsidRPr="53A79709">
        <w:rPr>
          <w:rFonts w:eastAsia="MS Mincho" w:cs="Calibri"/>
        </w:rPr>
        <w:t>Speaking</w:t>
      </w:r>
      <w:r w:rsidR="00CC4237" w:rsidRPr="53A79709">
        <w:rPr>
          <w:rFonts w:eastAsia="MS Mincho" w:cs="Calibri"/>
        </w:rPr>
        <w:t xml:space="preserve"> and </w:t>
      </w:r>
      <w:r w:rsidR="00BB19D8" w:rsidRPr="53A79709">
        <w:rPr>
          <w:rFonts w:eastAsia="MS Mincho" w:cs="Calibri"/>
        </w:rPr>
        <w:t>Writing</w:t>
      </w:r>
      <w:r w:rsidR="00CC4237" w:rsidRPr="53A79709">
        <w:rPr>
          <w:rFonts w:eastAsia="MS Mincho" w:cs="Calibri"/>
        </w:rPr>
        <w:t xml:space="preserve">) and </w:t>
      </w:r>
      <w:r w:rsidR="00BB19D8" w:rsidRPr="53A79709">
        <w:rPr>
          <w:rFonts w:eastAsia="MS Mincho" w:cs="Calibri"/>
        </w:rPr>
        <w:t>Receptive</w:t>
      </w:r>
      <w:r w:rsidR="00CC4237" w:rsidRPr="53A79709">
        <w:rPr>
          <w:rFonts w:eastAsia="MS Mincho" w:cs="Calibri"/>
        </w:rPr>
        <w:t xml:space="preserve"> </w:t>
      </w:r>
      <w:r w:rsidR="009408E6" w:rsidRPr="53A79709">
        <w:rPr>
          <w:rFonts w:eastAsia="MS Mincho" w:cs="Calibri"/>
        </w:rPr>
        <w:t xml:space="preserve">Modality </w:t>
      </w:r>
      <w:r w:rsidR="00BB19D8" w:rsidRPr="53A79709">
        <w:rPr>
          <w:rFonts w:eastAsia="MS Mincho" w:cs="Calibri"/>
        </w:rPr>
        <w:t>(Listening</w:t>
      </w:r>
      <w:r w:rsidR="00CC4237" w:rsidRPr="53A79709">
        <w:rPr>
          <w:rFonts w:eastAsia="MS Mincho" w:cs="Calibri"/>
        </w:rPr>
        <w:t xml:space="preserve"> and </w:t>
      </w:r>
      <w:r w:rsidR="00BB19D8" w:rsidRPr="53A79709">
        <w:rPr>
          <w:rFonts w:eastAsia="MS Mincho" w:cs="Calibri"/>
        </w:rPr>
        <w:t>R</w:t>
      </w:r>
      <w:r w:rsidR="00CC4237" w:rsidRPr="53A79709">
        <w:rPr>
          <w:rFonts w:eastAsia="MS Mincho" w:cs="Calibri"/>
        </w:rPr>
        <w:t xml:space="preserve">eading). These </w:t>
      </w:r>
      <w:r w:rsidR="00A3062A" w:rsidRPr="53A79709">
        <w:rPr>
          <w:rFonts w:eastAsia="MS Mincho" w:cs="Calibri"/>
        </w:rPr>
        <w:t xml:space="preserve">modality </w:t>
      </w:r>
      <w:r w:rsidR="00CC4237" w:rsidRPr="53A79709">
        <w:rPr>
          <w:rFonts w:eastAsia="MS Mincho" w:cs="Calibri"/>
        </w:rPr>
        <w:t>scores are divided into</w:t>
      </w:r>
      <w:r w:rsidR="00BB19D8" w:rsidRPr="53A79709">
        <w:rPr>
          <w:rFonts w:eastAsia="MS Mincho" w:cs="Calibri"/>
        </w:rPr>
        <w:t xml:space="preserve"> </w:t>
      </w:r>
      <w:r w:rsidR="00CC4237" w:rsidRPr="53A79709">
        <w:rPr>
          <w:rFonts w:eastAsia="MS Mincho" w:cs="Calibri"/>
        </w:rPr>
        <w:t xml:space="preserve">four performance levels: Advanced, </w:t>
      </w:r>
      <w:r w:rsidR="00BB19D8" w:rsidRPr="53A79709">
        <w:rPr>
          <w:rFonts w:eastAsia="MS Mincho" w:cs="Calibri"/>
        </w:rPr>
        <w:t>Early Advanced, Intermediate, and Beginning.</w:t>
      </w:r>
    </w:p>
    <w:p w14:paraId="400584B5" w14:textId="3AF549F3" w:rsidR="001870BF" w:rsidRPr="007E77BA" w:rsidRDefault="001870BF" w:rsidP="00BA3EDE">
      <w:pPr>
        <w:spacing w:after="0" w:line="240" w:lineRule="auto"/>
        <w:rPr>
          <w:rFonts w:cs="Calibri"/>
        </w:rPr>
      </w:pPr>
    </w:p>
    <w:p w14:paraId="7841ECEA" w14:textId="77777777" w:rsidR="00B368BA" w:rsidRDefault="00FC2049" w:rsidP="00B368BA">
      <w:pPr>
        <w:spacing w:after="0" w:line="240" w:lineRule="auto"/>
        <w:rPr>
          <w:rFonts w:cs="Calibri"/>
          <w:b/>
          <w:bCs/>
        </w:rPr>
      </w:pPr>
      <w:r w:rsidRPr="00643C23">
        <w:rPr>
          <w:rFonts w:cs="Calibri"/>
          <w:b/>
          <w:bCs/>
        </w:rPr>
        <w:t xml:space="preserve">How can </w:t>
      </w:r>
      <w:r>
        <w:rPr>
          <w:rFonts w:cs="Calibri"/>
          <w:b/>
          <w:bCs/>
        </w:rPr>
        <w:t>families</w:t>
      </w:r>
      <w:r w:rsidRPr="00643C23">
        <w:rPr>
          <w:rFonts w:cs="Calibri"/>
          <w:b/>
          <w:bCs/>
        </w:rPr>
        <w:t xml:space="preserve"> find more information? </w:t>
      </w:r>
    </w:p>
    <w:p w14:paraId="0A49839D" w14:textId="7FE56D85" w:rsidR="00B244E2" w:rsidRPr="00092BC6" w:rsidRDefault="00FC2049" w:rsidP="53A79709">
      <w:pPr>
        <w:spacing w:after="0" w:line="240" w:lineRule="auto"/>
        <w:jc w:val="both"/>
        <w:rPr>
          <w:rStyle w:val="Hyperlink"/>
          <w:rFonts w:cs="Calibri"/>
          <w:b/>
          <w:bCs/>
          <w:color w:val="auto"/>
          <w:u w:val="none"/>
        </w:rPr>
      </w:pPr>
      <w:r w:rsidRPr="53A79709">
        <w:rPr>
          <w:rFonts w:cs="Calibri"/>
        </w:rPr>
        <w:t>For more information on the Connecticut Al</w:t>
      </w:r>
      <w:r w:rsidR="00440358" w:rsidRPr="53A79709">
        <w:rPr>
          <w:rFonts w:cs="Calibri"/>
        </w:rPr>
        <w:t>ternate</w:t>
      </w:r>
      <w:r w:rsidRPr="53A79709">
        <w:rPr>
          <w:rFonts w:cs="Calibri"/>
        </w:rPr>
        <w:t xml:space="preserve"> Assessment</w:t>
      </w:r>
      <w:r w:rsidR="00440358" w:rsidRPr="53A79709">
        <w:rPr>
          <w:rFonts w:cs="Calibri"/>
        </w:rPr>
        <w:t>s</w:t>
      </w:r>
      <w:r w:rsidRPr="53A79709">
        <w:rPr>
          <w:rFonts w:cs="Calibri"/>
        </w:rPr>
        <w:t xml:space="preserve">, please refer to the </w:t>
      </w:r>
      <w:hyperlink r:id="rId11">
        <w:r w:rsidRPr="53A79709">
          <w:rPr>
            <w:rStyle w:val="Hyperlink"/>
            <w:rFonts w:cs="Calibri"/>
          </w:rPr>
          <w:t>Parent Overview of Connecticut’s Alternate Assessment System</w:t>
        </w:r>
      </w:hyperlink>
      <w:r w:rsidRPr="53A79709">
        <w:rPr>
          <w:rFonts w:cs="Calibri"/>
        </w:rPr>
        <w:t xml:space="preserve"> available on the </w:t>
      </w:r>
      <w:hyperlink r:id="rId12">
        <w:r w:rsidRPr="53A79709">
          <w:rPr>
            <w:rStyle w:val="Hyperlink"/>
            <w:rFonts w:cs="Calibri"/>
          </w:rPr>
          <w:t>Connecticut Alternate Assessment System</w:t>
        </w:r>
      </w:hyperlink>
      <w:r w:rsidRPr="53A79709">
        <w:rPr>
          <w:rFonts w:cs="Calibri"/>
        </w:rPr>
        <w:t xml:space="preserve"> Web</w:t>
      </w:r>
      <w:r w:rsidR="00A3062A" w:rsidRPr="53A79709">
        <w:rPr>
          <w:rFonts w:cs="Calibri"/>
        </w:rPr>
        <w:t>page</w:t>
      </w:r>
      <w:r w:rsidR="48DF4D3F" w:rsidRPr="53A79709">
        <w:rPr>
          <w:rFonts w:cs="Calibri"/>
        </w:rPr>
        <w:t>.</w:t>
      </w:r>
    </w:p>
    <w:p w14:paraId="33FA169F" w14:textId="77777777" w:rsidR="00BB19D8" w:rsidRDefault="00BB19D8" w:rsidP="00BB19D8">
      <w:pPr>
        <w:spacing w:after="0" w:line="240" w:lineRule="auto"/>
        <w:rPr>
          <w:rFonts w:eastAsia="MS Mincho" w:cs="Calibri"/>
        </w:rPr>
      </w:pPr>
    </w:p>
    <w:p w14:paraId="2316DA3A" w14:textId="5173B099" w:rsidR="00BB19D8" w:rsidRDefault="00BB19D8" w:rsidP="00BB19D8">
      <w:pPr>
        <w:spacing w:after="0" w:line="240" w:lineRule="auto"/>
        <w:rPr>
          <w:rFonts w:eastAsia="MS Mincho" w:cs="Calibri"/>
        </w:rPr>
      </w:pPr>
      <w:r w:rsidRPr="53A79709">
        <w:rPr>
          <w:rFonts w:eastAsia="MS Mincho" w:cs="Calibri"/>
        </w:rPr>
        <w:t xml:space="preserve">These </w:t>
      </w:r>
      <w:r w:rsidR="6D8F2002" w:rsidRPr="53A79709">
        <w:rPr>
          <w:rFonts w:eastAsia="MS Mincho" w:cs="Calibri"/>
        </w:rPr>
        <w:t>a</w:t>
      </w:r>
      <w:r w:rsidRPr="53A79709">
        <w:rPr>
          <w:rFonts w:eastAsia="MS Mincho" w:cs="Calibri"/>
        </w:rPr>
        <w:t xml:space="preserve">lternate </w:t>
      </w:r>
      <w:r w:rsidR="41AC070C" w:rsidRPr="53A79709">
        <w:rPr>
          <w:rFonts w:eastAsia="MS Mincho" w:cs="Calibri"/>
        </w:rPr>
        <w:t>a</w:t>
      </w:r>
      <w:r w:rsidRPr="53A79709">
        <w:rPr>
          <w:rFonts w:eastAsia="MS Mincho" w:cs="Calibri"/>
        </w:rPr>
        <w:t xml:space="preserve">ssessments help teachers and parents see how their child is performing on grade-level skills. The results can point to areas where a student is performing on target, and the areas where they may need extra help. </w:t>
      </w:r>
    </w:p>
    <w:p w14:paraId="0352C1C9" w14:textId="77777777" w:rsidR="00E770ED" w:rsidRPr="00BB19D8" w:rsidRDefault="00E770ED" w:rsidP="00BB19D8">
      <w:pPr>
        <w:spacing w:after="0" w:line="240" w:lineRule="auto"/>
        <w:rPr>
          <w:rFonts w:eastAsia="MS Mincho" w:cs="Calibri"/>
        </w:rPr>
      </w:pPr>
    </w:p>
    <w:p w14:paraId="3EBEA156" w14:textId="16112B39" w:rsidR="00BB19D8" w:rsidRDefault="00BB19D8" w:rsidP="00BB19D8">
      <w:pPr>
        <w:spacing w:after="0" w:line="240" w:lineRule="auto"/>
        <w:rPr>
          <w:color w:val="000000"/>
        </w:rPr>
      </w:pPr>
      <w:r w:rsidRPr="00BB19D8">
        <w:rPr>
          <w:color w:val="000000"/>
        </w:rPr>
        <w:t xml:space="preserve">It is important to remember that the information provided in your child’s report(s) is only one source of information about your child’s academic performance. These results should be used with other information about your child such as the </w:t>
      </w:r>
      <w:r w:rsidR="00E770ED">
        <w:rPr>
          <w:color w:val="000000"/>
        </w:rPr>
        <w:t>IEP</w:t>
      </w:r>
      <w:r w:rsidRPr="00BB19D8">
        <w:rPr>
          <w:color w:val="000000"/>
        </w:rPr>
        <w:t xml:space="preserve">, a progress report, a recent report card, and teacher feedback. </w:t>
      </w:r>
    </w:p>
    <w:p w14:paraId="095920EB" w14:textId="77777777" w:rsidR="00E770ED" w:rsidRPr="00BB19D8" w:rsidRDefault="00E770ED" w:rsidP="00BB19D8">
      <w:pPr>
        <w:spacing w:after="0" w:line="240" w:lineRule="auto"/>
        <w:rPr>
          <w:rFonts w:eastAsia="MS Mincho" w:cs="Calibri"/>
        </w:rPr>
      </w:pPr>
    </w:p>
    <w:p w14:paraId="32AC9798" w14:textId="66FB97FF" w:rsidR="00BB19D8" w:rsidRPr="00BB19D8" w:rsidRDefault="00BB19D8" w:rsidP="00BB19D8">
      <w:pPr>
        <w:spacing w:after="0" w:line="240" w:lineRule="auto"/>
        <w:rPr>
          <w:rFonts w:cs="Calibri"/>
        </w:rPr>
      </w:pPr>
      <w:r w:rsidRPr="53A79709">
        <w:rPr>
          <w:rFonts w:cs="Calibri"/>
        </w:rPr>
        <w:t xml:space="preserve">Your </w:t>
      </w:r>
      <w:r w:rsidR="000044FA" w:rsidRPr="53A79709">
        <w:rPr>
          <w:rFonts w:cs="Calibri"/>
        </w:rPr>
        <w:t xml:space="preserve">child’s </w:t>
      </w:r>
      <w:r w:rsidRPr="53A79709">
        <w:rPr>
          <w:rFonts w:cs="Calibri"/>
        </w:rPr>
        <w:t xml:space="preserve">test results will provide you and their teacher with valuable information to support </w:t>
      </w:r>
      <w:r w:rsidR="00745DFB" w:rsidRPr="53A79709">
        <w:rPr>
          <w:rFonts w:cs="Calibri"/>
        </w:rPr>
        <w:t>them</w:t>
      </w:r>
      <w:r w:rsidRPr="53A79709">
        <w:rPr>
          <w:rFonts w:cs="Calibri"/>
        </w:rPr>
        <w:t xml:space="preserve"> in the year ahead. If you have any questions about your child’s Individual Student Report, please contact your child’s teacher.</w:t>
      </w:r>
    </w:p>
    <w:p w14:paraId="38AD7256" w14:textId="4C2348F9" w:rsidR="00A3062A" w:rsidRDefault="00A3062A" w:rsidP="00B244E2">
      <w:pPr>
        <w:spacing w:after="0" w:line="240" w:lineRule="auto"/>
        <w:rPr>
          <w:rFonts w:eastAsia="MS Mincho" w:cs="Calibri"/>
        </w:rPr>
      </w:pPr>
    </w:p>
    <w:p w14:paraId="414AE3E8" w14:textId="0B5E3895" w:rsidR="00B244E2" w:rsidRPr="007E77BA" w:rsidRDefault="00B244E2" w:rsidP="00B244E2">
      <w:pPr>
        <w:spacing w:after="0" w:line="240" w:lineRule="auto"/>
        <w:rPr>
          <w:rFonts w:eastAsia="MS Mincho" w:cs="Calibri"/>
        </w:rPr>
      </w:pPr>
      <w:r w:rsidRPr="007E77BA">
        <w:rPr>
          <w:rFonts w:eastAsia="MS Mincho" w:cs="Calibri"/>
        </w:rPr>
        <w:t>Sincerely,</w:t>
      </w:r>
    </w:p>
    <w:p w14:paraId="71161082" w14:textId="77777777" w:rsidR="00B244E2" w:rsidRPr="007E77BA" w:rsidRDefault="00B244E2" w:rsidP="00B244E2">
      <w:pPr>
        <w:spacing w:after="0" w:line="240" w:lineRule="auto"/>
        <w:rPr>
          <w:rFonts w:eastAsia="MS Mincho" w:cs="Calibri"/>
        </w:rPr>
      </w:pPr>
    </w:p>
    <w:p w14:paraId="76844FD9" w14:textId="77777777" w:rsidR="00B244E2" w:rsidRPr="007E77BA" w:rsidRDefault="00B244E2" w:rsidP="00B244E2">
      <w:pPr>
        <w:spacing w:after="0" w:line="240" w:lineRule="auto"/>
        <w:rPr>
          <w:rFonts w:eastAsia="MS Mincho" w:cs="Calibri"/>
          <w:highlight w:val="yellow"/>
        </w:rPr>
      </w:pPr>
      <w:r w:rsidRPr="007E77BA">
        <w:rPr>
          <w:rFonts w:eastAsia="MS Mincho" w:cs="Calibri"/>
          <w:highlight w:val="yellow"/>
        </w:rPr>
        <w:t>[INSERT NAME]</w:t>
      </w:r>
    </w:p>
    <w:p w14:paraId="4CF82527" w14:textId="77777777" w:rsidR="007822EA" w:rsidRPr="00037572" w:rsidRDefault="00B244E2" w:rsidP="00B87445">
      <w:pPr>
        <w:spacing w:after="0" w:line="240" w:lineRule="auto"/>
      </w:pPr>
      <w:r w:rsidRPr="007E77BA">
        <w:rPr>
          <w:rFonts w:eastAsia="MS Mincho" w:cs="Calibri"/>
          <w:highlight w:val="yellow"/>
        </w:rPr>
        <w:t>[INSERT TITLE]</w:t>
      </w:r>
    </w:p>
    <w:sectPr w:rsidR="007822EA" w:rsidRPr="00037572" w:rsidSect="00BD6856">
      <w:headerReference w:type="default" r:id="rId13"/>
      <w:pgSz w:w="12240" w:h="15840"/>
      <w:pgMar w:top="144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F181C" w14:textId="77777777" w:rsidR="00C31742" w:rsidRDefault="00C31742" w:rsidP="00BA3EDE">
      <w:pPr>
        <w:spacing w:after="0" w:line="240" w:lineRule="auto"/>
      </w:pPr>
      <w:r>
        <w:separator/>
      </w:r>
    </w:p>
  </w:endnote>
  <w:endnote w:type="continuationSeparator" w:id="0">
    <w:p w14:paraId="36E22C17" w14:textId="77777777" w:rsidR="00C31742" w:rsidRDefault="00C31742" w:rsidP="00BA3EDE">
      <w:pPr>
        <w:spacing w:after="0" w:line="240" w:lineRule="auto"/>
      </w:pPr>
      <w:r>
        <w:continuationSeparator/>
      </w:r>
    </w:p>
  </w:endnote>
  <w:endnote w:type="continuationNotice" w:id="1">
    <w:p w14:paraId="3E3F1B88" w14:textId="77777777" w:rsidR="00C31742" w:rsidRDefault="00C317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Gothic-Book">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1A410" w14:textId="77777777" w:rsidR="00C31742" w:rsidRDefault="00C31742" w:rsidP="00BA3EDE">
      <w:pPr>
        <w:spacing w:after="0" w:line="240" w:lineRule="auto"/>
      </w:pPr>
      <w:r>
        <w:separator/>
      </w:r>
    </w:p>
  </w:footnote>
  <w:footnote w:type="continuationSeparator" w:id="0">
    <w:p w14:paraId="40118E03" w14:textId="77777777" w:rsidR="00C31742" w:rsidRDefault="00C31742" w:rsidP="00BA3EDE">
      <w:pPr>
        <w:spacing w:after="0" w:line="240" w:lineRule="auto"/>
      </w:pPr>
      <w:r>
        <w:continuationSeparator/>
      </w:r>
    </w:p>
  </w:footnote>
  <w:footnote w:type="continuationNotice" w:id="1">
    <w:p w14:paraId="1EB1ED36" w14:textId="77777777" w:rsidR="00C31742" w:rsidRDefault="00C317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D01A2" w14:textId="77777777" w:rsidR="009C6C72" w:rsidRDefault="009C6C72">
    <w:pPr>
      <w:pStyle w:val="Header"/>
    </w:pPr>
    <w:bookmarkStart w:id="0" w:name="letter"/>
    <w:r w:rsidRPr="000C68EA">
      <w:rPr>
        <w:rFonts w:eastAsia="MS Mincho" w:cs="FranklinGothic-Book"/>
        <w:b/>
        <w:color w:val="1F497D"/>
        <w:sz w:val="28"/>
      </w:rPr>
      <w:t>PARENT/GUARDIAN LETTER TEMPLATE</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D25AC0"/>
    <w:multiLevelType w:val="hybridMultilevel"/>
    <w:tmpl w:val="9D3A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8692F"/>
    <w:multiLevelType w:val="hybridMultilevel"/>
    <w:tmpl w:val="1EF27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A56E33"/>
    <w:multiLevelType w:val="hybridMultilevel"/>
    <w:tmpl w:val="F294D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302615">
    <w:abstractNumId w:val="2"/>
  </w:num>
  <w:num w:numId="2" w16cid:durableId="1879048750">
    <w:abstractNumId w:val="0"/>
  </w:num>
  <w:num w:numId="3" w16cid:durableId="1572738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4E2"/>
    <w:rsid w:val="000044FA"/>
    <w:rsid w:val="00004724"/>
    <w:rsid w:val="00015A3B"/>
    <w:rsid w:val="00016205"/>
    <w:rsid w:val="00021DE9"/>
    <w:rsid w:val="000226A6"/>
    <w:rsid w:val="000232BC"/>
    <w:rsid w:val="00031C50"/>
    <w:rsid w:val="00033D11"/>
    <w:rsid w:val="00037572"/>
    <w:rsid w:val="00045C91"/>
    <w:rsid w:val="000461BD"/>
    <w:rsid w:val="00046E63"/>
    <w:rsid w:val="00057418"/>
    <w:rsid w:val="00057473"/>
    <w:rsid w:val="00061F36"/>
    <w:rsid w:val="00064557"/>
    <w:rsid w:val="00064C5F"/>
    <w:rsid w:val="00067AD4"/>
    <w:rsid w:val="000711CE"/>
    <w:rsid w:val="00072028"/>
    <w:rsid w:val="00074281"/>
    <w:rsid w:val="00084DF6"/>
    <w:rsid w:val="00090455"/>
    <w:rsid w:val="000914F2"/>
    <w:rsid w:val="00092BC6"/>
    <w:rsid w:val="00093A50"/>
    <w:rsid w:val="000A0CA0"/>
    <w:rsid w:val="000B1852"/>
    <w:rsid w:val="000B29A1"/>
    <w:rsid w:val="000C68EA"/>
    <w:rsid w:val="000D5256"/>
    <w:rsid w:val="000D662A"/>
    <w:rsid w:val="000D7B92"/>
    <w:rsid w:val="000E5167"/>
    <w:rsid w:val="000E5962"/>
    <w:rsid w:val="000F2A21"/>
    <w:rsid w:val="000F34AE"/>
    <w:rsid w:val="000F36DD"/>
    <w:rsid w:val="000F6D83"/>
    <w:rsid w:val="001007B8"/>
    <w:rsid w:val="00103E0F"/>
    <w:rsid w:val="001045E2"/>
    <w:rsid w:val="00113D40"/>
    <w:rsid w:val="001150B0"/>
    <w:rsid w:val="00116371"/>
    <w:rsid w:val="001165FA"/>
    <w:rsid w:val="00117616"/>
    <w:rsid w:val="0012085B"/>
    <w:rsid w:val="00122D0A"/>
    <w:rsid w:val="00124560"/>
    <w:rsid w:val="00135A45"/>
    <w:rsid w:val="00136D12"/>
    <w:rsid w:val="00136D32"/>
    <w:rsid w:val="001419F5"/>
    <w:rsid w:val="00146607"/>
    <w:rsid w:val="00147185"/>
    <w:rsid w:val="00150342"/>
    <w:rsid w:val="00155228"/>
    <w:rsid w:val="001554C7"/>
    <w:rsid w:val="00156F63"/>
    <w:rsid w:val="001628AB"/>
    <w:rsid w:val="001674A7"/>
    <w:rsid w:val="001752DF"/>
    <w:rsid w:val="00176ED7"/>
    <w:rsid w:val="001827F8"/>
    <w:rsid w:val="00185EFC"/>
    <w:rsid w:val="00185FD0"/>
    <w:rsid w:val="001862EC"/>
    <w:rsid w:val="001870BF"/>
    <w:rsid w:val="00191833"/>
    <w:rsid w:val="001937CE"/>
    <w:rsid w:val="00194FC4"/>
    <w:rsid w:val="001978CC"/>
    <w:rsid w:val="001A240E"/>
    <w:rsid w:val="001A29AE"/>
    <w:rsid w:val="001A4591"/>
    <w:rsid w:val="001A500D"/>
    <w:rsid w:val="001B22F2"/>
    <w:rsid w:val="001B3741"/>
    <w:rsid w:val="001B48DE"/>
    <w:rsid w:val="001B7B06"/>
    <w:rsid w:val="001C5066"/>
    <w:rsid w:val="001C67B5"/>
    <w:rsid w:val="001C70B0"/>
    <w:rsid w:val="001D0BA1"/>
    <w:rsid w:val="001D53E7"/>
    <w:rsid w:val="001E75D0"/>
    <w:rsid w:val="001E7776"/>
    <w:rsid w:val="001E7E24"/>
    <w:rsid w:val="001F43D7"/>
    <w:rsid w:val="00203AE7"/>
    <w:rsid w:val="00203C09"/>
    <w:rsid w:val="00205B5B"/>
    <w:rsid w:val="00207B6A"/>
    <w:rsid w:val="00221262"/>
    <w:rsid w:val="00224AD1"/>
    <w:rsid w:val="00226D00"/>
    <w:rsid w:val="0022731E"/>
    <w:rsid w:val="0023068D"/>
    <w:rsid w:val="00237223"/>
    <w:rsid w:val="00242FF2"/>
    <w:rsid w:val="0024571C"/>
    <w:rsid w:val="00252046"/>
    <w:rsid w:val="00252080"/>
    <w:rsid w:val="00252657"/>
    <w:rsid w:val="00252760"/>
    <w:rsid w:val="00252B8B"/>
    <w:rsid w:val="00253215"/>
    <w:rsid w:val="00253E9B"/>
    <w:rsid w:val="00256875"/>
    <w:rsid w:val="00260DCB"/>
    <w:rsid w:val="0026306D"/>
    <w:rsid w:val="00271086"/>
    <w:rsid w:val="00272242"/>
    <w:rsid w:val="002754EF"/>
    <w:rsid w:val="002831EE"/>
    <w:rsid w:val="0028382B"/>
    <w:rsid w:val="002920B9"/>
    <w:rsid w:val="00292307"/>
    <w:rsid w:val="002A0A4A"/>
    <w:rsid w:val="002A5F26"/>
    <w:rsid w:val="002A66BA"/>
    <w:rsid w:val="002B1080"/>
    <w:rsid w:val="002B6502"/>
    <w:rsid w:val="002C1415"/>
    <w:rsid w:val="002C35D0"/>
    <w:rsid w:val="002C3E56"/>
    <w:rsid w:val="002D53DB"/>
    <w:rsid w:val="002D56AD"/>
    <w:rsid w:val="002D6F14"/>
    <w:rsid w:val="002E055F"/>
    <w:rsid w:val="002E4295"/>
    <w:rsid w:val="002F1002"/>
    <w:rsid w:val="002F387A"/>
    <w:rsid w:val="002F47BF"/>
    <w:rsid w:val="002F7234"/>
    <w:rsid w:val="003001E3"/>
    <w:rsid w:val="003028EE"/>
    <w:rsid w:val="003047C5"/>
    <w:rsid w:val="00305E0C"/>
    <w:rsid w:val="003111FC"/>
    <w:rsid w:val="00321AA4"/>
    <w:rsid w:val="00334007"/>
    <w:rsid w:val="00335CB1"/>
    <w:rsid w:val="003379A6"/>
    <w:rsid w:val="0034404C"/>
    <w:rsid w:val="00344238"/>
    <w:rsid w:val="00344314"/>
    <w:rsid w:val="00351763"/>
    <w:rsid w:val="003554FD"/>
    <w:rsid w:val="003575D2"/>
    <w:rsid w:val="00357B91"/>
    <w:rsid w:val="00360698"/>
    <w:rsid w:val="003630CC"/>
    <w:rsid w:val="00364C53"/>
    <w:rsid w:val="00367E65"/>
    <w:rsid w:val="00371DD9"/>
    <w:rsid w:val="003730A9"/>
    <w:rsid w:val="00373592"/>
    <w:rsid w:val="00374AC2"/>
    <w:rsid w:val="00374DCC"/>
    <w:rsid w:val="00382F9D"/>
    <w:rsid w:val="003837EF"/>
    <w:rsid w:val="00384A9A"/>
    <w:rsid w:val="00397CA8"/>
    <w:rsid w:val="003A28AF"/>
    <w:rsid w:val="003A401D"/>
    <w:rsid w:val="003A42D5"/>
    <w:rsid w:val="003A613F"/>
    <w:rsid w:val="003A774F"/>
    <w:rsid w:val="003A7967"/>
    <w:rsid w:val="003B285D"/>
    <w:rsid w:val="003B69D0"/>
    <w:rsid w:val="003B6EB1"/>
    <w:rsid w:val="003C0DDB"/>
    <w:rsid w:val="003E19B0"/>
    <w:rsid w:val="003E7190"/>
    <w:rsid w:val="003F1F22"/>
    <w:rsid w:val="003F320D"/>
    <w:rsid w:val="003F3B45"/>
    <w:rsid w:val="00404A00"/>
    <w:rsid w:val="00414163"/>
    <w:rsid w:val="004170F2"/>
    <w:rsid w:val="004208DB"/>
    <w:rsid w:val="004233BB"/>
    <w:rsid w:val="00433389"/>
    <w:rsid w:val="00433451"/>
    <w:rsid w:val="00440358"/>
    <w:rsid w:val="004410AC"/>
    <w:rsid w:val="0044142B"/>
    <w:rsid w:val="00447744"/>
    <w:rsid w:val="00447911"/>
    <w:rsid w:val="00451375"/>
    <w:rsid w:val="0045491D"/>
    <w:rsid w:val="00455268"/>
    <w:rsid w:val="00462019"/>
    <w:rsid w:val="00463206"/>
    <w:rsid w:val="00464A0F"/>
    <w:rsid w:val="00464AC4"/>
    <w:rsid w:val="00465C88"/>
    <w:rsid w:val="00467613"/>
    <w:rsid w:val="00467F34"/>
    <w:rsid w:val="00470F80"/>
    <w:rsid w:val="00472625"/>
    <w:rsid w:val="00472C5D"/>
    <w:rsid w:val="00475077"/>
    <w:rsid w:val="00476334"/>
    <w:rsid w:val="0048196D"/>
    <w:rsid w:val="00483238"/>
    <w:rsid w:val="0048703C"/>
    <w:rsid w:val="00491D66"/>
    <w:rsid w:val="004A4287"/>
    <w:rsid w:val="004B2F46"/>
    <w:rsid w:val="004B3F71"/>
    <w:rsid w:val="004B4103"/>
    <w:rsid w:val="004B77C9"/>
    <w:rsid w:val="004C0AC6"/>
    <w:rsid w:val="004C21EC"/>
    <w:rsid w:val="004C4253"/>
    <w:rsid w:val="004C4A63"/>
    <w:rsid w:val="004C546B"/>
    <w:rsid w:val="004D1098"/>
    <w:rsid w:val="004D10A1"/>
    <w:rsid w:val="004D13E0"/>
    <w:rsid w:val="004E453E"/>
    <w:rsid w:val="004E598C"/>
    <w:rsid w:val="004E6A91"/>
    <w:rsid w:val="005059FA"/>
    <w:rsid w:val="00507705"/>
    <w:rsid w:val="00507E77"/>
    <w:rsid w:val="005113DE"/>
    <w:rsid w:val="00514FF7"/>
    <w:rsid w:val="005203C8"/>
    <w:rsid w:val="00520555"/>
    <w:rsid w:val="00523203"/>
    <w:rsid w:val="00525702"/>
    <w:rsid w:val="005277BE"/>
    <w:rsid w:val="005339E3"/>
    <w:rsid w:val="00543A52"/>
    <w:rsid w:val="00546222"/>
    <w:rsid w:val="0055354E"/>
    <w:rsid w:val="005564E1"/>
    <w:rsid w:val="0056066B"/>
    <w:rsid w:val="00562914"/>
    <w:rsid w:val="005705CD"/>
    <w:rsid w:val="005719F3"/>
    <w:rsid w:val="005736BE"/>
    <w:rsid w:val="005809BD"/>
    <w:rsid w:val="00584464"/>
    <w:rsid w:val="00585E74"/>
    <w:rsid w:val="00587D64"/>
    <w:rsid w:val="005913BC"/>
    <w:rsid w:val="005917D9"/>
    <w:rsid w:val="0059237F"/>
    <w:rsid w:val="005966FE"/>
    <w:rsid w:val="005A0EC3"/>
    <w:rsid w:val="005A2901"/>
    <w:rsid w:val="005A54BD"/>
    <w:rsid w:val="005A7D3F"/>
    <w:rsid w:val="005B298E"/>
    <w:rsid w:val="005B440C"/>
    <w:rsid w:val="005B728B"/>
    <w:rsid w:val="005B7EA0"/>
    <w:rsid w:val="005C3285"/>
    <w:rsid w:val="005C3820"/>
    <w:rsid w:val="005C4788"/>
    <w:rsid w:val="005D4843"/>
    <w:rsid w:val="005D6B55"/>
    <w:rsid w:val="005D7B11"/>
    <w:rsid w:val="005E4B6D"/>
    <w:rsid w:val="005F0AAA"/>
    <w:rsid w:val="005F1DC8"/>
    <w:rsid w:val="005F51F1"/>
    <w:rsid w:val="00600CF2"/>
    <w:rsid w:val="00606125"/>
    <w:rsid w:val="00617B84"/>
    <w:rsid w:val="00622C80"/>
    <w:rsid w:val="00624DE5"/>
    <w:rsid w:val="00625FAE"/>
    <w:rsid w:val="0062643A"/>
    <w:rsid w:val="00637894"/>
    <w:rsid w:val="00640B0F"/>
    <w:rsid w:val="006411AA"/>
    <w:rsid w:val="00643C23"/>
    <w:rsid w:val="006450AD"/>
    <w:rsid w:val="00645EC0"/>
    <w:rsid w:val="0064646D"/>
    <w:rsid w:val="00652899"/>
    <w:rsid w:val="00654318"/>
    <w:rsid w:val="00655804"/>
    <w:rsid w:val="00656874"/>
    <w:rsid w:val="00662926"/>
    <w:rsid w:val="0066708C"/>
    <w:rsid w:val="00670608"/>
    <w:rsid w:val="00671688"/>
    <w:rsid w:val="00673A68"/>
    <w:rsid w:val="0068140D"/>
    <w:rsid w:val="00682832"/>
    <w:rsid w:val="006865B5"/>
    <w:rsid w:val="0069403F"/>
    <w:rsid w:val="0069488F"/>
    <w:rsid w:val="00695C92"/>
    <w:rsid w:val="006A29AC"/>
    <w:rsid w:val="006A5BFA"/>
    <w:rsid w:val="006A6AE1"/>
    <w:rsid w:val="006B2AF2"/>
    <w:rsid w:val="006C0553"/>
    <w:rsid w:val="006C4000"/>
    <w:rsid w:val="006C59E7"/>
    <w:rsid w:val="006C7134"/>
    <w:rsid w:val="006D08F2"/>
    <w:rsid w:val="006D24EF"/>
    <w:rsid w:val="006D2779"/>
    <w:rsid w:val="006D29E7"/>
    <w:rsid w:val="006D4147"/>
    <w:rsid w:val="006D4577"/>
    <w:rsid w:val="006D7D22"/>
    <w:rsid w:val="006E0F9F"/>
    <w:rsid w:val="006E2057"/>
    <w:rsid w:val="006F363C"/>
    <w:rsid w:val="006F489B"/>
    <w:rsid w:val="006F7D66"/>
    <w:rsid w:val="00703427"/>
    <w:rsid w:val="00704CFA"/>
    <w:rsid w:val="007066E8"/>
    <w:rsid w:val="00706BE1"/>
    <w:rsid w:val="00707137"/>
    <w:rsid w:val="00710AE2"/>
    <w:rsid w:val="007120EE"/>
    <w:rsid w:val="00713F75"/>
    <w:rsid w:val="0071633C"/>
    <w:rsid w:val="0071736A"/>
    <w:rsid w:val="007206BC"/>
    <w:rsid w:val="007249C0"/>
    <w:rsid w:val="00724DFE"/>
    <w:rsid w:val="00725231"/>
    <w:rsid w:val="007252A2"/>
    <w:rsid w:val="0072792C"/>
    <w:rsid w:val="007340FD"/>
    <w:rsid w:val="00735D47"/>
    <w:rsid w:val="007364D7"/>
    <w:rsid w:val="00745DEA"/>
    <w:rsid w:val="00745DFB"/>
    <w:rsid w:val="0074764C"/>
    <w:rsid w:val="00751FA1"/>
    <w:rsid w:val="00754A5C"/>
    <w:rsid w:val="00755CB8"/>
    <w:rsid w:val="007563F2"/>
    <w:rsid w:val="00760EF7"/>
    <w:rsid w:val="00762BAF"/>
    <w:rsid w:val="00762DE5"/>
    <w:rsid w:val="0076634B"/>
    <w:rsid w:val="007673BE"/>
    <w:rsid w:val="007748E2"/>
    <w:rsid w:val="00775371"/>
    <w:rsid w:val="007772DC"/>
    <w:rsid w:val="00780AEF"/>
    <w:rsid w:val="007822EA"/>
    <w:rsid w:val="007856DA"/>
    <w:rsid w:val="007875C6"/>
    <w:rsid w:val="00792DB6"/>
    <w:rsid w:val="00796CD1"/>
    <w:rsid w:val="007A1F55"/>
    <w:rsid w:val="007A23A3"/>
    <w:rsid w:val="007A6591"/>
    <w:rsid w:val="007A6A61"/>
    <w:rsid w:val="007C4D65"/>
    <w:rsid w:val="007D71C2"/>
    <w:rsid w:val="007E046F"/>
    <w:rsid w:val="007E60E1"/>
    <w:rsid w:val="007E77BA"/>
    <w:rsid w:val="007F2DC5"/>
    <w:rsid w:val="007F59D9"/>
    <w:rsid w:val="007F63BE"/>
    <w:rsid w:val="008019EF"/>
    <w:rsid w:val="00801DA3"/>
    <w:rsid w:val="00802766"/>
    <w:rsid w:val="00806370"/>
    <w:rsid w:val="00807F2D"/>
    <w:rsid w:val="00811844"/>
    <w:rsid w:val="00812C50"/>
    <w:rsid w:val="0081367C"/>
    <w:rsid w:val="008149C9"/>
    <w:rsid w:val="00814E94"/>
    <w:rsid w:val="008175D9"/>
    <w:rsid w:val="00820706"/>
    <w:rsid w:val="0082173A"/>
    <w:rsid w:val="00822D48"/>
    <w:rsid w:val="00825352"/>
    <w:rsid w:val="008272BD"/>
    <w:rsid w:val="008318E7"/>
    <w:rsid w:val="00831A88"/>
    <w:rsid w:val="00833650"/>
    <w:rsid w:val="0085004B"/>
    <w:rsid w:val="008562A1"/>
    <w:rsid w:val="00856E2C"/>
    <w:rsid w:val="00857CD5"/>
    <w:rsid w:val="00867F54"/>
    <w:rsid w:val="00873D03"/>
    <w:rsid w:val="0087466B"/>
    <w:rsid w:val="008757BE"/>
    <w:rsid w:val="00893571"/>
    <w:rsid w:val="008A05D9"/>
    <w:rsid w:val="008A1904"/>
    <w:rsid w:val="008A39F7"/>
    <w:rsid w:val="008A78CC"/>
    <w:rsid w:val="008B344E"/>
    <w:rsid w:val="008B6227"/>
    <w:rsid w:val="008C1552"/>
    <w:rsid w:val="008C44FD"/>
    <w:rsid w:val="008C619E"/>
    <w:rsid w:val="008C65FB"/>
    <w:rsid w:val="008D04C1"/>
    <w:rsid w:val="008D1F0C"/>
    <w:rsid w:val="008D3415"/>
    <w:rsid w:val="008D46CE"/>
    <w:rsid w:val="008D5876"/>
    <w:rsid w:val="008D6F90"/>
    <w:rsid w:val="008E137B"/>
    <w:rsid w:val="008E6A0C"/>
    <w:rsid w:val="008F1C31"/>
    <w:rsid w:val="008F2887"/>
    <w:rsid w:val="008F2DEA"/>
    <w:rsid w:val="008F5002"/>
    <w:rsid w:val="008F5E3B"/>
    <w:rsid w:val="008F70FA"/>
    <w:rsid w:val="00900309"/>
    <w:rsid w:val="00902FF3"/>
    <w:rsid w:val="00904A4C"/>
    <w:rsid w:val="009053F1"/>
    <w:rsid w:val="00905BC2"/>
    <w:rsid w:val="0090688A"/>
    <w:rsid w:val="00907C82"/>
    <w:rsid w:val="00910BDE"/>
    <w:rsid w:val="00910D10"/>
    <w:rsid w:val="00915654"/>
    <w:rsid w:val="00921677"/>
    <w:rsid w:val="00922714"/>
    <w:rsid w:val="00922B88"/>
    <w:rsid w:val="00924B33"/>
    <w:rsid w:val="00933619"/>
    <w:rsid w:val="0093610D"/>
    <w:rsid w:val="00940469"/>
    <w:rsid w:val="009408E6"/>
    <w:rsid w:val="00940A41"/>
    <w:rsid w:val="00942F42"/>
    <w:rsid w:val="00947C63"/>
    <w:rsid w:val="00947C8C"/>
    <w:rsid w:val="00947D87"/>
    <w:rsid w:val="00951257"/>
    <w:rsid w:val="0095343A"/>
    <w:rsid w:val="00953694"/>
    <w:rsid w:val="00953DA5"/>
    <w:rsid w:val="00955F3E"/>
    <w:rsid w:val="00957737"/>
    <w:rsid w:val="00964D90"/>
    <w:rsid w:val="0096537E"/>
    <w:rsid w:val="0096559A"/>
    <w:rsid w:val="009673DB"/>
    <w:rsid w:val="00970442"/>
    <w:rsid w:val="009731A1"/>
    <w:rsid w:val="00973B86"/>
    <w:rsid w:val="0097486A"/>
    <w:rsid w:val="009753F1"/>
    <w:rsid w:val="00982857"/>
    <w:rsid w:val="00984378"/>
    <w:rsid w:val="00997EE6"/>
    <w:rsid w:val="009A42AD"/>
    <w:rsid w:val="009B1D60"/>
    <w:rsid w:val="009B5FDC"/>
    <w:rsid w:val="009B6056"/>
    <w:rsid w:val="009B6D55"/>
    <w:rsid w:val="009C2967"/>
    <w:rsid w:val="009C3AE6"/>
    <w:rsid w:val="009C6C72"/>
    <w:rsid w:val="009C7D87"/>
    <w:rsid w:val="009D0C2F"/>
    <w:rsid w:val="009D2EC1"/>
    <w:rsid w:val="009D50D6"/>
    <w:rsid w:val="009D5DA0"/>
    <w:rsid w:val="009D6C4A"/>
    <w:rsid w:val="009D7320"/>
    <w:rsid w:val="009D7A5F"/>
    <w:rsid w:val="009E0854"/>
    <w:rsid w:val="009E0B84"/>
    <w:rsid w:val="009E21B9"/>
    <w:rsid w:val="009E2FDE"/>
    <w:rsid w:val="009E7148"/>
    <w:rsid w:val="009F2244"/>
    <w:rsid w:val="009F5370"/>
    <w:rsid w:val="009F5E15"/>
    <w:rsid w:val="009F75FD"/>
    <w:rsid w:val="00A001C0"/>
    <w:rsid w:val="00A00D7E"/>
    <w:rsid w:val="00A0673F"/>
    <w:rsid w:val="00A1110B"/>
    <w:rsid w:val="00A1134E"/>
    <w:rsid w:val="00A20474"/>
    <w:rsid w:val="00A23AFF"/>
    <w:rsid w:val="00A3062A"/>
    <w:rsid w:val="00A34072"/>
    <w:rsid w:val="00A357E1"/>
    <w:rsid w:val="00A372FD"/>
    <w:rsid w:val="00A427AF"/>
    <w:rsid w:val="00A43416"/>
    <w:rsid w:val="00A45C6F"/>
    <w:rsid w:val="00A51ECD"/>
    <w:rsid w:val="00A5297D"/>
    <w:rsid w:val="00A63A8B"/>
    <w:rsid w:val="00A65424"/>
    <w:rsid w:val="00A65EAC"/>
    <w:rsid w:val="00A743AC"/>
    <w:rsid w:val="00A7558D"/>
    <w:rsid w:val="00A772E2"/>
    <w:rsid w:val="00A82906"/>
    <w:rsid w:val="00A8768E"/>
    <w:rsid w:val="00A90C1B"/>
    <w:rsid w:val="00A92B8F"/>
    <w:rsid w:val="00A950FF"/>
    <w:rsid w:val="00A961B0"/>
    <w:rsid w:val="00A9658F"/>
    <w:rsid w:val="00AA01EB"/>
    <w:rsid w:val="00AA06C4"/>
    <w:rsid w:val="00AA140E"/>
    <w:rsid w:val="00AA3986"/>
    <w:rsid w:val="00AA5127"/>
    <w:rsid w:val="00AA73A9"/>
    <w:rsid w:val="00AB0E55"/>
    <w:rsid w:val="00AB18B4"/>
    <w:rsid w:val="00AB5159"/>
    <w:rsid w:val="00AB59FB"/>
    <w:rsid w:val="00AC0FE2"/>
    <w:rsid w:val="00AC52BA"/>
    <w:rsid w:val="00AD06B0"/>
    <w:rsid w:val="00AD0EA7"/>
    <w:rsid w:val="00AD698A"/>
    <w:rsid w:val="00AD7725"/>
    <w:rsid w:val="00AE196D"/>
    <w:rsid w:val="00AE1B17"/>
    <w:rsid w:val="00AF3F1E"/>
    <w:rsid w:val="00B035CA"/>
    <w:rsid w:val="00B13385"/>
    <w:rsid w:val="00B166AB"/>
    <w:rsid w:val="00B244E2"/>
    <w:rsid w:val="00B263C0"/>
    <w:rsid w:val="00B27537"/>
    <w:rsid w:val="00B34266"/>
    <w:rsid w:val="00B368BA"/>
    <w:rsid w:val="00B37ED0"/>
    <w:rsid w:val="00B41F23"/>
    <w:rsid w:val="00B4746B"/>
    <w:rsid w:val="00B50B16"/>
    <w:rsid w:val="00B50DAD"/>
    <w:rsid w:val="00B51B41"/>
    <w:rsid w:val="00B57F55"/>
    <w:rsid w:val="00B60C59"/>
    <w:rsid w:val="00B61C95"/>
    <w:rsid w:val="00B63CFD"/>
    <w:rsid w:val="00B64A7F"/>
    <w:rsid w:val="00B64A9B"/>
    <w:rsid w:val="00B663DE"/>
    <w:rsid w:val="00B702E7"/>
    <w:rsid w:val="00B70547"/>
    <w:rsid w:val="00B742A0"/>
    <w:rsid w:val="00B75FF3"/>
    <w:rsid w:val="00B85719"/>
    <w:rsid w:val="00B87445"/>
    <w:rsid w:val="00B935AC"/>
    <w:rsid w:val="00B971C6"/>
    <w:rsid w:val="00BA02AD"/>
    <w:rsid w:val="00BA3EDE"/>
    <w:rsid w:val="00BA623A"/>
    <w:rsid w:val="00BA71E8"/>
    <w:rsid w:val="00BA7BFA"/>
    <w:rsid w:val="00BB19D8"/>
    <w:rsid w:val="00BB2EE0"/>
    <w:rsid w:val="00BC01BE"/>
    <w:rsid w:val="00BC06C7"/>
    <w:rsid w:val="00BC12F7"/>
    <w:rsid w:val="00BC47C8"/>
    <w:rsid w:val="00BD3138"/>
    <w:rsid w:val="00BD316F"/>
    <w:rsid w:val="00BD6856"/>
    <w:rsid w:val="00BE1528"/>
    <w:rsid w:val="00BE18EA"/>
    <w:rsid w:val="00BE2E8B"/>
    <w:rsid w:val="00BE351A"/>
    <w:rsid w:val="00BE452A"/>
    <w:rsid w:val="00BE64F2"/>
    <w:rsid w:val="00BE6948"/>
    <w:rsid w:val="00BE75BF"/>
    <w:rsid w:val="00BF3187"/>
    <w:rsid w:val="00BF3A7E"/>
    <w:rsid w:val="00C02A2F"/>
    <w:rsid w:val="00C07AC0"/>
    <w:rsid w:val="00C1627D"/>
    <w:rsid w:val="00C16903"/>
    <w:rsid w:val="00C17529"/>
    <w:rsid w:val="00C224FB"/>
    <w:rsid w:val="00C256EF"/>
    <w:rsid w:val="00C27048"/>
    <w:rsid w:val="00C27A72"/>
    <w:rsid w:val="00C31742"/>
    <w:rsid w:val="00C334EB"/>
    <w:rsid w:val="00C33A3E"/>
    <w:rsid w:val="00C34348"/>
    <w:rsid w:val="00C3475E"/>
    <w:rsid w:val="00C34DC7"/>
    <w:rsid w:val="00C44E7D"/>
    <w:rsid w:val="00C456A8"/>
    <w:rsid w:val="00C50E02"/>
    <w:rsid w:val="00C61BA5"/>
    <w:rsid w:val="00C6532A"/>
    <w:rsid w:val="00C70C84"/>
    <w:rsid w:val="00C71B22"/>
    <w:rsid w:val="00C72AED"/>
    <w:rsid w:val="00C75BE3"/>
    <w:rsid w:val="00C81455"/>
    <w:rsid w:val="00C84BCD"/>
    <w:rsid w:val="00C86138"/>
    <w:rsid w:val="00C92395"/>
    <w:rsid w:val="00C946E2"/>
    <w:rsid w:val="00C94E7D"/>
    <w:rsid w:val="00CA000F"/>
    <w:rsid w:val="00CA1551"/>
    <w:rsid w:val="00CA5DFB"/>
    <w:rsid w:val="00CB2058"/>
    <w:rsid w:val="00CB4A76"/>
    <w:rsid w:val="00CB5597"/>
    <w:rsid w:val="00CB65AD"/>
    <w:rsid w:val="00CB6CFA"/>
    <w:rsid w:val="00CB757B"/>
    <w:rsid w:val="00CB7D0B"/>
    <w:rsid w:val="00CC01C1"/>
    <w:rsid w:val="00CC0548"/>
    <w:rsid w:val="00CC2972"/>
    <w:rsid w:val="00CC396E"/>
    <w:rsid w:val="00CC3FCD"/>
    <w:rsid w:val="00CC4237"/>
    <w:rsid w:val="00CC6810"/>
    <w:rsid w:val="00CC6D8B"/>
    <w:rsid w:val="00CD3A98"/>
    <w:rsid w:val="00CD3D1D"/>
    <w:rsid w:val="00CD640B"/>
    <w:rsid w:val="00CD7846"/>
    <w:rsid w:val="00CE199C"/>
    <w:rsid w:val="00CE398E"/>
    <w:rsid w:val="00CE46BF"/>
    <w:rsid w:val="00CE59C7"/>
    <w:rsid w:val="00CE5DA5"/>
    <w:rsid w:val="00CE5DAB"/>
    <w:rsid w:val="00CF2E02"/>
    <w:rsid w:val="00CF502D"/>
    <w:rsid w:val="00D002DB"/>
    <w:rsid w:val="00D00857"/>
    <w:rsid w:val="00D0318D"/>
    <w:rsid w:val="00D0362B"/>
    <w:rsid w:val="00D04D52"/>
    <w:rsid w:val="00D059F6"/>
    <w:rsid w:val="00D17954"/>
    <w:rsid w:val="00D17A0A"/>
    <w:rsid w:val="00D22D79"/>
    <w:rsid w:val="00D25236"/>
    <w:rsid w:val="00D26A2D"/>
    <w:rsid w:val="00D26B94"/>
    <w:rsid w:val="00D3549E"/>
    <w:rsid w:val="00D3683F"/>
    <w:rsid w:val="00D36A8E"/>
    <w:rsid w:val="00D45BE3"/>
    <w:rsid w:val="00D46261"/>
    <w:rsid w:val="00D51FF5"/>
    <w:rsid w:val="00D53284"/>
    <w:rsid w:val="00D537B6"/>
    <w:rsid w:val="00D55DB4"/>
    <w:rsid w:val="00D65032"/>
    <w:rsid w:val="00D662DA"/>
    <w:rsid w:val="00D76C01"/>
    <w:rsid w:val="00D817EF"/>
    <w:rsid w:val="00D819EC"/>
    <w:rsid w:val="00D82FE4"/>
    <w:rsid w:val="00D831BE"/>
    <w:rsid w:val="00D845C3"/>
    <w:rsid w:val="00D9341C"/>
    <w:rsid w:val="00D9759A"/>
    <w:rsid w:val="00DA076A"/>
    <w:rsid w:val="00DA1CC4"/>
    <w:rsid w:val="00DA38BC"/>
    <w:rsid w:val="00DA4F47"/>
    <w:rsid w:val="00DA7221"/>
    <w:rsid w:val="00DB043B"/>
    <w:rsid w:val="00DB50FD"/>
    <w:rsid w:val="00DB75E4"/>
    <w:rsid w:val="00DC2DD7"/>
    <w:rsid w:val="00DD3A78"/>
    <w:rsid w:val="00DD4797"/>
    <w:rsid w:val="00DD4D7F"/>
    <w:rsid w:val="00DE2D9F"/>
    <w:rsid w:val="00DF4746"/>
    <w:rsid w:val="00DF5E02"/>
    <w:rsid w:val="00DF7421"/>
    <w:rsid w:val="00DF7FE9"/>
    <w:rsid w:val="00E02B23"/>
    <w:rsid w:val="00E06EFA"/>
    <w:rsid w:val="00E10149"/>
    <w:rsid w:val="00E101AE"/>
    <w:rsid w:val="00E11AD1"/>
    <w:rsid w:val="00E14C91"/>
    <w:rsid w:val="00E21099"/>
    <w:rsid w:val="00E24543"/>
    <w:rsid w:val="00E30A31"/>
    <w:rsid w:val="00E30E07"/>
    <w:rsid w:val="00E31916"/>
    <w:rsid w:val="00E32B5F"/>
    <w:rsid w:val="00E33DAD"/>
    <w:rsid w:val="00E40119"/>
    <w:rsid w:val="00E40E91"/>
    <w:rsid w:val="00E42CDA"/>
    <w:rsid w:val="00E43B19"/>
    <w:rsid w:val="00E54A20"/>
    <w:rsid w:val="00E5543E"/>
    <w:rsid w:val="00E55630"/>
    <w:rsid w:val="00E561A6"/>
    <w:rsid w:val="00E57246"/>
    <w:rsid w:val="00E61F67"/>
    <w:rsid w:val="00E651AE"/>
    <w:rsid w:val="00E658A9"/>
    <w:rsid w:val="00E65B0E"/>
    <w:rsid w:val="00E71672"/>
    <w:rsid w:val="00E72001"/>
    <w:rsid w:val="00E725BE"/>
    <w:rsid w:val="00E73ACE"/>
    <w:rsid w:val="00E74C79"/>
    <w:rsid w:val="00E76E8A"/>
    <w:rsid w:val="00E770ED"/>
    <w:rsid w:val="00E80916"/>
    <w:rsid w:val="00E8455F"/>
    <w:rsid w:val="00E857BC"/>
    <w:rsid w:val="00E926C2"/>
    <w:rsid w:val="00E95758"/>
    <w:rsid w:val="00E9635E"/>
    <w:rsid w:val="00E965D3"/>
    <w:rsid w:val="00E967E0"/>
    <w:rsid w:val="00EA4BE3"/>
    <w:rsid w:val="00EB0CC2"/>
    <w:rsid w:val="00EB7A40"/>
    <w:rsid w:val="00EC4930"/>
    <w:rsid w:val="00EC5AFB"/>
    <w:rsid w:val="00EE1A1B"/>
    <w:rsid w:val="00EE6FBA"/>
    <w:rsid w:val="00EE7BDA"/>
    <w:rsid w:val="00F00A14"/>
    <w:rsid w:val="00F054BA"/>
    <w:rsid w:val="00F05EBC"/>
    <w:rsid w:val="00F06898"/>
    <w:rsid w:val="00F07FA8"/>
    <w:rsid w:val="00F103F0"/>
    <w:rsid w:val="00F15BCA"/>
    <w:rsid w:val="00F166CA"/>
    <w:rsid w:val="00F16D35"/>
    <w:rsid w:val="00F17AC0"/>
    <w:rsid w:val="00F17D37"/>
    <w:rsid w:val="00F22416"/>
    <w:rsid w:val="00F24D76"/>
    <w:rsid w:val="00F32818"/>
    <w:rsid w:val="00F3419A"/>
    <w:rsid w:val="00F35A02"/>
    <w:rsid w:val="00F374E0"/>
    <w:rsid w:val="00F43992"/>
    <w:rsid w:val="00F52090"/>
    <w:rsid w:val="00F5323B"/>
    <w:rsid w:val="00F53AFA"/>
    <w:rsid w:val="00F5690B"/>
    <w:rsid w:val="00F61C23"/>
    <w:rsid w:val="00F6577C"/>
    <w:rsid w:val="00F72DA9"/>
    <w:rsid w:val="00F74025"/>
    <w:rsid w:val="00F7453D"/>
    <w:rsid w:val="00F7570D"/>
    <w:rsid w:val="00F762DC"/>
    <w:rsid w:val="00F91E4E"/>
    <w:rsid w:val="00F97791"/>
    <w:rsid w:val="00FA314B"/>
    <w:rsid w:val="00FB281F"/>
    <w:rsid w:val="00FB4BFA"/>
    <w:rsid w:val="00FB740A"/>
    <w:rsid w:val="00FB7EFA"/>
    <w:rsid w:val="00FC0FBB"/>
    <w:rsid w:val="00FC11F0"/>
    <w:rsid w:val="00FC2049"/>
    <w:rsid w:val="00FC5061"/>
    <w:rsid w:val="00FC5B93"/>
    <w:rsid w:val="00FD1518"/>
    <w:rsid w:val="00FD4E86"/>
    <w:rsid w:val="00FD57EA"/>
    <w:rsid w:val="00FE14DA"/>
    <w:rsid w:val="00FE2B63"/>
    <w:rsid w:val="00FE6342"/>
    <w:rsid w:val="00FF0D96"/>
    <w:rsid w:val="00FF4F93"/>
    <w:rsid w:val="02A10934"/>
    <w:rsid w:val="02D810D4"/>
    <w:rsid w:val="06922146"/>
    <w:rsid w:val="06D052B9"/>
    <w:rsid w:val="07E44448"/>
    <w:rsid w:val="08BB05A4"/>
    <w:rsid w:val="0A29CEE1"/>
    <w:rsid w:val="1C35E1FA"/>
    <w:rsid w:val="21CC1315"/>
    <w:rsid w:val="22B02F16"/>
    <w:rsid w:val="2611F005"/>
    <w:rsid w:val="2B9C992C"/>
    <w:rsid w:val="31200543"/>
    <w:rsid w:val="325D3A34"/>
    <w:rsid w:val="32AD931D"/>
    <w:rsid w:val="341D7F87"/>
    <w:rsid w:val="3C11E44A"/>
    <w:rsid w:val="3F0A1C48"/>
    <w:rsid w:val="407547B8"/>
    <w:rsid w:val="41AC070C"/>
    <w:rsid w:val="4383BC4C"/>
    <w:rsid w:val="48DF4D3F"/>
    <w:rsid w:val="4D102F2B"/>
    <w:rsid w:val="4E04D5F7"/>
    <w:rsid w:val="5263725C"/>
    <w:rsid w:val="538AF4D2"/>
    <w:rsid w:val="53A79709"/>
    <w:rsid w:val="5424858A"/>
    <w:rsid w:val="5802548B"/>
    <w:rsid w:val="5ED56860"/>
    <w:rsid w:val="607138C1"/>
    <w:rsid w:val="65B80F55"/>
    <w:rsid w:val="664660D1"/>
    <w:rsid w:val="6D8F2002"/>
    <w:rsid w:val="6E2364FD"/>
    <w:rsid w:val="70C2A81A"/>
    <w:rsid w:val="722B1A72"/>
    <w:rsid w:val="77C62839"/>
    <w:rsid w:val="7AEBDFD6"/>
    <w:rsid w:val="7B450EEA"/>
    <w:rsid w:val="7B9CCB54"/>
    <w:rsid w:val="7C53B2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74C6"/>
  <w15:chartTrackingRefBased/>
  <w15:docId w15:val="{7C8B18E8-6141-4B17-97F0-3E71F253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A42AD"/>
    <w:rPr>
      <w:color w:val="0000FF"/>
      <w:u w:val="single"/>
    </w:rPr>
  </w:style>
  <w:style w:type="paragraph" w:styleId="Header">
    <w:name w:val="header"/>
    <w:basedOn w:val="Normal"/>
    <w:link w:val="HeaderChar"/>
    <w:uiPriority w:val="99"/>
    <w:unhideWhenUsed/>
    <w:rsid w:val="00BA3EDE"/>
    <w:pPr>
      <w:tabs>
        <w:tab w:val="center" w:pos="4680"/>
        <w:tab w:val="right" w:pos="9360"/>
      </w:tabs>
    </w:pPr>
  </w:style>
  <w:style w:type="character" w:customStyle="1" w:styleId="HeaderChar">
    <w:name w:val="Header Char"/>
    <w:link w:val="Header"/>
    <w:uiPriority w:val="99"/>
    <w:rsid w:val="00BA3EDE"/>
    <w:rPr>
      <w:sz w:val="22"/>
      <w:szCs w:val="22"/>
    </w:rPr>
  </w:style>
  <w:style w:type="paragraph" w:styleId="Footer">
    <w:name w:val="footer"/>
    <w:basedOn w:val="Normal"/>
    <w:link w:val="FooterChar"/>
    <w:uiPriority w:val="99"/>
    <w:unhideWhenUsed/>
    <w:rsid w:val="00BA3EDE"/>
    <w:pPr>
      <w:tabs>
        <w:tab w:val="center" w:pos="4680"/>
        <w:tab w:val="right" w:pos="9360"/>
      </w:tabs>
    </w:pPr>
  </w:style>
  <w:style w:type="character" w:customStyle="1" w:styleId="FooterChar">
    <w:name w:val="Footer Char"/>
    <w:link w:val="Footer"/>
    <w:uiPriority w:val="99"/>
    <w:rsid w:val="00BA3EDE"/>
    <w:rPr>
      <w:sz w:val="22"/>
      <w:szCs w:val="22"/>
    </w:rPr>
  </w:style>
  <w:style w:type="character" w:styleId="FollowedHyperlink">
    <w:name w:val="FollowedHyperlink"/>
    <w:uiPriority w:val="99"/>
    <w:semiHidden/>
    <w:unhideWhenUsed/>
    <w:rsid w:val="007340FD"/>
    <w:rPr>
      <w:color w:val="954F72"/>
      <w:u w:val="single"/>
    </w:rPr>
  </w:style>
  <w:style w:type="character" w:styleId="CommentReference">
    <w:name w:val="annotation reference"/>
    <w:unhideWhenUsed/>
    <w:rsid w:val="00207B6A"/>
    <w:rPr>
      <w:sz w:val="16"/>
      <w:szCs w:val="16"/>
    </w:rPr>
  </w:style>
  <w:style w:type="paragraph" w:styleId="CommentText">
    <w:name w:val="annotation text"/>
    <w:basedOn w:val="Normal"/>
    <w:link w:val="CommentTextChar"/>
    <w:unhideWhenUsed/>
    <w:rsid w:val="00207B6A"/>
    <w:rPr>
      <w:sz w:val="20"/>
      <w:szCs w:val="20"/>
    </w:rPr>
  </w:style>
  <w:style w:type="character" w:customStyle="1" w:styleId="CommentTextChar">
    <w:name w:val="Comment Text Char"/>
    <w:basedOn w:val="DefaultParagraphFont"/>
    <w:link w:val="CommentText"/>
    <w:rsid w:val="00207B6A"/>
  </w:style>
  <w:style w:type="paragraph" w:styleId="CommentSubject">
    <w:name w:val="annotation subject"/>
    <w:basedOn w:val="CommentText"/>
    <w:next w:val="CommentText"/>
    <w:link w:val="CommentSubjectChar"/>
    <w:uiPriority w:val="99"/>
    <w:semiHidden/>
    <w:unhideWhenUsed/>
    <w:rsid w:val="00207B6A"/>
    <w:rPr>
      <w:b/>
      <w:bCs/>
    </w:rPr>
  </w:style>
  <w:style w:type="character" w:customStyle="1" w:styleId="CommentSubjectChar">
    <w:name w:val="Comment Subject Char"/>
    <w:link w:val="CommentSubject"/>
    <w:uiPriority w:val="99"/>
    <w:semiHidden/>
    <w:rsid w:val="00207B6A"/>
    <w:rPr>
      <w:b/>
      <w:bCs/>
    </w:rPr>
  </w:style>
  <w:style w:type="paragraph" w:styleId="BalloonText">
    <w:name w:val="Balloon Text"/>
    <w:basedOn w:val="Normal"/>
    <w:link w:val="BalloonTextChar"/>
    <w:uiPriority w:val="99"/>
    <w:semiHidden/>
    <w:unhideWhenUsed/>
    <w:rsid w:val="00207B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7B6A"/>
    <w:rPr>
      <w:rFonts w:ascii="Tahoma" w:hAnsi="Tahoma" w:cs="Tahoma"/>
      <w:sz w:val="16"/>
      <w:szCs w:val="16"/>
    </w:rPr>
  </w:style>
  <w:style w:type="paragraph" w:styleId="Revision">
    <w:name w:val="Revision"/>
    <w:hidden/>
    <w:uiPriority w:val="99"/>
    <w:semiHidden/>
    <w:rsid w:val="00207B6A"/>
    <w:rPr>
      <w:sz w:val="22"/>
      <w:szCs w:val="22"/>
    </w:rPr>
  </w:style>
  <w:style w:type="paragraph" w:styleId="ListParagraph">
    <w:name w:val="List Paragraph"/>
    <w:basedOn w:val="Normal"/>
    <w:uiPriority w:val="34"/>
    <w:qFormat/>
    <w:rsid w:val="00B87445"/>
    <w:pPr>
      <w:spacing w:after="160" w:line="259" w:lineRule="auto"/>
      <w:ind w:left="720"/>
      <w:contextualSpacing/>
    </w:pPr>
  </w:style>
  <w:style w:type="character" w:styleId="UnresolvedMention">
    <w:name w:val="Unresolved Mention"/>
    <w:basedOn w:val="DefaultParagraphFont"/>
    <w:uiPriority w:val="99"/>
    <w:semiHidden/>
    <w:unhideWhenUsed/>
    <w:rsid w:val="00A3062A"/>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811928">
      <w:bodyDiv w:val="1"/>
      <w:marLeft w:val="0"/>
      <w:marRight w:val="0"/>
      <w:marTop w:val="0"/>
      <w:marBottom w:val="0"/>
      <w:divBdr>
        <w:top w:val="none" w:sz="0" w:space="0" w:color="auto"/>
        <w:left w:val="none" w:sz="0" w:space="0" w:color="auto"/>
        <w:bottom w:val="none" w:sz="0" w:space="0" w:color="auto"/>
        <w:right w:val="none" w:sz="0" w:space="0" w:color="auto"/>
      </w:divBdr>
      <w:divsChild>
        <w:div w:id="820585776">
          <w:marLeft w:val="547"/>
          <w:marRight w:val="0"/>
          <w:marTop w:val="154"/>
          <w:marBottom w:val="0"/>
          <w:divBdr>
            <w:top w:val="none" w:sz="0" w:space="0" w:color="auto"/>
            <w:left w:val="none" w:sz="0" w:space="0" w:color="auto"/>
            <w:bottom w:val="none" w:sz="0" w:space="0" w:color="auto"/>
            <w:right w:val="none" w:sz="0" w:space="0" w:color="auto"/>
          </w:divBdr>
        </w:div>
        <w:div w:id="2136946606">
          <w:marLeft w:val="547"/>
          <w:marRight w:val="0"/>
          <w:marTop w:val="154"/>
          <w:marBottom w:val="0"/>
          <w:divBdr>
            <w:top w:val="none" w:sz="0" w:space="0" w:color="auto"/>
            <w:left w:val="none" w:sz="0" w:space="0" w:color="auto"/>
            <w:bottom w:val="none" w:sz="0" w:space="0" w:color="auto"/>
            <w:right w:val="none" w:sz="0" w:space="0" w:color="auto"/>
          </w:divBdr>
        </w:div>
      </w:divsChild>
    </w:div>
    <w:div w:id="534655890">
      <w:bodyDiv w:val="1"/>
      <w:marLeft w:val="0"/>
      <w:marRight w:val="0"/>
      <w:marTop w:val="0"/>
      <w:marBottom w:val="0"/>
      <w:divBdr>
        <w:top w:val="none" w:sz="0" w:space="0" w:color="auto"/>
        <w:left w:val="none" w:sz="0" w:space="0" w:color="auto"/>
        <w:bottom w:val="none" w:sz="0" w:space="0" w:color="auto"/>
        <w:right w:val="none" w:sz="0" w:space="0" w:color="auto"/>
      </w:divBdr>
    </w:div>
    <w:div w:id="1641376204">
      <w:bodyDiv w:val="1"/>
      <w:marLeft w:val="0"/>
      <w:marRight w:val="0"/>
      <w:marTop w:val="0"/>
      <w:marBottom w:val="0"/>
      <w:divBdr>
        <w:top w:val="none" w:sz="0" w:space="0" w:color="auto"/>
        <w:left w:val="none" w:sz="0" w:space="0" w:color="auto"/>
        <w:bottom w:val="none" w:sz="0" w:space="0" w:color="auto"/>
        <w:right w:val="none" w:sz="0" w:space="0" w:color="auto"/>
      </w:divBdr>
    </w:div>
    <w:div w:id="1744637925">
      <w:bodyDiv w:val="1"/>
      <w:marLeft w:val="0"/>
      <w:marRight w:val="0"/>
      <w:marTop w:val="0"/>
      <w:marBottom w:val="0"/>
      <w:divBdr>
        <w:top w:val="none" w:sz="0" w:space="0" w:color="auto"/>
        <w:left w:val="none" w:sz="0" w:space="0" w:color="auto"/>
        <w:bottom w:val="none" w:sz="0" w:space="0" w:color="auto"/>
        <w:right w:val="none" w:sz="0" w:space="0" w:color="auto"/>
      </w:divBdr>
    </w:div>
    <w:div w:id="212206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ct.gov/SDE/Student-Assessment/CTAA-Skills-Checklist/Connecticut-Alternate-Assessments"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portal.cambiumast.com/-/media/project/client-portals/connecticut/pdf/2019/parent-overview-ct-alternate-assessment-system.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90A6FA6-234B-46E0-96AC-9977DD0201F1}">
    <t:Anchor>
      <t:Comment id="682458278"/>
    </t:Anchor>
    <t:History>
      <t:Event id="{EF33A905-DCC0-41C4-AA29-AF6B383A8564}" time="2023-09-14T17:00:13.283Z">
        <t:Attribution userId="S::katherine.seifert@ct.gov::8d3f7f7e-a9e0-4d01-be36-79db4dde40a5" userProvider="AD" userName="Seifert, Katherine"/>
        <t:Anchor>
          <t:Comment id="636101576"/>
        </t:Anchor>
        <t:Create/>
      </t:Event>
      <t:Event id="{BF9AB9D8-4A66-4CC5-B367-8299A1EDF8B0}" time="2023-09-14T17:00:13.283Z">
        <t:Attribution userId="S::katherine.seifert@ct.gov::8d3f7f7e-a9e0-4d01-be36-79db4dde40a5" userProvider="AD" userName="Seifert, Katherine"/>
        <t:Anchor>
          <t:Comment id="636101576"/>
        </t:Anchor>
        <t:Assign userId="S::Deirdre.Ducharme@ct.gov::9b1f5df4-d39a-4c88-94a8-b8c4a25e4853" userProvider="AD" userName="Ducharme, Deirdre"/>
      </t:Event>
      <t:Event id="{6A5E3ED5-7A42-4617-8562-2C2678FFCA95}" time="2023-09-14T17:00:13.283Z">
        <t:Attribution userId="S::katherine.seifert@ct.gov::8d3f7f7e-a9e0-4d01-be36-79db4dde40a5" userProvider="AD" userName="Seifert, Katherine"/>
        <t:Anchor>
          <t:Comment id="636101576"/>
        </t:Anchor>
        <t:SetTitle title="@Ducharme, Deirdre how does this look?"/>
      </t:Event>
    </t:History>
  </t:Task>
  <t:Task id="{DF35794C-B83C-4F1A-A4AA-D4C59511F7FD}">
    <t:Anchor>
      <t:Comment id="437646539"/>
    </t:Anchor>
    <t:History>
      <t:Event id="{9456B8E5-60A5-487F-8056-81F0F3DA1C90}" time="2024-05-14T16:40:01.868Z">
        <t:Attribution userId="S::Katherine.Seifert@ct.gov::8d3f7f7e-a9e0-4d01-be36-79db4dde40a5" userProvider="AD" userName="Seifert, Katherine"/>
        <t:Anchor>
          <t:Comment id="437646539"/>
        </t:Anchor>
        <t:Create/>
      </t:Event>
      <t:Event id="{58D95993-29FE-4023-ACF3-2294242F5DC0}" time="2024-05-14T16:40:01.868Z">
        <t:Attribution userId="S::Katherine.Seifert@ct.gov::8d3f7f7e-a9e0-4d01-be36-79db4dde40a5" userProvider="AD" userName="Seifert, Katherine"/>
        <t:Anchor>
          <t:Comment id="437646539"/>
        </t:Anchor>
        <t:Assign userId="S::Kimberly.Johnson@ct.gov::3a482607-d525-496c-b773-f13397f688cf" userProvider="AD" userName="Johnson, Kimberly"/>
      </t:Event>
      <t:Event id="{11F37E01-C322-4898-B879-34AA4D1413CB}" time="2024-05-14T16:40:01.868Z">
        <t:Attribution userId="S::Katherine.Seifert@ct.gov::8d3f7f7e-a9e0-4d01-be36-79db4dde40a5" userProvider="AD" userName="Seifert, Katherine"/>
        <t:Anchor>
          <t:Comment id="437646539"/>
        </t:Anchor>
        <t:SetTitle title="@Johnson, Kimberly Should this be lower cas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835bbd24e974a203930c9d2dda9e37ee">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a52ab9b855127a48c7eef16d359eae5c"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Category xmlns="3188db64-835f-49dd-a92e-b63c50075c64" xsi:nil="true"/>
    <SharedWithUsers xmlns="bd8f7d19-50dd-4ca5-833a-f68575fcf434">
      <UserInfo>
        <DisplayName>Ducharme, Deirdre</DisplayName>
        <AccountId>50</AccountId>
        <AccountType/>
      </UserInfo>
      <UserInfo>
        <DisplayName>Johnson, Kimberly</DisplayName>
        <AccountId>807</AccountId>
        <AccountType/>
      </UserInfo>
      <UserInfo>
        <DisplayName>Seifert, Katherine</DisplayName>
        <AccountId>787</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7D740F-5777-4236-B450-DE4DFA679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6E4071-938E-4100-BD40-B280C21FC162}">
  <ds:schemaRefs>
    <ds:schemaRef ds:uri="http://schemas.openxmlformats.org/officeDocument/2006/bibliography"/>
  </ds:schemaRefs>
</ds:datastoreItem>
</file>

<file path=customXml/itemProps3.xml><?xml version="1.0" encoding="utf-8"?>
<ds:datastoreItem xmlns:ds="http://schemas.openxmlformats.org/officeDocument/2006/customXml" ds:itemID="{09B22EF2-1B3B-428C-B977-408A073A937A}">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4.xml><?xml version="1.0" encoding="utf-8"?>
<ds:datastoreItem xmlns:ds="http://schemas.openxmlformats.org/officeDocument/2006/customXml" ds:itemID="{E88EE597-52A3-41AC-9300-69DE0CE842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Links>
    <vt:vector size="12" baseType="variant">
      <vt:variant>
        <vt:i4>5570632</vt:i4>
      </vt:variant>
      <vt:variant>
        <vt:i4>3</vt:i4>
      </vt:variant>
      <vt:variant>
        <vt:i4>0</vt:i4>
      </vt:variant>
      <vt:variant>
        <vt:i4>5</vt:i4>
      </vt:variant>
      <vt:variant>
        <vt:lpwstr>https://portal.ct.gov/SDE/Student-Assessment/CTAA-Skills-Checklist/Connecticut-Alternate-Assessments</vt:lpwstr>
      </vt:variant>
      <vt:variant>
        <vt:lpwstr/>
      </vt:variant>
      <vt:variant>
        <vt:i4>8126565</vt:i4>
      </vt:variant>
      <vt:variant>
        <vt:i4>0</vt:i4>
      </vt:variant>
      <vt:variant>
        <vt:i4>0</vt:i4>
      </vt:variant>
      <vt:variant>
        <vt:i4>5</vt:i4>
      </vt:variant>
      <vt:variant>
        <vt:lpwstr>https://ct.portal.cambiumast.com/-/media/project/client-portals/connecticut/pdf/2019/parent-overview-ct-alternate-assessment-system.pdf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W2K</dc:creator>
  <cp:keywords/>
  <cp:lastModifiedBy>Seifert, Katherine</cp:lastModifiedBy>
  <cp:revision>2</cp:revision>
  <cp:lastPrinted>2015-02-11T19:00:00Z</cp:lastPrinted>
  <dcterms:created xsi:type="dcterms:W3CDTF">2024-05-14T18:22:00Z</dcterms:created>
  <dcterms:modified xsi:type="dcterms:W3CDTF">2024-05-14T18:22:00Z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