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BE2CB7" w:rsidR="00DE4F37" w:rsidRPr="00C04B7E" w:rsidRDefault="00141A83" w:rsidP="003E0CD0">
      <w:pPr>
        <w:spacing w:line="240" w:lineRule="auto"/>
        <w:rPr>
          <w:lang w:val="es-PR"/>
        </w:rPr>
      </w:pPr>
      <w:r>
        <w:rPr>
          <w:lang w:val="es-PR"/>
        </w:rPr>
        <w:t>MODELO</w:t>
      </w:r>
      <w:r w:rsidRPr="00C04B7E">
        <w:rPr>
          <w:lang w:val="es-PR"/>
        </w:rPr>
        <w:t xml:space="preserve"> DE CARTA PARA PADRE/TUTOR</w:t>
      </w:r>
    </w:p>
    <w:p w14:paraId="00000002" w14:textId="77777777" w:rsidR="00DE4F37" w:rsidRPr="00C04B7E" w:rsidRDefault="00DE4F37" w:rsidP="003E0CD0">
      <w:pPr>
        <w:spacing w:line="240" w:lineRule="auto"/>
        <w:rPr>
          <w:lang w:val="es-PR"/>
        </w:rPr>
      </w:pPr>
    </w:p>
    <w:p w14:paraId="00000003" w14:textId="77777777" w:rsidR="00DE4F37" w:rsidRPr="00C04B7E" w:rsidRDefault="00780503" w:rsidP="003E0CD0">
      <w:pPr>
        <w:spacing w:line="240" w:lineRule="auto"/>
        <w:rPr>
          <w:lang w:val="es-PR"/>
        </w:rPr>
      </w:pPr>
      <w:r w:rsidRPr="00C04B7E">
        <w:rPr>
          <w:highlight w:val="yellow"/>
          <w:lang w:val="es-PR"/>
        </w:rPr>
        <w:t>[INSERTAR FECHA]</w:t>
      </w:r>
    </w:p>
    <w:p w14:paraId="00000004" w14:textId="77777777" w:rsidR="00DE4F37" w:rsidRPr="00C04B7E" w:rsidRDefault="00DE4F37" w:rsidP="003E0CD0">
      <w:pPr>
        <w:spacing w:line="240" w:lineRule="auto"/>
        <w:rPr>
          <w:lang w:val="es-PR"/>
        </w:rPr>
      </w:pPr>
    </w:p>
    <w:p w14:paraId="00000005" w14:textId="77777777" w:rsidR="00DE4F37" w:rsidRPr="00C04B7E" w:rsidRDefault="00780503" w:rsidP="003E0CD0">
      <w:pPr>
        <w:spacing w:line="240" w:lineRule="auto"/>
        <w:rPr>
          <w:lang w:val="es-PR"/>
        </w:rPr>
      </w:pPr>
      <w:r w:rsidRPr="00C04B7E">
        <w:rPr>
          <w:lang w:val="es-PR"/>
        </w:rPr>
        <w:t>Estimado padre o tutor:</w:t>
      </w:r>
    </w:p>
    <w:p w14:paraId="00000006" w14:textId="77777777" w:rsidR="00DE4F37" w:rsidRPr="00C04B7E" w:rsidRDefault="00DE4F37" w:rsidP="003E0CD0">
      <w:pPr>
        <w:spacing w:line="240" w:lineRule="auto"/>
        <w:rPr>
          <w:lang w:val="es-PR"/>
        </w:rPr>
      </w:pPr>
    </w:p>
    <w:p w14:paraId="00000008" w14:textId="5849D03B" w:rsidR="00DE4F37" w:rsidRDefault="00780503" w:rsidP="003E0CD0">
      <w:pPr>
        <w:spacing w:line="240" w:lineRule="auto"/>
        <w:rPr>
          <w:lang w:val="es-PR"/>
        </w:rPr>
      </w:pPr>
      <w:r w:rsidRPr="00C04B7E">
        <w:rPr>
          <w:lang w:val="es-PR"/>
        </w:rPr>
        <w:t xml:space="preserve">En Connecticut, todos los estudiantes de los grados </w:t>
      </w:r>
      <w:proofErr w:type="spellStart"/>
      <w:r w:rsidRPr="00C04B7E">
        <w:rPr>
          <w:lang w:val="es-PR"/>
        </w:rPr>
        <w:t>3</w:t>
      </w:r>
      <w:r w:rsidR="00D3019D">
        <w:rPr>
          <w:lang w:val="es-PR"/>
        </w:rPr>
        <w:t>.</w:t>
      </w:r>
      <w:r w:rsidR="00660E1F">
        <w:rPr>
          <w:vertAlign w:val="superscript"/>
          <w:lang w:val="es-PR"/>
        </w:rPr>
        <w:t>o</w:t>
      </w:r>
      <w:proofErr w:type="spellEnd"/>
      <w:r w:rsidR="0007217A">
        <w:rPr>
          <w:lang w:val="es-PR"/>
        </w:rPr>
        <w:t xml:space="preserve"> a </w:t>
      </w:r>
      <w:proofErr w:type="spellStart"/>
      <w:r w:rsidR="00713EC9">
        <w:rPr>
          <w:lang w:val="es-PR"/>
        </w:rPr>
        <w:t>8</w:t>
      </w:r>
      <w:r w:rsidR="00660E1F">
        <w:rPr>
          <w:lang w:val="es-PR"/>
        </w:rPr>
        <w:t>.</w:t>
      </w:r>
      <w:r w:rsidR="00660E1F">
        <w:rPr>
          <w:vertAlign w:val="superscript"/>
          <w:lang w:val="es-PR"/>
        </w:rPr>
        <w:t>o</w:t>
      </w:r>
      <w:proofErr w:type="spellEnd"/>
      <w:r w:rsidRPr="00C04B7E">
        <w:rPr>
          <w:lang w:val="es-PR"/>
        </w:rPr>
        <w:t xml:space="preserve"> </w:t>
      </w:r>
      <w:r w:rsidR="0007217A">
        <w:rPr>
          <w:lang w:val="es-PR"/>
        </w:rPr>
        <w:t xml:space="preserve">grados </w:t>
      </w:r>
      <w:r w:rsidRPr="00C04B7E">
        <w:rPr>
          <w:lang w:val="es-PR"/>
        </w:rPr>
        <w:t>se someten a pruebas cada primavera utilizando las</w:t>
      </w:r>
      <w:r w:rsidR="00DE2E7B">
        <w:rPr>
          <w:lang w:val="es-PR"/>
        </w:rPr>
        <w:t xml:space="preserve"> evaluaciones sumativas</w:t>
      </w:r>
      <w:r w:rsidRPr="00C04B7E">
        <w:rPr>
          <w:lang w:val="es-PR"/>
        </w:rPr>
        <w:t xml:space="preserve"> </w:t>
      </w:r>
      <w:proofErr w:type="spellStart"/>
      <w:r w:rsidR="002811F4">
        <w:rPr>
          <w:lang w:val="es-PR"/>
        </w:rPr>
        <w:t>Smarter</w:t>
      </w:r>
      <w:proofErr w:type="spellEnd"/>
      <w:r w:rsidR="002811F4">
        <w:rPr>
          <w:lang w:val="es-PR"/>
        </w:rPr>
        <w:t xml:space="preserve"> </w:t>
      </w:r>
      <w:proofErr w:type="spellStart"/>
      <w:r w:rsidR="002811F4">
        <w:rPr>
          <w:lang w:val="es-PR"/>
        </w:rPr>
        <w:t>Balanced</w:t>
      </w:r>
      <w:proofErr w:type="spellEnd"/>
      <w:r w:rsidRPr="00C04B7E">
        <w:rPr>
          <w:lang w:val="es-PR"/>
        </w:rPr>
        <w:t xml:space="preserve"> en las áreas de las artes del </w:t>
      </w:r>
      <w:r w:rsidR="00FD5B27">
        <w:rPr>
          <w:lang w:val="es-PR"/>
        </w:rPr>
        <w:t>idioma</w:t>
      </w:r>
      <w:r w:rsidRPr="00C04B7E">
        <w:rPr>
          <w:lang w:val="es-PR"/>
        </w:rPr>
        <w:t xml:space="preserve"> inglés (ELA, por sus siglas en inglés) y las matemáticas. El propósito de las pruebas de fin de año es </w:t>
      </w:r>
      <w:r w:rsidR="005D5C4B">
        <w:rPr>
          <w:lang w:val="es-PR"/>
        </w:rPr>
        <w:t>conocer</w:t>
      </w:r>
      <w:r w:rsidRPr="00C04B7E">
        <w:rPr>
          <w:lang w:val="es-PR"/>
        </w:rPr>
        <w:t xml:space="preserve"> dónde</w:t>
      </w:r>
      <w:r w:rsidR="00F20F3A">
        <w:rPr>
          <w:lang w:val="es-PR"/>
        </w:rPr>
        <w:t xml:space="preserve"> </w:t>
      </w:r>
      <w:r w:rsidR="002A7EA8">
        <w:rPr>
          <w:lang w:val="es-PR"/>
        </w:rPr>
        <w:t>se encuentran nuestros estudiantes en comparación</w:t>
      </w:r>
      <w:r w:rsidR="002A386D">
        <w:rPr>
          <w:lang w:val="es-PR"/>
        </w:rPr>
        <w:t xml:space="preserve"> con el nivel en que deben estar.</w:t>
      </w:r>
      <w:r w:rsidR="002A7EA8">
        <w:rPr>
          <w:lang w:val="es-PR"/>
        </w:rPr>
        <w:t xml:space="preserve"> </w:t>
      </w:r>
      <w:r w:rsidRPr="00C04B7E">
        <w:rPr>
          <w:lang w:val="es-PR"/>
        </w:rPr>
        <w:t>Los resultados pueden ayudar a los padres y maestros a identificar las áreas temáticas en las que un estudiante se está desempeñando</w:t>
      </w:r>
      <w:r w:rsidR="00041132">
        <w:rPr>
          <w:lang w:val="es-PR"/>
        </w:rPr>
        <w:t>,</w:t>
      </w:r>
      <w:r w:rsidRPr="00C04B7E">
        <w:rPr>
          <w:lang w:val="es-PR"/>
        </w:rPr>
        <w:t xml:space="preserve"> más allá de las expectativas del nivel de grado, y las áreas temáticas en las que un estudiante puede necesitar ayuda adicional. Adjunto encontrará un </w:t>
      </w:r>
      <w:r w:rsidR="00803219">
        <w:rPr>
          <w:lang w:val="es-PR"/>
        </w:rPr>
        <w:t>I</w:t>
      </w:r>
      <w:r w:rsidRPr="00C04B7E">
        <w:rPr>
          <w:lang w:val="es-PR"/>
        </w:rPr>
        <w:t xml:space="preserve">nforme </w:t>
      </w:r>
      <w:r w:rsidR="00803219">
        <w:rPr>
          <w:lang w:val="es-PR"/>
        </w:rPr>
        <w:t>I</w:t>
      </w:r>
      <w:r w:rsidRPr="00C04B7E">
        <w:rPr>
          <w:lang w:val="es-PR"/>
        </w:rPr>
        <w:t xml:space="preserve">ndividual del </w:t>
      </w:r>
      <w:r w:rsidR="00803219">
        <w:rPr>
          <w:lang w:val="es-PR"/>
        </w:rPr>
        <w:t>E</w:t>
      </w:r>
      <w:r w:rsidRPr="00C04B7E">
        <w:rPr>
          <w:lang w:val="es-PR"/>
        </w:rPr>
        <w:t>studiante con las puntuaciones de su hijo en l</w:t>
      </w:r>
      <w:r w:rsidR="00E15F30">
        <w:rPr>
          <w:lang w:val="es-PR"/>
        </w:rPr>
        <w:t>as evaluaciones sumativas</w:t>
      </w:r>
      <w:r w:rsidR="005E0BFF">
        <w:rPr>
          <w:lang w:val="es-PR"/>
        </w:rPr>
        <w:t xml:space="preserve"> </w:t>
      </w:r>
      <w:proofErr w:type="spellStart"/>
      <w:r w:rsidR="006D1BF1">
        <w:rPr>
          <w:lang w:val="es-PR"/>
        </w:rPr>
        <w:t>Smarter</w:t>
      </w:r>
      <w:proofErr w:type="spellEnd"/>
      <w:r w:rsidR="006D1BF1">
        <w:rPr>
          <w:lang w:val="es-PR"/>
        </w:rPr>
        <w:t xml:space="preserve"> </w:t>
      </w:r>
      <w:proofErr w:type="spellStart"/>
      <w:r w:rsidR="006D1BF1">
        <w:rPr>
          <w:lang w:val="es-PR"/>
        </w:rPr>
        <w:t>Balanced</w:t>
      </w:r>
      <w:proofErr w:type="spellEnd"/>
      <w:r w:rsidR="006D1BF1">
        <w:rPr>
          <w:lang w:val="es-PR"/>
        </w:rPr>
        <w:t xml:space="preserve"> </w:t>
      </w:r>
      <w:r w:rsidRPr="00C04B7E">
        <w:rPr>
          <w:lang w:val="es-PR"/>
        </w:rPr>
        <w:t xml:space="preserve">de ELA y matemáticas </w:t>
      </w:r>
      <w:r w:rsidR="004778D5">
        <w:rPr>
          <w:lang w:val="es-PR"/>
        </w:rPr>
        <w:t xml:space="preserve">del </w:t>
      </w:r>
      <w:r w:rsidR="00750AEF">
        <w:rPr>
          <w:lang w:val="es-PR"/>
        </w:rPr>
        <w:t>202</w:t>
      </w:r>
      <w:r w:rsidR="00FF1DBD">
        <w:rPr>
          <w:lang w:val="es-PR"/>
        </w:rPr>
        <w:t>6</w:t>
      </w:r>
      <w:r w:rsidR="00750AEF">
        <w:rPr>
          <w:lang w:val="es-PR"/>
        </w:rPr>
        <w:t xml:space="preserve">. </w:t>
      </w:r>
    </w:p>
    <w:p w14:paraId="799B956D" w14:textId="77777777" w:rsidR="00750AEF" w:rsidRPr="00C04B7E" w:rsidRDefault="00750AEF" w:rsidP="003E0CD0">
      <w:pPr>
        <w:spacing w:line="240" w:lineRule="auto"/>
        <w:rPr>
          <w:lang w:val="es-PR"/>
        </w:rPr>
      </w:pPr>
    </w:p>
    <w:p w14:paraId="00000009" w14:textId="36484A51" w:rsidR="00DE4F37" w:rsidRPr="00C04B7E" w:rsidRDefault="00780503" w:rsidP="003E0CD0">
      <w:pPr>
        <w:spacing w:line="240" w:lineRule="auto"/>
        <w:rPr>
          <w:lang w:val="es-PR"/>
        </w:rPr>
      </w:pPr>
      <w:r w:rsidRPr="00C04B7E">
        <w:rPr>
          <w:lang w:val="es-PR"/>
        </w:rPr>
        <w:t xml:space="preserve">Los educadores de Connecticut utilizan los </w:t>
      </w:r>
      <w:r w:rsidR="00180250">
        <w:rPr>
          <w:lang w:val="es-PR"/>
        </w:rPr>
        <w:t>E</w:t>
      </w:r>
      <w:r w:rsidRPr="00C04B7E">
        <w:rPr>
          <w:lang w:val="es-PR"/>
        </w:rPr>
        <w:t xml:space="preserve">stándares </w:t>
      </w:r>
      <w:r w:rsidR="00180250">
        <w:rPr>
          <w:lang w:val="es-PR"/>
        </w:rPr>
        <w:t>B</w:t>
      </w:r>
      <w:r w:rsidRPr="00C04B7E">
        <w:rPr>
          <w:lang w:val="es-PR"/>
        </w:rPr>
        <w:t>ásicos de Connecticut para desarrollar el plan de estudios, y l</w:t>
      </w:r>
      <w:r w:rsidR="005B76E8">
        <w:rPr>
          <w:lang w:val="es-PR"/>
        </w:rPr>
        <w:t>as evaluaciones sumativas</w:t>
      </w:r>
      <w:r w:rsidRPr="00C04B7E">
        <w:rPr>
          <w:lang w:val="es-PR"/>
        </w:rPr>
        <w:t xml:space="preserve"> </w:t>
      </w:r>
      <w:proofErr w:type="spellStart"/>
      <w:r w:rsidR="00750AEF">
        <w:rPr>
          <w:lang w:val="es-PR"/>
        </w:rPr>
        <w:t>Smarter</w:t>
      </w:r>
      <w:proofErr w:type="spellEnd"/>
      <w:r w:rsidR="00750AEF">
        <w:rPr>
          <w:lang w:val="es-PR"/>
        </w:rPr>
        <w:t xml:space="preserve"> </w:t>
      </w:r>
      <w:proofErr w:type="spellStart"/>
      <w:r w:rsidR="00750AEF">
        <w:rPr>
          <w:lang w:val="es-PR"/>
        </w:rPr>
        <w:t>Balanced</w:t>
      </w:r>
      <w:proofErr w:type="spellEnd"/>
      <w:r w:rsidR="00750AEF">
        <w:rPr>
          <w:lang w:val="es-PR"/>
        </w:rPr>
        <w:t xml:space="preserve"> </w:t>
      </w:r>
      <w:r w:rsidRPr="00C04B7E">
        <w:rPr>
          <w:lang w:val="es-PR"/>
        </w:rPr>
        <w:t xml:space="preserve">son una medida diseñada para evaluar la competencia de los estudiantes, ya que se alinea con las expectativas de estos estándares. Estas pruebas se centran en las habilidades del mundo real que los estudiantes necesitan para tener éxito en la universidad y en las carreras, específicamente el pensamiento crítico y la resolución de problemas. Las habilidades se miden a través de preguntas de lectura, escritura y matemáticas que requieren que los estudiantes demuestren que realmente entienden el contenido. </w:t>
      </w:r>
      <w:r w:rsidR="00F4506E">
        <w:rPr>
          <w:lang w:val="es-PR"/>
        </w:rPr>
        <w:t>Durante las pruebas</w:t>
      </w:r>
      <w:r w:rsidRPr="00C04B7E">
        <w:rPr>
          <w:lang w:val="es-PR"/>
        </w:rPr>
        <w:t>, algunos estudiantes con necesidades especiales</w:t>
      </w:r>
      <w:r w:rsidR="00393207">
        <w:rPr>
          <w:lang w:val="es-PR"/>
        </w:rPr>
        <w:t xml:space="preserve"> cuentan con apoyo adicional, </w:t>
      </w:r>
      <w:r w:rsidRPr="00C04B7E">
        <w:rPr>
          <w:lang w:val="es-PR"/>
        </w:rPr>
        <w:t xml:space="preserve">según lo </w:t>
      </w:r>
      <w:r w:rsidR="00F9306F">
        <w:rPr>
          <w:lang w:val="es-PR"/>
        </w:rPr>
        <w:t>determinado</w:t>
      </w:r>
      <w:r w:rsidRPr="00C04B7E">
        <w:rPr>
          <w:lang w:val="es-PR"/>
        </w:rPr>
        <w:t xml:space="preserve"> por</w:t>
      </w:r>
      <w:r w:rsidR="00FB415F">
        <w:rPr>
          <w:lang w:val="es-PR"/>
        </w:rPr>
        <w:t xml:space="preserve"> </w:t>
      </w:r>
      <w:r w:rsidR="00AF2636">
        <w:rPr>
          <w:lang w:val="es-PR"/>
        </w:rPr>
        <w:t>un</w:t>
      </w:r>
      <w:r w:rsidRPr="00C04B7E">
        <w:rPr>
          <w:lang w:val="es-PR"/>
        </w:rPr>
        <w:t xml:space="preserve"> Programa de Educación Individualizada (IEP) o un Plan bajo la Sección 504.</w:t>
      </w:r>
    </w:p>
    <w:p w14:paraId="0000000A" w14:textId="77777777" w:rsidR="00DE4F37" w:rsidRPr="00C04B7E" w:rsidRDefault="00DE4F37" w:rsidP="003E0CD0">
      <w:pPr>
        <w:spacing w:line="240" w:lineRule="auto"/>
        <w:rPr>
          <w:lang w:val="es-PR"/>
        </w:rPr>
      </w:pPr>
    </w:p>
    <w:p w14:paraId="0000000B" w14:textId="2FB11557" w:rsidR="00DE4F37" w:rsidRPr="00C04B7E" w:rsidRDefault="00780503" w:rsidP="003E0CD0">
      <w:pPr>
        <w:spacing w:line="240" w:lineRule="auto"/>
        <w:rPr>
          <w:lang w:val="es-PR"/>
        </w:rPr>
      </w:pPr>
      <w:r w:rsidRPr="00C04B7E">
        <w:rPr>
          <w:lang w:val="es-PR"/>
        </w:rPr>
        <w:t xml:space="preserve">Hay recursos disponibles para ayudarle a comprender los </w:t>
      </w:r>
      <w:r w:rsidR="004A4CF6">
        <w:rPr>
          <w:lang w:val="es-PR"/>
        </w:rPr>
        <w:t>E</w:t>
      </w:r>
      <w:r w:rsidRPr="00C04B7E">
        <w:rPr>
          <w:lang w:val="es-PR"/>
        </w:rPr>
        <w:t xml:space="preserve">stándares </w:t>
      </w:r>
      <w:r w:rsidR="004A4CF6">
        <w:rPr>
          <w:lang w:val="es-PR"/>
        </w:rPr>
        <w:t>B</w:t>
      </w:r>
      <w:r w:rsidRPr="00C04B7E">
        <w:rPr>
          <w:lang w:val="es-PR"/>
        </w:rPr>
        <w:t xml:space="preserve">ásicos de Connecticut y el </w:t>
      </w:r>
      <w:r w:rsidR="004A4CF6">
        <w:rPr>
          <w:lang w:val="es-PR"/>
        </w:rPr>
        <w:t>I</w:t>
      </w:r>
      <w:r w:rsidRPr="00C04B7E">
        <w:rPr>
          <w:lang w:val="es-PR"/>
        </w:rPr>
        <w:t xml:space="preserve">nforme </w:t>
      </w:r>
      <w:r w:rsidR="004A4CF6">
        <w:rPr>
          <w:lang w:val="es-PR"/>
        </w:rPr>
        <w:t>I</w:t>
      </w:r>
      <w:r w:rsidRPr="00C04B7E">
        <w:rPr>
          <w:lang w:val="es-PR"/>
        </w:rPr>
        <w:t>ndividual de su hijo.</w:t>
      </w:r>
    </w:p>
    <w:p w14:paraId="0000000C" w14:textId="77777777" w:rsidR="00DE4F37" w:rsidRPr="00C04B7E" w:rsidRDefault="00DE4F37">
      <w:pPr>
        <w:rPr>
          <w:lang w:val="es-PR"/>
        </w:rPr>
      </w:pPr>
    </w:p>
    <w:p w14:paraId="0000000D" w14:textId="6259E653" w:rsidR="00DE4F37" w:rsidRPr="00265F70" w:rsidRDefault="00780503" w:rsidP="00265F70">
      <w:pPr>
        <w:pStyle w:val="ListParagraph"/>
        <w:numPr>
          <w:ilvl w:val="0"/>
          <w:numId w:val="1"/>
        </w:numPr>
        <w:spacing w:line="240" w:lineRule="auto"/>
        <w:rPr>
          <w:lang w:val="es-PR"/>
        </w:rPr>
      </w:pPr>
      <w:r w:rsidRPr="00265F70">
        <w:rPr>
          <w:lang w:val="es-PR"/>
        </w:rPr>
        <w:t xml:space="preserve">Visite </w:t>
      </w:r>
      <w:r w:rsidR="00DE4F37">
        <w:fldChar w:fldCharType="begin"/>
      </w:r>
      <w:r w:rsidR="00497E7C" w:rsidRPr="00497E7C">
        <w:rPr>
          <w:lang w:val="es-419"/>
        </w:rPr>
        <w:instrText>HYPERLINK "https://portal.ct.gov/sde/ct-core-standards"</w:instrText>
      </w:r>
      <w:r w:rsidR="00DE4F37">
        <w:fldChar w:fldCharType="separate"/>
      </w:r>
      <w:r w:rsidR="00497E7C">
        <w:rPr>
          <w:rStyle w:val="Hyperlink"/>
          <w:lang w:val="es-PR"/>
        </w:rPr>
        <w:t xml:space="preserve">Connecticut Core </w:t>
      </w:r>
      <w:proofErr w:type="spellStart"/>
      <w:r w:rsidR="00497E7C">
        <w:rPr>
          <w:rStyle w:val="Hyperlink"/>
          <w:lang w:val="es-PR"/>
        </w:rPr>
        <w:t>Standards</w:t>
      </w:r>
      <w:proofErr w:type="spellEnd"/>
      <w:r w:rsidR="00DE4F37">
        <w:rPr>
          <w:rStyle w:val="Hyperlink"/>
          <w:lang w:val="es-PR"/>
        </w:rPr>
        <w:fldChar w:fldCharType="end"/>
      </w:r>
      <w:r w:rsidRPr="00265F70">
        <w:rPr>
          <w:lang w:val="es-PR"/>
        </w:rPr>
        <w:t xml:space="preserve"> para obtener recursos, incluidas las </w:t>
      </w:r>
      <w:r w:rsidR="009B5C20">
        <w:rPr>
          <w:lang w:val="es-PR"/>
        </w:rPr>
        <w:t>G</w:t>
      </w:r>
      <w:r w:rsidRPr="00265F70">
        <w:rPr>
          <w:lang w:val="es-PR"/>
        </w:rPr>
        <w:t xml:space="preserve">uías para </w:t>
      </w:r>
      <w:r w:rsidR="009B5C20">
        <w:rPr>
          <w:lang w:val="es-PR"/>
        </w:rPr>
        <w:t>P</w:t>
      </w:r>
      <w:r w:rsidRPr="00265F70">
        <w:rPr>
          <w:lang w:val="es-PR"/>
        </w:rPr>
        <w:t>adres, hechas para acompañar los informes de los estudiantes.</w:t>
      </w:r>
    </w:p>
    <w:p w14:paraId="0000000F" w14:textId="2B5149DA" w:rsidR="00DE4F37" w:rsidRPr="00265F70" w:rsidRDefault="00780503" w:rsidP="00265F70">
      <w:pPr>
        <w:pStyle w:val="ListParagraph"/>
        <w:numPr>
          <w:ilvl w:val="0"/>
          <w:numId w:val="1"/>
        </w:numPr>
        <w:spacing w:line="240" w:lineRule="auto"/>
        <w:rPr>
          <w:lang w:val="es-PR"/>
        </w:rPr>
      </w:pPr>
      <w:r w:rsidRPr="00265F70">
        <w:rPr>
          <w:lang w:val="es-PR"/>
        </w:rPr>
        <w:t xml:space="preserve">Revise este breve vídeo (disponible tanto en </w:t>
      </w:r>
      <w:hyperlink r:id="rId8" w:history="1">
        <w:r w:rsidR="00DE4F37" w:rsidRPr="00265F70">
          <w:rPr>
            <w:rStyle w:val="Hyperlink"/>
            <w:lang w:val="es-PR"/>
          </w:rPr>
          <w:t>ingl</w:t>
        </w:r>
        <w:r w:rsidR="00DE4F37" w:rsidRPr="00265F70">
          <w:rPr>
            <w:rStyle w:val="Hyperlink"/>
            <w:lang w:val="es-PR"/>
          </w:rPr>
          <w:t>é</w:t>
        </w:r>
        <w:r w:rsidR="00DE4F37" w:rsidRPr="00265F70">
          <w:rPr>
            <w:rStyle w:val="Hyperlink"/>
            <w:lang w:val="es-PR"/>
          </w:rPr>
          <w:t>s</w:t>
        </w:r>
      </w:hyperlink>
      <w:r w:rsidRPr="00265F70">
        <w:rPr>
          <w:lang w:val="es-PR"/>
        </w:rPr>
        <w:t xml:space="preserve"> como en </w:t>
      </w:r>
      <w:hyperlink r:id="rId9" w:history="1">
        <w:r w:rsidR="00DE4F37" w:rsidRPr="00265F70">
          <w:rPr>
            <w:rStyle w:val="Hyperlink"/>
            <w:lang w:val="es-PR"/>
          </w:rPr>
          <w:t>español</w:t>
        </w:r>
      </w:hyperlink>
      <w:r w:rsidRPr="00265F70">
        <w:rPr>
          <w:lang w:val="es-PR"/>
        </w:rPr>
        <w:t>) para ayudarle a sacar el máximo provecho de este informe.</w:t>
      </w:r>
    </w:p>
    <w:p w14:paraId="00000011" w14:textId="6D6ADCCB" w:rsidR="00DE4F37" w:rsidRPr="00265F70" w:rsidRDefault="00780503" w:rsidP="00265F70">
      <w:pPr>
        <w:pStyle w:val="ListParagraph"/>
        <w:numPr>
          <w:ilvl w:val="0"/>
          <w:numId w:val="1"/>
        </w:numPr>
        <w:spacing w:line="240" w:lineRule="auto"/>
        <w:rPr>
          <w:lang w:val="es-PR"/>
        </w:rPr>
      </w:pPr>
      <w:r w:rsidRPr="00265F70">
        <w:rPr>
          <w:lang w:val="es-PR"/>
        </w:rPr>
        <w:t xml:space="preserve">Visite el sitio web de su distrito en </w:t>
      </w:r>
      <w:r w:rsidRPr="00265F70">
        <w:rPr>
          <w:highlight w:val="yellow"/>
          <w:lang w:val="es-PR"/>
        </w:rPr>
        <w:t>[INSERTAR PÁGINA WEB DE EVALUACIÓN DEL DISTRITO]</w:t>
      </w:r>
      <w:r w:rsidRPr="00265F70">
        <w:rPr>
          <w:lang w:val="es-PR"/>
        </w:rPr>
        <w:t xml:space="preserve"> para obtener más información sobre las </w:t>
      </w:r>
      <w:r w:rsidR="00793950">
        <w:rPr>
          <w:lang w:val="es-PR"/>
        </w:rPr>
        <w:t xml:space="preserve">evaluaciones sumativas </w:t>
      </w:r>
      <w:proofErr w:type="spellStart"/>
      <w:r w:rsidR="00793950">
        <w:rPr>
          <w:lang w:val="es-PR"/>
        </w:rPr>
        <w:t>Sma</w:t>
      </w:r>
      <w:r w:rsidR="00955478">
        <w:rPr>
          <w:lang w:val="es-PR"/>
        </w:rPr>
        <w:t>r</w:t>
      </w:r>
      <w:r w:rsidR="00793950">
        <w:rPr>
          <w:lang w:val="es-PR"/>
        </w:rPr>
        <w:t>ter</w:t>
      </w:r>
      <w:proofErr w:type="spellEnd"/>
      <w:r w:rsidR="00793950">
        <w:rPr>
          <w:lang w:val="es-PR"/>
        </w:rPr>
        <w:t xml:space="preserve"> </w:t>
      </w:r>
      <w:proofErr w:type="spellStart"/>
      <w:r w:rsidR="00793950">
        <w:rPr>
          <w:lang w:val="es-PR"/>
        </w:rPr>
        <w:t>Balanced</w:t>
      </w:r>
      <w:proofErr w:type="spellEnd"/>
      <w:r w:rsidR="00955478">
        <w:rPr>
          <w:lang w:val="es-PR"/>
        </w:rPr>
        <w:t>.</w:t>
      </w:r>
    </w:p>
    <w:p w14:paraId="00000012" w14:textId="77777777" w:rsidR="00DE4F37" w:rsidRPr="00C04B7E" w:rsidRDefault="00DE4F37">
      <w:pPr>
        <w:rPr>
          <w:lang w:val="es-PR"/>
        </w:rPr>
      </w:pPr>
    </w:p>
    <w:p w14:paraId="00000013" w14:textId="33E47CF6" w:rsidR="00DE4F37" w:rsidRPr="00C04B7E" w:rsidRDefault="00780503" w:rsidP="003E0CD0">
      <w:pPr>
        <w:spacing w:line="240" w:lineRule="auto"/>
        <w:rPr>
          <w:lang w:val="es-PR"/>
        </w:rPr>
      </w:pPr>
      <w:r w:rsidRPr="00C04B7E">
        <w:rPr>
          <w:lang w:val="es-PR"/>
        </w:rPr>
        <w:t>Es importante que midamos el éxito de los estudiantes con los estándares para evaluar el progreso en la preparación de los estudiantes de Connecticut para la universidad y el trabajo. Los resultados de los estudiantes en la</w:t>
      </w:r>
      <w:r w:rsidR="000078FC">
        <w:rPr>
          <w:lang w:val="es-PR"/>
        </w:rPr>
        <w:t xml:space="preserve">s evaluaciones sumativas </w:t>
      </w:r>
      <w:proofErr w:type="spellStart"/>
      <w:r w:rsidR="000078FC">
        <w:rPr>
          <w:lang w:val="es-PR"/>
        </w:rPr>
        <w:t>Smarter</w:t>
      </w:r>
      <w:proofErr w:type="spellEnd"/>
      <w:r w:rsidR="000078FC">
        <w:rPr>
          <w:lang w:val="es-PR"/>
        </w:rPr>
        <w:t xml:space="preserve"> </w:t>
      </w:r>
      <w:proofErr w:type="spellStart"/>
      <w:r w:rsidR="000078FC">
        <w:rPr>
          <w:lang w:val="es-PR"/>
        </w:rPr>
        <w:t>Balanced</w:t>
      </w:r>
      <w:proofErr w:type="spellEnd"/>
      <w:r w:rsidR="000078FC">
        <w:rPr>
          <w:lang w:val="es-PR"/>
        </w:rPr>
        <w:t xml:space="preserve"> </w:t>
      </w:r>
      <w:r w:rsidRPr="00C04B7E">
        <w:rPr>
          <w:lang w:val="es-PR"/>
        </w:rPr>
        <w:t>proporcionan información valiosa para orientar los</w:t>
      </w:r>
      <w:r w:rsidR="000078FC">
        <w:rPr>
          <w:lang w:val="es-PR"/>
        </w:rPr>
        <w:t xml:space="preserve"> </w:t>
      </w:r>
      <w:r w:rsidRPr="00C04B7E">
        <w:rPr>
          <w:lang w:val="es-PR"/>
        </w:rPr>
        <w:t xml:space="preserve">recursos </w:t>
      </w:r>
      <w:r w:rsidR="00C01E8A">
        <w:rPr>
          <w:lang w:val="es-PR"/>
        </w:rPr>
        <w:t xml:space="preserve">y </w:t>
      </w:r>
      <w:r w:rsidR="003D5ECE">
        <w:rPr>
          <w:lang w:val="es-PR"/>
        </w:rPr>
        <w:t xml:space="preserve">el apoyo </w:t>
      </w:r>
      <w:r w:rsidRPr="00C04B7E">
        <w:rPr>
          <w:lang w:val="es-PR"/>
        </w:rPr>
        <w:t>donde más se necesitan para abordar el aprendizaje de los estudiantes en el próximo año. Si tiene alguna pregunta sobre el Informe Individual de su hijo, póngase en contacto con su profesor o escuela.</w:t>
      </w:r>
    </w:p>
    <w:p w14:paraId="00000014" w14:textId="77777777" w:rsidR="00DE4F37" w:rsidRPr="00C04B7E" w:rsidRDefault="00DE4F37">
      <w:pPr>
        <w:rPr>
          <w:lang w:val="es-PR"/>
        </w:rPr>
      </w:pPr>
    </w:p>
    <w:p w14:paraId="00000015" w14:textId="77777777" w:rsidR="00DE4F37" w:rsidRPr="00FB6C49" w:rsidRDefault="00780503">
      <w:pPr>
        <w:rPr>
          <w:lang w:val="es-419"/>
        </w:rPr>
      </w:pPr>
      <w:r w:rsidRPr="00FB6C49">
        <w:rPr>
          <w:lang w:val="es-419"/>
        </w:rPr>
        <w:t>Sinceramente,</w:t>
      </w:r>
    </w:p>
    <w:p w14:paraId="00000016" w14:textId="77777777" w:rsidR="00DE4F37" w:rsidRPr="00FB6C49" w:rsidRDefault="00DE4F37">
      <w:pPr>
        <w:rPr>
          <w:lang w:val="es-419"/>
        </w:rPr>
      </w:pPr>
    </w:p>
    <w:p w14:paraId="00000017" w14:textId="77777777" w:rsidR="00DE4F37" w:rsidRPr="00FB6C49" w:rsidRDefault="00780503">
      <w:pPr>
        <w:rPr>
          <w:highlight w:val="yellow"/>
          <w:lang w:val="es-419"/>
        </w:rPr>
      </w:pPr>
      <w:r w:rsidRPr="00FB6C49">
        <w:rPr>
          <w:highlight w:val="yellow"/>
          <w:lang w:val="es-419"/>
        </w:rPr>
        <w:t>[INSERTAR NOMBRE]</w:t>
      </w:r>
    </w:p>
    <w:p w14:paraId="00000018" w14:textId="77777777" w:rsidR="00DE4F37" w:rsidRPr="00FB6C49" w:rsidRDefault="00DE4F37">
      <w:pPr>
        <w:rPr>
          <w:highlight w:val="yellow"/>
          <w:lang w:val="es-419"/>
        </w:rPr>
      </w:pPr>
    </w:p>
    <w:p w14:paraId="00000019" w14:textId="77777777" w:rsidR="00DE4F37" w:rsidRPr="00FB6C49" w:rsidRDefault="00780503">
      <w:pPr>
        <w:rPr>
          <w:lang w:val="es-419"/>
        </w:rPr>
      </w:pPr>
      <w:r w:rsidRPr="00FB6C49">
        <w:rPr>
          <w:highlight w:val="yellow"/>
          <w:lang w:val="es-419"/>
        </w:rPr>
        <w:t>[INSERTAR TÍTULO]</w:t>
      </w:r>
    </w:p>
    <w:sectPr w:rsidR="00DE4F37" w:rsidRPr="00FB6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56D4E"/>
    <w:multiLevelType w:val="hybridMultilevel"/>
    <w:tmpl w:val="15EC6570"/>
    <w:lvl w:ilvl="0" w:tplc="1A4899F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F2AF9"/>
    <w:multiLevelType w:val="hybridMultilevel"/>
    <w:tmpl w:val="ACE2DE84"/>
    <w:lvl w:ilvl="0" w:tplc="47E0B79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601223">
    <w:abstractNumId w:val="1"/>
  </w:num>
  <w:num w:numId="2" w16cid:durableId="19947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37"/>
    <w:rsid w:val="000078FC"/>
    <w:rsid w:val="00041132"/>
    <w:rsid w:val="0007217A"/>
    <w:rsid w:val="00141A83"/>
    <w:rsid w:val="00180250"/>
    <w:rsid w:val="00203FD7"/>
    <w:rsid w:val="00265F70"/>
    <w:rsid w:val="002811F4"/>
    <w:rsid w:val="002A386D"/>
    <w:rsid w:val="002A680C"/>
    <w:rsid w:val="002A7EA8"/>
    <w:rsid w:val="002F3A35"/>
    <w:rsid w:val="002F4A87"/>
    <w:rsid w:val="00393207"/>
    <w:rsid w:val="003B3665"/>
    <w:rsid w:val="003D5ECE"/>
    <w:rsid w:val="003E0CD0"/>
    <w:rsid w:val="004778D5"/>
    <w:rsid w:val="00496001"/>
    <w:rsid w:val="00497E7C"/>
    <w:rsid w:val="004A4CF6"/>
    <w:rsid w:val="004B5E1D"/>
    <w:rsid w:val="00504420"/>
    <w:rsid w:val="005B76E8"/>
    <w:rsid w:val="005D5C4B"/>
    <w:rsid w:val="005E0BFF"/>
    <w:rsid w:val="00660E1F"/>
    <w:rsid w:val="006D1BF1"/>
    <w:rsid w:val="00713EC9"/>
    <w:rsid w:val="00724F11"/>
    <w:rsid w:val="00750AEF"/>
    <w:rsid w:val="00780503"/>
    <w:rsid w:val="00793950"/>
    <w:rsid w:val="00803219"/>
    <w:rsid w:val="00955478"/>
    <w:rsid w:val="009B5C20"/>
    <w:rsid w:val="00A16DB3"/>
    <w:rsid w:val="00AC1D59"/>
    <w:rsid w:val="00AC2E1D"/>
    <w:rsid w:val="00AF19C8"/>
    <w:rsid w:val="00AF2636"/>
    <w:rsid w:val="00B176A6"/>
    <w:rsid w:val="00BB62CD"/>
    <w:rsid w:val="00C01E8A"/>
    <w:rsid w:val="00C04B7E"/>
    <w:rsid w:val="00CF2ABA"/>
    <w:rsid w:val="00D3019D"/>
    <w:rsid w:val="00DE2E7B"/>
    <w:rsid w:val="00DE4F37"/>
    <w:rsid w:val="00E15F30"/>
    <w:rsid w:val="00E458E4"/>
    <w:rsid w:val="00E70140"/>
    <w:rsid w:val="00EF27C0"/>
    <w:rsid w:val="00F20F3A"/>
    <w:rsid w:val="00F4506E"/>
    <w:rsid w:val="00F9306F"/>
    <w:rsid w:val="00FB415F"/>
    <w:rsid w:val="00FB6C49"/>
    <w:rsid w:val="00FC5364"/>
    <w:rsid w:val="00FD5B27"/>
    <w:rsid w:val="00FF1DBD"/>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6D2"/>
  <w15:docId w15:val="{AF8DF281-2F52-4192-9D39-AC447E2A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P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B6C49"/>
    <w:rPr>
      <w:color w:val="0000FF" w:themeColor="hyperlink"/>
      <w:u w:val="single"/>
    </w:rPr>
  </w:style>
  <w:style w:type="character" w:styleId="UnresolvedMention">
    <w:name w:val="Unresolved Mention"/>
    <w:basedOn w:val="DefaultParagraphFont"/>
    <w:uiPriority w:val="99"/>
    <w:semiHidden/>
    <w:unhideWhenUsed/>
    <w:rsid w:val="00FB6C49"/>
    <w:rPr>
      <w:color w:val="605E5C"/>
      <w:shd w:val="clear" w:color="auto" w:fill="E1DFDD"/>
    </w:rPr>
  </w:style>
  <w:style w:type="paragraph" w:styleId="ListParagraph">
    <w:name w:val="List Paragraph"/>
    <w:basedOn w:val="Normal"/>
    <w:uiPriority w:val="34"/>
    <w:qFormat/>
    <w:rsid w:val="00265F70"/>
    <w:pPr>
      <w:ind w:left="720"/>
      <w:contextualSpacing/>
    </w:pPr>
  </w:style>
  <w:style w:type="character" w:styleId="FollowedHyperlink">
    <w:name w:val="FollowedHyperlink"/>
    <w:basedOn w:val="DefaultParagraphFont"/>
    <w:uiPriority w:val="99"/>
    <w:semiHidden/>
    <w:unhideWhenUsed/>
    <w:rsid w:val="00A16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t5A2BiwwbmE?si=NTNbKshF223OAF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RqgfSbvbLms?si=RycazhjuL9FOSD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8494a673d913e167e1fafd7577adc6f">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5b2f94ed1a89e9edbe87443e44cdeae5"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Props1.xml><?xml version="1.0" encoding="utf-8"?>
<ds:datastoreItem xmlns:ds="http://schemas.openxmlformats.org/officeDocument/2006/customXml" ds:itemID="{F12614C6-F991-49FB-AA6E-375667AC316C}">
  <ds:schemaRefs>
    <ds:schemaRef ds:uri="http://schemas.microsoft.com/sharepoint/v3/contenttype/forms"/>
  </ds:schemaRefs>
</ds:datastoreItem>
</file>

<file path=customXml/itemProps2.xml><?xml version="1.0" encoding="utf-8"?>
<ds:datastoreItem xmlns:ds="http://schemas.openxmlformats.org/officeDocument/2006/customXml" ds:itemID="{8610BB8C-DB2C-4764-B267-D51826AE88B1}"/>
</file>

<file path=customXml/itemProps3.xml><?xml version="1.0" encoding="utf-8"?>
<ds:datastoreItem xmlns:ds="http://schemas.openxmlformats.org/officeDocument/2006/customXml" ds:itemID="{D1437E8B-91BD-4A3D-B71D-D8F992551953}">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Pacheco</dc:creator>
  <cp:lastModifiedBy>Alberino, Cristi</cp:lastModifiedBy>
  <cp:revision>3</cp:revision>
  <dcterms:created xsi:type="dcterms:W3CDTF">2026-06-24T14:32:00Z</dcterms:created>
  <dcterms:modified xsi:type="dcterms:W3CDTF">2026-06-24T14:33:00Z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