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6EB23" w14:textId="77777777" w:rsidR="00DF103D" w:rsidRPr="00E56857" w:rsidRDefault="003E72BE" w:rsidP="00DF103D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  <w:lang w:val="es-419"/>
        </w:rPr>
      </w:pPr>
      <w:r w:rsidRPr="00E56857">
        <w:rPr>
          <w:rFonts w:asciiTheme="minorHAnsi" w:eastAsia="MS Mincho" w:hAnsiTheme="minorHAnsi" w:cstheme="minorHAnsi"/>
          <w:sz w:val="22"/>
          <w:szCs w:val="22"/>
          <w:highlight w:val="yellow"/>
          <w:lang w:val="es-419"/>
        </w:rPr>
        <w:t>[</w:t>
      </w:r>
      <w:r w:rsidR="00DF103D" w:rsidRPr="00E56857">
        <w:rPr>
          <w:rFonts w:asciiTheme="minorHAnsi" w:eastAsia="MS Mincho" w:hAnsiTheme="minorHAnsi" w:cstheme="minorHAnsi"/>
          <w:sz w:val="22"/>
          <w:szCs w:val="22"/>
          <w:highlight w:val="yellow"/>
          <w:lang w:val="es-419"/>
        </w:rPr>
        <w:t>INSERT DATE]</w:t>
      </w:r>
    </w:p>
    <w:p w14:paraId="7D178EA1" w14:textId="77777777" w:rsidR="00DF103D" w:rsidRPr="00E56857" w:rsidRDefault="00DF103D" w:rsidP="00DF103D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  <w:lang w:val="es-419"/>
        </w:rPr>
      </w:pPr>
    </w:p>
    <w:p w14:paraId="063187A4" w14:textId="5859A91A" w:rsidR="007F63D3" w:rsidRPr="00162C89" w:rsidRDefault="00D56E61" w:rsidP="00162C89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  <w:lang w:val="es-419"/>
        </w:rPr>
      </w:pPr>
      <w:r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>Estimado Padre o Tutor</w:t>
      </w:r>
      <w:r w:rsidR="00DF103D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>:</w:t>
      </w:r>
    </w:p>
    <w:p w14:paraId="02B92EDA" w14:textId="77777777" w:rsidR="00162C89" w:rsidRPr="00162C89" w:rsidRDefault="00162C89" w:rsidP="00162C89">
      <w:pPr>
        <w:autoSpaceDE w:val="0"/>
        <w:autoSpaceDN w:val="0"/>
        <w:adjustRightInd w:val="0"/>
        <w:spacing w:line="269" w:lineRule="auto"/>
        <w:rPr>
          <w:rFonts w:asciiTheme="minorHAnsi" w:eastAsia="MS Mincho" w:hAnsiTheme="minorHAnsi" w:cstheme="minorHAnsi"/>
          <w:sz w:val="22"/>
          <w:szCs w:val="22"/>
          <w:lang w:val="es-419"/>
        </w:rPr>
      </w:pPr>
    </w:p>
    <w:p w14:paraId="42B3934A" w14:textId="47329FD5" w:rsidR="00E038E0" w:rsidRPr="00162C89" w:rsidRDefault="00162C89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  <w:lang w:val="es-419"/>
        </w:rPr>
      </w:pPr>
      <w:r w:rsidRPr="00162C8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Junto con esta carta verá el Informe Estudiantil Individual de su hijo/a con las notas de las pruebas estatales </w:t>
      </w:r>
      <w:r w:rsidR="00526417" w:rsidRPr="00162C8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 </w:t>
      </w:r>
      <w:hyperlink r:id="rId11" w:tgtFrame="_blank" w:history="1">
        <w:r w:rsidR="00526417" w:rsidRPr="00E56857">
          <w:rPr>
            <w:rStyle w:val="normaltextrun"/>
            <w:rFonts w:asciiTheme="minorHAnsi" w:hAnsiTheme="minorHAnsi" w:cstheme="minorHAnsi"/>
            <w:b/>
            <w:bCs/>
            <w:sz w:val="22"/>
            <w:szCs w:val="22"/>
            <w:lang w:val="es-419"/>
          </w:rPr>
          <w:t xml:space="preserve">Next </w:t>
        </w:r>
        <w:proofErr w:type="spellStart"/>
        <w:r w:rsidR="00526417" w:rsidRPr="00E56857">
          <w:rPr>
            <w:rStyle w:val="normaltextrun"/>
            <w:rFonts w:asciiTheme="minorHAnsi" w:hAnsiTheme="minorHAnsi" w:cstheme="minorHAnsi"/>
            <w:b/>
            <w:bCs/>
            <w:sz w:val="22"/>
            <w:szCs w:val="22"/>
            <w:lang w:val="es-419"/>
          </w:rPr>
          <w:t>Generation</w:t>
        </w:r>
        <w:proofErr w:type="spellEnd"/>
        <w:r w:rsidR="00526417" w:rsidRPr="00E56857">
          <w:rPr>
            <w:rStyle w:val="normaltextrun"/>
            <w:rFonts w:asciiTheme="minorHAnsi" w:hAnsiTheme="minorHAnsi" w:cstheme="minorHAnsi"/>
            <w:b/>
            <w:bCs/>
            <w:sz w:val="22"/>
            <w:szCs w:val="22"/>
            <w:lang w:val="es-419"/>
          </w:rPr>
          <w:t xml:space="preserve"> </w:t>
        </w:r>
        <w:proofErr w:type="spellStart"/>
        <w:r w:rsidR="00526417" w:rsidRPr="00E56857">
          <w:rPr>
            <w:rStyle w:val="normaltextrun"/>
            <w:rFonts w:asciiTheme="minorHAnsi" w:hAnsiTheme="minorHAnsi" w:cstheme="minorHAnsi"/>
            <w:b/>
            <w:bCs/>
            <w:sz w:val="22"/>
            <w:szCs w:val="22"/>
            <w:lang w:val="es-419"/>
          </w:rPr>
          <w:t>Science</w:t>
        </w:r>
        <w:proofErr w:type="spellEnd"/>
        <w:r w:rsidR="00526417" w:rsidRPr="00E56857">
          <w:rPr>
            <w:rStyle w:val="normaltextrun"/>
            <w:rFonts w:asciiTheme="minorHAnsi" w:hAnsiTheme="minorHAnsi" w:cstheme="minorHAnsi"/>
            <w:b/>
            <w:bCs/>
            <w:sz w:val="22"/>
            <w:szCs w:val="22"/>
            <w:lang w:val="es-419"/>
          </w:rPr>
          <w:t xml:space="preserve"> </w:t>
        </w:r>
        <w:proofErr w:type="spellStart"/>
        <w:r w:rsidR="00526417" w:rsidRPr="00E56857">
          <w:rPr>
            <w:rStyle w:val="normaltextrun"/>
            <w:rFonts w:asciiTheme="minorHAnsi" w:hAnsiTheme="minorHAnsi" w:cstheme="minorHAnsi"/>
            <w:b/>
            <w:bCs/>
            <w:sz w:val="22"/>
            <w:szCs w:val="22"/>
            <w:lang w:val="es-419"/>
          </w:rPr>
          <w:t>Standards</w:t>
        </w:r>
        <w:proofErr w:type="spellEnd"/>
      </w:hyperlink>
      <w:r w:rsidR="00526417" w:rsidRPr="00162C8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 (NGSS</w:t>
      </w:r>
      <w:r w:rsidRPr="00162C8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, </w:t>
      </w:r>
      <w:r w:rsidRPr="00162C8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  <w:lang w:val="es-419"/>
        </w:rPr>
        <w:t>los Estándares de la Ciencia de la Próxima Generación</w:t>
      </w:r>
      <w:r w:rsidR="00526417" w:rsidRPr="00162C8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) </w:t>
      </w:r>
      <w:r w:rsidRPr="00162C8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s-419"/>
        </w:rPr>
        <w:t>del 2024</w:t>
      </w:r>
      <w:r w:rsidR="00526417" w:rsidRPr="00162C8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s-419"/>
        </w:rPr>
        <w:t>.</w:t>
      </w:r>
      <w:r w:rsidR="00895768"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1FF78645" w14:textId="77777777" w:rsidR="00E038E0" w:rsidRPr="00162C89" w:rsidRDefault="00E038E0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  <w:lang w:val="es-419"/>
        </w:rPr>
      </w:pPr>
    </w:p>
    <w:p w14:paraId="7DB40A2C" w14:textId="7F08BEED" w:rsidR="000B5320" w:rsidRPr="00162C89" w:rsidRDefault="00162C89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  <w:lang w:val="es-419"/>
        </w:rPr>
      </w:pPr>
      <w:r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Cada primavera a los estudiante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s</w:t>
      </w:r>
      <w:r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de los Grados</w:t>
      </w:r>
      <w:r w:rsidR="000B5320"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5, 8</w:t>
      </w:r>
      <w:r w:rsidR="00895768"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,</w:t>
      </w:r>
      <w:r w:rsidR="000B5320"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y</w:t>
      </w:r>
      <w:r w:rsidR="000B5320"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11 </w:t>
      </w:r>
      <w:r w:rsidR="00E56857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las </w:t>
      </w:r>
      <w:r w:rsidR="0099717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les dan las </w:t>
      </w:r>
      <w:r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pruebas en las ciencias para ver qué tan bien están aprendiendo comparado con las expectativas establecidas por los estándares científicos estatales.</w:t>
      </w:r>
      <w:r w:rsidR="008A066C" w:rsidRPr="00162C89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Los resultados ayudan a los educadores determinar los puntos </w:t>
      </w:r>
      <w:r w:rsidR="00997179">
        <w:rPr>
          <w:rFonts w:asciiTheme="minorHAnsi" w:eastAsia="MS Mincho" w:hAnsiTheme="minorHAnsi" w:cstheme="minorHAnsi"/>
          <w:sz w:val="22"/>
          <w:szCs w:val="22"/>
          <w:lang w:val="es-419"/>
        </w:rPr>
        <w:t>f</w:t>
      </w:r>
      <w:r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>uertes y débiles de los estudiantes y ponen un mejor enfoque sobre los temas donde falta más instrucción para mejoramiento.</w:t>
      </w:r>
      <w:r w:rsidR="008D3F6F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</w:t>
      </w:r>
    </w:p>
    <w:p w14:paraId="17E8BED6" w14:textId="77777777" w:rsidR="000B5320" w:rsidRPr="00E56857" w:rsidRDefault="000B5320" w:rsidP="00300A6B">
      <w:pPr>
        <w:spacing w:line="269" w:lineRule="auto"/>
        <w:rPr>
          <w:rStyle w:val="normaltextrun"/>
          <w:rFonts w:asciiTheme="minorHAnsi" w:hAnsiTheme="minorHAnsi" w:cstheme="minorHAnsi"/>
          <w:sz w:val="22"/>
          <w:szCs w:val="22"/>
          <w:lang w:val="es-419"/>
        </w:rPr>
      </w:pPr>
    </w:p>
    <w:p w14:paraId="38A4D540" w14:textId="03C8072D" w:rsidR="00300A6B" w:rsidRPr="00162C89" w:rsidRDefault="00162C89" w:rsidP="00300A6B">
      <w:pPr>
        <w:spacing w:line="269" w:lineRule="auto"/>
        <w:rPr>
          <w:rFonts w:asciiTheme="minorHAnsi" w:eastAsia="MS Mincho" w:hAnsiTheme="minorHAnsi" w:cstheme="minorHAnsi"/>
          <w:sz w:val="22"/>
          <w:szCs w:val="22"/>
          <w:lang w:val="es-419"/>
        </w:rPr>
      </w:pPr>
      <w:r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Los estudiantes reciben un nivel de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desempeño</w:t>
      </w:r>
      <w:r w:rsidR="00A84233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y hay 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>cuatro posibles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: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Excede el Estándar de Logro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,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Cumple con el Estándar de Logro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, </w:t>
      </w:r>
      <w:r w:rsidR="00E14895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>A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cercándos</w:t>
      </w:r>
      <w:bookmarkStart w:id="0" w:name="_GoBack"/>
      <w:bookmarkEnd w:id="0"/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e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al Estándar de Logro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,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o no Cumple con el Estándar de Logro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.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Además de una nota general para la Evaluación 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NGSS,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los estudiantes reciben los resultados para las tres disciplinas de las ciencias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(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de la Vida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,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Físico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,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y la Tierra/Espacio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).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Conforme con el desempeño del estudiante, las notas del nivel de la disciplina son</w:t>
      </w:r>
      <w:r w:rsidR="00A84233">
        <w:rPr>
          <w:rFonts w:asciiTheme="minorHAnsi" w:eastAsia="MS Mincho" w:hAnsiTheme="minorHAnsi" w:cstheme="minorHAnsi"/>
          <w:sz w:val="22"/>
          <w:szCs w:val="22"/>
          <w:lang w:val="es-419"/>
        </w:rPr>
        <w:t>: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</w:t>
      </w:r>
      <w:r w:rsidR="00E14895">
        <w:rPr>
          <w:rFonts w:asciiTheme="minorHAnsi" w:eastAsia="MS Mincho" w:hAnsiTheme="minorHAnsi" w:cstheme="minorHAnsi"/>
          <w:sz w:val="22"/>
          <w:szCs w:val="22"/>
          <w:lang w:val="es-419"/>
        </w:rPr>
        <w:t>Excede el Estándar, Acercándose al Estándar, o No cumple con el Estándar</w:t>
      </w:r>
      <w:r w:rsidR="00300A6B" w:rsidRPr="00162C89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. </w:t>
      </w:r>
    </w:p>
    <w:p w14:paraId="58DD920E" w14:textId="77777777" w:rsidR="00300A6B" w:rsidRPr="00E56857" w:rsidRDefault="00300A6B" w:rsidP="00051508">
      <w:pPr>
        <w:spacing w:line="269" w:lineRule="auto"/>
        <w:rPr>
          <w:rFonts w:asciiTheme="minorHAnsi" w:eastAsia="MS Mincho" w:hAnsiTheme="minorHAnsi" w:cstheme="minorHAnsi"/>
          <w:sz w:val="22"/>
          <w:szCs w:val="22"/>
          <w:lang w:val="es-419"/>
        </w:rPr>
      </w:pPr>
    </w:p>
    <w:p w14:paraId="750EDE68" w14:textId="067E99FE" w:rsidR="00924541" w:rsidRPr="007D364C" w:rsidRDefault="007D364C" w:rsidP="00051508">
      <w:pPr>
        <w:spacing w:line="269" w:lineRule="auto"/>
        <w:rPr>
          <w:rFonts w:asciiTheme="minorHAnsi" w:eastAsia="MS Mincho" w:hAnsiTheme="minorHAnsi" w:cstheme="minorHAnsi"/>
          <w:b/>
          <w:bCs/>
          <w:sz w:val="22"/>
          <w:szCs w:val="22"/>
          <w:lang w:val="es-419"/>
        </w:rPr>
      </w:pPr>
      <w:r>
        <w:rPr>
          <w:rFonts w:asciiTheme="minorHAnsi" w:eastAsia="MS Mincho" w:hAnsiTheme="minorHAnsi" w:cstheme="minorHAnsi"/>
          <w:b/>
          <w:bCs/>
          <w:sz w:val="22"/>
          <w:szCs w:val="22"/>
          <w:lang w:val="es-419"/>
        </w:rPr>
        <w:t>¿</w:t>
      </w:r>
      <w:r w:rsidRPr="007D364C">
        <w:rPr>
          <w:rFonts w:asciiTheme="minorHAnsi" w:eastAsia="MS Mincho" w:hAnsiTheme="minorHAnsi" w:cstheme="minorHAnsi"/>
          <w:b/>
          <w:bCs/>
          <w:sz w:val="22"/>
          <w:szCs w:val="22"/>
          <w:lang w:val="es-419"/>
        </w:rPr>
        <w:t>Qué son las pruebas estatales</w:t>
      </w:r>
      <w:r w:rsidR="00924541" w:rsidRPr="007D364C">
        <w:rPr>
          <w:rFonts w:asciiTheme="minorHAnsi" w:eastAsia="MS Mincho" w:hAnsiTheme="minorHAnsi" w:cstheme="minorHAnsi"/>
          <w:b/>
          <w:bCs/>
          <w:sz w:val="22"/>
          <w:szCs w:val="22"/>
          <w:lang w:val="es-419"/>
        </w:rPr>
        <w:t xml:space="preserve"> NGSS?</w:t>
      </w:r>
    </w:p>
    <w:p w14:paraId="5D5B9238" w14:textId="60ACCF60" w:rsidR="00051508" w:rsidRPr="007D364C" w:rsidRDefault="007D364C" w:rsidP="00051508">
      <w:pPr>
        <w:spacing w:line="269" w:lineRule="auto"/>
        <w:rPr>
          <w:rFonts w:asciiTheme="minorHAnsi" w:eastAsia="MS Mincho" w:hAnsiTheme="minorHAnsi" w:cstheme="minorHAnsi"/>
          <w:sz w:val="22"/>
          <w:szCs w:val="22"/>
          <w:lang w:val="es-419"/>
        </w:rPr>
      </w:pPr>
      <w:r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Las pruebas estatales </w:t>
      </w:r>
      <w:r w:rsidR="00162CCC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NGSS 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>se tratan de una medida importante de la educación de las ciencias para los estudiantes y los distritos escolares por todo el estado.</w:t>
      </w:r>
      <w:r w:rsidR="00895768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Las pruebas estatales </w:t>
      </w:r>
      <w:r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NGSS </w:t>
      </w:r>
      <w:r w:rsidR="00D03877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>inclu</w:t>
      </w:r>
      <w:r w:rsidR="00F2073D">
        <w:rPr>
          <w:rFonts w:asciiTheme="minorHAnsi" w:eastAsia="MS Mincho" w:hAnsiTheme="minorHAnsi" w:cstheme="minorHAnsi"/>
          <w:sz w:val="22"/>
          <w:szCs w:val="22"/>
          <w:lang w:val="es-419"/>
        </w:rPr>
        <w:t>y</w:t>
      </w:r>
      <w:r w:rsidR="00D03877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>e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n aplicaciones al mundo de verdad y preguntas que requieren que los estudiantes demuestran cómo pueden usar </w:t>
      </w:r>
      <w:r w:rsidR="004E2A29">
        <w:rPr>
          <w:rFonts w:asciiTheme="minorHAnsi" w:eastAsia="MS Mincho" w:hAnsiTheme="minorHAnsi" w:cstheme="minorHAnsi"/>
          <w:sz w:val="22"/>
          <w:szCs w:val="22"/>
          <w:lang w:val="es-419"/>
        </w:rPr>
        <w:t>prácticas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de la ciencia e ingeniería para d</w:t>
      </w:r>
      <w:r w:rsidR="00F2073D">
        <w:rPr>
          <w:rFonts w:asciiTheme="minorHAnsi" w:eastAsia="MS Mincho" w:hAnsiTheme="minorHAnsi" w:cstheme="minorHAnsi"/>
          <w:sz w:val="22"/>
          <w:szCs w:val="22"/>
          <w:lang w:val="es-419"/>
        </w:rPr>
        <w:t>e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mostrar su </w:t>
      </w:r>
      <w:r w:rsidR="00F2073D">
        <w:rPr>
          <w:rFonts w:asciiTheme="minorHAnsi" w:eastAsia="MS Mincho" w:hAnsiTheme="minorHAnsi" w:cstheme="minorHAnsi"/>
          <w:sz w:val="22"/>
          <w:szCs w:val="22"/>
          <w:lang w:val="es-419"/>
        </w:rPr>
        <w:t>comprensión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del contenido científico.</w:t>
      </w:r>
      <w:r w:rsidR="009D7404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>Igual que con todas las evaluaciones estatales</w:t>
      </w:r>
      <w:r w:rsidR="00051508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, 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>hay una variedad de apoyos disponibles para todos los estudiantes, y otros acomodos adicionales disponibles para los estudiantes quienes llenan lo</w:t>
      </w:r>
      <w:r w:rsidR="004E2A29">
        <w:rPr>
          <w:rFonts w:asciiTheme="minorHAnsi" w:eastAsia="MS Mincho" w:hAnsiTheme="minorHAnsi" w:cstheme="minorHAnsi"/>
          <w:sz w:val="22"/>
          <w:szCs w:val="22"/>
          <w:lang w:val="es-419"/>
        </w:rPr>
        <w:t>s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requisitos tal como es determinado por su Plan de </w:t>
      </w:r>
      <w:r w:rsidR="00F2073D">
        <w:rPr>
          <w:rFonts w:asciiTheme="minorHAnsi" w:eastAsia="MS Mincho" w:hAnsiTheme="minorHAnsi" w:cstheme="minorHAnsi"/>
          <w:sz w:val="22"/>
          <w:szCs w:val="22"/>
          <w:lang w:val="es-419"/>
        </w:rPr>
        <w:t>Educación</w:t>
      </w:r>
      <w:r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Individual</w:t>
      </w:r>
      <w:r w:rsidR="00A83573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</w:t>
      </w:r>
      <w:r w:rsidR="00C77176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(IEP) </w:t>
      </w:r>
      <w:r w:rsidR="00F2073D">
        <w:rPr>
          <w:rFonts w:asciiTheme="minorHAnsi" w:eastAsia="MS Mincho" w:hAnsiTheme="minorHAnsi" w:cstheme="minorHAnsi"/>
          <w:sz w:val="22"/>
          <w:szCs w:val="22"/>
          <w:lang w:val="es-419"/>
        </w:rPr>
        <w:t>o su Plan de la Sección</w:t>
      </w:r>
      <w:r w:rsidR="5C6F8C8F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 xml:space="preserve"> </w:t>
      </w:r>
      <w:r w:rsidR="00051508" w:rsidRPr="007D364C">
        <w:rPr>
          <w:rFonts w:asciiTheme="minorHAnsi" w:eastAsia="MS Mincho" w:hAnsiTheme="minorHAnsi" w:cstheme="minorHAnsi"/>
          <w:sz w:val="22"/>
          <w:szCs w:val="22"/>
          <w:lang w:val="es-419"/>
        </w:rPr>
        <w:t>504.</w:t>
      </w:r>
    </w:p>
    <w:p w14:paraId="67986A4F" w14:textId="63C4EAA4" w:rsidR="00A46F6B" w:rsidRPr="00F2073D" w:rsidRDefault="00A46F6B" w:rsidP="00B432D0">
      <w:pPr>
        <w:spacing w:line="269" w:lineRule="auto"/>
        <w:rPr>
          <w:rFonts w:asciiTheme="minorHAnsi" w:hAnsiTheme="minorHAnsi" w:cstheme="minorHAnsi"/>
          <w:sz w:val="22"/>
          <w:szCs w:val="22"/>
          <w:lang w:val="es-419"/>
        </w:rPr>
      </w:pPr>
    </w:p>
    <w:p w14:paraId="33783637" w14:textId="609C79AE" w:rsidR="00300A6B" w:rsidRPr="00F2073D" w:rsidRDefault="00F2073D" w:rsidP="00A46F6B">
      <w:pPr>
        <w:spacing w:line="269" w:lineRule="auto"/>
        <w:rPr>
          <w:rFonts w:asciiTheme="minorHAnsi" w:eastAsia="MS Mincho" w:hAnsiTheme="minorHAnsi" w:cstheme="minorHAnsi"/>
          <w:b/>
          <w:bCs/>
          <w:sz w:val="22"/>
          <w:szCs w:val="22"/>
          <w:lang w:val="es-419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419"/>
        </w:rPr>
        <w:t>¿Cómo es que los resultados de la prueba</w:t>
      </w:r>
      <w:r w:rsidR="00A46F6B" w:rsidRPr="00F2073D">
        <w:rPr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 NGSS </w:t>
      </w:r>
      <w:r>
        <w:rPr>
          <w:rFonts w:asciiTheme="minorHAnsi" w:hAnsiTheme="minorHAnsi" w:cstheme="minorHAnsi"/>
          <w:b/>
          <w:bCs/>
          <w:sz w:val="22"/>
          <w:szCs w:val="22"/>
          <w:lang w:val="es-419"/>
        </w:rPr>
        <w:t>afecta</w:t>
      </w:r>
      <w:r w:rsidR="004E2A29">
        <w:rPr>
          <w:rFonts w:asciiTheme="minorHAnsi" w:hAnsiTheme="minorHAnsi" w:cstheme="minorHAnsi"/>
          <w:b/>
          <w:bCs/>
          <w:sz w:val="22"/>
          <w:szCs w:val="22"/>
          <w:lang w:val="es-419"/>
        </w:rPr>
        <w:t>n</w:t>
      </w:r>
      <w:r>
        <w:rPr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 a su hijo/a</w:t>
      </w:r>
      <w:r w:rsidR="00A46F6B" w:rsidRPr="00F2073D">
        <w:rPr>
          <w:rFonts w:asciiTheme="minorHAnsi" w:hAnsiTheme="minorHAnsi" w:cstheme="minorHAnsi"/>
          <w:b/>
          <w:bCs/>
          <w:sz w:val="22"/>
          <w:szCs w:val="22"/>
          <w:lang w:val="es-419"/>
        </w:rPr>
        <w:t>?</w:t>
      </w:r>
    </w:p>
    <w:p w14:paraId="5DF0AF3D" w14:textId="1B9EEDAA" w:rsidR="00C70F38" w:rsidRPr="00F2073D" w:rsidRDefault="00F2073D" w:rsidP="00C70F38">
      <w:pPr>
        <w:spacing w:line="269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419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419"/>
        </w:rPr>
        <w:t>Nuestros maestros y administradores saben que hay que trabajar junto con los padres y tutores para apoyar a los estudiantes y ayudarles en lograr el éxito.</w:t>
      </w:r>
      <w:r w:rsidR="00C70F38" w:rsidRPr="00F2073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419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419"/>
        </w:rPr>
        <w:t>Los resultados de la prueba de su hijo/a proveerán información valiosa su maestro para el próximo año.</w:t>
      </w:r>
      <w:r w:rsidR="00C70F38" w:rsidRPr="00F2073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419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419"/>
        </w:rPr>
        <w:t>Si tiene alguna pregunta sobre el Informe Estudiantil Individual, favor de comunicarse con el maestro de su hijo/a.</w:t>
      </w:r>
      <w:r w:rsidR="00C70F38" w:rsidRPr="00F2073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419"/>
        </w:rPr>
        <w:t xml:space="preserve"> </w:t>
      </w:r>
    </w:p>
    <w:p w14:paraId="609D572A" w14:textId="77777777" w:rsidR="00777040" w:rsidRPr="00F2073D" w:rsidRDefault="00777040" w:rsidP="00B55F98">
      <w:pPr>
        <w:spacing w:line="269" w:lineRule="auto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s-419"/>
        </w:rPr>
      </w:pPr>
    </w:p>
    <w:p w14:paraId="5611C61D" w14:textId="6A676B39" w:rsidR="00C6728A" w:rsidRPr="00E56857" w:rsidRDefault="00F2073D" w:rsidP="00C6728A">
      <w:pPr>
        <w:spacing w:line="269" w:lineRule="auto"/>
        <w:rPr>
          <w:rFonts w:asciiTheme="minorHAnsi" w:hAnsiTheme="minorHAnsi" w:cstheme="minorHAnsi"/>
          <w:sz w:val="22"/>
          <w:szCs w:val="22"/>
          <w:lang w:val="es-419"/>
        </w:rPr>
      </w:pPr>
      <w:r w:rsidRPr="00F2073D">
        <w:rPr>
          <w:rFonts w:asciiTheme="minorHAnsi" w:hAnsiTheme="minorHAnsi" w:cstheme="minorHAnsi"/>
          <w:sz w:val="22"/>
          <w:szCs w:val="22"/>
          <w:lang w:val="es-419"/>
        </w:rPr>
        <w:t>Para buscar recursos dirigidos específicamente a los padres y tutores, incluyendo sobre maneras para ayudar a su hijo/a con las cienci</w:t>
      </w:r>
      <w:r>
        <w:rPr>
          <w:rFonts w:asciiTheme="minorHAnsi" w:hAnsiTheme="minorHAnsi" w:cstheme="minorHAnsi"/>
          <w:sz w:val="22"/>
          <w:szCs w:val="22"/>
          <w:lang w:val="es-419"/>
        </w:rPr>
        <w:t>a</w:t>
      </w:r>
      <w:r w:rsidRPr="00F2073D">
        <w:rPr>
          <w:rFonts w:asciiTheme="minorHAnsi" w:hAnsiTheme="minorHAnsi" w:cstheme="minorHAnsi"/>
          <w:sz w:val="22"/>
          <w:szCs w:val="22"/>
          <w:lang w:val="es-419"/>
        </w:rPr>
        <w:t xml:space="preserve">s en el hogar, </w:t>
      </w:r>
      <w:r>
        <w:rPr>
          <w:rFonts w:asciiTheme="minorHAnsi" w:hAnsiTheme="minorHAnsi" w:cstheme="minorHAnsi"/>
          <w:sz w:val="22"/>
          <w:szCs w:val="22"/>
          <w:lang w:val="es-419"/>
        </w:rPr>
        <w:t>sírvase</w:t>
      </w:r>
      <w:r w:rsidRPr="00F2073D">
        <w:rPr>
          <w:rFonts w:asciiTheme="minorHAnsi" w:hAnsiTheme="minorHAnsi" w:cstheme="minorHAnsi"/>
          <w:sz w:val="22"/>
          <w:szCs w:val="22"/>
          <w:lang w:val="es-419"/>
        </w:rPr>
        <w:t xml:space="preserve"> visit</w:t>
      </w:r>
      <w:r>
        <w:rPr>
          <w:rFonts w:asciiTheme="minorHAnsi" w:hAnsiTheme="minorHAnsi" w:cstheme="minorHAnsi"/>
          <w:sz w:val="22"/>
          <w:szCs w:val="22"/>
          <w:lang w:val="es-419"/>
        </w:rPr>
        <w:t>a</w:t>
      </w:r>
      <w:r w:rsidRPr="00F2073D">
        <w:rPr>
          <w:rFonts w:asciiTheme="minorHAnsi" w:hAnsiTheme="minorHAnsi" w:cstheme="minorHAnsi"/>
          <w:sz w:val="22"/>
          <w:szCs w:val="22"/>
          <w:lang w:val="es-419"/>
        </w:rPr>
        <w:t>r al</w:t>
      </w:r>
      <w:r w:rsidR="00D25313" w:rsidRPr="00E56857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hyperlink r:id="rId12" w:history="1">
        <w:r w:rsidR="00D25313" w:rsidRPr="00E56857">
          <w:rPr>
            <w:rStyle w:val="Hyperlink"/>
            <w:rFonts w:asciiTheme="minorHAnsi" w:hAnsiTheme="minorHAnsi" w:cstheme="minorHAnsi"/>
            <w:sz w:val="22"/>
            <w:szCs w:val="22"/>
            <w:lang w:val="es-419"/>
          </w:rPr>
          <w:t>https://www.nextgenscience.org/parentguides/</w:t>
        </w:r>
      </w:hyperlink>
      <w:r w:rsidR="00C6728A" w:rsidRPr="00E56857">
        <w:rPr>
          <w:rFonts w:asciiTheme="minorHAnsi" w:hAnsiTheme="minorHAnsi" w:cstheme="minorHAnsi"/>
          <w:sz w:val="22"/>
          <w:szCs w:val="22"/>
          <w:lang w:val="es-419"/>
        </w:rPr>
        <w:t xml:space="preserve">. </w:t>
      </w:r>
      <w:r w:rsidRPr="00F2073D">
        <w:rPr>
          <w:rFonts w:asciiTheme="minorHAnsi" w:hAnsiTheme="minorHAnsi" w:cstheme="minorHAnsi"/>
          <w:sz w:val="22"/>
          <w:szCs w:val="22"/>
          <w:lang w:val="es-419"/>
        </w:rPr>
        <w:t>Para obtener más información sobre las pruebas estatales en el distrito de</w:t>
      </w:r>
      <w:r w:rsidRPr="00E56857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C6728A" w:rsidRPr="00E56857">
        <w:rPr>
          <w:rFonts w:asciiTheme="minorHAnsi" w:eastAsia="MS Mincho" w:hAnsiTheme="minorHAnsi" w:cstheme="minorHAnsi"/>
          <w:sz w:val="22"/>
          <w:szCs w:val="22"/>
          <w:highlight w:val="yellow"/>
          <w:lang w:val="es-419"/>
        </w:rPr>
        <w:t>[DISTRICT NAME]</w:t>
      </w:r>
      <w:r w:rsidR="00C6728A" w:rsidRPr="00E56857">
        <w:rPr>
          <w:rFonts w:asciiTheme="minorHAnsi" w:hAnsiTheme="minorHAnsi" w:cstheme="minorHAnsi"/>
          <w:sz w:val="22"/>
          <w:szCs w:val="22"/>
          <w:lang w:val="es-419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s-419"/>
        </w:rPr>
        <w:t>sírvase</w:t>
      </w:r>
      <w:r w:rsidRPr="00F2073D">
        <w:rPr>
          <w:rFonts w:asciiTheme="minorHAnsi" w:hAnsiTheme="minorHAnsi" w:cstheme="minorHAnsi"/>
          <w:sz w:val="22"/>
          <w:szCs w:val="22"/>
          <w:lang w:val="es-419"/>
        </w:rPr>
        <w:t xml:space="preserve"> visitar a</w:t>
      </w:r>
      <w:r w:rsidR="00C6728A" w:rsidRPr="00E56857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C6728A" w:rsidRPr="00E56857">
        <w:rPr>
          <w:rFonts w:asciiTheme="minorHAnsi" w:hAnsiTheme="minorHAnsi" w:cstheme="minorHAnsi"/>
          <w:sz w:val="22"/>
          <w:szCs w:val="22"/>
          <w:highlight w:val="yellow"/>
          <w:lang w:val="es-419"/>
        </w:rPr>
        <w:t>[INSERT DISTRICT ASSESSMENTS WEBPAGE]</w:t>
      </w:r>
      <w:r w:rsidR="00C6728A" w:rsidRPr="00E56857">
        <w:rPr>
          <w:rFonts w:asciiTheme="minorHAnsi" w:hAnsiTheme="minorHAnsi" w:cstheme="minorHAnsi"/>
          <w:sz w:val="22"/>
          <w:szCs w:val="22"/>
          <w:lang w:val="es-419"/>
        </w:rPr>
        <w:t>.</w:t>
      </w:r>
      <w:r w:rsidR="00895768" w:rsidRPr="00E56857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02EA29F8" w14:textId="77777777" w:rsidR="00C6728A" w:rsidRPr="00E56857" w:rsidRDefault="00C6728A" w:rsidP="00C6728A">
      <w:pPr>
        <w:spacing w:line="269" w:lineRule="auto"/>
        <w:rPr>
          <w:rFonts w:asciiTheme="minorHAnsi" w:hAnsiTheme="minorHAnsi" w:cstheme="minorHAnsi"/>
          <w:sz w:val="22"/>
          <w:szCs w:val="22"/>
          <w:lang w:val="es-419"/>
        </w:rPr>
      </w:pPr>
    </w:p>
    <w:p w14:paraId="6C58C3FE" w14:textId="0E8B4C3A" w:rsidR="00C6728A" w:rsidRPr="004E2A29" w:rsidRDefault="00630966" w:rsidP="00C6728A">
      <w:pPr>
        <w:spacing w:line="269" w:lineRule="auto"/>
        <w:rPr>
          <w:rFonts w:asciiTheme="minorHAnsi" w:eastAsia="MS Mincho" w:hAnsiTheme="minorHAnsi" w:cstheme="minorHAnsi"/>
          <w:sz w:val="22"/>
          <w:szCs w:val="22"/>
          <w:lang w:val="es-419"/>
        </w:rPr>
      </w:pPr>
      <w:r w:rsidRPr="004E2A29">
        <w:rPr>
          <w:rFonts w:asciiTheme="minorHAnsi" w:eastAsia="MS Mincho" w:hAnsiTheme="minorHAnsi" w:cstheme="minorHAnsi"/>
          <w:sz w:val="22"/>
          <w:szCs w:val="22"/>
          <w:lang w:val="es-419"/>
        </w:rPr>
        <w:t>Atentamente</w:t>
      </w:r>
      <w:r w:rsidR="00C6728A" w:rsidRPr="004E2A29">
        <w:rPr>
          <w:rFonts w:asciiTheme="minorHAnsi" w:eastAsia="MS Mincho" w:hAnsiTheme="minorHAnsi" w:cstheme="minorHAnsi"/>
          <w:sz w:val="22"/>
          <w:szCs w:val="22"/>
          <w:lang w:val="es-419"/>
        </w:rPr>
        <w:t>,</w:t>
      </w:r>
    </w:p>
    <w:p w14:paraId="2463CA42" w14:textId="77777777" w:rsidR="00C6728A" w:rsidRPr="00E038E0" w:rsidRDefault="00C6728A" w:rsidP="00C6728A">
      <w:pPr>
        <w:spacing w:line="269" w:lineRule="auto"/>
        <w:rPr>
          <w:rFonts w:asciiTheme="minorHAnsi" w:eastAsia="MS Mincho" w:hAnsiTheme="minorHAnsi" w:cstheme="minorHAnsi"/>
          <w:sz w:val="22"/>
          <w:szCs w:val="22"/>
        </w:rPr>
      </w:pPr>
    </w:p>
    <w:p w14:paraId="23530E6F" w14:textId="77777777" w:rsidR="00C6728A" w:rsidRPr="00E038E0" w:rsidRDefault="00C6728A" w:rsidP="00C6728A">
      <w:pPr>
        <w:spacing w:line="269" w:lineRule="auto"/>
        <w:rPr>
          <w:rFonts w:asciiTheme="minorHAnsi" w:eastAsia="MS Mincho" w:hAnsiTheme="minorHAnsi" w:cstheme="minorHAnsi"/>
          <w:sz w:val="22"/>
          <w:szCs w:val="22"/>
          <w:highlight w:val="yellow"/>
        </w:rPr>
      </w:pP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[INSERT NAME]</w:t>
      </w:r>
    </w:p>
    <w:p w14:paraId="445D849A" w14:textId="77777777" w:rsidR="00C6728A" w:rsidRPr="00E038E0" w:rsidRDefault="00C6728A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  <w:r w:rsidRPr="00E038E0">
        <w:rPr>
          <w:rFonts w:asciiTheme="minorHAnsi" w:eastAsia="MS Mincho" w:hAnsiTheme="minorHAnsi" w:cstheme="minorHAnsi"/>
          <w:sz w:val="22"/>
          <w:szCs w:val="22"/>
          <w:highlight w:val="yellow"/>
        </w:rPr>
        <w:t>[INSERT TITLE]</w:t>
      </w:r>
    </w:p>
    <w:p w14:paraId="52B4DE56" w14:textId="77777777" w:rsidR="00C96D75" w:rsidRPr="00E038E0" w:rsidRDefault="00C96D75" w:rsidP="00C6728A">
      <w:pPr>
        <w:spacing w:line="269" w:lineRule="auto"/>
        <w:rPr>
          <w:rFonts w:asciiTheme="minorHAnsi" w:hAnsiTheme="minorHAnsi" w:cstheme="minorHAnsi"/>
          <w:sz w:val="22"/>
          <w:szCs w:val="22"/>
        </w:rPr>
      </w:pPr>
    </w:p>
    <w:sectPr w:rsidR="00C96D75" w:rsidRPr="00E038E0" w:rsidSect="006C5BD3">
      <w:headerReference w:type="default" r:id="rId13"/>
      <w:pgSz w:w="12240" w:h="15840"/>
      <w:pgMar w:top="1620" w:right="144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B58FA" w14:textId="77777777" w:rsidR="002B2E11" w:rsidRDefault="002B2E11" w:rsidP="00E038E0">
      <w:r>
        <w:separator/>
      </w:r>
    </w:p>
  </w:endnote>
  <w:endnote w:type="continuationSeparator" w:id="0">
    <w:p w14:paraId="4F233851" w14:textId="77777777" w:rsidR="002B2E11" w:rsidRDefault="002B2E11" w:rsidP="00E0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01121" w14:textId="77777777" w:rsidR="002B2E11" w:rsidRDefault="002B2E11" w:rsidP="00E038E0">
      <w:r>
        <w:separator/>
      </w:r>
    </w:p>
  </w:footnote>
  <w:footnote w:type="continuationSeparator" w:id="0">
    <w:p w14:paraId="2B1403B2" w14:textId="77777777" w:rsidR="002B2E11" w:rsidRDefault="002B2E11" w:rsidP="00E0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37E15" w14:textId="77777777" w:rsidR="00E038E0" w:rsidRDefault="00E038E0" w:rsidP="00E038E0">
    <w:pPr>
      <w:pStyle w:val="Header"/>
      <w:rPr>
        <w:rFonts w:eastAsia="MS Mincho" w:cs="FranklinGothic-Book"/>
        <w:b/>
        <w:color w:val="1F497D"/>
        <w:sz w:val="28"/>
      </w:rPr>
    </w:pPr>
    <w:bookmarkStart w:id="1" w:name="letter"/>
  </w:p>
  <w:p w14:paraId="0AF2647A" w14:textId="77777777" w:rsidR="00E038E0" w:rsidRDefault="00E038E0" w:rsidP="00E038E0">
    <w:pPr>
      <w:pStyle w:val="Header"/>
      <w:rPr>
        <w:rFonts w:eastAsia="MS Mincho" w:cs="FranklinGothic-Book"/>
        <w:b/>
        <w:color w:val="1F497D"/>
        <w:sz w:val="28"/>
      </w:rPr>
    </w:pPr>
  </w:p>
  <w:p w14:paraId="26CF85D2" w14:textId="40B8C1DF" w:rsidR="00E038E0" w:rsidRDefault="00E038E0" w:rsidP="00E038E0">
    <w:pPr>
      <w:pStyle w:val="Header"/>
    </w:pPr>
    <w:r w:rsidRPr="000C68EA">
      <w:rPr>
        <w:rFonts w:eastAsia="MS Mincho" w:cs="FranklinGothic-Book"/>
        <w:b/>
        <w:color w:val="1F497D"/>
        <w:sz w:val="28"/>
      </w:rPr>
      <w:t>PARENT/GUARDIAN LETTER TEMPLATE</w:t>
    </w:r>
    <w:bookmarkEnd w:id="1"/>
  </w:p>
  <w:p w14:paraId="15986D3C" w14:textId="77777777" w:rsidR="00E038E0" w:rsidRDefault="00E03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C7375"/>
    <w:multiLevelType w:val="hybridMultilevel"/>
    <w:tmpl w:val="DF4E3C3E"/>
    <w:lvl w:ilvl="0" w:tplc="E4505812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F3"/>
    <w:rsid w:val="00011C9A"/>
    <w:rsid w:val="00045385"/>
    <w:rsid w:val="00050EC1"/>
    <w:rsid w:val="00051508"/>
    <w:rsid w:val="000653E9"/>
    <w:rsid w:val="00070253"/>
    <w:rsid w:val="000B5320"/>
    <w:rsid w:val="000D1358"/>
    <w:rsid w:val="000D26B4"/>
    <w:rsid w:val="001412E6"/>
    <w:rsid w:val="0014455E"/>
    <w:rsid w:val="00162A5F"/>
    <w:rsid w:val="00162C89"/>
    <w:rsid w:val="00162CCC"/>
    <w:rsid w:val="001640BB"/>
    <w:rsid w:val="00172EF5"/>
    <w:rsid w:val="0017543C"/>
    <w:rsid w:val="0019234E"/>
    <w:rsid w:val="00195EAB"/>
    <w:rsid w:val="001B3BA3"/>
    <w:rsid w:val="001B7AEF"/>
    <w:rsid w:val="001C7F52"/>
    <w:rsid w:val="001D0572"/>
    <w:rsid w:val="001D2034"/>
    <w:rsid w:val="00221A54"/>
    <w:rsid w:val="002403B7"/>
    <w:rsid w:val="002461FE"/>
    <w:rsid w:val="00267DDC"/>
    <w:rsid w:val="002961AF"/>
    <w:rsid w:val="002A7435"/>
    <w:rsid w:val="002B2E11"/>
    <w:rsid w:val="002C7E94"/>
    <w:rsid w:val="002D3D58"/>
    <w:rsid w:val="002D5789"/>
    <w:rsid w:val="002F09AC"/>
    <w:rsid w:val="002F0AD1"/>
    <w:rsid w:val="00300A6B"/>
    <w:rsid w:val="00302063"/>
    <w:rsid w:val="00315D96"/>
    <w:rsid w:val="00336514"/>
    <w:rsid w:val="00342833"/>
    <w:rsid w:val="003432BB"/>
    <w:rsid w:val="00345E6C"/>
    <w:rsid w:val="00377AB3"/>
    <w:rsid w:val="003829C6"/>
    <w:rsid w:val="00386E2A"/>
    <w:rsid w:val="003A3F2B"/>
    <w:rsid w:val="003E72BE"/>
    <w:rsid w:val="003F0F10"/>
    <w:rsid w:val="004034B0"/>
    <w:rsid w:val="0046514D"/>
    <w:rsid w:val="004A7491"/>
    <w:rsid w:val="004E2A29"/>
    <w:rsid w:val="00520AB2"/>
    <w:rsid w:val="00525BC2"/>
    <w:rsid w:val="00526417"/>
    <w:rsid w:val="0053472A"/>
    <w:rsid w:val="005505D2"/>
    <w:rsid w:val="00554FD7"/>
    <w:rsid w:val="00566A04"/>
    <w:rsid w:val="005A092A"/>
    <w:rsid w:val="005A671C"/>
    <w:rsid w:val="005D2BBE"/>
    <w:rsid w:val="005F2D5B"/>
    <w:rsid w:val="00630966"/>
    <w:rsid w:val="00660885"/>
    <w:rsid w:val="00666CDD"/>
    <w:rsid w:val="00691F8E"/>
    <w:rsid w:val="006A0E43"/>
    <w:rsid w:val="006A218B"/>
    <w:rsid w:val="006B52E5"/>
    <w:rsid w:val="006C5BD3"/>
    <w:rsid w:val="006D24B2"/>
    <w:rsid w:val="006E330C"/>
    <w:rsid w:val="00753BF7"/>
    <w:rsid w:val="00772DB1"/>
    <w:rsid w:val="00777040"/>
    <w:rsid w:val="0078462F"/>
    <w:rsid w:val="007975A0"/>
    <w:rsid w:val="007B73BB"/>
    <w:rsid w:val="007D364C"/>
    <w:rsid w:val="007D58F8"/>
    <w:rsid w:val="007E0789"/>
    <w:rsid w:val="007F63D3"/>
    <w:rsid w:val="007F7EDD"/>
    <w:rsid w:val="00814924"/>
    <w:rsid w:val="0082420E"/>
    <w:rsid w:val="00825D1E"/>
    <w:rsid w:val="00833677"/>
    <w:rsid w:val="00845A33"/>
    <w:rsid w:val="00885E6C"/>
    <w:rsid w:val="00895768"/>
    <w:rsid w:val="008A066C"/>
    <w:rsid w:val="008A6DA8"/>
    <w:rsid w:val="008B260C"/>
    <w:rsid w:val="008D3F6F"/>
    <w:rsid w:val="008E1B6B"/>
    <w:rsid w:val="008E2D13"/>
    <w:rsid w:val="008F2F4F"/>
    <w:rsid w:val="008F5BFD"/>
    <w:rsid w:val="00904F34"/>
    <w:rsid w:val="009150D4"/>
    <w:rsid w:val="00924541"/>
    <w:rsid w:val="00935B96"/>
    <w:rsid w:val="00940017"/>
    <w:rsid w:val="0094257F"/>
    <w:rsid w:val="009429CF"/>
    <w:rsid w:val="00957450"/>
    <w:rsid w:val="009640A1"/>
    <w:rsid w:val="00993500"/>
    <w:rsid w:val="00994425"/>
    <w:rsid w:val="00997179"/>
    <w:rsid w:val="009A6852"/>
    <w:rsid w:val="009D230B"/>
    <w:rsid w:val="009D7404"/>
    <w:rsid w:val="009E342E"/>
    <w:rsid w:val="009E7BA9"/>
    <w:rsid w:val="009F638F"/>
    <w:rsid w:val="00A03BC0"/>
    <w:rsid w:val="00A03BF3"/>
    <w:rsid w:val="00A41613"/>
    <w:rsid w:val="00A46F6B"/>
    <w:rsid w:val="00A509B2"/>
    <w:rsid w:val="00A576FE"/>
    <w:rsid w:val="00A75C62"/>
    <w:rsid w:val="00A83573"/>
    <w:rsid w:val="00A83973"/>
    <w:rsid w:val="00A84233"/>
    <w:rsid w:val="00A8735D"/>
    <w:rsid w:val="00A96BB4"/>
    <w:rsid w:val="00AA2693"/>
    <w:rsid w:val="00AA4C64"/>
    <w:rsid w:val="00AB1B80"/>
    <w:rsid w:val="00AB2FC9"/>
    <w:rsid w:val="00AB737B"/>
    <w:rsid w:val="00AE6307"/>
    <w:rsid w:val="00AF0B73"/>
    <w:rsid w:val="00B01728"/>
    <w:rsid w:val="00B035F3"/>
    <w:rsid w:val="00B1726E"/>
    <w:rsid w:val="00B248D0"/>
    <w:rsid w:val="00B432D0"/>
    <w:rsid w:val="00B4502F"/>
    <w:rsid w:val="00B55F98"/>
    <w:rsid w:val="00B5737C"/>
    <w:rsid w:val="00B717DF"/>
    <w:rsid w:val="00B85DA1"/>
    <w:rsid w:val="00BB3625"/>
    <w:rsid w:val="00BD6C22"/>
    <w:rsid w:val="00BF16D5"/>
    <w:rsid w:val="00C12943"/>
    <w:rsid w:val="00C318D1"/>
    <w:rsid w:val="00C655F4"/>
    <w:rsid w:val="00C6728A"/>
    <w:rsid w:val="00C70F38"/>
    <w:rsid w:val="00C75810"/>
    <w:rsid w:val="00C77176"/>
    <w:rsid w:val="00C96D75"/>
    <w:rsid w:val="00CC5EB1"/>
    <w:rsid w:val="00CE05F6"/>
    <w:rsid w:val="00D03877"/>
    <w:rsid w:val="00D047A3"/>
    <w:rsid w:val="00D25313"/>
    <w:rsid w:val="00D274AC"/>
    <w:rsid w:val="00D36EE2"/>
    <w:rsid w:val="00D4054A"/>
    <w:rsid w:val="00D43658"/>
    <w:rsid w:val="00D438EB"/>
    <w:rsid w:val="00D44E90"/>
    <w:rsid w:val="00D51A3C"/>
    <w:rsid w:val="00D56E61"/>
    <w:rsid w:val="00DA0D26"/>
    <w:rsid w:val="00DA511E"/>
    <w:rsid w:val="00DA6C4E"/>
    <w:rsid w:val="00DA6EB1"/>
    <w:rsid w:val="00DB3A02"/>
    <w:rsid w:val="00DC7909"/>
    <w:rsid w:val="00DE0A8C"/>
    <w:rsid w:val="00DF103D"/>
    <w:rsid w:val="00E038E0"/>
    <w:rsid w:val="00E05CCE"/>
    <w:rsid w:val="00E06C48"/>
    <w:rsid w:val="00E11A85"/>
    <w:rsid w:val="00E13092"/>
    <w:rsid w:val="00E14895"/>
    <w:rsid w:val="00E2638B"/>
    <w:rsid w:val="00E31882"/>
    <w:rsid w:val="00E35D25"/>
    <w:rsid w:val="00E4626E"/>
    <w:rsid w:val="00E525CF"/>
    <w:rsid w:val="00E56857"/>
    <w:rsid w:val="00E833A6"/>
    <w:rsid w:val="00E934AE"/>
    <w:rsid w:val="00E95AB8"/>
    <w:rsid w:val="00EA4AA8"/>
    <w:rsid w:val="00EB2804"/>
    <w:rsid w:val="00EB7F12"/>
    <w:rsid w:val="00ED6F0D"/>
    <w:rsid w:val="00EE003F"/>
    <w:rsid w:val="00F10ECF"/>
    <w:rsid w:val="00F2073D"/>
    <w:rsid w:val="00F248AB"/>
    <w:rsid w:val="00F344D6"/>
    <w:rsid w:val="00F5506E"/>
    <w:rsid w:val="00F83934"/>
    <w:rsid w:val="00F87C3D"/>
    <w:rsid w:val="00FA510C"/>
    <w:rsid w:val="00FB0520"/>
    <w:rsid w:val="00FD4B5A"/>
    <w:rsid w:val="00FE316C"/>
    <w:rsid w:val="00FF1D4B"/>
    <w:rsid w:val="29CC3DCC"/>
    <w:rsid w:val="32EDC9D4"/>
    <w:rsid w:val="392307A6"/>
    <w:rsid w:val="3DEC919B"/>
    <w:rsid w:val="4B1EEAEE"/>
    <w:rsid w:val="4DCD681B"/>
    <w:rsid w:val="5236246D"/>
    <w:rsid w:val="5AD9E4C4"/>
    <w:rsid w:val="5C6F8C8F"/>
    <w:rsid w:val="76475AA3"/>
    <w:rsid w:val="76956319"/>
    <w:rsid w:val="787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4AFB2"/>
  <w15:chartTrackingRefBased/>
  <w15:docId w15:val="{8FB33B06-BC6C-4B07-ADD5-570800B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i/>
      <w:iCs/>
    </w:rPr>
  </w:style>
  <w:style w:type="paragraph" w:styleId="BalloonText">
    <w:name w:val="Balloon Text"/>
    <w:basedOn w:val="Normal"/>
    <w:semiHidden/>
    <w:rsid w:val="00E06C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A6852"/>
    <w:rPr>
      <w:color w:val="954F72"/>
      <w:u w:val="single"/>
    </w:rPr>
  </w:style>
  <w:style w:type="character" w:styleId="CommentReference">
    <w:name w:val="annotation reference"/>
    <w:rsid w:val="00011C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C9A"/>
  </w:style>
  <w:style w:type="paragraph" w:styleId="CommentSubject">
    <w:name w:val="annotation subject"/>
    <w:basedOn w:val="CommentText"/>
    <w:next w:val="CommentText"/>
    <w:link w:val="CommentSubjectChar"/>
    <w:rsid w:val="00011C9A"/>
    <w:rPr>
      <w:b/>
      <w:bCs/>
    </w:rPr>
  </w:style>
  <w:style w:type="character" w:customStyle="1" w:styleId="CommentSubjectChar">
    <w:name w:val="Comment Subject Char"/>
    <w:link w:val="CommentSubject"/>
    <w:rsid w:val="00011C9A"/>
    <w:rPr>
      <w:b/>
      <w:bCs/>
    </w:rPr>
  </w:style>
  <w:style w:type="character" w:customStyle="1" w:styleId="normaltextrun">
    <w:name w:val="normaltextrun"/>
    <w:rsid w:val="00E05CCE"/>
  </w:style>
  <w:style w:type="character" w:customStyle="1" w:styleId="eop">
    <w:name w:val="eop"/>
    <w:rsid w:val="00E05CC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3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2804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03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03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38E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xtgenscience.org/parentguid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xtgenscience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6022db9323d26d9ee0490d21bfcce93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f840b818e3f93eed6c994e85c3af7a4d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Category xmlns="3188db64-835f-49dd-a92e-b63c50075c64" xsi:nil="true"/>
    <SharedWithUsers xmlns="bd8f7d19-50dd-4ca5-833a-f68575fcf434">
      <UserInfo>
        <DisplayName>Falconer, Matthew</DisplayName>
        <AccountId>148</AccountId>
        <AccountType/>
      </UserInfo>
    </SharedWithUsers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EE52-42BB-4551-8ABF-18DCF253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C5D2E-DA9C-4F8C-94DE-4F6166AFE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AB54F-B0A5-47D5-9EC5-5DB987238C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8db64-835f-49dd-a92e-b63c50075c64"/>
    <ds:schemaRef ds:uri="bd8f7d19-50dd-4ca5-833a-f68575fcf434"/>
  </ds:schemaRefs>
</ds:datastoreItem>
</file>

<file path=customXml/itemProps4.xml><?xml version="1.0" encoding="utf-8"?>
<ds:datastoreItem xmlns:ds="http://schemas.openxmlformats.org/officeDocument/2006/customXml" ds:itemID="{89357945-B72F-464F-B8D8-9C53F794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438</Words>
  <Characters>2348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Jeff</dc:creator>
  <cp:keywords/>
  <dc:description/>
  <cp:lastModifiedBy>Alayna McIntyre Atlixqueno</cp:lastModifiedBy>
  <cp:revision>12</cp:revision>
  <cp:lastPrinted>2024-08-29T18:20:00Z</cp:lastPrinted>
  <dcterms:created xsi:type="dcterms:W3CDTF">2024-08-29T18:38:00Z</dcterms:created>
  <dcterms:modified xsi:type="dcterms:W3CDTF">2024-08-30T15:59:00Z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Category">
    <vt:lpwstr/>
  </property>
  <property fmtid="{D5CDD505-2E9C-101B-9397-08002B2CF9AE}" pid="6" name="MediaServiceImageTags">
    <vt:lpwstr/>
  </property>
</Properties>
</file>