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285" w:rsidRPr="009C0285" w:rsidRDefault="009C0285" w:rsidP="009C0285">
      <w:pPr>
        <w:widowControl/>
        <w:autoSpaceDE/>
        <w:autoSpaceDN/>
        <w:adjustRightInd/>
        <w:jc w:val="center"/>
        <w:rPr>
          <w:rFonts w:ascii="Calibri" w:eastAsia="Calibri" w:hAnsi="Calibri"/>
          <w:b/>
          <w:sz w:val="72"/>
          <w:szCs w:val="72"/>
        </w:rPr>
      </w:pPr>
    </w:p>
    <w:p w:rsidR="009C0285" w:rsidRPr="009C0285" w:rsidRDefault="009C0285" w:rsidP="009C0285">
      <w:pPr>
        <w:widowControl/>
        <w:autoSpaceDE/>
        <w:autoSpaceDN/>
        <w:adjustRightInd/>
        <w:jc w:val="center"/>
        <w:rPr>
          <w:rFonts w:ascii="Calibri" w:eastAsia="Calibri" w:hAnsi="Calibri"/>
          <w:b/>
          <w:sz w:val="28"/>
          <w:szCs w:val="28"/>
        </w:rPr>
      </w:pPr>
    </w:p>
    <w:p w:rsidR="009C0285" w:rsidRPr="009C0285" w:rsidRDefault="009C0285" w:rsidP="009C0285">
      <w:pPr>
        <w:widowControl/>
        <w:autoSpaceDE/>
        <w:autoSpaceDN/>
        <w:adjustRightInd/>
        <w:rPr>
          <w:rFonts w:ascii="Calibri" w:eastAsia="Calibri" w:hAnsi="Calibri"/>
          <w:b/>
          <w:sz w:val="52"/>
          <w:szCs w:val="72"/>
        </w:rPr>
      </w:pP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64"/>
          <w:szCs w:val="64"/>
        </w:rPr>
      </w:pPr>
      <w:r w:rsidRPr="00940484">
        <w:rPr>
          <w:rFonts w:ascii="Calibri" w:eastAsia="Calibri" w:hAnsi="Calibri"/>
          <w:b/>
          <w:sz w:val="56"/>
          <w:szCs w:val="64"/>
        </w:rPr>
        <w:t>20</w:t>
      </w:r>
      <w:r w:rsidR="007F7298" w:rsidRPr="00940484">
        <w:rPr>
          <w:rFonts w:ascii="Calibri" w:eastAsia="Calibri" w:hAnsi="Calibri"/>
          <w:b/>
          <w:sz w:val="56"/>
          <w:szCs w:val="64"/>
        </w:rPr>
        <w:t>1</w:t>
      </w:r>
      <w:r w:rsidR="009E7A0A" w:rsidRPr="00940484">
        <w:rPr>
          <w:rFonts w:ascii="Calibri" w:eastAsia="Calibri" w:hAnsi="Calibri"/>
          <w:b/>
          <w:sz w:val="56"/>
          <w:szCs w:val="64"/>
        </w:rPr>
        <w:t>8</w:t>
      </w:r>
      <w:r w:rsidRPr="009C0285">
        <w:rPr>
          <w:rFonts w:ascii="Calibri" w:eastAsia="Calibri" w:hAnsi="Calibri"/>
          <w:b/>
          <w:sz w:val="56"/>
          <w:szCs w:val="64"/>
        </w:rPr>
        <w:t xml:space="preserve"> </w:t>
      </w:r>
      <w:r w:rsidR="00DB50BA">
        <w:rPr>
          <w:rFonts w:ascii="Calibri" w:eastAsia="Calibri" w:hAnsi="Calibri"/>
          <w:b/>
          <w:sz w:val="56"/>
          <w:szCs w:val="64"/>
        </w:rPr>
        <w:t xml:space="preserve">(Round 2) </w:t>
      </w:r>
      <w:r>
        <w:rPr>
          <w:rFonts w:ascii="Calibri" w:eastAsia="Calibri" w:hAnsi="Calibri"/>
          <w:b/>
          <w:sz w:val="56"/>
          <w:szCs w:val="64"/>
        </w:rPr>
        <w:t>L</w:t>
      </w:r>
      <w:r w:rsidR="00AD4E1F">
        <w:rPr>
          <w:rFonts w:ascii="Calibri" w:eastAsia="Calibri" w:hAnsi="Calibri"/>
          <w:b/>
          <w:sz w:val="56"/>
          <w:szCs w:val="64"/>
        </w:rPr>
        <w:t>ow-</w:t>
      </w:r>
      <w:r>
        <w:rPr>
          <w:rFonts w:ascii="Calibri" w:eastAsia="Calibri" w:hAnsi="Calibri"/>
          <w:b/>
          <w:sz w:val="56"/>
          <w:szCs w:val="64"/>
        </w:rPr>
        <w:t>Performing Schools Bond Funding</w:t>
      </w:r>
      <w:r w:rsidRPr="009C0285">
        <w:rPr>
          <w:rFonts w:ascii="Calibri" w:eastAsia="Calibri" w:hAnsi="Calibri"/>
          <w:b/>
          <w:sz w:val="56"/>
          <w:szCs w:val="64"/>
        </w:rPr>
        <w:t xml:space="preserve"> Co</w:t>
      </w:r>
      <w:r>
        <w:rPr>
          <w:rFonts w:ascii="Calibri" w:eastAsia="Calibri" w:hAnsi="Calibri"/>
          <w:b/>
          <w:sz w:val="56"/>
          <w:szCs w:val="64"/>
        </w:rPr>
        <w:t>mmon Application</w:t>
      </w:r>
    </w:p>
    <w:p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sdt>
      <w:sdtPr>
        <w:rPr>
          <w:rFonts w:ascii="Calibri" w:eastAsia="Calibri" w:hAnsi="Calibri" w:cs="Calibri"/>
          <w:sz w:val="22"/>
          <w:szCs w:val="22"/>
        </w:rPr>
        <w:id w:val="-1209488394"/>
        <w:docPartObj>
          <w:docPartGallery w:val="Cover Pages"/>
          <w:docPartUnique/>
        </w:docPartObj>
      </w:sdtPr>
      <w:sdtEndPr>
        <w:rPr>
          <w:b/>
          <w:color w:val="002060"/>
          <w:sz w:val="2"/>
          <w:szCs w:val="2"/>
          <w:u w:val="single"/>
        </w:rPr>
      </w:sdtEndPr>
      <w:sdtContent>
        <w:p w:rsidR="00AD4E1F" w:rsidRPr="00DB50BA" w:rsidRDefault="00AD4E1F" w:rsidP="00AD4E1F">
          <w:pPr>
            <w:widowControl/>
            <w:autoSpaceDE/>
            <w:autoSpaceDN/>
            <w:adjustRightInd/>
            <w:ind w:left="-180" w:right="-180"/>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AD4E1F" w:rsidRPr="00DB50BA" w:rsidRDefault="00AD4E1F" w:rsidP="009C0285">
          <w:pPr>
            <w:widowControl/>
            <w:autoSpaceDE/>
            <w:autoSpaceDN/>
            <w:adjustRightInd/>
            <w:rPr>
              <w:rFonts w:ascii="Calibri" w:eastAsia="Calibri" w:hAnsi="Calibri"/>
              <w:sz w:val="22"/>
              <w:szCs w:val="22"/>
            </w:rPr>
          </w:pPr>
        </w:p>
        <w:p w:rsidR="009C0285" w:rsidRPr="00DB50BA" w:rsidRDefault="00E64E4E" w:rsidP="009C0285">
          <w:pPr>
            <w:widowControl/>
            <w:autoSpaceDE/>
            <w:autoSpaceDN/>
            <w:adjustRightInd/>
            <w:jc w:val="center"/>
            <w:rPr>
              <w:rFonts w:ascii="Calibri" w:eastAsia="Calibri" w:hAnsi="Calibri"/>
              <w:b/>
              <w:sz w:val="36"/>
              <w:szCs w:val="36"/>
            </w:rPr>
          </w:pPr>
          <w:r w:rsidRPr="00DB50BA">
            <w:rPr>
              <w:rFonts w:ascii="Calibri" w:eastAsia="Calibri" w:hAnsi="Calibri"/>
              <w:b/>
              <w:sz w:val="36"/>
              <w:szCs w:val="36"/>
            </w:rPr>
            <w:t xml:space="preserve">RFP </w:t>
          </w:r>
          <w:r w:rsidR="003526D3" w:rsidRPr="00DB50BA">
            <w:rPr>
              <w:rFonts w:ascii="Calibri" w:eastAsia="Calibri" w:hAnsi="Calibri"/>
              <w:b/>
              <w:sz w:val="36"/>
              <w:szCs w:val="36"/>
            </w:rPr>
            <w:t>816</w:t>
          </w:r>
        </w:p>
        <w:p w:rsidR="00E64E4E" w:rsidRPr="00DB50BA" w:rsidRDefault="00E64E4E" w:rsidP="009C0285">
          <w:pPr>
            <w:widowControl/>
            <w:autoSpaceDE/>
            <w:autoSpaceDN/>
            <w:adjustRightInd/>
            <w:jc w:val="center"/>
            <w:rPr>
              <w:rFonts w:ascii="Calibri" w:eastAsia="Calibri" w:hAnsi="Calibri"/>
              <w:sz w:val="36"/>
              <w:szCs w:val="36"/>
            </w:rPr>
          </w:pPr>
        </w:p>
        <w:p w:rsidR="009C0285" w:rsidRPr="00DB50BA" w:rsidRDefault="00F9022E" w:rsidP="009C0285">
          <w:pPr>
            <w:widowControl/>
            <w:autoSpaceDE/>
            <w:autoSpaceDN/>
            <w:adjustRightInd/>
            <w:jc w:val="center"/>
            <w:rPr>
              <w:rFonts w:ascii="Calibri" w:eastAsia="Calibri" w:hAnsi="Calibri"/>
              <w:sz w:val="28"/>
              <w:szCs w:val="28"/>
            </w:rPr>
          </w:pPr>
          <w:r w:rsidRPr="00DB50BA">
            <w:rPr>
              <w:rFonts w:ascii="Calibri" w:eastAsia="Calibri" w:hAnsi="Calibri"/>
              <w:sz w:val="28"/>
              <w:szCs w:val="28"/>
            </w:rPr>
            <w:t>P</w:t>
          </w:r>
          <w:r w:rsidR="007F7298" w:rsidRPr="00DB50BA">
            <w:rPr>
              <w:rFonts w:ascii="Calibri" w:eastAsia="Calibri" w:hAnsi="Calibri"/>
              <w:sz w:val="28"/>
              <w:szCs w:val="28"/>
            </w:rPr>
            <w:t>ublic Act</w:t>
          </w:r>
          <w:r w:rsidR="009C0285" w:rsidRPr="00DB50BA">
            <w:rPr>
              <w:rFonts w:ascii="Calibri" w:eastAsia="Calibri" w:hAnsi="Calibri"/>
              <w:sz w:val="28"/>
              <w:szCs w:val="28"/>
            </w:rPr>
            <w:t xml:space="preserve"> </w:t>
          </w:r>
          <w:r w:rsidR="00CB065C" w:rsidRPr="00DB50BA">
            <w:rPr>
              <w:rFonts w:ascii="Calibri" w:eastAsia="Calibri" w:hAnsi="Calibri"/>
              <w:sz w:val="28"/>
              <w:szCs w:val="28"/>
            </w:rPr>
            <w:t xml:space="preserve">(P.A.) </w:t>
          </w:r>
          <w:r w:rsidRPr="00DB50BA">
            <w:rPr>
              <w:rFonts w:ascii="Calibri" w:eastAsia="Calibri" w:hAnsi="Calibri"/>
              <w:sz w:val="28"/>
              <w:szCs w:val="28"/>
            </w:rPr>
            <w:t>1</w:t>
          </w:r>
          <w:r w:rsidR="00E33531" w:rsidRPr="00DB50BA">
            <w:rPr>
              <w:rFonts w:ascii="Calibri" w:eastAsia="Calibri" w:hAnsi="Calibri"/>
              <w:sz w:val="28"/>
              <w:szCs w:val="28"/>
            </w:rPr>
            <w:t>7</w:t>
          </w:r>
          <w:r w:rsidRPr="00DB50BA">
            <w:rPr>
              <w:rFonts w:ascii="Calibri" w:eastAsia="Calibri" w:hAnsi="Calibri"/>
              <w:sz w:val="28"/>
              <w:szCs w:val="28"/>
            </w:rPr>
            <w:t>-</w:t>
          </w:r>
          <w:r w:rsidR="00E33531" w:rsidRPr="00DB50BA">
            <w:rPr>
              <w:rFonts w:ascii="Calibri" w:eastAsia="Calibri" w:hAnsi="Calibri"/>
              <w:sz w:val="28"/>
              <w:szCs w:val="28"/>
            </w:rPr>
            <w:t>2</w:t>
          </w:r>
          <w:r w:rsidRPr="00DB50BA">
            <w:rPr>
              <w:rFonts w:ascii="Calibri" w:eastAsia="Calibri" w:hAnsi="Calibri"/>
              <w:sz w:val="28"/>
              <w:szCs w:val="28"/>
            </w:rPr>
            <w:t xml:space="preserve"> JSS §</w:t>
          </w:r>
          <w:r w:rsidR="00E33531" w:rsidRPr="00DB50BA">
            <w:rPr>
              <w:rFonts w:ascii="Calibri" w:eastAsia="Calibri" w:hAnsi="Calibri"/>
              <w:sz w:val="28"/>
              <w:szCs w:val="28"/>
            </w:rPr>
            <w:t>389(g</w:t>
          </w:r>
          <w:r w:rsidRPr="00DB50BA">
            <w:rPr>
              <w:rFonts w:ascii="Calibri" w:eastAsia="Calibri" w:hAnsi="Calibri"/>
              <w:sz w:val="28"/>
              <w:szCs w:val="28"/>
            </w:rPr>
            <w:t>)</w:t>
          </w:r>
          <w:r w:rsidR="00E33531" w:rsidRPr="00DB50BA">
            <w:rPr>
              <w:rFonts w:ascii="Calibri" w:eastAsia="Calibri" w:hAnsi="Calibri"/>
              <w:sz w:val="28"/>
              <w:szCs w:val="28"/>
            </w:rPr>
            <w:t xml:space="preserve"> </w:t>
          </w:r>
          <w:r w:rsidR="009C0285" w:rsidRPr="00DB50BA">
            <w:rPr>
              <w:rFonts w:ascii="Calibri" w:eastAsia="Calibri" w:hAnsi="Calibri"/>
              <w:sz w:val="28"/>
              <w:szCs w:val="28"/>
            </w:rPr>
            <w:t>of the Connecticut General Statutes</w:t>
          </w:r>
        </w:p>
        <w:p w:rsidR="009C0285" w:rsidRPr="00DB50BA" w:rsidRDefault="009C0285" w:rsidP="009C0285">
          <w:pPr>
            <w:widowControl/>
            <w:autoSpaceDE/>
            <w:autoSpaceDN/>
            <w:adjustRightInd/>
            <w:jc w:val="center"/>
            <w:rPr>
              <w:rFonts w:ascii="Calibri" w:eastAsia="Calibri" w:hAnsi="Calibri"/>
              <w:sz w:val="28"/>
              <w:szCs w:val="28"/>
            </w:rPr>
          </w:pPr>
        </w:p>
        <w:p w:rsidR="007F7298" w:rsidRPr="00DB50BA" w:rsidRDefault="007F7298" w:rsidP="009C0285">
          <w:pPr>
            <w:widowControl/>
            <w:autoSpaceDE/>
            <w:autoSpaceDN/>
            <w:adjustRightInd/>
            <w:jc w:val="center"/>
            <w:rPr>
              <w:rFonts w:ascii="Calibri" w:eastAsia="Calibri" w:hAnsi="Calibri"/>
              <w:b/>
              <w:sz w:val="28"/>
              <w:szCs w:val="28"/>
            </w:rPr>
          </w:pPr>
          <w:r w:rsidRPr="00DB50BA">
            <w:rPr>
              <w:rFonts w:ascii="Calibri" w:eastAsia="Calibri" w:hAnsi="Calibri"/>
              <w:b/>
              <w:sz w:val="28"/>
              <w:szCs w:val="28"/>
            </w:rPr>
            <w:t xml:space="preserve">Application Due Date:  </w:t>
          </w:r>
          <w:r w:rsidR="006D773C" w:rsidRPr="00DB50BA">
            <w:rPr>
              <w:rFonts w:ascii="Calibri" w:eastAsia="Calibri" w:hAnsi="Calibri"/>
              <w:b/>
              <w:sz w:val="28"/>
              <w:szCs w:val="28"/>
            </w:rPr>
            <w:t>January 18</w:t>
          </w:r>
          <w:r w:rsidRPr="00DB50BA">
            <w:rPr>
              <w:rFonts w:ascii="Calibri" w:eastAsia="Calibri" w:hAnsi="Calibri"/>
              <w:b/>
              <w:sz w:val="28"/>
              <w:szCs w:val="28"/>
            </w:rPr>
            <w:t>, 201</w:t>
          </w:r>
          <w:r w:rsidR="006D773C" w:rsidRPr="00DB50BA">
            <w:rPr>
              <w:rFonts w:ascii="Calibri" w:eastAsia="Calibri" w:hAnsi="Calibri"/>
              <w:b/>
              <w:sz w:val="28"/>
              <w:szCs w:val="28"/>
            </w:rPr>
            <w:t>9</w:t>
          </w:r>
        </w:p>
        <w:p w:rsidR="00DB50BA" w:rsidRDefault="00DB50BA" w:rsidP="009C0285">
          <w:pPr>
            <w:widowControl/>
            <w:autoSpaceDE/>
            <w:autoSpaceDN/>
            <w:adjustRightInd/>
            <w:jc w:val="center"/>
            <w:rPr>
              <w:rFonts w:ascii="Calibri" w:eastAsia="Calibri" w:hAnsi="Calibri"/>
              <w:sz w:val="28"/>
              <w:szCs w:val="28"/>
            </w:rPr>
          </w:pPr>
        </w:p>
        <w:p w:rsidR="00DB50BA" w:rsidRPr="00DB50BA" w:rsidRDefault="00DB50BA" w:rsidP="009C0285">
          <w:pPr>
            <w:widowControl/>
            <w:autoSpaceDE/>
            <w:autoSpaceDN/>
            <w:adjustRightInd/>
            <w:jc w:val="center"/>
            <w:rPr>
              <w:rFonts w:ascii="Calibri" w:eastAsia="Calibri" w:hAnsi="Calibri"/>
              <w:sz w:val="28"/>
              <w:szCs w:val="28"/>
            </w:rPr>
          </w:pPr>
          <w:r w:rsidRPr="00DB50BA">
            <w:rPr>
              <w:rFonts w:ascii="Calibri" w:eastAsia="Calibri" w:hAnsi="Calibri"/>
              <w:sz w:val="28"/>
              <w:szCs w:val="28"/>
            </w:rPr>
            <w:t>RFP Published</w:t>
          </w:r>
          <w:r>
            <w:rPr>
              <w:rFonts w:ascii="Calibri" w:eastAsia="Calibri" w:hAnsi="Calibri"/>
              <w:sz w:val="28"/>
              <w:szCs w:val="28"/>
            </w:rPr>
            <w:t xml:space="preserve">: </w:t>
          </w:r>
          <w:r w:rsidRPr="00DB50BA">
            <w:rPr>
              <w:rFonts w:ascii="Calibri" w:eastAsia="Calibri" w:hAnsi="Calibri"/>
              <w:sz w:val="28"/>
              <w:szCs w:val="28"/>
            </w:rPr>
            <w:t xml:space="preserve"> November 16, 2018</w:t>
          </w:r>
        </w:p>
        <w:p w:rsidR="00E64E4E" w:rsidRPr="00DB50BA" w:rsidRDefault="00E64E4E" w:rsidP="00E64E4E">
          <w:pPr>
            <w:widowControl/>
            <w:autoSpaceDE/>
            <w:autoSpaceDN/>
            <w:adjustRightInd/>
            <w:rPr>
              <w:rFonts w:ascii="Calibri" w:eastAsia="Calibri" w:hAnsi="Calibri"/>
              <w:sz w:val="28"/>
              <w:szCs w:val="28"/>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autoSpaceDE/>
            <w:autoSpaceDN/>
            <w:adjustRightInd/>
            <w:rPr>
              <w:rFonts w:ascii="Calibri" w:eastAsia="Calibri" w:hAnsi="Calibri"/>
              <w:sz w:val="22"/>
              <w:szCs w:val="22"/>
            </w:rPr>
          </w:pPr>
        </w:p>
        <w:p w:rsidR="009C0285" w:rsidRPr="00DB50BA" w:rsidRDefault="009C0285" w:rsidP="009C0285">
          <w:pPr>
            <w:widowControl/>
            <w:tabs>
              <w:tab w:val="center" w:pos="4680"/>
              <w:tab w:val="left" w:pos="7920"/>
            </w:tabs>
            <w:autoSpaceDE/>
            <w:autoSpaceDN/>
            <w:adjustRightInd/>
            <w:ind w:right="1260"/>
            <w:rPr>
              <w:rFonts w:ascii="Calibri" w:eastAsia="Calibri" w:hAnsi="Calibri" w:cs="Calibri"/>
              <w:b/>
            </w:rPr>
          </w:pPr>
        </w:p>
        <w:p w:rsidR="009C0285" w:rsidRPr="00DB50BA" w:rsidRDefault="006A72A9" w:rsidP="009C0285">
          <w:pPr>
            <w:widowControl/>
            <w:tabs>
              <w:tab w:val="center" w:pos="4680"/>
              <w:tab w:val="left" w:pos="7920"/>
            </w:tabs>
            <w:autoSpaceDE/>
            <w:autoSpaceDN/>
            <w:adjustRightInd/>
            <w:ind w:left="90" w:right="1260"/>
            <w:jc w:val="right"/>
            <w:rPr>
              <w:rFonts w:ascii="Calibri" w:eastAsia="Calibri" w:hAnsi="Calibri" w:cs="Calibri"/>
              <w:b/>
            </w:rPr>
          </w:pPr>
          <w:r w:rsidRPr="00DB50BA">
            <w:rPr>
              <w:rFonts w:asciiTheme="majorHAnsi" w:hAnsiTheme="majorHAnsi" w:cstheme="minorHAnsi"/>
              <w:b/>
              <w:noProof/>
              <w:color w:val="FCDB66" w:themeColor="accent2" w:themeTint="E6"/>
              <w:sz w:val="32"/>
            </w:rPr>
            <w:drawing>
              <wp:anchor distT="0" distB="0" distL="114300" distR="114300" simplePos="0" relativeHeight="251665408" behindDoc="0" locked="0" layoutInCell="1" allowOverlap="1" wp14:anchorId="4756A4EB" wp14:editId="6201A954">
                <wp:simplePos x="0" y="0"/>
                <wp:positionH relativeFrom="column">
                  <wp:posOffset>5583555</wp:posOffset>
                </wp:positionH>
                <wp:positionV relativeFrom="paragraph">
                  <wp:posOffset>186055</wp:posOffset>
                </wp:positionV>
                <wp:extent cx="1119505" cy="936625"/>
                <wp:effectExtent l="0" t="0" r="4445" b="0"/>
                <wp:wrapNone/>
                <wp:docPr id="18" name="Picture 18"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285" w:rsidRPr="00DB50BA">
            <w:rPr>
              <w:rFonts w:ascii="Calibri" w:eastAsia="Calibri" w:hAnsi="Calibri" w:cs="Calibri"/>
              <w:b/>
            </w:rPr>
            <w:t xml:space="preserve"> </w:t>
          </w:r>
        </w:p>
        <w:p w:rsidR="009C0285" w:rsidRPr="00DB50BA"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 xml:space="preserve">Dianna </w:t>
          </w:r>
          <w:r w:rsidR="00C901FD" w:rsidRPr="00DB50BA">
            <w:rPr>
              <w:rFonts w:ascii="Calibri" w:eastAsia="Calibri" w:hAnsi="Calibri" w:cs="Calibri"/>
            </w:rPr>
            <w:t xml:space="preserve">R. </w:t>
          </w:r>
          <w:proofErr w:type="spellStart"/>
          <w:r w:rsidRPr="00DB50BA">
            <w:rPr>
              <w:rFonts w:ascii="Calibri" w:eastAsia="Calibri" w:hAnsi="Calibri" w:cs="Calibri"/>
            </w:rPr>
            <w:t>Wentzell</w:t>
          </w:r>
          <w:proofErr w:type="spellEnd"/>
        </w:p>
        <w:p w:rsidR="009C0285" w:rsidRPr="00DB50BA"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 xml:space="preserve">Commissioner of Education </w:t>
          </w:r>
        </w:p>
        <w:p w:rsidR="009C0285" w:rsidRPr="00DB50BA"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Connecticut State Department of Education</w:t>
          </w:r>
        </w:p>
        <w:p w:rsidR="009C0285" w:rsidRPr="00DB50BA" w:rsidRDefault="00FA488C"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450 Columbus Boulevard | Hartford, CT 06103</w:t>
          </w:r>
          <w:r w:rsidR="00DB50BA">
            <w:rPr>
              <w:rFonts w:ascii="Calibri" w:eastAsia="Calibri" w:hAnsi="Calibri" w:cs="Calibri"/>
            </w:rPr>
            <w:t>-1841</w:t>
          </w:r>
        </w:p>
        <w:p w:rsidR="009C0285" w:rsidRPr="00DB50BA" w:rsidRDefault="00A514B0" w:rsidP="00AD4E1F">
          <w:pPr>
            <w:widowControl/>
            <w:tabs>
              <w:tab w:val="center" w:pos="4680"/>
              <w:tab w:val="left" w:pos="7920"/>
              <w:tab w:val="left" w:pos="8550"/>
            </w:tabs>
            <w:autoSpaceDE/>
            <w:autoSpaceDN/>
            <w:adjustRightInd/>
            <w:ind w:left="90" w:right="1440"/>
            <w:jc w:val="right"/>
            <w:rPr>
              <w:rFonts w:ascii="Calibri" w:eastAsia="Calibri" w:hAnsi="Calibri" w:cs="Calibri"/>
            </w:rPr>
            <w:sectPr w:rsidR="009C0285" w:rsidRPr="00DB50BA" w:rsidSect="009C0285">
              <w:headerReference w:type="even" r:id="rId9"/>
              <w:footerReference w:type="even" r:id="rId10"/>
              <w:footerReference w:type="default" r:id="rId11"/>
              <w:headerReference w:type="first" r:id="rId12"/>
              <w:footerReference w:type="first" r:id="rId13"/>
              <w:pgSz w:w="12240" w:h="15840"/>
              <w:pgMar w:top="1440" w:right="1080" w:bottom="1260" w:left="1080" w:header="720" w:footer="490" w:gutter="0"/>
              <w:pgBorders w:offsetFrom="page">
                <w:top w:val="single" w:sz="4" w:space="24" w:color="122A6A"/>
                <w:left w:val="single" w:sz="4" w:space="24" w:color="122A6A"/>
                <w:bottom w:val="single" w:sz="4" w:space="24" w:color="122A6A"/>
                <w:right w:val="single" w:sz="4" w:space="24" w:color="122A6A"/>
              </w:pgBorders>
              <w:cols w:space="720"/>
              <w:docGrid w:linePitch="360"/>
            </w:sectPr>
          </w:pPr>
          <w:r w:rsidRPr="00DB50BA">
            <w:rPr>
              <w:rFonts w:ascii="Calibri" w:eastAsia="Calibri" w:hAnsi="Calibri" w:cs="Calibri"/>
              <w:color w:val="0042C7"/>
              <w:u w:val="single"/>
            </w:rPr>
            <w:t>www.sde.ct.gov</w:t>
          </w:r>
        </w:p>
        <w:p w:rsidR="00AD4E1F" w:rsidRDefault="00042D0F" w:rsidP="00202359">
          <w:pPr>
            <w:pStyle w:val="BodyText"/>
            <w:kinsoku w:val="0"/>
            <w:overflowPunct w:val="0"/>
            <w:ind w:left="0" w:right="43"/>
            <w:rPr>
              <w:rFonts w:eastAsia="Calibri" w:cs="Times New Roman"/>
              <w:b/>
              <w:color w:val="002060"/>
              <w:sz w:val="2"/>
              <w:szCs w:val="2"/>
              <w:u w:val="single"/>
            </w:rPr>
          </w:pPr>
        </w:p>
      </w:sdtContent>
    </w:sdt>
    <w:p w:rsidR="00B5248E" w:rsidRPr="00AD4E1F" w:rsidRDefault="009C0285" w:rsidP="00AD4E1F">
      <w:pPr>
        <w:pStyle w:val="BodyText"/>
        <w:pBdr>
          <w:top w:val="single" w:sz="4" w:space="0"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eastAsia="Calibri" w:cs="Times New Roman"/>
          <w:b/>
          <w:color w:val="002060"/>
          <w:sz w:val="2"/>
          <w:szCs w:val="2"/>
          <w:u w:val="single"/>
        </w:rPr>
      </w:pPr>
      <w:r w:rsidRPr="009C0285">
        <w:rPr>
          <w:rFonts w:cs="Cambria"/>
          <w:b/>
          <w:bCs/>
          <w:color w:val="FFFFFF"/>
          <w:spacing w:val="-1"/>
          <w:sz w:val="10"/>
          <w:szCs w:val="10"/>
        </w:rPr>
        <w:t xml:space="preserve"> </w:t>
      </w:r>
      <w:r w:rsidR="00B5248E" w:rsidRPr="008548C2">
        <w:rPr>
          <w:b/>
          <w:color w:val="FFFFFF" w:themeColor="background1"/>
          <w:sz w:val="24"/>
          <w:szCs w:val="24"/>
        </w:rPr>
        <w:t>TABLE OF CONTENTS</w:t>
      </w:r>
    </w:p>
    <w:p w:rsidR="00B5248E" w:rsidRDefault="00B5248E" w:rsidP="00B5248E">
      <w:pPr>
        <w:widowControl/>
        <w:jc w:val="center"/>
        <w:rPr>
          <w:rFonts w:ascii="Calibri" w:hAnsi="Calibri" w:cs="Calibri"/>
          <w:b/>
          <w:bCs/>
          <w:color w:val="000000"/>
          <w:sz w:val="23"/>
          <w:szCs w:val="23"/>
        </w:rPr>
      </w:pPr>
    </w:p>
    <w:p w:rsidR="00B5248E" w:rsidRDefault="00B5248E" w:rsidP="00B5248E">
      <w:pPr>
        <w:widowControl/>
        <w:jc w:val="center"/>
        <w:rPr>
          <w:rFonts w:ascii="Calibri" w:hAnsi="Calibri" w:cs="Calibri"/>
          <w:b/>
          <w:bCs/>
          <w:color w:val="000000"/>
          <w:sz w:val="23"/>
          <w:szCs w:val="23"/>
        </w:rPr>
      </w:pPr>
    </w:p>
    <w:p w:rsidR="0074286B" w:rsidRDefault="0074286B" w:rsidP="00B5248E">
      <w:pPr>
        <w:widowControl/>
        <w:rPr>
          <w:rFonts w:ascii="Calibri" w:hAnsi="Calibri" w:cs="Calibri"/>
          <w:b/>
          <w:bCs/>
          <w:color w:val="000000"/>
          <w:sz w:val="23"/>
          <w:szCs w:val="23"/>
        </w:rPr>
      </w:pPr>
      <w:r>
        <w:rPr>
          <w:rFonts w:ascii="Calibri" w:hAnsi="Calibri" w:cs="Calibri"/>
          <w:b/>
          <w:bCs/>
          <w:color w:val="000000"/>
          <w:sz w:val="23"/>
          <w:szCs w:val="23"/>
        </w:rPr>
        <w:t xml:space="preserve">APPLICATION COVER </w:t>
      </w:r>
      <w:proofErr w:type="gramStart"/>
      <w:r>
        <w:rPr>
          <w:rFonts w:ascii="Calibri" w:hAnsi="Calibri" w:cs="Calibri"/>
          <w:b/>
          <w:bCs/>
          <w:color w:val="000000"/>
          <w:sz w:val="23"/>
          <w:szCs w:val="23"/>
        </w:rPr>
        <w:t>PAGE  …</w:t>
      </w:r>
      <w:proofErr w:type="gramEnd"/>
      <w:r>
        <w:rPr>
          <w:rFonts w:ascii="Calibri" w:hAnsi="Calibri" w:cs="Calibri"/>
          <w:b/>
          <w:bCs/>
          <w:color w:val="000000"/>
          <w:sz w:val="23"/>
          <w:szCs w:val="23"/>
        </w:rPr>
        <w:t>………………………………………………</w:t>
      </w:r>
      <w:r w:rsidR="00657C8B">
        <w:rPr>
          <w:rFonts w:ascii="Calibri" w:hAnsi="Calibri" w:cs="Calibri"/>
          <w:b/>
          <w:bCs/>
          <w:color w:val="000000"/>
          <w:sz w:val="23"/>
          <w:szCs w:val="23"/>
        </w:rPr>
        <w:t>…………………………………………</w:t>
      </w:r>
      <w:r w:rsidR="00527944">
        <w:rPr>
          <w:rFonts w:ascii="Calibri" w:hAnsi="Calibri" w:cs="Calibri"/>
          <w:b/>
          <w:bCs/>
          <w:color w:val="000000"/>
          <w:sz w:val="23"/>
          <w:szCs w:val="23"/>
        </w:rPr>
        <w:t>………………</w:t>
      </w:r>
      <w:r>
        <w:rPr>
          <w:rFonts w:ascii="Calibri" w:hAnsi="Calibri" w:cs="Calibri"/>
          <w:b/>
          <w:bCs/>
          <w:color w:val="000000"/>
          <w:sz w:val="23"/>
          <w:szCs w:val="23"/>
        </w:rPr>
        <w:t xml:space="preserve"> </w:t>
      </w:r>
      <w:r w:rsidR="00E64E4E">
        <w:rPr>
          <w:rFonts w:ascii="Calibri" w:hAnsi="Calibri" w:cs="Calibri"/>
          <w:b/>
          <w:bCs/>
          <w:color w:val="000000"/>
          <w:sz w:val="23"/>
          <w:szCs w:val="23"/>
        </w:rPr>
        <w:t xml:space="preserve"> </w:t>
      </w:r>
      <w:r w:rsidR="00CB065C">
        <w:rPr>
          <w:rFonts w:ascii="Calibri" w:hAnsi="Calibri" w:cs="Calibri"/>
          <w:b/>
          <w:bCs/>
          <w:color w:val="000000"/>
          <w:sz w:val="23"/>
          <w:szCs w:val="23"/>
        </w:rPr>
        <w:t>2</w:t>
      </w:r>
    </w:p>
    <w:p w:rsidR="0074286B" w:rsidRDefault="0074286B" w:rsidP="00B5248E">
      <w:pPr>
        <w:widowControl/>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  Application </w:t>
      </w:r>
      <w:proofErr w:type="gramStart"/>
      <w:r>
        <w:rPr>
          <w:rFonts w:ascii="Calibri" w:hAnsi="Calibri" w:cs="Calibri"/>
          <w:b/>
          <w:bCs/>
          <w:color w:val="000000"/>
          <w:sz w:val="23"/>
          <w:szCs w:val="23"/>
        </w:rPr>
        <w:t>Overview</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CB065C">
        <w:rPr>
          <w:rFonts w:ascii="Calibri" w:hAnsi="Calibri" w:cs="Calibri"/>
          <w:b/>
          <w:bCs/>
          <w:color w:val="000000"/>
          <w:sz w:val="23"/>
          <w:szCs w:val="23"/>
        </w:rPr>
        <w:t>3</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Purpose</w:t>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Grant Period</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Eligible Applicants</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Funding and Uses of Funds</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Application Requirements</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Application Evaluation</w:t>
      </w:r>
    </w:p>
    <w:p w:rsidR="00B5248E" w:rsidRDefault="00B5248E" w:rsidP="00B5248E">
      <w:pPr>
        <w:pStyle w:val="ListParagraph"/>
        <w:widowControl/>
        <w:ind w:left="720"/>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II:  Common </w:t>
      </w:r>
      <w:proofErr w:type="gramStart"/>
      <w:r>
        <w:rPr>
          <w:rFonts w:ascii="Calibri" w:hAnsi="Calibri" w:cs="Calibri"/>
          <w:b/>
          <w:bCs/>
          <w:color w:val="000000"/>
          <w:sz w:val="23"/>
          <w:szCs w:val="23"/>
        </w:rPr>
        <w:t>Application</w:t>
      </w:r>
      <w:r w:rsidR="00A07FEC">
        <w:rPr>
          <w:rFonts w:ascii="Calibri" w:hAnsi="Calibri" w:cs="Calibri"/>
          <w:b/>
          <w:bCs/>
          <w:color w:val="000000"/>
          <w:sz w:val="23"/>
          <w:szCs w:val="23"/>
        </w:rPr>
        <w:t xml:space="preserve">  …</w:t>
      </w:r>
      <w:proofErr w:type="gramEnd"/>
      <w:r w:rsidR="00A07FEC">
        <w:rPr>
          <w:rFonts w:ascii="Calibri" w:hAnsi="Calibri" w:cs="Calibri"/>
          <w:b/>
          <w:bCs/>
          <w:color w:val="000000"/>
          <w:sz w:val="23"/>
          <w:szCs w:val="23"/>
        </w:rPr>
        <w:t>……………………….</w:t>
      </w:r>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 xml:space="preserve"> </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6</w:t>
      </w:r>
    </w:p>
    <w:p w:rsidR="00B5248E" w:rsidRDefault="00B5248E" w:rsidP="00B5248E">
      <w:pPr>
        <w:widowControl/>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III:  Statement of </w:t>
      </w:r>
      <w:proofErr w:type="gramStart"/>
      <w:r>
        <w:rPr>
          <w:rFonts w:ascii="Calibri" w:hAnsi="Calibri" w:cs="Calibri"/>
          <w:b/>
          <w:bCs/>
          <w:color w:val="000000"/>
          <w:sz w:val="23"/>
          <w:szCs w:val="23"/>
        </w:rPr>
        <w:t>Assurances</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74286B">
        <w:rPr>
          <w:rFonts w:ascii="Calibri" w:hAnsi="Calibri" w:cs="Calibri"/>
          <w:b/>
          <w:bCs/>
          <w:color w:val="000000"/>
          <w:sz w:val="23"/>
          <w:szCs w:val="23"/>
        </w:rPr>
        <w:t>………</w:t>
      </w:r>
      <w:r w:rsidR="00481112">
        <w:rPr>
          <w:rFonts w:ascii="Calibri" w:hAnsi="Calibri" w:cs="Calibri"/>
          <w:b/>
          <w:bCs/>
          <w:color w:val="000000"/>
          <w:sz w:val="23"/>
          <w:szCs w:val="23"/>
        </w:rPr>
        <w:t>..</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9</w:t>
      </w:r>
    </w:p>
    <w:p w:rsidR="00B5248E" w:rsidRDefault="00B5248E" w:rsidP="00B5248E">
      <w:pPr>
        <w:widowControl/>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A:  Application Evaluation </w:t>
      </w:r>
      <w:proofErr w:type="gramStart"/>
      <w:r>
        <w:rPr>
          <w:rFonts w:ascii="Calibri" w:hAnsi="Calibri" w:cs="Calibri"/>
          <w:b/>
          <w:bCs/>
          <w:color w:val="000000"/>
          <w:sz w:val="23"/>
          <w:szCs w:val="23"/>
        </w:rPr>
        <w:t>Rubric</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1</w:t>
      </w:r>
      <w:r w:rsidR="00D8633B">
        <w:rPr>
          <w:rFonts w:ascii="Calibri" w:hAnsi="Calibri" w:cs="Calibri"/>
          <w:b/>
          <w:bCs/>
          <w:color w:val="000000"/>
          <w:sz w:val="23"/>
          <w:szCs w:val="23"/>
        </w:rPr>
        <w:t>4</w:t>
      </w:r>
    </w:p>
    <w:p w:rsidR="00A07FEC" w:rsidRDefault="00A07FEC" w:rsidP="00B5248E">
      <w:pPr>
        <w:widowControl/>
        <w:rPr>
          <w:rFonts w:ascii="Calibri" w:hAnsi="Calibri" w:cs="Calibri"/>
          <w:b/>
          <w:bCs/>
          <w:color w:val="000000"/>
          <w:sz w:val="23"/>
          <w:szCs w:val="23"/>
        </w:rPr>
      </w:pPr>
    </w:p>
    <w:p w:rsidR="00A07FEC" w:rsidRDefault="00A07FEC" w:rsidP="00A07FEC">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B:  Project Budget and ED114 </w:t>
      </w:r>
      <w:proofErr w:type="gramStart"/>
      <w:r>
        <w:rPr>
          <w:rFonts w:ascii="Calibri" w:hAnsi="Calibri" w:cs="Calibri"/>
          <w:b/>
          <w:bCs/>
          <w:color w:val="000000"/>
          <w:sz w:val="23"/>
          <w:szCs w:val="23"/>
        </w:rPr>
        <w:t>Form  …</w:t>
      </w:r>
      <w:proofErr w:type="gramEnd"/>
      <w:r>
        <w:rPr>
          <w:rFonts w:ascii="Calibri" w:hAnsi="Calibri" w:cs="Calibri"/>
          <w:b/>
          <w:bCs/>
          <w:color w:val="000000"/>
          <w:sz w:val="23"/>
          <w:szCs w:val="23"/>
        </w:rPr>
        <w:t>……</w:t>
      </w:r>
      <w:r w:rsidR="00940484">
        <w:rPr>
          <w:rFonts w:ascii="Calibri" w:hAnsi="Calibri" w:cs="Calibri"/>
          <w:b/>
          <w:bCs/>
          <w:color w:val="000000"/>
          <w:sz w:val="23"/>
          <w:szCs w:val="23"/>
        </w:rPr>
        <w:t xml:space="preserve">…………………………………………………..…………………  </w:t>
      </w:r>
      <w:r>
        <w:rPr>
          <w:rFonts w:ascii="Calibri" w:hAnsi="Calibri" w:cs="Calibri"/>
          <w:b/>
          <w:bCs/>
          <w:color w:val="000000"/>
          <w:sz w:val="23"/>
          <w:szCs w:val="23"/>
        </w:rPr>
        <w:t>1</w:t>
      </w:r>
      <w:r w:rsidR="00D8633B">
        <w:rPr>
          <w:rFonts w:ascii="Calibri" w:hAnsi="Calibri" w:cs="Calibri"/>
          <w:b/>
          <w:bCs/>
          <w:color w:val="000000"/>
          <w:sz w:val="23"/>
          <w:szCs w:val="23"/>
        </w:rPr>
        <w:t>6</w:t>
      </w:r>
    </w:p>
    <w:p w:rsidR="00A07FEC" w:rsidRDefault="00A07FEC" w:rsidP="00B5248E">
      <w:pPr>
        <w:widowControl/>
        <w:rPr>
          <w:rFonts w:ascii="Calibri" w:hAnsi="Calibri" w:cs="Calibri"/>
          <w:b/>
          <w:bCs/>
          <w:color w:val="000000"/>
          <w:sz w:val="23"/>
          <w:szCs w:val="23"/>
        </w:rPr>
      </w:pPr>
    </w:p>
    <w:p w:rsidR="00A07FEC" w:rsidRDefault="00A07FEC" w:rsidP="00B5248E">
      <w:pPr>
        <w:widowControl/>
        <w:rPr>
          <w:rFonts w:ascii="Calibri" w:hAnsi="Calibri" w:cs="Calibri"/>
          <w:b/>
          <w:bCs/>
          <w:color w:val="000000"/>
          <w:sz w:val="23"/>
          <w:szCs w:val="23"/>
        </w:rPr>
      </w:pPr>
    </w:p>
    <w:p w:rsidR="00A07FEC" w:rsidRPr="00EA1DF5" w:rsidRDefault="00A07FEC" w:rsidP="00B5248E">
      <w:pPr>
        <w:widowControl/>
        <w:rPr>
          <w:rFonts w:ascii="Calibri" w:hAnsi="Calibri" w:cs="Calibri"/>
          <w:b/>
          <w:bCs/>
          <w:color w:val="000000"/>
          <w:sz w:val="23"/>
          <w:szCs w:val="23"/>
        </w:rPr>
      </w:pPr>
    </w:p>
    <w:p w:rsidR="00A07FEC" w:rsidRDefault="00A07FEC" w:rsidP="00A07FEC">
      <w:pPr>
        <w:widowControl/>
        <w:rPr>
          <w:rFonts w:ascii="Calibri" w:hAnsi="Calibri" w:cs="Calibri"/>
          <w:b/>
          <w:bCs/>
          <w:color w:val="000000"/>
          <w:sz w:val="23"/>
          <w:szCs w:val="23"/>
        </w:rPr>
      </w:pPr>
    </w:p>
    <w:p w:rsidR="00B5248E" w:rsidRDefault="00B5248E" w:rsidP="00B5248E">
      <w:pPr>
        <w:widowControl/>
        <w:jc w:val="center"/>
        <w:rPr>
          <w:rFonts w:ascii="Calibri" w:hAnsi="Calibri" w:cs="Calibri"/>
          <w:b/>
          <w:bCs/>
          <w:color w:val="000000"/>
          <w:sz w:val="23"/>
          <w:szCs w:val="23"/>
        </w:rPr>
      </w:pPr>
    </w:p>
    <w:p w:rsidR="00B5248E" w:rsidRPr="00EA1DF5" w:rsidRDefault="00B5248E" w:rsidP="00B5248E">
      <w:pPr>
        <w:widowControl/>
        <w:jc w:val="center"/>
        <w:rPr>
          <w:rFonts w:ascii="Calibri" w:hAnsi="Calibri" w:cs="Calibri"/>
          <w:bCs/>
          <w:color w:val="000000"/>
          <w:sz w:val="23"/>
          <w:szCs w:val="23"/>
        </w:rPr>
      </w:pPr>
      <w:r w:rsidRPr="00EA1DF5">
        <w:rPr>
          <w:rFonts w:ascii="Calibri" w:hAnsi="Calibri" w:cs="Calibri"/>
          <w:bCs/>
          <w:color w:val="000000"/>
          <w:sz w:val="23"/>
          <w:szCs w:val="23"/>
        </w:rPr>
        <w:t>_____________________________________________________________________________________</w:t>
      </w:r>
    </w:p>
    <w:p w:rsidR="00B5248E" w:rsidRDefault="00B5248E" w:rsidP="00B5248E">
      <w:pPr>
        <w:widowControl/>
        <w:jc w:val="center"/>
        <w:rPr>
          <w:rFonts w:ascii="Calibri" w:hAnsi="Calibri" w:cs="Calibri"/>
          <w:b/>
          <w:bCs/>
          <w:color w:val="000000"/>
          <w:sz w:val="23"/>
          <w:szCs w:val="23"/>
        </w:rPr>
      </w:pPr>
    </w:p>
    <w:p w:rsidR="00B5248E" w:rsidRDefault="00B5248E" w:rsidP="0047283A">
      <w:pPr>
        <w:widowControl/>
        <w:jc w:val="center"/>
        <w:rPr>
          <w:rFonts w:ascii="Calibri" w:hAnsi="Calibri" w:cs="Calibri"/>
          <w:b/>
          <w:bCs/>
          <w:color w:val="000000"/>
          <w:sz w:val="23"/>
          <w:szCs w:val="23"/>
        </w:rPr>
      </w:pPr>
      <w:r w:rsidRPr="00870989">
        <w:rPr>
          <w:rFonts w:ascii="Calibri" w:hAnsi="Calibri" w:cs="Calibri"/>
          <w:b/>
          <w:bCs/>
          <w:color w:val="000000"/>
          <w:sz w:val="23"/>
          <w:szCs w:val="23"/>
        </w:rPr>
        <w:t>AN EQUAL OPPORTUNITY/AFFIRMATIVE ACTION EMPLOYER</w:t>
      </w:r>
    </w:p>
    <w:p w:rsidR="00B5248E" w:rsidRPr="00870989" w:rsidRDefault="00B5248E" w:rsidP="00B5248E">
      <w:pPr>
        <w:widowControl/>
        <w:jc w:val="center"/>
        <w:rPr>
          <w:rFonts w:ascii="Calibri" w:hAnsi="Calibri" w:cs="Calibri"/>
          <w:color w:val="000000"/>
          <w:sz w:val="23"/>
          <w:szCs w:val="23"/>
        </w:rPr>
      </w:pPr>
    </w:p>
    <w:p w:rsidR="0047283A" w:rsidRPr="0047283A" w:rsidRDefault="0047283A" w:rsidP="0047283A">
      <w:pPr>
        <w:widowControl/>
        <w:autoSpaceDE/>
        <w:autoSpaceDN/>
        <w:adjustRightInd/>
        <w:spacing w:after="200" w:line="276" w:lineRule="auto"/>
        <w:rPr>
          <w:rFonts w:ascii="Calibri" w:hAnsi="Calibri" w:cs="Calibri"/>
          <w:color w:val="000000"/>
          <w:sz w:val="22"/>
          <w:szCs w:val="22"/>
        </w:rPr>
      </w:pPr>
      <w:r w:rsidRPr="0047283A">
        <w:rPr>
          <w:rFonts w:ascii="Calibri" w:hAnsi="Calibri" w:cs="Calibri"/>
          <w:color w:val="000000"/>
          <w:sz w:val="22"/>
          <w:szCs w:val="22"/>
        </w:rPr>
        <w:t>The Connecticut State Department of Education is committed to a policy of equal opportunity/affirmative action for all qualified persons. The Connecticut Department of Education does not discriminate in any employment practice, education program, or educational activity on the basis of age, ancestry, color, criminal record (in state employment and licensing), gender identity or expression, genetic information, intellectual disability, learning disability, marital status, mental disability (past or present), national origin, physical disability (including blindness), race, religious creed, retaliation for previously opposed discrimination or coercion, sex (pregnancy or sexual harassment), sexual orientation, veteran status or workplace hazards to reproductive systems, unless there is a bona fide occupational qualification excluding persons in any of the aforementioned protected classes.</w:t>
      </w:r>
      <w:r>
        <w:rPr>
          <w:rFonts w:ascii="Calibri" w:hAnsi="Calibri" w:cs="Calibri"/>
          <w:color w:val="000000"/>
          <w:sz w:val="22"/>
          <w:szCs w:val="22"/>
        </w:rPr>
        <w:t xml:space="preserve">  </w:t>
      </w:r>
      <w:r w:rsidRPr="0047283A">
        <w:rPr>
          <w:rFonts w:ascii="Calibri" w:hAnsi="Calibri" w:cs="Calibri"/>
          <w:color w:val="000000"/>
          <w:sz w:val="22"/>
          <w:szCs w:val="22"/>
        </w:rPr>
        <w:t>Inquiries regarding the Connecticut State Department of Education’s nondiscrimination policies should be directed to:</w:t>
      </w:r>
    </w:p>
    <w:p w:rsidR="0047283A" w:rsidRPr="0047283A" w:rsidRDefault="0047283A" w:rsidP="0047283A">
      <w:pPr>
        <w:widowControl/>
        <w:autoSpaceDE/>
        <w:autoSpaceDN/>
        <w:adjustRightInd/>
        <w:jc w:val="center"/>
        <w:rPr>
          <w:rFonts w:ascii="Calibri" w:hAnsi="Calibri" w:cs="Calibri"/>
          <w:color w:val="000000"/>
          <w:sz w:val="22"/>
          <w:szCs w:val="22"/>
        </w:rPr>
      </w:pPr>
      <w:r w:rsidRPr="0047283A">
        <w:rPr>
          <w:rFonts w:ascii="Calibri" w:hAnsi="Calibri" w:cs="Calibri"/>
          <w:color w:val="000000"/>
          <w:sz w:val="22"/>
          <w:szCs w:val="22"/>
        </w:rPr>
        <w:t>Levy Gillespie</w:t>
      </w:r>
    </w:p>
    <w:p w:rsidR="0047283A" w:rsidRPr="0047283A" w:rsidRDefault="0047283A" w:rsidP="0047283A">
      <w:pPr>
        <w:widowControl/>
        <w:autoSpaceDE/>
        <w:autoSpaceDN/>
        <w:adjustRightInd/>
        <w:jc w:val="center"/>
        <w:rPr>
          <w:rFonts w:ascii="Calibri" w:hAnsi="Calibri" w:cs="Calibri"/>
          <w:color w:val="000000"/>
          <w:sz w:val="22"/>
          <w:szCs w:val="22"/>
        </w:rPr>
      </w:pPr>
      <w:r w:rsidRPr="0047283A">
        <w:rPr>
          <w:rFonts w:ascii="Calibri" w:hAnsi="Calibri" w:cs="Calibri"/>
          <w:color w:val="000000"/>
          <w:sz w:val="22"/>
          <w:szCs w:val="22"/>
        </w:rPr>
        <w:t>Equal Employment Opportunity Director/Americans with Disabilities Coordinator (ADA)</w:t>
      </w:r>
    </w:p>
    <w:p w:rsidR="0047283A" w:rsidRPr="0047283A" w:rsidRDefault="0047283A" w:rsidP="0047283A">
      <w:pPr>
        <w:widowControl/>
        <w:autoSpaceDE/>
        <w:autoSpaceDN/>
        <w:adjustRightInd/>
        <w:jc w:val="center"/>
        <w:rPr>
          <w:rFonts w:ascii="Calibri" w:hAnsi="Calibri" w:cs="Calibri"/>
          <w:color w:val="000000"/>
          <w:sz w:val="22"/>
          <w:szCs w:val="22"/>
        </w:rPr>
      </w:pPr>
      <w:r w:rsidRPr="0047283A">
        <w:rPr>
          <w:rFonts w:ascii="Calibri" w:hAnsi="Calibri" w:cs="Calibri"/>
          <w:color w:val="000000"/>
          <w:sz w:val="22"/>
          <w:szCs w:val="22"/>
        </w:rPr>
        <w:t>Connecticut State Department of Education</w:t>
      </w:r>
    </w:p>
    <w:p w:rsidR="0047283A" w:rsidRPr="0047283A" w:rsidRDefault="0047283A" w:rsidP="0047283A">
      <w:pPr>
        <w:widowControl/>
        <w:autoSpaceDE/>
        <w:autoSpaceDN/>
        <w:adjustRightInd/>
        <w:jc w:val="center"/>
        <w:rPr>
          <w:rFonts w:ascii="Calibri" w:hAnsi="Calibri" w:cs="Calibri"/>
          <w:color w:val="000000"/>
          <w:sz w:val="22"/>
          <w:szCs w:val="22"/>
        </w:rPr>
      </w:pPr>
      <w:r w:rsidRPr="0047283A">
        <w:rPr>
          <w:rFonts w:ascii="Calibri" w:hAnsi="Calibri" w:cs="Calibri"/>
          <w:color w:val="000000"/>
          <w:sz w:val="22"/>
          <w:szCs w:val="22"/>
        </w:rPr>
        <w:t>450 Columbus Boulevard, Suite 607</w:t>
      </w:r>
      <w:r>
        <w:rPr>
          <w:rFonts w:ascii="Calibri" w:hAnsi="Calibri" w:cs="Calibri"/>
          <w:color w:val="000000"/>
          <w:sz w:val="22"/>
          <w:szCs w:val="22"/>
        </w:rPr>
        <w:t xml:space="preserve">│ </w:t>
      </w:r>
      <w:r w:rsidRPr="0047283A">
        <w:rPr>
          <w:rFonts w:ascii="Calibri" w:hAnsi="Calibri" w:cs="Calibri"/>
          <w:color w:val="000000"/>
          <w:sz w:val="22"/>
          <w:szCs w:val="22"/>
        </w:rPr>
        <w:t>Hartford, CT 06103</w:t>
      </w:r>
      <w:r>
        <w:rPr>
          <w:rFonts w:ascii="Calibri" w:hAnsi="Calibri" w:cs="Calibri"/>
          <w:color w:val="000000"/>
          <w:sz w:val="22"/>
          <w:szCs w:val="22"/>
        </w:rPr>
        <w:t xml:space="preserve">-1841 │ </w:t>
      </w:r>
      <w:r w:rsidRPr="0047283A">
        <w:rPr>
          <w:rFonts w:ascii="Calibri" w:hAnsi="Calibri" w:cs="Calibri"/>
          <w:color w:val="000000"/>
          <w:sz w:val="22"/>
          <w:szCs w:val="22"/>
        </w:rPr>
        <w:t>860-807-2071</w:t>
      </w:r>
    </w:p>
    <w:p w:rsidR="0047283A" w:rsidRPr="0047283A" w:rsidRDefault="00042D0F" w:rsidP="0047283A">
      <w:pPr>
        <w:widowControl/>
        <w:autoSpaceDE/>
        <w:autoSpaceDN/>
        <w:adjustRightInd/>
        <w:jc w:val="center"/>
        <w:rPr>
          <w:rFonts w:ascii="Calibri" w:hAnsi="Calibri" w:cs="Calibri"/>
          <w:color w:val="000000"/>
          <w:sz w:val="22"/>
          <w:szCs w:val="22"/>
        </w:rPr>
      </w:pPr>
      <w:hyperlink r:id="rId14" w:history="1">
        <w:r w:rsidR="0047283A" w:rsidRPr="0047283A">
          <w:rPr>
            <w:rStyle w:val="Hyperlink"/>
            <w:rFonts w:ascii="Calibri" w:hAnsi="Calibri" w:cs="Calibri"/>
            <w:sz w:val="22"/>
            <w:szCs w:val="22"/>
          </w:rPr>
          <w:t>Levy.gillespie@ct.gov</w:t>
        </w:r>
      </w:hyperlink>
    </w:p>
    <w:p w:rsidR="00B5248E" w:rsidRDefault="00B5248E" w:rsidP="00B5248E">
      <w:pPr>
        <w:widowControl/>
        <w:autoSpaceDE/>
        <w:autoSpaceDN/>
        <w:adjustRightInd/>
        <w:spacing w:after="200" w:line="276" w:lineRule="auto"/>
        <w:rPr>
          <w:rFonts w:asciiTheme="minorHAnsi" w:hAnsiTheme="minorHAnsi" w:cs="Cambria"/>
          <w:b/>
          <w:bCs/>
          <w:color w:val="FFFFFF" w:themeColor="background1"/>
          <w:spacing w:val="-1"/>
          <w:sz w:val="10"/>
          <w:szCs w:val="10"/>
        </w:rPr>
      </w:pPr>
    </w:p>
    <w:p w:rsidR="00256248" w:rsidRPr="00256248" w:rsidRDefault="00256248"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421"/>
        </w:tabs>
        <w:kinsoku w:val="0"/>
        <w:overflowPunct w:val="0"/>
        <w:ind w:left="86" w:right="43"/>
        <w:rPr>
          <w:rFonts w:asciiTheme="minorHAnsi" w:hAnsiTheme="minorHAnsi" w:cs="Cambria"/>
          <w:b/>
          <w:bCs/>
          <w:color w:val="FFFFFF" w:themeColor="background1"/>
          <w:spacing w:val="-1"/>
          <w:sz w:val="10"/>
          <w:szCs w:val="10"/>
        </w:rPr>
      </w:pPr>
    </w:p>
    <w:p w:rsidR="00256248" w:rsidRPr="001776CA"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32"/>
          <w:szCs w:val="32"/>
        </w:rPr>
      </w:pPr>
      <w:r w:rsidRPr="001776CA">
        <w:rPr>
          <w:rFonts w:asciiTheme="minorHAnsi" w:hAnsiTheme="minorHAnsi" w:cs="Cambria"/>
          <w:b/>
          <w:bCs/>
          <w:color w:val="FFFFFF" w:themeColor="background1"/>
          <w:spacing w:val="-1"/>
          <w:sz w:val="32"/>
          <w:szCs w:val="32"/>
        </w:rPr>
        <w:t>Connecticut</w:t>
      </w:r>
      <w:r w:rsidRPr="001776CA">
        <w:rPr>
          <w:rFonts w:asciiTheme="minorHAnsi" w:hAnsiTheme="minorHAnsi" w:cs="Cambria"/>
          <w:b/>
          <w:bCs/>
          <w:color w:val="FFFFFF" w:themeColor="background1"/>
          <w:spacing w:val="-8"/>
          <w:sz w:val="32"/>
          <w:szCs w:val="32"/>
        </w:rPr>
        <w:t xml:space="preserve"> </w:t>
      </w:r>
      <w:r w:rsidRPr="001776CA">
        <w:rPr>
          <w:rFonts w:asciiTheme="minorHAnsi" w:hAnsiTheme="minorHAnsi" w:cs="Cambria"/>
          <w:b/>
          <w:bCs/>
          <w:color w:val="FFFFFF" w:themeColor="background1"/>
          <w:spacing w:val="-1"/>
          <w:sz w:val="32"/>
          <w:szCs w:val="32"/>
        </w:rPr>
        <w:t>State</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Department</w:t>
      </w:r>
      <w:r w:rsidRPr="001776CA">
        <w:rPr>
          <w:rFonts w:asciiTheme="minorHAnsi" w:hAnsiTheme="minorHAnsi" w:cs="Cambria"/>
          <w:b/>
          <w:bCs/>
          <w:color w:val="FFFFFF" w:themeColor="background1"/>
          <w:spacing w:val="-6"/>
          <w:sz w:val="32"/>
          <w:szCs w:val="32"/>
        </w:rPr>
        <w:t xml:space="preserve"> </w:t>
      </w:r>
      <w:r w:rsidRPr="001776CA">
        <w:rPr>
          <w:rFonts w:asciiTheme="minorHAnsi" w:hAnsiTheme="minorHAnsi" w:cs="Cambria"/>
          <w:b/>
          <w:bCs/>
          <w:color w:val="FFFFFF" w:themeColor="background1"/>
          <w:spacing w:val="-1"/>
          <w:sz w:val="32"/>
          <w:szCs w:val="32"/>
        </w:rPr>
        <w:t>of</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Education | Turnaround Office</w:t>
      </w:r>
    </w:p>
    <w:p w:rsid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bCs/>
          <w:color w:val="FFFFFF" w:themeColor="background1"/>
          <w:spacing w:val="-2"/>
          <w:sz w:val="32"/>
          <w:szCs w:val="32"/>
        </w:rPr>
      </w:pPr>
      <w:r w:rsidRPr="001776CA">
        <w:rPr>
          <w:rFonts w:asciiTheme="minorHAnsi" w:hAnsiTheme="minorHAnsi" w:cs="Cambria"/>
          <w:bCs/>
          <w:color w:val="FFFFFF" w:themeColor="background1"/>
          <w:sz w:val="28"/>
          <w:szCs w:val="32"/>
        </w:rPr>
        <w:t>Low-Performing Schools</w:t>
      </w:r>
      <w:r w:rsidRPr="001776CA">
        <w:rPr>
          <w:rFonts w:asciiTheme="minorHAnsi" w:hAnsiTheme="minorHAnsi" w:cs="Cambria"/>
          <w:bCs/>
          <w:color w:val="FFFFFF" w:themeColor="background1"/>
          <w:spacing w:val="23"/>
          <w:sz w:val="28"/>
          <w:szCs w:val="32"/>
        </w:rPr>
        <w:t xml:space="preserve"> </w:t>
      </w:r>
      <w:r w:rsidRPr="001776CA">
        <w:rPr>
          <w:rFonts w:asciiTheme="minorHAnsi" w:hAnsiTheme="minorHAnsi" w:cs="Cambria"/>
          <w:bCs/>
          <w:color w:val="FFFFFF" w:themeColor="background1"/>
          <w:spacing w:val="-1"/>
          <w:sz w:val="28"/>
          <w:szCs w:val="32"/>
        </w:rPr>
        <w:t>Bond</w:t>
      </w:r>
      <w:r w:rsidRPr="001776CA">
        <w:rPr>
          <w:rFonts w:asciiTheme="minorHAnsi" w:hAnsiTheme="minorHAnsi" w:cs="Cambria"/>
          <w:bCs/>
          <w:color w:val="FFFFFF" w:themeColor="background1"/>
          <w:spacing w:val="1"/>
          <w:sz w:val="28"/>
          <w:szCs w:val="32"/>
        </w:rPr>
        <w:t xml:space="preserve"> </w:t>
      </w:r>
      <w:r w:rsidRPr="001776CA">
        <w:rPr>
          <w:rFonts w:asciiTheme="minorHAnsi" w:hAnsiTheme="minorHAnsi" w:cs="Cambria"/>
          <w:bCs/>
          <w:color w:val="FFFFFF" w:themeColor="background1"/>
          <w:spacing w:val="-1"/>
          <w:sz w:val="28"/>
          <w:szCs w:val="32"/>
        </w:rPr>
        <w:t>Funding</w:t>
      </w:r>
      <w:r w:rsidRPr="001776CA">
        <w:rPr>
          <w:rFonts w:asciiTheme="minorHAnsi" w:hAnsiTheme="minorHAnsi" w:cs="Cambria"/>
          <w:bCs/>
          <w:color w:val="FFFFFF" w:themeColor="background1"/>
          <w:spacing w:val="1"/>
          <w:sz w:val="28"/>
          <w:szCs w:val="32"/>
        </w:rPr>
        <w:t xml:space="preserve"> Common </w:t>
      </w:r>
      <w:r w:rsidRPr="001776CA">
        <w:rPr>
          <w:rFonts w:asciiTheme="minorHAnsi" w:hAnsiTheme="minorHAnsi" w:cs="Cambria"/>
          <w:bCs/>
          <w:color w:val="FFFFFF" w:themeColor="background1"/>
          <w:spacing w:val="-2"/>
          <w:sz w:val="28"/>
          <w:szCs w:val="32"/>
        </w:rPr>
        <w:t>Application</w:t>
      </w:r>
    </w:p>
    <w:p w:rsidR="00256248" w:rsidRP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10"/>
          <w:szCs w:val="10"/>
        </w:rPr>
      </w:pPr>
    </w:p>
    <w:p w:rsidR="004455E9" w:rsidRDefault="004455E9">
      <w:pPr>
        <w:pStyle w:val="BodyText"/>
        <w:kinsoku w:val="0"/>
        <w:overflowPunct w:val="0"/>
        <w:ind w:left="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0180"/>
      </w:tblGrid>
      <w:tr w:rsidR="000973BB" w:rsidRPr="00AD7B1C" w:rsidTr="00256248">
        <w:tc>
          <w:tcPr>
            <w:tcW w:w="10516" w:type="dxa"/>
            <w:tcBorders>
              <w:top w:val="nil"/>
              <w:left w:val="nil"/>
              <w:bottom w:val="nil"/>
              <w:right w:val="nil"/>
            </w:tcBorders>
            <w:shd w:val="clear" w:color="auto" w:fill="auto"/>
          </w:tcPr>
          <w:p w:rsidR="0047283A" w:rsidRPr="0047283A" w:rsidRDefault="0047283A" w:rsidP="0047283A">
            <w:pPr>
              <w:pStyle w:val="Heading2"/>
              <w:outlineLvl w:val="1"/>
              <w:rPr>
                <w:rFonts w:asciiTheme="minorHAnsi" w:hAnsiTheme="minorHAnsi"/>
                <w:spacing w:val="-1"/>
              </w:rPr>
            </w:pPr>
            <w:r w:rsidRPr="0047283A">
              <w:rPr>
                <w:rFonts w:asciiTheme="minorHAnsi" w:hAnsiTheme="minorHAnsi"/>
                <w:spacing w:val="-1"/>
              </w:rPr>
              <w:t>Public Act (P.A.) 17-2 JSS §389(g) of the Connecticut General Statutes</w:t>
            </w:r>
          </w:p>
          <w:p w:rsidR="00AD7B1C" w:rsidRPr="00AD7B1C" w:rsidRDefault="00AD7B1C" w:rsidP="00AD7B1C">
            <w:pPr>
              <w:ind w:left="180" w:right="40"/>
            </w:pPr>
          </w:p>
          <w:p w:rsidR="00AD7B1C" w:rsidRDefault="00AD7B1C" w:rsidP="0047283A">
            <w:pPr>
              <w:pStyle w:val="BodyText"/>
              <w:kinsoku w:val="0"/>
              <w:overflowPunct w:val="0"/>
              <w:ind w:left="180" w:right="40"/>
              <w:jc w:val="both"/>
              <w:rPr>
                <w:rFonts w:asciiTheme="minorHAnsi" w:hAnsiTheme="minorHAnsi" w:cs="Cambria"/>
                <w:b/>
                <w:bCs/>
                <w:spacing w:val="-1"/>
              </w:rPr>
            </w:pPr>
          </w:p>
          <w:p w:rsidR="0047283A" w:rsidRPr="00AD7B1C" w:rsidRDefault="0047283A" w:rsidP="0047283A">
            <w:pPr>
              <w:pStyle w:val="BodyText"/>
              <w:kinsoku w:val="0"/>
              <w:overflowPunct w:val="0"/>
              <w:ind w:left="0" w:right="40"/>
              <w:jc w:val="both"/>
              <w:rPr>
                <w:rFonts w:asciiTheme="minorHAnsi" w:hAnsiTheme="minorHAnsi" w:cs="Times New Roman"/>
                <w:sz w:val="20"/>
                <w:szCs w:val="20"/>
              </w:rPr>
            </w:pPr>
          </w:p>
        </w:tc>
      </w:tr>
    </w:tbl>
    <w:p w:rsidR="00256248" w:rsidRDefault="003A305C" w:rsidP="003A305C">
      <w:pPr>
        <w:pStyle w:val="BodyText"/>
        <w:tabs>
          <w:tab w:val="left" w:pos="6480"/>
        </w:tabs>
        <w:kinsoku w:val="0"/>
        <w:overflowPunct w:val="0"/>
        <w:spacing w:before="56"/>
        <w:ind w:left="0" w:right="303"/>
      </w:pPr>
      <w:r>
        <w:tab/>
      </w:r>
    </w:p>
    <w:tbl>
      <w:tblPr>
        <w:tblW w:w="10338" w:type="dxa"/>
        <w:tblInd w:w="-84" w:type="dxa"/>
        <w:tblLayout w:type="fixed"/>
        <w:tblCellMar>
          <w:top w:w="14" w:type="dxa"/>
          <w:left w:w="14" w:type="dxa"/>
          <w:bottom w:w="14" w:type="dxa"/>
          <w:right w:w="14" w:type="dxa"/>
        </w:tblCellMar>
        <w:tblLook w:val="01E0" w:firstRow="1" w:lastRow="1" w:firstColumn="1" w:lastColumn="1" w:noHBand="0" w:noVBand="0"/>
      </w:tblPr>
      <w:tblGrid>
        <w:gridCol w:w="5263"/>
        <w:gridCol w:w="2735"/>
        <w:gridCol w:w="2340"/>
      </w:tblGrid>
      <w:tr w:rsidR="00256248" w:rsidTr="00523EDB">
        <w:trPr>
          <w:trHeight w:hRule="exact" w:val="371"/>
        </w:trPr>
        <w:tc>
          <w:tcPr>
            <w:tcW w:w="10338" w:type="dxa"/>
            <w:gridSpan w:val="3"/>
            <w:tcBorders>
              <w:top w:val="single" w:sz="5" w:space="0" w:color="000000"/>
              <w:left w:val="single" w:sz="5" w:space="0" w:color="000000"/>
              <w:bottom w:val="single" w:sz="5" w:space="0" w:color="BEBEBE"/>
              <w:right w:val="single" w:sz="5" w:space="0" w:color="000000"/>
            </w:tcBorders>
            <w:shd w:val="clear" w:color="auto" w:fill="002672" w:themeFill="accent3" w:themeFillShade="BF"/>
          </w:tcPr>
          <w:p w:rsidR="00256248" w:rsidRPr="0074286B" w:rsidRDefault="0074286B" w:rsidP="00256248">
            <w:pPr>
              <w:pStyle w:val="BodyText"/>
              <w:kinsoku w:val="0"/>
              <w:overflowPunct w:val="0"/>
              <w:spacing w:before="56"/>
              <w:ind w:left="0" w:right="303"/>
              <w:jc w:val="center"/>
              <w:rPr>
                <w:sz w:val="24"/>
                <w:szCs w:val="24"/>
              </w:rPr>
            </w:pPr>
            <w:r w:rsidRPr="0074286B">
              <w:rPr>
                <w:rFonts w:eastAsia="Calibri"/>
                <w:b/>
                <w:spacing w:val="1"/>
                <w:sz w:val="24"/>
                <w:szCs w:val="24"/>
              </w:rPr>
              <w:t>APPLICATION COVER PAGE</w:t>
            </w:r>
          </w:p>
          <w:p w:rsidR="00256248" w:rsidRDefault="00256248" w:rsidP="00523EDB">
            <w:pPr>
              <w:spacing w:before="41"/>
              <w:ind w:left="102"/>
              <w:rPr>
                <w:rFonts w:ascii="Calibri" w:eastAsia="Calibri" w:hAnsi="Calibri" w:cs="Calibri"/>
                <w:spacing w:val="1"/>
                <w:sz w:val="22"/>
                <w:szCs w:val="22"/>
              </w:rPr>
            </w:pPr>
          </w:p>
        </w:tc>
      </w:tr>
      <w:tr w:rsidR="00195DAC" w:rsidTr="00523EDB">
        <w:trPr>
          <w:trHeight w:hRule="exact" w:val="371"/>
        </w:trPr>
        <w:tc>
          <w:tcPr>
            <w:tcW w:w="10338" w:type="dxa"/>
            <w:gridSpan w:val="3"/>
            <w:tcBorders>
              <w:top w:val="single" w:sz="5" w:space="0" w:color="000000"/>
              <w:left w:val="single" w:sz="5" w:space="0" w:color="000000"/>
              <w:bottom w:val="single" w:sz="5" w:space="0" w:color="BEBEBE"/>
              <w:right w:val="single" w:sz="5" w:space="0" w:color="000000"/>
            </w:tcBorders>
            <w:shd w:val="clear" w:color="auto" w:fill="D9D9D9"/>
          </w:tcPr>
          <w:p w:rsidR="00195DAC" w:rsidRDefault="00195DAC" w:rsidP="00523EDB">
            <w:pPr>
              <w:spacing w:before="41"/>
              <w:ind w:left="102"/>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istri</w:t>
            </w:r>
            <w:r>
              <w:rPr>
                <w:rFonts w:ascii="Calibri" w:eastAsia="Calibri" w:hAnsi="Calibri" w:cs="Calibri"/>
                <w:spacing w:val="-2"/>
                <w:sz w:val="22"/>
                <w:szCs w:val="22"/>
              </w:rPr>
              <w:t>c</w:t>
            </w:r>
            <w:r>
              <w:rPr>
                <w:rFonts w:ascii="Calibri" w:eastAsia="Calibri" w:hAnsi="Calibri" w:cs="Calibri"/>
                <w:sz w:val="22"/>
                <w:szCs w:val="22"/>
              </w:rPr>
              <w:t>t</w:t>
            </w:r>
            <w:r w:rsidR="003526D3">
              <w:rPr>
                <w:rFonts w:ascii="Calibri" w:eastAsia="Calibri" w:hAnsi="Calibri" w:cs="Calibri"/>
                <w:sz w:val="22"/>
                <w:szCs w:val="22"/>
              </w:rPr>
              <w:t>/Local Education Agency</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L</w:t>
            </w:r>
            <w:r>
              <w:rPr>
                <w:rFonts w:ascii="Calibri" w:eastAsia="Calibri" w:hAnsi="Calibri" w:cs="Calibri"/>
                <w:sz w:val="22"/>
                <w:szCs w:val="22"/>
              </w:rPr>
              <w:t>EA):</w:t>
            </w:r>
          </w:p>
        </w:tc>
      </w:tr>
      <w:tr w:rsidR="00195DAC"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rsidR="00195DAC" w:rsidRDefault="00195DAC" w:rsidP="00523EDB"/>
        </w:tc>
      </w:tr>
      <w:tr w:rsidR="00195DAC"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School Name:</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Name of School Principal:</w:t>
            </w:r>
          </w:p>
        </w:tc>
      </w:tr>
      <w:tr w:rsidR="00195DAC" w:rsidTr="00523EDB">
        <w:trPr>
          <w:trHeight w:hRule="exact" w:val="43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rsidR="00195DAC" w:rsidRDefault="00195DAC" w:rsidP="00523EDB">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rsidR="00195DAC" w:rsidRDefault="00195DAC" w:rsidP="00523EDB">
            <w:pPr>
              <w:spacing w:before="37"/>
              <w:ind w:left="102"/>
              <w:rPr>
                <w:rFonts w:ascii="Calibri" w:eastAsia="Calibri" w:hAnsi="Calibri" w:cs="Calibri"/>
                <w:sz w:val="22"/>
                <w:szCs w:val="22"/>
              </w:rPr>
            </w:pPr>
          </w:p>
        </w:tc>
      </w:tr>
      <w:tr w:rsidR="00195DAC"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Total Funding Request:</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rsidR="00195DAC" w:rsidRDefault="00195DAC" w:rsidP="00523EDB">
            <w:pPr>
              <w:spacing w:before="37"/>
              <w:ind w:left="102"/>
              <w:rPr>
                <w:rFonts w:ascii="Calibri" w:eastAsia="Calibri" w:hAnsi="Calibri" w:cs="Calibri"/>
                <w:sz w:val="22"/>
                <w:szCs w:val="22"/>
              </w:rPr>
            </w:pPr>
          </w:p>
        </w:tc>
      </w:tr>
      <w:tr w:rsidR="00195DAC" w:rsidTr="00523EDB">
        <w:trPr>
          <w:trHeight w:hRule="exact" w:val="43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rsidR="00195DAC" w:rsidRDefault="00195DAC" w:rsidP="00523EDB">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rsidR="00195DAC" w:rsidRDefault="00195DAC" w:rsidP="00523EDB">
            <w:pPr>
              <w:spacing w:before="37"/>
              <w:ind w:left="102"/>
              <w:rPr>
                <w:rFonts w:ascii="Calibri" w:eastAsia="Calibri" w:hAnsi="Calibri" w:cs="Calibri"/>
                <w:sz w:val="22"/>
                <w:szCs w:val="22"/>
              </w:rPr>
            </w:pPr>
          </w:p>
        </w:tc>
      </w:tr>
      <w:tr w:rsidR="00634B6F" w:rsidTr="001829EB">
        <w:trPr>
          <w:trHeight w:hRule="exact" w:val="363"/>
        </w:trPr>
        <w:tc>
          <w:tcPr>
            <w:tcW w:w="10338" w:type="dxa"/>
            <w:gridSpan w:val="3"/>
            <w:tcBorders>
              <w:top w:val="single" w:sz="5" w:space="0" w:color="BEBEBE"/>
              <w:left w:val="single" w:sz="5" w:space="0" w:color="000000"/>
              <w:bottom w:val="single" w:sz="5" w:space="0" w:color="BEBEBE"/>
              <w:right w:val="single" w:sz="5" w:space="0" w:color="000000"/>
            </w:tcBorders>
            <w:shd w:val="clear" w:color="auto" w:fill="D9D9D9"/>
          </w:tcPr>
          <w:p w:rsidR="00634B6F" w:rsidRDefault="00634B6F" w:rsidP="00523EDB">
            <w:pPr>
              <w:spacing w:before="37"/>
              <w:ind w:left="102"/>
              <w:rPr>
                <w:rFonts w:ascii="Calibri" w:eastAsia="Calibri" w:hAnsi="Calibri" w:cs="Calibri"/>
                <w:sz w:val="22"/>
                <w:szCs w:val="22"/>
              </w:rPr>
            </w:pPr>
            <w:r>
              <w:rPr>
                <w:rFonts w:ascii="Calibri" w:eastAsia="Calibri" w:hAnsi="Calibri" w:cs="Calibri"/>
                <w:sz w:val="22"/>
                <w:szCs w:val="22"/>
              </w:rPr>
              <w:t>Low-Performing</w:t>
            </w:r>
            <w:r w:rsidR="0047283A">
              <w:rPr>
                <w:rFonts w:ascii="Calibri" w:eastAsia="Calibri" w:hAnsi="Calibri" w:cs="Calibri"/>
                <w:sz w:val="22"/>
                <w:szCs w:val="22"/>
              </w:rPr>
              <w:t xml:space="preserve"> School Classification (check those</w:t>
            </w:r>
            <w:r>
              <w:rPr>
                <w:rFonts w:ascii="Calibri" w:eastAsia="Calibri" w:hAnsi="Calibri" w:cs="Calibri"/>
                <w:sz w:val="22"/>
                <w:szCs w:val="22"/>
              </w:rPr>
              <w:t xml:space="preserve"> applicable):</w:t>
            </w:r>
          </w:p>
        </w:tc>
      </w:tr>
      <w:tr w:rsidR="00634B6F" w:rsidTr="007C5954">
        <w:trPr>
          <w:trHeight w:hRule="exact" w:val="503"/>
        </w:trPr>
        <w:tc>
          <w:tcPr>
            <w:tcW w:w="10338" w:type="dxa"/>
            <w:gridSpan w:val="3"/>
            <w:tcBorders>
              <w:top w:val="single" w:sz="5" w:space="0" w:color="BEBEBE"/>
              <w:left w:val="single" w:sz="5" w:space="0" w:color="000000"/>
              <w:bottom w:val="single" w:sz="5" w:space="0" w:color="BEBEBE"/>
              <w:right w:val="single" w:sz="5" w:space="0" w:color="000000"/>
            </w:tcBorders>
            <w:shd w:val="clear" w:color="auto" w:fill="auto"/>
          </w:tcPr>
          <w:p w:rsidR="00634B6F" w:rsidRDefault="00042D0F" w:rsidP="007C5954">
            <w:pPr>
              <w:spacing w:before="37"/>
              <w:ind w:left="102"/>
              <w:rPr>
                <w:rFonts w:ascii="Calibri" w:eastAsia="Calibri" w:hAnsi="Calibri" w:cs="Calibri"/>
                <w:sz w:val="22"/>
                <w:szCs w:val="22"/>
              </w:rPr>
            </w:pPr>
            <w:sdt>
              <w:sdtPr>
                <w:rPr>
                  <w:rFonts w:cstheme="minorHAnsi"/>
                  <w:color w:val="000000" w:themeColor="text1"/>
                  <w:sz w:val="28"/>
                </w:rPr>
                <w:id w:val="-1519844998"/>
                <w14:checkbox>
                  <w14:checked w14:val="0"/>
                  <w14:checkedState w14:val="2612" w14:font="MS Gothic"/>
                  <w14:uncheckedState w14:val="2610" w14:font="MS Gothic"/>
                </w14:checkbox>
              </w:sdtPr>
              <w:sdtEndPr/>
              <w:sdtContent>
                <w:r w:rsidR="00A971FD">
                  <w:rPr>
                    <w:rFonts w:ascii="MS Gothic" w:eastAsia="MS Gothic" w:hAnsi="MS Gothic" w:cstheme="minorHAnsi" w:hint="eastAsia"/>
                    <w:color w:val="000000" w:themeColor="text1"/>
                    <w:sz w:val="28"/>
                  </w:rPr>
                  <w:t>☐</w:t>
                </w:r>
              </w:sdtContent>
            </w:sdt>
            <w:r w:rsidR="00634B6F">
              <w:rPr>
                <w:rFonts w:ascii="Calibri" w:eastAsia="Calibri" w:hAnsi="Calibri" w:cs="Calibri"/>
                <w:sz w:val="22"/>
                <w:szCs w:val="22"/>
              </w:rPr>
              <w:t xml:space="preserve">  Commissioner’s Network     </w:t>
            </w:r>
            <w:sdt>
              <w:sdtPr>
                <w:rPr>
                  <w:rFonts w:cstheme="minorHAnsi"/>
                  <w:color w:val="000000" w:themeColor="text1"/>
                  <w:sz w:val="28"/>
                </w:rPr>
                <w:id w:val="318467945"/>
                <w14:checkbox>
                  <w14:checked w14:val="0"/>
                  <w14:checkedState w14:val="2612" w14:font="MS Gothic"/>
                  <w14:uncheckedState w14:val="2610" w14:font="MS Gothic"/>
                </w14:checkbox>
              </w:sdtPr>
              <w:sdtEndPr/>
              <w:sdtContent>
                <w:r w:rsidR="00B714AF">
                  <w:rPr>
                    <w:rFonts w:ascii="MS Gothic" w:eastAsia="MS Gothic" w:hAnsi="MS Gothic" w:cstheme="minorHAnsi" w:hint="eastAsia"/>
                    <w:color w:val="000000" w:themeColor="text1"/>
                    <w:sz w:val="28"/>
                  </w:rPr>
                  <w:t>☐</w:t>
                </w:r>
              </w:sdtContent>
            </w:sdt>
            <w:r w:rsidR="00634B6F">
              <w:rPr>
                <w:rFonts w:ascii="Calibri" w:eastAsia="Calibri" w:hAnsi="Calibri" w:cs="Calibri"/>
                <w:sz w:val="22"/>
                <w:szCs w:val="22"/>
              </w:rPr>
              <w:t xml:space="preserve">  SIG</w:t>
            </w:r>
            <w:r w:rsidR="000E47DD">
              <w:rPr>
                <w:rFonts w:ascii="Calibri" w:eastAsia="Calibri" w:hAnsi="Calibri" w:cs="Calibri"/>
                <w:sz w:val="22"/>
                <w:szCs w:val="22"/>
              </w:rPr>
              <w:t xml:space="preserve">                      </w:t>
            </w:r>
            <w:r w:rsidR="00634B6F">
              <w:rPr>
                <w:rFonts w:ascii="Calibri" w:eastAsia="Calibri" w:hAnsi="Calibri" w:cs="Calibri"/>
                <w:sz w:val="22"/>
                <w:szCs w:val="22"/>
              </w:rPr>
              <w:t xml:space="preserve">    </w:t>
            </w:r>
            <w:sdt>
              <w:sdtPr>
                <w:rPr>
                  <w:rFonts w:cstheme="minorHAnsi"/>
                  <w:color w:val="000000" w:themeColor="text1"/>
                  <w:sz w:val="28"/>
                </w:rPr>
                <w:id w:val="-224610156"/>
                <w14:checkbox>
                  <w14:checked w14:val="0"/>
                  <w14:checkedState w14:val="2612" w14:font="MS Gothic"/>
                  <w14:uncheckedState w14:val="2610" w14:font="MS Gothic"/>
                </w14:checkbox>
              </w:sdtPr>
              <w:sdtEndPr/>
              <w:sdtContent>
                <w:r w:rsidR="00940484">
                  <w:rPr>
                    <w:rFonts w:ascii="MS Gothic" w:eastAsia="MS Gothic" w:hAnsi="MS Gothic" w:cstheme="minorHAnsi" w:hint="eastAsia"/>
                    <w:color w:val="000000" w:themeColor="text1"/>
                    <w:sz w:val="28"/>
                  </w:rPr>
                  <w:t>☐</w:t>
                </w:r>
              </w:sdtContent>
            </w:sdt>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Category 4</w:t>
            </w:r>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Classification</w:t>
            </w:r>
            <w:r w:rsidR="00634B6F" w:rsidRPr="00940484">
              <w:rPr>
                <w:rFonts w:ascii="Calibri" w:eastAsia="Calibri" w:hAnsi="Calibri" w:cs="Calibri"/>
                <w:sz w:val="22"/>
                <w:szCs w:val="22"/>
              </w:rPr>
              <w:t xml:space="preserve">   </w:t>
            </w:r>
            <w:sdt>
              <w:sdtPr>
                <w:rPr>
                  <w:rFonts w:cstheme="minorHAnsi"/>
                  <w:color w:val="000000" w:themeColor="text1"/>
                  <w:sz w:val="28"/>
                </w:rPr>
                <w:id w:val="489371792"/>
                <w14:checkbox>
                  <w14:checked w14:val="0"/>
                  <w14:checkedState w14:val="2612" w14:font="MS Gothic"/>
                  <w14:uncheckedState w14:val="2610" w14:font="MS Gothic"/>
                </w14:checkbox>
              </w:sdtPr>
              <w:sdtEndPr/>
              <w:sdtContent>
                <w:r w:rsidR="00BA5901" w:rsidRPr="00940484">
                  <w:rPr>
                    <w:rFonts w:ascii="MS Gothic" w:eastAsia="MS Gothic" w:hAnsi="MS Gothic" w:cstheme="minorHAnsi" w:hint="eastAsia"/>
                    <w:color w:val="000000" w:themeColor="text1"/>
                    <w:sz w:val="28"/>
                  </w:rPr>
                  <w:t>☐</w:t>
                </w:r>
              </w:sdtContent>
            </w:sdt>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Category 5 Classification</w:t>
            </w:r>
          </w:p>
        </w:tc>
      </w:tr>
      <w:tr w:rsidR="00195DAC"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pacing w:val="-1"/>
                <w:sz w:val="22"/>
                <w:szCs w:val="22"/>
              </w:rPr>
              <w:t>P</w:t>
            </w:r>
            <w:r w:rsidR="00195DAC">
              <w:rPr>
                <w:rFonts w:ascii="Calibri" w:eastAsia="Calibri" w:hAnsi="Calibri" w:cs="Calibri"/>
                <w:sz w:val="22"/>
                <w:szCs w:val="22"/>
              </w:rPr>
              <w:t>er</w:t>
            </w:r>
            <w:r w:rsidR="00195DAC">
              <w:rPr>
                <w:rFonts w:ascii="Calibri" w:eastAsia="Calibri" w:hAnsi="Calibri" w:cs="Calibri"/>
                <w:spacing w:val="-2"/>
                <w:sz w:val="22"/>
                <w:szCs w:val="22"/>
              </w:rPr>
              <w:t>s</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z w:val="22"/>
                <w:szCs w:val="22"/>
              </w:rPr>
              <w:t>Tit</w:t>
            </w:r>
            <w:r w:rsidR="00195DAC">
              <w:rPr>
                <w:rFonts w:ascii="Calibri" w:eastAsia="Calibri" w:hAnsi="Calibri" w:cs="Calibri"/>
                <w:spacing w:val="-2"/>
                <w:sz w:val="22"/>
                <w:szCs w:val="22"/>
              </w:rPr>
              <w:t>l</w:t>
            </w:r>
            <w:r w:rsidR="00195DAC">
              <w:rPr>
                <w:rFonts w:ascii="Calibri" w:eastAsia="Calibri" w:hAnsi="Calibri" w:cs="Calibri"/>
                <w:sz w:val="22"/>
                <w:szCs w:val="22"/>
              </w:rPr>
              <w:t>e:</w:t>
            </w:r>
          </w:p>
        </w:tc>
      </w:tr>
      <w:tr w:rsidR="00195DAC" w:rsidTr="00EA0F3C">
        <w:trPr>
          <w:trHeight w:hRule="exact" w:val="433"/>
        </w:trPr>
        <w:tc>
          <w:tcPr>
            <w:tcW w:w="5263" w:type="dxa"/>
            <w:tcBorders>
              <w:top w:val="single" w:sz="5" w:space="0" w:color="BEBEBE"/>
              <w:left w:val="single" w:sz="5" w:space="0" w:color="000000"/>
              <w:right w:val="single" w:sz="5" w:space="0" w:color="BEBEBE"/>
            </w:tcBorders>
          </w:tcPr>
          <w:p w:rsidR="00195DAC" w:rsidRDefault="00195DAC" w:rsidP="00523EDB"/>
          <w:p w:rsidR="00634B6F" w:rsidRDefault="00634B6F" w:rsidP="00523EDB"/>
          <w:p w:rsidR="00634B6F" w:rsidRDefault="00634B6F" w:rsidP="00523EDB"/>
        </w:tc>
        <w:tc>
          <w:tcPr>
            <w:tcW w:w="5075" w:type="dxa"/>
            <w:gridSpan w:val="2"/>
            <w:tcBorders>
              <w:top w:val="single" w:sz="5" w:space="0" w:color="BEBEBE"/>
              <w:left w:val="single" w:sz="5" w:space="0" w:color="BEBEBE"/>
              <w:bottom w:val="single" w:sz="5" w:space="0" w:color="BEBEBE"/>
              <w:right w:val="single" w:sz="5" w:space="0" w:color="000000"/>
            </w:tcBorders>
          </w:tcPr>
          <w:p w:rsidR="00195DAC" w:rsidRDefault="00195DAC" w:rsidP="00523EDB"/>
        </w:tc>
      </w:tr>
      <w:tr w:rsidR="00256248" w:rsidTr="00EA0F3C">
        <w:trPr>
          <w:trHeight w:hRule="exact" w:val="363"/>
        </w:trPr>
        <w:tc>
          <w:tcPr>
            <w:tcW w:w="5263" w:type="dxa"/>
            <w:tcBorders>
              <w:left w:val="single" w:sz="4" w:space="0" w:color="auto"/>
            </w:tcBorders>
            <w:shd w:val="clear" w:color="auto" w:fill="D9D9D9"/>
          </w:tcPr>
          <w:p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le</w:t>
            </w:r>
            <w:r>
              <w:rPr>
                <w:rFonts w:ascii="Calibri" w:eastAsia="Calibri" w:hAnsi="Calibri" w:cs="Calibri"/>
                <w:spacing w:val="-1"/>
                <w:sz w:val="22"/>
                <w:szCs w:val="22"/>
              </w:rPr>
              <w:t>ph</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z w:val="22"/>
                <w:szCs w:val="22"/>
              </w:rPr>
              <w:t>e:</w:t>
            </w:r>
          </w:p>
          <w:p w:rsidR="00256248" w:rsidRDefault="00256248" w:rsidP="00523EDB">
            <w:pPr>
              <w:spacing w:before="37"/>
              <w:ind w:left="100"/>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pacing w:val="-1"/>
                <w:sz w:val="22"/>
                <w:szCs w:val="22"/>
              </w:rPr>
              <w:t>Nu</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w:t>
            </w:r>
          </w:p>
        </w:tc>
        <w:tc>
          <w:tcPr>
            <w:tcW w:w="5075" w:type="dxa"/>
            <w:gridSpan w:val="2"/>
            <w:tcBorders>
              <w:top w:val="single" w:sz="5" w:space="0" w:color="BEBEBE"/>
              <w:left w:val="nil"/>
              <w:bottom w:val="single" w:sz="5" w:space="0" w:color="BEBEBE"/>
              <w:right w:val="single" w:sz="5" w:space="0" w:color="000000"/>
            </w:tcBorders>
            <w:shd w:val="clear" w:color="auto" w:fill="D9D9D9"/>
          </w:tcPr>
          <w:p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E</w:t>
            </w:r>
            <w:r w:rsidR="003526D3">
              <w:rPr>
                <w:rFonts w:ascii="Calibri" w:eastAsia="Calibri" w:hAnsi="Calibri" w:cs="Calibri"/>
                <w:sz w:val="22"/>
                <w:szCs w:val="22"/>
              </w:rPr>
              <w:t>-</w:t>
            </w:r>
            <w:r>
              <w:rPr>
                <w:rFonts w:ascii="Calibri" w:eastAsia="Calibri" w:hAnsi="Calibri" w:cs="Calibri"/>
                <w:spacing w:val="1"/>
                <w:sz w:val="22"/>
                <w:szCs w:val="22"/>
              </w:rPr>
              <w:t>m</w:t>
            </w:r>
            <w:r>
              <w:rPr>
                <w:rFonts w:ascii="Calibri" w:eastAsia="Calibri" w:hAnsi="Calibri" w:cs="Calibri"/>
                <w:sz w:val="22"/>
                <w:szCs w:val="22"/>
              </w:rPr>
              <w:t>ail A</w:t>
            </w:r>
            <w:r>
              <w:rPr>
                <w:rFonts w:ascii="Calibri" w:eastAsia="Calibri" w:hAnsi="Calibri" w:cs="Calibri"/>
                <w:spacing w:val="-1"/>
                <w:sz w:val="22"/>
                <w:szCs w:val="22"/>
              </w:rPr>
              <w:t>dd</w:t>
            </w:r>
            <w:r>
              <w:rPr>
                <w:rFonts w:ascii="Calibri" w:eastAsia="Calibri" w:hAnsi="Calibri" w:cs="Calibri"/>
                <w:sz w:val="22"/>
                <w:szCs w:val="22"/>
              </w:rPr>
              <w:t>re</w:t>
            </w:r>
            <w:r>
              <w:rPr>
                <w:rFonts w:ascii="Calibri" w:eastAsia="Calibri" w:hAnsi="Calibri" w:cs="Calibri"/>
                <w:spacing w:val="-2"/>
                <w:sz w:val="22"/>
                <w:szCs w:val="22"/>
              </w:rPr>
              <w:t>s</w:t>
            </w:r>
            <w:r>
              <w:rPr>
                <w:rFonts w:ascii="Calibri" w:eastAsia="Calibri" w:hAnsi="Calibri" w:cs="Calibri"/>
                <w:sz w:val="22"/>
                <w:szCs w:val="22"/>
              </w:rPr>
              <w:t>s:</w:t>
            </w:r>
          </w:p>
        </w:tc>
      </w:tr>
      <w:tr w:rsidR="00D34AC6" w:rsidTr="00636C27">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rsidR="00D34AC6" w:rsidRDefault="00D34AC6" w:rsidP="00D34AC6">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rsidR="00D34AC6" w:rsidRDefault="00D34AC6" w:rsidP="00D34AC6">
            <w:pPr>
              <w:spacing w:before="37"/>
              <w:ind w:left="102"/>
              <w:rPr>
                <w:rFonts w:ascii="Calibri" w:eastAsia="Calibri" w:hAnsi="Calibri" w:cs="Calibri"/>
                <w:sz w:val="22"/>
                <w:szCs w:val="22"/>
              </w:rPr>
            </w:pPr>
          </w:p>
        </w:tc>
      </w:tr>
      <w:tr w:rsidR="00D34AC6" w:rsidTr="0047283A">
        <w:trPr>
          <w:trHeight w:hRule="exact" w:val="363"/>
        </w:trPr>
        <w:tc>
          <w:tcPr>
            <w:tcW w:w="5263" w:type="dxa"/>
            <w:tcBorders>
              <w:left w:val="single" w:sz="5" w:space="0" w:color="000000"/>
              <w:bottom w:val="single" w:sz="5" w:space="0" w:color="BEBEBE"/>
              <w:right w:val="single" w:sz="5" w:space="0" w:color="BEBEBE"/>
            </w:tcBorders>
            <w:shd w:val="clear" w:color="auto" w:fill="D9D9D9"/>
          </w:tcPr>
          <w:p w:rsidR="00D34AC6" w:rsidRDefault="00D34AC6" w:rsidP="00D34AC6">
            <w:pPr>
              <w:spacing w:before="43"/>
              <w:ind w:left="102"/>
              <w:rPr>
                <w:rFonts w:ascii="Calibri" w:eastAsia="Calibri" w:hAnsi="Calibri" w:cs="Calibri"/>
                <w:sz w:val="22"/>
                <w:szCs w:val="22"/>
              </w:rPr>
            </w:pPr>
            <w:r>
              <w:rPr>
                <w:rFonts w:ascii="Calibri" w:eastAsia="Calibri" w:hAnsi="Calibri" w:cs="Calibri"/>
                <w:sz w:val="22"/>
                <w:szCs w:val="22"/>
              </w:rPr>
              <w:t>School Street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z w:val="22"/>
                <w:szCs w:val="22"/>
              </w:rPr>
              <w:t>ress:</w:t>
            </w:r>
          </w:p>
        </w:tc>
        <w:tc>
          <w:tcPr>
            <w:tcW w:w="2735" w:type="dxa"/>
            <w:tcBorders>
              <w:top w:val="single" w:sz="5" w:space="0" w:color="BEBEBE"/>
              <w:left w:val="single" w:sz="5" w:space="0" w:color="BEBEBE"/>
              <w:bottom w:val="single" w:sz="5" w:space="0" w:color="BEBEBE"/>
              <w:right w:val="single" w:sz="5" w:space="0" w:color="BEBEBE"/>
            </w:tcBorders>
            <w:shd w:val="clear" w:color="auto" w:fill="D9D9D9"/>
          </w:tcPr>
          <w:p w:rsidR="00D34AC6" w:rsidRDefault="00D34AC6" w:rsidP="00D34AC6">
            <w:pPr>
              <w:spacing w:before="37"/>
              <w:ind w:left="102"/>
              <w:rPr>
                <w:rFonts w:ascii="Calibri" w:eastAsia="Calibri" w:hAnsi="Calibri" w:cs="Calibri"/>
                <w:sz w:val="22"/>
                <w:szCs w:val="22"/>
              </w:rPr>
            </w:pPr>
            <w:r>
              <w:rPr>
                <w:rFonts w:ascii="Calibri" w:eastAsia="Calibri" w:hAnsi="Calibri" w:cs="Calibri"/>
                <w:sz w:val="22"/>
                <w:szCs w:val="22"/>
              </w:rPr>
              <w:t>Cit</w:t>
            </w:r>
            <w:r>
              <w:rPr>
                <w:rFonts w:ascii="Calibri" w:eastAsia="Calibri" w:hAnsi="Calibri" w:cs="Calibri"/>
                <w:spacing w:val="1"/>
                <w:sz w:val="22"/>
                <w:szCs w:val="22"/>
              </w:rPr>
              <w:t>y</w:t>
            </w:r>
            <w:r>
              <w:rPr>
                <w:rFonts w:ascii="Calibri" w:eastAsia="Calibri" w:hAnsi="Calibri" w:cs="Calibri"/>
                <w:sz w:val="22"/>
                <w:szCs w:val="22"/>
              </w:rPr>
              <w:t>:</w:t>
            </w:r>
          </w:p>
        </w:tc>
        <w:tc>
          <w:tcPr>
            <w:tcW w:w="2340" w:type="dxa"/>
            <w:tcBorders>
              <w:top w:val="single" w:sz="5" w:space="0" w:color="BEBEBE"/>
              <w:left w:val="single" w:sz="5" w:space="0" w:color="BEBEBE"/>
              <w:bottom w:val="single" w:sz="5" w:space="0" w:color="BEBEBE"/>
              <w:right w:val="single" w:sz="5" w:space="0" w:color="000000"/>
            </w:tcBorders>
            <w:shd w:val="clear" w:color="auto" w:fill="D9D9D9"/>
          </w:tcPr>
          <w:p w:rsidR="00D34AC6" w:rsidRDefault="00D34AC6" w:rsidP="00D34AC6">
            <w:pPr>
              <w:spacing w:before="37"/>
              <w:ind w:left="100"/>
              <w:rPr>
                <w:rFonts w:ascii="Calibri" w:eastAsia="Calibri" w:hAnsi="Calibri" w:cs="Calibri"/>
                <w:sz w:val="22"/>
                <w:szCs w:val="22"/>
              </w:rPr>
            </w:pPr>
            <w:r>
              <w:rPr>
                <w:rFonts w:ascii="Calibri" w:eastAsia="Calibri" w:hAnsi="Calibri" w:cs="Calibri"/>
                <w:sz w:val="22"/>
                <w:szCs w:val="22"/>
              </w:rPr>
              <w:t>Zip</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z w:val="22"/>
                <w:szCs w:val="22"/>
              </w:rPr>
              <w:t>:</w:t>
            </w:r>
          </w:p>
        </w:tc>
      </w:tr>
      <w:tr w:rsidR="00D34AC6" w:rsidTr="0047283A">
        <w:trPr>
          <w:trHeight w:hRule="exact" w:val="433"/>
        </w:trPr>
        <w:tc>
          <w:tcPr>
            <w:tcW w:w="5263" w:type="dxa"/>
            <w:tcBorders>
              <w:top w:val="single" w:sz="5" w:space="0" w:color="BEBEBE"/>
              <w:left w:val="single" w:sz="5" w:space="0" w:color="000000"/>
              <w:bottom w:val="single" w:sz="5" w:space="0" w:color="BEBEBE"/>
              <w:right w:val="single" w:sz="5" w:space="0" w:color="BEBEBE"/>
            </w:tcBorders>
          </w:tcPr>
          <w:p w:rsidR="00D34AC6" w:rsidRDefault="00D34AC6" w:rsidP="00D34AC6"/>
        </w:tc>
        <w:tc>
          <w:tcPr>
            <w:tcW w:w="2735" w:type="dxa"/>
            <w:tcBorders>
              <w:top w:val="single" w:sz="5" w:space="0" w:color="BEBEBE"/>
              <w:left w:val="single" w:sz="5" w:space="0" w:color="BEBEBE"/>
              <w:bottom w:val="single" w:sz="5" w:space="0" w:color="BEBEBE"/>
              <w:right w:val="single" w:sz="5" w:space="0" w:color="BEBEBE"/>
            </w:tcBorders>
          </w:tcPr>
          <w:p w:rsidR="00D34AC6" w:rsidRDefault="00D34AC6" w:rsidP="00D34AC6"/>
        </w:tc>
        <w:tc>
          <w:tcPr>
            <w:tcW w:w="2340" w:type="dxa"/>
            <w:tcBorders>
              <w:top w:val="single" w:sz="5" w:space="0" w:color="BEBEBE"/>
              <w:left w:val="single" w:sz="5" w:space="0" w:color="BEBEBE"/>
              <w:bottom w:val="single" w:sz="5" w:space="0" w:color="BEBEBE"/>
              <w:right w:val="single" w:sz="5" w:space="0" w:color="000000"/>
            </w:tcBorders>
          </w:tcPr>
          <w:p w:rsidR="00D34AC6" w:rsidRDefault="00D34AC6" w:rsidP="00D34AC6"/>
        </w:tc>
      </w:tr>
      <w:tr w:rsidR="00D34AC6" w:rsidTr="00523EDB">
        <w:trPr>
          <w:trHeight w:hRule="exact" w:val="367"/>
        </w:trPr>
        <w:tc>
          <w:tcPr>
            <w:tcW w:w="10338" w:type="dxa"/>
            <w:gridSpan w:val="3"/>
            <w:tcBorders>
              <w:top w:val="nil"/>
              <w:left w:val="single" w:sz="5" w:space="0" w:color="000000"/>
              <w:bottom w:val="single" w:sz="5" w:space="0" w:color="BEBEBE"/>
              <w:right w:val="single" w:sz="5" w:space="0" w:color="000000"/>
            </w:tcBorders>
            <w:shd w:val="clear" w:color="auto" w:fill="D9D9D9"/>
          </w:tcPr>
          <w:p w:rsidR="00D34AC6" w:rsidRDefault="00D34AC6" w:rsidP="00D34AC6">
            <w:pPr>
              <w:spacing w:before="43"/>
              <w:ind w:left="102"/>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ent:</w:t>
            </w:r>
          </w:p>
        </w:tc>
      </w:tr>
      <w:tr w:rsidR="00D34AC6"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rsidR="00D34AC6" w:rsidRDefault="00D34AC6" w:rsidP="00D34AC6"/>
        </w:tc>
      </w:tr>
      <w:tr w:rsidR="00D34AC6" w:rsidTr="0047283A">
        <w:trPr>
          <w:trHeight w:hRule="exact" w:val="371"/>
        </w:trPr>
        <w:tc>
          <w:tcPr>
            <w:tcW w:w="7998" w:type="dxa"/>
            <w:gridSpan w:val="2"/>
            <w:tcBorders>
              <w:top w:val="single" w:sz="5" w:space="0" w:color="BEBEBE"/>
              <w:left w:val="single" w:sz="5" w:space="0" w:color="000000"/>
              <w:bottom w:val="single" w:sz="5" w:space="0" w:color="BEBEBE"/>
              <w:right w:val="single" w:sz="5" w:space="0" w:color="BEBEBE"/>
            </w:tcBorders>
            <w:shd w:val="clear" w:color="auto" w:fill="D9D9D9"/>
          </w:tcPr>
          <w:p w:rsidR="00D34AC6" w:rsidRDefault="00D34AC6" w:rsidP="00D34AC6">
            <w:pPr>
              <w:spacing w:before="41"/>
              <w:ind w:left="102"/>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1"/>
                <w:sz w:val="22"/>
                <w:szCs w:val="22"/>
              </w:rPr>
              <w:t>ign</w:t>
            </w:r>
            <w:r>
              <w:rPr>
                <w:rFonts w:ascii="Calibri" w:eastAsia="Calibri" w:hAnsi="Calibri" w:cs="Calibri"/>
                <w:sz w:val="22"/>
                <w:szCs w:val="22"/>
              </w:rPr>
              <w:t>atu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t:</w:t>
            </w:r>
          </w:p>
        </w:tc>
        <w:tc>
          <w:tcPr>
            <w:tcW w:w="2340" w:type="dxa"/>
            <w:tcBorders>
              <w:top w:val="single" w:sz="5" w:space="0" w:color="BEBEBE"/>
              <w:left w:val="single" w:sz="5" w:space="0" w:color="BEBEBE"/>
              <w:bottom w:val="single" w:sz="5" w:space="0" w:color="BEBEBE"/>
              <w:right w:val="single" w:sz="5" w:space="0" w:color="000000"/>
            </w:tcBorders>
            <w:shd w:val="clear" w:color="auto" w:fill="D9D9D9"/>
          </w:tcPr>
          <w:p w:rsidR="00D34AC6" w:rsidRDefault="00D34AC6" w:rsidP="00D34AC6">
            <w:pPr>
              <w:spacing w:before="41"/>
              <w:ind w:left="100"/>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at</w:t>
            </w:r>
            <w:r>
              <w:rPr>
                <w:rFonts w:ascii="Calibri" w:eastAsia="Calibri" w:hAnsi="Calibri" w:cs="Calibri"/>
                <w:spacing w:val="-2"/>
                <w:sz w:val="22"/>
                <w:szCs w:val="22"/>
              </w:rPr>
              <w:t>e</w:t>
            </w:r>
            <w:r>
              <w:rPr>
                <w:rFonts w:ascii="Calibri" w:eastAsia="Calibri" w:hAnsi="Calibri" w:cs="Calibri"/>
                <w:sz w:val="22"/>
                <w:szCs w:val="22"/>
              </w:rPr>
              <w:t>:</w:t>
            </w:r>
          </w:p>
        </w:tc>
      </w:tr>
      <w:tr w:rsidR="00D34AC6" w:rsidTr="0047283A">
        <w:trPr>
          <w:trHeight w:hRule="exact" w:val="433"/>
        </w:trPr>
        <w:tc>
          <w:tcPr>
            <w:tcW w:w="7998" w:type="dxa"/>
            <w:gridSpan w:val="2"/>
            <w:tcBorders>
              <w:top w:val="single" w:sz="5" w:space="0" w:color="BEBEBE"/>
              <w:left w:val="single" w:sz="5" w:space="0" w:color="000000"/>
              <w:bottom w:val="single" w:sz="5" w:space="0" w:color="BEBEBE"/>
              <w:right w:val="single" w:sz="5" w:space="0" w:color="BEBEBE"/>
            </w:tcBorders>
          </w:tcPr>
          <w:p w:rsidR="00D34AC6" w:rsidRDefault="00D34AC6" w:rsidP="00D34AC6"/>
        </w:tc>
        <w:tc>
          <w:tcPr>
            <w:tcW w:w="2340" w:type="dxa"/>
            <w:tcBorders>
              <w:top w:val="single" w:sz="5" w:space="0" w:color="BEBEBE"/>
              <w:left w:val="single" w:sz="5" w:space="0" w:color="BEBEBE"/>
              <w:bottom w:val="single" w:sz="5" w:space="0" w:color="BEBEBE"/>
              <w:right w:val="single" w:sz="5" w:space="0" w:color="000000"/>
            </w:tcBorders>
          </w:tcPr>
          <w:p w:rsidR="00D34AC6" w:rsidRDefault="00D34AC6" w:rsidP="00D34AC6"/>
        </w:tc>
      </w:tr>
      <w:tr w:rsidR="00D34AC6" w:rsidTr="00523EDB">
        <w:trPr>
          <w:trHeight w:hRule="exact" w:val="371"/>
        </w:trPr>
        <w:tc>
          <w:tcPr>
            <w:tcW w:w="10338" w:type="dxa"/>
            <w:gridSpan w:val="3"/>
            <w:tcBorders>
              <w:top w:val="nil"/>
              <w:left w:val="single" w:sz="5" w:space="0" w:color="000000"/>
              <w:bottom w:val="single" w:sz="5" w:space="0" w:color="BEBEBE"/>
              <w:right w:val="single" w:sz="5" w:space="0" w:color="000000"/>
            </w:tcBorders>
            <w:shd w:val="clear" w:color="auto" w:fill="D9D9D9"/>
          </w:tcPr>
          <w:p w:rsidR="00D34AC6" w:rsidRDefault="00D34AC6" w:rsidP="00D34AC6">
            <w:pPr>
              <w:spacing w:before="47"/>
              <w:ind w:left="102"/>
              <w:rPr>
                <w:rFonts w:ascii="Calibri" w:eastAsia="Calibri" w:hAnsi="Calibri" w:cs="Calibri"/>
                <w:sz w:val="22"/>
                <w:szCs w:val="22"/>
              </w:rPr>
            </w:pPr>
            <w:r>
              <w:rPr>
                <w:rFonts w:ascii="Calibri" w:eastAsia="Calibri" w:hAnsi="Calibri" w:cs="Calibri"/>
                <w:spacing w:val="-3"/>
                <w:sz w:val="22"/>
                <w:szCs w:val="22"/>
              </w:rPr>
              <w:t>Name of Facility and/or Technology Director(s) Contact</w:t>
            </w:r>
            <w:r>
              <w:rPr>
                <w:rFonts w:ascii="Calibri" w:eastAsia="Calibri" w:hAnsi="Calibri" w:cs="Calibri"/>
                <w:sz w:val="22"/>
                <w:szCs w:val="22"/>
              </w:rPr>
              <w:t>:  (based on relevancy of submitted projects)</w:t>
            </w:r>
          </w:p>
        </w:tc>
      </w:tr>
      <w:tr w:rsidR="00D34AC6"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rsidR="00D34AC6" w:rsidRDefault="00D34AC6" w:rsidP="00D34AC6"/>
        </w:tc>
      </w:tr>
      <w:tr w:rsidR="00D34AC6" w:rsidTr="0047283A">
        <w:trPr>
          <w:trHeight w:hRule="exact" w:val="371"/>
        </w:trPr>
        <w:tc>
          <w:tcPr>
            <w:tcW w:w="7998" w:type="dxa"/>
            <w:gridSpan w:val="2"/>
            <w:tcBorders>
              <w:top w:val="single" w:sz="5" w:space="0" w:color="BEBEBE"/>
              <w:left w:val="single" w:sz="5" w:space="0" w:color="000000"/>
              <w:bottom w:val="single" w:sz="5" w:space="0" w:color="BEBEBE"/>
              <w:right w:val="single" w:sz="5" w:space="0" w:color="BEBEBE"/>
            </w:tcBorders>
            <w:shd w:val="clear" w:color="auto" w:fill="D9D9D9"/>
          </w:tcPr>
          <w:p w:rsidR="00D34AC6" w:rsidRPr="00171B47" w:rsidRDefault="00D34AC6" w:rsidP="00D34AC6">
            <w:pPr>
              <w:rPr>
                <w:rFonts w:asciiTheme="minorHAnsi" w:hAnsiTheme="minorHAnsi"/>
                <w:sz w:val="22"/>
                <w:szCs w:val="22"/>
              </w:rPr>
            </w:pPr>
            <w:r>
              <w:rPr>
                <w:rFonts w:asciiTheme="minorHAnsi" w:hAnsiTheme="minorHAnsi"/>
                <w:sz w:val="22"/>
                <w:szCs w:val="22"/>
              </w:rPr>
              <w:t xml:space="preserve">  E-mail Address</w:t>
            </w:r>
            <w:r w:rsidRPr="00171B47">
              <w:rPr>
                <w:rFonts w:asciiTheme="minorHAnsi" w:hAnsiTheme="minorHAnsi"/>
                <w:sz w:val="22"/>
                <w:szCs w:val="22"/>
              </w:rPr>
              <w:t>:</w:t>
            </w:r>
          </w:p>
        </w:tc>
        <w:tc>
          <w:tcPr>
            <w:tcW w:w="2340" w:type="dxa"/>
            <w:tcBorders>
              <w:top w:val="single" w:sz="5" w:space="0" w:color="BEBEBE"/>
              <w:left w:val="single" w:sz="5" w:space="0" w:color="BEBEBE"/>
              <w:bottom w:val="single" w:sz="5" w:space="0" w:color="BEBEBE"/>
              <w:right w:val="single" w:sz="5" w:space="0" w:color="000000"/>
            </w:tcBorders>
            <w:shd w:val="clear" w:color="auto" w:fill="D9D9D9"/>
          </w:tcPr>
          <w:p w:rsidR="00D34AC6" w:rsidRPr="00171B47" w:rsidRDefault="00D34AC6" w:rsidP="00D34AC6">
            <w:pPr>
              <w:rPr>
                <w:rFonts w:asciiTheme="minorHAnsi" w:hAnsiTheme="minorHAnsi"/>
                <w:sz w:val="22"/>
                <w:szCs w:val="22"/>
              </w:rPr>
            </w:pPr>
            <w:r>
              <w:rPr>
                <w:rFonts w:asciiTheme="minorHAnsi" w:hAnsiTheme="minorHAnsi"/>
                <w:sz w:val="22"/>
                <w:szCs w:val="22"/>
              </w:rPr>
              <w:t xml:space="preserve">Telephone: </w:t>
            </w:r>
          </w:p>
        </w:tc>
      </w:tr>
      <w:tr w:rsidR="00D34AC6" w:rsidTr="0047283A">
        <w:trPr>
          <w:trHeight w:hRule="exact" w:val="433"/>
        </w:trPr>
        <w:tc>
          <w:tcPr>
            <w:tcW w:w="7998" w:type="dxa"/>
            <w:gridSpan w:val="2"/>
            <w:tcBorders>
              <w:top w:val="single" w:sz="5" w:space="0" w:color="BEBEBE"/>
              <w:left w:val="single" w:sz="5" w:space="0" w:color="000000"/>
              <w:bottom w:val="single" w:sz="5" w:space="0" w:color="000000"/>
              <w:right w:val="single" w:sz="5" w:space="0" w:color="BEBEBE"/>
            </w:tcBorders>
          </w:tcPr>
          <w:p w:rsidR="00D34AC6" w:rsidRPr="003614D7" w:rsidRDefault="00D34AC6" w:rsidP="00D34AC6"/>
        </w:tc>
        <w:tc>
          <w:tcPr>
            <w:tcW w:w="2340" w:type="dxa"/>
            <w:tcBorders>
              <w:top w:val="single" w:sz="5" w:space="0" w:color="BEBEBE"/>
              <w:left w:val="single" w:sz="5" w:space="0" w:color="BEBEBE"/>
              <w:bottom w:val="single" w:sz="5" w:space="0" w:color="000000"/>
              <w:right w:val="single" w:sz="5" w:space="0" w:color="000000"/>
            </w:tcBorders>
          </w:tcPr>
          <w:p w:rsidR="00D34AC6" w:rsidRPr="003614D7" w:rsidRDefault="00D34AC6" w:rsidP="00D34AC6"/>
        </w:tc>
      </w:tr>
    </w:tbl>
    <w:p w:rsidR="004455E9" w:rsidRDefault="004455E9" w:rsidP="005F5714">
      <w:pPr>
        <w:pStyle w:val="BodyText"/>
        <w:kinsoku w:val="0"/>
        <w:overflowPunct w:val="0"/>
        <w:ind w:left="0" w:right="2386"/>
        <w:rPr>
          <w:spacing w:val="-1"/>
        </w:rPr>
        <w:sectPr w:rsidR="004455E9" w:rsidSect="00C041E7">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616" w:footer="1101" w:gutter="0"/>
          <w:pgNumType w:start="1"/>
          <w:cols w:space="720" w:equalWidth="0">
            <w:col w:w="10180"/>
          </w:cols>
          <w:noEndnote/>
        </w:sectPr>
      </w:pPr>
    </w:p>
    <w:p w:rsidR="004455E9" w:rsidRPr="009263C9" w:rsidRDefault="00B5248E"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color w:val="FFFFFF" w:themeColor="background1"/>
          <w:sz w:val="24"/>
          <w:szCs w:val="24"/>
        </w:rPr>
      </w:pPr>
      <w:r w:rsidRPr="00B5248E">
        <w:rPr>
          <w:b/>
          <w:color w:val="FFFFFF" w:themeColor="background1"/>
          <w:sz w:val="24"/>
          <w:szCs w:val="24"/>
        </w:rPr>
        <w:lastRenderedPageBreak/>
        <w:t>PART I:  APPLICATION OVERVIEW</w:t>
      </w:r>
    </w:p>
    <w:p w:rsidR="00DE667F" w:rsidRDefault="00DE667F">
      <w:pPr>
        <w:pStyle w:val="BodyText"/>
        <w:kinsoku w:val="0"/>
        <w:overflowPunct w:val="0"/>
        <w:spacing w:before="3"/>
        <w:ind w:left="0"/>
        <w:rPr>
          <w:rFonts w:ascii="Cambria" w:hAnsi="Cambria" w:cs="Cambria"/>
          <w:b/>
          <w:bCs/>
          <w:sz w:val="18"/>
          <w:szCs w:val="18"/>
        </w:rPr>
      </w:pPr>
    </w:p>
    <w:p w:rsidR="00523EDB" w:rsidRPr="00523EDB" w:rsidRDefault="00DE667F"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3953"/>
        </w:tabs>
        <w:kinsoku w:val="0"/>
        <w:overflowPunct w:val="0"/>
        <w:ind w:left="0"/>
        <w:rPr>
          <w:color w:val="FFFFFF" w:themeColor="background1"/>
        </w:rPr>
      </w:pPr>
      <w:r w:rsidRPr="00523EDB">
        <w:rPr>
          <w:b/>
          <w:color w:val="FFFFFF" w:themeColor="background1"/>
        </w:rPr>
        <w:t>Purpose:</w:t>
      </w:r>
      <w:r w:rsidRPr="00523EDB">
        <w:rPr>
          <w:color w:val="FFFFFF" w:themeColor="background1"/>
        </w:rPr>
        <w:t xml:space="preserve">  </w:t>
      </w:r>
      <w:r w:rsidR="009263C9">
        <w:rPr>
          <w:color w:val="FFFFFF" w:themeColor="background1"/>
        </w:rPr>
        <w:tab/>
      </w:r>
    </w:p>
    <w:p w:rsidR="00523EDB" w:rsidRDefault="00523EDB" w:rsidP="00523EDB">
      <w:pPr>
        <w:pStyle w:val="BodyText"/>
        <w:kinsoku w:val="0"/>
        <w:overflowPunct w:val="0"/>
        <w:ind w:left="0"/>
        <w:rPr>
          <w:color w:val="002672" w:themeColor="accent3" w:themeShade="BF"/>
        </w:rPr>
      </w:pPr>
    </w:p>
    <w:p w:rsidR="004018DF" w:rsidRDefault="00582FEB" w:rsidP="00231DA8">
      <w:pPr>
        <w:pStyle w:val="BodyText"/>
        <w:kinsoku w:val="0"/>
        <w:overflowPunct w:val="0"/>
        <w:ind w:left="0"/>
        <w:jc w:val="both"/>
        <w:rPr>
          <w:rFonts w:asciiTheme="minorHAnsi" w:hAnsiTheme="minorHAnsi" w:cs="Cambria"/>
          <w:spacing w:val="-1"/>
        </w:rPr>
      </w:pPr>
      <w:r w:rsidRPr="00582FEB">
        <w:t xml:space="preserve">The Connecticut </w:t>
      </w:r>
      <w:r w:rsidR="00D12F33">
        <w:t>State Department of Education (CSDE</w:t>
      </w:r>
      <w:r w:rsidRPr="00582FEB">
        <w:t xml:space="preserve">) is seeking </w:t>
      </w:r>
      <w:r w:rsidR="005179F5">
        <w:rPr>
          <w:rFonts w:asciiTheme="minorHAnsi" w:hAnsiTheme="minorHAnsi" w:cs="Cambria"/>
          <w:spacing w:val="-1"/>
        </w:rPr>
        <w:t>t</w:t>
      </w:r>
      <w:r w:rsidR="005179F5" w:rsidRPr="00AD7B1C">
        <w:rPr>
          <w:rFonts w:asciiTheme="minorHAnsi" w:hAnsiTheme="minorHAnsi" w:cs="Cambria"/>
          <w:spacing w:val="-1"/>
        </w:rPr>
        <w:t xml:space="preserve">o support Connecticut’s low-performing </w:t>
      </w:r>
      <w:r w:rsidR="000652CA">
        <w:rPr>
          <w:rFonts w:asciiTheme="minorHAnsi" w:hAnsiTheme="minorHAnsi" w:cs="Cambria"/>
          <w:spacing w:val="-1"/>
        </w:rPr>
        <w:t xml:space="preserve">       </w:t>
      </w:r>
      <w:r w:rsidR="005179F5">
        <w:rPr>
          <w:rFonts w:asciiTheme="minorHAnsi" w:hAnsiTheme="minorHAnsi" w:cs="Cambria"/>
          <w:spacing w:val="-1"/>
        </w:rPr>
        <w:t xml:space="preserve">K-12 public </w:t>
      </w:r>
      <w:r w:rsidR="005179F5" w:rsidRPr="00AD7B1C">
        <w:rPr>
          <w:rFonts w:asciiTheme="minorHAnsi" w:hAnsiTheme="minorHAnsi" w:cs="Cambria"/>
          <w:spacing w:val="-1"/>
        </w:rPr>
        <w:t xml:space="preserve">schools by </w:t>
      </w:r>
      <w:r w:rsidR="005179F5">
        <w:rPr>
          <w:rFonts w:asciiTheme="minorHAnsi" w:hAnsiTheme="minorHAnsi" w:cs="Cambria"/>
          <w:spacing w:val="-1"/>
        </w:rPr>
        <w:t>providing grants-in-aid for alterations, repairs, improvements, technology, and equipment to address school site opportunities promoting learning, health and safety for all children</w:t>
      </w:r>
      <w:r w:rsidR="005179F5" w:rsidRPr="00AD7B1C">
        <w:rPr>
          <w:rFonts w:asciiTheme="minorHAnsi" w:hAnsiTheme="minorHAnsi" w:cs="Cambria"/>
          <w:spacing w:val="-1"/>
        </w:rPr>
        <w:t xml:space="preserve"> in high-quality facilities and 21</w:t>
      </w:r>
      <w:r w:rsidR="005179F5" w:rsidRPr="00AD7B1C">
        <w:rPr>
          <w:rFonts w:asciiTheme="minorHAnsi" w:hAnsiTheme="minorHAnsi" w:cs="Cambria"/>
          <w:spacing w:val="-1"/>
          <w:vertAlign w:val="superscript"/>
        </w:rPr>
        <w:t>st</w:t>
      </w:r>
      <w:r w:rsidR="005179F5" w:rsidRPr="00AD7B1C">
        <w:rPr>
          <w:rFonts w:asciiTheme="minorHAnsi" w:hAnsiTheme="minorHAnsi" w:cs="Cambria"/>
          <w:spacing w:val="-1"/>
        </w:rPr>
        <w:t xml:space="preserve"> c</w:t>
      </w:r>
      <w:r w:rsidR="005179F5">
        <w:rPr>
          <w:rFonts w:asciiTheme="minorHAnsi" w:hAnsiTheme="minorHAnsi" w:cs="Cambria"/>
          <w:spacing w:val="-1"/>
        </w:rPr>
        <w:t>entury educational environments.</w:t>
      </w:r>
    </w:p>
    <w:p w:rsidR="00A14175" w:rsidRDefault="00A14175" w:rsidP="00231DA8">
      <w:pPr>
        <w:pStyle w:val="BodyText"/>
        <w:kinsoku w:val="0"/>
        <w:overflowPunct w:val="0"/>
        <w:ind w:left="0"/>
        <w:jc w:val="both"/>
        <w:rPr>
          <w:rFonts w:asciiTheme="minorHAnsi" w:hAnsiTheme="minorHAnsi" w:cs="Cambria"/>
          <w:spacing w:val="-1"/>
        </w:rPr>
      </w:pPr>
    </w:p>
    <w:p w:rsidR="00A14175" w:rsidRPr="00523EDB" w:rsidRDefault="00A14175" w:rsidP="00A14175">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Pr>
          <w:b/>
          <w:color w:val="FFFFFF" w:themeColor="background1"/>
          <w:spacing w:val="-1"/>
        </w:rPr>
        <w:t>Grant Period</w:t>
      </w:r>
      <w:r w:rsidRPr="00523EDB">
        <w:rPr>
          <w:b/>
          <w:color w:val="FFFFFF" w:themeColor="background1"/>
          <w:spacing w:val="-1"/>
        </w:rPr>
        <w:t xml:space="preserve">:  </w:t>
      </w:r>
    </w:p>
    <w:p w:rsidR="00523EDB" w:rsidRDefault="00523EDB" w:rsidP="00231DA8">
      <w:pPr>
        <w:pStyle w:val="BodyText"/>
        <w:kinsoku w:val="0"/>
        <w:overflowPunct w:val="0"/>
        <w:ind w:left="0" w:right="238"/>
        <w:jc w:val="both"/>
        <w:rPr>
          <w:b/>
          <w:color w:val="002672" w:themeColor="accent3" w:themeShade="BF"/>
          <w:spacing w:val="-1"/>
        </w:rPr>
      </w:pPr>
    </w:p>
    <w:p w:rsidR="004455E9" w:rsidRDefault="001A2540" w:rsidP="008B767C">
      <w:pPr>
        <w:pStyle w:val="BodyText"/>
        <w:kinsoku w:val="0"/>
        <w:overflowPunct w:val="0"/>
        <w:ind w:left="0" w:right="238"/>
        <w:jc w:val="both"/>
        <w:rPr>
          <w:spacing w:val="-1"/>
        </w:rPr>
      </w:pPr>
      <w:r>
        <w:rPr>
          <w:spacing w:val="-1"/>
        </w:rPr>
        <w:t>F</w:t>
      </w:r>
      <w:r w:rsidR="00A87DFA">
        <w:rPr>
          <w:spacing w:val="-1"/>
        </w:rPr>
        <w:t>unding</w:t>
      </w:r>
      <w:r w:rsidR="00A87DFA">
        <w:rPr>
          <w:spacing w:val="1"/>
        </w:rPr>
        <w:t xml:space="preserve"> </w:t>
      </w:r>
      <w:r w:rsidR="00A87DFA">
        <w:rPr>
          <w:spacing w:val="-1"/>
        </w:rPr>
        <w:t>awarded</w:t>
      </w:r>
      <w:r w:rsidR="00A87DFA">
        <w:t xml:space="preserve"> </w:t>
      </w:r>
      <w:r w:rsidR="00A87DFA" w:rsidRPr="00EA0F3C">
        <w:rPr>
          <w:rFonts w:asciiTheme="minorHAnsi" w:hAnsiTheme="minorHAnsi" w:cs="Cambria"/>
          <w:spacing w:val="-1"/>
        </w:rPr>
        <w:t>through</w:t>
      </w:r>
      <w:r w:rsidR="008B767C" w:rsidRPr="00EA0F3C">
        <w:rPr>
          <w:rFonts w:asciiTheme="minorHAnsi" w:hAnsiTheme="minorHAnsi" w:cs="Cambria"/>
          <w:spacing w:val="-1"/>
        </w:rPr>
        <w:t xml:space="preserve"> </w:t>
      </w:r>
      <w:r w:rsidR="00A87DFA" w:rsidRPr="00EA0F3C">
        <w:rPr>
          <w:rFonts w:asciiTheme="minorHAnsi" w:hAnsiTheme="minorHAnsi" w:cs="Cambria"/>
          <w:spacing w:val="-1"/>
        </w:rPr>
        <w:t xml:space="preserve">this </w:t>
      </w:r>
      <w:r w:rsidRPr="00EA0F3C">
        <w:rPr>
          <w:rFonts w:asciiTheme="minorHAnsi" w:hAnsiTheme="minorHAnsi" w:cs="Cambria"/>
          <w:spacing w:val="-1"/>
        </w:rPr>
        <w:t>grant application</w:t>
      </w:r>
      <w:r w:rsidR="00A87DFA">
        <w:rPr>
          <w:spacing w:val="-2"/>
        </w:rPr>
        <w:t xml:space="preserve"> </w:t>
      </w:r>
      <w:r w:rsidR="00A87DFA">
        <w:rPr>
          <w:spacing w:val="-1"/>
        </w:rPr>
        <w:t>process</w:t>
      </w:r>
      <w:r w:rsidR="00A87DFA">
        <w:rPr>
          <w:spacing w:val="-2"/>
        </w:rPr>
        <w:t xml:space="preserve"> </w:t>
      </w:r>
      <w:r w:rsidR="00A87DFA">
        <w:rPr>
          <w:spacing w:val="-1"/>
        </w:rPr>
        <w:t>must</w:t>
      </w:r>
      <w:r w:rsidR="00A87DFA">
        <w:rPr>
          <w:spacing w:val="1"/>
        </w:rPr>
        <w:t xml:space="preserve"> </w:t>
      </w:r>
      <w:r w:rsidR="00A87DFA">
        <w:rPr>
          <w:spacing w:val="-1"/>
        </w:rPr>
        <w:t>be</w:t>
      </w:r>
      <w:r w:rsidR="00A87DFA">
        <w:t xml:space="preserve"> </w:t>
      </w:r>
      <w:r w:rsidR="00A87DFA">
        <w:rPr>
          <w:spacing w:val="-1"/>
        </w:rPr>
        <w:t>expended</w:t>
      </w:r>
      <w:r w:rsidR="00A87DFA">
        <w:t xml:space="preserve"> </w:t>
      </w:r>
      <w:r w:rsidR="00A87DFA">
        <w:rPr>
          <w:spacing w:val="-1"/>
        </w:rPr>
        <w:t>by</w:t>
      </w:r>
      <w:r w:rsidR="00A87DFA">
        <w:rPr>
          <w:spacing w:val="1"/>
        </w:rPr>
        <w:t xml:space="preserve"> </w:t>
      </w:r>
      <w:r w:rsidR="00A87DFA" w:rsidRPr="006D773C">
        <w:rPr>
          <w:spacing w:val="-2"/>
        </w:rPr>
        <w:t>June</w:t>
      </w:r>
      <w:r w:rsidR="00A87DFA" w:rsidRPr="006D773C">
        <w:rPr>
          <w:spacing w:val="1"/>
        </w:rPr>
        <w:t xml:space="preserve"> </w:t>
      </w:r>
      <w:r w:rsidR="00A87DFA" w:rsidRPr="006D773C">
        <w:rPr>
          <w:spacing w:val="-1"/>
        </w:rPr>
        <w:t>30,</w:t>
      </w:r>
      <w:r w:rsidR="00A87DFA" w:rsidRPr="006D773C">
        <w:t xml:space="preserve"> </w:t>
      </w:r>
      <w:r w:rsidR="00A87DFA" w:rsidRPr="006D773C">
        <w:rPr>
          <w:spacing w:val="-1"/>
        </w:rPr>
        <w:t>20</w:t>
      </w:r>
      <w:r w:rsidR="006D773C" w:rsidRPr="006D773C">
        <w:rPr>
          <w:spacing w:val="-1"/>
        </w:rPr>
        <w:t>20</w:t>
      </w:r>
      <w:r w:rsidR="00A87DFA" w:rsidRPr="006D773C">
        <w:rPr>
          <w:spacing w:val="-1"/>
        </w:rPr>
        <w:t>.</w:t>
      </w:r>
    </w:p>
    <w:p w:rsidR="004455E9" w:rsidRPr="00DE667F" w:rsidRDefault="004455E9" w:rsidP="00231DA8">
      <w:pPr>
        <w:pStyle w:val="BodyText"/>
        <w:kinsoku w:val="0"/>
        <w:overflowPunct w:val="0"/>
        <w:ind w:left="0"/>
        <w:jc w:val="both"/>
        <w:rPr>
          <w:b/>
          <w:color w:val="002672" w:themeColor="accent3" w:themeShade="BF"/>
          <w:sz w:val="17"/>
          <w:szCs w:val="17"/>
        </w:rPr>
      </w:pPr>
    </w:p>
    <w:p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Eligible Applicants:  </w:t>
      </w:r>
    </w:p>
    <w:p w:rsidR="00523EDB" w:rsidRDefault="00523EDB" w:rsidP="00231DA8">
      <w:pPr>
        <w:pStyle w:val="BodyText"/>
        <w:kinsoku w:val="0"/>
        <w:overflowPunct w:val="0"/>
        <w:ind w:left="0" w:right="371"/>
        <w:jc w:val="both"/>
        <w:rPr>
          <w:b/>
          <w:color w:val="002672" w:themeColor="accent3" w:themeShade="BF"/>
          <w:spacing w:val="-1"/>
        </w:rPr>
      </w:pPr>
    </w:p>
    <w:p w:rsidR="004455E9" w:rsidRDefault="00A87DFA" w:rsidP="0057500A">
      <w:pPr>
        <w:pStyle w:val="BodyText"/>
        <w:kinsoku w:val="0"/>
        <w:overflowPunct w:val="0"/>
        <w:ind w:left="0"/>
        <w:jc w:val="both"/>
        <w:rPr>
          <w:spacing w:val="-1"/>
        </w:rPr>
      </w:pPr>
      <w:r>
        <w:rPr>
          <w:spacing w:val="-1"/>
        </w:rPr>
        <w:t>Applications</w:t>
      </w:r>
      <w:r>
        <w:rPr>
          <w:spacing w:val="-2"/>
        </w:rPr>
        <w:t xml:space="preserve"> </w:t>
      </w:r>
      <w:r>
        <w:t xml:space="preserve">will </w:t>
      </w:r>
      <w:r>
        <w:rPr>
          <w:spacing w:val="-1"/>
        </w:rPr>
        <w:t>be</w:t>
      </w:r>
      <w:r>
        <w:t xml:space="preserve"> </w:t>
      </w:r>
      <w:r>
        <w:rPr>
          <w:spacing w:val="-1"/>
        </w:rPr>
        <w:t>accepted</w:t>
      </w:r>
      <w:r>
        <w:t xml:space="preserve"> </w:t>
      </w:r>
      <w:r>
        <w:rPr>
          <w:spacing w:val="-1"/>
        </w:rPr>
        <w:t xml:space="preserve">from LEAs </w:t>
      </w:r>
      <w:r>
        <w:t>on</w:t>
      </w:r>
      <w:r>
        <w:rPr>
          <w:spacing w:val="-1"/>
        </w:rPr>
        <w:t xml:space="preserve"> behalf</w:t>
      </w:r>
      <w:r>
        <w:rPr>
          <w:spacing w:val="-3"/>
        </w:rPr>
        <w:t xml:space="preserve"> </w:t>
      </w:r>
      <w:r>
        <w:t>of</w:t>
      </w:r>
      <w:r>
        <w:rPr>
          <w:spacing w:val="-2"/>
        </w:rPr>
        <w:t xml:space="preserve"> </w:t>
      </w:r>
      <w:r>
        <w:rPr>
          <w:spacing w:val="-1"/>
        </w:rPr>
        <w:t>their</w:t>
      </w:r>
      <w:r>
        <w:t xml:space="preserve"> </w:t>
      </w:r>
      <w:r w:rsidR="00963101">
        <w:t>low-</w:t>
      </w:r>
      <w:r w:rsidR="005F5714">
        <w:t>performing</w:t>
      </w:r>
      <w:r w:rsidR="00963101">
        <w:t xml:space="preserve"> schools</w:t>
      </w:r>
      <w:r w:rsidR="005F5714">
        <w:t>.</w:t>
      </w:r>
      <w:r w:rsidR="00A14175">
        <w:t xml:space="preserve"> </w:t>
      </w:r>
      <w:r w:rsidR="005F5714">
        <w:t xml:space="preserve">For purposes of this program, a low-performing school is a </w:t>
      </w:r>
      <w:r w:rsidR="000776E9">
        <w:t xml:space="preserve">designated </w:t>
      </w:r>
      <w:r w:rsidR="005F5714">
        <w:t xml:space="preserve">Commissioner’s Network, </w:t>
      </w:r>
      <w:r w:rsidR="00D12F33">
        <w:t>School Improvement Grant (</w:t>
      </w:r>
      <w:r w:rsidR="005F5714">
        <w:t>SIG</w:t>
      </w:r>
      <w:r w:rsidR="00046D21">
        <w:t>)</w:t>
      </w:r>
      <w:r w:rsidR="007C5954">
        <w:t>, Category 4 or</w:t>
      </w:r>
      <w:r w:rsidR="00B62A8A">
        <w:t xml:space="preserve"> 5 designat</w:t>
      </w:r>
      <w:r w:rsidR="007C5954">
        <w:t>ed school</w:t>
      </w:r>
      <w:r w:rsidR="008B767C">
        <w:t xml:space="preserve"> (including Charter Schools)</w:t>
      </w:r>
      <w:r w:rsidR="00EC39F3">
        <w:t xml:space="preserve"> </w:t>
      </w:r>
      <w:r w:rsidR="000776E9" w:rsidRPr="00D3434B">
        <w:t>located in a state</w:t>
      </w:r>
      <w:r w:rsidR="008E0DC8">
        <w:t>-designated</w:t>
      </w:r>
      <w:r w:rsidR="000776E9" w:rsidRPr="00D3434B">
        <w:t xml:space="preserve"> Alliance District</w:t>
      </w:r>
      <w:r w:rsidR="008E0DC8">
        <w:t xml:space="preserve"> </w:t>
      </w:r>
      <w:r w:rsidR="0054783E">
        <w:t>m</w:t>
      </w:r>
      <w:r w:rsidR="007C5954">
        <w:t>unicipality</w:t>
      </w:r>
      <w:r w:rsidR="005F5714" w:rsidRPr="00D3434B">
        <w:t>.</w:t>
      </w:r>
      <w:r w:rsidR="00272218">
        <w:rPr>
          <w:spacing w:val="-1"/>
        </w:rPr>
        <w:t xml:space="preserve">  </w:t>
      </w:r>
      <w:r w:rsidR="006D773C" w:rsidRPr="00A14175">
        <w:rPr>
          <w:spacing w:val="-1"/>
        </w:rPr>
        <w:t xml:space="preserve">School category classifications will follow the assignments published in the 2016-17 CSDE School Categories report.  </w:t>
      </w:r>
      <w:r w:rsidR="00D3434B" w:rsidRPr="00A14175">
        <w:rPr>
          <w:spacing w:val="-1"/>
        </w:rPr>
        <w:t>LEAs</w:t>
      </w:r>
      <w:r w:rsidR="00963101">
        <w:rPr>
          <w:spacing w:val="1"/>
        </w:rPr>
        <w:t xml:space="preserve"> must </w:t>
      </w:r>
      <w:r>
        <w:rPr>
          <w:spacing w:val="-1"/>
        </w:rPr>
        <w:t>submit</w:t>
      </w:r>
      <w:r>
        <w:rPr>
          <w:spacing w:val="-2"/>
        </w:rPr>
        <w:t xml:space="preserve"> </w:t>
      </w:r>
      <w:r>
        <w:t xml:space="preserve">a </w:t>
      </w:r>
      <w:r>
        <w:rPr>
          <w:spacing w:val="-1"/>
        </w:rPr>
        <w:t>separate</w:t>
      </w:r>
      <w:r>
        <w:t xml:space="preserve"> </w:t>
      </w:r>
      <w:r>
        <w:rPr>
          <w:spacing w:val="-1"/>
        </w:rPr>
        <w:t xml:space="preserve">application </w:t>
      </w:r>
      <w:r>
        <w:t xml:space="preserve">for </w:t>
      </w:r>
      <w:r>
        <w:rPr>
          <w:spacing w:val="-1"/>
        </w:rPr>
        <w:t>each</w:t>
      </w:r>
      <w:r w:rsidR="005F5714">
        <w:rPr>
          <w:spacing w:val="-1"/>
        </w:rPr>
        <w:t xml:space="preserve"> </w:t>
      </w:r>
      <w:r>
        <w:rPr>
          <w:spacing w:val="-1"/>
        </w:rPr>
        <w:t>school</w:t>
      </w:r>
      <w:r w:rsidR="00D3434B">
        <w:rPr>
          <w:spacing w:val="-1"/>
        </w:rPr>
        <w:t xml:space="preserve"> they wish to </w:t>
      </w:r>
      <w:r w:rsidR="00B77EC3">
        <w:rPr>
          <w:spacing w:val="-1"/>
        </w:rPr>
        <w:t>have</w:t>
      </w:r>
      <w:r w:rsidR="00D3434B">
        <w:rPr>
          <w:spacing w:val="-1"/>
        </w:rPr>
        <w:t xml:space="preserve"> considered</w:t>
      </w:r>
      <w:r>
        <w:rPr>
          <w:spacing w:val="-1"/>
        </w:rPr>
        <w:t>.</w:t>
      </w:r>
    </w:p>
    <w:p w:rsidR="004455E9" w:rsidRDefault="004455E9" w:rsidP="00231DA8">
      <w:pPr>
        <w:pStyle w:val="BodyText"/>
        <w:kinsoku w:val="0"/>
        <w:overflowPunct w:val="0"/>
        <w:ind w:left="0"/>
        <w:jc w:val="both"/>
      </w:pPr>
    </w:p>
    <w:p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Funding and Uses of Funds:  </w:t>
      </w:r>
    </w:p>
    <w:p w:rsidR="00523EDB" w:rsidRDefault="00523EDB" w:rsidP="00231DA8">
      <w:pPr>
        <w:pStyle w:val="BodyText"/>
        <w:kinsoku w:val="0"/>
        <w:overflowPunct w:val="0"/>
        <w:ind w:left="0" w:right="238"/>
        <w:jc w:val="both"/>
        <w:rPr>
          <w:b/>
          <w:color w:val="002672" w:themeColor="accent3" w:themeShade="BF"/>
          <w:spacing w:val="-1"/>
        </w:rPr>
      </w:pPr>
    </w:p>
    <w:p w:rsidR="000776E9" w:rsidRDefault="00171B47" w:rsidP="0057500A">
      <w:pPr>
        <w:pStyle w:val="BodyText"/>
        <w:kinsoku w:val="0"/>
        <w:overflowPunct w:val="0"/>
        <w:ind w:left="0"/>
        <w:jc w:val="both"/>
        <w:rPr>
          <w:spacing w:val="-1"/>
        </w:rPr>
      </w:pPr>
      <w:r w:rsidRPr="008B767C">
        <w:rPr>
          <w:spacing w:val="-1"/>
        </w:rPr>
        <w:t>Public Act</w:t>
      </w:r>
      <w:r w:rsidR="00B5164A" w:rsidRPr="008B767C">
        <w:rPr>
          <w:spacing w:val="-1"/>
        </w:rPr>
        <w:t xml:space="preserve"> </w:t>
      </w:r>
      <w:r w:rsidR="0054783E" w:rsidRPr="008B767C">
        <w:rPr>
          <w:spacing w:val="-1"/>
        </w:rPr>
        <w:t>17-2</w:t>
      </w:r>
      <w:r w:rsidRPr="008B767C">
        <w:rPr>
          <w:spacing w:val="-1"/>
        </w:rPr>
        <w:t>,</w:t>
      </w:r>
      <w:r w:rsidR="00B5164A" w:rsidRPr="008B767C">
        <w:rPr>
          <w:spacing w:val="-1"/>
        </w:rPr>
        <w:t xml:space="preserve"> </w:t>
      </w:r>
      <w:r w:rsidRPr="008B767C">
        <w:rPr>
          <w:spacing w:val="-1"/>
        </w:rPr>
        <w:t>Ju</w:t>
      </w:r>
      <w:r w:rsidR="0054783E" w:rsidRPr="008B767C">
        <w:rPr>
          <w:spacing w:val="-1"/>
        </w:rPr>
        <w:t>ne</w:t>
      </w:r>
      <w:r w:rsidRPr="008B767C">
        <w:rPr>
          <w:spacing w:val="-1"/>
        </w:rPr>
        <w:t xml:space="preserve"> Special Session,</w:t>
      </w:r>
      <w:r w:rsidR="0054783E" w:rsidRPr="008B767C">
        <w:rPr>
          <w:spacing w:val="-1"/>
        </w:rPr>
        <w:t xml:space="preserve"> §389(g)</w:t>
      </w:r>
      <w:r w:rsidR="00234460">
        <w:rPr>
          <w:spacing w:val="-1"/>
        </w:rPr>
        <w:t xml:space="preserve"> </w:t>
      </w:r>
      <w:r w:rsidR="00B5164A">
        <w:rPr>
          <w:spacing w:val="-1"/>
        </w:rPr>
        <w:t>authorize</w:t>
      </w:r>
      <w:r w:rsidR="004D100D">
        <w:rPr>
          <w:spacing w:val="-1"/>
        </w:rPr>
        <w:t>s</w:t>
      </w:r>
      <w:r w:rsidR="00272218">
        <w:rPr>
          <w:spacing w:val="-1"/>
        </w:rPr>
        <w:t xml:space="preserve"> “grants-in-aid to assist targeted local and regional school districts for alterations, repairs, improvements, technology</w:t>
      </w:r>
      <w:r w:rsidR="008E0DC8">
        <w:rPr>
          <w:spacing w:val="-1"/>
        </w:rPr>
        <w:t>,</w:t>
      </w:r>
      <w:r w:rsidR="00272218">
        <w:rPr>
          <w:spacing w:val="-1"/>
        </w:rPr>
        <w:t xml:space="preserve"> and equipment in low-performing schoo</w:t>
      </w:r>
      <w:r w:rsidR="00EA6A25">
        <w:rPr>
          <w:spacing w:val="-1"/>
        </w:rPr>
        <w:t>ls</w:t>
      </w:r>
      <w:r w:rsidR="00515CB9">
        <w:rPr>
          <w:spacing w:val="-1"/>
        </w:rPr>
        <w:t>…</w:t>
      </w:r>
      <w:r w:rsidR="00272218">
        <w:rPr>
          <w:spacing w:val="-1"/>
        </w:rPr>
        <w:t>”</w:t>
      </w:r>
    </w:p>
    <w:p w:rsidR="000776E9" w:rsidRDefault="000776E9" w:rsidP="0057500A">
      <w:pPr>
        <w:pStyle w:val="BodyText"/>
        <w:kinsoku w:val="0"/>
        <w:overflowPunct w:val="0"/>
        <w:ind w:left="0"/>
        <w:jc w:val="both"/>
        <w:rPr>
          <w:spacing w:val="-1"/>
        </w:rPr>
      </w:pPr>
    </w:p>
    <w:p w:rsidR="00D3434B" w:rsidRDefault="00D3434B" w:rsidP="0057500A">
      <w:pPr>
        <w:pStyle w:val="BodyText"/>
        <w:kinsoku w:val="0"/>
        <w:overflowPunct w:val="0"/>
        <w:ind w:left="0"/>
        <w:jc w:val="both"/>
        <w:rPr>
          <w:spacing w:val="-1"/>
        </w:rPr>
      </w:pPr>
      <w:r>
        <w:rPr>
          <w:spacing w:val="-1"/>
        </w:rPr>
        <w:t>Recognizing that other sources of funding exist for general facility improvement</w:t>
      </w:r>
      <w:r w:rsidR="00B77EC3">
        <w:rPr>
          <w:spacing w:val="-1"/>
        </w:rPr>
        <w:t>s</w:t>
      </w:r>
      <w:r>
        <w:rPr>
          <w:spacing w:val="-1"/>
        </w:rPr>
        <w:t xml:space="preserve">, consideration for this </w:t>
      </w:r>
      <w:r w:rsidR="00CF516F">
        <w:rPr>
          <w:spacing w:val="-1"/>
        </w:rPr>
        <w:t xml:space="preserve">competitive </w:t>
      </w:r>
      <w:r>
        <w:rPr>
          <w:spacing w:val="-1"/>
        </w:rPr>
        <w:t xml:space="preserve">award will be evaluated </w:t>
      </w:r>
      <w:r w:rsidR="00B77EC3">
        <w:rPr>
          <w:spacing w:val="-1"/>
        </w:rPr>
        <w:t>primarily in</w:t>
      </w:r>
      <w:r>
        <w:rPr>
          <w:spacing w:val="-1"/>
        </w:rPr>
        <w:t xml:space="preserve"> support </w:t>
      </w:r>
      <w:r w:rsidR="00B77EC3">
        <w:rPr>
          <w:spacing w:val="-1"/>
        </w:rPr>
        <w:t xml:space="preserve">of </w:t>
      </w:r>
      <w:r>
        <w:rPr>
          <w:spacing w:val="-1"/>
        </w:rPr>
        <w:t>K-12 student learning-related outcomes.  Uses of funds</w:t>
      </w:r>
      <w:r w:rsidR="008B767C">
        <w:rPr>
          <w:spacing w:val="-1"/>
        </w:rPr>
        <w:t>, specifically</w:t>
      </w:r>
      <w:r>
        <w:rPr>
          <w:spacing w:val="-1"/>
        </w:rPr>
        <w:t xml:space="preserve"> for Pre-K projects and programs are ineligible for consideration under this grant application.</w:t>
      </w:r>
    </w:p>
    <w:p w:rsidR="00D3434B" w:rsidRDefault="00D3434B" w:rsidP="0057500A">
      <w:pPr>
        <w:pStyle w:val="BodyText"/>
        <w:kinsoku w:val="0"/>
        <w:overflowPunct w:val="0"/>
        <w:ind w:left="0"/>
        <w:jc w:val="both"/>
        <w:rPr>
          <w:spacing w:val="-1"/>
        </w:rPr>
      </w:pPr>
    </w:p>
    <w:p w:rsidR="00D3434B" w:rsidRDefault="00D3434B" w:rsidP="0057500A">
      <w:pPr>
        <w:pStyle w:val="BodyText"/>
        <w:kinsoku w:val="0"/>
        <w:overflowPunct w:val="0"/>
        <w:ind w:left="0"/>
        <w:jc w:val="both"/>
        <w:rPr>
          <w:spacing w:val="-1"/>
        </w:rPr>
      </w:pPr>
      <w:r>
        <w:rPr>
          <w:spacing w:val="-1"/>
        </w:rPr>
        <w:t xml:space="preserve">Eligible expenditures </w:t>
      </w:r>
      <w:r w:rsidR="00C259AB">
        <w:rPr>
          <w:spacing w:val="-1"/>
        </w:rPr>
        <w:t>are for prospective work, including</w:t>
      </w:r>
      <w:r>
        <w:rPr>
          <w:spacing w:val="-1"/>
        </w:rPr>
        <w:t>:</w:t>
      </w:r>
    </w:p>
    <w:p w:rsidR="00D3434B" w:rsidRDefault="00D3434B" w:rsidP="0057500A">
      <w:pPr>
        <w:pStyle w:val="BodyText"/>
        <w:numPr>
          <w:ilvl w:val="0"/>
          <w:numId w:val="23"/>
        </w:numPr>
        <w:kinsoku w:val="0"/>
        <w:overflowPunct w:val="0"/>
        <w:jc w:val="both"/>
        <w:rPr>
          <w:spacing w:val="-1"/>
        </w:rPr>
      </w:pPr>
      <w:r>
        <w:rPr>
          <w:spacing w:val="-1"/>
        </w:rPr>
        <w:t>Building alterations that directly support student learning (</w:t>
      </w:r>
      <w:r w:rsidR="002A305D">
        <w:rPr>
          <w:spacing w:val="-1"/>
        </w:rPr>
        <w:t>e.g.,</w:t>
      </w:r>
      <w:r>
        <w:rPr>
          <w:spacing w:val="-1"/>
        </w:rPr>
        <w:t xml:space="preserve"> science lab, classroom </w:t>
      </w:r>
      <w:r w:rsidR="00C6077B">
        <w:rPr>
          <w:spacing w:val="-1"/>
        </w:rPr>
        <w:t>reconfiguration</w:t>
      </w:r>
      <w:r>
        <w:rPr>
          <w:spacing w:val="-1"/>
        </w:rPr>
        <w:t>)</w:t>
      </w:r>
      <w:r w:rsidR="008E0DC8">
        <w:rPr>
          <w:spacing w:val="-1"/>
        </w:rPr>
        <w:t>.</w:t>
      </w:r>
    </w:p>
    <w:p w:rsidR="00D3434B" w:rsidRDefault="00D3434B" w:rsidP="0057500A">
      <w:pPr>
        <w:pStyle w:val="BodyText"/>
        <w:numPr>
          <w:ilvl w:val="0"/>
          <w:numId w:val="23"/>
        </w:numPr>
        <w:kinsoku w:val="0"/>
        <w:overflowPunct w:val="0"/>
        <w:jc w:val="both"/>
        <w:rPr>
          <w:spacing w:val="-1"/>
        </w:rPr>
      </w:pPr>
      <w:r>
        <w:rPr>
          <w:spacing w:val="-1"/>
        </w:rPr>
        <w:t>Technology for instructional or learning use (excludes stand-alone software and licenses)</w:t>
      </w:r>
      <w:r w:rsidR="008E0DC8">
        <w:rPr>
          <w:spacing w:val="-1"/>
        </w:rPr>
        <w:t>.</w:t>
      </w:r>
    </w:p>
    <w:p w:rsidR="00D3434B" w:rsidRDefault="00D3434B" w:rsidP="0057500A">
      <w:pPr>
        <w:pStyle w:val="BodyText"/>
        <w:numPr>
          <w:ilvl w:val="0"/>
          <w:numId w:val="23"/>
        </w:numPr>
        <w:kinsoku w:val="0"/>
        <w:overflowPunct w:val="0"/>
        <w:jc w:val="both"/>
        <w:rPr>
          <w:spacing w:val="-1"/>
        </w:rPr>
      </w:pPr>
      <w:r>
        <w:rPr>
          <w:spacing w:val="-1"/>
        </w:rPr>
        <w:t>Furniture, fixtures, and equipment to support student learning</w:t>
      </w:r>
      <w:r w:rsidR="004C3C61">
        <w:rPr>
          <w:spacing w:val="-1"/>
        </w:rPr>
        <w:t xml:space="preserve"> (note that supplies are ineligible)</w:t>
      </w:r>
      <w:r w:rsidR="008E0DC8">
        <w:rPr>
          <w:spacing w:val="-1"/>
        </w:rPr>
        <w:t>.</w:t>
      </w:r>
    </w:p>
    <w:p w:rsidR="00D3434B" w:rsidRDefault="00D3434B" w:rsidP="0057500A">
      <w:pPr>
        <w:pStyle w:val="BodyText"/>
        <w:numPr>
          <w:ilvl w:val="0"/>
          <w:numId w:val="23"/>
        </w:numPr>
        <w:kinsoku w:val="0"/>
        <w:overflowPunct w:val="0"/>
        <w:jc w:val="both"/>
        <w:rPr>
          <w:spacing w:val="-1"/>
        </w:rPr>
      </w:pPr>
      <w:r>
        <w:rPr>
          <w:spacing w:val="-1"/>
        </w:rPr>
        <w:t>Playgrounds/</w:t>
      </w:r>
      <w:proofErr w:type="spellStart"/>
      <w:r>
        <w:rPr>
          <w:spacing w:val="-1"/>
        </w:rPr>
        <w:t>playscapes</w:t>
      </w:r>
      <w:proofErr w:type="spellEnd"/>
      <w:r w:rsidR="008E0DC8">
        <w:rPr>
          <w:spacing w:val="-1"/>
        </w:rPr>
        <w:t>.</w:t>
      </w:r>
    </w:p>
    <w:p w:rsidR="00D3434B" w:rsidRDefault="00D3434B" w:rsidP="0057500A">
      <w:pPr>
        <w:pStyle w:val="BodyText"/>
        <w:kinsoku w:val="0"/>
        <w:overflowPunct w:val="0"/>
        <w:ind w:left="0"/>
        <w:jc w:val="both"/>
        <w:rPr>
          <w:spacing w:val="-1"/>
        </w:rPr>
      </w:pPr>
    </w:p>
    <w:p w:rsidR="006A79BA" w:rsidRDefault="006D773C" w:rsidP="0057500A">
      <w:pPr>
        <w:pStyle w:val="BodyText"/>
        <w:kinsoku w:val="0"/>
        <w:overflowPunct w:val="0"/>
        <w:ind w:left="0"/>
        <w:jc w:val="both"/>
        <w:rPr>
          <w:spacing w:val="-1"/>
        </w:rPr>
      </w:pPr>
      <w:r w:rsidRPr="00515CB9">
        <w:rPr>
          <w:spacing w:val="-1"/>
        </w:rPr>
        <w:t>LEA</w:t>
      </w:r>
      <w:r w:rsidR="00171B47" w:rsidRPr="00515CB9">
        <w:rPr>
          <w:spacing w:val="-1"/>
        </w:rPr>
        <w:t>s</w:t>
      </w:r>
      <w:r w:rsidR="000776E9" w:rsidRPr="00515CB9">
        <w:rPr>
          <w:spacing w:val="-1"/>
        </w:rPr>
        <w:t xml:space="preserve"> may submit an application requesting up to $</w:t>
      </w:r>
      <w:r w:rsidR="00C115A4" w:rsidRPr="00515CB9">
        <w:rPr>
          <w:spacing w:val="-1"/>
        </w:rPr>
        <w:t>250</w:t>
      </w:r>
      <w:r w:rsidR="000776E9" w:rsidRPr="00515CB9">
        <w:rPr>
          <w:spacing w:val="-1"/>
        </w:rPr>
        <w:t>,000</w:t>
      </w:r>
      <w:r w:rsidRPr="00515CB9">
        <w:rPr>
          <w:spacing w:val="-1"/>
        </w:rPr>
        <w:t xml:space="preserve"> if the school has not received a Low-Performing </w:t>
      </w:r>
      <w:r w:rsidR="00921D89" w:rsidRPr="00515CB9">
        <w:rPr>
          <w:spacing w:val="-1"/>
        </w:rPr>
        <w:t xml:space="preserve">Schools </w:t>
      </w:r>
      <w:r w:rsidRPr="00515CB9">
        <w:rPr>
          <w:spacing w:val="-1"/>
        </w:rPr>
        <w:t xml:space="preserve">Bond award since July 2015.  If a school </w:t>
      </w:r>
      <w:r w:rsidR="00921D89" w:rsidRPr="00515CB9">
        <w:rPr>
          <w:spacing w:val="-1"/>
        </w:rPr>
        <w:t>has received a Low-Performing Schools Bond</w:t>
      </w:r>
      <w:r w:rsidR="000776E9" w:rsidRPr="00515CB9">
        <w:rPr>
          <w:spacing w:val="-1"/>
        </w:rPr>
        <w:t xml:space="preserve"> </w:t>
      </w:r>
      <w:r w:rsidR="00921D89" w:rsidRPr="00515CB9">
        <w:rPr>
          <w:spacing w:val="-1"/>
        </w:rPr>
        <w:t>award since July 2015, the application may be submitted for an amount not to exceed $125,000.</w:t>
      </w:r>
    </w:p>
    <w:p w:rsidR="000776E9" w:rsidRDefault="000776E9" w:rsidP="0057500A">
      <w:pPr>
        <w:pStyle w:val="BodyText"/>
        <w:kinsoku w:val="0"/>
        <w:overflowPunct w:val="0"/>
        <w:ind w:left="0"/>
        <w:jc w:val="both"/>
        <w:rPr>
          <w:spacing w:val="-1"/>
        </w:rPr>
      </w:pPr>
    </w:p>
    <w:p w:rsidR="006A79BA" w:rsidRDefault="006A79BA" w:rsidP="0057500A">
      <w:pPr>
        <w:pStyle w:val="BodyText"/>
        <w:kinsoku w:val="0"/>
        <w:overflowPunct w:val="0"/>
        <w:ind w:left="0"/>
        <w:jc w:val="both"/>
        <w:rPr>
          <w:spacing w:val="-1"/>
        </w:rPr>
      </w:pPr>
      <w:r>
        <w:rPr>
          <w:spacing w:val="-1"/>
        </w:rPr>
        <w:t>Low-Performing Schools bond funding shall not supplant nor overlap with other grant funding sources, including but not limited to:</w:t>
      </w:r>
    </w:p>
    <w:p w:rsidR="006A79BA" w:rsidRDefault="00784128" w:rsidP="0057500A">
      <w:pPr>
        <w:pStyle w:val="BodyText"/>
        <w:numPr>
          <w:ilvl w:val="0"/>
          <w:numId w:val="16"/>
        </w:numPr>
        <w:kinsoku w:val="0"/>
        <w:overflowPunct w:val="0"/>
        <w:jc w:val="both"/>
        <w:rPr>
          <w:spacing w:val="-1"/>
        </w:rPr>
      </w:pPr>
      <w:r>
        <w:rPr>
          <w:spacing w:val="-1"/>
        </w:rPr>
        <w:t>State School Construction Grant Program</w:t>
      </w:r>
      <w:r w:rsidR="006A79BA">
        <w:rPr>
          <w:spacing w:val="-1"/>
        </w:rPr>
        <w:t xml:space="preserve"> (</w:t>
      </w:r>
      <w:r>
        <w:rPr>
          <w:spacing w:val="-1"/>
        </w:rPr>
        <w:t>including</w:t>
      </w:r>
      <w:r w:rsidR="00231DA8">
        <w:rPr>
          <w:spacing w:val="-1"/>
        </w:rPr>
        <w:t>,</w:t>
      </w:r>
      <w:r>
        <w:rPr>
          <w:spacing w:val="-1"/>
        </w:rPr>
        <w:t xml:space="preserve"> </w:t>
      </w:r>
      <w:r w:rsidR="00EA6A25">
        <w:rPr>
          <w:spacing w:val="-1"/>
        </w:rPr>
        <w:t>but not limited to</w:t>
      </w:r>
      <w:r w:rsidR="00046D21">
        <w:rPr>
          <w:spacing w:val="-1"/>
        </w:rPr>
        <w:t>:</w:t>
      </w:r>
      <w:r w:rsidR="00EA6A25">
        <w:rPr>
          <w:spacing w:val="-1"/>
        </w:rPr>
        <w:t xml:space="preserve"> </w:t>
      </w:r>
      <w:r>
        <w:rPr>
          <w:spacing w:val="-1"/>
        </w:rPr>
        <w:t>new construction, portable classrooms, roof replacement</w:t>
      </w:r>
      <w:r w:rsidR="00EA6A25">
        <w:rPr>
          <w:spacing w:val="-1"/>
        </w:rPr>
        <w:t>s</w:t>
      </w:r>
      <w:r>
        <w:rPr>
          <w:spacing w:val="-1"/>
        </w:rPr>
        <w:t xml:space="preserve">, </w:t>
      </w:r>
      <w:r w:rsidR="00231DA8">
        <w:rPr>
          <w:spacing w:val="-1"/>
        </w:rPr>
        <w:t>or</w:t>
      </w:r>
      <w:r>
        <w:rPr>
          <w:spacing w:val="-1"/>
        </w:rPr>
        <w:t xml:space="preserve"> projects with a primary purpose of </w:t>
      </w:r>
      <w:r w:rsidR="00EA6A25">
        <w:rPr>
          <w:spacing w:val="-1"/>
        </w:rPr>
        <w:t>ensuring</w:t>
      </w:r>
      <w:r>
        <w:rPr>
          <w:spacing w:val="-1"/>
        </w:rPr>
        <w:t xml:space="preserve"> code compliance</w:t>
      </w:r>
      <w:r w:rsidR="006A79BA">
        <w:rPr>
          <w:spacing w:val="-1"/>
        </w:rPr>
        <w:t>)</w:t>
      </w:r>
      <w:r w:rsidR="004A53CD">
        <w:rPr>
          <w:spacing w:val="-1"/>
        </w:rPr>
        <w:t>;</w:t>
      </w:r>
    </w:p>
    <w:p w:rsidR="006A79BA" w:rsidRDefault="004A53CD" w:rsidP="006A79BA">
      <w:pPr>
        <w:pStyle w:val="BodyText"/>
        <w:numPr>
          <w:ilvl w:val="0"/>
          <w:numId w:val="16"/>
        </w:numPr>
        <w:kinsoku w:val="0"/>
        <w:overflowPunct w:val="0"/>
        <w:ind w:right="238"/>
        <w:jc w:val="both"/>
        <w:rPr>
          <w:spacing w:val="-1"/>
        </w:rPr>
      </w:pPr>
      <w:r>
        <w:rPr>
          <w:spacing w:val="-1"/>
        </w:rPr>
        <w:t>State</w:t>
      </w:r>
      <w:r w:rsidR="0057500A">
        <w:rPr>
          <w:spacing w:val="-1"/>
        </w:rPr>
        <w:t xml:space="preserve"> of Connecticut</w:t>
      </w:r>
      <w:r>
        <w:rPr>
          <w:spacing w:val="-1"/>
        </w:rPr>
        <w:t xml:space="preserve"> </w:t>
      </w:r>
      <w:r w:rsidR="006A79BA">
        <w:rPr>
          <w:spacing w:val="-1"/>
        </w:rPr>
        <w:t>D</w:t>
      </w:r>
      <w:r>
        <w:rPr>
          <w:spacing w:val="-1"/>
        </w:rPr>
        <w:t>epartment</w:t>
      </w:r>
      <w:r w:rsidR="00B5164A">
        <w:rPr>
          <w:spacing w:val="-1"/>
        </w:rPr>
        <w:t xml:space="preserve"> of Administrative Services</w:t>
      </w:r>
      <w:r w:rsidR="006A79BA">
        <w:rPr>
          <w:spacing w:val="-1"/>
        </w:rPr>
        <w:t xml:space="preserve"> </w:t>
      </w:r>
      <w:r w:rsidR="00071C7F">
        <w:rPr>
          <w:spacing w:val="-1"/>
        </w:rPr>
        <w:t xml:space="preserve">(DAS) </w:t>
      </w:r>
      <w:r w:rsidR="006A79BA">
        <w:rPr>
          <w:spacing w:val="-1"/>
        </w:rPr>
        <w:t>Grants-in-Aid to Alliance Districts</w:t>
      </w:r>
      <w:r w:rsidR="00C6077B">
        <w:rPr>
          <w:spacing w:val="-1"/>
        </w:rPr>
        <w:t xml:space="preserve"> (capital bond funds)</w:t>
      </w:r>
      <w:r>
        <w:rPr>
          <w:spacing w:val="-1"/>
        </w:rPr>
        <w:t>;</w:t>
      </w:r>
    </w:p>
    <w:p w:rsidR="006A79BA" w:rsidRDefault="006A79BA" w:rsidP="006A79BA">
      <w:pPr>
        <w:pStyle w:val="BodyText"/>
        <w:numPr>
          <w:ilvl w:val="0"/>
          <w:numId w:val="16"/>
        </w:numPr>
        <w:kinsoku w:val="0"/>
        <w:overflowPunct w:val="0"/>
        <w:ind w:right="238"/>
        <w:jc w:val="both"/>
        <w:rPr>
          <w:spacing w:val="-1"/>
        </w:rPr>
      </w:pPr>
      <w:r>
        <w:rPr>
          <w:spacing w:val="-1"/>
        </w:rPr>
        <w:t>School Security Grants</w:t>
      </w:r>
      <w:r w:rsidR="004A53CD">
        <w:rPr>
          <w:spacing w:val="-1"/>
        </w:rPr>
        <w:t>;</w:t>
      </w:r>
    </w:p>
    <w:p w:rsidR="006A79BA" w:rsidRDefault="006A79BA" w:rsidP="006A79BA">
      <w:pPr>
        <w:pStyle w:val="BodyText"/>
        <w:numPr>
          <w:ilvl w:val="0"/>
          <w:numId w:val="16"/>
        </w:numPr>
        <w:kinsoku w:val="0"/>
        <w:overflowPunct w:val="0"/>
        <w:ind w:right="238"/>
        <w:jc w:val="both"/>
        <w:rPr>
          <w:spacing w:val="-1"/>
        </w:rPr>
      </w:pPr>
      <w:r>
        <w:rPr>
          <w:spacing w:val="-1"/>
        </w:rPr>
        <w:lastRenderedPageBreak/>
        <w:t>CSDE</w:t>
      </w:r>
      <w:r w:rsidR="00C259AB">
        <w:rPr>
          <w:spacing w:val="-1"/>
        </w:rPr>
        <w:t xml:space="preserve"> High Quality/Common Core</w:t>
      </w:r>
      <w:r>
        <w:rPr>
          <w:spacing w:val="-1"/>
        </w:rPr>
        <w:t xml:space="preserve"> Technology Grants</w:t>
      </w:r>
      <w:r w:rsidR="004A53CD">
        <w:rPr>
          <w:spacing w:val="-1"/>
        </w:rPr>
        <w:t>;</w:t>
      </w:r>
    </w:p>
    <w:p w:rsidR="006A79BA" w:rsidRDefault="006A79BA" w:rsidP="006A79BA">
      <w:pPr>
        <w:pStyle w:val="BodyText"/>
        <w:numPr>
          <w:ilvl w:val="0"/>
          <w:numId w:val="16"/>
        </w:numPr>
        <w:kinsoku w:val="0"/>
        <w:overflowPunct w:val="0"/>
        <w:ind w:right="238"/>
        <w:jc w:val="both"/>
        <w:rPr>
          <w:spacing w:val="-1"/>
        </w:rPr>
      </w:pPr>
      <w:r>
        <w:rPr>
          <w:spacing w:val="-1"/>
        </w:rPr>
        <w:t xml:space="preserve">Programmatic funding including that from Alliance District ECS Grants, Priority School District Grants, </w:t>
      </w:r>
      <w:r w:rsidR="00B77EC3">
        <w:rPr>
          <w:spacing w:val="-1"/>
        </w:rPr>
        <w:t xml:space="preserve">Commissioner’s Network, </w:t>
      </w:r>
      <w:r w:rsidR="00071C7F">
        <w:rPr>
          <w:spacing w:val="-1"/>
        </w:rPr>
        <w:t xml:space="preserve">and SIG 1003(a), </w:t>
      </w:r>
      <w:r w:rsidR="004A53CD">
        <w:rPr>
          <w:spacing w:val="-1"/>
        </w:rPr>
        <w:t>1003(g)</w:t>
      </w:r>
      <w:r w:rsidR="00071C7F">
        <w:rPr>
          <w:spacing w:val="-1"/>
        </w:rPr>
        <w:t xml:space="preserve"> </w:t>
      </w:r>
      <w:r w:rsidR="00071C7F" w:rsidRPr="00CF516F">
        <w:rPr>
          <w:spacing w:val="-1"/>
        </w:rPr>
        <w:t>and/or ESSA</w:t>
      </w:r>
      <w:r w:rsidR="004A53CD">
        <w:rPr>
          <w:spacing w:val="-1"/>
        </w:rPr>
        <w:t xml:space="preserve"> federal grants; </w:t>
      </w:r>
      <w:r w:rsidR="000C7455">
        <w:rPr>
          <w:spacing w:val="-1"/>
        </w:rPr>
        <w:t>and/</w:t>
      </w:r>
      <w:r w:rsidR="004A53CD">
        <w:rPr>
          <w:spacing w:val="-1"/>
        </w:rPr>
        <w:t>or</w:t>
      </w:r>
    </w:p>
    <w:p w:rsidR="0051325E" w:rsidRDefault="00C259AB" w:rsidP="0051325E">
      <w:pPr>
        <w:pStyle w:val="BodyText"/>
        <w:numPr>
          <w:ilvl w:val="0"/>
          <w:numId w:val="16"/>
        </w:numPr>
        <w:kinsoku w:val="0"/>
        <w:overflowPunct w:val="0"/>
        <w:ind w:right="238"/>
        <w:jc w:val="both"/>
        <w:rPr>
          <w:spacing w:val="-1"/>
        </w:rPr>
      </w:pPr>
      <w:r>
        <w:rPr>
          <w:spacing w:val="-1"/>
        </w:rPr>
        <w:t>Funds which support</w:t>
      </w:r>
      <w:r w:rsidR="00784128">
        <w:rPr>
          <w:spacing w:val="-1"/>
        </w:rPr>
        <w:t xml:space="preserve"> standard operating ex</w:t>
      </w:r>
      <w:r>
        <w:rPr>
          <w:spacing w:val="-1"/>
        </w:rPr>
        <w:t xml:space="preserve">penses, </w:t>
      </w:r>
      <w:r w:rsidR="00EA6A25">
        <w:rPr>
          <w:spacing w:val="-1"/>
        </w:rPr>
        <w:t xml:space="preserve">stand-alone equipment or </w:t>
      </w:r>
      <w:r>
        <w:rPr>
          <w:spacing w:val="-1"/>
        </w:rPr>
        <w:t>technology requests, or expendable supplies.</w:t>
      </w:r>
    </w:p>
    <w:p w:rsidR="0051325E" w:rsidRDefault="0051325E" w:rsidP="0051325E">
      <w:pPr>
        <w:pStyle w:val="BodyText"/>
        <w:kinsoku w:val="0"/>
        <w:overflowPunct w:val="0"/>
        <w:ind w:left="720" w:right="238"/>
        <w:jc w:val="both"/>
        <w:rPr>
          <w:spacing w:val="-1"/>
        </w:rPr>
      </w:pPr>
    </w:p>
    <w:p w:rsidR="00272218" w:rsidRDefault="00272218" w:rsidP="0051325E">
      <w:pPr>
        <w:pStyle w:val="BodyText"/>
        <w:kinsoku w:val="0"/>
        <w:overflowPunct w:val="0"/>
        <w:ind w:left="360" w:right="238"/>
        <w:jc w:val="both"/>
        <w:rPr>
          <w:spacing w:val="-1"/>
        </w:rPr>
      </w:pPr>
      <w:r>
        <w:rPr>
          <w:spacing w:val="-1"/>
        </w:rPr>
        <w:t xml:space="preserve">The awarding of funding is contingent upon </w:t>
      </w:r>
      <w:r w:rsidR="00231DA8">
        <w:rPr>
          <w:spacing w:val="-1"/>
        </w:rPr>
        <w:t xml:space="preserve">an application’s </w:t>
      </w:r>
      <w:r>
        <w:rPr>
          <w:spacing w:val="-1"/>
        </w:rPr>
        <w:t xml:space="preserve">selection, the availability of funds, and approval by the CSDE and the State Bond Commission. </w:t>
      </w:r>
    </w:p>
    <w:p w:rsidR="00DE667F" w:rsidRPr="000900B9" w:rsidRDefault="00DE667F" w:rsidP="00523EDB">
      <w:pPr>
        <w:pStyle w:val="BodyText"/>
        <w:kinsoku w:val="0"/>
        <w:overflowPunct w:val="0"/>
        <w:ind w:left="0" w:right="238"/>
        <w:rPr>
          <w:b/>
          <w:color w:val="002672" w:themeColor="accent3" w:themeShade="BF"/>
          <w:spacing w:val="-1"/>
        </w:rPr>
      </w:pPr>
    </w:p>
    <w:p w:rsidR="00523EDB" w:rsidRPr="00523EDB" w:rsidRDefault="00D871E1"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Pr>
          <w:b/>
          <w:color w:val="FFFFFF" w:themeColor="background1"/>
          <w:spacing w:val="-1"/>
        </w:rPr>
        <w:t xml:space="preserve">Additional </w:t>
      </w:r>
      <w:r w:rsidR="000900B9" w:rsidRPr="00523EDB">
        <w:rPr>
          <w:b/>
          <w:color w:val="FFFFFF" w:themeColor="background1"/>
          <w:spacing w:val="-1"/>
        </w:rPr>
        <w:t xml:space="preserve">Application </w:t>
      </w:r>
      <w:r>
        <w:rPr>
          <w:b/>
          <w:color w:val="FFFFFF" w:themeColor="background1"/>
          <w:spacing w:val="-1"/>
        </w:rPr>
        <w:t>Information</w:t>
      </w:r>
      <w:r w:rsidR="000900B9" w:rsidRPr="00523EDB">
        <w:rPr>
          <w:b/>
          <w:color w:val="FFFFFF" w:themeColor="background1"/>
          <w:spacing w:val="-1"/>
        </w:rPr>
        <w:t>:</w:t>
      </w:r>
      <w:r w:rsidR="00A87DFA" w:rsidRPr="00523EDB">
        <w:rPr>
          <w:b/>
          <w:bCs/>
          <w:color w:val="FFFFFF" w:themeColor="background1"/>
        </w:rPr>
        <w:t xml:space="preserve">  </w:t>
      </w:r>
    </w:p>
    <w:p w:rsidR="00523EDB" w:rsidRPr="00523EDB" w:rsidRDefault="00523EDB" w:rsidP="00523EDB">
      <w:pPr>
        <w:pStyle w:val="BodyText"/>
        <w:kinsoku w:val="0"/>
        <w:overflowPunct w:val="0"/>
        <w:ind w:left="0" w:right="238"/>
        <w:rPr>
          <w:b/>
          <w:bCs/>
        </w:rPr>
      </w:pPr>
    </w:p>
    <w:p w:rsidR="00523EDB" w:rsidRDefault="00523EDB" w:rsidP="00EA0F3C">
      <w:pPr>
        <w:pStyle w:val="BodyText"/>
        <w:numPr>
          <w:ilvl w:val="0"/>
          <w:numId w:val="5"/>
        </w:numPr>
        <w:tabs>
          <w:tab w:val="left" w:pos="9900"/>
        </w:tabs>
        <w:kinsoku w:val="0"/>
        <w:overflowPunct w:val="0"/>
        <w:ind w:right="180"/>
        <w:jc w:val="both"/>
        <w:rPr>
          <w:sz w:val="20"/>
          <w:szCs w:val="20"/>
        </w:rPr>
      </w:pPr>
      <w:r w:rsidRPr="00523EDB">
        <w:rPr>
          <w:b/>
          <w:spacing w:val="-1"/>
        </w:rPr>
        <w:t xml:space="preserve">Application </w:t>
      </w:r>
      <w:r w:rsidR="00D871E1">
        <w:rPr>
          <w:b/>
          <w:spacing w:val="-1"/>
        </w:rPr>
        <w:t>Requirements</w:t>
      </w:r>
      <w:r w:rsidRPr="00523EDB">
        <w:rPr>
          <w:b/>
          <w:spacing w:val="-1"/>
        </w:rPr>
        <w:t xml:space="preserve">:  </w:t>
      </w:r>
      <w:r w:rsidR="00A87DFA">
        <w:rPr>
          <w:spacing w:val="-1"/>
        </w:rPr>
        <w:t>All</w:t>
      </w:r>
      <w:r w:rsidR="00A87DFA">
        <w:rPr>
          <w:spacing w:val="-3"/>
        </w:rPr>
        <w:t xml:space="preserve"> </w:t>
      </w:r>
      <w:r w:rsidR="00A87DFA">
        <w:rPr>
          <w:spacing w:val="-1"/>
        </w:rPr>
        <w:t>applications</w:t>
      </w:r>
      <w:r w:rsidR="00A87DFA">
        <w:rPr>
          <w:spacing w:val="-2"/>
        </w:rPr>
        <w:t xml:space="preserve"> </w:t>
      </w:r>
      <w:r w:rsidR="00A87DFA">
        <w:rPr>
          <w:spacing w:val="-1"/>
        </w:rPr>
        <w:t>must</w:t>
      </w:r>
      <w:r w:rsidR="00A87DFA">
        <w:t xml:space="preserve"> </w:t>
      </w:r>
      <w:r w:rsidR="00A87DFA">
        <w:rPr>
          <w:spacing w:val="-1"/>
        </w:rPr>
        <w:t>include</w:t>
      </w:r>
      <w:r w:rsidR="00A87DFA">
        <w:t xml:space="preserve"> </w:t>
      </w:r>
      <w:r w:rsidR="00A87DFA">
        <w:rPr>
          <w:spacing w:val="-1"/>
        </w:rPr>
        <w:t>the</w:t>
      </w:r>
      <w:r w:rsidR="00A87DFA">
        <w:t xml:space="preserve"> </w:t>
      </w:r>
      <w:r w:rsidR="00A87DFA">
        <w:rPr>
          <w:spacing w:val="-1"/>
        </w:rPr>
        <w:t>following</w:t>
      </w:r>
      <w:r w:rsidR="00A87DFA">
        <w:rPr>
          <w:spacing w:val="-2"/>
        </w:rPr>
        <w:t xml:space="preserve"> </w:t>
      </w:r>
      <w:r w:rsidR="00A87DFA">
        <w:rPr>
          <w:spacing w:val="-1"/>
        </w:rPr>
        <w:t>components</w:t>
      </w:r>
      <w:r w:rsidR="00B00550">
        <w:rPr>
          <w:spacing w:val="-1"/>
        </w:rPr>
        <w:t xml:space="preserve"> to be considered complete and </w:t>
      </w:r>
      <w:r w:rsidR="009152E6">
        <w:rPr>
          <w:spacing w:val="-1"/>
        </w:rPr>
        <w:t>eligible for further review and consideration</w:t>
      </w:r>
      <w:r w:rsidR="00A87DFA">
        <w:rPr>
          <w:spacing w:val="-1"/>
        </w:rPr>
        <w:t>:</w:t>
      </w:r>
      <w:r>
        <w:rPr>
          <w:spacing w:val="-1"/>
        </w:rPr>
        <w:t xml:space="preserve"> </w:t>
      </w:r>
      <w:r w:rsidR="00224617">
        <w:rPr>
          <w:spacing w:val="-1"/>
        </w:rPr>
        <w:t xml:space="preserve"> </w:t>
      </w:r>
      <w:r>
        <w:rPr>
          <w:spacing w:val="-1"/>
        </w:rPr>
        <w:t>(</w:t>
      </w:r>
      <w:r w:rsidR="00231DA8">
        <w:rPr>
          <w:spacing w:val="-1"/>
        </w:rPr>
        <w:t>a</w:t>
      </w:r>
      <w:r w:rsidR="00195DAC">
        <w:rPr>
          <w:spacing w:val="-1"/>
        </w:rPr>
        <w:t xml:space="preserve">) </w:t>
      </w:r>
      <w:r w:rsidR="004A53CD">
        <w:rPr>
          <w:spacing w:val="-1"/>
        </w:rPr>
        <w:t xml:space="preserve">a </w:t>
      </w:r>
      <w:r w:rsidR="00195DAC">
        <w:rPr>
          <w:spacing w:val="-1"/>
        </w:rPr>
        <w:t xml:space="preserve">complete and accurate application cover </w:t>
      </w:r>
      <w:r>
        <w:rPr>
          <w:spacing w:val="-1"/>
        </w:rPr>
        <w:t>page; (</w:t>
      </w:r>
      <w:r w:rsidR="00231DA8">
        <w:rPr>
          <w:spacing w:val="-1"/>
        </w:rPr>
        <w:t>b</w:t>
      </w:r>
      <w:r w:rsidR="00195DAC">
        <w:rPr>
          <w:spacing w:val="-1"/>
        </w:rPr>
        <w:t xml:space="preserve">) </w:t>
      </w:r>
      <w:r w:rsidR="004A53CD">
        <w:rPr>
          <w:spacing w:val="-1"/>
        </w:rPr>
        <w:t xml:space="preserve">a </w:t>
      </w:r>
      <w:r w:rsidR="00046D21">
        <w:rPr>
          <w:spacing w:val="-1"/>
        </w:rPr>
        <w:t xml:space="preserve">detailed </w:t>
      </w:r>
      <w:r>
        <w:rPr>
          <w:spacing w:val="-1"/>
        </w:rPr>
        <w:t>bond funding proposal</w:t>
      </w:r>
      <w:r w:rsidR="00046D21">
        <w:rPr>
          <w:spacing w:val="-1"/>
        </w:rPr>
        <w:t>, including narrative and project/budget information</w:t>
      </w:r>
      <w:r>
        <w:rPr>
          <w:spacing w:val="-1"/>
        </w:rPr>
        <w:t>;</w:t>
      </w:r>
      <w:r w:rsidR="00195DAC">
        <w:rPr>
          <w:spacing w:val="-1"/>
        </w:rPr>
        <w:t xml:space="preserve"> </w:t>
      </w:r>
      <w:r>
        <w:rPr>
          <w:spacing w:val="-1"/>
        </w:rPr>
        <w:t>and (</w:t>
      </w:r>
      <w:r w:rsidR="00231DA8">
        <w:rPr>
          <w:spacing w:val="-1"/>
        </w:rPr>
        <w:t>c</w:t>
      </w:r>
      <w:r w:rsidR="00195DAC">
        <w:rPr>
          <w:spacing w:val="-1"/>
        </w:rPr>
        <w:t xml:space="preserve">) </w:t>
      </w:r>
      <w:r w:rsidR="004A53CD">
        <w:rPr>
          <w:spacing w:val="-1"/>
        </w:rPr>
        <w:t xml:space="preserve">a </w:t>
      </w:r>
      <w:r w:rsidR="00B77EC3">
        <w:rPr>
          <w:spacing w:val="-1"/>
        </w:rPr>
        <w:t xml:space="preserve">signed </w:t>
      </w:r>
      <w:r w:rsidR="00195DAC">
        <w:rPr>
          <w:spacing w:val="-1"/>
        </w:rPr>
        <w:t>statement of assurances.</w:t>
      </w:r>
    </w:p>
    <w:p w:rsidR="00523EDB" w:rsidRDefault="00523EDB" w:rsidP="00EA0F3C">
      <w:pPr>
        <w:pStyle w:val="BodyText"/>
        <w:tabs>
          <w:tab w:val="left" w:pos="9900"/>
        </w:tabs>
        <w:kinsoku w:val="0"/>
        <w:overflowPunct w:val="0"/>
        <w:ind w:left="720" w:right="180"/>
        <w:jc w:val="both"/>
        <w:rPr>
          <w:sz w:val="20"/>
          <w:szCs w:val="20"/>
        </w:rPr>
      </w:pPr>
    </w:p>
    <w:p w:rsidR="00523EDB" w:rsidRDefault="00A87DFA" w:rsidP="00EA0F3C">
      <w:pPr>
        <w:pStyle w:val="BodyText"/>
        <w:tabs>
          <w:tab w:val="left" w:pos="9900"/>
        </w:tabs>
        <w:kinsoku w:val="0"/>
        <w:overflowPunct w:val="0"/>
        <w:ind w:left="720" w:right="180"/>
        <w:jc w:val="both"/>
        <w:rPr>
          <w:spacing w:val="-1"/>
        </w:rPr>
      </w:pPr>
      <w:r w:rsidRPr="00523EDB">
        <w:rPr>
          <w:spacing w:val="-1"/>
        </w:rPr>
        <w:t>Applications</w:t>
      </w:r>
      <w:r>
        <w:t xml:space="preserve"> </w:t>
      </w:r>
      <w:r w:rsidRPr="00523EDB">
        <w:rPr>
          <w:spacing w:val="-1"/>
        </w:rPr>
        <w:t>that</w:t>
      </w:r>
      <w:r w:rsidRPr="00523EDB">
        <w:rPr>
          <w:spacing w:val="1"/>
        </w:rPr>
        <w:t xml:space="preserve"> </w:t>
      </w:r>
      <w:r w:rsidRPr="00523EDB">
        <w:rPr>
          <w:spacing w:val="-1"/>
        </w:rPr>
        <w:t>do not</w:t>
      </w:r>
      <w:r w:rsidRPr="00523EDB">
        <w:rPr>
          <w:spacing w:val="-2"/>
        </w:rPr>
        <w:t xml:space="preserve"> </w:t>
      </w:r>
      <w:r w:rsidRPr="00523EDB">
        <w:rPr>
          <w:spacing w:val="-1"/>
        </w:rPr>
        <w:t>comply</w:t>
      </w:r>
      <w:r w:rsidRPr="00523EDB">
        <w:rPr>
          <w:spacing w:val="-2"/>
        </w:rPr>
        <w:t xml:space="preserve"> </w:t>
      </w:r>
      <w:r>
        <w:t xml:space="preserve">with </w:t>
      </w:r>
      <w:r w:rsidRPr="00523EDB">
        <w:rPr>
          <w:spacing w:val="-1"/>
        </w:rPr>
        <w:t>these</w:t>
      </w:r>
      <w:r w:rsidRPr="00523EDB">
        <w:rPr>
          <w:spacing w:val="-2"/>
        </w:rPr>
        <w:t xml:space="preserve"> </w:t>
      </w:r>
      <w:r w:rsidRPr="00523EDB">
        <w:rPr>
          <w:spacing w:val="-1"/>
        </w:rPr>
        <w:t>requirements</w:t>
      </w:r>
      <w:r w:rsidRPr="00523EDB">
        <w:rPr>
          <w:spacing w:val="1"/>
        </w:rPr>
        <w:t xml:space="preserve"> </w:t>
      </w:r>
      <w:r w:rsidRPr="00523EDB">
        <w:rPr>
          <w:spacing w:val="-1"/>
        </w:rPr>
        <w:t>may</w:t>
      </w:r>
      <w:r>
        <w:t xml:space="preserve"> </w:t>
      </w:r>
      <w:r w:rsidRPr="00523EDB">
        <w:rPr>
          <w:spacing w:val="-1"/>
        </w:rPr>
        <w:t>be</w:t>
      </w:r>
      <w:r w:rsidRPr="00523EDB">
        <w:rPr>
          <w:spacing w:val="-2"/>
        </w:rPr>
        <w:t xml:space="preserve"> </w:t>
      </w:r>
      <w:r w:rsidRPr="00523EDB">
        <w:rPr>
          <w:spacing w:val="-1"/>
        </w:rPr>
        <w:t>considered non-responsive</w:t>
      </w:r>
      <w:r>
        <w:t xml:space="preserve"> </w:t>
      </w:r>
      <w:r w:rsidRPr="00523EDB">
        <w:rPr>
          <w:spacing w:val="-1"/>
        </w:rPr>
        <w:t>and</w:t>
      </w:r>
      <w:r w:rsidRPr="00523EDB">
        <w:rPr>
          <w:spacing w:val="59"/>
        </w:rPr>
        <w:t xml:space="preserve"> </w:t>
      </w:r>
      <w:r w:rsidRPr="00523EDB">
        <w:rPr>
          <w:spacing w:val="-1"/>
        </w:rPr>
        <w:t>excluded</w:t>
      </w:r>
      <w:r>
        <w:t xml:space="preserve"> </w:t>
      </w:r>
      <w:r w:rsidRPr="00523EDB">
        <w:rPr>
          <w:spacing w:val="-2"/>
        </w:rPr>
        <w:t>from</w:t>
      </w:r>
      <w:r w:rsidRPr="00523EDB">
        <w:rPr>
          <w:spacing w:val="1"/>
        </w:rPr>
        <w:t xml:space="preserve"> </w:t>
      </w:r>
      <w:r w:rsidRPr="00523EDB">
        <w:rPr>
          <w:spacing w:val="-1"/>
        </w:rPr>
        <w:t>review.</w:t>
      </w:r>
      <w:r>
        <w:t xml:space="preserve"> </w:t>
      </w:r>
      <w:r w:rsidRPr="00523EDB">
        <w:rPr>
          <w:spacing w:val="1"/>
        </w:rPr>
        <w:t xml:space="preserve"> </w:t>
      </w:r>
      <w:r w:rsidRPr="00523EDB">
        <w:rPr>
          <w:spacing w:val="-1"/>
        </w:rPr>
        <w:t>Omission</w:t>
      </w:r>
      <w:r w:rsidRPr="00523EDB">
        <w:rPr>
          <w:spacing w:val="-3"/>
        </w:rPr>
        <w:t xml:space="preserve"> </w:t>
      </w:r>
      <w:r>
        <w:t>of any</w:t>
      </w:r>
      <w:r w:rsidRPr="00523EDB">
        <w:rPr>
          <w:spacing w:val="-3"/>
        </w:rPr>
        <w:t xml:space="preserve"> </w:t>
      </w:r>
      <w:r w:rsidRPr="00523EDB">
        <w:rPr>
          <w:spacing w:val="-1"/>
        </w:rPr>
        <w:t>required document</w:t>
      </w:r>
      <w:r w:rsidRPr="00523EDB">
        <w:rPr>
          <w:spacing w:val="-3"/>
        </w:rPr>
        <w:t xml:space="preserve"> </w:t>
      </w:r>
      <w:r>
        <w:t>or</w:t>
      </w:r>
      <w:r w:rsidRPr="00523EDB">
        <w:rPr>
          <w:spacing w:val="-3"/>
        </w:rPr>
        <w:t xml:space="preserve"> </w:t>
      </w:r>
      <w:r w:rsidRPr="00523EDB">
        <w:rPr>
          <w:spacing w:val="-1"/>
        </w:rPr>
        <w:t>form,</w:t>
      </w:r>
      <w:r>
        <w:t xml:space="preserve"> </w:t>
      </w:r>
      <w:r w:rsidRPr="00523EDB">
        <w:rPr>
          <w:spacing w:val="-1"/>
        </w:rPr>
        <w:t>failure</w:t>
      </w:r>
      <w:r>
        <w:t xml:space="preserve"> </w:t>
      </w:r>
      <w:r w:rsidRPr="00523EDB">
        <w:rPr>
          <w:spacing w:val="-1"/>
        </w:rPr>
        <w:t>to</w:t>
      </w:r>
      <w:r w:rsidRPr="00523EDB">
        <w:rPr>
          <w:spacing w:val="1"/>
        </w:rPr>
        <w:t xml:space="preserve"> </w:t>
      </w:r>
      <w:r w:rsidRPr="00523EDB">
        <w:rPr>
          <w:spacing w:val="-2"/>
        </w:rPr>
        <w:t>use</w:t>
      </w:r>
      <w:r>
        <w:t xml:space="preserve"> </w:t>
      </w:r>
      <w:r w:rsidRPr="00523EDB">
        <w:rPr>
          <w:spacing w:val="-1"/>
        </w:rPr>
        <w:t>required formats</w:t>
      </w:r>
      <w:r w:rsidRPr="00523EDB">
        <w:rPr>
          <w:spacing w:val="-2"/>
        </w:rPr>
        <w:t xml:space="preserve"> </w:t>
      </w:r>
      <w:r>
        <w:t>for</w:t>
      </w:r>
      <w:r w:rsidRPr="00523EDB">
        <w:rPr>
          <w:spacing w:val="73"/>
        </w:rPr>
        <w:t xml:space="preserve"> </w:t>
      </w:r>
      <w:r w:rsidRPr="00523EDB">
        <w:rPr>
          <w:spacing w:val="-1"/>
        </w:rPr>
        <w:t>response,</w:t>
      </w:r>
      <w:r>
        <w:t xml:space="preserve"> </w:t>
      </w:r>
      <w:r w:rsidRPr="00523EDB">
        <w:rPr>
          <w:spacing w:val="-1"/>
        </w:rPr>
        <w:t>or</w:t>
      </w:r>
      <w:r>
        <w:t xml:space="preserve"> </w:t>
      </w:r>
      <w:r w:rsidRPr="00523EDB">
        <w:rPr>
          <w:spacing w:val="-1"/>
        </w:rPr>
        <w:t>failure</w:t>
      </w:r>
      <w:r w:rsidRPr="00523EDB">
        <w:rPr>
          <w:spacing w:val="-2"/>
        </w:rPr>
        <w:t xml:space="preserve"> </w:t>
      </w:r>
      <w:r>
        <w:t>to</w:t>
      </w:r>
      <w:r w:rsidRPr="00523EDB">
        <w:rPr>
          <w:spacing w:val="-1"/>
        </w:rPr>
        <w:t xml:space="preserve"> respond to</w:t>
      </w:r>
      <w:r w:rsidRPr="00523EDB">
        <w:rPr>
          <w:spacing w:val="1"/>
        </w:rPr>
        <w:t xml:space="preserve"> </w:t>
      </w:r>
      <w:r>
        <w:t>any</w:t>
      </w:r>
      <w:r w:rsidRPr="00523EDB">
        <w:rPr>
          <w:spacing w:val="-2"/>
        </w:rPr>
        <w:t xml:space="preserve"> </w:t>
      </w:r>
      <w:r w:rsidR="000C7455">
        <w:rPr>
          <w:spacing w:val="-2"/>
        </w:rPr>
        <w:t xml:space="preserve">of the </w:t>
      </w:r>
      <w:r w:rsidRPr="00523EDB">
        <w:rPr>
          <w:spacing w:val="-1"/>
        </w:rPr>
        <w:t>requirements</w:t>
      </w:r>
      <w:r w:rsidRPr="00523EDB">
        <w:rPr>
          <w:spacing w:val="-3"/>
        </w:rPr>
        <w:t xml:space="preserve"> </w:t>
      </w:r>
      <w:r w:rsidRPr="00523EDB">
        <w:rPr>
          <w:spacing w:val="-1"/>
        </w:rPr>
        <w:t>may</w:t>
      </w:r>
      <w:r w:rsidRPr="00523EDB">
        <w:rPr>
          <w:spacing w:val="1"/>
        </w:rPr>
        <w:t xml:space="preserve"> </w:t>
      </w:r>
      <w:r>
        <w:t>lead</w:t>
      </w:r>
      <w:r w:rsidRPr="00523EDB">
        <w:rPr>
          <w:spacing w:val="-3"/>
        </w:rPr>
        <w:t xml:space="preserve"> </w:t>
      </w:r>
      <w:r>
        <w:t>to</w:t>
      </w:r>
      <w:r w:rsidRPr="00523EDB">
        <w:rPr>
          <w:spacing w:val="-1"/>
        </w:rPr>
        <w:t xml:space="preserve"> rejection </w:t>
      </w:r>
      <w:r>
        <w:t>of</w:t>
      </w:r>
      <w:r w:rsidRPr="00523EDB">
        <w:rPr>
          <w:spacing w:val="-3"/>
        </w:rPr>
        <w:t xml:space="preserve"> </w:t>
      </w:r>
      <w:r w:rsidRPr="00523EDB">
        <w:rPr>
          <w:spacing w:val="-1"/>
        </w:rPr>
        <w:t>the</w:t>
      </w:r>
      <w:r w:rsidRPr="00523EDB">
        <w:rPr>
          <w:spacing w:val="-4"/>
        </w:rPr>
        <w:t xml:space="preserve"> </w:t>
      </w:r>
      <w:r w:rsidRPr="00523EDB">
        <w:rPr>
          <w:spacing w:val="-1"/>
        </w:rPr>
        <w:t>proposal</w:t>
      </w:r>
      <w:r>
        <w:t xml:space="preserve"> </w:t>
      </w:r>
      <w:r w:rsidRPr="00523EDB">
        <w:rPr>
          <w:spacing w:val="-1"/>
        </w:rPr>
        <w:t>prior</w:t>
      </w:r>
      <w:r w:rsidRPr="00523EDB">
        <w:rPr>
          <w:spacing w:val="-2"/>
        </w:rPr>
        <w:t xml:space="preserve"> </w:t>
      </w:r>
      <w:r>
        <w:t>to</w:t>
      </w:r>
      <w:r w:rsidRPr="00EA0F3C">
        <w:t xml:space="preserve"> </w:t>
      </w:r>
      <w:r>
        <w:t>any</w:t>
      </w:r>
      <w:r w:rsidR="00CF516F" w:rsidRPr="00EA0F3C">
        <w:t xml:space="preserve"> </w:t>
      </w:r>
      <w:r w:rsidRPr="00EA0F3C">
        <w:t>formal</w:t>
      </w:r>
      <w:r>
        <w:t xml:space="preserve"> </w:t>
      </w:r>
      <w:r w:rsidRPr="00EA0F3C">
        <w:t>review</w:t>
      </w:r>
      <w:r w:rsidRPr="00523EDB">
        <w:rPr>
          <w:spacing w:val="-1"/>
        </w:rPr>
        <w:t>.</w:t>
      </w:r>
      <w:r>
        <w:t xml:space="preserve"> </w:t>
      </w:r>
      <w:r w:rsidRPr="00523EDB">
        <w:rPr>
          <w:spacing w:val="1"/>
        </w:rPr>
        <w:t xml:space="preserve"> </w:t>
      </w:r>
    </w:p>
    <w:p w:rsidR="00231DA8" w:rsidRDefault="00231DA8" w:rsidP="00EA0F3C">
      <w:pPr>
        <w:pStyle w:val="BodyText"/>
        <w:tabs>
          <w:tab w:val="left" w:pos="9900"/>
        </w:tabs>
        <w:kinsoku w:val="0"/>
        <w:overflowPunct w:val="0"/>
        <w:ind w:left="720" w:right="180"/>
        <w:rPr>
          <w:spacing w:val="-1"/>
        </w:rPr>
      </w:pPr>
    </w:p>
    <w:p w:rsidR="00523EDB" w:rsidRPr="00523EDB" w:rsidRDefault="00A87DFA" w:rsidP="00EA0F3C">
      <w:pPr>
        <w:pStyle w:val="BodyText"/>
        <w:numPr>
          <w:ilvl w:val="0"/>
          <w:numId w:val="5"/>
        </w:numPr>
        <w:tabs>
          <w:tab w:val="left" w:pos="9900"/>
        </w:tabs>
        <w:kinsoku w:val="0"/>
        <w:overflowPunct w:val="0"/>
        <w:ind w:right="180"/>
        <w:jc w:val="both"/>
        <w:rPr>
          <w:sz w:val="20"/>
          <w:szCs w:val="20"/>
        </w:rPr>
      </w:pPr>
      <w:r w:rsidRPr="00523EDB">
        <w:rPr>
          <w:b/>
          <w:spacing w:val="-1"/>
        </w:rPr>
        <w:t>Questions:</w:t>
      </w:r>
      <w:r w:rsidR="000900B9" w:rsidRPr="00523EDB">
        <w:rPr>
          <w:b/>
          <w:spacing w:val="-1"/>
        </w:rPr>
        <w:t xml:space="preserve">  </w:t>
      </w:r>
      <w:r w:rsidR="00B25BA2">
        <w:rPr>
          <w:spacing w:val="-1"/>
        </w:rPr>
        <w:t>Q</w:t>
      </w:r>
      <w:r w:rsidRPr="00523EDB">
        <w:rPr>
          <w:spacing w:val="-1"/>
        </w:rPr>
        <w:t>uestions</w:t>
      </w:r>
      <w:r w:rsidRPr="00523EDB">
        <w:t xml:space="preserve"> </w:t>
      </w:r>
      <w:r w:rsidRPr="00523EDB">
        <w:rPr>
          <w:spacing w:val="-1"/>
        </w:rPr>
        <w:t>regarding this</w:t>
      </w:r>
      <w:r w:rsidRPr="00523EDB">
        <w:t xml:space="preserve"> </w:t>
      </w:r>
      <w:r w:rsidRPr="00523EDB">
        <w:rPr>
          <w:spacing w:val="-1"/>
        </w:rPr>
        <w:t>application</w:t>
      </w:r>
      <w:r w:rsidRPr="00523EDB">
        <w:t xml:space="preserve"> </w:t>
      </w:r>
      <w:r w:rsidRPr="00523EDB">
        <w:rPr>
          <w:spacing w:val="-1"/>
        </w:rPr>
        <w:t>should</w:t>
      </w:r>
      <w:r w:rsidRPr="00523EDB">
        <w:rPr>
          <w:spacing w:val="-3"/>
        </w:rPr>
        <w:t xml:space="preserve"> </w:t>
      </w:r>
      <w:r w:rsidRPr="00523EDB">
        <w:rPr>
          <w:spacing w:val="-1"/>
        </w:rPr>
        <w:t>be</w:t>
      </w:r>
      <w:r w:rsidRPr="00523EDB">
        <w:t xml:space="preserve"> </w:t>
      </w:r>
      <w:r w:rsidRPr="00523EDB">
        <w:rPr>
          <w:spacing w:val="-1"/>
        </w:rPr>
        <w:t>directed</w:t>
      </w:r>
      <w:r w:rsidRPr="00523EDB">
        <w:t xml:space="preserve"> </w:t>
      </w:r>
      <w:r w:rsidR="00EE0371" w:rsidRPr="00523EDB">
        <w:t xml:space="preserve">in </w:t>
      </w:r>
      <w:r w:rsidR="009B29BD">
        <w:t>an e-mail</w:t>
      </w:r>
      <w:r w:rsidR="00EE0371" w:rsidRPr="00523EDB">
        <w:t xml:space="preserve"> </w:t>
      </w:r>
      <w:r w:rsidRPr="00523EDB">
        <w:rPr>
          <w:spacing w:val="-1"/>
        </w:rPr>
        <w:t>to</w:t>
      </w:r>
      <w:r w:rsidRPr="00523EDB">
        <w:rPr>
          <w:spacing w:val="46"/>
        </w:rPr>
        <w:t xml:space="preserve"> </w:t>
      </w:r>
      <w:r w:rsidR="00EE0371" w:rsidRPr="00523EDB">
        <w:rPr>
          <w:spacing w:val="-1"/>
        </w:rPr>
        <w:t xml:space="preserve">Mike Kent, Education Consultant, CSDE Turnaround Office, at </w:t>
      </w:r>
      <w:hyperlink r:id="rId21" w:history="1">
        <w:r w:rsidR="00EE0371" w:rsidRPr="00523EDB">
          <w:rPr>
            <w:rStyle w:val="Hyperlink"/>
            <w:spacing w:val="-1"/>
          </w:rPr>
          <w:t>Michael.Kent@ct.gov</w:t>
        </w:r>
      </w:hyperlink>
      <w:r w:rsidR="00EE0371" w:rsidRPr="00523EDB">
        <w:rPr>
          <w:spacing w:val="-1"/>
        </w:rPr>
        <w:t xml:space="preserve">. </w:t>
      </w:r>
    </w:p>
    <w:p w:rsidR="00523EDB" w:rsidRPr="00523EDB" w:rsidRDefault="00523EDB" w:rsidP="00EA0F3C">
      <w:pPr>
        <w:pStyle w:val="BodyText"/>
        <w:tabs>
          <w:tab w:val="left" w:pos="9900"/>
        </w:tabs>
        <w:kinsoku w:val="0"/>
        <w:overflowPunct w:val="0"/>
        <w:ind w:left="720" w:right="180"/>
        <w:jc w:val="both"/>
        <w:rPr>
          <w:sz w:val="20"/>
          <w:szCs w:val="20"/>
        </w:rPr>
      </w:pPr>
    </w:p>
    <w:p w:rsidR="004455E9" w:rsidRPr="00D871E1" w:rsidRDefault="00D871E1" w:rsidP="00EA0F3C">
      <w:pPr>
        <w:pStyle w:val="Heading3"/>
        <w:numPr>
          <w:ilvl w:val="0"/>
          <w:numId w:val="5"/>
        </w:numPr>
        <w:tabs>
          <w:tab w:val="left" w:pos="461"/>
          <w:tab w:val="left" w:pos="9900"/>
        </w:tabs>
        <w:kinsoku w:val="0"/>
        <w:overflowPunct w:val="0"/>
        <w:ind w:right="180"/>
        <w:jc w:val="both"/>
        <w:rPr>
          <w:b w:val="0"/>
          <w:bCs w:val="0"/>
        </w:rPr>
      </w:pPr>
      <w:r>
        <w:rPr>
          <w:spacing w:val="-1"/>
        </w:rPr>
        <w:t>Submission Deadline:</w:t>
      </w:r>
      <w:r w:rsidR="000900B9" w:rsidRPr="00523EDB">
        <w:rPr>
          <w:spacing w:val="-1"/>
        </w:rPr>
        <w:t xml:space="preserve">  </w:t>
      </w:r>
      <w:r w:rsidR="00A87DFA" w:rsidRPr="00D871E1">
        <w:rPr>
          <w:b w:val="0"/>
          <w:spacing w:val="-1"/>
        </w:rPr>
        <w:t>All</w:t>
      </w:r>
      <w:r w:rsidR="00A87DFA" w:rsidRPr="00D871E1">
        <w:rPr>
          <w:b w:val="0"/>
        </w:rPr>
        <w:t xml:space="preserve"> </w:t>
      </w:r>
      <w:r w:rsidR="00A87DFA" w:rsidRPr="00D871E1">
        <w:rPr>
          <w:b w:val="0"/>
          <w:spacing w:val="-1"/>
        </w:rPr>
        <w:t>applications</w:t>
      </w:r>
      <w:r w:rsidR="00A87DFA" w:rsidRPr="00D871E1">
        <w:rPr>
          <w:b w:val="0"/>
          <w:spacing w:val="-2"/>
        </w:rPr>
        <w:t xml:space="preserve"> </w:t>
      </w:r>
      <w:r w:rsidR="00A87DFA" w:rsidRPr="00515CB9">
        <w:rPr>
          <w:b w:val="0"/>
          <w:spacing w:val="-1"/>
        </w:rPr>
        <w:t>must</w:t>
      </w:r>
      <w:r w:rsidR="00A87DFA" w:rsidRPr="00515CB9">
        <w:rPr>
          <w:b w:val="0"/>
          <w:spacing w:val="-2"/>
        </w:rPr>
        <w:t xml:space="preserve"> </w:t>
      </w:r>
      <w:r w:rsidR="00A87DFA" w:rsidRPr="00515CB9">
        <w:rPr>
          <w:b w:val="0"/>
          <w:spacing w:val="-1"/>
        </w:rPr>
        <w:t>be</w:t>
      </w:r>
      <w:r w:rsidR="00A87DFA" w:rsidRPr="00515CB9">
        <w:rPr>
          <w:b w:val="0"/>
        </w:rPr>
        <w:t xml:space="preserve"> </w:t>
      </w:r>
      <w:r w:rsidR="00A87DFA" w:rsidRPr="00515CB9">
        <w:rPr>
          <w:b w:val="0"/>
          <w:spacing w:val="-1"/>
        </w:rPr>
        <w:t>submitted</w:t>
      </w:r>
      <w:r w:rsidR="00A87DFA" w:rsidRPr="00515CB9">
        <w:rPr>
          <w:b w:val="0"/>
          <w:spacing w:val="1"/>
        </w:rPr>
        <w:t xml:space="preserve"> </w:t>
      </w:r>
      <w:r w:rsidR="00A87DFA" w:rsidRPr="00515CB9">
        <w:rPr>
          <w:b w:val="0"/>
          <w:spacing w:val="-1"/>
        </w:rPr>
        <w:t>by</w:t>
      </w:r>
      <w:r w:rsidR="00A87DFA" w:rsidRPr="00515CB9">
        <w:rPr>
          <w:b w:val="0"/>
          <w:spacing w:val="-2"/>
        </w:rPr>
        <w:t xml:space="preserve"> </w:t>
      </w:r>
      <w:r w:rsidR="00A87DFA" w:rsidRPr="00515CB9">
        <w:rPr>
          <w:b w:val="0"/>
          <w:spacing w:val="-1"/>
        </w:rPr>
        <w:t>e-mail</w:t>
      </w:r>
      <w:r w:rsidR="00A87DFA" w:rsidRPr="00515CB9">
        <w:rPr>
          <w:b w:val="0"/>
          <w:spacing w:val="-3"/>
        </w:rPr>
        <w:t xml:space="preserve"> </w:t>
      </w:r>
      <w:r w:rsidR="00A87DFA" w:rsidRPr="00515CB9">
        <w:rPr>
          <w:b w:val="0"/>
          <w:spacing w:val="-1"/>
        </w:rPr>
        <w:t>to</w:t>
      </w:r>
      <w:r w:rsidR="00BF59C5" w:rsidRPr="00515CB9">
        <w:rPr>
          <w:b w:val="0"/>
          <w:spacing w:val="-1"/>
        </w:rPr>
        <w:t xml:space="preserve"> Mike Kent, at</w:t>
      </w:r>
      <w:r w:rsidR="00A87DFA" w:rsidRPr="00515CB9">
        <w:rPr>
          <w:b w:val="0"/>
          <w:spacing w:val="2"/>
        </w:rPr>
        <w:t xml:space="preserve"> </w:t>
      </w:r>
      <w:hyperlink r:id="rId22" w:history="1">
        <w:r w:rsidR="00523EDB" w:rsidRPr="00515CB9">
          <w:rPr>
            <w:rStyle w:val="Hyperlink"/>
            <w:b w:val="0"/>
            <w:spacing w:val="-1"/>
          </w:rPr>
          <w:t>Michael.Kent@ct.gov</w:t>
        </w:r>
      </w:hyperlink>
      <w:r w:rsidR="00523EDB" w:rsidRPr="00515CB9">
        <w:rPr>
          <w:b w:val="0"/>
          <w:spacing w:val="-1"/>
        </w:rPr>
        <w:t>,</w:t>
      </w:r>
      <w:r w:rsidR="00A87DFA" w:rsidRPr="00515CB9">
        <w:rPr>
          <w:b w:val="0"/>
        </w:rPr>
        <w:t xml:space="preserve"> </w:t>
      </w:r>
      <w:r w:rsidR="00EE0371" w:rsidRPr="00515CB9">
        <w:rPr>
          <w:b w:val="0"/>
          <w:color w:val="000000"/>
          <w:spacing w:val="-1"/>
        </w:rPr>
        <w:t>no later than</w:t>
      </w:r>
      <w:r w:rsidR="00A87DFA" w:rsidRPr="00515CB9">
        <w:rPr>
          <w:b w:val="0"/>
          <w:color w:val="000000"/>
          <w:spacing w:val="-1"/>
        </w:rPr>
        <w:t xml:space="preserve"> 4:00</w:t>
      </w:r>
      <w:r w:rsidR="00A87DFA" w:rsidRPr="00515CB9">
        <w:rPr>
          <w:b w:val="0"/>
          <w:color w:val="000000"/>
          <w:spacing w:val="-2"/>
        </w:rPr>
        <w:t xml:space="preserve"> </w:t>
      </w:r>
      <w:r w:rsidR="00CF516F" w:rsidRPr="00515CB9">
        <w:rPr>
          <w:b w:val="0"/>
          <w:color w:val="000000"/>
          <w:spacing w:val="-1"/>
        </w:rPr>
        <w:t>p.m.</w:t>
      </w:r>
      <w:r w:rsidR="00A87DFA" w:rsidRPr="00515CB9">
        <w:rPr>
          <w:b w:val="0"/>
          <w:color w:val="000000"/>
        </w:rPr>
        <w:t xml:space="preserve"> </w:t>
      </w:r>
      <w:r w:rsidR="00A87DFA" w:rsidRPr="00515CB9">
        <w:rPr>
          <w:b w:val="0"/>
          <w:color w:val="000000"/>
          <w:spacing w:val="-1"/>
        </w:rPr>
        <w:t>on</w:t>
      </w:r>
      <w:r w:rsidR="00D3434B" w:rsidRPr="00515CB9">
        <w:rPr>
          <w:b w:val="0"/>
          <w:color w:val="000000"/>
          <w:spacing w:val="-1"/>
        </w:rPr>
        <w:t xml:space="preserve"> </w:t>
      </w:r>
      <w:r w:rsidR="004F6034" w:rsidRPr="00515CB9">
        <w:rPr>
          <w:b w:val="0"/>
          <w:color w:val="000000"/>
          <w:spacing w:val="-1"/>
        </w:rPr>
        <w:t>January 18, 2019</w:t>
      </w:r>
      <w:r w:rsidR="00D3434B" w:rsidRPr="00515CB9">
        <w:rPr>
          <w:b w:val="0"/>
          <w:color w:val="000000"/>
          <w:spacing w:val="-1"/>
        </w:rPr>
        <w:t>.</w:t>
      </w:r>
      <w:r w:rsidRPr="00515CB9">
        <w:rPr>
          <w:color w:val="000000"/>
          <w:spacing w:val="-1"/>
        </w:rPr>
        <w:t xml:space="preserve">  </w:t>
      </w:r>
      <w:r w:rsidRPr="00515CB9">
        <w:rPr>
          <w:b w:val="0"/>
          <w:spacing w:val="-1"/>
        </w:rPr>
        <w:t>No</w:t>
      </w:r>
      <w:r w:rsidRPr="00515CB9">
        <w:rPr>
          <w:b w:val="0"/>
          <w:spacing w:val="1"/>
        </w:rPr>
        <w:t xml:space="preserve"> </w:t>
      </w:r>
      <w:r w:rsidRPr="00515CB9">
        <w:rPr>
          <w:b w:val="0"/>
          <w:spacing w:val="-1"/>
        </w:rPr>
        <w:t>additions</w:t>
      </w:r>
      <w:r w:rsidRPr="00515CB9">
        <w:rPr>
          <w:b w:val="0"/>
          <w:spacing w:val="-3"/>
        </w:rPr>
        <w:t xml:space="preserve"> </w:t>
      </w:r>
      <w:r w:rsidRPr="00515CB9">
        <w:rPr>
          <w:b w:val="0"/>
        </w:rPr>
        <w:t>or</w:t>
      </w:r>
      <w:r w:rsidRPr="00515CB9">
        <w:rPr>
          <w:b w:val="0"/>
          <w:spacing w:val="-3"/>
        </w:rPr>
        <w:t xml:space="preserve"> </w:t>
      </w:r>
      <w:r w:rsidRPr="00515CB9">
        <w:rPr>
          <w:b w:val="0"/>
          <w:spacing w:val="-1"/>
        </w:rPr>
        <w:t>changes</w:t>
      </w:r>
      <w:r w:rsidRPr="00515CB9">
        <w:rPr>
          <w:b w:val="0"/>
          <w:spacing w:val="-2"/>
        </w:rPr>
        <w:t xml:space="preserve"> </w:t>
      </w:r>
      <w:r w:rsidRPr="00515CB9">
        <w:rPr>
          <w:b w:val="0"/>
        </w:rPr>
        <w:t>to</w:t>
      </w:r>
      <w:r w:rsidRPr="00515CB9">
        <w:rPr>
          <w:b w:val="0"/>
          <w:spacing w:val="-1"/>
        </w:rPr>
        <w:t xml:space="preserve"> any</w:t>
      </w:r>
      <w:r w:rsidRPr="00515CB9">
        <w:rPr>
          <w:b w:val="0"/>
          <w:spacing w:val="3"/>
        </w:rPr>
        <w:t xml:space="preserve"> </w:t>
      </w:r>
      <w:r w:rsidRPr="00515CB9">
        <w:rPr>
          <w:b w:val="0"/>
          <w:spacing w:val="-1"/>
        </w:rPr>
        <w:t xml:space="preserve">application </w:t>
      </w:r>
      <w:r w:rsidRPr="00515CB9">
        <w:rPr>
          <w:b w:val="0"/>
        </w:rPr>
        <w:t xml:space="preserve">will </w:t>
      </w:r>
      <w:r w:rsidRPr="00515CB9">
        <w:rPr>
          <w:b w:val="0"/>
          <w:spacing w:val="-2"/>
        </w:rPr>
        <w:t>be</w:t>
      </w:r>
      <w:r w:rsidRPr="00515CB9">
        <w:rPr>
          <w:b w:val="0"/>
        </w:rPr>
        <w:t xml:space="preserve"> </w:t>
      </w:r>
      <w:r w:rsidRPr="00515CB9">
        <w:rPr>
          <w:b w:val="0"/>
          <w:spacing w:val="-1"/>
        </w:rPr>
        <w:t>allowed after</w:t>
      </w:r>
      <w:r w:rsidRPr="00515CB9">
        <w:rPr>
          <w:b w:val="0"/>
        </w:rPr>
        <w:t xml:space="preserve"> </w:t>
      </w:r>
      <w:r w:rsidRPr="00515CB9">
        <w:rPr>
          <w:b w:val="0"/>
          <w:spacing w:val="-1"/>
        </w:rPr>
        <w:t>the</w:t>
      </w:r>
      <w:r w:rsidRPr="00515CB9">
        <w:rPr>
          <w:b w:val="0"/>
          <w:spacing w:val="2"/>
        </w:rPr>
        <w:t xml:space="preserve"> </w:t>
      </w:r>
      <w:r w:rsidRPr="00515CB9">
        <w:rPr>
          <w:b w:val="0"/>
          <w:spacing w:val="-1"/>
        </w:rPr>
        <w:t xml:space="preserve">application </w:t>
      </w:r>
      <w:r w:rsidRPr="00515CB9">
        <w:rPr>
          <w:b w:val="0"/>
          <w:spacing w:val="-2"/>
        </w:rPr>
        <w:t>due</w:t>
      </w:r>
      <w:r w:rsidRPr="00515CB9">
        <w:rPr>
          <w:b w:val="0"/>
        </w:rPr>
        <w:t xml:space="preserve"> </w:t>
      </w:r>
      <w:r w:rsidRPr="00515CB9">
        <w:rPr>
          <w:b w:val="0"/>
          <w:spacing w:val="-1"/>
        </w:rPr>
        <w:t>date,</w:t>
      </w:r>
      <w:r w:rsidRPr="00515CB9">
        <w:rPr>
          <w:b w:val="0"/>
          <w:spacing w:val="-3"/>
        </w:rPr>
        <w:t xml:space="preserve"> </w:t>
      </w:r>
      <w:r w:rsidRPr="00515CB9">
        <w:rPr>
          <w:b w:val="0"/>
          <w:spacing w:val="-1"/>
        </w:rPr>
        <w:t>unless</w:t>
      </w:r>
      <w:r w:rsidRPr="00515CB9">
        <w:rPr>
          <w:b w:val="0"/>
        </w:rPr>
        <w:t xml:space="preserve"> </w:t>
      </w:r>
      <w:r w:rsidRPr="00515CB9">
        <w:rPr>
          <w:b w:val="0"/>
          <w:spacing w:val="-1"/>
        </w:rPr>
        <w:t>such</w:t>
      </w:r>
      <w:r>
        <w:rPr>
          <w:b w:val="0"/>
          <w:spacing w:val="78"/>
        </w:rPr>
        <w:t xml:space="preserve"> </w:t>
      </w:r>
      <w:r w:rsidRPr="00523EDB">
        <w:rPr>
          <w:b w:val="0"/>
          <w:spacing w:val="-1"/>
        </w:rPr>
        <w:t>modification</w:t>
      </w:r>
      <w:r w:rsidRPr="00523EDB">
        <w:rPr>
          <w:b w:val="0"/>
          <w:spacing w:val="-3"/>
        </w:rPr>
        <w:t xml:space="preserve"> </w:t>
      </w:r>
      <w:r w:rsidRPr="00523EDB">
        <w:rPr>
          <w:b w:val="0"/>
        </w:rPr>
        <w:t xml:space="preserve">is </w:t>
      </w:r>
      <w:r w:rsidRPr="00523EDB">
        <w:rPr>
          <w:b w:val="0"/>
          <w:spacing w:val="-1"/>
        </w:rPr>
        <w:t>specifically</w:t>
      </w:r>
      <w:r w:rsidRPr="00523EDB">
        <w:rPr>
          <w:b w:val="0"/>
          <w:spacing w:val="-4"/>
        </w:rPr>
        <w:t xml:space="preserve"> </w:t>
      </w:r>
      <w:r w:rsidRPr="00523EDB">
        <w:rPr>
          <w:b w:val="0"/>
          <w:spacing w:val="-1"/>
        </w:rPr>
        <w:t>requested</w:t>
      </w:r>
      <w:r w:rsidRPr="00523EDB">
        <w:rPr>
          <w:b w:val="0"/>
        </w:rPr>
        <w:t xml:space="preserve"> </w:t>
      </w:r>
      <w:r w:rsidRPr="00523EDB">
        <w:rPr>
          <w:b w:val="0"/>
          <w:spacing w:val="-2"/>
        </w:rPr>
        <w:t>by</w:t>
      </w:r>
      <w:r w:rsidRPr="00523EDB">
        <w:rPr>
          <w:b w:val="0"/>
        </w:rPr>
        <w:t xml:space="preserve"> </w:t>
      </w:r>
      <w:r w:rsidRPr="00523EDB">
        <w:rPr>
          <w:b w:val="0"/>
          <w:spacing w:val="-2"/>
        </w:rPr>
        <w:t>the</w:t>
      </w:r>
      <w:r w:rsidRPr="00523EDB">
        <w:rPr>
          <w:b w:val="0"/>
        </w:rPr>
        <w:t xml:space="preserve"> </w:t>
      </w:r>
      <w:r w:rsidRPr="00523EDB">
        <w:rPr>
          <w:b w:val="0"/>
          <w:spacing w:val="-2"/>
        </w:rPr>
        <w:t>CSDE.</w:t>
      </w:r>
    </w:p>
    <w:p w:rsidR="00523EDB" w:rsidRPr="00523EDB" w:rsidRDefault="00523EDB" w:rsidP="00EA0F3C">
      <w:pPr>
        <w:pStyle w:val="Heading3"/>
        <w:tabs>
          <w:tab w:val="left" w:pos="461"/>
          <w:tab w:val="left" w:pos="9900"/>
        </w:tabs>
        <w:kinsoku w:val="0"/>
        <w:overflowPunct w:val="0"/>
        <w:ind w:left="720" w:right="180" w:firstLine="0"/>
        <w:jc w:val="both"/>
        <w:rPr>
          <w:b w:val="0"/>
          <w:bCs w:val="0"/>
        </w:rPr>
      </w:pPr>
    </w:p>
    <w:p w:rsidR="00523EDB" w:rsidRDefault="00CF516F" w:rsidP="00EA0F3C">
      <w:pPr>
        <w:pStyle w:val="Heading3"/>
        <w:numPr>
          <w:ilvl w:val="0"/>
          <w:numId w:val="5"/>
        </w:numPr>
        <w:tabs>
          <w:tab w:val="left" w:pos="461"/>
          <w:tab w:val="left" w:pos="9900"/>
        </w:tabs>
        <w:kinsoku w:val="0"/>
        <w:overflowPunct w:val="0"/>
        <w:ind w:right="180"/>
        <w:jc w:val="both"/>
        <w:rPr>
          <w:b w:val="0"/>
          <w:bCs w:val="0"/>
        </w:rPr>
      </w:pPr>
      <w:r>
        <w:rPr>
          <w:spacing w:val="-1"/>
        </w:rPr>
        <w:t>Submission</w:t>
      </w:r>
      <w:r w:rsidR="00A87DFA">
        <w:rPr>
          <w:spacing w:val="-3"/>
        </w:rPr>
        <w:t xml:space="preserve"> </w:t>
      </w:r>
      <w:r w:rsidR="00A87DFA">
        <w:rPr>
          <w:spacing w:val="-1"/>
        </w:rPr>
        <w:t>Process:</w:t>
      </w:r>
      <w:r w:rsidR="00523EDB">
        <w:rPr>
          <w:spacing w:val="-1"/>
        </w:rPr>
        <w:t xml:space="preserve">  </w:t>
      </w:r>
      <w:r w:rsidR="00A87DFA" w:rsidRPr="00523EDB">
        <w:rPr>
          <w:b w:val="0"/>
          <w:spacing w:val="-1"/>
        </w:rPr>
        <w:t>This</w:t>
      </w:r>
      <w:r w:rsidR="00A87DFA" w:rsidRPr="00523EDB">
        <w:rPr>
          <w:b w:val="0"/>
        </w:rPr>
        <w:t xml:space="preserve"> </w:t>
      </w:r>
      <w:r w:rsidR="00A87DFA" w:rsidRPr="00523EDB">
        <w:rPr>
          <w:b w:val="0"/>
          <w:spacing w:val="-1"/>
        </w:rPr>
        <w:t>application</w:t>
      </w:r>
      <w:r w:rsidR="004F385D">
        <w:rPr>
          <w:b w:val="0"/>
          <w:spacing w:val="-1"/>
        </w:rPr>
        <w:t xml:space="preserve"> request</w:t>
      </w:r>
      <w:r w:rsidR="00A87DFA" w:rsidRPr="00523EDB">
        <w:rPr>
          <w:b w:val="0"/>
          <w:spacing w:val="-3"/>
        </w:rPr>
        <w:t xml:space="preserve"> </w:t>
      </w:r>
      <w:r w:rsidR="00A87DFA" w:rsidRPr="00523EDB">
        <w:rPr>
          <w:b w:val="0"/>
          <w:spacing w:val="-1"/>
        </w:rPr>
        <w:t>serves</w:t>
      </w:r>
      <w:r w:rsidR="00A87DFA" w:rsidRPr="00523EDB">
        <w:rPr>
          <w:b w:val="0"/>
          <w:spacing w:val="-2"/>
        </w:rPr>
        <w:t xml:space="preserve"> </w:t>
      </w:r>
      <w:r w:rsidR="00A87DFA" w:rsidRPr="00523EDB">
        <w:rPr>
          <w:b w:val="0"/>
        </w:rPr>
        <w:t xml:space="preserve">as </w:t>
      </w:r>
      <w:r w:rsidR="00A87DFA" w:rsidRPr="00523EDB">
        <w:rPr>
          <w:b w:val="0"/>
          <w:spacing w:val="-1"/>
        </w:rPr>
        <w:t>the</w:t>
      </w:r>
      <w:r w:rsidR="00A87DFA" w:rsidRPr="00523EDB">
        <w:rPr>
          <w:b w:val="0"/>
        </w:rPr>
        <w:t xml:space="preserve"> </w:t>
      </w:r>
      <w:r w:rsidR="00A87DFA" w:rsidRPr="00523EDB">
        <w:rPr>
          <w:b w:val="0"/>
          <w:spacing w:val="-1"/>
        </w:rPr>
        <w:t>instrument through which</w:t>
      </w:r>
      <w:r w:rsidR="00A87DFA" w:rsidRPr="00523EDB">
        <w:rPr>
          <w:b w:val="0"/>
        </w:rPr>
        <w:t xml:space="preserve"> </w:t>
      </w:r>
      <w:r w:rsidR="00A87DFA" w:rsidRPr="00523EDB">
        <w:rPr>
          <w:b w:val="0"/>
          <w:spacing w:val="-1"/>
        </w:rPr>
        <w:t>grant</w:t>
      </w:r>
      <w:r w:rsidR="00A87DFA" w:rsidRPr="00523EDB">
        <w:rPr>
          <w:b w:val="0"/>
        </w:rPr>
        <w:t xml:space="preserve"> </w:t>
      </w:r>
      <w:r w:rsidR="00A87DFA" w:rsidRPr="00523EDB">
        <w:rPr>
          <w:b w:val="0"/>
          <w:spacing w:val="-1"/>
        </w:rPr>
        <w:t>proposals</w:t>
      </w:r>
      <w:r w:rsidR="00A87DFA" w:rsidRPr="00523EDB">
        <w:rPr>
          <w:b w:val="0"/>
        </w:rPr>
        <w:t xml:space="preserve"> </w:t>
      </w:r>
      <w:r w:rsidR="00A87DFA" w:rsidRPr="00523EDB">
        <w:rPr>
          <w:b w:val="0"/>
          <w:spacing w:val="-1"/>
        </w:rPr>
        <w:t>are</w:t>
      </w:r>
      <w:r w:rsidR="00A87DFA" w:rsidRPr="00523EDB">
        <w:rPr>
          <w:b w:val="0"/>
        </w:rPr>
        <w:t xml:space="preserve"> </w:t>
      </w:r>
      <w:r w:rsidR="00A87DFA" w:rsidRPr="00523EDB">
        <w:rPr>
          <w:b w:val="0"/>
          <w:spacing w:val="-1"/>
        </w:rPr>
        <w:t>solicited.</w:t>
      </w:r>
      <w:r w:rsidR="00F26BDB">
        <w:rPr>
          <w:b w:val="0"/>
          <w:spacing w:val="49"/>
        </w:rPr>
        <w:t xml:space="preserve"> </w:t>
      </w:r>
    </w:p>
    <w:p w:rsidR="00523EDB" w:rsidRPr="00523EDB" w:rsidRDefault="00523EDB" w:rsidP="00EA0F3C">
      <w:pPr>
        <w:pStyle w:val="Heading3"/>
        <w:tabs>
          <w:tab w:val="left" w:pos="461"/>
          <w:tab w:val="left" w:pos="9900"/>
        </w:tabs>
        <w:kinsoku w:val="0"/>
        <w:overflowPunct w:val="0"/>
        <w:ind w:left="720" w:right="180" w:firstLine="0"/>
        <w:jc w:val="both"/>
        <w:rPr>
          <w:b w:val="0"/>
          <w:bCs w:val="0"/>
        </w:rPr>
      </w:pPr>
    </w:p>
    <w:p w:rsidR="00523EDB" w:rsidRPr="0054783E" w:rsidRDefault="00A87DFA" w:rsidP="00EA0F3C">
      <w:pPr>
        <w:pStyle w:val="Heading3"/>
        <w:numPr>
          <w:ilvl w:val="0"/>
          <w:numId w:val="5"/>
        </w:numPr>
        <w:tabs>
          <w:tab w:val="left" w:pos="461"/>
          <w:tab w:val="left" w:pos="9900"/>
        </w:tabs>
        <w:kinsoku w:val="0"/>
        <w:overflowPunct w:val="0"/>
        <w:ind w:right="180"/>
        <w:jc w:val="both"/>
        <w:rPr>
          <w:b w:val="0"/>
          <w:spacing w:val="-1"/>
        </w:rPr>
      </w:pPr>
      <w:r w:rsidRPr="00523EDB">
        <w:rPr>
          <w:spacing w:val="-1"/>
        </w:rPr>
        <w:t>Amendment</w:t>
      </w:r>
      <w:r>
        <w:t xml:space="preserve"> </w:t>
      </w:r>
      <w:r w:rsidRPr="00523EDB">
        <w:rPr>
          <w:spacing w:val="-1"/>
        </w:rPr>
        <w:t>or</w:t>
      </w:r>
      <w:r w:rsidRPr="00523EDB">
        <w:rPr>
          <w:spacing w:val="-2"/>
        </w:rPr>
        <w:t xml:space="preserve"> </w:t>
      </w:r>
      <w:r w:rsidRPr="00523EDB">
        <w:rPr>
          <w:spacing w:val="-1"/>
        </w:rPr>
        <w:t>Cancellation of</w:t>
      </w:r>
      <w:r>
        <w:t xml:space="preserve"> the </w:t>
      </w:r>
      <w:r w:rsidRPr="00523EDB">
        <w:rPr>
          <w:spacing w:val="-1"/>
        </w:rPr>
        <w:t>Application:</w:t>
      </w:r>
      <w:r w:rsidR="00523EDB">
        <w:rPr>
          <w:b w:val="0"/>
          <w:bCs w:val="0"/>
        </w:rPr>
        <w:t xml:space="preserve"> </w:t>
      </w:r>
      <w:r w:rsidR="00523EDB" w:rsidRPr="00523EDB">
        <w:rPr>
          <w:b w:val="0"/>
          <w:spacing w:val="-1"/>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1"/>
        </w:rPr>
        <w:t>reserves</w:t>
      </w:r>
      <w:r w:rsidRPr="00523EDB">
        <w:rPr>
          <w:b w:val="0"/>
          <w:spacing w:val="-2"/>
        </w:rPr>
        <w:t xml:space="preserve"> </w:t>
      </w:r>
      <w:r w:rsidRPr="00523EDB">
        <w:rPr>
          <w:b w:val="0"/>
        </w:rPr>
        <w:t xml:space="preserve">the </w:t>
      </w:r>
      <w:r w:rsidRPr="00523EDB">
        <w:rPr>
          <w:b w:val="0"/>
          <w:spacing w:val="-1"/>
        </w:rPr>
        <w:t>right</w:t>
      </w:r>
      <w:r w:rsidRPr="00523EDB">
        <w:rPr>
          <w:b w:val="0"/>
        </w:rPr>
        <w:t xml:space="preserve"> </w:t>
      </w:r>
      <w:r w:rsidRPr="00523EDB">
        <w:rPr>
          <w:b w:val="0"/>
          <w:spacing w:val="-1"/>
        </w:rPr>
        <w:t>to</w:t>
      </w:r>
      <w:r w:rsidRPr="00523EDB">
        <w:rPr>
          <w:b w:val="0"/>
          <w:spacing w:val="1"/>
        </w:rPr>
        <w:t xml:space="preserve"> </w:t>
      </w:r>
      <w:r w:rsidRPr="00523EDB">
        <w:rPr>
          <w:b w:val="0"/>
          <w:spacing w:val="-1"/>
        </w:rPr>
        <w:t>cancel,</w:t>
      </w:r>
      <w:r w:rsidRPr="00523EDB">
        <w:rPr>
          <w:b w:val="0"/>
        </w:rPr>
        <w:t xml:space="preserve"> </w:t>
      </w:r>
      <w:r w:rsidRPr="00523EDB">
        <w:rPr>
          <w:b w:val="0"/>
          <w:spacing w:val="-1"/>
        </w:rPr>
        <w:t>amend,</w:t>
      </w:r>
      <w:r w:rsidRPr="00523EDB">
        <w:rPr>
          <w:b w:val="0"/>
          <w:spacing w:val="-2"/>
        </w:rPr>
        <w:t xml:space="preserve"> </w:t>
      </w:r>
      <w:r w:rsidRPr="00523EDB">
        <w:rPr>
          <w:b w:val="0"/>
          <w:spacing w:val="-1"/>
        </w:rPr>
        <w:t>modify</w:t>
      </w:r>
      <w:r w:rsidRPr="00523EDB">
        <w:rPr>
          <w:b w:val="0"/>
          <w:spacing w:val="-2"/>
        </w:rPr>
        <w:t xml:space="preserve"> </w:t>
      </w:r>
      <w:r w:rsidRPr="00523EDB">
        <w:rPr>
          <w:b w:val="0"/>
        </w:rPr>
        <w:t>or</w:t>
      </w:r>
      <w:r w:rsidRPr="00523EDB">
        <w:rPr>
          <w:b w:val="0"/>
          <w:spacing w:val="-2"/>
        </w:rPr>
        <w:t xml:space="preserve"> </w:t>
      </w:r>
      <w:r w:rsidRPr="00523EDB">
        <w:rPr>
          <w:b w:val="0"/>
          <w:spacing w:val="-1"/>
        </w:rPr>
        <w:t>otherwise</w:t>
      </w:r>
      <w:r w:rsidRPr="00523EDB">
        <w:rPr>
          <w:b w:val="0"/>
          <w:spacing w:val="-2"/>
        </w:rPr>
        <w:t xml:space="preserve"> </w:t>
      </w:r>
      <w:r w:rsidRPr="00523EDB">
        <w:rPr>
          <w:b w:val="0"/>
          <w:spacing w:val="-1"/>
        </w:rPr>
        <w:t>change</w:t>
      </w:r>
      <w:r w:rsidRPr="00523EDB">
        <w:rPr>
          <w:b w:val="0"/>
        </w:rPr>
        <w:t xml:space="preserve"> </w:t>
      </w:r>
      <w:r w:rsidRPr="00523EDB">
        <w:rPr>
          <w:b w:val="0"/>
          <w:spacing w:val="-1"/>
        </w:rPr>
        <w:t>this</w:t>
      </w:r>
      <w:r w:rsidRPr="00523EDB">
        <w:rPr>
          <w:b w:val="0"/>
          <w:spacing w:val="1"/>
        </w:rPr>
        <w:t xml:space="preserve"> </w:t>
      </w:r>
      <w:r w:rsidR="004F385D">
        <w:rPr>
          <w:b w:val="0"/>
          <w:spacing w:val="-1"/>
        </w:rPr>
        <w:t>request</w:t>
      </w:r>
      <w:r w:rsidRPr="00523EDB">
        <w:rPr>
          <w:b w:val="0"/>
        </w:rPr>
        <w:t xml:space="preserve"> at</w:t>
      </w:r>
      <w:r w:rsidRPr="00523EDB">
        <w:rPr>
          <w:b w:val="0"/>
          <w:spacing w:val="-2"/>
        </w:rPr>
        <w:t xml:space="preserve"> </w:t>
      </w:r>
      <w:r w:rsidRPr="00523EDB">
        <w:rPr>
          <w:b w:val="0"/>
        </w:rPr>
        <w:t>any</w:t>
      </w:r>
      <w:r w:rsidRPr="00523EDB">
        <w:rPr>
          <w:b w:val="0"/>
          <w:spacing w:val="-2"/>
        </w:rPr>
        <w:t xml:space="preserve"> </w:t>
      </w:r>
      <w:r w:rsidRPr="00523EDB">
        <w:rPr>
          <w:b w:val="0"/>
          <w:spacing w:val="-1"/>
        </w:rPr>
        <w:t>time</w:t>
      </w:r>
      <w:r w:rsidRPr="00523EDB">
        <w:rPr>
          <w:b w:val="0"/>
        </w:rPr>
        <w:t xml:space="preserve"> if</w:t>
      </w:r>
      <w:r w:rsidR="00B25BA2">
        <w:rPr>
          <w:b w:val="0"/>
          <w:spacing w:val="75"/>
        </w:rPr>
        <w:t xml:space="preserve"> </w:t>
      </w:r>
      <w:r w:rsidRPr="00523EDB">
        <w:rPr>
          <w:b w:val="0"/>
        </w:rPr>
        <w:t xml:space="preserve">it </w:t>
      </w:r>
      <w:r w:rsidRPr="00523EDB">
        <w:rPr>
          <w:b w:val="0"/>
          <w:spacing w:val="-1"/>
        </w:rPr>
        <w:t>deems</w:t>
      </w:r>
      <w:r w:rsidRPr="00523EDB">
        <w:rPr>
          <w:b w:val="0"/>
        </w:rPr>
        <w:t xml:space="preserve"> </w:t>
      </w:r>
      <w:r w:rsidRPr="00523EDB">
        <w:rPr>
          <w:b w:val="0"/>
          <w:spacing w:val="-2"/>
        </w:rPr>
        <w:t>it</w:t>
      </w:r>
      <w:r w:rsidRPr="00523EDB">
        <w:rPr>
          <w:b w:val="0"/>
        </w:rPr>
        <w:t xml:space="preserve"> </w:t>
      </w:r>
      <w:r w:rsidRPr="00523EDB">
        <w:rPr>
          <w:b w:val="0"/>
          <w:spacing w:val="-1"/>
        </w:rPr>
        <w:t>to</w:t>
      </w:r>
      <w:r w:rsidRPr="00523EDB">
        <w:rPr>
          <w:b w:val="0"/>
          <w:spacing w:val="1"/>
        </w:rPr>
        <w:t xml:space="preserve"> </w:t>
      </w:r>
      <w:r w:rsidRPr="00523EDB">
        <w:rPr>
          <w:b w:val="0"/>
          <w:spacing w:val="-1"/>
        </w:rPr>
        <w:t>be</w:t>
      </w:r>
      <w:r w:rsidRPr="00523EDB">
        <w:rPr>
          <w:b w:val="0"/>
          <w:spacing w:val="-2"/>
        </w:rPr>
        <w:t xml:space="preserve"> </w:t>
      </w:r>
      <w:r w:rsidRPr="00523EDB">
        <w:rPr>
          <w:b w:val="0"/>
        </w:rPr>
        <w:t xml:space="preserve">in the </w:t>
      </w:r>
      <w:r w:rsidRPr="00523EDB">
        <w:rPr>
          <w:b w:val="0"/>
          <w:spacing w:val="-2"/>
        </w:rPr>
        <w:t>best</w:t>
      </w:r>
      <w:r w:rsidRPr="00523EDB">
        <w:rPr>
          <w:b w:val="0"/>
        </w:rPr>
        <w:t xml:space="preserve"> </w:t>
      </w:r>
      <w:r w:rsidRPr="00523EDB">
        <w:rPr>
          <w:b w:val="0"/>
          <w:spacing w:val="-1"/>
        </w:rPr>
        <w:t>interest</w:t>
      </w:r>
      <w:r w:rsidRPr="00523EDB">
        <w:rPr>
          <w:b w:val="0"/>
          <w:spacing w:val="-2"/>
        </w:rPr>
        <w:t xml:space="preserve"> </w:t>
      </w:r>
      <w:r w:rsidRPr="00523EDB">
        <w:rPr>
          <w:b w:val="0"/>
        </w:rPr>
        <w:t xml:space="preserve">of </w:t>
      </w:r>
      <w:r w:rsidRPr="00523EDB">
        <w:rPr>
          <w:b w:val="0"/>
          <w:spacing w:val="-2"/>
        </w:rPr>
        <w:t>the</w:t>
      </w:r>
      <w:r w:rsidRPr="00523EDB">
        <w:rPr>
          <w:b w:val="0"/>
        </w:rPr>
        <w:t xml:space="preserve"> </w:t>
      </w:r>
      <w:r w:rsidR="004A53CD">
        <w:rPr>
          <w:b w:val="0"/>
          <w:spacing w:val="-1"/>
        </w:rPr>
        <w:t>s</w:t>
      </w:r>
      <w:r w:rsidRPr="00523EDB">
        <w:rPr>
          <w:b w:val="0"/>
          <w:spacing w:val="-1"/>
        </w:rPr>
        <w:t>tate</w:t>
      </w:r>
      <w:r w:rsidRPr="00523EDB">
        <w:rPr>
          <w:b w:val="0"/>
        </w:rPr>
        <w:t xml:space="preserve"> </w:t>
      </w:r>
      <w:r w:rsidRPr="00523EDB">
        <w:rPr>
          <w:b w:val="0"/>
          <w:spacing w:val="-1"/>
        </w:rPr>
        <w:t>to</w:t>
      </w:r>
      <w:r w:rsidRPr="00523EDB">
        <w:rPr>
          <w:b w:val="0"/>
          <w:spacing w:val="1"/>
        </w:rPr>
        <w:t xml:space="preserve"> </w:t>
      </w:r>
      <w:r w:rsidRPr="00523EDB">
        <w:rPr>
          <w:b w:val="0"/>
          <w:spacing w:val="-2"/>
        </w:rPr>
        <w:t>do</w:t>
      </w:r>
      <w:r w:rsidRPr="00523EDB">
        <w:rPr>
          <w:b w:val="0"/>
          <w:spacing w:val="-1"/>
        </w:rPr>
        <w:t xml:space="preserve"> </w:t>
      </w:r>
      <w:r w:rsidRPr="00523EDB">
        <w:rPr>
          <w:b w:val="0"/>
        </w:rPr>
        <w:t>so.</w:t>
      </w:r>
      <w:r w:rsidRPr="00523EDB">
        <w:rPr>
          <w:b w:val="0"/>
          <w:spacing w:val="-3"/>
        </w:rPr>
        <w:t xml:space="preserve"> </w:t>
      </w:r>
      <w:r w:rsidR="00EE0371" w:rsidRPr="00523EDB">
        <w:rPr>
          <w:b w:val="0"/>
          <w:spacing w:val="-3"/>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2"/>
        </w:rPr>
        <w:t>at</w:t>
      </w:r>
      <w:r w:rsidRPr="00523EDB">
        <w:rPr>
          <w:b w:val="0"/>
        </w:rPr>
        <w:t xml:space="preserve"> its</w:t>
      </w:r>
      <w:r w:rsidRPr="00523EDB">
        <w:rPr>
          <w:b w:val="0"/>
          <w:spacing w:val="-3"/>
        </w:rPr>
        <w:t xml:space="preserve"> </w:t>
      </w:r>
      <w:r w:rsidRPr="00523EDB">
        <w:rPr>
          <w:b w:val="0"/>
          <w:spacing w:val="-1"/>
        </w:rPr>
        <w:t>option,</w:t>
      </w:r>
      <w:r w:rsidRPr="00523EDB">
        <w:rPr>
          <w:b w:val="0"/>
          <w:spacing w:val="-3"/>
        </w:rPr>
        <w:t xml:space="preserve"> </w:t>
      </w:r>
      <w:r w:rsidRPr="00523EDB">
        <w:rPr>
          <w:b w:val="0"/>
          <w:spacing w:val="-1"/>
        </w:rPr>
        <w:t>may</w:t>
      </w:r>
      <w:r w:rsidRPr="00523EDB">
        <w:rPr>
          <w:b w:val="0"/>
        </w:rPr>
        <w:t xml:space="preserve"> </w:t>
      </w:r>
      <w:r w:rsidRPr="00523EDB">
        <w:rPr>
          <w:b w:val="0"/>
          <w:spacing w:val="-1"/>
        </w:rPr>
        <w:t>seek</w:t>
      </w:r>
      <w:r w:rsidRPr="00523EDB">
        <w:rPr>
          <w:b w:val="0"/>
          <w:spacing w:val="4"/>
        </w:rPr>
        <w:t xml:space="preserve"> </w:t>
      </w:r>
      <w:r w:rsidRPr="00523EDB">
        <w:rPr>
          <w:b w:val="0"/>
          <w:spacing w:val="-1"/>
        </w:rPr>
        <w:t>applicant</w:t>
      </w:r>
      <w:r w:rsidRPr="00523EDB">
        <w:rPr>
          <w:b w:val="0"/>
          <w:spacing w:val="59"/>
        </w:rPr>
        <w:t xml:space="preserve"> </w:t>
      </w:r>
      <w:r w:rsidRPr="00523EDB">
        <w:rPr>
          <w:b w:val="0"/>
          <w:spacing w:val="-1"/>
        </w:rPr>
        <w:t>retraction and/or</w:t>
      </w:r>
      <w:r w:rsidRPr="00523EDB">
        <w:rPr>
          <w:b w:val="0"/>
          <w:spacing w:val="-2"/>
        </w:rPr>
        <w:t xml:space="preserve"> </w:t>
      </w:r>
      <w:r w:rsidRPr="00523EDB">
        <w:rPr>
          <w:b w:val="0"/>
          <w:spacing w:val="-1"/>
        </w:rPr>
        <w:t xml:space="preserve">clarification </w:t>
      </w:r>
      <w:r w:rsidRPr="00523EDB">
        <w:rPr>
          <w:b w:val="0"/>
        </w:rPr>
        <w:t>of</w:t>
      </w:r>
      <w:r w:rsidRPr="00523EDB">
        <w:rPr>
          <w:b w:val="0"/>
          <w:spacing w:val="-3"/>
        </w:rPr>
        <w:t xml:space="preserve"> </w:t>
      </w:r>
      <w:r w:rsidRPr="00523EDB">
        <w:rPr>
          <w:b w:val="0"/>
        </w:rPr>
        <w:t xml:space="preserve">any </w:t>
      </w:r>
      <w:r w:rsidRPr="00523EDB">
        <w:rPr>
          <w:b w:val="0"/>
          <w:spacing w:val="-1"/>
        </w:rPr>
        <w:t>discrepancy</w:t>
      </w:r>
      <w:r w:rsidRPr="00523EDB">
        <w:rPr>
          <w:b w:val="0"/>
        </w:rPr>
        <w:t xml:space="preserve"> or</w:t>
      </w:r>
      <w:r w:rsidRPr="00523EDB">
        <w:rPr>
          <w:b w:val="0"/>
          <w:spacing w:val="-3"/>
        </w:rPr>
        <w:t xml:space="preserve"> </w:t>
      </w:r>
      <w:r w:rsidRPr="00523EDB">
        <w:rPr>
          <w:b w:val="0"/>
          <w:spacing w:val="-1"/>
        </w:rPr>
        <w:t xml:space="preserve">contradiction found during </w:t>
      </w:r>
      <w:r w:rsidRPr="00523EDB">
        <w:rPr>
          <w:b w:val="0"/>
        </w:rPr>
        <w:t>its</w:t>
      </w:r>
      <w:r w:rsidRPr="00523EDB">
        <w:rPr>
          <w:b w:val="0"/>
          <w:spacing w:val="-2"/>
        </w:rPr>
        <w:t xml:space="preserve"> </w:t>
      </w:r>
      <w:r w:rsidRPr="00523EDB">
        <w:rPr>
          <w:b w:val="0"/>
          <w:spacing w:val="-1"/>
        </w:rPr>
        <w:t>review</w:t>
      </w:r>
      <w:r w:rsidRPr="00523EDB">
        <w:rPr>
          <w:b w:val="0"/>
          <w:spacing w:val="-2"/>
        </w:rPr>
        <w:t xml:space="preserve"> </w:t>
      </w:r>
      <w:r w:rsidRPr="00523EDB">
        <w:rPr>
          <w:b w:val="0"/>
        </w:rPr>
        <w:t>of</w:t>
      </w:r>
      <w:r w:rsidRPr="00523EDB">
        <w:rPr>
          <w:b w:val="0"/>
          <w:spacing w:val="73"/>
        </w:rPr>
        <w:t xml:space="preserve"> </w:t>
      </w:r>
      <w:r w:rsidRPr="00523EDB">
        <w:rPr>
          <w:b w:val="0"/>
          <w:spacing w:val="-1"/>
        </w:rPr>
        <w:t>applications.</w:t>
      </w:r>
      <w:r w:rsidR="00CF516F" w:rsidRPr="00CF516F">
        <w:rPr>
          <w:b w:val="0"/>
          <w:spacing w:val="-1"/>
        </w:rPr>
        <w:t xml:space="preserve"> </w:t>
      </w:r>
      <w:r w:rsidR="00CF516F" w:rsidRPr="00523EDB">
        <w:rPr>
          <w:b w:val="0"/>
          <w:spacing w:val="-1"/>
        </w:rPr>
        <w:t>The</w:t>
      </w:r>
      <w:r w:rsidR="00CF516F" w:rsidRPr="00523EDB">
        <w:rPr>
          <w:b w:val="0"/>
          <w:spacing w:val="-2"/>
        </w:rPr>
        <w:t xml:space="preserve"> </w:t>
      </w:r>
      <w:r w:rsidR="00CF516F" w:rsidRPr="00523EDB">
        <w:rPr>
          <w:b w:val="0"/>
          <w:spacing w:val="-1"/>
        </w:rPr>
        <w:t>CSDE</w:t>
      </w:r>
      <w:r w:rsidR="00CF516F" w:rsidRPr="00523EDB">
        <w:rPr>
          <w:b w:val="0"/>
          <w:spacing w:val="-2"/>
        </w:rPr>
        <w:t xml:space="preserve"> </w:t>
      </w:r>
      <w:r w:rsidR="00CF516F" w:rsidRPr="00523EDB">
        <w:rPr>
          <w:b w:val="0"/>
        </w:rPr>
        <w:t>may</w:t>
      </w:r>
      <w:r w:rsidR="00CF516F" w:rsidRPr="00523EDB">
        <w:rPr>
          <w:b w:val="0"/>
          <w:spacing w:val="53"/>
        </w:rPr>
        <w:t xml:space="preserve"> </w:t>
      </w:r>
      <w:r w:rsidR="00CF516F" w:rsidRPr="00523EDB">
        <w:rPr>
          <w:b w:val="0"/>
          <w:spacing w:val="-1"/>
        </w:rPr>
        <w:t xml:space="preserve">decide, </w:t>
      </w:r>
      <w:r w:rsidR="00CF516F" w:rsidRPr="00523EDB">
        <w:rPr>
          <w:b w:val="0"/>
        </w:rPr>
        <w:t>at</w:t>
      </w:r>
      <w:r w:rsidR="00CF516F" w:rsidRPr="00523EDB">
        <w:rPr>
          <w:b w:val="0"/>
          <w:spacing w:val="-2"/>
        </w:rPr>
        <w:t xml:space="preserve"> </w:t>
      </w:r>
      <w:r w:rsidR="00CF516F" w:rsidRPr="00523EDB">
        <w:rPr>
          <w:b w:val="0"/>
        </w:rPr>
        <w:t>any</w:t>
      </w:r>
      <w:r w:rsidR="00CF516F" w:rsidRPr="00523EDB">
        <w:rPr>
          <w:b w:val="0"/>
          <w:spacing w:val="-2"/>
        </w:rPr>
        <w:t xml:space="preserve"> </w:t>
      </w:r>
      <w:r w:rsidR="00CF516F" w:rsidRPr="00523EDB">
        <w:rPr>
          <w:b w:val="0"/>
          <w:spacing w:val="-1"/>
        </w:rPr>
        <w:t>time,</w:t>
      </w:r>
      <w:r w:rsidR="00CF516F" w:rsidRPr="00523EDB">
        <w:rPr>
          <w:b w:val="0"/>
          <w:spacing w:val="-2"/>
        </w:rPr>
        <w:t xml:space="preserve"> </w:t>
      </w:r>
      <w:r w:rsidR="00CF516F" w:rsidRPr="00523EDB">
        <w:rPr>
          <w:b w:val="0"/>
        </w:rPr>
        <w:t>to</w:t>
      </w:r>
      <w:r w:rsidR="00CF516F" w:rsidRPr="00523EDB">
        <w:rPr>
          <w:b w:val="0"/>
          <w:spacing w:val="-1"/>
        </w:rPr>
        <w:t xml:space="preserve"> </w:t>
      </w:r>
      <w:r w:rsidR="00CF516F" w:rsidRPr="00523EDB">
        <w:rPr>
          <w:b w:val="0"/>
          <w:spacing w:val="-2"/>
        </w:rPr>
        <w:t>start</w:t>
      </w:r>
      <w:r w:rsidR="00CF516F" w:rsidRPr="00523EDB">
        <w:rPr>
          <w:b w:val="0"/>
        </w:rPr>
        <w:t xml:space="preserve"> the</w:t>
      </w:r>
      <w:r w:rsidR="00CF516F" w:rsidRPr="00523EDB">
        <w:rPr>
          <w:b w:val="0"/>
          <w:spacing w:val="1"/>
        </w:rPr>
        <w:t xml:space="preserve"> </w:t>
      </w:r>
      <w:r w:rsidR="00CF516F" w:rsidRPr="00523EDB">
        <w:rPr>
          <w:b w:val="0"/>
          <w:spacing w:val="-1"/>
        </w:rPr>
        <w:t>application process</w:t>
      </w:r>
      <w:r w:rsidR="00CF516F" w:rsidRPr="00523EDB">
        <w:rPr>
          <w:b w:val="0"/>
        </w:rPr>
        <w:t xml:space="preserve"> </w:t>
      </w:r>
      <w:r w:rsidR="00CF516F" w:rsidRPr="00523EDB">
        <w:rPr>
          <w:b w:val="0"/>
          <w:spacing w:val="-1"/>
        </w:rPr>
        <w:t>again</w:t>
      </w:r>
      <w:r w:rsidR="00CF516F" w:rsidRPr="00523EDB">
        <w:rPr>
          <w:b w:val="0"/>
          <w:spacing w:val="-2"/>
        </w:rPr>
        <w:t xml:space="preserve"> </w:t>
      </w:r>
      <w:r w:rsidR="00CF516F" w:rsidRPr="00523EDB">
        <w:rPr>
          <w:b w:val="0"/>
        </w:rPr>
        <w:t xml:space="preserve">if in the </w:t>
      </w:r>
      <w:r w:rsidR="00CF516F" w:rsidRPr="00523EDB">
        <w:rPr>
          <w:b w:val="0"/>
          <w:spacing w:val="-1"/>
        </w:rPr>
        <w:t>best</w:t>
      </w:r>
      <w:r w:rsidR="00CF516F" w:rsidRPr="00523EDB">
        <w:rPr>
          <w:b w:val="0"/>
        </w:rPr>
        <w:t xml:space="preserve"> </w:t>
      </w:r>
      <w:r w:rsidR="00CF516F" w:rsidRPr="00523EDB">
        <w:rPr>
          <w:b w:val="0"/>
          <w:spacing w:val="-1"/>
        </w:rPr>
        <w:t>interests</w:t>
      </w:r>
      <w:r w:rsidR="00CF516F" w:rsidRPr="00523EDB">
        <w:rPr>
          <w:b w:val="0"/>
          <w:spacing w:val="-2"/>
        </w:rPr>
        <w:t xml:space="preserve"> </w:t>
      </w:r>
      <w:r w:rsidR="00CF516F" w:rsidRPr="00523EDB">
        <w:rPr>
          <w:b w:val="0"/>
          <w:spacing w:val="-1"/>
        </w:rPr>
        <w:t>of</w:t>
      </w:r>
      <w:r w:rsidR="00CF516F" w:rsidRPr="00523EDB">
        <w:rPr>
          <w:b w:val="0"/>
        </w:rPr>
        <w:t xml:space="preserve"> </w:t>
      </w:r>
      <w:r w:rsidR="00CF516F" w:rsidRPr="00523EDB">
        <w:rPr>
          <w:b w:val="0"/>
          <w:spacing w:val="-1"/>
        </w:rPr>
        <w:t>the</w:t>
      </w:r>
      <w:r w:rsidR="00CF516F" w:rsidRPr="00523EDB">
        <w:rPr>
          <w:b w:val="0"/>
        </w:rPr>
        <w:t xml:space="preserve"> </w:t>
      </w:r>
      <w:r w:rsidR="00CF516F">
        <w:rPr>
          <w:b w:val="0"/>
          <w:spacing w:val="-1"/>
        </w:rPr>
        <w:t>s</w:t>
      </w:r>
      <w:r w:rsidR="00CF516F" w:rsidRPr="00523EDB">
        <w:rPr>
          <w:b w:val="0"/>
          <w:spacing w:val="-1"/>
        </w:rPr>
        <w:t>tate.</w:t>
      </w:r>
    </w:p>
    <w:p w:rsidR="00D871E1" w:rsidRPr="00523EDB" w:rsidRDefault="00D871E1" w:rsidP="00EA0F3C">
      <w:pPr>
        <w:tabs>
          <w:tab w:val="left" w:pos="9900"/>
        </w:tabs>
        <w:ind w:right="180"/>
        <w:jc w:val="both"/>
      </w:pPr>
    </w:p>
    <w:p w:rsidR="00085CBF" w:rsidRPr="0076178D" w:rsidRDefault="00A87DFA" w:rsidP="00085CBF">
      <w:pPr>
        <w:pStyle w:val="Heading3"/>
        <w:numPr>
          <w:ilvl w:val="0"/>
          <w:numId w:val="5"/>
        </w:numPr>
        <w:tabs>
          <w:tab w:val="left" w:pos="461"/>
          <w:tab w:val="left" w:pos="9900"/>
        </w:tabs>
        <w:kinsoku w:val="0"/>
        <w:overflowPunct w:val="0"/>
        <w:ind w:right="180"/>
        <w:jc w:val="both"/>
        <w:rPr>
          <w:b w:val="0"/>
          <w:bCs w:val="0"/>
        </w:rPr>
      </w:pPr>
      <w:r w:rsidRPr="00523EDB">
        <w:rPr>
          <w:spacing w:val="-1"/>
        </w:rPr>
        <w:t>Application</w:t>
      </w:r>
      <w:r>
        <w:t xml:space="preserve"> </w:t>
      </w:r>
      <w:r w:rsidRPr="00523EDB">
        <w:rPr>
          <w:spacing w:val="-1"/>
        </w:rPr>
        <w:t>Expenses:</w:t>
      </w:r>
      <w:r w:rsidR="00523EDB">
        <w:rPr>
          <w:spacing w:val="-1"/>
        </w:rPr>
        <w:t xml:space="preserve">  </w:t>
      </w:r>
      <w:r w:rsidRPr="00523EDB">
        <w:rPr>
          <w:b w:val="0"/>
          <w:spacing w:val="-1"/>
        </w:rPr>
        <w:t>Applicants</w:t>
      </w:r>
      <w:r w:rsidRPr="00523EDB">
        <w:rPr>
          <w:b w:val="0"/>
        </w:rPr>
        <w:t xml:space="preserve"> are </w:t>
      </w:r>
      <w:r w:rsidRPr="00523EDB">
        <w:rPr>
          <w:b w:val="0"/>
          <w:spacing w:val="-1"/>
        </w:rPr>
        <w:t>responsible</w:t>
      </w:r>
      <w:r w:rsidRPr="00523EDB">
        <w:rPr>
          <w:b w:val="0"/>
          <w:spacing w:val="-5"/>
        </w:rPr>
        <w:t xml:space="preserve"> </w:t>
      </w:r>
      <w:r w:rsidRPr="00523EDB">
        <w:rPr>
          <w:b w:val="0"/>
          <w:spacing w:val="-1"/>
        </w:rPr>
        <w:t>for</w:t>
      </w:r>
      <w:r w:rsidRPr="00523EDB">
        <w:rPr>
          <w:b w:val="0"/>
        </w:rPr>
        <w:t xml:space="preserve"> all</w:t>
      </w:r>
      <w:r w:rsidRPr="00523EDB">
        <w:rPr>
          <w:b w:val="0"/>
          <w:spacing w:val="-3"/>
        </w:rPr>
        <w:t xml:space="preserve"> </w:t>
      </w:r>
      <w:r w:rsidRPr="00523EDB">
        <w:rPr>
          <w:b w:val="0"/>
          <w:spacing w:val="-1"/>
        </w:rPr>
        <w:t>costs</w:t>
      </w:r>
      <w:r w:rsidRPr="00523EDB">
        <w:rPr>
          <w:b w:val="0"/>
          <w:spacing w:val="1"/>
        </w:rPr>
        <w:t xml:space="preserve"> </w:t>
      </w:r>
      <w:r w:rsidRPr="00523EDB">
        <w:rPr>
          <w:b w:val="0"/>
          <w:spacing w:val="-1"/>
        </w:rPr>
        <w:t>and expenses</w:t>
      </w:r>
      <w:r w:rsidRPr="00523EDB">
        <w:rPr>
          <w:b w:val="0"/>
          <w:spacing w:val="-3"/>
        </w:rPr>
        <w:t xml:space="preserve"> </w:t>
      </w:r>
      <w:r w:rsidRPr="00523EDB">
        <w:rPr>
          <w:b w:val="0"/>
          <w:spacing w:val="-1"/>
        </w:rPr>
        <w:t xml:space="preserve">incurred </w:t>
      </w:r>
      <w:r w:rsidRPr="00523EDB">
        <w:rPr>
          <w:b w:val="0"/>
        </w:rPr>
        <w:t>in</w:t>
      </w:r>
      <w:r w:rsidRPr="00523EDB">
        <w:rPr>
          <w:b w:val="0"/>
          <w:spacing w:val="-1"/>
        </w:rPr>
        <w:t xml:space="preserve"> the</w:t>
      </w:r>
      <w:r w:rsidRPr="00523EDB">
        <w:rPr>
          <w:b w:val="0"/>
        </w:rPr>
        <w:t xml:space="preserve"> </w:t>
      </w:r>
      <w:r w:rsidRPr="00523EDB">
        <w:rPr>
          <w:b w:val="0"/>
          <w:spacing w:val="-1"/>
        </w:rPr>
        <w:t>preparation</w:t>
      </w:r>
      <w:r w:rsidRPr="00523EDB">
        <w:rPr>
          <w:b w:val="0"/>
          <w:spacing w:val="-3"/>
        </w:rPr>
        <w:t xml:space="preserve"> </w:t>
      </w:r>
      <w:r w:rsidRPr="00523EDB">
        <w:rPr>
          <w:b w:val="0"/>
        </w:rPr>
        <w:t>of</w:t>
      </w:r>
      <w:r w:rsidRPr="00523EDB">
        <w:rPr>
          <w:b w:val="0"/>
          <w:spacing w:val="3"/>
        </w:rPr>
        <w:t xml:space="preserve"> </w:t>
      </w:r>
      <w:r w:rsidRPr="00523EDB">
        <w:rPr>
          <w:b w:val="0"/>
          <w:spacing w:val="-1"/>
        </w:rPr>
        <w:t>applications</w:t>
      </w:r>
      <w:r w:rsidRPr="00523EDB">
        <w:rPr>
          <w:b w:val="0"/>
        </w:rPr>
        <w:t xml:space="preserve"> </w:t>
      </w:r>
      <w:r w:rsidRPr="00523EDB">
        <w:rPr>
          <w:b w:val="0"/>
          <w:spacing w:val="-1"/>
        </w:rPr>
        <w:t>and for</w:t>
      </w:r>
      <w:r w:rsidR="00CE2547">
        <w:rPr>
          <w:b w:val="0"/>
          <w:spacing w:val="69"/>
        </w:rPr>
        <w:t xml:space="preserve"> </w:t>
      </w:r>
      <w:r w:rsidRPr="00523EDB">
        <w:rPr>
          <w:b w:val="0"/>
          <w:spacing w:val="-1"/>
        </w:rPr>
        <w:t>any</w:t>
      </w:r>
      <w:r w:rsidRPr="00523EDB">
        <w:rPr>
          <w:b w:val="0"/>
        </w:rPr>
        <w:t xml:space="preserve"> </w:t>
      </w:r>
      <w:r w:rsidRPr="00523EDB">
        <w:rPr>
          <w:b w:val="0"/>
          <w:spacing w:val="-1"/>
        </w:rPr>
        <w:t>subsequent</w:t>
      </w:r>
      <w:r w:rsidRPr="00523EDB">
        <w:rPr>
          <w:b w:val="0"/>
          <w:spacing w:val="-3"/>
        </w:rPr>
        <w:t xml:space="preserve"> </w:t>
      </w:r>
      <w:r w:rsidRPr="00523EDB">
        <w:rPr>
          <w:b w:val="0"/>
          <w:spacing w:val="-1"/>
        </w:rPr>
        <w:t>work</w:t>
      </w:r>
      <w:r w:rsidRPr="00523EDB">
        <w:rPr>
          <w:b w:val="0"/>
          <w:spacing w:val="-2"/>
        </w:rPr>
        <w:t xml:space="preserve"> </w:t>
      </w:r>
      <w:r w:rsidRPr="00523EDB">
        <w:rPr>
          <w:b w:val="0"/>
        </w:rPr>
        <w:t>on</w:t>
      </w:r>
      <w:r w:rsidRPr="00523EDB">
        <w:rPr>
          <w:b w:val="0"/>
          <w:spacing w:val="-1"/>
        </w:rPr>
        <w:t xml:space="preserve"> </w:t>
      </w:r>
      <w:r w:rsidRPr="00523EDB">
        <w:rPr>
          <w:b w:val="0"/>
          <w:spacing w:val="-2"/>
        </w:rPr>
        <w:t>the</w:t>
      </w:r>
      <w:r w:rsidRPr="00523EDB">
        <w:rPr>
          <w:b w:val="0"/>
          <w:spacing w:val="2"/>
        </w:rPr>
        <w:t xml:space="preserve"> </w:t>
      </w:r>
      <w:r w:rsidRPr="00523EDB">
        <w:rPr>
          <w:b w:val="0"/>
          <w:spacing w:val="-1"/>
        </w:rPr>
        <w:t xml:space="preserve">application </w:t>
      </w:r>
      <w:r w:rsidRPr="00523EDB">
        <w:rPr>
          <w:b w:val="0"/>
        </w:rPr>
        <w:t xml:space="preserve">that </w:t>
      </w:r>
      <w:r w:rsidRPr="00523EDB">
        <w:rPr>
          <w:b w:val="0"/>
          <w:spacing w:val="-2"/>
        </w:rPr>
        <w:t>is</w:t>
      </w:r>
      <w:r w:rsidRPr="00523EDB">
        <w:rPr>
          <w:b w:val="0"/>
        </w:rPr>
        <w:t xml:space="preserve"> </w:t>
      </w:r>
      <w:r w:rsidRPr="00523EDB">
        <w:rPr>
          <w:b w:val="0"/>
          <w:spacing w:val="-1"/>
        </w:rPr>
        <w:t>required</w:t>
      </w:r>
      <w:r w:rsidRPr="00523EDB">
        <w:rPr>
          <w:b w:val="0"/>
        </w:rPr>
        <w:t xml:space="preserve"> </w:t>
      </w:r>
      <w:r w:rsidRPr="00523EDB">
        <w:rPr>
          <w:b w:val="0"/>
          <w:spacing w:val="-1"/>
        </w:rPr>
        <w:t>by</w:t>
      </w:r>
      <w:r w:rsidRPr="00523EDB">
        <w:rPr>
          <w:b w:val="0"/>
          <w:spacing w:val="1"/>
        </w:rPr>
        <w:t xml:space="preserve"> </w:t>
      </w:r>
      <w:r w:rsidRPr="00523EDB">
        <w:rPr>
          <w:b w:val="0"/>
          <w:spacing w:val="-2"/>
        </w:rPr>
        <w:t>CSDE.</w:t>
      </w:r>
    </w:p>
    <w:p w:rsidR="00BF59C5" w:rsidRPr="00085CBF" w:rsidRDefault="00BF59C5" w:rsidP="00085CBF"/>
    <w:p w:rsidR="00523EDB" w:rsidRDefault="00A87DFA" w:rsidP="00231DA8">
      <w:pPr>
        <w:pStyle w:val="Heading3"/>
        <w:numPr>
          <w:ilvl w:val="0"/>
          <w:numId w:val="5"/>
        </w:numPr>
        <w:tabs>
          <w:tab w:val="left" w:pos="461"/>
        </w:tabs>
        <w:kinsoku w:val="0"/>
        <w:overflowPunct w:val="0"/>
        <w:jc w:val="both"/>
        <w:rPr>
          <w:b w:val="0"/>
          <w:spacing w:val="-1"/>
        </w:rPr>
      </w:pPr>
      <w:r w:rsidRPr="00523EDB">
        <w:rPr>
          <w:spacing w:val="-1"/>
        </w:rPr>
        <w:t>Oral</w:t>
      </w:r>
      <w:r>
        <w:t xml:space="preserve"> </w:t>
      </w:r>
      <w:r w:rsidRPr="00523EDB">
        <w:rPr>
          <w:spacing w:val="-1"/>
        </w:rPr>
        <w:t>Agreement</w:t>
      </w:r>
      <w:r w:rsidRPr="00523EDB">
        <w:rPr>
          <w:spacing w:val="-2"/>
        </w:rPr>
        <w:t xml:space="preserve"> </w:t>
      </w:r>
      <w:r w:rsidRPr="00523EDB">
        <w:rPr>
          <w:spacing w:val="-1"/>
        </w:rPr>
        <w:t>or</w:t>
      </w:r>
      <w:r>
        <w:t xml:space="preserve"> </w:t>
      </w:r>
      <w:r w:rsidRPr="00523EDB">
        <w:rPr>
          <w:spacing w:val="-1"/>
        </w:rPr>
        <w:t>Arrangements:</w:t>
      </w:r>
      <w:r w:rsidR="00523EDB">
        <w:rPr>
          <w:spacing w:val="-1"/>
        </w:rPr>
        <w:t xml:space="preserve">  </w:t>
      </w:r>
      <w:r w:rsidRPr="00523EDB">
        <w:rPr>
          <w:b w:val="0"/>
          <w:spacing w:val="-1"/>
        </w:rPr>
        <w:t>Any</w:t>
      </w:r>
      <w:r w:rsidRPr="00523EDB">
        <w:rPr>
          <w:b w:val="0"/>
        </w:rPr>
        <w:t xml:space="preserve"> </w:t>
      </w:r>
      <w:r w:rsidRPr="00523EDB">
        <w:rPr>
          <w:b w:val="0"/>
          <w:spacing w:val="-1"/>
        </w:rPr>
        <w:t>alleged</w:t>
      </w:r>
      <w:r w:rsidRPr="00523EDB">
        <w:rPr>
          <w:b w:val="0"/>
          <w:spacing w:val="-3"/>
        </w:rPr>
        <w:t xml:space="preserve"> </w:t>
      </w:r>
      <w:r w:rsidRPr="00523EDB">
        <w:rPr>
          <w:b w:val="0"/>
        </w:rPr>
        <w:t>oral</w:t>
      </w:r>
      <w:r w:rsidRPr="00523EDB">
        <w:rPr>
          <w:b w:val="0"/>
          <w:spacing w:val="-1"/>
        </w:rPr>
        <w:t xml:space="preserve"> agreements</w:t>
      </w:r>
      <w:r w:rsidRPr="00523EDB">
        <w:rPr>
          <w:b w:val="0"/>
          <w:spacing w:val="1"/>
        </w:rPr>
        <w:t xml:space="preserve"> </w:t>
      </w:r>
      <w:r w:rsidRPr="00523EDB">
        <w:rPr>
          <w:b w:val="0"/>
        </w:rPr>
        <w:t>or</w:t>
      </w:r>
      <w:r w:rsidRPr="00523EDB">
        <w:rPr>
          <w:b w:val="0"/>
          <w:spacing w:val="-3"/>
        </w:rPr>
        <w:t xml:space="preserve"> </w:t>
      </w:r>
      <w:r w:rsidRPr="00523EDB">
        <w:rPr>
          <w:b w:val="0"/>
          <w:spacing w:val="-1"/>
        </w:rPr>
        <w:t>arrangements</w:t>
      </w:r>
      <w:r w:rsidRPr="00523EDB">
        <w:rPr>
          <w:b w:val="0"/>
          <w:spacing w:val="-3"/>
        </w:rPr>
        <w:t xml:space="preserve"> </w:t>
      </w:r>
      <w:r w:rsidRPr="00523EDB">
        <w:rPr>
          <w:b w:val="0"/>
          <w:spacing w:val="-1"/>
        </w:rPr>
        <w:t>made</w:t>
      </w:r>
      <w:r w:rsidRPr="00523EDB">
        <w:rPr>
          <w:b w:val="0"/>
        </w:rPr>
        <w:t xml:space="preserve"> </w:t>
      </w:r>
      <w:r w:rsidRPr="00523EDB">
        <w:rPr>
          <w:b w:val="0"/>
          <w:spacing w:val="-2"/>
        </w:rPr>
        <w:t>by</w:t>
      </w:r>
      <w:r w:rsidRPr="00523EDB">
        <w:rPr>
          <w:b w:val="0"/>
          <w:spacing w:val="4"/>
        </w:rPr>
        <w:t xml:space="preserve"> </w:t>
      </w:r>
      <w:r w:rsidRPr="00523EDB">
        <w:rPr>
          <w:b w:val="0"/>
          <w:spacing w:val="-1"/>
        </w:rPr>
        <w:t>applicants</w:t>
      </w:r>
      <w:r w:rsidRPr="00523EDB">
        <w:rPr>
          <w:b w:val="0"/>
          <w:spacing w:val="-2"/>
        </w:rPr>
        <w:t xml:space="preserve"> </w:t>
      </w:r>
      <w:r w:rsidRPr="00523EDB">
        <w:rPr>
          <w:b w:val="0"/>
        </w:rPr>
        <w:t xml:space="preserve">with </w:t>
      </w:r>
      <w:r w:rsidRPr="00523EDB">
        <w:rPr>
          <w:b w:val="0"/>
          <w:spacing w:val="-1"/>
        </w:rPr>
        <w:t>any</w:t>
      </w:r>
      <w:r w:rsidRPr="00523EDB">
        <w:rPr>
          <w:b w:val="0"/>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agency</w:t>
      </w:r>
      <w:r w:rsidRPr="00523EDB">
        <w:rPr>
          <w:b w:val="0"/>
          <w:spacing w:val="-2"/>
        </w:rPr>
        <w:t xml:space="preserve"> </w:t>
      </w:r>
      <w:r w:rsidRPr="00523EDB">
        <w:rPr>
          <w:b w:val="0"/>
        </w:rPr>
        <w:t>or</w:t>
      </w:r>
      <w:r w:rsidRPr="00523EDB">
        <w:rPr>
          <w:b w:val="0"/>
          <w:spacing w:val="-2"/>
        </w:rPr>
        <w:t xml:space="preserve"> </w:t>
      </w:r>
      <w:r w:rsidRPr="00523EDB">
        <w:rPr>
          <w:b w:val="0"/>
          <w:spacing w:val="-1"/>
        </w:rPr>
        <w:t>employee</w:t>
      </w:r>
      <w:r w:rsidRPr="00523EDB">
        <w:rPr>
          <w:b w:val="0"/>
          <w:spacing w:val="73"/>
        </w:rPr>
        <w:t xml:space="preserve"> </w:t>
      </w:r>
      <w:r w:rsidRPr="00523EDB">
        <w:rPr>
          <w:b w:val="0"/>
        </w:rPr>
        <w:t xml:space="preserve">will </w:t>
      </w:r>
      <w:r w:rsidRPr="00523EDB">
        <w:rPr>
          <w:b w:val="0"/>
          <w:spacing w:val="-1"/>
        </w:rPr>
        <w:t>be</w:t>
      </w:r>
      <w:r w:rsidRPr="00523EDB">
        <w:rPr>
          <w:b w:val="0"/>
        </w:rPr>
        <w:t xml:space="preserve"> </w:t>
      </w:r>
      <w:r w:rsidRPr="00523EDB">
        <w:rPr>
          <w:b w:val="0"/>
          <w:spacing w:val="-1"/>
        </w:rPr>
        <w:t>disregarded</w:t>
      </w:r>
      <w:r w:rsidRPr="00523EDB">
        <w:rPr>
          <w:b w:val="0"/>
        </w:rPr>
        <w:t xml:space="preserve"> in</w:t>
      </w:r>
      <w:r w:rsidRPr="00523EDB">
        <w:rPr>
          <w:b w:val="0"/>
          <w:spacing w:val="-1"/>
        </w:rPr>
        <w:t xml:space="preserve"> </w:t>
      </w:r>
      <w:r w:rsidRPr="00523EDB">
        <w:rPr>
          <w:b w:val="0"/>
        </w:rPr>
        <w:t>any</w:t>
      </w:r>
      <w:r w:rsidRPr="00523EDB">
        <w:rPr>
          <w:b w:val="0"/>
          <w:spacing w:val="-2"/>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application</w:t>
      </w:r>
      <w:r w:rsidRPr="00523EDB">
        <w:rPr>
          <w:b w:val="0"/>
          <w:spacing w:val="-3"/>
        </w:rPr>
        <w:t xml:space="preserve"> </w:t>
      </w:r>
      <w:r w:rsidRPr="00523EDB">
        <w:rPr>
          <w:b w:val="0"/>
          <w:spacing w:val="-1"/>
        </w:rPr>
        <w:t>evaluation</w:t>
      </w:r>
      <w:r w:rsidRPr="00523EDB">
        <w:rPr>
          <w:b w:val="0"/>
          <w:spacing w:val="-3"/>
        </w:rPr>
        <w:t xml:space="preserve"> </w:t>
      </w:r>
      <w:r w:rsidRPr="00523EDB">
        <w:rPr>
          <w:b w:val="0"/>
        </w:rPr>
        <w:t xml:space="preserve">or </w:t>
      </w:r>
      <w:r w:rsidRPr="00523EDB">
        <w:rPr>
          <w:b w:val="0"/>
          <w:spacing w:val="-1"/>
        </w:rPr>
        <w:t>associated grant</w:t>
      </w:r>
      <w:r w:rsidRPr="00523EDB">
        <w:rPr>
          <w:b w:val="0"/>
          <w:spacing w:val="-2"/>
        </w:rPr>
        <w:t xml:space="preserve"> </w:t>
      </w:r>
      <w:r w:rsidRPr="00523EDB">
        <w:rPr>
          <w:b w:val="0"/>
          <w:spacing w:val="-1"/>
        </w:rPr>
        <w:t>award.</w:t>
      </w:r>
    </w:p>
    <w:p w:rsidR="00523EDB" w:rsidRPr="00523EDB" w:rsidRDefault="00523EDB" w:rsidP="00231DA8">
      <w:pPr>
        <w:jc w:val="both"/>
      </w:pPr>
    </w:p>
    <w:p w:rsidR="00523EDB" w:rsidRDefault="00A87DFA" w:rsidP="00231DA8">
      <w:pPr>
        <w:pStyle w:val="Heading3"/>
        <w:numPr>
          <w:ilvl w:val="0"/>
          <w:numId w:val="5"/>
        </w:numPr>
        <w:tabs>
          <w:tab w:val="left" w:pos="461"/>
        </w:tabs>
        <w:kinsoku w:val="0"/>
        <w:overflowPunct w:val="0"/>
        <w:jc w:val="both"/>
        <w:rPr>
          <w:b w:val="0"/>
          <w:spacing w:val="-1"/>
        </w:rPr>
      </w:pPr>
      <w:r w:rsidRPr="00523EDB">
        <w:rPr>
          <w:spacing w:val="-1"/>
        </w:rPr>
        <w:t>Applicant</w:t>
      </w:r>
      <w:r w:rsidRPr="00523EDB">
        <w:rPr>
          <w:spacing w:val="1"/>
        </w:rPr>
        <w:t xml:space="preserve"> </w:t>
      </w:r>
      <w:r w:rsidRPr="00523EDB">
        <w:rPr>
          <w:spacing w:val="-1"/>
        </w:rPr>
        <w:t>Presentation of</w:t>
      </w:r>
      <w:r w:rsidRPr="00523EDB">
        <w:rPr>
          <w:spacing w:val="-2"/>
        </w:rPr>
        <w:t xml:space="preserve"> </w:t>
      </w:r>
      <w:r w:rsidRPr="00523EDB">
        <w:rPr>
          <w:spacing w:val="-1"/>
        </w:rPr>
        <w:t>Supporting</w:t>
      </w:r>
      <w:r>
        <w:t xml:space="preserve"> </w:t>
      </w:r>
      <w:r w:rsidRPr="00523EDB">
        <w:rPr>
          <w:spacing w:val="-1"/>
        </w:rPr>
        <w:t>Evidence:</w:t>
      </w:r>
      <w:r w:rsidR="00523EDB">
        <w:rPr>
          <w:spacing w:val="-1"/>
        </w:rPr>
        <w:t xml:space="preserve">  </w:t>
      </w:r>
      <w:r w:rsidRPr="00523EDB">
        <w:rPr>
          <w:b w:val="0"/>
          <w:spacing w:val="-1"/>
        </w:rPr>
        <w:t>Applicants</w:t>
      </w:r>
      <w:r w:rsidRPr="00523EDB">
        <w:rPr>
          <w:b w:val="0"/>
        </w:rPr>
        <w:t xml:space="preserve"> </w:t>
      </w:r>
      <w:r w:rsidRPr="00523EDB">
        <w:rPr>
          <w:b w:val="0"/>
          <w:spacing w:val="-1"/>
        </w:rPr>
        <w:t>may</w:t>
      </w:r>
      <w:r w:rsidRPr="00523EDB">
        <w:rPr>
          <w:b w:val="0"/>
        </w:rPr>
        <w:t xml:space="preserve"> be</w:t>
      </w:r>
      <w:r w:rsidRPr="00523EDB">
        <w:rPr>
          <w:b w:val="0"/>
          <w:spacing w:val="-3"/>
        </w:rPr>
        <w:t xml:space="preserve"> </w:t>
      </w:r>
      <w:r w:rsidRPr="00523EDB">
        <w:rPr>
          <w:b w:val="0"/>
          <w:spacing w:val="-1"/>
        </w:rPr>
        <w:t>invited</w:t>
      </w:r>
      <w:r w:rsidRPr="00523EDB">
        <w:rPr>
          <w:b w:val="0"/>
        </w:rPr>
        <w:t xml:space="preserve"> </w:t>
      </w:r>
      <w:r w:rsidRPr="00523EDB">
        <w:rPr>
          <w:b w:val="0"/>
          <w:spacing w:val="-1"/>
        </w:rPr>
        <w:t>to</w:t>
      </w:r>
      <w:r w:rsidRPr="00523EDB">
        <w:rPr>
          <w:b w:val="0"/>
          <w:spacing w:val="1"/>
        </w:rPr>
        <w:t xml:space="preserve"> </w:t>
      </w:r>
      <w:r w:rsidRPr="00523EDB">
        <w:rPr>
          <w:b w:val="0"/>
          <w:spacing w:val="-1"/>
        </w:rPr>
        <w:t>present</w:t>
      </w:r>
      <w:r w:rsidRPr="00523EDB">
        <w:rPr>
          <w:b w:val="0"/>
        </w:rPr>
        <w:t xml:space="preserve"> </w:t>
      </w:r>
      <w:r w:rsidRPr="00523EDB">
        <w:rPr>
          <w:b w:val="0"/>
          <w:spacing w:val="-1"/>
        </w:rPr>
        <w:t xml:space="preserve">to </w:t>
      </w:r>
      <w:r w:rsidRPr="00523EDB">
        <w:rPr>
          <w:b w:val="0"/>
        </w:rPr>
        <w:t xml:space="preserve">the </w:t>
      </w:r>
      <w:r w:rsidRPr="00523EDB">
        <w:rPr>
          <w:b w:val="0"/>
          <w:spacing w:val="-1"/>
        </w:rPr>
        <w:t>CSDE,</w:t>
      </w:r>
      <w:r w:rsidRPr="00523EDB">
        <w:rPr>
          <w:b w:val="0"/>
        </w:rPr>
        <w:t xml:space="preserve"> </w:t>
      </w:r>
      <w:r w:rsidRPr="00523EDB">
        <w:rPr>
          <w:b w:val="0"/>
          <w:spacing w:val="-2"/>
        </w:rPr>
        <w:t>at</w:t>
      </w:r>
      <w:r w:rsidRPr="00523EDB">
        <w:rPr>
          <w:b w:val="0"/>
        </w:rPr>
        <w:t xml:space="preserve"> </w:t>
      </w:r>
      <w:r w:rsidRPr="00523EDB">
        <w:rPr>
          <w:b w:val="0"/>
          <w:spacing w:val="-1"/>
        </w:rPr>
        <w:t>the</w:t>
      </w:r>
      <w:r w:rsidRPr="00523EDB">
        <w:rPr>
          <w:b w:val="0"/>
        </w:rPr>
        <w:t xml:space="preserve"> </w:t>
      </w:r>
      <w:r w:rsidRPr="00523EDB">
        <w:rPr>
          <w:b w:val="0"/>
          <w:spacing w:val="-1"/>
        </w:rPr>
        <w:t>CSDE’s</w:t>
      </w:r>
      <w:r w:rsidRPr="00523EDB">
        <w:rPr>
          <w:b w:val="0"/>
        </w:rPr>
        <w:t xml:space="preserve"> </w:t>
      </w:r>
      <w:r w:rsidRPr="00523EDB">
        <w:rPr>
          <w:b w:val="0"/>
          <w:spacing w:val="-1"/>
        </w:rPr>
        <w:t>full</w:t>
      </w:r>
      <w:r w:rsidRPr="00523EDB">
        <w:rPr>
          <w:b w:val="0"/>
        </w:rPr>
        <w:t xml:space="preserve"> </w:t>
      </w:r>
      <w:r w:rsidRPr="00523EDB">
        <w:rPr>
          <w:b w:val="0"/>
          <w:spacing w:val="-1"/>
        </w:rPr>
        <w:t>discretion,</w:t>
      </w:r>
      <w:r w:rsidRPr="00523EDB">
        <w:rPr>
          <w:b w:val="0"/>
          <w:spacing w:val="-3"/>
        </w:rPr>
        <w:t xml:space="preserve"> </w:t>
      </w:r>
      <w:r w:rsidRPr="00523EDB">
        <w:rPr>
          <w:b w:val="0"/>
          <w:spacing w:val="-1"/>
        </w:rPr>
        <w:t>additional</w:t>
      </w:r>
      <w:r w:rsidRPr="00523EDB">
        <w:rPr>
          <w:b w:val="0"/>
        </w:rPr>
        <w:t xml:space="preserve"> </w:t>
      </w:r>
      <w:r w:rsidRPr="00523EDB">
        <w:rPr>
          <w:b w:val="0"/>
          <w:spacing w:val="-1"/>
        </w:rPr>
        <w:t>evidence</w:t>
      </w:r>
      <w:r w:rsidRPr="00523EDB">
        <w:rPr>
          <w:b w:val="0"/>
          <w:spacing w:val="-2"/>
        </w:rPr>
        <w:t xml:space="preserve"> </w:t>
      </w:r>
      <w:r w:rsidRPr="00523EDB">
        <w:rPr>
          <w:b w:val="0"/>
        </w:rPr>
        <w:t>of</w:t>
      </w:r>
      <w:r w:rsidRPr="00523EDB">
        <w:rPr>
          <w:b w:val="0"/>
          <w:spacing w:val="81"/>
        </w:rPr>
        <w:t xml:space="preserve"> </w:t>
      </w:r>
      <w:r w:rsidRPr="00523EDB">
        <w:rPr>
          <w:b w:val="0"/>
          <w:spacing w:val="-1"/>
        </w:rPr>
        <w:t>experience,</w:t>
      </w:r>
      <w:r w:rsidRPr="00523EDB">
        <w:rPr>
          <w:b w:val="0"/>
        </w:rPr>
        <w:t xml:space="preserve"> </w:t>
      </w:r>
      <w:r w:rsidRPr="00523EDB">
        <w:rPr>
          <w:b w:val="0"/>
          <w:spacing w:val="-1"/>
        </w:rPr>
        <w:t>performance,</w:t>
      </w:r>
      <w:r w:rsidRPr="00523EDB">
        <w:rPr>
          <w:b w:val="0"/>
          <w:spacing w:val="-2"/>
        </w:rPr>
        <w:t xml:space="preserve"> </w:t>
      </w:r>
      <w:r w:rsidRPr="00523EDB">
        <w:rPr>
          <w:b w:val="0"/>
          <w:spacing w:val="-1"/>
        </w:rPr>
        <w:t>ability</w:t>
      </w:r>
      <w:r w:rsidRPr="00523EDB">
        <w:rPr>
          <w:b w:val="0"/>
        </w:rPr>
        <w:t xml:space="preserve"> </w:t>
      </w:r>
      <w:r w:rsidRPr="00523EDB">
        <w:rPr>
          <w:b w:val="0"/>
          <w:spacing w:val="-1"/>
        </w:rPr>
        <w:t>and/or</w:t>
      </w:r>
      <w:r w:rsidRPr="00523EDB">
        <w:rPr>
          <w:b w:val="0"/>
        </w:rPr>
        <w:t xml:space="preserve"> </w:t>
      </w:r>
      <w:r w:rsidRPr="00523EDB">
        <w:rPr>
          <w:b w:val="0"/>
          <w:spacing w:val="-1"/>
        </w:rPr>
        <w:t>financial</w:t>
      </w:r>
      <w:r w:rsidRPr="00523EDB">
        <w:rPr>
          <w:b w:val="0"/>
          <w:spacing w:val="-3"/>
        </w:rPr>
        <w:t xml:space="preserve"> </w:t>
      </w:r>
      <w:r w:rsidRPr="00523EDB">
        <w:rPr>
          <w:b w:val="0"/>
          <w:spacing w:val="-1"/>
        </w:rPr>
        <w:t>surety</w:t>
      </w:r>
      <w:r w:rsidRPr="00523EDB">
        <w:rPr>
          <w:b w:val="0"/>
          <w:spacing w:val="1"/>
        </w:rPr>
        <w:t xml:space="preserve"> </w:t>
      </w:r>
      <w:r w:rsidRPr="00523EDB">
        <w:rPr>
          <w:b w:val="0"/>
          <w:spacing w:val="-1"/>
        </w:rPr>
        <w:t>that</w:t>
      </w:r>
      <w:r w:rsidRPr="00523EDB">
        <w:rPr>
          <w:b w:val="0"/>
        </w:rPr>
        <w:t xml:space="preserve"> the</w:t>
      </w:r>
      <w:r w:rsidRPr="00523EDB">
        <w:rPr>
          <w:b w:val="0"/>
          <w:spacing w:val="-3"/>
        </w:rPr>
        <w:t xml:space="preserve"> </w:t>
      </w:r>
      <w:r w:rsidRPr="00523EDB">
        <w:rPr>
          <w:b w:val="0"/>
          <w:spacing w:val="-1"/>
        </w:rPr>
        <w:t>CSDE</w:t>
      </w:r>
      <w:r w:rsidRPr="00523EDB">
        <w:rPr>
          <w:b w:val="0"/>
          <w:spacing w:val="-3"/>
        </w:rPr>
        <w:t xml:space="preserve"> </w:t>
      </w:r>
      <w:r w:rsidRPr="00523EDB">
        <w:rPr>
          <w:b w:val="0"/>
          <w:spacing w:val="-1"/>
        </w:rPr>
        <w:t>deems</w:t>
      </w:r>
      <w:r w:rsidRPr="00523EDB">
        <w:rPr>
          <w:b w:val="0"/>
          <w:spacing w:val="-3"/>
        </w:rPr>
        <w:t xml:space="preserve"> </w:t>
      </w:r>
      <w:r w:rsidRPr="00523EDB">
        <w:rPr>
          <w:b w:val="0"/>
          <w:spacing w:val="-1"/>
        </w:rPr>
        <w:t>to be</w:t>
      </w:r>
      <w:r w:rsidRPr="00523EDB">
        <w:rPr>
          <w:b w:val="0"/>
        </w:rPr>
        <w:t xml:space="preserve"> </w:t>
      </w:r>
      <w:r w:rsidRPr="00523EDB">
        <w:rPr>
          <w:b w:val="0"/>
          <w:spacing w:val="-1"/>
        </w:rPr>
        <w:t>necessary</w:t>
      </w:r>
      <w:r w:rsidRPr="00523EDB">
        <w:rPr>
          <w:b w:val="0"/>
          <w:spacing w:val="-2"/>
        </w:rPr>
        <w:t xml:space="preserve"> </w:t>
      </w:r>
      <w:r w:rsidRPr="00523EDB">
        <w:rPr>
          <w:b w:val="0"/>
        </w:rPr>
        <w:t>or</w:t>
      </w:r>
      <w:r w:rsidRPr="00523EDB">
        <w:rPr>
          <w:b w:val="0"/>
          <w:spacing w:val="61"/>
        </w:rPr>
        <w:t xml:space="preserve"> </w:t>
      </w:r>
      <w:r w:rsidRPr="00523EDB">
        <w:rPr>
          <w:b w:val="0"/>
          <w:spacing w:val="-1"/>
        </w:rPr>
        <w:t>appropriate</w:t>
      </w:r>
      <w:r w:rsidRPr="00523EDB">
        <w:rPr>
          <w:b w:val="0"/>
          <w:spacing w:val="-2"/>
        </w:rPr>
        <w:t xml:space="preserve"> </w:t>
      </w:r>
      <w:r w:rsidRPr="00523EDB">
        <w:rPr>
          <w:b w:val="0"/>
        </w:rPr>
        <w:t>to</w:t>
      </w:r>
      <w:r w:rsidRPr="00523EDB">
        <w:rPr>
          <w:b w:val="0"/>
          <w:spacing w:val="-1"/>
        </w:rPr>
        <w:t xml:space="preserve"> fully</w:t>
      </w:r>
      <w:r w:rsidRPr="00523EDB">
        <w:rPr>
          <w:b w:val="0"/>
          <w:spacing w:val="-2"/>
        </w:rPr>
        <w:t xml:space="preserve"> </w:t>
      </w:r>
      <w:r w:rsidRPr="00523EDB">
        <w:rPr>
          <w:b w:val="0"/>
          <w:spacing w:val="-1"/>
        </w:rPr>
        <w:t>establish</w:t>
      </w:r>
      <w:r w:rsidRPr="00523EDB">
        <w:rPr>
          <w:b w:val="0"/>
        </w:rPr>
        <w:t xml:space="preserve"> the </w:t>
      </w:r>
      <w:r w:rsidRPr="00523EDB">
        <w:rPr>
          <w:b w:val="0"/>
          <w:spacing w:val="-1"/>
        </w:rPr>
        <w:t>performance</w:t>
      </w:r>
      <w:r w:rsidRPr="00523EDB">
        <w:rPr>
          <w:b w:val="0"/>
          <w:spacing w:val="-2"/>
        </w:rPr>
        <w:t xml:space="preserve"> </w:t>
      </w:r>
      <w:r w:rsidRPr="00523EDB">
        <w:rPr>
          <w:b w:val="0"/>
          <w:spacing w:val="-1"/>
        </w:rPr>
        <w:lastRenderedPageBreak/>
        <w:t>capabilities</w:t>
      </w:r>
      <w:r w:rsidRPr="00523EDB">
        <w:rPr>
          <w:b w:val="0"/>
        </w:rPr>
        <w:t xml:space="preserve"> </w:t>
      </w:r>
      <w:r w:rsidRPr="00523EDB">
        <w:rPr>
          <w:b w:val="0"/>
          <w:spacing w:val="-1"/>
        </w:rPr>
        <w:t>represented</w:t>
      </w:r>
      <w:r w:rsidRPr="00523EDB">
        <w:rPr>
          <w:b w:val="0"/>
        </w:rPr>
        <w:t xml:space="preserve"> in</w:t>
      </w:r>
      <w:r w:rsidRPr="00523EDB">
        <w:rPr>
          <w:b w:val="0"/>
          <w:spacing w:val="-1"/>
        </w:rPr>
        <w:t xml:space="preserve"> their</w:t>
      </w:r>
      <w:r w:rsidRPr="00523EDB">
        <w:rPr>
          <w:b w:val="0"/>
          <w:spacing w:val="-3"/>
        </w:rPr>
        <w:t xml:space="preserve"> </w:t>
      </w:r>
      <w:r w:rsidRPr="00523EDB">
        <w:rPr>
          <w:b w:val="0"/>
          <w:spacing w:val="-1"/>
        </w:rPr>
        <w:t>grant</w:t>
      </w:r>
      <w:r w:rsidRPr="00523EDB">
        <w:rPr>
          <w:b w:val="0"/>
        </w:rPr>
        <w:t xml:space="preserve"> </w:t>
      </w:r>
      <w:r w:rsidRPr="00523EDB">
        <w:rPr>
          <w:b w:val="0"/>
          <w:spacing w:val="-1"/>
        </w:rPr>
        <w:t>proposals.</w:t>
      </w:r>
    </w:p>
    <w:p w:rsidR="0076178D" w:rsidRPr="0076178D" w:rsidRDefault="0076178D" w:rsidP="0076178D"/>
    <w:p w:rsidR="0076178D" w:rsidRPr="00515CB9" w:rsidRDefault="0076178D" w:rsidP="0057500A">
      <w:pPr>
        <w:pStyle w:val="ListParagraph"/>
        <w:numPr>
          <w:ilvl w:val="0"/>
          <w:numId w:val="5"/>
        </w:numPr>
        <w:jc w:val="both"/>
        <w:rPr>
          <w:rFonts w:asciiTheme="minorHAnsi" w:hAnsiTheme="minorHAnsi" w:cstheme="minorHAnsi"/>
          <w:b/>
          <w:sz w:val="22"/>
          <w:szCs w:val="22"/>
        </w:rPr>
      </w:pPr>
      <w:r w:rsidRPr="00515CB9">
        <w:rPr>
          <w:rFonts w:asciiTheme="minorHAnsi" w:hAnsiTheme="minorHAnsi" w:cstheme="minorHAnsi"/>
          <w:b/>
          <w:sz w:val="22"/>
          <w:szCs w:val="22"/>
        </w:rPr>
        <w:t xml:space="preserve">Disbursement of Funds:  </w:t>
      </w:r>
      <w:r w:rsidRPr="00515CB9">
        <w:rPr>
          <w:rFonts w:asciiTheme="minorHAnsi" w:hAnsiTheme="minorHAnsi" w:cstheme="minorHAnsi"/>
          <w:sz w:val="22"/>
          <w:szCs w:val="22"/>
        </w:rPr>
        <w:t xml:space="preserve">Once bond grants </w:t>
      </w:r>
      <w:proofErr w:type="gramStart"/>
      <w:r w:rsidRPr="00515CB9">
        <w:rPr>
          <w:rFonts w:asciiTheme="minorHAnsi" w:hAnsiTheme="minorHAnsi" w:cstheme="minorHAnsi"/>
          <w:sz w:val="22"/>
          <w:szCs w:val="22"/>
        </w:rPr>
        <w:t>are approved</w:t>
      </w:r>
      <w:proofErr w:type="gramEnd"/>
      <w:r w:rsidRPr="00515CB9">
        <w:rPr>
          <w:rFonts w:asciiTheme="minorHAnsi" w:hAnsiTheme="minorHAnsi" w:cstheme="minorHAnsi"/>
          <w:sz w:val="22"/>
          <w:szCs w:val="22"/>
        </w:rPr>
        <w:t>, disbursement</w:t>
      </w:r>
      <w:r w:rsidR="00561C47" w:rsidRPr="00515CB9">
        <w:rPr>
          <w:rFonts w:asciiTheme="minorHAnsi" w:hAnsiTheme="minorHAnsi" w:cstheme="minorHAnsi"/>
          <w:sz w:val="22"/>
          <w:szCs w:val="22"/>
        </w:rPr>
        <w:t xml:space="preserve"> of funds will be subject to satisfaction of </w:t>
      </w:r>
      <w:r w:rsidRPr="00515CB9">
        <w:rPr>
          <w:rFonts w:asciiTheme="minorHAnsi" w:hAnsiTheme="minorHAnsi" w:cstheme="minorHAnsi"/>
          <w:sz w:val="22"/>
          <w:szCs w:val="22"/>
        </w:rPr>
        <w:t xml:space="preserve">any identified contingencies, including </w:t>
      </w:r>
      <w:r w:rsidR="00612A6C" w:rsidRPr="00515CB9">
        <w:rPr>
          <w:rFonts w:asciiTheme="minorHAnsi" w:hAnsiTheme="minorHAnsi" w:cstheme="minorHAnsi"/>
          <w:sz w:val="22"/>
          <w:szCs w:val="22"/>
        </w:rPr>
        <w:t>the</w:t>
      </w:r>
      <w:r w:rsidRPr="00515CB9">
        <w:rPr>
          <w:rFonts w:asciiTheme="minorHAnsi" w:hAnsiTheme="minorHAnsi" w:cstheme="minorHAnsi"/>
          <w:sz w:val="22"/>
          <w:szCs w:val="22"/>
        </w:rPr>
        <w:t xml:space="preserve"> submission and subsequent approval of any outstanding </w:t>
      </w:r>
      <w:r w:rsidR="00561C47" w:rsidRPr="00515CB9">
        <w:rPr>
          <w:rFonts w:asciiTheme="minorHAnsi" w:hAnsiTheme="minorHAnsi" w:cstheme="minorHAnsi"/>
          <w:sz w:val="22"/>
          <w:szCs w:val="22"/>
        </w:rPr>
        <w:t xml:space="preserve">final </w:t>
      </w:r>
      <w:r w:rsidRPr="00515CB9">
        <w:rPr>
          <w:rFonts w:asciiTheme="minorHAnsi" w:hAnsiTheme="minorHAnsi" w:cstheme="minorHAnsi"/>
          <w:sz w:val="22"/>
          <w:szCs w:val="22"/>
        </w:rPr>
        <w:t xml:space="preserve">project </w:t>
      </w:r>
      <w:r w:rsidR="00561C47" w:rsidRPr="00515CB9">
        <w:rPr>
          <w:rFonts w:asciiTheme="minorHAnsi" w:hAnsiTheme="minorHAnsi" w:cstheme="minorHAnsi"/>
          <w:sz w:val="22"/>
          <w:szCs w:val="22"/>
        </w:rPr>
        <w:t xml:space="preserve">audit </w:t>
      </w:r>
      <w:r w:rsidRPr="00515CB9">
        <w:rPr>
          <w:rFonts w:asciiTheme="minorHAnsi" w:hAnsiTheme="minorHAnsi" w:cstheme="minorHAnsi"/>
          <w:sz w:val="22"/>
          <w:szCs w:val="22"/>
        </w:rPr>
        <w:t>reports for previously completed Low-Performing Schools bond award projects</w:t>
      </w:r>
      <w:r w:rsidR="00612A6C" w:rsidRPr="00515CB9">
        <w:rPr>
          <w:rFonts w:asciiTheme="minorHAnsi" w:hAnsiTheme="minorHAnsi" w:cstheme="minorHAnsi"/>
          <w:sz w:val="22"/>
          <w:szCs w:val="22"/>
        </w:rPr>
        <w:t xml:space="preserve"> in any of the LEA’s schools.</w:t>
      </w:r>
      <w:r w:rsidR="0001615C" w:rsidRPr="00515CB9">
        <w:rPr>
          <w:rFonts w:asciiTheme="minorHAnsi" w:hAnsiTheme="minorHAnsi" w:cstheme="minorHAnsi"/>
          <w:sz w:val="22"/>
          <w:szCs w:val="22"/>
        </w:rPr>
        <w:t xml:space="preserve">  If the school has any uncompleted Low-Performing Schools bond award projects</w:t>
      </w:r>
      <w:r w:rsidR="00705453" w:rsidRPr="00515CB9">
        <w:rPr>
          <w:rFonts w:asciiTheme="minorHAnsi" w:hAnsiTheme="minorHAnsi" w:cstheme="minorHAnsi"/>
          <w:sz w:val="22"/>
          <w:szCs w:val="22"/>
        </w:rPr>
        <w:t xml:space="preserve"> from a prior approval</w:t>
      </w:r>
      <w:r w:rsidR="0001615C" w:rsidRPr="00515CB9">
        <w:rPr>
          <w:rFonts w:asciiTheme="minorHAnsi" w:hAnsiTheme="minorHAnsi" w:cstheme="minorHAnsi"/>
          <w:sz w:val="22"/>
          <w:szCs w:val="22"/>
        </w:rPr>
        <w:t>, funding under this application may be held until such</w:t>
      </w:r>
      <w:r w:rsidR="00705453" w:rsidRPr="00515CB9">
        <w:rPr>
          <w:rFonts w:asciiTheme="minorHAnsi" w:hAnsiTheme="minorHAnsi" w:cstheme="minorHAnsi"/>
          <w:sz w:val="22"/>
          <w:szCs w:val="22"/>
        </w:rPr>
        <w:t xml:space="preserve"> other</w:t>
      </w:r>
      <w:r w:rsidR="0001615C" w:rsidRPr="00515CB9">
        <w:rPr>
          <w:rFonts w:asciiTheme="minorHAnsi" w:hAnsiTheme="minorHAnsi" w:cstheme="minorHAnsi"/>
          <w:sz w:val="22"/>
          <w:szCs w:val="22"/>
        </w:rPr>
        <w:t xml:space="preserve"> projects are completed</w:t>
      </w:r>
      <w:r w:rsidR="00705453" w:rsidRPr="00515CB9">
        <w:rPr>
          <w:rFonts w:asciiTheme="minorHAnsi" w:hAnsiTheme="minorHAnsi" w:cstheme="minorHAnsi"/>
          <w:sz w:val="22"/>
          <w:szCs w:val="22"/>
        </w:rPr>
        <w:t>, at CSDE’s discretion</w:t>
      </w:r>
      <w:r w:rsidR="0001615C" w:rsidRPr="00515CB9">
        <w:rPr>
          <w:rFonts w:asciiTheme="minorHAnsi" w:hAnsiTheme="minorHAnsi" w:cstheme="minorHAnsi"/>
          <w:sz w:val="22"/>
          <w:szCs w:val="22"/>
        </w:rPr>
        <w:t>.  Note that grant end dates</w:t>
      </w:r>
      <w:r w:rsidR="00705453" w:rsidRPr="00515CB9">
        <w:rPr>
          <w:rFonts w:asciiTheme="minorHAnsi" w:hAnsiTheme="minorHAnsi" w:cstheme="minorHAnsi"/>
          <w:sz w:val="22"/>
          <w:szCs w:val="22"/>
        </w:rPr>
        <w:t xml:space="preserve"> under this application</w:t>
      </w:r>
      <w:r w:rsidR="0001615C" w:rsidRPr="00515CB9">
        <w:rPr>
          <w:rFonts w:asciiTheme="minorHAnsi" w:hAnsiTheme="minorHAnsi" w:cstheme="minorHAnsi"/>
          <w:sz w:val="22"/>
          <w:szCs w:val="22"/>
        </w:rPr>
        <w:t xml:space="preserve"> will not be extended in this event.</w:t>
      </w:r>
    </w:p>
    <w:p w:rsidR="00D871E1" w:rsidRPr="00D871E1" w:rsidRDefault="00D871E1" w:rsidP="00D871E1">
      <w:pPr>
        <w:pStyle w:val="Heading3"/>
        <w:tabs>
          <w:tab w:val="left" w:pos="461"/>
        </w:tabs>
        <w:kinsoku w:val="0"/>
        <w:overflowPunct w:val="0"/>
        <w:ind w:left="720" w:firstLine="0"/>
        <w:jc w:val="both"/>
        <w:rPr>
          <w:b w:val="0"/>
          <w:bCs w:val="0"/>
        </w:rPr>
      </w:pPr>
    </w:p>
    <w:p w:rsidR="00523EDB" w:rsidRDefault="00A87DFA" w:rsidP="00231DA8">
      <w:pPr>
        <w:pStyle w:val="Heading3"/>
        <w:numPr>
          <w:ilvl w:val="0"/>
          <w:numId w:val="5"/>
        </w:numPr>
        <w:tabs>
          <w:tab w:val="left" w:pos="461"/>
        </w:tabs>
        <w:kinsoku w:val="0"/>
        <w:overflowPunct w:val="0"/>
        <w:jc w:val="both"/>
        <w:rPr>
          <w:b w:val="0"/>
          <w:bCs w:val="0"/>
        </w:rPr>
      </w:pPr>
      <w:r w:rsidRPr="00523EDB">
        <w:rPr>
          <w:spacing w:val="-1"/>
        </w:rPr>
        <w:t>Monitoring:</w:t>
      </w:r>
      <w:r w:rsidR="00523EDB">
        <w:rPr>
          <w:spacing w:val="-1"/>
        </w:rPr>
        <w:t xml:space="preserve">  </w:t>
      </w:r>
      <w:r w:rsidRPr="00523EDB">
        <w:rPr>
          <w:b w:val="0"/>
          <w:spacing w:val="-1"/>
        </w:rPr>
        <w:t>The</w:t>
      </w:r>
      <w:r w:rsidRPr="00523EDB">
        <w:rPr>
          <w:b w:val="0"/>
        </w:rPr>
        <w:t xml:space="preserve"> </w:t>
      </w:r>
      <w:r w:rsidR="004A53CD">
        <w:rPr>
          <w:b w:val="0"/>
          <w:spacing w:val="-1"/>
        </w:rPr>
        <w:t>s</w:t>
      </w:r>
      <w:r w:rsidRPr="00523EDB">
        <w:rPr>
          <w:b w:val="0"/>
          <w:spacing w:val="-1"/>
        </w:rPr>
        <w:t>tate</w:t>
      </w:r>
      <w:r w:rsidRPr="00523EDB">
        <w:rPr>
          <w:b w:val="0"/>
          <w:spacing w:val="-2"/>
        </w:rPr>
        <w:t xml:space="preserve"> </w:t>
      </w:r>
      <w:r w:rsidRPr="00523EDB">
        <w:rPr>
          <w:b w:val="0"/>
        </w:rPr>
        <w:t>may</w:t>
      </w:r>
      <w:r w:rsidRPr="00523EDB">
        <w:rPr>
          <w:b w:val="0"/>
          <w:spacing w:val="-1"/>
        </w:rPr>
        <w:t xml:space="preserve"> conduct</w:t>
      </w:r>
      <w:r w:rsidRPr="00523EDB">
        <w:rPr>
          <w:b w:val="0"/>
          <w:spacing w:val="1"/>
        </w:rPr>
        <w:t xml:space="preserve"> </w:t>
      </w:r>
      <w:r w:rsidRPr="00523EDB">
        <w:rPr>
          <w:b w:val="0"/>
          <w:spacing w:val="-2"/>
        </w:rPr>
        <w:t xml:space="preserve">site </w:t>
      </w:r>
      <w:r w:rsidRPr="00523EDB">
        <w:rPr>
          <w:b w:val="0"/>
        </w:rPr>
        <w:t>visits</w:t>
      </w:r>
      <w:r w:rsidRPr="00523EDB">
        <w:rPr>
          <w:b w:val="0"/>
          <w:spacing w:val="-2"/>
        </w:rPr>
        <w:t xml:space="preserve"> </w:t>
      </w:r>
      <w:r w:rsidRPr="00523EDB">
        <w:rPr>
          <w:b w:val="0"/>
          <w:spacing w:val="-1"/>
        </w:rPr>
        <w:t>to</w:t>
      </w:r>
      <w:r w:rsidRPr="00523EDB">
        <w:rPr>
          <w:b w:val="0"/>
          <w:spacing w:val="1"/>
        </w:rPr>
        <w:t xml:space="preserve"> </w:t>
      </w:r>
      <w:r w:rsidRPr="00523EDB">
        <w:rPr>
          <w:b w:val="0"/>
          <w:spacing w:val="-1"/>
        </w:rPr>
        <w:t>grantees</w:t>
      </w:r>
      <w:r w:rsidRPr="00523EDB">
        <w:rPr>
          <w:b w:val="0"/>
        </w:rPr>
        <w:t xml:space="preserve"> </w:t>
      </w:r>
      <w:r w:rsidRPr="00523EDB">
        <w:rPr>
          <w:b w:val="0"/>
          <w:spacing w:val="-1"/>
        </w:rPr>
        <w:t>and sub-grantees</w:t>
      </w:r>
      <w:r w:rsidRPr="00523EDB">
        <w:rPr>
          <w:b w:val="0"/>
        </w:rPr>
        <w:t xml:space="preserve"> </w:t>
      </w:r>
      <w:r w:rsidRPr="00523EDB">
        <w:rPr>
          <w:b w:val="0"/>
          <w:spacing w:val="-1"/>
        </w:rPr>
        <w:t>funded</w:t>
      </w:r>
      <w:r w:rsidRPr="00523EDB">
        <w:rPr>
          <w:b w:val="0"/>
        </w:rPr>
        <w:t xml:space="preserve"> </w:t>
      </w:r>
      <w:r w:rsidRPr="00523EDB">
        <w:rPr>
          <w:b w:val="0"/>
          <w:spacing w:val="-1"/>
        </w:rPr>
        <w:t>under</w:t>
      </w:r>
      <w:r w:rsidRPr="00523EDB">
        <w:rPr>
          <w:b w:val="0"/>
          <w:spacing w:val="-2"/>
        </w:rPr>
        <w:t xml:space="preserve"> </w:t>
      </w:r>
      <w:r w:rsidRPr="00523EDB">
        <w:rPr>
          <w:b w:val="0"/>
          <w:spacing w:val="-1"/>
        </w:rPr>
        <w:t>this</w:t>
      </w:r>
      <w:r w:rsidRPr="00523EDB">
        <w:rPr>
          <w:b w:val="0"/>
          <w:spacing w:val="-3"/>
        </w:rPr>
        <w:t xml:space="preserve"> </w:t>
      </w:r>
      <w:r w:rsidRPr="00523EDB">
        <w:rPr>
          <w:b w:val="0"/>
          <w:spacing w:val="-1"/>
        </w:rPr>
        <w:t>grant</w:t>
      </w:r>
      <w:r w:rsidRPr="00523EDB">
        <w:rPr>
          <w:b w:val="0"/>
        </w:rPr>
        <w:t xml:space="preserve"> </w:t>
      </w:r>
      <w:r w:rsidRPr="00523EDB">
        <w:rPr>
          <w:b w:val="0"/>
          <w:spacing w:val="-1"/>
        </w:rPr>
        <w:t>program</w:t>
      </w:r>
      <w:r w:rsidRPr="00523EDB">
        <w:rPr>
          <w:b w:val="0"/>
          <w:spacing w:val="1"/>
        </w:rPr>
        <w:t xml:space="preserve"> </w:t>
      </w:r>
      <w:r w:rsidRPr="00523EDB">
        <w:rPr>
          <w:b w:val="0"/>
          <w:spacing w:val="-1"/>
        </w:rPr>
        <w:t>to</w:t>
      </w:r>
      <w:r w:rsidRPr="00523EDB">
        <w:rPr>
          <w:b w:val="0"/>
          <w:spacing w:val="55"/>
        </w:rPr>
        <w:t xml:space="preserve"> </w:t>
      </w:r>
      <w:r w:rsidRPr="00523EDB">
        <w:rPr>
          <w:b w:val="0"/>
          <w:spacing w:val="-1"/>
        </w:rPr>
        <w:t>monitor</w:t>
      </w:r>
      <w:r w:rsidRPr="00523EDB">
        <w:rPr>
          <w:b w:val="0"/>
          <w:spacing w:val="-3"/>
        </w:rPr>
        <w:t xml:space="preserve"> </w:t>
      </w:r>
      <w:r w:rsidRPr="00523EDB">
        <w:rPr>
          <w:b w:val="0"/>
        </w:rPr>
        <w:t xml:space="preserve">a </w:t>
      </w:r>
      <w:r w:rsidRPr="00523EDB">
        <w:rPr>
          <w:b w:val="0"/>
          <w:spacing w:val="-1"/>
        </w:rPr>
        <w:t>school</w:t>
      </w:r>
      <w:r w:rsidRPr="00523EDB">
        <w:rPr>
          <w:b w:val="0"/>
        </w:rPr>
        <w:t xml:space="preserve"> and</w:t>
      </w:r>
      <w:r w:rsidRPr="00523EDB">
        <w:rPr>
          <w:b w:val="0"/>
          <w:spacing w:val="-1"/>
        </w:rPr>
        <w:t xml:space="preserve"> district’s</w:t>
      </w:r>
      <w:r w:rsidRPr="00523EDB">
        <w:rPr>
          <w:b w:val="0"/>
        </w:rPr>
        <w:t xml:space="preserve"> </w:t>
      </w:r>
      <w:r w:rsidRPr="00523EDB">
        <w:rPr>
          <w:b w:val="0"/>
          <w:spacing w:val="-1"/>
        </w:rPr>
        <w:t>progress</w:t>
      </w:r>
      <w:r w:rsidRPr="00523EDB">
        <w:rPr>
          <w:b w:val="0"/>
          <w:spacing w:val="-2"/>
        </w:rPr>
        <w:t xml:space="preserve"> </w:t>
      </w:r>
      <w:r w:rsidRPr="00523EDB">
        <w:rPr>
          <w:b w:val="0"/>
          <w:spacing w:val="-1"/>
        </w:rPr>
        <w:t>and compliance</w:t>
      </w:r>
      <w:r w:rsidRPr="00523EDB">
        <w:rPr>
          <w:b w:val="0"/>
          <w:spacing w:val="1"/>
        </w:rPr>
        <w:t xml:space="preserve"> </w:t>
      </w:r>
      <w:r w:rsidRPr="00523EDB">
        <w:rPr>
          <w:b w:val="0"/>
        </w:rPr>
        <w:t>with</w:t>
      </w:r>
      <w:r w:rsidR="00720CB8">
        <w:rPr>
          <w:b w:val="0"/>
        </w:rPr>
        <w:t>in</w:t>
      </w:r>
      <w:r w:rsidRPr="00523EDB">
        <w:rPr>
          <w:b w:val="0"/>
          <w:spacing w:val="-3"/>
        </w:rPr>
        <w:t xml:space="preserve"> </w:t>
      </w:r>
      <w:r w:rsidRPr="00523EDB">
        <w:rPr>
          <w:b w:val="0"/>
          <w:spacing w:val="-1"/>
        </w:rPr>
        <w:t>the</w:t>
      </w:r>
      <w:r w:rsidRPr="00523EDB">
        <w:rPr>
          <w:b w:val="0"/>
        </w:rPr>
        <w:t xml:space="preserve"> </w:t>
      </w:r>
      <w:r w:rsidRPr="00523EDB">
        <w:rPr>
          <w:b w:val="0"/>
          <w:spacing w:val="-1"/>
        </w:rPr>
        <w:t>intent</w:t>
      </w:r>
      <w:r w:rsidRPr="00523EDB">
        <w:rPr>
          <w:b w:val="0"/>
          <w:spacing w:val="-2"/>
        </w:rPr>
        <w:t xml:space="preserve"> </w:t>
      </w:r>
      <w:r w:rsidRPr="00523EDB">
        <w:rPr>
          <w:b w:val="0"/>
        </w:rPr>
        <w:t xml:space="preserve">of </w:t>
      </w:r>
      <w:r w:rsidRPr="00523EDB">
        <w:rPr>
          <w:b w:val="0"/>
          <w:spacing w:val="-2"/>
        </w:rPr>
        <w:t>the</w:t>
      </w:r>
      <w:r w:rsidRPr="00523EDB">
        <w:rPr>
          <w:b w:val="0"/>
        </w:rPr>
        <w:t xml:space="preserve"> </w:t>
      </w:r>
      <w:r w:rsidR="00EE0371" w:rsidRPr="00523EDB">
        <w:rPr>
          <w:b w:val="0"/>
          <w:spacing w:val="-1"/>
        </w:rPr>
        <w:t>program</w:t>
      </w:r>
      <w:r w:rsidRPr="00523EDB">
        <w:rPr>
          <w:b w:val="0"/>
          <w:spacing w:val="-1"/>
        </w:rPr>
        <w:t>.</w:t>
      </w:r>
      <w:r w:rsidR="00D3434B">
        <w:rPr>
          <w:b w:val="0"/>
          <w:spacing w:val="-1"/>
        </w:rPr>
        <w:t xml:space="preserve">  Within 60 days of project completion or at the end of the grant period, whichever is earlier, the grantee is required to submit a final project and audit report (</w:t>
      </w:r>
      <w:r w:rsidR="0054783E">
        <w:rPr>
          <w:b w:val="0"/>
          <w:spacing w:val="-1"/>
        </w:rPr>
        <w:t>template provided by</w:t>
      </w:r>
      <w:r w:rsidR="00D3434B">
        <w:rPr>
          <w:b w:val="0"/>
          <w:spacing w:val="-1"/>
        </w:rPr>
        <w:t xml:space="preserve"> CSDE) to confirm the manner in which  funds were utilized.  Any funds not expended, or not expended in accordance with the approved budget, </w:t>
      </w:r>
      <w:r w:rsidR="004F385D">
        <w:rPr>
          <w:b w:val="0"/>
          <w:spacing w:val="-1"/>
        </w:rPr>
        <w:t>must</w:t>
      </w:r>
      <w:r w:rsidR="00D3434B">
        <w:rPr>
          <w:b w:val="0"/>
          <w:spacing w:val="-1"/>
        </w:rPr>
        <w:t xml:space="preserve"> be returned to the state.</w:t>
      </w:r>
    </w:p>
    <w:p w:rsidR="00523EDB" w:rsidRPr="00523EDB" w:rsidRDefault="00523EDB" w:rsidP="00231DA8">
      <w:pPr>
        <w:pStyle w:val="Heading3"/>
        <w:tabs>
          <w:tab w:val="left" w:pos="461"/>
        </w:tabs>
        <w:kinsoku w:val="0"/>
        <w:overflowPunct w:val="0"/>
        <w:ind w:left="720" w:firstLine="0"/>
        <w:jc w:val="both"/>
        <w:rPr>
          <w:b w:val="0"/>
          <w:bCs w:val="0"/>
        </w:rPr>
      </w:pPr>
    </w:p>
    <w:p w:rsidR="004455E9" w:rsidRPr="00523EDB" w:rsidRDefault="00A87DFA" w:rsidP="00231DA8">
      <w:pPr>
        <w:pStyle w:val="Heading3"/>
        <w:numPr>
          <w:ilvl w:val="0"/>
          <w:numId w:val="5"/>
        </w:numPr>
        <w:tabs>
          <w:tab w:val="left" w:pos="461"/>
        </w:tabs>
        <w:kinsoku w:val="0"/>
        <w:overflowPunct w:val="0"/>
        <w:jc w:val="both"/>
        <w:rPr>
          <w:b w:val="0"/>
          <w:bCs w:val="0"/>
        </w:rPr>
      </w:pPr>
      <w:r w:rsidRPr="00523EDB">
        <w:rPr>
          <w:spacing w:val="-1"/>
        </w:rPr>
        <w:t>Freedom</w:t>
      </w:r>
      <w:r>
        <w:t xml:space="preserve"> </w:t>
      </w:r>
      <w:r w:rsidRPr="00523EDB">
        <w:rPr>
          <w:spacing w:val="-1"/>
        </w:rPr>
        <w:t>of</w:t>
      </w:r>
      <w:r>
        <w:t xml:space="preserve"> </w:t>
      </w:r>
      <w:r w:rsidRPr="00523EDB">
        <w:rPr>
          <w:spacing w:val="-1"/>
        </w:rPr>
        <w:t>Information</w:t>
      </w:r>
      <w:r w:rsidR="004A53CD">
        <w:rPr>
          <w:spacing w:val="-1"/>
        </w:rPr>
        <w:t xml:space="preserve"> Act</w:t>
      </w:r>
      <w:r w:rsidRPr="00523EDB">
        <w:rPr>
          <w:spacing w:val="-1"/>
        </w:rPr>
        <w:t>:</w:t>
      </w:r>
      <w:r w:rsidR="00523EDB">
        <w:rPr>
          <w:spacing w:val="-1"/>
        </w:rPr>
        <w:t xml:space="preserve">  </w:t>
      </w:r>
      <w:r w:rsidRPr="00523EDB">
        <w:rPr>
          <w:b w:val="0"/>
          <w:spacing w:val="-4"/>
        </w:rPr>
        <w:t>All</w:t>
      </w:r>
      <w:r w:rsidRPr="00523EDB">
        <w:rPr>
          <w:b w:val="0"/>
          <w:spacing w:val="-9"/>
        </w:rPr>
        <w:t xml:space="preserve"> </w:t>
      </w:r>
      <w:r w:rsidRPr="00523EDB">
        <w:rPr>
          <w:b w:val="0"/>
          <w:spacing w:val="-6"/>
        </w:rPr>
        <w:t>applications</w:t>
      </w:r>
      <w:r w:rsidRPr="00523EDB">
        <w:rPr>
          <w:b w:val="0"/>
          <w:spacing w:val="-12"/>
        </w:rPr>
        <w:t xml:space="preserve"> </w:t>
      </w:r>
      <w:r w:rsidRPr="00523EDB">
        <w:rPr>
          <w:b w:val="0"/>
          <w:spacing w:val="-5"/>
        </w:rPr>
        <w:t>shall</w:t>
      </w:r>
      <w:r w:rsidRPr="00523EDB">
        <w:rPr>
          <w:b w:val="0"/>
          <w:spacing w:val="-10"/>
        </w:rPr>
        <w:t xml:space="preserve"> </w:t>
      </w:r>
      <w:r w:rsidRPr="00523EDB">
        <w:rPr>
          <w:b w:val="0"/>
          <w:spacing w:val="-5"/>
        </w:rPr>
        <w:t>become</w:t>
      </w:r>
      <w:r w:rsidRPr="00523EDB">
        <w:rPr>
          <w:b w:val="0"/>
          <w:spacing w:val="-11"/>
        </w:rPr>
        <w:t xml:space="preserve"> </w:t>
      </w:r>
      <w:r w:rsidRPr="00523EDB">
        <w:rPr>
          <w:b w:val="0"/>
          <w:spacing w:val="-5"/>
        </w:rPr>
        <w:t>the</w:t>
      </w:r>
      <w:r w:rsidRPr="00523EDB">
        <w:rPr>
          <w:b w:val="0"/>
          <w:spacing w:val="-9"/>
        </w:rPr>
        <w:t xml:space="preserve"> </w:t>
      </w:r>
      <w:r w:rsidRPr="00523EDB">
        <w:rPr>
          <w:b w:val="0"/>
          <w:spacing w:val="-5"/>
        </w:rPr>
        <w:t>sole</w:t>
      </w:r>
      <w:r w:rsidRPr="00523EDB">
        <w:rPr>
          <w:b w:val="0"/>
          <w:spacing w:val="-11"/>
        </w:rPr>
        <w:t xml:space="preserve"> </w:t>
      </w:r>
      <w:r w:rsidRPr="00523EDB">
        <w:rPr>
          <w:b w:val="0"/>
          <w:spacing w:val="-6"/>
        </w:rPr>
        <w:t>property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004A53CD">
        <w:rPr>
          <w:b w:val="0"/>
          <w:spacing w:val="-5"/>
        </w:rPr>
        <w:t>s</w:t>
      </w:r>
      <w:r w:rsidRPr="00523EDB">
        <w:rPr>
          <w:b w:val="0"/>
          <w:spacing w:val="-5"/>
        </w:rPr>
        <w:t>tate</w:t>
      </w:r>
      <w:r w:rsidRPr="00523EDB">
        <w:rPr>
          <w:b w:val="0"/>
          <w:spacing w:val="-6"/>
        </w:rPr>
        <w:t>.</w:t>
      </w:r>
      <w:r w:rsidRPr="00523EDB">
        <w:rPr>
          <w:b w:val="0"/>
          <w:spacing w:val="33"/>
        </w:rPr>
        <w:t xml:space="preserve"> </w:t>
      </w:r>
      <w:r w:rsidRPr="00523EDB">
        <w:rPr>
          <w:b w:val="0"/>
          <w:spacing w:val="-4"/>
        </w:rPr>
        <w:t>All</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7"/>
        </w:rPr>
        <w:t xml:space="preserve"> </w:t>
      </w:r>
      <w:r w:rsidRPr="00523EDB">
        <w:rPr>
          <w:b w:val="0"/>
          <w:spacing w:val="-5"/>
        </w:rPr>
        <w:t>information</w:t>
      </w:r>
      <w:r w:rsidRPr="00523EDB">
        <w:rPr>
          <w:b w:val="0"/>
          <w:spacing w:val="-13"/>
        </w:rPr>
        <w:t xml:space="preserve"> </w:t>
      </w:r>
      <w:r w:rsidRPr="00523EDB">
        <w:rPr>
          <w:b w:val="0"/>
          <w:spacing w:val="-5"/>
        </w:rPr>
        <w:t>contained</w:t>
      </w:r>
      <w:r w:rsidRPr="00523EDB">
        <w:rPr>
          <w:b w:val="0"/>
          <w:spacing w:val="-13"/>
        </w:rPr>
        <w:t xml:space="preserve"> </w:t>
      </w:r>
      <w:r w:rsidRPr="00523EDB">
        <w:rPr>
          <w:b w:val="0"/>
          <w:spacing w:val="-3"/>
        </w:rPr>
        <w:t>in</w:t>
      </w:r>
      <w:r w:rsidRPr="00523EDB">
        <w:rPr>
          <w:b w:val="0"/>
          <w:spacing w:val="-10"/>
        </w:rPr>
        <w:t xml:space="preserve"> </w:t>
      </w:r>
      <w:r w:rsidRPr="00523EDB">
        <w:rPr>
          <w:b w:val="0"/>
          <w:spacing w:val="-3"/>
        </w:rPr>
        <w:t>an</w:t>
      </w:r>
      <w:r w:rsidRPr="00523EDB">
        <w:rPr>
          <w:b w:val="0"/>
          <w:spacing w:val="-13"/>
        </w:rPr>
        <w:t xml:space="preserve"> </w:t>
      </w:r>
      <w:r w:rsidRPr="00523EDB">
        <w:rPr>
          <w:b w:val="0"/>
          <w:spacing w:val="-5"/>
        </w:rPr>
        <w:t>application</w:t>
      </w:r>
      <w:r w:rsidRPr="00523EDB">
        <w:rPr>
          <w:b w:val="0"/>
          <w:spacing w:val="-11"/>
        </w:rPr>
        <w:t xml:space="preserve"> </w:t>
      </w:r>
      <w:r w:rsidRPr="00523EDB">
        <w:rPr>
          <w:b w:val="0"/>
          <w:spacing w:val="-3"/>
        </w:rPr>
        <w:t>is</w:t>
      </w:r>
      <w:r w:rsidRPr="00523EDB">
        <w:rPr>
          <w:b w:val="0"/>
          <w:spacing w:val="-12"/>
        </w:rPr>
        <w:t xml:space="preserve"> </w:t>
      </w:r>
      <w:r w:rsidRPr="00523EDB">
        <w:rPr>
          <w:b w:val="0"/>
          <w:spacing w:val="-5"/>
        </w:rPr>
        <w:t>subject</w:t>
      </w:r>
      <w:r w:rsidRPr="00523EDB">
        <w:rPr>
          <w:b w:val="0"/>
          <w:spacing w:val="-11"/>
        </w:rPr>
        <w:t xml:space="preserve"> </w:t>
      </w:r>
      <w:r w:rsidRPr="00523EDB">
        <w:rPr>
          <w:b w:val="0"/>
          <w:spacing w:val="-4"/>
        </w:rPr>
        <w:t>to</w:t>
      </w:r>
      <w:r w:rsidRPr="00523EDB">
        <w:rPr>
          <w:b w:val="0"/>
          <w:spacing w:val="-8"/>
        </w:rPr>
        <w:t xml:space="preserve"> </w:t>
      </w:r>
      <w:r w:rsidRPr="00523EDB">
        <w:rPr>
          <w:b w:val="0"/>
          <w:spacing w:val="-5"/>
        </w:rPr>
        <w:t>the</w:t>
      </w:r>
      <w:r w:rsidRPr="00523EDB">
        <w:rPr>
          <w:b w:val="0"/>
          <w:spacing w:val="-11"/>
        </w:rPr>
        <w:t xml:space="preserve"> </w:t>
      </w:r>
      <w:r w:rsidRPr="00523EDB">
        <w:rPr>
          <w:b w:val="0"/>
          <w:spacing w:val="-5"/>
        </w:rPr>
        <w:t>provisions</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
        </w:rPr>
        <w:t xml:space="preserve"> </w:t>
      </w:r>
      <w:r w:rsidRPr="00523EDB">
        <w:rPr>
          <w:b w:val="0"/>
          <w:spacing w:val="-6"/>
        </w:rPr>
        <w:t>Freedom</w:t>
      </w:r>
      <w:r w:rsidRPr="00523EDB">
        <w:rPr>
          <w:b w:val="0"/>
          <w:spacing w:val="-10"/>
        </w:rPr>
        <w:t xml:space="preserve"> </w:t>
      </w:r>
      <w:r w:rsidRPr="00523EDB">
        <w:rPr>
          <w:b w:val="0"/>
          <w:spacing w:val="-2"/>
        </w:rPr>
        <w:t>of</w:t>
      </w:r>
      <w:r w:rsidRPr="00523EDB">
        <w:rPr>
          <w:b w:val="0"/>
          <w:spacing w:val="-12"/>
        </w:rPr>
        <w:t xml:space="preserve"> </w:t>
      </w:r>
      <w:r w:rsidRPr="00523EDB">
        <w:rPr>
          <w:b w:val="0"/>
          <w:spacing w:val="-5"/>
        </w:rPr>
        <w:t>Information</w:t>
      </w:r>
      <w:r w:rsidRPr="00523EDB">
        <w:rPr>
          <w:b w:val="0"/>
          <w:spacing w:val="-13"/>
        </w:rPr>
        <w:t xml:space="preserve"> </w:t>
      </w:r>
      <w:r w:rsidRPr="00523EDB">
        <w:rPr>
          <w:b w:val="0"/>
          <w:spacing w:val="-4"/>
        </w:rPr>
        <w:t>Act</w:t>
      </w:r>
      <w:r w:rsidRPr="00523EDB">
        <w:rPr>
          <w:b w:val="0"/>
          <w:spacing w:val="-11"/>
        </w:rPr>
        <w:t xml:space="preserve"> </w:t>
      </w:r>
      <w:r w:rsidRPr="00523EDB">
        <w:rPr>
          <w:b w:val="0"/>
          <w:spacing w:val="-5"/>
        </w:rPr>
        <w:t>(FOIA),</w:t>
      </w:r>
      <w:r w:rsidRPr="00523EDB">
        <w:rPr>
          <w:b w:val="0"/>
          <w:spacing w:val="27"/>
        </w:rPr>
        <w:t xml:space="preserve"> </w:t>
      </w:r>
      <w:r w:rsidRPr="00523EDB">
        <w:rPr>
          <w:b w:val="0"/>
          <w:spacing w:val="-5"/>
        </w:rPr>
        <w:t>Section</w:t>
      </w:r>
      <w:r w:rsidRPr="00523EDB">
        <w:rPr>
          <w:b w:val="0"/>
          <w:spacing w:val="-13"/>
        </w:rPr>
        <w:t xml:space="preserve"> </w:t>
      </w:r>
      <w:r w:rsidRPr="00523EDB">
        <w:rPr>
          <w:b w:val="0"/>
          <w:spacing w:val="-5"/>
        </w:rPr>
        <w:t>1-200</w:t>
      </w:r>
      <w:r w:rsidRPr="00523EDB">
        <w:rPr>
          <w:b w:val="0"/>
          <w:spacing w:val="-11"/>
        </w:rPr>
        <w:t xml:space="preserve"> </w:t>
      </w:r>
      <w:r w:rsidRPr="00523EDB">
        <w:rPr>
          <w:b w:val="0"/>
          <w:spacing w:val="-3"/>
          <w:u w:val="single"/>
        </w:rPr>
        <w:t>et</w:t>
      </w:r>
      <w:r w:rsidRPr="00523EDB">
        <w:rPr>
          <w:b w:val="0"/>
          <w:spacing w:val="-9"/>
          <w:u w:val="single"/>
        </w:rPr>
        <w:t xml:space="preserve"> </w:t>
      </w:r>
      <w:r w:rsidRPr="00523EDB">
        <w:rPr>
          <w:b w:val="0"/>
          <w:spacing w:val="-5"/>
          <w:u w:val="single"/>
        </w:rPr>
        <w:t>seq</w:t>
      </w:r>
      <w:r w:rsidRPr="00523EDB">
        <w:rPr>
          <w:b w:val="0"/>
          <w:spacing w:val="-5"/>
        </w:rPr>
        <w:t>.</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Pr="00523EDB">
        <w:rPr>
          <w:b w:val="0"/>
          <w:spacing w:val="-6"/>
        </w:rPr>
        <w:t>Connecticut</w:t>
      </w:r>
      <w:r w:rsidRPr="00523EDB">
        <w:rPr>
          <w:b w:val="0"/>
          <w:spacing w:val="-9"/>
        </w:rPr>
        <w:t xml:space="preserve"> </w:t>
      </w:r>
      <w:r w:rsidRPr="00523EDB">
        <w:rPr>
          <w:b w:val="0"/>
          <w:spacing w:val="-5"/>
        </w:rPr>
        <w:t>General</w:t>
      </w:r>
      <w:r w:rsidRPr="00523EDB">
        <w:rPr>
          <w:b w:val="0"/>
          <w:spacing w:val="-12"/>
        </w:rPr>
        <w:t xml:space="preserve"> </w:t>
      </w:r>
      <w:r w:rsidRPr="00523EDB">
        <w:rPr>
          <w:b w:val="0"/>
          <w:spacing w:val="-6"/>
        </w:rPr>
        <w:t>Statutes.</w:t>
      </w:r>
      <w:r w:rsidR="00BB794E">
        <w:rPr>
          <w:b w:val="0"/>
          <w:spacing w:val="35"/>
        </w:rPr>
        <w:t xml:space="preserve">  </w:t>
      </w:r>
      <w:r w:rsidRPr="00523EDB">
        <w:rPr>
          <w:b w:val="0"/>
          <w:spacing w:val="-5"/>
        </w:rPr>
        <w:t>FOIA</w:t>
      </w:r>
      <w:r w:rsidRPr="00523EDB">
        <w:rPr>
          <w:b w:val="0"/>
          <w:spacing w:val="-12"/>
        </w:rPr>
        <w:t xml:space="preserve"> </w:t>
      </w:r>
      <w:r w:rsidRPr="00523EDB">
        <w:rPr>
          <w:b w:val="0"/>
          <w:spacing w:val="-5"/>
        </w:rPr>
        <w:t>declares</w:t>
      </w:r>
      <w:r w:rsidRPr="00523EDB">
        <w:rPr>
          <w:b w:val="0"/>
          <w:spacing w:val="-12"/>
        </w:rPr>
        <w:t xml:space="preserve"> </w:t>
      </w:r>
      <w:r w:rsidRPr="00523EDB">
        <w:rPr>
          <w:b w:val="0"/>
          <w:spacing w:val="-5"/>
        </w:rPr>
        <w:t>that,</w:t>
      </w:r>
      <w:r w:rsidRPr="00523EDB">
        <w:rPr>
          <w:b w:val="0"/>
          <w:spacing w:val="-12"/>
        </w:rPr>
        <w:t xml:space="preserve"> </w:t>
      </w:r>
      <w:r w:rsidR="00C259AB">
        <w:rPr>
          <w:b w:val="0"/>
          <w:spacing w:val="-5"/>
        </w:rPr>
        <w:t>except</w:t>
      </w:r>
      <w:r w:rsidRPr="00523EDB">
        <w:rPr>
          <w:b w:val="0"/>
          <w:spacing w:val="-11"/>
        </w:rPr>
        <w:t xml:space="preserve"> </w:t>
      </w:r>
      <w:r w:rsidRPr="00523EDB">
        <w:rPr>
          <w:b w:val="0"/>
          <w:spacing w:val="-3"/>
        </w:rPr>
        <w:t>as</w:t>
      </w:r>
      <w:r w:rsidRPr="00523EDB">
        <w:rPr>
          <w:b w:val="0"/>
          <w:spacing w:val="-9"/>
        </w:rPr>
        <w:t xml:space="preserve"> </w:t>
      </w:r>
      <w:r w:rsidRPr="00523EDB">
        <w:rPr>
          <w:b w:val="0"/>
          <w:spacing w:val="-6"/>
        </w:rPr>
        <w:t>provided</w:t>
      </w:r>
      <w:r w:rsidRPr="00523EDB">
        <w:rPr>
          <w:b w:val="0"/>
          <w:spacing w:val="-10"/>
        </w:rPr>
        <w:t xml:space="preserve"> </w:t>
      </w:r>
      <w:r w:rsidRPr="00523EDB">
        <w:rPr>
          <w:b w:val="0"/>
          <w:spacing w:val="-5"/>
        </w:rPr>
        <w:t>by</w:t>
      </w:r>
      <w:r w:rsidRPr="00523EDB">
        <w:rPr>
          <w:b w:val="0"/>
          <w:spacing w:val="-8"/>
        </w:rPr>
        <w:t xml:space="preserve"> </w:t>
      </w:r>
      <w:r w:rsidRPr="00523EDB">
        <w:rPr>
          <w:b w:val="0"/>
          <w:spacing w:val="-5"/>
        </w:rPr>
        <w:t>federal</w:t>
      </w:r>
      <w:r w:rsidRPr="00523EDB">
        <w:rPr>
          <w:b w:val="0"/>
          <w:spacing w:val="79"/>
        </w:rPr>
        <w:t xml:space="preserve"> </w:t>
      </w:r>
      <w:r w:rsidRPr="00523EDB">
        <w:rPr>
          <w:b w:val="0"/>
          <w:spacing w:val="-4"/>
        </w:rPr>
        <w:t>law</w:t>
      </w:r>
      <w:r w:rsidRPr="00523EDB">
        <w:rPr>
          <w:b w:val="0"/>
          <w:spacing w:val="-11"/>
        </w:rPr>
        <w:t xml:space="preserve"> </w:t>
      </w:r>
      <w:r w:rsidRPr="00523EDB">
        <w:rPr>
          <w:b w:val="0"/>
          <w:spacing w:val="-2"/>
        </w:rPr>
        <w:t>or</w:t>
      </w:r>
      <w:r w:rsidRPr="00523EDB">
        <w:rPr>
          <w:b w:val="0"/>
          <w:spacing w:val="-12"/>
        </w:rPr>
        <w:t xml:space="preserve"> </w:t>
      </w:r>
      <w:r w:rsidRPr="00523EDB">
        <w:rPr>
          <w:b w:val="0"/>
          <w:spacing w:val="-5"/>
        </w:rPr>
        <w:t>state</w:t>
      </w:r>
      <w:r w:rsidRPr="00523EDB">
        <w:rPr>
          <w:b w:val="0"/>
          <w:spacing w:val="-11"/>
        </w:rPr>
        <w:t xml:space="preserve"> </w:t>
      </w:r>
      <w:r w:rsidRPr="00523EDB">
        <w:rPr>
          <w:b w:val="0"/>
          <w:spacing w:val="-5"/>
        </w:rPr>
        <w:t>statute,</w:t>
      </w:r>
      <w:r w:rsidRPr="00523EDB">
        <w:rPr>
          <w:b w:val="0"/>
          <w:spacing w:val="-12"/>
        </w:rPr>
        <w:t xml:space="preserve"> </w:t>
      </w:r>
      <w:r w:rsidRPr="00523EDB">
        <w:rPr>
          <w:b w:val="0"/>
          <w:spacing w:val="-5"/>
        </w:rPr>
        <w:t>records</w:t>
      </w:r>
      <w:r w:rsidRPr="00523EDB">
        <w:rPr>
          <w:b w:val="0"/>
          <w:spacing w:val="-12"/>
        </w:rPr>
        <w:t xml:space="preserve"> </w:t>
      </w:r>
      <w:r w:rsidRPr="00523EDB">
        <w:rPr>
          <w:b w:val="0"/>
          <w:spacing w:val="-5"/>
        </w:rPr>
        <w:t>maintained</w:t>
      </w:r>
      <w:r w:rsidRPr="00523EDB">
        <w:rPr>
          <w:b w:val="0"/>
          <w:spacing w:val="-13"/>
        </w:rPr>
        <w:t xml:space="preserve"> </w:t>
      </w:r>
      <w:r w:rsidRPr="00523EDB">
        <w:rPr>
          <w:b w:val="0"/>
          <w:spacing w:val="-2"/>
        </w:rPr>
        <w:t>or</w:t>
      </w:r>
      <w:r w:rsidRPr="00523EDB">
        <w:rPr>
          <w:b w:val="0"/>
          <w:spacing w:val="-12"/>
        </w:rPr>
        <w:t xml:space="preserve"> </w:t>
      </w:r>
      <w:r w:rsidRPr="00523EDB">
        <w:rPr>
          <w:b w:val="0"/>
          <w:spacing w:val="-5"/>
        </w:rPr>
        <w:t>kept</w:t>
      </w:r>
      <w:r w:rsidRPr="00523EDB">
        <w:rPr>
          <w:b w:val="0"/>
          <w:spacing w:val="-11"/>
        </w:rPr>
        <w:t xml:space="preserve"> </w:t>
      </w:r>
      <w:r w:rsidRPr="00523EDB">
        <w:rPr>
          <w:b w:val="0"/>
          <w:spacing w:val="-2"/>
        </w:rPr>
        <w:t>on</w:t>
      </w:r>
      <w:r w:rsidRPr="00523EDB">
        <w:rPr>
          <w:b w:val="0"/>
          <w:spacing w:val="-10"/>
        </w:rPr>
        <w:t xml:space="preserve"> </w:t>
      </w:r>
      <w:r w:rsidRPr="00523EDB">
        <w:rPr>
          <w:b w:val="0"/>
          <w:spacing w:val="-5"/>
        </w:rPr>
        <w:t>file</w:t>
      </w:r>
      <w:r w:rsidRPr="00523EDB">
        <w:rPr>
          <w:b w:val="0"/>
          <w:spacing w:val="-9"/>
        </w:rPr>
        <w:t xml:space="preserve"> </w:t>
      </w:r>
      <w:r w:rsidRPr="00523EDB">
        <w:rPr>
          <w:b w:val="0"/>
          <w:spacing w:val="-5"/>
        </w:rPr>
        <w:t>by</w:t>
      </w:r>
      <w:r w:rsidRPr="00523EDB">
        <w:rPr>
          <w:b w:val="0"/>
          <w:spacing w:val="-11"/>
        </w:rPr>
        <w:t xml:space="preserve"> </w:t>
      </w:r>
      <w:r w:rsidRPr="00523EDB">
        <w:rPr>
          <w:b w:val="0"/>
          <w:spacing w:val="-4"/>
        </w:rPr>
        <w:t>any</w:t>
      </w:r>
      <w:r w:rsidRPr="00523EDB">
        <w:rPr>
          <w:b w:val="0"/>
          <w:spacing w:val="-8"/>
        </w:rPr>
        <w:t xml:space="preserve"> </w:t>
      </w:r>
      <w:r w:rsidRPr="00523EDB">
        <w:rPr>
          <w:b w:val="0"/>
          <w:spacing w:val="-6"/>
        </w:rPr>
        <w:t>public</w:t>
      </w:r>
      <w:r w:rsidRPr="00523EDB">
        <w:rPr>
          <w:b w:val="0"/>
          <w:spacing w:val="-9"/>
        </w:rPr>
        <w:t xml:space="preserve"> </w:t>
      </w:r>
      <w:r w:rsidRPr="00523EDB">
        <w:rPr>
          <w:b w:val="0"/>
          <w:spacing w:val="-5"/>
        </w:rPr>
        <w:t>agency</w:t>
      </w:r>
      <w:r w:rsidRPr="00523EDB">
        <w:rPr>
          <w:b w:val="0"/>
          <w:spacing w:val="-11"/>
        </w:rPr>
        <w:t xml:space="preserve"> </w:t>
      </w:r>
      <w:r w:rsidRPr="00523EDB">
        <w:rPr>
          <w:b w:val="0"/>
          <w:spacing w:val="-4"/>
        </w:rPr>
        <w:t>(as</w:t>
      </w:r>
      <w:r w:rsidRPr="00523EDB">
        <w:rPr>
          <w:b w:val="0"/>
          <w:spacing w:val="-12"/>
        </w:rPr>
        <w:t xml:space="preserve"> </w:t>
      </w:r>
      <w:r w:rsidRPr="00523EDB">
        <w:rPr>
          <w:b w:val="0"/>
          <w:spacing w:val="-6"/>
        </w:rPr>
        <w:t>defined</w:t>
      </w:r>
      <w:r w:rsidRPr="00523EDB">
        <w:rPr>
          <w:b w:val="0"/>
          <w:spacing w:val="-10"/>
        </w:rPr>
        <w:t xml:space="preserve"> </w:t>
      </w:r>
      <w:r w:rsidRPr="00523EDB">
        <w:rPr>
          <w:b w:val="0"/>
          <w:spacing w:val="-3"/>
        </w:rPr>
        <w:t>in</w:t>
      </w:r>
      <w:r w:rsidRPr="00523EDB">
        <w:rPr>
          <w:b w:val="0"/>
          <w:spacing w:val="-10"/>
        </w:rPr>
        <w:t xml:space="preserve"> </w:t>
      </w:r>
      <w:r w:rsidRPr="00523EDB">
        <w:rPr>
          <w:b w:val="0"/>
          <w:spacing w:val="-6"/>
        </w:rPr>
        <w:t>statute)</w:t>
      </w:r>
      <w:r w:rsidRPr="00523EDB">
        <w:rPr>
          <w:b w:val="0"/>
          <w:spacing w:val="-9"/>
        </w:rPr>
        <w:t xml:space="preserve"> </w:t>
      </w:r>
      <w:r w:rsidRPr="00523EDB">
        <w:rPr>
          <w:b w:val="0"/>
          <w:spacing w:val="-5"/>
        </w:rPr>
        <w:t>are</w:t>
      </w:r>
      <w:r w:rsidRPr="00523EDB">
        <w:rPr>
          <w:b w:val="0"/>
          <w:spacing w:val="-9"/>
        </w:rPr>
        <w:t xml:space="preserve"> </w:t>
      </w:r>
      <w:r w:rsidRPr="00523EDB">
        <w:rPr>
          <w:b w:val="0"/>
          <w:spacing w:val="-5"/>
        </w:rPr>
        <w:t>public</w:t>
      </w:r>
      <w:r w:rsidRPr="00523EDB">
        <w:rPr>
          <w:b w:val="0"/>
          <w:spacing w:val="75"/>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3"/>
        </w:rPr>
        <w:t xml:space="preserve"> </w:t>
      </w:r>
      <w:r w:rsidRPr="00523EDB">
        <w:rPr>
          <w:b w:val="0"/>
          <w:spacing w:val="-5"/>
        </w:rPr>
        <w:t>every</w:t>
      </w:r>
      <w:r w:rsidRPr="00523EDB">
        <w:rPr>
          <w:b w:val="0"/>
          <w:spacing w:val="-8"/>
        </w:rPr>
        <w:t xml:space="preserve"> </w:t>
      </w:r>
      <w:r w:rsidRPr="00523EDB">
        <w:rPr>
          <w:b w:val="0"/>
          <w:spacing w:val="-6"/>
        </w:rPr>
        <w:t>person</w:t>
      </w:r>
      <w:r w:rsidRPr="00523EDB">
        <w:rPr>
          <w:b w:val="0"/>
          <w:spacing w:val="-10"/>
        </w:rPr>
        <w:t xml:space="preserve"> </w:t>
      </w:r>
      <w:r w:rsidRPr="00523EDB">
        <w:rPr>
          <w:b w:val="0"/>
          <w:spacing w:val="-5"/>
        </w:rPr>
        <w:t>has</w:t>
      </w:r>
      <w:r w:rsidRPr="00523EDB">
        <w:rPr>
          <w:b w:val="0"/>
          <w:spacing w:val="-9"/>
        </w:rPr>
        <w:t xml:space="preserve"> </w:t>
      </w:r>
      <w:r w:rsidRPr="00523EDB">
        <w:rPr>
          <w:b w:val="0"/>
        </w:rPr>
        <w:t>a</w:t>
      </w:r>
      <w:r w:rsidRPr="00523EDB">
        <w:rPr>
          <w:b w:val="0"/>
          <w:spacing w:val="-9"/>
        </w:rPr>
        <w:t xml:space="preserve"> </w:t>
      </w:r>
      <w:r w:rsidRPr="00523EDB">
        <w:rPr>
          <w:b w:val="0"/>
          <w:spacing w:val="-5"/>
        </w:rPr>
        <w:t>right</w:t>
      </w:r>
      <w:r w:rsidRPr="00523EDB">
        <w:rPr>
          <w:b w:val="0"/>
          <w:spacing w:val="-9"/>
        </w:rPr>
        <w:t xml:space="preserve"> </w:t>
      </w:r>
      <w:r w:rsidRPr="00523EDB">
        <w:rPr>
          <w:b w:val="0"/>
          <w:spacing w:val="-4"/>
        </w:rPr>
        <w:t>to</w:t>
      </w:r>
      <w:r w:rsidRPr="00523EDB">
        <w:rPr>
          <w:b w:val="0"/>
          <w:spacing w:val="-8"/>
        </w:rPr>
        <w:t xml:space="preserve"> </w:t>
      </w:r>
      <w:r w:rsidRPr="00523EDB">
        <w:rPr>
          <w:b w:val="0"/>
          <w:spacing w:val="-6"/>
        </w:rPr>
        <w:t>inspect</w:t>
      </w:r>
      <w:r w:rsidRPr="00523EDB">
        <w:rPr>
          <w:b w:val="0"/>
          <w:spacing w:val="-9"/>
        </w:rPr>
        <w:t xml:space="preserve"> </w:t>
      </w:r>
      <w:r w:rsidRPr="00523EDB">
        <w:rPr>
          <w:b w:val="0"/>
          <w:spacing w:val="-4"/>
        </w:rPr>
        <w:t>such</w:t>
      </w:r>
      <w:r w:rsidRPr="00523EDB">
        <w:rPr>
          <w:b w:val="0"/>
          <w:spacing w:val="-13"/>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0"/>
        </w:rPr>
        <w:t xml:space="preserve"> </w:t>
      </w:r>
      <w:r w:rsidRPr="00523EDB">
        <w:rPr>
          <w:b w:val="0"/>
          <w:spacing w:val="-6"/>
        </w:rPr>
        <w:t>receive</w:t>
      </w:r>
      <w:r w:rsidRPr="00523EDB">
        <w:rPr>
          <w:b w:val="0"/>
          <w:spacing w:val="-9"/>
        </w:rPr>
        <w:t xml:space="preserve"> </w:t>
      </w:r>
      <w:r w:rsidRPr="00523EDB">
        <w:rPr>
          <w:b w:val="0"/>
        </w:rPr>
        <w:t>a</w:t>
      </w:r>
      <w:r w:rsidRPr="00523EDB">
        <w:rPr>
          <w:b w:val="0"/>
          <w:spacing w:val="-12"/>
        </w:rPr>
        <w:t xml:space="preserve"> </w:t>
      </w:r>
      <w:r w:rsidRPr="00523EDB">
        <w:rPr>
          <w:b w:val="0"/>
          <w:spacing w:val="-5"/>
        </w:rPr>
        <w:t>copy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5"/>
        </w:rPr>
        <w:t>such</w:t>
      </w:r>
      <w:r w:rsidRPr="00523EDB">
        <w:rPr>
          <w:b w:val="0"/>
          <w:spacing w:val="-10"/>
        </w:rPr>
        <w:t xml:space="preserve"> </w:t>
      </w:r>
      <w:r w:rsidRPr="00523EDB">
        <w:rPr>
          <w:b w:val="0"/>
          <w:spacing w:val="-5"/>
        </w:rPr>
        <w:t>records</w:t>
      </w:r>
      <w:r w:rsidRPr="00523EDB">
        <w:rPr>
          <w:b w:val="0"/>
          <w:spacing w:val="-12"/>
        </w:rPr>
        <w:t xml:space="preserve"> </w:t>
      </w:r>
      <w:r w:rsidRPr="00523EDB">
        <w:rPr>
          <w:b w:val="0"/>
          <w:spacing w:val="-3"/>
        </w:rPr>
        <w:t>in</w:t>
      </w:r>
      <w:r w:rsidRPr="00523EDB">
        <w:rPr>
          <w:b w:val="0"/>
          <w:spacing w:val="-10"/>
        </w:rPr>
        <w:t xml:space="preserve"> </w:t>
      </w:r>
      <w:r w:rsidRPr="00523EDB">
        <w:rPr>
          <w:b w:val="0"/>
          <w:spacing w:val="-6"/>
        </w:rPr>
        <w:t>accordance</w:t>
      </w:r>
      <w:r w:rsidR="001113B1">
        <w:rPr>
          <w:b w:val="0"/>
          <w:spacing w:val="69"/>
        </w:rPr>
        <w:t xml:space="preserve"> </w:t>
      </w:r>
      <w:r w:rsidRPr="00523EDB">
        <w:rPr>
          <w:b w:val="0"/>
          <w:spacing w:val="-4"/>
        </w:rPr>
        <w:t>with</w:t>
      </w:r>
      <w:r w:rsidRPr="00523EDB">
        <w:rPr>
          <w:b w:val="0"/>
          <w:spacing w:val="-13"/>
        </w:rPr>
        <w:t xml:space="preserve"> </w:t>
      </w:r>
      <w:r w:rsidRPr="00523EDB">
        <w:rPr>
          <w:b w:val="0"/>
          <w:spacing w:val="-4"/>
        </w:rPr>
        <w:t>the</w:t>
      </w:r>
      <w:r w:rsidRPr="00523EDB">
        <w:rPr>
          <w:b w:val="0"/>
          <w:spacing w:val="-11"/>
        </w:rPr>
        <w:t xml:space="preserve"> </w:t>
      </w:r>
      <w:r w:rsidRPr="00523EDB">
        <w:rPr>
          <w:b w:val="0"/>
          <w:spacing w:val="-5"/>
        </w:rPr>
        <w:t>terms</w:t>
      </w:r>
      <w:r w:rsidRPr="00523EDB">
        <w:rPr>
          <w:b w:val="0"/>
          <w:spacing w:val="-14"/>
        </w:rPr>
        <w:t xml:space="preserve"> </w:t>
      </w:r>
      <w:r w:rsidRPr="00523EDB">
        <w:rPr>
          <w:b w:val="0"/>
          <w:spacing w:val="-2"/>
        </w:rPr>
        <w:t>of</w:t>
      </w:r>
      <w:r w:rsidRPr="00523EDB">
        <w:rPr>
          <w:b w:val="0"/>
          <w:spacing w:val="-9"/>
        </w:rPr>
        <w:t xml:space="preserve"> </w:t>
      </w:r>
      <w:r w:rsidRPr="00523EDB">
        <w:rPr>
          <w:b w:val="0"/>
          <w:spacing w:val="-5"/>
        </w:rPr>
        <w:t>FOIA.</w:t>
      </w:r>
    </w:p>
    <w:p w:rsidR="00317692" w:rsidRDefault="00317692" w:rsidP="00BB6F7F">
      <w:pPr>
        <w:pStyle w:val="BodyText"/>
        <w:kinsoku w:val="0"/>
        <w:overflowPunct w:val="0"/>
        <w:spacing w:line="239" w:lineRule="auto"/>
        <w:ind w:left="0" w:right="242"/>
        <w:rPr>
          <w:spacing w:val="-5"/>
        </w:rPr>
      </w:pPr>
    </w:p>
    <w:p w:rsidR="00317692" w:rsidRDefault="00317692" w:rsidP="00BB6F7F">
      <w:pPr>
        <w:pStyle w:val="BodyText"/>
        <w:kinsoku w:val="0"/>
        <w:overflowPunct w:val="0"/>
        <w:spacing w:line="239" w:lineRule="auto"/>
        <w:ind w:left="0" w:right="242"/>
        <w:rPr>
          <w:spacing w:val="-5"/>
        </w:rPr>
      </w:pPr>
    </w:p>
    <w:p w:rsidR="00317692" w:rsidRPr="00523EDB" w:rsidRDefault="00317692" w:rsidP="00317692">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sidRPr="00523EDB">
        <w:rPr>
          <w:b/>
          <w:color w:val="FFFFFF" w:themeColor="background1"/>
          <w:spacing w:val="-1"/>
        </w:rPr>
        <w:t xml:space="preserve">Application </w:t>
      </w:r>
      <w:r>
        <w:rPr>
          <w:b/>
          <w:color w:val="FFFFFF" w:themeColor="background1"/>
          <w:spacing w:val="-1"/>
        </w:rPr>
        <w:t>Evaluation</w:t>
      </w:r>
      <w:r w:rsidRPr="00523EDB">
        <w:rPr>
          <w:b/>
          <w:color w:val="FFFFFF" w:themeColor="background1"/>
          <w:spacing w:val="-1"/>
        </w:rPr>
        <w:t>:</w:t>
      </w:r>
      <w:r w:rsidRPr="00523EDB">
        <w:rPr>
          <w:b/>
          <w:bCs/>
          <w:color w:val="FFFFFF" w:themeColor="background1"/>
        </w:rPr>
        <w:t xml:space="preserve">  </w:t>
      </w:r>
    </w:p>
    <w:p w:rsidR="00317692" w:rsidRDefault="00317692" w:rsidP="00BB6F7F">
      <w:pPr>
        <w:pStyle w:val="BodyText"/>
        <w:kinsoku w:val="0"/>
        <w:overflowPunct w:val="0"/>
        <w:spacing w:line="239" w:lineRule="auto"/>
        <w:ind w:left="0" w:right="242"/>
        <w:rPr>
          <w:spacing w:val="-5"/>
        </w:rPr>
      </w:pPr>
    </w:p>
    <w:p w:rsidR="00317692" w:rsidRDefault="00A14175" w:rsidP="0074223E">
      <w:pPr>
        <w:pStyle w:val="BodyText"/>
        <w:kinsoku w:val="0"/>
        <w:overflowPunct w:val="0"/>
        <w:spacing w:line="239" w:lineRule="auto"/>
        <w:ind w:left="0"/>
        <w:jc w:val="both"/>
        <w:rPr>
          <w:spacing w:val="-5"/>
        </w:rPr>
        <w:sectPr w:rsidR="00317692" w:rsidSect="00523EDB">
          <w:headerReference w:type="default" r:id="rId23"/>
          <w:pgSz w:w="12240" w:h="15840"/>
          <w:pgMar w:top="1440" w:right="1080" w:bottom="1440" w:left="1080" w:header="616" w:footer="1101" w:gutter="0"/>
          <w:cols w:space="720" w:equalWidth="0">
            <w:col w:w="9820"/>
          </w:cols>
          <w:noEndnote/>
        </w:sectPr>
      </w:pPr>
      <w:r>
        <w:rPr>
          <w:spacing w:val="-5"/>
        </w:rPr>
        <w:t xml:space="preserve">This is a competitive application and not all applications received will be funded.  </w:t>
      </w:r>
      <w:r w:rsidR="00317692">
        <w:rPr>
          <w:spacing w:val="-5"/>
        </w:rPr>
        <w:t>A</w:t>
      </w:r>
      <w:r w:rsidR="00BB794E">
        <w:rPr>
          <w:spacing w:val="-5"/>
        </w:rPr>
        <w:t>ll a</w:t>
      </w:r>
      <w:r w:rsidR="00317692">
        <w:rPr>
          <w:spacing w:val="-5"/>
        </w:rPr>
        <w:t xml:space="preserve">pplications deemed eligible will be evaluated in their entirety </w:t>
      </w:r>
      <w:r w:rsidR="00A328C9">
        <w:rPr>
          <w:spacing w:val="-5"/>
        </w:rPr>
        <w:t xml:space="preserve">using the scoring rubric in </w:t>
      </w:r>
      <w:r w:rsidR="00224617">
        <w:rPr>
          <w:spacing w:val="-5"/>
        </w:rPr>
        <w:t>Appendix A</w:t>
      </w:r>
      <w:r w:rsidR="00A0750E">
        <w:rPr>
          <w:spacing w:val="-5"/>
        </w:rPr>
        <w:t xml:space="preserve"> which includes consideration for Commissioner’s Network and SIG-funded schools</w:t>
      </w:r>
      <w:r w:rsidR="00224617">
        <w:rPr>
          <w:spacing w:val="-5"/>
        </w:rPr>
        <w:t xml:space="preserve">.  </w:t>
      </w:r>
      <w:r w:rsidR="00BB794E">
        <w:rPr>
          <w:spacing w:val="-5"/>
        </w:rPr>
        <w:t>Any f</w:t>
      </w:r>
      <w:r w:rsidR="00317692">
        <w:rPr>
          <w:spacing w:val="-5"/>
        </w:rPr>
        <w:t xml:space="preserve">unding ultimately awarded for specific project work </w:t>
      </w:r>
      <w:r w:rsidR="00720CB8">
        <w:rPr>
          <w:spacing w:val="-5"/>
        </w:rPr>
        <w:t xml:space="preserve">in selected schools </w:t>
      </w:r>
      <w:r w:rsidR="00317692">
        <w:rPr>
          <w:spacing w:val="-5"/>
        </w:rPr>
        <w:t>is subject to</w:t>
      </w:r>
      <w:r w:rsidR="009C73C9">
        <w:rPr>
          <w:spacing w:val="-5"/>
        </w:rPr>
        <w:t xml:space="preserve"> revision,</w:t>
      </w:r>
      <w:r w:rsidR="00317692">
        <w:rPr>
          <w:spacing w:val="-5"/>
        </w:rPr>
        <w:t xml:space="preserve"> reduction</w:t>
      </w:r>
      <w:r w:rsidR="009C73C9">
        <w:rPr>
          <w:spacing w:val="-5"/>
        </w:rPr>
        <w:t xml:space="preserve"> or elimination </w:t>
      </w:r>
      <w:r w:rsidR="00C259AB">
        <w:rPr>
          <w:spacing w:val="-5"/>
        </w:rPr>
        <w:t>on a project-by-project basis at</w:t>
      </w:r>
      <w:r w:rsidR="00BF382F">
        <w:rPr>
          <w:spacing w:val="-5"/>
        </w:rPr>
        <w:t xml:space="preserve"> the sole discretion of CSDE</w:t>
      </w:r>
      <w:r w:rsidR="00C259AB">
        <w:rPr>
          <w:spacing w:val="-5"/>
        </w:rPr>
        <w:t xml:space="preserve">.  Funding considerations include, but are not limited to </w:t>
      </w:r>
      <w:r w:rsidR="00BF382F">
        <w:rPr>
          <w:spacing w:val="-5"/>
        </w:rPr>
        <w:t xml:space="preserve">priorities, cost estimation, </w:t>
      </w:r>
      <w:r w:rsidR="003A5F55">
        <w:rPr>
          <w:spacing w:val="-5"/>
        </w:rPr>
        <w:t xml:space="preserve">conformance to capital appropriation guidelines, </w:t>
      </w:r>
      <w:r w:rsidR="00BF382F">
        <w:rPr>
          <w:spacing w:val="-5"/>
        </w:rPr>
        <w:t>and available funding.</w:t>
      </w:r>
      <w:r w:rsidR="00720CB8">
        <w:rPr>
          <w:spacing w:val="-5"/>
        </w:rPr>
        <w:t xml:space="preserve"> </w:t>
      </w:r>
      <w:r w:rsidR="00224617">
        <w:rPr>
          <w:spacing w:val="-5"/>
        </w:rPr>
        <w:t xml:space="preserve"> </w:t>
      </w:r>
      <w:r w:rsidR="00720CB8">
        <w:rPr>
          <w:spacing w:val="-5"/>
        </w:rPr>
        <w:t>A funding recommendation from selected applications will then be submitted to the State Bond Commission for final approval.  No bond funding may be awarded without such approval.</w:t>
      </w:r>
    </w:p>
    <w:p w:rsidR="004455E9" w:rsidRPr="00B5248E" w:rsidRDefault="00523EDB"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left="0" w:right="180"/>
        <w:jc w:val="center"/>
        <w:rPr>
          <w:caps/>
          <w:sz w:val="24"/>
          <w:szCs w:val="24"/>
        </w:rPr>
      </w:pPr>
      <w:r w:rsidRPr="00B5248E">
        <w:rPr>
          <w:rFonts w:eastAsia="Calibri"/>
          <w:b/>
          <w:caps/>
          <w:spacing w:val="1"/>
          <w:sz w:val="24"/>
          <w:szCs w:val="24"/>
        </w:rPr>
        <w:lastRenderedPageBreak/>
        <w:t>Part II:  Low-Performing Schools Bond Funding Common Application</w:t>
      </w:r>
    </w:p>
    <w:p w:rsidR="00523EDB" w:rsidRDefault="00523EDB" w:rsidP="00EE44F9">
      <w:pPr>
        <w:pStyle w:val="BodyText"/>
        <w:kinsoku w:val="0"/>
        <w:overflowPunct w:val="0"/>
        <w:spacing w:before="56"/>
        <w:ind w:left="220" w:right="319"/>
        <w:rPr>
          <w:b/>
          <w:bCs/>
          <w:spacing w:val="-1"/>
        </w:rPr>
      </w:pPr>
    </w:p>
    <w:p w:rsidR="00523EDB" w:rsidRDefault="00A748A7" w:rsidP="00E30573">
      <w:pPr>
        <w:pStyle w:val="BodyText"/>
        <w:numPr>
          <w:ilvl w:val="0"/>
          <w:numId w:val="10"/>
        </w:numPr>
        <w:kinsoku w:val="0"/>
        <w:overflowPunct w:val="0"/>
        <w:spacing w:before="56"/>
        <w:jc w:val="both"/>
      </w:pPr>
      <w:r>
        <w:rPr>
          <w:b/>
          <w:bCs/>
          <w:spacing w:val="-1"/>
        </w:rPr>
        <w:t>Overall Project Narrative and Rationale</w:t>
      </w:r>
      <w:r w:rsidR="00A87DFA">
        <w:rPr>
          <w:b/>
          <w:bCs/>
          <w:spacing w:val="-1"/>
        </w:rPr>
        <w:t>:</w:t>
      </w:r>
      <w:r w:rsidR="00A87DFA">
        <w:rPr>
          <w:b/>
          <w:bCs/>
        </w:rPr>
        <w:t xml:space="preserve"> </w:t>
      </w:r>
      <w:r w:rsidR="00E0372B">
        <w:rPr>
          <w:b/>
          <w:bCs/>
          <w:spacing w:val="1"/>
        </w:rPr>
        <w:t xml:space="preserve"> </w:t>
      </w:r>
      <w:r w:rsidR="003220A7">
        <w:t xml:space="preserve">Describe how the </w:t>
      </w:r>
      <w:r w:rsidR="00231DA8">
        <w:t>proposal</w:t>
      </w:r>
      <w:r w:rsidR="003220A7">
        <w:t xml:space="preserve"> </w:t>
      </w:r>
      <w:r w:rsidR="00E0372B">
        <w:t>supports</w:t>
      </w:r>
      <w:r w:rsidR="003220A7">
        <w:t xml:space="preserve"> </w:t>
      </w:r>
      <w:r w:rsidR="001829EB">
        <w:t xml:space="preserve">specific </w:t>
      </w:r>
      <w:r w:rsidR="00CF516F">
        <w:t>school</w:t>
      </w:r>
      <w:r w:rsidR="00E0372B">
        <w:t>wide</w:t>
      </w:r>
      <w:r w:rsidR="00D871E1">
        <w:t xml:space="preserve"> needs and</w:t>
      </w:r>
      <w:r w:rsidR="00E0372B">
        <w:t xml:space="preserve"> </w:t>
      </w:r>
      <w:r w:rsidR="00562441">
        <w:t>goals</w:t>
      </w:r>
      <w:r w:rsidR="00E0372B">
        <w:t xml:space="preserve"> to increase student</w:t>
      </w:r>
      <w:r>
        <w:t xml:space="preserve"> outcomes, particularly </w:t>
      </w:r>
      <w:r w:rsidR="00EC39F3">
        <w:t xml:space="preserve">learning and/or </w:t>
      </w:r>
      <w:r w:rsidR="00D3434B">
        <w:t>health and</w:t>
      </w:r>
      <w:r w:rsidR="00EC39F3">
        <w:t xml:space="preserve"> safety</w:t>
      </w:r>
      <w:r w:rsidR="00CD3464">
        <w:t>,</w:t>
      </w:r>
      <w:r w:rsidR="00E0372B">
        <w:t xml:space="preserve"> and create</w:t>
      </w:r>
      <w:r w:rsidR="00D871E1">
        <w:t>s</w:t>
      </w:r>
      <w:r w:rsidR="00E0372B">
        <w:t xml:space="preserve"> a high-quality learning environment for all children</w:t>
      </w:r>
      <w:r>
        <w:t xml:space="preserve"> in accordance with</w:t>
      </w:r>
      <w:r w:rsidR="00CD3464">
        <w:t xml:space="preserve"> </w:t>
      </w:r>
      <w:r>
        <w:t>statutory</w:t>
      </w:r>
      <w:r w:rsidR="00EC39F3">
        <w:t xml:space="preserve"> and stated</w:t>
      </w:r>
      <w:r>
        <w:t xml:space="preserve"> intent</w:t>
      </w:r>
      <w:r w:rsidR="00E0372B">
        <w:t>.</w:t>
      </w:r>
      <w:r w:rsidR="0007357D">
        <w:t xml:space="preserve">  </w:t>
      </w:r>
      <w:r w:rsidR="001829EB">
        <w:t>Explain how the proposed project(s) tie to the formal School Improvement Pl</w:t>
      </w:r>
      <w:r w:rsidR="00D871E1">
        <w:t>an goals and/</w:t>
      </w:r>
      <w:r w:rsidR="006E5D43">
        <w:t>or Network School P</w:t>
      </w:r>
      <w:r w:rsidR="001829EB">
        <w:t>lan (if applicable).</w:t>
      </w:r>
    </w:p>
    <w:p w:rsidR="00E30573" w:rsidRDefault="00E30573" w:rsidP="00E30573">
      <w:pPr>
        <w:pStyle w:val="BodyText"/>
        <w:kinsoku w:val="0"/>
        <w:overflowPunct w:val="0"/>
        <w:spacing w:before="56"/>
        <w:ind w:left="405"/>
        <w:jc w:val="both"/>
      </w:pPr>
    </w:p>
    <w:tbl>
      <w:tblPr>
        <w:tblStyle w:val="TableGrid"/>
        <w:tblW w:w="10319" w:type="dxa"/>
        <w:tblLook w:val="04A0" w:firstRow="1" w:lastRow="0" w:firstColumn="1" w:lastColumn="0" w:noHBand="0" w:noVBand="1"/>
      </w:tblPr>
      <w:tblGrid>
        <w:gridCol w:w="10319"/>
      </w:tblGrid>
      <w:tr w:rsidR="00523EDB" w:rsidTr="00E30573">
        <w:trPr>
          <w:trHeight w:val="2921"/>
        </w:trPr>
        <w:tc>
          <w:tcPr>
            <w:tcW w:w="10319" w:type="dxa"/>
          </w:tcPr>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CC3B87" w:rsidRDefault="00CC3B87" w:rsidP="00523EDB">
            <w:pPr>
              <w:pStyle w:val="BodyText"/>
              <w:kinsoku w:val="0"/>
              <w:overflowPunct w:val="0"/>
              <w:spacing w:before="56"/>
              <w:ind w:left="0"/>
            </w:pPr>
          </w:p>
          <w:p w:rsidR="00CC3B87" w:rsidRDefault="00CC3B87" w:rsidP="00523EDB">
            <w:pPr>
              <w:pStyle w:val="BodyText"/>
              <w:kinsoku w:val="0"/>
              <w:overflowPunct w:val="0"/>
              <w:spacing w:before="56"/>
              <w:ind w:left="0"/>
            </w:pPr>
          </w:p>
        </w:tc>
      </w:tr>
    </w:tbl>
    <w:p w:rsidR="00CC3B87" w:rsidRPr="00CC3B87" w:rsidRDefault="00CC3B87" w:rsidP="00CC3B87"/>
    <w:p w:rsidR="000246F6" w:rsidRDefault="000246F6" w:rsidP="000246F6"/>
    <w:p w:rsidR="00E30573" w:rsidRDefault="00A748A7" w:rsidP="00CC3B87">
      <w:pPr>
        <w:pStyle w:val="BodyText"/>
        <w:numPr>
          <w:ilvl w:val="0"/>
          <w:numId w:val="10"/>
        </w:numPr>
        <w:kinsoku w:val="0"/>
        <w:overflowPunct w:val="0"/>
        <w:spacing w:before="56"/>
        <w:jc w:val="both"/>
      </w:pPr>
      <w:r>
        <w:rPr>
          <w:b/>
          <w:bCs/>
          <w:spacing w:val="-1"/>
        </w:rPr>
        <w:t xml:space="preserve">Alignment with School Facility </w:t>
      </w:r>
      <w:r w:rsidR="001829EB">
        <w:rPr>
          <w:b/>
          <w:bCs/>
          <w:spacing w:val="-1"/>
        </w:rPr>
        <w:t>and/or Technology Plan(s)</w:t>
      </w:r>
      <w:r>
        <w:rPr>
          <w:b/>
          <w:bCs/>
          <w:spacing w:val="-1"/>
        </w:rPr>
        <w:t>:</w:t>
      </w:r>
      <w:r>
        <w:rPr>
          <w:b/>
          <w:bCs/>
        </w:rPr>
        <w:t xml:space="preserve"> </w:t>
      </w:r>
      <w:r w:rsidRPr="005C66E2">
        <w:rPr>
          <w:bCs/>
          <w:spacing w:val="1"/>
        </w:rPr>
        <w:t xml:space="preserve"> </w:t>
      </w:r>
      <w:r w:rsidR="005C66E2" w:rsidRPr="005C66E2">
        <w:rPr>
          <w:bCs/>
          <w:spacing w:val="1"/>
        </w:rPr>
        <w:t>Indicate</w:t>
      </w:r>
      <w:r w:rsidR="005C66E2">
        <w:rPr>
          <w:bCs/>
          <w:spacing w:val="1"/>
        </w:rPr>
        <w:t xml:space="preserve"> whether the school has an existing long-term facility and/or technology plan, and </w:t>
      </w:r>
      <w:r w:rsidR="005C66E2">
        <w:t>e</w:t>
      </w:r>
      <w:r>
        <w:t xml:space="preserve">xplain how the </w:t>
      </w:r>
      <w:r w:rsidR="00CF516F">
        <w:t>proposal</w:t>
      </w:r>
      <w:r w:rsidR="001829EB">
        <w:t xml:space="preserve"> tie</w:t>
      </w:r>
      <w:r w:rsidR="00CF516F">
        <w:t>s</w:t>
      </w:r>
      <w:r w:rsidR="001829EB">
        <w:t xml:space="preserve"> to </w:t>
      </w:r>
      <w:r w:rsidR="005C66E2">
        <w:t>the objectives of these plans</w:t>
      </w:r>
      <w:r w:rsidR="00BB794E">
        <w:t>.  Also indicate</w:t>
      </w:r>
      <w:r w:rsidR="005C66E2">
        <w:t xml:space="preserve"> how funding for this proposal would </w:t>
      </w:r>
      <w:r w:rsidR="00D871E1">
        <w:t>supplement (</w:t>
      </w:r>
      <w:r w:rsidR="005C66E2">
        <w:t>not supplant</w:t>
      </w:r>
      <w:r w:rsidR="00D871E1">
        <w:t>)</w:t>
      </w:r>
      <w:r w:rsidR="005C66E2">
        <w:t xml:space="preserve"> funding for planned work.  </w:t>
      </w:r>
      <w:r w:rsidR="001829EB">
        <w:t>Specify</w:t>
      </w:r>
      <w:r w:rsidR="00EC39F3">
        <w:t xml:space="preserve"> the year of the</w:t>
      </w:r>
      <w:r w:rsidR="00D871E1">
        <w:t xml:space="preserve"> last major facility renovation</w:t>
      </w:r>
      <w:r w:rsidR="001829EB">
        <w:t xml:space="preserve"> and </w:t>
      </w:r>
      <w:r w:rsidR="0040079B">
        <w:t>other past Low-Performing Sch</w:t>
      </w:r>
      <w:r w:rsidR="00515CB9">
        <w:t>ools Bond fund</w:t>
      </w:r>
      <w:r w:rsidR="0040079B">
        <w:t xml:space="preserve"> </w:t>
      </w:r>
      <w:r w:rsidR="00922FF5">
        <w:t>awards</w:t>
      </w:r>
      <w:r w:rsidR="001829EB">
        <w:t>, if applicab</w:t>
      </w:r>
      <w:r w:rsidR="001829EB" w:rsidRPr="00CF516F">
        <w:t>le</w:t>
      </w:r>
      <w:r w:rsidR="0040079B" w:rsidRPr="00CF516F">
        <w:t>.</w:t>
      </w:r>
      <w:r w:rsidR="0054783E" w:rsidRPr="00CF516F">
        <w:t xml:space="preserve">  If a long-term facility and/or technology plan does not exist, please explain.</w:t>
      </w:r>
    </w:p>
    <w:p w:rsidR="00CC3B87" w:rsidRPr="000246F6" w:rsidRDefault="00CC3B87" w:rsidP="00CC3B87">
      <w:pPr>
        <w:pStyle w:val="BodyText"/>
        <w:kinsoku w:val="0"/>
        <w:overflowPunct w:val="0"/>
        <w:spacing w:before="56"/>
        <w:ind w:left="405"/>
        <w:jc w:val="both"/>
      </w:pPr>
    </w:p>
    <w:tbl>
      <w:tblPr>
        <w:tblStyle w:val="TableGrid"/>
        <w:tblW w:w="10242" w:type="dxa"/>
        <w:tblLook w:val="04A0" w:firstRow="1" w:lastRow="0" w:firstColumn="1" w:lastColumn="0" w:noHBand="0" w:noVBand="1"/>
      </w:tblPr>
      <w:tblGrid>
        <w:gridCol w:w="10242"/>
      </w:tblGrid>
      <w:tr w:rsidR="00E30573" w:rsidTr="00E30573">
        <w:trPr>
          <w:trHeight w:val="322"/>
        </w:trPr>
        <w:tc>
          <w:tcPr>
            <w:tcW w:w="10242" w:type="dxa"/>
          </w:tcPr>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tc>
      </w:tr>
    </w:tbl>
    <w:p w:rsidR="00DD650D" w:rsidRDefault="00E30573" w:rsidP="00EA0F3C">
      <w:pPr>
        <w:pStyle w:val="BodyText"/>
        <w:numPr>
          <w:ilvl w:val="0"/>
          <w:numId w:val="10"/>
        </w:numPr>
        <w:kinsoku w:val="0"/>
        <w:overflowPunct w:val="0"/>
        <w:spacing w:before="56" w:line="239" w:lineRule="auto"/>
        <w:jc w:val="both"/>
        <w:rPr>
          <w:spacing w:val="-1"/>
        </w:rPr>
      </w:pPr>
      <w:r>
        <w:rPr>
          <w:b/>
          <w:spacing w:val="-1"/>
        </w:rPr>
        <w:lastRenderedPageBreak/>
        <w:t xml:space="preserve">Project Description:  </w:t>
      </w:r>
      <w:r w:rsidR="00DD650D">
        <w:rPr>
          <w:spacing w:val="-1"/>
        </w:rPr>
        <w:t>List all</w:t>
      </w:r>
      <w:r>
        <w:rPr>
          <w:spacing w:val="-1"/>
        </w:rPr>
        <w:t xml:space="preserve"> major project</w:t>
      </w:r>
      <w:r w:rsidR="004F385D">
        <w:rPr>
          <w:spacing w:val="-1"/>
        </w:rPr>
        <w:t>s</w:t>
      </w:r>
      <w:r w:rsidR="00B87C89">
        <w:rPr>
          <w:spacing w:val="-1"/>
        </w:rPr>
        <w:t xml:space="preserve"> to be undertaken with grant funds, if awarded</w:t>
      </w:r>
      <w:r>
        <w:rPr>
          <w:spacing w:val="-1"/>
        </w:rPr>
        <w:t xml:space="preserve">, </w:t>
      </w:r>
      <w:r w:rsidR="000C7DE6">
        <w:rPr>
          <w:spacing w:val="-1"/>
        </w:rPr>
        <w:t xml:space="preserve">clearly </w:t>
      </w:r>
      <w:r>
        <w:rPr>
          <w:spacing w:val="-1"/>
        </w:rPr>
        <w:t>p</w:t>
      </w:r>
      <w:r w:rsidR="000C7DE6">
        <w:rPr>
          <w:spacing w:val="-1"/>
        </w:rPr>
        <w:t xml:space="preserve">roviding </w:t>
      </w:r>
      <w:r w:rsidR="00E015D0">
        <w:rPr>
          <w:spacing w:val="-1"/>
          <w:u w:val="single"/>
        </w:rPr>
        <w:t>ALL</w:t>
      </w:r>
      <w:r w:rsidR="000C7DE6">
        <w:rPr>
          <w:spacing w:val="-1"/>
        </w:rPr>
        <w:t xml:space="preserve"> of the following information </w:t>
      </w:r>
      <w:r w:rsidR="000C7DE6" w:rsidRPr="000C7DE6">
        <w:rPr>
          <w:spacing w:val="-1"/>
          <w:u w:val="single"/>
        </w:rPr>
        <w:t>for each</w:t>
      </w:r>
      <w:r w:rsidR="00DD650D">
        <w:rPr>
          <w:spacing w:val="-1"/>
        </w:rPr>
        <w:t>:</w:t>
      </w:r>
      <w:r>
        <w:rPr>
          <w:spacing w:val="-1"/>
        </w:rPr>
        <w:t xml:space="preserve"> </w:t>
      </w:r>
      <w:r w:rsidR="00224617">
        <w:rPr>
          <w:spacing w:val="-1"/>
        </w:rPr>
        <w:t xml:space="preserve"> </w:t>
      </w:r>
      <w:r w:rsidR="00DD650D">
        <w:rPr>
          <w:spacing w:val="-1"/>
        </w:rPr>
        <w:t xml:space="preserve">(a) </w:t>
      </w:r>
      <w:r>
        <w:rPr>
          <w:spacing w:val="-1"/>
        </w:rPr>
        <w:t>pro</w:t>
      </w:r>
      <w:r w:rsidR="0054783E">
        <w:rPr>
          <w:spacing w:val="-1"/>
        </w:rPr>
        <w:t>ject</w:t>
      </w:r>
      <w:r>
        <w:rPr>
          <w:spacing w:val="-1"/>
        </w:rPr>
        <w:t xml:space="preserve"> description</w:t>
      </w:r>
      <w:r w:rsidR="00DD650D">
        <w:rPr>
          <w:spacing w:val="-1"/>
        </w:rPr>
        <w:t xml:space="preserve"> and justification, (b) major project cost </w:t>
      </w:r>
      <w:r w:rsidR="0077626A">
        <w:rPr>
          <w:spacing w:val="-1"/>
        </w:rPr>
        <w:t xml:space="preserve">component </w:t>
      </w:r>
      <w:r w:rsidR="00DD650D">
        <w:rPr>
          <w:spacing w:val="-1"/>
        </w:rPr>
        <w:t>detail</w:t>
      </w:r>
      <w:r w:rsidR="00071EC6">
        <w:rPr>
          <w:spacing w:val="-1"/>
        </w:rPr>
        <w:t xml:space="preserve"> and total </w:t>
      </w:r>
      <w:r w:rsidR="00071EC6" w:rsidRPr="00515CB9">
        <w:rPr>
          <w:spacing w:val="-1"/>
        </w:rPr>
        <w:t>cost</w:t>
      </w:r>
      <w:r w:rsidR="00581DA0" w:rsidRPr="00515CB9">
        <w:rPr>
          <w:spacing w:val="-1"/>
        </w:rPr>
        <w:t xml:space="preserve"> (include explanation of the basis for how major costs were derived)</w:t>
      </w:r>
      <w:r w:rsidRPr="00515CB9">
        <w:rPr>
          <w:spacing w:val="-1"/>
        </w:rPr>
        <w:t xml:space="preserve">, </w:t>
      </w:r>
      <w:r w:rsidR="00DD650D" w:rsidRPr="00515CB9">
        <w:rPr>
          <w:spacing w:val="-1"/>
        </w:rPr>
        <w:t xml:space="preserve">(c) </w:t>
      </w:r>
      <w:r w:rsidR="000C7DE6" w:rsidRPr="00515CB9">
        <w:rPr>
          <w:spacing w:val="-1"/>
        </w:rPr>
        <w:t>differentiated</w:t>
      </w:r>
      <w:r w:rsidR="000C7DE6">
        <w:rPr>
          <w:spacing w:val="-1"/>
        </w:rPr>
        <w:t xml:space="preserve"> </w:t>
      </w:r>
      <w:r>
        <w:rPr>
          <w:spacing w:val="-1"/>
        </w:rPr>
        <w:t>priority</w:t>
      </w:r>
      <w:r w:rsidR="00071EC6">
        <w:rPr>
          <w:spacing w:val="-1"/>
        </w:rPr>
        <w:t xml:space="preserve"> </w:t>
      </w:r>
      <w:r w:rsidR="000C7DE6">
        <w:rPr>
          <w:spacing w:val="-1"/>
        </w:rPr>
        <w:t xml:space="preserve">ranking </w:t>
      </w:r>
      <w:r w:rsidR="00071EC6">
        <w:rPr>
          <w:spacing w:val="-1"/>
        </w:rPr>
        <w:t>(H</w:t>
      </w:r>
      <w:r w:rsidR="0077626A">
        <w:rPr>
          <w:spacing w:val="-1"/>
        </w:rPr>
        <w:t>igh</w:t>
      </w:r>
      <w:r w:rsidR="00071EC6">
        <w:rPr>
          <w:spacing w:val="-1"/>
        </w:rPr>
        <w:t>/M</w:t>
      </w:r>
      <w:r w:rsidR="0077626A">
        <w:rPr>
          <w:spacing w:val="-1"/>
        </w:rPr>
        <w:t>ed</w:t>
      </w:r>
      <w:r w:rsidR="00071EC6">
        <w:rPr>
          <w:spacing w:val="-1"/>
        </w:rPr>
        <w:t>/L</w:t>
      </w:r>
      <w:r w:rsidR="0077626A">
        <w:rPr>
          <w:spacing w:val="-1"/>
        </w:rPr>
        <w:t>ow</w:t>
      </w:r>
      <w:r w:rsidR="00071EC6">
        <w:rPr>
          <w:spacing w:val="-1"/>
        </w:rPr>
        <w:t>)</w:t>
      </w:r>
      <w:r w:rsidR="00E015D0">
        <w:rPr>
          <w:spacing w:val="-1"/>
        </w:rPr>
        <w:t>,</w:t>
      </w:r>
      <w:r>
        <w:rPr>
          <w:spacing w:val="-1"/>
        </w:rPr>
        <w:t xml:space="preserve"> and </w:t>
      </w:r>
      <w:r w:rsidR="00DD650D">
        <w:rPr>
          <w:spacing w:val="-1"/>
        </w:rPr>
        <w:t xml:space="preserve">(d) </w:t>
      </w:r>
      <w:r w:rsidR="00A12F69">
        <w:rPr>
          <w:spacing w:val="-1"/>
        </w:rPr>
        <w:t>proposed timeline</w:t>
      </w:r>
      <w:r w:rsidR="000C7DE6">
        <w:rPr>
          <w:spacing w:val="-1"/>
        </w:rPr>
        <w:t xml:space="preserve"> (month/year) for </w:t>
      </w:r>
      <w:r w:rsidR="000C7DE6" w:rsidRPr="00CF516F">
        <w:rPr>
          <w:spacing w:val="-1"/>
        </w:rPr>
        <w:t>completion</w:t>
      </w:r>
      <w:r w:rsidR="00A12F69" w:rsidRPr="00CF516F">
        <w:rPr>
          <w:spacing w:val="-1"/>
        </w:rPr>
        <w:t xml:space="preserve">.  </w:t>
      </w:r>
      <w:r w:rsidR="0054783E" w:rsidRPr="00CF516F">
        <w:rPr>
          <w:spacing w:val="-1"/>
        </w:rPr>
        <w:t xml:space="preserve">Note that priority rankings are </w:t>
      </w:r>
      <w:r w:rsidR="0054783E" w:rsidRPr="00CF516F">
        <w:rPr>
          <w:spacing w:val="-1"/>
          <w:u w:val="single"/>
        </w:rPr>
        <w:t>relative</w:t>
      </w:r>
      <w:r w:rsidR="0054783E" w:rsidRPr="00CF516F">
        <w:rPr>
          <w:spacing w:val="-1"/>
        </w:rPr>
        <w:t xml:space="preserve"> to included projects, particularly in the </w:t>
      </w:r>
      <w:r w:rsidR="00D47140" w:rsidRPr="00CF516F">
        <w:rPr>
          <w:spacing w:val="-1"/>
        </w:rPr>
        <w:t>event of</w:t>
      </w:r>
      <w:r w:rsidR="0054783E" w:rsidRPr="00CF516F">
        <w:rPr>
          <w:spacing w:val="-1"/>
        </w:rPr>
        <w:t xml:space="preserve"> partial funding.  All projects</w:t>
      </w:r>
      <w:r w:rsidR="00D47140" w:rsidRPr="00CF516F">
        <w:rPr>
          <w:spacing w:val="-1"/>
        </w:rPr>
        <w:t xml:space="preserve"> are assumed to be important, so it</w:t>
      </w:r>
      <w:r w:rsidR="0054783E" w:rsidRPr="00CF516F">
        <w:rPr>
          <w:spacing w:val="-1"/>
        </w:rPr>
        <w:t xml:space="preserve"> is </w:t>
      </w:r>
      <w:r w:rsidR="00CF516F" w:rsidRPr="00CF516F">
        <w:rPr>
          <w:spacing w:val="-1"/>
        </w:rPr>
        <w:t xml:space="preserve">expected that </w:t>
      </w:r>
      <w:r w:rsidR="0054783E" w:rsidRPr="00CF516F">
        <w:rPr>
          <w:spacing w:val="-1"/>
        </w:rPr>
        <w:t>projects</w:t>
      </w:r>
      <w:r w:rsidR="00D47140" w:rsidRPr="00CF516F">
        <w:rPr>
          <w:spacing w:val="-1"/>
        </w:rPr>
        <w:t xml:space="preserve"> </w:t>
      </w:r>
      <w:r w:rsidR="00CF516F" w:rsidRPr="00CF516F">
        <w:rPr>
          <w:spacing w:val="-1"/>
        </w:rPr>
        <w:t xml:space="preserve">will </w:t>
      </w:r>
      <w:r w:rsidR="00BB122F" w:rsidRPr="00BB122F">
        <w:rPr>
          <w:spacing w:val="-1"/>
          <w:u w:val="single"/>
        </w:rPr>
        <w:t>not</w:t>
      </w:r>
      <w:r w:rsidR="00BB122F">
        <w:rPr>
          <w:spacing w:val="-1"/>
        </w:rPr>
        <w:t xml:space="preserve"> all </w:t>
      </w:r>
      <w:r w:rsidR="00D47140" w:rsidRPr="00CF516F">
        <w:rPr>
          <w:spacing w:val="-1"/>
        </w:rPr>
        <w:t xml:space="preserve">carry a High priority designation. </w:t>
      </w:r>
      <w:r w:rsidR="0054783E" w:rsidRPr="00CF516F">
        <w:rPr>
          <w:spacing w:val="-1"/>
        </w:rPr>
        <w:t xml:space="preserve"> </w:t>
      </w:r>
      <w:r w:rsidR="003E4BB9" w:rsidRPr="00CF516F">
        <w:rPr>
          <w:spacing w:val="-1"/>
        </w:rPr>
        <w:t>Additionally</w:t>
      </w:r>
      <w:r w:rsidR="003E4BB9">
        <w:rPr>
          <w:spacing w:val="-1"/>
        </w:rPr>
        <w:t>, i</w:t>
      </w:r>
      <w:r w:rsidR="00DD650D">
        <w:rPr>
          <w:spacing w:val="-1"/>
        </w:rPr>
        <w:t xml:space="preserve">ndicate the district’s </w:t>
      </w:r>
      <w:r w:rsidR="00E5009D">
        <w:rPr>
          <w:spacing w:val="-1"/>
        </w:rPr>
        <w:t>cap</w:t>
      </w:r>
      <w:r w:rsidR="00DD650D">
        <w:rPr>
          <w:spacing w:val="-1"/>
        </w:rPr>
        <w:t>ability</w:t>
      </w:r>
      <w:r w:rsidR="00E5009D">
        <w:rPr>
          <w:spacing w:val="-1"/>
        </w:rPr>
        <w:t xml:space="preserve"> and capacity </w:t>
      </w:r>
      <w:r w:rsidR="00DD650D">
        <w:rPr>
          <w:spacing w:val="-1"/>
        </w:rPr>
        <w:t>to execute and oversee the project’s scope of work.</w:t>
      </w:r>
      <w:r w:rsidR="000C7DE6">
        <w:rPr>
          <w:spacing w:val="-1"/>
        </w:rPr>
        <w:t xml:space="preserve">  Budget and ED114 Form (Attachment B) must be completed and align precisely with this section.</w:t>
      </w:r>
    </w:p>
    <w:p w:rsidR="00DD650D" w:rsidRDefault="00DD650D" w:rsidP="00DD650D">
      <w:pPr>
        <w:pStyle w:val="BodyText"/>
        <w:kinsoku w:val="0"/>
        <w:overflowPunct w:val="0"/>
        <w:spacing w:before="56" w:line="239" w:lineRule="auto"/>
        <w:jc w:val="both"/>
        <w:rPr>
          <w:spacing w:val="-1"/>
        </w:rPr>
      </w:pPr>
    </w:p>
    <w:tbl>
      <w:tblPr>
        <w:tblStyle w:val="TableGrid"/>
        <w:tblW w:w="10137" w:type="dxa"/>
        <w:tblLook w:val="04A0" w:firstRow="1" w:lastRow="0" w:firstColumn="1" w:lastColumn="0" w:noHBand="0" w:noVBand="1"/>
      </w:tblPr>
      <w:tblGrid>
        <w:gridCol w:w="10137"/>
      </w:tblGrid>
      <w:tr w:rsidR="00CC3B87" w:rsidTr="00CC3B87">
        <w:trPr>
          <w:trHeight w:val="397"/>
        </w:trPr>
        <w:tc>
          <w:tcPr>
            <w:tcW w:w="10137" w:type="dxa"/>
          </w:tcPr>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tc>
      </w:tr>
    </w:tbl>
    <w:p w:rsidR="00603BCB" w:rsidRDefault="00603BCB"/>
    <w:p w:rsidR="00A36320" w:rsidRDefault="00603BCB" w:rsidP="005C66E2">
      <w:pPr>
        <w:pStyle w:val="BodyText"/>
        <w:numPr>
          <w:ilvl w:val="0"/>
          <w:numId w:val="10"/>
        </w:numPr>
        <w:kinsoku w:val="0"/>
        <w:overflowPunct w:val="0"/>
        <w:spacing w:before="56" w:line="239" w:lineRule="auto"/>
        <w:ind w:right="319"/>
        <w:jc w:val="both"/>
        <w:rPr>
          <w:b/>
          <w:spacing w:val="-1"/>
        </w:rPr>
      </w:pPr>
      <w:r>
        <w:rPr>
          <w:b/>
          <w:spacing w:val="-1"/>
        </w:rPr>
        <w:lastRenderedPageBreak/>
        <w:t>Funding</w:t>
      </w:r>
      <w:r w:rsidR="00A36320">
        <w:rPr>
          <w:b/>
          <w:spacing w:val="-1"/>
        </w:rPr>
        <w:t xml:space="preserve"> Context</w:t>
      </w:r>
      <w:r w:rsidRPr="00071EC6">
        <w:rPr>
          <w:b/>
          <w:spacing w:val="-1"/>
        </w:rPr>
        <w:t xml:space="preserve">:  </w:t>
      </w:r>
    </w:p>
    <w:p w:rsidR="0001615C" w:rsidRDefault="005F49D4" w:rsidP="0001615C">
      <w:pPr>
        <w:pStyle w:val="BodyText"/>
        <w:numPr>
          <w:ilvl w:val="0"/>
          <w:numId w:val="45"/>
        </w:numPr>
        <w:kinsoku w:val="0"/>
        <w:overflowPunct w:val="0"/>
        <w:spacing w:before="56" w:line="239" w:lineRule="auto"/>
        <w:ind w:right="319"/>
        <w:jc w:val="both"/>
        <w:rPr>
          <w:b/>
          <w:spacing w:val="-1"/>
        </w:rPr>
      </w:pPr>
      <w:r>
        <w:rPr>
          <w:spacing w:val="-1"/>
        </w:rPr>
        <w:t>Are</w:t>
      </w:r>
      <w:r w:rsidR="00603BCB">
        <w:rPr>
          <w:spacing w:val="-1"/>
        </w:rPr>
        <w:t xml:space="preserve"> any of the projects </w:t>
      </w:r>
      <w:r w:rsidR="00603BCB" w:rsidRPr="00F23D66">
        <w:rPr>
          <w:spacing w:val="-1"/>
        </w:rPr>
        <w:t>(or portions of projects</w:t>
      </w:r>
      <w:r w:rsidR="004C3C61" w:rsidRPr="00F23D66">
        <w:rPr>
          <w:spacing w:val="-1"/>
        </w:rPr>
        <w:t>)</w:t>
      </w:r>
      <w:r w:rsidR="00603BCB" w:rsidRPr="00F23D66">
        <w:rPr>
          <w:spacing w:val="-1"/>
        </w:rPr>
        <w:t xml:space="preserve"> </w:t>
      </w:r>
      <w:r w:rsidR="00603BCB">
        <w:rPr>
          <w:spacing w:val="-1"/>
        </w:rPr>
        <w:t xml:space="preserve">requested in this proposal </w:t>
      </w:r>
      <w:r>
        <w:rPr>
          <w:spacing w:val="-1"/>
        </w:rPr>
        <w:t>actively being</w:t>
      </w:r>
      <w:r w:rsidR="00603BCB">
        <w:rPr>
          <w:spacing w:val="-1"/>
        </w:rPr>
        <w:t xml:space="preserve"> proposed</w:t>
      </w:r>
      <w:r>
        <w:rPr>
          <w:spacing w:val="-1"/>
        </w:rPr>
        <w:t xml:space="preserve"> or awarded</w:t>
      </w:r>
      <w:r w:rsidR="00603BCB">
        <w:rPr>
          <w:spacing w:val="-1"/>
        </w:rPr>
        <w:t xml:space="preserve"> through any other federal or state grant or bond funding source</w:t>
      </w:r>
      <w:r>
        <w:rPr>
          <w:spacing w:val="-1"/>
        </w:rPr>
        <w:t>, including a prior Low-</w:t>
      </w:r>
      <w:r w:rsidR="005C66E2">
        <w:rPr>
          <w:spacing w:val="-1"/>
        </w:rPr>
        <w:t>Performing Schools bond funding grant</w:t>
      </w:r>
      <w:r w:rsidR="00603BCB">
        <w:rPr>
          <w:spacing w:val="-1"/>
        </w:rPr>
        <w:t xml:space="preserve">?    </w:t>
      </w:r>
      <w:r w:rsidR="004C3C61">
        <w:rPr>
          <w:spacing w:val="-1"/>
        </w:rPr>
        <w:t>Yes</w:t>
      </w:r>
      <w:r w:rsidR="006975EA">
        <w:rPr>
          <w:spacing w:val="-1"/>
        </w:rPr>
        <w:t xml:space="preserve">  </w:t>
      </w:r>
      <w:sdt>
        <w:sdtPr>
          <w:rPr>
            <w:rFonts w:cstheme="minorHAnsi"/>
            <w:color w:val="000000" w:themeColor="text1"/>
            <w:sz w:val="28"/>
          </w:rPr>
          <w:id w:val="421537458"/>
          <w14:checkbox>
            <w14:checked w14:val="0"/>
            <w14:checkedState w14:val="2612" w14:font="MS Gothic"/>
            <w14:uncheckedState w14:val="2610" w14:font="MS Gothic"/>
          </w14:checkbox>
        </w:sdtPr>
        <w:sdtEndPr/>
        <w:sdtContent>
          <w:r w:rsidR="006975EA">
            <w:rPr>
              <w:rFonts w:ascii="MS Gothic" w:eastAsia="MS Gothic" w:hAnsi="MS Gothic" w:cstheme="minorHAnsi" w:hint="eastAsia"/>
              <w:color w:val="000000" w:themeColor="text1"/>
              <w:sz w:val="28"/>
            </w:rPr>
            <w:t>☐</w:t>
          </w:r>
        </w:sdtContent>
      </w:sdt>
      <w:r w:rsidR="006975EA">
        <w:rPr>
          <w:spacing w:val="-1"/>
        </w:rPr>
        <w:t xml:space="preserve">      </w:t>
      </w:r>
      <w:r w:rsidR="004C3C61">
        <w:rPr>
          <w:spacing w:val="-1"/>
        </w:rPr>
        <w:t>No</w:t>
      </w:r>
      <w:r w:rsidR="006975EA">
        <w:rPr>
          <w:spacing w:val="-1"/>
        </w:rPr>
        <w:t xml:space="preserve"> </w:t>
      </w:r>
      <w:r w:rsidR="006975EA" w:rsidRPr="006975EA">
        <w:rPr>
          <w:rFonts w:cstheme="minorHAnsi"/>
          <w:color w:val="000000" w:themeColor="text1"/>
          <w:sz w:val="28"/>
        </w:rPr>
        <w:t xml:space="preserve"> </w:t>
      </w:r>
      <w:sdt>
        <w:sdtPr>
          <w:rPr>
            <w:rFonts w:cstheme="minorHAnsi"/>
            <w:color w:val="000000" w:themeColor="text1"/>
            <w:sz w:val="28"/>
          </w:rPr>
          <w:id w:val="-1667163221"/>
          <w14:checkbox>
            <w14:checked w14:val="0"/>
            <w14:checkedState w14:val="2612" w14:font="MS Gothic"/>
            <w14:uncheckedState w14:val="2610" w14:font="MS Gothic"/>
          </w14:checkbox>
        </w:sdtPr>
        <w:sdtEndPr/>
        <w:sdtContent>
          <w:r w:rsidR="00A36320">
            <w:rPr>
              <w:rFonts w:ascii="MS Gothic" w:eastAsia="MS Gothic" w:hAnsi="MS Gothic" w:cstheme="minorHAnsi" w:hint="eastAsia"/>
              <w:color w:val="000000" w:themeColor="text1"/>
              <w:sz w:val="28"/>
            </w:rPr>
            <w:t>☐</w:t>
          </w:r>
        </w:sdtContent>
      </w:sdt>
    </w:p>
    <w:p w:rsidR="0001615C" w:rsidRDefault="00515CB9" w:rsidP="0001615C">
      <w:pPr>
        <w:pStyle w:val="BodyText"/>
        <w:kinsoku w:val="0"/>
        <w:overflowPunct w:val="0"/>
        <w:spacing w:before="56" w:line="239" w:lineRule="auto"/>
        <w:ind w:left="820" w:right="319"/>
        <w:jc w:val="both"/>
        <w:rPr>
          <w:spacing w:val="-1"/>
        </w:rPr>
      </w:pPr>
      <w:r w:rsidRPr="00AF34F9">
        <w:rPr>
          <w:noProof/>
          <w:highlight w:val="yellow"/>
        </w:rPr>
        <mc:AlternateContent>
          <mc:Choice Requires="wps">
            <w:drawing>
              <wp:anchor distT="45720" distB="45720" distL="114300" distR="114300" simplePos="0" relativeHeight="251661312" behindDoc="0" locked="0" layoutInCell="1" allowOverlap="1" wp14:anchorId="2FC7C60D" wp14:editId="1E05BE03">
                <wp:simplePos x="0" y="0"/>
                <wp:positionH relativeFrom="margin">
                  <wp:align>right</wp:align>
                </wp:positionH>
                <wp:positionV relativeFrom="paragraph">
                  <wp:posOffset>579755</wp:posOffset>
                </wp:positionV>
                <wp:extent cx="6003925" cy="969010"/>
                <wp:effectExtent l="0" t="0" r="158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969010"/>
                        </a:xfrm>
                        <a:prstGeom prst="rect">
                          <a:avLst/>
                        </a:prstGeom>
                        <a:solidFill>
                          <a:srgbClr val="FFFFFF"/>
                        </a:solidFill>
                        <a:ln w="9525">
                          <a:solidFill>
                            <a:srgbClr val="000000"/>
                          </a:solidFill>
                          <a:miter lim="800000"/>
                          <a:headEnd/>
                          <a:tailEnd/>
                        </a:ln>
                      </wps:spPr>
                      <wps:txbx>
                        <w:txbxContent>
                          <w:p w:rsidR="001829EB" w:rsidRDefault="001829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7C60D" id="_x0000_t202" coordsize="21600,21600" o:spt="202" path="m,l,21600r21600,l21600,xe">
                <v:stroke joinstyle="miter"/>
                <v:path gradientshapeok="t" o:connecttype="rect"/>
              </v:shapetype>
              <v:shape id="Text Box 2" o:spid="_x0000_s1026" type="#_x0000_t202" style="position:absolute;left:0;text-align:left;margin-left:421.55pt;margin-top:45.65pt;width:472.75pt;height:76.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">
                <v:textbox>
                  <w:txbxContent>
                    <w:p w:rsidR="001829EB" w:rsidRDefault="001829EB"/>
                  </w:txbxContent>
                </v:textbox>
                <w10:wrap type="square" anchorx="margin"/>
              </v:shape>
            </w:pict>
          </mc:Fallback>
        </mc:AlternateContent>
      </w:r>
      <w:r w:rsidR="00603BCB" w:rsidRPr="0001615C">
        <w:rPr>
          <w:spacing w:val="-1"/>
        </w:rPr>
        <w:t xml:space="preserve">If so, please list each project with the alternative funding source, amounts requested, </w:t>
      </w:r>
      <w:r w:rsidR="004C3C61" w:rsidRPr="0001615C">
        <w:rPr>
          <w:spacing w:val="-1"/>
        </w:rPr>
        <w:t>date of request</w:t>
      </w:r>
      <w:r w:rsidR="005C66E2" w:rsidRPr="0001615C">
        <w:rPr>
          <w:spacing w:val="-1"/>
        </w:rPr>
        <w:t xml:space="preserve"> or </w:t>
      </w:r>
      <w:r w:rsidR="005C66E2" w:rsidRPr="00515CB9">
        <w:rPr>
          <w:spacing w:val="-1"/>
        </w:rPr>
        <w:t>award</w:t>
      </w:r>
      <w:r w:rsidR="004C3C61" w:rsidRPr="00515CB9">
        <w:rPr>
          <w:spacing w:val="-1"/>
        </w:rPr>
        <w:t xml:space="preserve">, </w:t>
      </w:r>
      <w:r w:rsidR="005F49D4" w:rsidRPr="00515CB9">
        <w:rPr>
          <w:spacing w:val="-1"/>
        </w:rPr>
        <w:t>and decision/</w:t>
      </w:r>
      <w:r w:rsidR="00603BCB" w:rsidRPr="00515CB9">
        <w:rPr>
          <w:spacing w:val="-1"/>
        </w:rPr>
        <w:t xml:space="preserve">disposition (or “Pending” </w:t>
      </w:r>
      <w:r w:rsidR="000F4400" w:rsidRPr="00515CB9">
        <w:rPr>
          <w:spacing w:val="-1"/>
        </w:rPr>
        <w:t>with anticipated decision date)</w:t>
      </w:r>
      <w:r w:rsidR="0001615C" w:rsidRPr="00515CB9">
        <w:rPr>
          <w:spacing w:val="-1"/>
        </w:rPr>
        <w:t xml:space="preserve"> in the box below.</w:t>
      </w:r>
    </w:p>
    <w:p w:rsidR="00515CB9" w:rsidRDefault="00515CB9" w:rsidP="0001615C">
      <w:pPr>
        <w:pStyle w:val="BodyText"/>
        <w:kinsoku w:val="0"/>
        <w:overflowPunct w:val="0"/>
        <w:spacing w:before="56" w:line="239" w:lineRule="auto"/>
        <w:ind w:left="820" w:right="319"/>
        <w:jc w:val="both"/>
        <w:rPr>
          <w:spacing w:val="-1"/>
        </w:rPr>
      </w:pPr>
    </w:p>
    <w:p w:rsidR="00515CB9" w:rsidRDefault="00515CB9" w:rsidP="0001615C">
      <w:pPr>
        <w:pStyle w:val="BodyText"/>
        <w:kinsoku w:val="0"/>
        <w:overflowPunct w:val="0"/>
        <w:spacing w:before="56" w:line="239" w:lineRule="auto"/>
        <w:ind w:left="820" w:right="319"/>
        <w:jc w:val="both"/>
        <w:rPr>
          <w:spacing w:val="-1"/>
        </w:rPr>
      </w:pPr>
    </w:p>
    <w:p w:rsidR="0001615C" w:rsidRPr="00515CB9" w:rsidRDefault="00A36320" w:rsidP="0001615C">
      <w:pPr>
        <w:pStyle w:val="BodyText"/>
        <w:numPr>
          <w:ilvl w:val="0"/>
          <w:numId w:val="45"/>
        </w:numPr>
        <w:kinsoku w:val="0"/>
        <w:overflowPunct w:val="0"/>
        <w:spacing w:before="56" w:line="239" w:lineRule="auto"/>
        <w:ind w:right="319"/>
        <w:jc w:val="both"/>
        <w:rPr>
          <w:b/>
          <w:spacing w:val="-1"/>
        </w:rPr>
      </w:pPr>
      <w:r w:rsidRPr="00515CB9">
        <w:rPr>
          <w:spacing w:val="-1"/>
        </w:rPr>
        <w:t xml:space="preserve">Has the </w:t>
      </w:r>
      <w:r w:rsidRPr="00515CB9">
        <w:rPr>
          <w:spacing w:val="-1"/>
          <w:u w:val="single"/>
        </w:rPr>
        <w:t>school</w:t>
      </w:r>
      <w:r w:rsidRPr="00515CB9">
        <w:rPr>
          <w:spacing w:val="-1"/>
        </w:rPr>
        <w:t xml:space="preserve"> previously been the recipie</w:t>
      </w:r>
      <w:r w:rsidR="00515CB9" w:rsidRPr="00515CB9">
        <w:rPr>
          <w:spacing w:val="-1"/>
        </w:rPr>
        <w:t>nt of a Low-Performing Schools B</w:t>
      </w:r>
      <w:r w:rsidRPr="00515CB9">
        <w:rPr>
          <w:spacing w:val="-1"/>
        </w:rPr>
        <w:t>ond award?</w:t>
      </w:r>
      <w:r w:rsidR="0001615C" w:rsidRPr="00515CB9">
        <w:rPr>
          <w:spacing w:val="-1"/>
        </w:rPr>
        <w:t xml:space="preserve">  </w:t>
      </w:r>
      <w:r w:rsidRPr="00515CB9">
        <w:rPr>
          <w:spacing w:val="-1"/>
        </w:rPr>
        <w:t xml:space="preserve">Yes </w:t>
      </w:r>
      <w:sdt>
        <w:sdtPr>
          <w:rPr>
            <w:rFonts w:cstheme="minorHAnsi"/>
            <w:color w:val="000000" w:themeColor="text1"/>
            <w:sz w:val="28"/>
          </w:rPr>
          <w:id w:val="1358245627"/>
          <w14:checkbox>
            <w14:checked w14:val="0"/>
            <w14:checkedState w14:val="2612" w14:font="MS Gothic"/>
            <w14:uncheckedState w14:val="2610" w14:font="MS Gothic"/>
          </w14:checkbox>
        </w:sdtPr>
        <w:sdtEndPr/>
        <w:sdtContent>
          <w:r w:rsidRPr="00515CB9">
            <w:rPr>
              <w:rFonts w:ascii="MS Gothic" w:eastAsia="MS Gothic" w:hAnsi="MS Gothic" w:cstheme="minorHAnsi" w:hint="eastAsia"/>
              <w:color w:val="000000" w:themeColor="text1"/>
              <w:sz w:val="28"/>
            </w:rPr>
            <w:t>☐</w:t>
          </w:r>
        </w:sdtContent>
      </w:sdt>
      <w:r w:rsidR="0001615C" w:rsidRPr="00515CB9">
        <w:rPr>
          <w:spacing w:val="-1"/>
        </w:rPr>
        <w:t xml:space="preserve">  </w:t>
      </w:r>
      <w:r w:rsidRPr="00515CB9">
        <w:rPr>
          <w:spacing w:val="-1"/>
        </w:rPr>
        <w:t>No</w:t>
      </w:r>
      <w:r w:rsidRPr="00515CB9">
        <w:rPr>
          <w:rFonts w:cstheme="minorHAnsi"/>
          <w:color w:val="000000" w:themeColor="text1"/>
          <w:sz w:val="28"/>
        </w:rPr>
        <w:t xml:space="preserve"> </w:t>
      </w:r>
      <w:sdt>
        <w:sdtPr>
          <w:rPr>
            <w:rFonts w:cstheme="minorHAnsi"/>
            <w:color w:val="000000" w:themeColor="text1"/>
            <w:sz w:val="28"/>
          </w:rPr>
          <w:id w:val="-1448458952"/>
          <w14:checkbox>
            <w14:checked w14:val="0"/>
            <w14:checkedState w14:val="2612" w14:font="MS Gothic"/>
            <w14:uncheckedState w14:val="2610" w14:font="MS Gothic"/>
          </w14:checkbox>
        </w:sdtPr>
        <w:sdtEndPr/>
        <w:sdtContent>
          <w:r w:rsidRPr="00515CB9">
            <w:rPr>
              <w:rFonts w:ascii="MS Gothic" w:eastAsia="MS Gothic" w:hAnsi="MS Gothic" w:cstheme="minorHAnsi" w:hint="eastAsia"/>
              <w:color w:val="000000" w:themeColor="text1"/>
              <w:sz w:val="28"/>
            </w:rPr>
            <w:t>☐</w:t>
          </w:r>
        </w:sdtContent>
      </w:sdt>
    </w:p>
    <w:p w:rsidR="00A36320" w:rsidRPr="00515CB9" w:rsidRDefault="0001615C" w:rsidP="0001615C">
      <w:pPr>
        <w:pStyle w:val="BodyText"/>
        <w:kinsoku w:val="0"/>
        <w:overflowPunct w:val="0"/>
        <w:spacing w:before="56" w:line="239" w:lineRule="auto"/>
        <w:ind w:left="720" w:right="319" w:firstLine="100"/>
        <w:jc w:val="both"/>
        <w:rPr>
          <w:spacing w:val="-1"/>
        </w:rPr>
      </w:pPr>
      <w:r w:rsidRPr="00515CB9">
        <w:rPr>
          <w:spacing w:val="-1"/>
        </w:rPr>
        <w:t>If so, what was the month and year of the award?</w:t>
      </w:r>
      <w:r w:rsidRPr="00515CB9">
        <w:rPr>
          <w:spacing w:val="-1"/>
        </w:rPr>
        <w:tab/>
        <w:t>___________________</w:t>
      </w:r>
    </w:p>
    <w:p w:rsidR="0001615C" w:rsidRPr="00515CB9" w:rsidRDefault="0001615C" w:rsidP="0001615C">
      <w:pPr>
        <w:pStyle w:val="BodyText"/>
        <w:kinsoku w:val="0"/>
        <w:overflowPunct w:val="0"/>
        <w:spacing w:before="56" w:line="239" w:lineRule="auto"/>
        <w:ind w:left="0" w:right="319"/>
        <w:jc w:val="both"/>
        <w:rPr>
          <w:b/>
          <w:spacing w:val="-1"/>
        </w:rPr>
      </w:pPr>
    </w:p>
    <w:p w:rsidR="000D53CD" w:rsidRPr="00515CB9" w:rsidRDefault="0001615C" w:rsidP="0001615C">
      <w:pPr>
        <w:pStyle w:val="BodyText"/>
        <w:numPr>
          <w:ilvl w:val="0"/>
          <w:numId w:val="45"/>
        </w:numPr>
        <w:kinsoku w:val="0"/>
        <w:overflowPunct w:val="0"/>
        <w:spacing w:before="56" w:line="239" w:lineRule="auto"/>
        <w:ind w:right="319"/>
        <w:jc w:val="both"/>
        <w:rPr>
          <w:b/>
          <w:spacing w:val="-1"/>
        </w:rPr>
      </w:pPr>
      <w:r w:rsidRPr="00515CB9">
        <w:rPr>
          <w:spacing w:val="-1"/>
        </w:rPr>
        <w:t>Have all previously awarded Low-Performing Bond projects</w:t>
      </w:r>
      <w:r w:rsidR="000D53CD" w:rsidRPr="00515CB9">
        <w:rPr>
          <w:spacing w:val="-1"/>
        </w:rPr>
        <w:t xml:space="preserve"> </w:t>
      </w:r>
      <w:r w:rsidR="000D53CD" w:rsidRPr="00515CB9">
        <w:rPr>
          <w:spacing w:val="-1"/>
          <w:u w:val="single"/>
        </w:rPr>
        <w:t xml:space="preserve">in the LEA </w:t>
      </w:r>
      <w:r w:rsidR="000D53CD" w:rsidRPr="00515CB9">
        <w:rPr>
          <w:spacing w:val="-1"/>
        </w:rPr>
        <w:t>been completed?</w:t>
      </w:r>
      <w:r w:rsidR="00AF34F9" w:rsidRPr="00515CB9">
        <w:rPr>
          <w:spacing w:val="-1"/>
        </w:rPr>
        <w:t xml:space="preserve">  Yes </w:t>
      </w:r>
      <w:sdt>
        <w:sdtPr>
          <w:rPr>
            <w:rFonts w:cstheme="minorHAnsi"/>
            <w:color w:val="000000" w:themeColor="text1"/>
            <w:sz w:val="28"/>
          </w:rPr>
          <w:id w:val="964541949"/>
          <w14:checkbox>
            <w14:checked w14:val="0"/>
            <w14:checkedState w14:val="2612" w14:font="MS Gothic"/>
            <w14:uncheckedState w14:val="2610" w14:font="MS Gothic"/>
          </w14:checkbox>
        </w:sdtPr>
        <w:sdtEndPr/>
        <w:sdtContent>
          <w:r w:rsidR="00AF34F9" w:rsidRPr="00515CB9">
            <w:rPr>
              <w:rFonts w:ascii="MS Gothic" w:eastAsia="MS Gothic" w:hAnsi="MS Gothic" w:cstheme="minorHAnsi" w:hint="eastAsia"/>
              <w:color w:val="000000" w:themeColor="text1"/>
              <w:sz w:val="28"/>
            </w:rPr>
            <w:t>☐</w:t>
          </w:r>
        </w:sdtContent>
      </w:sdt>
      <w:r w:rsidR="00AF34F9" w:rsidRPr="00515CB9">
        <w:rPr>
          <w:spacing w:val="-1"/>
        </w:rPr>
        <w:t xml:space="preserve">  No </w:t>
      </w:r>
      <w:r w:rsidR="00AF34F9" w:rsidRPr="00515CB9">
        <w:rPr>
          <w:rFonts w:cstheme="minorHAnsi"/>
          <w:color w:val="000000" w:themeColor="text1"/>
          <w:sz w:val="28"/>
        </w:rPr>
        <w:t xml:space="preserve"> </w:t>
      </w:r>
      <w:sdt>
        <w:sdtPr>
          <w:rPr>
            <w:rFonts w:cstheme="minorHAnsi"/>
            <w:color w:val="000000" w:themeColor="text1"/>
            <w:sz w:val="28"/>
          </w:rPr>
          <w:id w:val="-99882731"/>
          <w14:checkbox>
            <w14:checked w14:val="0"/>
            <w14:checkedState w14:val="2612" w14:font="MS Gothic"/>
            <w14:uncheckedState w14:val="2610" w14:font="MS Gothic"/>
          </w14:checkbox>
        </w:sdtPr>
        <w:sdtEndPr/>
        <w:sdtContent>
          <w:r w:rsidR="00AF34F9" w:rsidRPr="00515CB9">
            <w:rPr>
              <w:rFonts w:ascii="MS Gothic" w:eastAsia="MS Gothic" w:hAnsi="MS Gothic" w:cstheme="minorHAnsi" w:hint="eastAsia"/>
              <w:color w:val="000000" w:themeColor="text1"/>
              <w:sz w:val="28"/>
            </w:rPr>
            <w:t>☐</w:t>
          </w:r>
        </w:sdtContent>
      </w:sdt>
    </w:p>
    <w:p w:rsidR="000D53CD" w:rsidRPr="000D53CD" w:rsidRDefault="000D53CD" w:rsidP="000D53CD">
      <w:pPr>
        <w:pStyle w:val="BodyText"/>
        <w:kinsoku w:val="0"/>
        <w:overflowPunct w:val="0"/>
        <w:spacing w:before="56" w:line="239" w:lineRule="auto"/>
        <w:ind w:left="560" w:right="319" w:firstLine="260"/>
        <w:jc w:val="both"/>
        <w:rPr>
          <w:spacing w:val="-1"/>
        </w:rPr>
      </w:pPr>
      <w:r w:rsidRPr="00515CB9">
        <w:rPr>
          <w:spacing w:val="-1"/>
        </w:rPr>
        <w:t>If yes,</w:t>
      </w:r>
      <w:r w:rsidR="00AF34F9" w:rsidRPr="00515CB9">
        <w:rPr>
          <w:spacing w:val="-1"/>
        </w:rPr>
        <w:t xml:space="preserve"> have final project audit reports been submitted and approved for each?   Yes </w:t>
      </w:r>
      <w:sdt>
        <w:sdtPr>
          <w:rPr>
            <w:rFonts w:cstheme="minorHAnsi"/>
            <w:color w:val="000000" w:themeColor="text1"/>
            <w:sz w:val="28"/>
          </w:rPr>
          <w:id w:val="-1535487858"/>
          <w14:checkbox>
            <w14:checked w14:val="0"/>
            <w14:checkedState w14:val="2612" w14:font="MS Gothic"/>
            <w14:uncheckedState w14:val="2610" w14:font="MS Gothic"/>
          </w14:checkbox>
        </w:sdtPr>
        <w:sdtEndPr/>
        <w:sdtContent>
          <w:r w:rsidR="00AF34F9" w:rsidRPr="00515CB9">
            <w:rPr>
              <w:rFonts w:ascii="MS Gothic" w:eastAsia="MS Gothic" w:hAnsi="MS Gothic" w:cstheme="minorHAnsi" w:hint="eastAsia"/>
              <w:color w:val="000000" w:themeColor="text1"/>
              <w:sz w:val="28"/>
            </w:rPr>
            <w:t>☐</w:t>
          </w:r>
        </w:sdtContent>
      </w:sdt>
      <w:r w:rsidR="00AF34F9" w:rsidRPr="00515CB9">
        <w:rPr>
          <w:spacing w:val="-1"/>
        </w:rPr>
        <w:t xml:space="preserve">  No</w:t>
      </w:r>
      <w:r w:rsidR="00AF34F9" w:rsidRPr="00515CB9">
        <w:rPr>
          <w:rFonts w:cstheme="minorHAnsi"/>
          <w:color w:val="000000" w:themeColor="text1"/>
          <w:sz w:val="28"/>
        </w:rPr>
        <w:t xml:space="preserve"> </w:t>
      </w:r>
      <w:sdt>
        <w:sdtPr>
          <w:rPr>
            <w:rFonts w:cstheme="minorHAnsi"/>
            <w:color w:val="000000" w:themeColor="text1"/>
            <w:sz w:val="28"/>
          </w:rPr>
          <w:id w:val="-1597240306"/>
          <w14:checkbox>
            <w14:checked w14:val="0"/>
            <w14:checkedState w14:val="2612" w14:font="MS Gothic"/>
            <w14:uncheckedState w14:val="2610" w14:font="MS Gothic"/>
          </w14:checkbox>
        </w:sdtPr>
        <w:sdtEndPr/>
        <w:sdtContent>
          <w:r w:rsidR="00AF34F9" w:rsidRPr="00515CB9">
            <w:rPr>
              <w:rFonts w:ascii="MS Gothic" w:eastAsia="MS Gothic" w:hAnsi="MS Gothic" w:cstheme="minorHAnsi" w:hint="eastAsia"/>
              <w:color w:val="000000" w:themeColor="text1"/>
              <w:sz w:val="28"/>
            </w:rPr>
            <w:t>☐</w:t>
          </w:r>
        </w:sdtContent>
      </w:sdt>
    </w:p>
    <w:p w:rsidR="0001615C" w:rsidRPr="0001615C" w:rsidRDefault="0001615C" w:rsidP="00AF34F9">
      <w:pPr>
        <w:pStyle w:val="BodyText"/>
        <w:kinsoku w:val="0"/>
        <w:overflowPunct w:val="0"/>
        <w:spacing w:before="56" w:line="239" w:lineRule="auto"/>
        <w:ind w:left="820" w:right="319"/>
        <w:jc w:val="both"/>
        <w:rPr>
          <w:b/>
          <w:spacing w:val="-1"/>
        </w:rPr>
        <w:sectPr w:rsidR="0001615C" w:rsidRPr="0001615C" w:rsidSect="00523EDB">
          <w:headerReference w:type="default" r:id="rId24"/>
          <w:footerReference w:type="default" r:id="rId25"/>
          <w:pgSz w:w="12240" w:h="15840"/>
          <w:pgMar w:top="1440" w:right="1080" w:bottom="1440" w:left="1080" w:header="0" w:footer="1101" w:gutter="0"/>
          <w:cols w:space="720" w:equalWidth="0">
            <w:col w:w="10300"/>
          </w:cols>
          <w:noEndnote/>
          <w:docGrid w:linePitch="326"/>
        </w:sectPr>
      </w:pPr>
    </w:p>
    <w:p w:rsidR="001776CA" w:rsidRPr="00B5248E" w:rsidRDefault="001776CA" w:rsidP="001776CA">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left="0" w:right="180"/>
        <w:jc w:val="center"/>
        <w:rPr>
          <w:caps/>
          <w:sz w:val="24"/>
          <w:szCs w:val="24"/>
        </w:rPr>
      </w:pPr>
      <w:r w:rsidRPr="00B5248E">
        <w:rPr>
          <w:rFonts w:eastAsia="Calibri"/>
          <w:b/>
          <w:caps/>
          <w:spacing w:val="1"/>
          <w:sz w:val="24"/>
          <w:szCs w:val="24"/>
        </w:rPr>
        <w:lastRenderedPageBreak/>
        <w:t>Part III:  Statement of Assurances</w:t>
      </w:r>
    </w:p>
    <w:p w:rsidR="00182DB5" w:rsidRPr="00131142" w:rsidRDefault="00182DB5" w:rsidP="00161140">
      <w:pPr>
        <w:tabs>
          <w:tab w:val="left" w:pos="2628"/>
          <w:tab w:val="left" w:pos="8928"/>
        </w:tabs>
        <w:spacing w:before="60" w:after="60"/>
        <w:rPr>
          <w:rFonts w:ascii="Calibri" w:hAnsi="Calibri"/>
          <w:bCs/>
          <w:sz w:val="22"/>
          <w:szCs w:val="22"/>
        </w:rPr>
      </w:pPr>
    </w:p>
    <w:p w:rsidR="000C0154" w:rsidRDefault="000C0154" w:rsidP="00182DB5">
      <w:pPr>
        <w:tabs>
          <w:tab w:val="left" w:pos="2628"/>
          <w:tab w:val="left" w:pos="8928"/>
        </w:tabs>
        <w:spacing w:before="60" w:after="60"/>
        <w:jc w:val="center"/>
        <w:rPr>
          <w:rFonts w:ascii="Calibri" w:hAnsi="Calibri"/>
          <w:b/>
          <w:bCs/>
          <w:sz w:val="22"/>
          <w:szCs w:val="22"/>
        </w:rPr>
      </w:pPr>
      <w:r>
        <w:rPr>
          <w:rFonts w:ascii="Calibri" w:hAnsi="Calibri"/>
          <w:b/>
          <w:bCs/>
          <w:sz w:val="22"/>
          <w:szCs w:val="22"/>
        </w:rPr>
        <w:t>CONNECTICUT STATE DEPARTMENT OF EDUCATION</w:t>
      </w:r>
    </w:p>
    <w:p w:rsidR="00182DB5" w:rsidRPr="00161140" w:rsidRDefault="00182DB5" w:rsidP="00182DB5">
      <w:pPr>
        <w:tabs>
          <w:tab w:val="left" w:pos="2628"/>
          <w:tab w:val="left" w:pos="8928"/>
        </w:tabs>
        <w:spacing w:before="60" w:after="60"/>
        <w:jc w:val="center"/>
        <w:rPr>
          <w:rFonts w:ascii="Calibri" w:hAnsi="Calibri"/>
          <w:b/>
          <w:bCs/>
          <w:sz w:val="22"/>
          <w:szCs w:val="22"/>
        </w:rPr>
      </w:pPr>
      <w:r w:rsidRPr="00161140">
        <w:rPr>
          <w:rFonts w:ascii="Calibri" w:hAnsi="Calibri"/>
          <w:b/>
          <w:bCs/>
          <w:sz w:val="22"/>
          <w:szCs w:val="22"/>
        </w:rPr>
        <w:t>LOW-PERFORMING SCHOOLS BOND FUNDING COMMON APPLICATION</w:t>
      </w:r>
    </w:p>
    <w:p w:rsidR="00182DB5" w:rsidRPr="00161140" w:rsidRDefault="00182DB5" w:rsidP="00182DB5">
      <w:pPr>
        <w:tabs>
          <w:tab w:val="left" w:pos="2628"/>
          <w:tab w:val="left" w:pos="8928"/>
        </w:tabs>
        <w:spacing w:before="60" w:after="60"/>
        <w:jc w:val="center"/>
        <w:rPr>
          <w:rFonts w:ascii="Calibri" w:hAnsi="Calibri"/>
          <w:bCs/>
          <w:sz w:val="22"/>
          <w:szCs w:val="22"/>
        </w:rPr>
      </w:pPr>
    </w:p>
    <w:p w:rsidR="00B577AF" w:rsidRPr="00B577AF" w:rsidRDefault="00B577AF" w:rsidP="00B577AF">
      <w:pPr>
        <w:pStyle w:val="Default"/>
        <w:rPr>
          <w:b/>
          <w:bCs/>
          <w:sz w:val="22"/>
          <w:szCs w:val="22"/>
        </w:rPr>
      </w:pPr>
    </w:p>
    <w:tbl>
      <w:tblPr>
        <w:tblW w:w="0" w:type="auto"/>
        <w:tblLook w:val="0000" w:firstRow="0" w:lastRow="0" w:firstColumn="0" w:lastColumn="0" w:noHBand="0" w:noVBand="0"/>
      </w:tblPr>
      <w:tblGrid>
        <w:gridCol w:w="2628"/>
        <w:gridCol w:w="3060"/>
        <w:gridCol w:w="3240"/>
      </w:tblGrid>
      <w:tr w:rsidR="00B577AF" w:rsidRPr="00B577AF" w:rsidTr="001F10D0">
        <w:tc>
          <w:tcPr>
            <w:tcW w:w="2628" w:type="dxa"/>
          </w:tcPr>
          <w:p w:rsidR="00B577AF" w:rsidRPr="00B577AF" w:rsidRDefault="00B577AF" w:rsidP="00B577AF">
            <w:pPr>
              <w:pStyle w:val="Default"/>
              <w:rPr>
                <w:sz w:val="22"/>
                <w:szCs w:val="22"/>
              </w:rPr>
            </w:pPr>
            <w:r w:rsidRPr="00B577AF">
              <w:rPr>
                <w:sz w:val="22"/>
                <w:szCs w:val="22"/>
              </w:rPr>
              <w:t>PROJECT TITLE:</w:t>
            </w:r>
          </w:p>
        </w:tc>
        <w:tc>
          <w:tcPr>
            <w:tcW w:w="6300" w:type="dxa"/>
            <w:gridSpan w:val="2"/>
            <w:tcBorders>
              <w:bottom w:val="single" w:sz="4" w:space="0" w:color="auto"/>
            </w:tcBorders>
          </w:tcPr>
          <w:p w:rsidR="00B577AF" w:rsidRPr="00B577AF" w:rsidRDefault="00B577AF" w:rsidP="00B577AF">
            <w:pPr>
              <w:pStyle w:val="Default"/>
              <w:rPr>
                <w:sz w:val="22"/>
                <w:szCs w:val="22"/>
              </w:rPr>
            </w:pPr>
          </w:p>
        </w:tc>
      </w:tr>
      <w:tr w:rsidR="00B577AF" w:rsidRPr="00B577AF" w:rsidTr="001F10D0">
        <w:tc>
          <w:tcPr>
            <w:tcW w:w="2628" w:type="dxa"/>
          </w:tcPr>
          <w:p w:rsidR="00B577AF" w:rsidRPr="00B577AF" w:rsidRDefault="00B577AF" w:rsidP="00B577AF">
            <w:pPr>
              <w:pStyle w:val="Default"/>
              <w:rPr>
                <w:sz w:val="22"/>
                <w:szCs w:val="22"/>
              </w:rPr>
            </w:pPr>
          </w:p>
        </w:tc>
        <w:tc>
          <w:tcPr>
            <w:tcW w:w="6300" w:type="dxa"/>
            <w:gridSpan w:val="2"/>
            <w:tcBorders>
              <w:top w:val="single" w:sz="4" w:space="0" w:color="auto"/>
              <w:bottom w:val="single" w:sz="4" w:space="0" w:color="auto"/>
            </w:tcBorders>
          </w:tcPr>
          <w:p w:rsidR="00B577AF" w:rsidRPr="00B577AF" w:rsidRDefault="00B577AF" w:rsidP="00B577AF">
            <w:pPr>
              <w:pStyle w:val="Default"/>
              <w:rPr>
                <w:sz w:val="22"/>
                <w:szCs w:val="22"/>
              </w:rPr>
            </w:pPr>
          </w:p>
        </w:tc>
      </w:tr>
      <w:tr w:rsidR="00B577AF" w:rsidRPr="00B577AF" w:rsidTr="001F10D0">
        <w:tc>
          <w:tcPr>
            <w:tcW w:w="2628" w:type="dxa"/>
          </w:tcPr>
          <w:p w:rsidR="00B577AF" w:rsidRPr="00B577AF" w:rsidRDefault="00B577AF" w:rsidP="00B577AF">
            <w:pPr>
              <w:pStyle w:val="Default"/>
              <w:rPr>
                <w:bCs/>
                <w:sz w:val="22"/>
                <w:szCs w:val="22"/>
              </w:rPr>
            </w:pPr>
          </w:p>
        </w:tc>
        <w:tc>
          <w:tcPr>
            <w:tcW w:w="6300" w:type="dxa"/>
            <w:gridSpan w:val="2"/>
            <w:tcBorders>
              <w:top w:val="single" w:sz="4" w:space="0" w:color="auto"/>
            </w:tcBorders>
          </w:tcPr>
          <w:p w:rsidR="00B577AF" w:rsidRPr="00B577AF" w:rsidRDefault="00B577AF" w:rsidP="00B577AF">
            <w:pPr>
              <w:pStyle w:val="Default"/>
              <w:rPr>
                <w:bCs/>
                <w:sz w:val="22"/>
                <w:szCs w:val="22"/>
              </w:rPr>
            </w:pPr>
          </w:p>
        </w:tc>
      </w:tr>
      <w:tr w:rsidR="00B577AF" w:rsidRPr="00B577AF" w:rsidTr="001F10D0">
        <w:tc>
          <w:tcPr>
            <w:tcW w:w="2628" w:type="dxa"/>
          </w:tcPr>
          <w:p w:rsidR="00B577AF" w:rsidRPr="00B577AF" w:rsidRDefault="00B577AF" w:rsidP="00B577AF">
            <w:pPr>
              <w:pStyle w:val="Default"/>
              <w:rPr>
                <w:sz w:val="22"/>
                <w:szCs w:val="22"/>
              </w:rPr>
            </w:pPr>
            <w:r w:rsidRPr="00B577AF">
              <w:rPr>
                <w:sz w:val="22"/>
                <w:szCs w:val="22"/>
              </w:rPr>
              <w:t>THE APPLICANT:</w:t>
            </w:r>
          </w:p>
        </w:tc>
        <w:tc>
          <w:tcPr>
            <w:tcW w:w="3060" w:type="dxa"/>
            <w:tcBorders>
              <w:bottom w:val="single" w:sz="4" w:space="0" w:color="auto"/>
            </w:tcBorders>
          </w:tcPr>
          <w:p w:rsidR="00B577AF" w:rsidRPr="00B577AF" w:rsidRDefault="00B577AF" w:rsidP="00B577AF">
            <w:pPr>
              <w:pStyle w:val="Default"/>
              <w:rPr>
                <w:sz w:val="22"/>
                <w:szCs w:val="22"/>
              </w:rPr>
            </w:pPr>
          </w:p>
        </w:tc>
        <w:tc>
          <w:tcPr>
            <w:tcW w:w="3240" w:type="dxa"/>
          </w:tcPr>
          <w:p w:rsidR="00B577AF" w:rsidRPr="00B577AF" w:rsidRDefault="00B577AF" w:rsidP="00B577AF">
            <w:pPr>
              <w:pStyle w:val="Default"/>
              <w:rPr>
                <w:sz w:val="22"/>
                <w:szCs w:val="22"/>
              </w:rPr>
            </w:pPr>
            <w:r w:rsidRPr="00B577AF">
              <w:rPr>
                <w:sz w:val="22"/>
                <w:szCs w:val="22"/>
              </w:rPr>
              <w:t>HEREBY ASSURES THAT:</w:t>
            </w:r>
          </w:p>
        </w:tc>
      </w:tr>
      <w:tr w:rsidR="00B577AF" w:rsidRPr="00B577AF" w:rsidTr="001F10D0">
        <w:trPr>
          <w:cantSplit/>
        </w:trPr>
        <w:tc>
          <w:tcPr>
            <w:tcW w:w="2628" w:type="dxa"/>
          </w:tcPr>
          <w:p w:rsidR="00B577AF" w:rsidRPr="00B577AF" w:rsidRDefault="00B577AF" w:rsidP="00B577AF">
            <w:pPr>
              <w:pStyle w:val="Default"/>
              <w:rPr>
                <w:sz w:val="22"/>
                <w:szCs w:val="22"/>
              </w:rPr>
            </w:pPr>
          </w:p>
        </w:tc>
        <w:tc>
          <w:tcPr>
            <w:tcW w:w="6300" w:type="dxa"/>
            <w:gridSpan w:val="2"/>
            <w:tcBorders>
              <w:bottom w:val="single" w:sz="4" w:space="0" w:color="auto"/>
            </w:tcBorders>
          </w:tcPr>
          <w:p w:rsidR="00B577AF" w:rsidRPr="00B577AF" w:rsidRDefault="00B577AF" w:rsidP="00B577AF">
            <w:pPr>
              <w:pStyle w:val="Default"/>
              <w:rPr>
                <w:sz w:val="22"/>
                <w:szCs w:val="22"/>
              </w:rPr>
            </w:pPr>
          </w:p>
        </w:tc>
      </w:tr>
      <w:tr w:rsidR="00B577AF" w:rsidRPr="00B577AF" w:rsidTr="001F10D0">
        <w:trPr>
          <w:cantSplit/>
        </w:trPr>
        <w:tc>
          <w:tcPr>
            <w:tcW w:w="2628" w:type="dxa"/>
          </w:tcPr>
          <w:p w:rsidR="00B577AF" w:rsidRPr="00B577AF" w:rsidRDefault="00B577AF" w:rsidP="00B577AF">
            <w:pPr>
              <w:pStyle w:val="Default"/>
              <w:rPr>
                <w:sz w:val="22"/>
                <w:szCs w:val="22"/>
              </w:rPr>
            </w:pPr>
          </w:p>
        </w:tc>
        <w:tc>
          <w:tcPr>
            <w:tcW w:w="6300" w:type="dxa"/>
            <w:gridSpan w:val="2"/>
            <w:tcBorders>
              <w:top w:val="single" w:sz="4" w:space="0" w:color="auto"/>
            </w:tcBorders>
          </w:tcPr>
          <w:p w:rsidR="00B577AF" w:rsidRPr="00B577AF" w:rsidRDefault="00B577AF" w:rsidP="00B577AF">
            <w:pPr>
              <w:pStyle w:val="Default"/>
              <w:rPr>
                <w:sz w:val="22"/>
                <w:szCs w:val="22"/>
              </w:rPr>
            </w:pPr>
            <w:r w:rsidRPr="00B577AF">
              <w:rPr>
                <w:sz w:val="22"/>
                <w:szCs w:val="22"/>
              </w:rPr>
              <w:t>(insert Agency/School/CBO Name)</w:t>
            </w:r>
          </w:p>
        </w:tc>
      </w:tr>
    </w:tbl>
    <w:p w:rsidR="00B577AF" w:rsidRPr="00B577AF" w:rsidRDefault="00B577AF" w:rsidP="00B577AF">
      <w:pPr>
        <w:pStyle w:val="Default"/>
        <w:rPr>
          <w:sz w:val="22"/>
          <w:szCs w:val="22"/>
        </w:rPr>
      </w:pPr>
    </w:p>
    <w:p w:rsidR="008447A9" w:rsidRPr="00BF616A" w:rsidRDefault="008447A9" w:rsidP="008447A9">
      <w:pPr>
        <w:widowControl/>
        <w:numPr>
          <w:ilvl w:val="0"/>
          <w:numId w:val="26"/>
        </w:numPr>
        <w:autoSpaceDE/>
        <w:autoSpaceDN/>
        <w:adjustRightInd/>
        <w:rPr>
          <w:rFonts w:ascii="AGaramond" w:hAnsi="AGaramond"/>
          <w:b/>
        </w:rPr>
      </w:pPr>
      <w:r w:rsidRPr="00BF616A">
        <w:rPr>
          <w:rFonts w:ascii="AGaramond" w:hAnsi="AGaramond"/>
        </w:rPr>
        <w:t>The applicant has the necessary legal authority to apply for and receive the proposed grant;</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27"/>
        </w:numPr>
        <w:autoSpaceDE/>
        <w:autoSpaceDN/>
        <w:adjustRightInd/>
        <w:rPr>
          <w:rFonts w:ascii="AGaramond" w:hAnsi="AGaramond"/>
          <w:b/>
        </w:rPr>
      </w:pPr>
      <w:r w:rsidRPr="00BF616A">
        <w:rPr>
          <w:rFonts w:ascii="AGaramond" w:hAnsi="AGaramond"/>
        </w:rPr>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28"/>
        </w:numPr>
        <w:autoSpaceDE/>
        <w:autoSpaceDN/>
        <w:adjustRightInd/>
        <w:rPr>
          <w:rFonts w:ascii="AGaramond" w:hAnsi="AGaramond"/>
          <w:b/>
        </w:rPr>
      </w:pPr>
      <w:r w:rsidRPr="00BF616A">
        <w:rPr>
          <w:rFonts w:ascii="AGaramond" w:hAnsi="AGaramond"/>
        </w:rPr>
        <w:t>The activities and services for which assistance is sought under this grant will be administered by or under the supervision and control of the applicant;</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29"/>
        </w:numPr>
        <w:autoSpaceDE/>
        <w:autoSpaceDN/>
        <w:adjustRightInd/>
        <w:rPr>
          <w:rFonts w:ascii="AGaramond" w:hAnsi="AGaramond"/>
          <w:b/>
        </w:rPr>
      </w:pPr>
      <w:r w:rsidRPr="00BF616A">
        <w:rPr>
          <w:rFonts w:ascii="AGaramond" w:hAnsi="AGaramond"/>
        </w:rPr>
        <w:t>The project will be operated in compliance with all applicable state and federal laws and in compliance with regulations and other policies and administrative directives of the State Board of Education and the Connecticut State Department of Education;</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41"/>
        </w:numPr>
        <w:autoSpaceDE/>
        <w:autoSpaceDN/>
        <w:adjustRightInd/>
        <w:rPr>
          <w:rFonts w:ascii="AGaramond" w:hAnsi="AGaramond"/>
          <w:b/>
        </w:rPr>
      </w:pPr>
      <w:r w:rsidRPr="00BF616A">
        <w:rPr>
          <w:rFonts w:ascii="AGaramond" w:hAnsi="AGaramond"/>
        </w:rPr>
        <w:t>Grant funds shall not be used to supplant funds normally budgeted by the agency;</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0"/>
        </w:numPr>
        <w:autoSpaceDE/>
        <w:autoSpaceDN/>
        <w:adjustRightInd/>
        <w:rPr>
          <w:rFonts w:ascii="AGaramond" w:hAnsi="AGaramond"/>
          <w:b/>
        </w:rPr>
      </w:pPr>
      <w:r w:rsidRPr="00BF616A">
        <w:rPr>
          <w:rFonts w:ascii="AGaramond" w:hAnsi="AGaramond"/>
        </w:rPr>
        <w:t>Fiscal control and accounting procedures will be used to ensure proper disbursement of all funds awarded;</w:t>
      </w:r>
      <w:bookmarkStart w:id="0" w:name="_GoBack"/>
      <w:bookmarkEnd w:id="0"/>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42"/>
        </w:numPr>
        <w:autoSpaceDE/>
        <w:autoSpaceDN/>
        <w:adjustRightInd/>
        <w:rPr>
          <w:rFonts w:ascii="AGaramond" w:hAnsi="AGaramond"/>
          <w:b/>
        </w:rPr>
      </w:pPr>
      <w:r w:rsidRPr="00BF616A">
        <w:rPr>
          <w:rFonts w:ascii="AGaramond" w:hAnsi="AGaramond"/>
        </w:rPr>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1"/>
        </w:numPr>
        <w:autoSpaceDE/>
        <w:autoSpaceDN/>
        <w:adjustRightInd/>
        <w:rPr>
          <w:rFonts w:ascii="AGaramond" w:hAnsi="AGaramond"/>
          <w:b/>
        </w:rPr>
      </w:pPr>
      <w:r w:rsidRPr="00BF616A">
        <w:rPr>
          <w:rFonts w:ascii="AGaramond" w:hAnsi="AGaramond"/>
        </w:rPr>
        <w:t>The Connecticut State Department of Education reserves the exclusive right to use and grant the right to use and/or publish any part or parts of any summary, abstract, reports, publications, records and materials resulting from this project and this grant;</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2"/>
        </w:numPr>
        <w:autoSpaceDE/>
        <w:autoSpaceDN/>
        <w:adjustRightInd/>
        <w:rPr>
          <w:rFonts w:ascii="AGaramond" w:hAnsi="AGaramond"/>
          <w:b/>
        </w:rPr>
      </w:pPr>
      <w:r w:rsidRPr="00BF616A">
        <w:rPr>
          <w:rFonts w:ascii="AGaramond" w:hAnsi="AGaramond"/>
        </w:rPr>
        <w:t>If the project achieves the specified objectives, every reasonable effort will be made to continue the project and/or implement the results after the termination of state/federal funding;</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3"/>
        </w:numPr>
        <w:autoSpaceDE/>
        <w:autoSpaceDN/>
        <w:adjustRightInd/>
        <w:spacing w:before="60"/>
        <w:rPr>
          <w:rFonts w:ascii="AGaramond" w:hAnsi="AGaramond"/>
          <w:b/>
        </w:rPr>
      </w:pPr>
      <w:r w:rsidRPr="00BF616A">
        <w:rPr>
          <w:rFonts w:ascii="AGaramond" w:hAnsi="AGaramond"/>
        </w:rPr>
        <w:t>The applicant will protect and save harmless the State Board of Education from financial loss and expense, including legal fees and costs, if any, arising out of any breach of the duties, in whole or part, described in the application for the grant;</w:t>
      </w:r>
    </w:p>
    <w:p w:rsidR="009318E5" w:rsidRPr="00BF616A" w:rsidRDefault="009318E5" w:rsidP="009318E5">
      <w:pPr>
        <w:ind w:left="360" w:hanging="360"/>
        <w:rPr>
          <w:rFonts w:ascii="AGaramond" w:hAnsi="AGaramond"/>
          <w:sz w:val="16"/>
        </w:rPr>
      </w:pPr>
    </w:p>
    <w:p w:rsidR="008447A9" w:rsidRPr="00990B74" w:rsidRDefault="008447A9" w:rsidP="008447A9">
      <w:pPr>
        <w:widowControl/>
        <w:numPr>
          <w:ilvl w:val="0"/>
          <w:numId w:val="34"/>
        </w:numPr>
        <w:autoSpaceDE/>
        <w:autoSpaceDN/>
        <w:adjustRightInd/>
        <w:rPr>
          <w:rFonts w:ascii="AGaramond" w:hAnsi="AGaramond"/>
          <w:b/>
        </w:rPr>
      </w:pPr>
      <w:r w:rsidRPr="00BF616A">
        <w:rPr>
          <w:rFonts w:ascii="AGaramond" w:hAnsi="AGaramond"/>
        </w:rPr>
        <w:lastRenderedPageBreak/>
        <w:t>At the conclusion of each grant period, the applicant will provide for an independent audit report acceptable to the grantor in accordance with Sections 7-394a and 7-396a of the Connecticut General Statutes, and the applicant shall return to the Connecticut State Department of Education any moneys not expended in accordance with the approved program/operation budget as determined by the audit;</w:t>
      </w:r>
    </w:p>
    <w:p w:rsidR="00990B74" w:rsidRPr="00990B74" w:rsidRDefault="00990B74" w:rsidP="00990B74">
      <w:pPr>
        <w:widowControl/>
        <w:autoSpaceDE/>
        <w:autoSpaceDN/>
        <w:adjustRightInd/>
        <w:ind w:left="360"/>
        <w:rPr>
          <w:rFonts w:ascii="AGaramond" w:hAnsi="AGaramond"/>
          <w:b/>
        </w:rPr>
      </w:pPr>
    </w:p>
    <w:p w:rsidR="00990B74" w:rsidRPr="006C5C0E" w:rsidRDefault="00990B74" w:rsidP="006C5C0E">
      <w:pPr>
        <w:widowControl/>
        <w:numPr>
          <w:ilvl w:val="0"/>
          <w:numId w:val="34"/>
        </w:numPr>
        <w:autoSpaceDE/>
        <w:autoSpaceDN/>
        <w:adjustRightInd/>
        <w:rPr>
          <w:rFonts w:ascii="AGaramond" w:hAnsi="AGaramond"/>
        </w:rPr>
      </w:pPr>
      <w:r w:rsidRPr="006C5C0E">
        <w:rPr>
          <w:bCs/>
        </w:rPr>
        <w:t>Non-discrimination</w:t>
      </w:r>
      <w:bookmarkStart w:id="1" w:name="OLE_LINK13"/>
    </w:p>
    <w:bookmarkEnd w:id="1"/>
    <w:p w:rsidR="00990B74" w:rsidRDefault="00990B74" w:rsidP="00990B74">
      <w:pPr>
        <w:ind w:left="1440"/>
        <w:jc w:val="both"/>
      </w:pPr>
      <w:r>
        <w:t xml:space="preserve">(a)  For purposes of this Section, the following terms are defined as follows: </w:t>
      </w:r>
    </w:p>
    <w:p w:rsidR="00990B74" w:rsidRDefault="00990B74" w:rsidP="00990B74">
      <w:pPr>
        <w:jc w:val="both"/>
      </w:pPr>
    </w:p>
    <w:p w:rsidR="00990B74" w:rsidRDefault="00990B74" w:rsidP="00990B74">
      <w:pPr>
        <w:widowControl/>
        <w:numPr>
          <w:ilvl w:val="2"/>
          <w:numId w:val="46"/>
        </w:numPr>
        <w:autoSpaceDE/>
        <w:autoSpaceDN/>
        <w:adjustRightInd/>
        <w:ind w:left="2700" w:hanging="540"/>
        <w:jc w:val="both"/>
      </w:pPr>
      <w:r>
        <w:t>“Commission” means the Commission on Human Rights and Opportunities;</w:t>
      </w:r>
    </w:p>
    <w:p w:rsidR="00990B74" w:rsidRDefault="00990B74" w:rsidP="00990B74">
      <w:pPr>
        <w:widowControl/>
        <w:numPr>
          <w:ilvl w:val="2"/>
          <w:numId w:val="46"/>
        </w:numPr>
        <w:autoSpaceDE/>
        <w:autoSpaceDN/>
        <w:adjustRightInd/>
        <w:ind w:left="2700" w:hanging="540"/>
        <w:jc w:val="both"/>
      </w:pPr>
      <w:r>
        <w:t xml:space="preserve">“Contract” and “contract” include any extension or modification of the Contract or contract; </w:t>
      </w:r>
    </w:p>
    <w:p w:rsidR="00990B74" w:rsidRDefault="00990B74" w:rsidP="00990B74">
      <w:pPr>
        <w:widowControl/>
        <w:numPr>
          <w:ilvl w:val="2"/>
          <w:numId w:val="46"/>
        </w:numPr>
        <w:autoSpaceDE/>
        <w:autoSpaceDN/>
        <w:adjustRightInd/>
        <w:ind w:left="2700" w:hanging="540"/>
        <w:jc w:val="both"/>
      </w:pPr>
      <w:r>
        <w:t>“Contractor” and “contractor” include any successors or assigns of the Contractor or contractor;</w:t>
      </w:r>
    </w:p>
    <w:p w:rsidR="00990B74" w:rsidRDefault="00990B74" w:rsidP="00990B74">
      <w:pPr>
        <w:widowControl/>
        <w:numPr>
          <w:ilvl w:val="2"/>
          <w:numId w:val="46"/>
        </w:numPr>
        <w:autoSpaceDE/>
        <w:autoSpaceDN/>
        <w:adjustRightInd/>
        <w:ind w:left="2700" w:hanging="540"/>
        <w:jc w:val="both"/>
      </w:pPr>
      <w:r>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rsidR="00990B74" w:rsidRDefault="00990B74" w:rsidP="00990B74">
      <w:pPr>
        <w:widowControl/>
        <w:numPr>
          <w:ilvl w:val="2"/>
          <w:numId w:val="46"/>
        </w:numPr>
        <w:autoSpaceDE/>
        <w:autoSpaceDN/>
        <w:adjustRightInd/>
        <w:ind w:left="2700" w:hanging="540"/>
        <w:jc w:val="both"/>
      </w:pPr>
      <w:r>
        <w:t>“good faith” means that degree of diligence which a reasonable person would exercise in the performance of legal duties and obligations;</w:t>
      </w:r>
    </w:p>
    <w:p w:rsidR="00990B74" w:rsidRDefault="00990B74" w:rsidP="00990B74">
      <w:pPr>
        <w:widowControl/>
        <w:numPr>
          <w:ilvl w:val="2"/>
          <w:numId w:val="46"/>
        </w:numPr>
        <w:autoSpaceDE/>
        <w:autoSpaceDN/>
        <w:adjustRightInd/>
        <w:ind w:left="2700" w:hanging="540"/>
        <w:jc w:val="both"/>
      </w:pPr>
      <w: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rsidR="00990B74" w:rsidRDefault="00990B74" w:rsidP="00990B74">
      <w:pPr>
        <w:widowControl/>
        <w:numPr>
          <w:ilvl w:val="2"/>
          <w:numId w:val="46"/>
        </w:numPr>
        <w:autoSpaceDE/>
        <w:autoSpaceDN/>
        <w:adjustRightInd/>
        <w:ind w:left="2700" w:hanging="540"/>
        <w:jc w:val="both"/>
      </w:pPr>
      <w:r>
        <w:t xml:space="preserve">“marital status” means being single, married as recognized by the State of Connecticut, widowed, separated or divorced; </w:t>
      </w:r>
    </w:p>
    <w:p w:rsidR="00990B74" w:rsidRDefault="00990B74" w:rsidP="00990B74">
      <w:pPr>
        <w:widowControl/>
        <w:numPr>
          <w:ilvl w:val="2"/>
          <w:numId w:val="46"/>
        </w:numPr>
        <w:autoSpaceDE/>
        <w:autoSpaceDN/>
        <w:adjustRightInd/>
        <w:ind w:left="2700" w:hanging="540"/>
        <w:jc w:val="both"/>
      </w:pPr>
      <w:r>
        <w:t>“mental disability” means one or more mental disorders, as defined in the most recent edition of the American Psychiatric Association’s “Diagnostic and Statistical Manual of Mental Disorders”, or a record of or regarding a person as having one or more such disorders;</w:t>
      </w:r>
    </w:p>
    <w:p w:rsidR="00990B74" w:rsidRDefault="00990B74" w:rsidP="00990B74">
      <w:pPr>
        <w:widowControl/>
        <w:numPr>
          <w:ilvl w:val="2"/>
          <w:numId w:val="46"/>
        </w:numPr>
        <w:autoSpaceDE/>
        <w:autoSpaceDN/>
        <w:adjustRightInd/>
        <w:ind w:left="2700" w:hanging="540"/>
        <w:jc w:val="both"/>
      </w:pPr>
      <w:r>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rsidR="00990B74" w:rsidRDefault="00990B74" w:rsidP="00990B74">
      <w:pPr>
        <w:widowControl/>
        <w:numPr>
          <w:ilvl w:val="2"/>
          <w:numId w:val="46"/>
        </w:numPr>
        <w:autoSpaceDE/>
        <w:autoSpaceDN/>
        <w:adjustRightInd/>
        <w:ind w:left="2700" w:hanging="540"/>
        <w:jc w:val="both"/>
      </w:pPr>
      <w: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w:t>
      </w:r>
      <w:r>
        <w:lastRenderedPageBreak/>
        <w:t xml:space="preserve">State, including, but not limited to, matching expenditures, grants, loans, insurance or guarantees. </w:t>
      </w:r>
    </w:p>
    <w:p w:rsidR="00990B74" w:rsidRDefault="00990B74" w:rsidP="00990B74">
      <w:pPr>
        <w:jc w:val="both"/>
      </w:pPr>
    </w:p>
    <w:p w:rsidR="00990B74" w:rsidRDefault="00990B74" w:rsidP="00990B74">
      <w:pPr>
        <w:ind w:left="2160"/>
        <w:jc w:val="both"/>
      </w:pPr>
      <w:r>
        <w:t>For purposes of this Section, the terms “Contract” and “contract” do not include a contract where each contractor is (1) a political subdivision of the state, including, but not limited to, a municipality, unless the contract is a municipal public works contract or quasi-public agency project contract, (2) any other state, including but not limited to any federally recognized Indian tribal governments, as defined in C.G.S. § 1-267, (3) the federal government, (4) a foreign government, or (5) an agency of a subdivision, state or government described in the immediately preceding enumerated items (1), (2), (3),or (4).</w:t>
      </w:r>
    </w:p>
    <w:p w:rsidR="00990B74" w:rsidRDefault="00990B74" w:rsidP="00990B74">
      <w:pPr>
        <w:jc w:val="both"/>
      </w:pPr>
    </w:p>
    <w:p w:rsidR="00990B74" w:rsidRDefault="00990B74" w:rsidP="00990B74">
      <w:pPr>
        <w:ind w:left="2160" w:hanging="720"/>
        <w:jc w:val="both"/>
      </w:pPr>
      <w:r>
        <w:t>(b)       (1)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insure that applicants with job-related qualifications are employed and that employees are treated when employed without regard to their race, color, religious creed, age, marital status, national origin, ancestry, sex, gender identity or expression, 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noBreakHyphen/>
        <w:t xml:space="preserve">equal opportunity employer” 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 the Contractor agrees to comply with each provision of this Section and C.G.S. §§ 46a-68e and 46a-68f and with each regulation or relevant order issued by said Commission pursuant to C.G.S. §§ 46a-56, 46a-68e,  46a-68f and 46a-86;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w:t>
      </w:r>
      <w:r>
        <w:lastRenderedPageBreak/>
        <w:t>materials on such public works or quasi-public agency projects.</w:t>
      </w:r>
    </w:p>
    <w:p w:rsidR="00990B74" w:rsidRDefault="00990B74" w:rsidP="00990B74">
      <w:pPr>
        <w:ind w:left="2160" w:hanging="720"/>
        <w:jc w:val="both"/>
      </w:pPr>
    </w:p>
    <w:p w:rsidR="00990B74" w:rsidRDefault="00990B74" w:rsidP="00990B74">
      <w:pPr>
        <w:ind w:left="2160" w:hanging="720"/>
        <w:jc w:val="both"/>
      </w:pPr>
      <w:r>
        <w:t>(c)        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rsidR="00990B74" w:rsidRDefault="00990B74" w:rsidP="00990B74">
      <w:pPr>
        <w:ind w:left="2160" w:hanging="720"/>
        <w:jc w:val="both"/>
      </w:pPr>
    </w:p>
    <w:p w:rsidR="00990B74" w:rsidRDefault="00990B74" w:rsidP="00990B74">
      <w:pPr>
        <w:ind w:left="2160" w:hanging="720"/>
        <w:jc w:val="both"/>
      </w:pPr>
      <w:r>
        <w:t>(d)       The Contractor shall develop and maintain adequate documentation, in a manner prescribed by the Commission, of its good faith efforts.</w:t>
      </w:r>
    </w:p>
    <w:p w:rsidR="00990B74" w:rsidRDefault="00990B74" w:rsidP="00990B74">
      <w:pPr>
        <w:ind w:left="2160" w:hanging="720"/>
        <w:jc w:val="both"/>
      </w:pPr>
    </w:p>
    <w:p w:rsidR="00990B74" w:rsidRDefault="00990B74" w:rsidP="00990B74">
      <w:pPr>
        <w:ind w:left="2160" w:hanging="720"/>
        <w:jc w:val="both"/>
      </w:pPr>
      <w:r>
        <w:t>(e)        The Contractor shall include the provisions of subsection (b)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such litigation or negotiation prior thereto to protect the interests of the State and the State may so enter.</w:t>
      </w:r>
    </w:p>
    <w:p w:rsidR="00990B74" w:rsidRDefault="00990B74" w:rsidP="00990B74">
      <w:pPr>
        <w:ind w:left="2160" w:hanging="720"/>
        <w:jc w:val="both"/>
      </w:pPr>
    </w:p>
    <w:p w:rsidR="00990B74" w:rsidRDefault="00990B74" w:rsidP="00990B74">
      <w:pPr>
        <w:ind w:left="2160" w:hanging="720"/>
        <w:jc w:val="both"/>
      </w:pPr>
      <w:r>
        <w:t>(f)        The Contractor agrees to comply with the regulations referred to in this Section as they exist on the date of this Contract and as they may be adopted or amended from time to time during the term of this Contract and any amendments thereto.</w:t>
      </w:r>
    </w:p>
    <w:p w:rsidR="00990B74" w:rsidRDefault="00990B74" w:rsidP="00990B74">
      <w:pPr>
        <w:ind w:left="2160" w:hanging="720"/>
        <w:jc w:val="both"/>
      </w:pPr>
    </w:p>
    <w:p w:rsidR="00990B74" w:rsidRDefault="00990B74" w:rsidP="00990B74">
      <w:pPr>
        <w:ind w:left="2160" w:hanging="720"/>
        <w:jc w:val="both"/>
      </w:pPr>
      <w:r>
        <w:t xml:space="preserve">(g)       (1)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C.G.S. § 46a-56; and (4) the Contractor agrees to provide the Commission on Human Rights and </w:t>
      </w:r>
      <w:r>
        <w:lastRenderedPageBreak/>
        <w:t>Opportunities with such information requested by the Commission, and permit access to pertinent books, records and accounts, concerning the employment practices and procedures of the Contractor which relate to the provisions of this Section and C.G.S. § 46a-56.</w:t>
      </w:r>
    </w:p>
    <w:p w:rsidR="00990B74" w:rsidRDefault="00990B74" w:rsidP="00990B74">
      <w:pPr>
        <w:ind w:left="2160" w:hanging="720"/>
        <w:jc w:val="both"/>
      </w:pPr>
    </w:p>
    <w:p w:rsidR="008447A9" w:rsidRDefault="00990B74" w:rsidP="00990B74">
      <w:pPr>
        <w:ind w:left="2160" w:hanging="720"/>
      </w:pPr>
      <w:r>
        <w:t>(h)       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such litigation or negotiation prior thereto to protect the interests of the State and the State may so enter.</w:t>
      </w:r>
    </w:p>
    <w:p w:rsidR="00990B74" w:rsidRPr="00BF616A" w:rsidRDefault="00990B74" w:rsidP="00990B74">
      <w:pPr>
        <w:ind w:left="360"/>
        <w:rPr>
          <w:rFonts w:ascii="AGaramond" w:hAnsi="AGaramond"/>
        </w:rPr>
      </w:pPr>
    </w:p>
    <w:p w:rsidR="008447A9" w:rsidRPr="00BF616A" w:rsidRDefault="008447A9" w:rsidP="008447A9">
      <w:pPr>
        <w:widowControl/>
        <w:numPr>
          <w:ilvl w:val="0"/>
          <w:numId w:val="35"/>
        </w:numPr>
        <w:autoSpaceDE/>
        <w:autoSpaceDN/>
        <w:adjustRightInd/>
        <w:rPr>
          <w:rFonts w:ascii="AGaramond" w:hAnsi="AGaramond"/>
          <w:b/>
        </w:rPr>
      </w:pPr>
      <w:r w:rsidRPr="00BF616A">
        <w:rPr>
          <w:rFonts w:ascii="AGaramond" w:hAnsi="AGaramond"/>
        </w:rPr>
        <w:t>The grant award is subject to approval of the Connecticut State Department of Education and availability of state or federal funds.</w:t>
      </w:r>
    </w:p>
    <w:p w:rsidR="008447A9" w:rsidRPr="00BF616A" w:rsidRDefault="008447A9" w:rsidP="008447A9">
      <w:pPr>
        <w:ind w:left="360" w:hanging="360"/>
        <w:rPr>
          <w:rFonts w:ascii="AGaramond" w:hAnsi="AGaramond"/>
          <w:sz w:val="16"/>
        </w:rPr>
      </w:pPr>
    </w:p>
    <w:p w:rsidR="008447A9" w:rsidRPr="007B7C1E" w:rsidRDefault="008447A9" w:rsidP="008447A9">
      <w:pPr>
        <w:widowControl/>
        <w:numPr>
          <w:ilvl w:val="0"/>
          <w:numId w:val="36"/>
        </w:numPr>
        <w:autoSpaceDE/>
        <w:autoSpaceDN/>
        <w:adjustRightInd/>
        <w:rPr>
          <w:rFonts w:ascii="AGaramond" w:hAnsi="AGaramond"/>
          <w:b/>
        </w:rPr>
      </w:pPr>
      <w:r w:rsidRPr="00BF616A">
        <w:rPr>
          <w:rFonts w:ascii="AGaramond" w:hAnsi="AGaramond"/>
        </w:rPr>
        <w:t>The applicant agrees and warrants that Sections 4-190 to 4-197, inclusive, of the Connecticut General Statutes concerning the Personal Data Act and Sections 10-4-8 to 10-4-10, inclusive, of the Regulations of Connecticut State Agencies promulgated there under are hereby incorporated by reference.</w:t>
      </w:r>
    </w:p>
    <w:p w:rsidR="008447A9" w:rsidRPr="00BF616A" w:rsidRDefault="008447A9" w:rsidP="008447A9">
      <w:pPr>
        <w:ind w:left="360"/>
        <w:rPr>
          <w:rFonts w:ascii="AGaramond" w:hAnsi="AGaramond"/>
          <w:b/>
        </w:rPr>
      </w:pPr>
    </w:p>
    <w:p w:rsidR="009318E5" w:rsidRPr="00BF616A" w:rsidRDefault="009318E5" w:rsidP="009318E5">
      <w:pPr>
        <w:rPr>
          <w:rFonts w:ascii="AGaramond" w:hAnsi="AGaramond"/>
          <w:sz w:val="16"/>
        </w:rPr>
      </w:pPr>
    </w:p>
    <w:p w:rsidR="009318E5" w:rsidRPr="00BF616A" w:rsidRDefault="009318E5" w:rsidP="009318E5">
      <w:pPr>
        <w:rPr>
          <w:rFonts w:ascii="AGaramond" w:hAnsi="AGaramond"/>
        </w:rPr>
      </w:pPr>
      <w:r w:rsidRPr="00BF616A">
        <w:rPr>
          <w:rFonts w:ascii="AGaramond" w:hAnsi="AGaramond"/>
        </w:rPr>
        <w:t xml:space="preserve">I, the </w:t>
      </w:r>
      <w:r w:rsidR="00D871E1">
        <w:rPr>
          <w:rFonts w:ascii="AGaramond" w:hAnsi="AGaramond"/>
        </w:rPr>
        <w:t>undersigned authorized official,</w:t>
      </w:r>
      <w:r w:rsidRPr="00BF616A">
        <w:rPr>
          <w:rFonts w:ascii="AGaramond" w:hAnsi="AGaramond"/>
        </w:rPr>
        <w:t xml:space="preserve"> hereby certify that these assurances shall be fully implemented.</w:t>
      </w:r>
    </w:p>
    <w:p w:rsidR="009318E5" w:rsidRPr="00BF616A" w:rsidRDefault="009318E5" w:rsidP="009318E5">
      <w:pPr>
        <w:rPr>
          <w:rFonts w:ascii="AGaramond" w:hAnsi="AGaramond"/>
        </w:rPr>
      </w:pPr>
    </w:p>
    <w:tbl>
      <w:tblPr>
        <w:tblW w:w="0" w:type="auto"/>
        <w:tblInd w:w="-108" w:type="dxa"/>
        <w:tblLook w:val="0000" w:firstRow="0" w:lastRow="0" w:firstColumn="0" w:lastColumn="0" w:noHBand="0" w:noVBand="0"/>
      </w:tblPr>
      <w:tblGrid>
        <w:gridCol w:w="2880"/>
        <w:gridCol w:w="6840"/>
      </w:tblGrid>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Superintendent Signature:</w:t>
            </w:r>
          </w:p>
        </w:tc>
        <w:tc>
          <w:tcPr>
            <w:tcW w:w="6840" w:type="dxa"/>
            <w:tcBorders>
              <w:bottom w:val="single" w:sz="4" w:space="0" w:color="auto"/>
            </w:tcBorders>
          </w:tcPr>
          <w:p w:rsidR="009318E5" w:rsidRPr="00BF616A" w:rsidRDefault="009318E5" w:rsidP="00C54BBD">
            <w:pPr>
              <w:rPr>
                <w:rFonts w:ascii="AGaramond" w:hAnsi="AGaramond"/>
              </w:rPr>
            </w:pPr>
          </w:p>
        </w:tc>
      </w:tr>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 xml:space="preserve">Name: </w:t>
            </w:r>
            <w:r w:rsidRPr="00BF616A">
              <w:rPr>
                <w:rFonts w:ascii="AGaramond" w:hAnsi="AGaramond"/>
                <w:i/>
                <w:sz w:val="18"/>
                <w:szCs w:val="18"/>
              </w:rPr>
              <w:t>(</w:t>
            </w:r>
            <w:r w:rsidR="0057500A">
              <w:rPr>
                <w:rFonts w:ascii="AGaramond" w:hAnsi="AGaramond"/>
                <w:i/>
                <w:sz w:val="18"/>
                <w:szCs w:val="18"/>
              </w:rPr>
              <w:t xml:space="preserve">printed or </w:t>
            </w:r>
            <w:r w:rsidRPr="00BF616A">
              <w:rPr>
                <w:rFonts w:ascii="AGaramond" w:hAnsi="AGaramond"/>
                <w:i/>
                <w:sz w:val="18"/>
                <w:szCs w:val="18"/>
              </w:rPr>
              <w:t>typed)</w:t>
            </w:r>
          </w:p>
        </w:tc>
        <w:tc>
          <w:tcPr>
            <w:tcW w:w="6840" w:type="dxa"/>
            <w:tcBorders>
              <w:top w:val="single" w:sz="4" w:space="0" w:color="auto"/>
              <w:bottom w:val="single" w:sz="4" w:space="0" w:color="auto"/>
            </w:tcBorders>
          </w:tcPr>
          <w:p w:rsidR="009318E5" w:rsidRPr="00BF616A" w:rsidRDefault="009318E5" w:rsidP="00C54BBD">
            <w:pPr>
              <w:rPr>
                <w:rFonts w:ascii="AGaramond" w:hAnsi="AGaramond"/>
              </w:rPr>
            </w:pPr>
          </w:p>
        </w:tc>
      </w:tr>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 xml:space="preserve">Title: </w:t>
            </w:r>
            <w:r w:rsidRPr="00BF616A">
              <w:rPr>
                <w:rFonts w:ascii="AGaramond" w:hAnsi="AGaramond"/>
                <w:i/>
                <w:sz w:val="18"/>
                <w:szCs w:val="18"/>
              </w:rPr>
              <w:t>(</w:t>
            </w:r>
            <w:r w:rsidR="0057500A">
              <w:rPr>
                <w:rFonts w:ascii="AGaramond" w:hAnsi="AGaramond"/>
                <w:i/>
                <w:sz w:val="18"/>
                <w:szCs w:val="18"/>
              </w:rPr>
              <w:t xml:space="preserve">printed or </w:t>
            </w:r>
            <w:r w:rsidRPr="00BF616A">
              <w:rPr>
                <w:rFonts w:ascii="AGaramond" w:hAnsi="AGaramond"/>
                <w:i/>
                <w:sz w:val="18"/>
                <w:szCs w:val="18"/>
              </w:rPr>
              <w:t>typed)</w:t>
            </w:r>
          </w:p>
        </w:tc>
        <w:tc>
          <w:tcPr>
            <w:tcW w:w="6840" w:type="dxa"/>
            <w:tcBorders>
              <w:top w:val="single" w:sz="4" w:space="0" w:color="auto"/>
              <w:bottom w:val="single" w:sz="4" w:space="0" w:color="auto"/>
            </w:tcBorders>
          </w:tcPr>
          <w:p w:rsidR="009318E5" w:rsidRPr="00BF616A" w:rsidRDefault="009318E5" w:rsidP="00C54BBD">
            <w:pPr>
              <w:rPr>
                <w:rFonts w:ascii="AGaramond" w:hAnsi="AGaramond"/>
              </w:rPr>
            </w:pPr>
          </w:p>
        </w:tc>
      </w:tr>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Date:</w:t>
            </w:r>
          </w:p>
        </w:tc>
        <w:tc>
          <w:tcPr>
            <w:tcW w:w="6840" w:type="dxa"/>
            <w:tcBorders>
              <w:top w:val="single" w:sz="4" w:space="0" w:color="auto"/>
              <w:bottom w:val="single" w:sz="4" w:space="0" w:color="auto"/>
            </w:tcBorders>
          </w:tcPr>
          <w:p w:rsidR="009318E5" w:rsidRPr="00BF616A" w:rsidRDefault="009318E5" w:rsidP="00C54BBD">
            <w:pPr>
              <w:rPr>
                <w:rFonts w:ascii="AGaramond" w:hAnsi="AGaramond"/>
              </w:rPr>
            </w:pPr>
          </w:p>
        </w:tc>
      </w:tr>
    </w:tbl>
    <w:p w:rsidR="001776CA" w:rsidRPr="00B577AF" w:rsidRDefault="001776CA" w:rsidP="008447A9">
      <w:pPr>
        <w:pStyle w:val="Default"/>
        <w:ind w:left="504"/>
        <w:rPr>
          <w:rFonts w:asciiTheme="minorHAnsi" w:hAnsiTheme="minorHAnsi"/>
          <w:sz w:val="22"/>
          <w:szCs w:val="22"/>
        </w:rPr>
      </w:pPr>
    </w:p>
    <w:p w:rsidR="000E3F1A" w:rsidRPr="00B577AF" w:rsidRDefault="000E3F1A" w:rsidP="001776CA">
      <w:pPr>
        <w:pStyle w:val="Default"/>
        <w:rPr>
          <w:rFonts w:asciiTheme="minorHAnsi" w:hAnsiTheme="minorHAnsi"/>
          <w:sz w:val="22"/>
          <w:szCs w:val="22"/>
        </w:rPr>
      </w:pPr>
    </w:p>
    <w:p w:rsidR="00161140" w:rsidRDefault="00161140" w:rsidP="00161140">
      <w:pPr>
        <w:widowControl/>
        <w:autoSpaceDE/>
        <w:autoSpaceDN/>
        <w:adjustRightInd/>
        <w:spacing w:after="200" w:line="276" w:lineRule="auto"/>
        <w:rPr>
          <w:rFonts w:asciiTheme="minorHAnsi" w:hAnsiTheme="minorHAnsi"/>
          <w:sz w:val="22"/>
          <w:szCs w:val="22"/>
        </w:rPr>
      </w:pPr>
    </w:p>
    <w:p w:rsidR="000E3F1A" w:rsidRPr="00161140" w:rsidRDefault="00161140" w:rsidP="00161140">
      <w:pPr>
        <w:widowControl/>
        <w:autoSpaceDE/>
        <w:autoSpaceDN/>
        <w:adjustRightInd/>
        <w:spacing w:after="200" w:line="276" w:lineRule="auto"/>
        <w:rPr>
          <w:rFonts w:asciiTheme="minorHAnsi" w:hAnsiTheme="minorHAnsi" w:cs="Calibri"/>
          <w:color w:val="000000"/>
          <w:sz w:val="22"/>
          <w:szCs w:val="22"/>
        </w:rPr>
      </w:pPr>
      <w:r>
        <w:rPr>
          <w:rFonts w:asciiTheme="minorHAnsi" w:hAnsiTheme="minorHAnsi"/>
          <w:sz w:val="22"/>
          <w:szCs w:val="22"/>
        </w:rPr>
        <w:br w:type="page"/>
      </w:r>
    </w:p>
    <w:p w:rsidR="000E3F1A" w:rsidRPr="00B5248E" w:rsidRDefault="000E3F1A" w:rsidP="000E3F1A">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szCs w:val="22"/>
        </w:rPr>
      </w:pPr>
      <w:r w:rsidRPr="00B5248E">
        <w:rPr>
          <w:rFonts w:ascii="Calibri" w:eastAsia="Calibri" w:hAnsi="Calibri" w:cs="Calibri"/>
          <w:b/>
          <w:caps/>
          <w:spacing w:val="1"/>
          <w:szCs w:val="22"/>
        </w:rPr>
        <w:lastRenderedPageBreak/>
        <w:t>Appendix</w:t>
      </w:r>
      <w:r w:rsidR="00BF382F" w:rsidRPr="00B5248E">
        <w:rPr>
          <w:rFonts w:ascii="Calibri" w:eastAsia="Calibri" w:hAnsi="Calibri" w:cs="Calibri"/>
          <w:b/>
          <w:caps/>
          <w:spacing w:val="1"/>
          <w:szCs w:val="22"/>
        </w:rPr>
        <w:t xml:space="preserve"> A</w:t>
      </w:r>
      <w:r w:rsidRPr="00B5248E">
        <w:rPr>
          <w:rFonts w:ascii="Calibri" w:eastAsia="Calibri" w:hAnsi="Calibri" w:cs="Calibri"/>
          <w:b/>
          <w:caps/>
          <w:spacing w:val="1"/>
          <w:szCs w:val="22"/>
        </w:rPr>
        <w:t>:  Application Evaluation Rubric</w:t>
      </w:r>
    </w:p>
    <w:p w:rsidR="00161140" w:rsidRDefault="00161140" w:rsidP="001776CA">
      <w:pPr>
        <w:pStyle w:val="Default"/>
        <w:rPr>
          <w:rFonts w:asciiTheme="minorHAnsi" w:hAnsiTheme="minorHAnsi"/>
          <w:sz w:val="22"/>
          <w:szCs w:val="22"/>
        </w:rPr>
      </w:pPr>
    </w:p>
    <w:p w:rsidR="00161140" w:rsidRDefault="00161140" w:rsidP="001776CA">
      <w:pPr>
        <w:pStyle w:val="Default"/>
        <w:rPr>
          <w:rFonts w:asciiTheme="minorHAnsi" w:hAnsiTheme="minorHAnsi"/>
          <w:sz w:val="22"/>
          <w:szCs w:val="22"/>
        </w:rPr>
      </w:pPr>
    </w:p>
    <w:p w:rsidR="000E3F1A" w:rsidRDefault="000E3F1A" w:rsidP="0057500A">
      <w:pPr>
        <w:pStyle w:val="Default"/>
        <w:jc w:val="both"/>
        <w:rPr>
          <w:rFonts w:asciiTheme="minorHAnsi" w:hAnsiTheme="minorHAnsi"/>
          <w:sz w:val="22"/>
          <w:szCs w:val="22"/>
        </w:rPr>
      </w:pPr>
      <w:r>
        <w:rPr>
          <w:rFonts w:asciiTheme="minorHAnsi" w:hAnsiTheme="minorHAnsi"/>
          <w:sz w:val="22"/>
          <w:szCs w:val="22"/>
        </w:rPr>
        <w:t xml:space="preserve">Applicants will be evaluated based </w:t>
      </w:r>
      <w:r w:rsidRPr="000C0154">
        <w:rPr>
          <w:rFonts w:asciiTheme="minorHAnsi" w:hAnsiTheme="minorHAnsi"/>
          <w:sz w:val="22"/>
          <w:szCs w:val="22"/>
        </w:rPr>
        <w:t>on</w:t>
      </w:r>
      <w:r w:rsidR="00BF382F" w:rsidRPr="000C0154">
        <w:rPr>
          <w:rFonts w:asciiTheme="minorHAnsi" w:hAnsiTheme="minorHAnsi"/>
          <w:sz w:val="22"/>
          <w:szCs w:val="22"/>
        </w:rPr>
        <w:t xml:space="preserve"> clear,</w:t>
      </w:r>
      <w:r w:rsidR="00FC2DAC" w:rsidRPr="000C0154">
        <w:rPr>
          <w:rFonts w:asciiTheme="minorHAnsi" w:hAnsiTheme="minorHAnsi"/>
          <w:sz w:val="22"/>
          <w:szCs w:val="22"/>
        </w:rPr>
        <w:t xml:space="preserve"> </w:t>
      </w:r>
      <w:r w:rsidRPr="000C0154">
        <w:rPr>
          <w:rFonts w:asciiTheme="minorHAnsi" w:hAnsiTheme="minorHAnsi"/>
          <w:sz w:val="22"/>
          <w:szCs w:val="22"/>
        </w:rPr>
        <w:t xml:space="preserve">complete and specific responses to the application narrative, questions, </w:t>
      </w:r>
      <w:r w:rsidR="00BE784A" w:rsidRPr="000C0154">
        <w:rPr>
          <w:rFonts w:asciiTheme="minorHAnsi" w:hAnsiTheme="minorHAnsi"/>
          <w:sz w:val="22"/>
          <w:szCs w:val="22"/>
        </w:rPr>
        <w:t xml:space="preserve">descriptions </w:t>
      </w:r>
      <w:r w:rsidRPr="000C0154">
        <w:rPr>
          <w:rFonts w:asciiTheme="minorHAnsi" w:hAnsiTheme="minorHAnsi"/>
          <w:sz w:val="22"/>
          <w:szCs w:val="22"/>
        </w:rPr>
        <w:t xml:space="preserve">and budget.  </w:t>
      </w:r>
      <w:r w:rsidR="00BF0493" w:rsidRPr="000C0154">
        <w:rPr>
          <w:rFonts w:asciiTheme="minorHAnsi" w:hAnsiTheme="minorHAnsi"/>
          <w:sz w:val="22"/>
          <w:szCs w:val="22"/>
        </w:rPr>
        <w:t xml:space="preserve">The application is scored holistically, even if comprised of separate projects.  Incorporation of projects not aligned to need and strategic intent may impact overall scoring.  </w:t>
      </w:r>
      <w:r w:rsidRPr="000C0154">
        <w:rPr>
          <w:rFonts w:asciiTheme="minorHAnsi" w:hAnsiTheme="minorHAnsi"/>
          <w:sz w:val="22"/>
          <w:szCs w:val="22"/>
        </w:rPr>
        <w:t>Each</w:t>
      </w:r>
      <w:r>
        <w:rPr>
          <w:rFonts w:asciiTheme="minorHAnsi" w:hAnsiTheme="minorHAnsi"/>
          <w:sz w:val="22"/>
          <w:szCs w:val="22"/>
        </w:rPr>
        <w:t xml:space="preserve"> section is rated using the following key:</w:t>
      </w:r>
      <w:r w:rsidR="00D871E1">
        <w:rPr>
          <w:rFonts w:asciiTheme="minorHAnsi" w:hAnsiTheme="minorHAnsi"/>
          <w:sz w:val="22"/>
          <w:szCs w:val="22"/>
        </w:rPr>
        <w:t xml:space="preserve"> </w:t>
      </w:r>
    </w:p>
    <w:p w:rsidR="00D871E1" w:rsidRDefault="00D871E1" w:rsidP="0057500A">
      <w:pPr>
        <w:pStyle w:val="Default"/>
        <w:jc w:val="both"/>
        <w:rPr>
          <w:rFonts w:asciiTheme="minorHAnsi" w:hAnsiTheme="minorHAnsi"/>
          <w:sz w:val="22"/>
          <w:szCs w:val="22"/>
        </w:rPr>
      </w:pPr>
    </w:p>
    <w:p w:rsidR="00D871E1" w:rsidRDefault="0065284E" w:rsidP="0057500A">
      <w:pPr>
        <w:pStyle w:val="Default"/>
        <w:jc w:val="both"/>
        <w:rPr>
          <w:rFonts w:asciiTheme="minorHAnsi" w:hAnsiTheme="minorHAnsi"/>
          <w:sz w:val="22"/>
          <w:szCs w:val="22"/>
        </w:rPr>
      </w:pPr>
      <w:r>
        <w:rPr>
          <w:rFonts w:asciiTheme="minorHAnsi" w:hAnsiTheme="minorHAnsi"/>
          <w:b/>
          <w:sz w:val="22"/>
          <w:szCs w:val="22"/>
        </w:rPr>
        <w:t>4</w:t>
      </w:r>
      <w:r w:rsidR="000E3F1A" w:rsidRPr="000E3F1A">
        <w:rPr>
          <w:rFonts w:asciiTheme="minorHAnsi" w:hAnsiTheme="minorHAnsi"/>
          <w:b/>
          <w:sz w:val="22"/>
          <w:szCs w:val="22"/>
        </w:rPr>
        <w:t xml:space="preserve"> </w:t>
      </w:r>
      <w:r w:rsidR="00D871E1">
        <w:rPr>
          <w:rFonts w:asciiTheme="minorHAnsi" w:hAnsiTheme="minorHAnsi"/>
          <w:b/>
          <w:sz w:val="22"/>
          <w:szCs w:val="22"/>
        </w:rPr>
        <w:t>points – Excellent</w:t>
      </w:r>
      <w:r w:rsidR="000E3F1A" w:rsidRPr="000E3F1A">
        <w:rPr>
          <w:rFonts w:asciiTheme="minorHAnsi" w:hAnsiTheme="minorHAnsi"/>
          <w:b/>
          <w:sz w:val="22"/>
          <w:szCs w:val="22"/>
        </w:rPr>
        <w:t>:</w:t>
      </w:r>
      <w:r w:rsidR="000E3F1A">
        <w:rPr>
          <w:rFonts w:asciiTheme="minorHAnsi" w:hAnsiTheme="minorHAnsi"/>
          <w:sz w:val="22"/>
          <w:szCs w:val="22"/>
        </w:rPr>
        <w:t xml:space="preserve">  Specific and comprehensive.  Complete, detailed and clearly articulated information regarding criteria.</w:t>
      </w:r>
      <w:r w:rsidR="009733BD">
        <w:rPr>
          <w:rFonts w:asciiTheme="minorHAnsi" w:hAnsiTheme="minorHAnsi"/>
          <w:sz w:val="22"/>
          <w:szCs w:val="22"/>
        </w:rPr>
        <w:t xml:space="preserve">  Well-</w:t>
      </w:r>
      <w:r w:rsidR="000E3F1A">
        <w:rPr>
          <w:rFonts w:asciiTheme="minorHAnsi" w:hAnsiTheme="minorHAnsi"/>
          <w:sz w:val="22"/>
          <w:szCs w:val="22"/>
        </w:rPr>
        <w:t>conceived and developed.</w:t>
      </w:r>
    </w:p>
    <w:p w:rsidR="000E3F1A" w:rsidRDefault="000E3F1A" w:rsidP="0057500A">
      <w:pPr>
        <w:pStyle w:val="Default"/>
        <w:jc w:val="both"/>
        <w:rPr>
          <w:rFonts w:asciiTheme="minorHAnsi" w:hAnsiTheme="minorHAnsi"/>
          <w:sz w:val="22"/>
          <w:szCs w:val="22"/>
        </w:rPr>
      </w:pPr>
    </w:p>
    <w:p w:rsidR="000E3F1A" w:rsidRDefault="0065284E" w:rsidP="0057500A">
      <w:pPr>
        <w:pStyle w:val="Default"/>
        <w:jc w:val="both"/>
        <w:rPr>
          <w:rFonts w:asciiTheme="minorHAnsi" w:hAnsiTheme="minorHAnsi"/>
          <w:sz w:val="22"/>
          <w:szCs w:val="22"/>
        </w:rPr>
      </w:pPr>
      <w:r>
        <w:rPr>
          <w:rFonts w:asciiTheme="minorHAnsi" w:hAnsiTheme="minorHAnsi"/>
          <w:b/>
          <w:sz w:val="22"/>
          <w:szCs w:val="22"/>
        </w:rPr>
        <w:t>3</w:t>
      </w:r>
      <w:r w:rsidR="000E3F1A" w:rsidRPr="009733BD">
        <w:rPr>
          <w:rFonts w:asciiTheme="minorHAnsi" w:hAnsiTheme="minorHAnsi"/>
          <w:b/>
          <w:sz w:val="22"/>
          <w:szCs w:val="22"/>
        </w:rPr>
        <w:t xml:space="preserve"> </w:t>
      </w:r>
      <w:r w:rsidR="00BA4E6F">
        <w:rPr>
          <w:rFonts w:asciiTheme="minorHAnsi" w:hAnsiTheme="minorHAnsi"/>
          <w:b/>
          <w:sz w:val="22"/>
          <w:szCs w:val="22"/>
        </w:rPr>
        <w:t xml:space="preserve">points </w:t>
      </w:r>
      <w:r w:rsidR="000E3F1A" w:rsidRPr="009733BD">
        <w:rPr>
          <w:rFonts w:asciiTheme="minorHAnsi" w:hAnsiTheme="minorHAnsi"/>
          <w:b/>
          <w:sz w:val="22"/>
          <w:szCs w:val="22"/>
        </w:rPr>
        <w:t>– Good:</w:t>
      </w:r>
      <w:r w:rsidR="000E3F1A">
        <w:rPr>
          <w:rFonts w:asciiTheme="minorHAnsi" w:hAnsiTheme="minorHAnsi"/>
          <w:sz w:val="22"/>
          <w:szCs w:val="22"/>
        </w:rPr>
        <w:t xml:space="preserve">  </w:t>
      </w:r>
      <w:r w:rsidR="003A6FB5">
        <w:rPr>
          <w:rFonts w:asciiTheme="minorHAnsi" w:hAnsiTheme="minorHAnsi"/>
          <w:sz w:val="22"/>
          <w:szCs w:val="22"/>
        </w:rPr>
        <w:t xml:space="preserve">Clearly written </w:t>
      </w:r>
      <w:r w:rsidR="0062595F">
        <w:rPr>
          <w:rFonts w:asciiTheme="minorHAnsi" w:hAnsiTheme="minorHAnsi"/>
          <w:sz w:val="22"/>
          <w:szCs w:val="22"/>
        </w:rPr>
        <w:t>with most</w:t>
      </w:r>
      <w:r w:rsidR="00F23D66">
        <w:rPr>
          <w:rFonts w:asciiTheme="minorHAnsi" w:hAnsiTheme="minorHAnsi"/>
          <w:sz w:val="22"/>
          <w:szCs w:val="22"/>
        </w:rPr>
        <w:t xml:space="preserve"> </w:t>
      </w:r>
      <w:r w:rsidR="00BE784A">
        <w:rPr>
          <w:rFonts w:asciiTheme="minorHAnsi" w:hAnsiTheme="minorHAnsi"/>
          <w:sz w:val="22"/>
          <w:szCs w:val="22"/>
        </w:rPr>
        <w:t xml:space="preserve">important and relevant details or </w:t>
      </w:r>
      <w:r w:rsidR="00F23D66">
        <w:rPr>
          <w:rFonts w:asciiTheme="minorHAnsi" w:hAnsiTheme="minorHAnsi"/>
          <w:sz w:val="22"/>
          <w:szCs w:val="22"/>
        </w:rPr>
        <w:t>requested information provided</w:t>
      </w:r>
      <w:r w:rsidR="00BE784A">
        <w:rPr>
          <w:rFonts w:asciiTheme="minorHAnsi" w:hAnsiTheme="minorHAnsi"/>
          <w:sz w:val="22"/>
          <w:szCs w:val="22"/>
        </w:rPr>
        <w:t xml:space="preserve">.  </w:t>
      </w:r>
      <w:r w:rsidR="00FC24E2">
        <w:rPr>
          <w:rFonts w:asciiTheme="minorHAnsi" w:hAnsiTheme="minorHAnsi"/>
          <w:sz w:val="22"/>
          <w:szCs w:val="22"/>
        </w:rPr>
        <w:t>Very few questions</w:t>
      </w:r>
      <w:r w:rsidR="000E3F1A">
        <w:rPr>
          <w:rFonts w:asciiTheme="minorHAnsi" w:hAnsiTheme="minorHAnsi"/>
          <w:sz w:val="22"/>
          <w:szCs w:val="22"/>
        </w:rPr>
        <w:t xml:space="preserve"> are not fully explaine</w:t>
      </w:r>
      <w:r w:rsidR="00BE784A">
        <w:rPr>
          <w:rFonts w:asciiTheme="minorHAnsi" w:hAnsiTheme="minorHAnsi"/>
          <w:sz w:val="22"/>
          <w:szCs w:val="22"/>
        </w:rPr>
        <w:t>d.  A few</w:t>
      </w:r>
      <w:r w:rsidR="000E3F1A">
        <w:rPr>
          <w:rFonts w:asciiTheme="minorHAnsi" w:hAnsiTheme="minorHAnsi"/>
          <w:sz w:val="22"/>
          <w:szCs w:val="22"/>
        </w:rPr>
        <w:t xml:space="preserve"> minor inconsistencies </w:t>
      </w:r>
      <w:r w:rsidR="00BE784A">
        <w:rPr>
          <w:rFonts w:asciiTheme="minorHAnsi" w:hAnsiTheme="minorHAnsi"/>
          <w:sz w:val="22"/>
          <w:szCs w:val="22"/>
        </w:rPr>
        <w:t xml:space="preserve">or errors </w:t>
      </w:r>
      <w:r w:rsidR="00F23D66">
        <w:rPr>
          <w:rFonts w:asciiTheme="minorHAnsi" w:hAnsiTheme="minorHAnsi"/>
          <w:sz w:val="22"/>
          <w:szCs w:val="22"/>
        </w:rPr>
        <w:t xml:space="preserve">may </w:t>
      </w:r>
      <w:r w:rsidR="00BE784A">
        <w:rPr>
          <w:rFonts w:asciiTheme="minorHAnsi" w:hAnsiTheme="minorHAnsi"/>
          <w:sz w:val="22"/>
          <w:szCs w:val="22"/>
        </w:rPr>
        <w:t>exist.</w:t>
      </w:r>
    </w:p>
    <w:p w:rsidR="0065284E" w:rsidRDefault="0065284E" w:rsidP="0057500A">
      <w:pPr>
        <w:pStyle w:val="Default"/>
        <w:jc w:val="both"/>
        <w:rPr>
          <w:rFonts w:asciiTheme="minorHAnsi" w:hAnsiTheme="minorHAnsi"/>
          <w:sz w:val="22"/>
          <w:szCs w:val="22"/>
        </w:rPr>
      </w:pPr>
    </w:p>
    <w:p w:rsidR="0065284E" w:rsidRDefault="0065284E" w:rsidP="0057500A">
      <w:pPr>
        <w:pStyle w:val="Default"/>
        <w:jc w:val="both"/>
        <w:rPr>
          <w:rFonts w:asciiTheme="minorHAnsi" w:hAnsiTheme="minorHAnsi"/>
          <w:sz w:val="22"/>
          <w:szCs w:val="22"/>
        </w:rPr>
      </w:pPr>
      <w:r>
        <w:rPr>
          <w:rFonts w:asciiTheme="minorHAnsi" w:hAnsiTheme="minorHAnsi"/>
          <w:b/>
          <w:sz w:val="22"/>
          <w:szCs w:val="22"/>
        </w:rPr>
        <w:t>2</w:t>
      </w:r>
      <w:r w:rsidRPr="009733BD">
        <w:rPr>
          <w:rFonts w:asciiTheme="minorHAnsi" w:hAnsiTheme="minorHAnsi"/>
          <w:b/>
          <w:sz w:val="22"/>
          <w:szCs w:val="22"/>
        </w:rPr>
        <w:t xml:space="preserve"> </w:t>
      </w:r>
      <w:r>
        <w:rPr>
          <w:rFonts w:asciiTheme="minorHAnsi" w:hAnsiTheme="minorHAnsi"/>
          <w:b/>
          <w:sz w:val="22"/>
          <w:szCs w:val="22"/>
        </w:rPr>
        <w:t xml:space="preserve">points </w:t>
      </w:r>
      <w:r w:rsidRPr="009733BD">
        <w:rPr>
          <w:rFonts w:asciiTheme="minorHAnsi" w:hAnsiTheme="minorHAnsi"/>
          <w:b/>
          <w:sz w:val="22"/>
          <w:szCs w:val="22"/>
        </w:rPr>
        <w:t xml:space="preserve">– </w:t>
      </w:r>
      <w:r>
        <w:rPr>
          <w:rFonts w:asciiTheme="minorHAnsi" w:hAnsiTheme="minorHAnsi"/>
          <w:b/>
          <w:sz w:val="22"/>
          <w:szCs w:val="22"/>
        </w:rPr>
        <w:t>Satisfactory</w:t>
      </w:r>
      <w:r w:rsidRPr="009733BD">
        <w:rPr>
          <w:rFonts w:asciiTheme="minorHAnsi" w:hAnsiTheme="minorHAnsi"/>
          <w:b/>
          <w:sz w:val="22"/>
          <w:szCs w:val="22"/>
        </w:rPr>
        <w:t>:</w:t>
      </w:r>
      <w:r>
        <w:rPr>
          <w:rFonts w:asciiTheme="minorHAnsi" w:hAnsiTheme="minorHAnsi"/>
          <w:sz w:val="22"/>
          <w:szCs w:val="22"/>
        </w:rPr>
        <w:t xml:space="preserve">  </w:t>
      </w:r>
      <w:r w:rsidR="003A6FB5">
        <w:rPr>
          <w:rFonts w:asciiTheme="minorHAnsi" w:hAnsiTheme="minorHAnsi"/>
          <w:sz w:val="22"/>
          <w:szCs w:val="22"/>
        </w:rPr>
        <w:t>General, but insufficient d</w:t>
      </w:r>
      <w:r w:rsidR="00BE784A">
        <w:rPr>
          <w:rFonts w:asciiTheme="minorHAnsi" w:hAnsiTheme="minorHAnsi"/>
          <w:sz w:val="22"/>
          <w:szCs w:val="22"/>
        </w:rPr>
        <w:t>etail</w:t>
      </w:r>
      <w:r>
        <w:rPr>
          <w:rFonts w:asciiTheme="minorHAnsi" w:hAnsiTheme="minorHAnsi"/>
          <w:sz w:val="22"/>
          <w:szCs w:val="22"/>
        </w:rPr>
        <w:t>.  Adequate information regarding criteria, but s</w:t>
      </w:r>
      <w:r w:rsidR="003A6FB5">
        <w:rPr>
          <w:rFonts w:asciiTheme="minorHAnsi" w:hAnsiTheme="minorHAnsi"/>
          <w:sz w:val="22"/>
          <w:szCs w:val="22"/>
        </w:rPr>
        <w:t>everal</w:t>
      </w:r>
      <w:r>
        <w:rPr>
          <w:rFonts w:asciiTheme="minorHAnsi" w:hAnsiTheme="minorHAnsi"/>
          <w:sz w:val="22"/>
          <w:szCs w:val="22"/>
        </w:rPr>
        <w:t xml:space="preserve"> areas are not </w:t>
      </w:r>
      <w:r w:rsidR="00BE784A">
        <w:rPr>
          <w:rFonts w:asciiTheme="minorHAnsi" w:hAnsiTheme="minorHAnsi"/>
          <w:sz w:val="22"/>
          <w:szCs w:val="22"/>
        </w:rPr>
        <w:t>sufficiently</w:t>
      </w:r>
      <w:r>
        <w:rPr>
          <w:rFonts w:asciiTheme="minorHAnsi" w:hAnsiTheme="minorHAnsi"/>
          <w:sz w:val="22"/>
          <w:szCs w:val="22"/>
        </w:rPr>
        <w:t xml:space="preserve"> explained and/or</w:t>
      </w:r>
      <w:r w:rsidR="003A6FB5">
        <w:rPr>
          <w:rFonts w:asciiTheme="minorHAnsi" w:hAnsiTheme="minorHAnsi"/>
          <w:sz w:val="22"/>
          <w:szCs w:val="22"/>
        </w:rPr>
        <w:t xml:space="preserve"> questions remain.  Several i</w:t>
      </w:r>
      <w:r>
        <w:rPr>
          <w:rFonts w:asciiTheme="minorHAnsi" w:hAnsiTheme="minorHAnsi"/>
          <w:sz w:val="22"/>
          <w:szCs w:val="22"/>
        </w:rPr>
        <w:t>nconsistencies</w:t>
      </w:r>
      <w:r w:rsidR="00BE784A">
        <w:rPr>
          <w:rFonts w:asciiTheme="minorHAnsi" w:hAnsiTheme="minorHAnsi"/>
          <w:sz w:val="22"/>
          <w:szCs w:val="22"/>
        </w:rPr>
        <w:t>,</w:t>
      </w:r>
      <w:r>
        <w:rPr>
          <w:rFonts w:asciiTheme="minorHAnsi" w:hAnsiTheme="minorHAnsi"/>
          <w:sz w:val="22"/>
          <w:szCs w:val="22"/>
        </w:rPr>
        <w:t xml:space="preserve"> weaknesses</w:t>
      </w:r>
      <w:r w:rsidR="00BE784A">
        <w:rPr>
          <w:rFonts w:asciiTheme="minorHAnsi" w:hAnsiTheme="minorHAnsi"/>
          <w:sz w:val="22"/>
          <w:szCs w:val="22"/>
        </w:rPr>
        <w:t xml:space="preserve"> and/or errors</w:t>
      </w:r>
      <w:r>
        <w:rPr>
          <w:rFonts w:asciiTheme="minorHAnsi" w:hAnsiTheme="minorHAnsi"/>
          <w:sz w:val="22"/>
          <w:szCs w:val="22"/>
        </w:rPr>
        <w:t>.</w:t>
      </w:r>
    </w:p>
    <w:p w:rsidR="000E3F1A" w:rsidRDefault="000E3F1A" w:rsidP="0057500A">
      <w:pPr>
        <w:pStyle w:val="Default"/>
        <w:jc w:val="both"/>
        <w:rPr>
          <w:rFonts w:asciiTheme="minorHAnsi" w:hAnsiTheme="minorHAnsi"/>
          <w:sz w:val="22"/>
          <w:szCs w:val="22"/>
        </w:rPr>
      </w:pPr>
    </w:p>
    <w:p w:rsidR="000E3F1A" w:rsidRDefault="002260DD" w:rsidP="0057500A">
      <w:pPr>
        <w:pStyle w:val="Default"/>
        <w:jc w:val="both"/>
        <w:rPr>
          <w:rFonts w:asciiTheme="minorHAnsi" w:hAnsiTheme="minorHAnsi"/>
          <w:sz w:val="22"/>
          <w:szCs w:val="22"/>
        </w:rPr>
      </w:pPr>
      <w:r>
        <w:rPr>
          <w:rFonts w:asciiTheme="minorHAnsi" w:hAnsiTheme="minorHAnsi"/>
          <w:b/>
          <w:sz w:val="22"/>
          <w:szCs w:val="22"/>
        </w:rPr>
        <w:t>1</w:t>
      </w:r>
      <w:r w:rsidR="000E3F1A" w:rsidRPr="009733BD">
        <w:rPr>
          <w:rFonts w:asciiTheme="minorHAnsi" w:hAnsiTheme="minorHAnsi"/>
          <w:b/>
          <w:sz w:val="22"/>
          <w:szCs w:val="22"/>
        </w:rPr>
        <w:t xml:space="preserve"> </w:t>
      </w:r>
      <w:r>
        <w:rPr>
          <w:rFonts w:asciiTheme="minorHAnsi" w:hAnsiTheme="minorHAnsi"/>
          <w:b/>
          <w:sz w:val="22"/>
          <w:szCs w:val="22"/>
        </w:rPr>
        <w:t>point</w:t>
      </w:r>
      <w:r w:rsidR="00BA4E6F">
        <w:rPr>
          <w:rFonts w:asciiTheme="minorHAnsi" w:hAnsiTheme="minorHAnsi"/>
          <w:b/>
          <w:sz w:val="22"/>
          <w:szCs w:val="22"/>
        </w:rPr>
        <w:t xml:space="preserve"> </w:t>
      </w:r>
      <w:r w:rsidR="000E3F1A" w:rsidRPr="009733BD">
        <w:rPr>
          <w:rFonts w:asciiTheme="minorHAnsi" w:hAnsiTheme="minorHAnsi"/>
          <w:b/>
          <w:sz w:val="22"/>
          <w:szCs w:val="22"/>
        </w:rPr>
        <w:t>– Fair:</w:t>
      </w:r>
      <w:r w:rsidR="000E3F1A">
        <w:rPr>
          <w:rFonts w:asciiTheme="minorHAnsi" w:hAnsiTheme="minorHAnsi"/>
          <w:sz w:val="22"/>
          <w:szCs w:val="22"/>
        </w:rPr>
        <w:t xml:space="preserve">  Unclear and non-specific.  Criteria appear to be minimally met, but limited information is provided about approach a</w:t>
      </w:r>
      <w:r w:rsidR="003A6FB5">
        <w:rPr>
          <w:rFonts w:asciiTheme="minorHAnsi" w:hAnsiTheme="minorHAnsi"/>
          <w:sz w:val="22"/>
          <w:szCs w:val="22"/>
        </w:rPr>
        <w:t xml:space="preserve">nd strategies.  Lacks focus, </w:t>
      </w:r>
      <w:r w:rsidR="000E3F1A">
        <w:rPr>
          <w:rFonts w:asciiTheme="minorHAnsi" w:hAnsiTheme="minorHAnsi"/>
          <w:sz w:val="22"/>
          <w:szCs w:val="22"/>
        </w:rPr>
        <w:t>detail</w:t>
      </w:r>
      <w:r w:rsidR="003A6FB5">
        <w:rPr>
          <w:rFonts w:asciiTheme="minorHAnsi" w:hAnsiTheme="minorHAnsi"/>
          <w:sz w:val="22"/>
          <w:szCs w:val="22"/>
        </w:rPr>
        <w:t xml:space="preserve"> and/or coherence</w:t>
      </w:r>
      <w:r w:rsidR="000E3F1A">
        <w:rPr>
          <w:rFonts w:asciiTheme="minorHAnsi" w:hAnsiTheme="minorHAnsi"/>
          <w:sz w:val="22"/>
          <w:szCs w:val="22"/>
        </w:rPr>
        <w:t>.</w:t>
      </w:r>
      <w:r w:rsidR="003A6FB5">
        <w:rPr>
          <w:rFonts w:asciiTheme="minorHAnsi" w:hAnsiTheme="minorHAnsi"/>
          <w:sz w:val="22"/>
          <w:szCs w:val="22"/>
        </w:rPr>
        <w:t xml:space="preserve">  May contain multiple errors.</w:t>
      </w:r>
    </w:p>
    <w:p w:rsidR="000E3F1A" w:rsidRDefault="000E3F1A" w:rsidP="0057500A">
      <w:pPr>
        <w:pStyle w:val="Default"/>
        <w:jc w:val="both"/>
        <w:rPr>
          <w:rFonts w:asciiTheme="minorHAnsi" w:hAnsiTheme="minorHAnsi"/>
          <w:sz w:val="22"/>
          <w:szCs w:val="22"/>
        </w:rPr>
      </w:pPr>
    </w:p>
    <w:p w:rsidR="000E3F1A" w:rsidRDefault="00BA4E6F" w:rsidP="0057500A">
      <w:pPr>
        <w:pStyle w:val="Default"/>
        <w:jc w:val="both"/>
        <w:rPr>
          <w:rFonts w:asciiTheme="minorHAnsi" w:hAnsiTheme="minorHAnsi"/>
          <w:sz w:val="22"/>
          <w:szCs w:val="22"/>
        </w:rPr>
      </w:pPr>
      <w:r>
        <w:rPr>
          <w:rFonts w:asciiTheme="minorHAnsi" w:hAnsiTheme="minorHAnsi"/>
          <w:b/>
          <w:sz w:val="22"/>
          <w:szCs w:val="22"/>
        </w:rPr>
        <w:t>0</w:t>
      </w:r>
      <w:r w:rsidR="000E3F1A" w:rsidRPr="009733BD">
        <w:rPr>
          <w:rFonts w:asciiTheme="minorHAnsi" w:hAnsiTheme="minorHAnsi"/>
          <w:b/>
          <w:sz w:val="22"/>
          <w:szCs w:val="22"/>
        </w:rPr>
        <w:t xml:space="preserve"> </w:t>
      </w:r>
      <w:r>
        <w:rPr>
          <w:rFonts w:asciiTheme="minorHAnsi" w:hAnsiTheme="minorHAnsi"/>
          <w:b/>
          <w:sz w:val="22"/>
          <w:szCs w:val="22"/>
        </w:rPr>
        <w:t xml:space="preserve">points </w:t>
      </w:r>
      <w:r w:rsidR="000E3F1A" w:rsidRPr="009733BD">
        <w:rPr>
          <w:rFonts w:asciiTheme="minorHAnsi" w:hAnsiTheme="minorHAnsi"/>
          <w:b/>
          <w:sz w:val="22"/>
          <w:szCs w:val="22"/>
        </w:rPr>
        <w:t>– Poor:</w:t>
      </w:r>
      <w:r w:rsidR="000E3F1A">
        <w:rPr>
          <w:rFonts w:asciiTheme="minorHAnsi" w:hAnsiTheme="minorHAnsi"/>
          <w:sz w:val="22"/>
          <w:szCs w:val="22"/>
        </w:rPr>
        <w:t xml:space="preserve">  Does not meet</w:t>
      </w:r>
      <w:r w:rsidR="009733BD">
        <w:rPr>
          <w:rFonts w:asciiTheme="minorHAnsi" w:hAnsiTheme="minorHAnsi"/>
          <w:sz w:val="22"/>
          <w:szCs w:val="22"/>
        </w:rPr>
        <w:t xml:space="preserve"> or address</w:t>
      </w:r>
      <w:r w:rsidR="000E3F1A">
        <w:rPr>
          <w:rFonts w:asciiTheme="minorHAnsi" w:hAnsiTheme="minorHAnsi"/>
          <w:sz w:val="22"/>
          <w:szCs w:val="22"/>
        </w:rPr>
        <w:t xml:space="preserve"> the criteria.  Fails to provide information, provides inaccurate information, or provides information that requires substantial clarification</w:t>
      </w:r>
      <w:r w:rsidR="009733BD">
        <w:rPr>
          <w:rFonts w:asciiTheme="minorHAnsi" w:hAnsiTheme="minorHAnsi"/>
          <w:sz w:val="22"/>
          <w:szCs w:val="22"/>
        </w:rPr>
        <w:t xml:space="preserve"> as to how criteria are met.</w:t>
      </w:r>
    </w:p>
    <w:p w:rsidR="004C3486" w:rsidRDefault="004C3486" w:rsidP="000E3F1A">
      <w:pPr>
        <w:pStyle w:val="Default"/>
        <w:rPr>
          <w:rFonts w:asciiTheme="minorHAnsi" w:hAnsiTheme="minorHAnsi"/>
          <w:sz w:val="22"/>
          <w:szCs w:val="22"/>
        </w:rPr>
      </w:pPr>
    </w:p>
    <w:p w:rsidR="00161140" w:rsidRDefault="00161140" w:rsidP="000E3F1A">
      <w:pPr>
        <w:pStyle w:val="Default"/>
        <w:rPr>
          <w:rFonts w:asciiTheme="minorHAnsi" w:hAnsiTheme="minorHAnsi"/>
          <w:sz w:val="22"/>
          <w:szCs w:val="22"/>
        </w:rPr>
      </w:pPr>
    </w:p>
    <w:p w:rsidR="004C3486" w:rsidRDefault="004C3486" w:rsidP="000E3F1A">
      <w:pPr>
        <w:pStyle w:val="Default"/>
        <w:rPr>
          <w:rFonts w:asciiTheme="minorHAnsi" w:hAnsiTheme="minorHAnsi"/>
          <w:sz w:val="22"/>
          <w:szCs w:val="22"/>
        </w:rPr>
      </w:pPr>
    </w:p>
    <w:tbl>
      <w:tblPr>
        <w:tblStyle w:val="TableGrid"/>
        <w:tblW w:w="0" w:type="auto"/>
        <w:tblLook w:val="04A0" w:firstRow="1" w:lastRow="0" w:firstColumn="1" w:lastColumn="0" w:noHBand="0" w:noVBand="1"/>
      </w:tblPr>
      <w:tblGrid>
        <w:gridCol w:w="1778"/>
        <w:gridCol w:w="3527"/>
        <w:gridCol w:w="900"/>
        <w:gridCol w:w="1350"/>
        <w:gridCol w:w="1260"/>
        <w:gridCol w:w="1255"/>
      </w:tblGrid>
      <w:tr w:rsidR="00A20C44" w:rsidTr="00161140">
        <w:trPr>
          <w:trHeight w:val="647"/>
        </w:trPr>
        <w:tc>
          <w:tcPr>
            <w:tcW w:w="1778" w:type="dxa"/>
            <w:shd w:val="clear" w:color="auto" w:fill="D9D9D9" w:themeFill="background1" w:themeFillShade="D9"/>
          </w:tcPr>
          <w:p w:rsidR="00A20C44" w:rsidRPr="00A20C44" w:rsidRDefault="00317692" w:rsidP="00A20C44">
            <w:pPr>
              <w:pStyle w:val="Default"/>
              <w:jc w:val="center"/>
              <w:rPr>
                <w:rFonts w:asciiTheme="minorHAnsi" w:hAnsiTheme="minorHAnsi"/>
                <w:b/>
                <w:sz w:val="22"/>
                <w:szCs w:val="22"/>
              </w:rPr>
            </w:pPr>
            <w:r>
              <w:rPr>
                <w:rFonts w:asciiTheme="minorHAnsi" w:hAnsiTheme="minorHAnsi"/>
                <w:b/>
                <w:sz w:val="22"/>
                <w:szCs w:val="22"/>
              </w:rPr>
              <w:t>Component</w:t>
            </w:r>
          </w:p>
        </w:tc>
        <w:tc>
          <w:tcPr>
            <w:tcW w:w="3527" w:type="dxa"/>
            <w:shd w:val="clear" w:color="auto" w:fill="D9D9D9" w:themeFill="background1" w:themeFillShade="D9"/>
          </w:tcPr>
          <w:p w:rsidR="00A20C44" w:rsidRPr="00A20C44" w:rsidRDefault="00A20C44" w:rsidP="00A20C44">
            <w:pPr>
              <w:pStyle w:val="Default"/>
              <w:jc w:val="center"/>
              <w:rPr>
                <w:rFonts w:asciiTheme="minorHAnsi" w:hAnsiTheme="minorHAnsi"/>
                <w:b/>
                <w:sz w:val="22"/>
                <w:szCs w:val="22"/>
              </w:rPr>
            </w:pPr>
            <w:r w:rsidRPr="00A20C44">
              <w:rPr>
                <w:rFonts w:asciiTheme="minorHAnsi" w:hAnsiTheme="minorHAnsi"/>
                <w:b/>
                <w:sz w:val="22"/>
                <w:szCs w:val="22"/>
              </w:rPr>
              <w:t>Consideration Criteria</w:t>
            </w:r>
          </w:p>
        </w:tc>
        <w:tc>
          <w:tcPr>
            <w:tcW w:w="900" w:type="dxa"/>
            <w:shd w:val="clear" w:color="auto" w:fill="D9D9D9" w:themeFill="background1" w:themeFillShade="D9"/>
          </w:tcPr>
          <w:p w:rsidR="00A20C44" w:rsidRPr="00A20C44" w:rsidRDefault="00A20C44" w:rsidP="003A6FB5">
            <w:pPr>
              <w:pStyle w:val="Default"/>
              <w:jc w:val="center"/>
              <w:rPr>
                <w:rFonts w:asciiTheme="minorHAnsi" w:hAnsiTheme="minorHAnsi"/>
                <w:b/>
                <w:sz w:val="22"/>
                <w:szCs w:val="22"/>
              </w:rPr>
            </w:pPr>
            <w:r>
              <w:rPr>
                <w:rFonts w:asciiTheme="minorHAnsi" w:hAnsiTheme="minorHAnsi"/>
                <w:b/>
                <w:sz w:val="22"/>
                <w:szCs w:val="22"/>
              </w:rPr>
              <w:t>Score (</w:t>
            </w:r>
            <w:r w:rsidR="002260DD">
              <w:rPr>
                <w:rFonts w:asciiTheme="minorHAnsi" w:hAnsiTheme="minorHAnsi"/>
                <w:b/>
                <w:sz w:val="22"/>
                <w:szCs w:val="22"/>
              </w:rPr>
              <w:t>0-</w:t>
            </w:r>
            <w:r w:rsidR="003A6FB5">
              <w:rPr>
                <w:rFonts w:asciiTheme="minorHAnsi" w:hAnsiTheme="minorHAnsi"/>
                <w:b/>
                <w:sz w:val="22"/>
                <w:szCs w:val="22"/>
              </w:rPr>
              <w:t>4</w:t>
            </w:r>
            <w:r>
              <w:rPr>
                <w:rFonts w:asciiTheme="minorHAnsi" w:hAnsiTheme="minorHAnsi"/>
                <w:b/>
                <w:sz w:val="22"/>
                <w:szCs w:val="22"/>
              </w:rPr>
              <w:t>)</w:t>
            </w:r>
          </w:p>
        </w:tc>
        <w:tc>
          <w:tcPr>
            <w:tcW w:w="1350" w:type="dxa"/>
            <w:shd w:val="clear" w:color="auto" w:fill="D9D9D9" w:themeFill="background1" w:themeFillShade="D9"/>
          </w:tcPr>
          <w:p w:rsidR="00A20C44" w:rsidRPr="00A20C44" w:rsidRDefault="00A20C44" w:rsidP="00A20C44">
            <w:pPr>
              <w:pStyle w:val="Default"/>
              <w:jc w:val="center"/>
              <w:rPr>
                <w:rFonts w:asciiTheme="minorHAnsi" w:hAnsiTheme="minorHAnsi"/>
                <w:b/>
                <w:sz w:val="22"/>
                <w:szCs w:val="22"/>
              </w:rPr>
            </w:pPr>
            <w:r>
              <w:rPr>
                <w:rFonts w:asciiTheme="minorHAnsi" w:hAnsiTheme="minorHAnsi"/>
                <w:b/>
                <w:sz w:val="22"/>
                <w:szCs w:val="22"/>
              </w:rPr>
              <w:t>Weighting</w:t>
            </w:r>
          </w:p>
        </w:tc>
        <w:tc>
          <w:tcPr>
            <w:tcW w:w="1260" w:type="dxa"/>
            <w:shd w:val="clear" w:color="auto" w:fill="D9D9D9" w:themeFill="background1" w:themeFillShade="D9"/>
          </w:tcPr>
          <w:p w:rsidR="00A20C44" w:rsidRDefault="00A20C44" w:rsidP="00A20C44">
            <w:pPr>
              <w:pStyle w:val="Default"/>
              <w:jc w:val="center"/>
              <w:rPr>
                <w:rFonts w:asciiTheme="minorHAnsi" w:hAnsiTheme="minorHAnsi"/>
                <w:b/>
                <w:sz w:val="22"/>
                <w:szCs w:val="22"/>
              </w:rPr>
            </w:pPr>
            <w:r>
              <w:rPr>
                <w:rFonts w:asciiTheme="minorHAnsi" w:hAnsiTheme="minorHAnsi"/>
                <w:b/>
                <w:sz w:val="22"/>
                <w:szCs w:val="22"/>
              </w:rPr>
              <w:t>Calculated Score</w:t>
            </w:r>
          </w:p>
        </w:tc>
        <w:tc>
          <w:tcPr>
            <w:tcW w:w="1255" w:type="dxa"/>
            <w:shd w:val="clear" w:color="auto" w:fill="D9D9D9" w:themeFill="background1" w:themeFillShade="D9"/>
          </w:tcPr>
          <w:p w:rsidR="00A20C44" w:rsidRPr="00A20C44" w:rsidRDefault="00A20C44" w:rsidP="00A20C44">
            <w:pPr>
              <w:pStyle w:val="Default"/>
              <w:jc w:val="center"/>
              <w:rPr>
                <w:rFonts w:asciiTheme="minorHAnsi" w:hAnsiTheme="minorHAnsi"/>
                <w:b/>
                <w:sz w:val="22"/>
                <w:szCs w:val="22"/>
              </w:rPr>
            </w:pPr>
            <w:r>
              <w:rPr>
                <w:rFonts w:asciiTheme="minorHAnsi" w:hAnsiTheme="minorHAnsi"/>
                <w:b/>
                <w:sz w:val="22"/>
                <w:szCs w:val="22"/>
              </w:rPr>
              <w:t>Max Possible</w:t>
            </w:r>
          </w:p>
        </w:tc>
      </w:tr>
      <w:tr w:rsidR="00A20C44" w:rsidTr="0062595F">
        <w:trPr>
          <w:trHeight w:val="2258"/>
        </w:trPr>
        <w:tc>
          <w:tcPr>
            <w:tcW w:w="1778" w:type="dxa"/>
          </w:tcPr>
          <w:p w:rsidR="00A20C44" w:rsidRPr="004C3486" w:rsidRDefault="00A20C44" w:rsidP="004C3486">
            <w:pPr>
              <w:widowControl/>
              <w:numPr>
                <w:ilvl w:val="0"/>
                <w:numId w:val="18"/>
              </w:numPr>
              <w:rPr>
                <w:rFonts w:asciiTheme="minorHAnsi" w:hAnsiTheme="minorHAnsi" w:cs="Calibri"/>
                <w:b/>
                <w:color w:val="000000"/>
                <w:sz w:val="22"/>
                <w:szCs w:val="22"/>
              </w:rPr>
            </w:pPr>
            <w:r w:rsidRPr="004C3486">
              <w:rPr>
                <w:rFonts w:asciiTheme="minorHAnsi" w:hAnsiTheme="minorHAnsi" w:cs="Calibri"/>
                <w:b/>
                <w:color w:val="000000"/>
                <w:sz w:val="22"/>
                <w:szCs w:val="22"/>
              </w:rPr>
              <w:t>Overall Project Rationale</w:t>
            </w:r>
          </w:p>
          <w:p w:rsidR="00A20C44" w:rsidRDefault="00A20C44" w:rsidP="000E3F1A">
            <w:pPr>
              <w:pStyle w:val="Default"/>
              <w:rPr>
                <w:rFonts w:asciiTheme="minorHAnsi" w:hAnsiTheme="minorHAnsi"/>
                <w:sz w:val="22"/>
                <w:szCs w:val="22"/>
              </w:rPr>
            </w:pPr>
          </w:p>
        </w:tc>
        <w:tc>
          <w:tcPr>
            <w:tcW w:w="3527" w:type="dxa"/>
          </w:tcPr>
          <w:p w:rsidR="00A20C44" w:rsidRPr="004C3486" w:rsidRDefault="00A20C44" w:rsidP="00C83794">
            <w:pPr>
              <w:pStyle w:val="Default"/>
              <w:ind w:left="179" w:hanging="179"/>
              <w:rPr>
                <w:rFonts w:asciiTheme="minorHAnsi" w:hAnsiTheme="minorHAnsi"/>
                <w:sz w:val="22"/>
                <w:szCs w:val="22"/>
              </w:rPr>
            </w:pPr>
            <w:r>
              <w:rPr>
                <w:rFonts w:asciiTheme="minorHAnsi" w:hAnsiTheme="minorHAnsi"/>
                <w:sz w:val="22"/>
                <w:szCs w:val="22"/>
              </w:rPr>
              <w:t xml:space="preserve">• </w:t>
            </w:r>
            <w:r w:rsidR="00FC363A">
              <w:rPr>
                <w:rFonts w:asciiTheme="minorHAnsi" w:hAnsiTheme="minorHAnsi"/>
                <w:sz w:val="22"/>
                <w:szCs w:val="22"/>
              </w:rPr>
              <w:t>Projects making a positive i</w:t>
            </w:r>
            <w:r w:rsidRPr="004C3486">
              <w:rPr>
                <w:rFonts w:asciiTheme="minorHAnsi" w:hAnsiTheme="minorHAnsi"/>
                <w:sz w:val="22"/>
                <w:szCs w:val="22"/>
              </w:rPr>
              <w:t>mpact on student</w:t>
            </w:r>
            <w:r w:rsidR="00FC363A">
              <w:rPr>
                <w:rFonts w:asciiTheme="minorHAnsi" w:hAnsiTheme="minorHAnsi"/>
                <w:sz w:val="22"/>
                <w:szCs w:val="22"/>
              </w:rPr>
              <w:t xml:space="preserve"> academic</w:t>
            </w:r>
            <w:r w:rsidRPr="004C3486">
              <w:rPr>
                <w:rFonts w:asciiTheme="minorHAnsi" w:hAnsiTheme="minorHAnsi"/>
                <w:sz w:val="22"/>
                <w:szCs w:val="22"/>
              </w:rPr>
              <w:t xml:space="preserve"> outcomes and learning </w:t>
            </w:r>
            <w:r w:rsidR="00FC363A">
              <w:rPr>
                <w:rFonts w:asciiTheme="minorHAnsi" w:hAnsiTheme="minorHAnsi"/>
                <w:sz w:val="22"/>
                <w:szCs w:val="22"/>
              </w:rPr>
              <w:t>are evaluated most favorably</w:t>
            </w:r>
            <w:r w:rsidR="00EF4B7A">
              <w:rPr>
                <w:rFonts w:asciiTheme="minorHAnsi" w:hAnsiTheme="minorHAnsi"/>
                <w:sz w:val="22"/>
                <w:szCs w:val="22"/>
              </w:rPr>
              <w:t>; need for project is clear</w:t>
            </w:r>
          </w:p>
          <w:p w:rsidR="001829EB" w:rsidRDefault="00A20C44" w:rsidP="001829EB">
            <w:pPr>
              <w:pStyle w:val="Default"/>
              <w:ind w:left="179" w:hanging="179"/>
              <w:rPr>
                <w:rFonts w:asciiTheme="minorHAnsi" w:hAnsiTheme="minorHAnsi"/>
                <w:sz w:val="22"/>
                <w:szCs w:val="22"/>
              </w:rPr>
            </w:pPr>
            <w:r>
              <w:rPr>
                <w:rFonts w:asciiTheme="minorHAnsi" w:hAnsiTheme="minorHAnsi"/>
                <w:sz w:val="22"/>
                <w:szCs w:val="22"/>
              </w:rPr>
              <w:t xml:space="preserve">• </w:t>
            </w:r>
            <w:r w:rsidRPr="004C3486">
              <w:rPr>
                <w:rFonts w:asciiTheme="minorHAnsi" w:hAnsiTheme="minorHAnsi"/>
                <w:sz w:val="22"/>
                <w:szCs w:val="22"/>
              </w:rPr>
              <w:t xml:space="preserve">Consistency with </w:t>
            </w:r>
            <w:r w:rsidR="000775EA">
              <w:rPr>
                <w:rFonts w:asciiTheme="minorHAnsi" w:hAnsiTheme="minorHAnsi"/>
                <w:sz w:val="22"/>
                <w:szCs w:val="22"/>
              </w:rPr>
              <w:t xml:space="preserve">eligibility and </w:t>
            </w:r>
            <w:r w:rsidRPr="004C3486">
              <w:rPr>
                <w:rFonts w:asciiTheme="minorHAnsi" w:hAnsiTheme="minorHAnsi"/>
                <w:sz w:val="22"/>
                <w:szCs w:val="22"/>
              </w:rPr>
              <w:t>statutory intent guidelines</w:t>
            </w:r>
          </w:p>
          <w:p w:rsidR="001829EB" w:rsidRDefault="001829EB" w:rsidP="001829EB">
            <w:pPr>
              <w:pStyle w:val="Default"/>
              <w:numPr>
                <w:ilvl w:val="0"/>
                <w:numId w:val="40"/>
              </w:numPr>
              <w:ind w:left="179" w:hanging="179"/>
              <w:rPr>
                <w:rFonts w:asciiTheme="minorHAnsi" w:hAnsiTheme="minorHAnsi"/>
                <w:sz w:val="22"/>
                <w:szCs w:val="22"/>
              </w:rPr>
            </w:pPr>
            <w:r w:rsidRPr="00A20C44">
              <w:rPr>
                <w:rFonts w:asciiTheme="minorHAnsi" w:hAnsiTheme="minorHAnsi"/>
                <w:sz w:val="22"/>
                <w:szCs w:val="22"/>
              </w:rPr>
              <w:t>Supports the school’s strategic improvement plan</w:t>
            </w:r>
          </w:p>
        </w:tc>
        <w:tc>
          <w:tcPr>
            <w:tcW w:w="900" w:type="dxa"/>
          </w:tcPr>
          <w:p w:rsidR="00A20C44" w:rsidRDefault="00A20C44" w:rsidP="000E3F1A">
            <w:pPr>
              <w:pStyle w:val="Default"/>
              <w:rPr>
                <w:rFonts w:asciiTheme="minorHAnsi" w:hAnsiTheme="minorHAnsi"/>
                <w:sz w:val="22"/>
                <w:szCs w:val="22"/>
              </w:rPr>
            </w:pPr>
          </w:p>
        </w:tc>
        <w:tc>
          <w:tcPr>
            <w:tcW w:w="1350" w:type="dxa"/>
          </w:tcPr>
          <w:p w:rsidR="00A20C44" w:rsidRDefault="00A20C44" w:rsidP="000E3F1A">
            <w:pPr>
              <w:pStyle w:val="Default"/>
              <w:rPr>
                <w:rFonts w:asciiTheme="minorHAnsi" w:hAnsiTheme="minorHAnsi"/>
                <w:sz w:val="22"/>
                <w:szCs w:val="22"/>
              </w:rPr>
            </w:pPr>
          </w:p>
          <w:p w:rsidR="00A20C44" w:rsidRDefault="00A20C44" w:rsidP="00F11381">
            <w:pPr>
              <w:pStyle w:val="Default"/>
              <w:rPr>
                <w:rFonts w:asciiTheme="minorHAnsi" w:hAnsiTheme="minorHAnsi"/>
                <w:sz w:val="22"/>
                <w:szCs w:val="22"/>
              </w:rPr>
            </w:pPr>
            <w:r>
              <w:rPr>
                <w:rFonts w:asciiTheme="minorHAnsi" w:hAnsiTheme="minorHAnsi"/>
                <w:sz w:val="22"/>
                <w:szCs w:val="22"/>
              </w:rPr>
              <w:t xml:space="preserve">  </w:t>
            </w:r>
            <w:r w:rsidR="00477C2F">
              <w:rPr>
                <w:rFonts w:asciiTheme="minorHAnsi" w:hAnsiTheme="minorHAnsi"/>
                <w:sz w:val="22"/>
                <w:szCs w:val="22"/>
              </w:rPr>
              <w:t xml:space="preserve">   </w:t>
            </w:r>
            <w:r>
              <w:rPr>
                <w:rFonts w:asciiTheme="minorHAnsi" w:hAnsiTheme="minorHAnsi"/>
                <w:sz w:val="22"/>
                <w:szCs w:val="22"/>
              </w:rPr>
              <w:t xml:space="preserve">  </w:t>
            </w:r>
            <w:r w:rsidR="00477C2F">
              <w:rPr>
                <w:rFonts w:asciiTheme="minorHAnsi" w:hAnsiTheme="minorHAnsi"/>
                <w:sz w:val="22"/>
                <w:szCs w:val="22"/>
              </w:rPr>
              <w:t xml:space="preserve">x </w:t>
            </w:r>
            <w:r w:rsidR="00F11381">
              <w:rPr>
                <w:rFonts w:asciiTheme="minorHAnsi" w:hAnsiTheme="minorHAnsi"/>
                <w:sz w:val="22"/>
                <w:szCs w:val="22"/>
              </w:rPr>
              <w:t>10</w:t>
            </w:r>
          </w:p>
        </w:tc>
        <w:tc>
          <w:tcPr>
            <w:tcW w:w="1260" w:type="dxa"/>
          </w:tcPr>
          <w:p w:rsidR="00A20C44" w:rsidRDefault="00A20C44" w:rsidP="000E3F1A">
            <w:pPr>
              <w:pStyle w:val="Default"/>
              <w:rPr>
                <w:rFonts w:asciiTheme="minorHAnsi" w:hAnsiTheme="minorHAnsi"/>
                <w:sz w:val="22"/>
                <w:szCs w:val="22"/>
              </w:rPr>
            </w:pPr>
          </w:p>
        </w:tc>
        <w:tc>
          <w:tcPr>
            <w:tcW w:w="1255" w:type="dxa"/>
          </w:tcPr>
          <w:p w:rsidR="00A20C44" w:rsidRDefault="00A20C44" w:rsidP="000E3F1A">
            <w:pPr>
              <w:pStyle w:val="Default"/>
              <w:rPr>
                <w:rFonts w:asciiTheme="minorHAnsi" w:hAnsiTheme="minorHAnsi"/>
                <w:sz w:val="22"/>
                <w:szCs w:val="22"/>
              </w:rPr>
            </w:pPr>
          </w:p>
          <w:p w:rsidR="00477C2F" w:rsidRDefault="00477C2F" w:rsidP="00F11381">
            <w:pPr>
              <w:pStyle w:val="Default"/>
              <w:rPr>
                <w:rFonts w:asciiTheme="minorHAnsi" w:hAnsiTheme="minorHAnsi"/>
                <w:sz w:val="22"/>
                <w:szCs w:val="22"/>
              </w:rPr>
            </w:pPr>
            <w:r>
              <w:rPr>
                <w:rFonts w:asciiTheme="minorHAnsi" w:hAnsiTheme="minorHAnsi"/>
                <w:sz w:val="22"/>
                <w:szCs w:val="22"/>
              </w:rPr>
              <w:t xml:space="preserve">         </w:t>
            </w:r>
            <w:r w:rsidR="00F11381">
              <w:rPr>
                <w:rFonts w:asciiTheme="minorHAnsi" w:hAnsiTheme="minorHAnsi"/>
                <w:sz w:val="22"/>
                <w:szCs w:val="22"/>
              </w:rPr>
              <w:t>40</w:t>
            </w:r>
          </w:p>
        </w:tc>
      </w:tr>
      <w:tr w:rsidR="00A20C44" w:rsidTr="0062595F">
        <w:trPr>
          <w:trHeight w:val="3050"/>
        </w:trPr>
        <w:tc>
          <w:tcPr>
            <w:tcW w:w="1778" w:type="dxa"/>
          </w:tcPr>
          <w:p w:rsidR="00A20C44" w:rsidRDefault="00A20C44" w:rsidP="004C3486">
            <w:pPr>
              <w:pStyle w:val="Default"/>
              <w:numPr>
                <w:ilvl w:val="0"/>
                <w:numId w:val="18"/>
              </w:numPr>
              <w:rPr>
                <w:rFonts w:asciiTheme="minorHAnsi" w:hAnsiTheme="minorHAnsi"/>
                <w:b/>
                <w:sz w:val="22"/>
                <w:szCs w:val="22"/>
              </w:rPr>
            </w:pPr>
            <w:r w:rsidRPr="00777AEF">
              <w:rPr>
                <w:rFonts w:asciiTheme="minorHAnsi" w:hAnsiTheme="minorHAnsi"/>
                <w:b/>
                <w:sz w:val="22"/>
                <w:szCs w:val="22"/>
              </w:rPr>
              <w:t>Alignment</w:t>
            </w:r>
          </w:p>
          <w:p w:rsidR="00A20C44" w:rsidRDefault="00A20C44" w:rsidP="000E3F1A">
            <w:pPr>
              <w:pStyle w:val="Default"/>
              <w:rPr>
                <w:rFonts w:asciiTheme="minorHAnsi" w:hAnsiTheme="minorHAnsi"/>
                <w:sz w:val="22"/>
                <w:szCs w:val="22"/>
              </w:rPr>
            </w:pPr>
          </w:p>
        </w:tc>
        <w:tc>
          <w:tcPr>
            <w:tcW w:w="3527" w:type="dxa"/>
          </w:tcPr>
          <w:p w:rsidR="00F95AF9" w:rsidRDefault="00A20C44" w:rsidP="00F95AF9">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Sensible project work in the context of the long-term school facility plan</w:t>
            </w:r>
            <w:r w:rsidR="001829EB">
              <w:rPr>
                <w:rFonts w:asciiTheme="minorHAnsi" w:hAnsiTheme="minorHAnsi"/>
                <w:sz w:val="22"/>
                <w:szCs w:val="22"/>
              </w:rPr>
              <w:t xml:space="preserve"> and/or technology plan</w:t>
            </w:r>
          </w:p>
          <w:p w:rsidR="009924A8" w:rsidRDefault="00F95AF9" w:rsidP="00F95AF9">
            <w:pPr>
              <w:pStyle w:val="Default"/>
              <w:ind w:left="179" w:hanging="179"/>
              <w:rPr>
                <w:rFonts w:asciiTheme="minorHAnsi" w:hAnsiTheme="minorHAnsi"/>
                <w:sz w:val="22"/>
                <w:szCs w:val="22"/>
              </w:rPr>
            </w:pPr>
            <w:r>
              <w:rPr>
                <w:sz w:val="22"/>
                <w:szCs w:val="22"/>
              </w:rPr>
              <w:t>•</w:t>
            </w:r>
            <w:r>
              <w:rPr>
                <w:rFonts w:asciiTheme="minorHAnsi" w:hAnsiTheme="minorHAnsi"/>
                <w:sz w:val="22"/>
                <w:szCs w:val="22"/>
              </w:rPr>
              <w:t xml:space="preserve">  </w:t>
            </w:r>
            <w:r w:rsidR="009924A8">
              <w:rPr>
                <w:rFonts w:asciiTheme="minorHAnsi" w:hAnsiTheme="minorHAnsi"/>
                <w:sz w:val="22"/>
                <w:szCs w:val="22"/>
              </w:rPr>
              <w:t>No project overlap or supplanting</w:t>
            </w:r>
          </w:p>
        </w:tc>
        <w:tc>
          <w:tcPr>
            <w:tcW w:w="900" w:type="dxa"/>
          </w:tcPr>
          <w:p w:rsidR="00A20C44" w:rsidRDefault="00A20C44" w:rsidP="000E3F1A">
            <w:pPr>
              <w:pStyle w:val="Default"/>
              <w:rPr>
                <w:rFonts w:asciiTheme="minorHAnsi" w:hAnsiTheme="minorHAnsi"/>
                <w:sz w:val="22"/>
                <w:szCs w:val="22"/>
              </w:rPr>
            </w:pPr>
          </w:p>
        </w:tc>
        <w:tc>
          <w:tcPr>
            <w:tcW w:w="1350"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r>
              <w:rPr>
                <w:rFonts w:asciiTheme="minorHAnsi" w:hAnsiTheme="minorHAnsi"/>
                <w:sz w:val="22"/>
                <w:szCs w:val="22"/>
              </w:rPr>
              <w:t xml:space="preserve">       x 5</w:t>
            </w:r>
          </w:p>
        </w:tc>
        <w:tc>
          <w:tcPr>
            <w:tcW w:w="1260" w:type="dxa"/>
          </w:tcPr>
          <w:p w:rsidR="00A20C44" w:rsidRDefault="00A20C44" w:rsidP="000E3F1A">
            <w:pPr>
              <w:pStyle w:val="Default"/>
              <w:rPr>
                <w:rFonts w:asciiTheme="minorHAnsi" w:hAnsiTheme="minorHAnsi"/>
                <w:sz w:val="22"/>
                <w:szCs w:val="22"/>
              </w:rPr>
            </w:pPr>
          </w:p>
        </w:tc>
        <w:tc>
          <w:tcPr>
            <w:tcW w:w="1255"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FC24E2">
            <w:pPr>
              <w:pStyle w:val="Default"/>
              <w:rPr>
                <w:rFonts w:asciiTheme="minorHAnsi" w:hAnsiTheme="minorHAnsi"/>
                <w:sz w:val="22"/>
                <w:szCs w:val="22"/>
              </w:rPr>
            </w:pPr>
            <w:r>
              <w:rPr>
                <w:rFonts w:asciiTheme="minorHAnsi" w:hAnsiTheme="minorHAnsi"/>
                <w:sz w:val="22"/>
                <w:szCs w:val="22"/>
              </w:rPr>
              <w:t xml:space="preserve">         </w:t>
            </w:r>
            <w:r w:rsidR="00FC24E2">
              <w:rPr>
                <w:rFonts w:asciiTheme="minorHAnsi" w:hAnsiTheme="minorHAnsi"/>
                <w:sz w:val="22"/>
                <w:szCs w:val="22"/>
              </w:rPr>
              <w:t>20</w:t>
            </w:r>
          </w:p>
        </w:tc>
      </w:tr>
      <w:tr w:rsidR="00A20C44" w:rsidTr="0097661D">
        <w:tc>
          <w:tcPr>
            <w:tcW w:w="1778" w:type="dxa"/>
          </w:tcPr>
          <w:p w:rsidR="00A20C44" w:rsidRDefault="00A20C44" w:rsidP="00A20C44">
            <w:pPr>
              <w:pStyle w:val="Default"/>
              <w:numPr>
                <w:ilvl w:val="0"/>
                <w:numId w:val="18"/>
              </w:numPr>
              <w:rPr>
                <w:rFonts w:asciiTheme="minorHAnsi" w:hAnsiTheme="minorHAnsi"/>
                <w:b/>
                <w:sz w:val="22"/>
                <w:szCs w:val="22"/>
              </w:rPr>
            </w:pPr>
            <w:r w:rsidRPr="00777AEF">
              <w:rPr>
                <w:rFonts w:asciiTheme="minorHAnsi" w:hAnsiTheme="minorHAnsi"/>
                <w:b/>
                <w:sz w:val="22"/>
                <w:szCs w:val="22"/>
              </w:rPr>
              <w:lastRenderedPageBreak/>
              <w:t>Project Components</w:t>
            </w:r>
          </w:p>
          <w:p w:rsidR="00A20C44" w:rsidRDefault="00A20C44" w:rsidP="000E3F1A">
            <w:pPr>
              <w:pStyle w:val="Default"/>
              <w:rPr>
                <w:rFonts w:asciiTheme="minorHAnsi" w:hAnsiTheme="minorHAnsi"/>
                <w:sz w:val="22"/>
                <w:szCs w:val="22"/>
              </w:rPr>
            </w:pPr>
          </w:p>
        </w:tc>
        <w:tc>
          <w:tcPr>
            <w:tcW w:w="3527" w:type="dxa"/>
          </w:tcPr>
          <w:p w:rsidR="00A20C44" w:rsidRPr="00A20C44" w:rsidRDefault="0097661D" w:rsidP="00657C8B">
            <w:pPr>
              <w:pStyle w:val="Default"/>
              <w:ind w:left="179" w:hanging="179"/>
              <w:rPr>
                <w:rFonts w:asciiTheme="minorHAnsi" w:hAnsiTheme="minorHAnsi"/>
                <w:sz w:val="22"/>
                <w:szCs w:val="22"/>
              </w:rPr>
            </w:pPr>
            <w:r>
              <w:rPr>
                <w:rFonts w:asciiTheme="minorHAnsi" w:hAnsiTheme="minorHAnsi"/>
                <w:sz w:val="22"/>
                <w:szCs w:val="22"/>
              </w:rPr>
              <w:t xml:space="preserve">• </w:t>
            </w:r>
            <w:r w:rsidR="00A20C44">
              <w:rPr>
                <w:rFonts w:asciiTheme="minorHAnsi" w:hAnsiTheme="minorHAnsi"/>
                <w:sz w:val="22"/>
                <w:szCs w:val="22"/>
              </w:rPr>
              <w:t xml:space="preserve">Project(s) are aligned with </w:t>
            </w:r>
            <w:r w:rsidR="000C0154">
              <w:rPr>
                <w:rFonts w:asciiTheme="minorHAnsi" w:hAnsiTheme="minorHAnsi"/>
                <w:sz w:val="22"/>
                <w:szCs w:val="22"/>
              </w:rPr>
              <w:t xml:space="preserve">well-conceived programs and </w:t>
            </w:r>
            <w:r w:rsidR="00A20C44" w:rsidRPr="00A20C44">
              <w:rPr>
                <w:rFonts w:asciiTheme="minorHAnsi" w:hAnsiTheme="minorHAnsi"/>
                <w:sz w:val="22"/>
                <w:szCs w:val="22"/>
              </w:rPr>
              <w:t>rationale/justification is strong</w:t>
            </w:r>
          </w:p>
          <w:p w:rsidR="00A20C44" w:rsidRPr="00A20C44" w:rsidRDefault="0097661D" w:rsidP="00657C8B">
            <w:pPr>
              <w:pStyle w:val="Default"/>
              <w:ind w:left="179" w:hanging="179"/>
              <w:rPr>
                <w:rFonts w:asciiTheme="minorHAnsi" w:hAnsiTheme="minorHAnsi"/>
                <w:sz w:val="22"/>
                <w:szCs w:val="22"/>
              </w:rPr>
            </w:pPr>
            <w:r>
              <w:rPr>
                <w:sz w:val="22"/>
                <w:szCs w:val="22"/>
              </w:rPr>
              <w:t xml:space="preserve">• </w:t>
            </w:r>
            <w:r w:rsidR="00A20C44" w:rsidRPr="00A20C44">
              <w:rPr>
                <w:rFonts w:asciiTheme="minorHAnsi" w:hAnsiTheme="minorHAnsi"/>
                <w:sz w:val="22"/>
                <w:szCs w:val="22"/>
              </w:rPr>
              <w:t>Proposed project work is clearly articulated and necessary to program intent</w:t>
            </w:r>
          </w:p>
          <w:p w:rsidR="00A20C44" w:rsidRPr="00A20C44" w:rsidRDefault="0097661D" w:rsidP="00657C8B">
            <w:pPr>
              <w:pStyle w:val="Default"/>
              <w:ind w:left="179" w:hanging="179"/>
              <w:rPr>
                <w:rFonts w:asciiTheme="minorHAnsi" w:hAnsiTheme="minorHAnsi"/>
                <w:sz w:val="22"/>
                <w:szCs w:val="22"/>
              </w:rPr>
            </w:pPr>
            <w:r>
              <w:rPr>
                <w:rFonts w:asciiTheme="minorHAnsi" w:hAnsiTheme="minorHAnsi"/>
                <w:sz w:val="22"/>
                <w:szCs w:val="22"/>
              </w:rPr>
              <w:t xml:space="preserve">• </w:t>
            </w:r>
            <w:r w:rsidR="00A20C44" w:rsidRPr="00A20C44">
              <w:rPr>
                <w:rFonts w:asciiTheme="minorHAnsi" w:hAnsiTheme="minorHAnsi"/>
                <w:sz w:val="22"/>
                <w:szCs w:val="22"/>
              </w:rPr>
              <w:t>Project priorities and timelines appear to be realistic and reasonable</w:t>
            </w:r>
          </w:p>
          <w:p w:rsidR="000C7DE6" w:rsidRPr="00A20C44" w:rsidRDefault="0097661D" w:rsidP="00FC24E2">
            <w:pPr>
              <w:pStyle w:val="Default"/>
              <w:ind w:left="179" w:hanging="179"/>
              <w:rPr>
                <w:rFonts w:asciiTheme="minorHAnsi" w:hAnsiTheme="minorHAnsi"/>
                <w:sz w:val="22"/>
                <w:szCs w:val="22"/>
              </w:rPr>
            </w:pPr>
            <w:r>
              <w:rPr>
                <w:rFonts w:asciiTheme="minorHAnsi" w:hAnsiTheme="minorHAnsi"/>
                <w:sz w:val="22"/>
                <w:szCs w:val="22"/>
              </w:rPr>
              <w:t>• E</w:t>
            </w:r>
            <w:r w:rsidR="00A20C44" w:rsidRPr="00A20C44">
              <w:rPr>
                <w:rFonts w:asciiTheme="minorHAnsi" w:hAnsiTheme="minorHAnsi"/>
                <w:sz w:val="22"/>
                <w:szCs w:val="22"/>
              </w:rPr>
              <w:t>vidence and confidence in district’s ability and capacity to execute project work</w:t>
            </w:r>
          </w:p>
          <w:p w:rsidR="000C7DE6" w:rsidRPr="00A20C44" w:rsidRDefault="000C7DE6" w:rsidP="000C7DE6">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 xml:space="preserve">Cost estimates are </w:t>
            </w:r>
            <w:r w:rsidRPr="00515CB9">
              <w:rPr>
                <w:rFonts w:asciiTheme="minorHAnsi" w:hAnsiTheme="minorHAnsi"/>
                <w:sz w:val="22"/>
                <w:szCs w:val="22"/>
              </w:rPr>
              <w:t>reasonable</w:t>
            </w:r>
            <w:r w:rsidR="00515CB9">
              <w:rPr>
                <w:rFonts w:asciiTheme="minorHAnsi" w:hAnsiTheme="minorHAnsi"/>
                <w:sz w:val="22"/>
                <w:szCs w:val="22"/>
              </w:rPr>
              <w:t xml:space="preserve"> </w:t>
            </w:r>
            <w:r w:rsidR="004A6FD3" w:rsidRPr="00515CB9">
              <w:rPr>
                <w:rFonts w:asciiTheme="minorHAnsi" w:hAnsiTheme="minorHAnsi"/>
                <w:sz w:val="22"/>
                <w:szCs w:val="22"/>
              </w:rPr>
              <w:t>and tie to a solid</w:t>
            </w:r>
            <w:r w:rsidR="00A2688F" w:rsidRPr="00515CB9">
              <w:rPr>
                <w:rFonts w:asciiTheme="minorHAnsi" w:hAnsiTheme="minorHAnsi"/>
                <w:sz w:val="22"/>
                <w:szCs w:val="22"/>
              </w:rPr>
              <w:t xml:space="preserve"> basis for estimation</w:t>
            </w:r>
            <w:r w:rsidR="00975B6E" w:rsidRPr="00515CB9">
              <w:rPr>
                <w:rFonts w:asciiTheme="minorHAnsi" w:hAnsiTheme="minorHAnsi"/>
                <w:sz w:val="22"/>
                <w:szCs w:val="22"/>
              </w:rPr>
              <w:t>;</w:t>
            </w:r>
            <w:r w:rsidR="00975B6E">
              <w:rPr>
                <w:rFonts w:asciiTheme="minorHAnsi" w:hAnsiTheme="minorHAnsi"/>
                <w:sz w:val="22"/>
                <w:szCs w:val="22"/>
              </w:rPr>
              <w:t xml:space="preserve"> </w:t>
            </w:r>
            <w:r w:rsidR="00515CB9">
              <w:rPr>
                <w:rFonts w:asciiTheme="minorHAnsi" w:hAnsiTheme="minorHAnsi"/>
                <w:sz w:val="22"/>
                <w:szCs w:val="22"/>
              </w:rPr>
              <w:t xml:space="preserve">and </w:t>
            </w:r>
            <w:r w:rsidR="00975B6E">
              <w:rPr>
                <w:rFonts w:asciiTheme="minorHAnsi" w:hAnsiTheme="minorHAnsi"/>
                <w:sz w:val="22"/>
                <w:szCs w:val="22"/>
              </w:rPr>
              <w:t>ties to submitted ED114</w:t>
            </w:r>
          </w:p>
          <w:p w:rsidR="000C7DE6" w:rsidRPr="00A20C44" w:rsidRDefault="000C7DE6" w:rsidP="000C7DE6">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Budget provides adequate detail and clarity on components</w:t>
            </w:r>
          </w:p>
        </w:tc>
        <w:tc>
          <w:tcPr>
            <w:tcW w:w="900" w:type="dxa"/>
          </w:tcPr>
          <w:p w:rsidR="00A20C44" w:rsidRDefault="00A20C44" w:rsidP="000E3F1A">
            <w:pPr>
              <w:pStyle w:val="Default"/>
              <w:rPr>
                <w:rFonts w:asciiTheme="minorHAnsi" w:hAnsiTheme="minorHAnsi"/>
                <w:sz w:val="22"/>
                <w:szCs w:val="22"/>
              </w:rPr>
            </w:pPr>
          </w:p>
        </w:tc>
        <w:tc>
          <w:tcPr>
            <w:tcW w:w="1350"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1829EB">
            <w:pPr>
              <w:pStyle w:val="Default"/>
              <w:rPr>
                <w:rFonts w:asciiTheme="minorHAnsi" w:hAnsiTheme="minorHAnsi"/>
                <w:sz w:val="22"/>
                <w:szCs w:val="22"/>
              </w:rPr>
            </w:pPr>
            <w:r>
              <w:rPr>
                <w:rFonts w:asciiTheme="minorHAnsi" w:hAnsiTheme="minorHAnsi"/>
                <w:sz w:val="22"/>
                <w:szCs w:val="22"/>
              </w:rPr>
              <w:t xml:space="preserve">      x 1</w:t>
            </w:r>
            <w:r w:rsidR="001829EB">
              <w:rPr>
                <w:rFonts w:asciiTheme="minorHAnsi" w:hAnsiTheme="minorHAnsi"/>
                <w:sz w:val="22"/>
                <w:szCs w:val="22"/>
              </w:rPr>
              <w:t>5</w:t>
            </w:r>
          </w:p>
        </w:tc>
        <w:tc>
          <w:tcPr>
            <w:tcW w:w="1260" w:type="dxa"/>
          </w:tcPr>
          <w:p w:rsidR="00A20C44" w:rsidRDefault="00A20C44" w:rsidP="000E3F1A">
            <w:pPr>
              <w:pStyle w:val="Default"/>
              <w:rPr>
                <w:rFonts w:asciiTheme="minorHAnsi" w:hAnsiTheme="minorHAnsi"/>
                <w:sz w:val="22"/>
                <w:szCs w:val="22"/>
              </w:rPr>
            </w:pPr>
          </w:p>
        </w:tc>
        <w:tc>
          <w:tcPr>
            <w:tcW w:w="1255"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1829EB">
            <w:pPr>
              <w:pStyle w:val="Default"/>
              <w:rPr>
                <w:rFonts w:asciiTheme="minorHAnsi" w:hAnsiTheme="minorHAnsi"/>
                <w:sz w:val="22"/>
                <w:szCs w:val="22"/>
              </w:rPr>
            </w:pPr>
            <w:r>
              <w:rPr>
                <w:rFonts w:asciiTheme="minorHAnsi" w:hAnsiTheme="minorHAnsi"/>
                <w:sz w:val="22"/>
                <w:szCs w:val="22"/>
              </w:rPr>
              <w:t xml:space="preserve">          </w:t>
            </w:r>
            <w:r w:rsidR="001829EB">
              <w:rPr>
                <w:rFonts w:asciiTheme="minorHAnsi" w:hAnsiTheme="minorHAnsi"/>
                <w:sz w:val="22"/>
                <w:szCs w:val="22"/>
              </w:rPr>
              <w:t>6</w:t>
            </w:r>
            <w:r w:rsidR="002260DD">
              <w:rPr>
                <w:rFonts w:asciiTheme="minorHAnsi" w:hAnsiTheme="minorHAnsi"/>
                <w:sz w:val="22"/>
                <w:szCs w:val="22"/>
              </w:rPr>
              <w:t>0</w:t>
            </w:r>
          </w:p>
        </w:tc>
      </w:tr>
      <w:tr w:rsidR="002260DD" w:rsidTr="002260DD">
        <w:tc>
          <w:tcPr>
            <w:tcW w:w="1778" w:type="dxa"/>
          </w:tcPr>
          <w:p w:rsidR="002260DD" w:rsidRPr="00777AEF" w:rsidRDefault="00562441" w:rsidP="0062595F">
            <w:pPr>
              <w:pStyle w:val="Default"/>
              <w:numPr>
                <w:ilvl w:val="0"/>
                <w:numId w:val="18"/>
              </w:numPr>
              <w:rPr>
                <w:rFonts w:asciiTheme="minorHAnsi" w:hAnsiTheme="minorHAnsi"/>
                <w:b/>
                <w:sz w:val="22"/>
                <w:szCs w:val="22"/>
              </w:rPr>
            </w:pPr>
            <w:r>
              <w:rPr>
                <w:rFonts w:asciiTheme="minorHAnsi" w:hAnsiTheme="minorHAnsi"/>
                <w:b/>
                <w:sz w:val="22"/>
                <w:szCs w:val="22"/>
              </w:rPr>
              <w:t>School Classification</w:t>
            </w:r>
          </w:p>
        </w:tc>
        <w:tc>
          <w:tcPr>
            <w:tcW w:w="3527" w:type="dxa"/>
          </w:tcPr>
          <w:p w:rsidR="002260DD" w:rsidRDefault="002260DD" w:rsidP="00515CB9">
            <w:pPr>
              <w:pStyle w:val="Default"/>
              <w:rPr>
                <w:rFonts w:asciiTheme="minorHAnsi" w:hAnsiTheme="minorHAnsi"/>
                <w:sz w:val="22"/>
                <w:szCs w:val="22"/>
              </w:rPr>
            </w:pPr>
            <w:r>
              <w:rPr>
                <w:rFonts w:asciiTheme="minorHAnsi" w:hAnsiTheme="minorHAnsi"/>
                <w:sz w:val="22"/>
                <w:szCs w:val="22"/>
              </w:rPr>
              <w:t xml:space="preserve">Add 5 points if </w:t>
            </w:r>
            <w:r w:rsidR="00562441">
              <w:rPr>
                <w:rFonts w:asciiTheme="minorHAnsi" w:hAnsiTheme="minorHAnsi"/>
                <w:sz w:val="22"/>
                <w:szCs w:val="22"/>
              </w:rPr>
              <w:t xml:space="preserve">school is </w:t>
            </w:r>
            <w:r w:rsidR="00515CB9">
              <w:rPr>
                <w:rFonts w:asciiTheme="minorHAnsi" w:hAnsiTheme="minorHAnsi"/>
                <w:sz w:val="22"/>
                <w:szCs w:val="22"/>
              </w:rPr>
              <w:t xml:space="preserve">a </w:t>
            </w:r>
            <w:r>
              <w:rPr>
                <w:rFonts w:asciiTheme="minorHAnsi" w:hAnsiTheme="minorHAnsi"/>
                <w:sz w:val="22"/>
                <w:szCs w:val="22"/>
              </w:rPr>
              <w:t>SIG</w:t>
            </w:r>
            <w:r w:rsidR="00515CB9">
              <w:rPr>
                <w:rFonts w:asciiTheme="minorHAnsi" w:hAnsiTheme="minorHAnsi"/>
                <w:sz w:val="22"/>
                <w:szCs w:val="22"/>
              </w:rPr>
              <w:t xml:space="preserve">-1003(g), SIG-ESSA, or </w:t>
            </w:r>
            <w:r>
              <w:rPr>
                <w:rFonts w:asciiTheme="minorHAnsi" w:hAnsiTheme="minorHAnsi"/>
                <w:sz w:val="22"/>
                <w:szCs w:val="22"/>
              </w:rPr>
              <w:t>Commis</w:t>
            </w:r>
            <w:r w:rsidR="00562441">
              <w:rPr>
                <w:rFonts w:asciiTheme="minorHAnsi" w:hAnsiTheme="minorHAnsi"/>
                <w:sz w:val="22"/>
                <w:szCs w:val="22"/>
              </w:rPr>
              <w:t>s</w:t>
            </w:r>
            <w:r>
              <w:rPr>
                <w:rFonts w:asciiTheme="minorHAnsi" w:hAnsiTheme="minorHAnsi"/>
                <w:sz w:val="22"/>
                <w:szCs w:val="22"/>
              </w:rPr>
              <w:t>ioner’s Network designated school</w:t>
            </w:r>
          </w:p>
        </w:tc>
        <w:tc>
          <w:tcPr>
            <w:tcW w:w="900" w:type="dxa"/>
            <w:shd w:val="clear" w:color="auto" w:fill="D9D9D9" w:themeFill="background1" w:themeFillShade="D9"/>
          </w:tcPr>
          <w:p w:rsidR="002260DD" w:rsidRDefault="002260DD" w:rsidP="000E3F1A">
            <w:pPr>
              <w:pStyle w:val="Default"/>
              <w:rPr>
                <w:rFonts w:asciiTheme="minorHAnsi" w:hAnsiTheme="minorHAnsi"/>
                <w:sz w:val="22"/>
                <w:szCs w:val="22"/>
              </w:rPr>
            </w:pPr>
          </w:p>
        </w:tc>
        <w:tc>
          <w:tcPr>
            <w:tcW w:w="1350" w:type="dxa"/>
            <w:shd w:val="clear" w:color="auto" w:fill="D9D9D9" w:themeFill="background1" w:themeFillShade="D9"/>
          </w:tcPr>
          <w:p w:rsidR="002260DD" w:rsidRDefault="002260DD" w:rsidP="000E3F1A">
            <w:pPr>
              <w:pStyle w:val="Default"/>
              <w:rPr>
                <w:rFonts w:asciiTheme="minorHAnsi" w:hAnsiTheme="minorHAnsi"/>
                <w:sz w:val="22"/>
                <w:szCs w:val="22"/>
              </w:rPr>
            </w:pPr>
          </w:p>
        </w:tc>
        <w:tc>
          <w:tcPr>
            <w:tcW w:w="1260" w:type="dxa"/>
          </w:tcPr>
          <w:p w:rsidR="002260DD" w:rsidRDefault="002260DD" w:rsidP="000E3F1A">
            <w:pPr>
              <w:pStyle w:val="Default"/>
              <w:rPr>
                <w:rFonts w:asciiTheme="minorHAnsi" w:hAnsiTheme="minorHAnsi"/>
                <w:sz w:val="22"/>
                <w:szCs w:val="22"/>
              </w:rPr>
            </w:pPr>
          </w:p>
        </w:tc>
        <w:tc>
          <w:tcPr>
            <w:tcW w:w="1255" w:type="dxa"/>
          </w:tcPr>
          <w:p w:rsidR="002260DD" w:rsidRDefault="002260DD" w:rsidP="002260DD">
            <w:pPr>
              <w:pStyle w:val="Default"/>
              <w:jc w:val="center"/>
              <w:rPr>
                <w:rFonts w:asciiTheme="minorHAnsi" w:hAnsiTheme="minorHAnsi"/>
                <w:sz w:val="22"/>
                <w:szCs w:val="22"/>
              </w:rPr>
            </w:pPr>
            <w:r>
              <w:rPr>
                <w:rFonts w:asciiTheme="minorHAnsi" w:hAnsiTheme="minorHAnsi"/>
                <w:sz w:val="22"/>
                <w:szCs w:val="22"/>
              </w:rPr>
              <w:t>5</w:t>
            </w:r>
          </w:p>
        </w:tc>
      </w:tr>
      <w:tr w:rsidR="0097661D" w:rsidTr="002260DD">
        <w:tc>
          <w:tcPr>
            <w:tcW w:w="1778" w:type="dxa"/>
            <w:shd w:val="clear" w:color="auto" w:fill="D9D9D9" w:themeFill="background1" w:themeFillShade="D9"/>
          </w:tcPr>
          <w:p w:rsidR="00A20C44" w:rsidRPr="00477C2F" w:rsidRDefault="00A20C44" w:rsidP="000E3F1A">
            <w:pPr>
              <w:pStyle w:val="Default"/>
              <w:rPr>
                <w:rFonts w:asciiTheme="minorHAnsi" w:hAnsiTheme="minorHAnsi"/>
                <w:sz w:val="22"/>
                <w:szCs w:val="22"/>
              </w:rPr>
            </w:pPr>
          </w:p>
        </w:tc>
        <w:tc>
          <w:tcPr>
            <w:tcW w:w="3527" w:type="dxa"/>
            <w:shd w:val="clear" w:color="auto" w:fill="D9D9D9" w:themeFill="background1" w:themeFillShade="D9"/>
          </w:tcPr>
          <w:p w:rsidR="00A20C44" w:rsidRPr="00477C2F" w:rsidRDefault="00A20C44" w:rsidP="000E3F1A">
            <w:pPr>
              <w:pStyle w:val="Default"/>
              <w:rPr>
                <w:rFonts w:asciiTheme="minorHAnsi" w:hAnsiTheme="minorHAnsi"/>
                <w:sz w:val="22"/>
                <w:szCs w:val="22"/>
              </w:rPr>
            </w:pPr>
          </w:p>
        </w:tc>
        <w:tc>
          <w:tcPr>
            <w:tcW w:w="900" w:type="dxa"/>
            <w:shd w:val="clear" w:color="auto" w:fill="D9D9D9" w:themeFill="background1" w:themeFillShade="D9"/>
          </w:tcPr>
          <w:p w:rsidR="00A20C44" w:rsidRPr="00477C2F" w:rsidRDefault="00A20C44" w:rsidP="000E3F1A">
            <w:pPr>
              <w:pStyle w:val="Default"/>
              <w:rPr>
                <w:rFonts w:asciiTheme="minorHAnsi" w:hAnsiTheme="minorHAnsi"/>
                <w:sz w:val="22"/>
                <w:szCs w:val="22"/>
              </w:rPr>
            </w:pPr>
          </w:p>
        </w:tc>
        <w:tc>
          <w:tcPr>
            <w:tcW w:w="1350" w:type="dxa"/>
            <w:shd w:val="clear" w:color="auto" w:fill="D9D9D9" w:themeFill="background1" w:themeFillShade="D9"/>
          </w:tcPr>
          <w:p w:rsidR="00A20C44" w:rsidRPr="00477C2F" w:rsidRDefault="00477C2F" w:rsidP="00477C2F">
            <w:pPr>
              <w:pStyle w:val="Default"/>
              <w:rPr>
                <w:rFonts w:asciiTheme="minorHAnsi" w:hAnsiTheme="minorHAnsi"/>
                <w:b/>
                <w:sz w:val="22"/>
                <w:szCs w:val="22"/>
              </w:rPr>
            </w:pPr>
            <w:r>
              <w:rPr>
                <w:rFonts w:asciiTheme="minorHAnsi" w:hAnsiTheme="minorHAnsi"/>
                <w:b/>
                <w:sz w:val="22"/>
                <w:szCs w:val="22"/>
                <w:highlight w:val="lightGray"/>
              </w:rPr>
              <w:t xml:space="preserve">       </w:t>
            </w:r>
            <w:r w:rsidRPr="00477C2F">
              <w:rPr>
                <w:rFonts w:asciiTheme="minorHAnsi" w:hAnsiTheme="minorHAnsi"/>
                <w:b/>
                <w:sz w:val="22"/>
                <w:szCs w:val="22"/>
                <w:highlight w:val="lightGray"/>
              </w:rPr>
              <w:t>TOTAL:</w:t>
            </w:r>
          </w:p>
        </w:tc>
        <w:tc>
          <w:tcPr>
            <w:tcW w:w="1260" w:type="dxa"/>
            <w:shd w:val="clear" w:color="auto" w:fill="auto"/>
          </w:tcPr>
          <w:p w:rsidR="00A20C44" w:rsidRDefault="00A20C44" w:rsidP="000E3F1A">
            <w:pPr>
              <w:pStyle w:val="Default"/>
              <w:rPr>
                <w:rFonts w:asciiTheme="minorHAnsi" w:hAnsiTheme="minorHAnsi"/>
                <w:sz w:val="22"/>
                <w:szCs w:val="22"/>
              </w:rPr>
            </w:pPr>
          </w:p>
        </w:tc>
        <w:tc>
          <w:tcPr>
            <w:tcW w:w="1255" w:type="dxa"/>
            <w:shd w:val="clear" w:color="auto" w:fill="D9D9D9" w:themeFill="background1" w:themeFillShade="D9"/>
          </w:tcPr>
          <w:p w:rsidR="00A20C44" w:rsidRDefault="005C66E2" w:rsidP="00FC24E2">
            <w:pPr>
              <w:pStyle w:val="Default"/>
              <w:jc w:val="center"/>
              <w:rPr>
                <w:rFonts w:asciiTheme="minorHAnsi" w:hAnsiTheme="minorHAnsi"/>
                <w:sz w:val="22"/>
                <w:szCs w:val="22"/>
              </w:rPr>
            </w:pPr>
            <w:r>
              <w:rPr>
                <w:rFonts w:asciiTheme="minorHAnsi" w:hAnsiTheme="minorHAnsi"/>
                <w:sz w:val="22"/>
                <w:szCs w:val="22"/>
              </w:rPr>
              <w:t>12</w:t>
            </w:r>
            <w:r w:rsidR="00FC24E2">
              <w:rPr>
                <w:rFonts w:asciiTheme="minorHAnsi" w:hAnsiTheme="minorHAnsi"/>
                <w:sz w:val="22"/>
                <w:szCs w:val="22"/>
              </w:rPr>
              <w:t>5</w:t>
            </w:r>
          </w:p>
        </w:tc>
      </w:tr>
    </w:tbl>
    <w:p w:rsidR="00A267B3" w:rsidRDefault="00A267B3" w:rsidP="00B74B83">
      <w:pPr>
        <w:pStyle w:val="BodyText"/>
        <w:kinsoku w:val="0"/>
        <w:overflowPunct w:val="0"/>
        <w:spacing w:line="20" w:lineRule="atLeast"/>
        <w:ind w:left="0"/>
        <w:rPr>
          <w:sz w:val="2"/>
          <w:szCs w:val="2"/>
        </w:rPr>
      </w:pPr>
    </w:p>
    <w:p w:rsidR="00315A8A" w:rsidRDefault="00315A8A" w:rsidP="00B74B83">
      <w:pPr>
        <w:pStyle w:val="BodyText"/>
        <w:kinsoku w:val="0"/>
        <w:overflowPunct w:val="0"/>
        <w:spacing w:line="20" w:lineRule="atLeast"/>
        <w:ind w:left="0"/>
        <w:rPr>
          <w:sz w:val="2"/>
          <w:szCs w:val="2"/>
        </w:rPr>
      </w:pPr>
      <w:proofErr w:type="gramStart"/>
      <w:r>
        <w:rPr>
          <w:sz w:val="2"/>
          <w:szCs w:val="2"/>
        </w:rPr>
        <w:t>i</w:t>
      </w:r>
      <w:proofErr w:type="gramEnd"/>
    </w:p>
    <w:p w:rsidR="00315A8A" w:rsidRDefault="00315A8A" w:rsidP="00315A8A"/>
    <w:p w:rsidR="00315A8A" w:rsidRDefault="00315A8A" w:rsidP="00315A8A"/>
    <w:p w:rsidR="00315A8A" w:rsidRDefault="00315A8A" w:rsidP="00315A8A"/>
    <w:p w:rsidR="00315A8A" w:rsidRDefault="00315A8A" w:rsidP="00315A8A"/>
    <w:p w:rsidR="00315A8A" w:rsidRDefault="00315A8A" w:rsidP="00315A8A"/>
    <w:p w:rsidR="00315A8A" w:rsidRDefault="00315A8A" w:rsidP="00315A8A"/>
    <w:p w:rsidR="00315A8A" w:rsidRPr="00315A8A" w:rsidRDefault="00315A8A" w:rsidP="00315A8A"/>
    <w:p w:rsidR="00315A8A" w:rsidRDefault="00315A8A" w:rsidP="00315A8A"/>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563C56" w:rsidRDefault="00563C56" w:rsidP="000C0154">
      <w:pPr>
        <w:tabs>
          <w:tab w:val="left" w:pos="6439"/>
        </w:tabs>
      </w:pPr>
      <w:r>
        <w:lastRenderedPageBreak/>
        <w:tab/>
      </w:r>
    </w:p>
    <w:p w:rsidR="00563C56" w:rsidRPr="00B5248E" w:rsidRDefault="00563C56" w:rsidP="00563C56">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szCs w:val="22"/>
        </w:rPr>
      </w:pPr>
      <w:r w:rsidRPr="00B5248E">
        <w:rPr>
          <w:rFonts w:ascii="Calibri" w:eastAsia="Calibri" w:hAnsi="Calibri" w:cs="Calibri"/>
          <w:b/>
          <w:caps/>
          <w:spacing w:val="1"/>
          <w:szCs w:val="22"/>
        </w:rPr>
        <w:t xml:space="preserve">Appendix </w:t>
      </w:r>
      <w:r>
        <w:rPr>
          <w:rFonts w:ascii="Calibri" w:eastAsia="Calibri" w:hAnsi="Calibri" w:cs="Calibri"/>
          <w:b/>
          <w:caps/>
          <w:spacing w:val="1"/>
          <w:szCs w:val="22"/>
        </w:rPr>
        <w:t>B</w:t>
      </w:r>
      <w:r w:rsidRPr="00B5248E">
        <w:rPr>
          <w:rFonts w:ascii="Calibri" w:eastAsia="Calibri" w:hAnsi="Calibri" w:cs="Calibri"/>
          <w:b/>
          <w:caps/>
          <w:spacing w:val="1"/>
          <w:szCs w:val="22"/>
        </w:rPr>
        <w:t xml:space="preserve">:  </w:t>
      </w:r>
      <w:r w:rsidR="000C0154">
        <w:rPr>
          <w:rFonts w:ascii="Calibri" w:eastAsia="Calibri" w:hAnsi="Calibri" w:cs="Calibri"/>
          <w:b/>
          <w:caps/>
          <w:spacing w:val="1"/>
          <w:szCs w:val="22"/>
        </w:rPr>
        <w:t>Project BUDget and Ed</w:t>
      </w:r>
      <w:r>
        <w:rPr>
          <w:rFonts w:ascii="Calibri" w:eastAsia="Calibri" w:hAnsi="Calibri" w:cs="Calibri"/>
          <w:b/>
          <w:caps/>
          <w:spacing w:val="1"/>
          <w:szCs w:val="22"/>
        </w:rPr>
        <w:t>114 form</w:t>
      </w:r>
    </w:p>
    <w:p w:rsidR="00563C56" w:rsidRDefault="00563C56" w:rsidP="00563C56">
      <w:pPr>
        <w:pStyle w:val="Default"/>
        <w:rPr>
          <w:rFonts w:asciiTheme="minorHAnsi" w:hAnsiTheme="minorHAnsi"/>
          <w:sz w:val="22"/>
          <w:szCs w:val="22"/>
        </w:rPr>
      </w:pPr>
    </w:p>
    <w:p w:rsidR="00563C56" w:rsidRDefault="00563C56" w:rsidP="00563C56">
      <w:pPr>
        <w:pStyle w:val="Default"/>
        <w:rPr>
          <w:rFonts w:asciiTheme="minorHAnsi" w:hAnsiTheme="minorHAnsi"/>
          <w:sz w:val="22"/>
          <w:szCs w:val="22"/>
        </w:rPr>
      </w:pPr>
    </w:p>
    <w:p w:rsidR="00563C56" w:rsidRDefault="00563C56" w:rsidP="00563C56">
      <w:pPr>
        <w:pStyle w:val="BodyText"/>
        <w:kinsoku w:val="0"/>
        <w:overflowPunct w:val="0"/>
        <w:spacing w:before="56" w:line="239" w:lineRule="auto"/>
        <w:ind w:left="45"/>
        <w:jc w:val="both"/>
        <w:rPr>
          <w:spacing w:val="-1"/>
        </w:rPr>
      </w:pPr>
      <w:r>
        <w:rPr>
          <w:spacing w:val="-1"/>
        </w:rPr>
        <w:t>Complete</w:t>
      </w:r>
      <w:r>
        <w:rPr>
          <w:spacing w:val="-2"/>
        </w:rPr>
        <w:t xml:space="preserve"> </w:t>
      </w:r>
      <w:r>
        <w:rPr>
          <w:spacing w:val="-1"/>
        </w:rPr>
        <w:t>the</w:t>
      </w:r>
      <w:r w:rsidR="000C7DE6">
        <w:rPr>
          <w:spacing w:val="-1"/>
        </w:rPr>
        <w:t xml:space="preserve"> budget</w:t>
      </w:r>
      <w:r>
        <w:rPr>
          <w:spacing w:val="-2"/>
        </w:rPr>
        <w:t xml:space="preserve"> </w:t>
      </w:r>
      <w:r>
        <w:rPr>
          <w:spacing w:val="-1"/>
        </w:rPr>
        <w:t>template</w:t>
      </w:r>
      <w:r>
        <w:t xml:space="preserve"> </w:t>
      </w:r>
      <w:r>
        <w:rPr>
          <w:spacing w:val="-1"/>
        </w:rPr>
        <w:t>below,</w:t>
      </w:r>
      <w:r>
        <w:t xml:space="preserve"> </w:t>
      </w:r>
      <w:r>
        <w:rPr>
          <w:spacing w:val="-1"/>
        </w:rPr>
        <w:t>providing detailed project and cost</w:t>
      </w:r>
      <w:r>
        <w:rPr>
          <w:spacing w:val="1"/>
        </w:rPr>
        <w:t xml:space="preserve"> </w:t>
      </w:r>
      <w:r>
        <w:rPr>
          <w:spacing w:val="-1"/>
        </w:rPr>
        <w:t>information</w:t>
      </w:r>
      <w:r>
        <w:rPr>
          <w:spacing w:val="-3"/>
        </w:rPr>
        <w:t xml:space="preserve"> </w:t>
      </w:r>
      <w:r>
        <w:rPr>
          <w:spacing w:val="-1"/>
        </w:rPr>
        <w:t>to</w:t>
      </w:r>
      <w:r>
        <w:rPr>
          <w:spacing w:val="1"/>
        </w:rPr>
        <w:t xml:space="preserve"> </w:t>
      </w:r>
      <w:r>
        <w:rPr>
          <w:spacing w:val="-1"/>
        </w:rPr>
        <w:t>summarize</w:t>
      </w:r>
      <w:r w:rsidR="000C7DE6">
        <w:rPr>
          <w:spacing w:val="-1"/>
        </w:rPr>
        <w:t xml:space="preserve"> the</w:t>
      </w:r>
      <w:r>
        <w:rPr>
          <w:spacing w:val="3"/>
        </w:rPr>
        <w:t xml:space="preserve"> </w:t>
      </w:r>
      <w:r>
        <w:rPr>
          <w:spacing w:val="-1"/>
        </w:rPr>
        <w:t>proposed</w:t>
      </w:r>
      <w:r>
        <w:t xml:space="preserve"> </w:t>
      </w:r>
      <w:r>
        <w:rPr>
          <w:spacing w:val="-1"/>
        </w:rPr>
        <w:t>bond</w:t>
      </w:r>
      <w:r>
        <w:t xml:space="preserve"> </w:t>
      </w:r>
      <w:r w:rsidR="000C7DE6">
        <w:rPr>
          <w:spacing w:val="-1"/>
        </w:rPr>
        <w:t>investment</w:t>
      </w:r>
      <w:r>
        <w:rPr>
          <w:spacing w:val="-1"/>
        </w:rPr>
        <w:t xml:space="preserve">.  </w:t>
      </w:r>
      <w:r w:rsidR="00FF1E5B">
        <w:rPr>
          <w:spacing w:val="-1"/>
        </w:rPr>
        <w:t>List descriptions and</w:t>
      </w:r>
      <w:r>
        <w:rPr>
          <w:spacing w:val="-1"/>
        </w:rPr>
        <w:t xml:space="preserve"> item quantities in sufficient detail.  </w:t>
      </w:r>
      <w:r>
        <w:t>List</w:t>
      </w:r>
      <w:r>
        <w:rPr>
          <w:spacing w:val="-1"/>
        </w:rPr>
        <w:t xml:space="preserve"> costs</w:t>
      </w:r>
      <w:r>
        <w:t xml:space="preserve"> </w:t>
      </w:r>
      <w:r>
        <w:rPr>
          <w:spacing w:val="-1"/>
        </w:rPr>
        <w:t xml:space="preserve">by </w:t>
      </w:r>
      <w:r>
        <w:t>their</w:t>
      </w:r>
      <w:r>
        <w:rPr>
          <w:spacing w:val="-3"/>
        </w:rPr>
        <w:t xml:space="preserve"> </w:t>
      </w:r>
      <w:r w:rsidR="0062595F">
        <w:rPr>
          <w:spacing w:val="-1"/>
        </w:rPr>
        <w:t>ED</w:t>
      </w:r>
      <w:r>
        <w:rPr>
          <w:spacing w:val="-1"/>
        </w:rPr>
        <w:t>114</w:t>
      </w:r>
      <w:r>
        <w:rPr>
          <w:spacing w:val="-2"/>
        </w:rPr>
        <w:t xml:space="preserve"> </w:t>
      </w:r>
      <w:r>
        <w:rPr>
          <w:spacing w:val="-1"/>
        </w:rPr>
        <w:t>cost</w:t>
      </w:r>
      <w:r>
        <w:rPr>
          <w:spacing w:val="-2"/>
        </w:rPr>
        <w:t xml:space="preserve"> </w:t>
      </w:r>
      <w:r>
        <w:rPr>
          <w:spacing w:val="-1"/>
        </w:rPr>
        <w:t>category</w:t>
      </w:r>
      <w:r>
        <w:rPr>
          <w:spacing w:val="-2"/>
        </w:rPr>
        <w:t xml:space="preserve"> </w:t>
      </w:r>
      <w:r>
        <w:rPr>
          <w:spacing w:val="-1"/>
        </w:rPr>
        <w:t>using the</w:t>
      </w:r>
      <w:r>
        <w:rPr>
          <w:spacing w:val="-2"/>
        </w:rPr>
        <w:t xml:space="preserve"> </w:t>
      </w:r>
      <w:r>
        <w:rPr>
          <w:spacing w:val="-1"/>
        </w:rPr>
        <w:t>Uniform</w:t>
      </w:r>
      <w:r>
        <w:rPr>
          <w:spacing w:val="-2"/>
        </w:rPr>
        <w:t xml:space="preserve"> </w:t>
      </w:r>
      <w:r>
        <w:rPr>
          <w:spacing w:val="-1"/>
        </w:rPr>
        <w:t>Chart</w:t>
      </w:r>
      <w:r>
        <w:rPr>
          <w:spacing w:val="-2"/>
        </w:rPr>
        <w:t xml:space="preserve"> </w:t>
      </w:r>
      <w:r>
        <w:t xml:space="preserve">of </w:t>
      </w:r>
      <w:r>
        <w:rPr>
          <w:spacing w:val="-1"/>
        </w:rPr>
        <w:t>Accounts definitions</w:t>
      </w:r>
      <w:r>
        <w:rPr>
          <w:spacing w:val="2"/>
        </w:rPr>
        <w:t xml:space="preserve"> </w:t>
      </w:r>
      <w:r>
        <w:rPr>
          <w:spacing w:val="-2"/>
        </w:rPr>
        <w:t>shown</w:t>
      </w:r>
      <w:r>
        <w:t xml:space="preserve"> </w:t>
      </w:r>
      <w:r>
        <w:rPr>
          <w:spacing w:val="-1"/>
        </w:rPr>
        <w:t>below</w:t>
      </w:r>
      <w:r w:rsidRPr="005541EE">
        <w:rPr>
          <w:spacing w:val="-1"/>
        </w:rPr>
        <w:t>.</w:t>
      </w:r>
      <w:r w:rsidRPr="005541EE">
        <w:rPr>
          <w:spacing w:val="49"/>
        </w:rPr>
        <w:t xml:space="preserve"> </w:t>
      </w:r>
      <w:r w:rsidR="005541EE" w:rsidRPr="005541EE">
        <w:rPr>
          <w:spacing w:val="-1"/>
        </w:rPr>
        <w:t>Only expenditures falling under the</w:t>
      </w:r>
      <w:r w:rsidR="005541EE">
        <w:rPr>
          <w:spacing w:val="-1"/>
        </w:rPr>
        <w:t xml:space="preserve"> designated</w:t>
      </w:r>
      <w:r w:rsidR="005541EE" w:rsidRPr="005541EE">
        <w:rPr>
          <w:spacing w:val="-1"/>
        </w:rPr>
        <w:t xml:space="preserve"> cost categories will be considered for this application.  </w:t>
      </w:r>
      <w:r w:rsidRPr="005541EE">
        <w:t>If</w:t>
      </w:r>
      <w:r>
        <w:rPr>
          <w:spacing w:val="-3"/>
        </w:rPr>
        <w:t xml:space="preserve"> </w:t>
      </w:r>
      <w:r>
        <w:rPr>
          <w:spacing w:val="-1"/>
        </w:rPr>
        <w:t>you need</w:t>
      </w:r>
      <w:r w:rsidR="00FF1E5B">
        <w:rPr>
          <w:spacing w:val="69"/>
        </w:rPr>
        <w:t xml:space="preserve"> </w:t>
      </w:r>
      <w:r>
        <w:rPr>
          <w:spacing w:val="-1"/>
        </w:rPr>
        <w:t>additional</w:t>
      </w:r>
      <w:r>
        <w:t xml:space="preserve"> </w:t>
      </w:r>
      <w:r>
        <w:rPr>
          <w:spacing w:val="-1"/>
        </w:rPr>
        <w:t>rows</w:t>
      </w:r>
      <w:r>
        <w:rPr>
          <w:spacing w:val="1"/>
        </w:rPr>
        <w:t xml:space="preserve"> </w:t>
      </w:r>
      <w:r>
        <w:rPr>
          <w:spacing w:val="-1"/>
        </w:rPr>
        <w:t>for</w:t>
      </w:r>
      <w:r>
        <w:t xml:space="preserve"> a</w:t>
      </w:r>
      <w:r>
        <w:rPr>
          <w:spacing w:val="-3"/>
        </w:rPr>
        <w:t xml:space="preserve"> </w:t>
      </w:r>
      <w:r>
        <w:rPr>
          <w:spacing w:val="-1"/>
        </w:rPr>
        <w:t>given</w:t>
      </w:r>
      <w:r>
        <w:rPr>
          <w:spacing w:val="-3"/>
        </w:rPr>
        <w:t xml:space="preserve"> </w:t>
      </w:r>
      <w:r>
        <w:t>cost</w:t>
      </w:r>
      <w:r>
        <w:rPr>
          <w:spacing w:val="-2"/>
        </w:rPr>
        <w:t xml:space="preserve"> </w:t>
      </w:r>
      <w:r>
        <w:rPr>
          <w:spacing w:val="-1"/>
        </w:rPr>
        <w:t>category,</w:t>
      </w:r>
      <w:r>
        <w:rPr>
          <w:spacing w:val="3"/>
        </w:rPr>
        <w:t xml:space="preserve"> </w:t>
      </w:r>
      <w:r>
        <w:rPr>
          <w:spacing w:val="-1"/>
        </w:rPr>
        <w:t>add rows</w:t>
      </w:r>
      <w:r>
        <w:rPr>
          <w:spacing w:val="-2"/>
        </w:rPr>
        <w:t xml:space="preserve"> </w:t>
      </w:r>
      <w:r>
        <w:t>to</w:t>
      </w:r>
      <w:r>
        <w:rPr>
          <w:spacing w:val="-1"/>
        </w:rPr>
        <w:t xml:space="preserve"> the</w:t>
      </w:r>
      <w:r>
        <w:rPr>
          <w:spacing w:val="-2"/>
        </w:rPr>
        <w:t xml:space="preserve"> </w:t>
      </w:r>
      <w:r>
        <w:rPr>
          <w:spacing w:val="-1"/>
        </w:rPr>
        <w:t>template or include as an attachment.  A sample table is provided below.</w:t>
      </w:r>
    </w:p>
    <w:p w:rsidR="00563C56" w:rsidRDefault="00563C56" w:rsidP="00563C56">
      <w:pPr>
        <w:pStyle w:val="BodyText"/>
        <w:kinsoku w:val="0"/>
        <w:overflowPunct w:val="0"/>
        <w:spacing w:before="8"/>
        <w:ind w:left="0"/>
      </w:pPr>
    </w:p>
    <w:p w:rsidR="00563C56" w:rsidRDefault="00563C56" w:rsidP="00563C56">
      <w:pPr>
        <w:pStyle w:val="BodyText"/>
        <w:kinsoku w:val="0"/>
        <w:overflowPunct w:val="0"/>
        <w:spacing w:before="8"/>
        <w:ind w:left="0"/>
      </w:pPr>
    </w:p>
    <w:p w:rsidR="00563C56" w:rsidRDefault="00563C56" w:rsidP="00563C56">
      <w:pPr>
        <w:pStyle w:val="BodyText"/>
        <w:kinsoku w:val="0"/>
        <w:overflowPunct w:val="0"/>
        <w:spacing w:before="8"/>
        <w:ind w:left="0"/>
        <w:jc w:val="center"/>
        <w:rPr>
          <w:b/>
        </w:rPr>
      </w:pPr>
      <w:r w:rsidRPr="00870989">
        <w:rPr>
          <w:b/>
        </w:rPr>
        <w:t>ED114 / BUDGET FORM</w:t>
      </w:r>
    </w:p>
    <w:p w:rsidR="00563C56" w:rsidRDefault="00563C56" w:rsidP="00563C56">
      <w:pPr>
        <w:pStyle w:val="BodyText"/>
        <w:kinsoku w:val="0"/>
        <w:overflowPunct w:val="0"/>
        <w:spacing w:before="8"/>
        <w:ind w:left="0"/>
        <w:jc w:val="center"/>
        <w:rPr>
          <w:b/>
        </w:rPr>
      </w:pPr>
    </w:p>
    <w:p w:rsidR="00563C56" w:rsidRDefault="008D5FDE" w:rsidP="00563C56">
      <w:pPr>
        <w:pStyle w:val="BodyText"/>
        <w:kinsoku w:val="0"/>
        <w:overflowPunct w:val="0"/>
        <w:spacing w:before="8"/>
        <w:ind w:left="0"/>
        <w:rPr>
          <w:b/>
        </w:rPr>
      </w:pPr>
      <w:r>
        <w:rPr>
          <w:b/>
        </w:rPr>
        <w:t xml:space="preserve">LEA </w:t>
      </w:r>
      <w:r w:rsidR="00563C56">
        <w:rPr>
          <w:b/>
        </w:rPr>
        <w:t>GRANTEE NAME:  ___________________________________</w:t>
      </w:r>
      <w:r w:rsidR="00563C56">
        <w:rPr>
          <w:b/>
        </w:rPr>
        <w:tab/>
      </w:r>
      <w:r w:rsidR="00563C56">
        <w:rPr>
          <w:b/>
        </w:rPr>
        <w:tab/>
        <w:t>TOWN CODE:  ___________</w:t>
      </w:r>
    </w:p>
    <w:p w:rsidR="00563C56" w:rsidRDefault="00563C56" w:rsidP="00563C56">
      <w:pPr>
        <w:pStyle w:val="BodyText"/>
        <w:kinsoku w:val="0"/>
        <w:overflowPunct w:val="0"/>
        <w:spacing w:before="8"/>
        <w:ind w:left="0"/>
        <w:rPr>
          <w:b/>
        </w:rPr>
      </w:pPr>
    </w:p>
    <w:p w:rsidR="00563C56" w:rsidRDefault="00563C56" w:rsidP="00563C56">
      <w:pPr>
        <w:pStyle w:val="BodyText"/>
        <w:kinsoku w:val="0"/>
        <w:overflowPunct w:val="0"/>
        <w:spacing w:before="8"/>
        <w:ind w:left="0"/>
        <w:rPr>
          <w:b/>
        </w:rPr>
      </w:pPr>
      <w:r>
        <w:rPr>
          <w:b/>
        </w:rPr>
        <w:t xml:space="preserve">GRANT TITLE:  </w:t>
      </w:r>
      <w:r w:rsidR="000C0154">
        <w:rPr>
          <w:b/>
          <w:u w:val="single"/>
        </w:rPr>
        <w:t>Low-</w:t>
      </w:r>
      <w:r w:rsidRPr="00870989">
        <w:rPr>
          <w:b/>
          <w:u w:val="single"/>
        </w:rPr>
        <w:t>Performing Schools/Bond Funds</w:t>
      </w:r>
      <w:r w:rsidR="00FF1E5B">
        <w:rPr>
          <w:b/>
        </w:rPr>
        <w:tab/>
        <w:t>PROJECT TITLE: (School):  __</w:t>
      </w:r>
      <w:r>
        <w:rPr>
          <w:b/>
        </w:rPr>
        <w:t>______________________</w:t>
      </w:r>
    </w:p>
    <w:p w:rsidR="00563C56" w:rsidRDefault="00563C56" w:rsidP="00563C56">
      <w:pPr>
        <w:pStyle w:val="BodyText"/>
        <w:kinsoku w:val="0"/>
        <w:overflowPunct w:val="0"/>
        <w:spacing w:before="8"/>
        <w:ind w:left="0"/>
        <w:rPr>
          <w:b/>
        </w:rPr>
      </w:pPr>
    </w:p>
    <w:p w:rsidR="00563C56" w:rsidRDefault="00563C56" w:rsidP="00563C56">
      <w:pPr>
        <w:pStyle w:val="BodyText"/>
        <w:kinsoku w:val="0"/>
        <w:overflowPunct w:val="0"/>
        <w:spacing w:before="8"/>
        <w:ind w:left="0"/>
        <w:rPr>
          <w:u w:val="single"/>
        </w:rPr>
      </w:pPr>
      <w:r>
        <w:rPr>
          <w:b/>
        </w:rPr>
        <w:t xml:space="preserve">FUND:  </w:t>
      </w:r>
      <w:r w:rsidRPr="00870989">
        <w:rPr>
          <w:u w:val="single"/>
        </w:rPr>
        <w:t>12052</w:t>
      </w:r>
      <w:r>
        <w:rPr>
          <w:b/>
        </w:rPr>
        <w:tab/>
      </w:r>
      <w:r>
        <w:rPr>
          <w:b/>
        </w:rPr>
        <w:tab/>
      </w:r>
      <w:r>
        <w:rPr>
          <w:b/>
        </w:rPr>
        <w:tab/>
        <w:t xml:space="preserve">SPID:  </w:t>
      </w:r>
      <w:r w:rsidRPr="000F4400">
        <w:rPr>
          <w:u w:val="single"/>
        </w:rPr>
        <w:t>TBD</w:t>
      </w:r>
      <w:r>
        <w:rPr>
          <w:b/>
        </w:rPr>
        <w:t xml:space="preserve">        </w:t>
      </w:r>
      <w:r>
        <w:rPr>
          <w:b/>
        </w:rPr>
        <w:tab/>
      </w:r>
      <w:r>
        <w:rPr>
          <w:b/>
        </w:rPr>
        <w:tab/>
        <w:t xml:space="preserve"> BUDGET REFERENCE:  </w:t>
      </w:r>
      <w:r w:rsidRPr="000F4400">
        <w:rPr>
          <w:u w:val="single"/>
        </w:rPr>
        <w:t>TBD</w:t>
      </w:r>
    </w:p>
    <w:p w:rsidR="00563C56" w:rsidRDefault="00563C56" w:rsidP="00563C56">
      <w:pPr>
        <w:pStyle w:val="BodyText"/>
        <w:kinsoku w:val="0"/>
        <w:overflowPunct w:val="0"/>
        <w:spacing w:before="8"/>
        <w:ind w:left="0"/>
        <w:rPr>
          <w:b/>
          <w:u w:val="single"/>
        </w:rPr>
      </w:pPr>
    </w:p>
    <w:p w:rsidR="00563C56" w:rsidRPr="000F4400" w:rsidRDefault="00563C56" w:rsidP="00563C56">
      <w:pPr>
        <w:pStyle w:val="BodyText"/>
        <w:kinsoku w:val="0"/>
        <w:overflowPunct w:val="0"/>
        <w:spacing w:before="8"/>
        <w:ind w:left="0"/>
        <w:rPr>
          <w:b/>
        </w:rPr>
      </w:pPr>
      <w:r w:rsidRPr="00870989">
        <w:rPr>
          <w:b/>
        </w:rPr>
        <w:t xml:space="preserve">PROGRAM:  </w:t>
      </w:r>
      <w:r w:rsidR="00FF1E5B">
        <w:rPr>
          <w:u w:val="single"/>
        </w:rPr>
        <w:t>TBD</w:t>
      </w:r>
      <w:r>
        <w:tab/>
      </w:r>
      <w:r>
        <w:tab/>
      </w:r>
      <w:r w:rsidRPr="00870989">
        <w:rPr>
          <w:b/>
        </w:rPr>
        <w:t>C</w:t>
      </w:r>
      <w:r>
        <w:rPr>
          <w:b/>
        </w:rPr>
        <w:t>F</w:t>
      </w:r>
      <w:r w:rsidRPr="00870989">
        <w:rPr>
          <w:b/>
        </w:rPr>
        <w:t xml:space="preserve"> 1:  </w:t>
      </w:r>
      <w:r w:rsidR="00FF1E5B">
        <w:rPr>
          <w:u w:val="single"/>
        </w:rPr>
        <w:t>TBD</w:t>
      </w:r>
      <w:r>
        <w:tab/>
      </w:r>
      <w:r>
        <w:tab/>
        <w:t xml:space="preserve"> </w:t>
      </w:r>
      <w:r w:rsidRPr="000F4400">
        <w:rPr>
          <w:b/>
        </w:rPr>
        <w:t>C</w:t>
      </w:r>
      <w:r>
        <w:rPr>
          <w:b/>
        </w:rPr>
        <w:t>F</w:t>
      </w:r>
      <w:r w:rsidRPr="000F4400">
        <w:rPr>
          <w:b/>
        </w:rPr>
        <w:t xml:space="preserve"> 2:</w:t>
      </w:r>
      <w:r>
        <w:t xml:space="preserve">  </w:t>
      </w:r>
      <w:r w:rsidRPr="000F4400">
        <w:rPr>
          <w:u w:val="single"/>
        </w:rPr>
        <w:t>TBD</w:t>
      </w:r>
    </w:p>
    <w:p w:rsidR="00563C56" w:rsidRPr="00870989" w:rsidRDefault="00563C56" w:rsidP="00401B15">
      <w:pPr>
        <w:pStyle w:val="BodyText"/>
        <w:kinsoku w:val="0"/>
        <w:overflowPunct w:val="0"/>
        <w:spacing w:before="8"/>
        <w:ind w:left="0"/>
        <w:rPr>
          <w:b/>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2039"/>
      </w:tblGrid>
      <w:tr w:rsidR="00563C56" w:rsidRPr="00523EDB" w:rsidTr="001829EB">
        <w:trPr>
          <w:trHeight w:hRule="exact" w:val="892"/>
        </w:trPr>
        <w:tc>
          <w:tcPr>
            <w:tcW w:w="1170" w:type="dxa"/>
            <w:shd w:val="clear" w:color="auto" w:fill="D9D9D9"/>
            <w:vAlign w:val="center"/>
          </w:tcPr>
          <w:p w:rsidR="00563C56" w:rsidRPr="001776CA" w:rsidRDefault="00563C56" w:rsidP="001829EB">
            <w:pPr>
              <w:pStyle w:val="TableParagraph"/>
              <w:kinsoku w:val="0"/>
              <w:overflowPunct w:val="0"/>
              <w:spacing w:before="6"/>
              <w:jc w:val="center"/>
              <w:rPr>
                <w:rFonts w:ascii="Calibri" w:hAnsi="Calibri" w:cs="Calibri"/>
                <w:sz w:val="22"/>
                <w:szCs w:val="22"/>
              </w:rPr>
            </w:pPr>
            <w:r>
              <w:rPr>
                <w:rFonts w:ascii="Calibri" w:hAnsi="Calibri" w:cs="Calibri"/>
                <w:b/>
                <w:bCs/>
                <w:spacing w:val="-1"/>
                <w:sz w:val="22"/>
                <w:szCs w:val="22"/>
              </w:rPr>
              <w:t>CODE</w:t>
            </w:r>
          </w:p>
        </w:tc>
        <w:tc>
          <w:tcPr>
            <w:tcW w:w="7110" w:type="dxa"/>
            <w:shd w:val="clear" w:color="auto" w:fill="D9D9D9"/>
            <w:vAlign w:val="center"/>
          </w:tcPr>
          <w:p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DESCRIPTION</w:t>
            </w:r>
          </w:p>
        </w:tc>
        <w:tc>
          <w:tcPr>
            <w:tcW w:w="2039" w:type="dxa"/>
            <w:shd w:val="clear" w:color="auto" w:fill="D9D9D9"/>
            <w:vAlign w:val="center"/>
          </w:tcPr>
          <w:p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563C56" w:rsidRPr="00523EDB" w:rsidTr="00853BD9">
        <w:trPr>
          <w:trHeight w:hRule="exact" w:val="1909"/>
        </w:trPr>
        <w:tc>
          <w:tcPr>
            <w:tcW w:w="1170" w:type="dxa"/>
            <w:vAlign w:val="center"/>
          </w:tcPr>
          <w:p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400</w:t>
            </w:r>
          </w:p>
        </w:tc>
        <w:tc>
          <w:tcPr>
            <w:tcW w:w="7110" w:type="dxa"/>
          </w:tcPr>
          <w:p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 xml:space="preserve">Purchased </w:t>
            </w:r>
            <w:r>
              <w:rPr>
                <w:rFonts w:asciiTheme="minorHAnsi" w:hAnsiTheme="minorHAnsi"/>
                <w:b/>
                <w:sz w:val="22"/>
                <w:szCs w:val="22"/>
              </w:rPr>
              <w:t>Property</w:t>
            </w:r>
            <w:r w:rsidRPr="000F4400">
              <w:rPr>
                <w:rFonts w:asciiTheme="minorHAnsi" w:hAnsiTheme="minorHAnsi"/>
                <w:b/>
                <w:sz w:val="22"/>
                <w:szCs w:val="22"/>
              </w:rPr>
              <w:t xml:space="preserve"> Services:</w:t>
            </w:r>
          </w:p>
        </w:tc>
        <w:tc>
          <w:tcPr>
            <w:tcW w:w="2039" w:type="dxa"/>
          </w:tcPr>
          <w:p w:rsidR="00563C56" w:rsidRPr="0057531F" w:rsidRDefault="00563C56" w:rsidP="001829EB">
            <w:pPr>
              <w:rPr>
                <w:sz w:val="22"/>
                <w:szCs w:val="22"/>
              </w:rPr>
            </w:pPr>
            <w:r w:rsidRPr="0057531F">
              <w:rPr>
                <w:sz w:val="22"/>
                <w:szCs w:val="22"/>
              </w:rPr>
              <w:t>$</w:t>
            </w:r>
          </w:p>
        </w:tc>
      </w:tr>
      <w:tr w:rsidR="00563C56" w:rsidRPr="00523EDB" w:rsidTr="001829EB">
        <w:trPr>
          <w:trHeight w:hRule="exact" w:val="1792"/>
        </w:trPr>
        <w:tc>
          <w:tcPr>
            <w:tcW w:w="1170" w:type="dxa"/>
            <w:vAlign w:val="center"/>
          </w:tcPr>
          <w:p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700</w:t>
            </w:r>
          </w:p>
        </w:tc>
        <w:tc>
          <w:tcPr>
            <w:tcW w:w="7110" w:type="dxa"/>
          </w:tcPr>
          <w:p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Property:</w:t>
            </w:r>
          </w:p>
          <w:p w:rsidR="00563C56" w:rsidRPr="000F4400" w:rsidRDefault="00563C56" w:rsidP="001829EB">
            <w:pPr>
              <w:pStyle w:val="TableParagraph"/>
              <w:kinsoku w:val="0"/>
              <w:overflowPunct w:val="0"/>
              <w:spacing w:before="79"/>
              <w:ind w:left="147"/>
              <w:rPr>
                <w:rFonts w:asciiTheme="minorHAnsi" w:hAnsiTheme="minorHAnsi"/>
                <w:b/>
                <w:sz w:val="22"/>
                <w:szCs w:val="22"/>
              </w:rPr>
            </w:pPr>
          </w:p>
        </w:tc>
        <w:tc>
          <w:tcPr>
            <w:tcW w:w="2039" w:type="dxa"/>
          </w:tcPr>
          <w:p w:rsidR="00563C56" w:rsidRPr="00523EDB" w:rsidRDefault="00563C56" w:rsidP="001829EB">
            <w:pPr>
              <w:rPr>
                <w:sz w:val="22"/>
                <w:szCs w:val="22"/>
              </w:rPr>
            </w:pPr>
            <w:r w:rsidRPr="0057531F">
              <w:rPr>
                <w:sz w:val="22"/>
                <w:szCs w:val="22"/>
              </w:rPr>
              <w:t>$</w:t>
            </w:r>
          </w:p>
        </w:tc>
      </w:tr>
      <w:tr w:rsidR="00563C56" w:rsidRPr="00523EDB" w:rsidTr="00853BD9">
        <w:trPr>
          <w:trHeight w:hRule="exact" w:val="1630"/>
        </w:trPr>
        <w:tc>
          <w:tcPr>
            <w:tcW w:w="1170" w:type="dxa"/>
            <w:vAlign w:val="center"/>
          </w:tcPr>
          <w:p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800</w:t>
            </w:r>
          </w:p>
        </w:tc>
        <w:tc>
          <w:tcPr>
            <w:tcW w:w="7110" w:type="dxa"/>
          </w:tcPr>
          <w:p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Other Objects:</w:t>
            </w:r>
          </w:p>
        </w:tc>
        <w:tc>
          <w:tcPr>
            <w:tcW w:w="2039" w:type="dxa"/>
          </w:tcPr>
          <w:p w:rsidR="00563C56" w:rsidRPr="0057531F" w:rsidRDefault="00563C56" w:rsidP="001829EB">
            <w:pPr>
              <w:rPr>
                <w:sz w:val="22"/>
                <w:szCs w:val="22"/>
              </w:rPr>
            </w:pPr>
            <w:r>
              <w:rPr>
                <w:sz w:val="22"/>
                <w:szCs w:val="22"/>
              </w:rPr>
              <w:t>$</w:t>
            </w:r>
          </w:p>
        </w:tc>
      </w:tr>
      <w:tr w:rsidR="00563C56" w:rsidRPr="00523EDB" w:rsidTr="00853BD9">
        <w:trPr>
          <w:trHeight w:hRule="exact" w:val="379"/>
        </w:trPr>
        <w:tc>
          <w:tcPr>
            <w:tcW w:w="1170" w:type="dxa"/>
            <w:shd w:val="clear" w:color="auto" w:fill="E5E5E5" w:themeFill="accent6" w:themeFillTint="33"/>
            <w:vAlign w:val="center"/>
          </w:tcPr>
          <w:p w:rsidR="00563C56" w:rsidRPr="00523EDB" w:rsidRDefault="00563C56" w:rsidP="001829EB">
            <w:pPr>
              <w:pStyle w:val="TableParagraph"/>
              <w:kinsoku w:val="0"/>
              <w:overflowPunct w:val="0"/>
              <w:spacing w:before="79"/>
              <w:ind w:right="1"/>
              <w:jc w:val="center"/>
              <w:rPr>
                <w:sz w:val="22"/>
                <w:szCs w:val="22"/>
              </w:rPr>
            </w:pPr>
          </w:p>
        </w:tc>
        <w:tc>
          <w:tcPr>
            <w:tcW w:w="7110" w:type="dxa"/>
            <w:shd w:val="clear" w:color="auto" w:fill="E5E5E5" w:themeFill="accent6" w:themeFillTint="33"/>
            <w:vAlign w:val="center"/>
          </w:tcPr>
          <w:p w:rsidR="00563C56" w:rsidRPr="0072007C" w:rsidRDefault="00563C56" w:rsidP="001829EB">
            <w:pPr>
              <w:jc w:val="right"/>
              <w:rPr>
                <w:b/>
                <w:sz w:val="22"/>
                <w:szCs w:val="22"/>
              </w:rPr>
            </w:pPr>
            <w:r w:rsidRPr="0072007C">
              <w:rPr>
                <w:rFonts w:asciiTheme="minorHAnsi" w:hAnsiTheme="minorHAnsi"/>
                <w:b/>
                <w:sz w:val="22"/>
                <w:szCs w:val="22"/>
              </w:rPr>
              <w:t>Project</w:t>
            </w:r>
            <w:r>
              <w:rPr>
                <w:rFonts w:asciiTheme="minorHAnsi" w:hAnsiTheme="minorHAnsi"/>
                <w:b/>
                <w:sz w:val="22"/>
                <w:szCs w:val="22"/>
              </w:rPr>
              <w:t>(s)</w:t>
            </w:r>
            <w:r w:rsidRPr="0072007C">
              <w:rPr>
                <w:rFonts w:asciiTheme="minorHAnsi" w:hAnsiTheme="minorHAnsi"/>
                <w:b/>
                <w:sz w:val="22"/>
                <w:szCs w:val="22"/>
              </w:rPr>
              <w:t xml:space="preserve"> Total:</w:t>
            </w:r>
          </w:p>
        </w:tc>
        <w:tc>
          <w:tcPr>
            <w:tcW w:w="2039" w:type="dxa"/>
          </w:tcPr>
          <w:p w:rsidR="00563C56" w:rsidRPr="0072007C" w:rsidRDefault="00563C56" w:rsidP="001829EB">
            <w:pPr>
              <w:rPr>
                <w:b/>
                <w:sz w:val="22"/>
                <w:szCs w:val="22"/>
              </w:rPr>
            </w:pPr>
            <w:r w:rsidRPr="0072007C">
              <w:rPr>
                <w:b/>
                <w:sz w:val="22"/>
                <w:szCs w:val="22"/>
              </w:rPr>
              <w:t>$</w:t>
            </w:r>
          </w:p>
        </w:tc>
      </w:tr>
    </w:tbl>
    <w:p w:rsidR="00563C56" w:rsidRDefault="00563C56" w:rsidP="00563C56">
      <w:pPr>
        <w:pStyle w:val="BodyText"/>
        <w:kinsoku w:val="0"/>
        <w:overflowPunct w:val="0"/>
        <w:spacing w:before="56" w:line="239" w:lineRule="auto"/>
        <w:ind w:left="0" w:right="319"/>
        <w:jc w:val="both"/>
        <w:rPr>
          <w:b/>
          <w:spacing w:val="-1"/>
        </w:rPr>
      </w:pPr>
    </w:p>
    <w:p w:rsidR="00563C56" w:rsidRPr="00523EDB" w:rsidRDefault="00563C56" w:rsidP="00563C56">
      <w:pPr>
        <w:pStyle w:val="BodyText"/>
        <w:kinsoku w:val="0"/>
        <w:overflowPunct w:val="0"/>
        <w:spacing w:before="56" w:line="239" w:lineRule="auto"/>
        <w:ind w:left="0" w:right="319"/>
        <w:jc w:val="both"/>
        <w:rPr>
          <w:b/>
          <w:spacing w:val="-1"/>
        </w:rPr>
      </w:pPr>
      <w:r w:rsidRPr="009856EA">
        <w:rPr>
          <w:b/>
          <w:spacing w:val="-1"/>
        </w:rPr>
        <w:t>ED</w:t>
      </w:r>
      <w:r>
        <w:rPr>
          <w:b/>
          <w:spacing w:val="-1"/>
        </w:rPr>
        <w:t xml:space="preserve"> </w:t>
      </w:r>
      <w:r w:rsidRPr="009856EA">
        <w:rPr>
          <w:b/>
          <w:spacing w:val="-1"/>
        </w:rPr>
        <w:t>114</w:t>
      </w:r>
      <w:r w:rsidRPr="009856EA">
        <w:rPr>
          <w:b/>
          <w:spacing w:val="-2"/>
        </w:rPr>
        <w:t xml:space="preserve"> </w:t>
      </w:r>
      <w:r w:rsidRPr="009856EA">
        <w:rPr>
          <w:b/>
          <w:spacing w:val="-1"/>
        </w:rPr>
        <w:t>Uniform</w:t>
      </w:r>
      <w:r w:rsidRPr="009856EA">
        <w:rPr>
          <w:b/>
          <w:spacing w:val="-2"/>
        </w:rPr>
        <w:t xml:space="preserve"> </w:t>
      </w:r>
      <w:r w:rsidRPr="009856EA">
        <w:rPr>
          <w:b/>
          <w:spacing w:val="-1"/>
        </w:rPr>
        <w:t>Charts</w:t>
      </w:r>
      <w:r w:rsidRPr="009856EA">
        <w:rPr>
          <w:b/>
        </w:rPr>
        <w:t xml:space="preserve"> </w:t>
      </w:r>
      <w:r w:rsidRPr="009856EA">
        <w:rPr>
          <w:b/>
          <w:spacing w:val="-1"/>
        </w:rPr>
        <w:t>of</w:t>
      </w:r>
      <w:r w:rsidRPr="009856EA">
        <w:rPr>
          <w:b/>
          <w:spacing w:val="-2"/>
        </w:rPr>
        <w:t xml:space="preserve"> </w:t>
      </w:r>
      <w:r w:rsidRPr="009856EA">
        <w:rPr>
          <w:b/>
          <w:spacing w:val="-1"/>
        </w:rPr>
        <w:t>Accounts</w:t>
      </w:r>
      <w:r>
        <w:rPr>
          <w:b/>
          <w:spacing w:val="-1"/>
        </w:rPr>
        <w:t xml:space="preserve">:  </w:t>
      </w:r>
      <w:r>
        <w:rPr>
          <w:spacing w:val="-1"/>
        </w:rPr>
        <w:t>Please</w:t>
      </w:r>
      <w:r>
        <w:t xml:space="preserve"> </w:t>
      </w:r>
      <w:r>
        <w:rPr>
          <w:spacing w:val="-1"/>
        </w:rPr>
        <w:t>code</w:t>
      </w:r>
      <w:r>
        <w:t xml:space="preserve"> all</w:t>
      </w:r>
      <w:r>
        <w:rPr>
          <w:spacing w:val="-4"/>
        </w:rPr>
        <w:t xml:space="preserve"> </w:t>
      </w:r>
      <w:r>
        <w:rPr>
          <w:spacing w:val="-1"/>
        </w:rPr>
        <w:t>expenditures</w:t>
      </w:r>
      <w:r>
        <w:t xml:space="preserve"> in </w:t>
      </w:r>
      <w:r>
        <w:rPr>
          <w:spacing w:val="-1"/>
        </w:rPr>
        <w:t>accordance</w:t>
      </w:r>
      <w:r>
        <w:rPr>
          <w:spacing w:val="-2"/>
        </w:rPr>
        <w:t xml:space="preserve"> </w:t>
      </w:r>
      <w:r>
        <w:t>with</w:t>
      </w:r>
      <w:r>
        <w:rPr>
          <w:spacing w:val="-2"/>
        </w:rPr>
        <w:t xml:space="preserve"> </w:t>
      </w:r>
      <w:r>
        <w:t xml:space="preserve">the </w:t>
      </w:r>
      <w:r>
        <w:rPr>
          <w:spacing w:val="-1"/>
        </w:rPr>
        <w:t>State’s</w:t>
      </w:r>
      <w:r>
        <w:t xml:space="preserve"> </w:t>
      </w:r>
      <w:r>
        <w:rPr>
          <w:spacing w:val="-1"/>
        </w:rPr>
        <w:t>Uniform</w:t>
      </w:r>
      <w:r>
        <w:rPr>
          <w:spacing w:val="1"/>
        </w:rPr>
        <w:t xml:space="preserve"> </w:t>
      </w:r>
      <w:r>
        <w:rPr>
          <w:spacing w:val="-1"/>
        </w:rPr>
        <w:t>Charts</w:t>
      </w:r>
      <w:r>
        <w:rPr>
          <w:spacing w:val="-2"/>
        </w:rPr>
        <w:t xml:space="preserve"> </w:t>
      </w:r>
      <w:r>
        <w:t xml:space="preserve">of </w:t>
      </w:r>
      <w:r>
        <w:rPr>
          <w:spacing w:val="-1"/>
        </w:rPr>
        <w:t>Accounts,</w:t>
      </w:r>
      <w:r>
        <w:rPr>
          <w:spacing w:val="1"/>
        </w:rPr>
        <w:t xml:space="preserve"> </w:t>
      </w:r>
      <w:r>
        <w:t>as</w:t>
      </w:r>
      <w:r>
        <w:rPr>
          <w:spacing w:val="-3"/>
        </w:rPr>
        <w:t xml:space="preserve"> </w:t>
      </w:r>
      <w:r>
        <w:rPr>
          <w:spacing w:val="-1"/>
        </w:rPr>
        <w:t>summarized</w:t>
      </w:r>
      <w:r>
        <w:t xml:space="preserve"> </w:t>
      </w:r>
      <w:r>
        <w:rPr>
          <w:spacing w:val="-1"/>
        </w:rPr>
        <w:t xml:space="preserve">below.  </w:t>
      </w:r>
    </w:p>
    <w:tbl>
      <w:tblPr>
        <w:tblpPr w:leftFromText="180" w:rightFromText="180" w:vertAnchor="text" w:horzAnchor="margin" w:tblpY="278"/>
        <w:tblW w:w="10260" w:type="dxa"/>
        <w:tblLayout w:type="fixed"/>
        <w:tblCellMar>
          <w:left w:w="0" w:type="dxa"/>
          <w:right w:w="0" w:type="dxa"/>
        </w:tblCellMar>
        <w:tblLook w:val="0000" w:firstRow="0" w:lastRow="0" w:firstColumn="0" w:lastColumn="0" w:noHBand="0" w:noVBand="0"/>
      </w:tblPr>
      <w:tblGrid>
        <w:gridCol w:w="1373"/>
        <w:gridCol w:w="8887"/>
      </w:tblGrid>
      <w:tr w:rsidR="00563C56" w:rsidTr="001829EB">
        <w:trPr>
          <w:trHeight w:hRule="exact" w:val="278"/>
        </w:trPr>
        <w:tc>
          <w:tcPr>
            <w:tcW w:w="1373" w:type="dxa"/>
            <w:tcBorders>
              <w:top w:val="single" w:sz="4" w:space="0" w:color="000000"/>
              <w:left w:val="single" w:sz="4" w:space="0" w:color="000000"/>
              <w:bottom w:val="single" w:sz="4" w:space="0" w:color="A6A6A6"/>
              <w:right w:val="single" w:sz="4" w:space="0" w:color="A6A6A6"/>
            </w:tcBorders>
            <w:shd w:val="clear" w:color="auto" w:fill="D9D9D9"/>
          </w:tcPr>
          <w:p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CODE:</w:t>
            </w:r>
          </w:p>
        </w:tc>
        <w:tc>
          <w:tcPr>
            <w:tcW w:w="8887" w:type="dxa"/>
            <w:tcBorders>
              <w:top w:val="single" w:sz="4" w:space="0" w:color="000000"/>
              <w:left w:val="single" w:sz="4" w:space="0" w:color="A6A6A6"/>
              <w:bottom w:val="single" w:sz="4" w:space="0" w:color="A6A6A6"/>
              <w:right w:val="single" w:sz="4" w:space="0" w:color="000000"/>
            </w:tcBorders>
            <w:shd w:val="clear" w:color="auto" w:fill="D9D9D9"/>
          </w:tcPr>
          <w:p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OBJECT:</w:t>
            </w:r>
          </w:p>
        </w:tc>
      </w:tr>
      <w:tr w:rsidR="00563C56" w:rsidTr="001829EB">
        <w:trPr>
          <w:trHeight w:hRule="exact" w:val="1174"/>
        </w:trPr>
        <w:tc>
          <w:tcPr>
            <w:tcW w:w="1373" w:type="dxa"/>
            <w:tcBorders>
              <w:top w:val="single" w:sz="4" w:space="0" w:color="A6A6A6"/>
              <w:left w:val="single" w:sz="4" w:space="0" w:color="000000"/>
              <w:bottom w:val="single" w:sz="4" w:space="0" w:color="A6A6A6"/>
              <w:right w:val="single" w:sz="4" w:space="0" w:color="A6A6A6"/>
            </w:tcBorders>
          </w:tcPr>
          <w:p w:rsidR="00563C56" w:rsidRDefault="00563C56" w:rsidP="001829EB">
            <w:pPr>
              <w:pStyle w:val="TableParagraph"/>
              <w:kinsoku w:val="0"/>
              <w:overflowPunct w:val="0"/>
              <w:spacing w:line="264" w:lineRule="exact"/>
              <w:ind w:left="102"/>
            </w:pPr>
            <w:r>
              <w:rPr>
                <w:rFonts w:ascii="Calibri" w:hAnsi="Calibri" w:cs="Calibri"/>
                <w:spacing w:val="-1"/>
                <w:sz w:val="22"/>
                <w:szCs w:val="22"/>
              </w:rPr>
              <w:t>400</w:t>
            </w:r>
          </w:p>
        </w:tc>
        <w:tc>
          <w:tcPr>
            <w:tcW w:w="8887" w:type="dxa"/>
            <w:tcBorders>
              <w:top w:val="single" w:sz="4" w:space="0" w:color="A6A6A6"/>
              <w:left w:val="single" w:sz="4" w:space="0" w:color="A6A6A6"/>
              <w:bottom w:val="single" w:sz="4" w:space="0" w:color="A6A6A6"/>
              <w:right w:val="single" w:sz="4" w:space="0" w:color="000000"/>
            </w:tcBorders>
          </w:tcPr>
          <w:p w:rsidR="00563C56" w:rsidRPr="0040359A" w:rsidRDefault="00563C56" w:rsidP="001829EB">
            <w:pPr>
              <w:pStyle w:val="TableParagraph"/>
              <w:kinsoku w:val="0"/>
              <w:overflowPunct w:val="0"/>
              <w:ind w:left="102" w:right="106"/>
              <w:rPr>
                <w:rFonts w:ascii="Calibri" w:hAnsi="Calibri" w:cs="Calibri"/>
                <w:bCs/>
                <w:spacing w:val="-1"/>
                <w:sz w:val="22"/>
                <w:szCs w:val="22"/>
              </w:rPr>
            </w:pPr>
            <w:r w:rsidRPr="0040359A">
              <w:rPr>
                <w:rFonts w:ascii="Calibri" w:hAnsi="Calibri" w:cs="Calibri"/>
                <w:b/>
                <w:bCs/>
                <w:spacing w:val="-1"/>
                <w:sz w:val="22"/>
                <w:szCs w:val="22"/>
              </w:rPr>
              <w:t>PURCHASED PROPERTY SERVICES</w:t>
            </w:r>
            <w:r w:rsidR="00D34AC6">
              <w:rPr>
                <w:rFonts w:ascii="Calibri" w:hAnsi="Calibri" w:cs="Calibri"/>
                <w:bCs/>
                <w:spacing w:val="-1"/>
                <w:sz w:val="22"/>
                <w:szCs w:val="22"/>
              </w:rPr>
              <w:t>:</w:t>
            </w:r>
            <w:r w:rsidRPr="0040359A">
              <w:rPr>
                <w:rFonts w:ascii="Calibri" w:hAnsi="Calibri" w:cs="Calibri"/>
                <w:bCs/>
                <w:spacing w:val="-1"/>
                <w:sz w:val="22"/>
                <w:szCs w:val="22"/>
              </w:rPr>
              <w:t xml:space="preserve"> </w:t>
            </w:r>
            <w:r>
              <w:rPr>
                <w:rFonts w:ascii="Calibri" w:hAnsi="Calibri" w:cs="Calibri"/>
                <w:bCs/>
                <w:spacing w:val="-1"/>
                <w:sz w:val="22"/>
                <w:szCs w:val="22"/>
              </w:rPr>
              <w:t xml:space="preserve"> </w:t>
            </w:r>
            <w:r w:rsidRPr="0040359A">
              <w:rPr>
                <w:rFonts w:ascii="Calibri" w:hAnsi="Calibri" w:cs="Calibri"/>
                <w:bCs/>
                <w:spacing w:val="-1"/>
                <w:sz w:val="22"/>
                <w:szCs w:val="22"/>
              </w:rPr>
              <w:t>Services purchased to operate, repair, maintain, and rent</w:t>
            </w:r>
          </w:p>
          <w:p w:rsidR="00563C56" w:rsidRPr="0040359A" w:rsidRDefault="00563C56" w:rsidP="001829EB">
            <w:pPr>
              <w:pStyle w:val="TableParagraph"/>
              <w:kinsoku w:val="0"/>
              <w:overflowPunct w:val="0"/>
              <w:ind w:left="102" w:right="106"/>
              <w:rPr>
                <w:rFonts w:ascii="Calibri" w:hAnsi="Calibri" w:cs="Calibri"/>
                <w:bCs/>
                <w:spacing w:val="-1"/>
                <w:sz w:val="22"/>
                <w:szCs w:val="22"/>
              </w:rPr>
            </w:pPr>
            <w:proofErr w:type="gramStart"/>
            <w:r w:rsidRPr="0040359A">
              <w:rPr>
                <w:rFonts w:ascii="Calibri" w:hAnsi="Calibri" w:cs="Calibri"/>
                <w:bCs/>
                <w:spacing w:val="-1"/>
                <w:sz w:val="22"/>
                <w:szCs w:val="22"/>
              </w:rPr>
              <w:t>property</w:t>
            </w:r>
            <w:proofErr w:type="gramEnd"/>
            <w:r w:rsidRPr="0040359A">
              <w:rPr>
                <w:rFonts w:ascii="Calibri" w:hAnsi="Calibri" w:cs="Calibri"/>
                <w:bCs/>
                <w:spacing w:val="-1"/>
                <w:sz w:val="22"/>
                <w:szCs w:val="22"/>
              </w:rPr>
              <w:t xml:space="preserve"> owned or used by the grantee.</w:t>
            </w:r>
            <w:r w:rsidR="00224617">
              <w:rPr>
                <w:rFonts w:ascii="Calibri" w:hAnsi="Calibri" w:cs="Calibri"/>
                <w:bCs/>
                <w:spacing w:val="-1"/>
                <w:sz w:val="22"/>
                <w:szCs w:val="22"/>
              </w:rPr>
              <w:t xml:space="preserve"> </w:t>
            </w:r>
            <w:r w:rsidRPr="0040359A">
              <w:rPr>
                <w:rFonts w:ascii="Calibri" w:hAnsi="Calibri" w:cs="Calibri"/>
                <w:bCs/>
                <w:spacing w:val="-1"/>
                <w:sz w:val="22"/>
                <w:szCs w:val="22"/>
              </w:rPr>
              <w:t xml:space="preserve"> Persons other than grantee employees perform these</w:t>
            </w:r>
          </w:p>
          <w:p w:rsidR="00563C56" w:rsidRPr="0040359A" w:rsidRDefault="00563C56" w:rsidP="001829EB">
            <w:pPr>
              <w:pStyle w:val="TableParagraph"/>
              <w:kinsoku w:val="0"/>
              <w:overflowPunct w:val="0"/>
              <w:ind w:left="102" w:right="106"/>
              <w:rPr>
                <w:rFonts w:ascii="Calibri" w:hAnsi="Calibri" w:cs="Calibri"/>
                <w:bCs/>
                <w:spacing w:val="-1"/>
                <w:sz w:val="22"/>
                <w:szCs w:val="22"/>
              </w:rPr>
            </w:pPr>
            <w:proofErr w:type="gramStart"/>
            <w:r w:rsidRPr="0040359A">
              <w:rPr>
                <w:rFonts w:ascii="Calibri" w:hAnsi="Calibri" w:cs="Calibri"/>
                <w:bCs/>
                <w:spacing w:val="-1"/>
                <w:sz w:val="22"/>
                <w:szCs w:val="22"/>
              </w:rPr>
              <w:t>services</w:t>
            </w:r>
            <w:proofErr w:type="gramEnd"/>
            <w:r w:rsidRPr="0040359A">
              <w:rPr>
                <w:rFonts w:ascii="Calibri" w:hAnsi="Calibri" w:cs="Calibri"/>
                <w:bCs/>
                <w:spacing w:val="-1"/>
                <w:sz w:val="22"/>
                <w:szCs w:val="22"/>
              </w:rPr>
              <w:t xml:space="preserve">. </w:t>
            </w:r>
            <w:r w:rsidR="00224617">
              <w:rPr>
                <w:rFonts w:ascii="Calibri" w:hAnsi="Calibri" w:cs="Calibri"/>
                <w:bCs/>
                <w:spacing w:val="-1"/>
                <w:sz w:val="22"/>
                <w:szCs w:val="22"/>
              </w:rPr>
              <w:t xml:space="preserve"> </w:t>
            </w:r>
            <w:r w:rsidRPr="0040359A">
              <w:rPr>
                <w:rFonts w:ascii="Calibri" w:hAnsi="Calibri" w:cs="Calibri"/>
                <w:bCs/>
                <w:spacing w:val="-1"/>
                <w:sz w:val="22"/>
                <w:szCs w:val="22"/>
              </w:rPr>
              <w:t>While a product may or may not result from the transaction, the primary reason for the</w:t>
            </w:r>
          </w:p>
          <w:p w:rsidR="00563C56" w:rsidRDefault="00563C56" w:rsidP="001829EB">
            <w:pPr>
              <w:pStyle w:val="TableParagraph"/>
              <w:kinsoku w:val="0"/>
              <w:overflowPunct w:val="0"/>
              <w:ind w:left="102" w:right="106"/>
            </w:pPr>
            <w:proofErr w:type="gramStart"/>
            <w:r w:rsidRPr="0040359A">
              <w:rPr>
                <w:rFonts w:ascii="Calibri" w:hAnsi="Calibri" w:cs="Calibri"/>
                <w:bCs/>
                <w:spacing w:val="-1"/>
                <w:sz w:val="22"/>
                <w:szCs w:val="22"/>
              </w:rPr>
              <w:t>purchase</w:t>
            </w:r>
            <w:proofErr w:type="gramEnd"/>
            <w:r w:rsidRPr="0040359A">
              <w:rPr>
                <w:rFonts w:ascii="Calibri" w:hAnsi="Calibri" w:cs="Calibri"/>
                <w:bCs/>
                <w:spacing w:val="-1"/>
                <w:sz w:val="22"/>
                <w:szCs w:val="22"/>
              </w:rPr>
              <w:t xml:space="preserve"> is the service provided.</w:t>
            </w:r>
          </w:p>
        </w:tc>
      </w:tr>
      <w:tr w:rsidR="00563C56" w:rsidTr="002C5A72">
        <w:trPr>
          <w:trHeight w:hRule="exact" w:val="1976"/>
        </w:trPr>
        <w:tc>
          <w:tcPr>
            <w:tcW w:w="1373" w:type="dxa"/>
            <w:tcBorders>
              <w:top w:val="single" w:sz="4" w:space="0" w:color="A6A6A6"/>
              <w:left w:val="single" w:sz="4" w:space="0" w:color="000000"/>
              <w:bottom w:val="single" w:sz="4" w:space="0" w:color="A6A6A6"/>
              <w:right w:val="single" w:sz="4" w:space="0" w:color="A6A6A6"/>
            </w:tcBorders>
          </w:tcPr>
          <w:p w:rsidR="00563C56" w:rsidRDefault="00563C56" w:rsidP="001829EB">
            <w:pPr>
              <w:pStyle w:val="TableParagraph"/>
              <w:kinsoku w:val="0"/>
              <w:overflowPunct w:val="0"/>
              <w:spacing w:line="264" w:lineRule="exact"/>
              <w:ind w:left="102"/>
            </w:pPr>
            <w:r>
              <w:rPr>
                <w:rFonts w:ascii="Calibri" w:hAnsi="Calibri" w:cs="Calibri"/>
                <w:spacing w:val="-1"/>
                <w:sz w:val="22"/>
                <w:szCs w:val="22"/>
              </w:rPr>
              <w:t>700</w:t>
            </w:r>
          </w:p>
        </w:tc>
        <w:tc>
          <w:tcPr>
            <w:tcW w:w="8887" w:type="dxa"/>
            <w:tcBorders>
              <w:top w:val="single" w:sz="4" w:space="0" w:color="A6A6A6"/>
              <w:left w:val="single" w:sz="4" w:space="0" w:color="A6A6A6"/>
              <w:bottom w:val="single" w:sz="4" w:space="0" w:color="A6A6A6"/>
              <w:right w:val="single" w:sz="4" w:space="0" w:color="000000"/>
            </w:tcBorders>
          </w:tcPr>
          <w:p w:rsidR="00DB43C7" w:rsidRPr="002C5A72" w:rsidRDefault="0047283A" w:rsidP="00BB794E">
            <w:pPr>
              <w:pStyle w:val="TableParagraph"/>
              <w:kinsoku w:val="0"/>
              <w:overflowPunct w:val="0"/>
              <w:ind w:left="102" w:right="95"/>
            </w:pPr>
            <w:r w:rsidRPr="00D34AC6">
              <w:rPr>
                <w:rFonts w:ascii="Calibri" w:hAnsi="Calibri" w:cs="Calibri"/>
                <w:b/>
                <w:bCs/>
                <w:spacing w:val="-1"/>
                <w:sz w:val="22"/>
                <w:szCs w:val="22"/>
              </w:rPr>
              <w:t>PROPERTY:</w:t>
            </w:r>
            <w:r w:rsidRPr="002C5A72">
              <w:rPr>
                <w:rFonts w:ascii="Calibri" w:hAnsi="Calibri" w:cs="Calibri"/>
                <w:bCs/>
                <w:spacing w:val="-1"/>
                <w:sz w:val="22"/>
                <w:szCs w:val="22"/>
              </w:rPr>
              <w:t xml:space="preserve">  Expenditures for acquiring fixed assets, including land or existing buildings, improvements of grounds, initial equipment, additional equipment, and replacement of equipment.  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 </w:t>
            </w:r>
          </w:p>
        </w:tc>
      </w:tr>
      <w:tr w:rsidR="00563C56" w:rsidTr="001829EB">
        <w:trPr>
          <w:trHeight w:hRule="exact" w:val="994"/>
        </w:trPr>
        <w:tc>
          <w:tcPr>
            <w:tcW w:w="1373" w:type="dxa"/>
            <w:tcBorders>
              <w:top w:val="single" w:sz="4" w:space="0" w:color="A6A6A6"/>
              <w:left w:val="single" w:sz="4" w:space="0" w:color="000000"/>
              <w:bottom w:val="single" w:sz="4" w:space="0" w:color="000000"/>
              <w:right w:val="single" w:sz="4" w:space="0" w:color="A6A6A6"/>
            </w:tcBorders>
          </w:tcPr>
          <w:p w:rsidR="00563C56" w:rsidRDefault="00563C56" w:rsidP="001829EB">
            <w:pPr>
              <w:pStyle w:val="TableParagraph"/>
              <w:kinsoku w:val="0"/>
              <w:overflowPunct w:val="0"/>
              <w:spacing w:line="265" w:lineRule="exact"/>
              <w:ind w:left="102"/>
            </w:pPr>
            <w:r>
              <w:rPr>
                <w:rFonts w:ascii="Calibri" w:hAnsi="Calibri" w:cs="Calibri"/>
                <w:spacing w:val="-1"/>
                <w:sz w:val="22"/>
                <w:szCs w:val="22"/>
              </w:rPr>
              <w:t>800</w:t>
            </w:r>
          </w:p>
        </w:tc>
        <w:tc>
          <w:tcPr>
            <w:tcW w:w="8887" w:type="dxa"/>
            <w:tcBorders>
              <w:top w:val="single" w:sz="4" w:space="0" w:color="A6A6A6"/>
              <w:left w:val="single" w:sz="4" w:space="0" w:color="A6A6A6"/>
              <w:bottom w:val="single" w:sz="4" w:space="0" w:color="000000"/>
              <w:right w:val="single" w:sz="4" w:space="0" w:color="000000"/>
            </w:tcBorders>
          </w:tcPr>
          <w:p w:rsidR="00563C56" w:rsidRDefault="00563C56" w:rsidP="00224617">
            <w:pPr>
              <w:pStyle w:val="TableParagraph"/>
              <w:kinsoku w:val="0"/>
              <w:overflowPunct w:val="0"/>
              <w:ind w:left="102" w:right="115"/>
            </w:pPr>
            <w:r>
              <w:rPr>
                <w:rFonts w:ascii="Calibri" w:hAnsi="Calibri" w:cs="Calibri"/>
                <w:b/>
                <w:bCs/>
                <w:spacing w:val="-1"/>
                <w:sz w:val="22"/>
                <w:szCs w:val="22"/>
              </w:rPr>
              <w:t>OTHER</w:t>
            </w:r>
            <w:r w:rsidR="00D34AC6">
              <w:rPr>
                <w:rFonts w:ascii="Calibri" w:hAnsi="Calibri" w:cs="Calibri"/>
                <w:b/>
                <w:bCs/>
                <w:spacing w:val="-2"/>
                <w:sz w:val="22"/>
                <w:szCs w:val="22"/>
              </w:rPr>
              <w:t xml:space="preserve"> OBJECTS:</w:t>
            </w:r>
            <w:r>
              <w:rPr>
                <w:rFonts w:ascii="Calibri" w:hAnsi="Calibri" w:cs="Calibri"/>
                <w:b/>
                <w:bCs/>
                <w:sz w:val="22"/>
                <w:szCs w:val="22"/>
              </w:rPr>
              <w:t xml:space="preserve"> </w:t>
            </w:r>
            <w:r>
              <w:rPr>
                <w:rFonts w:ascii="Calibri" w:hAnsi="Calibri" w:cs="Calibri"/>
                <w:b/>
                <w:bCs/>
                <w:spacing w:val="4"/>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goods</w:t>
            </w:r>
            <w:r>
              <w:rPr>
                <w:rFonts w:ascii="Calibri" w:hAnsi="Calibri" w:cs="Calibri"/>
                <w:spacing w:val="-2"/>
                <w:sz w:val="22"/>
                <w:szCs w:val="22"/>
              </w:rPr>
              <w:t xml:space="preserve"> </w:t>
            </w:r>
            <w:r>
              <w:rPr>
                <w:rFonts w:ascii="Calibri" w:hAnsi="Calibri" w:cs="Calibri"/>
                <w:sz w:val="22"/>
                <w:szCs w:val="22"/>
              </w:rPr>
              <w:t xml:space="preserve">or </w:t>
            </w:r>
            <w:r>
              <w:rPr>
                <w:rFonts w:ascii="Calibri" w:hAnsi="Calibri" w:cs="Calibri"/>
                <w:spacing w:val="-1"/>
                <w:sz w:val="22"/>
                <w:szCs w:val="22"/>
              </w:rPr>
              <w:t>services</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properly</w:t>
            </w:r>
            <w:r>
              <w:rPr>
                <w:rFonts w:ascii="Calibri" w:hAnsi="Calibri" w:cs="Calibri"/>
                <w:spacing w:val="59"/>
                <w:sz w:val="22"/>
                <w:szCs w:val="22"/>
              </w:rPr>
              <w:t xml:space="preserve"> </w:t>
            </w:r>
            <w:r>
              <w:rPr>
                <w:rFonts w:ascii="Calibri" w:hAnsi="Calibri" w:cs="Calibri"/>
                <w:spacing w:val="-1"/>
                <w:sz w:val="22"/>
                <w:szCs w:val="22"/>
              </w:rPr>
              <w:t xml:space="preserve">classified </w:t>
            </w:r>
            <w:r>
              <w:rPr>
                <w:rFonts w:ascii="Calibri" w:hAnsi="Calibri" w:cs="Calibri"/>
                <w:sz w:val="22"/>
                <w:szCs w:val="22"/>
              </w:rPr>
              <w:t>in</w:t>
            </w:r>
            <w:r>
              <w:rPr>
                <w:rFonts w:ascii="Calibri" w:hAnsi="Calibri" w:cs="Calibri"/>
                <w:spacing w:val="-3"/>
                <w:sz w:val="22"/>
                <w:szCs w:val="22"/>
              </w:rPr>
              <w:t xml:space="preserve"> </w:t>
            </w:r>
            <w:r>
              <w:rPr>
                <w:rFonts w:ascii="Calibri" w:hAnsi="Calibri" w:cs="Calibri"/>
                <w:sz w:val="22"/>
                <w:szCs w:val="22"/>
              </w:rPr>
              <w:t>one</w:t>
            </w:r>
            <w:r>
              <w:rPr>
                <w:rFonts w:ascii="Calibri" w:hAnsi="Calibri" w:cs="Calibri"/>
                <w:spacing w:val="-2"/>
                <w:sz w:val="22"/>
                <w:szCs w:val="22"/>
              </w:rPr>
              <w:t xml:space="preserve"> </w:t>
            </w:r>
            <w:r>
              <w:rPr>
                <w:rFonts w:ascii="Calibri" w:hAnsi="Calibri" w:cs="Calibri"/>
                <w:sz w:val="22"/>
                <w:szCs w:val="22"/>
              </w:rPr>
              <w:t xml:space="preserve">of </w:t>
            </w:r>
            <w:r>
              <w:rPr>
                <w:rFonts w:ascii="Calibri" w:hAnsi="Calibri" w:cs="Calibri"/>
                <w:spacing w:val="-2"/>
                <w:sz w:val="22"/>
                <w:szCs w:val="22"/>
              </w:rPr>
              <w:t>the</w:t>
            </w:r>
            <w:r>
              <w:rPr>
                <w:rFonts w:ascii="Calibri" w:hAnsi="Calibri" w:cs="Calibri"/>
                <w:sz w:val="22"/>
                <w:szCs w:val="22"/>
              </w:rPr>
              <w:t xml:space="preserve"> </w:t>
            </w:r>
            <w:r>
              <w:rPr>
                <w:rFonts w:ascii="Calibri" w:hAnsi="Calibri" w:cs="Calibri"/>
                <w:spacing w:val="-2"/>
                <w:sz w:val="22"/>
                <w:szCs w:val="22"/>
              </w:rPr>
              <w:t xml:space="preserve">above </w:t>
            </w:r>
            <w:r>
              <w:rPr>
                <w:rFonts w:ascii="Calibri" w:hAnsi="Calibri" w:cs="Calibri"/>
                <w:spacing w:val="-1"/>
                <w:sz w:val="22"/>
                <w:szCs w:val="22"/>
              </w:rPr>
              <w:t>objects.</w:t>
            </w:r>
            <w:r>
              <w:rPr>
                <w:rFonts w:ascii="Calibri" w:hAnsi="Calibri" w:cs="Calibri"/>
                <w:sz w:val="22"/>
                <w:szCs w:val="22"/>
              </w:rPr>
              <w:t xml:space="preserve"> </w:t>
            </w:r>
            <w:r w:rsidR="00224617">
              <w:rPr>
                <w:rFonts w:ascii="Calibri" w:hAnsi="Calibri" w:cs="Calibri"/>
                <w:sz w:val="22"/>
                <w:szCs w:val="22"/>
              </w:rPr>
              <w:t xml:space="preserve"> </w:t>
            </w:r>
            <w:r>
              <w:rPr>
                <w:rFonts w:ascii="Calibri" w:hAnsi="Calibri" w:cs="Calibri"/>
                <w:spacing w:val="-1"/>
                <w:sz w:val="22"/>
                <w:szCs w:val="22"/>
              </w:rPr>
              <w:t>Included</w:t>
            </w:r>
            <w:r>
              <w:rPr>
                <w:rFonts w:ascii="Calibri" w:hAnsi="Calibri" w:cs="Calibri"/>
                <w:sz w:val="22"/>
                <w:szCs w:val="22"/>
              </w:rPr>
              <w:t xml:space="preserve"> in</w:t>
            </w:r>
            <w:r>
              <w:rPr>
                <w:rFonts w:ascii="Calibri" w:hAnsi="Calibri" w:cs="Calibri"/>
                <w:spacing w:val="-1"/>
                <w:sz w:val="22"/>
                <w:szCs w:val="22"/>
              </w:rPr>
              <w:t xml:space="preserve"> </w:t>
            </w:r>
            <w:r>
              <w:rPr>
                <w:rFonts w:ascii="Calibri" w:hAnsi="Calibri" w:cs="Calibri"/>
                <w:spacing w:val="-2"/>
                <w:sz w:val="22"/>
                <w:szCs w:val="22"/>
              </w:rPr>
              <w:t xml:space="preserve">the </w:t>
            </w:r>
            <w:r>
              <w:rPr>
                <w:rFonts w:ascii="Calibri" w:hAnsi="Calibri" w:cs="Calibri"/>
                <w:spacing w:val="-1"/>
                <w:sz w:val="22"/>
                <w:szCs w:val="22"/>
              </w:rPr>
              <w:t>category</w:t>
            </w:r>
            <w:r>
              <w:rPr>
                <w:rFonts w:ascii="Calibri" w:hAnsi="Calibri" w:cs="Calibri"/>
                <w:spacing w:val="-2"/>
                <w:sz w:val="22"/>
                <w:szCs w:val="22"/>
              </w:rPr>
              <w:t xml:space="preserve"> </w:t>
            </w:r>
            <w:r>
              <w:rPr>
                <w:rFonts w:ascii="Calibri" w:hAnsi="Calibri" w:cs="Calibri"/>
                <w:sz w:val="22"/>
                <w:szCs w:val="22"/>
              </w:rPr>
              <w:t>could</w:t>
            </w:r>
            <w:r>
              <w:rPr>
                <w:rFonts w:ascii="Calibri" w:hAnsi="Calibri" w:cs="Calibri"/>
                <w:spacing w:val="-1"/>
                <w:sz w:val="22"/>
                <w:szCs w:val="22"/>
              </w:rPr>
              <w:t xml:space="preserve"> be</w:t>
            </w:r>
            <w:r>
              <w:rPr>
                <w:rFonts w:ascii="Calibri" w:hAnsi="Calibri" w:cs="Calibri"/>
                <w:spacing w:val="-2"/>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dues</w:t>
            </w:r>
            <w:r>
              <w:rPr>
                <w:rFonts w:ascii="Calibri" w:hAnsi="Calibri" w:cs="Calibri"/>
                <w:sz w:val="22"/>
                <w:szCs w:val="22"/>
              </w:rPr>
              <w:t xml:space="preserve"> </w:t>
            </w:r>
            <w:r>
              <w:rPr>
                <w:rFonts w:ascii="Calibri" w:hAnsi="Calibri" w:cs="Calibri"/>
                <w:spacing w:val="-1"/>
                <w:sz w:val="22"/>
                <w:szCs w:val="22"/>
              </w:rPr>
              <w:t>and</w:t>
            </w:r>
            <w:r w:rsidR="00811F42">
              <w:rPr>
                <w:rFonts w:ascii="Calibri" w:hAnsi="Calibri" w:cs="Calibri"/>
                <w:spacing w:val="89"/>
                <w:sz w:val="22"/>
                <w:szCs w:val="22"/>
              </w:rPr>
              <w:t xml:space="preserve"> </w:t>
            </w:r>
            <w:r>
              <w:rPr>
                <w:rFonts w:ascii="Calibri" w:hAnsi="Calibri" w:cs="Calibri"/>
                <w:spacing w:val="-1"/>
                <w:sz w:val="22"/>
                <w:szCs w:val="22"/>
              </w:rPr>
              <w:t>fees,</w:t>
            </w:r>
            <w:r>
              <w:rPr>
                <w:rFonts w:ascii="Calibri" w:hAnsi="Calibri" w:cs="Calibri"/>
                <w:sz w:val="22"/>
                <w:szCs w:val="22"/>
              </w:rPr>
              <w:t xml:space="preserve"> </w:t>
            </w:r>
            <w:r>
              <w:rPr>
                <w:rFonts w:ascii="Calibri" w:hAnsi="Calibri" w:cs="Calibri"/>
                <w:spacing w:val="-1"/>
                <w:sz w:val="22"/>
                <w:szCs w:val="22"/>
              </w:rPr>
              <w:t>judgments</w:t>
            </w:r>
            <w:r>
              <w:rPr>
                <w:rFonts w:ascii="Calibri" w:hAnsi="Calibri" w:cs="Calibri"/>
                <w:spacing w:val="-3"/>
                <w:sz w:val="22"/>
                <w:szCs w:val="22"/>
              </w:rPr>
              <w:t xml:space="preserve"> </w:t>
            </w:r>
            <w:r>
              <w:rPr>
                <w:rFonts w:ascii="Calibri" w:hAnsi="Calibri" w:cs="Calibri"/>
                <w:spacing w:val="-1"/>
                <w:sz w:val="22"/>
                <w:szCs w:val="22"/>
              </w:rPr>
              <w:t>against</w:t>
            </w:r>
            <w:r>
              <w:rPr>
                <w:rFonts w:ascii="Calibri" w:hAnsi="Calibri" w:cs="Calibri"/>
                <w:spacing w:val="1"/>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pacing w:val="-1"/>
                <w:sz w:val="22"/>
                <w:szCs w:val="22"/>
              </w:rPr>
              <w:t>grantee</w:t>
            </w:r>
            <w:r>
              <w:rPr>
                <w:rFonts w:ascii="Calibri" w:hAnsi="Calibri" w:cs="Calibri"/>
                <w:spacing w:val="-2"/>
                <w:sz w:val="22"/>
                <w:szCs w:val="22"/>
              </w:rPr>
              <w:t xml:space="preserve"> </w:t>
            </w:r>
            <w:r>
              <w:rPr>
                <w:rFonts w:ascii="Calibri" w:hAnsi="Calibri" w:cs="Calibri"/>
                <w:sz w:val="22"/>
                <w:szCs w:val="22"/>
              </w:rPr>
              <w:t xml:space="preserve">that </w:t>
            </w:r>
            <w:r>
              <w:rPr>
                <w:rFonts w:ascii="Calibri" w:hAnsi="Calibri" w:cs="Calibri"/>
                <w:spacing w:val="-1"/>
                <w:sz w:val="22"/>
                <w:szCs w:val="22"/>
              </w:rPr>
              <w:t>are</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covered by</w:t>
            </w:r>
            <w:r>
              <w:rPr>
                <w:rFonts w:ascii="Calibri" w:hAnsi="Calibri" w:cs="Calibri"/>
                <w:spacing w:val="1"/>
                <w:sz w:val="22"/>
                <w:szCs w:val="22"/>
              </w:rPr>
              <w:t xml:space="preserve"> </w:t>
            </w:r>
            <w:r>
              <w:rPr>
                <w:rFonts w:ascii="Calibri" w:hAnsi="Calibri" w:cs="Calibri"/>
                <w:spacing w:val="-1"/>
                <w:sz w:val="22"/>
                <w:szCs w:val="22"/>
              </w:rPr>
              <w:t>liability insurance,</w:t>
            </w:r>
            <w:r>
              <w:rPr>
                <w:rFonts w:ascii="Calibri" w:hAnsi="Calibri" w:cs="Calibri"/>
                <w:spacing w:val="1"/>
                <w:sz w:val="22"/>
                <w:szCs w:val="22"/>
              </w:rPr>
              <w:t xml:space="preserve"> </w:t>
            </w:r>
            <w:r>
              <w:rPr>
                <w:rFonts w:ascii="Calibri" w:hAnsi="Calibri" w:cs="Calibri"/>
                <w:spacing w:val="-1"/>
                <w:sz w:val="22"/>
                <w:szCs w:val="22"/>
              </w:rPr>
              <w:t>and</w:t>
            </w:r>
            <w:r>
              <w:rPr>
                <w:rFonts w:ascii="Calibri" w:hAnsi="Calibri" w:cs="Calibri"/>
                <w:spacing w:val="-3"/>
                <w:sz w:val="22"/>
                <w:szCs w:val="22"/>
              </w:rPr>
              <w:t xml:space="preserve"> </w:t>
            </w:r>
            <w:r>
              <w:rPr>
                <w:rFonts w:ascii="Calibri" w:hAnsi="Calibri" w:cs="Calibri"/>
                <w:spacing w:val="-1"/>
                <w:sz w:val="22"/>
                <w:szCs w:val="22"/>
              </w:rPr>
              <w:t>interest</w:t>
            </w:r>
            <w:r>
              <w:rPr>
                <w:rFonts w:ascii="Calibri" w:hAnsi="Calibri" w:cs="Calibri"/>
                <w:spacing w:val="73"/>
                <w:sz w:val="22"/>
                <w:szCs w:val="22"/>
              </w:rPr>
              <w:t xml:space="preserve"> </w:t>
            </w:r>
            <w:r>
              <w:rPr>
                <w:rFonts w:ascii="Calibri" w:hAnsi="Calibri" w:cs="Calibri"/>
                <w:spacing w:val="-1"/>
                <w:sz w:val="22"/>
                <w:szCs w:val="22"/>
              </w:rPr>
              <w:t>payments</w:t>
            </w:r>
            <w:r>
              <w:rPr>
                <w:rFonts w:ascii="Calibri" w:hAnsi="Calibri" w:cs="Calibri"/>
                <w:spacing w:val="-2"/>
                <w:sz w:val="22"/>
                <w:szCs w:val="22"/>
              </w:rPr>
              <w:t xml:space="preserve"> </w:t>
            </w:r>
            <w:r>
              <w:rPr>
                <w:rFonts w:ascii="Calibri" w:hAnsi="Calibri" w:cs="Calibri"/>
                <w:sz w:val="22"/>
                <w:szCs w:val="22"/>
              </w:rPr>
              <w:t>on</w:t>
            </w:r>
            <w:r>
              <w:rPr>
                <w:rFonts w:ascii="Calibri" w:hAnsi="Calibri" w:cs="Calibri"/>
                <w:spacing w:val="-1"/>
                <w:sz w:val="22"/>
                <w:szCs w:val="22"/>
              </w:rPr>
              <w:t xml:space="preserve"> bonds</w:t>
            </w:r>
            <w:r>
              <w:rPr>
                <w:rFonts w:ascii="Calibri" w:hAnsi="Calibri" w:cs="Calibri"/>
                <w:spacing w:val="-2"/>
                <w:sz w:val="22"/>
                <w:szCs w:val="22"/>
              </w:rPr>
              <w:t xml:space="preserve"> </w:t>
            </w:r>
            <w:r>
              <w:rPr>
                <w:rFonts w:ascii="Calibri" w:hAnsi="Calibri" w:cs="Calibri"/>
                <w:spacing w:val="-1"/>
                <w:sz w:val="22"/>
                <w:szCs w:val="22"/>
              </w:rPr>
              <w:t>and notes.</w:t>
            </w:r>
          </w:p>
        </w:tc>
      </w:tr>
    </w:tbl>
    <w:p w:rsidR="00563C56" w:rsidRDefault="00563C56" w:rsidP="00563C56">
      <w:pPr>
        <w:pStyle w:val="BodyText"/>
        <w:kinsoku w:val="0"/>
        <w:overflowPunct w:val="0"/>
        <w:spacing w:before="56" w:line="239" w:lineRule="auto"/>
        <w:ind w:left="0"/>
        <w:rPr>
          <w:spacing w:val="-1"/>
        </w:rPr>
      </w:pPr>
    </w:p>
    <w:p w:rsidR="00563C56" w:rsidRPr="000F4400" w:rsidRDefault="00563C56" w:rsidP="00563C56">
      <w:pPr>
        <w:pStyle w:val="BodyText"/>
        <w:kinsoku w:val="0"/>
        <w:overflowPunct w:val="0"/>
        <w:spacing w:before="56" w:line="239" w:lineRule="auto"/>
        <w:ind w:left="0"/>
        <w:rPr>
          <w:b/>
          <w:i/>
          <w:spacing w:val="-1"/>
        </w:rPr>
      </w:pPr>
      <w:r w:rsidRPr="00DD650D">
        <w:rPr>
          <w:b/>
          <w:i/>
          <w:spacing w:val="-1"/>
        </w:rPr>
        <w:t>EXAMPLE:</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1980"/>
      </w:tblGrid>
      <w:tr w:rsidR="00563C56" w:rsidRPr="00523EDB" w:rsidTr="001829EB">
        <w:trPr>
          <w:trHeight w:hRule="exact" w:val="604"/>
        </w:trPr>
        <w:tc>
          <w:tcPr>
            <w:tcW w:w="1170" w:type="dxa"/>
            <w:shd w:val="clear" w:color="auto" w:fill="D9D9D9"/>
            <w:vAlign w:val="center"/>
          </w:tcPr>
          <w:p w:rsidR="00563C56" w:rsidRPr="001776CA" w:rsidRDefault="00563C56" w:rsidP="001829EB">
            <w:pPr>
              <w:pStyle w:val="TableParagraph"/>
              <w:kinsoku w:val="0"/>
              <w:overflowPunct w:val="0"/>
              <w:spacing w:before="6"/>
              <w:jc w:val="center"/>
              <w:rPr>
                <w:rFonts w:ascii="Calibri" w:hAnsi="Calibri" w:cs="Calibri"/>
                <w:sz w:val="22"/>
                <w:szCs w:val="22"/>
              </w:rPr>
            </w:pPr>
            <w:r w:rsidRPr="00523EDB">
              <w:rPr>
                <w:rFonts w:ascii="Calibri" w:hAnsi="Calibri" w:cs="Calibri"/>
                <w:b/>
                <w:bCs/>
                <w:spacing w:val="-1"/>
                <w:sz w:val="22"/>
                <w:szCs w:val="22"/>
              </w:rPr>
              <w:t>ED</w:t>
            </w:r>
            <w:r w:rsidRPr="00523EDB">
              <w:rPr>
                <w:rFonts w:ascii="Calibri" w:hAnsi="Calibri" w:cs="Calibri"/>
                <w:b/>
                <w:bCs/>
                <w:spacing w:val="-7"/>
                <w:sz w:val="22"/>
                <w:szCs w:val="22"/>
              </w:rPr>
              <w:t xml:space="preserve"> </w:t>
            </w:r>
            <w:r w:rsidRPr="00523EDB">
              <w:rPr>
                <w:rFonts w:ascii="Calibri" w:hAnsi="Calibri" w:cs="Calibri"/>
                <w:b/>
                <w:bCs/>
                <w:sz w:val="22"/>
                <w:szCs w:val="22"/>
              </w:rPr>
              <w:t>114</w:t>
            </w:r>
            <w:r>
              <w:rPr>
                <w:rFonts w:ascii="Calibri" w:hAnsi="Calibri" w:cs="Calibri"/>
                <w:sz w:val="22"/>
                <w:szCs w:val="22"/>
              </w:rPr>
              <w:t xml:space="preserve"> </w:t>
            </w:r>
            <w:r w:rsidRPr="00523EDB">
              <w:rPr>
                <w:rFonts w:ascii="Calibri" w:hAnsi="Calibri" w:cs="Calibri"/>
                <w:b/>
                <w:bCs/>
                <w:spacing w:val="-1"/>
                <w:w w:val="95"/>
                <w:sz w:val="22"/>
                <w:szCs w:val="22"/>
              </w:rPr>
              <w:t>Category</w:t>
            </w:r>
          </w:p>
        </w:tc>
        <w:tc>
          <w:tcPr>
            <w:tcW w:w="7110" w:type="dxa"/>
            <w:shd w:val="clear" w:color="auto" w:fill="D9D9D9"/>
            <w:vAlign w:val="center"/>
          </w:tcPr>
          <w:p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 xml:space="preserve">SAMPLE Project &amp; </w:t>
            </w:r>
            <w:r w:rsidRPr="00523EDB">
              <w:rPr>
                <w:rFonts w:ascii="Calibri" w:hAnsi="Calibri" w:cs="Calibri"/>
                <w:b/>
                <w:bCs/>
                <w:spacing w:val="-1"/>
                <w:sz w:val="22"/>
                <w:szCs w:val="22"/>
              </w:rPr>
              <w:t>Cost</w:t>
            </w:r>
            <w:r w:rsidRPr="00523EDB">
              <w:rPr>
                <w:rFonts w:ascii="Calibri" w:hAnsi="Calibri" w:cs="Calibri"/>
                <w:b/>
                <w:bCs/>
                <w:spacing w:val="-14"/>
                <w:sz w:val="22"/>
                <w:szCs w:val="22"/>
              </w:rPr>
              <w:t xml:space="preserve"> </w:t>
            </w:r>
            <w:r w:rsidRPr="00523EDB">
              <w:rPr>
                <w:rFonts w:ascii="Calibri" w:hAnsi="Calibri" w:cs="Calibri"/>
                <w:b/>
                <w:bCs/>
                <w:spacing w:val="-1"/>
                <w:sz w:val="22"/>
                <w:szCs w:val="22"/>
              </w:rPr>
              <w:t>Description</w:t>
            </w:r>
          </w:p>
        </w:tc>
        <w:tc>
          <w:tcPr>
            <w:tcW w:w="1980" w:type="dxa"/>
            <w:shd w:val="clear" w:color="auto" w:fill="D9D9D9"/>
            <w:vAlign w:val="center"/>
          </w:tcPr>
          <w:p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563C56" w:rsidRPr="00231DA8" w:rsidTr="001829EB">
        <w:trPr>
          <w:trHeight w:hRule="exact" w:val="415"/>
        </w:trPr>
        <w:tc>
          <w:tcPr>
            <w:tcW w:w="1170" w:type="dxa"/>
            <w:vAlign w:val="center"/>
          </w:tcPr>
          <w:p w:rsidR="00563C56" w:rsidRPr="00231DA8" w:rsidRDefault="00563C56" w:rsidP="001829EB">
            <w:pPr>
              <w:pStyle w:val="TableParagraph"/>
              <w:kinsoku w:val="0"/>
              <w:overflowPunct w:val="0"/>
              <w:spacing w:before="71"/>
              <w:ind w:right="1"/>
              <w:jc w:val="center"/>
              <w:rPr>
                <w:rFonts w:asciiTheme="minorHAnsi" w:hAnsiTheme="minorHAnsi" w:cs="Calibri"/>
                <w:spacing w:val="-1"/>
                <w:sz w:val="22"/>
                <w:szCs w:val="22"/>
              </w:rPr>
            </w:pPr>
            <w:r w:rsidRPr="00231DA8">
              <w:rPr>
                <w:rFonts w:asciiTheme="minorHAnsi" w:hAnsiTheme="minorHAnsi" w:cs="Calibri"/>
                <w:spacing w:val="-1"/>
                <w:sz w:val="22"/>
                <w:szCs w:val="22"/>
              </w:rPr>
              <w:t>400</w:t>
            </w:r>
          </w:p>
        </w:tc>
        <w:tc>
          <w:tcPr>
            <w:tcW w:w="7110" w:type="dxa"/>
            <w:vAlign w:val="center"/>
          </w:tcPr>
          <w:p w:rsidR="00563C56" w:rsidRPr="00231DA8" w:rsidRDefault="004E734F"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Install</w:t>
            </w:r>
            <w:r w:rsidR="00563C56" w:rsidRPr="00231DA8">
              <w:rPr>
                <w:rFonts w:asciiTheme="minorHAnsi" w:hAnsiTheme="minorHAnsi"/>
                <w:sz w:val="22"/>
                <w:szCs w:val="22"/>
              </w:rPr>
              <w:t xml:space="preserve"> wireless </w:t>
            </w:r>
            <w:r>
              <w:rPr>
                <w:rFonts w:asciiTheme="minorHAnsi" w:hAnsiTheme="minorHAnsi"/>
                <w:sz w:val="22"/>
                <w:szCs w:val="22"/>
              </w:rPr>
              <w:t>access to computer lab (wiring , routers, 12 access points)</w:t>
            </w:r>
          </w:p>
        </w:tc>
        <w:tc>
          <w:tcPr>
            <w:tcW w:w="1980" w:type="dxa"/>
            <w:vAlign w:val="center"/>
          </w:tcPr>
          <w:p w:rsidR="00563C56" w:rsidRPr="00231DA8" w:rsidRDefault="00563C56" w:rsidP="001829EB">
            <w:pPr>
              <w:jc w:val="center"/>
              <w:rPr>
                <w:rFonts w:asciiTheme="minorHAnsi" w:hAnsiTheme="minorHAnsi"/>
                <w:sz w:val="22"/>
                <w:szCs w:val="22"/>
              </w:rPr>
            </w:pPr>
            <w:r w:rsidRPr="00231DA8">
              <w:rPr>
                <w:rFonts w:asciiTheme="minorHAnsi" w:hAnsiTheme="minorHAnsi"/>
                <w:sz w:val="22"/>
                <w:szCs w:val="22"/>
              </w:rPr>
              <w:t>$30,000</w:t>
            </w:r>
          </w:p>
        </w:tc>
      </w:tr>
      <w:tr w:rsidR="00563C56" w:rsidRPr="00231DA8" w:rsidTr="001829EB">
        <w:trPr>
          <w:trHeight w:hRule="exact" w:val="415"/>
        </w:trPr>
        <w:tc>
          <w:tcPr>
            <w:tcW w:w="1170" w:type="dxa"/>
            <w:vAlign w:val="center"/>
          </w:tcPr>
          <w:p w:rsidR="00563C56" w:rsidRPr="00231DA8" w:rsidRDefault="00563C56"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700</w:t>
            </w:r>
          </w:p>
        </w:tc>
        <w:tc>
          <w:tcPr>
            <w:tcW w:w="7110" w:type="dxa"/>
            <w:vAlign w:val="center"/>
          </w:tcPr>
          <w:p w:rsidR="00563C56" w:rsidRPr="00231DA8" w:rsidRDefault="00563C56" w:rsidP="005541EE">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Chrome Books (120</w:t>
            </w:r>
            <w:r w:rsidR="005541EE">
              <w:rPr>
                <w:rFonts w:asciiTheme="minorHAnsi" w:hAnsiTheme="minorHAnsi"/>
                <w:sz w:val="22"/>
                <w:szCs w:val="22"/>
              </w:rPr>
              <w:t xml:space="preserve"> @ $320</w:t>
            </w:r>
            <w:r>
              <w:rPr>
                <w:rFonts w:asciiTheme="minorHAnsi" w:hAnsiTheme="minorHAnsi"/>
                <w:sz w:val="22"/>
                <w:szCs w:val="22"/>
              </w:rPr>
              <w:t>) and Chrome Book carts (4</w:t>
            </w:r>
            <w:r w:rsidR="005541EE">
              <w:rPr>
                <w:rFonts w:asciiTheme="minorHAnsi" w:hAnsiTheme="minorHAnsi"/>
                <w:sz w:val="22"/>
                <w:szCs w:val="22"/>
              </w:rPr>
              <w:t xml:space="preserve"> @ $1,000</w:t>
            </w:r>
            <w:r>
              <w:rPr>
                <w:rFonts w:asciiTheme="minorHAnsi" w:hAnsiTheme="minorHAnsi"/>
                <w:sz w:val="22"/>
                <w:szCs w:val="22"/>
              </w:rPr>
              <w:t>)</w:t>
            </w:r>
            <w:r w:rsidR="005541EE">
              <w:rPr>
                <w:rFonts w:asciiTheme="minorHAnsi" w:hAnsiTheme="minorHAnsi"/>
                <w:sz w:val="22"/>
                <w:szCs w:val="22"/>
              </w:rPr>
              <w:t xml:space="preserve"> </w:t>
            </w:r>
          </w:p>
        </w:tc>
        <w:tc>
          <w:tcPr>
            <w:tcW w:w="1980" w:type="dxa"/>
            <w:vAlign w:val="center"/>
          </w:tcPr>
          <w:p w:rsidR="00563C56" w:rsidRPr="00231DA8" w:rsidRDefault="00563C56" w:rsidP="005541EE">
            <w:pPr>
              <w:jc w:val="center"/>
              <w:rPr>
                <w:rFonts w:asciiTheme="minorHAnsi" w:hAnsiTheme="minorHAnsi"/>
                <w:sz w:val="22"/>
                <w:szCs w:val="22"/>
              </w:rPr>
            </w:pPr>
            <w:r>
              <w:rPr>
                <w:rFonts w:asciiTheme="minorHAnsi" w:hAnsiTheme="minorHAnsi"/>
                <w:sz w:val="22"/>
                <w:szCs w:val="22"/>
              </w:rPr>
              <w:t>$</w:t>
            </w:r>
            <w:r w:rsidR="005541EE">
              <w:rPr>
                <w:rFonts w:asciiTheme="minorHAnsi" w:hAnsiTheme="minorHAnsi"/>
                <w:sz w:val="22"/>
                <w:szCs w:val="22"/>
              </w:rPr>
              <w:t>42,4</w:t>
            </w:r>
            <w:r>
              <w:rPr>
                <w:rFonts w:asciiTheme="minorHAnsi" w:hAnsiTheme="minorHAnsi"/>
                <w:sz w:val="22"/>
                <w:szCs w:val="22"/>
              </w:rPr>
              <w:t>00</w:t>
            </w:r>
          </w:p>
        </w:tc>
      </w:tr>
    </w:tbl>
    <w:p w:rsidR="00563C56" w:rsidRDefault="00563C56" w:rsidP="00563C56">
      <w:pPr>
        <w:tabs>
          <w:tab w:val="left" w:pos="6439"/>
        </w:tabs>
        <w:ind w:left="2880"/>
      </w:pPr>
    </w:p>
    <w:p w:rsidR="00563C56" w:rsidRDefault="00563C56" w:rsidP="00563C56">
      <w:pPr>
        <w:tabs>
          <w:tab w:val="left" w:pos="6439"/>
        </w:tabs>
        <w:ind w:left="2880"/>
      </w:pPr>
    </w:p>
    <w:p w:rsidR="00563C56" w:rsidRDefault="00563C56" w:rsidP="00563C56">
      <w:pPr>
        <w:tabs>
          <w:tab w:val="left" w:pos="6439"/>
        </w:tabs>
        <w:ind w:left="2880"/>
      </w:pPr>
    </w:p>
    <w:p w:rsidR="00563C56" w:rsidRDefault="00563C56" w:rsidP="00563C56">
      <w:pPr>
        <w:tabs>
          <w:tab w:val="left" w:pos="6439"/>
        </w:tabs>
        <w:ind w:left="2880"/>
      </w:pPr>
    </w:p>
    <w:p w:rsidR="00563C56" w:rsidRPr="00315A8A" w:rsidRDefault="00563C56" w:rsidP="00563C56">
      <w:pPr>
        <w:tabs>
          <w:tab w:val="left" w:pos="6439"/>
        </w:tabs>
        <w:ind w:left="2880"/>
        <w:rPr>
          <w:rFonts w:asciiTheme="minorHAnsi" w:hAnsiTheme="minorHAnsi"/>
          <w:sz w:val="20"/>
          <w:szCs w:val="20"/>
        </w:rPr>
      </w:pPr>
      <w:r>
        <w:tab/>
      </w:r>
      <w:r>
        <w:tab/>
      </w:r>
      <w:r>
        <w:tab/>
      </w:r>
      <w:r>
        <w:tab/>
      </w:r>
      <w:r w:rsidRPr="00515CB9">
        <w:rPr>
          <w:rFonts w:asciiTheme="minorHAnsi" w:hAnsiTheme="minorHAnsi"/>
          <w:sz w:val="20"/>
          <w:szCs w:val="20"/>
        </w:rPr>
        <w:t xml:space="preserve">Rev. </w:t>
      </w:r>
      <w:r w:rsidR="00515CB9" w:rsidRPr="00515CB9">
        <w:rPr>
          <w:rFonts w:asciiTheme="minorHAnsi" w:hAnsiTheme="minorHAnsi"/>
          <w:sz w:val="20"/>
          <w:szCs w:val="20"/>
        </w:rPr>
        <w:t>10/24</w:t>
      </w:r>
      <w:r w:rsidRPr="00515CB9">
        <w:rPr>
          <w:rFonts w:asciiTheme="minorHAnsi" w:hAnsiTheme="minorHAnsi"/>
          <w:sz w:val="20"/>
          <w:szCs w:val="20"/>
        </w:rPr>
        <w:t>/1</w:t>
      </w:r>
      <w:r w:rsidR="005541EE" w:rsidRPr="00515CB9">
        <w:rPr>
          <w:rFonts w:asciiTheme="minorHAnsi" w:hAnsiTheme="minorHAnsi"/>
          <w:sz w:val="20"/>
          <w:szCs w:val="20"/>
        </w:rPr>
        <w:t>8</w:t>
      </w:r>
    </w:p>
    <w:p w:rsidR="00563C56" w:rsidRDefault="00563C56">
      <w:pPr>
        <w:widowControl/>
        <w:autoSpaceDE/>
        <w:autoSpaceDN/>
        <w:adjustRightInd/>
        <w:spacing w:after="200" w:line="276" w:lineRule="auto"/>
      </w:pPr>
    </w:p>
    <w:sectPr w:rsidR="00563C56" w:rsidSect="00523EDB">
      <w:headerReference w:type="default" r:id="rId26"/>
      <w:pgSz w:w="12240" w:h="15840"/>
      <w:pgMar w:top="1440" w:right="1080" w:bottom="1440" w:left="1080" w:header="601" w:footer="11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5BC" w:rsidRDefault="007E25BC">
      <w:r>
        <w:separator/>
      </w:r>
    </w:p>
  </w:endnote>
  <w:endnote w:type="continuationSeparator" w:id="0">
    <w:p w:rsidR="007E25BC" w:rsidRDefault="007E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Footer"/>
    </w:pPr>
  </w:p>
  <w:p w:rsidR="001829EB" w:rsidRDefault="001829E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Pr="00213695" w:rsidRDefault="001829EB" w:rsidP="001829EB">
    <w:pPr>
      <w:pStyle w:val="Footer"/>
      <w:jc w:val="right"/>
      <w:rPr>
        <w:sz w:val="10"/>
        <w:szCs w:val="10"/>
      </w:rPr>
    </w:pPr>
  </w:p>
  <w:p w:rsidR="001829EB" w:rsidRDefault="001829EB" w:rsidP="001829E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Footer"/>
    </w:pPr>
  </w:p>
  <w:p w:rsidR="001829EB" w:rsidRDefault="001829E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949730"/>
      <w:docPartObj>
        <w:docPartGallery w:val="Page Numbers (Bottom of Page)"/>
        <w:docPartUnique/>
      </w:docPartObj>
    </w:sdtPr>
    <w:sdtEndPr>
      <w:rPr>
        <w:rFonts w:ascii="Calibri" w:hAnsi="Calibri"/>
        <w:noProof/>
        <w:sz w:val="22"/>
        <w:szCs w:val="22"/>
      </w:rPr>
    </w:sdtEndPr>
    <w:sdtContent>
      <w:p w:rsidR="001829EB" w:rsidRPr="009C0285" w:rsidRDefault="001829EB">
        <w:pPr>
          <w:pStyle w:val="Footer"/>
          <w:jc w:val="right"/>
          <w:rPr>
            <w:rFonts w:ascii="Calibri" w:hAnsi="Calibri"/>
            <w:sz w:val="22"/>
            <w:szCs w:val="22"/>
          </w:rPr>
        </w:pPr>
        <w:r w:rsidRPr="009C0285">
          <w:rPr>
            <w:rFonts w:ascii="Calibri" w:hAnsi="Calibri"/>
            <w:sz w:val="22"/>
            <w:szCs w:val="22"/>
          </w:rPr>
          <w:fldChar w:fldCharType="begin"/>
        </w:r>
        <w:r w:rsidRPr="009C0285">
          <w:rPr>
            <w:rFonts w:ascii="Calibri" w:hAnsi="Calibri"/>
            <w:sz w:val="22"/>
            <w:szCs w:val="22"/>
          </w:rPr>
          <w:instrText xml:space="preserve"> PAGE   \* MERGEFORMAT </w:instrText>
        </w:r>
        <w:r w:rsidRPr="009C0285">
          <w:rPr>
            <w:rFonts w:ascii="Calibri" w:hAnsi="Calibri"/>
            <w:sz w:val="22"/>
            <w:szCs w:val="22"/>
          </w:rPr>
          <w:fldChar w:fldCharType="separate"/>
        </w:r>
        <w:r w:rsidR="00042D0F">
          <w:rPr>
            <w:rFonts w:ascii="Calibri" w:hAnsi="Calibri"/>
            <w:noProof/>
            <w:sz w:val="22"/>
            <w:szCs w:val="22"/>
          </w:rPr>
          <w:t>5</w:t>
        </w:r>
        <w:r w:rsidRPr="009C0285">
          <w:rPr>
            <w:rFonts w:ascii="Calibri" w:hAnsi="Calibri"/>
            <w:noProof/>
            <w:sz w:val="22"/>
            <w:szCs w:val="22"/>
          </w:rPr>
          <w:fldChar w:fldCharType="end"/>
        </w:r>
      </w:p>
    </w:sdtContent>
  </w:sdt>
  <w:p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304708"/>
      <w:docPartObj>
        <w:docPartGallery w:val="Page Numbers (Bottom of Page)"/>
        <w:docPartUnique/>
      </w:docPartObj>
    </w:sdtPr>
    <w:sdtEndPr>
      <w:rPr>
        <w:noProof/>
      </w:rPr>
    </w:sdtEndPr>
    <w:sdtContent>
      <w:p w:rsidR="001829EB" w:rsidRDefault="001829EB">
        <w:pPr>
          <w:pStyle w:val="Footer"/>
          <w:jc w:val="right"/>
        </w:pPr>
        <w:r>
          <w:fldChar w:fldCharType="begin"/>
        </w:r>
        <w:r>
          <w:instrText xml:space="preserve"> PAGE   \* MERGEFORMAT </w:instrText>
        </w:r>
        <w:r>
          <w:fldChar w:fldCharType="separate"/>
        </w:r>
        <w:r w:rsidR="00042D0F">
          <w:rPr>
            <w:noProof/>
          </w:rPr>
          <w:t>17</w:t>
        </w:r>
        <w:r>
          <w:rPr>
            <w:noProof/>
          </w:rPr>
          <w:fldChar w:fldCharType="end"/>
        </w:r>
      </w:p>
    </w:sdtContent>
  </w:sdt>
  <w:p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5BC" w:rsidRDefault="007E25BC">
      <w:r>
        <w:separator/>
      </w:r>
    </w:p>
  </w:footnote>
  <w:footnote w:type="continuationSeparator" w:id="0">
    <w:p w:rsidR="007E25BC" w:rsidRDefault="007E2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Header"/>
    </w:pPr>
  </w:p>
  <w:p w:rsidR="001829EB" w:rsidRDefault="001829E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Header"/>
    </w:pPr>
  </w:p>
  <w:p w:rsidR="001829EB" w:rsidRDefault="001829EB">
    <w:r w:rsidRPr="009C0285">
      <w:rPr>
        <w:rFonts w:ascii="Arial Narrow" w:hAnsi="Arial Narrow" w:cs="Calibri"/>
        <w:b/>
        <w:noProof/>
        <w:color w:val="0C1C47"/>
        <w:sz w:val="26"/>
        <w:szCs w:val="26"/>
      </w:rPr>
      <w:drawing>
        <wp:anchor distT="0" distB="0" distL="114300" distR="114300" simplePos="0" relativeHeight="251658752" behindDoc="0" locked="0" layoutInCell="1" allowOverlap="1" wp14:anchorId="59605012" wp14:editId="5EECB70D">
          <wp:simplePos x="0" y="0"/>
          <wp:positionH relativeFrom="column">
            <wp:posOffset>6078220</wp:posOffset>
          </wp:positionH>
          <wp:positionV relativeFrom="paragraph">
            <wp:posOffset>25400</wp:posOffset>
          </wp:positionV>
          <wp:extent cx="369570" cy="4438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G Fi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69570" cy="4438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AE1450">
    <w:pPr>
      <w:pStyle w:val="BodyText"/>
      <w:kinsoku w:val="0"/>
      <w:overflowPunct w:val="0"/>
      <w:spacing w:line="14" w:lineRule="auto"/>
      <w:ind w:left="0"/>
      <w:rPr>
        <w:rFonts w:ascii="Times New Roman" w:hAnsi="Times New Roman" w:cs="Times New Roman"/>
        <w:sz w:val="20"/>
        <w:szCs w:val="20"/>
      </w:rPr>
    </w:pPr>
    <w:r w:rsidRPr="00724F9B">
      <w:rPr>
        <w:rFonts w:asciiTheme="majorHAnsi" w:hAnsiTheme="majorHAnsi" w:cstheme="minorHAnsi"/>
        <w:b/>
        <w:noProof/>
        <w:color w:val="FCDB66" w:themeColor="accent2" w:themeTint="E6"/>
        <w:sz w:val="32"/>
      </w:rPr>
      <w:drawing>
        <wp:anchor distT="0" distB="0" distL="114300" distR="114300" simplePos="0" relativeHeight="251660800" behindDoc="0" locked="0" layoutInCell="1" allowOverlap="1" wp14:anchorId="722EE0CE" wp14:editId="0B732F16">
          <wp:simplePos x="0" y="0"/>
          <wp:positionH relativeFrom="column">
            <wp:posOffset>6117771</wp:posOffset>
          </wp:positionH>
          <wp:positionV relativeFrom="paragraph">
            <wp:posOffset>11611</wp:posOffset>
          </wp:positionV>
          <wp:extent cx="500916" cy="419100"/>
          <wp:effectExtent l="0" t="0" r="0" b="0"/>
          <wp:wrapNone/>
          <wp:docPr id="19" name="Picture 19"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EB" w:rsidRPr="00DE667F">
      <w:rPr>
        <w:rFonts w:ascii="Times New Roman" w:hAnsi="Times New Roman" w:cs="Times New Roman"/>
        <w:noProof/>
        <w:sz w:val="20"/>
        <w:szCs w:val="20"/>
      </w:rPr>
      <w:drawing>
        <wp:anchor distT="0" distB="0" distL="114300" distR="114300" simplePos="0" relativeHeight="251657728" behindDoc="0" locked="0" layoutInCell="1" allowOverlap="1" wp14:anchorId="755F77FB" wp14:editId="6A8ADE74">
          <wp:simplePos x="0" y="0"/>
          <wp:positionH relativeFrom="column">
            <wp:posOffset>6119495</wp:posOffset>
          </wp:positionH>
          <wp:positionV relativeFrom="paragraph">
            <wp:posOffset>12700</wp:posOffset>
          </wp:positionV>
          <wp:extent cx="352425" cy="389104"/>
          <wp:effectExtent l="0" t="0" r="0" b="0"/>
          <wp:wrapNone/>
          <wp:docPr id="4" name="Picture 15" descr="sdelogo_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delogo_blue.eps"/>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38910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3586999E" wp14:editId="07C0095C">
              <wp:simplePos x="0" y="0"/>
              <wp:positionH relativeFrom="page">
                <wp:posOffset>6764356</wp:posOffset>
              </wp:positionH>
              <wp:positionV relativeFrom="page">
                <wp:posOffset>286439</wp:posOffset>
              </wp:positionV>
              <wp:extent cx="451691" cy="503868"/>
              <wp:effectExtent l="0" t="0" r="5715" b="1079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91" cy="503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9EB" w:rsidRDefault="00DB50BA">
                          <w:pPr>
                            <w:widowControl/>
                            <w:autoSpaceDE/>
                            <w:autoSpaceDN/>
                            <w:adjustRightInd/>
                            <w:spacing w:line="620" w:lineRule="atLeast"/>
                          </w:pPr>
                          <w:r>
                            <w:rPr>
                              <w:noProof/>
                            </w:rPr>
                            <w:drawing>
                              <wp:inline distT="0" distB="0" distL="0" distR="0" wp14:anchorId="517B3E99" wp14:editId="60690A7A">
                                <wp:extent cx="385590" cy="429658"/>
                                <wp:effectExtent l="0" t="0" r="0" b="8890"/>
                                <wp:docPr id="5" name="Picture 5"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306" cy="430456"/>
                                        </a:xfrm>
                                        <a:prstGeom prst="rect">
                                          <a:avLst/>
                                        </a:prstGeom>
                                        <a:noFill/>
                                        <a:ln>
                                          <a:noFill/>
                                        </a:ln>
                                      </pic:spPr>
                                    </pic:pic>
                                  </a:graphicData>
                                </a:graphic>
                              </wp:inline>
                            </w:drawing>
                          </w:r>
                        </w:p>
                        <w:p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6999E" id="Rectangle 1" o:spid="_x0000_s1027" style="position:absolute;margin-left:532.65pt;margin-top:22.55pt;width:35.55pt;height:39.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" o:allowincell="f" filled="f" stroked="f">
              <v:textbox inset="0,0,0,0">
                <w:txbxContent>
                  <w:p w:rsidR="001829EB" w:rsidRDefault="00DB50BA">
                    <w:pPr>
                      <w:widowControl/>
                      <w:autoSpaceDE/>
                      <w:autoSpaceDN/>
                      <w:adjustRightInd/>
                      <w:spacing w:line="620" w:lineRule="atLeast"/>
                    </w:pPr>
                    <w:r>
                      <w:rPr>
                        <w:noProof/>
                      </w:rPr>
                      <w:drawing>
                        <wp:inline distT="0" distB="0" distL="0" distR="0" wp14:anchorId="517B3E99" wp14:editId="60690A7A">
                          <wp:extent cx="385590" cy="429658"/>
                          <wp:effectExtent l="0" t="0" r="0" b="8890"/>
                          <wp:docPr id="5" name="Picture 5"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306" cy="430456"/>
                                  </a:xfrm>
                                  <a:prstGeom prst="rect">
                                    <a:avLst/>
                                  </a:prstGeom>
                                  <a:noFill/>
                                  <a:ln>
                                    <a:noFill/>
                                  </a:ln>
                                </pic:spPr>
                              </pic:pic>
                            </a:graphicData>
                          </a:graphic>
                        </wp:inline>
                      </w:drawing>
                    </w:r>
                  </w:p>
                  <w:p w:rsidR="001829EB" w:rsidRDefault="001829EB"/>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rsidP="006A72A9">
    <w:pPr>
      <w:pStyle w:val="Header"/>
    </w:pPr>
  </w:p>
  <w:p w:rsidR="006A72A9" w:rsidRDefault="00D34AC6" w:rsidP="006A72A9">
    <w:pPr>
      <w:pStyle w:val="Header"/>
    </w:pPr>
    <w:r w:rsidRPr="00724F9B">
      <w:rPr>
        <w:rFonts w:asciiTheme="majorHAnsi" w:hAnsiTheme="majorHAnsi" w:cstheme="minorHAnsi"/>
        <w:b/>
        <w:noProof/>
        <w:color w:val="FCDB66" w:themeColor="accent2" w:themeTint="E6"/>
        <w:sz w:val="32"/>
      </w:rPr>
      <w:drawing>
        <wp:anchor distT="0" distB="0" distL="114300" distR="114300" simplePos="0" relativeHeight="251662848" behindDoc="0" locked="0" layoutInCell="1" allowOverlap="1" wp14:anchorId="1847B818" wp14:editId="126E3176">
          <wp:simplePos x="0" y="0"/>
          <wp:positionH relativeFrom="margin">
            <wp:align>right</wp:align>
          </wp:positionH>
          <wp:positionV relativeFrom="paragraph">
            <wp:posOffset>65466</wp:posOffset>
          </wp:positionV>
          <wp:extent cx="500916" cy="419100"/>
          <wp:effectExtent l="0" t="0" r="0" b="0"/>
          <wp:wrapNone/>
          <wp:docPr id="6" name="Picture 6"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2A9" w:rsidRPr="006A72A9" w:rsidRDefault="006A72A9" w:rsidP="006A72A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EB" w:rsidRDefault="001829E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7E697A59" wp14:editId="2F87AE01">
              <wp:simplePos x="0" y="0"/>
              <wp:positionH relativeFrom="page">
                <wp:posOffset>6745605</wp:posOffset>
              </wp:positionH>
              <wp:positionV relativeFrom="page">
                <wp:posOffset>381635</wp:posOffset>
              </wp:positionV>
              <wp:extent cx="330200" cy="3937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9EB" w:rsidRDefault="00D34AC6">
                          <w:pPr>
                            <w:widowControl/>
                            <w:autoSpaceDE/>
                            <w:autoSpaceDN/>
                            <w:adjustRightInd/>
                            <w:spacing w:line="620" w:lineRule="atLeast"/>
                          </w:pPr>
                          <w:r>
                            <w:rPr>
                              <w:noProof/>
                            </w:rPr>
                            <w:drawing>
                              <wp:inline distT="0" distB="0" distL="0" distR="0" wp14:anchorId="3A057F2E" wp14:editId="6C1FD9B8">
                                <wp:extent cx="385590" cy="287877"/>
                                <wp:effectExtent l="0" t="0" r="0" b="0"/>
                                <wp:docPr id="7" name="Picture 7"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914" cy="291852"/>
                                        </a:xfrm>
                                        <a:prstGeom prst="rect">
                                          <a:avLst/>
                                        </a:prstGeom>
                                        <a:noFill/>
                                        <a:ln>
                                          <a:noFill/>
                                        </a:ln>
                                      </pic:spPr>
                                    </pic:pic>
                                  </a:graphicData>
                                </a:graphic>
                              </wp:inline>
                            </w:drawing>
                          </w:r>
                        </w:p>
                        <w:p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97A59" id="Rectangle 7" o:spid="_x0000_s1028" style="position:absolute;margin-left:531.15pt;margin-top:30.05pt;width:26pt;height:3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" o:allowincell="f" filled="f" stroked="f">
              <v:textbox inset="0,0,0,0">
                <w:txbxContent>
                  <w:p w:rsidR="001829EB" w:rsidRDefault="00D34AC6">
                    <w:pPr>
                      <w:widowControl/>
                      <w:autoSpaceDE/>
                      <w:autoSpaceDN/>
                      <w:adjustRightInd/>
                      <w:spacing w:line="620" w:lineRule="atLeast"/>
                    </w:pPr>
                    <w:r>
                      <w:rPr>
                        <w:noProof/>
                      </w:rPr>
                      <w:drawing>
                        <wp:inline distT="0" distB="0" distL="0" distR="0" wp14:anchorId="3A057F2E" wp14:editId="6C1FD9B8">
                          <wp:extent cx="385590" cy="287877"/>
                          <wp:effectExtent l="0" t="0" r="0" b="0"/>
                          <wp:docPr id="7" name="Picture 7"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914" cy="291852"/>
                                  </a:xfrm>
                                  <a:prstGeom prst="rect">
                                    <a:avLst/>
                                  </a:prstGeom>
                                  <a:noFill/>
                                  <a:ln>
                                    <a:noFill/>
                                  </a:ln>
                                </pic:spPr>
                              </pic:pic>
                            </a:graphicData>
                          </a:graphic>
                        </wp:inline>
                      </w:drawing>
                    </w:r>
                  </w:p>
                  <w:p w:rsidR="001829EB" w:rsidRDefault="001829EB"/>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1300" w:hanging="720"/>
      </w:pPr>
      <w:rPr>
        <w:rFonts w:ascii="Cambria" w:hAnsi="Cambria" w:cs="Cambria"/>
        <w:b/>
        <w:bCs/>
        <w:color w:val="122A6A"/>
        <w:spacing w:val="-1"/>
        <w:w w:val="99"/>
        <w:sz w:val="24"/>
        <w:szCs w:val="24"/>
      </w:rPr>
    </w:lvl>
    <w:lvl w:ilvl="1">
      <w:numFmt w:val="bullet"/>
      <w:lvlText w:val="•"/>
      <w:lvlJc w:val="left"/>
      <w:pPr>
        <w:ind w:left="2222" w:hanging="720"/>
      </w:pPr>
    </w:lvl>
    <w:lvl w:ilvl="2">
      <w:numFmt w:val="bullet"/>
      <w:lvlText w:val="•"/>
      <w:lvlJc w:val="left"/>
      <w:pPr>
        <w:ind w:left="3144" w:hanging="720"/>
      </w:pPr>
    </w:lvl>
    <w:lvl w:ilvl="3">
      <w:numFmt w:val="bullet"/>
      <w:lvlText w:val="•"/>
      <w:lvlJc w:val="left"/>
      <w:pPr>
        <w:ind w:left="4066" w:hanging="720"/>
      </w:pPr>
    </w:lvl>
    <w:lvl w:ilvl="4">
      <w:numFmt w:val="bullet"/>
      <w:lvlText w:val="•"/>
      <w:lvlJc w:val="left"/>
      <w:pPr>
        <w:ind w:left="4988" w:hanging="720"/>
      </w:pPr>
    </w:lvl>
    <w:lvl w:ilvl="5">
      <w:numFmt w:val="bullet"/>
      <w:lvlText w:val="•"/>
      <w:lvlJc w:val="left"/>
      <w:pPr>
        <w:ind w:left="5910" w:hanging="720"/>
      </w:pPr>
    </w:lvl>
    <w:lvl w:ilvl="6">
      <w:numFmt w:val="bullet"/>
      <w:lvlText w:val="•"/>
      <w:lvlJc w:val="left"/>
      <w:pPr>
        <w:ind w:left="6832" w:hanging="720"/>
      </w:pPr>
    </w:lvl>
    <w:lvl w:ilvl="7">
      <w:numFmt w:val="bullet"/>
      <w:lvlText w:val="•"/>
      <w:lvlJc w:val="left"/>
      <w:pPr>
        <w:ind w:left="7754" w:hanging="720"/>
      </w:pPr>
    </w:lvl>
    <w:lvl w:ilvl="8">
      <w:numFmt w:val="bullet"/>
      <w:lvlText w:val="•"/>
      <w:lvlJc w:val="left"/>
      <w:pPr>
        <w:ind w:left="8676" w:hanging="720"/>
      </w:pPr>
    </w:lvl>
  </w:abstractNum>
  <w:abstractNum w:abstractNumId="1" w15:restartNumberingAfterBreak="0">
    <w:nsid w:val="00000403"/>
    <w:multiLevelType w:val="multilevel"/>
    <w:tmpl w:val="00000886"/>
    <w:lvl w:ilvl="0">
      <w:start w:val="1"/>
      <w:numFmt w:val="upperLetter"/>
      <w:lvlText w:val="%1."/>
      <w:lvlJc w:val="left"/>
      <w:pPr>
        <w:ind w:left="940" w:hanging="360"/>
      </w:pPr>
      <w:rPr>
        <w:rFonts w:ascii="Calibri" w:hAnsi="Calibri" w:cs="Calibri"/>
        <w:b/>
        <w:bCs/>
        <w:sz w:val="22"/>
        <w:szCs w:val="22"/>
      </w:rPr>
    </w:lvl>
    <w:lvl w:ilvl="1">
      <w:start w:val="1"/>
      <w:numFmt w:val="decimal"/>
      <w:lvlText w:val="%2."/>
      <w:lvlJc w:val="left"/>
      <w:pPr>
        <w:ind w:left="1300" w:hanging="360"/>
      </w:pPr>
      <w:rPr>
        <w:rFonts w:ascii="Calibri" w:hAnsi="Calibri" w:cs="Calibri"/>
        <w:b/>
        <w:bCs/>
        <w:sz w:val="22"/>
        <w:szCs w:val="22"/>
      </w:rPr>
    </w:lvl>
    <w:lvl w:ilvl="2">
      <w:start w:val="1"/>
      <w:numFmt w:val="lowerLetter"/>
      <w:lvlText w:val="%3."/>
      <w:lvlJc w:val="left"/>
      <w:pPr>
        <w:ind w:left="1660" w:hanging="360"/>
      </w:pPr>
      <w:rPr>
        <w:rFonts w:ascii="Calibri" w:hAnsi="Calibri" w:cs="Calibri"/>
        <w:b/>
        <w:bCs/>
        <w:spacing w:val="-1"/>
        <w:sz w:val="22"/>
        <w:szCs w:val="22"/>
      </w:rPr>
    </w:lvl>
    <w:lvl w:ilvl="3">
      <w:numFmt w:val="bullet"/>
      <w:lvlText w:val="•"/>
      <w:lvlJc w:val="left"/>
      <w:pPr>
        <w:ind w:left="1660" w:hanging="360"/>
      </w:pPr>
    </w:lvl>
    <w:lvl w:ilvl="4">
      <w:numFmt w:val="bullet"/>
      <w:lvlText w:val="•"/>
      <w:lvlJc w:val="left"/>
      <w:pPr>
        <w:ind w:left="2857" w:hanging="360"/>
      </w:pPr>
    </w:lvl>
    <w:lvl w:ilvl="5">
      <w:numFmt w:val="bullet"/>
      <w:lvlText w:val="•"/>
      <w:lvlJc w:val="left"/>
      <w:pPr>
        <w:ind w:left="4054" w:hanging="360"/>
      </w:pPr>
    </w:lvl>
    <w:lvl w:ilvl="6">
      <w:numFmt w:val="bullet"/>
      <w:lvlText w:val="•"/>
      <w:lvlJc w:val="left"/>
      <w:pPr>
        <w:ind w:left="5251" w:hanging="360"/>
      </w:pPr>
    </w:lvl>
    <w:lvl w:ilvl="7">
      <w:numFmt w:val="bullet"/>
      <w:lvlText w:val="•"/>
      <w:lvlJc w:val="left"/>
      <w:pPr>
        <w:ind w:left="6448" w:hanging="360"/>
      </w:pPr>
    </w:lvl>
    <w:lvl w:ilvl="8">
      <w:numFmt w:val="bullet"/>
      <w:lvlText w:val="•"/>
      <w:lvlJc w:val="left"/>
      <w:pPr>
        <w:ind w:left="7645" w:hanging="360"/>
      </w:pPr>
    </w:lvl>
  </w:abstractNum>
  <w:abstractNum w:abstractNumId="2" w15:restartNumberingAfterBreak="0">
    <w:nsid w:val="00000404"/>
    <w:multiLevelType w:val="multilevel"/>
    <w:tmpl w:val="00000887"/>
    <w:lvl w:ilvl="0">
      <w:start w:val="1"/>
      <w:numFmt w:val="decimal"/>
      <w:lvlText w:val="%1"/>
      <w:lvlJc w:val="left"/>
      <w:pPr>
        <w:ind w:left="102" w:hanging="164"/>
      </w:pPr>
      <w:rPr>
        <w:rFonts w:ascii="Calibri" w:hAnsi="Calibri" w:cs="Calibri"/>
        <w:b/>
        <w:bCs/>
        <w:sz w:val="22"/>
        <w:szCs w:val="22"/>
      </w:rPr>
    </w:lvl>
    <w:lvl w:ilvl="1">
      <w:numFmt w:val="bullet"/>
      <w:lvlText w:val="•"/>
      <w:lvlJc w:val="left"/>
      <w:pPr>
        <w:ind w:left="1120" w:hanging="164"/>
      </w:pPr>
    </w:lvl>
    <w:lvl w:ilvl="2">
      <w:numFmt w:val="bullet"/>
      <w:lvlText w:val="•"/>
      <w:lvlJc w:val="left"/>
      <w:pPr>
        <w:ind w:left="2139" w:hanging="164"/>
      </w:pPr>
    </w:lvl>
    <w:lvl w:ilvl="3">
      <w:numFmt w:val="bullet"/>
      <w:lvlText w:val="•"/>
      <w:lvlJc w:val="left"/>
      <w:pPr>
        <w:ind w:left="3157" w:hanging="164"/>
      </w:pPr>
    </w:lvl>
    <w:lvl w:ilvl="4">
      <w:numFmt w:val="bullet"/>
      <w:lvlText w:val="•"/>
      <w:lvlJc w:val="left"/>
      <w:pPr>
        <w:ind w:left="4175" w:hanging="164"/>
      </w:pPr>
    </w:lvl>
    <w:lvl w:ilvl="5">
      <w:numFmt w:val="bullet"/>
      <w:lvlText w:val="•"/>
      <w:lvlJc w:val="left"/>
      <w:pPr>
        <w:ind w:left="5194" w:hanging="164"/>
      </w:pPr>
    </w:lvl>
    <w:lvl w:ilvl="6">
      <w:numFmt w:val="bullet"/>
      <w:lvlText w:val="•"/>
      <w:lvlJc w:val="left"/>
      <w:pPr>
        <w:ind w:left="6212" w:hanging="164"/>
      </w:pPr>
    </w:lvl>
    <w:lvl w:ilvl="7">
      <w:numFmt w:val="bullet"/>
      <w:lvlText w:val="•"/>
      <w:lvlJc w:val="left"/>
      <w:pPr>
        <w:ind w:left="7231" w:hanging="164"/>
      </w:pPr>
    </w:lvl>
    <w:lvl w:ilvl="8">
      <w:numFmt w:val="bullet"/>
      <w:lvlText w:val="•"/>
      <w:lvlJc w:val="left"/>
      <w:pPr>
        <w:ind w:left="8249" w:hanging="164"/>
      </w:pPr>
    </w:lvl>
  </w:abstractNum>
  <w:abstractNum w:abstractNumId="3" w15:restartNumberingAfterBreak="0">
    <w:nsid w:val="00000405"/>
    <w:multiLevelType w:val="multilevel"/>
    <w:tmpl w:val="00000888"/>
    <w:lvl w:ilvl="0">
      <w:start w:val="1"/>
      <w:numFmt w:val="upperLetter"/>
      <w:lvlText w:val="%1."/>
      <w:lvlJc w:val="left"/>
      <w:pPr>
        <w:ind w:left="700" w:hanging="361"/>
      </w:pPr>
      <w:rPr>
        <w:rFonts w:ascii="Calibri" w:hAnsi="Calibri" w:cs="Calibri"/>
        <w:b w:val="0"/>
        <w:bCs w:val="0"/>
        <w:spacing w:val="-1"/>
        <w:sz w:val="22"/>
        <w:szCs w:val="22"/>
      </w:rPr>
    </w:lvl>
    <w:lvl w:ilvl="1">
      <w:start w:val="1"/>
      <w:numFmt w:val="decimal"/>
      <w:lvlText w:val="%2)"/>
      <w:lvlJc w:val="left"/>
      <w:pPr>
        <w:ind w:left="820" w:hanging="379"/>
      </w:pPr>
      <w:rPr>
        <w:rFonts w:ascii="Calibri" w:hAnsi="Calibri" w:cs="Calibri"/>
        <w:b w:val="0"/>
        <w:bCs w:val="0"/>
        <w:sz w:val="22"/>
        <w:szCs w:val="22"/>
      </w:rPr>
    </w:lvl>
    <w:lvl w:ilvl="2">
      <w:start w:val="1"/>
      <w:numFmt w:val="lowerLetter"/>
      <w:lvlText w:val="(%3)"/>
      <w:lvlJc w:val="left"/>
      <w:pPr>
        <w:ind w:left="800" w:hanging="341"/>
      </w:pPr>
      <w:rPr>
        <w:rFonts w:ascii="Calibri" w:hAnsi="Calibri" w:cs="Calibri"/>
        <w:b w:val="0"/>
        <w:bCs w:val="0"/>
        <w:spacing w:val="-1"/>
        <w:sz w:val="22"/>
        <w:szCs w:val="22"/>
      </w:rPr>
    </w:lvl>
    <w:lvl w:ilvl="3">
      <w:start w:val="1"/>
      <w:numFmt w:val="lowerRoman"/>
      <w:lvlText w:val="%4."/>
      <w:lvlJc w:val="left"/>
      <w:pPr>
        <w:ind w:left="2260" w:hanging="466"/>
      </w:pPr>
      <w:rPr>
        <w:rFonts w:ascii="Calibri" w:hAnsi="Calibri" w:cs="Calibri"/>
        <w:b w:val="0"/>
        <w:bCs w:val="0"/>
        <w:spacing w:val="-1"/>
        <w:sz w:val="22"/>
        <w:szCs w:val="22"/>
      </w:rPr>
    </w:lvl>
    <w:lvl w:ilvl="4">
      <w:numFmt w:val="bullet"/>
      <w:lvlText w:val="•"/>
      <w:lvlJc w:val="left"/>
      <w:pPr>
        <w:ind w:left="3408" w:hanging="466"/>
      </w:pPr>
    </w:lvl>
    <w:lvl w:ilvl="5">
      <w:numFmt w:val="bullet"/>
      <w:lvlText w:val="•"/>
      <w:lvlJc w:val="left"/>
      <w:pPr>
        <w:ind w:left="4557" w:hanging="466"/>
      </w:pPr>
    </w:lvl>
    <w:lvl w:ilvl="6">
      <w:numFmt w:val="bullet"/>
      <w:lvlText w:val="•"/>
      <w:lvlJc w:val="left"/>
      <w:pPr>
        <w:ind w:left="5705" w:hanging="466"/>
      </w:pPr>
    </w:lvl>
    <w:lvl w:ilvl="7">
      <w:numFmt w:val="bullet"/>
      <w:lvlText w:val="•"/>
      <w:lvlJc w:val="left"/>
      <w:pPr>
        <w:ind w:left="6854" w:hanging="466"/>
      </w:pPr>
    </w:lvl>
    <w:lvl w:ilvl="8">
      <w:numFmt w:val="bullet"/>
      <w:lvlText w:val="•"/>
      <w:lvlJc w:val="left"/>
      <w:pPr>
        <w:ind w:left="8002" w:hanging="466"/>
      </w:pPr>
    </w:lvl>
  </w:abstractNum>
  <w:abstractNum w:abstractNumId="4" w15:restartNumberingAfterBreak="0">
    <w:nsid w:val="004511C5"/>
    <w:multiLevelType w:val="hybridMultilevel"/>
    <w:tmpl w:val="E9DA0FAA"/>
    <w:lvl w:ilvl="0" w:tplc="FEE68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E57F8"/>
    <w:multiLevelType w:val="hybridMultilevel"/>
    <w:tmpl w:val="A0067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A7525D"/>
    <w:multiLevelType w:val="singleLevel"/>
    <w:tmpl w:val="12D25BEC"/>
    <w:lvl w:ilvl="0">
      <w:start w:val="3"/>
      <w:numFmt w:val="upperLetter"/>
      <w:lvlText w:val="%1."/>
      <w:legacy w:legacy="1" w:legacySpace="0" w:legacyIndent="360"/>
      <w:lvlJc w:val="left"/>
      <w:pPr>
        <w:ind w:left="360" w:hanging="360"/>
      </w:pPr>
    </w:lvl>
  </w:abstractNum>
  <w:abstractNum w:abstractNumId="7" w15:restartNumberingAfterBreak="0">
    <w:nsid w:val="065B0149"/>
    <w:multiLevelType w:val="singleLevel"/>
    <w:tmpl w:val="041E56AE"/>
    <w:lvl w:ilvl="0">
      <w:start w:val="9"/>
      <w:numFmt w:val="upperLetter"/>
      <w:lvlText w:val="%1."/>
      <w:legacy w:legacy="1" w:legacySpace="0" w:legacyIndent="360"/>
      <w:lvlJc w:val="left"/>
      <w:pPr>
        <w:ind w:left="360" w:hanging="360"/>
      </w:pPr>
    </w:lvl>
  </w:abstractNum>
  <w:abstractNum w:abstractNumId="8" w15:restartNumberingAfterBreak="0">
    <w:nsid w:val="07445E31"/>
    <w:multiLevelType w:val="hybridMultilevel"/>
    <w:tmpl w:val="98FCA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4498C"/>
    <w:multiLevelType w:val="hybridMultilevel"/>
    <w:tmpl w:val="5B92788C"/>
    <w:lvl w:ilvl="0" w:tplc="F9D035C6">
      <w:start w:val="1"/>
      <w:numFmt w:val="upperLetter"/>
      <w:lvlText w:val="%1&gt;"/>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0F556265"/>
    <w:multiLevelType w:val="hybridMultilevel"/>
    <w:tmpl w:val="F370A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A6C57"/>
    <w:multiLevelType w:val="hybridMultilevel"/>
    <w:tmpl w:val="B9709DA8"/>
    <w:lvl w:ilvl="0" w:tplc="B0D46396">
      <w:start w:val="1"/>
      <w:numFmt w:val="lowerRoman"/>
      <w:lvlText w:val="(%1)"/>
      <w:lvlJc w:val="left"/>
      <w:pPr>
        <w:tabs>
          <w:tab w:val="num" w:pos="1260"/>
        </w:tabs>
        <w:ind w:left="1260" w:hanging="720"/>
      </w:pPr>
      <w:rPr>
        <w:rFonts w:hint="default"/>
      </w:rPr>
    </w:lvl>
    <w:lvl w:ilvl="1" w:tplc="D59C6CF4">
      <w:start w:val="1"/>
      <w:numFmt w:val="lowerLetter"/>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155C2BBE"/>
    <w:multiLevelType w:val="hybridMultilevel"/>
    <w:tmpl w:val="78E69B72"/>
    <w:lvl w:ilvl="0" w:tplc="C338C4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901C33"/>
    <w:multiLevelType w:val="hybridMultilevel"/>
    <w:tmpl w:val="EF8C54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5092A"/>
    <w:multiLevelType w:val="hybridMultilevel"/>
    <w:tmpl w:val="605623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72CDC"/>
    <w:multiLevelType w:val="hybridMultilevel"/>
    <w:tmpl w:val="891EB47A"/>
    <w:lvl w:ilvl="0" w:tplc="A20C5766">
      <w:start w:val="1"/>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2453431D"/>
    <w:multiLevelType w:val="hybridMultilevel"/>
    <w:tmpl w:val="E822FFA4"/>
    <w:lvl w:ilvl="0" w:tplc="207EC3B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BD5045"/>
    <w:multiLevelType w:val="hybridMultilevel"/>
    <w:tmpl w:val="2A206D8A"/>
    <w:lvl w:ilvl="0" w:tplc="92F8E274">
      <w:start w:val="1"/>
      <w:numFmt w:val="upp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15:restartNumberingAfterBreak="0">
    <w:nsid w:val="27AD53F8"/>
    <w:multiLevelType w:val="multilevel"/>
    <w:tmpl w:val="8D0C926C"/>
    <w:lvl w:ilvl="0">
      <w:start w:val="2"/>
      <w:numFmt w:val="upperLetter"/>
      <w:lvlText w:val="%1."/>
      <w:legacy w:legacy="1" w:legacySpace="0" w:legacyIndent="360"/>
      <w:lvlJc w:val="left"/>
      <w:pPr>
        <w:ind w:left="360" w:hanging="360"/>
      </w:pPr>
      <w:rPr>
        <w:b/>
      </w:rPr>
    </w:lvl>
    <w:lvl w:ilvl="1">
      <w:start w:val="1"/>
      <w:numFmt w:val="bullet"/>
      <w:lvlText w:val=""/>
      <w:lvlJc w:val="left"/>
      <w:pPr>
        <w:ind w:left="1080" w:hanging="360"/>
      </w:pPr>
      <w:rPr>
        <w:rFonts w:ascii="Symbol" w:hAnsi="Symbol" w:hint="default"/>
      </w:rPr>
    </w:lvl>
    <w:lvl w:ilvl="2">
      <w:start w:val="16"/>
      <w:numFmt w:val="bullet"/>
      <w:lvlText w:val="-"/>
      <w:lvlJc w:val="left"/>
      <w:pPr>
        <w:ind w:left="1980" w:hanging="360"/>
      </w:pPr>
      <w:rPr>
        <w:rFonts w:ascii="Calibri" w:eastAsiaTheme="minorEastAsia" w:hAnsi="Calibri" w:cs="Calibri"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15:restartNumberingAfterBreak="0">
    <w:nsid w:val="2D2A4EDB"/>
    <w:multiLevelType w:val="singleLevel"/>
    <w:tmpl w:val="8542BA1E"/>
    <w:lvl w:ilvl="0">
      <w:start w:val="11"/>
      <w:numFmt w:val="upperLetter"/>
      <w:lvlText w:val="%1."/>
      <w:legacy w:legacy="1" w:legacySpace="0" w:legacyIndent="360"/>
      <w:lvlJc w:val="left"/>
      <w:pPr>
        <w:ind w:left="360" w:hanging="360"/>
      </w:pPr>
      <w:rPr>
        <w:b/>
      </w:rPr>
    </w:lvl>
  </w:abstractNum>
  <w:abstractNum w:abstractNumId="20" w15:restartNumberingAfterBreak="0">
    <w:nsid w:val="31151DD8"/>
    <w:multiLevelType w:val="hybridMultilevel"/>
    <w:tmpl w:val="84E262B6"/>
    <w:lvl w:ilvl="0" w:tplc="A20C5766">
      <w:start w:val="1"/>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32732570"/>
    <w:multiLevelType w:val="hybridMultilevel"/>
    <w:tmpl w:val="50E025F8"/>
    <w:lvl w:ilvl="0" w:tplc="3038647C">
      <w:start w:val="3"/>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331B5E81"/>
    <w:multiLevelType w:val="hybridMultilevel"/>
    <w:tmpl w:val="B242285A"/>
    <w:lvl w:ilvl="0" w:tplc="A7E0B1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8A41EF"/>
    <w:multiLevelType w:val="hybridMultilevel"/>
    <w:tmpl w:val="3AD80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B9238F"/>
    <w:multiLevelType w:val="hybridMultilevel"/>
    <w:tmpl w:val="BE067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83EE6"/>
    <w:multiLevelType w:val="hybridMultilevel"/>
    <w:tmpl w:val="890C2BFE"/>
    <w:lvl w:ilvl="0" w:tplc="EFA0801E">
      <w:start w:val="1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1D16C3"/>
    <w:multiLevelType w:val="hybridMultilevel"/>
    <w:tmpl w:val="EFCCFFCA"/>
    <w:lvl w:ilvl="0" w:tplc="3104BD6C">
      <w:start w:val="14"/>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43A1609"/>
    <w:multiLevelType w:val="hybridMultilevel"/>
    <w:tmpl w:val="3A1817CE"/>
    <w:lvl w:ilvl="0" w:tplc="47505074">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0646B1"/>
    <w:multiLevelType w:val="hybridMultilevel"/>
    <w:tmpl w:val="AF921630"/>
    <w:lvl w:ilvl="0" w:tplc="A20C5766">
      <w:start w:val="1"/>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48C5759E"/>
    <w:multiLevelType w:val="hybridMultilevel"/>
    <w:tmpl w:val="B144F022"/>
    <w:lvl w:ilvl="0" w:tplc="7B447BE0">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0" w15:restartNumberingAfterBreak="0">
    <w:nsid w:val="4C7C708A"/>
    <w:multiLevelType w:val="singleLevel"/>
    <w:tmpl w:val="395E5DB6"/>
    <w:lvl w:ilvl="0">
      <w:start w:val="7"/>
      <w:numFmt w:val="upperLetter"/>
      <w:lvlText w:val="%1."/>
      <w:legacy w:legacy="1" w:legacySpace="0" w:legacyIndent="360"/>
      <w:lvlJc w:val="left"/>
      <w:pPr>
        <w:ind w:left="360" w:hanging="360"/>
      </w:pPr>
    </w:lvl>
  </w:abstractNum>
  <w:abstractNum w:abstractNumId="31" w15:restartNumberingAfterBreak="0">
    <w:nsid w:val="4E3C1AB2"/>
    <w:multiLevelType w:val="hybridMultilevel"/>
    <w:tmpl w:val="AD8207AC"/>
    <w:lvl w:ilvl="0" w:tplc="B0D46396">
      <w:start w:val="1"/>
      <w:numFmt w:val="lowerRoman"/>
      <w:lvlText w:val="(%1)"/>
      <w:lvlJc w:val="left"/>
      <w:pPr>
        <w:tabs>
          <w:tab w:val="num" w:pos="1260"/>
        </w:tabs>
        <w:ind w:left="1260" w:hanging="720"/>
      </w:pPr>
      <w:rPr>
        <w:rFonts w:cs="Times New Roman" w:hint="default"/>
      </w:rPr>
    </w:lvl>
    <w:lvl w:ilvl="1" w:tplc="D59C6CF4">
      <w:start w:val="1"/>
      <w:numFmt w:val="lowerLetter"/>
      <w:lvlText w:val="(%2)"/>
      <w:lvlJc w:val="left"/>
      <w:pPr>
        <w:tabs>
          <w:tab w:val="num" w:pos="1620"/>
        </w:tabs>
        <w:ind w:left="1620" w:hanging="360"/>
      </w:pPr>
      <w:rPr>
        <w:rFonts w:cs="Times New Roman" w:hint="default"/>
      </w:rPr>
    </w:lvl>
    <w:lvl w:ilvl="2" w:tplc="725C9320">
      <w:start w:val="1"/>
      <w:numFmt w:val="decimal"/>
      <w:lvlText w:val="(%3)"/>
      <w:lvlJc w:val="left"/>
      <w:pPr>
        <w:tabs>
          <w:tab w:val="num" w:pos="1980"/>
        </w:tabs>
        <w:ind w:left="1980" w:hanging="180"/>
      </w:pPr>
      <w:rPr>
        <w:rFonts w:cs="Times New Roman" w:hint="default"/>
      </w:rPr>
    </w:lvl>
    <w:lvl w:ilvl="3" w:tplc="0409000F">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2" w15:restartNumberingAfterBreak="0">
    <w:nsid w:val="54F90A11"/>
    <w:multiLevelType w:val="singleLevel"/>
    <w:tmpl w:val="A8568740"/>
    <w:lvl w:ilvl="0">
      <w:start w:val="8"/>
      <w:numFmt w:val="upperLetter"/>
      <w:lvlText w:val="%1."/>
      <w:legacy w:legacy="1" w:legacySpace="0" w:legacyIndent="360"/>
      <w:lvlJc w:val="left"/>
      <w:pPr>
        <w:ind w:left="360" w:hanging="360"/>
      </w:pPr>
    </w:lvl>
  </w:abstractNum>
  <w:abstractNum w:abstractNumId="33" w15:restartNumberingAfterBreak="0">
    <w:nsid w:val="63E8757B"/>
    <w:multiLevelType w:val="singleLevel"/>
    <w:tmpl w:val="9B14E106"/>
    <w:lvl w:ilvl="0">
      <w:start w:val="10"/>
      <w:numFmt w:val="upperLetter"/>
      <w:lvlText w:val="%1."/>
      <w:legacy w:legacy="1" w:legacySpace="0" w:legacyIndent="360"/>
      <w:lvlJc w:val="left"/>
      <w:pPr>
        <w:ind w:left="360" w:hanging="360"/>
      </w:pPr>
    </w:lvl>
  </w:abstractNum>
  <w:abstractNum w:abstractNumId="34" w15:restartNumberingAfterBreak="0">
    <w:nsid w:val="6CB07BFC"/>
    <w:multiLevelType w:val="hybridMultilevel"/>
    <w:tmpl w:val="F2AAE80A"/>
    <w:lvl w:ilvl="0" w:tplc="5C30064C">
      <w:start w:val="1"/>
      <w:numFmt w:val="bullet"/>
      <w:lvlText w:val=""/>
      <w:lvlJc w:val="left"/>
      <w:pPr>
        <w:ind w:left="0" w:firstLine="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D0D604E"/>
    <w:multiLevelType w:val="singleLevel"/>
    <w:tmpl w:val="C4FA44AC"/>
    <w:lvl w:ilvl="0">
      <w:start w:val="5"/>
      <w:numFmt w:val="upperLetter"/>
      <w:lvlText w:val="%1."/>
      <w:legacy w:legacy="1" w:legacySpace="0" w:legacyIndent="360"/>
      <w:lvlJc w:val="left"/>
      <w:pPr>
        <w:ind w:left="360" w:hanging="360"/>
      </w:pPr>
    </w:lvl>
  </w:abstractNum>
  <w:abstractNum w:abstractNumId="36" w15:restartNumberingAfterBreak="0">
    <w:nsid w:val="6F3F2642"/>
    <w:multiLevelType w:val="hybridMultilevel"/>
    <w:tmpl w:val="651A1746"/>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59306A"/>
    <w:multiLevelType w:val="hybridMultilevel"/>
    <w:tmpl w:val="9FCAA5C4"/>
    <w:lvl w:ilvl="0" w:tplc="E270793A">
      <w:start w:val="1"/>
      <w:numFmt w:val="upperLetter"/>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2E63E41"/>
    <w:multiLevelType w:val="hybridMultilevel"/>
    <w:tmpl w:val="2F6E08DA"/>
    <w:lvl w:ilvl="0" w:tplc="9EF48328">
      <w:start w:val="2"/>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9" w15:restartNumberingAfterBreak="0">
    <w:nsid w:val="73177E70"/>
    <w:multiLevelType w:val="hybridMultilevel"/>
    <w:tmpl w:val="E26CEE4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76E0D95"/>
    <w:multiLevelType w:val="singleLevel"/>
    <w:tmpl w:val="A546E704"/>
    <w:lvl w:ilvl="0">
      <w:start w:val="1"/>
      <w:numFmt w:val="upperLetter"/>
      <w:lvlText w:val="%1."/>
      <w:legacy w:legacy="1" w:legacySpace="0" w:legacyIndent="360"/>
      <w:lvlJc w:val="left"/>
      <w:pPr>
        <w:ind w:left="360" w:hanging="360"/>
      </w:pPr>
      <w:rPr>
        <w:b/>
        <w:sz w:val="22"/>
      </w:rPr>
    </w:lvl>
  </w:abstractNum>
  <w:abstractNum w:abstractNumId="41" w15:restartNumberingAfterBreak="0">
    <w:nsid w:val="7D3D729B"/>
    <w:multiLevelType w:val="singleLevel"/>
    <w:tmpl w:val="E2767E90"/>
    <w:lvl w:ilvl="0">
      <w:start w:val="4"/>
      <w:numFmt w:val="upperLetter"/>
      <w:lvlText w:val="%1."/>
      <w:legacy w:legacy="1" w:legacySpace="0" w:legacyIndent="360"/>
      <w:lvlJc w:val="left"/>
      <w:pPr>
        <w:ind w:left="360" w:hanging="360"/>
      </w:pPr>
    </w:lvl>
  </w:abstractNum>
  <w:abstractNum w:abstractNumId="42" w15:restartNumberingAfterBreak="0">
    <w:nsid w:val="7DD7773D"/>
    <w:multiLevelType w:val="singleLevel"/>
    <w:tmpl w:val="3C5ADA20"/>
    <w:lvl w:ilvl="0">
      <w:start w:val="6"/>
      <w:numFmt w:val="upperLetter"/>
      <w:lvlText w:val="%1."/>
      <w:legacy w:legacy="1" w:legacySpace="0" w:legacyIndent="360"/>
      <w:lvlJc w:val="left"/>
      <w:pPr>
        <w:ind w:left="360" w:hanging="360"/>
      </w:pPr>
    </w:lvl>
  </w:abstractNum>
  <w:num w:numId="1">
    <w:abstractNumId w:val="3"/>
  </w:num>
  <w:num w:numId="2">
    <w:abstractNumId w:val="2"/>
  </w:num>
  <w:num w:numId="3">
    <w:abstractNumId w:val="1"/>
  </w:num>
  <w:num w:numId="4">
    <w:abstractNumId w:val="0"/>
  </w:num>
  <w:num w:numId="5">
    <w:abstractNumId w:val="27"/>
  </w:num>
  <w:num w:numId="6">
    <w:abstractNumId w:val="40"/>
    <w:lvlOverride w:ilvl="0">
      <w:startOverride w:val="1"/>
    </w:lvlOverride>
  </w:num>
  <w:num w:numId="7">
    <w:abstractNumId w:val="19"/>
    <w:lvlOverride w:ilvl="0">
      <w:startOverride w:val="10"/>
    </w:lvlOverride>
  </w:num>
  <w:num w:numId="8">
    <w:abstractNumId w:val="11"/>
  </w:num>
  <w:num w:numId="9">
    <w:abstractNumId w:val="12"/>
  </w:num>
  <w:num w:numId="10">
    <w:abstractNumId w:val="20"/>
  </w:num>
  <w:num w:numId="11">
    <w:abstractNumId w:val="38"/>
  </w:num>
  <w:num w:numId="12">
    <w:abstractNumId w:val="16"/>
  </w:num>
  <w:num w:numId="13">
    <w:abstractNumId w:val="24"/>
  </w:num>
  <w:num w:numId="14">
    <w:abstractNumId w:val="13"/>
  </w:num>
  <w:num w:numId="15">
    <w:abstractNumId w:val="22"/>
  </w:num>
  <w:num w:numId="16">
    <w:abstractNumId w:val="10"/>
  </w:num>
  <w:num w:numId="17">
    <w:abstractNumId w:val="4"/>
  </w:num>
  <w:num w:numId="18">
    <w:abstractNumId w:val="37"/>
  </w:num>
  <w:num w:numId="19">
    <w:abstractNumId w:val="36"/>
  </w:num>
  <w:num w:numId="20">
    <w:abstractNumId w:val="39"/>
  </w:num>
  <w:num w:numId="21">
    <w:abstractNumId w:val="34"/>
  </w:num>
  <w:num w:numId="22">
    <w:abstractNumId w:val="28"/>
  </w:num>
  <w:num w:numId="23">
    <w:abstractNumId w:val="8"/>
  </w:num>
  <w:num w:numId="24">
    <w:abstractNumId w:val="23"/>
  </w:num>
  <w:num w:numId="25">
    <w:abstractNumId w:val="14"/>
  </w:num>
  <w:num w:numId="26">
    <w:abstractNumId w:val="40"/>
  </w:num>
  <w:num w:numId="27">
    <w:abstractNumId w:val="18"/>
  </w:num>
  <w:num w:numId="28">
    <w:abstractNumId w:val="6"/>
  </w:num>
  <w:num w:numId="29">
    <w:abstractNumId w:val="41"/>
  </w:num>
  <w:num w:numId="30">
    <w:abstractNumId w:val="42"/>
  </w:num>
  <w:num w:numId="31">
    <w:abstractNumId w:val="32"/>
  </w:num>
  <w:num w:numId="32">
    <w:abstractNumId w:val="7"/>
  </w:num>
  <w:num w:numId="33">
    <w:abstractNumId w:val="33"/>
  </w:num>
  <w:num w:numId="34">
    <w:abstractNumId w:val="19"/>
  </w:num>
  <w:num w:numId="35">
    <w:abstractNumId w:val="25"/>
  </w:num>
  <w:num w:numId="36">
    <w:abstractNumId w:val="26"/>
  </w:num>
  <w:num w:numId="37">
    <w:abstractNumId w:val="31"/>
  </w:num>
  <w:num w:numId="38">
    <w:abstractNumId w:val="15"/>
  </w:num>
  <w:num w:numId="39">
    <w:abstractNumId w:val="21"/>
  </w:num>
  <w:num w:numId="40">
    <w:abstractNumId w:val="5"/>
  </w:num>
  <w:num w:numId="41">
    <w:abstractNumId w:val="35"/>
  </w:num>
  <w:num w:numId="42">
    <w:abstractNumId w:val="30"/>
  </w:num>
  <w:num w:numId="43">
    <w:abstractNumId w:val="9"/>
  </w:num>
  <w:num w:numId="44">
    <w:abstractNumId w:val="17"/>
  </w:num>
  <w:num w:numId="45">
    <w:abstractNumId w:val="29"/>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864"/>
    <w:rsid w:val="00013A16"/>
    <w:rsid w:val="0001615C"/>
    <w:rsid w:val="00017D6B"/>
    <w:rsid w:val="00022445"/>
    <w:rsid w:val="000246F6"/>
    <w:rsid w:val="00027448"/>
    <w:rsid w:val="00042D0F"/>
    <w:rsid w:val="00046D21"/>
    <w:rsid w:val="00047A54"/>
    <w:rsid w:val="000652CA"/>
    <w:rsid w:val="0006790E"/>
    <w:rsid w:val="00071C7F"/>
    <w:rsid w:val="00071EC6"/>
    <w:rsid w:val="00072FF2"/>
    <w:rsid w:val="0007357D"/>
    <w:rsid w:val="000775EA"/>
    <w:rsid w:val="000776E9"/>
    <w:rsid w:val="000819F0"/>
    <w:rsid w:val="00085CBF"/>
    <w:rsid w:val="000900B9"/>
    <w:rsid w:val="000973BB"/>
    <w:rsid w:val="000B1685"/>
    <w:rsid w:val="000C0154"/>
    <w:rsid w:val="000C7455"/>
    <w:rsid w:val="000C7DE6"/>
    <w:rsid w:val="000D53CD"/>
    <w:rsid w:val="000E3F1A"/>
    <w:rsid w:val="000E47DD"/>
    <w:rsid w:val="000F3FA5"/>
    <w:rsid w:val="000F4400"/>
    <w:rsid w:val="0010124F"/>
    <w:rsid w:val="001113B1"/>
    <w:rsid w:val="0012744A"/>
    <w:rsid w:val="00147EE6"/>
    <w:rsid w:val="00161140"/>
    <w:rsid w:val="0016153C"/>
    <w:rsid w:val="00171B47"/>
    <w:rsid w:val="001776CA"/>
    <w:rsid w:val="001829EB"/>
    <w:rsid w:val="00182DB5"/>
    <w:rsid w:val="00185815"/>
    <w:rsid w:val="001872AA"/>
    <w:rsid w:val="00194DE6"/>
    <w:rsid w:val="00195DAC"/>
    <w:rsid w:val="001A1A88"/>
    <w:rsid w:val="001A2540"/>
    <w:rsid w:val="001B60BD"/>
    <w:rsid w:val="001E692F"/>
    <w:rsid w:val="00202359"/>
    <w:rsid w:val="00215D95"/>
    <w:rsid w:val="00224617"/>
    <w:rsid w:val="002260DD"/>
    <w:rsid w:val="00231DA8"/>
    <w:rsid w:val="00234460"/>
    <w:rsid w:val="0024767E"/>
    <w:rsid w:val="00256248"/>
    <w:rsid w:val="00272218"/>
    <w:rsid w:val="002907CE"/>
    <w:rsid w:val="00295CC0"/>
    <w:rsid w:val="002A305D"/>
    <w:rsid w:val="002A42C3"/>
    <w:rsid w:val="002B62EC"/>
    <w:rsid w:val="002C22F1"/>
    <w:rsid w:val="002C5A72"/>
    <w:rsid w:val="002D5252"/>
    <w:rsid w:val="00303A6C"/>
    <w:rsid w:val="00315746"/>
    <w:rsid w:val="00315A8A"/>
    <w:rsid w:val="00317692"/>
    <w:rsid w:val="003220A7"/>
    <w:rsid w:val="0034214F"/>
    <w:rsid w:val="00345BD9"/>
    <w:rsid w:val="00352015"/>
    <w:rsid w:val="003526D3"/>
    <w:rsid w:val="00375864"/>
    <w:rsid w:val="00377C6B"/>
    <w:rsid w:val="00384810"/>
    <w:rsid w:val="00394D1D"/>
    <w:rsid w:val="003A305C"/>
    <w:rsid w:val="003A5F55"/>
    <w:rsid w:val="003A6FB5"/>
    <w:rsid w:val="003B3940"/>
    <w:rsid w:val="003C2D33"/>
    <w:rsid w:val="003E4BB9"/>
    <w:rsid w:val="003E77F3"/>
    <w:rsid w:val="0040079B"/>
    <w:rsid w:val="004018DF"/>
    <w:rsid w:val="00401B15"/>
    <w:rsid w:val="0040359A"/>
    <w:rsid w:val="00427ACF"/>
    <w:rsid w:val="00437ABF"/>
    <w:rsid w:val="00444EB7"/>
    <w:rsid w:val="004455E9"/>
    <w:rsid w:val="00454966"/>
    <w:rsid w:val="0047283A"/>
    <w:rsid w:val="00477C2F"/>
    <w:rsid w:val="00481112"/>
    <w:rsid w:val="00494334"/>
    <w:rsid w:val="0049485B"/>
    <w:rsid w:val="004A2563"/>
    <w:rsid w:val="004A44A7"/>
    <w:rsid w:val="004A53CD"/>
    <w:rsid w:val="004A6FD3"/>
    <w:rsid w:val="004C3486"/>
    <w:rsid w:val="004C3551"/>
    <w:rsid w:val="004C3C61"/>
    <w:rsid w:val="004C3D1F"/>
    <w:rsid w:val="004D100D"/>
    <w:rsid w:val="004E63EC"/>
    <w:rsid w:val="004E734F"/>
    <w:rsid w:val="004F385D"/>
    <w:rsid w:val="004F6034"/>
    <w:rsid w:val="005127CE"/>
    <w:rsid w:val="0051325E"/>
    <w:rsid w:val="00515CB9"/>
    <w:rsid w:val="005179F5"/>
    <w:rsid w:val="00523EDB"/>
    <w:rsid w:val="00527944"/>
    <w:rsid w:val="00533999"/>
    <w:rsid w:val="0054783E"/>
    <w:rsid w:val="005541EE"/>
    <w:rsid w:val="005569B1"/>
    <w:rsid w:val="00561C47"/>
    <w:rsid w:val="00562441"/>
    <w:rsid w:val="00563C56"/>
    <w:rsid w:val="0056462D"/>
    <w:rsid w:val="00571FB1"/>
    <w:rsid w:val="0057500A"/>
    <w:rsid w:val="00581DA0"/>
    <w:rsid w:val="00582FEB"/>
    <w:rsid w:val="00590FD7"/>
    <w:rsid w:val="00597E39"/>
    <w:rsid w:val="005A5CCB"/>
    <w:rsid w:val="005C66E2"/>
    <w:rsid w:val="005F49D4"/>
    <w:rsid w:val="005F5714"/>
    <w:rsid w:val="00603BCB"/>
    <w:rsid w:val="00612A6C"/>
    <w:rsid w:val="006250C2"/>
    <w:rsid w:val="0062595F"/>
    <w:rsid w:val="00634B6F"/>
    <w:rsid w:val="00651CEB"/>
    <w:rsid w:val="0065284E"/>
    <w:rsid w:val="00653A9C"/>
    <w:rsid w:val="00657C8B"/>
    <w:rsid w:val="00665702"/>
    <w:rsid w:val="0067393D"/>
    <w:rsid w:val="006975EA"/>
    <w:rsid w:val="006A4EEA"/>
    <w:rsid w:val="006A72A9"/>
    <w:rsid w:val="006A79BA"/>
    <w:rsid w:val="006B1B63"/>
    <w:rsid w:val="006B6FEE"/>
    <w:rsid w:val="006C5C0E"/>
    <w:rsid w:val="006D773C"/>
    <w:rsid w:val="006E5D43"/>
    <w:rsid w:val="007030E3"/>
    <w:rsid w:val="00705453"/>
    <w:rsid w:val="007063C8"/>
    <w:rsid w:val="0072007C"/>
    <w:rsid w:val="00720CB8"/>
    <w:rsid w:val="00725A53"/>
    <w:rsid w:val="0074223E"/>
    <w:rsid w:val="0074286B"/>
    <w:rsid w:val="007507F5"/>
    <w:rsid w:val="0075444D"/>
    <w:rsid w:val="0076178D"/>
    <w:rsid w:val="00766899"/>
    <w:rsid w:val="0077626A"/>
    <w:rsid w:val="00777AEF"/>
    <w:rsid w:val="00784128"/>
    <w:rsid w:val="00792682"/>
    <w:rsid w:val="007B2260"/>
    <w:rsid w:val="007C5379"/>
    <w:rsid w:val="007C5954"/>
    <w:rsid w:val="007D4E30"/>
    <w:rsid w:val="007E03CE"/>
    <w:rsid w:val="007E25BC"/>
    <w:rsid w:val="007F4B86"/>
    <w:rsid w:val="007F7298"/>
    <w:rsid w:val="008078CD"/>
    <w:rsid w:val="00811F42"/>
    <w:rsid w:val="008447A9"/>
    <w:rsid w:val="0085149D"/>
    <w:rsid w:val="00853BD9"/>
    <w:rsid w:val="008548C2"/>
    <w:rsid w:val="00863414"/>
    <w:rsid w:val="00870989"/>
    <w:rsid w:val="00872F1C"/>
    <w:rsid w:val="00892ECB"/>
    <w:rsid w:val="008B4099"/>
    <w:rsid w:val="008B524F"/>
    <w:rsid w:val="008B767C"/>
    <w:rsid w:val="008C4097"/>
    <w:rsid w:val="008C4F9D"/>
    <w:rsid w:val="008D5FDE"/>
    <w:rsid w:val="008E0DC8"/>
    <w:rsid w:val="008E38E5"/>
    <w:rsid w:val="008E5BB6"/>
    <w:rsid w:val="00911657"/>
    <w:rsid w:val="009152E6"/>
    <w:rsid w:val="00921D89"/>
    <w:rsid w:val="00922FF5"/>
    <w:rsid w:val="009263C9"/>
    <w:rsid w:val="009318E5"/>
    <w:rsid w:val="00932242"/>
    <w:rsid w:val="00940484"/>
    <w:rsid w:val="00943590"/>
    <w:rsid w:val="0094436E"/>
    <w:rsid w:val="0095379A"/>
    <w:rsid w:val="00963101"/>
    <w:rsid w:val="009723EE"/>
    <w:rsid w:val="00972CE4"/>
    <w:rsid w:val="009733BD"/>
    <w:rsid w:val="00975B6E"/>
    <w:rsid w:val="0097661D"/>
    <w:rsid w:val="009856EA"/>
    <w:rsid w:val="00990B74"/>
    <w:rsid w:val="009924A8"/>
    <w:rsid w:val="009B29BD"/>
    <w:rsid w:val="009B3476"/>
    <w:rsid w:val="009C0285"/>
    <w:rsid w:val="009C563A"/>
    <w:rsid w:val="009C73C9"/>
    <w:rsid w:val="009E06C1"/>
    <w:rsid w:val="009E55C3"/>
    <w:rsid w:val="009E7A0A"/>
    <w:rsid w:val="009F3456"/>
    <w:rsid w:val="00A0750E"/>
    <w:rsid w:val="00A07FEC"/>
    <w:rsid w:val="00A12F69"/>
    <w:rsid w:val="00A14175"/>
    <w:rsid w:val="00A20C44"/>
    <w:rsid w:val="00A2398D"/>
    <w:rsid w:val="00A267B3"/>
    <w:rsid w:val="00A2688F"/>
    <w:rsid w:val="00A328C9"/>
    <w:rsid w:val="00A36320"/>
    <w:rsid w:val="00A4102C"/>
    <w:rsid w:val="00A514B0"/>
    <w:rsid w:val="00A61F55"/>
    <w:rsid w:val="00A679B2"/>
    <w:rsid w:val="00A748A7"/>
    <w:rsid w:val="00A87DFA"/>
    <w:rsid w:val="00A87F4B"/>
    <w:rsid w:val="00A94A01"/>
    <w:rsid w:val="00A971FD"/>
    <w:rsid w:val="00AB6A5E"/>
    <w:rsid w:val="00AD4E1F"/>
    <w:rsid w:val="00AD7B1C"/>
    <w:rsid w:val="00AE1450"/>
    <w:rsid w:val="00AF34F9"/>
    <w:rsid w:val="00AF5E13"/>
    <w:rsid w:val="00B000A1"/>
    <w:rsid w:val="00B00550"/>
    <w:rsid w:val="00B20F29"/>
    <w:rsid w:val="00B25BA2"/>
    <w:rsid w:val="00B273A9"/>
    <w:rsid w:val="00B33B36"/>
    <w:rsid w:val="00B358A3"/>
    <w:rsid w:val="00B36F5D"/>
    <w:rsid w:val="00B47BD8"/>
    <w:rsid w:val="00B5164A"/>
    <w:rsid w:val="00B5248E"/>
    <w:rsid w:val="00B577AF"/>
    <w:rsid w:val="00B62A8A"/>
    <w:rsid w:val="00B714AF"/>
    <w:rsid w:val="00B74B83"/>
    <w:rsid w:val="00B77EC3"/>
    <w:rsid w:val="00B87C89"/>
    <w:rsid w:val="00B91977"/>
    <w:rsid w:val="00B93442"/>
    <w:rsid w:val="00B967B2"/>
    <w:rsid w:val="00B977A9"/>
    <w:rsid w:val="00BA4E6F"/>
    <w:rsid w:val="00BA5901"/>
    <w:rsid w:val="00BA64FC"/>
    <w:rsid w:val="00BA6E79"/>
    <w:rsid w:val="00BB122F"/>
    <w:rsid w:val="00BB6F7F"/>
    <w:rsid w:val="00BB794E"/>
    <w:rsid w:val="00BC7047"/>
    <w:rsid w:val="00BE6FD6"/>
    <w:rsid w:val="00BE784A"/>
    <w:rsid w:val="00BF0493"/>
    <w:rsid w:val="00BF382F"/>
    <w:rsid w:val="00BF59C5"/>
    <w:rsid w:val="00C041E7"/>
    <w:rsid w:val="00C115A4"/>
    <w:rsid w:val="00C259AB"/>
    <w:rsid w:val="00C6077B"/>
    <w:rsid w:val="00C66E9A"/>
    <w:rsid w:val="00C70B2E"/>
    <w:rsid w:val="00C7384A"/>
    <w:rsid w:val="00C83794"/>
    <w:rsid w:val="00C8641B"/>
    <w:rsid w:val="00C901FD"/>
    <w:rsid w:val="00CA65A5"/>
    <w:rsid w:val="00CB065C"/>
    <w:rsid w:val="00CC2058"/>
    <w:rsid w:val="00CC3B87"/>
    <w:rsid w:val="00CD3464"/>
    <w:rsid w:val="00CE1B9C"/>
    <w:rsid w:val="00CE2547"/>
    <w:rsid w:val="00CE2B5A"/>
    <w:rsid w:val="00CF516F"/>
    <w:rsid w:val="00CF7123"/>
    <w:rsid w:val="00D12F33"/>
    <w:rsid w:val="00D15A0D"/>
    <w:rsid w:val="00D3434B"/>
    <w:rsid w:val="00D34AC6"/>
    <w:rsid w:val="00D44AC5"/>
    <w:rsid w:val="00D47140"/>
    <w:rsid w:val="00D53189"/>
    <w:rsid w:val="00D7457D"/>
    <w:rsid w:val="00D749BF"/>
    <w:rsid w:val="00D8633B"/>
    <w:rsid w:val="00D871E1"/>
    <w:rsid w:val="00DB43C7"/>
    <w:rsid w:val="00DB50BA"/>
    <w:rsid w:val="00DD650D"/>
    <w:rsid w:val="00DE667F"/>
    <w:rsid w:val="00DF3CFF"/>
    <w:rsid w:val="00E015D0"/>
    <w:rsid w:val="00E02B4B"/>
    <w:rsid w:val="00E0372B"/>
    <w:rsid w:val="00E245F4"/>
    <w:rsid w:val="00E30573"/>
    <w:rsid w:val="00E33531"/>
    <w:rsid w:val="00E5009D"/>
    <w:rsid w:val="00E64E4E"/>
    <w:rsid w:val="00EA0F3C"/>
    <w:rsid w:val="00EA1DF5"/>
    <w:rsid w:val="00EA6A25"/>
    <w:rsid w:val="00EC39F3"/>
    <w:rsid w:val="00EE0371"/>
    <w:rsid w:val="00EE44F9"/>
    <w:rsid w:val="00EF4B7A"/>
    <w:rsid w:val="00F11381"/>
    <w:rsid w:val="00F23D66"/>
    <w:rsid w:val="00F26BDB"/>
    <w:rsid w:val="00F55F7B"/>
    <w:rsid w:val="00F70058"/>
    <w:rsid w:val="00F9022E"/>
    <w:rsid w:val="00F95AF9"/>
    <w:rsid w:val="00FA3227"/>
    <w:rsid w:val="00FA488C"/>
    <w:rsid w:val="00FC24E2"/>
    <w:rsid w:val="00FC2DAC"/>
    <w:rsid w:val="00FC363A"/>
    <w:rsid w:val="00FE0766"/>
    <w:rsid w:val="00FF1E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0"/>
  <w15:docId w15:val="{82FF57A5-1923-430B-89AE-7D798AC7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283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61"/>
      <w:ind w:left="2073"/>
      <w:outlineLvl w:val="0"/>
    </w:pPr>
    <w:rPr>
      <w:rFonts w:ascii="Cambria" w:hAnsi="Cambria" w:cs="Cambria"/>
      <w:b/>
      <w:bCs/>
      <w:sz w:val="28"/>
      <w:szCs w:val="28"/>
    </w:rPr>
  </w:style>
  <w:style w:type="paragraph" w:styleId="Heading2">
    <w:name w:val="heading 2"/>
    <w:basedOn w:val="Normal"/>
    <w:next w:val="Normal"/>
    <w:link w:val="Heading2Char"/>
    <w:uiPriority w:val="1"/>
    <w:qFormat/>
    <w:pPr>
      <w:ind w:left="1300"/>
      <w:outlineLvl w:val="1"/>
    </w:pPr>
    <w:rPr>
      <w:rFonts w:ascii="Cambria" w:hAnsi="Cambria" w:cs="Cambria"/>
      <w:b/>
      <w:bCs/>
    </w:rPr>
  </w:style>
  <w:style w:type="paragraph" w:styleId="Heading3">
    <w:name w:val="heading 3"/>
    <w:basedOn w:val="Normal"/>
    <w:next w:val="Normal"/>
    <w:link w:val="Heading3Char"/>
    <w:uiPriority w:val="1"/>
    <w:qFormat/>
    <w:pPr>
      <w:ind w:left="460" w:hanging="360"/>
      <w:outlineLvl w:val="2"/>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60"/>
    </w:pPr>
    <w:rPr>
      <w:rFonts w:ascii="Calibri" w:hAnsi="Calibri" w:cs="Calibri"/>
      <w:sz w:val="22"/>
      <w:szCs w:val="22"/>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2FEB"/>
    <w:rPr>
      <w:rFonts w:ascii="Tahoma" w:hAnsi="Tahoma" w:cs="Tahoma"/>
      <w:sz w:val="16"/>
      <w:szCs w:val="16"/>
    </w:rPr>
  </w:style>
  <w:style w:type="character" w:customStyle="1" w:styleId="BalloonTextChar">
    <w:name w:val="Balloon Text Char"/>
    <w:basedOn w:val="DefaultParagraphFont"/>
    <w:link w:val="BalloonText"/>
    <w:uiPriority w:val="99"/>
    <w:semiHidden/>
    <w:rsid w:val="00582FEB"/>
    <w:rPr>
      <w:rFonts w:ascii="Tahoma" w:hAnsi="Tahoma" w:cs="Tahoma"/>
      <w:sz w:val="16"/>
      <w:szCs w:val="16"/>
    </w:rPr>
  </w:style>
  <w:style w:type="paragraph" w:styleId="Header">
    <w:name w:val="header"/>
    <w:basedOn w:val="Normal"/>
    <w:link w:val="HeaderChar"/>
    <w:uiPriority w:val="99"/>
    <w:unhideWhenUsed/>
    <w:rsid w:val="002D5252"/>
    <w:pPr>
      <w:tabs>
        <w:tab w:val="center" w:pos="4680"/>
        <w:tab w:val="right" w:pos="9360"/>
      </w:tabs>
    </w:pPr>
  </w:style>
  <w:style w:type="character" w:customStyle="1" w:styleId="HeaderChar">
    <w:name w:val="Header Char"/>
    <w:basedOn w:val="DefaultParagraphFont"/>
    <w:link w:val="Header"/>
    <w:uiPriority w:val="99"/>
    <w:rsid w:val="002D5252"/>
    <w:rPr>
      <w:rFonts w:ascii="Times New Roman" w:hAnsi="Times New Roman" w:cs="Times New Roman"/>
      <w:sz w:val="24"/>
      <w:szCs w:val="24"/>
    </w:rPr>
  </w:style>
  <w:style w:type="paragraph" w:styleId="Footer">
    <w:name w:val="footer"/>
    <w:basedOn w:val="Normal"/>
    <w:link w:val="FooterChar"/>
    <w:uiPriority w:val="99"/>
    <w:unhideWhenUsed/>
    <w:rsid w:val="002D5252"/>
    <w:pPr>
      <w:tabs>
        <w:tab w:val="center" w:pos="4680"/>
        <w:tab w:val="right" w:pos="9360"/>
      </w:tabs>
    </w:pPr>
  </w:style>
  <w:style w:type="character" w:customStyle="1" w:styleId="FooterChar">
    <w:name w:val="Footer Char"/>
    <w:basedOn w:val="DefaultParagraphFont"/>
    <w:link w:val="Footer"/>
    <w:uiPriority w:val="99"/>
    <w:rsid w:val="002D5252"/>
    <w:rPr>
      <w:rFonts w:ascii="Times New Roman" w:hAnsi="Times New Roman" w:cs="Times New Roman"/>
      <w:sz w:val="24"/>
      <w:szCs w:val="24"/>
    </w:rPr>
  </w:style>
  <w:style w:type="paragraph" w:customStyle="1" w:styleId="Default">
    <w:name w:val="Default"/>
    <w:rsid w:val="0040359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35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5714"/>
    <w:rPr>
      <w:sz w:val="18"/>
      <w:szCs w:val="18"/>
    </w:rPr>
  </w:style>
  <w:style w:type="paragraph" w:styleId="CommentText">
    <w:name w:val="annotation text"/>
    <w:basedOn w:val="Normal"/>
    <w:link w:val="CommentTextChar"/>
    <w:uiPriority w:val="99"/>
    <w:semiHidden/>
    <w:unhideWhenUsed/>
    <w:rsid w:val="005F5714"/>
  </w:style>
  <w:style w:type="character" w:customStyle="1" w:styleId="CommentTextChar">
    <w:name w:val="Comment Text Char"/>
    <w:basedOn w:val="DefaultParagraphFont"/>
    <w:link w:val="CommentText"/>
    <w:uiPriority w:val="99"/>
    <w:semiHidden/>
    <w:rsid w:val="005F5714"/>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F5714"/>
    <w:rPr>
      <w:b/>
      <w:bCs/>
      <w:sz w:val="20"/>
      <w:szCs w:val="20"/>
    </w:rPr>
  </w:style>
  <w:style w:type="character" w:customStyle="1" w:styleId="CommentSubjectChar">
    <w:name w:val="Comment Subject Char"/>
    <w:basedOn w:val="CommentTextChar"/>
    <w:link w:val="CommentSubject"/>
    <w:uiPriority w:val="99"/>
    <w:semiHidden/>
    <w:rsid w:val="005F5714"/>
    <w:rPr>
      <w:rFonts w:ascii="Times New Roman" w:hAnsi="Times New Roman" w:cs="Times New Roman"/>
      <w:b/>
      <w:bCs/>
      <w:sz w:val="20"/>
      <w:szCs w:val="20"/>
    </w:rPr>
  </w:style>
  <w:style w:type="character" w:styleId="Hyperlink">
    <w:name w:val="Hyperlink"/>
    <w:basedOn w:val="DefaultParagraphFont"/>
    <w:uiPriority w:val="99"/>
    <w:unhideWhenUsed/>
    <w:rsid w:val="00EE0371"/>
    <w:rPr>
      <w:color w:val="0000FF" w:themeColor="hyperlink"/>
      <w:u w:val="single"/>
    </w:rPr>
  </w:style>
  <w:style w:type="paragraph" w:styleId="NormalWeb">
    <w:name w:val="Normal (Web)"/>
    <w:basedOn w:val="Normal"/>
    <w:uiPriority w:val="99"/>
    <w:semiHidden/>
    <w:unhideWhenUsed/>
    <w:rsid w:val="00725A53"/>
    <w:pPr>
      <w:widowControl/>
      <w:autoSpaceDE/>
      <w:autoSpaceDN/>
      <w:adjustRightInd/>
      <w:spacing w:before="100" w:beforeAutospacing="1" w:after="100" w:afterAutospacing="1"/>
    </w:pPr>
  </w:style>
  <w:style w:type="paragraph" w:styleId="NoSpacing">
    <w:name w:val="No Spacing"/>
    <w:basedOn w:val="Normal"/>
    <w:uiPriority w:val="1"/>
    <w:qFormat/>
    <w:rsid w:val="00DB43C7"/>
    <w:pPr>
      <w:widowControl/>
      <w:autoSpaceDE/>
      <w:autoSpaceDN/>
      <w:adjustRightInd/>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2215">
      <w:bodyDiv w:val="1"/>
      <w:marLeft w:val="0"/>
      <w:marRight w:val="0"/>
      <w:marTop w:val="0"/>
      <w:marBottom w:val="0"/>
      <w:divBdr>
        <w:top w:val="none" w:sz="0" w:space="0" w:color="auto"/>
        <w:left w:val="none" w:sz="0" w:space="0" w:color="auto"/>
        <w:bottom w:val="none" w:sz="0" w:space="0" w:color="auto"/>
        <w:right w:val="none" w:sz="0" w:space="0" w:color="auto"/>
      </w:divBdr>
    </w:div>
    <w:div w:id="973095404">
      <w:bodyDiv w:val="1"/>
      <w:marLeft w:val="0"/>
      <w:marRight w:val="0"/>
      <w:marTop w:val="0"/>
      <w:marBottom w:val="0"/>
      <w:divBdr>
        <w:top w:val="none" w:sz="0" w:space="0" w:color="auto"/>
        <w:left w:val="none" w:sz="0" w:space="0" w:color="auto"/>
        <w:bottom w:val="none" w:sz="0" w:space="0" w:color="auto"/>
        <w:right w:val="none" w:sz="0" w:space="0" w:color="auto"/>
      </w:divBdr>
    </w:div>
    <w:div w:id="1157720202">
      <w:bodyDiv w:val="1"/>
      <w:marLeft w:val="0"/>
      <w:marRight w:val="0"/>
      <w:marTop w:val="0"/>
      <w:marBottom w:val="0"/>
      <w:divBdr>
        <w:top w:val="none" w:sz="0" w:space="0" w:color="auto"/>
        <w:left w:val="none" w:sz="0" w:space="0" w:color="auto"/>
        <w:bottom w:val="none" w:sz="0" w:space="0" w:color="auto"/>
        <w:right w:val="none" w:sz="0" w:space="0" w:color="auto"/>
      </w:divBdr>
    </w:div>
    <w:div w:id="168108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mailto:Michael.Kent@ct.gov"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evy.gillespie@ct.gov" TargetMode="External"/><Relationship Id="rId22" Type="http://schemas.openxmlformats.org/officeDocument/2006/relationships/hyperlink" Target="mailto:Michael.Kent@ct.gov"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000000"/>
      </a:dk2>
      <a:lt2>
        <a:srgbClr val="EEECE1"/>
      </a:lt2>
      <a:accent1>
        <a:srgbClr val="007C59"/>
      </a:accent1>
      <a:accent2>
        <a:srgbClr val="FCD856"/>
      </a:accent2>
      <a:accent3>
        <a:srgbClr val="003399"/>
      </a:accent3>
      <a:accent4>
        <a:srgbClr val="AF1E2D"/>
      </a:accent4>
      <a:accent5>
        <a:srgbClr val="7F7F7F"/>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EB4D8-65F3-4721-9EED-3FACD0A4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18</Pages>
  <Words>4897</Words>
  <Characters>29090</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
    </vt:vector>
  </TitlesOfParts>
  <Company>CSDE</Company>
  <LinksUpToDate>false</LinksUpToDate>
  <CharactersWithSpaces>33920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 Kopp</dc:creator>
  <cp:lastModifiedBy>Trieu, Nghi</cp:lastModifiedBy>
  <cp:revision>23</cp:revision>
  <cp:lastPrinted>2018-10-09T15:36:00Z</cp:lastPrinted>
  <dcterms:created xsi:type="dcterms:W3CDTF">2018-02-02T17:52:00Z</dcterms:created>
  <dcterms:modified xsi:type="dcterms:W3CDTF">2018-11-06T16:01:00Z</dcterms:modified>
</cp:coreProperties>
</file>