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5CD7" w14:textId="77777777" w:rsidR="00AE61C0" w:rsidRDefault="00AE61C0" w:rsidP="00AE61C0">
      <w:pPr>
        <w:jc w:val="center"/>
        <w:rPr>
          <w:rFonts w:ascii="Aptos" w:hAnsi="Aptos"/>
          <w:b/>
          <w:szCs w:val="24"/>
        </w:rPr>
      </w:pPr>
    </w:p>
    <w:p w14:paraId="74E0E51F" w14:textId="77777777" w:rsidR="00AE61C0" w:rsidRDefault="00AE61C0" w:rsidP="00AE61C0">
      <w:pPr>
        <w:jc w:val="center"/>
        <w:rPr>
          <w:rFonts w:ascii="Aptos" w:hAnsi="Aptos"/>
          <w:b/>
          <w:szCs w:val="24"/>
        </w:rPr>
      </w:pPr>
    </w:p>
    <w:p w14:paraId="37AA64FA" w14:textId="77777777" w:rsidR="00AE61C0" w:rsidRDefault="00AE61C0" w:rsidP="00AE61C0">
      <w:pPr>
        <w:jc w:val="center"/>
        <w:rPr>
          <w:rFonts w:ascii="Aptos" w:hAnsi="Aptos"/>
          <w:b/>
          <w:szCs w:val="24"/>
        </w:rPr>
      </w:pPr>
    </w:p>
    <w:p w14:paraId="10FA9861" w14:textId="72C2D676" w:rsidR="00AE61C0" w:rsidRPr="00F71845" w:rsidRDefault="00AE61C0" w:rsidP="00AE61C0">
      <w:pPr>
        <w:jc w:val="center"/>
        <w:rPr>
          <w:rFonts w:ascii="Aptos" w:hAnsi="Aptos"/>
          <w:b/>
          <w:szCs w:val="24"/>
        </w:rPr>
      </w:pPr>
      <w:r w:rsidRPr="00F71845">
        <w:rPr>
          <w:rFonts w:ascii="Aptos" w:hAnsi="Aptos"/>
          <w:b/>
          <w:szCs w:val="24"/>
        </w:rPr>
        <w:t xml:space="preserve">Connecticut State </w:t>
      </w:r>
    </w:p>
    <w:p w14:paraId="78B4741D" w14:textId="77777777" w:rsidR="00AE61C0" w:rsidRPr="00F71845" w:rsidRDefault="00AE61C0" w:rsidP="00AE61C0">
      <w:pPr>
        <w:jc w:val="center"/>
        <w:rPr>
          <w:rFonts w:ascii="Aptos" w:hAnsi="Aptos"/>
          <w:b/>
          <w:szCs w:val="24"/>
        </w:rPr>
      </w:pPr>
      <w:r w:rsidRPr="00F71845">
        <w:rPr>
          <w:rFonts w:ascii="Aptos" w:hAnsi="Aptos"/>
          <w:b/>
          <w:szCs w:val="24"/>
        </w:rPr>
        <w:t>Department of Education</w:t>
      </w:r>
    </w:p>
    <w:p w14:paraId="3DD76330" w14:textId="77777777" w:rsidR="00AE61C0" w:rsidRPr="00F71845" w:rsidRDefault="00AE61C0" w:rsidP="00AE61C0">
      <w:pPr>
        <w:jc w:val="center"/>
        <w:rPr>
          <w:rFonts w:ascii="Aptos" w:hAnsi="Aptos"/>
          <w:b/>
          <w:bCs/>
          <w:szCs w:val="24"/>
        </w:rPr>
      </w:pPr>
      <w:r w:rsidRPr="00F71845">
        <w:rPr>
          <w:rFonts w:ascii="Aptos" w:hAnsi="Aptos"/>
          <w:b/>
          <w:bCs/>
          <w:szCs w:val="24"/>
        </w:rPr>
        <w:t>Charlene M. Russell-Tucker</w:t>
      </w:r>
      <w:r w:rsidRPr="00F71845">
        <w:rPr>
          <w:rFonts w:ascii="Aptos" w:hAnsi="Aptos"/>
          <w:b/>
          <w:bCs/>
          <w:szCs w:val="24"/>
        </w:rPr>
        <w:br/>
        <w:t>Commissioner of Education</w:t>
      </w:r>
    </w:p>
    <w:p w14:paraId="0B04FC96" w14:textId="77777777" w:rsidR="00AE61C0" w:rsidRPr="00F71845" w:rsidRDefault="00AE61C0" w:rsidP="00AE61C0">
      <w:pPr>
        <w:jc w:val="center"/>
        <w:rPr>
          <w:rFonts w:ascii="Aptos" w:hAnsi="Aptos"/>
          <w:b/>
          <w:szCs w:val="24"/>
        </w:rPr>
      </w:pPr>
    </w:p>
    <w:p w14:paraId="595AB94B" w14:textId="77777777" w:rsidR="00AE61C0" w:rsidRPr="00F71845" w:rsidRDefault="00AE61C0" w:rsidP="00AE61C0">
      <w:pPr>
        <w:jc w:val="center"/>
        <w:rPr>
          <w:rFonts w:ascii="Aptos" w:hAnsi="Aptos"/>
          <w:b/>
          <w:szCs w:val="24"/>
        </w:rPr>
      </w:pPr>
      <w:r w:rsidRPr="00F71845">
        <w:rPr>
          <w:rFonts w:ascii="Aptos" w:hAnsi="Aptos"/>
          <w:b/>
          <w:szCs w:val="24"/>
        </w:rPr>
        <w:t>Office of Strategic Planning and Partnerships</w:t>
      </w:r>
    </w:p>
    <w:p w14:paraId="088351EF" w14:textId="77777777" w:rsidR="00AE61C0" w:rsidRPr="00F71845" w:rsidRDefault="00AE61C0" w:rsidP="00AE61C0">
      <w:pPr>
        <w:jc w:val="center"/>
        <w:rPr>
          <w:rFonts w:ascii="Aptos" w:hAnsi="Aptos"/>
          <w:szCs w:val="24"/>
        </w:rPr>
      </w:pPr>
    </w:p>
    <w:p w14:paraId="30EAEF94" w14:textId="77777777" w:rsidR="00AE61C0" w:rsidRPr="00F71845" w:rsidRDefault="00AE61C0" w:rsidP="00AE61C0">
      <w:pPr>
        <w:pStyle w:val="NormalWeb"/>
        <w:jc w:val="center"/>
        <w:rPr>
          <w:rFonts w:ascii="Aptos" w:hAnsi="Aptos"/>
        </w:rPr>
      </w:pPr>
      <w:r w:rsidRPr="00F71845">
        <w:rPr>
          <w:rFonts w:ascii="Aptos" w:hAnsi="Aptos"/>
          <w:noProof/>
        </w:rPr>
        <w:drawing>
          <wp:inline distT="0" distB="0" distL="0" distR="0" wp14:anchorId="7D56DCCF" wp14:editId="0861DD79">
            <wp:extent cx="4210685" cy="958850"/>
            <wp:effectExtent l="0" t="0" r="0" b="0"/>
            <wp:docPr id="1" name="Picture 1" descr="This is the logo for the Connecticut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logo for the Connecticut State Department of Educ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0685" cy="958850"/>
                    </a:xfrm>
                    <a:prstGeom prst="rect">
                      <a:avLst/>
                    </a:prstGeom>
                    <a:noFill/>
                    <a:ln>
                      <a:noFill/>
                    </a:ln>
                  </pic:spPr>
                </pic:pic>
              </a:graphicData>
            </a:graphic>
          </wp:inline>
        </w:drawing>
      </w:r>
    </w:p>
    <w:p w14:paraId="3FF5CB9F" w14:textId="77777777" w:rsidR="00AE61C0" w:rsidRPr="00F71845" w:rsidRDefault="00AE61C0" w:rsidP="00AE61C0">
      <w:pPr>
        <w:jc w:val="center"/>
        <w:rPr>
          <w:rFonts w:ascii="Aptos" w:hAnsi="Aptos"/>
          <w:szCs w:val="24"/>
        </w:rPr>
      </w:pPr>
    </w:p>
    <w:p w14:paraId="539157D8" w14:textId="77777777" w:rsidR="00AE61C0" w:rsidRPr="00F71845" w:rsidRDefault="00AE61C0" w:rsidP="00AE61C0">
      <w:pPr>
        <w:ind w:left="540"/>
        <w:jc w:val="center"/>
        <w:rPr>
          <w:rFonts w:ascii="Aptos" w:hAnsi="Aptos"/>
          <w:b/>
          <w:iCs/>
          <w:szCs w:val="24"/>
        </w:rPr>
      </w:pPr>
      <w:r w:rsidRPr="00F71845">
        <w:rPr>
          <w:rFonts w:ascii="Aptos" w:hAnsi="Aptos"/>
          <w:b/>
          <w:iCs/>
          <w:szCs w:val="24"/>
        </w:rPr>
        <w:t>Interdistrict Cooperative Grant Program</w:t>
      </w:r>
    </w:p>
    <w:p w14:paraId="09E3E572" w14:textId="77777777" w:rsidR="00AE61C0" w:rsidRPr="00F71845" w:rsidRDefault="00AE61C0" w:rsidP="00AE61C0">
      <w:pPr>
        <w:ind w:left="540" w:right="180"/>
        <w:jc w:val="center"/>
        <w:rPr>
          <w:rFonts w:ascii="Aptos" w:hAnsi="Aptos"/>
          <w:b/>
          <w:bCs/>
          <w:iCs/>
          <w:szCs w:val="24"/>
        </w:rPr>
      </w:pPr>
      <w:r w:rsidRPr="00F71845">
        <w:rPr>
          <w:rFonts w:ascii="Aptos" w:hAnsi="Aptos"/>
          <w:b/>
          <w:bCs/>
          <w:iCs/>
          <w:szCs w:val="24"/>
        </w:rPr>
        <w:t>202</w:t>
      </w:r>
      <w:r>
        <w:rPr>
          <w:rFonts w:ascii="Aptos" w:hAnsi="Aptos"/>
          <w:b/>
          <w:bCs/>
          <w:iCs/>
          <w:szCs w:val="24"/>
        </w:rPr>
        <w:t>6</w:t>
      </w:r>
      <w:r w:rsidRPr="00F71845">
        <w:rPr>
          <w:rFonts w:ascii="Aptos" w:hAnsi="Aptos"/>
          <w:b/>
          <w:bCs/>
          <w:iCs/>
          <w:szCs w:val="24"/>
        </w:rPr>
        <w:t>-202</w:t>
      </w:r>
      <w:r>
        <w:rPr>
          <w:rFonts w:ascii="Aptos" w:hAnsi="Aptos"/>
          <w:b/>
          <w:bCs/>
          <w:iCs/>
          <w:szCs w:val="24"/>
        </w:rPr>
        <w:t>7</w:t>
      </w:r>
    </w:p>
    <w:p w14:paraId="06E5F014" w14:textId="77777777" w:rsidR="00AE61C0" w:rsidRPr="00F71845" w:rsidRDefault="00AE61C0" w:rsidP="00AE61C0">
      <w:pPr>
        <w:ind w:left="540" w:right="180"/>
        <w:jc w:val="center"/>
        <w:rPr>
          <w:rFonts w:ascii="Aptos" w:hAnsi="Aptos"/>
          <w:b/>
          <w:bCs/>
          <w:szCs w:val="24"/>
        </w:rPr>
      </w:pPr>
    </w:p>
    <w:p w14:paraId="3E37E271" w14:textId="77777777" w:rsidR="00AE61C0" w:rsidRPr="00F71845" w:rsidRDefault="00AE61C0" w:rsidP="00AE61C0">
      <w:pPr>
        <w:jc w:val="center"/>
        <w:rPr>
          <w:rFonts w:ascii="Aptos" w:hAnsi="Aptos"/>
          <w:b/>
          <w:szCs w:val="24"/>
        </w:rPr>
      </w:pPr>
      <w:r w:rsidRPr="00F71845">
        <w:rPr>
          <w:rFonts w:ascii="Aptos" w:hAnsi="Aptos"/>
          <w:b/>
          <w:szCs w:val="24"/>
        </w:rPr>
        <w:t>Section 10-74d of the Connecticut General Statutes</w:t>
      </w:r>
      <w:r>
        <w:rPr>
          <w:rFonts w:ascii="Aptos" w:hAnsi="Aptos"/>
          <w:b/>
          <w:szCs w:val="24"/>
        </w:rPr>
        <w:t xml:space="preserve"> (C.G.S.)</w:t>
      </w:r>
    </w:p>
    <w:p w14:paraId="00F6E537" w14:textId="77777777" w:rsidR="00AE61C0" w:rsidRPr="00F71845" w:rsidRDefault="00AE61C0" w:rsidP="00AE61C0">
      <w:pPr>
        <w:ind w:left="540" w:right="180"/>
        <w:jc w:val="center"/>
        <w:rPr>
          <w:rFonts w:ascii="Aptos" w:hAnsi="Aptos"/>
          <w:b/>
          <w:szCs w:val="24"/>
        </w:rPr>
      </w:pPr>
    </w:p>
    <w:p w14:paraId="1AC4327E" w14:textId="77777777" w:rsidR="00AE61C0" w:rsidRPr="00F71845" w:rsidRDefault="00AE61C0" w:rsidP="00AE61C0">
      <w:pPr>
        <w:ind w:left="540"/>
        <w:jc w:val="center"/>
        <w:rPr>
          <w:rFonts w:ascii="Aptos" w:hAnsi="Aptos"/>
          <w:b/>
          <w:szCs w:val="24"/>
        </w:rPr>
      </w:pPr>
      <w:r w:rsidRPr="00F71845">
        <w:rPr>
          <w:rFonts w:ascii="Aptos" w:hAnsi="Aptos"/>
          <w:b/>
          <w:szCs w:val="24"/>
        </w:rPr>
        <w:t>Purpose</w:t>
      </w:r>
    </w:p>
    <w:p w14:paraId="73D1D880" w14:textId="77777777" w:rsidR="00AE61C0" w:rsidRPr="00F71845" w:rsidRDefault="00AE61C0" w:rsidP="00AE61C0">
      <w:pPr>
        <w:ind w:left="540" w:right="180"/>
        <w:jc w:val="both"/>
        <w:rPr>
          <w:rFonts w:ascii="Aptos" w:hAnsi="Aptos"/>
          <w:szCs w:val="24"/>
        </w:rPr>
      </w:pPr>
      <w:r w:rsidRPr="00F71845">
        <w:rPr>
          <w:rFonts w:ascii="Aptos" w:hAnsi="Aptos"/>
          <w:szCs w:val="24"/>
        </w:rPr>
        <w:br/>
        <w:t>To maintain a competitive grant program for the purpose of assisting local and regional boards of education, regional educational service centers and nonsectarian, nonprofit organizations with the establishment of interdistrict cooperative programs that increase student achievement and reduce racial, ethnic and economic isolation.</w:t>
      </w:r>
    </w:p>
    <w:p w14:paraId="546B8BD7" w14:textId="77777777" w:rsidR="00AE61C0" w:rsidRPr="00F71845" w:rsidRDefault="00AE61C0" w:rsidP="00AE61C0">
      <w:pPr>
        <w:ind w:left="540" w:right="180"/>
        <w:jc w:val="center"/>
        <w:rPr>
          <w:rFonts w:ascii="Aptos" w:hAnsi="Aptos"/>
          <w:b/>
          <w:szCs w:val="24"/>
        </w:rPr>
      </w:pPr>
    </w:p>
    <w:p w14:paraId="3CE0978A" w14:textId="77777777" w:rsidR="00AE61C0" w:rsidRPr="00F71845" w:rsidRDefault="00AE61C0" w:rsidP="00AE61C0">
      <w:pPr>
        <w:ind w:left="540" w:right="180"/>
        <w:jc w:val="center"/>
        <w:rPr>
          <w:rFonts w:ascii="Aptos" w:hAnsi="Aptos"/>
          <w:b/>
          <w:szCs w:val="24"/>
        </w:rPr>
      </w:pPr>
    </w:p>
    <w:p w14:paraId="0F225A35" w14:textId="77777777" w:rsidR="00AE61C0" w:rsidRPr="00F71845" w:rsidRDefault="00AE61C0" w:rsidP="00AE61C0">
      <w:pPr>
        <w:ind w:left="540" w:right="180"/>
        <w:jc w:val="center"/>
        <w:rPr>
          <w:rFonts w:ascii="Aptos" w:hAnsi="Aptos"/>
          <w:b/>
          <w:szCs w:val="24"/>
        </w:rPr>
      </w:pPr>
    </w:p>
    <w:p w14:paraId="33EB6B43" w14:textId="77777777" w:rsidR="00AE61C0" w:rsidRPr="00F71845" w:rsidRDefault="00AE61C0" w:rsidP="00AE61C0">
      <w:pPr>
        <w:ind w:left="540" w:right="180"/>
        <w:jc w:val="center"/>
        <w:rPr>
          <w:rFonts w:ascii="Aptos" w:hAnsi="Aptos"/>
          <w:b/>
          <w:szCs w:val="24"/>
        </w:rPr>
      </w:pPr>
      <w:r w:rsidRPr="00F71845">
        <w:rPr>
          <w:rFonts w:ascii="Aptos" w:hAnsi="Aptos"/>
          <w:b/>
          <w:szCs w:val="24"/>
        </w:rPr>
        <w:t>Applications Due: January 2</w:t>
      </w:r>
      <w:r>
        <w:rPr>
          <w:rFonts w:ascii="Aptos" w:hAnsi="Aptos"/>
          <w:b/>
          <w:szCs w:val="24"/>
        </w:rPr>
        <w:t>3</w:t>
      </w:r>
      <w:r w:rsidRPr="00F71845">
        <w:rPr>
          <w:rFonts w:ascii="Aptos" w:hAnsi="Aptos"/>
          <w:b/>
          <w:szCs w:val="24"/>
        </w:rPr>
        <w:t>, 202</w:t>
      </w:r>
      <w:r>
        <w:rPr>
          <w:rFonts w:ascii="Aptos" w:hAnsi="Aptos"/>
          <w:b/>
          <w:szCs w:val="24"/>
        </w:rPr>
        <w:t>6</w:t>
      </w:r>
    </w:p>
    <w:p w14:paraId="697EB22B" w14:textId="77777777" w:rsidR="00AE61C0" w:rsidRPr="00F71845" w:rsidRDefault="00AE61C0" w:rsidP="00AE61C0">
      <w:pPr>
        <w:ind w:left="540" w:right="180"/>
        <w:jc w:val="center"/>
        <w:rPr>
          <w:rFonts w:ascii="Aptos" w:hAnsi="Aptos"/>
          <w:b/>
          <w:szCs w:val="24"/>
        </w:rPr>
      </w:pPr>
    </w:p>
    <w:p w14:paraId="40D51437" w14:textId="3C860ABE" w:rsidR="009E6271" w:rsidRDefault="00AE61C0" w:rsidP="00AE61C0">
      <w:pPr>
        <w:jc w:val="center"/>
        <w:rPr>
          <w:rFonts w:ascii="Aptos" w:hAnsi="Aptos"/>
          <w:b/>
          <w:szCs w:val="24"/>
        </w:rPr>
      </w:pPr>
      <w:r w:rsidRPr="00F71845">
        <w:rPr>
          <w:rFonts w:ascii="Aptos" w:hAnsi="Aptos"/>
          <w:b/>
          <w:szCs w:val="24"/>
        </w:rPr>
        <w:t>Published: October 202</w:t>
      </w:r>
      <w:r>
        <w:rPr>
          <w:rFonts w:ascii="Aptos" w:hAnsi="Aptos"/>
          <w:b/>
          <w:szCs w:val="24"/>
        </w:rPr>
        <w:t>5</w:t>
      </w:r>
    </w:p>
    <w:p w14:paraId="11E6ADB0" w14:textId="77777777" w:rsidR="00AE61C0" w:rsidRDefault="00AE61C0" w:rsidP="00AE61C0">
      <w:pPr>
        <w:jc w:val="center"/>
        <w:rPr>
          <w:rFonts w:ascii="Aptos" w:hAnsi="Aptos"/>
          <w:b/>
          <w:szCs w:val="24"/>
        </w:rPr>
      </w:pPr>
    </w:p>
    <w:p w14:paraId="370B0CBF" w14:textId="77777777" w:rsidR="00AE61C0" w:rsidRDefault="00AE61C0" w:rsidP="00AE61C0">
      <w:pPr>
        <w:jc w:val="center"/>
        <w:rPr>
          <w:rFonts w:ascii="Aptos" w:hAnsi="Aptos"/>
          <w:b/>
          <w:szCs w:val="24"/>
        </w:rPr>
      </w:pPr>
    </w:p>
    <w:p w14:paraId="7215813A" w14:textId="77777777" w:rsidR="00AE61C0" w:rsidRDefault="00AE61C0" w:rsidP="00AE61C0">
      <w:pPr>
        <w:jc w:val="center"/>
        <w:rPr>
          <w:rFonts w:ascii="Aptos" w:hAnsi="Aptos"/>
          <w:b/>
          <w:szCs w:val="24"/>
        </w:rPr>
      </w:pPr>
    </w:p>
    <w:p w14:paraId="59614793" w14:textId="77777777" w:rsidR="00AE61C0" w:rsidRDefault="00AE61C0" w:rsidP="00AE61C0">
      <w:pPr>
        <w:jc w:val="center"/>
        <w:rPr>
          <w:rFonts w:ascii="Aptos" w:hAnsi="Aptos"/>
          <w:b/>
          <w:szCs w:val="24"/>
        </w:rPr>
      </w:pPr>
    </w:p>
    <w:p w14:paraId="203AC6ED" w14:textId="77777777" w:rsidR="00AE61C0" w:rsidRDefault="00AE61C0" w:rsidP="00AE61C0">
      <w:pPr>
        <w:jc w:val="center"/>
        <w:rPr>
          <w:rFonts w:ascii="Aptos" w:hAnsi="Aptos"/>
          <w:b/>
          <w:szCs w:val="24"/>
        </w:rPr>
      </w:pPr>
    </w:p>
    <w:p w14:paraId="107D6611" w14:textId="77777777" w:rsidR="00AE61C0" w:rsidRDefault="00AE61C0" w:rsidP="00AE61C0">
      <w:pPr>
        <w:jc w:val="center"/>
        <w:rPr>
          <w:rFonts w:ascii="Aptos" w:hAnsi="Aptos"/>
          <w:b/>
          <w:szCs w:val="24"/>
        </w:rPr>
      </w:pPr>
    </w:p>
    <w:p w14:paraId="579585C2" w14:textId="77777777" w:rsidR="00AE61C0" w:rsidRDefault="00AE61C0" w:rsidP="00AE61C0">
      <w:pPr>
        <w:jc w:val="center"/>
        <w:rPr>
          <w:rFonts w:ascii="Aptos" w:hAnsi="Aptos"/>
          <w:b/>
          <w:szCs w:val="24"/>
        </w:rPr>
      </w:pPr>
    </w:p>
    <w:p w14:paraId="13B8CC32" w14:textId="77777777" w:rsidR="00AE61C0" w:rsidRDefault="00AE61C0" w:rsidP="00AE61C0">
      <w:pPr>
        <w:jc w:val="center"/>
        <w:rPr>
          <w:rFonts w:ascii="Aptos" w:hAnsi="Aptos"/>
          <w:b/>
          <w:szCs w:val="24"/>
        </w:rPr>
      </w:pPr>
    </w:p>
    <w:p w14:paraId="5A33AE73" w14:textId="77777777" w:rsidR="00AE61C0" w:rsidRPr="00F71845" w:rsidRDefault="00AE61C0" w:rsidP="00AE61C0">
      <w:pPr>
        <w:jc w:val="center"/>
        <w:rPr>
          <w:rFonts w:ascii="Aptos" w:hAnsi="Aptos" w:cs="Calibri"/>
          <w:b/>
          <w:bCs/>
        </w:rPr>
      </w:pPr>
      <w:r w:rsidRPr="5AAFCDBD">
        <w:rPr>
          <w:rFonts w:ascii="Aptos" w:hAnsi="Aptos" w:cs="Calibri"/>
          <w:b/>
          <w:bCs/>
        </w:rPr>
        <w:lastRenderedPageBreak/>
        <w:t>An Equal Opportunity/Affirmative Action Employer</w:t>
      </w:r>
    </w:p>
    <w:p w14:paraId="0BB84B3F" w14:textId="77777777" w:rsidR="00AE61C0" w:rsidRPr="00F71845" w:rsidRDefault="00AE61C0" w:rsidP="00AE61C0">
      <w:pPr>
        <w:jc w:val="center"/>
        <w:rPr>
          <w:rFonts w:ascii="Aptos" w:hAnsi="Aptos" w:cs="Calibri"/>
          <w:b/>
          <w:bCs/>
          <w:szCs w:val="24"/>
        </w:rPr>
      </w:pPr>
    </w:p>
    <w:p w14:paraId="382B5EB8" w14:textId="77777777" w:rsidR="00AE61C0" w:rsidRPr="00F71845" w:rsidRDefault="00AE61C0" w:rsidP="00AE61C0">
      <w:pPr>
        <w:spacing w:after="211" w:line="256" w:lineRule="auto"/>
        <w:ind w:left="9"/>
        <w:jc w:val="both"/>
        <w:rPr>
          <w:rFonts w:ascii="Aptos" w:hAnsi="Aptos"/>
          <w:szCs w:val="24"/>
        </w:rPr>
      </w:pPr>
      <w:r w:rsidRPr="00F71845">
        <w:rPr>
          <w:rFonts w:ascii="Aptos" w:eastAsia="Calibri" w:hAnsi="Aptos"/>
          <w:szCs w:val="24"/>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w:t>
      </w:r>
      <w:r w:rsidRPr="7710CCD5">
        <w:rPr>
          <w:rFonts w:ascii="Aptos" w:eastAsia="Calibri" w:hAnsi="Aptos"/>
        </w:rPr>
        <w:t>,</w:t>
      </w:r>
      <w:r w:rsidRPr="00F71845">
        <w:rPr>
          <w:rFonts w:ascii="Aptos" w:eastAsia="Calibri" w:hAnsi="Aptos"/>
          <w:szCs w:val="24"/>
        </w:rPr>
        <w:t xml:space="preserve"> in accordance with applicable statu</w:t>
      </w:r>
      <w:r>
        <w:rPr>
          <w:rFonts w:ascii="Aptos" w:eastAsia="Calibri" w:hAnsi="Aptos"/>
          <w:szCs w:val="24"/>
        </w:rPr>
        <w:t>t</w:t>
      </w:r>
      <w:r w:rsidRPr="00F71845">
        <w:rPr>
          <w:rFonts w:ascii="Aptos" w:eastAsia="Calibri" w:hAnsi="Aptos"/>
          <w:szCs w:val="24"/>
        </w:rPr>
        <w:t>es,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w:t>
      </w:r>
    </w:p>
    <w:p w14:paraId="72DD8079" w14:textId="77777777" w:rsidR="00AE61C0" w:rsidRPr="00F71845" w:rsidRDefault="00AE61C0" w:rsidP="00AE61C0">
      <w:pPr>
        <w:widowControl w:val="0"/>
        <w:rPr>
          <w:rFonts w:ascii="Aptos" w:hAnsi="Aptos"/>
          <w:szCs w:val="24"/>
        </w:rPr>
      </w:pPr>
    </w:p>
    <w:p w14:paraId="369694AC" w14:textId="77777777" w:rsidR="00AE61C0" w:rsidRPr="00F71845" w:rsidRDefault="00AE61C0" w:rsidP="00AE61C0">
      <w:pPr>
        <w:rPr>
          <w:rFonts w:ascii="Aptos" w:hAnsi="Aptos"/>
          <w:szCs w:val="24"/>
        </w:rPr>
      </w:pPr>
    </w:p>
    <w:p w14:paraId="4BE4B831" w14:textId="77777777" w:rsidR="00AE61C0" w:rsidRDefault="00AE61C0" w:rsidP="00AE61C0">
      <w:pPr>
        <w:jc w:val="center"/>
      </w:pPr>
    </w:p>
    <w:p w14:paraId="27E98F9E" w14:textId="77777777" w:rsidR="00AE61C0" w:rsidRDefault="00AE61C0" w:rsidP="00AE61C0">
      <w:pPr>
        <w:jc w:val="center"/>
      </w:pPr>
    </w:p>
    <w:p w14:paraId="586212F4" w14:textId="77777777" w:rsidR="00AE61C0" w:rsidRDefault="00AE61C0" w:rsidP="00AE61C0">
      <w:pPr>
        <w:jc w:val="center"/>
      </w:pPr>
    </w:p>
    <w:p w14:paraId="0D66555B" w14:textId="77777777" w:rsidR="00AE61C0" w:rsidRDefault="00AE61C0" w:rsidP="00AE61C0">
      <w:pPr>
        <w:jc w:val="center"/>
      </w:pPr>
    </w:p>
    <w:p w14:paraId="5C987186" w14:textId="77777777" w:rsidR="00AE61C0" w:rsidRDefault="00AE61C0" w:rsidP="00AE61C0">
      <w:pPr>
        <w:jc w:val="center"/>
      </w:pPr>
    </w:p>
    <w:p w14:paraId="6771F005" w14:textId="77777777" w:rsidR="00AE61C0" w:rsidRDefault="00AE61C0" w:rsidP="00AE61C0">
      <w:pPr>
        <w:jc w:val="center"/>
      </w:pPr>
    </w:p>
    <w:p w14:paraId="5F518B93" w14:textId="77777777" w:rsidR="00AE61C0" w:rsidRDefault="00AE61C0" w:rsidP="00AE61C0">
      <w:pPr>
        <w:jc w:val="center"/>
      </w:pPr>
    </w:p>
    <w:p w14:paraId="65E963E1" w14:textId="77777777" w:rsidR="00AE61C0" w:rsidRDefault="00AE61C0" w:rsidP="00AE61C0">
      <w:pPr>
        <w:jc w:val="center"/>
      </w:pPr>
    </w:p>
    <w:p w14:paraId="187872EF" w14:textId="77777777" w:rsidR="00AE61C0" w:rsidRDefault="00AE61C0" w:rsidP="00AE61C0">
      <w:pPr>
        <w:jc w:val="center"/>
      </w:pPr>
    </w:p>
    <w:p w14:paraId="6233B8D0" w14:textId="77777777" w:rsidR="00AE61C0" w:rsidRDefault="00AE61C0" w:rsidP="00AE61C0">
      <w:pPr>
        <w:jc w:val="center"/>
      </w:pPr>
    </w:p>
    <w:p w14:paraId="1662320A" w14:textId="77777777" w:rsidR="00AE61C0" w:rsidRDefault="00AE61C0" w:rsidP="00AE61C0">
      <w:pPr>
        <w:jc w:val="center"/>
      </w:pPr>
    </w:p>
    <w:p w14:paraId="6ADA4C53" w14:textId="77777777" w:rsidR="00AE61C0" w:rsidRDefault="00AE61C0" w:rsidP="00AE61C0">
      <w:pPr>
        <w:jc w:val="center"/>
      </w:pPr>
    </w:p>
    <w:p w14:paraId="7AF02E08" w14:textId="77777777" w:rsidR="00AE61C0" w:rsidRDefault="00AE61C0" w:rsidP="00AE61C0">
      <w:pPr>
        <w:jc w:val="center"/>
      </w:pPr>
    </w:p>
    <w:p w14:paraId="32282D72" w14:textId="77777777" w:rsidR="00AE61C0" w:rsidRDefault="00AE61C0" w:rsidP="00AE61C0">
      <w:pPr>
        <w:jc w:val="center"/>
      </w:pPr>
    </w:p>
    <w:p w14:paraId="00B3DFA4" w14:textId="77777777" w:rsidR="00AE61C0" w:rsidRDefault="00AE61C0" w:rsidP="00AE61C0">
      <w:pPr>
        <w:jc w:val="center"/>
      </w:pPr>
    </w:p>
    <w:p w14:paraId="3726AD9C" w14:textId="77777777" w:rsidR="00AE61C0" w:rsidRDefault="00AE61C0" w:rsidP="00AE61C0">
      <w:pPr>
        <w:jc w:val="center"/>
      </w:pPr>
    </w:p>
    <w:p w14:paraId="4388468F" w14:textId="77777777" w:rsidR="00AE61C0" w:rsidRDefault="00AE61C0" w:rsidP="00AE61C0">
      <w:pPr>
        <w:jc w:val="center"/>
      </w:pPr>
    </w:p>
    <w:p w14:paraId="6640B5CC" w14:textId="77777777" w:rsidR="00AE61C0" w:rsidRDefault="00AE61C0" w:rsidP="00AE61C0">
      <w:pPr>
        <w:jc w:val="center"/>
      </w:pPr>
    </w:p>
    <w:p w14:paraId="094789EA" w14:textId="77777777" w:rsidR="00AE61C0" w:rsidRDefault="00AE61C0" w:rsidP="00AE61C0">
      <w:pPr>
        <w:jc w:val="center"/>
      </w:pPr>
    </w:p>
    <w:p w14:paraId="616B7C88" w14:textId="77777777" w:rsidR="00AE61C0" w:rsidRDefault="00AE61C0" w:rsidP="00AE61C0">
      <w:pPr>
        <w:jc w:val="center"/>
      </w:pPr>
    </w:p>
    <w:p w14:paraId="409610AA" w14:textId="77777777" w:rsidR="00AE61C0" w:rsidRDefault="00AE61C0" w:rsidP="00AE61C0">
      <w:pPr>
        <w:jc w:val="center"/>
      </w:pPr>
    </w:p>
    <w:p w14:paraId="158C12B5" w14:textId="77777777" w:rsidR="00AE61C0" w:rsidRDefault="00AE61C0" w:rsidP="00AE61C0">
      <w:pPr>
        <w:jc w:val="center"/>
      </w:pPr>
    </w:p>
    <w:p w14:paraId="27B588FB" w14:textId="77777777" w:rsidR="00AE61C0" w:rsidRDefault="00AE61C0" w:rsidP="00AE61C0">
      <w:pPr>
        <w:jc w:val="center"/>
      </w:pPr>
    </w:p>
    <w:p w14:paraId="23FFC63C" w14:textId="77777777" w:rsidR="00AE61C0" w:rsidRDefault="00AE61C0" w:rsidP="00AE61C0">
      <w:pPr>
        <w:jc w:val="center"/>
      </w:pPr>
    </w:p>
    <w:p w14:paraId="7C8D65B0" w14:textId="77777777" w:rsidR="006750AF" w:rsidRDefault="006750AF" w:rsidP="00AE61C0">
      <w:pPr>
        <w:jc w:val="center"/>
        <w:rPr>
          <w:rFonts w:ascii="Aptos" w:hAnsi="Aptos"/>
          <w:b/>
          <w:bCs/>
        </w:rPr>
        <w:sectPr w:rsidR="006750AF" w:rsidSect="006750AF">
          <w:footerReference w:type="default" r:id="rId12"/>
          <w:footerReference w:type="first" r:id="rId13"/>
          <w:pgSz w:w="12240" w:h="15840"/>
          <w:pgMar w:top="1440" w:right="1440" w:bottom="1440" w:left="1440" w:header="720" w:footer="720" w:gutter="0"/>
          <w:pgNumType w:start="0"/>
          <w:cols w:space="720"/>
          <w:docGrid w:linePitch="360"/>
        </w:sectPr>
      </w:pPr>
    </w:p>
    <w:tbl>
      <w:tblPr>
        <w:tblStyle w:val="TableGrid"/>
        <w:tblW w:w="0" w:type="auto"/>
        <w:tblLook w:val="04A0" w:firstRow="1" w:lastRow="0" w:firstColumn="1" w:lastColumn="0" w:noHBand="0" w:noVBand="1"/>
      </w:tblPr>
      <w:tblGrid>
        <w:gridCol w:w="7825"/>
        <w:gridCol w:w="1525"/>
      </w:tblGrid>
      <w:tr w:rsidR="00AE61C0" w14:paraId="237062CC" w14:textId="77777777" w:rsidTr="00AE61C0">
        <w:tc>
          <w:tcPr>
            <w:tcW w:w="7825" w:type="dxa"/>
          </w:tcPr>
          <w:p w14:paraId="0C0E83F0" w14:textId="0BCD266A" w:rsidR="00AE61C0" w:rsidRPr="00AE61C0" w:rsidRDefault="00AE61C0" w:rsidP="00AE61C0">
            <w:pPr>
              <w:jc w:val="center"/>
              <w:rPr>
                <w:rFonts w:ascii="Aptos" w:hAnsi="Aptos"/>
                <w:b/>
                <w:bCs/>
              </w:rPr>
            </w:pPr>
            <w:r w:rsidRPr="00AE61C0">
              <w:rPr>
                <w:rFonts w:ascii="Aptos" w:hAnsi="Aptos"/>
                <w:b/>
                <w:bCs/>
              </w:rPr>
              <w:lastRenderedPageBreak/>
              <w:t>Table of Contents</w:t>
            </w:r>
          </w:p>
        </w:tc>
        <w:tc>
          <w:tcPr>
            <w:tcW w:w="1525" w:type="dxa"/>
          </w:tcPr>
          <w:p w14:paraId="23E85778" w14:textId="61021D41" w:rsidR="00AE61C0" w:rsidRPr="00AE61C0" w:rsidRDefault="00AE61C0" w:rsidP="00AE61C0">
            <w:pPr>
              <w:jc w:val="center"/>
              <w:rPr>
                <w:rFonts w:ascii="Aptos" w:hAnsi="Aptos"/>
                <w:b/>
                <w:bCs/>
              </w:rPr>
            </w:pPr>
            <w:r w:rsidRPr="00AE61C0">
              <w:rPr>
                <w:rFonts w:ascii="Aptos" w:hAnsi="Aptos"/>
                <w:b/>
                <w:bCs/>
              </w:rPr>
              <w:t>Page</w:t>
            </w:r>
          </w:p>
        </w:tc>
      </w:tr>
      <w:tr w:rsidR="00AE61C0" w14:paraId="667220DD" w14:textId="77777777" w:rsidTr="00AE61C0">
        <w:tc>
          <w:tcPr>
            <w:tcW w:w="7825" w:type="dxa"/>
          </w:tcPr>
          <w:p w14:paraId="298AFB89" w14:textId="4CF551B2" w:rsidR="00AE61C0" w:rsidRPr="00AE61C0" w:rsidRDefault="00AE61C0" w:rsidP="00AE61C0">
            <w:pPr>
              <w:rPr>
                <w:rFonts w:ascii="Aptos" w:hAnsi="Aptos"/>
              </w:rPr>
            </w:pPr>
            <w:r w:rsidRPr="00AE61C0">
              <w:rPr>
                <w:rFonts w:ascii="Aptos" w:hAnsi="Aptos"/>
              </w:rPr>
              <w:t>Purpose and Background</w:t>
            </w:r>
          </w:p>
        </w:tc>
        <w:tc>
          <w:tcPr>
            <w:tcW w:w="1525" w:type="dxa"/>
          </w:tcPr>
          <w:p w14:paraId="53E07EED" w14:textId="7A4BEF4E" w:rsidR="00AE61C0" w:rsidRPr="00AE61C0" w:rsidRDefault="00AE61C0" w:rsidP="00AE61C0">
            <w:pPr>
              <w:jc w:val="center"/>
              <w:rPr>
                <w:rFonts w:ascii="Aptos" w:hAnsi="Aptos"/>
              </w:rPr>
            </w:pPr>
            <w:r w:rsidRPr="00AE61C0">
              <w:rPr>
                <w:rFonts w:ascii="Aptos" w:hAnsi="Aptos"/>
              </w:rPr>
              <w:t>1</w:t>
            </w:r>
          </w:p>
        </w:tc>
      </w:tr>
      <w:tr w:rsidR="00AE61C0" w14:paraId="5A1296F9" w14:textId="77777777" w:rsidTr="00AE61C0">
        <w:tc>
          <w:tcPr>
            <w:tcW w:w="7825" w:type="dxa"/>
          </w:tcPr>
          <w:p w14:paraId="4363A529" w14:textId="7B0C67F1" w:rsidR="00AE61C0" w:rsidRPr="00AE61C0" w:rsidRDefault="00AE61C0" w:rsidP="00AE61C0">
            <w:pPr>
              <w:rPr>
                <w:rFonts w:ascii="Aptos" w:hAnsi="Aptos"/>
              </w:rPr>
            </w:pPr>
            <w:r w:rsidRPr="00AE61C0">
              <w:rPr>
                <w:rFonts w:ascii="Aptos" w:hAnsi="Aptos"/>
              </w:rPr>
              <w:t>General Information</w:t>
            </w:r>
          </w:p>
        </w:tc>
        <w:tc>
          <w:tcPr>
            <w:tcW w:w="1525" w:type="dxa"/>
          </w:tcPr>
          <w:p w14:paraId="60C3FECB" w14:textId="25FC87C8" w:rsidR="00AE61C0" w:rsidRPr="00AE61C0" w:rsidRDefault="00AE61C0" w:rsidP="00AE61C0">
            <w:pPr>
              <w:jc w:val="center"/>
              <w:rPr>
                <w:rFonts w:ascii="Aptos" w:hAnsi="Aptos"/>
              </w:rPr>
            </w:pPr>
            <w:r w:rsidRPr="00AE61C0">
              <w:rPr>
                <w:rFonts w:ascii="Aptos" w:hAnsi="Aptos"/>
              </w:rPr>
              <w:t>2</w:t>
            </w:r>
          </w:p>
        </w:tc>
      </w:tr>
      <w:tr w:rsidR="00AE61C0" w14:paraId="1F88C45A" w14:textId="77777777" w:rsidTr="00AE61C0">
        <w:tc>
          <w:tcPr>
            <w:tcW w:w="7825" w:type="dxa"/>
          </w:tcPr>
          <w:p w14:paraId="1636B782" w14:textId="6D00B257" w:rsidR="00AE61C0" w:rsidRPr="00AE61C0" w:rsidRDefault="00AE61C0" w:rsidP="00AE61C0">
            <w:pPr>
              <w:rPr>
                <w:rFonts w:ascii="Aptos" w:hAnsi="Aptos"/>
              </w:rPr>
            </w:pPr>
            <w:r w:rsidRPr="00AE61C0">
              <w:rPr>
                <w:rFonts w:ascii="Aptos" w:hAnsi="Aptos"/>
              </w:rPr>
              <w:t>Legal Authority</w:t>
            </w:r>
          </w:p>
        </w:tc>
        <w:tc>
          <w:tcPr>
            <w:tcW w:w="1525" w:type="dxa"/>
          </w:tcPr>
          <w:p w14:paraId="4C2AC307" w14:textId="4EC69CBB" w:rsidR="00AE61C0" w:rsidRPr="00AE61C0" w:rsidRDefault="00AE61C0" w:rsidP="00AE61C0">
            <w:pPr>
              <w:jc w:val="center"/>
              <w:rPr>
                <w:rFonts w:ascii="Aptos" w:hAnsi="Aptos"/>
              </w:rPr>
            </w:pPr>
            <w:r w:rsidRPr="00AE61C0">
              <w:rPr>
                <w:rFonts w:ascii="Aptos" w:hAnsi="Aptos"/>
              </w:rPr>
              <w:t>2</w:t>
            </w:r>
          </w:p>
        </w:tc>
      </w:tr>
      <w:tr w:rsidR="00AE61C0" w14:paraId="2A4CA160" w14:textId="77777777" w:rsidTr="00AE61C0">
        <w:tc>
          <w:tcPr>
            <w:tcW w:w="7825" w:type="dxa"/>
          </w:tcPr>
          <w:p w14:paraId="5CE17E3F" w14:textId="2E606123" w:rsidR="00AE61C0" w:rsidRPr="00AE61C0" w:rsidRDefault="00AE61C0" w:rsidP="00AE61C0">
            <w:pPr>
              <w:rPr>
                <w:rFonts w:ascii="Aptos" w:hAnsi="Aptos"/>
              </w:rPr>
            </w:pPr>
            <w:r w:rsidRPr="00AE61C0">
              <w:rPr>
                <w:rFonts w:ascii="Aptos" w:hAnsi="Aptos"/>
              </w:rPr>
              <w:t>Application Format</w:t>
            </w:r>
          </w:p>
        </w:tc>
        <w:tc>
          <w:tcPr>
            <w:tcW w:w="1525" w:type="dxa"/>
          </w:tcPr>
          <w:p w14:paraId="51B510A6" w14:textId="427B4C43" w:rsidR="00AE61C0" w:rsidRPr="00AE61C0" w:rsidRDefault="00AE61C0" w:rsidP="00AE61C0">
            <w:pPr>
              <w:jc w:val="center"/>
              <w:rPr>
                <w:rFonts w:ascii="Aptos" w:hAnsi="Aptos"/>
              </w:rPr>
            </w:pPr>
            <w:r w:rsidRPr="00AE61C0">
              <w:rPr>
                <w:rFonts w:ascii="Aptos" w:hAnsi="Aptos"/>
              </w:rPr>
              <w:t>2</w:t>
            </w:r>
          </w:p>
        </w:tc>
      </w:tr>
      <w:tr w:rsidR="00AE61C0" w14:paraId="0C80F52F" w14:textId="77777777" w:rsidTr="00AE61C0">
        <w:tc>
          <w:tcPr>
            <w:tcW w:w="7825" w:type="dxa"/>
          </w:tcPr>
          <w:p w14:paraId="58D79705" w14:textId="22BE375A" w:rsidR="00AE61C0" w:rsidRPr="00AE61C0" w:rsidRDefault="00AE61C0" w:rsidP="00AE61C0">
            <w:pPr>
              <w:rPr>
                <w:rFonts w:ascii="Aptos" w:hAnsi="Aptos"/>
              </w:rPr>
            </w:pPr>
            <w:r w:rsidRPr="00AE61C0">
              <w:rPr>
                <w:rFonts w:ascii="Aptos" w:hAnsi="Aptos"/>
              </w:rPr>
              <w:t>Eligibility</w:t>
            </w:r>
          </w:p>
        </w:tc>
        <w:tc>
          <w:tcPr>
            <w:tcW w:w="1525" w:type="dxa"/>
          </w:tcPr>
          <w:p w14:paraId="61C98F07" w14:textId="765E397B" w:rsidR="00AE61C0" w:rsidRPr="00AE61C0" w:rsidRDefault="00AE61C0" w:rsidP="00AE61C0">
            <w:pPr>
              <w:jc w:val="center"/>
              <w:rPr>
                <w:rFonts w:ascii="Aptos" w:hAnsi="Aptos"/>
              </w:rPr>
            </w:pPr>
            <w:r w:rsidRPr="00AE61C0">
              <w:rPr>
                <w:rFonts w:ascii="Aptos" w:hAnsi="Aptos"/>
              </w:rPr>
              <w:t>3</w:t>
            </w:r>
          </w:p>
        </w:tc>
      </w:tr>
      <w:tr w:rsidR="00AE61C0" w14:paraId="49E445BE" w14:textId="77777777" w:rsidTr="00AE61C0">
        <w:tc>
          <w:tcPr>
            <w:tcW w:w="7825" w:type="dxa"/>
          </w:tcPr>
          <w:p w14:paraId="4A4AC64B" w14:textId="77ACC4E2" w:rsidR="00AE61C0" w:rsidRPr="00AE61C0" w:rsidRDefault="00AE61C0" w:rsidP="00AE61C0">
            <w:pPr>
              <w:rPr>
                <w:rFonts w:ascii="Aptos" w:hAnsi="Aptos"/>
              </w:rPr>
            </w:pPr>
            <w:r w:rsidRPr="00AE61C0">
              <w:rPr>
                <w:rFonts w:ascii="Aptos" w:hAnsi="Aptos"/>
              </w:rPr>
              <w:t>Insurance</w:t>
            </w:r>
          </w:p>
        </w:tc>
        <w:tc>
          <w:tcPr>
            <w:tcW w:w="1525" w:type="dxa"/>
          </w:tcPr>
          <w:p w14:paraId="31A60A42" w14:textId="3A0A11DB" w:rsidR="00AE61C0" w:rsidRPr="00AE61C0" w:rsidRDefault="00AE61C0" w:rsidP="00AE61C0">
            <w:pPr>
              <w:jc w:val="center"/>
              <w:rPr>
                <w:rFonts w:ascii="Aptos" w:hAnsi="Aptos"/>
              </w:rPr>
            </w:pPr>
            <w:r w:rsidRPr="00AE61C0">
              <w:rPr>
                <w:rFonts w:ascii="Aptos" w:hAnsi="Aptos"/>
              </w:rPr>
              <w:t>4</w:t>
            </w:r>
          </w:p>
        </w:tc>
      </w:tr>
      <w:tr w:rsidR="00AE61C0" w14:paraId="7C045C1E" w14:textId="77777777" w:rsidTr="00AE61C0">
        <w:tc>
          <w:tcPr>
            <w:tcW w:w="7825" w:type="dxa"/>
          </w:tcPr>
          <w:p w14:paraId="5554539A" w14:textId="6BABFF56" w:rsidR="00AE61C0" w:rsidRPr="00AE61C0" w:rsidRDefault="00AE61C0" w:rsidP="00AE61C0">
            <w:pPr>
              <w:rPr>
                <w:rFonts w:ascii="Aptos" w:hAnsi="Aptos"/>
              </w:rPr>
            </w:pPr>
            <w:r w:rsidRPr="00AE61C0">
              <w:rPr>
                <w:rFonts w:ascii="Aptos" w:hAnsi="Aptos"/>
              </w:rPr>
              <w:t>Allowable Costs</w:t>
            </w:r>
          </w:p>
        </w:tc>
        <w:tc>
          <w:tcPr>
            <w:tcW w:w="1525" w:type="dxa"/>
          </w:tcPr>
          <w:p w14:paraId="1F182306" w14:textId="406F8180" w:rsidR="00AE61C0" w:rsidRPr="00AE61C0" w:rsidRDefault="00AE61C0" w:rsidP="00AE61C0">
            <w:pPr>
              <w:jc w:val="center"/>
              <w:rPr>
                <w:rFonts w:ascii="Aptos" w:hAnsi="Aptos"/>
              </w:rPr>
            </w:pPr>
            <w:r w:rsidRPr="00AE61C0">
              <w:rPr>
                <w:rFonts w:ascii="Aptos" w:hAnsi="Aptos"/>
              </w:rPr>
              <w:t>4</w:t>
            </w:r>
          </w:p>
        </w:tc>
      </w:tr>
      <w:tr w:rsidR="00AE61C0" w14:paraId="745CDDC6" w14:textId="77777777" w:rsidTr="00AE61C0">
        <w:tc>
          <w:tcPr>
            <w:tcW w:w="7825" w:type="dxa"/>
          </w:tcPr>
          <w:p w14:paraId="4E4EDAEA" w14:textId="7A647168" w:rsidR="00AE61C0" w:rsidRPr="00AE61C0" w:rsidRDefault="00AE61C0" w:rsidP="00AE61C0">
            <w:pPr>
              <w:rPr>
                <w:rFonts w:ascii="Aptos" w:hAnsi="Aptos"/>
              </w:rPr>
            </w:pPr>
            <w:r w:rsidRPr="00AE61C0">
              <w:rPr>
                <w:rFonts w:ascii="Aptos" w:hAnsi="Aptos"/>
              </w:rPr>
              <w:t>Grant Period</w:t>
            </w:r>
          </w:p>
        </w:tc>
        <w:tc>
          <w:tcPr>
            <w:tcW w:w="1525" w:type="dxa"/>
          </w:tcPr>
          <w:p w14:paraId="42313220" w14:textId="7A5F9EC9" w:rsidR="00AE61C0" w:rsidRPr="00AE61C0" w:rsidRDefault="00AE61C0" w:rsidP="00AE61C0">
            <w:pPr>
              <w:jc w:val="center"/>
              <w:rPr>
                <w:rFonts w:ascii="Aptos" w:hAnsi="Aptos"/>
              </w:rPr>
            </w:pPr>
            <w:r w:rsidRPr="00AE61C0">
              <w:rPr>
                <w:rFonts w:ascii="Aptos" w:hAnsi="Aptos"/>
              </w:rPr>
              <w:t>5</w:t>
            </w:r>
          </w:p>
        </w:tc>
      </w:tr>
      <w:tr w:rsidR="00AE61C0" w14:paraId="2719F786" w14:textId="77777777" w:rsidTr="00AE61C0">
        <w:tc>
          <w:tcPr>
            <w:tcW w:w="7825" w:type="dxa"/>
          </w:tcPr>
          <w:p w14:paraId="29B4E134" w14:textId="6E108C69" w:rsidR="00AE61C0" w:rsidRPr="00AE61C0" w:rsidRDefault="00AE61C0" w:rsidP="00AE61C0">
            <w:pPr>
              <w:rPr>
                <w:rFonts w:ascii="Aptos" w:hAnsi="Aptos"/>
              </w:rPr>
            </w:pPr>
            <w:r w:rsidRPr="00AE61C0">
              <w:rPr>
                <w:rFonts w:ascii="Aptos" w:hAnsi="Aptos"/>
              </w:rPr>
              <w:t>Submission Requirements</w:t>
            </w:r>
          </w:p>
        </w:tc>
        <w:tc>
          <w:tcPr>
            <w:tcW w:w="1525" w:type="dxa"/>
          </w:tcPr>
          <w:p w14:paraId="1B304D80" w14:textId="0BE79B59" w:rsidR="00AE61C0" w:rsidRPr="00AE61C0" w:rsidRDefault="00AE61C0" w:rsidP="00AE61C0">
            <w:pPr>
              <w:jc w:val="center"/>
              <w:rPr>
                <w:rFonts w:ascii="Aptos" w:hAnsi="Aptos"/>
              </w:rPr>
            </w:pPr>
            <w:r w:rsidRPr="00AE61C0">
              <w:rPr>
                <w:rFonts w:ascii="Aptos" w:hAnsi="Aptos"/>
              </w:rPr>
              <w:t>5</w:t>
            </w:r>
          </w:p>
        </w:tc>
      </w:tr>
      <w:tr w:rsidR="00AE61C0" w14:paraId="69632FBC" w14:textId="77777777" w:rsidTr="00AE61C0">
        <w:tc>
          <w:tcPr>
            <w:tcW w:w="7825" w:type="dxa"/>
          </w:tcPr>
          <w:p w14:paraId="2A39A938" w14:textId="4F8D7C57" w:rsidR="00AE61C0" w:rsidRPr="00AE61C0" w:rsidRDefault="00AE61C0" w:rsidP="00AE61C0">
            <w:pPr>
              <w:rPr>
                <w:rFonts w:ascii="Aptos" w:hAnsi="Aptos"/>
              </w:rPr>
            </w:pPr>
            <w:r w:rsidRPr="00AE61C0">
              <w:rPr>
                <w:rFonts w:ascii="Aptos" w:hAnsi="Aptos"/>
              </w:rPr>
              <w:t>Review of Applications and Grant Awards</w:t>
            </w:r>
          </w:p>
        </w:tc>
        <w:tc>
          <w:tcPr>
            <w:tcW w:w="1525" w:type="dxa"/>
          </w:tcPr>
          <w:p w14:paraId="011DA582" w14:textId="01E7F957" w:rsidR="00AE61C0" w:rsidRPr="00AE61C0" w:rsidRDefault="00AE61C0" w:rsidP="00AE61C0">
            <w:pPr>
              <w:jc w:val="center"/>
              <w:rPr>
                <w:rFonts w:ascii="Aptos" w:hAnsi="Aptos"/>
              </w:rPr>
            </w:pPr>
            <w:r w:rsidRPr="00AE61C0">
              <w:rPr>
                <w:rFonts w:ascii="Aptos" w:hAnsi="Aptos"/>
              </w:rPr>
              <w:t>5</w:t>
            </w:r>
          </w:p>
        </w:tc>
      </w:tr>
      <w:tr w:rsidR="00AE61C0" w14:paraId="2AC051B9" w14:textId="77777777" w:rsidTr="00AE61C0">
        <w:tc>
          <w:tcPr>
            <w:tcW w:w="7825" w:type="dxa"/>
          </w:tcPr>
          <w:p w14:paraId="1D2B3264" w14:textId="2126EF5F" w:rsidR="00AE61C0" w:rsidRPr="00AE61C0" w:rsidRDefault="00AE61C0" w:rsidP="00AE61C0">
            <w:pPr>
              <w:rPr>
                <w:rFonts w:ascii="Aptos" w:hAnsi="Aptos"/>
              </w:rPr>
            </w:pPr>
            <w:r w:rsidRPr="00AE61C0">
              <w:rPr>
                <w:rFonts w:ascii="Aptos" w:hAnsi="Aptos"/>
              </w:rPr>
              <w:t>Accountability Plan</w:t>
            </w:r>
          </w:p>
        </w:tc>
        <w:tc>
          <w:tcPr>
            <w:tcW w:w="1525" w:type="dxa"/>
          </w:tcPr>
          <w:p w14:paraId="1D38E545" w14:textId="6DB9DF75" w:rsidR="00AE61C0" w:rsidRPr="00AE61C0" w:rsidRDefault="00AE61C0" w:rsidP="00AE61C0">
            <w:pPr>
              <w:jc w:val="center"/>
              <w:rPr>
                <w:rFonts w:ascii="Aptos" w:hAnsi="Aptos"/>
              </w:rPr>
            </w:pPr>
            <w:r w:rsidRPr="00AE61C0">
              <w:rPr>
                <w:rFonts w:ascii="Aptos" w:hAnsi="Aptos"/>
              </w:rPr>
              <w:t>6</w:t>
            </w:r>
          </w:p>
        </w:tc>
      </w:tr>
      <w:tr w:rsidR="00AE61C0" w14:paraId="4240B956" w14:textId="77777777" w:rsidTr="00AE61C0">
        <w:tc>
          <w:tcPr>
            <w:tcW w:w="7825" w:type="dxa"/>
          </w:tcPr>
          <w:p w14:paraId="2F0BEEE4" w14:textId="44D0101C" w:rsidR="00AE61C0" w:rsidRPr="00AE61C0" w:rsidRDefault="00AE61C0" w:rsidP="00AE61C0">
            <w:pPr>
              <w:rPr>
                <w:rFonts w:ascii="Aptos" w:hAnsi="Aptos"/>
              </w:rPr>
            </w:pPr>
            <w:r w:rsidRPr="00AE61C0">
              <w:rPr>
                <w:rFonts w:ascii="Aptos" w:hAnsi="Aptos"/>
              </w:rPr>
              <w:t>Freedom of Information Act</w:t>
            </w:r>
          </w:p>
        </w:tc>
        <w:tc>
          <w:tcPr>
            <w:tcW w:w="1525" w:type="dxa"/>
          </w:tcPr>
          <w:p w14:paraId="77D85BA5" w14:textId="7D06ED3E" w:rsidR="00AE61C0" w:rsidRPr="00AE61C0" w:rsidRDefault="00AE61C0" w:rsidP="00AE61C0">
            <w:pPr>
              <w:jc w:val="center"/>
              <w:rPr>
                <w:rFonts w:ascii="Aptos" w:hAnsi="Aptos"/>
              </w:rPr>
            </w:pPr>
            <w:r w:rsidRPr="00AE61C0">
              <w:rPr>
                <w:rFonts w:ascii="Aptos" w:hAnsi="Aptos"/>
              </w:rPr>
              <w:t>6</w:t>
            </w:r>
          </w:p>
        </w:tc>
      </w:tr>
      <w:tr w:rsidR="00AE61C0" w14:paraId="0C2EF68B" w14:textId="77777777" w:rsidTr="00AE61C0">
        <w:tc>
          <w:tcPr>
            <w:tcW w:w="7825" w:type="dxa"/>
          </w:tcPr>
          <w:p w14:paraId="4812DD67" w14:textId="6393680F" w:rsidR="00AE61C0" w:rsidRPr="00AE61C0" w:rsidRDefault="00AE61C0" w:rsidP="00AE61C0">
            <w:pPr>
              <w:rPr>
                <w:rFonts w:ascii="Aptos" w:hAnsi="Aptos"/>
              </w:rPr>
            </w:pPr>
            <w:r w:rsidRPr="00AE61C0">
              <w:rPr>
                <w:rFonts w:ascii="Aptos" w:hAnsi="Aptos"/>
              </w:rPr>
              <w:t>Management Control of the Program and Grant Consultation role of the Connecticut State Department of Education (CSDE) Personnel</w:t>
            </w:r>
          </w:p>
        </w:tc>
        <w:tc>
          <w:tcPr>
            <w:tcW w:w="1525" w:type="dxa"/>
          </w:tcPr>
          <w:p w14:paraId="16C484FF" w14:textId="290BEAF5" w:rsidR="00AE61C0" w:rsidRPr="00AE61C0" w:rsidRDefault="00AE61C0" w:rsidP="00AE61C0">
            <w:pPr>
              <w:jc w:val="center"/>
              <w:rPr>
                <w:rFonts w:ascii="Aptos" w:hAnsi="Aptos"/>
              </w:rPr>
            </w:pPr>
            <w:r w:rsidRPr="00AE61C0">
              <w:rPr>
                <w:rFonts w:ascii="Aptos" w:hAnsi="Aptos"/>
              </w:rPr>
              <w:t>6</w:t>
            </w:r>
          </w:p>
        </w:tc>
      </w:tr>
      <w:tr w:rsidR="00AE61C0" w14:paraId="51B35C45" w14:textId="77777777" w:rsidTr="00AE61C0">
        <w:tc>
          <w:tcPr>
            <w:tcW w:w="7825" w:type="dxa"/>
          </w:tcPr>
          <w:p w14:paraId="00B4E60D" w14:textId="2A50D519" w:rsidR="00AE61C0" w:rsidRPr="00AE61C0" w:rsidRDefault="00AE61C0" w:rsidP="00AE61C0">
            <w:pPr>
              <w:rPr>
                <w:rFonts w:ascii="Aptos" w:hAnsi="Aptos"/>
              </w:rPr>
            </w:pPr>
            <w:r w:rsidRPr="00AE61C0">
              <w:rPr>
                <w:rFonts w:ascii="Aptos" w:hAnsi="Aptos"/>
              </w:rPr>
              <w:t>Acknowledgement of Cooperation</w:t>
            </w:r>
          </w:p>
        </w:tc>
        <w:tc>
          <w:tcPr>
            <w:tcW w:w="1525" w:type="dxa"/>
          </w:tcPr>
          <w:p w14:paraId="36EA3300" w14:textId="657E4599" w:rsidR="00AE61C0" w:rsidRPr="00AE61C0" w:rsidRDefault="00AE61C0" w:rsidP="00AE61C0">
            <w:pPr>
              <w:jc w:val="center"/>
              <w:rPr>
                <w:rFonts w:ascii="Aptos" w:hAnsi="Aptos"/>
              </w:rPr>
            </w:pPr>
            <w:r w:rsidRPr="00AE61C0">
              <w:rPr>
                <w:rFonts w:ascii="Aptos" w:hAnsi="Aptos"/>
              </w:rPr>
              <w:t>6</w:t>
            </w:r>
          </w:p>
        </w:tc>
      </w:tr>
      <w:tr w:rsidR="00AE61C0" w14:paraId="167144B4" w14:textId="77777777" w:rsidTr="00AE61C0">
        <w:tc>
          <w:tcPr>
            <w:tcW w:w="7825" w:type="dxa"/>
          </w:tcPr>
          <w:p w14:paraId="68E79D21" w14:textId="7964E8DA" w:rsidR="00AE61C0" w:rsidRPr="00AE61C0" w:rsidRDefault="00AE61C0" w:rsidP="00AE61C0">
            <w:pPr>
              <w:rPr>
                <w:rFonts w:ascii="Aptos" w:hAnsi="Aptos"/>
              </w:rPr>
            </w:pPr>
            <w:r w:rsidRPr="00AE61C0">
              <w:rPr>
                <w:rFonts w:ascii="Aptos" w:hAnsi="Aptos"/>
              </w:rPr>
              <w:t>Obligation of Applicants</w:t>
            </w:r>
          </w:p>
        </w:tc>
        <w:tc>
          <w:tcPr>
            <w:tcW w:w="1525" w:type="dxa"/>
          </w:tcPr>
          <w:p w14:paraId="1883E191" w14:textId="2F45E0E4" w:rsidR="00AE61C0" w:rsidRPr="00AE61C0" w:rsidRDefault="00AE61C0" w:rsidP="00AE61C0">
            <w:pPr>
              <w:jc w:val="center"/>
              <w:rPr>
                <w:rFonts w:ascii="Aptos" w:hAnsi="Aptos"/>
              </w:rPr>
            </w:pPr>
            <w:r w:rsidRPr="00AE61C0">
              <w:rPr>
                <w:rFonts w:ascii="Aptos" w:hAnsi="Aptos"/>
              </w:rPr>
              <w:t>6</w:t>
            </w:r>
          </w:p>
        </w:tc>
      </w:tr>
      <w:tr w:rsidR="00AE61C0" w14:paraId="79E56081" w14:textId="77777777" w:rsidTr="00AE61C0">
        <w:tc>
          <w:tcPr>
            <w:tcW w:w="7825" w:type="dxa"/>
          </w:tcPr>
          <w:p w14:paraId="12657CBE" w14:textId="35FADCF0" w:rsidR="00AE61C0" w:rsidRPr="00AE61C0" w:rsidRDefault="00AE61C0" w:rsidP="00AE61C0">
            <w:pPr>
              <w:rPr>
                <w:rFonts w:ascii="Aptos" w:hAnsi="Aptos"/>
              </w:rPr>
            </w:pPr>
            <w:r w:rsidRPr="00AE61C0">
              <w:rPr>
                <w:rFonts w:ascii="Aptos" w:hAnsi="Aptos"/>
              </w:rPr>
              <w:t>Interdistrict Cooperative Grant Timelines</w:t>
            </w:r>
          </w:p>
        </w:tc>
        <w:tc>
          <w:tcPr>
            <w:tcW w:w="1525" w:type="dxa"/>
          </w:tcPr>
          <w:p w14:paraId="5A6F4636" w14:textId="505E962B" w:rsidR="00AE61C0" w:rsidRPr="00AE61C0" w:rsidRDefault="00AE61C0" w:rsidP="00AE61C0">
            <w:pPr>
              <w:jc w:val="center"/>
              <w:rPr>
                <w:rFonts w:ascii="Aptos" w:hAnsi="Aptos"/>
              </w:rPr>
            </w:pPr>
            <w:r w:rsidRPr="00AE61C0">
              <w:rPr>
                <w:rFonts w:ascii="Aptos" w:hAnsi="Aptos"/>
              </w:rPr>
              <w:t>7</w:t>
            </w:r>
          </w:p>
        </w:tc>
      </w:tr>
    </w:tbl>
    <w:p w14:paraId="54213B13" w14:textId="77777777" w:rsidR="00AE61C0" w:rsidRPr="00AE61C0" w:rsidRDefault="00AE61C0" w:rsidP="00AE61C0">
      <w:pPr>
        <w:jc w:val="center"/>
        <w:rPr>
          <w:rFonts w:ascii="Aptos" w:hAnsi="Aptos"/>
        </w:rPr>
      </w:pPr>
    </w:p>
    <w:p w14:paraId="6150E62C" w14:textId="77777777" w:rsidR="00AE61C0" w:rsidRPr="00AE61C0" w:rsidRDefault="00AE61C0" w:rsidP="00AE61C0">
      <w:pPr>
        <w:jc w:val="center"/>
        <w:rPr>
          <w:rFonts w:ascii="Aptos" w:hAnsi="Aptos"/>
        </w:rPr>
      </w:pPr>
    </w:p>
    <w:tbl>
      <w:tblPr>
        <w:tblStyle w:val="TableGrid"/>
        <w:tblW w:w="0" w:type="auto"/>
        <w:tblLook w:val="04A0" w:firstRow="1" w:lastRow="0" w:firstColumn="1" w:lastColumn="0" w:noHBand="0" w:noVBand="1"/>
      </w:tblPr>
      <w:tblGrid>
        <w:gridCol w:w="7825"/>
        <w:gridCol w:w="1525"/>
      </w:tblGrid>
      <w:tr w:rsidR="00AE61C0" w:rsidRPr="00AE61C0" w14:paraId="4AEC9D4D" w14:textId="77777777" w:rsidTr="00AE61C0">
        <w:tc>
          <w:tcPr>
            <w:tcW w:w="7825" w:type="dxa"/>
          </w:tcPr>
          <w:p w14:paraId="2DA34F1C" w14:textId="67A97ECC" w:rsidR="00AE61C0" w:rsidRPr="00AE61C0" w:rsidRDefault="00AE61C0" w:rsidP="00AE61C0">
            <w:pPr>
              <w:jc w:val="center"/>
              <w:rPr>
                <w:rFonts w:ascii="Aptos" w:hAnsi="Aptos"/>
                <w:b/>
                <w:bCs/>
              </w:rPr>
            </w:pPr>
            <w:r w:rsidRPr="00AE61C0">
              <w:rPr>
                <w:rFonts w:ascii="Aptos" w:hAnsi="Aptos"/>
                <w:b/>
                <w:bCs/>
              </w:rPr>
              <w:t>Application Packet</w:t>
            </w:r>
          </w:p>
        </w:tc>
        <w:tc>
          <w:tcPr>
            <w:tcW w:w="1525" w:type="dxa"/>
          </w:tcPr>
          <w:p w14:paraId="6D1E9FFD" w14:textId="6C7236D1" w:rsidR="00AE61C0" w:rsidRPr="00AE61C0" w:rsidRDefault="00AE61C0" w:rsidP="00AE61C0">
            <w:pPr>
              <w:jc w:val="center"/>
              <w:rPr>
                <w:rFonts w:ascii="Aptos" w:hAnsi="Aptos"/>
              </w:rPr>
            </w:pPr>
            <w:r w:rsidRPr="00AE61C0">
              <w:rPr>
                <w:rFonts w:ascii="Aptos" w:hAnsi="Aptos"/>
              </w:rPr>
              <w:t>8</w:t>
            </w:r>
          </w:p>
        </w:tc>
      </w:tr>
      <w:tr w:rsidR="00AE61C0" w:rsidRPr="00AE61C0" w14:paraId="070C2A89" w14:textId="77777777" w:rsidTr="00AE61C0">
        <w:tc>
          <w:tcPr>
            <w:tcW w:w="7825" w:type="dxa"/>
          </w:tcPr>
          <w:p w14:paraId="725B7E7E" w14:textId="57049EE6" w:rsidR="00AE61C0" w:rsidRPr="00AE61C0" w:rsidRDefault="00AE61C0" w:rsidP="00AE61C0">
            <w:pPr>
              <w:rPr>
                <w:rFonts w:ascii="Aptos" w:hAnsi="Aptos"/>
              </w:rPr>
            </w:pPr>
            <w:r>
              <w:rPr>
                <w:rFonts w:ascii="Aptos" w:hAnsi="Aptos"/>
              </w:rPr>
              <w:t>Cover Page</w:t>
            </w:r>
          </w:p>
        </w:tc>
        <w:tc>
          <w:tcPr>
            <w:tcW w:w="1525" w:type="dxa"/>
          </w:tcPr>
          <w:p w14:paraId="3B109AB7" w14:textId="6750C94D" w:rsidR="00AE61C0" w:rsidRPr="00AE61C0" w:rsidRDefault="00AE61C0" w:rsidP="00AE61C0">
            <w:pPr>
              <w:jc w:val="center"/>
              <w:rPr>
                <w:rFonts w:ascii="Aptos" w:hAnsi="Aptos"/>
              </w:rPr>
            </w:pPr>
            <w:r>
              <w:rPr>
                <w:rFonts w:ascii="Aptos" w:hAnsi="Aptos"/>
              </w:rPr>
              <w:t>9</w:t>
            </w:r>
          </w:p>
        </w:tc>
      </w:tr>
      <w:tr w:rsidR="00AE61C0" w:rsidRPr="00AE61C0" w14:paraId="6A26BFF7" w14:textId="77777777" w:rsidTr="00AE61C0">
        <w:tc>
          <w:tcPr>
            <w:tcW w:w="7825" w:type="dxa"/>
          </w:tcPr>
          <w:p w14:paraId="78C88B41" w14:textId="12A11486" w:rsidR="00AE61C0" w:rsidRPr="00AE61C0" w:rsidRDefault="00AE61C0" w:rsidP="00AE61C0">
            <w:pPr>
              <w:rPr>
                <w:rFonts w:ascii="Aptos" w:hAnsi="Aptos"/>
              </w:rPr>
            </w:pPr>
            <w:r>
              <w:rPr>
                <w:rFonts w:ascii="Aptos" w:hAnsi="Aptos"/>
              </w:rPr>
              <w:t>Planned Student Enrollment</w:t>
            </w:r>
          </w:p>
        </w:tc>
        <w:tc>
          <w:tcPr>
            <w:tcW w:w="1525" w:type="dxa"/>
          </w:tcPr>
          <w:p w14:paraId="40933360" w14:textId="4A97DB55" w:rsidR="00AE61C0" w:rsidRPr="00AE61C0" w:rsidRDefault="00AE61C0" w:rsidP="00AE61C0">
            <w:pPr>
              <w:jc w:val="center"/>
              <w:rPr>
                <w:rFonts w:ascii="Aptos" w:hAnsi="Aptos"/>
              </w:rPr>
            </w:pPr>
            <w:r>
              <w:rPr>
                <w:rFonts w:ascii="Aptos" w:hAnsi="Aptos"/>
              </w:rPr>
              <w:t>10</w:t>
            </w:r>
          </w:p>
        </w:tc>
      </w:tr>
      <w:tr w:rsidR="00AE61C0" w:rsidRPr="00AE61C0" w14:paraId="70C35C1C" w14:textId="77777777" w:rsidTr="00AE61C0">
        <w:tc>
          <w:tcPr>
            <w:tcW w:w="7825" w:type="dxa"/>
          </w:tcPr>
          <w:p w14:paraId="6B9F5B9E" w14:textId="5275D50F" w:rsidR="00AE61C0" w:rsidRPr="00AE61C0" w:rsidRDefault="00AE61C0" w:rsidP="00AE61C0">
            <w:pPr>
              <w:rPr>
                <w:rFonts w:ascii="Aptos" w:hAnsi="Aptos"/>
              </w:rPr>
            </w:pPr>
            <w:r>
              <w:rPr>
                <w:rFonts w:ascii="Aptos" w:hAnsi="Aptos"/>
              </w:rPr>
              <w:t>Planned Program Data for Staff Race and Ethnicity</w:t>
            </w:r>
          </w:p>
        </w:tc>
        <w:tc>
          <w:tcPr>
            <w:tcW w:w="1525" w:type="dxa"/>
          </w:tcPr>
          <w:p w14:paraId="5B8AA406" w14:textId="53A7EAB8" w:rsidR="00AE61C0" w:rsidRPr="00AE61C0" w:rsidRDefault="00AE61C0" w:rsidP="00AE61C0">
            <w:pPr>
              <w:jc w:val="center"/>
              <w:rPr>
                <w:rFonts w:ascii="Aptos" w:hAnsi="Aptos"/>
              </w:rPr>
            </w:pPr>
            <w:r>
              <w:rPr>
                <w:rFonts w:ascii="Aptos" w:hAnsi="Aptos"/>
              </w:rPr>
              <w:t>11</w:t>
            </w:r>
          </w:p>
        </w:tc>
      </w:tr>
      <w:tr w:rsidR="00AE61C0" w:rsidRPr="00AE61C0" w14:paraId="03F85D58" w14:textId="77777777" w:rsidTr="00AE61C0">
        <w:tc>
          <w:tcPr>
            <w:tcW w:w="7825" w:type="dxa"/>
          </w:tcPr>
          <w:p w14:paraId="11B18786" w14:textId="6AB85877" w:rsidR="00AE61C0" w:rsidRPr="00AE61C0" w:rsidRDefault="00AE61C0" w:rsidP="00AE61C0">
            <w:pPr>
              <w:rPr>
                <w:rFonts w:ascii="Aptos" w:hAnsi="Aptos"/>
              </w:rPr>
            </w:pPr>
            <w:r>
              <w:rPr>
                <w:rFonts w:ascii="Aptos" w:hAnsi="Aptos"/>
              </w:rPr>
              <w:t>Outline of Program Goals, Objectives, Activities, and Evaluation</w:t>
            </w:r>
          </w:p>
        </w:tc>
        <w:tc>
          <w:tcPr>
            <w:tcW w:w="1525" w:type="dxa"/>
          </w:tcPr>
          <w:p w14:paraId="62A8E224" w14:textId="11373472" w:rsidR="00AE61C0" w:rsidRPr="00AE61C0" w:rsidRDefault="00AE61C0" w:rsidP="00AE61C0">
            <w:pPr>
              <w:jc w:val="center"/>
              <w:rPr>
                <w:rFonts w:ascii="Aptos" w:hAnsi="Aptos"/>
              </w:rPr>
            </w:pPr>
            <w:r>
              <w:rPr>
                <w:rFonts w:ascii="Aptos" w:hAnsi="Aptos"/>
              </w:rPr>
              <w:t>12</w:t>
            </w:r>
          </w:p>
        </w:tc>
      </w:tr>
      <w:tr w:rsidR="00AE61C0" w:rsidRPr="00AE61C0" w14:paraId="7FC60C26" w14:textId="77777777" w:rsidTr="00AE61C0">
        <w:tc>
          <w:tcPr>
            <w:tcW w:w="7825" w:type="dxa"/>
          </w:tcPr>
          <w:p w14:paraId="6A219969" w14:textId="784CE0E1" w:rsidR="00AE61C0" w:rsidRPr="00AE61C0" w:rsidRDefault="00AE61C0" w:rsidP="00AE61C0">
            <w:pPr>
              <w:rPr>
                <w:rFonts w:ascii="Aptos" w:hAnsi="Aptos"/>
              </w:rPr>
            </w:pPr>
            <w:r>
              <w:rPr>
                <w:rFonts w:ascii="Aptos" w:hAnsi="Aptos"/>
              </w:rPr>
              <w:t>Final Outline Report Information</w:t>
            </w:r>
          </w:p>
        </w:tc>
        <w:tc>
          <w:tcPr>
            <w:tcW w:w="1525" w:type="dxa"/>
          </w:tcPr>
          <w:p w14:paraId="260743F0" w14:textId="3C40D611" w:rsidR="00AE61C0" w:rsidRPr="00AE61C0" w:rsidRDefault="00AE61C0" w:rsidP="00AE61C0">
            <w:pPr>
              <w:jc w:val="center"/>
              <w:rPr>
                <w:rFonts w:ascii="Aptos" w:hAnsi="Aptos"/>
              </w:rPr>
            </w:pPr>
            <w:r>
              <w:rPr>
                <w:rFonts w:ascii="Aptos" w:hAnsi="Aptos"/>
              </w:rPr>
              <w:t>15</w:t>
            </w:r>
          </w:p>
        </w:tc>
      </w:tr>
      <w:tr w:rsidR="00AE61C0" w:rsidRPr="00AE61C0" w14:paraId="2B37B020" w14:textId="77777777" w:rsidTr="00AE61C0">
        <w:tc>
          <w:tcPr>
            <w:tcW w:w="7825" w:type="dxa"/>
          </w:tcPr>
          <w:p w14:paraId="6BCD1652" w14:textId="1FFBCE7B" w:rsidR="00AE61C0" w:rsidRPr="00AE61C0" w:rsidRDefault="00AE61C0" w:rsidP="00AE61C0">
            <w:pPr>
              <w:rPr>
                <w:rFonts w:ascii="Aptos" w:hAnsi="Aptos"/>
              </w:rPr>
            </w:pPr>
            <w:r w:rsidRPr="00AE61C0">
              <w:rPr>
                <w:rFonts w:ascii="Aptos" w:hAnsi="Aptos"/>
                <w:b/>
                <w:bCs/>
              </w:rPr>
              <w:t>Appendix A</w:t>
            </w:r>
            <w:r>
              <w:rPr>
                <w:rFonts w:ascii="Aptos" w:hAnsi="Aptos"/>
              </w:rPr>
              <w:t xml:space="preserve">- </w:t>
            </w:r>
            <w:r w:rsidR="00DF5C42">
              <w:rPr>
                <w:rFonts w:ascii="Aptos" w:hAnsi="Aptos"/>
              </w:rPr>
              <w:t>P</w:t>
            </w:r>
            <w:r>
              <w:rPr>
                <w:rFonts w:ascii="Aptos" w:hAnsi="Aptos"/>
              </w:rPr>
              <w:t>articipating Superintendent, RESC Director Signature Page</w:t>
            </w:r>
          </w:p>
        </w:tc>
        <w:tc>
          <w:tcPr>
            <w:tcW w:w="1525" w:type="dxa"/>
          </w:tcPr>
          <w:p w14:paraId="35DE4632" w14:textId="08588CA2" w:rsidR="00AE61C0" w:rsidRPr="00AE61C0" w:rsidRDefault="00AE61C0" w:rsidP="00AE61C0">
            <w:pPr>
              <w:jc w:val="center"/>
              <w:rPr>
                <w:rFonts w:ascii="Aptos" w:hAnsi="Aptos"/>
              </w:rPr>
            </w:pPr>
            <w:r>
              <w:rPr>
                <w:rFonts w:ascii="Aptos" w:hAnsi="Aptos"/>
              </w:rPr>
              <w:t>16</w:t>
            </w:r>
          </w:p>
        </w:tc>
      </w:tr>
      <w:tr w:rsidR="00AE61C0" w:rsidRPr="00AE61C0" w14:paraId="3CBC666A" w14:textId="77777777" w:rsidTr="00AE61C0">
        <w:tc>
          <w:tcPr>
            <w:tcW w:w="7825" w:type="dxa"/>
          </w:tcPr>
          <w:p w14:paraId="126C8BCD" w14:textId="12877788" w:rsidR="00AE61C0" w:rsidRPr="00AE61C0" w:rsidRDefault="00AE61C0" w:rsidP="00AE61C0">
            <w:pPr>
              <w:rPr>
                <w:rFonts w:ascii="Aptos" w:hAnsi="Aptos"/>
              </w:rPr>
            </w:pPr>
            <w:r w:rsidRPr="00AE61C0">
              <w:rPr>
                <w:rFonts w:ascii="Aptos" w:hAnsi="Aptos"/>
                <w:b/>
                <w:bCs/>
              </w:rPr>
              <w:t>Appendix B</w:t>
            </w:r>
            <w:r>
              <w:rPr>
                <w:rFonts w:ascii="Aptos" w:hAnsi="Aptos"/>
              </w:rPr>
              <w:t>- Statement of Assurances</w:t>
            </w:r>
          </w:p>
        </w:tc>
        <w:tc>
          <w:tcPr>
            <w:tcW w:w="1525" w:type="dxa"/>
          </w:tcPr>
          <w:p w14:paraId="693BF895" w14:textId="373FE454" w:rsidR="00AE61C0" w:rsidRPr="00AE61C0" w:rsidRDefault="00AE61C0" w:rsidP="00AE61C0">
            <w:pPr>
              <w:jc w:val="center"/>
              <w:rPr>
                <w:rFonts w:ascii="Aptos" w:hAnsi="Aptos"/>
              </w:rPr>
            </w:pPr>
            <w:r>
              <w:rPr>
                <w:rFonts w:ascii="Aptos" w:hAnsi="Aptos"/>
              </w:rPr>
              <w:t>17</w:t>
            </w:r>
          </w:p>
        </w:tc>
      </w:tr>
      <w:tr w:rsidR="00AE61C0" w:rsidRPr="00AE61C0" w14:paraId="7C00013D" w14:textId="77777777" w:rsidTr="00AE61C0">
        <w:tc>
          <w:tcPr>
            <w:tcW w:w="7825" w:type="dxa"/>
          </w:tcPr>
          <w:p w14:paraId="22B1B4C5" w14:textId="1223932C" w:rsidR="00AE61C0" w:rsidRPr="00AE61C0" w:rsidRDefault="00AE61C0" w:rsidP="00AE61C0">
            <w:pPr>
              <w:rPr>
                <w:rFonts w:ascii="Aptos" w:hAnsi="Aptos"/>
              </w:rPr>
            </w:pPr>
            <w:r w:rsidRPr="00AE61C0">
              <w:rPr>
                <w:rFonts w:ascii="Aptos" w:hAnsi="Aptos"/>
                <w:b/>
                <w:bCs/>
              </w:rPr>
              <w:t>Appendix C</w:t>
            </w:r>
            <w:r>
              <w:rPr>
                <w:rFonts w:ascii="Aptos" w:hAnsi="Aptos"/>
              </w:rPr>
              <w:t>- Sample Scoring Rubric</w:t>
            </w:r>
          </w:p>
        </w:tc>
        <w:tc>
          <w:tcPr>
            <w:tcW w:w="1525" w:type="dxa"/>
          </w:tcPr>
          <w:p w14:paraId="1670AF41" w14:textId="7C1451E8" w:rsidR="00AE61C0" w:rsidRPr="00AE61C0" w:rsidRDefault="00AE61C0" w:rsidP="00AE61C0">
            <w:pPr>
              <w:jc w:val="center"/>
              <w:rPr>
                <w:rFonts w:ascii="Aptos" w:hAnsi="Aptos"/>
              </w:rPr>
            </w:pPr>
            <w:r>
              <w:rPr>
                <w:rFonts w:ascii="Aptos" w:hAnsi="Aptos"/>
              </w:rPr>
              <w:t>24</w:t>
            </w:r>
          </w:p>
        </w:tc>
      </w:tr>
    </w:tbl>
    <w:p w14:paraId="14124843" w14:textId="77777777" w:rsidR="00AE61C0" w:rsidRDefault="00AE61C0" w:rsidP="00AE61C0">
      <w:pPr>
        <w:rPr>
          <w:rFonts w:ascii="Aptos" w:hAnsi="Aptos"/>
        </w:rPr>
      </w:pPr>
    </w:p>
    <w:p w14:paraId="6DF8EC4A" w14:textId="77777777" w:rsidR="00AE61C0" w:rsidRDefault="00AE61C0" w:rsidP="00AE61C0">
      <w:pPr>
        <w:rPr>
          <w:rFonts w:ascii="Aptos" w:hAnsi="Aptos"/>
        </w:rPr>
      </w:pPr>
    </w:p>
    <w:p w14:paraId="388EA8AD" w14:textId="77777777" w:rsidR="00AE61C0" w:rsidRDefault="00AE61C0" w:rsidP="00AE61C0">
      <w:pPr>
        <w:rPr>
          <w:rFonts w:ascii="Aptos" w:hAnsi="Aptos"/>
        </w:rPr>
      </w:pPr>
    </w:p>
    <w:p w14:paraId="47BFE035" w14:textId="77777777" w:rsidR="00AE61C0" w:rsidRDefault="00AE61C0" w:rsidP="00AE61C0">
      <w:pPr>
        <w:rPr>
          <w:rFonts w:ascii="Aptos" w:hAnsi="Aptos"/>
        </w:rPr>
      </w:pPr>
    </w:p>
    <w:p w14:paraId="2753B78C" w14:textId="77777777" w:rsidR="00AE61C0" w:rsidRDefault="00AE61C0" w:rsidP="00AE61C0">
      <w:pPr>
        <w:rPr>
          <w:rFonts w:ascii="Aptos" w:hAnsi="Aptos"/>
        </w:rPr>
      </w:pPr>
    </w:p>
    <w:p w14:paraId="2EF10F0D" w14:textId="77777777" w:rsidR="00AE61C0" w:rsidRDefault="00AE61C0" w:rsidP="00AE61C0">
      <w:pPr>
        <w:rPr>
          <w:rFonts w:ascii="Aptos" w:hAnsi="Aptos"/>
        </w:rPr>
      </w:pPr>
    </w:p>
    <w:p w14:paraId="25EE8B50" w14:textId="77777777" w:rsidR="00AE61C0" w:rsidRDefault="00AE61C0" w:rsidP="00AE61C0">
      <w:pPr>
        <w:rPr>
          <w:rFonts w:ascii="Aptos" w:hAnsi="Aptos"/>
        </w:rPr>
      </w:pPr>
    </w:p>
    <w:p w14:paraId="3C7055C3" w14:textId="77777777" w:rsidR="00AE61C0" w:rsidRDefault="00AE61C0" w:rsidP="00AE61C0">
      <w:pPr>
        <w:rPr>
          <w:rFonts w:ascii="Aptos" w:hAnsi="Aptos"/>
        </w:rPr>
      </w:pPr>
    </w:p>
    <w:p w14:paraId="3BCBD3BF" w14:textId="77777777" w:rsidR="00CC1B15" w:rsidRDefault="00CC1B15" w:rsidP="00AE61C0">
      <w:pPr>
        <w:rPr>
          <w:rFonts w:ascii="Aptos" w:hAnsi="Aptos"/>
        </w:rPr>
        <w:sectPr w:rsidR="00CC1B15" w:rsidSect="00CC1B15">
          <w:pgSz w:w="12240" w:h="15840"/>
          <w:pgMar w:top="1440" w:right="1440" w:bottom="1440" w:left="1440" w:header="720" w:footer="720" w:gutter="0"/>
          <w:pgNumType w:start="0"/>
          <w:cols w:space="720"/>
          <w:docGrid w:linePitch="360"/>
        </w:sectPr>
      </w:pPr>
    </w:p>
    <w:p w14:paraId="1DC97DF4" w14:textId="77777777" w:rsidR="00AE61C0" w:rsidRDefault="00AE61C0" w:rsidP="00964874">
      <w:pPr>
        <w:jc w:val="center"/>
        <w:rPr>
          <w:rFonts w:ascii="Aptos" w:hAnsi="Aptos"/>
          <w:b/>
          <w:i/>
          <w:szCs w:val="24"/>
        </w:rPr>
      </w:pPr>
      <w:r>
        <w:rPr>
          <w:rFonts w:ascii="Aptos" w:hAnsi="Aptos"/>
          <w:b/>
          <w:i/>
          <w:szCs w:val="24"/>
        </w:rPr>
        <w:lastRenderedPageBreak/>
        <w:t>Purpose and Background</w:t>
      </w:r>
    </w:p>
    <w:p w14:paraId="55F1CB16" w14:textId="77777777" w:rsidR="00AE61C0" w:rsidRPr="00F71845" w:rsidRDefault="00AE61C0" w:rsidP="00AE61C0">
      <w:pPr>
        <w:jc w:val="center"/>
        <w:rPr>
          <w:rFonts w:ascii="Aptos" w:hAnsi="Aptos"/>
          <w:b/>
          <w:i/>
          <w:szCs w:val="24"/>
        </w:rPr>
      </w:pPr>
    </w:p>
    <w:p w14:paraId="3808F5D7" w14:textId="77777777" w:rsidR="00AE61C0" w:rsidRPr="00F71845" w:rsidRDefault="00AE61C0" w:rsidP="00AE61C0">
      <w:pPr>
        <w:jc w:val="both"/>
        <w:rPr>
          <w:rFonts w:ascii="Aptos" w:hAnsi="Aptos"/>
        </w:rPr>
      </w:pPr>
      <w:r w:rsidRPr="5AAFCDBD">
        <w:rPr>
          <w:rFonts w:ascii="Aptos" w:hAnsi="Aptos"/>
        </w:rPr>
        <w:t>The State of Connecticut has long led the nation in many measures of educational achievement. However, Connecticut also has a large achievement gap between white students and students of color. The education of students must prepare them to compete for jobs in the global economy. Becoming aware of one’s own culture and developing awareness of a variety of other cultures is one of the steps to becoming a responsible global citizen</w:t>
      </w:r>
      <w:r w:rsidRPr="5AAFCDBD">
        <w:rPr>
          <w:rFonts w:ascii="Aptos" w:hAnsi="Aptos"/>
          <w:b/>
          <w:bCs/>
        </w:rPr>
        <w:t>.</w:t>
      </w:r>
    </w:p>
    <w:p w14:paraId="4ACC13B2" w14:textId="77777777" w:rsidR="00AE61C0" w:rsidRPr="00F71845" w:rsidRDefault="00AE61C0" w:rsidP="00AE61C0">
      <w:pPr>
        <w:jc w:val="both"/>
        <w:rPr>
          <w:rFonts w:ascii="Aptos" w:hAnsi="Aptos"/>
          <w:szCs w:val="24"/>
        </w:rPr>
      </w:pPr>
    </w:p>
    <w:p w14:paraId="121C5E4C" w14:textId="77777777" w:rsidR="00AE61C0" w:rsidRPr="00F71845" w:rsidRDefault="00AE61C0" w:rsidP="00AE61C0">
      <w:pPr>
        <w:jc w:val="both"/>
        <w:rPr>
          <w:rFonts w:ascii="Aptos" w:hAnsi="Aptos"/>
          <w:strike/>
          <w:szCs w:val="24"/>
        </w:rPr>
      </w:pPr>
      <w:r w:rsidRPr="00F71845">
        <w:rPr>
          <w:rFonts w:ascii="Aptos" w:hAnsi="Aptos"/>
          <w:szCs w:val="24"/>
        </w:rPr>
        <w:t>As many students in Connecticut grow up attending school with students of the same race, ethnicity, and social economic class, they have limited exposure to students who are members of different races, ethnicities, or socioeconomic groups from themselves. The Interdistrict Cooperative Grant (IDCG) program provides innovative opportunities for students to engage in educational experiences in environments with students from different backgrounds.</w:t>
      </w:r>
    </w:p>
    <w:p w14:paraId="655A39C9" w14:textId="77777777" w:rsidR="00AE61C0" w:rsidRPr="00F71845" w:rsidRDefault="00AE61C0" w:rsidP="00AE61C0">
      <w:pPr>
        <w:jc w:val="both"/>
        <w:rPr>
          <w:rFonts w:ascii="Aptos" w:hAnsi="Aptos"/>
          <w:szCs w:val="24"/>
        </w:rPr>
      </w:pPr>
    </w:p>
    <w:p w14:paraId="5167CC5B" w14:textId="77777777" w:rsidR="00AE61C0" w:rsidRPr="00F71845" w:rsidRDefault="00AE61C0" w:rsidP="00AE61C0">
      <w:pPr>
        <w:jc w:val="both"/>
        <w:rPr>
          <w:rFonts w:ascii="Aptos" w:hAnsi="Aptos"/>
          <w:szCs w:val="24"/>
        </w:rPr>
      </w:pPr>
      <w:r w:rsidRPr="00F71845">
        <w:rPr>
          <w:rFonts w:ascii="Aptos" w:hAnsi="Aptos"/>
          <w:szCs w:val="24"/>
        </w:rPr>
        <w:t>The CSDE is seeking applicants to establish interdistrict cooperative grant programs</w:t>
      </w:r>
      <w:r>
        <w:rPr>
          <w:rFonts w:ascii="Aptos" w:hAnsi="Aptos"/>
          <w:szCs w:val="24"/>
        </w:rPr>
        <w:t xml:space="preserve">. </w:t>
      </w:r>
      <w:r w:rsidRPr="00F71845">
        <w:rPr>
          <w:rFonts w:ascii="Aptos" w:hAnsi="Aptos"/>
          <w:szCs w:val="24"/>
        </w:rPr>
        <w:t>In</w:t>
      </w:r>
      <w:r>
        <w:rPr>
          <w:rFonts w:ascii="Aptos" w:hAnsi="Aptos"/>
          <w:szCs w:val="24"/>
        </w:rPr>
        <w:t xml:space="preserve"> </w:t>
      </w:r>
      <w:r w:rsidRPr="00F71845">
        <w:rPr>
          <w:rFonts w:ascii="Aptos" w:hAnsi="Aptos"/>
          <w:szCs w:val="24"/>
        </w:rPr>
        <w:t xml:space="preserve">determining whether an application will be approved and funds awarded, the CSDE shall consider the following factors as well as other factors as set forth in this request for applications: </w:t>
      </w:r>
    </w:p>
    <w:p w14:paraId="47AF036C" w14:textId="77777777" w:rsidR="00AE61C0" w:rsidRPr="00F71845" w:rsidRDefault="00AE61C0" w:rsidP="00AE61C0">
      <w:pPr>
        <w:jc w:val="both"/>
        <w:rPr>
          <w:rFonts w:ascii="Aptos" w:hAnsi="Aptos"/>
          <w:szCs w:val="24"/>
        </w:rPr>
      </w:pPr>
    </w:p>
    <w:p w14:paraId="139A476E" w14:textId="3A2E1A8D" w:rsidR="00DF5C42" w:rsidRPr="00F71845" w:rsidRDefault="00DF5C42" w:rsidP="00DF5C42">
      <w:pPr>
        <w:pStyle w:val="Heading6"/>
        <w:numPr>
          <w:ilvl w:val="0"/>
          <w:numId w:val="25"/>
        </w:numPr>
        <w:spacing w:before="0" w:after="0"/>
        <w:jc w:val="both"/>
        <w:rPr>
          <w:rFonts w:ascii="Aptos" w:hAnsi="Aptos"/>
          <w:b w:val="0"/>
          <w:sz w:val="24"/>
          <w:szCs w:val="24"/>
        </w:rPr>
      </w:pPr>
      <w:r>
        <w:rPr>
          <w:rFonts w:ascii="Aptos" w:hAnsi="Aptos"/>
          <w:sz w:val="24"/>
          <w:szCs w:val="24"/>
        </w:rPr>
        <w:t>Wheth</w:t>
      </w:r>
      <w:r w:rsidRPr="5AC6138D">
        <w:rPr>
          <w:rFonts w:ascii="Aptos" w:hAnsi="Aptos"/>
          <w:sz w:val="24"/>
          <w:szCs w:val="24"/>
        </w:rPr>
        <w:t>er the Program is Likely to Reduce</w:t>
      </w:r>
      <w:r w:rsidRPr="00F71845">
        <w:rPr>
          <w:rFonts w:ascii="Aptos" w:hAnsi="Aptos"/>
          <w:sz w:val="24"/>
          <w:szCs w:val="24"/>
        </w:rPr>
        <w:t xml:space="preserve"> Racial, Ethnic and Economic Isolation</w:t>
      </w:r>
      <w:r w:rsidRPr="00F71845">
        <w:rPr>
          <w:rFonts w:ascii="Aptos" w:hAnsi="Aptos"/>
          <w:b w:val="0"/>
          <w:sz w:val="24"/>
          <w:szCs w:val="24"/>
        </w:rPr>
        <w:t xml:space="preserve"> – activities and programs that are significant, meaningful,</w:t>
      </w:r>
      <w:r>
        <w:rPr>
          <w:rFonts w:ascii="Aptos" w:hAnsi="Aptos"/>
          <w:b w:val="0"/>
          <w:sz w:val="24"/>
          <w:szCs w:val="24"/>
        </w:rPr>
        <w:t xml:space="preserve"> </w:t>
      </w:r>
      <w:r w:rsidRPr="00F71845">
        <w:rPr>
          <w:rFonts w:ascii="Aptos" w:hAnsi="Aptos"/>
          <w:b w:val="0"/>
          <w:sz w:val="24"/>
          <w:szCs w:val="24"/>
        </w:rPr>
        <w:t xml:space="preserve">well-articulated and based on sound research that will reduce racial, ethnic and economic </w:t>
      </w:r>
      <w:proofErr w:type="gramStart"/>
      <w:r w:rsidRPr="00F71845">
        <w:rPr>
          <w:rFonts w:ascii="Aptos" w:hAnsi="Aptos"/>
          <w:b w:val="0"/>
          <w:sz w:val="24"/>
          <w:szCs w:val="24"/>
        </w:rPr>
        <w:t>isolation;</w:t>
      </w:r>
      <w:proofErr w:type="gramEnd"/>
      <w:r w:rsidRPr="00F71845">
        <w:rPr>
          <w:rFonts w:ascii="Aptos" w:hAnsi="Aptos"/>
          <w:b w:val="0"/>
          <w:sz w:val="24"/>
          <w:szCs w:val="24"/>
        </w:rPr>
        <w:t xml:space="preserve"> </w:t>
      </w:r>
    </w:p>
    <w:p w14:paraId="4090F1D5" w14:textId="77777777" w:rsidR="00DF5C42" w:rsidRPr="00DF5C42" w:rsidRDefault="00DF5C42" w:rsidP="00DF5C42">
      <w:pPr>
        <w:pStyle w:val="Heading6"/>
        <w:numPr>
          <w:ilvl w:val="0"/>
          <w:numId w:val="0"/>
        </w:numPr>
        <w:spacing w:before="0" w:after="0"/>
        <w:ind w:left="720"/>
        <w:jc w:val="both"/>
        <w:rPr>
          <w:rFonts w:ascii="Aptos" w:hAnsi="Aptos"/>
          <w:b w:val="0"/>
          <w:sz w:val="24"/>
          <w:szCs w:val="24"/>
        </w:rPr>
      </w:pPr>
    </w:p>
    <w:p w14:paraId="20232A7E" w14:textId="6E795A7A" w:rsidR="00AE61C0" w:rsidRPr="00B11D35" w:rsidRDefault="00AE61C0" w:rsidP="00DF5C42">
      <w:pPr>
        <w:pStyle w:val="Heading6"/>
        <w:numPr>
          <w:ilvl w:val="0"/>
          <w:numId w:val="25"/>
        </w:numPr>
        <w:spacing w:before="0" w:after="0"/>
        <w:jc w:val="both"/>
        <w:rPr>
          <w:rFonts w:ascii="Aptos" w:hAnsi="Aptos"/>
          <w:b w:val="0"/>
          <w:sz w:val="24"/>
          <w:szCs w:val="24"/>
        </w:rPr>
      </w:pPr>
      <w:r w:rsidRPr="02C81CAF">
        <w:rPr>
          <w:rFonts w:ascii="Aptos" w:hAnsi="Aptos"/>
          <w:sz w:val="24"/>
          <w:szCs w:val="24"/>
        </w:rPr>
        <w:t>Whether the Program is Likely to Increase</w:t>
      </w:r>
      <w:r w:rsidRPr="00F71845">
        <w:rPr>
          <w:rFonts w:ascii="Aptos" w:hAnsi="Aptos"/>
          <w:sz w:val="24"/>
          <w:szCs w:val="24"/>
        </w:rPr>
        <w:t xml:space="preserve"> Academic Achievement</w:t>
      </w:r>
      <w:r w:rsidRPr="00F71845">
        <w:rPr>
          <w:rFonts w:ascii="Aptos" w:hAnsi="Aptos"/>
          <w:b w:val="0"/>
          <w:sz w:val="24"/>
          <w:szCs w:val="24"/>
        </w:rPr>
        <w:t>– programs</w:t>
      </w:r>
    </w:p>
    <w:p w14:paraId="0021D89A" w14:textId="77777777" w:rsidR="00AE61C0" w:rsidRPr="00F71845" w:rsidRDefault="00AE61C0" w:rsidP="00AE61C0">
      <w:pPr>
        <w:pStyle w:val="Heading6"/>
        <w:numPr>
          <w:ilvl w:val="0"/>
          <w:numId w:val="0"/>
        </w:numPr>
        <w:tabs>
          <w:tab w:val="num" w:pos="720"/>
        </w:tabs>
        <w:spacing w:before="0" w:after="0"/>
        <w:ind w:left="720"/>
        <w:jc w:val="both"/>
        <w:rPr>
          <w:rFonts w:ascii="Aptos" w:hAnsi="Aptos"/>
          <w:b w:val="0"/>
          <w:sz w:val="24"/>
          <w:szCs w:val="24"/>
        </w:rPr>
      </w:pPr>
      <w:r w:rsidRPr="00F71845">
        <w:rPr>
          <w:rFonts w:ascii="Aptos" w:hAnsi="Aptos"/>
          <w:b w:val="0"/>
          <w:sz w:val="24"/>
          <w:szCs w:val="24"/>
        </w:rPr>
        <w:t xml:space="preserve">that are aligned with current Connecticut Standards and frameworks in K-12 English Language Arts, Science and Mathematics, with academically sound enrichment activities as a significant component. Programs and activities must be designed to lead to observable and measurable improvement in student learning and academic </w:t>
      </w:r>
      <w:proofErr w:type="gramStart"/>
      <w:r w:rsidRPr="00F71845">
        <w:rPr>
          <w:rFonts w:ascii="Aptos" w:hAnsi="Aptos"/>
          <w:b w:val="0"/>
          <w:sz w:val="24"/>
          <w:szCs w:val="24"/>
        </w:rPr>
        <w:t>achievement;</w:t>
      </w:r>
      <w:proofErr w:type="gramEnd"/>
    </w:p>
    <w:p w14:paraId="6867A5E0" w14:textId="77777777" w:rsidR="00DF5C42" w:rsidRPr="00DF5C42" w:rsidRDefault="00DF5C42" w:rsidP="00DF5C42">
      <w:pPr>
        <w:jc w:val="both"/>
        <w:rPr>
          <w:rFonts w:ascii="Aptos" w:hAnsi="Aptos"/>
        </w:rPr>
      </w:pPr>
    </w:p>
    <w:p w14:paraId="06044029" w14:textId="17A9D96C" w:rsidR="00AE61C0" w:rsidRPr="00B11D35" w:rsidRDefault="00AE61C0" w:rsidP="00DF5C42">
      <w:pPr>
        <w:pStyle w:val="ListParagraph"/>
        <w:numPr>
          <w:ilvl w:val="0"/>
          <w:numId w:val="25"/>
        </w:numPr>
        <w:jc w:val="both"/>
        <w:rPr>
          <w:rFonts w:ascii="Aptos" w:hAnsi="Aptos"/>
        </w:rPr>
      </w:pPr>
      <w:r w:rsidRPr="00B11D35">
        <w:rPr>
          <w:rFonts w:ascii="Aptos" w:hAnsi="Aptos"/>
          <w:b/>
        </w:rPr>
        <w:t xml:space="preserve">The Specific Objectives and Description </w:t>
      </w:r>
      <w:r w:rsidRPr="00B11D35">
        <w:rPr>
          <w:rFonts w:ascii="Aptos" w:hAnsi="Aptos"/>
          <w:b/>
          <w:bCs/>
        </w:rPr>
        <w:t>of the Program</w:t>
      </w:r>
      <w:r w:rsidRPr="00B11D35">
        <w:rPr>
          <w:rFonts w:ascii="Aptos" w:hAnsi="Aptos"/>
        </w:rPr>
        <w:t xml:space="preserve"> – a clearly defined description of the elements of the proposed interdistrict cooperative grant program including clearly defined </w:t>
      </w:r>
      <w:proofErr w:type="gramStart"/>
      <w:r w:rsidRPr="00B11D35">
        <w:rPr>
          <w:rFonts w:ascii="Aptos" w:hAnsi="Aptos"/>
        </w:rPr>
        <w:t>objectives;</w:t>
      </w:r>
      <w:proofErr w:type="gramEnd"/>
    </w:p>
    <w:p w14:paraId="6C1E21E2" w14:textId="77777777" w:rsidR="00AE61C0" w:rsidRPr="00F71845" w:rsidRDefault="00AE61C0" w:rsidP="00AE61C0">
      <w:pPr>
        <w:pStyle w:val="ListParagraph"/>
        <w:rPr>
          <w:rFonts w:ascii="Aptos" w:hAnsi="Aptos"/>
          <w:szCs w:val="24"/>
        </w:rPr>
      </w:pPr>
    </w:p>
    <w:p w14:paraId="5B06D5C2" w14:textId="77777777" w:rsidR="00AE61C0" w:rsidRPr="00B11D35" w:rsidRDefault="00AE61C0" w:rsidP="00DF5C42">
      <w:pPr>
        <w:pStyle w:val="ListParagraph"/>
        <w:numPr>
          <w:ilvl w:val="0"/>
          <w:numId w:val="25"/>
        </w:numPr>
        <w:tabs>
          <w:tab w:val="left" w:pos="810"/>
        </w:tabs>
        <w:jc w:val="both"/>
        <w:rPr>
          <w:rFonts w:ascii="Aptos" w:hAnsi="Aptos"/>
          <w:szCs w:val="24"/>
        </w:rPr>
      </w:pPr>
      <w:r w:rsidRPr="00B11D35">
        <w:rPr>
          <w:rFonts w:ascii="Aptos" w:hAnsi="Aptos"/>
          <w:b/>
          <w:bCs/>
        </w:rPr>
        <w:t xml:space="preserve">The </w:t>
      </w:r>
      <w:r w:rsidRPr="00B11D35">
        <w:rPr>
          <w:rFonts w:ascii="Aptos" w:hAnsi="Aptos"/>
          <w:b/>
        </w:rPr>
        <w:t>Cost</w:t>
      </w:r>
      <w:r w:rsidRPr="00B11D35">
        <w:rPr>
          <w:rFonts w:ascii="Aptos" w:hAnsi="Aptos"/>
          <w:b/>
          <w:bCs/>
        </w:rPr>
        <w:t xml:space="preserve"> of the Program </w:t>
      </w:r>
      <w:r w:rsidRPr="00B11D35">
        <w:rPr>
          <w:rFonts w:ascii="Aptos" w:hAnsi="Aptos"/>
        </w:rPr>
        <w:t>– provide a budget breakdown that supports the overall cost of the program</w:t>
      </w:r>
      <w:r w:rsidRPr="00B11D35">
        <w:rPr>
          <w:rFonts w:ascii="Aptos" w:hAnsi="Aptos"/>
          <w:b/>
        </w:rPr>
        <w:t xml:space="preserve"> </w:t>
      </w:r>
      <w:r w:rsidRPr="00B11D35">
        <w:rPr>
          <w:rFonts w:ascii="Aptos" w:hAnsi="Aptos"/>
        </w:rPr>
        <w:t>(up to $100,000</w:t>
      </w:r>
      <w:proofErr w:type="gramStart"/>
      <w:r w:rsidRPr="00B11D35">
        <w:rPr>
          <w:rFonts w:ascii="Aptos" w:hAnsi="Aptos"/>
        </w:rPr>
        <w:t>);</w:t>
      </w:r>
      <w:proofErr w:type="gramEnd"/>
    </w:p>
    <w:p w14:paraId="30435AA7" w14:textId="77777777" w:rsidR="00AE61C0" w:rsidRPr="00F71845" w:rsidRDefault="00AE61C0" w:rsidP="00AE61C0">
      <w:pPr>
        <w:pStyle w:val="ListParagraph"/>
        <w:rPr>
          <w:rFonts w:ascii="Aptos" w:hAnsi="Aptos"/>
          <w:szCs w:val="24"/>
        </w:rPr>
      </w:pPr>
    </w:p>
    <w:p w14:paraId="22F99714" w14:textId="77777777" w:rsidR="00AE61C0" w:rsidRPr="00B11D35" w:rsidRDefault="00AE61C0" w:rsidP="00DF5C42">
      <w:pPr>
        <w:pStyle w:val="ListParagraph"/>
        <w:numPr>
          <w:ilvl w:val="0"/>
          <w:numId w:val="25"/>
        </w:numPr>
        <w:jc w:val="both"/>
        <w:rPr>
          <w:rFonts w:ascii="Aptos" w:hAnsi="Aptos"/>
          <w:szCs w:val="24"/>
        </w:rPr>
      </w:pPr>
      <w:r w:rsidRPr="00B11D35">
        <w:rPr>
          <w:rFonts w:ascii="Aptos" w:hAnsi="Aptos"/>
          <w:b/>
        </w:rPr>
        <w:t>Interdistrict Opportunities through Numbers of School Districts and Students that Will Benefit</w:t>
      </w:r>
      <w:r w:rsidRPr="00B11D35">
        <w:rPr>
          <w:rFonts w:ascii="Aptos" w:hAnsi="Aptos"/>
        </w:rPr>
        <w:t xml:space="preserve"> – interdistrict opportunities for students to engage with students from other towns, cultures and backgrounds. The Commissioner shall not award a grant for a program, other than a lighthouse school, in which more than 80 percent of the students are from one school district; and</w:t>
      </w:r>
    </w:p>
    <w:p w14:paraId="5C25AF02" w14:textId="77777777" w:rsidR="00AE61C0" w:rsidRPr="00F71845" w:rsidRDefault="00AE61C0" w:rsidP="00AE61C0">
      <w:pPr>
        <w:pStyle w:val="ListParagraph"/>
        <w:rPr>
          <w:rFonts w:ascii="Aptos" w:hAnsi="Aptos"/>
          <w:szCs w:val="24"/>
        </w:rPr>
      </w:pPr>
    </w:p>
    <w:p w14:paraId="2CB7CA47" w14:textId="77777777" w:rsidR="00AE61C0" w:rsidRPr="00B11D35" w:rsidRDefault="00AE61C0" w:rsidP="00DF5C42">
      <w:pPr>
        <w:pStyle w:val="ListParagraph"/>
        <w:numPr>
          <w:ilvl w:val="0"/>
          <w:numId w:val="25"/>
        </w:numPr>
        <w:tabs>
          <w:tab w:val="left" w:pos="810"/>
        </w:tabs>
        <w:rPr>
          <w:rFonts w:ascii="Aptos" w:hAnsi="Aptos"/>
          <w:szCs w:val="24"/>
        </w:rPr>
      </w:pPr>
      <w:r w:rsidRPr="00B11D35">
        <w:rPr>
          <w:rFonts w:ascii="Aptos" w:hAnsi="Aptos"/>
          <w:b/>
        </w:rPr>
        <w:t>Relative wealth of the participating school districts</w:t>
      </w:r>
      <w:r w:rsidRPr="00B11D35">
        <w:rPr>
          <w:rFonts w:ascii="Aptos" w:hAnsi="Aptos"/>
        </w:rPr>
        <w:t xml:space="preserve"> – Percentage of students who qualify for free or reduced-price lunch.</w:t>
      </w:r>
    </w:p>
    <w:p w14:paraId="5CA8E5C7" w14:textId="77777777" w:rsidR="00AE61C0" w:rsidRDefault="00AE61C0" w:rsidP="00AE61C0">
      <w:pPr>
        <w:rPr>
          <w:rFonts w:ascii="Aptos" w:hAnsi="Aptos"/>
        </w:rPr>
      </w:pPr>
    </w:p>
    <w:p w14:paraId="2AE3987B" w14:textId="77777777" w:rsidR="00AE61C0" w:rsidRPr="00F71845" w:rsidRDefault="00AE61C0" w:rsidP="00AE61C0">
      <w:pPr>
        <w:jc w:val="center"/>
        <w:rPr>
          <w:rFonts w:ascii="Aptos" w:hAnsi="Aptos"/>
          <w:b/>
          <w:i/>
          <w:szCs w:val="24"/>
        </w:rPr>
      </w:pPr>
      <w:r w:rsidRPr="00F71845">
        <w:rPr>
          <w:rFonts w:ascii="Aptos" w:hAnsi="Aptos"/>
          <w:b/>
          <w:i/>
          <w:szCs w:val="24"/>
        </w:rPr>
        <w:t>General Information</w:t>
      </w:r>
    </w:p>
    <w:p w14:paraId="785D6D7D" w14:textId="77777777" w:rsidR="00AE61C0" w:rsidRPr="00F71845" w:rsidRDefault="00AE61C0" w:rsidP="00AE61C0">
      <w:pPr>
        <w:jc w:val="center"/>
        <w:rPr>
          <w:rFonts w:ascii="Aptos" w:hAnsi="Aptos"/>
          <w:b/>
          <w:i/>
          <w:szCs w:val="24"/>
        </w:rPr>
      </w:pPr>
    </w:p>
    <w:p w14:paraId="333E4734" w14:textId="77777777" w:rsidR="00AE61C0" w:rsidRDefault="00AE61C0" w:rsidP="00AE61C0">
      <w:pPr>
        <w:rPr>
          <w:rFonts w:ascii="Aptos" w:hAnsi="Aptos"/>
        </w:rPr>
      </w:pPr>
      <w:r w:rsidRPr="0A08213B">
        <w:rPr>
          <w:rFonts w:ascii="Aptos" w:hAnsi="Aptos"/>
        </w:rPr>
        <w:t>Applicant IDCG program goals should support urban, suburban and rural districts working voluntarily together to reduce the racial, ethnic and economic isolation of students and create settings where students can assemble, interact and learn. These IDCG programs should also increase student achievement and include approaches to promote a greater understanding and appreciation of cultural diversity.</w:t>
      </w:r>
      <w:r w:rsidRPr="7D038FAE">
        <w:rPr>
          <w:rFonts w:ascii="Aptos" w:hAnsi="Aptos"/>
        </w:rPr>
        <w:t xml:space="preserve"> </w:t>
      </w:r>
      <w:r w:rsidRPr="39CB4E83">
        <w:rPr>
          <w:rFonts w:ascii="Aptos" w:hAnsi="Aptos"/>
        </w:rPr>
        <w:t xml:space="preserve">Programs should involve parents </w:t>
      </w:r>
      <w:r w:rsidRPr="5C2DBDC4">
        <w:rPr>
          <w:rFonts w:ascii="Aptos" w:hAnsi="Aptos"/>
        </w:rPr>
        <w:t>from diverse ethnic</w:t>
      </w:r>
      <w:r w:rsidRPr="08F78566">
        <w:rPr>
          <w:rFonts w:ascii="Aptos" w:hAnsi="Aptos"/>
        </w:rPr>
        <w:t xml:space="preserve"> and </w:t>
      </w:r>
      <w:r w:rsidRPr="1D597D74">
        <w:rPr>
          <w:rFonts w:ascii="Aptos" w:hAnsi="Aptos"/>
        </w:rPr>
        <w:t xml:space="preserve">cultural </w:t>
      </w:r>
      <w:r w:rsidRPr="7D2129FB">
        <w:rPr>
          <w:rFonts w:ascii="Aptos" w:hAnsi="Aptos"/>
        </w:rPr>
        <w:t xml:space="preserve">groups in </w:t>
      </w:r>
      <w:r w:rsidRPr="4A2B7C65">
        <w:rPr>
          <w:rFonts w:ascii="Aptos" w:hAnsi="Aptos"/>
        </w:rPr>
        <w:t xml:space="preserve">program activities and </w:t>
      </w:r>
      <w:r w:rsidRPr="4D5480AF">
        <w:rPr>
          <w:rFonts w:ascii="Aptos" w:hAnsi="Aptos"/>
        </w:rPr>
        <w:t>planning.</w:t>
      </w:r>
    </w:p>
    <w:p w14:paraId="773E53DA" w14:textId="77777777" w:rsidR="00AE61C0" w:rsidRDefault="00AE61C0" w:rsidP="00AE61C0">
      <w:pPr>
        <w:jc w:val="both"/>
        <w:rPr>
          <w:rFonts w:ascii="Aptos" w:hAnsi="Aptos"/>
          <w:bCs/>
          <w:iCs/>
          <w:szCs w:val="24"/>
        </w:rPr>
      </w:pPr>
    </w:p>
    <w:p w14:paraId="2D23DAB7" w14:textId="77777777" w:rsidR="00AE61C0" w:rsidRPr="00F71845" w:rsidRDefault="00AE61C0" w:rsidP="00AE61C0">
      <w:pPr>
        <w:jc w:val="both"/>
        <w:rPr>
          <w:rFonts w:ascii="Aptos" w:hAnsi="Aptos"/>
          <w:b/>
          <w:szCs w:val="24"/>
        </w:rPr>
      </w:pPr>
      <w:r w:rsidRPr="00F71845">
        <w:rPr>
          <w:rFonts w:ascii="Aptos" w:hAnsi="Aptos"/>
          <w:b/>
          <w:szCs w:val="24"/>
        </w:rPr>
        <w:t>N</w:t>
      </w:r>
      <w:r>
        <w:rPr>
          <w:rFonts w:ascii="Aptos" w:hAnsi="Aptos"/>
          <w:b/>
          <w:szCs w:val="24"/>
        </w:rPr>
        <w:t>ote</w:t>
      </w:r>
      <w:r w:rsidRPr="00F71845">
        <w:rPr>
          <w:rFonts w:ascii="Aptos" w:hAnsi="Aptos"/>
          <w:b/>
          <w:szCs w:val="24"/>
        </w:rPr>
        <w:t>: When writing the application, applicants are encouraged to seek assistance of district-level curriculum professionals.</w:t>
      </w:r>
    </w:p>
    <w:p w14:paraId="5A7A8F98" w14:textId="77777777" w:rsidR="00AE61C0" w:rsidRDefault="00AE61C0" w:rsidP="00AE61C0">
      <w:pPr>
        <w:rPr>
          <w:rFonts w:ascii="Aptos" w:hAnsi="Aptos"/>
        </w:rPr>
      </w:pPr>
    </w:p>
    <w:p w14:paraId="6469783C" w14:textId="77777777" w:rsidR="00AE61C0" w:rsidRDefault="00AE61C0" w:rsidP="00AE61C0">
      <w:pPr>
        <w:rPr>
          <w:rFonts w:ascii="Aptos" w:hAnsi="Aptos"/>
        </w:rPr>
      </w:pPr>
    </w:p>
    <w:p w14:paraId="11BC6DE8" w14:textId="77777777" w:rsidR="00AE61C0" w:rsidRPr="00F71845" w:rsidRDefault="00AE61C0" w:rsidP="00AE61C0">
      <w:pPr>
        <w:jc w:val="center"/>
        <w:rPr>
          <w:rFonts w:ascii="Aptos" w:hAnsi="Aptos"/>
          <w:b/>
          <w:bCs/>
          <w:i/>
          <w:iCs/>
          <w:szCs w:val="24"/>
        </w:rPr>
      </w:pPr>
      <w:r w:rsidRPr="00F71845">
        <w:rPr>
          <w:rFonts w:ascii="Aptos" w:hAnsi="Aptos"/>
          <w:b/>
          <w:bCs/>
          <w:i/>
          <w:iCs/>
          <w:szCs w:val="24"/>
        </w:rPr>
        <w:t>Legal Authority</w:t>
      </w:r>
    </w:p>
    <w:p w14:paraId="04D124EB" w14:textId="77777777" w:rsidR="00AE61C0" w:rsidRPr="00F71845" w:rsidRDefault="00AE61C0" w:rsidP="00AE61C0">
      <w:pPr>
        <w:jc w:val="both"/>
        <w:rPr>
          <w:rFonts w:ascii="Aptos" w:hAnsi="Aptos"/>
          <w:szCs w:val="24"/>
        </w:rPr>
      </w:pPr>
    </w:p>
    <w:p w14:paraId="6681F15C" w14:textId="77777777" w:rsidR="00AE61C0" w:rsidRPr="00F71845" w:rsidRDefault="00AE61C0" w:rsidP="00AE61C0">
      <w:pPr>
        <w:jc w:val="both"/>
        <w:rPr>
          <w:rFonts w:ascii="Aptos" w:hAnsi="Aptos"/>
          <w:bCs/>
          <w:iCs/>
          <w:szCs w:val="24"/>
        </w:rPr>
      </w:pPr>
      <w:r>
        <w:rPr>
          <w:rFonts w:ascii="Aptos" w:hAnsi="Aptos"/>
          <w:szCs w:val="24"/>
        </w:rPr>
        <w:t xml:space="preserve">Connecticut General Statutes (C.G.S) </w:t>
      </w:r>
      <w:r w:rsidRPr="00F71845">
        <w:rPr>
          <w:rFonts w:ascii="Aptos" w:hAnsi="Aptos"/>
          <w:szCs w:val="24"/>
        </w:rPr>
        <w:t>Section 10-74d(a)</w:t>
      </w:r>
      <w:r>
        <w:rPr>
          <w:rFonts w:ascii="Aptos" w:hAnsi="Aptos"/>
          <w:szCs w:val="24"/>
        </w:rPr>
        <w:t xml:space="preserve">, </w:t>
      </w:r>
      <w:r w:rsidRPr="00F71845">
        <w:rPr>
          <w:rFonts w:ascii="Aptos" w:hAnsi="Aptos"/>
          <w:i/>
          <w:iCs/>
          <w:szCs w:val="24"/>
        </w:rPr>
        <w:t>Grants for Interdistrict Cooperative Programs</w:t>
      </w:r>
      <w:r w:rsidRPr="00F71845">
        <w:rPr>
          <w:rFonts w:ascii="Aptos" w:hAnsi="Aptos"/>
          <w:szCs w:val="24"/>
        </w:rPr>
        <w:t>, states that the CSDE “shall, within available appropriations and after payments made pursuant to Section 10-266j and for purposes of Subsection (d) of Section 10-266aa, maintain a competitive grant program for the purpose of assisting local and regional boards of education, regional educational service centers and nonsectarian nonprofit organizations approved by the Commissioner of Education with the establishment and operation of interdistrict cooperative programs. Such programs may include programs pursuant to Section 10-266bb, lighthouse schools, as defined in Section 10-266cc, and programs conducted by interdistrict magnet schools, provided such magnet school programs (1) are conducted at the magnet school, (2) primarily serve children not enrolled in the magnet school, and (3) are not programs for which a local or regional board of education or a regional educational service center receives funds pursuant to Section 10-264h or 10-264</w:t>
      </w:r>
      <w:r w:rsidRPr="00F71845">
        <w:rPr>
          <w:rFonts w:ascii="Aptos" w:hAnsi="Aptos"/>
          <w:i/>
          <w:iCs/>
          <w:szCs w:val="24"/>
        </w:rPr>
        <w:t>l</w:t>
      </w:r>
      <w:r w:rsidRPr="00F71845">
        <w:rPr>
          <w:rFonts w:ascii="Aptos" w:hAnsi="Aptos"/>
          <w:szCs w:val="24"/>
        </w:rPr>
        <w:t>.”</w:t>
      </w:r>
    </w:p>
    <w:p w14:paraId="244F5DF3" w14:textId="77777777" w:rsidR="00AE61C0" w:rsidRDefault="00AE61C0" w:rsidP="00AE61C0">
      <w:pPr>
        <w:rPr>
          <w:rFonts w:ascii="Aptos" w:hAnsi="Aptos"/>
        </w:rPr>
      </w:pPr>
    </w:p>
    <w:p w14:paraId="22B5B018" w14:textId="77777777" w:rsidR="00AE61C0" w:rsidRPr="00F71845" w:rsidRDefault="00AE61C0" w:rsidP="00AE61C0">
      <w:pPr>
        <w:jc w:val="center"/>
        <w:rPr>
          <w:rFonts w:ascii="Aptos" w:hAnsi="Aptos"/>
          <w:b/>
          <w:i/>
          <w:szCs w:val="24"/>
        </w:rPr>
      </w:pPr>
      <w:r w:rsidRPr="00F71845">
        <w:rPr>
          <w:rFonts w:ascii="Aptos" w:hAnsi="Aptos"/>
          <w:b/>
          <w:i/>
          <w:szCs w:val="24"/>
        </w:rPr>
        <w:t>Application Format</w:t>
      </w:r>
    </w:p>
    <w:p w14:paraId="2F3153A6" w14:textId="77777777" w:rsidR="00AE61C0" w:rsidRPr="00F71845" w:rsidRDefault="00AE61C0" w:rsidP="00AE61C0">
      <w:pPr>
        <w:jc w:val="center"/>
        <w:rPr>
          <w:rFonts w:ascii="Aptos" w:hAnsi="Aptos"/>
          <w:b/>
          <w:szCs w:val="24"/>
          <w:u w:val="single"/>
        </w:rPr>
      </w:pPr>
    </w:p>
    <w:p w14:paraId="1262D35C" w14:textId="77777777" w:rsidR="00AE61C0" w:rsidRPr="00F71845" w:rsidRDefault="00AE61C0" w:rsidP="00AE61C0">
      <w:pPr>
        <w:rPr>
          <w:rFonts w:ascii="Aptos" w:hAnsi="Aptos"/>
          <w:szCs w:val="24"/>
        </w:rPr>
      </w:pPr>
      <w:r w:rsidRPr="00F71845">
        <w:rPr>
          <w:rFonts w:ascii="Aptos" w:hAnsi="Aptos"/>
          <w:szCs w:val="24"/>
        </w:rPr>
        <w:t>The grant application must be single-spaced. The size of the font must be set at Times New Roman or Aptos 12-point. A complete proposal must include the grant sections referenced in the list below as well as a copy of the assessment instrument (see page 1</w:t>
      </w:r>
      <w:r>
        <w:rPr>
          <w:rFonts w:ascii="Aptos" w:hAnsi="Aptos"/>
          <w:szCs w:val="24"/>
        </w:rPr>
        <w:t>2</w:t>
      </w:r>
      <w:r w:rsidRPr="00F71845">
        <w:rPr>
          <w:rFonts w:ascii="Aptos" w:hAnsi="Aptos"/>
          <w:szCs w:val="24"/>
        </w:rPr>
        <w:t>). Do not submit copies of the Sample Scoring Rubric and Final Outcome Report Information, as those appendices are for information only.</w:t>
      </w:r>
    </w:p>
    <w:p w14:paraId="745331E8" w14:textId="77777777" w:rsidR="00AE61C0" w:rsidRPr="00F71845" w:rsidRDefault="00AE61C0" w:rsidP="00AE61C0">
      <w:pPr>
        <w:rPr>
          <w:rFonts w:ascii="Aptos" w:hAnsi="Aptos"/>
          <w:szCs w:val="24"/>
        </w:rPr>
      </w:pPr>
    </w:p>
    <w:p w14:paraId="36AE880B" w14:textId="77777777" w:rsidR="00AE61C0" w:rsidRPr="00F71845" w:rsidRDefault="00AE61C0" w:rsidP="00AE61C0">
      <w:pPr>
        <w:numPr>
          <w:ilvl w:val="0"/>
          <w:numId w:val="3"/>
        </w:numPr>
        <w:rPr>
          <w:rFonts w:ascii="Aptos" w:hAnsi="Aptos"/>
          <w:szCs w:val="24"/>
        </w:rPr>
      </w:pPr>
      <w:r w:rsidRPr="00F71845">
        <w:rPr>
          <w:rFonts w:ascii="Aptos" w:hAnsi="Aptos"/>
          <w:szCs w:val="24"/>
        </w:rPr>
        <w:t xml:space="preserve">Signed Application Cover </w:t>
      </w:r>
      <w:proofErr w:type="gramStart"/>
      <w:r w:rsidRPr="00F71845">
        <w:rPr>
          <w:rFonts w:ascii="Aptos" w:hAnsi="Aptos"/>
          <w:szCs w:val="24"/>
        </w:rPr>
        <w:t>Page;</w:t>
      </w:r>
      <w:proofErr w:type="gramEnd"/>
      <w:r w:rsidRPr="00F71845">
        <w:rPr>
          <w:rFonts w:ascii="Aptos" w:hAnsi="Aptos"/>
          <w:szCs w:val="24"/>
        </w:rPr>
        <w:t xml:space="preserve"> </w:t>
      </w:r>
    </w:p>
    <w:p w14:paraId="60A5E416" w14:textId="77777777" w:rsidR="00AE61C0" w:rsidRPr="00F71845" w:rsidRDefault="00AE61C0" w:rsidP="00AE61C0">
      <w:pPr>
        <w:numPr>
          <w:ilvl w:val="0"/>
          <w:numId w:val="3"/>
        </w:numPr>
        <w:rPr>
          <w:rFonts w:ascii="Aptos" w:hAnsi="Aptos"/>
          <w:szCs w:val="24"/>
        </w:rPr>
      </w:pPr>
      <w:r w:rsidRPr="00F71845">
        <w:rPr>
          <w:rFonts w:ascii="Aptos" w:hAnsi="Aptos"/>
          <w:szCs w:val="24"/>
        </w:rPr>
        <w:t>Participating Superintendent</w:t>
      </w:r>
      <w:r>
        <w:rPr>
          <w:rFonts w:ascii="Aptos" w:hAnsi="Aptos"/>
          <w:szCs w:val="24"/>
        </w:rPr>
        <w:t xml:space="preserve"> or </w:t>
      </w:r>
      <w:r w:rsidRPr="00F71845">
        <w:rPr>
          <w:rFonts w:ascii="Aptos" w:hAnsi="Aptos"/>
          <w:szCs w:val="24"/>
        </w:rPr>
        <w:t>Regional Educational Service Center (RESC) Director Signature Page(s</w:t>
      </w:r>
      <w:proofErr w:type="gramStart"/>
      <w:r w:rsidRPr="00F71845">
        <w:rPr>
          <w:rFonts w:ascii="Aptos" w:hAnsi="Aptos"/>
          <w:szCs w:val="24"/>
        </w:rPr>
        <w:t>);</w:t>
      </w:r>
      <w:proofErr w:type="gramEnd"/>
    </w:p>
    <w:p w14:paraId="572C14E1" w14:textId="77777777" w:rsidR="00AE61C0" w:rsidRPr="00F71845" w:rsidRDefault="00AE61C0" w:rsidP="00AE61C0">
      <w:pPr>
        <w:numPr>
          <w:ilvl w:val="0"/>
          <w:numId w:val="3"/>
        </w:numPr>
        <w:rPr>
          <w:rFonts w:ascii="Aptos" w:hAnsi="Aptos"/>
          <w:szCs w:val="24"/>
        </w:rPr>
      </w:pPr>
      <w:r w:rsidRPr="00F71845">
        <w:rPr>
          <w:rFonts w:ascii="Aptos" w:hAnsi="Aptos"/>
          <w:szCs w:val="24"/>
        </w:rPr>
        <w:lastRenderedPageBreak/>
        <w:t xml:space="preserve">Completed Planned Student Enrollment and Planned Staff Race Ethnicity </w:t>
      </w:r>
      <w:proofErr w:type="gramStart"/>
      <w:r w:rsidRPr="00F71845">
        <w:rPr>
          <w:rFonts w:ascii="Aptos" w:hAnsi="Aptos"/>
          <w:szCs w:val="24"/>
        </w:rPr>
        <w:t>Data;</w:t>
      </w:r>
      <w:proofErr w:type="gramEnd"/>
    </w:p>
    <w:p w14:paraId="5129E35D" w14:textId="77777777" w:rsidR="00AE61C0" w:rsidRPr="00F71845" w:rsidRDefault="00AE61C0" w:rsidP="00AE61C0">
      <w:pPr>
        <w:numPr>
          <w:ilvl w:val="0"/>
          <w:numId w:val="3"/>
        </w:numPr>
        <w:rPr>
          <w:rFonts w:ascii="Aptos" w:hAnsi="Aptos"/>
          <w:szCs w:val="24"/>
        </w:rPr>
      </w:pPr>
      <w:r w:rsidRPr="00F71845">
        <w:rPr>
          <w:rFonts w:ascii="Aptos" w:hAnsi="Aptos"/>
          <w:szCs w:val="24"/>
        </w:rPr>
        <w:t>Completed Outline of Program Goals, Objectives, Activities and Evaluation; and</w:t>
      </w:r>
    </w:p>
    <w:p w14:paraId="4F0448A4" w14:textId="77777777" w:rsidR="00AE61C0" w:rsidRPr="00F71845" w:rsidRDefault="00AE61C0" w:rsidP="00AE61C0">
      <w:pPr>
        <w:numPr>
          <w:ilvl w:val="0"/>
          <w:numId w:val="3"/>
        </w:numPr>
        <w:rPr>
          <w:rFonts w:ascii="Aptos" w:hAnsi="Aptos"/>
          <w:szCs w:val="24"/>
        </w:rPr>
      </w:pPr>
      <w:r w:rsidRPr="00F71845">
        <w:rPr>
          <w:rFonts w:ascii="Aptos" w:hAnsi="Aptos"/>
          <w:szCs w:val="24"/>
        </w:rPr>
        <w:t>Signed and dated Statement of Assurances.</w:t>
      </w:r>
    </w:p>
    <w:p w14:paraId="1AED7532" w14:textId="77777777" w:rsidR="00AE61C0" w:rsidRDefault="00AE61C0" w:rsidP="00AE61C0">
      <w:pPr>
        <w:rPr>
          <w:rFonts w:ascii="Aptos" w:hAnsi="Aptos"/>
        </w:rPr>
      </w:pPr>
    </w:p>
    <w:p w14:paraId="50DEE172" w14:textId="77777777" w:rsidR="00AE61C0" w:rsidRPr="00F71845" w:rsidRDefault="00AE61C0" w:rsidP="00AE61C0">
      <w:pPr>
        <w:jc w:val="center"/>
        <w:rPr>
          <w:rFonts w:ascii="Aptos" w:hAnsi="Aptos"/>
          <w:b/>
          <w:i/>
          <w:szCs w:val="24"/>
        </w:rPr>
      </w:pPr>
      <w:r w:rsidRPr="00F71845">
        <w:rPr>
          <w:rFonts w:ascii="Aptos" w:hAnsi="Aptos"/>
          <w:b/>
          <w:i/>
          <w:szCs w:val="24"/>
        </w:rPr>
        <w:t>Eligibility</w:t>
      </w:r>
    </w:p>
    <w:p w14:paraId="117BAFDA" w14:textId="77777777" w:rsidR="00AE61C0" w:rsidRPr="00F71845" w:rsidRDefault="00AE61C0" w:rsidP="00AE61C0">
      <w:pPr>
        <w:jc w:val="center"/>
        <w:rPr>
          <w:rFonts w:ascii="Aptos" w:hAnsi="Aptos"/>
          <w:szCs w:val="24"/>
          <w:u w:val="single"/>
        </w:rPr>
      </w:pPr>
    </w:p>
    <w:p w14:paraId="51160514" w14:textId="77777777" w:rsidR="00AE61C0" w:rsidRPr="00F71845" w:rsidRDefault="00AE61C0" w:rsidP="00AE61C0">
      <w:pPr>
        <w:jc w:val="both"/>
        <w:rPr>
          <w:rFonts w:ascii="Aptos" w:hAnsi="Aptos"/>
          <w:szCs w:val="24"/>
        </w:rPr>
      </w:pPr>
      <w:r w:rsidRPr="00F71845">
        <w:rPr>
          <w:rFonts w:ascii="Aptos" w:hAnsi="Aptos"/>
          <w:szCs w:val="24"/>
        </w:rPr>
        <w:t xml:space="preserve">This is a competitive grant program. </w:t>
      </w:r>
      <w:r w:rsidRPr="00F71845">
        <w:rPr>
          <w:rFonts w:ascii="Aptos" w:hAnsi="Aptos"/>
          <w:b/>
          <w:szCs w:val="24"/>
          <w:u w:val="single"/>
        </w:rPr>
        <w:t xml:space="preserve">One </w:t>
      </w:r>
      <w:r>
        <w:rPr>
          <w:rFonts w:ascii="Aptos" w:hAnsi="Aptos"/>
          <w:b/>
          <w:szCs w:val="24"/>
          <w:u w:val="single"/>
        </w:rPr>
        <w:t>a</w:t>
      </w:r>
      <w:r w:rsidRPr="00F71845">
        <w:rPr>
          <w:rFonts w:ascii="Aptos" w:hAnsi="Aptos"/>
          <w:b/>
          <w:szCs w:val="24"/>
          <w:u w:val="single"/>
        </w:rPr>
        <w:t xml:space="preserve">pplication </w:t>
      </w:r>
      <w:r>
        <w:rPr>
          <w:rFonts w:ascii="Aptos" w:hAnsi="Aptos"/>
          <w:b/>
          <w:szCs w:val="24"/>
          <w:u w:val="single"/>
        </w:rPr>
        <w:t>s</w:t>
      </w:r>
      <w:r w:rsidRPr="00F71845">
        <w:rPr>
          <w:rFonts w:ascii="Aptos" w:hAnsi="Aptos"/>
          <w:b/>
          <w:szCs w:val="24"/>
          <w:u w:val="single"/>
        </w:rPr>
        <w:t xml:space="preserve">hall </w:t>
      </w:r>
      <w:r>
        <w:rPr>
          <w:rFonts w:ascii="Aptos" w:hAnsi="Aptos"/>
          <w:b/>
          <w:szCs w:val="24"/>
          <w:u w:val="single"/>
        </w:rPr>
        <w:t>b</w:t>
      </w:r>
      <w:r w:rsidRPr="00F71845">
        <w:rPr>
          <w:rFonts w:ascii="Aptos" w:hAnsi="Aptos"/>
          <w:b/>
          <w:szCs w:val="24"/>
          <w:u w:val="single"/>
        </w:rPr>
        <w:t xml:space="preserve">e </w:t>
      </w:r>
      <w:r>
        <w:rPr>
          <w:rFonts w:ascii="Aptos" w:hAnsi="Aptos"/>
          <w:b/>
          <w:szCs w:val="24"/>
          <w:u w:val="single"/>
        </w:rPr>
        <w:t>a</w:t>
      </w:r>
      <w:r w:rsidRPr="00F71845">
        <w:rPr>
          <w:rFonts w:ascii="Aptos" w:hAnsi="Aptos"/>
          <w:b/>
          <w:szCs w:val="24"/>
          <w:u w:val="single"/>
        </w:rPr>
        <w:t xml:space="preserve">llowed </w:t>
      </w:r>
      <w:r>
        <w:rPr>
          <w:rFonts w:ascii="Aptos" w:hAnsi="Aptos"/>
          <w:b/>
          <w:szCs w:val="24"/>
          <w:u w:val="single"/>
        </w:rPr>
        <w:t>p</w:t>
      </w:r>
      <w:r w:rsidRPr="00F71845">
        <w:rPr>
          <w:rFonts w:ascii="Aptos" w:hAnsi="Aptos"/>
          <w:b/>
          <w:szCs w:val="24"/>
          <w:u w:val="single"/>
        </w:rPr>
        <w:t xml:space="preserve">er </w:t>
      </w:r>
      <w:r>
        <w:rPr>
          <w:rFonts w:ascii="Aptos" w:hAnsi="Aptos"/>
          <w:b/>
          <w:szCs w:val="24"/>
          <w:u w:val="single"/>
        </w:rPr>
        <w:t>a</w:t>
      </w:r>
      <w:r w:rsidRPr="00F71845">
        <w:rPr>
          <w:rFonts w:ascii="Aptos" w:hAnsi="Aptos"/>
          <w:b/>
          <w:szCs w:val="24"/>
          <w:u w:val="single"/>
        </w:rPr>
        <w:t xml:space="preserve">pplicant with </w:t>
      </w:r>
      <w:r>
        <w:rPr>
          <w:rFonts w:ascii="Aptos" w:hAnsi="Aptos"/>
          <w:b/>
          <w:szCs w:val="24"/>
          <w:u w:val="single"/>
        </w:rPr>
        <w:t>a</w:t>
      </w:r>
      <w:r w:rsidRPr="00F71845">
        <w:rPr>
          <w:rFonts w:ascii="Aptos" w:hAnsi="Aptos"/>
          <w:b/>
          <w:szCs w:val="24"/>
          <w:u w:val="single"/>
        </w:rPr>
        <w:t xml:space="preserve">n </w:t>
      </w:r>
      <w:r>
        <w:rPr>
          <w:rFonts w:ascii="Aptos" w:hAnsi="Aptos"/>
          <w:b/>
          <w:szCs w:val="24"/>
          <w:u w:val="single"/>
        </w:rPr>
        <w:t>a</w:t>
      </w:r>
      <w:r w:rsidRPr="00F71845">
        <w:rPr>
          <w:rFonts w:ascii="Aptos" w:hAnsi="Aptos"/>
          <w:b/>
          <w:szCs w:val="24"/>
          <w:u w:val="single"/>
        </w:rPr>
        <w:t xml:space="preserve">ward </w:t>
      </w:r>
      <w:r>
        <w:rPr>
          <w:rFonts w:ascii="Aptos" w:hAnsi="Aptos"/>
          <w:b/>
          <w:szCs w:val="24"/>
          <w:u w:val="single"/>
        </w:rPr>
        <w:t>r</w:t>
      </w:r>
      <w:r w:rsidRPr="00F71845">
        <w:rPr>
          <w:rFonts w:ascii="Aptos" w:hAnsi="Aptos"/>
          <w:b/>
          <w:szCs w:val="24"/>
          <w:u w:val="single"/>
        </w:rPr>
        <w:t xml:space="preserve">equest </w:t>
      </w:r>
      <w:r>
        <w:rPr>
          <w:rFonts w:ascii="Aptos" w:hAnsi="Aptos"/>
          <w:b/>
          <w:szCs w:val="24"/>
          <w:u w:val="single"/>
        </w:rPr>
        <w:t>u</w:t>
      </w:r>
      <w:r w:rsidRPr="00F71845">
        <w:rPr>
          <w:rFonts w:ascii="Aptos" w:hAnsi="Aptos"/>
          <w:b/>
          <w:szCs w:val="24"/>
          <w:u w:val="single"/>
        </w:rPr>
        <w:t xml:space="preserve">p </w:t>
      </w:r>
      <w:r>
        <w:rPr>
          <w:rFonts w:ascii="Aptos" w:hAnsi="Aptos"/>
          <w:b/>
          <w:szCs w:val="24"/>
          <w:u w:val="single"/>
        </w:rPr>
        <w:t>t</w:t>
      </w:r>
      <w:r w:rsidRPr="00F71845">
        <w:rPr>
          <w:rFonts w:ascii="Aptos" w:hAnsi="Aptos"/>
          <w:b/>
          <w:szCs w:val="24"/>
          <w:u w:val="single"/>
        </w:rPr>
        <w:t>o $100,000</w:t>
      </w:r>
      <w:r w:rsidRPr="00F71845">
        <w:rPr>
          <w:rFonts w:ascii="Aptos" w:hAnsi="Aptos"/>
          <w:szCs w:val="24"/>
        </w:rPr>
        <w:t xml:space="preserve">. The CSDE shall base its grant awards on the strength of the project proposal in meeting the </w:t>
      </w:r>
      <w:r w:rsidRPr="00F71845">
        <w:rPr>
          <w:rFonts w:ascii="Aptos" w:hAnsi="Aptos"/>
          <w:szCs w:val="24"/>
          <w:u w:val="single"/>
        </w:rPr>
        <w:t>six critical factors</w:t>
      </w:r>
      <w:r w:rsidRPr="00F71845">
        <w:rPr>
          <w:rFonts w:ascii="Aptos" w:hAnsi="Aptos"/>
          <w:szCs w:val="24"/>
        </w:rPr>
        <w:t xml:space="preserve"> detailed under “Purpose and Background.” The CSDE also reserves the right not to award all grants, to negotiate specific grant amounts, and to select certain grantees, regardless of points awarded, as part of the evaluation process to meet the </w:t>
      </w:r>
      <w:r>
        <w:rPr>
          <w:rFonts w:ascii="Aptos" w:hAnsi="Aptos"/>
          <w:szCs w:val="24"/>
        </w:rPr>
        <w:t xml:space="preserve">Connecticut </w:t>
      </w:r>
      <w:r w:rsidRPr="00F71845">
        <w:rPr>
          <w:rFonts w:ascii="Aptos" w:hAnsi="Aptos"/>
          <w:szCs w:val="24"/>
        </w:rPr>
        <w:t xml:space="preserve">State Board of Education’s (CSBE) priorities. The IDCG provides state funding to local and regional school districts, RESCs, and nonsectarian, nonprofit organizations approved by the Commissioner of Education.  Based on the statutory requirements, the IDCG requires one of the following to be funded under the grant: </w:t>
      </w:r>
    </w:p>
    <w:p w14:paraId="54CDA3A9" w14:textId="77777777" w:rsidR="00AE61C0" w:rsidRPr="00F71845" w:rsidRDefault="00AE61C0" w:rsidP="00AE61C0">
      <w:pPr>
        <w:numPr>
          <w:ilvl w:val="0"/>
          <w:numId w:val="4"/>
        </w:numPr>
        <w:jc w:val="both"/>
        <w:rPr>
          <w:rFonts w:ascii="Aptos" w:hAnsi="Aptos"/>
          <w:szCs w:val="24"/>
        </w:rPr>
      </w:pPr>
      <w:r w:rsidRPr="00F71845">
        <w:rPr>
          <w:rFonts w:ascii="Aptos" w:hAnsi="Aptos"/>
          <w:szCs w:val="24"/>
        </w:rPr>
        <w:t xml:space="preserve">the participation of two or more local or regional school </w:t>
      </w:r>
      <w:proofErr w:type="gramStart"/>
      <w:r w:rsidRPr="00F71845">
        <w:rPr>
          <w:rFonts w:ascii="Aptos" w:hAnsi="Aptos"/>
          <w:szCs w:val="24"/>
        </w:rPr>
        <w:t>districts;</w:t>
      </w:r>
      <w:proofErr w:type="gramEnd"/>
      <w:r w:rsidRPr="00F71845">
        <w:rPr>
          <w:rFonts w:ascii="Aptos" w:hAnsi="Aptos"/>
          <w:szCs w:val="24"/>
        </w:rPr>
        <w:t xml:space="preserve"> </w:t>
      </w:r>
    </w:p>
    <w:p w14:paraId="700C6A9A" w14:textId="77777777" w:rsidR="00AE61C0" w:rsidRPr="00F71845" w:rsidRDefault="00AE61C0" w:rsidP="00AE61C0">
      <w:pPr>
        <w:numPr>
          <w:ilvl w:val="0"/>
          <w:numId w:val="4"/>
        </w:numPr>
        <w:jc w:val="both"/>
        <w:rPr>
          <w:rFonts w:ascii="Aptos" w:hAnsi="Aptos"/>
          <w:szCs w:val="24"/>
        </w:rPr>
      </w:pPr>
      <w:r w:rsidRPr="00F71845">
        <w:rPr>
          <w:rFonts w:ascii="Aptos" w:hAnsi="Aptos"/>
          <w:szCs w:val="24"/>
        </w:rPr>
        <w:t xml:space="preserve">a RESC solely or pursuant to a cooperative arrangement with one or more local or regional boards of education; or </w:t>
      </w:r>
    </w:p>
    <w:p w14:paraId="2762787A" w14:textId="77777777" w:rsidR="00AE61C0" w:rsidRPr="00F71845" w:rsidRDefault="00AE61C0" w:rsidP="00AE61C0">
      <w:pPr>
        <w:numPr>
          <w:ilvl w:val="0"/>
          <w:numId w:val="4"/>
        </w:numPr>
        <w:jc w:val="both"/>
        <w:rPr>
          <w:rFonts w:ascii="Aptos" w:hAnsi="Aptos"/>
          <w:szCs w:val="24"/>
        </w:rPr>
      </w:pPr>
      <w:r w:rsidRPr="00F71845">
        <w:rPr>
          <w:rFonts w:ascii="Aptos" w:hAnsi="Aptos"/>
          <w:szCs w:val="24"/>
        </w:rPr>
        <w:t xml:space="preserve">a nonsectarian, nonprofit organization approved by the Commissioner of Education serving two or more local or regional school districts, that together provide a program to a diverse student body, or in the case of a lighthouse school, by a local or regional board of education or RESC.   </w:t>
      </w:r>
    </w:p>
    <w:p w14:paraId="07B4B4C5" w14:textId="77777777" w:rsidR="00AE61C0" w:rsidRPr="00F71845" w:rsidRDefault="00AE61C0" w:rsidP="00AE61C0">
      <w:pPr>
        <w:jc w:val="both"/>
        <w:rPr>
          <w:rFonts w:ascii="Aptos" w:hAnsi="Aptos"/>
          <w:szCs w:val="24"/>
        </w:rPr>
      </w:pPr>
    </w:p>
    <w:p w14:paraId="3A8791E1" w14:textId="77777777" w:rsidR="00AE61C0" w:rsidRPr="00F71845" w:rsidRDefault="00AE61C0" w:rsidP="00AE61C0">
      <w:pPr>
        <w:jc w:val="both"/>
        <w:rPr>
          <w:rFonts w:ascii="Aptos" w:hAnsi="Aptos"/>
        </w:rPr>
      </w:pPr>
      <w:r w:rsidRPr="1CAD6A9E">
        <w:rPr>
          <w:rFonts w:ascii="Aptos" w:hAnsi="Aptos"/>
        </w:rPr>
        <w:t>Such programs, for local and regional boards of education and RESCs, may include programs funded pursuant to C.G.S. Section 10-266bb and interdistrict magnet school programs that meet the following criteria: 1) must be conducted at the magnet school; 2) must serve primarily children who are not enrolled in the magnet school; and 3) cannot be programs for which a local or regional board of education or a RESC receives funds pursuant to Sections C.G.S. sections 10-264</w:t>
      </w:r>
      <w:r w:rsidRPr="1CAD6A9E">
        <w:rPr>
          <w:rFonts w:ascii="Aptos" w:hAnsi="Aptos"/>
          <w:i/>
        </w:rPr>
        <w:t>h</w:t>
      </w:r>
      <w:r w:rsidRPr="1CAD6A9E">
        <w:rPr>
          <w:rFonts w:ascii="Aptos" w:hAnsi="Aptos"/>
        </w:rPr>
        <w:t xml:space="preserve"> or 10-264</w:t>
      </w:r>
      <w:r w:rsidRPr="1CAD6A9E">
        <w:rPr>
          <w:rFonts w:ascii="Aptos" w:hAnsi="Aptos"/>
          <w:i/>
        </w:rPr>
        <w:t>l</w:t>
      </w:r>
      <w:r w:rsidRPr="1CAD6A9E">
        <w:rPr>
          <w:rFonts w:ascii="Aptos" w:hAnsi="Aptos"/>
        </w:rPr>
        <w:t>.</w:t>
      </w:r>
    </w:p>
    <w:p w14:paraId="7DF433EF" w14:textId="77777777" w:rsidR="00AE61C0" w:rsidRPr="00F71845" w:rsidRDefault="00AE61C0" w:rsidP="00AE61C0">
      <w:pPr>
        <w:jc w:val="both"/>
        <w:rPr>
          <w:rFonts w:ascii="Aptos" w:hAnsi="Aptos"/>
          <w:szCs w:val="24"/>
        </w:rPr>
      </w:pPr>
      <w:r w:rsidRPr="00F71845">
        <w:rPr>
          <w:rFonts w:ascii="Aptos" w:hAnsi="Aptos"/>
          <w:szCs w:val="24"/>
        </w:rPr>
        <w:t xml:space="preserve"> </w:t>
      </w:r>
    </w:p>
    <w:p w14:paraId="1C7957CE" w14:textId="77777777" w:rsidR="00AE61C0" w:rsidRPr="00F71845" w:rsidRDefault="00AE61C0" w:rsidP="00AE61C0">
      <w:pPr>
        <w:jc w:val="both"/>
        <w:rPr>
          <w:rFonts w:ascii="Aptos" w:hAnsi="Aptos"/>
          <w:szCs w:val="24"/>
        </w:rPr>
      </w:pPr>
      <w:r w:rsidRPr="00F71845">
        <w:rPr>
          <w:rFonts w:ascii="Aptos" w:hAnsi="Aptos"/>
          <w:szCs w:val="24"/>
        </w:rPr>
        <w:t xml:space="preserve">Programs may operate during the regular school year, during the summer or a combination of both. Summer residential programs are also an option. </w:t>
      </w:r>
    </w:p>
    <w:p w14:paraId="762A369A" w14:textId="77777777" w:rsidR="00AE61C0" w:rsidRPr="00F71845" w:rsidRDefault="00AE61C0" w:rsidP="00AE61C0">
      <w:pPr>
        <w:jc w:val="both"/>
        <w:rPr>
          <w:rFonts w:ascii="Aptos" w:hAnsi="Aptos"/>
          <w:szCs w:val="24"/>
        </w:rPr>
      </w:pPr>
    </w:p>
    <w:p w14:paraId="09317B48" w14:textId="5F85FC4F" w:rsidR="00AE61C0" w:rsidRPr="00F71845" w:rsidRDefault="00AE61C0" w:rsidP="00AE61C0">
      <w:pPr>
        <w:jc w:val="both"/>
        <w:rPr>
          <w:rFonts w:ascii="Aptos" w:hAnsi="Aptos"/>
        </w:rPr>
      </w:pPr>
      <w:r w:rsidRPr="00F71845">
        <w:rPr>
          <w:rFonts w:ascii="Aptos" w:hAnsi="Aptos"/>
          <w:b/>
          <w:szCs w:val="24"/>
        </w:rPr>
        <w:t>Programs shall be no less than 45 operating hours</w:t>
      </w:r>
      <w:r>
        <w:rPr>
          <w:rFonts w:ascii="Aptos" w:hAnsi="Aptos"/>
          <w:b/>
          <w:szCs w:val="24"/>
        </w:rPr>
        <w:t xml:space="preserve"> during the grant period</w:t>
      </w:r>
      <w:r w:rsidRPr="00F71845">
        <w:rPr>
          <w:rFonts w:ascii="Aptos" w:hAnsi="Aptos"/>
          <w:b/>
          <w:szCs w:val="24"/>
        </w:rPr>
        <w:t>, of which at least 30 hours must be face-to-face or virtual contact time among students</w:t>
      </w:r>
      <w:r w:rsidRPr="00F71845">
        <w:rPr>
          <w:rFonts w:ascii="Aptos" w:hAnsi="Aptos"/>
          <w:szCs w:val="24"/>
        </w:rPr>
        <w:t xml:space="preserve"> from the cooperating districts. The CSDE will not consider time spent transporting the students as face-to-face contact time.</w:t>
      </w:r>
    </w:p>
    <w:p w14:paraId="64BE3C73" w14:textId="77777777" w:rsidR="00AE61C0" w:rsidRPr="00F71845" w:rsidRDefault="00AE61C0" w:rsidP="00AE61C0">
      <w:pPr>
        <w:rPr>
          <w:rFonts w:ascii="Aptos" w:hAnsi="Aptos"/>
          <w:szCs w:val="24"/>
        </w:rPr>
      </w:pPr>
      <w:r w:rsidRPr="00F71845">
        <w:rPr>
          <w:rFonts w:ascii="Aptos" w:hAnsi="Aptos"/>
          <w:szCs w:val="24"/>
        </w:rPr>
        <w:t xml:space="preserve">First time nonsectarian nonprofit applicants must provide evidence of the organization’s nonsectarian nonprofit status to the Commissioner of Education for approval </w:t>
      </w:r>
      <w:r w:rsidRPr="00F71845">
        <w:rPr>
          <w:rFonts w:ascii="Aptos" w:hAnsi="Aptos"/>
          <w:b/>
          <w:szCs w:val="24"/>
          <w:u w:val="single"/>
        </w:rPr>
        <w:t>prior</w:t>
      </w:r>
      <w:r w:rsidRPr="00F71845">
        <w:rPr>
          <w:rFonts w:ascii="Aptos" w:hAnsi="Aptos"/>
          <w:szCs w:val="24"/>
        </w:rPr>
        <w:t xml:space="preserve"> to the Request for Proposals (RFP) submission deadline. The document(s) must be emailed to</w:t>
      </w:r>
      <w:r>
        <w:rPr>
          <w:rFonts w:ascii="Aptos" w:hAnsi="Aptos"/>
          <w:szCs w:val="24"/>
        </w:rPr>
        <w:t xml:space="preserve"> </w:t>
      </w:r>
      <w:hyperlink r:id="rId14" w:history="1">
        <w:r w:rsidRPr="004B4B40">
          <w:rPr>
            <w:rStyle w:val="Hyperlink"/>
            <w:rFonts w:ascii="Aptos" w:hAnsi="Aptos"/>
          </w:rPr>
          <w:t>Meliha.Korkutovic@ct.gov</w:t>
        </w:r>
      </w:hyperlink>
      <w:r w:rsidRPr="00F71845">
        <w:rPr>
          <w:rFonts w:ascii="Aptos" w:hAnsi="Aptos"/>
          <w:szCs w:val="24"/>
        </w:rPr>
        <w:t xml:space="preserve"> for review before submission to the Commissioner of Education. Such evidence may include the organization’s charter and filings with the Office of the Secretary of State.</w:t>
      </w:r>
    </w:p>
    <w:p w14:paraId="7121F53F" w14:textId="77777777" w:rsidR="00AE61C0" w:rsidRPr="00F71845" w:rsidRDefault="00AE61C0" w:rsidP="00AE61C0">
      <w:pPr>
        <w:jc w:val="both"/>
        <w:rPr>
          <w:rFonts w:ascii="Aptos" w:hAnsi="Aptos"/>
          <w:b/>
          <w:szCs w:val="24"/>
        </w:rPr>
      </w:pPr>
    </w:p>
    <w:p w14:paraId="3ECA5A30" w14:textId="77777777" w:rsidR="00AE61C0" w:rsidRPr="00F71845" w:rsidRDefault="00AE61C0" w:rsidP="00AE61C0">
      <w:pPr>
        <w:jc w:val="both"/>
        <w:rPr>
          <w:rFonts w:ascii="Aptos" w:hAnsi="Aptos"/>
          <w:szCs w:val="24"/>
        </w:rPr>
      </w:pPr>
      <w:r w:rsidRPr="00F71845">
        <w:rPr>
          <w:rFonts w:ascii="Aptos" w:hAnsi="Aptos"/>
          <w:b/>
          <w:szCs w:val="24"/>
        </w:rPr>
        <w:t>Summer Programs</w:t>
      </w:r>
      <w:r w:rsidRPr="00F71845">
        <w:rPr>
          <w:rFonts w:ascii="Aptos" w:hAnsi="Aptos"/>
          <w:b/>
          <w:bCs/>
          <w:szCs w:val="24"/>
        </w:rPr>
        <w:t xml:space="preserve"> – </w:t>
      </w:r>
      <w:r w:rsidRPr="00F71845">
        <w:rPr>
          <w:rFonts w:ascii="Aptos" w:hAnsi="Aptos"/>
          <w:szCs w:val="24"/>
        </w:rPr>
        <w:t>To be eligible for classification as a summer program, 90 percent of the program’s costs must be incurred during July and August.</w:t>
      </w:r>
    </w:p>
    <w:p w14:paraId="73F2B748" w14:textId="77777777" w:rsidR="00AE61C0" w:rsidRPr="00F71845" w:rsidRDefault="00AE61C0" w:rsidP="00AE61C0">
      <w:pPr>
        <w:ind w:left="360"/>
        <w:jc w:val="both"/>
        <w:rPr>
          <w:rFonts w:ascii="Aptos" w:hAnsi="Aptos"/>
          <w:szCs w:val="24"/>
        </w:rPr>
      </w:pPr>
    </w:p>
    <w:p w14:paraId="416E28D0" w14:textId="77777777" w:rsidR="00AE61C0" w:rsidRPr="00F71845" w:rsidRDefault="00AE61C0" w:rsidP="00AE61C0">
      <w:pPr>
        <w:jc w:val="both"/>
        <w:rPr>
          <w:rFonts w:ascii="Aptos" w:hAnsi="Aptos"/>
          <w:szCs w:val="24"/>
        </w:rPr>
      </w:pPr>
      <w:r w:rsidRPr="00F71845">
        <w:rPr>
          <w:rFonts w:ascii="Aptos" w:hAnsi="Aptos"/>
          <w:b/>
          <w:bCs/>
          <w:szCs w:val="24"/>
        </w:rPr>
        <w:t xml:space="preserve">Residential Summer Programs – </w:t>
      </w:r>
      <w:r w:rsidRPr="00F71845">
        <w:rPr>
          <w:rFonts w:ascii="Aptos" w:hAnsi="Aptos"/>
          <w:szCs w:val="24"/>
        </w:rPr>
        <w:t xml:space="preserve">The CSDE encourages the submission of summer residential program applications.  These programs </w:t>
      </w:r>
      <w:r>
        <w:rPr>
          <w:rFonts w:ascii="Aptos" w:hAnsi="Aptos"/>
          <w:szCs w:val="24"/>
        </w:rPr>
        <w:t>must</w:t>
      </w:r>
      <w:r w:rsidRPr="00F71845">
        <w:rPr>
          <w:rFonts w:ascii="Aptos" w:hAnsi="Aptos"/>
          <w:szCs w:val="24"/>
        </w:rPr>
        <w:t xml:space="preserve"> include a </w:t>
      </w:r>
      <w:r w:rsidRPr="00F71845">
        <w:rPr>
          <w:rFonts w:ascii="Aptos" w:hAnsi="Aptos"/>
          <w:i/>
          <w:szCs w:val="24"/>
        </w:rPr>
        <w:t>minimum</w:t>
      </w:r>
      <w:r w:rsidRPr="00F71845">
        <w:rPr>
          <w:rFonts w:ascii="Aptos" w:hAnsi="Aptos"/>
          <w:szCs w:val="24"/>
        </w:rPr>
        <w:t xml:space="preserve"> of four weeks of residence for a </w:t>
      </w:r>
      <w:r w:rsidRPr="00F71845">
        <w:rPr>
          <w:rFonts w:ascii="Aptos" w:hAnsi="Aptos"/>
          <w:i/>
          <w:szCs w:val="24"/>
        </w:rPr>
        <w:t xml:space="preserve">minimum of </w:t>
      </w:r>
      <w:r w:rsidRPr="00F71845">
        <w:rPr>
          <w:rFonts w:ascii="Aptos" w:hAnsi="Aptos"/>
          <w:szCs w:val="24"/>
        </w:rPr>
        <w:t>40 students from more than one school district.</w:t>
      </w:r>
    </w:p>
    <w:p w14:paraId="5385D8E6" w14:textId="3A207D84" w:rsidR="00AE61C0" w:rsidRDefault="00AE61C0" w:rsidP="00AE61C0">
      <w:pPr>
        <w:rPr>
          <w:rFonts w:ascii="Aptos" w:hAnsi="Aptos"/>
        </w:rPr>
      </w:pPr>
    </w:p>
    <w:p w14:paraId="09148D8F" w14:textId="77777777" w:rsidR="00AE61C0" w:rsidRPr="00F71845" w:rsidRDefault="00AE61C0" w:rsidP="00AE61C0">
      <w:pPr>
        <w:jc w:val="center"/>
        <w:rPr>
          <w:rFonts w:ascii="Aptos" w:hAnsi="Aptos"/>
          <w:szCs w:val="24"/>
        </w:rPr>
      </w:pPr>
      <w:r w:rsidRPr="00F71845">
        <w:rPr>
          <w:rFonts w:ascii="Aptos" w:hAnsi="Aptos"/>
          <w:b/>
          <w:bCs/>
          <w:i/>
          <w:iCs/>
          <w:szCs w:val="24"/>
        </w:rPr>
        <w:t>Insurance</w:t>
      </w:r>
    </w:p>
    <w:p w14:paraId="74876AC2" w14:textId="77777777" w:rsidR="00AE61C0" w:rsidRPr="00F71845" w:rsidRDefault="00AE61C0" w:rsidP="00AE61C0">
      <w:pPr>
        <w:jc w:val="both"/>
        <w:rPr>
          <w:rFonts w:ascii="Aptos" w:hAnsi="Aptos"/>
          <w:szCs w:val="24"/>
        </w:rPr>
      </w:pPr>
      <w:r w:rsidRPr="00F71845">
        <w:rPr>
          <w:rFonts w:ascii="Aptos" w:hAnsi="Aptos"/>
          <w:szCs w:val="24"/>
        </w:rPr>
        <w:br/>
        <w:t>Below is the CSDE’s stance on liability insurance for the IDCG Program:</w:t>
      </w:r>
    </w:p>
    <w:p w14:paraId="0A177D14" w14:textId="77777777" w:rsidR="00AE61C0" w:rsidRPr="00F71845" w:rsidRDefault="00AE61C0" w:rsidP="00AE61C0">
      <w:pPr>
        <w:jc w:val="both"/>
        <w:rPr>
          <w:rFonts w:ascii="Aptos" w:hAnsi="Aptos"/>
          <w:szCs w:val="24"/>
        </w:rPr>
      </w:pPr>
      <w:r w:rsidRPr="00F71845">
        <w:rPr>
          <w:rFonts w:ascii="Aptos" w:hAnsi="Aptos"/>
          <w:szCs w:val="24"/>
        </w:rPr>
        <w:t> </w:t>
      </w:r>
    </w:p>
    <w:p w14:paraId="4226319F" w14:textId="77777777" w:rsidR="00AE61C0" w:rsidRDefault="00AE61C0" w:rsidP="00AE61C0">
      <w:pPr>
        <w:jc w:val="both"/>
        <w:rPr>
          <w:rFonts w:ascii="Aptos" w:hAnsi="Aptos"/>
          <w:szCs w:val="24"/>
        </w:rPr>
      </w:pPr>
      <w:r w:rsidRPr="00F71845">
        <w:rPr>
          <w:rFonts w:ascii="Aptos" w:hAnsi="Aptos"/>
          <w:szCs w:val="24"/>
        </w:rPr>
        <w:t>If a nonprofit corporation does not hold insurance liability coverage for an IDCG program and believes the district sending students to its program is obligated for such coverage, the nonprofit entity should request such documentation from the district. Otherwise, the nonprofit should hold such coverage.</w:t>
      </w:r>
    </w:p>
    <w:p w14:paraId="29DE0C59" w14:textId="77777777" w:rsidR="00AE61C0" w:rsidRDefault="00AE61C0" w:rsidP="00AE61C0">
      <w:pPr>
        <w:rPr>
          <w:rFonts w:ascii="Aptos" w:hAnsi="Aptos"/>
        </w:rPr>
      </w:pPr>
    </w:p>
    <w:p w14:paraId="6B154645" w14:textId="77777777" w:rsidR="00AE61C0" w:rsidRPr="00F71845" w:rsidRDefault="00AE61C0" w:rsidP="00AE61C0">
      <w:pPr>
        <w:jc w:val="center"/>
        <w:rPr>
          <w:rFonts w:ascii="Aptos" w:hAnsi="Aptos"/>
          <w:b/>
          <w:bCs/>
          <w:i/>
          <w:iCs/>
          <w:szCs w:val="24"/>
        </w:rPr>
      </w:pPr>
      <w:r w:rsidRPr="00F71845">
        <w:rPr>
          <w:rFonts w:ascii="Aptos" w:hAnsi="Aptos"/>
          <w:b/>
          <w:bCs/>
          <w:i/>
          <w:iCs/>
          <w:szCs w:val="24"/>
        </w:rPr>
        <w:t>Allowable Costs</w:t>
      </w:r>
    </w:p>
    <w:p w14:paraId="2A35B0F7" w14:textId="77777777" w:rsidR="00AE61C0" w:rsidRPr="00F71845" w:rsidRDefault="00AE61C0" w:rsidP="00AE61C0">
      <w:pPr>
        <w:jc w:val="both"/>
        <w:rPr>
          <w:rFonts w:ascii="Aptos" w:hAnsi="Aptos"/>
          <w:szCs w:val="24"/>
        </w:rPr>
      </w:pPr>
    </w:p>
    <w:p w14:paraId="68D2BCC9" w14:textId="77777777" w:rsidR="00AE61C0" w:rsidRPr="00F71845" w:rsidRDefault="00AE61C0" w:rsidP="00AE61C0">
      <w:pPr>
        <w:pStyle w:val="subbulletlist"/>
        <w:numPr>
          <w:ilvl w:val="0"/>
          <w:numId w:val="0"/>
        </w:numPr>
        <w:rPr>
          <w:rFonts w:ascii="Aptos" w:hAnsi="Aptos"/>
          <w:szCs w:val="24"/>
        </w:rPr>
      </w:pPr>
      <w:r w:rsidRPr="00F71845">
        <w:rPr>
          <w:rFonts w:ascii="Aptos" w:hAnsi="Aptos"/>
          <w:szCs w:val="24"/>
        </w:rPr>
        <w:t>Allowable costs for this grant are identified in the list below. Please note that the CSDE will require selected applicants to provide a detailed breakout of these costs in the CSDE Electronic Grants Management System (</w:t>
      </w:r>
      <w:proofErr w:type="spellStart"/>
      <w:r w:rsidRPr="00F71845">
        <w:rPr>
          <w:rFonts w:ascii="Aptos" w:hAnsi="Aptos"/>
          <w:szCs w:val="24"/>
        </w:rPr>
        <w:t>eGMS</w:t>
      </w:r>
      <w:proofErr w:type="spellEnd"/>
      <w:r w:rsidRPr="00F71845">
        <w:rPr>
          <w:rFonts w:ascii="Aptos" w:hAnsi="Aptos"/>
          <w:szCs w:val="24"/>
        </w:rPr>
        <w:t>) if funded.</w:t>
      </w:r>
    </w:p>
    <w:p w14:paraId="77A148AD" w14:textId="77777777" w:rsidR="00AE61C0" w:rsidRPr="00F71845" w:rsidRDefault="00AE61C0" w:rsidP="00AE61C0">
      <w:pPr>
        <w:pStyle w:val="subbulletlist"/>
        <w:numPr>
          <w:ilvl w:val="0"/>
          <w:numId w:val="0"/>
        </w:numPr>
        <w:rPr>
          <w:rFonts w:ascii="Aptos" w:hAnsi="Aptos"/>
          <w:szCs w:val="24"/>
        </w:rPr>
      </w:pPr>
    </w:p>
    <w:p w14:paraId="016E1701" w14:textId="77777777" w:rsidR="00AE61C0" w:rsidRPr="00F71845" w:rsidRDefault="00AE61C0" w:rsidP="00AE61C0">
      <w:pPr>
        <w:pStyle w:val="subbulletlist"/>
        <w:ind w:left="907"/>
        <w:rPr>
          <w:rFonts w:ascii="Aptos" w:hAnsi="Aptos"/>
        </w:rPr>
      </w:pPr>
      <w:r w:rsidRPr="5AAFCDBD">
        <w:rPr>
          <w:rFonts w:ascii="Aptos" w:hAnsi="Aptos"/>
        </w:rPr>
        <w:t>Salaries/stipends for teachers/providers</w:t>
      </w:r>
    </w:p>
    <w:p w14:paraId="7775221B" w14:textId="77777777" w:rsidR="00AE61C0" w:rsidRPr="00F71845" w:rsidRDefault="00AE61C0" w:rsidP="00AE61C0">
      <w:pPr>
        <w:pStyle w:val="subbulletlist"/>
        <w:rPr>
          <w:rFonts w:ascii="Aptos" w:hAnsi="Aptos"/>
        </w:rPr>
      </w:pPr>
      <w:r w:rsidRPr="5AAFCDBD">
        <w:rPr>
          <w:rFonts w:ascii="Aptos" w:hAnsi="Aptos"/>
        </w:rPr>
        <w:t>Salaries/stipends for school social workers, counselors and psychologists</w:t>
      </w:r>
    </w:p>
    <w:p w14:paraId="63AA4E1C" w14:textId="77777777" w:rsidR="00AE61C0" w:rsidRPr="00F71845" w:rsidRDefault="00AE61C0" w:rsidP="00AE61C0">
      <w:pPr>
        <w:pStyle w:val="subbulletlist"/>
        <w:rPr>
          <w:rFonts w:ascii="Aptos" w:hAnsi="Aptos"/>
        </w:rPr>
      </w:pPr>
      <w:r w:rsidRPr="5AAFCDBD">
        <w:rPr>
          <w:rFonts w:ascii="Aptos" w:hAnsi="Aptos"/>
        </w:rPr>
        <w:t>Salaries/stipends for clerical assistance</w:t>
      </w:r>
    </w:p>
    <w:p w14:paraId="1783678F"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Recruitment and admission costs</w:t>
      </w:r>
    </w:p>
    <w:p w14:paraId="27289532"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Instructional supplies, materials and equipment</w:t>
      </w:r>
    </w:p>
    <w:p w14:paraId="5AF05423"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Staff development appropriate to the project (up to 5 percent of the award)</w:t>
      </w:r>
    </w:p>
    <w:p w14:paraId="50D8ACAA"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Pupil transportation</w:t>
      </w:r>
    </w:p>
    <w:p w14:paraId="2364C974"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Costs of administering and evaluating the program impact and outcomes, and preparing the final report (up to 10 percent of the award)</w:t>
      </w:r>
    </w:p>
    <w:p w14:paraId="6C913CDB"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Development of instructional units</w:t>
      </w:r>
    </w:p>
    <w:p w14:paraId="1AD895F9"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Parent activities (up to $1,000)</w:t>
      </w:r>
    </w:p>
    <w:p w14:paraId="01FE210A" w14:textId="77777777" w:rsidR="00AE61C0" w:rsidRPr="00F71845" w:rsidRDefault="00AE61C0" w:rsidP="00AE61C0">
      <w:pPr>
        <w:pStyle w:val="subbulletlist"/>
        <w:numPr>
          <w:ilvl w:val="0"/>
          <w:numId w:val="6"/>
        </w:numPr>
        <w:rPr>
          <w:rFonts w:ascii="Aptos" w:hAnsi="Aptos"/>
          <w:szCs w:val="24"/>
        </w:rPr>
      </w:pPr>
      <w:r w:rsidRPr="00F71845">
        <w:rPr>
          <w:rFonts w:ascii="Aptos" w:hAnsi="Aptos"/>
          <w:szCs w:val="24"/>
        </w:rPr>
        <w:t>Food that is part of the program</w:t>
      </w:r>
    </w:p>
    <w:p w14:paraId="0D463D39" w14:textId="77777777" w:rsidR="00AE61C0" w:rsidRPr="00F71845" w:rsidRDefault="00AE61C0" w:rsidP="00AE61C0">
      <w:pPr>
        <w:pStyle w:val="subbulletlist"/>
        <w:numPr>
          <w:ilvl w:val="0"/>
          <w:numId w:val="7"/>
        </w:numPr>
        <w:ind w:left="1980" w:hanging="300"/>
        <w:rPr>
          <w:rFonts w:ascii="Aptos" w:hAnsi="Aptos"/>
          <w:szCs w:val="24"/>
        </w:rPr>
      </w:pPr>
      <w:r w:rsidRPr="00F71845">
        <w:rPr>
          <w:rFonts w:ascii="Aptos" w:hAnsi="Aptos"/>
          <w:szCs w:val="24"/>
        </w:rPr>
        <w:t xml:space="preserve"> Cooking classes, overnight stays, etc.</w:t>
      </w:r>
    </w:p>
    <w:p w14:paraId="5AA77D36" w14:textId="77777777" w:rsidR="00AE61C0" w:rsidRPr="00F71845" w:rsidRDefault="00AE61C0" w:rsidP="00AE61C0">
      <w:pPr>
        <w:pStyle w:val="subbulletlist"/>
        <w:numPr>
          <w:ilvl w:val="1"/>
          <w:numId w:val="6"/>
        </w:numPr>
        <w:rPr>
          <w:rFonts w:ascii="Aptos" w:hAnsi="Aptos"/>
          <w:szCs w:val="24"/>
        </w:rPr>
      </w:pPr>
      <w:r w:rsidRPr="00F71845">
        <w:rPr>
          <w:rFonts w:ascii="Aptos" w:hAnsi="Aptos"/>
          <w:szCs w:val="24"/>
        </w:rPr>
        <w:t>Food for snacks</w:t>
      </w:r>
    </w:p>
    <w:p w14:paraId="667B78B7" w14:textId="77777777" w:rsidR="00AE61C0" w:rsidRPr="00A67FB7" w:rsidRDefault="00AE61C0" w:rsidP="00AE61C0">
      <w:pPr>
        <w:pStyle w:val="subbulletlist"/>
        <w:rPr>
          <w:rFonts w:ascii="Aptos" w:hAnsi="Aptos"/>
        </w:rPr>
      </w:pPr>
      <w:r w:rsidRPr="5AAFCDBD">
        <w:rPr>
          <w:rFonts w:ascii="Aptos" w:hAnsi="Aptos"/>
        </w:rPr>
        <w:t>Food that is necessary as meals for residential programs, weekend academies and all-day field trips</w:t>
      </w:r>
    </w:p>
    <w:p w14:paraId="01A0AACB" w14:textId="77777777" w:rsidR="00AE61C0" w:rsidRDefault="00AE61C0" w:rsidP="00AE61C0">
      <w:pPr>
        <w:rPr>
          <w:rFonts w:ascii="Aptos" w:hAnsi="Aptos"/>
        </w:rPr>
      </w:pPr>
    </w:p>
    <w:p w14:paraId="5C4E05D7" w14:textId="77777777" w:rsidR="00964874" w:rsidRDefault="00964874" w:rsidP="00AE61C0">
      <w:pPr>
        <w:rPr>
          <w:rFonts w:ascii="Aptos" w:hAnsi="Aptos"/>
        </w:rPr>
      </w:pPr>
    </w:p>
    <w:p w14:paraId="78FAD03B" w14:textId="77777777" w:rsidR="00964874" w:rsidRDefault="00964874" w:rsidP="00AE61C0">
      <w:pPr>
        <w:rPr>
          <w:rFonts w:ascii="Aptos" w:hAnsi="Aptos"/>
        </w:rPr>
      </w:pPr>
    </w:p>
    <w:p w14:paraId="05C12951" w14:textId="77777777" w:rsidR="00964874" w:rsidRDefault="00964874" w:rsidP="00AE61C0">
      <w:pPr>
        <w:rPr>
          <w:rFonts w:ascii="Aptos" w:hAnsi="Aptos"/>
        </w:rPr>
      </w:pPr>
    </w:p>
    <w:p w14:paraId="045658DB" w14:textId="77777777" w:rsidR="00AE61C0" w:rsidRDefault="00AE61C0" w:rsidP="00AE61C0">
      <w:pPr>
        <w:jc w:val="center"/>
        <w:rPr>
          <w:rFonts w:ascii="Aptos" w:hAnsi="Aptos"/>
          <w:b/>
          <w:i/>
          <w:szCs w:val="24"/>
        </w:rPr>
      </w:pPr>
      <w:r w:rsidRPr="00F71845">
        <w:rPr>
          <w:rFonts w:ascii="Aptos" w:hAnsi="Aptos"/>
          <w:b/>
          <w:i/>
          <w:szCs w:val="24"/>
        </w:rPr>
        <w:lastRenderedPageBreak/>
        <w:t>Grant Period</w:t>
      </w:r>
    </w:p>
    <w:p w14:paraId="7F9B8A25" w14:textId="77777777" w:rsidR="00AE61C0" w:rsidRPr="00F71845" w:rsidRDefault="00AE61C0" w:rsidP="00AE61C0">
      <w:pPr>
        <w:jc w:val="center"/>
        <w:rPr>
          <w:rFonts w:ascii="Aptos" w:hAnsi="Aptos"/>
          <w:b/>
          <w:i/>
          <w:szCs w:val="24"/>
        </w:rPr>
      </w:pPr>
    </w:p>
    <w:p w14:paraId="0D0F9D50" w14:textId="77777777" w:rsidR="00AE61C0" w:rsidRDefault="00AE61C0" w:rsidP="00AE61C0">
      <w:pPr>
        <w:jc w:val="both"/>
        <w:rPr>
          <w:rFonts w:ascii="Aptos" w:hAnsi="Aptos"/>
          <w:szCs w:val="24"/>
        </w:rPr>
      </w:pPr>
      <w:r w:rsidRPr="00F71845">
        <w:rPr>
          <w:rFonts w:ascii="Aptos" w:hAnsi="Aptos"/>
          <w:szCs w:val="24"/>
        </w:rPr>
        <w:t>The CSDE shall award grants annually. The award for the grant period in this application shall begin on July 1, 202</w:t>
      </w:r>
      <w:r>
        <w:rPr>
          <w:rFonts w:ascii="Aptos" w:hAnsi="Aptos"/>
          <w:szCs w:val="24"/>
        </w:rPr>
        <w:t>6</w:t>
      </w:r>
      <w:r w:rsidRPr="00F71845">
        <w:rPr>
          <w:rFonts w:ascii="Aptos" w:hAnsi="Aptos"/>
          <w:szCs w:val="24"/>
        </w:rPr>
        <w:t>, and conclude on June 30, 202</w:t>
      </w:r>
      <w:r>
        <w:rPr>
          <w:rFonts w:ascii="Aptos" w:hAnsi="Aptos"/>
          <w:szCs w:val="24"/>
        </w:rPr>
        <w:t>7</w:t>
      </w:r>
      <w:r w:rsidRPr="00F71845">
        <w:rPr>
          <w:rFonts w:ascii="Aptos" w:hAnsi="Aptos"/>
          <w:szCs w:val="24"/>
        </w:rPr>
        <w:t xml:space="preserve">. </w:t>
      </w:r>
    </w:p>
    <w:p w14:paraId="6F8685AA" w14:textId="77777777" w:rsidR="00CC1B15" w:rsidRDefault="00CC1B15" w:rsidP="00AE61C0">
      <w:pPr>
        <w:jc w:val="both"/>
        <w:rPr>
          <w:rFonts w:ascii="Aptos" w:hAnsi="Aptos"/>
          <w:szCs w:val="24"/>
        </w:rPr>
      </w:pPr>
    </w:p>
    <w:p w14:paraId="7B558D92" w14:textId="77777777" w:rsidR="00CC1B15" w:rsidRDefault="00CC1B15" w:rsidP="00CC1B15">
      <w:pPr>
        <w:jc w:val="center"/>
        <w:rPr>
          <w:rFonts w:ascii="Aptos" w:hAnsi="Aptos"/>
          <w:b/>
          <w:i/>
          <w:szCs w:val="24"/>
        </w:rPr>
      </w:pPr>
      <w:r w:rsidRPr="00F71845">
        <w:rPr>
          <w:rFonts w:ascii="Aptos" w:hAnsi="Aptos"/>
          <w:b/>
          <w:i/>
          <w:szCs w:val="24"/>
        </w:rPr>
        <w:t>Submission Requirements</w:t>
      </w:r>
    </w:p>
    <w:p w14:paraId="1C251A78" w14:textId="77777777" w:rsidR="00CC1B15" w:rsidRPr="00F71845" w:rsidRDefault="00CC1B15" w:rsidP="00CC1B15">
      <w:pPr>
        <w:jc w:val="center"/>
        <w:rPr>
          <w:rFonts w:ascii="Aptos" w:hAnsi="Aptos"/>
          <w:b/>
          <w:i/>
          <w:szCs w:val="24"/>
        </w:rPr>
      </w:pPr>
    </w:p>
    <w:p w14:paraId="56752DF5" w14:textId="77777777" w:rsidR="00CC1B15" w:rsidRPr="00F71845" w:rsidRDefault="00CC1B15" w:rsidP="00CC1B15">
      <w:pPr>
        <w:numPr>
          <w:ilvl w:val="2"/>
          <w:numId w:val="8"/>
        </w:numPr>
        <w:tabs>
          <w:tab w:val="num" w:pos="360"/>
        </w:tabs>
        <w:ind w:left="360"/>
        <w:jc w:val="both"/>
        <w:rPr>
          <w:rFonts w:ascii="Aptos" w:hAnsi="Aptos"/>
          <w:szCs w:val="24"/>
        </w:rPr>
      </w:pPr>
      <w:r w:rsidRPr="00F71845">
        <w:rPr>
          <w:rFonts w:ascii="Aptos" w:hAnsi="Aptos"/>
          <w:szCs w:val="24"/>
        </w:rPr>
        <w:t xml:space="preserve">A completed application </w:t>
      </w:r>
      <w:r w:rsidRPr="00F71845">
        <w:rPr>
          <w:rFonts w:ascii="Aptos" w:hAnsi="Aptos"/>
          <w:szCs w:val="24"/>
          <w:u w:val="single"/>
        </w:rPr>
        <w:t>as a single document</w:t>
      </w:r>
      <w:r w:rsidRPr="00F71845">
        <w:rPr>
          <w:rFonts w:ascii="Aptos" w:hAnsi="Aptos"/>
          <w:szCs w:val="24"/>
        </w:rPr>
        <w:t>, the content and format of which appears in Appendix A. The completed application must be received electronically by 4 p.m. on January 2</w:t>
      </w:r>
      <w:r>
        <w:rPr>
          <w:rFonts w:ascii="Aptos" w:hAnsi="Aptos"/>
          <w:szCs w:val="24"/>
        </w:rPr>
        <w:t>3</w:t>
      </w:r>
      <w:r w:rsidRPr="00F71845">
        <w:rPr>
          <w:rFonts w:ascii="Aptos" w:hAnsi="Aptos"/>
          <w:szCs w:val="24"/>
        </w:rPr>
        <w:t>, 202</w:t>
      </w:r>
      <w:r>
        <w:rPr>
          <w:rFonts w:ascii="Aptos" w:hAnsi="Aptos"/>
          <w:szCs w:val="24"/>
        </w:rPr>
        <w:t>6.</w:t>
      </w:r>
    </w:p>
    <w:p w14:paraId="6870EAF7" w14:textId="77777777" w:rsidR="00CC1B15" w:rsidRPr="00F71845" w:rsidRDefault="00CC1B15" w:rsidP="00CC1B15">
      <w:pPr>
        <w:ind w:left="360"/>
        <w:jc w:val="both"/>
        <w:rPr>
          <w:rFonts w:ascii="Aptos" w:hAnsi="Aptos"/>
          <w:szCs w:val="24"/>
        </w:rPr>
      </w:pPr>
    </w:p>
    <w:p w14:paraId="4EF2F333" w14:textId="77777777" w:rsidR="00CC1B15" w:rsidRPr="00F71845" w:rsidRDefault="00CC1B15" w:rsidP="00CC1B15">
      <w:pPr>
        <w:numPr>
          <w:ilvl w:val="2"/>
          <w:numId w:val="8"/>
        </w:numPr>
        <w:tabs>
          <w:tab w:val="num" w:pos="360"/>
        </w:tabs>
        <w:ind w:left="360"/>
        <w:jc w:val="both"/>
        <w:rPr>
          <w:rFonts w:ascii="Aptos" w:hAnsi="Aptos"/>
          <w:szCs w:val="24"/>
        </w:rPr>
      </w:pPr>
      <w:r w:rsidRPr="00F71845">
        <w:rPr>
          <w:rFonts w:ascii="Aptos" w:hAnsi="Aptos"/>
          <w:szCs w:val="24"/>
        </w:rPr>
        <w:t>Extensions will not be granted.</w:t>
      </w:r>
    </w:p>
    <w:p w14:paraId="5968D3D4" w14:textId="77777777" w:rsidR="00CC1B15" w:rsidRPr="00F71845" w:rsidRDefault="00CC1B15" w:rsidP="00CC1B15">
      <w:pPr>
        <w:ind w:left="360"/>
        <w:jc w:val="both"/>
        <w:rPr>
          <w:rFonts w:ascii="Aptos" w:hAnsi="Aptos"/>
          <w:szCs w:val="24"/>
        </w:rPr>
      </w:pPr>
    </w:p>
    <w:p w14:paraId="25933FDD" w14:textId="77777777" w:rsidR="00CC1B15" w:rsidRPr="00F71845" w:rsidRDefault="00CC1B15" w:rsidP="00CC1B15">
      <w:pPr>
        <w:numPr>
          <w:ilvl w:val="2"/>
          <w:numId w:val="8"/>
        </w:numPr>
        <w:tabs>
          <w:tab w:val="num" w:pos="360"/>
        </w:tabs>
        <w:ind w:left="360"/>
        <w:jc w:val="both"/>
        <w:rPr>
          <w:rFonts w:ascii="Aptos" w:hAnsi="Aptos"/>
          <w:b/>
          <w:i/>
          <w:szCs w:val="24"/>
        </w:rPr>
      </w:pPr>
      <w:r w:rsidRPr="00F71845">
        <w:rPr>
          <w:rFonts w:ascii="Aptos" w:hAnsi="Aptos"/>
          <w:szCs w:val="24"/>
        </w:rPr>
        <w:t>Please e-mail applications to:</w:t>
      </w:r>
      <w:r>
        <w:rPr>
          <w:rFonts w:ascii="Aptos" w:hAnsi="Aptos"/>
          <w:szCs w:val="24"/>
        </w:rPr>
        <w:t xml:space="preserve"> </w:t>
      </w:r>
      <w:hyperlink r:id="rId15" w:history="1">
        <w:r w:rsidRPr="004B4B40">
          <w:rPr>
            <w:rStyle w:val="Hyperlink"/>
            <w:rFonts w:ascii="Aptos" w:hAnsi="Aptos"/>
          </w:rPr>
          <w:t>Meliha.Korkutovic@ct.gov</w:t>
        </w:r>
      </w:hyperlink>
      <w:r>
        <w:rPr>
          <w:rFonts w:ascii="Aptos" w:hAnsi="Aptos"/>
          <w:szCs w:val="24"/>
        </w:rPr>
        <w:t xml:space="preserve">. </w:t>
      </w:r>
    </w:p>
    <w:p w14:paraId="46C0B5D8" w14:textId="77777777" w:rsidR="00CC1B15" w:rsidRDefault="00CC1B15" w:rsidP="00AE61C0">
      <w:pPr>
        <w:jc w:val="both"/>
        <w:rPr>
          <w:rFonts w:ascii="Aptos" w:hAnsi="Aptos"/>
          <w:szCs w:val="24"/>
        </w:rPr>
      </w:pPr>
    </w:p>
    <w:p w14:paraId="77F84675" w14:textId="77777777" w:rsidR="00CC1B15" w:rsidRPr="00F71845" w:rsidRDefault="00CC1B15" w:rsidP="00CC1B15">
      <w:pPr>
        <w:ind w:left="360"/>
        <w:jc w:val="center"/>
        <w:rPr>
          <w:rFonts w:ascii="Aptos" w:hAnsi="Aptos"/>
          <w:b/>
          <w:i/>
          <w:szCs w:val="24"/>
        </w:rPr>
      </w:pPr>
      <w:r w:rsidRPr="00F71845">
        <w:rPr>
          <w:rFonts w:ascii="Aptos" w:hAnsi="Aptos"/>
          <w:b/>
          <w:i/>
          <w:szCs w:val="24"/>
        </w:rPr>
        <w:t xml:space="preserve">Review of </w:t>
      </w:r>
      <w:r>
        <w:rPr>
          <w:rFonts w:ascii="Aptos" w:hAnsi="Aptos"/>
          <w:b/>
          <w:i/>
          <w:szCs w:val="24"/>
        </w:rPr>
        <w:t>Applications</w:t>
      </w:r>
      <w:r w:rsidRPr="00F71845">
        <w:rPr>
          <w:rFonts w:ascii="Aptos" w:hAnsi="Aptos"/>
          <w:b/>
          <w:i/>
          <w:szCs w:val="24"/>
        </w:rPr>
        <w:t xml:space="preserve"> and Grant Awards</w:t>
      </w:r>
    </w:p>
    <w:p w14:paraId="0AB3E627" w14:textId="77777777" w:rsidR="00CC1B15" w:rsidRPr="00F71845" w:rsidRDefault="00CC1B15" w:rsidP="00CC1B15">
      <w:pPr>
        <w:rPr>
          <w:rFonts w:ascii="Aptos" w:hAnsi="Aptos"/>
          <w:szCs w:val="24"/>
        </w:rPr>
      </w:pPr>
    </w:p>
    <w:p w14:paraId="32910C28" w14:textId="77777777" w:rsidR="00CC1B15" w:rsidRPr="00F71845" w:rsidRDefault="00CC1B15" w:rsidP="00CC1B15">
      <w:pPr>
        <w:tabs>
          <w:tab w:val="left" w:pos="360"/>
        </w:tabs>
        <w:jc w:val="both"/>
        <w:rPr>
          <w:rFonts w:ascii="Aptos" w:hAnsi="Aptos"/>
          <w:szCs w:val="24"/>
        </w:rPr>
      </w:pPr>
      <w:r w:rsidRPr="00F71845">
        <w:rPr>
          <w:rFonts w:ascii="Aptos" w:hAnsi="Aptos"/>
          <w:szCs w:val="24"/>
        </w:rPr>
        <w:t>Applications and scoring rubrics will be sent electronically to teams of reviewers, to review and rate proposals by application type and according to the criteria presented in Appendix D of this RFP. Teams of reviewers may include members from any of the six RESC regions. Proposal</w:t>
      </w:r>
      <w:r>
        <w:rPr>
          <w:rFonts w:ascii="Aptos" w:hAnsi="Aptos"/>
          <w:szCs w:val="24"/>
        </w:rPr>
        <w:t xml:space="preserve"> review</w:t>
      </w:r>
      <w:r w:rsidRPr="00F71845">
        <w:rPr>
          <w:rFonts w:ascii="Aptos" w:hAnsi="Aptos"/>
          <w:szCs w:val="24"/>
        </w:rPr>
        <w:t xml:space="preserve"> assignment shall be selective to ensure that reviewers are not reviewing their own application or applications from the same region.</w:t>
      </w:r>
    </w:p>
    <w:p w14:paraId="018C37E5" w14:textId="77777777" w:rsidR="00CC1B15" w:rsidRPr="00F71845" w:rsidRDefault="00CC1B15" w:rsidP="00CC1B15">
      <w:pPr>
        <w:tabs>
          <w:tab w:val="left" w:pos="360"/>
        </w:tabs>
        <w:jc w:val="both"/>
        <w:rPr>
          <w:rFonts w:ascii="Aptos" w:hAnsi="Aptos"/>
          <w:szCs w:val="24"/>
        </w:rPr>
      </w:pPr>
    </w:p>
    <w:p w14:paraId="7B490C1A" w14:textId="77777777" w:rsidR="00CC1B15" w:rsidRPr="00F71845" w:rsidRDefault="00CC1B15" w:rsidP="00CC1B15">
      <w:pPr>
        <w:pStyle w:val="BodyText3"/>
        <w:jc w:val="both"/>
        <w:rPr>
          <w:rFonts w:ascii="Aptos" w:hAnsi="Aptos"/>
          <w:i/>
          <w:iCs/>
          <w:sz w:val="24"/>
          <w:szCs w:val="24"/>
        </w:rPr>
      </w:pPr>
      <w:r w:rsidRPr="00F71845">
        <w:rPr>
          <w:rFonts w:ascii="Aptos" w:hAnsi="Aptos"/>
          <w:b w:val="0"/>
          <w:sz w:val="24"/>
          <w:szCs w:val="24"/>
        </w:rPr>
        <w:t xml:space="preserve">The CSDE reserves the right to make grant awards under this program without discussion with the applicants. </w:t>
      </w:r>
    </w:p>
    <w:p w14:paraId="3C623F54" w14:textId="77777777" w:rsidR="00CC1B15" w:rsidRPr="00F71845" w:rsidRDefault="00CC1B15" w:rsidP="00CC1B15">
      <w:pPr>
        <w:pStyle w:val="BodyText3"/>
        <w:jc w:val="both"/>
        <w:rPr>
          <w:rFonts w:ascii="Aptos" w:hAnsi="Aptos"/>
          <w:sz w:val="24"/>
          <w:szCs w:val="24"/>
        </w:rPr>
      </w:pPr>
    </w:p>
    <w:p w14:paraId="20243E87" w14:textId="77777777" w:rsidR="00CC1B15" w:rsidRDefault="00CC1B15" w:rsidP="00CC1B15">
      <w:pPr>
        <w:pStyle w:val="BodyText3"/>
        <w:jc w:val="both"/>
        <w:rPr>
          <w:rFonts w:ascii="Aptos" w:hAnsi="Aptos"/>
          <w:b w:val="0"/>
          <w:bCs/>
          <w:sz w:val="24"/>
          <w:szCs w:val="24"/>
        </w:rPr>
      </w:pPr>
      <w:r w:rsidRPr="00F71845">
        <w:rPr>
          <w:rFonts w:ascii="Aptos" w:hAnsi="Aptos"/>
          <w:b w:val="0"/>
          <w:bCs/>
          <w:sz w:val="24"/>
          <w:szCs w:val="24"/>
        </w:rPr>
        <w:t xml:space="preserve">All applicants (awarded and not awarded) will be notified regarding the outcome of the proposal review process.  If a proposal is selected for funding, the Office of Strategic Planning and Partnerships (OSPP) will initiate a grant award letter in the state’s </w:t>
      </w:r>
      <w:proofErr w:type="spellStart"/>
      <w:r w:rsidRPr="00F71845">
        <w:rPr>
          <w:rFonts w:ascii="Aptos" w:hAnsi="Aptos"/>
          <w:b w:val="0"/>
          <w:bCs/>
          <w:sz w:val="24"/>
          <w:szCs w:val="24"/>
        </w:rPr>
        <w:t>eGMS</w:t>
      </w:r>
      <w:proofErr w:type="spellEnd"/>
      <w:r w:rsidRPr="00F71845">
        <w:rPr>
          <w:rFonts w:ascii="Aptos" w:hAnsi="Aptos"/>
          <w:b w:val="0"/>
          <w:bCs/>
          <w:sz w:val="24"/>
          <w:szCs w:val="24"/>
        </w:rPr>
        <w:t>. The level of funding and effective dates of the programs will be set forth in the notification of the grant award.  The CSDE will retain all proposals submitted and such proposals will become part of the public domain.</w:t>
      </w:r>
    </w:p>
    <w:p w14:paraId="297F7FAF" w14:textId="77777777" w:rsidR="00CC1B15" w:rsidRDefault="00CC1B15" w:rsidP="00CC1B15">
      <w:pPr>
        <w:pStyle w:val="BodyText3"/>
        <w:jc w:val="both"/>
        <w:rPr>
          <w:rFonts w:ascii="Aptos" w:hAnsi="Aptos"/>
          <w:b w:val="0"/>
          <w:bCs/>
          <w:sz w:val="24"/>
          <w:szCs w:val="24"/>
        </w:rPr>
      </w:pPr>
    </w:p>
    <w:p w14:paraId="1B5230B9" w14:textId="77777777" w:rsidR="00CC1B15" w:rsidRPr="00A72F23" w:rsidRDefault="00CC1B15" w:rsidP="00CC1B15">
      <w:pPr>
        <w:rPr>
          <w:rFonts w:ascii="Aptos" w:hAnsi="Aptos"/>
          <w:b/>
          <w:szCs w:val="24"/>
        </w:rPr>
      </w:pPr>
      <w:r w:rsidRPr="00F71845">
        <w:rPr>
          <w:rFonts w:ascii="Aptos" w:hAnsi="Aptos"/>
          <w:b/>
          <w:bCs/>
          <w:szCs w:val="24"/>
        </w:rPr>
        <w:t>Important:</w:t>
      </w:r>
      <w:r w:rsidRPr="00F71845">
        <w:rPr>
          <w:rFonts w:ascii="Aptos" w:hAnsi="Aptos"/>
          <w:szCs w:val="24"/>
        </w:rPr>
        <w:t xml:space="preserve"> Grantees that do not request the </w:t>
      </w:r>
      <w:r w:rsidRPr="00522FF2">
        <w:rPr>
          <w:rFonts w:ascii="Aptos" w:hAnsi="Aptos"/>
          <w:szCs w:val="24"/>
          <w:u w:val="single"/>
        </w:rPr>
        <w:t>total</w:t>
      </w:r>
      <w:r w:rsidRPr="00F71845">
        <w:rPr>
          <w:rFonts w:ascii="Aptos" w:hAnsi="Aptos"/>
          <w:szCs w:val="24"/>
        </w:rPr>
        <w:t xml:space="preserve"> award by the drawdown deadline may be ineligible for future funding or have points deducted from their scores</w:t>
      </w:r>
      <w:r>
        <w:rPr>
          <w:rFonts w:ascii="Aptos" w:hAnsi="Aptos"/>
          <w:szCs w:val="24"/>
        </w:rPr>
        <w:t xml:space="preserve"> in future submissions</w:t>
      </w:r>
      <w:r w:rsidRPr="00F71845">
        <w:rPr>
          <w:rFonts w:ascii="Aptos" w:hAnsi="Aptos"/>
          <w:szCs w:val="24"/>
        </w:rPr>
        <w:t>.</w:t>
      </w:r>
    </w:p>
    <w:p w14:paraId="69BC1868" w14:textId="77777777" w:rsidR="00CC1B15" w:rsidRDefault="00CC1B15" w:rsidP="00CC1B15">
      <w:pPr>
        <w:pStyle w:val="BodyText3"/>
        <w:jc w:val="both"/>
        <w:rPr>
          <w:rFonts w:ascii="Aptos" w:hAnsi="Aptos"/>
          <w:i/>
          <w:iCs/>
          <w:sz w:val="24"/>
          <w:szCs w:val="24"/>
        </w:rPr>
      </w:pPr>
    </w:p>
    <w:p w14:paraId="7CD77131" w14:textId="0C0550FB" w:rsidR="00CC1B15" w:rsidRPr="006C5109" w:rsidRDefault="00CC1B15" w:rsidP="00CC1B15">
      <w:pPr>
        <w:pStyle w:val="BodyText3"/>
        <w:jc w:val="both"/>
        <w:rPr>
          <w:rFonts w:ascii="Aptos" w:hAnsi="Aptos"/>
          <w:i/>
          <w:iCs/>
          <w:sz w:val="24"/>
          <w:szCs w:val="24"/>
        </w:rPr>
      </w:pPr>
      <w:r w:rsidRPr="00F71845">
        <w:rPr>
          <w:rFonts w:ascii="Aptos" w:hAnsi="Aptos"/>
          <w:i/>
          <w:iCs/>
          <w:sz w:val="24"/>
          <w:szCs w:val="24"/>
        </w:rPr>
        <w:t>All awards are subject to the availability of funds</w:t>
      </w:r>
      <w:r>
        <w:rPr>
          <w:rFonts w:ascii="Aptos" w:hAnsi="Aptos"/>
          <w:i/>
          <w:iCs/>
          <w:sz w:val="24"/>
          <w:szCs w:val="24"/>
        </w:rPr>
        <w:t xml:space="preserve">. </w:t>
      </w:r>
      <w:r w:rsidRPr="00F71845">
        <w:rPr>
          <w:rFonts w:ascii="Aptos" w:hAnsi="Aptos"/>
          <w:b w:val="0"/>
          <w:sz w:val="24"/>
          <w:szCs w:val="24"/>
        </w:rPr>
        <w:t>Applicants should submit proposals in the most favorable terms from both technical and cost standpoints.</w:t>
      </w:r>
    </w:p>
    <w:p w14:paraId="4C79CE9D" w14:textId="77777777" w:rsidR="00CC1B15" w:rsidRDefault="00CC1B15" w:rsidP="00AE61C0">
      <w:pPr>
        <w:jc w:val="both"/>
        <w:rPr>
          <w:rFonts w:ascii="Aptos" w:hAnsi="Aptos"/>
          <w:szCs w:val="24"/>
        </w:rPr>
      </w:pPr>
    </w:p>
    <w:p w14:paraId="500CCCF1" w14:textId="77777777" w:rsidR="00DF5C42" w:rsidRDefault="00DF5C42" w:rsidP="00AE61C0">
      <w:pPr>
        <w:jc w:val="both"/>
        <w:rPr>
          <w:rFonts w:ascii="Aptos" w:hAnsi="Aptos"/>
          <w:szCs w:val="24"/>
        </w:rPr>
      </w:pPr>
    </w:p>
    <w:p w14:paraId="3F7D08EB" w14:textId="77777777" w:rsidR="00DF5C42" w:rsidRDefault="00DF5C42" w:rsidP="00AE61C0">
      <w:pPr>
        <w:jc w:val="both"/>
        <w:rPr>
          <w:rFonts w:ascii="Aptos" w:hAnsi="Aptos"/>
          <w:szCs w:val="24"/>
        </w:rPr>
      </w:pPr>
    </w:p>
    <w:p w14:paraId="5A6E7883" w14:textId="77777777" w:rsidR="00964874" w:rsidRDefault="00964874" w:rsidP="00AE61C0">
      <w:pPr>
        <w:jc w:val="both"/>
        <w:rPr>
          <w:rFonts w:ascii="Aptos" w:hAnsi="Aptos"/>
          <w:szCs w:val="24"/>
        </w:rPr>
      </w:pPr>
    </w:p>
    <w:p w14:paraId="2D3DE53A" w14:textId="77777777" w:rsidR="00CC1B15" w:rsidRDefault="00CC1B15" w:rsidP="00AE61C0">
      <w:pPr>
        <w:jc w:val="both"/>
        <w:rPr>
          <w:rFonts w:ascii="Aptos" w:hAnsi="Aptos"/>
          <w:szCs w:val="24"/>
        </w:rPr>
      </w:pPr>
    </w:p>
    <w:p w14:paraId="56A47B6A"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lastRenderedPageBreak/>
        <w:t>Accountability Plan</w:t>
      </w:r>
    </w:p>
    <w:p w14:paraId="7F1F7DC7" w14:textId="77777777" w:rsidR="00CC1B15" w:rsidRPr="00F71845" w:rsidRDefault="00CC1B15" w:rsidP="00CC1B15">
      <w:pPr>
        <w:tabs>
          <w:tab w:val="left" w:pos="360"/>
        </w:tabs>
        <w:jc w:val="center"/>
        <w:rPr>
          <w:rFonts w:ascii="Aptos" w:hAnsi="Aptos"/>
          <w:b/>
          <w:szCs w:val="24"/>
          <w:u w:val="single"/>
        </w:rPr>
      </w:pPr>
    </w:p>
    <w:p w14:paraId="76292730" w14:textId="77777777" w:rsidR="00CC1B15" w:rsidRDefault="00CC1B15" w:rsidP="00CC1B15">
      <w:pPr>
        <w:tabs>
          <w:tab w:val="left" w:pos="360"/>
        </w:tabs>
        <w:jc w:val="both"/>
        <w:rPr>
          <w:rFonts w:ascii="Aptos" w:hAnsi="Aptos"/>
        </w:rPr>
      </w:pPr>
      <w:r w:rsidRPr="5AAFCDBD">
        <w:rPr>
          <w:rFonts w:ascii="Aptos" w:hAnsi="Aptos"/>
        </w:rPr>
        <w:t>Each applicant that is awarded a grant must participate in the accountability plan for interdistrict cooperative grants. This plan requires the submission of online final reports, which will include both student and program evaluations.</w:t>
      </w:r>
    </w:p>
    <w:p w14:paraId="23D14BDC" w14:textId="77777777" w:rsidR="00CC1B15" w:rsidRPr="00F71845" w:rsidRDefault="00CC1B15" w:rsidP="00CC1B15">
      <w:pPr>
        <w:tabs>
          <w:tab w:val="left" w:pos="360"/>
        </w:tabs>
        <w:jc w:val="both"/>
        <w:rPr>
          <w:rFonts w:ascii="Aptos" w:hAnsi="Aptos"/>
          <w:szCs w:val="24"/>
        </w:rPr>
      </w:pPr>
    </w:p>
    <w:p w14:paraId="2F57EE4C" w14:textId="77777777" w:rsidR="00CC1B15" w:rsidRPr="00F71845" w:rsidRDefault="00CC1B15" w:rsidP="00CC1B15">
      <w:pPr>
        <w:jc w:val="center"/>
        <w:rPr>
          <w:rFonts w:ascii="Aptos" w:hAnsi="Aptos"/>
          <w:b/>
          <w:i/>
          <w:szCs w:val="24"/>
        </w:rPr>
      </w:pPr>
      <w:r w:rsidRPr="00F71845">
        <w:rPr>
          <w:rFonts w:ascii="Aptos" w:hAnsi="Aptos"/>
          <w:b/>
          <w:i/>
          <w:szCs w:val="24"/>
        </w:rPr>
        <w:t>Freedom of Information Act</w:t>
      </w:r>
    </w:p>
    <w:p w14:paraId="5B5D9600" w14:textId="77777777" w:rsidR="00CC1B15" w:rsidRPr="00F71845" w:rsidRDefault="00CC1B15" w:rsidP="00CC1B15">
      <w:pPr>
        <w:jc w:val="center"/>
        <w:rPr>
          <w:rFonts w:ascii="Aptos" w:hAnsi="Aptos"/>
          <w:b/>
          <w:szCs w:val="24"/>
          <w:u w:val="single"/>
        </w:rPr>
      </w:pPr>
    </w:p>
    <w:p w14:paraId="30506747" w14:textId="77777777" w:rsidR="00CC1B15" w:rsidRPr="00F71845" w:rsidRDefault="00CC1B15" w:rsidP="00CC1B15">
      <w:pPr>
        <w:tabs>
          <w:tab w:val="left" w:pos="360"/>
        </w:tabs>
        <w:jc w:val="both"/>
        <w:rPr>
          <w:rFonts w:ascii="Aptos" w:hAnsi="Aptos"/>
          <w:szCs w:val="24"/>
        </w:rPr>
      </w:pPr>
      <w:r w:rsidRPr="00F71845">
        <w:rPr>
          <w:rFonts w:ascii="Aptos" w:hAnsi="Aptos"/>
          <w:szCs w:val="24"/>
        </w:rPr>
        <w:t xml:space="preserve">All the information contained in a proposal submitted in response to this RFP is subject to the provisions of the Freedom of Information Act (FOIA), C.G.S Sections 1-200 </w:t>
      </w:r>
      <w:r w:rsidRPr="00F71845">
        <w:rPr>
          <w:rFonts w:ascii="Aptos" w:hAnsi="Aptos"/>
          <w:szCs w:val="24"/>
          <w:u w:val="single"/>
        </w:rPr>
        <w:t>et seq.</w:t>
      </w:r>
      <w:r w:rsidRPr="00F71845">
        <w:rPr>
          <w:rFonts w:ascii="Aptos" w:hAnsi="Aptos"/>
          <w:szCs w:val="24"/>
        </w:rPr>
        <w:t xml:space="preserve"> The FOIA declares that except as provided by federal law or state statute, records maintained or kept on file by any public agency (as defined in the statute) are public records and every person has the right to inspect such records and receive a copy of such records.</w:t>
      </w:r>
    </w:p>
    <w:p w14:paraId="1796CA24" w14:textId="77777777" w:rsidR="00CC1B15" w:rsidRPr="00F71845" w:rsidRDefault="00CC1B15" w:rsidP="00CC1B15">
      <w:pPr>
        <w:tabs>
          <w:tab w:val="left" w:pos="360"/>
        </w:tabs>
        <w:jc w:val="center"/>
        <w:rPr>
          <w:rFonts w:ascii="Aptos" w:hAnsi="Aptos"/>
          <w:szCs w:val="24"/>
        </w:rPr>
      </w:pPr>
    </w:p>
    <w:p w14:paraId="0ED5752A" w14:textId="77777777" w:rsidR="00CC1B15" w:rsidRPr="00F71845" w:rsidRDefault="00CC1B15" w:rsidP="00CC1B15">
      <w:pPr>
        <w:tabs>
          <w:tab w:val="left" w:pos="360"/>
        </w:tabs>
        <w:ind w:right="-270"/>
        <w:jc w:val="center"/>
        <w:rPr>
          <w:rFonts w:ascii="Aptos" w:hAnsi="Aptos"/>
          <w:b/>
          <w:i/>
          <w:szCs w:val="24"/>
        </w:rPr>
      </w:pPr>
      <w:r w:rsidRPr="00F71845">
        <w:rPr>
          <w:rFonts w:ascii="Aptos" w:hAnsi="Aptos"/>
          <w:b/>
          <w:i/>
          <w:szCs w:val="24"/>
        </w:rPr>
        <w:t>Management Control of the Program and Grant Consultation</w:t>
      </w:r>
    </w:p>
    <w:p w14:paraId="2DFC7492" w14:textId="77777777" w:rsidR="00CC1B15" w:rsidRPr="00F71845" w:rsidRDefault="00CC1B15" w:rsidP="00CC1B15">
      <w:pPr>
        <w:tabs>
          <w:tab w:val="left" w:pos="360"/>
        </w:tabs>
        <w:ind w:right="-270"/>
        <w:jc w:val="center"/>
        <w:rPr>
          <w:rFonts w:ascii="Aptos" w:hAnsi="Aptos"/>
          <w:b/>
          <w:i/>
          <w:szCs w:val="24"/>
        </w:rPr>
      </w:pPr>
      <w:r w:rsidRPr="00F71845">
        <w:rPr>
          <w:rFonts w:ascii="Aptos" w:hAnsi="Aptos"/>
          <w:b/>
          <w:i/>
          <w:szCs w:val="24"/>
        </w:rPr>
        <w:t>Role of CSDE Personnel</w:t>
      </w:r>
    </w:p>
    <w:p w14:paraId="4910D43D" w14:textId="77777777" w:rsidR="00CC1B15" w:rsidRPr="00F71845" w:rsidRDefault="00CC1B15" w:rsidP="00CC1B15">
      <w:pPr>
        <w:tabs>
          <w:tab w:val="left" w:pos="360"/>
        </w:tabs>
        <w:jc w:val="center"/>
        <w:rPr>
          <w:rFonts w:ascii="Aptos" w:hAnsi="Aptos"/>
          <w:b/>
          <w:szCs w:val="24"/>
          <w:u w:val="single"/>
        </w:rPr>
      </w:pPr>
    </w:p>
    <w:p w14:paraId="25AB01C7" w14:textId="77777777" w:rsidR="00CC1B15" w:rsidRPr="00F71845" w:rsidRDefault="00CC1B15" w:rsidP="00CC1B15">
      <w:pPr>
        <w:tabs>
          <w:tab w:val="left" w:pos="360"/>
        </w:tabs>
        <w:jc w:val="both"/>
        <w:rPr>
          <w:rFonts w:ascii="Aptos" w:hAnsi="Aptos"/>
          <w:szCs w:val="24"/>
        </w:rPr>
      </w:pPr>
      <w:r w:rsidRPr="00F71845">
        <w:rPr>
          <w:rFonts w:ascii="Aptos" w:hAnsi="Aptos"/>
          <w:szCs w:val="24"/>
        </w:rPr>
        <w:t>The grantee has complete management control of this grant. While CSDE staff may be consulted for their expertise, they will not be directly responsible for the selection of sub-grantees or vendors, nor will they be directly involved in the expenditure and payment of funds.</w:t>
      </w:r>
    </w:p>
    <w:p w14:paraId="2C6FEC10" w14:textId="77777777" w:rsidR="00CC1B15" w:rsidRPr="00F71845" w:rsidRDefault="00CC1B15" w:rsidP="00CC1B15">
      <w:pPr>
        <w:tabs>
          <w:tab w:val="left" w:pos="360"/>
        </w:tabs>
        <w:rPr>
          <w:rFonts w:ascii="Aptos" w:hAnsi="Aptos"/>
          <w:b/>
          <w:i/>
          <w:szCs w:val="24"/>
        </w:rPr>
      </w:pPr>
    </w:p>
    <w:p w14:paraId="5CBFE133"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t>Acknowledgement of Cooperation</w:t>
      </w:r>
    </w:p>
    <w:p w14:paraId="482F54FE" w14:textId="77777777" w:rsidR="00CC1B15" w:rsidRPr="00F71845" w:rsidRDefault="00CC1B15" w:rsidP="00CC1B15">
      <w:pPr>
        <w:tabs>
          <w:tab w:val="left" w:pos="360"/>
        </w:tabs>
        <w:jc w:val="center"/>
        <w:rPr>
          <w:rFonts w:ascii="Aptos" w:hAnsi="Aptos"/>
          <w:b/>
          <w:szCs w:val="24"/>
        </w:rPr>
      </w:pPr>
    </w:p>
    <w:p w14:paraId="5ADC6A97" w14:textId="77777777" w:rsidR="00CC1B15" w:rsidRDefault="00CC1B15" w:rsidP="00CC1B15">
      <w:pPr>
        <w:tabs>
          <w:tab w:val="left" w:pos="360"/>
        </w:tabs>
        <w:jc w:val="both"/>
        <w:rPr>
          <w:rFonts w:ascii="Aptos" w:hAnsi="Aptos"/>
          <w:b/>
          <w:szCs w:val="24"/>
        </w:rPr>
      </w:pPr>
      <w:r w:rsidRPr="00F71845">
        <w:rPr>
          <w:rFonts w:ascii="Aptos" w:hAnsi="Aptos"/>
          <w:szCs w:val="24"/>
        </w:rPr>
        <w:t xml:space="preserve">The CSDE shall accept the signature of the superintendent of schools or designee, a RESC director or director of a cooperative arrangement on behalf of two or more local or regional boards of education, as acknowledging the fact that the school districts listed in the application are officially participating in this interdistrict project. </w:t>
      </w:r>
      <w:r w:rsidRPr="00F71845">
        <w:rPr>
          <w:rFonts w:ascii="Aptos" w:hAnsi="Aptos"/>
          <w:b/>
          <w:szCs w:val="24"/>
        </w:rPr>
        <w:t xml:space="preserve">The CSDE will require the signature of an authorized representative of any nonsectarian, nonprofit agency. </w:t>
      </w:r>
    </w:p>
    <w:p w14:paraId="13B66035" w14:textId="77777777" w:rsidR="00CC1B15" w:rsidRDefault="00CC1B15" w:rsidP="00CC1B15">
      <w:pPr>
        <w:tabs>
          <w:tab w:val="left" w:pos="360"/>
        </w:tabs>
        <w:jc w:val="both"/>
        <w:rPr>
          <w:rFonts w:ascii="Aptos" w:hAnsi="Aptos"/>
          <w:b/>
          <w:szCs w:val="24"/>
        </w:rPr>
      </w:pPr>
    </w:p>
    <w:p w14:paraId="53770667"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t>Obligation of Applicants</w:t>
      </w:r>
    </w:p>
    <w:p w14:paraId="183D7A08" w14:textId="77777777" w:rsidR="00CC1B15" w:rsidRPr="00F71845" w:rsidRDefault="00CC1B15" w:rsidP="00CC1B15">
      <w:pPr>
        <w:tabs>
          <w:tab w:val="left" w:pos="360"/>
        </w:tabs>
        <w:jc w:val="center"/>
        <w:rPr>
          <w:rFonts w:ascii="Aptos" w:hAnsi="Aptos"/>
          <w:b/>
          <w:i/>
          <w:szCs w:val="24"/>
        </w:rPr>
      </w:pPr>
    </w:p>
    <w:p w14:paraId="097F4BDE" w14:textId="43006B99" w:rsidR="00CC1B15" w:rsidRPr="00F71845" w:rsidRDefault="00CC1B15" w:rsidP="00CC1B15">
      <w:pPr>
        <w:jc w:val="both"/>
        <w:rPr>
          <w:rFonts w:ascii="Aptos" w:hAnsi="Aptos"/>
          <w:szCs w:val="24"/>
        </w:rPr>
      </w:pPr>
      <w:r w:rsidRPr="00F71845">
        <w:rPr>
          <w:rFonts w:ascii="Aptos" w:hAnsi="Aptos"/>
          <w:szCs w:val="24"/>
        </w:rPr>
        <w:t xml:space="preserve">All applicants are hereby notified that the grant to be awarded is subject to contract compliance requirements as set forth in C.G.S. Sections 4-60 and 4-60a and Sections 4a-68j-1 </w:t>
      </w:r>
      <w:r w:rsidRPr="00F71845">
        <w:rPr>
          <w:rFonts w:ascii="Aptos" w:hAnsi="Aptos"/>
          <w:szCs w:val="24"/>
          <w:u w:val="single"/>
        </w:rPr>
        <w:t>et seq.</w:t>
      </w:r>
      <w:r w:rsidRPr="00F71845">
        <w:rPr>
          <w:rFonts w:ascii="Aptos" w:hAnsi="Aptos"/>
          <w:szCs w:val="24"/>
        </w:rPr>
        <w:t xml:space="preserve"> of the Regulations of Connecticut State Agencies</w:t>
      </w:r>
      <w:r>
        <w:rPr>
          <w:rFonts w:ascii="Aptos" w:hAnsi="Aptos"/>
          <w:szCs w:val="24"/>
        </w:rPr>
        <w:t>.</w:t>
      </w:r>
    </w:p>
    <w:p w14:paraId="738E37A5" w14:textId="77777777" w:rsidR="00CC1B15" w:rsidRPr="00F71845" w:rsidRDefault="00CC1B15" w:rsidP="00CC1B15">
      <w:pPr>
        <w:tabs>
          <w:tab w:val="left" w:pos="360"/>
        </w:tabs>
        <w:jc w:val="center"/>
        <w:rPr>
          <w:rFonts w:ascii="Aptos" w:hAnsi="Aptos"/>
          <w:b/>
          <w:szCs w:val="24"/>
          <w:u w:val="single"/>
        </w:rPr>
      </w:pPr>
    </w:p>
    <w:p w14:paraId="31F9B765" w14:textId="77777777" w:rsidR="00CC1B15" w:rsidRPr="00F71845" w:rsidRDefault="00CC1B15" w:rsidP="00CC1B15">
      <w:pPr>
        <w:tabs>
          <w:tab w:val="left" w:pos="360"/>
        </w:tabs>
        <w:jc w:val="both"/>
        <w:rPr>
          <w:rFonts w:ascii="Aptos" w:hAnsi="Aptos"/>
          <w:szCs w:val="24"/>
        </w:rPr>
      </w:pPr>
      <w:r w:rsidRPr="00F71845">
        <w:rPr>
          <w:rFonts w:ascii="Aptos" w:hAnsi="Aptos"/>
          <w:szCs w:val="24"/>
        </w:rPr>
        <w:t>Furthermore, the applicant must submit periodic reports of its employment and subcontracting practices in such form, in such manner and at such time as may be prescribed by the Commission on Human Rights and Opportunities.</w:t>
      </w:r>
    </w:p>
    <w:p w14:paraId="53FD5A4F" w14:textId="77777777" w:rsidR="00CC1B15" w:rsidRDefault="00CC1B15" w:rsidP="00CC1B15">
      <w:pPr>
        <w:tabs>
          <w:tab w:val="left" w:pos="360"/>
        </w:tabs>
        <w:rPr>
          <w:rFonts w:ascii="Aptos" w:hAnsi="Aptos"/>
        </w:rPr>
      </w:pPr>
    </w:p>
    <w:p w14:paraId="4225BF31" w14:textId="77777777" w:rsidR="00CC1B15" w:rsidRDefault="00CC1B15" w:rsidP="00CC1B15">
      <w:pPr>
        <w:tabs>
          <w:tab w:val="left" w:pos="360"/>
        </w:tabs>
        <w:jc w:val="both"/>
        <w:rPr>
          <w:rFonts w:ascii="Aptos" w:hAnsi="Aptos"/>
          <w:b/>
          <w:szCs w:val="24"/>
        </w:rPr>
      </w:pPr>
    </w:p>
    <w:p w14:paraId="4B555A0B" w14:textId="77777777" w:rsidR="00CC1B15" w:rsidRDefault="00CC1B15" w:rsidP="00CC1B15">
      <w:pPr>
        <w:tabs>
          <w:tab w:val="left" w:pos="360"/>
        </w:tabs>
        <w:jc w:val="both"/>
        <w:rPr>
          <w:rFonts w:ascii="Aptos" w:hAnsi="Aptos"/>
          <w:b/>
          <w:szCs w:val="24"/>
        </w:rPr>
      </w:pPr>
    </w:p>
    <w:p w14:paraId="647BDF07" w14:textId="77777777" w:rsidR="00CC1B15" w:rsidRDefault="00CC1B15" w:rsidP="00CC1B15">
      <w:pPr>
        <w:tabs>
          <w:tab w:val="left" w:pos="360"/>
        </w:tabs>
        <w:jc w:val="both"/>
        <w:rPr>
          <w:rFonts w:ascii="Aptos" w:hAnsi="Aptos"/>
          <w:b/>
          <w:szCs w:val="24"/>
        </w:rPr>
      </w:pPr>
    </w:p>
    <w:p w14:paraId="4C9249DA" w14:textId="77777777" w:rsidR="00CC1B15" w:rsidRPr="00F71845" w:rsidRDefault="00CC1B15" w:rsidP="00CC1B15">
      <w:pPr>
        <w:tabs>
          <w:tab w:val="left" w:pos="360"/>
        </w:tabs>
        <w:jc w:val="both"/>
        <w:rPr>
          <w:rFonts w:ascii="Aptos" w:hAnsi="Aptos"/>
          <w:b/>
          <w:szCs w:val="24"/>
        </w:rPr>
      </w:pPr>
    </w:p>
    <w:p w14:paraId="20DE006E" w14:textId="77777777" w:rsidR="00CC1B15" w:rsidRPr="00F71845" w:rsidRDefault="00CC1B15" w:rsidP="00CC1B15">
      <w:pPr>
        <w:tabs>
          <w:tab w:val="left" w:pos="360"/>
        </w:tabs>
        <w:jc w:val="center"/>
        <w:rPr>
          <w:rFonts w:ascii="Aptos" w:hAnsi="Aptos"/>
          <w:b/>
          <w:i/>
          <w:szCs w:val="24"/>
        </w:rPr>
      </w:pPr>
      <w:r w:rsidRPr="00F71845">
        <w:rPr>
          <w:rFonts w:ascii="Aptos" w:hAnsi="Aptos"/>
          <w:b/>
          <w:i/>
          <w:szCs w:val="24"/>
        </w:rPr>
        <w:lastRenderedPageBreak/>
        <w:t>Interdistrict Cooperative Grant Timelines</w:t>
      </w:r>
    </w:p>
    <w:p w14:paraId="7FC32E89" w14:textId="77777777" w:rsidR="00CC1B15" w:rsidRPr="00F71845" w:rsidRDefault="00CC1B15" w:rsidP="00CC1B15">
      <w:pPr>
        <w:tabs>
          <w:tab w:val="left" w:pos="360"/>
        </w:tabs>
        <w:rPr>
          <w:rFonts w:ascii="Aptos" w:hAnsi="Aptos"/>
          <w:b/>
          <w:i/>
          <w:szCs w:val="24"/>
        </w:rPr>
      </w:pPr>
    </w:p>
    <w:tbl>
      <w:tblPr>
        <w:tblStyle w:val="TableGrid"/>
        <w:tblW w:w="0" w:type="auto"/>
        <w:jc w:val="center"/>
        <w:tblLook w:val="04A0" w:firstRow="1" w:lastRow="0" w:firstColumn="1" w:lastColumn="0" w:noHBand="0" w:noVBand="1"/>
      </w:tblPr>
      <w:tblGrid>
        <w:gridCol w:w="2335"/>
        <w:gridCol w:w="4685"/>
      </w:tblGrid>
      <w:tr w:rsidR="00CC1B15" w:rsidRPr="00F71845" w14:paraId="03CEA62D" w14:textId="77777777" w:rsidTr="00CC1B15">
        <w:trPr>
          <w:jc w:val="center"/>
        </w:trPr>
        <w:tc>
          <w:tcPr>
            <w:tcW w:w="2335" w:type="dxa"/>
          </w:tcPr>
          <w:p w14:paraId="7DDD2EE8" w14:textId="77777777" w:rsidR="00CC1B15" w:rsidRPr="00F71845" w:rsidRDefault="00CC1B15" w:rsidP="00A8461C">
            <w:pPr>
              <w:tabs>
                <w:tab w:val="left" w:pos="360"/>
              </w:tabs>
              <w:rPr>
                <w:rFonts w:ascii="Aptos" w:hAnsi="Aptos"/>
                <w:szCs w:val="24"/>
              </w:rPr>
            </w:pPr>
            <w:r w:rsidRPr="00F71845">
              <w:rPr>
                <w:rFonts w:ascii="Aptos" w:hAnsi="Aptos"/>
                <w:szCs w:val="24"/>
              </w:rPr>
              <w:t>October 202</w:t>
            </w:r>
            <w:r>
              <w:rPr>
                <w:rFonts w:ascii="Aptos" w:hAnsi="Aptos"/>
                <w:szCs w:val="24"/>
              </w:rPr>
              <w:t>5</w:t>
            </w:r>
          </w:p>
        </w:tc>
        <w:tc>
          <w:tcPr>
            <w:tcW w:w="4685" w:type="dxa"/>
          </w:tcPr>
          <w:p w14:paraId="295D8546" w14:textId="77777777" w:rsidR="00CC1B15" w:rsidRPr="00F71845" w:rsidRDefault="00CC1B15" w:rsidP="00A8461C">
            <w:pPr>
              <w:tabs>
                <w:tab w:val="left" w:pos="360"/>
              </w:tabs>
              <w:rPr>
                <w:rFonts w:ascii="Aptos" w:hAnsi="Aptos"/>
                <w:szCs w:val="24"/>
              </w:rPr>
            </w:pPr>
            <w:r w:rsidRPr="00F71845">
              <w:rPr>
                <w:rFonts w:ascii="Aptos" w:hAnsi="Aptos"/>
                <w:szCs w:val="24"/>
              </w:rPr>
              <w:t>Release Date</w:t>
            </w:r>
          </w:p>
        </w:tc>
      </w:tr>
      <w:tr w:rsidR="00CC1B15" w:rsidRPr="00F71845" w14:paraId="6D32A745" w14:textId="77777777" w:rsidTr="00CC1B15">
        <w:trPr>
          <w:jc w:val="center"/>
        </w:trPr>
        <w:tc>
          <w:tcPr>
            <w:tcW w:w="2335" w:type="dxa"/>
          </w:tcPr>
          <w:p w14:paraId="29C9B45C" w14:textId="77777777" w:rsidR="00CC1B15" w:rsidRPr="00F71845" w:rsidRDefault="00CC1B15" w:rsidP="00A8461C">
            <w:pPr>
              <w:tabs>
                <w:tab w:val="left" w:pos="360"/>
              </w:tabs>
              <w:rPr>
                <w:rFonts w:ascii="Aptos" w:hAnsi="Aptos"/>
                <w:szCs w:val="24"/>
              </w:rPr>
            </w:pPr>
            <w:r w:rsidRPr="00F71845">
              <w:rPr>
                <w:rFonts w:ascii="Aptos" w:hAnsi="Aptos"/>
                <w:szCs w:val="24"/>
              </w:rPr>
              <w:t>January 2</w:t>
            </w:r>
            <w:r>
              <w:rPr>
                <w:rFonts w:ascii="Aptos" w:hAnsi="Aptos"/>
                <w:szCs w:val="24"/>
              </w:rPr>
              <w:t>3</w:t>
            </w:r>
            <w:r w:rsidRPr="00F71845">
              <w:rPr>
                <w:rFonts w:ascii="Aptos" w:hAnsi="Aptos"/>
                <w:szCs w:val="24"/>
              </w:rPr>
              <w:t>, 202</w:t>
            </w:r>
            <w:r>
              <w:rPr>
                <w:rFonts w:ascii="Aptos" w:hAnsi="Aptos"/>
                <w:szCs w:val="24"/>
              </w:rPr>
              <w:t>6</w:t>
            </w:r>
          </w:p>
        </w:tc>
        <w:tc>
          <w:tcPr>
            <w:tcW w:w="4685" w:type="dxa"/>
          </w:tcPr>
          <w:p w14:paraId="3A19071D" w14:textId="77777777" w:rsidR="00CC1B15" w:rsidRPr="00F71845" w:rsidRDefault="00CC1B15" w:rsidP="00A8461C">
            <w:pPr>
              <w:tabs>
                <w:tab w:val="left" w:pos="360"/>
              </w:tabs>
              <w:rPr>
                <w:rFonts w:ascii="Aptos" w:hAnsi="Aptos"/>
                <w:szCs w:val="24"/>
              </w:rPr>
            </w:pPr>
            <w:r w:rsidRPr="00F71845">
              <w:rPr>
                <w:rFonts w:ascii="Aptos" w:hAnsi="Aptos"/>
                <w:szCs w:val="24"/>
              </w:rPr>
              <w:t>Application Due</w:t>
            </w:r>
          </w:p>
        </w:tc>
      </w:tr>
      <w:tr w:rsidR="00CC1B15" w:rsidRPr="00F71845" w14:paraId="65506287" w14:textId="77777777" w:rsidTr="00CC1B15">
        <w:trPr>
          <w:jc w:val="center"/>
        </w:trPr>
        <w:tc>
          <w:tcPr>
            <w:tcW w:w="2335" w:type="dxa"/>
          </w:tcPr>
          <w:p w14:paraId="4B47E3B3" w14:textId="77777777" w:rsidR="00CC1B15" w:rsidRPr="00F71845" w:rsidRDefault="00CC1B15" w:rsidP="00A8461C">
            <w:pPr>
              <w:tabs>
                <w:tab w:val="left" w:pos="360"/>
              </w:tabs>
              <w:rPr>
                <w:rFonts w:ascii="Aptos" w:hAnsi="Aptos"/>
                <w:szCs w:val="24"/>
              </w:rPr>
            </w:pPr>
            <w:r w:rsidRPr="00F71845">
              <w:rPr>
                <w:rFonts w:ascii="Aptos" w:hAnsi="Aptos"/>
                <w:szCs w:val="24"/>
              </w:rPr>
              <w:t>July 202</w:t>
            </w:r>
            <w:r>
              <w:rPr>
                <w:rFonts w:ascii="Aptos" w:hAnsi="Aptos"/>
                <w:szCs w:val="24"/>
              </w:rPr>
              <w:t>6</w:t>
            </w:r>
          </w:p>
        </w:tc>
        <w:tc>
          <w:tcPr>
            <w:tcW w:w="4685" w:type="dxa"/>
          </w:tcPr>
          <w:p w14:paraId="1FF71795" w14:textId="77777777" w:rsidR="00CC1B15" w:rsidRPr="00F71845" w:rsidRDefault="00CC1B15" w:rsidP="00A8461C">
            <w:pPr>
              <w:tabs>
                <w:tab w:val="left" w:pos="360"/>
              </w:tabs>
              <w:rPr>
                <w:rFonts w:ascii="Aptos" w:hAnsi="Aptos"/>
                <w:szCs w:val="24"/>
              </w:rPr>
            </w:pPr>
            <w:r w:rsidRPr="00F71845">
              <w:rPr>
                <w:rFonts w:ascii="Aptos" w:hAnsi="Aptos"/>
                <w:szCs w:val="24"/>
              </w:rPr>
              <w:t>Notification of Awards</w:t>
            </w:r>
          </w:p>
        </w:tc>
      </w:tr>
      <w:tr w:rsidR="00CC1B15" w:rsidRPr="00F71845" w14:paraId="243CF06D" w14:textId="77777777" w:rsidTr="00CC1B15">
        <w:trPr>
          <w:jc w:val="center"/>
        </w:trPr>
        <w:tc>
          <w:tcPr>
            <w:tcW w:w="2335" w:type="dxa"/>
          </w:tcPr>
          <w:p w14:paraId="57E0C61C" w14:textId="77777777" w:rsidR="00CC1B15" w:rsidRPr="00F71845" w:rsidRDefault="00CC1B15" w:rsidP="00A8461C">
            <w:pPr>
              <w:tabs>
                <w:tab w:val="left" w:pos="360"/>
              </w:tabs>
              <w:rPr>
                <w:rFonts w:ascii="Aptos" w:hAnsi="Aptos"/>
                <w:szCs w:val="24"/>
              </w:rPr>
            </w:pPr>
            <w:r>
              <w:rPr>
                <w:rFonts w:ascii="Aptos" w:hAnsi="Aptos"/>
                <w:szCs w:val="24"/>
              </w:rPr>
              <w:t>December 4, 2026</w:t>
            </w:r>
          </w:p>
        </w:tc>
        <w:tc>
          <w:tcPr>
            <w:tcW w:w="4685" w:type="dxa"/>
          </w:tcPr>
          <w:p w14:paraId="651CFDAE" w14:textId="77777777" w:rsidR="00CC1B15" w:rsidRPr="00F71845" w:rsidRDefault="00CC1B15" w:rsidP="00A8461C">
            <w:pPr>
              <w:tabs>
                <w:tab w:val="left" w:pos="360"/>
              </w:tabs>
              <w:rPr>
                <w:rFonts w:ascii="Aptos" w:hAnsi="Aptos"/>
                <w:szCs w:val="24"/>
              </w:rPr>
            </w:pPr>
            <w:r>
              <w:rPr>
                <w:rFonts w:ascii="Aptos" w:hAnsi="Aptos"/>
                <w:szCs w:val="24"/>
              </w:rPr>
              <w:t>Final Report Due for Summer Only Programs</w:t>
            </w:r>
          </w:p>
        </w:tc>
      </w:tr>
      <w:tr w:rsidR="00CC1B15" w:rsidRPr="00F71845" w14:paraId="243CD93B" w14:textId="77777777" w:rsidTr="00CC1B15">
        <w:trPr>
          <w:jc w:val="center"/>
        </w:trPr>
        <w:tc>
          <w:tcPr>
            <w:tcW w:w="2335" w:type="dxa"/>
          </w:tcPr>
          <w:p w14:paraId="50E054DF" w14:textId="77777777" w:rsidR="00CC1B15" w:rsidRPr="00F71845" w:rsidRDefault="00CC1B15" w:rsidP="00A8461C">
            <w:pPr>
              <w:tabs>
                <w:tab w:val="left" w:pos="360"/>
              </w:tabs>
              <w:rPr>
                <w:rFonts w:ascii="Aptos" w:hAnsi="Aptos"/>
                <w:szCs w:val="24"/>
              </w:rPr>
            </w:pPr>
            <w:r>
              <w:rPr>
                <w:rFonts w:ascii="Aptos" w:hAnsi="Aptos"/>
                <w:szCs w:val="24"/>
              </w:rPr>
              <w:t>June 25, 2027</w:t>
            </w:r>
          </w:p>
        </w:tc>
        <w:tc>
          <w:tcPr>
            <w:tcW w:w="4685" w:type="dxa"/>
          </w:tcPr>
          <w:p w14:paraId="4924CF98" w14:textId="77777777" w:rsidR="00CC1B15" w:rsidRPr="00F71845" w:rsidRDefault="00CC1B15" w:rsidP="00A8461C">
            <w:pPr>
              <w:tabs>
                <w:tab w:val="left" w:pos="360"/>
              </w:tabs>
              <w:rPr>
                <w:rFonts w:ascii="Aptos" w:hAnsi="Aptos"/>
                <w:szCs w:val="24"/>
              </w:rPr>
            </w:pPr>
            <w:r>
              <w:rPr>
                <w:rFonts w:ascii="Aptos" w:hAnsi="Aptos"/>
                <w:szCs w:val="24"/>
              </w:rPr>
              <w:t>Final Report Due for Academic Year Programs</w:t>
            </w:r>
          </w:p>
        </w:tc>
      </w:tr>
    </w:tbl>
    <w:p w14:paraId="33E15115" w14:textId="77777777" w:rsidR="00CC1B15" w:rsidRPr="00F71845" w:rsidRDefault="00CC1B15" w:rsidP="00AE61C0">
      <w:pPr>
        <w:jc w:val="both"/>
        <w:rPr>
          <w:rFonts w:ascii="Aptos" w:hAnsi="Aptos"/>
          <w:szCs w:val="24"/>
        </w:rPr>
      </w:pPr>
    </w:p>
    <w:p w14:paraId="2B12C0E2" w14:textId="77777777" w:rsidR="00AE61C0" w:rsidRPr="00F71845" w:rsidRDefault="00AE61C0" w:rsidP="00AE61C0">
      <w:pPr>
        <w:rPr>
          <w:rFonts w:ascii="Aptos" w:hAnsi="Aptos"/>
          <w:szCs w:val="24"/>
        </w:rPr>
      </w:pPr>
    </w:p>
    <w:p w14:paraId="53266DFD" w14:textId="77777777" w:rsidR="00AE61C0" w:rsidRDefault="00AE61C0" w:rsidP="00AE61C0">
      <w:pPr>
        <w:rPr>
          <w:rFonts w:ascii="Aptos" w:hAnsi="Aptos"/>
        </w:rPr>
      </w:pPr>
    </w:p>
    <w:p w14:paraId="1F373794" w14:textId="77777777" w:rsidR="00CC1B15" w:rsidRDefault="00CC1B15" w:rsidP="00AE61C0">
      <w:pPr>
        <w:rPr>
          <w:rFonts w:ascii="Aptos" w:hAnsi="Aptos"/>
        </w:rPr>
      </w:pPr>
    </w:p>
    <w:p w14:paraId="76560313" w14:textId="77777777" w:rsidR="00CC1B15" w:rsidRDefault="00CC1B15" w:rsidP="00AE61C0">
      <w:pPr>
        <w:rPr>
          <w:rFonts w:ascii="Aptos" w:hAnsi="Aptos"/>
        </w:rPr>
      </w:pPr>
    </w:p>
    <w:p w14:paraId="71B0E301" w14:textId="77777777" w:rsidR="00CC1B15" w:rsidRDefault="00CC1B15" w:rsidP="00AE61C0">
      <w:pPr>
        <w:rPr>
          <w:rFonts w:ascii="Aptos" w:hAnsi="Aptos"/>
        </w:rPr>
      </w:pPr>
    </w:p>
    <w:p w14:paraId="16ED64B4" w14:textId="77777777" w:rsidR="00CC1B15" w:rsidRDefault="00CC1B15" w:rsidP="00AE61C0">
      <w:pPr>
        <w:rPr>
          <w:rFonts w:ascii="Aptos" w:hAnsi="Aptos"/>
        </w:rPr>
      </w:pPr>
    </w:p>
    <w:p w14:paraId="3E901134" w14:textId="77777777" w:rsidR="00CC1B15" w:rsidRDefault="00CC1B15" w:rsidP="00AE61C0">
      <w:pPr>
        <w:rPr>
          <w:rFonts w:ascii="Aptos" w:hAnsi="Aptos"/>
        </w:rPr>
      </w:pPr>
    </w:p>
    <w:p w14:paraId="2D939A22" w14:textId="77777777" w:rsidR="00CC1B15" w:rsidRDefault="00CC1B15" w:rsidP="00AE61C0">
      <w:pPr>
        <w:rPr>
          <w:rFonts w:ascii="Aptos" w:hAnsi="Aptos"/>
        </w:rPr>
      </w:pPr>
    </w:p>
    <w:p w14:paraId="3E01CCAD" w14:textId="77777777" w:rsidR="00CC1B15" w:rsidRDefault="00CC1B15" w:rsidP="00AE61C0">
      <w:pPr>
        <w:rPr>
          <w:rFonts w:ascii="Aptos" w:hAnsi="Aptos"/>
        </w:rPr>
      </w:pPr>
    </w:p>
    <w:p w14:paraId="71C89E8B" w14:textId="77777777" w:rsidR="00CC1B15" w:rsidRDefault="00CC1B15" w:rsidP="00AE61C0">
      <w:pPr>
        <w:rPr>
          <w:rFonts w:ascii="Aptos" w:hAnsi="Aptos"/>
        </w:rPr>
      </w:pPr>
    </w:p>
    <w:p w14:paraId="51DFCDAB" w14:textId="77777777" w:rsidR="00CC1B15" w:rsidRDefault="00CC1B15" w:rsidP="00AE61C0">
      <w:pPr>
        <w:rPr>
          <w:rFonts w:ascii="Aptos" w:hAnsi="Aptos"/>
        </w:rPr>
      </w:pPr>
    </w:p>
    <w:p w14:paraId="229D4B47" w14:textId="77777777" w:rsidR="00CC1B15" w:rsidRDefault="00CC1B15" w:rsidP="00AE61C0">
      <w:pPr>
        <w:rPr>
          <w:rFonts w:ascii="Aptos" w:hAnsi="Aptos"/>
        </w:rPr>
      </w:pPr>
    </w:p>
    <w:p w14:paraId="2D20FDD1" w14:textId="77777777" w:rsidR="00CC1B15" w:rsidRDefault="00CC1B15" w:rsidP="00AE61C0">
      <w:pPr>
        <w:rPr>
          <w:rFonts w:ascii="Aptos" w:hAnsi="Aptos"/>
        </w:rPr>
      </w:pPr>
    </w:p>
    <w:p w14:paraId="12D7B0F1" w14:textId="77777777" w:rsidR="00CC1B15" w:rsidRDefault="00CC1B15" w:rsidP="00AE61C0">
      <w:pPr>
        <w:rPr>
          <w:rFonts w:ascii="Aptos" w:hAnsi="Aptos"/>
        </w:rPr>
      </w:pPr>
    </w:p>
    <w:p w14:paraId="14D0C76E" w14:textId="77777777" w:rsidR="00CC1B15" w:rsidRDefault="00CC1B15" w:rsidP="00AE61C0">
      <w:pPr>
        <w:rPr>
          <w:rFonts w:ascii="Aptos" w:hAnsi="Aptos"/>
        </w:rPr>
      </w:pPr>
    </w:p>
    <w:p w14:paraId="40B947A2" w14:textId="77777777" w:rsidR="00CC1B15" w:rsidRDefault="00CC1B15" w:rsidP="00AE61C0">
      <w:pPr>
        <w:rPr>
          <w:rFonts w:ascii="Aptos" w:hAnsi="Aptos"/>
        </w:rPr>
      </w:pPr>
    </w:p>
    <w:p w14:paraId="0B4B1960" w14:textId="77777777" w:rsidR="00CC1B15" w:rsidRDefault="00CC1B15" w:rsidP="00AE61C0">
      <w:pPr>
        <w:rPr>
          <w:rFonts w:ascii="Aptos" w:hAnsi="Aptos"/>
        </w:rPr>
      </w:pPr>
    </w:p>
    <w:p w14:paraId="72DCC81E" w14:textId="77777777" w:rsidR="00CC1B15" w:rsidRDefault="00CC1B15" w:rsidP="00AE61C0">
      <w:pPr>
        <w:rPr>
          <w:rFonts w:ascii="Aptos" w:hAnsi="Aptos"/>
        </w:rPr>
      </w:pPr>
    </w:p>
    <w:p w14:paraId="70919ED4" w14:textId="77777777" w:rsidR="00CC1B15" w:rsidRDefault="00CC1B15" w:rsidP="00AE61C0">
      <w:pPr>
        <w:rPr>
          <w:rFonts w:ascii="Aptos" w:hAnsi="Aptos"/>
        </w:rPr>
      </w:pPr>
    </w:p>
    <w:p w14:paraId="61FCDE45" w14:textId="77777777" w:rsidR="00CC1B15" w:rsidRDefault="00CC1B15" w:rsidP="00AE61C0">
      <w:pPr>
        <w:rPr>
          <w:rFonts w:ascii="Aptos" w:hAnsi="Aptos"/>
        </w:rPr>
      </w:pPr>
    </w:p>
    <w:p w14:paraId="26A4E303" w14:textId="77777777" w:rsidR="00CC1B15" w:rsidRDefault="00CC1B15" w:rsidP="00AE61C0">
      <w:pPr>
        <w:rPr>
          <w:rFonts w:ascii="Aptos" w:hAnsi="Aptos"/>
        </w:rPr>
      </w:pPr>
    </w:p>
    <w:p w14:paraId="57DEB8B1" w14:textId="77777777" w:rsidR="00CC1B15" w:rsidRDefault="00CC1B15" w:rsidP="00AE61C0">
      <w:pPr>
        <w:rPr>
          <w:rFonts w:ascii="Aptos" w:hAnsi="Aptos"/>
        </w:rPr>
      </w:pPr>
    </w:p>
    <w:p w14:paraId="07D48689" w14:textId="77777777" w:rsidR="00CC1B15" w:rsidRDefault="00CC1B15" w:rsidP="00AE61C0">
      <w:pPr>
        <w:rPr>
          <w:rFonts w:ascii="Aptos" w:hAnsi="Aptos"/>
        </w:rPr>
      </w:pPr>
    </w:p>
    <w:p w14:paraId="694BE35D" w14:textId="77777777" w:rsidR="00CC1B15" w:rsidRDefault="00CC1B15" w:rsidP="00AE61C0">
      <w:pPr>
        <w:rPr>
          <w:rFonts w:ascii="Aptos" w:hAnsi="Aptos"/>
        </w:rPr>
      </w:pPr>
    </w:p>
    <w:p w14:paraId="7E60861A" w14:textId="77777777" w:rsidR="00CC1B15" w:rsidRDefault="00CC1B15" w:rsidP="00AE61C0">
      <w:pPr>
        <w:rPr>
          <w:rFonts w:ascii="Aptos" w:hAnsi="Aptos"/>
        </w:rPr>
      </w:pPr>
    </w:p>
    <w:p w14:paraId="6A7F47B8" w14:textId="77777777" w:rsidR="00CC1B15" w:rsidRDefault="00CC1B15" w:rsidP="00AE61C0">
      <w:pPr>
        <w:rPr>
          <w:rFonts w:ascii="Aptos" w:hAnsi="Aptos"/>
        </w:rPr>
      </w:pPr>
    </w:p>
    <w:p w14:paraId="0BAD32E8" w14:textId="77777777" w:rsidR="00CC1B15" w:rsidRDefault="00CC1B15" w:rsidP="00AE61C0">
      <w:pPr>
        <w:rPr>
          <w:rFonts w:ascii="Aptos" w:hAnsi="Aptos"/>
        </w:rPr>
      </w:pPr>
    </w:p>
    <w:p w14:paraId="5FEF6A84" w14:textId="77777777" w:rsidR="00CC1B15" w:rsidRDefault="00CC1B15" w:rsidP="00AE61C0">
      <w:pPr>
        <w:rPr>
          <w:rFonts w:ascii="Aptos" w:hAnsi="Aptos"/>
        </w:rPr>
      </w:pPr>
    </w:p>
    <w:p w14:paraId="793EC7DF" w14:textId="77777777" w:rsidR="00CC1B15" w:rsidRDefault="00CC1B15" w:rsidP="00AE61C0">
      <w:pPr>
        <w:rPr>
          <w:rFonts w:ascii="Aptos" w:hAnsi="Aptos"/>
        </w:rPr>
      </w:pPr>
    </w:p>
    <w:p w14:paraId="6090CA2D" w14:textId="77777777" w:rsidR="00CC1B15" w:rsidRDefault="00CC1B15" w:rsidP="00AE61C0">
      <w:pPr>
        <w:rPr>
          <w:rFonts w:ascii="Aptos" w:hAnsi="Aptos"/>
        </w:rPr>
      </w:pPr>
    </w:p>
    <w:p w14:paraId="4B331FD4" w14:textId="77777777" w:rsidR="00CC1B15" w:rsidRDefault="00CC1B15" w:rsidP="00AE61C0">
      <w:pPr>
        <w:rPr>
          <w:rFonts w:ascii="Aptos" w:hAnsi="Aptos"/>
        </w:rPr>
      </w:pPr>
    </w:p>
    <w:p w14:paraId="0250B215" w14:textId="77777777" w:rsidR="00CC1B15" w:rsidRDefault="00CC1B15" w:rsidP="00AE61C0">
      <w:pPr>
        <w:rPr>
          <w:rFonts w:ascii="Aptos" w:hAnsi="Aptos"/>
        </w:rPr>
      </w:pPr>
    </w:p>
    <w:p w14:paraId="7BBA80E5" w14:textId="77777777" w:rsidR="00CC1B15" w:rsidRDefault="00CC1B15" w:rsidP="00AE61C0">
      <w:pPr>
        <w:rPr>
          <w:rFonts w:ascii="Aptos" w:hAnsi="Aptos"/>
        </w:rPr>
      </w:pPr>
    </w:p>
    <w:p w14:paraId="56B127E7" w14:textId="77777777" w:rsidR="00CC1B15" w:rsidRDefault="00CC1B15" w:rsidP="00AE61C0">
      <w:pPr>
        <w:rPr>
          <w:rFonts w:ascii="Aptos" w:hAnsi="Aptos"/>
        </w:rPr>
      </w:pPr>
    </w:p>
    <w:p w14:paraId="03A53FB5" w14:textId="77777777" w:rsidR="00CC1B15" w:rsidRDefault="00CC1B15" w:rsidP="00CC1B15">
      <w:pPr>
        <w:jc w:val="center"/>
        <w:rPr>
          <w:rFonts w:ascii="Aptos" w:hAnsi="Aptos"/>
          <w:szCs w:val="24"/>
        </w:rPr>
      </w:pPr>
    </w:p>
    <w:p w14:paraId="3B727D54" w14:textId="77777777" w:rsidR="00DF5C42" w:rsidRDefault="00DF5C42" w:rsidP="00CC1B15">
      <w:pPr>
        <w:jc w:val="center"/>
        <w:rPr>
          <w:rFonts w:ascii="Aptos" w:hAnsi="Aptos"/>
          <w:szCs w:val="24"/>
        </w:rPr>
      </w:pPr>
    </w:p>
    <w:p w14:paraId="2ED218FE" w14:textId="77777777" w:rsidR="00DF5C42" w:rsidRDefault="00DF5C42" w:rsidP="00CC1B15">
      <w:pPr>
        <w:jc w:val="center"/>
        <w:rPr>
          <w:rFonts w:ascii="Aptos" w:hAnsi="Aptos"/>
          <w:szCs w:val="24"/>
        </w:rPr>
      </w:pPr>
    </w:p>
    <w:p w14:paraId="500A9A73" w14:textId="77777777" w:rsidR="00DF5C42" w:rsidRDefault="00DF5C42" w:rsidP="00CC1B15">
      <w:pPr>
        <w:jc w:val="center"/>
        <w:rPr>
          <w:rFonts w:ascii="Aptos" w:hAnsi="Aptos"/>
          <w:szCs w:val="24"/>
        </w:rPr>
      </w:pPr>
    </w:p>
    <w:p w14:paraId="00E12B4B" w14:textId="77777777" w:rsidR="00DF5C42" w:rsidRDefault="00DF5C42" w:rsidP="00CC1B15">
      <w:pPr>
        <w:jc w:val="center"/>
        <w:rPr>
          <w:rFonts w:ascii="Aptos" w:hAnsi="Aptos"/>
          <w:szCs w:val="24"/>
        </w:rPr>
      </w:pPr>
    </w:p>
    <w:p w14:paraId="057161F3" w14:textId="77777777" w:rsidR="00DF5C42" w:rsidRDefault="00DF5C42" w:rsidP="00CC1B15">
      <w:pPr>
        <w:jc w:val="center"/>
        <w:rPr>
          <w:rFonts w:ascii="Aptos" w:hAnsi="Aptos"/>
          <w:szCs w:val="24"/>
        </w:rPr>
      </w:pPr>
    </w:p>
    <w:p w14:paraId="206D0A3A" w14:textId="77777777" w:rsidR="00DF5C42" w:rsidRDefault="00DF5C42" w:rsidP="00CC1B15">
      <w:pPr>
        <w:jc w:val="center"/>
        <w:rPr>
          <w:rFonts w:ascii="Aptos" w:hAnsi="Aptos"/>
          <w:szCs w:val="24"/>
        </w:rPr>
      </w:pPr>
    </w:p>
    <w:p w14:paraId="0CDD4218" w14:textId="77777777" w:rsidR="00DF5C42" w:rsidRDefault="00DF5C42" w:rsidP="00CC1B15">
      <w:pPr>
        <w:jc w:val="center"/>
        <w:rPr>
          <w:rFonts w:ascii="Aptos" w:hAnsi="Aptos"/>
          <w:szCs w:val="24"/>
        </w:rPr>
      </w:pPr>
    </w:p>
    <w:p w14:paraId="0AEBF2A9" w14:textId="77777777" w:rsidR="00DF5C42" w:rsidRDefault="00DF5C42" w:rsidP="00CC1B15">
      <w:pPr>
        <w:jc w:val="center"/>
        <w:rPr>
          <w:rFonts w:ascii="Aptos" w:hAnsi="Aptos"/>
          <w:szCs w:val="24"/>
        </w:rPr>
      </w:pPr>
    </w:p>
    <w:p w14:paraId="716E39EE" w14:textId="77777777" w:rsidR="00DF5C42" w:rsidRDefault="00DF5C42" w:rsidP="00CC1B15">
      <w:pPr>
        <w:jc w:val="center"/>
        <w:rPr>
          <w:rFonts w:ascii="Aptos" w:hAnsi="Aptos"/>
          <w:szCs w:val="24"/>
        </w:rPr>
      </w:pPr>
    </w:p>
    <w:p w14:paraId="284E9582" w14:textId="77777777" w:rsidR="00DF5C42" w:rsidRPr="00F71845" w:rsidRDefault="00DF5C42" w:rsidP="00CC1B15">
      <w:pPr>
        <w:jc w:val="center"/>
        <w:rPr>
          <w:rFonts w:ascii="Aptos" w:hAnsi="Aptos"/>
          <w:szCs w:val="24"/>
        </w:rPr>
      </w:pPr>
    </w:p>
    <w:p w14:paraId="7589A764" w14:textId="77777777" w:rsidR="00CC1B15" w:rsidRPr="00F71845" w:rsidRDefault="00CC1B15" w:rsidP="00CC1B15">
      <w:pPr>
        <w:jc w:val="center"/>
        <w:rPr>
          <w:rFonts w:ascii="Aptos" w:hAnsi="Aptos"/>
          <w:szCs w:val="24"/>
        </w:rPr>
      </w:pPr>
      <w:r w:rsidRPr="00F71845">
        <w:rPr>
          <w:rFonts w:ascii="Aptos" w:hAnsi="Aptos"/>
          <w:szCs w:val="24"/>
        </w:rPr>
        <w:t>Interdistrict Cooperative Grants</w:t>
      </w:r>
    </w:p>
    <w:p w14:paraId="3CE7A0B6" w14:textId="77777777" w:rsidR="00CC1B15" w:rsidRPr="00F71845" w:rsidRDefault="00CC1B15" w:rsidP="00CC1B15">
      <w:pPr>
        <w:jc w:val="center"/>
        <w:rPr>
          <w:rFonts w:ascii="Aptos" w:hAnsi="Aptos"/>
          <w:szCs w:val="24"/>
        </w:rPr>
      </w:pPr>
      <w:r w:rsidRPr="00F71845">
        <w:rPr>
          <w:rFonts w:ascii="Aptos" w:hAnsi="Aptos"/>
          <w:szCs w:val="24"/>
        </w:rPr>
        <w:br/>
        <w:t>Application Packet</w:t>
      </w:r>
    </w:p>
    <w:p w14:paraId="3F74C1B5" w14:textId="77777777" w:rsidR="00CC1B15" w:rsidRDefault="00CC1B15" w:rsidP="00AE61C0">
      <w:pPr>
        <w:rPr>
          <w:rFonts w:ascii="Aptos" w:hAnsi="Aptos"/>
        </w:rPr>
      </w:pPr>
    </w:p>
    <w:p w14:paraId="3BB6F97C" w14:textId="77777777" w:rsidR="00CC1B15" w:rsidRDefault="00CC1B15" w:rsidP="00AE61C0">
      <w:pPr>
        <w:rPr>
          <w:rFonts w:ascii="Aptos" w:hAnsi="Aptos"/>
        </w:rPr>
      </w:pPr>
    </w:p>
    <w:p w14:paraId="5EEAF2F4" w14:textId="77777777" w:rsidR="00CC1B15" w:rsidRDefault="00CC1B15" w:rsidP="00AE61C0">
      <w:pPr>
        <w:rPr>
          <w:rFonts w:ascii="Aptos" w:hAnsi="Aptos"/>
        </w:rPr>
      </w:pPr>
    </w:p>
    <w:p w14:paraId="5FADCDC7" w14:textId="77777777" w:rsidR="00CC1B15" w:rsidRDefault="00CC1B15" w:rsidP="00AE61C0">
      <w:pPr>
        <w:rPr>
          <w:rFonts w:ascii="Aptos" w:hAnsi="Aptos"/>
        </w:rPr>
      </w:pPr>
    </w:p>
    <w:p w14:paraId="35AF2F92" w14:textId="77777777" w:rsidR="00CC1B15" w:rsidRDefault="00CC1B15" w:rsidP="00AE61C0">
      <w:pPr>
        <w:rPr>
          <w:rFonts w:ascii="Aptos" w:hAnsi="Aptos"/>
        </w:rPr>
      </w:pPr>
    </w:p>
    <w:p w14:paraId="2B0BC965" w14:textId="77777777" w:rsidR="00CC1B15" w:rsidRDefault="00CC1B15" w:rsidP="00AE61C0">
      <w:pPr>
        <w:rPr>
          <w:rFonts w:ascii="Aptos" w:hAnsi="Aptos"/>
        </w:rPr>
      </w:pPr>
    </w:p>
    <w:p w14:paraId="11231E0C" w14:textId="77777777" w:rsidR="00CC1B15" w:rsidRDefault="00CC1B15" w:rsidP="00AE61C0">
      <w:pPr>
        <w:rPr>
          <w:rFonts w:ascii="Aptos" w:hAnsi="Aptos"/>
        </w:rPr>
      </w:pPr>
    </w:p>
    <w:p w14:paraId="5D6D6D19" w14:textId="77777777" w:rsidR="00CC1B15" w:rsidRDefault="00CC1B15" w:rsidP="00AE61C0">
      <w:pPr>
        <w:rPr>
          <w:rFonts w:ascii="Aptos" w:hAnsi="Aptos"/>
        </w:rPr>
      </w:pPr>
    </w:p>
    <w:p w14:paraId="6013A66B" w14:textId="77777777" w:rsidR="00CC1B15" w:rsidRDefault="00CC1B15" w:rsidP="00AE61C0">
      <w:pPr>
        <w:rPr>
          <w:rFonts w:ascii="Aptos" w:hAnsi="Aptos"/>
        </w:rPr>
      </w:pPr>
    </w:p>
    <w:p w14:paraId="0D5AD7AF" w14:textId="77777777" w:rsidR="00CC1B15" w:rsidRDefault="00CC1B15" w:rsidP="00AE61C0">
      <w:pPr>
        <w:rPr>
          <w:rFonts w:ascii="Aptos" w:hAnsi="Aptos"/>
        </w:rPr>
      </w:pPr>
    </w:p>
    <w:p w14:paraId="359CAA54" w14:textId="77777777" w:rsidR="00CC1B15" w:rsidRDefault="00CC1B15" w:rsidP="00AE61C0">
      <w:pPr>
        <w:rPr>
          <w:rFonts w:ascii="Aptos" w:hAnsi="Aptos"/>
        </w:rPr>
      </w:pPr>
    </w:p>
    <w:p w14:paraId="4D4E4ED7" w14:textId="77777777" w:rsidR="00CC1B15" w:rsidRDefault="00CC1B15" w:rsidP="00AE61C0">
      <w:pPr>
        <w:rPr>
          <w:rFonts w:ascii="Aptos" w:hAnsi="Aptos"/>
        </w:rPr>
      </w:pPr>
    </w:p>
    <w:p w14:paraId="5EDCC3F2" w14:textId="77777777" w:rsidR="00CC1B15" w:rsidRDefault="00CC1B15" w:rsidP="00AE61C0">
      <w:pPr>
        <w:rPr>
          <w:rFonts w:ascii="Aptos" w:hAnsi="Aptos"/>
        </w:rPr>
      </w:pPr>
    </w:p>
    <w:p w14:paraId="3F192E0E" w14:textId="77777777" w:rsidR="00CC1B15" w:rsidRDefault="00CC1B15" w:rsidP="00AE61C0">
      <w:pPr>
        <w:rPr>
          <w:rFonts w:ascii="Aptos" w:hAnsi="Aptos"/>
        </w:rPr>
      </w:pPr>
    </w:p>
    <w:p w14:paraId="1B621C7B" w14:textId="77777777" w:rsidR="00CC1B15" w:rsidRDefault="00CC1B15" w:rsidP="00AE61C0">
      <w:pPr>
        <w:rPr>
          <w:rFonts w:ascii="Aptos" w:hAnsi="Aptos"/>
        </w:rPr>
      </w:pPr>
    </w:p>
    <w:p w14:paraId="66A3D241" w14:textId="77777777" w:rsidR="00CC1B15" w:rsidRDefault="00CC1B15" w:rsidP="00AE61C0">
      <w:pPr>
        <w:rPr>
          <w:rFonts w:ascii="Aptos" w:hAnsi="Aptos"/>
        </w:rPr>
      </w:pPr>
    </w:p>
    <w:p w14:paraId="0783017C" w14:textId="77777777" w:rsidR="00CC1B15" w:rsidRDefault="00CC1B15" w:rsidP="00AE61C0">
      <w:pPr>
        <w:rPr>
          <w:rFonts w:ascii="Aptos" w:hAnsi="Aptos"/>
        </w:rPr>
      </w:pPr>
    </w:p>
    <w:p w14:paraId="74E3ED13" w14:textId="77777777" w:rsidR="00CC1B15" w:rsidRDefault="00CC1B15" w:rsidP="00AE61C0">
      <w:pPr>
        <w:rPr>
          <w:rFonts w:ascii="Aptos" w:hAnsi="Aptos"/>
        </w:rPr>
      </w:pPr>
    </w:p>
    <w:p w14:paraId="2A2A853B" w14:textId="77777777" w:rsidR="00CC1B15" w:rsidRDefault="00CC1B15" w:rsidP="00AE61C0">
      <w:pPr>
        <w:rPr>
          <w:rFonts w:ascii="Aptos" w:hAnsi="Aptos"/>
        </w:rPr>
      </w:pPr>
    </w:p>
    <w:p w14:paraId="606E1BAB" w14:textId="77777777" w:rsidR="00CC1B15" w:rsidRDefault="00CC1B15" w:rsidP="00AE61C0">
      <w:pPr>
        <w:rPr>
          <w:rFonts w:ascii="Aptos" w:hAnsi="Aptos"/>
        </w:rPr>
      </w:pPr>
    </w:p>
    <w:p w14:paraId="537577AF" w14:textId="77777777" w:rsidR="00CC1B15" w:rsidRDefault="00CC1B15" w:rsidP="00AE61C0">
      <w:pPr>
        <w:rPr>
          <w:rFonts w:ascii="Aptos" w:hAnsi="Aptos"/>
        </w:rPr>
      </w:pPr>
    </w:p>
    <w:p w14:paraId="513E2743" w14:textId="77777777" w:rsidR="00CC1B15" w:rsidRDefault="00CC1B15" w:rsidP="00AE61C0">
      <w:pPr>
        <w:rPr>
          <w:rFonts w:ascii="Aptos" w:hAnsi="Aptos"/>
        </w:rPr>
      </w:pPr>
    </w:p>
    <w:p w14:paraId="1DBD2A6B" w14:textId="77777777" w:rsidR="00CC1B15" w:rsidRDefault="00CC1B15" w:rsidP="00AE61C0">
      <w:pPr>
        <w:rPr>
          <w:rFonts w:ascii="Aptos" w:hAnsi="Aptos"/>
        </w:rPr>
      </w:pPr>
    </w:p>
    <w:p w14:paraId="14D9F5E1" w14:textId="77777777" w:rsidR="00CC1B15" w:rsidRDefault="00CC1B15" w:rsidP="00AE61C0">
      <w:pPr>
        <w:rPr>
          <w:rFonts w:ascii="Aptos" w:hAnsi="Aptos"/>
        </w:rPr>
      </w:pPr>
    </w:p>
    <w:p w14:paraId="74F2B356" w14:textId="77777777" w:rsidR="00CC1B15" w:rsidRDefault="00CC1B15" w:rsidP="00AE61C0">
      <w:pPr>
        <w:rPr>
          <w:rFonts w:ascii="Aptos" w:hAnsi="Aptos"/>
        </w:rPr>
      </w:pPr>
    </w:p>
    <w:p w14:paraId="57BC36DE" w14:textId="77777777" w:rsidR="00CC1B15" w:rsidRDefault="00CC1B15" w:rsidP="00AE61C0">
      <w:pPr>
        <w:rPr>
          <w:rFonts w:ascii="Aptos" w:hAnsi="Aptos"/>
        </w:rPr>
      </w:pPr>
    </w:p>
    <w:p w14:paraId="772C1439" w14:textId="77777777" w:rsidR="00CC1B15" w:rsidRDefault="00CC1B15" w:rsidP="00AE61C0">
      <w:pPr>
        <w:rPr>
          <w:rFonts w:ascii="Aptos" w:hAnsi="Aptos"/>
        </w:rPr>
      </w:pPr>
    </w:p>
    <w:p w14:paraId="2943DBFB" w14:textId="77777777" w:rsidR="00CC1B15" w:rsidRDefault="00CC1B15" w:rsidP="00AE61C0">
      <w:pPr>
        <w:rPr>
          <w:rFonts w:ascii="Aptos" w:hAnsi="Aptos"/>
        </w:rPr>
      </w:pPr>
    </w:p>
    <w:p w14:paraId="6930168A" w14:textId="77777777" w:rsidR="00CC1B15" w:rsidRDefault="00CC1B15" w:rsidP="00AE61C0">
      <w:pPr>
        <w:rPr>
          <w:rFonts w:ascii="Aptos" w:hAnsi="Aptos"/>
        </w:rPr>
      </w:pPr>
    </w:p>
    <w:p w14:paraId="155170AC" w14:textId="77777777" w:rsidR="00DF5C42" w:rsidRDefault="00DF5C42" w:rsidP="00AE61C0">
      <w:pPr>
        <w:rPr>
          <w:rFonts w:ascii="Aptos" w:hAnsi="Aptos"/>
        </w:rPr>
      </w:pPr>
    </w:p>
    <w:p w14:paraId="14080107" w14:textId="77777777" w:rsidR="00CC1B15" w:rsidRPr="00F71845" w:rsidRDefault="00CC1B15" w:rsidP="00CC1B15">
      <w:pPr>
        <w:tabs>
          <w:tab w:val="left" w:pos="360"/>
        </w:tabs>
        <w:jc w:val="center"/>
        <w:rPr>
          <w:rFonts w:ascii="Aptos" w:hAnsi="Aptos"/>
          <w:szCs w:val="24"/>
        </w:rPr>
      </w:pPr>
      <w:r w:rsidRPr="00F71845">
        <w:rPr>
          <w:rFonts w:ascii="Aptos" w:hAnsi="Aptos"/>
          <w:szCs w:val="24"/>
        </w:rPr>
        <w:lastRenderedPageBreak/>
        <w:t>Connecticut State Department of Education</w:t>
      </w:r>
    </w:p>
    <w:p w14:paraId="121C372C" w14:textId="77777777" w:rsidR="00CC1B15" w:rsidRPr="00F71845" w:rsidRDefault="00CC1B15" w:rsidP="00CC1B15">
      <w:pPr>
        <w:tabs>
          <w:tab w:val="left" w:pos="360"/>
        </w:tabs>
        <w:jc w:val="center"/>
        <w:rPr>
          <w:rFonts w:ascii="Aptos" w:hAnsi="Aptos"/>
          <w:szCs w:val="24"/>
        </w:rPr>
      </w:pPr>
      <w:r w:rsidRPr="00F71845">
        <w:rPr>
          <w:rFonts w:ascii="Aptos" w:hAnsi="Aptos"/>
          <w:szCs w:val="24"/>
        </w:rPr>
        <w:t>Office of Strategic Planning and Partnerships</w:t>
      </w:r>
    </w:p>
    <w:p w14:paraId="5F7D4D5A" w14:textId="77777777" w:rsidR="00CC1B15" w:rsidRPr="00F71845" w:rsidRDefault="00CC1B15" w:rsidP="00CC1B15">
      <w:pPr>
        <w:tabs>
          <w:tab w:val="left" w:pos="360"/>
        </w:tabs>
        <w:jc w:val="center"/>
        <w:rPr>
          <w:rFonts w:ascii="Aptos" w:hAnsi="Aptos"/>
          <w:szCs w:val="24"/>
        </w:rPr>
      </w:pPr>
    </w:p>
    <w:p w14:paraId="650D62A4" w14:textId="77777777" w:rsidR="00CC1B15" w:rsidRPr="00F71845" w:rsidRDefault="00CC1B15" w:rsidP="00CC1B15">
      <w:pPr>
        <w:tabs>
          <w:tab w:val="left" w:pos="360"/>
        </w:tabs>
        <w:jc w:val="center"/>
        <w:rPr>
          <w:rFonts w:ascii="Aptos" w:hAnsi="Aptos"/>
          <w:i/>
          <w:szCs w:val="24"/>
        </w:rPr>
      </w:pPr>
      <w:r w:rsidRPr="00F71845">
        <w:rPr>
          <w:rFonts w:ascii="Aptos" w:hAnsi="Aptos"/>
          <w:i/>
          <w:szCs w:val="24"/>
        </w:rPr>
        <w:t>Cover Page</w:t>
      </w:r>
    </w:p>
    <w:p w14:paraId="4D8E0B76" w14:textId="77777777" w:rsidR="00CC1B15" w:rsidRPr="00F71845" w:rsidRDefault="00CC1B15" w:rsidP="00CC1B15">
      <w:pPr>
        <w:tabs>
          <w:tab w:val="left" w:pos="360"/>
        </w:tabs>
        <w:jc w:val="center"/>
        <w:rPr>
          <w:rFonts w:ascii="Aptos" w:hAnsi="Aptos"/>
          <w:szCs w:val="24"/>
        </w:rPr>
      </w:pPr>
    </w:p>
    <w:p w14:paraId="5D5A9E8F" w14:textId="77777777" w:rsidR="00CC1B15" w:rsidRPr="00F71845" w:rsidRDefault="00CC1B15" w:rsidP="00CC1B15">
      <w:pPr>
        <w:tabs>
          <w:tab w:val="left" w:pos="360"/>
        </w:tabs>
        <w:jc w:val="center"/>
        <w:rPr>
          <w:rFonts w:ascii="Aptos" w:hAnsi="Aptos"/>
          <w:b/>
          <w:szCs w:val="24"/>
        </w:rPr>
      </w:pPr>
      <w:r w:rsidRPr="00F71845">
        <w:rPr>
          <w:rFonts w:ascii="Aptos" w:hAnsi="Aptos"/>
          <w:b/>
          <w:szCs w:val="24"/>
        </w:rPr>
        <w:t>Application Grant Year 202</w:t>
      </w:r>
      <w:r>
        <w:rPr>
          <w:rFonts w:ascii="Aptos" w:hAnsi="Aptos"/>
          <w:b/>
          <w:szCs w:val="24"/>
        </w:rPr>
        <w:t>6</w:t>
      </w:r>
      <w:r w:rsidRPr="00F71845">
        <w:rPr>
          <w:rFonts w:ascii="Aptos" w:hAnsi="Aptos"/>
          <w:b/>
          <w:szCs w:val="24"/>
        </w:rPr>
        <w:t>-202</w:t>
      </w:r>
      <w:r>
        <w:rPr>
          <w:rFonts w:ascii="Aptos" w:hAnsi="Aptos"/>
          <w:b/>
          <w:szCs w:val="24"/>
        </w:rPr>
        <w:t>7</w:t>
      </w:r>
    </w:p>
    <w:p w14:paraId="7881B4FA" w14:textId="77777777" w:rsidR="00CC1B15" w:rsidRPr="00F71845" w:rsidRDefault="00CC1B15" w:rsidP="00CC1B15">
      <w:pPr>
        <w:tabs>
          <w:tab w:val="left" w:pos="360"/>
        </w:tabs>
        <w:jc w:val="center"/>
        <w:rPr>
          <w:rFonts w:ascii="Aptos" w:hAnsi="Aptos"/>
          <w:b/>
          <w:szCs w:val="24"/>
        </w:rPr>
      </w:pPr>
      <w:r w:rsidRPr="00F71845">
        <w:rPr>
          <w:rFonts w:ascii="Aptos" w:hAnsi="Aptos"/>
          <w:b/>
          <w:szCs w:val="24"/>
        </w:rPr>
        <w:t>Interdistrict Cooperative Grant</w:t>
      </w:r>
    </w:p>
    <w:p w14:paraId="2D131C9C" w14:textId="77777777" w:rsidR="00CC1B15" w:rsidRDefault="00CC1B15" w:rsidP="00CC1B15">
      <w:pPr>
        <w:rPr>
          <w:rFonts w:ascii="Aptos" w:hAnsi="Aptos"/>
          <w:szCs w:val="24"/>
        </w:rPr>
      </w:pPr>
    </w:p>
    <w:p w14:paraId="2711D821" w14:textId="03108D8D" w:rsidR="00CC1B15" w:rsidRPr="00CC1B15" w:rsidRDefault="00CC1B15" w:rsidP="00CC1B15">
      <w:pPr>
        <w:rPr>
          <w:rFonts w:ascii="Aptos" w:hAnsi="Aptos"/>
          <w:sz w:val="22"/>
          <w:szCs w:val="22"/>
          <w:u w:val="single"/>
        </w:rPr>
      </w:pPr>
      <w:r w:rsidRPr="00CC1B15">
        <w:rPr>
          <w:rFonts w:ascii="Aptos" w:hAnsi="Aptos"/>
          <w:bCs/>
          <w:sz w:val="22"/>
          <w:szCs w:val="22"/>
          <w:u w:val="single"/>
        </w:rPr>
        <w:t>One</w:t>
      </w:r>
      <w:r w:rsidRPr="00CC1B15">
        <w:rPr>
          <w:rFonts w:ascii="Aptos" w:hAnsi="Aptos"/>
          <w:sz w:val="22"/>
          <w:szCs w:val="22"/>
          <w:u w:val="single"/>
        </w:rPr>
        <w:t xml:space="preserve"> Application Shall Be Allowed Per Lead Applicant </w:t>
      </w:r>
      <w:proofErr w:type="gramStart"/>
      <w:r w:rsidRPr="00CC1B15">
        <w:rPr>
          <w:rFonts w:ascii="Aptos" w:hAnsi="Aptos"/>
          <w:sz w:val="22"/>
          <w:szCs w:val="22"/>
          <w:u w:val="single"/>
        </w:rPr>
        <w:t>With</w:t>
      </w:r>
      <w:proofErr w:type="gramEnd"/>
      <w:r w:rsidRPr="00CC1B15">
        <w:rPr>
          <w:rFonts w:ascii="Aptos" w:hAnsi="Aptos"/>
          <w:sz w:val="22"/>
          <w:szCs w:val="22"/>
          <w:u w:val="single"/>
        </w:rPr>
        <w:t xml:space="preserve"> </w:t>
      </w:r>
      <w:proofErr w:type="gramStart"/>
      <w:r w:rsidRPr="00CC1B15">
        <w:rPr>
          <w:rFonts w:ascii="Aptos" w:hAnsi="Aptos"/>
          <w:sz w:val="22"/>
          <w:szCs w:val="22"/>
          <w:u w:val="single"/>
        </w:rPr>
        <w:t>An</w:t>
      </w:r>
      <w:proofErr w:type="gramEnd"/>
      <w:r w:rsidRPr="00CC1B15">
        <w:rPr>
          <w:rFonts w:ascii="Aptos" w:hAnsi="Aptos"/>
          <w:sz w:val="22"/>
          <w:szCs w:val="22"/>
          <w:u w:val="single"/>
        </w:rPr>
        <w:t xml:space="preserve"> Award Request Up to $100,000.</w:t>
      </w:r>
      <w:r w:rsidRPr="00CC1B15">
        <w:rPr>
          <w:rFonts w:ascii="Aptos" w:hAnsi="Aptos"/>
          <w:sz w:val="22"/>
          <w:szCs w:val="22"/>
        </w:rPr>
        <w:t xml:space="preserve">  </w:t>
      </w:r>
    </w:p>
    <w:p w14:paraId="22593E7B" w14:textId="77777777" w:rsidR="00CC1B15" w:rsidRDefault="00CC1B15" w:rsidP="00AE61C0">
      <w:pPr>
        <w:rPr>
          <w:rFonts w:ascii="Aptos" w:hAnsi="Aptos"/>
        </w:rPr>
      </w:pPr>
    </w:p>
    <w:tbl>
      <w:tblPr>
        <w:tblStyle w:val="TableGrid"/>
        <w:tblW w:w="0" w:type="auto"/>
        <w:tblLook w:val="04A0" w:firstRow="1" w:lastRow="0" w:firstColumn="1" w:lastColumn="0" w:noHBand="0" w:noVBand="1"/>
      </w:tblPr>
      <w:tblGrid>
        <w:gridCol w:w="2515"/>
        <w:gridCol w:w="1620"/>
        <w:gridCol w:w="1980"/>
        <w:gridCol w:w="1752"/>
        <w:gridCol w:w="1483"/>
      </w:tblGrid>
      <w:tr w:rsidR="00CC1B15" w14:paraId="2C8B29B3" w14:textId="77777777" w:rsidTr="00CC1B15">
        <w:tc>
          <w:tcPr>
            <w:tcW w:w="2515" w:type="dxa"/>
          </w:tcPr>
          <w:p w14:paraId="5F5EFBCB" w14:textId="519F06C3" w:rsidR="00CC1B15" w:rsidRDefault="00CC1B15" w:rsidP="00AE61C0">
            <w:pPr>
              <w:rPr>
                <w:rFonts w:ascii="Aptos" w:hAnsi="Aptos"/>
              </w:rPr>
            </w:pPr>
            <w:r>
              <w:rPr>
                <w:rFonts w:ascii="Aptos" w:hAnsi="Aptos"/>
              </w:rPr>
              <w:t>Program Title</w:t>
            </w:r>
          </w:p>
        </w:tc>
        <w:tc>
          <w:tcPr>
            <w:tcW w:w="6835" w:type="dxa"/>
            <w:gridSpan w:val="4"/>
          </w:tcPr>
          <w:p w14:paraId="59EE7855" w14:textId="77777777" w:rsidR="00CC1B15" w:rsidRDefault="00CC1B15" w:rsidP="00AE61C0">
            <w:pPr>
              <w:rPr>
                <w:rFonts w:ascii="Aptos" w:hAnsi="Aptos"/>
              </w:rPr>
            </w:pPr>
          </w:p>
        </w:tc>
      </w:tr>
      <w:tr w:rsidR="00CC1B15" w14:paraId="3613E7C2" w14:textId="77777777" w:rsidTr="00CC1B15">
        <w:tc>
          <w:tcPr>
            <w:tcW w:w="2515" w:type="dxa"/>
          </w:tcPr>
          <w:p w14:paraId="71CB832D" w14:textId="4E9BD655" w:rsidR="00CC1B15" w:rsidRDefault="00CC1B15" w:rsidP="00AE61C0">
            <w:pPr>
              <w:rPr>
                <w:rFonts w:ascii="Aptos" w:hAnsi="Aptos"/>
              </w:rPr>
            </w:pPr>
            <w:r>
              <w:rPr>
                <w:rFonts w:ascii="Aptos" w:hAnsi="Aptos"/>
              </w:rPr>
              <w:t>Name of Applicant District/ Agency</w:t>
            </w:r>
          </w:p>
        </w:tc>
        <w:tc>
          <w:tcPr>
            <w:tcW w:w="6835" w:type="dxa"/>
            <w:gridSpan w:val="4"/>
          </w:tcPr>
          <w:p w14:paraId="27745CAC" w14:textId="77777777" w:rsidR="00CC1B15" w:rsidRDefault="00CC1B15" w:rsidP="00AE61C0">
            <w:pPr>
              <w:rPr>
                <w:rFonts w:ascii="Aptos" w:hAnsi="Aptos"/>
              </w:rPr>
            </w:pPr>
          </w:p>
        </w:tc>
      </w:tr>
      <w:tr w:rsidR="00CC1B15" w14:paraId="51226E45" w14:textId="77777777" w:rsidTr="00CC1B15">
        <w:tc>
          <w:tcPr>
            <w:tcW w:w="2515" w:type="dxa"/>
          </w:tcPr>
          <w:p w14:paraId="34AEDCF0" w14:textId="049A2E32" w:rsidR="00CC1B15" w:rsidRDefault="00CC1B15" w:rsidP="00CC1B15">
            <w:pPr>
              <w:rPr>
                <w:rFonts w:ascii="Aptos" w:hAnsi="Aptos"/>
              </w:rPr>
            </w:pPr>
            <w:r>
              <w:rPr>
                <w:rFonts w:ascii="Aptos" w:hAnsi="Aptos"/>
              </w:rPr>
              <w:t xml:space="preserve">Check the Appropriate Sponsor Type </w:t>
            </w:r>
            <w:proofErr w:type="gramStart"/>
            <w:r>
              <w:rPr>
                <w:rFonts w:ascii="Aptos" w:hAnsi="Aptos"/>
              </w:rPr>
              <w:t>( i.e.</w:t>
            </w:r>
            <w:proofErr w:type="gramEnd"/>
            <w:r>
              <w:rPr>
                <w:rFonts w:ascii="Aptos" w:hAnsi="Aptos"/>
              </w:rPr>
              <w:t>, School Boards, RESCs or Nonsectarian, Nonprofit)</w:t>
            </w:r>
          </w:p>
        </w:tc>
        <w:tc>
          <w:tcPr>
            <w:tcW w:w="3600" w:type="dxa"/>
            <w:gridSpan w:val="2"/>
          </w:tcPr>
          <w:p w14:paraId="61F2B08F" w14:textId="6F2EFAC8" w:rsidR="00CC1B15" w:rsidRPr="00F71845" w:rsidRDefault="00FF2E81" w:rsidP="001953D2">
            <w:pPr>
              <w:ind w:left="339" w:hanging="339"/>
              <w:rPr>
                <w:rFonts w:ascii="Aptos" w:hAnsi="Aptos"/>
                <w:szCs w:val="24"/>
              </w:rPr>
            </w:pPr>
            <w:sdt>
              <w:sdtPr>
                <w:rPr>
                  <w:rFonts w:ascii="Aptos" w:hAnsi="Aptos"/>
                  <w:sz w:val="36"/>
                  <w:szCs w:val="36"/>
                </w:rPr>
                <w:id w:val="214714137"/>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CC1B15" w:rsidRPr="00F71845">
              <w:rPr>
                <w:rFonts w:ascii="Aptos" w:hAnsi="Aptos"/>
                <w:szCs w:val="24"/>
              </w:rPr>
              <w:t>Cooperative Arrangement between two or</w:t>
            </w:r>
            <w:r w:rsidR="00CC1B15">
              <w:rPr>
                <w:rFonts w:ascii="Aptos" w:hAnsi="Aptos"/>
                <w:szCs w:val="24"/>
              </w:rPr>
              <w:t xml:space="preserve"> </w:t>
            </w:r>
            <w:r w:rsidR="00CC1B15" w:rsidRPr="00F71845">
              <w:rPr>
                <w:rFonts w:ascii="Aptos" w:hAnsi="Aptos"/>
                <w:szCs w:val="24"/>
              </w:rPr>
              <w:t>more local or regional school boards</w:t>
            </w:r>
          </w:p>
          <w:p w14:paraId="3A5E6DC2" w14:textId="77777777" w:rsidR="001953D2" w:rsidRDefault="00CC1B15" w:rsidP="001953D2">
            <w:pPr>
              <w:ind w:left="159" w:hanging="159"/>
              <w:rPr>
                <w:rFonts w:ascii="Aptos" w:hAnsi="Aptos"/>
                <w:szCs w:val="24"/>
              </w:rPr>
            </w:pPr>
            <w:r w:rsidRPr="00F71845">
              <w:rPr>
                <w:rFonts w:ascii="Aptos" w:hAnsi="Aptos"/>
                <w:szCs w:val="24"/>
              </w:rPr>
              <w:t xml:space="preserve">      </w:t>
            </w:r>
          </w:p>
          <w:p w14:paraId="714EAA6C" w14:textId="4B67D069" w:rsidR="00CC1B15" w:rsidRPr="00F71845" w:rsidRDefault="00FF2E81" w:rsidP="001953D2">
            <w:pPr>
              <w:ind w:left="159" w:hanging="159"/>
              <w:rPr>
                <w:rFonts w:ascii="Aptos" w:hAnsi="Aptos"/>
                <w:szCs w:val="24"/>
              </w:rPr>
            </w:pPr>
            <w:sdt>
              <w:sdtPr>
                <w:rPr>
                  <w:rFonts w:ascii="Aptos" w:hAnsi="Aptos"/>
                  <w:sz w:val="36"/>
                  <w:szCs w:val="36"/>
                </w:rPr>
                <w:id w:val="310458000"/>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CC1B15" w:rsidRPr="00F71845">
              <w:rPr>
                <w:rFonts w:ascii="Aptos" w:hAnsi="Aptos"/>
                <w:szCs w:val="24"/>
              </w:rPr>
              <w:t>Cooperative Arrangement between a RESC and two or more local or regional school boards</w:t>
            </w:r>
          </w:p>
          <w:p w14:paraId="71ECE406" w14:textId="77777777" w:rsidR="00CC1B15" w:rsidRPr="00F71845" w:rsidRDefault="00CC1B15" w:rsidP="00CC1B15">
            <w:pPr>
              <w:ind w:left="159" w:hanging="159"/>
              <w:rPr>
                <w:rFonts w:ascii="Aptos" w:hAnsi="Aptos"/>
                <w:szCs w:val="24"/>
              </w:rPr>
            </w:pPr>
          </w:p>
          <w:p w14:paraId="27F49E83" w14:textId="3E3A89E6" w:rsidR="00CC1B15" w:rsidRDefault="00FF2E81" w:rsidP="00CC1B15">
            <w:pPr>
              <w:rPr>
                <w:rFonts w:ascii="Aptos" w:hAnsi="Aptos"/>
                <w:szCs w:val="24"/>
              </w:rPr>
            </w:pPr>
            <w:sdt>
              <w:sdtPr>
                <w:rPr>
                  <w:rFonts w:ascii="Aptos" w:hAnsi="Aptos"/>
                  <w:sz w:val="36"/>
                  <w:szCs w:val="36"/>
                </w:rPr>
                <w:id w:val="-1844782018"/>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1953D2" w:rsidRPr="00F71845">
              <w:rPr>
                <w:rFonts w:ascii="Aptos" w:hAnsi="Aptos"/>
                <w:szCs w:val="24"/>
              </w:rPr>
              <w:t xml:space="preserve"> </w:t>
            </w:r>
            <w:r w:rsidR="00CC1B15" w:rsidRPr="00F71845">
              <w:rPr>
                <w:rFonts w:ascii="Aptos" w:hAnsi="Aptos"/>
                <w:szCs w:val="24"/>
              </w:rPr>
              <w:t xml:space="preserve">Nonsectarian Nonprofit </w:t>
            </w:r>
          </w:p>
          <w:p w14:paraId="2CC387A8" w14:textId="77777777" w:rsidR="00CC1B15" w:rsidRDefault="00CC1B15" w:rsidP="00CC1B15">
            <w:pPr>
              <w:rPr>
                <w:rFonts w:ascii="Aptos" w:hAnsi="Aptos"/>
              </w:rPr>
            </w:pPr>
          </w:p>
        </w:tc>
        <w:tc>
          <w:tcPr>
            <w:tcW w:w="3235" w:type="dxa"/>
            <w:gridSpan w:val="2"/>
          </w:tcPr>
          <w:p w14:paraId="1AF62927" w14:textId="77777777" w:rsidR="00CC1B15" w:rsidRDefault="00CC1B15" w:rsidP="00CC1B15">
            <w:pPr>
              <w:rPr>
                <w:rFonts w:ascii="Aptos" w:hAnsi="Aptos"/>
                <w:szCs w:val="24"/>
              </w:rPr>
            </w:pPr>
            <w:r w:rsidRPr="00F71845">
              <w:rPr>
                <w:rFonts w:ascii="Aptos" w:hAnsi="Aptos"/>
                <w:szCs w:val="24"/>
              </w:rPr>
              <w:t>RESC</w:t>
            </w:r>
            <w:r>
              <w:rPr>
                <w:rFonts w:ascii="Aptos" w:hAnsi="Aptos"/>
                <w:szCs w:val="24"/>
              </w:rPr>
              <w:t xml:space="preserve"> (if applicable): </w:t>
            </w:r>
          </w:p>
          <w:p w14:paraId="7E6184A1" w14:textId="77777777" w:rsidR="00CC1B15" w:rsidRPr="00F71845" w:rsidRDefault="00CC1B15" w:rsidP="00CC1B15">
            <w:pPr>
              <w:rPr>
                <w:rFonts w:ascii="Aptos" w:hAnsi="Aptos"/>
                <w:szCs w:val="24"/>
              </w:rPr>
            </w:pPr>
          </w:p>
          <w:p w14:paraId="70957CDB" w14:textId="485675ED" w:rsidR="00CC1B15" w:rsidRPr="00F71845" w:rsidRDefault="00FF2E81" w:rsidP="00CC1B15">
            <w:pPr>
              <w:ind w:left="400"/>
              <w:rPr>
                <w:rFonts w:ascii="Aptos" w:hAnsi="Aptos"/>
                <w:szCs w:val="24"/>
              </w:rPr>
            </w:pPr>
            <w:sdt>
              <w:sdtPr>
                <w:rPr>
                  <w:rFonts w:ascii="Aptos" w:hAnsi="Aptos"/>
                  <w:sz w:val="36"/>
                  <w:szCs w:val="36"/>
                </w:rPr>
                <w:id w:val="359397385"/>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1953D2" w:rsidRPr="00F71845">
              <w:rPr>
                <w:rFonts w:ascii="Aptos" w:hAnsi="Aptos"/>
                <w:szCs w:val="24"/>
              </w:rPr>
              <w:t xml:space="preserve"> </w:t>
            </w:r>
            <w:r w:rsidR="00CC1B15" w:rsidRPr="00F71845">
              <w:rPr>
                <w:rFonts w:ascii="Aptos" w:hAnsi="Aptos"/>
                <w:szCs w:val="24"/>
              </w:rPr>
              <w:t>ACES</w:t>
            </w:r>
          </w:p>
          <w:p w14:paraId="31E3DD8A" w14:textId="17DE6BD1" w:rsidR="00CC1B15" w:rsidRPr="00F71845" w:rsidRDefault="00FF2E81" w:rsidP="00CC1B15">
            <w:pPr>
              <w:ind w:left="400"/>
              <w:rPr>
                <w:rFonts w:ascii="Aptos" w:hAnsi="Aptos"/>
                <w:szCs w:val="24"/>
              </w:rPr>
            </w:pPr>
            <w:sdt>
              <w:sdtPr>
                <w:rPr>
                  <w:rFonts w:ascii="Aptos" w:hAnsi="Aptos"/>
                  <w:sz w:val="36"/>
                  <w:szCs w:val="36"/>
                </w:rPr>
                <w:id w:val="568304456"/>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1953D2" w:rsidRPr="00F71845">
              <w:rPr>
                <w:rFonts w:ascii="Aptos" w:hAnsi="Aptos"/>
                <w:szCs w:val="24"/>
              </w:rPr>
              <w:t xml:space="preserve"> </w:t>
            </w:r>
            <w:r w:rsidR="00CC1B15" w:rsidRPr="00F71845">
              <w:rPr>
                <w:rFonts w:ascii="Aptos" w:hAnsi="Aptos"/>
                <w:szCs w:val="24"/>
              </w:rPr>
              <w:t>CES</w:t>
            </w:r>
          </w:p>
          <w:p w14:paraId="0DB6B3E7" w14:textId="49C3FD3D" w:rsidR="00CC1B15" w:rsidRPr="00F71845" w:rsidRDefault="00FF2E81" w:rsidP="00CC1B15">
            <w:pPr>
              <w:ind w:left="400"/>
              <w:rPr>
                <w:rFonts w:ascii="Aptos" w:hAnsi="Aptos"/>
                <w:szCs w:val="24"/>
              </w:rPr>
            </w:pPr>
            <w:sdt>
              <w:sdtPr>
                <w:rPr>
                  <w:rFonts w:ascii="Aptos" w:hAnsi="Aptos"/>
                  <w:sz w:val="36"/>
                  <w:szCs w:val="36"/>
                </w:rPr>
                <w:id w:val="-639965067"/>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CC1B15" w:rsidRPr="00F71845">
              <w:rPr>
                <w:rFonts w:ascii="Aptos" w:hAnsi="Aptos"/>
                <w:szCs w:val="24"/>
              </w:rPr>
              <w:t xml:space="preserve"> CREC</w:t>
            </w:r>
          </w:p>
          <w:p w14:paraId="3520644F" w14:textId="14016CD7" w:rsidR="00CC1B15" w:rsidRPr="00F71845" w:rsidRDefault="00FF2E81" w:rsidP="00CC1B15">
            <w:pPr>
              <w:ind w:left="400"/>
              <w:rPr>
                <w:rFonts w:ascii="Aptos" w:hAnsi="Aptos"/>
                <w:szCs w:val="24"/>
              </w:rPr>
            </w:pPr>
            <w:sdt>
              <w:sdtPr>
                <w:rPr>
                  <w:rFonts w:ascii="Aptos" w:hAnsi="Aptos"/>
                  <w:sz w:val="36"/>
                  <w:szCs w:val="36"/>
                </w:rPr>
                <w:id w:val="2030450559"/>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1953D2" w:rsidRPr="00F71845">
              <w:rPr>
                <w:rFonts w:ascii="Aptos" w:hAnsi="Aptos"/>
                <w:szCs w:val="24"/>
              </w:rPr>
              <w:t xml:space="preserve"> </w:t>
            </w:r>
            <w:r w:rsidR="00CC1B15" w:rsidRPr="00F71845">
              <w:rPr>
                <w:rFonts w:ascii="Aptos" w:hAnsi="Aptos"/>
                <w:szCs w:val="24"/>
              </w:rPr>
              <w:t>EASTCONN</w:t>
            </w:r>
          </w:p>
          <w:p w14:paraId="36B4F7CD" w14:textId="7D97751F" w:rsidR="00CC1B15" w:rsidRPr="00F71845" w:rsidRDefault="00FF2E81" w:rsidP="00CC1B15">
            <w:pPr>
              <w:ind w:left="400"/>
              <w:rPr>
                <w:rFonts w:ascii="Aptos" w:hAnsi="Aptos"/>
                <w:szCs w:val="24"/>
              </w:rPr>
            </w:pPr>
            <w:sdt>
              <w:sdtPr>
                <w:rPr>
                  <w:rFonts w:ascii="Aptos" w:hAnsi="Aptos"/>
                  <w:sz w:val="36"/>
                  <w:szCs w:val="36"/>
                </w:rPr>
                <w:id w:val="-639950298"/>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1953D2" w:rsidRPr="00F71845">
              <w:rPr>
                <w:rFonts w:ascii="Aptos" w:hAnsi="Aptos"/>
                <w:szCs w:val="24"/>
              </w:rPr>
              <w:t xml:space="preserve"> </w:t>
            </w:r>
            <w:r w:rsidR="00CC1B15" w:rsidRPr="00F71845">
              <w:rPr>
                <w:rFonts w:ascii="Aptos" w:hAnsi="Aptos"/>
                <w:szCs w:val="24"/>
              </w:rPr>
              <w:t>LEARN</w:t>
            </w:r>
          </w:p>
          <w:p w14:paraId="579349CA" w14:textId="475174FA" w:rsidR="00CC1B15" w:rsidRPr="00F71845" w:rsidRDefault="00FF2E81" w:rsidP="00CC1B15">
            <w:pPr>
              <w:ind w:left="400"/>
              <w:rPr>
                <w:rFonts w:ascii="Aptos" w:hAnsi="Aptos"/>
                <w:szCs w:val="24"/>
              </w:rPr>
            </w:pPr>
            <w:sdt>
              <w:sdtPr>
                <w:rPr>
                  <w:rFonts w:ascii="Aptos" w:hAnsi="Aptos"/>
                  <w:sz w:val="36"/>
                  <w:szCs w:val="36"/>
                </w:rPr>
                <w:id w:val="141937459"/>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CC1B15" w:rsidRPr="00F71845">
              <w:rPr>
                <w:rFonts w:ascii="Aptos" w:hAnsi="Aptos"/>
                <w:szCs w:val="24"/>
              </w:rPr>
              <w:t xml:space="preserve"> </w:t>
            </w:r>
            <w:proofErr w:type="spellStart"/>
            <w:r w:rsidR="00CC1B15" w:rsidRPr="00F71845">
              <w:rPr>
                <w:rFonts w:ascii="Aptos" w:hAnsi="Aptos"/>
                <w:szCs w:val="24"/>
              </w:rPr>
              <w:t>EdAdvance</w:t>
            </w:r>
            <w:proofErr w:type="spellEnd"/>
          </w:p>
          <w:p w14:paraId="335EA666" w14:textId="4882ADD0" w:rsidR="00CC1B15" w:rsidRDefault="00CC1B15" w:rsidP="00CC1B15">
            <w:pPr>
              <w:rPr>
                <w:rFonts w:ascii="Aptos" w:hAnsi="Aptos"/>
              </w:rPr>
            </w:pPr>
            <w:r w:rsidRPr="00F71845">
              <w:rPr>
                <w:rFonts w:ascii="Aptos" w:hAnsi="Aptos"/>
                <w:szCs w:val="24"/>
              </w:rPr>
              <w:br/>
            </w:r>
          </w:p>
        </w:tc>
      </w:tr>
      <w:tr w:rsidR="00CC1B15" w14:paraId="295C60FA" w14:textId="77777777" w:rsidTr="00CC1B15">
        <w:trPr>
          <w:trHeight w:val="295"/>
        </w:trPr>
        <w:tc>
          <w:tcPr>
            <w:tcW w:w="2515" w:type="dxa"/>
            <w:vMerge w:val="restart"/>
          </w:tcPr>
          <w:p w14:paraId="30ED3764" w14:textId="64A7D107" w:rsidR="00CC1B15" w:rsidRDefault="00CC1B15" w:rsidP="00CC1B15">
            <w:pPr>
              <w:rPr>
                <w:rFonts w:ascii="Aptos" w:hAnsi="Aptos"/>
              </w:rPr>
            </w:pPr>
            <w:r>
              <w:rPr>
                <w:rFonts w:ascii="Aptos" w:hAnsi="Aptos"/>
              </w:rPr>
              <w:t>Application Type (Select one) and provide dates (mm/dd/</w:t>
            </w:r>
            <w:proofErr w:type="spellStart"/>
            <w:r>
              <w:rPr>
                <w:rFonts w:ascii="Aptos" w:hAnsi="Aptos"/>
              </w:rPr>
              <w:t>yy</w:t>
            </w:r>
            <w:proofErr w:type="spellEnd"/>
            <w:r>
              <w:rPr>
                <w:rFonts w:ascii="Aptos" w:hAnsi="Aptos"/>
              </w:rPr>
              <w:t>)</w:t>
            </w:r>
          </w:p>
        </w:tc>
        <w:tc>
          <w:tcPr>
            <w:tcW w:w="3600" w:type="dxa"/>
            <w:gridSpan w:val="2"/>
          </w:tcPr>
          <w:p w14:paraId="65C3B751" w14:textId="5C426B94" w:rsidR="00CC1B15" w:rsidRDefault="00FF2E81" w:rsidP="00CC1B15">
            <w:pPr>
              <w:rPr>
                <w:rFonts w:ascii="Aptos" w:hAnsi="Aptos"/>
              </w:rPr>
            </w:pPr>
            <w:sdt>
              <w:sdtPr>
                <w:rPr>
                  <w:rFonts w:ascii="Aptos" w:hAnsi="Aptos"/>
                  <w:sz w:val="36"/>
                  <w:szCs w:val="36"/>
                </w:rPr>
                <w:id w:val="-1402444362"/>
                <w14:checkbox>
                  <w14:checked w14:val="0"/>
                  <w14:checkedState w14:val="2612" w14:font="MS Gothic"/>
                  <w14:uncheckedState w14:val="2610" w14:font="MS Gothic"/>
                </w14:checkbox>
              </w:sdtPr>
              <w:sdtEndPr/>
              <w:sdtContent>
                <w:r w:rsidR="003614BF">
                  <w:rPr>
                    <w:rFonts w:ascii="MS Gothic" w:eastAsia="MS Gothic" w:hAnsi="MS Gothic" w:hint="eastAsia"/>
                    <w:sz w:val="36"/>
                    <w:szCs w:val="36"/>
                  </w:rPr>
                  <w:t>☐</w:t>
                </w:r>
              </w:sdtContent>
            </w:sdt>
            <w:r w:rsidR="001953D2" w:rsidRPr="00F71845">
              <w:rPr>
                <w:rFonts w:ascii="Aptos" w:hAnsi="Aptos"/>
                <w:szCs w:val="24"/>
              </w:rPr>
              <w:t xml:space="preserve"> </w:t>
            </w:r>
            <w:r w:rsidR="00CC1B15" w:rsidRPr="00F71845">
              <w:rPr>
                <w:rFonts w:ascii="Aptos" w:hAnsi="Aptos"/>
                <w:szCs w:val="24"/>
              </w:rPr>
              <w:t>Summer</w:t>
            </w:r>
          </w:p>
        </w:tc>
        <w:tc>
          <w:tcPr>
            <w:tcW w:w="1752" w:type="dxa"/>
          </w:tcPr>
          <w:p w14:paraId="5415453C" w14:textId="3131019C" w:rsidR="00CC1B15" w:rsidRDefault="00CC1B15" w:rsidP="00CC1B15">
            <w:pPr>
              <w:rPr>
                <w:rFonts w:ascii="Aptos" w:hAnsi="Aptos"/>
              </w:rPr>
            </w:pPr>
            <w:r>
              <w:rPr>
                <w:rFonts w:ascii="Aptos" w:hAnsi="Aptos"/>
              </w:rPr>
              <w:t>From:</w:t>
            </w:r>
          </w:p>
        </w:tc>
        <w:tc>
          <w:tcPr>
            <w:tcW w:w="1483" w:type="dxa"/>
          </w:tcPr>
          <w:p w14:paraId="1772C781" w14:textId="5132BC1D" w:rsidR="00CC1B15" w:rsidRDefault="00CC1B15" w:rsidP="00CC1B15">
            <w:pPr>
              <w:rPr>
                <w:rFonts w:ascii="Aptos" w:hAnsi="Aptos"/>
              </w:rPr>
            </w:pPr>
            <w:r>
              <w:rPr>
                <w:rFonts w:ascii="Aptos" w:hAnsi="Aptos"/>
              </w:rPr>
              <w:t>To:</w:t>
            </w:r>
          </w:p>
        </w:tc>
      </w:tr>
      <w:tr w:rsidR="00CC1B15" w14:paraId="192E35EC" w14:textId="77777777" w:rsidTr="00CC1B15">
        <w:trPr>
          <w:trHeight w:val="293"/>
        </w:trPr>
        <w:tc>
          <w:tcPr>
            <w:tcW w:w="2515" w:type="dxa"/>
            <w:vMerge/>
          </w:tcPr>
          <w:p w14:paraId="007EF2FA" w14:textId="77777777" w:rsidR="00CC1B15" w:rsidRDefault="00CC1B15" w:rsidP="00CC1B15">
            <w:pPr>
              <w:rPr>
                <w:rFonts w:ascii="Aptos" w:hAnsi="Aptos"/>
              </w:rPr>
            </w:pPr>
          </w:p>
        </w:tc>
        <w:tc>
          <w:tcPr>
            <w:tcW w:w="3600" w:type="dxa"/>
            <w:gridSpan w:val="2"/>
          </w:tcPr>
          <w:p w14:paraId="6F161CE4" w14:textId="35ADA592" w:rsidR="00CC1B15" w:rsidRDefault="00FF2E81" w:rsidP="00CC1B15">
            <w:pPr>
              <w:rPr>
                <w:rFonts w:ascii="Aptos" w:hAnsi="Aptos"/>
              </w:rPr>
            </w:pPr>
            <w:sdt>
              <w:sdtPr>
                <w:rPr>
                  <w:rFonts w:ascii="Aptos" w:hAnsi="Aptos"/>
                  <w:sz w:val="36"/>
                  <w:szCs w:val="36"/>
                </w:rPr>
                <w:id w:val="588130185"/>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1953D2" w:rsidRPr="00F71845">
              <w:rPr>
                <w:rFonts w:ascii="Aptos" w:hAnsi="Aptos"/>
                <w:szCs w:val="24"/>
              </w:rPr>
              <w:t xml:space="preserve"> </w:t>
            </w:r>
            <w:r w:rsidR="00CC1B15" w:rsidRPr="00F71845">
              <w:rPr>
                <w:rFonts w:ascii="Aptos" w:hAnsi="Aptos"/>
                <w:szCs w:val="24"/>
              </w:rPr>
              <w:t>Summer Residential</w:t>
            </w:r>
          </w:p>
        </w:tc>
        <w:tc>
          <w:tcPr>
            <w:tcW w:w="1752" w:type="dxa"/>
          </w:tcPr>
          <w:p w14:paraId="6CAB3F2F" w14:textId="087391E6" w:rsidR="00CC1B15" w:rsidRDefault="00CC1B15" w:rsidP="00CC1B15">
            <w:pPr>
              <w:rPr>
                <w:rFonts w:ascii="Aptos" w:hAnsi="Aptos"/>
              </w:rPr>
            </w:pPr>
            <w:r>
              <w:rPr>
                <w:rFonts w:ascii="Aptos" w:hAnsi="Aptos"/>
              </w:rPr>
              <w:t>From:</w:t>
            </w:r>
          </w:p>
        </w:tc>
        <w:tc>
          <w:tcPr>
            <w:tcW w:w="1483" w:type="dxa"/>
          </w:tcPr>
          <w:p w14:paraId="213C163F" w14:textId="0C1379FB" w:rsidR="00CC1B15" w:rsidRDefault="00CC1B15" w:rsidP="00CC1B15">
            <w:pPr>
              <w:rPr>
                <w:rFonts w:ascii="Aptos" w:hAnsi="Aptos"/>
              </w:rPr>
            </w:pPr>
            <w:r>
              <w:rPr>
                <w:rFonts w:ascii="Aptos" w:hAnsi="Aptos"/>
              </w:rPr>
              <w:t>To:</w:t>
            </w:r>
          </w:p>
        </w:tc>
      </w:tr>
      <w:tr w:rsidR="00CC1B15" w14:paraId="0999D28F" w14:textId="77777777" w:rsidTr="00CC1B15">
        <w:trPr>
          <w:trHeight w:val="293"/>
        </w:trPr>
        <w:tc>
          <w:tcPr>
            <w:tcW w:w="2515" w:type="dxa"/>
            <w:vMerge/>
          </w:tcPr>
          <w:p w14:paraId="1CD76535" w14:textId="77777777" w:rsidR="00CC1B15" w:rsidRDefault="00CC1B15" w:rsidP="00CC1B15">
            <w:pPr>
              <w:rPr>
                <w:rFonts w:ascii="Aptos" w:hAnsi="Aptos"/>
              </w:rPr>
            </w:pPr>
          </w:p>
        </w:tc>
        <w:tc>
          <w:tcPr>
            <w:tcW w:w="3600" w:type="dxa"/>
            <w:gridSpan w:val="2"/>
          </w:tcPr>
          <w:p w14:paraId="18EF2AE4" w14:textId="7973E86E" w:rsidR="00CC1B15" w:rsidRDefault="00FF2E81" w:rsidP="00CC1B15">
            <w:pPr>
              <w:rPr>
                <w:rFonts w:ascii="Aptos" w:hAnsi="Aptos"/>
              </w:rPr>
            </w:pPr>
            <w:sdt>
              <w:sdtPr>
                <w:rPr>
                  <w:rFonts w:ascii="Aptos" w:hAnsi="Aptos"/>
                  <w:sz w:val="36"/>
                  <w:szCs w:val="36"/>
                </w:rPr>
                <w:id w:val="-377929635"/>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CC1B15" w:rsidRPr="00F71845">
              <w:rPr>
                <w:rFonts w:ascii="Aptos" w:hAnsi="Aptos"/>
                <w:szCs w:val="24"/>
              </w:rPr>
              <w:t xml:space="preserve"> Summer and Academic Year</w:t>
            </w:r>
          </w:p>
        </w:tc>
        <w:tc>
          <w:tcPr>
            <w:tcW w:w="1752" w:type="dxa"/>
          </w:tcPr>
          <w:p w14:paraId="5F7044D9" w14:textId="51534EAC" w:rsidR="00CC1B15" w:rsidRDefault="00CC1B15" w:rsidP="00CC1B15">
            <w:pPr>
              <w:rPr>
                <w:rFonts w:ascii="Aptos" w:hAnsi="Aptos"/>
              </w:rPr>
            </w:pPr>
            <w:r>
              <w:rPr>
                <w:rFonts w:ascii="Aptos" w:hAnsi="Aptos"/>
              </w:rPr>
              <w:t>From:</w:t>
            </w:r>
          </w:p>
        </w:tc>
        <w:tc>
          <w:tcPr>
            <w:tcW w:w="1483" w:type="dxa"/>
          </w:tcPr>
          <w:p w14:paraId="0E526282" w14:textId="342EE300" w:rsidR="00CC1B15" w:rsidRDefault="00CC1B15" w:rsidP="00CC1B15">
            <w:pPr>
              <w:rPr>
                <w:rFonts w:ascii="Aptos" w:hAnsi="Aptos"/>
              </w:rPr>
            </w:pPr>
            <w:r>
              <w:rPr>
                <w:rFonts w:ascii="Aptos" w:hAnsi="Aptos"/>
              </w:rPr>
              <w:t>To:</w:t>
            </w:r>
          </w:p>
        </w:tc>
      </w:tr>
      <w:tr w:rsidR="00CC1B15" w14:paraId="7909F9E4" w14:textId="77777777" w:rsidTr="00CC1B15">
        <w:trPr>
          <w:trHeight w:val="293"/>
        </w:trPr>
        <w:tc>
          <w:tcPr>
            <w:tcW w:w="2515" w:type="dxa"/>
            <w:vMerge/>
          </w:tcPr>
          <w:p w14:paraId="6D2F720E" w14:textId="77777777" w:rsidR="00CC1B15" w:rsidRDefault="00CC1B15" w:rsidP="00CC1B15">
            <w:pPr>
              <w:rPr>
                <w:rFonts w:ascii="Aptos" w:hAnsi="Aptos"/>
              </w:rPr>
            </w:pPr>
          </w:p>
        </w:tc>
        <w:tc>
          <w:tcPr>
            <w:tcW w:w="3600" w:type="dxa"/>
            <w:gridSpan w:val="2"/>
          </w:tcPr>
          <w:p w14:paraId="3E6FB18F" w14:textId="5CADE33D" w:rsidR="00CC1B15" w:rsidRDefault="00FF2E81" w:rsidP="00CC1B15">
            <w:pPr>
              <w:rPr>
                <w:rFonts w:ascii="Aptos" w:hAnsi="Aptos"/>
              </w:rPr>
            </w:pPr>
            <w:sdt>
              <w:sdtPr>
                <w:rPr>
                  <w:rFonts w:ascii="Aptos" w:hAnsi="Aptos"/>
                  <w:sz w:val="36"/>
                  <w:szCs w:val="36"/>
                </w:rPr>
                <w:id w:val="-1259286833"/>
                <w14:checkbox>
                  <w14:checked w14:val="0"/>
                  <w14:checkedState w14:val="2612" w14:font="MS Gothic"/>
                  <w14:uncheckedState w14:val="2610" w14:font="MS Gothic"/>
                </w14:checkbox>
              </w:sdtPr>
              <w:sdtEndPr/>
              <w:sdtContent>
                <w:r w:rsidR="001953D2">
                  <w:rPr>
                    <w:rFonts w:ascii="MS Gothic" w:eastAsia="MS Gothic" w:hAnsi="MS Gothic" w:hint="eastAsia"/>
                    <w:sz w:val="36"/>
                    <w:szCs w:val="36"/>
                  </w:rPr>
                  <w:t>☐</w:t>
                </w:r>
              </w:sdtContent>
            </w:sdt>
            <w:r w:rsidR="00CC1B15" w:rsidRPr="00F71845">
              <w:rPr>
                <w:rFonts w:ascii="Aptos" w:hAnsi="Aptos"/>
                <w:szCs w:val="24"/>
              </w:rPr>
              <w:t xml:space="preserve"> Academic Year</w:t>
            </w:r>
          </w:p>
        </w:tc>
        <w:tc>
          <w:tcPr>
            <w:tcW w:w="1752" w:type="dxa"/>
          </w:tcPr>
          <w:p w14:paraId="31B58449" w14:textId="32933B63" w:rsidR="00CC1B15" w:rsidRDefault="00CC1B15" w:rsidP="00CC1B15">
            <w:pPr>
              <w:rPr>
                <w:rFonts w:ascii="Aptos" w:hAnsi="Aptos"/>
              </w:rPr>
            </w:pPr>
            <w:r>
              <w:rPr>
                <w:rFonts w:ascii="Aptos" w:hAnsi="Aptos"/>
              </w:rPr>
              <w:t>From:</w:t>
            </w:r>
          </w:p>
        </w:tc>
        <w:tc>
          <w:tcPr>
            <w:tcW w:w="1483" w:type="dxa"/>
          </w:tcPr>
          <w:p w14:paraId="50376AD3" w14:textId="5C17C8D3" w:rsidR="00CC1B15" w:rsidRDefault="00CC1B15" w:rsidP="00CC1B15">
            <w:pPr>
              <w:rPr>
                <w:rFonts w:ascii="Aptos" w:hAnsi="Aptos"/>
              </w:rPr>
            </w:pPr>
            <w:r>
              <w:rPr>
                <w:rFonts w:ascii="Aptos" w:hAnsi="Aptos"/>
              </w:rPr>
              <w:t>To:</w:t>
            </w:r>
          </w:p>
        </w:tc>
      </w:tr>
      <w:tr w:rsidR="00CC1B15" w14:paraId="630CD933" w14:textId="77777777" w:rsidTr="00CC1B15">
        <w:tc>
          <w:tcPr>
            <w:tcW w:w="2515" w:type="dxa"/>
          </w:tcPr>
          <w:p w14:paraId="58012ABD" w14:textId="606C3B3F" w:rsidR="00CC1B15" w:rsidRDefault="00CC1B15" w:rsidP="00CC1B15">
            <w:pPr>
              <w:rPr>
                <w:rFonts w:ascii="Aptos" w:hAnsi="Aptos"/>
              </w:rPr>
            </w:pPr>
            <w:r>
              <w:rPr>
                <w:rFonts w:ascii="Aptos" w:hAnsi="Aptos"/>
              </w:rPr>
              <w:t>Funds Requested</w:t>
            </w:r>
          </w:p>
        </w:tc>
        <w:tc>
          <w:tcPr>
            <w:tcW w:w="6835" w:type="dxa"/>
            <w:gridSpan w:val="4"/>
          </w:tcPr>
          <w:p w14:paraId="3FD17F49" w14:textId="3329C68A" w:rsidR="00CC1B15" w:rsidRDefault="00CC1B15" w:rsidP="00CC1B15">
            <w:pPr>
              <w:rPr>
                <w:rFonts w:ascii="Aptos" w:hAnsi="Aptos"/>
              </w:rPr>
            </w:pPr>
            <w:r>
              <w:rPr>
                <w:rFonts w:ascii="Aptos" w:hAnsi="Aptos"/>
              </w:rPr>
              <w:t>$</w:t>
            </w:r>
          </w:p>
        </w:tc>
      </w:tr>
      <w:tr w:rsidR="00CC1B15" w14:paraId="5A8177DA" w14:textId="77777777" w:rsidTr="00CC1B15">
        <w:tc>
          <w:tcPr>
            <w:tcW w:w="2515" w:type="dxa"/>
          </w:tcPr>
          <w:p w14:paraId="7EF576E1" w14:textId="5B700890" w:rsidR="00CC1B15" w:rsidRDefault="00CC1B15" w:rsidP="00CC1B15">
            <w:pPr>
              <w:rPr>
                <w:rFonts w:ascii="Aptos" w:hAnsi="Aptos"/>
              </w:rPr>
            </w:pPr>
            <w:r>
              <w:rPr>
                <w:rFonts w:ascii="Aptos" w:hAnsi="Aptos"/>
              </w:rPr>
              <w:t>Projected Number of Students Who Will Participate</w:t>
            </w:r>
          </w:p>
        </w:tc>
        <w:tc>
          <w:tcPr>
            <w:tcW w:w="6835" w:type="dxa"/>
            <w:gridSpan w:val="4"/>
          </w:tcPr>
          <w:p w14:paraId="29DE9186" w14:textId="77777777" w:rsidR="00CC1B15" w:rsidRDefault="00CC1B15" w:rsidP="00CC1B15">
            <w:pPr>
              <w:rPr>
                <w:rFonts w:ascii="Aptos" w:hAnsi="Aptos"/>
              </w:rPr>
            </w:pPr>
          </w:p>
        </w:tc>
      </w:tr>
      <w:tr w:rsidR="00CC1B15" w14:paraId="24EF0CAF" w14:textId="77777777" w:rsidTr="00CC1B15">
        <w:tc>
          <w:tcPr>
            <w:tcW w:w="2515" w:type="dxa"/>
          </w:tcPr>
          <w:p w14:paraId="33DFCC8C" w14:textId="4FBC6672" w:rsidR="00CC1B15" w:rsidRDefault="00CC1B15" w:rsidP="00CC1B15">
            <w:pPr>
              <w:rPr>
                <w:rFonts w:ascii="Aptos" w:hAnsi="Aptos"/>
              </w:rPr>
            </w:pPr>
            <w:r>
              <w:rPr>
                <w:rFonts w:ascii="Aptos" w:hAnsi="Aptos"/>
              </w:rPr>
              <w:t>Program Length (Entire Duration of the Program)</w:t>
            </w:r>
          </w:p>
        </w:tc>
        <w:tc>
          <w:tcPr>
            <w:tcW w:w="6835" w:type="dxa"/>
            <w:gridSpan w:val="4"/>
          </w:tcPr>
          <w:p w14:paraId="61C5C75B" w14:textId="77777777" w:rsidR="00CC1B15" w:rsidRDefault="00EE75DD" w:rsidP="00CC1B15">
            <w:pPr>
              <w:rPr>
                <w:rFonts w:ascii="Aptos" w:hAnsi="Aptos"/>
              </w:rPr>
            </w:pPr>
            <w:r>
              <w:rPr>
                <w:rFonts w:ascii="Aptos" w:hAnsi="Aptos"/>
              </w:rPr>
              <w:t xml:space="preserve">Number of Hours=   </w:t>
            </w:r>
          </w:p>
          <w:p w14:paraId="27A92358" w14:textId="77777777" w:rsidR="00EE75DD" w:rsidRDefault="00EE75DD" w:rsidP="00CC1B15">
            <w:pPr>
              <w:rPr>
                <w:rFonts w:ascii="Aptos" w:hAnsi="Aptos"/>
              </w:rPr>
            </w:pPr>
          </w:p>
          <w:p w14:paraId="2BB6F558" w14:textId="5AB84FFC" w:rsidR="00EE75DD" w:rsidRDefault="00EE75DD" w:rsidP="00CC1B15">
            <w:pPr>
              <w:rPr>
                <w:rFonts w:ascii="Aptos" w:hAnsi="Aptos"/>
              </w:rPr>
            </w:pPr>
            <w:r>
              <w:rPr>
                <w:rFonts w:ascii="Aptos" w:hAnsi="Aptos"/>
              </w:rPr>
              <w:t>(Must be at least 45 operating hours)</w:t>
            </w:r>
          </w:p>
        </w:tc>
      </w:tr>
      <w:tr w:rsidR="00EE75DD" w14:paraId="17D0ABC9" w14:textId="77777777" w:rsidTr="00CC1B15">
        <w:tc>
          <w:tcPr>
            <w:tcW w:w="2515" w:type="dxa"/>
          </w:tcPr>
          <w:p w14:paraId="6C720256" w14:textId="020FAA69" w:rsidR="00EE75DD" w:rsidRDefault="00EE75DD" w:rsidP="00CC1B15">
            <w:pPr>
              <w:rPr>
                <w:rFonts w:ascii="Aptos" w:hAnsi="Aptos"/>
              </w:rPr>
            </w:pPr>
            <w:r>
              <w:rPr>
                <w:rFonts w:ascii="Aptos" w:hAnsi="Aptos"/>
              </w:rPr>
              <w:t>Average Number of Contact Hours per Student</w:t>
            </w:r>
          </w:p>
        </w:tc>
        <w:tc>
          <w:tcPr>
            <w:tcW w:w="6835" w:type="dxa"/>
            <w:gridSpan w:val="4"/>
          </w:tcPr>
          <w:p w14:paraId="0EDECE9F" w14:textId="77777777" w:rsidR="00EE75DD" w:rsidRDefault="00EE75DD" w:rsidP="00CC1B15">
            <w:pPr>
              <w:rPr>
                <w:rFonts w:ascii="Aptos" w:hAnsi="Aptos"/>
              </w:rPr>
            </w:pPr>
            <w:r>
              <w:rPr>
                <w:rFonts w:ascii="Aptos" w:hAnsi="Aptos"/>
              </w:rPr>
              <w:t>Number of Hours=</w:t>
            </w:r>
          </w:p>
          <w:p w14:paraId="40C0FAF4" w14:textId="77777777" w:rsidR="00EE75DD" w:rsidRDefault="00EE75DD" w:rsidP="00CC1B15">
            <w:pPr>
              <w:rPr>
                <w:rFonts w:ascii="Aptos" w:hAnsi="Aptos"/>
              </w:rPr>
            </w:pPr>
          </w:p>
          <w:p w14:paraId="6CD08D7B" w14:textId="723700CB" w:rsidR="00EE75DD" w:rsidRDefault="00EE75DD" w:rsidP="00CC1B15">
            <w:pPr>
              <w:rPr>
                <w:rFonts w:ascii="Aptos" w:hAnsi="Aptos"/>
              </w:rPr>
            </w:pPr>
            <w:r>
              <w:rPr>
                <w:rFonts w:ascii="Aptos" w:hAnsi="Aptos"/>
              </w:rPr>
              <w:t>(Must be at least 30 hours)</w:t>
            </w:r>
          </w:p>
        </w:tc>
      </w:tr>
      <w:tr w:rsidR="00EE75DD" w14:paraId="4E7144D5" w14:textId="77777777" w:rsidTr="00EE75DD">
        <w:tc>
          <w:tcPr>
            <w:tcW w:w="4135" w:type="dxa"/>
            <w:gridSpan w:val="2"/>
          </w:tcPr>
          <w:p w14:paraId="43351089" w14:textId="21BB6926" w:rsidR="00EE75DD" w:rsidRDefault="00EE75DD" w:rsidP="00EE75DD">
            <w:pPr>
              <w:rPr>
                <w:rFonts w:ascii="Aptos" w:hAnsi="Aptos"/>
              </w:rPr>
            </w:pPr>
            <w:r w:rsidRPr="00F71845">
              <w:rPr>
                <w:rFonts w:ascii="Aptos" w:hAnsi="Aptos"/>
                <w:szCs w:val="24"/>
              </w:rPr>
              <w:lastRenderedPageBreak/>
              <w:t>Fiscal Agent (if other than applicant)</w:t>
            </w:r>
          </w:p>
        </w:tc>
        <w:tc>
          <w:tcPr>
            <w:tcW w:w="5215" w:type="dxa"/>
            <w:gridSpan w:val="3"/>
          </w:tcPr>
          <w:p w14:paraId="65C840F8" w14:textId="77777777" w:rsidR="00EE75DD" w:rsidRDefault="00EE75DD" w:rsidP="00EE75DD">
            <w:pPr>
              <w:rPr>
                <w:rFonts w:ascii="Aptos" w:hAnsi="Aptos"/>
              </w:rPr>
            </w:pPr>
          </w:p>
        </w:tc>
      </w:tr>
      <w:tr w:rsidR="00EE75DD" w14:paraId="350709B4" w14:textId="77777777" w:rsidTr="00EE75DD">
        <w:tc>
          <w:tcPr>
            <w:tcW w:w="4135" w:type="dxa"/>
            <w:gridSpan w:val="2"/>
          </w:tcPr>
          <w:p w14:paraId="6A6A77F1" w14:textId="2DBD9E70" w:rsidR="00EE75DD" w:rsidRDefault="00EE75DD" w:rsidP="00EE75DD">
            <w:pPr>
              <w:rPr>
                <w:rFonts w:ascii="Aptos" w:hAnsi="Aptos"/>
              </w:rPr>
            </w:pPr>
            <w:r w:rsidRPr="00F71845">
              <w:rPr>
                <w:rFonts w:ascii="Aptos" w:hAnsi="Aptos"/>
                <w:szCs w:val="24"/>
              </w:rPr>
              <w:t>Fiscal Agent Name</w:t>
            </w:r>
          </w:p>
        </w:tc>
        <w:tc>
          <w:tcPr>
            <w:tcW w:w="5215" w:type="dxa"/>
            <w:gridSpan w:val="3"/>
          </w:tcPr>
          <w:p w14:paraId="11884D38" w14:textId="77777777" w:rsidR="00EE75DD" w:rsidRDefault="00EE75DD" w:rsidP="00EE75DD">
            <w:pPr>
              <w:rPr>
                <w:rFonts w:ascii="Aptos" w:hAnsi="Aptos"/>
              </w:rPr>
            </w:pPr>
          </w:p>
        </w:tc>
      </w:tr>
      <w:tr w:rsidR="00EE75DD" w14:paraId="6038DC70" w14:textId="77777777" w:rsidTr="00EE75DD">
        <w:tc>
          <w:tcPr>
            <w:tcW w:w="4135" w:type="dxa"/>
            <w:gridSpan w:val="2"/>
          </w:tcPr>
          <w:p w14:paraId="6A0C063F" w14:textId="5E73FB0A" w:rsidR="00EE75DD" w:rsidRDefault="00EE75DD" w:rsidP="00EE75DD">
            <w:pPr>
              <w:rPr>
                <w:rFonts w:ascii="Aptos" w:hAnsi="Aptos"/>
              </w:rPr>
            </w:pPr>
            <w:r w:rsidRPr="00F71845">
              <w:rPr>
                <w:rFonts w:ascii="Aptos" w:hAnsi="Aptos"/>
                <w:szCs w:val="24"/>
              </w:rPr>
              <w:t>Fiscal Agent Email</w:t>
            </w:r>
          </w:p>
        </w:tc>
        <w:tc>
          <w:tcPr>
            <w:tcW w:w="5215" w:type="dxa"/>
            <w:gridSpan w:val="3"/>
          </w:tcPr>
          <w:p w14:paraId="6A588024" w14:textId="77777777" w:rsidR="00EE75DD" w:rsidRDefault="00EE75DD" w:rsidP="00EE75DD">
            <w:pPr>
              <w:rPr>
                <w:rFonts w:ascii="Aptos" w:hAnsi="Aptos"/>
              </w:rPr>
            </w:pPr>
          </w:p>
        </w:tc>
      </w:tr>
      <w:tr w:rsidR="00EE75DD" w14:paraId="7F94FE14" w14:textId="77777777" w:rsidTr="00EE75DD">
        <w:tc>
          <w:tcPr>
            <w:tcW w:w="4135" w:type="dxa"/>
            <w:gridSpan w:val="2"/>
          </w:tcPr>
          <w:p w14:paraId="006D9C18" w14:textId="22728BFF" w:rsidR="00EE75DD" w:rsidRDefault="00EE75DD" w:rsidP="00EE75DD">
            <w:pPr>
              <w:rPr>
                <w:rFonts w:ascii="Aptos" w:hAnsi="Aptos"/>
              </w:rPr>
            </w:pPr>
            <w:r w:rsidRPr="00F71845">
              <w:rPr>
                <w:rFonts w:ascii="Aptos" w:hAnsi="Aptos"/>
                <w:szCs w:val="24"/>
              </w:rPr>
              <w:t>Fiscal Agent Phone</w:t>
            </w:r>
          </w:p>
        </w:tc>
        <w:tc>
          <w:tcPr>
            <w:tcW w:w="5215" w:type="dxa"/>
            <w:gridSpan w:val="3"/>
          </w:tcPr>
          <w:p w14:paraId="0809EB50" w14:textId="77777777" w:rsidR="00EE75DD" w:rsidRDefault="00EE75DD" w:rsidP="00EE75DD">
            <w:pPr>
              <w:rPr>
                <w:rFonts w:ascii="Aptos" w:hAnsi="Aptos"/>
              </w:rPr>
            </w:pPr>
          </w:p>
        </w:tc>
      </w:tr>
      <w:tr w:rsidR="00EE75DD" w14:paraId="2DC02813" w14:textId="77777777" w:rsidTr="00EE75DD">
        <w:tc>
          <w:tcPr>
            <w:tcW w:w="4135" w:type="dxa"/>
            <w:gridSpan w:val="2"/>
          </w:tcPr>
          <w:p w14:paraId="11E43C71" w14:textId="1F71758E" w:rsidR="00EE75DD" w:rsidRDefault="00EE75DD" w:rsidP="00EE75DD">
            <w:pPr>
              <w:rPr>
                <w:rFonts w:ascii="Aptos" w:hAnsi="Aptos"/>
              </w:rPr>
            </w:pPr>
            <w:r w:rsidRPr="00F71845">
              <w:rPr>
                <w:rFonts w:ascii="Aptos" w:hAnsi="Aptos"/>
                <w:szCs w:val="24"/>
              </w:rPr>
              <w:t xml:space="preserve">Program Contact Person’s </w:t>
            </w:r>
            <w:r w:rsidRPr="00F71845">
              <w:rPr>
                <w:rFonts w:ascii="Aptos" w:hAnsi="Aptos"/>
                <w:szCs w:val="24"/>
              </w:rPr>
              <w:br/>
              <w:t>Name and Title</w:t>
            </w:r>
          </w:p>
        </w:tc>
        <w:tc>
          <w:tcPr>
            <w:tcW w:w="5215" w:type="dxa"/>
            <w:gridSpan w:val="3"/>
          </w:tcPr>
          <w:p w14:paraId="7BEF7DF5" w14:textId="77777777" w:rsidR="00EE75DD" w:rsidRDefault="00EE75DD" w:rsidP="00EE75DD">
            <w:pPr>
              <w:rPr>
                <w:rFonts w:ascii="Aptos" w:hAnsi="Aptos"/>
              </w:rPr>
            </w:pPr>
          </w:p>
        </w:tc>
      </w:tr>
    </w:tbl>
    <w:p w14:paraId="1A6569A1" w14:textId="77777777" w:rsidR="00EE75DD" w:rsidRDefault="00EE75DD" w:rsidP="00AE61C0">
      <w:pPr>
        <w:rPr>
          <w:rFonts w:ascii="Aptos" w:hAnsi="Aptos"/>
        </w:rPr>
      </w:pPr>
    </w:p>
    <w:p w14:paraId="5D95F293" w14:textId="77777777" w:rsidR="00EE75DD" w:rsidRDefault="00EE75DD" w:rsidP="00AE61C0">
      <w:pPr>
        <w:rPr>
          <w:rFonts w:ascii="Aptos" w:hAnsi="Aptos"/>
        </w:rPr>
      </w:pPr>
    </w:p>
    <w:tbl>
      <w:tblPr>
        <w:tblStyle w:val="TableGrid"/>
        <w:tblW w:w="0" w:type="auto"/>
        <w:tblLook w:val="04A0" w:firstRow="1" w:lastRow="0" w:firstColumn="1" w:lastColumn="0" w:noHBand="0" w:noVBand="1"/>
      </w:tblPr>
      <w:tblGrid>
        <w:gridCol w:w="3685"/>
        <w:gridCol w:w="5665"/>
      </w:tblGrid>
      <w:tr w:rsidR="00EE75DD" w14:paraId="781407F3" w14:textId="77777777" w:rsidTr="00EE75DD">
        <w:tc>
          <w:tcPr>
            <w:tcW w:w="3685" w:type="dxa"/>
          </w:tcPr>
          <w:p w14:paraId="417F9C74" w14:textId="403BFE62" w:rsidR="00EE75DD" w:rsidRDefault="00EE75DD" w:rsidP="00AE61C0">
            <w:pPr>
              <w:rPr>
                <w:rFonts w:ascii="Aptos" w:hAnsi="Aptos"/>
              </w:rPr>
            </w:pPr>
            <w:r>
              <w:rPr>
                <w:rFonts w:ascii="Aptos" w:hAnsi="Aptos"/>
              </w:rPr>
              <w:t>Agency Name and Address</w:t>
            </w:r>
          </w:p>
        </w:tc>
        <w:tc>
          <w:tcPr>
            <w:tcW w:w="5665" w:type="dxa"/>
          </w:tcPr>
          <w:p w14:paraId="57105EB6" w14:textId="77777777" w:rsidR="00EE75DD" w:rsidRDefault="00EE75DD" w:rsidP="00AE61C0">
            <w:pPr>
              <w:rPr>
                <w:rFonts w:ascii="Aptos" w:hAnsi="Aptos"/>
              </w:rPr>
            </w:pPr>
          </w:p>
          <w:p w14:paraId="57A1DFD0" w14:textId="45EE03B0" w:rsidR="00EE75DD" w:rsidRDefault="00EE75DD" w:rsidP="00AE61C0">
            <w:pPr>
              <w:rPr>
                <w:rFonts w:ascii="Aptos" w:hAnsi="Aptos"/>
              </w:rPr>
            </w:pPr>
          </w:p>
        </w:tc>
      </w:tr>
      <w:tr w:rsidR="00EE75DD" w14:paraId="023CFC66" w14:textId="77777777" w:rsidTr="00EE75DD">
        <w:tc>
          <w:tcPr>
            <w:tcW w:w="3685" w:type="dxa"/>
          </w:tcPr>
          <w:p w14:paraId="3381E9DE" w14:textId="39235111" w:rsidR="00EE75DD" w:rsidRDefault="00EE75DD" w:rsidP="00AE61C0">
            <w:pPr>
              <w:rPr>
                <w:rFonts w:ascii="Aptos" w:hAnsi="Aptos"/>
              </w:rPr>
            </w:pPr>
            <w:r>
              <w:rPr>
                <w:rFonts w:ascii="Aptos" w:hAnsi="Aptos"/>
              </w:rPr>
              <w:t>Phone</w:t>
            </w:r>
          </w:p>
        </w:tc>
        <w:tc>
          <w:tcPr>
            <w:tcW w:w="5665" w:type="dxa"/>
          </w:tcPr>
          <w:p w14:paraId="19F5B567" w14:textId="77777777" w:rsidR="00EE75DD" w:rsidRDefault="00EE75DD" w:rsidP="00AE61C0">
            <w:pPr>
              <w:rPr>
                <w:rFonts w:ascii="Aptos" w:hAnsi="Aptos"/>
              </w:rPr>
            </w:pPr>
          </w:p>
        </w:tc>
      </w:tr>
      <w:tr w:rsidR="00EE75DD" w14:paraId="3BA22075" w14:textId="77777777" w:rsidTr="00EE75DD">
        <w:tc>
          <w:tcPr>
            <w:tcW w:w="3685" w:type="dxa"/>
          </w:tcPr>
          <w:p w14:paraId="78AB8F92" w14:textId="24CDC556" w:rsidR="00EE75DD" w:rsidRDefault="00EE75DD" w:rsidP="00AE61C0">
            <w:pPr>
              <w:rPr>
                <w:rFonts w:ascii="Aptos" w:hAnsi="Aptos"/>
              </w:rPr>
            </w:pPr>
            <w:r>
              <w:rPr>
                <w:rFonts w:ascii="Aptos" w:hAnsi="Aptos"/>
              </w:rPr>
              <w:t>E-mail</w:t>
            </w:r>
          </w:p>
        </w:tc>
        <w:tc>
          <w:tcPr>
            <w:tcW w:w="5665" w:type="dxa"/>
          </w:tcPr>
          <w:p w14:paraId="68AFCEEC" w14:textId="77777777" w:rsidR="00EE75DD" w:rsidRDefault="00EE75DD" w:rsidP="00AE61C0">
            <w:pPr>
              <w:rPr>
                <w:rFonts w:ascii="Aptos" w:hAnsi="Aptos"/>
              </w:rPr>
            </w:pPr>
          </w:p>
        </w:tc>
      </w:tr>
      <w:tr w:rsidR="00EE75DD" w14:paraId="6E3A4A91" w14:textId="77777777" w:rsidTr="00EE75DD">
        <w:trPr>
          <w:trHeight w:val="246"/>
        </w:trPr>
        <w:tc>
          <w:tcPr>
            <w:tcW w:w="3685" w:type="dxa"/>
            <w:vMerge w:val="restart"/>
          </w:tcPr>
          <w:p w14:paraId="55C3F17C" w14:textId="0C7CFAC9" w:rsidR="00EE75DD" w:rsidRDefault="00EE75DD" w:rsidP="00AE61C0">
            <w:pPr>
              <w:rPr>
                <w:rFonts w:ascii="Aptos" w:hAnsi="Aptos"/>
              </w:rPr>
            </w:pPr>
            <w:r>
              <w:rPr>
                <w:rFonts w:ascii="Aptos" w:hAnsi="Aptos"/>
              </w:rPr>
              <w:t xml:space="preserve">Names of Participating School Districts </w:t>
            </w:r>
            <w:r w:rsidRPr="00EE75DD">
              <w:rPr>
                <w:rFonts w:ascii="Aptos" w:hAnsi="Aptos"/>
                <w:b/>
                <w:bCs/>
              </w:rPr>
              <w:t>(see next page(s) for Superintendent/Director Sign-off Forms; Make additional copies of the form as needed)</w:t>
            </w:r>
          </w:p>
        </w:tc>
        <w:tc>
          <w:tcPr>
            <w:tcW w:w="5665" w:type="dxa"/>
          </w:tcPr>
          <w:p w14:paraId="5913F8BD" w14:textId="47FD266A" w:rsidR="00EE75DD" w:rsidRDefault="00EE75DD" w:rsidP="00AE61C0">
            <w:pPr>
              <w:rPr>
                <w:rFonts w:ascii="Aptos" w:hAnsi="Aptos"/>
              </w:rPr>
            </w:pPr>
            <w:r>
              <w:rPr>
                <w:rFonts w:ascii="Aptos" w:hAnsi="Aptos"/>
              </w:rPr>
              <w:t>1.</w:t>
            </w:r>
          </w:p>
        </w:tc>
      </w:tr>
      <w:tr w:rsidR="00EE75DD" w14:paraId="062084A9" w14:textId="77777777" w:rsidTr="00EE75DD">
        <w:trPr>
          <w:trHeight w:val="244"/>
        </w:trPr>
        <w:tc>
          <w:tcPr>
            <w:tcW w:w="3685" w:type="dxa"/>
            <w:vMerge/>
          </w:tcPr>
          <w:p w14:paraId="3DB1ECED" w14:textId="77777777" w:rsidR="00EE75DD" w:rsidRDefault="00EE75DD" w:rsidP="00AE61C0">
            <w:pPr>
              <w:rPr>
                <w:rFonts w:ascii="Aptos" w:hAnsi="Aptos"/>
              </w:rPr>
            </w:pPr>
          </w:p>
        </w:tc>
        <w:tc>
          <w:tcPr>
            <w:tcW w:w="5665" w:type="dxa"/>
          </w:tcPr>
          <w:p w14:paraId="6DDB0375" w14:textId="7D4629DF" w:rsidR="00EE75DD" w:rsidRDefault="00EE75DD" w:rsidP="00AE61C0">
            <w:pPr>
              <w:rPr>
                <w:rFonts w:ascii="Aptos" w:hAnsi="Aptos"/>
              </w:rPr>
            </w:pPr>
            <w:r>
              <w:rPr>
                <w:rFonts w:ascii="Aptos" w:hAnsi="Aptos"/>
              </w:rPr>
              <w:t>2.</w:t>
            </w:r>
          </w:p>
        </w:tc>
      </w:tr>
      <w:tr w:rsidR="00EE75DD" w14:paraId="45B47CB8" w14:textId="77777777" w:rsidTr="00EE75DD">
        <w:trPr>
          <w:trHeight w:val="244"/>
        </w:trPr>
        <w:tc>
          <w:tcPr>
            <w:tcW w:w="3685" w:type="dxa"/>
            <w:vMerge/>
          </w:tcPr>
          <w:p w14:paraId="288E0344" w14:textId="77777777" w:rsidR="00EE75DD" w:rsidRDefault="00EE75DD" w:rsidP="00AE61C0">
            <w:pPr>
              <w:rPr>
                <w:rFonts w:ascii="Aptos" w:hAnsi="Aptos"/>
              </w:rPr>
            </w:pPr>
          </w:p>
        </w:tc>
        <w:tc>
          <w:tcPr>
            <w:tcW w:w="5665" w:type="dxa"/>
          </w:tcPr>
          <w:p w14:paraId="6B200032" w14:textId="1D7FC7B2" w:rsidR="00EE75DD" w:rsidRDefault="00EE75DD" w:rsidP="00AE61C0">
            <w:pPr>
              <w:rPr>
                <w:rFonts w:ascii="Aptos" w:hAnsi="Aptos"/>
              </w:rPr>
            </w:pPr>
            <w:r>
              <w:rPr>
                <w:rFonts w:ascii="Aptos" w:hAnsi="Aptos"/>
              </w:rPr>
              <w:t>3.</w:t>
            </w:r>
          </w:p>
        </w:tc>
      </w:tr>
      <w:tr w:rsidR="00EE75DD" w14:paraId="6A9EA8DD" w14:textId="77777777" w:rsidTr="00EE75DD">
        <w:trPr>
          <w:trHeight w:val="244"/>
        </w:trPr>
        <w:tc>
          <w:tcPr>
            <w:tcW w:w="3685" w:type="dxa"/>
            <w:vMerge/>
          </w:tcPr>
          <w:p w14:paraId="382170BE" w14:textId="77777777" w:rsidR="00EE75DD" w:rsidRDefault="00EE75DD" w:rsidP="00AE61C0">
            <w:pPr>
              <w:rPr>
                <w:rFonts w:ascii="Aptos" w:hAnsi="Aptos"/>
              </w:rPr>
            </w:pPr>
          </w:p>
        </w:tc>
        <w:tc>
          <w:tcPr>
            <w:tcW w:w="5665" w:type="dxa"/>
          </w:tcPr>
          <w:p w14:paraId="75EEF0F4" w14:textId="48517C16" w:rsidR="00EE75DD" w:rsidRDefault="00EE75DD" w:rsidP="00AE61C0">
            <w:pPr>
              <w:rPr>
                <w:rFonts w:ascii="Aptos" w:hAnsi="Aptos"/>
              </w:rPr>
            </w:pPr>
            <w:r>
              <w:rPr>
                <w:rFonts w:ascii="Aptos" w:hAnsi="Aptos"/>
              </w:rPr>
              <w:t>4.</w:t>
            </w:r>
          </w:p>
        </w:tc>
      </w:tr>
      <w:tr w:rsidR="00EE75DD" w14:paraId="52D9E8D3" w14:textId="77777777" w:rsidTr="00EE75DD">
        <w:trPr>
          <w:trHeight w:val="244"/>
        </w:trPr>
        <w:tc>
          <w:tcPr>
            <w:tcW w:w="3685" w:type="dxa"/>
            <w:vMerge/>
          </w:tcPr>
          <w:p w14:paraId="63C11999" w14:textId="77777777" w:rsidR="00EE75DD" w:rsidRDefault="00EE75DD" w:rsidP="00AE61C0">
            <w:pPr>
              <w:rPr>
                <w:rFonts w:ascii="Aptos" w:hAnsi="Aptos"/>
              </w:rPr>
            </w:pPr>
          </w:p>
        </w:tc>
        <w:tc>
          <w:tcPr>
            <w:tcW w:w="5665" w:type="dxa"/>
          </w:tcPr>
          <w:p w14:paraId="01FFF155" w14:textId="4B81595E" w:rsidR="00EE75DD" w:rsidRDefault="00EE75DD" w:rsidP="00AE61C0">
            <w:pPr>
              <w:rPr>
                <w:rFonts w:ascii="Aptos" w:hAnsi="Aptos"/>
              </w:rPr>
            </w:pPr>
            <w:r>
              <w:rPr>
                <w:rFonts w:ascii="Aptos" w:hAnsi="Aptos"/>
              </w:rPr>
              <w:t>5.</w:t>
            </w:r>
          </w:p>
        </w:tc>
      </w:tr>
      <w:tr w:rsidR="00EE75DD" w14:paraId="5423E71E" w14:textId="77777777" w:rsidTr="00EE75DD">
        <w:trPr>
          <w:trHeight w:val="244"/>
        </w:trPr>
        <w:tc>
          <w:tcPr>
            <w:tcW w:w="3685" w:type="dxa"/>
            <w:vMerge/>
          </w:tcPr>
          <w:p w14:paraId="0CC5C12C" w14:textId="77777777" w:rsidR="00EE75DD" w:rsidRDefault="00EE75DD" w:rsidP="00AE61C0">
            <w:pPr>
              <w:rPr>
                <w:rFonts w:ascii="Aptos" w:hAnsi="Aptos"/>
              </w:rPr>
            </w:pPr>
          </w:p>
        </w:tc>
        <w:tc>
          <w:tcPr>
            <w:tcW w:w="5665" w:type="dxa"/>
          </w:tcPr>
          <w:p w14:paraId="19906949" w14:textId="227CE6CA" w:rsidR="00EE75DD" w:rsidRDefault="00EE75DD" w:rsidP="00AE61C0">
            <w:pPr>
              <w:rPr>
                <w:rFonts w:ascii="Aptos" w:hAnsi="Aptos"/>
              </w:rPr>
            </w:pPr>
            <w:r>
              <w:rPr>
                <w:rFonts w:ascii="Aptos" w:hAnsi="Aptos"/>
              </w:rPr>
              <w:t>6.</w:t>
            </w:r>
          </w:p>
        </w:tc>
      </w:tr>
      <w:tr w:rsidR="00EE75DD" w14:paraId="037CD266" w14:textId="77777777" w:rsidTr="00EE75DD">
        <w:tc>
          <w:tcPr>
            <w:tcW w:w="3685" w:type="dxa"/>
          </w:tcPr>
          <w:p w14:paraId="6F811420" w14:textId="77777777" w:rsidR="00EE75DD" w:rsidRDefault="00EE75DD" w:rsidP="00AE61C0">
            <w:pPr>
              <w:rPr>
                <w:rFonts w:ascii="Aptos" w:hAnsi="Aptos"/>
              </w:rPr>
            </w:pPr>
            <w:r>
              <w:rPr>
                <w:rFonts w:ascii="Aptos" w:hAnsi="Aptos"/>
              </w:rPr>
              <w:t>Name of Superintendent/ Director</w:t>
            </w:r>
          </w:p>
          <w:p w14:paraId="4D4B89B2" w14:textId="1AE8C959" w:rsidR="00EE75DD" w:rsidRDefault="00EE75DD" w:rsidP="00AE61C0">
            <w:pPr>
              <w:rPr>
                <w:rFonts w:ascii="Aptos" w:hAnsi="Aptos"/>
              </w:rPr>
            </w:pPr>
          </w:p>
        </w:tc>
        <w:tc>
          <w:tcPr>
            <w:tcW w:w="5665" w:type="dxa"/>
          </w:tcPr>
          <w:p w14:paraId="65EE5697" w14:textId="77777777" w:rsidR="00EE75DD" w:rsidRDefault="00EE75DD" w:rsidP="00AE61C0">
            <w:pPr>
              <w:rPr>
                <w:rFonts w:ascii="Aptos" w:hAnsi="Aptos"/>
              </w:rPr>
            </w:pPr>
          </w:p>
        </w:tc>
      </w:tr>
    </w:tbl>
    <w:p w14:paraId="62308850" w14:textId="77777777" w:rsidR="00EE75DD" w:rsidRDefault="00EE75DD" w:rsidP="00AE61C0">
      <w:pPr>
        <w:rPr>
          <w:rFonts w:ascii="Aptos" w:hAnsi="Aptos"/>
        </w:rPr>
      </w:pPr>
    </w:p>
    <w:p w14:paraId="03E8D3CA" w14:textId="77777777" w:rsidR="00EE75DD" w:rsidRDefault="00EE75DD" w:rsidP="00AE61C0">
      <w:pPr>
        <w:rPr>
          <w:rFonts w:ascii="Aptos" w:hAnsi="Aptos"/>
        </w:rPr>
      </w:pPr>
    </w:p>
    <w:tbl>
      <w:tblPr>
        <w:tblStyle w:val="TableGrid"/>
        <w:tblW w:w="0" w:type="auto"/>
        <w:tblLook w:val="04A0" w:firstRow="1" w:lastRow="0" w:firstColumn="1" w:lastColumn="0" w:noHBand="0" w:noVBand="1"/>
      </w:tblPr>
      <w:tblGrid>
        <w:gridCol w:w="6205"/>
        <w:gridCol w:w="3145"/>
      </w:tblGrid>
      <w:tr w:rsidR="00EE75DD" w14:paraId="56B4DB01" w14:textId="77777777" w:rsidTr="00EE75DD">
        <w:tc>
          <w:tcPr>
            <w:tcW w:w="6205" w:type="dxa"/>
          </w:tcPr>
          <w:p w14:paraId="26B1D1A9" w14:textId="77777777" w:rsidR="00EE75DD" w:rsidRPr="00F71845" w:rsidRDefault="00EE75DD" w:rsidP="00EE75DD">
            <w:pPr>
              <w:tabs>
                <w:tab w:val="left" w:pos="-120"/>
              </w:tabs>
              <w:rPr>
                <w:rFonts w:ascii="Aptos" w:hAnsi="Aptos"/>
                <w:szCs w:val="24"/>
              </w:rPr>
            </w:pPr>
            <w:r w:rsidRPr="00F71845">
              <w:rPr>
                <w:rFonts w:ascii="Aptos" w:hAnsi="Aptos"/>
                <w:szCs w:val="24"/>
              </w:rPr>
              <w:t>I hereby certify that the information contained in this application is true and accurate to the best of my knowledge and belief.</w:t>
            </w:r>
            <w:r w:rsidRPr="00F71845">
              <w:rPr>
                <w:rFonts w:ascii="Aptos" w:hAnsi="Aptos"/>
                <w:szCs w:val="24"/>
              </w:rPr>
              <w:br/>
            </w:r>
          </w:p>
          <w:p w14:paraId="000FB6B6" w14:textId="0EC501F6" w:rsidR="00EE75DD" w:rsidRDefault="00EE75DD" w:rsidP="00EE75DD">
            <w:pPr>
              <w:rPr>
                <w:rFonts w:ascii="Aptos" w:hAnsi="Aptos"/>
              </w:rPr>
            </w:pPr>
            <w:r w:rsidRPr="00F71845">
              <w:rPr>
                <w:rFonts w:ascii="Aptos" w:hAnsi="Aptos"/>
                <w:szCs w:val="24"/>
              </w:rPr>
              <w:t xml:space="preserve">Signature: </w:t>
            </w:r>
            <w:r w:rsidRPr="00F71845">
              <w:rPr>
                <w:rFonts w:ascii="Aptos" w:hAnsi="Aptos"/>
                <w:szCs w:val="24"/>
              </w:rPr>
              <w:br/>
            </w:r>
          </w:p>
        </w:tc>
        <w:tc>
          <w:tcPr>
            <w:tcW w:w="3145" w:type="dxa"/>
          </w:tcPr>
          <w:p w14:paraId="75E11378" w14:textId="35BA4138" w:rsidR="00EE75DD" w:rsidRDefault="00EE75DD" w:rsidP="00EE75DD">
            <w:pPr>
              <w:jc w:val="center"/>
              <w:rPr>
                <w:rFonts w:ascii="Aptos" w:hAnsi="Aptos"/>
              </w:rPr>
            </w:pPr>
            <w:r>
              <w:rPr>
                <w:rFonts w:ascii="Aptos" w:hAnsi="Aptos"/>
              </w:rPr>
              <w:t>Date</w:t>
            </w:r>
          </w:p>
        </w:tc>
      </w:tr>
      <w:tr w:rsidR="00EE75DD" w14:paraId="545E267D" w14:textId="77777777" w:rsidTr="006A583A">
        <w:tc>
          <w:tcPr>
            <w:tcW w:w="9350" w:type="dxa"/>
            <w:gridSpan w:val="2"/>
          </w:tcPr>
          <w:p w14:paraId="5CF23EC0" w14:textId="751CBA33" w:rsidR="00EE75DD" w:rsidRDefault="00EE75DD" w:rsidP="00EE75DD">
            <w:pPr>
              <w:rPr>
                <w:rFonts w:ascii="Aptos" w:hAnsi="Aptos"/>
              </w:rPr>
            </w:pPr>
            <w:r w:rsidRPr="00F71845">
              <w:rPr>
                <w:rFonts w:ascii="Aptos" w:hAnsi="Aptos"/>
                <w:szCs w:val="24"/>
              </w:rPr>
              <w:t xml:space="preserve">Signature of Superintendent of Schools </w:t>
            </w:r>
          </w:p>
        </w:tc>
      </w:tr>
    </w:tbl>
    <w:p w14:paraId="59EA9648" w14:textId="77777777" w:rsidR="00EE75DD" w:rsidRDefault="00EE75DD" w:rsidP="00AE61C0">
      <w:pPr>
        <w:rPr>
          <w:rFonts w:ascii="Aptos" w:hAnsi="Aptos"/>
        </w:rPr>
      </w:pPr>
    </w:p>
    <w:p w14:paraId="6D1D80ED" w14:textId="77777777" w:rsidR="00EE75DD" w:rsidRDefault="00EE75DD" w:rsidP="00AE61C0">
      <w:pPr>
        <w:rPr>
          <w:rFonts w:ascii="Aptos" w:hAnsi="Aptos"/>
        </w:rPr>
      </w:pPr>
    </w:p>
    <w:p w14:paraId="22D4717A" w14:textId="77777777" w:rsidR="00EE75DD" w:rsidRDefault="00EE75DD" w:rsidP="00AE61C0">
      <w:pPr>
        <w:rPr>
          <w:rFonts w:ascii="Aptos" w:hAnsi="Aptos"/>
        </w:rPr>
      </w:pPr>
    </w:p>
    <w:p w14:paraId="12353A41" w14:textId="77777777" w:rsidR="00EE75DD" w:rsidRDefault="00EE75DD" w:rsidP="00AE61C0">
      <w:pPr>
        <w:rPr>
          <w:rFonts w:ascii="Aptos" w:hAnsi="Aptos"/>
        </w:rPr>
      </w:pPr>
    </w:p>
    <w:p w14:paraId="23B6C53F" w14:textId="77777777" w:rsidR="00EE75DD" w:rsidRDefault="00EE75DD" w:rsidP="00AE61C0">
      <w:pPr>
        <w:rPr>
          <w:rFonts w:ascii="Aptos" w:hAnsi="Aptos"/>
        </w:rPr>
      </w:pPr>
    </w:p>
    <w:p w14:paraId="332A0308" w14:textId="77777777" w:rsidR="00EE75DD" w:rsidRDefault="00EE75DD" w:rsidP="00AE61C0">
      <w:pPr>
        <w:rPr>
          <w:rFonts w:ascii="Aptos" w:hAnsi="Aptos"/>
        </w:rPr>
      </w:pPr>
    </w:p>
    <w:p w14:paraId="71958FB0" w14:textId="77777777" w:rsidR="00EE75DD" w:rsidRDefault="00EE75DD" w:rsidP="00AE61C0">
      <w:pPr>
        <w:rPr>
          <w:rFonts w:ascii="Aptos" w:hAnsi="Aptos"/>
        </w:rPr>
      </w:pPr>
    </w:p>
    <w:p w14:paraId="16C38A51" w14:textId="77777777" w:rsidR="00EE75DD" w:rsidRDefault="00EE75DD" w:rsidP="00AE61C0">
      <w:pPr>
        <w:rPr>
          <w:rFonts w:ascii="Aptos" w:hAnsi="Aptos"/>
        </w:rPr>
      </w:pPr>
    </w:p>
    <w:p w14:paraId="56179F71" w14:textId="77777777" w:rsidR="00EE75DD" w:rsidRDefault="00EE75DD" w:rsidP="00AE61C0">
      <w:pPr>
        <w:rPr>
          <w:rFonts w:ascii="Aptos" w:hAnsi="Aptos"/>
        </w:rPr>
      </w:pPr>
    </w:p>
    <w:p w14:paraId="0BE44CE4" w14:textId="77777777" w:rsidR="00EE75DD" w:rsidRDefault="00EE75DD" w:rsidP="00AE61C0">
      <w:pPr>
        <w:rPr>
          <w:rFonts w:ascii="Aptos" w:hAnsi="Aptos"/>
        </w:rPr>
      </w:pPr>
    </w:p>
    <w:p w14:paraId="05917DF8" w14:textId="77777777" w:rsidR="00EE75DD" w:rsidRDefault="00EE75DD" w:rsidP="00AE61C0">
      <w:pPr>
        <w:rPr>
          <w:rFonts w:ascii="Aptos" w:hAnsi="Aptos"/>
        </w:rPr>
      </w:pPr>
    </w:p>
    <w:p w14:paraId="70106F82" w14:textId="77777777" w:rsidR="00EE75DD" w:rsidRDefault="00EE75DD" w:rsidP="00AE61C0">
      <w:pPr>
        <w:rPr>
          <w:rFonts w:ascii="Aptos" w:hAnsi="Aptos"/>
        </w:rPr>
      </w:pPr>
    </w:p>
    <w:p w14:paraId="364E5792" w14:textId="4F2ED71D" w:rsidR="00EE75DD" w:rsidRDefault="00EE75DD" w:rsidP="00AE61C0">
      <w:pPr>
        <w:rPr>
          <w:rFonts w:ascii="Aptos" w:hAnsi="Aptos"/>
        </w:rPr>
      </w:pPr>
      <w:r w:rsidRPr="00EE75DD">
        <w:rPr>
          <w:rFonts w:ascii="Aptos" w:hAnsi="Aptos"/>
        </w:rPr>
        <w:lastRenderedPageBreak/>
        <w:t xml:space="preserve">To access district level staff and student race ethnicity data from the CSDE, direct your internet browser to https://portal.ct.gov/sde/, scroll down then click: </w:t>
      </w:r>
      <w:r>
        <w:rPr>
          <w:rFonts w:ascii="Aptos" w:hAnsi="Aptos"/>
          <w:noProof/>
        </w:rPr>
        <w:drawing>
          <wp:inline distT="0" distB="0" distL="0" distR="0" wp14:anchorId="079C3311" wp14:editId="285B702B">
            <wp:extent cx="640080" cy="170815"/>
            <wp:effectExtent l="0" t="0" r="7620" b="635"/>
            <wp:docPr id="782380517" name="Picture 1" descr="link to get to CSDE Edsight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80517" name="Picture 1" descr="link to get to CSDE Edsight webp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 cy="170815"/>
                    </a:xfrm>
                    <a:prstGeom prst="rect">
                      <a:avLst/>
                    </a:prstGeom>
                    <a:noFill/>
                  </pic:spPr>
                </pic:pic>
              </a:graphicData>
            </a:graphic>
          </wp:inline>
        </w:drawing>
      </w:r>
      <w:r w:rsidRPr="00EE75DD">
        <w:rPr>
          <w:rFonts w:ascii="Aptos" w:hAnsi="Aptos"/>
        </w:rPr>
        <w:t xml:space="preserve">  on the left side of the page.</w:t>
      </w:r>
    </w:p>
    <w:p w14:paraId="753DAAE1" w14:textId="77777777" w:rsidR="00EE75DD" w:rsidRDefault="00EE75DD" w:rsidP="00AE61C0">
      <w:pPr>
        <w:rPr>
          <w:rFonts w:ascii="Aptos" w:hAnsi="Aptos"/>
        </w:rPr>
      </w:pPr>
    </w:p>
    <w:p w14:paraId="31D78B95" w14:textId="7250321A" w:rsidR="00EE75DD" w:rsidRDefault="00EE75DD" w:rsidP="00AE61C0">
      <w:pPr>
        <w:rPr>
          <w:rFonts w:ascii="Aptos" w:hAnsi="Aptos"/>
        </w:rPr>
      </w:pPr>
      <w:r>
        <w:rPr>
          <w:rFonts w:ascii="Aptos" w:hAnsi="Aptos"/>
        </w:rPr>
        <w:t>Complete the Following Planned Student Enrollment and Planned Staff Ethnicity Data</w:t>
      </w:r>
    </w:p>
    <w:p w14:paraId="34117D1B" w14:textId="77777777" w:rsidR="00EE75DD" w:rsidRDefault="00EE75DD" w:rsidP="00AE61C0">
      <w:pPr>
        <w:rPr>
          <w:rFonts w:ascii="Aptos" w:hAnsi="Aptos"/>
        </w:rPr>
      </w:pPr>
    </w:p>
    <w:tbl>
      <w:tblPr>
        <w:tblStyle w:val="TableGrid"/>
        <w:tblW w:w="0" w:type="auto"/>
        <w:tblLook w:val="04A0" w:firstRow="1" w:lastRow="0" w:firstColumn="1" w:lastColumn="0" w:noHBand="0" w:noVBand="1"/>
      </w:tblPr>
      <w:tblGrid>
        <w:gridCol w:w="1381"/>
        <w:gridCol w:w="1057"/>
        <w:gridCol w:w="1027"/>
        <w:gridCol w:w="1046"/>
        <w:gridCol w:w="696"/>
        <w:gridCol w:w="1046"/>
        <w:gridCol w:w="984"/>
        <w:gridCol w:w="743"/>
        <w:gridCol w:w="697"/>
        <w:gridCol w:w="673"/>
      </w:tblGrid>
      <w:tr w:rsidR="00EE75DD" w14:paraId="1E5473A0" w14:textId="77777777" w:rsidTr="005063CC">
        <w:tc>
          <w:tcPr>
            <w:tcW w:w="9350" w:type="dxa"/>
            <w:gridSpan w:val="10"/>
          </w:tcPr>
          <w:p w14:paraId="349A4BA3" w14:textId="2D99CFD9" w:rsidR="00EE75DD" w:rsidRPr="00EE75DD" w:rsidRDefault="00EE75DD" w:rsidP="00EE75DD">
            <w:pPr>
              <w:jc w:val="center"/>
              <w:rPr>
                <w:rFonts w:ascii="Aptos" w:hAnsi="Aptos"/>
                <w:b/>
                <w:bCs/>
              </w:rPr>
            </w:pPr>
            <w:r w:rsidRPr="00EE75DD">
              <w:rPr>
                <w:rFonts w:ascii="Aptos" w:hAnsi="Aptos"/>
                <w:b/>
                <w:bCs/>
              </w:rPr>
              <w:t>Planned Student Enrollment Numbers</w:t>
            </w:r>
          </w:p>
        </w:tc>
      </w:tr>
      <w:tr w:rsidR="00B06631" w14:paraId="43B84D43" w14:textId="77777777" w:rsidTr="00B06631">
        <w:tc>
          <w:tcPr>
            <w:tcW w:w="1380" w:type="dxa"/>
            <w:vAlign w:val="center"/>
          </w:tcPr>
          <w:p w14:paraId="28E47893" w14:textId="525CF7C4" w:rsidR="00EE75DD" w:rsidRPr="00EE75DD" w:rsidRDefault="00EE75DD" w:rsidP="00B06631">
            <w:pPr>
              <w:jc w:val="center"/>
              <w:rPr>
                <w:rFonts w:ascii="Aptos" w:hAnsi="Aptos"/>
                <w:b/>
                <w:bCs/>
                <w:sz w:val="20"/>
              </w:rPr>
            </w:pPr>
            <w:r w:rsidRPr="00EE75DD">
              <w:rPr>
                <w:rFonts w:ascii="Aptos" w:hAnsi="Aptos"/>
                <w:b/>
                <w:bCs/>
                <w:sz w:val="20"/>
              </w:rPr>
              <w:t>Participating School Districts</w:t>
            </w:r>
          </w:p>
        </w:tc>
        <w:tc>
          <w:tcPr>
            <w:tcW w:w="1057" w:type="dxa"/>
            <w:vAlign w:val="center"/>
          </w:tcPr>
          <w:p w14:paraId="5FF262C3" w14:textId="31F0CE04" w:rsidR="00EE75DD" w:rsidRPr="00EE75DD" w:rsidRDefault="00EE75DD" w:rsidP="00B06631">
            <w:pPr>
              <w:jc w:val="center"/>
              <w:rPr>
                <w:rFonts w:ascii="Aptos" w:hAnsi="Aptos"/>
                <w:sz w:val="20"/>
              </w:rPr>
            </w:pPr>
            <w:r w:rsidRPr="00EE75DD">
              <w:rPr>
                <w:rFonts w:ascii="Aptos" w:hAnsi="Aptos"/>
                <w:sz w:val="20"/>
              </w:rPr>
              <w:t xml:space="preserve">% of Students Who Qualify </w:t>
            </w:r>
            <w:r w:rsidR="00B06631" w:rsidRPr="00EE75DD">
              <w:rPr>
                <w:rFonts w:ascii="Aptos" w:hAnsi="Aptos"/>
                <w:sz w:val="20"/>
              </w:rPr>
              <w:t>for</w:t>
            </w:r>
            <w:r w:rsidRPr="00EE75DD">
              <w:rPr>
                <w:rFonts w:ascii="Aptos" w:hAnsi="Aptos"/>
                <w:sz w:val="20"/>
              </w:rPr>
              <w:t xml:space="preserve"> Free or </w:t>
            </w:r>
            <w:r w:rsidR="00B06631" w:rsidRPr="00EE75DD">
              <w:rPr>
                <w:rFonts w:ascii="Aptos" w:hAnsi="Aptos"/>
                <w:sz w:val="20"/>
              </w:rPr>
              <w:t>Reduced-Price</w:t>
            </w:r>
            <w:r w:rsidRPr="00EE75DD">
              <w:rPr>
                <w:rFonts w:ascii="Aptos" w:hAnsi="Aptos"/>
                <w:sz w:val="20"/>
              </w:rPr>
              <w:t xml:space="preserve"> Lunch</w:t>
            </w:r>
          </w:p>
        </w:tc>
        <w:tc>
          <w:tcPr>
            <w:tcW w:w="1027" w:type="dxa"/>
            <w:vAlign w:val="center"/>
          </w:tcPr>
          <w:p w14:paraId="70C3B7FE" w14:textId="093C6BF1" w:rsidR="00EE75DD" w:rsidRPr="00EE75DD" w:rsidRDefault="00EE75DD" w:rsidP="00B06631">
            <w:pPr>
              <w:jc w:val="center"/>
              <w:rPr>
                <w:rFonts w:ascii="Aptos" w:hAnsi="Aptos"/>
                <w:sz w:val="20"/>
              </w:rPr>
            </w:pPr>
            <w:r w:rsidRPr="00EE75DD">
              <w:rPr>
                <w:rFonts w:ascii="Aptos" w:hAnsi="Aptos"/>
                <w:sz w:val="20"/>
              </w:rPr>
              <w:t>Native Hawaiian and other Pacific Islander</w:t>
            </w:r>
          </w:p>
        </w:tc>
        <w:tc>
          <w:tcPr>
            <w:tcW w:w="1046" w:type="dxa"/>
            <w:vAlign w:val="center"/>
          </w:tcPr>
          <w:p w14:paraId="1F766D5B" w14:textId="616BB1D4" w:rsidR="00EE75DD" w:rsidRPr="00EE75DD" w:rsidRDefault="00B06631" w:rsidP="00B06631">
            <w:pPr>
              <w:jc w:val="center"/>
              <w:rPr>
                <w:rFonts w:ascii="Aptos" w:hAnsi="Aptos"/>
                <w:sz w:val="20"/>
              </w:rPr>
            </w:pPr>
            <w:r w:rsidRPr="00EE75DD">
              <w:rPr>
                <w:rFonts w:ascii="Aptos" w:hAnsi="Aptos"/>
                <w:sz w:val="20"/>
              </w:rPr>
              <w:t>American Indian/ Alaska Native</w:t>
            </w:r>
          </w:p>
        </w:tc>
        <w:tc>
          <w:tcPr>
            <w:tcW w:w="701" w:type="dxa"/>
            <w:vAlign w:val="center"/>
          </w:tcPr>
          <w:p w14:paraId="1D4E0D0F" w14:textId="6656A1C6" w:rsidR="00EE75DD" w:rsidRPr="00EE75DD" w:rsidRDefault="00EE75DD" w:rsidP="00B06631">
            <w:pPr>
              <w:jc w:val="center"/>
              <w:rPr>
                <w:rFonts w:ascii="Aptos" w:hAnsi="Aptos"/>
                <w:sz w:val="20"/>
              </w:rPr>
            </w:pPr>
            <w:r w:rsidRPr="00EE75DD">
              <w:rPr>
                <w:rFonts w:ascii="Aptos" w:hAnsi="Aptos"/>
                <w:sz w:val="20"/>
              </w:rPr>
              <w:t>Asian</w:t>
            </w:r>
          </w:p>
        </w:tc>
        <w:tc>
          <w:tcPr>
            <w:tcW w:w="1046" w:type="dxa"/>
            <w:vAlign w:val="center"/>
          </w:tcPr>
          <w:p w14:paraId="5657B97C" w14:textId="3F24A40A" w:rsidR="00EE75DD" w:rsidRPr="00EE75DD" w:rsidRDefault="00B06631" w:rsidP="00B06631">
            <w:pPr>
              <w:jc w:val="center"/>
              <w:rPr>
                <w:rFonts w:ascii="Aptos" w:hAnsi="Aptos"/>
                <w:sz w:val="20"/>
              </w:rPr>
            </w:pPr>
            <w:r w:rsidRPr="00EE75DD">
              <w:rPr>
                <w:rFonts w:ascii="Aptos" w:hAnsi="Aptos"/>
                <w:sz w:val="20"/>
              </w:rPr>
              <w:t>Black or African American</w:t>
            </w:r>
          </w:p>
        </w:tc>
        <w:tc>
          <w:tcPr>
            <w:tcW w:w="984" w:type="dxa"/>
            <w:vAlign w:val="center"/>
          </w:tcPr>
          <w:p w14:paraId="7E73BD5C" w14:textId="4169BF9D" w:rsidR="00EE75DD" w:rsidRPr="00EE75DD" w:rsidRDefault="00EE75DD" w:rsidP="00B06631">
            <w:pPr>
              <w:jc w:val="center"/>
              <w:rPr>
                <w:rFonts w:ascii="Aptos" w:hAnsi="Aptos"/>
                <w:sz w:val="20"/>
              </w:rPr>
            </w:pPr>
            <w:r w:rsidRPr="00EE75DD">
              <w:rPr>
                <w:rFonts w:ascii="Aptos" w:hAnsi="Aptos"/>
                <w:sz w:val="20"/>
              </w:rPr>
              <w:t>Hispanic or Latino of Any Race</w:t>
            </w:r>
          </w:p>
        </w:tc>
        <w:tc>
          <w:tcPr>
            <w:tcW w:w="1034" w:type="dxa"/>
            <w:vAlign w:val="center"/>
          </w:tcPr>
          <w:p w14:paraId="3934612B" w14:textId="0C390E4E" w:rsidR="00EE75DD" w:rsidRPr="00EE75DD" w:rsidRDefault="00EE75DD" w:rsidP="00B06631">
            <w:pPr>
              <w:jc w:val="center"/>
              <w:rPr>
                <w:rFonts w:ascii="Aptos" w:hAnsi="Aptos"/>
                <w:sz w:val="20"/>
              </w:rPr>
            </w:pPr>
            <w:r w:rsidRPr="00EE75DD">
              <w:rPr>
                <w:rFonts w:ascii="Aptos" w:hAnsi="Aptos"/>
                <w:sz w:val="20"/>
              </w:rPr>
              <w:t>White</w:t>
            </w:r>
          </w:p>
        </w:tc>
        <w:tc>
          <w:tcPr>
            <w:tcW w:w="396" w:type="dxa"/>
            <w:vAlign w:val="center"/>
          </w:tcPr>
          <w:p w14:paraId="29807415" w14:textId="718087BD" w:rsidR="00EE75DD" w:rsidRPr="00EE75DD" w:rsidRDefault="00EE75DD" w:rsidP="00B06631">
            <w:pPr>
              <w:jc w:val="center"/>
              <w:rPr>
                <w:rFonts w:ascii="Aptos" w:hAnsi="Aptos"/>
                <w:sz w:val="20"/>
              </w:rPr>
            </w:pPr>
            <w:r w:rsidRPr="00EE75DD">
              <w:rPr>
                <w:rFonts w:ascii="Aptos" w:hAnsi="Aptos"/>
                <w:sz w:val="20"/>
              </w:rPr>
              <w:t>Two or more races</w:t>
            </w:r>
          </w:p>
        </w:tc>
        <w:tc>
          <w:tcPr>
            <w:tcW w:w="679" w:type="dxa"/>
            <w:vAlign w:val="center"/>
          </w:tcPr>
          <w:p w14:paraId="3FF20BB7" w14:textId="777827C8" w:rsidR="00EE75DD" w:rsidRPr="00B06631" w:rsidRDefault="00EE75DD" w:rsidP="00B06631">
            <w:pPr>
              <w:jc w:val="center"/>
              <w:rPr>
                <w:rFonts w:ascii="Aptos" w:hAnsi="Aptos"/>
                <w:b/>
                <w:bCs/>
                <w:sz w:val="20"/>
              </w:rPr>
            </w:pPr>
            <w:r w:rsidRPr="00B06631">
              <w:rPr>
                <w:rFonts w:ascii="Aptos" w:hAnsi="Aptos"/>
                <w:b/>
                <w:bCs/>
                <w:sz w:val="20"/>
              </w:rPr>
              <w:t>Total</w:t>
            </w:r>
          </w:p>
        </w:tc>
      </w:tr>
      <w:tr w:rsidR="00B06631" w14:paraId="3FC3B9FD" w14:textId="77777777" w:rsidTr="00B06631">
        <w:tc>
          <w:tcPr>
            <w:tcW w:w="1380" w:type="dxa"/>
          </w:tcPr>
          <w:p w14:paraId="1078DEC1" w14:textId="77777777" w:rsidR="00EE75DD" w:rsidRDefault="00EE75DD" w:rsidP="00AE61C0">
            <w:pPr>
              <w:rPr>
                <w:rFonts w:ascii="Aptos" w:hAnsi="Aptos"/>
              </w:rPr>
            </w:pPr>
          </w:p>
        </w:tc>
        <w:tc>
          <w:tcPr>
            <w:tcW w:w="1057" w:type="dxa"/>
          </w:tcPr>
          <w:p w14:paraId="08065CAC" w14:textId="77777777" w:rsidR="00EE75DD" w:rsidRDefault="00EE75DD" w:rsidP="00AE61C0">
            <w:pPr>
              <w:rPr>
                <w:rFonts w:ascii="Aptos" w:hAnsi="Aptos"/>
              </w:rPr>
            </w:pPr>
          </w:p>
        </w:tc>
        <w:tc>
          <w:tcPr>
            <w:tcW w:w="1027" w:type="dxa"/>
          </w:tcPr>
          <w:p w14:paraId="771DDBB1" w14:textId="77777777" w:rsidR="00EE75DD" w:rsidRDefault="00EE75DD" w:rsidP="00AE61C0">
            <w:pPr>
              <w:rPr>
                <w:rFonts w:ascii="Aptos" w:hAnsi="Aptos"/>
              </w:rPr>
            </w:pPr>
          </w:p>
        </w:tc>
        <w:tc>
          <w:tcPr>
            <w:tcW w:w="1046" w:type="dxa"/>
          </w:tcPr>
          <w:p w14:paraId="4F8211C2" w14:textId="77777777" w:rsidR="00EE75DD" w:rsidRDefault="00EE75DD" w:rsidP="00AE61C0">
            <w:pPr>
              <w:rPr>
                <w:rFonts w:ascii="Aptos" w:hAnsi="Aptos"/>
              </w:rPr>
            </w:pPr>
          </w:p>
        </w:tc>
        <w:tc>
          <w:tcPr>
            <w:tcW w:w="701" w:type="dxa"/>
          </w:tcPr>
          <w:p w14:paraId="4BF00E13" w14:textId="77777777" w:rsidR="00EE75DD" w:rsidRDefault="00EE75DD" w:rsidP="00AE61C0">
            <w:pPr>
              <w:rPr>
                <w:rFonts w:ascii="Aptos" w:hAnsi="Aptos"/>
              </w:rPr>
            </w:pPr>
          </w:p>
        </w:tc>
        <w:tc>
          <w:tcPr>
            <w:tcW w:w="1046" w:type="dxa"/>
          </w:tcPr>
          <w:p w14:paraId="5358DD7F" w14:textId="77777777" w:rsidR="00EE75DD" w:rsidRDefault="00EE75DD" w:rsidP="00AE61C0">
            <w:pPr>
              <w:rPr>
                <w:rFonts w:ascii="Aptos" w:hAnsi="Aptos"/>
              </w:rPr>
            </w:pPr>
          </w:p>
        </w:tc>
        <w:tc>
          <w:tcPr>
            <w:tcW w:w="984" w:type="dxa"/>
          </w:tcPr>
          <w:p w14:paraId="13362EE0" w14:textId="77777777" w:rsidR="00EE75DD" w:rsidRDefault="00EE75DD" w:rsidP="00AE61C0">
            <w:pPr>
              <w:rPr>
                <w:rFonts w:ascii="Aptos" w:hAnsi="Aptos"/>
              </w:rPr>
            </w:pPr>
          </w:p>
        </w:tc>
        <w:tc>
          <w:tcPr>
            <w:tcW w:w="1034" w:type="dxa"/>
          </w:tcPr>
          <w:p w14:paraId="20B103C5" w14:textId="77777777" w:rsidR="00EE75DD" w:rsidRDefault="00EE75DD" w:rsidP="00AE61C0">
            <w:pPr>
              <w:rPr>
                <w:rFonts w:ascii="Aptos" w:hAnsi="Aptos"/>
              </w:rPr>
            </w:pPr>
          </w:p>
        </w:tc>
        <w:tc>
          <w:tcPr>
            <w:tcW w:w="396" w:type="dxa"/>
          </w:tcPr>
          <w:p w14:paraId="41EA5F7A" w14:textId="77777777" w:rsidR="00EE75DD" w:rsidRDefault="00EE75DD" w:rsidP="00AE61C0">
            <w:pPr>
              <w:rPr>
                <w:rFonts w:ascii="Aptos" w:hAnsi="Aptos"/>
              </w:rPr>
            </w:pPr>
          </w:p>
        </w:tc>
        <w:tc>
          <w:tcPr>
            <w:tcW w:w="679" w:type="dxa"/>
          </w:tcPr>
          <w:p w14:paraId="575DAD07" w14:textId="77777777" w:rsidR="00EE75DD" w:rsidRDefault="00EE75DD" w:rsidP="00AE61C0">
            <w:pPr>
              <w:rPr>
                <w:rFonts w:ascii="Aptos" w:hAnsi="Aptos"/>
              </w:rPr>
            </w:pPr>
          </w:p>
        </w:tc>
      </w:tr>
      <w:tr w:rsidR="00B06631" w14:paraId="7CEB83D3" w14:textId="77777777" w:rsidTr="00B06631">
        <w:tc>
          <w:tcPr>
            <w:tcW w:w="1380" w:type="dxa"/>
          </w:tcPr>
          <w:p w14:paraId="52C2ED96" w14:textId="77777777" w:rsidR="00EE75DD" w:rsidRDefault="00EE75DD" w:rsidP="00AE61C0">
            <w:pPr>
              <w:rPr>
                <w:rFonts w:ascii="Aptos" w:hAnsi="Aptos"/>
              </w:rPr>
            </w:pPr>
          </w:p>
        </w:tc>
        <w:tc>
          <w:tcPr>
            <w:tcW w:w="1057" w:type="dxa"/>
          </w:tcPr>
          <w:p w14:paraId="1B2162B2" w14:textId="77777777" w:rsidR="00EE75DD" w:rsidRDefault="00EE75DD" w:rsidP="00AE61C0">
            <w:pPr>
              <w:rPr>
                <w:rFonts w:ascii="Aptos" w:hAnsi="Aptos"/>
              </w:rPr>
            </w:pPr>
          </w:p>
        </w:tc>
        <w:tc>
          <w:tcPr>
            <w:tcW w:w="1027" w:type="dxa"/>
          </w:tcPr>
          <w:p w14:paraId="6AD3F9EA" w14:textId="77777777" w:rsidR="00EE75DD" w:rsidRDefault="00EE75DD" w:rsidP="00AE61C0">
            <w:pPr>
              <w:rPr>
                <w:rFonts w:ascii="Aptos" w:hAnsi="Aptos"/>
              </w:rPr>
            </w:pPr>
          </w:p>
        </w:tc>
        <w:tc>
          <w:tcPr>
            <w:tcW w:w="1046" w:type="dxa"/>
          </w:tcPr>
          <w:p w14:paraId="61276923" w14:textId="77777777" w:rsidR="00EE75DD" w:rsidRDefault="00EE75DD" w:rsidP="00AE61C0">
            <w:pPr>
              <w:rPr>
                <w:rFonts w:ascii="Aptos" w:hAnsi="Aptos"/>
              </w:rPr>
            </w:pPr>
          </w:p>
        </w:tc>
        <w:tc>
          <w:tcPr>
            <w:tcW w:w="701" w:type="dxa"/>
          </w:tcPr>
          <w:p w14:paraId="3FF9498B" w14:textId="77777777" w:rsidR="00EE75DD" w:rsidRDefault="00EE75DD" w:rsidP="00AE61C0">
            <w:pPr>
              <w:rPr>
                <w:rFonts w:ascii="Aptos" w:hAnsi="Aptos"/>
              </w:rPr>
            </w:pPr>
          </w:p>
        </w:tc>
        <w:tc>
          <w:tcPr>
            <w:tcW w:w="1046" w:type="dxa"/>
          </w:tcPr>
          <w:p w14:paraId="59872D90" w14:textId="77777777" w:rsidR="00EE75DD" w:rsidRDefault="00EE75DD" w:rsidP="00AE61C0">
            <w:pPr>
              <w:rPr>
                <w:rFonts w:ascii="Aptos" w:hAnsi="Aptos"/>
              </w:rPr>
            </w:pPr>
          </w:p>
        </w:tc>
        <w:tc>
          <w:tcPr>
            <w:tcW w:w="984" w:type="dxa"/>
          </w:tcPr>
          <w:p w14:paraId="31EBE5E0" w14:textId="77777777" w:rsidR="00EE75DD" w:rsidRDefault="00EE75DD" w:rsidP="00AE61C0">
            <w:pPr>
              <w:rPr>
                <w:rFonts w:ascii="Aptos" w:hAnsi="Aptos"/>
              </w:rPr>
            </w:pPr>
          </w:p>
        </w:tc>
        <w:tc>
          <w:tcPr>
            <w:tcW w:w="1034" w:type="dxa"/>
          </w:tcPr>
          <w:p w14:paraId="41DE7FD1" w14:textId="77777777" w:rsidR="00EE75DD" w:rsidRDefault="00EE75DD" w:rsidP="00AE61C0">
            <w:pPr>
              <w:rPr>
                <w:rFonts w:ascii="Aptos" w:hAnsi="Aptos"/>
              </w:rPr>
            </w:pPr>
          </w:p>
        </w:tc>
        <w:tc>
          <w:tcPr>
            <w:tcW w:w="396" w:type="dxa"/>
          </w:tcPr>
          <w:p w14:paraId="0FDA4CAC" w14:textId="77777777" w:rsidR="00EE75DD" w:rsidRDefault="00EE75DD" w:rsidP="00AE61C0">
            <w:pPr>
              <w:rPr>
                <w:rFonts w:ascii="Aptos" w:hAnsi="Aptos"/>
              </w:rPr>
            </w:pPr>
          </w:p>
        </w:tc>
        <w:tc>
          <w:tcPr>
            <w:tcW w:w="679" w:type="dxa"/>
          </w:tcPr>
          <w:p w14:paraId="44BC0A7F" w14:textId="77777777" w:rsidR="00EE75DD" w:rsidRDefault="00EE75DD" w:rsidP="00AE61C0">
            <w:pPr>
              <w:rPr>
                <w:rFonts w:ascii="Aptos" w:hAnsi="Aptos"/>
              </w:rPr>
            </w:pPr>
          </w:p>
        </w:tc>
      </w:tr>
      <w:tr w:rsidR="00B06631" w14:paraId="0E897785" w14:textId="77777777" w:rsidTr="00B06631">
        <w:tc>
          <w:tcPr>
            <w:tcW w:w="1380" w:type="dxa"/>
          </w:tcPr>
          <w:p w14:paraId="722D1FC0" w14:textId="77777777" w:rsidR="00EE75DD" w:rsidRDefault="00EE75DD" w:rsidP="00AE61C0">
            <w:pPr>
              <w:rPr>
                <w:rFonts w:ascii="Aptos" w:hAnsi="Aptos"/>
              </w:rPr>
            </w:pPr>
          </w:p>
        </w:tc>
        <w:tc>
          <w:tcPr>
            <w:tcW w:w="1057" w:type="dxa"/>
          </w:tcPr>
          <w:p w14:paraId="4827EA62" w14:textId="77777777" w:rsidR="00EE75DD" w:rsidRDefault="00EE75DD" w:rsidP="00AE61C0">
            <w:pPr>
              <w:rPr>
                <w:rFonts w:ascii="Aptos" w:hAnsi="Aptos"/>
              </w:rPr>
            </w:pPr>
          </w:p>
        </w:tc>
        <w:tc>
          <w:tcPr>
            <w:tcW w:w="1027" w:type="dxa"/>
          </w:tcPr>
          <w:p w14:paraId="3E577F27" w14:textId="77777777" w:rsidR="00EE75DD" w:rsidRDefault="00EE75DD" w:rsidP="00AE61C0">
            <w:pPr>
              <w:rPr>
                <w:rFonts w:ascii="Aptos" w:hAnsi="Aptos"/>
              </w:rPr>
            </w:pPr>
          </w:p>
        </w:tc>
        <w:tc>
          <w:tcPr>
            <w:tcW w:w="1046" w:type="dxa"/>
          </w:tcPr>
          <w:p w14:paraId="3DB5D4EF" w14:textId="77777777" w:rsidR="00EE75DD" w:rsidRDefault="00EE75DD" w:rsidP="00AE61C0">
            <w:pPr>
              <w:rPr>
                <w:rFonts w:ascii="Aptos" w:hAnsi="Aptos"/>
              </w:rPr>
            </w:pPr>
          </w:p>
        </w:tc>
        <w:tc>
          <w:tcPr>
            <w:tcW w:w="701" w:type="dxa"/>
          </w:tcPr>
          <w:p w14:paraId="03B69F88" w14:textId="77777777" w:rsidR="00EE75DD" w:rsidRDefault="00EE75DD" w:rsidP="00AE61C0">
            <w:pPr>
              <w:rPr>
                <w:rFonts w:ascii="Aptos" w:hAnsi="Aptos"/>
              </w:rPr>
            </w:pPr>
          </w:p>
        </w:tc>
        <w:tc>
          <w:tcPr>
            <w:tcW w:w="1046" w:type="dxa"/>
          </w:tcPr>
          <w:p w14:paraId="1012DB8F" w14:textId="77777777" w:rsidR="00EE75DD" w:rsidRDefault="00EE75DD" w:rsidP="00AE61C0">
            <w:pPr>
              <w:rPr>
                <w:rFonts w:ascii="Aptos" w:hAnsi="Aptos"/>
              </w:rPr>
            </w:pPr>
          </w:p>
        </w:tc>
        <w:tc>
          <w:tcPr>
            <w:tcW w:w="984" w:type="dxa"/>
          </w:tcPr>
          <w:p w14:paraId="3E7DA470" w14:textId="77777777" w:rsidR="00EE75DD" w:rsidRDefault="00EE75DD" w:rsidP="00AE61C0">
            <w:pPr>
              <w:rPr>
                <w:rFonts w:ascii="Aptos" w:hAnsi="Aptos"/>
              </w:rPr>
            </w:pPr>
          </w:p>
        </w:tc>
        <w:tc>
          <w:tcPr>
            <w:tcW w:w="1034" w:type="dxa"/>
          </w:tcPr>
          <w:p w14:paraId="751A2BF5" w14:textId="77777777" w:rsidR="00EE75DD" w:rsidRDefault="00EE75DD" w:rsidP="00AE61C0">
            <w:pPr>
              <w:rPr>
                <w:rFonts w:ascii="Aptos" w:hAnsi="Aptos"/>
              </w:rPr>
            </w:pPr>
          </w:p>
        </w:tc>
        <w:tc>
          <w:tcPr>
            <w:tcW w:w="396" w:type="dxa"/>
          </w:tcPr>
          <w:p w14:paraId="08155CF4" w14:textId="77777777" w:rsidR="00EE75DD" w:rsidRDefault="00EE75DD" w:rsidP="00AE61C0">
            <w:pPr>
              <w:rPr>
                <w:rFonts w:ascii="Aptos" w:hAnsi="Aptos"/>
              </w:rPr>
            </w:pPr>
          </w:p>
        </w:tc>
        <w:tc>
          <w:tcPr>
            <w:tcW w:w="679" w:type="dxa"/>
          </w:tcPr>
          <w:p w14:paraId="369BB55D" w14:textId="77777777" w:rsidR="00EE75DD" w:rsidRDefault="00EE75DD" w:rsidP="00AE61C0">
            <w:pPr>
              <w:rPr>
                <w:rFonts w:ascii="Aptos" w:hAnsi="Aptos"/>
              </w:rPr>
            </w:pPr>
          </w:p>
        </w:tc>
      </w:tr>
      <w:tr w:rsidR="00B06631" w14:paraId="5D920910" w14:textId="77777777" w:rsidTr="00B06631">
        <w:tc>
          <w:tcPr>
            <w:tcW w:w="1380" w:type="dxa"/>
          </w:tcPr>
          <w:p w14:paraId="4ABAEEC6" w14:textId="77777777" w:rsidR="00EE75DD" w:rsidRDefault="00EE75DD" w:rsidP="00AE61C0">
            <w:pPr>
              <w:rPr>
                <w:rFonts w:ascii="Aptos" w:hAnsi="Aptos"/>
              </w:rPr>
            </w:pPr>
          </w:p>
        </w:tc>
        <w:tc>
          <w:tcPr>
            <w:tcW w:w="1057" w:type="dxa"/>
          </w:tcPr>
          <w:p w14:paraId="00670A62" w14:textId="77777777" w:rsidR="00EE75DD" w:rsidRDefault="00EE75DD" w:rsidP="00AE61C0">
            <w:pPr>
              <w:rPr>
                <w:rFonts w:ascii="Aptos" w:hAnsi="Aptos"/>
              </w:rPr>
            </w:pPr>
          </w:p>
        </w:tc>
        <w:tc>
          <w:tcPr>
            <w:tcW w:w="1027" w:type="dxa"/>
          </w:tcPr>
          <w:p w14:paraId="0C060D06" w14:textId="77777777" w:rsidR="00EE75DD" w:rsidRDefault="00EE75DD" w:rsidP="00AE61C0">
            <w:pPr>
              <w:rPr>
                <w:rFonts w:ascii="Aptos" w:hAnsi="Aptos"/>
              </w:rPr>
            </w:pPr>
          </w:p>
        </w:tc>
        <w:tc>
          <w:tcPr>
            <w:tcW w:w="1046" w:type="dxa"/>
          </w:tcPr>
          <w:p w14:paraId="5F2E543B" w14:textId="77777777" w:rsidR="00EE75DD" w:rsidRDefault="00EE75DD" w:rsidP="00AE61C0">
            <w:pPr>
              <w:rPr>
                <w:rFonts w:ascii="Aptos" w:hAnsi="Aptos"/>
              </w:rPr>
            </w:pPr>
          </w:p>
        </w:tc>
        <w:tc>
          <w:tcPr>
            <w:tcW w:w="701" w:type="dxa"/>
          </w:tcPr>
          <w:p w14:paraId="0F62345E" w14:textId="77777777" w:rsidR="00EE75DD" w:rsidRDefault="00EE75DD" w:rsidP="00AE61C0">
            <w:pPr>
              <w:rPr>
                <w:rFonts w:ascii="Aptos" w:hAnsi="Aptos"/>
              </w:rPr>
            </w:pPr>
          </w:p>
        </w:tc>
        <w:tc>
          <w:tcPr>
            <w:tcW w:w="1046" w:type="dxa"/>
          </w:tcPr>
          <w:p w14:paraId="457FB5A4" w14:textId="77777777" w:rsidR="00EE75DD" w:rsidRDefault="00EE75DD" w:rsidP="00AE61C0">
            <w:pPr>
              <w:rPr>
                <w:rFonts w:ascii="Aptos" w:hAnsi="Aptos"/>
              </w:rPr>
            </w:pPr>
          </w:p>
        </w:tc>
        <w:tc>
          <w:tcPr>
            <w:tcW w:w="984" w:type="dxa"/>
          </w:tcPr>
          <w:p w14:paraId="4F6836F5" w14:textId="77777777" w:rsidR="00EE75DD" w:rsidRDefault="00EE75DD" w:rsidP="00AE61C0">
            <w:pPr>
              <w:rPr>
                <w:rFonts w:ascii="Aptos" w:hAnsi="Aptos"/>
              </w:rPr>
            </w:pPr>
          </w:p>
        </w:tc>
        <w:tc>
          <w:tcPr>
            <w:tcW w:w="1034" w:type="dxa"/>
          </w:tcPr>
          <w:p w14:paraId="6C1141CC" w14:textId="77777777" w:rsidR="00EE75DD" w:rsidRDefault="00EE75DD" w:rsidP="00AE61C0">
            <w:pPr>
              <w:rPr>
                <w:rFonts w:ascii="Aptos" w:hAnsi="Aptos"/>
              </w:rPr>
            </w:pPr>
          </w:p>
        </w:tc>
        <w:tc>
          <w:tcPr>
            <w:tcW w:w="396" w:type="dxa"/>
          </w:tcPr>
          <w:p w14:paraId="6D16256B" w14:textId="77777777" w:rsidR="00EE75DD" w:rsidRDefault="00EE75DD" w:rsidP="00AE61C0">
            <w:pPr>
              <w:rPr>
                <w:rFonts w:ascii="Aptos" w:hAnsi="Aptos"/>
              </w:rPr>
            </w:pPr>
          </w:p>
        </w:tc>
        <w:tc>
          <w:tcPr>
            <w:tcW w:w="679" w:type="dxa"/>
          </w:tcPr>
          <w:p w14:paraId="05A672E2" w14:textId="77777777" w:rsidR="00EE75DD" w:rsidRDefault="00EE75DD" w:rsidP="00AE61C0">
            <w:pPr>
              <w:rPr>
                <w:rFonts w:ascii="Aptos" w:hAnsi="Aptos"/>
              </w:rPr>
            </w:pPr>
          </w:p>
        </w:tc>
      </w:tr>
      <w:tr w:rsidR="00B06631" w14:paraId="6C3ED897" w14:textId="77777777" w:rsidTr="00B06631">
        <w:tc>
          <w:tcPr>
            <w:tcW w:w="1380" w:type="dxa"/>
          </w:tcPr>
          <w:p w14:paraId="46729729" w14:textId="77777777" w:rsidR="00EE75DD" w:rsidRDefault="00EE75DD" w:rsidP="00AE61C0">
            <w:pPr>
              <w:rPr>
                <w:rFonts w:ascii="Aptos" w:hAnsi="Aptos"/>
              </w:rPr>
            </w:pPr>
          </w:p>
        </w:tc>
        <w:tc>
          <w:tcPr>
            <w:tcW w:w="1057" w:type="dxa"/>
          </w:tcPr>
          <w:p w14:paraId="351DCC66" w14:textId="77777777" w:rsidR="00EE75DD" w:rsidRDefault="00EE75DD" w:rsidP="00AE61C0">
            <w:pPr>
              <w:rPr>
                <w:rFonts w:ascii="Aptos" w:hAnsi="Aptos"/>
              </w:rPr>
            </w:pPr>
          </w:p>
        </w:tc>
        <w:tc>
          <w:tcPr>
            <w:tcW w:w="1027" w:type="dxa"/>
          </w:tcPr>
          <w:p w14:paraId="533729FD" w14:textId="77777777" w:rsidR="00EE75DD" w:rsidRDefault="00EE75DD" w:rsidP="00AE61C0">
            <w:pPr>
              <w:rPr>
                <w:rFonts w:ascii="Aptos" w:hAnsi="Aptos"/>
              </w:rPr>
            </w:pPr>
          </w:p>
        </w:tc>
        <w:tc>
          <w:tcPr>
            <w:tcW w:w="1046" w:type="dxa"/>
          </w:tcPr>
          <w:p w14:paraId="0652ACF3" w14:textId="77777777" w:rsidR="00EE75DD" w:rsidRDefault="00EE75DD" w:rsidP="00AE61C0">
            <w:pPr>
              <w:rPr>
                <w:rFonts w:ascii="Aptos" w:hAnsi="Aptos"/>
              </w:rPr>
            </w:pPr>
          </w:p>
        </w:tc>
        <w:tc>
          <w:tcPr>
            <w:tcW w:w="701" w:type="dxa"/>
          </w:tcPr>
          <w:p w14:paraId="2CC1982E" w14:textId="77777777" w:rsidR="00EE75DD" w:rsidRDefault="00EE75DD" w:rsidP="00AE61C0">
            <w:pPr>
              <w:rPr>
                <w:rFonts w:ascii="Aptos" w:hAnsi="Aptos"/>
              </w:rPr>
            </w:pPr>
          </w:p>
        </w:tc>
        <w:tc>
          <w:tcPr>
            <w:tcW w:w="1046" w:type="dxa"/>
          </w:tcPr>
          <w:p w14:paraId="19F7F581" w14:textId="77777777" w:rsidR="00EE75DD" w:rsidRDefault="00EE75DD" w:rsidP="00AE61C0">
            <w:pPr>
              <w:rPr>
                <w:rFonts w:ascii="Aptos" w:hAnsi="Aptos"/>
              </w:rPr>
            </w:pPr>
          </w:p>
        </w:tc>
        <w:tc>
          <w:tcPr>
            <w:tcW w:w="984" w:type="dxa"/>
          </w:tcPr>
          <w:p w14:paraId="589212B4" w14:textId="77777777" w:rsidR="00EE75DD" w:rsidRDefault="00EE75DD" w:rsidP="00AE61C0">
            <w:pPr>
              <w:rPr>
                <w:rFonts w:ascii="Aptos" w:hAnsi="Aptos"/>
              </w:rPr>
            </w:pPr>
          </w:p>
        </w:tc>
        <w:tc>
          <w:tcPr>
            <w:tcW w:w="1034" w:type="dxa"/>
          </w:tcPr>
          <w:p w14:paraId="76E4701C" w14:textId="77777777" w:rsidR="00EE75DD" w:rsidRDefault="00EE75DD" w:rsidP="00AE61C0">
            <w:pPr>
              <w:rPr>
                <w:rFonts w:ascii="Aptos" w:hAnsi="Aptos"/>
              </w:rPr>
            </w:pPr>
          </w:p>
        </w:tc>
        <w:tc>
          <w:tcPr>
            <w:tcW w:w="396" w:type="dxa"/>
          </w:tcPr>
          <w:p w14:paraId="34ADD184" w14:textId="77777777" w:rsidR="00EE75DD" w:rsidRDefault="00EE75DD" w:rsidP="00AE61C0">
            <w:pPr>
              <w:rPr>
                <w:rFonts w:ascii="Aptos" w:hAnsi="Aptos"/>
              </w:rPr>
            </w:pPr>
          </w:p>
        </w:tc>
        <w:tc>
          <w:tcPr>
            <w:tcW w:w="679" w:type="dxa"/>
          </w:tcPr>
          <w:p w14:paraId="0B4B8BCC" w14:textId="77777777" w:rsidR="00EE75DD" w:rsidRDefault="00EE75DD" w:rsidP="00AE61C0">
            <w:pPr>
              <w:rPr>
                <w:rFonts w:ascii="Aptos" w:hAnsi="Aptos"/>
              </w:rPr>
            </w:pPr>
          </w:p>
        </w:tc>
      </w:tr>
      <w:tr w:rsidR="00B06631" w14:paraId="4F2E1B5F" w14:textId="77777777" w:rsidTr="00B06631">
        <w:tc>
          <w:tcPr>
            <w:tcW w:w="1380" w:type="dxa"/>
          </w:tcPr>
          <w:p w14:paraId="4207FDA2" w14:textId="1D2D5667" w:rsidR="00EE75DD" w:rsidRPr="00EE75DD" w:rsidRDefault="00EE75DD" w:rsidP="00AE61C0">
            <w:pPr>
              <w:rPr>
                <w:rFonts w:ascii="Aptos" w:hAnsi="Aptos"/>
                <w:b/>
                <w:bCs/>
              </w:rPr>
            </w:pPr>
            <w:r w:rsidRPr="00EE75DD">
              <w:rPr>
                <w:rFonts w:ascii="Aptos" w:hAnsi="Aptos"/>
                <w:b/>
                <w:bCs/>
              </w:rPr>
              <w:t>Total</w:t>
            </w:r>
          </w:p>
        </w:tc>
        <w:tc>
          <w:tcPr>
            <w:tcW w:w="1057" w:type="dxa"/>
          </w:tcPr>
          <w:p w14:paraId="479A1587" w14:textId="77777777" w:rsidR="00EE75DD" w:rsidRDefault="00EE75DD" w:rsidP="00AE61C0">
            <w:pPr>
              <w:rPr>
                <w:rFonts w:ascii="Aptos" w:hAnsi="Aptos"/>
              </w:rPr>
            </w:pPr>
          </w:p>
        </w:tc>
        <w:tc>
          <w:tcPr>
            <w:tcW w:w="1027" w:type="dxa"/>
          </w:tcPr>
          <w:p w14:paraId="7D38C889" w14:textId="77777777" w:rsidR="00EE75DD" w:rsidRDefault="00EE75DD" w:rsidP="00AE61C0">
            <w:pPr>
              <w:rPr>
                <w:rFonts w:ascii="Aptos" w:hAnsi="Aptos"/>
              </w:rPr>
            </w:pPr>
          </w:p>
        </w:tc>
        <w:tc>
          <w:tcPr>
            <w:tcW w:w="1046" w:type="dxa"/>
          </w:tcPr>
          <w:p w14:paraId="06723093" w14:textId="77777777" w:rsidR="00EE75DD" w:rsidRDefault="00EE75DD" w:rsidP="00AE61C0">
            <w:pPr>
              <w:rPr>
                <w:rFonts w:ascii="Aptos" w:hAnsi="Aptos"/>
              </w:rPr>
            </w:pPr>
          </w:p>
        </w:tc>
        <w:tc>
          <w:tcPr>
            <w:tcW w:w="701" w:type="dxa"/>
          </w:tcPr>
          <w:p w14:paraId="65BE342B" w14:textId="77777777" w:rsidR="00EE75DD" w:rsidRDefault="00EE75DD" w:rsidP="00AE61C0">
            <w:pPr>
              <w:rPr>
                <w:rFonts w:ascii="Aptos" w:hAnsi="Aptos"/>
              </w:rPr>
            </w:pPr>
          </w:p>
        </w:tc>
        <w:tc>
          <w:tcPr>
            <w:tcW w:w="1046" w:type="dxa"/>
          </w:tcPr>
          <w:p w14:paraId="4CE43B60" w14:textId="77777777" w:rsidR="00EE75DD" w:rsidRDefault="00EE75DD" w:rsidP="00AE61C0">
            <w:pPr>
              <w:rPr>
                <w:rFonts w:ascii="Aptos" w:hAnsi="Aptos"/>
              </w:rPr>
            </w:pPr>
          </w:p>
        </w:tc>
        <w:tc>
          <w:tcPr>
            <w:tcW w:w="984" w:type="dxa"/>
          </w:tcPr>
          <w:p w14:paraId="6AC69EF9" w14:textId="77777777" w:rsidR="00EE75DD" w:rsidRDefault="00EE75DD" w:rsidP="00AE61C0">
            <w:pPr>
              <w:rPr>
                <w:rFonts w:ascii="Aptos" w:hAnsi="Aptos"/>
              </w:rPr>
            </w:pPr>
          </w:p>
        </w:tc>
        <w:tc>
          <w:tcPr>
            <w:tcW w:w="1034" w:type="dxa"/>
          </w:tcPr>
          <w:p w14:paraId="60CDB323" w14:textId="77777777" w:rsidR="00EE75DD" w:rsidRDefault="00EE75DD" w:rsidP="00AE61C0">
            <w:pPr>
              <w:rPr>
                <w:rFonts w:ascii="Aptos" w:hAnsi="Aptos"/>
              </w:rPr>
            </w:pPr>
          </w:p>
        </w:tc>
        <w:tc>
          <w:tcPr>
            <w:tcW w:w="396" w:type="dxa"/>
          </w:tcPr>
          <w:p w14:paraId="4E5E2925" w14:textId="77777777" w:rsidR="00EE75DD" w:rsidRDefault="00EE75DD" w:rsidP="00AE61C0">
            <w:pPr>
              <w:rPr>
                <w:rFonts w:ascii="Aptos" w:hAnsi="Aptos"/>
              </w:rPr>
            </w:pPr>
          </w:p>
        </w:tc>
        <w:tc>
          <w:tcPr>
            <w:tcW w:w="679" w:type="dxa"/>
          </w:tcPr>
          <w:p w14:paraId="0D5D4BB5" w14:textId="77777777" w:rsidR="00EE75DD" w:rsidRDefault="00EE75DD" w:rsidP="00AE61C0">
            <w:pPr>
              <w:rPr>
                <w:rFonts w:ascii="Aptos" w:hAnsi="Aptos"/>
              </w:rPr>
            </w:pPr>
          </w:p>
        </w:tc>
      </w:tr>
    </w:tbl>
    <w:p w14:paraId="50717010" w14:textId="77777777" w:rsidR="00EE75DD" w:rsidRDefault="00EE75DD" w:rsidP="00AE61C0">
      <w:pPr>
        <w:rPr>
          <w:rFonts w:ascii="Aptos" w:hAnsi="Aptos"/>
        </w:rPr>
      </w:pPr>
    </w:p>
    <w:p w14:paraId="1CFB4204" w14:textId="77777777" w:rsidR="00B06631" w:rsidRDefault="00B06631" w:rsidP="00AE61C0">
      <w:pPr>
        <w:rPr>
          <w:rFonts w:ascii="Aptos" w:hAnsi="Aptos"/>
        </w:rPr>
      </w:pPr>
    </w:p>
    <w:tbl>
      <w:tblPr>
        <w:tblStyle w:val="TableGrid"/>
        <w:tblW w:w="0" w:type="auto"/>
        <w:tblLook w:val="04A0" w:firstRow="1" w:lastRow="0" w:firstColumn="1" w:lastColumn="0" w:noHBand="0" w:noVBand="1"/>
      </w:tblPr>
      <w:tblGrid>
        <w:gridCol w:w="8005"/>
        <w:gridCol w:w="1345"/>
      </w:tblGrid>
      <w:tr w:rsidR="00B06631" w14:paraId="4B0EA16D" w14:textId="77777777" w:rsidTr="00B06631">
        <w:tc>
          <w:tcPr>
            <w:tcW w:w="8005" w:type="dxa"/>
          </w:tcPr>
          <w:p w14:paraId="39617934" w14:textId="6E37D545" w:rsidR="00B06631" w:rsidRDefault="00B06631" w:rsidP="00AE61C0">
            <w:pPr>
              <w:rPr>
                <w:rFonts w:ascii="Aptos" w:hAnsi="Aptos"/>
              </w:rPr>
            </w:pPr>
            <w:r>
              <w:rPr>
                <w:rFonts w:ascii="Aptos" w:hAnsi="Aptos"/>
              </w:rPr>
              <w:t>Percentage of Students of Color Anticipated to Participate in this Program</w:t>
            </w:r>
          </w:p>
        </w:tc>
        <w:tc>
          <w:tcPr>
            <w:tcW w:w="1345" w:type="dxa"/>
            <w:vAlign w:val="center"/>
          </w:tcPr>
          <w:p w14:paraId="6B738DAA" w14:textId="4CFA0C93" w:rsidR="00B06631" w:rsidRDefault="00B06631" w:rsidP="00B06631">
            <w:pPr>
              <w:jc w:val="center"/>
              <w:rPr>
                <w:rFonts w:ascii="Aptos" w:hAnsi="Aptos"/>
              </w:rPr>
            </w:pPr>
            <w:r>
              <w:rPr>
                <w:rFonts w:ascii="Aptos" w:hAnsi="Aptos"/>
              </w:rPr>
              <w:t xml:space="preserve">                     </w:t>
            </w:r>
          </w:p>
        </w:tc>
      </w:tr>
    </w:tbl>
    <w:p w14:paraId="6B52FBD5" w14:textId="77777777" w:rsidR="00B06631" w:rsidRDefault="00B06631" w:rsidP="00AE61C0">
      <w:pPr>
        <w:rPr>
          <w:rFonts w:ascii="Aptos" w:hAnsi="Aptos"/>
        </w:rPr>
      </w:pPr>
    </w:p>
    <w:p w14:paraId="23ECBE79" w14:textId="77777777" w:rsidR="00B06631" w:rsidRPr="00B06631" w:rsidRDefault="00B06631" w:rsidP="00B06631">
      <w:pPr>
        <w:jc w:val="center"/>
        <w:rPr>
          <w:rFonts w:ascii="Aptos" w:hAnsi="Aptos"/>
          <w:b/>
          <w:bCs/>
        </w:rPr>
      </w:pPr>
    </w:p>
    <w:tbl>
      <w:tblPr>
        <w:tblStyle w:val="TableGrid"/>
        <w:tblW w:w="0" w:type="auto"/>
        <w:tblLook w:val="04A0" w:firstRow="1" w:lastRow="0" w:firstColumn="1" w:lastColumn="0" w:noHBand="0" w:noVBand="1"/>
      </w:tblPr>
      <w:tblGrid>
        <w:gridCol w:w="1114"/>
        <w:gridCol w:w="1114"/>
        <w:gridCol w:w="1122"/>
        <w:gridCol w:w="988"/>
        <w:gridCol w:w="1122"/>
        <w:gridCol w:w="1098"/>
        <w:gridCol w:w="998"/>
        <w:gridCol w:w="988"/>
        <w:gridCol w:w="806"/>
      </w:tblGrid>
      <w:tr w:rsidR="00B06631" w:rsidRPr="00B06631" w14:paraId="63A341CF" w14:textId="3BFF9624" w:rsidTr="00AC136A">
        <w:tc>
          <w:tcPr>
            <w:tcW w:w="9350" w:type="dxa"/>
            <w:gridSpan w:val="9"/>
          </w:tcPr>
          <w:p w14:paraId="572FB785" w14:textId="0D10758B" w:rsidR="00B06631" w:rsidRPr="00B06631" w:rsidRDefault="00B06631" w:rsidP="00B06631">
            <w:pPr>
              <w:jc w:val="center"/>
              <w:rPr>
                <w:rFonts w:ascii="Aptos" w:hAnsi="Aptos"/>
                <w:b/>
                <w:bCs/>
              </w:rPr>
            </w:pPr>
            <w:r w:rsidRPr="00B06631">
              <w:rPr>
                <w:rFonts w:ascii="Aptos" w:hAnsi="Aptos"/>
                <w:b/>
                <w:bCs/>
              </w:rPr>
              <w:t>Planned Program Data for Staff Race and Ethnicity</w:t>
            </w:r>
          </w:p>
        </w:tc>
      </w:tr>
      <w:tr w:rsidR="00B06631" w14:paraId="2D61E7AC" w14:textId="5CA05E5A" w:rsidTr="00B06631">
        <w:tc>
          <w:tcPr>
            <w:tcW w:w="1114" w:type="dxa"/>
            <w:vAlign w:val="center"/>
          </w:tcPr>
          <w:p w14:paraId="0920924C" w14:textId="6D2688D6" w:rsidR="00B06631" w:rsidRDefault="00B06631" w:rsidP="00B06631">
            <w:pPr>
              <w:jc w:val="center"/>
              <w:rPr>
                <w:rFonts w:ascii="Aptos" w:hAnsi="Aptos"/>
              </w:rPr>
            </w:pPr>
            <w:r w:rsidRPr="00EE75DD">
              <w:rPr>
                <w:rFonts w:ascii="Aptos" w:hAnsi="Aptos"/>
                <w:sz w:val="20"/>
              </w:rPr>
              <w:t>Native Hawaiian and other Pacific Islander</w:t>
            </w:r>
          </w:p>
        </w:tc>
        <w:tc>
          <w:tcPr>
            <w:tcW w:w="1114" w:type="dxa"/>
            <w:vAlign w:val="center"/>
          </w:tcPr>
          <w:p w14:paraId="419916E5" w14:textId="442A3F6D" w:rsidR="00B06631" w:rsidRDefault="00B06631" w:rsidP="00B06631">
            <w:pPr>
              <w:jc w:val="center"/>
              <w:rPr>
                <w:rFonts w:ascii="Aptos" w:hAnsi="Aptos"/>
              </w:rPr>
            </w:pPr>
            <w:r w:rsidRPr="00EE75DD">
              <w:rPr>
                <w:rFonts w:ascii="Aptos" w:hAnsi="Aptos"/>
                <w:sz w:val="20"/>
              </w:rPr>
              <w:t>Native Hawaiian and other Pacific Islander</w:t>
            </w:r>
          </w:p>
        </w:tc>
        <w:tc>
          <w:tcPr>
            <w:tcW w:w="1122" w:type="dxa"/>
            <w:vAlign w:val="center"/>
          </w:tcPr>
          <w:p w14:paraId="29102C41" w14:textId="7B920660" w:rsidR="00B06631" w:rsidRDefault="00B06631" w:rsidP="00B06631">
            <w:pPr>
              <w:jc w:val="center"/>
              <w:rPr>
                <w:rFonts w:ascii="Aptos" w:hAnsi="Aptos"/>
              </w:rPr>
            </w:pPr>
            <w:r w:rsidRPr="00EE75DD">
              <w:rPr>
                <w:rFonts w:ascii="Aptos" w:hAnsi="Aptos"/>
                <w:sz w:val="20"/>
              </w:rPr>
              <w:t>American Indian/ Alaska Native</w:t>
            </w:r>
          </w:p>
        </w:tc>
        <w:tc>
          <w:tcPr>
            <w:tcW w:w="988" w:type="dxa"/>
            <w:vAlign w:val="center"/>
          </w:tcPr>
          <w:p w14:paraId="6C7E8404" w14:textId="7951D6A7" w:rsidR="00B06631" w:rsidRDefault="00B06631" w:rsidP="00B06631">
            <w:pPr>
              <w:jc w:val="center"/>
              <w:rPr>
                <w:rFonts w:ascii="Aptos" w:hAnsi="Aptos"/>
              </w:rPr>
            </w:pPr>
            <w:r w:rsidRPr="00EE75DD">
              <w:rPr>
                <w:rFonts w:ascii="Aptos" w:hAnsi="Aptos"/>
                <w:sz w:val="20"/>
              </w:rPr>
              <w:t>Asian</w:t>
            </w:r>
          </w:p>
        </w:tc>
        <w:tc>
          <w:tcPr>
            <w:tcW w:w="1122" w:type="dxa"/>
            <w:vAlign w:val="center"/>
          </w:tcPr>
          <w:p w14:paraId="4C9B7574" w14:textId="7BB5F5C9" w:rsidR="00B06631" w:rsidRDefault="00B06631" w:rsidP="00B06631">
            <w:pPr>
              <w:jc w:val="center"/>
              <w:rPr>
                <w:rFonts w:ascii="Aptos" w:hAnsi="Aptos"/>
              </w:rPr>
            </w:pPr>
            <w:r w:rsidRPr="00EE75DD">
              <w:rPr>
                <w:rFonts w:ascii="Aptos" w:hAnsi="Aptos"/>
                <w:sz w:val="20"/>
              </w:rPr>
              <w:t>Black or African American</w:t>
            </w:r>
          </w:p>
        </w:tc>
        <w:tc>
          <w:tcPr>
            <w:tcW w:w="1098" w:type="dxa"/>
            <w:vAlign w:val="center"/>
          </w:tcPr>
          <w:p w14:paraId="02F5C17B" w14:textId="37160D58" w:rsidR="00B06631" w:rsidRDefault="00B06631" w:rsidP="00B06631">
            <w:pPr>
              <w:jc w:val="center"/>
              <w:rPr>
                <w:rFonts w:ascii="Aptos" w:hAnsi="Aptos"/>
              </w:rPr>
            </w:pPr>
            <w:r w:rsidRPr="00EE75DD">
              <w:rPr>
                <w:rFonts w:ascii="Aptos" w:hAnsi="Aptos"/>
                <w:sz w:val="20"/>
              </w:rPr>
              <w:t>Hispanic or Latino of Any Race</w:t>
            </w:r>
          </w:p>
        </w:tc>
        <w:tc>
          <w:tcPr>
            <w:tcW w:w="998" w:type="dxa"/>
            <w:vAlign w:val="center"/>
          </w:tcPr>
          <w:p w14:paraId="290C3319" w14:textId="4206B193" w:rsidR="00B06631" w:rsidRDefault="00B06631" w:rsidP="00B06631">
            <w:pPr>
              <w:jc w:val="center"/>
              <w:rPr>
                <w:rFonts w:ascii="Aptos" w:hAnsi="Aptos"/>
              </w:rPr>
            </w:pPr>
            <w:r w:rsidRPr="00EE75DD">
              <w:rPr>
                <w:rFonts w:ascii="Aptos" w:hAnsi="Aptos"/>
                <w:sz w:val="20"/>
              </w:rPr>
              <w:t>White</w:t>
            </w:r>
          </w:p>
        </w:tc>
        <w:tc>
          <w:tcPr>
            <w:tcW w:w="988" w:type="dxa"/>
            <w:vAlign w:val="center"/>
          </w:tcPr>
          <w:p w14:paraId="54110E64" w14:textId="62DC6A84" w:rsidR="00B06631" w:rsidRDefault="00B06631" w:rsidP="00B06631">
            <w:pPr>
              <w:jc w:val="center"/>
              <w:rPr>
                <w:rFonts w:ascii="Aptos" w:hAnsi="Aptos"/>
              </w:rPr>
            </w:pPr>
            <w:r w:rsidRPr="00EE75DD">
              <w:rPr>
                <w:rFonts w:ascii="Aptos" w:hAnsi="Aptos"/>
                <w:sz w:val="20"/>
              </w:rPr>
              <w:t>Two or more races</w:t>
            </w:r>
          </w:p>
        </w:tc>
        <w:tc>
          <w:tcPr>
            <w:tcW w:w="806" w:type="dxa"/>
            <w:vAlign w:val="center"/>
          </w:tcPr>
          <w:p w14:paraId="0F509843" w14:textId="0BAC94E7" w:rsidR="00B06631" w:rsidRPr="00EE75DD" w:rsidRDefault="00B06631" w:rsidP="00B06631">
            <w:pPr>
              <w:jc w:val="center"/>
              <w:rPr>
                <w:rFonts w:ascii="Aptos" w:hAnsi="Aptos"/>
                <w:sz w:val="20"/>
              </w:rPr>
            </w:pPr>
            <w:r>
              <w:rPr>
                <w:rFonts w:ascii="Aptos" w:hAnsi="Aptos"/>
                <w:sz w:val="20"/>
              </w:rPr>
              <w:t>Total</w:t>
            </w:r>
          </w:p>
        </w:tc>
      </w:tr>
      <w:tr w:rsidR="00B06631" w14:paraId="6CBD4125" w14:textId="21EDF598" w:rsidTr="00B06631">
        <w:tc>
          <w:tcPr>
            <w:tcW w:w="1114" w:type="dxa"/>
          </w:tcPr>
          <w:p w14:paraId="0363DADB" w14:textId="77777777" w:rsidR="00B06631" w:rsidRDefault="00B06631" w:rsidP="00B06631">
            <w:pPr>
              <w:rPr>
                <w:rFonts w:ascii="Aptos" w:hAnsi="Aptos"/>
              </w:rPr>
            </w:pPr>
          </w:p>
          <w:p w14:paraId="2001870E" w14:textId="76D924C0" w:rsidR="00B06631" w:rsidRDefault="00B06631" w:rsidP="00B06631">
            <w:pPr>
              <w:rPr>
                <w:rFonts w:ascii="Aptos" w:hAnsi="Aptos"/>
              </w:rPr>
            </w:pPr>
          </w:p>
        </w:tc>
        <w:tc>
          <w:tcPr>
            <w:tcW w:w="1114" w:type="dxa"/>
          </w:tcPr>
          <w:p w14:paraId="75A6E831" w14:textId="77777777" w:rsidR="00B06631" w:rsidRDefault="00B06631" w:rsidP="00B06631">
            <w:pPr>
              <w:rPr>
                <w:rFonts w:ascii="Aptos" w:hAnsi="Aptos"/>
              </w:rPr>
            </w:pPr>
          </w:p>
        </w:tc>
        <w:tc>
          <w:tcPr>
            <w:tcW w:w="1122" w:type="dxa"/>
          </w:tcPr>
          <w:p w14:paraId="1F26A447" w14:textId="77777777" w:rsidR="00B06631" w:rsidRDefault="00B06631" w:rsidP="00B06631">
            <w:pPr>
              <w:rPr>
                <w:rFonts w:ascii="Aptos" w:hAnsi="Aptos"/>
              </w:rPr>
            </w:pPr>
          </w:p>
        </w:tc>
        <w:tc>
          <w:tcPr>
            <w:tcW w:w="988" w:type="dxa"/>
          </w:tcPr>
          <w:p w14:paraId="2878F0AA" w14:textId="77777777" w:rsidR="00B06631" w:rsidRDefault="00B06631" w:rsidP="00B06631">
            <w:pPr>
              <w:rPr>
                <w:rFonts w:ascii="Aptos" w:hAnsi="Aptos"/>
              </w:rPr>
            </w:pPr>
          </w:p>
        </w:tc>
        <w:tc>
          <w:tcPr>
            <w:tcW w:w="1122" w:type="dxa"/>
          </w:tcPr>
          <w:p w14:paraId="42B57E6D" w14:textId="77777777" w:rsidR="00B06631" w:rsidRDefault="00B06631" w:rsidP="00B06631">
            <w:pPr>
              <w:rPr>
                <w:rFonts w:ascii="Aptos" w:hAnsi="Aptos"/>
              </w:rPr>
            </w:pPr>
          </w:p>
        </w:tc>
        <w:tc>
          <w:tcPr>
            <w:tcW w:w="1098" w:type="dxa"/>
          </w:tcPr>
          <w:p w14:paraId="47BFFF2D" w14:textId="77777777" w:rsidR="00B06631" w:rsidRDefault="00B06631" w:rsidP="00B06631">
            <w:pPr>
              <w:rPr>
                <w:rFonts w:ascii="Aptos" w:hAnsi="Aptos"/>
              </w:rPr>
            </w:pPr>
          </w:p>
        </w:tc>
        <w:tc>
          <w:tcPr>
            <w:tcW w:w="998" w:type="dxa"/>
          </w:tcPr>
          <w:p w14:paraId="2BAD4A8C" w14:textId="77777777" w:rsidR="00B06631" w:rsidRDefault="00B06631" w:rsidP="00B06631">
            <w:pPr>
              <w:rPr>
                <w:rFonts w:ascii="Aptos" w:hAnsi="Aptos"/>
              </w:rPr>
            </w:pPr>
          </w:p>
        </w:tc>
        <w:tc>
          <w:tcPr>
            <w:tcW w:w="988" w:type="dxa"/>
          </w:tcPr>
          <w:p w14:paraId="3211B799" w14:textId="77777777" w:rsidR="00B06631" w:rsidRDefault="00B06631" w:rsidP="00B06631">
            <w:pPr>
              <w:rPr>
                <w:rFonts w:ascii="Aptos" w:hAnsi="Aptos"/>
              </w:rPr>
            </w:pPr>
          </w:p>
        </w:tc>
        <w:tc>
          <w:tcPr>
            <w:tcW w:w="806" w:type="dxa"/>
          </w:tcPr>
          <w:p w14:paraId="40F384FC" w14:textId="77777777" w:rsidR="00B06631" w:rsidRDefault="00B06631" w:rsidP="00B06631">
            <w:pPr>
              <w:rPr>
                <w:rFonts w:ascii="Aptos" w:hAnsi="Aptos"/>
              </w:rPr>
            </w:pPr>
          </w:p>
        </w:tc>
      </w:tr>
    </w:tbl>
    <w:p w14:paraId="4A66285B" w14:textId="77777777" w:rsidR="00B06631" w:rsidRDefault="00B06631" w:rsidP="00AE61C0">
      <w:pPr>
        <w:rPr>
          <w:rFonts w:ascii="Aptos" w:hAnsi="Aptos"/>
        </w:rPr>
      </w:pPr>
    </w:p>
    <w:tbl>
      <w:tblPr>
        <w:tblStyle w:val="TableGrid"/>
        <w:tblW w:w="0" w:type="auto"/>
        <w:tblLook w:val="04A0" w:firstRow="1" w:lastRow="0" w:firstColumn="1" w:lastColumn="0" w:noHBand="0" w:noVBand="1"/>
      </w:tblPr>
      <w:tblGrid>
        <w:gridCol w:w="8005"/>
        <w:gridCol w:w="1345"/>
      </w:tblGrid>
      <w:tr w:rsidR="00B06631" w14:paraId="11BB6C9A" w14:textId="77777777" w:rsidTr="00A8461C">
        <w:tc>
          <w:tcPr>
            <w:tcW w:w="8005" w:type="dxa"/>
          </w:tcPr>
          <w:p w14:paraId="7F371585" w14:textId="51BFB807" w:rsidR="00B06631" w:rsidRDefault="00B06631" w:rsidP="00A8461C">
            <w:pPr>
              <w:rPr>
                <w:rFonts w:ascii="Aptos" w:hAnsi="Aptos"/>
              </w:rPr>
            </w:pPr>
            <w:r>
              <w:rPr>
                <w:rFonts w:ascii="Aptos" w:hAnsi="Aptos"/>
              </w:rPr>
              <w:t>Percentage of Staff of Color Anticipated to Participate in this Program</w:t>
            </w:r>
          </w:p>
        </w:tc>
        <w:tc>
          <w:tcPr>
            <w:tcW w:w="1345" w:type="dxa"/>
            <w:vAlign w:val="center"/>
          </w:tcPr>
          <w:p w14:paraId="7F419343" w14:textId="77777777" w:rsidR="00B06631" w:rsidRDefault="00B06631" w:rsidP="00A8461C">
            <w:pPr>
              <w:jc w:val="center"/>
              <w:rPr>
                <w:rFonts w:ascii="Aptos" w:hAnsi="Aptos"/>
              </w:rPr>
            </w:pPr>
            <w:r>
              <w:rPr>
                <w:rFonts w:ascii="Aptos" w:hAnsi="Aptos"/>
              </w:rPr>
              <w:t xml:space="preserve">                     </w:t>
            </w:r>
          </w:p>
        </w:tc>
      </w:tr>
    </w:tbl>
    <w:p w14:paraId="437FA803" w14:textId="77777777" w:rsidR="00B06631" w:rsidRDefault="00B06631" w:rsidP="00AE61C0">
      <w:pPr>
        <w:rPr>
          <w:rFonts w:ascii="Aptos" w:hAnsi="Aptos"/>
        </w:rPr>
      </w:pPr>
    </w:p>
    <w:p w14:paraId="01A5C789" w14:textId="77777777" w:rsidR="00B06631" w:rsidRDefault="00B06631" w:rsidP="00AE61C0">
      <w:pPr>
        <w:rPr>
          <w:rFonts w:ascii="Aptos" w:hAnsi="Aptos"/>
        </w:rPr>
      </w:pPr>
    </w:p>
    <w:p w14:paraId="0E29E31D" w14:textId="77777777" w:rsidR="00B06631" w:rsidRDefault="00B06631" w:rsidP="00AE61C0">
      <w:pPr>
        <w:rPr>
          <w:rFonts w:ascii="Aptos" w:hAnsi="Aptos"/>
        </w:rPr>
      </w:pPr>
    </w:p>
    <w:p w14:paraId="612A7421" w14:textId="77777777" w:rsidR="00B06631" w:rsidRDefault="00B06631" w:rsidP="00AE61C0">
      <w:pPr>
        <w:rPr>
          <w:rFonts w:ascii="Aptos" w:hAnsi="Aptos"/>
        </w:rPr>
      </w:pPr>
    </w:p>
    <w:p w14:paraId="467E7E7E" w14:textId="77777777" w:rsidR="00B06631" w:rsidRDefault="00B06631" w:rsidP="00AE61C0">
      <w:pPr>
        <w:rPr>
          <w:rFonts w:ascii="Aptos" w:hAnsi="Aptos"/>
        </w:rPr>
      </w:pPr>
    </w:p>
    <w:p w14:paraId="6A652E76" w14:textId="77777777" w:rsidR="00B06631" w:rsidRDefault="00B06631" w:rsidP="00AE61C0">
      <w:pPr>
        <w:rPr>
          <w:rFonts w:ascii="Aptos" w:hAnsi="Aptos"/>
        </w:rPr>
      </w:pPr>
    </w:p>
    <w:p w14:paraId="1173B6C4" w14:textId="77777777" w:rsidR="00B06631" w:rsidRDefault="00B06631" w:rsidP="00AE61C0">
      <w:pPr>
        <w:rPr>
          <w:rFonts w:ascii="Aptos" w:hAnsi="Aptos"/>
        </w:rPr>
      </w:pPr>
    </w:p>
    <w:p w14:paraId="24EB8285" w14:textId="77777777" w:rsidR="00B06631" w:rsidRDefault="00B06631" w:rsidP="00AE61C0">
      <w:pPr>
        <w:rPr>
          <w:rFonts w:ascii="Aptos" w:hAnsi="Aptos"/>
        </w:rPr>
      </w:pPr>
    </w:p>
    <w:p w14:paraId="1EAC0C20" w14:textId="77777777" w:rsidR="00B06631" w:rsidRPr="00F71845" w:rsidRDefault="00B06631" w:rsidP="00B06631">
      <w:pPr>
        <w:jc w:val="center"/>
        <w:rPr>
          <w:rFonts w:ascii="Aptos" w:hAnsi="Aptos"/>
          <w:b/>
          <w:i/>
          <w:szCs w:val="24"/>
        </w:rPr>
      </w:pPr>
      <w:r w:rsidRPr="00F71845">
        <w:rPr>
          <w:rFonts w:ascii="Aptos" w:hAnsi="Aptos"/>
          <w:b/>
          <w:i/>
          <w:szCs w:val="24"/>
        </w:rPr>
        <w:lastRenderedPageBreak/>
        <w:t>Outline of Program Goals, Objectives, Activities and Evaluation</w:t>
      </w:r>
    </w:p>
    <w:p w14:paraId="4959DB07" w14:textId="77777777" w:rsidR="00B06631" w:rsidRPr="00F71845" w:rsidRDefault="00B06631" w:rsidP="00B06631">
      <w:pPr>
        <w:jc w:val="center"/>
        <w:rPr>
          <w:rFonts w:ascii="Aptos" w:hAnsi="Aptos"/>
          <w:b/>
          <w:szCs w:val="24"/>
        </w:rPr>
      </w:pPr>
    </w:p>
    <w:p w14:paraId="17346640" w14:textId="77777777" w:rsidR="00B06631" w:rsidRPr="00F71845" w:rsidRDefault="00B06631" w:rsidP="00B06631">
      <w:pPr>
        <w:rPr>
          <w:rFonts w:ascii="Aptos" w:hAnsi="Aptos"/>
          <w:szCs w:val="24"/>
        </w:rPr>
      </w:pPr>
      <w:r w:rsidRPr="00F71845">
        <w:rPr>
          <w:rFonts w:ascii="Aptos" w:hAnsi="Aptos"/>
          <w:b/>
          <w:szCs w:val="24"/>
        </w:rPr>
        <w:t xml:space="preserve">Goal 1: </w:t>
      </w:r>
      <w:r w:rsidRPr="00F71845">
        <w:rPr>
          <w:rFonts w:ascii="Aptos" w:hAnsi="Aptos"/>
          <w:szCs w:val="24"/>
        </w:rPr>
        <w:t>Reduce Racial, Ethnic and Economic Isolation</w:t>
      </w:r>
    </w:p>
    <w:p w14:paraId="50435C66" w14:textId="77777777" w:rsidR="00B06631" w:rsidRPr="00F71845" w:rsidRDefault="00B06631" w:rsidP="00B06631">
      <w:pPr>
        <w:rPr>
          <w:rFonts w:ascii="Aptos" w:hAnsi="Aptos"/>
          <w:szCs w:val="24"/>
        </w:rPr>
      </w:pPr>
    </w:p>
    <w:p w14:paraId="433C82E8" w14:textId="77777777" w:rsidR="00B06631" w:rsidRPr="00F71845" w:rsidRDefault="00B06631" w:rsidP="00B06631">
      <w:pPr>
        <w:rPr>
          <w:rFonts w:ascii="Aptos" w:hAnsi="Aptos"/>
          <w:szCs w:val="24"/>
        </w:rPr>
      </w:pPr>
      <w:r w:rsidRPr="00F71845">
        <w:rPr>
          <w:rFonts w:ascii="Aptos" w:hAnsi="Aptos"/>
          <w:b/>
          <w:szCs w:val="24"/>
          <w:u w:val="single"/>
        </w:rPr>
        <w:t>Student Recruitment and Composition</w:t>
      </w:r>
      <w:r w:rsidRPr="00F71845">
        <w:rPr>
          <w:rFonts w:ascii="Aptos" w:hAnsi="Aptos"/>
          <w:b/>
          <w:szCs w:val="24"/>
        </w:rPr>
        <w:t xml:space="preserve"> – </w:t>
      </w:r>
      <w:r w:rsidRPr="00F71845">
        <w:rPr>
          <w:rFonts w:ascii="Aptos" w:hAnsi="Aptos"/>
          <w:i/>
          <w:szCs w:val="24"/>
        </w:rPr>
        <w:t>Describe how the pr</w:t>
      </w:r>
      <w:r>
        <w:rPr>
          <w:rFonts w:ascii="Aptos" w:hAnsi="Aptos"/>
          <w:i/>
          <w:szCs w:val="24"/>
        </w:rPr>
        <w:t>oject</w:t>
      </w:r>
      <w:r w:rsidRPr="00F71845">
        <w:rPr>
          <w:rFonts w:ascii="Aptos" w:hAnsi="Aptos"/>
          <w:i/>
          <w:szCs w:val="24"/>
        </w:rPr>
        <w:t xml:space="preserve"> brings urban, suburban and rural or economically isolated students together voluntarily for the purpose of reducing racial, ethnic and economic isolation and enhancing student achievement.  The program should have significant diversity among its student participants.  The program should describe an effective plan to recruit and retain students from various diverse racial and ethnic groups.  What is the anticipated percentage of diverse students by race and ethnicity?</w:t>
      </w:r>
    </w:p>
    <w:p w14:paraId="0376CD8F" w14:textId="77777777" w:rsidR="00B06631" w:rsidRPr="00F71845" w:rsidRDefault="00B06631" w:rsidP="00B06631">
      <w:pPr>
        <w:rPr>
          <w:rFonts w:ascii="Aptos" w:hAnsi="Aptos"/>
          <w:szCs w:val="24"/>
        </w:rPr>
      </w:pPr>
    </w:p>
    <w:p w14:paraId="7FB8A12A" w14:textId="77777777" w:rsidR="00B06631" w:rsidRPr="00F71845" w:rsidRDefault="00B06631" w:rsidP="00B06631">
      <w:pPr>
        <w:rPr>
          <w:rFonts w:ascii="Aptos" w:hAnsi="Aptos"/>
          <w:szCs w:val="24"/>
          <w:u w:val="single"/>
        </w:rPr>
      </w:pPr>
      <w:r w:rsidRPr="00F71845">
        <w:rPr>
          <w:rFonts w:ascii="Aptos" w:hAnsi="Aptos"/>
          <w:szCs w:val="24"/>
          <w:u w:val="single"/>
        </w:rPr>
        <w:t>Objectives</w:t>
      </w:r>
      <w:r w:rsidRPr="00F71845">
        <w:rPr>
          <w:rFonts w:ascii="Aptos" w:hAnsi="Aptos"/>
          <w:szCs w:val="24"/>
        </w:rPr>
        <w:t>:</w:t>
      </w:r>
      <w:r w:rsidRPr="00F71845">
        <w:rPr>
          <w:rFonts w:ascii="Aptos" w:hAnsi="Aptos"/>
          <w:szCs w:val="24"/>
          <w:u w:val="single"/>
        </w:rPr>
        <w:t xml:space="preserve"> </w:t>
      </w:r>
    </w:p>
    <w:p w14:paraId="690BCDA1" w14:textId="77777777" w:rsidR="00B06631" w:rsidRPr="00F71845" w:rsidRDefault="00B06631" w:rsidP="00B06631">
      <w:pPr>
        <w:rPr>
          <w:rFonts w:ascii="Aptos" w:hAnsi="Aptos"/>
          <w:szCs w:val="24"/>
          <w:u w:val="single"/>
        </w:rPr>
      </w:pPr>
    </w:p>
    <w:p w14:paraId="04DC7F9F" w14:textId="77777777" w:rsidR="00B06631" w:rsidRPr="00F71845" w:rsidRDefault="00B06631" w:rsidP="00B06631">
      <w:pPr>
        <w:rPr>
          <w:rFonts w:ascii="Aptos" w:hAnsi="Aptos"/>
          <w:szCs w:val="24"/>
          <w:u w:val="single"/>
        </w:rPr>
      </w:pPr>
    </w:p>
    <w:p w14:paraId="1A1899FB" w14:textId="77777777" w:rsidR="00B06631" w:rsidRPr="00F71845" w:rsidRDefault="00B06631" w:rsidP="00B06631">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3CD7F3E5" w14:textId="77777777" w:rsidR="00B06631" w:rsidRPr="00F71845" w:rsidRDefault="00B06631" w:rsidP="00B06631">
      <w:pPr>
        <w:rPr>
          <w:rFonts w:ascii="Aptos" w:hAnsi="Aptos"/>
          <w:szCs w:val="24"/>
          <w:u w:val="single"/>
        </w:rPr>
      </w:pPr>
    </w:p>
    <w:p w14:paraId="43B47D7F" w14:textId="77777777" w:rsidR="00B06631" w:rsidRPr="00F71845" w:rsidRDefault="00B06631" w:rsidP="00B06631">
      <w:pPr>
        <w:rPr>
          <w:rFonts w:ascii="Aptos" w:hAnsi="Aptos"/>
          <w:szCs w:val="24"/>
          <w:u w:val="single"/>
        </w:rPr>
      </w:pPr>
    </w:p>
    <w:p w14:paraId="7E3F3ACA" w14:textId="77777777" w:rsidR="00B06631" w:rsidRPr="00F71845" w:rsidRDefault="00B06631" w:rsidP="00B06631">
      <w:pPr>
        <w:rPr>
          <w:rFonts w:ascii="Aptos" w:hAnsi="Aptos"/>
          <w:szCs w:val="24"/>
          <w:u w:val="single"/>
        </w:rPr>
      </w:pPr>
      <w:r w:rsidRPr="00F71845">
        <w:rPr>
          <w:rFonts w:ascii="Aptos" w:hAnsi="Aptos"/>
          <w:szCs w:val="24"/>
          <w:u w:val="single"/>
        </w:rPr>
        <w:t>Intended Outcomes</w:t>
      </w:r>
      <w:r w:rsidRPr="00F71845">
        <w:rPr>
          <w:rFonts w:ascii="Aptos" w:hAnsi="Aptos"/>
          <w:szCs w:val="24"/>
        </w:rPr>
        <w:t>:</w:t>
      </w:r>
    </w:p>
    <w:p w14:paraId="5ABF466D" w14:textId="77777777" w:rsidR="00B06631" w:rsidRPr="00F71845" w:rsidRDefault="00B06631" w:rsidP="00B06631">
      <w:pPr>
        <w:rPr>
          <w:rFonts w:ascii="Aptos" w:hAnsi="Aptos"/>
          <w:szCs w:val="24"/>
          <w:u w:val="single"/>
        </w:rPr>
      </w:pPr>
    </w:p>
    <w:p w14:paraId="76FDA4ED" w14:textId="77777777" w:rsidR="00B06631" w:rsidRPr="00F71845" w:rsidRDefault="00B06631" w:rsidP="00B06631">
      <w:pPr>
        <w:rPr>
          <w:rFonts w:ascii="Aptos" w:hAnsi="Aptos"/>
          <w:szCs w:val="24"/>
          <w:u w:val="single"/>
        </w:rPr>
      </w:pPr>
    </w:p>
    <w:p w14:paraId="7BAD166C" w14:textId="77777777" w:rsidR="00B06631" w:rsidRPr="00F71845" w:rsidRDefault="00B06631" w:rsidP="00B06631">
      <w:pPr>
        <w:rPr>
          <w:rFonts w:ascii="Aptos" w:hAnsi="Aptos"/>
          <w:i/>
          <w:szCs w:val="24"/>
        </w:rPr>
      </w:pPr>
      <w:r w:rsidRPr="00F71845">
        <w:rPr>
          <w:rFonts w:ascii="Aptos" w:hAnsi="Aptos"/>
          <w:b/>
          <w:szCs w:val="24"/>
          <w:u w:val="single"/>
        </w:rPr>
        <w:t>Staff Recruitment and Composition</w:t>
      </w:r>
      <w:r w:rsidRPr="00F71845">
        <w:rPr>
          <w:rFonts w:ascii="Aptos" w:hAnsi="Aptos"/>
          <w:b/>
          <w:szCs w:val="24"/>
        </w:rPr>
        <w:t xml:space="preserve"> – </w:t>
      </w:r>
      <w:r w:rsidRPr="00F71845">
        <w:rPr>
          <w:rFonts w:ascii="Aptos" w:hAnsi="Aptos"/>
          <w:i/>
          <w:szCs w:val="24"/>
        </w:rPr>
        <w:t>Describe in detail how the program will recruit and retain a diverse staff from various racial and ethnic groups.  What is the anticipated percentage of diverse staff by race and ethnicity?</w:t>
      </w:r>
    </w:p>
    <w:p w14:paraId="3A423707" w14:textId="77777777" w:rsidR="00B06631" w:rsidRPr="00F71845" w:rsidRDefault="00B06631" w:rsidP="00B06631">
      <w:pPr>
        <w:rPr>
          <w:rFonts w:ascii="Aptos" w:hAnsi="Aptos"/>
          <w:i/>
          <w:szCs w:val="24"/>
        </w:rPr>
      </w:pPr>
    </w:p>
    <w:p w14:paraId="1945E2E2" w14:textId="77777777" w:rsidR="00B06631" w:rsidRPr="00F71845" w:rsidRDefault="00B06631" w:rsidP="00B06631">
      <w:pPr>
        <w:rPr>
          <w:rFonts w:ascii="Aptos" w:hAnsi="Aptos"/>
          <w:szCs w:val="24"/>
          <w:u w:val="single"/>
        </w:rPr>
      </w:pPr>
      <w:r w:rsidRPr="00F71845">
        <w:rPr>
          <w:rFonts w:ascii="Aptos" w:hAnsi="Aptos"/>
          <w:szCs w:val="24"/>
          <w:u w:val="single"/>
        </w:rPr>
        <w:t>Objectives</w:t>
      </w:r>
      <w:r w:rsidRPr="00F71845">
        <w:rPr>
          <w:rFonts w:ascii="Aptos" w:hAnsi="Aptos"/>
          <w:szCs w:val="24"/>
        </w:rPr>
        <w:t>:</w:t>
      </w:r>
    </w:p>
    <w:p w14:paraId="291DBBB0" w14:textId="77777777" w:rsidR="00B06631" w:rsidRPr="00F71845" w:rsidRDefault="00B06631" w:rsidP="00B06631">
      <w:pPr>
        <w:rPr>
          <w:rFonts w:ascii="Aptos" w:hAnsi="Aptos"/>
          <w:szCs w:val="24"/>
          <w:u w:val="single"/>
        </w:rPr>
      </w:pPr>
    </w:p>
    <w:p w14:paraId="74B622A1" w14:textId="77777777" w:rsidR="00B06631" w:rsidRPr="00F71845" w:rsidRDefault="00B06631" w:rsidP="00B06631">
      <w:pPr>
        <w:rPr>
          <w:rFonts w:ascii="Aptos" w:hAnsi="Aptos"/>
          <w:szCs w:val="24"/>
          <w:u w:val="single"/>
        </w:rPr>
      </w:pPr>
    </w:p>
    <w:p w14:paraId="0A5B7693" w14:textId="77777777" w:rsidR="00B06631" w:rsidRPr="00F71845" w:rsidRDefault="00B06631" w:rsidP="00B06631">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71E09115" w14:textId="77777777" w:rsidR="00B06631" w:rsidRPr="00F71845" w:rsidRDefault="00B06631" w:rsidP="00B06631">
      <w:pPr>
        <w:rPr>
          <w:rFonts w:ascii="Aptos" w:hAnsi="Aptos"/>
          <w:szCs w:val="24"/>
          <w:u w:val="single"/>
        </w:rPr>
      </w:pPr>
    </w:p>
    <w:p w14:paraId="4F2ACEDC" w14:textId="77777777" w:rsidR="00B06631" w:rsidRPr="00F71845" w:rsidRDefault="00B06631" w:rsidP="00B06631">
      <w:pPr>
        <w:rPr>
          <w:rFonts w:ascii="Aptos" w:hAnsi="Aptos"/>
          <w:szCs w:val="24"/>
          <w:u w:val="single"/>
        </w:rPr>
      </w:pPr>
    </w:p>
    <w:p w14:paraId="384EAE0E" w14:textId="77777777" w:rsidR="00B06631" w:rsidRPr="00F71845" w:rsidRDefault="00B06631" w:rsidP="00B06631">
      <w:pPr>
        <w:rPr>
          <w:rFonts w:ascii="Aptos" w:hAnsi="Aptos"/>
          <w:b/>
          <w:szCs w:val="24"/>
          <w:u w:val="single"/>
        </w:rPr>
      </w:pPr>
      <w:r w:rsidRPr="00F71845">
        <w:rPr>
          <w:rFonts w:ascii="Aptos" w:hAnsi="Aptos"/>
          <w:szCs w:val="24"/>
          <w:u w:val="single"/>
        </w:rPr>
        <w:t>Intended Outcomes</w:t>
      </w:r>
      <w:r w:rsidRPr="00F71845">
        <w:rPr>
          <w:rFonts w:ascii="Aptos" w:hAnsi="Aptos"/>
          <w:szCs w:val="24"/>
        </w:rPr>
        <w:t>:</w:t>
      </w:r>
    </w:p>
    <w:p w14:paraId="3D782AA6" w14:textId="77777777" w:rsidR="00B06631" w:rsidRPr="00F71845" w:rsidRDefault="00B06631" w:rsidP="00B06631">
      <w:pPr>
        <w:rPr>
          <w:rFonts w:ascii="Aptos" w:hAnsi="Aptos"/>
          <w:b/>
          <w:szCs w:val="24"/>
          <w:u w:val="single"/>
        </w:rPr>
      </w:pPr>
    </w:p>
    <w:p w14:paraId="4608FACC" w14:textId="77777777" w:rsidR="00B06631" w:rsidRPr="00F71845" w:rsidRDefault="00B06631" w:rsidP="00B06631">
      <w:pPr>
        <w:rPr>
          <w:rFonts w:ascii="Aptos" w:hAnsi="Aptos"/>
          <w:szCs w:val="24"/>
        </w:rPr>
      </w:pPr>
    </w:p>
    <w:p w14:paraId="618A2B70" w14:textId="77777777" w:rsidR="00B06631" w:rsidRPr="00F71845" w:rsidRDefault="00B06631" w:rsidP="00B06631">
      <w:pPr>
        <w:rPr>
          <w:rFonts w:ascii="Aptos" w:hAnsi="Aptos"/>
        </w:rPr>
      </w:pPr>
      <w:r w:rsidRPr="072E3061">
        <w:rPr>
          <w:rFonts w:ascii="Aptos" w:hAnsi="Aptos"/>
          <w:b/>
          <w:u w:val="single"/>
        </w:rPr>
        <w:t>Parent Involvement</w:t>
      </w:r>
      <w:r w:rsidRPr="072E3061">
        <w:rPr>
          <w:rFonts w:ascii="Aptos" w:hAnsi="Aptos"/>
          <w:b/>
        </w:rPr>
        <w:t xml:space="preserve"> – </w:t>
      </w:r>
      <w:r w:rsidRPr="072E3061">
        <w:rPr>
          <w:rFonts w:ascii="Aptos" w:hAnsi="Aptos"/>
          <w:i/>
        </w:rPr>
        <w:t>Describe how the program will involve parents from diverse ethnic and cultural groups in program activities and planning.</w:t>
      </w:r>
    </w:p>
    <w:p w14:paraId="0CB164E5" w14:textId="77777777" w:rsidR="00B06631" w:rsidRPr="00F71845" w:rsidRDefault="00B06631" w:rsidP="00B06631">
      <w:pPr>
        <w:rPr>
          <w:rFonts w:ascii="Aptos" w:hAnsi="Aptos"/>
          <w:szCs w:val="24"/>
        </w:rPr>
      </w:pPr>
    </w:p>
    <w:p w14:paraId="0C786CAD" w14:textId="77777777" w:rsidR="00B06631" w:rsidRPr="00F71845" w:rsidRDefault="00B06631" w:rsidP="00B06631">
      <w:pPr>
        <w:rPr>
          <w:rFonts w:ascii="Aptos" w:hAnsi="Aptos"/>
          <w:szCs w:val="24"/>
          <w:u w:val="single"/>
        </w:rPr>
      </w:pPr>
      <w:r w:rsidRPr="00F71845">
        <w:rPr>
          <w:rFonts w:ascii="Aptos" w:hAnsi="Aptos"/>
          <w:szCs w:val="24"/>
          <w:u w:val="single"/>
        </w:rPr>
        <w:t>Objectives</w:t>
      </w:r>
      <w:r w:rsidRPr="00F71845">
        <w:rPr>
          <w:rFonts w:ascii="Aptos" w:hAnsi="Aptos"/>
          <w:szCs w:val="24"/>
        </w:rPr>
        <w:t>:</w:t>
      </w:r>
    </w:p>
    <w:p w14:paraId="02EDE744" w14:textId="77777777" w:rsidR="00B06631" w:rsidRPr="00F71845" w:rsidRDefault="00B06631" w:rsidP="00B06631">
      <w:pPr>
        <w:rPr>
          <w:rFonts w:ascii="Aptos" w:hAnsi="Aptos"/>
          <w:szCs w:val="24"/>
          <w:u w:val="single"/>
        </w:rPr>
      </w:pPr>
    </w:p>
    <w:p w14:paraId="7BCDDAF0" w14:textId="77777777" w:rsidR="00B06631" w:rsidRPr="00F71845" w:rsidRDefault="00B06631" w:rsidP="00B06631">
      <w:pPr>
        <w:rPr>
          <w:rFonts w:ascii="Aptos" w:hAnsi="Aptos"/>
          <w:szCs w:val="24"/>
          <w:u w:val="single"/>
        </w:rPr>
      </w:pPr>
    </w:p>
    <w:p w14:paraId="23553515" w14:textId="77777777" w:rsidR="00B06631" w:rsidRPr="00F71845" w:rsidRDefault="00B06631" w:rsidP="00B06631">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16E235D5" w14:textId="77777777" w:rsidR="00B06631" w:rsidRPr="00F71845" w:rsidRDefault="00B06631" w:rsidP="00B06631">
      <w:pPr>
        <w:rPr>
          <w:rFonts w:ascii="Aptos" w:hAnsi="Aptos"/>
          <w:szCs w:val="24"/>
          <w:u w:val="single"/>
        </w:rPr>
      </w:pPr>
    </w:p>
    <w:p w14:paraId="7F37DFA0" w14:textId="77777777" w:rsidR="00B06631" w:rsidRPr="00F71845" w:rsidRDefault="00B06631" w:rsidP="00B06631">
      <w:pPr>
        <w:rPr>
          <w:rFonts w:ascii="Aptos" w:hAnsi="Aptos"/>
          <w:szCs w:val="24"/>
          <w:u w:val="single"/>
        </w:rPr>
      </w:pPr>
    </w:p>
    <w:p w14:paraId="7989C139" w14:textId="6B3B1F7C" w:rsidR="00B06631" w:rsidRPr="00B06631" w:rsidRDefault="00B06631" w:rsidP="00B06631">
      <w:pPr>
        <w:rPr>
          <w:rFonts w:ascii="Aptos" w:hAnsi="Aptos"/>
          <w:u w:val="single"/>
        </w:rPr>
      </w:pPr>
      <w:r w:rsidRPr="072E3061">
        <w:rPr>
          <w:rFonts w:ascii="Aptos" w:hAnsi="Aptos"/>
          <w:u w:val="single"/>
        </w:rPr>
        <w:t>Intended Outcomes</w:t>
      </w:r>
      <w:r w:rsidRPr="072E3061">
        <w:rPr>
          <w:rFonts w:ascii="Aptos" w:hAnsi="Aptos"/>
        </w:rPr>
        <w:t>:</w:t>
      </w:r>
    </w:p>
    <w:p w14:paraId="40A2B625" w14:textId="77777777" w:rsidR="00B06631" w:rsidRPr="00F71845" w:rsidRDefault="00B06631" w:rsidP="00B06631">
      <w:pPr>
        <w:rPr>
          <w:rFonts w:ascii="Aptos" w:hAnsi="Aptos"/>
          <w:szCs w:val="24"/>
        </w:rPr>
      </w:pPr>
      <w:r w:rsidRPr="00F71845">
        <w:rPr>
          <w:rFonts w:ascii="Aptos" w:hAnsi="Aptos"/>
          <w:b/>
          <w:szCs w:val="24"/>
        </w:rPr>
        <w:lastRenderedPageBreak/>
        <w:t xml:space="preserve">Goal 2: </w:t>
      </w:r>
      <w:r w:rsidRPr="00F71845">
        <w:rPr>
          <w:rFonts w:ascii="Aptos" w:hAnsi="Aptos"/>
          <w:szCs w:val="24"/>
        </w:rPr>
        <w:t>High Academic Achievement of All Students</w:t>
      </w:r>
    </w:p>
    <w:p w14:paraId="3D3282AE" w14:textId="77777777" w:rsidR="00B06631" w:rsidRPr="00F71845" w:rsidRDefault="00B06631" w:rsidP="00B06631">
      <w:pPr>
        <w:rPr>
          <w:rFonts w:ascii="Aptos" w:hAnsi="Aptos"/>
          <w:szCs w:val="24"/>
        </w:rPr>
      </w:pPr>
    </w:p>
    <w:p w14:paraId="55CC33DD" w14:textId="77777777" w:rsidR="00B06631" w:rsidRPr="00F71845" w:rsidRDefault="00B06631" w:rsidP="00B06631">
      <w:pPr>
        <w:ind w:right="-187"/>
        <w:rPr>
          <w:rFonts w:ascii="Aptos" w:hAnsi="Aptos"/>
          <w:i/>
          <w:szCs w:val="24"/>
        </w:rPr>
      </w:pPr>
      <w:r w:rsidRPr="00F71845">
        <w:rPr>
          <w:rFonts w:ascii="Aptos" w:hAnsi="Aptos"/>
          <w:b/>
          <w:szCs w:val="24"/>
          <w:u w:val="single"/>
        </w:rPr>
        <w:t>Curriculum Design</w:t>
      </w:r>
      <w:r w:rsidRPr="00F71845">
        <w:rPr>
          <w:rFonts w:ascii="Aptos" w:hAnsi="Aptos"/>
          <w:b/>
          <w:szCs w:val="24"/>
        </w:rPr>
        <w:t xml:space="preserve"> – </w:t>
      </w:r>
      <w:r w:rsidRPr="00F71845">
        <w:rPr>
          <w:rFonts w:ascii="Aptos" w:hAnsi="Aptos"/>
          <w:i/>
          <w:szCs w:val="24"/>
        </w:rPr>
        <w:t>Describe how the program and activities support, in meaningful ways, efforts to increase student achievement.</w:t>
      </w:r>
    </w:p>
    <w:p w14:paraId="15EE7948" w14:textId="77777777" w:rsidR="00B06631" w:rsidRPr="00F71845" w:rsidRDefault="00B06631" w:rsidP="00B06631">
      <w:pPr>
        <w:rPr>
          <w:rFonts w:ascii="Aptos" w:hAnsi="Aptos"/>
          <w:szCs w:val="24"/>
        </w:rPr>
      </w:pPr>
    </w:p>
    <w:p w14:paraId="78AF8A62" w14:textId="77777777" w:rsidR="00B06631" w:rsidRPr="00F71845" w:rsidRDefault="00B06631" w:rsidP="00B06631">
      <w:pPr>
        <w:rPr>
          <w:rFonts w:ascii="Aptos" w:hAnsi="Aptos"/>
          <w:szCs w:val="24"/>
        </w:rPr>
      </w:pPr>
    </w:p>
    <w:p w14:paraId="015CB988" w14:textId="77777777" w:rsidR="00B06631" w:rsidRPr="00F71845" w:rsidRDefault="00B06631" w:rsidP="00B06631">
      <w:pPr>
        <w:rPr>
          <w:rFonts w:ascii="Aptos" w:hAnsi="Aptos"/>
          <w:szCs w:val="24"/>
        </w:rPr>
      </w:pPr>
      <w:r w:rsidRPr="00F71845">
        <w:rPr>
          <w:rFonts w:ascii="Aptos" w:hAnsi="Aptos"/>
          <w:b/>
          <w:szCs w:val="24"/>
          <w:u w:val="single"/>
        </w:rPr>
        <w:t>Teaching Strategies</w:t>
      </w:r>
      <w:r w:rsidRPr="00F71845">
        <w:rPr>
          <w:rFonts w:ascii="Aptos" w:hAnsi="Aptos"/>
          <w:b/>
          <w:szCs w:val="24"/>
        </w:rPr>
        <w:t xml:space="preserve"> – </w:t>
      </w:r>
      <w:r w:rsidRPr="00F71845">
        <w:rPr>
          <w:rFonts w:ascii="Aptos" w:hAnsi="Aptos"/>
          <w:i/>
          <w:szCs w:val="24"/>
        </w:rPr>
        <w:t>Describe how the program utilizes culturally responsive teaching strategies in order to support student achievement</w:t>
      </w:r>
      <w:r w:rsidRPr="00F71845">
        <w:rPr>
          <w:rFonts w:ascii="Aptos" w:hAnsi="Aptos"/>
          <w:szCs w:val="24"/>
        </w:rPr>
        <w:t>.</w:t>
      </w:r>
    </w:p>
    <w:p w14:paraId="5D46477C" w14:textId="77777777" w:rsidR="00B06631" w:rsidRPr="00F71845" w:rsidRDefault="00B06631" w:rsidP="00B06631">
      <w:pPr>
        <w:rPr>
          <w:rFonts w:ascii="Aptos" w:hAnsi="Aptos"/>
          <w:szCs w:val="24"/>
        </w:rPr>
      </w:pPr>
    </w:p>
    <w:p w14:paraId="6C3138E9" w14:textId="77777777" w:rsidR="00B06631" w:rsidRPr="00F71845" w:rsidRDefault="00B06631" w:rsidP="00B06631">
      <w:pPr>
        <w:rPr>
          <w:rFonts w:ascii="Aptos" w:hAnsi="Aptos"/>
          <w:szCs w:val="24"/>
        </w:rPr>
      </w:pPr>
    </w:p>
    <w:p w14:paraId="37613848" w14:textId="77777777" w:rsidR="00B06631" w:rsidRPr="00F71845" w:rsidRDefault="00B06631" w:rsidP="00B06631">
      <w:pPr>
        <w:rPr>
          <w:rFonts w:ascii="Aptos" w:hAnsi="Aptos"/>
          <w:i/>
          <w:szCs w:val="24"/>
        </w:rPr>
      </w:pPr>
      <w:r w:rsidRPr="00F71845">
        <w:rPr>
          <w:rFonts w:ascii="Aptos" w:hAnsi="Aptos"/>
          <w:b/>
          <w:szCs w:val="24"/>
          <w:u w:val="single"/>
        </w:rPr>
        <w:t>Supportive Services</w:t>
      </w:r>
      <w:r w:rsidRPr="00F71845">
        <w:rPr>
          <w:rFonts w:ascii="Aptos" w:hAnsi="Aptos"/>
          <w:b/>
          <w:szCs w:val="24"/>
        </w:rPr>
        <w:t xml:space="preserve"> – </w:t>
      </w:r>
      <w:r w:rsidRPr="00F71845">
        <w:rPr>
          <w:rFonts w:ascii="Aptos" w:hAnsi="Aptos"/>
          <w:i/>
          <w:szCs w:val="24"/>
        </w:rPr>
        <w:t>Describe the program’s academic support.</w:t>
      </w:r>
    </w:p>
    <w:p w14:paraId="27B902E4" w14:textId="77777777" w:rsidR="00B06631" w:rsidRPr="00F71845" w:rsidRDefault="00B06631" w:rsidP="00B06631">
      <w:pPr>
        <w:rPr>
          <w:rFonts w:ascii="Aptos" w:hAnsi="Aptos"/>
          <w:i/>
          <w:szCs w:val="24"/>
        </w:rPr>
      </w:pPr>
    </w:p>
    <w:p w14:paraId="7FB0AB68" w14:textId="77777777" w:rsidR="00B06631" w:rsidRPr="00F71845" w:rsidRDefault="00B06631" w:rsidP="00B06631">
      <w:pPr>
        <w:rPr>
          <w:rFonts w:ascii="Aptos" w:hAnsi="Aptos"/>
          <w:i/>
          <w:szCs w:val="24"/>
        </w:rPr>
      </w:pPr>
    </w:p>
    <w:p w14:paraId="37ACB908" w14:textId="77777777" w:rsidR="00B06631" w:rsidRPr="00F71845" w:rsidRDefault="00B06631" w:rsidP="00B06631">
      <w:pPr>
        <w:rPr>
          <w:rFonts w:ascii="Aptos" w:hAnsi="Aptos"/>
          <w:i/>
          <w:szCs w:val="24"/>
        </w:rPr>
      </w:pPr>
      <w:r w:rsidRPr="00F71845">
        <w:rPr>
          <w:rFonts w:ascii="Aptos" w:hAnsi="Aptos"/>
          <w:b/>
          <w:szCs w:val="24"/>
          <w:u w:val="single"/>
        </w:rPr>
        <w:t>Student Assessment</w:t>
      </w:r>
      <w:r w:rsidRPr="00F71845">
        <w:rPr>
          <w:rFonts w:ascii="Aptos" w:hAnsi="Aptos"/>
          <w:b/>
          <w:szCs w:val="24"/>
        </w:rPr>
        <w:t xml:space="preserve"> – </w:t>
      </w:r>
      <w:r w:rsidRPr="00F71845">
        <w:rPr>
          <w:rFonts w:ascii="Aptos" w:hAnsi="Aptos"/>
          <w:i/>
          <w:szCs w:val="24"/>
        </w:rPr>
        <w:t>How will the grantee measure student academic achievement</w:t>
      </w:r>
      <w:r w:rsidRPr="00F71845">
        <w:rPr>
          <w:rFonts w:ascii="Aptos" w:hAnsi="Aptos"/>
          <w:szCs w:val="24"/>
        </w:rPr>
        <w:t xml:space="preserve">? </w:t>
      </w:r>
      <w:r w:rsidRPr="00F71845">
        <w:rPr>
          <w:rFonts w:ascii="Aptos" w:hAnsi="Aptos"/>
          <w:i/>
          <w:szCs w:val="24"/>
        </w:rPr>
        <w:t>A copy of the assessment instrument must be included with application.</w:t>
      </w:r>
    </w:p>
    <w:p w14:paraId="7843324F" w14:textId="77777777" w:rsidR="00B06631" w:rsidRPr="00F71845" w:rsidRDefault="00B06631" w:rsidP="00B06631">
      <w:pPr>
        <w:tabs>
          <w:tab w:val="left" w:pos="2070"/>
        </w:tabs>
        <w:rPr>
          <w:rFonts w:ascii="Aptos" w:hAnsi="Aptos"/>
          <w:i/>
          <w:szCs w:val="24"/>
        </w:rPr>
      </w:pPr>
    </w:p>
    <w:p w14:paraId="44EDE8B3" w14:textId="77777777" w:rsidR="00B06631" w:rsidRPr="00F71845" w:rsidRDefault="00B06631" w:rsidP="00B06631">
      <w:pPr>
        <w:tabs>
          <w:tab w:val="left" w:pos="2070"/>
        </w:tabs>
        <w:rPr>
          <w:rFonts w:ascii="Aptos" w:hAnsi="Aptos"/>
          <w:i/>
          <w:szCs w:val="24"/>
        </w:rPr>
      </w:pPr>
    </w:p>
    <w:p w14:paraId="7604F95C" w14:textId="77777777" w:rsidR="00B06631" w:rsidRPr="00F71845" w:rsidRDefault="00B06631" w:rsidP="00B06631">
      <w:pPr>
        <w:rPr>
          <w:rFonts w:ascii="Aptos" w:hAnsi="Aptos"/>
          <w:i/>
          <w:szCs w:val="24"/>
        </w:rPr>
      </w:pPr>
      <w:r w:rsidRPr="00F71845">
        <w:rPr>
          <w:rFonts w:ascii="Aptos" w:hAnsi="Aptos"/>
          <w:b/>
          <w:szCs w:val="24"/>
          <w:u w:val="single"/>
        </w:rPr>
        <w:t>Pre- and Post-Student Assessment</w:t>
      </w:r>
      <w:r w:rsidRPr="00F71845">
        <w:rPr>
          <w:rFonts w:ascii="Aptos" w:hAnsi="Aptos"/>
          <w:b/>
          <w:szCs w:val="24"/>
        </w:rPr>
        <w:t xml:space="preserve"> – </w:t>
      </w:r>
      <w:r w:rsidRPr="00F71845">
        <w:rPr>
          <w:rFonts w:ascii="Aptos" w:hAnsi="Aptos"/>
          <w:i/>
          <w:szCs w:val="24"/>
        </w:rPr>
        <w:t>Describe pre- and post-assessment measures and outcomes. A copy of the assessment instrument must be included with application</w:t>
      </w:r>
      <w:r>
        <w:rPr>
          <w:rFonts w:ascii="Aptos" w:hAnsi="Aptos"/>
          <w:i/>
          <w:szCs w:val="24"/>
        </w:rPr>
        <w:t>.</w:t>
      </w:r>
    </w:p>
    <w:p w14:paraId="37DF3290" w14:textId="77777777" w:rsidR="00B06631" w:rsidRPr="00F71845" w:rsidRDefault="00B06631" w:rsidP="00B06631">
      <w:pPr>
        <w:tabs>
          <w:tab w:val="left" w:pos="2070"/>
        </w:tabs>
        <w:rPr>
          <w:rFonts w:ascii="Aptos" w:hAnsi="Aptos"/>
          <w:szCs w:val="24"/>
        </w:rPr>
      </w:pPr>
    </w:p>
    <w:p w14:paraId="08A386C6" w14:textId="77777777" w:rsidR="00B06631" w:rsidRPr="00F71845" w:rsidRDefault="00B06631" w:rsidP="00B06631">
      <w:pPr>
        <w:tabs>
          <w:tab w:val="left" w:pos="2070"/>
        </w:tabs>
        <w:rPr>
          <w:rFonts w:ascii="Aptos" w:hAnsi="Aptos"/>
          <w:szCs w:val="24"/>
        </w:rPr>
      </w:pPr>
    </w:p>
    <w:p w14:paraId="0475FFD9" w14:textId="77777777" w:rsidR="00B06631" w:rsidRPr="00F71845" w:rsidRDefault="00B06631" w:rsidP="00B06631">
      <w:pPr>
        <w:rPr>
          <w:rFonts w:ascii="Aptos" w:hAnsi="Aptos"/>
          <w:i/>
          <w:szCs w:val="24"/>
        </w:rPr>
      </w:pPr>
      <w:r w:rsidRPr="00F71845">
        <w:rPr>
          <w:rFonts w:ascii="Aptos" w:hAnsi="Aptos"/>
          <w:b/>
          <w:szCs w:val="24"/>
          <w:u w:val="single"/>
        </w:rPr>
        <w:t>Program Evaluation</w:t>
      </w:r>
      <w:r w:rsidRPr="00F71845">
        <w:rPr>
          <w:rFonts w:ascii="Aptos" w:hAnsi="Aptos"/>
          <w:b/>
          <w:szCs w:val="24"/>
        </w:rPr>
        <w:t xml:space="preserve"> – </w:t>
      </w:r>
      <w:r w:rsidRPr="00F71845">
        <w:rPr>
          <w:rFonts w:ascii="Aptos" w:hAnsi="Aptos"/>
          <w:i/>
          <w:szCs w:val="24"/>
        </w:rPr>
        <w:t>Describe how the program will measure its strengths and weaknesse</w:t>
      </w:r>
      <w:r w:rsidRPr="00F71845">
        <w:rPr>
          <w:rFonts w:ascii="Aptos" w:hAnsi="Aptos"/>
          <w:szCs w:val="24"/>
        </w:rPr>
        <w:t xml:space="preserve">s. </w:t>
      </w:r>
      <w:r w:rsidRPr="00F71845">
        <w:rPr>
          <w:rFonts w:ascii="Aptos" w:hAnsi="Aptos"/>
          <w:i/>
          <w:szCs w:val="24"/>
        </w:rPr>
        <w:t>A copy of the evaluation instrument must be included with application.</w:t>
      </w:r>
    </w:p>
    <w:p w14:paraId="3DE4D7DD" w14:textId="77777777" w:rsidR="00B06631" w:rsidRPr="00F71845" w:rsidRDefault="00B06631" w:rsidP="00B06631">
      <w:pPr>
        <w:rPr>
          <w:rFonts w:ascii="Aptos" w:hAnsi="Aptos"/>
          <w:szCs w:val="24"/>
        </w:rPr>
      </w:pPr>
    </w:p>
    <w:p w14:paraId="0F39FD53" w14:textId="77777777" w:rsidR="00B06631" w:rsidRPr="00F71845" w:rsidRDefault="00B06631" w:rsidP="00B06631">
      <w:pPr>
        <w:rPr>
          <w:rFonts w:ascii="Aptos" w:hAnsi="Aptos"/>
          <w:strike/>
          <w:szCs w:val="24"/>
        </w:rPr>
      </w:pPr>
    </w:p>
    <w:p w14:paraId="3EB809EE" w14:textId="77777777" w:rsidR="00B06631" w:rsidRPr="00F71845" w:rsidRDefault="00B06631" w:rsidP="00B06631">
      <w:pPr>
        <w:rPr>
          <w:rFonts w:ascii="Aptos" w:hAnsi="Aptos"/>
          <w:i/>
          <w:iCs/>
          <w:szCs w:val="24"/>
        </w:rPr>
      </w:pPr>
      <w:r w:rsidRPr="00F71845">
        <w:rPr>
          <w:rFonts w:ascii="Aptos" w:hAnsi="Aptos"/>
          <w:b/>
          <w:bCs/>
          <w:szCs w:val="24"/>
          <w:u w:val="single"/>
        </w:rPr>
        <w:t>Program Cost</w:t>
      </w:r>
      <w:r w:rsidRPr="00F71845">
        <w:rPr>
          <w:rFonts w:ascii="Aptos" w:hAnsi="Aptos"/>
          <w:b/>
          <w:bCs/>
          <w:szCs w:val="24"/>
        </w:rPr>
        <w:t xml:space="preserve"> </w:t>
      </w:r>
      <w:r w:rsidRPr="00F71845">
        <w:rPr>
          <w:rFonts w:ascii="Aptos" w:hAnsi="Aptos"/>
          <w:szCs w:val="24"/>
        </w:rPr>
        <w:t xml:space="preserve">– </w:t>
      </w:r>
      <w:r w:rsidRPr="00F71845">
        <w:rPr>
          <w:rFonts w:ascii="Aptos" w:hAnsi="Aptos"/>
          <w:i/>
          <w:iCs/>
          <w:szCs w:val="24"/>
        </w:rPr>
        <w:t xml:space="preserve">In the Proposed Budget table below, describe how the grant funds will be expended to implement services for students in order to meet the goals of the program. Please note that CSDE will also require selected applicants to provide a detailed breakdown of these costs in the </w:t>
      </w:r>
      <w:proofErr w:type="spellStart"/>
      <w:r w:rsidRPr="00F71845">
        <w:rPr>
          <w:rFonts w:ascii="Aptos" w:hAnsi="Aptos"/>
          <w:i/>
          <w:iCs/>
          <w:szCs w:val="24"/>
        </w:rPr>
        <w:t>eGMS</w:t>
      </w:r>
      <w:proofErr w:type="spellEnd"/>
      <w:r w:rsidRPr="00F71845">
        <w:rPr>
          <w:rFonts w:ascii="Aptos" w:hAnsi="Aptos"/>
          <w:i/>
          <w:iCs/>
          <w:szCs w:val="24"/>
        </w:rPr>
        <w:t xml:space="preserve"> if funded.</w:t>
      </w:r>
    </w:p>
    <w:p w14:paraId="3561D2D1" w14:textId="77777777" w:rsidR="00B06631" w:rsidRPr="00F71845" w:rsidRDefault="00B06631" w:rsidP="00B06631">
      <w:pPr>
        <w:rPr>
          <w:rFonts w:ascii="Aptos" w:hAnsi="Aptos"/>
          <w:szCs w:val="24"/>
        </w:rPr>
      </w:pPr>
    </w:p>
    <w:p w14:paraId="04E17039" w14:textId="77777777" w:rsidR="00B06631" w:rsidRPr="00F71845" w:rsidRDefault="00B06631" w:rsidP="00B06631">
      <w:pPr>
        <w:rPr>
          <w:rFonts w:ascii="Aptos" w:hAnsi="Aptos"/>
          <w:szCs w:val="24"/>
        </w:rPr>
      </w:pPr>
    </w:p>
    <w:p w14:paraId="579AFB72" w14:textId="77777777" w:rsidR="00B06631" w:rsidRPr="00F71845" w:rsidRDefault="00B06631" w:rsidP="00B06631">
      <w:pPr>
        <w:rPr>
          <w:rFonts w:ascii="Aptos" w:hAnsi="Aptos"/>
          <w:szCs w:val="24"/>
        </w:rPr>
      </w:pPr>
      <w:r w:rsidRPr="00F71845">
        <w:rPr>
          <w:rFonts w:ascii="Aptos" w:hAnsi="Aptos"/>
          <w:szCs w:val="24"/>
        </w:rPr>
        <w:t>If the applicant plans to charge tuition as part of the program to participating students, indicate the amount of tuition per student and justify the need for tuition fees in order to assure that participants are not denied admission due to economic hardship.</w:t>
      </w:r>
    </w:p>
    <w:p w14:paraId="2C079BCB" w14:textId="77777777" w:rsidR="00B06631" w:rsidRDefault="00B06631" w:rsidP="00AE61C0">
      <w:pPr>
        <w:rPr>
          <w:rFonts w:ascii="Aptos" w:hAnsi="Aptos"/>
          <w:b/>
          <w:bCs/>
        </w:rPr>
      </w:pPr>
    </w:p>
    <w:p w14:paraId="3FC3B464" w14:textId="77777777" w:rsidR="00B06631" w:rsidRPr="00F71845" w:rsidRDefault="00B06631" w:rsidP="00B06631">
      <w:pPr>
        <w:rPr>
          <w:rFonts w:ascii="Aptos" w:hAnsi="Aptos"/>
        </w:rPr>
      </w:pPr>
    </w:p>
    <w:tbl>
      <w:tblPr>
        <w:tblStyle w:val="TableGrid"/>
        <w:tblW w:w="0" w:type="auto"/>
        <w:tblLook w:val="04A0" w:firstRow="1" w:lastRow="0" w:firstColumn="1" w:lastColumn="0" w:noHBand="0" w:noVBand="1"/>
      </w:tblPr>
      <w:tblGrid>
        <w:gridCol w:w="4781"/>
        <w:gridCol w:w="4569"/>
      </w:tblGrid>
      <w:tr w:rsidR="00B06631" w:rsidRPr="00F71845" w14:paraId="4DFDA17C" w14:textId="77777777" w:rsidTr="00A8461C">
        <w:tc>
          <w:tcPr>
            <w:tcW w:w="4878" w:type="dxa"/>
          </w:tcPr>
          <w:p w14:paraId="51EC469B" w14:textId="77777777" w:rsidR="00B06631" w:rsidRPr="00F71845" w:rsidRDefault="00B06631" w:rsidP="00A8461C">
            <w:pPr>
              <w:rPr>
                <w:rFonts w:ascii="Aptos" w:hAnsi="Aptos"/>
                <w:b/>
                <w:bCs/>
                <w:szCs w:val="24"/>
              </w:rPr>
            </w:pPr>
            <w:r w:rsidRPr="00F71845">
              <w:rPr>
                <w:rFonts w:ascii="Aptos" w:hAnsi="Aptos"/>
                <w:b/>
                <w:bCs/>
                <w:szCs w:val="24"/>
              </w:rPr>
              <w:t>Tuition charged per student (if applicable):</w:t>
            </w:r>
          </w:p>
        </w:tc>
        <w:tc>
          <w:tcPr>
            <w:tcW w:w="4698" w:type="dxa"/>
          </w:tcPr>
          <w:p w14:paraId="705D7FD2" w14:textId="77777777" w:rsidR="00B06631" w:rsidRPr="00F71845" w:rsidRDefault="00B06631" w:rsidP="00A8461C">
            <w:pPr>
              <w:rPr>
                <w:rFonts w:ascii="Aptos" w:hAnsi="Aptos"/>
                <w:b/>
                <w:bCs/>
                <w:szCs w:val="24"/>
              </w:rPr>
            </w:pPr>
          </w:p>
        </w:tc>
      </w:tr>
      <w:tr w:rsidR="00B06631" w:rsidRPr="00F71845" w14:paraId="3CC59FEE" w14:textId="77777777" w:rsidTr="00A8461C">
        <w:trPr>
          <w:trHeight w:val="521"/>
        </w:trPr>
        <w:tc>
          <w:tcPr>
            <w:tcW w:w="9576" w:type="dxa"/>
            <w:gridSpan w:val="2"/>
          </w:tcPr>
          <w:p w14:paraId="1628F82D" w14:textId="77777777" w:rsidR="00B06631" w:rsidRPr="00F71845" w:rsidRDefault="00B06631" w:rsidP="00A8461C">
            <w:pPr>
              <w:rPr>
                <w:rFonts w:ascii="Aptos" w:hAnsi="Aptos"/>
                <w:i/>
                <w:iCs/>
                <w:szCs w:val="24"/>
              </w:rPr>
            </w:pPr>
            <w:r w:rsidRPr="00F71845">
              <w:rPr>
                <w:rFonts w:ascii="Aptos" w:hAnsi="Aptos"/>
                <w:i/>
                <w:iCs/>
                <w:szCs w:val="24"/>
              </w:rPr>
              <w:t>Justification:</w:t>
            </w:r>
          </w:p>
        </w:tc>
      </w:tr>
    </w:tbl>
    <w:p w14:paraId="04C08AAE" w14:textId="77777777" w:rsidR="00DF5C42" w:rsidRDefault="00DF5C42" w:rsidP="00B06631">
      <w:pPr>
        <w:tabs>
          <w:tab w:val="left" w:pos="600"/>
          <w:tab w:val="left" w:pos="840"/>
          <w:tab w:val="left" w:pos="4140"/>
          <w:tab w:val="left" w:pos="5160"/>
          <w:tab w:val="left" w:pos="7380"/>
          <w:tab w:val="left" w:pos="7920"/>
          <w:tab w:val="left" w:pos="9840"/>
        </w:tabs>
        <w:spacing w:after="12"/>
        <w:ind w:right="-7200"/>
        <w:rPr>
          <w:rFonts w:asciiTheme="minorHAnsi" w:eastAsiaTheme="minorEastAsia" w:hAnsiTheme="minorHAnsi" w:cstheme="minorBidi"/>
          <w:b/>
          <w:bCs/>
          <w:color w:val="000000" w:themeColor="text1"/>
          <w:sz w:val="28"/>
          <w:szCs w:val="28"/>
        </w:rPr>
      </w:pPr>
    </w:p>
    <w:p w14:paraId="11EBAB63" w14:textId="77777777" w:rsidR="00DF5C42" w:rsidRDefault="00DF5C42" w:rsidP="00B06631">
      <w:pPr>
        <w:tabs>
          <w:tab w:val="left" w:pos="600"/>
          <w:tab w:val="left" w:pos="840"/>
          <w:tab w:val="left" w:pos="4140"/>
          <w:tab w:val="left" w:pos="5160"/>
          <w:tab w:val="left" w:pos="7380"/>
          <w:tab w:val="left" w:pos="7920"/>
          <w:tab w:val="left" w:pos="9840"/>
        </w:tabs>
        <w:spacing w:after="12"/>
        <w:ind w:right="-7200"/>
        <w:rPr>
          <w:rFonts w:asciiTheme="minorHAnsi" w:eastAsiaTheme="minorEastAsia" w:hAnsiTheme="minorHAnsi" w:cstheme="minorBidi"/>
          <w:b/>
          <w:bCs/>
          <w:color w:val="000000" w:themeColor="text1"/>
          <w:sz w:val="28"/>
          <w:szCs w:val="28"/>
        </w:rPr>
      </w:pPr>
    </w:p>
    <w:p w14:paraId="2FB9BD58" w14:textId="77777777" w:rsidR="00DF5C42" w:rsidRDefault="00DF5C42" w:rsidP="00B06631">
      <w:pPr>
        <w:tabs>
          <w:tab w:val="left" w:pos="600"/>
          <w:tab w:val="left" w:pos="840"/>
          <w:tab w:val="left" w:pos="4140"/>
          <w:tab w:val="left" w:pos="5160"/>
          <w:tab w:val="left" w:pos="7380"/>
          <w:tab w:val="left" w:pos="7920"/>
          <w:tab w:val="left" w:pos="9840"/>
        </w:tabs>
        <w:spacing w:after="12"/>
        <w:ind w:right="-7200"/>
        <w:rPr>
          <w:rFonts w:asciiTheme="minorHAnsi" w:eastAsiaTheme="minorEastAsia" w:hAnsiTheme="minorHAnsi" w:cstheme="minorBidi"/>
          <w:b/>
          <w:bCs/>
          <w:color w:val="000000" w:themeColor="text1"/>
          <w:sz w:val="28"/>
          <w:szCs w:val="28"/>
        </w:rPr>
      </w:pPr>
    </w:p>
    <w:p w14:paraId="04952F2D" w14:textId="191AAF09" w:rsidR="00B06631" w:rsidRPr="00DF5C42" w:rsidRDefault="00B06631" w:rsidP="00B06631">
      <w:pPr>
        <w:tabs>
          <w:tab w:val="left" w:pos="600"/>
          <w:tab w:val="left" w:pos="840"/>
          <w:tab w:val="left" w:pos="4140"/>
          <w:tab w:val="left" w:pos="5160"/>
          <w:tab w:val="left" w:pos="7380"/>
          <w:tab w:val="left" w:pos="7920"/>
          <w:tab w:val="left" w:pos="9840"/>
        </w:tabs>
        <w:spacing w:after="12"/>
        <w:ind w:right="-720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lastRenderedPageBreak/>
        <w:t>ED 114 Fiscal Year 2026</w:t>
      </w:r>
      <w:r w:rsidRPr="00DF5C42">
        <w:rPr>
          <w:rFonts w:ascii="Aptos" w:hAnsi="Aptos"/>
          <w:szCs w:val="24"/>
        </w:rPr>
        <w:tab/>
      </w:r>
      <w:r w:rsidRPr="00DF5C42">
        <w:rPr>
          <w:rFonts w:ascii="Aptos" w:hAnsi="Aptos"/>
          <w:szCs w:val="24"/>
        </w:rPr>
        <w:tab/>
      </w:r>
      <w:r w:rsidRPr="00DF5C42">
        <w:rPr>
          <w:rFonts w:ascii="Aptos" w:eastAsiaTheme="minorEastAsia" w:hAnsi="Aptos" w:cstheme="minorBidi"/>
          <w:b/>
          <w:bCs/>
          <w:color w:val="000000" w:themeColor="text1"/>
          <w:szCs w:val="24"/>
        </w:rPr>
        <w:t xml:space="preserve">            Budget Form Funding Status</w:t>
      </w:r>
    </w:p>
    <w:p w14:paraId="6A3F9049" w14:textId="77777777" w:rsidR="00B06631" w:rsidRPr="00DF5C42" w:rsidRDefault="00B06631" w:rsidP="00B06631">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tbl>
      <w:tblPr>
        <w:tblStyle w:val="TableGrid"/>
        <w:tblW w:w="0" w:type="auto"/>
        <w:tblLayout w:type="fixed"/>
        <w:tblLook w:val="06A0" w:firstRow="1" w:lastRow="0" w:firstColumn="1" w:lastColumn="0" w:noHBand="1" w:noVBand="1"/>
      </w:tblPr>
      <w:tblGrid>
        <w:gridCol w:w="1708"/>
        <w:gridCol w:w="5491"/>
        <w:gridCol w:w="1994"/>
      </w:tblGrid>
      <w:tr w:rsidR="00B06631" w:rsidRPr="00DF5C42" w14:paraId="4745E6D0" w14:textId="77777777" w:rsidTr="00A8461C">
        <w:trPr>
          <w:trHeight w:val="525"/>
        </w:trPr>
        <w:tc>
          <w:tcPr>
            <w:tcW w:w="9193" w:type="dxa"/>
            <w:gridSpan w:val="3"/>
          </w:tcPr>
          <w:p w14:paraId="238F308A" w14:textId="77777777" w:rsidR="00B06631" w:rsidRPr="00DF5C42" w:rsidRDefault="00B06631" w:rsidP="00A8461C">
            <w:pPr>
              <w:tabs>
                <w:tab w:val="left" w:pos="2160"/>
                <w:tab w:val="left" w:pos="6462"/>
                <w:tab w:val="left" w:pos="7380"/>
              </w:tabs>
              <w:spacing w:after="12" w:line="245" w:lineRule="auto"/>
              <w:ind w:right="25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Grantee Name:</w:t>
            </w:r>
            <w:r w:rsidRPr="00DF5C42">
              <w:rPr>
                <w:rFonts w:ascii="Aptos" w:eastAsiaTheme="minorEastAsia" w:hAnsi="Aptos" w:cstheme="minorBidi"/>
                <w:color w:val="000000" w:themeColor="text1"/>
                <w:szCs w:val="24"/>
              </w:rPr>
              <w:t xml:space="preserve">                                                     </w:t>
            </w:r>
            <w:r w:rsidRPr="00DF5C42">
              <w:rPr>
                <w:rFonts w:ascii="Aptos" w:eastAsiaTheme="minorEastAsia" w:hAnsi="Aptos" w:cstheme="minorBidi"/>
                <w:b/>
                <w:bCs/>
                <w:color w:val="000000" w:themeColor="text1"/>
                <w:szCs w:val="24"/>
              </w:rPr>
              <w:t>Town Code</w:t>
            </w:r>
            <w:r w:rsidRPr="00DF5C42">
              <w:rPr>
                <w:rFonts w:ascii="Aptos" w:eastAsiaTheme="minorEastAsia" w:hAnsi="Aptos" w:cstheme="minorBidi"/>
                <w:color w:val="000000" w:themeColor="text1"/>
                <w:szCs w:val="24"/>
              </w:rPr>
              <w:t>:</w:t>
            </w:r>
          </w:p>
        </w:tc>
      </w:tr>
      <w:tr w:rsidR="00B06631" w:rsidRPr="00DF5C42" w14:paraId="5CF8487B" w14:textId="77777777" w:rsidTr="00A8461C">
        <w:trPr>
          <w:trHeight w:val="300"/>
        </w:trPr>
        <w:tc>
          <w:tcPr>
            <w:tcW w:w="9193" w:type="dxa"/>
            <w:gridSpan w:val="3"/>
          </w:tcPr>
          <w:p w14:paraId="5FB49ABE" w14:textId="77777777" w:rsidR="00B06631" w:rsidRPr="00DF5C42" w:rsidRDefault="00B06631" w:rsidP="00A8461C">
            <w:pPr>
              <w:tabs>
                <w:tab w:val="left" w:pos="1620"/>
              </w:tabs>
              <w:spacing w:line="245" w:lineRule="auto"/>
              <w:ind w:right="25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 xml:space="preserve">Grant Title: </w:t>
            </w:r>
            <w:r w:rsidRPr="00DF5C42">
              <w:rPr>
                <w:rFonts w:ascii="Aptos" w:eastAsiaTheme="minorEastAsia" w:hAnsi="Aptos" w:cstheme="minorBidi"/>
                <w:color w:val="000000" w:themeColor="text1"/>
                <w:szCs w:val="24"/>
              </w:rPr>
              <w:t>Interdistrict Cooperative Grant Program</w:t>
            </w:r>
          </w:p>
          <w:p w14:paraId="2EA15B6B" w14:textId="77777777" w:rsidR="00B06631" w:rsidRPr="00DF5C42" w:rsidRDefault="00B06631" w:rsidP="00A8461C">
            <w:pPr>
              <w:spacing w:after="12" w:line="245" w:lineRule="auto"/>
              <w:ind w:right="250" w:hanging="1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Project Title:</w:t>
            </w:r>
            <w:r w:rsidRPr="00DF5C42">
              <w:rPr>
                <w:rFonts w:ascii="Aptos" w:eastAsiaTheme="minorEastAsia" w:hAnsi="Aptos" w:cstheme="minorBidi"/>
                <w:color w:val="000000" w:themeColor="text1"/>
                <w:szCs w:val="24"/>
              </w:rPr>
              <w:t xml:space="preserve"> Interdistrict Cooperative Grant Program</w:t>
            </w:r>
          </w:p>
          <w:p w14:paraId="7F3CDD07" w14:textId="77777777" w:rsidR="00B06631" w:rsidRPr="00DF5C42" w:rsidRDefault="00B06631" w:rsidP="00A8461C">
            <w:pPr>
              <w:tabs>
                <w:tab w:val="left" w:pos="600"/>
                <w:tab w:val="left" w:pos="840"/>
                <w:tab w:val="left" w:pos="2880"/>
                <w:tab w:val="left" w:pos="5040"/>
                <w:tab w:val="left" w:pos="5160"/>
                <w:tab w:val="left" w:pos="6840"/>
                <w:tab w:val="left" w:pos="9840"/>
              </w:tabs>
              <w:spacing w:after="12" w:line="259" w:lineRule="auto"/>
              <w:ind w:right="250" w:hanging="10"/>
              <w:rPr>
                <w:rFonts w:ascii="Aptos" w:eastAsiaTheme="minorEastAsia" w:hAnsi="Aptos" w:cstheme="minorBidi"/>
                <w:color w:val="000000" w:themeColor="text1"/>
                <w:szCs w:val="24"/>
              </w:rPr>
            </w:pPr>
            <w:r w:rsidRPr="00DF5C42">
              <w:rPr>
                <w:rFonts w:ascii="Aptos" w:eastAsiaTheme="minorEastAsia" w:hAnsi="Aptos" w:cstheme="minorBidi"/>
                <w:b/>
                <w:bCs/>
                <w:color w:val="000000" w:themeColor="text1"/>
                <w:szCs w:val="24"/>
              </w:rPr>
              <w:t>CORE-CT Classification: FUND</w:t>
            </w:r>
            <w:r w:rsidRPr="00DF5C42">
              <w:rPr>
                <w:rFonts w:ascii="Aptos" w:eastAsiaTheme="minorEastAsia" w:hAnsi="Aptos" w:cstheme="minorBidi"/>
                <w:color w:val="000000" w:themeColor="text1"/>
                <w:szCs w:val="24"/>
              </w:rPr>
              <w:t xml:space="preserve">:11000     </w:t>
            </w:r>
            <w:r w:rsidRPr="00DF5C42">
              <w:rPr>
                <w:rFonts w:ascii="Aptos" w:eastAsiaTheme="minorEastAsia" w:hAnsi="Aptos" w:cstheme="minorBidi"/>
                <w:b/>
                <w:bCs/>
                <w:color w:val="000000" w:themeColor="text1"/>
                <w:szCs w:val="24"/>
              </w:rPr>
              <w:t>SPID</w:t>
            </w:r>
            <w:r w:rsidRPr="00DF5C42">
              <w:rPr>
                <w:rFonts w:ascii="Aptos" w:eastAsiaTheme="minorEastAsia" w:hAnsi="Aptos" w:cstheme="minorBidi"/>
                <w:color w:val="000000" w:themeColor="text1"/>
                <w:szCs w:val="24"/>
              </w:rPr>
              <w:t xml:space="preserve">:17045   </w:t>
            </w:r>
            <w:r w:rsidRPr="00DF5C42">
              <w:rPr>
                <w:rFonts w:ascii="Aptos" w:eastAsiaTheme="minorEastAsia" w:hAnsi="Aptos" w:cstheme="minorBidi"/>
                <w:b/>
                <w:bCs/>
                <w:color w:val="000000" w:themeColor="text1"/>
                <w:szCs w:val="24"/>
              </w:rPr>
              <w:t>YEAR</w:t>
            </w:r>
            <w:r w:rsidRPr="00DF5C42">
              <w:rPr>
                <w:rFonts w:ascii="Aptos" w:eastAsiaTheme="minorEastAsia" w:hAnsi="Aptos" w:cstheme="minorBidi"/>
                <w:color w:val="000000" w:themeColor="text1"/>
                <w:szCs w:val="24"/>
              </w:rPr>
              <w:t xml:space="preserve">: </w:t>
            </w:r>
            <w:proofErr w:type="gramStart"/>
            <w:r w:rsidRPr="00DF5C42">
              <w:rPr>
                <w:rFonts w:ascii="Aptos" w:eastAsiaTheme="minorEastAsia" w:hAnsi="Aptos" w:cstheme="minorBidi"/>
                <w:color w:val="000000" w:themeColor="text1"/>
                <w:szCs w:val="24"/>
              </w:rPr>
              <w:t xml:space="preserve">2027  </w:t>
            </w:r>
            <w:r w:rsidRPr="00DF5C42">
              <w:rPr>
                <w:rFonts w:ascii="Aptos" w:eastAsiaTheme="minorEastAsia" w:hAnsi="Aptos" w:cstheme="minorBidi"/>
                <w:b/>
                <w:bCs/>
                <w:color w:val="000000" w:themeColor="text1"/>
                <w:szCs w:val="24"/>
              </w:rPr>
              <w:t>PROGRAM</w:t>
            </w:r>
            <w:proofErr w:type="gramEnd"/>
            <w:r w:rsidRPr="00DF5C42">
              <w:rPr>
                <w:rFonts w:ascii="Aptos" w:eastAsiaTheme="minorEastAsia" w:hAnsi="Aptos" w:cstheme="minorBidi"/>
                <w:b/>
                <w:bCs/>
                <w:color w:val="000000" w:themeColor="text1"/>
                <w:szCs w:val="24"/>
              </w:rPr>
              <w:t>: 82154CF1</w:t>
            </w:r>
            <w:r w:rsidRPr="00DF5C42">
              <w:rPr>
                <w:rFonts w:ascii="Aptos" w:eastAsiaTheme="minorEastAsia" w:hAnsi="Aptos" w:cstheme="minorBidi"/>
                <w:color w:val="000000" w:themeColor="text1"/>
                <w:szCs w:val="24"/>
              </w:rPr>
              <w:t xml:space="preserve">: 170102   </w:t>
            </w:r>
            <w:r w:rsidRPr="00DF5C42">
              <w:rPr>
                <w:rFonts w:ascii="Aptos" w:eastAsiaTheme="minorEastAsia" w:hAnsi="Aptos" w:cstheme="minorBidi"/>
                <w:b/>
                <w:bCs/>
                <w:color w:val="000000" w:themeColor="text1"/>
                <w:szCs w:val="24"/>
              </w:rPr>
              <w:t>CF2</w:t>
            </w:r>
            <w:r w:rsidRPr="00DF5C42">
              <w:rPr>
                <w:rFonts w:ascii="Aptos" w:eastAsiaTheme="minorEastAsia" w:hAnsi="Aptos" w:cstheme="minorBidi"/>
                <w:color w:val="000000" w:themeColor="text1"/>
                <w:szCs w:val="24"/>
              </w:rPr>
              <w:t xml:space="preserve">: </w:t>
            </w:r>
          </w:p>
        </w:tc>
      </w:tr>
      <w:tr w:rsidR="00B06631" w:rsidRPr="00DF5C42" w14:paraId="6255E0B9" w14:textId="77777777" w:rsidTr="00A8461C">
        <w:trPr>
          <w:trHeight w:val="570"/>
        </w:trPr>
        <w:tc>
          <w:tcPr>
            <w:tcW w:w="9193" w:type="dxa"/>
            <w:gridSpan w:val="3"/>
          </w:tcPr>
          <w:p w14:paraId="3C01891A"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21F56BEF"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b/>
                <w:color w:val="000000" w:themeColor="text1"/>
                <w:szCs w:val="24"/>
              </w:rPr>
              <w:t>Grant Period</w:t>
            </w:r>
            <w:r w:rsidRPr="00DF5C42">
              <w:rPr>
                <w:rFonts w:ascii="Aptos" w:eastAsiaTheme="minorEastAsia" w:hAnsi="Aptos" w:cstheme="minorBidi"/>
                <w:color w:val="000000" w:themeColor="text1"/>
                <w:szCs w:val="24"/>
              </w:rPr>
              <w:t xml:space="preserve">: 7 / 1 / 26 – 6 / 30 / 27       </w:t>
            </w:r>
            <w:r w:rsidRPr="00DF5C42">
              <w:rPr>
                <w:rFonts w:ascii="Aptos" w:eastAsiaTheme="minorEastAsia" w:hAnsi="Aptos" w:cstheme="minorBidi"/>
                <w:b/>
                <w:color w:val="000000" w:themeColor="text1"/>
                <w:szCs w:val="24"/>
              </w:rPr>
              <w:t>Authorized Amount</w:t>
            </w:r>
            <w:r w:rsidRPr="00DF5C42">
              <w:rPr>
                <w:rFonts w:ascii="Aptos" w:eastAsiaTheme="minorEastAsia" w:hAnsi="Aptos" w:cstheme="minorBidi"/>
                <w:color w:val="000000" w:themeColor="text1"/>
                <w:szCs w:val="24"/>
              </w:rPr>
              <w:t>: $</w:t>
            </w:r>
          </w:p>
          <w:p w14:paraId="5F3A8038" w14:textId="77777777" w:rsidR="00B06631" w:rsidRPr="00DF5C42" w:rsidRDefault="00B06631" w:rsidP="00A8461C">
            <w:pPr>
              <w:spacing w:after="12" w:line="245" w:lineRule="auto"/>
              <w:ind w:right="25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tc>
      </w:tr>
      <w:tr w:rsidR="00B06631" w:rsidRPr="00DF5C42" w14:paraId="4D159886" w14:textId="77777777" w:rsidTr="00A8461C">
        <w:trPr>
          <w:trHeight w:val="570"/>
        </w:trPr>
        <w:tc>
          <w:tcPr>
            <w:tcW w:w="1708" w:type="dxa"/>
          </w:tcPr>
          <w:p w14:paraId="139B0721"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p w14:paraId="3D6D425F"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Codes</w:t>
            </w:r>
          </w:p>
          <w:p w14:paraId="239817FF"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c>
          <w:tcPr>
            <w:tcW w:w="5491" w:type="dxa"/>
          </w:tcPr>
          <w:p w14:paraId="1CDD512E" w14:textId="77777777" w:rsidR="00B06631" w:rsidRPr="00DF5C42" w:rsidRDefault="00B06631" w:rsidP="00A8461C">
            <w:pPr>
              <w:spacing w:after="12" w:line="245" w:lineRule="auto"/>
              <w:ind w:left="442" w:right="250" w:hanging="10"/>
              <w:jc w:val="center"/>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p w14:paraId="71800662" w14:textId="77777777" w:rsidR="00B06631" w:rsidRPr="00DF5C42" w:rsidRDefault="00B06631" w:rsidP="00A8461C">
            <w:pPr>
              <w:spacing w:after="12" w:line="245" w:lineRule="auto"/>
              <w:ind w:left="442" w:right="250" w:hanging="10"/>
              <w:jc w:val="center"/>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Descriptions</w:t>
            </w:r>
          </w:p>
        </w:tc>
        <w:tc>
          <w:tcPr>
            <w:tcW w:w="1994" w:type="dxa"/>
          </w:tcPr>
          <w:p w14:paraId="5781D20A"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p w14:paraId="2A63ADF7" w14:textId="77777777" w:rsidR="00B06631" w:rsidRPr="00DF5C42" w:rsidRDefault="00B06631" w:rsidP="00A8461C">
            <w:pPr>
              <w:spacing w:after="12" w:line="245" w:lineRule="auto"/>
              <w:ind w:left="442" w:right="250" w:hanging="10"/>
              <w:jc w:val="center"/>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Budget Amount</w:t>
            </w:r>
          </w:p>
        </w:tc>
      </w:tr>
      <w:tr w:rsidR="00B06631" w:rsidRPr="00DF5C42" w14:paraId="34D1BEED" w14:textId="77777777" w:rsidTr="00A8461C">
        <w:trPr>
          <w:trHeight w:val="570"/>
        </w:trPr>
        <w:tc>
          <w:tcPr>
            <w:tcW w:w="1708" w:type="dxa"/>
          </w:tcPr>
          <w:p w14:paraId="50892492"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100</w:t>
            </w:r>
          </w:p>
        </w:tc>
        <w:tc>
          <w:tcPr>
            <w:tcW w:w="5491" w:type="dxa"/>
          </w:tcPr>
          <w:p w14:paraId="384CD15A"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Personal Services - Salaries</w:t>
            </w:r>
          </w:p>
        </w:tc>
        <w:tc>
          <w:tcPr>
            <w:tcW w:w="1994" w:type="dxa"/>
          </w:tcPr>
          <w:p w14:paraId="76083B24"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3E9A3176" w14:textId="77777777" w:rsidTr="00A8461C">
        <w:trPr>
          <w:trHeight w:val="570"/>
        </w:trPr>
        <w:tc>
          <w:tcPr>
            <w:tcW w:w="1708" w:type="dxa"/>
          </w:tcPr>
          <w:p w14:paraId="6D9664D5"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200</w:t>
            </w:r>
          </w:p>
        </w:tc>
        <w:tc>
          <w:tcPr>
            <w:tcW w:w="5491" w:type="dxa"/>
          </w:tcPr>
          <w:p w14:paraId="3DA73E4F"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Personal Services - Employee Benefits</w:t>
            </w:r>
          </w:p>
        </w:tc>
        <w:tc>
          <w:tcPr>
            <w:tcW w:w="1994" w:type="dxa"/>
          </w:tcPr>
          <w:p w14:paraId="540E2B26"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3DA610FC" w14:textId="77777777" w:rsidTr="00A8461C">
        <w:trPr>
          <w:trHeight w:val="570"/>
        </w:trPr>
        <w:tc>
          <w:tcPr>
            <w:tcW w:w="1708" w:type="dxa"/>
          </w:tcPr>
          <w:p w14:paraId="3C6861D8"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300</w:t>
            </w:r>
          </w:p>
        </w:tc>
        <w:tc>
          <w:tcPr>
            <w:tcW w:w="5491" w:type="dxa"/>
          </w:tcPr>
          <w:p w14:paraId="0B7E7D7A"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Purchased Professional and Technical Services</w:t>
            </w:r>
          </w:p>
        </w:tc>
        <w:tc>
          <w:tcPr>
            <w:tcW w:w="1994" w:type="dxa"/>
          </w:tcPr>
          <w:p w14:paraId="0EA07B47"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585D7DDF" w14:textId="77777777" w:rsidTr="00A8461C">
        <w:trPr>
          <w:trHeight w:val="570"/>
        </w:trPr>
        <w:tc>
          <w:tcPr>
            <w:tcW w:w="1708" w:type="dxa"/>
          </w:tcPr>
          <w:p w14:paraId="26E6643F"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500</w:t>
            </w:r>
          </w:p>
        </w:tc>
        <w:tc>
          <w:tcPr>
            <w:tcW w:w="5491" w:type="dxa"/>
          </w:tcPr>
          <w:p w14:paraId="6FA09069"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Other Purchased Services</w:t>
            </w:r>
          </w:p>
        </w:tc>
        <w:tc>
          <w:tcPr>
            <w:tcW w:w="1994" w:type="dxa"/>
          </w:tcPr>
          <w:p w14:paraId="7DD10FF1"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778D727B" w14:textId="77777777" w:rsidTr="00A8461C">
        <w:trPr>
          <w:trHeight w:val="570"/>
        </w:trPr>
        <w:tc>
          <w:tcPr>
            <w:tcW w:w="1708" w:type="dxa"/>
          </w:tcPr>
          <w:p w14:paraId="15B2AE74"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600</w:t>
            </w:r>
          </w:p>
        </w:tc>
        <w:tc>
          <w:tcPr>
            <w:tcW w:w="5491" w:type="dxa"/>
          </w:tcPr>
          <w:p w14:paraId="02DB54D6"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Supplies</w:t>
            </w:r>
          </w:p>
        </w:tc>
        <w:tc>
          <w:tcPr>
            <w:tcW w:w="1994" w:type="dxa"/>
          </w:tcPr>
          <w:p w14:paraId="33524E2A"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45CD1FDB" w14:textId="77777777" w:rsidTr="00A8461C">
        <w:trPr>
          <w:trHeight w:val="570"/>
        </w:trPr>
        <w:tc>
          <w:tcPr>
            <w:tcW w:w="1708" w:type="dxa"/>
          </w:tcPr>
          <w:p w14:paraId="086DC5A2"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800</w:t>
            </w:r>
          </w:p>
        </w:tc>
        <w:tc>
          <w:tcPr>
            <w:tcW w:w="5491" w:type="dxa"/>
          </w:tcPr>
          <w:p w14:paraId="76438F85" w14:textId="77777777" w:rsidR="00B06631" w:rsidRPr="00DF5C42" w:rsidRDefault="00B06631" w:rsidP="00A8461C">
            <w:pPr>
              <w:spacing w:after="240"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Miscellaneous</w:t>
            </w:r>
          </w:p>
        </w:tc>
        <w:tc>
          <w:tcPr>
            <w:tcW w:w="1994" w:type="dxa"/>
          </w:tcPr>
          <w:p w14:paraId="18E5DFF3" w14:textId="77777777" w:rsidR="00B06631" w:rsidRPr="00DF5C42" w:rsidRDefault="00B06631" w:rsidP="00A8461C">
            <w:pPr>
              <w:spacing w:after="240"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r w:rsidR="00B06631" w:rsidRPr="00DF5C42" w14:paraId="7FB3E0CD" w14:textId="77777777" w:rsidTr="00A8461C">
        <w:trPr>
          <w:trHeight w:val="570"/>
        </w:trPr>
        <w:tc>
          <w:tcPr>
            <w:tcW w:w="1708" w:type="dxa"/>
          </w:tcPr>
          <w:p w14:paraId="694BDF56"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1EC3CAB9" w14:textId="77777777" w:rsidR="00B06631" w:rsidRPr="00DF5C42" w:rsidRDefault="00B06631" w:rsidP="00A8461C">
            <w:pPr>
              <w:spacing w:after="12" w:line="245" w:lineRule="auto"/>
              <w:ind w:left="442" w:right="25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tc>
        <w:tc>
          <w:tcPr>
            <w:tcW w:w="5491" w:type="dxa"/>
          </w:tcPr>
          <w:p w14:paraId="5844E4EF" w14:textId="77777777" w:rsidR="00B06631" w:rsidRPr="00DF5C42" w:rsidRDefault="00B06631" w:rsidP="00A8461C">
            <w:pPr>
              <w:spacing w:after="12" w:line="245" w:lineRule="auto"/>
              <w:ind w:right="25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Total</w:t>
            </w:r>
          </w:p>
        </w:tc>
        <w:tc>
          <w:tcPr>
            <w:tcW w:w="1994" w:type="dxa"/>
          </w:tcPr>
          <w:p w14:paraId="660F9AD6" w14:textId="77777777" w:rsidR="00B06631" w:rsidRPr="00DF5C42" w:rsidRDefault="00B06631" w:rsidP="00A8461C">
            <w:pPr>
              <w:spacing w:after="12" w:line="245" w:lineRule="auto"/>
              <w:ind w:left="442" w:right="250" w:hanging="10"/>
              <w:rPr>
                <w:rFonts w:ascii="Aptos" w:eastAsiaTheme="minorEastAsia" w:hAnsi="Aptos" w:cstheme="minorBidi"/>
                <w:b/>
                <w:bCs/>
                <w:color w:val="000000" w:themeColor="text1"/>
                <w:szCs w:val="24"/>
              </w:rPr>
            </w:pPr>
            <w:r w:rsidRPr="00DF5C42">
              <w:rPr>
                <w:rFonts w:ascii="Aptos" w:eastAsiaTheme="minorEastAsia" w:hAnsi="Aptos" w:cstheme="minorBidi"/>
                <w:b/>
                <w:bCs/>
                <w:color w:val="000000" w:themeColor="text1"/>
                <w:szCs w:val="24"/>
              </w:rPr>
              <w:t xml:space="preserve"> </w:t>
            </w:r>
          </w:p>
        </w:tc>
      </w:tr>
    </w:tbl>
    <w:p w14:paraId="32C4093E" w14:textId="77777777" w:rsidR="00B06631" w:rsidRPr="00DF5C42" w:rsidRDefault="00B06631" w:rsidP="00B06631">
      <w:pPr>
        <w:tabs>
          <w:tab w:val="left" w:pos="600"/>
          <w:tab w:val="left" w:pos="840"/>
          <w:tab w:val="left" w:pos="5160"/>
          <w:tab w:val="left" w:pos="5520"/>
          <w:tab w:val="left" w:pos="6840"/>
          <w:tab w:val="left" w:pos="9180"/>
        </w:tabs>
        <w:spacing w:after="12"/>
        <w:ind w:left="442"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25A3513D" w14:textId="77777777" w:rsidR="00B06631" w:rsidRPr="00DF5C42" w:rsidRDefault="00B06631" w:rsidP="00B06631">
      <w:pPr>
        <w:tabs>
          <w:tab w:val="left" w:pos="600"/>
          <w:tab w:val="left" w:pos="840"/>
          <w:tab w:val="left" w:pos="5160"/>
          <w:tab w:val="left" w:pos="5520"/>
          <w:tab w:val="left" w:pos="6840"/>
          <w:tab w:val="left" w:pos="9180"/>
        </w:tabs>
        <w:spacing w:after="12"/>
        <w:ind w:left="442"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0570501B" w14:textId="77777777" w:rsidR="00B06631" w:rsidRPr="00DF5C42" w:rsidRDefault="00B06631" w:rsidP="00B06631">
      <w:pPr>
        <w:tabs>
          <w:tab w:val="left" w:pos="600"/>
          <w:tab w:val="left" w:pos="840"/>
          <w:tab w:val="left" w:pos="5160"/>
          <w:tab w:val="left" w:pos="5520"/>
          <w:tab w:val="left" w:pos="6840"/>
          <w:tab w:val="left" w:pos="9180"/>
        </w:tabs>
        <w:spacing w:after="12"/>
        <w:ind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u w:val="single"/>
        </w:rPr>
        <w:t xml:space="preserve">          </w:t>
      </w:r>
      <w:r w:rsidRPr="00DF5C42">
        <w:rPr>
          <w:rFonts w:ascii="Aptos" w:eastAsiaTheme="minorEastAsia" w:hAnsi="Aptos" w:cstheme="minorBidi"/>
          <w:color w:val="000000" w:themeColor="text1"/>
          <w:szCs w:val="24"/>
        </w:rPr>
        <w:t xml:space="preserve"> Original Request Date:      </w:t>
      </w:r>
    </w:p>
    <w:p w14:paraId="40BDBF1A" w14:textId="63963FB9" w:rsidR="00B06631" w:rsidRPr="00DF5C42" w:rsidRDefault="00B06631" w:rsidP="00B06631">
      <w:pPr>
        <w:tabs>
          <w:tab w:val="left" w:pos="600"/>
          <w:tab w:val="left" w:pos="840"/>
          <w:tab w:val="left" w:pos="5160"/>
          <w:tab w:val="left" w:pos="5520"/>
          <w:tab w:val="left" w:pos="6840"/>
          <w:tab w:val="left" w:pos="9180"/>
        </w:tabs>
        <w:spacing w:after="12"/>
        <w:ind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______________________________               _____________</w:t>
      </w:r>
    </w:p>
    <w:p w14:paraId="4A591120" w14:textId="43CBFA1D" w:rsidR="00B06631" w:rsidRPr="00DF5C42" w:rsidRDefault="00B06631" w:rsidP="00B06631">
      <w:pPr>
        <w:tabs>
          <w:tab w:val="left" w:pos="4590"/>
          <w:tab w:val="left" w:pos="5520"/>
          <w:tab w:val="left" w:pos="6840"/>
          <w:tab w:val="left" w:pos="9180"/>
        </w:tabs>
        <w:spacing w:after="12"/>
        <w:ind w:right="-7200" w:firstLine="72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State Department of Education</w:t>
      </w:r>
      <w:r w:rsidRPr="00DF5C42">
        <w:rPr>
          <w:rFonts w:ascii="Aptos" w:hAnsi="Aptos"/>
          <w:szCs w:val="24"/>
        </w:rPr>
        <w:t xml:space="preserve">                   </w:t>
      </w:r>
      <w:r w:rsidRPr="00DF5C42">
        <w:rPr>
          <w:rFonts w:ascii="Aptos" w:eastAsiaTheme="minorEastAsia" w:hAnsi="Aptos" w:cstheme="minorBidi"/>
          <w:color w:val="000000" w:themeColor="text1"/>
          <w:szCs w:val="24"/>
        </w:rPr>
        <w:t>Date of</w:t>
      </w:r>
    </w:p>
    <w:p w14:paraId="55F2D9CE" w14:textId="389A2E91" w:rsidR="00B06631" w:rsidRPr="00DF5C42" w:rsidRDefault="00B06631" w:rsidP="00B06631">
      <w:pPr>
        <w:tabs>
          <w:tab w:val="left" w:pos="600"/>
          <w:tab w:val="left" w:pos="840"/>
          <w:tab w:val="left" w:pos="4590"/>
          <w:tab w:val="left" w:pos="5520"/>
          <w:tab w:val="left" w:pos="6840"/>
          <w:tab w:val="left" w:pos="9180"/>
        </w:tabs>
        <w:spacing w:after="12"/>
        <w:ind w:right="-7200" w:hanging="10"/>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u w:val="single"/>
        </w:rPr>
        <w:t xml:space="preserve">          </w:t>
      </w:r>
      <w:r w:rsidRPr="00DF5C42">
        <w:rPr>
          <w:rFonts w:ascii="Aptos" w:eastAsiaTheme="minorEastAsia" w:hAnsi="Aptos" w:cstheme="minorBidi"/>
          <w:color w:val="000000" w:themeColor="text1"/>
          <w:szCs w:val="24"/>
        </w:rPr>
        <w:t xml:space="preserve"> Revised Request Date:</w:t>
      </w:r>
      <w:r w:rsidRPr="00DF5C42">
        <w:rPr>
          <w:rFonts w:ascii="Aptos" w:hAnsi="Aptos"/>
          <w:szCs w:val="24"/>
        </w:rPr>
        <w:t xml:space="preserve">                      </w:t>
      </w:r>
      <w:r w:rsidRPr="00DF5C42">
        <w:rPr>
          <w:rFonts w:ascii="Aptos" w:eastAsiaTheme="minorEastAsia" w:hAnsi="Aptos" w:cstheme="minorBidi"/>
          <w:color w:val="000000" w:themeColor="text1"/>
          <w:szCs w:val="24"/>
        </w:rPr>
        <w:t xml:space="preserve">Program Manager </w:t>
      </w:r>
      <w:r w:rsidRPr="00DF5C42">
        <w:rPr>
          <w:rFonts w:ascii="Aptos" w:hAnsi="Aptos"/>
          <w:szCs w:val="24"/>
        </w:rPr>
        <w:t xml:space="preserve">                                      </w:t>
      </w:r>
      <w:r w:rsidRPr="00DF5C42">
        <w:rPr>
          <w:rFonts w:ascii="Aptos" w:eastAsiaTheme="minorEastAsia" w:hAnsi="Aptos" w:cstheme="minorBidi"/>
          <w:color w:val="000000" w:themeColor="text1"/>
          <w:szCs w:val="24"/>
        </w:rPr>
        <w:t>Approval</w:t>
      </w:r>
    </w:p>
    <w:p w14:paraId="609AA43A" w14:textId="77777777" w:rsidR="00B06631" w:rsidRPr="00DF5C42" w:rsidRDefault="00B06631" w:rsidP="00B06631">
      <w:pPr>
        <w:spacing w:after="12" w:line="245" w:lineRule="auto"/>
        <w:ind w:right="250" w:hanging="10"/>
        <w:jc w:val="center"/>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279B3098" w14:textId="77777777" w:rsidR="00B06631" w:rsidRPr="00DF5C42" w:rsidRDefault="00B06631" w:rsidP="00B06631">
      <w:pPr>
        <w:spacing w:after="12" w:line="245" w:lineRule="auto"/>
        <w:ind w:right="250" w:hanging="10"/>
        <w:jc w:val="center"/>
        <w:rPr>
          <w:rFonts w:ascii="Aptos" w:eastAsiaTheme="minorEastAsia" w:hAnsi="Aptos" w:cstheme="minorBidi"/>
          <w:color w:val="000000" w:themeColor="text1"/>
          <w:szCs w:val="24"/>
        </w:rPr>
      </w:pPr>
      <w:r w:rsidRPr="00DF5C42">
        <w:rPr>
          <w:rFonts w:ascii="Aptos" w:eastAsiaTheme="minorEastAsia" w:hAnsi="Aptos" w:cstheme="minorBidi"/>
          <w:color w:val="000000" w:themeColor="text1"/>
          <w:szCs w:val="24"/>
        </w:rPr>
        <w:t xml:space="preserve"> </w:t>
      </w:r>
    </w:p>
    <w:p w14:paraId="1DF8B1F2" w14:textId="77777777" w:rsidR="00B06631" w:rsidRDefault="00B06631" w:rsidP="00B06631">
      <w:pPr>
        <w:spacing w:after="12" w:line="245" w:lineRule="auto"/>
        <w:ind w:right="250" w:hanging="10"/>
        <w:jc w:val="center"/>
        <w:rPr>
          <w:rFonts w:asciiTheme="minorHAnsi" w:eastAsiaTheme="minorEastAsia" w:hAnsiTheme="minorHAnsi" w:cstheme="minorBidi"/>
          <w:color w:val="000000" w:themeColor="text1"/>
          <w:szCs w:val="24"/>
        </w:rPr>
      </w:pPr>
    </w:p>
    <w:p w14:paraId="760059A6" w14:textId="77777777" w:rsidR="00B06631" w:rsidRDefault="00B06631" w:rsidP="00B06631">
      <w:pPr>
        <w:spacing w:after="12" w:line="245" w:lineRule="auto"/>
        <w:ind w:right="250" w:hanging="10"/>
        <w:jc w:val="center"/>
        <w:rPr>
          <w:rFonts w:asciiTheme="minorHAnsi" w:eastAsiaTheme="minorEastAsia" w:hAnsiTheme="minorHAnsi" w:cstheme="minorBidi"/>
          <w:color w:val="000000" w:themeColor="text1"/>
          <w:szCs w:val="24"/>
        </w:rPr>
      </w:pPr>
    </w:p>
    <w:p w14:paraId="6AA95FA6" w14:textId="77777777" w:rsidR="00DF5C42" w:rsidRDefault="00DF5C42" w:rsidP="00B06631">
      <w:pPr>
        <w:spacing w:after="12" w:line="245" w:lineRule="auto"/>
        <w:ind w:right="250" w:hanging="10"/>
        <w:jc w:val="center"/>
        <w:rPr>
          <w:rFonts w:asciiTheme="minorHAnsi" w:eastAsiaTheme="minorEastAsia" w:hAnsiTheme="minorHAnsi" w:cstheme="minorBidi"/>
          <w:color w:val="000000" w:themeColor="text1"/>
          <w:szCs w:val="24"/>
        </w:rPr>
      </w:pPr>
    </w:p>
    <w:p w14:paraId="3FB1E163" w14:textId="77777777" w:rsidR="00DF5C42" w:rsidRDefault="00DF5C42" w:rsidP="00B06631">
      <w:pPr>
        <w:spacing w:after="12" w:line="245" w:lineRule="auto"/>
        <w:ind w:right="250" w:hanging="10"/>
        <w:jc w:val="center"/>
        <w:rPr>
          <w:rFonts w:asciiTheme="minorHAnsi" w:eastAsiaTheme="minorEastAsia" w:hAnsiTheme="minorHAnsi" w:cstheme="minorBidi"/>
          <w:color w:val="000000" w:themeColor="text1"/>
          <w:szCs w:val="24"/>
        </w:rPr>
      </w:pPr>
    </w:p>
    <w:p w14:paraId="58E79618" w14:textId="77777777" w:rsidR="00DF5C42" w:rsidRDefault="00DF5C42" w:rsidP="00DF5C42">
      <w:pPr>
        <w:spacing w:after="12" w:line="245" w:lineRule="auto"/>
        <w:ind w:right="250"/>
        <w:rPr>
          <w:rFonts w:asciiTheme="minorHAnsi" w:eastAsiaTheme="minorEastAsia" w:hAnsiTheme="minorHAnsi" w:cstheme="minorBidi"/>
          <w:color w:val="000000" w:themeColor="text1"/>
          <w:szCs w:val="24"/>
        </w:rPr>
      </w:pPr>
    </w:p>
    <w:p w14:paraId="3A25A798" w14:textId="77777777" w:rsidR="00B06631" w:rsidRPr="00F71845" w:rsidRDefault="00B06631" w:rsidP="00B06631">
      <w:pPr>
        <w:jc w:val="center"/>
        <w:rPr>
          <w:rFonts w:ascii="Aptos" w:hAnsi="Aptos"/>
          <w:b/>
          <w:i/>
          <w:szCs w:val="24"/>
        </w:rPr>
      </w:pPr>
      <w:r w:rsidRPr="00F71845">
        <w:rPr>
          <w:rFonts w:ascii="Aptos" w:hAnsi="Aptos"/>
          <w:b/>
          <w:i/>
          <w:szCs w:val="24"/>
        </w:rPr>
        <w:lastRenderedPageBreak/>
        <w:t>Final Online Report Information</w:t>
      </w:r>
    </w:p>
    <w:p w14:paraId="519B562C" w14:textId="77777777" w:rsidR="00B06631" w:rsidRPr="00F71845" w:rsidRDefault="00B06631" w:rsidP="00B06631">
      <w:pPr>
        <w:jc w:val="center"/>
        <w:rPr>
          <w:rFonts w:ascii="Aptos" w:hAnsi="Aptos"/>
          <w:b/>
          <w:i/>
          <w:szCs w:val="24"/>
        </w:rPr>
      </w:pPr>
      <w:r w:rsidRPr="00F71845">
        <w:rPr>
          <w:rFonts w:ascii="Aptos" w:hAnsi="Aptos"/>
          <w:b/>
          <w:i/>
          <w:szCs w:val="24"/>
        </w:rPr>
        <w:t>(Do Not Submit with Application – Information Only)</w:t>
      </w:r>
    </w:p>
    <w:p w14:paraId="4F45BBA9" w14:textId="77777777" w:rsidR="00B06631" w:rsidRPr="00F71845" w:rsidRDefault="00B06631" w:rsidP="00B06631">
      <w:pPr>
        <w:jc w:val="center"/>
        <w:rPr>
          <w:rFonts w:ascii="Aptos" w:hAnsi="Aptos"/>
          <w:szCs w:val="24"/>
        </w:rPr>
      </w:pPr>
    </w:p>
    <w:p w14:paraId="413D2EE4" w14:textId="77777777" w:rsidR="00B06631" w:rsidRPr="00F71845" w:rsidRDefault="00B06631" w:rsidP="00B06631">
      <w:pPr>
        <w:jc w:val="both"/>
        <w:rPr>
          <w:rFonts w:ascii="Aptos" w:hAnsi="Aptos"/>
          <w:szCs w:val="24"/>
        </w:rPr>
      </w:pPr>
    </w:p>
    <w:p w14:paraId="633CBB44" w14:textId="77777777" w:rsidR="00B06631" w:rsidRPr="00F71845" w:rsidRDefault="00B06631" w:rsidP="00B06631">
      <w:pPr>
        <w:rPr>
          <w:rFonts w:ascii="Aptos" w:hAnsi="Aptos"/>
          <w:szCs w:val="24"/>
        </w:rPr>
      </w:pPr>
      <w:r w:rsidRPr="00F71845">
        <w:rPr>
          <w:rFonts w:ascii="Aptos" w:hAnsi="Aptos"/>
          <w:szCs w:val="24"/>
        </w:rPr>
        <w:t xml:space="preserve">To access the Interdistrict Cooperative Grant Database, go to the CSDE website at </w:t>
      </w:r>
      <w:hyperlink r:id="rId17" w:history="1">
        <w:r w:rsidRPr="00F71845">
          <w:rPr>
            <w:rStyle w:val="Hyperlink"/>
            <w:rFonts w:ascii="Aptos" w:hAnsi="Aptos"/>
          </w:rPr>
          <w:t>www.csde.state.ct.us</w:t>
        </w:r>
      </w:hyperlink>
      <w:r w:rsidRPr="00F71845">
        <w:rPr>
          <w:rFonts w:ascii="Aptos" w:hAnsi="Aptos"/>
          <w:szCs w:val="24"/>
        </w:rPr>
        <w:t xml:space="preserve"> using your state issued log-in name and password.  For password and log-in names or technical assistance, please contact:</w:t>
      </w:r>
    </w:p>
    <w:p w14:paraId="2BE902C3" w14:textId="77777777" w:rsidR="00B06631" w:rsidRPr="00F71845" w:rsidRDefault="00B06631" w:rsidP="00B06631">
      <w:pPr>
        <w:rPr>
          <w:rFonts w:ascii="Aptos" w:hAnsi="Aptos"/>
          <w:szCs w:val="24"/>
        </w:rPr>
      </w:pPr>
    </w:p>
    <w:p w14:paraId="251BAB43" w14:textId="77777777" w:rsidR="00B06631" w:rsidRPr="00F71845" w:rsidRDefault="00B06631" w:rsidP="00B06631">
      <w:pPr>
        <w:rPr>
          <w:rFonts w:ascii="Aptos" w:hAnsi="Aptos"/>
          <w:i/>
          <w:szCs w:val="24"/>
        </w:rPr>
      </w:pPr>
      <w:r w:rsidRPr="00F71845">
        <w:rPr>
          <w:rFonts w:ascii="Aptos" w:hAnsi="Aptos"/>
          <w:i/>
          <w:szCs w:val="24"/>
        </w:rPr>
        <w:t xml:space="preserve">David Williamson at 860-713-6615 or </w:t>
      </w:r>
      <w:hyperlink r:id="rId18" w:history="1">
        <w:r w:rsidRPr="00F71845">
          <w:rPr>
            <w:rStyle w:val="Hyperlink"/>
            <w:rFonts w:ascii="Aptos" w:hAnsi="Aptos"/>
            <w:i/>
          </w:rPr>
          <w:t>david.williamson@ct.gov</w:t>
        </w:r>
      </w:hyperlink>
      <w:r w:rsidRPr="00F71845">
        <w:rPr>
          <w:rFonts w:ascii="Aptos" w:hAnsi="Aptos"/>
          <w:i/>
          <w:szCs w:val="24"/>
        </w:rPr>
        <w:t xml:space="preserve">. </w:t>
      </w:r>
    </w:p>
    <w:p w14:paraId="3185FA90" w14:textId="77777777" w:rsidR="00B06631" w:rsidRPr="00F71845" w:rsidRDefault="00B06631" w:rsidP="00B06631">
      <w:pPr>
        <w:rPr>
          <w:rFonts w:ascii="Aptos" w:hAnsi="Aptos"/>
          <w:szCs w:val="24"/>
        </w:rPr>
      </w:pPr>
    </w:p>
    <w:p w14:paraId="7BEA3C40" w14:textId="77777777" w:rsidR="00B06631" w:rsidRPr="00F71845" w:rsidRDefault="00B06631" w:rsidP="00B06631">
      <w:pPr>
        <w:jc w:val="both"/>
        <w:rPr>
          <w:rFonts w:ascii="Aptos" w:hAnsi="Aptos"/>
          <w:b/>
          <w:szCs w:val="24"/>
        </w:rPr>
      </w:pPr>
      <w:r w:rsidRPr="00F71845">
        <w:rPr>
          <w:rFonts w:ascii="Aptos" w:hAnsi="Aptos"/>
          <w:szCs w:val="24"/>
        </w:rPr>
        <w:t>Reports for Summer</w:t>
      </w:r>
      <w:r>
        <w:rPr>
          <w:rFonts w:ascii="Aptos" w:hAnsi="Aptos"/>
          <w:szCs w:val="24"/>
        </w:rPr>
        <w:t xml:space="preserve"> Only </w:t>
      </w:r>
      <w:r w:rsidRPr="00F71845">
        <w:rPr>
          <w:rFonts w:ascii="Aptos" w:hAnsi="Aptos"/>
          <w:szCs w:val="24"/>
        </w:rPr>
        <w:t xml:space="preserve">Programs must be completed on or before </w:t>
      </w:r>
      <w:r w:rsidRPr="00F71845">
        <w:rPr>
          <w:rFonts w:ascii="Aptos" w:hAnsi="Aptos"/>
          <w:b/>
          <w:szCs w:val="24"/>
        </w:rPr>
        <w:t xml:space="preserve">December </w:t>
      </w:r>
      <w:r>
        <w:rPr>
          <w:rFonts w:ascii="Aptos" w:hAnsi="Aptos"/>
          <w:b/>
          <w:szCs w:val="24"/>
        </w:rPr>
        <w:t>4</w:t>
      </w:r>
      <w:r w:rsidRPr="00F71845">
        <w:rPr>
          <w:rFonts w:ascii="Aptos" w:hAnsi="Aptos"/>
          <w:b/>
          <w:szCs w:val="24"/>
        </w:rPr>
        <w:t>, 202</w:t>
      </w:r>
      <w:r>
        <w:rPr>
          <w:rFonts w:ascii="Aptos" w:hAnsi="Aptos"/>
          <w:b/>
          <w:szCs w:val="24"/>
        </w:rPr>
        <w:t>6</w:t>
      </w:r>
      <w:r w:rsidRPr="00F71845">
        <w:rPr>
          <w:rFonts w:ascii="Aptos" w:hAnsi="Aptos"/>
          <w:b/>
          <w:szCs w:val="24"/>
        </w:rPr>
        <w:t>.</w:t>
      </w:r>
    </w:p>
    <w:p w14:paraId="64167090" w14:textId="77777777" w:rsidR="00B06631" w:rsidRPr="00F71845" w:rsidRDefault="00B06631" w:rsidP="00B06631">
      <w:pPr>
        <w:jc w:val="both"/>
        <w:rPr>
          <w:rFonts w:ascii="Aptos" w:hAnsi="Aptos"/>
          <w:szCs w:val="24"/>
        </w:rPr>
      </w:pPr>
      <w:r w:rsidRPr="00F71845">
        <w:rPr>
          <w:rFonts w:ascii="Aptos" w:hAnsi="Aptos"/>
          <w:szCs w:val="24"/>
        </w:rPr>
        <w:t xml:space="preserve">Reports </w:t>
      </w:r>
      <w:r>
        <w:rPr>
          <w:rFonts w:ascii="Aptos" w:hAnsi="Aptos"/>
          <w:szCs w:val="24"/>
        </w:rPr>
        <w:t xml:space="preserve">for Academic Year </w:t>
      </w:r>
      <w:r w:rsidRPr="00F71845">
        <w:rPr>
          <w:rFonts w:ascii="Aptos" w:hAnsi="Aptos"/>
          <w:szCs w:val="24"/>
        </w:rPr>
        <w:t xml:space="preserve">Programs must be completed on or before </w:t>
      </w:r>
      <w:r w:rsidRPr="00F71845">
        <w:rPr>
          <w:rFonts w:ascii="Aptos" w:hAnsi="Aptos"/>
          <w:b/>
          <w:szCs w:val="24"/>
        </w:rPr>
        <w:t>June 2</w:t>
      </w:r>
      <w:r>
        <w:rPr>
          <w:rFonts w:ascii="Aptos" w:hAnsi="Aptos"/>
          <w:b/>
          <w:szCs w:val="24"/>
        </w:rPr>
        <w:t>5</w:t>
      </w:r>
      <w:r w:rsidRPr="00F71845">
        <w:rPr>
          <w:rFonts w:ascii="Aptos" w:hAnsi="Aptos"/>
          <w:b/>
          <w:szCs w:val="24"/>
        </w:rPr>
        <w:t>, 202</w:t>
      </w:r>
      <w:r>
        <w:rPr>
          <w:rFonts w:ascii="Aptos" w:hAnsi="Aptos"/>
          <w:b/>
          <w:szCs w:val="24"/>
        </w:rPr>
        <w:t>7</w:t>
      </w:r>
      <w:r w:rsidRPr="00F71845">
        <w:rPr>
          <w:rFonts w:ascii="Aptos" w:hAnsi="Aptos"/>
          <w:b/>
          <w:szCs w:val="24"/>
        </w:rPr>
        <w:t>.</w:t>
      </w:r>
    </w:p>
    <w:p w14:paraId="631570E4" w14:textId="77777777" w:rsidR="00B06631" w:rsidRPr="00F71845" w:rsidRDefault="00B06631" w:rsidP="00B06631">
      <w:pPr>
        <w:spacing w:after="12" w:line="245" w:lineRule="auto"/>
        <w:ind w:right="250" w:hanging="10"/>
        <w:jc w:val="center"/>
        <w:rPr>
          <w:rFonts w:asciiTheme="minorHAnsi" w:eastAsiaTheme="minorEastAsia" w:hAnsiTheme="minorHAnsi" w:cstheme="minorBidi"/>
          <w:color w:val="000000" w:themeColor="text1"/>
          <w:szCs w:val="24"/>
        </w:rPr>
      </w:pPr>
    </w:p>
    <w:p w14:paraId="5AFC68CF" w14:textId="77777777" w:rsidR="00B06631" w:rsidRDefault="00B06631" w:rsidP="00AE61C0">
      <w:pPr>
        <w:rPr>
          <w:rFonts w:ascii="Aptos" w:hAnsi="Aptos"/>
          <w:b/>
          <w:bCs/>
        </w:rPr>
      </w:pPr>
    </w:p>
    <w:p w14:paraId="7EA7B3F7" w14:textId="77777777" w:rsidR="00B06631" w:rsidRDefault="00B06631" w:rsidP="00AE61C0">
      <w:pPr>
        <w:rPr>
          <w:rFonts w:ascii="Aptos" w:hAnsi="Aptos"/>
          <w:b/>
          <w:bCs/>
        </w:rPr>
      </w:pPr>
    </w:p>
    <w:p w14:paraId="34B79A8F" w14:textId="77777777" w:rsidR="00B06631" w:rsidRDefault="00B06631" w:rsidP="00AE61C0">
      <w:pPr>
        <w:rPr>
          <w:rFonts w:ascii="Aptos" w:hAnsi="Aptos"/>
          <w:b/>
          <w:bCs/>
        </w:rPr>
      </w:pPr>
    </w:p>
    <w:p w14:paraId="60BE68B1" w14:textId="77777777" w:rsidR="00B06631" w:rsidRDefault="00B06631" w:rsidP="00AE61C0">
      <w:pPr>
        <w:rPr>
          <w:rFonts w:ascii="Aptos" w:hAnsi="Aptos"/>
          <w:b/>
          <w:bCs/>
        </w:rPr>
      </w:pPr>
    </w:p>
    <w:p w14:paraId="70F914F9" w14:textId="77777777" w:rsidR="00B06631" w:rsidRDefault="00B06631" w:rsidP="00AE61C0">
      <w:pPr>
        <w:rPr>
          <w:rFonts w:ascii="Aptos" w:hAnsi="Aptos"/>
          <w:b/>
          <w:bCs/>
        </w:rPr>
      </w:pPr>
    </w:p>
    <w:p w14:paraId="7840021A" w14:textId="77777777" w:rsidR="00B06631" w:rsidRDefault="00B06631" w:rsidP="00AE61C0">
      <w:pPr>
        <w:rPr>
          <w:rFonts w:ascii="Aptos" w:hAnsi="Aptos"/>
          <w:b/>
          <w:bCs/>
        </w:rPr>
      </w:pPr>
    </w:p>
    <w:p w14:paraId="18CF39FD" w14:textId="77777777" w:rsidR="00B06631" w:rsidRDefault="00B06631" w:rsidP="00AE61C0">
      <w:pPr>
        <w:rPr>
          <w:rFonts w:ascii="Aptos" w:hAnsi="Aptos"/>
          <w:b/>
          <w:bCs/>
        </w:rPr>
      </w:pPr>
    </w:p>
    <w:p w14:paraId="7E6493D5" w14:textId="77777777" w:rsidR="00B06631" w:rsidRDefault="00B06631" w:rsidP="00AE61C0">
      <w:pPr>
        <w:rPr>
          <w:rFonts w:ascii="Aptos" w:hAnsi="Aptos"/>
          <w:b/>
          <w:bCs/>
        </w:rPr>
      </w:pPr>
    </w:p>
    <w:p w14:paraId="4EC3DC16" w14:textId="77777777" w:rsidR="00B06631" w:rsidRDefault="00B06631" w:rsidP="00AE61C0">
      <w:pPr>
        <w:rPr>
          <w:rFonts w:ascii="Aptos" w:hAnsi="Aptos"/>
          <w:b/>
          <w:bCs/>
        </w:rPr>
      </w:pPr>
    </w:p>
    <w:p w14:paraId="6BDB5D1E" w14:textId="77777777" w:rsidR="00B06631" w:rsidRDefault="00B06631" w:rsidP="00AE61C0">
      <w:pPr>
        <w:rPr>
          <w:rFonts w:ascii="Aptos" w:hAnsi="Aptos"/>
          <w:b/>
          <w:bCs/>
        </w:rPr>
      </w:pPr>
    </w:p>
    <w:p w14:paraId="0AD5511E" w14:textId="77777777" w:rsidR="00B06631" w:rsidRDefault="00B06631" w:rsidP="00AE61C0">
      <w:pPr>
        <w:rPr>
          <w:rFonts w:ascii="Aptos" w:hAnsi="Aptos"/>
          <w:b/>
          <w:bCs/>
        </w:rPr>
      </w:pPr>
    </w:p>
    <w:p w14:paraId="68F66FBB" w14:textId="77777777" w:rsidR="00B06631" w:rsidRDefault="00B06631" w:rsidP="00AE61C0">
      <w:pPr>
        <w:rPr>
          <w:rFonts w:ascii="Aptos" w:hAnsi="Aptos"/>
          <w:b/>
          <w:bCs/>
        </w:rPr>
      </w:pPr>
    </w:p>
    <w:p w14:paraId="34FDC28F" w14:textId="77777777" w:rsidR="00B06631" w:rsidRDefault="00B06631" w:rsidP="00AE61C0">
      <w:pPr>
        <w:rPr>
          <w:rFonts w:ascii="Aptos" w:hAnsi="Aptos"/>
          <w:b/>
          <w:bCs/>
        </w:rPr>
      </w:pPr>
    </w:p>
    <w:p w14:paraId="3D782160" w14:textId="77777777" w:rsidR="00B06631" w:rsidRDefault="00B06631" w:rsidP="00AE61C0">
      <w:pPr>
        <w:rPr>
          <w:rFonts w:ascii="Aptos" w:hAnsi="Aptos"/>
          <w:b/>
          <w:bCs/>
        </w:rPr>
      </w:pPr>
    </w:p>
    <w:p w14:paraId="11F18FAA" w14:textId="77777777" w:rsidR="00B06631" w:rsidRDefault="00B06631" w:rsidP="00AE61C0">
      <w:pPr>
        <w:rPr>
          <w:rFonts w:ascii="Aptos" w:hAnsi="Aptos"/>
          <w:b/>
          <w:bCs/>
        </w:rPr>
      </w:pPr>
    </w:p>
    <w:p w14:paraId="415FC9A6" w14:textId="77777777" w:rsidR="00B06631" w:rsidRDefault="00B06631" w:rsidP="00AE61C0">
      <w:pPr>
        <w:rPr>
          <w:rFonts w:ascii="Aptos" w:hAnsi="Aptos"/>
          <w:b/>
          <w:bCs/>
        </w:rPr>
      </w:pPr>
    </w:p>
    <w:p w14:paraId="14E2B5C5" w14:textId="77777777" w:rsidR="00B06631" w:rsidRDefault="00B06631" w:rsidP="00AE61C0">
      <w:pPr>
        <w:rPr>
          <w:rFonts w:ascii="Aptos" w:hAnsi="Aptos"/>
          <w:b/>
          <w:bCs/>
        </w:rPr>
      </w:pPr>
    </w:p>
    <w:p w14:paraId="10C0EF8C" w14:textId="77777777" w:rsidR="00B06631" w:rsidRDefault="00B06631" w:rsidP="00AE61C0">
      <w:pPr>
        <w:rPr>
          <w:rFonts w:ascii="Aptos" w:hAnsi="Aptos"/>
          <w:b/>
          <w:bCs/>
        </w:rPr>
      </w:pPr>
    </w:p>
    <w:p w14:paraId="60C1FEC6" w14:textId="77777777" w:rsidR="00B06631" w:rsidRDefault="00B06631" w:rsidP="00AE61C0">
      <w:pPr>
        <w:rPr>
          <w:rFonts w:ascii="Aptos" w:hAnsi="Aptos"/>
          <w:b/>
          <w:bCs/>
        </w:rPr>
      </w:pPr>
    </w:p>
    <w:p w14:paraId="7CB55049" w14:textId="77777777" w:rsidR="00B06631" w:rsidRDefault="00B06631" w:rsidP="00AE61C0">
      <w:pPr>
        <w:rPr>
          <w:rFonts w:ascii="Aptos" w:hAnsi="Aptos"/>
          <w:b/>
          <w:bCs/>
        </w:rPr>
      </w:pPr>
    </w:p>
    <w:p w14:paraId="772B87D9" w14:textId="77777777" w:rsidR="00B06631" w:rsidRDefault="00B06631" w:rsidP="00AE61C0">
      <w:pPr>
        <w:rPr>
          <w:rFonts w:ascii="Aptos" w:hAnsi="Aptos"/>
          <w:b/>
          <w:bCs/>
        </w:rPr>
      </w:pPr>
    </w:p>
    <w:p w14:paraId="26D4B61F" w14:textId="77777777" w:rsidR="00B06631" w:rsidRDefault="00B06631" w:rsidP="00AE61C0">
      <w:pPr>
        <w:rPr>
          <w:rFonts w:ascii="Aptos" w:hAnsi="Aptos"/>
          <w:b/>
          <w:bCs/>
        </w:rPr>
      </w:pPr>
    </w:p>
    <w:p w14:paraId="59846D2E" w14:textId="77777777" w:rsidR="00B06631" w:rsidRDefault="00B06631" w:rsidP="00AE61C0">
      <w:pPr>
        <w:rPr>
          <w:rFonts w:ascii="Aptos" w:hAnsi="Aptos"/>
          <w:b/>
          <w:bCs/>
        </w:rPr>
      </w:pPr>
    </w:p>
    <w:p w14:paraId="3F05F8A1" w14:textId="77777777" w:rsidR="00B06631" w:rsidRDefault="00B06631" w:rsidP="00AE61C0">
      <w:pPr>
        <w:rPr>
          <w:rFonts w:ascii="Aptos" w:hAnsi="Aptos"/>
          <w:b/>
          <w:bCs/>
        </w:rPr>
      </w:pPr>
    </w:p>
    <w:p w14:paraId="5FDF1886" w14:textId="77777777" w:rsidR="00B06631" w:rsidRDefault="00B06631" w:rsidP="00AE61C0">
      <w:pPr>
        <w:rPr>
          <w:rFonts w:ascii="Aptos" w:hAnsi="Aptos"/>
          <w:b/>
          <w:bCs/>
        </w:rPr>
      </w:pPr>
    </w:p>
    <w:p w14:paraId="3DBFDD4E" w14:textId="77777777" w:rsidR="00B06631" w:rsidRDefault="00B06631" w:rsidP="00AE61C0">
      <w:pPr>
        <w:rPr>
          <w:rFonts w:ascii="Aptos" w:hAnsi="Aptos"/>
          <w:b/>
          <w:bCs/>
        </w:rPr>
      </w:pPr>
    </w:p>
    <w:p w14:paraId="1D07CE5B" w14:textId="77777777" w:rsidR="00B06631" w:rsidRDefault="00B06631" w:rsidP="00AE61C0">
      <w:pPr>
        <w:rPr>
          <w:rFonts w:ascii="Aptos" w:hAnsi="Aptos"/>
          <w:b/>
          <w:bCs/>
        </w:rPr>
      </w:pPr>
    </w:p>
    <w:p w14:paraId="21398111" w14:textId="77777777" w:rsidR="00B06631" w:rsidRDefault="00B06631" w:rsidP="00AE61C0">
      <w:pPr>
        <w:rPr>
          <w:rFonts w:ascii="Aptos" w:hAnsi="Aptos"/>
          <w:b/>
          <w:bCs/>
        </w:rPr>
      </w:pPr>
    </w:p>
    <w:p w14:paraId="7F330465" w14:textId="77777777" w:rsidR="00B06631" w:rsidRDefault="00B06631" w:rsidP="00AE61C0">
      <w:pPr>
        <w:rPr>
          <w:rFonts w:ascii="Aptos" w:hAnsi="Aptos"/>
          <w:b/>
          <w:bCs/>
        </w:rPr>
      </w:pPr>
    </w:p>
    <w:p w14:paraId="2353A4F2" w14:textId="77777777" w:rsidR="00B06631" w:rsidRDefault="00B06631" w:rsidP="00AE61C0">
      <w:pPr>
        <w:rPr>
          <w:rFonts w:ascii="Aptos" w:hAnsi="Aptos"/>
          <w:b/>
          <w:bCs/>
        </w:rPr>
      </w:pPr>
    </w:p>
    <w:p w14:paraId="1ED2AD81" w14:textId="77777777" w:rsidR="00B06631" w:rsidRDefault="00B06631" w:rsidP="00AE61C0">
      <w:pPr>
        <w:rPr>
          <w:rFonts w:ascii="Aptos" w:hAnsi="Aptos"/>
          <w:b/>
          <w:bCs/>
        </w:rPr>
      </w:pPr>
    </w:p>
    <w:p w14:paraId="5A9D1284" w14:textId="77777777" w:rsidR="00B06631" w:rsidRPr="00F71845" w:rsidRDefault="00B06631" w:rsidP="00B06631">
      <w:pPr>
        <w:tabs>
          <w:tab w:val="left" w:pos="360"/>
        </w:tabs>
        <w:rPr>
          <w:rFonts w:ascii="Aptos" w:hAnsi="Aptos"/>
          <w:b/>
          <w:i/>
          <w:szCs w:val="24"/>
        </w:rPr>
      </w:pPr>
      <w:r w:rsidRPr="00F71845">
        <w:rPr>
          <w:rFonts w:ascii="Aptos" w:hAnsi="Aptos"/>
          <w:b/>
          <w:i/>
          <w:szCs w:val="24"/>
        </w:rPr>
        <w:lastRenderedPageBreak/>
        <w:t>Appendix A</w:t>
      </w:r>
    </w:p>
    <w:p w14:paraId="56DC3130" w14:textId="77777777" w:rsidR="00B06631" w:rsidRPr="00F71845" w:rsidRDefault="00B06631" w:rsidP="00B06631">
      <w:pPr>
        <w:tabs>
          <w:tab w:val="left" w:pos="360"/>
        </w:tabs>
        <w:jc w:val="center"/>
        <w:rPr>
          <w:rFonts w:ascii="Aptos" w:hAnsi="Aptos"/>
          <w:b/>
          <w:szCs w:val="24"/>
        </w:rPr>
      </w:pPr>
    </w:p>
    <w:p w14:paraId="5857D31B" w14:textId="77777777" w:rsidR="00B06631" w:rsidRPr="00F71845" w:rsidRDefault="00B06631" w:rsidP="00B06631">
      <w:pPr>
        <w:tabs>
          <w:tab w:val="left" w:pos="360"/>
        </w:tabs>
        <w:jc w:val="center"/>
        <w:rPr>
          <w:rFonts w:ascii="Aptos" w:hAnsi="Aptos"/>
          <w:szCs w:val="24"/>
        </w:rPr>
      </w:pPr>
      <w:r w:rsidRPr="00F71845">
        <w:rPr>
          <w:rFonts w:ascii="Aptos" w:hAnsi="Aptos"/>
          <w:szCs w:val="24"/>
        </w:rPr>
        <w:t>Connecticut State Department of Education</w:t>
      </w:r>
    </w:p>
    <w:p w14:paraId="3C4A9664" w14:textId="77777777" w:rsidR="00B06631" w:rsidRPr="00F71845" w:rsidRDefault="00B06631" w:rsidP="00B06631">
      <w:pPr>
        <w:tabs>
          <w:tab w:val="left" w:pos="360"/>
        </w:tabs>
        <w:jc w:val="center"/>
        <w:rPr>
          <w:rFonts w:ascii="Aptos" w:hAnsi="Aptos"/>
          <w:szCs w:val="24"/>
        </w:rPr>
      </w:pPr>
      <w:r w:rsidRPr="00F71845">
        <w:rPr>
          <w:rFonts w:ascii="Aptos" w:hAnsi="Aptos"/>
          <w:szCs w:val="24"/>
        </w:rPr>
        <w:t>Office of Strategic Planning and Partnerships</w:t>
      </w:r>
    </w:p>
    <w:p w14:paraId="14783D2B" w14:textId="77777777" w:rsidR="00B06631" w:rsidRPr="00F71845" w:rsidRDefault="00B06631" w:rsidP="00B06631">
      <w:pPr>
        <w:tabs>
          <w:tab w:val="left" w:pos="360"/>
        </w:tabs>
        <w:jc w:val="center"/>
        <w:rPr>
          <w:rFonts w:ascii="Aptos" w:hAnsi="Aptos"/>
          <w:szCs w:val="24"/>
        </w:rPr>
      </w:pPr>
      <w:r w:rsidRPr="00F71845">
        <w:rPr>
          <w:rFonts w:ascii="Aptos" w:hAnsi="Aptos"/>
          <w:szCs w:val="24"/>
        </w:rPr>
        <w:t>Hartford, Connecticut</w:t>
      </w:r>
      <w:r w:rsidRPr="00F71845">
        <w:rPr>
          <w:rFonts w:ascii="Aptos" w:hAnsi="Aptos"/>
          <w:szCs w:val="24"/>
        </w:rPr>
        <w:br/>
      </w:r>
    </w:p>
    <w:p w14:paraId="63CF4EFE" w14:textId="77777777" w:rsidR="00B06631" w:rsidRPr="00F71845" w:rsidRDefault="00B06631" w:rsidP="00B06631">
      <w:pPr>
        <w:tabs>
          <w:tab w:val="left" w:pos="360"/>
        </w:tabs>
        <w:jc w:val="center"/>
        <w:rPr>
          <w:rFonts w:ascii="Aptos" w:hAnsi="Aptos"/>
          <w:b/>
          <w:i/>
          <w:szCs w:val="24"/>
        </w:rPr>
      </w:pPr>
      <w:r w:rsidRPr="00F71845">
        <w:rPr>
          <w:rFonts w:ascii="Aptos" w:hAnsi="Aptos"/>
          <w:b/>
          <w:i/>
          <w:szCs w:val="24"/>
        </w:rPr>
        <w:t>Grant Application Grant Year 202</w:t>
      </w:r>
      <w:r>
        <w:rPr>
          <w:rFonts w:ascii="Aptos" w:hAnsi="Aptos"/>
          <w:b/>
          <w:i/>
          <w:szCs w:val="24"/>
        </w:rPr>
        <w:t>6</w:t>
      </w:r>
      <w:r w:rsidRPr="00F71845">
        <w:rPr>
          <w:rFonts w:ascii="Aptos" w:hAnsi="Aptos"/>
          <w:b/>
          <w:i/>
          <w:szCs w:val="24"/>
        </w:rPr>
        <w:t>-202</w:t>
      </w:r>
      <w:r>
        <w:rPr>
          <w:rFonts w:ascii="Aptos" w:hAnsi="Aptos"/>
          <w:b/>
          <w:i/>
          <w:szCs w:val="24"/>
        </w:rPr>
        <w:t>7</w:t>
      </w:r>
    </w:p>
    <w:p w14:paraId="23166534" w14:textId="77777777" w:rsidR="00B06631" w:rsidRPr="00F71845" w:rsidRDefault="00B06631" w:rsidP="00B06631">
      <w:pPr>
        <w:tabs>
          <w:tab w:val="left" w:pos="360"/>
        </w:tabs>
        <w:jc w:val="center"/>
        <w:rPr>
          <w:rFonts w:ascii="Aptos" w:hAnsi="Aptos"/>
          <w:i/>
          <w:szCs w:val="24"/>
        </w:rPr>
      </w:pPr>
      <w:r w:rsidRPr="00F71845">
        <w:rPr>
          <w:rFonts w:ascii="Aptos" w:hAnsi="Aptos"/>
          <w:b/>
          <w:i/>
          <w:szCs w:val="24"/>
        </w:rPr>
        <w:t>Interdistrict Cooperative Grant</w:t>
      </w:r>
      <w:r w:rsidRPr="00F71845">
        <w:rPr>
          <w:rFonts w:ascii="Aptos" w:hAnsi="Aptos"/>
          <w:i/>
          <w:szCs w:val="24"/>
        </w:rPr>
        <w:br/>
      </w:r>
      <w:r w:rsidRPr="00F71845">
        <w:rPr>
          <w:rFonts w:ascii="Aptos" w:hAnsi="Aptos"/>
          <w:szCs w:val="24"/>
        </w:rPr>
        <w:br/>
      </w:r>
      <w:r w:rsidRPr="00F71845">
        <w:rPr>
          <w:rFonts w:ascii="Aptos" w:hAnsi="Aptos"/>
          <w:i/>
          <w:szCs w:val="24"/>
        </w:rPr>
        <w:t>Participating Superintendent, RESC Director Signature Page</w:t>
      </w:r>
    </w:p>
    <w:p w14:paraId="2D354A31" w14:textId="77777777" w:rsidR="00B06631" w:rsidRPr="00F71845" w:rsidRDefault="00B06631" w:rsidP="00B06631">
      <w:pPr>
        <w:tabs>
          <w:tab w:val="left" w:pos="360"/>
        </w:tabs>
        <w:jc w:val="center"/>
        <w:rPr>
          <w:rFonts w:ascii="Aptos" w:hAnsi="Aptos"/>
          <w:szCs w:val="24"/>
        </w:rPr>
      </w:pPr>
      <w:r w:rsidRPr="00F71845">
        <w:rPr>
          <w:rFonts w:ascii="Aptos" w:hAnsi="Aptos"/>
          <w:i/>
          <w:szCs w:val="24"/>
        </w:rPr>
        <w:t>(Please make copies as necessary)</w:t>
      </w:r>
      <w:r w:rsidRPr="00F71845">
        <w:rPr>
          <w:rFonts w:ascii="Aptos" w:hAnsi="Aptos"/>
          <w:i/>
          <w:szCs w:val="24"/>
        </w:rPr>
        <w:br/>
      </w:r>
    </w:p>
    <w:p w14:paraId="706C0C85" w14:textId="77777777" w:rsidR="00B06631" w:rsidRPr="00F71845" w:rsidRDefault="00B06631" w:rsidP="00B06631">
      <w:pPr>
        <w:rPr>
          <w:rFonts w:ascii="Aptos" w:hAnsi="Aptos"/>
          <w:szCs w:val="24"/>
        </w:rPr>
      </w:pPr>
    </w:p>
    <w:tbl>
      <w:tblPr>
        <w:tblStyle w:val="TableGrid"/>
        <w:tblW w:w="0" w:type="auto"/>
        <w:tblLook w:val="01E0" w:firstRow="1" w:lastRow="1" w:firstColumn="1" w:lastColumn="1" w:noHBand="0" w:noVBand="0"/>
      </w:tblPr>
      <w:tblGrid>
        <w:gridCol w:w="2591"/>
        <w:gridCol w:w="6759"/>
      </w:tblGrid>
      <w:tr w:rsidR="00B06631" w:rsidRPr="00F71845" w14:paraId="0390B14D" w14:textId="77777777" w:rsidTr="00A8461C">
        <w:trPr>
          <w:trHeight w:val="864"/>
        </w:trPr>
        <w:tc>
          <w:tcPr>
            <w:tcW w:w="2616" w:type="dxa"/>
          </w:tcPr>
          <w:p w14:paraId="7C293888" w14:textId="77777777" w:rsidR="00B06631" w:rsidRPr="00F71845" w:rsidRDefault="00B06631" w:rsidP="00A8461C">
            <w:pPr>
              <w:rPr>
                <w:rFonts w:ascii="Aptos" w:hAnsi="Aptos"/>
                <w:szCs w:val="24"/>
              </w:rPr>
            </w:pPr>
            <w:r w:rsidRPr="00F71845">
              <w:rPr>
                <w:rFonts w:ascii="Aptos" w:hAnsi="Aptos"/>
                <w:szCs w:val="24"/>
              </w:rPr>
              <w:t>Name of Applicant</w:t>
            </w:r>
          </w:p>
          <w:p w14:paraId="546AC11A" w14:textId="77777777" w:rsidR="00B06631" w:rsidRPr="00F71845" w:rsidRDefault="00B06631" w:rsidP="00A8461C">
            <w:pPr>
              <w:rPr>
                <w:rFonts w:ascii="Aptos" w:hAnsi="Aptos"/>
                <w:szCs w:val="24"/>
              </w:rPr>
            </w:pPr>
            <w:r w:rsidRPr="00F71845">
              <w:rPr>
                <w:rFonts w:ascii="Aptos" w:hAnsi="Aptos"/>
                <w:szCs w:val="24"/>
              </w:rPr>
              <w:t>District/Agency</w:t>
            </w:r>
          </w:p>
        </w:tc>
        <w:tc>
          <w:tcPr>
            <w:tcW w:w="6974" w:type="dxa"/>
          </w:tcPr>
          <w:p w14:paraId="1E7EDA7D" w14:textId="77777777" w:rsidR="00B06631" w:rsidRPr="00F71845" w:rsidRDefault="00B06631" w:rsidP="00A8461C">
            <w:pPr>
              <w:rPr>
                <w:rFonts w:ascii="Aptos" w:hAnsi="Aptos"/>
                <w:szCs w:val="24"/>
              </w:rPr>
            </w:pPr>
          </w:p>
        </w:tc>
      </w:tr>
      <w:tr w:rsidR="00B06631" w:rsidRPr="00F71845" w14:paraId="77135470" w14:textId="77777777" w:rsidTr="00A8461C">
        <w:trPr>
          <w:trHeight w:val="864"/>
        </w:trPr>
        <w:tc>
          <w:tcPr>
            <w:tcW w:w="2616" w:type="dxa"/>
          </w:tcPr>
          <w:p w14:paraId="60EE79D0" w14:textId="77777777" w:rsidR="00B06631" w:rsidRPr="00F71845" w:rsidRDefault="00B06631" w:rsidP="00A8461C">
            <w:pPr>
              <w:rPr>
                <w:rFonts w:ascii="Aptos" w:hAnsi="Aptos"/>
                <w:szCs w:val="24"/>
              </w:rPr>
            </w:pPr>
            <w:r w:rsidRPr="00F71845">
              <w:rPr>
                <w:rFonts w:ascii="Aptos" w:hAnsi="Aptos"/>
                <w:szCs w:val="24"/>
              </w:rPr>
              <w:t>Project Title</w:t>
            </w:r>
          </w:p>
        </w:tc>
        <w:tc>
          <w:tcPr>
            <w:tcW w:w="6974" w:type="dxa"/>
          </w:tcPr>
          <w:p w14:paraId="37C40C29" w14:textId="77777777" w:rsidR="00B06631" w:rsidRPr="00F71845" w:rsidRDefault="00B06631" w:rsidP="00A8461C">
            <w:pPr>
              <w:rPr>
                <w:rFonts w:ascii="Aptos" w:hAnsi="Aptos"/>
                <w:szCs w:val="24"/>
              </w:rPr>
            </w:pPr>
          </w:p>
        </w:tc>
      </w:tr>
      <w:tr w:rsidR="00B06631" w:rsidRPr="00F71845" w14:paraId="4C604FFB" w14:textId="77777777" w:rsidTr="00A8461C">
        <w:trPr>
          <w:trHeight w:val="864"/>
        </w:trPr>
        <w:tc>
          <w:tcPr>
            <w:tcW w:w="2616" w:type="dxa"/>
          </w:tcPr>
          <w:p w14:paraId="3B9B3AD5" w14:textId="77777777" w:rsidR="00B06631" w:rsidRPr="00F71845" w:rsidRDefault="00B06631" w:rsidP="00A8461C">
            <w:pPr>
              <w:rPr>
                <w:rFonts w:ascii="Aptos" w:hAnsi="Aptos"/>
                <w:szCs w:val="24"/>
              </w:rPr>
            </w:pPr>
            <w:r w:rsidRPr="00F71845">
              <w:rPr>
                <w:rFonts w:ascii="Aptos" w:hAnsi="Aptos"/>
                <w:szCs w:val="24"/>
              </w:rPr>
              <w:t>Name of Participating School District</w:t>
            </w:r>
          </w:p>
        </w:tc>
        <w:tc>
          <w:tcPr>
            <w:tcW w:w="6974" w:type="dxa"/>
          </w:tcPr>
          <w:p w14:paraId="4D2CD7D1" w14:textId="77777777" w:rsidR="00B06631" w:rsidRPr="00F71845" w:rsidRDefault="00B06631" w:rsidP="00A8461C">
            <w:pPr>
              <w:rPr>
                <w:rFonts w:ascii="Aptos" w:hAnsi="Aptos"/>
                <w:szCs w:val="24"/>
              </w:rPr>
            </w:pPr>
          </w:p>
        </w:tc>
      </w:tr>
      <w:tr w:rsidR="00B06631" w:rsidRPr="00F71845" w14:paraId="012E6B2E" w14:textId="77777777" w:rsidTr="00A8461C">
        <w:trPr>
          <w:trHeight w:val="864"/>
        </w:trPr>
        <w:tc>
          <w:tcPr>
            <w:tcW w:w="2616" w:type="dxa"/>
          </w:tcPr>
          <w:p w14:paraId="25E92EF8" w14:textId="77777777" w:rsidR="00B06631" w:rsidRPr="00F71845" w:rsidRDefault="00B06631" w:rsidP="00A8461C">
            <w:pPr>
              <w:rPr>
                <w:rFonts w:ascii="Aptos" w:hAnsi="Aptos"/>
                <w:szCs w:val="24"/>
              </w:rPr>
            </w:pPr>
            <w:r w:rsidRPr="00F71845">
              <w:rPr>
                <w:rFonts w:ascii="Aptos" w:hAnsi="Aptos"/>
                <w:szCs w:val="24"/>
              </w:rPr>
              <w:t>Signature of Superintendent /RESC Director acknowledging participation</w:t>
            </w:r>
          </w:p>
          <w:p w14:paraId="7DBBB150" w14:textId="77777777" w:rsidR="00B06631" w:rsidRPr="00F71845" w:rsidRDefault="00B06631" w:rsidP="00A8461C">
            <w:pPr>
              <w:rPr>
                <w:rFonts w:ascii="Aptos" w:hAnsi="Aptos"/>
                <w:szCs w:val="24"/>
              </w:rPr>
            </w:pPr>
          </w:p>
        </w:tc>
        <w:tc>
          <w:tcPr>
            <w:tcW w:w="6974" w:type="dxa"/>
          </w:tcPr>
          <w:p w14:paraId="248E465F" w14:textId="77777777" w:rsidR="00B06631" w:rsidRPr="00F71845" w:rsidRDefault="00B06631" w:rsidP="00A8461C">
            <w:pPr>
              <w:rPr>
                <w:rFonts w:ascii="Aptos" w:hAnsi="Aptos"/>
                <w:szCs w:val="24"/>
              </w:rPr>
            </w:pPr>
          </w:p>
        </w:tc>
      </w:tr>
    </w:tbl>
    <w:p w14:paraId="6CD26DD1" w14:textId="77777777" w:rsidR="00B06631" w:rsidRPr="00F71845" w:rsidRDefault="00B06631" w:rsidP="00B06631">
      <w:pPr>
        <w:tabs>
          <w:tab w:val="left" w:pos="360"/>
        </w:tabs>
        <w:jc w:val="center"/>
        <w:rPr>
          <w:rFonts w:ascii="Aptos" w:hAnsi="Aptos"/>
          <w:b/>
          <w:szCs w:val="24"/>
        </w:rPr>
      </w:pPr>
    </w:p>
    <w:p w14:paraId="01E3C3A6" w14:textId="77777777" w:rsidR="00B06631" w:rsidRDefault="00B06631" w:rsidP="00AE61C0">
      <w:pPr>
        <w:rPr>
          <w:rFonts w:ascii="Aptos" w:hAnsi="Aptos"/>
          <w:b/>
          <w:bCs/>
        </w:rPr>
      </w:pPr>
    </w:p>
    <w:p w14:paraId="1DE7C614" w14:textId="77777777" w:rsidR="00B06631" w:rsidRDefault="00B06631" w:rsidP="00AE61C0">
      <w:pPr>
        <w:rPr>
          <w:rFonts w:ascii="Aptos" w:hAnsi="Aptos"/>
          <w:b/>
          <w:bCs/>
        </w:rPr>
      </w:pPr>
    </w:p>
    <w:p w14:paraId="1A933B1B" w14:textId="77777777" w:rsidR="00B06631" w:rsidRDefault="00B06631" w:rsidP="00AE61C0">
      <w:pPr>
        <w:rPr>
          <w:rFonts w:ascii="Aptos" w:hAnsi="Aptos"/>
          <w:b/>
          <w:bCs/>
        </w:rPr>
      </w:pPr>
    </w:p>
    <w:p w14:paraId="045019EF" w14:textId="77777777" w:rsidR="00B06631" w:rsidRDefault="00B06631" w:rsidP="00AE61C0">
      <w:pPr>
        <w:rPr>
          <w:rFonts w:ascii="Aptos" w:hAnsi="Aptos"/>
          <w:b/>
          <w:bCs/>
        </w:rPr>
      </w:pPr>
    </w:p>
    <w:p w14:paraId="5ACE7A79" w14:textId="77777777" w:rsidR="00B06631" w:rsidRDefault="00B06631" w:rsidP="00AE61C0">
      <w:pPr>
        <w:rPr>
          <w:rFonts w:ascii="Aptos" w:hAnsi="Aptos"/>
          <w:b/>
          <w:bCs/>
        </w:rPr>
      </w:pPr>
    </w:p>
    <w:p w14:paraId="51BE92B1" w14:textId="77777777" w:rsidR="00B06631" w:rsidRDefault="00B06631" w:rsidP="00AE61C0">
      <w:pPr>
        <w:rPr>
          <w:rFonts w:ascii="Aptos" w:hAnsi="Aptos"/>
          <w:b/>
          <w:bCs/>
        </w:rPr>
      </w:pPr>
    </w:p>
    <w:p w14:paraId="228B9067" w14:textId="77777777" w:rsidR="00B06631" w:rsidRDefault="00B06631" w:rsidP="00AE61C0">
      <w:pPr>
        <w:rPr>
          <w:rFonts w:ascii="Aptos" w:hAnsi="Aptos"/>
          <w:b/>
          <w:bCs/>
        </w:rPr>
      </w:pPr>
    </w:p>
    <w:p w14:paraId="3D0F2D91" w14:textId="77777777" w:rsidR="00B06631" w:rsidRDefault="00B06631" w:rsidP="00AE61C0">
      <w:pPr>
        <w:rPr>
          <w:rFonts w:ascii="Aptos" w:hAnsi="Aptos"/>
          <w:b/>
          <w:bCs/>
        </w:rPr>
      </w:pPr>
    </w:p>
    <w:p w14:paraId="50C03324" w14:textId="77777777" w:rsidR="00B06631" w:rsidRDefault="00B06631" w:rsidP="00AE61C0">
      <w:pPr>
        <w:rPr>
          <w:rFonts w:ascii="Aptos" w:hAnsi="Aptos"/>
          <w:b/>
          <w:bCs/>
        </w:rPr>
      </w:pPr>
    </w:p>
    <w:p w14:paraId="01FABE5F" w14:textId="77777777" w:rsidR="00B06631" w:rsidRDefault="00B06631" w:rsidP="00AE61C0">
      <w:pPr>
        <w:rPr>
          <w:rFonts w:ascii="Aptos" w:hAnsi="Aptos"/>
          <w:b/>
          <w:bCs/>
        </w:rPr>
      </w:pPr>
    </w:p>
    <w:p w14:paraId="619ABC95" w14:textId="77777777" w:rsidR="00B06631" w:rsidRDefault="00B06631" w:rsidP="00AE61C0">
      <w:pPr>
        <w:rPr>
          <w:rFonts w:ascii="Aptos" w:hAnsi="Aptos"/>
          <w:b/>
          <w:bCs/>
        </w:rPr>
      </w:pPr>
    </w:p>
    <w:p w14:paraId="5651CDD3" w14:textId="77777777" w:rsidR="00B06631" w:rsidRDefault="00B06631" w:rsidP="00AE61C0">
      <w:pPr>
        <w:rPr>
          <w:rFonts w:ascii="Aptos" w:hAnsi="Aptos"/>
          <w:b/>
          <w:bCs/>
        </w:rPr>
      </w:pPr>
    </w:p>
    <w:p w14:paraId="351CB8BE" w14:textId="77777777" w:rsidR="00B06631" w:rsidRDefault="00B06631" w:rsidP="00AE61C0">
      <w:pPr>
        <w:rPr>
          <w:rFonts w:ascii="Aptos" w:hAnsi="Aptos"/>
          <w:b/>
          <w:bCs/>
        </w:rPr>
      </w:pPr>
    </w:p>
    <w:p w14:paraId="4ACF914F" w14:textId="77777777" w:rsidR="00B06631" w:rsidRDefault="00B06631" w:rsidP="00AE61C0">
      <w:pPr>
        <w:rPr>
          <w:rFonts w:ascii="Aptos" w:hAnsi="Aptos"/>
          <w:b/>
          <w:bCs/>
        </w:rPr>
      </w:pPr>
    </w:p>
    <w:p w14:paraId="49D74AEE" w14:textId="77777777" w:rsidR="00B06631" w:rsidRDefault="00B06631" w:rsidP="00AE61C0">
      <w:pPr>
        <w:rPr>
          <w:rFonts w:ascii="Aptos" w:hAnsi="Aptos"/>
          <w:b/>
          <w:bCs/>
        </w:rPr>
      </w:pPr>
    </w:p>
    <w:p w14:paraId="6FF2EA5F" w14:textId="77777777" w:rsidR="00B06631" w:rsidRPr="00F71845" w:rsidRDefault="00B06631" w:rsidP="00B06631">
      <w:pPr>
        <w:rPr>
          <w:rFonts w:ascii="Aptos" w:hAnsi="Aptos"/>
          <w:b/>
          <w:i/>
          <w:szCs w:val="24"/>
        </w:rPr>
      </w:pPr>
      <w:r w:rsidRPr="00F71845">
        <w:rPr>
          <w:rFonts w:ascii="Aptos" w:hAnsi="Aptos"/>
          <w:b/>
          <w:i/>
          <w:szCs w:val="24"/>
        </w:rPr>
        <w:lastRenderedPageBreak/>
        <w:t>Appendix B</w:t>
      </w:r>
    </w:p>
    <w:p w14:paraId="551642C2" w14:textId="77777777" w:rsidR="00B06631" w:rsidRPr="00F71845" w:rsidRDefault="00B06631" w:rsidP="00B06631">
      <w:pPr>
        <w:rPr>
          <w:rFonts w:ascii="Aptos" w:eastAsia="Calibri" w:hAnsi="Aptos"/>
          <w:szCs w:val="24"/>
        </w:rPr>
      </w:pPr>
    </w:p>
    <w:p w14:paraId="520BFD3E" w14:textId="77777777" w:rsidR="00B06631" w:rsidRPr="00F71845" w:rsidRDefault="00B06631" w:rsidP="00B06631">
      <w:pPr>
        <w:keepNext/>
        <w:overflowPunct/>
        <w:autoSpaceDE/>
        <w:autoSpaceDN/>
        <w:adjustRightInd/>
        <w:spacing w:before="240" w:after="60" w:line="276" w:lineRule="auto"/>
        <w:ind w:left="720"/>
        <w:jc w:val="center"/>
        <w:textAlignment w:val="auto"/>
        <w:outlineLvl w:val="1"/>
        <w:rPr>
          <w:rFonts w:ascii="Aptos" w:hAnsi="Aptos"/>
          <w:b/>
          <w:bCs/>
          <w:i/>
          <w:iCs/>
          <w:szCs w:val="24"/>
        </w:rPr>
      </w:pPr>
      <w:r w:rsidRPr="00F71845">
        <w:rPr>
          <w:rFonts w:ascii="Aptos" w:hAnsi="Aptos"/>
          <w:b/>
          <w:bCs/>
          <w:i/>
          <w:iCs/>
          <w:szCs w:val="24"/>
        </w:rPr>
        <w:t>Standard Statement of Assurances for Grant Programs</w:t>
      </w:r>
    </w:p>
    <w:p w14:paraId="30FF1B86" w14:textId="77777777" w:rsidR="00B06631" w:rsidRPr="00F71845" w:rsidRDefault="00B06631" w:rsidP="00B06631">
      <w:pPr>
        <w:overflowPunct/>
        <w:autoSpaceDE/>
        <w:autoSpaceDN/>
        <w:adjustRightInd/>
        <w:ind w:left="720"/>
        <w:jc w:val="center"/>
        <w:textAlignment w:val="auto"/>
        <w:rPr>
          <w:rFonts w:ascii="Aptos" w:hAnsi="Aptos"/>
          <w:szCs w:val="24"/>
        </w:rPr>
      </w:pPr>
    </w:p>
    <w:p w14:paraId="45CFC204" w14:textId="77777777" w:rsidR="00B06631" w:rsidRPr="00F71845" w:rsidRDefault="00B06631" w:rsidP="00B06631">
      <w:pPr>
        <w:overflowPunct/>
        <w:autoSpaceDE/>
        <w:autoSpaceDN/>
        <w:adjustRightInd/>
        <w:ind w:left="720"/>
        <w:jc w:val="center"/>
        <w:textAlignment w:val="auto"/>
        <w:rPr>
          <w:rFonts w:ascii="Aptos" w:hAnsi="Aptos"/>
          <w:szCs w:val="24"/>
        </w:rPr>
      </w:pPr>
      <w:r w:rsidRPr="00F71845">
        <w:rPr>
          <w:rFonts w:ascii="Aptos" w:hAnsi="Aptos"/>
          <w:szCs w:val="24"/>
        </w:rPr>
        <w:t>Connecticut State Department of Education</w:t>
      </w:r>
    </w:p>
    <w:p w14:paraId="4E52E13A" w14:textId="77777777" w:rsidR="00B06631" w:rsidRPr="00F71845" w:rsidRDefault="00B06631" w:rsidP="00B06631">
      <w:pPr>
        <w:overflowPunct/>
        <w:autoSpaceDE/>
        <w:autoSpaceDN/>
        <w:adjustRightInd/>
        <w:ind w:left="720"/>
        <w:jc w:val="center"/>
        <w:textAlignment w:val="auto"/>
        <w:rPr>
          <w:rFonts w:ascii="Aptos" w:hAnsi="Aptos"/>
          <w:szCs w:val="24"/>
        </w:rPr>
      </w:pPr>
    </w:p>
    <w:p w14:paraId="5C975CBD" w14:textId="77777777" w:rsidR="00B06631" w:rsidRPr="00F71845" w:rsidRDefault="00B06631" w:rsidP="00B06631">
      <w:pPr>
        <w:overflowPunct/>
        <w:autoSpaceDE/>
        <w:autoSpaceDN/>
        <w:adjustRightInd/>
        <w:textAlignment w:val="auto"/>
        <w:rPr>
          <w:rFonts w:ascii="Aptos" w:eastAsia="Calibri" w:hAnsi="Aptos"/>
          <w:szCs w:val="24"/>
        </w:rPr>
      </w:pPr>
    </w:p>
    <w:tbl>
      <w:tblPr>
        <w:tblStyle w:val="TableGrid"/>
        <w:tblW w:w="9247" w:type="dxa"/>
        <w:tblLook w:val="04A0" w:firstRow="1" w:lastRow="0" w:firstColumn="1" w:lastColumn="0" w:noHBand="0" w:noVBand="1"/>
      </w:tblPr>
      <w:tblGrid>
        <w:gridCol w:w="2227"/>
        <w:gridCol w:w="7020"/>
      </w:tblGrid>
      <w:tr w:rsidR="00B06631" w:rsidRPr="00F71845" w14:paraId="1B39C386" w14:textId="77777777" w:rsidTr="00A8461C">
        <w:tc>
          <w:tcPr>
            <w:tcW w:w="2227" w:type="dxa"/>
          </w:tcPr>
          <w:p w14:paraId="35CDA35D" w14:textId="77777777" w:rsidR="00B06631" w:rsidRPr="00F71845" w:rsidRDefault="00B06631" w:rsidP="00A8461C">
            <w:pPr>
              <w:overflowPunct/>
              <w:autoSpaceDE/>
              <w:autoSpaceDN/>
              <w:adjustRightInd/>
              <w:textAlignment w:val="auto"/>
              <w:rPr>
                <w:rFonts w:ascii="Aptos" w:eastAsia="Calibri" w:hAnsi="Aptos"/>
                <w:szCs w:val="24"/>
              </w:rPr>
            </w:pPr>
            <w:r w:rsidRPr="00F71845">
              <w:rPr>
                <w:rFonts w:ascii="Aptos" w:eastAsia="Calibri" w:hAnsi="Aptos"/>
                <w:szCs w:val="24"/>
              </w:rPr>
              <w:t>Project Title:</w:t>
            </w:r>
          </w:p>
        </w:tc>
        <w:tc>
          <w:tcPr>
            <w:tcW w:w="7020" w:type="dxa"/>
          </w:tcPr>
          <w:p w14:paraId="2D01056C" w14:textId="77777777" w:rsidR="00B06631" w:rsidRPr="00F71845" w:rsidRDefault="00B06631" w:rsidP="00A8461C">
            <w:pPr>
              <w:overflowPunct/>
              <w:autoSpaceDE/>
              <w:autoSpaceDN/>
              <w:adjustRightInd/>
              <w:textAlignment w:val="auto"/>
              <w:rPr>
                <w:rFonts w:ascii="Aptos" w:eastAsia="Calibri" w:hAnsi="Aptos"/>
                <w:szCs w:val="24"/>
              </w:rPr>
            </w:pPr>
          </w:p>
        </w:tc>
      </w:tr>
      <w:tr w:rsidR="00B06631" w:rsidRPr="00F71845" w14:paraId="519C08F0" w14:textId="77777777" w:rsidTr="00A8461C">
        <w:tc>
          <w:tcPr>
            <w:tcW w:w="2227" w:type="dxa"/>
          </w:tcPr>
          <w:p w14:paraId="120EA381" w14:textId="77777777" w:rsidR="00B06631" w:rsidRPr="00F71845" w:rsidRDefault="00B06631" w:rsidP="00A8461C">
            <w:pPr>
              <w:overflowPunct/>
              <w:autoSpaceDE/>
              <w:autoSpaceDN/>
              <w:adjustRightInd/>
              <w:textAlignment w:val="auto"/>
              <w:rPr>
                <w:rFonts w:ascii="Aptos" w:eastAsia="Calibri" w:hAnsi="Aptos"/>
                <w:szCs w:val="24"/>
              </w:rPr>
            </w:pPr>
            <w:r w:rsidRPr="00F71845">
              <w:rPr>
                <w:rFonts w:ascii="Aptos" w:eastAsia="Calibri" w:hAnsi="Aptos"/>
                <w:szCs w:val="24"/>
              </w:rPr>
              <w:t>Applicant:</w:t>
            </w:r>
          </w:p>
        </w:tc>
        <w:tc>
          <w:tcPr>
            <w:tcW w:w="7020" w:type="dxa"/>
          </w:tcPr>
          <w:p w14:paraId="56A34BB3" w14:textId="77777777" w:rsidR="00B06631" w:rsidRPr="00F71845" w:rsidRDefault="00B06631" w:rsidP="00A8461C">
            <w:pPr>
              <w:overflowPunct/>
              <w:autoSpaceDE/>
              <w:autoSpaceDN/>
              <w:adjustRightInd/>
              <w:textAlignment w:val="auto"/>
              <w:rPr>
                <w:rFonts w:ascii="Aptos" w:eastAsia="Calibri" w:hAnsi="Aptos"/>
                <w:szCs w:val="24"/>
              </w:rPr>
            </w:pPr>
          </w:p>
        </w:tc>
      </w:tr>
    </w:tbl>
    <w:p w14:paraId="6A0FC324" w14:textId="77777777" w:rsidR="00B06631" w:rsidRPr="00F71845" w:rsidRDefault="00B06631" w:rsidP="00B06631">
      <w:pPr>
        <w:overflowPunct/>
        <w:autoSpaceDE/>
        <w:autoSpaceDN/>
        <w:adjustRightInd/>
        <w:textAlignment w:val="auto"/>
        <w:rPr>
          <w:rFonts w:ascii="Aptos" w:eastAsia="Calibri" w:hAnsi="Aptos"/>
          <w:szCs w:val="24"/>
        </w:rPr>
      </w:pPr>
    </w:p>
    <w:p w14:paraId="79BE21C1" w14:textId="77777777" w:rsidR="00B06631" w:rsidRPr="00F71845" w:rsidRDefault="00B06631" w:rsidP="00B06631">
      <w:pPr>
        <w:overflowPunct/>
        <w:autoSpaceDE/>
        <w:autoSpaceDN/>
        <w:adjustRightInd/>
        <w:textAlignment w:val="auto"/>
        <w:rPr>
          <w:rFonts w:ascii="Aptos" w:eastAsia="Calibri" w:hAnsi="Aptos"/>
          <w:szCs w:val="24"/>
        </w:rPr>
      </w:pPr>
      <w:r w:rsidRPr="00F71845">
        <w:rPr>
          <w:rFonts w:ascii="Aptos" w:eastAsia="Calibri" w:hAnsi="Aptos"/>
          <w:szCs w:val="24"/>
        </w:rPr>
        <w:t>The Applicant hereby assures the Connecticut State Department of Education that:</w:t>
      </w:r>
    </w:p>
    <w:p w14:paraId="0E21D59D" w14:textId="77777777" w:rsidR="00B06631" w:rsidRPr="00F71845" w:rsidRDefault="00B06631" w:rsidP="00B06631">
      <w:pPr>
        <w:overflowPunct/>
        <w:autoSpaceDE/>
        <w:autoSpaceDN/>
        <w:adjustRightInd/>
        <w:ind w:left="720"/>
        <w:jc w:val="both"/>
        <w:textAlignment w:val="auto"/>
        <w:rPr>
          <w:rFonts w:ascii="Aptos" w:hAnsi="Aptos"/>
          <w:szCs w:val="24"/>
        </w:rPr>
      </w:pPr>
    </w:p>
    <w:p w14:paraId="430C9C1C" w14:textId="77777777" w:rsidR="00B06631" w:rsidRPr="00F71845" w:rsidRDefault="00B06631" w:rsidP="00B06631">
      <w:pPr>
        <w:numPr>
          <w:ilvl w:val="0"/>
          <w:numId w:val="9"/>
        </w:numPr>
        <w:overflowPunct/>
        <w:autoSpaceDE/>
        <w:autoSpaceDN/>
        <w:adjustRightInd/>
        <w:spacing w:after="200" w:line="276" w:lineRule="auto"/>
        <w:textAlignment w:val="auto"/>
        <w:rPr>
          <w:rFonts w:ascii="Aptos" w:hAnsi="Aptos"/>
          <w:szCs w:val="24"/>
        </w:rPr>
      </w:pPr>
      <w:r w:rsidRPr="00F71845">
        <w:rPr>
          <w:rFonts w:ascii="Aptos" w:hAnsi="Aptos"/>
          <w:szCs w:val="24"/>
        </w:rPr>
        <w:t>The applicant has the necessary legal authority to apply for and receive the proposed grant.</w:t>
      </w:r>
    </w:p>
    <w:p w14:paraId="55CDC13A" w14:textId="77777777" w:rsidR="00B06631" w:rsidRPr="00F71845" w:rsidRDefault="00B06631" w:rsidP="00B06631">
      <w:pPr>
        <w:overflowPunct/>
        <w:autoSpaceDE/>
        <w:autoSpaceDN/>
        <w:adjustRightInd/>
        <w:ind w:left="720" w:hanging="360"/>
        <w:textAlignment w:val="auto"/>
        <w:rPr>
          <w:rFonts w:ascii="Aptos" w:hAnsi="Aptos"/>
          <w:szCs w:val="24"/>
        </w:rPr>
      </w:pPr>
    </w:p>
    <w:p w14:paraId="517AACDB" w14:textId="77777777" w:rsidR="00B06631" w:rsidRPr="00F71845" w:rsidRDefault="00B06631" w:rsidP="00B06631">
      <w:pPr>
        <w:numPr>
          <w:ilvl w:val="0"/>
          <w:numId w:val="10"/>
        </w:numPr>
        <w:overflowPunct/>
        <w:autoSpaceDE/>
        <w:autoSpaceDN/>
        <w:adjustRightInd/>
        <w:spacing w:after="200" w:line="276" w:lineRule="auto"/>
        <w:textAlignment w:val="auto"/>
        <w:rPr>
          <w:rFonts w:ascii="Aptos" w:hAnsi="Aptos"/>
          <w:szCs w:val="24"/>
        </w:rPr>
      </w:pPr>
      <w:r w:rsidRPr="00F71845">
        <w:rPr>
          <w:rFonts w:ascii="Aptos" w:hAnsi="Aptos"/>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6A461EC7" w14:textId="77777777" w:rsidR="00B06631" w:rsidRPr="00F71845" w:rsidRDefault="00B06631" w:rsidP="00B06631">
      <w:pPr>
        <w:overflowPunct/>
        <w:autoSpaceDE/>
        <w:autoSpaceDN/>
        <w:adjustRightInd/>
        <w:ind w:left="720" w:hanging="360"/>
        <w:textAlignment w:val="auto"/>
        <w:rPr>
          <w:rFonts w:ascii="Aptos" w:hAnsi="Aptos"/>
          <w:szCs w:val="24"/>
        </w:rPr>
      </w:pPr>
    </w:p>
    <w:p w14:paraId="1F17B49A" w14:textId="77777777" w:rsidR="00B06631" w:rsidRPr="00F71845" w:rsidRDefault="00B06631" w:rsidP="00B06631">
      <w:pPr>
        <w:numPr>
          <w:ilvl w:val="0"/>
          <w:numId w:val="11"/>
        </w:numPr>
        <w:overflowPunct/>
        <w:autoSpaceDE/>
        <w:autoSpaceDN/>
        <w:adjustRightInd/>
        <w:spacing w:after="200" w:line="276" w:lineRule="auto"/>
        <w:textAlignment w:val="auto"/>
        <w:rPr>
          <w:rFonts w:ascii="Aptos" w:hAnsi="Aptos"/>
          <w:szCs w:val="24"/>
        </w:rPr>
      </w:pPr>
      <w:r w:rsidRPr="00F71845">
        <w:rPr>
          <w:rFonts w:ascii="Aptos" w:hAnsi="Aptos"/>
          <w:szCs w:val="24"/>
        </w:rPr>
        <w:t>The activities and services for which assistance is sought under this grant will be administered by or under the supervision and control of the applicant.</w:t>
      </w:r>
    </w:p>
    <w:p w14:paraId="6B783888" w14:textId="77777777" w:rsidR="00B06631" w:rsidRPr="00F71845" w:rsidRDefault="00B06631" w:rsidP="00B06631">
      <w:pPr>
        <w:overflowPunct/>
        <w:autoSpaceDE/>
        <w:autoSpaceDN/>
        <w:adjustRightInd/>
        <w:ind w:left="720" w:hanging="360"/>
        <w:textAlignment w:val="auto"/>
        <w:rPr>
          <w:rFonts w:ascii="Aptos" w:hAnsi="Aptos"/>
          <w:szCs w:val="24"/>
        </w:rPr>
      </w:pPr>
    </w:p>
    <w:p w14:paraId="7E1DA945" w14:textId="77777777" w:rsidR="00B06631" w:rsidRPr="00F71845" w:rsidRDefault="00B06631" w:rsidP="00B06631">
      <w:pPr>
        <w:numPr>
          <w:ilvl w:val="0"/>
          <w:numId w:val="12"/>
        </w:numPr>
        <w:overflowPunct/>
        <w:autoSpaceDE/>
        <w:autoSpaceDN/>
        <w:adjustRightInd/>
        <w:spacing w:after="200" w:line="276" w:lineRule="auto"/>
        <w:textAlignment w:val="auto"/>
        <w:rPr>
          <w:rFonts w:ascii="Aptos" w:hAnsi="Aptos"/>
          <w:szCs w:val="24"/>
        </w:rPr>
      </w:pPr>
      <w:r w:rsidRPr="00F71845">
        <w:rPr>
          <w:rFonts w:ascii="Aptos" w:hAnsi="Aptos"/>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52F3C39C" w14:textId="77777777" w:rsidR="00B06631" w:rsidRPr="00F71845" w:rsidRDefault="00B06631" w:rsidP="00B06631">
      <w:pPr>
        <w:overflowPunct/>
        <w:autoSpaceDE/>
        <w:autoSpaceDN/>
        <w:adjustRightInd/>
        <w:ind w:left="720" w:hanging="360"/>
        <w:textAlignment w:val="auto"/>
        <w:rPr>
          <w:rFonts w:ascii="Aptos" w:hAnsi="Aptos"/>
          <w:szCs w:val="24"/>
        </w:rPr>
      </w:pPr>
    </w:p>
    <w:p w14:paraId="6CA42823" w14:textId="77777777" w:rsidR="00B06631" w:rsidRPr="00F71845" w:rsidRDefault="00B06631" w:rsidP="00B06631">
      <w:pPr>
        <w:numPr>
          <w:ilvl w:val="0"/>
          <w:numId w:val="13"/>
        </w:numPr>
        <w:overflowPunct/>
        <w:autoSpaceDE/>
        <w:autoSpaceDN/>
        <w:adjustRightInd/>
        <w:spacing w:after="200" w:line="276" w:lineRule="auto"/>
        <w:textAlignment w:val="auto"/>
        <w:rPr>
          <w:rFonts w:ascii="Aptos" w:hAnsi="Aptos"/>
          <w:szCs w:val="24"/>
        </w:rPr>
      </w:pPr>
      <w:r w:rsidRPr="00F71845">
        <w:rPr>
          <w:rFonts w:ascii="Aptos" w:hAnsi="Aptos"/>
          <w:szCs w:val="24"/>
        </w:rPr>
        <w:t>Grant funds shall not be used to supplant funds normally budgeted by the agency.</w:t>
      </w:r>
    </w:p>
    <w:p w14:paraId="70A4B934" w14:textId="77777777" w:rsidR="00B06631" w:rsidRPr="00F71845" w:rsidRDefault="00B06631" w:rsidP="00B06631">
      <w:pPr>
        <w:overflowPunct/>
        <w:autoSpaceDE/>
        <w:autoSpaceDN/>
        <w:adjustRightInd/>
        <w:ind w:left="720" w:hanging="360"/>
        <w:textAlignment w:val="auto"/>
        <w:rPr>
          <w:rFonts w:ascii="Aptos" w:hAnsi="Aptos"/>
          <w:szCs w:val="24"/>
        </w:rPr>
      </w:pPr>
    </w:p>
    <w:p w14:paraId="7A61EEB5" w14:textId="77777777" w:rsidR="00B06631" w:rsidRPr="00F71845" w:rsidRDefault="00B06631" w:rsidP="00B06631">
      <w:pPr>
        <w:numPr>
          <w:ilvl w:val="0"/>
          <w:numId w:val="14"/>
        </w:numPr>
        <w:overflowPunct/>
        <w:autoSpaceDE/>
        <w:autoSpaceDN/>
        <w:adjustRightInd/>
        <w:spacing w:after="200" w:line="276" w:lineRule="auto"/>
        <w:textAlignment w:val="auto"/>
        <w:rPr>
          <w:rFonts w:ascii="Aptos" w:hAnsi="Aptos"/>
          <w:szCs w:val="24"/>
        </w:rPr>
      </w:pPr>
      <w:r w:rsidRPr="00F71845">
        <w:rPr>
          <w:rFonts w:ascii="Aptos" w:hAnsi="Aptos"/>
          <w:szCs w:val="24"/>
        </w:rPr>
        <w:t>Fiscal control and accounting procedures will be used to ensure proper disbursement of all funds awarded.</w:t>
      </w:r>
    </w:p>
    <w:p w14:paraId="1A0F8879" w14:textId="77777777" w:rsidR="00B06631" w:rsidRPr="00F71845" w:rsidRDefault="00B06631" w:rsidP="00B06631">
      <w:pPr>
        <w:overflowPunct/>
        <w:autoSpaceDE/>
        <w:autoSpaceDN/>
        <w:adjustRightInd/>
        <w:ind w:left="720" w:hanging="360"/>
        <w:textAlignment w:val="auto"/>
        <w:rPr>
          <w:rFonts w:ascii="Aptos" w:hAnsi="Aptos"/>
          <w:szCs w:val="24"/>
        </w:rPr>
      </w:pPr>
    </w:p>
    <w:p w14:paraId="60F34107" w14:textId="77777777" w:rsidR="00B06631" w:rsidRPr="00F71845" w:rsidRDefault="00B06631" w:rsidP="00B06631">
      <w:pPr>
        <w:numPr>
          <w:ilvl w:val="0"/>
          <w:numId w:val="15"/>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The applicant will submit a final project report (within 60 days of the project completion) and such other reports, as specified, to the Connecticut State Department of Education, including information relating to the project records and </w:t>
      </w:r>
      <w:r w:rsidRPr="00F71845">
        <w:rPr>
          <w:rFonts w:ascii="Aptos" w:hAnsi="Aptos"/>
          <w:szCs w:val="24"/>
        </w:rPr>
        <w:lastRenderedPageBreak/>
        <w:t>access thereto as the Connecticut State Department of Education may find necessary.</w:t>
      </w:r>
    </w:p>
    <w:p w14:paraId="6F1296C9" w14:textId="77777777" w:rsidR="00B06631" w:rsidRPr="00F71845" w:rsidRDefault="00B06631" w:rsidP="00B06631">
      <w:pPr>
        <w:overflowPunct/>
        <w:autoSpaceDE/>
        <w:autoSpaceDN/>
        <w:adjustRightInd/>
        <w:ind w:left="720" w:hanging="360"/>
        <w:textAlignment w:val="auto"/>
        <w:rPr>
          <w:rFonts w:ascii="Aptos" w:hAnsi="Aptos"/>
          <w:szCs w:val="24"/>
        </w:rPr>
      </w:pPr>
    </w:p>
    <w:p w14:paraId="372F96C7" w14:textId="77777777" w:rsidR="00B06631" w:rsidRPr="00F71845" w:rsidRDefault="00B06631" w:rsidP="00B06631">
      <w:pPr>
        <w:numPr>
          <w:ilvl w:val="0"/>
          <w:numId w:val="16"/>
        </w:numPr>
        <w:overflowPunct/>
        <w:autoSpaceDE/>
        <w:autoSpaceDN/>
        <w:adjustRightInd/>
        <w:spacing w:after="200" w:line="276" w:lineRule="auto"/>
        <w:textAlignment w:val="auto"/>
        <w:rPr>
          <w:rFonts w:ascii="Aptos" w:hAnsi="Aptos"/>
          <w:szCs w:val="24"/>
        </w:rPr>
      </w:pPr>
      <w:r w:rsidRPr="00F71845">
        <w:rPr>
          <w:rFonts w:ascii="Aptos" w:hAnsi="Aptos"/>
          <w:szCs w:val="24"/>
        </w:rPr>
        <w:t>The Connecticut State Department of Education reserves the exclusive right to use and grant the right to use and/or publish any part or parts of any summary, abstract, reports, publications, records and materials resulting from this project and this grant.</w:t>
      </w:r>
    </w:p>
    <w:p w14:paraId="37B83094" w14:textId="77777777" w:rsidR="00B06631" w:rsidRPr="00F71845" w:rsidRDefault="00B06631" w:rsidP="00B06631">
      <w:pPr>
        <w:overflowPunct/>
        <w:autoSpaceDE/>
        <w:autoSpaceDN/>
        <w:adjustRightInd/>
        <w:ind w:left="720" w:hanging="360"/>
        <w:textAlignment w:val="auto"/>
        <w:rPr>
          <w:rFonts w:ascii="Aptos" w:hAnsi="Aptos"/>
          <w:szCs w:val="24"/>
        </w:rPr>
      </w:pPr>
    </w:p>
    <w:p w14:paraId="302C60E7" w14:textId="77777777" w:rsidR="00B06631" w:rsidRPr="00F71845" w:rsidRDefault="00B06631" w:rsidP="00B06631">
      <w:pPr>
        <w:numPr>
          <w:ilvl w:val="0"/>
          <w:numId w:val="17"/>
        </w:numPr>
        <w:overflowPunct/>
        <w:autoSpaceDE/>
        <w:autoSpaceDN/>
        <w:adjustRightInd/>
        <w:spacing w:after="200" w:line="276" w:lineRule="auto"/>
        <w:textAlignment w:val="auto"/>
        <w:rPr>
          <w:rFonts w:ascii="Aptos" w:hAnsi="Aptos"/>
          <w:szCs w:val="24"/>
        </w:rPr>
      </w:pPr>
      <w:r w:rsidRPr="00F71845">
        <w:rPr>
          <w:rFonts w:ascii="Aptos" w:hAnsi="Aptos"/>
          <w:szCs w:val="24"/>
        </w:rPr>
        <w:t>If the project achieves the specified objectives, every reasonable effort will be made to continue the project and/or implement the results after the termination of state/federal funding.</w:t>
      </w:r>
    </w:p>
    <w:p w14:paraId="318E4E2B" w14:textId="77777777" w:rsidR="00B06631" w:rsidRPr="00F71845" w:rsidRDefault="00B06631" w:rsidP="00B06631">
      <w:pPr>
        <w:overflowPunct/>
        <w:autoSpaceDE/>
        <w:autoSpaceDN/>
        <w:adjustRightInd/>
        <w:ind w:left="720" w:hanging="360"/>
        <w:textAlignment w:val="auto"/>
        <w:rPr>
          <w:rFonts w:ascii="Aptos" w:hAnsi="Aptos"/>
          <w:szCs w:val="24"/>
        </w:rPr>
      </w:pPr>
    </w:p>
    <w:p w14:paraId="3B598FB4" w14:textId="77777777" w:rsidR="00B06631" w:rsidRPr="00F71845" w:rsidRDefault="00B06631" w:rsidP="00B06631">
      <w:pPr>
        <w:numPr>
          <w:ilvl w:val="0"/>
          <w:numId w:val="20"/>
        </w:numPr>
        <w:overflowPunct/>
        <w:autoSpaceDE/>
        <w:autoSpaceDN/>
        <w:adjustRightInd/>
        <w:spacing w:before="60" w:after="200" w:line="276" w:lineRule="auto"/>
        <w:textAlignment w:val="auto"/>
        <w:rPr>
          <w:rFonts w:ascii="Aptos" w:hAnsi="Aptos"/>
          <w:szCs w:val="24"/>
        </w:rPr>
      </w:pPr>
      <w:r w:rsidRPr="00F71845">
        <w:rPr>
          <w:rFonts w:ascii="Aptos" w:hAnsi="Aptos"/>
          <w:szCs w:val="24"/>
        </w:rPr>
        <w:t>The applicant will protect and save harmless the State Board of Education from financial loss and expense, including legal fees and costs, if any, arising out of any breach of the duties, in whole or part, described in the application for the grant.</w:t>
      </w:r>
    </w:p>
    <w:p w14:paraId="75EABC30" w14:textId="77777777" w:rsidR="00B06631" w:rsidRPr="00F71845" w:rsidRDefault="00B06631" w:rsidP="00B06631">
      <w:pPr>
        <w:numPr>
          <w:ilvl w:val="0"/>
          <w:numId w:val="20"/>
        </w:numPr>
        <w:overflowPunct/>
        <w:autoSpaceDE/>
        <w:autoSpaceDN/>
        <w:adjustRightInd/>
        <w:spacing w:after="200" w:line="276" w:lineRule="auto"/>
        <w:textAlignment w:val="auto"/>
        <w:rPr>
          <w:rFonts w:ascii="Aptos" w:hAnsi="Aptos"/>
          <w:szCs w:val="24"/>
        </w:rPr>
      </w:pPr>
      <w:r w:rsidRPr="00F71845">
        <w:rPr>
          <w:rFonts w:ascii="Aptos" w:hAnsi="Aptos"/>
          <w:szCs w:val="24"/>
        </w:rPr>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4942686F" w14:textId="77777777" w:rsidR="00B06631" w:rsidRPr="00F71845" w:rsidRDefault="00B06631" w:rsidP="00B06631">
      <w:pPr>
        <w:overflowPunct/>
        <w:autoSpaceDE/>
        <w:autoSpaceDN/>
        <w:adjustRightInd/>
        <w:ind w:left="720"/>
        <w:textAlignment w:val="auto"/>
        <w:rPr>
          <w:rFonts w:ascii="Aptos" w:hAnsi="Aptos"/>
          <w:szCs w:val="24"/>
        </w:rPr>
      </w:pPr>
    </w:p>
    <w:p w14:paraId="13AD52DA" w14:textId="77777777" w:rsidR="00B06631" w:rsidRPr="00F71845" w:rsidRDefault="00B06631" w:rsidP="00B06631">
      <w:pPr>
        <w:numPr>
          <w:ilvl w:val="0"/>
          <w:numId w:val="20"/>
        </w:numPr>
        <w:overflowPunct/>
        <w:autoSpaceDE/>
        <w:autoSpaceDN/>
        <w:adjustRightInd/>
        <w:spacing w:after="200" w:line="276" w:lineRule="auto"/>
        <w:textAlignment w:val="auto"/>
        <w:rPr>
          <w:rFonts w:ascii="Aptos" w:hAnsi="Aptos"/>
          <w:szCs w:val="24"/>
        </w:rPr>
      </w:pPr>
      <w:r w:rsidRPr="00F71845">
        <w:rPr>
          <w:rFonts w:ascii="Aptos" w:hAnsi="Aptos"/>
          <w:szCs w:val="24"/>
        </w:rPr>
        <w:t>Nondiscrimination</w:t>
      </w:r>
    </w:p>
    <w:p w14:paraId="7B503794"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For purposes of this Section, the following terms are defined as follows:</w:t>
      </w:r>
    </w:p>
    <w:p w14:paraId="4F71266B"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“Commission” means the Commission on Human Rights and </w:t>
      </w:r>
      <w:proofErr w:type="gramStart"/>
      <w:r w:rsidRPr="00F71845">
        <w:rPr>
          <w:rFonts w:ascii="Aptos" w:hAnsi="Aptos"/>
          <w:szCs w:val="24"/>
        </w:rPr>
        <w:t>Opportunities;</w:t>
      </w:r>
      <w:proofErr w:type="gramEnd"/>
    </w:p>
    <w:p w14:paraId="42DBC83D"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“Contract” and “contract” means this </w:t>
      </w:r>
      <w:proofErr w:type="gramStart"/>
      <w:r w:rsidRPr="00F71845">
        <w:rPr>
          <w:rFonts w:ascii="Aptos" w:hAnsi="Aptos"/>
          <w:szCs w:val="24"/>
        </w:rPr>
        <w:t>grant;</w:t>
      </w:r>
      <w:proofErr w:type="gramEnd"/>
      <w:r w:rsidRPr="00F71845">
        <w:rPr>
          <w:rFonts w:ascii="Aptos" w:hAnsi="Aptos"/>
          <w:szCs w:val="24"/>
        </w:rPr>
        <w:t xml:space="preserve"> </w:t>
      </w:r>
    </w:p>
    <w:p w14:paraId="049D9F2F" w14:textId="77777777" w:rsidR="00B06631" w:rsidRPr="00F71845" w:rsidRDefault="00B06631" w:rsidP="00B06631">
      <w:pPr>
        <w:numPr>
          <w:ilvl w:val="3"/>
          <w:numId w:val="22"/>
        </w:numPr>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“Contractor” and “contractor” means the applicant and any successors or </w:t>
      </w:r>
      <w:proofErr w:type="gramStart"/>
      <w:r w:rsidRPr="00F71845">
        <w:rPr>
          <w:rFonts w:ascii="Aptos" w:hAnsi="Aptos"/>
          <w:szCs w:val="24"/>
        </w:rPr>
        <w:t>assigns;</w:t>
      </w:r>
      <w:proofErr w:type="gramEnd"/>
    </w:p>
    <w:p w14:paraId="2DF08B71" w14:textId="77777777" w:rsidR="00B06631" w:rsidRPr="00F71845" w:rsidRDefault="00B06631" w:rsidP="00B06631">
      <w:pPr>
        <w:numPr>
          <w:ilvl w:val="3"/>
          <w:numId w:val="22"/>
        </w:numPr>
        <w:tabs>
          <w:tab w:val="left" w:pos="1800"/>
          <w:tab w:val="num" w:pos="216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w:t>
      </w:r>
      <w:r w:rsidRPr="00F71845">
        <w:rPr>
          <w:rFonts w:ascii="Aptos" w:hAnsi="Aptos"/>
          <w:szCs w:val="24"/>
        </w:rPr>
        <w:lastRenderedPageBreak/>
        <w:t xml:space="preserve">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00223ED4"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good</w:t>
      </w:r>
      <w:proofErr w:type="gramEnd"/>
      <w:r w:rsidRPr="00F71845">
        <w:rPr>
          <w:rFonts w:ascii="Aptos" w:hAnsi="Aptos"/>
          <w:szCs w:val="24"/>
        </w:rPr>
        <w:t xml:space="preserve"> faith” means that degree of diligence which a reasonable person would exercise in the performance of legal duties and </w:t>
      </w:r>
      <w:proofErr w:type="gramStart"/>
      <w:r w:rsidRPr="00F71845">
        <w:rPr>
          <w:rFonts w:ascii="Aptos" w:hAnsi="Aptos"/>
          <w:szCs w:val="24"/>
        </w:rPr>
        <w:t>obligations;</w:t>
      </w:r>
      <w:proofErr w:type="gramEnd"/>
    </w:p>
    <w:p w14:paraId="3CD0F726"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good</w:t>
      </w:r>
      <w:proofErr w:type="gramEnd"/>
      <w:r w:rsidRPr="00F71845">
        <w:rPr>
          <w:rFonts w:ascii="Aptos" w:hAnsi="Aptos"/>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F71845">
        <w:rPr>
          <w:rFonts w:ascii="Aptos" w:hAnsi="Aptos"/>
          <w:szCs w:val="24"/>
        </w:rPr>
        <w:t>requirements;</w:t>
      </w:r>
      <w:proofErr w:type="gramEnd"/>
    </w:p>
    <w:p w14:paraId="37A6461F"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marital</w:t>
      </w:r>
      <w:proofErr w:type="gramEnd"/>
      <w:r w:rsidRPr="00F71845">
        <w:rPr>
          <w:rFonts w:ascii="Aptos" w:hAnsi="Aptos"/>
          <w:szCs w:val="24"/>
        </w:rPr>
        <w:t xml:space="preserve"> status” means being single, married as recognized by the State of Connecticut, widowed, separated or </w:t>
      </w:r>
      <w:proofErr w:type="gramStart"/>
      <w:r w:rsidRPr="00F71845">
        <w:rPr>
          <w:rFonts w:ascii="Aptos" w:hAnsi="Aptos"/>
          <w:szCs w:val="24"/>
        </w:rPr>
        <w:t>divorced;</w:t>
      </w:r>
      <w:proofErr w:type="gramEnd"/>
      <w:r w:rsidRPr="00F71845">
        <w:rPr>
          <w:rFonts w:ascii="Aptos" w:hAnsi="Aptos"/>
          <w:szCs w:val="24"/>
        </w:rPr>
        <w:t xml:space="preserve"> </w:t>
      </w:r>
    </w:p>
    <w:p w14:paraId="00DCE8E9"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w:t>
      </w:r>
      <w:proofErr w:type="gramStart"/>
      <w:r w:rsidRPr="00F71845">
        <w:rPr>
          <w:rFonts w:ascii="Aptos" w:hAnsi="Aptos"/>
          <w:szCs w:val="24"/>
        </w:rPr>
        <w:t>mental</w:t>
      </w:r>
      <w:proofErr w:type="gramEnd"/>
      <w:r w:rsidRPr="00F71845">
        <w:rPr>
          <w:rFonts w:ascii="Aptos" w:hAnsi="Aptos"/>
          <w:szCs w:val="24"/>
        </w:rPr>
        <w:t xml:space="preserve">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F71845">
        <w:rPr>
          <w:rFonts w:ascii="Aptos" w:hAnsi="Aptos"/>
          <w:szCs w:val="24"/>
        </w:rPr>
        <w:t>disorders;</w:t>
      </w:r>
      <w:proofErr w:type="gramEnd"/>
    </w:p>
    <w:p w14:paraId="35DFD75C" w14:textId="77777777" w:rsidR="00B06631" w:rsidRPr="00F71845" w:rsidRDefault="00B06631" w:rsidP="00B06631">
      <w:pPr>
        <w:numPr>
          <w:ilvl w:val="3"/>
          <w:numId w:val="22"/>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6755BE69" w14:textId="77777777" w:rsidR="00B06631" w:rsidRPr="00F71845" w:rsidRDefault="00B06631" w:rsidP="00B06631">
      <w:pPr>
        <w:numPr>
          <w:ilvl w:val="3"/>
          <w:numId w:val="22"/>
        </w:numPr>
        <w:tabs>
          <w:tab w:val="num" w:pos="144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5F76AD37" w14:textId="77777777" w:rsidR="00B06631" w:rsidRPr="00F71845" w:rsidRDefault="00B06631" w:rsidP="00B06631">
      <w:pPr>
        <w:overflowPunct/>
        <w:autoSpaceDE/>
        <w:autoSpaceDN/>
        <w:adjustRightInd/>
        <w:ind w:left="1800"/>
        <w:textAlignment w:val="auto"/>
        <w:rPr>
          <w:rFonts w:ascii="Aptos" w:hAnsi="Aptos"/>
          <w:szCs w:val="24"/>
        </w:rPr>
      </w:pPr>
    </w:p>
    <w:p w14:paraId="66E00679"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lastRenderedPageBreak/>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3B653496"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w:t>
      </w:r>
      <w:r w:rsidRPr="00F71845">
        <w:rPr>
          <w:rFonts w:ascii="Aptos" w:hAnsi="Aptos"/>
          <w:szCs w:val="24"/>
        </w:rPr>
        <w:lastRenderedPageBreak/>
        <w:t>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349F3629"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5AED8A4D"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shall develop and maintain adequate documentation, in a manner prescribed by the Commission, of its good faith efforts.</w:t>
      </w:r>
    </w:p>
    <w:p w14:paraId="65DF89C8"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4BB5A761"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12E31965"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lastRenderedPageBreak/>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2D51F369"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The Contractor shall include the provisions of the foregoing paragraph in every subcontract or purchase order </w:t>
      </w:r>
      <w:proofErr w:type="gramStart"/>
      <w:r w:rsidRPr="00F71845">
        <w:rPr>
          <w:rFonts w:ascii="Aptos" w:hAnsi="Aptos"/>
          <w:szCs w:val="24"/>
        </w:rPr>
        <w:t>entered into</w:t>
      </w:r>
      <w:proofErr w:type="gramEnd"/>
      <w:r w:rsidRPr="00F71845">
        <w:rPr>
          <w:rFonts w:ascii="Aptos" w:hAnsi="Aptos"/>
          <w:szCs w:val="24"/>
        </w:rPr>
        <w:t xml:space="preserve"> </w:t>
      </w:r>
      <w:proofErr w:type="gramStart"/>
      <w:r w:rsidRPr="00F71845">
        <w:rPr>
          <w:rFonts w:ascii="Aptos" w:hAnsi="Aptos"/>
          <w:szCs w:val="24"/>
        </w:rPr>
        <w:t>in order to</w:t>
      </w:r>
      <w:proofErr w:type="gramEnd"/>
      <w:r w:rsidRPr="00F71845">
        <w:rPr>
          <w:rFonts w:ascii="Aptos" w:hAnsi="Aptos"/>
          <w:szCs w:val="24"/>
        </w:rPr>
        <w:t xml:space="preserve">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3BF3D411" w14:textId="77777777" w:rsidR="00B06631" w:rsidRPr="00F71845" w:rsidRDefault="00B06631" w:rsidP="00B06631">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u w:val="single"/>
        </w:rPr>
        <w:t>Nondiscrimination Certification</w:t>
      </w:r>
      <w:r w:rsidRPr="00F71845">
        <w:rPr>
          <w:rFonts w:ascii="Aptos" w:hAnsi="Aptos"/>
          <w:szCs w:val="24"/>
        </w:rPr>
        <w:t xml:space="preserve">.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w:t>
      </w:r>
      <w:r w:rsidRPr="00F71845">
        <w:rPr>
          <w:rFonts w:ascii="Aptos" w:hAnsi="Aptos"/>
          <w:szCs w:val="24"/>
        </w:rPr>
        <w:lastRenderedPageBreak/>
        <w:t>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141B709D" w14:textId="77777777" w:rsidR="00B06631" w:rsidRPr="00F71845" w:rsidRDefault="00B06631" w:rsidP="00B06631">
      <w:pPr>
        <w:overflowPunct/>
        <w:autoSpaceDE/>
        <w:autoSpaceDN/>
        <w:adjustRightInd/>
        <w:ind w:left="720"/>
        <w:textAlignment w:val="auto"/>
        <w:rPr>
          <w:rFonts w:ascii="Aptos" w:hAnsi="Aptos"/>
          <w:szCs w:val="24"/>
        </w:rPr>
      </w:pPr>
    </w:p>
    <w:p w14:paraId="7BBBE1BE" w14:textId="77777777" w:rsidR="00B06631" w:rsidRPr="00F71845" w:rsidRDefault="00B06631" w:rsidP="00B06631">
      <w:pPr>
        <w:numPr>
          <w:ilvl w:val="0"/>
          <w:numId w:val="18"/>
        </w:numPr>
        <w:overflowPunct/>
        <w:autoSpaceDE/>
        <w:autoSpaceDN/>
        <w:adjustRightInd/>
        <w:spacing w:after="200" w:line="276" w:lineRule="auto"/>
        <w:textAlignment w:val="auto"/>
        <w:rPr>
          <w:rFonts w:ascii="Aptos" w:hAnsi="Aptos"/>
          <w:szCs w:val="24"/>
        </w:rPr>
      </w:pPr>
      <w:r w:rsidRPr="00F71845">
        <w:rPr>
          <w:rFonts w:ascii="Aptos" w:hAnsi="Aptos"/>
          <w:szCs w:val="24"/>
        </w:rPr>
        <w:t>The grant award is subject to approval of the Connecticut State Department of Education and availability of state or federal funds.</w:t>
      </w:r>
    </w:p>
    <w:p w14:paraId="71D02464" w14:textId="77777777" w:rsidR="00B06631" w:rsidRPr="00F71845" w:rsidRDefault="00B06631" w:rsidP="00B06631">
      <w:pPr>
        <w:overflowPunct/>
        <w:autoSpaceDE/>
        <w:autoSpaceDN/>
        <w:adjustRightInd/>
        <w:ind w:left="720" w:hanging="360"/>
        <w:textAlignment w:val="auto"/>
        <w:rPr>
          <w:rFonts w:ascii="Aptos" w:hAnsi="Aptos"/>
          <w:szCs w:val="24"/>
        </w:rPr>
      </w:pPr>
    </w:p>
    <w:p w14:paraId="5910FF98" w14:textId="77777777" w:rsidR="00B06631" w:rsidRPr="00F71845" w:rsidRDefault="00B06631" w:rsidP="00B06631">
      <w:pPr>
        <w:numPr>
          <w:ilvl w:val="0"/>
          <w:numId w:val="19"/>
        </w:numPr>
        <w:overflowPunct/>
        <w:autoSpaceDE/>
        <w:autoSpaceDN/>
        <w:adjustRightInd/>
        <w:spacing w:after="200" w:line="276" w:lineRule="auto"/>
        <w:textAlignment w:val="auto"/>
        <w:rPr>
          <w:rFonts w:ascii="Aptos" w:hAnsi="Aptos"/>
          <w:szCs w:val="24"/>
        </w:rPr>
      </w:pPr>
      <w:r w:rsidRPr="00F71845">
        <w:rPr>
          <w:rFonts w:ascii="Aptos" w:hAnsi="Aptos"/>
          <w:szCs w:val="24"/>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7C2A6061" w14:textId="77777777" w:rsidR="00B06631" w:rsidRPr="00F71845" w:rsidRDefault="00B06631" w:rsidP="00B06631">
      <w:pPr>
        <w:overflowPunct/>
        <w:autoSpaceDE/>
        <w:autoSpaceDN/>
        <w:adjustRightInd/>
        <w:ind w:left="720"/>
        <w:textAlignment w:val="auto"/>
        <w:rPr>
          <w:rFonts w:ascii="Aptos" w:hAnsi="Aptos"/>
          <w:szCs w:val="24"/>
        </w:rPr>
      </w:pPr>
    </w:p>
    <w:p w14:paraId="00C0543D" w14:textId="77777777" w:rsidR="00B06631" w:rsidRPr="00F71845" w:rsidRDefault="00B06631" w:rsidP="00B06631">
      <w:pPr>
        <w:overflowPunct/>
        <w:autoSpaceDE/>
        <w:autoSpaceDN/>
        <w:adjustRightInd/>
        <w:ind w:left="720"/>
        <w:textAlignment w:val="auto"/>
        <w:rPr>
          <w:rFonts w:ascii="Aptos" w:hAnsi="Aptos"/>
          <w:szCs w:val="24"/>
        </w:rPr>
      </w:pPr>
      <w:r w:rsidRPr="00F71845">
        <w:rPr>
          <w:rFonts w:ascii="Aptos" w:hAnsi="Aptos"/>
          <w:szCs w:val="24"/>
        </w:rPr>
        <w:t>I, the undersigned authorized official, hereby certify that these assurances shall be fully implemented.</w:t>
      </w:r>
    </w:p>
    <w:p w14:paraId="6D6C6A52" w14:textId="77777777" w:rsidR="00B06631" w:rsidRPr="00F71845" w:rsidRDefault="00B06631" w:rsidP="00B06631">
      <w:pPr>
        <w:overflowPunct/>
        <w:autoSpaceDE/>
        <w:autoSpaceDN/>
        <w:adjustRightInd/>
        <w:ind w:left="720"/>
        <w:textAlignment w:val="auto"/>
        <w:rPr>
          <w:rFonts w:ascii="Aptos" w:hAnsi="Aptos"/>
          <w:szCs w:val="24"/>
        </w:rPr>
      </w:pPr>
    </w:p>
    <w:tbl>
      <w:tblPr>
        <w:tblStyle w:val="TableGrid"/>
        <w:tblW w:w="0" w:type="auto"/>
        <w:tblLook w:val="04A0" w:firstRow="1" w:lastRow="0" w:firstColumn="1" w:lastColumn="0" w:noHBand="0" w:noVBand="1"/>
      </w:tblPr>
      <w:tblGrid>
        <w:gridCol w:w="3505"/>
        <w:gridCol w:w="5125"/>
      </w:tblGrid>
      <w:tr w:rsidR="00B06631" w:rsidRPr="00F71845" w14:paraId="546371AF" w14:textId="77777777" w:rsidTr="00A8461C">
        <w:tc>
          <w:tcPr>
            <w:tcW w:w="3505" w:type="dxa"/>
          </w:tcPr>
          <w:p w14:paraId="7337B48A"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Signature of Authorized Official:</w:t>
            </w:r>
          </w:p>
        </w:tc>
        <w:tc>
          <w:tcPr>
            <w:tcW w:w="5125" w:type="dxa"/>
          </w:tcPr>
          <w:p w14:paraId="3B15F4F7" w14:textId="77777777" w:rsidR="00B06631" w:rsidRPr="00F71845" w:rsidRDefault="00B06631" w:rsidP="00A8461C">
            <w:pPr>
              <w:overflowPunct/>
              <w:autoSpaceDE/>
              <w:autoSpaceDN/>
              <w:adjustRightInd/>
              <w:textAlignment w:val="auto"/>
              <w:rPr>
                <w:rFonts w:ascii="Aptos" w:hAnsi="Aptos"/>
                <w:szCs w:val="24"/>
              </w:rPr>
            </w:pPr>
          </w:p>
        </w:tc>
      </w:tr>
      <w:tr w:rsidR="00B06631" w:rsidRPr="00F71845" w14:paraId="217C6878" w14:textId="77777777" w:rsidTr="00A8461C">
        <w:tc>
          <w:tcPr>
            <w:tcW w:w="3505" w:type="dxa"/>
          </w:tcPr>
          <w:p w14:paraId="060D2B22"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 xml:space="preserve">Name: </w:t>
            </w:r>
            <w:r w:rsidRPr="00F71845">
              <w:rPr>
                <w:rFonts w:ascii="Aptos" w:hAnsi="Aptos"/>
                <w:i/>
                <w:iCs/>
                <w:szCs w:val="24"/>
              </w:rPr>
              <w:t>(typed)</w:t>
            </w:r>
          </w:p>
        </w:tc>
        <w:tc>
          <w:tcPr>
            <w:tcW w:w="5125" w:type="dxa"/>
          </w:tcPr>
          <w:p w14:paraId="423C61B0" w14:textId="77777777" w:rsidR="00B06631" w:rsidRPr="00F71845" w:rsidRDefault="00B06631" w:rsidP="00A8461C">
            <w:pPr>
              <w:overflowPunct/>
              <w:autoSpaceDE/>
              <w:autoSpaceDN/>
              <w:adjustRightInd/>
              <w:textAlignment w:val="auto"/>
              <w:rPr>
                <w:rFonts w:ascii="Aptos" w:hAnsi="Aptos"/>
                <w:szCs w:val="24"/>
              </w:rPr>
            </w:pPr>
          </w:p>
        </w:tc>
      </w:tr>
      <w:tr w:rsidR="00B06631" w:rsidRPr="00F71845" w14:paraId="7E7C2EC1" w14:textId="77777777" w:rsidTr="00A8461C">
        <w:tc>
          <w:tcPr>
            <w:tcW w:w="3505" w:type="dxa"/>
          </w:tcPr>
          <w:p w14:paraId="3CC07AAB"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 xml:space="preserve">Title: </w:t>
            </w:r>
            <w:r w:rsidRPr="00F71845">
              <w:rPr>
                <w:rFonts w:ascii="Aptos" w:hAnsi="Aptos"/>
                <w:i/>
                <w:iCs/>
                <w:szCs w:val="24"/>
              </w:rPr>
              <w:t>(typed)</w:t>
            </w:r>
          </w:p>
        </w:tc>
        <w:tc>
          <w:tcPr>
            <w:tcW w:w="5125" w:type="dxa"/>
          </w:tcPr>
          <w:p w14:paraId="3F2EB901" w14:textId="77777777" w:rsidR="00B06631" w:rsidRPr="00F71845" w:rsidRDefault="00B06631" w:rsidP="00A8461C">
            <w:pPr>
              <w:overflowPunct/>
              <w:autoSpaceDE/>
              <w:autoSpaceDN/>
              <w:adjustRightInd/>
              <w:textAlignment w:val="auto"/>
              <w:rPr>
                <w:rFonts w:ascii="Aptos" w:hAnsi="Aptos"/>
                <w:szCs w:val="24"/>
              </w:rPr>
            </w:pPr>
          </w:p>
        </w:tc>
      </w:tr>
      <w:tr w:rsidR="00B06631" w:rsidRPr="00F71845" w14:paraId="0663F442" w14:textId="77777777" w:rsidTr="00A8461C">
        <w:tc>
          <w:tcPr>
            <w:tcW w:w="3505" w:type="dxa"/>
          </w:tcPr>
          <w:p w14:paraId="7D1AA8AE" w14:textId="77777777" w:rsidR="00B06631" w:rsidRPr="00F71845" w:rsidRDefault="00B06631" w:rsidP="00A8461C">
            <w:pPr>
              <w:overflowPunct/>
              <w:autoSpaceDE/>
              <w:autoSpaceDN/>
              <w:adjustRightInd/>
              <w:textAlignment w:val="auto"/>
              <w:rPr>
                <w:rFonts w:ascii="Aptos" w:hAnsi="Aptos"/>
                <w:szCs w:val="24"/>
              </w:rPr>
            </w:pPr>
            <w:r w:rsidRPr="00F71845">
              <w:rPr>
                <w:rFonts w:ascii="Aptos" w:hAnsi="Aptos"/>
                <w:szCs w:val="24"/>
              </w:rPr>
              <w:t>Date:</w:t>
            </w:r>
          </w:p>
        </w:tc>
        <w:tc>
          <w:tcPr>
            <w:tcW w:w="5125" w:type="dxa"/>
          </w:tcPr>
          <w:p w14:paraId="02C6241C" w14:textId="77777777" w:rsidR="00B06631" w:rsidRPr="00F71845" w:rsidRDefault="00B06631" w:rsidP="00A8461C">
            <w:pPr>
              <w:overflowPunct/>
              <w:autoSpaceDE/>
              <w:autoSpaceDN/>
              <w:adjustRightInd/>
              <w:textAlignment w:val="auto"/>
              <w:rPr>
                <w:rFonts w:ascii="Aptos" w:hAnsi="Aptos"/>
                <w:szCs w:val="24"/>
              </w:rPr>
            </w:pPr>
          </w:p>
        </w:tc>
      </w:tr>
    </w:tbl>
    <w:p w14:paraId="439E304A" w14:textId="77777777" w:rsidR="00B06631" w:rsidRPr="00F71845" w:rsidRDefault="00B06631" w:rsidP="00B06631">
      <w:pPr>
        <w:overflowPunct/>
        <w:autoSpaceDE/>
        <w:autoSpaceDN/>
        <w:adjustRightInd/>
        <w:spacing w:after="200" w:line="276" w:lineRule="auto"/>
        <w:textAlignment w:val="auto"/>
        <w:rPr>
          <w:rFonts w:ascii="Aptos" w:eastAsia="Calibri" w:hAnsi="Aptos"/>
          <w:szCs w:val="24"/>
        </w:rPr>
      </w:pPr>
    </w:p>
    <w:p w14:paraId="26AF6D14" w14:textId="77777777" w:rsidR="00B06631" w:rsidRPr="00F71845" w:rsidRDefault="00B06631" w:rsidP="00B06631">
      <w:pPr>
        <w:overflowPunct/>
        <w:autoSpaceDE/>
        <w:autoSpaceDN/>
        <w:adjustRightInd/>
        <w:ind w:left="720"/>
        <w:jc w:val="center"/>
        <w:textAlignment w:val="auto"/>
        <w:rPr>
          <w:rFonts w:ascii="Aptos" w:hAnsi="Aptos"/>
          <w:szCs w:val="24"/>
        </w:rPr>
      </w:pPr>
    </w:p>
    <w:p w14:paraId="32F85987" w14:textId="77777777" w:rsidR="00B06631" w:rsidRPr="00F71845" w:rsidRDefault="00B06631" w:rsidP="00B06631">
      <w:pPr>
        <w:overflowPunct/>
        <w:autoSpaceDE/>
        <w:autoSpaceDN/>
        <w:adjustRightInd/>
        <w:ind w:left="720"/>
        <w:jc w:val="center"/>
        <w:textAlignment w:val="auto"/>
        <w:rPr>
          <w:rFonts w:ascii="Aptos" w:hAnsi="Aptos"/>
          <w:szCs w:val="24"/>
        </w:rPr>
      </w:pPr>
    </w:p>
    <w:p w14:paraId="7C8F71E5" w14:textId="77777777" w:rsidR="00B06631" w:rsidRPr="00F71845" w:rsidRDefault="00B06631" w:rsidP="00B06631">
      <w:pPr>
        <w:overflowPunct/>
        <w:autoSpaceDE/>
        <w:autoSpaceDN/>
        <w:adjustRightInd/>
        <w:ind w:left="720"/>
        <w:jc w:val="center"/>
        <w:textAlignment w:val="auto"/>
        <w:rPr>
          <w:rFonts w:ascii="Aptos" w:hAnsi="Aptos"/>
          <w:szCs w:val="24"/>
        </w:rPr>
      </w:pPr>
    </w:p>
    <w:p w14:paraId="51FB3E22" w14:textId="77777777" w:rsidR="00B06631" w:rsidRDefault="00B06631" w:rsidP="00AE61C0">
      <w:pPr>
        <w:rPr>
          <w:rFonts w:ascii="Aptos" w:hAnsi="Aptos"/>
          <w:b/>
          <w:bCs/>
        </w:rPr>
      </w:pPr>
    </w:p>
    <w:p w14:paraId="3F4CE49A" w14:textId="77777777" w:rsidR="00B06631" w:rsidRDefault="00B06631" w:rsidP="00AE61C0">
      <w:pPr>
        <w:rPr>
          <w:rFonts w:ascii="Aptos" w:hAnsi="Aptos"/>
          <w:b/>
          <w:bCs/>
        </w:rPr>
      </w:pPr>
    </w:p>
    <w:p w14:paraId="60BFC630" w14:textId="77777777" w:rsidR="00B06631" w:rsidRDefault="00B06631" w:rsidP="00AE61C0">
      <w:pPr>
        <w:rPr>
          <w:rFonts w:ascii="Aptos" w:hAnsi="Aptos"/>
          <w:b/>
          <w:bCs/>
        </w:rPr>
      </w:pPr>
    </w:p>
    <w:p w14:paraId="351D384A" w14:textId="77777777" w:rsidR="00B06631" w:rsidRDefault="00B06631" w:rsidP="00AE61C0">
      <w:pPr>
        <w:rPr>
          <w:rFonts w:ascii="Aptos" w:hAnsi="Aptos"/>
          <w:b/>
          <w:bCs/>
        </w:rPr>
      </w:pPr>
    </w:p>
    <w:p w14:paraId="0ACA20AA" w14:textId="77777777" w:rsidR="00B06631" w:rsidRDefault="00B06631" w:rsidP="00AE61C0">
      <w:pPr>
        <w:rPr>
          <w:rFonts w:ascii="Aptos" w:hAnsi="Aptos"/>
          <w:b/>
          <w:bCs/>
        </w:rPr>
      </w:pPr>
    </w:p>
    <w:p w14:paraId="350C476F" w14:textId="77777777" w:rsidR="00B06631" w:rsidRDefault="00B06631" w:rsidP="00AE61C0">
      <w:pPr>
        <w:rPr>
          <w:rFonts w:ascii="Aptos" w:hAnsi="Aptos"/>
          <w:b/>
          <w:bCs/>
        </w:rPr>
      </w:pPr>
    </w:p>
    <w:p w14:paraId="05FD9F66" w14:textId="77777777" w:rsidR="00B06631" w:rsidRDefault="00B06631" w:rsidP="00AE61C0">
      <w:pPr>
        <w:rPr>
          <w:rFonts w:ascii="Aptos" w:hAnsi="Aptos"/>
          <w:b/>
          <w:bCs/>
        </w:rPr>
      </w:pPr>
    </w:p>
    <w:p w14:paraId="2EA31CCE" w14:textId="77777777" w:rsidR="00B06631" w:rsidRDefault="00B06631" w:rsidP="00AE61C0">
      <w:pPr>
        <w:rPr>
          <w:rFonts w:ascii="Aptos" w:hAnsi="Aptos"/>
          <w:b/>
          <w:bCs/>
        </w:rPr>
      </w:pPr>
    </w:p>
    <w:p w14:paraId="62A8AE74" w14:textId="77777777" w:rsidR="00B06631" w:rsidRDefault="00B06631" w:rsidP="00AE61C0">
      <w:pPr>
        <w:rPr>
          <w:rFonts w:ascii="Aptos" w:hAnsi="Aptos"/>
          <w:b/>
          <w:bCs/>
        </w:rPr>
      </w:pPr>
    </w:p>
    <w:p w14:paraId="43F02F2E" w14:textId="77777777" w:rsidR="00B06631" w:rsidRDefault="00B06631" w:rsidP="00AE61C0">
      <w:pPr>
        <w:rPr>
          <w:rFonts w:ascii="Aptos" w:hAnsi="Aptos"/>
          <w:b/>
          <w:bCs/>
        </w:rPr>
      </w:pPr>
    </w:p>
    <w:p w14:paraId="1D704160" w14:textId="77777777" w:rsidR="00B06631" w:rsidRDefault="00B06631" w:rsidP="00AE61C0">
      <w:pPr>
        <w:rPr>
          <w:rFonts w:ascii="Aptos" w:hAnsi="Aptos"/>
          <w:b/>
          <w:bCs/>
        </w:rPr>
      </w:pPr>
    </w:p>
    <w:p w14:paraId="79042AF2" w14:textId="77777777" w:rsidR="00B06631" w:rsidRDefault="00B06631" w:rsidP="00AE61C0">
      <w:pPr>
        <w:rPr>
          <w:rFonts w:ascii="Aptos" w:hAnsi="Aptos"/>
          <w:b/>
          <w:bCs/>
        </w:rPr>
      </w:pPr>
    </w:p>
    <w:p w14:paraId="37F18EAF" w14:textId="77777777" w:rsidR="00B06631" w:rsidRDefault="00B06631" w:rsidP="00AE61C0">
      <w:pPr>
        <w:rPr>
          <w:rFonts w:ascii="Aptos" w:hAnsi="Aptos"/>
          <w:b/>
          <w:bCs/>
        </w:rPr>
      </w:pPr>
    </w:p>
    <w:p w14:paraId="76B0DAEE" w14:textId="77777777" w:rsidR="00B06631" w:rsidRDefault="00B06631" w:rsidP="00AE61C0">
      <w:pPr>
        <w:rPr>
          <w:rFonts w:ascii="Aptos" w:hAnsi="Aptos"/>
          <w:b/>
          <w:bCs/>
        </w:rPr>
      </w:pPr>
    </w:p>
    <w:p w14:paraId="7DECA3AC" w14:textId="77777777" w:rsidR="00B06631" w:rsidRDefault="00B06631" w:rsidP="00AE61C0">
      <w:pPr>
        <w:rPr>
          <w:rFonts w:ascii="Aptos" w:hAnsi="Aptos"/>
          <w:b/>
          <w:bCs/>
        </w:rPr>
      </w:pPr>
    </w:p>
    <w:p w14:paraId="67202A37" w14:textId="77777777" w:rsidR="00B06631" w:rsidRPr="00F71845" w:rsidRDefault="00B06631" w:rsidP="00B06631">
      <w:pPr>
        <w:overflowPunct/>
        <w:autoSpaceDE/>
        <w:autoSpaceDN/>
        <w:adjustRightInd/>
        <w:ind w:left="-90"/>
        <w:jc w:val="both"/>
        <w:textAlignment w:val="auto"/>
        <w:rPr>
          <w:rFonts w:ascii="Aptos" w:hAnsi="Aptos"/>
          <w:b/>
          <w:i/>
          <w:szCs w:val="24"/>
        </w:rPr>
      </w:pPr>
      <w:r w:rsidRPr="00F71845">
        <w:rPr>
          <w:rFonts w:ascii="Aptos" w:hAnsi="Aptos"/>
          <w:b/>
          <w:i/>
          <w:szCs w:val="24"/>
        </w:rPr>
        <w:lastRenderedPageBreak/>
        <w:t xml:space="preserve">Appendix C   </w:t>
      </w:r>
    </w:p>
    <w:p w14:paraId="580062CF" w14:textId="77777777" w:rsidR="00B06631" w:rsidRPr="00F71845" w:rsidRDefault="00B06631" w:rsidP="00B06631">
      <w:pPr>
        <w:rPr>
          <w:rFonts w:ascii="Aptos" w:hAnsi="Aptos"/>
          <w:b/>
          <w:i/>
          <w:szCs w:val="24"/>
        </w:rPr>
      </w:pPr>
      <w:r w:rsidRPr="00F71845">
        <w:rPr>
          <w:rFonts w:ascii="Aptos" w:hAnsi="Aptos"/>
          <w:b/>
          <w:i/>
          <w:szCs w:val="24"/>
        </w:rPr>
        <w:t xml:space="preserve">                    </w:t>
      </w:r>
    </w:p>
    <w:p w14:paraId="21DB8F72" w14:textId="77777777" w:rsidR="00B06631" w:rsidRDefault="00B06631" w:rsidP="00B06631">
      <w:pPr>
        <w:jc w:val="center"/>
        <w:rPr>
          <w:rFonts w:ascii="Aptos" w:hAnsi="Aptos"/>
          <w:b/>
          <w:i/>
          <w:szCs w:val="24"/>
        </w:rPr>
      </w:pPr>
      <w:r w:rsidRPr="00F71845">
        <w:rPr>
          <w:rFonts w:ascii="Aptos" w:hAnsi="Aptos"/>
          <w:b/>
          <w:i/>
          <w:szCs w:val="24"/>
        </w:rPr>
        <w:t>Sample Scoring Rubric (Do Not Submit with Application)</w:t>
      </w:r>
    </w:p>
    <w:p w14:paraId="066F33B2" w14:textId="77777777" w:rsidR="00B06631" w:rsidRDefault="00B06631" w:rsidP="00B06631">
      <w:pPr>
        <w:jc w:val="center"/>
        <w:rPr>
          <w:rFonts w:ascii="Aptos" w:hAnsi="Aptos"/>
          <w:b/>
          <w:i/>
          <w:szCs w:val="24"/>
        </w:rPr>
      </w:pPr>
    </w:p>
    <w:tbl>
      <w:tblPr>
        <w:tblStyle w:val="TableGrid"/>
        <w:tblW w:w="0" w:type="auto"/>
        <w:tblLook w:val="01E0" w:firstRow="1" w:lastRow="1" w:firstColumn="1" w:lastColumn="1" w:noHBand="0" w:noVBand="0"/>
      </w:tblPr>
      <w:tblGrid>
        <w:gridCol w:w="2605"/>
        <w:gridCol w:w="2340"/>
        <w:gridCol w:w="2340"/>
        <w:gridCol w:w="2065"/>
      </w:tblGrid>
      <w:tr w:rsidR="00B06631" w:rsidRPr="00F71845" w14:paraId="2105B8A1" w14:textId="77777777" w:rsidTr="003614BF">
        <w:trPr>
          <w:trHeight w:val="432"/>
        </w:trPr>
        <w:tc>
          <w:tcPr>
            <w:tcW w:w="2605" w:type="dxa"/>
          </w:tcPr>
          <w:p w14:paraId="70662D2D" w14:textId="77777777" w:rsidR="00B06631" w:rsidRPr="00F71845" w:rsidRDefault="00B06631" w:rsidP="00A8461C">
            <w:pPr>
              <w:rPr>
                <w:rFonts w:ascii="Aptos" w:hAnsi="Aptos"/>
                <w:szCs w:val="24"/>
              </w:rPr>
            </w:pPr>
            <w:r w:rsidRPr="00F71845">
              <w:rPr>
                <w:rFonts w:ascii="Aptos" w:hAnsi="Aptos"/>
                <w:szCs w:val="24"/>
              </w:rPr>
              <w:t>Applicant Name</w:t>
            </w:r>
          </w:p>
        </w:tc>
        <w:tc>
          <w:tcPr>
            <w:tcW w:w="6745" w:type="dxa"/>
            <w:gridSpan w:val="3"/>
          </w:tcPr>
          <w:p w14:paraId="1AE01155" w14:textId="77777777" w:rsidR="00B06631" w:rsidRPr="00F71845" w:rsidRDefault="00B06631" w:rsidP="00A8461C">
            <w:pPr>
              <w:rPr>
                <w:rFonts w:ascii="Aptos" w:hAnsi="Aptos"/>
                <w:szCs w:val="24"/>
              </w:rPr>
            </w:pPr>
          </w:p>
        </w:tc>
      </w:tr>
      <w:tr w:rsidR="00B06631" w:rsidRPr="00F71845" w14:paraId="626CD886" w14:textId="77777777" w:rsidTr="003614BF">
        <w:tc>
          <w:tcPr>
            <w:tcW w:w="9350" w:type="dxa"/>
            <w:gridSpan w:val="4"/>
          </w:tcPr>
          <w:p w14:paraId="7388CEA7" w14:textId="77777777" w:rsidR="00B06631" w:rsidRPr="00F71845" w:rsidRDefault="00B06631" w:rsidP="00A8461C">
            <w:pPr>
              <w:rPr>
                <w:rFonts w:ascii="Aptos" w:hAnsi="Aptos"/>
              </w:rPr>
            </w:pPr>
            <w:r w:rsidRPr="1DEEFF7F">
              <w:rPr>
                <w:rFonts w:ascii="Aptos" w:hAnsi="Aptos"/>
              </w:rPr>
              <w:t>Check One Box:</w:t>
            </w:r>
          </w:p>
        </w:tc>
      </w:tr>
      <w:tr w:rsidR="00B06631" w:rsidRPr="00F71845" w14:paraId="4C5FE266" w14:textId="77777777" w:rsidTr="003614BF">
        <w:trPr>
          <w:trHeight w:val="615"/>
        </w:trPr>
        <w:tc>
          <w:tcPr>
            <w:tcW w:w="2605" w:type="dxa"/>
          </w:tcPr>
          <w:p w14:paraId="04BB7043" w14:textId="5177E261" w:rsidR="00B06631" w:rsidRPr="00F71845" w:rsidRDefault="00FF2E81" w:rsidP="003614BF">
            <w:pPr>
              <w:rPr>
                <w:rFonts w:ascii="Aptos" w:hAnsi="Aptos"/>
                <w:szCs w:val="24"/>
              </w:rPr>
            </w:pPr>
            <w:sdt>
              <w:sdtPr>
                <w:rPr>
                  <w:rFonts w:ascii="Aptos" w:hAnsi="Aptos"/>
                  <w:sz w:val="36"/>
                  <w:szCs w:val="36"/>
                </w:rPr>
                <w:id w:val="1738827983"/>
                <w14:checkbox>
                  <w14:checked w14:val="0"/>
                  <w14:checkedState w14:val="2612" w14:font="MS Gothic"/>
                  <w14:uncheckedState w14:val="2610" w14:font="MS Gothic"/>
                </w14:checkbox>
              </w:sdtPr>
              <w:sdtEndPr/>
              <w:sdtContent>
                <w:r w:rsidR="003614BF">
                  <w:rPr>
                    <w:rFonts w:ascii="MS Gothic" w:eastAsia="MS Gothic" w:hAnsi="MS Gothic" w:hint="eastAsia"/>
                    <w:sz w:val="36"/>
                    <w:szCs w:val="36"/>
                  </w:rPr>
                  <w:t>☐</w:t>
                </w:r>
              </w:sdtContent>
            </w:sdt>
            <w:r w:rsidR="003614BF" w:rsidRPr="00F71845">
              <w:rPr>
                <w:rFonts w:ascii="Aptos" w:hAnsi="Aptos"/>
                <w:szCs w:val="24"/>
              </w:rPr>
              <w:t xml:space="preserve"> </w:t>
            </w:r>
            <w:r w:rsidR="00B06631" w:rsidRPr="00F71845">
              <w:rPr>
                <w:rFonts w:ascii="Aptos" w:hAnsi="Aptos"/>
                <w:szCs w:val="24"/>
              </w:rPr>
              <w:t>Summer Program</w:t>
            </w:r>
          </w:p>
        </w:tc>
        <w:tc>
          <w:tcPr>
            <w:tcW w:w="2340" w:type="dxa"/>
          </w:tcPr>
          <w:p w14:paraId="25CE7D2E" w14:textId="2622EB7A" w:rsidR="00B06631" w:rsidRPr="00F71845" w:rsidRDefault="00FF2E81" w:rsidP="00A8461C">
            <w:pPr>
              <w:rPr>
                <w:rFonts w:ascii="Aptos" w:hAnsi="Aptos"/>
                <w:szCs w:val="24"/>
              </w:rPr>
            </w:pPr>
            <w:sdt>
              <w:sdtPr>
                <w:rPr>
                  <w:rFonts w:ascii="Aptos" w:hAnsi="Aptos"/>
                  <w:sz w:val="36"/>
                  <w:szCs w:val="36"/>
                </w:rPr>
                <w:id w:val="-1115981862"/>
                <w14:checkbox>
                  <w14:checked w14:val="0"/>
                  <w14:checkedState w14:val="2612" w14:font="MS Gothic"/>
                  <w14:uncheckedState w14:val="2610" w14:font="MS Gothic"/>
                </w14:checkbox>
              </w:sdtPr>
              <w:sdtEndPr/>
              <w:sdtContent>
                <w:r w:rsidR="003614BF">
                  <w:rPr>
                    <w:rFonts w:ascii="MS Gothic" w:eastAsia="MS Gothic" w:hAnsi="MS Gothic" w:hint="eastAsia"/>
                    <w:sz w:val="36"/>
                    <w:szCs w:val="36"/>
                  </w:rPr>
                  <w:t>☐</w:t>
                </w:r>
              </w:sdtContent>
            </w:sdt>
            <w:r w:rsidR="003614BF" w:rsidRPr="00F71845">
              <w:rPr>
                <w:rFonts w:ascii="Aptos" w:hAnsi="Aptos"/>
                <w:szCs w:val="24"/>
              </w:rPr>
              <w:t xml:space="preserve"> </w:t>
            </w:r>
            <w:r w:rsidR="00B06631" w:rsidRPr="00F71845">
              <w:rPr>
                <w:rFonts w:ascii="Aptos" w:hAnsi="Aptos"/>
                <w:szCs w:val="24"/>
              </w:rPr>
              <w:t xml:space="preserve">Summer Residential </w:t>
            </w:r>
          </w:p>
        </w:tc>
        <w:tc>
          <w:tcPr>
            <w:tcW w:w="2340" w:type="dxa"/>
          </w:tcPr>
          <w:p w14:paraId="7DA50215" w14:textId="50067933" w:rsidR="00B06631" w:rsidRPr="00F71845" w:rsidRDefault="00FF2E81" w:rsidP="00A8461C">
            <w:pPr>
              <w:rPr>
                <w:rFonts w:ascii="Aptos" w:hAnsi="Aptos"/>
              </w:rPr>
            </w:pPr>
            <w:sdt>
              <w:sdtPr>
                <w:rPr>
                  <w:rFonts w:ascii="Aptos" w:hAnsi="Aptos"/>
                  <w:sz w:val="36"/>
                  <w:szCs w:val="36"/>
                </w:rPr>
                <w:id w:val="-299761109"/>
                <w14:checkbox>
                  <w14:checked w14:val="0"/>
                  <w14:checkedState w14:val="2612" w14:font="MS Gothic"/>
                  <w14:uncheckedState w14:val="2610" w14:font="MS Gothic"/>
                </w14:checkbox>
              </w:sdtPr>
              <w:sdtEndPr/>
              <w:sdtContent>
                <w:r w:rsidR="003614BF">
                  <w:rPr>
                    <w:rFonts w:ascii="MS Gothic" w:eastAsia="MS Gothic" w:hAnsi="MS Gothic" w:hint="eastAsia"/>
                    <w:sz w:val="36"/>
                    <w:szCs w:val="36"/>
                  </w:rPr>
                  <w:t>☐</w:t>
                </w:r>
              </w:sdtContent>
            </w:sdt>
            <w:r w:rsidR="003614BF" w:rsidRPr="2957CBDD">
              <w:rPr>
                <w:rFonts w:ascii="Aptos" w:hAnsi="Aptos"/>
              </w:rPr>
              <w:t xml:space="preserve"> </w:t>
            </w:r>
            <w:r w:rsidR="00B06631" w:rsidRPr="2957CBDD">
              <w:rPr>
                <w:rFonts w:ascii="Aptos" w:hAnsi="Aptos"/>
              </w:rPr>
              <w:t xml:space="preserve">Summer and Academic Year </w:t>
            </w:r>
          </w:p>
        </w:tc>
        <w:tc>
          <w:tcPr>
            <w:tcW w:w="2065" w:type="dxa"/>
            <w:vAlign w:val="bottom"/>
          </w:tcPr>
          <w:p w14:paraId="3E4DDE8F" w14:textId="31923826" w:rsidR="00B06631" w:rsidRPr="00F71845" w:rsidRDefault="00FF2E81" w:rsidP="003614BF">
            <w:pPr>
              <w:rPr>
                <w:rFonts w:ascii="Aptos" w:hAnsi="Aptos"/>
                <w:szCs w:val="24"/>
              </w:rPr>
            </w:pPr>
            <w:sdt>
              <w:sdtPr>
                <w:rPr>
                  <w:rFonts w:ascii="Aptos" w:hAnsi="Aptos"/>
                  <w:sz w:val="36"/>
                  <w:szCs w:val="36"/>
                </w:rPr>
                <w:id w:val="905881611"/>
                <w14:checkbox>
                  <w14:checked w14:val="0"/>
                  <w14:checkedState w14:val="2612" w14:font="MS Gothic"/>
                  <w14:uncheckedState w14:val="2610" w14:font="MS Gothic"/>
                </w14:checkbox>
              </w:sdtPr>
              <w:sdtEndPr/>
              <w:sdtContent>
                <w:r w:rsidR="003614BF">
                  <w:rPr>
                    <w:rFonts w:ascii="MS Gothic" w:eastAsia="MS Gothic" w:hAnsi="MS Gothic" w:hint="eastAsia"/>
                    <w:sz w:val="36"/>
                    <w:szCs w:val="36"/>
                  </w:rPr>
                  <w:t>☐</w:t>
                </w:r>
              </w:sdtContent>
            </w:sdt>
            <w:r w:rsidR="003614BF" w:rsidRPr="00F71845">
              <w:rPr>
                <w:rFonts w:ascii="Aptos" w:hAnsi="Aptos"/>
                <w:szCs w:val="24"/>
              </w:rPr>
              <w:t xml:space="preserve"> </w:t>
            </w:r>
            <w:r w:rsidR="00B06631" w:rsidRPr="00F71845">
              <w:rPr>
                <w:rFonts w:ascii="Aptos" w:hAnsi="Aptos"/>
                <w:szCs w:val="24"/>
              </w:rPr>
              <w:t xml:space="preserve">Academic Year </w:t>
            </w:r>
          </w:p>
        </w:tc>
      </w:tr>
      <w:tr w:rsidR="00B06631" w:rsidRPr="00F71845" w14:paraId="460111BA" w14:textId="77777777" w:rsidTr="003614BF">
        <w:trPr>
          <w:trHeight w:val="576"/>
        </w:trPr>
        <w:tc>
          <w:tcPr>
            <w:tcW w:w="2605" w:type="dxa"/>
          </w:tcPr>
          <w:p w14:paraId="157D43B7" w14:textId="77777777" w:rsidR="00B06631" w:rsidRPr="00F71845" w:rsidRDefault="00B06631" w:rsidP="00A8461C">
            <w:pPr>
              <w:rPr>
                <w:rFonts w:ascii="Aptos" w:hAnsi="Aptos"/>
              </w:rPr>
            </w:pPr>
            <w:r w:rsidRPr="1DEEFF7F">
              <w:rPr>
                <w:rFonts w:ascii="Aptos" w:hAnsi="Aptos"/>
              </w:rPr>
              <w:t xml:space="preserve">Reviewer Name </w:t>
            </w:r>
          </w:p>
        </w:tc>
        <w:tc>
          <w:tcPr>
            <w:tcW w:w="6745" w:type="dxa"/>
            <w:gridSpan w:val="3"/>
          </w:tcPr>
          <w:p w14:paraId="019B8319" w14:textId="77777777" w:rsidR="00B06631" w:rsidRPr="00F71845" w:rsidRDefault="00B06631" w:rsidP="00A8461C">
            <w:pPr>
              <w:rPr>
                <w:rFonts w:ascii="Aptos" w:hAnsi="Aptos"/>
                <w:szCs w:val="24"/>
              </w:rPr>
            </w:pPr>
          </w:p>
        </w:tc>
      </w:tr>
      <w:tr w:rsidR="00B06631" w:rsidRPr="00F71845" w14:paraId="01BD15B6" w14:textId="77777777" w:rsidTr="003614BF">
        <w:trPr>
          <w:trHeight w:val="576"/>
        </w:trPr>
        <w:tc>
          <w:tcPr>
            <w:tcW w:w="2605" w:type="dxa"/>
          </w:tcPr>
          <w:p w14:paraId="3211D687" w14:textId="77777777" w:rsidR="00B06631" w:rsidRPr="00F71845" w:rsidRDefault="00B06631" w:rsidP="00A8461C">
            <w:pPr>
              <w:rPr>
                <w:rFonts w:ascii="Aptos" w:hAnsi="Aptos"/>
              </w:rPr>
            </w:pPr>
            <w:r w:rsidRPr="1DEEFF7F">
              <w:rPr>
                <w:rFonts w:ascii="Aptos" w:hAnsi="Aptos"/>
              </w:rPr>
              <w:t>Reviewer Signature</w:t>
            </w:r>
          </w:p>
        </w:tc>
        <w:tc>
          <w:tcPr>
            <w:tcW w:w="6745" w:type="dxa"/>
            <w:gridSpan w:val="3"/>
          </w:tcPr>
          <w:p w14:paraId="715FC2B2" w14:textId="77777777" w:rsidR="00B06631" w:rsidRPr="00F71845" w:rsidRDefault="00B06631" w:rsidP="00A8461C">
            <w:pPr>
              <w:rPr>
                <w:rFonts w:ascii="Aptos" w:hAnsi="Aptos"/>
                <w:szCs w:val="24"/>
              </w:rPr>
            </w:pPr>
          </w:p>
        </w:tc>
      </w:tr>
      <w:tr w:rsidR="00B06631" w:rsidRPr="00F71845" w14:paraId="5D4ECD24" w14:textId="77777777" w:rsidTr="003614BF">
        <w:trPr>
          <w:trHeight w:val="432"/>
        </w:trPr>
        <w:tc>
          <w:tcPr>
            <w:tcW w:w="2605" w:type="dxa"/>
          </w:tcPr>
          <w:p w14:paraId="4DF6A216" w14:textId="77777777" w:rsidR="00B06631" w:rsidRPr="00F71845" w:rsidRDefault="00B06631" w:rsidP="00A8461C">
            <w:pPr>
              <w:rPr>
                <w:rFonts w:ascii="Aptos" w:hAnsi="Aptos"/>
              </w:rPr>
            </w:pPr>
            <w:r w:rsidRPr="1DEEFF7F">
              <w:rPr>
                <w:rFonts w:ascii="Aptos" w:hAnsi="Aptos"/>
              </w:rPr>
              <w:t>Date Reviewed</w:t>
            </w:r>
          </w:p>
          <w:p w14:paraId="09B4FDF7" w14:textId="77777777" w:rsidR="00B06631" w:rsidRPr="00F71845" w:rsidRDefault="00B06631" w:rsidP="00A8461C">
            <w:pPr>
              <w:rPr>
                <w:rFonts w:ascii="Aptos" w:hAnsi="Aptos"/>
              </w:rPr>
            </w:pPr>
          </w:p>
        </w:tc>
        <w:tc>
          <w:tcPr>
            <w:tcW w:w="6745" w:type="dxa"/>
            <w:gridSpan w:val="3"/>
          </w:tcPr>
          <w:p w14:paraId="7F7F9A49" w14:textId="77777777" w:rsidR="00B06631" w:rsidRPr="00F71845" w:rsidRDefault="00B06631" w:rsidP="00A8461C">
            <w:pPr>
              <w:rPr>
                <w:rFonts w:ascii="Aptos" w:hAnsi="Aptos"/>
                <w:szCs w:val="24"/>
              </w:rPr>
            </w:pPr>
          </w:p>
        </w:tc>
      </w:tr>
    </w:tbl>
    <w:p w14:paraId="69204221" w14:textId="77777777" w:rsidR="00B06631" w:rsidRDefault="00B06631" w:rsidP="00AE61C0">
      <w:pPr>
        <w:rPr>
          <w:rFonts w:ascii="Aptos" w:hAnsi="Aptos"/>
          <w:b/>
          <w:bCs/>
        </w:rPr>
      </w:pPr>
    </w:p>
    <w:p w14:paraId="26172D80" w14:textId="77777777" w:rsidR="00B06631" w:rsidRPr="00F71845" w:rsidRDefault="00B06631" w:rsidP="00B06631">
      <w:pPr>
        <w:rPr>
          <w:rFonts w:ascii="Aptos" w:hAnsi="Aptos"/>
          <w:caps/>
        </w:rPr>
      </w:pPr>
      <w:r w:rsidRPr="1DEEFF7F">
        <w:rPr>
          <w:rFonts w:ascii="Aptos" w:hAnsi="Aptos"/>
        </w:rPr>
        <w:t>Note: The CSDE reserves the right to reject and will not review an application(s) if the program</w:t>
      </w:r>
      <w:r w:rsidRPr="1DEEFF7F">
        <w:rPr>
          <w:rFonts w:ascii="Aptos" w:hAnsi="Aptos"/>
          <w:caps/>
        </w:rPr>
        <w:t>:</w:t>
      </w:r>
    </w:p>
    <w:p w14:paraId="6239438E" w14:textId="77777777" w:rsidR="00B06631" w:rsidRPr="00F71845" w:rsidRDefault="00B06631" w:rsidP="00B06631">
      <w:pPr>
        <w:numPr>
          <w:ilvl w:val="0"/>
          <w:numId w:val="23"/>
        </w:numPr>
        <w:jc w:val="both"/>
        <w:rPr>
          <w:rFonts w:ascii="Aptos" w:hAnsi="Aptos"/>
          <w:b/>
          <w:szCs w:val="24"/>
        </w:rPr>
      </w:pPr>
      <w:r w:rsidRPr="00F71845">
        <w:rPr>
          <w:rFonts w:ascii="Aptos" w:hAnsi="Aptos"/>
          <w:szCs w:val="24"/>
        </w:rPr>
        <w:t>is less than 45 operating hours in total</w:t>
      </w:r>
      <w:r>
        <w:rPr>
          <w:rFonts w:ascii="Aptos" w:hAnsi="Aptos"/>
          <w:szCs w:val="24"/>
        </w:rPr>
        <w:t xml:space="preserve"> during the grant </w:t>
      </w:r>
      <w:proofErr w:type="gramStart"/>
      <w:r>
        <w:rPr>
          <w:rFonts w:ascii="Aptos" w:hAnsi="Aptos"/>
          <w:szCs w:val="24"/>
        </w:rPr>
        <w:t>period</w:t>
      </w:r>
      <w:r w:rsidRPr="00F71845">
        <w:rPr>
          <w:rFonts w:ascii="Aptos" w:hAnsi="Aptos"/>
          <w:szCs w:val="24"/>
        </w:rPr>
        <w:t>;</w:t>
      </w:r>
      <w:proofErr w:type="gramEnd"/>
      <w:r w:rsidRPr="00F71845">
        <w:rPr>
          <w:rFonts w:ascii="Aptos" w:hAnsi="Aptos"/>
          <w:szCs w:val="24"/>
        </w:rPr>
        <w:t xml:space="preserve"> </w:t>
      </w:r>
    </w:p>
    <w:p w14:paraId="49E17BAF" w14:textId="77777777" w:rsidR="00B06631" w:rsidRPr="00F71845" w:rsidRDefault="00B06631" w:rsidP="00B06631">
      <w:pPr>
        <w:numPr>
          <w:ilvl w:val="0"/>
          <w:numId w:val="23"/>
        </w:numPr>
        <w:jc w:val="both"/>
        <w:rPr>
          <w:rFonts w:ascii="Aptos" w:hAnsi="Aptos"/>
          <w:b/>
          <w:szCs w:val="24"/>
        </w:rPr>
      </w:pPr>
      <w:r w:rsidRPr="00F71845">
        <w:rPr>
          <w:rFonts w:ascii="Aptos" w:hAnsi="Aptos"/>
          <w:szCs w:val="24"/>
        </w:rPr>
        <w:t xml:space="preserve">has less than 30 hours of face-to-face or virtual contact time among students from the cooperating </w:t>
      </w:r>
      <w:proofErr w:type="gramStart"/>
      <w:r w:rsidRPr="00F71845">
        <w:rPr>
          <w:rFonts w:ascii="Aptos" w:hAnsi="Aptos"/>
          <w:szCs w:val="24"/>
        </w:rPr>
        <w:t>districts;</w:t>
      </w:r>
      <w:proofErr w:type="gramEnd"/>
      <w:r w:rsidRPr="00F71845">
        <w:rPr>
          <w:rFonts w:ascii="Aptos" w:hAnsi="Aptos"/>
          <w:szCs w:val="24"/>
        </w:rPr>
        <w:t xml:space="preserve"> </w:t>
      </w:r>
    </w:p>
    <w:p w14:paraId="6A52C9AE" w14:textId="77777777" w:rsidR="00B06631" w:rsidRPr="00F71845" w:rsidRDefault="00B06631" w:rsidP="00B06631">
      <w:pPr>
        <w:numPr>
          <w:ilvl w:val="0"/>
          <w:numId w:val="23"/>
        </w:numPr>
        <w:jc w:val="both"/>
        <w:rPr>
          <w:rFonts w:ascii="Aptos" w:hAnsi="Aptos"/>
          <w:b/>
        </w:rPr>
      </w:pPr>
      <w:r w:rsidRPr="1DEEFF7F">
        <w:rPr>
          <w:rFonts w:ascii="Aptos" w:hAnsi="Aptos"/>
        </w:rPr>
        <w:t xml:space="preserve">is submitted not as a single </w:t>
      </w:r>
      <w:proofErr w:type="gramStart"/>
      <w:r w:rsidRPr="1DEEFF7F">
        <w:rPr>
          <w:rFonts w:ascii="Aptos" w:hAnsi="Aptos"/>
        </w:rPr>
        <w:t>document;</w:t>
      </w:r>
      <w:proofErr w:type="gramEnd"/>
    </w:p>
    <w:p w14:paraId="051001A4" w14:textId="77777777" w:rsidR="00B06631" w:rsidRPr="00A72F23" w:rsidRDefault="00B06631" w:rsidP="00B06631">
      <w:pPr>
        <w:numPr>
          <w:ilvl w:val="0"/>
          <w:numId w:val="23"/>
        </w:numPr>
        <w:jc w:val="both"/>
        <w:rPr>
          <w:rFonts w:ascii="Aptos" w:hAnsi="Aptos"/>
        </w:rPr>
      </w:pPr>
      <w:r w:rsidRPr="1DEEFF7F">
        <w:rPr>
          <w:rFonts w:ascii="Aptos" w:hAnsi="Aptos"/>
        </w:rPr>
        <w:t>if the most recent posted RFP is not used for the application; or</w:t>
      </w:r>
    </w:p>
    <w:p w14:paraId="521B937E" w14:textId="77777777" w:rsidR="00B06631" w:rsidRPr="00F71845" w:rsidRDefault="00B06631" w:rsidP="00B06631">
      <w:pPr>
        <w:numPr>
          <w:ilvl w:val="0"/>
          <w:numId w:val="23"/>
        </w:numPr>
        <w:jc w:val="both"/>
        <w:rPr>
          <w:rFonts w:ascii="Aptos" w:hAnsi="Aptos"/>
        </w:rPr>
      </w:pPr>
      <w:r w:rsidRPr="1DEEFF7F">
        <w:rPr>
          <w:rFonts w:ascii="Aptos" w:hAnsi="Aptos"/>
        </w:rPr>
        <w:t>If a copy of the assessment instrument is not included.</w:t>
      </w:r>
    </w:p>
    <w:p w14:paraId="03B5C055" w14:textId="77777777" w:rsidR="00B06631" w:rsidRDefault="00B06631" w:rsidP="00AE61C0">
      <w:pPr>
        <w:rPr>
          <w:rFonts w:ascii="Aptos" w:hAnsi="Aptos"/>
          <w:b/>
          <w:bCs/>
        </w:rPr>
      </w:pPr>
    </w:p>
    <w:p w14:paraId="13801EFC" w14:textId="77777777" w:rsidR="00B06631" w:rsidRPr="00F71845" w:rsidRDefault="00B06631" w:rsidP="00B06631">
      <w:pPr>
        <w:rPr>
          <w:rFonts w:ascii="Aptos" w:hAnsi="Aptos"/>
          <w:b/>
          <w:szCs w:val="24"/>
          <w:u w:val="single"/>
        </w:rPr>
      </w:pPr>
      <w:r w:rsidRPr="00F71845">
        <w:rPr>
          <w:rFonts w:ascii="Aptos" w:hAnsi="Aptos"/>
          <w:b/>
          <w:szCs w:val="24"/>
          <w:u w:val="single"/>
        </w:rPr>
        <w:t>Points Summary</w:t>
      </w:r>
    </w:p>
    <w:p w14:paraId="2785D359" w14:textId="77777777" w:rsidR="00B06631" w:rsidRDefault="00B06631" w:rsidP="00AE61C0">
      <w:pPr>
        <w:rPr>
          <w:rFonts w:ascii="Aptos" w:hAnsi="Aptos"/>
          <w:b/>
          <w:bCs/>
        </w:rPr>
      </w:pPr>
    </w:p>
    <w:tbl>
      <w:tblPr>
        <w:tblStyle w:val="TableGrid"/>
        <w:tblW w:w="0" w:type="auto"/>
        <w:tblLook w:val="01E0" w:firstRow="1" w:lastRow="1" w:firstColumn="1" w:lastColumn="1" w:noHBand="0" w:noVBand="0"/>
      </w:tblPr>
      <w:tblGrid>
        <w:gridCol w:w="5502"/>
        <w:gridCol w:w="1879"/>
        <w:gridCol w:w="1969"/>
      </w:tblGrid>
      <w:tr w:rsidR="00B06631" w:rsidRPr="00F71845" w14:paraId="2C43A73A" w14:textId="77777777" w:rsidTr="00A8461C">
        <w:tc>
          <w:tcPr>
            <w:tcW w:w="5506" w:type="dxa"/>
          </w:tcPr>
          <w:p w14:paraId="31A05F9B" w14:textId="77777777" w:rsidR="00B06631" w:rsidRPr="00F71845" w:rsidRDefault="00B06631" w:rsidP="00A8461C">
            <w:pPr>
              <w:rPr>
                <w:rFonts w:ascii="Aptos" w:hAnsi="Aptos"/>
                <w:b/>
              </w:rPr>
            </w:pPr>
            <w:r w:rsidRPr="288CF5FC">
              <w:rPr>
                <w:rFonts w:ascii="Aptos" w:hAnsi="Aptos"/>
                <w:b/>
                <w:bCs/>
              </w:rPr>
              <w:t xml:space="preserve">1. </w:t>
            </w:r>
            <w:r w:rsidRPr="1DE52B05">
              <w:rPr>
                <w:rFonts w:ascii="Aptos" w:hAnsi="Aptos"/>
                <w:b/>
              </w:rPr>
              <w:t>Reducing Racial, Ethnic and Economic Isolation</w:t>
            </w:r>
          </w:p>
        </w:tc>
        <w:tc>
          <w:tcPr>
            <w:tcW w:w="1879" w:type="dxa"/>
          </w:tcPr>
          <w:p w14:paraId="70807953" w14:textId="77777777" w:rsidR="00B06631" w:rsidRPr="00F71845" w:rsidRDefault="00B06631" w:rsidP="00A8461C">
            <w:pPr>
              <w:jc w:val="center"/>
              <w:rPr>
                <w:rFonts w:ascii="Aptos" w:hAnsi="Aptos"/>
                <w:b/>
                <w:szCs w:val="24"/>
              </w:rPr>
            </w:pPr>
            <w:r w:rsidRPr="00F71845">
              <w:rPr>
                <w:rFonts w:ascii="Aptos" w:hAnsi="Aptos"/>
                <w:b/>
                <w:szCs w:val="24"/>
              </w:rPr>
              <w:t>Reviewer’s Score</w:t>
            </w:r>
          </w:p>
        </w:tc>
        <w:tc>
          <w:tcPr>
            <w:tcW w:w="1970" w:type="dxa"/>
          </w:tcPr>
          <w:p w14:paraId="0BBB51F4" w14:textId="77777777" w:rsidR="00B06631" w:rsidRPr="00F71845" w:rsidRDefault="00B06631" w:rsidP="00A8461C">
            <w:pPr>
              <w:jc w:val="center"/>
              <w:rPr>
                <w:rFonts w:ascii="Aptos" w:hAnsi="Aptos"/>
                <w:b/>
                <w:szCs w:val="24"/>
              </w:rPr>
            </w:pPr>
            <w:r w:rsidRPr="00F71845">
              <w:rPr>
                <w:rFonts w:ascii="Aptos" w:hAnsi="Aptos"/>
                <w:b/>
                <w:szCs w:val="24"/>
              </w:rPr>
              <w:t>Maximum Points</w:t>
            </w:r>
          </w:p>
        </w:tc>
      </w:tr>
      <w:tr w:rsidR="00B06631" w:rsidRPr="00F71845" w14:paraId="17ABED7C" w14:textId="77777777" w:rsidTr="00A8461C">
        <w:tc>
          <w:tcPr>
            <w:tcW w:w="5506" w:type="dxa"/>
          </w:tcPr>
          <w:p w14:paraId="3A732EA4" w14:textId="77777777" w:rsidR="00B06631" w:rsidRPr="00F71845" w:rsidRDefault="00B06631" w:rsidP="00A8461C">
            <w:pPr>
              <w:rPr>
                <w:rFonts w:ascii="Aptos" w:hAnsi="Aptos"/>
                <w:szCs w:val="24"/>
              </w:rPr>
            </w:pPr>
            <w:r w:rsidRPr="00F71845">
              <w:rPr>
                <w:rFonts w:ascii="Aptos" w:hAnsi="Aptos"/>
                <w:szCs w:val="24"/>
              </w:rPr>
              <w:t>Student Recruitment and Composition</w:t>
            </w:r>
          </w:p>
        </w:tc>
        <w:tc>
          <w:tcPr>
            <w:tcW w:w="1879" w:type="dxa"/>
          </w:tcPr>
          <w:p w14:paraId="6FD129DC" w14:textId="77777777" w:rsidR="00B06631" w:rsidRPr="00F71845" w:rsidRDefault="00B06631" w:rsidP="00A8461C">
            <w:pPr>
              <w:jc w:val="right"/>
              <w:rPr>
                <w:rFonts w:ascii="Aptos" w:hAnsi="Aptos"/>
                <w:szCs w:val="24"/>
              </w:rPr>
            </w:pPr>
          </w:p>
        </w:tc>
        <w:tc>
          <w:tcPr>
            <w:tcW w:w="1970" w:type="dxa"/>
          </w:tcPr>
          <w:p w14:paraId="463FC66C" w14:textId="77777777" w:rsidR="00B06631" w:rsidRPr="00F71845" w:rsidRDefault="00B06631" w:rsidP="00A8461C">
            <w:pPr>
              <w:jc w:val="right"/>
              <w:rPr>
                <w:rFonts w:ascii="Aptos" w:hAnsi="Aptos"/>
                <w:szCs w:val="24"/>
              </w:rPr>
            </w:pPr>
            <w:r w:rsidRPr="00F71845">
              <w:rPr>
                <w:rFonts w:ascii="Aptos" w:hAnsi="Aptos"/>
                <w:szCs w:val="24"/>
              </w:rPr>
              <w:t>20</w:t>
            </w:r>
          </w:p>
        </w:tc>
      </w:tr>
      <w:tr w:rsidR="00B06631" w:rsidRPr="00F71845" w14:paraId="0795FAFB" w14:textId="77777777" w:rsidTr="00A8461C">
        <w:tc>
          <w:tcPr>
            <w:tcW w:w="5506" w:type="dxa"/>
          </w:tcPr>
          <w:p w14:paraId="39C27621" w14:textId="77777777" w:rsidR="00B06631" w:rsidRPr="00F71845" w:rsidRDefault="00B06631" w:rsidP="00A8461C">
            <w:pPr>
              <w:rPr>
                <w:rFonts w:ascii="Aptos" w:hAnsi="Aptos"/>
                <w:szCs w:val="24"/>
              </w:rPr>
            </w:pPr>
            <w:r w:rsidRPr="00F71845">
              <w:rPr>
                <w:rFonts w:ascii="Aptos" w:hAnsi="Aptos"/>
                <w:szCs w:val="24"/>
              </w:rPr>
              <w:t>Staff Recruitment and Composition</w:t>
            </w:r>
          </w:p>
        </w:tc>
        <w:tc>
          <w:tcPr>
            <w:tcW w:w="1879" w:type="dxa"/>
          </w:tcPr>
          <w:p w14:paraId="743A9FC9" w14:textId="77777777" w:rsidR="00B06631" w:rsidRPr="00F71845" w:rsidRDefault="00B06631" w:rsidP="00A8461C">
            <w:pPr>
              <w:jc w:val="right"/>
              <w:rPr>
                <w:rFonts w:ascii="Aptos" w:hAnsi="Aptos"/>
                <w:szCs w:val="24"/>
              </w:rPr>
            </w:pPr>
          </w:p>
        </w:tc>
        <w:tc>
          <w:tcPr>
            <w:tcW w:w="1970" w:type="dxa"/>
          </w:tcPr>
          <w:p w14:paraId="0810CD05"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6DD14940" w14:textId="77777777" w:rsidTr="00A8461C">
        <w:tc>
          <w:tcPr>
            <w:tcW w:w="5506" w:type="dxa"/>
          </w:tcPr>
          <w:p w14:paraId="1FCA3193" w14:textId="77777777" w:rsidR="00B06631" w:rsidRPr="00F71845" w:rsidRDefault="00B06631" w:rsidP="00A8461C">
            <w:pPr>
              <w:rPr>
                <w:rFonts w:ascii="Aptos" w:hAnsi="Aptos"/>
                <w:szCs w:val="24"/>
              </w:rPr>
            </w:pPr>
            <w:r w:rsidRPr="00F71845">
              <w:rPr>
                <w:rFonts w:ascii="Aptos" w:hAnsi="Aptos"/>
                <w:szCs w:val="24"/>
              </w:rPr>
              <w:t>Parental Involvement</w:t>
            </w:r>
          </w:p>
        </w:tc>
        <w:tc>
          <w:tcPr>
            <w:tcW w:w="1879" w:type="dxa"/>
          </w:tcPr>
          <w:p w14:paraId="2ADC8555" w14:textId="77777777" w:rsidR="00B06631" w:rsidRPr="00F71845" w:rsidRDefault="00B06631" w:rsidP="00A8461C">
            <w:pPr>
              <w:jc w:val="right"/>
              <w:rPr>
                <w:rFonts w:ascii="Aptos" w:hAnsi="Aptos"/>
                <w:szCs w:val="24"/>
              </w:rPr>
            </w:pPr>
          </w:p>
        </w:tc>
        <w:tc>
          <w:tcPr>
            <w:tcW w:w="1970" w:type="dxa"/>
          </w:tcPr>
          <w:p w14:paraId="68F3D8CE" w14:textId="77777777" w:rsidR="00B06631" w:rsidRPr="00F71845" w:rsidRDefault="00B06631" w:rsidP="00A8461C">
            <w:pPr>
              <w:jc w:val="right"/>
              <w:rPr>
                <w:rFonts w:ascii="Aptos" w:hAnsi="Aptos"/>
                <w:szCs w:val="24"/>
              </w:rPr>
            </w:pPr>
            <w:r w:rsidRPr="00F71845">
              <w:rPr>
                <w:rFonts w:ascii="Aptos" w:hAnsi="Aptos"/>
                <w:szCs w:val="24"/>
              </w:rPr>
              <w:t>5</w:t>
            </w:r>
          </w:p>
        </w:tc>
      </w:tr>
      <w:tr w:rsidR="00B06631" w:rsidRPr="00F71845" w14:paraId="71736BE5" w14:textId="77777777" w:rsidTr="00A8461C">
        <w:trPr>
          <w:trHeight w:val="287"/>
        </w:trPr>
        <w:tc>
          <w:tcPr>
            <w:tcW w:w="5506" w:type="dxa"/>
          </w:tcPr>
          <w:p w14:paraId="10F4041B" w14:textId="77777777" w:rsidR="00B06631" w:rsidRPr="00F71845" w:rsidRDefault="00B06631" w:rsidP="00A8461C">
            <w:pPr>
              <w:rPr>
                <w:rFonts w:ascii="Aptos" w:hAnsi="Aptos"/>
              </w:rPr>
            </w:pPr>
            <w:r w:rsidRPr="0AA9087E">
              <w:rPr>
                <w:rFonts w:ascii="Aptos" w:hAnsi="Aptos"/>
                <w:b/>
              </w:rPr>
              <w:t>2.</w:t>
            </w:r>
            <w:r w:rsidRPr="0AA9087E">
              <w:rPr>
                <w:rFonts w:ascii="Aptos" w:hAnsi="Aptos"/>
                <w:b/>
                <w:bCs/>
              </w:rPr>
              <w:t xml:space="preserve"> </w:t>
            </w:r>
            <w:r w:rsidRPr="0AA9087E">
              <w:rPr>
                <w:rFonts w:ascii="Aptos" w:hAnsi="Aptos"/>
                <w:b/>
              </w:rPr>
              <w:t>High Academic Achievement of All Students</w:t>
            </w:r>
          </w:p>
        </w:tc>
        <w:tc>
          <w:tcPr>
            <w:tcW w:w="1879" w:type="dxa"/>
          </w:tcPr>
          <w:p w14:paraId="7C4E29FD" w14:textId="77777777" w:rsidR="00B06631" w:rsidRPr="00F71845" w:rsidRDefault="00B06631" w:rsidP="00A8461C">
            <w:pPr>
              <w:rPr>
                <w:rFonts w:ascii="Aptos" w:hAnsi="Aptos"/>
                <w:b/>
                <w:szCs w:val="24"/>
              </w:rPr>
            </w:pPr>
          </w:p>
        </w:tc>
        <w:tc>
          <w:tcPr>
            <w:tcW w:w="1970" w:type="dxa"/>
          </w:tcPr>
          <w:p w14:paraId="5DADD93A" w14:textId="77777777" w:rsidR="00B06631" w:rsidRPr="00F71845" w:rsidRDefault="00B06631" w:rsidP="00A8461C">
            <w:pPr>
              <w:rPr>
                <w:rFonts w:ascii="Aptos" w:hAnsi="Aptos"/>
                <w:b/>
                <w:szCs w:val="24"/>
              </w:rPr>
            </w:pPr>
          </w:p>
        </w:tc>
      </w:tr>
      <w:tr w:rsidR="00B06631" w:rsidRPr="00F71845" w14:paraId="75D2A99C" w14:textId="77777777" w:rsidTr="00A8461C">
        <w:tc>
          <w:tcPr>
            <w:tcW w:w="5506" w:type="dxa"/>
          </w:tcPr>
          <w:p w14:paraId="73FF2A9F" w14:textId="77777777" w:rsidR="00B06631" w:rsidRPr="00F71845" w:rsidRDefault="00B06631" w:rsidP="00A8461C">
            <w:pPr>
              <w:rPr>
                <w:rFonts w:ascii="Aptos" w:hAnsi="Aptos"/>
                <w:szCs w:val="24"/>
              </w:rPr>
            </w:pPr>
            <w:r w:rsidRPr="00F71845">
              <w:rPr>
                <w:rFonts w:ascii="Aptos" w:hAnsi="Aptos"/>
                <w:szCs w:val="24"/>
              </w:rPr>
              <w:t>Curriculum Design</w:t>
            </w:r>
          </w:p>
        </w:tc>
        <w:tc>
          <w:tcPr>
            <w:tcW w:w="1879" w:type="dxa"/>
          </w:tcPr>
          <w:p w14:paraId="1F130E79" w14:textId="77777777" w:rsidR="00B06631" w:rsidRPr="00F71845" w:rsidRDefault="00B06631" w:rsidP="00A8461C">
            <w:pPr>
              <w:jc w:val="right"/>
              <w:rPr>
                <w:rFonts w:ascii="Aptos" w:hAnsi="Aptos"/>
                <w:szCs w:val="24"/>
              </w:rPr>
            </w:pPr>
          </w:p>
        </w:tc>
        <w:tc>
          <w:tcPr>
            <w:tcW w:w="1970" w:type="dxa"/>
          </w:tcPr>
          <w:p w14:paraId="391F0369"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166D7AB9" w14:textId="77777777" w:rsidTr="00A8461C">
        <w:tc>
          <w:tcPr>
            <w:tcW w:w="5506" w:type="dxa"/>
          </w:tcPr>
          <w:p w14:paraId="2DC1B70A" w14:textId="77777777" w:rsidR="00B06631" w:rsidRPr="00F71845" w:rsidRDefault="00B06631" w:rsidP="00A8461C">
            <w:pPr>
              <w:rPr>
                <w:rFonts w:ascii="Aptos" w:hAnsi="Aptos"/>
                <w:szCs w:val="24"/>
              </w:rPr>
            </w:pPr>
            <w:r w:rsidRPr="00F71845">
              <w:rPr>
                <w:rFonts w:ascii="Aptos" w:hAnsi="Aptos"/>
                <w:szCs w:val="24"/>
              </w:rPr>
              <w:t xml:space="preserve">Teaching Strategies </w:t>
            </w:r>
          </w:p>
        </w:tc>
        <w:tc>
          <w:tcPr>
            <w:tcW w:w="1879" w:type="dxa"/>
          </w:tcPr>
          <w:p w14:paraId="7B97CDBA" w14:textId="77777777" w:rsidR="00B06631" w:rsidRPr="00F71845" w:rsidRDefault="00B06631" w:rsidP="00A8461C">
            <w:pPr>
              <w:jc w:val="right"/>
              <w:rPr>
                <w:rFonts w:ascii="Aptos" w:hAnsi="Aptos"/>
                <w:szCs w:val="24"/>
              </w:rPr>
            </w:pPr>
          </w:p>
        </w:tc>
        <w:tc>
          <w:tcPr>
            <w:tcW w:w="1970" w:type="dxa"/>
          </w:tcPr>
          <w:p w14:paraId="09BC4346"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23DA95B4" w14:textId="77777777" w:rsidTr="00A8461C">
        <w:tc>
          <w:tcPr>
            <w:tcW w:w="5506" w:type="dxa"/>
          </w:tcPr>
          <w:p w14:paraId="0109B7B8" w14:textId="77777777" w:rsidR="00B06631" w:rsidRPr="00F71845" w:rsidRDefault="00B06631" w:rsidP="00A8461C">
            <w:pPr>
              <w:rPr>
                <w:rFonts w:ascii="Aptos" w:hAnsi="Aptos"/>
                <w:szCs w:val="24"/>
              </w:rPr>
            </w:pPr>
            <w:r w:rsidRPr="00F71845">
              <w:rPr>
                <w:rFonts w:ascii="Aptos" w:hAnsi="Aptos"/>
                <w:szCs w:val="24"/>
              </w:rPr>
              <w:t>Supportive Services</w:t>
            </w:r>
          </w:p>
        </w:tc>
        <w:tc>
          <w:tcPr>
            <w:tcW w:w="1879" w:type="dxa"/>
          </w:tcPr>
          <w:p w14:paraId="6CD9BD45" w14:textId="77777777" w:rsidR="00B06631" w:rsidRPr="00F71845" w:rsidRDefault="00B06631" w:rsidP="00A8461C">
            <w:pPr>
              <w:jc w:val="right"/>
              <w:rPr>
                <w:rFonts w:ascii="Aptos" w:hAnsi="Aptos"/>
                <w:szCs w:val="24"/>
              </w:rPr>
            </w:pPr>
          </w:p>
        </w:tc>
        <w:tc>
          <w:tcPr>
            <w:tcW w:w="1970" w:type="dxa"/>
          </w:tcPr>
          <w:p w14:paraId="783EFF71" w14:textId="77777777" w:rsidR="00B06631" w:rsidRPr="00F71845" w:rsidRDefault="00B06631" w:rsidP="00A8461C">
            <w:pPr>
              <w:jc w:val="right"/>
              <w:rPr>
                <w:rFonts w:ascii="Aptos" w:hAnsi="Aptos"/>
                <w:szCs w:val="24"/>
              </w:rPr>
            </w:pPr>
            <w:r w:rsidRPr="00F71845">
              <w:rPr>
                <w:rFonts w:ascii="Aptos" w:hAnsi="Aptos"/>
                <w:szCs w:val="24"/>
              </w:rPr>
              <w:t>5</w:t>
            </w:r>
          </w:p>
        </w:tc>
      </w:tr>
      <w:tr w:rsidR="00B06631" w:rsidRPr="00F71845" w14:paraId="0B70DFF2" w14:textId="77777777" w:rsidTr="00A8461C">
        <w:tc>
          <w:tcPr>
            <w:tcW w:w="5506" w:type="dxa"/>
          </w:tcPr>
          <w:p w14:paraId="13ADD36A" w14:textId="77777777" w:rsidR="00B06631" w:rsidRPr="00F71845" w:rsidRDefault="00B06631" w:rsidP="00A8461C">
            <w:pPr>
              <w:rPr>
                <w:rFonts w:ascii="Aptos" w:hAnsi="Aptos"/>
                <w:szCs w:val="24"/>
              </w:rPr>
            </w:pPr>
            <w:r w:rsidRPr="00F71845">
              <w:rPr>
                <w:rFonts w:ascii="Aptos" w:hAnsi="Aptos"/>
                <w:szCs w:val="24"/>
              </w:rPr>
              <w:t>Student Assessment</w:t>
            </w:r>
          </w:p>
        </w:tc>
        <w:tc>
          <w:tcPr>
            <w:tcW w:w="1879" w:type="dxa"/>
          </w:tcPr>
          <w:p w14:paraId="0E9445C1" w14:textId="77777777" w:rsidR="00B06631" w:rsidRPr="00F71845" w:rsidRDefault="00B06631" w:rsidP="00A8461C">
            <w:pPr>
              <w:jc w:val="right"/>
              <w:rPr>
                <w:rFonts w:ascii="Aptos" w:hAnsi="Aptos"/>
                <w:szCs w:val="24"/>
              </w:rPr>
            </w:pPr>
          </w:p>
        </w:tc>
        <w:tc>
          <w:tcPr>
            <w:tcW w:w="1970" w:type="dxa"/>
          </w:tcPr>
          <w:p w14:paraId="6944B216" w14:textId="77777777" w:rsidR="00B06631" w:rsidRPr="00F71845" w:rsidRDefault="00B06631" w:rsidP="00A8461C">
            <w:pPr>
              <w:jc w:val="right"/>
              <w:rPr>
                <w:rFonts w:ascii="Aptos" w:hAnsi="Aptos"/>
                <w:szCs w:val="24"/>
              </w:rPr>
            </w:pPr>
            <w:r w:rsidRPr="00F71845">
              <w:rPr>
                <w:rFonts w:ascii="Aptos" w:hAnsi="Aptos"/>
                <w:szCs w:val="24"/>
              </w:rPr>
              <w:t>12</w:t>
            </w:r>
          </w:p>
        </w:tc>
      </w:tr>
      <w:tr w:rsidR="00B06631" w:rsidRPr="00F71845" w14:paraId="49418F00" w14:textId="77777777" w:rsidTr="00A8461C">
        <w:tc>
          <w:tcPr>
            <w:tcW w:w="5506" w:type="dxa"/>
          </w:tcPr>
          <w:p w14:paraId="044BF440" w14:textId="77777777" w:rsidR="00B06631" w:rsidRPr="00F71845" w:rsidRDefault="00B06631" w:rsidP="00A8461C">
            <w:pPr>
              <w:rPr>
                <w:rFonts w:ascii="Aptos" w:hAnsi="Aptos"/>
                <w:szCs w:val="24"/>
              </w:rPr>
            </w:pPr>
            <w:r w:rsidRPr="00F71845">
              <w:rPr>
                <w:rFonts w:ascii="Aptos" w:hAnsi="Aptos"/>
                <w:szCs w:val="24"/>
              </w:rPr>
              <w:t>Program Evaluation</w:t>
            </w:r>
          </w:p>
        </w:tc>
        <w:tc>
          <w:tcPr>
            <w:tcW w:w="1879" w:type="dxa"/>
          </w:tcPr>
          <w:p w14:paraId="70E5EA9A" w14:textId="77777777" w:rsidR="00B06631" w:rsidRPr="00F71845" w:rsidRDefault="00B06631" w:rsidP="00A8461C">
            <w:pPr>
              <w:jc w:val="right"/>
              <w:rPr>
                <w:rFonts w:ascii="Aptos" w:hAnsi="Aptos"/>
                <w:szCs w:val="24"/>
              </w:rPr>
            </w:pPr>
          </w:p>
        </w:tc>
        <w:tc>
          <w:tcPr>
            <w:tcW w:w="1970" w:type="dxa"/>
          </w:tcPr>
          <w:p w14:paraId="3F660E5B" w14:textId="77777777" w:rsidR="00B06631" w:rsidRPr="00F71845" w:rsidRDefault="00B06631" w:rsidP="00A8461C">
            <w:pPr>
              <w:jc w:val="right"/>
              <w:rPr>
                <w:rFonts w:ascii="Aptos" w:hAnsi="Aptos"/>
                <w:szCs w:val="24"/>
              </w:rPr>
            </w:pPr>
            <w:r w:rsidRPr="00F71845">
              <w:rPr>
                <w:rFonts w:ascii="Aptos" w:hAnsi="Aptos"/>
                <w:szCs w:val="24"/>
              </w:rPr>
              <w:t>10</w:t>
            </w:r>
          </w:p>
        </w:tc>
      </w:tr>
      <w:tr w:rsidR="00B06631" w:rsidRPr="00F71845" w14:paraId="580EE73A" w14:textId="77777777" w:rsidTr="00A8461C">
        <w:tc>
          <w:tcPr>
            <w:tcW w:w="5506" w:type="dxa"/>
          </w:tcPr>
          <w:p w14:paraId="7317D9F3" w14:textId="77777777" w:rsidR="00B06631" w:rsidRPr="007F7C25" w:rsidRDefault="00B06631" w:rsidP="00A8461C">
            <w:pPr>
              <w:rPr>
                <w:rFonts w:ascii="Aptos" w:hAnsi="Aptos"/>
                <w:szCs w:val="24"/>
              </w:rPr>
            </w:pPr>
            <w:r w:rsidRPr="007F7C25">
              <w:rPr>
                <w:rFonts w:ascii="Aptos" w:hAnsi="Aptos"/>
                <w:b/>
                <w:szCs w:val="24"/>
              </w:rPr>
              <w:t>3.</w:t>
            </w:r>
            <w:r>
              <w:rPr>
                <w:rFonts w:ascii="Aptos" w:hAnsi="Aptos"/>
                <w:b/>
                <w:szCs w:val="24"/>
              </w:rPr>
              <w:t xml:space="preserve"> </w:t>
            </w:r>
            <w:r w:rsidRPr="007F7C25">
              <w:rPr>
                <w:rFonts w:ascii="Aptos" w:hAnsi="Aptos"/>
                <w:b/>
                <w:szCs w:val="24"/>
              </w:rPr>
              <w:t>IDCG Goals – Overall Program Design</w:t>
            </w:r>
          </w:p>
        </w:tc>
        <w:tc>
          <w:tcPr>
            <w:tcW w:w="1879" w:type="dxa"/>
          </w:tcPr>
          <w:p w14:paraId="75112F24" w14:textId="77777777" w:rsidR="00B06631" w:rsidRPr="00F71845" w:rsidRDefault="00B06631" w:rsidP="00A8461C">
            <w:pPr>
              <w:jc w:val="right"/>
              <w:rPr>
                <w:rFonts w:ascii="Aptos" w:hAnsi="Aptos"/>
                <w:szCs w:val="24"/>
              </w:rPr>
            </w:pPr>
          </w:p>
        </w:tc>
        <w:tc>
          <w:tcPr>
            <w:tcW w:w="1970" w:type="dxa"/>
          </w:tcPr>
          <w:p w14:paraId="2F4A7FA0" w14:textId="77777777" w:rsidR="00B06631" w:rsidRPr="00F71845" w:rsidRDefault="00B06631" w:rsidP="00A8461C">
            <w:pPr>
              <w:jc w:val="right"/>
              <w:rPr>
                <w:rFonts w:ascii="Aptos" w:hAnsi="Aptos"/>
                <w:szCs w:val="24"/>
              </w:rPr>
            </w:pPr>
            <w:r>
              <w:rPr>
                <w:rFonts w:ascii="Aptos" w:hAnsi="Aptos"/>
                <w:szCs w:val="24"/>
              </w:rPr>
              <w:t>18</w:t>
            </w:r>
          </w:p>
        </w:tc>
      </w:tr>
      <w:tr w:rsidR="00B06631" w:rsidRPr="00F71845" w14:paraId="1C58A3DD" w14:textId="77777777" w:rsidTr="00A8461C">
        <w:tc>
          <w:tcPr>
            <w:tcW w:w="5506" w:type="dxa"/>
          </w:tcPr>
          <w:p w14:paraId="4EC98E8F" w14:textId="77777777" w:rsidR="00B06631" w:rsidRPr="007F7C25" w:rsidRDefault="00B06631" w:rsidP="00A8461C">
            <w:pPr>
              <w:jc w:val="both"/>
              <w:rPr>
                <w:rFonts w:ascii="Aptos" w:hAnsi="Aptos"/>
              </w:rPr>
            </w:pPr>
            <w:r w:rsidRPr="1DEEFF7F">
              <w:rPr>
                <w:rFonts w:ascii="Aptos" w:hAnsi="Aptos"/>
                <w:b/>
              </w:rPr>
              <w:t>4.</w:t>
            </w:r>
            <w:r w:rsidRPr="1DEEFF7F">
              <w:rPr>
                <w:rFonts w:ascii="Aptos" w:hAnsi="Aptos"/>
                <w:b/>
                <w:bCs/>
              </w:rPr>
              <w:t xml:space="preserve"> </w:t>
            </w:r>
            <w:r w:rsidRPr="1DEEFF7F">
              <w:rPr>
                <w:rFonts w:ascii="Aptos" w:hAnsi="Aptos"/>
                <w:b/>
              </w:rPr>
              <w:t>Program Cost</w:t>
            </w:r>
          </w:p>
        </w:tc>
        <w:tc>
          <w:tcPr>
            <w:tcW w:w="1879" w:type="dxa"/>
          </w:tcPr>
          <w:p w14:paraId="256EF2C5" w14:textId="77777777" w:rsidR="00B06631" w:rsidRPr="00F71845" w:rsidRDefault="00B06631" w:rsidP="00A8461C">
            <w:pPr>
              <w:jc w:val="right"/>
              <w:rPr>
                <w:rFonts w:ascii="Aptos" w:hAnsi="Aptos"/>
                <w:szCs w:val="24"/>
              </w:rPr>
            </w:pPr>
          </w:p>
        </w:tc>
        <w:tc>
          <w:tcPr>
            <w:tcW w:w="1970" w:type="dxa"/>
          </w:tcPr>
          <w:p w14:paraId="2C643BD8" w14:textId="77777777" w:rsidR="00B06631" w:rsidRPr="00F71845" w:rsidRDefault="00B06631" w:rsidP="00A8461C">
            <w:pPr>
              <w:jc w:val="right"/>
              <w:rPr>
                <w:rFonts w:ascii="Aptos" w:hAnsi="Aptos"/>
                <w:szCs w:val="24"/>
              </w:rPr>
            </w:pPr>
            <w:r w:rsidRPr="00F71845">
              <w:rPr>
                <w:rFonts w:ascii="Aptos" w:hAnsi="Aptos"/>
                <w:szCs w:val="24"/>
              </w:rPr>
              <w:t>5</w:t>
            </w:r>
          </w:p>
        </w:tc>
      </w:tr>
      <w:tr w:rsidR="00B06631" w:rsidRPr="00F71845" w14:paraId="387EFC39" w14:textId="77777777" w:rsidTr="00A8461C">
        <w:tc>
          <w:tcPr>
            <w:tcW w:w="5506" w:type="dxa"/>
          </w:tcPr>
          <w:p w14:paraId="0F931953" w14:textId="77777777" w:rsidR="00B06631" w:rsidRPr="00F71845" w:rsidRDefault="00B06631" w:rsidP="00A8461C">
            <w:pPr>
              <w:jc w:val="right"/>
              <w:rPr>
                <w:rFonts w:ascii="Aptos" w:hAnsi="Aptos"/>
                <w:szCs w:val="24"/>
              </w:rPr>
            </w:pPr>
            <w:r w:rsidRPr="00F71845">
              <w:rPr>
                <w:rFonts w:ascii="Aptos" w:hAnsi="Aptos"/>
                <w:szCs w:val="24"/>
              </w:rPr>
              <w:t>TOTAL Points</w:t>
            </w:r>
          </w:p>
        </w:tc>
        <w:tc>
          <w:tcPr>
            <w:tcW w:w="1879" w:type="dxa"/>
          </w:tcPr>
          <w:p w14:paraId="193F35EF" w14:textId="77777777" w:rsidR="00B06631" w:rsidRPr="00F71845" w:rsidRDefault="00B06631" w:rsidP="00A8461C">
            <w:pPr>
              <w:jc w:val="right"/>
              <w:rPr>
                <w:rFonts w:ascii="Aptos" w:hAnsi="Aptos"/>
                <w:szCs w:val="24"/>
              </w:rPr>
            </w:pPr>
          </w:p>
        </w:tc>
        <w:tc>
          <w:tcPr>
            <w:tcW w:w="1970" w:type="dxa"/>
          </w:tcPr>
          <w:p w14:paraId="2904CED1" w14:textId="77777777" w:rsidR="00B06631" w:rsidRPr="00F71845" w:rsidRDefault="00B06631" w:rsidP="00A8461C">
            <w:pPr>
              <w:jc w:val="right"/>
              <w:rPr>
                <w:rFonts w:ascii="Aptos" w:hAnsi="Aptos"/>
                <w:szCs w:val="24"/>
              </w:rPr>
            </w:pPr>
            <w:r w:rsidRPr="00F71845">
              <w:rPr>
                <w:rFonts w:ascii="Aptos" w:hAnsi="Aptos"/>
                <w:szCs w:val="24"/>
              </w:rPr>
              <w:t>10</w:t>
            </w:r>
            <w:r>
              <w:rPr>
                <w:rFonts w:ascii="Aptos" w:hAnsi="Aptos"/>
                <w:szCs w:val="24"/>
              </w:rPr>
              <w:t>5</w:t>
            </w:r>
          </w:p>
        </w:tc>
      </w:tr>
    </w:tbl>
    <w:p w14:paraId="2043D744" w14:textId="7A9ED771" w:rsidR="00B06631" w:rsidRDefault="00B06631" w:rsidP="00AE61C0">
      <w:pPr>
        <w:rPr>
          <w:rFonts w:ascii="Aptos" w:hAnsi="Aptos"/>
          <w:b/>
        </w:rPr>
      </w:pPr>
      <w:r w:rsidRPr="00F71845">
        <w:rPr>
          <w:rFonts w:ascii="Aptos" w:hAnsi="Aptos"/>
          <w:b/>
          <w:noProof/>
          <w:szCs w:val="24"/>
        </w:rPr>
        <mc:AlternateContent>
          <mc:Choice Requires="wps">
            <w:drawing>
              <wp:anchor distT="0" distB="0" distL="114300" distR="114300" simplePos="0" relativeHeight="251659264" behindDoc="0" locked="0" layoutInCell="1" allowOverlap="1" wp14:anchorId="3ABC07DB" wp14:editId="5A86357F">
                <wp:simplePos x="0" y="0"/>
                <wp:positionH relativeFrom="column">
                  <wp:posOffset>807720</wp:posOffset>
                </wp:positionH>
                <wp:positionV relativeFrom="paragraph">
                  <wp:posOffset>184785</wp:posOffset>
                </wp:positionV>
                <wp:extent cx="1158240" cy="0"/>
                <wp:effectExtent l="7620" t="13970" r="5715" b="5080"/>
                <wp:wrapNone/>
                <wp:docPr id="1188423360" name="AutoShap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83340" id="_x0000_t32" coordsize="21600,21600" o:spt="32" o:oned="t" path="m,l21600,21600e" filled="f">
                <v:path arrowok="t" fillok="f" o:connecttype="none"/>
                <o:lock v:ext="edit" shapetype="t"/>
              </v:shapetype>
              <v:shape id="AutoShape 40" o:spid="_x0000_s1026" type="#_x0000_t32" alt="&quot;&quot;" style="position:absolute;margin-left:63.6pt;margin-top:14.55pt;width:9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6UuAEAAFYDAAAOAAAAZHJzL2Uyb0RvYy54bWysU8Fu2zAMvQ/YPwi6L46DZe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"/>
            </w:pict>
          </mc:Fallback>
        </mc:AlternateContent>
      </w:r>
      <w:r w:rsidRPr="308464AA">
        <w:rPr>
          <w:rFonts w:ascii="Aptos" w:hAnsi="Aptos"/>
          <w:b/>
        </w:rPr>
        <w:t>Total Score</w:t>
      </w:r>
      <w:r w:rsidRPr="00F71845">
        <w:rPr>
          <w:rFonts w:ascii="Aptos" w:hAnsi="Aptos"/>
          <w:b/>
          <w:szCs w:val="24"/>
        </w:rPr>
        <w:tab/>
      </w:r>
      <w:r w:rsidRPr="00F71845">
        <w:rPr>
          <w:rFonts w:ascii="Aptos" w:hAnsi="Aptos"/>
          <w:b/>
          <w:szCs w:val="24"/>
        </w:rPr>
        <w:tab/>
      </w:r>
      <w:r w:rsidRPr="00F71845">
        <w:rPr>
          <w:rFonts w:ascii="Aptos" w:hAnsi="Aptos"/>
          <w:b/>
          <w:szCs w:val="24"/>
        </w:rPr>
        <w:tab/>
      </w:r>
      <w:r w:rsidRPr="00F71845">
        <w:rPr>
          <w:rFonts w:ascii="Aptos" w:hAnsi="Aptos"/>
          <w:b/>
          <w:szCs w:val="24"/>
        </w:rPr>
        <w:tab/>
      </w:r>
      <w:r w:rsidRPr="308464AA">
        <w:rPr>
          <w:rFonts w:ascii="Aptos" w:hAnsi="Aptos"/>
          <w:b/>
        </w:rPr>
        <w:t>(maximum 105 points)</w:t>
      </w:r>
    </w:p>
    <w:p w14:paraId="3C2D49DA" w14:textId="77777777" w:rsidR="00B06631" w:rsidRDefault="00B06631" w:rsidP="00AE61C0">
      <w:pPr>
        <w:rPr>
          <w:rFonts w:ascii="Aptos" w:hAnsi="Aptos"/>
          <w:b/>
        </w:rPr>
      </w:pPr>
    </w:p>
    <w:tbl>
      <w:tblPr>
        <w:tblStyle w:val="TableGrid"/>
        <w:tblW w:w="0" w:type="auto"/>
        <w:tblLook w:val="04A0" w:firstRow="1" w:lastRow="0" w:firstColumn="1" w:lastColumn="0" w:noHBand="0" w:noVBand="1"/>
      </w:tblPr>
      <w:tblGrid>
        <w:gridCol w:w="2065"/>
        <w:gridCol w:w="1440"/>
        <w:gridCol w:w="1388"/>
        <w:gridCol w:w="1414"/>
        <w:gridCol w:w="1524"/>
        <w:gridCol w:w="1519"/>
      </w:tblGrid>
      <w:tr w:rsidR="00B06631" w14:paraId="09004116" w14:textId="77777777" w:rsidTr="0003397E">
        <w:tc>
          <w:tcPr>
            <w:tcW w:w="9350" w:type="dxa"/>
            <w:gridSpan w:val="6"/>
          </w:tcPr>
          <w:p w14:paraId="0F7B51DD" w14:textId="12772749" w:rsidR="00B06631" w:rsidRDefault="00B06631" w:rsidP="00AE61C0">
            <w:pPr>
              <w:rPr>
                <w:rFonts w:ascii="Aptos" w:hAnsi="Aptos"/>
                <w:b/>
                <w:bCs/>
              </w:rPr>
            </w:pPr>
            <w:r>
              <w:rPr>
                <w:rFonts w:ascii="Aptos" w:hAnsi="Aptos"/>
                <w:b/>
                <w:bCs/>
              </w:rPr>
              <w:lastRenderedPageBreak/>
              <w:t xml:space="preserve">Student Recruitment and </w:t>
            </w:r>
            <w:r w:rsidR="009F01DC">
              <w:rPr>
                <w:rFonts w:ascii="Aptos" w:hAnsi="Aptos"/>
                <w:b/>
                <w:bCs/>
              </w:rPr>
              <w:t>Composition</w:t>
            </w:r>
          </w:p>
        </w:tc>
      </w:tr>
      <w:tr w:rsidR="009F01DC" w14:paraId="3A4644CD" w14:textId="77777777" w:rsidTr="009F01DC">
        <w:tc>
          <w:tcPr>
            <w:tcW w:w="2065" w:type="dxa"/>
          </w:tcPr>
          <w:p w14:paraId="69CDAC80" w14:textId="7BFFFC9B" w:rsidR="00B06631" w:rsidRPr="009F01DC" w:rsidRDefault="00B06631" w:rsidP="00B06631">
            <w:pPr>
              <w:rPr>
                <w:rFonts w:ascii="Aptos" w:hAnsi="Aptos"/>
                <w:sz w:val="22"/>
                <w:szCs w:val="22"/>
              </w:rPr>
            </w:pPr>
            <w:r w:rsidRPr="009F01DC">
              <w:rPr>
                <w:rFonts w:ascii="Aptos" w:hAnsi="Aptos"/>
                <w:sz w:val="22"/>
                <w:szCs w:val="22"/>
              </w:rPr>
              <w:t>1. Program describes</w:t>
            </w:r>
            <w:r w:rsidR="009F01DC" w:rsidRPr="009F01DC">
              <w:rPr>
                <w:rFonts w:ascii="Aptos" w:hAnsi="Aptos"/>
                <w:sz w:val="22"/>
                <w:szCs w:val="22"/>
              </w:rPr>
              <w:t xml:space="preserve"> an effective plan to recruit and retain students from various diverse racial and ethnic groups.</w:t>
            </w:r>
          </w:p>
        </w:tc>
        <w:tc>
          <w:tcPr>
            <w:tcW w:w="1440" w:type="dxa"/>
          </w:tcPr>
          <w:p w14:paraId="2E4DE94A" w14:textId="77777777" w:rsidR="00B06631" w:rsidRPr="009F01DC" w:rsidRDefault="009F01DC" w:rsidP="009F01DC">
            <w:pPr>
              <w:jc w:val="center"/>
              <w:rPr>
                <w:rFonts w:ascii="Aptos" w:hAnsi="Aptos"/>
                <w:sz w:val="22"/>
                <w:szCs w:val="22"/>
              </w:rPr>
            </w:pPr>
            <w:r w:rsidRPr="009F01DC">
              <w:rPr>
                <w:rFonts w:ascii="Aptos" w:hAnsi="Aptos"/>
                <w:sz w:val="22"/>
                <w:szCs w:val="22"/>
              </w:rPr>
              <w:t>Excellent</w:t>
            </w:r>
          </w:p>
          <w:p w14:paraId="1BAE5598" w14:textId="77777777" w:rsidR="009F01DC" w:rsidRPr="009F01DC" w:rsidRDefault="009F01DC" w:rsidP="009F01DC">
            <w:pPr>
              <w:jc w:val="center"/>
              <w:rPr>
                <w:rFonts w:ascii="Aptos" w:hAnsi="Aptos"/>
                <w:sz w:val="22"/>
                <w:szCs w:val="22"/>
              </w:rPr>
            </w:pPr>
            <w:r w:rsidRPr="009F01DC">
              <w:rPr>
                <w:rFonts w:ascii="Aptos" w:hAnsi="Aptos"/>
                <w:sz w:val="22"/>
                <w:szCs w:val="22"/>
              </w:rPr>
              <w:t>5 points</w:t>
            </w:r>
          </w:p>
          <w:p w14:paraId="125F9D98" w14:textId="1B35BAF8" w:rsidR="009F01DC" w:rsidRPr="009F01DC" w:rsidRDefault="009F01DC" w:rsidP="009F01DC">
            <w:pPr>
              <w:jc w:val="center"/>
              <w:rPr>
                <w:rFonts w:ascii="Aptos" w:hAnsi="Aptos"/>
                <w:sz w:val="22"/>
                <w:szCs w:val="22"/>
              </w:rPr>
            </w:pPr>
            <w:r w:rsidRPr="009F01DC">
              <w:rPr>
                <w:rFonts w:ascii="Aptos" w:hAnsi="Aptos"/>
                <w:sz w:val="22"/>
                <w:szCs w:val="22"/>
              </w:rPr>
              <w:t>(well-conceived and thoroughly developed)</w:t>
            </w:r>
          </w:p>
        </w:tc>
        <w:tc>
          <w:tcPr>
            <w:tcW w:w="1388" w:type="dxa"/>
          </w:tcPr>
          <w:p w14:paraId="41207FBD" w14:textId="77777777" w:rsidR="00B06631" w:rsidRPr="009F01DC" w:rsidRDefault="009F01DC" w:rsidP="009F01DC">
            <w:pPr>
              <w:jc w:val="center"/>
              <w:rPr>
                <w:rFonts w:ascii="Aptos" w:hAnsi="Aptos"/>
                <w:sz w:val="22"/>
                <w:szCs w:val="22"/>
              </w:rPr>
            </w:pPr>
            <w:r w:rsidRPr="009F01DC">
              <w:rPr>
                <w:rFonts w:ascii="Aptos" w:hAnsi="Aptos"/>
                <w:sz w:val="22"/>
                <w:szCs w:val="22"/>
              </w:rPr>
              <w:t>Good</w:t>
            </w:r>
          </w:p>
          <w:p w14:paraId="6AD3C3A0" w14:textId="77777777" w:rsidR="009F01DC" w:rsidRPr="009F01DC" w:rsidRDefault="009F01DC" w:rsidP="009F01DC">
            <w:pPr>
              <w:jc w:val="center"/>
              <w:rPr>
                <w:rFonts w:ascii="Aptos" w:hAnsi="Aptos"/>
                <w:sz w:val="22"/>
                <w:szCs w:val="22"/>
              </w:rPr>
            </w:pPr>
            <w:r w:rsidRPr="009F01DC">
              <w:rPr>
                <w:rFonts w:ascii="Aptos" w:hAnsi="Aptos"/>
                <w:sz w:val="22"/>
                <w:szCs w:val="22"/>
              </w:rPr>
              <w:t>4 points</w:t>
            </w:r>
          </w:p>
          <w:p w14:paraId="792D83B1" w14:textId="01D079A4" w:rsidR="009F01DC" w:rsidRPr="009F01DC" w:rsidRDefault="009F01DC" w:rsidP="009F01DC">
            <w:pPr>
              <w:jc w:val="center"/>
              <w:rPr>
                <w:rFonts w:ascii="Aptos" w:hAnsi="Aptos"/>
                <w:sz w:val="22"/>
                <w:szCs w:val="22"/>
              </w:rPr>
            </w:pPr>
            <w:r w:rsidRPr="009F01DC">
              <w:rPr>
                <w:rFonts w:ascii="Aptos" w:hAnsi="Aptos"/>
                <w:sz w:val="22"/>
                <w:szCs w:val="22"/>
              </w:rPr>
              <w:t>(Clear and complete)</w:t>
            </w:r>
          </w:p>
        </w:tc>
        <w:tc>
          <w:tcPr>
            <w:tcW w:w="1414" w:type="dxa"/>
          </w:tcPr>
          <w:p w14:paraId="39F533DD" w14:textId="77777777" w:rsidR="00B06631" w:rsidRDefault="009F01DC" w:rsidP="009F01DC">
            <w:pPr>
              <w:jc w:val="center"/>
              <w:rPr>
                <w:rFonts w:ascii="Aptos" w:hAnsi="Aptos"/>
                <w:sz w:val="22"/>
                <w:szCs w:val="22"/>
              </w:rPr>
            </w:pPr>
            <w:r>
              <w:rPr>
                <w:rFonts w:ascii="Aptos" w:hAnsi="Aptos"/>
                <w:sz w:val="22"/>
                <w:szCs w:val="22"/>
              </w:rPr>
              <w:t>Fair</w:t>
            </w:r>
          </w:p>
          <w:p w14:paraId="1BDFA679" w14:textId="77777777" w:rsidR="009F01DC" w:rsidRDefault="009F01DC" w:rsidP="009F01DC">
            <w:pPr>
              <w:jc w:val="center"/>
              <w:rPr>
                <w:rFonts w:ascii="Aptos" w:hAnsi="Aptos"/>
                <w:sz w:val="22"/>
                <w:szCs w:val="22"/>
              </w:rPr>
            </w:pPr>
            <w:r>
              <w:rPr>
                <w:rFonts w:ascii="Aptos" w:hAnsi="Aptos"/>
                <w:sz w:val="22"/>
                <w:szCs w:val="22"/>
              </w:rPr>
              <w:t>3 points</w:t>
            </w:r>
          </w:p>
          <w:p w14:paraId="62221556" w14:textId="15FA55E7" w:rsidR="009F01DC" w:rsidRPr="009F01DC" w:rsidRDefault="009F01DC" w:rsidP="009F01DC">
            <w:pPr>
              <w:jc w:val="center"/>
              <w:rPr>
                <w:rFonts w:ascii="Aptos" w:hAnsi="Aptos"/>
                <w:sz w:val="22"/>
                <w:szCs w:val="22"/>
              </w:rPr>
            </w:pPr>
            <w:r>
              <w:rPr>
                <w:rFonts w:ascii="Aptos" w:hAnsi="Aptos"/>
                <w:sz w:val="22"/>
                <w:szCs w:val="22"/>
              </w:rPr>
              <w:t>(Required additional clarification)</w:t>
            </w:r>
          </w:p>
        </w:tc>
        <w:tc>
          <w:tcPr>
            <w:tcW w:w="1524" w:type="dxa"/>
          </w:tcPr>
          <w:p w14:paraId="4C77B9E0" w14:textId="77777777" w:rsidR="00B06631" w:rsidRDefault="009F01DC" w:rsidP="009F01DC">
            <w:pPr>
              <w:jc w:val="center"/>
              <w:rPr>
                <w:rFonts w:ascii="Aptos" w:hAnsi="Aptos"/>
                <w:sz w:val="22"/>
                <w:szCs w:val="22"/>
              </w:rPr>
            </w:pPr>
            <w:r>
              <w:rPr>
                <w:rFonts w:ascii="Aptos" w:hAnsi="Aptos"/>
                <w:sz w:val="22"/>
                <w:szCs w:val="22"/>
              </w:rPr>
              <w:t>Weak</w:t>
            </w:r>
          </w:p>
          <w:p w14:paraId="36F37EDE" w14:textId="77777777" w:rsidR="009F01DC" w:rsidRDefault="009F01DC" w:rsidP="009F01DC">
            <w:pPr>
              <w:jc w:val="center"/>
              <w:rPr>
                <w:rFonts w:ascii="Aptos" w:hAnsi="Aptos"/>
                <w:sz w:val="22"/>
                <w:szCs w:val="22"/>
              </w:rPr>
            </w:pPr>
            <w:r>
              <w:rPr>
                <w:rFonts w:ascii="Aptos" w:hAnsi="Aptos"/>
                <w:sz w:val="22"/>
                <w:szCs w:val="22"/>
              </w:rPr>
              <w:t>2 points</w:t>
            </w:r>
          </w:p>
          <w:p w14:paraId="50995DC8" w14:textId="0E812198" w:rsidR="009F01DC" w:rsidRPr="009F01DC" w:rsidRDefault="009F01DC" w:rsidP="009F01DC">
            <w:pPr>
              <w:jc w:val="center"/>
              <w:rPr>
                <w:rFonts w:ascii="Aptos" w:hAnsi="Aptos"/>
                <w:sz w:val="22"/>
                <w:szCs w:val="22"/>
              </w:rPr>
            </w:pPr>
            <w:r>
              <w:rPr>
                <w:rFonts w:ascii="Aptos" w:hAnsi="Aptos"/>
                <w:sz w:val="22"/>
                <w:szCs w:val="22"/>
              </w:rPr>
              <w:t>(Lacks sufficient information)</w:t>
            </w:r>
          </w:p>
        </w:tc>
        <w:tc>
          <w:tcPr>
            <w:tcW w:w="1519" w:type="dxa"/>
          </w:tcPr>
          <w:p w14:paraId="366DC5A6" w14:textId="77777777" w:rsidR="00B06631" w:rsidRDefault="009F01DC" w:rsidP="009F01DC">
            <w:pPr>
              <w:jc w:val="center"/>
              <w:rPr>
                <w:rFonts w:ascii="Aptos" w:hAnsi="Aptos"/>
                <w:sz w:val="22"/>
                <w:szCs w:val="22"/>
              </w:rPr>
            </w:pPr>
            <w:r>
              <w:rPr>
                <w:rFonts w:ascii="Aptos" w:hAnsi="Aptos"/>
                <w:sz w:val="22"/>
                <w:szCs w:val="22"/>
              </w:rPr>
              <w:t>Inadequate</w:t>
            </w:r>
          </w:p>
          <w:p w14:paraId="683AD593" w14:textId="77777777" w:rsidR="009F01DC" w:rsidRDefault="009F01DC" w:rsidP="009F01DC">
            <w:pPr>
              <w:jc w:val="center"/>
              <w:rPr>
                <w:rFonts w:ascii="Aptos" w:hAnsi="Aptos"/>
                <w:sz w:val="22"/>
                <w:szCs w:val="22"/>
              </w:rPr>
            </w:pPr>
            <w:r>
              <w:rPr>
                <w:rFonts w:ascii="Aptos" w:hAnsi="Aptos"/>
                <w:sz w:val="22"/>
                <w:szCs w:val="22"/>
              </w:rPr>
              <w:t>0 points</w:t>
            </w:r>
          </w:p>
          <w:p w14:paraId="26AF9DD2" w14:textId="1D150DA3" w:rsidR="009F01DC" w:rsidRPr="009F01DC" w:rsidRDefault="009F01DC" w:rsidP="009F01DC">
            <w:pPr>
              <w:jc w:val="center"/>
              <w:rPr>
                <w:rFonts w:ascii="Aptos" w:hAnsi="Aptos"/>
                <w:sz w:val="22"/>
                <w:szCs w:val="22"/>
              </w:rPr>
            </w:pPr>
            <w:r>
              <w:rPr>
                <w:rFonts w:ascii="Aptos" w:hAnsi="Aptos"/>
                <w:sz w:val="22"/>
                <w:szCs w:val="22"/>
              </w:rPr>
              <w:t>(information not provided)</w:t>
            </w:r>
          </w:p>
        </w:tc>
      </w:tr>
      <w:tr w:rsidR="009F01DC" w14:paraId="51158B07" w14:textId="77777777" w:rsidTr="009F01DC">
        <w:trPr>
          <w:trHeight w:val="602"/>
        </w:trPr>
        <w:tc>
          <w:tcPr>
            <w:tcW w:w="2065" w:type="dxa"/>
          </w:tcPr>
          <w:p w14:paraId="34CA3933" w14:textId="77777777" w:rsidR="00B06631" w:rsidRPr="009F01DC" w:rsidRDefault="00B06631" w:rsidP="00AE61C0">
            <w:pPr>
              <w:rPr>
                <w:rFonts w:ascii="Aptos" w:hAnsi="Aptos"/>
                <w:sz w:val="22"/>
                <w:szCs w:val="22"/>
              </w:rPr>
            </w:pPr>
          </w:p>
        </w:tc>
        <w:tc>
          <w:tcPr>
            <w:tcW w:w="1440" w:type="dxa"/>
          </w:tcPr>
          <w:p w14:paraId="4D01335E" w14:textId="77777777" w:rsidR="00B06631" w:rsidRPr="009F01DC" w:rsidRDefault="00B06631" w:rsidP="00AE61C0">
            <w:pPr>
              <w:rPr>
                <w:rFonts w:ascii="Aptos" w:hAnsi="Aptos"/>
                <w:sz w:val="22"/>
                <w:szCs w:val="22"/>
              </w:rPr>
            </w:pPr>
          </w:p>
        </w:tc>
        <w:tc>
          <w:tcPr>
            <w:tcW w:w="1388" w:type="dxa"/>
          </w:tcPr>
          <w:p w14:paraId="421C6ED2" w14:textId="77777777" w:rsidR="00B06631" w:rsidRPr="009F01DC" w:rsidRDefault="00B06631" w:rsidP="00AE61C0">
            <w:pPr>
              <w:rPr>
                <w:rFonts w:ascii="Aptos" w:hAnsi="Aptos"/>
                <w:sz w:val="22"/>
                <w:szCs w:val="22"/>
              </w:rPr>
            </w:pPr>
          </w:p>
        </w:tc>
        <w:tc>
          <w:tcPr>
            <w:tcW w:w="1414" w:type="dxa"/>
          </w:tcPr>
          <w:p w14:paraId="57D447AD" w14:textId="77777777" w:rsidR="00B06631" w:rsidRPr="009F01DC" w:rsidRDefault="00B06631" w:rsidP="00AE61C0">
            <w:pPr>
              <w:rPr>
                <w:rFonts w:ascii="Aptos" w:hAnsi="Aptos"/>
                <w:sz w:val="22"/>
                <w:szCs w:val="22"/>
              </w:rPr>
            </w:pPr>
          </w:p>
        </w:tc>
        <w:tc>
          <w:tcPr>
            <w:tcW w:w="1524" w:type="dxa"/>
          </w:tcPr>
          <w:p w14:paraId="05CEAC71" w14:textId="77777777" w:rsidR="00B06631" w:rsidRPr="009F01DC" w:rsidRDefault="00B06631" w:rsidP="00AE61C0">
            <w:pPr>
              <w:rPr>
                <w:rFonts w:ascii="Aptos" w:hAnsi="Aptos"/>
                <w:sz w:val="22"/>
                <w:szCs w:val="22"/>
              </w:rPr>
            </w:pPr>
          </w:p>
        </w:tc>
        <w:tc>
          <w:tcPr>
            <w:tcW w:w="1519" w:type="dxa"/>
          </w:tcPr>
          <w:p w14:paraId="64BA1070" w14:textId="77777777" w:rsidR="00B06631" w:rsidRPr="009F01DC" w:rsidRDefault="00B06631" w:rsidP="00AE61C0">
            <w:pPr>
              <w:rPr>
                <w:rFonts w:ascii="Aptos" w:hAnsi="Aptos"/>
                <w:sz w:val="22"/>
                <w:szCs w:val="22"/>
              </w:rPr>
            </w:pPr>
          </w:p>
        </w:tc>
      </w:tr>
      <w:tr w:rsidR="009F01DC" w14:paraId="62901D55" w14:textId="77777777" w:rsidTr="009F01DC">
        <w:tc>
          <w:tcPr>
            <w:tcW w:w="2065" w:type="dxa"/>
          </w:tcPr>
          <w:p w14:paraId="42836C6D" w14:textId="7E701DC8" w:rsidR="00B06631" w:rsidRPr="009F01DC" w:rsidRDefault="009F01DC" w:rsidP="00AE61C0">
            <w:pPr>
              <w:rPr>
                <w:rFonts w:ascii="Aptos" w:hAnsi="Aptos"/>
                <w:sz w:val="22"/>
                <w:szCs w:val="22"/>
              </w:rPr>
            </w:pPr>
            <w:r>
              <w:rPr>
                <w:rFonts w:ascii="Aptos" w:hAnsi="Aptos"/>
                <w:sz w:val="22"/>
                <w:szCs w:val="22"/>
              </w:rPr>
              <w:t xml:space="preserve">2. Planned percentage of student diversity. </w:t>
            </w:r>
          </w:p>
        </w:tc>
        <w:tc>
          <w:tcPr>
            <w:tcW w:w="1440" w:type="dxa"/>
          </w:tcPr>
          <w:p w14:paraId="1F98B2B2" w14:textId="77777777" w:rsidR="00B06631" w:rsidRDefault="009F01DC" w:rsidP="009F01DC">
            <w:pPr>
              <w:jc w:val="center"/>
              <w:rPr>
                <w:rFonts w:ascii="Aptos" w:hAnsi="Aptos"/>
                <w:sz w:val="22"/>
                <w:szCs w:val="22"/>
              </w:rPr>
            </w:pPr>
            <w:r>
              <w:rPr>
                <w:rFonts w:ascii="Aptos" w:hAnsi="Aptos"/>
                <w:sz w:val="22"/>
                <w:szCs w:val="22"/>
              </w:rPr>
              <w:t>&gt;=40%</w:t>
            </w:r>
          </w:p>
          <w:p w14:paraId="46E3661E" w14:textId="68041AFE" w:rsidR="009F01DC" w:rsidRPr="009F01DC" w:rsidRDefault="009F01DC" w:rsidP="009F01DC">
            <w:pPr>
              <w:jc w:val="center"/>
              <w:rPr>
                <w:rFonts w:ascii="Aptos" w:hAnsi="Aptos"/>
                <w:sz w:val="22"/>
                <w:szCs w:val="22"/>
              </w:rPr>
            </w:pPr>
            <w:r>
              <w:rPr>
                <w:rFonts w:ascii="Aptos" w:hAnsi="Aptos"/>
                <w:sz w:val="22"/>
                <w:szCs w:val="22"/>
              </w:rPr>
              <w:t>15 points</w:t>
            </w:r>
          </w:p>
        </w:tc>
        <w:tc>
          <w:tcPr>
            <w:tcW w:w="1388" w:type="dxa"/>
          </w:tcPr>
          <w:p w14:paraId="32E556A3" w14:textId="77777777" w:rsidR="00B06631" w:rsidRDefault="009F01DC" w:rsidP="009F01DC">
            <w:pPr>
              <w:jc w:val="center"/>
              <w:rPr>
                <w:rFonts w:ascii="Aptos" w:hAnsi="Aptos"/>
                <w:sz w:val="22"/>
                <w:szCs w:val="22"/>
              </w:rPr>
            </w:pPr>
            <w:r>
              <w:rPr>
                <w:rFonts w:ascii="Aptos" w:hAnsi="Aptos"/>
                <w:sz w:val="22"/>
                <w:szCs w:val="22"/>
              </w:rPr>
              <w:t>30-39%</w:t>
            </w:r>
          </w:p>
          <w:p w14:paraId="1CD1628B" w14:textId="65C0EF09" w:rsidR="009F01DC" w:rsidRPr="009F01DC" w:rsidRDefault="009F01DC" w:rsidP="009F01DC">
            <w:pPr>
              <w:jc w:val="center"/>
              <w:rPr>
                <w:rFonts w:ascii="Aptos" w:hAnsi="Aptos"/>
                <w:sz w:val="22"/>
                <w:szCs w:val="22"/>
              </w:rPr>
            </w:pPr>
            <w:r>
              <w:rPr>
                <w:rFonts w:ascii="Aptos" w:hAnsi="Aptos"/>
                <w:sz w:val="22"/>
                <w:szCs w:val="22"/>
              </w:rPr>
              <w:t>10 points</w:t>
            </w:r>
          </w:p>
        </w:tc>
        <w:tc>
          <w:tcPr>
            <w:tcW w:w="1414" w:type="dxa"/>
          </w:tcPr>
          <w:p w14:paraId="056AA9E3" w14:textId="77777777" w:rsidR="00B06631" w:rsidRDefault="009F01DC" w:rsidP="009F01DC">
            <w:pPr>
              <w:jc w:val="center"/>
              <w:rPr>
                <w:rFonts w:ascii="Aptos" w:hAnsi="Aptos"/>
                <w:sz w:val="22"/>
                <w:szCs w:val="22"/>
              </w:rPr>
            </w:pPr>
            <w:r>
              <w:rPr>
                <w:rFonts w:ascii="Aptos" w:hAnsi="Aptos"/>
                <w:sz w:val="22"/>
                <w:szCs w:val="22"/>
              </w:rPr>
              <w:t>20-29%</w:t>
            </w:r>
          </w:p>
          <w:p w14:paraId="27BE3993" w14:textId="4AEBA2B5" w:rsidR="009F01DC" w:rsidRPr="009F01DC" w:rsidRDefault="009F01DC" w:rsidP="009F01DC">
            <w:pPr>
              <w:jc w:val="center"/>
              <w:rPr>
                <w:rFonts w:ascii="Aptos" w:hAnsi="Aptos"/>
                <w:sz w:val="22"/>
                <w:szCs w:val="22"/>
              </w:rPr>
            </w:pPr>
            <w:r>
              <w:rPr>
                <w:rFonts w:ascii="Aptos" w:hAnsi="Aptos"/>
                <w:sz w:val="22"/>
                <w:szCs w:val="22"/>
              </w:rPr>
              <w:t>6 points</w:t>
            </w:r>
          </w:p>
        </w:tc>
        <w:tc>
          <w:tcPr>
            <w:tcW w:w="1524" w:type="dxa"/>
          </w:tcPr>
          <w:p w14:paraId="73721BF3" w14:textId="77777777" w:rsidR="00B06631" w:rsidRDefault="009F01DC" w:rsidP="009F01DC">
            <w:pPr>
              <w:jc w:val="center"/>
              <w:rPr>
                <w:rFonts w:ascii="Aptos" w:hAnsi="Aptos"/>
                <w:sz w:val="22"/>
                <w:szCs w:val="22"/>
              </w:rPr>
            </w:pPr>
            <w:r>
              <w:rPr>
                <w:rFonts w:ascii="Aptos" w:hAnsi="Aptos"/>
                <w:sz w:val="22"/>
                <w:szCs w:val="22"/>
              </w:rPr>
              <w:t>10-19%</w:t>
            </w:r>
          </w:p>
          <w:p w14:paraId="47B39664" w14:textId="425A78DD" w:rsidR="009F01DC" w:rsidRPr="009F01DC" w:rsidRDefault="009F01DC" w:rsidP="009F01DC">
            <w:pPr>
              <w:jc w:val="center"/>
              <w:rPr>
                <w:rFonts w:ascii="Aptos" w:hAnsi="Aptos"/>
                <w:sz w:val="22"/>
                <w:szCs w:val="22"/>
              </w:rPr>
            </w:pPr>
            <w:r>
              <w:rPr>
                <w:rFonts w:ascii="Aptos" w:hAnsi="Aptos"/>
                <w:sz w:val="22"/>
                <w:szCs w:val="22"/>
              </w:rPr>
              <w:t>2 points</w:t>
            </w:r>
          </w:p>
        </w:tc>
        <w:tc>
          <w:tcPr>
            <w:tcW w:w="1519" w:type="dxa"/>
          </w:tcPr>
          <w:p w14:paraId="44E71D3A" w14:textId="77777777" w:rsidR="00B06631" w:rsidRDefault="009F01DC" w:rsidP="009F01DC">
            <w:pPr>
              <w:jc w:val="center"/>
              <w:rPr>
                <w:rFonts w:ascii="Aptos" w:hAnsi="Aptos"/>
                <w:sz w:val="22"/>
                <w:szCs w:val="22"/>
              </w:rPr>
            </w:pPr>
            <w:r>
              <w:rPr>
                <w:rFonts w:ascii="Aptos" w:hAnsi="Aptos"/>
                <w:sz w:val="22"/>
                <w:szCs w:val="22"/>
              </w:rPr>
              <w:t>&lt;10%</w:t>
            </w:r>
          </w:p>
          <w:p w14:paraId="4F9D59F0" w14:textId="57EC98F5" w:rsidR="009F01DC" w:rsidRPr="009F01DC" w:rsidRDefault="009F01DC" w:rsidP="009F01DC">
            <w:pPr>
              <w:jc w:val="center"/>
              <w:rPr>
                <w:rFonts w:ascii="Aptos" w:hAnsi="Aptos"/>
                <w:sz w:val="22"/>
                <w:szCs w:val="22"/>
              </w:rPr>
            </w:pPr>
            <w:r>
              <w:rPr>
                <w:rFonts w:ascii="Aptos" w:hAnsi="Aptos"/>
                <w:sz w:val="22"/>
                <w:szCs w:val="22"/>
              </w:rPr>
              <w:t>0 points</w:t>
            </w:r>
          </w:p>
        </w:tc>
      </w:tr>
      <w:tr w:rsidR="009F01DC" w14:paraId="0AE530E8" w14:textId="77777777" w:rsidTr="009F01DC">
        <w:trPr>
          <w:trHeight w:val="701"/>
        </w:trPr>
        <w:tc>
          <w:tcPr>
            <w:tcW w:w="2065" w:type="dxa"/>
          </w:tcPr>
          <w:p w14:paraId="4DC23B37" w14:textId="77777777" w:rsidR="00B06631" w:rsidRPr="009F01DC" w:rsidRDefault="00B06631" w:rsidP="00AE61C0">
            <w:pPr>
              <w:rPr>
                <w:rFonts w:ascii="Aptos" w:hAnsi="Aptos"/>
                <w:sz w:val="22"/>
                <w:szCs w:val="22"/>
              </w:rPr>
            </w:pPr>
          </w:p>
        </w:tc>
        <w:tc>
          <w:tcPr>
            <w:tcW w:w="1440" w:type="dxa"/>
          </w:tcPr>
          <w:p w14:paraId="2F66980E" w14:textId="77777777" w:rsidR="00B06631" w:rsidRPr="009F01DC" w:rsidRDefault="00B06631" w:rsidP="00AE61C0">
            <w:pPr>
              <w:rPr>
                <w:rFonts w:ascii="Aptos" w:hAnsi="Aptos"/>
                <w:sz w:val="22"/>
                <w:szCs w:val="22"/>
              </w:rPr>
            </w:pPr>
          </w:p>
        </w:tc>
        <w:tc>
          <w:tcPr>
            <w:tcW w:w="1388" w:type="dxa"/>
          </w:tcPr>
          <w:p w14:paraId="0DE41A38" w14:textId="77777777" w:rsidR="00B06631" w:rsidRPr="009F01DC" w:rsidRDefault="00B06631" w:rsidP="00AE61C0">
            <w:pPr>
              <w:rPr>
                <w:rFonts w:ascii="Aptos" w:hAnsi="Aptos"/>
                <w:sz w:val="22"/>
                <w:szCs w:val="22"/>
              </w:rPr>
            </w:pPr>
          </w:p>
        </w:tc>
        <w:tc>
          <w:tcPr>
            <w:tcW w:w="1414" w:type="dxa"/>
          </w:tcPr>
          <w:p w14:paraId="02CE949D" w14:textId="77777777" w:rsidR="00B06631" w:rsidRPr="009F01DC" w:rsidRDefault="00B06631" w:rsidP="00AE61C0">
            <w:pPr>
              <w:rPr>
                <w:rFonts w:ascii="Aptos" w:hAnsi="Aptos"/>
                <w:sz w:val="22"/>
                <w:szCs w:val="22"/>
              </w:rPr>
            </w:pPr>
          </w:p>
        </w:tc>
        <w:tc>
          <w:tcPr>
            <w:tcW w:w="1524" w:type="dxa"/>
          </w:tcPr>
          <w:p w14:paraId="4A27FC56" w14:textId="77777777" w:rsidR="00B06631" w:rsidRPr="009F01DC" w:rsidRDefault="00B06631" w:rsidP="00AE61C0">
            <w:pPr>
              <w:rPr>
                <w:rFonts w:ascii="Aptos" w:hAnsi="Aptos"/>
                <w:sz w:val="22"/>
                <w:szCs w:val="22"/>
              </w:rPr>
            </w:pPr>
          </w:p>
        </w:tc>
        <w:tc>
          <w:tcPr>
            <w:tcW w:w="1519" w:type="dxa"/>
          </w:tcPr>
          <w:p w14:paraId="7B085D03" w14:textId="77777777" w:rsidR="00B06631" w:rsidRPr="009F01DC" w:rsidRDefault="00B06631" w:rsidP="00AE61C0">
            <w:pPr>
              <w:rPr>
                <w:rFonts w:ascii="Aptos" w:hAnsi="Aptos"/>
                <w:sz w:val="22"/>
                <w:szCs w:val="22"/>
              </w:rPr>
            </w:pPr>
          </w:p>
        </w:tc>
      </w:tr>
      <w:tr w:rsidR="009F01DC" w14:paraId="0E9F5867" w14:textId="77777777" w:rsidTr="009F01DC">
        <w:tc>
          <w:tcPr>
            <w:tcW w:w="2065" w:type="dxa"/>
          </w:tcPr>
          <w:p w14:paraId="3E588A4B" w14:textId="77777777" w:rsidR="009F01DC" w:rsidRPr="009F01DC" w:rsidRDefault="009F01DC" w:rsidP="00AE61C0">
            <w:pPr>
              <w:rPr>
                <w:rFonts w:ascii="Aptos" w:hAnsi="Aptos"/>
                <w:b/>
                <w:bCs/>
                <w:sz w:val="22"/>
                <w:szCs w:val="22"/>
              </w:rPr>
            </w:pPr>
            <w:r w:rsidRPr="009F01DC">
              <w:rPr>
                <w:rFonts w:ascii="Aptos" w:hAnsi="Aptos"/>
                <w:b/>
                <w:bCs/>
                <w:sz w:val="22"/>
                <w:szCs w:val="22"/>
              </w:rPr>
              <w:t xml:space="preserve">Total: </w:t>
            </w:r>
          </w:p>
          <w:p w14:paraId="1591EEA7" w14:textId="2A9201B7" w:rsidR="009F01DC" w:rsidRPr="009F01DC" w:rsidRDefault="009F01DC" w:rsidP="00AE61C0">
            <w:pPr>
              <w:rPr>
                <w:rFonts w:ascii="Aptos" w:hAnsi="Aptos"/>
                <w:sz w:val="22"/>
                <w:szCs w:val="22"/>
              </w:rPr>
            </w:pPr>
          </w:p>
        </w:tc>
        <w:tc>
          <w:tcPr>
            <w:tcW w:w="7285" w:type="dxa"/>
            <w:gridSpan w:val="5"/>
          </w:tcPr>
          <w:p w14:paraId="483E0700" w14:textId="277DFBD6" w:rsidR="009F01DC" w:rsidRPr="009F01DC" w:rsidRDefault="009F01DC" w:rsidP="00AE61C0">
            <w:pPr>
              <w:rPr>
                <w:rFonts w:ascii="Aptos" w:hAnsi="Aptos"/>
                <w:sz w:val="22"/>
                <w:szCs w:val="22"/>
              </w:rPr>
            </w:pPr>
            <w:r>
              <w:rPr>
                <w:rFonts w:ascii="Aptos" w:hAnsi="Aptos"/>
                <w:sz w:val="22"/>
                <w:szCs w:val="22"/>
              </w:rPr>
              <w:t xml:space="preserve">Maximum 20 </w:t>
            </w:r>
            <w:r w:rsidR="00D95B04">
              <w:rPr>
                <w:rFonts w:ascii="Aptos" w:hAnsi="Aptos"/>
                <w:sz w:val="22"/>
                <w:szCs w:val="22"/>
              </w:rPr>
              <w:t>P</w:t>
            </w:r>
            <w:r>
              <w:rPr>
                <w:rFonts w:ascii="Aptos" w:hAnsi="Aptos"/>
                <w:sz w:val="22"/>
                <w:szCs w:val="22"/>
              </w:rPr>
              <w:t>oints (please total 1 and 2)</w:t>
            </w:r>
          </w:p>
        </w:tc>
      </w:tr>
      <w:tr w:rsidR="009F01DC" w14:paraId="72104B36" w14:textId="77777777" w:rsidTr="00F91D99">
        <w:tc>
          <w:tcPr>
            <w:tcW w:w="9350" w:type="dxa"/>
            <w:gridSpan w:val="6"/>
          </w:tcPr>
          <w:p w14:paraId="6EB4D666" w14:textId="77777777" w:rsidR="009F01DC" w:rsidRDefault="009F01DC" w:rsidP="00AE61C0">
            <w:pPr>
              <w:rPr>
                <w:rFonts w:ascii="Aptos" w:hAnsi="Aptos"/>
                <w:sz w:val="22"/>
                <w:szCs w:val="22"/>
              </w:rPr>
            </w:pPr>
            <w:r>
              <w:rPr>
                <w:rFonts w:ascii="Aptos" w:hAnsi="Aptos"/>
                <w:sz w:val="22"/>
                <w:szCs w:val="22"/>
              </w:rPr>
              <w:t>Comments:</w:t>
            </w:r>
          </w:p>
          <w:p w14:paraId="601DCB62" w14:textId="0E18F67D" w:rsidR="009F01DC" w:rsidRPr="009F01DC" w:rsidRDefault="009F01DC" w:rsidP="00AE61C0">
            <w:pPr>
              <w:rPr>
                <w:rFonts w:ascii="Aptos" w:hAnsi="Aptos"/>
                <w:sz w:val="22"/>
                <w:szCs w:val="22"/>
              </w:rPr>
            </w:pPr>
          </w:p>
        </w:tc>
      </w:tr>
    </w:tbl>
    <w:p w14:paraId="5F19CBD9" w14:textId="77777777" w:rsidR="00B06631" w:rsidRDefault="00B06631" w:rsidP="00AE61C0">
      <w:pPr>
        <w:rPr>
          <w:rFonts w:ascii="Aptos" w:hAnsi="Aptos"/>
          <w:b/>
          <w:bCs/>
        </w:rPr>
      </w:pPr>
    </w:p>
    <w:p w14:paraId="4E502AC6" w14:textId="77777777" w:rsidR="009F01DC" w:rsidRDefault="009F01DC" w:rsidP="00AE61C0">
      <w:pPr>
        <w:rPr>
          <w:rFonts w:ascii="Aptos" w:hAnsi="Aptos"/>
          <w:b/>
          <w:bCs/>
        </w:rPr>
      </w:pPr>
    </w:p>
    <w:tbl>
      <w:tblPr>
        <w:tblStyle w:val="TableGrid"/>
        <w:tblW w:w="0" w:type="auto"/>
        <w:tblLook w:val="04A0" w:firstRow="1" w:lastRow="0" w:firstColumn="1" w:lastColumn="0" w:noHBand="0" w:noVBand="1"/>
      </w:tblPr>
      <w:tblGrid>
        <w:gridCol w:w="2065"/>
        <w:gridCol w:w="1440"/>
        <w:gridCol w:w="1388"/>
        <w:gridCol w:w="1414"/>
        <w:gridCol w:w="1524"/>
        <w:gridCol w:w="1519"/>
      </w:tblGrid>
      <w:tr w:rsidR="009F01DC" w14:paraId="6C4A38A7" w14:textId="77777777" w:rsidTr="00A8461C">
        <w:tc>
          <w:tcPr>
            <w:tcW w:w="9350" w:type="dxa"/>
            <w:gridSpan w:val="6"/>
          </w:tcPr>
          <w:p w14:paraId="65CFB471" w14:textId="09627015" w:rsidR="009F01DC" w:rsidRDefault="009F01DC" w:rsidP="00A8461C">
            <w:pPr>
              <w:rPr>
                <w:rFonts w:ascii="Aptos" w:hAnsi="Aptos"/>
                <w:b/>
                <w:bCs/>
              </w:rPr>
            </w:pPr>
            <w:r>
              <w:rPr>
                <w:rFonts w:ascii="Aptos" w:hAnsi="Aptos"/>
                <w:b/>
                <w:bCs/>
              </w:rPr>
              <w:t>Staff Recruitment and Composition</w:t>
            </w:r>
          </w:p>
        </w:tc>
      </w:tr>
      <w:tr w:rsidR="009F01DC" w14:paraId="244F8E60" w14:textId="77777777" w:rsidTr="00A8461C">
        <w:tc>
          <w:tcPr>
            <w:tcW w:w="2065" w:type="dxa"/>
          </w:tcPr>
          <w:p w14:paraId="766C4431" w14:textId="05E3A59C" w:rsidR="009F01DC" w:rsidRPr="009F01DC" w:rsidRDefault="009F01DC" w:rsidP="00A8461C">
            <w:pPr>
              <w:rPr>
                <w:rFonts w:ascii="Aptos" w:hAnsi="Aptos"/>
                <w:sz w:val="22"/>
                <w:szCs w:val="22"/>
              </w:rPr>
            </w:pPr>
            <w:r w:rsidRPr="009F01DC">
              <w:rPr>
                <w:rFonts w:ascii="Aptos" w:hAnsi="Aptos"/>
                <w:sz w:val="22"/>
                <w:szCs w:val="22"/>
              </w:rPr>
              <w:t>1. Program describes an effective plan to recruit and retain st</w:t>
            </w:r>
            <w:r>
              <w:rPr>
                <w:rFonts w:ascii="Aptos" w:hAnsi="Aptos"/>
                <w:sz w:val="22"/>
                <w:szCs w:val="22"/>
              </w:rPr>
              <w:t>aff</w:t>
            </w:r>
            <w:r w:rsidRPr="009F01DC">
              <w:rPr>
                <w:rFonts w:ascii="Aptos" w:hAnsi="Aptos"/>
                <w:sz w:val="22"/>
                <w:szCs w:val="22"/>
              </w:rPr>
              <w:t xml:space="preserve"> from various diverse racial and ethnic groups.</w:t>
            </w:r>
          </w:p>
        </w:tc>
        <w:tc>
          <w:tcPr>
            <w:tcW w:w="1440" w:type="dxa"/>
          </w:tcPr>
          <w:p w14:paraId="328110CD" w14:textId="77777777" w:rsidR="009F01DC" w:rsidRPr="009F01DC" w:rsidRDefault="009F01DC" w:rsidP="00A8461C">
            <w:pPr>
              <w:jc w:val="center"/>
              <w:rPr>
                <w:rFonts w:ascii="Aptos" w:hAnsi="Aptos"/>
                <w:sz w:val="22"/>
                <w:szCs w:val="22"/>
              </w:rPr>
            </w:pPr>
            <w:r w:rsidRPr="009F01DC">
              <w:rPr>
                <w:rFonts w:ascii="Aptos" w:hAnsi="Aptos"/>
                <w:sz w:val="22"/>
                <w:szCs w:val="22"/>
              </w:rPr>
              <w:t>Excellent</w:t>
            </w:r>
          </w:p>
          <w:p w14:paraId="1C6E4BD6" w14:textId="77777777" w:rsidR="009F01DC" w:rsidRPr="009F01DC" w:rsidRDefault="009F01DC" w:rsidP="00A8461C">
            <w:pPr>
              <w:jc w:val="center"/>
              <w:rPr>
                <w:rFonts w:ascii="Aptos" w:hAnsi="Aptos"/>
                <w:sz w:val="22"/>
                <w:szCs w:val="22"/>
              </w:rPr>
            </w:pPr>
            <w:r w:rsidRPr="009F01DC">
              <w:rPr>
                <w:rFonts w:ascii="Aptos" w:hAnsi="Aptos"/>
                <w:sz w:val="22"/>
                <w:szCs w:val="22"/>
              </w:rPr>
              <w:t>5 points</w:t>
            </w:r>
          </w:p>
          <w:p w14:paraId="4E600F88" w14:textId="77777777" w:rsidR="009F01DC" w:rsidRPr="009F01DC" w:rsidRDefault="009F01DC" w:rsidP="00A8461C">
            <w:pPr>
              <w:jc w:val="center"/>
              <w:rPr>
                <w:rFonts w:ascii="Aptos" w:hAnsi="Aptos"/>
                <w:sz w:val="22"/>
                <w:szCs w:val="22"/>
              </w:rPr>
            </w:pPr>
            <w:r w:rsidRPr="009F01DC">
              <w:rPr>
                <w:rFonts w:ascii="Aptos" w:hAnsi="Aptos"/>
                <w:sz w:val="22"/>
                <w:szCs w:val="22"/>
              </w:rPr>
              <w:t>(well-conceived and thoroughly developed)</w:t>
            </w:r>
          </w:p>
        </w:tc>
        <w:tc>
          <w:tcPr>
            <w:tcW w:w="1388" w:type="dxa"/>
          </w:tcPr>
          <w:p w14:paraId="5640B67D" w14:textId="77777777" w:rsidR="009F01DC" w:rsidRPr="009F01DC" w:rsidRDefault="009F01DC" w:rsidP="00A8461C">
            <w:pPr>
              <w:jc w:val="center"/>
              <w:rPr>
                <w:rFonts w:ascii="Aptos" w:hAnsi="Aptos"/>
                <w:sz w:val="22"/>
                <w:szCs w:val="22"/>
              </w:rPr>
            </w:pPr>
            <w:r w:rsidRPr="009F01DC">
              <w:rPr>
                <w:rFonts w:ascii="Aptos" w:hAnsi="Aptos"/>
                <w:sz w:val="22"/>
                <w:szCs w:val="22"/>
              </w:rPr>
              <w:t>Good</w:t>
            </w:r>
          </w:p>
          <w:p w14:paraId="0BA5AA56" w14:textId="77777777" w:rsidR="009F01DC" w:rsidRPr="009F01DC" w:rsidRDefault="009F01DC" w:rsidP="00A8461C">
            <w:pPr>
              <w:jc w:val="center"/>
              <w:rPr>
                <w:rFonts w:ascii="Aptos" w:hAnsi="Aptos"/>
                <w:sz w:val="22"/>
                <w:szCs w:val="22"/>
              </w:rPr>
            </w:pPr>
            <w:r w:rsidRPr="009F01DC">
              <w:rPr>
                <w:rFonts w:ascii="Aptos" w:hAnsi="Aptos"/>
                <w:sz w:val="22"/>
                <w:szCs w:val="22"/>
              </w:rPr>
              <w:t>4 points</w:t>
            </w:r>
          </w:p>
          <w:p w14:paraId="6D845F4F" w14:textId="77777777" w:rsidR="009F01DC" w:rsidRPr="009F01DC" w:rsidRDefault="009F01DC" w:rsidP="00A8461C">
            <w:pPr>
              <w:jc w:val="center"/>
              <w:rPr>
                <w:rFonts w:ascii="Aptos" w:hAnsi="Aptos"/>
                <w:sz w:val="22"/>
                <w:szCs w:val="22"/>
              </w:rPr>
            </w:pPr>
            <w:r w:rsidRPr="009F01DC">
              <w:rPr>
                <w:rFonts w:ascii="Aptos" w:hAnsi="Aptos"/>
                <w:sz w:val="22"/>
                <w:szCs w:val="22"/>
              </w:rPr>
              <w:t>(Clear and complete)</w:t>
            </w:r>
          </w:p>
        </w:tc>
        <w:tc>
          <w:tcPr>
            <w:tcW w:w="1414" w:type="dxa"/>
          </w:tcPr>
          <w:p w14:paraId="0A495123" w14:textId="77777777" w:rsidR="009F01DC" w:rsidRDefault="009F01DC" w:rsidP="00A8461C">
            <w:pPr>
              <w:jc w:val="center"/>
              <w:rPr>
                <w:rFonts w:ascii="Aptos" w:hAnsi="Aptos"/>
                <w:sz w:val="22"/>
                <w:szCs w:val="22"/>
              </w:rPr>
            </w:pPr>
            <w:r>
              <w:rPr>
                <w:rFonts w:ascii="Aptos" w:hAnsi="Aptos"/>
                <w:sz w:val="22"/>
                <w:szCs w:val="22"/>
              </w:rPr>
              <w:t>Fair</w:t>
            </w:r>
          </w:p>
          <w:p w14:paraId="39BA73DF" w14:textId="77777777" w:rsidR="009F01DC" w:rsidRDefault="009F01DC" w:rsidP="00A8461C">
            <w:pPr>
              <w:jc w:val="center"/>
              <w:rPr>
                <w:rFonts w:ascii="Aptos" w:hAnsi="Aptos"/>
                <w:sz w:val="22"/>
                <w:szCs w:val="22"/>
              </w:rPr>
            </w:pPr>
            <w:r>
              <w:rPr>
                <w:rFonts w:ascii="Aptos" w:hAnsi="Aptos"/>
                <w:sz w:val="22"/>
                <w:szCs w:val="22"/>
              </w:rPr>
              <w:t>3 points</w:t>
            </w:r>
          </w:p>
          <w:p w14:paraId="40FC08C7" w14:textId="77777777" w:rsidR="009F01DC" w:rsidRPr="009F01DC" w:rsidRDefault="009F01DC" w:rsidP="00A8461C">
            <w:pPr>
              <w:jc w:val="center"/>
              <w:rPr>
                <w:rFonts w:ascii="Aptos" w:hAnsi="Aptos"/>
                <w:sz w:val="22"/>
                <w:szCs w:val="22"/>
              </w:rPr>
            </w:pPr>
            <w:r>
              <w:rPr>
                <w:rFonts w:ascii="Aptos" w:hAnsi="Aptos"/>
                <w:sz w:val="22"/>
                <w:szCs w:val="22"/>
              </w:rPr>
              <w:t>(Required additional clarification)</w:t>
            </w:r>
          </w:p>
        </w:tc>
        <w:tc>
          <w:tcPr>
            <w:tcW w:w="1524" w:type="dxa"/>
          </w:tcPr>
          <w:p w14:paraId="1FE9A12C" w14:textId="77777777" w:rsidR="009F01DC" w:rsidRDefault="009F01DC" w:rsidP="00A8461C">
            <w:pPr>
              <w:jc w:val="center"/>
              <w:rPr>
                <w:rFonts w:ascii="Aptos" w:hAnsi="Aptos"/>
                <w:sz w:val="22"/>
                <w:szCs w:val="22"/>
              </w:rPr>
            </w:pPr>
            <w:r>
              <w:rPr>
                <w:rFonts w:ascii="Aptos" w:hAnsi="Aptos"/>
                <w:sz w:val="22"/>
                <w:szCs w:val="22"/>
              </w:rPr>
              <w:t>Weak</w:t>
            </w:r>
          </w:p>
          <w:p w14:paraId="60D8D785" w14:textId="77777777" w:rsidR="009F01DC" w:rsidRDefault="009F01DC" w:rsidP="00A8461C">
            <w:pPr>
              <w:jc w:val="center"/>
              <w:rPr>
                <w:rFonts w:ascii="Aptos" w:hAnsi="Aptos"/>
                <w:sz w:val="22"/>
                <w:szCs w:val="22"/>
              </w:rPr>
            </w:pPr>
            <w:r>
              <w:rPr>
                <w:rFonts w:ascii="Aptos" w:hAnsi="Aptos"/>
                <w:sz w:val="22"/>
                <w:szCs w:val="22"/>
              </w:rPr>
              <w:t>2 points</w:t>
            </w:r>
          </w:p>
          <w:p w14:paraId="79D0EE8B" w14:textId="77777777" w:rsidR="009F01DC" w:rsidRPr="009F01DC" w:rsidRDefault="009F01DC" w:rsidP="00A8461C">
            <w:pPr>
              <w:jc w:val="center"/>
              <w:rPr>
                <w:rFonts w:ascii="Aptos" w:hAnsi="Aptos"/>
                <w:sz w:val="22"/>
                <w:szCs w:val="22"/>
              </w:rPr>
            </w:pPr>
            <w:r>
              <w:rPr>
                <w:rFonts w:ascii="Aptos" w:hAnsi="Aptos"/>
                <w:sz w:val="22"/>
                <w:szCs w:val="22"/>
              </w:rPr>
              <w:t>(Lacks sufficient information)</w:t>
            </w:r>
          </w:p>
        </w:tc>
        <w:tc>
          <w:tcPr>
            <w:tcW w:w="1519" w:type="dxa"/>
          </w:tcPr>
          <w:p w14:paraId="5F5C338B" w14:textId="77777777" w:rsidR="009F01DC" w:rsidRDefault="009F01DC" w:rsidP="00A8461C">
            <w:pPr>
              <w:jc w:val="center"/>
              <w:rPr>
                <w:rFonts w:ascii="Aptos" w:hAnsi="Aptos"/>
                <w:sz w:val="22"/>
                <w:szCs w:val="22"/>
              </w:rPr>
            </w:pPr>
            <w:r>
              <w:rPr>
                <w:rFonts w:ascii="Aptos" w:hAnsi="Aptos"/>
                <w:sz w:val="22"/>
                <w:szCs w:val="22"/>
              </w:rPr>
              <w:t>Inadequate</w:t>
            </w:r>
          </w:p>
          <w:p w14:paraId="6F324ECF" w14:textId="77777777" w:rsidR="009F01DC" w:rsidRDefault="009F01DC" w:rsidP="00A8461C">
            <w:pPr>
              <w:jc w:val="center"/>
              <w:rPr>
                <w:rFonts w:ascii="Aptos" w:hAnsi="Aptos"/>
                <w:sz w:val="22"/>
                <w:szCs w:val="22"/>
              </w:rPr>
            </w:pPr>
            <w:r>
              <w:rPr>
                <w:rFonts w:ascii="Aptos" w:hAnsi="Aptos"/>
                <w:sz w:val="22"/>
                <w:szCs w:val="22"/>
              </w:rPr>
              <w:t>0 points</w:t>
            </w:r>
          </w:p>
          <w:p w14:paraId="780649F1" w14:textId="77777777" w:rsidR="009F01DC" w:rsidRPr="009F01DC" w:rsidRDefault="009F01DC" w:rsidP="00A8461C">
            <w:pPr>
              <w:jc w:val="center"/>
              <w:rPr>
                <w:rFonts w:ascii="Aptos" w:hAnsi="Aptos"/>
                <w:sz w:val="22"/>
                <w:szCs w:val="22"/>
              </w:rPr>
            </w:pPr>
            <w:r>
              <w:rPr>
                <w:rFonts w:ascii="Aptos" w:hAnsi="Aptos"/>
                <w:sz w:val="22"/>
                <w:szCs w:val="22"/>
              </w:rPr>
              <w:t>(information not provided)</w:t>
            </w:r>
          </w:p>
        </w:tc>
      </w:tr>
      <w:tr w:rsidR="009F01DC" w14:paraId="6B9F1B4E" w14:textId="77777777" w:rsidTr="00A8461C">
        <w:trPr>
          <w:trHeight w:val="602"/>
        </w:trPr>
        <w:tc>
          <w:tcPr>
            <w:tcW w:w="2065" w:type="dxa"/>
          </w:tcPr>
          <w:p w14:paraId="1B15BB0A" w14:textId="77777777" w:rsidR="009F01DC" w:rsidRPr="009F01DC" w:rsidRDefault="009F01DC" w:rsidP="00A8461C">
            <w:pPr>
              <w:rPr>
                <w:rFonts w:ascii="Aptos" w:hAnsi="Aptos"/>
                <w:sz w:val="22"/>
                <w:szCs w:val="22"/>
              </w:rPr>
            </w:pPr>
          </w:p>
        </w:tc>
        <w:tc>
          <w:tcPr>
            <w:tcW w:w="1440" w:type="dxa"/>
          </w:tcPr>
          <w:p w14:paraId="2BB53105" w14:textId="77777777" w:rsidR="009F01DC" w:rsidRPr="009F01DC" w:rsidRDefault="009F01DC" w:rsidP="00A8461C">
            <w:pPr>
              <w:rPr>
                <w:rFonts w:ascii="Aptos" w:hAnsi="Aptos"/>
                <w:sz w:val="22"/>
                <w:szCs w:val="22"/>
              </w:rPr>
            </w:pPr>
          </w:p>
        </w:tc>
        <w:tc>
          <w:tcPr>
            <w:tcW w:w="1388" w:type="dxa"/>
          </w:tcPr>
          <w:p w14:paraId="6126641B" w14:textId="77777777" w:rsidR="009F01DC" w:rsidRPr="009F01DC" w:rsidRDefault="009F01DC" w:rsidP="00A8461C">
            <w:pPr>
              <w:rPr>
                <w:rFonts w:ascii="Aptos" w:hAnsi="Aptos"/>
                <w:sz w:val="22"/>
                <w:szCs w:val="22"/>
              </w:rPr>
            </w:pPr>
          </w:p>
        </w:tc>
        <w:tc>
          <w:tcPr>
            <w:tcW w:w="1414" w:type="dxa"/>
          </w:tcPr>
          <w:p w14:paraId="18DB511A" w14:textId="77777777" w:rsidR="009F01DC" w:rsidRPr="009F01DC" w:rsidRDefault="009F01DC" w:rsidP="00A8461C">
            <w:pPr>
              <w:rPr>
                <w:rFonts w:ascii="Aptos" w:hAnsi="Aptos"/>
                <w:sz w:val="22"/>
                <w:szCs w:val="22"/>
              </w:rPr>
            </w:pPr>
          </w:p>
        </w:tc>
        <w:tc>
          <w:tcPr>
            <w:tcW w:w="1524" w:type="dxa"/>
          </w:tcPr>
          <w:p w14:paraId="30C31E80" w14:textId="77777777" w:rsidR="009F01DC" w:rsidRPr="009F01DC" w:rsidRDefault="009F01DC" w:rsidP="00A8461C">
            <w:pPr>
              <w:rPr>
                <w:rFonts w:ascii="Aptos" w:hAnsi="Aptos"/>
                <w:sz w:val="22"/>
                <w:szCs w:val="22"/>
              </w:rPr>
            </w:pPr>
          </w:p>
        </w:tc>
        <w:tc>
          <w:tcPr>
            <w:tcW w:w="1519" w:type="dxa"/>
          </w:tcPr>
          <w:p w14:paraId="4875D5FD" w14:textId="77777777" w:rsidR="009F01DC" w:rsidRPr="009F01DC" w:rsidRDefault="009F01DC" w:rsidP="00A8461C">
            <w:pPr>
              <w:rPr>
                <w:rFonts w:ascii="Aptos" w:hAnsi="Aptos"/>
                <w:sz w:val="22"/>
                <w:szCs w:val="22"/>
              </w:rPr>
            </w:pPr>
          </w:p>
        </w:tc>
      </w:tr>
      <w:tr w:rsidR="009F01DC" w14:paraId="647F250F" w14:textId="77777777" w:rsidTr="00A8461C">
        <w:tc>
          <w:tcPr>
            <w:tcW w:w="2065" w:type="dxa"/>
          </w:tcPr>
          <w:p w14:paraId="51E77BB7" w14:textId="5953FADA" w:rsidR="009F01DC" w:rsidRPr="009F01DC" w:rsidRDefault="009F01DC" w:rsidP="00A8461C">
            <w:pPr>
              <w:rPr>
                <w:rFonts w:ascii="Aptos" w:hAnsi="Aptos"/>
                <w:sz w:val="22"/>
                <w:szCs w:val="22"/>
              </w:rPr>
            </w:pPr>
            <w:r>
              <w:rPr>
                <w:rFonts w:ascii="Aptos" w:hAnsi="Aptos"/>
                <w:sz w:val="22"/>
                <w:szCs w:val="22"/>
              </w:rPr>
              <w:t xml:space="preserve">2. Planned percentage of staff diversity. </w:t>
            </w:r>
          </w:p>
        </w:tc>
        <w:tc>
          <w:tcPr>
            <w:tcW w:w="1440" w:type="dxa"/>
          </w:tcPr>
          <w:p w14:paraId="38820967" w14:textId="77777777" w:rsidR="009F01DC" w:rsidRDefault="009F01DC" w:rsidP="00A8461C">
            <w:pPr>
              <w:jc w:val="center"/>
              <w:rPr>
                <w:rFonts w:ascii="Aptos" w:hAnsi="Aptos"/>
                <w:sz w:val="22"/>
                <w:szCs w:val="22"/>
              </w:rPr>
            </w:pPr>
            <w:r>
              <w:rPr>
                <w:rFonts w:ascii="Aptos" w:hAnsi="Aptos"/>
                <w:sz w:val="22"/>
                <w:szCs w:val="22"/>
              </w:rPr>
              <w:t>&gt;=40%</w:t>
            </w:r>
          </w:p>
          <w:p w14:paraId="6FAF79CD" w14:textId="05CB6FFD" w:rsidR="009F01DC" w:rsidRPr="009F01DC" w:rsidRDefault="009F01DC" w:rsidP="00A8461C">
            <w:pPr>
              <w:jc w:val="center"/>
              <w:rPr>
                <w:rFonts w:ascii="Aptos" w:hAnsi="Aptos"/>
                <w:sz w:val="22"/>
                <w:szCs w:val="22"/>
              </w:rPr>
            </w:pPr>
            <w:r>
              <w:rPr>
                <w:rFonts w:ascii="Aptos" w:hAnsi="Aptos"/>
                <w:sz w:val="22"/>
                <w:szCs w:val="22"/>
              </w:rPr>
              <w:t>5 points</w:t>
            </w:r>
          </w:p>
        </w:tc>
        <w:tc>
          <w:tcPr>
            <w:tcW w:w="1388" w:type="dxa"/>
          </w:tcPr>
          <w:p w14:paraId="39E08EF4" w14:textId="77777777" w:rsidR="009F01DC" w:rsidRDefault="009F01DC" w:rsidP="00A8461C">
            <w:pPr>
              <w:jc w:val="center"/>
              <w:rPr>
                <w:rFonts w:ascii="Aptos" w:hAnsi="Aptos"/>
                <w:sz w:val="22"/>
                <w:szCs w:val="22"/>
              </w:rPr>
            </w:pPr>
            <w:r>
              <w:rPr>
                <w:rFonts w:ascii="Aptos" w:hAnsi="Aptos"/>
                <w:sz w:val="22"/>
                <w:szCs w:val="22"/>
              </w:rPr>
              <w:t>30-39%</w:t>
            </w:r>
          </w:p>
          <w:p w14:paraId="76D90C9D" w14:textId="100C4589" w:rsidR="009F01DC" w:rsidRPr="009F01DC" w:rsidRDefault="009F01DC" w:rsidP="00A8461C">
            <w:pPr>
              <w:jc w:val="center"/>
              <w:rPr>
                <w:rFonts w:ascii="Aptos" w:hAnsi="Aptos"/>
                <w:sz w:val="22"/>
                <w:szCs w:val="22"/>
              </w:rPr>
            </w:pPr>
            <w:r>
              <w:rPr>
                <w:rFonts w:ascii="Aptos" w:hAnsi="Aptos"/>
                <w:sz w:val="22"/>
                <w:szCs w:val="22"/>
              </w:rPr>
              <w:t>4 points</w:t>
            </w:r>
          </w:p>
        </w:tc>
        <w:tc>
          <w:tcPr>
            <w:tcW w:w="1414" w:type="dxa"/>
          </w:tcPr>
          <w:p w14:paraId="7FC5EB67" w14:textId="77777777" w:rsidR="009F01DC" w:rsidRDefault="009F01DC" w:rsidP="00A8461C">
            <w:pPr>
              <w:jc w:val="center"/>
              <w:rPr>
                <w:rFonts w:ascii="Aptos" w:hAnsi="Aptos"/>
                <w:sz w:val="22"/>
                <w:szCs w:val="22"/>
              </w:rPr>
            </w:pPr>
            <w:r>
              <w:rPr>
                <w:rFonts w:ascii="Aptos" w:hAnsi="Aptos"/>
                <w:sz w:val="22"/>
                <w:szCs w:val="22"/>
              </w:rPr>
              <w:t>20-29%</w:t>
            </w:r>
          </w:p>
          <w:p w14:paraId="66E4BEBC" w14:textId="083321ED" w:rsidR="009F01DC" w:rsidRPr="009F01DC" w:rsidRDefault="009F01DC" w:rsidP="00A8461C">
            <w:pPr>
              <w:jc w:val="center"/>
              <w:rPr>
                <w:rFonts w:ascii="Aptos" w:hAnsi="Aptos"/>
                <w:sz w:val="22"/>
                <w:szCs w:val="22"/>
              </w:rPr>
            </w:pPr>
            <w:r>
              <w:rPr>
                <w:rFonts w:ascii="Aptos" w:hAnsi="Aptos"/>
                <w:sz w:val="22"/>
                <w:szCs w:val="22"/>
              </w:rPr>
              <w:t>3 points</w:t>
            </w:r>
          </w:p>
        </w:tc>
        <w:tc>
          <w:tcPr>
            <w:tcW w:w="1524" w:type="dxa"/>
          </w:tcPr>
          <w:p w14:paraId="707616EC" w14:textId="77777777" w:rsidR="009F01DC" w:rsidRDefault="009F01DC" w:rsidP="00A8461C">
            <w:pPr>
              <w:jc w:val="center"/>
              <w:rPr>
                <w:rFonts w:ascii="Aptos" w:hAnsi="Aptos"/>
                <w:sz w:val="22"/>
                <w:szCs w:val="22"/>
              </w:rPr>
            </w:pPr>
            <w:r>
              <w:rPr>
                <w:rFonts w:ascii="Aptos" w:hAnsi="Aptos"/>
                <w:sz w:val="22"/>
                <w:szCs w:val="22"/>
              </w:rPr>
              <w:t>10-19%</w:t>
            </w:r>
          </w:p>
          <w:p w14:paraId="7D5A59C3" w14:textId="77777777" w:rsidR="009F01DC" w:rsidRPr="009F01DC" w:rsidRDefault="009F01DC" w:rsidP="00A8461C">
            <w:pPr>
              <w:jc w:val="center"/>
              <w:rPr>
                <w:rFonts w:ascii="Aptos" w:hAnsi="Aptos"/>
                <w:sz w:val="22"/>
                <w:szCs w:val="22"/>
              </w:rPr>
            </w:pPr>
            <w:r>
              <w:rPr>
                <w:rFonts w:ascii="Aptos" w:hAnsi="Aptos"/>
                <w:sz w:val="22"/>
                <w:szCs w:val="22"/>
              </w:rPr>
              <w:t>2 points</w:t>
            </w:r>
          </w:p>
        </w:tc>
        <w:tc>
          <w:tcPr>
            <w:tcW w:w="1519" w:type="dxa"/>
          </w:tcPr>
          <w:p w14:paraId="0E327BC3" w14:textId="77777777" w:rsidR="009F01DC" w:rsidRDefault="009F01DC" w:rsidP="00A8461C">
            <w:pPr>
              <w:jc w:val="center"/>
              <w:rPr>
                <w:rFonts w:ascii="Aptos" w:hAnsi="Aptos"/>
                <w:sz w:val="22"/>
                <w:szCs w:val="22"/>
              </w:rPr>
            </w:pPr>
            <w:r>
              <w:rPr>
                <w:rFonts w:ascii="Aptos" w:hAnsi="Aptos"/>
                <w:sz w:val="22"/>
                <w:szCs w:val="22"/>
              </w:rPr>
              <w:t>&lt;10%</w:t>
            </w:r>
          </w:p>
          <w:p w14:paraId="41C2AD4C" w14:textId="7110CB8E" w:rsidR="009F01DC" w:rsidRPr="009F01DC" w:rsidRDefault="009F01DC" w:rsidP="00A8461C">
            <w:pPr>
              <w:jc w:val="center"/>
              <w:rPr>
                <w:rFonts w:ascii="Aptos" w:hAnsi="Aptos"/>
                <w:sz w:val="22"/>
                <w:szCs w:val="22"/>
              </w:rPr>
            </w:pPr>
            <w:r>
              <w:rPr>
                <w:rFonts w:ascii="Aptos" w:hAnsi="Aptos"/>
                <w:sz w:val="22"/>
                <w:szCs w:val="22"/>
              </w:rPr>
              <w:t>0 points</w:t>
            </w:r>
          </w:p>
        </w:tc>
      </w:tr>
      <w:tr w:rsidR="009F01DC" w14:paraId="7E480D9F" w14:textId="77777777" w:rsidTr="00A8461C">
        <w:trPr>
          <w:trHeight w:val="701"/>
        </w:trPr>
        <w:tc>
          <w:tcPr>
            <w:tcW w:w="2065" w:type="dxa"/>
          </w:tcPr>
          <w:p w14:paraId="7CBD923A" w14:textId="77777777" w:rsidR="009F01DC" w:rsidRPr="009F01DC" w:rsidRDefault="009F01DC" w:rsidP="00A8461C">
            <w:pPr>
              <w:rPr>
                <w:rFonts w:ascii="Aptos" w:hAnsi="Aptos"/>
                <w:sz w:val="22"/>
                <w:szCs w:val="22"/>
              </w:rPr>
            </w:pPr>
          </w:p>
        </w:tc>
        <w:tc>
          <w:tcPr>
            <w:tcW w:w="1440" w:type="dxa"/>
          </w:tcPr>
          <w:p w14:paraId="0F9FBCD9" w14:textId="77777777" w:rsidR="009F01DC" w:rsidRPr="009F01DC" w:rsidRDefault="009F01DC" w:rsidP="00A8461C">
            <w:pPr>
              <w:rPr>
                <w:rFonts w:ascii="Aptos" w:hAnsi="Aptos"/>
                <w:sz w:val="22"/>
                <w:szCs w:val="22"/>
              </w:rPr>
            </w:pPr>
          </w:p>
        </w:tc>
        <w:tc>
          <w:tcPr>
            <w:tcW w:w="1388" w:type="dxa"/>
          </w:tcPr>
          <w:p w14:paraId="7E1C9B62" w14:textId="77777777" w:rsidR="009F01DC" w:rsidRPr="009F01DC" w:rsidRDefault="009F01DC" w:rsidP="00A8461C">
            <w:pPr>
              <w:rPr>
                <w:rFonts w:ascii="Aptos" w:hAnsi="Aptos"/>
                <w:sz w:val="22"/>
                <w:szCs w:val="22"/>
              </w:rPr>
            </w:pPr>
          </w:p>
        </w:tc>
        <w:tc>
          <w:tcPr>
            <w:tcW w:w="1414" w:type="dxa"/>
          </w:tcPr>
          <w:p w14:paraId="2A81F48A" w14:textId="77777777" w:rsidR="009F01DC" w:rsidRPr="009F01DC" w:rsidRDefault="009F01DC" w:rsidP="00A8461C">
            <w:pPr>
              <w:rPr>
                <w:rFonts w:ascii="Aptos" w:hAnsi="Aptos"/>
                <w:sz w:val="22"/>
                <w:szCs w:val="22"/>
              </w:rPr>
            </w:pPr>
          </w:p>
        </w:tc>
        <w:tc>
          <w:tcPr>
            <w:tcW w:w="1524" w:type="dxa"/>
          </w:tcPr>
          <w:p w14:paraId="568F2860" w14:textId="77777777" w:rsidR="009F01DC" w:rsidRPr="009F01DC" w:rsidRDefault="009F01DC" w:rsidP="00A8461C">
            <w:pPr>
              <w:rPr>
                <w:rFonts w:ascii="Aptos" w:hAnsi="Aptos"/>
                <w:sz w:val="22"/>
                <w:szCs w:val="22"/>
              </w:rPr>
            </w:pPr>
          </w:p>
        </w:tc>
        <w:tc>
          <w:tcPr>
            <w:tcW w:w="1519" w:type="dxa"/>
          </w:tcPr>
          <w:p w14:paraId="4D0CC756" w14:textId="77777777" w:rsidR="009F01DC" w:rsidRPr="009F01DC" w:rsidRDefault="009F01DC" w:rsidP="00A8461C">
            <w:pPr>
              <w:rPr>
                <w:rFonts w:ascii="Aptos" w:hAnsi="Aptos"/>
                <w:sz w:val="22"/>
                <w:szCs w:val="22"/>
              </w:rPr>
            </w:pPr>
          </w:p>
        </w:tc>
      </w:tr>
      <w:tr w:rsidR="009F01DC" w14:paraId="24019C4D" w14:textId="77777777" w:rsidTr="00A8461C">
        <w:tc>
          <w:tcPr>
            <w:tcW w:w="2065" w:type="dxa"/>
          </w:tcPr>
          <w:p w14:paraId="2D3F95BB" w14:textId="77777777" w:rsidR="009F01DC" w:rsidRPr="009F01DC" w:rsidRDefault="009F01DC" w:rsidP="00A8461C">
            <w:pPr>
              <w:rPr>
                <w:rFonts w:ascii="Aptos" w:hAnsi="Aptos"/>
                <w:b/>
                <w:bCs/>
                <w:sz w:val="22"/>
                <w:szCs w:val="22"/>
              </w:rPr>
            </w:pPr>
            <w:r w:rsidRPr="009F01DC">
              <w:rPr>
                <w:rFonts w:ascii="Aptos" w:hAnsi="Aptos"/>
                <w:b/>
                <w:bCs/>
                <w:sz w:val="22"/>
                <w:szCs w:val="22"/>
              </w:rPr>
              <w:t xml:space="preserve">Total: </w:t>
            </w:r>
          </w:p>
          <w:p w14:paraId="7B600245" w14:textId="77777777" w:rsidR="009F01DC" w:rsidRPr="009F01DC" w:rsidRDefault="009F01DC" w:rsidP="00A8461C">
            <w:pPr>
              <w:rPr>
                <w:rFonts w:ascii="Aptos" w:hAnsi="Aptos"/>
                <w:sz w:val="22"/>
                <w:szCs w:val="22"/>
              </w:rPr>
            </w:pPr>
          </w:p>
        </w:tc>
        <w:tc>
          <w:tcPr>
            <w:tcW w:w="7285" w:type="dxa"/>
            <w:gridSpan w:val="5"/>
          </w:tcPr>
          <w:p w14:paraId="2D43FB04" w14:textId="76C063CF" w:rsidR="009F01DC" w:rsidRPr="009F01DC" w:rsidRDefault="009F01DC" w:rsidP="00A8461C">
            <w:pPr>
              <w:rPr>
                <w:rFonts w:ascii="Aptos" w:hAnsi="Aptos"/>
                <w:sz w:val="22"/>
                <w:szCs w:val="22"/>
              </w:rPr>
            </w:pPr>
            <w:r>
              <w:rPr>
                <w:rFonts w:ascii="Aptos" w:hAnsi="Aptos"/>
                <w:sz w:val="22"/>
                <w:szCs w:val="22"/>
              </w:rPr>
              <w:t xml:space="preserve">Maximum 10 </w:t>
            </w:r>
            <w:r w:rsidR="00D95B04">
              <w:rPr>
                <w:rFonts w:ascii="Aptos" w:hAnsi="Aptos"/>
                <w:sz w:val="22"/>
                <w:szCs w:val="22"/>
              </w:rPr>
              <w:t>P</w:t>
            </w:r>
            <w:r>
              <w:rPr>
                <w:rFonts w:ascii="Aptos" w:hAnsi="Aptos"/>
                <w:sz w:val="22"/>
                <w:szCs w:val="22"/>
              </w:rPr>
              <w:t>oints (please total 1 and 2)</w:t>
            </w:r>
          </w:p>
        </w:tc>
      </w:tr>
      <w:tr w:rsidR="009F01DC" w14:paraId="10F7EEEC" w14:textId="77777777" w:rsidTr="00A8461C">
        <w:tc>
          <w:tcPr>
            <w:tcW w:w="9350" w:type="dxa"/>
            <w:gridSpan w:val="6"/>
          </w:tcPr>
          <w:p w14:paraId="6CD5F343" w14:textId="77777777" w:rsidR="009F01DC" w:rsidRDefault="009F01DC" w:rsidP="00A8461C">
            <w:pPr>
              <w:rPr>
                <w:rFonts w:ascii="Aptos" w:hAnsi="Aptos"/>
                <w:sz w:val="22"/>
                <w:szCs w:val="22"/>
              </w:rPr>
            </w:pPr>
            <w:r>
              <w:rPr>
                <w:rFonts w:ascii="Aptos" w:hAnsi="Aptos"/>
                <w:sz w:val="22"/>
                <w:szCs w:val="22"/>
              </w:rPr>
              <w:t>Comments:</w:t>
            </w:r>
          </w:p>
          <w:p w14:paraId="66E24181" w14:textId="77777777" w:rsidR="009F01DC" w:rsidRPr="009F01DC" w:rsidRDefault="009F01DC" w:rsidP="00A8461C">
            <w:pPr>
              <w:rPr>
                <w:rFonts w:ascii="Aptos" w:hAnsi="Aptos"/>
                <w:sz w:val="22"/>
                <w:szCs w:val="22"/>
              </w:rPr>
            </w:pPr>
          </w:p>
        </w:tc>
      </w:tr>
    </w:tbl>
    <w:p w14:paraId="4DCEA566" w14:textId="77777777" w:rsidR="009F01DC" w:rsidRDefault="009F01DC" w:rsidP="00AE61C0">
      <w:pPr>
        <w:rPr>
          <w:rFonts w:ascii="Aptos" w:hAnsi="Aptos"/>
          <w:b/>
          <w:bCs/>
        </w:rPr>
      </w:pPr>
    </w:p>
    <w:p w14:paraId="4910B977" w14:textId="77777777" w:rsidR="009F01DC" w:rsidRDefault="009F01DC" w:rsidP="00AE61C0">
      <w:pPr>
        <w:rPr>
          <w:rFonts w:ascii="Aptos" w:hAnsi="Aptos"/>
          <w:b/>
          <w:bCs/>
        </w:rPr>
      </w:pPr>
    </w:p>
    <w:p w14:paraId="3F500A72" w14:textId="77777777" w:rsidR="009F01DC" w:rsidRDefault="009F01DC" w:rsidP="00AE61C0">
      <w:pPr>
        <w:rPr>
          <w:rFonts w:ascii="Aptos" w:hAnsi="Aptos"/>
          <w:b/>
          <w:bCs/>
        </w:rPr>
      </w:pPr>
    </w:p>
    <w:p w14:paraId="61A92B62" w14:textId="77777777" w:rsidR="009F01DC" w:rsidRDefault="009F01DC" w:rsidP="009F01DC">
      <w:pPr>
        <w:rPr>
          <w:rFonts w:ascii="Aptos" w:hAnsi="Aptos"/>
          <w:b/>
          <w:bCs/>
        </w:rPr>
      </w:pPr>
    </w:p>
    <w:tbl>
      <w:tblPr>
        <w:tblStyle w:val="TableGrid"/>
        <w:tblW w:w="0" w:type="auto"/>
        <w:tblLook w:val="04A0" w:firstRow="1" w:lastRow="0" w:firstColumn="1" w:lastColumn="0" w:noHBand="0" w:noVBand="1"/>
      </w:tblPr>
      <w:tblGrid>
        <w:gridCol w:w="2065"/>
        <w:gridCol w:w="1440"/>
        <w:gridCol w:w="1388"/>
        <w:gridCol w:w="1414"/>
        <w:gridCol w:w="1524"/>
        <w:gridCol w:w="1519"/>
      </w:tblGrid>
      <w:tr w:rsidR="009F01DC" w14:paraId="31B2EC79" w14:textId="77777777" w:rsidTr="00A8461C">
        <w:tc>
          <w:tcPr>
            <w:tcW w:w="9350" w:type="dxa"/>
            <w:gridSpan w:val="6"/>
          </w:tcPr>
          <w:p w14:paraId="31F22645" w14:textId="3D1CDE58" w:rsidR="009F01DC" w:rsidRDefault="009F01DC" w:rsidP="00A8461C">
            <w:pPr>
              <w:rPr>
                <w:rFonts w:ascii="Aptos" w:hAnsi="Aptos"/>
                <w:b/>
                <w:bCs/>
              </w:rPr>
            </w:pPr>
            <w:r>
              <w:rPr>
                <w:rFonts w:ascii="Aptos" w:hAnsi="Aptos"/>
                <w:b/>
                <w:bCs/>
              </w:rPr>
              <w:lastRenderedPageBreak/>
              <w:t>Parent Involvement</w:t>
            </w:r>
          </w:p>
        </w:tc>
      </w:tr>
      <w:tr w:rsidR="009F01DC" w14:paraId="02B22834" w14:textId="77777777" w:rsidTr="00A8461C">
        <w:tc>
          <w:tcPr>
            <w:tcW w:w="2065" w:type="dxa"/>
          </w:tcPr>
          <w:p w14:paraId="3826BBC5" w14:textId="5B4E3971" w:rsidR="009F01DC" w:rsidRPr="009F01DC" w:rsidRDefault="009F01DC" w:rsidP="00A8461C">
            <w:pPr>
              <w:rPr>
                <w:rFonts w:ascii="Aptos" w:hAnsi="Aptos"/>
                <w:sz w:val="22"/>
                <w:szCs w:val="22"/>
              </w:rPr>
            </w:pPr>
            <w:r>
              <w:rPr>
                <w:rFonts w:ascii="Aptos" w:hAnsi="Aptos"/>
                <w:sz w:val="22"/>
                <w:szCs w:val="22"/>
              </w:rPr>
              <w:t>The program involves parents from diverse racial, ethnic, and cultural groups in program activities and planning.</w:t>
            </w:r>
          </w:p>
        </w:tc>
        <w:tc>
          <w:tcPr>
            <w:tcW w:w="1440" w:type="dxa"/>
          </w:tcPr>
          <w:p w14:paraId="40FE37ED" w14:textId="77777777" w:rsidR="009F01DC" w:rsidRPr="009F01DC" w:rsidRDefault="009F01DC" w:rsidP="00A8461C">
            <w:pPr>
              <w:jc w:val="center"/>
              <w:rPr>
                <w:rFonts w:ascii="Aptos" w:hAnsi="Aptos"/>
                <w:sz w:val="22"/>
                <w:szCs w:val="22"/>
              </w:rPr>
            </w:pPr>
            <w:r w:rsidRPr="009F01DC">
              <w:rPr>
                <w:rFonts w:ascii="Aptos" w:hAnsi="Aptos"/>
                <w:sz w:val="22"/>
                <w:szCs w:val="22"/>
              </w:rPr>
              <w:t>Excellent</w:t>
            </w:r>
          </w:p>
          <w:p w14:paraId="73B4643F" w14:textId="77777777" w:rsidR="009F01DC" w:rsidRPr="009F01DC" w:rsidRDefault="009F01DC" w:rsidP="00A8461C">
            <w:pPr>
              <w:jc w:val="center"/>
              <w:rPr>
                <w:rFonts w:ascii="Aptos" w:hAnsi="Aptos"/>
                <w:sz w:val="22"/>
                <w:szCs w:val="22"/>
              </w:rPr>
            </w:pPr>
            <w:r w:rsidRPr="009F01DC">
              <w:rPr>
                <w:rFonts w:ascii="Aptos" w:hAnsi="Aptos"/>
                <w:sz w:val="22"/>
                <w:szCs w:val="22"/>
              </w:rPr>
              <w:t>5 points</w:t>
            </w:r>
          </w:p>
          <w:p w14:paraId="6A76CD54" w14:textId="77777777" w:rsidR="009F01DC" w:rsidRPr="009F01DC" w:rsidRDefault="009F01DC" w:rsidP="00A8461C">
            <w:pPr>
              <w:jc w:val="center"/>
              <w:rPr>
                <w:rFonts w:ascii="Aptos" w:hAnsi="Aptos"/>
                <w:sz w:val="22"/>
                <w:szCs w:val="22"/>
              </w:rPr>
            </w:pPr>
            <w:r w:rsidRPr="009F01DC">
              <w:rPr>
                <w:rFonts w:ascii="Aptos" w:hAnsi="Aptos"/>
                <w:sz w:val="22"/>
                <w:szCs w:val="22"/>
              </w:rPr>
              <w:t>(well-conceived and thoroughly developed)</w:t>
            </w:r>
          </w:p>
        </w:tc>
        <w:tc>
          <w:tcPr>
            <w:tcW w:w="1388" w:type="dxa"/>
          </w:tcPr>
          <w:p w14:paraId="6AB006E0" w14:textId="77777777" w:rsidR="009F01DC" w:rsidRPr="009F01DC" w:rsidRDefault="009F01DC" w:rsidP="00A8461C">
            <w:pPr>
              <w:jc w:val="center"/>
              <w:rPr>
                <w:rFonts w:ascii="Aptos" w:hAnsi="Aptos"/>
                <w:sz w:val="22"/>
                <w:szCs w:val="22"/>
              </w:rPr>
            </w:pPr>
            <w:r w:rsidRPr="009F01DC">
              <w:rPr>
                <w:rFonts w:ascii="Aptos" w:hAnsi="Aptos"/>
                <w:sz w:val="22"/>
                <w:szCs w:val="22"/>
              </w:rPr>
              <w:t>Good</w:t>
            </w:r>
          </w:p>
          <w:p w14:paraId="7E04A6C6" w14:textId="77777777" w:rsidR="009F01DC" w:rsidRPr="009F01DC" w:rsidRDefault="009F01DC" w:rsidP="00A8461C">
            <w:pPr>
              <w:jc w:val="center"/>
              <w:rPr>
                <w:rFonts w:ascii="Aptos" w:hAnsi="Aptos"/>
                <w:sz w:val="22"/>
                <w:szCs w:val="22"/>
              </w:rPr>
            </w:pPr>
            <w:r w:rsidRPr="009F01DC">
              <w:rPr>
                <w:rFonts w:ascii="Aptos" w:hAnsi="Aptos"/>
                <w:sz w:val="22"/>
                <w:szCs w:val="22"/>
              </w:rPr>
              <w:t>4 points</w:t>
            </w:r>
          </w:p>
          <w:p w14:paraId="137EED3F" w14:textId="77777777" w:rsidR="009F01DC" w:rsidRPr="009F01DC" w:rsidRDefault="009F01DC" w:rsidP="00A8461C">
            <w:pPr>
              <w:jc w:val="center"/>
              <w:rPr>
                <w:rFonts w:ascii="Aptos" w:hAnsi="Aptos"/>
                <w:sz w:val="22"/>
                <w:szCs w:val="22"/>
              </w:rPr>
            </w:pPr>
            <w:r w:rsidRPr="009F01DC">
              <w:rPr>
                <w:rFonts w:ascii="Aptos" w:hAnsi="Aptos"/>
                <w:sz w:val="22"/>
                <w:szCs w:val="22"/>
              </w:rPr>
              <w:t>(Clear and complete)</w:t>
            </w:r>
          </w:p>
        </w:tc>
        <w:tc>
          <w:tcPr>
            <w:tcW w:w="1414" w:type="dxa"/>
          </w:tcPr>
          <w:p w14:paraId="07605259" w14:textId="77777777" w:rsidR="009F01DC" w:rsidRDefault="009F01DC" w:rsidP="00A8461C">
            <w:pPr>
              <w:jc w:val="center"/>
              <w:rPr>
                <w:rFonts w:ascii="Aptos" w:hAnsi="Aptos"/>
                <w:sz w:val="22"/>
                <w:szCs w:val="22"/>
              </w:rPr>
            </w:pPr>
            <w:r>
              <w:rPr>
                <w:rFonts w:ascii="Aptos" w:hAnsi="Aptos"/>
                <w:sz w:val="22"/>
                <w:szCs w:val="22"/>
              </w:rPr>
              <w:t>Fair</w:t>
            </w:r>
          </w:p>
          <w:p w14:paraId="1543C640" w14:textId="77777777" w:rsidR="009F01DC" w:rsidRDefault="009F01DC" w:rsidP="00A8461C">
            <w:pPr>
              <w:jc w:val="center"/>
              <w:rPr>
                <w:rFonts w:ascii="Aptos" w:hAnsi="Aptos"/>
                <w:sz w:val="22"/>
                <w:szCs w:val="22"/>
              </w:rPr>
            </w:pPr>
            <w:r>
              <w:rPr>
                <w:rFonts w:ascii="Aptos" w:hAnsi="Aptos"/>
                <w:sz w:val="22"/>
                <w:szCs w:val="22"/>
              </w:rPr>
              <w:t>3 points</w:t>
            </w:r>
          </w:p>
          <w:p w14:paraId="64193547" w14:textId="77777777" w:rsidR="009F01DC" w:rsidRPr="009F01DC" w:rsidRDefault="009F01DC" w:rsidP="00A8461C">
            <w:pPr>
              <w:jc w:val="center"/>
              <w:rPr>
                <w:rFonts w:ascii="Aptos" w:hAnsi="Aptos"/>
                <w:sz w:val="22"/>
                <w:szCs w:val="22"/>
              </w:rPr>
            </w:pPr>
            <w:r>
              <w:rPr>
                <w:rFonts w:ascii="Aptos" w:hAnsi="Aptos"/>
                <w:sz w:val="22"/>
                <w:szCs w:val="22"/>
              </w:rPr>
              <w:t>(Required additional clarification)</w:t>
            </w:r>
          </w:p>
        </w:tc>
        <w:tc>
          <w:tcPr>
            <w:tcW w:w="1524" w:type="dxa"/>
          </w:tcPr>
          <w:p w14:paraId="361DCF31" w14:textId="77777777" w:rsidR="009F01DC" w:rsidRDefault="009F01DC" w:rsidP="00A8461C">
            <w:pPr>
              <w:jc w:val="center"/>
              <w:rPr>
                <w:rFonts w:ascii="Aptos" w:hAnsi="Aptos"/>
                <w:sz w:val="22"/>
                <w:szCs w:val="22"/>
              </w:rPr>
            </w:pPr>
            <w:r>
              <w:rPr>
                <w:rFonts w:ascii="Aptos" w:hAnsi="Aptos"/>
                <w:sz w:val="22"/>
                <w:szCs w:val="22"/>
              </w:rPr>
              <w:t>Weak</w:t>
            </w:r>
          </w:p>
          <w:p w14:paraId="30A261F2" w14:textId="77777777" w:rsidR="009F01DC" w:rsidRDefault="009F01DC" w:rsidP="00A8461C">
            <w:pPr>
              <w:jc w:val="center"/>
              <w:rPr>
                <w:rFonts w:ascii="Aptos" w:hAnsi="Aptos"/>
                <w:sz w:val="22"/>
                <w:szCs w:val="22"/>
              </w:rPr>
            </w:pPr>
            <w:r>
              <w:rPr>
                <w:rFonts w:ascii="Aptos" w:hAnsi="Aptos"/>
                <w:sz w:val="22"/>
                <w:szCs w:val="22"/>
              </w:rPr>
              <w:t>2 points</w:t>
            </w:r>
          </w:p>
          <w:p w14:paraId="60943DE7" w14:textId="77777777" w:rsidR="009F01DC" w:rsidRPr="009F01DC" w:rsidRDefault="009F01DC" w:rsidP="00A8461C">
            <w:pPr>
              <w:jc w:val="center"/>
              <w:rPr>
                <w:rFonts w:ascii="Aptos" w:hAnsi="Aptos"/>
                <w:sz w:val="22"/>
                <w:szCs w:val="22"/>
              </w:rPr>
            </w:pPr>
            <w:r>
              <w:rPr>
                <w:rFonts w:ascii="Aptos" w:hAnsi="Aptos"/>
                <w:sz w:val="22"/>
                <w:szCs w:val="22"/>
              </w:rPr>
              <w:t>(Lacks sufficient information)</w:t>
            </w:r>
          </w:p>
        </w:tc>
        <w:tc>
          <w:tcPr>
            <w:tcW w:w="1519" w:type="dxa"/>
          </w:tcPr>
          <w:p w14:paraId="3217C194" w14:textId="77777777" w:rsidR="009F01DC" w:rsidRDefault="009F01DC" w:rsidP="00A8461C">
            <w:pPr>
              <w:jc w:val="center"/>
              <w:rPr>
                <w:rFonts w:ascii="Aptos" w:hAnsi="Aptos"/>
                <w:sz w:val="22"/>
                <w:szCs w:val="22"/>
              </w:rPr>
            </w:pPr>
            <w:r>
              <w:rPr>
                <w:rFonts w:ascii="Aptos" w:hAnsi="Aptos"/>
                <w:sz w:val="22"/>
                <w:szCs w:val="22"/>
              </w:rPr>
              <w:t>Inadequate</w:t>
            </w:r>
          </w:p>
          <w:p w14:paraId="546A0B81" w14:textId="77777777" w:rsidR="009F01DC" w:rsidRDefault="009F01DC" w:rsidP="00A8461C">
            <w:pPr>
              <w:jc w:val="center"/>
              <w:rPr>
                <w:rFonts w:ascii="Aptos" w:hAnsi="Aptos"/>
                <w:sz w:val="22"/>
                <w:szCs w:val="22"/>
              </w:rPr>
            </w:pPr>
            <w:r>
              <w:rPr>
                <w:rFonts w:ascii="Aptos" w:hAnsi="Aptos"/>
                <w:sz w:val="22"/>
                <w:szCs w:val="22"/>
              </w:rPr>
              <w:t>0 points</w:t>
            </w:r>
          </w:p>
          <w:p w14:paraId="03482B4F" w14:textId="77777777" w:rsidR="009F01DC" w:rsidRPr="009F01DC" w:rsidRDefault="009F01DC" w:rsidP="00A8461C">
            <w:pPr>
              <w:jc w:val="center"/>
              <w:rPr>
                <w:rFonts w:ascii="Aptos" w:hAnsi="Aptos"/>
                <w:sz w:val="22"/>
                <w:szCs w:val="22"/>
              </w:rPr>
            </w:pPr>
            <w:r>
              <w:rPr>
                <w:rFonts w:ascii="Aptos" w:hAnsi="Aptos"/>
                <w:sz w:val="22"/>
                <w:szCs w:val="22"/>
              </w:rPr>
              <w:t>(information not provided)</w:t>
            </w:r>
          </w:p>
        </w:tc>
      </w:tr>
      <w:tr w:rsidR="009F01DC" w14:paraId="083C34B4" w14:textId="77777777" w:rsidTr="00A8461C">
        <w:trPr>
          <w:trHeight w:val="602"/>
        </w:trPr>
        <w:tc>
          <w:tcPr>
            <w:tcW w:w="2065" w:type="dxa"/>
          </w:tcPr>
          <w:p w14:paraId="07BD16B5" w14:textId="77777777" w:rsidR="009F01DC" w:rsidRPr="009F01DC" w:rsidRDefault="009F01DC" w:rsidP="00A8461C">
            <w:pPr>
              <w:rPr>
                <w:rFonts w:ascii="Aptos" w:hAnsi="Aptos"/>
                <w:sz w:val="22"/>
                <w:szCs w:val="22"/>
              </w:rPr>
            </w:pPr>
          </w:p>
        </w:tc>
        <w:tc>
          <w:tcPr>
            <w:tcW w:w="1440" w:type="dxa"/>
          </w:tcPr>
          <w:p w14:paraId="7C1CD09F" w14:textId="77777777" w:rsidR="009F01DC" w:rsidRPr="009F01DC" w:rsidRDefault="009F01DC" w:rsidP="00A8461C">
            <w:pPr>
              <w:rPr>
                <w:rFonts w:ascii="Aptos" w:hAnsi="Aptos"/>
                <w:sz w:val="22"/>
                <w:szCs w:val="22"/>
              </w:rPr>
            </w:pPr>
          </w:p>
        </w:tc>
        <w:tc>
          <w:tcPr>
            <w:tcW w:w="1388" w:type="dxa"/>
          </w:tcPr>
          <w:p w14:paraId="787C6926" w14:textId="77777777" w:rsidR="009F01DC" w:rsidRPr="009F01DC" w:rsidRDefault="009F01DC" w:rsidP="00A8461C">
            <w:pPr>
              <w:rPr>
                <w:rFonts w:ascii="Aptos" w:hAnsi="Aptos"/>
                <w:sz w:val="22"/>
                <w:szCs w:val="22"/>
              </w:rPr>
            </w:pPr>
          </w:p>
        </w:tc>
        <w:tc>
          <w:tcPr>
            <w:tcW w:w="1414" w:type="dxa"/>
          </w:tcPr>
          <w:p w14:paraId="57DADB80" w14:textId="77777777" w:rsidR="009F01DC" w:rsidRPr="009F01DC" w:rsidRDefault="009F01DC" w:rsidP="00A8461C">
            <w:pPr>
              <w:rPr>
                <w:rFonts w:ascii="Aptos" w:hAnsi="Aptos"/>
                <w:sz w:val="22"/>
                <w:szCs w:val="22"/>
              </w:rPr>
            </w:pPr>
          </w:p>
        </w:tc>
        <w:tc>
          <w:tcPr>
            <w:tcW w:w="1524" w:type="dxa"/>
          </w:tcPr>
          <w:p w14:paraId="0223B1B8" w14:textId="77777777" w:rsidR="009F01DC" w:rsidRPr="009F01DC" w:rsidRDefault="009F01DC" w:rsidP="00A8461C">
            <w:pPr>
              <w:rPr>
                <w:rFonts w:ascii="Aptos" w:hAnsi="Aptos"/>
                <w:sz w:val="22"/>
                <w:szCs w:val="22"/>
              </w:rPr>
            </w:pPr>
          </w:p>
        </w:tc>
        <w:tc>
          <w:tcPr>
            <w:tcW w:w="1519" w:type="dxa"/>
          </w:tcPr>
          <w:p w14:paraId="2E6588C2" w14:textId="77777777" w:rsidR="009F01DC" w:rsidRPr="009F01DC" w:rsidRDefault="009F01DC" w:rsidP="00A8461C">
            <w:pPr>
              <w:rPr>
                <w:rFonts w:ascii="Aptos" w:hAnsi="Aptos"/>
                <w:sz w:val="22"/>
                <w:szCs w:val="22"/>
              </w:rPr>
            </w:pPr>
          </w:p>
        </w:tc>
      </w:tr>
      <w:tr w:rsidR="009F01DC" w14:paraId="122401D4" w14:textId="77777777" w:rsidTr="00A8461C">
        <w:tc>
          <w:tcPr>
            <w:tcW w:w="2065" w:type="dxa"/>
          </w:tcPr>
          <w:p w14:paraId="16C1C8DF" w14:textId="77777777" w:rsidR="009F01DC" w:rsidRPr="009F01DC" w:rsidRDefault="009F01DC" w:rsidP="00A8461C">
            <w:pPr>
              <w:rPr>
                <w:rFonts w:ascii="Aptos" w:hAnsi="Aptos"/>
                <w:b/>
                <w:bCs/>
                <w:sz w:val="22"/>
                <w:szCs w:val="22"/>
              </w:rPr>
            </w:pPr>
            <w:r w:rsidRPr="009F01DC">
              <w:rPr>
                <w:rFonts w:ascii="Aptos" w:hAnsi="Aptos"/>
                <w:b/>
                <w:bCs/>
                <w:sz w:val="22"/>
                <w:szCs w:val="22"/>
              </w:rPr>
              <w:t xml:space="preserve">Total: </w:t>
            </w:r>
          </w:p>
          <w:p w14:paraId="2343BE66" w14:textId="77777777" w:rsidR="009F01DC" w:rsidRPr="009F01DC" w:rsidRDefault="009F01DC" w:rsidP="00A8461C">
            <w:pPr>
              <w:rPr>
                <w:rFonts w:ascii="Aptos" w:hAnsi="Aptos"/>
                <w:sz w:val="22"/>
                <w:szCs w:val="22"/>
              </w:rPr>
            </w:pPr>
          </w:p>
        </w:tc>
        <w:tc>
          <w:tcPr>
            <w:tcW w:w="7285" w:type="dxa"/>
            <w:gridSpan w:val="5"/>
          </w:tcPr>
          <w:p w14:paraId="78EC090C" w14:textId="6D4506AC" w:rsidR="009F01DC" w:rsidRPr="009F01DC" w:rsidRDefault="009F01DC" w:rsidP="00A8461C">
            <w:pPr>
              <w:rPr>
                <w:rFonts w:ascii="Aptos" w:hAnsi="Aptos"/>
                <w:sz w:val="22"/>
                <w:szCs w:val="22"/>
              </w:rPr>
            </w:pPr>
            <w:r>
              <w:rPr>
                <w:rFonts w:ascii="Aptos" w:hAnsi="Aptos"/>
                <w:sz w:val="22"/>
                <w:szCs w:val="22"/>
              </w:rPr>
              <w:t xml:space="preserve">Maximum </w:t>
            </w:r>
            <w:r w:rsidR="00D95B04">
              <w:rPr>
                <w:rFonts w:ascii="Aptos" w:hAnsi="Aptos"/>
                <w:sz w:val="22"/>
                <w:szCs w:val="22"/>
              </w:rPr>
              <w:t>5 Points</w:t>
            </w:r>
          </w:p>
        </w:tc>
      </w:tr>
      <w:tr w:rsidR="009F01DC" w14:paraId="51F6B2B9" w14:textId="77777777" w:rsidTr="00A8461C">
        <w:tc>
          <w:tcPr>
            <w:tcW w:w="9350" w:type="dxa"/>
            <w:gridSpan w:val="6"/>
          </w:tcPr>
          <w:p w14:paraId="0A66EE39" w14:textId="77777777" w:rsidR="009F01DC" w:rsidRDefault="009F01DC" w:rsidP="00A8461C">
            <w:pPr>
              <w:rPr>
                <w:rFonts w:ascii="Aptos" w:hAnsi="Aptos"/>
                <w:sz w:val="22"/>
                <w:szCs w:val="22"/>
              </w:rPr>
            </w:pPr>
            <w:r>
              <w:rPr>
                <w:rFonts w:ascii="Aptos" w:hAnsi="Aptos"/>
                <w:sz w:val="22"/>
                <w:szCs w:val="22"/>
              </w:rPr>
              <w:t>Comments:</w:t>
            </w:r>
          </w:p>
          <w:p w14:paraId="29CDA9C5" w14:textId="77777777" w:rsidR="009F01DC" w:rsidRPr="009F01DC" w:rsidRDefault="009F01DC" w:rsidP="00A8461C">
            <w:pPr>
              <w:rPr>
                <w:rFonts w:ascii="Aptos" w:hAnsi="Aptos"/>
                <w:sz w:val="22"/>
                <w:szCs w:val="22"/>
              </w:rPr>
            </w:pPr>
          </w:p>
        </w:tc>
      </w:tr>
    </w:tbl>
    <w:p w14:paraId="073357BC" w14:textId="77777777" w:rsidR="009F01DC" w:rsidRDefault="009F01DC" w:rsidP="00AE61C0">
      <w:pPr>
        <w:rPr>
          <w:rFonts w:ascii="Aptos" w:hAnsi="Aptos"/>
          <w:b/>
          <w:bCs/>
        </w:rPr>
      </w:pPr>
    </w:p>
    <w:p w14:paraId="4D1EBF2E" w14:textId="77777777" w:rsidR="00D95B04" w:rsidRDefault="00D95B04" w:rsidP="00D95B04">
      <w:pPr>
        <w:rPr>
          <w:rFonts w:ascii="Aptos" w:hAnsi="Aptos"/>
          <w:b/>
          <w:bCs/>
        </w:rPr>
      </w:pPr>
    </w:p>
    <w:tbl>
      <w:tblPr>
        <w:tblStyle w:val="TableGrid"/>
        <w:tblW w:w="0" w:type="auto"/>
        <w:tblLook w:val="04A0" w:firstRow="1" w:lastRow="0" w:firstColumn="1" w:lastColumn="0" w:noHBand="0" w:noVBand="1"/>
      </w:tblPr>
      <w:tblGrid>
        <w:gridCol w:w="3145"/>
        <w:gridCol w:w="2250"/>
        <w:gridCol w:w="2070"/>
        <w:gridCol w:w="1885"/>
      </w:tblGrid>
      <w:tr w:rsidR="00D95B04" w14:paraId="2B402846" w14:textId="77777777" w:rsidTr="00F5776A">
        <w:tc>
          <w:tcPr>
            <w:tcW w:w="9350" w:type="dxa"/>
            <w:gridSpan w:val="4"/>
          </w:tcPr>
          <w:p w14:paraId="6AE6971D" w14:textId="5BD548CB" w:rsidR="00D95B04" w:rsidRDefault="00D95B04" w:rsidP="00AE61C0">
            <w:pPr>
              <w:rPr>
                <w:rFonts w:ascii="Aptos" w:hAnsi="Aptos"/>
                <w:b/>
                <w:bCs/>
              </w:rPr>
            </w:pPr>
            <w:r>
              <w:rPr>
                <w:rFonts w:ascii="Aptos" w:hAnsi="Aptos"/>
                <w:b/>
                <w:bCs/>
              </w:rPr>
              <w:t>Curriculum Design</w:t>
            </w:r>
          </w:p>
        </w:tc>
      </w:tr>
      <w:tr w:rsidR="00D95B04" w14:paraId="7D645907" w14:textId="77777777" w:rsidTr="00D95B04">
        <w:tc>
          <w:tcPr>
            <w:tcW w:w="3145" w:type="dxa"/>
          </w:tcPr>
          <w:p w14:paraId="5755DF45" w14:textId="6D8F470B" w:rsidR="00D95B04" w:rsidRPr="00D95B04" w:rsidRDefault="00D95B04" w:rsidP="00AE61C0">
            <w:pPr>
              <w:rPr>
                <w:rFonts w:ascii="Aptos" w:hAnsi="Aptos"/>
              </w:rPr>
            </w:pPr>
            <w:r w:rsidRPr="00D95B04">
              <w:rPr>
                <w:rFonts w:ascii="Aptos" w:hAnsi="Aptos"/>
                <w:sz w:val="22"/>
                <w:szCs w:val="22"/>
              </w:rPr>
              <w:t>Program activities support, in meaningful ways, efforts to reduce racial, ethnic and economic isolation and increase student achievement</w:t>
            </w:r>
          </w:p>
        </w:tc>
        <w:tc>
          <w:tcPr>
            <w:tcW w:w="2250" w:type="dxa"/>
          </w:tcPr>
          <w:p w14:paraId="32B0A242" w14:textId="77777777" w:rsidR="00D95B04" w:rsidRPr="00D95B04" w:rsidRDefault="00D95B04" w:rsidP="00D95B04">
            <w:pPr>
              <w:jc w:val="center"/>
              <w:rPr>
                <w:rFonts w:ascii="Aptos" w:hAnsi="Aptos"/>
                <w:sz w:val="22"/>
                <w:szCs w:val="22"/>
              </w:rPr>
            </w:pPr>
            <w:r w:rsidRPr="00D95B04">
              <w:rPr>
                <w:rFonts w:ascii="Aptos" w:hAnsi="Aptos"/>
                <w:sz w:val="22"/>
                <w:szCs w:val="22"/>
              </w:rPr>
              <w:t>Excellent</w:t>
            </w:r>
          </w:p>
          <w:p w14:paraId="5A3CE784" w14:textId="77777777" w:rsidR="00D95B04" w:rsidRPr="00D95B04" w:rsidRDefault="00D95B04" w:rsidP="00D95B04">
            <w:pPr>
              <w:jc w:val="center"/>
              <w:rPr>
                <w:rFonts w:ascii="Aptos" w:hAnsi="Aptos"/>
                <w:sz w:val="22"/>
                <w:szCs w:val="22"/>
              </w:rPr>
            </w:pPr>
            <w:r w:rsidRPr="00D95B04">
              <w:rPr>
                <w:rFonts w:ascii="Aptos" w:hAnsi="Aptos"/>
                <w:sz w:val="22"/>
                <w:szCs w:val="22"/>
              </w:rPr>
              <w:t>2 points</w:t>
            </w:r>
          </w:p>
          <w:p w14:paraId="14632BBE" w14:textId="3210FD62" w:rsidR="00D95B04" w:rsidRPr="00D95B04" w:rsidRDefault="00D95B04" w:rsidP="00D95B04">
            <w:pPr>
              <w:jc w:val="center"/>
              <w:rPr>
                <w:rFonts w:ascii="Aptos" w:hAnsi="Aptos"/>
                <w:sz w:val="22"/>
                <w:szCs w:val="22"/>
              </w:rPr>
            </w:pPr>
            <w:r w:rsidRPr="00D95B04">
              <w:rPr>
                <w:rFonts w:ascii="Aptos" w:hAnsi="Aptos"/>
                <w:sz w:val="22"/>
                <w:szCs w:val="22"/>
              </w:rPr>
              <w:t>(well-conceived and thoroughly developed)</w:t>
            </w:r>
          </w:p>
        </w:tc>
        <w:tc>
          <w:tcPr>
            <w:tcW w:w="2070" w:type="dxa"/>
          </w:tcPr>
          <w:p w14:paraId="12228302" w14:textId="77777777" w:rsidR="00D95B04" w:rsidRPr="00D95B04" w:rsidRDefault="00D95B04" w:rsidP="00D95B04">
            <w:pPr>
              <w:jc w:val="center"/>
              <w:rPr>
                <w:rFonts w:ascii="Aptos" w:hAnsi="Aptos"/>
                <w:sz w:val="22"/>
                <w:szCs w:val="22"/>
              </w:rPr>
            </w:pPr>
            <w:r w:rsidRPr="00D95B04">
              <w:rPr>
                <w:rFonts w:ascii="Aptos" w:hAnsi="Aptos"/>
                <w:sz w:val="22"/>
                <w:szCs w:val="22"/>
              </w:rPr>
              <w:t>Good</w:t>
            </w:r>
          </w:p>
          <w:p w14:paraId="10A5C60E" w14:textId="77777777" w:rsidR="00D95B04" w:rsidRPr="00D95B04" w:rsidRDefault="00D95B04" w:rsidP="00D95B04">
            <w:pPr>
              <w:jc w:val="center"/>
              <w:rPr>
                <w:rFonts w:ascii="Aptos" w:hAnsi="Aptos"/>
                <w:sz w:val="22"/>
                <w:szCs w:val="22"/>
              </w:rPr>
            </w:pPr>
            <w:r w:rsidRPr="00D95B04">
              <w:rPr>
                <w:rFonts w:ascii="Aptos" w:hAnsi="Aptos"/>
                <w:sz w:val="22"/>
                <w:szCs w:val="22"/>
              </w:rPr>
              <w:t>1 point</w:t>
            </w:r>
          </w:p>
          <w:p w14:paraId="3B91CB0D" w14:textId="01797C02" w:rsidR="00D95B04" w:rsidRPr="00D95B04" w:rsidRDefault="00D95B04" w:rsidP="00D95B04">
            <w:pPr>
              <w:jc w:val="center"/>
              <w:rPr>
                <w:rFonts w:ascii="Aptos" w:hAnsi="Aptos"/>
                <w:sz w:val="22"/>
                <w:szCs w:val="22"/>
              </w:rPr>
            </w:pPr>
            <w:r w:rsidRPr="00D95B04">
              <w:rPr>
                <w:rFonts w:ascii="Aptos" w:hAnsi="Aptos"/>
                <w:sz w:val="22"/>
                <w:szCs w:val="22"/>
              </w:rPr>
              <w:t>(Clear and complete)</w:t>
            </w:r>
          </w:p>
        </w:tc>
        <w:tc>
          <w:tcPr>
            <w:tcW w:w="1885" w:type="dxa"/>
          </w:tcPr>
          <w:p w14:paraId="164D991C" w14:textId="77777777" w:rsidR="00D95B04" w:rsidRPr="00D95B04" w:rsidRDefault="00D95B04" w:rsidP="00D95B04">
            <w:pPr>
              <w:jc w:val="center"/>
              <w:rPr>
                <w:rFonts w:ascii="Aptos" w:hAnsi="Aptos"/>
                <w:sz w:val="22"/>
                <w:szCs w:val="22"/>
              </w:rPr>
            </w:pPr>
            <w:r w:rsidRPr="00D95B04">
              <w:rPr>
                <w:rFonts w:ascii="Aptos" w:hAnsi="Aptos"/>
                <w:sz w:val="22"/>
                <w:szCs w:val="22"/>
              </w:rPr>
              <w:t>Inadequate</w:t>
            </w:r>
          </w:p>
          <w:p w14:paraId="70349773" w14:textId="77777777" w:rsidR="00D95B04" w:rsidRPr="00D95B04" w:rsidRDefault="00D95B04" w:rsidP="00D95B04">
            <w:pPr>
              <w:jc w:val="center"/>
              <w:rPr>
                <w:rFonts w:ascii="Aptos" w:hAnsi="Aptos"/>
                <w:sz w:val="22"/>
                <w:szCs w:val="22"/>
              </w:rPr>
            </w:pPr>
            <w:r w:rsidRPr="00D95B04">
              <w:rPr>
                <w:rFonts w:ascii="Aptos" w:hAnsi="Aptos"/>
                <w:sz w:val="22"/>
                <w:szCs w:val="22"/>
              </w:rPr>
              <w:t>0 points</w:t>
            </w:r>
          </w:p>
          <w:p w14:paraId="63277FF2" w14:textId="3B90837C" w:rsidR="00D95B04" w:rsidRPr="00D95B04" w:rsidRDefault="00D95B04" w:rsidP="00D95B04">
            <w:pPr>
              <w:jc w:val="center"/>
              <w:rPr>
                <w:rFonts w:ascii="Aptos" w:hAnsi="Aptos"/>
                <w:sz w:val="22"/>
                <w:szCs w:val="22"/>
              </w:rPr>
            </w:pPr>
            <w:r w:rsidRPr="00D95B04">
              <w:rPr>
                <w:rFonts w:ascii="Aptos" w:hAnsi="Aptos"/>
                <w:sz w:val="22"/>
                <w:szCs w:val="22"/>
              </w:rPr>
              <w:t>(Information is unclear or not provided)</w:t>
            </w:r>
          </w:p>
        </w:tc>
      </w:tr>
      <w:tr w:rsidR="00D95B04" w14:paraId="3EF2B184" w14:textId="77777777" w:rsidTr="00D95B04">
        <w:trPr>
          <w:trHeight w:val="1178"/>
        </w:trPr>
        <w:tc>
          <w:tcPr>
            <w:tcW w:w="3145" w:type="dxa"/>
          </w:tcPr>
          <w:p w14:paraId="0DB853E3" w14:textId="34F08345" w:rsidR="00D95B04" w:rsidRPr="00D95B04" w:rsidRDefault="00D95B04" w:rsidP="00D95B04">
            <w:pPr>
              <w:rPr>
                <w:rFonts w:ascii="Aptos" w:hAnsi="Aptos"/>
                <w:sz w:val="22"/>
                <w:szCs w:val="22"/>
              </w:rPr>
            </w:pPr>
            <w:r>
              <w:rPr>
                <w:rFonts w:ascii="Aptos" w:hAnsi="Aptos"/>
                <w:sz w:val="22"/>
                <w:szCs w:val="22"/>
              </w:rPr>
              <w:t>1.</w:t>
            </w:r>
            <w:r w:rsidRPr="00D95B04">
              <w:rPr>
                <w:rFonts w:ascii="Aptos" w:hAnsi="Aptos"/>
                <w:sz w:val="22"/>
                <w:szCs w:val="22"/>
              </w:rPr>
              <w:t xml:space="preserve"> Increasing student achievement is a key program component focus.</w:t>
            </w:r>
          </w:p>
        </w:tc>
        <w:tc>
          <w:tcPr>
            <w:tcW w:w="2250" w:type="dxa"/>
          </w:tcPr>
          <w:p w14:paraId="7376E622" w14:textId="77777777" w:rsidR="00D95B04" w:rsidRDefault="00D95B04" w:rsidP="00AE61C0">
            <w:pPr>
              <w:rPr>
                <w:rFonts w:ascii="Aptos" w:hAnsi="Aptos"/>
                <w:b/>
                <w:bCs/>
              </w:rPr>
            </w:pPr>
          </w:p>
        </w:tc>
        <w:tc>
          <w:tcPr>
            <w:tcW w:w="2070" w:type="dxa"/>
          </w:tcPr>
          <w:p w14:paraId="336788CF" w14:textId="77777777" w:rsidR="00D95B04" w:rsidRDefault="00D95B04" w:rsidP="00AE61C0">
            <w:pPr>
              <w:rPr>
                <w:rFonts w:ascii="Aptos" w:hAnsi="Aptos"/>
                <w:b/>
                <w:bCs/>
              </w:rPr>
            </w:pPr>
          </w:p>
        </w:tc>
        <w:tc>
          <w:tcPr>
            <w:tcW w:w="1885" w:type="dxa"/>
          </w:tcPr>
          <w:p w14:paraId="25F83AC0" w14:textId="77777777" w:rsidR="00D95B04" w:rsidRDefault="00D95B04" w:rsidP="00AE61C0">
            <w:pPr>
              <w:rPr>
                <w:rFonts w:ascii="Aptos" w:hAnsi="Aptos"/>
                <w:b/>
                <w:bCs/>
              </w:rPr>
            </w:pPr>
          </w:p>
        </w:tc>
      </w:tr>
      <w:tr w:rsidR="00D95B04" w14:paraId="21B3DEC4" w14:textId="77777777" w:rsidTr="00D95B04">
        <w:tc>
          <w:tcPr>
            <w:tcW w:w="3145" w:type="dxa"/>
          </w:tcPr>
          <w:p w14:paraId="7F90DFA7" w14:textId="43720AA3" w:rsidR="00D95B04" w:rsidRPr="00D95B04" w:rsidRDefault="00D95B04" w:rsidP="00AE61C0">
            <w:pPr>
              <w:rPr>
                <w:rFonts w:ascii="Aptos" w:hAnsi="Aptos"/>
                <w:sz w:val="22"/>
                <w:szCs w:val="22"/>
              </w:rPr>
            </w:pPr>
            <w:r>
              <w:rPr>
                <w:rFonts w:ascii="Aptos" w:hAnsi="Aptos"/>
                <w:sz w:val="22"/>
                <w:szCs w:val="22"/>
              </w:rPr>
              <w:t xml:space="preserve">2. The acquisition of cultural competence is a key program component. </w:t>
            </w:r>
          </w:p>
        </w:tc>
        <w:tc>
          <w:tcPr>
            <w:tcW w:w="2250" w:type="dxa"/>
          </w:tcPr>
          <w:p w14:paraId="73E10D8A" w14:textId="77777777" w:rsidR="00D95B04" w:rsidRDefault="00D95B04" w:rsidP="00AE61C0">
            <w:pPr>
              <w:rPr>
                <w:rFonts w:ascii="Aptos" w:hAnsi="Aptos"/>
                <w:b/>
                <w:bCs/>
              </w:rPr>
            </w:pPr>
          </w:p>
        </w:tc>
        <w:tc>
          <w:tcPr>
            <w:tcW w:w="2070" w:type="dxa"/>
          </w:tcPr>
          <w:p w14:paraId="1BD15B59" w14:textId="77777777" w:rsidR="00D95B04" w:rsidRDefault="00D95B04" w:rsidP="00AE61C0">
            <w:pPr>
              <w:rPr>
                <w:rFonts w:ascii="Aptos" w:hAnsi="Aptos"/>
                <w:b/>
                <w:bCs/>
              </w:rPr>
            </w:pPr>
          </w:p>
        </w:tc>
        <w:tc>
          <w:tcPr>
            <w:tcW w:w="1885" w:type="dxa"/>
          </w:tcPr>
          <w:p w14:paraId="49AA34AE" w14:textId="77777777" w:rsidR="00D95B04" w:rsidRDefault="00D95B04" w:rsidP="00AE61C0">
            <w:pPr>
              <w:rPr>
                <w:rFonts w:ascii="Aptos" w:hAnsi="Aptos"/>
                <w:b/>
                <w:bCs/>
              </w:rPr>
            </w:pPr>
          </w:p>
        </w:tc>
      </w:tr>
      <w:tr w:rsidR="00D95B04" w14:paraId="4349DDEB" w14:textId="77777777" w:rsidTr="00D95B04">
        <w:tc>
          <w:tcPr>
            <w:tcW w:w="3145" w:type="dxa"/>
          </w:tcPr>
          <w:p w14:paraId="0C75B9BB" w14:textId="1A43A474" w:rsidR="00D95B04" w:rsidRPr="00D95B04" w:rsidRDefault="00D95B04" w:rsidP="00AE61C0">
            <w:pPr>
              <w:rPr>
                <w:rFonts w:ascii="Aptos" w:hAnsi="Aptos"/>
                <w:sz w:val="22"/>
                <w:szCs w:val="22"/>
              </w:rPr>
            </w:pPr>
            <w:r>
              <w:rPr>
                <w:rFonts w:ascii="Aptos" w:hAnsi="Aptos"/>
                <w:sz w:val="22"/>
                <w:szCs w:val="22"/>
              </w:rPr>
              <w:t>3. Efforts to reduce racial, ethnic and economic isolation are embedded into the program plans rather than being supplementary or additive.</w:t>
            </w:r>
          </w:p>
        </w:tc>
        <w:tc>
          <w:tcPr>
            <w:tcW w:w="2250" w:type="dxa"/>
          </w:tcPr>
          <w:p w14:paraId="1B62FB13" w14:textId="77777777" w:rsidR="00D95B04" w:rsidRDefault="00D95B04" w:rsidP="00AE61C0">
            <w:pPr>
              <w:rPr>
                <w:rFonts w:ascii="Aptos" w:hAnsi="Aptos"/>
                <w:b/>
                <w:bCs/>
              </w:rPr>
            </w:pPr>
          </w:p>
        </w:tc>
        <w:tc>
          <w:tcPr>
            <w:tcW w:w="2070" w:type="dxa"/>
          </w:tcPr>
          <w:p w14:paraId="3F46CDF6" w14:textId="77777777" w:rsidR="00D95B04" w:rsidRDefault="00D95B04" w:rsidP="00AE61C0">
            <w:pPr>
              <w:rPr>
                <w:rFonts w:ascii="Aptos" w:hAnsi="Aptos"/>
                <w:b/>
                <w:bCs/>
              </w:rPr>
            </w:pPr>
          </w:p>
        </w:tc>
        <w:tc>
          <w:tcPr>
            <w:tcW w:w="1885" w:type="dxa"/>
          </w:tcPr>
          <w:p w14:paraId="1A5829D7" w14:textId="77777777" w:rsidR="00D95B04" w:rsidRDefault="00D95B04" w:rsidP="00AE61C0">
            <w:pPr>
              <w:rPr>
                <w:rFonts w:ascii="Aptos" w:hAnsi="Aptos"/>
                <w:b/>
                <w:bCs/>
              </w:rPr>
            </w:pPr>
          </w:p>
        </w:tc>
      </w:tr>
      <w:tr w:rsidR="00D95B04" w14:paraId="4F40004B" w14:textId="77777777" w:rsidTr="00D95B04">
        <w:tc>
          <w:tcPr>
            <w:tcW w:w="3145" w:type="dxa"/>
          </w:tcPr>
          <w:p w14:paraId="03D35EC9" w14:textId="5862986E" w:rsidR="00D95B04" w:rsidRPr="00D95B04" w:rsidRDefault="00D95B04" w:rsidP="00AE61C0">
            <w:pPr>
              <w:rPr>
                <w:rFonts w:ascii="Aptos" w:hAnsi="Aptos"/>
                <w:sz w:val="22"/>
                <w:szCs w:val="22"/>
              </w:rPr>
            </w:pPr>
            <w:r>
              <w:rPr>
                <w:rFonts w:ascii="Aptos" w:hAnsi="Aptos"/>
                <w:sz w:val="22"/>
                <w:szCs w:val="22"/>
              </w:rPr>
              <w:t>4. Program cultivates strong interpersonal relationships among students of different race, ethnicity and economic backgrounds.</w:t>
            </w:r>
          </w:p>
        </w:tc>
        <w:tc>
          <w:tcPr>
            <w:tcW w:w="2250" w:type="dxa"/>
          </w:tcPr>
          <w:p w14:paraId="5EE7F366" w14:textId="77777777" w:rsidR="00D95B04" w:rsidRDefault="00D95B04" w:rsidP="00AE61C0">
            <w:pPr>
              <w:rPr>
                <w:rFonts w:ascii="Aptos" w:hAnsi="Aptos"/>
                <w:b/>
                <w:bCs/>
              </w:rPr>
            </w:pPr>
          </w:p>
        </w:tc>
        <w:tc>
          <w:tcPr>
            <w:tcW w:w="2070" w:type="dxa"/>
          </w:tcPr>
          <w:p w14:paraId="03717A9B" w14:textId="77777777" w:rsidR="00D95B04" w:rsidRDefault="00D95B04" w:rsidP="00AE61C0">
            <w:pPr>
              <w:rPr>
                <w:rFonts w:ascii="Aptos" w:hAnsi="Aptos"/>
                <w:b/>
                <w:bCs/>
              </w:rPr>
            </w:pPr>
          </w:p>
        </w:tc>
        <w:tc>
          <w:tcPr>
            <w:tcW w:w="1885" w:type="dxa"/>
          </w:tcPr>
          <w:p w14:paraId="33794B06" w14:textId="77777777" w:rsidR="00D95B04" w:rsidRDefault="00D95B04" w:rsidP="00AE61C0">
            <w:pPr>
              <w:rPr>
                <w:rFonts w:ascii="Aptos" w:hAnsi="Aptos"/>
                <w:b/>
                <w:bCs/>
              </w:rPr>
            </w:pPr>
          </w:p>
        </w:tc>
      </w:tr>
      <w:tr w:rsidR="00D95B04" w14:paraId="241609EA" w14:textId="77777777" w:rsidTr="00D95B04">
        <w:tc>
          <w:tcPr>
            <w:tcW w:w="3145" w:type="dxa"/>
          </w:tcPr>
          <w:p w14:paraId="6558124A" w14:textId="68EA2DEF" w:rsidR="00D95B04" w:rsidRPr="00D95B04" w:rsidRDefault="00D95B04" w:rsidP="00AE61C0">
            <w:pPr>
              <w:rPr>
                <w:rFonts w:ascii="Aptos" w:hAnsi="Aptos"/>
                <w:sz w:val="22"/>
                <w:szCs w:val="22"/>
              </w:rPr>
            </w:pPr>
            <w:r>
              <w:rPr>
                <w:rFonts w:ascii="Aptos" w:hAnsi="Aptos"/>
                <w:sz w:val="22"/>
                <w:szCs w:val="22"/>
              </w:rPr>
              <w:t>5. The curriculum helps students develop decision-making abilities and social participation skills in the context of increasing student achievement.</w:t>
            </w:r>
          </w:p>
        </w:tc>
        <w:tc>
          <w:tcPr>
            <w:tcW w:w="2250" w:type="dxa"/>
          </w:tcPr>
          <w:p w14:paraId="7EC280F0" w14:textId="77777777" w:rsidR="00D95B04" w:rsidRDefault="00D95B04" w:rsidP="00AE61C0">
            <w:pPr>
              <w:rPr>
                <w:rFonts w:ascii="Aptos" w:hAnsi="Aptos"/>
                <w:b/>
                <w:bCs/>
              </w:rPr>
            </w:pPr>
          </w:p>
        </w:tc>
        <w:tc>
          <w:tcPr>
            <w:tcW w:w="2070" w:type="dxa"/>
          </w:tcPr>
          <w:p w14:paraId="06D97226" w14:textId="77777777" w:rsidR="00D95B04" w:rsidRDefault="00D95B04" w:rsidP="00AE61C0">
            <w:pPr>
              <w:rPr>
                <w:rFonts w:ascii="Aptos" w:hAnsi="Aptos"/>
                <w:b/>
                <w:bCs/>
              </w:rPr>
            </w:pPr>
          </w:p>
        </w:tc>
        <w:tc>
          <w:tcPr>
            <w:tcW w:w="1885" w:type="dxa"/>
          </w:tcPr>
          <w:p w14:paraId="5EFCD220" w14:textId="77777777" w:rsidR="00D95B04" w:rsidRDefault="00D95B04" w:rsidP="00AE61C0">
            <w:pPr>
              <w:rPr>
                <w:rFonts w:ascii="Aptos" w:hAnsi="Aptos"/>
                <w:b/>
                <w:bCs/>
              </w:rPr>
            </w:pPr>
          </w:p>
        </w:tc>
      </w:tr>
      <w:tr w:rsidR="00D95B04" w14:paraId="0CF71FEE" w14:textId="77777777" w:rsidTr="00BF0F0E">
        <w:tc>
          <w:tcPr>
            <w:tcW w:w="3145" w:type="dxa"/>
          </w:tcPr>
          <w:p w14:paraId="7C872C3F" w14:textId="358AA862" w:rsidR="00D95B04" w:rsidRPr="00D95B04" w:rsidRDefault="00D95B04" w:rsidP="00AE61C0">
            <w:pPr>
              <w:rPr>
                <w:rFonts w:ascii="Aptos" w:hAnsi="Aptos"/>
                <w:b/>
                <w:bCs/>
                <w:sz w:val="22"/>
                <w:szCs w:val="22"/>
              </w:rPr>
            </w:pPr>
            <w:r w:rsidRPr="00D95B04">
              <w:rPr>
                <w:rFonts w:ascii="Aptos" w:hAnsi="Aptos"/>
                <w:b/>
                <w:bCs/>
                <w:sz w:val="22"/>
                <w:szCs w:val="22"/>
              </w:rPr>
              <w:lastRenderedPageBreak/>
              <w:t>Total:</w:t>
            </w:r>
          </w:p>
        </w:tc>
        <w:tc>
          <w:tcPr>
            <w:tcW w:w="6205" w:type="dxa"/>
            <w:gridSpan w:val="3"/>
          </w:tcPr>
          <w:p w14:paraId="5FC468D8" w14:textId="6E01659C" w:rsidR="00D95B04" w:rsidRPr="00D95B04" w:rsidRDefault="00D95B04" w:rsidP="00AE61C0">
            <w:pPr>
              <w:rPr>
                <w:rFonts w:ascii="Aptos" w:hAnsi="Aptos"/>
                <w:sz w:val="22"/>
                <w:szCs w:val="18"/>
              </w:rPr>
            </w:pPr>
            <w:r w:rsidRPr="00D95B04">
              <w:rPr>
                <w:rFonts w:ascii="Aptos" w:hAnsi="Aptos"/>
                <w:sz w:val="22"/>
                <w:szCs w:val="18"/>
              </w:rPr>
              <w:t>Maximum 10 points (please total 1-5)</w:t>
            </w:r>
          </w:p>
        </w:tc>
      </w:tr>
      <w:tr w:rsidR="00D95B04" w14:paraId="4DCED67F" w14:textId="77777777" w:rsidTr="00514573">
        <w:tc>
          <w:tcPr>
            <w:tcW w:w="9350" w:type="dxa"/>
            <w:gridSpan w:val="4"/>
          </w:tcPr>
          <w:p w14:paraId="070B8A47" w14:textId="77777777" w:rsidR="00D95B04" w:rsidRDefault="00D95B04" w:rsidP="00AE61C0">
            <w:pPr>
              <w:rPr>
                <w:rFonts w:ascii="Aptos" w:hAnsi="Aptos"/>
              </w:rPr>
            </w:pPr>
            <w:r w:rsidRPr="00D95B04">
              <w:rPr>
                <w:rFonts w:ascii="Aptos" w:hAnsi="Aptos"/>
              </w:rPr>
              <w:t>Comments:</w:t>
            </w:r>
          </w:p>
          <w:p w14:paraId="1DA13DDC" w14:textId="0F1DD89C" w:rsidR="00D95B04" w:rsidRPr="00D95B04" w:rsidRDefault="00D95B04" w:rsidP="00AE61C0">
            <w:pPr>
              <w:rPr>
                <w:rFonts w:ascii="Aptos" w:hAnsi="Aptos"/>
              </w:rPr>
            </w:pPr>
          </w:p>
        </w:tc>
      </w:tr>
    </w:tbl>
    <w:p w14:paraId="6C13C2A2" w14:textId="77777777" w:rsidR="00D95B04" w:rsidRDefault="00D95B04" w:rsidP="00AE61C0">
      <w:pPr>
        <w:rPr>
          <w:rFonts w:ascii="Aptos" w:hAnsi="Aptos"/>
          <w:b/>
          <w:bCs/>
        </w:rPr>
      </w:pPr>
    </w:p>
    <w:p w14:paraId="6DD74D71" w14:textId="77777777" w:rsidR="00D95B04" w:rsidRDefault="00D95B04" w:rsidP="00AE61C0">
      <w:pPr>
        <w:rPr>
          <w:rFonts w:ascii="Aptos" w:hAnsi="Aptos"/>
          <w:b/>
          <w:bCs/>
        </w:rPr>
      </w:pPr>
    </w:p>
    <w:tbl>
      <w:tblPr>
        <w:tblStyle w:val="TableGrid"/>
        <w:tblW w:w="0" w:type="auto"/>
        <w:tblLook w:val="04A0" w:firstRow="1" w:lastRow="0" w:firstColumn="1" w:lastColumn="0" w:noHBand="0" w:noVBand="1"/>
      </w:tblPr>
      <w:tblGrid>
        <w:gridCol w:w="3192"/>
        <w:gridCol w:w="3193"/>
        <w:gridCol w:w="1440"/>
        <w:gridCol w:w="1525"/>
      </w:tblGrid>
      <w:tr w:rsidR="00D95B04" w14:paraId="162B55CC" w14:textId="77777777" w:rsidTr="00F16580">
        <w:tc>
          <w:tcPr>
            <w:tcW w:w="9350" w:type="dxa"/>
            <w:gridSpan w:val="4"/>
          </w:tcPr>
          <w:p w14:paraId="21BACBDB" w14:textId="10729BAA" w:rsidR="00D95B04" w:rsidRDefault="00D95B04" w:rsidP="00AE61C0">
            <w:pPr>
              <w:rPr>
                <w:rFonts w:ascii="Aptos" w:hAnsi="Aptos"/>
                <w:b/>
                <w:bCs/>
              </w:rPr>
            </w:pPr>
            <w:r>
              <w:rPr>
                <w:rFonts w:ascii="Aptos" w:hAnsi="Aptos"/>
                <w:b/>
                <w:bCs/>
              </w:rPr>
              <w:t>Supportive Services</w:t>
            </w:r>
          </w:p>
        </w:tc>
      </w:tr>
      <w:tr w:rsidR="00D95B04" w14:paraId="228DDB80" w14:textId="77777777" w:rsidTr="00BD4CE3">
        <w:tc>
          <w:tcPr>
            <w:tcW w:w="6385" w:type="dxa"/>
            <w:gridSpan w:val="2"/>
            <w:vAlign w:val="center"/>
          </w:tcPr>
          <w:p w14:paraId="1787204B" w14:textId="6130BB6E" w:rsidR="00D95B04" w:rsidRPr="00D95B04" w:rsidRDefault="00D95B04" w:rsidP="00BD4CE3">
            <w:pPr>
              <w:jc w:val="center"/>
              <w:rPr>
                <w:rFonts w:ascii="Aptos" w:hAnsi="Aptos"/>
              </w:rPr>
            </w:pPr>
            <w:r w:rsidRPr="00D95B04">
              <w:rPr>
                <w:rFonts w:ascii="Aptos" w:hAnsi="Aptos"/>
              </w:rPr>
              <w:t>Provides a variety of academic support services</w:t>
            </w:r>
          </w:p>
        </w:tc>
        <w:tc>
          <w:tcPr>
            <w:tcW w:w="1440" w:type="dxa"/>
            <w:vAlign w:val="center"/>
          </w:tcPr>
          <w:p w14:paraId="6626F1DA" w14:textId="77777777" w:rsidR="00D95B04" w:rsidRPr="00BD4CE3" w:rsidRDefault="00BD4CE3" w:rsidP="00BD4CE3">
            <w:pPr>
              <w:jc w:val="center"/>
              <w:rPr>
                <w:rFonts w:ascii="Aptos" w:hAnsi="Aptos"/>
              </w:rPr>
            </w:pPr>
            <w:r w:rsidRPr="00BD4CE3">
              <w:rPr>
                <w:rFonts w:ascii="Aptos" w:hAnsi="Aptos"/>
              </w:rPr>
              <w:t>1 point</w:t>
            </w:r>
          </w:p>
          <w:p w14:paraId="35EEA507" w14:textId="341A9EE2" w:rsidR="00BD4CE3" w:rsidRPr="00BD4CE3" w:rsidRDefault="00BD4CE3" w:rsidP="00BD4CE3">
            <w:pPr>
              <w:jc w:val="center"/>
              <w:rPr>
                <w:rFonts w:ascii="Aptos" w:hAnsi="Aptos"/>
              </w:rPr>
            </w:pPr>
            <w:r w:rsidRPr="00BD4CE3">
              <w:rPr>
                <w:rFonts w:ascii="Aptos" w:hAnsi="Aptos"/>
              </w:rPr>
              <w:t>(evident)</w:t>
            </w:r>
          </w:p>
        </w:tc>
        <w:tc>
          <w:tcPr>
            <w:tcW w:w="1525" w:type="dxa"/>
            <w:vAlign w:val="center"/>
          </w:tcPr>
          <w:p w14:paraId="6762ABAC" w14:textId="36BADCD2" w:rsidR="00D95B04" w:rsidRPr="00BD4CE3" w:rsidRDefault="00BD4CE3" w:rsidP="00BD4CE3">
            <w:pPr>
              <w:jc w:val="center"/>
              <w:rPr>
                <w:rFonts w:ascii="Aptos" w:hAnsi="Aptos"/>
              </w:rPr>
            </w:pPr>
            <w:r w:rsidRPr="00BD4CE3">
              <w:rPr>
                <w:rFonts w:ascii="Aptos" w:hAnsi="Aptos"/>
              </w:rPr>
              <w:t>0 points</w:t>
            </w:r>
          </w:p>
          <w:p w14:paraId="1F3DD7D5" w14:textId="78950B56" w:rsidR="00BD4CE3" w:rsidRPr="00BD4CE3" w:rsidRDefault="00BD4CE3" w:rsidP="00BD4CE3">
            <w:pPr>
              <w:jc w:val="center"/>
              <w:rPr>
                <w:rFonts w:ascii="Aptos" w:hAnsi="Aptos"/>
              </w:rPr>
            </w:pPr>
            <w:r w:rsidRPr="00BD4CE3">
              <w:rPr>
                <w:rFonts w:ascii="Aptos" w:hAnsi="Aptos"/>
              </w:rPr>
              <w:t>(not evident)</w:t>
            </w:r>
          </w:p>
        </w:tc>
      </w:tr>
      <w:tr w:rsidR="00D95B04" w14:paraId="2CC9E43F" w14:textId="77777777" w:rsidTr="00BD4CE3">
        <w:tc>
          <w:tcPr>
            <w:tcW w:w="6385" w:type="dxa"/>
            <w:gridSpan w:val="2"/>
          </w:tcPr>
          <w:p w14:paraId="372A7E2A" w14:textId="0C3D3607" w:rsidR="00D95B04" w:rsidRPr="00BD4CE3" w:rsidRDefault="00BD4CE3" w:rsidP="00AE61C0">
            <w:pPr>
              <w:rPr>
                <w:rFonts w:ascii="Aptos" w:hAnsi="Aptos"/>
              </w:rPr>
            </w:pPr>
            <w:r w:rsidRPr="00BD4CE3">
              <w:rPr>
                <w:rFonts w:ascii="Aptos" w:hAnsi="Aptos"/>
              </w:rPr>
              <w:t>1. Academic tutoring.</w:t>
            </w:r>
          </w:p>
        </w:tc>
        <w:tc>
          <w:tcPr>
            <w:tcW w:w="1440" w:type="dxa"/>
          </w:tcPr>
          <w:p w14:paraId="7436E1BA" w14:textId="77777777" w:rsidR="00D95B04" w:rsidRDefault="00D95B04" w:rsidP="00AE61C0">
            <w:pPr>
              <w:rPr>
                <w:rFonts w:ascii="Aptos" w:hAnsi="Aptos"/>
                <w:b/>
                <w:bCs/>
              </w:rPr>
            </w:pPr>
          </w:p>
        </w:tc>
        <w:tc>
          <w:tcPr>
            <w:tcW w:w="1525" w:type="dxa"/>
          </w:tcPr>
          <w:p w14:paraId="787E9FEB" w14:textId="77777777" w:rsidR="00D95B04" w:rsidRDefault="00D95B04" w:rsidP="00AE61C0">
            <w:pPr>
              <w:rPr>
                <w:rFonts w:ascii="Aptos" w:hAnsi="Aptos"/>
                <w:b/>
                <w:bCs/>
              </w:rPr>
            </w:pPr>
          </w:p>
        </w:tc>
      </w:tr>
      <w:tr w:rsidR="00D95B04" w14:paraId="24FCA1F4" w14:textId="77777777" w:rsidTr="00BD4CE3">
        <w:tc>
          <w:tcPr>
            <w:tcW w:w="6385" w:type="dxa"/>
            <w:gridSpan w:val="2"/>
          </w:tcPr>
          <w:p w14:paraId="584611B0" w14:textId="45947594" w:rsidR="00BD4CE3" w:rsidRPr="00BD4CE3" w:rsidRDefault="00BD4CE3" w:rsidP="00AE61C0">
            <w:pPr>
              <w:rPr>
                <w:rFonts w:ascii="Aptos" w:hAnsi="Aptos"/>
              </w:rPr>
            </w:pPr>
            <w:r w:rsidRPr="00BD4CE3">
              <w:rPr>
                <w:rFonts w:ascii="Aptos" w:hAnsi="Aptos"/>
              </w:rPr>
              <w:t>2. Individual and group counseling services.</w:t>
            </w:r>
          </w:p>
        </w:tc>
        <w:tc>
          <w:tcPr>
            <w:tcW w:w="1440" w:type="dxa"/>
          </w:tcPr>
          <w:p w14:paraId="13216DBF" w14:textId="77777777" w:rsidR="00D95B04" w:rsidRDefault="00D95B04" w:rsidP="00AE61C0">
            <w:pPr>
              <w:rPr>
                <w:rFonts w:ascii="Aptos" w:hAnsi="Aptos"/>
                <w:b/>
                <w:bCs/>
              </w:rPr>
            </w:pPr>
          </w:p>
        </w:tc>
        <w:tc>
          <w:tcPr>
            <w:tcW w:w="1525" w:type="dxa"/>
          </w:tcPr>
          <w:p w14:paraId="047C05F1" w14:textId="77777777" w:rsidR="00D95B04" w:rsidRDefault="00D95B04" w:rsidP="00AE61C0">
            <w:pPr>
              <w:rPr>
                <w:rFonts w:ascii="Aptos" w:hAnsi="Aptos"/>
                <w:b/>
                <w:bCs/>
              </w:rPr>
            </w:pPr>
          </w:p>
        </w:tc>
      </w:tr>
      <w:tr w:rsidR="00D95B04" w14:paraId="5D84901E" w14:textId="77777777" w:rsidTr="00BD4CE3">
        <w:tc>
          <w:tcPr>
            <w:tcW w:w="6385" w:type="dxa"/>
            <w:gridSpan w:val="2"/>
          </w:tcPr>
          <w:p w14:paraId="58ACFB9C" w14:textId="77777777" w:rsidR="00BD4CE3" w:rsidRDefault="00BD4CE3" w:rsidP="00AE61C0">
            <w:pPr>
              <w:rPr>
                <w:rFonts w:ascii="Aptos" w:hAnsi="Aptos"/>
              </w:rPr>
            </w:pPr>
            <w:r w:rsidRPr="00BD4CE3">
              <w:rPr>
                <w:rFonts w:ascii="Aptos" w:hAnsi="Aptos"/>
              </w:rPr>
              <w:t xml:space="preserve">3.  Significant assistance with study skills and homework </w:t>
            </w:r>
          </w:p>
          <w:p w14:paraId="0ADDD859" w14:textId="1EB30E6A" w:rsidR="00D95B04" w:rsidRPr="00BD4CE3" w:rsidRDefault="00BD4CE3" w:rsidP="00AE61C0">
            <w:pPr>
              <w:rPr>
                <w:rFonts w:ascii="Aptos" w:hAnsi="Aptos"/>
              </w:rPr>
            </w:pPr>
            <w:r>
              <w:rPr>
                <w:rFonts w:ascii="Aptos" w:hAnsi="Aptos"/>
              </w:rPr>
              <w:t xml:space="preserve">      </w:t>
            </w:r>
            <w:r w:rsidRPr="00BD4CE3">
              <w:rPr>
                <w:rFonts w:ascii="Aptos" w:hAnsi="Aptos"/>
              </w:rPr>
              <w:t>competition.</w:t>
            </w:r>
          </w:p>
        </w:tc>
        <w:tc>
          <w:tcPr>
            <w:tcW w:w="1440" w:type="dxa"/>
          </w:tcPr>
          <w:p w14:paraId="7BC1857A" w14:textId="77777777" w:rsidR="00D95B04" w:rsidRDefault="00D95B04" w:rsidP="00AE61C0">
            <w:pPr>
              <w:rPr>
                <w:rFonts w:ascii="Aptos" w:hAnsi="Aptos"/>
                <w:b/>
                <w:bCs/>
              </w:rPr>
            </w:pPr>
          </w:p>
        </w:tc>
        <w:tc>
          <w:tcPr>
            <w:tcW w:w="1525" w:type="dxa"/>
          </w:tcPr>
          <w:p w14:paraId="4A2A8D89" w14:textId="77777777" w:rsidR="00D95B04" w:rsidRDefault="00D95B04" w:rsidP="00AE61C0">
            <w:pPr>
              <w:rPr>
                <w:rFonts w:ascii="Aptos" w:hAnsi="Aptos"/>
                <w:b/>
                <w:bCs/>
              </w:rPr>
            </w:pPr>
          </w:p>
        </w:tc>
      </w:tr>
      <w:tr w:rsidR="00D95B04" w14:paraId="75558465" w14:textId="77777777" w:rsidTr="00BD4CE3">
        <w:trPr>
          <w:trHeight w:val="125"/>
        </w:trPr>
        <w:tc>
          <w:tcPr>
            <w:tcW w:w="6385" w:type="dxa"/>
            <w:gridSpan w:val="2"/>
          </w:tcPr>
          <w:p w14:paraId="4199B673" w14:textId="3C28E789" w:rsidR="00D95B04" w:rsidRPr="00BD4CE3" w:rsidRDefault="00BD4CE3" w:rsidP="00AE61C0">
            <w:pPr>
              <w:rPr>
                <w:rFonts w:ascii="Aptos" w:hAnsi="Aptos"/>
              </w:rPr>
            </w:pPr>
            <w:r w:rsidRPr="00BD4CE3">
              <w:rPr>
                <w:rFonts w:ascii="Aptos" w:hAnsi="Aptos"/>
              </w:rPr>
              <w:t>4. Assistance in test taking skills.</w:t>
            </w:r>
          </w:p>
        </w:tc>
        <w:tc>
          <w:tcPr>
            <w:tcW w:w="1440" w:type="dxa"/>
          </w:tcPr>
          <w:p w14:paraId="40F934AA" w14:textId="77777777" w:rsidR="00D95B04" w:rsidRDefault="00D95B04" w:rsidP="00AE61C0">
            <w:pPr>
              <w:rPr>
                <w:rFonts w:ascii="Aptos" w:hAnsi="Aptos"/>
                <w:b/>
                <w:bCs/>
              </w:rPr>
            </w:pPr>
          </w:p>
        </w:tc>
        <w:tc>
          <w:tcPr>
            <w:tcW w:w="1525" w:type="dxa"/>
          </w:tcPr>
          <w:p w14:paraId="33664443" w14:textId="77777777" w:rsidR="00D95B04" w:rsidRDefault="00D95B04" w:rsidP="00AE61C0">
            <w:pPr>
              <w:rPr>
                <w:rFonts w:ascii="Aptos" w:hAnsi="Aptos"/>
                <w:b/>
                <w:bCs/>
              </w:rPr>
            </w:pPr>
          </w:p>
        </w:tc>
      </w:tr>
      <w:tr w:rsidR="00D95B04" w14:paraId="4EE1A87D" w14:textId="77777777" w:rsidTr="00BD4CE3">
        <w:tc>
          <w:tcPr>
            <w:tcW w:w="6385" w:type="dxa"/>
            <w:gridSpan w:val="2"/>
          </w:tcPr>
          <w:p w14:paraId="6788C631" w14:textId="77777777" w:rsidR="00BD4CE3" w:rsidRDefault="00BD4CE3" w:rsidP="00AE61C0">
            <w:pPr>
              <w:rPr>
                <w:rFonts w:ascii="Aptos" w:hAnsi="Aptos"/>
              </w:rPr>
            </w:pPr>
            <w:r w:rsidRPr="00BD4CE3">
              <w:rPr>
                <w:rFonts w:ascii="Aptos" w:hAnsi="Aptos"/>
              </w:rPr>
              <w:t>5. Process for accessing Multilanguage Learners, Special</w:t>
            </w:r>
          </w:p>
          <w:p w14:paraId="6CC51086" w14:textId="05EAE826" w:rsidR="00D95B04" w:rsidRPr="00BD4CE3" w:rsidRDefault="00BD4CE3" w:rsidP="00AE61C0">
            <w:pPr>
              <w:rPr>
                <w:rFonts w:ascii="Aptos" w:hAnsi="Aptos"/>
              </w:rPr>
            </w:pPr>
            <w:r w:rsidRPr="00BD4CE3">
              <w:rPr>
                <w:rFonts w:ascii="Aptos" w:hAnsi="Aptos"/>
              </w:rPr>
              <w:t xml:space="preserve"> </w:t>
            </w:r>
            <w:r>
              <w:rPr>
                <w:rFonts w:ascii="Aptos" w:hAnsi="Aptos"/>
              </w:rPr>
              <w:t xml:space="preserve">     </w:t>
            </w:r>
            <w:r w:rsidRPr="00BD4CE3">
              <w:rPr>
                <w:rFonts w:ascii="Aptos" w:hAnsi="Aptos"/>
              </w:rPr>
              <w:t>education, and other support services is stated.</w:t>
            </w:r>
          </w:p>
        </w:tc>
        <w:tc>
          <w:tcPr>
            <w:tcW w:w="1440" w:type="dxa"/>
          </w:tcPr>
          <w:p w14:paraId="5F17CC01" w14:textId="77777777" w:rsidR="00D95B04" w:rsidRDefault="00D95B04" w:rsidP="00AE61C0">
            <w:pPr>
              <w:rPr>
                <w:rFonts w:ascii="Aptos" w:hAnsi="Aptos"/>
                <w:b/>
                <w:bCs/>
              </w:rPr>
            </w:pPr>
          </w:p>
        </w:tc>
        <w:tc>
          <w:tcPr>
            <w:tcW w:w="1525" w:type="dxa"/>
          </w:tcPr>
          <w:p w14:paraId="2EFA2EC9" w14:textId="77777777" w:rsidR="00D95B04" w:rsidRDefault="00D95B04" w:rsidP="00AE61C0">
            <w:pPr>
              <w:rPr>
                <w:rFonts w:ascii="Aptos" w:hAnsi="Aptos"/>
                <w:b/>
                <w:bCs/>
              </w:rPr>
            </w:pPr>
          </w:p>
        </w:tc>
      </w:tr>
      <w:tr w:rsidR="00BD4CE3" w14:paraId="10455814" w14:textId="77777777" w:rsidTr="00F327D4">
        <w:tc>
          <w:tcPr>
            <w:tcW w:w="3192" w:type="dxa"/>
          </w:tcPr>
          <w:p w14:paraId="42C90AC6" w14:textId="5724EF10" w:rsidR="00BD4CE3" w:rsidRDefault="00BD4CE3" w:rsidP="00AE61C0">
            <w:pPr>
              <w:rPr>
                <w:rFonts w:ascii="Aptos" w:hAnsi="Aptos"/>
                <w:b/>
                <w:bCs/>
              </w:rPr>
            </w:pPr>
            <w:r>
              <w:rPr>
                <w:rFonts w:ascii="Aptos" w:hAnsi="Aptos"/>
                <w:b/>
                <w:bCs/>
              </w:rPr>
              <w:t xml:space="preserve">Total: </w:t>
            </w:r>
          </w:p>
        </w:tc>
        <w:tc>
          <w:tcPr>
            <w:tcW w:w="6158" w:type="dxa"/>
            <w:gridSpan w:val="3"/>
          </w:tcPr>
          <w:p w14:paraId="728C6D2D" w14:textId="1B453EE2" w:rsidR="00BD4CE3" w:rsidRPr="00BD4CE3" w:rsidRDefault="00BD4CE3" w:rsidP="00AE61C0">
            <w:pPr>
              <w:rPr>
                <w:rFonts w:ascii="Aptos" w:hAnsi="Aptos"/>
              </w:rPr>
            </w:pPr>
            <w:r w:rsidRPr="00BD4CE3">
              <w:rPr>
                <w:rFonts w:ascii="Aptos" w:hAnsi="Aptos"/>
              </w:rPr>
              <w:t>Maximum 10 points (please total 1-5)</w:t>
            </w:r>
          </w:p>
        </w:tc>
      </w:tr>
      <w:tr w:rsidR="00BD4CE3" w14:paraId="690D94E5" w14:textId="77777777" w:rsidTr="006F0443">
        <w:tc>
          <w:tcPr>
            <w:tcW w:w="9350" w:type="dxa"/>
            <w:gridSpan w:val="4"/>
          </w:tcPr>
          <w:p w14:paraId="488DF1EF" w14:textId="77777777" w:rsidR="00BD4CE3" w:rsidRPr="00BD4CE3" w:rsidRDefault="00BD4CE3" w:rsidP="00AE61C0">
            <w:pPr>
              <w:rPr>
                <w:rFonts w:ascii="Aptos" w:hAnsi="Aptos"/>
              </w:rPr>
            </w:pPr>
            <w:r w:rsidRPr="00BD4CE3">
              <w:rPr>
                <w:rFonts w:ascii="Aptos" w:hAnsi="Aptos"/>
              </w:rPr>
              <w:t>Comments:</w:t>
            </w:r>
          </w:p>
          <w:p w14:paraId="5837A04D" w14:textId="7D628B7B" w:rsidR="00BD4CE3" w:rsidRDefault="00BD4CE3" w:rsidP="00AE61C0">
            <w:pPr>
              <w:rPr>
                <w:rFonts w:ascii="Aptos" w:hAnsi="Aptos"/>
                <w:b/>
                <w:bCs/>
              </w:rPr>
            </w:pPr>
          </w:p>
        </w:tc>
      </w:tr>
    </w:tbl>
    <w:p w14:paraId="082FFB93" w14:textId="77777777" w:rsidR="00D95B04" w:rsidRDefault="00D95B04" w:rsidP="00AE61C0">
      <w:pPr>
        <w:rPr>
          <w:rFonts w:ascii="Aptos" w:hAnsi="Aptos"/>
          <w:b/>
          <w:bCs/>
        </w:rPr>
      </w:pPr>
    </w:p>
    <w:p w14:paraId="441F2112" w14:textId="77777777" w:rsidR="00BD4CE3" w:rsidRDefault="00BD4CE3" w:rsidP="00AE61C0">
      <w:pPr>
        <w:rPr>
          <w:rFonts w:ascii="Aptos" w:hAnsi="Aptos"/>
          <w:b/>
          <w:bCs/>
        </w:rPr>
      </w:pPr>
    </w:p>
    <w:p w14:paraId="56039826" w14:textId="77777777" w:rsidR="00BD4CE3" w:rsidRDefault="00BD4CE3" w:rsidP="00AE61C0">
      <w:pPr>
        <w:rPr>
          <w:rFonts w:ascii="Aptos" w:hAnsi="Aptos"/>
          <w:b/>
          <w:bCs/>
        </w:rPr>
      </w:pPr>
    </w:p>
    <w:p w14:paraId="4CB33E67" w14:textId="77777777" w:rsidR="00BD4CE3" w:rsidRDefault="00BD4CE3" w:rsidP="00AE61C0">
      <w:pPr>
        <w:rPr>
          <w:rFonts w:ascii="Aptos" w:hAnsi="Aptos"/>
          <w:b/>
          <w:bCs/>
        </w:rPr>
      </w:pPr>
    </w:p>
    <w:p w14:paraId="7630AE98" w14:textId="77777777" w:rsidR="00BD4CE3" w:rsidRDefault="00BD4CE3" w:rsidP="00AE61C0">
      <w:pPr>
        <w:rPr>
          <w:rFonts w:ascii="Aptos" w:hAnsi="Aptos"/>
          <w:b/>
          <w:bCs/>
        </w:rPr>
      </w:pPr>
    </w:p>
    <w:p w14:paraId="54ED6EA3" w14:textId="77777777" w:rsidR="00BD4CE3" w:rsidRDefault="00BD4CE3" w:rsidP="00AE61C0">
      <w:pPr>
        <w:rPr>
          <w:rFonts w:ascii="Aptos" w:hAnsi="Aptos"/>
          <w:b/>
          <w:bCs/>
        </w:rPr>
      </w:pPr>
    </w:p>
    <w:p w14:paraId="0AFBB14E" w14:textId="77777777" w:rsidR="00BD4CE3" w:rsidRDefault="00BD4CE3" w:rsidP="00AE61C0">
      <w:pPr>
        <w:rPr>
          <w:rFonts w:ascii="Aptos" w:hAnsi="Aptos"/>
          <w:b/>
          <w:bCs/>
        </w:rPr>
      </w:pPr>
    </w:p>
    <w:p w14:paraId="11B750BB" w14:textId="77777777" w:rsidR="00BD4CE3" w:rsidRDefault="00BD4CE3" w:rsidP="00AE61C0">
      <w:pPr>
        <w:rPr>
          <w:rFonts w:ascii="Aptos" w:hAnsi="Aptos"/>
          <w:b/>
          <w:bCs/>
        </w:rPr>
      </w:pPr>
    </w:p>
    <w:p w14:paraId="72BA9A0E" w14:textId="77777777" w:rsidR="00BD4CE3" w:rsidRDefault="00BD4CE3" w:rsidP="00AE61C0">
      <w:pPr>
        <w:rPr>
          <w:rFonts w:ascii="Aptos" w:hAnsi="Aptos"/>
          <w:b/>
          <w:bCs/>
        </w:rPr>
      </w:pPr>
    </w:p>
    <w:p w14:paraId="6B84A75E" w14:textId="77777777" w:rsidR="00BD4CE3" w:rsidRDefault="00BD4CE3" w:rsidP="00AE61C0">
      <w:pPr>
        <w:rPr>
          <w:rFonts w:ascii="Aptos" w:hAnsi="Aptos"/>
          <w:b/>
          <w:bCs/>
        </w:rPr>
      </w:pPr>
    </w:p>
    <w:p w14:paraId="6C682E49" w14:textId="77777777" w:rsidR="00BD4CE3" w:rsidRDefault="00BD4CE3" w:rsidP="00AE61C0">
      <w:pPr>
        <w:rPr>
          <w:rFonts w:ascii="Aptos" w:hAnsi="Aptos"/>
          <w:b/>
          <w:bCs/>
        </w:rPr>
      </w:pPr>
    </w:p>
    <w:p w14:paraId="578DD7C9" w14:textId="77777777" w:rsidR="00BD4CE3" w:rsidRDefault="00BD4CE3" w:rsidP="00AE61C0">
      <w:pPr>
        <w:rPr>
          <w:rFonts w:ascii="Aptos" w:hAnsi="Aptos"/>
          <w:b/>
          <w:bCs/>
        </w:rPr>
      </w:pPr>
    </w:p>
    <w:p w14:paraId="3D8404A0" w14:textId="77777777" w:rsidR="00BD4CE3" w:rsidRDefault="00BD4CE3" w:rsidP="00AE61C0">
      <w:pPr>
        <w:rPr>
          <w:rFonts w:ascii="Aptos" w:hAnsi="Aptos"/>
          <w:b/>
          <w:bCs/>
        </w:rPr>
      </w:pPr>
    </w:p>
    <w:p w14:paraId="2B71C395" w14:textId="77777777" w:rsidR="00BD4CE3" w:rsidRDefault="00BD4CE3" w:rsidP="00AE61C0">
      <w:pPr>
        <w:rPr>
          <w:rFonts w:ascii="Aptos" w:hAnsi="Aptos"/>
          <w:b/>
          <w:bCs/>
        </w:rPr>
      </w:pPr>
    </w:p>
    <w:p w14:paraId="41616446" w14:textId="77777777" w:rsidR="00BD4CE3" w:rsidRDefault="00BD4CE3" w:rsidP="00AE61C0">
      <w:pPr>
        <w:rPr>
          <w:rFonts w:ascii="Aptos" w:hAnsi="Aptos"/>
          <w:b/>
          <w:bCs/>
        </w:rPr>
      </w:pPr>
    </w:p>
    <w:p w14:paraId="3F7CE21F" w14:textId="77777777" w:rsidR="00BD4CE3" w:rsidRDefault="00BD4CE3" w:rsidP="00AE61C0">
      <w:pPr>
        <w:rPr>
          <w:rFonts w:ascii="Aptos" w:hAnsi="Aptos"/>
          <w:b/>
          <w:bCs/>
        </w:rPr>
      </w:pPr>
    </w:p>
    <w:p w14:paraId="329D9296" w14:textId="77777777" w:rsidR="00BD4CE3" w:rsidRDefault="00BD4CE3" w:rsidP="00AE61C0">
      <w:pPr>
        <w:rPr>
          <w:rFonts w:ascii="Aptos" w:hAnsi="Aptos"/>
          <w:b/>
          <w:bCs/>
        </w:rPr>
      </w:pPr>
    </w:p>
    <w:p w14:paraId="3239DEF9" w14:textId="77777777" w:rsidR="00BD4CE3" w:rsidRDefault="00BD4CE3" w:rsidP="00AE61C0">
      <w:pPr>
        <w:rPr>
          <w:rFonts w:ascii="Aptos" w:hAnsi="Aptos"/>
          <w:b/>
          <w:bCs/>
        </w:rPr>
      </w:pPr>
    </w:p>
    <w:p w14:paraId="346AB8C1" w14:textId="77777777" w:rsidR="00BD4CE3" w:rsidRDefault="00BD4CE3" w:rsidP="00AE61C0">
      <w:pPr>
        <w:rPr>
          <w:rFonts w:ascii="Aptos" w:hAnsi="Aptos"/>
          <w:b/>
          <w:bCs/>
        </w:rPr>
      </w:pPr>
    </w:p>
    <w:p w14:paraId="64C2FC62" w14:textId="77777777" w:rsidR="00BD4CE3" w:rsidRDefault="00BD4CE3" w:rsidP="00AE61C0">
      <w:pPr>
        <w:rPr>
          <w:rFonts w:ascii="Aptos" w:hAnsi="Aptos"/>
          <w:b/>
          <w:bCs/>
        </w:rPr>
      </w:pPr>
    </w:p>
    <w:p w14:paraId="20955658" w14:textId="77777777" w:rsidR="00BD4CE3" w:rsidRDefault="00BD4CE3" w:rsidP="00AE61C0">
      <w:pPr>
        <w:rPr>
          <w:rFonts w:ascii="Aptos" w:hAnsi="Aptos"/>
          <w:b/>
          <w:bCs/>
        </w:rPr>
      </w:pPr>
    </w:p>
    <w:p w14:paraId="4E0980A6" w14:textId="77777777" w:rsidR="00BD4CE3" w:rsidRDefault="00BD4CE3" w:rsidP="00AE61C0">
      <w:pPr>
        <w:rPr>
          <w:rFonts w:ascii="Aptos" w:hAnsi="Aptos"/>
          <w:b/>
          <w:bCs/>
        </w:rPr>
      </w:pPr>
    </w:p>
    <w:p w14:paraId="11D6F86B" w14:textId="77777777" w:rsidR="00DF5C42" w:rsidRDefault="00DF5C42" w:rsidP="00AE61C0">
      <w:pPr>
        <w:rPr>
          <w:rFonts w:ascii="Aptos" w:hAnsi="Aptos"/>
          <w:b/>
          <w:bCs/>
        </w:rPr>
      </w:pPr>
    </w:p>
    <w:p w14:paraId="5D88CA62" w14:textId="77777777" w:rsidR="00BD4CE3" w:rsidRDefault="00BD4CE3" w:rsidP="00AE61C0">
      <w:pPr>
        <w:rPr>
          <w:rFonts w:ascii="Aptos" w:hAnsi="Aptos"/>
          <w:b/>
          <w:bCs/>
        </w:rPr>
      </w:pPr>
    </w:p>
    <w:p w14:paraId="30C03FE9" w14:textId="77777777" w:rsidR="00BD4CE3" w:rsidRDefault="00BD4CE3" w:rsidP="00AE61C0">
      <w:pPr>
        <w:rPr>
          <w:rFonts w:ascii="Aptos" w:hAnsi="Aptos"/>
          <w:b/>
          <w:bCs/>
        </w:rPr>
      </w:pPr>
    </w:p>
    <w:tbl>
      <w:tblPr>
        <w:tblStyle w:val="TableGrid"/>
        <w:tblW w:w="0" w:type="auto"/>
        <w:tblLook w:val="04A0" w:firstRow="1" w:lastRow="0" w:firstColumn="1" w:lastColumn="0" w:noHBand="0" w:noVBand="1"/>
      </w:tblPr>
      <w:tblGrid>
        <w:gridCol w:w="2695"/>
        <w:gridCol w:w="2700"/>
        <w:gridCol w:w="1350"/>
        <w:gridCol w:w="1213"/>
        <w:gridCol w:w="1392"/>
      </w:tblGrid>
      <w:tr w:rsidR="00BD4CE3" w14:paraId="09845C5A" w14:textId="77777777" w:rsidTr="00094E34">
        <w:tc>
          <w:tcPr>
            <w:tcW w:w="9350" w:type="dxa"/>
            <w:gridSpan w:val="5"/>
          </w:tcPr>
          <w:p w14:paraId="73A12E91" w14:textId="2D38B937" w:rsidR="00BD4CE3" w:rsidRDefault="00BD4CE3" w:rsidP="00AE61C0">
            <w:pPr>
              <w:rPr>
                <w:rFonts w:ascii="Aptos" w:hAnsi="Aptos"/>
                <w:b/>
                <w:bCs/>
              </w:rPr>
            </w:pPr>
            <w:r>
              <w:rPr>
                <w:rFonts w:ascii="Aptos" w:hAnsi="Aptos"/>
                <w:b/>
                <w:bCs/>
              </w:rPr>
              <w:lastRenderedPageBreak/>
              <w:t>Teaching Strategies</w:t>
            </w:r>
          </w:p>
        </w:tc>
      </w:tr>
      <w:tr w:rsidR="00BD4CE3" w14:paraId="52F8EC75" w14:textId="77777777" w:rsidTr="00662B24">
        <w:tc>
          <w:tcPr>
            <w:tcW w:w="5395" w:type="dxa"/>
            <w:gridSpan w:val="2"/>
          </w:tcPr>
          <w:p w14:paraId="35D79CEC" w14:textId="343915F2" w:rsidR="00BD4CE3" w:rsidRPr="00BD4CE3" w:rsidRDefault="00BD4CE3" w:rsidP="00AE61C0">
            <w:pPr>
              <w:rPr>
                <w:rFonts w:ascii="Aptos" w:hAnsi="Aptos"/>
              </w:rPr>
            </w:pPr>
            <w:r w:rsidRPr="00BD4CE3">
              <w:rPr>
                <w:rFonts w:ascii="Aptos" w:hAnsi="Aptos"/>
              </w:rPr>
              <w:t>Program activities support, in meaningful ways, efforts to reduce racial, ethnic and economic isolation and increase student achievement.</w:t>
            </w:r>
          </w:p>
        </w:tc>
        <w:tc>
          <w:tcPr>
            <w:tcW w:w="1350" w:type="dxa"/>
          </w:tcPr>
          <w:p w14:paraId="2BE222CE" w14:textId="77777777" w:rsidR="00BD4CE3" w:rsidRPr="00BD4CE3" w:rsidRDefault="00BD4CE3" w:rsidP="00AE61C0">
            <w:pPr>
              <w:rPr>
                <w:rFonts w:ascii="Aptos" w:hAnsi="Aptos"/>
                <w:sz w:val="22"/>
                <w:szCs w:val="18"/>
              </w:rPr>
            </w:pPr>
            <w:r w:rsidRPr="00BD4CE3">
              <w:rPr>
                <w:rFonts w:ascii="Aptos" w:hAnsi="Aptos"/>
                <w:sz w:val="22"/>
                <w:szCs w:val="18"/>
              </w:rPr>
              <w:t>Excellent</w:t>
            </w:r>
          </w:p>
          <w:p w14:paraId="6456BD69" w14:textId="77777777" w:rsidR="00BD4CE3" w:rsidRPr="00BD4CE3" w:rsidRDefault="00BD4CE3" w:rsidP="00AE61C0">
            <w:pPr>
              <w:rPr>
                <w:rFonts w:ascii="Aptos" w:hAnsi="Aptos"/>
                <w:sz w:val="22"/>
                <w:szCs w:val="18"/>
              </w:rPr>
            </w:pPr>
            <w:r w:rsidRPr="00BD4CE3">
              <w:rPr>
                <w:rFonts w:ascii="Aptos" w:hAnsi="Aptos"/>
                <w:sz w:val="22"/>
                <w:szCs w:val="18"/>
              </w:rPr>
              <w:t>2 points</w:t>
            </w:r>
          </w:p>
          <w:p w14:paraId="2BABD45D" w14:textId="7124207B" w:rsidR="00BD4CE3" w:rsidRPr="00BD4CE3" w:rsidRDefault="00BD4CE3" w:rsidP="00AE61C0">
            <w:pPr>
              <w:rPr>
                <w:rFonts w:ascii="Aptos" w:hAnsi="Aptos"/>
                <w:sz w:val="22"/>
                <w:szCs w:val="18"/>
              </w:rPr>
            </w:pPr>
            <w:r w:rsidRPr="00BD4CE3">
              <w:rPr>
                <w:rFonts w:ascii="Aptos" w:hAnsi="Aptos"/>
                <w:sz w:val="22"/>
                <w:szCs w:val="18"/>
              </w:rPr>
              <w:t>(</w:t>
            </w:r>
            <w:r>
              <w:rPr>
                <w:rFonts w:ascii="Aptos" w:hAnsi="Aptos"/>
                <w:sz w:val="22"/>
                <w:szCs w:val="18"/>
              </w:rPr>
              <w:t>W</w:t>
            </w:r>
            <w:r w:rsidRPr="00BD4CE3">
              <w:rPr>
                <w:rFonts w:ascii="Aptos" w:hAnsi="Aptos"/>
                <w:sz w:val="22"/>
                <w:szCs w:val="18"/>
              </w:rPr>
              <w:t>ell-conceived and thoroughly developed)</w:t>
            </w:r>
          </w:p>
        </w:tc>
        <w:tc>
          <w:tcPr>
            <w:tcW w:w="1213" w:type="dxa"/>
          </w:tcPr>
          <w:p w14:paraId="3859643F" w14:textId="77777777" w:rsidR="00BD4CE3" w:rsidRPr="00BD4CE3" w:rsidRDefault="00BD4CE3" w:rsidP="00AE61C0">
            <w:pPr>
              <w:rPr>
                <w:rFonts w:ascii="Aptos" w:hAnsi="Aptos"/>
                <w:sz w:val="22"/>
                <w:szCs w:val="18"/>
              </w:rPr>
            </w:pPr>
            <w:r w:rsidRPr="00BD4CE3">
              <w:rPr>
                <w:rFonts w:ascii="Aptos" w:hAnsi="Aptos"/>
                <w:sz w:val="22"/>
                <w:szCs w:val="18"/>
              </w:rPr>
              <w:t>Good</w:t>
            </w:r>
          </w:p>
          <w:p w14:paraId="3BB21EC2" w14:textId="77777777" w:rsidR="00BD4CE3" w:rsidRPr="00BD4CE3" w:rsidRDefault="00BD4CE3" w:rsidP="00AE61C0">
            <w:pPr>
              <w:rPr>
                <w:rFonts w:ascii="Aptos" w:hAnsi="Aptos"/>
                <w:sz w:val="22"/>
                <w:szCs w:val="18"/>
              </w:rPr>
            </w:pPr>
            <w:r w:rsidRPr="00BD4CE3">
              <w:rPr>
                <w:rFonts w:ascii="Aptos" w:hAnsi="Aptos"/>
                <w:sz w:val="22"/>
                <w:szCs w:val="18"/>
              </w:rPr>
              <w:t>1 point</w:t>
            </w:r>
          </w:p>
          <w:p w14:paraId="79FECA53" w14:textId="1479B3CF" w:rsidR="00BD4CE3" w:rsidRPr="00BD4CE3" w:rsidRDefault="00BD4CE3" w:rsidP="00AE61C0">
            <w:pPr>
              <w:rPr>
                <w:rFonts w:ascii="Aptos" w:hAnsi="Aptos"/>
                <w:sz w:val="22"/>
                <w:szCs w:val="18"/>
              </w:rPr>
            </w:pPr>
            <w:r w:rsidRPr="00BD4CE3">
              <w:rPr>
                <w:rFonts w:ascii="Aptos" w:hAnsi="Aptos"/>
                <w:sz w:val="22"/>
                <w:szCs w:val="18"/>
              </w:rPr>
              <w:t>(Clear and complete)</w:t>
            </w:r>
          </w:p>
        </w:tc>
        <w:tc>
          <w:tcPr>
            <w:tcW w:w="1392" w:type="dxa"/>
          </w:tcPr>
          <w:p w14:paraId="2FF49991" w14:textId="77777777" w:rsidR="00BD4CE3" w:rsidRPr="00BD4CE3" w:rsidRDefault="00BD4CE3" w:rsidP="00AE61C0">
            <w:pPr>
              <w:rPr>
                <w:rFonts w:ascii="Aptos" w:hAnsi="Aptos"/>
                <w:sz w:val="22"/>
                <w:szCs w:val="18"/>
              </w:rPr>
            </w:pPr>
            <w:r w:rsidRPr="00BD4CE3">
              <w:rPr>
                <w:rFonts w:ascii="Aptos" w:hAnsi="Aptos"/>
                <w:sz w:val="22"/>
                <w:szCs w:val="18"/>
              </w:rPr>
              <w:t>Inadequate</w:t>
            </w:r>
          </w:p>
          <w:p w14:paraId="7256D6D5" w14:textId="77777777" w:rsidR="00BD4CE3" w:rsidRPr="00BD4CE3" w:rsidRDefault="00BD4CE3" w:rsidP="00AE61C0">
            <w:pPr>
              <w:rPr>
                <w:rFonts w:ascii="Aptos" w:hAnsi="Aptos"/>
                <w:sz w:val="22"/>
                <w:szCs w:val="18"/>
              </w:rPr>
            </w:pPr>
            <w:r w:rsidRPr="00BD4CE3">
              <w:rPr>
                <w:rFonts w:ascii="Aptos" w:hAnsi="Aptos"/>
                <w:sz w:val="22"/>
                <w:szCs w:val="18"/>
              </w:rPr>
              <w:t>0 points</w:t>
            </w:r>
          </w:p>
          <w:p w14:paraId="3EA4CA7D" w14:textId="5981E0C6" w:rsidR="00BD4CE3" w:rsidRPr="00BD4CE3" w:rsidRDefault="00BD4CE3" w:rsidP="00AE61C0">
            <w:pPr>
              <w:rPr>
                <w:rFonts w:ascii="Aptos" w:hAnsi="Aptos"/>
                <w:sz w:val="22"/>
                <w:szCs w:val="18"/>
              </w:rPr>
            </w:pPr>
            <w:r w:rsidRPr="00BD4CE3">
              <w:rPr>
                <w:rFonts w:ascii="Aptos" w:hAnsi="Aptos"/>
                <w:sz w:val="22"/>
                <w:szCs w:val="18"/>
              </w:rPr>
              <w:t>(Information is unclear or not provided)</w:t>
            </w:r>
          </w:p>
        </w:tc>
      </w:tr>
      <w:tr w:rsidR="00BD4CE3" w14:paraId="176638BB" w14:textId="77777777" w:rsidTr="00662B24">
        <w:tc>
          <w:tcPr>
            <w:tcW w:w="5395" w:type="dxa"/>
            <w:gridSpan w:val="2"/>
          </w:tcPr>
          <w:p w14:paraId="5FD08E33" w14:textId="77777777" w:rsidR="00BD4CE3" w:rsidRDefault="00BD4CE3" w:rsidP="00AE61C0">
            <w:pPr>
              <w:rPr>
                <w:rFonts w:ascii="Aptos" w:hAnsi="Aptos"/>
              </w:rPr>
            </w:pPr>
            <w:r w:rsidRPr="00BD4CE3">
              <w:rPr>
                <w:rFonts w:ascii="Aptos" w:hAnsi="Aptos"/>
              </w:rPr>
              <w:t>1. Staff utilizes a variety of culturally responsive</w:t>
            </w:r>
          </w:p>
          <w:p w14:paraId="3294368C" w14:textId="569BA2E5" w:rsidR="00BD4CE3" w:rsidRPr="00BD4CE3" w:rsidRDefault="00BD4CE3" w:rsidP="00AE61C0">
            <w:pPr>
              <w:rPr>
                <w:rFonts w:ascii="Aptos" w:hAnsi="Aptos"/>
              </w:rPr>
            </w:pPr>
            <w:r>
              <w:rPr>
                <w:rFonts w:ascii="Aptos" w:hAnsi="Aptos"/>
              </w:rPr>
              <w:t xml:space="preserve">    </w:t>
            </w:r>
            <w:r w:rsidRPr="00BD4CE3">
              <w:rPr>
                <w:rFonts w:ascii="Aptos" w:hAnsi="Aptos"/>
              </w:rPr>
              <w:t xml:space="preserve"> teaching strategies.</w:t>
            </w:r>
          </w:p>
        </w:tc>
        <w:tc>
          <w:tcPr>
            <w:tcW w:w="1350" w:type="dxa"/>
          </w:tcPr>
          <w:p w14:paraId="7AFD5DDD" w14:textId="77777777" w:rsidR="00BD4CE3" w:rsidRPr="00BD4CE3" w:rsidRDefault="00BD4CE3" w:rsidP="00AE61C0">
            <w:pPr>
              <w:rPr>
                <w:rFonts w:ascii="Aptos" w:hAnsi="Aptos"/>
              </w:rPr>
            </w:pPr>
          </w:p>
        </w:tc>
        <w:tc>
          <w:tcPr>
            <w:tcW w:w="1213" w:type="dxa"/>
          </w:tcPr>
          <w:p w14:paraId="6506F2A6" w14:textId="77777777" w:rsidR="00BD4CE3" w:rsidRPr="00BD4CE3" w:rsidRDefault="00BD4CE3" w:rsidP="00AE61C0">
            <w:pPr>
              <w:rPr>
                <w:rFonts w:ascii="Aptos" w:hAnsi="Aptos"/>
              </w:rPr>
            </w:pPr>
          </w:p>
        </w:tc>
        <w:tc>
          <w:tcPr>
            <w:tcW w:w="1392" w:type="dxa"/>
          </w:tcPr>
          <w:p w14:paraId="5697C4D0" w14:textId="77777777" w:rsidR="00BD4CE3" w:rsidRPr="00BD4CE3" w:rsidRDefault="00BD4CE3" w:rsidP="00AE61C0">
            <w:pPr>
              <w:rPr>
                <w:rFonts w:ascii="Aptos" w:hAnsi="Aptos"/>
              </w:rPr>
            </w:pPr>
          </w:p>
        </w:tc>
      </w:tr>
      <w:tr w:rsidR="00BD4CE3" w14:paraId="38906334" w14:textId="77777777" w:rsidTr="00662B24">
        <w:tc>
          <w:tcPr>
            <w:tcW w:w="5395" w:type="dxa"/>
            <w:gridSpan w:val="2"/>
          </w:tcPr>
          <w:p w14:paraId="4258BED1" w14:textId="3140282A" w:rsidR="00BD4CE3" w:rsidRDefault="00BD4CE3" w:rsidP="00AE61C0">
            <w:pPr>
              <w:rPr>
                <w:rFonts w:ascii="Aptos" w:hAnsi="Aptos"/>
              </w:rPr>
            </w:pPr>
            <w:r w:rsidRPr="00BD4CE3">
              <w:rPr>
                <w:rFonts w:ascii="Aptos" w:hAnsi="Aptos"/>
              </w:rPr>
              <w:t xml:space="preserve">2. The influence of culture on learning is </w:t>
            </w:r>
            <w:proofErr w:type="gramStart"/>
            <w:r w:rsidR="00662B24">
              <w:rPr>
                <w:rFonts w:ascii="Aptos" w:hAnsi="Aptos"/>
              </w:rPr>
              <w:t xml:space="preserve">a </w:t>
            </w:r>
            <w:r w:rsidR="00662B24" w:rsidRPr="00BD4CE3">
              <w:rPr>
                <w:rFonts w:ascii="Aptos" w:hAnsi="Aptos"/>
              </w:rPr>
              <w:t>strong</w:t>
            </w:r>
            <w:proofErr w:type="gramEnd"/>
            <w:r w:rsidRPr="00BD4CE3">
              <w:rPr>
                <w:rFonts w:ascii="Aptos" w:hAnsi="Aptos"/>
              </w:rPr>
              <w:t xml:space="preserve"> </w:t>
            </w:r>
          </w:p>
          <w:p w14:paraId="479B1741" w14:textId="28D7AAE0" w:rsidR="00BD4CE3" w:rsidRPr="00BD4CE3" w:rsidRDefault="00BD4CE3" w:rsidP="00AE61C0">
            <w:pPr>
              <w:rPr>
                <w:rFonts w:ascii="Aptos" w:hAnsi="Aptos"/>
              </w:rPr>
            </w:pPr>
            <w:r>
              <w:rPr>
                <w:rFonts w:ascii="Aptos" w:hAnsi="Aptos"/>
              </w:rPr>
              <w:t xml:space="preserve">     </w:t>
            </w:r>
            <w:r w:rsidRPr="00BD4CE3">
              <w:rPr>
                <w:rFonts w:ascii="Aptos" w:hAnsi="Aptos"/>
              </w:rPr>
              <w:t>program consideration.</w:t>
            </w:r>
          </w:p>
        </w:tc>
        <w:tc>
          <w:tcPr>
            <w:tcW w:w="1350" w:type="dxa"/>
          </w:tcPr>
          <w:p w14:paraId="23D7F0BB" w14:textId="77777777" w:rsidR="00BD4CE3" w:rsidRPr="00BD4CE3" w:rsidRDefault="00BD4CE3" w:rsidP="00AE61C0">
            <w:pPr>
              <w:rPr>
                <w:rFonts w:ascii="Aptos" w:hAnsi="Aptos"/>
              </w:rPr>
            </w:pPr>
          </w:p>
        </w:tc>
        <w:tc>
          <w:tcPr>
            <w:tcW w:w="1213" w:type="dxa"/>
          </w:tcPr>
          <w:p w14:paraId="2E3B00CA" w14:textId="77777777" w:rsidR="00BD4CE3" w:rsidRPr="00BD4CE3" w:rsidRDefault="00BD4CE3" w:rsidP="00AE61C0">
            <w:pPr>
              <w:rPr>
                <w:rFonts w:ascii="Aptos" w:hAnsi="Aptos"/>
              </w:rPr>
            </w:pPr>
          </w:p>
        </w:tc>
        <w:tc>
          <w:tcPr>
            <w:tcW w:w="1392" w:type="dxa"/>
          </w:tcPr>
          <w:p w14:paraId="289A0A78" w14:textId="77777777" w:rsidR="00BD4CE3" w:rsidRPr="00BD4CE3" w:rsidRDefault="00BD4CE3" w:rsidP="00AE61C0">
            <w:pPr>
              <w:rPr>
                <w:rFonts w:ascii="Aptos" w:hAnsi="Aptos"/>
              </w:rPr>
            </w:pPr>
          </w:p>
        </w:tc>
      </w:tr>
      <w:tr w:rsidR="00BD4CE3" w14:paraId="53677A1A" w14:textId="77777777" w:rsidTr="00662B24">
        <w:tc>
          <w:tcPr>
            <w:tcW w:w="5395" w:type="dxa"/>
            <w:gridSpan w:val="2"/>
          </w:tcPr>
          <w:p w14:paraId="7C462432" w14:textId="77777777" w:rsidR="00BD4CE3" w:rsidRDefault="00BD4CE3" w:rsidP="00AE61C0">
            <w:pPr>
              <w:rPr>
                <w:rFonts w:ascii="Aptos" w:hAnsi="Aptos"/>
              </w:rPr>
            </w:pPr>
            <w:r w:rsidRPr="00BD4CE3">
              <w:rPr>
                <w:rFonts w:ascii="Aptos" w:hAnsi="Aptos"/>
              </w:rPr>
              <w:t xml:space="preserve">3. Program focuses on creating an atmosphere </w:t>
            </w:r>
          </w:p>
          <w:p w14:paraId="6A3F6C23" w14:textId="77777777" w:rsidR="00BD4CE3" w:rsidRDefault="00BD4CE3" w:rsidP="00AE61C0">
            <w:pPr>
              <w:rPr>
                <w:rFonts w:ascii="Aptos" w:hAnsi="Aptos"/>
              </w:rPr>
            </w:pPr>
            <w:r>
              <w:rPr>
                <w:rFonts w:ascii="Aptos" w:hAnsi="Aptos"/>
              </w:rPr>
              <w:t xml:space="preserve">     </w:t>
            </w:r>
            <w:r w:rsidRPr="00BD4CE3">
              <w:rPr>
                <w:rFonts w:ascii="Aptos" w:hAnsi="Aptos"/>
              </w:rPr>
              <w:t xml:space="preserve">reflecting an acceptance of and respect for </w:t>
            </w:r>
          </w:p>
          <w:p w14:paraId="163A91EB" w14:textId="341CD6F3" w:rsidR="00BD4CE3" w:rsidRPr="00BD4CE3" w:rsidRDefault="00BD4CE3" w:rsidP="00AE61C0">
            <w:pPr>
              <w:rPr>
                <w:rFonts w:ascii="Aptos" w:hAnsi="Aptos"/>
              </w:rPr>
            </w:pPr>
            <w:r>
              <w:rPr>
                <w:rFonts w:ascii="Aptos" w:hAnsi="Aptos"/>
              </w:rPr>
              <w:t xml:space="preserve">     </w:t>
            </w:r>
            <w:r w:rsidRPr="00BD4CE3">
              <w:rPr>
                <w:rFonts w:ascii="Aptos" w:hAnsi="Aptos"/>
              </w:rPr>
              <w:t>ethnic and cultural differences.</w:t>
            </w:r>
          </w:p>
        </w:tc>
        <w:tc>
          <w:tcPr>
            <w:tcW w:w="1350" w:type="dxa"/>
          </w:tcPr>
          <w:p w14:paraId="5FFC978C" w14:textId="77777777" w:rsidR="00BD4CE3" w:rsidRPr="00BD4CE3" w:rsidRDefault="00BD4CE3" w:rsidP="00AE61C0">
            <w:pPr>
              <w:rPr>
                <w:rFonts w:ascii="Aptos" w:hAnsi="Aptos"/>
              </w:rPr>
            </w:pPr>
          </w:p>
        </w:tc>
        <w:tc>
          <w:tcPr>
            <w:tcW w:w="1213" w:type="dxa"/>
          </w:tcPr>
          <w:p w14:paraId="784EB205" w14:textId="77777777" w:rsidR="00BD4CE3" w:rsidRPr="00BD4CE3" w:rsidRDefault="00BD4CE3" w:rsidP="00AE61C0">
            <w:pPr>
              <w:rPr>
                <w:rFonts w:ascii="Aptos" w:hAnsi="Aptos"/>
              </w:rPr>
            </w:pPr>
          </w:p>
        </w:tc>
        <w:tc>
          <w:tcPr>
            <w:tcW w:w="1392" w:type="dxa"/>
          </w:tcPr>
          <w:p w14:paraId="7E1053B0" w14:textId="77777777" w:rsidR="00BD4CE3" w:rsidRPr="00BD4CE3" w:rsidRDefault="00BD4CE3" w:rsidP="00AE61C0">
            <w:pPr>
              <w:rPr>
                <w:rFonts w:ascii="Aptos" w:hAnsi="Aptos"/>
              </w:rPr>
            </w:pPr>
          </w:p>
        </w:tc>
      </w:tr>
      <w:tr w:rsidR="00BD4CE3" w14:paraId="6B09DEFB" w14:textId="77777777" w:rsidTr="00662B24">
        <w:tc>
          <w:tcPr>
            <w:tcW w:w="5395" w:type="dxa"/>
            <w:gridSpan w:val="2"/>
          </w:tcPr>
          <w:p w14:paraId="29DC5424" w14:textId="77777777" w:rsidR="00BD4CE3" w:rsidRDefault="00BD4CE3" w:rsidP="00AE61C0">
            <w:pPr>
              <w:rPr>
                <w:rFonts w:ascii="Aptos" w:hAnsi="Aptos"/>
              </w:rPr>
            </w:pPr>
            <w:r w:rsidRPr="00BD4CE3">
              <w:rPr>
                <w:rFonts w:ascii="Aptos" w:hAnsi="Aptos"/>
              </w:rPr>
              <w:t xml:space="preserve">4. The instructional program represents </w:t>
            </w:r>
          </w:p>
          <w:p w14:paraId="2237FC41" w14:textId="77777777" w:rsidR="00BD4CE3" w:rsidRDefault="00BD4CE3" w:rsidP="00AE61C0">
            <w:pPr>
              <w:rPr>
                <w:rFonts w:ascii="Aptos" w:hAnsi="Aptos"/>
              </w:rPr>
            </w:pPr>
            <w:r>
              <w:rPr>
                <w:rFonts w:ascii="Aptos" w:hAnsi="Aptos"/>
              </w:rPr>
              <w:t xml:space="preserve">     </w:t>
            </w:r>
            <w:r w:rsidRPr="00BD4CE3">
              <w:rPr>
                <w:rFonts w:ascii="Aptos" w:hAnsi="Aptos"/>
              </w:rPr>
              <w:t xml:space="preserve">perspectives of the various ethnic and cultural </w:t>
            </w:r>
          </w:p>
          <w:p w14:paraId="43C41854" w14:textId="7B987908" w:rsidR="00BD4CE3" w:rsidRPr="00BD4CE3" w:rsidRDefault="00BD4CE3" w:rsidP="00AE61C0">
            <w:pPr>
              <w:rPr>
                <w:rFonts w:ascii="Aptos" w:hAnsi="Aptos"/>
              </w:rPr>
            </w:pPr>
            <w:r>
              <w:rPr>
                <w:rFonts w:ascii="Aptos" w:hAnsi="Aptos"/>
              </w:rPr>
              <w:t xml:space="preserve">     </w:t>
            </w:r>
            <w:r w:rsidRPr="00BD4CE3">
              <w:rPr>
                <w:rFonts w:ascii="Aptos" w:hAnsi="Aptos"/>
              </w:rPr>
              <w:t>groups.</w:t>
            </w:r>
          </w:p>
        </w:tc>
        <w:tc>
          <w:tcPr>
            <w:tcW w:w="1350" w:type="dxa"/>
          </w:tcPr>
          <w:p w14:paraId="54E62309" w14:textId="77777777" w:rsidR="00BD4CE3" w:rsidRPr="00BD4CE3" w:rsidRDefault="00BD4CE3" w:rsidP="00AE61C0">
            <w:pPr>
              <w:rPr>
                <w:rFonts w:ascii="Aptos" w:hAnsi="Aptos"/>
              </w:rPr>
            </w:pPr>
          </w:p>
        </w:tc>
        <w:tc>
          <w:tcPr>
            <w:tcW w:w="1213" w:type="dxa"/>
          </w:tcPr>
          <w:p w14:paraId="1BDAE5EA" w14:textId="77777777" w:rsidR="00BD4CE3" w:rsidRPr="00BD4CE3" w:rsidRDefault="00BD4CE3" w:rsidP="00AE61C0">
            <w:pPr>
              <w:rPr>
                <w:rFonts w:ascii="Aptos" w:hAnsi="Aptos"/>
              </w:rPr>
            </w:pPr>
          </w:p>
        </w:tc>
        <w:tc>
          <w:tcPr>
            <w:tcW w:w="1392" w:type="dxa"/>
          </w:tcPr>
          <w:p w14:paraId="37B30D16" w14:textId="77777777" w:rsidR="00BD4CE3" w:rsidRPr="00BD4CE3" w:rsidRDefault="00BD4CE3" w:rsidP="00AE61C0">
            <w:pPr>
              <w:rPr>
                <w:rFonts w:ascii="Aptos" w:hAnsi="Aptos"/>
              </w:rPr>
            </w:pPr>
          </w:p>
        </w:tc>
      </w:tr>
      <w:tr w:rsidR="00BD4CE3" w14:paraId="3DFF7BC5" w14:textId="77777777" w:rsidTr="00662B24">
        <w:tc>
          <w:tcPr>
            <w:tcW w:w="5395" w:type="dxa"/>
            <w:gridSpan w:val="2"/>
          </w:tcPr>
          <w:p w14:paraId="6A3C7569" w14:textId="77777777" w:rsidR="00662B24" w:rsidRDefault="00BD4CE3" w:rsidP="00AE61C0">
            <w:pPr>
              <w:rPr>
                <w:rFonts w:ascii="Aptos" w:hAnsi="Aptos"/>
              </w:rPr>
            </w:pPr>
            <w:r w:rsidRPr="00BD4CE3">
              <w:rPr>
                <w:rFonts w:ascii="Aptos" w:hAnsi="Aptos"/>
              </w:rPr>
              <w:t xml:space="preserve">5. Students have meaningful, active participation </w:t>
            </w:r>
          </w:p>
          <w:p w14:paraId="74BC22CA" w14:textId="661AA00C" w:rsidR="00BD4CE3" w:rsidRPr="00BD4CE3" w:rsidRDefault="00662B24" w:rsidP="00AE61C0">
            <w:pPr>
              <w:rPr>
                <w:rFonts w:ascii="Aptos" w:hAnsi="Aptos"/>
              </w:rPr>
            </w:pPr>
            <w:r>
              <w:rPr>
                <w:rFonts w:ascii="Aptos" w:hAnsi="Aptos"/>
              </w:rPr>
              <w:t xml:space="preserve">     </w:t>
            </w:r>
            <w:r w:rsidR="00BD4CE3" w:rsidRPr="00BD4CE3">
              <w:rPr>
                <w:rFonts w:ascii="Aptos" w:hAnsi="Aptos"/>
              </w:rPr>
              <w:t>in the program.</w:t>
            </w:r>
          </w:p>
        </w:tc>
        <w:tc>
          <w:tcPr>
            <w:tcW w:w="1350" w:type="dxa"/>
          </w:tcPr>
          <w:p w14:paraId="708F96E4" w14:textId="77777777" w:rsidR="00BD4CE3" w:rsidRPr="00BD4CE3" w:rsidRDefault="00BD4CE3" w:rsidP="00AE61C0">
            <w:pPr>
              <w:rPr>
                <w:rFonts w:ascii="Aptos" w:hAnsi="Aptos"/>
              </w:rPr>
            </w:pPr>
          </w:p>
        </w:tc>
        <w:tc>
          <w:tcPr>
            <w:tcW w:w="1213" w:type="dxa"/>
          </w:tcPr>
          <w:p w14:paraId="4F9C9E3D" w14:textId="77777777" w:rsidR="00BD4CE3" w:rsidRPr="00BD4CE3" w:rsidRDefault="00BD4CE3" w:rsidP="00AE61C0">
            <w:pPr>
              <w:rPr>
                <w:rFonts w:ascii="Aptos" w:hAnsi="Aptos"/>
              </w:rPr>
            </w:pPr>
          </w:p>
        </w:tc>
        <w:tc>
          <w:tcPr>
            <w:tcW w:w="1392" w:type="dxa"/>
          </w:tcPr>
          <w:p w14:paraId="466F7C47" w14:textId="77777777" w:rsidR="00BD4CE3" w:rsidRPr="00BD4CE3" w:rsidRDefault="00BD4CE3" w:rsidP="00AE61C0">
            <w:pPr>
              <w:rPr>
                <w:rFonts w:ascii="Aptos" w:hAnsi="Aptos"/>
              </w:rPr>
            </w:pPr>
          </w:p>
        </w:tc>
      </w:tr>
      <w:tr w:rsidR="00BD4CE3" w14:paraId="4836FE4A" w14:textId="77777777" w:rsidTr="00BD4CE3">
        <w:tc>
          <w:tcPr>
            <w:tcW w:w="2695" w:type="dxa"/>
          </w:tcPr>
          <w:p w14:paraId="486EDF63" w14:textId="77777777" w:rsidR="00BD4CE3" w:rsidRPr="00BD4CE3" w:rsidRDefault="00BD4CE3" w:rsidP="00AE61C0">
            <w:pPr>
              <w:rPr>
                <w:rFonts w:ascii="Aptos" w:hAnsi="Aptos"/>
              </w:rPr>
            </w:pPr>
            <w:r>
              <w:rPr>
                <w:rFonts w:ascii="Aptos" w:hAnsi="Aptos"/>
                <w:b/>
                <w:bCs/>
              </w:rPr>
              <w:t>Total:</w:t>
            </w:r>
          </w:p>
        </w:tc>
        <w:tc>
          <w:tcPr>
            <w:tcW w:w="6655" w:type="dxa"/>
            <w:gridSpan w:val="4"/>
          </w:tcPr>
          <w:p w14:paraId="795836B0" w14:textId="2E03CECE" w:rsidR="00BD4CE3" w:rsidRPr="00BD4CE3" w:rsidRDefault="00BD4CE3" w:rsidP="00AE61C0">
            <w:pPr>
              <w:rPr>
                <w:rFonts w:ascii="Aptos" w:hAnsi="Aptos"/>
              </w:rPr>
            </w:pPr>
            <w:r>
              <w:rPr>
                <w:rFonts w:ascii="Aptos" w:hAnsi="Aptos"/>
              </w:rPr>
              <w:t>Maximum 10 points (please total 1-5)</w:t>
            </w:r>
          </w:p>
        </w:tc>
      </w:tr>
      <w:tr w:rsidR="00BD4CE3" w14:paraId="1484D5BB" w14:textId="77777777" w:rsidTr="00513379">
        <w:tc>
          <w:tcPr>
            <w:tcW w:w="9350" w:type="dxa"/>
            <w:gridSpan w:val="5"/>
          </w:tcPr>
          <w:p w14:paraId="7C88507D" w14:textId="15D00AC3" w:rsidR="00BD4CE3" w:rsidRPr="00BD4CE3" w:rsidRDefault="00BD4CE3" w:rsidP="00AE61C0">
            <w:pPr>
              <w:rPr>
                <w:rFonts w:ascii="Aptos" w:hAnsi="Aptos"/>
              </w:rPr>
            </w:pPr>
            <w:r>
              <w:rPr>
                <w:rFonts w:ascii="Aptos" w:hAnsi="Aptos"/>
              </w:rPr>
              <w:t>Comments:</w:t>
            </w:r>
          </w:p>
        </w:tc>
      </w:tr>
    </w:tbl>
    <w:p w14:paraId="46822EB0" w14:textId="77777777" w:rsidR="00BD4CE3" w:rsidRDefault="00BD4CE3" w:rsidP="00AE61C0">
      <w:pPr>
        <w:rPr>
          <w:rFonts w:ascii="Aptos" w:hAnsi="Aptos"/>
          <w:b/>
          <w:bCs/>
        </w:rPr>
      </w:pPr>
    </w:p>
    <w:p w14:paraId="28CF30BD" w14:textId="77777777" w:rsidR="00662B24" w:rsidRDefault="00662B24" w:rsidP="00AE61C0">
      <w:pPr>
        <w:rPr>
          <w:rFonts w:ascii="Aptos" w:hAnsi="Aptos"/>
          <w:b/>
          <w:bCs/>
        </w:rPr>
      </w:pPr>
    </w:p>
    <w:tbl>
      <w:tblPr>
        <w:tblStyle w:val="TableGrid"/>
        <w:tblW w:w="0" w:type="auto"/>
        <w:tblLook w:val="04A0" w:firstRow="1" w:lastRow="0" w:firstColumn="1" w:lastColumn="0" w:noHBand="0" w:noVBand="1"/>
      </w:tblPr>
      <w:tblGrid>
        <w:gridCol w:w="2605"/>
        <w:gridCol w:w="2745"/>
        <w:gridCol w:w="1349"/>
        <w:gridCol w:w="1259"/>
        <w:gridCol w:w="1392"/>
      </w:tblGrid>
      <w:tr w:rsidR="00662B24" w14:paraId="3C85E23A" w14:textId="77777777" w:rsidTr="00F8520F">
        <w:tc>
          <w:tcPr>
            <w:tcW w:w="9350" w:type="dxa"/>
            <w:gridSpan w:val="5"/>
          </w:tcPr>
          <w:p w14:paraId="44AD042C" w14:textId="2BE1CE20" w:rsidR="00662B24" w:rsidRDefault="00662B24" w:rsidP="00AE61C0">
            <w:pPr>
              <w:rPr>
                <w:rFonts w:ascii="Aptos" w:hAnsi="Aptos"/>
                <w:b/>
                <w:bCs/>
              </w:rPr>
            </w:pPr>
            <w:r>
              <w:rPr>
                <w:rFonts w:ascii="Aptos" w:hAnsi="Aptos"/>
                <w:b/>
                <w:bCs/>
              </w:rPr>
              <w:t>Student Assessment</w:t>
            </w:r>
          </w:p>
        </w:tc>
      </w:tr>
      <w:tr w:rsidR="00662B24" w14:paraId="5D9C8BB9" w14:textId="77777777" w:rsidTr="00662B24">
        <w:tc>
          <w:tcPr>
            <w:tcW w:w="5350" w:type="dxa"/>
            <w:gridSpan w:val="2"/>
          </w:tcPr>
          <w:p w14:paraId="7744A787" w14:textId="29247DFE" w:rsidR="00662B24" w:rsidRPr="00662B24" w:rsidRDefault="00662B24" w:rsidP="00AE61C0">
            <w:pPr>
              <w:rPr>
                <w:rFonts w:ascii="Aptos" w:hAnsi="Aptos"/>
              </w:rPr>
            </w:pPr>
            <w:r w:rsidRPr="00662B24">
              <w:rPr>
                <w:rFonts w:ascii="Aptos" w:hAnsi="Aptos"/>
              </w:rPr>
              <w:t>Program describes how student assessment measures academic achievement and the effect of the reduction of racial, ethnic, and economic isolation.</w:t>
            </w:r>
          </w:p>
        </w:tc>
        <w:tc>
          <w:tcPr>
            <w:tcW w:w="1349" w:type="dxa"/>
          </w:tcPr>
          <w:p w14:paraId="3D7F84E9" w14:textId="77777777" w:rsidR="00662B24" w:rsidRPr="00BD4CE3" w:rsidRDefault="00662B24" w:rsidP="00662B24">
            <w:pPr>
              <w:rPr>
                <w:rFonts w:ascii="Aptos" w:hAnsi="Aptos"/>
                <w:sz w:val="22"/>
                <w:szCs w:val="18"/>
              </w:rPr>
            </w:pPr>
            <w:r w:rsidRPr="00BD4CE3">
              <w:rPr>
                <w:rFonts w:ascii="Aptos" w:hAnsi="Aptos"/>
                <w:sz w:val="22"/>
                <w:szCs w:val="18"/>
              </w:rPr>
              <w:t>Excellent</w:t>
            </w:r>
          </w:p>
          <w:p w14:paraId="601ABEDA" w14:textId="77777777" w:rsidR="00662B24" w:rsidRPr="00BD4CE3" w:rsidRDefault="00662B24" w:rsidP="00662B24">
            <w:pPr>
              <w:rPr>
                <w:rFonts w:ascii="Aptos" w:hAnsi="Aptos"/>
                <w:sz w:val="22"/>
                <w:szCs w:val="18"/>
              </w:rPr>
            </w:pPr>
            <w:r w:rsidRPr="00BD4CE3">
              <w:rPr>
                <w:rFonts w:ascii="Aptos" w:hAnsi="Aptos"/>
                <w:sz w:val="22"/>
                <w:szCs w:val="18"/>
              </w:rPr>
              <w:t>2 points</w:t>
            </w:r>
          </w:p>
          <w:p w14:paraId="1FDBEBCB" w14:textId="7D1893B9" w:rsidR="00662B24" w:rsidRDefault="00662B24" w:rsidP="00662B24">
            <w:pPr>
              <w:rPr>
                <w:rFonts w:ascii="Aptos" w:hAnsi="Aptos"/>
                <w:b/>
                <w:bCs/>
              </w:rPr>
            </w:pPr>
            <w:r w:rsidRPr="00BD4CE3">
              <w:rPr>
                <w:rFonts w:ascii="Aptos" w:hAnsi="Aptos"/>
                <w:sz w:val="22"/>
                <w:szCs w:val="18"/>
              </w:rPr>
              <w:t>(</w:t>
            </w:r>
            <w:r>
              <w:rPr>
                <w:rFonts w:ascii="Aptos" w:hAnsi="Aptos"/>
                <w:sz w:val="22"/>
                <w:szCs w:val="18"/>
              </w:rPr>
              <w:t>W</w:t>
            </w:r>
            <w:r w:rsidRPr="00BD4CE3">
              <w:rPr>
                <w:rFonts w:ascii="Aptos" w:hAnsi="Aptos"/>
                <w:sz w:val="22"/>
                <w:szCs w:val="18"/>
              </w:rPr>
              <w:t>ell-conceived and thoroughly developed)</w:t>
            </w:r>
          </w:p>
        </w:tc>
        <w:tc>
          <w:tcPr>
            <w:tcW w:w="1259" w:type="dxa"/>
          </w:tcPr>
          <w:p w14:paraId="513C39F7" w14:textId="77777777" w:rsidR="00662B24" w:rsidRPr="00BD4CE3" w:rsidRDefault="00662B24" w:rsidP="00662B24">
            <w:pPr>
              <w:rPr>
                <w:rFonts w:ascii="Aptos" w:hAnsi="Aptos"/>
                <w:sz w:val="22"/>
                <w:szCs w:val="18"/>
              </w:rPr>
            </w:pPr>
            <w:r w:rsidRPr="00BD4CE3">
              <w:rPr>
                <w:rFonts w:ascii="Aptos" w:hAnsi="Aptos"/>
                <w:sz w:val="22"/>
                <w:szCs w:val="18"/>
              </w:rPr>
              <w:t>Good</w:t>
            </w:r>
          </w:p>
          <w:p w14:paraId="0E888CA7" w14:textId="77777777" w:rsidR="00662B24" w:rsidRPr="00BD4CE3" w:rsidRDefault="00662B24" w:rsidP="00662B24">
            <w:pPr>
              <w:rPr>
                <w:rFonts w:ascii="Aptos" w:hAnsi="Aptos"/>
                <w:sz w:val="22"/>
                <w:szCs w:val="18"/>
              </w:rPr>
            </w:pPr>
            <w:r w:rsidRPr="00BD4CE3">
              <w:rPr>
                <w:rFonts w:ascii="Aptos" w:hAnsi="Aptos"/>
                <w:sz w:val="22"/>
                <w:szCs w:val="18"/>
              </w:rPr>
              <w:t>1 point</w:t>
            </w:r>
          </w:p>
          <w:p w14:paraId="52F18710" w14:textId="2788A6EE" w:rsidR="00662B24" w:rsidRDefault="00662B24" w:rsidP="00662B24">
            <w:pPr>
              <w:rPr>
                <w:rFonts w:ascii="Aptos" w:hAnsi="Aptos"/>
                <w:b/>
                <w:bCs/>
              </w:rPr>
            </w:pPr>
            <w:r w:rsidRPr="00BD4CE3">
              <w:rPr>
                <w:rFonts w:ascii="Aptos" w:hAnsi="Aptos"/>
                <w:sz w:val="22"/>
                <w:szCs w:val="18"/>
              </w:rPr>
              <w:t>(Clear and complete)</w:t>
            </w:r>
          </w:p>
        </w:tc>
        <w:tc>
          <w:tcPr>
            <w:tcW w:w="1392" w:type="dxa"/>
          </w:tcPr>
          <w:p w14:paraId="65EE87F8" w14:textId="77777777" w:rsidR="00662B24" w:rsidRPr="00BD4CE3" w:rsidRDefault="00662B24" w:rsidP="00662B24">
            <w:pPr>
              <w:rPr>
                <w:rFonts w:ascii="Aptos" w:hAnsi="Aptos"/>
                <w:sz w:val="22"/>
                <w:szCs w:val="18"/>
              </w:rPr>
            </w:pPr>
            <w:r w:rsidRPr="00BD4CE3">
              <w:rPr>
                <w:rFonts w:ascii="Aptos" w:hAnsi="Aptos"/>
                <w:sz w:val="22"/>
                <w:szCs w:val="18"/>
              </w:rPr>
              <w:t>Inadequate</w:t>
            </w:r>
          </w:p>
          <w:p w14:paraId="0AE330CE" w14:textId="77777777" w:rsidR="00662B24" w:rsidRPr="00BD4CE3" w:rsidRDefault="00662B24" w:rsidP="00662B24">
            <w:pPr>
              <w:rPr>
                <w:rFonts w:ascii="Aptos" w:hAnsi="Aptos"/>
                <w:sz w:val="22"/>
                <w:szCs w:val="18"/>
              </w:rPr>
            </w:pPr>
            <w:r w:rsidRPr="00BD4CE3">
              <w:rPr>
                <w:rFonts w:ascii="Aptos" w:hAnsi="Aptos"/>
                <w:sz w:val="22"/>
                <w:szCs w:val="18"/>
              </w:rPr>
              <w:t>0 points</w:t>
            </w:r>
          </w:p>
          <w:p w14:paraId="16D7531F" w14:textId="48D3FE0A" w:rsidR="00662B24" w:rsidRDefault="00662B24" w:rsidP="00662B24">
            <w:pPr>
              <w:rPr>
                <w:rFonts w:ascii="Aptos" w:hAnsi="Aptos"/>
                <w:b/>
                <w:bCs/>
              </w:rPr>
            </w:pPr>
            <w:r w:rsidRPr="00BD4CE3">
              <w:rPr>
                <w:rFonts w:ascii="Aptos" w:hAnsi="Aptos"/>
                <w:sz w:val="22"/>
                <w:szCs w:val="18"/>
              </w:rPr>
              <w:t>(Information is unclear or not provided)</w:t>
            </w:r>
          </w:p>
        </w:tc>
      </w:tr>
      <w:tr w:rsidR="00662B24" w:rsidRPr="00662B24" w14:paraId="046CD403" w14:textId="77777777" w:rsidTr="00662B24">
        <w:tc>
          <w:tcPr>
            <w:tcW w:w="5350" w:type="dxa"/>
            <w:gridSpan w:val="2"/>
          </w:tcPr>
          <w:p w14:paraId="59A932A3" w14:textId="4BBDC76D" w:rsidR="00662B24" w:rsidRPr="00662B24" w:rsidRDefault="00662B24" w:rsidP="00AE61C0">
            <w:pPr>
              <w:rPr>
                <w:rFonts w:ascii="Aptos" w:hAnsi="Aptos"/>
              </w:rPr>
            </w:pPr>
            <w:r>
              <w:rPr>
                <w:rFonts w:ascii="Aptos" w:hAnsi="Aptos"/>
              </w:rPr>
              <w:t>1. Student academic achievement will increase.</w:t>
            </w:r>
          </w:p>
        </w:tc>
        <w:tc>
          <w:tcPr>
            <w:tcW w:w="1349" w:type="dxa"/>
          </w:tcPr>
          <w:p w14:paraId="4B088FC6" w14:textId="77777777" w:rsidR="00662B24" w:rsidRPr="00662B24" w:rsidRDefault="00662B24" w:rsidP="00AE61C0">
            <w:pPr>
              <w:rPr>
                <w:rFonts w:ascii="Aptos" w:hAnsi="Aptos"/>
              </w:rPr>
            </w:pPr>
          </w:p>
        </w:tc>
        <w:tc>
          <w:tcPr>
            <w:tcW w:w="1259" w:type="dxa"/>
          </w:tcPr>
          <w:p w14:paraId="228082BC" w14:textId="77777777" w:rsidR="00662B24" w:rsidRPr="00662B24" w:rsidRDefault="00662B24" w:rsidP="00AE61C0">
            <w:pPr>
              <w:rPr>
                <w:rFonts w:ascii="Aptos" w:hAnsi="Aptos"/>
              </w:rPr>
            </w:pPr>
          </w:p>
        </w:tc>
        <w:tc>
          <w:tcPr>
            <w:tcW w:w="1392" w:type="dxa"/>
          </w:tcPr>
          <w:p w14:paraId="37243E0A" w14:textId="77777777" w:rsidR="00662B24" w:rsidRPr="00662B24" w:rsidRDefault="00662B24" w:rsidP="00AE61C0">
            <w:pPr>
              <w:rPr>
                <w:rFonts w:ascii="Aptos" w:hAnsi="Aptos"/>
              </w:rPr>
            </w:pPr>
          </w:p>
        </w:tc>
      </w:tr>
      <w:tr w:rsidR="00662B24" w:rsidRPr="00662B24" w14:paraId="4263B757" w14:textId="77777777" w:rsidTr="00662B24">
        <w:tc>
          <w:tcPr>
            <w:tcW w:w="5350" w:type="dxa"/>
            <w:gridSpan w:val="2"/>
          </w:tcPr>
          <w:p w14:paraId="5E0E2A6A" w14:textId="1208F680" w:rsidR="00662B24" w:rsidRPr="00662B24" w:rsidRDefault="00662B24" w:rsidP="00AE61C0">
            <w:pPr>
              <w:rPr>
                <w:rFonts w:ascii="Aptos" w:hAnsi="Aptos"/>
              </w:rPr>
            </w:pPr>
            <w:r>
              <w:rPr>
                <w:rFonts w:ascii="Aptos" w:hAnsi="Aptos"/>
              </w:rPr>
              <w:t>2. Student attitudes and behaviors about race, ethnicity, and economic isolation will improve.</w:t>
            </w:r>
          </w:p>
        </w:tc>
        <w:tc>
          <w:tcPr>
            <w:tcW w:w="1349" w:type="dxa"/>
          </w:tcPr>
          <w:p w14:paraId="607E0E9B" w14:textId="77777777" w:rsidR="00662B24" w:rsidRPr="00662B24" w:rsidRDefault="00662B24" w:rsidP="00AE61C0">
            <w:pPr>
              <w:rPr>
                <w:rFonts w:ascii="Aptos" w:hAnsi="Aptos"/>
              </w:rPr>
            </w:pPr>
          </w:p>
        </w:tc>
        <w:tc>
          <w:tcPr>
            <w:tcW w:w="1259" w:type="dxa"/>
          </w:tcPr>
          <w:p w14:paraId="5F0331F0" w14:textId="77777777" w:rsidR="00662B24" w:rsidRPr="00662B24" w:rsidRDefault="00662B24" w:rsidP="00AE61C0">
            <w:pPr>
              <w:rPr>
                <w:rFonts w:ascii="Aptos" w:hAnsi="Aptos"/>
              </w:rPr>
            </w:pPr>
          </w:p>
        </w:tc>
        <w:tc>
          <w:tcPr>
            <w:tcW w:w="1392" w:type="dxa"/>
          </w:tcPr>
          <w:p w14:paraId="189FB808" w14:textId="77777777" w:rsidR="00662B24" w:rsidRPr="00662B24" w:rsidRDefault="00662B24" w:rsidP="00AE61C0">
            <w:pPr>
              <w:rPr>
                <w:rFonts w:ascii="Aptos" w:hAnsi="Aptos"/>
              </w:rPr>
            </w:pPr>
          </w:p>
        </w:tc>
      </w:tr>
      <w:tr w:rsidR="00662B24" w:rsidRPr="00662B24" w14:paraId="46929C87" w14:textId="77777777" w:rsidTr="00662B24">
        <w:tc>
          <w:tcPr>
            <w:tcW w:w="5350" w:type="dxa"/>
            <w:gridSpan w:val="2"/>
          </w:tcPr>
          <w:p w14:paraId="067D536F" w14:textId="52555341" w:rsidR="00662B24" w:rsidRPr="00662B24" w:rsidRDefault="00662B24" w:rsidP="00AE61C0">
            <w:pPr>
              <w:rPr>
                <w:rFonts w:ascii="Aptos" w:hAnsi="Aptos"/>
              </w:rPr>
            </w:pPr>
            <w:r>
              <w:rPr>
                <w:rFonts w:ascii="Aptos" w:hAnsi="Aptos"/>
              </w:rPr>
              <w:t>3. Teachers will use a variety of assessment procedure that reflect the ethnic and cultural diversity of their students.</w:t>
            </w:r>
          </w:p>
        </w:tc>
        <w:tc>
          <w:tcPr>
            <w:tcW w:w="1349" w:type="dxa"/>
          </w:tcPr>
          <w:p w14:paraId="10F6801A" w14:textId="77777777" w:rsidR="00662B24" w:rsidRPr="00662B24" w:rsidRDefault="00662B24" w:rsidP="00AE61C0">
            <w:pPr>
              <w:rPr>
                <w:rFonts w:ascii="Aptos" w:hAnsi="Aptos"/>
              </w:rPr>
            </w:pPr>
          </w:p>
        </w:tc>
        <w:tc>
          <w:tcPr>
            <w:tcW w:w="1259" w:type="dxa"/>
          </w:tcPr>
          <w:p w14:paraId="5B9D1074" w14:textId="77777777" w:rsidR="00662B24" w:rsidRPr="00662B24" w:rsidRDefault="00662B24" w:rsidP="00AE61C0">
            <w:pPr>
              <w:rPr>
                <w:rFonts w:ascii="Aptos" w:hAnsi="Aptos"/>
              </w:rPr>
            </w:pPr>
          </w:p>
        </w:tc>
        <w:tc>
          <w:tcPr>
            <w:tcW w:w="1392" w:type="dxa"/>
          </w:tcPr>
          <w:p w14:paraId="338D1605" w14:textId="77777777" w:rsidR="00662B24" w:rsidRPr="00662B24" w:rsidRDefault="00662B24" w:rsidP="00AE61C0">
            <w:pPr>
              <w:rPr>
                <w:rFonts w:ascii="Aptos" w:hAnsi="Aptos"/>
              </w:rPr>
            </w:pPr>
          </w:p>
        </w:tc>
      </w:tr>
      <w:tr w:rsidR="00662B24" w:rsidRPr="00662B24" w14:paraId="7A5084BD" w14:textId="77777777" w:rsidTr="00662B24">
        <w:tc>
          <w:tcPr>
            <w:tcW w:w="5350" w:type="dxa"/>
            <w:gridSpan w:val="2"/>
          </w:tcPr>
          <w:p w14:paraId="018BB14D" w14:textId="02635103" w:rsidR="00662B24" w:rsidRPr="00662B24" w:rsidRDefault="00662B24" w:rsidP="00AE61C0">
            <w:pPr>
              <w:rPr>
                <w:rFonts w:ascii="Aptos" w:hAnsi="Aptos"/>
              </w:rPr>
            </w:pPr>
            <w:r>
              <w:rPr>
                <w:rFonts w:ascii="Aptos" w:hAnsi="Aptos"/>
              </w:rPr>
              <w:t xml:space="preserve">4. Teachers’ day-to-day assessment techniques will </w:t>
            </w:r>
            <w:proofErr w:type="gramStart"/>
            <w:r>
              <w:rPr>
                <w:rFonts w:ascii="Aptos" w:hAnsi="Aptos"/>
              </w:rPr>
              <w:t>take into account</w:t>
            </w:r>
            <w:proofErr w:type="gramEnd"/>
            <w:r>
              <w:rPr>
                <w:rFonts w:ascii="Aptos" w:hAnsi="Aptos"/>
              </w:rPr>
              <w:t xml:space="preserve"> the ethnic and cultural diversity of their students.</w:t>
            </w:r>
          </w:p>
        </w:tc>
        <w:tc>
          <w:tcPr>
            <w:tcW w:w="1349" w:type="dxa"/>
          </w:tcPr>
          <w:p w14:paraId="671D8AAC" w14:textId="77777777" w:rsidR="00662B24" w:rsidRPr="00662B24" w:rsidRDefault="00662B24" w:rsidP="00AE61C0">
            <w:pPr>
              <w:rPr>
                <w:rFonts w:ascii="Aptos" w:hAnsi="Aptos"/>
              </w:rPr>
            </w:pPr>
          </w:p>
        </w:tc>
        <w:tc>
          <w:tcPr>
            <w:tcW w:w="1259" w:type="dxa"/>
          </w:tcPr>
          <w:p w14:paraId="735DCF0F" w14:textId="77777777" w:rsidR="00662B24" w:rsidRPr="00662B24" w:rsidRDefault="00662B24" w:rsidP="00AE61C0">
            <w:pPr>
              <w:rPr>
                <w:rFonts w:ascii="Aptos" w:hAnsi="Aptos"/>
              </w:rPr>
            </w:pPr>
          </w:p>
        </w:tc>
        <w:tc>
          <w:tcPr>
            <w:tcW w:w="1392" w:type="dxa"/>
          </w:tcPr>
          <w:p w14:paraId="70DD714D" w14:textId="77777777" w:rsidR="00662B24" w:rsidRPr="00662B24" w:rsidRDefault="00662B24" w:rsidP="00AE61C0">
            <w:pPr>
              <w:rPr>
                <w:rFonts w:ascii="Aptos" w:hAnsi="Aptos"/>
              </w:rPr>
            </w:pPr>
          </w:p>
        </w:tc>
      </w:tr>
      <w:tr w:rsidR="00662B24" w:rsidRPr="00662B24" w14:paraId="5C823C24" w14:textId="77777777" w:rsidTr="00662B24">
        <w:tc>
          <w:tcPr>
            <w:tcW w:w="5350" w:type="dxa"/>
            <w:gridSpan w:val="2"/>
          </w:tcPr>
          <w:p w14:paraId="7E014AE8" w14:textId="2B2D27F4" w:rsidR="00662B24" w:rsidRPr="00662B24" w:rsidRDefault="00662B24" w:rsidP="00AE61C0">
            <w:pPr>
              <w:rPr>
                <w:rFonts w:ascii="Aptos" w:hAnsi="Aptos"/>
              </w:rPr>
            </w:pPr>
            <w:r>
              <w:rPr>
                <w:rFonts w:ascii="Aptos" w:hAnsi="Aptos"/>
              </w:rPr>
              <w:t>5. The student end-of-year program evaluation instrument is included.</w:t>
            </w:r>
          </w:p>
        </w:tc>
        <w:tc>
          <w:tcPr>
            <w:tcW w:w="1349" w:type="dxa"/>
          </w:tcPr>
          <w:p w14:paraId="12A3970D" w14:textId="77777777" w:rsidR="00662B24" w:rsidRPr="00662B24" w:rsidRDefault="00662B24" w:rsidP="00AE61C0">
            <w:pPr>
              <w:rPr>
                <w:rFonts w:ascii="Aptos" w:hAnsi="Aptos"/>
              </w:rPr>
            </w:pPr>
          </w:p>
        </w:tc>
        <w:tc>
          <w:tcPr>
            <w:tcW w:w="1259" w:type="dxa"/>
          </w:tcPr>
          <w:p w14:paraId="28E68F70" w14:textId="77777777" w:rsidR="00662B24" w:rsidRPr="00662B24" w:rsidRDefault="00662B24" w:rsidP="00AE61C0">
            <w:pPr>
              <w:rPr>
                <w:rFonts w:ascii="Aptos" w:hAnsi="Aptos"/>
              </w:rPr>
            </w:pPr>
          </w:p>
        </w:tc>
        <w:tc>
          <w:tcPr>
            <w:tcW w:w="1392" w:type="dxa"/>
          </w:tcPr>
          <w:p w14:paraId="30197AA1" w14:textId="77777777" w:rsidR="00662B24" w:rsidRPr="00662B24" w:rsidRDefault="00662B24" w:rsidP="00AE61C0">
            <w:pPr>
              <w:rPr>
                <w:rFonts w:ascii="Aptos" w:hAnsi="Aptos"/>
              </w:rPr>
            </w:pPr>
          </w:p>
        </w:tc>
      </w:tr>
      <w:tr w:rsidR="00662B24" w:rsidRPr="00662B24" w14:paraId="50D9DAFB" w14:textId="77777777" w:rsidTr="00662B24">
        <w:tc>
          <w:tcPr>
            <w:tcW w:w="5350" w:type="dxa"/>
            <w:gridSpan w:val="2"/>
          </w:tcPr>
          <w:p w14:paraId="0B4A2020" w14:textId="25A2FEE3" w:rsidR="00662B24" w:rsidRPr="00662B24" w:rsidRDefault="00662B24" w:rsidP="00AE61C0">
            <w:pPr>
              <w:rPr>
                <w:rFonts w:ascii="Aptos" w:hAnsi="Aptos"/>
              </w:rPr>
            </w:pPr>
            <w:r>
              <w:rPr>
                <w:rFonts w:ascii="Aptos" w:hAnsi="Aptos"/>
              </w:rPr>
              <w:t>6. Assessment tool is included.</w:t>
            </w:r>
          </w:p>
        </w:tc>
        <w:tc>
          <w:tcPr>
            <w:tcW w:w="1349" w:type="dxa"/>
          </w:tcPr>
          <w:p w14:paraId="35BF2672" w14:textId="77777777" w:rsidR="00662B24" w:rsidRPr="00662B24" w:rsidRDefault="00662B24" w:rsidP="00AE61C0">
            <w:pPr>
              <w:rPr>
                <w:rFonts w:ascii="Aptos" w:hAnsi="Aptos"/>
              </w:rPr>
            </w:pPr>
          </w:p>
        </w:tc>
        <w:tc>
          <w:tcPr>
            <w:tcW w:w="1259" w:type="dxa"/>
          </w:tcPr>
          <w:p w14:paraId="0132AD73" w14:textId="77777777" w:rsidR="00662B24" w:rsidRPr="00662B24" w:rsidRDefault="00662B24" w:rsidP="00AE61C0">
            <w:pPr>
              <w:rPr>
                <w:rFonts w:ascii="Aptos" w:hAnsi="Aptos"/>
              </w:rPr>
            </w:pPr>
          </w:p>
        </w:tc>
        <w:tc>
          <w:tcPr>
            <w:tcW w:w="1392" w:type="dxa"/>
          </w:tcPr>
          <w:p w14:paraId="1034B393" w14:textId="77777777" w:rsidR="00662B24" w:rsidRPr="00662B24" w:rsidRDefault="00662B24" w:rsidP="00AE61C0">
            <w:pPr>
              <w:rPr>
                <w:rFonts w:ascii="Aptos" w:hAnsi="Aptos"/>
              </w:rPr>
            </w:pPr>
          </w:p>
        </w:tc>
      </w:tr>
      <w:tr w:rsidR="00662B24" w:rsidRPr="00662B24" w14:paraId="022F6714" w14:textId="77777777" w:rsidTr="00662B24">
        <w:tc>
          <w:tcPr>
            <w:tcW w:w="2605" w:type="dxa"/>
          </w:tcPr>
          <w:p w14:paraId="2A196833" w14:textId="2C830A93" w:rsidR="00662B24" w:rsidRPr="00662B24" w:rsidRDefault="00662B24" w:rsidP="00AE61C0">
            <w:pPr>
              <w:rPr>
                <w:rFonts w:ascii="Aptos" w:hAnsi="Aptos"/>
                <w:b/>
                <w:bCs/>
              </w:rPr>
            </w:pPr>
            <w:r w:rsidRPr="00662B24">
              <w:rPr>
                <w:rFonts w:ascii="Aptos" w:hAnsi="Aptos"/>
                <w:b/>
                <w:bCs/>
              </w:rPr>
              <w:lastRenderedPageBreak/>
              <w:t>Total:</w:t>
            </w:r>
          </w:p>
        </w:tc>
        <w:tc>
          <w:tcPr>
            <w:tcW w:w="6745" w:type="dxa"/>
            <w:gridSpan w:val="4"/>
          </w:tcPr>
          <w:p w14:paraId="219C3F26" w14:textId="346F4A52" w:rsidR="00662B24" w:rsidRPr="00662B24" w:rsidRDefault="00662B24" w:rsidP="00AE61C0">
            <w:pPr>
              <w:rPr>
                <w:rFonts w:ascii="Aptos" w:hAnsi="Aptos"/>
              </w:rPr>
            </w:pPr>
            <w:r>
              <w:rPr>
                <w:rFonts w:ascii="Aptos" w:hAnsi="Aptos"/>
              </w:rPr>
              <w:t>Maximum 12 points (please total 1-6)</w:t>
            </w:r>
          </w:p>
        </w:tc>
      </w:tr>
      <w:tr w:rsidR="00662B24" w:rsidRPr="00662B24" w14:paraId="6E0B9088" w14:textId="77777777" w:rsidTr="00662B24">
        <w:tc>
          <w:tcPr>
            <w:tcW w:w="5350" w:type="dxa"/>
            <w:gridSpan w:val="2"/>
          </w:tcPr>
          <w:p w14:paraId="33A448CE" w14:textId="77777777" w:rsidR="00662B24" w:rsidRDefault="00662B24" w:rsidP="00AE61C0">
            <w:pPr>
              <w:rPr>
                <w:rFonts w:ascii="Aptos" w:hAnsi="Aptos"/>
              </w:rPr>
            </w:pPr>
            <w:r>
              <w:rPr>
                <w:rFonts w:ascii="Aptos" w:hAnsi="Aptos"/>
              </w:rPr>
              <w:t>Comments:</w:t>
            </w:r>
          </w:p>
          <w:p w14:paraId="6F922EAC" w14:textId="77F2AB58" w:rsidR="00662B24" w:rsidRPr="00662B24" w:rsidRDefault="00662B24" w:rsidP="00AE61C0">
            <w:pPr>
              <w:rPr>
                <w:rFonts w:ascii="Aptos" w:hAnsi="Aptos"/>
              </w:rPr>
            </w:pPr>
          </w:p>
        </w:tc>
        <w:tc>
          <w:tcPr>
            <w:tcW w:w="1349" w:type="dxa"/>
          </w:tcPr>
          <w:p w14:paraId="56157678" w14:textId="77777777" w:rsidR="00662B24" w:rsidRPr="00662B24" w:rsidRDefault="00662B24" w:rsidP="00AE61C0">
            <w:pPr>
              <w:rPr>
                <w:rFonts w:ascii="Aptos" w:hAnsi="Aptos"/>
              </w:rPr>
            </w:pPr>
          </w:p>
        </w:tc>
        <w:tc>
          <w:tcPr>
            <w:tcW w:w="1259" w:type="dxa"/>
          </w:tcPr>
          <w:p w14:paraId="106EBF6D" w14:textId="77777777" w:rsidR="00662B24" w:rsidRPr="00662B24" w:rsidRDefault="00662B24" w:rsidP="00AE61C0">
            <w:pPr>
              <w:rPr>
                <w:rFonts w:ascii="Aptos" w:hAnsi="Aptos"/>
              </w:rPr>
            </w:pPr>
          </w:p>
        </w:tc>
        <w:tc>
          <w:tcPr>
            <w:tcW w:w="1392" w:type="dxa"/>
          </w:tcPr>
          <w:p w14:paraId="03B2664F" w14:textId="77777777" w:rsidR="00662B24" w:rsidRPr="00662B24" w:rsidRDefault="00662B24" w:rsidP="00AE61C0">
            <w:pPr>
              <w:rPr>
                <w:rFonts w:ascii="Aptos" w:hAnsi="Aptos"/>
              </w:rPr>
            </w:pPr>
          </w:p>
        </w:tc>
      </w:tr>
    </w:tbl>
    <w:p w14:paraId="65833A23" w14:textId="77777777" w:rsidR="00662B24" w:rsidRDefault="00662B24" w:rsidP="00AE61C0">
      <w:pPr>
        <w:rPr>
          <w:rFonts w:ascii="Aptos" w:hAnsi="Aptos"/>
        </w:rPr>
      </w:pPr>
    </w:p>
    <w:p w14:paraId="00C2C976" w14:textId="77777777" w:rsidR="00662B24" w:rsidRDefault="00662B24" w:rsidP="00AE61C0">
      <w:pPr>
        <w:rPr>
          <w:rFonts w:ascii="Aptos" w:hAnsi="Aptos"/>
        </w:rPr>
      </w:pPr>
    </w:p>
    <w:tbl>
      <w:tblPr>
        <w:tblStyle w:val="TableGrid"/>
        <w:tblW w:w="0" w:type="auto"/>
        <w:tblLook w:val="04A0" w:firstRow="1" w:lastRow="0" w:firstColumn="1" w:lastColumn="0" w:noHBand="0" w:noVBand="1"/>
      </w:tblPr>
      <w:tblGrid>
        <w:gridCol w:w="2605"/>
        <w:gridCol w:w="2773"/>
        <w:gridCol w:w="1277"/>
        <w:gridCol w:w="1260"/>
        <w:gridCol w:w="1435"/>
      </w:tblGrid>
      <w:tr w:rsidR="00662B24" w14:paraId="514C729C" w14:textId="77777777" w:rsidTr="0040583B">
        <w:tc>
          <w:tcPr>
            <w:tcW w:w="9350" w:type="dxa"/>
            <w:gridSpan w:val="5"/>
          </w:tcPr>
          <w:p w14:paraId="2273D8AF" w14:textId="793722E9" w:rsidR="00662B24" w:rsidRDefault="00662B24" w:rsidP="00AE61C0">
            <w:pPr>
              <w:rPr>
                <w:rFonts w:ascii="Aptos" w:hAnsi="Aptos"/>
              </w:rPr>
            </w:pPr>
            <w:r>
              <w:rPr>
                <w:rFonts w:ascii="Aptos" w:hAnsi="Aptos"/>
              </w:rPr>
              <w:t>Program Evaluation</w:t>
            </w:r>
          </w:p>
        </w:tc>
      </w:tr>
      <w:tr w:rsidR="00662B24" w14:paraId="43FB2FE3" w14:textId="77777777" w:rsidTr="00744881">
        <w:tc>
          <w:tcPr>
            <w:tcW w:w="5378" w:type="dxa"/>
            <w:gridSpan w:val="2"/>
          </w:tcPr>
          <w:p w14:paraId="7CD5BDFC" w14:textId="180637F6" w:rsidR="00662B24" w:rsidRDefault="00662B24" w:rsidP="00AE61C0">
            <w:pPr>
              <w:rPr>
                <w:rFonts w:ascii="Aptos" w:hAnsi="Aptos"/>
              </w:rPr>
            </w:pPr>
            <w:r>
              <w:rPr>
                <w:rFonts w:ascii="Aptos" w:hAnsi="Aptos"/>
              </w:rPr>
              <w:t>Program must be able to assess the strengths and weaknesses of the program.</w:t>
            </w:r>
          </w:p>
        </w:tc>
        <w:tc>
          <w:tcPr>
            <w:tcW w:w="1277" w:type="dxa"/>
          </w:tcPr>
          <w:p w14:paraId="2E381199" w14:textId="77777777" w:rsidR="00662B24" w:rsidRPr="00BD4CE3" w:rsidRDefault="00662B24" w:rsidP="00662B24">
            <w:pPr>
              <w:rPr>
                <w:rFonts w:ascii="Aptos" w:hAnsi="Aptos"/>
                <w:sz w:val="22"/>
                <w:szCs w:val="18"/>
              </w:rPr>
            </w:pPr>
            <w:r w:rsidRPr="00BD4CE3">
              <w:rPr>
                <w:rFonts w:ascii="Aptos" w:hAnsi="Aptos"/>
                <w:sz w:val="22"/>
                <w:szCs w:val="18"/>
              </w:rPr>
              <w:t>Excellent</w:t>
            </w:r>
          </w:p>
          <w:p w14:paraId="3807D6FA" w14:textId="77777777" w:rsidR="00662B24" w:rsidRPr="00BD4CE3" w:rsidRDefault="00662B24" w:rsidP="00662B24">
            <w:pPr>
              <w:rPr>
                <w:rFonts w:ascii="Aptos" w:hAnsi="Aptos"/>
                <w:sz w:val="22"/>
                <w:szCs w:val="18"/>
              </w:rPr>
            </w:pPr>
            <w:r w:rsidRPr="00BD4CE3">
              <w:rPr>
                <w:rFonts w:ascii="Aptos" w:hAnsi="Aptos"/>
                <w:sz w:val="22"/>
                <w:szCs w:val="18"/>
              </w:rPr>
              <w:t>2 points</w:t>
            </w:r>
          </w:p>
          <w:p w14:paraId="2EE65B4B" w14:textId="1FCEF7BC" w:rsidR="00662B24" w:rsidRDefault="00662B24" w:rsidP="00662B24">
            <w:pPr>
              <w:rPr>
                <w:rFonts w:ascii="Aptos" w:hAnsi="Aptos"/>
              </w:rPr>
            </w:pPr>
            <w:r w:rsidRPr="00BD4CE3">
              <w:rPr>
                <w:rFonts w:ascii="Aptos" w:hAnsi="Aptos"/>
                <w:sz w:val="22"/>
                <w:szCs w:val="18"/>
              </w:rPr>
              <w:t>(</w:t>
            </w:r>
            <w:r>
              <w:rPr>
                <w:rFonts w:ascii="Aptos" w:hAnsi="Aptos"/>
                <w:sz w:val="22"/>
                <w:szCs w:val="18"/>
              </w:rPr>
              <w:t>W</w:t>
            </w:r>
            <w:r w:rsidRPr="00BD4CE3">
              <w:rPr>
                <w:rFonts w:ascii="Aptos" w:hAnsi="Aptos"/>
                <w:sz w:val="22"/>
                <w:szCs w:val="18"/>
              </w:rPr>
              <w:t>ell-conceived and thoroughly developed)</w:t>
            </w:r>
          </w:p>
        </w:tc>
        <w:tc>
          <w:tcPr>
            <w:tcW w:w="1260" w:type="dxa"/>
          </w:tcPr>
          <w:p w14:paraId="3472AA18" w14:textId="77777777" w:rsidR="00662B24" w:rsidRPr="00BD4CE3" w:rsidRDefault="00662B24" w:rsidP="00662B24">
            <w:pPr>
              <w:rPr>
                <w:rFonts w:ascii="Aptos" w:hAnsi="Aptos"/>
                <w:sz w:val="22"/>
                <w:szCs w:val="18"/>
              </w:rPr>
            </w:pPr>
            <w:r w:rsidRPr="00BD4CE3">
              <w:rPr>
                <w:rFonts w:ascii="Aptos" w:hAnsi="Aptos"/>
                <w:sz w:val="22"/>
                <w:szCs w:val="18"/>
              </w:rPr>
              <w:t>Good</w:t>
            </w:r>
          </w:p>
          <w:p w14:paraId="2DF4177D" w14:textId="77777777" w:rsidR="00662B24" w:rsidRPr="00BD4CE3" w:rsidRDefault="00662B24" w:rsidP="00662B24">
            <w:pPr>
              <w:rPr>
                <w:rFonts w:ascii="Aptos" w:hAnsi="Aptos"/>
                <w:sz w:val="22"/>
                <w:szCs w:val="18"/>
              </w:rPr>
            </w:pPr>
            <w:r w:rsidRPr="00BD4CE3">
              <w:rPr>
                <w:rFonts w:ascii="Aptos" w:hAnsi="Aptos"/>
                <w:sz w:val="22"/>
                <w:szCs w:val="18"/>
              </w:rPr>
              <w:t>1 point</w:t>
            </w:r>
          </w:p>
          <w:p w14:paraId="564911B4" w14:textId="0835D5CE" w:rsidR="00662B24" w:rsidRDefault="00662B24" w:rsidP="00662B24">
            <w:pPr>
              <w:rPr>
                <w:rFonts w:ascii="Aptos" w:hAnsi="Aptos"/>
              </w:rPr>
            </w:pPr>
            <w:r w:rsidRPr="00BD4CE3">
              <w:rPr>
                <w:rFonts w:ascii="Aptos" w:hAnsi="Aptos"/>
                <w:sz w:val="22"/>
                <w:szCs w:val="18"/>
              </w:rPr>
              <w:t>(Clear and complete)</w:t>
            </w:r>
          </w:p>
        </w:tc>
        <w:tc>
          <w:tcPr>
            <w:tcW w:w="1435" w:type="dxa"/>
          </w:tcPr>
          <w:p w14:paraId="07C5B01C" w14:textId="77777777" w:rsidR="00662B24" w:rsidRPr="00BD4CE3" w:rsidRDefault="00662B24" w:rsidP="00662B24">
            <w:pPr>
              <w:rPr>
                <w:rFonts w:ascii="Aptos" w:hAnsi="Aptos"/>
                <w:sz w:val="22"/>
                <w:szCs w:val="18"/>
              </w:rPr>
            </w:pPr>
            <w:r w:rsidRPr="00BD4CE3">
              <w:rPr>
                <w:rFonts w:ascii="Aptos" w:hAnsi="Aptos"/>
                <w:sz w:val="22"/>
                <w:szCs w:val="18"/>
              </w:rPr>
              <w:t>Inadequate</w:t>
            </w:r>
          </w:p>
          <w:p w14:paraId="4601D9EB" w14:textId="77777777" w:rsidR="00662B24" w:rsidRPr="00BD4CE3" w:rsidRDefault="00662B24" w:rsidP="00662B24">
            <w:pPr>
              <w:rPr>
                <w:rFonts w:ascii="Aptos" w:hAnsi="Aptos"/>
                <w:sz w:val="22"/>
                <w:szCs w:val="18"/>
              </w:rPr>
            </w:pPr>
            <w:r w:rsidRPr="00BD4CE3">
              <w:rPr>
                <w:rFonts w:ascii="Aptos" w:hAnsi="Aptos"/>
                <w:sz w:val="22"/>
                <w:szCs w:val="18"/>
              </w:rPr>
              <w:t>0 points</w:t>
            </w:r>
          </w:p>
          <w:p w14:paraId="4C390ED7" w14:textId="5011EB9B" w:rsidR="00662B24" w:rsidRDefault="00662B24" w:rsidP="00662B24">
            <w:pPr>
              <w:rPr>
                <w:rFonts w:ascii="Aptos" w:hAnsi="Aptos"/>
              </w:rPr>
            </w:pPr>
            <w:r w:rsidRPr="00BD4CE3">
              <w:rPr>
                <w:rFonts w:ascii="Aptos" w:hAnsi="Aptos"/>
                <w:sz w:val="22"/>
                <w:szCs w:val="18"/>
              </w:rPr>
              <w:t>(Information is unclear or not provided)</w:t>
            </w:r>
          </w:p>
        </w:tc>
      </w:tr>
      <w:tr w:rsidR="00662B24" w14:paraId="51095C20" w14:textId="77777777" w:rsidTr="00744881">
        <w:tc>
          <w:tcPr>
            <w:tcW w:w="5378" w:type="dxa"/>
            <w:gridSpan w:val="2"/>
          </w:tcPr>
          <w:p w14:paraId="7AE2E0C0" w14:textId="77777777" w:rsidR="00744881" w:rsidRDefault="00744881" w:rsidP="00AE61C0">
            <w:pPr>
              <w:rPr>
                <w:rFonts w:ascii="Aptos" w:hAnsi="Aptos"/>
                <w:szCs w:val="24"/>
              </w:rPr>
            </w:pPr>
            <w:r>
              <w:rPr>
                <w:rFonts w:ascii="Aptos" w:hAnsi="Aptos"/>
              </w:rPr>
              <w:t xml:space="preserve">1. </w:t>
            </w:r>
            <w:r w:rsidRPr="00213B0D">
              <w:rPr>
                <w:rFonts w:ascii="Aptos" w:hAnsi="Aptos"/>
                <w:szCs w:val="24"/>
              </w:rPr>
              <w:t xml:space="preserve">Program demonstrates how it will conduct </w:t>
            </w:r>
          </w:p>
          <w:p w14:paraId="44E53205"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ongoing, systematic evaluations of the goals, </w:t>
            </w:r>
          </w:p>
          <w:p w14:paraId="4EF3F36B" w14:textId="24275F3C"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methods, and instructional materials used in </w:t>
            </w:r>
            <w:r>
              <w:rPr>
                <w:rFonts w:ascii="Aptos" w:hAnsi="Aptos"/>
                <w:szCs w:val="24"/>
              </w:rPr>
              <w:t xml:space="preserve">  </w:t>
            </w:r>
          </w:p>
          <w:p w14:paraId="1668F2E1" w14:textId="365483B7" w:rsidR="00662B24" w:rsidRDefault="00744881" w:rsidP="00AE61C0">
            <w:pPr>
              <w:rPr>
                <w:rFonts w:ascii="Aptos" w:hAnsi="Aptos"/>
              </w:rPr>
            </w:pPr>
            <w:r>
              <w:rPr>
                <w:rFonts w:ascii="Aptos" w:hAnsi="Aptos"/>
                <w:szCs w:val="24"/>
              </w:rPr>
              <w:t xml:space="preserve">     </w:t>
            </w:r>
            <w:r w:rsidRPr="00213B0D">
              <w:rPr>
                <w:rFonts w:ascii="Aptos" w:hAnsi="Aptos"/>
                <w:szCs w:val="24"/>
              </w:rPr>
              <w:t>reducing racial, ethnic and economic isolation.</w:t>
            </w:r>
          </w:p>
        </w:tc>
        <w:tc>
          <w:tcPr>
            <w:tcW w:w="1277" w:type="dxa"/>
          </w:tcPr>
          <w:p w14:paraId="533A6C4B" w14:textId="77777777" w:rsidR="00662B24" w:rsidRDefault="00662B24" w:rsidP="00AE61C0">
            <w:pPr>
              <w:rPr>
                <w:rFonts w:ascii="Aptos" w:hAnsi="Aptos"/>
              </w:rPr>
            </w:pPr>
          </w:p>
        </w:tc>
        <w:tc>
          <w:tcPr>
            <w:tcW w:w="1260" w:type="dxa"/>
          </w:tcPr>
          <w:p w14:paraId="035948D3" w14:textId="77777777" w:rsidR="00662B24" w:rsidRDefault="00662B24" w:rsidP="00AE61C0">
            <w:pPr>
              <w:rPr>
                <w:rFonts w:ascii="Aptos" w:hAnsi="Aptos"/>
              </w:rPr>
            </w:pPr>
          </w:p>
        </w:tc>
        <w:tc>
          <w:tcPr>
            <w:tcW w:w="1435" w:type="dxa"/>
          </w:tcPr>
          <w:p w14:paraId="134B7662" w14:textId="77777777" w:rsidR="00662B24" w:rsidRDefault="00662B24" w:rsidP="00AE61C0">
            <w:pPr>
              <w:rPr>
                <w:rFonts w:ascii="Aptos" w:hAnsi="Aptos"/>
              </w:rPr>
            </w:pPr>
          </w:p>
        </w:tc>
      </w:tr>
      <w:tr w:rsidR="00662B24" w14:paraId="73111186" w14:textId="77777777" w:rsidTr="00744881">
        <w:tc>
          <w:tcPr>
            <w:tcW w:w="5378" w:type="dxa"/>
            <w:gridSpan w:val="2"/>
          </w:tcPr>
          <w:p w14:paraId="3CC6093F" w14:textId="77777777" w:rsidR="00744881" w:rsidRDefault="00744881" w:rsidP="00AE61C0">
            <w:pPr>
              <w:rPr>
                <w:rFonts w:ascii="Aptos" w:hAnsi="Aptos"/>
                <w:szCs w:val="24"/>
              </w:rPr>
            </w:pPr>
            <w:r>
              <w:rPr>
                <w:rFonts w:ascii="Aptos" w:hAnsi="Aptos"/>
              </w:rPr>
              <w:t xml:space="preserve">2. </w:t>
            </w:r>
            <w:r w:rsidRPr="00213B0D">
              <w:rPr>
                <w:rFonts w:ascii="Aptos" w:hAnsi="Aptos"/>
                <w:szCs w:val="24"/>
              </w:rPr>
              <w:t>Program demonstrates how it supports high</w:t>
            </w:r>
          </w:p>
          <w:p w14:paraId="785BA4F9"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 academic achievement in reading, writing, </w:t>
            </w:r>
          </w:p>
          <w:p w14:paraId="6F201F40" w14:textId="5EF31B2D" w:rsidR="00662B24" w:rsidRDefault="00744881" w:rsidP="00AE61C0">
            <w:pPr>
              <w:rPr>
                <w:rFonts w:ascii="Aptos" w:hAnsi="Aptos"/>
              </w:rPr>
            </w:pPr>
            <w:r>
              <w:rPr>
                <w:rFonts w:ascii="Aptos" w:hAnsi="Aptos"/>
                <w:szCs w:val="24"/>
              </w:rPr>
              <w:t xml:space="preserve">     </w:t>
            </w:r>
            <w:r w:rsidRPr="00213B0D">
              <w:rPr>
                <w:rFonts w:ascii="Aptos" w:hAnsi="Aptos"/>
                <w:szCs w:val="24"/>
              </w:rPr>
              <w:t>mathematics or science.</w:t>
            </w:r>
          </w:p>
        </w:tc>
        <w:tc>
          <w:tcPr>
            <w:tcW w:w="1277" w:type="dxa"/>
          </w:tcPr>
          <w:p w14:paraId="3E5BBC1B" w14:textId="77777777" w:rsidR="00662B24" w:rsidRDefault="00662B24" w:rsidP="00AE61C0">
            <w:pPr>
              <w:rPr>
                <w:rFonts w:ascii="Aptos" w:hAnsi="Aptos"/>
              </w:rPr>
            </w:pPr>
          </w:p>
        </w:tc>
        <w:tc>
          <w:tcPr>
            <w:tcW w:w="1260" w:type="dxa"/>
          </w:tcPr>
          <w:p w14:paraId="604C3A56" w14:textId="77777777" w:rsidR="00662B24" w:rsidRDefault="00662B24" w:rsidP="00AE61C0">
            <w:pPr>
              <w:rPr>
                <w:rFonts w:ascii="Aptos" w:hAnsi="Aptos"/>
              </w:rPr>
            </w:pPr>
          </w:p>
        </w:tc>
        <w:tc>
          <w:tcPr>
            <w:tcW w:w="1435" w:type="dxa"/>
          </w:tcPr>
          <w:p w14:paraId="6766EFF9" w14:textId="77777777" w:rsidR="00662B24" w:rsidRDefault="00662B24" w:rsidP="00AE61C0">
            <w:pPr>
              <w:rPr>
                <w:rFonts w:ascii="Aptos" w:hAnsi="Aptos"/>
              </w:rPr>
            </w:pPr>
          </w:p>
        </w:tc>
      </w:tr>
      <w:tr w:rsidR="00662B24" w14:paraId="1DE61EDE" w14:textId="77777777" w:rsidTr="00744881">
        <w:tc>
          <w:tcPr>
            <w:tcW w:w="5378" w:type="dxa"/>
            <w:gridSpan w:val="2"/>
          </w:tcPr>
          <w:p w14:paraId="068BAE5F" w14:textId="77777777" w:rsidR="00744881" w:rsidRDefault="00744881" w:rsidP="00AE61C0">
            <w:pPr>
              <w:rPr>
                <w:rFonts w:ascii="Aptos" w:hAnsi="Aptos"/>
                <w:szCs w:val="24"/>
              </w:rPr>
            </w:pPr>
            <w:r>
              <w:rPr>
                <w:rFonts w:ascii="Aptos" w:hAnsi="Aptos"/>
              </w:rPr>
              <w:t xml:space="preserve">3. </w:t>
            </w:r>
            <w:r w:rsidRPr="00213B0D">
              <w:rPr>
                <w:rFonts w:ascii="Aptos" w:hAnsi="Aptos"/>
                <w:szCs w:val="24"/>
              </w:rPr>
              <w:t xml:space="preserve">Assessments are aligned and listed for each </w:t>
            </w:r>
          </w:p>
          <w:p w14:paraId="70DA3B5C" w14:textId="66709B9F" w:rsidR="00662B24" w:rsidRDefault="00744881" w:rsidP="00AE61C0">
            <w:pPr>
              <w:rPr>
                <w:rFonts w:ascii="Aptos" w:hAnsi="Aptos"/>
              </w:rPr>
            </w:pPr>
            <w:r>
              <w:rPr>
                <w:rFonts w:ascii="Aptos" w:hAnsi="Aptos"/>
                <w:szCs w:val="24"/>
              </w:rPr>
              <w:t xml:space="preserve">     </w:t>
            </w:r>
            <w:r w:rsidRPr="00213B0D">
              <w:rPr>
                <w:rFonts w:ascii="Aptos" w:hAnsi="Aptos"/>
                <w:szCs w:val="24"/>
              </w:rPr>
              <w:t>goal.</w:t>
            </w:r>
          </w:p>
        </w:tc>
        <w:tc>
          <w:tcPr>
            <w:tcW w:w="1277" w:type="dxa"/>
          </w:tcPr>
          <w:p w14:paraId="7F243805" w14:textId="77777777" w:rsidR="00662B24" w:rsidRDefault="00662B24" w:rsidP="00AE61C0">
            <w:pPr>
              <w:rPr>
                <w:rFonts w:ascii="Aptos" w:hAnsi="Aptos"/>
              </w:rPr>
            </w:pPr>
          </w:p>
        </w:tc>
        <w:tc>
          <w:tcPr>
            <w:tcW w:w="1260" w:type="dxa"/>
          </w:tcPr>
          <w:p w14:paraId="2B8624E8" w14:textId="77777777" w:rsidR="00662B24" w:rsidRDefault="00662B24" w:rsidP="00AE61C0">
            <w:pPr>
              <w:rPr>
                <w:rFonts w:ascii="Aptos" w:hAnsi="Aptos"/>
              </w:rPr>
            </w:pPr>
          </w:p>
        </w:tc>
        <w:tc>
          <w:tcPr>
            <w:tcW w:w="1435" w:type="dxa"/>
          </w:tcPr>
          <w:p w14:paraId="5442B351" w14:textId="77777777" w:rsidR="00662B24" w:rsidRDefault="00662B24" w:rsidP="00AE61C0">
            <w:pPr>
              <w:rPr>
                <w:rFonts w:ascii="Aptos" w:hAnsi="Aptos"/>
              </w:rPr>
            </w:pPr>
          </w:p>
        </w:tc>
      </w:tr>
      <w:tr w:rsidR="00662B24" w14:paraId="06769FC0" w14:textId="77777777" w:rsidTr="00744881">
        <w:tc>
          <w:tcPr>
            <w:tcW w:w="5378" w:type="dxa"/>
            <w:gridSpan w:val="2"/>
          </w:tcPr>
          <w:p w14:paraId="23785E05" w14:textId="77777777" w:rsidR="00744881" w:rsidRDefault="00744881" w:rsidP="00AE61C0">
            <w:pPr>
              <w:rPr>
                <w:rFonts w:ascii="Aptos" w:hAnsi="Aptos"/>
                <w:szCs w:val="24"/>
              </w:rPr>
            </w:pPr>
            <w:r>
              <w:rPr>
                <w:rFonts w:ascii="Aptos" w:hAnsi="Aptos"/>
              </w:rPr>
              <w:t xml:space="preserve">4. </w:t>
            </w:r>
            <w:r w:rsidRPr="00213B0D">
              <w:rPr>
                <w:rFonts w:ascii="Aptos" w:hAnsi="Aptos"/>
                <w:szCs w:val="24"/>
              </w:rPr>
              <w:t xml:space="preserve">The proposal specifies a measurement tool or </w:t>
            </w:r>
          </w:p>
          <w:p w14:paraId="35EDBA9C"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strategy that will provide a quantitative </w:t>
            </w:r>
          </w:p>
          <w:p w14:paraId="203AE877" w14:textId="00CEA1B0" w:rsidR="00662B24" w:rsidRDefault="00744881" w:rsidP="00AE61C0">
            <w:pPr>
              <w:rPr>
                <w:rFonts w:ascii="Aptos" w:hAnsi="Aptos"/>
              </w:rPr>
            </w:pPr>
            <w:r>
              <w:rPr>
                <w:rFonts w:ascii="Aptos" w:hAnsi="Aptos"/>
                <w:szCs w:val="24"/>
              </w:rPr>
              <w:t xml:space="preserve">     </w:t>
            </w:r>
            <w:r w:rsidRPr="00213B0D">
              <w:rPr>
                <w:rFonts w:ascii="Aptos" w:hAnsi="Aptos"/>
                <w:szCs w:val="24"/>
              </w:rPr>
              <w:t>measurement of program success.</w:t>
            </w:r>
          </w:p>
        </w:tc>
        <w:tc>
          <w:tcPr>
            <w:tcW w:w="1277" w:type="dxa"/>
          </w:tcPr>
          <w:p w14:paraId="0EF4F174" w14:textId="77777777" w:rsidR="00662B24" w:rsidRDefault="00662B24" w:rsidP="00AE61C0">
            <w:pPr>
              <w:rPr>
                <w:rFonts w:ascii="Aptos" w:hAnsi="Aptos"/>
              </w:rPr>
            </w:pPr>
          </w:p>
        </w:tc>
        <w:tc>
          <w:tcPr>
            <w:tcW w:w="1260" w:type="dxa"/>
          </w:tcPr>
          <w:p w14:paraId="65DFA8E9" w14:textId="77777777" w:rsidR="00662B24" w:rsidRDefault="00662B24" w:rsidP="00AE61C0">
            <w:pPr>
              <w:rPr>
                <w:rFonts w:ascii="Aptos" w:hAnsi="Aptos"/>
              </w:rPr>
            </w:pPr>
          </w:p>
        </w:tc>
        <w:tc>
          <w:tcPr>
            <w:tcW w:w="1435" w:type="dxa"/>
          </w:tcPr>
          <w:p w14:paraId="505FCE35" w14:textId="77777777" w:rsidR="00662B24" w:rsidRDefault="00662B24" w:rsidP="00AE61C0">
            <w:pPr>
              <w:rPr>
                <w:rFonts w:ascii="Aptos" w:hAnsi="Aptos"/>
              </w:rPr>
            </w:pPr>
          </w:p>
        </w:tc>
      </w:tr>
      <w:tr w:rsidR="00662B24" w14:paraId="769C03E8" w14:textId="77777777" w:rsidTr="00744881">
        <w:tc>
          <w:tcPr>
            <w:tcW w:w="5378" w:type="dxa"/>
            <w:gridSpan w:val="2"/>
          </w:tcPr>
          <w:p w14:paraId="134B4368" w14:textId="77777777" w:rsidR="00744881" w:rsidRDefault="00744881" w:rsidP="00AE61C0">
            <w:pPr>
              <w:rPr>
                <w:rFonts w:ascii="Aptos" w:hAnsi="Aptos"/>
                <w:szCs w:val="24"/>
              </w:rPr>
            </w:pPr>
            <w:r>
              <w:rPr>
                <w:rFonts w:ascii="Aptos" w:hAnsi="Aptos"/>
              </w:rPr>
              <w:t>5. T</w:t>
            </w:r>
            <w:r w:rsidRPr="00213B0D">
              <w:rPr>
                <w:rFonts w:ascii="Aptos" w:hAnsi="Aptos"/>
                <w:szCs w:val="24"/>
              </w:rPr>
              <w:t xml:space="preserve">he Pre- and Post- assessment instrument </w:t>
            </w:r>
          </w:p>
          <w:p w14:paraId="2925A43E" w14:textId="77777777" w:rsidR="00744881" w:rsidRDefault="00744881" w:rsidP="00AE61C0">
            <w:pPr>
              <w:rPr>
                <w:rFonts w:ascii="Aptos" w:hAnsi="Aptos"/>
                <w:szCs w:val="24"/>
              </w:rPr>
            </w:pPr>
            <w:r>
              <w:rPr>
                <w:rFonts w:ascii="Aptos" w:hAnsi="Aptos"/>
                <w:szCs w:val="24"/>
              </w:rPr>
              <w:t xml:space="preserve">     </w:t>
            </w:r>
            <w:r w:rsidRPr="00213B0D">
              <w:rPr>
                <w:rFonts w:ascii="Aptos" w:hAnsi="Aptos"/>
                <w:szCs w:val="24"/>
              </w:rPr>
              <w:t xml:space="preserve">measures progress toward achievement of </w:t>
            </w:r>
          </w:p>
          <w:p w14:paraId="0FDB29B9" w14:textId="5FC0034F" w:rsidR="00662B24" w:rsidRDefault="00744881" w:rsidP="00AE61C0">
            <w:pPr>
              <w:rPr>
                <w:rFonts w:ascii="Aptos" w:hAnsi="Aptos"/>
              </w:rPr>
            </w:pPr>
            <w:r>
              <w:rPr>
                <w:rFonts w:ascii="Aptos" w:hAnsi="Aptos"/>
                <w:szCs w:val="24"/>
              </w:rPr>
              <w:t xml:space="preserve">     </w:t>
            </w:r>
            <w:r w:rsidRPr="00213B0D">
              <w:rPr>
                <w:rFonts w:ascii="Aptos" w:hAnsi="Aptos"/>
                <w:szCs w:val="24"/>
              </w:rPr>
              <w:t>each goal.</w:t>
            </w:r>
          </w:p>
        </w:tc>
        <w:tc>
          <w:tcPr>
            <w:tcW w:w="1277" w:type="dxa"/>
          </w:tcPr>
          <w:p w14:paraId="65DC4EAF" w14:textId="77777777" w:rsidR="00662B24" w:rsidRDefault="00662B24" w:rsidP="00AE61C0">
            <w:pPr>
              <w:rPr>
                <w:rFonts w:ascii="Aptos" w:hAnsi="Aptos"/>
              </w:rPr>
            </w:pPr>
          </w:p>
        </w:tc>
        <w:tc>
          <w:tcPr>
            <w:tcW w:w="1260" w:type="dxa"/>
          </w:tcPr>
          <w:p w14:paraId="4FC37D6B" w14:textId="77777777" w:rsidR="00662B24" w:rsidRDefault="00662B24" w:rsidP="00AE61C0">
            <w:pPr>
              <w:rPr>
                <w:rFonts w:ascii="Aptos" w:hAnsi="Aptos"/>
              </w:rPr>
            </w:pPr>
          </w:p>
        </w:tc>
        <w:tc>
          <w:tcPr>
            <w:tcW w:w="1435" w:type="dxa"/>
          </w:tcPr>
          <w:p w14:paraId="19AF56A7" w14:textId="77777777" w:rsidR="00662B24" w:rsidRDefault="00662B24" w:rsidP="00AE61C0">
            <w:pPr>
              <w:rPr>
                <w:rFonts w:ascii="Aptos" w:hAnsi="Aptos"/>
              </w:rPr>
            </w:pPr>
          </w:p>
        </w:tc>
      </w:tr>
      <w:tr w:rsidR="00744881" w14:paraId="2E2533C6" w14:textId="77777777" w:rsidTr="00744881">
        <w:tc>
          <w:tcPr>
            <w:tcW w:w="2605" w:type="dxa"/>
          </w:tcPr>
          <w:p w14:paraId="636EEEE6" w14:textId="77777777" w:rsidR="00744881" w:rsidRPr="00744881" w:rsidRDefault="00744881" w:rsidP="00AE61C0">
            <w:pPr>
              <w:rPr>
                <w:rFonts w:ascii="Aptos" w:hAnsi="Aptos"/>
                <w:b/>
                <w:bCs/>
              </w:rPr>
            </w:pPr>
            <w:r w:rsidRPr="00744881">
              <w:rPr>
                <w:rFonts w:ascii="Aptos" w:hAnsi="Aptos"/>
                <w:b/>
                <w:bCs/>
              </w:rPr>
              <w:t>Total:</w:t>
            </w:r>
          </w:p>
        </w:tc>
        <w:tc>
          <w:tcPr>
            <w:tcW w:w="6745" w:type="dxa"/>
            <w:gridSpan w:val="4"/>
          </w:tcPr>
          <w:p w14:paraId="448B46BA" w14:textId="3BD42983" w:rsidR="00744881" w:rsidRDefault="00744881" w:rsidP="00AE61C0">
            <w:pPr>
              <w:rPr>
                <w:rFonts w:ascii="Aptos" w:hAnsi="Aptos"/>
              </w:rPr>
            </w:pPr>
            <w:r>
              <w:rPr>
                <w:rFonts w:ascii="Aptos" w:hAnsi="Aptos"/>
              </w:rPr>
              <w:t>Maximum 10 points (please total 1-5)</w:t>
            </w:r>
          </w:p>
        </w:tc>
      </w:tr>
      <w:tr w:rsidR="00744881" w14:paraId="7AF9ACC5" w14:textId="77777777" w:rsidTr="00485AAC">
        <w:tc>
          <w:tcPr>
            <w:tcW w:w="9350" w:type="dxa"/>
            <w:gridSpan w:val="5"/>
          </w:tcPr>
          <w:p w14:paraId="7ECF8A4D" w14:textId="33640084" w:rsidR="00744881" w:rsidRDefault="00744881" w:rsidP="00AE61C0">
            <w:pPr>
              <w:rPr>
                <w:rFonts w:ascii="Aptos" w:hAnsi="Aptos"/>
              </w:rPr>
            </w:pPr>
            <w:r>
              <w:rPr>
                <w:rFonts w:ascii="Aptos" w:hAnsi="Aptos"/>
              </w:rPr>
              <w:t xml:space="preserve">Comments: </w:t>
            </w:r>
          </w:p>
        </w:tc>
      </w:tr>
    </w:tbl>
    <w:p w14:paraId="5404C3A9" w14:textId="77777777" w:rsidR="00662B24" w:rsidRDefault="00662B24" w:rsidP="00AE61C0">
      <w:pPr>
        <w:rPr>
          <w:rFonts w:ascii="Aptos" w:hAnsi="Aptos"/>
        </w:rPr>
      </w:pPr>
    </w:p>
    <w:p w14:paraId="4B0A611B" w14:textId="77777777" w:rsidR="00744881" w:rsidRDefault="00744881" w:rsidP="00AE61C0">
      <w:pPr>
        <w:rPr>
          <w:rFonts w:ascii="Aptos" w:hAnsi="Aptos"/>
        </w:rPr>
      </w:pPr>
    </w:p>
    <w:p w14:paraId="65A57080" w14:textId="77777777" w:rsidR="00744881" w:rsidRDefault="00744881" w:rsidP="00AE61C0">
      <w:pPr>
        <w:rPr>
          <w:rFonts w:ascii="Aptos" w:hAnsi="Aptos"/>
        </w:rPr>
      </w:pPr>
    </w:p>
    <w:p w14:paraId="3DCEA1BF" w14:textId="77777777" w:rsidR="00744881" w:rsidRDefault="00744881" w:rsidP="00AE61C0">
      <w:pPr>
        <w:rPr>
          <w:rFonts w:ascii="Aptos" w:hAnsi="Aptos"/>
        </w:rPr>
      </w:pPr>
    </w:p>
    <w:p w14:paraId="5352CAF5" w14:textId="77777777" w:rsidR="00744881" w:rsidRDefault="00744881" w:rsidP="00AE61C0">
      <w:pPr>
        <w:rPr>
          <w:rFonts w:ascii="Aptos" w:hAnsi="Aptos"/>
        </w:rPr>
      </w:pPr>
    </w:p>
    <w:p w14:paraId="1B6B9AB8" w14:textId="77777777" w:rsidR="00744881" w:rsidRDefault="00744881" w:rsidP="00AE61C0">
      <w:pPr>
        <w:rPr>
          <w:rFonts w:ascii="Aptos" w:hAnsi="Aptos"/>
        </w:rPr>
      </w:pPr>
    </w:p>
    <w:p w14:paraId="50A2DB17" w14:textId="77777777" w:rsidR="00744881" w:rsidRDefault="00744881" w:rsidP="00AE61C0">
      <w:pPr>
        <w:rPr>
          <w:rFonts w:ascii="Aptos" w:hAnsi="Aptos"/>
        </w:rPr>
      </w:pPr>
    </w:p>
    <w:p w14:paraId="4DB4E93D" w14:textId="77777777" w:rsidR="00744881" w:rsidRDefault="00744881" w:rsidP="00AE61C0">
      <w:pPr>
        <w:rPr>
          <w:rFonts w:ascii="Aptos" w:hAnsi="Aptos"/>
        </w:rPr>
      </w:pPr>
    </w:p>
    <w:p w14:paraId="2015E571" w14:textId="77777777" w:rsidR="00744881" w:rsidRDefault="00744881" w:rsidP="00AE61C0">
      <w:pPr>
        <w:rPr>
          <w:rFonts w:ascii="Aptos" w:hAnsi="Aptos"/>
        </w:rPr>
      </w:pPr>
    </w:p>
    <w:p w14:paraId="12F03FAC" w14:textId="77777777" w:rsidR="00744881" w:rsidRDefault="00744881" w:rsidP="00AE61C0">
      <w:pPr>
        <w:rPr>
          <w:rFonts w:ascii="Aptos" w:hAnsi="Aptos"/>
        </w:rPr>
      </w:pPr>
    </w:p>
    <w:p w14:paraId="6E377BAB" w14:textId="77777777" w:rsidR="00744881" w:rsidRDefault="00744881" w:rsidP="00AE61C0">
      <w:pPr>
        <w:rPr>
          <w:rFonts w:ascii="Aptos" w:hAnsi="Aptos"/>
        </w:rPr>
      </w:pPr>
    </w:p>
    <w:p w14:paraId="73776BFD" w14:textId="77777777" w:rsidR="00744881" w:rsidRDefault="00744881" w:rsidP="00AE61C0">
      <w:pPr>
        <w:rPr>
          <w:rFonts w:ascii="Aptos" w:hAnsi="Aptos"/>
        </w:rPr>
      </w:pPr>
    </w:p>
    <w:p w14:paraId="32A993BC" w14:textId="77777777" w:rsidR="00744881" w:rsidRDefault="00744881" w:rsidP="00AE61C0">
      <w:pPr>
        <w:rPr>
          <w:rFonts w:ascii="Aptos" w:hAnsi="Aptos"/>
        </w:rPr>
      </w:pPr>
    </w:p>
    <w:p w14:paraId="3415DA12" w14:textId="77777777" w:rsidR="00744881" w:rsidRDefault="00744881" w:rsidP="00AE61C0">
      <w:pPr>
        <w:rPr>
          <w:rFonts w:ascii="Aptos" w:hAnsi="Aptos"/>
        </w:rPr>
      </w:pPr>
    </w:p>
    <w:tbl>
      <w:tblPr>
        <w:tblStyle w:val="TableGrid"/>
        <w:tblW w:w="0" w:type="auto"/>
        <w:tblLook w:val="04A0" w:firstRow="1" w:lastRow="0" w:firstColumn="1" w:lastColumn="0" w:noHBand="0" w:noVBand="1"/>
      </w:tblPr>
      <w:tblGrid>
        <w:gridCol w:w="2603"/>
        <w:gridCol w:w="2598"/>
        <w:gridCol w:w="1373"/>
        <w:gridCol w:w="1278"/>
        <w:gridCol w:w="1498"/>
      </w:tblGrid>
      <w:tr w:rsidR="00744881" w14:paraId="3182AA0B" w14:textId="77777777" w:rsidTr="002E0E13">
        <w:tc>
          <w:tcPr>
            <w:tcW w:w="9350" w:type="dxa"/>
            <w:gridSpan w:val="5"/>
          </w:tcPr>
          <w:p w14:paraId="76C6539D" w14:textId="058D2249" w:rsidR="00744881" w:rsidRPr="00744881" w:rsidRDefault="00744881" w:rsidP="00AE61C0">
            <w:pPr>
              <w:rPr>
                <w:rFonts w:ascii="Aptos" w:hAnsi="Aptos"/>
                <w:b/>
                <w:bCs/>
              </w:rPr>
            </w:pPr>
            <w:r w:rsidRPr="00744881">
              <w:rPr>
                <w:rFonts w:ascii="Aptos" w:hAnsi="Aptos"/>
                <w:b/>
                <w:bCs/>
              </w:rPr>
              <w:lastRenderedPageBreak/>
              <w:t>IDCG Goals- Overall Program Design</w:t>
            </w:r>
          </w:p>
        </w:tc>
      </w:tr>
      <w:tr w:rsidR="00744881" w14:paraId="229117DE" w14:textId="77777777" w:rsidTr="00744881">
        <w:tc>
          <w:tcPr>
            <w:tcW w:w="5206" w:type="dxa"/>
            <w:gridSpan w:val="2"/>
          </w:tcPr>
          <w:p w14:paraId="7CC23325" w14:textId="77777777" w:rsidR="00744881" w:rsidRDefault="00744881" w:rsidP="00744881">
            <w:pPr>
              <w:rPr>
                <w:rFonts w:ascii="Aptos" w:hAnsi="Aptos"/>
              </w:rPr>
            </w:pPr>
          </w:p>
        </w:tc>
        <w:tc>
          <w:tcPr>
            <w:tcW w:w="1373" w:type="dxa"/>
          </w:tcPr>
          <w:p w14:paraId="7BEF78D0" w14:textId="77777777" w:rsidR="00744881" w:rsidRPr="00213B0D" w:rsidRDefault="00744881" w:rsidP="00744881">
            <w:pPr>
              <w:jc w:val="center"/>
              <w:rPr>
                <w:rFonts w:ascii="Aptos" w:hAnsi="Aptos"/>
                <w:szCs w:val="24"/>
              </w:rPr>
            </w:pPr>
            <w:r w:rsidRPr="00213B0D">
              <w:rPr>
                <w:rFonts w:ascii="Aptos" w:hAnsi="Aptos"/>
                <w:szCs w:val="24"/>
              </w:rPr>
              <w:t>Excellent</w:t>
            </w:r>
          </w:p>
          <w:p w14:paraId="2CFAC258" w14:textId="77777777" w:rsidR="00744881" w:rsidRPr="00213B0D" w:rsidRDefault="00744881" w:rsidP="00744881">
            <w:pPr>
              <w:jc w:val="center"/>
              <w:rPr>
                <w:rFonts w:ascii="Aptos" w:hAnsi="Aptos"/>
                <w:szCs w:val="24"/>
              </w:rPr>
            </w:pPr>
            <w:r w:rsidRPr="00213B0D">
              <w:rPr>
                <w:rFonts w:ascii="Aptos" w:hAnsi="Aptos"/>
                <w:szCs w:val="24"/>
              </w:rPr>
              <w:t>2 points</w:t>
            </w:r>
          </w:p>
          <w:p w14:paraId="413119C3" w14:textId="725BAB08" w:rsidR="00744881" w:rsidRDefault="00744881" w:rsidP="00744881">
            <w:pPr>
              <w:rPr>
                <w:rFonts w:ascii="Aptos" w:hAnsi="Aptos"/>
              </w:rPr>
            </w:pPr>
            <w:r w:rsidRPr="00213B0D">
              <w:rPr>
                <w:rFonts w:ascii="Aptos" w:hAnsi="Aptos"/>
                <w:szCs w:val="24"/>
              </w:rPr>
              <w:t>(</w:t>
            </w:r>
            <w:r>
              <w:rPr>
                <w:rFonts w:ascii="Aptos" w:hAnsi="Aptos"/>
                <w:szCs w:val="24"/>
              </w:rPr>
              <w:t>W</w:t>
            </w:r>
            <w:r w:rsidRPr="00213B0D">
              <w:rPr>
                <w:rFonts w:ascii="Aptos" w:hAnsi="Aptos"/>
                <w:szCs w:val="24"/>
              </w:rPr>
              <w:t>ell-conceived and thoroughly developed)</w:t>
            </w:r>
          </w:p>
        </w:tc>
        <w:tc>
          <w:tcPr>
            <w:tcW w:w="1278" w:type="dxa"/>
          </w:tcPr>
          <w:p w14:paraId="19AC98EF" w14:textId="77777777" w:rsidR="00744881" w:rsidRPr="00213B0D" w:rsidRDefault="00744881" w:rsidP="00744881">
            <w:pPr>
              <w:jc w:val="center"/>
              <w:rPr>
                <w:rFonts w:ascii="Aptos" w:hAnsi="Aptos"/>
                <w:szCs w:val="24"/>
              </w:rPr>
            </w:pPr>
            <w:r w:rsidRPr="00213B0D">
              <w:rPr>
                <w:rFonts w:ascii="Aptos" w:hAnsi="Aptos"/>
                <w:szCs w:val="24"/>
              </w:rPr>
              <w:t>Good</w:t>
            </w:r>
          </w:p>
          <w:p w14:paraId="0D73CD16" w14:textId="77777777" w:rsidR="00744881" w:rsidRPr="00213B0D" w:rsidRDefault="00744881" w:rsidP="00744881">
            <w:pPr>
              <w:jc w:val="center"/>
              <w:rPr>
                <w:rFonts w:ascii="Aptos" w:hAnsi="Aptos"/>
                <w:szCs w:val="24"/>
              </w:rPr>
            </w:pPr>
            <w:r w:rsidRPr="00213B0D">
              <w:rPr>
                <w:rFonts w:ascii="Aptos" w:hAnsi="Aptos"/>
                <w:szCs w:val="24"/>
              </w:rPr>
              <w:t>1 point</w:t>
            </w:r>
          </w:p>
          <w:p w14:paraId="2E8F8AAD" w14:textId="3D8D341E" w:rsidR="00744881" w:rsidRPr="00213B0D" w:rsidRDefault="00744881" w:rsidP="00744881">
            <w:pPr>
              <w:jc w:val="center"/>
              <w:rPr>
                <w:rFonts w:ascii="Aptos" w:hAnsi="Aptos"/>
                <w:szCs w:val="24"/>
              </w:rPr>
            </w:pPr>
            <w:r w:rsidRPr="00213B0D">
              <w:rPr>
                <w:rFonts w:ascii="Aptos" w:hAnsi="Aptos"/>
                <w:szCs w:val="24"/>
              </w:rPr>
              <w:t>(Clear and complete)</w:t>
            </w:r>
          </w:p>
          <w:p w14:paraId="13B6297B" w14:textId="77777777" w:rsidR="00744881" w:rsidRDefault="00744881" w:rsidP="00744881">
            <w:pPr>
              <w:rPr>
                <w:rFonts w:ascii="Aptos" w:hAnsi="Aptos"/>
              </w:rPr>
            </w:pPr>
          </w:p>
        </w:tc>
        <w:tc>
          <w:tcPr>
            <w:tcW w:w="1493" w:type="dxa"/>
          </w:tcPr>
          <w:p w14:paraId="684C4EC8" w14:textId="77777777" w:rsidR="00744881" w:rsidRPr="00213B0D" w:rsidRDefault="00744881" w:rsidP="00744881">
            <w:pPr>
              <w:jc w:val="center"/>
              <w:rPr>
                <w:rFonts w:ascii="Aptos" w:hAnsi="Aptos"/>
                <w:szCs w:val="24"/>
              </w:rPr>
            </w:pPr>
            <w:r w:rsidRPr="00213B0D">
              <w:rPr>
                <w:rFonts w:ascii="Aptos" w:hAnsi="Aptos"/>
                <w:szCs w:val="24"/>
              </w:rPr>
              <w:t>Inadequate</w:t>
            </w:r>
          </w:p>
          <w:p w14:paraId="52772E90" w14:textId="77777777" w:rsidR="00744881" w:rsidRPr="00213B0D" w:rsidRDefault="00744881" w:rsidP="00744881">
            <w:pPr>
              <w:jc w:val="center"/>
              <w:rPr>
                <w:rFonts w:ascii="Aptos" w:hAnsi="Aptos"/>
                <w:szCs w:val="24"/>
              </w:rPr>
            </w:pPr>
            <w:r w:rsidRPr="00213B0D">
              <w:rPr>
                <w:rFonts w:ascii="Aptos" w:hAnsi="Aptos"/>
                <w:szCs w:val="24"/>
              </w:rPr>
              <w:t>0 points</w:t>
            </w:r>
          </w:p>
          <w:p w14:paraId="4E620CC7" w14:textId="6171DFB8" w:rsidR="00744881" w:rsidRDefault="00744881" w:rsidP="00744881">
            <w:pPr>
              <w:rPr>
                <w:rFonts w:ascii="Aptos" w:hAnsi="Aptos"/>
              </w:rPr>
            </w:pPr>
            <w:r w:rsidRPr="00213B0D">
              <w:rPr>
                <w:rFonts w:ascii="Aptos" w:hAnsi="Aptos"/>
                <w:szCs w:val="24"/>
              </w:rPr>
              <w:t>(Information is unclear or not provided)</w:t>
            </w:r>
          </w:p>
        </w:tc>
      </w:tr>
      <w:tr w:rsidR="00744881" w14:paraId="6C9856D5" w14:textId="77777777" w:rsidTr="00744881">
        <w:tc>
          <w:tcPr>
            <w:tcW w:w="5206" w:type="dxa"/>
            <w:gridSpan w:val="2"/>
          </w:tcPr>
          <w:p w14:paraId="334D76DE" w14:textId="7D634D55" w:rsidR="00744881" w:rsidRDefault="00744881" w:rsidP="00744881">
            <w:pPr>
              <w:rPr>
                <w:rFonts w:ascii="Aptos" w:hAnsi="Aptos"/>
              </w:rPr>
            </w:pPr>
            <w:r>
              <w:rPr>
                <w:rFonts w:ascii="Aptos" w:hAnsi="Aptos"/>
              </w:rPr>
              <w:t>1. Objectives align with the two program goals.</w:t>
            </w:r>
          </w:p>
        </w:tc>
        <w:tc>
          <w:tcPr>
            <w:tcW w:w="1373" w:type="dxa"/>
          </w:tcPr>
          <w:p w14:paraId="3DD5E69C" w14:textId="77777777" w:rsidR="00744881" w:rsidRDefault="00744881" w:rsidP="00744881">
            <w:pPr>
              <w:rPr>
                <w:rFonts w:ascii="Aptos" w:hAnsi="Aptos"/>
              </w:rPr>
            </w:pPr>
          </w:p>
        </w:tc>
        <w:tc>
          <w:tcPr>
            <w:tcW w:w="1278" w:type="dxa"/>
          </w:tcPr>
          <w:p w14:paraId="51FCBED8" w14:textId="77777777" w:rsidR="00744881" w:rsidRDefault="00744881" w:rsidP="00744881">
            <w:pPr>
              <w:rPr>
                <w:rFonts w:ascii="Aptos" w:hAnsi="Aptos"/>
              </w:rPr>
            </w:pPr>
          </w:p>
        </w:tc>
        <w:tc>
          <w:tcPr>
            <w:tcW w:w="1493" w:type="dxa"/>
          </w:tcPr>
          <w:p w14:paraId="68324BF1" w14:textId="77777777" w:rsidR="00744881" w:rsidRDefault="00744881" w:rsidP="00744881">
            <w:pPr>
              <w:rPr>
                <w:rFonts w:ascii="Aptos" w:hAnsi="Aptos"/>
              </w:rPr>
            </w:pPr>
          </w:p>
        </w:tc>
      </w:tr>
      <w:tr w:rsidR="00744881" w14:paraId="02733A5A" w14:textId="77777777" w:rsidTr="00744881">
        <w:tc>
          <w:tcPr>
            <w:tcW w:w="5206" w:type="dxa"/>
            <w:gridSpan w:val="2"/>
          </w:tcPr>
          <w:p w14:paraId="13D93264" w14:textId="77777777" w:rsidR="00744881" w:rsidRDefault="00744881" w:rsidP="00744881">
            <w:pPr>
              <w:rPr>
                <w:rFonts w:ascii="Aptos" w:hAnsi="Aptos"/>
              </w:rPr>
            </w:pPr>
            <w:r>
              <w:rPr>
                <w:rFonts w:ascii="Aptos" w:hAnsi="Aptos"/>
              </w:rPr>
              <w:t xml:space="preserve">2. Objectives are stated in measurable terms </w:t>
            </w:r>
          </w:p>
          <w:p w14:paraId="2B481401" w14:textId="161D6455" w:rsidR="00744881" w:rsidRDefault="00744881" w:rsidP="00744881">
            <w:pPr>
              <w:rPr>
                <w:rFonts w:ascii="Aptos" w:hAnsi="Aptos"/>
              </w:rPr>
            </w:pPr>
            <w:r>
              <w:rPr>
                <w:rFonts w:ascii="Aptos" w:hAnsi="Aptos"/>
              </w:rPr>
              <w:t xml:space="preserve">     with student outcomes listed.</w:t>
            </w:r>
          </w:p>
        </w:tc>
        <w:tc>
          <w:tcPr>
            <w:tcW w:w="1373" w:type="dxa"/>
          </w:tcPr>
          <w:p w14:paraId="07343020" w14:textId="77777777" w:rsidR="00744881" w:rsidRDefault="00744881" w:rsidP="00744881">
            <w:pPr>
              <w:rPr>
                <w:rFonts w:ascii="Aptos" w:hAnsi="Aptos"/>
              </w:rPr>
            </w:pPr>
          </w:p>
        </w:tc>
        <w:tc>
          <w:tcPr>
            <w:tcW w:w="1278" w:type="dxa"/>
          </w:tcPr>
          <w:p w14:paraId="7826F338" w14:textId="77777777" w:rsidR="00744881" w:rsidRDefault="00744881" w:rsidP="00744881">
            <w:pPr>
              <w:rPr>
                <w:rFonts w:ascii="Aptos" w:hAnsi="Aptos"/>
              </w:rPr>
            </w:pPr>
          </w:p>
        </w:tc>
        <w:tc>
          <w:tcPr>
            <w:tcW w:w="1493" w:type="dxa"/>
          </w:tcPr>
          <w:p w14:paraId="094DA302" w14:textId="77777777" w:rsidR="00744881" w:rsidRDefault="00744881" w:rsidP="00744881">
            <w:pPr>
              <w:rPr>
                <w:rFonts w:ascii="Aptos" w:hAnsi="Aptos"/>
              </w:rPr>
            </w:pPr>
          </w:p>
        </w:tc>
      </w:tr>
      <w:tr w:rsidR="00744881" w14:paraId="172036A7" w14:textId="77777777" w:rsidTr="00744881">
        <w:tc>
          <w:tcPr>
            <w:tcW w:w="5206" w:type="dxa"/>
            <w:gridSpan w:val="2"/>
          </w:tcPr>
          <w:p w14:paraId="67D991F8" w14:textId="77777777" w:rsidR="00744881" w:rsidRDefault="00744881" w:rsidP="00744881">
            <w:pPr>
              <w:rPr>
                <w:rFonts w:ascii="Aptos" w:hAnsi="Aptos"/>
              </w:rPr>
            </w:pPr>
            <w:r>
              <w:rPr>
                <w:rFonts w:ascii="Aptos" w:hAnsi="Aptos"/>
              </w:rPr>
              <w:t xml:space="preserve">3. Activities are aligned and listed for each </w:t>
            </w:r>
          </w:p>
          <w:p w14:paraId="19925222" w14:textId="59052F57" w:rsidR="00744881" w:rsidRDefault="00744881" w:rsidP="00744881">
            <w:pPr>
              <w:rPr>
                <w:rFonts w:ascii="Aptos" w:hAnsi="Aptos"/>
              </w:rPr>
            </w:pPr>
            <w:r>
              <w:rPr>
                <w:rFonts w:ascii="Aptos" w:hAnsi="Aptos"/>
              </w:rPr>
              <w:t xml:space="preserve">     objective</w:t>
            </w:r>
          </w:p>
        </w:tc>
        <w:tc>
          <w:tcPr>
            <w:tcW w:w="1373" w:type="dxa"/>
          </w:tcPr>
          <w:p w14:paraId="1D65A81D" w14:textId="77777777" w:rsidR="00744881" w:rsidRDefault="00744881" w:rsidP="00744881">
            <w:pPr>
              <w:rPr>
                <w:rFonts w:ascii="Aptos" w:hAnsi="Aptos"/>
              </w:rPr>
            </w:pPr>
          </w:p>
        </w:tc>
        <w:tc>
          <w:tcPr>
            <w:tcW w:w="1278" w:type="dxa"/>
          </w:tcPr>
          <w:p w14:paraId="5FEF2F22" w14:textId="77777777" w:rsidR="00744881" w:rsidRDefault="00744881" w:rsidP="00744881">
            <w:pPr>
              <w:rPr>
                <w:rFonts w:ascii="Aptos" w:hAnsi="Aptos"/>
              </w:rPr>
            </w:pPr>
          </w:p>
        </w:tc>
        <w:tc>
          <w:tcPr>
            <w:tcW w:w="1493" w:type="dxa"/>
          </w:tcPr>
          <w:p w14:paraId="75F019F1" w14:textId="77777777" w:rsidR="00744881" w:rsidRDefault="00744881" w:rsidP="00744881">
            <w:pPr>
              <w:rPr>
                <w:rFonts w:ascii="Aptos" w:hAnsi="Aptos"/>
              </w:rPr>
            </w:pPr>
          </w:p>
        </w:tc>
      </w:tr>
      <w:tr w:rsidR="00744881" w14:paraId="27051C30" w14:textId="77777777" w:rsidTr="00744881">
        <w:tc>
          <w:tcPr>
            <w:tcW w:w="5206" w:type="dxa"/>
            <w:gridSpan w:val="2"/>
          </w:tcPr>
          <w:p w14:paraId="49DD6123" w14:textId="153002C3" w:rsidR="00744881" w:rsidRDefault="00744881" w:rsidP="00744881">
            <w:pPr>
              <w:rPr>
                <w:rFonts w:ascii="Aptos" w:hAnsi="Aptos"/>
              </w:rPr>
            </w:pPr>
            <w:r>
              <w:rPr>
                <w:rFonts w:ascii="Aptos" w:hAnsi="Aptos"/>
              </w:rPr>
              <w:t>4. Activities support each objective.</w:t>
            </w:r>
          </w:p>
        </w:tc>
        <w:tc>
          <w:tcPr>
            <w:tcW w:w="1373" w:type="dxa"/>
          </w:tcPr>
          <w:p w14:paraId="4CE44598" w14:textId="77777777" w:rsidR="00744881" w:rsidRDefault="00744881" w:rsidP="00744881">
            <w:pPr>
              <w:rPr>
                <w:rFonts w:ascii="Aptos" w:hAnsi="Aptos"/>
              </w:rPr>
            </w:pPr>
          </w:p>
        </w:tc>
        <w:tc>
          <w:tcPr>
            <w:tcW w:w="1278" w:type="dxa"/>
          </w:tcPr>
          <w:p w14:paraId="6C4EB5CD" w14:textId="77777777" w:rsidR="00744881" w:rsidRDefault="00744881" w:rsidP="00744881">
            <w:pPr>
              <w:rPr>
                <w:rFonts w:ascii="Aptos" w:hAnsi="Aptos"/>
              </w:rPr>
            </w:pPr>
          </w:p>
        </w:tc>
        <w:tc>
          <w:tcPr>
            <w:tcW w:w="1493" w:type="dxa"/>
          </w:tcPr>
          <w:p w14:paraId="22A174A8" w14:textId="77777777" w:rsidR="00744881" w:rsidRDefault="00744881" w:rsidP="00744881">
            <w:pPr>
              <w:rPr>
                <w:rFonts w:ascii="Aptos" w:hAnsi="Aptos"/>
              </w:rPr>
            </w:pPr>
          </w:p>
        </w:tc>
      </w:tr>
      <w:tr w:rsidR="00744881" w14:paraId="1CE72FCB" w14:textId="77777777" w:rsidTr="00744881">
        <w:tc>
          <w:tcPr>
            <w:tcW w:w="5206" w:type="dxa"/>
            <w:gridSpan w:val="2"/>
          </w:tcPr>
          <w:p w14:paraId="44D7BF7A" w14:textId="77777777" w:rsidR="00744881" w:rsidRDefault="00744881" w:rsidP="00744881">
            <w:pPr>
              <w:rPr>
                <w:rFonts w:ascii="Aptos" w:hAnsi="Aptos"/>
                <w:szCs w:val="24"/>
              </w:rPr>
            </w:pPr>
            <w:r>
              <w:rPr>
                <w:rFonts w:ascii="Aptos" w:hAnsi="Aptos"/>
              </w:rPr>
              <w:t xml:space="preserve">5. </w:t>
            </w:r>
            <w:r w:rsidRPr="00213B0D">
              <w:rPr>
                <w:rFonts w:ascii="Aptos" w:hAnsi="Aptos"/>
                <w:szCs w:val="24"/>
              </w:rPr>
              <w:t xml:space="preserve">The project brings urban, suburban and rural </w:t>
            </w:r>
          </w:p>
          <w:p w14:paraId="733240B5"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students together voluntarily for the purpose </w:t>
            </w:r>
          </w:p>
          <w:p w14:paraId="46B0E592"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of reducing isolation and enhancing student </w:t>
            </w:r>
          </w:p>
          <w:p w14:paraId="0A171809" w14:textId="4FCD9A2A" w:rsidR="00744881" w:rsidRDefault="00744881" w:rsidP="00744881">
            <w:pPr>
              <w:rPr>
                <w:rFonts w:ascii="Aptos" w:hAnsi="Aptos"/>
              </w:rPr>
            </w:pPr>
            <w:r>
              <w:rPr>
                <w:rFonts w:ascii="Aptos" w:hAnsi="Aptos"/>
                <w:szCs w:val="24"/>
              </w:rPr>
              <w:t xml:space="preserve">    </w:t>
            </w:r>
            <w:r w:rsidRPr="00213B0D">
              <w:rPr>
                <w:rFonts w:ascii="Aptos" w:hAnsi="Aptos"/>
                <w:szCs w:val="24"/>
              </w:rPr>
              <w:t>achievement.</w:t>
            </w:r>
          </w:p>
        </w:tc>
        <w:tc>
          <w:tcPr>
            <w:tcW w:w="1373" w:type="dxa"/>
          </w:tcPr>
          <w:p w14:paraId="3301C665" w14:textId="77777777" w:rsidR="00744881" w:rsidRDefault="00744881" w:rsidP="00744881">
            <w:pPr>
              <w:rPr>
                <w:rFonts w:ascii="Aptos" w:hAnsi="Aptos"/>
              </w:rPr>
            </w:pPr>
          </w:p>
        </w:tc>
        <w:tc>
          <w:tcPr>
            <w:tcW w:w="1278" w:type="dxa"/>
          </w:tcPr>
          <w:p w14:paraId="6624E236" w14:textId="77777777" w:rsidR="00744881" w:rsidRDefault="00744881" w:rsidP="00744881">
            <w:pPr>
              <w:rPr>
                <w:rFonts w:ascii="Aptos" w:hAnsi="Aptos"/>
              </w:rPr>
            </w:pPr>
          </w:p>
        </w:tc>
        <w:tc>
          <w:tcPr>
            <w:tcW w:w="1493" w:type="dxa"/>
          </w:tcPr>
          <w:p w14:paraId="3007236F" w14:textId="77777777" w:rsidR="00744881" w:rsidRDefault="00744881" w:rsidP="00744881">
            <w:pPr>
              <w:rPr>
                <w:rFonts w:ascii="Aptos" w:hAnsi="Aptos"/>
              </w:rPr>
            </w:pPr>
          </w:p>
        </w:tc>
      </w:tr>
      <w:tr w:rsidR="00744881" w14:paraId="1F8B681A" w14:textId="77777777" w:rsidTr="00744881">
        <w:tc>
          <w:tcPr>
            <w:tcW w:w="5206" w:type="dxa"/>
            <w:gridSpan w:val="2"/>
          </w:tcPr>
          <w:p w14:paraId="238B95C5" w14:textId="77777777" w:rsidR="00744881" w:rsidRDefault="00744881" w:rsidP="00744881">
            <w:pPr>
              <w:rPr>
                <w:rFonts w:ascii="Aptos" w:hAnsi="Aptos"/>
                <w:szCs w:val="24"/>
              </w:rPr>
            </w:pPr>
            <w:r>
              <w:rPr>
                <w:rFonts w:ascii="Aptos" w:hAnsi="Aptos"/>
              </w:rPr>
              <w:t xml:space="preserve">6. </w:t>
            </w:r>
            <w:r w:rsidRPr="00213B0D">
              <w:rPr>
                <w:rFonts w:ascii="Aptos" w:hAnsi="Aptos"/>
                <w:szCs w:val="24"/>
              </w:rPr>
              <w:t xml:space="preserve">The proposal describes how the grantee will </w:t>
            </w:r>
          </w:p>
          <w:p w14:paraId="5F9ADCA6"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inform parents about the availability of the </w:t>
            </w:r>
          </w:p>
          <w:p w14:paraId="2F10B2A8"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program and how it will recruit students </w:t>
            </w:r>
          </w:p>
          <w:p w14:paraId="6C2149BF" w14:textId="1BB06DC2" w:rsidR="00744881" w:rsidRDefault="00744881" w:rsidP="00744881">
            <w:pPr>
              <w:rPr>
                <w:rFonts w:ascii="Aptos" w:hAnsi="Aptos"/>
              </w:rPr>
            </w:pPr>
            <w:r>
              <w:rPr>
                <w:rFonts w:ascii="Aptos" w:hAnsi="Aptos"/>
                <w:szCs w:val="24"/>
              </w:rPr>
              <w:t xml:space="preserve">     </w:t>
            </w:r>
            <w:r w:rsidRPr="00213B0D">
              <w:rPr>
                <w:rFonts w:ascii="Aptos" w:hAnsi="Aptos"/>
                <w:szCs w:val="24"/>
              </w:rPr>
              <w:t>regionally.</w:t>
            </w:r>
          </w:p>
        </w:tc>
        <w:tc>
          <w:tcPr>
            <w:tcW w:w="1373" w:type="dxa"/>
          </w:tcPr>
          <w:p w14:paraId="54171DC5" w14:textId="77777777" w:rsidR="00744881" w:rsidRDefault="00744881" w:rsidP="00744881">
            <w:pPr>
              <w:rPr>
                <w:rFonts w:ascii="Aptos" w:hAnsi="Aptos"/>
              </w:rPr>
            </w:pPr>
          </w:p>
        </w:tc>
        <w:tc>
          <w:tcPr>
            <w:tcW w:w="1278" w:type="dxa"/>
          </w:tcPr>
          <w:p w14:paraId="15DDF24D" w14:textId="77777777" w:rsidR="00744881" w:rsidRDefault="00744881" w:rsidP="00744881">
            <w:pPr>
              <w:rPr>
                <w:rFonts w:ascii="Aptos" w:hAnsi="Aptos"/>
              </w:rPr>
            </w:pPr>
          </w:p>
        </w:tc>
        <w:tc>
          <w:tcPr>
            <w:tcW w:w="1493" w:type="dxa"/>
          </w:tcPr>
          <w:p w14:paraId="7EA51E61" w14:textId="77777777" w:rsidR="00744881" w:rsidRDefault="00744881" w:rsidP="00744881">
            <w:pPr>
              <w:rPr>
                <w:rFonts w:ascii="Aptos" w:hAnsi="Aptos"/>
              </w:rPr>
            </w:pPr>
          </w:p>
        </w:tc>
      </w:tr>
      <w:tr w:rsidR="00744881" w14:paraId="36925728" w14:textId="77777777" w:rsidTr="00744881">
        <w:tc>
          <w:tcPr>
            <w:tcW w:w="5206" w:type="dxa"/>
            <w:gridSpan w:val="2"/>
          </w:tcPr>
          <w:p w14:paraId="01467E07" w14:textId="77777777" w:rsidR="00744881" w:rsidRDefault="00744881" w:rsidP="00744881">
            <w:pPr>
              <w:rPr>
                <w:rFonts w:ascii="Aptos" w:hAnsi="Aptos"/>
                <w:szCs w:val="24"/>
              </w:rPr>
            </w:pPr>
            <w:r>
              <w:rPr>
                <w:rFonts w:ascii="Aptos" w:hAnsi="Aptos"/>
              </w:rPr>
              <w:t xml:space="preserve">7. </w:t>
            </w:r>
            <w:r w:rsidRPr="00213B0D">
              <w:rPr>
                <w:rFonts w:ascii="Aptos" w:hAnsi="Aptos"/>
                <w:szCs w:val="24"/>
              </w:rPr>
              <w:t xml:space="preserve">The proposal describes the plan to expand </w:t>
            </w:r>
          </w:p>
          <w:p w14:paraId="61CC04AF"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this program to other stakeholders in the </w:t>
            </w:r>
          </w:p>
          <w:p w14:paraId="42256079" w14:textId="03218BA7" w:rsidR="00744881" w:rsidRDefault="00744881" w:rsidP="00744881">
            <w:pPr>
              <w:rPr>
                <w:rFonts w:ascii="Aptos" w:hAnsi="Aptos"/>
              </w:rPr>
            </w:pPr>
            <w:r>
              <w:rPr>
                <w:rFonts w:ascii="Aptos" w:hAnsi="Aptos"/>
                <w:szCs w:val="24"/>
              </w:rPr>
              <w:t xml:space="preserve">     </w:t>
            </w:r>
            <w:r w:rsidRPr="00213B0D">
              <w:rPr>
                <w:rFonts w:ascii="Aptos" w:hAnsi="Aptos"/>
                <w:szCs w:val="24"/>
              </w:rPr>
              <w:t>participating districts.</w:t>
            </w:r>
          </w:p>
        </w:tc>
        <w:tc>
          <w:tcPr>
            <w:tcW w:w="1373" w:type="dxa"/>
          </w:tcPr>
          <w:p w14:paraId="2EF2D02F" w14:textId="77777777" w:rsidR="00744881" w:rsidRDefault="00744881" w:rsidP="00744881">
            <w:pPr>
              <w:rPr>
                <w:rFonts w:ascii="Aptos" w:hAnsi="Aptos"/>
              </w:rPr>
            </w:pPr>
          </w:p>
        </w:tc>
        <w:tc>
          <w:tcPr>
            <w:tcW w:w="1278" w:type="dxa"/>
          </w:tcPr>
          <w:p w14:paraId="342966D4" w14:textId="77777777" w:rsidR="00744881" w:rsidRDefault="00744881" w:rsidP="00744881">
            <w:pPr>
              <w:rPr>
                <w:rFonts w:ascii="Aptos" w:hAnsi="Aptos"/>
              </w:rPr>
            </w:pPr>
          </w:p>
        </w:tc>
        <w:tc>
          <w:tcPr>
            <w:tcW w:w="1493" w:type="dxa"/>
          </w:tcPr>
          <w:p w14:paraId="335A9EFE" w14:textId="77777777" w:rsidR="00744881" w:rsidRDefault="00744881" w:rsidP="00744881">
            <w:pPr>
              <w:rPr>
                <w:rFonts w:ascii="Aptos" w:hAnsi="Aptos"/>
              </w:rPr>
            </w:pPr>
          </w:p>
        </w:tc>
      </w:tr>
      <w:tr w:rsidR="00744881" w14:paraId="3BE7FD0F" w14:textId="77777777" w:rsidTr="00744881">
        <w:tc>
          <w:tcPr>
            <w:tcW w:w="5206" w:type="dxa"/>
            <w:gridSpan w:val="2"/>
          </w:tcPr>
          <w:p w14:paraId="00B9A236" w14:textId="77777777" w:rsidR="00744881" w:rsidRDefault="00744881" w:rsidP="00744881">
            <w:pPr>
              <w:rPr>
                <w:rFonts w:ascii="Aptos" w:hAnsi="Aptos"/>
                <w:szCs w:val="24"/>
              </w:rPr>
            </w:pPr>
            <w:r>
              <w:rPr>
                <w:rFonts w:ascii="Aptos" w:hAnsi="Aptos"/>
              </w:rPr>
              <w:t xml:space="preserve">8. </w:t>
            </w:r>
            <w:r w:rsidRPr="00213B0D">
              <w:rPr>
                <w:rFonts w:ascii="Aptos" w:hAnsi="Aptos"/>
                <w:szCs w:val="24"/>
              </w:rPr>
              <w:t xml:space="preserve">The proposal describes the isolation issues </w:t>
            </w:r>
          </w:p>
          <w:p w14:paraId="7DE05411"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affecting students in participating districts </w:t>
            </w:r>
          </w:p>
          <w:p w14:paraId="27266E0D" w14:textId="7C00965A" w:rsidR="00744881" w:rsidRDefault="00744881" w:rsidP="00744881">
            <w:pPr>
              <w:rPr>
                <w:rFonts w:ascii="Aptos" w:hAnsi="Aptos"/>
              </w:rPr>
            </w:pPr>
            <w:r>
              <w:rPr>
                <w:rFonts w:ascii="Aptos" w:hAnsi="Aptos"/>
                <w:szCs w:val="24"/>
              </w:rPr>
              <w:t xml:space="preserve">     </w:t>
            </w:r>
            <w:r w:rsidRPr="00213B0D">
              <w:rPr>
                <w:rFonts w:ascii="Aptos" w:hAnsi="Aptos"/>
                <w:szCs w:val="24"/>
              </w:rPr>
              <w:t>and how this grant will address these issues.</w:t>
            </w:r>
          </w:p>
        </w:tc>
        <w:tc>
          <w:tcPr>
            <w:tcW w:w="1373" w:type="dxa"/>
          </w:tcPr>
          <w:p w14:paraId="0858BE5F" w14:textId="77777777" w:rsidR="00744881" w:rsidRDefault="00744881" w:rsidP="00744881">
            <w:pPr>
              <w:rPr>
                <w:rFonts w:ascii="Aptos" w:hAnsi="Aptos"/>
              </w:rPr>
            </w:pPr>
          </w:p>
        </w:tc>
        <w:tc>
          <w:tcPr>
            <w:tcW w:w="1278" w:type="dxa"/>
          </w:tcPr>
          <w:p w14:paraId="4F8BE73A" w14:textId="77777777" w:rsidR="00744881" w:rsidRDefault="00744881" w:rsidP="00744881">
            <w:pPr>
              <w:rPr>
                <w:rFonts w:ascii="Aptos" w:hAnsi="Aptos"/>
              </w:rPr>
            </w:pPr>
          </w:p>
        </w:tc>
        <w:tc>
          <w:tcPr>
            <w:tcW w:w="1493" w:type="dxa"/>
          </w:tcPr>
          <w:p w14:paraId="4532760F" w14:textId="77777777" w:rsidR="00744881" w:rsidRDefault="00744881" w:rsidP="00744881">
            <w:pPr>
              <w:rPr>
                <w:rFonts w:ascii="Aptos" w:hAnsi="Aptos"/>
              </w:rPr>
            </w:pPr>
          </w:p>
        </w:tc>
      </w:tr>
      <w:tr w:rsidR="00744881" w14:paraId="51C45C4F" w14:textId="77777777" w:rsidTr="00744881">
        <w:tc>
          <w:tcPr>
            <w:tcW w:w="5206" w:type="dxa"/>
            <w:gridSpan w:val="2"/>
          </w:tcPr>
          <w:p w14:paraId="14CF394F" w14:textId="77777777" w:rsidR="00744881" w:rsidRDefault="00744881" w:rsidP="00744881">
            <w:pPr>
              <w:rPr>
                <w:rFonts w:ascii="Aptos" w:hAnsi="Aptos"/>
                <w:szCs w:val="24"/>
              </w:rPr>
            </w:pPr>
            <w:r>
              <w:rPr>
                <w:rFonts w:ascii="Aptos" w:hAnsi="Aptos"/>
              </w:rPr>
              <w:t xml:space="preserve">9. </w:t>
            </w:r>
            <w:r w:rsidRPr="00213B0D">
              <w:rPr>
                <w:rFonts w:ascii="Aptos" w:hAnsi="Aptos"/>
                <w:szCs w:val="24"/>
              </w:rPr>
              <w:t xml:space="preserve">The proposal describes educational needs of </w:t>
            </w:r>
          </w:p>
          <w:p w14:paraId="31313279" w14:textId="77777777" w:rsidR="00744881" w:rsidRDefault="00744881" w:rsidP="00744881">
            <w:pPr>
              <w:rPr>
                <w:rFonts w:ascii="Aptos" w:hAnsi="Aptos"/>
                <w:szCs w:val="24"/>
              </w:rPr>
            </w:pPr>
            <w:r>
              <w:rPr>
                <w:rFonts w:ascii="Aptos" w:hAnsi="Aptos"/>
                <w:szCs w:val="24"/>
              </w:rPr>
              <w:t xml:space="preserve">     </w:t>
            </w:r>
            <w:r w:rsidRPr="00213B0D">
              <w:rPr>
                <w:rFonts w:ascii="Aptos" w:hAnsi="Aptos"/>
                <w:szCs w:val="24"/>
              </w:rPr>
              <w:t xml:space="preserve">students in participating districts and how </w:t>
            </w:r>
          </w:p>
          <w:p w14:paraId="4DE3F999" w14:textId="615FDC0A" w:rsidR="00744881" w:rsidRDefault="00744881" w:rsidP="00744881">
            <w:pPr>
              <w:rPr>
                <w:rFonts w:ascii="Aptos" w:hAnsi="Aptos"/>
              </w:rPr>
            </w:pPr>
            <w:r>
              <w:rPr>
                <w:rFonts w:ascii="Aptos" w:hAnsi="Aptos"/>
                <w:szCs w:val="24"/>
              </w:rPr>
              <w:t xml:space="preserve">     </w:t>
            </w:r>
            <w:r w:rsidRPr="00213B0D">
              <w:rPr>
                <w:rFonts w:ascii="Aptos" w:hAnsi="Aptos"/>
                <w:szCs w:val="24"/>
              </w:rPr>
              <w:t>this grant will address these needs.</w:t>
            </w:r>
          </w:p>
        </w:tc>
        <w:tc>
          <w:tcPr>
            <w:tcW w:w="1373" w:type="dxa"/>
          </w:tcPr>
          <w:p w14:paraId="3DEB318F" w14:textId="77777777" w:rsidR="00744881" w:rsidRDefault="00744881" w:rsidP="00744881">
            <w:pPr>
              <w:rPr>
                <w:rFonts w:ascii="Aptos" w:hAnsi="Aptos"/>
              </w:rPr>
            </w:pPr>
          </w:p>
        </w:tc>
        <w:tc>
          <w:tcPr>
            <w:tcW w:w="1278" w:type="dxa"/>
          </w:tcPr>
          <w:p w14:paraId="02D8FFAA" w14:textId="77777777" w:rsidR="00744881" w:rsidRDefault="00744881" w:rsidP="00744881">
            <w:pPr>
              <w:rPr>
                <w:rFonts w:ascii="Aptos" w:hAnsi="Aptos"/>
              </w:rPr>
            </w:pPr>
          </w:p>
        </w:tc>
        <w:tc>
          <w:tcPr>
            <w:tcW w:w="1493" w:type="dxa"/>
          </w:tcPr>
          <w:p w14:paraId="59D4BF86" w14:textId="77777777" w:rsidR="00744881" w:rsidRDefault="00744881" w:rsidP="00744881">
            <w:pPr>
              <w:rPr>
                <w:rFonts w:ascii="Aptos" w:hAnsi="Aptos"/>
              </w:rPr>
            </w:pPr>
          </w:p>
        </w:tc>
      </w:tr>
      <w:tr w:rsidR="00744881" w14:paraId="15C9E1D1" w14:textId="77777777" w:rsidTr="00744881">
        <w:tc>
          <w:tcPr>
            <w:tcW w:w="2605" w:type="dxa"/>
          </w:tcPr>
          <w:p w14:paraId="412242EF" w14:textId="77777777" w:rsidR="00744881" w:rsidRPr="00744881" w:rsidRDefault="00744881" w:rsidP="00744881">
            <w:pPr>
              <w:rPr>
                <w:rFonts w:ascii="Aptos" w:hAnsi="Aptos"/>
                <w:b/>
                <w:bCs/>
              </w:rPr>
            </w:pPr>
            <w:r w:rsidRPr="00744881">
              <w:rPr>
                <w:rFonts w:ascii="Aptos" w:hAnsi="Aptos"/>
                <w:b/>
                <w:bCs/>
              </w:rPr>
              <w:t>Total:</w:t>
            </w:r>
          </w:p>
        </w:tc>
        <w:tc>
          <w:tcPr>
            <w:tcW w:w="6745" w:type="dxa"/>
            <w:gridSpan w:val="4"/>
          </w:tcPr>
          <w:p w14:paraId="7884B2BC" w14:textId="41A269F8" w:rsidR="00744881" w:rsidRDefault="00744881" w:rsidP="00744881">
            <w:pPr>
              <w:rPr>
                <w:rFonts w:ascii="Aptos" w:hAnsi="Aptos"/>
              </w:rPr>
            </w:pPr>
            <w:r>
              <w:rPr>
                <w:rFonts w:ascii="Aptos" w:hAnsi="Aptos"/>
              </w:rPr>
              <w:t>Maximum 18 points (please total 1-9)</w:t>
            </w:r>
          </w:p>
        </w:tc>
      </w:tr>
      <w:tr w:rsidR="00744881" w14:paraId="2BDD82E6" w14:textId="77777777" w:rsidTr="000D6310">
        <w:tc>
          <w:tcPr>
            <w:tcW w:w="9350" w:type="dxa"/>
            <w:gridSpan w:val="5"/>
          </w:tcPr>
          <w:p w14:paraId="1EE75611" w14:textId="5CC018EE" w:rsidR="00744881" w:rsidRDefault="00744881" w:rsidP="00744881">
            <w:pPr>
              <w:rPr>
                <w:rFonts w:ascii="Aptos" w:hAnsi="Aptos"/>
              </w:rPr>
            </w:pPr>
            <w:r>
              <w:rPr>
                <w:rFonts w:ascii="Aptos" w:hAnsi="Aptos"/>
              </w:rPr>
              <w:t>Comments:</w:t>
            </w:r>
          </w:p>
        </w:tc>
      </w:tr>
    </w:tbl>
    <w:p w14:paraId="4F19FB7A" w14:textId="77777777" w:rsidR="00744881" w:rsidRDefault="00744881" w:rsidP="00AE61C0">
      <w:pPr>
        <w:rPr>
          <w:rFonts w:ascii="Aptos" w:hAnsi="Aptos"/>
        </w:rPr>
      </w:pPr>
    </w:p>
    <w:p w14:paraId="70811A66" w14:textId="77777777" w:rsidR="00744881" w:rsidRPr="00744881" w:rsidRDefault="00744881" w:rsidP="00744881">
      <w:pPr>
        <w:rPr>
          <w:rFonts w:ascii="Aptos" w:hAnsi="Aptos"/>
        </w:rPr>
      </w:pPr>
    </w:p>
    <w:p w14:paraId="33975B28" w14:textId="77777777" w:rsidR="00744881" w:rsidRPr="00744881" w:rsidRDefault="00744881" w:rsidP="00744881">
      <w:pPr>
        <w:rPr>
          <w:rFonts w:ascii="Aptos" w:hAnsi="Aptos"/>
        </w:rPr>
      </w:pPr>
    </w:p>
    <w:p w14:paraId="5D8E0CC8" w14:textId="77777777" w:rsidR="00744881" w:rsidRPr="00744881" w:rsidRDefault="00744881" w:rsidP="00744881">
      <w:pPr>
        <w:rPr>
          <w:rFonts w:ascii="Aptos" w:hAnsi="Aptos"/>
        </w:rPr>
      </w:pPr>
    </w:p>
    <w:p w14:paraId="211FF78E" w14:textId="77777777" w:rsidR="00744881" w:rsidRPr="00744881" w:rsidRDefault="00744881" w:rsidP="00744881">
      <w:pPr>
        <w:rPr>
          <w:rFonts w:ascii="Aptos" w:hAnsi="Aptos"/>
        </w:rPr>
      </w:pPr>
    </w:p>
    <w:p w14:paraId="679BA448" w14:textId="77777777" w:rsidR="00744881" w:rsidRDefault="00744881" w:rsidP="00744881">
      <w:pPr>
        <w:rPr>
          <w:rFonts w:ascii="Aptos" w:hAnsi="Aptos"/>
        </w:rPr>
      </w:pPr>
    </w:p>
    <w:p w14:paraId="164AF4E2" w14:textId="77777777" w:rsidR="00744881" w:rsidRDefault="00744881" w:rsidP="00744881">
      <w:pPr>
        <w:jc w:val="center"/>
        <w:rPr>
          <w:rFonts w:ascii="Aptos" w:hAnsi="Aptos"/>
        </w:rPr>
      </w:pPr>
    </w:p>
    <w:p w14:paraId="4A010460" w14:textId="77777777" w:rsidR="00744881" w:rsidRDefault="00744881" w:rsidP="00744881">
      <w:pPr>
        <w:jc w:val="center"/>
        <w:rPr>
          <w:rFonts w:ascii="Aptos" w:hAnsi="Aptos"/>
        </w:rPr>
      </w:pPr>
    </w:p>
    <w:p w14:paraId="53DAE37D" w14:textId="77777777" w:rsidR="00744881" w:rsidRDefault="00744881" w:rsidP="00744881">
      <w:pPr>
        <w:jc w:val="center"/>
        <w:rPr>
          <w:rFonts w:ascii="Aptos" w:hAnsi="Aptos"/>
        </w:rPr>
      </w:pPr>
    </w:p>
    <w:p w14:paraId="7739F5B7" w14:textId="77777777" w:rsidR="00744881" w:rsidRDefault="00744881" w:rsidP="00744881">
      <w:pPr>
        <w:jc w:val="center"/>
        <w:rPr>
          <w:rFonts w:ascii="Aptos" w:hAnsi="Aptos"/>
        </w:rPr>
      </w:pPr>
    </w:p>
    <w:tbl>
      <w:tblPr>
        <w:tblStyle w:val="TableGrid"/>
        <w:tblW w:w="0" w:type="auto"/>
        <w:tblLook w:val="04A0" w:firstRow="1" w:lastRow="0" w:firstColumn="1" w:lastColumn="0" w:noHBand="0" w:noVBand="1"/>
      </w:tblPr>
      <w:tblGrid>
        <w:gridCol w:w="2605"/>
        <w:gridCol w:w="2587"/>
        <w:gridCol w:w="1373"/>
        <w:gridCol w:w="1260"/>
        <w:gridCol w:w="1525"/>
      </w:tblGrid>
      <w:tr w:rsidR="00744881" w14:paraId="15CF455C" w14:textId="77777777" w:rsidTr="00D83CDC">
        <w:tc>
          <w:tcPr>
            <w:tcW w:w="9350" w:type="dxa"/>
            <w:gridSpan w:val="5"/>
          </w:tcPr>
          <w:p w14:paraId="1AA3B7CF" w14:textId="4835DC24" w:rsidR="00744881" w:rsidRPr="00744881" w:rsidRDefault="00744881" w:rsidP="00744881">
            <w:pPr>
              <w:rPr>
                <w:rFonts w:ascii="Aptos" w:hAnsi="Aptos"/>
                <w:b/>
                <w:bCs/>
              </w:rPr>
            </w:pPr>
            <w:r w:rsidRPr="00744881">
              <w:rPr>
                <w:rFonts w:ascii="Aptos" w:hAnsi="Aptos"/>
                <w:b/>
                <w:bCs/>
              </w:rPr>
              <w:lastRenderedPageBreak/>
              <w:t>Program Cost</w:t>
            </w:r>
          </w:p>
        </w:tc>
      </w:tr>
      <w:tr w:rsidR="00744881" w14:paraId="02FD8617" w14:textId="77777777" w:rsidTr="00744881">
        <w:tc>
          <w:tcPr>
            <w:tcW w:w="5192" w:type="dxa"/>
            <w:gridSpan w:val="2"/>
          </w:tcPr>
          <w:p w14:paraId="4BA4A700" w14:textId="77777777" w:rsidR="00744881" w:rsidRDefault="00744881" w:rsidP="00744881">
            <w:pPr>
              <w:jc w:val="center"/>
              <w:rPr>
                <w:rFonts w:ascii="Aptos" w:hAnsi="Aptos"/>
              </w:rPr>
            </w:pPr>
          </w:p>
        </w:tc>
        <w:tc>
          <w:tcPr>
            <w:tcW w:w="1373" w:type="dxa"/>
          </w:tcPr>
          <w:p w14:paraId="31737732" w14:textId="77777777" w:rsidR="00744881" w:rsidRPr="00213B0D" w:rsidRDefault="00744881" w:rsidP="00744881">
            <w:pPr>
              <w:jc w:val="center"/>
              <w:rPr>
                <w:rFonts w:ascii="Aptos" w:hAnsi="Aptos"/>
                <w:szCs w:val="24"/>
              </w:rPr>
            </w:pPr>
            <w:r w:rsidRPr="00213B0D">
              <w:rPr>
                <w:rFonts w:ascii="Aptos" w:hAnsi="Aptos"/>
                <w:szCs w:val="24"/>
              </w:rPr>
              <w:t>Excellent</w:t>
            </w:r>
          </w:p>
          <w:p w14:paraId="35B0951A" w14:textId="77777777" w:rsidR="00744881" w:rsidRPr="00213B0D" w:rsidRDefault="00744881" w:rsidP="00744881">
            <w:pPr>
              <w:jc w:val="center"/>
              <w:rPr>
                <w:rFonts w:ascii="Aptos" w:hAnsi="Aptos"/>
                <w:szCs w:val="24"/>
              </w:rPr>
            </w:pPr>
            <w:r w:rsidRPr="00213B0D">
              <w:rPr>
                <w:rFonts w:ascii="Aptos" w:hAnsi="Aptos"/>
                <w:szCs w:val="24"/>
              </w:rPr>
              <w:t>5 points</w:t>
            </w:r>
          </w:p>
          <w:p w14:paraId="06A776E8" w14:textId="5254DB6A" w:rsidR="00744881" w:rsidRDefault="00744881" w:rsidP="00744881">
            <w:pPr>
              <w:jc w:val="center"/>
              <w:rPr>
                <w:rFonts w:ascii="Aptos" w:hAnsi="Aptos"/>
              </w:rPr>
            </w:pPr>
            <w:r w:rsidRPr="00213B0D">
              <w:rPr>
                <w:rFonts w:ascii="Aptos" w:hAnsi="Aptos"/>
                <w:szCs w:val="24"/>
              </w:rPr>
              <w:t>(well-conceived and thoroughly developed)</w:t>
            </w:r>
          </w:p>
        </w:tc>
        <w:tc>
          <w:tcPr>
            <w:tcW w:w="1260" w:type="dxa"/>
          </w:tcPr>
          <w:p w14:paraId="2E96DDE0" w14:textId="77777777" w:rsidR="00744881" w:rsidRPr="00213B0D" w:rsidRDefault="00744881" w:rsidP="00744881">
            <w:pPr>
              <w:jc w:val="center"/>
              <w:rPr>
                <w:rFonts w:ascii="Aptos" w:hAnsi="Aptos"/>
                <w:szCs w:val="24"/>
              </w:rPr>
            </w:pPr>
            <w:r w:rsidRPr="00213B0D">
              <w:rPr>
                <w:rFonts w:ascii="Aptos" w:hAnsi="Aptos"/>
                <w:szCs w:val="24"/>
              </w:rPr>
              <w:t>Good</w:t>
            </w:r>
          </w:p>
          <w:p w14:paraId="6CCA93B1" w14:textId="77777777" w:rsidR="00744881" w:rsidRPr="00213B0D" w:rsidRDefault="00744881" w:rsidP="00744881">
            <w:pPr>
              <w:jc w:val="center"/>
              <w:rPr>
                <w:rFonts w:ascii="Aptos" w:hAnsi="Aptos"/>
                <w:szCs w:val="24"/>
              </w:rPr>
            </w:pPr>
            <w:r w:rsidRPr="00213B0D">
              <w:rPr>
                <w:rFonts w:ascii="Aptos" w:hAnsi="Aptos"/>
                <w:szCs w:val="24"/>
              </w:rPr>
              <w:t xml:space="preserve">2 </w:t>
            </w:r>
            <w:proofErr w:type="gramStart"/>
            <w:r w:rsidRPr="00213B0D">
              <w:rPr>
                <w:rFonts w:ascii="Aptos" w:hAnsi="Aptos"/>
                <w:szCs w:val="24"/>
              </w:rPr>
              <w:t>point</w:t>
            </w:r>
            <w:proofErr w:type="gramEnd"/>
          </w:p>
          <w:p w14:paraId="618955D5" w14:textId="3290EBC8" w:rsidR="00744881" w:rsidRDefault="00744881" w:rsidP="00744881">
            <w:pPr>
              <w:jc w:val="center"/>
              <w:rPr>
                <w:rFonts w:ascii="Aptos" w:hAnsi="Aptos"/>
              </w:rPr>
            </w:pPr>
            <w:r w:rsidRPr="00213B0D">
              <w:rPr>
                <w:rFonts w:ascii="Aptos" w:hAnsi="Aptos"/>
                <w:szCs w:val="24"/>
              </w:rPr>
              <w:t>(</w:t>
            </w:r>
            <w:proofErr w:type="gramStart"/>
            <w:r w:rsidRPr="00213B0D">
              <w:rPr>
                <w:rFonts w:ascii="Aptos" w:hAnsi="Aptos"/>
                <w:szCs w:val="24"/>
              </w:rPr>
              <w:t>clear</w:t>
            </w:r>
            <w:proofErr w:type="gramEnd"/>
            <w:r w:rsidRPr="00213B0D">
              <w:rPr>
                <w:rFonts w:ascii="Aptos" w:hAnsi="Aptos"/>
                <w:szCs w:val="24"/>
              </w:rPr>
              <w:t xml:space="preserve"> and complete</w:t>
            </w:r>
          </w:p>
        </w:tc>
        <w:tc>
          <w:tcPr>
            <w:tcW w:w="1525" w:type="dxa"/>
          </w:tcPr>
          <w:p w14:paraId="6A77F4AB" w14:textId="77777777" w:rsidR="00744881" w:rsidRPr="00213B0D" w:rsidRDefault="00744881" w:rsidP="00744881">
            <w:pPr>
              <w:jc w:val="center"/>
              <w:rPr>
                <w:rFonts w:ascii="Aptos" w:hAnsi="Aptos"/>
                <w:szCs w:val="24"/>
              </w:rPr>
            </w:pPr>
            <w:r w:rsidRPr="00213B0D">
              <w:rPr>
                <w:rFonts w:ascii="Aptos" w:hAnsi="Aptos"/>
                <w:szCs w:val="24"/>
              </w:rPr>
              <w:t>Inadequate</w:t>
            </w:r>
          </w:p>
          <w:p w14:paraId="16F22F59" w14:textId="77777777" w:rsidR="00744881" w:rsidRPr="00213B0D" w:rsidRDefault="00744881" w:rsidP="00744881">
            <w:pPr>
              <w:jc w:val="center"/>
              <w:rPr>
                <w:rFonts w:ascii="Aptos" w:hAnsi="Aptos"/>
                <w:szCs w:val="24"/>
              </w:rPr>
            </w:pPr>
            <w:r w:rsidRPr="00213B0D">
              <w:rPr>
                <w:rFonts w:ascii="Aptos" w:hAnsi="Aptos"/>
                <w:szCs w:val="24"/>
              </w:rPr>
              <w:t>0 points</w:t>
            </w:r>
          </w:p>
          <w:p w14:paraId="6CAEA504" w14:textId="640F1A09" w:rsidR="00744881" w:rsidRDefault="00744881" w:rsidP="00744881">
            <w:pPr>
              <w:jc w:val="center"/>
              <w:rPr>
                <w:rFonts w:ascii="Aptos" w:hAnsi="Aptos"/>
              </w:rPr>
            </w:pPr>
            <w:r w:rsidRPr="00213B0D">
              <w:rPr>
                <w:rFonts w:ascii="Aptos" w:hAnsi="Aptos"/>
                <w:szCs w:val="24"/>
              </w:rPr>
              <w:t>(information is unclear or not provided)</w:t>
            </w:r>
          </w:p>
        </w:tc>
      </w:tr>
      <w:tr w:rsidR="00744881" w14:paraId="456D6C6A" w14:textId="77777777" w:rsidTr="00744881">
        <w:tc>
          <w:tcPr>
            <w:tcW w:w="5192" w:type="dxa"/>
            <w:gridSpan w:val="2"/>
          </w:tcPr>
          <w:p w14:paraId="530DC8BE" w14:textId="6B3C81BF" w:rsidR="00744881" w:rsidRDefault="00744881" w:rsidP="00744881">
            <w:pPr>
              <w:rPr>
                <w:rFonts w:ascii="Aptos" w:hAnsi="Aptos"/>
              </w:rPr>
            </w:pPr>
            <w:r w:rsidRPr="00213B0D">
              <w:rPr>
                <w:rFonts w:ascii="Aptos" w:hAnsi="Aptos"/>
                <w:szCs w:val="24"/>
              </w:rPr>
              <w:t>The program cost supports the program goals and objectives, is reasonable, and is calculated correctly.</w:t>
            </w:r>
          </w:p>
        </w:tc>
        <w:tc>
          <w:tcPr>
            <w:tcW w:w="1373" w:type="dxa"/>
          </w:tcPr>
          <w:p w14:paraId="52DAF731" w14:textId="77777777" w:rsidR="00744881" w:rsidRDefault="00744881" w:rsidP="00744881">
            <w:pPr>
              <w:jc w:val="center"/>
              <w:rPr>
                <w:rFonts w:ascii="Aptos" w:hAnsi="Aptos"/>
              </w:rPr>
            </w:pPr>
          </w:p>
        </w:tc>
        <w:tc>
          <w:tcPr>
            <w:tcW w:w="1260" w:type="dxa"/>
          </w:tcPr>
          <w:p w14:paraId="3549FF4C" w14:textId="77777777" w:rsidR="00744881" w:rsidRDefault="00744881" w:rsidP="00744881">
            <w:pPr>
              <w:jc w:val="center"/>
              <w:rPr>
                <w:rFonts w:ascii="Aptos" w:hAnsi="Aptos"/>
              </w:rPr>
            </w:pPr>
          </w:p>
        </w:tc>
        <w:tc>
          <w:tcPr>
            <w:tcW w:w="1525" w:type="dxa"/>
          </w:tcPr>
          <w:p w14:paraId="72D3E10C" w14:textId="77777777" w:rsidR="00744881" w:rsidRDefault="00744881" w:rsidP="00744881">
            <w:pPr>
              <w:jc w:val="center"/>
              <w:rPr>
                <w:rFonts w:ascii="Aptos" w:hAnsi="Aptos"/>
              </w:rPr>
            </w:pPr>
          </w:p>
        </w:tc>
      </w:tr>
      <w:tr w:rsidR="00744881" w14:paraId="2E881373" w14:textId="77777777" w:rsidTr="00744881">
        <w:tc>
          <w:tcPr>
            <w:tcW w:w="2605" w:type="dxa"/>
          </w:tcPr>
          <w:p w14:paraId="7CFBB2B8" w14:textId="00C466E1" w:rsidR="00744881" w:rsidRPr="00744881" w:rsidRDefault="00744881" w:rsidP="00744881">
            <w:pPr>
              <w:rPr>
                <w:rFonts w:ascii="Aptos" w:hAnsi="Aptos"/>
                <w:b/>
                <w:bCs/>
              </w:rPr>
            </w:pPr>
            <w:r w:rsidRPr="00744881">
              <w:rPr>
                <w:rFonts w:ascii="Aptos" w:hAnsi="Aptos"/>
                <w:b/>
                <w:bCs/>
              </w:rPr>
              <w:t>Total:</w:t>
            </w:r>
          </w:p>
        </w:tc>
        <w:tc>
          <w:tcPr>
            <w:tcW w:w="6745" w:type="dxa"/>
            <w:gridSpan w:val="4"/>
          </w:tcPr>
          <w:p w14:paraId="4F4BEB20" w14:textId="20CD3F22" w:rsidR="00744881" w:rsidRDefault="00744881" w:rsidP="00744881">
            <w:pPr>
              <w:rPr>
                <w:rFonts w:ascii="Aptos" w:hAnsi="Aptos"/>
              </w:rPr>
            </w:pPr>
          </w:p>
        </w:tc>
      </w:tr>
      <w:tr w:rsidR="00744881" w14:paraId="2455C076" w14:textId="77777777" w:rsidTr="00D41DAE">
        <w:tc>
          <w:tcPr>
            <w:tcW w:w="9350" w:type="dxa"/>
            <w:gridSpan w:val="5"/>
          </w:tcPr>
          <w:p w14:paraId="1A1444B2" w14:textId="77777777" w:rsidR="00744881" w:rsidRDefault="00744881" w:rsidP="00744881">
            <w:pPr>
              <w:rPr>
                <w:rFonts w:ascii="Aptos" w:hAnsi="Aptos"/>
              </w:rPr>
            </w:pPr>
            <w:r>
              <w:rPr>
                <w:rFonts w:ascii="Aptos" w:hAnsi="Aptos"/>
              </w:rPr>
              <w:t>Comments:</w:t>
            </w:r>
          </w:p>
          <w:p w14:paraId="773416A5" w14:textId="2A124600" w:rsidR="00744881" w:rsidRDefault="00744881" w:rsidP="00744881">
            <w:pPr>
              <w:rPr>
                <w:rFonts w:ascii="Aptos" w:hAnsi="Aptos"/>
              </w:rPr>
            </w:pPr>
          </w:p>
        </w:tc>
      </w:tr>
    </w:tbl>
    <w:p w14:paraId="28FBD303" w14:textId="77777777" w:rsidR="00744881" w:rsidRPr="00744881" w:rsidRDefault="00744881" w:rsidP="00744881">
      <w:pPr>
        <w:jc w:val="center"/>
        <w:rPr>
          <w:rFonts w:ascii="Aptos" w:hAnsi="Aptos"/>
        </w:rPr>
      </w:pPr>
    </w:p>
    <w:sectPr w:rsidR="00744881" w:rsidRPr="00744881" w:rsidSect="00CC1B15">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8AAB" w14:textId="77777777" w:rsidR="006750AF" w:rsidRDefault="006750AF" w:rsidP="006750AF">
      <w:r>
        <w:separator/>
      </w:r>
    </w:p>
  </w:endnote>
  <w:endnote w:type="continuationSeparator" w:id="0">
    <w:p w14:paraId="7B1D5444" w14:textId="77777777" w:rsidR="006750AF" w:rsidRDefault="006750AF" w:rsidP="0067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5049" w14:textId="49793630" w:rsidR="006750AF" w:rsidRDefault="006750AF" w:rsidP="006750A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98492"/>
      <w:docPartObj>
        <w:docPartGallery w:val="Page Numbers (Bottom of Page)"/>
        <w:docPartUnique/>
      </w:docPartObj>
    </w:sdtPr>
    <w:sdtEndPr>
      <w:rPr>
        <w:noProof/>
      </w:rPr>
    </w:sdtEndPr>
    <w:sdtContent>
      <w:p w14:paraId="4A20A814" w14:textId="4E25E822" w:rsidR="00CC1B15" w:rsidRDefault="00CC1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2EF22" w14:textId="77777777" w:rsidR="00CC1B15" w:rsidRDefault="00CC1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58532"/>
      <w:docPartObj>
        <w:docPartGallery w:val="Page Numbers (Bottom of Page)"/>
        <w:docPartUnique/>
      </w:docPartObj>
    </w:sdtPr>
    <w:sdtEndPr>
      <w:rPr>
        <w:noProof/>
      </w:rPr>
    </w:sdtEndPr>
    <w:sdtContent>
      <w:p w14:paraId="7CBFAC5A" w14:textId="23C69A3B" w:rsidR="00CC1B15" w:rsidRDefault="00CC1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08B297" w14:textId="4B32F3CC" w:rsidR="00CC1B15" w:rsidRDefault="00CC1B15" w:rsidP="00675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8163" w14:textId="77777777" w:rsidR="006750AF" w:rsidRDefault="006750AF" w:rsidP="006750AF">
      <w:r>
        <w:separator/>
      </w:r>
    </w:p>
  </w:footnote>
  <w:footnote w:type="continuationSeparator" w:id="0">
    <w:p w14:paraId="4B6E8807" w14:textId="77777777" w:rsidR="006750AF" w:rsidRDefault="006750AF" w:rsidP="00675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BCA"/>
    <w:multiLevelType w:val="hybridMultilevel"/>
    <w:tmpl w:val="0EC021F4"/>
    <w:lvl w:ilvl="0" w:tplc="91A269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2" w15:restartNumberingAfterBreak="0">
    <w:nsid w:val="12306D41"/>
    <w:multiLevelType w:val="hybridMultilevel"/>
    <w:tmpl w:val="CC928988"/>
    <w:lvl w:ilvl="0" w:tplc="F71E0260">
      <w:start w:val="1"/>
      <w:numFmt w:val="upperRoman"/>
      <w:lvlText w:val="%1."/>
      <w:lvlJc w:val="right"/>
      <w:pPr>
        <w:tabs>
          <w:tab w:val="num" w:pos="180"/>
        </w:tabs>
        <w:ind w:left="180" w:hanging="180"/>
      </w:pPr>
      <w:rPr>
        <w:rFonts w:ascii="Times New Roman" w:hAnsi="Times New Roman" w:hint="default"/>
        <w:b/>
        <w:i w:val="0"/>
        <w:sz w:val="24"/>
        <w:szCs w:val="24"/>
      </w:rPr>
    </w:lvl>
    <w:lvl w:ilvl="1" w:tplc="6ACED29E">
      <w:start w:val="6"/>
      <w:numFmt w:val="upperRoman"/>
      <w:lvlText w:val="%2."/>
      <w:lvlJc w:val="right"/>
      <w:pPr>
        <w:tabs>
          <w:tab w:val="num" w:pos="180"/>
        </w:tabs>
        <w:ind w:left="180" w:hanging="180"/>
      </w:pPr>
      <w:rPr>
        <w:rFonts w:ascii="Times New Roman" w:hAnsi="Times New Roman" w:hint="default"/>
        <w:b/>
        <w:i w:val="0"/>
        <w:sz w:val="24"/>
        <w:szCs w:val="24"/>
      </w:rPr>
    </w:lvl>
    <w:lvl w:ilvl="2" w:tplc="CA96524A">
      <w:start w:val="1"/>
      <w:numFmt w:val="decimal"/>
      <w:lvlText w:val="%3."/>
      <w:lvlJc w:val="left"/>
      <w:pPr>
        <w:tabs>
          <w:tab w:val="num" w:pos="90"/>
        </w:tabs>
        <w:ind w:left="450" w:hanging="360"/>
      </w:pPr>
      <w:rPr>
        <w:rFonts w:hint="default"/>
        <w:b/>
        <w:bCs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AF5A73"/>
    <w:multiLevelType w:val="hybridMultilevel"/>
    <w:tmpl w:val="4E441696"/>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5" w15:restartNumberingAfterBreak="0">
    <w:nsid w:val="20AE7905"/>
    <w:multiLevelType w:val="hybridMultilevel"/>
    <w:tmpl w:val="17185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7" w15:restartNumberingAfterBreak="0">
    <w:nsid w:val="293D4110"/>
    <w:multiLevelType w:val="hybridMultilevel"/>
    <w:tmpl w:val="18A02A22"/>
    <w:lvl w:ilvl="0" w:tplc="57A846F8">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9" w15:restartNumberingAfterBreak="0">
    <w:nsid w:val="3FBE1865"/>
    <w:multiLevelType w:val="hybridMultilevel"/>
    <w:tmpl w:val="5BE60CFA"/>
    <w:lvl w:ilvl="0" w:tplc="15D8424C">
      <w:start w:val="1"/>
      <w:numFmt w:val="bullet"/>
      <w:pStyle w:val="subbulletlist"/>
      <w:lvlText w:val="o"/>
      <w:lvlJc w:val="left"/>
      <w:pPr>
        <w:tabs>
          <w:tab w:val="num" w:pos="1260"/>
        </w:tabs>
        <w:ind w:left="1260" w:hanging="360"/>
      </w:pPr>
      <w:rPr>
        <w:rFonts w:ascii="Courier New" w:hAnsi="Courier New" w:hint="default"/>
      </w:rPr>
    </w:lvl>
    <w:lvl w:ilvl="1" w:tplc="A00A4136">
      <w:start w:val="1"/>
      <w:numFmt w:val="bullet"/>
      <w:lvlText w:val=""/>
      <w:lvlJc w:val="left"/>
      <w:pPr>
        <w:tabs>
          <w:tab w:val="num" w:pos="1440"/>
        </w:tabs>
        <w:ind w:left="1440" w:hanging="360"/>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146F95"/>
    <w:multiLevelType w:val="hybridMultilevel"/>
    <w:tmpl w:val="05B4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D5F2A"/>
    <w:multiLevelType w:val="hybridMultilevel"/>
    <w:tmpl w:val="F8BC0120"/>
    <w:lvl w:ilvl="0" w:tplc="DF22DACE">
      <w:start w:val="1"/>
      <w:numFmt w:val="bullet"/>
      <w:lvlText w:val=""/>
      <w:lvlJc w:val="left"/>
      <w:pPr>
        <w:tabs>
          <w:tab w:val="num" w:pos="900"/>
        </w:tabs>
        <w:ind w:left="900" w:hanging="360"/>
      </w:pPr>
      <w:rPr>
        <w:rFonts w:ascii="Symbol" w:hAnsi="Symbol" w:cs="Times New Roman" w:hint="default"/>
        <w:b w:val="0"/>
        <w:i w:val="0"/>
        <w:sz w:val="24"/>
        <w:szCs w:val="24"/>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57B17578"/>
    <w:multiLevelType w:val="multilevel"/>
    <w:tmpl w:val="7E642C94"/>
    <w:lvl w:ilvl="0">
      <w:start w:val="1"/>
      <w:numFmt w:val="upperRoman"/>
      <w:pStyle w:val="Heading1"/>
      <w:lvlText w:val="%1."/>
      <w:lvlJc w:val="left"/>
      <w:pPr>
        <w:tabs>
          <w:tab w:val="num" w:pos="720"/>
        </w:tabs>
        <w:ind w:left="0" w:firstLine="0"/>
      </w:pPr>
      <w:rPr>
        <w:rFonts w:hint="default"/>
      </w:rPr>
    </w:lvl>
    <w:lvl w:ilvl="1">
      <w:start w:val="1"/>
      <w:numFmt w:val="none"/>
      <w:pStyle w:val="Heading2"/>
      <w:isLgl/>
      <w:lvlText w:val=""/>
      <w:lvlJc w:val="left"/>
      <w:pPr>
        <w:tabs>
          <w:tab w:val="num" w:pos="36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062"/>
        </w:tabs>
        <w:ind w:left="106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3"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14" w15:restartNumberingAfterBreak="0">
    <w:nsid w:val="5AE26345"/>
    <w:multiLevelType w:val="hybridMultilevel"/>
    <w:tmpl w:val="46A6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16"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17" w15:restartNumberingAfterBreak="0">
    <w:nsid w:val="5FB14303"/>
    <w:multiLevelType w:val="hybridMultilevel"/>
    <w:tmpl w:val="073C0448"/>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8"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19"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20"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21"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22"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23"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24"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567766425">
    <w:abstractNumId w:val="12"/>
  </w:num>
  <w:num w:numId="2" w16cid:durableId="1555654326">
    <w:abstractNumId w:val="3"/>
  </w:num>
  <w:num w:numId="3" w16cid:durableId="134228346">
    <w:abstractNumId w:val="14"/>
  </w:num>
  <w:num w:numId="4" w16cid:durableId="1943759475">
    <w:abstractNumId w:val="5"/>
  </w:num>
  <w:num w:numId="5" w16cid:durableId="416828105">
    <w:abstractNumId w:val="9"/>
  </w:num>
  <w:num w:numId="6" w16cid:durableId="1323462485">
    <w:abstractNumId w:val="11"/>
  </w:num>
  <w:num w:numId="7" w16cid:durableId="1552233466">
    <w:abstractNumId w:val="17"/>
  </w:num>
  <w:num w:numId="8" w16cid:durableId="660811205">
    <w:abstractNumId w:val="2"/>
  </w:num>
  <w:num w:numId="9" w16cid:durableId="11087428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885135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414256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999013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5356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26008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13948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302229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974633">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742435">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997324">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4753829">
    <w:abstractNumId w:val="6"/>
  </w:num>
  <w:num w:numId="21" w16cid:durableId="565410901">
    <w:abstractNumId w:val="1"/>
  </w:num>
  <w:num w:numId="22" w16cid:durableId="596403713">
    <w:abstractNumId w:val="22"/>
  </w:num>
  <w:num w:numId="23" w16cid:durableId="1040859140">
    <w:abstractNumId w:val="10"/>
  </w:num>
  <w:num w:numId="24" w16cid:durableId="1810240540">
    <w:abstractNumId w:val="7"/>
  </w:num>
  <w:num w:numId="25" w16cid:durableId="104228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C0"/>
    <w:rsid w:val="001953D2"/>
    <w:rsid w:val="00323130"/>
    <w:rsid w:val="003614BF"/>
    <w:rsid w:val="00440407"/>
    <w:rsid w:val="00564141"/>
    <w:rsid w:val="00662B24"/>
    <w:rsid w:val="006750AF"/>
    <w:rsid w:val="00744881"/>
    <w:rsid w:val="00964874"/>
    <w:rsid w:val="009E6271"/>
    <w:rsid w:val="009F01DC"/>
    <w:rsid w:val="00AE126D"/>
    <w:rsid w:val="00AE61C0"/>
    <w:rsid w:val="00B06631"/>
    <w:rsid w:val="00BD4CE3"/>
    <w:rsid w:val="00C41B60"/>
    <w:rsid w:val="00CC1B15"/>
    <w:rsid w:val="00D95B04"/>
    <w:rsid w:val="00DF5C42"/>
    <w:rsid w:val="00E56602"/>
    <w:rsid w:val="00EE7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F71176"/>
  <w15:chartTrackingRefBased/>
  <w15:docId w15:val="{E7775A0E-5BF7-4E27-A707-CDD4397E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1D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AE61C0"/>
    <w:pPr>
      <w:keepNext/>
      <w:numPr>
        <w:numId w:val="1"/>
      </w:numPr>
      <w:overflowPunct/>
      <w:autoSpaceDE/>
      <w:autoSpaceDN/>
      <w:adjustRightInd/>
      <w:textAlignment w:val="auto"/>
      <w:outlineLvl w:val="0"/>
    </w:pPr>
    <w:rPr>
      <w:b/>
      <w:bCs/>
      <w:sz w:val="32"/>
      <w:szCs w:val="24"/>
    </w:rPr>
  </w:style>
  <w:style w:type="paragraph" w:styleId="Heading2">
    <w:name w:val="heading 2"/>
    <w:basedOn w:val="Normal"/>
    <w:next w:val="Normal"/>
    <w:link w:val="Heading2Char"/>
    <w:qFormat/>
    <w:rsid w:val="00AE61C0"/>
    <w:pPr>
      <w:keepNext/>
      <w:numPr>
        <w:ilvl w:val="1"/>
        <w:numId w:val="1"/>
      </w:numPr>
      <w:overflowPunct/>
      <w:autoSpaceDE/>
      <w:autoSpaceDN/>
      <w:adjustRightInd/>
      <w:textAlignment w:val="auto"/>
      <w:outlineLvl w:val="1"/>
    </w:pPr>
    <w:rPr>
      <w:sz w:val="28"/>
      <w:szCs w:val="24"/>
    </w:rPr>
  </w:style>
  <w:style w:type="paragraph" w:styleId="Heading3">
    <w:name w:val="heading 3"/>
    <w:basedOn w:val="Normal"/>
    <w:next w:val="Normal"/>
    <w:link w:val="Heading3Char"/>
    <w:qFormat/>
    <w:rsid w:val="00AE61C0"/>
    <w:pPr>
      <w:keepNext/>
      <w:numPr>
        <w:ilvl w:val="2"/>
        <w:numId w:val="1"/>
      </w:numPr>
      <w:overflowPunct/>
      <w:autoSpaceDE/>
      <w:autoSpaceDN/>
      <w:adjustRightInd/>
      <w:jc w:val="center"/>
      <w:textAlignment w:val="auto"/>
      <w:outlineLvl w:val="2"/>
    </w:pPr>
    <w:rPr>
      <w:b/>
      <w:bCs/>
      <w:sz w:val="28"/>
      <w:szCs w:val="24"/>
    </w:rPr>
  </w:style>
  <w:style w:type="paragraph" w:styleId="Heading4">
    <w:name w:val="heading 4"/>
    <w:basedOn w:val="Normal"/>
    <w:next w:val="Normal"/>
    <w:link w:val="Heading4Char"/>
    <w:qFormat/>
    <w:rsid w:val="00AE61C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E61C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E61C0"/>
    <w:pPr>
      <w:numPr>
        <w:ilvl w:val="5"/>
        <w:numId w:val="1"/>
      </w:numPr>
      <w:tabs>
        <w:tab w:val="clear" w:pos="1062"/>
        <w:tab w:val="num" w:pos="1152"/>
      </w:tabs>
      <w:spacing w:before="240" w:after="60"/>
      <w:ind w:left="1152"/>
      <w:outlineLvl w:val="5"/>
    </w:pPr>
    <w:rPr>
      <w:b/>
      <w:bCs/>
      <w:sz w:val="22"/>
      <w:szCs w:val="22"/>
    </w:rPr>
  </w:style>
  <w:style w:type="paragraph" w:styleId="Heading7">
    <w:name w:val="heading 7"/>
    <w:basedOn w:val="Normal"/>
    <w:next w:val="Normal"/>
    <w:link w:val="Heading7Char"/>
    <w:qFormat/>
    <w:rsid w:val="00AE61C0"/>
    <w:pPr>
      <w:numPr>
        <w:ilvl w:val="6"/>
        <w:numId w:val="1"/>
      </w:numPr>
      <w:spacing w:before="240" w:after="60"/>
      <w:outlineLvl w:val="6"/>
    </w:pPr>
    <w:rPr>
      <w:szCs w:val="24"/>
    </w:rPr>
  </w:style>
  <w:style w:type="paragraph" w:styleId="Heading8">
    <w:name w:val="heading 8"/>
    <w:basedOn w:val="Normal"/>
    <w:next w:val="Normal"/>
    <w:link w:val="Heading8Char"/>
    <w:qFormat/>
    <w:rsid w:val="00AE61C0"/>
    <w:pPr>
      <w:numPr>
        <w:ilvl w:val="7"/>
        <w:numId w:val="1"/>
      </w:numPr>
      <w:spacing w:before="240" w:after="60"/>
      <w:outlineLvl w:val="7"/>
    </w:pPr>
    <w:rPr>
      <w:i/>
      <w:iCs/>
      <w:szCs w:val="24"/>
    </w:rPr>
  </w:style>
  <w:style w:type="paragraph" w:styleId="Heading9">
    <w:name w:val="heading 9"/>
    <w:basedOn w:val="Normal"/>
    <w:next w:val="Normal"/>
    <w:link w:val="Heading9Char"/>
    <w:qFormat/>
    <w:rsid w:val="00AE61C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E61C0"/>
    <w:pPr>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AE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E61C0"/>
    <w:rPr>
      <w:rFonts w:ascii="Times New Roman" w:eastAsia="Times New Roman" w:hAnsi="Times New Roman" w:cs="Times New Roman"/>
      <w:b/>
      <w:bCs/>
      <w:kern w:val="0"/>
      <w:sz w:val="32"/>
      <w:szCs w:val="24"/>
      <w14:ligatures w14:val="none"/>
    </w:rPr>
  </w:style>
  <w:style w:type="character" w:customStyle="1" w:styleId="Heading2Char">
    <w:name w:val="Heading 2 Char"/>
    <w:basedOn w:val="DefaultParagraphFont"/>
    <w:link w:val="Heading2"/>
    <w:rsid w:val="00AE61C0"/>
    <w:rPr>
      <w:rFonts w:ascii="Times New Roman" w:eastAsia="Times New Roman" w:hAnsi="Times New Roman" w:cs="Times New Roman"/>
      <w:kern w:val="0"/>
      <w:sz w:val="28"/>
      <w:szCs w:val="24"/>
      <w14:ligatures w14:val="none"/>
    </w:rPr>
  </w:style>
  <w:style w:type="character" w:customStyle="1" w:styleId="Heading3Char">
    <w:name w:val="Heading 3 Char"/>
    <w:basedOn w:val="DefaultParagraphFont"/>
    <w:link w:val="Heading3"/>
    <w:rsid w:val="00AE61C0"/>
    <w:rPr>
      <w:rFonts w:ascii="Times New Roman" w:eastAsia="Times New Roman" w:hAnsi="Times New Roman" w:cs="Times New Roman"/>
      <w:b/>
      <w:bCs/>
      <w:kern w:val="0"/>
      <w:sz w:val="28"/>
      <w:szCs w:val="24"/>
      <w14:ligatures w14:val="none"/>
    </w:rPr>
  </w:style>
  <w:style w:type="character" w:customStyle="1" w:styleId="Heading4Char">
    <w:name w:val="Heading 4 Char"/>
    <w:basedOn w:val="DefaultParagraphFont"/>
    <w:link w:val="Heading4"/>
    <w:rsid w:val="00AE61C0"/>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AE61C0"/>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rsid w:val="00AE61C0"/>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AE61C0"/>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AE61C0"/>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AE61C0"/>
    <w:rPr>
      <w:rFonts w:ascii="Arial" w:eastAsia="Times New Roman" w:hAnsi="Arial" w:cs="Arial"/>
      <w:kern w:val="0"/>
      <w14:ligatures w14:val="none"/>
    </w:rPr>
  </w:style>
  <w:style w:type="paragraph" w:styleId="ListParagraph">
    <w:name w:val="List Paragraph"/>
    <w:basedOn w:val="Normal"/>
    <w:uiPriority w:val="34"/>
    <w:qFormat/>
    <w:rsid w:val="00AE61C0"/>
    <w:pPr>
      <w:ind w:left="720"/>
    </w:pPr>
  </w:style>
  <w:style w:type="character" w:styleId="Hyperlink">
    <w:name w:val="Hyperlink"/>
    <w:rsid w:val="00AE61C0"/>
    <w:rPr>
      <w:color w:val="0000FF"/>
      <w:u w:val="single"/>
    </w:rPr>
  </w:style>
  <w:style w:type="paragraph" w:customStyle="1" w:styleId="subbulletlist">
    <w:name w:val="subbulletlist"/>
    <w:basedOn w:val="Normal"/>
    <w:rsid w:val="00AE61C0"/>
    <w:pPr>
      <w:numPr>
        <w:numId w:val="5"/>
      </w:numPr>
    </w:pPr>
  </w:style>
  <w:style w:type="paragraph" w:styleId="Header">
    <w:name w:val="header"/>
    <w:basedOn w:val="Normal"/>
    <w:link w:val="HeaderChar"/>
    <w:uiPriority w:val="99"/>
    <w:unhideWhenUsed/>
    <w:rsid w:val="006750AF"/>
    <w:pPr>
      <w:tabs>
        <w:tab w:val="center" w:pos="4680"/>
        <w:tab w:val="right" w:pos="9360"/>
      </w:tabs>
    </w:pPr>
  </w:style>
  <w:style w:type="character" w:customStyle="1" w:styleId="HeaderChar">
    <w:name w:val="Header Char"/>
    <w:basedOn w:val="DefaultParagraphFont"/>
    <w:link w:val="Header"/>
    <w:uiPriority w:val="99"/>
    <w:rsid w:val="006750AF"/>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750AF"/>
    <w:pPr>
      <w:tabs>
        <w:tab w:val="center" w:pos="4680"/>
        <w:tab w:val="right" w:pos="9360"/>
      </w:tabs>
    </w:pPr>
  </w:style>
  <w:style w:type="character" w:customStyle="1" w:styleId="FooterChar">
    <w:name w:val="Footer Char"/>
    <w:basedOn w:val="DefaultParagraphFont"/>
    <w:link w:val="Footer"/>
    <w:uiPriority w:val="99"/>
    <w:rsid w:val="006750AF"/>
    <w:rPr>
      <w:rFonts w:ascii="Times New Roman" w:eastAsia="Times New Roman" w:hAnsi="Times New Roman" w:cs="Times New Roman"/>
      <w:kern w:val="0"/>
      <w:sz w:val="24"/>
      <w:szCs w:val="20"/>
      <w14:ligatures w14:val="none"/>
    </w:rPr>
  </w:style>
  <w:style w:type="paragraph" w:styleId="BodyText3">
    <w:name w:val="Body Text 3"/>
    <w:basedOn w:val="Normal"/>
    <w:link w:val="BodyText3Char"/>
    <w:rsid w:val="00CC1B15"/>
    <w:pPr>
      <w:tabs>
        <w:tab w:val="left" w:pos="360"/>
      </w:tabs>
    </w:pPr>
    <w:rPr>
      <w:b/>
      <w:sz w:val="23"/>
    </w:rPr>
  </w:style>
  <w:style w:type="character" w:customStyle="1" w:styleId="BodyText3Char">
    <w:name w:val="Body Text 3 Char"/>
    <w:basedOn w:val="DefaultParagraphFont"/>
    <w:link w:val="BodyText3"/>
    <w:rsid w:val="00CC1B15"/>
    <w:rPr>
      <w:rFonts w:ascii="Times New Roman" w:eastAsia="Times New Roman" w:hAnsi="Times New Roman" w:cs="Times New Roman"/>
      <w:b/>
      <w:kern w:val="0"/>
      <w:sz w:val="2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david.williamson@ct.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sde.state.ct.u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eliha.Korkutovic@ct.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ha.Korkutovic@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be3f5c5c-26a7-495a-a458-32a4757a81f1">Some sections need to be reviewed again</Comments>
    <lcf76f155ced4ddcb4097134ff3c332f xmlns="be3f5c5c-26a7-495a-a458-32a4757a81f1">
      <Terms xmlns="http://schemas.microsoft.com/office/infopath/2007/PartnerControls"/>
    </lcf76f155ced4ddcb4097134ff3c332f>
    <TaxCatchAll xmlns="54ac615c-fb59-4e15-8a03-1a962e6960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FD12CA87741147A5AFC17CDF6601CF" ma:contentTypeVersion="18" ma:contentTypeDescription="Create a new document." ma:contentTypeScope="" ma:versionID="a76c7cc5f2c98a1b36ea0d5b8176d53e">
  <xsd:schema xmlns:xsd="http://www.w3.org/2001/XMLSchema" xmlns:xs="http://www.w3.org/2001/XMLSchema" xmlns:p="http://schemas.microsoft.com/office/2006/metadata/properties" xmlns:ns2="be3f5c5c-26a7-495a-a458-32a4757a81f1" xmlns:ns3="54ac615c-fb59-4e15-8a03-1a962e696030" targetNamespace="http://schemas.microsoft.com/office/2006/metadata/properties" ma:root="true" ma:fieldsID="8cf4e0295e18a946f28232085afaf475" ns2:_="" ns3:_="">
    <xsd:import namespace="be3f5c5c-26a7-495a-a458-32a4757a81f1"/>
    <xsd:import namespace="54ac615c-fb59-4e15-8a03-1a962e696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5c5c-26a7-495a-a458-32a4757a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s" ma:index="24" nillable="true" ma:displayName="Comments" ma:default="Some sections need to be reviewed again" ma:description="Some sections need review" ma:format="Dropdown" ma:internalName="Comment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c615c-fb59-4e15-8a03-1a962e696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2584d4-7698-4c6f-aaa2-da86d464c312}" ma:internalName="TaxCatchAll" ma:showField="CatchAllData" ma:web="54ac615c-fb59-4e15-8a03-1a962e696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8BF4D-B82E-441B-846A-2E6940EDADA3}">
  <ds:schemaRefs>
    <ds:schemaRef ds:uri="http://schemas.openxmlformats.org/officeDocument/2006/bibliography"/>
  </ds:schemaRefs>
</ds:datastoreItem>
</file>

<file path=customXml/itemProps2.xml><?xml version="1.0" encoding="utf-8"?>
<ds:datastoreItem xmlns:ds="http://schemas.openxmlformats.org/officeDocument/2006/customXml" ds:itemID="{EC472273-C18E-4D35-A017-EEF4BC0C6727}">
  <ds:schemaRefs>
    <ds:schemaRef ds:uri="http://schemas.microsoft.com/office/2006/documentManagement/types"/>
    <ds:schemaRef ds:uri="be3f5c5c-26a7-495a-a458-32a4757a81f1"/>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54ac615c-fb59-4e15-8a03-1a962e696030"/>
    <ds:schemaRef ds:uri="http://www.w3.org/XML/1998/namespace"/>
  </ds:schemaRefs>
</ds:datastoreItem>
</file>

<file path=customXml/itemProps3.xml><?xml version="1.0" encoding="utf-8"?>
<ds:datastoreItem xmlns:ds="http://schemas.openxmlformats.org/officeDocument/2006/customXml" ds:itemID="{2216620F-2192-42EB-A229-E7C6F29BA1F4}">
  <ds:schemaRefs>
    <ds:schemaRef ds:uri="http://schemas.microsoft.com/sharepoint/v3/contenttype/forms"/>
  </ds:schemaRefs>
</ds:datastoreItem>
</file>

<file path=customXml/itemProps4.xml><?xml version="1.0" encoding="utf-8"?>
<ds:datastoreItem xmlns:ds="http://schemas.openxmlformats.org/officeDocument/2006/customXml" ds:itemID="{36E5D0AF-A26E-41AA-A2E9-B6EAA0A2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5c5c-26a7-495a-a458-32a4757a81f1"/>
    <ds:schemaRef ds:uri="54ac615c-fb59-4e15-8a03-1a962e69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7135</Words>
  <Characters>40674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RFP001 Interdistrict Cooperative Grant 2026-27</dc:title>
  <dc:subject/>
  <dc:creator>Casey, Brenna</dc:creator>
  <cp:keywords/>
  <dc:description/>
  <cp:lastModifiedBy>Casiano, Pam</cp:lastModifiedBy>
  <cp:revision>3</cp:revision>
  <dcterms:created xsi:type="dcterms:W3CDTF">2025-10-10T16:21:00Z</dcterms:created>
  <dcterms:modified xsi:type="dcterms:W3CDTF">2025-10-10T16:22:00Z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0x0101007FFD12CA87741147A5AFC17CDF6601CF</vt:lpwstr>
  </property>
</Properties>
</file>