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626C6" w14:textId="5650F93E" w:rsidR="00E60D89" w:rsidRPr="00C72E4A" w:rsidRDefault="00E60D89" w:rsidP="000A26E9">
      <w:pPr>
        <w:spacing w:after="0" w:line="240" w:lineRule="auto"/>
        <w:jc w:val="center"/>
        <w:rPr>
          <w:rFonts w:ascii="Times New Roman" w:hAnsi="Times New Roman" w:cs="Times New Roman"/>
          <w:b/>
          <w:bCs/>
          <w:sz w:val="24"/>
          <w:szCs w:val="24"/>
        </w:rPr>
      </w:pPr>
      <w:r w:rsidRPr="00C72E4A">
        <w:rPr>
          <w:rFonts w:ascii="Times New Roman" w:hAnsi="Times New Roman" w:cs="Times New Roman"/>
          <w:b/>
          <w:bCs/>
          <w:sz w:val="24"/>
          <w:szCs w:val="24"/>
        </w:rPr>
        <w:t>Connecticut State Department of Education</w:t>
      </w:r>
    </w:p>
    <w:p w14:paraId="0B51D1A3" w14:textId="04AD8F00" w:rsidR="00E60D89" w:rsidRPr="00C72E4A" w:rsidRDefault="00E60D89" w:rsidP="000A26E9">
      <w:pPr>
        <w:spacing w:after="0" w:line="240" w:lineRule="auto"/>
        <w:jc w:val="center"/>
        <w:rPr>
          <w:rFonts w:ascii="Times New Roman" w:hAnsi="Times New Roman" w:cs="Times New Roman"/>
          <w:b/>
          <w:bCs/>
          <w:sz w:val="24"/>
          <w:szCs w:val="24"/>
        </w:rPr>
      </w:pPr>
      <w:r w:rsidRPr="00C72E4A">
        <w:rPr>
          <w:rFonts w:ascii="Times New Roman" w:hAnsi="Times New Roman" w:cs="Times New Roman"/>
          <w:b/>
          <w:bCs/>
          <w:sz w:val="24"/>
          <w:szCs w:val="24"/>
        </w:rPr>
        <w:t xml:space="preserve">Center for Literacy </w:t>
      </w:r>
      <w:r w:rsidR="000A26E9" w:rsidRPr="00C72E4A">
        <w:rPr>
          <w:rFonts w:ascii="Times New Roman" w:hAnsi="Times New Roman" w:cs="Times New Roman"/>
          <w:b/>
          <w:bCs/>
          <w:sz w:val="24"/>
          <w:szCs w:val="24"/>
        </w:rPr>
        <w:t>Research and Reading Success</w:t>
      </w:r>
    </w:p>
    <w:p w14:paraId="45313A30" w14:textId="77777777" w:rsidR="00C40FF9" w:rsidRPr="00C72E4A" w:rsidRDefault="00C40FF9" w:rsidP="000A26E9">
      <w:pPr>
        <w:spacing w:after="0" w:line="240" w:lineRule="auto"/>
        <w:jc w:val="center"/>
        <w:rPr>
          <w:rFonts w:ascii="Times New Roman" w:hAnsi="Times New Roman" w:cs="Times New Roman"/>
          <w:b/>
          <w:bCs/>
          <w:sz w:val="24"/>
          <w:szCs w:val="24"/>
        </w:rPr>
      </w:pPr>
    </w:p>
    <w:p w14:paraId="5E516941" w14:textId="77777777" w:rsidR="00C40FF9" w:rsidRPr="00C72E4A" w:rsidRDefault="00C40FF9" w:rsidP="000A26E9">
      <w:pPr>
        <w:spacing w:after="0" w:line="240" w:lineRule="auto"/>
        <w:jc w:val="center"/>
        <w:rPr>
          <w:rFonts w:ascii="Times New Roman" w:hAnsi="Times New Roman" w:cs="Times New Roman"/>
          <w:b/>
          <w:bCs/>
          <w:sz w:val="24"/>
          <w:szCs w:val="24"/>
        </w:rPr>
      </w:pPr>
    </w:p>
    <w:p w14:paraId="4E4FA73D" w14:textId="77777777" w:rsidR="00C40FF9" w:rsidRPr="00C72E4A" w:rsidRDefault="00C40FF9" w:rsidP="000A26E9">
      <w:pPr>
        <w:spacing w:after="0" w:line="240" w:lineRule="auto"/>
        <w:jc w:val="center"/>
        <w:rPr>
          <w:rFonts w:ascii="Times New Roman" w:hAnsi="Times New Roman" w:cs="Times New Roman"/>
          <w:b/>
          <w:bCs/>
          <w:sz w:val="24"/>
          <w:szCs w:val="24"/>
        </w:rPr>
      </w:pPr>
    </w:p>
    <w:p w14:paraId="316A236A" w14:textId="77777777" w:rsidR="00D847B7" w:rsidRPr="00C72E4A" w:rsidRDefault="00D847B7" w:rsidP="000A26E9">
      <w:pPr>
        <w:spacing w:after="0" w:line="240" w:lineRule="auto"/>
        <w:jc w:val="center"/>
        <w:rPr>
          <w:rFonts w:ascii="Times New Roman" w:hAnsi="Times New Roman" w:cs="Times New Roman"/>
          <w:b/>
          <w:bCs/>
          <w:sz w:val="24"/>
          <w:szCs w:val="24"/>
        </w:rPr>
      </w:pPr>
    </w:p>
    <w:p w14:paraId="6E39FBA9" w14:textId="77777777" w:rsidR="000A26E9" w:rsidRPr="00C72E4A" w:rsidRDefault="000A26E9" w:rsidP="000A26E9">
      <w:pPr>
        <w:spacing w:after="0" w:line="240" w:lineRule="auto"/>
        <w:jc w:val="center"/>
        <w:rPr>
          <w:rFonts w:ascii="Times New Roman" w:hAnsi="Times New Roman" w:cs="Times New Roman"/>
          <w:b/>
          <w:bCs/>
          <w:sz w:val="24"/>
          <w:szCs w:val="24"/>
        </w:rPr>
      </w:pPr>
    </w:p>
    <w:p w14:paraId="78FD1A89" w14:textId="552C91D0" w:rsidR="005A1118" w:rsidRPr="00C72E4A" w:rsidRDefault="005A1118" w:rsidP="00066F57">
      <w:pPr>
        <w:spacing w:after="0" w:line="240" w:lineRule="auto"/>
        <w:jc w:val="center"/>
        <w:rPr>
          <w:rFonts w:ascii="Times New Roman" w:hAnsi="Times New Roman" w:cs="Times New Roman"/>
          <w:b/>
          <w:bCs/>
          <w:sz w:val="24"/>
          <w:szCs w:val="24"/>
        </w:rPr>
      </w:pPr>
    </w:p>
    <w:p w14:paraId="3BAE056D" w14:textId="75C57062" w:rsidR="00066F57" w:rsidRPr="00C72E4A" w:rsidRDefault="00066F57" w:rsidP="00066F57">
      <w:pPr>
        <w:spacing w:after="0" w:line="240" w:lineRule="auto"/>
        <w:jc w:val="center"/>
        <w:rPr>
          <w:rFonts w:ascii="Times New Roman" w:hAnsi="Times New Roman" w:cs="Times New Roman"/>
          <w:b/>
          <w:bCs/>
          <w:sz w:val="24"/>
          <w:szCs w:val="24"/>
        </w:rPr>
      </w:pPr>
      <w:r w:rsidRPr="00C72E4A">
        <w:rPr>
          <w:rFonts w:ascii="Times New Roman" w:hAnsi="Times New Roman" w:cs="Times New Roman"/>
          <w:noProof/>
          <w:sz w:val="24"/>
          <w:szCs w:val="24"/>
        </w:rPr>
        <w:drawing>
          <wp:inline distT="0" distB="0" distL="0" distR="0" wp14:anchorId="1B9F4F0E" wp14:editId="787114A8">
            <wp:extent cx="5943600" cy="1356995"/>
            <wp:effectExtent l="0" t="0" r="0" b="0"/>
            <wp:docPr id="1092990509" name="Picture 1" descr="Logo Connecticut Education&#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90509" name="Picture 1" descr="Logo Connecticut Education&#10;&#1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356995"/>
                    </a:xfrm>
                    <a:prstGeom prst="rect">
                      <a:avLst/>
                    </a:prstGeom>
                    <a:noFill/>
                    <a:ln>
                      <a:noFill/>
                    </a:ln>
                  </pic:spPr>
                </pic:pic>
              </a:graphicData>
            </a:graphic>
          </wp:inline>
        </w:drawing>
      </w:r>
    </w:p>
    <w:p w14:paraId="2F7B4C9E"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66BFC7C9"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1AAFCBB4"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0E5291D5"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7D393C68"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0AD1E828"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45949952"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2E670FA6"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4732B82F"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043D0215" w14:textId="77777777" w:rsidR="005A1118" w:rsidRPr="00C72E4A" w:rsidRDefault="005A1118" w:rsidP="000A26E9">
      <w:pPr>
        <w:spacing w:after="0" w:line="240" w:lineRule="auto"/>
        <w:jc w:val="center"/>
        <w:rPr>
          <w:rFonts w:ascii="Times New Roman" w:hAnsi="Times New Roman" w:cs="Times New Roman"/>
          <w:b/>
          <w:bCs/>
          <w:sz w:val="24"/>
          <w:szCs w:val="24"/>
        </w:rPr>
      </w:pPr>
    </w:p>
    <w:p w14:paraId="290D8C84" w14:textId="64883619" w:rsidR="00F238DD" w:rsidRPr="00C72E4A" w:rsidRDefault="00F238DD" w:rsidP="000A26E9">
      <w:pPr>
        <w:spacing w:after="0" w:line="240" w:lineRule="auto"/>
        <w:jc w:val="center"/>
        <w:rPr>
          <w:rFonts w:ascii="Times New Roman" w:hAnsi="Times New Roman" w:cs="Times New Roman"/>
          <w:b/>
          <w:bCs/>
          <w:sz w:val="24"/>
          <w:szCs w:val="24"/>
        </w:rPr>
      </w:pPr>
      <w:r w:rsidRPr="00C72E4A">
        <w:rPr>
          <w:rFonts w:ascii="Times New Roman" w:hAnsi="Times New Roman" w:cs="Times New Roman"/>
          <w:b/>
          <w:bCs/>
          <w:sz w:val="24"/>
          <w:szCs w:val="24"/>
        </w:rPr>
        <w:t>Charlene M. Russell-Tucker</w:t>
      </w:r>
    </w:p>
    <w:p w14:paraId="14B437B1" w14:textId="612C4B81" w:rsidR="00F238DD" w:rsidRPr="00C72E4A" w:rsidRDefault="00F238DD" w:rsidP="000A26E9">
      <w:pPr>
        <w:spacing w:after="0" w:line="240" w:lineRule="auto"/>
        <w:jc w:val="center"/>
        <w:rPr>
          <w:rFonts w:ascii="Times New Roman" w:hAnsi="Times New Roman" w:cs="Times New Roman"/>
          <w:b/>
          <w:bCs/>
          <w:sz w:val="24"/>
          <w:szCs w:val="24"/>
        </w:rPr>
      </w:pPr>
      <w:r w:rsidRPr="00C72E4A">
        <w:rPr>
          <w:rFonts w:ascii="Times New Roman" w:hAnsi="Times New Roman" w:cs="Times New Roman"/>
          <w:b/>
          <w:bCs/>
          <w:sz w:val="24"/>
          <w:szCs w:val="24"/>
        </w:rPr>
        <w:t>Commissioner of Education</w:t>
      </w:r>
    </w:p>
    <w:p w14:paraId="3498389C" w14:textId="77777777" w:rsidR="00F238DD" w:rsidRPr="00C72E4A" w:rsidRDefault="00F238DD" w:rsidP="000A26E9">
      <w:pPr>
        <w:spacing w:after="0" w:line="240" w:lineRule="auto"/>
        <w:jc w:val="center"/>
        <w:rPr>
          <w:rFonts w:ascii="Times New Roman" w:hAnsi="Times New Roman" w:cs="Times New Roman"/>
          <w:b/>
          <w:bCs/>
          <w:sz w:val="24"/>
          <w:szCs w:val="24"/>
        </w:rPr>
      </w:pPr>
    </w:p>
    <w:p w14:paraId="4C2C03FC" w14:textId="77777777" w:rsidR="00F238DD" w:rsidRPr="00C72E4A" w:rsidRDefault="00F238DD" w:rsidP="000A26E9">
      <w:pPr>
        <w:spacing w:after="0" w:line="240" w:lineRule="auto"/>
        <w:jc w:val="center"/>
        <w:rPr>
          <w:rFonts w:ascii="Times New Roman" w:hAnsi="Times New Roman" w:cs="Times New Roman"/>
          <w:b/>
          <w:bCs/>
          <w:sz w:val="24"/>
          <w:szCs w:val="24"/>
        </w:rPr>
      </w:pPr>
    </w:p>
    <w:p w14:paraId="54803525" w14:textId="6E42C844" w:rsidR="00F238DD" w:rsidRPr="00C72E4A" w:rsidRDefault="00F238DD" w:rsidP="000A26E9">
      <w:pPr>
        <w:spacing w:after="0" w:line="240" w:lineRule="auto"/>
        <w:jc w:val="center"/>
        <w:rPr>
          <w:rFonts w:ascii="Times New Roman" w:hAnsi="Times New Roman" w:cs="Times New Roman"/>
          <w:b/>
          <w:bCs/>
          <w:sz w:val="24"/>
          <w:szCs w:val="24"/>
        </w:rPr>
      </w:pPr>
      <w:r w:rsidRPr="00C72E4A">
        <w:rPr>
          <w:rFonts w:ascii="Times New Roman" w:hAnsi="Times New Roman" w:cs="Times New Roman"/>
          <w:b/>
          <w:bCs/>
          <w:sz w:val="24"/>
          <w:szCs w:val="24"/>
        </w:rPr>
        <w:t xml:space="preserve">Request for Information </w:t>
      </w:r>
    </w:p>
    <w:p w14:paraId="7C5A2805" w14:textId="7422AA2C" w:rsidR="00F238DD" w:rsidRDefault="00F238DD" w:rsidP="1F0FE1F4">
      <w:pPr>
        <w:spacing w:after="0" w:line="240" w:lineRule="auto"/>
        <w:jc w:val="center"/>
        <w:rPr>
          <w:rFonts w:ascii="Times New Roman" w:hAnsi="Times New Roman" w:cs="Times New Roman"/>
          <w:b/>
          <w:bCs/>
          <w:sz w:val="24"/>
          <w:szCs w:val="24"/>
        </w:rPr>
      </w:pPr>
      <w:r w:rsidRPr="0BBEBCE4">
        <w:rPr>
          <w:rFonts w:ascii="Times New Roman" w:hAnsi="Times New Roman" w:cs="Times New Roman"/>
          <w:b/>
          <w:bCs/>
          <w:sz w:val="24"/>
          <w:szCs w:val="24"/>
        </w:rPr>
        <w:t>RFI #</w:t>
      </w:r>
      <w:r w:rsidR="00221574" w:rsidRPr="0BBEBCE4">
        <w:rPr>
          <w:rFonts w:ascii="Times New Roman" w:hAnsi="Times New Roman" w:cs="Times New Roman"/>
          <w:b/>
          <w:bCs/>
          <w:sz w:val="24"/>
          <w:szCs w:val="24"/>
        </w:rPr>
        <w:t>007</w:t>
      </w:r>
    </w:p>
    <w:p w14:paraId="3160E2E9" w14:textId="4DCC79D5" w:rsidR="005C7155" w:rsidRPr="00520EEA" w:rsidRDefault="00D50F8E" w:rsidP="1F0FE1F4">
      <w:pPr>
        <w:spacing w:after="0" w:line="240" w:lineRule="auto"/>
        <w:jc w:val="center"/>
        <w:rPr>
          <w:rFonts w:ascii="Times New Roman" w:hAnsi="Times New Roman" w:cs="Times New Roman"/>
          <w:b/>
          <w:bCs/>
          <w:sz w:val="24"/>
          <w:szCs w:val="24"/>
        </w:rPr>
      </w:pPr>
      <w:r w:rsidRPr="00520EEA">
        <w:rPr>
          <w:rFonts w:ascii="Times New Roman" w:hAnsi="Times New Roman" w:cs="Times New Roman"/>
          <w:b/>
          <w:bCs/>
          <w:sz w:val="24"/>
          <w:szCs w:val="24"/>
        </w:rPr>
        <w:t>Application</w:t>
      </w:r>
      <w:r w:rsidR="005C7155" w:rsidRPr="00520EEA">
        <w:rPr>
          <w:rFonts w:ascii="Times New Roman" w:hAnsi="Times New Roman" w:cs="Times New Roman"/>
          <w:b/>
          <w:bCs/>
          <w:sz w:val="24"/>
          <w:szCs w:val="24"/>
        </w:rPr>
        <w:t xml:space="preserve"> Due Date: </w:t>
      </w:r>
      <w:r w:rsidR="00B92055" w:rsidRPr="00520EEA">
        <w:rPr>
          <w:rFonts w:ascii="Times New Roman" w:hAnsi="Times New Roman" w:cs="Times New Roman"/>
          <w:b/>
          <w:bCs/>
          <w:sz w:val="24"/>
          <w:szCs w:val="24"/>
        </w:rPr>
        <w:t>September</w:t>
      </w:r>
      <w:r w:rsidR="00CB50FA" w:rsidRPr="00520EEA">
        <w:rPr>
          <w:rFonts w:ascii="Times New Roman" w:hAnsi="Times New Roman" w:cs="Times New Roman"/>
          <w:b/>
          <w:bCs/>
          <w:sz w:val="24"/>
          <w:szCs w:val="24"/>
        </w:rPr>
        <w:t xml:space="preserve"> </w:t>
      </w:r>
      <w:r w:rsidR="00B92055" w:rsidRPr="00520EEA">
        <w:rPr>
          <w:rFonts w:ascii="Times New Roman" w:hAnsi="Times New Roman" w:cs="Times New Roman"/>
          <w:b/>
          <w:bCs/>
          <w:sz w:val="24"/>
          <w:szCs w:val="24"/>
        </w:rPr>
        <w:t>29</w:t>
      </w:r>
      <w:r w:rsidR="00CB50FA" w:rsidRPr="00520EEA">
        <w:rPr>
          <w:rFonts w:ascii="Times New Roman" w:hAnsi="Times New Roman" w:cs="Times New Roman"/>
          <w:b/>
          <w:bCs/>
          <w:sz w:val="24"/>
          <w:szCs w:val="24"/>
        </w:rPr>
        <w:t>, 2026</w:t>
      </w:r>
    </w:p>
    <w:p w14:paraId="33A717E3" w14:textId="77777777" w:rsidR="003C6EDB" w:rsidRPr="00C72E4A" w:rsidRDefault="003C6EDB" w:rsidP="000A26E9">
      <w:pPr>
        <w:spacing w:after="0" w:line="240" w:lineRule="auto"/>
        <w:jc w:val="center"/>
        <w:rPr>
          <w:rFonts w:ascii="Times New Roman" w:hAnsi="Times New Roman" w:cs="Times New Roman"/>
          <w:b/>
          <w:bCs/>
          <w:sz w:val="24"/>
          <w:szCs w:val="24"/>
        </w:rPr>
      </w:pPr>
    </w:p>
    <w:p w14:paraId="2B14451B" w14:textId="77777777" w:rsidR="009831BC" w:rsidRPr="00C72E4A" w:rsidRDefault="009831BC" w:rsidP="000A26E9">
      <w:pPr>
        <w:spacing w:after="0" w:line="240" w:lineRule="auto"/>
        <w:jc w:val="center"/>
        <w:rPr>
          <w:rFonts w:ascii="Times New Roman" w:hAnsi="Times New Roman" w:cs="Times New Roman"/>
          <w:b/>
          <w:bCs/>
          <w:sz w:val="24"/>
          <w:szCs w:val="24"/>
        </w:rPr>
      </w:pPr>
    </w:p>
    <w:p w14:paraId="76FC82C5" w14:textId="77777777" w:rsidR="00A05A54" w:rsidRDefault="00EB73E5" w:rsidP="000A26E9">
      <w:pPr>
        <w:spacing w:after="0" w:line="240" w:lineRule="auto"/>
        <w:jc w:val="center"/>
        <w:rPr>
          <w:rFonts w:ascii="Times New Roman" w:hAnsi="Times New Roman" w:cs="Times New Roman"/>
          <w:b/>
          <w:bCs/>
          <w:sz w:val="24"/>
          <w:szCs w:val="24"/>
        </w:rPr>
      </w:pPr>
      <w:r w:rsidRPr="00C72E4A">
        <w:rPr>
          <w:rFonts w:ascii="Times New Roman" w:hAnsi="Times New Roman" w:cs="Times New Roman"/>
          <w:b/>
          <w:bCs/>
          <w:sz w:val="24"/>
          <w:szCs w:val="24"/>
        </w:rPr>
        <w:t>K</w:t>
      </w:r>
      <w:r w:rsidR="02AE3C55" w:rsidRPr="00C72E4A">
        <w:rPr>
          <w:rFonts w:ascii="Times New Roman" w:hAnsi="Times New Roman" w:cs="Times New Roman"/>
          <w:b/>
          <w:bCs/>
          <w:sz w:val="24"/>
          <w:szCs w:val="24"/>
        </w:rPr>
        <w:t xml:space="preserve">indergarten through Grade </w:t>
      </w:r>
      <w:r w:rsidR="00421496" w:rsidRPr="00C72E4A">
        <w:rPr>
          <w:rFonts w:ascii="Times New Roman" w:hAnsi="Times New Roman" w:cs="Times New Roman"/>
          <w:b/>
          <w:bCs/>
          <w:sz w:val="24"/>
          <w:szCs w:val="24"/>
        </w:rPr>
        <w:t>Five</w:t>
      </w:r>
      <w:r w:rsidRPr="00C72E4A">
        <w:rPr>
          <w:rFonts w:ascii="Times New Roman" w:hAnsi="Times New Roman" w:cs="Times New Roman"/>
          <w:b/>
          <w:bCs/>
          <w:sz w:val="24"/>
          <w:szCs w:val="24"/>
        </w:rPr>
        <w:t xml:space="preserve"> </w:t>
      </w:r>
      <w:r w:rsidR="23CCAAB6" w:rsidRPr="00C72E4A">
        <w:rPr>
          <w:rFonts w:ascii="Times New Roman" w:hAnsi="Times New Roman" w:cs="Times New Roman"/>
          <w:b/>
          <w:bCs/>
          <w:sz w:val="24"/>
          <w:szCs w:val="24"/>
        </w:rPr>
        <w:t>(</w:t>
      </w:r>
      <w:r w:rsidRPr="00C72E4A">
        <w:rPr>
          <w:rFonts w:ascii="Times New Roman" w:hAnsi="Times New Roman" w:cs="Times New Roman"/>
          <w:b/>
          <w:bCs/>
          <w:sz w:val="24"/>
          <w:szCs w:val="24"/>
        </w:rPr>
        <w:t>K–</w:t>
      </w:r>
      <w:r w:rsidR="00421496" w:rsidRPr="00C72E4A">
        <w:rPr>
          <w:rFonts w:ascii="Times New Roman" w:hAnsi="Times New Roman" w:cs="Times New Roman"/>
          <w:b/>
          <w:bCs/>
          <w:sz w:val="24"/>
          <w:szCs w:val="24"/>
        </w:rPr>
        <w:t>5</w:t>
      </w:r>
      <w:r w:rsidR="0EB28235" w:rsidRPr="00C72E4A">
        <w:rPr>
          <w:rFonts w:ascii="Times New Roman" w:hAnsi="Times New Roman" w:cs="Times New Roman"/>
          <w:b/>
          <w:bCs/>
          <w:sz w:val="24"/>
          <w:szCs w:val="24"/>
        </w:rPr>
        <w:t>)</w:t>
      </w:r>
      <w:r w:rsidRPr="00C72E4A">
        <w:rPr>
          <w:rFonts w:ascii="Times New Roman" w:hAnsi="Times New Roman" w:cs="Times New Roman"/>
          <w:b/>
          <w:bCs/>
          <w:sz w:val="24"/>
          <w:szCs w:val="24"/>
        </w:rPr>
        <w:t xml:space="preserve"> </w:t>
      </w:r>
      <w:r w:rsidR="1C6F27CB" w:rsidRPr="00C72E4A">
        <w:rPr>
          <w:rFonts w:ascii="Times New Roman" w:hAnsi="Times New Roman" w:cs="Times New Roman"/>
          <w:b/>
          <w:bCs/>
          <w:sz w:val="24"/>
          <w:szCs w:val="24"/>
        </w:rPr>
        <w:t xml:space="preserve">Structured Literacy </w:t>
      </w:r>
    </w:p>
    <w:p w14:paraId="3516E784" w14:textId="6092B37C" w:rsidR="009831BC" w:rsidRPr="00C72E4A" w:rsidRDefault="00EB73E5" w:rsidP="000A26E9">
      <w:pPr>
        <w:spacing w:after="0" w:line="240" w:lineRule="auto"/>
        <w:jc w:val="center"/>
        <w:rPr>
          <w:rFonts w:ascii="Times New Roman" w:hAnsi="Times New Roman" w:cs="Times New Roman"/>
          <w:b/>
          <w:bCs/>
          <w:sz w:val="24"/>
          <w:szCs w:val="24"/>
        </w:rPr>
      </w:pPr>
      <w:r w:rsidRPr="00C72E4A">
        <w:rPr>
          <w:rFonts w:ascii="Times New Roman" w:hAnsi="Times New Roman" w:cs="Times New Roman"/>
          <w:b/>
          <w:bCs/>
          <w:sz w:val="24"/>
          <w:szCs w:val="24"/>
        </w:rPr>
        <w:t xml:space="preserve">Professional Learning </w:t>
      </w:r>
      <w:r w:rsidR="00132C2C" w:rsidRPr="00C72E4A">
        <w:rPr>
          <w:rFonts w:ascii="Times New Roman" w:hAnsi="Times New Roman" w:cs="Times New Roman"/>
          <w:b/>
          <w:bCs/>
          <w:sz w:val="24"/>
          <w:szCs w:val="24"/>
        </w:rPr>
        <w:t>Opportunities</w:t>
      </w:r>
    </w:p>
    <w:p w14:paraId="54AB37C6" w14:textId="77777777" w:rsidR="00EA3909" w:rsidRPr="00C72E4A" w:rsidRDefault="00EA3909">
      <w:pPr>
        <w:rPr>
          <w:rFonts w:ascii="Times New Roman" w:hAnsi="Times New Roman" w:cs="Times New Roman"/>
          <w:b/>
          <w:bCs/>
          <w:sz w:val="24"/>
          <w:szCs w:val="24"/>
        </w:rPr>
      </w:pPr>
    </w:p>
    <w:p w14:paraId="09BA253A" w14:textId="77777777" w:rsidR="001C3D65" w:rsidRPr="00C72E4A" w:rsidRDefault="001C3D65">
      <w:pPr>
        <w:rPr>
          <w:rFonts w:ascii="Times New Roman" w:hAnsi="Times New Roman" w:cs="Times New Roman"/>
          <w:sz w:val="24"/>
          <w:szCs w:val="24"/>
        </w:rPr>
      </w:pPr>
    </w:p>
    <w:p w14:paraId="13617035" w14:textId="77777777" w:rsidR="00C72E4A" w:rsidRDefault="00C72E4A">
      <w:pPr>
        <w:rPr>
          <w:rFonts w:ascii="Times New Roman" w:hAnsi="Times New Roman" w:cs="Times New Roman"/>
          <w:sz w:val="24"/>
          <w:szCs w:val="24"/>
        </w:rPr>
      </w:pPr>
    </w:p>
    <w:p w14:paraId="387C43C1" w14:textId="77777777" w:rsidR="00C72E4A" w:rsidRDefault="00C72E4A">
      <w:pPr>
        <w:rPr>
          <w:rFonts w:ascii="Times New Roman" w:hAnsi="Times New Roman" w:cs="Times New Roman"/>
          <w:sz w:val="24"/>
          <w:szCs w:val="24"/>
        </w:rPr>
      </w:pPr>
    </w:p>
    <w:p w14:paraId="3F3C3E7B" w14:textId="77777777" w:rsidR="00C72E4A" w:rsidRDefault="00C72E4A">
      <w:pPr>
        <w:rPr>
          <w:rFonts w:ascii="Times New Roman" w:hAnsi="Times New Roman" w:cs="Times New Roman"/>
          <w:sz w:val="24"/>
          <w:szCs w:val="24"/>
        </w:rPr>
      </w:pPr>
    </w:p>
    <w:p w14:paraId="634D8F78" w14:textId="77777777" w:rsidR="00C72E4A" w:rsidRDefault="00C72E4A">
      <w:pPr>
        <w:rPr>
          <w:rFonts w:ascii="Times New Roman" w:hAnsi="Times New Roman" w:cs="Times New Roman"/>
          <w:sz w:val="24"/>
          <w:szCs w:val="24"/>
        </w:rPr>
      </w:pPr>
    </w:p>
    <w:p w14:paraId="7FFF9C05" w14:textId="77777777" w:rsidR="000B44D0" w:rsidRDefault="000B44D0" w:rsidP="67FE5FED">
      <w:pPr>
        <w:spacing w:line="240" w:lineRule="auto"/>
        <w:rPr>
          <w:rFonts w:ascii="Times New Roman" w:eastAsia="Times New Roman" w:hAnsi="Times New Roman" w:cs="Times New Roman"/>
          <w:sz w:val="24"/>
          <w:szCs w:val="24"/>
        </w:rPr>
      </w:pPr>
    </w:p>
    <w:p w14:paraId="1E1CC817" w14:textId="2B2E4CF4" w:rsidR="00C74DF2" w:rsidRPr="00C74DF2" w:rsidRDefault="00C74DF2" w:rsidP="0BBEBCE4">
      <w:pPr>
        <w:autoSpaceDE w:val="0"/>
        <w:autoSpaceDN w:val="0"/>
        <w:adjustRightInd w:val="0"/>
        <w:rPr>
          <w:rFonts w:ascii="Times New Roman" w:hAnsi="Times New Roman" w:cs="Times New Roman"/>
          <w:b/>
          <w:bCs/>
          <w:sz w:val="24"/>
          <w:szCs w:val="24"/>
        </w:rPr>
      </w:pPr>
      <w:r w:rsidRPr="0BBEBCE4">
        <w:rPr>
          <w:rFonts w:ascii="Times New Roman" w:hAnsi="Times New Roman" w:cs="Times New Roman"/>
          <w:b/>
          <w:bCs/>
          <w:sz w:val="24"/>
          <w:szCs w:val="24"/>
        </w:rPr>
        <w:t>An Equal Opportunity/Affirmative Action Employer</w:t>
      </w:r>
    </w:p>
    <w:p w14:paraId="5134E4AF" w14:textId="77777777" w:rsidR="00C74DF2" w:rsidRPr="00C74DF2" w:rsidRDefault="00C74DF2" w:rsidP="00561466">
      <w:pPr>
        <w:spacing w:after="211"/>
        <w:ind w:left="9"/>
        <w:rPr>
          <w:rFonts w:ascii="Times New Roman" w:hAnsi="Times New Roman" w:cs="Times New Roman"/>
        </w:rPr>
      </w:pPr>
      <w:r w:rsidRPr="0BBEBCE4">
        <w:rPr>
          <w:rFonts w:ascii="Times New Roman" w:eastAsia="Calibri" w:hAnsi="Times New Roman" w:cs="Times New Roman"/>
        </w:rPr>
        <w:t xml:space="preserve">The Connecticut State Department of Education is committed to a policy of equal opportunity/affirmative action for all qualified </w:t>
      </w:r>
      <w:proofErr w:type="gramStart"/>
      <w:r w:rsidRPr="0BBEBCE4">
        <w:rPr>
          <w:rFonts w:ascii="Times New Roman" w:eastAsia="Calibri" w:hAnsi="Times New Roman" w:cs="Times New Roman"/>
        </w:rPr>
        <w:t>persons</w:t>
      </w:r>
      <w:proofErr w:type="gramEnd"/>
      <w:r w:rsidRPr="0BBEBCE4">
        <w:rPr>
          <w:rFonts w:ascii="Times New Roman" w:eastAsia="Calibri" w:hAnsi="Times New Roman" w:cs="Times New Roman"/>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in accordance with applicable statutes,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louis.todisco@ct.gov.  </w:t>
      </w:r>
    </w:p>
    <w:p w14:paraId="0667FB28" w14:textId="77777777" w:rsidR="001213F1" w:rsidRPr="00C74DF2" w:rsidRDefault="001213F1" w:rsidP="00561466">
      <w:pPr>
        <w:spacing w:line="240" w:lineRule="auto"/>
        <w:rPr>
          <w:rFonts w:ascii="Times New Roman" w:hAnsi="Times New Roman" w:cs="Times New Roman"/>
          <w:sz w:val="24"/>
          <w:szCs w:val="24"/>
        </w:rPr>
      </w:pPr>
    </w:p>
    <w:p w14:paraId="481A1CB1" w14:textId="77777777" w:rsidR="001213F1" w:rsidRPr="00CA26AE" w:rsidRDefault="001213F1" w:rsidP="00561466">
      <w:pPr>
        <w:spacing w:line="240" w:lineRule="auto"/>
        <w:rPr>
          <w:rFonts w:ascii="Calibri" w:hAnsi="Calibri" w:cs="Calibri"/>
          <w:sz w:val="24"/>
          <w:szCs w:val="24"/>
        </w:rPr>
      </w:pPr>
    </w:p>
    <w:p w14:paraId="18280E9D" w14:textId="77777777" w:rsidR="001213F1" w:rsidRPr="00CA26AE" w:rsidRDefault="001213F1" w:rsidP="00561466">
      <w:pPr>
        <w:spacing w:line="240" w:lineRule="auto"/>
        <w:rPr>
          <w:rFonts w:ascii="Calibri" w:hAnsi="Calibri" w:cs="Calibri"/>
          <w:sz w:val="24"/>
          <w:szCs w:val="24"/>
        </w:rPr>
      </w:pPr>
    </w:p>
    <w:p w14:paraId="56D91ECA" w14:textId="77777777" w:rsidR="001213F1" w:rsidRPr="00CA26AE" w:rsidRDefault="001213F1" w:rsidP="00561466">
      <w:pPr>
        <w:spacing w:line="240" w:lineRule="auto"/>
        <w:rPr>
          <w:rFonts w:ascii="Calibri" w:hAnsi="Calibri" w:cs="Calibri"/>
          <w:sz w:val="24"/>
          <w:szCs w:val="24"/>
        </w:rPr>
      </w:pPr>
    </w:p>
    <w:p w14:paraId="41F77F57" w14:textId="77777777" w:rsidR="001213F1" w:rsidRPr="00CA26AE" w:rsidRDefault="001213F1" w:rsidP="00561466">
      <w:pPr>
        <w:spacing w:line="240" w:lineRule="auto"/>
        <w:rPr>
          <w:rFonts w:ascii="Calibri" w:hAnsi="Calibri" w:cs="Calibri"/>
          <w:sz w:val="24"/>
          <w:szCs w:val="24"/>
        </w:rPr>
      </w:pPr>
    </w:p>
    <w:p w14:paraId="0ED765E7" w14:textId="77777777" w:rsidR="001213F1" w:rsidRPr="00CA26AE" w:rsidRDefault="001213F1" w:rsidP="00561466">
      <w:pPr>
        <w:spacing w:line="240" w:lineRule="auto"/>
        <w:rPr>
          <w:rFonts w:ascii="Calibri" w:hAnsi="Calibri" w:cs="Calibri"/>
          <w:sz w:val="24"/>
          <w:szCs w:val="24"/>
        </w:rPr>
      </w:pPr>
    </w:p>
    <w:p w14:paraId="08BCB179" w14:textId="77777777" w:rsidR="001213F1" w:rsidRPr="00CA26AE" w:rsidRDefault="001213F1" w:rsidP="00561466">
      <w:pPr>
        <w:spacing w:line="240" w:lineRule="auto"/>
        <w:rPr>
          <w:rFonts w:ascii="Calibri" w:hAnsi="Calibri" w:cs="Calibri"/>
          <w:sz w:val="24"/>
          <w:szCs w:val="24"/>
        </w:rPr>
      </w:pPr>
    </w:p>
    <w:p w14:paraId="404A6A73" w14:textId="77777777" w:rsidR="001213F1" w:rsidRPr="00CA26AE" w:rsidRDefault="001213F1" w:rsidP="00561466">
      <w:pPr>
        <w:spacing w:line="240" w:lineRule="auto"/>
        <w:rPr>
          <w:rFonts w:ascii="Calibri" w:hAnsi="Calibri" w:cs="Calibri"/>
          <w:sz w:val="24"/>
          <w:szCs w:val="24"/>
        </w:rPr>
      </w:pPr>
    </w:p>
    <w:p w14:paraId="6AB1B328" w14:textId="77777777" w:rsidR="001213F1" w:rsidRPr="00CA26AE" w:rsidRDefault="001213F1" w:rsidP="00561466">
      <w:pPr>
        <w:spacing w:line="240" w:lineRule="auto"/>
        <w:rPr>
          <w:rFonts w:ascii="Calibri" w:hAnsi="Calibri" w:cs="Calibri"/>
          <w:sz w:val="24"/>
          <w:szCs w:val="24"/>
        </w:rPr>
      </w:pPr>
    </w:p>
    <w:p w14:paraId="4572F15A" w14:textId="77777777" w:rsidR="001213F1" w:rsidRPr="00CA26AE" w:rsidRDefault="001213F1" w:rsidP="00561466">
      <w:pPr>
        <w:spacing w:line="240" w:lineRule="auto"/>
        <w:rPr>
          <w:rFonts w:ascii="Calibri" w:hAnsi="Calibri" w:cs="Calibri"/>
          <w:sz w:val="24"/>
          <w:szCs w:val="24"/>
        </w:rPr>
      </w:pPr>
    </w:p>
    <w:p w14:paraId="0FD0A2DE" w14:textId="77777777" w:rsidR="001213F1" w:rsidRPr="00CA26AE" w:rsidRDefault="001213F1" w:rsidP="00561466">
      <w:pPr>
        <w:spacing w:line="240" w:lineRule="auto"/>
        <w:rPr>
          <w:rFonts w:ascii="Calibri" w:hAnsi="Calibri" w:cs="Calibri"/>
          <w:sz w:val="24"/>
          <w:szCs w:val="24"/>
        </w:rPr>
      </w:pPr>
    </w:p>
    <w:p w14:paraId="1C519A92" w14:textId="77777777" w:rsidR="001213F1" w:rsidRPr="00CA26AE" w:rsidRDefault="001213F1" w:rsidP="00561466">
      <w:pPr>
        <w:spacing w:line="240" w:lineRule="auto"/>
        <w:rPr>
          <w:rFonts w:ascii="Calibri" w:hAnsi="Calibri" w:cs="Calibri"/>
          <w:sz w:val="24"/>
          <w:szCs w:val="24"/>
        </w:rPr>
      </w:pPr>
    </w:p>
    <w:p w14:paraId="7963A802" w14:textId="77777777" w:rsidR="001213F1" w:rsidRPr="00CA26AE" w:rsidRDefault="001213F1" w:rsidP="00561466">
      <w:pPr>
        <w:spacing w:line="240" w:lineRule="auto"/>
        <w:rPr>
          <w:rFonts w:ascii="Calibri" w:hAnsi="Calibri" w:cs="Calibri"/>
          <w:sz w:val="24"/>
          <w:szCs w:val="24"/>
        </w:rPr>
      </w:pPr>
    </w:p>
    <w:p w14:paraId="245D171C" w14:textId="77777777" w:rsidR="001213F1" w:rsidRPr="00CA26AE" w:rsidRDefault="001213F1" w:rsidP="00561466">
      <w:pPr>
        <w:spacing w:line="240" w:lineRule="auto"/>
        <w:rPr>
          <w:rFonts w:ascii="Calibri" w:hAnsi="Calibri" w:cs="Calibri"/>
          <w:sz w:val="24"/>
          <w:szCs w:val="24"/>
        </w:rPr>
      </w:pPr>
    </w:p>
    <w:p w14:paraId="4CF6EEE6" w14:textId="77777777" w:rsidR="00017BD9" w:rsidRPr="00CA26AE" w:rsidRDefault="00017BD9" w:rsidP="00561466">
      <w:pPr>
        <w:spacing w:line="240" w:lineRule="auto"/>
        <w:contextualSpacing/>
        <w:rPr>
          <w:rFonts w:ascii="Calibri" w:hAnsi="Calibri" w:cs="Calibri"/>
          <w:sz w:val="24"/>
          <w:szCs w:val="24"/>
        </w:rPr>
      </w:pPr>
    </w:p>
    <w:p w14:paraId="3372621A" w14:textId="77777777" w:rsidR="00EA3909" w:rsidRPr="00CA26AE" w:rsidRDefault="00EA3909" w:rsidP="00561466">
      <w:pPr>
        <w:spacing w:line="240" w:lineRule="auto"/>
        <w:contextualSpacing/>
        <w:rPr>
          <w:rFonts w:ascii="Calibri" w:hAnsi="Calibri" w:cs="Calibri"/>
          <w:sz w:val="24"/>
          <w:szCs w:val="24"/>
        </w:rPr>
      </w:pPr>
    </w:p>
    <w:p w14:paraId="61C1566A" w14:textId="197ACD27" w:rsidR="00C74DF2" w:rsidRDefault="00C74DF2" w:rsidP="00561466">
      <w:pPr>
        <w:rPr>
          <w:rFonts w:ascii="Calibri" w:hAnsi="Calibri" w:cs="Calibri"/>
          <w:sz w:val="24"/>
          <w:szCs w:val="24"/>
        </w:rPr>
      </w:pPr>
      <w:r>
        <w:rPr>
          <w:rFonts w:ascii="Calibri" w:hAnsi="Calibri" w:cs="Calibri"/>
          <w:sz w:val="24"/>
          <w:szCs w:val="24"/>
        </w:rPr>
        <w:br w:type="page"/>
      </w:r>
    </w:p>
    <w:p w14:paraId="171D05B2" w14:textId="77777777" w:rsidR="00EA3909" w:rsidRPr="00CA26AE" w:rsidRDefault="00EA3909" w:rsidP="00561466">
      <w:pPr>
        <w:spacing w:line="240" w:lineRule="auto"/>
        <w:contextualSpacing/>
        <w:rPr>
          <w:rFonts w:ascii="Calibri" w:hAnsi="Calibri" w:cs="Calibri"/>
          <w:sz w:val="24"/>
          <w:szCs w:val="24"/>
        </w:rPr>
      </w:pPr>
    </w:p>
    <w:sdt>
      <w:sdtPr>
        <w:rPr>
          <w:rFonts w:ascii="Times New Roman" w:eastAsia="Times New Roman" w:hAnsi="Times New Roman" w:cs="Times New Roman"/>
          <w:color w:val="auto"/>
          <w:kern w:val="2"/>
          <w:sz w:val="22"/>
          <w:szCs w:val="22"/>
          <w14:ligatures w14:val="standardContextual"/>
        </w:rPr>
        <w:id w:val="468093486"/>
        <w:docPartObj>
          <w:docPartGallery w:val="Table of Contents"/>
          <w:docPartUnique/>
        </w:docPartObj>
      </w:sdtPr>
      <w:sdtEndPr>
        <w:rPr>
          <w:rFonts w:ascii="Calibri" w:eastAsiaTheme="minorEastAsia" w:hAnsi="Calibri" w:cs="Calibri"/>
          <w:b/>
          <w:bCs/>
          <w:noProof/>
        </w:rPr>
      </w:sdtEndPr>
      <w:sdtContent>
        <w:p w14:paraId="4C3543AB" w14:textId="0369D3E8" w:rsidR="00AE6F62" w:rsidRPr="00A425B6" w:rsidRDefault="00AE6F62" w:rsidP="00561466">
          <w:pPr>
            <w:pStyle w:val="TOCHeading"/>
            <w:spacing w:line="240" w:lineRule="auto"/>
            <w:rPr>
              <w:rFonts w:ascii="Times New Roman" w:eastAsia="Times New Roman" w:hAnsi="Times New Roman" w:cs="Times New Roman"/>
            </w:rPr>
          </w:pPr>
          <w:r w:rsidRPr="00A425B6">
            <w:rPr>
              <w:rFonts w:ascii="Times New Roman" w:hAnsi="Times New Roman" w:cs="Times New Roman"/>
            </w:rPr>
            <w:t>Contents</w:t>
          </w:r>
        </w:p>
        <w:p w14:paraId="7F94A0C1" w14:textId="1042ABA6" w:rsidR="00906C53" w:rsidRDefault="00AE6F62">
          <w:pPr>
            <w:pStyle w:val="TOC1"/>
            <w:tabs>
              <w:tab w:val="right" w:leader="dot" w:pos="9350"/>
            </w:tabs>
            <w:rPr>
              <w:rFonts w:eastAsiaTheme="minorEastAsia"/>
              <w:noProof/>
              <w:sz w:val="24"/>
              <w:szCs w:val="24"/>
            </w:rPr>
          </w:pPr>
          <w:r w:rsidRPr="00A425B6">
            <w:rPr>
              <w:rFonts w:ascii="Times New Roman" w:hAnsi="Times New Roman" w:cs="Times New Roman"/>
            </w:rPr>
            <w:fldChar w:fldCharType="begin"/>
          </w:r>
          <w:r w:rsidRPr="00A425B6">
            <w:rPr>
              <w:rFonts w:ascii="Times New Roman" w:hAnsi="Times New Roman" w:cs="Times New Roman"/>
            </w:rPr>
            <w:instrText xml:space="preserve"> TOC \o "1-3" \h \z \u </w:instrText>
          </w:r>
          <w:r w:rsidRPr="00A425B6">
            <w:rPr>
              <w:rFonts w:ascii="Times New Roman" w:hAnsi="Times New Roman" w:cs="Times New Roman"/>
            </w:rPr>
            <w:fldChar w:fldCharType="separate"/>
          </w:r>
          <w:hyperlink w:anchor="_Toc221092884" w:history="1">
            <w:r w:rsidR="00906C53" w:rsidRPr="009C3478">
              <w:rPr>
                <w:rStyle w:val="Hyperlink"/>
                <w:rFonts w:ascii="Times New Roman" w:eastAsia="Times New Roman" w:hAnsi="Times New Roman" w:cs="Times New Roman"/>
                <w:b/>
                <w:bCs/>
                <w:noProof/>
              </w:rPr>
              <w:t>Part I. Background</w:t>
            </w:r>
            <w:r w:rsidR="00906C53">
              <w:rPr>
                <w:noProof/>
                <w:webHidden/>
              </w:rPr>
              <w:tab/>
            </w:r>
            <w:r w:rsidR="00906C53">
              <w:rPr>
                <w:noProof/>
                <w:webHidden/>
              </w:rPr>
              <w:fldChar w:fldCharType="begin"/>
            </w:r>
            <w:r w:rsidR="00906C53">
              <w:rPr>
                <w:noProof/>
                <w:webHidden/>
              </w:rPr>
              <w:instrText xml:space="preserve"> PAGEREF _Toc221092884 \h </w:instrText>
            </w:r>
            <w:r w:rsidR="00906C53">
              <w:rPr>
                <w:noProof/>
                <w:webHidden/>
              </w:rPr>
            </w:r>
            <w:r w:rsidR="00906C53">
              <w:rPr>
                <w:noProof/>
                <w:webHidden/>
              </w:rPr>
              <w:fldChar w:fldCharType="separate"/>
            </w:r>
            <w:r w:rsidR="00906C53">
              <w:rPr>
                <w:noProof/>
                <w:webHidden/>
              </w:rPr>
              <w:t>3</w:t>
            </w:r>
            <w:r w:rsidR="00906C53">
              <w:rPr>
                <w:noProof/>
                <w:webHidden/>
              </w:rPr>
              <w:fldChar w:fldCharType="end"/>
            </w:r>
          </w:hyperlink>
        </w:p>
        <w:p w14:paraId="03E8171C" w14:textId="50C7FB74" w:rsidR="00906C53" w:rsidRDefault="00906C53">
          <w:pPr>
            <w:pStyle w:val="TOC1"/>
            <w:tabs>
              <w:tab w:val="right" w:leader="dot" w:pos="9350"/>
            </w:tabs>
            <w:rPr>
              <w:rFonts w:eastAsiaTheme="minorEastAsia"/>
              <w:noProof/>
              <w:sz w:val="24"/>
              <w:szCs w:val="24"/>
            </w:rPr>
          </w:pPr>
          <w:hyperlink w:anchor="_Toc221092885" w:history="1">
            <w:r w:rsidRPr="009C3478">
              <w:rPr>
                <w:rStyle w:val="Hyperlink"/>
                <w:rFonts w:ascii="Times New Roman" w:eastAsia="Times New Roman" w:hAnsi="Times New Roman" w:cs="Times New Roman"/>
                <w:b/>
                <w:bCs/>
                <w:noProof/>
              </w:rPr>
              <w:t>Part II. Definitions</w:t>
            </w:r>
            <w:r>
              <w:rPr>
                <w:noProof/>
                <w:webHidden/>
              </w:rPr>
              <w:tab/>
            </w:r>
            <w:r>
              <w:rPr>
                <w:noProof/>
                <w:webHidden/>
              </w:rPr>
              <w:fldChar w:fldCharType="begin"/>
            </w:r>
            <w:r>
              <w:rPr>
                <w:noProof/>
                <w:webHidden/>
              </w:rPr>
              <w:instrText xml:space="preserve"> PAGEREF _Toc221092885 \h </w:instrText>
            </w:r>
            <w:r>
              <w:rPr>
                <w:noProof/>
                <w:webHidden/>
              </w:rPr>
            </w:r>
            <w:r>
              <w:rPr>
                <w:noProof/>
                <w:webHidden/>
              </w:rPr>
              <w:fldChar w:fldCharType="separate"/>
            </w:r>
            <w:r>
              <w:rPr>
                <w:noProof/>
                <w:webHidden/>
              </w:rPr>
              <w:t>4</w:t>
            </w:r>
            <w:r>
              <w:rPr>
                <w:noProof/>
                <w:webHidden/>
              </w:rPr>
              <w:fldChar w:fldCharType="end"/>
            </w:r>
          </w:hyperlink>
        </w:p>
        <w:p w14:paraId="79CB3E8C" w14:textId="19A0C3A5" w:rsidR="00906C53" w:rsidRDefault="00906C53">
          <w:pPr>
            <w:pStyle w:val="TOC1"/>
            <w:tabs>
              <w:tab w:val="right" w:leader="dot" w:pos="9350"/>
            </w:tabs>
            <w:rPr>
              <w:rFonts w:eastAsiaTheme="minorEastAsia"/>
              <w:noProof/>
              <w:sz w:val="24"/>
              <w:szCs w:val="24"/>
            </w:rPr>
          </w:pPr>
          <w:hyperlink w:anchor="_Toc221092886" w:history="1">
            <w:r w:rsidRPr="009C3478">
              <w:rPr>
                <w:rStyle w:val="Hyperlink"/>
                <w:rFonts w:ascii="Times New Roman" w:eastAsia="Times New Roman" w:hAnsi="Times New Roman" w:cs="Times New Roman"/>
                <w:b/>
                <w:bCs/>
                <w:noProof/>
              </w:rPr>
              <w:t>Part III. Request for Information (RFI)</w:t>
            </w:r>
            <w:r>
              <w:rPr>
                <w:noProof/>
                <w:webHidden/>
              </w:rPr>
              <w:tab/>
            </w:r>
            <w:r>
              <w:rPr>
                <w:noProof/>
                <w:webHidden/>
              </w:rPr>
              <w:fldChar w:fldCharType="begin"/>
            </w:r>
            <w:r>
              <w:rPr>
                <w:noProof/>
                <w:webHidden/>
              </w:rPr>
              <w:instrText xml:space="preserve"> PAGEREF _Toc221092886 \h </w:instrText>
            </w:r>
            <w:r>
              <w:rPr>
                <w:noProof/>
                <w:webHidden/>
              </w:rPr>
            </w:r>
            <w:r>
              <w:rPr>
                <w:noProof/>
                <w:webHidden/>
              </w:rPr>
              <w:fldChar w:fldCharType="separate"/>
            </w:r>
            <w:r>
              <w:rPr>
                <w:noProof/>
                <w:webHidden/>
              </w:rPr>
              <w:t>7</w:t>
            </w:r>
            <w:r>
              <w:rPr>
                <w:noProof/>
                <w:webHidden/>
              </w:rPr>
              <w:fldChar w:fldCharType="end"/>
            </w:r>
          </w:hyperlink>
        </w:p>
        <w:p w14:paraId="052B759A" w14:textId="0A63EA48" w:rsidR="00906C53" w:rsidRDefault="00906C53">
          <w:pPr>
            <w:pStyle w:val="TOC2"/>
            <w:tabs>
              <w:tab w:val="right" w:leader="dot" w:pos="9350"/>
            </w:tabs>
            <w:rPr>
              <w:rFonts w:eastAsiaTheme="minorEastAsia"/>
              <w:noProof/>
              <w:sz w:val="24"/>
              <w:szCs w:val="24"/>
            </w:rPr>
          </w:pPr>
          <w:hyperlink w:anchor="_Toc221092887" w:history="1">
            <w:r w:rsidRPr="009C3478">
              <w:rPr>
                <w:rStyle w:val="Hyperlink"/>
                <w:rFonts w:ascii="Times New Roman" w:eastAsia="Times New Roman" w:hAnsi="Times New Roman" w:cs="Times New Roman"/>
                <w:b/>
                <w:bCs/>
                <w:noProof/>
              </w:rPr>
              <w:t>Purpose</w:t>
            </w:r>
            <w:r w:rsidRPr="009C3478">
              <w:rPr>
                <w:rStyle w:val="Hyperlink"/>
                <w:rFonts w:ascii="Times New Roman" w:eastAsia="Times New Roman" w:hAnsi="Times New Roman" w:cs="Times New Roman"/>
                <w:noProof/>
              </w:rPr>
              <w:t>:</w:t>
            </w:r>
            <w:r>
              <w:rPr>
                <w:noProof/>
                <w:webHidden/>
              </w:rPr>
              <w:tab/>
            </w:r>
            <w:r>
              <w:rPr>
                <w:noProof/>
                <w:webHidden/>
              </w:rPr>
              <w:fldChar w:fldCharType="begin"/>
            </w:r>
            <w:r>
              <w:rPr>
                <w:noProof/>
                <w:webHidden/>
              </w:rPr>
              <w:instrText xml:space="preserve"> PAGEREF _Toc221092887 \h </w:instrText>
            </w:r>
            <w:r>
              <w:rPr>
                <w:noProof/>
                <w:webHidden/>
              </w:rPr>
            </w:r>
            <w:r>
              <w:rPr>
                <w:noProof/>
                <w:webHidden/>
              </w:rPr>
              <w:fldChar w:fldCharType="separate"/>
            </w:r>
            <w:r>
              <w:rPr>
                <w:noProof/>
                <w:webHidden/>
              </w:rPr>
              <w:t>7</w:t>
            </w:r>
            <w:r>
              <w:rPr>
                <w:noProof/>
                <w:webHidden/>
              </w:rPr>
              <w:fldChar w:fldCharType="end"/>
            </w:r>
          </w:hyperlink>
        </w:p>
        <w:p w14:paraId="6F4B486B" w14:textId="48687FFA" w:rsidR="00906C53" w:rsidRDefault="00906C53">
          <w:pPr>
            <w:pStyle w:val="TOC2"/>
            <w:tabs>
              <w:tab w:val="right" w:leader="dot" w:pos="9350"/>
            </w:tabs>
            <w:rPr>
              <w:rFonts w:eastAsiaTheme="minorEastAsia"/>
              <w:noProof/>
              <w:sz w:val="24"/>
              <w:szCs w:val="24"/>
            </w:rPr>
          </w:pPr>
          <w:hyperlink w:anchor="_Toc221092888" w:history="1">
            <w:r w:rsidRPr="009C3478">
              <w:rPr>
                <w:rStyle w:val="Hyperlink"/>
                <w:rFonts w:ascii="Times New Roman" w:eastAsia="Times New Roman" w:hAnsi="Times New Roman" w:cs="Times New Roman"/>
                <w:b/>
                <w:bCs/>
                <w:noProof/>
              </w:rPr>
              <w:t>Responses to the RFI</w:t>
            </w:r>
            <w:r w:rsidRPr="009C3478">
              <w:rPr>
                <w:rStyle w:val="Hyperlink"/>
                <w:rFonts w:ascii="Times New Roman" w:eastAsia="Times New Roman" w:hAnsi="Times New Roman" w:cs="Times New Roman"/>
                <w:noProof/>
              </w:rPr>
              <w:t>:</w:t>
            </w:r>
            <w:r>
              <w:rPr>
                <w:noProof/>
                <w:webHidden/>
              </w:rPr>
              <w:tab/>
            </w:r>
            <w:r>
              <w:rPr>
                <w:noProof/>
                <w:webHidden/>
              </w:rPr>
              <w:fldChar w:fldCharType="begin"/>
            </w:r>
            <w:r>
              <w:rPr>
                <w:noProof/>
                <w:webHidden/>
              </w:rPr>
              <w:instrText xml:space="preserve"> PAGEREF _Toc221092888 \h </w:instrText>
            </w:r>
            <w:r>
              <w:rPr>
                <w:noProof/>
                <w:webHidden/>
              </w:rPr>
            </w:r>
            <w:r>
              <w:rPr>
                <w:noProof/>
                <w:webHidden/>
              </w:rPr>
              <w:fldChar w:fldCharType="separate"/>
            </w:r>
            <w:r>
              <w:rPr>
                <w:noProof/>
                <w:webHidden/>
              </w:rPr>
              <w:t>8</w:t>
            </w:r>
            <w:r>
              <w:rPr>
                <w:noProof/>
                <w:webHidden/>
              </w:rPr>
              <w:fldChar w:fldCharType="end"/>
            </w:r>
          </w:hyperlink>
        </w:p>
        <w:p w14:paraId="362628E8" w14:textId="3EA11D16" w:rsidR="00906C53" w:rsidRDefault="00906C53">
          <w:pPr>
            <w:pStyle w:val="TOC1"/>
            <w:tabs>
              <w:tab w:val="right" w:leader="dot" w:pos="9350"/>
            </w:tabs>
            <w:rPr>
              <w:rFonts w:eastAsiaTheme="minorEastAsia"/>
              <w:noProof/>
              <w:sz w:val="24"/>
              <w:szCs w:val="24"/>
            </w:rPr>
          </w:pPr>
          <w:hyperlink w:anchor="_Toc221092889" w:history="1">
            <w:r w:rsidRPr="009C3478">
              <w:rPr>
                <w:rStyle w:val="Hyperlink"/>
                <w:rFonts w:ascii="Times New Roman" w:eastAsia="Times New Roman" w:hAnsi="Times New Roman" w:cs="Times New Roman"/>
                <w:b/>
                <w:bCs/>
                <w:noProof/>
              </w:rPr>
              <w:t>Part III. Informational Documentation Requirements</w:t>
            </w:r>
            <w:r>
              <w:rPr>
                <w:noProof/>
                <w:webHidden/>
              </w:rPr>
              <w:tab/>
            </w:r>
            <w:r>
              <w:rPr>
                <w:noProof/>
                <w:webHidden/>
              </w:rPr>
              <w:fldChar w:fldCharType="begin"/>
            </w:r>
            <w:r>
              <w:rPr>
                <w:noProof/>
                <w:webHidden/>
              </w:rPr>
              <w:instrText xml:space="preserve"> PAGEREF _Toc221092889 \h </w:instrText>
            </w:r>
            <w:r>
              <w:rPr>
                <w:noProof/>
                <w:webHidden/>
              </w:rPr>
            </w:r>
            <w:r>
              <w:rPr>
                <w:noProof/>
                <w:webHidden/>
              </w:rPr>
              <w:fldChar w:fldCharType="separate"/>
            </w:r>
            <w:r>
              <w:rPr>
                <w:noProof/>
                <w:webHidden/>
              </w:rPr>
              <w:t>8</w:t>
            </w:r>
            <w:r>
              <w:rPr>
                <w:noProof/>
                <w:webHidden/>
              </w:rPr>
              <w:fldChar w:fldCharType="end"/>
            </w:r>
          </w:hyperlink>
        </w:p>
        <w:p w14:paraId="70FC25D1" w14:textId="4B7C9699" w:rsidR="00906C53" w:rsidRDefault="00906C53">
          <w:pPr>
            <w:pStyle w:val="TOC2"/>
            <w:tabs>
              <w:tab w:val="right" w:leader="dot" w:pos="9350"/>
            </w:tabs>
            <w:rPr>
              <w:rFonts w:eastAsiaTheme="minorEastAsia"/>
              <w:noProof/>
              <w:sz w:val="24"/>
              <w:szCs w:val="24"/>
            </w:rPr>
          </w:pPr>
          <w:hyperlink w:anchor="_Toc221092890" w:history="1">
            <w:r w:rsidRPr="009C3478">
              <w:rPr>
                <w:rStyle w:val="Hyperlink"/>
                <w:rFonts w:ascii="Times New Roman" w:eastAsia="Times New Roman" w:hAnsi="Times New Roman" w:cs="Times New Roman"/>
                <w:b/>
                <w:bCs/>
                <w:noProof/>
              </w:rPr>
              <w:t>Submission Information</w:t>
            </w:r>
            <w:r w:rsidRPr="009C3478">
              <w:rPr>
                <w:rStyle w:val="Hyperlink"/>
                <w:rFonts w:ascii="Times New Roman" w:eastAsia="Times New Roman" w:hAnsi="Times New Roman" w:cs="Times New Roman"/>
                <w:noProof/>
              </w:rPr>
              <w:t>:</w:t>
            </w:r>
            <w:r>
              <w:rPr>
                <w:noProof/>
                <w:webHidden/>
              </w:rPr>
              <w:tab/>
            </w:r>
            <w:r>
              <w:rPr>
                <w:noProof/>
                <w:webHidden/>
              </w:rPr>
              <w:fldChar w:fldCharType="begin"/>
            </w:r>
            <w:r>
              <w:rPr>
                <w:noProof/>
                <w:webHidden/>
              </w:rPr>
              <w:instrText xml:space="preserve"> PAGEREF _Toc221092890 \h </w:instrText>
            </w:r>
            <w:r>
              <w:rPr>
                <w:noProof/>
                <w:webHidden/>
              </w:rPr>
            </w:r>
            <w:r>
              <w:rPr>
                <w:noProof/>
                <w:webHidden/>
              </w:rPr>
              <w:fldChar w:fldCharType="separate"/>
            </w:r>
            <w:r>
              <w:rPr>
                <w:noProof/>
                <w:webHidden/>
              </w:rPr>
              <w:t>8</w:t>
            </w:r>
            <w:r>
              <w:rPr>
                <w:noProof/>
                <w:webHidden/>
              </w:rPr>
              <w:fldChar w:fldCharType="end"/>
            </w:r>
          </w:hyperlink>
        </w:p>
        <w:p w14:paraId="1443C574" w14:textId="2A593F0C" w:rsidR="00906C53" w:rsidRDefault="00906C53">
          <w:pPr>
            <w:pStyle w:val="TOC2"/>
            <w:tabs>
              <w:tab w:val="right" w:leader="dot" w:pos="9350"/>
            </w:tabs>
            <w:rPr>
              <w:rFonts w:eastAsiaTheme="minorEastAsia"/>
              <w:noProof/>
              <w:sz w:val="24"/>
              <w:szCs w:val="24"/>
            </w:rPr>
          </w:pPr>
          <w:hyperlink w:anchor="_Toc221092891" w:history="1">
            <w:r w:rsidRPr="009C3478">
              <w:rPr>
                <w:rStyle w:val="Hyperlink"/>
                <w:rFonts w:ascii="Times New Roman" w:eastAsia="Times New Roman" w:hAnsi="Times New Roman" w:cs="Times New Roman"/>
                <w:b/>
                <w:bCs/>
                <w:noProof/>
              </w:rPr>
              <w:t>Contact Information:</w:t>
            </w:r>
            <w:r>
              <w:rPr>
                <w:noProof/>
                <w:webHidden/>
              </w:rPr>
              <w:tab/>
            </w:r>
            <w:r>
              <w:rPr>
                <w:noProof/>
                <w:webHidden/>
              </w:rPr>
              <w:fldChar w:fldCharType="begin"/>
            </w:r>
            <w:r>
              <w:rPr>
                <w:noProof/>
                <w:webHidden/>
              </w:rPr>
              <w:instrText xml:space="preserve"> PAGEREF _Toc221092891 \h </w:instrText>
            </w:r>
            <w:r>
              <w:rPr>
                <w:noProof/>
                <w:webHidden/>
              </w:rPr>
            </w:r>
            <w:r>
              <w:rPr>
                <w:noProof/>
                <w:webHidden/>
              </w:rPr>
              <w:fldChar w:fldCharType="separate"/>
            </w:r>
            <w:r>
              <w:rPr>
                <w:noProof/>
                <w:webHidden/>
              </w:rPr>
              <w:t>8</w:t>
            </w:r>
            <w:r>
              <w:rPr>
                <w:noProof/>
                <w:webHidden/>
              </w:rPr>
              <w:fldChar w:fldCharType="end"/>
            </w:r>
          </w:hyperlink>
        </w:p>
        <w:p w14:paraId="06FAB6CE" w14:textId="60AD7F9F" w:rsidR="00906C53" w:rsidRDefault="00906C53">
          <w:pPr>
            <w:pStyle w:val="TOC2"/>
            <w:tabs>
              <w:tab w:val="right" w:leader="dot" w:pos="9350"/>
            </w:tabs>
            <w:rPr>
              <w:rFonts w:eastAsiaTheme="minorEastAsia"/>
              <w:noProof/>
              <w:sz w:val="24"/>
              <w:szCs w:val="24"/>
            </w:rPr>
          </w:pPr>
          <w:hyperlink w:anchor="_Toc221092892" w:history="1">
            <w:r w:rsidRPr="009C3478">
              <w:rPr>
                <w:rStyle w:val="Hyperlink"/>
                <w:rFonts w:ascii="Times New Roman" w:eastAsia="Times New Roman" w:hAnsi="Times New Roman" w:cs="Times New Roman"/>
                <w:b/>
                <w:bCs/>
                <w:noProof/>
              </w:rPr>
              <w:t>Freedom of Information Act:</w:t>
            </w:r>
            <w:r>
              <w:rPr>
                <w:noProof/>
                <w:webHidden/>
              </w:rPr>
              <w:tab/>
            </w:r>
            <w:r>
              <w:rPr>
                <w:noProof/>
                <w:webHidden/>
              </w:rPr>
              <w:fldChar w:fldCharType="begin"/>
            </w:r>
            <w:r>
              <w:rPr>
                <w:noProof/>
                <w:webHidden/>
              </w:rPr>
              <w:instrText xml:space="preserve"> PAGEREF _Toc221092892 \h </w:instrText>
            </w:r>
            <w:r>
              <w:rPr>
                <w:noProof/>
                <w:webHidden/>
              </w:rPr>
            </w:r>
            <w:r>
              <w:rPr>
                <w:noProof/>
                <w:webHidden/>
              </w:rPr>
              <w:fldChar w:fldCharType="separate"/>
            </w:r>
            <w:r>
              <w:rPr>
                <w:noProof/>
                <w:webHidden/>
              </w:rPr>
              <w:t>9</w:t>
            </w:r>
            <w:r>
              <w:rPr>
                <w:noProof/>
                <w:webHidden/>
              </w:rPr>
              <w:fldChar w:fldCharType="end"/>
            </w:r>
          </w:hyperlink>
        </w:p>
        <w:p w14:paraId="3271C233" w14:textId="5B43B122" w:rsidR="00AE6F62" w:rsidRPr="00CA26AE" w:rsidRDefault="00AE6F62" w:rsidP="00561466">
          <w:pPr>
            <w:spacing w:line="240" w:lineRule="auto"/>
            <w:rPr>
              <w:rFonts w:ascii="Times New Roman" w:eastAsia="Times New Roman" w:hAnsi="Times New Roman" w:cs="Times New Roman"/>
            </w:rPr>
          </w:pPr>
          <w:r w:rsidRPr="00A425B6">
            <w:rPr>
              <w:rFonts w:ascii="Times New Roman" w:hAnsi="Times New Roman" w:cs="Times New Roman"/>
              <w:b/>
              <w:bCs/>
              <w:noProof/>
            </w:rPr>
            <w:fldChar w:fldCharType="end"/>
          </w:r>
        </w:p>
      </w:sdtContent>
    </w:sdt>
    <w:p w14:paraId="6A264741" w14:textId="77777777" w:rsidR="00A743DC" w:rsidRPr="00CA26AE" w:rsidRDefault="00A743DC" w:rsidP="00561466">
      <w:pPr>
        <w:spacing w:after="0" w:line="240" w:lineRule="auto"/>
        <w:contextualSpacing/>
        <w:rPr>
          <w:rFonts w:ascii="Calibri" w:hAnsi="Calibri" w:cs="Calibri"/>
          <w:sz w:val="24"/>
          <w:szCs w:val="24"/>
        </w:rPr>
      </w:pPr>
    </w:p>
    <w:p w14:paraId="6B028FA1" w14:textId="77777777" w:rsidR="000A2529" w:rsidRPr="00CA26AE" w:rsidRDefault="000A2529" w:rsidP="00561466">
      <w:pPr>
        <w:spacing w:line="240" w:lineRule="auto"/>
        <w:contextualSpacing/>
        <w:rPr>
          <w:rFonts w:ascii="Calibri" w:hAnsi="Calibri" w:cs="Calibri"/>
          <w:sz w:val="24"/>
          <w:szCs w:val="24"/>
        </w:rPr>
      </w:pPr>
    </w:p>
    <w:p w14:paraId="0ED4BA48" w14:textId="77777777" w:rsidR="000A2529" w:rsidRPr="00CA26AE" w:rsidRDefault="000A2529" w:rsidP="00561466">
      <w:pPr>
        <w:spacing w:line="240" w:lineRule="auto"/>
        <w:contextualSpacing/>
        <w:rPr>
          <w:rFonts w:ascii="Calibri" w:hAnsi="Calibri" w:cs="Calibri"/>
          <w:sz w:val="24"/>
          <w:szCs w:val="24"/>
        </w:rPr>
      </w:pPr>
    </w:p>
    <w:p w14:paraId="69B2D314" w14:textId="77777777" w:rsidR="000A2529" w:rsidRPr="00CA26AE" w:rsidRDefault="000A2529" w:rsidP="00561466">
      <w:pPr>
        <w:spacing w:line="240" w:lineRule="auto"/>
        <w:contextualSpacing/>
        <w:rPr>
          <w:rFonts w:ascii="Calibri" w:hAnsi="Calibri" w:cs="Calibri"/>
          <w:sz w:val="24"/>
          <w:szCs w:val="24"/>
        </w:rPr>
      </w:pPr>
    </w:p>
    <w:p w14:paraId="3E285016" w14:textId="77777777" w:rsidR="000A2529" w:rsidRPr="00CA26AE" w:rsidRDefault="000A2529" w:rsidP="00561466">
      <w:pPr>
        <w:spacing w:line="240" w:lineRule="auto"/>
        <w:contextualSpacing/>
        <w:rPr>
          <w:rFonts w:ascii="Calibri" w:hAnsi="Calibri" w:cs="Calibri"/>
          <w:sz w:val="24"/>
          <w:szCs w:val="24"/>
        </w:rPr>
      </w:pPr>
    </w:p>
    <w:p w14:paraId="17DFCB4D" w14:textId="77777777" w:rsidR="000A2529" w:rsidRPr="00CA26AE" w:rsidRDefault="000A2529" w:rsidP="00561466">
      <w:pPr>
        <w:spacing w:line="240" w:lineRule="auto"/>
        <w:contextualSpacing/>
        <w:rPr>
          <w:rFonts w:ascii="Calibri" w:hAnsi="Calibri" w:cs="Calibri"/>
          <w:sz w:val="24"/>
          <w:szCs w:val="24"/>
        </w:rPr>
      </w:pPr>
    </w:p>
    <w:p w14:paraId="7AEE1E28" w14:textId="77777777" w:rsidR="000A2529" w:rsidRPr="00CA26AE" w:rsidRDefault="000A2529" w:rsidP="00561466">
      <w:pPr>
        <w:spacing w:line="240" w:lineRule="auto"/>
        <w:contextualSpacing/>
        <w:rPr>
          <w:rFonts w:ascii="Calibri" w:hAnsi="Calibri" w:cs="Calibri"/>
          <w:sz w:val="24"/>
          <w:szCs w:val="24"/>
        </w:rPr>
      </w:pPr>
    </w:p>
    <w:p w14:paraId="77BBFC93" w14:textId="77777777" w:rsidR="000A2529" w:rsidRPr="00CA26AE" w:rsidRDefault="000A2529" w:rsidP="00561466">
      <w:pPr>
        <w:spacing w:line="240" w:lineRule="auto"/>
        <w:contextualSpacing/>
        <w:rPr>
          <w:rFonts w:ascii="Calibri" w:hAnsi="Calibri" w:cs="Calibri"/>
          <w:sz w:val="24"/>
          <w:szCs w:val="24"/>
        </w:rPr>
      </w:pPr>
    </w:p>
    <w:p w14:paraId="75BDFED2" w14:textId="77777777" w:rsidR="000A2529" w:rsidRPr="00CA26AE" w:rsidRDefault="000A2529" w:rsidP="00561466">
      <w:pPr>
        <w:spacing w:line="240" w:lineRule="auto"/>
        <w:contextualSpacing/>
        <w:rPr>
          <w:rFonts w:ascii="Calibri" w:hAnsi="Calibri" w:cs="Calibri"/>
          <w:sz w:val="24"/>
          <w:szCs w:val="24"/>
        </w:rPr>
      </w:pPr>
    </w:p>
    <w:p w14:paraId="495D17F8" w14:textId="77777777" w:rsidR="000A2529" w:rsidRPr="00CA26AE" w:rsidRDefault="000A2529" w:rsidP="00561466">
      <w:pPr>
        <w:spacing w:line="240" w:lineRule="auto"/>
        <w:contextualSpacing/>
        <w:rPr>
          <w:rFonts w:ascii="Calibri" w:hAnsi="Calibri" w:cs="Calibri"/>
          <w:sz w:val="24"/>
          <w:szCs w:val="24"/>
        </w:rPr>
      </w:pPr>
    </w:p>
    <w:p w14:paraId="64223C8A" w14:textId="77777777" w:rsidR="000A2529" w:rsidRPr="00CA26AE" w:rsidRDefault="000A2529" w:rsidP="00561466">
      <w:pPr>
        <w:spacing w:line="240" w:lineRule="auto"/>
        <w:contextualSpacing/>
        <w:rPr>
          <w:rFonts w:ascii="Calibri" w:hAnsi="Calibri" w:cs="Calibri"/>
          <w:sz w:val="24"/>
          <w:szCs w:val="24"/>
        </w:rPr>
      </w:pPr>
    </w:p>
    <w:p w14:paraId="1D433ED7" w14:textId="77777777" w:rsidR="000A2529" w:rsidRPr="00CA26AE" w:rsidRDefault="000A2529" w:rsidP="00561466">
      <w:pPr>
        <w:spacing w:line="240" w:lineRule="auto"/>
        <w:contextualSpacing/>
        <w:rPr>
          <w:rFonts w:ascii="Calibri" w:hAnsi="Calibri" w:cs="Calibri"/>
          <w:sz w:val="24"/>
          <w:szCs w:val="24"/>
        </w:rPr>
      </w:pPr>
    </w:p>
    <w:p w14:paraId="0ADBD9C6" w14:textId="77777777" w:rsidR="000A2529" w:rsidRPr="00CA26AE" w:rsidRDefault="000A2529" w:rsidP="00561466">
      <w:pPr>
        <w:spacing w:line="240" w:lineRule="auto"/>
        <w:contextualSpacing/>
        <w:rPr>
          <w:rFonts w:ascii="Calibri" w:hAnsi="Calibri" w:cs="Calibri"/>
          <w:sz w:val="24"/>
          <w:szCs w:val="24"/>
        </w:rPr>
      </w:pPr>
    </w:p>
    <w:p w14:paraId="7E3704ED" w14:textId="77777777" w:rsidR="000A2529" w:rsidRPr="00CA26AE" w:rsidRDefault="000A2529" w:rsidP="00561466">
      <w:pPr>
        <w:spacing w:line="240" w:lineRule="auto"/>
        <w:contextualSpacing/>
        <w:rPr>
          <w:rFonts w:ascii="Calibri" w:hAnsi="Calibri" w:cs="Calibri"/>
          <w:sz w:val="24"/>
          <w:szCs w:val="24"/>
        </w:rPr>
      </w:pPr>
    </w:p>
    <w:p w14:paraId="26FB9AC8" w14:textId="32A41B91" w:rsidR="000A2529" w:rsidRPr="00CA26AE" w:rsidRDefault="000A2529" w:rsidP="00561466">
      <w:pPr>
        <w:spacing w:line="240" w:lineRule="auto"/>
        <w:contextualSpacing/>
        <w:rPr>
          <w:rFonts w:ascii="Calibri" w:hAnsi="Calibri" w:cs="Calibri"/>
          <w:sz w:val="24"/>
          <w:szCs w:val="24"/>
        </w:rPr>
      </w:pPr>
    </w:p>
    <w:p w14:paraId="3D426D25" w14:textId="77777777" w:rsidR="00382F93" w:rsidRPr="00CA26AE" w:rsidRDefault="00382F93" w:rsidP="00561466">
      <w:pPr>
        <w:spacing w:line="240" w:lineRule="auto"/>
        <w:contextualSpacing/>
        <w:rPr>
          <w:rFonts w:ascii="Calibri" w:hAnsi="Calibri" w:cs="Calibri"/>
          <w:sz w:val="24"/>
          <w:szCs w:val="24"/>
        </w:rPr>
      </w:pPr>
    </w:p>
    <w:p w14:paraId="1FF51DE5" w14:textId="77777777" w:rsidR="00382F93" w:rsidRPr="00CA26AE" w:rsidRDefault="00382F93" w:rsidP="00561466">
      <w:pPr>
        <w:spacing w:line="240" w:lineRule="auto"/>
        <w:contextualSpacing/>
        <w:rPr>
          <w:rFonts w:ascii="Calibri" w:hAnsi="Calibri" w:cs="Calibri"/>
          <w:sz w:val="24"/>
          <w:szCs w:val="24"/>
        </w:rPr>
      </w:pPr>
    </w:p>
    <w:p w14:paraId="28677702" w14:textId="77777777" w:rsidR="00382F93" w:rsidRPr="00CA26AE" w:rsidRDefault="00382F93" w:rsidP="00561466">
      <w:pPr>
        <w:spacing w:line="240" w:lineRule="auto"/>
        <w:contextualSpacing/>
        <w:rPr>
          <w:rFonts w:ascii="Calibri" w:hAnsi="Calibri" w:cs="Calibri"/>
          <w:sz w:val="24"/>
          <w:szCs w:val="24"/>
        </w:rPr>
      </w:pPr>
    </w:p>
    <w:p w14:paraId="63E1F8A2" w14:textId="77777777" w:rsidR="009B17C9" w:rsidRPr="00CA26AE" w:rsidRDefault="009B17C9" w:rsidP="00561466">
      <w:pPr>
        <w:spacing w:line="240" w:lineRule="auto"/>
        <w:contextualSpacing/>
        <w:rPr>
          <w:rFonts w:ascii="Calibri" w:hAnsi="Calibri" w:cs="Calibri"/>
          <w:sz w:val="24"/>
          <w:szCs w:val="24"/>
        </w:rPr>
      </w:pPr>
    </w:p>
    <w:p w14:paraId="61B6E33E" w14:textId="77777777" w:rsidR="00EA3909" w:rsidRPr="00CA26AE" w:rsidRDefault="00EA3909" w:rsidP="00561466">
      <w:pPr>
        <w:spacing w:line="240" w:lineRule="auto"/>
        <w:contextualSpacing/>
        <w:rPr>
          <w:rFonts w:ascii="Calibri" w:hAnsi="Calibri" w:cs="Calibri"/>
          <w:b/>
          <w:bCs/>
          <w:sz w:val="24"/>
          <w:szCs w:val="24"/>
        </w:rPr>
      </w:pPr>
    </w:p>
    <w:p w14:paraId="5725CB06" w14:textId="77777777" w:rsidR="00EA3909" w:rsidRPr="00CA26AE" w:rsidRDefault="00EA3909" w:rsidP="00561466">
      <w:pPr>
        <w:spacing w:line="240" w:lineRule="auto"/>
        <w:contextualSpacing/>
        <w:rPr>
          <w:rFonts w:ascii="Calibri" w:hAnsi="Calibri" w:cs="Calibri"/>
          <w:b/>
          <w:bCs/>
          <w:sz w:val="24"/>
          <w:szCs w:val="24"/>
        </w:rPr>
      </w:pPr>
    </w:p>
    <w:p w14:paraId="44D514EF" w14:textId="77777777" w:rsidR="00EA3909" w:rsidRPr="00CA26AE" w:rsidRDefault="00EA3909" w:rsidP="00561466">
      <w:pPr>
        <w:spacing w:line="240" w:lineRule="auto"/>
        <w:contextualSpacing/>
        <w:rPr>
          <w:rFonts w:ascii="Calibri" w:hAnsi="Calibri" w:cs="Calibri"/>
          <w:b/>
          <w:bCs/>
          <w:sz w:val="24"/>
          <w:szCs w:val="24"/>
        </w:rPr>
      </w:pPr>
    </w:p>
    <w:p w14:paraId="7AD9102B" w14:textId="77777777" w:rsidR="00EA3909" w:rsidRPr="00CA26AE" w:rsidRDefault="00EA3909" w:rsidP="00561466">
      <w:pPr>
        <w:spacing w:line="240" w:lineRule="auto"/>
        <w:contextualSpacing/>
        <w:rPr>
          <w:rFonts w:ascii="Calibri" w:hAnsi="Calibri" w:cs="Calibri"/>
          <w:b/>
          <w:bCs/>
          <w:sz w:val="24"/>
          <w:szCs w:val="24"/>
        </w:rPr>
      </w:pPr>
    </w:p>
    <w:p w14:paraId="65CD84B2" w14:textId="11D1118C" w:rsidR="004A413B" w:rsidRPr="00A14A98" w:rsidRDefault="120AB712" w:rsidP="00561466">
      <w:pPr>
        <w:pStyle w:val="Heading1"/>
        <w:spacing w:line="240" w:lineRule="auto"/>
        <w:rPr>
          <w:rFonts w:ascii="Times New Roman" w:eastAsia="Times New Roman" w:hAnsi="Times New Roman" w:cs="Times New Roman"/>
          <w:b/>
          <w:bCs/>
          <w:color w:val="auto"/>
          <w:sz w:val="24"/>
          <w:szCs w:val="24"/>
        </w:rPr>
      </w:pPr>
      <w:bookmarkStart w:id="0" w:name="_Toc221092884"/>
      <w:r w:rsidRPr="0BBEBCE4">
        <w:rPr>
          <w:rFonts w:ascii="Times New Roman" w:eastAsia="Times New Roman" w:hAnsi="Times New Roman" w:cs="Times New Roman"/>
          <w:b/>
          <w:bCs/>
          <w:color w:val="auto"/>
          <w:sz w:val="24"/>
          <w:szCs w:val="24"/>
        </w:rPr>
        <w:lastRenderedPageBreak/>
        <w:t xml:space="preserve">Part I. </w:t>
      </w:r>
      <w:r w:rsidR="00867D98" w:rsidRPr="0BBEBCE4">
        <w:rPr>
          <w:rFonts w:ascii="Times New Roman" w:eastAsia="Times New Roman" w:hAnsi="Times New Roman" w:cs="Times New Roman"/>
          <w:b/>
          <w:bCs/>
          <w:color w:val="auto"/>
          <w:sz w:val="24"/>
          <w:szCs w:val="24"/>
        </w:rPr>
        <w:t>Background</w:t>
      </w:r>
      <w:bookmarkEnd w:id="0"/>
    </w:p>
    <w:p w14:paraId="4B68C3D9" w14:textId="7977EAEF" w:rsidR="00CE17BD" w:rsidRPr="00CE17BD" w:rsidRDefault="715E22A2" w:rsidP="00561466">
      <w:pPr>
        <w:shd w:val="clear" w:color="auto" w:fill="FFFFFF" w:themeFill="background1"/>
        <w:spacing w:before="240" w:after="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One</w:t>
      </w:r>
      <w:r w:rsidR="27917072" w:rsidRPr="0BBEBCE4">
        <w:rPr>
          <w:rFonts w:ascii="Times New Roman" w:eastAsia="Times New Roman" w:hAnsi="Times New Roman" w:cs="Times New Roman"/>
          <w:sz w:val="24"/>
          <w:szCs w:val="24"/>
        </w:rPr>
        <w:t xml:space="preserve"> </w:t>
      </w:r>
      <w:r w:rsidRPr="0BBEBCE4">
        <w:rPr>
          <w:rFonts w:ascii="Times New Roman" w:eastAsia="Times New Roman" w:hAnsi="Times New Roman" w:cs="Times New Roman"/>
          <w:sz w:val="24"/>
          <w:szCs w:val="24"/>
        </w:rPr>
        <w:t xml:space="preserve">of the four strategic priorities </w:t>
      </w:r>
      <w:r w:rsidR="002E60DA" w:rsidRPr="0BBEBCE4">
        <w:rPr>
          <w:rFonts w:ascii="Times New Roman" w:eastAsia="Times New Roman" w:hAnsi="Times New Roman" w:cs="Times New Roman"/>
          <w:sz w:val="24"/>
          <w:szCs w:val="24"/>
        </w:rPr>
        <w:t>in the Connecticut State Board of Education (Board)</w:t>
      </w:r>
      <w:r w:rsidRPr="0BBEBCE4">
        <w:rPr>
          <w:rFonts w:ascii="Times New Roman" w:eastAsia="Times New Roman" w:hAnsi="Times New Roman" w:cs="Times New Roman"/>
          <w:sz w:val="24"/>
          <w:szCs w:val="24"/>
        </w:rPr>
        <w:t xml:space="preserve"> </w:t>
      </w:r>
      <w:hyperlink r:id="rId9">
        <w:r w:rsidR="002E60DA" w:rsidRPr="0BBEBCE4">
          <w:rPr>
            <w:rStyle w:val="Hyperlink"/>
            <w:rFonts w:ascii="Times New Roman" w:eastAsia="Times New Roman" w:hAnsi="Times New Roman" w:cs="Times New Roman"/>
            <w:sz w:val="24"/>
            <w:szCs w:val="24"/>
          </w:rPr>
          <w:t>Every Student Prepared for Learning, Life, and Work Beyond School: The Comprehensive Plan for Education 2023-2028</w:t>
        </w:r>
      </w:hyperlink>
      <w:r w:rsidR="002E60DA" w:rsidRPr="0BBEBCE4">
        <w:rPr>
          <w:rFonts w:ascii="Times New Roman" w:eastAsia="Times New Roman" w:hAnsi="Times New Roman" w:cs="Times New Roman"/>
          <w:sz w:val="24"/>
          <w:szCs w:val="24"/>
        </w:rPr>
        <w:t xml:space="preserve"> </w:t>
      </w:r>
      <w:r w:rsidR="00FB0CF3" w:rsidRPr="0BBEBCE4">
        <w:rPr>
          <w:rFonts w:ascii="Times New Roman" w:eastAsia="Times New Roman" w:hAnsi="Times New Roman" w:cs="Times New Roman"/>
          <w:sz w:val="24"/>
          <w:szCs w:val="24"/>
        </w:rPr>
        <w:t>includes</w:t>
      </w:r>
      <w:r w:rsidR="00D87635" w:rsidRPr="0BBEBCE4">
        <w:rPr>
          <w:rFonts w:ascii="Times New Roman" w:eastAsia="Times New Roman" w:hAnsi="Times New Roman" w:cs="Times New Roman"/>
          <w:sz w:val="24"/>
          <w:szCs w:val="24"/>
        </w:rPr>
        <w:t xml:space="preserve"> </w:t>
      </w:r>
      <w:r w:rsidRPr="0BBEBCE4">
        <w:rPr>
          <w:rFonts w:ascii="Times New Roman" w:eastAsia="Times New Roman" w:hAnsi="Times New Roman" w:cs="Times New Roman"/>
          <w:sz w:val="24"/>
          <w:szCs w:val="24"/>
        </w:rPr>
        <w:t xml:space="preserve">all learners </w:t>
      </w:r>
      <w:r w:rsidR="008807F5" w:rsidRPr="0BBEBCE4">
        <w:rPr>
          <w:rFonts w:ascii="Times New Roman" w:eastAsia="Times New Roman" w:hAnsi="Times New Roman" w:cs="Times New Roman"/>
          <w:sz w:val="24"/>
          <w:szCs w:val="24"/>
        </w:rPr>
        <w:t>hav</w:t>
      </w:r>
      <w:r w:rsidR="00D87635" w:rsidRPr="0BBEBCE4">
        <w:rPr>
          <w:rFonts w:ascii="Times New Roman" w:eastAsia="Times New Roman" w:hAnsi="Times New Roman" w:cs="Times New Roman"/>
          <w:sz w:val="24"/>
          <w:szCs w:val="24"/>
        </w:rPr>
        <w:t>ing</w:t>
      </w:r>
      <w:r w:rsidR="008807F5" w:rsidRPr="0BBEBCE4">
        <w:rPr>
          <w:rFonts w:ascii="Times New Roman" w:eastAsia="Times New Roman" w:hAnsi="Times New Roman" w:cs="Times New Roman"/>
          <w:sz w:val="24"/>
          <w:szCs w:val="24"/>
        </w:rPr>
        <w:t xml:space="preserve"> </w:t>
      </w:r>
      <w:r w:rsidR="00D87635" w:rsidRPr="0BBEBCE4">
        <w:rPr>
          <w:rFonts w:ascii="Times New Roman" w:eastAsia="Times New Roman" w:hAnsi="Times New Roman" w:cs="Times New Roman"/>
          <w:sz w:val="24"/>
          <w:szCs w:val="24"/>
        </w:rPr>
        <w:t>equitable a</w:t>
      </w:r>
      <w:r w:rsidR="37525001" w:rsidRPr="0BBEBCE4">
        <w:rPr>
          <w:rFonts w:ascii="Times New Roman" w:eastAsia="Times New Roman" w:hAnsi="Times New Roman" w:cs="Times New Roman"/>
          <w:sz w:val="24"/>
          <w:szCs w:val="24"/>
        </w:rPr>
        <w:t xml:space="preserve">ccess to </w:t>
      </w:r>
      <w:r w:rsidR="00E05709" w:rsidRPr="0BBEBCE4">
        <w:rPr>
          <w:rFonts w:ascii="Times New Roman" w:eastAsia="Times New Roman" w:hAnsi="Times New Roman" w:cs="Times New Roman"/>
          <w:sz w:val="24"/>
          <w:szCs w:val="24"/>
        </w:rPr>
        <w:t>highly skilled</w:t>
      </w:r>
      <w:r w:rsidR="16ACFBCE" w:rsidRPr="0BBEBCE4">
        <w:rPr>
          <w:rFonts w:ascii="Times New Roman" w:eastAsia="Times New Roman" w:hAnsi="Times New Roman" w:cs="Times New Roman"/>
          <w:sz w:val="24"/>
          <w:szCs w:val="24"/>
        </w:rPr>
        <w:t xml:space="preserve"> </w:t>
      </w:r>
      <w:r w:rsidR="37525001" w:rsidRPr="0BBEBCE4">
        <w:rPr>
          <w:rFonts w:ascii="Times New Roman" w:eastAsia="Times New Roman" w:hAnsi="Times New Roman" w:cs="Times New Roman"/>
          <w:sz w:val="24"/>
          <w:szCs w:val="24"/>
        </w:rPr>
        <w:t>teachers and leaders</w:t>
      </w:r>
      <w:r w:rsidR="07F5C2B8" w:rsidRPr="0BBEBCE4">
        <w:rPr>
          <w:rFonts w:ascii="Times New Roman" w:eastAsia="Times New Roman" w:hAnsi="Times New Roman" w:cs="Times New Roman"/>
          <w:sz w:val="24"/>
          <w:szCs w:val="24"/>
        </w:rPr>
        <w:t>.</w:t>
      </w:r>
      <w:r w:rsidR="00CE17BD" w:rsidRPr="0BBEBCE4">
        <w:rPr>
          <w:rFonts w:ascii="Times New Roman" w:eastAsia="Times New Roman" w:hAnsi="Times New Roman" w:cs="Times New Roman"/>
          <w:sz w:val="24"/>
          <w:szCs w:val="24"/>
        </w:rPr>
        <w:t xml:space="preserve"> </w:t>
      </w:r>
      <w:r w:rsidR="192920FB" w:rsidRPr="0BBEBCE4">
        <w:rPr>
          <w:rFonts w:ascii="Times New Roman" w:eastAsia="Times New Roman" w:hAnsi="Times New Roman" w:cs="Times New Roman"/>
          <w:sz w:val="24"/>
          <w:szCs w:val="24"/>
        </w:rPr>
        <w:t>Therefore, the Center for Literacy Research and Reading Success</w:t>
      </w:r>
      <w:r w:rsidR="5C6BE005" w:rsidRPr="0BBEBCE4">
        <w:rPr>
          <w:rFonts w:ascii="Times New Roman" w:eastAsia="Times New Roman" w:hAnsi="Times New Roman" w:cs="Times New Roman"/>
          <w:sz w:val="24"/>
          <w:szCs w:val="24"/>
        </w:rPr>
        <w:t xml:space="preserve"> </w:t>
      </w:r>
      <w:r w:rsidR="3E4F3C2A" w:rsidRPr="0BBEBCE4">
        <w:rPr>
          <w:rFonts w:ascii="Times New Roman" w:eastAsia="Times New Roman" w:hAnsi="Times New Roman" w:cs="Times New Roman"/>
          <w:sz w:val="24"/>
          <w:szCs w:val="24"/>
        </w:rPr>
        <w:t xml:space="preserve">(Center) </w:t>
      </w:r>
      <w:r w:rsidR="5C6BE005" w:rsidRPr="0BBEBCE4">
        <w:rPr>
          <w:rFonts w:ascii="Times New Roman" w:eastAsia="Times New Roman" w:hAnsi="Times New Roman" w:cs="Times New Roman"/>
          <w:sz w:val="24"/>
          <w:szCs w:val="24"/>
        </w:rPr>
        <w:t xml:space="preserve">and the </w:t>
      </w:r>
      <w:r w:rsidR="192920FB" w:rsidRPr="0BBEBCE4">
        <w:rPr>
          <w:rFonts w:ascii="Times New Roman" w:eastAsia="Times New Roman" w:hAnsi="Times New Roman" w:cs="Times New Roman"/>
          <w:sz w:val="24"/>
          <w:szCs w:val="24"/>
        </w:rPr>
        <w:t>Office of Dyslexia and Reading Di</w:t>
      </w:r>
      <w:r w:rsidR="254D233B" w:rsidRPr="0BBEBCE4">
        <w:rPr>
          <w:rFonts w:ascii="Times New Roman" w:eastAsia="Times New Roman" w:hAnsi="Times New Roman" w:cs="Times New Roman"/>
          <w:sz w:val="24"/>
          <w:szCs w:val="24"/>
        </w:rPr>
        <w:t>sabilities</w:t>
      </w:r>
      <w:r w:rsidR="1D0F2254" w:rsidRPr="0BBEBCE4">
        <w:rPr>
          <w:rFonts w:ascii="Times New Roman" w:eastAsia="Times New Roman" w:hAnsi="Times New Roman" w:cs="Times New Roman"/>
          <w:sz w:val="24"/>
          <w:szCs w:val="24"/>
        </w:rPr>
        <w:t xml:space="preserve"> (ODRD)</w:t>
      </w:r>
      <w:r w:rsidR="00BA2428" w:rsidRPr="0BBEBCE4">
        <w:rPr>
          <w:rFonts w:ascii="Times New Roman" w:eastAsia="Times New Roman" w:hAnsi="Times New Roman" w:cs="Times New Roman"/>
          <w:sz w:val="24"/>
          <w:szCs w:val="24"/>
        </w:rPr>
        <w:t xml:space="preserve"> at the </w:t>
      </w:r>
      <w:r w:rsidR="00A559D2" w:rsidRPr="0BBEBCE4">
        <w:rPr>
          <w:rFonts w:ascii="Times New Roman" w:eastAsia="Times New Roman" w:hAnsi="Times New Roman" w:cs="Times New Roman"/>
          <w:sz w:val="24"/>
          <w:szCs w:val="24"/>
        </w:rPr>
        <w:t>Connecticut State Department of Education (CSDE)</w:t>
      </w:r>
      <w:r w:rsidR="192920FB" w:rsidRPr="0BBEBCE4">
        <w:rPr>
          <w:rFonts w:ascii="Times New Roman" w:eastAsia="Times New Roman" w:hAnsi="Times New Roman" w:cs="Times New Roman"/>
          <w:sz w:val="24"/>
          <w:szCs w:val="24"/>
        </w:rPr>
        <w:t xml:space="preserve">, </w:t>
      </w:r>
      <w:r w:rsidR="04403D0F" w:rsidRPr="0BBEBCE4">
        <w:rPr>
          <w:rFonts w:ascii="Times New Roman" w:eastAsia="Times New Roman" w:hAnsi="Times New Roman" w:cs="Times New Roman"/>
          <w:sz w:val="24"/>
          <w:szCs w:val="24"/>
        </w:rPr>
        <w:t>are</w:t>
      </w:r>
      <w:r w:rsidR="192920FB" w:rsidRPr="0BBEBCE4">
        <w:rPr>
          <w:rFonts w:ascii="Times New Roman" w:eastAsia="Times New Roman" w:hAnsi="Times New Roman" w:cs="Times New Roman"/>
          <w:sz w:val="24"/>
          <w:szCs w:val="24"/>
        </w:rPr>
        <w:t xml:space="preserve"> </w:t>
      </w:r>
      <w:r w:rsidR="00E05709" w:rsidRPr="0BBEBCE4">
        <w:rPr>
          <w:rFonts w:ascii="Times New Roman" w:eastAsia="Times New Roman" w:hAnsi="Times New Roman" w:cs="Times New Roman"/>
          <w:sz w:val="24"/>
          <w:szCs w:val="24"/>
        </w:rPr>
        <w:t xml:space="preserve">disseminating </w:t>
      </w:r>
      <w:r w:rsidR="00867D98" w:rsidRPr="0BBEBCE4">
        <w:rPr>
          <w:rFonts w:ascii="Times New Roman" w:eastAsia="Times New Roman" w:hAnsi="Times New Roman" w:cs="Times New Roman"/>
          <w:sz w:val="24"/>
          <w:szCs w:val="24"/>
        </w:rPr>
        <w:t>this</w:t>
      </w:r>
      <w:r w:rsidR="180EC5BA" w:rsidRPr="0BBEBCE4">
        <w:rPr>
          <w:rFonts w:ascii="Times New Roman" w:eastAsia="Times New Roman" w:hAnsi="Times New Roman" w:cs="Times New Roman"/>
          <w:sz w:val="24"/>
          <w:szCs w:val="24"/>
        </w:rPr>
        <w:t xml:space="preserve"> </w:t>
      </w:r>
      <w:r w:rsidR="00A51587" w:rsidRPr="0BBEBCE4">
        <w:rPr>
          <w:rFonts w:ascii="Times New Roman" w:eastAsia="Times New Roman" w:hAnsi="Times New Roman" w:cs="Times New Roman"/>
          <w:sz w:val="24"/>
          <w:szCs w:val="24"/>
        </w:rPr>
        <w:t>R</w:t>
      </w:r>
      <w:r w:rsidR="180EC5BA" w:rsidRPr="0BBEBCE4">
        <w:rPr>
          <w:rFonts w:ascii="Times New Roman" w:eastAsia="Times New Roman" w:hAnsi="Times New Roman" w:cs="Times New Roman"/>
          <w:sz w:val="24"/>
          <w:szCs w:val="24"/>
        </w:rPr>
        <w:t xml:space="preserve">equest </w:t>
      </w:r>
      <w:r w:rsidR="00A51587" w:rsidRPr="0BBEBCE4">
        <w:rPr>
          <w:rFonts w:ascii="Times New Roman" w:eastAsia="Times New Roman" w:hAnsi="Times New Roman" w:cs="Times New Roman"/>
          <w:sz w:val="24"/>
          <w:szCs w:val="24"/>
        </w:rPr>
        <w:t>F</w:t>
      </w:r>
      <w:r w:rsidR="180EC5BA" w:rsidRPr="0BBEBCE4">
        <w:rPr>
          <w:rFonts w:ascii="Times New Roman" w:eastAsia="Times New Roman" w:hAnsi="Times New Roman" w:cs="Times New Roman"/>
          <w:sz w:val="24"/>
          <w:szCs w:val="24"/>
        </w:rPr>
        <w:t xml:space="preserve">or </w:t>
      </w:r>
      <w:r w:rsidR="00A51587" w:rsidRPr="0BBEBCE4">
        <w:rPr>
          <w:rFonts w:ascii="Times New Roman" w:eastAsia="Times New Roman" w:hAnsi="Times New Roman" w:cs="Times New Roman"/>
          <w:sz w:val="24"/>
          <w:szCs w:val="24"/>
        </w:rPr>
        <w:t>I</w:t>
      </w:r>
      <w:r w:rsidR="180EC5BA" w:rsidRPr="0BBEBCE4">
        <w:rPr>
          <w:rFonts w:ascii="Times New Roman" w:eastAsia="Times New Roman" w:hAnsi="Times New Roman" w:cs="Times New Roman"/>
          <w:sz w:val="24"/>
          <w:szCs w:val="24"/>
        </w:rPr>
        <w:t>nformation (RFI) to assist</w:t>
      </w:r>
      <w:r w:rsidR="008047CB" w:rsidRPr="0BBEBCE4">
        <w:rPr>
          <w:rFonts w:ascii="Times New Roman" w:eastAsia="Times New Roman" w:hAnsi="Times New Roman" w:cs="Times New Roman"/>
          <w:sz w:val="24"/>
          <w:szCs w:val="24"/>
        </w:rPr>
        <w:t xml:space="preserve"> </w:t>
      </w:r>
      <w:r w:rsidR="5B1EC5E6" w:rsidRPr="0BBEBCE4">
        <w:rPr>
          <w:rFonts w:ascii="Times New Roman" w:eastAsia="Times New Roman" w:hAnsi="Times New Roman" w:cs="Times New Roman"/>
          <w:sz w:val="24"/>
          <w:szCs w:val="24"/>
        </w:rPr>
        <w:t>C</w:t>
      </w:r>
      <w:r w:rsidR="00CE17BD" w:rsidRPr="0BBEBCE4">
        <w:rPr>
          <w:rFonts w:ascii="Times New Roman" w:eastAsia="Times New Roman" w:hAnsi="Times New Roman" w:cs="Times New Roman"/>
          <w:sz w:val="24"/>
          <w:szCs w:val="24"/>
        </w:rPr>
        <w:t>onnecticut</w:t>
      </w:r>
      <w:r w:rsidR="5B1EC5E6" w:rsidRPr="0BBEBCE4">
        <w:rPr>
          <w:rFonts w:ascii="Times New Roman" w:eastAsia="Times New Roman" w:hAnsi="Times New Roman" w:cs="Times New Roman"/>
          <w:sz w:val="24"/>
          <w:szCs w:val="24"/>
        </w:rPr>
        <w:t xml:space="preserve"> </w:t>
      </w:r>
      <w:r w:rsidR="00CE17BD" w:rsidRPr="0BBEBCE4">
        <w:rPr>
          <w:rFonts w:ascii="Times New Roman" w:eastAsia="Times New Roman" w:hAnsi="Times New Roman" w:cs="Times New Roman"/>
          <w:sz w:val="24"/>
          <w:szCs w:val="24"/>
        </w:rPr>
        <w:t xml:space="preserve">(CT) </w:t>
      </w:r>
      <w:r w:rsidR="008047CB" w:rsidRPr="0BBEBCE4">
        <w:rPr>
          <w:rFonts w:ascii="Times New Roman" w:eastAsia="Times New Roman" w:hAnsi="Times New Roman" w:cs="Times New Roman"/>
          <w:sz w:val="24"/>
          <w:szCs w:val="24"/>
        </w:rPr>
        <w:t>L</w:t>
      </w:r>
      <w:r w:rsidR="00A51587" w:rsidRPr="0BBEBCE4">
        <w:rPr>
          <w:rFonts w:ascii="Times New Roman" w:eastAsia="Times New Roman" w:hAnsi="Times New Roman" w:cs="Times New Roman"/>
          <w:sz w:val="24"/>
          <w:szCs w:val="24"/>
        </w:rPr>
        <w:t xml:space="preserve">ocal </w:t>
      </w:r>
      <w:r w:rsidR="008047CB" w:rsidRPr="0BBEBCE4">
        <w:rPr>
          <w:rFonts w:ascii="Times New Roman" w:eastAsia="Times New Roman" w:hAnsi="Times New Roman" w:cs="Times New Roman"/>
          <w:sz w:val="24"/>
          <w:szCs w:val="24"/>
        </w:rPr>
        <w:t>E</w:t>
      </w:r>
      <w:r w:rsidR="00A51587" w:rsidRPr="0BBEBCE4">
        <w:rPr>
          <w:rFonts w:ascii="Times New Roman" w:eastAsia="Times New Roman" w:hAnsi="Times New Roman" w:cs="Times New Roman"/>
          <w:sz w:val="24"/>
          <w:szCs w:val="24"/>
        </w:rPr>
        <w:t xml:space="preserve">ducation </w:t>
      </w:r>
      <w:r w:rsidR="008047CB" w:rsidRPr="0BBEBCE4">
        <w:rPr>
          <w:rFonts w:ascii="Times New Roman" w:eastAsia="Times New Roman" w:hAnsi="Times New Roman" w:cs="Times New Roman"/>
          <w:sz w:val="24"/>
          <w:szCs w:val="24"/>
        </w:rPr>
        <w:t>A</w:t>
      </w:r>
      <w:r w:rsidR="00A51587" w:rsidRPr="0BBEBCE4">
        <w:rPr>
          <w:rFonts w:ascii="Times New Roman" w:eastAsia="Times New Roman" w:hAnsi="Times New Roman" w:cs="Times New Roman"/>
          <w:sz w:val="24"/>
          <w:szCs w:val="24"/>
        </w:rPr>
        <w:t>gencie</w:t>
      </w:r>
      <w:r w:rsidR="008047CB" w:rsidRPr="0BBEBCE4">
        <w:rPr>
          <w:rFonts w:ascii="Times New Roman" w:eastAsia="Times New Roman" w:hAnsi="Times New Roman" w:cs="Times New Roman"/>
          <w:sz w:val="24"/>
          <w:szCs w:val="24"/>
        </w:rPr>
        <w:t xml:space="preserve">s </w:t>
      </w:r>
      <w:r w:rsidR="00A51587" w:rsidRPr="0BBEBCE4">
        <w:rPr>
          <w:rFonts w:ascii="Times New Roman" w:eastAsia="Times New Roman" w:hAnsi="Times New Roman" w:cs="Times New Roman"/>
          <w:sz w:val="24"/>
          <w:szCs w:val="24"/>
        </w:rPr>
        <w:t xml:space="preserve">(LEAs) </w:t>
      </w:r>
      <w:r w:rsidR="73DFDD23" w:rsidRPr="0BBEBCE4">
        <w:rPr>
          <w:rFonts w:ascii="Times New Roman" w:eastAsia="Times New Roman" w:hAnsi="Times New Roman" w:cs="Times New Roman"/>
          <w:sz w:val="24"/>
          <w:szCs w:val="24"/>
        </w:rPr>
        <w:t>and</w:t>
      </w:r>
      <w:r w:rsidR="00CE17BD" w:rsidRPr="0BBEBCE4">
        <w:rPr>
          <w:rFonts w:ascii="Times New Roman" w:eastAsia="Times New Roman" w:hAnsi="Times New Roman" w:cs="Times New Roman"/>
          <w:sz w:val="24"/>
          <w:szCs w:val="24"/>
        </w:rPr>
        <w:t xml:space="preserve"> CT</w:t>
      </w:r>
      <w:r w:rsidR="73DFDD23" w:rsidRPr="0BBEBCE4">
        <w:rPr>
          <w:rFonts w:ascii="Times New Roman" w:eastAsia="Times New Roman" w:hAnsi="Times New Roman" w:cs="Times New Roman"/>
          <w:sz w:val="24"/>
          <w:szCs w:val="24"/>
        </w:rPr>
        <w:t xml:space="preserve"> </w:t>
      </w:r>
      <w:r w:rsidR="73DFDD23" w:rsidRPr="0BBEBCE4">
        <w:rPr>
          <w:rFonts w:ascii="Times New Roman" w:eastAsia="Times New Roman" w:hAnsi="Times New Roman" w:cs="Times New Roman"/>
          <w:i/>
          <w:iCs/>
          <w:sz w:val="24"/>
          <w:szCs w:val="24"/>
        </w:rPr>
        <w:t>educators</w:t>
      </w:r>
      <w:r w:rsidR="73DFDD23" w:rsidRPr="0BBEBCE4">
        <w:rPr>
          <w:rFonts w:ascii="Times New Roman" w:eastAsia="Times New Roman" w:hAnsi="Times New Roman" w:cs="Times New Roman"/>
          <w:sz w:val="24"/>
          <w:szCs w:val="24"/>
        </w:rPr>
        <w:t xml:space="preserve"> </w:t>
      </w:r>
      <w:r w:rsidR="59FE4106" w:rsidRPr="0BBEBCE4">
        <w:rPr>
          <w:rFonts w:ascii="Times New Roman" w:eastAsia="Times New Roman" w:hAnsi="Times New Roman" w:cs="Times New Roman"/>
          <w:sz w:val="24"/>
          <w:szCs w:val="24"/>
        </w:rPr>
        <w:t>in</w:t>
      </w:r>
      <w:r w:rsidR="111C3CF3" w:rsidRPr="0BBEBCE4">
        <w:rPr>
          <w:rFonts w:ascii="Times New Roman" w:eastAsia="Times New Roman" w:hAnsi="Times New Roman" w:cs="Times New Roman"/>
          <w:sz w:val="24"/>
          <w:szCs w:val="24"/>
        </w:rPr>
        <w:t xml:space="preserve"> choos</w:t>
      </w:r>
      <w:r w:rsidR="635F71BB" w:rsidRPr="0BBEBCE4">
        <w:rPr>
          <w:rFonts w:ascii="Times New Roman" w:eastAsia="Times New Roman" w:hAnsi="Times New Roman" w:cs="Times New Roman"/>
          <w:sz w:val="24"/>
          <w:szCs w:val="24"/>
        </w:rPr>
        <w:t>ing</w:t>
      </w:r>
      <w:r w:rsidR="111C3CF3" w:rsidRPr="0BBEBCE4">
        <w:rPr>
          <w:rFonts w:ascii="Times New Roman" w:eastAsia="Times New Roman" w:hAnsi="Times New Roman" w:cs="Times New Roman"/>
          <w:i/>
          <w:iCs/>
          <w:sz w:val="24"/>
          <w:szCs w:val="24"/>
        </w:rPr>
        <w:t xml:space="preserve"> </w:t>
      </w:r>
      <w:r w:rsidR="27BC78E6" w:rsidRPr="0BBEBCE4">
        <w:rPr>
          <w:rFonts w:ascii="Times New Roman" w:eastAsia="Times New Roman" w:hAnsi="Times New Roman" w:cs="Times New Roman"/>
          <w:i/>
          <w:iCs/>
          <w:sz w:val="24"/>
          <w:szCs w:val="24"/>
        </w:rPr>
        <w:t>evidence-aligned</w:t>
      </w:r>
      <w:r w:rsidR="27BC78E6" w:rsidRPr="0BBEBCE4">
        <w:rPr>
          <w:rFonts w:ascii="Times New Roman" w:eastAsia="Times New Roman" w:hAnsi="Times New Roman" w:cs="Times New Roman"/>
          <w:sz w:val="24"/>
          <w:szCs w:val="24"/>
        </w:rPr>
        <w:t xml:space="preserve"> </w:t>
      </w:r>
      <w:r w:rsidR="56EB9066" w:rsidRPr="5549E771">
        <w:rPr>
          <w:rFonts w:ascii="Times New Roman" w:eastAsia="Times New Roman" w:hAnsi="Times New Roman" w:cs="Times New Roman"/>
          <w:sz w:val="24"/>
          <w:szCs w:val="24"/>
        </w:rPr>
        <w:t>s</w:t>
      </w:r>
      <w:r w:rsidR="27BC78E6" w:rsidRPr="5549E771">
        <w:rPr>
          <w:rFonts w:ascii="Times New Roman" w:eastAsia="Times New Roman" w:hAnsi="Times New Roman" w:cs="Times New Roman"/>
          <w:i/>
          <w:iCs/>
          <w:sz w:val="24"/>
          <w:szCs w:val="24"/>
        </w:rPr>
        <w:t xml:space="preserve">tructured </w:t>
      </w:r>
      <w:r w:rsidR="214CCC60" w:rsidRPr="5549E771">
        <w:rPr>
          <w:rFonts w:ascii="Times New Roman" w:eastAsia="Times New Roman" w:hAnsi="Times New Roman" w:cs="Times New Roman"/>
          <w:i/>
          <w:iCs/>
          <w:sz w:val="24"/>
          <w:szCs w:val="24"/>
        </w:rPr>
        <w:t>l</w:t>
      </w:r>
      <w:r w:rsidR="27BC78E6" w:rsidRPr="5549E771">
        <w:rPr>
          <w:rFonts w:ascii="Times New Roman" w:eastAsia="Times New Roman" w:hAnsi="Times New Roman" w:cs="Times New Roman"/>
          <w:i/>
          <w:iCs/>
          <w:sz w:val="24"/>
          <w:szCs w:val="24"/>
        </w:rPr>
        <w:t>iteracy</w:t>
      </w:r>
      <w:r w:rsidR="27BC78E6" w:rsidRPr="0BBEBCE4">
        <w:rPr>
          <w:rFonts w:ascii="Times New Roman" w:eastAsia="Times New Roman" w:hAnsi="Times New Roman" w:cs="Times New Roman"/>
          <w:sz w:val="24"/>
          <w:szCs w:val="24"/>
        </w:rPr>
        <w:t xml:space="preserve"> professional learning </w:t>
      </w:r>
      <w:r w:rsidR="0333417C" w:rsidRPr="0BBEBCE4">
        <w:rPr>
          <w:rFonts w:ascii="Times New Roman" w:eastAsia="Times New Roman" w:hAnsi="Times New Roman" w:cs="Times New Roman"/>
          <w:sz w:val="24"/>
          <w:szCs w:val="24"/>
        </w:rPr>
        <w:t xml:space="preserve">opportunities </w:t>
      </w:r>
      <w:r w:rsidR="20FB79C6" w:rsidRPr="0BBEBCE4">
        <w:rPr>
          <w:rFonts w:ascii="Times New Roman" w:eastAsia="Times New Roman" w:hAnsi="Times New Roman" w:cs="Times New Roman"/>
          <w:sz w:val="24"/>
          <w:szCs w:val="24"/>
        </w:rPr>
        <w:t xml:space="preserve">for </w:t>
      </w:r>
      <w:r w:rsidR="4F7A3F05" w:rsidRPr="0BBEBCE4">
        <w:rPr>
          <w:rFonts w:ascii="Times New Roman" w:eastAsia="Times New Roman" w:hAnsi="Times New Roman" w:cs="Times New Roman"/>
          <w:sz w:val="24"/>
          <w:szCs w:val="24"/>
        </w:rPr>
        <w:t>Kindergarten through Grade 5 (K</w:t>
      </w:r>
      <w:r w:rsidR="00B13A08" w:rsidRPr="0BBEBCE4">
        <w:rPr>
          <w:rFonts w:ascii="Times New Roman" w:eastAsia="Times New Roman" w:hAnsi="Times New Roman" w:cs="Times New Roman"/>
          <w:sz w:val="24"/>
          <w:szCs w:val="24"/>
        </w:rPr>
        <w:t>–</w:t>
      </w:r>
      <w:r w:rsidR="4F7A3F05" w:rsidRPr="0BBEBCE4">
        <w:rPr>
          <w:rFonts w:ascii="Times New Roman" w:eastAsia="Times New Roman" w:hAnsi="Times New Roman" w:cs="Times New Roman"/>
          <w:sz w:val="24"/>
          <w:szCs w:val="24"/>
        </w:rPr>
        <w:t xml:space="preserve">5) </w:t>
      </w:r>
      <w:r w:rsidR="154D6864" w:rsidRPr="0BBEBCE4">
        <w:rPr>
          <w:rFonts w:ascii="Times New Roman" w:eastAsia="Times New Roman" w:hAnsi="Times New Roman" w:cs="Times New Roman"/>
          <w:i/>
          <w:iCs/>
          <w:sz w:val="24"/>
          <w:szCs w:val="24"/>
        </w:rPr>
        <w:t>educator</w:t>
      </w:r>
      <w:r w:rsidR="3450F812" w:rsidRPr="0BBEBCE4">
        <w:rPr>
          <w:rFonts w:ascii="Times New Roman" w:eastAsia="Times New Roman" w:hAnsi="Times New Roman" w:cs="Times New Roman"/>
          <w:i/>
          <w:iCs/>
          <w:sz w:val="24"/>
          <w:szCs w:val="24"/>
        </w:rPr>
        <w:t>s</w:t>
      </w:r>
      <w:r w:rsidR="3450F812" w:rsidRPr="0BBEBCE4">
        <w:rPr>
          <w:rFonts w:ascii="Times New Roman" w:eastAsia="Times New Roman" w:hAnsi="Times New Roman" w:cs="Times New Roman"/>
          <w:sz w:val="24"/>
          <w:szCs w:val="24"/>
        </w:rPr>
        <w:t>.</w:t>
      </w:r>
      <w:r w:rsidR="00802AB4" w:rsidRPr="0BBEBCE4">
        <w:rPr>
          <w:rFonts w:ascii="Times New Roman" w:eastAsia="Times New Roman" w:hAnsi="Times New Roman" w:cs="Times New Roman"/>
          <w:sz w:val="24"/>
          <w:szCs w:val="24"/>
        </w:rPr>
        <w:t xml:space="preserve"> Throughout this RFI proposal, certain key terms are </w:t>
      </w:r>
      <w:r w:rsidR="005C3CF8" w:rsidRPr="0BBEBCE4">
        <w:rPr>
          <w:rFonts w:ascii="Times New Roman" w:eastAsia="Times New Roman" w:hAnsi="Times New Roman" w:cs="Times New Roman"/>
          <w:sz w:val="24"/>
          <w:szCs w:val="24"/>
        </w:rPr>
        <w:t>i</w:t>
      </w:r>
      <w:r w:rsidR="00802AB4" w:rsidRPr="0BBEBCE4">
        <w:rPr>
          <w:rFonts w:ascii="Times New Roman" w:eastAsia="Times New Roman" w:hAnsi="Times New Roman" w:cs="Times New Roman"/>
          <w:sz w:val="24"/>
          <w:szCs w:val="24"/>
        </w:rPr>
        <w:t>t</w:t>
      </w:r>
      <w:r w:rsidR="005C3CF8" w:rsidRPr="0BBEBCE4">
        <w:rPr>
          <w:rFonts w:ascii="Times New Roman" w:eastAsia="Times New Roman" w:hAnsi="Times New Roman" w:cs="Times New Roman"/>
          <w:sz w:val="24"/>
          <w:szCs w:val="24"/>
        </w:rPr>
        <w:t>a</w:t>
      </w:r>
      <w:r w:rsidR="00802AB4" w:rsidRPr="0BBEBCE4">
        <w:rPr>
          <w:rFonts w:ascii="Times New Roman" w:eastAsia="Times New Roman" w:hAnsi="Times New Roman" w:cs="Times New Roman"/>
          <w:sz w:val="24"/>
          <w:szCs w:val="24"/>
        </w:rPr>
        <w:t>li</w:t>
      </w:r>
      <w:r w:rsidR="00D021F3" w:rsidRPr="0BBEBCE4">
        <w:rPr>
          <w:rFonts w:ascii="Times New Roman" w:eastAsia="Times New Roman" w:hAnsi="Times New Roman" w:cs="Times New Roman"/>
          <w:sz w:val="24"/>
          <w:szCs w:val="24"/>
        </w:rPr>
        <w:t>ci</w:t>
      </w:r>
      <w:r w:rsidR="00802AB4" w:rsidRPr="0BBEBCE4">
        <w:rPr>
          <w:rFonts w:ascii="Times New Roman" w:eastAsia="Times New Roman" w:hAnsi="Times New Roman" w:cs="Times New Roman"/>
          <w:sz w:val="24"/>
          <w:szCs w:val="24"/>
        </w:rPr>
        <w:t xml:space="preserve">zed as they are defined in Part II. Definitions. </w:t>
      </w:r>
    </w:p>
    <w:p w14:paraId="0D2E4BDA" w14:textId="6A98EE62" w:rsidR="00CE17BD" w:rsidRPr="009C204C" w:rsidRDefault="00CE17BD" w:rsidP="00561466">
      <w:pPr>
        <w:pStyle w:val="Heading1"/>
        <w:spacing w:line="240" w:lineRule="auto"/>
        <w:rPr>
          <w:rFonts w:ascii="Times New Roman" w:eastAsia="Times New Roman" w:hAnsi="Times New Roman" w:cs="Times New Roman"/>
          <w:b/>
          <w:bCs/>
          <w:color w:val="auto"/>
          <w:sz w:val="24"/>
          <w:szCs w:val="24"/>
        </w:rPr>
      </w:pPr>
      <w:bookmarkStart w:id="1" w:name="_Toc221092885"/>
      <w:r w:rsidRPr="0BBEBCE4">
        <w:rPr>
          <w:rFonts w:ascii="Times New Roman" w:eastAsia="Times New Roman" w:hAnsi="Times New Roman" w:cs="Times New Roman"/>
          <w:b/>
          <w:bCs/>
          <w:color w:val="auto"/>
          <w:sz w:val="24"/>
          <w:szCs w:val="24"/>
        </w:rPr>
        <w:t>Part I</w:t>
      </w:r>
      <w:r w:rsidR="00DC2612" w:rsidRPr="0BBEBCE4">
        <w:rPr>
          <w:rFonts w:ascii="Times New Roman" w:eastAsia="Times New Roman" w:hAnsi="Times New Roman" w:cs="Times New Roman"/>
          <w:b/>
          <w:bCs/>
          <w:color w:val="auto"/>
          <w:sz w:val="24"/>
          <w:szCs w:val="24"/>
        </w:rPr>
        <w:t>I</w:t>
      </w:r>
      <w:r w:rsidRPr="0BBEBCE4">
        <w:rPr>
          <w:rFonts w:ascii="Times New Roman" w:eastAsia="Times New Roman" w:hAnsi="Times New Roman" w:cs="Times New Roman"/>
          <w:b/>
          <w:bCs/>
          <w:color w:val="auto"/>
          <w:sz w:val="24"/>
          <w:szCs w:val="24"/>
        </w:rPr>
        <w:t>. Definitions</w:t>
      </w:r>
      <w:bookmarkEnd w:id="1"/>
    </w:p>
    <w:p w14:paraId="4420B2E0" w14:textId="77777777" w:rsidR="00CE17BD" w:rsidRPr="00A425B6" w:rsidRDefault="00CE17BD" w:rsidP="00561466">
      <w:pPr>
        <w:spacing w:after="0" w:line="240" w:lineRule="auto"/>
        <w:rPr>
          <w:rFonts w:ascii="Times New Roman" w:eastAsia="Times New Roman" w:hAnsi="Times New Roman" w:cs="Times New Roman"/>
          <w:sz w:val="24"/>
          <w:szCs w:val="24"/>
        </w:rPr>
      </w:pPr>
    </w:p>
    <w:p w14:paraId="357B1C8F" w14:textId="2BE582B1" w:rsidR="00CE17BD" w:rsidRDefault="00CE17BD" w:rsidP="00561466">
      <w:pPr>
        <w:spacing w:after="0" w:line="240" w:lineRule="auto"/>
        <w:rPr>
          <w:rFonts w:ascii="Times New Roman" w:eastAsia="Times New Roman" w:hAnsi="Times New Roman" w:cs="Times New Roman"/>
          <w:sz w:val="24"/>
          <w:szCs w:val="24"/>
        </w:rPr>
      </w:pPr>
      <w:r w:rsidRPr="2966AC09">
        <w:rPr>
          <w:rFonts w:ascii="Times New Roman" w:eastAsia="Times New Roman" w:hAnsi="Times New Roman" w:cs="Times New Roman"/>
          <w:b/>
          <w:bCs/>
          <w:sz w:val="24"/>
          <w:szCs w:val="24"/>
        </w:rPr>
        <w:t>Connecticut Educator Competencies for Structured Literacy and Dyslexia</w:t>
      </w:r>
      <w:r w:rsidRPr="2966AC09">
        <w:rPr>
          <w:rFonts w:ascii="Times New Roman" w:eastAsia="Times New Roman" w:hAnsi="Times New Roman" w:cs="Times New Roman"/>
          <w:color w:val="0A0A0A"/>
          <w:sz w:val="24"/>
          <w:szCs w:val="24"/>
        </w:rPr>
        <w:t xml:space="preserve">: </w:t>
      </w:r>
      <w:r w:rsidRPr="2966AC09">
        <w:rPr>
          <w:rFonts w:ascii="Times New Roman" w:eastAsia="Times New Roman" w:hAnsi="Times New Roman" w:cs="Times New Roman"/>
          <w:sz w:val="24"/>
          <w:szCs w:val="24"/>
        </w:rPr>
        <w:t xml:space="preserve">The </w:t>
      </w:r>
      <w:hyperlink r:id="rId10">
        <w:r w:rsidRPr="2966AC09">
          <w:rPr>
            <w:rStyle w:val="Hyperlink"/>
            <w:rFonts w:ascii="Times New Roman" w:eastAsia="Times New Roman" w:hAnsi="Times New Roman" w:cs="Times New Roman"/>
            <w:sz w:val="24"/>
            <w:szCs w:val="24"/>
          </w:rPr>
          <w:t>Connecticut Educator Competencies for Structured Literacy and Dyslexia</w:t>
        </w:r>
      </w:hyperlink>
      <w:r w:rsidRPr="2966AC09">
        <w:rPr>
          <w:rFonts w:ascii="Times New Roman" w:eastAsia="Times New Roman" w:hAnsi="Times New Roman" w:cs="Times New Roman"/>
          <w:sz w:val="24"/>
          <w:szCs w:val="24"/>
        </w:rPr>
        <w:t xml:space="preserve"> </w:t>
      </w:r>
      <w:r w:rsidRPr="2966AC09">
        <w:rPr>
          <w:rFonts w:ascii="Times New Roman" w:eastAsia="Times New Roman" w:hAnsi="Times New Roman" w:cs="Times New Roman"/>
          <w:sz w:val="24"/>
          <w:szCs w:val="24"/>
          <w:u w:val="single"/>
        </w:rPr>
        <w:t>(Competencies)</w:t>
      </w:r>
      <w:r w:rsidRPr="2966AC09">
        <w:rPr>
          <w:rFonts w:ascii="Times New Roman" w:eastAsia="Times New Roman" w:hAnsi="Times New Roman" w:cs="Times New Roman"/>
          <w:sz w:val="24"/>
          <w:szCs w:val="24"/>
        </w:rPr>
        <w:t xml:space="preserve"> address the essential knowledge and </w:t>
      </w:r>
      <w:r w:rsidRPr="2966AC09">
        <w:rPr>
          <w:rFonts w:ascii="Times New Roman" w:eastAsia="Times New Roman" w:hAnsi="Times New Roman" w:cs="Times New Roman"/>
          <w:i/>
          <w:iCs/>
          <w:sz w:val="24"/>
          <w:szCs w:val="24"/>
        </w:rPr>
        <w:t>instructional practices</w:t>
      </w:r>
      <w:r w:rsidRPr="2966AC09">
        <w:rPr>
          <w:rFonts w:ascii="Times New Roman" w:eastAsia="Times New Roman" w:hAnsi="Times New Roman" w:cs="Times New Roman"/>
          <w:sz w:val="24"/>
          <w:szCs w:val="24"/>
        </w:rPr>
        <w:t xml:space="preserve"> all </w:t>
      </w:r>
      <w:r w:rsidRPr="2966AC09">
        <w:rPr>
          <w:rFonts w:ascii="Times New Roman" w:eastAsia="Times New Roman" w:hAnsi="Times New Roman" w:cs="Times New Roman"/>
          <w:i/>
          <w:iCs/>
          <w:sz w:val="24"/>
          <w:szCs w:val="24"/>
        </w:rPr>
        <w:t>educators</w:t>
      </w:r>
      <w:r w:rsidRPr="2966AC09">
        <w:rPr>
          <w:rFonts w:ascii="Times New Roman" w:eastAsia="Times New Roman" w:hAnsi="Times New Roman" w:cs="Times New Roman"/>
          <w:sz w:val="24"/>
          <w:szCs w:val="24"/>
        </w:rPr>
        <w:t xml:space="preserve"> should know and be able to do to effectively teach students at risk for and with </w:t>
      </w:r>
      <w:r w:rsidRPr="2966AC09">
        <w:rPr>
          <w:rFonts w:ascii="Times New Roman" w:eastAsia="Times New Roman" w:hAnsi="Times New Roman" w:cs="Times New Roman"/>
          <w:i/>
          <w:iCs/>
          <w:sz w:val="24"/>
          <w:szCs w:val="24"/>
        </w:rPr>
        <w:t>dyslexia</w:t>
      </w:r>
      <w:r w:rsidRPr="2966AC09">
        <w:rPr>
          <w:rFonts w:ascii="Times New Roman" w:eastAsia="Times New Roman" w:hAnsi="Times New Roman" w:cs="Times New Roman"/>
          <w:sz w:val="24"/>
          <w:szCs w:val="24"/>
        </w:rPr>
        <w:t xml:space="preserve"> or other reading difficulties. The Competencies reflect best practice in literacy instruction for all students. The Competencies are organized into two components: Core Foundational Knowledge and </w:t>
      </w:r>
      <w:r w:rsidRPr="2966AC09">
        <w:rPr>
          <w:rFonts w:ascii="Times New Roman" w:eastAsia="Times New Roman" w:hAnsi="Times New Roman" w:cs="Times New Roman"/>
          <w:i/>
          <w:iCs/>
          <w:sz w:val="24"/>
          <w:szCs w:val="24"/>
        </w:rPr>
        <w:t>Structured Literacy</w:t>
      </w:r>
      <w:r w:rsidRPr="2966AC09">
        <w:rPr>
          <w:rFonts w:ascii="Times New Roman" w:eastAsia="Times New Roman" w:hAnsi="Times New Roman" w:cs="Times New Roman"/>
          <w:sz w:val="24"/>
          <w:szCs w:val="24"/>
        </w:rPr>
        <w:t xml:space="preserve"> Practices. Core Foundational Knowledge addresses the knowledge necessary for </w:t>
      </w:r>
      <w:r w:rsidRPr="2966AC09">
        <w:rPr>
          <w:rFonts w:ascii="Times New Roman" w:eastAsia="Times New Roman" w:hAnsi="Times New Roman" w:cs="Times New Roman"/>
          <w:i/>
          <w:iCs/>
          <w:sz w:val="24"/>
          <w:szCs w:val="24"/>
        </w:rPr>
        <w:t>educators</w:t>
      </w:r>
      <w:r w:rsidRPr="2966AC09">
        <w:rPr>
          <w:rFonts w:ascii="Times New Roman" w:eastAsia="Times New Roman" w:hAnsi="Times New Roman" w:cs="Times New Roman"/>
          <w:sz w:val="24"/>
          <w:szCs w:val="24"/>
        </w:rPr>
        <w:t xml:space="preserve"> to understand both typical and atypical student literacy development. </w:t>
      </w:r>
      <w:r w:rsidRPr="2966AC09">
        <w:rPr>
          <w:rFonts w:ascii="Times New Roman" w:eastAsia="Times New Roman" w:hAnsi="Times New Roman" w:cs="Times New Roman"/>
          <w:i/>
          <w:iCs/>
          <w:sz w:val="24"/>
          <w:szCs w:val="24"/>
        </w:rPr>
        <w:t xml:space="preserve">Structured </w:t>
      </w:r>
      <w:r w:rsidR="20E284FD" w:rsidRPr="2966AC09">
        <w:rPr>
          <w:rFonts w:ascii="Times New Roman" w:eastAsia="Times New Roman" w:hAnsi="Times New Roman" w:cs="Times New Roman"/>
          <w:i/>
          <w:iCs/>
          <w:sz w:val="24"/>
          <w:szCs w:val="24"/>
        </w:rPr>
        <w:t>l</w:t>
      </w:r>
      <w:r w:rsidRPr="2966AC09">
        <w:rPr>
          <w:rFonts w:ascii="Times New Roman" w:eastAsia="Times New Roman" w:hAnsi="Times New Roman" w:cs="Times New Roman"/>
          <w:i/>
          <w:iCs/>
          <w:sz w:val="24"/>
          <w:szCs w:val="24"/>
        </w:rPr>
        <w:t>iteracy</w:t>
      </w:r>
      <w:r w:rsidRPr="2966AC09">
        <w:rPr>
          <w:rFonts w:ascii="Times New Roman" w:eastAsia="Times New Roman" w:hAnsi="Times New Roman" w:cs="Times New Roman"/>
          <w:sz w:val="24"/>
          <w:szCs w:val="24"/>
        </w:rPr>
        <w:t xml:space="preserve"> Practices address the knowledge necessary for </w:t>
      </w:r>
      <w:r w:rsidRPr="2966AC09">
        <w:rPr>
          <w:rFonts w:ascii="Times New Roman" w:eastAsia="Times New Roman" w:hAnsi="Times New Roman" w:cs="Times New Roman"/>
          <w:i/>
          <w:iCs/>
          <w:sz w:val="24"/>
          <w:szCs w:val="24"/>
        </w:rPr>
        <w:t>educators</w:t>
      </w:r>
      <w:r w:rsidRPr="2966AC09">
        <w:rPr>
          <w:rFonts w:ascii="Times New Roman" w:eastAsia="Times New Roman" w:hAnsi="Times New Roman" w:cs="Times New Roman"/>
          <w:sz w:val="24"/>
          <w:szCs w:val="24"/>
        </w:rPr>
        <w:t xml:space="preserve"> to design and deliver literacy instruction that reflects the principles and practices of </w:t>
      </w:r>
      <w:r w:rsidR="7AB1B283" w:rsidRPr="2966AC09">
        <w:rPr>
          <w:rFonts w:ascii="Times New Roman" w:eastAsia="Times New Roman" w:hAnsi="Times New Roman" w:cs="Times New Roman"/>
          <w:sz w:val="24"/>
          <w:szCs w:val="24"/>
        </w:rPr>
        <w:t>s</w:t>
      </w:r>
      <w:r w:rsidRPr="2966AC09">
        <w:rPr>
          <w:rFonts w:ascii="Times New Roman" w:eastAsia="Times New Roman" w:hAnsi="Times New Roman" w:cs="Times New Roman"/>
          <w:i/>
          <w:iCs/>
          <w:sz w:val="24"/>
          <w:szCs w:val="24"/>
        </w:rPr>
        <w:t xml:space="preserve">tructured </w:t>
      </w:r>
      <w:r w:rsidR="34FE9FF4" w:rsidRPr="2966AC09">
        <w:rPr>
          <w:rFonts w:ascii="Times New Roman" w:eastAsia="Times New Roman" w:hAnsi="Times New Roman" w:cs="Times New Roman"/>
          <w:i/>
          <w:iCs/>
          <w:sz w:val="24"/>
          <w:szCs w:val="24"/>
        </w:rPr>
        <w:t>l</w:t>
      </w:r>
      <w:r w:rsidRPr="2966AC09">
        <w:rPr>
          <w:rFonts w:ascii="Times New Roman" w:eastAsia="Times New Roman" w:hAnsi="Times New Roman" w:cs="Times New Roman"/>
          <w:i/>
          <w:iCs/>
          <w:sz w:val="24"/>
          <w:szCs w:val="24"/>
        </w:rPr>
        <w:t>iteracy</w:t>
      </w:r>
      <w:r w:rsidRPr="2966AC09">
        <w:rPr>
          <w:rFonts w:ascii="Times New Roman" w:eastAsia="Times New Roman" w:hAnsi="Times New Roman" w:cs="Times New Roman"/>
          <w:sz w:val="24"/>
          <w:szCs w:val="24"/>
        </w:rPr>
        <w:t>.</w:t>
      </w:r>
    </w:p>
    <w:p w14:paraId="4F0363FA" w14:textId="77777777" w:rsidR="00CE17BD" w:rsidRPr="00A425B6" w:rsidRDefault="00CE17BD" w:rsidP="00561466">
      <w:pPr>
        <w:spacing w:after="0" w:line="240" w:lineRule="auto"/>
        <w:rPr>
          <w:rFonts w:ascii="Times New Roman" w:eastAsia="Times New Roman" w:hAnsi="Times New Roman" w:cs="Times New Roman"/>
          <w:sz w:val="24"/>
          <w:szCs w:val="24"/>
        </w:rPr>
      </w:pPr>
    </w:p>
    <w:p w14:paraId="501F5957" w14:textId="3339248C" w:rsidR="00CE17BD" w:rsidRPr="00A425B6" w:rsidRDefault="00CE17BD" w:rsidP="00561466">
      <w:pPr>
        <w:spacing w:after="0" w:line="240" w:lineRule="auto"/>
        <w:rPr>
          <w:rFonts w:ascii="Times New Roman" w:eastAsia="Times New Roman" w:hAnsi="Times New Roman" w:cs="Times New Roman"/>
          <w:color w:val="0A0A0A"/>
          <w:sz w:val="24"/>
          <w:szCs w:val="24"/>
        </w:rPr>
      </w:pPr>
      <w:r w:rsidRPr="00A425B6">
        <w:rPr>
          <w:rFonts w:ascii="Times New Roman" w:eastAsia="Times New Roman" w:hAnsi="Times New Roman" w:cs="Times New Roman"/>
          <w:b/>
          <w:bCs/>
          <w:color w:val="0A0A0A"/>
          <w:sz w:val="24"/>
          <w:szCs w:val="24"/>
        </w:rPr>
        <w:t>Dyslexia</w:t>
      </w:r>
      <w:r w:rsidRPr="00A425B6">
        <w:rPr>
          <w:rFonts w:ascii="Times New Roman" w:eastAsia="Times New Roman" w:hAnsi="Times New Roman" w:cs="Times New Roman"/>
          <w:color w:val="0A0A0A"/>
          <w:sz w:val="24"/>
          <w:szCs w:val="24"/>
        </w:rPr>
        <w:t>:</w:t>
      </w:r>
      <w:r w:rsidRPr="00A425B6">
        <w:rPr>
          <w:rFonts w:ascii="Times New Roman" w:eastAsia="Times New Roman" w:hAnsi="Times New Roman" w:cs="Times New Roman"/>
          <w:b/>
          <w:bCs/>
          <w:color w:val="0A0A0A"/>
          <w:sz w:val="24"/>
          <w:szCs w:val="24"/>
        </w:rPr>
        <w:t xml:space="preserve"> </w:t>
      </w:r>
      <w:r w:rsidRPr="00A425B6">
        <w:rPr>
          <w:rFonts w:ascii="Times New Roman" w:eastAsia="Times New Roman" w:hAnsi="Times New Roman" w:cs="Times New Roman"/>
          <w:color w:val="0A0A0A"/>
          <w:sz w:val="24"/>
          <w:szCs w:val="24"/>
        </w:rPr>
        <w:t xml:space="preserve">Dyslexia (as defined by the </w:t>
      </w:r>
      <w:hyperlink r:id="rId11" w:history="1">
        <w:r w:rsidRPr="00DC677F">
          <w:rPr>
            <w:rStyle w:val="Hyperlink"/>
            <w:rFonts w:ascii="Times New Roman" w:eastAsia="Times New Roman" w:hAnsi="Times New Roman" w:cs="Times New Roman"/>
            <w:sz w:val="24"/>
            <w:szCs w:val="24"/>
          </w:rPr>
          <w:t>CSDE Working Definition of Specific Learning Disability/Dyslexia)</w:t>
        </w:r>
      </w:hyperlink>
      <w:r w:rsidRPr="00A425B6">
        <w:rPr>
          <w:rFonts w:ascii="Times New Roman" w:eastAsia="Times New Roman" w:hAnsi="Times New Roman" w:cs="Times New Roman"/>
          <w:color w:val="0A0A0A"/>
          <w:sz w:val="24"/>
          <w:szCs w:val="24"/>
        </w:rPr>
        <w:t xml:space="preserve"> means a specific learning disability that impacts reading, specifically decoding and accurate and/or fluent word recognition and spelling. It is neurobiological in origin and is unexpected and/or inconsistent with a student’s other abilities often despite the provision of appropriate instruction. Dyslexia usually results from a significant deficit in phonological processing</w:t>
      </w:r>
      <w:r w:rsidR="00774D03">
        <w:rPr>
          <w:rFonts w:ascii="Times New Roman" w:eastAsia="Times New Roman" w:hAnsi="Times New Roman" w:cs="Times New Roman"/>
          <w:b/>
          <w:bCs/>
          <w:color w:val="0A0A0A"/>
          <w:sz w:val="24"/>
          <w:szCs w:val="24"/>
          <w:u w:val="single"/>
        </w:rPr>
        <w:t xml:space="preserve"> </w:t>
      </w:r>
      <w:r w:rsidR="00774D03" w:rsidRPr="00774D03">
        <w:rPr>
          <w:rFonts w:ascii="Times New Roman" w:eastAsia="Times New Roman" w:hAnsi="Times New Roman" w:cs="Times New Roman"/>
          <w:color w:val="0A0A0A"/>
          <w:sz w:val="24"/>
          <w:szCs w:val="24"/>
        </w:rPr>
        <w:t>(i</w:t>
      </w:r>
      <w:r w:rsidRPr="00774D03">
        <w:rPr>
          <w:rFonts w:ascii="Times New Roman" w:eastAsia="Times New Roman" w:hAnsi="Times New Roman" w:cs="Times New Roman"/>
          <w:color w:val="0A0A0A"/>
          <w:sz w:val="24"/>
          <w:szCs w:val="24"/>
        </w:rPr>
        <w:t>.e.,</w:t>
      </w:r>
      <w:r w:rsidRPr="00A425B6">
        <w:rPr>
          <w:rFonts w:ascii="Times New Roman" w:eastAsia="Times New Roman" w:hAnsi="Times New Roman" w:cs="Times New Roman"/>
          <w:color w:val="0A0A0A"/>
          <w:sz w:val="24"/>
          <w:szCs w:val="24"/>
        </w:rPr>
        <w:t xml:space="preserve"> a persistent difficulty in the awareness of and ability to manipulate the individual sounds of spoken languag</w:t>
      </w:r>
      <w:r w:rsidRPr="00774D03">
        <w:rPr>
          <w:rFonts w:ascii="Times New Roman" w:eastAsia="Times New Roman" w:hAnsi="Times New Roman" w:cs="Times New Roman"/>
          <w:color w:val="0A0A0A"/>
          <w:sz w:val="24"/>
          <w:szCs w:val="24"/>
        </w:rPr>
        <w:t>e).</w:t>
      </w:r>
      <w:r w:rsidR="00774D03">
        <w:rPr>
          <w:rFonts w:ascii="Times New Roman" w:eastAsia="Times New Roman" w:hAnsi="Times New Roman" w:cs="Times New Roman"/>
          <w:color w:val="0A0A0A"/>
          <w:sz w:val="24"/>
          <w:szCs w:val="24"/>
        </w:rPr>
        <w:t xml:space="preserve"> </w:t>
      </w:r>
      <w:r w:rsidRPr="00A425B6">
        <w:rPr>
          <w:rFonts w:ascii="Times New Roman" w:eastAsia="Times New Roman" w:hAnsi="Times New Roman" w:cs="Times New Roman"/>
          <w:color w:val="0A0A0A"/>
          <w:sz w:val="24"/>
          <w:szCs w:val="24"/>
        </w:rPr>
        <w:t>Typically, students with dyslexia have strengths in areas such as reasoning, critical thinking, concept formation, problem solving, vocabulary, listening comprehension, and social communication (e.g., conversation). Early identification and appropriate instruction targeting the underlying phonological, word reading, and spelling processing deficits that characterize dyslexia may minimize its educational impact.</w:t>
      </w:r>
    </w:p>
    <w:p w14:paraId="5DB3518B" w14:textId="77777777" w:rsidR="00CE17BD" w:rsidRPr="00A425B6" w:rsidRDefault="00CE17BD" w:rsidP="00561466">
      <w:pPr>
        <w:spacing w:after="0" w:line="240" w:lineRule="auto"/>
        <w:rPr>
          <w:rFonts w:ascii="Times New Roman" w:eastAsia="Times New Roman" w:hAnsi="Times New Roman" w:cs="Times New Roman"/>
          <w:color w:val="0A0A0A"/>
          <w:sz w:val="24"/>
          <w:szCs w:val="24"/>
        </w:rPr>
      </w:pPr>
    </w:p>
    <w:p w14:paraId="434C33C3" w14:textId="4E4EDE38" w:rsidR="00CE17BD" w:rsidRPr="00A425B6" w:rsidRDefault="00CE17BD" w:rsidP="00561466">
      <w:pPr>
        <w:spacing w:after="0" w:line="240" w:lineRule="auto"/>
        <w:rPr>
          <w:rFonts w:ascii="Times New Roman" w:eastAsia="Times New Roman" w:hAnsi="Times New Roman" w:cs="Times New Roman"/>
          <w:sz w:val="24"/>
          <w:szCs w:val="24"/>
        </w:rPr>
      </w:pPr>
      <w:r w:rsidRPr="00A425B6">
        <w:rPr>
          <w:rFonts w:ascii="Times New Roman" w:eastAsia="Times New Roman" w:hAnsi="Times New Roman" w:cs="Times New Roman"/>
          <w:b/>
          <w:bCs/>
          <w:sz w:val="24"/>
          <w:szCs w:val="24"/>
        </w:rPr>
        <w:t>Educator</w:t>
      </w:r>
      <w:r w:rsidRPr="00A425B6">
        <w:rPr>
          <w:rFonts w:ascii="Times New Roman" w:eastAsia="Times New Roman" w:hAnsi="Times New Roman" w:cs="Times New Roman"/>
          <w:sz w:val="24"/>
          <w:szCs w:val="24"/>
        </w:rPr>
        <w:t>: Educator</w:t>
      </w:r>
      <w:r w:rsidRPr="00A425B6">
        <w:rPr>
          <w:rFonts w:ascii="Times New Roman" w:eastAsia="Times New Roman" w:hAnsi="Times New Roman" w:cs="Times New Roman"/>
          <w:i/>
          <w:iCs/>
          <w:sz w:val="24"/>
          <w:szCs w:val="24"/>
        </w:rPr>
        <w:t xml:space="preserve"> </w:t>
      </w:r>
      <w:r w:rsidRPr="00A425B6">
        <w:rPr>
          <w:rFonts w:ascii="Times New Roman" w:eastAsia="Times New Roman" w:hAnsi="Times New Roman" w:cs="Times New Roman"/>
          <w:sz w:val="24"/>
          <w:szCs w:val="24"/>
        </w:rPr>
        <w:t xml:space="preserve">(as defined by the </w:t>
      </w:r>
      <w:hyperlink r:id="rId12">
        <w:r w:rsidR="001B1132" w:rsidRPr="00A425B6">
          <w:rPr>
            <w:rStyle w:val="Hyperlink"/>
            <w:rFonts w:ascii="Times New Roman" w:eastAsia="Times New Roman" w:hAnsi="Times New Roman" w:cs="Times New Roman"/>
            <w:sz w:val="24"/>
            <w:szCs w:val="24"/>
          </w:rPr>
          <w:t>Office of Elementary and Secondary Education, United States Department of Education</w:t>
        </w:r>
      </w:hyperlink>
      <w:r w:rsidRPr="00A425B6">
        <w:rPr>
          <w:rFonts w:ascii="Times New Roman" w:eastAsia="Times New Roman" w:hAnsi="Times New Roman" w:cs="Times New Roman"/>
          <w:sz w:val="24"/>
          <w:szCs w:val="24"/>
        </w:rPr>
        <w:t xml:space="preserve">) means an individual who is an early learning educator, teacher, superintendent or other district leader, principal or other school leader, specialized instructional support personnel </w:t>
      </w:r>
      <w:r w:rsidRPr="001B1132">
        <w:rPr>
          <w:rFonts w:ascii="Times New Roman" w:eastAsia="Times New Roman" w:hAnsi="Times New Roman" w:cs="Times New Roman"/>
          <w:sz w:val="24"/>
          <w:szCs w:val="24"/>
        </w:rPr>
        <w:t>(e.g.,</w:t>
      </w:r>
      <w:r w:rsidRPr="00A425B6">
        <w:rPr>
          <w:rFonts w:ascii="Times New Roman" w:eastAsia="Times New Roman" w:hAnsi="Times New Roman" w:cs="Times New Roman"/>
          <w:sz w:val="24"/>
          <w:szCs w:val="24"/>
        </w:rPr>
        <w:t xml:space="preserve"> school psychologist, counselor, school social worker, early intervention service personnel, paraprofessional, or faculty</w:t>
      </w:r>
      <w:r w:rsidR="001B1132">
        <w:rPr>
          <w:rFonts w:ascii="Times New Roman" w:eastAsia="Times New Roman" w:hAnsi="Times New Roman" w:cs="Times New Roman"/>
          <w:sz w:val="24"/>
          <w:szCs w:val="24"/>
        </w:rPr>
        <w:t>).</w:t>
      </w:r>
    </w:p>
    <w:p w14:paraId="5D6A99C1" w14:textId="77777777" w:rsidR="00CE17BD" w:rsidRPr="00A425B6" w:rsidRDefault="00CE17BD" w:rsidP="00561466">
      <w:pPr>
        <w:spacing w:after="0" w:line="240" w:lineRule="auto"/>
        <w:rPr>
          <w:rFonts w:ascii="Times New Roman" w:eastAsia="Times New Roman" w:hAnsi="Times New Roman" w:cs="Times New Roman"/>
          <w:sz w:val="24"/>
          <w:szCs w:val="24"/>
        </w:rPr>
      </w:pPr>
    </w:p>
    <w:p w14:paraId="5D9959C1" w14:textId="2448596C" w:rsidR="00CE17BD" w:rsidRPr="00A425B6" w:rsidRDefault="00CE17BD" w:rsidP="00561466">
      <w:pPr>
        <w:spacing w:after="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b/>
          <w:bCs/>
          <w:sz w:val="24"/>
          <w:szCs w:val="24"/>
        </w:rPr>
        <w:t>English Learner/Multilingual Learner (EL/ML)</w:t>
      </w:r>
      <w:r w:rsidRPr="0BBEBCE4">
        <w:rPr>
          <w:rFonts w:ascii="Times New Roman" w:eastAsia="Times New Roman" w:hAnsi="Times New Roman" w:cs="Times New Roman"/>
          <w:sz w:val="24"/>
          <w:szCs w:val="24"/>
        </w:rPr>
        <w:t xml:space="preserve">: English and multilingual learners (ELs/MLs) are a diverse, highly mobile, and expanding student population representing a wide array of </w:t>
      </w:r>
      <w:r w:rsidRPr="0BBEBCE4">
        <w:rPr>
          <w:rFonts w:ascii="Times New Roman" w:eastAsia="Times New Roman" w:hAnsi="Times New Roman" w:cs="Times New Roman"/>
          <w:sz w:val="24"/>
          <w:szCs w:val="24"/>
        </w:rPr>
        <w:lastRenderedPageBreak/>
        <w:t xml:space="preserve">languages, cultures, racial and ethnic backgrounds, and socioeconomic statuses. ELs/MLs are not a monolithic group. Rather, this population of students includes children born in the United States who speak a language other than English at home, recent immigrants to the country, and any students in the process of acquiring English proficiency. ELs/MLs may be students who enter U.S. schools with a strong academic background in their native language, students with limited or interrupted formal education (SLIFE), long-term ELs/MLs who have been identified as ELs/MLs for more than five years, late arrival ELs/MLs who have begun their schooling in the United States at the secondary level, adult education program participants, dually identified students who also receive special education services, and others. </w:t>
      </w:r>
      <w:r w:rsidR="00D14AAC" w:rsidRPr="0BBEBCE4">
        <w:rPr>
          <w:rFonts w:ascii="Times New Roman" w:eastAsia="Times New Roman" w:hAnsi="Times New Roman" w:cs="Times New Roman"/>
          <w:sz w:val="24"/>
          <w:szCs w:val="24"/>
        </w:rPr>
        <w:t xml:space="preserve">The federal definition of an </w:t>
      </w:r>
      <w:r w:rsidRPr="0BBEBCE4">
        <w:rPr>
          <w:rFonts w:ascii="Times New Roman" w:eastAsia="Times New Roman" w:hAnsi="Times New Roman" w:cs="Times New Roman"/>
          <w:sz w:val="24"/>
          <w:szCs w:val="24"/>
        </w:rPr>
        <w:t>English Learner (</w:t>
      </w:r>
      <w:r w:rsidR="00D14AAC" w:rsidRPr="0BBEBCE4">
        <w:rPr>
          <w:rFonts w:ascii="Times New Roman" w:eastAsia="Times New Roman" w:hAnsi="Times New Roman" w:cs="Times New Roman"/>
          <w:sz w:val="24"/>
          <w:szCs w:val="24"/>
        </w:rPr>
        <w:t xml:space="preserve">EL) is outlined in 20 </w:t>
      </w:r>
      <w:r w:rsidR="00271343" w:rsidRPr="0BBEBCE4">
        <w:rPr>
          <w:rFonts w:ascii="Times New Roman" w:eastAsia="Times New Roman" w:hAnsi="Times New Roman" w:cs="Times New Roman"/>
          <w:sz w:val="24"/>
          <w:szCs w:val="24"/>
        </w:rPr>
        <w:t xml:space="preserve">United States Code (USC) </w:t>
      </w:r>
      <w:r w:rsidR="00ED4D42" w:rsidRPr="0BBEBCE4">
        <w:rPr>
          <w:rFonts w:ascii="Times New Roman" w:eastAsia="Times New Roman" w:hAnsi="Times New Roman" w:cs="Times New Roman"/>
          <w:sz w:val="24"/>
          <w:szCs w:val="24"/>
        </w:rPr>
        <w:t>§</w:t>
      </w:r>
      <w:r w:rsidR="007533DB" w:rsidRPr="0BBEBCE4">
        <w:rPr>
          <w:rFonts w:ascii="Times New Roman" w:eastAsia="Times New Roman" w:hAnsi="Times New Roman" w:cs="Times New Roman"/>
          <w:sz w:val="24"/>
          <w:szCs w:val="24"/>
        </w:rPr>
        <w:t>7801(20)</w:t>
      </w:r>
      <w:r w:rsidR="00271343" w:rsidRPr="0BBEBCE4">
        <w:rPr>
          <w:rFonts w:ascii="Times New Roman" w:eastAsia="Times New Roman" w:hAnsi="Times New Roman" w:cs="Times New Roman"/>
          <w:sz w:val="24"/>
          <w:szCs w:val="24"/>
        </w:rPr>
        <w:t xml:space="preserve"> as </w:t>
      </w:r>
      <w:r w:rsidR="00044B19" w:rsidRPr="0BBEBCE4">
        <w:rPr>
          <w:rFonts w:ascii="Times New Roman" w:eastAsia="Times New Roman" w:hAnsi="Times New Roman" w:cs="Times New Roman"/>
          <w:sz w:val="24"/>
          <w:szCs w:val="24"/>
        </w:rPr>
        <w:t>an individual:</w:t>
      </w:r>
    </w:p>
    <w:p w14:paraId="5F151661" w14:textId="77777777" w:rsidR="00CE17BD" w:rsidRPr="00A425B6" w:rsidRDefault="00CE17BD" w:rsidP="00561466">
      <w:pPr>
        <w:pStyle w:val="ListParagraph"/>
        <w:numPr>
          <w:ilvl w:val="0"/>
          <w:numId w:val="4"/>
        </w:numPr>
        <w:shd w:val="clear" w:color="auto" w:fill="FFFFFF" w:themeFill="background1"/>
        <w:spacing w:after="0" w:line="240" w:lineRule="auto"/>
        <w:rPr>
          <w:rFonts w:ascii="Times New Roman" w:eastAsia="Times New Roman" w:hAnsi="Times New Roman" w:cs="Times New Roman"/>
          <w:color w:val="000000" w:themeColor="text1"/>
        </w:rPr>
      </w:pPr>
      <w:r w:rsidRPr="718A23EE">
        <w:rPr>
          <w:rFonts w:ascii="Times New Roman" w:eastAsia="Times New Roman" w:hAnsi="Times New Roman" w:cs="Times New Roman"/>
          <w:color w:val="000000" w:themeColor="text1"/>
          <w:sz w:val="24"/>
          <w:szCs w:val="24"/>
        </w:rPr>
        <w:t xml:space="preserve">who is aged 3 through </w:t>
      </w:r>
      <w:proofErr w:type="gramStart"/>
      <w:r w:rsidRPr="718A23EE">
        <w:rPr>
          <w:rFonts w:ascii="Times New Roman" w:eastAsia="Times New Roman" w:hAnsi="Times New Roman" w:cs="Times New Roman"/>
          <w:color w:val="000000" w:themeColor="text1"/>
          <w:sz w:val="24"/>
          <w:szCs w:val="24"/>
        </w:rPr>
        <w:t>21;</w:t>
      </w:r>
      <w:proofErr w:type="gramEnd"/>
    </w:p>
    <w:p w14:paraId="47087C34" w14:textId="77777777" w:rsidR="00CE17BD" w:rsidRPr="00A425B6" w:rsidRDefault="00CE17BD" w:rsidP="00561466">
      <w:pPr>
        <w:pStyle w:val="ListParagraph"/>
        <w:numPr>
          <w:ilvl w:val="0"/>
          <w:numId w:val="4"/>
        </w:numPr>
        <w:shd w:val="clear" w:color="auto" w:fill="FFFFFF" w:themeFill="background1"/>
        <w:spacing w:after="0" w:line="240" w:lineRule="auto"/>
        <w:rPr>
          <w:rFonts w:ascii="Times New Roman" w:eastAsia="Times New Roman" w:hAnsi="Times New Roman" w:cs="Times New Roman"/>
          <w:color w:val="000000" w:themeColor="text1"/>
        </w:rPr>
      </w:pPr>
      <w:r w:rsidRPr="718A23EE">
        <w:rPr>
          <w:rFonts w:ascii="Times New Roman" w:eastAsia="Times New Roman" w:hAnsi="Times New Roman" w:cs="Times New Roman"/>
          <w:color w:val="000000" w:themeColor="text1"/>
          <w:sz w:val="24"/>
          <w:szCs w:val="24"/>
        </w:rPr>
        <w:t xml:space="preserve">who is enrolled or preparing to enroll in an elementary school or secondary </w:t>
      </w:r>
      <w:proofErr w:type="gramStart"/>
      <w:r w:rsidRPr="718A23EE">
        <w:rPr>
          <w:rFonts w:ascii="Times New Roman" w:eastAsia="Times New Roman" w:hAnsi="Times New Roman" w:cs="Times New Roman"/>
          <w:color w:val="000000" w:themeColor="text1"/>
          <w:sz w:val="24"/>
          <w:szCs w:val="24"/>
        </w:rPr>
        <w:t>school;</w:t>
      </w:r>
      <w:proofErr w:type="gramEnd"/>
    </w:p>
    <w:p w14:paraId="2B919F20" w14:textId="77777777" w:rsidR="00CE17BD" w:rsidRPr="00A425B6" w:rsidRDefault="00CE17BD" w:rsidP="00561466">
      <w:pPr>
        <w:pStyle w:val="ListParagraph"/>
        <w:numPr>
          <w:ilvl w:val="0"/>
          <w:numId w:val="4"/>
        </w:num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718A23EE">
        <w:rPr>
          <w:rFonts w:ascii="Times New Roman" w:eastAsia="Times New Roman" w:hAnsi="Times New Roman" w:cs="Times New Roman"/>
          <w:color w:val="000000" w:themeColor="text1"/>
          <w:sz w:val="24"/>
          <w:szCs w:val="24"/>
        </w:rPr>
        <w:t>(</w:t>
      </w:r>
      <w:proofErr w:type="spellStart"/>
      <w:r w:rsidRPr="718A23EE">
        <w:rPr>
          <w:rFonts w:ascii="Times New Roman" w:eastAsia="Times New Roman" w:hAnsi="Times New Roman" w:cs="Times New Roman"/>
          <w:color w:val="000000" w:themeColor="text1"/>
          <w:sz w:val="24"/>
          <w:szCs w:val="24"/>
        </w:rPr>
        <w:t>i</w:t>
      </w:r>
      <w:proofErr w:type="spellEnd"/>
      <w:r w:rsidRPr="718A23EE">
        <w:rPr>
          <w:rFonts w:ascii="Times New Roman" w:eastAsia="Times New Roman" w:hAnsi="Times New Roman" w:cs="Times New Roman"/>
          <w:color w:val="000000" w:themeColor="text1"/>
          <w:sz w:val="24"/>
          <w:szCs w:val="24"/>
        </w:rPr>
        <w:t>) who was not born in the United States or whose native language is a language other than English; (ii) (I) who is a Native American or Alaska Native, or a native resident of the outlying areas; and (II) who comes from an environment where a language other than English has had a significant impact on the individual’s level of English language proficiency; or (iii) who is migratory, whose native language is a language other than English, and who comes from an environment where a language other than English is dominant; and</w:t>
      </w:r>
    </w:p>
    <w:p w14:paraId="379B20A7" w14:textId="315ACD6E" w:rsidR="00CE17BD" w:rsidRPr="006B5A0C" w:rsidRDefault="00CE17BD" w:rsidP="0BBEBCE4">
      <w:pPr>
        <w:pStyle w:val="ListParagraph"/>
        <w:numPr>
          <w:ilvl w:val="0"/>
          <w:numId w:val="4"/>
        </w:num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BBEBCE4">
        <w:rPr>
          <w:rFonts w:ascii="Times New Roman" w:eastAsia="Times New Roman" w:hAnsi="Times New Roman" w:cs="Times New Roman"/>
          <w:color w:val="000000" w:themeColor="text1"/>
          <w:sz w:val="24"/>
          <w:szCs w:val="24"/>
        </w:rPr>
        <w:t>whose difficulties in speaking, reading, writing, or understanding the English language may be sufficient to deny the individual—</w:t>
      </w:r>
      <w:r w:rsidR="006B5A0C" w:rsidRPr="0BBEBCE4">
        <w:rPr>
          <w:rFonts w:ascii="Times New Roman" w:eastAsia="Times New Roman" w:hAnsi="Times New Roman" w:cs="Times New Roman"/>
          <w:color w:val="000000" w:themeColor="text1"/>
          <w:sz w:val="24"/>
          <w:szCs w:val="24"/>
        </w:rPr>
        <w:t>(</w:t>
      </w:r>
      <w:proofErr w:type="spellStart"/>
      <w:r w:rsidR="006B5A0C" w:rsidRPr="0BBEBCE4">
        <w:rPr>
          <w:rFonts w:ascii="Times New Roman" w:eastAsia="Times New Roman" w:hAnsi="Times New Roman" w:cs="Times New Roman"/>
          <w:color w:val="000000" w:themeColor="text1"/>
          <w:sz w:val="24"/>
          <w:szCs w:val="24"/>
        </w:rPr>
        <w:t>i</w:t>
      </w:r>
      <w:proofErr w:type="spellEnd"/>
      <w:r w:rsidR="006B5A0C" w:rsidRPr="0BBEBCE4">
        <w:rPr>
          <w:rFonts w:ascii="Times New Roman" w:eastAsia="Times New Roman" w:hAnsi="Times New Roman" w:cs="Times New Roman"/>
          <w:color w:val="000000" w:themeColor="text1"/>
          <w:sz w:val="24"/>
          <w:szCs w:val="24"/>
        </w:rPr>
        <w:t xml:space="preserve">) </w:t>
      </w:r>
      <w:r w:rsidRPr="0BBEBCE4">
        <w:rPr>
          <w:rFonts w:ascii="Times New Roman" w:eastAsia="Times New Roman" w:hAnsi="Times New Roman" w:cs="Times New Roman"/>
          <w:color w:val="000000" w:themeColor="text1"/>
          <w:sz w:val="24"/>
          <w:szCs w:val="24"/>
        </w:rPr>
        <w:t>the ability to meet the challenging State academic standards;</w:t>
      </w:r>
      <w:r w:rsidR="006B5A0C" w:rsidRPr="0BBEBCE4">
        <w:rPr>
          <w:rFonts w:ascii="Times New Roman" w:eastAsia="Times New Roman" w:hAnsi="Times New Roman" w:cs="Times New Roman"/>
          <w:color w:val="000000" w:themeColor="text1"/>
          <w:sz w:val="24"/>
          <w:szCs w:val="24"/>
        </w:rPr>
        <w:t xml:space="preserve"> (ii) </w:t>
      </w:r>
      <w:r w:rsidRPr="0BBEBCE4">
        <w:rPr>
          <w:rFonts w:ascii="Times New Roman" w:eastAsia="Times New Roman" w:hAnsi="Times New Roman" w:cs="Times New Roman"/>
          <w:color w:val="000000" w:themeColor="text1"/>
          <w:sz w:val="24"/>
          <w:szCs w:val="24"/>
        </w:rPr>
        <w:t>the ability to successfully achieve in classrooms where the language of instruction is English; or</w:t>
      </w:r>
      <w:r w:rsidR="006B5A0C" w:rsidRPr="0BBEBCE4">
        <w:rPr>
          <w:rFonts w:ascii="Times New Roman" w:eastAsia="Times New Roman" w:hAnsi="Times New Roman" w:cs="Times New Roman"/>
          <w:color w:val="000000" w:themeColor="text1"/>
          <w:sz w:val="24"/>
          <w:szCs w:val="24"/>
        </w:rPr>
        <w:t xml:space="preserve"> (iii) </w:t>
      </w:r>
      <w:r w:rsidRPr="0BBEBCE4">
        <w:rPr>
          <w:rFonts w:ascii="Times New Roman" w:eastAsia="Times New Roman" w:hAnsi="Times New Roman" w:cs="Times New Roman"/>
          <w:color w:val="000000" w:themeColor="text1"/>
          <w:sz w:val="24"/>
          <w:szCs w:val="24"/>
        </w:rPr>
        <w:t>the opportunity to participate fully in society.</w:t>
      </w:r>
    </w:p>
    <w:p w14:paraId="55407B1C" w14:textId="77777777" w:rsidR="00CE17BD" w:rsidRPr="00A425B6" w:rsidRDefault="00CE17BD" w:rsidP="00561466">
      <w:pPr>
        <w:spacing w:after="0" w:line="240" w:lineRule="auto"/>
        <w:rPr>
          <w:rFonts w:ascii="Times New Roman" w:eastAsia="Times New Roman" w:hAnsi="Times New Roman" w:cs="Times New Roman"/>
          <w:sz w:val="24"/>
          <w:szCs w:val="24"/>
        </w:rPr>
      </w:pPr>
    </w:p>
    <w:p w14:paraId="25BFD636" w14:textId="77777777" w:rsidR="00CE17BD" w:rsidRDefault="00CE17BD" w:rsidP="00561466">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A425B6">
        <w:rPr>
          <w:rFonts w:ascii="Times New Roman" w:eastAsia="Times New Roman" w:hAnsi="Times New Roman" w:cs="Times New Roman"/>
          <w:b/>
          <w:bCs/>
          <w:color w:val="000000" w:themeColor="text1"/>
          <w:sz w:val="24"/>
          <w:szCs w:val="24"/>
        </w:rPr>
        <w:t>Evidence-aligned</w:t>
      </w:r>
      <w:r w:rsidRPr="00A425B6">
        <w:rPr>
          <w:rFonts w:ascii="Times New Roman" w:eastAsia="Times New Roman" w:hAnsi="Times New Roman" w:cs="Times New Roman"/>
          <w:color w:val="000000" w:themeColor="text1"/>
          <w:sz w:val="24"/>
          <w:szCs w:val="24"/>
        </w:rPr>
        <w:t xml:space="preserve">: </w:t>
      </w:r>
      <w:r w:rsidRPr="00FF1AC6">
        <w:rPr>
          <w:rFonts w:ascii="Times New Roman" w:eastAsia="Times New Roman" w:hAnsi="Times New Roman" w:cs="Times New Roman"/>
          <w:i/>
          <w:iCs/>
          <w:color w:val="000000" w:themeColor="text1"/>
          <w:sz w:val="24"/>
          <w:szCs w:val="24"/>
        </w:rPr>
        <w:t>Instructional practices</w:t>
      </w:r>
      <w:r w:rsidRPr="00A425B6">
        <w:rPr>
          <w:rFonts w:ascii="Times New Roman" w:eastAsia="Times New Roman" w:hAnsi="Times New Roman" w:cs="Times New Roman"/>
          <w:color w:val="000000" w:themeColor="text1"/>
          <w:sz w:val="24"/>
          <w:szCs w:val="24"/>
        </w:rPr>
        <w:t xml:space="preserve"> that are "evidence-aligned" are those informed by rigorous research and grounded in scientific evidence about how learning occurs. These practices reflect alignment with established theories and empirical studies that demonstrate their effectiveness in improving student outcomes. While every evidence-aligned practice may not have direct experimental validation in every context, they adhere to principles and methods widely supported by research and professional consensus, ensuring their potential to meet diverse learning needs.</w:t>
      </w:r>
    </w:p>
    <w:p w14:paraId="4B89A4D1" w14:textId="77777777" w:rsidR="00CE17BD" w:rsidRDefault="00CE17BD" w:rsidP="00561466">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7A84BF89" w14:textId="77777777" w:rsidR="00CE17BD" w:rsidRPr="00A425B6" w:rsidRDefault="00CE17BD" w:rsidP="00561466">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2A0F0F">
        <w:rPr>
          <w:rFonts w:ascii="Times New Roman" w:eastAsia="Times New Roman" w:hAnsi="Times New Roman" w:cs="Times New Roman"/>
          <w:b/>
          <w:bCs/>
          <w:color w:val="000000" w:themeColor="text1"/>
          <w:sz w:val="24"/>
          <w:szCs w:val="24"/>
        </w:rPr>
        <w:t>Evidence-</w:t>
      </w:r>
      <w:r>
        <w:rPr>
          <w:rFonts w:ascii="Times New Roman" w:eastAsia="Times New Roman" w:hAnsi="Times New Roman" w:cs="Times New Roman"/>
          <w:b/>
          <w:bCs/>
          <w:color w:val="000000" w:themeColor="text1"/>
          <w:sz w:val="24"/>
          <w:szCs w:val="24"/>
        </w:rPr>
        <w:t>b</w:t>
      </w:r>
      <w:r w:rsidRPr="002A0F0F">
        <w:rPr>
          <w:rFonts w:ascii="Times New Roman" w:eastAsia="Times New Roman" w:hAnsi="Times New Roman" w:cs="Times New Roman"/>
          <w:b/>
          <w:bCs/>
          <w:color w:val="000000" w:themeColor="text1"/>
          <w:sz w:val="24"/>
          <w:szCs w:val="24"/>
        </w:rPr>
        <w:t>ased</w:t>
      </w:r>
      <w:r w:rsidRPr="002A0F0F">
        <w:rPr>
          <w:rFonts w:ascii="Times New Roman" w:eastAsia="Times New Roman" w:hAnsi="Times New Roman" w:cs="Times New Roman"/>
          <w:color w:val="000000" w:themeColor="text1"/>
          <w:sz w:val="24"/>
          <w:szCs w:val="24"/>
        </w:rPr>
        <w:t xml:space="preserve">: </w:t>
      </w:r>
      <w:r w:rsidRPr="00FF1AC6">
        <w:rPr>
          <w:rFonts w:ascii="Times New Roman" w:eastAsia="Times New Roman" w:hAnsi="Times New Roman" w:cs="Times New Roman"/>
          <w:i/>
          <w:iCs/>
          <w:color w:val="000000" w:themeColor="text1"/>
          <w:sz w:val="24"/>
          <w:szCs w:val="24"/>
        </w:rPr>
        <w:t>Instructional practices</w:t>
      </w:r>
      <w:r w:rsidRPr="002A0F0F">
        <w:rPr>
          <w:rFonts w:ascii="Times New Roman" w:eastAsia="Times New Roman" w:hAnsi="Times New Roman" w:cs="Times New Roman"/>
          <w:color w:val="000000" w:themeColor="text1"/>
          <w:sz w:val="24"/>
          <w:szCs w:val="24"/>
        </w:rPr>
        <w:t xml:space="preserve"> that are "evidence-based" have been directly validated by one or more rigorous research studies, such as randomized controlled trials, meta-analyses, or other high-quality empirical investigations. These practices demonstrate a clear and measurable positive impact on student outcomes across diverse contexts and populations. The designation "evidence-based" indicates a strong level of scientific support, ensuring that the practice reliably produces intended results when implemented as designed. </w:t>
      </w:r>
    </w:p>
    <w:p w14:paraId="51B4F443" w14:textId="77777777" w:rsidR="00CE17BD" w:rsidRPr="00A425B6" w:rsidRDefault="00CE17BD" w:rsidP="00561466">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260B942B" w14:textId="334DBCEB" w:rsidR="00CE17BD" w:rsidRPr="00A425B6" w:rsidRDefault="00CE17BD" w:rsidP="00561466">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BBEBCE4">
        <w:rPr>
          <w:rFonts w:ascii="Times New Roman" w:eastAsia="Times New Roman" w:hAnsi="Times New Roman" w:cs="Times New Roman"/>
          <w:b/>
          <w:bCs/>
          <w:color w:val="000000" w:themeColor="text1"/>
          <w:sz w:val="24"/>
          <w:szCs w:val="24"/>
        </w:rPr>
        <w:t>Instructional Practices</w:t>
      </w:r>
      <w:r w:rsidRPr="0BBEBCE4">
        <w:rPr>
          <w:rFonts w:ascii="Times New Roman" w:eastAsia="Times New Roman" w:hAnsi="Times New Roman" w:cs="Times New Roman"/>
          <w:color w:val="000000" w:themeColor="text1"/>
          <w:sz w:val="24"/>
          <w:szCs w:val="24"/>
        </w:rPr>
        <w:t>: Instructional practice</w:t>
      </w:r>
      <w:r w:rsidRPr="0BBEBCE4">
        <w:rPr>
          <w:rFonts w:ascii="Times New Roman" w:eastAsia="Times New Roman" w:hAnsi="Times New Roman" w:cs="Times New Roman"/>
          <w:color w:val="000000" w:themeColor="text1"/>
          <w:sz w:val="24"/>
          <w:szCs w:val="24"/>
          <w:u w:val="single"/>
        </w:rPr>
        <w:t>s</w:t>
      </w:r>
      <w:r w:rsidRPr="0BBEBCE4">
        <w:rPr>
          <w:rFonts w:ascii="Times New Roman" w:eastAsia="Times New Roman" w:hAnsi="Times New Roman" w:cs="Times New Roman"/>
          <w:color w:val="000000" w:themeColor="text1"/>
          <w:sz w:val="24"/>
          <w:szCs w:val="24"/>
        </w:rPr>
        <w:t xml:space="preserve"> refer to the routines and strategies that </w:t>
      </w:r>
      <w:r w:rsidRPr="0BBEBCE4">
        <w:rPr>
          <w:rFonts w:ascii="Times New Roman" w:eastAsia="Times New Roman" w:hAnsi="Times New Roman" w:cs="Times New Roman"/>
          <w:i/>
          <w:iCs/>
          <w:color w:val="000000" w:themeColor="text1"/>
          <w:sz w:val="24"/>
          <w:szCs w:val="24"/>
        </w:rPr>
        <w:t>educators</w:t>
      </w:r>
      <w:r w:rsidRPr="0BBEBCE4">
        <w:rPr>
          <w:rFonts w:ascii="Times New Roman" w:eastAsia="Times New Roman" w:hAnsi="Times New Roman" w:cs="Times New Roman"/>
          <w:color w:val="000000" w:themeColor="text1"/>
          <w:sz w:val="24"/>
          <w:szCs w:val="24"/>
        </w:rPr>
        <w:t xml:space="preserve"> use to deliver content, engage students, and facilitate learning in the classroom.</w:t>
      </w:r>
      <w:r w:rsidR="006B5A0C" w:rsidRPr="0BBEBCE4">
        <w:rPr>
          <w:rFonts w:ascii="Times New Roman" w:eastAsia="Times New Roman" w:hAnsi="Times New Roman" w:cs="Times New Roman"/>
          <w:color w:val="000000" w:themeColor="text1"/>
          <w:sz w:val="24"/>
          <w:szCs w:val="24"/>
        </w:rPr>
        <w:t xml:space="preserve"> </w:t>
      </w:r>
      <w:r w:rsidRPr="0BBEBCE4">
        <w:rPr>
          <w:rFonts w:ascii="Times New Roman" w:eastAsia="Times New Roman" w:hAnsi="Times New Roman" w:cs="Times New Roman"/>
          <w:color w:val="000000" w:themeColor="text1"/>
          <w:sz w:val="24"/>
          <w:szCs w:val="24"/>
        </w:rPr>
        <w:t>Effective instructional practices are grounded in educational research and best practices, and they aim to support student learning and achievement.</w:t>
      </w:r>
      <w:r w:rsidR="00301752" w:rsidRPr="0BBEBCE4">
        <w:rPr>
          <w:rFonts w:ascii="Times New Roman" w:eastAsia="Times New Roman" w:hAnsi="Times New Roman" w:cs="Times New Roman"/>
          <w:color w:val="000000" w:themeColor="text1"/>
          <w:sz w:val="24"/>
          <w:szCs w:val="24"/>
        </w:rPr>
        <w:t xml:space="preserve"> </w:t>
      </w:r>
      <w:r w:rsidRPr="0BBEBCE4">
        <w:rPr>
          <w:rFonts w:ascii="Times New Roman" w:eastAsia="Times New Roman" w:hAnsi="Times New Roman" w:cs="Times New Roman"/>
          <w:i/>
          <w:iCs/>
          <w:color w:val="000000" w:themeColor="text1"/>
          <w:sz w:val="24"/>
          <w:szCs w:val="24"/>
        </w:rPr>
        <w:t>Educator</w:t>
      </w:r>
      <w:r w:rsidRPr="0BBEBCE4">
        <w:rPr>
          <w:rFonts w:ascii="Times New Roman" w:eastAsia="Times New Roman" w:hAnsi="Times New Roman" w:cs="Times New Roman"/>
          <w:color w:val="000000" w:themeColor="text1"/>
          <w:sz w:val="24"/>
          <w:szCs w:val="24"/>
        </w:rPr>
        <w:t xml:space="preserve"> preparation providers often focus on equipping pre-service teachers with a repertoire of these practices, while in-service teachers continually refine and adapt their practices based on experience and ongoing professional </w:t>
      </w:r>
      <w:r w:rsidR="00724D55" w:rsidRPr="0BBEBCE4">
        <w:rPr>
          <w:rFonts w:ascii="Times New Roman" w:eastAsia="Times New Roman" w:hAnsi="Times New Roman" w:cs="Times New Roman"/>
          <w:color w:val="000000" w:themeColor="text1"/>
          <w:sz w:val="24"/>
          <w:szCs w:val="24"/>
        </w:rPr>
        <w:lastRenderedPageBreak/>
        <w:t>learning.</w:t>
      </w:r>
      <w:r w:rsidRPr="0BBEBCE4">
        <w:rPr>
          <w:rFonts w:ascii="Times New Roman" w:eastAsia="Times New Roman" w:hAnsi="Times New Roman" w:cs="Times New Roman"/>
          <w:color w:val="000000" w:themeColor="text1"/>
          <w:sz w:val="24"/>
          <w:szCs w:val="24"/>
        </w:rPr>
        <w:t xml:space="preserve"> Instructional practices can include teaching methods, lesson planning, student engagement, differentiation, assessment and feedback. </w:t>
      </w:r>
    </w:p>
    <w:p w14:paraId="254009B1" w14:textId="77777777" w:rsidR="00CE17BD" w:rsidRPr="00A425B6" w:rsidRDefault="00CE17BD" w:rsidP="00561466">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24C09D80" w14:textId="54738C7A" w:rsidR="00CE17BD" w:rsidRPr="00A425B6" w:rsidRDefault="00CE17BD" w:rsidP="00561466">
      <w:pPr>
        <w:spacing w:before="40" w:after="240" w:line="240" w:lineRule="auto"/>
        <w:rPr>
          <w:rFonts w:ascii="Times New Roman" w:eastAsia="Times New Roman" w:hAnsi="Times New Roman" w:cs="Times New Roman"/>
          <w:color w:val="0A0A0A"/>
          <w:sz w:val="24"/>
          <w:szCs w:val="24"/>
        </w:rPr>
      </w:pPr>
      <w:r w:rsidRPr="2966AC09">
        <w:rPr>
          <w:rFonts w:ascii="Times New Roman" w:eastAsia="Times New Roman" w:hAnsi="Times New Roman" w:cs="Times New Roman"/>
          <w:b/>
          <w:bCs/>
          <w:color w:val="0A0A0A"/>
          <w:sz w:val="24"/>
          <w:szCs w:val="24"/>
        </w:rPr>
        <w:t>Multi-tiered Systems of Support (MTSS)</w:t>
      </w:r>
      <w:r w:rsidRPr="2966AC09">
        <w:rPr>
          <w:rFonts w:ascii="Times New Roman" w:eastAsia="Times New Roman" w:hAnsi="Times New Roman" w:cs="Times New Roman"/>
          <w:color w:val="0A0A0A"/>
          <w:sz w:val="24"/>
          <w:szCs w:val="24"/>
        </w:rPr>
        <w:t xml:space="preserve">: MTSS (as defined in </w:t>
      </w:r>
      <w:hyperlink r:id="rId13">
        <w:r w:rsidRPr="2966AC09">
          <w:rPr>
            <w:rStyle w:val="Hyperlink"/>
            <w:rFonts w:ascii="Times New Roman" w:eastAsia="Times New Roman" w:hAnsi="Times New Roman" w:cs="Times New Roman"/>
            <w:sz w:val="24"/>
            <w:szCs w:val="24"/>
          </w:rPr>
          <w:t>Connecticut's K–</w:t>
        </w:r>
        <w:r w:rsidR="473045E4" w:rsidRPr="2966AC09">
          <w:rPr>
            <w:rStyle w:val="Hyperlink"/>
            <w:rFonts w:ascii="Times New Roman" w:eastAsia="Times New Roman" w:hAnsi="Times New Roman" w:cs="Times New Roman"/>
            <w:sz w:val="24"/>
            <w:szCs w:val="24"/>
          </w:rPr>
          <w:t>12</w:t>
        </w:r>
        <w:r w:rsidRPr="2966AC09">
          <w:rPr>
            <w:rStyle w:val="Hyperlink"/>
            <w:rFonts w:ascii="Times New Roman" w:eastAsia="Times New Roman" w:hAnsi="Times New Roman" w:cs="Times New Roman"/>
            <w:sz w:val="24"/>
            <w:szCs w:val="24"/>
          </w:rPr>
          <w:t xml:space="preserve"> Literacy Strategy</w:t>
        </w:r>
      </w:hyperlink>
      <w:r w:rsidRPr="2966AC09">
        <w:rPr>
          <w:rFonts w:ascii="Times New Roman" w:eastAsia="Times New Roman" w:hAnsi="Times New Roman" w:cs="Times New Roman"/>
          <w:sz w:val="24"/>
          <w:szCs w:val="24"/>
        </w:rPr>
        <w:t>)</w:t>
      </w:r>
      <w:r w:rsidRPr="2966AC09">
        <w:rPr>
          <w:rFonts w:ascii="Times New Roman" w:eastAsia="Times New Roman" w:hAnsi="Times New Roman" w:cs="Times New Roman"/>
          <w:color w:val="0A0A0A"/>
          <w:sz w:val="24"/>
          <w:szCs w:val="24"/>
        </w:rPr>
        <w:t xml:space="preserve"> means a framework that includes a range of scientifically based, </w:t>
      </w:r>
      <w:r w:rsidRPr="2966AC09">
        <w:rPr>
          <w:rFonts w:ascii="Times New Roman" w:eastAsia="Times New Roman" w:hAnsi="Times New Roman" w:cs="Times New Roman"/>
          <w:i/>
          <w:iCs/>
          <w:color w:val="0A0A0A"/>
          <w:sz w:val="24"/>
          <w:szCs w:val="24"/>
        </w:rPr>
        <w:t>evidence-based</w:t>
      </w:r>
      <w:r w:rsidRPr="2966AC09">
        <w:rPr>
          <w:rFonts w:ascii="Times New Roman" w:eastAsia="Times New Roman" w:hAnsi="Times New Roman" w:cs="Times New Roman"/>
          <w:color w:val="0A0A0A"/>
          <w:sz w:val="24"/>
          <w:szCs w:val="24"/>
        </w:rPr>
        <w:t xml:space="preserve"> supports, programs, and practices, such as data-based individualization (DBI), scientific research-based interventions (SRBI), and positive behavioral interventions and supports (PBIS), to address the needs of all students based on a systemwide approach. MTSS integrates academic, behavioral, and social-emotional supports to maximize student achievement and improve behavioral outcomes. Essential components of MTSS include screening, progress monitoring, high-quality instruction and intervention, and data-driven decision making to drive teaching and learning.</w:t>
      </w:r>
    </w:p>
    <w:p w14:paraId="0C66F4F2" w14:textId="77777777" w:rsidR="00CE17BD" w:rsidRPr="00890E8E" w:rsidRDefault="00CE17BD" w:rsidP="0BBEBCE4">
      <w:pPr>
        <w:spacing w:after="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b/>
          <w:bCs/>
          <w:color w:val="0A0A0A"/>
          <w:sz w:val="24"/>
          <w:szCs w:val="24"/>
        </w:rPr>
        <w:t>Science of Reading</w:t>
      </w:r>
      <w:r w:rsidRPr="0BBEBCE4">
        <w:rPr>
          <w:rFonts w:ascii="Times New Roman" w:eastAsia="Times New Roman" w:hAnsi="Times New Roman" w:cs="Times New Roman"/>
          <w:color w:val="0A0A0A"/>
          <w:sz w:val="24"/>
          <w:szCs w:val="24"/>
        </w:rPr>
        <w:t xml:space="preserve">: Science of reading (as defined by Hanover, 2022; Moats, 2022) means the extensive evidence garnered from multidisciplinary research (e.g., education, cognitive science, neuroscience, linguistics, and psychology) pertaining to reading development and reading instruction found to be most effective for the largest number of students. The science of reading highlights the importance of teaching students the following multifaceted reading components: </w:t>
      </w:r>
    </w:p>
    <w:p w14:paraId="64CF994A" w14:textId="77777777" w:rsidR="00CE17BD" w:rsidRPr="00890E8E" w:rsidRDefault="00CE17BD" w:rsidP="0BBEBCE4">
      <w:pPr>
        <w:pStyle w:val="ListParagraph"/>
        <w:numPr>
          <w:ilvl w:val="0"/>
          <w:numId w:val="10"/>
        </w:numPr>
        <w:spacing w:after="0" w:line="240" w:lineRule="auto"/>
        <w:ind w:left="767"/>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 xml:space="preserve">phonemic </w:t>
      </w:r>
      <w:proofErr w:type="gramStart"/>
      <w:r w:rsidRPr="0BBEBCE4">
        <w:rPr>
          <w:rFonts w:ascii="Times New Roman" w:eastAsia="Times New Roman" w:hAnsi="Times New Roman" w:cs="Times New Roman"/>
          <w:sz w:val="24"/>
          <w:szCs w:val="24"/>
        </w:rPr>
        <w:t>awareness;</w:t>
      </w:r>
      <w:proofErr w:type="gramEnd"/>
      <w:r w:rsidRPr="0BBEBCE4">
        <w:rPr>
          <w:rFonts w:ascii="Times New Roman" w:eastAsia="Times New Roman" w:hAnsi="Times New Roman" w:cs="Times New Roman"/>
          <w:sz w:val="24"/>
          <w:szCs w:val="24"/>
        </w:rPr>
        <w:t xml:space="preserve"> </w:t>
      </w:r>
    </w:p>
    <w:p w14:paraId="0B38A0A0" w14:textId="77777777" w:rsidR="00CE17BD" w:rsidRPr="00890E8E" w:rsidRDefault="00CE17BD" w:rsidP="0BBEBCE4">
      <w:pPr>
        <w:pStyle w:val="ListParagraph"/>
        <w:numPr>
          <w:ilvl w:val="0"/>
          <w:numId w:val="10"/>
        </w:numPr>
        <w:spacing w:after="0" w:line="240" w:lineRule="auto"/>
        <w:ind w:left="767"/>
        <w:rPr>
          <w:rFonts w:ascii="Times New Roman" w:eastAsia="Times New Roman" w:hAnsi="Times New Roman" w:cs="Times New Roman"/>
          <w:sz w:val="24"/>
          <w:szCs w:val="24"/>
        </w:rPr>
      </w:pPr>
      <w:proofErr w:type="gramStart"/>
      <w:r w:rsidRPr="0BBEBCE4">
        <w:rPr>
          <w:rFonts w:ascii="Times New Roman" w:eastAsia="Times New Roman" w:hAnsi="Times New Roman" w:cs="Times New Roman"/>
          <w:sz w:val="24"/>
          <w:szCs w:val="24"/>
        </w:rPr>
        <w:t>phonics;</w:t>
      </w:r>
      <w:proofErr w:type="gramEnd"/>
    </w:p>
    <w:p w14:paraId="1676CD74" w14:textId="77777777" w:rsidR="00CE17BD" w:rsidRPr="00890E8E" w:rsidRDefault="00CE17BD" w:rsidP="0BBEBCE4">
      <w:pPr>
        <w:pStyle w:val="ListParagraph"/>
        <w:numPr>
          <w:ilvl w:val="0"/>
          <w:numId w:val="10"/>
        </w:numPr>
        <w:spacing w:after="0" w:line="240" w:lineRule="auto"/>
        <w:ind w:left="767"/>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 xml:space="preserve">reading </w:t>
      </w:r>
      <w:proofErr w:type="gramStart"/>
      <w:r w:rsidRPr="0BBEBCE4">
        <w:rPr>
          <w:rFonts w:ascii="Times New Roman" w:eastAsia="Times New Roman" w:hAnsi="Times New Roman" w:cs="Times New Roman"/>
          <w:sz w:val="24"/>
          <w:szCs w:val="24"/>
        </w:rPr>
        <w:t>fluency;</w:t>
      </w:r>
      <w:proofErr w:type="gramEnd"/>
    </w:p>
    <w:p w14:paraId="66B49EE0" w14:textId="77777777" w:rsidR="00CE17BD" w:rsidRPr="00890E8E" w:rsidRDefault="00CE17BD" w:rsidP="0BBEBCE4">
      <w:pPr>
        <w:pStyle w:val="ListParagraph"/>
        <w:numPr>
          <w:ilvl w:val="0"/>
          <w:numId w:val="10"/>
        </w:numPr>
        <w:spacing w:after="0" w:line="240" w:lineRule="auto"/>
        <w:ind w:left="767"/>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 xml:space="preserve">vocabulary </w:t>
      </w:r>
      <w:proofErr w:type="gramStart"/>
      <w:r w:rsidRPr="0BBEBCE4">
        <w:rPr>
          <w:rFonts w:ascii="Times New Roman" w:eastAsia="Times New Roman" w:hAnsi="Times New Roman" w:cs="Times New Roman"/>
          <w:sz w:val="24"/>
          <w:szCs w:val="24"/>
        </w:rPr>
        <w:t>development;</w:t>
      </w:r>
      <w:proofErr w:type="gramEnd"/>
    </w:p>
    <w:p w14:paraId="3A3FD902" w14:textId="77777777" w:rsidR="00CE17BD" w:rsidRPr="00890E8E" w:rsidRDefault="00CE17BD" w:rsidP="0BBEBCE4">
      <w:pPr>
        <w:pStyle w:val="ListParagraph"/>
        <w:numPr>
          <w:ilvl w:val="0"/>
          <w:numId w:val="10"/>
        </w:numPr>
        <w:spacing w:after="0" w:line="240" w:lineRule="auto"/>
        <w:ind w:left="767"/>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 xml:space="preserve">reading comprehension; and </w:t>
      </w:r>
    </w:p>
    <w:p w14:paraId="3E74EF34" w14:textId="77777777" w:rsidR="00CE17BD" w:rsidRPr="00890E8E" w:rsidRDefault="00CE17BD" w:rsidP="0BBEBCE4">
      <w:pPr>
        <w:pStyle w:val="ListParagraph"/>
        <w:numPr>
          <w:ilvl w:val="0"/>
          <w:numId w:val="10"/>
        </w:numPr>
        <w:spacing w:after="0" w:line="240" w:lineRule="auto"/>
        <w:ind w:left="767"/>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 xml:space="preserve">language comprehension (i.e., phonology, morphology, semantics, syntax, and pragmatics). </w:t>
      </w:r>
    </w:p>
    <w:p w14:paraId="3034DEC3" w14:textId="77777777" w:rsidR="00CE17BD" w:rsidRPr="00A425B6" w:rsidRDefault="00CE17BD" w:rsidP="00561466">
      <w:pPr>
        <w:spacing w:after="0" w:line="240" w:lineRule="auto"/>
        <w:rPr>
          <w:rFonts w:ascii="Times New Roman" w:eastAsia="Times New Roman" w:hAnsi="Times New Roman" w:cs="Times New Roman"/>
          <w:color w:val="0A0A0A"/>
          <w:sz w:val="24"/>
          <w:szCs w:val="24"/>
        </w:rPr>
      </w:pPr>
    </w:p>
    <w:p w14:paraId="7752BBF9" w14:textId="0D53CEB1" w:rsidR="00CE17BD" w:rsidRPr="00A425B6" w:rsidRDefault="00CE17BD" w:rsidP="00561466">
      <w:pPr>
        <w:spacing w:after="0" w:line="240" w:lineRule="auto"/>
        <w:rPr>
          <w:rFonts w:ascii="Times New Roman" w:eastAsia="Times New Roman" w:hAnsi="Times New Roman" w:cs="Times New Roman"/>
          <w:color w:val="0A0A0A"/>
          <w:sz w:val="24"/>
          <w:szCs w:val="24"/>
        </w:rPr>
      </w:pPr>
      <w:r w:rsidRPr="00A425B6">
        <w:rPr>
          <w:rFonts w:ascii="Times New Roman" w:eastAsia="Times New Roman" w:hAnsi="Times New Roman" w:cs="Times New Roman"/>
          <w:b/>
          <w:bCs/>
          <w:color w:val="0A0A0A"/>
          <w:sz w:val="24"/>
          <w:szCs w:val="24"/>
        </w:rPr>
        <w:t>Structured Literacy</w:t>
      </w:r>
      <w:r w:rsidRPr="00A425B6">
        <w:rPr>
          <w:rFonts w:ascii="Times New Roman" w:eastAsia="Times New Roman" w:hAnsi="Times New Roman" w:cs="Times New Roman"/>
          <w:color w:val="0A0A0A"/>
          <w:sz w:val="24"/>
          <w:szCs w:val="24"/>
        </w:rPr>
        <w:t xml:space="preserve">: Structured </w:t>
      </w:r>
      <w:r w:rsidR="5D076DB3" w:rsidRPr="5549E771">
        <w:rPr>
          <w:rFonts w:ascii="Times New Roman" w:eastAsia="Times New Roman" w:hAnsi="Times New Roman" w:cs="Times New Roman"/>
          <w:color w:val="0A0A0A"/>
          <w:sz w:val="24"/>
          <w:szCs w:val="24"/>
        </w:rPr>
        <w:t>l</w:t>
      </w:r>
      <w:r w:rsidRPr="5549E771">
        <w:rPr>
          <w:rFonts w:ascii="Times New Roman" w:eastAsia="Times New Roman" w:hAnsi="Times New Roman" w:cs="Times New Roman"/>
          <w:color w:val="0A0A0A"/>
          <w:sz w:val="24"/>
          <w:szCs w:val="24"/>
        </w:rPr>
        <w:t>iteracy</w:t>
      </w:r>
      <w:r w:rsidRPr="00A425B6">
        <w:rPr>
          <w:rFonts w:ascii="Times New Roman" w:eastAsia="Times New Roman" w:hAnsi="Times New Roman" w:cs="Times New Roman"/>
          <w:color w:val="0A0A0A"/>
          <w:sz w:val="24"/>
          <w:szCs w:val="24"/>
        </w:rPr>
        <w:t xml:space="preserve"> </w:t>
      </w:r>
      <w:r w:rsidR="009277A2">
        <w:rPr>
          <w:rFonts w:ascii="Times New Roman" w:eastAsia="Times New Roman" w:hAnsi="Times New Roman" w:cs="Times New Roman"/>
          <w:color w:val="0A0A0A"/>
          <w:sz w:val="24"/>
          <w:szCs w:val="24"/>
        </w:rPr>
        <w:t>(as defined by the</w:t>
      </w:r>
      <w:r w:rsidR="003E071F">
        <w:rPr>
          <w:rFonts w:ascii="Times New Roman" w:eastAsia="Times New Roman" w:hAnsi="Times New Roman" w:cs="Times New Roman"/>
          <w:color w:val="0A0A0A"/>
          <w:sz w:val="24"/>
          <w:szCs w:val="24"/>
        </w:rPr>
        <w:t xml:space="preserve"> </w:t>
      </w:r>
      <w:hyperlink r:id="rId14">
        <w:r w:rsidR="003E071F" w:rsidRPr="5549E771">
          <w:rPr>
            <w:rStyle w:val="Hyperlink"/>
            <w:rFonts w:ascii="Times New Roman" w:eastAsia="Times New Roman" w:hAnsi="Times New Roman" w:cs="Times New Roman"/>
            <w:sz w:val="24"/>
            <w:szCs w:val="24"/>
          </w:rPr>
          <w:t>ODRD</w:t>
        </w:r>
      </w:hyperlink>
      <w:r w:rsidR="003E071F">
        <w:rPr>
          <w:rFonts w:ascii="Times New Roman" w:eastAsia="Times New Roman" w:hAnsi="Times New Roman" w:cs="Times New Roman"/>
          <w:color w:val="0A0A0A"/>
          <w:sz w:val="24"/>
          <w:szCs w:val="24"/>
        </w:rPr>
        <w:t>)</w:t>
      </w:r>
      <w:r w:rsidR="009277A2">
        <w:rPr>
          <w:rFonts w:ascii="Times New Roman" w:eastAsia="Times New Roman" w:hAnsi="Times New Roman" w:cs="Times New Roman"/>
          <w:color w:val="0A0A0A"/>
          <w:sz w:val="24"/>
          <w:szCs w:val="24"/>
        </w:rPr>
        <w:t xml:space="preserve"> </w:t>
      </w:r>
      <w:r w:rsidRPr="00A425B6">
        <w:rPr>
          <w:rFonts w:ascii="Times New Roman" w:eastAsia="Times New Roman" w:hAnsi="Times New Roman" w:cs="Times New Roman"/>
          <w:color w:val="0A0A0A"/>
          <w:sz w:val="24"/>
          <w:szCs w:val="24"/>
        </w:rPr>
        <w:t xml:space="preserve">follows an explicit, systematic, diagnostic, and sequential method. It is highly effective in teaching all students to read and is essential for students at </w:t>
      </w:r>
      <w:proofErr w:type="gramStart"/>
      <w:r w:rsidRPr="00A425B6">
        <w:rPr>
          <w:rFonts w:ascii="Times New Roman" w:eastAsia="Times New Roman" w:hAnsi="Times New Roman" w:cs="Times New Roman"/>
          <w:color w:val="0A0A0A"/>
          <w:sz w:val="24"/>
          <w:szCs w:val="24"/>
        </w:rPr>
        <w:t>risk for and</w:t>
      </w:r>
      <w:proofErr w:type="gramEnd"/>
      <w:r w:rsidRPr="00A425B6">
        <w:rPr>
          <w:rFonts w:ascii="Times New Roman" w:eastAsia="Times New Roman" w:hAnsi="Times New Roman" w:cs="Times New Roman"/>
          <w:color w:val="0A0A0A"/>
          <w:sz w:val="24"/>
          <w:szCs w:val="24"/>
        </w:rPr>
        <w:t xml:space="preserve"> with </w:t>
      </w:r>
      <w:r w:rsidRPr="00747C77">
        <w:rPr>
          <w:rFonts w:ascii="Times New Roman" w:eastAsia="Times New Roman" w:hAnsi="Times New Roman" w:cs="Times New Roman"/>
          <w:i/>
          <w:iCs/>
          <w:color w:val="0A0A0A"/>
          <w:sz w:val="24"/>
          <w:szCs w:val="24"/>
        </w:rPr>
        <w:t>dyslexia</w:t>
      </w:r>
      <w:r w:rsidRPr="00A425B6">
        <w:rPr>
          <w:rFonts w:ascii="Times New Roman" w:eastAsia="Times New Roman" w:hAnsi="Times New Roman" w:cs="Times New Roman"/>
          <w:color w:val="0A0A0A"/>
          <w:sz w:val="24"/>
          <w:szCs w:val="24"/>
        </w:rPr>
        <w:t xml:space="preserve"> and students who </w:t>
      </w:r>
      <w:proofErr w:type="gramStart"/>
      <w:r w:rsidRPr="00A425B6">
        <w:rPr>
          <w:rFonts w:ascii="Times New Roman" w:eastAsia="Times New Roman" w:hAnsi="Times New Roman" w:cs="Times New Roman"/>
          <w:color w:val="0A0A0A"/>
          <w:sz w:val="24"/>
          <w:szCs w:val="24"/>
        </w:rPr>
        <w:t>experience difficulty</w:t>
      </w:r>
      <w:proofErr w:type="gramEnd"/>
      <w:r w:rsidRPr="00A425B6">
        <w:rPr>
          <w:rFonts w:ascii="Times New Roman" w:eastAsia="Times New Roman" w:hAnsi="Times New Roman" w:cs="Times New Roman"/>
          <w:color w:val="0A0A0A"/>
          <w:sz w:val="24"/>
          <w:szCs w:val="24"/>
        </w:rPr>
        <w:t xml:space="preserve"> learning to read. This instructional methodology, supported by scientific, </w:t>
      </w:r>
      <w:r w:rsidRPr="00D25166">
        <w:rPr>
          <w:rFonts w:ascii="Times New Roman" w:eastAsia="Times New Roman" w:hAnsi="Times New Roman" w:cs="Times New Roman"/>
          <w:i/>
          <w:iCs/>
          <w:color w:val="0A0A0A"/>
          <w:sz w:val="24"/>
          <w:szCs w:val="24"/>
        </w:rPr>
        <w:t>evidence-based</w:t>
      </w:r>
      <w:r w:rsidRPr="00A425B6">
        <w:rPr>
          <w:rFonts w:ascii="Times New Roman" w:eastAsia="Times New Roman" w:hAnsi="Times New Roman" w:cs="Times New Roman"/>
          <w:color w:val="0A0A0A"/>
          <w:sz w:val="24"/>
          <w:szCs w:val="24"/>
        </w:rPr>
        <w:t xml:space="preserve"> research, also known as the “</w:t>
      </w:r>
      <w:r w:rsidRPr="00242D61">
        <w:rPr>
          <w:rFonts w:ascii="Times New Roman" w:eastAsia="Times New Roman" w:hAnsi="Times New Roman" w:cs="Times New Roman"/>
          <w:i/>
          <w:iCs/>
          <w:color w:val="0A0A0A"/>
          <w:sz w:val="24"/>
          <w:szCs w:val="24"/>
        </w:rPr>
        <w:t>science of reading</w:t>
      </w:r>
      <w:r w:rsidRPr="00A425B6">
        <w:rPr>
          <w:rFonts w:ascii="Times New Roman" w:eastAsia="Times New Roman" w:hAnsi="Times New Roman" w:cs="Times New Roman"/>
          <w:color w:val="0A0A0A"/>
          <w:sz w:val="24"/>
          <w:szCs w:val="24"/>
        </w:rPr>
        <w:t>,” aligns with how students best learn to read and write. It integrates listening, speaking, reading and writing and emphasizes the structure of language across the speech sound system (phonology), the writing system (orthography), the structure of sentences (syntax), the meaningful parts of words (morphology), the relationship among words (semantics), and the organization of spoken and written discourse</w:t>
      </w:r>
      <w:r w:rsidR="0032381D">
        <w:rPr>
          <w:rFonts w:ascii="Times New Roman" w:eastAsia="Times New Roman" w:hAnsi="Times New Roman" w:cs="Times New Roman"/>
          <w:color w:val="0A0A0A"/>
          <w:sz w:val="24"/>
          <w:szCs w:val="24"/>
        </w:rPr>
        <w:t>.</w:t>
      </w:r>
      <w:r w:rsidR="009277A2">
        <w:rPr>
          <w:rFonts w:ascii="Times New Roman" w:eastAsia="Times New Roman" w:hAnsi="Times New Roman" w:cs="Times New Roman"/>
          <w:color w:val="0A0A0A"/>
          <w:sz w:val="24"/>
          <w:szCs w:val="24"/>
        </w:rPr>
        <w:t xml:space="preserve"> </w:t>
      </w:r>
    </w:p>
    <w:p w14:paraId="3C023731" w14:textId="77777777" w:rsidR="00CE17BD" w:rsidRPr="00A425B6" w:rsidRDefault="00CE17BD" w:rsidP="00561466">
      <w:pPr>
        <w:spacing w:after="0" w:line="240" w:lineRule="auto"/>
        <w:rPr>
          <w:rFonts w:ascii="Times New Roman" w:eastAsia="Times New Roman" w:hAnsi="Times New Roman" w:cs="Times New Roman"/>
          <w:sz w:val="24"/>
          <w:szCs w:val="24"/>
        </w:rPr>
      </w:pPr>
    </w:p>
    <w:p w14:paraId="3C0C36D5" w14:textId="586C7100" w:rsidR="00CE17BD" w:rsidRPr="00A425B6" w:rsidRDefault="00CE17BD" w:rsidP="00561466">
      <w:pPr>
        <w:spacing w:after="0" w:line="240" w:lineRule="auto"/>
        <w:rPr>
          <w:rFonts w:ascii="Times New Roman" w:eastAsia="Times New Roman" w:hAnsi="Times New Roman" w:cs="Times New Roman"/>
          <w:sz w:val="24"/>
          <w:szCs w:val="24"/>
        </w:rPr>
      </w:pPr>
      <w:r w:rsidRPr="00A425B6">
        <w:rPr>
          <w:rFonts w:ascii="Times New Roman" w:eastAsia="Times New Roman" w:hAnsi="Times New Roman" w:cs="Times New Roman"/>
          <w:b/>
          <w:bCs/>
          <w:sz w:val="24"/>
          <w:szCs w:val="24"/>
        </w:rPr>
        <w:t>Underserved Student</w:t>
      </w:r>
      <w:r w:rsidRPr="00A425B6">
        <w:rPr>
          <w:rFonts w:ascii="Times New Roman" w:eastAsia="Times New Roman" w:hAnsi="Times New Roman" w:cs="Times New Roman"/>
          <w:sz w:val="24"/>
          <w:szCs w:val="24"/>
        </w:rPr>
        <w:t xml:space="preserve">: Underserved student (as defined by the </w:t>
      </w:r>
      <w:hyperlink r:id="rId15">
        <w:r w:rsidRPr="00A425B6">
          <w:rPr>
            <w:rStyle w:val="Hyperlink"/>
            <w:rFonts w:ascii="Times New Roman" w:eastAsia="Times New Roman" w:hAnsi="Times New Roman" w:cs="Times New Roman"/>
            <w:sz w:val="24"/>
            <w:szCs w:val="24"/>
          </w:rPr>
          <w:t>Office of Elementary and Secondary Education, United States Department of Education</w:t>
        </w:r>
      </w:hyperlink>
      <w:r w:rsidRPr="00A425B6">
        <w:rPr>
          <w:rFonts w:ascii="Times New Roman" w:eastAsia="Times New Roman" w:hAnsi="Times New Roman" w:cs="Times New Roman"/>
          <w:sz w:val="24"/>
          <w:szCs w:val="24"/>
        </w:rPr>
        <w:t xml:space="preserve">) means a student </w:t>
      </w:r>
      <w:r w:rsidRPr="00B17C20">
        <w:rPr>
          <w:rFonts w:ascii="Times New Roman" w:eastAsia="Times New Roman" w:hAnsi="Times New Roman" w:cs="Times New Roman"/>
          <w:sz w:val="24"/>
          <w:szCs w:val="24"/>
        </w:rPr>
        <w:t>(which may include children in early learning environments and students in K–12 programs, as appropriate)</w:t>
      </w:r>
      <w:r w:rsidRPr="00A425B6">
        <w:rPr>
          <w:rFonts w:ascii="Times New Roman" w:eastAsia="Times New Roman" w:hAnsi="Times New Roman" w:cs="Times New Roman"/>
          <w:sz w:val="24"/>
          <w:szCs w:val="24"/>
        </w:rPr>
        <w:t xml:space="preserve"> in one or more of the following subgroups: </w:t>
      </w:r>
    </w:p>
    <w:p w14:paraId="3BA04FAA" w14:textId="0A4C54B6"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who is living in poverty or is served by schools with high concentrations of students living in </w:t>
      </w:r>
      <w:proofErr w:type="gramStart"/>
      <w:r w:rsidR="00CE17BD" w:rsidRPr="0BBEBCE4">
        <w:rPr>
          <w:rFonts w:ascii="Times New Roman" w:eastAsia="Times New Roman" w:hAnsi="Times New Roman" w:cs="Times New Roman"/>
          <w:sz w:val="24"/>
          <w:szCs w:val="24"/>
        </w:rPr>
        <w:t>poverty;</w:t>
      </w:r>
      <w:proofErr w:type="gramEnd"/>
    </w:p>
    <w:p w14:paraId="101CEEC6" w14:textId="03F59D5E"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of </w:t>
      </w:r>
      <w:proofErr w:type="gramStart"/>
      <w:r w:rsidR="00CE17BD" w:rsidRPr="0BBEBCE4">
        <w:rPr>
          <w:rFonts w:ascii="Times New Roman" w:eastAsia="Times New Roman" w:hAnsi="Times New Roman" w:cs="Times New Roman"/>
          <w:sz w:val="24"/>
          <w:szCs w:val="24"/>
        </w:rPr>
        <w:t>color;</w:t>
      </w:r>
      <w:proofErr w:type="gramEnd"/>
    </w:p>
    <w:p w14:paraId="4100D661" w14:textId="02C766AB"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who is a member of a federally recognized Indian </w:t>
      </w:r>
      <w:proofErr w:type="gramStart"/>
      <w:r w:rsidR="00CE17BD" w:rsidRPr="0BBEBCE4">
        <w:rPr>
          <w:rFonts w:ascii="Times New Roman" w:eastAsia="Times New Roman" w:hAnsi="Times New Roman" w:cs="Times New Roman"/>
          <w:sz w:val="24"/>
          <w:szCs w:val="24"/>
        </w:rPr>
        <w:t>Tribe;</w:t>
      </w:r>
      <w:proofErr w:type="gramEnd"/>
    </w:p>
    <w:p w14:paraId="582D26C5" w14:textId="29A90BF3"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n English </w:t>
      </w:r>
      <w:proofErr w:type="gramStart"/>
      <w:r w:rsidR="00CE17BD" w:rsidRPr="0BBEBCE4">
        <w:rPr>
          <w:rFonts w:ascii="Times New Roman" w:eastAsia="Times New Roman" w:hAnsi="Times New Roman" w:cs="Times New Roman"/>
          <w:sz w:val="24"/>
          <w:szCs w:val="24"/>
        </w:rPr>
        <w:t>learner;</w:t>
      </w:r>
      <w:proofErr w:type="gramEnd"/>
    </w:p>
    <w:p w14:paraId="5735441C" w14:textId="020A7D0B"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lastRenderedPageBreak/>
        <w:t>a</w:t>
      </w:r>
      <w:r w:rsidR="00CE17BD" w:rsidRPr="0BBEBCE4">
        <w:rPr>
          <w:rFonts w:ascii="Times New Roman" w:eastAsia="Times New Roman" w:hAnsi="Times New Roman" w:cs="Times New Roman"/>
          <w:sz w:val="24"/>
          <w:szCs w:val="24"/>
        </w:rPr>
        <w:t xml:space="preserve"> child or student with a </w:t>
      </w:r>
      <w:proofErr w:type="gramStart"/>
      <w:r w:rsidR="00CE17BD" w:rsidRPr="0BBEBCE4">
        <w:rPr>
          <w:rFonts w:ascii="Times New Roman" w:eastAsia="Times New Roman" w:hAnsi="Times New Roman" w:cs="Times New Roman"/>
          <w:sz w:val="24"/>
          <w:szCs w:val="24"/>
        </w:rPr>
        <w:t>disability;</w:t>
      </w:r>
      <w:proofErr w:type="gramEnd"/>
    </w:p>
    <w:p w14:paraId="3182B945" w14:textId="2B07F988"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proofErr w:type="gramStart"/>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disconnected</w:t>
      </w:r>
      <w:proofErr w:type="gramEnd"/>
      <w:r w:rsidR="00CE17BD" w:rsidRPr="0BBEBCE4">
        <w:rPr>
          <w:rFonts w:ascii="Times New Roman" w:eastAsia="Times New Roman" w:hAnsi="Times New Roman" w:cs="Times New Roman"/>
          <w:sz w:val="24"/>
          <w:szCs w:val="24"/>
        </w:rPr>
        <w:t xml:space="preserve"> </w:t>
      </w:r>
      <w:proofErr w:type="gramStart"/>
      <w:r w:rsidR="00CE17BD" w:rsidRPr="0BBEBCE4">
        <w:rPr>
          <w:rFonts w:ascii="Times New Roman" w:eastAsia="Times New Roman" w:hAnsi="Times New Roman" w:cs="Times New Roman"/>
          <w:sz w:val="24"/>
          <w:szCs w:val="24"/>
        </w:rPr>
        <w:t>youth;</w:t>
      </w:r>
      <w:proofErr w:type="gramEnd"/>
    </w:p>
    <w:p w14:paraId="7F0A5066" w14:textId="54F7359B"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proofErr w:type="gramStart"/>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migrant</w:t>
      </w:r>
      <w:proofErr w:type="gramEnd"/>
      <w:r w:rsidR="00CE17BD" w:rsidRPr="0BBEBCE4">
        <w:rPr>
          <w:rFonts w:ascii="Times New Roman" w:eastAsia="Times New Roman" w:hAnsi="Times New Roman" w:cs="Times New Roman"/>
          <w:sz w:val="24"/>
          <w:szCs w:val="24"/>
        </w:rPr>
        <w:t xml:space="preserve"> </w:t>
      </w:r>
      <w:proofErr w:type="gramStart"/>
      <w:r w:rsidR="00CE17BD" w:rsidRPr="0BBEBCE4">
        <w:rPr>
          <w:rFonts w:ascii="Times New Roman" w:eastAsia="Times New Roman" w:hAnsi="Times New Roman" w:cs="Times New Roman"/>
          <w:sz w:val="24"/>
          <w:szCs w:val="24"/>
        </w:rPr>
        <w:t>student;</w:t>
      </w:r>
      <w:proofErr w:type="gramEnd"/>
    </w:p>
    <w:p w14:paraId="49BB4C12" w14:textId="15F4DDC1"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experiencing homelessness or housing </w:t>
      </w:r>
      <w:proofErr w:type="gramStart"/>
      <w:r w:rsidR="00CE17BD" w:rsidRPr="0BBEBCE4">
        <w:rPr>
          <w:rFonts w:ascii="Times New Roman" w:eastAsia="Times New Roman" w:hAnsi="Times New Roman" w:cs="Times New Roman"/>
          <w:sz w:val="24"/>
          <w:szCs w:val="24"/>
        </w:rPr>
        <w:t>insecurity;</w:t>
      </w:r>
      <w:proofErr w:type="gramEnd"/>
    </w:p>
    <w:p w14:paraId="3162217C" w14:textId="1096DFE4"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who is in foster </w:t>
      </w:r>
      <w:proofErr w:type="gramStart"/>
      <w:r w:rsidR="00CE17BD" w:rsidRPr="0BBEBCE4">
        <w:rPr>
          <w:rFonts w:ascii="Times New Roman" w:eastAsia="Times New Roman" w:hAnsi="Times New Roman" w:cs="Times New Roman"/>
          <w:sz w:val="24"/>
          <w:szCs w:val="24"/>
        </w:rPr>
        <w:t>care;</w:t>
      </w:r>
      <w:proofErr w:type="gramEnd"/>
    </w:p>
    <w:p w14:paraId="1CAB6ED0" w14:textId="395C4852"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without documentation of immigration </w:t>
      </w:r>
      <w:proofErr w:type="gramStart"/>
      <w:r w:rsidR="00CE17BD" w:rsidRPr="0BBEBCE4">
        <w:rPr>
          <w:rFonts w:ascii="Times New Roman" w:eastAsia="Times New Roman" w:hAnsi="Times New Roman" w:cs="Times New Roman"/>
          <w:sz w:val="24"/>
          <w:szCs w:val="24"/>
        </w:rPr>
        <w:t>status;</w:t>
      </w:r>
      <w:proofErr w:type="gramEnd"/>
    </w:p>
    <w:p w14:paraId="77C6D017" w14:textId="0F7D0387"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pregnant, parenting, or caregiving </w:t>
      </w:r>
      <w:proofErr w:type="gramStart"/>
      <w:r w:rsidR="00CE17BD" w:rsidRPr="0BBEBCE4">
        <w:rPr>
          <w:rFonts w:ascii="Times New Roman" w:eastAsia="Times New Roman" w:hAnsi="Times New Roman" w:cs="Times New Roman"/>
          <w:sz w:val="24"/>
          <w:szCs w:val="24"/>
        </w:rPr>
        <w:t>student;</w:t>
      </w:r>
      <w:proofErr w:type="gramEnd"/>
    </w:p>
    <w:p w14:paraId="2129FAD8" w14:textId="0C2E00F5"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impacted by the justice system, including a formerly incarcerated </w:t>
      </w:r>
      <w:proofErr w:type="gramStart"/>
      <w:r w:rsidR="00CE17BD" w:rsidRPr="0BBEBCE4">
        <w:rPr>
          <w:rFonts w:ascii="Times New Roman" w:eastAsia="Times New Roman" w:hAnsi="Times New Roman" w:cs="Times New Roman"/>
          <w:sz w:val="24"/>
          <w:szCs w:val="24"/>
        </w:rPr>
        <w:t>student;</w:t>
      </w:r>
      <w:proofErr w:type="gramEnd"/>
    </w:p>
    <w:p w14:paraId="6288E6F1" w14:textId="56041857"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student performing significantly below grade level; or</w:t>
      </w:r>
    </w:p>
    <w:p w14:paraId="3910876A" w14:textId="43962588" w:rsidR="00CE17BD" w:rsidRPr="00A425B6" w:rsidRDefault="006B5A0C" w:rsidP="00561466">
      <w:pPr>
        <w:pStyle w:val="ListParagraph"/>
        <w:numPr>
          <w:ilvl w:val="0"/>
          <w:numId w:val="28"/>
        </w:numPr>
        <w:spacing w:before="240" w:after="24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00CE17BD" w:rsidRPr="0BBEBCE4">
        <w:rPr>
          <w:rFonts w:ascii="Times New Roman" w:eastAsia="Times New Roman" w:hAnsi="Times New Roman" w:cs="Times New Roman"/>
          <w:sz w:val="24"/>
          <w:szCs w:val="24"/>
        </w:rPr>
        <w:t xml:space="preserve"> military- or veteran- connected student.</w:t>
      </w:r>
    </w:p>
    <w:p w14:paraId="0E0EF2A8" w14:textId="1B01E118" w:rsidR="00867D98" w:rsidRPr="003E071F" w:rsidRDefault="00802AB4" w:rsidP="003E071F">
      <w:pPr>
        <w:pStyle w:val="Heading1"/>
        <w:spacing w:line="240" w:lineRule="auto"/>
        <w:rPr>
          <w:rFonts w:ascii="Times New Roman" w:eastAsia="Times New Roman" w:hAnsi="Times New Roman" w:cs="Times New Roman"/>
          <w:b/>
          <w:bCs/>
          <w:color w:val="auto"/>
          <w:sz w:val="24"/>
          <w:szCs w:val="24"/>
        </w:rPr>
      </w:pPr>
      <w:bookmarkStart w:id="2" w:name="_Toc221092886"/>
      <w:r>
        <w:rPr>
          <w:rFonts w:ascii="Times New Roman" w:eastAsia="Times New Roman" w:hAnsi="Times New Roman" w:cs="Times New Roman"/>
          <w:b/>
          <w:bCs/>
          <w:color w:val="auto"/>
          <w:sz w:val="24"/>
          <w:szCs w:val="24"/>
        </w:rPr>
        <w:t xml:space="preserve">Part III. </w:t>
      </w:r>
      <w:r w:rsidR="00900E0E" w:rsidRPr="00A14A98">
        <w:rPr>
          <w:rFonts w:ascii="Times New Roman" w:eastAsia="Times New Roman" w:hAnsi="Times New Roman" w:cs="Times New Roman"/>
          <w:b/>
          <w:bCs/>
          <w:color w:val="auto"/>
          <w:sz w:val="24"/>
          <w:szCs w:val="24"/>
        </w:rPr>
        <w:t>Request for Information</w:t>
      </w:r>
      <w:r w:rsidR="7AFCF8B6" w:rsidRPr="00A14A98">
        <w:rPr>
          <w:rFonts w:ascii="Times New Roman" w:eastAsia="Times New Roman" w:hAnsi="Times New Roman" w:cs="Times New Roman"/>
          <w:b/>
          <w:bCs/>
          <w:color w:val="auto"/>
          <w:sz w:val="24"/>
          <w:szCs w:val="24"/>
        </w:rPr>
        <w:t xml:space="preserve"> (RFI)</w:t>
      </w:r>
      <w:bookmarkEnd w:id="2"/>
    </w:p>
    <w:p w14:paraId="77465595" w14:textId="77777777" w:rsidR="00167ECF" w:rsidRDefault="00867D98" w:rsidP="0BBEBCE4">
      <w:pPr>
        <w:spacing w:after="0" w:line="240" w:lineRule="auto"/>
        <w:rPr>
          <w:rFonts w:ascii="Times New Roman" w:eastAsia="Times New Roman" w:hAnsi="Times New Roman" w:cs="Times New Roman"/>
          <w:sz w:val="24"/>
          <w:szCs w:val="24"/>
        </w:rPr>
      </w:pPr>
      <w:r w:rsidRPr="0BBEBCE4">
        <w:rPr>
          <w:rFonts w:ascii="Times New Roman" w:hAnsi="Times New Roman" w:cs="Times New Roman"/>
          <w:sz w:val="24"/>
          <w:szCs w:val="24"/>
        </w:rPr>
        <w:t>In this RFI, the C</w:t>
      </w:r>
      <w:r w:rsidR="00A51587" w:rsidRPr="0BBEBCE4">
        <w:rPr>
          <w:rFonts w:ascii="Times New Roman" w:hAnsi="Times New Roman" w:cs="Times New Roman"/>
          <w:sz w:val="24"/>
          <w:szCs w:val="24"/>
        </w:rPr>
        <w:t>SDE</w:t>
      </w:r>
      <w:r w:rsidRPr="0BBEBCE4">
        <w:rPr>
          <w:rFonts w:ascii="Times New Roman" w:hAnsi="Times New Roman" w:cs="Times New Roman"/>
          <w:sz w:val="24"/>
          <w:szCs w:val="24"/>
        </w:rPr>
        <w:t xml:space="preserve"> </w:t>
      </w:r>
      <w:r w:rsidRPr="0BBEBCE4">
        <w:rPr>
          <w:rFonts w:ascii="Times New Roman" w:eastAsia="Times New Roman" w:hAnsi="Times New Roman" w:cs="Times New Roman"/>
          <w:sz w:val="24"/>
          <w:szCs w:val="24"/>
        </w:rPr>
        <w:t xml:space="preserve">invites providers to submit information about products or services they offer to allow LEAs and </w:t>
      </w:r>
      <w:r w:rsidR="00A51587" w:rsidRPr="0BBEBCE4">
        <w:rPr>
          <w:rFonts w:ascii="Times New Roman" w:eastAsia="Times New Roman" w:hAnsi="Times New Roman" w:cs="Times New Roman"/>
          <w:i/>
          <w:iCs/>
          <w:sz w:val="24"/>
          <w:szCs w:val="24"/>
        </w:rPr>
        <w:t>educators</w:t>
      </w:r>
      <w:r w:rsidR="00A51587" w:rsidRPr="0BBEBCE4">
        <w:rPr>
          <w:rFonts w:ascii="Times New Roman" w:eastAsia="Times New Roman" w:hAnsi="Times New Roman" w:cs="Times New Roman"/>
          <w:sz w:val="24"/>
          <w:szCs w:val="24"/>
        </w:rPr>
        <w:t xml:space="preserve"> </w:t>
      </w:r>
      <w:r w:rsidRPr="0BBEBCE4">
        <w:rPr>
          <w:rFonts w:ascii="Times New Roman" w:eastAsia="Times New Roman" w:hAnsi="Times New Roman" w:cs="Times New Roman"/>
          <w:sz w:val="24"/>
          <w:szCs w:val="24"/>
        </w:rPr>
        <w:t>to learn about the possible solutions that the provider can offer for the scope of work as indicated in the request for information.</w:t>
      </w:r>
      <w:r w:rsidR="004C07D6" w:rsidRPr="0BBEBCE4">
        <w:rPr>
          <w:rFonts w:ascii="Times New Roman" w:eastAsia="Times New Roman" w:hAnsi="Times New Roman" w:cs="Times New Roman"/>
          <w:sz w:val="24"/>
          <w:szCs w:val="24"/>
        </w:rPr>
        <w:t xml:space="preserve"> </w:t>
      </w:r>
    </w:p>
    <w:p w14:paraId="3486026F" w14:textId="77777777" w:rsidR="00167ECF" w:rsidRDefault="00167ECF" w:rsidP="00F84770">
      <w:pPr>
        <w:spacing w:after="0" w:line="240" w:lineRule="auto"/>
        <w:rPr>
          <w:rFonts w:ascii="Times New Roman" w:eastAsia="Times New Roman" w:hAnsi="Times New Roman" w:cs="Times New Roman"/>
          <w:sz w:val="24"/>
          <w:szCs w:val="24"/>
          <w:highlight w:val="yellow"/>
        </w:rPr>
      </w:pPr>
    </w:p>
    <w:p w14:paraId="768739D7" w14:textId="6B1F89F9" w:rsidR="00900E0E" w:rsidRPr="00A425B6" w:rsidRDefault="4C986EBC" w:rsidP="00561466">
      <w:pPr>
        <w:pStyle w:val="Heading2"/>
        <w:spacing w:line="240" w:lineRule="auto"/>
        <w:rPr>
          <w:rFonts w:ascii="Times New Roman" w:eastAsia="Times New Roman" w:hAnsi="Times New Roman" w:cs="Times New Roman"/>
          <w:color w:val="auto"/>
          <w:sz w:val="24"/>
          <w:szCs w:val="24"/>
        </w:rPr>
      </w:pPr>
      <w:bookmarkStart w:id="3" w:name="_Toc221092887"/>
      <w:r w:rsidRPr="00141EE6">
        <w:rPr>
          <w:rFonts w:ascii="Times New Roman" w:eastAsia="Times New Roman" w:hAnsi="Times New Roman" w:cs="Times New Roman"/>
          <w:b/>
          <w:bCs/>
          <w:color w:val="auto"/>
          <w:sz w:val="24"/>
          <w:szCs w:val="24"/>
        </w:rPr>
        <w:t>Purpose</w:t>
      </w:r>
      <w:r w:rsidR="00900E0E" w:rsidRPr="00A425B6">
        <w:rPr>
          <w:rFonts w:ascii="Times New Roman" w:eastAsia="Times New Roman" w:hAnsi="Times New Roman" w:cs="Times New Roman"/>
          <w:color w:val="auto"/>
          <w:sz w:val="24"/>
          <w:szCs w:val="24"/>
        </w:rPr>
        <w:t>:</w:t>
      </w:r>
      <w:bookmarkEnd w:id="3"/>
    </w:p>
    <w:p w14:paraId="7E424C39" w14:textId="367DE720" w:rsidR="12F44CB8" w:rsidRPr="00A425B6" w:rsidRDefault="005807A6" w:rsidP="00561466">
      <w:pPr>
        <w:spacing w:before="240" w:after="0" w:line="240" w:lineRule="auto"/>
        <w:rPr>
          <w:rFonts w:ascii="Times New Roman" w:eastAsia="Times New Roman" w:hAnsi="Times New Roman" w:cs="Times New Roman"/>
          <w:sz w:val="24"/>
          <w:szCs w:val="24"/>
        </w:rPr>
      </w:pPr>
      <w:r w:rsidRPr="10EEA4B5">
        <w:rPr>
          <w:rFonts w:ascii="Times New Roman" w:eastAsia="Times New Roman" w:hAnsi="Times New Roman" w:cs="Times New Roman"/>
          <w:sz w:val="24"/>
          <w:szCs w:val="24"/>
        </w:rPr>
        <w:t>The result of this RFI will be a CT approved list of professional learning providers, from which LEAs and</w:t>
      </w:r>
      <w:r w:rsidR="00EE64C0" w:rsidRPr="10EEA4B5">
        <w:rPr>
          <w:rFonts w:ascii="Times New Roman" w:eastAsia="Times New Roman" w:hAnsi="Times New Roman" w:cs="Times New Roman"/>
          <w:sz w:val="24"/>
          <w:szCs w:val="24"/>
        </w:rPr>
        <w:t xml:space="preserve"> individual </w:t>
      </w:r>
      <w:r w:rsidRPr="10EEA4B5">
        <w:rPr>
          <w:rFonts w:ascii="Times New Roman" w:eastAsia="Times New Roman" w:hAnsi="Times New Roman" w:cs="Times New Roman"/>
          <w:i/>
          <w:iCs/>
          <w:sz w:val="24"/>
          <w:szCs w:val="24"/>
        </w:rPr>
        <w:t>educators</w:t>
      </w:r>
      <w:r w:rsidRPr="10EEA4B5">
        <w:rPr>
          <w:rFonts w:ascii="Times New Roman" w:eastAsia="Times New Roman" w:hAnsi="Times New Roman" w:cs="Times New Roman"/>
          <w:sz w:val="24"/>
          <w:szCs w:val="24"/>
        </w:rPr>
        <w:t xml:space="preserve"> may </w:t>
      </w:r>
      <w:r w:rsidR="00EE64C0" w:rsidRPr="10EEA4B5">
        <w:rPr>
          <w:rFonts w:ascii="Times New Roman" w:eastAsia="Times New Roman" w:hAnsi="Times New Roman" w:cs="Times New Roman"/>
          <w:sz w:val="24"/>
          <w:szCs w:val="24"/>
        </w:rPr>
        <w:t>independently select</w:t>
      </w:r>
      <w:r w:rsidR="00C5540A" w:rsidRPr="10EEA4B5">
        <w:rPr>
          <w:rFonts w:ascii="Times New Roman" w:eastAsia="Times New Roman" w:hAnsi="Times New Roman" w:cs="Times New Roman"/>
          <w:sz w:val="24"/>
          <w:szCs w:val="24"/>
        </w:rPr>
        <w:t xml:space="preserve"> providers</w:t>
      </w:r>
      <w:r w:rsidRPr="10EEA4B5">
        <w:rPr>
          <w:rFonts w:ascii="Times New Roman" w:eastAsia="Times New Roman" w:hAnsi="Times New Roman" w:cs="Times New Roman"/>
          <w:sz w:val="24"/>
          <w:szCs w:val="24"/>
        </w:rPr>
        <w:t xml:space="preserve"> to further </w:t>
      </w:r>
      <w:r w:rsidR="77F2BF68" w:rsidRPr="10EEA4B5">
        <w:rPr>
          <w:rFonts w:ascii="Times New Roman" w:eastAsia="Times New Roman" w:hAnsi="Times New Roman" w:cs="Times New Roman"/>
          <w:sz w:val="24"/>
          <w:szCs w:val="24"/>
        </w:rPr>
        <w:t>s</w:t>
      </w:r>
      <w:r w:rsidRPr="10EEA4B5">
        <w:rPr>
          <w:rFonts w:ascii="Times New Roman" w:eastAsia="Times New Roman" w:hAnsi="Times New Roman" w:cs="Times New Roman"/>
          <w:i/>
          <w:iCs/>
          <w:sz w:val="24"/>
          <w:szCs w:val="24"/>
        </w:rPr>
        <w:t xml:space="preserve">tructured </w:t>
      </w:r>
      <w:r w:rsidR="6A9CDEC3" w:rsidRPr="10EEA4B5">
        <w:rPr>
          <w:rFonts w:ascii="Times New Roman" w:eastAsia="Times New Roman" w:hAnsi="Times New Roman" w:cs="Times New Roman"/>
          <w:i/>
          <w:iCs/>
          <w:sz w:val="24"/>
          <w:szCs w:val="24"/>
        </w:rPr>
        <w:t>l</w:t>
      </w:r>
      <w:r w:rsidRPr="10EEA4B5">
        <w:rPr>
          <w:rFonts w:ascii="Times New Roman" w:eastAsia="Times New Roman" w:hAnsi="Times New Roman" w:cs="Times New Roman"/>
          <w:i/>
          <w:iCs/>
          <w:sz w:val="24"/>
          <w:szCs w:val="24"/>
        </w:rPr>
        <w:t>iteracy</w:t>
      </w:r>
      <w:r w:rsidRPr="10EEA4B5">
        <w:rPr>
          <w:rFonts w:ascii="Times New Roman" w:eastAsia="Times New Roman" w:hAnsi="Times New Roman" w:cs="Times New Roman"/>
          <w:sz w:val="24"/>
          <w:szCs w:val="24"/>
        </w:rPr>
        <w:t xml:space="preserve"> professional learning. </w:t>
      </w:r>
      <w:r w:rsidR="5ED6ED76" w:rsidRPr="10EEA4B5">
        <w:rPr>
          <w:rFonts w:ascii="Times New Roman" w:eastAsia="Times New Roman" w:hAnsi="Times New Roman" w:cs="Times New Roman"/>
          <w:sz w:val="24"/>
          <w:szCs w:val="24"/>
        </w:rPr>
        <w:t xml:space="preserve">The </w:t>
      </w:r>
      <w:r w:rsidR="7163770D" w:rsidRPr="10EEA4B5">
        <w:rPr>
          <w:rFonts w:ascii="Times New Roman" w:eastAsia="Times New Roman" w:hAnsi="Times New Roman" w:cs="Times New Roman"/>
          <w:sz w:val="24"/>
          <w:szCs w:val="24"/>
        </w:rPr>
        <w:t>K-5 s</w:t>
      </w:r>
      <w:r w:rsidR="5ED6ED76" w:rsidRPr="10EEA4B5">
        <w:rPr>
          <w:rFonts w:ascii="Times New Roman" w:eastAsia="Times New Roman" w:hAnsi="Times New Roman" w:cs="Times New Roman"/>
          <w:i/>
          <w:iCs/>
          <w:sz w:val="24"/>
          <w:szCs w:val="24"/>
        </w:rPr>
        <w:t>tructured</w:t>
      </w:r>
      <w:r w:rsidR="5ED6ED76" w:rsidRPr="10EEA4B5">
        <w:rPr>
          <w:rFonts w:ascii="Times New Roman" w:eastAsia="Times New Roman" w:hAnsi="Times New Roman" w:cs="Times New Roman"/>
          <w:sz w:val="24"/>
          <w:szCs w:val="24"/>
        </w:rPr>
        <w:t xml:space="preserve"> </w:t>
      </w:r>
      <w:r w:rsidR="3EA43F32" w:rsidRPr="10EEA4B5">
        <w:rPr>
          <w:rFonts w:ascii="Times New Roman" w:eastAsia="Times New Roman" w:hAnsi="Times New Roman" w:cs="Times New Roman"/>
          <w:i/>
          <w:iCs/>
          <w:sz w:val="24"/>
          <w:szCs w:val="24"/>
        </w:rPr>
        <w:t>l</w:t>
      </w:r>
      <w:r w:rsidR="5ED6ED76" w:rsidRPr="10EEA4B5">
        <w:rPr>
          <w:rFonts w:ascii="Times New Roman" w:eastAsia="Times New Roman" w:hAnsi="Times New Roman" w:cs="Times New Roman"/>
          <w:i/>
          <w:iCs/>
          <w:sz w:val="24"/>
          <w:szCs w:val="24"/>
        </w:rPr>
        <w:t>iteracy</w:t>
      </w:r>
      <w:r w:rsidR="5ED6ED76" w:rsidRPr="10EEA4B5">
        <w:rPr>
          <w:rFonts w:ascii="Times New Roman" w:eastAsia="Times New Roman" w:hAnsi="Times New Roman" w:cs="Times New Roman"/>
          <w:sz w:val="24"/>
          <w:szCs w:val="24"/>
        </w:rPr>
        <w:t xml:space="preserve"> professional learning opportunities must</w:t>
      </w:r>
      <w:r w:rsidR="75377A17" w:rsidRPr="10EEA4B5">
        <w:rPr>
          <w:rFonts w:ascii="Times New Roman" w:eastAsia="Times New Roman" w:hAnsi="Times New Roman" w:cs="Times New Roman"/>
          <w:sz w:val="24"/>
          <w:szCs w:val="24"/>
        </w:rPr>
        <w:t>:</w:t>
      </w:r>
    </w:p>
    <w:p w14:paraId="198005B2" w14:textId="77777777" w:rsidR="003753F5" w:rsidRPr="00A425B6" w:rsidRDefault="003753F5" w:rsidP="00561466">
      <w:pPr>
        <w:pStyle w:val="ListParagraph"/>
        <w:spacing w:after="0" w:line="240" w:lineRule="auto"/>
        <w:rPr>
          <w:rFonts w:ascii="Times New Roman" w:eastAsia="Times New Roman" w:hAnsi="Times New Roman" w:cs="Times New Roman"/>
          <w:sz w:val="24"/>
          <w:szCs w:val="24"/>
        </w:rPr>
      </w:pPr>
    </w:p>
    <w:p w14:paraId="61D19479" w14:textId="613A024B" w:rsidR="12F44CB8" w:rsidRPr="00677734" w:rsidRDefault="00E447EE" w:rsidP="00561466">
      <w:pPr>
        <w:pStyle w:val="ListParagraph"/>
        <w:numPr>
          <w:ilvl w:val="0"/>
          <w:numId w:val="7"/>
        </w:numPr>
        <w:spacing w:after="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a</w:t>
      </w:r>
      <w:r w:rsidR="12F44CB8" w:rsidRPr="0BBEBCE4">
        <w:rPr>
          <w:rFonts w:ascii="Times New Roman" w:eastAsia="Times New Roman" w:hAnsi="Times New Roman" w:cs="Times New Roman"/>
          <w:sz w:val="24"/>
          <w:szCs w:val="24"/>
        </w:rPr>
        <w:t>ddress the literacy instructional needs of K</w:t>
      </w:r>
      <w:r w:rsidR="00405F10" w:rsidRPr="0BBEBCE4">
        <w:rPr>
          <w:rFonts w:ascii="Times New Roman" w:eastAsia="Times New Roman" w:hAnsi="Times New Roman" w:cs="Times New Roman"/>
          <w:sz w:val="24"/>
          <w:szCs w:val="24"/>
        </w:rPr>
        <w:t>–</w:t>
      </w:r>
      <w:r w:rsidR="12F44CB8" w:rsidRPr="0BBEBCE4">
        <w:rPr>
          <w:rFonts w:ascii="Times New Roman" w:eastAsia="Times New Roman" w:hAnsi="Times New Roman" w:cs="Times New Roman"/>
          <w:sz w:val="24"/>
          <w:szCs w:val="24"/>
        </w:rPr>
        <w:t xml:space="preserve">5 students, </w:t>
      </w:r>
      <w:r w:rsidR="00E05709" w:rsidRPr="0BBEBCE4">
        <w:rPr>
          <w:rFonts w:ascii="Times New Roman" w:eastAsia="Times New Roman" w:hAnsi="Times New Roman" w:cs="Times New Roman"/>
          <w:sz w:val="24"/>
          <w:szCs w:val="24"/>
        </w:rPr>
        <w:t>including</w:t>
      </w:r>
      <w:r w:rsidR="002A4C9C" w:rsidRPr="0BBEBCE4">
        <w:rPr>
          <w:rFonts w:ascii="Times New Roman" w:eastAsia="Times New Roman" w:hAnsi="Times New Roman" w:cs="Times New Roman"/>
          <w:sz w:val="24"/>
          <w:szCs w:val="24"/>
        </w:rPr>
        <w:t xml:space="preserve"> </w:t>
      </w:r>
      <w:r w:rsidR="12F44CB8" w:rsidRPr="0BBEBCE4">
        <w:rPr>
          <w:rFonts w:ascii="Times New Roman" w:eastAsia="Times New Roman" w:hAnsi="Times New Roman" w:cs="Times New Roman"/>
          <w:sz w:val="24"/>
          <w:szCs w:val="24"/>
        </w:rPr>
        <w:t>historically</w:t>
      </w:r>
      <w:r w:rsidR="12F44CB8" w:rsidRPr="0BBEBCE4">
        <w:rPr>
          <w:rFonts w:ascii="Times New Roman" w:eastAsia="Times New Roman" w:hAnsi="Times New Roman" w:cs="Times New Roman"/>
          <w:i/>
          <w:iCs/>
          <w:sz w:val="24"/>
          <w:szCs w:val="24"/>
        </w:rPr>
        <w:t xml:space="preserve"> underserved</w:t>
      </w:r>
      <w:r w:rsidR="00D3007B" w:rsidRPr="0BBEBCE4">
        <w:rPr>
          <w:rFonts w:ascii="Times New Roman" w:eastAsia="Times New Roman" w:hAnsi="Times New Roman" w:cs="Times New Roman"/>
          <w:i/>
          <w:iCs/>
          <w:sz w:val="24"/>
          <w:szCs w:val="24"/>
        </w:rPr>
        <w:t xml:space="preserve"> </w:t>
      </w:r>
      <w:proofErr w:type="gramStart"/>
      <w:r w:rsidR="00D3007B" w:rsidRPr="0BBEBCE4">
        <w:rPr>
          <w:rFonts w:ascii="Times New Roman" w:eastAsia="Times New Roman" w:hAnsi="Times New Roman" w:cs="Times New Roman"/>
          <w:i/>
          <w:iCs/>
          <w:sz w:val="24"/>
          <w:szCs w:val="24"/>
        </w:rPr>
        <w:t>students</w:t>
      </w:r>
      <w:r w:rsidR="00661956" w:rsidRPr="0BBEBCE4">
        <w:rPr>
          <w:rFonts w:ascii="Times New Roman" w:eastAsia="Times New Roman" w:hAnsi="Times New Roman" w:cs="Times New Roman"/>
          <w:i/>
          <w:iCs/>
          <w:sz w:val="24"/>
          <w:szCs w:val="24"/>
        </w:rPr>
        <w:t>;</w:t>
      </w:r>
      <w:proofErr w:type="gramEnd"/>
    </w:p>
    <w:p w14:paraId="4874CB3E" w14:textId="7192B1C1" w:rsidR="12F44CB8" w:rsidRPr="00677734" w:rsidRDefault="00E447EE" w:rsidP="00561466">
      <w:pPr>
        <w:pStyle w:val="ListParagraph"/>
        <w:numPr>
          <w:ilvl w:val="0"/>
          <w:numId w:val="7"/>
        </w:numPr>
        <w:spacing w:after="0" w:line="240" w:lineRule="auto"/>
        <w:rPr>
          <w:rFonts w:ascii="Times New Roman" w:eastAsia="Times New Roman" w:hAnsi="Times New Roman" w:cs="Times New Roman"/>
          <w:sz w:val="24"/>
          <w:szCs w:val="24"/>
        </w:rPr>
      </w:pPr>
      <w:r w:rsidRPr="10EEA4B5">
        <w:rPr>
          <w:rFonts w:ascii="Times New Roman" w:eastAsia="Times New Roman" w:hAnsi="Times New Roman" w:cs="Times New Roman"/>
          <w:sz w:val="24"/>
          <w:szCs w:val="24"/>
        </w:rPr>
        <w:t>i</w:t>
      </w:r>
      <w:r w:rsidR="466ACA3C" w:rsidRPr="10EEA4B5">
        <w:rPr>
          <w:rFonts w:ascii="Times New Roman" w:eastAsia="Times New Roman" w:hAnsi="Times New Roman" w:cs="Times New Roman"/>
          <w:sz w:val="24"/>
          <w:szCs w:val="24"/>
        </w:rPr>
        <w:t>ncrease</w:t>
      </w:r>
      <w:r w:rsidR="00A425B6" w:rsidRPr="10EEA4B5">
        <w:rPr>
          <w:rFonts w:ascii="Times New Roman" w:eastAsia="Times New Roman" w:hAnsi="Times New Roman" w:cs="Times New Roman"/>
          <w:sz w:val="24"/>
          <w:szCs w:val="24"/>
        </w:rPr>
        <w:t xml:space="preserve"> </w:t>
      </w:r>
      <w:r w:rsidR="466ACA3C" w:rsidRPr="10EEA4B5">
        <w:rPr>
          <w:rFonts w:ascii="Times New Roman" w:eastAsia="Times New Roman" w:hAnsi="Times New Roman" w:cs="Times New Roman"/>
          <w:sz w:val="24"/>
          <w:szCs w:val="24"/>
        </w:rPr>
        <w:t xml:space="preserve">the statewide use of responsive, </w:t>
      </w:r>
      <w:r w:rsidR="466ACA3C" w:rsidRPr="10EEA4B5">
        <w:rPr>
          <w:rFonts w:ascii="Times New Roman" w:eastAsia="Times New Roman" w:hAnsi="Times New Roman" w:cs="Times New Roman"/>
          <w:i/>
          <w:iCs/>
          <w:sz w:val="24"/>
          <w:szCs w:val="24"/>
        </w:rPr>
        <w:t>evidence-</w:t>
      </w:r>
      <w:r w:rsidR="00A425B6" w:rsidRPr="10EEA4B5">
        <w:rPr>
          <w:rFonts w:ascii="Times New Roman" w:eastAsia="Times New Roman" w:hAnsi="Times New Roman" w:cs="Times New Roman"/>
          <w:i/>
          <w:iCs/>
          <w:sz w:val="24"/>
          <w:szCs w:val="24"/>
        </w:rPr>
        <w:t>based</w:t>
      </w:r>
      <w:r w:rsidR="466ACA3C" w:rsidRPr="10EEA4B5">
        <w:rPr>
          <w:rFonts w:ascii="Times New Roman" w:eastAsia="Times New Roman" w:hAnsi="Times New Roman" w:cs="Times New Roman"/>
          <w:sz w:val="24"/>
          <w:szCs w:val="24"/>
        </w:rPr>
        <w:t xml:space="preserve"> instructional and assessment </w:t>
      </w:r>
      <w:r w:rsidR="32826CB2" w:rsidRPr="10EEA4B5">
        <w:rPr>
          <w:rFonts w:ascii="Times New Roman" w:eastAsia="Times New Roman" w:hAnsi="Times New Roman" w:cs="Times New Roman"/>
          <w:sz w:val="24"/>
          <w:szCs w:val="24"/>
        </w:rPr>
        <w:t>s</w:t>
      </w:r>
      <w:r w:rsidR="6382736C" w:rsidRPr="10EEA4B5">
        <w:rPr>
          <w:rFonts w:ascii="Times New Roman" w:eastAsia="Times New Roman" w:hAnsi="Times New Roman" w:cs="Times New Roman"/>
          <w:i/>
          <w:iCs/>
          <w:sz w:val="24"/>
          <w:szCs w:val="24"/>
        </w:rPr>
        <w:t xml:space="preserve">tructured </w:t>
      </w:r>
      <w:r w:rsidR="637F1677" w:rsidRPr="10EEA4B5">
        <w:rPr>
          <w:rFonts w:ascii="Times New Roman" w:eastAsia="Times New Roman" w:hAnsi="Times New Roman" w:cs="Times New Roman"/>
          <w:i/>
          <w:iCs/>
          <w:sz w:val="24"/>
          <w:szCs w:val="24"/>
        </w:rPr>
        <w:t>l</w:t>
      </w:r>
      <w:r w:rsidR="6382736C" w:rsidRPr="10EEA4B5">
        <w:rPr>
          <w:rFonts w:ascii="Times New Roman" w:eastAsia="Times New Roman" w:hAnsi="Times New Roman" w:cs="Times New Roman"/>
          <w:i/>
          <w:iCs/>
          <w:sz w:val="24"/>
          <w:szCs w:val="24"/>
        </w:rPr>
        <w:t>iteracy</w:t>
      </w:r>
      <w:r w:rsidR="6382736C" w:rsidRPr="10EEA4B5">
        <w:rPr>
          <w:rFonts w:ascii="Times New Roman" w:eastAsia="Times New Roman" w:hAnsi="Times New Roman" w:cs="Times New Roman"/>
          <w:sz w:val="24"/>
          <w:szCs w:val="24"/>
        </w:rPr>
        <w:t xml:space="preserve"> </w:t>
      </w:r>
      <w:r w:rsidR="466ACA3C" w:rsidRPr="10EEA4B5">
        <w:rPr>
          <w:rFonts w:ascii="Times New Roman" w:eastAsia="Times New Roman" w:hAnsi="Times New Roman" w:cs="Times New Roman"/>
          <w:sz w:val="24"/>
          <w:szCs w:val="24"/>
        </w:rPr>
        <w:t xml:space="preserve">practices within a </w:t>
      </w:r>
      <w:r w:rsidR="42A79712" w:rsidRPr="10EEA4B5">
        <w:rPr>
          <w:rFonts w:ascii="Times New Roman" w:eastAsia="Times New Roman" w:hAnsi="Times New Roman" w:cs="Times New Roman"/>
          <w:i/>
          <w:iCs/>
          <w:sz w:val="24"/>
          <w:szCs w:val="24"/>
        </w:rPr>
        <w:t>M</w:t>
      </w:r>
      <w:r w:rsidR="466ACA3C" w:rsidRPr="10EEA4B5">
        <w:rPr>
          <w:rFonts w:ascii="Times New Roman" w:eastAsia="Times New Roman" w:hAnsi="Times New Roman" w:cs="Times New Roman"/>
          <w:i/>
          <w:iCs/>
          <w:sz w:val="24"/>
          <w:szCs w:val="24"/>
        </w:rPr>
        <w:t>ulti-</w:t>
      </w:r>
      <w:r w:rsidR="4BC86B3D" w:rsidRPr="10EEA4B5">
        <w:rPr>
          <w:rFonts w:ascii="Times New Roman" w:eastAsia="Times New Roman" w:hAnsi="Times New Roman" w:cs="Times New Roman"/>
          <w:i/>
          <w:iCs/>
          <w:sz w:val="24"/>
          <w:szCs w:val="24"/>
        </w:rPr>
        <w:t>t</w:t>
      </w:r>
      <w:r w:rsidR="466ACA3C" w:rsidRPr="10EEA4B5">
        <w:rPr>
          <w:rFonts w:ascii="Times New Roman" w:eastAsia="Times New Roman" w:hAnsi="Times New Roman" w:cs="Times New Roman"/>
          <w:i/>
          <w:iCs/>
          <w:sz w:val="24"/>
          <w:szCs w:val="24"/>
        </w:rPr>
        <w:t xml:space="preserve">iered </w:t>
      </w:r>
      <w:r w:rsidR="3532B209" w:rsidRPr="10EEA4B5">
        <w:rPr>
          <w:rFonts w:ascii="Times New Roman" w:eastAsia="Times New Roman" w:hAnsi="Times New Roman" w:cs="Times New Roman"/>
          <w:i/>
          <w:iCs/>
          <w:sz w:val="24"/>
          <w:szCs w:val="24"/>
        </w:rPr>
        <w:t>S</w:t>
      </w:r>
      <w:r w:rsidR="466ACA3C" w:rsidRPr="10EEA4B5">
        <w:rPr>
          <w:rFonts w:ascii="Times New Roman" w:eastAsia="Times New Roman" w:hAnsi="Times New Roman" w:cs="Times New Roman"/>
          <w:i/>
          <w:iCs/>
          <w:sz w:val="24"/>
          <w:szCs w:val="24"/>
        </w:rPr>
        <w:t xml:space="preserve">ystems of </w:t>
      </w:r>
      <w:r w:rsidR="77380572" w:rsidRPr="10EEA4B5">
        <w:rPr>
          <w:rFonts w:ascii="Times New Roman" w:eastAsia="Times New Roman" w:hAnsi="Times New Roman" w:cs="Times New Roman"/>
          <w:i/>
          <w:iCs/>
          <w:sz w:val="24"/>
          <w:szCs w:val="24"/>
        </w:rPr>
        <w:t>S</w:t>
      </w:r>
      <w:r w:rsidR="466ACA3C" w:rsidRPr="10EEA4B5">
        <w:rPr>
          <w:rFonts w:ascii="Times New Roman" w:eastAsia="Times New Roman" w:hAnsi="Times New Roman" w:cs="Times New Roman"/>
          <w:i/>
          <w:iCs/>
          <w:sz w:val="24"/>
          <w:szCs w:val="24"/>
        </w:rPr>
        <w:t>upport</w:t>
      </w:r>
      <w:r w:rsidR="466ACA3C" w:rsidRPr="10EEA4B5">
        <w:rPr>
          <w:rFonts w:ascii="Times New Roman" w:eastAsia="Times New Roman" w:hAnsi="Times New Roman" w:cs="Times New Roman"/>
          <w:sz w:val="24"/>
          <w:szCs w:val="24"/>
        </w:rPr>
        <w:t xml:space="preserve"> (MTSS) framework</w:t>
      </w:r>
      <w:r w:rsidR="00661956" w:rsidRPr="10EEA4B5">
        <w:rPr>
          <w:rFonts w:ascii="Times New Roman" w:eastAsia="Times New Roman" w:hAnsi="Times New Roman" w:cs="Times New Roman"/>
          <w:sz w:val="24"/>
          <w:szCs w:val="24"/>
        </w:rPr>
        <w:t>; and</w:t>
      </w:r>
    </w:p>
    <w:p w14:paraId="4F610C11" w14:textId="4B7CE4B2" w:rsidR="6BC6570A" w:rsidRPr="00677734" w:rsidRDefault="00E447EE" w:rsidP="00561466">
      <w:pPr>
        <w:pStyle w:val="ListParagraph"/>
        <w:numPr>
          <w:ilvl w:val="0"/>
          <w:numId w:val="7"/>
        </w:numPr>
        <w:spacing w:after="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b</w:t>
      </w:r>
      <w:r w:rsidR="0D1D8944" w:rsidRPr="0BBEBCE4">
        <w:rPr>
          <w:rFonts w:ascii="Times New Roman" w:eastAsia="Times New Roman" w:hAnsi="Times New Roman" w:cs="Times New Roman"/>
          <w:sz w:val="24"/>
          <w:szCs w:val="24"/>
        </w:rPr>
        <w:t xml:space="preserve">uild </w:t>
      </w:r>
      <w:r w:rsidR="0D1D8944" w:rsidRPr="0BBEBCE4">
        <w:rPr>
          <w:rFonts w:ascii="Times New Roman" w:eastAsia="Times New Roman" w:hAnsi="Times New Roman" w:cs="Times New Roman"/>
          <w:i/>
          <w:iCs/>
          <w:sz w:val="24"/>
          <w:szCs w:val="24"/>
        </w:rPr>
        <w:t>educator</w:t>
      </w:r>
      <w:r w:rsidR="0D1D8944" w:rsidRPr="0BBEBCE4">
        <w:rPr>
          <w:rFonts w:ascii="Times New Roman" w:eastAsia="Times New Roman" w:hAnsi="Times New Roman" w:cs="Times New Roman"/>
          <w:sz w:val="24"/>
          <w:szCs w:val="24"/>
        </w:rPr>
        <w:t xml:space="preserve"> knowledge and skills</w:t>
      </w:r>
      <w:r w:rsidR="005F01E0" w:rsidRPr="0BBEBCE4">
        <w:rPr>
          <w:rFonts w:ascii="Times New Roman" w:eastAsia="Times New Roman" w:hAnsi="Times New Roman" w:cs="Times New Roman"/>
          <w:sz w:val="24"/>
          <w:szCs w:val="24"/>
        </w:rPr>
        <w:t xml:space="preserve"> </w:t>
      </w:r>
      <w:r w:rsidR="12F44CB8" w:rsidRPr="0BBEBCE4">
        <w:rPr>
          <w:rFonts w:ascii="Times New Roman" w:eastAsia="Times New Roman" w:hAnsi="Times New Roman" w:cs="Times New Roman"/>
          <w:sz w:val="24"/>
          <w:szCs w:val="24"/>
        </w:rPr>
        <w:t>a</w:t>
      </w:r>
      <w:r w:rsidR="007821F6" w:rsidRPr="0BBEBCE4">
        <w:rPr>
          <w:rFonts w:ascii="Times New Roman" w:eastAsia="Times New Roman" w:hAnsi="Times New Roman" w:cs="Times New Roman"/>
          <w:sz w:val="24"/>
          <w:szCs w:val="24"/>
        </w:rPr>
        <w:t>lign</w:t>
      </w:r>
      <w:r w:rsidR="005F01E0" w:rsidRPr="0BBEBCE4">
        <w:rPr>
          <w:rFonts w:ascii="Times New Roman" w:eastAsia="Times New Roman" w:hAnsi="Times New Roman" w:cs="Times New Roman"/>
          <w:sz w:val="24"/>
          <w:szCs w:val="24"/>
        </w:rPr>
        <w:t>ed</w:t>
      </w:r>
      <w:r w:rsidR="007821F6" w:rsidRPr="0BBEBCE4">
        <w:rPr>
          <w:rFonts w:ascii="Times New Roman" w:eastAsia="Times New Roman" w:hAnsi="Times New Roman" w:cs="Times New Roman"/>
          <w:sz w:val="24"/>
          <w:szCs w:val="24"/>
        </w:rPr>
        <w:t xml:space="preserve"> to</w:t>
      </w:r>
      <w:r w:rsidR="12F44CB8" w:rsidRPr="0BBEBCE4">
        <w:rPr>
          <w:rFonts w:ascii="Times New Roman" w:eastAsia="Times New Roman" w:hAnsi="Times New Roman" w:cs="Times New Roman"/>
          <w:sz w:val="24"/>
          <w:szCs w:val="24"/>
        </w:rPr>
        <w:t xml:space="preserve"> </w:t>
      </w:r>
      <w:r w:rsidR="692663DA" w:rsidRPr="0BBEBCE4">
        <w:rPr>
          <w:rFonts w:ascii="Times New Roman" w:eastAsia="Times New Roman" w:hAnsi="Times New Roman" w:cs="Times New Roman"/>
          <w:sz w:val="24"/>
          <w:szCs w:val="24"/>
        </w:rPr>
        <w:t>the</w:t>
      </w:r>
      <w:r w:rsidR="00663772" w:rsidRPr="0BBEBCE4">
        <w:rPr>
          <w:rFonts w:ascii="Times New Roman" w:eastAsia="Times New Roman" w:hAnsi="Times New Roman" w:cs="Times New Roman"/>
          <w:sz w:val="24"/>
          <w:szCs w:val="24"/>
        </w:rPr>
        <w:t xml:space="preserve"> </w:t>
      </w:r>
      <w:hyperlink r:id="rId16">
        <w:r w:rsidR="00663772" w:rsidRPr="0BBEBCE4">
          <w:rPr>
            <w:rStyle w:val="Hyperlink"/>
            <w:rFonts w:ascii="Times New Roman" w:eastAsia="Times New Roman" w:hAnsi="Times New Roman" w:cs="Times New Roman"/>
            <w:i/>
            <w:iCs/>
            <w:sz w:val="24"/>
            <w:szCs w:val="24"/>
          </w:rPr>
          <w:t>Connecticut Educator Competencies for Structured Literacy and Dyslexia</w:t>
        </w:r>
      </w:hyperlink>
      <w:r w:rsidR="00663772" w:rsidRPr="0BBEBCE4">
        <w:rPr>
          <w:rFonts w:ascii="Times New Roman" w:eastAsia="Times New Roman" w:hAnsi="Times New Roman" w:cs="Times New Roman"/>
          <w:sz w:val="24"/>
          <w:szCs w:val="24"/>
        </w:rPr>
        <w:t xml:space="preserve"> (Competencies).</w:t>
      </w:r>
    </w:p>
    <w:p w14:paraId="56227053" w14:textId="77777777" w:rsidR="00663772" w:rsidRPr="00663772" w:rsidRDefault="00663772" w:rsidP="00561466">
      <w:pPr>
        <w:spacing w:after="0" w:line="240" w:lineRule="auto"/>
        <w:rPr>
          <w:rFonts w:ascii="Times New Roman" w:eastAsia="Times New Roman" w:hAnsi="Times New Roman" w:cs="Times New Roman"/>
          <w:sz w:val="24"/>
          <w:szCs w:val="24"/>
        </w:rPr>
      </w:pPr>
    </w:p>
    <w:p w14:paraId="01C1BC74" w14:textId="6C416F8B" w:rsidR="00EE0A75" w:rsidRPr="00A425B6" w:rsidRDefault="00EE0A75" w:rsidP="00EE0A75">
      <w:pPr>
        <w:spacing w:after="0" w:line="240" w:lineRule="auto"/>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 xml:space="preserve">Information provided by RFI Respondents pursuant to this RFI may be included in guidance documents developed by the CSDE for distribution to each LEA and/or posted on the CSDE portal. The CSDE reserves the right to synthesize information provided by Respondents and include or not include information provided pursuant to this Request for Information in the CSDE’s sole discretion. By responding to this RFI, an RFI Respondent grants permission to the CSDE to publish any information provided in guidance documents developed by the CSDE for distribution and/or published on the CSDE portal. </w:t>
      </w:r>
    </w:p>
    <w:p w14:paraId="00674E5D" w14:textId="77777777" w:rsidR="00EE0A75" w:rsidRDefault="00EE0A75" w:rsidP="00EE0A75">
      <w:pPr>
        <w:spacing w:after="0" w:line="240" w:lineRule="auto"/>
        <w:jc w:val="both"/>
        <w:rPr>
          <w:rFonts w:ascii="Times New Roman" w:eastAsia="Times New Roman" w:hAnsi="Times New Roman" w:cs="Times New Roman"/>
          <w:sz w:val="24"/>
          <w:szCs w:val="24"/>
        </w:rPr>
      </w:pPr>
    </w:p>
    <w:p w14:paraId="618213CD" w14:textId="70102426" w:rsidR="00EE0A75" w:rsidRPr="00835D22" w:rsidRDefault="00835D22" w:rsidP="00EE0A75">
      <w:pPr>
        <w:spacing w:after="0" w:line="240" w:lineRule="auto"/>
        <w:jc w:val="both"/>
        <w:rPr>
          <w:rFonts w:ascii="Times New Roman" w:hAnsi="Times New Roman" w:cs="Times New Roman"/>
          <w:sz w:val="24"/>
          <w:szCs w:val="24"/>
        </w:rPr>
      </w:pPr>
      <w:r w:rsidRPr="0BBEBCE4">
        <w:rPr>
          <w:rFonts w:ascii="Times New Roman" w:hAnsi="Times New Roman" w:cs="Times New Roman"/>
          <w:sz w:val="24"/>
          <w:szCs w:val="24"/>
        </w:rPr>
        <w:t xml:space="preserve">Professional learning providers who submit information in response to this RFI understand that the information will be reviewed by the CSDE and that the CSDE will develop a list of approved professional learning providers from which LEAs and educators may choose to further </w:t>
      </w:r>
      <w:r w:rsidR="77F1A09F" w:rsidRPr="5549E771">
        <w:rPr>
          <w:rFonts w:ascii="Times New Roman" w:hAnsi="Times New Roman" w:cs="Times New Roman"/>
          <w:sz w:val="24"/>
          <w:szCs w:val="24"/>
        </w:rPr>
        <w:t>s</w:t>
      </w:r>
      <w:r w:rsidRPr="5549E771">
        <w:rPr>
          <w:rFonts w:ascii="Times New Roman" w:hAnsi="Times New Roman" w:cs="Times New Roman"/>
          <w:sz w:val="24"/>
          <w:szCs w:val="24"/>
        </w:rPr>
        <w:t xml:space="preserve">tructured </w:t>
      </w:r>
      <w:r w:rsidR="072477A9" w:rsidRPr="5549E771">
        <w:rPr>
          <w:rFonts w:ascii="Times New Roman" w:hAnsi="Times New Roman" w:cs="Times New Roman"/>
          <w:sz w:val="24"/>
          <w:szCs w:val="24"/>
        </w:rPr>
        <w:t>l</w:t>
      </w:r>
      <w:r w:rsidRPr="5549E771">
        <w:rPr>
          <w:rFonts w:ascii="Times New Roman" w:hAnsi="Times New Roman" w:cs="Times New Roman"/>
          <w:sz w:val="24"/>
          <w:szCs w:val="24"/>
        </w:rPr>
        <w:t>iteracy</w:t>
      </w:r>
      <w:r w:rsidRPr="0BBEBCE4">
        <w:rPr>
          <w:rFonts w:ascii="Times New Roman" w:hAnsi="Times New Roman" w:cs="Times New Roman"/>
          <w:sz w:val="24"/>
          <w:szCs w:val="24"/>
        </w:rPr>
        <w:t xml:space="preserve"> professional learning. Professional learning providers further understand that the CSDE will determine, in its sole discretion, whether a professional learning provider will be included on the list of approved professional learning providers and that they may not be included on the list. The list </w:t>
      </w:r>
      <w:r w:rsidR="006D771B" w:rsidRPr="0BBEBCE4">
        <w:rPr>
          <w:rFonts w:ascii="Times New Roman" w:hAnsi="Times New Roman" w:cs="Times New Roman"/>
          <w:sz w:val="24"/>
          <w:szCs w:val="24"/>
        </w:rPr>
        <w:t>may be</w:t>
      </w:r>
      <w:r w:rsidRPr="0BBEBCE4">
        <w:rPr>
          <w:rFonts w:ascii="Times New Roman" w:hAnsi="Times New Roman" w:cs="Times New Roman"/>
          <w:sz w:val="24"/>
          <w:szCs w:val="24"/>
        </w:rPr>
        <w:t xml:space="preserve"> updated periodically and the CSDE, in its sole discretion, may revise the criteria </w:t>
      </w:r>
      <w:r w:rsidRPr="0BBEBCE4">
        <w:rPr>
          <w:rFonts w:ascii="Times New Roman" w:hAnsi="Times New Roman" w:cs="Times New Roman"/>
          <w:sz w:val="24"/>
          <w:szCs w:val="24"/>
        </w:rPr>
        <w:lastRenderedPageBreak/>
        <w:t xml:space="preserve">over time as needed. </w:t>
      </w:r>
      <w:r w:rsidRPr="5549E771">
        <w:rPr>
          <w:rFonts w:ascii="Times New Roman" w:hAnsi="Times New Roman" w:cs="Times New Roman"/>
          <w:sz w:val="24"/>
          <w:szCs w:val="24"/>
        </w:rPr>
        <w:t xml:space="preserve">The K-5 </w:t>
      </w:r>
      <w:r w:rsidR="449E4ECA" w:rsidRPr="5549E771">
        <w:rPr>
          <w:rFonts w:ascii="Times New Roman" w:hAnsi="Times New Roman" w:cs="Times New Roman"/>
          <w:sz w:val="24"/>
          <w:szCs w:val="24"/>
        </w:rPr>
        <w:t>s</w:t>
      </w:r>
      <w:r w:rsidRPr="5549E771">
        <w:rPr>
          <w:rFonts w:ascii="Times New Roman" w:hAnsi="Times New Roman" w:cs="Times New Roman"/>
          <w:sz w:val="24"/>
          <w:szCs w:val="24"/>
        </w:rPr>
        <w:t xml:space="preserve">tructured </w:t>
      </w:r>
      <w:r w:rsidR="628B949C" w:rsidRPr="5549E771">
        <w:rPr>
          <w:rFonts w:ascii="Times New Roman" w:hAnsi="Times New Roman" w:cs="Times New Roman"/>
          <w:sz w:val="24"/>
          <w:szCs w:val="24"/>
        </w:rPr>
        <w:t>l</w:t>
      </w:r>
      <w:r w:rsidRPr="5549E771">
        <w:rPr>
          <w:rFonts w:ascii="Times New Roman" w:hAnsi="Times New Roman" w:cs="Times New Roman"/>
          <w:sz w:val="24"/>
          <w:szCs w:val="24"/>
        </w:rPr>
        <w:t>iteracy</w:t>
      </w:r>
      <w:r w:rsidRPr="0BBEBCE4">
        <w:rPr>
          <w:rFonts w:ascii="Times New Roman" w:hAnsi="Times New Roman" w:cs="Times New Roman"/>
          <w:sz w:val="24"/>
          <w:szCs w:val="24"/>
        </w:rPr>
        <w:t xml:space="preserve"> professional learning approved list will be available to CT LEAs and educators via the </w:t>
      </w:r>
      <w:hyperlink r:id="rId17">
        <w:r w:rsidR="00EE0A75" w:rsidRPr="0BBEBCE4">
          <w:rPr>
            <w:rStyle w:val="Hyperlink"/>
            <w:rFonts w:ascii="Times New Roman" w:eastAsia="Times New Roman" w:hAnsi="Times New Roman" w:cs="Times New Roman"/>
            <w:sz w:val="24"/>
            <w:szCs w:val="24"/>
          </w:rPr>
          <w:t>CSDE website</w:t>
        </w:r>
      </w:hyperlink>
      <w:r w:rsidR="00EE0A75" w:rsidRPr="0BBEBCE4">
        <w:rPr>
          <w:rFonts w:ascii="Times New Roman" w:eastAsia="Times New Roman" w:hAnsi="Times New Roman" w:cs="Times New Roman"/>
          <w:sz w:val="24"/>
          <w:szCs w:val="24"/>
        </w:rPr>
        <w:t xml:space="preserve">. </w:t>
      </w:r>
      <w:bookmarkStart w:id="4" w:name="_Toc221092888"/>
    </w:p>
    <w:p w14:paraId="22CFBB16" w14:textId="77777777" w:rsidR="00EE0A75" w:rsidRDefault="00EE0A75" w:rsidP="00EE0A75">
      <w:pPr>
        <w:spacing w:after="0" w:line="240" w:lineRule="auto"/>
        <w:jc w:val="both"/>
        <w:rPr>
          <w:rFonts w:ascii="Times New Roman" w:eastAsia="Times New Roman" w:hAnsi="Times New Roman" w:cs="Times New Roman"/>
          <w:sz w:val="24"/>
          <w:szCs w:val="24"/>
        </w:rPr>
      </w:pPr>
    </w:p>
    <w:p w14:paraId="07C8E512" w14:textId="77777777" w:rsidR="00EE0A75" w:rsidRDefault="00EE0A75" w:rsidP="00EE0A75">
      <w:pPr>
        <w:spacing w:after="0" w:line="240" w:lineRule="auto"/>
        <w:jc w:val="both"/>
        <w:rPr>
          <w:rFonts w:ascii="Times New Roman" w:eastAsia="Times New Roman" w:hAnsi="Times New Roman" w:cs="Times New Roman"/>
          <w:sz w:val="24"/>
          <w:szCs w:val="24"/>
        </w:rPr>
      </w:pPr>
    </w:p>
    <w:p w14:paraId="695E9EE3" w14:textId="1648F417" w:rsidR="00ED3B9C" w:rsidRPr="00EE0A75" w:rsidRDefault="009E466F" w:rsidP="00EE0A75">
      <w:pPr>
        <w:spacing w:after="0" w:line="240" w:lineRule="auto"/>
        <w:jc w:val="both"/>
        <w:rPr>
          <w:rFonts w:ascii="Times New Roman" w:eastAsia="Times New Roman" w:hAnsi="Times New Roman" w:cs="Times New Roman"/>
          <w:sz w:val="24"/>
          <w:szCs w:val="24"/>
        </w:rPr>
      </w:pPr>
      <w:r w:rsidRPr="00036C01">
        <w:rPr>
          <w:rFonts w:ascii="Times New Roman" w:eastAsia="Times New Roman" w:hAnsi="Times New Roman" w:cs="Times New Roman"/>
          <w:b/>
          <w:bCs/>
          <w:sz w:val="24"/>
          <w:szCs w:val="24"/>
        </w:rPr>
        <w:t>Responses to the RFI</w:t>
      </w:r>
      <w:r w:rsidRPr="00A425B6">
        <w:rPr>
          <w:rFonts w:ascii="Times New Roman" w:eastAsia="Times New Roman" w:hAnsi="Times New Roman" w:cs="Times New Roman"/>
          <w:sz w:val="24"/>
          <w:szCs w:val="24"/>
        </w:rPr>
        <w:t>:</w:t>
      </w:r>
      <w:bookmarkEnd w:id="4"/>
    </w:p>
    <w:p w14:paraId="17DE528C" w14:textId="27A6F539" w:rsidR="00D1283A" w:rsidRPr="00A425B6" w:rsidRDefault="00631CB0" w:rsidP="00561466">
      <w:pPr>
        <w:spacing w:before="240" w:after="0" w:line="240" w:lineRule="auto"/>
        <w:rPr>
          <w:rFonts w:ascii="Times New Roman" w:eastAsia="Times New Roman" w:hAnsi="Times New Roman" w:cs="Times New Roman"/>
          <w:b/>
          <w:bCs/>
          <w:sz w:val="24"/>
          <w:szCs w:val="24"/>
        </w:rPr>
      </w:pPr>
      <w:r w:rsidRPr="30243E6E">
        <w:rPr>
          <w:rFonts w:ascii="Times New Roman" w:eastAsia="Times New Roman" w:hAnsi="Times New Roman" w:cs="Times New Roman"/>
          <w:sz w:val="24"/>
          <w:szCs w:val="24"/>
        </w:rPr>
        <w:t xml:space="preserve">To be included </w:t>
      </w:r>
      <w:r w:rsidR="00C22CA8" w:rsidRPr="30243E6E">
        <w:rPr>
          <w:rFonts w:ascii="Times New Roman" w:eastAsia="Times New Roman" w:hAnsi="Times New Roman" w:cs="Times New Roman"/>
          <w:sz w:val="24"/>
          <w:szCs w:val="24"/>
        </w:rPr>
        <w:t>on the K</w:t>
      </w:r>
      <w:r w:rsidR="00BA2428" w:rsidRPr="30243E6E">
        <w:rPr>
          <w:rFonts w:ascii="Times New Roman" w:eastAsia="Times New Roman" w:hAnsi="Times New Roman" w:cs="Times New Roman"/>
          <w:sz w:val="24"/>
          <w:szCs w:val="24"/>
        </w:rPr>
        <w:t>–</w:t>
      </w:r>
      <w:r w:rsidR="00C22CA8" w:rsidRPr="30243E6E">
        <w:rPr>
          <w:rFonts w:ascii="Times New Roman" w:eastAsia="Times New Roman" w:hAnsi="Times New Roman" w:cs="Times New Roman"/>
          <w:sz w:val="24"/>
          <w:szCs w:val="24"/>
        </w:rPr>
        <w:t xml:space="preserve">5 </w:t>
      </w:r>
      <w:r w:rsidR="7CCC4A2D" w:rsidRPr="30243E6E">
        <w:rPr>
          <w:rFonts w:ascii="Times New Roman" w:eastAsia="Times New Roman" w:hAnsi="Times New Roman" w:cs="Times New Roman"/>
          <w:sz w:val="24"/>
          <w:szCs w:val="24"/>
        </w:rPr>
        <w:t>s</w:t>
      </w:r>
      <w:r w:rsidR="00C22CA8" w:rsidRPr="30243E6E">
        <w:rPr>
          <w:rFonts w:ascii="Times New Roman" w:eastAsia="Times New Roman" w:hAnsi="Times New Roman" w:cs="Times New Roman"/>
          <w:i/>
          <w:iCs/>
          <w:sz w:val="24"/>
          <w:szCs w:val="24"/>
        </w:rPr>
        <w:t xml:space="preserve">tructured </w:t>
      </w:r>
      <w:r w:rsidR="222C2529" w:rsidRPr="30243E6E">
        <w:rPr>
          <w:rFonts w:ascii="Times New Roman" w:eastAsia="Times New Roman" w:hAnsi="Times New Roman" w:cs="Times New Roman"/>
          <w:i/>
          <w:iCs/>
          <w:sz w:val="24"/>
          <w:szCs w:val="24"/>
        </w:rPr>
        <w:t>l</w:t>
      </w:r>
      <w:r w:rsidR="00C22CA8" w:rsidRPr="30243E6E">
        <w:rPr>
          <w:rFonts w:ascii="Times New Roman" w:eastAsia="Times New Roman" w:hAnsi="Times New Roman" w:cs="Times New Roman"/>
          <w:i/>
          <w:iCs/>
          <w:sz w:val="24"/>
          <w:szCs w:val="24"/>
        </w:rPr>
        <w:t>iteracy</w:t>
      </w:r>
      <w:r w:rsidR="00C22CA8" w:rsidRPr="30243E6E">
        <w:rPr>
          <w:rFonts w:ascii="Times New Roman" w:eastAsia="Times New Roman" w:hAnsi="Times New Roman" w:cs="Times New Roman"/>
          <w:sz w:val="24"/>
          <w:szCs w:val="24"/>
        </w:rPr>
        <w:t xml:space="preserve"> pro</w:t>
      </w:r>
      <w:r w:rsidR="00211F1D" w:rsidRPr="30243E6E">
        <w:rPr>
          <w:rFonts w:ascii="Times New Roman" w:eastAsia="Times New Roman" w:hAnsi="Times New Roman" w:cs="Times New Roman"/>
          <w:sz w:val="24"/>
          <w:szCs w:val="24"/>
        </w:rPr>
        <w:t>fessional learning approved list</w:t>
      </w:r>
      <w:r w:rsidR="00025E21" w:rsidRPr="30243E6E">
        <w:rPr>
          <w:rFonts w:ascii="Times New Roman" w:eastAsia="Times New Roman" w:hAnsi="Times New Roman" w:cs="Times New Roman"/>
          <w:sz w:val="24"/>
          <w:szCs w:val="24"/>
        </w:rPr>
        <w:t xml:space="preserve">, each </w:t>
      </w:r>
      <w:r w:rsidR="00D60B31" w:rsidRPr="30243E6E">
        <w:rPr>
          <w:rFonts w:ascii="Times New Roman" w:eastAsia="Times New Roman" w:hAnsi="Times New Roman" w:cs="Times New Roman"/>
          <w:sz w:val="24"/>
          <w:szCs w:val="24"/>
        </w:rPr>
        <w:t>provider</w:t>
      </w:r>
      <w:r w:rsidR="00025E21" w:rsidRPr="30243E6E">
        <w:rPr>
          <w:rFonts w:ascii="Times New Roman" w:eastAsia="Times New Roman" w:hAnsi="Times New Roman" w:cs="Times New Roman"/>
          <w:sz w:val="24"/>
          <w:szCs w:val="24"/>
        </w:rPr>
        <w:t xml:space="preserve"> must address all elements of this RFI</w:t>
      </w:r>
      <w:r w:rsidR="00D60B31" w:rsidRPr="30243E6E">
        <w:rPr>
          <w:rFonts w:ascii="Times New Roman" w:eastAsia="Times New Roman" w:hAnsi="Times New Roman" w:cs="Times New Roman"/>
          <w:sz w:val="24"/>
          <w:szCs w:val="24"/>
        </w:rPr>
        <w:t xml:space="preserve">, </w:t>
      </w:r>
      <w:r w:rsidR="3B28F5CD" w:rsidRPr="30243E6E">
        <w:rPr>
          <w:rFonts w:ascii="Times New Roman" w:eastAsia="Times New Roman" w:hAnsi="Times New Roman" w:cs="Times New Roman"/>
          <w:sz w:val="24"/>
          <w:szCs w:val="24"/>
        </w:rPr>
        <w:t xml:space="preserve">as </w:t>
      </w:r>
      <w:r w:rsidR="00D60B31" w:rsidRPr="30243E6E">
        <w:rPr>
          <w:rFonts w:ascii="Times New Roman" w:eastAsia="Times New Roman" w:hAnsi="Times New Roman" w:cs="Times New Roman"/>
          <w:sz w:val="24"/>
          <w:szCs w:val="24"/>
        </w:rPr>
        <w:t xml:space="preserve">delineated below. </w:t>
      </w:r>
      <w:r w:rsidR="00801DF0" w:rsidRPr="30243E6E">
        <w:rPr>
          <w:rFonts w:ascii="Times New Roman" w:eastAsia="Times New Roman" w:hAnsi="Times New Roman" w:cs="Times New Roman"/>
          <w:sz w:val="24"/>
          <w:szCs w:val="24"/>
        </w:rPr>
        <w:t>To</w:t>
      </w:r>
      <w:r w:rsidR="0D06E86C" w:rsidRPr="30243E6E">
        <w:rPr>
          <w:rFonts w:ascii="Times New Roman" w:eastAsia="Times New Roman" w:hAnsi="Times New Roman" w:cs="Times New Roman"/>
          <w:sz w:val="24"/>
          <w:szCs w:val="24"/>
        </w:rPr>
        <w:t xml:space="preserve"> ensure alignment with the CSDE purposes stated above, all applications </w:t>
      </w:r>
      <w:r w:rsidR="00802644" w:rsidRPr="30243E6E">
        <w:rPr>
          <w:rFonts w:ascii="Times New Roman" w:eastAsia="Times New Roman" w:hAnsi="Times New Roman" w:cs="Times New Roman"/>
          <w:sz w:val="24"/>
          <w:szCs w:val="24"/>
        </w:rPr>
        <w:t xml:space="preserve">will be </w:t>
      </w:r>
      <w:r w:rsidR="28575976" w:rsidRPr="30243E6E">
        <w:rPr>
          <w:rFonts w:ascii="Times New Roman" w:eastAsia="Times New Roman" w:hAnsi="Times New Roman" w:cs="Times New Roman"/>
          <w:sz w:val="24"/>
          <w:szCs w:val="24"/>
        </w:rPr>
        <w:t xml:space="preserve">evaluated </w:t>
      </w:r>
      <w:r w:rsidR="00802644" w:rsidRPr="30243E6E">
        <w:rPr>
          <w:rFonts w:ascii="Times New Roman" w:eastAsia="Times New Roman" w:hAnsi="Times New Roman" w:cs="Times New Roman"/>
          <w:sz w:val="24"/>
          <w:szCs w:val="24"/>
        </w:rPr>
        <w:t xml:space="preserve">using the </w:t>
      </w:r>
      <w:r w:rsidR="3A869D05" w:rsidRPr="30243E6E">
        <w:rPr>
          <w:rFonts w:ascii="Times New Roman" w:eastAsia="Times New Roman" w:hAnsi="Times New Roman" w:cs="Times New Roman"/>
          <w:sz w:val="24"/>
          <w:szCs w:val="24"/>
        </w:rPr>
        <w:t xml:space="preserve">rubric found at </w:t>
      </w:r>
      <w:r w:rsidR="005F6168" w:rsidRPr="30243E6E">
        <w:rPr>
          <w:rFonts w:ascii="Times New Roman" w:eastAsia="Times New Roman" w:hAnsi="Times New Roman" w:cs="Times New Roman"/>
          <w:sz w:val="24"/>
          <w:szCs w:val="24"/>
        </w:rPr>
        <w:t>the Department of Administrative Services (DAS) State Contracting Portal and the CSDE Website.</w:t>
      </w:r>
      <w:r w:rsidR="007C0043" w:rsidRPr="30243E6E">
        <w:rPr>
          <w:rFonts w:ascii="Times New Roman" w:eastAsia="Times New Roman" w:hAnsi="Times New Roman" w:cs="Times New Roman"/>
          <w:sz w:val="24"/>
          <w:szCs w:val="24"/>
        </w:rPr>
        <w:t xml:space="preserve"> </w:t>
      </w:r>
      <w:r w:rsidR="0012472B" w:rsidRPr="30243E6E">
        <w:rPr>
          <w:rFonts w:ascii="Times New Roman" w:eastAsia="Times New Roman" w:hAnsi="Times New Roman" w:cs="Times New Roman"/>
          <w:sz w:val="24"/>
          <w:szCs w:val="24"/>
        </w:rPr>
        <w:t xml:space="preserve">Providers </w:t>
      </w:r>
      <w:r w:rsidR="00CC70AA" w:rsidRPr="30243E6E">
        <w:rPr>
          <w:rFonts w:ascii="Times New Roman" w:eastAsia="Times New Roman" w:hAnsi="Times New Roman" w:cs="Times New Roman"/>
          <w:sz w:val="24"/>
          <w:szCs w:val="24"/>
        </w:rPr>
        <w:t xml:space="preserve">must </w:t>
      </w:r>
      <w:r w:rsidR="002E3585" w:rsidRPr="30243E6E">
        <w:rPr>
          <w:rFonts w:ascii="Times New Roman" w:eastAsia="Times New Roman" w:hAnsi="Times New Roman" w:cs="Times New Roman"/>
          <w:sz w:val="24"/>
          <w:szCs w:val="24"/>
        </w:rPr>
        <w:t xml:space="preserve">meet </w:t>
      </w:r>
      <w:r w:rsidR="5B77252F" w:rsidRPr="30243E6E">
        <w:rPr>
          <w:rFonts w:ascii="Times New Roman" w:eastAsia="Times New Roman" w:hAnsi="Times New Roman" w:cs="Times New Roman"/>
          <w:sz w:val="24"/>
          <w:szCs w:val="24"/>
        </w:rPr>
        <w:t xml:space="preserve">all </w:t>
      </w:r>
      <w:r w:rsidR="002E3585" w:rsidRPr="30243E6E">
        <w:rPr>
          <w:rFonts w:ascii="Times New Roman" w:eastAsia="Times New Roman" w:hAnsi="Times New Roman" w:cs="Times New Roman"/>
          <w:sz w:val="24"/>
          <w:szCs w:val="24"/>
        </w:rPr>
        <w:t xml:space="preserve">requirements </w:t>
      </w:r>
      <w:r w:rsidR="2E7A2F56" w:rsidRPr="30243E6E">
        <w:rPr>
          <w:rFonts w:ascii="Times New Roman" w:eastAsia="Times New Roman" w:hAnsi="Times New Roman" w:cs="Times New Roman"/>
          <w:sz w:val="24"/>
          <w:szCs w:val="24"/>
        </w:rPr>
        <w:t xml:space="preserve">of </w:t>
      </w:r>
      <w:r w:rsidR="00CC70AA" w:rsidRPr="30243E6E">
        <w:rPr>
          <w:rFonts w:ascii="Times New Roman" w:eastAsia="Times New Roman" w:hAnsi="Times New Roman" w:cs="Times New Roman"/>
          <w:sz w:val="24"/>
          <w:szCs w:val="24"/>
        </w:rPr>
        <w:t xml:space="preserve">the </w:t>
      </w:r>
      <w:r w:rsidR="50F24650" w:rsidRPr="30243E6E">
        <w:rPr>
          <w:rFonts w:ascii="Times New Roman" w:eastAsia="Times New Roman" w:hAnsi="Times New Roman" w:cs="Times New Roman"/>
          <w:sz w:val="24"/>
          <w:szCs w:val="24"/>
        </w:rPr>
        <w:t xml:space="preserve">rubric </w:t>
      </w:r>
      <w:r w:rsidR="00CC70AA" w:rsidRPr="30243E6E">
        <w:rPr>
          <w:rFonts w:ascii="Times New Roman" w:eastAsia="Times New Roman" w:hAnsi="Times New Roman" w:cs="Times New Roman"/>
          <w:sz w:val="24"/>
          <w:szCs w:val="24"/>
        </w:rPr>
        <w:t xml:space="preserve">in the Key Elements and Features of </w:t>
      </w:r>
      <w:r w:rsidR="00CC70AA" w:rsidRPr="30243E6E">
        <w:rPr>
          <w:rFonts w:ascii="Times New Roman" w:eastAsia="Times New Roman" w:hAnsi="Times New Roman" w:cs="Times New Roman"/>
          <w:i/>
          <w:iCs/>
          <w:sz w:val="24"/>
          <w:szCs w:val="24"/>
        </w:rPr>
        <w:t>Evidence-Aligned</w:t>
      </w:r>
      <w:r w:rsidR="00CC70AA" w:rsidRPr="30243E6E">
        <w:rPr>
          <w:rFonts w:ascii="Times New Roman" w:eastAsia="Times New Roman" w:hAnsi="Times New Roman" w:cs="Times New Roman"/>
          <w:sz w:val="24"/>
          <w:szCs w:val="24"/>
        </w:rPr>
        <w:t xml:space="preserve"> </w:t>
      </w:r>
      <w:r w:rsidR="41159E5D" w:rsidRPr="30243E6E">
        <w:rPr>
          <w:rFonts w:ascii="Times New Roman" w:eastAsia="Times New Roman" w:hAnsi="Times New Roman" w:cs="Times New Roman"/>
          <w:sz w:val="24"/>
          <w:szCs w:val="24"/>
        </w:rPr>
        <w:t>Literacy</w:t>
      </w:r>
      <w:r w:rsidR="00CC70AA" w:rsidRPr="30243E6E">
        <w:rPr>
          <w:rFonts w:ascii="Times New Roman" w:eastAsia="Times New Roman" w:hAnsi="Times New Roman" w:cs="Times New Roman"/>
          <w:sz w:val="24"/>
          <w:szCs w:val="24"/>
        </w:rPr>
        <w:t xml:space="preserve"> Instruction section</w:t>
      </w:r>
      <w:r w:rsidR="7B83919E" w:rsidRPr="30243E6E">
        <w:rPr>
          <w:rFonts w:ascii="Times New Roman" w:eastAsia="Times New Roman" w:hAnsi="Times New Roman" w:cs="Times New Roman"/>
          <w:sz w:val="24"/>
          <w:szCs w:val="24"/>
        </w:rPr>
        <w:t>.</w:t>
      </w:r>
      <w:r w:rsidR="00CC70AA" w:rsidRPr="30243E6E">
        <w:rPr>
          <w:rFonts w:ascii="Times New Roman" w:eastAsia="Times New Roman" w:hAnsi="Times New Roman" w:cs="Times New Roman"/>
          <w:sz w:val="24"/>
          <w:szCs w:val="24"/>
        </w:rPr>
        <w:t xml:space="preserve"> </w:t>
      </w:r>
      <w:r w:rsidR="003C5723" w:rsidRPr="30243E6E">
        <w:rPr>
          <w:rFonts w:ascii="Times New Roman" w:eastAsia="Times New Roman" w:hAnsi="Times New Roman" w:cs="Times New Roman"/>
          <w:sz w:val="24"/>
          <w:szCs w:val="24"/>
        </w:rPr>
        <w:t>Providers</w:t>
      </w:r>
      <w:r w:rsidR="7B83919E" w:rsidRPr="30243E6E">
        <w:rPr>
          <w:rFonts w:ascii="Times New Roman" w:eastAsia="Times New Roman" w:hAnsi="Times New Roman" w:cs="Times New Roman"/>
          <w:sz w:val="24"/>
          <w:szCs w:val="24"/>
        </w:rPr>
        <w:t xml:space="preserve"> must also meet the minimum </w:t>
      </w:r>
      <w:r w:rsidR="00735214" w:rsidRPr="30243E6E">
        <w:rPr>
          <w:rFonts w:ascii="Times New Roman" w:eastAsia="Times New Roman" w:hAnsi="Times New Roman" w:cs="Times New Roman"/>
          <w:sz w:val="24"/>
          <w:szCs w:val="24"/>
        </w:rPr>
        <w:t>score</w:t>
      </w:r>
      <w:r w:rsidR="7B83919E" w:rsidRPr="30243E6E">
        <w:rPr>
          <w:rFonts w:ascii="Times New Roman" w:eastAsia="Times New Roman" w:hAnsi="Times New Roman" w:cs="Times New Roman"/>
          <w:sz w:val="24"/>
          <w:szCs w:val="24"/>
        </w:rPr>
        <w:t xml:space="preserve"> required for each </w:t>
      </w:r>
      <w:r w:rsidR="7AF8FBFA" w:rsidRPr="30243E6E">
        <w:rPr>
          <w:rFonts w:ascii="Times New Roman" w:eastAsia="Times New Roman" w:hAnsi="Times New Roman" w:cs="Times New Roman"/>
          <w:sz w:val="24"/>
          <w:szCs w:val="24"/>
        </w:rPr>
        <w:t xml:space="preserve">rubric </w:t>
      </w:r>
      <w:r w:rsidR="00E61955" w:rsidRPr="30243E6E">
        <w:rPr>
          <w:rFonts w:ascii="Times New Roman" w:eastAsia="Times New Roman" w:hAnsi="Times New Roman" w:cs="Times New Roman"/>
          <w:sz w:val="24"/>
          <w:szCs w:val="24"/>
        </w:rPr>
        <w:t>section</w:t>
      </w:r>
      <w:r w:rsidR="7B83919E" w:rsidRPr="30243E6E">
        <w:rPr>
          <w:rFonts w:ascii="Times New Roman" w:eastAsia="Times New Roman" w:hAnsi="Times New Roman" w:cs="Times New Roman"/>
          <w:sz w:val="24"/>
          <w:szCs w:val="24"/>
        </w:rPr>
        <w:t xml:space="preserve"> of</w:t>
      </w:r>
      <w:r w:rsidR="00CC70AA" w:rsidRPr="30243E6E">
        <w:rPr>
          <w:rFonts w:ascii="Times New Roman" w:eastAsia="Times New Roman" w:hAnsi="Times New Roman" w:cs="Times New Roman"/>
          <w:sz w:val="24"/>
          <w:szCs w:val="24"/>
        </w:rPr>
        <w:t xml:space="preserve"> </w:t>
      </w:r>
      <w:r w:rsidR="002F7D5E" w:rsidRPr="30243E6E">
        <w:rPr>
          <w:rFonts w:ascii="Times New Roman" w:eastAsia="Times New Roman" w:hAnsi="Times New Roman" w:cs="Times New Roman"/>
          <w:sz w:val="24"/>
          <w:szCs w:val="24"/>
        </w:rPr>
        <w:t xml:space="preserve">the Alignment to </w:t>
      </w:r>
      <w:r w:rsidR="002F7D5E" w:rsidRPr="30243E6E">
        <w:rPr>
          <w:rFonts w:ascii="Times New Roman" w:eastAsia="Times New Roman" w:hAnsi="Times New Roman" w:cs="Times New Roman"/>
          <w:i/>
          <w:iCs/>
          <w:sz w:val="24"/>
          <w:szCs w:val="24"/>
        </w:rPr>
        <w:t>C</w:t>
      </w:r>
      <w:r w:rsidR="704564E2" w:rsidRPr="30243E6E">
        <w:rPr>
          <w:rFonts w:ascii="Times New Roman" w:eastAsia="Times New Roman" w:hAnsi="Times New Roman" w:cs="Times New Roman"/>
          <w:i/>
          <w:iCs/>
          <w:sz w:val="24"/>
          <w:szCs w:val="24"/>
        </w:rPr>
        <w:t>onnecticut Educator Competencies for Structured Literacy and Dyslexia</w:t>
      </w:r>
      <w:r w:rsidR="002F7D5E" w:rsidRPr="30243E6E">
        <w:rPr>
          <w:rFonts w:ascii="Times New Roman" w:eastAsia="Times New Roman" w:hAnsi="Times New Roman" w:cs="Times New Roman"/>
          <w:sz w:val="24"/>
          <w:szCs w:val="24"/>
        </w:rPr>
        <w:t xml:space="preserve"> and </w:t>
      </w:r>
      <w:r w:rsidR="002F7D5E" w:rsidRPr="30243E6E">
        <w:rPr>
          <w:rFonts w:ascii="Times New Roman" w:eastAsia="Times New Roman" w:hAnsi="Times New Roman" w:cs="Times New Roman"/>
          <w:i/>
          <w:iCs/>
          <w:sz w:val="24"/>
          <w:szCs w:val="24"/>
        </w:rPr>
        <w:t>Evidence-Aligned</w:t>
      </w:r>
      <w:r w:rsidR="002F7D5E" w:rsidRPr="30243E6E">
        <w:rPr>
          <w:rFonts w:ascii="Times New Roman" w:eastAsia="Times New Roman" w:hAnsi="Times New Roman" w:cs="Times New Roman"/>
          <w:sz w:val="24"/>
          <w:szCs w:val="24"/>
        </w:rPr>
        <w:t xml:space="preserve"> </w:t>
      </w:r>
      <w:r w:rsidR="000D7CE7" w:rsidRPr="30243E6E">
        <w:rPr>
          <w:rFonts w:ascii="Times New Roman" w:eastAsia="Times New Roman" w:hAnsi="Times New Roman" w:cs="Times New Roman"/>
          <w:sz w:val="24"/>
          <w:szCs w:val="24"/>
        </w:rPr>
        <w:t>Literacy Content Practice section.</w:t>
      </w:r>
    </w:p>
    <w:p w14:paraId="119C4155" w14:textId="7CFDB16B" w:rsidR="00E342EA" w:rsidRPr="00A14A98" w:rsidRDefault="00C204C0" w:rsidP="00561466">
      <w:pPr>
        <w:pStyle w:val="Heading1"/>
        <w:spacing w:line="240" w:lineRule="auto"/>
        <w:rPr>
          <w:rFonts w:ascii="Times New Roman" w:eastAsia="Times New Roman" w:hAnsi="Times New Roman" w:cs="Times New Roman"/>
          <w:b/>
          <w:bCs/>
          <w:i/>
          <w:iCs/>
          <w:color w:val="auto"/>
          <w:sz w:val="24"/>
          <w:szCs w:val="24"/>
        </w:rPr>
      </w:pPr>
      <w:bookmarkStart w:id="5" w:name="_Toc221092889"/>
      <w:r w:rsidRPr="00A14A98">
        <w:rPr>
          <w:rFonts w:ascii="Times New Roman" w:eastAsia="Times New Roman" w:hAnsi="Times New Roman" w:cs="Times New Roman"/>
          <w:b/>
          <w:bCs/>
          <w:color w:val="auto"/>
          <w:sz w:val="24"/>
          <w:szCs w:val="24"/>
        </w:rPr>
        <w:t>Part III. Informational Documentation Requirements</w:t>
      </w:r>
      <w:bookmarkEnd w:id="5"/>
    </w:p>
    <w:p w14:paraId="16E613D9" w14:textId="66C3D1EE" w:rsidR="67793939" w:rsidRPr="00A425B6" w:rsidRDefault="00FC0279" w:rsidP="00561466">
      <w:pPr>
        <w:pStyle w:val="Heading2"/>
        <w:spacing w:line="240" w:lineRule="auto"/>
        <w:rPr>
          <w:rFonts w:ascii="Times New Roman" w:eastAsia="Times New Roman" w:hAnsi="Times New Roman" w:cs="Times New Roman"/>
          <w:color w:val="auto"/>
          <w:sz w:val="24"/>
          <w:szCs w:val="24"/>
        </w:rPr>
      </w:pPr>
      <w:bookmarkStart w:id="6" w:name="_Toc221092890"/>
      <w:r w:rsidRPr="00036C01">
        <w:rPr>
          <w:rFonts w:ascii="Times New Roman" w:eastAsia="Times New Roman" w:hAnsi="Times New Roman" w:cs="Times New Roman"/>
          <w:b/>
          <w:bCs/>
          <w:color w:val="auto"/>
          <w:sz w:val="24"/>
          <w:szCs w:val="24"/>
        </w:rPr>
        <w:t>Submission Information</w:t>
      </w:r>
      <w:r w:rsidR="00B16A6F" w:rsidRPr="00A425B6">
        <w:rPr>
          <w:rFonts w:ascii="Times New Roman" w:eastAsia="Times New Roman" w:hAnsi="Times New Roman" w:cs="Times New Roman"/>
          <w:color w:val="auto"/>
          <w:sz w:val="24"/>
          <w:szCs w:val="24"/>
        </w:rPr>
        <w:t>:</w:t>
      </w:r>
      <w:bookmarkEnd w:id="6"/>
    </w:p>
    <w:p w14:paraId="63F6F39E" w14:textId="77777777" w:rsidR="00B16A6F" w:rsidRPr="00A425B6" w:rsidRDefault="00B16A6F" w:rsidP="00561466">
      <w:pPr>
        <w:spacing w:after="0" w:line="240" w:lineRule="auto"/>
        <w:rPr>
          <w:rFonts w:ascii="Times New Roman" w:eastAsia="Times New Roman" w:hAnsi="Times New Roman" w:cs="Times New Roman"/>
          <w:sz w:val="24"/>
          <w:szCs w:val="24"/>
        </w:rPr>
      </w:pPr>
    </w:p>
    <w:p w14:paraId="4B758F4C" w14:textId="3DBFA544" w:rsidR="00F22017" w:rsidRPr="009C01BD" w:rsidRDefault="68B98B98" w:rsidP="00561466">
      <w:pPr>
        <w:pStyle w:val="ListParagraph"/>
        <w:numPr>
          <w:ilvl w:val="0"/>
          <w:numId w:val="11"/>
        </w:numPr>
        <w:spacing w:after="0" w:line="240" w:lineRule="auto"/>
        <w:ind w:left="360"/>
        <w:rPr>
          <w:rFonts w:ascii="Times New Roman" w:eastAsia="Times New Roman" w:hAnsi="Times New Roman" w:cs="Times New Roman"/>
          <w:sz w:val="24"/>
          <w:szCs w:val="24"/>
        </w:rPr>
      </w:pPr>
      <w:r w:rsidRPr="009C01BD">
        <w:rPr>
          <w:rFonts w:ascii="Times New Roman" w:eastAsia="Times New Roman" w:hAnsi="Times New Roman" w:cs="Times New Roman"/>
          <w:sz w:val="24"/>
          <w:szCs w:val="24"/>
        </w:rPr>
        <w:t xml:space="preserve">By </w:t>
      </w:r>
      <w:r w:rsidR="00A40C50" w:rsidRPr="00520EEA">
        <w:rPr>
          <w:rFonts w:ascii="Times New Roman" w:eastAsia="Times New Roman" w:hAnsi="Times New Roman" w:cs="Times New Roman"/>
          <w:sz w:val="24"/>
          <w:szCs w:val="24"/>
        </w:rPr>
        <w:t>September</w:t>
      </w:r>
      <w:r w:rsidR="008E67E4" w:rsidRPr="00520EEA">
        <w:rPr>
          <w:rFonts w:ascii="Times New Roman" w:eastAsia="Times New Roman" w:hAnsi="Times New Roman" w:cs="Times New Roman"/>
          <w:sz w:val="24"/>
          <w:szCs w:val="24"/>
        </w:rPr>
        <w:t xml:space="preserve"> </w:t>
      </w:r>
      <w:r w:rsidR="00AA5302">
        <w:rPr>
          <w:rFonts w:ascii="Times New Roman" w:eastAsia="Times New Roman" w:hAnsi="Times New Roman" w:cs="Times New Roman"/>
          <w:sz w:val="24"/>
          <w:szCs w:val="24"/>
        </w:rPr>
        <w:t>1</w:t>
      </w:r>
      <w:r w:rsidR="00CA0271">
        <w:rPr>
          <w:rFonts w:ascii="Times New Roman" w:eastAsia="Times New Roman" w:hAnsi="Times New Roman" w:cs="Times New Roman"/>
          <w:sz w:val="24"/>
          <w:szCs w:val="24"/>
        </w:rPr>
        <w:t>1</w:t>
      </w:r>
      <w:r w:rsidRPr="00520EEA">
        <w:rPr>
          <w:rFonts w:ascii="Times New Roman" w:eastAsia="Times New Roman" w:hAnsi="Times New Roman" w:cs="Times New Roman"/>
          <w:sz w:val="24"/>
          <w:szCs w:val="24"/>
        </w:rPr>
        <w:t>, 202</w:t>
      </w:r>
      <w:r w:rsidR="005E563A" w:rsidRPr="00520EEA">
        <w:rPr>
          <w:rFonts w:ascii="Times New Roman" w:eastAsia="Times New Roman" w:hAnsi="Times New Roman" w:cs="Times New Roman"/>
          <w:sz w:val="24"/>
          <w:szCs w:val="24"/>
        </w:rPr>
        <w:t>6</w:t>
      </w:r>
      <w:r w:rsidRPr="00520EEA">
        <w:rPr>
          <w:rFonts w:ascii="Times New Roman" w:eastAsia="Times New Roman" w:hAnsi="Times New Roman" w:cs="Times New Roman"/>
          <w:sz w:val="24"/>
          <w:szCs w:val="24"/>
        </w:rPr>
        <w:t>,</w:t>
      </w:r>
      <w:r w:rsidRPr="009C01BD">
        <w:rPr>
          <w:rFonts w:ascii="Times New Roman" w:eastAsia="Times New Roman" w:hAnsi="Times New Roman" w:cs="Times New Roman"/>
          <w:sz w:val="24"/>
          <w:szCs w:val="24"/>
        </w:rPr>
        <w:t xml:space="preserve"> </w:t>
      </w:r>
      <w:r w:rsidR="4E29E26A" w:rsidRPr="009C01BD">
        <w:rPr>
          <w:rFonts w:ascii="Times New Roman" w:eastAsia="Times New Roman" w:hAnsi="Times New Roman" w:cs="Times New Roman"/>
          <w:sz w:val="24"/>
          <w:szCs w:val="24"/>
        </w:rPr>
        <w:t>4:00 p.m.</w:t>
      </w:r>
      <w:r w:rsidR="00835D22" w:rsidRPr="009C01BD">
        <w:rPr>
          <w:rFonts w:ascii="Times New Roman" w:eastAsia="Times New Roman" w:hAnsi="Times New Roman" w:cs="Times New Roman"/>
          <w:sz w:val="24"/>
          <w:szCs w:val="24"/>
        </w:rPr>
        <w:t xml:space="preserve"> EDT</w:t>
      </w:r>
      <w:r w:rsidR="5112BD05" w:rsidRPr="009C01BD">
        <w:rPr>
          <w:rFonts w:ascii="Times New Roman" w:eastAsia="Times New Roman" w:hAnsi="Times New Roman" w:cs="Times New Roman"/>
          <w:sz w:val="24"/>
          <w:szCs w:val="24"/>
        </w:rPr>
        <w:t xml:space="preserve">, </w:t>
      </w:r>
      <w:r w:rsidR="008938FF" w:rsidRPr="009C01BD">
        <w:rPr>
          <w:rFonts w:ascii="Times New Roman" w:eastAsia="Times New Roman" w:hAnsi="Times New Roman" w:cs="Times New Roman"/>
          <w:sz w:val="24"/>
          <w:szCs w:val="24"/>
        </w:rPr>
        <w:t>email the C</w:t>
      </w:r>
      <w:r w:rsidR="00517E28" w:rsidRPr="009C01BD">
        <w:rPr>
          <w:rFonts w:ascii="Times New Roman" w:eastAsia="Times New Roman" w:hAnsi="Times New Roman" w:cs="Times New Roman"/>
          <w:sz w:val="24"/>
          <w:szCs w:val="24"/>
        </w:rPr>
        <w:t>ody Fusco</w:t>
      </w:r>
      <w:r w:rsidR="008938FF" w:rsidRPr="009C01BD">
        <w:rPr>
          <w:rFonts w:ascii="Times New Roman" w:eastAsia="Times New Roman" w:hAnsi="Times New Roman" w:cs="Times New Roman"/>
          <w:sz w:val="24"/>
          <w:szCs w:val="24"/>
        </w:rPr>
        <w:t xml:space="preserve"> at </w:t>
      </w:r>
      <w:hyperlink r:id="rId18" w:history="1">
        <w:r w:rsidR="009C01BD" w:rsidRPr="00520EEA">
          <w:rPr>
            <w:rStyle w:val="Hyperlink"/>
            <w:rFonts w:ascii="Times New Roman" w:eastAsia="Times New Roman" w:hAnsi="Times New Roman" w:cs="Times New Roman"/>
            <w:sz w:val="24"/>
            <w:szCs w:val="24"/>
          </w:rPr>
          <w:t>cody.fusco@ct.gov</w:t>
        </w:r>
      </w:hyperlink>
      <w:r w:rsidR="008938FF" w:rsidRPr="009C01BD">
        <w:rPr>
          <w:rFonts w:ascii="Times New Roman" w:eastAsia="Times New Roman" w:hAnsi="Times New Roman" w:cs="Times New Roman"/>
          <w:sz w:val="24"/>
          <w:szCs w:val="24"/>
        </w:rPr>
        <w:t xml:space="preserve"> your intent to apply. </w:t>
      </w:r>
      <w:r w:rsidR="006A2B08" w:rsidRPr="009C01BD">
        <w:rPr>
          <w:rFonts w:ascii="Times New Roman" w:eastAsia="Times New Roman" w:hAnsi="Times New Roman" w:cs="Times New Roman"/>
          <w:sz w:val="24"/>
          <w:szCs w:val="24"/>
        </w:rPr>
        <w:t xml:space="preserve">The subject line of the email must be: RFI #007. </w:t>
      </w:r>
      <w:r w:rsidR="008938FF" w:rsidRPr="009C01BD">
        <w:rPr>
          <w:rFonts w:ascii="Times New Roman" w:eastAsia="Times New Roman" w:hAnsi="Times New Roman" w:cs="Times New Roman"/>
          <w:sz w:val="24"/>
          <w:szCs w:val="24"/>
        </w:rPr>
        <w:t>Include the following information in the email:</w:t>
      </w:r>
    </w:p>
    <w:p w14:paraId="31B38353" w14:textId="77777777" w:rsidR="008938FF" w:rsidRPr="009C01BD" w:rsidRDefault="008938FF" w:rsidP="008938FF">
      <w:pPr>
        <w:pStyle w:val="ListParagraph"/>
        <w:numPr>
          <w:ilvl w:val="0"/>
          <w:numId w:val="30"/>
        </w:numPr>
        <w:spacing w:line="279" w:lineRule="auto"/>
        <w:rPr>
          <w:rFonts w:ascii="Times New Roman" w:hAnsi="Times New Roman" w:cs="Times New Roman"/>
          <w:sz w:val="24"/>
          <w:szCs w:val="24"/>
        </w:rPr>
      </w:pPr>
      <w:r w:rsidRPr="009C01BD">
        <w:rPr>
          <w:rFonts w:ascii="Times New Roman" w:hAnsi="Times New Roman" w:cs="Times New Roman"/>
          <w:color w:val="000000" w:themeColor="text1"/>
          <w:sz w:val="24"/>
          <w:szCs w:val="24"/>
        </w:rPr>
        <w:t>Name of the provider:</w:t>
      </w:r>
    </w:p>
    <w:p w14:paraId="4EC1E363" w14:textId="77777777" w:rsidR="008938FF" w:rsidRPr="009C01BD" w:rsidRDefault="008938FF" w:rsidP="008938FF">
      <w:pPr>
        <w:pStyle w:val="ListParagraph"/>
        <w:numPr>
          <w:ilvl w:val="0"/>
          <w:numId w:val="30"/>
        </w:numPr>
        <w:spacing w:line="279" w:lineRule="auto"/>
        <w:rPr>
          <w:rFonts w:ascii="Times New Roman" w:hAnsi="Times New Roman" w:cs="Times New Roman"/>
          <w:sz w:val="24"/>
          <w:szCs w:val="24"/>
        </w:rPr>
      </w:pPr>
      <w:r w:rsidRPr="009C01BD">
        <w:rPr>
          <w:rFonts w:ascii="Times New Roman" w:hAnsi="Times New Roman" w:cs="Times New Roman"/>
          <w:color w:val="000000" w:themeColor="text1"/>
          <w:sz w:val="24"/>
          <w:szCs w:val="24"/>
        </w:rPr>
        <w:t>Primary contact's first and last name:</w:t>
      </w:r>
    </w:p>
    <w:p w14:paraId="7F3D3DCE" w14:textId="77777777" w:rsidR="008938FF" w:rsidRPr="009C01BD" w:rsidRDefault="008938FF" w:rsidP="008938FF">
      <w:pPr>
        <w:pStyle w:val="ListParagraph"/>
        <w:numPr>
          <w:ilvl w:val="0"/>
          <w:numId w:val="30"/>
        </w:numPr>
        <w:spacing w:line="279" w:lineRule="auto"/>
        <w:rPr>
          <w:rFonts w:ascii="Times New Roman" w:hAnsi="Times New Roman" w:cs="Times New Roman"/>
          <w:sz w:val="24"/>
          <w:szCs w:val="24"/>
        </w:rPr>
      </w:pPr>
      <w:r w:rsidRPr="009C01BD">
        <w:rPr>
          <w:rFonts w:ascii="Times New Roman" w:hAnsi="Times New Roman" w:cs="Times New Roman"/>
          <w:color w:val="000000" w:themeColor="text1"/>
          <w:sz w:val="24"/>
          <w:szCs w:val="24"/>
        </w:rPr>
        <w:t>Primary contact email address:</w:t>
      </w:r>
    </w:p>
    <w:p w14:paraId="6B78F6CD" w14:textId="77777777" w:rsidR="008938FF" w:rsidRPr="009C01BD" w:rsidRDefault="008938FF" w:rsidP="008938FF">
      <w:pPr>
        <w:pStyle w:val="ListParagraph"/>
        <w:numPr>
          <w:ilvl w:val="0"/>
          <w:numId w:val="30"/>
        </w:numPr>
        <w:spacing w:line="279" w:lineRule="auto"/>
        <w:rPr>
          <w:rFonts w:ascii="Times New Roman" w:hAnsi="Times New Roman" w:cs="Times New Roman"/>
          <w:sz w:val="24"/>
          <w:szCs w:val="24"/>
        </w:rPr>
      </w:pPr>
      <w:r w:rsidRPr="009C01BD">
        <w:rPr>
          <w:rFonts w:ascii="Times New Roman" w:hAnsi="Times New Roman" w:cs="Times New Roman"/>
          <w:color w:val="000000" w:themeColor="text1"/>
          <w:sz w:val="24"/>
          <w:szCs w:val="24"/>
        </w:rPr>
        <w:t>Primary contact's phone number:</w:t>
      </w:r>
    </w:p>
    <w:p w14:paraId="1AA11721" w14:textId="77777777" w:rsidR="008938FF" w:rsidRPr="009C01BD" w:rsidRDefault="008938FF" w:rsidP="008938FF">
      <w:pPr>
        <w:pStyle w:val="ListParagraph"/>
        <w:numPr>
          <w:ilvl w:val="0"/>
          <w:numId w:val="30"/>
        </w:numPr>
        <w:spacing w:line="279" w:lineRule="auto"/>
        <w:rPr>
          <w:rFonts w:ascii="Times New Roman" w:hAnsi="Times New Roman" w:cs="Times New Roman"/>
          <w:sz w:val="24"/>
          <w:szCs w:val="24"/>
        </w:rPr>
      </w:pPr>
      <w:r w:rsidRPr="009C01BD">
        <w:rPr>
          <w:rFonts w:ascii="Times New Roman" w:hAnsi="Times New Roman" w:cs="Times New Roman"/>
          <w:color w:val="000000" w:themeColor="text1"/>
          <w:sz w:val="24"/>
          <w:szCs w:val="24"/>
        </w:rPr>
        <w:t xml:space="preserve">Name of the K–5 structured literacy professional learning provider: </w:t>
      </w:r>
    </w:p>
    <w:p w14:paraId="72BC025C" w14:textId="77777777" w:rsidR="008938FF" w:rsidRPr="009C01BD" w:rsidRDefault="008938FF" w:rsidP="008938FF">
      <w:pPr>
        <w:pStyle w:val="ListParagraph"/>
        <w:spacing w:after="0" w:line="240" w:lineRule="auto"/>
        <w:ind w:left="360"/>
        <w:rPr>
          <w:rFonts w:ascii="Times New Roman" w:eastAsia="Times New Roman" w:hAnsi="Times New Roman" w:cs="Times New Roman"/>
          <w:sz w:val="24"/>
          <w:szCs w:val="24"/>
        </w:rPr>
      </w:pPr>
    </w:p>
    <w:p w14:paraId="53D4194D" w14:textId="3D97B2DB" w:rsidR="55D8A2D1" w:rsidRDefault="55D8A2D1" w:rsidP="00561466">
      <w:pPr>
        <w:pStyle w:val="ListParagraph"/>
        <w:numPr>
          <w:ilvl w:val="0"/>
          <w:numId w:val="11"/>
        </w:numPr>
        <w:spacing w:after="0" w:line="240" w:lineRule="auto"/>
        <w:ind w:left="360"/>
        <w:rPr>
          <w:rFonts w:ascii="Times New Roman" w:eastAsia="Times New Roman" w:hAnsi="Times New Roman" w:cs="Times New Roman"/>
          <w:color w:val="000000" w:themeColor="text1"/>
        </w:rPr>
      </w:pPr>
      <w:r w:rsidRPr="009C01BD">
        <w:rPr>
          <w:rFonts w:ascii="Times New Roman" w:eastAsia="Times New Roman" w:hAnsi="Times New Roman" w:cs="Times New Roman"/>
          <w:color w:val="000000" w:themeColor="text1"/>
          <w:sz w:val="24"/>
          <w:szCs w:val="24"/>
        </w:rPr>
        <w:t xml:space="preserve">Once CSDE receives </w:t>
      </w:r>
      <w:r w:rsidR="451AEB44" w:rsidRPr="009C01BD">
        <w:rPr>
          <w:rFonts w:ascii="Times New Roman" w:eastAsia="Times New Roman" w:hAnsi="Times New Roman" w:cs="Times New Roman"/>
          <w:color w:val="000000" w:themeColor="text1"/>
          <w:sz w:val="24"/>
          <w:szCs w:val="24"/>
        </w:rPr>
        <w:t>the provid</w:t>
      </w:r>
      <w:r w:rsidR="50F28D20" w:rsidRPr="009C01BD">
        <w:rPr>
          <w:rFonts w:ascii="Times New Roman" w:eastAsia="Times New Roman" w:hAnsi="Times New Roman" w:cs="Times New Roman"/>
          <w:color w:val="000000" w:themeColor="text1"/>
          <w:sz w:val="24"/>
          <w:szCs w:val="24"/>
        </w:rPr>
        <w:t>e</w:t>
      </w:r>
      <w:r w:rsidR="451AEB44" w:rsidRPr="009C01BD">
        <w:rPr>
          <w:rFonts w:ascii="Times New Roman" w:eastAsia="Times New Roman" w:hAnsi="Times New Roman" w:cs="Times New Roman"/>
          <w:color w:val="000000" w:themeColor="text1"/>
          <w:sz w:val="24"/>
          <w:szCs w:val="24"/>
        </w:rPr>
        <w:t>r’s</w:t>
      </w:r>
      <w:r w:rsidRPr="009C01BD">
        <w:rPr>
          <w:rFonts w:ascii="Times New Roman" w:eastAsia="Times New Roman" w:hAnsi="Times New Roman" w:cs="Times New Roman"/>
          <w:color w:val="000000" w:themeColor="text1"/>
          <w:sz w:val="24"/>
          <w:szCs w:val="24"/>
        </w:rPr>
        <w:t xml:space="preserve"> </w:t>
      </w:r>
      <w:r w:rsidR="008938FF" w:rsidRPr="009C01BD">
        <w:rPr>
          <w:rFonts w:ascii="Times New Roman" w:eastAsia="Times New Roman" w:hAnsi="Times New Roman" w:cs="Times New Roman"/>
          <w:color w:val="000000" w:themeColor="text1"/>
          <w:sz w:val="24"/>
          <w:szCs w:val="24"/>
        </w:rPr>
        <w:t>letter of intent</w:t>
      </w:r>
      <w:r w:rsidRPr="009C01BD">
        <w:rPr>
          <w:rFonts w:ascii="Times New Roman" w:eastAsia="Times New Roman" w:hAnsi="Times New Roman" w:cs="Times New Roman"/>
          <w:color w:val="000000" w:themeColor="text1"/>
          <w:sz w:val="24"/>
          <w:szCs w:val="24"/>
        </w:rPr>
        <w:t xml:space="preserve">, </w:t>
      </w:r>
      <w:r w:rsidR="15D0276E" w:rsidRPr="009C01BD">
        <w:rPr>
          <w:rFonts w:ascii="Times New Roman" w:eastAsia="Times New Roman" w:hAnsi="Times New Roman" w:cs="Times New Roman"/>
          <w:color w:val="000000" w:themeColor="text1"/>
          <w:sz w:val="24"/>
          <w:szCs w:val="24"/>
        </w:rPr>
        <w:t>the provid</w:t>
      </w:r>
      <w:r w:rsidR="20A5B219" w:rsidRPr="009C01BD">
        <w:rPr>
          <w:rFonts w:ascii="Times New Roman" w:eastAsia="Times New Roman" w:hAnsi="Times New Roman" w:cs="Times New Roman"/>
          <w:color w:val="000000" w:themeColor="text1"/>
          <w:sz w:val="24"/>
          <w:szCs w:val="24"/>
        </w:rPr>
        <w:t>e</w:t>
      </w:r>
      <w:r w:rsidR="15D0276E" w:rsidRPr="009C01BD">
        <w:rPr>
          <w:rFonts w:ascii="Times New Roman" w:eastAsia="Times New Roman" w:hAnsi="Times New Roman" w:cs="Times New Roman"/>
          <w:color w:val="000000" w:themeColor="text1"/>
          <w:sz w:val="24"/>
          <w:szCs w:val="24"/>
        </w:rPr>
        <w:t>r</w:t>
      </w:r>
      <w:r w:rsidRPr="009C01BD">
        <w:rPr>
          <w:rFonts w:ascii="Times New Roman" w:eastAsia="Times New Roman" w:hAnsi="Times New Roman" w:cs="Times New Roman"/>
          <w:color w:val="000000" w:themeColor="text1"/>
          <w:sz w:val="24"/>
          <w:szCs w:val="24"/>
        </w:rPr>
        <w:t xml:space="preserve"> will obtain access to a </w:t>
      </w:r>
      <w:r w:rsidR="00413654" w:rsidRPr="009C01BD">
        <w:rPr>
          <w:rFonts w:ascii="Times New Roman" w:eastAsia="Times New Roman" w:hAnsi="Times New Roman" w:cs="Times New Roman"/>
          <w:color w:val="000000" w:themeColor="text1"/>
          <w:sz w:val="24"/>
          <w:szCs w:val="24"/>
        </w:rPr>
        <w:t xml:space="preserve">private </w:t>
      </w:r>
      <w:r w:rsidRPr="009C01BD">
        <w:rPr>
          <w:rFonts w:ascii="Times New Roman" w:eastAsia="Times New Roman" w:hAnsi="Times New Roman" w:cs="Times New Roman"/>
          <w:color w:val="000000" w:themeColor="text1"/>
          <w:sz w:val="24"/>
          <w:szCs w:val="24"/>
        </w:rPr>
        <w:t>Microsoft SharePoint.</w:t>
      </w:r>
      <w:r w:rsidRPr="05FE2865">
        <w:rPr>
          <w:rFonts w:ascii="Times New Roman" w:eastAsia="Times New Roman" w:hAnsi="Times New Roman" w:cs="Times New Roman"/>
          <w:color w:val="000000" w:themeColor="text1"/>
          <w:sz w:val="24"/>
          <w:szCs w:val="24"/>
        </w:rPr>
        <w:t xml:space="preserve"> </w:t>
      </w:r>
      <w:r w:rsidR="7EB10094" w:rsidRPr="05FE2865">
        <w:rPr>
          <w:rFonts w:ascii="Times New Roman" w:eastAsia="Times New Roman" w:hAnsi="Times New Roman" w:cs="Times New Roman"/>
          <w:color w:val="000000" w:themeColor="text1"/>
          <w:sz w:val="24"/>
          <w:szCs w:val="24"/>
        </w:rPr>
        <w:t>The provider</w:t>
      </w:r>
      <w:r w:rsidRPr="05FE2865">
        <w:rPr>
          <w:rFonts w:ascii="Times New Roman" w:eastAsia="Times New Roman" w:hAnsi="Times New Roman" w:cs="Times New Roman"/>
          <w:color w:val="000000" w:themeColor="text1"/>
          <w:sz w:val="24"/>
          <w:szCs w:val="24"/>
        </w:rPr>
        <w:t xml:space="preserve"> will upload all relevant </w:t>
      </w:r>
      <w:r w:rsidR="63B9CCB7" w:rsidRPr="05FE2865">
        <w:rPr>
          <w:rFonts w:ascii="Times New Roman" w:eastAsia="Times New Roman" w:hAnsi="Times New Roman" w:cs="Times New Roman"/>
          <w:color w:val="000000" w:themeColor="text1"/>
          <w:sz w:val="24"/>
          <w:szCs w:val="24"/>
        </w:rPr>
        <w:t xml:space="preserve">K-5 </w:t>
      </w:r>
      <w:r w:rsidR="0A0B3A39" w:rsidRPr="5549E771">
        <w:rPr>
          <w:rFonts w:ascii="Times New Roman" w:eastAsia="Times New Roman" w:hAnsi="Times New Roman" w:cs="Times New Roman"/>
          <w:color w:val="000000" w:themeColor="text1"/>
          <w:sz w:val="24"/>
          <w:szCs w:val="24"/>
        </w:rPr>
        <w:t>s</w:t>
      </w:r>
      <w:r w:rsidR="63B9CCB7" w:rsidRPr="5549E771">
        <w:rPr>
          <w:rFonts w:ascii="Times New Roman" w:eastAsia="Times New Roman" w:hAnsi="Times New Roman" w:cs="Times New Roman"/>
          <w:i/>
          <w:iCs/>
          <w:color w:val="000000" w:themeColor="text1"/>
          <w:sz w:val="24"/>
          <w:szCs w:val="24"/>
        </w:rPr>
        <w:t xml:space="preserve">tructured </w:t>
      </w:r>
      <w:r w:rsidR="05ADDCAB" w:rsidRPr="5549E771">
        <w:rPr>
          <w:rFonts w:ascii="Times New Roman" w:eastAsia="Times New Roman" w:hAnsi="Times New Roman" w:cs="Times New Roman"/>
          <w:i/>
          <w:iCs/>
          <w:color w:val="000000" w:themeColor="text1"/>
          <w:sz w:val="24"/>
          <w:szCs w:val="24"/>
        </w:rPr>
        <w:t>l</w:t>
      </w:r>
      <w:r w:rsidR="63B9CCB7" w:rsidRPr="5549E771">
        <w:rPr>
          <w:rFonts w:ascii="Times New Roman" w:eastAsia="Times New Roman" w:hAnsi="Times New Roman" w:cs="Times New Roman"/>
          <w:i/>
          <w:iCs/>
          <w:color w:val="000000" w:themeColor="text1"/>
          <w:sz w:val="24"/>
          <w:szCs w:val="24"/>
        </w:rPr>
        <w:t>iteracy</w:t>
      </w:r>
      <w:r w:rsidR="63B9CCB7" w:rsidRPr="05FE2865">
        <w:rPr>
          <w:rFonts w:ascii="Times New Roman" w:eastAsia="Times New Roman" w:hAnsi="Times New Roman" w:cs="Times New Roman"/>
          <w:color w:val="000000" w:themeColor="text1"/>
          <w:sz w:val="24"/>
          <w:szCs w:val="24"/>
        </w:rPr>
        <w:t xml:space="preserve"> </w:t>
      </w:r>
      <w:r w:rsidR="2BA1D001" w:rsidRPr="05FE2865">
        <w:rPr>
          <w:rFonts w:ascii="Times New Roman" w:eastAsia="Times New Roman" w:hAnsi="Times New Roman" w:cs="Times New Roman"/>
          <w:color w:val="000000" w:themeColor="text1"/>
          <w:sz w:val="24"/>
          <w:szCs w:val="24"/>
        </w:rPr>
        <w:t xml:space="preserve">professional learning </w:t>
      </w:r>
      <w:r w:rsidRPr="05FE2865">
        <w:rPr>
          <w:rFonts w:ascii="Times New Roman" w:eastAsia="Times New Roman" w:hAnsi="Times New Roman" w:cs="Times New Roman"/>
          <w:color w:val="000000" w:themeColor="text1"/>
          <w:sz w:val="24"/>
          <w:szCs w:val="24"/>
        </w:rPr>
        <w:t>materials includ</w:t>
      </w:r>
      <w:r w:rsidR="3E3E0FE4" w:rsidRPr="05FE2865">
        <w:rPr>
          <w:rFonts w:ascii="Times New Roman" w:eastAsia="Times New Roman" w:hAnsi="Times New Roman" w:cs="Times New Roman"/>
          <w:color w:val="000000" w:themeColor="text1"/>
          <w:sz w:val="24"/>
          <w:szCs w:val="24"/>
        </w:rPr>
        <w:t>ing</w:t>
      </w:r>
      <w:r w:rsidRPr="05FE2865">
        <w:rPr>
          <w:rFonts w:ascii="Times New Roman" w:eastAsia="Times New Roman" w:hAnsi="Times New Roman" w:cs="Times New Roman"/>
          <w:color w:val="000000" w:themeColor="text1"/>
          <w:sz w:val="24"/>
          <w:szCs w:val="24"/>
        </w:rPr>
        <w:t xml:space="preserve">, but not limited to hand outs, slide decks, resource links, </w:t>
      </w:r>
      <w:r w:rsidR="6DB13E19" w:rsidRPr="05FE2865">
        <w:rPr>
          <w:rFonts w:ascii="Times New Roman" w:eastAsia="Times New Roman" w:hAnsi="Times New Roman" w:cs="Times New Roman"/>
          <w:color w:val="000000" w:themeColor="text1"/>
          <w:sz w:val="24"/>
          <w:szCs w:val="24"/>
        </w:rPr>
        <w:t xml:space="preserve">and </w:t>
      </w:r>
      <w:r w:rsidRPr="05FE2865">
        <w:rPr>
          <w:rFonts w:ascii="Times New Roman" w:eastAsia="Times New Roman" w:hAnsi="Times New Roman" w:cs="Times New Roman"/>
          <w:color w:val="000000" w:themeColor="text1"/>
          <w:sz w:val="24"/>
          <w:szCs w:val="24"/>
        </w:rPr>
        <w:t>any additional supporting materials. The following documents must be included:</w:t>
      </w:r>
      <w:r>
        <w:br/>
      </w:r>
    </w:p>
    <w:p w14:paraId="6849D65E" w14:textId="7148BE56" w:rsidR="008938FF" w:rsidRPr="009C01BD" w:rsidRDefault="008938FF" w:rsidP="00561466">
      <w:pPr>
        <w:pStyle w:val="ListParagraph"/>
        <w:numPr>
          <w:ilvl w:val="0"/>
          <w:numId w:val="1"/>
        </w:numPr>
        <w:rPr>
          <w:rFonts w:ascii="Times New Roman" w:eastAsia="Times New Roman" w:hAnsi="Times New Roman" w:cs="Times New Roman"/>
          <w:color w:val="000000" w:themeColor="text1"/>
          <w:sz w:val="24"/>
          <w:szCs w:val="24"/>
        </w:rPr>
      </w:pPr>
      <w:r w:rsidRPr="009C01BD">
        <w:rPr>
          <w:rFonts w:ascii="Times New Roman" w:eastAsia="Times New Roman" w:hAnsi="Times New Roman" w:cs="Times New Roman"/>
          <w:color w:val="000000" w:themeColor="text1"/>
          <w:sz w:val="24"/>
          <w:szCs w:val="24"/>
        </w:rPr>
        <w:t xml:space="preserve">Completed CSDE Kindergarten through Grade Five </w:t>
      </w:r>
      <w:r w:rsidRPr="009C01BD">
        <w:rPr>
          <w:rFonts w:ascii="Times New Roman" w:eastAsia="Times New Roman" w:hAnsi="Times New Roman" w:cs="Times New Roman"/>
          <w:i/>
          <w:iCs/>
          <w:sz w:val="24"/>
          <w:szCs w:val="24"/>
        </w:rPr>
        <w:t>Structured Literacy</w:t>
      </w:r>
      <w:r w:rsidRPr="009C01BD">
        <w:rPr>
          <w:rFonts w:ascii="Times New Roman" w:eastAsia="Times New Roman" w:hAnsi="Times New Roman" w:cs="Times New Roman"/>
          <w:sz w:val="24"/>
          <w:szCs w:val="24"/>
        </w:rPr>
        <w:t xml:space="preserve"> Professional Learning </w:t>
      </w:r>
      <w:r w:rsidRPr="009C01BD">
        <w:rPr>
          <w:rFonts w:ascii="Times New Roman" w:eastAsia="Times New Roman" w:hAnsi="Times New Roman" w:cs="Times New Roman"/>
          <w:color w:val="000000" w:themeColor="text1"/>
          <w:sz w:val="24"/>
          <w:szCs w:val="24"/>
        </w:rPr>
        <w:t xml:space="preserve">Application </w:t>
      </w:r>
    </w:p>
    <w:p w14:paraId="0ECA8A23" w14:textId="7FB545F5" w:rsidR="55D8A2D1" w:rsidRPr="00887402" w:rsidRDefault="00E447EE" w:rsidP="00561466">
      <w:pPr>
        <w:pStyle w:val="ListParagraph"/>
        <w:numPr>
          <w:ilvl w:val="0"/>
          <w:numId w:val="1"/>
        </w:numPr>
        <w:rPr>
          <w:rFonts w:ascii="Times New Roman" w:eastAsia="Times New Roman" w:hAnsi="Times New Roman" w:cs="Times New Roman"/>
          <w:color w:val="000000" w:themeColor="text1"/>
          <w:sz w:val="24"/>
          <w:szCs w:val="24"/>
        </w:rPr>
      </w:pPr>
      <w:r w:rsidRPr="0BBEBCE4">
        <w:rPr>
          <w:rFonts w:ascii="Times New Roman" w:eastAsia="Times New Roman" w:hAnsi="Times New Roman" w:cs="Times New Roman"/>
          <w:color w:val="000000" w:themeColor="text1"/>
          <w:sz w:val="24"/>
          <w:szCs w:val="24"/>
        </w:rPr>
        <w:t>c</w:t>
      </w:r>
      <w:r w:rsidR="55D8A2D1" w:rsidRPr="0BBEBCE4">
        <w:rPr>
          <w:rFonts w:ascii="Times New Roman" w:eastAsia="Times New Roman" w:hAnsi="Times New Roman" w:cs="Times New Roman"/>
          <w:color w:val="000000" w:themeColor="text1"/>
          <w:sz w:val="24"/>
          <w:szCs w:val="24"/>
        </w:rPr>
        <w:t xml:space="preserve">ompleted CSDE Kindergarten through Grade Five </w:t>
      </w:r>
      <w:r w:rsidR="105312B9" w:rsidRPr="0BBEBCE4">
        <w:rPr>
          <w:rFonts w:ascii="Times New Roman" w:eastAsia="Times New Roman" w:hAnsi="Times New Roman" w:cs="Times New Roman"/>
          <w:i/>
          <w:iCs/>
          <w:sz w:val="24"/>
          <w:szCs w:val="24"/>
        </w:rPr>
        <w:t>Structured Literacy</w:t>
      </w:r>
      <w:r w:rsidR="105312B9" w:rsidRPr="0BBEBCE4">
        <w:rPr>
          <w:rFonts w:ascii="Times New Roman" w:eastAsia="Times New Roman" w:hAnsi="Times New Roman" w:cs="Times New Roman"/>
          <w:sz w:val="24"/>
          <w:szCs w:val="24"/>
        </w:rPr>
        <w:t xml:space="preserve"> Professional Learning Checklist</w:t>
      </w:r>
      <w:r w:rsidR="55D8A2D1" w:rsidRPr="0BBEBCE4">
        <w:rPr>
          <w:rFonts w:ascii="Times New Roman" w:eastAsia="Times New Roman" w:hAnsi="Times New Roman" w:cs="Times New Roman"/>
          <w:color w:val="000000" w:themeColor="text1"/>
          <w:sz w:val="24"/>
          <w:szCs w:val="24"/>
        </w:rPr>
        <w:t xml:space="preserve"> indicating the location of each element in </w:t>
      </w:r>
      <w:r w:rsidR="0EFB5C93" w:rsidRPr="0BBEBCE4">
        <w:rPr>
          <w:rFonts w:ascii="Times New Roman" w:eastAsia="Times New Roman" w:hAnsi="Times New Roman" w:cs="Times New Roman"/>
          <w:color w:val="000000" w:themeColor="text1"/>
          <w:sz w:val="24"/>
          <w:szCs w:val="24"/>
        </w:rPr>
        <w:t>the</w:t>
      </w:r>
      <w:r w:rsidR="55D8A2D1" w:rsidRPr="0BBEBCE4">
        <w:rPr>
          <w:rFonts w:ascii="Times New Roman" w:eastAsia="Times New Roman" w:hAnsi="Times New Roman" w:cs="Times New Roman"/>
          <w:color w:val="000000" w:themeColor="text1"/>
          <w:sz w:val="24"/>
          <w:szCs w:val="24"/>
        </w:rPr>
        <w:t xml:space="preserve"> professional learning </w:t>
      </w:r>
      <w:proofErr w:type="gramStart"/>
      <w:r w:rsidR="55D8A2D1" w:rsidRPr="0BBEBCE4">
        <w:rPr>
          <w:rFonts w:ascii="Times New Roman" w:eastAsia="Times New Roman" w:hAnsi="Times New Roman" w:cs="Times New Roman"/>
          <w:color w:val="000000" w:themeColor="text1"/>
          <w:sz w:val="24"/>
          <w:szCs w:val="24"/>
        </w:rPr>
        <w:t>materials</w:t>
      </w:r>
      <w:r w:rsidR="00F254D1" w:rsidRPr="0BBEBCE4">
        <w:rPr>
          <w:rFonts w:ascii="Times New Roman" w:eastAsia="Times New Roman" w:hAnsi="Times New Roman" w:cs="Times New Roman"/>
          <w:color w:val="000000" w:themeColor="text1"/>
          <w:sz w:val="24"/>
          <w:szCs w:val="24"/>
        </w:rPr>
        <w:t>;</w:t>
      </w:r>
      <w:proofErr w:type="gramEnd"/>
    </w:p>
    <w:p w14:paraId="0A4CCDD7" w14:textId="7C3B6363" w:rsidR="55D8A2D1" w:rsidRPr="00887402" w:rsidRDefault="00E447EE" w:rsidP="00561466">
      <w:pPr>
        <w:pStyle w:val="ListParagraph"/>
        <w:numPr>
          <w:ilvl w:val="0"/>
          <w:numId w:val="1"/>
        </w:numPr>
        <w:spacing w:after="0"/>
        <w:rPr>
          <w:rFonts w:ascii="Times New Roman" w:eastAsia="Times New Roman" w:hAnsi="Times New Roman" w:cs="Times New Roman"/>
          <w:color w:val="000000" w:themeColor="text1"/>
          <w:sz w:val="24"/>
          <w:szCs w:val="24"/>
        </w:rPr>
      </w:pPr>
      <w:r w:rsidRPr="0BBEBCE4">
        <w:rPr>
          <w:rFonts w:ascii="Times New Roman" w:eastAsia="Times New Roman" w:hAnsi="Times New Roman" w:cs="Times New Roman"/>
          <w:color w:val="000000" w:themeColor="text1"/>
          <w:sz w:val="24"/>
          <w:szCs w:val="24"/>
        </w:rPr>
        <w:t>t</w:t>
      </w:r>
      <w:r w:rsidR="55D8A2D1" w:rsidRPr="0BBEBCE4">
        <w:rPr>
          <w:rFonts w:ascii="Times New Roman" w:eastAsia="Times New Roman" w:hAnsi="Times New Roman" w:cs="Times New Roman"/>
          <w:color w:val="000000" w:themeColor="text1"/>
          <w:sz w:val="24"/>
          <w:szCs w:val="24"/>
        </w:rPr>
        <w:t xml:space="preserve">he scope and sequence with learning objectives that is referenced </w:t>
      </w:r>
      <w:r w:rsidR="00A51A30">
        <w:rPr>
          <w:rFonts w:ascii="Times New Roman" w:eastAsia="Times New Roman" w:hAnsi="Times New Roman" w:cs="Times New Roman"/>
          <w:color w:val="000000" w:themeColor="text1"/>
          <w:sz w:val="24"/>
          <w:szCs w:val="24"/>
        </w:rPr>
        <w:t xml:space="preserve">on the </w:t>
      </w:r>
      <w:r w:rsidR="00A51A30" w:rsidRPr="00520EEA">
        <w:rPr>
          <w:rFonts w:ascii="Times New Roman" w:eastAsia="Times New Roman" w:hAnsi="Times New Roman" w:cs="Times New Roman"/>
          <w:color w:val="000000" w:themeColor="text1"/>
          <w:sz w:val="24"/>
          <w:szCs w:val="24"/>
        </w:rPr>
        <w:t>application</w:t>
      </w:r>
      <w:r w:rsidR="00677C6B" w:rsidRPr="00520EEA">
        <w:rPr>
          <w:rFonts w:ascii="Times New Roman" w:eastAsia="Times New Roman" w:hAnsi="Times New Roman" w:cs="Times New Roman"/>
          <w:color w:val="000000" w:themeColor="text1"/>
          <w:sz w:val="24"/>
          <w:szCs w:val="24"/>
        </w:rPr>
        <w:t xml:space="preserve">, Section B. Question </w:t>
      </w:r>
      <w:proofErr w:type="gramStart"/>
      <w:r w:rsidR="00677C6B" w:rsidRPr="00520EEA">
        <w:rPr>
          <w:rFonts w:ascii="Times New Roman" w:eastAsia="Times New Roman" w:hAnsi="Times New Roman" w:cs="Times New Roman"/>
          <w:color w:val="000000" w:themeColor="text1"/>
          <w:sz w:val="24"/>
          <w:szCs w:val="24"/>
        </w:rPr>
        <w:t>1</w:t>
      </w:r>
      <w:r w:rsidR="00F254D1" w:rsidRPr="0BBEBCE4">
        <w:rPr>
          <w:rFonts w:ascii="Times New Roman" w:eastAsia="Times New Roman" w:hAnsi="Times New Roman" w:cs="Times New Roman"/>
          <w:color w:val="000000" w:themeColor="text1"/>
          <w:sz w:val="24"/>
          <w:szCs w:val="24"/>
        </w:rPr>
        <w:t>;</w:t>
      </w:r>
      <w:proofErr w:type="gramEnd"/>
    </w:p>
    <w:p w14:paraId="192B7494" w14:textId="3D81550C" w:rsidR="55D8A2D1" w:rsidRPr="00887402" w:rsidRDefault="00E447EE" w:rsidP="00561466">
      <w:pPr>
        <w:pStyle w:val="ListParagraph"/>
        <w:numPr>
          <w:ilvl w:val="0"/>
          <w:numId w:val="1"/>
        </w:numPr>
        <w:spacing w:after="0"/>
        <w:rPr>
          <w:rFonts w:ascii="Times New Roman" w:eastAsia="Times New Roman" w:hAnsi="Times New Roman" w:cs="Times New Roman"/>
          <w:color w:val="000000" w:themeColor="text1"/>
          <w:sz w:val="24"/>
          <w:szCs w:val="24"/>
        </w:rPr>
      </w:pPr>
      <w:r w:rsidRPr="0BBEBCE4">
        <w:rPr>
          <w:rFonts w:ascii="Times New Roman" w:eastAsia="Times New Roman" w:hAnsi="Times New Roman" w:cs="Times New Roman"/>
          <w:color w:val="000000" w:themeColor="text1"/>
          <w:sz w:val="24"/>
          <w:szCs w:val="24"/>
        </w:rPr>
        <w:t>t</w:t>
      </w:r>
      <w:r w:rsidR="55D8A2D1" w:rsidRPr="0BBEBCE4">
        <w:rPr>
          <w:rFonts w:ascii="Times New Roman" w:eastAsia="Times New Roman" w:hAnsi="Times New Roman" w:cs="Times New Roman"/>
          <w:color w:val="000000" w:themeColor="text1"/>
          <w:sz w:val="24"/>
          <w:szCs w:val="24"/>
        </w:rPr>
        <w:t xml:space="preserve">he blank documentation of successful completion of the </w:t>
      </w:r>
      <w:r w:rsidR="6A3C2DB0" w:rsidRPr="5549E771">
        <w:rPr>
          <w:rFonts w:ascii="Times New Roman" w:eastAsia="Times New Roman" w:hAnsi="Times New Roman" w:cs="Times New Roman"/>
          <w:color w:val="000000" w:themeColor="text1"/>
          <w:sz w:val="24"/>
          <w:szCs w:val="24"/>
        </w:rPr>
        <w:t>s</w:t>
      </w:r>
      <w:r w:rsidR="55D8A2D1" w:rsidRPr="5549E771">
        <w:rPr>
          <w:rFonts w:ascii="Times New Roman" w:eastAsia="Times New Roman" w:hAnsi="Times New Roman" w:cs="Times New Roman"/>
          <w:i/>
          <w:iCs/>
          <w:color w:val="000000" w:themeColor="text1"/>
          <w:sz w:val="24"/>
          <w:szCs w:val="24"/>
        </w:rPr>
        <w:t xml:space="preserve">tructured </w:t>
      </w:r>
      <w:r w:rsidR="7FE21269" w:rsidRPr="5549E771">
        <w:rPr>
          <w:rFonts w:ascii="Times New Roman" w:eastAsia="Times New Roman" w:hAnsi="Times New Roman" w:cs="Times New Roman"/>
          <w:i/>
          <w:iCs/>
          <w:color w:val="000000" w:themeColor="text1"/>
          <w:sz w:val="24"/>
          <w:szCs w:val="24"/>
        </w:rPr>
        <w:t>l</w:t>
      </w:r>
      <w:r w:rsidR="55D8A2D1" w:rsidRPr="5549E771">
        <w:rPr>
          <w:rFonts w:ascii="Times New Roman" w:eastAsia="Times New Roman" w:hAnsi="Times New Roman" w:cs="Times New Roman"/>
          <w:i/>
          <w:iCs/>
          <w:color w:val="000000" w:themeColor="text1"/>
          <w:sz w:val="24"/>
          <w:szCs w:val="24"/>
        </w:rPr>
        <w:t>iteracy</w:t>
      </w:r>
      <w:r w:rsidR="55D8A2D1" w:rsidRPr="0BBEBCE4">
        <w:rPr>
          <w:rFonts w:ascii="Times New Roman" w:eastAsia="Times New Roman" w:hAnsi="Times New Roman" w:cs="Times New Roman"/>
          <w:color w:val="000000" w:themeColor="text1"/>
          <w:sz w:val="24"/>
          <w:szCs w:val="24"/>
        </w:rPr>
        <w:t xml:space="preserve"> professional learning that is referenced in </w:t>
      </w:r>
      <w:r w:rsidR="00C73E4E" w:rsidRPr="0BBEBCE4">
        <w:rPr>
          <w:rFonts w:ascii="Times New Roman" w:eastAsia="Times New Roman" w:hAnsi="Times New Roman" w:cs="Times New Roman"/>
          <w:color w:val="000000" w:themeColor="text1"/>
          <w:sz w:val="24"/>
          <w:szCs w:val="24"/>
        </w:rPr>
        <w:t>Q</w:t>
      </w:r>
      <w:r w:rsidR="55D8A2D1" w:rsidRPr="0BBEBCE4">
        <w:rPr>
          <w:rFonts w:ascii="Times New Roman" w:eastAsia="Times New Roman" w:hAnsi="Times New Roman" w:cs="Times New Roman"/>
          <w:color w:val="000000" w:themeColor="text1"/>
          <w:sz w:val="24"/>
          <w:szCs w:val="24"/>
        </w:rPr>
        <w:t>uestion 15</w:t>
      </w:r>
      <w:r w:rsidR="00F254D1" w:rsidRPr="0BBEBCE4">
        <w:rPr>
          <w:rFonts w:ascii="Times New Roman" w:eastAsia="Times New Roman" w:hAnsi="Times New Roman" w:cs="Times New Roman"/>
          <w:color w:val="000000" w:themeColor="text1"/>
          <w:sz w:val="24"/>
          <w:szCs w:val="24"/>
        </w:rPr>
        <w:t>; and</w:t>
      </w:r>
    </w:p>
    <w:p w14:paraId="0989E8AF" w14:textId="2185DB02" w:rsidR="55D8A2D1" w:rsidRPr="00887402" w:rsidRDefault="00413654" w:rsidP="00561466">
      <w:pPr>
        <w:pStyle w:val="ListParagraph"/>
        <w:numPr>
          <w:ilvl w:val="0"/>
          <w:numId w:val="1"/>
        </w:numPr>
        <w:spacing w:after="0"/>
        <w:rPr>
          <w:rFonts w:ascii="Times New Roman" w:eastAsia="Times New Roman" w:hAnsi="Times New Roman" w:cs="Times New Roman"/>
          <w:color w:val="000000" w:themeColor="text1"/>
          <w:sz w:val="24"/>
          <w:szCs w:val="24"/>
        </w:rPr>
      </w:pPr>
      <w:proofErr w:type="gramStart"/>
      <w:r w:rsidRPr="0BBEBCE4">
        <w:rPr>
          <w:rFonts w:ascii="Times New Roman" w:eastAsia="Times New Roman" w:hAnsi="Times New Roman" w:cs="Times New Roman"/>
          <w:color w:val="000000" w:themeColor="text1"/>
          <w:sz w:val="24"/>
          <w:szCs w:val="24"/>
        </w:rPr>
        <w:t>s</w:t>
      </w:r>
      <w:r w:rsidR="55D8A2D1" w:rsidRPr="0BBEBCE4">
        <w:rPr>
          <w:rFonts w:ascii="Times New Roman" w:eastAsia="Times New Roman" w:hAnsi="Times New Roman" w:cs="Times New Roman"/>
          <w:color w:val="000000" w:themeColor="text1"/>
          <w:sz w:val="24"/>
          <w:szCs w:val="24"/>
        </w:rPr>
        <w:t>taff</w:t>
      </w:r>
      <w:proofErr w:type="gramEnd"/>
      <w:r w:rsidR="55D8A2D1" w:rsidRPr="0BBEBCE4">
        <w:rPr>
          <w:rFonts w:ascii="Times New Roman" w:eastAsia="Times New Roman" w:hAnsi="Times New Roman" w:cs="Times New Roman"/>
          <w:color w:val="000000" w:themeColor="text1"/>
          <w:sz w:val="24"/>
          <w:szCs w:val="24"/>
        </w:rPr>
        <w:t xml:space="preserve"> </w:t>
      </w:r>
      <w:proofErr w:type="gramStart"/>
      <w:r w:rsidR="55D8A2D1" w:rsidRPr="0BBEBCE4">
        <w:rPr>
          <w:rFonts w:ascii="Times New Roman" w:eastAsia="Times New Roman" w:hAnsi="Times New Roman" w:cs="Times New Roman"/>
          <w:color w:val="000000" w:themeColor="text1"/>
          <w:sz w:val="24"/>
          <w:szCs w:val="24"/>
        </w:rPr>
        <w:t>resumes that</w:t>
      </w:r>
      <w:proofErr w:type="gramEnd"/>
      <w:r w:rsidR="55D8A2D1" w:rsidRPr="0BBEBCE4">
        <w:rPr>
          <w:rFonts w:ascii="Times New Roman" w:eastAsia="Times New Roman" w:hAnsi="Times New Roman" w:cs="Times New Roman"/>
          <w:color w:val="000000" w:themeColor="text1"/>
          <w:sz w:val="24"/>
          <w:szCs w:val="24"/>
        </w:rPr>
        <w:t xml:space="preserve"> include qualifications and experience of key staff involved in the development and delivery of professional learning materials that </w:t>
      </w:r>
      <w:r w:rsidR="00AA1B9E" w:rsidRPr="0BBEBCE4">
        <w:rPr>
          <w:rFonts w:ascii="Times New Roman" w:eastAsia="Times New Roman" w:hAnsi="Times New Roman" w:cs="Times New Roman"/>
          <w:color w:val="000000" w:themeColor="text1"/>
          <w:sz w:val="24"/>
          <w:szCs w:val="24"/>
        </w:rPr>
        <w:t>are</w:t>
      </w:r>
      <w:r w:rsidR="55D8A2D1" w:rsidRPr="0BBEBCE4">
        <w:rPr>
          <w:rFonts w:ascii="Times New Roman" w:eastAsia="Times New Roman" w:hAnsi="Times New Roman" w:cs="Times New Roman"/>
          <w:color w:val="000000" w:themeColor="text1"/>
          <w:sz w:val="24"/>
          <w:szCs w:val="24"/>
        </w:rPr>
        <w:t xml:space="preserve"> referenced in </w:t>
      </w:r>
      <w:r w:rsidR="00E447EE" w:rsidRPr="0BBEBCE4">
        <w:rPr>
          <w:rFonts w:ascii="Times New Roman" w:eastAsia="Times New Roman" w:hAnsi="Times New Roman" w:cs="Times New Roman"/>
          <w:color w:val="000000" w:themeColor="text1"/>
          <w:sz w:val="24"/>
          <w:szCs w:val="24"/>
        </w:rPr>
        <w:t>Q</w:t>
      </w:r>
      <w:r w:rsidR="55D8A2D1" w:rsidRPr="0BBEBCE4">
        <w:rPr>
          <w:rFonts w:ascii="Times New Roman" w:eastAsia="Times New Roman" w:hAnsi="Times New Roman" w:cs="Times New Roman"/>
          <w:color w:val="000000" w:themeColor="text1"/>
          <w:sz w:val="24"/>
          <w:szCs w:val="24"/>
        </w:rPr>
        <w:t>uestions 20 and 21.</w:t>
      </w:r>
    </w:p>
    <w:p w14:paraId="225BB054" w14:textId="4ECEB9EC" w:rsidR="006A34E1" w:rsidRDefault="1D59C656" w:rsidP="00561466">
      <w:pPr>
        <w:pStyle w:val="ListParagraph"/>
        <w:numPr>
          <w:ilvl w:val="0"/>
          <w:numId w:val="11"/>
        </w:numPr>
        <w:spacing w:after="0" w:line="240" w:lineRule="auto"/>
        <w:ind w:left="360"/>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lastRenderedPageBreak/>
        <w:t xml:space="preserve">If </w:t>
      </w:r>
      <w:r w:rsidR="003D7DFF" w:rsidRPr="0BBEBCE4">
        <w:rPr>
          <w:rFonts w:ascii="Times New Roman" w:eastAsia="Times New Roman" w:hAnsi="Times New Roman" w:cs="Times New Roman"/>
          <w:sz w:val="24"/>
          <w:szCs w:val="24"/>
        </w:rPr>
        <w:t>a</w:t>
      </w:r>
      <w:r w:rsidR="6D003A51" w:rsidRPr="0BBEBCE4">
        <w:rPr>
          <w:rFonts w:ascii="Times New Roman" w:eastAsia="Times New Roman" w:hAnsi="Times New Roman" w:cs="Times New Roman"/>
          <w:sz w:val="24"/>
          <w:szCs w:val="24"/>
        </w:rPr>
        <w:t xml:space="preserve"> provider responding to this RFI</w:t>
      </w:r>
      <w:r w:rsidRPr="0BBEBCE4">
        <w:rPr>
          <w:rFonts w:ascii="Times New Roman" w:eastAsia="Times New Roman" w:hAnsi="Times New Roman" w:cs="Times New Roman"/>
          <w:sz w:val="24"/>
          <w:szCs w:val="24"/>
        </w:rPr>
        <w:t xml:space="preserve"> indicates </w:t>
      </w:r>
      <w:r w:rsidRPr="0BBEBCE4">
        <w:rPr>
          <w:rFonts w:ascii="Times New Roman" w:eastAsia="Times New Roman" w:hAnsi="Times New Roman" w:cs="Times New Roman"/>
          <w:i/>
          <w:iCs/>
          <w:sz w:val="24"/>
          <w:szCs w:val="24"/>
        </w:rPr>
        <w:t>instructional practices</w:t>
      </w:r>
      <w:r w:rsidRPr="0BBEBCE4">
        <w:rPr>
          <w:rFonts w:ascii="Times New Roman" w:eastAsia="Times New Roman" w:hAnsi="Times New Roman" w:cs="Times New Roman"/>
          <w:sz w:val="24"/>
          <w:szCs w:val="24"/>
        </w:rPr>
        <w:t xml:space="preserve"> that are not aligned with </w:t>
      </w:r>
      <w:r w:rsidR="26FD9111" w:rsidRPr="5549E771">
        <w:rPr>
          <w:rFonts w:ascii="Times New Roman" w:eastAsia="Times New Roman" w:hAnsi="Times New Roman" w:cs="Times New Roman"/>
          <w:sz w:val="24"/>
          <w:szCs w:val="24"/>
        </w:rPr>
        <w:t>s</w:t>
      </w:r>
      <w:r w:rsidRPr="5549E771">
        <w:rPr>
          <w:rFonts w:ascii="Times New Roman" w:eastAsia="Times New Roman" w:hAnsi="Times New Roman" w:cs="Times New Roman"/>
          <w:i/>
          <w:iCs/>
          <w:sz w:val="24"/>
          <w:szCs w:val="24"/>
        </w:rPr>
        <w:t xml:space="preserve">tructured </w:t>
      </w:r>
      <w:r w:rsidR="24D65F0D" w:rsidRPr="5549E771">
        <w:rPr>
          <w:rFonts w:ascii="Times New Roman" w:eastAsia="Times New Roman" w:hAnsi="Times New Roman" w:cs="Times New Roman"/>
          <w:i/>
          <w:iCs/>
          <w:sz w:val="24"/>
          <w:szCs w:val="24"/>
        </w:rPr>
        <w:t>l</w:t>
      </w:r>
      <w:r w:rsidRPr="5549E771">
        <w:rPr>
          <w:rFonts w:ascii="Times New Roman" w:eastAsia="Times New Roman" w:hAnsi="Times New Roman" w:cs="Times New Roman"/>
          <w:i/>
          <w:iCs/>
          <w:sz w:val="24"/>
          <w:szCs w:val="24"/>
        </w:rPr>
        <w:t>iteracy</w:t>
      </w:r>
      <w:r w:rsidR="46A3818F" w:rsidRPr="0BBEBCE4">
        <w:rPr>
          <w:rFonts w:ascii="Times New Roman" w:eastAsia="Times New Roman" w:hAnsi="Times New Roman" w:cs="Times New Roman"/>
          <w:sz w:val="24"/>
          <w:szCs w:val="24"/>
        </w:rPr>
        <w:t xml:space="preserve">, </w:t>
      </w:r>
      <w:r w:rsidR="001B62E3" w:rsidRPr="0BBEBCE4">
        <w:rPr>
          <w:rFonts w:ascii="Times New Roman" w:eastAsia="Times New Roman" w:hAnsi="Times New Roman" w:cs="Times New Roman"/>
          <w:sz w:val="24"/>
          <w:szCs w:val="24"/>
        </w:rPr>
        <w:t>the</w:t>
      </w:r>
      <w:r w:rsidR="00517808" w:rsidRPr="0BBEBCE4">
        <w:rPr>
          <w:rFonts w:ascii="Times New Roman" w:eastAsia="Times New Roman" w:hAnsi="Times New Roman" w:cs="Times New Roman"/>
          <w:sz w:val="24"/>
          <w:szCs w:val="24"/>
        </w:rPr>
        <w:t xml:space="preserve"> review process will be </w:t>
      </w:r>
      <w:r w:rsidR="005C562D" w:rsidRPr="0BBEBCE4">
        <w:rPr>
          <w:rFonts w:ascii="Times New Roman" w:eastAsia="Times New Roman" w:hAnsi="Times New Roman" w:cs="Times New Roman"/>
          <w:sz w:val="24"/>
          <w:szCs w:val="24"/>
        </w:rPr>
        <w:t>stopped,</w:t>
      </w:r>
      <w:r w:rsidR="00847427" w:rsidRPr="0BBEBCE4">
        <w:rPr>
          <w:rFonts w:ascii="Times New Roman" w:eastAsia="Times New Roman" w:hAnsi="Times New Roman" w:cs="Times New Roman"/>
          <w:sz w:val="24"/>
          <w:szCs w:val="24"/>
        </w:rPr>
        <w:t xml:space="preserve"> and the provider will be notified</w:t>
      </w:r>
      <w:r w:rsidR="00071DA1" w:rsidRPr="0BBEBCE4">
        <w:rPr>
          <w:rFonts w:ascii="Times New Roman" w:eastAsia="Times New Roman" w:hAnsi="Times New Roman" w:cs="Times New Roman"/>
          <w:sz w:val="24"/>
          <w:szCs w:val="24"/>
        </w:rPr>
        <w:t xml:space="preserve"> </w:t>
      </w:r>
      <w:r w:rsidR="00F65EAB" w:rsidRPr="0BBEBCE4">
        <w:rPr>
          <w:rFonts w:ascii="Times New Roman" w:eastAsia="Times New Roman" w:hAnsi="Times New Roman" w:cs="Times New Roman"/>
          <w:sz w:val="24"/>
          <w:szCs w:val="24"/>
        </w:rPr>
        <w:t xml:space="preserve">that they have not </w:t>
      </w:r>
      <w:r w:rsidR="006F0E6F" w:rsidRPr="0BBEBCE4">
        <w:rPr>
          <w:rFonts w:ascii="Times New Roman" w:eastAsia="Times New Roman" w:hAnsi="Times New Roman" w:cs="Times New Roman"/>
          <w:sz w:val="24"/>
          <w:szCs w:val="24"/>
        </w:rPr>
        <w:t xml:space="preserve">met the required criteria noted above. </w:t>
      </w:r>
    </w:p>
    <w:p w14:paraId="4314CB48" w14:textId="0E8C5C78" w:rsidR="006A34E1" w:rsidRPr="009C204C" w:rsidRDefault="006A34E1" w:rsidP="00561466">
      <w:pPr>
        <w:pStyle w:val="Heading2"/>
        <w:spacing w:after="0" w:line="240" w:lineRule="auto"/>
        <w:rPr>
          <w:rFonts w:ascii="Times New Roman" w:eastAsia="Times New Roman" w:hAnsi="Times New Roman" w:cs="Times New Roman"/>
          <w:b/>
          <w:bCs/>
          <w:color w:val="auto"/>
          <w:sz w:val="24"/>
          <w:szCs w:val="24"/>
        </w:rPr>
      </w:pPr>
      <w:bookmarkStart w:id="7" w:name="_Toc221092891"/>
      <w:r w:rsidRPr="009C204C">
        <w:rPr>
          <w:rFonts w:ascii="Times New Roman" w:eastAsia="Times New Roman" w:hAnsi="Times New Roman" w:cs="Times New Roman"/>
          <w:b/>
          <w:bCs/>
          <w:color w:val="auto"/>
          <w:sz w:val="24"/>
          <w:szCs w:val="24"/>
        </w:rPr>
        <w:t>Contact Information:</w:t>
      </w:r>
      <w:bookmarkEnd w:id="7"/>
    </w:p>
    <w:p w14:paraId="7FB83774" w14:textId="2D12B792" w:rsidR="48D0D5AB" w:rsidRPr="00A425B6" w:rsidRDefault="48D0D5AB" w:rsidP="00561466">
      <w:pPr>
        <w:spacing w:line="240" w:lineRule="auto"/>
        <w:contextualSpacing/>
        <w:rPr>
          <w:rFonts w:ascii="Times New Roman" w:eastAsia="Times New Roman" w:hAnsi="Times New Roman" w:cs="Times New Roman"/>
          <w:b/>
          <w:bCs/>
          <w:sz w:val="24"/>
          <w:szCs w:val="24"/>
        </w:rPr>
      </w:pPr>
    </w:p>
    <w:p w14:paraId="540EC7B5" w14:textId="0C72CE85" w:rsidR="006A34E1" w:rsidRPr="00A425B6" w:rsidRDefault="4FA35D6C" w:rsidP="00561466">
      <w:pPr>
        <w:spacing w:line="240" w:lineRule="auto"/>
        <w:contextualSpacing/>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Direct any q</w:t>
      </w:r>
      <w:r w:rsidR="006A34E1" w:rsidRPr="00A425B6">
        <w:rPr>
          <w:rFonts w:ascii="Times New Roman" w:eastAsia="Times New Roman" w:hAnsi="Times New Roman" w:cs="Times New Roman"/>
          <w:sz w:val="24"/>
          <w:szCs w:val="24"/>
        </w:rPr>
        <w:t>uestions concerning this RFI</w:t>
      </w:r>
      <w:r w:rsidR="102DC3A3" w:rsidRPr="00A425B6">
        <w:rPr>
          <w:rFonts w:ascii="Times New Roman" w:eastAsia="Times New Roman" w:hAnsi="Times New Roman" w:cs="Times New Roman"/>
          <w:i/>
          <w:iCs/>
          <w:sz w:val="24"/>
          <w:szCs w:val="24"/>
        </w:rPr>
        <w:t xml:space="preserve"> </w:t>
      </w:r>
      <w:r w:rsidR="006A34E1" w:rsidRPr="00A425B6">
        <w:rPr>
          <w:rFonts w:ascii="Times New Roman" w:eastAsia="Times New Roman" w:hAnsi="Times New Roman" w:cs="Times New Roman"/>
          <w:sz w:val="24"/>
          <w:szCs w:val="24"/>
        </w:rPr>
        <w:t xml:space="preserve">to </w:t>
      </w:r>
      <w:r w:rsidR="78A20F4F" w:rsidRPr="00A425B6">
        <w:rPr>
          <w:rFonts w:ascii="Times New Roman" w:eastAsia="Times New Roman" w:hAnsi="Times New Roman" w:cs="Times New Roman"/>
          <w:sz w:val="24"/>
          <w:szCs w:val="24"/>
        </w:rPr>
        <w:t xml:space="preserve">CSDE </w:t>
      </w:r>
      <w:r w:rsidR="006A34E1" w:rsidRPr="00A425B6">
        <w:rPr>
          <w:rFonts w:ascii="Times New Roman" w:eastAsia="Times New Roman" w:hAnsi="Times New Roman" w:cs="Times New Roman"/>
          <w:sz w:val="24"/>
          <w:szCs w:val="24"/>
        </w:rPr>
        <w:t xml:space="preserve">Associate Education Consultant Cody Fusco at </w:t>
      </w:r>
      <w:hyperlink r:id="rId19" w:history="1">
        <w:r w:rsidR="00EA6E82" w:rsidRPr="00520EEA">
          <w:rPr>
            <w:rStyle w:val="Hyperlink"/>
            <w:rFonts w:ascii="Times New Roman" w:eastAsia="Times New Roman" w:hAnsi="Times New Roman" w:cs="Times New Roman"/>
            <w:sz w:val="24"/>
            <w:szCs w:val="24"/>
          </w:rPr>
          <w:t>cody.fusco@ct.gov.</w:t>
        </w:r>
      </w:hyperlink>
    </w:p>
    <w:p w14:paraId="48495320" w14:textId="77777777" w:rsidR="00F90B5F" w:rsidRDefault="00F90B5F" w:rsidP="00561466">
      <w:pPr>
        <w:rPr>
          <w:rFonts w:ascii="Times New Roman" w:eastAsia="Times New Roman" w:hAnsi="Times New Roman" w:cs="Times New Roman"/>
          <w:sz w:val="24"/>
          <w:szCs w:val="24"/>
        </w:rPr>
      </w:pPr>
    </w:p>
    <w:p w14:paraId="49795770" w14:textId="2E4FD91F" w:rsidR="00725E74" w:rsidRPr="009C204C" w:rsidRDefault="006A34E1" w:rsidP="00561466">
      <w:pPr>
        <w:rPr>
          <w:rFonts w:ascii="Times New Roman" w:eastAsia="Times New Roman" w:hAnsi="Times New Roman" w:cs="Times New Roman"/>
          <w:b/>
          <w:bCs/>
          <w:sz w:val="24"/>
          <w:szCs w:val="24"/>
        </w:rPr>
      </w:pPr>
      <w:r w:rsidRPr="009C204C">
        <w:rPr>
          <w:rFonts w:ascii="Times New Roman" w:eastAsia="Times New Roman" w:hAnsi="Times New Roman" w:cs="Times New Roman"/>
          <w:b/>
          <w:bCs/>
          <w:sz w:val="24"/>
          <w:szCs w:val="24"/>
        </w:rPr>
        <w:t>Schedule:</w:t>
      </w:r>
    </w:p>
    <w:tbl>
      <w:tblPr>
        <w:tblStyle w:val="TableGrid"/>
        <w:tblW w:w="0" w:type="auto"/>
        <w:tblLook w:val="04A0" w:firstRow="1" w:lastRow="0" w:firstColumn="1" w:lastColumn="0" w:noHBand="0" w:noVBand="1"/>
      </w:tblPr>
      <w:tblGrid>
        <w:gridCol w:w="1665"/>
        <w:gridCol w:w="2173"/>
        <w:gridCol w:w="4269"/>
        <w:gridCol w:w="1243"/>
      </w:tblGrid>
      <w:tr w:rsidR="003C350A" w:rsidRPr="00A425B6" w14:paraId="1A8A5BB7" w14:textId="77777777" w:rsidTr="3C717992">
        <w:tc>
          <w:tcPr>
            <w:tcW w:w="1710" w:type="dxa"/>
          </w:tcPr>
          <w:p w14:paraId="486C552B" w14:textId="77777777" w:rsidR="006A34E1" w:rsidRPr="00A425B6" w:rsidRDefault="006A34E1" w:rsidP="00561466">
            <w:pPr>
              <w:contextualSpacing/>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Task</w:t>
            </w:r>
          </w:p>
        </w:tc>
        <w:tc>
          <w:tcPr>
            <w:tcW w:w="2184" w:type="dxa"/>
          </w:tcPr>
          <w:p w14:paraId="7F0C2736" w14:textId="77777777" w:rsidR="006A34E1" w:rsidRPr="00A425B6" w:rsidRDefault="006A34E1" w:rsidP="00561466">
            <w:pPr>
              <w:contextualSpacing/>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Organization/Agent</w:t>
            </w:r>
          </w:p>
        </w:tc>
        <w:tc>
          <w:tcPr>
            <w:tcW w:w="4269" w:type="dxa"/>
          </w:tcPr>
          <w:p w14:paraId="10494598" w14:textId="77777777" w:rsidR="006A34E1" w:rsidRPr="00A425B6" w:rsidRDefault="006A34E1" w:rsidP="00561466">
            <w:pPr>
              <w:contextualSpacing/>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Required Action</w:t>
            </w:r>
          </w:p>
        </w:tc>
        <w:tc>
          <w:tcPr>
            <w:tcW w:w="1187" w:type="dxa"/>
          </w:tcPr>
          <w:p w14:paraId="65FF9F2D" w14:textId="77777777" w:rsidR="006A34E1" w:rsidRPr="00A425B6" w:rsidRDefault="006A34E1" w:rsidP="00561466">
            <w:pPr>
              <w:contextualSpacing/>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Date</w:t>
            </w:r>
          </w:p>
        </w:tc>
      </w:tr>
      <w:tr w:rsidR="003C350A" w14:paraId="4C45514E" w14:textId="77777777" w:rsidTr="3C717992">
        <w:trPr>
          <w:trHeight w:val="300"/>
        </w:trPr>
        <w:tc>
          <w:tcPr>
            <w:tcW w:w="1710" w:type="dxa"/>
          </w:tcPr>
          <w:p w14:paraId="519F8498" w14:textId="18FE8D53" w:rsidR="1A010727" w:rsidRPr="00122326" w:rsidRDefault="1020D44C" w:rsidP="0BBEBCE4">
            <w:pPr>
              <w:rPr>
                <w:rFonts w:ascii="Times New Roman" w:eastAsia="Times New Roman" w:hAnsi="Times New Roman" w:cs="Times New Roman"/>
                <w:sz w:val="24"/>
                <w:szCs w:val="24"/>
              </w:rPr>
            </w:pPr>
            <w:proofErr w:type="gramStart"/>
            <w:r w:rsidRPr="0BBEBCE4">
              <w:rPr>
                <w:rFonts w:ascii="Times New Roman" w:eastAsia="Times New Roman" w:hAnsi="Times New Roman" w:cs="Times New Roman"/>
                <w:sz w:val="24"/>
                <w:szCs w:val="24"/>
              </w:rPr>
              <w:t>Receive</w:t>
            </w:r>
            <w:proofErr w:type="gramEnd"/>
            <w:r w:rsidR="22BDDCBA" w:rsidRPr="0BBEBCE4">
              <w:rPr>
                <w:rFonts w:ascii="Times New Roman" w:eastAsia="Times New Roman" w:hAnsi="Times New Roman" w:cs="Times New Roman"/>
                <w:sz w:val="24"/>
                <w:szCs w:val="24"/>
              </w:rPr>
              <w:t xml:space="preserve"> </w:t>
            </w:r>
            <w:r w:rsidRPr="0BBEBCE4">
              <w:rPr>
                <w:rFonts w:ascii="Times New Roman" w:eastAsia="Times New Roman" w:hAnsi="Times New Roman" w:cs="Times New Roman"/>
                <w:sz w:val="24"/>
                <w:szCs w:val="24"/>
              </w:rPr>
              <w:t>Questions from Prospective RFI Respondents</w:t>
            </w:r>
          </w:p>
        </w:tc>
        <w:tc>
          <w:tcPr>
            <w:tcW w:w="2184" w:type="dxa"/>
          </w:tcPr>
          <w:p w14:paraId="169A38AB" w14:textId="536E72B6" w:rsidR="689EE7DB" w:rsidRPr="00122326" w:rsidRDefault="3482ADCA" w:rsidP="0BBEBCE4">
            <w:pPr>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Prospective RFI Respondents</w:t>
            </w:r>
          </w:p>
        </w:tc>
        <w:tc>
          <w:tcPr>
            <w:tcW w:w="4269" w:type="dxa"/>
          </w:tcPr>
          <w:p w14:paraId="2003775B" w14:textId="06DE0E3A" w:rsidR="689EE7DB" w:rsidRPr="00122326" w:rsidRDefault="7CAD60B0" w:rsidP="0BBEBCE4">
            <w:pPr>
              <w:rPr>
                <w:rFonts w:ascii="Times New Roman" w:eastAsia="Times New Roman" w:hAnsi="Times New Roman" w:cs="Times New Roman"/>
                <w:sz w:val="24"/>
                <w:szCs w:val="24"/>
              </w:rPr>
            </w:pPr>
            <w:r w:rsidRPr="0BBEBCE4">
              <w:rPr>
                <w:rFonts w:ascii="Times New Roman" w:eastAsia="Times New Roman" w:hAnsi="Times New Roman" w:cs="Times New Roman"/>
                <w:sz w:val="24"/>
                <w:szCs w:val="24"/>
              </w:rPr>
              <w:t xml:space="preserve">Review the RFI and submit any questions via email to </w:t>
            </w:r>
            <w:hyperlink r:id="rId20" w:history="1">
              <w:r w:rsidR="00BB75BC" w:rsidRPr="00520EEA">
                <w:rPr>
                  <w:rStyle w:val="Hyperlink"/>
                  <w:rFonts w:ascii="Times New Roman" w:eastAsia="Times New Roman" w:hAnsi="Times New Roman" w:cs="Times New Roman"/>
                  <w:sz w:val="24"/>
                  <w:szCs w:val="24"/>
                </w:rPr>
                <w:t>cody.fusco@ct.gov</w:t>
              </w:r>
            </w:hyperlink>
            <w:r w:rsidR="00BB75BC">
              <w:rPr>
                <w:rFonts w:ascii="Times New Roman" w:eastAsia="Times New Roman" w:hAnsi="Times New Roman" w:cs="Times New Roman"/>
                <w:sz w:val="24"/>
                <w:szCs w:val="24"/>
              </w:rPr>
              <w:t xml:space="preserve"> </w:t>
            </w:r>
          </w:p>
        </w:tc>
        <w:tc>
          <w:tcPr>
            <w:tcW w:w="1187" w:type="dxa"/>
          </w:tcPr>
          <w:p w14:paraId="15446171" w14:textId="7986C020" w:rsidR="689EE7DB" w:rsidRPr="00520EEA" w:rsidRDefault="003502DA" w:rsidP="0BBEBCE4">
            <w:pPr>
              <w:rPr>
                <w:rFonts w:ascii="Times New Roman" w:eastAsia="Times New Roman" w:hAnsi="Times New Roman" w:cs="Times New Roman"/>
                <w:sz w:val="24"/>
                <w:szCs w:val="24"/>
              </w:rPr>
            </w:pPr>
            <w:r w:rsidRPr="00520EEA">
              <w:rPr>
                <w:rFonts w:ascii="Times New Roman" w:eastAsia="Times New Roman" w:hAnsi="Times New Roman" w:cs="Times New Roman"/>
                <w:sz w:val="24"/>
                <w:szCs w:val="24"/>
              </w:rPr>
              <w:t>August 24</w:t>
            </w:r>
            <w:r w:rsidR="2D114452" w:rsidRPr="00520EEA">
              <w:rPr>
                <w:rFonts w:ascii="Times New Roman" w:eastAsia="Times New Roman" w:hAnsi="Times New Roman" w:cs="Times New Roman"/>
                <w:sz w:val="24"/>
                <w:szCs w:val="24"/>
              </w:rPr>
              <w:t>-</w:t>
            </w:r>
            <w:r w:rsidR="00EA268B" w:rsidRPr="00520EEA">
              <w:rPr>
                <w:rFonts w:ascii="Times New Roman" w:eastAsia="Times New Roman" w:hAnsi="Times New Roman" w:cs="Times New Roman"/>
                <w:sz w:val="24"/>
                <w:szCs w:val="24"/>
              </w:rPr>
              <w:t xml:space="preserve">September </w:t>
            </w:r>
            <w:r w:rsidR="00EA6E82" w:rsidRPr="00520EEA">
              <w:rPr>
                <w:rFonts w:ascii="Times New Roman" w:eastAsia="Times New Roman" w:hAnsi="Times New Roman" w:cs="Times New Roman"/>
                <w:sz w:val="24"/>
                <w:szCs w:val="24"/>
              </w:rPr>
              <w:t>1</w:t>
            </w:r>
            <w:r w:rsidR="1E1E8B72" w:rsidRPr="00520EEA">
              <w:rPr>
                <w:rFonts w:ascii="Times New Roman" w:eastAsia="Times New Roman" w:hAnsi="Times New Roman" w:cs="Times New Roman"/>
                <w:sz w:val="24"/>
                <w:szCs w:val="24"/>
              </w:rPr>
              <w:t>, 202</w:t>
            </w:r>
            <w:r w:rsidR="29177A31" w:rsidRPr="00520EEA">
              <w:rPr>
                <w:rFonts w:ascii="Times New Roman" w:eastAsia="Times New Roman" w:hAnsi="Times New Roman" w:cs="Times New Roman"/>
                <w:sz w:val="24"/>
                <w:szCs w:val="24"/>
              </w:rPr>
              <w:t>6</w:t>
            </w:r>
          </w:p>
        </w:tc>
      </w:tr>
      <w:tr w:rsidR="003C350A" w14:paraId="5E22A6EA" w14:textId="77777777" w:rsidTr="3C717992">
        <w:trPr>
          <w:trHeight w:val="300"/>
        </w:trPr>
        <w:tc>
          <w:tcPr>
            <w:tcW w:w="1710" w:type="dxa"/>
          </w:tcPr>
          <w:p w14:paraId="21565BFC" w14:textId="6814AB88" w:rsidR="003B4342" w:rsidRPr="689EE7DB" w:rsidRDefault="003B4342" w:rsidP="00561466">
            <w:pPr>
              <w:rPr>
                <w:rFonts w:ascii="Times New Roman" w:eastAsia="Times New Roman" w:hAnsi="Times New Roman" w:cs="Times New Roman"/>
                <w:sz w:val="24"/>
                <w:szCs w:val="24"/>
              </w:rPr>
            </w:pPr>
            <w:r>
              <w:rPr>
                <w:rFonts w:ascii="Times New Roman" w:eastAsia="Times New Roman" w:hAnsi="Times New Roman" w:cs="Times New Roman"/>
                <w:sz w:val="24"/>
                <w:szCs w:val="24"/>
              </w:rPr>
              <w:t>Amend the RFI and Answer Submitted Questions</w:t>
            </w:r>
          </w:p>
        </w:tc>
        <w:tc>
          <w:tcPr>
            <w:tcW w:w="2184" w:type="dxa"/>
          </w:tcPr>
          <w:p w14:paraId="091390D1" w14:textId="5C10BA4F" w:rsidR="003B4342" w:rsidRDefault="00620AC1" w:rsidP="00561466">
            <w:pPr>
              <w:rPr>
                <w:rFonts w:ascii="Times New Roman" w:eastAsia="Times New Roman" w:hAnsi="Times New Roman" w:cs="Times New Roman"/>
                <w:sz w:val="24"/>
                <w:szCs w:val="24"/>
              </w:rPr>
            </w:pPr>
            <w:r>
              <w:rPr>
                <w:rFonts w:ascii="Times New Roman" w:eastAsia="Times New Roman" w:hAnsi="Times New Roman" w:cs="Times New Roman"/>
                <w:sz w:val="24"/>
                <w:szCs w:val="24"/>
              </w:rPr>
              <w:t>CSDE</w:t>
            </w:r>
          </w:p>
        </w:tc>
        <w:tc>
          <w:tcPr>
            <w:tcW w:w="4269" w:type="dxa"/>
          </w:tcPr>
          <w:p w14:paraId="6D3DC852" w14:textId="77777777" w:rsidR="003B4342" w:rsidRDefault="00620AC1" w:rsidP="00561466">
            <w:pPr>
              <w:rPr>
                <w:rFonts w:ascii="Times New Roman" w:eastAsia="Times New Roman" w:hAnsi="Times New Roman" w:cs="Times New Roman"/>
                <w:sz w:val="24"/>
                <w:szCs w:val="24"/>
              </w:rPr>
            </w:pPr>
            <w:r>
              <w:rPr>
                <w:rFonts w:ascii="Times New Roman" w:eastAsia="Times New Roman" w:hAnsi="Times New Roman" w:cs="Times New Roman"/>
                <w:sz w:val="24"/>
                <w:szCs w:val="24"/>
              </w:rPr>
              <w:t>Post addendum to the DAS page</w:t>
            </w:r>
            <w:r w:rsidR="00157C4A">
              <w:rPr>
                <w:rFonts w:ascii="Times New Roman" w:eastAsia="Times New Roman" w:hAnsi="Times New Roman" w:cs="Times New Roman"/>
                <w:sz w:val="24"/>
                <w:szCs w:val="24"/>
              </w:rPr>
              <w:t>:</w:t>
            </w:r>
            <w:r w:rsidR="00994F20">
              <w:rPr>
                <w:rFonts w:ascii="Times New Roman" w:eastAsia="Times New Roman" w:hAnsi="Times New Roman" w:cs="Times New Roman"/>
                <w:sz w:val="24"/>
                <w:szCs w:val="24"/>
              </w:rPr>
              <w:t xml:space="preserve"> </w:t>
            </w:r>
            <w:hyperlink r:id="rId21" w:history="1">
              <w:r w:rsidR="00BC3822">
                <w:rPr>
                  <w:rStyle w:val="Hyperlink"/>
                  <w:rFonts w:ascii="Times New Roman" w:eastAsia="Times New Roman" w:hAnsi="Times New Roman" w:cs="Times New Roman"/>
                  <w:sz w:val="24"/>
                  <w:szCs w:val="24"/>
                </w:rPr>
                <w:t>https://portal.ct.gov/das/ctsource/bidboard</w:t>
              </w:r>
            </w:hyperlink>
          </w:p>
          <w:p w14:paraId="1DF30FF4" w14:textId="77777777" w:rsidR="00A22C7A" w:rsidRDefault="00A22C7A" w:rsidP="00561466">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the CSDE RFP Page:</w:t>
            </w:r>
          </w:p>
          <w:p w14:paraId="4EA7533A" w14:textId="1EA04F5A" w:rsidR="00A22C7A" w:rsidRDefault="00F84C7F" w:rsidP="00561466">
            <w:pPr>
              <w:rPr>
                <w:rFonts w:ascii="Times New Roman" w:eastAsia="Times New Roman" w:hAnsi="Times New Roman" w:cs="Times New Roman"/>
                <w:sz w:val="24"/>
                <w:szCs w:val="24"/>
              </w:rPr>
            </w:pPr>
            <w:hyperlink r:id="rId22" w:history="1">
              <w:r w:rsidRPr="00520EEA">
                <w:rPr>
                  <w:rStyle w:val="Hyperlink"/>
                  <w:rFonts w:ascii="Times New Roman" w:eastAsia="Times New Roman" w:hAnsi="Times New Roman" w:cs="Times New Roman"/>
                  <w:sz w:val="24"/>
                  <w:szCs w:val="24"/>
                </w:rPr>
                <w:t>2026 RFPs</w:t>
              </w:r>
            </w:hyperlink>
          </w:p>
        </w:tc>
        <w:tc>
          <w:tcPr>
            <w:tcW w:w="1187" w:type="dxa"/>
          </w:tcPr>
          <w:p w14:paraId="0430C5D8" w14:textId="215AEE66" w:rsidR="003B4342" w:rsidRDefault="00EA268B" w:rsidP="00561466">
            <w:pPr>
              <w:rPr>
                <w:rFonts w:ascii="Times New Roman" w:eastAsia="Times New Roman" w:hAnsi="Times New Roman" w:cs="Times New Roman"/>
                <w:sz w:val="24"/>
                <w:szCs w:val="24"/>
              </w:rPr>
            </w:pPr>
            <w:r w:rsidRPr="00520EEA">
              <w:rPr>
                <w:rFonts w:ascii="Times New Roman" w:eastAsia="Times New Roman" w:hAnsi="Times New Roman" w:cs="Times New Roman"/>
                <w:sz w:val="24"/>
                <w:szCs w:val="24"/>
              </w:rPr>
              <w:t>September</w:t>
            </w:r>
            <w:r w:rsidR="00A4127A" w:rsidRPr="00520EEA">
              <w:rPr>
                <w:rFonts w:ascii="Times New Roman" w:eastAsia="Times New Roman" w:hAnsi="Times New Roman" w:cs="Times New Roman"/>
                <w:sz w:val="24"/>
                <w:szCs w:val="24"/>
              </w:rPr>
              <w:t xml:space="preserve"> </w:t>
            </w:r>
            <w:r w:rsidRPr="00520EEA">
              <w:rPr>
                <w:rFonts w:ascii="Times New Roman" w:eastAsia="Times New Roman" w:hAnsi="Times New Roman" w:cs="Times New Roman"/>
                <w:sz w:val="24"/>
                <w:szCs w:val="24"/>
              </w:rPr>
              <w:t>9</w:t>
            </w:r>
            <w:r w:rsidR="3FA6747B" w:rsidRPr="00520EEA">
              <w:rPr>
                <w:rFonts w:ascii="Times New Roman" w:eastAsia="Times New Roman" w:hAnsi="Times New Roman" w:cs="Times New Roman"/>
                <w:sz w:val="24"/>
                <w:szCs w:val="24"/>
              </w:rPr>
              <w:t>, 202</w:t>
            </w:r>
            <w:r w:rsidR="7B194D78" w:rsidRPr="00520EEA">
              <w:rPr>
                <w:rFonts w:ascii="Times New Roman" w:eastAsia="Times New Roman" w:hAnsi="Times New Roman" w:cs="Times New Roman"/>
                <w:sz w:val="24"/>
                <w:szCs w:val="24"/>
              </w:rPr>
              <w:t>6</w:t>
            </w:r>
          </w:p>
        </w:tc>
      </w:tr>
      <w:tr w:rsidR="003C350A" w:rsidRPr="00A425B6" w14:paraId="2BA53662" w14:textId="77777777" w:rsidTr="3C717992">
        <w:tc>
          <w:tcPr>
            <w:tcW w:w="1710" w:type="dxa"/>
          </w:tcPr>
          <w:p w14:paraId="2AF3F0C2" w14:textId="5C23B116" w:rsidR="006A34E1" w:rsidRPr="00A425B6" w:rsidRDefault="008938FF" w:rsidP="0056146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Intent to Apply</w:t>
            </w:r>
          </w:p>
        </w:tc>
        <w:tc>
          <w:tcPr>
            <w:tcW w:w="2184" w:type="dxa"/>
          </w:tcPr>
          <w:p w14:paraId="6B680696" w14:textId="77777777" w:rsidR="006A34E1" w:rsidRPr="00A425B6" w:rsidRDefault="006A34E1" w:rsidP="00561466">
            <w:pPr>
              <w:contextualSpacing/>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 xml:space="preserve">RFI Respondents </w:t>
            </w:r>
          </w:p>
        </w:tc>
        <w:tc>
          <w:tcPr>
            <w:tcW w:w="4269" w:type="dxa"/>
          </w:tcPr>
          <w:p w14:paraId="10D1869B" w14:textId="705F3785" w:rsidR="006A34E1" w:rsidRPr="00A425B6" w:rsidRDefault="008938FF" w:rsidP="00561466">
            <w:pPr>
              <w:contextualSpacing/>
              <w:rPr>
                <w:rFonts w:ascii="Times New Roman" w:eastAsia="Times New Roman" w:hAnsi="Times New Roman" w:cs="Times New Roman"/>
                <w:sz w:val="24"/>
                <w:szCs w:val="24"/>
              </w:rPr>
            </w:pPr>
            <w:r w:rsidRPr="002F2FAC">
              <w:rPr>
                <w:rFonts w:ascii="Times New Roman" w:eastAsia="Times New Roman" w:hAnsi="Times New Roman" w:cs="Times New Roman"/>
                <w:sz w:val="24"/>
                <w:szCs w:val="24"/>
              </w:rPr>
              <w:t>Email letter of intent to apply</w:t>
            </w:r>
          </w:p>
        </w:tc>
        <w:tc>
          <w:tcPr>
            <w:tcW w:w="1187" w:type="dxa"/>
          </w:tcPr>
          <w:p w14:paraId="29292C5D" w14:textId="6E20F960" w:rsidR="006A34E1" w:rsidRPr="00A425B6" w:rsidRDefault="00EA268B" w:rsidP="5774FF1D">
            <w:pPr>
              <w:contextualSpacing/>
              <w:rPr>
                <w:rFonts w:ascii="Times New Roman" w:eastAsia="Times New Roman" w:hAnsi="Times New Roman" w:cs="Times New Roman"/>
                <w:sz w:val="24"/>
                <w:szCs w:val="24"/>
              </w:rPr>
            </w:pPr>
            <w:r w:rsidRPr="00520EEA">
              <w:rPr>
                <w:rFonts w:ascii="Times New Roman" w:eastAsia="Times New Roman" w:hAnsi="Times New Roman" w:cs="Times New Roman"/>
                <w:sz w:val="24"/>
                <w:szCs w:val="24"/>
              </w:rPr>
              <w:t>September 1</w:t>
            </w:r>
            <w:r w:rsidR="00CA0271">
              <w:rPr>
                <w:rFonts w:ascii="Times New Roman" w:eastAsia="Times New Roman" w:hAnsi="Times New Roman" w:cs="Times New Roman"/>
                <w:sz w:val="24"/>
                <w:szCs w:val="24"/>
              </w:rPr>
              <w:t>1</w:t>
            </w:r>
            <w:r w:rsidR="6C3ABB47" w:rsidRPr="00520EEA">
              <w:rPr>
                <w:rFonts w:ascii="Times New Roman" w:eastAsia="Times New Roman" w:hAnsi="Times New Roman" w:cs="Times New Roman"/>
                <w:sz w:val="24"/>
                <w:szCs w:val="24"/>
              </w:rPr>
              <w:t>, 202</w:t>
            </w:r>
            <w:r w:rsidR="1BE08261" w:rsidRPr="00520EEA">
              <w:rPr>
                <w:rFonts w:ascii="Times New Roman" w:eastAsia="Times New Roman" w:hAnsi="Times New Roman" w:cs="Times New Roman"/>
                <w:sz w:val="24"/>
                <w:szCs w:val="24"/>
              </w:rPr>
              <w:t>6</w:t>
            </w:r>
          </w:p>
          <w:p w14:paraId="5125A12E" w14:textId="77777777" w:rsidR="002245FD" w:rsidRPr="00A425B6" w:rsidRDefault="002245FD" w:rsidP="00561466">
            <w:pPr>
              <w:contextualSpacing/>
              <w:rPr>
                <w:rFonts w:ascii="Times New Roman" w:eastAsia="Times New Roman" w:hAnsi="Times New Roman" w:cs="Times New Roman"/>
                <w:sz w:val="24"/>
                <w:szCs w:val="24"/>
              </w:rPr>
            </w:pPr>
          </w:p>
        </w:tc>
      </w:tr>
      <w:tr w:rsidR="008938FF" w:rsidRPr="00A425B6" w14:paraId="13EB86AF" w14:textId="77777777" w:rsidTr="3C717992">
        <w:tc>
          <w:tcPr>
            <w:tcW w:w="1710" w:type="dxa"/>
          </w:tcPr>
          <w:p w14:paraId="3082FCB0" w14:textId="78DB954D" w:rsidR="008938FF" w:rsidRPr="00A425B6" w:rsidRDefault="008938FF" w:rsidP="0056146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 Information </w:t>
            </w:r>
          </w:p>
        </w:tc>
        <w:tc>
          <w:tcPr>
            <w:tcW w:w="2184" w:type="dxa"/>
          </w:tcPr>
          <w:p w14:paraId="2C24AA81" w14:textId="290627DA" w:rsidR="008938FF" w:rsidRPr="00A425B6" w:rsidRDefault="008938FF" w:rsidP="00561466">
            <w:pPr>
              <w:contextualSpacing/>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RFI Respondents</w:t>
            </w:r>
          </w:p>
        </w:tc>
        <w:tc>
          <w:tcPr>
            <w:tcW w:w="4269" w:type="dxa"/>
          </w:tcPr>
          <w:p w14:paraId="15ADE40B" w14:textId="686B8717" w:rsidR="008938FF" w:rsidRPr="002F2FAC" w:rsidRDefault="008938FF" w:rsidP="00561466">
            <w:pPr>
              <w:contextualSpacing/>
              <w:rPr>
                <w:rFonts w:ascii="Times New Roman" w:eastAsia="Times New Roman" w:hAnsi="Times New Roman" w:cs="Times New Roman"/>
                <w:sz w:val="24"/>
                <w:szCs w:val="24"/>
              </w:rPr>
            </w:pPr>
            <w:r w:rsidRPr="002F2FAC">
              <w:rPr>
                <w:rFonts w:ascii="Times New Roman" w:eastAsia="Times New Roman" w:hAnsi="Times New Roman" w:cs="Times New Roman"/>
                <w:sz w:val="24"/>
                <w:szCs w:val="24"/>
              </w:rPr>
              <w:t>Submit completed application and additional documentation noted above in Submission Information</w:t>
            </w:r>
          </w:p>
        </w:tc>
        <w:tc>
          <w:tcPr>
            <w:tcW w:w="1187" w:type="dxa"/>
          </w:tcPr>
          <w:p w14:paraId="4B1230EB" w14:textId="19EDE637" w:rsidR="008938FF" w:rsidRPr="002F2FAC" w:rsidRDefault="00EA268B" w:rsidP="5774FF1D">
            <w:pPr>
              <w:contextualSpacing/>
              <w:rPr>
                <w:rFonts w:ascii="Times New Roman" w:eastAsia="Times New Roman" w:hAnsi="Times New Roman" w:cs="Times New Roman"/>
                <w:sz w:val="24"/>
                <w:szCs w:val="24"/>
              </w:rPr>
            </w:pPr>
            <w:r w:rsidRPr="00520EEA">
              <w:rPr>
                <w:rFonts w:ascii="Times New Roman" w:eastAsia="Times New Roman" w:hAnsi="Times New Roman" w:cs="Times New Roman"/>
                <w:sz w:val="24"/>
                <w:szCs w:val="24"/>
              </w:rPr>
              <w:t>September</w:t>
            </w:r>
            <w:r w:rsidR="001D60C3" w:rsidRPr="00520EEA">
              <w:rPr>
                <w:rFonts w:ascii="Times New Roman" w:eastAsia="Times New Roman" w:hAnsi="Times New Roman" w:cs="Times New Roman"/>
                <w:sz w:val="24"/>
                <w:szCs w:val="24"/>
              </w:rPr>
              <w:t xml:space="preserve"> </w:t>
            </w:r>
            <w:r w:rsidRPr="00520EEA">
              <w:rPr>
                <w:rFonts w:ascii="Times New Roman" w:eastAsia="Times New Roman" w:hAnsi="Times New Roman" w:cs="Times New Roman"/>
                <w:sz w:val="24"/>
                <w:szCs w:val="24"/>
              </w:rPr>
              <w:t>29</w:t>
            </w:r>
            <w:r w:rsidR="001D60C3" w:rsidRPr="00520EEA">
              <w:rPr>
                <w:rFonts w:ascii="Times New Roman" w:eastAsia="Times New Roman" w:hAnsi="Times New Roman" w:cs="Times New Roman"/>
                <w:sz w:val="24"/>
                <w:szCs w:val="24"/>
              </w:rPr>
              <w:t>, 2026</w:t>
            </w:r>
          </w:p>
        </w:tc>
      </w:tr>
    </w:tbl>
    <w:p w14:paraId="7C240AD1" w14:textId="77777777" w:rsidR="006A34E1" w:rsidRPr="00A425B6" w:rsidRDefault="006A34E1" w:rsidP="00561466">
      <w:pPr>
        <w:spacing w:after="0" w:line="240" w:lineRule="auto"/>
        <w:contextualSpacing/>
        <w:rPr>
          <w:rFonts w:ascii="Times New Roman" w:eastAsia="Times New Roman" w:hAnsi="Times New Roman" w:cs="Times New Roman"/>
          <w:sz w:val="24"/>
          <w:szCs w:val="24"/>
        </w:rPr>
      </w:pPr>
    </w:p>
    <w:p w14:paraId="0DBFDD21" w14:textId="3D4CC3C7" w:rsidR="006A34E1" w:rsidRPr="009C204C" w:rsidRDefault="006A34E1" w:rsidP="00561466">
      <w:pPr>
        <w:pStyle w:val="Heading2"/>
        <w:spacing w:after="0" w:line="240" w:lineRule="auto"/>
        <w:rPr>
          <w:rFonts w:ascii="Times New Roman" w:eastAsia="Times New Roman" w:hAnsi="Times New Roman" w:cs="Times New Roman"/>
          <w:b/>
          <w:bCs/>
          <w:color w:val="auto"/>
          <w:sz w:val="24"/>
          <w:szCs w:val="24"/>
        </w:rPr>
      </w:pPr>
      <w:bookmarkStart w:id="8" w:name="_Toc221092892"/>
      <w:r w:rsidRPr="009C204C">
        <w:rPr>
          <w:rFonts w:ascii="Times New Roman" w:eastAsia="Times New Roman" w:hAnsi="Times New Roman" w:cs="Times New Roman"/>
          <w:b/>
          <w:bCs/>
          <w:color w:val="auto"/>
          <w:sz w:val="24"/>
          <w:szCs w:val="24"/>
        </w:rPr>
        <w:t>Freedom of Information</w:t>
      </w:r>
      <w:r w:rsidR="00E835FF" w:rsidRPr="009C204C">
        <w:rPr>
          <w:rFonts w:ascii="Times New Roman" w:eastAsia="Times New Roman" w:hAnsi="Times New Roman" w:cs="Times New Roman"/>
          <w:b/>
          <w:bCs/>
          <w:color w:val="auto"/>
          <w:sz w:val="24"/>
          <w:szCs w:val="24"/>
        </w:rPr>
        <w:t xml:space="preserve"> </w:t>
      </w:r>
      <w:r w:rsidR="00E835FF" w:rsidRPr="00E86C1D">
        <w:rPr>
          <w:rFonts w:ascii="Times New Roman" w:eastAsia="Times New Roman" w:hAnsi="Times New Roman" w:cs="Times New Roman"/>
          <w:b/>
          <w:bCs/>
          <w:color w:val="auto"/>
          <w:sz w:val="24"/>
          <w:szCs w:val="24"/>
        </w:rPr>
        <w:t>Act</w:t>
      </w:r>
      <w:r w:rsidRPr="009C204C">
        <w:rPr>
          <w:rFonts w:ascii="Times New Roman" w:eastAsia="Times New Roman" w:hAnsi="Times New Roman" w:cs="Times New Roman"/>
          <w:b/>
          <w:bCs/>
          <w:color w:val="auto"/>
          <w:sz w:val="24"/>
          <w:szCs w:val="24"/>
        </w:rPr>
        <w:t>:</w:t>
      </w:r>
      <w:bookmarkEnd w:id="8"/>
      <w:r w:rsidRPr="009C204C">
        <w:rPr>
          <w:rFonts w:ascii="Times New Roman" w:eastAsia="Times New Roman" w:hAnsi="Times New Roman" w:cs="Times New Roman"/>
          <w:b/>
          <w:bCs/>
          <w:color w:val="auto"/>
          <w:sz w:val="24"/>
          <w:szCs w:val="24"/>
        </w:rPr>
        <w:t xml:space="preserve"> </w:t>
      </w:r>
    </w:p>
    <w:p w14:paraId="63612EC1" w14:textId="77777777" w:rsidR="00F51E7C" w:rsidRPr="00A425B6" w:rsidRDefault="00F51E7C" w:rsidP="00561466">
      <w:pPr>
        <w:spacing w:after="0" w:line="240" w:lineRule="auto"/>
        <w:rPr>
          <w:rFonts w:ascii="Times New Roman" w:eastAsia="Times New Roman" w:hAnsi="Times New Roman" w:cs="Times New Roman"/>
          <w:sz w:val="24"/>
          <w:szCs w:val="24"/>
        </w:rPr>
      </w:pPr>
    </w:p>
    <w:p w14:paraId="221EE815" w14:textId="7D850DE4" w:rsidR="741FBB2B" w:rsidRPr="00A425B6" w:rsidRDefault="006A34E1" w:rsidP="00561466">
      <w:pPr>
        <w:spacing w:after="0" w:line="240" w:lineRule="auto"/>
        <w:rPr>
          <w:rFonts w:ascii="Times New Roman" w:eastAsia="Times New Roman" w:hAnsi="Times New Roman" w:cs="Times New Roman"/>
          <w:sz w:val="24"/>
          <w:szCs w:val="24"/>
        </w:rPr>
      </w:pPr>
      <w:r w:rsidRPr="00A425B6">
        <w:rPr>
          <w:rFonts w:ascii="Times New Roman" w:eastAsia="Times New Roman" w:hAnsi="Times New Roman" w:cs="Times New Roman"/>
          <w:sz w:val="24"/>
          <w:szCs w:val="24"/>
        </w:rPr>
        <w:t xml:space="preserve">Pursuant to </w:t>
      </w:r>
      <w:r w:rsidR="00E835FF" w:rsidRPr="00E835FF">
        <w:rPr>
          <w:rFonts w:ascii="Times New Roman" w:eastAsia="Times New Roman" w:hAnsi="Times New Roman" w:cs="Times New Roman"/>
          <w:sz w:val="24"/>
          <w:szCs w:val="24"/>
          <w:u w:val="single"/>
        </w:rPr>
        <w:t>the Freedom of Information Act</w:t>
      </w:r>
      <w:r w:rsidR="00E835FF">
        <w:rPr>
          <w:rFonts w:ascii="Times New Roman" w:eastAsia="Times New Roman" w:hAnsi="Times New Roman" w:cs="Times New Roman"/>
          <w:sz w:val="24"/>
          <w:szCs w:val="24"/>
        </w:rPr>
        <w:t xml:space="preserve">, </w:t>
      </w:r>
      <w:r w:rsidR="0040031D" w:rsidRPr="00A425B6">
        <w:rPr>
          <w:rFonts w:ascii="Times New Roman" w:eastAsia="Times New Roman" w:hAnsi="Times New Roman" w:cs="Times New Roman"/>
          <w:sz w:val="24"/>
          <w:szCs w:val="24"/>
        </w:rPr>
        <w:t>Connecticut General Statues (</w:t>
      </w:r>
      <w:r w:rsidRPr="00A425B6">
        <w:rPr>
          <w:rFonts w:ascii="Times New Roman" w:eastAsia="Times New Roman" w:hAnsi="Times New Roman" w:cs="Times New Roman"/>
          <w:sz w:val="24"/>
          <w:szCs w:val="24"/>
        </w:rPr>
        <w:t>C.G.S.</w:t>
      </w:r>
      <w:r w:rsidR="0040031D" w:rsidRPr="00A425B6">
        <w:rPr>
          <w:rFonts w:ascii="Times New Roman" w:eastAsia="Times New Roman" w:hAnsi="Times New Roman" w:cs="Times New Roman"/>
          <w:sz w:val="24"/>
          <w:szCs w:val="24"/>
        </w:rPr>
        <w:t>)</w:t>
      </w:r>
      <w:r w:rsidRPr="00A425B6">
        <w:rPr>
          <w:rFonts w:ascii="Times New Roman" w:eastAsia="Times New Roman" w:hAnsi="Times New Roman" w:cs="Times New Roman"/>
          <w:sz w:val="24"/>
          <w:szCs w:val="24"/>
        </w:rPr>
        <w:t xml:space="preserve"> Sec. 1-210 </w:t>
      </w:r>
      <w:r w:rsidRPr="001500C3">
        <w:rPr>
          <w:rFonts w:ascii="Times New Roman" w:eastAsia="Times New Roman" w:hAnsi="Times New Roman" w:cs="Times New Roman"/>
          <w:i/>
          <w:iCs/>
          <w:sz w:val="24"/>
          <w:szCs w:val="24"/>
        </w:rPr>
        <w:t>et seq</w:t>
      </w:r>
      <w:r w:rsidRPr="00A425B6">
        <w:rPr>
          <w:rFonts w:ascii="Times New Roman" w:eastAsia="Times New Roman" w:hAnsi="Times New Roman" w:cs="Times New Roman"/>
          <w:sz w:val="24"/>
          <w:szCs w:val="24"/>
        </w:rPr>
        <w:t xml:space="preserve">., all questions and responses to this RFI are considered public records and every person shall have the right to (1) inspect such records promptly during regular office or business hours; (2) copy such records in accordance with C.G.S. Sec. 1-212(g); or (3) receive a copy of such records in accordance with C.G.S. Sec. 1-212. </w:t>
      </w:r>
    </w:p>
    <w:sectPr w:rsidR="741FBB2B" w:rsidRPr="00A425B6" w:rsidSect="00BC2D05">
      <w:footerReference w:type="defaul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1E7FD" w14:textId="77777777" w:rsidR="004509EF" w:rsidRDefault="004509EF" w:rsidP="00F3797B">
      <w:pPr>
        <w:spacing w:after="0" w:line="240" w:lineRule="auto"/>
      </w:pPr>
      <w:r>
        <w:separator/>
      </w:r>
    </w:p>
  </w:endnote>
  <w:endnote w:type="continuationSeparator" w:id="0">
    <w:p w14:paraId="768CD0B6" w14:textId="77777777" w:rsidR="004509EF" w:rsidRDefault="004509EF" w:rsidP="00F3797B">
      <w:pPr>
        <w:spacing w:after="0" w:line="240" w:lineRule="auto"/>
      </w:pPr>
      <w:r>
        <w:continuationSeparator/>
      </w:r>
    </w:p>
  </w:endnote>
  <w:endnote w:type="continuationNotice" w:id="1">
    <w:p w14:paraId="2B694E8B" w14:textId="77777777" w:rsidR="004509EF" w:rsidRDefault="004509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069753"/>
      <w:docPartObj>
        <w:docPartGallery w:val="Page Numbers (Bottom of Page)"/>
        <w:docPartUnique/>
      </w:docPartObj>
    </w:sdtPr>
    <w:sdtContent>
      <w:sdt>
        <w:sdtPr>
          <w:id w:val="-580986609"/>
          <w:docPartObj>
            <w:docPartGallery w:val="Page Numbers (Top of Page)"/>
            <w:docPartUnique/>
          </w:docPartObj>
        </w:sdtPr>
        <w:sdtContent>
          <w:p w14:paraId="3A1A866B" w14:textId="76EDC3A4" w:rsidR="00AE6F62" w:rsidRDefault="00AE6F62" w:rsidP="00BC2D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08C04AC" w14:textId="77777777" w:rsidR="00AE6F62" w:rsidRDefault="00AE6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350710"/>
      <w:docPartObj>
        <w:docPartGallery w:val="Page Numbers (Bottom of Page)"/>
        <w:docPartUnique/>
      </w:docPartObj>
    </w:sdtPr>
    <w:sdtContent>
      <w:sdt>
        <w:sdtPr>
          <w:id w:val="-1705238520"/>
          <w:docPartObj>
            <w:docPartGallery w:val="Page Numbers (Top of Page)"/>
            <w:docPartUnique/>
          </w:docPartObj>
        </w:sdtPr>
        <w:sdtContent>
          <w:p w14:paraId="771E3B75" w14:textId="45EC9E50" w:rsidR="00AE6F62" w:rsidRDefault="00AE6F62" w:rsidP="00AE6F6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6C98C6" w14:textId="77777777" w:rsidR="00AE6F62" w:rsidRDefault="00AE6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B17D" w14:textId="77777777" w:rsidR="004509EF" w:rsidRDefault="004509EF" w:rsidP="00F3797B">
      <w:pPr>
        <w:spacing w:after="0" w:line="240" w:lineRule="auto"/>
      </w:pPr>
      <w:r>
        <w:separator/>
      </w:r>
    </w:p>
  </w:footnote>
  <w:footnote w:type="continuationSeparator" w:id="0">
    <w:p w14:paraId="3F790259" w14:textId="77777777" w:rsidR="004509EF" w:rsidRDefault="004509EF" w:rsidP="00F3797B">
      <w:pPr>
        <w:spacing w:after="0" w:line="240" w:lineRule="auto"/>
      </w:pPr>
      <w:r>
        <w:continuationSeparator/>
      </w:r>
    </w:p>
  </w:footnote>
  <w:footnote w:type="continuationNotice" w:id="1">
    <w:p w14:paraId="01BA8595" w14:textId="77777777" w:rsidR="004509EF" w:rsidRDefault="004509E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55FA"/>
    <w:multiLevelType w:val="hybridMultilevel"/>
    <w:tmpl w:val="B8508650"/>
    <w:lvl w:ilvl="0" w:tplc="45D2EE22">
      <w:start w:val="1"/>
      <w:numFmt w:val="upperLetter"/>
      <w:lvlText w:val="(%1)"/>
      <w:lvlJc w:val="left"/>
      <w:pPr>
        <w:ind w:left="720" w:hanging="360"/>
      </w:pPr>
    </w:lvl>
    <w:lvl w:ilvl="1" w:tplc="17E4072E">
      <w:start w:val="1"/>
      <w:numFmt w:val="lowerLetter"/>
      <w:lvlText w:val="%2."/>
      <w:lvlJc w:val="left"/>
      <w:pPr>
        <w:ind w:left="1440" w:hanging="360"/>
      </w:pPr>
    </w:lvl>
    <w:lvl w:ilvl="2" w:tplc="BC160D60">
      <w:start w:val="1"/>
      <w:numFmt w:val="lowerRoman"/>
      <w:lvlText w:val="%3."/>
      <w:lvlJc w:val="right"/>
      <w:pPr>
        <w:ind w:left="2160" w:hanging="180"/>
      </w:pPr>
    </w:lvl>
    <w:lvl w:ilvl="3" w:tplc="78749E56">
      <w:start w:val="1"/>
      <w:numFmt w:val="decimal"/>
      <w:lvlText w:val="%4."/>
      <w:lvlJc w:val="left"/>
      <w:pPr>
        <w:ind w:left="2880" w:hanging="360"/>
      </w:pPr>
    </w:lvl>
    <w:lvl w:ilvl="4" w:tplc="F134F3AC">
      <w:start w:val="1"/>
      <w:numFmt w:val="lowerLetter"/>
      <w:lvlText w:val="%5."/>
      <w:lvlJc w:val="left"/>
      <w:pPr>
        <w:ind w:left="3600" w:hanging="360"/>
      </w:pPr>
    </w:lvl>
    <w:lvl w:ilvl="5" w:tplc="A6E8AC18">
      <w:start w:val="1"/>
      <w:numFmt w:val="lowerRoman"/>
      <w:lvlText w:val="%6."/>
      <w:lvlJc w:val="right"/>
      <w:pPr>
        <w:ind w:left="4320" w:hanging="180"/>
      </w:pPr>
    </w:lvl>
    <w:lvl w:ilvl="6" w:tplc="9ABA3C62">
      <w:start w:val="1"/>
      <w:numFmt w:val="decimal"/>
      <w:lvlText w:val="%7."/>
      <w:lvlJc w:val="left"/>
      <w:pPr>
        <w:ind w:left="5040" w:hanging="360"/>
      </w:pPr>
    </w:lvl>
    <w:lvl w:ilvl="7" w:tplc="CA664258">
      <w:start w:val="1"/>
      <w:numFmt w:val="lowerLetter"/>
      <w:lvlText w:val="%8."/>
      <w:lvlJc w:val="left"/>
      <w:pPr>
        <w:ind w:left="5760" w:hanging="360"/>
      </w:pPr>
    </w:lvl>
    <w:lvl w:ilvl="8" w:tplc="9442425A">
      <w:start w:val="1"/>
      <w:numFmt w:val="lowerRoman"/>
      <w:lvlText w:val="%9."/>
      <w:lvlJc w:val="right"/>
      <w:pPr>
        <w:ind w:left="6480" w:hanging="180"/>
      </w:pPr>
    </w:lvl>
  </w:abstractNum>
  <w:abstractNum w:abstractNumId="1" w15:restartNumberingAfterBreak="0">
    <w:nsid w:val="08C64F6F"/>
    <w:multiLevelType w:val="hybridMultilevel"/>
    <w:tmpl w:val="9B20923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4D8FC3"/>
    <w:multiLevelType w:val="hybridMultilevel"/>
    <w:tmpl w:val="FFFFFFFF"/>
    <w:lvl w:ilvl="0" w:tplc="DAFEC3F0">
      <w:start w:val="1"/>
      <w:numFmt w:val="decimal"/>
      <w:lvlText w:val="%1."/>
      <w:lvlJc w:val="left"/>
      <w:pPr>
        <w:ind w:left="720" w:hanging="360"/>
      </w:pPr>
    </w:lvl>
    <w:lvl w:ilvl="1" w:tplc="56B4A1D8">
      <w:start w:val="1"/>
      <w:numFmt w:val="lowerLetter"/>
      <w:lvlText w:val="%2."/>
      <w:lvlJc w:val="left"/>
      <w:pPr>
        <w:ind w:left="1440" w:hanging="360"/>
      </w:pPr>
    </w:lvl>
    <w:lvl w:ilvl="2" w:tplc="6A9AF956">
      <w:start w:val="1"/>
      <w:numFmt w:val="lowerRoman"/>
      <w:lvlText w:val="%3."/>
      <w:lvlJc w:val="right"/>
      <w:pPr>
        <w:ind w:left="2160" w:hanging="180"/>
      </w:pPr>
    </w:lvl>
    <w:lvl w:ilvl="3" w:tplc="E6AABCE8">
      <w:start w:val="1"/>
      <w:numFmt w:val="decimal"/>
      <w:lvlText w:val="%4."/>
      <w:lvlJc w:val="left"/>
      <w:pPr>
        <w:ind w:left="2880" w:hanging="360"/>
      </w:pPr>
    </w:lvl>
    <w:lvl w:ilvl="4" w:tplc="9CEC7BB6">
      <w:start w:val="1"/>
      <w:numFmt w:val="lowerLetter"/>
      <w:lvlText w:val="%5."/>
      <w:lvlJc w:val="left"/>
      <w:pPr>
        <w:ind w:left="3600" w:hanging="360"/>
      </w:pPr>
    </w:lvl>
    <w:lvl w:ilvl="5" w:tplc="84A65320">
      <w:start w:val="1"/>
      <w:numFmt w:val="lowerRoman"/>
      <w:lvlText w:val="%6."/>
      <w:lvlJc w:val="right"/>
      <w:pPr>
        <w:ind w:left="4320" w:hanging="180"/>
      </w:pPr>
    </w:lvl>
    <w:lvl w:ilvl="6" w:tplc="76181AC0">
      <w:start w:val="1"/>
      <w:numFmt w:val="decimal"/>
      <w:lvlText w:val="%7."/>
      <w:lvlJc w:val="left"/>
      <w:pPr>
        <w:ind w:left="5040" w:hanging="360"/>
      </w:pPr>
    </w:lvl>
    <w:lvl w:ilvl="7" w:tplc="AFB09E28">
      <w:start w:val="1"/>
      <w:numFmt w:val="lowerLetter"/>
      <w:lvlText w:val="%8."/>
      <w:lvlJc w:val="left"/>
      <w:pPr>
        <w:ind w:left="5760" w:hanging="360"/>
      </w:pPr>
    </w:lvl>
    <w:lvl w:ilvl="8" w:tplc="E88CCC86">
      <w:start w:val="1"/>
      <w:numFmt w:val="lowerRoman"/>
      <w:lvlText w:val="%9."/>
      <w:lvlJc w:val="right"/>
      <w:pPr>
        <w:ind w:left="6480" w:hanging="180"/>
      </w:pPr>
    </w:lvl>
  </w:abstractNum>
  <w:abstractNum w:abstractNumId="3" w15:restartNumberingAfterBreak="0">
    <w:nsid w:val="0CE72112"/>
    <w:multiLevelType w:val="hybridMultilevel"/>
    <w:tmpl w:val="BB4E31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DB4C44"/>
    <w:multiLevelType w:val="hybridMultilevel"/>
    <w:tmpl w:val="FFFFFFFF"/>
    <w:lvl w:ilvl="0" w:tplc="E0363924">
      <w:start w:val="1"/>
      <w:numFmt w:val="decimal"/>
      <w:lvlText w:val="%1."/>
      <w:lvlJc w:val="left"/>
      <w:pPr>
        <w:ind w:left="720" w:hanging="360"/>
      </w:pPr>
    </w:lvl>
    <w:lvl w:ilvl="1" w:tplc="9FD8BDE6">
      <w:start w:val="1"/>
      <w:numFmt w:val="lowerLetter"/>
      <w:lvlText w:val="%2."/>
      <w:lvlJc w:val="left"/>
      <w:pPr>
        <w:ind w:left="1440" w:hanging="360"/>
      </w:pPr>
    </w:lvl>
    <w:lvl w:ilvl="2" w:tplc="96D62278">
      <w:start w:val="1"/>
      <w:numFmt w:val="lowerRoman"/>
      <w:lvlText w:val="%3."/>
      <w:lvlJc w:val="right"/>
      <w:pPr>
        <w:ind w:left="2160" w:hanging="180"/>
      </w:pPr>
    </w:lvl>
    <w:lvl w:ilvl="3" w:tplc="C38414DA">
      <w:start w:val="1"/>
      <w:numFmt w:val="decimal"/>
      <w:lvlText w:val="%4."/>
      <w:lvlJc w:val="left"/>
      <w:pPr>
        <w:ind w:left="2880" w:hanging="360"/>
      </w:pPr>
    </w:lvl>
    <w:lvl w:ilvl="4" w:tplc="6D7E0806">
      <w:start w:val="1"/>
      <w:numFmt w:val="lowerLetter"/>
      <w:lvlText w:val="%5."/>
      <w:lvlJc w:val="left"/>
      <w:pPr>
        <w:ind w:left="3600" w:hanging="360"/>
      </w:pPr>
    </w:lvl>
    <w:lvl w:ilvl="5" w:tplc="29144EB6">
      <w:start w:val="1"/>
      <w:numFmt w:val="lowerRoman"/>
      <w:lvlText w:val="%6."/>
      <w:lvlJc w:val="right"/>
      <w:pPr>
        <w:ind w:left="4320" w:hanging="180"/>
      </w:pPr>
    </w:lvl>
    <w:lvl w:ilvl="6" w:tplc="F85EE780">
      <w:start w:val="1"/>
      <w:numFmt w:val="decimal"/>
      <w:lvlText w:val="%7."/>
      <w:lvlJc w:val="left"/>
      <w:pPr>
        <w:ind w:left="5040" w:hanging="360"/>
      </w:pPr>
    </w:lvl>
    <w:lvl w:ilvl="7" w:tplc="DF72C3F0">
      <w:start w:val="1"/>
      <w:numFmt w:val="lowerLetter"/>
      <w:lvlText w:val="%8."/>
      <w:lvlJc w:val="left"/>
      <w:pPr>
        <w:ind w:left="5760" w:hanging="360"/>
      </w:pPr>
    </w:lvl>
    <w:lvl w:ilvl="8" w:tplc="4CDAB874">
      <w:start w:val="1"/>
      <w:numFmt w:val="lowerRoman"/>
      <w:lvlText w:val="%9."/>
      <w:lvlJc w:val="right"/>
      <w:pPr>
        <w:ind w:left="6480" w:hanging="180"/>
      </w:pPr>
    </w:lvl>
  </w:abstractNum>
  <w:abstractNum w:abstractNumId="5" w15:restartNumberingAfterBreak="0">
    <w:nsid w:val="0E3C12B2"/>
    <w:multiLevelType w:val="hybridMultilevel"/>
    <w:tmpl w:val="FFFFFFFF"/>
    <w:lvl w:ilvl="0" w:tplc="B7861FFA">
      <w:start w:val="1"/>
      <w:numFmt w:val="decimal"/>
      <w:lvlText w:val="%1."/>
      <w:lvlJc w:val="left"/>
      <w:pPr>
        <w:ind w:left="720" w:hanging="360"/>
      </w:pPr>
    </w:lvl>
    <w:lvl w:ilvl="1" w:tplc="24647B7C">
      <w:start w:val="1"/>
      <w:numFmt w:val="lowerLetter"/>
      <w:lvlText w:val="%2."/>
      <w:lvlJc w:val="left"/>
      <w:pPr>
        <w:ind w:left="1440" w:hanging="360"/>
      </w:pPr>
    </w:lvl>
    <w:lvl w:ilvl="2" w:tplc="AAD89C3E">
      <w:start w:val="1"/>
      <w:numFmt w:val="lowerRoman"/>
      <w:lvlText w:val="%3."/>
      <w:lvlJc w:val="right"/>
      <w:pPr>
        <w:ind w:left="2160" w:hanging="180"/>
      </w:pPr>
    </w:lvl>
    <w:lvl w:ilvl="3" w:tplc="5FC6848E">
      <w:start w:val="1"/>
      <w:numFmt w:val="decimal"/>
      <w:lvlText w:val="%4."/>
      <w:lvlJc w:val="left"/>
      <w:pPr>
        <w:ind w:left="2880" w:hanging="360"/>
      </w:pPr>
    </w:lvl>
    <w:lvl w:ilvl="4" w:tplc="D65C1088">
      <w:start w:val="1"/>
      <w:numFmt w:val="lowerLetter"/>
      <w:lvlText w:val="%5."/>
      <w:lvlJc w:val="left"/>
      <w:pPr>
        <w:ind w:left="3600" w:hanging="360"/>
      </w:pPr>
    </w:lvl>
    <w:lvl w:ilvl="5" w:tplc="A6663678">
      <w:start w:val="1"/>
      <w:numFmt w:val="lowerRoman"/>
      <w:lvlText w:val="%6."/>
      <w:lvlJc w:val="right"/>
      <w:pPr>
        <w:ind w:left="4320" w:hanging="180"/>
      </w:pPr>
    </w:lvl>
    <w:lvl w:ilvl="6" w:tplc="1AFEC220">
      <w:start w:val="1"/>
      <w:numFmt w:val="decimal"/>
      <w:lvlText w:val="%7."/>
      <w:lvlJc w:val="left"/>
      <w:pPr>
        <w:ind w:left="5040" w:hanging="360"/>
      </w:pPr>
    </w:lvl>
    <w:lvl w:ilvl="7" w:tplc="C87CD0A8">
      <w:start w:val="1"/>
      <w:numFmt w:val="lowerLetter"/>
      <w:lvlText w:val="%8."/>
      <w:lvlJc w:val="left"/>
      <w:pPr>
        <w:ind w:left="5760" w:hanging="360"/>
      </w:pPr>
    </w:lvl>
    <w:lvl w:ilvl="8" w:tplc="47EEC9A8">
      <w:start w:val="1"/>
      <w:numFmt w:val="lowerRoman"/>
      <w:lvlText w:val="%9."/>
      <w:lvlJc w:val="right"/>
      <w:pPr>
        <w:ind w:left="6480" w:hanging="180"/>
      </w:pPr>
    </w:lvl>
  </w:abstractNum>
  <w:abstractNum w:abstractNumId="6" w15:restartNumberingAfterBreak="0">
    <w:nsid w:val="0F4BB854"/>
    <w:multiLevelType w:val="hybridMultilevel"/>
    <w:tmpl w:val="FFFFFFFF"/>
    <w:lvl w:ilvl="0" w:tplc="7A521512">
      <w:start w:val="1"/>
      <w:numFmt w:val="bullet"/>
      <w:lvlText w:val="·"/>
      <w:lvlJc w:val="left"/>
      <w:pPr>
        <w:ind w:left="720" w:hanging="360"/>
      </w:pPr>
      <w:rPr>
        <w:rFonts w:ascii="Symbol" w:hAnsi="Symbol" w:hint="default"/>
      </w:rPr>
    </w:lvl>
    <w:lvl w:ilvl="1" w:tplc="91CA8622">
      <w:start w:val="1"/>
      <w:numFmt w:val="bullet"/>
      <w:lvlText w:val="o"/>
      <w:lvlJc w:val="left"/>
      <w:pPr>
        <w:ind w:left="1440" w:hanging="360"/>
      </w:pPr>
      <w:rPr>
        <w:rFonts w:ascii="Courier New" w:hAnsi="Courier New" w:hint="default"/>
      </w:rPr>
    </w:lvl>
    <w:lvl w:ilvl="2" w:tplc="4C780204">
      <w:start w:val="1"/>
      <w:numFmt w:val="bullet"/>
      <w:lvlText w:val=""/>
      <w:lvlJc w:val="left"/>
      <w:pPr>
        <w:ind w:left="2160" w:hanging="360"/>
      </w:pPr>
      <w:rPr>
        <w:rFonts w:ascii="Wingdings" w:hAnsi="Wingdings" w:hint="default"/>
      </w:rPr>
    </w:lvl>
    <w:lvl w:ilvl="3" w:tplc="9FF04FB2">
      <w:start w:val="1"/>
      <w:numFmt w:val="bullet"/>
      <w:lvlText w:val=""/>
      <w:lvlJc w:val="left"/>
      <w:pPr>
        <w:ind w:left="2880" w:hanging="360"/>
      </w:pPr>
      <w:rPr>
        <w:rFonts w:ascii="Symbol" w:hAnsi="Symbol" w:hint="default"/>
      </w:rPr>
    </w:lvl>
    <w:lvl w:ilvl="4" w:tplc="CE88D8F8">
      <w:start w:val="1"/>
      <w:numFmt w:val="bullet"/>
      <w:lvlText w:val="o"/>
      <w:lvlJc w:val="left"/>
      <w:pPr>
        <w:ind w:left="3600" w:hanging="360"/>
      </w:pPr>
      <w:rPr>
        <w:rFonts w:ascii="Courier New" w:hAnsi="Courier New" w:hint="default"/>
      </w:rPr>
    </w:lvl>
    <w:lvl w:ilvl="5" w:tplc="240670D4">
      <w:start w:val="1"/>
      <w:numFmt w:val="bullet"/>
      <w:lvlText w:val=""/>
      <w:lvlJc w:val="left"/>
      <w:pPr>
        <w:ind w:left="4320" w:hanging="360"/>
      </w:pPr>
      <w:rPr>
        <w:rFonts w:ascii="Wingdings" w:hAnsi="Wingdings" w:hint="default"/>
      </w:rPr>
    </w:lvl>
    <w:lvl w:ilvl="6" w:tplc="0CFEDAF8">
      <w:start w:val="1"/>
      <w:numFmt w:val="bullet"/>
      <w:lvlText w:val=""/>
      <w:lvlJc w:val="left"/>
      <w:pPr>
        <w:ind w:left="5040" w:hanging="360"/>
      </w:pPr>
      <w:rPr>
        <w:rFonts w:ascii="Symbol" w:hAnsi="Symbol" w:hint="default"/>
      </w:rPr>
    </w:lvl>
    <w:lvl w:ilvl="7" w:tplc="EDE4FB92">
      <w:start w:val="1"/>
      <w:numFmt w:val="bullet"/>
      <w:lvlText w:val="o"/>
      <w:lvlJc w:val="left"/>
      <w:pPr>
        <w:ind w:left="5760" w:hanging="360"/>
      </w:pPr>
      <w:rPr>
        <w:rFonts w:ascii="Courier New" w:hAnsi="Courier New" w:hint="default"/>
      </w:rPr>
    </w:lvl>
    <w:lvl w:ilvl="8" w:tplc="BE2873F0">
      <w:start w:val="1"/>
      <w:numFmt w:val="bullet"/>
      <w:lvlText w:val=""/>
      <w:lvlJc w:val="left"/>
      <w:pPr>
        <w:ind w:left="6480" w:hanging="360"/>
      </w:pPr>
      <w:rPr>
        <w:rFonts w:ascii="Wingdings" w:hAnsi="Wingdings" w:hint="default"/>
      </w:rPr>
    </w:lvl>
  </w:abstractNum>
  <w:abstractNum w:abstractNumId="7" w15:restartNumberingAfterBreak="0">
    <w:nsid w:val="17B52782"/>
    <w:multiLevelType w:val="hybridMultilevel"/>
    <w:tmpl w:val="E3026E4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E9CDD"/>
    <w:multiLevelType w:val="hybridMultilevel"/>
    <w:tmpl w:val="FFFFFFFF"/>
    <w:lvl w:ilvl="0" w:tplc="09C29C98">
      <w:start w:val="1"/>
      <w:numFmt w:val="decimal"/>
      <w:lvlText w:val="%1."/>
      <w:lvlJc w:val="left"/>
      <w:pPr>
        <w:ind w:left="720" w:hanging="360"/>
      </w:pPr>
    </w:lvl>
    <w:lvl w:ilvl="1" w:tplc="F580DB70">
      <w:start w:val="1"/>
      <w:numFmt w:val="lowerLetter"/>
      <w:lvlText w:val="%2."/>
      <w:lvlJc w:val="left"/>
      <w:pPr>
        <w:ind w:left="1440" w:hanging="360"/>
      </w:pPr>
    </w:lvl>
    <w:lvl w:ilvl="2" w:tplc="F9B2DDE2">
      <w:start w:val="1"/>
      <w:numFmt w:val="lowerRoman"/>
      <w:lvlText w:val="%3."/>
      <w:lvlJc w:val="right"/>
      <w:pPr>
        <w:ind w:left="2160" w:hanging="180"/>
      </w:pPr>
    </w:lvl>
    <w:lvl w:ilvl="3" w:tplc="C88295C0">
      <w:start w:val="1"/>
      <w:numFmt w:val="decimal"/>
      <w:lvlText w:val="%4."/>
      <w:lvlJc w:val="left"/>
      <w:pPr>
        <w:ind w:left="2880" w:hanging="360"/>
      </w:pPr>
    </w:lvl>
    <w:lvl w:ilvl="4" w:tplc="665C4F9C">
      <w:start w:val="1"/>
      <w:numFmt w:val="lowerLetter"/>
      <w:lvlText w:val="%5."/>
      <w:lvlJc w:val="left"/>
      <w:pPr>
        <w:ind w:left="3600" w:hanging="360"/>
      </w:pPr>
    </w:lvl>
    <w:lvl w:ilvl="5" w:tplc="78AA8A1C">
      <w:start w:val="1"/>
      <w:numFmt w:val="lowerRoman"/>
      <w:lvlText w:val="%6."/>
      <w:lvlJc w:val="right"/>
      <w:pPr>
        <w:ind w:left="4320" w:hanging="180"/>
      </w:pPr>
    </w:lvl>
    <w:lvl w:ilvl="6" w:tplc="C974EA0C">
      <w:start w:val="1"/>
      <w:numFmt w:val="decimal"/>
      <w:lvlText w:val="%7."/>
      <w:lvlJc w:val="left"/>
      <w:pPr>
        <w:ind w:left="5040" w:hanging="360"/>
      </w:pPr>
    </w:lvl>
    <w:lvl w:ilvl="7" w:tplc="81F6191A">
      <w:start w:val="1"/>
      <w:numFmt w:val="lowerLetter"/>
      <w:lvlText w:val="%8."/>
      <w:lvlJc w:val="left"/>
      <w:pPr>
        <w:ind w:left="5760" w:hanging="360"/>
      </w:pPr>
    </w:lvl>
    <w:lvl w:ilvl="8" w:tplc="785245A8">
      <w:start w:val="1"/>
      <w:numFmt w:val="lowerRoman"/>
      <w:lvlText w:val="%9."/>
      <w:lvlJc w:val="right"/>
      <w:pPr>
        <w:ind w:left="6480" w:hanging="180"/>
      </w:pPr>
    </w:lvl>
  </w:abstractNum>
  <w:abstractNum w:abstractNumId="9" w15:restartNumberingAfterBreak="0">
    <w:nsid w:val="1E9A2A1C"/>
    <w:multiLevelType w:val="hybridMultilevel"/>
    <w:tmpl w:val="5AF0FEE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202375"/>
    <w:multiLevelType w:val="hybridMultilevel"/>
    <w:tmpl w:val="B0D424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5922F0"/>
    <w:multiLevelType w:val="hybridMultilevel"/>
    <w:tmpl w:val="E392F56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F667B3"/>
    <w:multiLevelType w:val="hybridMultilevel"/>
    <w:tmpl w:val="713CA33C"/>
    <w:lvl w:ilvl="0" w:tplc="04090019">
      <w:start w:val="1"/>
      <w:numFmt w:val="lowerLetter"/>
      <w:lvlText w:val="%1."/>
      <w:lvlJc w:val="left"/>
      <w:pPr>
        <w:ind w:left="1080" w:hanging="360"/>
      </w:pPr>
      <w:rPr>
        <w:rFonts w:hint="default"/>
      </w:rPr>
    </w:lvl>
    <w:lvl w:ilvl="1" w:tplc="88967C6C">
      <w:start w:val="1"/>
      <w:numFmt w:val="bullet"/>
      <w:lvlText w:val="o"/>
      <w:lvlJc w:val="left"/>
      <w:pPr>
        <w:ind w:left="1800" w:hanging="360"/>
      </w:pPr>
      <w:rPr>
        <w:rFonts w:ascii="Courier New" w:hAnsi="Courier New" w:hint="default"/>
      </w:rPr>
    </w:lvl>
    <w:lvl w:ilvl="2" w:tplc="B15CB842">
      <w:start w:val="1"/>
      <w:numFmt w:val="bullet"/>
      <w:lvlText w:val=""/>
      <w:lvlJc w:val="left"/>
      <w:pPr>
        <w:ind w:left="2520" w:hanging="360"/>
      </w:pPr>
      <w:rPr>
        <w:rFonts w:ascii="Wingdings" w:hAnsi="Wingdings" w:hint="default"/>
      </w:rPr>
    </w:lvl>
    <w:lvl w:ilvl="3" w:tplc="547A361E">
      <w:start w:val="1"/>
      <w:numFmt w:val="bullet"/>
      <w:lvlText w:val=""/>
      <w:lvlJc w:val="left"/>
      <w:pPr>
        <w:ind w:left="3240" w:hanging="360"/>
      </w:pPr>
      <w:rPr>
        <w:rFonts w:ascii="Symbol" w:hAnsi="Symbol" w:hint="default"/>
      </w:rPr>
    </w:lvl>
    <w:lvl w:ilvl="4" w:tplc="991C2D32">
      <w:start w:val="1"/>
      <w:numFmt w:val="bullet"/>
      <w:lvlText w:val="o"/>
      <w:lvlJc w:val="left"/>
      <w:pPr>
        <w:ind w:left="3960" w:hanging="360"/>
      </w:pPr>
      <w:rPr>
        <w:rFonts w:ascii="Courier New" w:hAnsi="Courier New" w:hint="default"/>
      </w:rPr>
    </w:lvl>
    <w:lvl w:ilvl="5" w:tplc="3998E124">
      <w:start w:val="1"/>
      <w:numFmt w:val="bullet"/>
      <w:lvlText w:val=""/>
      <w:lvlJc w:val="left"/>
      <w:pPr>
        <w:ind w:left="4680" w:hanging="360"/>
      </w:pPr>
      <w:rPr>
        <w:rFonts w:ascii="Wingdings" w:hAnsi="Wingdings" w:hint="default"/>
      </w:rPr>
    </w:lvl>
    <w:lvl w:ilvl="6" w:tplc="AF6AE5F2">
      <w:start w:val="1"/>
      <w:numFmt w:val="bullet"/>
      <w:lvlText w:val=""/>
      <w:lvlJc w:val="left"/>
      <w:pPr>
        <w:ind w:left="5400" w:hanging="360"/>
      </w:pPr>
      <w:rPr>
        <w:rFonts w:ascii="Symbol" w:hAnsi="Symbol" w:hint="default"/>
      </w:rPr>
    </w:lvl>
    <w:lvl w:ilvl="7" w:tplc="1B34FCA4">
      <w:start w:val="1"/>
      <w:numFmt w:val="bullet"/>
      <w:lvlText w:val="o"/>
      <w:lvlJc w:val="left"/>
      <w:pPr>
        <w:ind w:left="6120" w:hanging="360"/>
      </w:pPr>
      <w:rPr>
        <w:rFonts w:ascii="Courier New" w:hAnsi="Courier New" w:hint="default"/>
      </w:rPr>
    </w:lvl>
    <w:lvl w:ilvl="8" w:tplc="C43E0622">
      <w:start w:val="1"/>
      <w:numFmt w:val="bullet"/>
      <w:lvlText w:val=""/>
      <w:lvlJc w:val="left"/>
      <w:pPr>
        <w:ind w:left="6840" w:hanging="360"/>
      </w:pPr>
      <w:rPr>
        <w:rFonts w:ascii="Wingdings" w:hAnsi="Wingdings" w:hint="default"/>
      </w:rPr>
    </w:lvl>
  </w:abstractNum>
  <w:abstractNum w:abstractNumId="13" w15:restartNumberingAfterBreak="0">
    <w:nsid w:val="29112E40"/>
    <w:multiLevelType w:val="hybridMultilevel"/>
    <w:tmpl w:val="A66ADA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791049"/>
    <w:multiLevelType w:val="hybridMultilevel"/>
    <w:tmpl w:val="07B2AC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7F4421"/>
    <w:multiLevelType w:val="hybridMultilevel"/>
    <w:tmpl w:val="B12448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F00AA8"/>
    <w:multiLevelType w:val="hybridMultilevel"/>
    <w:tmpl w:val="D18EE8C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CC5454"/>
    <w:multiLevelType w:val="hybridMultilevel"/>
    <w:tmpl w:val="E24033D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73275AA"/>
    <w:multiLevelType w:val="hybridMultilevel"/>
    <w:tmpl w:val="FFFFFFFF"/>
    <w:lvl w:ilvl="0" w:tplc="D7E8879A">
      <w:start w:val="1"/>
      <w:numFmt w:val="bullet"/>
      <w:lvlText w:val=""/>
      <w:lvlJc w:val="left"/>
      <w:pPr>
        <w:ind w:left="720" w:hanging="360"/>
      </w:pPr>
      <w:rPr>
        <w:rFonts w:ascii="Symbol" w:hAnsi="Symbol" w:hint="default"/>
      </w:rPr>
    </w:lvl>
    <w:lvl w:ilvl="1" w:tplc="7F3A55EC">
      <w:start w:val="1"/>
      <w:numFmt w:val="bullet"/>
      <w:lvlText w:val="o"/>
      <w:lvlJc w:val="left"/>
      <w:pPr>
        <w:ind w:left="1440" w:hanging="360"/>
      </w:pPr>
      <w:rPr>
        <w:rFonts w:ascii="Courier New" w:hAnsi="Courier New" w:hint="default"/>
      </w:rPr>
    </w:lvl>
    <w:lvl w:ilvl="2" w:tplc="AF24885E">
      <w:start w:val="1"/>
      <w:numFmt w:val="bullet"/>
      <w:lvlText w:val=""/>
      <w:lvlJc w:val="left"/>
      <w:pPr>
        <w:ind w:left="2160" w:hanging="360"/>
      </w:pPr>
      <w:rPr>
        <w:rFonts w:ascii="Wingdings" w:hAnsi="Wingdings" w:hint="default"/>
      </w:rPr>
    </w:lvl>
    <w:lvl w:ilvl="3" w:tplc="EC52A26C">
      <w:start w:val="1"/>
      <w:numFmt w:val="bullet"/>
      <w:lvlText w:val=""/>
      <w:lvlJc w:val="left"/>
      <w:pPr>
        <w:ind w:left="2880" w:hanging="360"/>
      </w:pPr>
      <w:rPr>
        <w:rFonts w:ascii="Symbol" w:hAnsi="Symbol" w:hint="default"/>
      </w:rPr>
    </w:lvl>
    <w:lvl w:ilvl="4" w:tplc="7F9E4628">
      <w:start w:val="1"/>
      <w:numFmt w:val="bullet"/>
      <w:lvlText w:val="o"/>
      <w:lvlJc w:val="left"/>
      <w:pPr>
        <w:ind w:left="3600" w:hanging="360"/>
      </w:pPr>
      <w:rPr>
        <w:rFonts w:ascii="Courier New" w:hAnsi="Courier New" w:hint="default"/>
      </w:rPr>
    </w:lvl>
    <w:lvl w:ilvl="5" w:tplc="FE06C3DE">
      <w:start w:val="1"/>
      <w:numFmt w:val="bullet"/>
      <w:lvlText w:val=""/>
      <w:lvlJc w:val="left"/>
      <w:pPr>
        <w:ind w:left="4320" w:hanging="360"/>
      </w:pPr>
      <w:rPr>
        <w:rFonts w:ascii="Wingdings" w:hAnsi="Wingdings" w:hint="default"/>
      </w:rPr>
    </w:lvl>
    <w:lvl w:ilvl="6" w:tplc="9C7E2F32">
      <w:start w:val="1"/>
      <w:numFmt w:val="bullet"/>
      <w:lvlText w:val=""/>
      <w:lvlJc w:val="left"/>
      <w:pPr>
        <w:ind w:left="5040" w:hanging="360"/>
      </w:pPr>
      <w:rPr>
        <w:rFonts w:ascii="Symbol" w:hAnsi="Symbol" w:hint="default"/>
      </w:rPr>
    </w:lvl>
    <w:lvl w:ilvl="7" w:tplc="F566DC64">
      <w:start w:val="1"/>
      <w:numFmt w:val="bullet"/>
      <w:lvlText w:val="o"/>
      <w:lvlJc w:val="left"/>
      <w:pPr>
        <w:ind w:left="5760" w:hanging="360"/>
      </w:pPr>
      <w:rPr>
        <w:rFonts w:ascii="Courier New" w:hAnsi="Courier New" w:hint="default"/>
      </w:rPr>
    </w:lvl>
    <w:lvl w:ilvl="8" w:tplc="810E5F78">
      <w:start w:val="1"/>
      <w:numFmt w:val="bullet"/>
      <w:lvlText w:val=""/>
      <w:lvlJc w:val="left"/>
      <w:pPr>
        <w:ind w:left="6480" w:hanging="360"/>
      </w:pPr>
      <w:rPr>
        <w:rFonts w:ascii="Wingdings" w:hAnsi="Wingdings" w:hint="default"/>
      </w:rPr>
    </w:lvl>
  </w:abstractNum>
  <w:abstractNum w:abstractNumId="19" w15:restartNumberingAfterBreak="0">
    <w:nsid w:val="4B9F55F5"/>
    <w:multiLevelType w:val="hybridMultilevel"/>
    <w:tmpl w:val="5C800A74"/>
    <w:lvl w:ilvl="0" w:tplc="61F6AE5C">
      <w:start w:val="1"/>
      <w:numFmt w:val="decimal"/>
      <w:lvlText w:val="%1."/>
      <w:lvlJc w:val="left"/>
      <w:pPr>
        <w:ind w:left="720" w:hanging="360"/>
      </w:pPr>
    </w:lvl>
    <w:lvl w:ilvl="1" w:tplc="B54A58EE">
      <w:start w:val="1"/>
      <w:numFmt w:val="lowerLetter"/>
      <w:lvlText w:val="%2."/>
      <w:lvlJc w:val="left"/>
      <w:pPr>
        <w:ind w:left="1440" w:hanging="360"/>
      </w:pPr>
    </w:lvl>
    <w:lvl w:ilvl="2" w:tplc="1BA615C8">
      <w:start w:val="1"/>
      <w:numFmt w:val="lowerRoman"/>
      <w:lvlText w:val="%3."/>
      <w:lvlJc w:val="right"/>
      <w:pPr>
        <w:ind w:left="2160" w:hanging="180"/>
      </w:pPr>
    </w:lvl>
    <w:lvl w:ilvl="3" w:tplc="1E9C8E1C">
      <w:start w:val="1"/>
      <w:numFmt w:val="decimal"/>
      <w:lvlText w:val="%4."/>
      <w:lvlJc w:val="left"/>
      <w:pPr>
        <w:ind w:left="2880" w:hanging="360"/>
      </w:pPr>
    </w:lvl>
    <w:lvl w:ilvl="4" w:tplc="54BC413E">
      <w:start w:val="1"/>
      <w:numFmt w:val="lowerLetter"/>
      <w:lvlText w:val="%5."/>
      <w:lvlJc w:val="left"/>
      <w:pPr>
        <w:ind w:left="3600" w:hanging="360"/>
      </w:pPr>
    </w:lvl>
    <w:lvl w:ilvl="5" w:tplc="72523D0C">
      <w:start w:val="1"/>
      <w:numFmt w:val="lowerRoman"/>
      <w:lvlText w:val="%6."/>
      <w:lvlJc w:val="right"/>
      <w:pPr>
        <w:ind w:left="4320" w:hanging="180"/>
      </w:pPr>
    </w:lvl>
    <w:lvl w:ilvl="6" w:tplc="7FFEC6BE">
      <w:start w:val="1"/>
      <w:numFmt w:val="decimal"/>
      <w:lvlText w:val="%7."/>
      <w:lvlJc w:val="left"/>
      <w:pPr>
        <w:ind w:left="5040" w:hanging="360"/>
      </w:pPr>
    </w:lvl>
    <w:lvl w:ilvl="7" w:tplc="DFB83E9C">
      <w:start w:val="1"/>
      <w:numFmt w:val="lowerLetter"/>
      <w:lvlText w:val="%8."/>
      <w:lvlJc w:val="left"/>
      <w:pPr>
        <w:ind w:left="5760" w:hanging="360"/>
      </w:pPr>
    </w:lvl>
    <w:lvl w:ilvl="8" w:tplc="6B5AD7C6">
      <w:start w:val="1"/>
      <w:numFmt w:val="lowerRoman"/>
      <w:lvlText w:val="%9."/>
      <w:lvlJc w:val="right"/>
      <w:pPr>
        <w:ind w:left="6480" w:hanging="180"/>
      </w:pPr>
    </w:lvl>
  </w:abstractNum>
  <w:abstractNum w:abstractNumId="20" w15:restartNumberingAfterBreak="0">
    <w:nsid w:val="5619A7E2"/>
    <w:multiLevelType w:val="hybridMultilevel"/>
    <w:tmpl w:val="9E967228"/>
    <w:lvl w:ilvl="0" w:tplc="DD3499C8">
      <w:start w:val="1"/>
      <w:numFmt w:val="lowerRoman"/>
      <w:lvlText w:val="(%1)"/>
      <w:lvlJc w:val="left"/>
      <w:pPr>
        <w:ind w:left="1080" w:hanging="360"/>
      </w:pPr>
    </w:lvl>
    <w:lvl w:ilvl="1" w:tplc="32B82E8A">
      <w:start w:val="1"/>
      <w:numFmt w:val="lowerLetter"/>
      <w:lvlText w:val="%2."/>
      <w:lvlJc w:val="left"/>
      <w:pPr>
        <w:ind w:left="1800" w:hanging="360"/>
      </w:pPr>
    </w:lvl>
    <w:lvl w:ilvl="2" w:tplc="D0C21B3E">
      <w:start w:val="1"/>
      <w:numFmt w:val="lowerRoman"/>
      <w:lvlText w:val="%3."/>
      <w:lvlJc w:val="right"/>
      <w:pPr>
        <w:ind w:left="2520" w:hanging="180"/>
      </w:pPr>
    </w:lvl>
    <w:lvl w:ilvl="3" w:tplc="940ADBFC">
      <w:start w:val="1"/>
      <w:numFmt w:val="decimal"/>
      <w:lvlText w:val="%4."/>
      <w:lvlJc w:val="left"/>
      <w:pPr>
        <w:ind w:left="3240" w:hanging="360"/>
      </w:pPr>
    </w:lvl>
    <w:lvl w:ilvl="4" w:tplc="DDEC4C42">
      <w:start w:val="1"/>
      <w:numFmt w:val="lowerLetter"/>
      <w:lvlText w:val="%5."/>
      <w:lvlJc w:val="left"/>
      <w:pPr>
        <w:ind w:left="3960" w:hanging="360"/>
      </w:pPr>
    </w:lvl>
    <w:lvl w:ilvl="5" w:tplc="F8A4527E">
      <w:start w:val="1"/>
      <w:numFmt w:val="lowerRoman"/>
      <w:lvlText w:val="%6."/>
      <w:lvlJc w:val="right"/>
      <w:pPr>
        <w:ind w:left="4680" w:hanging="180"/>
      </w:pPr>
    </w:lvl>
    <w:lvl w:ilvl="6" w:tplc="0F84B170">
      <w:start w:val="1"/>
      <w:numFmt w:val="decimal"/>
      <w:lvlText w:val="%7."/>
      <w:lvlJc w:val="left"/>
      <w:pPr>
        <w:ind w:left="5400" w:hanging="360"/>
      </w:pPr>
    </w:lvl>
    <w:lvl w:ilvl="7" w:tplc="B72CB414">
      <w:start w:val="1"/>
      <w:numFmt w:val="lowerLetter"/>
      <w:lvlText w:val="%8."/>
      <w:lvlJc w:val="left"/>
      <w:pPr>
        <w:ind w:left="6120" w:hanging="360"/>
      </w:pPr>
    </w:lvl>
    <w:lvl w:ilvl="8" w:tplc="17FA1230">
      <w:start w:val="1"/>
      <w:numFmt w:val="lowerRoman"/>
      <w:lvlText w:val="%9."/>
      <w:lvlJc w:val="right"/>
      <w:pPr>
        <w:ind w:left="6840" w:hanging="180"/>
      </w:pPr>
    </w:lvl>
  </w:abstractNum>
  <w:abstractNum w:abstractNumId="21" w15:restartNumberingAfterBreak="0">
    <w:nsid w:val="57A596F7"/>
    <w:multiLevelType w:val="hybridMultilevel"/>
    <w:tmpl w:val="2354B7C2"/>
    <w:lvl w:ilvl="0" w:tplc="28CA1066">
      <w:start w:val="1"/>
      <w:numFmt w:val="decimal"/>
      <w:lvlText w:val="%1."/>
      <w:lvlJc w:val="left"/>
      <w:pPr>
        <w:ind w:left="720" w:hanging="360"/>
      </w:pPr>
    </w:lvl>
    <w:lvl w:ilvl="1" w:tplc="6666D1CA">
      <w:start w:val="1"/>
      <w:numFmt w:val="lowerLetter"/>
      <w:lvlText w:val="%2."/>
      <w:lvlJc w:val="left"/>
      <w:pPr>
        <w:ind w:left="1440" w:hanging="360"/>
      </w:pPr>
    </w:lvl>
    <w:lvl w:ilvl="2" w:tplc="C70EF96E">
      <w:start w:val="1"/>
      <w:numFmt w:val="lowerRoman"/>
      <w:lvlText w:val="%3."/>
      <w:lvlJc w:val="right"/>
      <w:pPr>
        <w:ind w:left="2160" w:hanging="180"/>
      </w:pPr>
    </w:lvl>
    <w:lvl w:ilvl="3" w:tplc="77624C96">
      <w:start w:val="1"/>
      <w:numFmt w:val="decimal"/>
      <w:lvlText w:val="%4."/>
      <w:lvlJc w:val="left"/>
      <w:pPr>
        <w:ind w:left="2880" w:hanging="360"/>
      </w:pPr>
    </w:lvl>
    <w:lvl w:ilvl="4" w:tplc="A6348342">
      <w:start w:val="1"/>
      <w:numFmt w:val="lowerLetter"/>
      <w:lvlText w:val="%5."/>
      <w:lvlJc w:val="left"/>
      <w:pPr>
        <w:ind w:left="3600" w:hanging="360"/>
      </w:pPr>
    </w:lvl>
    <w:lvl w:ilvl="5" w:tplc="F5CA0EE4">
      <w:start w:val="1"/>
      <w:numFmt w:val="lowerRoman"/>
      <w:lvlText w:val="%6."/>
      <w:lvlJc w:val="right"/>
      <w:pPr>
        <w:ind w:left="4320" w:hanging="180"/>
      </w:pPr>
    </w:lvl>
    <w:lvl w:ilvl="6" w:tplc="A25058BA">
      <w:start w:val="1"/>
      <w:numFmt w:val="decimal"/>
      <w:lvlText w:val="%7."/>
      <w:lvlJc w:val="left"/>
      <w:pPr>
        <w:ind w:left="5040" w:hanging="360"/>
      </w:pPr>
    </w:lvl>
    <w:lvl w:ilvl="7" w:tplc="310AB1F4">
      <w:start w:val="1"/>
      <w:numFmt w:val="lowerLetter"/>
      <w:lvlText w:val="%8."/>
      <w:lvlJc w:val="left"/>
      <w:pPr>
        <w:ind w:left="5760" w:hanging="360"/>
      </w:pPr>
    </w:lvl>
    <w:lvl w:ilvl="8" w:tplc="4AF63524">
      <w:start w:val="1"/>
      <w:numFmt w:val="lowerRoman"/>
      <w:lvlText w:val="%9."/>
      <w:lvlJc w:val="right"/>
      <w:pPr>
        <w:ind w:left="6480" w:hanging="180"/>
      </w:pPr>
    </w:lvl>
  </w:abstractNum>
  <w:abstractNum w:abstractNumId="22" w15:restartNumberingAfterBreak="0">
    <w:nsid w:val="5AFD5FBA"/>
    <w:multiLevelType w:val="hybridMultilevel"/>
    <w:tmpl w:val="F32098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6B2636"/>
    <w:multiLevelType w:val="hybridMultilevel"/>
    <w:tmpl w:val="990014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5724CF"/>
    <w:multiLevelType w:val="hybridMultilevel"/>
    <w:tmpl w:val="F6D4CD9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7C46AB"/>
    <w:multiLevelType w:val="hybridMultilevel"/>
    <w:tmpl w:val="1F6A7CA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6D5808"/>
    <w:multiLevelType w:val="hybridMultilevel"/>
    <w:tmpl w:val="0090CC60"/>
    <w:lvl w:ilvl="0" w:tplc="B148B4C0">
      <w:start w:val="1"/>
      <w:numFmt w:val="decimal"/>
      <w:lvlText w:val="%1."/>
      <w:lvlJc w:val="left"/>
      <w:pPr>
        <w:ind w:left="1080" w:hanging="360"/>
      </w:pPr>
    </w:lvl>
    <w:lvl w:ilvl="1" w:tplc="B9B03ACE" w:tentative="1">
      <w:start w:val="1"/>
      <w:numFmt w:val="lowerLetter"/>
      <w:lvlText w:val="%2."/>
      <w:lvlJc w:val="left"/>
      <w:pPr>
        <w:ind w:left="1800" w:hanging="360"/>
      </w:pPr>
    </w:lvl>
    <w:lvl w:ilvl="2" w:tplc="7D803CF4" w:tentative="1">
      <w:start w:val="1"/>
      <w:numFmt w:val="lowerRoman"/>
      <w:lvlText w:val="%3."/>
      <w:lvlJc w:val="right"/>
      <w:pPr>
        <w:ind w:left="2520" w:hanging="180"/>
      </w:pPr>
    </w:lvl>
    <w:lvl w:ilvl="3" w:tplc="E592CF68" w:tentative="1">
      <w:start w:val="1"/>
      <w:numFmt w:val="decimal"/>
      <w:lvlText w:val="%4."/>
      <w:lvlJc w:val="left"/>
      <w:pPr>
        <w:ind w:left="3240" w:hanging="360"/>
      </w:pPr>
    </w:lvl>
    <w:lvl w:ilvl="4" w:tplc="63F64A3A" w:tentative="1">
      <w:start w:val="1"/>
      <w:numFmt w:val="lowerLetter"/>
      <w:lvlText w:val="%5."/>
      <w:lvlJc w:val="left"/>
      <w:pPr>
        <w:ind w:left="3960" w:hanging="360"/>
      </w:pPr>
    </w:lvl>
    <w:lvl w:ilvl="5" w:tplc="02CCAFC2" w:tentative="1">
      <w:start w:val="1"/>
      <w:numFmt w:val="lowerRoman"/>
      <w:lvlText w:val="%6."/>
      <w:lvlJc w:val="right"/>
      <w:pPr>
        <w:ind w:left="4680" w:hanging="180"/>
      </w:pPr>
    </w:lvl>
    <w:lvl w:ilvl="6" w:tplc="206056B4" w:tentative="1">
      <w:start w:val="1"/>
      <w:numFmt w:val="decimal"/>
      <w:lvlText w:val="%7."/>
      <w:lvlJc w:val="left"/>
      <w:pPr>
        <w:ind w:left="5400" w:hanging="360"/>
      </w:pPr>
    </w:lvl>
    <w:lvl w:ilvl="7" w:tplc="B08C7C6A" w:tentative="1">
      <w:start w:val="1"/>
      <w:numFmt w:val="lowerLetter"/>
      <w:lvlText w:val="%8."/>
      <w:lvlJc w:val="left"/>
      <w:pPr>
        <w:ind w:left="6120" w:hanging="360"/>
      </w:pPr>
    </w:lvl>
    <w:lvl w:ilvl="8" w:tplc="94D2B2A0" w:tentative="1">
      <w:start w:val="1"/>
      <w:numFmt w:val="lowerRoman"/>
      <w:lvlText w:val="%9."/>
      <w:lvlJc w:val="right"/>
      <w:pPr>
        <w:ind w:left="6840" w:hanging="180"/>
      </w:pPr>
    </w:lvl>
  </w:abstractNum>
  <w:abstractNum w:abstractNumId="27" w15:restartNumberingAfterBreak="0">
    <w:nsid w:val="72AAB299"/>
    <w:multiLevelType w:val="hybridMultilevel"/>
    <w:tmpl w:val="FDD0A7B0"/>
    <w:lvl w:ilvl="0" w:tplc="A036BDF4">
      <w:start w:val="1"/>
      <w:numFmt w:val="decimal"/>
      <w:lvlText w:val="%1."/>
      <w:lvlJc w:val="left"/>
      <w:pPr>
        <w:ind w:left="720" w:hanging="360"/>
      </w:pPr>
    </w:lvl>
    <w:lvl w:ilvl="1" w:tplc="CE52D392">
      <w:start w:val="1"/>
      <w:numFmt w:val="lowerLetter"/>
      <w:lvlText w:val="%2."/>
      <w:lvlJc w:val="left"/>
      <w:pPr>
        <w:ind w:left="1440" w:hanging="360"/>
      </w:pPr>
    </w:lvl>
    <w:lvl w:ilvl="2" w:tplc="1550F5EE">
      <w:start w:val="1"/>
      <w:numFmt w:val="lowerRoman"/>
      <w:lvlText w:val="%3."/>
      <w:lvlJc w:val="right"/>
      <w:pPr>
        <w:ind w:left="2160" w:hanging="180"/>
      </w:pPr>
    </w:lvl>
    <w:lvl w:ilvl="3" w:tplc="3D6EFB3C">
      <w:start w:val="1"/>
      <w:numFmt w:val="decimal"/>
      <w:lvlText w:val="%4."/>
      <w:lvlJc w:val="left"/>
      <w:pPr>
        <w:ind w:left="2880" w:hanging="360"/>
      </w:pPr>
    </w:lvl>
    <w:lvl w:ilvl="4" w:tplc="E2463500">
      <w:start w:val="1"/>
      <w:numFmt w:val="lowerLetter"/>
      <w:lvlText w:val="%5."/>
      <w:lvlJc w:val="left"/>
      <w:pPr>
        <w:ind w:left="3600" w:hanging="360"/>
      </w:pPr>
    </w:lvl>
    <w:lvl w:ilvl="5" w:tplc="9FF4056C">
      <w:start w:val="1"/>
      <w:numFmt w:val="lowerRoman"/>
      <w:lvlText w:val="%6."/>
      <w:lvlJc w:val="right"/>
      <w:pPr>
        <w:ind w:left="4320" w:hanging="180"/>
      </w:pPr>
    </w:lvl>
    <w:lvl w:ilvl="6" w:tplc="3E186E3E">
      <w:start w:val="1"/>
      <w:numFmt w:val="decimal"/>
      <w:lvlText w:val="%7."/>
      <w:lvlJc w:val="left"/>
      <w:pPr>
        <w:ind w:left="5040" w:hanging="360"/>
      </w:pPr>
    </w:lvl>
    <w:lvl w:ilvl="7" w:tplc="E04C84B2">
      <w:start w:val="1"/>
      <w:numFmt w:val="lowerLetter"/>
      <w:lvlText w:val="%8."/>
      <w:lvlJc w:val="left"/>
      <w:pPr>
        <w:ind w:left="5760" w:hanging="360"/>
      </w:pPr>
    </w:lvl>
    <w:lvl w:ilvl="8" w:tplc="3A647778">
      <w:start w:val="1"/>
      <w:numFmt w:val="lowerRoman"/>
      <w:lvlText w:val="%9."/>
      <w:lvlJc w:val="right"/>
      <w:pPr>
        <w:ind w:left="6480" w:hanging="180"/>
      </w:pPr>
    </w:lvl>
  </w:abstractNum>
  <w:abstractNum w:abstractNumId="28" w15:restartNumberingAfterBreak="0">
    <w:nsid w:val="75E6385A"/>
    <w:multiLevelType w:val="hybridMultilevel"/>
    <w:tmpl w:val="0BA4CD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218E21"/>
    <w:multiLevelType w:val="hybridMultilevel"/>
    <w:tmpl w:val="FFFFFFFF"/>
    <w:lvl w:ilvl="0" w:tplc="8BA6D1D4">
      <w:start w:val="1"/>
      <w:numFmt w:val="lowerLetter"/>
      <w:lvlText w:val="%1."/>
      <w:lvlJc w:val="left"/>
      <w:pPr>
        <w:ind w:left="720" w:hanging="360"/>
      </w:pPr>
    </w:lvl>
    <w:lvl w:ilvl="1" w:tplc="5EF8A9FA">
      <w:start w:val="1"/>
      <w:numFmt w:val="lowerLetter"/>
      <w:lvlText w:val="%2."/>
      <w:lvlJc w:val="left"/>
      <w:pPr>
        <w:ind w:left="1440" w:hanging="360"/>
      </w:pPr>
    </w:lvl>
    <w:lvl w:ilvl="2" w:tplc="4AC82F76">
      <w:start w:val="1"/>
      <w:numFmt w:val="lowerRoman"/>
      <w:lvlText w:val="%3."/>
      <w:lvlJc w:val="right"/>
      <w:pPr>
        <w:ind w:left="2160" w:hanging="180"/>
      </w:pPr>
    </w:lvl>
    <w:lvl w:ilvl="3" w:tplc="14FC7150">
      <w:start w:val="1"/>
      <w:numFmt w:val="decimal"/>
      <w:lvlText w:val="%4."/>
      <w:lvlJc w:val="left"/>
      <w:pPr>
        <w:ind w:left="2880" w:hanging="360"/>
      </w:pPr>
    </w:lvl>
    <w:lvl w:ilvl="4" w:tplc="94DA0B00">
      <w:start w:val="1"/>
      <w:numFmt w:val="lowerLetter"/>
      <w:lvlText w:val="%5."/>
      <w:lvlJc w:val="left"/>
      <w:pPr>
        <w:ind w:left="3600" w:hanging="360"/>
      </w:pPr>
    </w:lvl>
    <w:lvl w:ilvl="5" w:tplc="4B0680B0">
      <w:start w:val="1"/>
      <w:numFmt w:val="lowerRoman"/>
      <w:lvlText w:val="%6."/>
      <w:lvlJc w:val="right"/>
      <w:pPr>
        <w:ind w:left="4320" w:hanging="180"/>
      </w:pPr>
    </w:lvl>
    <w:lvl w:ilvl="6" w:tplc="6C9C0A60">
      <w:start w:val="1"/>
      <w:numFmt w:val="decimal"/>
      <w:lvlText w:val="%7."/>
      <w:lvlJc w:val="left"/>
      <w:pPr>
        <w:ind w:left="5040" w:hanging="360"/>
      </w:pPr>
    </w:lvl>
    <w:lvl w:ilvl="7" w:tplc="7CCADBC4">
      <w:start w:val="1"/>
      <w:numFmt w:val="lowerLetter"/>
      <w:lvlText w:val="%8."/>
      <w:lvlJc w:val="left"/>
      <w:pPr>
        <w:ind w:left="5760" w:hanging="360"/>
      </w:pPr>
    </w:lvl>
    <w:lvl w:ilvl="8" w:tplc="6BD4077C">
      <w:start w:val="1"/>
      <w:numFmt w:val="lowerRoman"/>
      <w:lvlText w:val="%9."/>
      <w:lvlJc w:val="right"/>
      <w:pPr>
        <w:ind w:left="6480" w:hanging="180"/>
      </w:pPr>
    </w:lvl>
  </w:abstractNum>
  <w:num w:numId="1" w16cid:durableId="770666145">
    <w:abstractNumId w:val="12"/>
  </w:num>
  <w:num w:numId="2" w16cid:durableId="1777750950">
    <w:abstractNumId w:val="21"/>
  </w:num>
  <w:num w:numId="3" w16cid:durableId="1901212250">
    <w:abstractNumId w:val="20"/>
  </w:num>
  <w:num w:numId="4" w16cid:durableId="1187477631">
    <w:abstractNumId w:val="0"/>
  </w:num>
  <w:num w:numId="5" w16cid:durableId="1920019042">
    <w:abstractNumId w:val="19"/>
  </w:num>
  <w:num w:numId="6" w16cid:durableId="214707054">
    <w:abstractNumId w:val="27"/>
  </w:num>
  <w:num w:numId="7" w16cid:durableId="326717140">
    <w:abstractNumId w:val="18"/>
  </w:num>
  <w:num w:numId="8" w16cid:durableId="746346452">
    <w:abstractNumId w:val="2"/>
  </w:num>
  <w:num w:numId="9" w16cid:durableId="217086286">
    <w:abstractNumId w:val="8"/>
  </w:num>
  <w:num w:numId="10" w16cid:durableId="1352562495">
    <w:abstractNumId w:val="6"/>
  </w:num>
  <w:num w:numId="11" w16cid:durableId="1855533080">
    <w:abstractNumId w:val="5"/>
  </w:num>
  <w:num w:numId="12" w16cid:durableId="397556427">
    <w:abstractNumId w:val="26"/>
  </w:num>
  <w:num w:numId="13" w16cid:durableId="737555033">
    <w:abstractNumId w:val="9"/>
  </w:num>
  <w:num w:numId="14" w16cid:durableId="1942368665">
    <w:abstractNumId w:val="11"/>
  </w:num>
  <w:num w:numId="15" w16cid:durableId="175311371">
    <w:abstractNumId w:val="16"/>
  </w:num>
  <w:num w:numId="16" w16cid:durableId="1152214409">
    <w:abstractNumId w:val="14"/>
  </w:num>
  <w:num w:numId="17" w16cid:durableId="1553620129">
    <w:abstractNumId w:val="1"/>
  </w:num>
  <w:num w:numId="18" w16cid:durableId="1304845309">
    <w:abstractNumId w:val="13"/>
  </w:num>
  <w:num w:numId="19" w16cid:durableId="1981181511">
    <w:abstractNumId w:val="22"/>
  </w:num>
  <w:num w:numId="20" w16cid:durableId="1176919509">
    <w:abstractNumId w:val="7"/>
  </w:num>
  <w:num w:numId="21" w16cid:durableId="331686195">
    <w:abstractNumId w:val="3"/>
  </w:num>
  <w:num w:numId="22" w16cid:durableId="1737824650">
    <w:abstractNumId w:val="28"/>
  </w:num>
  <w:num w:numId="23" w16cid:durableId="1631008801">
    <w:abstractNumId w:val="24"/>
  </w:num>
  <w:num w:numId="24" w16cid:durableId="2085880304">
    <w:abstractNumId w:val="25"/>
  </w:num>
  <w:num w:numId="25" w16cid:durableId="1160847443">
    <w:abstractNumId w:val="23"/>
  </w:num>
  <w:num w:numId="26" w16cid:durableId="1254170627">
    <w:abstractNumId w:val="15"/>
  </w:num>
  <w:num w:numId="27" w16cid:durableId="824050296">
    <w:abstractNumId w:val="10"/>
  </w:num>
  <w:num w:numId="28" w16cid:durableId="1931623779">
    <w:abstractNumId w:val="29"/>
  </w:num>
  <w:num w:numId="29" w16cid:durableId="50348063">
    <w:abstractNumId w:val="4"/>
  </w:num>
  <w:num w:numId="30" w16cid:durableId="142923587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96"/>
    <w:rsid w:val="00000091"/>
    <w:rsid w:val="00001AC9"/>
    <w:rsid w:val="00001B4E"/>
    <w:rsid w:val="00001C9E"/>
    <w:rsid w:val="00002435"/>
    <w:rsid w:val="00002827"/>
    <w:rsid w:val="0000294F"/>
    <w:rsid w:val="00003895"/>
    <w:rsid w:val="00004203"/>
    <w:rsid w:val="0000422D"/>
    <w:rsid w:val="000042F6"/>
    <w:rsid w:val="0000480A"/>
    <w:rsid w:val="00005360"/>
    <w:rsid w:val="00005515"/>
    <w:rsid w:val="0000581A"/>
    <w:rsid w:val="000058F4"/>
    <w:rsid w:val="0000598B"/>
    <w:rsid w:val="000059DB"/>
    <w:rsid w:val="00005D0C"/>
    <w:rsid w:val="000068DB"/>
    <w:rsid w:val="00007024"/>
    <w:rsid w:val="000074D3"/>
    <w:rsid w:val="000101DE"/>
    <w:rsid w:val="0001022D"/>
    <w:rsid w:val="00010782"/>
    <w:rsid w:val="00010966"/>
    <w:rsid w:val="00010A24"/>
    <w:rsid w:val="00010F5D"/>
    <w:rsid w:val="000110F3"/>
    <w:rsid w:val="00011E62"/>
    <w:rsid w:val="000120AC"/>
    <w:rsid w:val="000124E6"/>
    <w:rsid w:val="00012D18"/>
    <w:rsid w:val="000136AB"/>
    <w:rsid w:val="000138A2"/>
    <w:rsid w:val="00014FA0"/>
    <w:rsid w:val="000153F4"/>
    <w:rsid w:val="00015931"/>
    <w:rsid w:val="000162A8"/>
    <w:rsid w:val="00016A98"/>
    <w:rsid w:val="00017092"/>
    <w:rsid w:val="00017BD9"/>
    <w:rsid w:val="00017CA1"/>
    <w:rsid w:val="00020283"/>
    <w:rsid w:val="0002032D"/>
    <w:rsid w:val="000206AC"/>
    <w:rsid w:val="00020D2E"/>
    <w:rsid w:val="000213FD"/>
    <w:rsid w:val="000241D8"/>
    <w:rsid w:val="000253B0"/>
    <w:rsid w:val="00025717"/>
    <w:rsid w:val="00025990"/>
    <w:rsid w:val="00025C5F"/>
    <w:rsid w:val="00025E21"/>
    <w:rsid w:val="00025F35"/>
    <w:rsid w:val="000265DE"/>
    <w:rsid w:val="00026985"/>
    <w:rsid w:val="00026BCE"/>
    <w:rsid w:val="00027480"/>
    <w:rsid w:val="00027802"/>
    <w:rsid w:val="00030872"/>
    <w:rsid w:val="00030C78"/>
    <w:rsid w:val="0003172C"/>
    <w:rsid w:val="00031755"/>
    <w:rsid w:val="0003175F"/>
    <w:rsid w:val="00031D2E"/>
    <w:rsid w:val="00032F3A"/>
    <w:rsid w:val="00033C99"/>
    <w:rsid w:val="0003433F"/>
    <w:rsid w:val="00034763"/>
    <w:rsid w:val="000349A0"/>
    <w:rsid w:val="00034B0E"/>
    <w:rsid w:val="00034DA4"/>
    <w:rsid w:val="00035C9F"/>
    <w:rsid w:val="00035D3B"/>
    <w:rsid w:val="00036094"/>
    <w:rsid w:val="00036941"/>
    <w:rsid w:val="00036955"/>
    <w:rsid w:val="00036C01"/>
    <w:rsid w:val="00036F4E"/>
    <w:rsid w:val="0003700F"/>
    <w:rsid w:val="000372AE"/>
    <w:rsid w:val="000373DF"/>
    <w:rsid w:val="00037C37"/>
    <w:rsid w:val="000404D0"/>
    <w:rsid w:val="000407EA"/>
    <w:rsid w:val="00040C23"/>
    <w:rsid w:val="00040F8C"/>
    <w:rsid w:val="00041973"/>
    <w:rsid w:val="00041D2B"/>
    <w:rsid w:val="0004299D"/>
    <w:rsid w:val="00042CEA"/>
    <w:rsid w:val="00042FCD"/>
    <w:rsid w:val="00043DBD"/>
    <w:rsid w:val="00044097"/>
    <w:rsid w:val="000440E5"/>
    <w:rsid w:val="000443E0"/>
    <w:rsid w:val="00044B19"/>
    <w:rsid w:val="00044B27"/>
    <w:rsid w:val="00044BEC"/>
    <w:rsid w:val="000460D5"/>
    <w:rsid w:val="000469CC"/>
    <w:rsid w:val="00046D46"/>
    <w:rsid w:val="00046D49"/>
    <w:rsid w:val="00047487"/>
    <w:rsid w:val="00050F9D"/>
    <w:rsid w:val="00051128"/>
    <w:rsid w:val="00051284"/>
    <w:rsid w:val="0005211E"/>
    <w:rsid w:val="00052151"/>
    <w:rsid w:val="00052394"/>
    <w:rsid w:val="00052573"/>
    <w:rsid w:val="0005310E"/>
    <w:rsid w:val="00053C64"/>
    <w:rsid w:val="00054787"/>
    <w:rsid w:val="000551E3"/>
    <w:rsid w:val="00055CA1"/>
    <w:rsid w:val="00055CB9"/>
    <w:rsid w:val="0005610C"/>
    <w:rsid w:val="000567D6"/>
    <w:rsid w:val="00056BD3"/>
    <w:rsid w:val="00056E22"/>
    <w:rsid w:val="0005766B"/>
    <w:rsid w:val="0005785C"/>
    <w:rsid w:val="00057B70"/>
    <w:rsid w:val="00057BD0"/>
    <w:rsid w:val="00057F64"/>
    <w:rsid w:val="0006022D"/>
    <w:rsid w:val="0006027A"/>
    <w:rsid w:val="0006054E"/>
    <w:rsid w:val="000608ED"/>
    <w:rsid w:val="00060CA5"/>
    <w:rsid w:val="00061757"/>
    <w:rsid w:val="00061DF7"/>
    <w:rsid w:val="0006236A"/>
    <w:rsid w:val="0006238B"/>
    <w:rsid w:val="000625EA"/>
    <w:rsid w:val="00062C0C"/>
    <w:rsid w:val="00062C55"/>
    <w:rsid w:val="00062E49"/>
    <w:rsid w:val="00062E5D"/>
    <w:rsid w:val="00062F4C"/>
    <w:rsid w:val="00063256"/>
    <w:rsid w:val="000633E1"/>
    <w:rsid w:val="00063E69"/>
    <w:rsid w:val="0006513F"/>
    <w:rsid w:val="000652E6"/>
    <w:rsid w:val="00065493"/>
    <w:rsid w:val="00065CBF"/>
    <w:rsid w:val="00065D27"/>
    <w:rsid w:val="00065FCF"/>
    <w:rsid w:val="000660AB"/>
    <w:rsid w:val="00066ECA"/>
    <w:rsid w:val="00066F57"/>
    <w:rsid w:val="000675DE"/>
    <w:rsid w:val="0006762B"/>
    <w:rsid w:val="000678D4"/>
    <w:rsid w:val="00067B24"/>
    <w:rsid w:val="00067D06"/>
    <w:rsid w:val="000704D4"/>
    <w:rsid w:val="00071298"/>
    <w:rsid w:val="00071DA1"/>
    <w:rsid w:val="0007318A"/>
    <w:rsid w:val="00074ECC"/>
    <w:rsid w:val="000750D3"/>
    <w:rsid w:val="000759DB"/>
    <w:rsid w:val="00075C92"/>
    <w:rsid w:val="00075D91"/>
    <w:rsid w:val="0007684A"/>
    <w:rsid w:val="00076BEB"/>
    <w:rsid w:val="00076D63"/>
    <w:rsid w:val="000771B8"/>
    <w:rsid w:val="0008033B"/>
    <w:rsid w:val="00080819"/>
    <w:rsid w:val="00081678"/>
    <w:rsid w:val="00081A3B"/>
    <w:rsid w:val="00082606"/>
    <w:rsid w:val="00082BBC"/>
    <w:rsid w:val="00082CC1"/>
    <w:rsid w:val="000832A4"/>
    <w:rsid w:val="000833FB"/>
    <w:rsid w:val="00083547"/>
    <w:rsid w:val="00083A9A"/>
    <w:rsid w:val="00083BF7"/>
    <w:rsid w:val="000848BB"/>
    <w:rsid w:val="00085469"/>
    <w:rsid w:val="00085821"/>
    <w:rsid w:val="00085E5A"/>
    <w:rsid w:val="00086E89"/>
    <w:rsid w:val="00087044"/>
    <w:rsid w:val="0008758E"/>
    <w:rsid w:val="00087698"/>
    <w:rsid w:val="00087A0D"/>
    <w:rsid w:val="00087B71"/>
    <w:rsid w:val="00087E0C"/>
    <w:rsid w:val="0009012A"/>
    <w:rsid w:val="000916B8"/>
    <w:rsid w:val="000917F0"/>
    <w:rsid w:val="00092368"/>
    <w:rsid w:val="00092715"/>
    <w:rsid w:val="00092ED6"/>
    <w:rsid w:val="000951AE"/>
    <w:rsid w:val="00095C22"/>
    <w:rsid w:val="00097128"/>
    <w:rsid w:val="00097657"/>
    <w:rsid w:val="00097CC1"/>
    <w:rsid w:val="000A007E"/>
    <w:rsid w:val="000A022A"/>
    <w:rsid w:val="000A0310"/>
    <w:rsid w:val="000A04FA"/>
    <w:rsid w:val="000A0C30"/>
    <w:rsid w:val="000A119E"/>
    <w:rsid w:val="000A120D"/>
    <w:rsid w:val="000A1BCD"/>
    <w:rsid w:val="000A1CC2"/>
    <w:rsid w:val="000A2529"/>
    <w:rsid w:val="000A26E9"/>
    <w:rsid w:val="000A2DC3"/>
    <w:rsid w:val="000A315C"/>
    <w:rsid w:val="000A431E"/>
    <w:rsid w:val="000A47A0"/>
    <w:rsid w:val="000A48F8"/>
    <w:rsid w:val="000A4CCB"/>
    <w:rsid w:val="000A4CFA"/>
    <w:rsid w:val="000A4F77"/>
    <w:rsid w:val="000A53F3"/>
    <w:rsid w:val="000A70AA"/>
    <w:rsid w:val="000A725E"/>
    <w:rsid w:val="000A798D"/>
    <w:rsid w:val="000B034C"/>
    <w:rsid w:val="000B0B22"/>
    <w:rsid w:val="000B1351"/>
    <w:rsid w:val="000B1381"/>
    <w:rsid w:val="000B154B"/>
    <w:rsid w:val="000B1F2F"/>
    <w:rsid w:val="000B207D"/>
    <w:rsid w:val="000B2B9B"/>
    <w:rsid w:val="000B38D2"/>
    <w:rsid w:val="000B3DA5"/>
    <w:rsid w:val="000B44D0"/>
    <w:rsid w:val="000B4975"/>
    <w:rsid w:val="000B5C1D"/>
    <w:rsid w:val="000B5CB5"/>
    <w:rsid w:val="000B5D1A"/>
    <w:rsid w:val="000B5FA5"/>
    <w:rsid w:val="000B6786"/>
    <w:rsid w:val="000B7965"/>
    <w:rsid w:val="000B7D59"/>
    <w:rsid w:val="000C040A"/>
    <w:rsid w:val="000C04C3"/>
    <w:rsid w:val="000C0AA1"/>
    <w:rsid w:val="000C0D61"/>
    <w:rsid w:val="000C1095"/>
    <w:rsid w:val="000C225E"/>
    <w:rsid w:val="000C2FD3"/>
    <w:rsid w:val="000C2FD5"/>
    <w:rsid w:val="000C31D6"/>
    <w:rsid w:val="000C3238"/>
    <w:rsid w:val="000C3CF4"/>
    <w:rsid w:val="000C4450"/>
    <w:rsid w:val="000C4600"/>
    <w:rsid w:val="000C48EA"/>
    <w:rsid w:val="000C49C0"/>
    <w:rsid w:val="000C4EDA"/>
    <w:rsid w:val="000C50CA"/>
    <w:rsid w:val="000C6EC2"/>
    <w:rsid w:val="000C70D0"/>
    <w:rsid w:val="000C71AE"/>
    <w:rsid w:val="000C76F9"/>
    <w:rsid w:val="000D0D31"/>
    <w:rsid w:val="000D1592"/>
    <w:rsid w:val="000D17B2"/>
    <w:rsid w:val="000D20DC"/>
    <w:rsid w:val="000D23F3"/>
    <w:rsid w:val="000D2778"/>
    <w:rsid w:val="000D27B5"/>
    <w:rsid w:val="000D2DEB"/>
    <w:rsid w:val="000D2F67"/>
    <w:rsid w:val="000D3D97"/>
    <w:rsid w:val="000D4255"/>
    <w:rsid w:val="000D503B"/>
    <w:rsid w:val="000D568D"/>
    <w:rsid w:val="000D5846"/>
    <w:rsid w:val="000D5C2A"/>
    <w:rsid w:val="000D5D57"/>
    <w:rsid w:val="000D668C"/>
    <w:rsid w:val="000D6C9C"/>
    <w:rsid w:val="000D6E04"/>
    <w:rsid w:val="000D7103"/>
    <w:rsid w:val="000D7C3B"/>
    <w:rsid w:val="000D7CE7"/>
    <w:rsid w:val="000E0D92"/>
    <w:rsid w:val="000E2DEB"/>
    <w:rsid w:val="000E3146"/>
    <w:rsid w:val="000E428B"/>
    <w:rsid w:val="000E454C"/>
    <w:rsid w:val="000E4BA7"/>
    <w:rsid w:val="000E525B"/>
    <w:rsid w:val="000E6554"/>
    <w:rsid w:val="000E68C5"/>
    <w:rsid w:val="000E6BB3"/>
    <w:rsid w:val="000E6CDC"/>
    <w:rsid w:val="000E754C"/>
    <w:rsid w:val="000F0102"/>
    <w:rsid w:val="000F0419"/>
    <w:rsid w:val="000F0AEC"/>
    <w:rsid w:val="000F1402"/>
    <w:rsid w:val="000F1919"/>
    <w:rsid w:val="000F1D7A"/>
    <w:rsid w:val="000F2308"/>
    <w:rsid w:val="000F26AB"/>
    <w:rsid w:val="000F2771"/>
    <w:rsid w:val="000F2A74"/>
    <w:rsid w:val="000F329A"/>
    <w:rsid w:val="000F45CB"/>
    <w:rsid w:val="000F5156"/>
    <w:rsid w:val="000F58EE"/>
    <w:rsid w:val="000F59AF"/>
    <w:rsid w:val="000F6028"/>
    <w:rsid w:val="000F63B8"/>
    <w:rsid w:val="000F64E6"/>
    <w:rsid w:val="000F6A54"/>
    <w:rsid w:val="000F6A6F"/>
    <w:rsid w:val="000F6D48"/>
    <w:rsid w:val="000F6FB5"/>
    <w:rsid w:val="000F75A4"/>
    <w:rsid w:val="000F771E"/>
    <w:rsid w:val="000F7C1C"/>
    <w:rsid w:val="0010041E"/>
    <w:rsid w:val="001006AC"/>
    <w:rsid w:val="00100E91"/>
    <w:rsid w:val="00101CBB"/>
    <w:rsid w:val="00102044"/>
    <w:rsid w:val="00102475"/>
    <w:rsid w:val="00102D90"/>
    <w:rsid w:val="001038ED"/>
    <w:rsid w:val="0010391F"/>
    <w:rsid w:val="001045D6"/>
    <w:rsid w:val="00104637"/>
    <w:rsid w:val="001053EA"/>
    <w:rsid w:val="00105CC7"/>
    <w:rsid w:val="00107631"/>
    <w:rsid w:val="00110247"/>
    <w:rsid w:val="00110396"/>
    <w:rsid w:val="00110844"/>
    <w:rsid w:val="00110940"/>
    <w:rsid w:val="00110BDA"/>
    <w:rsid w:val="001110C8"/>
    <w:rsid w:val="001115E9"/>
    <w:rsid w:val="00111766"/>
    <w:rsid w:val="00112671"/>
    <w:rsid w:val="001126E7"/>
    <w:rsid w:val="00113CED"/>
    <w:rsid w:val="00114BF7"/>
    <w:rsid w:val="0011568C"/>
    <w:rsid w:val="0011581C"/>
    <w:rsid w:val="00115B71"/>
    <w:rsid w:val="00115CEA"/>
    <w:rsid w:val="00115FE1"/>
    <w:rsid w:val="00116C49"/>
    <w:rsid w:val="0011752C"/>
    <w:rsid w:val="00117B66"/>
    <w:rsid w:val="00117C43"/>
    <w:rsid w:val="00117C5D"/>
    <w:rsid w:val="00117F4C"/>
    <w:rsid w:val="00120184"/>
    <w:rsid w:val="0012026F"/>
    <w:rsid w:val="00120744"/>
    <w:rsid w:val="001213F1"/>
    <w:rsid w:val="00121FD7"/>
    <w:rsid w:val="00122326"/>
    <w:rsid w:val="00122633"/>
    <w:rsid w:val="00122C9B"/>
    <w:rsid w:val="00122D96"/>
    <w:rsid w:val="001243D7"/>
    <w:rsid w:val="0012472B"/>
    <w:rsid w:val="001248A6"/>
    <w:rsid w:val="0012490C"/>
    <w:rsid w:val="00124F40"/>
    <w:rsid w:val="00125349"/>
    <w:rsid w:val="00125E4E"/>
    <w:rsid w:val="001262AA"/>
    <w:rsid w:val="00126FEA"/>
    <w:rsid w:val="001271C7"/>
    <w:rsid w:val="001274D0"/>
    <w:rsid w:val="001275A4"/>
    <w:rsid w:val="00127D51"/>
    <w:rsid w:val="001311FE"/>
    <w:rsid w:val="001312C5"/>
    <w:rsid w:val="001312CF"/>
    <w:rsid w:val="00132977"/>
    <w:rsid w:val="00132C2C"/>
    <w:rsid w:val="00132C38"/>
    <w:rsid w:val="00132FCB"/>
    <w:rsid w:val="00133124"/>
    <w:rsid w:val="00133D09"/>
    <w:rsid w:val="00133F39"/>
    <w:rsid w:val="00133F60"/>
    <w:rsid w:val="001346E1"/>
    <w:rsid w:val="001346F8"/>
    <w:rsid w:val="001349CD"/>
    <w:rsid w:val="00134BC2"/>
    <w:rsid w:val="00134C47"/>
    <w:rsid w:val="00135192"/>
    <w:rsid w:val="00135A1C"/>
    <w:rsid w:val="00135A7A"/>
    <w:rsid w:val="00135D07"/>
    <w:rsid w:val="001360FC"/>
    <w:rsid w:val="001365B7"/>
    <w:rsid w:val="00137A7F"/>
    <w:rsid w:val="00137A9F"/>
    <w:rsid w:val="0014022D"/>
    <w:rsid w:val="00140CD2"/>
    <w:rsid w:val="00140EB3"/>
    <w:rsid w:val="00141084"/>
    <w:rsid w:val="00141166"/>
    <w:rsid w:val="001416C6"/>
    <w:rsid w:val="00141EE6"/>
    <w:rsid w:val="00142A94"/>
    <w:rsid w:val="0014327E"/>
    <w:rsid w:val="0014362E"/>
    <w:rsid w:val="00143842"/>
    <w:rsid w:val="0014464D"/>
    <w:rsid w:val="001446FA"/>
    <w:rsid w:val="00144F09"/>
    <w:rsid w:val="00144F6C"/>
    <w:rsid w:val="00145110"/>
    <w:rsid w:val="0014549F"/>
    <w:rsid w:val="00146171"/>
    <w:rsid w:val="00146201"/>
    <w:rsid w:val="001464C0"/>
    <w:rsid w:val="00146913"/>
    <w:rsid w:val="00147419"/>
    <w:rsid w:val="00147BEB"/>
    <w:rsid w:val="00147D0D"/>
    <w:rsid w:val="001500C3"/>
    <w:rsid w:val="001505C5"/>
    <w:rsid w:val="00150C43"/>
    <w:rsid w:val="00150FE1"/>
    <w:rsid w:val="0015108B"/>
    <w:rsid w:val="0015202C"/>
    <w:rsid w:val="001526A9"/>
    <w:rsid w:val="0015352C"/>
    <w:rsid w:val="0015391A"/>
    <w:rsid w:val="00153981"/>
    <w:rsid w:val="00153D6D"/>
    <w:rsid w:val="00154974"/>
    <w:rsid w:val="001555AE"/>
    <w:rsid w:val="00155892"/>
    <w:rsid w:val="00155E6B"/>
    <w:rsid w:val="00156714"/>
    <w:rsid w:val="00156797"/>
    <w:rsid w:val="00156A60"/>
    <w:rsid w:val="00156BA4"/>
    <w:rsid w:val="00156FAF"/>
    <w:rsid w:val="0015704C"/>
    <w:rsid w:val="001570E1"/>
    <w:rsid w:val="0015743B"/>
    <w:rsid w:val="001574E8"/>
    <w:rsid w:val="0015763A"/>
    <w:rsid w:val="00157651"/>
    <w:rsid w:val="00157A02"/>
    <w:rsid w:val="00157C4A"/>
    <w:rsid w:val="00160090"/>
    <w:rsid w:val="00160440"/>
    <w:rsid w:val="001606A8"/>
    <w:rsid w:val="00161226"/>
    <w:rsid w:val="00161A9B"/>
    <w:rsid w:val="001622FF"/>
    <w:rsid w:val="00162B5D"/>
    <w:rsid w:val="00162D88"/>
    <w:rsid w:val="00162EA6"/>
    <w:rsid w:val="0016318F"/>
    <w:rsid w:val="00163489"/>
    <w:rsid w:val="00163C18"/>
    <w:rsid w:val="00163CB6"/>
    <w:rsid w:val="00164438"/>
    <w:rsid w:val="00164C25"/>
    <w:rsid w:val="00166834"/>
    <w:rsid w:val="00167406"/>
    <w:rsid w:val="00167777"/>
    <w:rsid w:val="00167ECF"/>
    <w:rsid w:val="001700CB"/>
    <w:rsid w:val="00170212"/>
    <w:rsid w:val="001702E5"/>
    <w:rsid w:val="00170B31"/>
    <w:rsid w:val="00171138"/>
    <w:rsid w:val="001717F1"/>
    <w:rsid w:val="00171CF7"/>
    <w:rsid w:val="00171FCE"/>
    <w:rsid w:val="00172053"/>
    <w:rsid w:val="00172059"/>
    <w:rsid w:val="001720D0"/>
    <w:rsid w:val="001721D9"/>
    <w:rsid w:val="00172463"/>
    <w:rsid w:val="0017379E"/>
    <w:rsid w:val="00173AEF"/>
    <w:rsid w:val="00173CD9"/>
    <w:rsid w:val="001740DE"/>
    <w:rsid w:val="00174176"/>
    <w:rsid w:val="0017491F"/>
    <w:rsid w:val="00174EA1"/>
    <w:rsid w:val="00175362"/>
    <w:rsid w:val="001753FD"/>
    <w:rsid w:val="001758E0"/>
    <w:rsid w:val="001762CB"/>
    <w:rsid w:val="00176FC8"/>
    <w:rsid w:val="00177869"/>
    <w:rsid w:val="00180179"/>
    <w:rsid w:val="001802E7"/>
    <w:rsid w:val="00180765"/>
    <w:rsid w:val="00180E1F"/>
    <w:rsid w:val="00181157"/>
    <w:rsid w:val="001817D0"/>
    <w:rsid w:val="0018194E"/>
    <w:rsid w:val="00181D38"/>
    <w:rsid w:val="00183FE2"/>
    <w:rsid w:val="0018432E"/>
    <w:rsid w:val="00185F9A"/>
    <w:rsid w:val="00186149"/>
    <w:rsid w:val="001863C3"/>
    <w:rsid w:val="0018693D"/>
    <w:rsid w:val="00186C1E"/>
    <w:rsid w:val="00186C48"/>
    <w:rsid w:val="0018718B"/>
    <w:rsid w:val="001871CF"/>
    <w:rsid w:val="00187227"/>
    <w:rsid w:val="00187CE5"/>
    <w:rsid w:val="0019142E"/>
    <w:rsid w:val="001915E9"/>
    <w:rsid w:val="00192D87"/>
    <w:rsid w:val="0019381B"/>
    <w:rsid w:val="00193B2B"/>
    <w:rsid w:val="00193CF0"/>
    <w:rsid w:val="001944D4"/>
    <w:rsid w:val="0019495F"/>
    <w:rsid w:val="00194FA9"/>
    <w:rsid w:val="0019559D"/>
    <w:rsid w:val="001956FC"/>
    <w:rsid w:val="00196A0C"/>
    <w:rsid w:val="001972FB"/>
    <w:rsid w:val="00197796"/>
    <w:rsid w:val="00197885"/>
    <w:rsid w:val="00197910"/>
    <w:rsid w:val="0019795B"/>
    <w:rsid w:val="00197A15"/>
    <w:rsid w:val="00197D48"/>
    <w:rsid w:val="00197D76"/>
    <w:rsid w:val="001A0D8F"/>
    <w:rsid w:val="001A0DCE"/>
    <w:rsid w:val="001A1505"/>
    <w:rsid w:val="001A1617"/>
    <w:rsid w:val="001A1895"/>
    <w:rsid w:val="001A2326"/>
    <w:rsid w:val="001A312E"/>
    <w:rsid w:val="001A3AC9"/>
    <w:rsid w:val="001A3BE2"/>
    <w:rsid w:val="001A48B1"/>
    <w:rsid w:val="001A4CDE"/>
    <w:rsid w:val="001A502B"/>
    <w:rsid w:val="001A5F05"/>
    <w:rsid w:val="001A6B4D"/>
    <w:rsid w:val="001A6BE3"/>
    <w:rsid w:val="001A7FB3"/>
    <w:rsid w:val="001B0381"/>
    <w:rsid w:val="001B068D"/>
    <w:rsid w:val="001B1132"/>
    <w:rsid w:val="001B1556"/>
    <w:rsid w:val="001B1769"/>
    <w:rsid w:val="001B2427"/>
    <w:rsid w:val="001B288A"/>
    <w:rsid w:val="001B2A68"/>
    <w:rsid w:val="001B36CD"/>
    <w:rsid w:val="001B3F1A"/>
    <w:rsid w:val="001B3FB6"/>
    <w:rsid w:val="001B45B2"/>
    <w:rsid w:val="001B53A8"/>
    <w:rsid w:val="001B57A9"/>
    <w:rsid w:val="001B58E2"/>
    <w:rsid w:val="001B5B8D"/>
    <w:rsid w:val="001B62E3"/>
    <w:rsid w:val="001B6C9F"/>
    <w:rsid w:val="001B6DB8"/>
    <w:rsid w:val="001B7BC9"/>
    <w:rsid w:val="001C01DB"/>
    <w:rsid w:val="001C0672"/>
    <w:rsid w:val="001C0B23"/>
    <w:rsid w:val="001C0E5C"/>
    <w:rsid w:val="001C0F9A"/>
    <w:rsid w:val="001C11F3"/>
    <w:rsid w:val="001C129D"/>
    <w:rsid w:val="001C1A40"/>
    <w:rsid w:val="001C1A53"/>
    <w:rsid w:val="001C2CA5"/>
    <w:rsid w:val="001C2D9D"/>
    <w:rsid w:val="001C3459"/>
    <w:rsid w:val="001C3C5D"/>
    <w:rsid w:val="001C3D65"/>
    <w:rsid w:val="001C3EE4"/>
    <w:rsid w:val="001C4162"/>
    <w:rsid w:val="001C4E12"/>
    <w:rsid w:val="001C507E"/>
    <w:rsid w:val="001C52DE"/>
    <w:rsid w:val="001C5BD6"/>
    <w:rsid w:val="001C6390"/>
    <w:rsid w:val="001C6FF7"/>
    <w:rsid w:val="001C74FE"/>
    <w:rsid w:val="001D0B77"/>
    <w:rsid w:val="001D0D34"/>
    <w:rsid w:val="001D166B"/>
    <w:rsid w:val="001D3291"/>
    <w:rsid w:val="001D4829"/>
    <w:rsid w:val="001D491A"/>
    <w:rsid w:val="001D5651"/>
    <w:rsid w:val="001D56D8"/>
    <w:rsid w:val="001D5F6B"/>
    <w:rsid w:val="001D60C3"/>
    <w:rsid w:val="001D6136"/>
    <w:rsid w:val="001D6227"/>
    <w:rsid w:val="001D6543"/>
    <w:rsid w:val="001D6759"/>
    <w:rsid w:val="001D6A0F"/>
    <w:rsid w:val="001D715B"/>
    <w:rsid w:val="001D7381"/>
    <w:rsid w:val="001D7CD1"/>
    <w:rsid w:val="001D7FFA"/>
    <w:rsid w:val="001E0ED5"/>
    <w:rsid w:val="001E1FF0"/>
    <w:rsid w:val="001E254B"/>
    <w:rsid w:val="001E25FE"/>
    <w:rsid w:val="001E2711"/>
    <w:rsid w:val="001E2811"/>
    <w:rsid w:val="001E335C"/>
    <w:rsid w:val="001E362B"/>
    <w:rsid w:val="001E37E2"/>
    <w:rsid w:val="001E5518"/>
    <w:rsid w:val="001E63F2"/>
    <w:rsid w:val="001E65F6"/>
    <w:rsid w:val="001F0A45"/>
    <w:rsid w:val="001F1120"/>
    <w:rsid w:val="001F1913"/>
    <w:rsid w:val="001F1A25"/>
    <w:rsid w:val="001F259D"/>
    <w:rsid w:val="001F2647"/>
    <w:rsid w:val="001F292B"/>
    <w:rsid w:val="001F29B5"/>
    <w:rsid w:val="001F2CC0"/>
    <w:rsid w:val="001F3215"/>
    <w:rsid w:val="001F3697"/>
    <w:rsid w:val="001F3790"/>
    <w:rsid w:val="001F465D"/>
    <w:rsid w:val="001F4BA4"/>
    <w:rsid w:val="001F5039"/>
    <w:rsid w:val="001F576C"/>
    <w:rsid w:val="001F58ED"/>
    <w:rsid w:val="001F5FCF"/>
    <w:rsid w:val="001F6BF6"/>
    <w:rsid w:val="001F7610"/>
    <w:rsid w:val="001F9B95"/>
    <w:rsid w:val="00200017"/>
    <w:rsid w:val="00200025"/>
    <w:rsid w:val="00200BCB"/>
    <w:rsid w:val="00200F38"/>
    <w:rsid w:val="00200F44"/>
    <w:rsid w:val="00200F5C"/>
    <w:rsid w:val="00201902"/>
    <w:rsid w:val="00201E0A"/>
    <w:rsid w:val="0020235A"/>
    <w:rsid w:val="00202465"/>
    <w:rsid w:val="00202A9C"/>
    <w:rsid w:val="00203711"/>
    <w:rsid w:val="00203AF8"/>
    <w:rsid w:val="002047F1"/>
    <w:rsid w:val="0020593D"/>
    <w:rsid w:val="00205CD0"/>
    <w:rsid w:val="002062EC"/>
    <w:rsid w:val="002063D4"/>
    <w:rsid w:val="00206851"/>
    <w:rsid w:val="0020695D"/>
    <w:rsid w:val="00206A3A"/>
    <w:rsid w:val="00207375"/>
    <w:rsid w:val="00207682"/>
    <w:rsid w:val="00207B92"/>
    <w:rsid w:val="00210666"/>
    <w:rsid w:val="00210930"/>
    <w:rsid w:val="00210CCE"/>
    <w:rsid w:val="00211A70"/>
    <w:rsid w:val="00211F1D"/>
    <w:rsid w:val="00214061"/>
    <w:rsid w:val="0021427A"/>
    <w:rsid w:val="00214285"/>
    <w:rsid w:val="00214421"/>
    <w:rsid w:val="00214446"/>
    <w:rsid w:val="00214C25"/>
    <w:rsid w:val="002158FA"/>
    <w:rsid w:val="00216DEB"/>
    <w:rsid w:val="0021703B"/>
    <w:rsid w:val="002171F4"/>
    <w:rsid w:val="002178EB"/>
    <w:rsid w:val="00217BC6"/>
    <w:rsid w:val="00217E67"/>
    <w:rsid w:val="00217F7B"/>
    <w:rsid w:val="00220046"/>
    <w:rsid w:val="00220D79"/>
    <w:rsid w:val="00221567"/>
    <w:rsid w:val="00221574"/>
    <w:rsid w:val="00221E99"/>
    <w:rsid w:val="00221EA2"/>
    <w:rsid w:val="0022270B"/>
    <w:rsid w:val="0022270D"/>
    <w:rsid w:val="00222C73"/>
    <w:rsid w:val="00224006"/>
    <w:rsid w:val="002242FF"/>
    <w:rsid w:val="00224415"/>
    <w:rsid w:val="002245FD"/>
    <w:rsid w:val="002246F9"/>
    <w:rsid w:val="00224992"/>
    <w:rsid w:val="00225402"/>
    <w:rsid w:val="00225C3D"/>
    <w:rsid w:val="00226081"/>
    <w:rsid w:val="002269C8"/>
    <w:rsid w:val="00227238"/>
    <w:rsid w:val="002272C8"/>
    <w:rsid w:val="002278F5"/>
    <w:rsid w:val="00227E98"/>
    <w:rsid w:val="00231303"/>
    <w:rsid w:val="002314B7"/>
    <w:rsid w:val="0023243E"/>
    <w:rsid w:val="002324F6"/>
    <w:rsid w:val="0023265C"/>
    <w:rsid w:val="00232BCF"/>
    <w:rsid w:val="00233A62"/>
    <w:rsid w:val="00233B94"/>
    <w:rsid w:val="00234C9F"/>
    <w:rsid w:val="0023500A"/>
    <w:rsid w:val="00235523"/>
    <w:rsid w:val="00235B35"/>
    <w:rsid w:val="00235D96"/>
    <w:rsid w:val="00236838"/>
    <w:rsid w:val="00236DC6"/>
    <w:rsid w:val="002377E4"/>
    <w:rsid w:val="00237B7F"/>
    <w:rsid w:val="00240169"/>
    <w:rsid w:val="00241E44"/>
    <w:rsid w:val="00242850"/>
    <w:rsid w:val="00242D61"/>
    <w:rsid w:val="002437E9"/>
    <w:rsid w:val="002463EF"/>
    <w:rsid w:val="00246842"/>
    <w:rsid w:val="002474D5"/>
    <w:rsid w:val="00247AFE"/>
    <w:rsid w:val="00247E88"/>
    <w:rsid w:val="002500A1"/>
    <w:rsid w:val="002505DF"/>
    <w:rsid w:val="002505F4"/>
    <w:rsid w:val="00251864"/>
    <w:rsid w:val="00251FDB"/>
    <w:rsid w:val="00252165"/>
    <w:rsid w:val="0025255C"/>
    <w:rsid w:val="00252568"/>
    <w:rsid w:val="00252E97"/>
    <w:rsid w:val="00252F41"/>
    <w:rsid w:val="0025379F"/>
    <w:rsid w:val="002538B7"/>
    <w:rsid w:val="00253A05"/>
    <w:rsid w:val="00253A77"/>
    <w:rsid w:val="00253FE2"/>
    <w:rsid w:val="00254173"/>
    <w:rsid w:val="002541A9"/>
    <w:rsid w:val="0025457B"/>
    <w:rsid w:val="00254979"/>
    <w:rsid w:val="00254FA0"/>
    <w:rsid w:val="00255242"/>
    <w:rsid w:val="002552B5"/>
    <w:rsid w:val="00255809"/>
    <w:rsid w:val="00255E0E"/>
    <w:rsid w:val="00255E2D"/>
    <w:rsid w:val="00256614"/>
    <w:rsid w:val="00256880"/>
    <w:rsid w:val="00257CFD"/>
    <w:rsid w:val="002611B6"/>
    <w:rsid w:val="002613B5"/>
    <w:rsid w:val="002615C9"/>
    <w:rsid w:val="00261924"/>
    <w:rsid w:val="00262281"/>
    <w:rsid w:val="0026285E"/>
    <w:rsid w:val="002630F6"/>
    <w:rsid w:val="002637EE"/>
    <w:rsid w:val="00263B9A"/>
    <w:rsid w:val="00263BC3"/>
    <w:rsid w:val="00264172"/>
    <w:rsid w:val="002649B2"/>
    <w:rsid w:val="00265071"/>
    <w:rsid w:val="002654C1"/>
    <w:rsid w:val="0026588E"/>
    <w:rsid w:val="00265CAC"/>
    <w:rsid w:val="00265F27"/>
    <w:rsid w:val="0026671A"/>
    <w:rsid w:val="00266C2C"/>
    <w:rsid w:val="00266EFF"/>
    <w:rsid w:val="002670A6"/>
    <w:rsid w:val="00267737"/>
    <w:rsid w:val="00267AD2"/>
    <w:rsid w:val="00267B98"/>
    <w:rsid w:val="00267CCA"/>
    <w:rsid w:val="00270709"/>
    <w:rsid w:val="00270A4F"/>
    <w:rsid w:val="00270E9F"/>
    <w:rsid w:val="00270F58"/>
    <w:rsid w:val="00271343"/>
    <w:rsid w:val="00271451"/>
    <w:rsid w:val="00271E1B"/>
    <w:rsid w:val="00272326"/>
    <w:rsid w:val="00272556"/>
    <w:rsid w:val="00272877"/>
    <w:rsid w:val="0027367A"/>
    <w:rsid w:val="00273D35"/>
    <w:rsid w:val="0027419A"/>
    <w:rsid w:val="002745BF"/>
    <w:rsid w:val="00274D81"/>
    <w:rsid w:val="00275708"/>
    <w:rsid w:val="00275A06"/>
    <w:rsid w:val="00275C5F"/>
    <w:rsid w:val="002765BE"/>
    <w:rsid w:val="00276618"/>
    <w:rsid w:val="002767D5"/>
    <w:rsid w:val="00276940"/>
    <w:rsid w:val="00276CEF"/>
    <w:rsid w:val="0027731A"/>
    <w:rsid w:val="00277446"/>
    <w:rsid w:val="002800B6"/>
    <w:rsid w:val="00280147"/>
    <w:rsid w:val="002803FB"/>
    <w:rsid w:val="002805D5"/>
    <w:rsid w:val="00280D2F"/>
    <w:rsid w:val="00282481"/>
    <w:rsid w:val="0028292C"/>
    <w:rsid w:val="00282A2E"/>
    <w:rsid w:val="00283968"/>
    <w:rsid w:val="00283C00"/>
    <w:rsid w:val="00283E82"/>
    <w:rsid w:val="0028420D"/>
    <w:rsid w:val="0028422C"/>
    <w:rsid w:val="00284C2D"/>
    <w:rsid w:val="002853B2"/>
    <w:rsid w:val="0028599C"/>
    <w:rsid w:val="00285FCC"/>
    <w:rsid w:val="00286384"/>
    <w:rsid w:val="00286590"/>
    <w:rsid w:val="00286700"/>
    <w:rsid w:val="00286B44"/>
    <w:rsid w:val="00286BF8"/>
    <w:rsid w:val="00287D5F"/>
    <w:rsid w:val="00290ABC"/>
    <w:rsid w:val="002915B4"/>
    <w:rsid w:val="0029164E"/>
    <w:rsid w:val="00293912"/>
    <w:rsid w:val="00294CDA"/>
    <w:rsid w:val="00294DCC"/>
    <w:rsid w:val="00295DED"/>
    <w:rsid w:val="002968B2"/>
    <w:rsid w:val="00297469"/>
    <w:rsid w:val="00297560"/>
    <w:rsid w:val="002A01A1"/>
    <w:rsid w:val="002A0F0F"/>
    <w:rsid w:val="002A0F3D"/>
    <w:rsid w:val="002A1C2B"/>
    <w:rsid w:val="002A1C7F"/>
    <w:rsid w:val="002A228C"/>
    <w:rsid w:val="002A2385"/>
    <w:rsid w:val="002A2D07"/>
    <w:rsid w:val="002A2FAE"/>
    <w:rsid w:val="002A3F6F"/>
    <w:rsid w:val="002A45E7"/>
    <w:rsid w:val="002A4C18"/>
    <w:rsid w:val="002A4C9C"/>
    <w:rsid w:val="002A50EB"/>
    <w:rsid w:val="002A58F5"/>
    <w:rsid w:val="002A5DB4"/>
    <w:rsid w:val="002A5FC9"/>
    <w:rsid w:val="002A7641"/>
    <w:rsid w:val="002A7943"/>
    <w:rsid w:val="002A7C86"/>
    <w:rsid w:val="002A7DFA"/>
    <w:rsid w:val="002A7DFF"/>
    <w:rsid w:val="002A7F60"/>
    <w:rsid w:val="002B02EA"/>
    <w:rsid w:val="002B06F1"/>
    <w:rsid w:val="002B12F6"/>
    <w:rsid w:val="002B134D"/>
    <w:rsid w:val="002B185E"/>
    <w:rsid w:val="002B1DD4"/>
    <w:rsid w:val="002B2270"/>
    <w:rsid w:val="002B25B6"/>
    <w:rsid w:val="002B526E"/>
    <w:rsid w:val="002B5457"/>
    <w:rsid w:val="002B57D5"/>
    <w:rsid w:val="002B5965"/>
    <w:rsid w:val="002B5CC6"/>
    <w:rsid w:val="002B61DD"/>
    <w:rsid w:val="002B680E"/>
    <w:rsid w:val="002B6EBF"/>
    <w:rsid w:val="002B6ED3"/>
    <w:rsid w:val="002B7480"/>
    <w:rsid w:val="002B7617"/>
    <w:rsid w:val="002B76FE"/>
    <w:rsid w:val="002B78CD"/>
    <w:rsid w:val="002B7B11"/>
    <w:rsid w:val="002B7CE0"/>
    <w:rsid w:val="002B7D3D"/>
    <w:rsid w:val="002C1330"/>
    <w:rsid w:val="002C163A"/>
    <w:rsid w:val="002C16ED"/>
    <w:rsid w:val="002C1AFC"/>
    <w:rsid w:val="002C1BEE"/>
    <w:rsid w:val="002C22CE"/>
    <w:rsid w:val="002C2B91"/>
    <w:rsid w:val="002C2F1E"/>
    <w:rsid w:val="002C4159"/>
    <w:rsid w:val="002C42EA"/>
    <w:rsid w:val="002C4500"/>
    <w:rsid w:val="002C45BB"/>
    <w:rsid w:val="002C5081"/>
    <w:rsid w:val="002C5FE0"/>
    <w:rsid w:val="002C630D"/>
    <w:rsid w:val="002C64EE"/>
    <w:rsid w:val="002C698C"/>
    <w:rsid w:val="002C69BB"/>
    <w:rsid w:val="002D0303"/>
    <w:rsid w:val="002D0651"/>
    <w:rsid w:val="002D0E2B"/>
    <w:rsid w:val="002D0E9E"/>
    <w:rsid w:val="002D22FF"/>
    <w:rsid w:val="002D28E8"/>
    <w:rsid w:val="002D2991"/>
    <w:rsid w:val="002D30BE"/>
    <w:rsid w:val="002D37BA"/>
    <w:rsid w:val="002D453F"/>
    <w:rsid w:val="002D48C5"/>
    <w:rsid w:val="002D48F9"/>
    <w:rsid w:val="002D4E6B"/>
    <w:rsid w:val="002D4F0F"/>
    <w:rsid w:val="002D56B8"/>
    <w:rsid w:val="002D6BE4"/>
    <w:rsid w:val="002D6E29"/>
    <w:rsid w:val="002D7218"/>
    <w:rsid w:val="002D74AB"/>
    <w:rsid w:val="002D77A1"/>
    <w:rsid w:val="002D7B87"/>
    <w:rsid w:val="002E006A"/>
    <w:rsid w:val="002E0191"/>
    <w:rsid w:val="002E019A"/>
    <w:rsid w:val="002E0E5D"/>
    <w:rsid w:val="002E19B1"/>
    <w:rsid w:val="002E2354"/>
    <w:rsid w:val="002E25A5"/>
    <w:rsid w:val="002E25C5"/>
    <w:rsid w:val="002E2BA1"/>
    <w:rsid w:val="002E3574"/>
    <w:rsid w:val="002E3585"/>
    <w:rsid w:val="002E36E7"/>
    <w:rsid w:val="002E4852"/>
    <w:rsid w:val="002E4BCE"/>
    <w:rsid w:val="002E60DA"/>
    <w:rsid w:val="002E6742"/>
    <w:rsid w:val="002E715D"/>
    <w:rsid w:val="002E7769"/>
    <w:rsid w:val="002E7A3C"/>
    <w:rsid w:val="002E7FD6"/>
    <w:rsid w:val="002F0019"/>
    <w:rsid w:val="002F072F"/>
    <w:rsid w:val="002F0CB9"/>
    <w:rsid w:val="002F0D4F"/>
    <w:rsid w:val="002F0D60"/>
    <w:rsid w:val="002F0E23"/>
    <w:rsid w:val="002F1314"/>
    <w:rsid w:val="002F2279"/>
    <w:rsid w:val="002F283C"/>
    <w:rsid w:val="002F2AAD"/>
    <w:rsid w:val="002F2FAC"/>
    <w:rsid w:val="002F3520"/>
    <w:rsid w:val="002F3847"/>
    <w:rsid w:val="002F4C58"/>
    <w:rsid w:val="002F5D4F"/>
    <w:rsid w:val="002F5E12"/>
    <w:rsid w:val="002F5FA3"/>
    <w:rsid w:val="002F70A2"/>
    <w:rsid w:val="002F7432"/>
    <w:rsid w:val="002F763E"/>
    <w:rsid w:val="002F7699"/>
    <w:rsid w:val="002F7D5E"/>
    <w:rsid w:val="002F7ECE"/>
    <w:rsid w:val="003003F4"/>
    <w:rsid w:val="00300636"/>
    <w:rsid w:val="003008F8"/>
    <w:rsid w:val="003008FD"/>
    <w:rsid w:val="00301752"/>
    <w:rsid w:val="00301B02"/>
    <w:rsid w:val="0030237A"/>
    <w:rsid w:val="00302CF5"/>
    <w:rsid w:val="00302F5F"/>
    <w:rsid w:val="00303A07"/>
    <w:rsid w:val="00303BF2"/>
    <w:rsid w:val="0030426F"/>
    <w:rsid w:val="003050B9"/>
    <w:rsid w:val="00306246"/>
    <w:rsid w:val="0030636C"/>
    <w:rsid w:val="0030637B"/>
    <w:rsid w:val="003063B3"/>
    <w:rsid w:val="0030672B"/>
    <w:rsid w:val="00306A27"/>
    <w:rsid w:val="00306BFC"/>
    <w:rsid w:val="00306D28"/>
    <w:rsid w:val="00307A49"/>
    <w:rsid w:val="00307D14"/>
    <w:rsid w:val="00307D17"/>
    <w:rsid w:val="00307E27"/>
    <w:rsid w:val="00310915"/>
    <w:rsid w:val="00310A48"/>
    <w:rsid w:val="00310FCF"/>
    <w:rsid w:val="003113D1"/>
    <w:rsid w:val="00311E13"/>
    <w:rsid w:val="00312283"/>
    <w:rsid w:val="0031281B"/>
    <w:rsid w:val="00312F0C"/>
    <w:rsid w:val="00313788"/>
    <w:rsid w:val="00313DA1"/>
    <w:rsid w:val="003140E9"/>
    <w:rsid w:val="00314631"/>
    <w:rsid w:val="00314EA8"/>
    <w:rsid w:val="00314FDE"/>
    <w:rsid w:val="0031522F"/>
    <w:rsid w:val="00316864"/>
    <w:rsid w:val="00316BA1"/>
    <w:rsid w:val="003177FC"/>
    <w:rsid w:val="00317B57"/>
    <w:rsid w:val="00320C88"/>
    <w:rsid w:val="00320EB7"/>
    <w:rsid w:val="0032188D"/>
    <w:rsid w:val="00321A36"/>
    <w:rsid w:val="00321C93"/>
    <w:rsid w:val="00321E35"/>
    <w:rsid w:val="00321EA9"/>
    <w:rsid w:val="00322142"/>
    <w:rsid w:val="00322A16"/>
    <w:rsid w:val="0032381D"/>
    <w:rsid w:val="003247DC"/>
    <w:rsid w:val="00325624"/>
    <w:rsid w:val="00325833"/>
    <w:rsid w:val="00326041"/>
    <w:rsid w:val="00326743"/>
    <w:rsid w:val="00326782"/>
    <w:rsid w:val="00327B19"/>
    <w:rsid w:val="00327CFA"/>
    <w:rsid w:val="00330033"/>
    <w:rsid w:val="00330414"/>
    <w:rsid w:val="003307F0"/>
    <w:rsid w:val="00330AE1"/>
    <w:rsid w:val="00330B87"/>
    <w:rsid w:val="0033114D"/>
    <w:rsid w:val="003315F3"/>
    <w:rsid w:val="00331696"/>
    <w:rsid w:val="00331737"/>
    <w:rsid w:val="00331946"/>
    <w:rsid w:val="00331AB6"/>
    <w:rsid w:val="0033265C"/>
    <w:rsid w:val="003327E3"/>
    <w:rsid w:val="003329DD"/>
    <w:rsid w:val="00334075"/>
    <w:rsid w:val="00334D0E"/>
    <w:rsid w:val="003351A3"/>
    <w:rsid w:val="0033563F"/>
    <w:rsid w:val="00335704"/>
    <w:rsid w:val="00335C29"/>
    <w:rsid w:val="00336557"/>
    <w:rsid w:val="00336709"/>
    <w:rsid w:val="0033677A"/>
    <w:rsid w:val="003367FF"/>
    <w:rsid w:val="00337487"/>
    <w:rsid w:val="003374CE"/>
    <w:rsid w:val="00340513"/>
    <w:rsid w:val="00340626"/>
    <w:rsid w:val="00340B31"/>
    <w:rsid w:val="00340C11"/>
    <w:rsid w:val="003424F5"/>
    <w:rsid w:val="003436B3"/>
    <w:rsid w:val="00343D0B"/>
    <w:rsid w:val="00344184"/>
    <w:rsid w:val="003441F0"/>
    <w:rsid w:val="00345456"/>
    <w:rsid w:val="00346273"/>
    <w:rsid w:val="00346872"/>
    <w:rsid w:val="00346C4F"/>
    <w:rsid w:val="0034735F"/>
    <w:rsid w:val="00347DEA"/>
    <w:rsid w:val="003502DA"/>
    <w:rsid w:val="00350D68"/>
    <w:rsid w:val="003511A3"/>
    <w:rsid w:val="00351310"/>
    <w:rsid w:val="003513B2"/>
    <w:rsid w:val="0035177C"/>
    <w:rsid w:val="0035243C"/>
    <w:rsid w:val="00352B9F"/>
    <w:rsid w:val="00353679"/>
    <w:rsid w:val="00353BED"/>
    <w:rsid w:val="00354938"/>
    <w:rsid w:val="00354F81"/>
    <w:rsid w:val="003576FE"/>
    <w:rsid w:val="0035785C"/>
    <w:rsid w:val="00357B35"/>
    <w:rsid w:val="003608C6"/>
    <w:rsid w:val="00360B08"/>
    <w:rsid w:val="00360C38"/>
    <w:rsid w:val="00360F38"/>
    <w:rsid w:val="0036128E"/>
    <w:rsid w:val="00361FD7"/>
    <w:rsid w:val="0036222A"/>
    <w:rsid w:val="00363748"/>
    <w:rsid w:val="00363E15"/>
    <w:rsid w:val="003640C3"/>
    <w:rsid w:val="003641AB"/>
    <w:rsid w:val="00365107"/>
    <w:rsid w:val="00365FD0"/>
    <w:rsid w:val="00366964"/>
    <w:rsid w:val="00366C94"/>
    <w:rsid w:val="00366ED3"/>
    <w:rsid w:val="003673C3"/>
    <w:rsid w:val="003675AD"/>
    <w:rsid w:val="003676D5"/>
    <w:rsid w:val="0036798F"/>
    <w:rsid w:val="003679C9"/>
    <w:rsid w:val="00367A43"/>
    <w:rsid w:val="00367CBC"/>
    <w:rsid w:val="0037172E"/>
    <w:rsid w:val="0037196D"/>
    <w:rsid w:val="003722B5"/>
    <w:rsid w:val="003725F0"/>
    <w:rsid w:val="00373058"/>
    <w:rsid w:val="003732FE"/>
    <w:rsid w:val="00373396"/>
    <w:rsid w:val="00373892"/>
    <w:rsid w:val="0037398E"/>
    <w:rsid w:val="00374450"/>
    <w:rsid w:val="00374F5B"/>
    <w:rsid w:val="003753F5"/>
    <w:rsid w:val="003760B1"/>
    <w:rsid w:val="003761F2"/>
    <w:rsid w:val="00376FC1"/>
    <w:rsid w:val="00380498"/>
    <w:rsid w:val="003805C6"/>
    <w:rsid w:val="00382281"/>
    <w:rsid w:val="003823EE"/>
    <w:rsid w:val="00382A1A"/>
    <w:rsid w:val="00382F93"/>
    <w:rsid w:val="00383241"/>
    <w:rsid w:val="00383255"/>
    <w:rsid w:val="003837A0"/>
    <w:rsid w:val="00383FF2"/>
    <w:rsid w:val="00384283"/>
    <w:rsid w:val="00384B20"/>
    <w:rsid w:val="00384CA9"/>
    <w:rsid w:val="00384CE3"/>
    <w:rsid w:val="00385B16"/>
    <w:rsid w:val="003865E0"/>
    <w:rsid w:val="0038673F"/>
    <w:rsid w:val="00386779"/>
    <w:rsid w:val="00386B37"/>
    <w:rsid w:val="00386BC2"/>
    <w:rsid w:val="00386D09"/>
    <w:rsid w:val="00390491"/>
    <w:rsid w:val="00390B42"/>
    <w:rsid w:val="00390DE4"/>
    <w:rsid w:val="00391BEE"/>
    <w:rsid w:val="00391EB8"/>
    <w:rsid w:val="00391FE7"/>
    <w:rsid w:val="0039342E"/>
    <w:rsid w:val="00393565"/>
    <w:rsid w:val="00394027"/>
    <w:rsid w:val="00395663"/>
    <w:rsid w:val="00395DE3"/>
    <w:rsid w:val="00396379"/>
    <w:rsid w:val="00396433"/>
    <w:rsid w:val="00396447"/>
    <w:rsid w:val="00396AEA"/>
    <w:rsid w:val="00397088"/>
    <w:rsid w:val="00397868"/>
    <w:rsid w:val="00397D02"/>
    <w:rsid w:val="003A0632"/>
    <w:rsid w:val="003A0C99"/>
    <w:rsid w:val="003A0D3A"/>
    <w:rsid w:val="003A1D0D"/>
    <w:rsid w:val="003A281A"/>
    <w:rsid w:val="003A2BEA"/>
    <w:rsid w:val="003A2D09"/>
    <w:rsid w:val="003A3432"/>
    <w:rsid w:val="003A35B5"/>
    <w:rsid w:val="003A3E8C"/>
    <w:rsid w:val="003A4333"/>
    <w:rsid w:val="003A4D69"/>
    <w:rsid w:val="003A533C"/>
    <w:rsid w:val="003A5483"/>
    <w:rsid w:val="003A56DE"/>
    <w:rsid w:val="003A5A32"/>
    <w:rsid w:val="003A62AC"/>
    <w:rsid w:val="003A6C0F"/>
    <w:rsid w:val="003A6C42"/>
    <w:rsid w:val="003A7104"/>
    <w:rsid w:val="003A756B"/>
    <w:rsid w:val="003A7940"/>
    <w:rsid w:val="003B00DE"/>
    <w:rsid w:val="003B101F"/>
    <w:rsid w:val="003B1B0A"/>
    <w:rsid w:val="003B2102"/>
    <w:rsid w:val="003B2301"/>
    <w:rsid w:val="003B230D"/>
    <w:rsid w:val="003B2418"/>
    <w:rsid w:val="003B2558"/>
    <w:rsid w:val="003B2A79"/>
    <w:rsid w:val="003B32F1"/>
    <w:rsid w:val="003B37DD"/>
    <w:rsid w:val="003B38CA"/>
    <w:rsid w:val="003B408C"/>
    <w:rsid w:val="003B4342"/>
    <w:rsid w:val="003B495F"/>
    <w:rsid w:val="003B4F3A"/>
    <w:rsid w:val="003B502E"/>
    <w:rsid w:val="003B5238"/>
    <w:rsid w:val="003B5C8B"/>
    <w:rsid w:val="003B5F77"/>
    <w:rsid w:val="003B6073"/>
    <w:rsid w:val="003B608C"/>
    <w:rsid w:val="003B6536"/>
    <w:rsid w:val="003B6896"/>
    <w:rsid w:val="003B6AF6"/>
    <w:rsid w:val="003C0820"/>
    <w:rsid w:val="003C09FB"/>
    <w:rsid w:val="003C0C2A"/>
    <w:rsid w:val="003C0D52"/>
    <w:rsid w:val="003C1276"/>
    <w:rsid w:val="003C24B6"/>
    <w:rsid w:val="003C2ACC"/>
    <w:rsid w:val="003C342E"/>
    <w:rsid w:val="003C350A"/>
    <w:rsid w:val="003C3E2F"/>
    <w:rsid w:val="003C412E"/>
    <w:rsid w:val="003C5723"/>
    <w:rsid w:val="003C57C4"/>
    <w:rsid w:val="003C5FB9"/>
    <w:rsid w:val="003C5FDE"/>
    <w:rsid w:val="003C6C61"/>
    <w:rsid w:val="003C6EDB"/>
    <w:rsid w:val="003C7344"/>
    <w:rsid w:val="003C7417"/>
    <w:rsid w:val="003C762A"/>
    <w:rsid w:val="003D0358"/>
    <w:rsid w:val="003D0806"/>
    <w:rsid w:val="003D080C"/>
    <w:rsid w:val="003D08A8"/>
    <w:rsid w:val="003D0B87"/>
    <w:rsid w:val="003D15CB"/>
    <w:rsid w:val="003D18C1"/>
    <w:rsid w:val="003D2E32"/>
    <w:rsid w:val="003D3364"/>
    <w:rsid w:val="003D3B93"/>
    <w:rsid w:val="003D4139"/>
    <w:rsid w:val="003D44B0"/>
    <w:rsid w:val="003D60C8"/>
    <w:rsid w:val="003D6BCB"/>
    <w:rsid w:val="003D6CF7"/>
    <w:rsid w:val="003D735E"/>
    <w:rsid w:val="003D7B75"/>
    <w:rsid w:val="003D7D19"/>
    <w:rsid w:val="003D7DFF"/>
    <w:rsid w:val="003D7EAB"/>
    <w:rsid w:val="003D7F51"/>
    <w:rsid w:val="003E071F"/>
    <w:rsid w:val="003E195B"/>
    <w:rsid w:val="003E20BF"/>
    <w:rsid w:val="003E2E69"/>
    <w:rsid w:val="003E3B62"/>
    <w:rsid w:val="003E4737"/>
    <w:rsid w:val="003E4AE8"/>
    <w:rsid w:val="003E5862"/>
    <w:rsid w:val="003E5B57"/>
    <w:rsid w:val="003E6206"/>
    <w:rsid w:val="003E626E"/>
    <w:rsid w:val="003E6B0B"/>
    <w:rsid w:val="003E6F7D"/>
    <w:rsid w:val="003E7D3A"/>
    <w:rsid w:val="003E9FD9"/>
    <w:rsid w:val="003F16B3"/>
    <w:rsid w:val="003F17D8"/>
    <w:rsid w:val="003F1860"/>
    <w:rsid w:val="003F2004"/>
    <w:rsid w:val="003F3157"/>
    <w:rsid w:val="003F3945"/>
    <w:rsid w:val="003F3B8E"/>
    <w:rsid w:val="003F406E"/>
    <w:rsid w:val="003F40E4"/>
    <w:rsid w:val="003F4177"/>
    <w:rsid w:val="003F4609"/>
    <w:rsid w:val="003F462C"/>
    <w:rsid w:val="003F47C2"/>
    <w:rsid w:val="003F4AF4"/>
    <w:rsid w:val="003F4E50"/>
    <w:rsid w:val="003F5CB5"/>
    <w:rsid w:val="003F610E"/>
    <w:rsid w:val="003F65D4"/>
    <w:rsid w:val="003F686D"/>
    <w:rsid w:val="003F6899"/>
    <w:rsid w:val="003F7586"/>
    <w:rsid w:val="003F792D"/>
    <w:rsid w:val="003F7A65"/>
    <w:rsid w:val="004002A5"/>
    <w:rsid w:val="0040031D"/>
    <w:rsid w:val="00400C62"/>
    <w:rsid w:val="004013FD"/>
    <w:rsid w:val="00401795"/>
    <w:rsid w:val="00401804"/>
    <w:rsid w:val="00401ADD"/>
    <w:rsid w:val="00401DBE"/>
    <w:rsid w:val="00402063"/>
    <w:rsid w:val="00402A99"/>
    <w:rsid w:val="00402D14"/>
    <w:rsid w:val="004049C2"/>
    <w:rsid w:val="00404BD2"/>
    <w:rsid w:val="00404BF3"/>
    <w:rsid w:val="0040550F"/>
    <w:rsid w:val="004057E9"/>
    <w:rsid w:val="00405F10"/>
    <w:rsid w:val="00405FB8"/>
    <w:rsid w:val="00406549"/>
    <w:rsid w:val="00406944"/>
    <w:rsid w:val="00406B75"/>
    <w:rsid w:val="004108F1"/>
    <w:rsid w:val="00410ECE"/>
    <w:rsid w:val="00411110"/>
    <w:rsid w:val="0041127A"/>
    <w:rsid w:val="00411DF1"/>
    <w:rsid w:val="004128EF"/>
    <w:rsid w:val="00412BDD"/>
    <w:rsid w:val="00412E79"/>
    <w:rsid w:val="00412F16"/>
    <w:rsid w:val="004131BC"/>
    <w:rsid w:val="00413654"/>
    <w:rsid w:val="00413938"/>
    <w:rsid w:val="00413E3A"/>
    <w:rsid w:val="00414EAB"/>
    <w:rsid w:val="00415194"/>
    <w:rsid w:val="00416598"/>
    <w:rsid w:val="004166FE"/>
    <w:rsid w:val="00417AE6"/>
    <w:rsid w:val="0042049D"/>
    <w:rsid w:val="00421496"/>
    <w:rsid w:val="00421B89"/>
    <w:rsid w:val="0042252F"/>
    <w:rsid w:val="00422818"/>
    <w:rsid w:val="00422D26"/>
    <w:rsid w:val="00422ECA"/>
    <w:rsid w:val="00422F09"/>
    <w:rsid w:val="0042326F"/>
    <w:rsid w:val="00423A16"/>
    <w:rsid w:val="004249DF"/>
    <w:rsid w:val="00424C3F"/>
    <w:rsid w:val="00425006"/>
    <w:rsid w:val="00425F9C"/>
    <w:rsid w:val="004262DB"/>
    <w:rsid w:val="00426F53"/>
    <w:rsid w:val="0042723E"/>
    <w:rsid w:val="0042753B"/>
    <w:rsid w:val="004278C9"/>
    <w:rsid w:val="00427918"/>
    <w:rsid w:val="00430016"/>
    <w:rsid w:val="00430F2D"/>
    <w:rsid w:val="0043106D"/>
    <w:rsid w:val="0043112D"/>
    <w:rsid w:val="0043178F"/>
    <w:rsid w:val="00431E66"/>
    <w:rsid w:val="00431F2A"/>
    <w:rsid w:val="004321FC"/>
    <w:rsid w:val="00432959"/>
    <w:rsid w:val="00432F5B"/>
    <w:rsid w:val="00433707"/>
    <w:rsid w:val="00433E4B"/>
    <w:rsid w:val="0043599A"/>
    <w:rsid w:val="00436C3D"/>
    <w:rsid w:val="004373AE"/>
    <w:rsid w:val="004416E3"/>
    <w:rsid w:val="0044171F"/>
    <w:rsid w:val="004422E2"/>
    <w:rsid w:val="00443BAF"/>
    <w:rsid w:val="00443C05"/>
    <w:rsid w:val="004444DF"/>
    <w:rsid w:val="00444EAB"/>
    <w:rsid w:val="0044552C"/>
    <w:rsid w:val="004458D7"/>
    <w:rsid w:val="00445B0E"/>
    <w:rsid w:val="004460EC"/>
    <w:rsid w:val="00446165"/>
    <w:rsid w:val="00446996"/>
    <w:rsid w:val="0044775A"/>
    <w:rsid w:val="00450219"/>
    <w:rsid w:val="00450367"/>
    <w:rsid w:val="004507F0"/>
    <w:rsid w:val="004509EF"/>
    <w:rsid w:val="004510E6"/>
    <w:rsid w:val="00451463"/>
    <w:rsid w:val="004516C2"/>
    <w:rsid w:val="004517EA"/>
    <w:rsid w:val="004523B2"/>
    <w:rsid w:val="00452A08"/>
    <w:rsid w:val="00453152"/>
    <w:rsid w:val="00453778"/>
    <w:rsid w:val="00454501"/>
    <w:rsid w:val="00455BEF"/>
    <w:rsid w:val="0045632E"/>
    <w:rsid w:val="004565BC"/>
    <w:rsid w:val="00456981"/>
    <w:rsid w:val="00456CF7"/>
    <w:rsid w:val="0046016D"/>
    <w:rsid w:val="00461977"/>
    <w:rsid w:val="00461F55"/>
    <w:rsid w:val="004623BF"/>
    <w:rsid w:val="004627DF"/>
    <w:rsid w:val="0046282A"/>
    <w:rsid w:val="004628D7"/>
    <w:rsid w:val="00462CAD"/>
    <w:rsid w:val="00462E51"/>
    <w:rsid w:val="00462E76"/>
    <w:rsid w:val="004633D7"/>
    <w:rsid w:val="0046351B"/>
    <w:rsid w:val="0046458E"/>
    <w:rsid w:val="004649A5"/>
    <w:rsid w:val="00465E6A"/>
    <w:rsid w:val="0046661C"/>
    <w:rsid w:val="00466FFF"/>
    <w:rsid w:val="004705AE"/>
    <w:rsid w:val="00470B96"/>
    <w:rsid w:val="00470C29"/>
    <w:rsid w:val="004711A4"/>
    <w:rsid w:val="0047151A"/>
    <w:rsid w:val="0047188C"/>
    <w:rsid w:val="0047190F"/>
    <w:rsid w:val="00471AE1"/>
    <w:rsid w:val="00471C87"/>
    <w:rsid w:val="004726BF"/>
    <w:rsid w:val="00472C07"/>
    <w:rsid w:val="0047370F"/>
    <w:rsid w:val="00473A00"/>
    <w:rsid w:val="00473E4E"/>
    <w:rsid w:val="004755BB"/>
    <w:rsid w:val="00475655"/>
    <w:rsid w:val="00477102"/>
    <w:rsid w:val="00477CEB"/>
    <w:rsid w:val="00477F9F"/>
    <w:rsid w:val="004810C0"/>
    <w:rsid w:val="00481EF3"/>
    <w:rsid w:val="00481EF7"/>
    <w:rsid w:val="004829A7"/>
    <w:rsid w:val="00482E59"/>
    <w:rsid w:val="0048372C"/>
    <w:rsid w:val="00483989"/>
    <w:rsid w:val="0048497C"/>
    <w:rsid w:val="00484A67"/>
    <w:rsid w:val="00485D1C"/>
    <w:rsid w:val="0048644B"/>
    <w:rsid w:val="004866BB"/>
    <w:rsid w:val="0048C3F2"/>
    <w:rsid w:val="004900C5"/>
    <w:rsid w:val="00490174"/>
    <w:rsid w:val="00491AE8"/>
    <w:rsid w:val="00491E36"/>
    <w:rsid w:val="00492502"/>
    <w:rsid w:val="00492558"/>
    <w:rsid w:val="0049307C"/>
    <w:rsid w:val="004937AD"/>
    <w:rsid w:val="004940FB"/>
    <w:rsid w:val="004947DD"/>
    <w:rsid w:val="00495366"/>
    <w:rsid w:val="0049592E"/>
    <w:rsid w:val="00495980"/>
    <w:rsid w:val="00495BEE"/>
    <w:rsid w:val="00495D00"/>
    <w:rsid w:val="004963D6"/>
    <w:rsid w:val="0049680D"/>
    <w:rsid w:val="004972A8"/>
    <w:rsid w:val="00497A0E"/>
    <w:rsid w:val="00497FA3"/>
    <w:rsid w:val="004A02A5"/>
    <w:rsid w:val="004A0CC2"/>
    <w:rsid w:val="004A0E93"/>
    <w:rsid w:val="004A0F08"/>
    <w:rsid w:val="004A1290"/>
    <w:rsid w:val="004A24D8"/>
    <w:rsid w:val="004A2715"/>
    <w:rsid w:val="004A2747"/>
    <w:rsid w:val="004A28F0"/>
    <w:rsid w:val="004A290A"/>
    <w:rsid w:val="004A413B"/>
    <w:rsid w:val="004A4324"/>
    <w:rsid w:val="004A53E4"/>
    <w:rsid w:val="004A59FB"/>
    <w:rsid w:val="004A5B1B"/>
    <w:rsid w:val="004A5E28"/>
    <w:rsid w:val="004A64FA"/>
    <w:rsid w:val="004A6EDC"/>
    <w:rsid w:val="004A711C"/>
    <w:rsid w:val="004A7606"/>
    <w:rsid w:val="004A7754"/>
    <w:rsid w:val="004B022A"/>
    <w:rsid w:val="004B0910"/>
    <w:rsid w:val="004B095E"/>
    <w:rsid w:val="004B0D45"/>
    <w:rsid w:val="004B0F9C"/>
    <w:rsid w:val="004B2275"/>
    <w:rsid w:val="004B241D"/>
    <w:rsid w:val="004B24AD"/>
    <w:rsid w:val="004B2778"/>
    <w:rsid w:val="004B28CB"/>
    <w:rsid w:val="004B3468"/>
    <w:rsid w:val="004B3645"/>
    <w:rsid w:val="004B36CA"/>
    <w:rsid w:val="004B3DCB"/>
    <w:rsid w:val="004B5A15"/>
    <w:rsid w:val="004B5A80"/>
    <w:rsid w:val="004B5C27"/>
    <w:rsid w:val="004B5D44"/>
    <w:rsid w:val="004B61D6"/>
    <w:rsid w:val="004B66C0"/>
    <w:rsid w:val="004B66E8"/>
    <w:rsid w:val="004B6969"/>
    <w:rsid w:val="004B738F"/>
    <w:rsid w:val="004B7D3A"/>
    <w:rsid w:val="004C0207"/>
    <w:rsid w:val="004C022F"/>
    <w:rsid w:val="004C04E0"/>
    <w:rsid w:val="004C06FB"/>
    <w:rsid w:val="004C07D6"/>
    <w:rsid w:val="004C0E4A"/>
    <w:rsid w:val="004C215C"/>
    <w:rsid w:val="004C218B"/>
    <w:rsid w:val="004C288E"/>
    <w:rsid w:val="004C2CEC"/>
    <w:rsid w:val="004C2E40"/>
    <w:rsid w:val="004C34CD"/>
    <w:rsid w:val="004C3B49"/>
    <w:rsid w:val="004C3C64"/>
    <w:rsid w:val="004C3D0D"/>
    <w:rsid w:val="004C6396"/>
    <w:rsid w:val="004C6968"/>
    <w:rsid w:val="004C7261"/>
    <w:rsid w:val="004C7438"/>
    <w:rsid w:val="004C75F1"/>
    <w:rsid w:val="004D0958"/>
    <w:rsid w:val="004D09C6"/>
    <w:rsid w:val="004D0A70"/>
    <w:rsid w:val="004D0C89"/>
    <w:rsid w:val="004D1033"/>
    <w:rsid w:val="004D1246"/>
    <w:rsid w:val="004D16B7"/>
    <w:rsid w:val="004D1DF3"/>
    <w:rsid w:val="004D242C"/>
    <w:rsid w:val="004D2B4D"/>
    <w:rsid w:val="004D32EC"/>
    <w:rsid w:val="004D3D9B"/>
    <w:rsid w:val="004D4E0C"/>
    <w:rsid w:val="004D5542"/>
    <w:rsid w:val="004D5F98"/>
    <w:rsid w:val="004D6408"/>
    <w:rsid w:val="004D6507"/>
    <w:rsid w:val="004D6CFA"/>
    <w:rsid w:val="004D7542"/>
    <w:rsid w:val="004D757A"/>
    <w:rsid w:val="004D7E54"/>
    <w:rsid w:val="004E03C5"/>
    <w:rsid w:val="004E090A"/>
    <w:rsid w:val="004E0AA0"/>
    <w:rsid w:val="004E0CBA"/>
    <w:rsid w:val="004E12E8"/>
    <w:rsid w:val="004E1570"/>
    <w:rsid w:val="004E1ED2"/>
    <w:rsid w:val="004E2106"/>
    <w:rsid w:val="004E264F"/>
    <w:rsid w:val="004E28B3"/>
    <w:rsid w:val="004E28E9"/>
    <w:rsid w:val="004E336D"/>
    <w:rsid w:val="004E40A7"/>
    <w:rsid w:val="004E48DE"/>
    <w:rsid w:val="004E52AC"/>
    <w:rsid w:val="004E5B92"/>
    <w:rsid w:val="004E5FF8"/>
    <w:rsid w:val="004E6505"/>
    <w:rsid w:val="004E65F2"/>
    <w:rsid w:val="004E6917"/>
    <w:rsid w:val="004E7372"/>
    <w:rsid w:val="004E761C"/>
    <w:rsid w:val="004E7960"/>
    <w:rsid w:val="004F038A"/>
    <w:rsid w:val="004F0C89"/>
    <w:rsid w:val="004F0F09"/>
    <w:rsid w:val="004F1128"/>
    <w:rsid w:val="004F15C2"/>
    <w:rsid w:val="004F16A7"/>
    <w:rsid w:val="004F28D7"/>
    <w:rsid w:val="004F2C6F"/>
    <w:rsid w:val="004F2CD8"/>
    <w:rsid w:val="004F2F0E"/>
    <w:rsid w:val="004F30D3"/>
    <w:rsid w:val="004F3D99"/>
    <w:rsid w:val="004F3E58"/>
    <w:rsid w:val="004F402F"/>
    <w:rsid w:val="004F5084"/>
    <w:rsid w:val="004F58B4"/>
    <w:rsid w:val="004F6D13"/>
    <w:rsid w:val="004F6D96"/>
    <w:rsid w:val="004F6F5D"/>
    <w:rsid w:val="004F72B2"/>
    <w:rsid w:val="004F73D8"/>
    <w:rsid w:val="004F743B"/>
    <w:rsid w:val="004F76F5"/>
    <w:rsid w:val="004F77C6"/>
    <w:rsid w:val="005002EE"/>
    <w:rsid w:val="005006B0"/>
    <w:rsid w:val="005007B9"/>
    <w:rsid w:val="005008AB"/>
    <w:rsid w:val="00500995"/>
    <w:rsid w:val="005012CF"/>
    <w:rsid w:val="00502039"/>
    <w:rsid w:val="00502644"/>
    <w:rsid w:val="00502B2A"/>
    <w:rsid w:val="00503207"/>
    <w:rsid w:val="00505086"/>
    <w:rsid w:val="0050535F"/>
    <w:rsid w:val="00505368"/>
    <w:rsid w:val="005058A3"/>
    <w:rsid w:val="00505FED"/>
    <w:rsid w:val="005065ED"/>
    <w:rsid w:val="00506839"/>
    <w:rsid w:val="00507367"/>
    <w:rsid w:val="0050748D"/>
    <w:rsid w:val="0050755D"/>
    <w:rsid w:val="00507565"/>
    <w:rsid w:val="005079A8"/>
    <w:rsid w:val="00507BCD"/>
    <w:rsid w:val="0051065A"/>
    <w:rsid w:val="00510B25"/>
    <w:rsid w:val="00510F42"/>
    <w:rsid w:val="00511663"/>
    <w:rsid w:val="00511A27"/>
    <w:rsid w:val="00511A48"/>
    <w:rsid w:val="00511E76"/>
    <w:rsid w:val="00511EBE"/>
    <w:rsid w:val="005121B0"/>
    <w:rsid w:val="00512265"/>
    <w:rsid w:val="00512600"/>
    <w:rsid w:val="00513602"/>
    <w:rsid w:val="005137DB"/>
    <w:rsid w:val="0051384A"/>
    <w:rsid w:val="00513B0B"/>
    <w:rsid w:val="0051417B"/>
    <w:rsid w:val="00514C46"/>
    <w:rsid w:val="00515A47"/>
    <w:rsid w:val="005168C9"/>
    <w:rsid w:val="005168EF"/>
    <w:rsid w:val="00516C01"/>
    <w:rsid w:val="00516E26"/>
    <w:rsid w:val="00517808"/>
    <w:rsid w:val="00517E28"/>
    <w:rsid w:val="00520496"/>
    <w:rsid w:val="00520EEA"/>
    <w:rsid w:val="005214B9"/>
    <w:rsid w:val="00521520"/>
    <w:rsid w:val="0052194A"/>
    <w:rsid w:val="00521D85"/>
    <w:rsid w:val="0052226D"/>
    <w:rsid w:val="005222D0"/>
    <w:rsid w:val="00523545"/>
    <w:rsid w:val="005246C5"/>
    <w:rsid w:val="00525413"/>
    <w:rsid w:val="0052557C"/>
    <w:rsid w:val="00525B10"/>
    <w:rsid w:val="00525BB0"/>
    <w:rsid w:val="005260D3"/>
    <w:rsid w:val="00526A62"/>
    <w:rsid w:val="00526BE3"/>
    <w:rsid w:val="005301F0"/>
    <w:rsid w:val="005311C9"/>
    <w:rsid w:val="00531D74"/>
    <w:rsid w:val="00532BCD"/>
    <w:rsid w:val="00533E9D"/>
    <w:rsid w:val="00535116"/>
    <w:rsid w:val="00535221"/>
    <w:rsid w:val="00535FE9"/>
    <w:rsid w:val="005361D3"/>
    <w:rsid w:val="0053641C"/>
    <w:rsid w:val="00536517"/>
    <w:rsid w:val="005401F6"/>
    <w:rsid w:val="00540A3D"/>
    <w:rsid w:val="00541AB3"/>
    <w:rsid w:val="00541C77"/>
    <w:rsid w:val="00541D12"/>
    <w:rsid w:val="00541FE6"/>
    <w:rsid w:val="00542033"/>
    <w:rsid w:val="0054240B"/>
    <w:rsid w:val="00542822"/>
    <w:rsid w:val="00543787"/>
    <w:rsid w:val="0054470B"/>
    <w:rsid w:val="005450A8"/>
    <w:rsid w:val="00545F05"/>
    <w:rsid w:val="005468B5"/>
    <w:rsid w:val="00546BF3"/>
    <w:rsid w:val="00546E6F"/>
    <w:rsid w:val="005470B1"/>
    <w:rsid w:val="00547C95"/>
    <w:rsid w:val="00550FBF"/>
    <w:rsid w:val="005511E9"/>
    <w:rsid w:val="0055126D"/>
    <w:rsid w:val="00551A6D"/>
    <w:rsid w:val="00551AC7"/>
    <w:rsid w:val="00552B83"/>
    <w:rsid w:val="00552CAC"/>
    <w:rsid w:val="00553141"/>
    <w:rsid w:val="0055395B"/>
    <w:rsid w:val="00553B0D"/>
    <w:rsid w:val="00553EB9"/>
    <w:rsid w:val="005542BE"/>
    <w:rsid w:val="0055442F"/>
    <w:rsid w:val="005545AB"/>
    <w:rsid w:val="005548C3"/>
    <w:rsid w:val="00554EB3"/>
    <w:rsid w:val="00555BC1"/>
    <w:rsid w:val="0055613C"/>
    <w:rsid w:val="00556419"/>
    <w:rsid w:val="005567DE"/>
    <w:rsid w:val="005569BB"/>
    <w:rsid w:val="00557181"/>
    <w:rsid w:val="005573E1"/>
    <w:rsid w:val="00557A82"/>
    <w:rsid w:val="00557BB5"/>
    <w:rsid w:val="00560172"/>
    <w:rsid w:val="005602D7"/>
    <w:rsid w:val="00560901"/>
    <w:rsid w:val="00561466"/>
    <w:rsid w:val="0056198B"/>
    <w:rsid w:val="00561C56"/>
    <w:rsid w:val="0056334C"/>
    <w:rsid w:val="00563BB6"/>
    <w:rsid w:val="0056437F"/>
    <w:rsid w:val="00564C30"/>
    <w:rsid w:val="00564CAF"/>
    <w:rsid w:val="00565007"/>
    <w:rsid w:val="00565561"/>
    <w:rsid w:val="005667FB"/>
    <w:rsid w:val="00567755"/>
    <w:rsid w:val="00567F0B"/>
    <w:rsid w:val="005703FF"/>
    <w:rsid w:val="005709B7"/>
    <w:rsid w:val="00570CDB"/>
    <w:rsid w:val="00571A50"/>
    <w:rsid w:val="00571DCC"/>
    <w:rsid w:val="005727C4"/>
    <w:rsid w:val="00572EE6"/>
    <w:rsid w:val="00572F15"/>
    <w:rsid w:val="00574EA3"/>
    <w:rsid w:val="005753EB"/>
    <w:rsid w:val="00575E9B"/>
    <w:rsid w:val="00576836"/>
    <w:rsid w:val="00577671"/>
    <w:rsid w:val="00577A3D"/>
    <w:rsid w:val="00577C1A"/>
    <w:rsid w:val="005804E3"/>
    <w:rsid w:val="0058079D"/>
    <w:rsid w:val="005807A6"/>
    <w:rsid w:val="005807EC"/>
    <w:rsid w:val="00580CAD"/>
    <w:rsid w:val="005815D7"/>
    <w:rsid w:val="00582B57"/>
    <w:rsid w:val="00583BB8"/>
    <w:rsid w:val="00583F03"/>
    <w:rsid w:val="00583F23"/>
    <w:rsid w:val="00583FA3"/>
    <w:rsid w:val="0058483D"/>
    <w:rsid w:val="00584CA2"/>
    <w:rsid w:val="00584F5C"/>
    <w:rsid w:val="00585048"/>
    <w:rsid w:val="005853C0"/>
    <w:rsid w:val="005859A5"/>
    <w:rsid w:val="00585D71"/>
    <w:rsid w:val="00587294"/>
    <w:rsid w:val="0058799D"/>
    <w:rsid w:val="00587BA5"/>
    <w:rsid w:val="0059014A"/>
    <w:rsid w:val="00590B75"/>
    <w:rsid w:val="00590C53"/>
    <w:rsid w:val="00591715"/>
    <w:rsid w:val="0059172D"/>
    <w:rsid w:val="00592441"/>
    <w:rsid w:val="005929A1"/>
    <w:rsid w:val="00592D9E"/>
    <w:rsid w:val="00593E8D"/>
    <w:rsid w:val="00593FE9"/>
    <w:rsid w:val="005941BA"/>
    <w:rsid w:val="005954DE"/>
    <w:rsid w:val="00595778"/>
    <w:rsid w:val="0059589B"/>
    <w:rsid w:val="005962E5"/>
    <w:rsid w:val="00597954"/>
    <w:rsid w:val="00597C79"/>
    <w:rsid w:val="005A08D9"/>
    <w:rsid w:val="005A1118"/>
    <w:rsid w:val="005A184B"/>
    <w:rsid w:val="005A20A9"/>
    <w:rsid w:val="005A22E6"/>
    <w:rsid w:val="005A2430"/>
    <w:rsid w:val="005A290B"/>
    <w:rsid w:val="005A2BF0"/>
    <w:rsid w:val="005A2FB2"/>
    <w:rsid w:val="005A336C"/>
    <w:rsid w:val="005A34A6"/>
    <w:rsid w:val="005A3AAF"/>
    <w:rsid w:val="005A3F7D"/>
    <w:rsid w:val="005A45A4"/>
    <w:rsid w:val="005A5256"/>
    <w:rsid w:val="005A5780"/>
    <w:rsid w:val="005A6545"/>
    <w:rsid w:val="005A6581"/>
    <w:rsid w:val="005A6846"/>
    <w:rsid w:val="005A6CEB"/>
    <w:rsid w:val="005A7D9D"/>
    <w:rsid w:val="005A7E5F"/>
    <w:rsid w:val="005B05BC"/>
    <w:rsid w:val="005B06E0"/>
    <w:rsid w:val="005B090D"/>
    <w:rsid w:val="005B1067"/>
    <w:rsid w:val="005B1186"/>
    <w:rsid w:val="005B153C"/>
    <w:rsid w:val="005B19F1"/>
    <w:rsid w:val="005B27F1"/>
    <w:rsid w:val="005B2848"/>
    <w:rsid w:val="005B2CD9"/>
    <w:rsid w:val="005B30C6"/>
    <w:rsid w:val="005B352E"/>
    <w:rsid w:val="005B4BD5"/>
    <w:rsid w:val="005B4D17"/>
    <w:rsid w:val="005B4D6D"/>
    <w:rsid w:val="005B517F"/>
    <w:rsid w:val="005B5379"/>
    <w:rsid w:val="005B5CF0"/>
    <w:rsid w:val="005B5D9C"/>
    <w:rsid w:val="005B60B2"/>
    <w:rsid w:val="005B6249"/>
    <w:rsid w:val="005B649A"/>
    <w:rsid w:val="005B6699"/>
    <w:rsid w:val="005B6886"/>
    <w:rsid w:val="005B69A0"/>
    <w:rsid w:val="005C006F"/>
    <w:rsid w:val="005C009F"/>
    <w:rsid w:val="005C022F"/>
    <w:rsid w:val="005C0D93"/>
    <w:rsid w:val="005C15CD"/>
    <w:rsid w:val="005C15D5"/>
    <w:rsid w:val="005C1B98"/>
    <w:rsid w:val="005C1BC6"/>
    <w:rsid w:val="005C1EF1"/>
    <w:rsid w:val="005C23E8"/>
    <w:rsid w:val="005C24B9"/>
    <w:rsid w:val="005C3AA4"/>
    <w:rsid w:val="005C3CF8"/>
    <w:rsid w:val="005C562D"/>
    <w:rsid w:val="005C5755"/>
    <w:rsid w:val="005C5AAD"/>
    <w:rsid w:val="005C6705"/>
    <w:rsid w:val="005C6866"/>
    <w:rsid w:val="005C6CE3"/>
    <w:rsid w:val="005C6DBC"/>
    <w:rsid w:val="005C7155"/>
    <w:rsid w:val="005C71CC"/>
    <w:rsid w:val="005C775D"/>
    <w:rsid w:val="005C7E2D"/>
    <w:rsid w:val="005D131A"/>
    <w:rsid w:val="005D2CA8"/>
    <w:rsid w:val="005D31DB"/>
    <w:rsid w:val="005D41DF"/>
    <w:rsid w:val="005D4754"/>
    <w:rsid w:val="005D482C"/>
    <w:rsid w:val="005D55BA"/>
    <w:rsid w:val="005D57F3"/>
    <w:rsid w:val="005D5BA1"/>
    <w:rsid w:val="005D7143"/>
    <w:rsid w:val="005E001B"/>
    <w:rsid w:val="005E044E"/>
    <w:rsid w:val="005E04DE"/>
    <w:rsid w:val="005E06AB"/>
    <w:rsid w:val="005E1445"/>
    <w:rsid w:val="005E1BFC"/>
    <w:rsid w:val="005E1E5F"/>
    <w:rsid w:val="005E225D"/>
    <w:rsid w:val="005E29ED"/>
    <w:rsid w:val="005E2BA6"/>
    <w:rsid w:val="005E3243"/>
    <w:rsid w:val="005E3C6F"/>
    <w:rsid w:val="005E40FB"/>
    <w:rsid w:val="005E41C8"/>
    <w:rsid w:val="005E4336"/>
    <w:rsid w:val="005E563A"/>
    <w:rsid w:val="005E68E3"/>
    <w:rsid w:val="005E6BFA"/>
    <w:rsid w:val="005E720A"/>
    <w:rsid w:val="005E7B0C"/>
    <w:rsid w:val="005F01E0"/>
    <w:rsid w:val="005F08C9"/>
    <w:rsid w:val="005F0D06"/>
    <w:rsid w:val="005F0DF1"/>
    <w:rsid w:val="005F1B2B"/>
    <w:rsid w:val="005F1C3E"/>
    <w:rsid w:val="005F1CB5"/>
    <w:rsid w:val="005F1E75"/>
    <w:rsid w:val="005F2648"/>
    <w:rsid w:val="005F279E"/>
    <w:rsid w:val="005F33F9"/>
    <w:rsid w:val="005F42DE"/>
    <w:rsid w:val="005F43DC"/>
    <w:rsid w:val="005F45D5"/>
    <w:rsid w:val="005F5919"/>
    <w:rsid w:val="005F5AEA"/>
    <w:rsid w:val="005F5B98"/>
    <w:rsid w:val="005F5F6F"/>
    <w:rsid w:val="005F6063"/>
    <w:rsid w:val="005F6168"/>
    <w:rsid w:val="005F61DB"/>
    <w:rsid w:val="005F6436"/>
    <w:rsid w:val="005F6B1B"/>
    <w:rsid w:val="005F77EC"/>
    <w:rsid w:val="005F786A"/>
    <w:rsid w:val="005F7A8D"/>
    <w:rsid w:val="005F7B1F"/>
    <w:rsid w:val="005F7D36"/>
    <w:rsid w:val="00600028"/>
    <w:rsid w:val="00601D54"/>
    <w:rsid w:val="0060207E"/>
    <w:rsid w:val="0060243E"/>
    <w:rsid w:val="00602746"/>
    <w:rsid w:val="00602BB5"/>
    <w:rsid w:val="00602E3D"/>
    <w:rsid w:val="00602FC5"/>
    <w:rsid w:val="006038B6"/>
    <w:rsid w:val="00603D87"/>
    <w:rsid w:val="0060464E"/>
    <w:rsid w:val="006049C1"/>
    <w:rsid w:val="006052F8"/>
    <w:rsid w:val="006055C2"/>
    <w:rsid w:val="006056AF"/>
    <w:rsid w:val="0060611B"/>
    <w:rsid w:val="006062E2"/>
    <w:rsid w:val="0060722D"/>
    <w:rsid w:val="006075A6"/>
    <w:rsid w:val="006104B5"/>
    <w:rsid w:val="00611763"/>
    <w:rsid w:val="00611B90"/>
    <w:rsid w:val="006124E4"/>
    <w:rsid w:val="00612698"/>
    <w:rsid w:val="006135F5"/>
    <w:rsid w:val="0061365A"/>
    <w:rsid w:val="00613E45"/>
    <w:rsid w:val="00614A93"/>
    <w:rsid w:val="0061565E"/>
    <w:rsid w:val="006156E9"/>
    <w:rsid w:val="00615906"/>
    <w:rsid w:val="00615D90"/>
    <w:rsid w:val="0061605E"/>
    <w:rsid w:val="006160C8"/>
    <w:rsid w:val="00616119"/>
    <w:rsid w:val="0061781A"/>
    <w:rsid w:val="0062001D"/>
    <w:rsid w:val="00620AC1"/>
    <w:rsid w:val="00620C7E"/>
    <w:rsid w:val="00620EB8"/>
    <w:rsid w:val="00621214"/>
    <w:rsid w:val="00621598"/>
    <w:rsid w:val="00621809"/>
    <w:rsid w:val="006218CA"/>
    <w:rsid w:val="00621A48"/>
    <w:rsid w:val="0062255C"/>
    <w:rsid w:val="0062318F"/>
    <w:rsid w:val="006242A2"/>
    <w:rsid w:val="0062476D"/>
    <w:rsid w:val="006249BF"/>
    <w:rsid w:val="00624C81"/>
    <w:rsid w:val="0062567B"/>
    <w:rsid w:val="006258FA"/>
    <w:rsid w:val="00625D5B"/>
    <w:rsid w:val="00626FE8"/>
    <w:rsid w:val="006301D4"/>
    <w:rsid w:val="00630D8A"/>
    <w:rsid w:val="00630E95"/>
    <w:rsid w:val="00631A98"/>
    <w:rsid w:val="00631CB0"/>
    <w:rsid w:val="00631F59"/>
    <w:rsid w:val="00631FA2"/>
    <w:rsid w:val="00632232"/>
    <w:rsid w:val="00632A86"/>
    <w:rsid w:val="00633E94"/>
    <w:rsid w:val="006342D9"/>
    <w:rsid w:val="00634F41"/>
    <w:rsid w:val="00635CCD"/>
    <w:rsid w:val="0063613D"/>
    <w:rsid w:val="00636DE6"/>
    <w:rsid w:val="00637023"/>
    <w:rsid w:val="00640192"/>
    <w:rsid w:val="006407BD"/>
    <w:rsid w:val="00640A3E"/>
    <w:rsid w:val="006411C7"/>
    <w:rsid w:val="00641438"/>
    <w:rsid w:val="00641A79"/>
    <w:rsid w:val="00641A8E"/>
    <w:rsid w:val="006422CD"/>
    <w:rsid w:val="006423FA"/>
    <w:rsid w:val="006424A5"/>
    <w:rsid w:val="00643154"/>
    <w:rsid w:val="006434D6"/>
    <w:rsid w:val="00643715"/>
    <w:rsid w:val="00643D25"/>
    <w:rsid w:val="006443FA"/>
    <w:rsid w:val="006453C5"/>
    <w:rsid w:val="00645AAD"/>
    <w:rsid w:val="00645BAE"/>
    <w:rsid w:val="00646097"/>
    <w:rsid w:val="0064631C"/>
    <w:rsid w:val="00646560"/>
    <w:rsid w:val="0064796A"/>
    <w:rsid w:val="00650121"/>
    <w:rsid w:val="0065038D"/>
    <w:rsid w:val="0065040D"/>
    <w:rsid w:val="0065093A"/>
    <w:rsid w:val="00650AF7"/>
    <w:rsid w:val="006512A9"/>
    <w:rsid w:val="006527A9"/>
    <w:rsid w:val="0065358F"/>
    <w:rsid w:val="00653E7B"/>
    <w:rsid w:val="00653FF1"/>
    <w:rsid w:val="00654309"/>
    <w:rsid w:val="00654630"/>
    <w:rsid w:val="00654A14"/>
    <w:rsid w:val="00654AF8"/>
    <w:rsid w:val="00655EBA"/>
    <w:rsid w:val="0065670C"/>
    <w:rsid w:val="00657110"/>
    <w:rsid w:val="00657C0D"/>
    <w:rsid w:val="00657E0B"/>
    <w:rsid w:val="00657EB1"/>
    <w:rsid w:val="00660B6A"/>
    <w:rsid w:val="00660D31"/>
    <w:rsid w:val="00660FE7"/>
    <w:rsid w:val="006616AE"/>
    <w:rsid w:val="00661763"/>
    <w:rsid w:val="00661956"/>
    <w:rsid w:val="00661C94"/>
    <w:rsid w:val="006621A2"/>
    <w:rsid w:val="00662601"/>
    <w:rsid w:val="00662E84"/>
    <w:rsid w:val="006632B8"/>
    <w:rsid w:val="006632BC"/>
    <w:rsid w:val="006635F6"/>
    <w:rsid w:val="00663772"/>
    <w:rsid w:val="006639CB"/>
    <w:rsid w:val="006648A1"/>
    <w:rsid w:val="0066685E"/>
    <w:rsid w:val="00666B18"/>
    <w:rsid w:val="006679B1"/>
    <w:rsid w:val="0067027A"/>
    <w:rsid w:val="00671527"/>
    <w:rsid w:val="0067182D"/>
    <w:rsid w:val="00671A14"/>
    <w:rsid w:val="00671F6B"/>
    <w:rsid w:val="006725D3"/>
    <w:rsid w:val="006728C2"/>
    <w:rsid w:val="006732E2"/>
    <w:rsid w:val="00673337"/>
    <w:rsid w:val="006739B8"/>
    <w:rsid w:val="00673CFF"/>
    <w:rsid w:val="0067418F"/>
    <w:rsid w:val="00674408"/>
    <w:rsid w:val="0067453D"/>
    <w:rsid w:val="00675410"/>
    <w:rsid w:val="00675A16"/>
    <w:rsid w:val="00675AD2"/>
    <w:rsid w:val="00676180"/>
    <w:rsid w:val="006766BF"/>
    <w:rsid w:val="00676809"/>
    <w:rsid w:val="00676C01"/>
    <w:rsid w:val="006772CB"/>
    <w:rsid w:val="00677734"/>
    <w:rsid w:val="00677C6B"/>
    <w:rsid w:val="00680208"/>
    <w:rsid w:val="006808E1"/>
    <w:rsid w:val="00683121"/>
    <w:rsid w:val="0068318C"/>
    <w:rsid w:val="00683906"/>
    <w:rsid w:val="00684010"/>
    <w:rsid w:val="0068437F"/>
    <w:rsid w:val="006845A2"/>
    <w:rsid w:val="00684951"/>
    <w:rsid w:val="00685012"/>
    <w:rsid w:val="00685235"/>
    <w:rsid w:val="00685412"/>
    <w:rsid w:val="00685BE4"/>
    <w:rsid w:val="00685D00"/>
    <w:rsid w:val="00686423"/>
    <w:rsid w:val="00686DC0"/>
    <w:rsid w:val="006871FC"/>
    <w:rsid w:val="00687DD9"/>
    <w:rsid w:val="00687E19"/>
    <w:rsid w:val="006901BE"/>
    <w:rsid w:val="00690A85"/>
    <w:rsid w:val="00690A87"/>
    <w:rsid w:val="00690CAF"/>
    <w:rsid w:val="00690EDD"/>
    <w:rsid w:val="006911E0"/>
    <w:rsid w:val="00691583"/>
    <w:rsid w:val="006917B8"/>
    <w:rsid w:val="00691DF5"/>
    <w:rsid w:val="00691F00"/>
    <w:rsid w:val="00692169"/>
    <w:rsid w:val="00692A1F"/>
    <w:rsid w:val="00692E11"/>
    <w:rsid w:val="00692E44"/>
    <w:rsid w:val="0069300D"/>
    <w:rsid w:val="00693925"/>
    <w:rsid w:val="00693CBE"/>
    <w:rsid w:val="00693D8D"/>
    <w:rsid w:val="00694B4C"/>
    <w:rsid w:val="006954D7"/>
    <w:rsid w:val="00695756"/>
    <w:rsid w:val="00695ACF"/>
    <w:rsid w:val="00695C4F"/>
    <w:rsid w:val="00695F13"/>
    <w:rsid w:val="00695F59"/>
    <w:rsid w:val="00696E95"/>
    <w:rsid w:val="006972ED"/>
    <w:rsid w:val="0069730A"/>
    <w:rsid w:val="00697AA8"/>
    <w:rsid w:val="00697FC9"/>
    <w:rsid w:val="006A031D"/>
    <w:rsid w:val="006A0330"/>
    <w:rsid w:val="006A08E4"/>
    <w:rsid w:val="006A0E05"/>
    <w:rsid w:val="006A0E32"/>
    <w:rsid w:val="006A0F8F"/>
    <w:rsid w:val="006A10B6"/>
    <w:rsid w:val="006A129D"/>
    <w:rsid w:val="006A153A"/>
    <w:rsid w:val="006A2B08"/>
    <w:rsid w:val="006A2B8C"/>
    <w:rsid w:val="006A2CAD"/>
    <w:rsid w:val="006A2D01"/>
    <w:rsid w:val="006A2F20"/>
    <w:rsid w:val="006A31B9"/>
    <w:rsid w:val="006A34E1"/>
    <w:rsid w:val="006A36FC"/>
    <w:rsid w:val="006A38B8"/>
    <w:rsid w:val="006A38FE"/>
    <w:rsid w:val="006A3B58"/>
    <w:rsid w:val="006A3F32"/>
    <w:rsid w:val="006A3F93"/>
    <w:rsid w:val="006A4006"/>
    <w:rsid w:val="006A4124"/>
    <w:rsid w:val="006A419C"/>
    <w:rsid w:val="006A4386"/>
    <w:rsid w:val="006A4846"/>
    <w:rsid w:val="006A4C41"/>
    <w:rsid w:val="006A4C4B"/>
    <w:rsid w:val="006A5D06"/>
    <w:rsid w:val="006A5EC0"/>
    <w:rsid w:val="006A66F4"/>
    <w:rsid w:val="006A6A6A"/>
    <w:rsid w:val="006A6DE4"/>
    <w:rsid w:val="006A7A54"/>
    <w:rsid w:val="006A7D39"/>
    <w:rsid w:val="006B005F"/>
    <w:rsid w:val="006B0723"/>
    <w:rsid w:val="006B0B4E"/>
    <w:rsid w:val="006B0ECA"/>
    <w:rsid w:val="006B136F"/>
    <w:rsid w:val="006B18D9"/>
    <w:rsid w:val="006B1E0F"/>
    <w:rsid w:val="006B270E"/>
    <w:rsid w:val="006B2EE7"/>
    <w:rsid w:val="006B3C53"/>
    <w:rsid w:val="006B40AB"/>
    <w:rsid w:val="006B4514"/>
    <w:rsid w:val="006B4845"/>
    <w:rsid w:val="006B4896"/>
    <w:rsid w:val="006B5130"/>
    <w:rsid w:val="006B5486"/>
    <w:rsid w:val="006B59BF"/>
    <w:rsid w:val="006B5A0C"/>
    <w:rsid w:val="006B5E39"/>
    <w:rsid w:val="006B6147"/>
    <w:rsid w:val="006B6181"/>
    <w:rsid w:val="006B638E"/>
    <w:rsid w:val="006B684A"/>
    <w:rsid w:val="006B70C7"/>
    <w:rsid w:val="006B774E"/>
    <w:rsid w:val="006B7D98"/>
    <w:rsid w:val="006C0146"/>
    <w:rsid w:val="006C023C"/>
    <w:rsid w:val="006C117E"/>
    <w:rsid w:val="006C15C1"/>
    <w:rsid w:val="006C1A39"/>
    <w:rsid w:val="006C2855"/>
    <w:rsid w:val="006C2F0B"/>
    <w:rsid w:val="006C3061"/>
    <w:rsid w:val="006C3494"/>
    <w:rsid w:val="006C4715"/>
    <w:rsid w:val="006C4BB3"/>
    <w:rsid w:val="006C5820"/>
    <w:rsid w:val="006C5DFE"/>
    <w:rsid w:val="006C743C"/>
    <w:rsid w:val="006C7CF5"/>
    <w:rsid w:val="006C7D59"/>
    <w:rsid w:val="006C7F6B"/>
    <w:rsid w:val="006D00C3"/>
    <w:rsid w:val="006D1421"/>
    <w:rsid w:val="006D1514"/>
    <w:rsid w:val="006D15BE"/>
    <w:rsid w:val="006D23FA"/>
    <w:rsid w:val="006D2D4E"/>
    <w:rsid w:val="006D34E2"/>
    <w:rsid w:val="006D3E8B"/>
    <w:rsid w:val="006D448B"/>
    <w:rsid w:val="006D479B"/>
    <w:rsid w:val="006D4D9D"/>
    <w:rsid w:val="006D58EE"/>
    <w:rsid w:val="006D58F8"/>
    <w:rsid w:val="006D5AEA"/>
    <w:rsid w:val="006D5C6A"/>
    <w:rsid w:val="006D62D8"/>
    <w:rsid w:val="006D771B"/>
    <w:rsid w:val="006D7A4C"/>
    <w:rsid w:val="006D7F83"/>
    <w:rsid w:val="006E007F"/>
    <w:rsid w:val="006E09E8"/>
    <w:rsid w:val="006E0D53"/>
    <w:rsid w:val="006E13DE"/>
    <w:rsid w:val="006E2517"/>
    <w:rsid w:val="006E2B8F"/>
    <w:rsid w:val="006E2E40"/>
    <w:rsid w:val="006E300C"/>
    <w:rsid w:val="006E32EA"/>
    <w:rsid w:val="006E3C1D"/>
    <w:rsid w:val="006E551F"/>
    <w:rsid w:val="006E55CB"/>
    <w:rsid w:val="006E5C11"/>
    <w:rsid w:val="006E5FF2"/>
    <w:rsid w:val="006E69E2"/>
    <w:rsid w:val="006E6D74"/>
    <w:rsid w:val="006E6E50"/>
    <w:rsid w:val="006E73B9"/>
    <w:rsid w:val="006E7453"/>
    <w:rsid w:val="006E79C3"/>
    <w:rsid w:val="006F0021"/>
    <w:rsid w:val="006F00AC"/>
    <w:rsid w:val="006F05DA"/>
    <w:rsid w:val="006F0E6F"/>
    <w:rsid w:val="006F0F6B"/>
    <w:rsid w:val="006F1A69"/>
    <w:rsid w:val="006F3897"/>
    <w:rsid w:val="006F39FB"/>
    <w:rsid w:val="006F422A"/>
    <w:rsid w:val="006F43F9"/>
    <w:rsid w:val="006F510E"/>
    <w:rsid w:val="006F577C"/>
    <w:rsid w:val="006F58ED"/>
    <w:rsid w:val="006F6260"/>
    <w:rsid w:val="006F6543"/>
    <w:rsid w:val="006F6649"/>
    <w:rsid w:val="006F6894"/>
    <w:rsid w:val="006F701F"/>
    <w:rsid w:val="006F7615"/>
    <w:rsid w:val="007001CA"/>
    <w:rsid w:val="00700E1B"/>
    <w:rsid w:val="007024B4"/>
    <w:rsid w:val="00702810"/>
    <w:rsid w:val="00702903"/>
    <w:rsid w:val="00702ED4"/>
    <w:rsid w:val="007031B9"/>
    <w:rsid w:val="007032E7"/>
    <w:rsid w:val="0070552E"/>
    <w:rsid w:val="007065E3"/>
    <w:rsid w:val="00706A51"/>
    <w:rsid w:val="00707135"/>
    <w:rsid w:val="00707874"/>
    <w:rsid w:val="00707E67"/>
    <w:rsid w:val="00710053"/>
    <w:rsid w:val="0071105F"/>
    <w:rsid w:val="00711151"/>
    <w:rsid w:val="007112C5"/>
    <w:rsid w:val="007115F6"/>
    <w:rsid w:val="00711A2D"/>
    <w:rsid w:val="007123EB"/>
    <w:rsid w:val="00712965"/>
    <w:rsid w:val="00712DB5"/>
    <w:rsid w:val="007130C3"/>
    <w:rsid w:val="0071346F"/>
    <w:rsid w:val="00713653"/>
    <w:rsid w:val="0071398D"/>
    <w:rsid w:val="00713DC2"/>
    <w:rsid w:val="00713EA3"/>
    <w:rsid w:val="00713FC9"/>
    <w:rsid w:val="00714163"/>
    <w:rsid w:val="007154E5"/>
    <w:rsid w:val="0071656B"/>
    <w:rsid w:val="00717201"/>
    <w:rsid w:val="00721629"/>
    <w:rsid w:val="007216C1"/>
    <w:rsid w:val="00721A1C"/>
    <w:rsid w:val="00721F22"/>
    <w:rsid w:val="00722B2D"/>
    <w:rsid w:val="00722CDD"/>
    <w:rsid w:val="007232C3"/>
    <w:rsid w:val="00723EC7"/>
    <w:rsid w:val="00724047"/>
    <w:rsid w:val="0072447D"/>
    <w:rsid w:val="00724854"/>
    <w:rsid w:val="00724B89"/>
    <w:rsid w:val="00724D55"/>
    <w:rsid w:val="00724D7B"/>
    <w:rsid w:val="00725035"/>
    <w:rsid w:val="007252D8"/>
    <w:rsid w:val="00725453"/>
    <w:rsid w:val="00725E74"/>
    <w:rsid w:val="00726864"/>
    <w:rsid w:val="00726F0C"/>
    <w:rsid w:val="007274A3"/>
    <w:rsid w:val="00730112"/>
    <w:rsid w:val="00730372"/>
    <w:rsid w:val="007305F9"/>
    <w:rsid w:val="007309C3"/>
    <w:rsid w:val="00731B40"/>
    <w:rsid w:val="00731C73"/>
    <w:rsid w:val="00732B7E"/>
    <w:rsid w:val="00732C19"/>
    <w:rsid w:val="00732E5B"/>
    <w:rsid w:val="00734708"/>
    <w:rsid w:val="007349C7"/>
    <w:rsid w:val="00734BAB"/>
    <w:rsid w:val="00734C05"/>
    <w:rsid w:val="00734C47"/>
    <w:rsid w:val="00735214"/>
    <w:rsid w:val="007353B3"/>
    <w:rsid w:val="00736B51"/>
    <w:rsid w:val="007372AD"/>
    <w:rsid w:val="007375C7"/>
    <w:rsid w:val="00740140"/>
    <w:rsid w:val="00740E32"/>
    <w:rsid w:val="00741836"/>
    <w:rsid w:val="007428C9"/>
    <w:rsid w:val="007428D0"/>
    <w:rsid w:val="00742B16"/>
    <w:rsid w:val="00744AAB"/>
    <w:rsid w:val="00744FEC"/>
    <w:rsid w:val="00745724"/>
    <w:rsid w:val="0074596E"/>
    <w:rsid w:val="007459FE"/>
    <w:rsid w:val="007464C3"/>
    <w:rsid w:val="00746699"/>
    <w:rsid w:val="007468C1"/>
    <w:rsid w:val="00746EC1"/>
    <w:rsid w:val="007475C4"/>
    <w:rsid w:val="007477FC"/>
    <w:rsid w:val="007478C1"/>
    <w:rsid w:val="00747C77"/>
    <w:rsid w:val="0074817D"/>
    <w:rsid w:val="007504AF"/>
    <w:rsid w:val="0075083D"/>
    <w:rsid w:val="00750AE6"/>
    <w:rsid w:val="00750C01"/>
    <w:rsid w:val="00750E2D"/>
    <w:rsid w:val="00750EAC"/>
    <w:rsid w:val="007510D3"/>
    <w:rsid w:val="007512B5"/>
    <w:rsid w:val="007512EB"/>
    <w:rsid w:val="00751DAC"/>
    <w:rsid w:val="00751EE1"/>
    <w:rsid w:val="0075332C"/>
    <w:rsid w:val="007533DB"/>
    <w:rsid w:val="00754ADB"/>
    <w:rsid w:val="00754EDC"/>
    <w:rsid w:val="00755121"/>
    <w:rsid w:val="00760780"/>
    <w:rsid w:val="00760F42"/>
    <w:rsid w:val="007610B4"/>
    <w:rsid w:val="00761851"/>
    <w:rsid w:val="00761F45"/>
    <w:rsid w:val="00762658"/>
    <w:rsid w:val="0076266B"/>
    <w:rsid w:val="00763CF7"/>
    <w:rsid w:val="00764DBF"/>
    <w:rsid w:val="0076534A"/>
    <w:rsid w:val="00766401"/>
    <w:rsid w:val="007664F7"/>
    <w:rsid w:val="00766DC5"/>
    <w:rsid w:val="007672F4"/>
    <w:rsid w:val="0076730D"/>
    <w:rsid w:val="0076738E"/>
    <w:rsid w:val="00767D09"/>
    <w:rsid w:val="00767D17"/>
    <w:rsid w:val="0077010A"/>
    <w:rsid w:val="00770F9D"/>
    <w:rsid w:val="007717B3"/>
    <w:rsid w:val="00772B0C"/>
    <w:rsid w:val="007732EE"/>
    <w:rsid w:val="0077331B"/>
    <w:rsid w:val="00773CBC"/>
    <w:rsid w:val="00773F8E"/>
    <w:rsid w:val="007741AA"/>
    <w:rsid w:val="007741FC"/>
    <w:rsid w:val="00774C53"/>
    <w:rsid w:val="00774D03"/>
    <w:rsid w:val="00774FF9"/>
    <w:rsid w:val="00776115"/>
    <w:rsid w:val="0077637A"/>
    <w:rsid w:val="0077658C"/>
    <w:rsid w:val="00776B3A"/>
    <w:rsid w:val="00776F5E"/>
    <w:rsid w:val="00777722"/>
    <w:rsid w:val="00777F6F"/>
    <w:rsid w:val="0078016D"/>
    <w:rsid w:val="00780487"/>
    <w:rsid w:val="00781275"/>
    <w:rsid w:val="00781380"/>
    <w:rsid w:val="0078167F"/>
    <w:rsid w:val="00781A23"/>
    <w:rsid w:val="007821F6"/>
    <w:rsid w:val="007822D5"/>
    <w:rsid w:val="00782E09"/>
    <w:rsid w:val="00783056"/>
    <w:rsid w:val="0078341F"/>
    <w:rsid w:val="00783D79"/>
    <w:rsid w:val="00783F45"/>
    <w:rsid w:val="00783F47"/>
    <w:rsid w:val="00784239"/>
    <w:rsid w:val="007845EE"/>
    <w:rsid w:val="0078478A"/>
    <w:rsid w:val="007848F8"/>
    <w:rsid w:val="0078496E"/>
    <w:rsid w:val="0078511E"/>
    <w:rsid w:val="00785917"/>
    <w:rsid w:val="00785B92"/>
    <w:rsid w:val="00786264"/>
    <w:rsid w:val="00786687"/>
    <w:rsid w:val="00786968"/>
    <w:rsid w:val="0078763A"/>
    <w:rsid w:val="00787A74"/>
    <w:rsid w:val="0078D5A7"/>
    <w:rsid w:val="007903A5"/>
    <w:rsid w:val="007903DA"/>
    <w:rsid w:val="00790726"/>
    <w:rsid w:val="0079153A"/>
    <w:rsid w:val="00791603"/>
    <w:rsid w:val="00791ADF"/>
    <w:rsid w:val="00791EED"/>
    <w:rsid w:val="00791EFA"/>
    <w:rsid w:val="00792048"/>
    <w:rsid w:val="00792821"/>
    <w:rsid w:val="00793981"/>
    <w:rsid w:val="00793C4A"/>
    <w:rsid w:val="007940AB"/>
    <w:rsid w:val="007941BB"/>
    <w:rsid w:val="007942F4"/>
    <w:rsid w:val="007943E2"/>
    <w:rsid w:val="00794426"/>
    <w:rsid w:val="00795595"/>
    <w:rsid w:val="00795779"/>
    <w:rsid w:val="00796083"/>
    <w:rsid w:val="007960D9"/>
    <w:rsid w:val="007969E1"/>
    <w:rsid w:val="00797322"/>
    <w:rsid w:val="0079797C"/>
    <w:rsid w:val="00797CAF"/>
    <w:rsid w:val="00797E5B"/>
    <w:rsid w:val="007A09F7"/>
    <w:rsid w:val="007A0AFF"/>
    <w:rsid w:val="007A1D30"/>
    <w:rsid w:val="007A2550"/>
    <w:rsid w:val="007A2790"/>
    <w:rsid w:val="007A3FA0"/>
    <w:rsid w:val="007A50B1"/>
    <w:rsid w:val="007A569F"/>
    <w:rsid w:val="007A592F"/>
    <w:rsid w:val="007A6973"/>
    <w:rsid w:val="007A6C18"/>
    <w:rsid w:val="007A70C3"/>
    <w:rsid w:val="007B009A"/>
    <w:rsid w:val="007B13C3"/>
    <w:rsid w:val="007B1B8B"/>
    <w:rsid w:val="007B1CFD"/>
    <w:rsid w:val="007B20A3"/>
    <w:rsid w:val="007B20B0"/>
    <w:rsid w:val="007B243F"/>
    <w:rsid w:val="007B2754"/>
    <w:rsid w:val="007B2B3C"/>
    <w:rsid w:val="007B358D"/>
    <w:rsid w:val="007B3E3B"/>
    <w:rsid w:val="007B5E3B"/>
    <w:rsid w:val="007B5ED6"/>
    <w:rsid w:val="007B6300"/>
    <w:rsid w:val="007B6CBB"/>
    <w:rsid w:val="007B711F"/>
    <w:rsid w:val="007B7340"/>
    <w:rsid w:val="007B7958"/>
    <w:rsid w:val="007B7B9F"/>
    <w:rsid w:val="007C0043"/>
    <w:rsid w:val="007C0BFC"/>
    <w:rsid w:val="007C109B"/>
    <w:rsid w:val="007C1B11"/>
    <w:rsid w:val="007C1C21"/>
    <w:rsid w:val="007C1CA9"/>
    <w:rsid w:val="007C1E0E"/>
    <w:rsid w:val="007C2AEE"/>
    <w:rsid w:val="007C36D6"/>
    <w:rsid w:val="007C379D"/>
    <w:rsid w:val="007C472B"/>
    <w:rsid w:val="007C4777"/>
    <w:rsid w:val="007C4CBD"/>
    <w:rsid w:val="007C57AE"/>
    <w:rsid w:val="007C5A7B"/>
    <w:rsid w:val="007C6414"/>
    <w:rsid w:val="007C7226"/>
    <w:rsid w:val="007C770D"/>
    <w:rsid w:val="007C7C39"/>
    <w:rsid w:val="007C7EF1"/>
    <w:rsid w:val="007C7F72"/>
    <w:rsid w:val="007D0399"/>
    <w:rsid w:val="007D0E83"/>
    <w:rsid w:val="007D161A"/>
    <w:rsid w:val="007D161D"/>
    <w:rsid w:val="007D169F"/>
    <w:rsid w:val="007D1BAE"/>
    <w:rsid w:val="007D2759"/>
    <w:rsid w:val="007D33AF"/>
    <w:rsid w:val="007D3A1B"/>
    <w:rsid w:val="007D3A51"/>
    <w:rsid w:val="007D3F97"/>
    <w:rsid w:val="007D484D"/>
    <w:rsid w:val="007D4A63"/>
    <w:rsid w:val="007D4B15"/>
    <w:rsid w:val="007D4EC2"/>
    <w:rsid w:val="007D57C7"/>
    <w:rsid w:val="007D6633"/>
    <w:rsid w:val="007D7028"/>
    <w:rsid w:val="007D785C"/>
    <w:rsid w:val="007D78B8"/>
    <w:rsid w:val="007D7B75"/>
    <w:rsid w:val="007D7E84"/>
    <w:rsid w:val="007E0618"/>
    <w:rsid w:val="007E282C"/>
    <w:rsid w:val="007E2A5C"/>
    <w:rsid w:val="007E2F33"/>
    <w:rsid w:val="007E33EF"/>
    <w:rsid w:val="007E3F42"/>
    <w:rsid w:val="007E6001"/>
    <w:rsid w:val="007E6658"/>
    <w:rsid w:val="007E6E80"/>
    <w:rsid w:val="007E73FE"/>
    <w:rsid w:val="007E7589"/>
    <w:rsid w:val="007E794F"/>
    <w:rsid w:val="007E7EFA"/>
    <w:rsid w:val="007F02B3"/>
    <w:rsid w:val="007F0CC6"/>
    <w:rsid w:val="007F17E1"/>
    <w:rsid w:val="007F1915"/>
    <w:rsid w:val="007F2158"/>
    <w:rsid w:val="007F27C2"/>
    <w:rsid w:val="007F2968"/>
    <w:rsid w:val="007F2B51"/>
    <w:rsid w:val="007F2D0C"/>
    <w:rsid w:val="007F2ECD"/>
    <w:rsid w:val="007F3478"/>
    <w:rsid w:val="007F3B39"/>
    <w:rsid w:val="007F3C34"/>
    <w:rsid w:val="007F3F20"/>
    <w:rsid w:val="007F5055"/>
    <w:rsid w:val="007F585B"/>
    <w:rsid w:val="007F5CA7"/>
    <w:rsid w:val="007F6856"/>
    <w:rsid w:val="007F7093"/>
    <w:rsid w:val="007F71FF"/>
    <w:rsid w:val="007F724E"/>
    <w:rsid w:val="00800A62"/>
    <w:rsid w:val="0080102F"/>
    <w:rsid w:val="00801D50"/>
    <w:rsid w:val="00801DF0"/>
    <w:rsid w:val="00801EF1"/>
    <w:rsid w:val="00802644"/>
    <w:rsid w:val="00802AB4"/>
    <w:rsid w:val="00802AD5"/>
    <w:rsid w:val="00803B38"/>
    <w:rsid w:val="00803E06"/>
    <w:rsid w:val="0080449F"/>
    <w:rsid w:val="008047CB"/>
    <w:rsid w:val="008050EC"/>
    <w:rsid w:val="00805389"/>
    <w:rsid w:val="0080561B"/>
    <w:rsid w:val="00805C49"/>
    <w:rsid w:val="00805DA0"/>
    <w:rsid w:val="00805E75"/>
    <w:rsid w:val="00805F0D"/>
    <w:rsid w:val="0080624F"/>
    <w:rsid w:val="00806896"/>
    <w:rsid w:val="008068E1"/>
    <w:rsid w:val="00806912"/>
    <w:rsid w:val="00806F76"/>
    <w:rsid w:val="00807072"/>
    <w:rsid w:val="008070D3"/>
    <w:rsid w:val="00807A5D"/>
    <w:rsid w:val="0081002A"/>
    <w:rsid w:val="0081034D"/>
    <w:rsid w:val="008114BF"/>
    <w:rsid w:val="00811538"/>
    <w:rsid w:val="00811D6F"/>
    <w:rsid w:val="00811F84"/>
    <w:rsid w:val="00812BB9"/>
    <w:rsid w:val="00813688"/>
    <w:rsid w:val="008137F4"/>
    <w:rsid w:val="00813A97"/>
    <w:rsid w:val="00813D07"/>
    <w:rsid w:val="00814E4E"/>
    <w:rsid w:val="0081570F"/>
    <w:rsid w:val="00815730"/>
    <w:rsid w:val="00815D1E"/>
    <w:rsid w:val="008161A7"/>
    <w:rsid w:val="00816821"/>
    <w:rsid w:val="008169C1"/>
    <w:rsid w:val="00816FC6"/>
    <w:rsid w:val="00817788"/>
    <w:rsid w:val="008179D3"/>
    <w:rsid w:val="00820A32"/>
    <w:rsid w:val="00820FF9"/>
    <w:rsid w:val="008217C1"/>
    <w:rsid w:val="008218BB"/>
    <w:rsid w:val="00821CDA"/>
    <w:rsid w:val="00822031"/>
    <w:rsid w:val="008223C8"/>
    <w:rsid w:val="00822400"/>
    <w:rsid w:val="00822E92"/>
    <w:rsid w:val="00822FF9"/>
    <w:rsid w:val="00823260"/>
    <w:rsid w:val="0082332A"/>
    <w:rsid w:val="00823741"/>
    <w:rsid w:val="00823D67"/>
    <w:rsid w:val="008246AA"/>
    <w:rsid w:val="008249A5"/>
    <w:rsid w:val="00825396"/>
    <w:rsid w:val="0082591C"/>
    <w:rsid w:val="00825F53"/>
    <w:rsid w:val="00827A0B"/>
    <w:rsid w:val="00830052"/>
    <w:rsid w:val="008305F1"/>
    <w:rsid w:val="00830923"/>
    <w:rsid w:val="008309DB"/>
    <w:rsid w:val="00830E47"/>
    <w:rsid w:val="0083169E"/>
    <w:rsid w:val="008321BB"/>
    <w:rsid w:val="00832A2F"/>
    <w:rsid w:val="00832D77"/>
    <w:rsid w:val="008330C2"/>
    <w:rsid w:val="00833CD3"/>
    <w:rsid w:val="00834377"/>
    <w:rsid w:val="008343EA"/>
    <w:rsid w:val="008346A9"/>
    <w:rsid w:val="00834A78"/>
    <w:rsid w:val="00834DD0"/>
    <w:rsid w:val="00835C10"/>
    <w:rsid w:val="00835D22"/>
    <w:rsid w:val="0083603D"/>
    <w:rsid w:val="0083689F"/>
    <w:rsid w:val="00836FD3"/>
    <w:rsid w:val="008373E0"/>
    <w:rsid w:val="00837A69"/>
    <w:rsid w:val="00837EE4"/>
    <w:rsid w:val="00840118"/>
    <w:rsid w:val="0084058B"/>
    <w:rsid w:val="00840AFE"/>
    <w:rsid w:val="00840F86"/>
    <w:rsid w:val="008417E3"/>
    <w:rsid w:val="00842A75"/>
    <w:rsid w:val="00842A92"/>
    <w:rsid w:val="008430BF"/>
    <w:rsid w:val="00843A12"/>
    <w:rsid w:val="00843B89"/>
    <w:rsid w:val="008447C9"/>
    <w:rsid w:val="00844809"/>
    <w:rsid w:val="00844B2A"/>
    <w:rsid w:val="008462A3"/>
    <w:rsid w:val="0084661B"/>
    <w:rsid w:val="0084679A"/>
    <w:rsid w:val="00847310"/>
    <w:rsid w:val="00847427"/>
    <w:rsid w:val="0084772B"/>
    <w:rsid w:val="00847CBC"/>
    <w:rsid w:val="0085116D"/>
    <w:rsid w:val="0085196D"/>
    <w:rsid w:val="008543EE"/>
    <w:rsid w:val="0085497C"/>
    <w:rsid w:val="00854EE0"/>
    <w:rsid w:val="00855069"/>
    <w:rsid w:val="008553F9"/>
    <w:rsid w:val="008554DC"/>
    <w:rsid w:val="00855695"/>
    <w:rsid w:val="00855714"/>
    <w:rsid w:val="00855826"/>
    <w:rsid w:val="008567E7"/>
    <w:rsid w:val="00856A50"/>
    <w:rsid w:val="008570B5"/>
    <w:rsid w:val="0085776C"/>
    <w:rsid w:val="00857FBD"/>
    <w:rsid w:val="00857FED"/>
    <w:rsid w:val="00860526"/>
    <w:rsid w:val="00860AC2"/>
    <w:rsid w:val="00860BC3"/>
    <w:rsid w:val="00860F7E"/>
    <w:rsid w:val="0086106C"/>
    <w:rsid w:val="008612C6"/>
    <w:rsid w:val="008615C2"/>
    <w:rsid w:val="00861E54"/>
    <w:rsid w:val="008620DD"/>
    <w:rsid w:val="0086225D"/>
    <w:rsid w:val="008628FF"/>
    <w:rsid w:val="00863244"/>
    <w:rsid w:val="00863348"/>
    <w:rsid w:val="00863D9F"/>
    <w:rsid w:val="00863DF8"/>
    <w:rsid w:val="00864080"/>
    <w:rsid w:val="00864101"/>
    <w:rsid w:val="0086443D"/>
    <w:rsid w:val="00864B3D"/>
    <w:rsid w:val="0086555E"/>
    <w:rsid w:val="00865A13"/>
    <w:rsid w:val="0086614F"/>
    <w:rsid w:val="008672F9"/>
    <w:rsid w:val="00867D98"/>
    <w:rsid w:val="00867DE7"/>
    <w:rsid w:val="00870132"/>
    <w:rsid w:val="008705EB"/>
    <w:rsid w:val="0087086F"/>
    <w:rsid w:val="008714D9"/>
    <w:rsid w:val="0087213E"/>
    <w:rsid w:val="00872184"/>
    <w:rsid w:val="00872F8A"/>
    <w:rsid w:val="00873035"/>
    <w:rsid w:val="00873259"/>
    <w:rsid w:val="00873444"/>
    <w:rsid w:val="00873BCB"/>
    <w:rsid w:val="00874A8E"/>
    <w:rsid w:val="0087584F"/>
    <w:rsid w:val="00875EFE"/>
    <w:rsid w:val="00876251"/>
    <w:rsid w:val="00876843"/>
    <w:rsid w:val="008768AB"/>
    <w:rsid w:val="00877001"/>
    <w:rsid w:val="008778DF"/>
    <w:rsid w:val="0087799F"/>
    <w:rsid w:val="008799DF"/>
    <w:rsid w:val="008807F5"/>
    <w:rsid w:val="008808CB"/>
    <w:rsid w:val="00880BAA"/>
    <w:rsid w:val="0088113A"/>
    <w:rsid w:val="00881530"/>
    <w:rsid w:val="00881729"/>
    <w:rsid w:val="00881BBF"/>
    <w:rsid w:val="00881FFB"/>
    <w:rsid w:val="00882102"/>
    <w:rsid w:val="00882201"/>
    <w:rsid w:val="00882298"/>
    <w:rsid w:val="008832FF"/>
    <w:rsid w:val="00883758"/>
    <w:rsid w:val="00884EEA"/>
    <w:rsid w:val="00885CD2"/>
    <w:rsid w:val="00887402"/>
    <w:rsid w:val="00890A4B"/>
    <w:rsid w:val="00890E8E"/>
    <w:rsid w:val="0089149B"/>
    <w:rsid w:val="00891697"/>
    <w:rsid w:val="00891715"/>
    <w:rsid w:val="0089219D"/>
    <w:rsid w:val="008938FF"/>
    <w:rsid w:val="008939E0"/>
    <w:rsid w:val="00893BEE"/>
    <w:rsid w:val="008941B7"/>
    <w:rsid w:val="00894B6E"/>
    <w:rsid w:val="00894E44"/>
    <w:rsid w:val="00895523"/>
    <w:rsid w:val="00896B0F"/>
    <w:rsid w:val="008A03C8"/>
    <w:rsid w:val="008A1096"/>
    <w:rsid w:val="008A133A"/>
    <w:rsid w:val="008A1362"/>
    <w:rsid w:val="008A1389"/>
    <w:rsid w:val="008A1A94"/>
    <w:rsid w:val="008A1D8A"/>
    <w:rsid w:val="008A22DE"/>
    <w:rsid w:val="008A23BC"/>
    <w:rsid w:val="008A4267"/>
    <w:rsid w:val="008A463B"/>
    <w:rsid w:val="008A5271"/>
    <w:rsid w:val="008A61B7"/>
    <w:rsid w:val="008A628D"/>
    <w:rsid w:val="008A63D1"/>
    <w:rsid w:val="008A6743"/>
    <w:rsid w:val="008A6BA4"/>
    <w:rsid w:val="008A6D18"/>
    <w:rsid w:val="008A6EAC"/>
    <w:rsid w:val="008A78DD"/>
    <w:rsid w:val="008A7974"/>
    <w:rsid w:val="008A7B8F"/>
    <w:rsid w:val="008B018C"/>
    <w:rsid w:val="008B06CF"/>
    <w:rsid w:val="008B08A9"/>
    <w:rsid w:val="008B0AA2"/>
    <w:rsid w:val="008B1B0E"/>
    <w:rsid w:val="008B263B"/>
    <w:rsid w:val="008B29B9"/>
    <w:rsid w:val="008B2ADA"/>
    <w:rsid w:val="008B3C34"/>
    <w:rsid w:val="008B40D2"/>
    <w:rsid w:val="008B42F2"/>
    <w:rsid w:val="008B4500"/>
    <w:rsid w:val="008B470C"/>
    <w:rsid w:val="008B4EEF"/>
    <w:rsid w:val="008B52FF"/>
    <w:rsid w:val="008B68B4"/>
    <w:rsid w:val="008B6B23"/>
    <w:rsid w:val="008B7A9B"/>
    <w:rsid w:val="008B7F3C"/>
    <w:rsid w:val="008C057B"/>
    <w:rsid w:val="008C157A"/>
    <w:rsid w:val="008C176E"/>
    <w:rsid w:val="008C1D6A"/>
    <w:rsid w:val="008C23BE"/>
    <w:rsid w:val="008C2FD8"/>
    <w:rsid w:val="008C31D2"/>
    <w:rsid w:val="008C376A"/>
    <w:rsid w:val="008C4791"/>
    <w:rsid w:val="008C48BD"/>
    <w:rsid w:val="008C4C93"/>
    <w:rsid w:val="008C5B91"/>
    <w:rsid w:val="008C5CF3"/>
    <w:rsid w:val="008C6401"/>
    <w:rsid w:val="008C663E"/>
    <w:rsid w:val="008C6F19"/>
    <w:rsid w:val="008C71D9"/>
    <w:rsid w:val="008D02A9"/>
    <w:rsid w:val="008D0378"/>
    <w:rsid w:val="008D04C6"/>
    <w:rsid w:val="008D09A1"/>
    <w:rsid w:val="008D1703"/>
    <w:rsid w:val="008D1771"/>
    <w:rsid w:val="008D1861"/>
    <w:rsid w:val="008D1CAF"/>
    <w:rsid w:val="008D2153"/>
    <w:rsid w:val="008D2699"/>
    <w:rsid w:val="008D2973"/>
    <w:rsid w:val="008D29AE"/>
    <w:rsid w:val="008D2EFA"/>
    <w:rsid w:val="008D368C"/>
    <w:rsid w:val="008D4E38"/>
    <w:rsid w:val="008D609F"/>
    <w:rsid w:val="008D66C5"/>
    <w:rsid w:val="008D7A51"/>
    <w:rsid w:val="008D7B3E"/>
    <w:rsid w:val="008D7C82"/>
    <w:rsid w:val="008E1582"/>
    <w:rsid w:val="008E15A3"/>
    <w:rsid w:val="008E1ACC"/>
    <w:rsid w:val="008E1D1D"/>
    <w:rsid w:val="008E22D3"/>
    <w:rsid w:val="008E2DC5"/>
    <w:rsid w:val="008E374D"/>
    <w:rsid w:val="008E37FF"/>
    <w:rsid w:val="008E3F6F"/>
    <w:rsid w:val="008E4488"/>
    <w:rsid w:val="008E4F9D"/>
    <w:rsid w:val="008E50E6"/>
    <w:rsid w:val="008E67E4"/>
    <w:rsid w:val="008E68E2"/>
    <w:rsid w:val="008E6BCA"/>
    <w:rsid w:val="008E7A12"/>
    <w:rsid w:val="008E7A81"/>
    <w:rsid w:val="008F0901"/>
    <w:rsid w:val="008F09F2"/>
    <w:rsid w:val="008F0FAB"/>
    <w:rsid w:val="008F1225"/>
    <w:rsid w:val="008F2687"/>
    <w:rsid w:val="008F26BC"/>
    <w:rsid w:val="008F2D22"/>
    <w:rsid w:val="008F45DF"/>
    <w:rsid w:val="008F4DAE"/>
    <w:rsid w:val="008F4FCE"/>
    <w:rsid w:val="008F5030"/>
    <w:rsid w:val="008F5473"/>
    <w:rsid w:val="008F5ABD"/>
    <w:rsid w:val="008F5CFC"/>
    <w:rsid w:val="008F62AA"/>
    <w:rsid w:val="008F6547"/>
    <w:rsid w:val="008F6C31"/>
    <w:rsid w:val="008F6C7E"/>
    <w:rsid w:val="008F6D9B"/>
    <w:rsid w:val="008F70A4"/>
    <w:rsid w:val="008F77B8"/>
    <w:rsid w:val="008F7C63"/>
    <w:rsid w:val="009004DC"/>
    <w:rsid w:val="00900E0E"/>
    <w:rsid w:val="00901986"/>
    <w:rsid w:val="00902249"/>
    <w:rsid w:val="00902CC8"/>
    <w:rsid w:val="0090378D"/>
    <w:rsid w:val="00903944"/>
    <w:rsid w:val="0090497C"/>
    <w:rsid w:val="00904E1A"/>
    <w:rsid w:val="00905273"/>
    <w:rsid w:val="00905293"/>
    <w:rsid w:val="0090543A"/>
    <w:rsid w:val="0090581F"/>
    <w:rsid w:val="00905939"/>
    <w:rsid w:val="00905995"/>
    <w:rsid w:val="00905A8C"/>
    <w:rsid w:val="00905BA6"/>
    <w:rsid w:val="00905CEB"/>
    <w:rsid w:val="00905DB8"/>
    <w:rsid w:val="009066AB"/>
    <w:rsid w:val="00906A14"/>
    <w:rsid w:val="00906C53"/>
    <w:rsid w:val="00906CDE"/>
    <w:rsid w:val="00906F73"/>
    <w:rsid w:val="00907147"/>
    <w:rsid w:val="00907607"/>
    <w:rsid w:val="00907AD1"/>
    <w:rsid w:val="009107D0"/>
    <w:rsid w:val="009117AA"/>
    <w:rsid w:val="00912113"/>
    <w:rsid w:val="009125D3"/>
    <w:rsid w:val="0091289E"/>
    <w:rsid w:val="00913092"/>
    <w:rsid w:val="00913385"/>
    <w:rsid w:val="009139E9"/>
    <w:rsid w:val="00913C86"/>
    <w:rsid w:val="009141F5"/>
    <w:rsid w:val="0091426F"/>
    <w:rsid w:val="00914DEB"/>
    <w:rsid w:val="00914ED5"/>
    <w:rsid w:val="009157DB"/>
    <w:rsid w:val="00915C26"/>
    <w:rsid w:val="0091625A"/>
    <w:rsid w:val="0091634C"/>
    <w:rsid w:val="00916821"/>
    <w:rsid w:val="00917FF4"/>
    <w:rsid w:val="00920520"/>
    <w:rsid w:val="00920908"/>
    <w:rsid w:val="00921178"/>
    <w:rsid w:val="009215E3"/>
    <w:rsid w:val="00921A2A"/>
    <w:rsid w:val="0092228A"/>
    <w:rsid w:val="009223A8"/>
    <w:rsid w:val="009223B9"/>
    <w:rsid w:val="0092355C"/>
    <w:rsid w:val="0092377B"/>
    <w:rsid w:val="00923A0B"/>
    <w:rsid w:val="00923D76"/>
    <w:rsid w:val="009249FC"/>
    <w:rsid w:val="009253B4"/>
    <w:rsid w:val="00925EDD"/>
    <w:rsid w:val="009273E8"/>
    <w:rsid w:val="009277A2"/>
    <w:rsid w:val="00927BD3"/>
    <w:rsid w:val="00927C04"/>
    <w:rsid w:val="0093032A"/>
    <w:rsid w:val="00930D16"/>
    <w:rsid w:val="00931A77"/>
    <w:rsid w:val="00931EF3"/>
    <w:rsid w:val="00932035"/>
    <w:rsid w:val="00932915"/>
    <w:rsid w:val="0093291E"/>
    <w:rsid w:val="0093298A"/>
    <w:rsid w:val="00932C7B"/>
    <w:rsid w:val="00932DC2"/>
    <w:rsid w:val="00932FFD"/>
    <w:rsid w:val="00933E3D"/>
    <w:rsid w:val="00934D4A"/>
    <w:rsid w:val="00935145"/>
    <w:rsid w:val="00935E6B"/>
    <w:rsid w:val="00937858"/>
    <w:rsid w:val="00937DDC"/>
    <w:rsid w:val="009405F8"/>
    <w:rsid w:val="00940FBC"/>
    <w:rsid w:val="009416F9"/>
    <w:rsid w:val="00941DDD"/>
    <w:rsid w:val="00942714"/>
    <w:rsid w:val="00942C67"/>
    <w:rsid w:val="00943150"/>
    <w:rsid w:val="00943B26"/>
    <w:rsid w:val="00944588"/>
    <w:rsid w:val="00944D0B"/>
    <w:rsid w:val="009450E5"/>
    <w:rsid w:val="00945419"/>
    <w:rsid w:val="0094631A"/>
    <w:rsid w:val="00946BE6"/>
    <w:rsid w:val="009502E3"/>
    <w:rsid w:val="00950622"/>
    <w:rsid w:val="0095068C"/>
    <w:rsid w:val="00950891"/>
    <w:rsid w:val="00950934"/>
    <w:rsid w:val="00951395"/>
    <w:rsid w:val="00951849"/>
    <w:rsid w:val="00951ED0"/>
    <w:rsid w:val="00951F69"/>
    <w:rsid w:val="00952786"/>
    <w:rsid w:val="009528BC"/>
    <w:rsid w:val="009529DA"/>
    <w:rsid w:val="0095411A"/>
    <w:rsid w:val="00954607"/>
    <w:rsid w:val="00954EF0"/>
    <w:rsid w:val="009553A3"/>
    <w:rsid w:val="009556D3"/>
    <w:rsid w:val="00955A38"/>
    <w:rsid w:val="0095615D"/>
    <w:rsid w:val="00956CEA"/>
    <w:rsid w:val="00956E87"/>
    <w:rsid w:val="009573B7"/>
    <w:rsid w:val="00957416"/>
    <w:rsid w:val="0095B8D5"/>
    <w:rsid w:val="00960A98"/>
    <w:rsid w:val="00960AA8"/>
    <w:rsid w:val="0096101A"/>
    <w:rsid w:val="009618C6"/>
    <w:rsid w:val="009619E5"/>
    <w:rsid w:val="00962768"/>
    <w:rsid w:val="00962D05"/>
    <w:rsid w:val="00962EC0"/>
    <w:rsid w:val="0096344C"/>
    <w:rsid w:val="0096480F"/>
    <w:rsid w:val="00965246"/>
    <w:rsid w:val="0096543C"/>
    <w:rsid w:val="0096589E"/>
    <w:rsid w:val="00966647"/>
    <w:rsid w:val="00966AC5"/>
    <w:rsid w:val="00966C34"/>
    <w:rsid w:val="00966EFA"/>
    <w:rsid w:val="009670C1"/>
    <w:rsid w:val="00967B59"/>
    <w:rsid w:val="00967E94"/>
    <w:rsid w:val="00970086"/>
    <w:rsid w:val="00971670"/>
    <w:rsid w:val="00971983"/>
    <w:rsid w:val="009719DB"/>
    <w:rsid w:val="00971E0D"/>
    <w:rsid w:val="009721D5"/>
    <w:rsid w:val="00972E7D"/>
    <w:rsid w:val="0097369E"/>
    <w:rsid w:val="00973892"/>
    <w:rsid w:val="009739C8"/>
    <w:rsid w:val="00973F29"/>
    <w:rsid w:val="00974D7B"/>
    <w:rsid w:val="00974F7B"/>
    <w:rsid w:val="0097518B"/>
    <w:rsid w:val="00975536"/>
    <w:rsid w:val="00975750"/>
    <w:rsid w:val="00975E90"/>
    <w:rsid w:val="00977CEB"/>
    <w:rsid w:val="00980136"/>
    <w:rsid w:val="00980345"/>
    <w:rsid w:val="009804D2"/>
    <w:rsid w:val="00982DA0"/>
    <w:rsid w:val="009831BC"/>
    <w:rsid w:val="00984909"/>
    <w:rsid w:val="00984DC6"/>
    <w:rsid w:val="00985B37"/>
    <w:rsid w:val="009863ED"/>
    <w:rsid w:val="00986517"/>
    <w:rsid w:val="00986866"/>
    <w:rsid w:val="00987599"/>
    <w:rsid w:val="00987E47"/>
    <w:rsid w:val="00990BCE"/>
    <w:rsid w:val="00991377"/>
    <w:rsid w:val="00991B28"/>
    <w:rsid w:val="00991BE5"/>
    <w:rsid w:val="0099295F"/>
    <w:rsid w:val="0099345A"/>
    <w:rsid w:val="009937CD"/>
    <w:rsid w:val="00994344"/>
    <w:rsid w:val="009944B0"/>
    <w:rsid w:val="00994631"/>
    <w:rsid w:val="00994D7A"/>
    <w:rsid w:val="00994F20"/>
    <w:rsid w:val="00995262"/>
    <w:rsid w:val="009960E7"/>
    <w:rsid w:val="00996ED3"/>
    <w:rsid w:val="009975D1"/>
    <w:rsid w:val="009A040C"/>
    <w:rsid w:val="009A07D5"/>
    <w:rsid w:val="009A0ABE"/>
    <w:rsid w:val="009A0EC4"/>
    <w:rsid w:val="009A0EE3"/>
    <w:rsid w:val="009A1140"/>
    <w:rsid w:val="009A1C60"/>
    <w:rsid w:val="009A31E8"/>
    <w:rsid w:val="009A3E21"/>
    <w:rsid w:val="009A4327"/>
    <w:rsid w:val="009A4363"/>
    <w:rsid w:val="009A51DD"/>
    <w:rsid w:val="009A625C"/>
    <w:rsid w:val="009A7335"/>
    <w:rsid w:val="009A7788"/>
    <w:rsid w:val="009A79FE"/>
    <w:rsid w:val="009B00FA"/>
    <w:rsid w:val="009B064E"/>
    <w:rsid w:val="009B0A1D"/>
    <w:rsid w:val="009B12F2"/>
    <w:rsid w:val="009B13D7"/>
    <w:rsid w:val="009B14D0"/>
    <w:rsid w:val="009B1622"/>
    <w:rsid w:val="009B17C9"/>
    <w:rsid w:val="009B1802"/>
    <w:rsid w:val="009B1921"/>
    <w:rsid w:val="009B1A3B"/>
    <w:rsid w:val="009B1B1C"/>
    <w:rsid w:val="009B25B4"/>
    <w:rsid w:val="009B2655"/>
    <w:rsid w:val="009B2897"/>
    <w:rsid w:val="009B2B8A"/>
    <w:rsid w:val="009B405C"/>
    <w:rsid w:val="009B4363"/>
    <w:rsid w:val="009B4E95"/>
    <w:rsid w:val="009B50B8"/>
    <w:rsid w:val="009B66A3"/>
    <w:rsid w:val="009B6D74"/>
    <w:rsid w:val="009B73B2"/>
    <w:rsid w:val="009B7839"/>
    <w:rsid w:val="009C01BD"/>
    <w:rsid w:val="009C0605"/>
    <w:rsid w:val="009C0F5C"/>
    <w:rsid w:val="009C178A"/>
    <w:rsid w:val="009C1861"/>
    <w:rsid w:val="009C1F67"/>
    <w:rsid w:val="009C1FB9"/>
    <w:rsid w:val="009C2013"/>
    <w:rsid w:val="009C204C"/>
    <w:rsid w:val="009C20AB"/>
    <w:rsid w:val="009C2BF9"/>
    <w:rsid w:val="009C2C36"/>
    <w:rsid w:val="009C2F73"/>
    <w:rsid w:val="009C3EE8"/>
    <w:rsid w:val="009C4083"/>
    <w:rsid w:val="009C486A"/>
    <w:rsid w:val="009C48F9"/>
    <w:rsid w:val="009C4C67"/>
    <w:rsid w:val="009C54F4"/>
    <w:rsid w:val="009C5A64"/>
    <w:rsid w:val="009C5F99"/>
    <w:rsid w:val="009C66E4"/>
    <w:rsid w:val="009C6EC2"/>
    <w:rsid w:val="009C6FFA"/>
    <w:rsid w:val="009C71F1"/>
    <w:rsid w:val="009C7782"/>
    <w:rsid w:val="009D01B5"/>
    <w:rsid w:val="009D056D"/>
    <w:rsid w:val="009D0BB2"/>
    <w:rsid w:val="009D14D6"/>
    <w:rsid w:val="009D1546"/>
    <w:rsid w:val="009D27F5"/>
    <w:rsid w:val="009D2E08"/>
    <w:rsid w:val="009D2E59"/>
    <w:rsid w:val="009D2E8A"/>
    <w:rsid w:val="009D32EE"/>
    <w:rsid w:val="009D3FC0"/>
    <w:rsid w:val="009D4BEA"/>
    <w:rsid w:val="009D4FF6"/>
    <w:rsid w:val="009D514A"/>
    <w:rsid w:val="009D62D1"/>
    <w:rsid w:val="009D6DAD"/>
    <w:rsid w:val="009D6DDC"/>
    <w:rsid w:val="009D6F4B"/>
    <w:rsid w:val="009D7201"/>
    <w:rsid w:val="009D7A4C"/>
    <w:rsid w:val="009E0A1D"/>
    <w:rsid w:val="009E0B54"/>
    <w:rsid w:val="009E1786"/>
    <w:rsid w:val="009E21FE"/>
    <w:rsid w:val="009E2311"/>
    <w:rsid w:val="009E246F"/>
    <w:rsid w:val="009E2B08"/>
    <w:rsid w:val="009E2B0A"/>
    <w:rsid w:val="009E3190"/>
    <w:rsid w:val="009E340B"/>
    <w:rsid w:val="009E3DDA"/>
    <w:rsid w:val="009E466F"/>
    <w:rsid w:val="009E49EB"/>
    <w:rsid w:val="009E530C"/>
    <w:rsid w:val="009E5A56"/>
    <w:rsid w:val="009E5B6A"/>
    <w:rsid w:val="009E5BC1"/>
    <w:rsid w:val="009E6257"/>
    <w:rsid w:val="009E6648"/>
    <w:rsid w:val="009E72CC"/>
    <w:rsid w:val="009E7883"/>
    <w:rsid w:val="009E7912"/>
    <w:rsid w:val="009E7C89"/>
    <w:rsid w:val="009E7F66"/>
    <w:rsid w:val="009F0071"/>
    <w:rsid w:val="009F03D1"/>
    <w:rsid w:val="009F101C"/>
    <w:rsid w:val="009F1D59"/>
    <w:rsid w:val="009F316B"/>
    <w:rsid w:val="009F3203"/>
    <w:rsid w:val="009F33DF"/>
    <w:rsid w:val="009F42CE"/>
    <w:rsid w:val="009F469A"/>
    <w:rsid w:val="009F4722"/>
    <w:rsid w:val="009F4B19"/>
    <w:rsid w:val="009F4B34"/>
    <w:rsid w:val="009F4DD2"/>
    <w:rsid w:val="009F5683"/>
    <w:rsid w:val="009F5AB6"/>
    <w:rsid w:val="009F5DB5"/>
    <w:rsid w:val="009F6018"/>
    <w:rsid w:val="009F684F"/>
    <w:rsid w:val="009F6870"/>
    <w:rsid w:val="009F6D61"/>
    <w:rsid w:val="009F7E1D"/>
    <w:rsid w:val="00A004F3"/>
    <w:rsid w:val="00A00935"/>
    <w:rsid w:val="00A0165A"/>
    <w:rsid w:val="00A0187C"/>
    <w:rsid w:val="00A02145"/>
    <w:rsid w:val="00A02260"/>
    <w:rsid w:val="00A02841"/>
    <w:rsid w:val="00A034EF"/>
    <w:rsid w:val="00A03578"/>
    <w:rsid w:val="00A03771"/>
    <w:rsid w:val="00A03EF6"/>
    <w:rsid w:val="00A03F8E"/>
    <w:rsid w:val="00A042FF"/>
    <w:rsid w:val="00A0450E"/>
    <w:rsid w:val="00A05152"/>
    <w:rsid w:val="00A05869"/>
    <w:rsid w:val="00A05A54"/>
    <w:rsid w:val="00A05A59"/>
    <w:rsid w:val="00A06715"/>
    <w:rsid w:val="00A06794"/>
    <w:rsid w:val="00A06F83"/>
    <w:rsid w:val="00A077C2"/>
    <w:rsid w:val="00A07934"/>
    <w:rsid w:val="00A07937"/>
    <w:rsid w:val="00A07B5E"/>
    <w:rsid w:val="00A10049"/>
    <w:rsid w:val="00A1030C"/>
    <w:rsid w:val="00A107B5"/>
    <w:rsid w:val="00A10B47"/>
    <w:rsid w:val="00A10C11"/>
    <w:rsid w:val="00A1120B"/>
    <w:rsid w:val="00A11536"/>
    <w:rsid w:val="00A11A1E"/>
    <w:rsid w:val="00A11B16"/>
    <w:rsid w:val="00A13561"/>
    <w:rsid w:val="00A13755"/>
    <w:rsid w:val="00A14A98"/>
    <w:rsid w:val="00A14C64"/>
    <w:rsid w:val="00A15B05"/>
    <w:rsid w:val="00A161DD"/>
    <w:rsid w:val="00A1620F"/>
    <w:rsid w:val="00A1693D"/>
    <w:rsid w:val="00A16D63"/>
    <w:rsid w:val="00A16DFF"/>
    <w:rsid w:val="00A171FA"/>
    <w:rsid w:val="00A1749D"/>
    <w:rsid w:val="00A176DA"/>
    <w:rsid w:val="00A20085"/>
    <w:rsid w:val="00A201D1"/>
    <w:rsid w:val="00A21DF4"/>
    <w:rsid w:val="00A2226D"/>
    <w:rsid w:val="00A229D9"/>
    <w:rsid w:val="00A22C7A"/>
    <w:rsid w:val="00A22CAB"/>
    <w:rsid w:val="00A2398F"/>
    <w:rsid w:val="00A23F3D"/>
    <w:rsid w:val="00A244B9"/>
    <w:rsid w:val="00A2457E"/>
    <w:rsid w:val="00A24A56"/>
    <w:rsid w:val="00A24C57"/>
    <w:rsid w:val="00A25762"/>
    <w:rsid w:val="00A258BE"/>
    <w:rsid w:val="00A25A20"/>
    <w:rsid w:val="00A25F6E"/>
    <w:rsid w:val="00A26B00"/>
    <w:rsid w:val="00A26B25"/>
    <w:rsid w:val="00A27EEC"/>
    <w:rsid w:val="00A3037B"/>
    <w:rsid w:val="00A305E8"/>
    <w:rsid w:val="00A307C0"/>
    <w:rsid w:val="00A30C95"/>
    <w:rsid w:val="00A30FFC"/>
    <w:rsid w:val="00A31041"/>
    <w:rsid w:val="00A310B0"/>
    <w:rsid w:val="00A31103"/>
    <w:rsid w:val="00A311E6"/>
    <w:rsid w:val="00A31524"/>
    <w:rsid w:val="00A315AE"/>
    <w:rsid w:val="00A32E13"/>
    <w:rsid w:val="00A32E1F"/>
    <w:rsid w:val="00A33331"/>
    <w:rsid w:val="00A3353C"/>
    <w:rsid w:val="00A3366E"/>
    <w:rsid w:val="00A33784"/>
    <w:rsid w:val="00A3387C"/>
    <w:rsid w:val="00A348C2"/>
    <w:rsid w:val="00A34B38"/>
    <w:rsid w:val="00A35022"/>
    <w:rsid w:val="00A35026"/>
    <w:rsid w:val="00A357E6"/>
    <w:rsid w:val="00A35C76"/>
    <w:rsid w:val="00A36177"/>
    <w:rsid w:val="00A36190"/>
    <w:rsid w:val="00A361F7"/>
    <w:rsid w:val="00A3687B"/>
    <w:rsid w:val="00A36CA2"/>
    <w:rsid w:val="00A3740E"/>
    <w:rsid w:val="00A37B75"/>
    <w:rsid w:val="00A37C25"/>
    <w:rsid w:val="00A40085"/>
    <w:rsid w:val="00A400E0"/>
    <w:rsid w:val="00A40372"/>
    <w:rsid w:val="00A405A5"/>
    <w:rsid w:val="00A408BE"/>
    <w:rsid w:val="00A40C50"/>
    <w:rsid w:val="00A4127A"/>
    <w:rsid w:val="00A419E3"/>
    <w:rsid w:val="00A41A4B"/>
    <w:rsid w:val="00A420EB"/>
    <w:rsid w:val="00A425B6"/>
    <w:rsid w:val="00A42E3E"/>
    <w:rsid w:val="00A43120"/>
    <w:rsid w:val="00A43357"/>
    <w:rsid w:val="00A43431"/>
    <w:rsid w:val="00A4368D"/>
    <w:rsid w:val="00A4408A"/>
    <w:rsid w:val="00A441A1"/>
    <w:rsid w:val="00A442D9"/>
    <w:rsid w:val="00A44D6B"/>
    <w:rsid w:val="00A453E0"/>
    <w:rsid w:val="00A46084"/>
    <w:rsid w:val="00A46997"/>
    <w:rsid w:val="00A47260"/>
    <w:rsid w:val="00A476F2"/>
    <w:rsid w:val="00A5129A"/>
    <w:rsid w:val="00A51587"/>
    <w:rsid w:val="00A517F4"/>
    <w:rsid w:val="00A51A30"/>
    <w:rsid w:val="00A52270"/>
    <w:rsid w:val="00A52E41"/>
    <w:rsid w:val="00A542B1"/>
    <w:rsid w:val="00A54B54"/>
    <w:rsid w:val="00A55595"/>
    <w:rsid w:val="00A5575D"/>
    <w:rsid w:val="00A559D2"/>
    <w:rsid w:val="00A56245"/>
    <w:rsid w:val="00A56D90"/>
    <w:rsid w:val="00A56EF8"/>
    <w:rsid w:val="00A601E8"/>
    <w:rsid w:val="00A60CE2"/>
    <w:rsid w:val="00A62449"/>
    <w:rsid w:val="00A62755"/>
    <w:rsid w:val="00A630D1"/>
    <w:rsid w:val="00A634C2"/>
    <w:rsid w:val="00A63827"/>
    <w:rsid w:val="00A64B6B"/>
    <w:rsid w:val="00A6530D"/>
    <w:rsid w:val="00A6591D"/>
    <w:rsid w:val="00A65D44"/>
    <w:rsid w:val="00A67211"/>
    <w:rsid w:val="00A67C26"/>
    <w:rsid w:val="00A67D60"/>
    <w:rsid w:val="00A70C40"/>
    <w:rsid w:val="00A71290"/>
    <w:rsid w:val="00A719CE"/>
    <w:rsid w:val="00A71B50"/>
    <w:rsid w:val="00A72668"/>
    <w:rsid w:val="00A7270F"/>
    <w:rsid w:val="00A72A08"/>
    <w:rsid w:val="00A73BB2"/>
    <w:rsid w:val="00A743DC"/>
    <w:rsid w:val="00A74402"/>
    <w:rsid w:val="00A753F6"/>
    <w:rsid w:val="00A759EB"/>
    <w:rsid w:val="00A75BF3"/>
    <w:rsid w:val="00A75E12"/>
    <w:rsid w:val="00A76951"/>
    <w:rsid w:val="00A76AA2"/>
    <w:rsid w:val="00A76D1E"/>
    <w:rsid w:val="00A76F46"/>
    <w:rsid w:val="00A772D5"/>
    <w:rsid w:val="00A7738C"/>
    <w:rsid w:val="00A8008A"/>
    <w:rsid w:val="00A8034E"/>
    <w:rsid w:val="00A8191C"/>
    <w:rsid w:val="00A81B8A"/>
    <w:rsid w:val="00A8227E"/>
    <w:rsid w:val="00A825A3"/>
    <w:rsid w:val="00A82A63"/>
    <w:rsid w:val="00A82D5F"/>
    <w:rsid w:val="00A82E6C"/>
    <w:rsid w:val="00A83A57"/>
    <w:rsid w:val="00A845C9"/>
    <w:rsid w:val="00A84E8A"/>
    <w:rsid w:val="00A855AF"/>
    <w:rsid w:val="00A85842"/>
    <w:rsid w:val="00A85A31"/>
    <w:rsid w:val="00A85D4C"/>
    <w:rsid w:val="00A86A3C"/>
    <w:rsid w:val="00A87AEB"/>
    <w:rsid w:val="00A90EB4"/>
    <w:rsid w:val="00A91A00"/>
    <w:rsid w:val="00A91EAA"/>
    <w:rsid w:val="00A91F56"/>
    <w:rsid w:val="00A93B95"/>
    <w:rsid w:val="00A941F8"/>
    <w:rsid w:val="00A94C54"/>
    <w:rsid w:val="00A95C81"/>
    <w:rsid w:val="00A95D01"/>
    <w:rsid w:val="00A9672B"/>
    <w:rsid w:val="00A96EA1"/>
    <w:rsid w:val="00A96FE0"/>
    <w:rsid w:val="00A97541"/>
    <w:rsid w:val="00A97736"/>
    <w:rsid w:val="00AA0114"/>
    <w:rsid w:val="00AA0185"/>
    <w:rsid w:val="00AA032F"/>
    <w:rsid w:val="00AA058D"/>
    <w:rsid w:val="00AA0C06"/>
    <w:rsid w:val="00AA1A22"/>
    <w:rsid w:val="00AA1B9E"/>
    <w:rsid w:val="00AA1DD2"/>
    <w:rsid w:val="00AA2308"/>
    <w:rsid w:val="00AA2340"/>
    <w:rsid w:val="00AA3219"/>
    <w:rsid w:val="00AA3432"/>
    <w:rsid w:val="00AA343C"/>
    <w:rsid w:val="00AA3A0A"/>
    <w:rsid w:val="00AA3BF7"/>
    <w:rsid w:val="00AA4ADE"/>
    <w:rsid w:val="00AA511F"/>
    <w:rsid w:val="00AA5229"/>
    <w:rsid w:val="00AA5302"/>
    <w:rsid w:val="00AA54E8"/>
    <w:rsid w:val="00AA54F8"/>
    <w:rsid w:val="00AA5DFE"/>
    <w:rsid w:val="00AA5EF8"/>
    <w:rsid w:val="00AA6373"/>
    <w:rsid w:val="00AA63B9"/>
    <w:rsid w:val="00AA64E2"/>
    <w:rsid w:val="00AA6A85"/>
    <w:rsid w:val="00AA70E3"/>
    <w:rsid w:val="00AA71D8"/>
    <w:rsid w:val="00AA7292"/>
    <w:rsid w:val="00AA780C"/>
    <w:rsid w:val="00AB0703"/>
    <w:rsid w:val="00AB117E"/>
    <w:rsid w:val="00AB1776"/>
    <w:rsid w:val="00AB259C"/>
    <w:rsid w:val="00AB25B7"/>
    <w:rsid w:val="00AB25F2"/>
    <w:rsid w:val="00AB2E28"/>
    <w:rsid w:val="00AB2FA4"/>
    <w:rsid w:val="00AB4363"/>
    <w:rsid w:val="00AB43A3"/>
    <w:rsid w:val="00AB4A60"/>
    <w:rsid w:val="00AB4FC1"/>
    <w:rsid w:val="00AB5A69"/>
    <w:rsid w:val="00AB5AAC"/>
    <w:rsid w:val="00AB5DBF"/>
    <w:rsid w:val="00AB6128"/>
    <w:rsid w:val="00AB69A9"/>
    <w:rsid w:val="00AB6F22"/>
    <w:rsid w:val="00AB75AE"/>
    <w:rsid w:val="00AB7D7E"/>
    <w:rsid w:val="00AC02CD"/>
    <w:rsid w:val="00AC0696"/>
    <w:rsid w:val="00AC11C1"/>
    <w:rsid w:val="00AC12A1"/>
    <w:rsid w:val="00AC147E"/>
    <w:rsid w:val="00AC17C6"/>
    <w:rsid w:val="00AC1C43"/>
    <w:rsid w:val="00AC2870"/>
    <w:rsid w:val="00AC2884"/>
    <w:rsid w:val="00AC364B"/>
    <w:rsid w:val="00AC54B6"/>
    <w:rsid w:val="00AC5965"/>
    <w:rsid w:val="00AC5BFE"/>
    <w:rsid w:val="00AC5D4C"/>
    <w:rsid w:val="00AC5F41"/>
    <w:rsid w:val="00AC6319"/>
    <w:rsid w:val="00AC63B9"/>
    <w:rsid w:val="00AC6B7A"/>
    <w:rsid w:val="00AC6D6E"/>
    <w:rsid w:val="00AC719A"/>
    <w:rsid w:val="00AC76DD"/>
    <w:rsid w:val="00AC7C8B"/>
    <w:rsid w:val="00AC7DB4"/>
    <w:rsid w:val="00AC7EDF"/>
    <w:rsid w:val="00AD0890"/>
    <w:rsid w:val="00AD0B6B"/>
    <w:rsid w:val="00AD0CE7"/>
    <w:rsid w:val="00AD0CF0"/>
    <w:rsid w:val="00AD0D3B"/>
    <w:rsid w:val="00AD0E2E"/>
    <w:rsid w:val="00AD0E97"/>
    <w:rsid w:val="00AD118C"/>
    <w:rsid w:val="00AD1294"/>
    <w:rsid w:val="00AD2452"/>
    <w:rsid w:val="00AD27D9"/>
    <w:rsid w:val="00AD2AB0"/>
    <w:rsid w:val="00AD3CB0"/>
    <w:rsid w:val="00AD4C09"/>
    <w:rsid w:val="00AD520E"/>
    <w:rsid w:val="00AD5361"/>
    <w:rsid w:val="00AD6723"/>
    <w:rsid w:val="00AD68DB"/>
    <w:rsid w:val="00AD6D82"/>
    <w:rsid w:val="00AD6E25"/>
    <w:rsid w:val="00AD71B6"/>
    <w:rsid w:val="00AD7AF2"/>
    <w:rsid w:val="00AD7E8D"/>
    <w:rsid w:val="00AE0AF0"/>
    <w:rsid w:val="00AE0F7E"/>
    <w:rsid w:val="00AE1153"/>
    <w:rsid w:val="00AE1B3B"/>
    <w:rsid w:val="00AE1C82"/>
    <w:rsid w:val="00AE1D9D"/>
    <w:rsid w:val="00AE1FC6"/>
    <w:rsid w:val="00AE230A"/>
    <w:rsid w:val="00AE28CB"/>
    <w:rsid w:val="00AE2D9C"/>
    <w:rsid w:val="00AE37A0"/>
    <w:rsid w:val="00AE3826"/>
    <w:rsid w:val="00AE4370"/>
    <w:rsid w:val="00AE4645"/>
    <w:rsid w:val="00AE57A7"/>
    <w:rsid w:val="00AE6216"/>
    <w:rsid w:val="00AE6F62"/>
    <w:rsid w:val="00AE7AF6"/>
    <w:rsid w:val="00AE7B10"/>
    <w:rsid w:val="00AE7B6A"/>
    <w:rsid w:val="00AE7DE7"/>
    <w:rsid w:val="00AF157E"/>
    <w:rsid w:val="00AF1A15"/>
    <w:rsid w:val="00AF1B24"/>
    <w:rsid w:val="00AF1DB3"/>
    <w:rsid w:val="00AF28A8"/>
    <w:rsid w:val="00AF2C58"/>
    <w:rsid w:val="00AF3994"/>
    <w:rsid w:val="00AF3FB7"/>
    <w:rsid w:val="00AF4015"/>
    <w:rsid w:val="00AF4073"/>
    <w:rsid w:val="00AF40D3"/>
    <w:rsid w:val="00AF4250"/>
    <w:rsid w:val="00AF4726"/>
    <w:rsid w:val="00AF4BDC"/>
    <w:rsid w:val="00AF4D29"/>
    <w:rsid w:val="00AF4D8F"/>
    <w:rsid w:val="00AF50F2"/>
    <w:rsid w:val="00AF608C"/>
    <w:rsid w:val="00AF69CE"/>
    <w:rsid w:val="00AF70C8"/>
    <w:rsid w:val="00AF75C6"/>
    <w:rsid w:val="00AF7C71"/>
    <w:rsid w:val="00AF7F88"/>
    <w:rsid w:val="00B00A04"/>
    <w:rsid w:val="00B00C93"/>
    <w:rsid w:val="00B013B3"/>
    <w:rsid w:val="00B02120"/>
    <w:rsid w:val="00B02AC7"/>
    <w:rsid w:val="00B03229"/>
    <w:rsid w:val="00B034D6"/>
    <w:rsid w:val="00B042B9"/>
    <w:rsid w:val="00B04E56"/>
    <w:rsid w:val="00B04E65"/>
    <w:rsid w:val="00B04E8D"/>
    <w:rsid w:val="00B065CF"/>
    <w:rsid w:val="00B06703"/>
    <w:rsid w:val="00B06715"/>
    <w:rsid w:val="00B07DE1"/>
    <w:rsid w:val="00B10029"/>
    <w:rsid w:val="00B10502"/>
    <w:rsid w:val="00B1094D"/>
    <w:rsid w:val="00B11AD7"/>
    <w:rsid w:val="00B124E9"/>
    <w:rsid w:val="00B13A08"/>
    <w:rsid w:val="00B14613"/>
    <w:rsid w:val="00B157BE"/>
    <w:rsid w:val="00B15AB1"/>
    <w:rsid w:val="00B15EA6"/>
    <w:rsid w:val="00B160A9"/>
    <w:rsid w:val="00B16A6F"/>
    <w:rsid w:val="00B175F6"/>
    <w:rsid w:val="00B178F7"/>
    <w:rsid w:val="00B17C20"/>
    <w:rsid w:val="00B2065F"/>
    <w:rsid w:val="00B20ADF"/>
    <w:rsid w:val="00B21084"/>
    <w:rsid w:val="00B22436"/>
    <w:rsid w:val="00B22802"/>
    <w:rsid w:val="00B229AE"/>
    <w:rsid w:val="00B22A19"/>
    <w:rsid w:val="00B22B43"/>
    <w:rsid w:val="00B243EC"/>
    <w:rsid w:val="00B269D2"/>
    <w:rsid w:val="00B26DE6"/>
    <w:rsid w:val="00B30457"/>
    <w:rsid w:val="00B30C86"/>
    <w:rsid w:val="00B30CFA"/>
    <w:rsid w:val="00B316DF"/>
    <w:rsid w:val="00B31BAB"/>
    <w:rsid w:val="00B31CFE"/>
    <w:rsid w:val="00B31FD6"/>
    <w:rsid w:val="00B322CC"/>
    <w:rsid w:val="00B3237F"/>
    <w:rsid w:val="00B325BC"/>
    <w:rsid w:val="00B32957"/>
    <w:rsid w:val="00B3412A"/>
    <w:rsid w:val="00B3513C"/>
    <w:rsid w:val="00B3531B"/>
    <w:rsid w:val="00B360F6"/>
    <w:rsid w:val="00B367C7"/>
    <w:rsid w:val="00B3686F"/>
    <w:rsid w:val="00B3741E"/>
    <w:rsid w:val="00B37E99"/>
    <w:rsid w:val="00B402B1"/>
    <w:rsid w:val="00B41051"/>
    <w:rsid w:val="00B415A4"/>
    <w:rsid w:val="00B420B6"/>
    <w:rsid w:val="00B4225A"/>
    <w:rsid w:val="00B42BAF"/>
    <w:rsid w:val="00B42CD9"/>
    <w:rsid w:val="00B4343F"/>
    <w:rsid w:val="00B437CD"/>
    <w:rsid w:val="00B4380D"/>
    <w:rsid w:val="00B4397D"/>
    <w:rsid w:val="00B441A8"/>
    <w:rsid w:val="00B44746"/>
    <w:rsid w:val="00B447B0"/>
    <w:rsid w:val="00B455F8"/>
    <w:rsid w:val="00B45DCC"/>
    <w:rsid w:val="00B460D1"/>
    <w:rsid w:val="00B46684"/>
    <w:rsid w:val="00B46760"/>
    <w:rsid w:val="00B47F27"/>
    <w:rsid w:val="00B47FF8"/>
    <w:rsid w:val="00B50570"/>
    <w:rsid w:val="00B511F9"/>
    <w:rsid w:val="00B520A6"/>
    <w:rsid w:val="00B5391F"/>
    <w:rsid w:val="00B53F53"/>
    <w:rsid w:val="00B54CE0"/>
    <w:rsid w:val="00B54D81"/>
    <w:rsid w:val="00B5533D"/>
    <w:rsid w:val="00B55E8A"/>
    <w:rsid w:val="00B55F33"/>
    <w:rsid w:val="00B56807"/>
    <w:rsid w:val="00B56838"/>
    <w:rsid w:val="00B56A01"/>
    <w:rsid w:val="00B56AA8"/>
    <w:rsid w:val="00B56CA2"/>
    <w:rsid w:val="00B572D2"/>
    <w:rsid w:val="00B577BA"/>
    <w:rsid w:val="00B57F36"/>
    <w:rsid w:val="00B60526"/>
    <w:rsid w:val="00B6060B"/>
    <w:rsid w:val="00B60788"/>
    <w:rsid w:val="00B6089A"/>
    <w:rsid w:val="00B62B76"/>
    <w:rsid w:val="00B62F15"/>
    <w:rsid w:val="00B62F78"/>
    <w:rsid w:val="00B637DC"/>
    <w:rsid w:val="00B648D8"/>
    <w:rsid w:val="00B64B21"/>
    <w:rsid w:val="00B65911"/>
    <w:rsid w:val="00B659F8"/>
    <w:rsid w:val="00B65C09"/>
    <w:rsid w:val="00B66BA8"/>
    <w:rsid w:val="00B66F08"/>
    <w:rsid w:val="00B67233"/>
    <w:rsid w:val="00B67EAD"/>
    <w:rsid w:val="00B70569"/>
    <w:rsid w:val="00B70C7B"/>
    <w:rsid w:val="00B70FAA"/>
    <w:rsid w:val="00B7118C"/>
    <w:rsid w:val="00B71231"/>
    <w:rsid w:val="00B7124A"/>
    <w:rsid w:val="00B72025"/>
    <w:rsid w:val="00B7207C"/>
    <w:rsid w:val="00B721B6"/>
    <w:rsid w:val="00B7237B"/>
    <w:rsid w:val="00B72632"/>
    <w:rsid w:val="00B72899"/>
    <w:rsid w:val="00B7405A"/>
    <w:rsid w:val="00B74C40"/>
    <w:rsid w:val="00B74E04"/>
    <w:rsid w:val="00B75551"/>
    <w:rsid w:val="00B755AB"/>
    <w:rsid w:val="00B756F9"/>
    <w:rsid w:val="00B7633A"/>
    <w:rsid w:val="00B77B46"/>
    <w:rsid w:val="00B807A7"/>
    <w:rsid w:val="00B80954"/>
    <w:rsid w:val="00B80A23"/>
    <w:rsid w:val="00B80CED"/>
    <w:rsid w:val="00B833EF"/>
    <w:rsid w:val="00B85278"/>
    <w:rsid w:val="00B854F1"/>
    <w:rsid w:val="00B85847"/>
    <w:rsid w:val="00B85B6B"/>
    <w:rsid w:val="00B86840"/>
    <w:rsid w:val="00B86898"/>
    <w:rsid w:val="00B8783F"/>
    <w:rsid w:val="00B87B10"/>
    <w:rsid w:val="00B87EEE"/>
    <w:rsid w:val="00B87F05"/>
    <w:rsid w:val="00B87FC7"/>
    <w:rsid w:val="00B90D82"/>
    <w:rsid w:val="00B9166F"/>
    <w:rsid w:val="00B91913"/>
    <w:rsid w:val="00B91DF5"/>
    <w:rsid w:val="00B91FDB"/>
    <w:rsid w:val="00B92055"/>
    <w:rsid w:val="00B92774"/>
    <w:rsid w:val="00B92CFB"/>
    <w:rsid w:val="00B93E41"/>
    <w:rsid w:val="00B94365"/>
    <w:rsid w:val="00B9477C"/>
    <w:rsid w:val="00B94FF6"/>
    <w:rsid w:val="00B95B07"/>
    <w:rsid w:val="00B95E8E"/>
    <w:rsid w:val="00B9610B"/>
    <w:rsid w:val="00B9658B"/>
    <w:rsid w:val="00B96A82"/>
    <w:rsid w:val="00B97695"/>
    <w:rsid w:val="00BA00E8"/>
    <w:rsid w:val="00BA08B3"/>
    <w:rsid w:val="00BA0B92"/>
    <w:rsid w:val="00BA0D1E"/>
    <w:rsid w:val="00BA15AD"/>
    <w:rsid w:val="00BA2428"/>
    <w:rsid w:val="00BA2D9A"/>
    <w:rsid w:val="00BA307A"/>
    <w:rsid w:val="00BA309E"/>
    <w:rsid w:val="00BA3579"/>
    <w:rsid w:val="00BA386F"/>
    <w:rsid w:val="00BA3FF5"/>
    <w:rsid w:val="00BA4678"/>
    <w:rsid w:val="00BA4E24"/>
    <w:rsid w:val="00BA4EC1"/>
    <w:rsid w:val="00BA51B2"/>
    <w:rsid w:val="00BA5414"/>
    <w:rsid w:val="00BA6A13"/>
    <w:rsid w:val="00BA6BCB"/>
    <w:rsid w:val="00BA6BF6"/>
    <w:rsid w:val="00BA6DCB"/>
    <w:rsid w:val="00BA711E"/>
    <w:rsid w:val="00BA7573"/>
    <w:rsid w:val="00BB04F2"/>
    <w:rsid w:val="00BB09D6"/>
    <w:rsid w:val="00BB11A3"/>
    <w:rsid w:val="00BB1C3F"/>
    <w:rsid w:val="00BB1F43"/>
    <w:rsid w:val="00BB245C"/>
    <w:rsid w:val="00BB3805"/>
    <w:rsid w:val="00BB3A54"/>
    <w:rsid w:val="00BB4321"/>
    <w:rsid w:val="00BB4325"/>
    <w:rsid w:val="00BB44C6"/>
    <w:rsid w:val="00BB5FB4"/>
    <w:rsid w:val="00BB6463"/>
    <w:rsid w:val="00BB6C36"/>
    <w:rsid w:val="00BB7088"/>
    <w:rsid w:val="00BB75BC"/>
    <w:rsid w:val="00BB768F"/>
    <w:rsid w:val="00BB770C"/>
    <w:rsid w:val="00BC1E7B"/>
    <w:rsid w:val="00BC2103"/>
    <w:rsid w:val="00BC21D4"/>
    <w:rsid w:val="00BC2952"/>
    <w:rsid w:val="00BC2D05"/>
    <w:rsid w:val="00BC2D2E"/>
    <w:rsid w:val="00BC31C9"/>
    <w:rsid w:val="00BC3822"/>
    <w:rsid w:val="00BC39D5"/>
    <w:rsid w:val="00BC4BE0"/>
    <w:rsid w:val="00BC5173"/>
    <w:rsid w:val="00BC64D7"/>
    <w:rsid w:val="00BC68F6"/>
    <w:rsid w:val="00BC6E77"/>
    <w:rsid w:val="00BC71D8"/>
    <w:rsid w:val="00BC7605"/>
    <w:rsid w:val="00BC78E4"/>
    <w:rsid w:val="00BC7AF0"/>
    <w:rsid w:val="00BD04A5"/>
    <w:rsid w:val="00BD0B51"/>
    <w:rsid w:val="00BD0B61"/>
    <w:rsid w:val="00BD0C48"/>
    <w:rsid w:val="00BD0E3D"/>
    <w:rsid w:val="00BD1AB8"/>
    <w:rsid w:val="00BD2362"/>
    <w:rsid w:val="00BD2585"/>
    <w:rsid w:val="00BD2644"/>
    <w:rsid w:val="00BD2FA9"/>
    <w:rsid w:val="00BD34E8"/>
    <w:rsid w:val="00BD3AFB"/>
    <w:rsid w:val="00BD4592"/>
    <w:rsid w:val="00BD4645"/>
    <w:rsid w:val="00BD4690"/>
    <w:rsid w:val="00BD478B"/>
    <w:rsid w:val="00BD49C9"/>
    <w:rsid w:val="00BD4F1F"/>
    <w:rsid w:val="00BD515C"/>
    <w:rsid w:val="00BD5692"/>
    <w:rsid w:val="00BD6357"/>
    <w:rsid w:val="00BD6D4A"/>
    <w:rsid w:val="00BD6F22"/>
    <w:rsid w:val="00BD7441"/>
    <w:rsid w:val="00BD78E3"/>
    <w:rsid w:val="00BE00F2"/>
    <w:rsid w:val="00BE1162"/>
    <w:rsid w:val="00BE1CD8"/>
    <w:rsid w:val="00BE2A1A"/>
    <w:rsid w:val="00BE3322"/>
    <w:rsid w:val="00BE3C54"/>
    <w:rsid w:val="00BE40F4"/>
    <w:rsid w:val="00BE434D"/>
    <w:rsid w:val="00BE48D6"/>
    <w:rsid w:val="00BE4A4A"/>
    <w:rsid w:val="00BE4BA2"/>
    <w:rsid w:val="00BE5900"/>
    <w:rsid w:val="00BE5D4A"/>
    <w:rsid w:val="00BE6797"/>
    <w:rsid w:val="00BE6998"/>
    <w:rsid w:val="00BE6CDF"/>
    <w:rsid w:val="00BE6F24"/>
    <w:rsid w:val="00BE7158"/>
    <w:rsid w:val="00BE72C2"/>
    <w:rsid w:val="00BE730B"/>
    <w:rsid w:val="00BF00EE"/>
    <w:rsid w:val="00BF038F"/>
    <w:rsid w:val="00BF06BF"/>
    <w:rsid w:val="00BF0792"/>
    <w:rsid w:val="00BF14C4"/>
    <w:rsid w:val="00BF1635"/>
    <w:rsid w:val="00BF16AF"/>
    <w:rsid w:val="00BF207F"/>
    <w:rsid w:val="00BF2090"/>
    <w:rsid w:val="00BF2847"/>
    <w:rsid w:val="00BF2D14"/>
    <w:rsid w:val="00BF38F0"/>
    <w:rsid w:val="00BF3E19"/>
    <w:rsid w:val="00BF3E85"/>
    <w:rsid w:val="00BF5B4E"/>
    <w:rsid w:val="00BF64B4"/>
    <w:rsid w:val="00BF659D"/>
    <w:rsid w:val="00BF6B99"/>
    <w:rsid w:val="00BF6D0F"/>
    <w:rsid w:val="00BF7D9A"/>
    <w:rsid w:val="00C00B76"/>
    <w:rsid w:val="00C00C43"/>
    <w:rsid w:val="00C01D0E"/>
    <w:rsid w:val="00C01EFA"/>
    <w:rsid w:val="00C029BC"/>
    <w:rsid w:val="00C02CB1"/>
    <w:rsid w:val="00C030F6"/>
    <w:rsid w:val="00C03262"/>
    <w:rsid w:val="00C03268"/>
    <w:rsid w:val="00C03F19"/>
    <w:rsid w:val="00C04294"/>
    <w:rsid w:val="00C049DE"/>
    <w:rsid w:val="00C04A34"/>
    <w:rsid w:val="00C05A49"/>
    <w:rsid w:val="00C077FA"/>
    <w:rsid w:val="00C07866"/>
    <w:rsid w:val="00C07DD1"/>
    <w:rsid w:val="00C101DD"/>
    <w:rsid w:val="00C106FE"/>
    <w:rsid w:val="00C10704"/>
    <w:rsid w:val="00C10D4B"/>
    <w:rsid w:val="00C12A54"/>
    <w:rsid w:val="00C12FDF"/>
    <w:rsid w:val="00C13986"/>
    <w:rsid w:val="00C13CF4"/>
    <w:rsid w:val="00C14545"/>
    <w:rsid w:val="00C14AC5"/>
    <w:rsid w:val="00C14C40"/>
    <w:rsid w:val="00C14E43"/>
    <w:rsid w:val="00C1517B"/>
    <w:rsid w:val="00C154E7"/>
    <w:rsid w:val="00C15516"/>
    <w:rsid w:val="00C15AC9"/>
    <w:rsid w:val="00C16145"/>
    <w:rsid w:val="00C16849"/>
    <w:rsid w:val="00C16D76"/>
    <w:rsid w:val="00C179D7"/>
    <w:rsid w:val="00C204C0"/>
    <w:rsid w:val="00C208D3"/>
    <w:rsid w:val="00C218C9"/>
    <w:rsid w:val="00C21DED"/>
    <w:rsid w:val="00C220D5"/>
    <w:rsid w:val="00C22384"/>
    <w:rsid w:val="00C2272F"/>
    <w:rsid w:val="00C228E3"/>
    <w:rsid w:val="00C22CA8"/>
    <w:rsid w:val="00C23694"/>
    <w:rsid w:val="00C23F2A"/>
    <w:rsid w:val="00C2482F"/>
    <w:rsid w:val="00C24935"/>
    <w:rsid w:val="00C24D5A"/>
    <w:rsid w:val="00C25196"/>
    <w:rsid w:val="00C25E5A"/>
    <w:rsid w:val="00C26080"/>
    <w:rsid w:val="00C2690F"/>
    <w:rsid w:val="00C26D35"/>
    <w:rsid w:val="00C26F05"/>
    <w:rsid w:val="00C275B1"/>
    <w:rsid w:val="00C300A7"/>
    <w:rsid w:val="00C301EF"/>
    <w:rsid w:val="00C30CF6"/>
    <w:rsid w:val="00C30F30"/>
    <w:rsid w:val="00C3162C"/>
    <w:rsid w:val="00C31E64"/>
    <w:rsid w:val="00C323A7"/>
    <w:rsid w:val="00C324B4"/>
    <w:rsid w:val="00C32A7C"/>
    <w:rsid w:val="00C330DD"/>
    <w:rsid w:val="00C33B38"/>
    <w:rsid w:val="00C341B8"/>
    <w:rsid w:val="00C34435"/>
    <w:rsid w:val="00C348BF"/>
    <w:rsid w:val="00C355DA"/>
    <w:rsid w:val="00C357FD"/>
    <w:rsid w:val="00C35C5A"/>
    <w:rsid w:val="00C368AB"/>
    <w:rsid w:val="00C36B10"/>
    <w:rsid w:val="00C3737C"/>
    <w:rsid w:val="00C37BA9"/>
    <w:rsid w:val="00C403BE"/>
    <w:rsid w:val="00C4058B"/>
    <w:rsid w:val="00C407A3"/>
    <w:rsid w:val="00C40FF9"/>
    <w:rsid w:val="00C4145B"/>
    <w:rsid w:val="00C41540"/>
    <w:rsid w:val="00C41CF5"/>
    <w:rsid w:val="00C421CD"/>
    <w:rsid w:val="00C4273C"/>
    <w:rsid w:val="00C4281F"/>
    <w:rsid w:val="00C44381"/>
    <w:rsid w:val="00C45CD9"/>
    <w:rsid w:val="00C45CE5"/>
    <w:rsid w:val="00C466C0"/>
    <w:rsid w:val="00C469EC"/>
    <w:rsid w:val="00C46E28"/>
    <w:rsid w:val="00C470CA"/>
    <w:rsid w:val="00C472BD"/>
    <w:rsid w:val="00C474F9"/>
    <w:rsid w:val="00C47A98"/>
    <w:rsid w:val="00C47C7D"/>
    <w:rsid w:val="00C50978"/>
    <w:rsid w:val="00C51427"/>
    <w:rsid w:val="00C51FE7"/>
    <w:rsid w:val="00C52BEA"/>
    <w:rsid w:val="00C53187"/>
    <w:rsid w:val="00C540A4"/>
    <w:rsid w:val="00C54178"/>
    <w:rsid w:val="00C544F2"/>
    <w:rsid w:val="00C547D6"/>
    <w:rsid w:val="00C547FA"/>
    <w:rsid w:val="00C5540A"/>
    <w:rsid w:val="00C5662B"/>
    <w:rsid w:val="00C576BF"/>
    <w:rsid w:val="00C57714"/>
    <w:rsid w:val="00C57A71"/>
    <w:rsid w:val="00C57C4B"/>
    <w:rsid w:val="00C57E94"/>
    <w:rsid w:val="00C6074D"/>
    <w:rsid w:val="00C608D0"/>
    <w:rsid w:val="00C6105B"/>
    <w:rsid w:val="00C6178A"/>
    <w:rsid w:val="00C61B4E"/>
    <w:rsid w:val="00C6202F"/>
    <w:rsid w:val="00C62E36"/>
    <w:rsid w:val="00C62E65"/>
    <w:rsid w:val="00C63448"/>
    <w:rsid w:val="00C63863"/>
    <w:rsid w:val="00C639CD"/>
    <w:rsid w:val="00C63BEA"/>
    <w:rsid w:val="00C63E53"/>
    <w:rsid w:val="00C63F56"/>
    <w:rsid w:val="00C6428E"/>
    <w:rsid w:val="00C64393"/>
    <w:rsid w:val="00C64654"/>
    <w:rsid w:val="00C64B70"/>
    <w:rsid w:val="00C650F5"/>
    <w:rsid w:val="00C651EC"/>
    <w:rsid w:val="00C654D6"/>
    <w:rsid w:val="00C657DE"/>
    <w:rsid w:val="00C66158"/>
    <w:rsid w:val="00C66289"/>
    <w:rsid w:val="00C66BE8"/>
    <w:rsid w:val="00C66F1E"/>
    <w:rsid w:val="00C66F3D"/>
    <w:rsid w:val="00C6717F"/>
    <w:rsid w:val="00C67ACF"/>
    <w:rsid w:val="00C703F9"/>
    <w:rsid w:val="00C7049A"/>
    <w:rsid w:val="00C70A9E"/>
    <w:rsid w:val="00C71E98"/>
    <w:rsid w:val="00C72A40"/>
    <w:rsid w:val="00C72E4A"/>
    <w:rsid w:val="00C72F4B"/>
    <w:rsid w:val="00C7303B"/>
    <w:rsid w:val="00C73770"/>
    <w:rsid w:val="00C73A6E"/>
    <w:rsid w:val="00C73E4E"/>
    <w:rsid w:val="00C73F07"/>
    <w:rsid w:val="00C74777"/>
    <w:rsid w:val="00C74DF2"/>
    <w:rsid w:val="00C74F73"/>
    <w:rsid w:val="00C74FC8"/>
    <w:rsid w:val="00C75173"/>
    <w:rsid w:val="00C758E7"/>
    <w:rsid w:val="00C75E32"/>
    <w:rsid w:val="00C771AA"/>
    <w:rsid w:val="00C7749D"/>
    <w:rsid w:val="00C77773"/>
    <w:rsid w:val="00C77A0C"/>
    <w:rsid w:val="00C808D4"/>
    <w:rsid w:val="00C80FEF"/>
    <w:rsid w:val="00C81536"/>
    <w:rsid w:val="00C81796"/>
    <w:rsid w:val="00C81FE7"/>
    <w:rsid w:val="00C8235B"/>
    <w:rsid w:val="00C83770"/>
    <w:rsid w:val="00C83816"/>
    <w:rsid w:val="00C83A7D"/>
    <w:rsid w:val="00C83DC8"/>
    <w:rsid w:val="00C8422B"/>
    <w:rsid w:val="00C854D6"/>
    <w:rsid w:val="00C8566B"/>
    <w:rsid w:val="00C85B3C"/>
    <w:rsid w:val="00C85D96"/>
    <w:rsid w:val="00C86533"/>
    <w:rsid w:val="00C86BBF"/>
    <w:rsid w:val="00C86EBB"/>
    <w:rsid w:val="00C8719E"/>
    <w:rsid w:val="00C8742D"/>
    <w:rsid w:val="00C87FB2"/>
    <w:rsid w:val="00C916AD"/>
    <w:rsid w:val="00C918A8"/>
    <w:rsid w:val="00C91D8D"/>
    <w:rsid w:val="00C9225C"/>
    <w:rsid w:val="00C9240F"/>
    <w:rsid w:val="00C92F5D"/>
    <w:rsid w:val="00C937D2"/>
    <w:rsid w:val="00C93A51"/>
    <w:rsid w:val="00C942F3"/>
    <w:rsid w:val="00C94641"/>
    <w:rsid w:val="00C94778"/>
    <w:rsid w:val="00C9496C"/>
    <w:rsid w:val="00C950A9"/>
    <w:rsid w:val="00C952B6"/>
    <w:rsid w:val="00C9600A"/>
    <w:rsid w:val="00C96178"/>
    <w:rsid w:val="00C9652E"/>
    <w:rsid w:val="00C96C0E"/>
    <w:rsid w:val="00C96E3E"/>
    <w:rsid w:val="00C97783"/>
    <w:rsid w:val="00C97A92"/>
    <w:rsid w:val="00CA0271"/>
    <w:rsid w:val="00CA04C6"/>
    <w:rsid w:val="00CA07D2"/>
    <w:rsid w:val="00CA105A"/>
    <w:rsid w:val="00CA21F1"/>
    <w:rsid w:val="00CA26AE"/>
    <w:rsid w:val="00CA2D17"/>
    <w:rsid w:val="00CA38A9"/>
    <w:rsid w:val="00CA4401"/>
    <w:rsid w:val="00CA45B2"/>
    <w:rsid w:val="00CA53A7"/>
    <w:rsid w:val="00CA57BB"/>
    <w:rsid w:val="00CA65F5"/>
    <w:rsid w:val="00CA698B"/>
    <w:rsid w:val="00CA79D6"/>
    <w:rsid w:val="00CA7DAF"/>
    <w:rsid w:val="00CB028B"/>
    <w:rsid w:val="00CB10D1"/>
    <w:rsid w:val="00CB26D6"/>
    <w:rsid w:val="00CB2CCA"/>
    <w:rsid w:val="00CB373F"/>
    <w:rsid w:val="00CB3FF6"/>
    <w:rsid w:val="00CB4925"/>
    <w:rsid w:val="00CB4B2D"/>
    <w:rsid w:val="00CB50FA"/>
    <w:rsid w:val="00CB5922"/>
    <w:rsid w:val="00CB5C57"/>
    <w:rsid w:val="00CB6357"/>
    <w:rsid w:val="00CB64EA"/>
    <w:rsid w:val="00CB7533"/>
    <w:rsid w:val="00CB7BB9"/>
    <w:rsid w:val="00CC0470"/>
    <w:rsid w:val="00CC088F"/>
    <w:rsid w:val="00CC09DD"/>
    <w:rsid w:val="00CC09ED"/>
    <w:rsid w:val="00CC16B8"/>
    <w:rsid w:val="00CC17C2"/>
    <w:rsid w:val="00CC1AE8"/>
    <w:rsid w:val="00CC2471"/>
    <w:rsid w:val="00CC2A73"/>
    <w:rsid w:val="00CC3611"/>
    <w:rsid w:val="00CC4984"/>
    <w:rsid w:val="00CC56BD"/>
    <w:rsid w:val="00CC57A7"/>
    <w:rsid w:val="00CC596B"/>
    <w:rsid w:val="00CC692B"/>
    <w:rsid w:val="00CC70AA"/>
    <w:rsid w:val="00CC72AE"/>
    <w:rsid w:val="00CC772C"/>
    <w:rsid w:val="00CC7747"/>
    <w:rsid w:val="00CD0729"/>
    <w:rsid w:val="00CD09F2"/>
    <w:rsid w:val="00CD0DB2"/>
    <w:rsid w:val="00CD11BA"/>
    <w:rsid w:val="00CD174A"/>
    <w:rsid w:val="00CD1E65"/>
    <w:rsid w:val="00CD1ED4"/>
    <w:rsid w:val="00CD2646"/>
    <w:rsid w:val="00CD2E05"/>
    <w:rsid w:val="00CD334B"/>
    <w:rsid w:val="00CD38EB"/>
    <w:rsid w:val="00CD4871"/>
    <w:rsid w:val="00CD4CA7"/>
    <w:rsid w:val="00CD5534"/>
    <w:rsid w:val="00CD6013"/>
    <w:rsid w:val="00CD6A90"/>
    <w:rsid w:val="00CD6FF3"/>
    <w:rsid w:val="00CD7B56"/>
    <w:rsid w:val="00CE01E9"/>
    <w:rsid w:val="00CE0DAC"/>
    <w:rsid w:val="00CE1587"/>
    <w:rsid w:val="00CE17BD"/>
    <w:rsid w:val="00CE199E"/>
    <w:rsid w:val="00CE267C"/>
    <w:rsid w:val="00CE2929"/>
    <w:rsid w:val="00CE2B12"/>
    <w:rsid w:val="00CE2CF9"/>
    <w:rsid w:val="00CE2EFA"/>
    <w:rsid w:val="00CE326B"/>
    <w:rsid w:val="00CE3C02"/>
    <w:rsid w:val="00CE57C3"/>
    <w:rsid w:val="00CE6444"/>
    <w:rsid w:val="00CE67EC"/>
    <w:rsid w:val="00CE6BC0"/>
    <w:rsid w:val="00CE6CCE"/>
    <w:rsid w:val="00CE6DE3"/>
    <w:rsid w:val="00CE70C4"/>
    <w:rsid w:val="00CE77DB"/>
    <w:rsid w:val="00CE79AD"/>
    <w:rsid w:val="00CE7ABC"/>
    <w:rsid w:val="00CF1065"/>
    <w:rsid w:val="00CF1443"/>
    <w:rsid w:val="00CF16FB"/>
    <w:rsid w:val="00CF190F"/>
    <w:rsid w:val="00CF1B23"/>
    <w:rsid w:val="00CF1DED"/>
    <w:rsid w:val="00CF1E2C"/>
    <w:rsid w:val="00CF2443"/>
    <w:rsid w:val="00CF24A3"/>
    <w:rsid w:val="00CF2589"/>
    <w:rsid w:val="00CF2612"/>
    <w:rsid w:val="00CF28EF"/>
    <w:rsid w:val="00CF33D2"/>
    <w:rsid w:val="00CF3724"/>
    <w:rsid w:val="00CF3D06"/>
    <w:rsid w:val="00CF4AE8"/>
    <w:rsid w:val="00CF4F3F"/>
    <w:rsid w:val="00CF5141"/>
    <w:rsid w:val="00CF6757"/>
    <w:rsid w:val="00CF7979"/>
    <w:rsid w:val="00CF7D5F"/>
    <w:rsid w:val="00D0014C"/>
    <w:rsid w:val="00D0023D"/>
    <w:rsid w:val="00D01C9B"/>
    <w:rsid w:val="00D01F74"/>
    <w:rsid w:val="00D021F3"/>
    <w:rsid w:val="00D025B9"/>
    <w:rsid w:val="00D032D9"/>
    <w:rsid w:val="00D03C28"/>
    <w:rsid w:val="00D04021"/>
    <w:rsid w:val="00D0446A"/>
    <w:rsid w:val="00D05763"/>
    <w:rsid w:val="00D0590E"/>
    <w:rsid w:val="00D0610B"/>
    <w:rsid w:val="00D06364"/>
    <w:rsid w:val="00D06566"/>
    <w:rsid w:val="00D06B08"/>
    <w:rsid w:val="00D0707A"/>
    <w:rsid w:val="00D07165"/>
    <w:rsid w:val="00D07AE9"/>
    <w:rsid w:val="00D1029C"/>
    <w:rsid w:val="00D106FE"/>
    <w:rsid w:val="00D10D68"/>
    <w:rsid w:val="00D10E33"/>
    <w:rsid w:val="00D117FF"/>
    <w:rsid w:val="00D11E31"/>
    <w:rsid w:val="00D121BE"/>
    <w:rsid w:val="00D1231D"/>
    <w:rsid w:val="00D12448"/>
    <w:rsid w:val="00D1283A"/>
    <w:rsid w:val="00D128DA"/>
    <w:rsid w:val="00D12AAF"/>
    <w:rsid w:val="00D12DFD"/>
    <w:rsid w:val="00D12FE0"/>
    <w:rsid w:val="00D13680"/>
    <w:rsid w:val="00D13A81"/>
    <w:rsid w:val="00D14554"/>
    <w:rsid w:val="00D14AAC"/>
    <w:rsid w:val="00D15506"/>
    <w:rsid w:val="00D1675C"/>
    <w:rsid w:val="00D168F8"/>
    <w:rsid w:val="00D16DCC"/>
    <w:rsid w:val="00D20932"/>
    <w:rsid w:val="00D20F91"/>
    <w:rsid w:val="00D21326"/>
    <w:rsid w:val="00D2190A"/>
    <w:rsid w:val="00D22B06"/>
    <w:rsid w:val="00D22D0D"/>
    <w:rsid w:val="00D2317E"/>
    <w:rsid w:val="00D2358C"/>
    <w:rsid w:val="00D23621"/>
    <w:rsid w:val="00D241A7"/>
    <w:rsid w:val="00D25166"/>
    <w:rsid w:val="00D255C7"/>
    <w:rsid w:val="00D2572B"/>
    <w:rsid w:val="00D26FB9"/>
    <w:rsid w:val="00D273A6"/>
    <w:rsid w:val="00D27649"/>
    <w:rsid w:val="00D27AB2"/>
    <w:rsid w:val="00D3007B"/>
    <w:rsid w:val="00D30501"/>
    <w:rsid w:val="00D305BA"/>
    <w:rsid w:val="00D30AF2"/>
    <w:rsid w:val="00D30E1C"/>
    <w:rsid w:val="00D3140C"/>
    <w:rsid w:val="00D31753"/>
    <w:rsid w:val="00D31883"/>
    <w:rsid w:val="00D320FF"/>
    <w:rsid w:val="00D32A7D"/>
    <w:rsid w:val="00D32FCB"/>
    <w:rsid w:val="00D347CA"/>
    <w:rsid w:val="00D34C98"/>
    <w:rsid w:val="00D354B0"/>
    <w:rsid w:val="00D35A19"/>
    <w:rsid w:val="00D3722D"/>
    <w:rsid w:val="00D375AC"/>
    <w:rsid w:val="00D3AF90"/>
    <w:rsid w:val="00D404D9"/>
    <w:rsid w:val="00D4169F"/>
    <w:rsid w:val="00D417EC"/>
    <w:rsid w:val="00D41B3F"/>
    <w:rsid w:val="00D421BA"/>
    <w:rsid w:val="00D43A78"/>
    <w:rsid w:val="00D43B72"/>
    <w:rsid w:val="00D443C7"/>
    <w:rsid w:val="00D44631"/>
    <w:rsid w:val="00D450B1"/>
    <w:rsid w:val="00D45399"/>
    <w:rsid w:val="00D45896"/>
    <w:rsid w:val="00D45BCA"/>
    <w:rsid w:val="00D46057"/>
    <w:rsid w:val="00D4679C"/>
    <w:rsid w:val="00D478F4"/>
    <w:rsid w:val="00D47AAC"/>
    <w:rsid w:val="00D47B31"/>
    <w:rsid w:val="00D47D6F"/>
    <w:rsid w:val="00D50F8E"/>
    <w:rsid w:val="00D51278"/>
    <w:rsid w:val="00D515BB"/>
    <w:rsid w:val="00D515FD"/>
    <w:rsid w:val="00D516D7"/>
    <w:rsid w:val="00D517D7"/>
    <w:rsid w:val="00D5184A"/>
    <w:rsid w:val="00D520E0"/>
    <w:rsid w:val="00D528D8"/>
    <w:rsid w:val="00D52FB9"/>
    <w:rsid w:val="00D531B8"/>
    <w:rsid w:val="00D54000"/>
    <w:rsid w:val="00D5400A"/>
    <w:rsid w:val="00D54169"/>
    <w:rsid w:val="00D5418C"/>
    <w:rsid w:val="00D54D2D"/>
    <w:rsid w:val="00D5507E"/>
    <w:rsid w:val="00D55207"/>
    <w:rsid w:val="00D5528C"/>
    <w:rsid w:val="00D55D1D"/>
    <w:rsid w:val="00D55F3A"/>
    <w:rsid w:val="00D5700F"/>
    <w:rsid w:val="00D57419"/>
    <w:rsid w:val="00D5766B"/>
    <w:rsid w:val="00D577CF"/>
    <w:rsid w:val="00D57FCA"/>
    <w:rsid w:val="00D603FA"/>
    <w:rsid w:val="00D604F8"/>
    <w:rsid w:val="00D60801"/>
    <w:rsid w:val="00D608F1"/>
    <w:rsid w:val="00D609C1"/>
    <w:rsid w:val="00D60B31"/>
    <w:rsid w:val="00D60C8F"/>
    <w:rsid w:val="00D61703"/>
    <w:rsid w:val="00D627E9"/>
    <w:rsid w:val="00D62B10"/>
    <w:rsid w:val="00D63351"/>
    <w:rsid w:val="00D63ACD"/>
    <w:rsid w:val="00D63AF5"/>
    <w:rsid w:val="00D63EDA"/>
    <w:rsid w:val="00D64079"/>
    <w:rsid w:val="00D64A8D"/>
    <w:rsid w:val="00D6507F"/>
    <w:rsid w:val="00D661B5"/>
    <w:rsid w:val="00D6636B"/>
    <w:rsid w:val="00D666B3"/>
    <w:rsid w:val="00D67129"/>
    <w:rsid w:val="00D67588"/>
    <w:rsid w:val="00D676DD"/>
    <w:rsid w:val="00D70115"/>
    <w:rsid w:val="00D70624"/>
    <w:rsid w:val="00D70674"/>
    <w:rsid w:val="00D70C74"/>
    <w:rsid w:val="00D70CB0"/>
    <w:rsid w:val="00D70CB8"/>
    <w:rsid w:val="00D723BC"/>
    <w:rsid w:val="00D72675"/>
    <w:rsid w:val="00D72899"/>
    <w:rsid w:val="00D72B0A"/>
    <w:rsid w:val="00D72B88"/>
    <w:rsid w:val="00D7314E"/>
    <w:rsid w:val="00D73205"/>
    <w:rsid w:val="00D738CF"/>
    <w:rsid w:val="00D73A1D"/>
    <w:rsid w:val="00D73DD7"/>
    <w:rsid w:val="00D74112"/>
    <w:rsid w:val="00D7464D"/>
    <w:rsid w:val="00D75813"/>
    <w:rsid w:val="00D77168"/>
    <w:rsid w:val="00D77301"/>
    <w:rsid w:val="00D7741E"/>
    <w:rsid w:val="00D777EB"/>
    <w:rsid w:val="00D809C7"/>
    <w:rsid w:val="00D80D60"/>
    <w:rsid w:val="00D81417"/>
    <w:rsid w:val="00D8151F"/>
    <w:rsid w:val="00D815C6"/>
    <w:rsid w:val="00D81DFA"/>
    <w:rsid w:val="00D825BE"/>
    <w:rsid w:val="00D83516"/>
    <w:rsid w:val="00D847B7"/>
    <w:rsid w:val="00D84C5C"/>
    <w:rsid w:val="00D85690"/>
    <w:rsid w:val="00D8577C"/>
    <w:rsid w:val="00D85905"/>
    <w:rsid w:val="00D860E0"/>
    <w:rsid w:val="00D86315"/>
    <w:rsid w:val="00D87273"/>
    <w:rsid w:val="00D87635"/>
    <w:rsid w:val="00D87BFE"/>
    <w:rsid w:val="00D87D67"/>
    <w:rsid w:val="00D87F12"/>
    <w:rsid w:val="00D9021C"/>
    <w:rsid w:val="00D91274"/>
    <w:rsid w:val="00D91277"/>
    <w:rsid w:val="00D91D0B"/>
    <w:rsid w:val="00D91E0F"/>
    <w:rsid w:val="00D91EEC"/>
    <w:rsid w:val="00D92164"/>
    <w:rsid w:val="00D921F3"/>
    <w:rsid w:val="00D923A3"/>
    <w:rsid w:val="00D92C8B"/>
    <w:rsid w:val="00D9398D"/>
    <w:rsid w:val="00D93F6C"/>
    <w:rsid w:val="00D94186"/>
    <w:rsid w:val="00D94188"/>
    <w:rsid w:val="00D942DE"/>
    <w:rsid w:val="00D94AC5"/>
    <w:rsid w:val="00D95E0B"/>
    <w:rsid w:val="00D96BF4"/>
    <w:rsid w:val="00D97CA5"/>
    <w:rsid w:val="00DA03EC"/>
    <w:rsid w:val="00DA1613"/>
    <w:rsid w:val="00DA1FAF"/>
    <w:rsid w:val="00DA27E5"/>
    <w:rsid w:val="00DA304F"/>
    <w:rsid w:val="00DA3364"/>
    <w:rsid w:val="00DA3827"/>
    <w:rsid w:val="00DA45D7"/>
    <w:rsid w:val="00DA4792"/>
    <w:rsid w:val="00DA4A3C"/>
    <w:rsid w:val="00DA4C5C"/>
    <w:rsid w:val="00DA5857"/>
    <w:rsid w:val="00DA58C7"/>
    <w:rsid w:val="00DA598D"/>
    <w:rsid w:val="00DA5EE2"/>
    <w:rsid w:val="00DA5F6A"/>
    <w:rsid w:val="00DA61E7"/>
    <w:rsid w:val="00DA671D"/>
    <w:rsid w:val="00DA6BA9"/>
    <w:rsid w:val="00DA74E9"/>
    <w:rsid w:val="00DA783D"/>
    <w:rsid w:val="00DA7CC1"/>
    <w:rsid w:val="00DB02CA"/>
    <w:rsid w:val="00DB0468"/>
    <w:rsid w:val="00DB05F4"/>
    <w:rsid w:val="00DB0BAF"/>
    <w:rsid w:val="00DB0F98"/>
    <w:rsid w:val="00DB1A11"/>
    <w:rsid w:val="00DB27A4"/>
    <w:rsid w:val="00DB32BE"/>
    <w:rsid w:val="00DB33EF"/>
    <w:rsid w:val="00DB400B"/>
    <w:rsid w:val="00DB48A8"/>
    <w:rsid w:val="00DB4B8D"/>
    <w:rsid w:val="00DB5691"/>
    <w:rsid w:val="00DB5849"/>
    <w:rsid w:val="00DB5B55"/>
    <w:rsid w:val="00DB5DB7"/>
    <w:rsid w:val="00DB5E0F"/>
    <w:rsid w:val="00DB5F1B"/>
    <w:rsid w:val="00DB5FFA"/>
    <w:rsid w:val="00DB6223"/>
    <w:rsid w:val="00DB63C1"/>
    <w:rsid w:val="00DB69C7"/>
    <w:rsid w:val="00DB7279"/>
    <w:rsid w:val="00DB761A"/>
    <w:rsid w:val="00DB78EE"/>
    <w:rsid w:val="00DB79ED"/>
    <w:rsid w:val="00DB7EE2"/>
    <w:rsid w:val="00DC01F1"/>
    <w:rsid w:val="00DC08B9"/>
    <w:rsid w:val="00DC0986"/>
    <w:rsid w:val="00DC0D7B"/>
    <w:rsid w:val="00DC15E2"/>
    <w:rsid w:val="00DC203C"/>
    <w:rsid w:val="00DC2186"/>
    <w:rsid w:val="00DC220C"/>
    <w:rsid w:val="00DC2218"/>
    <w:rsid w:val="00DC23D3"/>
    <w:rsid w:val="00DC2612"/>
    <w:rsid w:val="00DC2E3B"/>
    <w:rsid w:val="00DC3297"/>
    <w:rsid w:val="00DC34EE"/>
    <w:rsid w:val="00DC36CF"/>
    <w:rsid w:val="00DC4258"/>
    <w:rsid w:val="00DC4822"/>
    <w:rsid w:val="00DC4ECF"/>
    <w:rsid w:val="00DC4ED7"/>
    <w:rsid w:val="00DC5745"/>
    <w:rsid w:val="00DC59CD"/>
    <w:rsid w:val="00DC5AFE"/>
    <w:rsid w:val="00DC5C32"/>
    <w:rsid w:val="00DC6019"/>
    <w:rsid w:val="00DC677F"/>
    <w:rsid w:val="00DC7B28"/>
    <w:rsid w:val="00DC7C6B"/>
    <w:rsid w:val="00DC7E45"/>
    <w:rsid w:val="00DD0076"/>
    <w:rsid w:val="00DD017C"/>
    <w:rsid w:val="00DD0566"/>
    <w:rsid w:val="00DD0931"/>
    <w:rsid w:val="00DD14E5"/>
    <w:rsid w:val="00DD1DE2"/>
    <w:rsid w:val="00DD2160"/>
    <w:rsid w:val="00DD22E6"/>
    <w:rsid w:val="00DD2881"/>
    <w:rsid w:val="00DD2EE0"/>
    <w:rsid w:val="00DD2FBE"/>
    <w:rsid w:val="00DD30CC"/>
    <w:rsid w:val="00DD3D16"/>
    <w:rsid w:val="00DD3D67"/>
    <w:rsid w:val="00DD3F02"/>
    <w:rsid w:val="00DD4B05"/>
    <w:rsid w:val="00DD4D6B"/>
    <w:rsid w:val="00DD4DCF"/>
    <w:rsid w:val="00DD546D"/>
    <w:rsid w:val="00DD553F"/>
    <w:rsid w:val="00DD64F1"/>
    <w:rsid w:val="00DD7B49"/>
    <w:rsid w:val="00DD7BEC"/>
    <w:rsid w:val="00DE0601"/>
    <w:rsid w:val="00DE092A"/>
    <w:rsid w:val="00DE119C"/>
    <w:rsid w:val="00DE163D"/>
    <w:rsid w:val="00DE1AE9"/>
    <w:rsid w:val="00DE20EC"/>
    <w:rsid w:val="00DE2AF3"/>
    <w:rsid w:val="00DE31CB"/>
    <w:rsid w:val="00DE35CE"/>
    <w:rsid w:val="00DE362B"/>
    <w:rsid w:val="00DE3655"/>
    <w:rsid w:val="00DE4379"/>
    <w:rsid w:val="00DE46E4"/>
    <w:rsid w:val="00DE47A7"/>
    <w:rsid w:val="00DE4884"/>
    <w:rsid w:val="00DE4ACB"/>
    <w:rsid w:val="00DE4C16"/>
    <w:rsid w:val="00DE4C2C"/>
    <w:rsid w:val="00DE4DAB"/>
    <w:rsid w:val="00DE5859"/>
    <w:rsid w:val="00DE6273"/>
    <w:rsid w:val="00DE69D0"/>
    <w:rsid w:val="00DE6D3E"/>
    <w:rsid w:val="00DE6F00"/>
    <w:rsid w:val="00DE720E"/>
    <w:rsid w:val="00DE7867"/>
    <w:rsid w:val="00DE7BC1"/>
    <w:rsid w:val="00DE7EEF"/>
    <w:rsid w:val="00DE7F22"/>
    <w:rsid w:val="00DF0773"/>
    <w:rsid w:val="00DF1BB0"/>
    <w:rsid w:val="00DF1E38"/>
    <w:rsid w:val="00DF2804"/>
    <w:rsid w:val="00DF3B48"/>
    <w:rsid w:val="00DF4FAA"/>
    <w:rsid w:val="00DF531A"/>
    <w:rsid w:val="00DF5A42"/>
    <w:rsid w:val="00DF5BBF"/>
    <w:rsid w:val="00DF65E3"/>
    <w:rsid w:val="00DF65EA"/>
    <w:rsid w:val="00DF6835"/>
    <w:rsid w:val="00DF684A"/>
    <w:rsid w:val="00E00C27"/>
    <w:rsid w:val="00E0135F"/>
    <w:rsid w:val="00E015DE"/>
    <w:rsid w:val="00E01EE0"/>
    <w:rsid w:val="00E02766"/>
    <w:rsid w:val="00E02C07"/>
    <w:rsid w:val="00E0371D"/>
    <w:rsid w:val="00E03904"/>
    <w:rsid w:val="00E0434B"/>
    <w:rsid w:val="00E04DFC"/>
    <w:rsid w:val="00E05709"/>
    <w:rsid w:val="00E0595E"/>
    <w:rsid w:val="00E060EB"/>
    <w:rsid w:val="00E062A5"/>
    <w:rsid w:val="00E06A6B"/>
    <w:rsid w:val="00E06F5B"/>
    <w:rsid w:val="00E0776D"/>
    <w:rsid w:val="00E078A5"/>
    <w:rsid w:val="00E07C0B"/>
    <w:rsid w:val="00E07DF5"/>
    <w:rsid w:val="00E07F60"/>
    <w:rsid w:val="00E11609"/>
    <w:rsid w:val="00E11753"/>
    <w:rsid w:val="00E117A0"/>
    <w:rsid w:val="00E1224E"/>
    <w:rsid w:val="00E12515"/>
    <w:rsid w:val="00E12AF4"/>
    <w:rsid w:val="00E132A2"/>
    <w:rsid w:val="00E14139"/>
    <w:rsid w:val="00E146A6"/>
    <w:rsid w:val="00E1496A"/>
    <w:rsid w:val="00E14D8A"/>
    <w:rsid w:val="00E14DFA"/>
    <w:rsid w:val="00E1594B"/>
    <w:rsid w:val="00E1604A"/>
    <w:rsid w:val="00E161A2"/>
    <w:rsid w:val="00E16589"/>
    <w:rsid w:val="00E16632"/>
    <w:rsid w:val="00E16AD0"/>
    <w:rsid w:val="00E16F70"/>
    <w:rsid w:val="00E17717"/>
    <w:rsid w:val="00E20596"/>
    <w:rsid w:val="00E218F6"/>
    <w:rsid w:val="00E2302F"/>
    <w:rsid w:val="00E24B19"/>
    <w:rsid w:val="00E2505A"/>
    <w:rsid w:val="00E250E8"/>
    <w:rsid w:val="00E25689"/>
    <w:rsid w:val="00E25B80"/>
    <w:rsid w:val="00E2621B"/>
    <w:rsid w:val="00E2698D"/>
    <w:rsid w:val="00E26E54"/>
    <w:rsid w:val="00E271DC"/>
    <w:rsid w:val="00E30308"/>
    <w:rsid w:val="00E303C9"/>
    <w:rsid w:val="00E31407"/>
    <w:rsid w:val="00E31499"/>
    <w:rsid w:val="00E31541"/>
    <w:rsid w:val="00E3168C"/>
    <w:rsid w:val="00E31AB1"/>
    <w:rsid w:val="00E31B73"/>
    <w:rsid w:val="00E32576"/>
    <w:rsid w:val="00E32710"/>
    <w:rsid w:val="00E32C8A"/>
    <w:rsid w:val="00E337DC"/>
    <w:rsid w:val="00E33D61"/>
    <w:rsid w:val="00E33D9B"/>
    <w:rsid w:val="00E342EA"/>
    <w:rsid w:val="00E34559"/>
    <w:rsid w:val="00E36C71"/>
    <w:rsid w:val="00E37901"/>
    <w:rsid w:val="00E404C3"/>
    <w:rsid w:val="00E40642"/>
    <w:rsid w:val="00E41146"/>
    <w:rsid w:val="00E416BD"/>
    <w:rsid w:val="00E41A44"/>
    <w:rsid w:val="00E41D2C"/>
    <w:rsid w:val="00E42046"/>
    <w:rsid w:val="00E422C1"/>
    <w:rsid w:val="00E428F1"/>
    <w:rsid w:val="00E43824"/>
    <w:rsid w:val="00E4383E"/>
    <w:rsid w:val="00E439F1"/>
    <w:rsid w:val="00E43C3A"/>
    <w:rsid w:val="00E4439D"/>
    <w:rsid w:val="00E44650"/>
    <w:rsid w:val="00E447EE"/>
    <w:rsid w:val="00E449B0"/>
    <w:rsid w:val="00E44C94"/>
    <w:rsid w:val="00E44CF2"/>
    <w:rsid w:val="00E44F9F"/>
    <w:rsid w:val="00E45A3B"/>
    <w:rsid w:val="00E45A6E"/>
    <w:rsid w:val="00E45FE2"/>
    <w:rsid w:val="00E462C0"/>
    <w:rsid w:val="00E462FF"/>
    <w:rsid w:val="00E46A7F"/>
    <w:rsid w:val="00E5062E"/>
    <w:rsid w:val="00E506E3"/>
    <w:rsid w:val="00E513A0"/>
    <w:rsid w:val="00E51726"/>
    <w:rsid w:val="00E51774"/>
    <w:rsid w:val="00E52B83"/>
    <w:rsid w:val="00E5391D"/>
    <w:rsid w:val="00E53ABD"/>
    <w:rsid w:val="00E54519"/>
    <w:rsid w:val="00E54729"/>
    <w:rsid w:val="00E54CB7"/>
    <w:rsid w:val="00E54F23"/>
    <w:rsid w:val="00E54FFD"/>
    <w:rsid w:val="00E55142"/>
    <w:rsid w:val="00E55476"/>
    <w:rsid w:val="00E5575D"/>
    <w:rsid w:val="00E56126"/>
    <w:rsid w:val="00E563F5"/>
    <w:rsid w:val="00E56A09"/>
    <w:rsid w:val="00E56AC8"/>
    <w:rsid w:val="00E60099"/>
    <w:rsid w:val="00E60364"/>
    <w:rsid w:val="00E60D89"/>
    <w:rsid w:val="00E6138E"/>
    <w:rsid w:val="00E61955"/>
    <w:rsid w:val="00E61D08"/>
    <w:rsid w:val="00E624B6"/>
    <w:rsid w:val="00E62713"/>
    <w:rsid w:val="00E63B26"/>
    <w:rsid w:val="00E64FCE"/>
    <w:rsid w:val="00E6509D"/>
    <w:rsid w:val="00E65544"/>
    <w:rsid w:val="00E65C7B"/>
    <w:rsid w:val="00E65F3B"/>
    <w:rsid w:val="00E66044"/>
    <w:rsid w:val="00E66661"/>
    <w:rsid w:val="00E668D5"/>
    <w:rsid w:val="00E67492"/>
    <w:rsid w:val="00E67ED3"/>
    <w:rsid w:val="00E709BA"/>
    <w:rsid w:val="00E70DFC"/>
    <w:rsid w:val="00E70FBF"/>
    <w:rsid w:val="00E7137D"/>
    <w:rsid w:val="00E71FEE"/>
    <w:rsid w:val="00E72409"/>
    <w:rsid w:val="00E72CD7"/>
    <w:rsid w:val="00E73343"/>
    <w:rsid w:val="00E74F4A"/>
    <w:rsid w:val="00E758F0"/>
    <w:rsid w:val="00E75903"/>
    <w:rsid w:val="00E75F86"/>
    <w:rsid w:val="00E760B6"/>
    <w:rsid w:val="00E763F2"/>
    <w:rsid w:val="00E76A38"/>
    <w:rsid w:val="00E776FA"/>
    <w:rsid w:val="00E77752"/>
    <w:rsid w:val="00E77A6B"/>
    <w:rsid w:val="00E77BE0"/>
    <w:rsid w:val="00E77FCD"/>
    <w:rsid w:val="00E8159B"/>
    <w:rsid w:val="00E815BA"/>
    <w:rsid w:val="00E8239B"/>
    <w:rsid w:val="00E82996"/>
    <w:rsid w:val="00E82CA8"/>
    <w:rsid w:val="00E830E2"/>
    <w:rsid w:val="00E83420"/>
    <w:rsid w:val="00E834F2"/>
    <w:rsid w:val="00E835FF"/>
    <w:rsid w:val="00E838D3"/>
    <w:rsid w:val="00E858AC"/>
    <w:rsid w:val="00E85BA5"/>
    <w:rsid w:val="00E860B5"/>
    <w:rsid w:val="00E8697F"/>
    <w:rsid w:val="00E86C1D"/>
    <w:rsid w:val="00E86E59"/>
    <w:rsid w:val="00E86F59"/>
    <w:rsid w:val="00E870D0"/>
    <w:rsid w:val="00E8715A"/>
    <w:rsid w:val="00E8749D"/>
    <w:rsid w:val="00E906F1"/>
    <w:rsid w:val="00E911E7"/>
    <w:rsid w:val="00E917BC"/>
    <w:rsid w:val="00E91C38"/>
    <w:rsid w:val="00E91E18"/>
    <w:rsid w:val="00E92EC3"/>
    <w:rsid w:val="00E930AA"/>
    <w:rsid w:val="00E93BFB"/>
    <w:rsid w:val="00E93EF5"/>
    <w:rsid w:val="00E945F0"/>
    <w:rsid w:val="00E949DD"/>
    <w:rsid w:val="00E9597A"/>
    <w:rsid w:val="00E95AC0"/>
    <w:rsid w:val="00E95BDD"/>
    <w:rsid w:val="00E9605D"/>
    <w:rsid w:val="00E9625B"/>
    <w:rsid w:val="00E96372"/>
    <w:rsid w:val="00E965C4"/>
    <w:rsid w:val="00E97471"/>
    <w:rsid w:val="00E97A72"/>
    <w:rsid w:val="00E97CD4"/>
    <w:rsid w:val="00E97D1E"/>
    <w:rsid w:val="00EA121C"/>
    <w:rsid w:val="00EA1221"/>
    <w:rsid w:val="00EA19C2"/>
    <w:rsid w:val="00EA1A32"/>
    <w:rsid w:val="00EA1E21"/>
    <w:rsid w:val="00EA268B"/>
    <w:rsid w:val="00EA26CB"/>
    <w:rsid w:val="00EA3909"/>
    <w:rsid w:val="00EA3DD9"/>
    <w:rsid w:val="00EA409F"/>
    <w:rsid w:val="00EA41D8"/>
    <w:rsid w:val="00EA4C13"/>
    <w:rsid w:val="00EA529B"/>
    <w:rsid w:val="00EA5A9B"/>
    <w:rsid w:val="00EA5AF0"/>
    <w:rsid w:val="00EA6E82"/>
    <w:rsid w:val="00EA7300"/>
    <w:rsid w:val="00EA7EC8"/>
    <w:rsid w:val="00EACB23"/>
    <w:rsid w:val="00EB02B4"/>
    <w:rsid w:val="00EB0367"/>
    <w:rsid w:val="00EB3762"/>
    <w:rsid w:val="00EB3C47"/>
    <w:rsid w:val="00EB3F4B"/>
    <w:rsid w:val="00EB452D"/>
    <w:rsid w:val="00EB4661"/>
    <w:rsid w:val="00EB4A4F"/>
    <w:rsid w:val="00EB4A58"/>
    <w:rsid w:val="00EB539A"/>
    <w:rsid w:val="00EB57BA"/>
    <w:rsid w:val="00EB5DE8"/>
    <w:rsid w:val="00EB6005"/>
    <w:rsid w:val="00EB694F"/>
    <w:rsid w:val="00EB6A26"/>
    <w:rsid w:val="00EB73E5"/>
    <w:rsid w:val="00EB74ED"/>
    <w:rsid w:val="00EB76B5"/>
    <w:rsid w:val="00EB786C"/>
    <w:rsid w:val="00EB7FAD"/>
    <w:rsid w:val="00EC0F35"/>
    <w:rsid w:val="00EC0FBE"/>
    <w:rsid w:val="00EC1544"/>
    <w:rsid w:val="00EC19B5"/>
    <w:rsid w:val="00EC1F8F"/>
    <w:rsid w:val="00EC237C"/>
    <w:rsid w:val="00EC27EE"/>
    <w:rsid w:val="00EC2A89"/>
    <w:rsid w:val="00EC2ECB"/>
    <w:rsid w:val="00EC2F99"/>
    <w:rsid w:val="00EC3350"/>
    <w:rsid w:val="00EC3BD5"/>
    <w:rsid w:val="00EC4995"/>
    <w:rsid w:val="00EC5715"/>
    <w:rsid w:val="00EC5A0D"/>
    <w:rsid w:val="00EC5A90"/>
    <w:rsid w:val="00EC5FE9"/>
    <w:rsid w:val="00EC67D2"/>
    <w:rsid w:val="00EC6A29"/>
    <w:rsid w:val="00ED0087"/>
    <w:rsid w:val="00ED0A83"/>
    <w:rsid w:val="00ED11F0"/>
    <w:rsid w:val="00ED1D5B"/>
    <w:rsid w:val="00ED20E9"/>
    <w:rsid w:val="00ED2CB9"/>
    <w:rsid w:val="00ED2DBA"/>
    <w:rsid w:val="00ED2DBF"/>
    <w:rsid w:val="00ED310E"/>
    <w:rsid w:val="00ED3699"/>
    <w:rsid w:val="00ED3B30"/>
    <w:rsid w:val="00ED3B9C"/>
    <w:rsid w:val="00ED3DC1"/>
    <w:rsid w:val="00ED49AC"/>
    <w:rsid w:val="00ED49D2"/>
    <w:rsid w:val="00ED4C0E"/>
    <w:rsid w:val="00ED4D42"/>
    <w:rsid w:val="00ED50D8"/>
    <w:rsid w:val="00ED5258"/>
    <w:rsid w:val="00ED577C"/>
    <w:rsid w:val="00ED59C4"/>
    <w:rsid w:val="00ED5F67"/>
    <w:rsid w:val="00ED6205"/>
    <w:rsid w:val="00ED62A6"/>
    <w:rsid w:val="00ED66E6"/>
    <w:rsid w:val="00ED6DE1"/>
    <w:rsid w:val="00ED7883"/>
    <w:rsid w:val="00ED7D5D"/>
    <w:rsid w:val="00ED7E6D"/>
    <w:rsid w:val="00ED7E8D"/>
    <w:rsid w:val="00ED7FE2"/>
    <w:rsid w:val="00EE0718"/>
    <w:rsid w:val="00EE08B1"/>
    <w:rsid w:val="00EE0A37"/>
    <w:rsid w:val="00EE0A75"/>
    <w:rsid w:val="00EE2EAA"/>
    <w:rsid w:val="00EE2FC9"/>
    <w:rsid w:val="00EE3FBB"/>
    <w:rsid w:val="00EE4E14"/>
    <w:rsid w:val="00EE532C"/>
    <w:rsid w:val="00EE58FD"/>
    <w:rsid w:val="00EE5B08"/>
    <w:rsid w:val="00EE5F11"/>
    <w:rsid w:val="00EE6178"/>
    <w:rsid w:val="00EE64C0"/>
    <w:rsid w:val="00EE7215"/>
    <w:rsid w:val="00EE7316"/>
    <w:rsid w:val="00EE757C"/>
    <w:rsid w:val="00EE7AFA"/>
    <w:rsid w:val="00EE7F43"/>
    <w:rsid w:val="00EF0041"/>
    <w:rsid w:val="00EF11FD"/>
    <w:rsid w:val="00EF17EB"/>
    <w:rsid w:val="00EF1C15"/>
    <w:rsid w:val="00EF2018"/>
    <w:rsid w:val="00EF34F3"/>
    <w:rsid w:val="00EF35FB"/>
    <w:rsid w:val="00EF453A"/>
    <w:rsid w:val="00EF4C2B"/>
    <w:rsid w:val="00EF636A"/>
    <w:rsid w:val="00EF72C5"/>
    <w:rsid w:val="00EF7BDA"/>
    <w:rsid w:val="00F00CB3"/>
    <w:rsid w:val="00F00DEC"/>
    <w:rsid w:val="00F01245"/>
    <w:rsid w:val="00F0139D"/>
    <w:rsid w:val="00F01618"/>
    <w:rsid w:val="00F0161A"/>
    <w:rsid w:val="00F0171D"/>
    <w:rsid w:val="00F0175A"/>
    <w:rsid w:val="00F01E82"/>
    <w:rsid w:val="00F01F6A"/>
    <w:rsid w:val="00F01FA1"/>
    <w:rsid w:val="00F031D0"/>
    <w:rsid w:val="00F0386F"/>
    <w:rsid w:val="00F041A5"/>
    <w:rsid w:val="00F05713"/>
    <w:rsid w:val="00F05812"/>
    <w:rsid w:val="00F0593D"/>
    <w:rsid w:val="00F05A3E"/>
    <w:rsid w:val="00F0615C"/>
    <w:rsid w:val="00F06485"/>
    <w:rsid w:val="00F06525"/>
    <w:rsid w:val="00F06562"/>
    <w:rsid w:val="00F06779"/>
    <w:rsid w:val="00F07AB3"/>
    <w:rsid w:val="00F107F4"/>
    <w:rsid w:val="00F10861"/>
    <w:rsid w:val="00F10D10"/>
    <w:rsid w:val="00F11889"/>
    <w:rsid w:val="00F11985"/>
    <w:rsid w:val="00F11DC0"/>
    <w:rsid w:val="00F11FD4"/>
    <w:rsid w:val="00F120E1"/>
    <w:rsid w:val="00F12829"/>
    <w:rsid w:val="00F135ED"/>
    <w:rsid w:val="00F144C9"/>
    <w:rsid w:val="00F145E7"/>
    <w:rsid w:val="00F1467A"/>
    <w:rsid w:val="00F1584B"/>
    <w:rsid w:val="00F1640A"/>
    <w:rsid w:val="00F1673A"/>
    <w:rsid w:val="00F17101"/>
    <w:rsid w:val="00F17348"/>
    <w:rsid w:val="00F17510"/>
    <w:rsid w:val="00F177D6"/>
    <w:rsid w:val="00F17E49"/>
    <w:rsid w:val="00F20950"/>
    <w:rsid w:val="00F21364"/>
    <w:rsid w:val="00F216DD"/>
    <w:rsid w:val="00F22017"/>
    <w:rsid w:val="00F22635"/>
    <w:rsid w:val="00F2343D"/>
    <w:rsid w:val="00F238DD"/>
    <w:rsid w:val="00F2395C"/>
    <w:rsid w:val="00F2455D"/>
    <w:rsid w:val="00F24B9B"/>
    <w:rsid w:val="00F24C04"/>
    <w:rsid w:val="00F24C0A"/>
    <w:rsid w:val="00F24DC7"/>
    <w:rsid w:val="00F24EB6"/>
    <w:rsid w:val="00F254AD"/>
    <w:rsid w:val="00F254D1"/>
    <w:rsid w:val="00F255E4"/>
    <w:rsid w:val="00F25769"/>
    <w:rsid w:val="00F25E0A"/>
    <w:rsid w:val="00F25FE8"/>
    <w:rsid w:val="00F2678C"/>
    <w:rsid w:val="00F3159B"/>
    <w:rsid w:val="00F32339"/>
    <w:rsid w:val="00F3256F"/>
    <w:rsid w:val="00F3258A"/>
    <w:rsid w:val="00F325D9"/>
    <w:rsid w:val="00F32F15"/>
    <w:rsid w:val="00F32F29"/>
    <w:rsid w:val="00F332C5"/>
    <w:rsid w:val="00F34701"/>
    <w:rsid w:val="00F34F1E"/>
    <w:rsid w:val="00F359AD"/>
    <w:rsid w:val="00F365A6"/>
    <w:rsid w:val="00F36F8B"/>
    <w:rsid w:val="00F3797B"/>
    <w:rsid w:val="00F37A24"/>
    <w:rsid w:val="00F37CAA"/>
    <w:rsid w:val="00F4034B"/>
    <w:rsid w:val="00F4082D"/>
    <w:rsid w:val="00F4092E"/>
    <w:rsid w:val="00F40BCC"/>
    <w:rsid w:val="00F41983"/>
    <w:rsid w:val="00F41ED5"/>
    <w:rsid w:val="00F42F80"/>
    <w:rsid w:val="00F432B3"/>
    <w:rsid w:val="00F43423"/>
    <w:rsid w:val="00F43559"/>
    <w:rsid w:val="00F437B8"/>
    <w:rsid w:val="00F43BE1"/>
    <w:rsid w:val="00F43D78"/>
    <w:rsid w:val="00F448DE"/>
    <w:rsid w:val="00F44AC4"/>
    <w:rsid w:val="00F44DFB"/>
    <w:rsid w:val="00F44FFE"/>
    <w:rsid w:val="00F456A5"/>
    <w:rsid w:val="00F45DE4"/>
    <w:rsid w:val="00F45E50"/>
    <w:rsid w:val="00F462B9"/>
    <w:rsid w:val="00F4694C"/>
    <w:rsid w:val="00F46D99"/>
    <w:rsid w:val="00F470CB"/>
    <w:rsid w:val="00F47438"/>
    <w:rsid w:val="00F50959"/>
    <w:rsid w:val="00F51A73"/>
    <w:rsid w:val="00F51A9C"/>
    <w:rsid w:val="00F51E7C"/>
    <w:rsid w:val="00F51FE8"/>
    <w:rsid w:val="00F522EE"/>
    <w:rsid w:val="00F52427"/>
    <w:rsid w:val="00F52A94"/>
    <w:rsid w:val="00F52E8A"/>
    <w:rsid w:val="00F53964"/>
    <w:rsid w:val="00F539AB"/>
    <w:rsid w:val="00F539CA"/>
    <w:rsid w:val="00F53A27"/>
    <w:rsid w:val="00F53CE8"/>
    <w:rsid w:val="00F53D7F"/>
    <w:rsid w:val="00F549F3"/>
    <w:rsid w:val="00F54CA4"/>
    <w:rsid w:val="00F55806"/>
    <w:rsid w:val="00F55D47"/>
    <w:rsid w:val="00F561DD"/>
    <w:rsid w:val="00F5670A"/>
    <w:rsid w:val="00F5686F"/>
    <w:rsid w:val="00F56B0C"/>
    <w:rsid w:val="00F56BD7"/>
    <w:rsid w:val="00F56F93"/>
    <w:rsid w:val="00F56FB4"/>
    <w:rsid w:val="00F57565"/>
    <w:rsid w:val="00F57D03"/>
    <w:rsid w:val="00F57FF1"/>
    <w:rsid w:val="00F604F8"/>
    <w:rsid w:val="00F608C4"/>
    <w:rsid w:val="00F617BD"/>
    <w:rsid w:val="00F61E95"/>
    <w:rsid w:val="00F62595"/>
    <w:rsid w:val="00F62784"/>
    <w:rsid w:val="00F62A38"/>
    <w:rsid w:val="00F62BC7"/>
    <w:rsid w:val="00F6301F"/>
    <w:rsid w:val="00F6314C"/>
    <w:rsid w:val="00F633A5"/>
    <w:rsid w:val="00F636FD"/>
    <w:rsid w:val="00F638C2"/>
    <w:rsid w:val="00F6458F"/>
    <w:rsid w:val="00F64D6E"/>
    <w:rsid w:val="00F65824"/>
    <w:rsid w:val="00F65EAB"/>
    <w:rsid w:val="00F6617C"/>
    <w:rsid w:val="00F66299"/>
    <w:rsid w:val="00F663C7"/>
    <w:rsid w:val="00F66D8C"/>
    <w:rsid w:val="00F66E2B"/>
    <w:rsid w:val="00F67254"/>
    <w:rsid w:val="00F67297"/>
    <w:rsid w:val="00F674EE"/>
    <w:rsid w:val="00F67719"/>
    <w:rsid w:val="00F67929"/>
    <w:rsid w:val="00F67B12"/>
    <w:rsid w:val="00F702D9"/>
    <w:rsid w:val="00F70857"/>
    <w:rsid w:val="00F70969"/>
    <w:rsid w:val="00F70EEF"/>
    <w:rsid w:val="00F71708"/>
    <w:rsid w:val="00F71908"/>
    <w:rsid w:val="00F7283B"/>
    <w:rsid w:val="00F72970"/>
    <w:rsid w:val="00F72CD2"/>
    <w:rsid w:val="00F73A50"/>
    <w:rsid w:val="00F73A73"/>
    <w:rsid w:val="00F7411F"/>
    <w:rsid w:val="00F754DF"/>
    <w:rsid w:val="00F75F81"/>
    <w:rsid w:val="00F760B9"/>
    <w:rsid w:val="00F7688C"/>
    <w:rsid w:val="00F76B13"/>
    <w:rsid w:val="00F7759D"/>
    <w:rsid w:val="00F77A11"/>
    <w:rsid w:val="00F77E84"/>
    <w:rsid w:val="00F8079F"/>
    <w:rsid w:val="00F815C0"/>
    <w:rsid w:val="00F816F3"/>
    <w:rsid w:val="00F81FC6"/>
    <w:rsid w:val="00F827AA"/>
    <w:rsid w:val="00F82D55"/>
    <w:rsid w:val="00F83EE2"/>
    <w:rsid w:val="00F8434A"/>
    <w:rsid w:val="00F84770"/>
    <w:rsid w:val="00F84C7F"/>
    <w:rsid w:val="00F853BB"/>
    <w:rsid w:val="00F86725"/>
    <w:rsid w:val="00F87276"/>
    <w:rsid w:val="00F87330"/>
    <w:rsid w:val="00F87479"/>
    <w:rsid w:val="00F87D68"/>
    <w:rsid w:val="00F87D8D"/>
    <w:rsid w:val="00F906F6"/>
    <w:rsid w:val="00F90AB4"/>
    <w:rsid w:val="00F90B5F"/>
    <w:rsid w:val="00F90C7E"/>
    <w:rsid w:val="00F912B0"/>
    <w:rsid w:val="00F9164D"/>
    <w:rsid w:val="00F91812"/>
    <w:rsid w:val="00F918B6"/>
    <w:rsid w:val="00F927F4"/>
    <w:rsid w:val="00F930C1"/>
    <w:rsid w:val="00F94269"/>
    <w:rsid w:val="00F96456"/>
    <w:rsid w:val="00F96A9F"/>
    <w:rsid w:val="00F97620"/>
    <w:rsid w:val="00FA05D5"/>
    <w:rsid w:val="00FA086F"/>
    <w:rsid w:val="00FA0B75"/>
    <w:rsid w:val="00FA1536"/>
    <w:rsid w:val="00FA1597"/>
    <w:rsid w:val="00FA19F9"/>
    <w:rsid w:val="00FA1D95"/>
    <w:rsid w:val="00FA20C1"/>
    <w:rsid w:val="00FA26A5"/>
    <w:rsid w:val="00FA26A6"/>
    <w:rsid w:val="00FA28EC"/>
    <w:rsid w:val="00FA362C"/>
    <w:rsid w:val="00FA3AF5"/>
    <w:rsid w:val="00FA3C4D"/>
    <w:rsid w:val="00FA3D8E"/>
    <w:rsid w:val="00FA4C90"/>
    <w:rsid w:val="00FA4FEB"/>
    <w:rsid w:val="00FA628E"/>
    <w:rsid w:val="00FA7599"/>
    <w:rsid w:val="00FA75E8"/>
    <w:rsid w:val="00FA7EF0"/>
    <w:rsid w:val="00FB004C"/>
    <w:rsid w:val="00FB0CF3"/>
    <w:rsid w:val="00FB109F"/>
    <w:rsid w:val="00FB120F"/>
    <w:rsid w:val="00FB13AA"/>
    <w:rsid w:val="00FB1541"/>
    <w:rsid w:val="00FB1738"/>
    <w:rsid w:val="00FB19A4"/>
    <w:rsid w:val="00FB218A"/>
    <w:rsid w:val="00FB23D3"/>
    <w:rsid w:val="00FB23EB"/>
    <w:rsid w:val="00FB26F1"/>
    <w:rsid w:val="00FB4F38"/>
    <w:rsid w:val="00FB5179"/>
    <w:rsid w:val="00FB5C59"/>
    <w:rsid w:val="00FB5CF7"/>
    <w:rsid w:val="00FB6752"/>
    <w:rsid w:val="00FB6CFA"/>
    <w:rsid w:val="00FB71BA"/>
    <w:rsid w:val="00FC0279"/>
    <w:rsid w:val="00FC02EA"/>
    <w:rsid w:val="00FC04A3"/>
    <w:rsid w:val="00FC0E32"/>
    <w:rsid w:val="00FC0EBE"/>
    <w:rsid w:val="00FC1353"/>
    <w:rsid w:val="00FC1607"/>
    <w:rsid w:val="00FC1A3B"/>
    <w:rsid w:val="00FC1D63"/>
    <w:rsid w:val="00FC2292"/>
    <w:rsid w:val="00FC2854"/>
    <w:rsid w:val="00FC33EA"/>
    <w:rsid w:val="00FC4A2B"/>
    <w:rsid w:val="00FC620C"/>
    <w:rsid w:val="00FC6CB5"/>
    <w:rsid w:val="00FC7073"/>
    <w:rsid w:val="00FC7CB6"/>
    <w:rsid w:val="00FC7CB7"/>
    <w:rsid w:val="00FD11F2"/>
    <w:rsid w:val="00FD1666"/>
    <w:rsid w:val="00FD17A3"/>
    <w:rsid w:val="00FD1C51"/>
    <w:rsid w:val="00FD1D91"/>
    <w:rsid w:val="00FD2041"/>
    <w:rsid w:val="00FD2081"/>
    <w:rsid w:val="00FD214E"/>
    <w:rsid w:val="00FD2A18"/>
    <w:rsid w:val="00FD2A3C"/>
    <w:rsid w:val="00FD3F65"/>
    <w:rsid w:val="00FD4521"/>
    <w:rsid w:val="00FD46D3"/>
    <w:rsid w:val="00FD4A50"/>
    <w:rsid w:val="00FD4DDC"/>
    <w:rsid w:val="00FD5255"/>
    <w:rsid w:val="00FD58BD"/>
    <w:rsid w:val="00FD644F"/>
    <w:rsid w:val="00FD7DE3"/>
    <w:rsid w:val="00FE02AB"/>
    <w:rsid w:val="00FE08A0"/>
    <w:rsid w:val="00FE0BEB"/>
    <w:rsid w:val="00FE0D47"/>
    <w:rsid w:val="00FE0DDB"/>
    <w:rsid w:val="00FE13D7"/>
    <w:rsid w:val="00FE143E"/>
    <w:rsid w:val="00FE17DD"/>
    <w:rsid w:val="00FE1858"/>
    <w:rsid w:val="00FE1D50"/>
    <w:rsid w:val="00FE1DA6"/>
    <w:rsid w:val="00FE2320"/>
    <w:rsid w:val="00FE2500"/>
    <w:rsid w:val="00FE37FD"/>
    <w:rsid w:val="00FE3C95"/>
    <w:rsid w:val="00FE3D9E"/>
    <w:rsid w:val="00FE3E72"/>
    <w:rsid w:val="00FE411B"/>
    <w:rsid w:val="00FE44EC"/>
    <w:rsid w:val="00FE4C96"/>
    <w:rsid w:val="00FE55A8"/>
    <w:rsid w:val="00FE5651"/>
    <w:rsid w:val="00FE71EB"/>
    <w:rsid w:val="00FE755A"/>
    <w:rsid w:val="00FE78EF"/>
    <w:rsid w:val="00FE7F5F"/>
    <w:rsid w:val="00FF0303"/>
    <w:rsid w:val="00FF04B4"/>
    <w:rsid w:val="00FF0A94"/>
    <w:rsid w:val="00FF1AC6"/>
    <w:rsid w:val="00FF2298"/>
    <w:rsid w:val="00FF3072"/>
    <w:rsid w:val="00FF3131"/>
    <w:rsid w:val="00FF36ED"/>
    <w:rsid w:val="00FF3766"/>
    <w:rsid w:val="00FF4020"/>
    <w:rsid w:val="00FF4DE5"/>
    <w:rsid w:val="00FF5043"/>
    <w:rsid w:val="00FF5AE8"/>
    <w:rsid w:val="00FF69FD"/>
    <w:rsid w:val="00FF6D30"/>
    <w:rsid w:val="00FF6D7A"/>
    <w:rsid w:val="00FF6FA4"/>
    <w:rsid w:val="00FF70C3"/>
    <w:rsid w:val="00FF7448"/>
    <w:rsid w:val="00FF7939"/>
    <w:rsid w:val="00FF79C3"/>
    <w:rsid w:val="010524FD"/>
    <w:rsid w:val="01973524"/>
    <w:rsid w:val="019A6F12"/>
    <w:rsid w:val="01B9C30B"/>
    <w:rsid w:val="01D54191"/>
    <w:rsid w:val="01E3D1E5"/>
    <w:rsid w:val="01E7E6F7"/>
    <w:rsid w:val="02044333"/>
    <w:rsid w:val="02329EA4"/>
    <w:rsid w:val="02415239"/>
    <w:rsid w:val="02535478"/>
    <w:rsid w:val="025EB578"/>
    <w:rsid w:val="02654BB5"/>
    <w:rsid w:val="0266DC61"/>
    <w:rsid w:val="027343C4"/>
    <w:rsid w:val="028FE021"/>
    <w:rsid w:val="029A5544"/>
    <w:rsid w:val="02A3669D"/>
    <w:rsid w:val="02A762FD"/>
    <w:rsid w:val="02A9CF31"/>
    <w:rsid w:val="02AA9ED2"/>
    <w:rsid w:val="02AE3C55"/>
    <w:rsid w:val="02B5BE09"/>
    <w:rsid w:val="02B707A1"/>
    <w:rsid w:val="02C0B31D"/>
    <w:rsid w:val="02CD5A31"/>
    <w:rsid w:val="02D45B52"/>
    <w:rsid w:val="02E2D62F"/>
    <w:rsid w:val="02F46C12"/>
    <w:rsid w:val="0315B464"/>
    <w:rsid w:val="031A9A62"/>
    <w:rsid w:val="031E30AB"/>
    <w:rsid w:val="0333417C"/>
    <w:rsid w:val="03377D71"/>
    <w:rsid w:val="03517EFC"/>
    <w:rsid w:val="03592D34"/>
    <w:rsid w:val="03621315"/>
    <w:rsid w:val="036329CB"/>
    <w:rsid w:val="03642D16"/>
    <w:rsid w:val="0374E700"/>
    <w:rsid w:val="03B7C00F"/>
    <w:rsid w:val="03E5882E"/>
    <w:rsid w:val="03E7CFE4"/>
    <w:rsid w:val="03ED2F2D"/>
    <w:rsid w:val="03EEA36F"/>
    <w:rsid w:val="03FD09BA"/>
    <w:rsid w:val="040234B3"/>
    <w:rsid w:val="0403B0BC"/>
    <w:rsid w:val="040514B7"/>
    <w:rsid w:val="042E86FB"/>
    <w:rsid w:val="04403D0F"/>
    <w:rsid w:val="04415764"/>
    <w:rsid w:val="044CE952"/>
    <w:rsid w:val="044E99AD"/>
    <w:rsid w:val="04543BD8"/>
    <w:rsid w:val="046228CC"/>
    <w:rsid w:val="04706526"/>
    <w:rsid w:val="0475E556"/>
    <w:rsid w:val="047A8ADE"/>
    <w:rsid w:val="047D5314"/>
    <w:rsid w:val="048DDA44"/>
    <w:rsid w:val="048DDEB0"/>
    <w:rsid w:val="048F84F7"/>
    <w:rsid w:val="0492A705"/>
    <w:rsid w:val="04A7378A"/>
    <w:rsid w:val="04C2D941"/>
    <w:rsid w:val="04C52223"/>
    <w:rsid w:val="04D9D586"/>
    <w:rsid w:val="05020DEE"/>
    <w:rsid w:val="050EC452"/>
    <w:rsid w:val="05133B8A"/>
    <w:rsid w:val="05167516"/>
    <w:rsid w:val="0535730C"/>
    <w:rsid w:val="053642F8"/>
    <w:rsid w:val="0538263E"/>
    <w:rsid w:val="059C5C04"/>
    <w:rsid w:val="05ADDCAB"/>
    <w:rsid w:val="05D4E33D"/>
    <w:rsid w:val="05DBCA19"/>
    <w:rsid w:val="05E0D927"/>
    <w:rsid w:val="05ED4960"/>
    <w:rsid w:val="05EE6DA5"/>
    <w:rsid w:val="05FE2865"/>
    <w:rsid w:val="0638DE96"/>
    <w:rsid w:val="0647C9B2"/>
    <w:rsid w:val="0650B04F"/>
    <w:rsid w:val="0664739A"/>
    <w:rsid w:val="06688D56"/>
    <w:rsid w:val="066DACD9"/>
    <w:rsid w:val="06720257"/>
    <w:rsid w:val="0681B105"/>
    <w:rsid w:val="068C5D13"/>
    <w:rsid w:val="06923726"/>
    <w:rsid w:val="06AA9DC3"/>
    <w:rsid w:val="06AAEDBC"/>
    <w:rsid w:val="06EADE5E"/>
    <w:rsid w:val="06EBC868"/>
    <w:rsid w:val="06F5AFDD"/>
    <w:rsid w:val="06F76D90"/>
    <w:rsid w:val="06FC10FE"/>
    <w:rsid w:val="070009A6"/>
    <w:rsid w:val="070513B8"/>
    <w:rsid w:val="07080595"/>
    <w:rsid w:val="070814CF"/>
    <w:rsid w:val="0709C17C"/>
    <w:rsid w:val="070BB82E"/>
    <w:rsid w:val="071B38B4"/>
    <w:rsid w:val="072477A9"/>
    <w:rsid w:val="0726ED39"/>
    <w:rsid w:val="072DF882"/>
    <w:rsid w:val="0733F669"/>
    <w:rsid w:val="0738B180"/>
    <w:rsid w:val="073F0C0F"/>
    <w:rsid w:val="0753E449"/>
    <w:rsid w:val="07641DE9"/>
    <w:rsid w:val="076B9F20"/>
    <w:rsid w:val="07BA217E"/>
    <w:rsid w:val="07D7130F"/>
    <w:rsid w:val="07ECF91F"/>
    <w:rsid w:val="07F5C2B8"/>
    <w:rsid w:val="07F6FC77"/>
    <w:rsid w:val="08073259"/>
    <w:rsid w:val="081051AB"/>
    <w:rsid w:val="08287614"/>
    <w:rsid w:val="08345C5A"/>
    <w:rsid w:val="08419372"/>
    <w:rsid w:val="085663CD"/>
    <w:rsid w:val="08569E8A"/>
    <w:rsid w:val="085C0B1C"/>
    <w:rsid w:val="0893A78C"/>
    <w:rsid w:val="0893C8BF"/>
    <w:rsid w:val="09014295"/>
    <w:rsid w:val="094DAC85"/>
    <w:rsid w:val="09517ACF"/>
    <w:rsid w:val="09547803"/>
    <w:rsid w:val="09565B5F"/>
    <w:rsid w:val="09565CA1"/>
    <w:rsid w:val="096AE734"/>
    <w:rsid w:val="096F56FB"/>
    <w:rsid w:val="097239E8"/>
    <w:rsid w:val="09814F5B"/>
    <w:rsid w:val="09964DDB"/>
    <w:rsid w:val="099A4589"/>
    <w:rsid w:val="099F8251"/>
    <w:rsid w:val="09ADF942"/>
    <w:rsid w:val="09AFC87E"/>
    <w:rsid w:val="09DB90BF"/>
    <w:rsid w:val="09EB1E5E"/>
    <w:rsid w:val="0A0546FE"/>
    <w:rsid w:val="0A08D054"/>
    <w:rsid w:val="0A0B3A39"/>
    <w:rsid w:val="0A0D4116"/>
    <w:rsid w:val="0A0F6FCE"/>
    <w:rsid w:val="0A1069C9"/>
    <w:rsid w:val="0A1AB961"/>
    <w:rsid w:val="0A1C5BA1"/>
    <w:rsid w:val="0A1CB042"/>
    <w:rsid w:val="0A21B765"/>
    <w:rsid w:val="0A26EB9C"/>
    <w:rsid w:val="0A455082"/>
    <w:rsid w:val="0A45DEE8"/>
    <w:rsid w:val="0A483ED9"/>
    <w:rsid w:val="0A611DB8"/>
    <w:rsid w:val="0A72583E"/>
    <w:rsid w:val="0A7A9CEF"/>
    <w:rsid w:val="0A8DBD6D"/>
    <w:rsid w:val="0A8EFF65"/>
    <w:rsid w:val="0A991A37"/>
    <w:rsid w:val="0A99ED43"/>
    <w:rsid w:val="0AA06A67"/>
    <w:rsid w:val="0AA22CA6"/>
    <w:rsid w:val="0AB5FF16"/>
    <w:rsid w:val="0AC0C1DC"/>
    <w:rsid w:val="0ACA43B7"/>
    <w:rsid w:val="0ADA7C56"/>
    <w:rsid w:val="0AEF60A4"/>
    <w:rsid w:val="0B105E40"/>
    <w:rsid w:val="0B29B7F7"/>
    <w:rsid w:val="0B317F6D"/>
    <w:rsid w:val="0B46C985"/>
    <w:rsid w:val="0B5512FE"/>
    <w:rsid w:val="0B6AD5A9"/>
    <w:rsid w:val="0B84FD38"/>
    <w:rsid w:val="0B85447C"/>
    <w:rsid w:val="0B9C66BF"/>
    <w:rsid w:val="0B9C9D0D"/>
    <w:rsid w:val="0BA34A7C"/>
    <w:rsid w:val="0BB61A35"/>
    <w:rsid w:val="0BBEBCE4"/>
    <w:rsid w:val="0BE57F3A"/>
    <w:rsid w:val="0BF3FDBD"/>
    <w:rsid w:val="0BF7C634"/>
    <w:rsid w:val="0BF995BF"/>
    <w:rsid w:val="0C08DC9D"/>
    <w:rsid w:val="0C12BDE8"/>
    <w:rsid w:val="0C170D71"/>
    <w:rsid w:val="0C1740BB"/>
    <w:rsid w:val="0C2630D6"/>
    <w:rsid w:val="0C2A3503"/>
    <w:rsid w:val="0C376222"/>
    <w:rsid w:val="0C3A1458"/>
    <w:rsid w:val="0C51971D"/>
    <w:rsid w:val="0C7228A2"/>
    <w:rsid w:val="0C8A538B"/>
    <w:rsid w:val="0C942521"/>
    <w:rsid w:val="0CAB5270"/>
    <w:rsid w:val="0CAEDD40"/>
    <w:rsid w:val="0CC48882"/>
    <w:rsid w:val="0CCF4FF8"/>
    <w:rsid w:val="0CDACC25"/>
    <w:rsid w:val="0CE2612C"/>
    <w:rsid w:val="0D06E86C"/>
    <w:rsid w:val="0D1D8944"/>
    <w:rsid w:val="0D2C6D66"/>
    <w:rsid w:val="0D396D65"/>
    <w:rsid w:val="0D53ED73"/>
    <w:rsid w:val="0D55ED5D"/>
    <w:rsid w:val="0D59E2C1"/>
    <w:rsid w:val="0D5B0F05"/>
    <w:rsid w:val="0DA2035A"/>
    <w:rsid w:val="0DCEB29C"/>
    <w:rsid w:val="0DD98DE5"/>
    <w:rsid w:val="0DDA930B"/>
    <w:rsid w:val="0DE1C769"/>
    <w:rsid w:val="0DEEB790"/>
    <w:rsid w:val="0E037A8D"/>
    <w:rsid w:val="0E2B4160"/>
    <w:rsid w:val="0E44159F"/>
    <w:rsid w:val="0E551370"/>
    <w:rsid w:val="0E5A3DE2"/>
    <w:rsid w:val="0E63CE89"/>
    <w:rsid w:val="0E63EE47"/>
    <w:rsid w:val="0E68C548"/>
    <w:rsid w:val="0E719465"/>
    <w:rsid w:val="0E89A6F5"/>
    <w:rsid w:val="0E89E568"/>
    <w:rsid w:val="0EAF2F98"/>
    <w:rsid w:val="0EB12099"/>
    <w:rsid w:val="0EB28235"/>
    <w:rsid w:val="0EC901FD"/>
    <w:rsid w:val="0ED51255"/>
    <w:rsid w:val="0EFB5C93"/>
    <w:rsid w:val="0F0415B2"/>
    <w:rsid w:val="0F1E597C"/>
    <w:rsid w:val="0F405A2C"/>
    <w:rsid w:val="0F4B37BE"/>
    <w:rsid w:val="0F4DD33D"/>
    <w:rsid w:val="0F5E76ED"/>
    <w:rsid w:val="0F65C081"/>
    <w:rsid w:val="0F6C50B4"/>
    <w:rsid w:val="0F91FCCB"/>
    <w:rsid w:val="0FBB883A"/>
    <w:rsid w:val="0FBD4660"/>
    <w:rsid w:val="0FC1B438"/>
    <w:rsid w:val="0FCA92DA"/>
    <w:rsid w:val="0FF44765"/>
    <w:rsid w:val="1000204D"/>
    <w:rsid w:val="101DAEF5"/>
    <w:rsid w:val="1020D44C"/>
    <w:rsid w:val="102DC3A3"/>
    <w:rsid w:val="102EA5A5"/>
    <w:rsid w:val="103F501B"/>
    <w:rsid w:val="105312B9"/>
    <w:rsid w:val="105A8782"/>
    <w:rsid w:val="10709EA3"/>
    <w:rsid w:val="10776D89"/>
    <w:rsid w:val="1093EAF5"/>
    <w:rsid w:val="10C22572"/>
    <w:rsid w:val="10C83E9A"/>
    <w:rsid w:val="10CE67BE"/>
    <w:rsid w:val="10EEA4B5"/>
    <w:rsid w:val="10F7BD5B"/>
    <w:rsid w:val="1109E786"/>
    <w:rsid w:val="1111C09D"/>
    <w:rsid w:val="111C3CF3"/>
    <w:rsid w:val="11352199"/>
    <w:rsid w:val="1137EFB1"/>
    <w:rsid w:val="1138BD42"/>
    <w:rsid w:val="114C126B"/>
    <w:rsid w:val="115427C1"/>
    <w:rsid w:val="115A3B1F"/>
    <w:rsid w:val="1188F2E5"/>
    <w:rsid w:val="119FCBD3"/>
    <w:rsid w:val="11A35747"/>
    <w:rsid w:val="11A6A965"/>
    <w:rsid w:val="11A873BA"/>
    <w:rsid w:val="11B791FF"/>
    <w:rsid w:val="11CBD2ED"/>
    <w:rsid w:val="11D8F0DA"/>
    <w:rsid w:val="11DF1AB1"/>
    <w:rsid w:val="11E461D5"/>
    <w:rsid w:val="11FFBC25"/>
    <w:rsid w:val="120AB712"/>
    <w:rsid w:val="1211E664"/>
    <w:rsid w:val="121B1743"/>
    <w:rsid w:val="1228A687"/>
    <w:rsid w:val="12326BD8"/>
    <w:rsid w:val="1234B164"/>
    <w:rsid w:val="123ED647"/>
    <w:rsid w:val="124563EC"/>
    <w:rsid w:val="124F554F"/>
    <w:rsid w:val="125EF998"/>
    <w:rsid w:val="1270248D"/>
    <w:rsid w:val="12A61F72"/>
    <w:rsid w:val="12D3700D"/>
    <w:rsid w:val="12E82C01"/>
    <w:rsid w:val="12E88566"/>
    <w:rsid w:val="12F44CB8"/>
    <w:rsid w:val="130A5B61"/>
    <w:rsid w:val="1314C1FB"/>
    <w:rsid w:val="13238863"/>
    <w:rsid w:val="132C3192"/>
    <w:rsid w:val="132E98F1"/>
    <w:rsid w:val="13359877"/>
    <w:rsid w:val="134FAC47"/>
    <w:rsid w:val="13519D4D"/>
    <w:rsid w:val="13632713"/>
    <w:rsid w:val="136D19E1"/>
    <w:rsid w:val="136DCA46"/>
    <w:rsid w:val="1377C927"/>
    <w:rsid w:val="1387E7D5"/>
    <w:rsid w:val="13C45E11"/>
    <w:rsid w:val="13D4A2B7"/>
    <w:rsid w:val="13DC9DD1"/>
    <w:rsid w:val="13EC6BC9"/>
    <w:rsid w:val="13EEF848"/>
    <w:rsid w:val="13F4B926"/>
    <w:rsid w:val="13FA17D9"/>
    <w:rsid w:val="13FFA9A3"/>
    <w:rsid w:val="1404572C"/>
    <w:rsid w:val="141A7DA4"/>
    <w:rsid w:val="1428B329"/>
    <w:rsid w:val="142A782A"/>
    <w:rsid w:val="14301EF7"/>
    <w:rsid w:val="1437DBD5"/>
    <w:rsid w:val="144EB1C1"/>
    <w:rsid w:val="1474FD50"/>
    <w:rsid w:val="14781DDA"/>
    <w:rsid w:val="148E10FE"/>
    <w:rsid w:val="148EB15D"/>
    <w:rsid w:val="149694A8"/>
    <w:rsid w:val="149E19C7"/>
    <w:rsid w:val="149EAA17"/>
    <w:rsid w:val="14A02561"/>
    <w:rsid w:val="14BC10C6"/>
    <w:rsid w:val="14C8A355"/>
    <w:rsid w:val="14F647B9"/>
    <w:rsid w:val="14FBCC2E"/>
    <w:rsid w:val="151E1BDA"/>
    <w:rsid w:val="152B1511"/>
    <w:rsid w:val="1534160C"/>
    <w:rsid w:val="154D6864"/>
    <w:rsid w:val="155D6A01"/>
    <w:rsid w:val="1578F0D0"/>
    <w:rsid w:val="15A220D9"/>
    <w:rsid w:val="15AE248E"/>
    <w:rsid w:val="15B6D020"/>
    <w:rsid w:val="15D0276E"/>
    <w:rsid w:val="15D5B0B7"/>
    <w:rsid w:val="15E94A28"/>
    <w:rsid w:val="15F0C6D5"/>
    <w:rsid w:val="1600FE49"/>
    <w:rsid w:val="16025D82"/>
    <w:rsid w:val="163CD90A"/>
    <w:rsid w:val="163D28D6"/>
    <w:rsid w:val="16420D1D"/>
    <w:rsid w:val="1645DFEE"/>
    <w:rsid w:val="164A0851"/>
    <w:rsid w:val="165BE4B6"/>
    <w:rsid w:val="16627C5F"/>
    <w:rsid w:val="1677F126"/>
    <w:rsid w:val="1696CD04"/>
    <w:rsid w:val="16A5A7F7"/>
    <w:rsid w:val="16ACFBCE"/>
    <w:rsid w:val="16B5BD88"/>
    <w:rsid w:val="16C46A65"/>
    <w:rsid w:val="16CCDD6B"/>
    <w:rsid w:val="16E27F68"/>
    <w:rsid w:val="16EE0130"/>
    <w:rsid w:val="17152C2E"/>
    <w:rsid w:val="171E8C00"/>
    <w:rsid w:val="17284E40"/>
    <w:rsid w:val="172C5CE1"/>
    <w:rsid w:val="17373876"/>
    <w:rsid w:val="17449650"/>
    <w:rsid w:val="1770D017"/>
    <w:rsid w:val="179DF151"/>
    <w:rsid w:val="17A65F0C"/>
    <w:rsid w:val="17A77318"/>
    <w:rsid w:val="17AA913F"/>
    <w:rsid w:val="17BD2996"/>
    <w:rsid w:val="17C07B08"/>
    <w:rsid w:val="17CA049A"/>
    <w:rsid w:val="17E01C92"/>
    <w:rsid w:val="17EAB0DD"/>
    <w:rsid w:val="17EFE5F2"/>
    <w:rsid w:val="17F6A11D"/>
    <w:rsid w:val="180EC5BA"/>
    <w:rsid w:val="182C8E5B"/>
    <w:rsid w:val="183DE12D"/>
    <w:rsid w:val="18600ECE"/>
    <w:rsid w:val="187CA84E"/>
    <w:rsid w:val="18860581"/>
    <w:rsid w:val="189B73B1"/>
    <w:rsid w:val="18A4B821"/>
    <w:rsid w:val="18B18545"/>
    <w:rsid w:val="18DD1EAF"/>
    <w:rsid w:val="18E3DB09"/>
    <w:rsid w:val="18EBEF45"/>
    <w:rsid w:val="1909F4BB"/>
    <w:rsid w:val="19104F1E"/>
    <w:rsid w:val="1920D713"/>
    <w:rsid w:val="1922BD93"/>
    <w:rsid w:val="192920FB"/>
    <w:rsid w:val="194C69A7"/>
    <w:rsid w:val="196875BD"/>
    <w:rsid w:val="197D9074"/>
    <w:rsid w:val="19800E4D"/>
    <w:rsid w:val="198DCA7B"/>
    <w:rsid w:val="19A8D21D"/>
    <w:rsid w:val="19D39BCF"/>
    <w:rsid w:val="19F8E1F4"/>
    <w:rsid w:val="19FE49B6"/>
    <w:rsid w:val="19FF869E"/>
    <w:rsid w:val="1A010727"/>
    <w:rsid w:val="1A0B2EAE"/>
    <w:rsid w:val="1A193F2C"/>
    <w:rsid w:val="1A26C61A"/>
    <w:rsid w:val="1A34AA8B"/>
    <w:rsid w:val="1A4F9D29"/>
    <w:rsid w:val="1A5849D7"/>
    <w:rsid w:val="1A63415C"/>
    <w:rsid w:val="1A6CCAA3"/>
    <w:rsid w:val="1A7576FF"/>
    <w:rsid w:val="1A8F40F4"/>
    <w:rsid w:val="1A9EB97F"/>
    <w:rsid w:val="1AA452DC"/>
    <w:rsid w:val="1AA623AE"/>
    <w:rsid w:val="1AD58E07"/>
    <w:rsid w:val="1ADDF95F"/>
    <w:rsid w:val="1B0E0774"/>
    <w:rsid w:val="1B19FE4D"/>
    <w:rsid w:val="1B1B17B3"/>
    <w:rsid w:val="1B253D6D"/>
    <w:rsid w:val="1B351BDB"/>
    <w:rsid w:val="1B3B65B1"/>
    <w:rsid w:val="1B3FB3A5"/>
    <w:rsid w:val="1B489D66"/>
    <w:rsid w:val="1B48FB22"/>
    <w:rsid w:val="1B5C07B8"/>
    <w:rsid w:val="1B830FEE"/>
    <w:rsid w:val="1B862C5D"/>
    <w:rsid w:val="1B9AA3BA"/>
    <w:rsid w:val="1BCFA3B9"/>
    <w:rsid w:val="1BD52A85"/>
    <w:rsid w:val="1BD9A2AD"/>
    <w:rsid w:val="1BDD2719"/>
    <w:rsid w:val="1BE08261"/>
    <w:rsid w:val="1BE2F9D2"/>
    <w:rsid w:val="1BEB861C"/>
    <w:rsid w:val="1BEC2467"/>
    <w:rsid w:val="1C033099"/>
    <w:rsid w:val="1C0A8F46"/>
    <w:rsid w:val="1C26AFB6"/>
    <w:rsid w:val="1C2F5082"/>
    <w:rsid w:val="1C5D9A8F"/>
    <w:rsid w:val="1C64B839"/>
    <w:rsid w:val="1C6F27CB"/>
    <w:rsid w:val="1C7F0C0D"/>
    <w:rsid w:val="1C84924A"/>
    <w:rsid w:val="1C8C8A4D"/>
    <w:rsid w:val="1CA303CA"/>
    <w:rsid w:val="1CA4D3E1"/>
    <w:rsid w:val="1CB3D459"/>
    <w:rsid w:val="1CBC1B0E"/>
    <w:rsid w:val="1CBFD453"/>
    <w:rsid w:val="1CD9EBC2"/>
    <w:rsid w:val="1CF2082E"/>
    <w:rsid w:val="1CF827D1"/>
    <w:rsid w:val="1D042A53"/>
    <w:rsid w:val="1D0DC178"/>
    <w:rsid w:val="1D0F2254"/>
    <w:rsid w:val="1D145C6F"/>
    <w:rsid w:val="1D157EF3"/>
    <w:rsid w:val="1D1C7632"/>
    <w:rsid w:val="1D280C2E"/>
    <w:rsid w:val="1D350575"/>
    <w:rsid w:val="1D38D921"/>
    <w:rsid w:val="1D408934"/>
    <w:rsid w:val="1D488B45"/>
    <w:rsid w:val="1D59C656"/>
    <w:rsid w:val="1D8E8B22"/>
    <w:rsid w:val="1D982E41"/>
    <w:rsid w:val="1D9B56A4"/>
    <w:rsid w:val="1DA275E7"/>
    <w:rsid w:val="1DA66696"/>
    <w:rsid w:val="1DB2AD11"/>
    <w:rsid w:val="1DB5D787"/>
    <w:rsid w:val="1DE08799"/>
    <w:rsid w:val="1DEE4DF2"/>
    <w:rsid w:val="1DF1E204"/>
    <w:rsid w:val="1E007B2A"/>
    <w:rsid w:val="1E04A498"/>
    <w:rsid w:val="1E0FC3EE"/>
    <w:rsid w:val="1E1E8B72"/>
    <w:rsid w:val="1E4B158C"/>
    <w:rsid w:val="1E4BD993"/>
    <w:rsid w:val="1E620159"/>
    <w:rsid w:val="1E8112F4"/>
    <w:rsid w:val="1E8240C0"/>
    <w:rsid w:val="1E8B8232"/>
    <w:rsid w:val="1E8C200B"/>
    <w:rsid w:val="1E8C617A"/>
    <w:rsid w:val="1E95419B"/>
    <w:rsid w:val="1EA6820A"/>
    <w:rsid w:val="1EB4B844"/>
    <w:rsid w:val="1EC18C3C"/>
    <w:rsid w:val="1EC7B454"/>
    <w:rsid w:val="1ECB31F0"/>
    <w:rsid w:val="1EDA90A3"/>
    <w:rsid w:val="1EF44557"/>
    <w:rsid w:val="1EF88F52"/>
    <w:rsid w:val="1F0FE1F4"/>
    <w:rsid w:val="1F16444B"/>
    <w:rsid w:val="1F1FDCFB"/>
    <w:rsid w:val="1F295AEA"/>
    <w:rsid w:val="1F2E79B1"/>
    <w:rsid w:val="1F34A1B9"/>
    <w:rsid w:val="1F366B45"/>
    <w:rsid w:val="1F404570"/>
    <w:rsid w:val="1F42404B"/>
    <w:rsid w:val="1F4C879F"/>
    <w:rsid w:val="1F51C170"/>
    <w:rsid w:val="1F51E5BF"/>
    <w:rsid w:val="1F55438F"/>
    <w:rsid w:val="1F6B1E6B"/>
    <w:rsid w:val="1F6BC949"/>
    <w:rsid w:val="1F6DD6BB"/>
    <w:rsid w:val="1F7D54AD"/>
    <w:rsid w:val="1F8738B4"/>
    <w:rsid w:val="1F8D6E4F"/>
    <w:rsid w:val="1F914BFC"/>
    <w:rsid w:val="1F98094C"/>
    <w:rsid w:val="1FA2741C"/>
    <w:rsid w:val="1FA7FBAD"/>
    <w:rsid w:val="1FBE78AE"/>
    <w:rsid w:val="1FC54F13"/>
    <w:rsid w:val="1FE74BCC"/>
    <w:rsid w:val="1FF3DC9A"/>
    <w:rsid w:val="1FFB6AD2"/>
    <w:rsid w:val="20135EBE"/>
    <w:rsid w:val="2017CC53"/>
    <w:rsid w:val="20227120"/>
    <w:rsid w:val="20459C6A"/>
    <w:rsid w:val="20462814"/>
    <w:rsid w:val="207D6E66"/>
    <w:rsid w:val="208560DA"/>
    <w:rsid w:val="208BC5D1"/>
    <w:rsid w:val="2091C4B4"/>
    <w:rsid w:val="20A5B219"/>
    <w:rsid w:val="20BD38F1"/>
    <w:rsid w:val="20CACBC6"/>
    <w:rsid w:val="20CEAC2B"/>
    <w:rsid w:val="20E284FD"/>
    <w:rsid w:val="20E56CF4"/>
    <w:rsid w:val="20F7AF0F"/>
    <w:rsid w:val="20FAD934"/>
    <w:rsid w:val="20FB79C6"/>
    <w:rsid w:val="2108D91E"/>
    <w:rsid w:val="210C140C"/>
    <w:rsid w:val="2149FAB1"/>
    <w:rsid w:val="214CCC60"/>
    <w:rsid w:val="21520670"/>
    <w:rsid w:val="215280E8"/>
    <w:rsid w:val="21549C4A"/>
    <w:rsid w:val="215DD8A4"/>
    <w:rsid w:val="218928A6"/>
    <w:rsid w:val="218CFDF3"/>
    <w:rsid w:val="21B2EE96"/>
    <w:rsid w:val="21B8B5C5"/>
    <w:rsid w:val="21EF0789"/>
    <w:rsid w:val="22231EAB"/>
    <w:rsid w:val="222569D4"/>
    <w:rsid w:val="222A87E8"/>
    <w:rsid w:val="222C2529"/>
    <w:rsid w:val="222CADDA"/>
    <w:rsid w:val="2234E780"/>
    <w:rsid w:val="2247E5F7"/>
    <w:rsid w:val="2265E8C9"/>
    <w:rsid w:val="227FE532"/>
    <w:rsid w:val="22A2332D"/>
    <w:rsid w:val="22B02F78"/>
    <w:rsid w:val="22B99837"/>
    <w:rsid w:val="22BDDCBA"/>
    <w:rsid w:val="22CE1C49"/>
    <w:rsid w:val="22E91EB6"/>
    <w:rsid w:val="22EB33F1"/>
    <w:rsid w:val="230A61D1"/>
    <w:rsid w:val="2335249A"/>
    <w:rsid w:val="2345BAD1"/>
    <w:rsid w:val="236ED2F6"/>
    <w:rsid w:val="237223A9"/>
    <w:rsid w:val="237BABA8"/>
    <w:rsid w:val="237CAB08"/>
    <w:rsid w:val="2385A92D"/>
    <w:rsid w:val="2390085F"/>
    <w:rsid w:val="23972360"/>
    <w:rsid w:val="239AD548"/>
    <w:rsid w:val="23B3AE0E"/>
    <w:rsid w:val="23C0E800"/>
    <w:rsid w:val="23CCAAB6"/>
    <w:rsid w:val="23CE44D6"/>
    <w:rsid w:val="23D1D6F3"/>
    <w:rsid w:val="23DFE031"/>
    <w:rsid w:val="23F05463"/>
    <w:rsid w:val="24020489"/>
    <w:rsid w:val="24069059"/>
    <w:rsid w:val="2409FD58"/>
    <w:rsid w:val="2413D356"/>
    <w:rsid w:val="2425CCAF"/>
    <w:rsid w:val="242A5453"/>
    <w:rsid w:val="24429E16"/>
    <w:rsid w:val="245246BE"/>
    <w:rsid w:val="246FCFFF"/>
    <w:rsid w:val="247B7EF6"/>
    <w:rsid w:val="247C341F"/>
    <w:rsid w:val="248AC3AA"/>
    <w:rsid w:val="24A70F26"/>
    <w:rsid w:val="24B2B2B3"/>
    <w:rsid w:val="24B4CAE6"/>
    <w:rsid w:val="24BE5D1E"/>
    <w:rsid w:val="24C5AF25"/>
    <w:rsid w:val="24C5B46C"/>
    <w:rsid w:val="24D65F0D"/>
    <w:rsid w:val="24FCFA55"/>
    <w:rsid w:val="24FD640A"/>
    <w:rsid w:val="251562EC"/>
    <w:rsid w:val="2519034F"/>
    <w:rsid w:val="251ABBBE"/>
    <w:rsid w:val="254D233B"/>
    <w:rsid w:val="2553520A"/>
    <w:rsid w:val="2559DB19"/>
    <w:rsid w:val="256563EE"/>
    <w:rsid w:val="25947AE5"/>
    <w:rsid w:val="259C3967"/>
    <w:rsid w:val="25B9A032"/>
    <w:rsid w:val="25BAC417"/>
    <w:rsid w:val="25C08CE9"/>
    <w:rsid w:val="25C21CDD"/>
    <w:rsid w:val="25D5EDA8"/>
    <w:rsid w:val="25D7D405"/>
    <w:rsid w:val="25F0A5E6"/>
    <w:rsid w:val="25FE3C58"/>
    <w:rsid w:val="26035C4C"/>
    <w:rsid w:val="26126A99"/>
    <w:rsid w:val="26139151"/>
    <w:rsid w:val="26273DF1"/>
    <w:rsid w:val="2653C639"/>
    <w:rsid w:val="265D5217"/>
    <w:rsid w:val="26608A88"/>
    <w:rsid w:val="267422D4"/>
    <w:rsid w:val="26B2A1CA"/>
    <w:rsid w:val="26D3AD86"/>
    <w:rsid w:val="26DC81BA"/>
    <w:rsid w:val="26E6DE45"/>
    <w:rsid w:val="26FD7501"/>
    <w:rsid w:val="26FD9111"/>
    <w:rsid w:val="2707E20B"/>
    <w:rsid w:val="273CA391"/>
    <w:rsid w:val="274071D3"/>
    <w:rsid w:val="2744DC65"/>
    <w:rsid w:val="274A0121"/>
    <w:rsid w:val="27534EEA"/>
    <w:rsid w:val="277F1FA7"/>
    <w:rsid w:val="27917072"/>
    <w:rsid w:val="279A5D7A"/>
    <w:rsid w:val="27AD37E4"/>
    <w:rsid w:val="27B12561"/>
    <w:rsid w:val="27BC78E6"/>
    <w:rsid w:val="27C30519"/>
    <w:rsid w:val="27E2F67D"/>
    <w:rsid w:val="27EAFD60"/>
    <w:rsid w:val="281171BF"/>
    <w:rsid w:val="2822701B"/>
    <w:rsid w:val="284367B7"/>
    <w:rsid w:val="2843F690"/>
    <w:rsid w:val="28575976"/>
    <w:rsid w:val="286B03EC"/>
    <w:rsid w:val="288AD3B7"/>
    <w:rsid w:val="2891E29F"/>
    <w:rsid w:val="28ACCEF2"/>
    <w:rsid w:val="28B3A444"/>
    <w:rsid w:val="28BA1454"/>
    <w:rsid w:val="28BA273B"/>
    <w:rsid w:val="28BF1455"/>
    <w:rsid w:val="28BF3083"/>
    <w:rsid w:val="28E462EE"/>
    <w:rsid w:val="28F96D82"/>
    <w:rsid w:val="2906A6B4"/>
    <w:rsid w:val="2914F0BE"/>
    <w:rsid w:val="2915B749"/>
    <w:rsid w:val="2916AD27"/>
    <w:rsid w:val="29177A31"/>
    <w:rsid w:val="291FDE41"/>
    <w:rsid w:val="294230A0"/>
    <w:rsid w:val="294FD819"/>
    <w:rsid w:val="29517D5E"/>
    <w:rsid w:val="2966AC09"/>
    <w:rsid w:val="296B5A28"/>
    <w:rsid w:val="296CD801"/>
    <w:rsid w:val="296D0370"/>
    <w:rsid w:val="296DC206"/>
    <w:rsid w:val="2973BE71"/>
    <w:rsid w:val="29963036"/>
    <w:rsid w:val="299D7947"/>
    <w:rsid w:val="29A1BC6E"/>
    <w:rsid w:val="29AE0D81"/>
    <w:rsid w:val="29AF9AAE"/>
    <w:rsid w:val="29BCC98B"/>
    <w:rsid w:val="29BD141B"/>
    <w:rsid w:val="29BE5BE1"/>
    <w:rsid w:val="29D5F266"/>
    <w:rsid w:val="29F6CD7D"/>
    <w:rsid w:val="29F836FA"/>
    <w:rsid w:val="2A18E958"/>
    <w:rsid w:val="2A21321C"/>
    <w:rsid w:val="2A21DEF2"/>
    <w:rsid w:val="2A2A9BCD"/>
    <w:rsid w:val="2A2BC02F"/>
    <w:rsid w:val="2A68AA12"/>
    <w:rsid w:val="2A720DE9"/>
    <w:rsid w:val="2A7973E3"/>
    <w:rsid w:val="2A822625"/>
    <w:rsid w:val="2AA29689"/>
    <w:rsid w:val="2AA5959C"/>
    <w:rsid w:val="2AB2E307"/>
    <w:rsid w:val="2AC36511"/>
    <w:rsid w:val="2AE5C43D"/>
    <w:rsid w:val="2B12427A"/>
    <w:rsid w:val="2B27A849"/>
    <w:rsid w:val="2B29CC3E"/>
    <w:rsid w:val="2B3ED56B"/>
    <w:rsid w:val="2B464023"/>
    <w:rsid w:val="2B474B95"/>
    <w:rsid w:val="2B52A4BC"/>
    <w:rsid w:val="2B5D4F9D"/>
    <w:rsid w:val="2B708E7F"/>
    <w:rsid w:val="2B839C31"/>
    <w:rsid w:val="2B8FB9D8"/>
    <w:rsid w:val="2B985E54"/>
    <w:rsid w:val="2BA1D001"/>
    <w:rsid w:val="2BC15AEB"/>
    <w:rsid w:val="2BC33471"/>
    <w:rsid w:val="2BC62F59"/>
    <w:rsid w:val="2BDCD810"/>
    <w:rsid w:val="2BF036D2"/>
    <w:rsid w:val="2BFFE655"/>
    <w:rsid w:val="2C07A899"/>
    <w:rsid w:val="2C0F7B9D"/>
    <w:rsid w:val="2C19B14C"/>
    <w:rsid w:val="2C1B53E3"/>
    <w:rsid w:val="2C22878A"/>
    <w:rsid w:val="2C2D9AE2"/>
    <w:rsid w:val="2C3255E7"/>
    <w:rsid w:val="2C32D831"/>
    <w:rsid w:val="2C458F18"/>
    <w:rsid w:val="2C4E76E7"/>
    <w:rsid w:val="2C6BAB62"/>
    <w:rsid w:val="2C8463E7"/>
    <w:rsid w:val="2CAC603B"/>
    <w:rsid w:val="2CD08660"/>
    <w:rsid w:val="2CDCC207"/>
    <w:rsid w:val="2CE47169"/>
    <w:rsid w:val="2D0B41A1"/>
    <w:rsid w:val="2D114452"/>
    <w:rsid w:val="2D166142"/>
    <w:rsid w:val="2D255C60"/>
    <w:rsid w:val="2D26F84E"/>
    <w:rsid w:val="2D3B1D08"/>
    <w:rsid w:val="2D48A534"/>
    <w:rsid w:val="2D5DA843"/>
    <w:rsid w:val="2D620832"/>
    <w:rsid w:val="2D6C73CE"/>
    <w:rsid w:val="2D911027"/>
    <w:rsid w:val="2DBC8378"/>
    <w:rsid w:val="2DD22A27"/>
    <w:rsid w:val="2DDC9308"/>
    <w:rsid w:val="2DEBFB3D"/>
    <w:rsid w:val="2DF5C547"/>
    <w:rsid w:val="2E010889"/>
    <w:rsid w:val="2E021D04"/>
    <w:rsid w:val="2E07B2CB"/>
    <w:rsid w:val="2E0A45F1"/>
    <w:rsid w:val="2E25E85D"/>
    <w:rsid w:val="2E3EBE0D"/>
    <w:rsid w:val="2E41B6D7"/>
    <w:rsid w:val="2E4F174B"/>
    <w:rsid w:val="2E636B0E"/>
    <w:rsid w:val="2E7A2F56"/>
    <w:rsid w:val="2E7E592C"/>
    <w:rsid w:val="2E95F249"/>
    <w:rsid w:val="2E9BE2F6"/>
    <w:rsid w:val="2EA220E6"/>
    <w:rsid w:val="2EB40C5E"/>
    <w:rsid w:val="2EB9C7E0"/>
    <w:rsid w:val="2EC7A298"/>
    <w:rsid w:val="2ECADD1C"/>
    <w:rsid w:val="2ED7F15E"/>
    <w:rsid w:val="2F1B7745"/>
    <w:rsid w:val="2F1F9605"/>
    <w:rsid w:val="2F2885E6"/>
    <w:rsid w:val="2F4E49C5"/>
    <w:rsid w:val="2F56EBD5"/>
    <w:rsid w:val="2F75F907"/>
    <w:rsid w:val="3018C64E"/>
    <w:rsid w:val="3021FEBB"/>
    <w:rsid w:val="30243E6E"/>
    <w:rsid w:val="3038F8B4"/>
    <w:rsid w:val="30499642"/>
    <w:rsid w:val="3064D35A"/>
    <w:rsid w:val="30737ACB"/>
    <w:rsid w:val="30740CED"/>
    <w:rsid w:val="3082CF8E"/>
    <w:rsid w:val="308AFDD0"/>
    <w:rsid w:val="30901B0B"/>
    <w:rsid w:val="30A18CA7"/>
    <w:rsid w:val="30AABE31"/>
    <w:rsid w:val="30B8D817"/>
    <w:rsid w:val="30EF3727"/>
    <w:rsid w:val="30F1BAF2"/>
    <w:rsid w:val="30F5D527"/>
    <w:rsid w:val="30F95889"/>
    <w:rsid w:val="3105C093"/>
    <w:rsid w:val="310F1EB0"/>
    <w:rsid w:val="3126E126"/>
    <w:rsid w:val="313392C4"/>
    <w:rsid w:val="3134D101"/>
    <w:rsid w:val="313797C1"/>
    <w:rsid w:val="3137FD0A"/>
    <w:rsid w:val="3139098F"/>
    <w:rsid w:val="313AF67E"/>
    <w:rsid w:val="313EFECD"/>
    <w:rsid w:val="3144D1B4"/>
    <w:rsid w:val="31482E22"/>
    <w:rsid w:val="314A223A"/>
    <w:rsid w:val="314B8D9E"/>
    <w:rsid w:val="3153043D"/>
    <w:rsid w:val="31899B5C"/>
    <w:rsid w:val="318DFA91"/>
    <w:rsid w:val="31943676"/>
    <w:rsid w:val="31A21484"/>
    <w:rsid w:val="31AF2EB6"/>
    <w:rsid w:val="31B1DE79"/>
    <w:rsid w:val="31C5FC14"/>
    <w:rsid w:val="31CB4121"/>
    <w:rsid w:val="31E75221"/>
    <w:rsid w:val="31F8EA78"/>
    <w:rsid w:val="32026FCA"/>
    <w:rsid w:val="3220AAA8"/>
    <w:rsid w:val="322DDC3F"/>
    <w:rsid w:val="32543CE1"/>
    <w:rsid w:val="325AE79A"/>
    <w:rsid w:val="32620778"/>
    <w:rsid w:val="32636355"/>
    <w:rsid w:val="32655F77"/>
    <w:rsid w:val="326F81D8"/>
    <w:rsid w:val="3270DDAE"/>
    <w:rsid w:val="3272ABFF"/>
    <w:rsid w:val="327CA7F2"/>
    <w:rsid w:val="32826CB2"/>
    <w:rsid w:val="32A70C64"/>
    <w:rsid w:val="32A81297"/>
    <w:rsid w:val="32AD60D1"/>
    <w:rsid w:val="32BC03B7"/>
    <w:rsid w:val="32C0AA56"/>
    <w:rsid w:val="32F48D0A"/>
    <w:rsid w:val="3305AE32"/>
    <w:rsid w:val="330A91D4"/>
    <w:rsid w:val="3314F903"/>
    <w:rsid w:val="33248069"/>
    <w:rsid w:val="332C1DC6"/>
    <w:rsid w:val="33429580"/>
    <w:rsid w:val="334418F7"/>
    <w:rsid w:val="3347CD68"/>
    <w:rsid w:val="334CE7AC"/>
    <w:rsid w:val="334D4ECE"/>
    <w:rsid w:val="3354B705"/>
    <w:rsid w:val="335AD2C0"/>
    <w:rsid w:val="33637D4C"/>
    <w:rsid w:val="33782B69"/>
    <w:rsid w:val="337A86B8"/>
    <w:rsid w:val="337B162C"/>
    <w:rsid w:val="338590BE"/>
    <w:rsid w:val="338BAC73"/>
    <w:rsid w:val="338CDBD2"/>
    <w:rsid w:val="3395A4A7"/>
    <w:rsid w:val="33A05EA3"/>
    <w:rsid w:val="33A318CC"/>
    <w:rsid w:val="33B05293"/>
    <w:rsid w:val="33B9E201"/>
    <w:rsid w:val="33C376E9"/>
    <w:rsid w:val="33D5E115"/>
    <w:rsid w:val="33F77C6A"/>
    <w:rsid w:val="33FFF642"/>
    <w:rsid w:val="340807E7"/>
    <w:rsid w:val="3417AD6C"/>
    <w:rsid w:val="34469965"/>
    <w:rsid w:val="34488E12"/>
    <w:rsid w:val="3450F812"/>
    <w:rsid w:val="346FBA7F"/>
    <w:rsid w:val="34752B75"/>
    <w:rsid w:val="3482ADCA"/>
    <w:rsid w:val="349102C5"/>
    <w:rsid w:val="349A9478"/>
    <w:rsid w:val="34B4E0A2"/>
    <w:rsid w:val="34BDF62E"/>
    <w:rsid w:val="34BEE549"/>
    <w:rsid w:val="34CD2F1E"/>
    <w:rsid w:val="34D5773B"/>
    <w:rsid w:val="34FE9FF4"/>
    <w:rsid w:val="35078562"/>
    <w:rsid w:val="351A070A"/>
    <w:rsid w:val="351F7211"/>
    <w:rsid w:val="3532B209"/>
    <w:rsid w:val="35382948"/>
    <w:rsid w:val="354CB209"/>
    <w:rsid w:val="354E9EB4"/>
    <w:rsid w:val="354F6B52"/>
    <w:rsid w:val="354FB681"/>
    <w:rsid w:val="355E6E1F"/>
    <w:rsid w:val="35639711"/>
    <w:rsid w:val="3584001B"/>
    <w:rsid w:val="359187D2"/>
    <w:rsid w:val="35AA4C76"/>
    <w:rsid w:val="35BE2785"/>
    <w:rsid w:val="36141C7E"/>
    <w:rsid w:val="361A3824"/>
    <w:rsid w:val="3625ED6D"/>
    <w:rsid w:val="3632337B"/>
    <w:rsid w:val="3638AE4E"/>
    <w:rsid w:val="363F8FE5"/>
    <w:rsid w:val="365ED2D9"/>
    <w:rsid w:val="36644DA7"/>
    <w:rsid w:val="366FB86A"/>
    <w:rsid w:val="3672A9E1"/>
    <w:rsid w:val="3672D457"/>
    <w:rsid w:val="368480B4"/>
    <w:rsid w:val="369629F6"/>
    <w:rsid w:val="36A7C811"/>
    <w:rsid w:val="36AEE58A"/>
    <w:rsid w:val="36AFB030"/>
    <w:rsid w:val="36B4FC04"/>
    <w:rsid w:val="36B929C4"/>
    <w:rsid w:val="36D7AEAA"/>
    <w:rsid w:val="36DB7871"/>
    <w:rsid w:val="36DCDD1A"/>
    <w:rsid w:val="36E1A8AA"/>
    <w:rsid w:val="36E3CDEA"/>
    <w:rsid w:val="36E4D65D"/>
    <w:rsid w:val="3702B50F"/>
    <w:rsid w:val="37095721"/>
    <w:rsid w:val="370E331B"/>
    <w:rsid w:val="37174434"/>
    <w:rsid w:val="371812C3"/>
    <w:rsid w:val="372F49A2"/>
    <w:rsid w:val="3740EB36"/>
    <w:rsid w:val="3741358F"/>
    <w:rsid w:val="37525001"/>
    <w:rsid w:val="3758966A"/>
    <w:rsid w:val="375C3AA7"/>
    <w:rsid w:val="376D27FD"/>
    <w:rsid w:val="37766300"/>
    <w:rsid w:val="379BE531"/>
    <w:rsid w:val="37A67CB1"/>
    <w:rsid w:val="37B55881"/>
    <w:rsid w:val="37BD2574"/>
    <w:rsid w:val="380671EA"/>
    <w:rsid w:val="3817258F"/>
    <w:rsid w:val="3822CB11"/>
    <w:rsid w:val="384D86D0"/>
    <w:rsid w:val="38775D08"/>
    <w:rsid w:val="387B4250"/>
    <w:rsid w:val="387FFB8B"/>
    <w:rsid w:val="3897EB97"/>
    <w:rsid w:val="38A10EAE"/>
    <w:rsid w:val="38B4E7A8"/>
    <w:rsid w:val="38B845B6"/>
    <w:rsid w:val="38D65C24"/>
    <w:rsid w:val="390430B0"/>
    <w:rsid w:val="390D5472"/>
    <w:rsid w:val="393A5C35"/>
    <w:rsid w:val="393FC4FA"/>
    <w:rsid w:val="3945E1AF"/>
    <w:rsid w:val="394B8912"/>
    <w:rsid w:val="394EA28E"/>
    <w:rsid w:val="395CEA4B"/>
    <w:rsid w:val="3971A284"/>
    <w:rsid w:val="3983EF50"/>
    <w:rsid w:val="39970538"/>
    <w:rsid w:val="39B0D180"/>
    <w:rsid w:val="39D7A0FA"/>
    <w:rsid w:val="39DFA297"/>
    <w:rsid w:val="39F6A66C"/>
    <w:rsid w:val="39FF12C9"/>
    <w:rsid w:val="3A00A9A3"/>
    <w:rsid w:val="3A03E73D"/>
    <w:rsid w:val="3A1655E7"/>
    <w:rsid w:val="3A1E6E3C"/>
    <w:rsid w:val="3A4CE8F7"/>
    <w:rsid w:val="3A52A8EA"/>
    <w:rsid w:val="3A7FBEE8"/>
    <w:rsid w:val="3A869D05"/>
    <w:rsid w:val="3A8D0F35"/>
    <w:rsid w:val="3AACC4CD"/>
    <w:rsid w:val="3AAF1E39"/>
    <w:rsid w:val="3AB29B56"/>
    <w:rsid w:val="3AB95D14"/>
    <w:rsid w:val="3ABE34B0"/>
    <w:rsid w:val="3AC51741"/>
    <w:rsid w:val="3AE930B8"/>
    <w:rsid w:val="3AF8DDB7"/>
    <w:rsid w:val="3B1DB83E"/>
    <w:rsid w:val="3B23BE60"/>
    <w:rsid w:val="3B28F5CD"/>
    <w:rsid w:val="3B352F3E"/>
    <w:rsid w:val="3B5427CD"/>
    <w:rsid w:val="3B59FA51"/>
    <w:rsid w:val="3B8052A2"/>
    <w:rsid w:val="3B8432F6"/>
    <w:rsid w:val="3B9AAB2B"/>
    <w:rsid w:val="3B9D7F6C"/>
    <w:rsid w:val="3BD55BF1"/>
    <w:rsid w:val="3BE6056B"/>
    <w:rsid w:val="3C03608D"/>
    <w:rsid w:val="3C068FFE"/>
    <w:rsid w:val="3C09DBE0"/>
    <w:rsid w:val="3C0B21D9"/>
    <w:rsid w:val="3C11AC6C"/>
    <w:rsid w:val="3C27D52F"/>
    <w:rsid w:val="3C290B5D"/>
    <w:rsid w:val="3C5614F7"/>
    <w:rsid w:val="3C57D5D6"/>
    <w:rsid w:val="3C5B5783"/>
    <w:rsid w:val="3C717992"/>
    <w:rsid w:val="3C7855E7"/>
    <w:rsid w:val="3C7DB2B2"/>
    <w:rsid w:val="3C7DF8BF"/>
    <w:rsid w:val="3C83CBCF"/>
    <w:rsid w:val="3C894FB8"/>
    <w:rsid w:val="3C90C947"/>
    <w:rsid w:val="3C9A76A1"/>
    <w:rsid w:val="3CA1DE5C"/>
    <w:rsid w:val="3CA23477"/>
    <w:rsid w:val="3CA8F403"/>
    <w:rsid w:val="3CAB9AB3"/>
    <w:rsid w:val="3CC54F75"/>
    <w:rsid w:val="3CC83AE8"/>
    <w:rsid w:val="3CC97E33"/>
    <w:rsid w:val="3CD15D73"/>
    <w:rsid w:val="3CDBC117"/>
    <w:rsid w:val="3CE3D1A0"/>
    <w:rsid w:val="3D0156C5"/>
    <w:rsid w:val="3D047495"/>
    <w:rsid w:val="3D0F5658"/>
    <w:rsid w:val="3D1F3AB6"/>
    <w:rsid w:val="3D3F840E"/>
    <w:rsid w:val="3D57F981"/>
    <w:rsid w:val="3D68EBF3"/>
    <w:rsid w:val="3D6BDFAD"/>
    <w:rsid w:val="3D6BF84F"/>
    <w:rsid w:val="3D74FCBA"/>
    <w:rsid w:val="3DA3BAA4"/>
    <w:rsid w:val="3DAC8BA3"/>
    <w:rsid w:val="3DB1B82F"/>
    <w:rsid w:val="3DFB694B"/>
    <w:rsid w:val="3E13DC0B"/>
    <w:rsid w:val="3E2DEE79"/>
    <w:rsid w:val="3E3E0FE4"/>
    <w:rsid w:val="3E40E5D6"/>
    <w:rsid w:val="3E40EB27"/>
    <w:rsid w:val="3E4F3C2A"/>
    <w:rsid w:val="3E5DC9AC"/>
    <w:rsid w:val="3E5F7CDE"/>
    <w:rsid w:val="3E6B55FA"/>
    <w:rsid w:val="3E80336A"/>
    <w:rsid w:val="3E8A5B01"/>
    <w:rsid w:val="3E93F800"/>
    <w:rsid w:val="3E9E3DDD"/>
    <w:rsid w:val="3EA43F32"/>
    <w:rsid w:val="3EC17A0B"/>
    <w:rsid w:val="3EDCAB71"/>
    <w:rsid w:val="3EFA5EA7"/>
    <w:rsid w:val="3EFBFC65"/>
    <w:rsid w:val="3F010E34"/>
    <w:rsid w:val="3F0F3122"/>
    <w:rsid w:val="3F1182D7"/>
    <w:rsid w:val="3F388AB7"/>
    <w:rsid w:val="3F452DCA"/>
    <w:rsid w:val="3F4629F3"/>
    <w:rsid w:val="3F4CCD46"/>
    <w:rsid w:val="3F78B371"/>
    <w:rsid w:val="3F7F59B2"/>
    <w:rsid w:val="3FA6747B"/>
    <w:rsid w:val="3FA7B179"/>
    <w:rsid w:val="3FE271C1"/>
    <w:rsid w:val="3FF3FFCE"/>
    <w:rsid w:val="3FFDBAF0"/>
    <w:rsid w:val="400618AC"/>
    <w:rsid w:val="400A3F3B"/>
    <w:rsid w:val="401FCA90"/>
    <w:rsid w:val="4024DEC7"/>
    <w:rsid w:val="403DF7F0"/>
    <w:rsid w:val="4046AF84"/>
    <w:rsid w:val="405C812E"/>
    <w:rsid w:val="40650FEE"/>
    <w:rsid w:val="406A2624"/>
    <w:rsid w:val="4071FDC1"/>
    <w:rsid w:val="407CA6AD"/>
    <w:rsid w:val="4087C693"/>
    <w:rsid w:val="409CB83C"/>
    <w:rsid w:val="409F008E"/>
    <w:rsid w:val="40A0F1CE"/>
    <w:rsid w:val="40B31EB3"/>
    <w:rsid w:val="40B995E2"/>
    <w:rsid w:val="40D2852C"/>
    <w:rsid w:val="40DCC6B3"/>
    <w:rsid w:val="40F9B886"/>
    <w:rsid w:val="41159E5D"/>
    <w:rsid w:val="41235015"/>
    <w:rsid w:val="412D8449"/>
    <w:rsid w:val="413DA07B"/>
    <w:rsid w:val="4144090F"/>
    <w:rsid w:val="4168400F"/>
    <w:rsid w:val="416A5D0C"/>
    <w:rsid w:val="417EBC0C"/>
    <w:rsid w:val="418BA973"/>
    <w:rsid w:val="418F3FFD"/>
    <w:rsid w:val="4191D3B3"/>
    <w:rsid w:val="4195E729"/>
    <w:rsid w:val="41AEF4F4"/>
    <w:rsid w:val="41AF6A06"/>
    <w:rsid w:val="41B88E43"/>
    <w:rsid w:val="41D06B00"/>
    <w:rsid w:val="41FAFBB0"/>
    <w:rsid w:val="421D728D"/>
    <w:rsid w:val="4230042C"/>
    <w:rsid w:val="4235B78C"/>
    <w:rsid w:val="42404E12"/>
    <w:rsid w:val="42512825"/>
    <w:rsid w:val="425D8D3F"/>
    <w:rsid w:val="4297905D"/>
    <w:rsid w:val="42A79712"/>
    <w:rsid w:val="42BA154C"/>
    <w:rsid w:val="42BA5259"/>
    <w:rsid w:val="42C26C94"/>
    <w:rsid w:val="42D10100"/>
    <w:rsid w:val="42D6CCFE"/>
    <w:rsid w:val="42D9806A"/>
    <w:rsid w:val="42E0B89F"/>
    <w:rsid w:val="42E1A209"/>
    <w:rsid w:val="43055BD7"/>
    <w:rsid w:val="430FD0E0"/>
    <w:rsid w:val="432442A0"/>
    <w:rsid w:val="434AC6C1"/>
    <w:rsid w:val="434E615A"/>
    <w:rsid w:val="43606695"/>
    <w:rsid w:val="436A4D4C"/>
    <w:rsid w:val="438B4682"/>
    <w:rsid w:val="43A30C03"/>
    <w:rsid w:val="43A5E774"/>
    <w:rsid w:val="43C70EFE"/>
    <w:rsid w:val="43CF7740"/>
    <w:rsid w:val="43ED5FD7"/>
    <w:rsid w:val="44065B44"/>
    <w:rsid w:val="44180035"/>
    <w:rsid w:val="4418C63F"/>
    <w:rsid w:val="44273151"/>
    <w:rsid w:val="44319EE5"/>
    <w:rsid w:val="4434C31C"/>
    <w:rsid w:val="445F214E"/>
    <w:rsid w:val="445F9E0D"/>
    <w:rsid w:val="447338A8"/>
    <w:rsid w:val="447E976B"/>
    <w:rsid w:val="447FE889"/>
    <w:rsid w:val="44882D81"/>
    <w:rsid w:val="449BD743"/>
    <w:rsid w:val="449C1F56"/>
    <w:rsid w:val="449E4ECA"/>
    <w:rsid w:val="449ED37C"/>
    <w:rsid w:val="44B11B98"/>
    <w:rsid w:val="44B64F5C"/>
    <w:rsid w:val="44BC6637"/>
    <w:rsid w:val="44D8AB8A"/>
    <w:rsid w:val="44DD5A33"/>
    <w:rsid w:val="44EF2CA2"/>
    <w:rsid w:val="44F5FCFF"/>
    <w:rsid w:val="45000C82"/>
    <w:rsid w:val="450FA831"/>
    <w:rsid w:val="451A5BE3"/>
    <w:rsid w:val="451AEB44"/>
    <w:rsid w:val="45367413"/>
    <w:rsid w:val="453B38BB"/>
    <w:rsid w:val="453F7A9D"/>
    <w:rsid w:val="456EDACC"/>
    <w:rsid w:val="456F51FA"/>
    <w:rsid w:val="458CEBEC"/>
    <w:rsid w:val="45B82CD7"/>
    <w:rsid w:val="45C19680"/>
    <w:rsid w:val="45C351B7"/>
    <w:rsid w:val="45D2BA4D"/>
    <w:rsid w:val="45D5A7ED"/>
    <w:rsid w:val="45E4D47C"/>
    <w:rsid w:val="4606812D"/>
    <w:rsid w:val="462F8774"/>
    <w:rsid w:val="463CB1C6"/>
    <w:rsid w:val="464AA047"/>
    <w:rsid w:val="465ACE27"/>
    <w:rsid w:val="465BFA43"/>
    <w:rsid w:val="466ACA3C"/>
    <w:rsid w:val="46A3818F"/>
    <w:rsid w:val="46A706A5"/>
    <w:rsid w:val="46AF6ABB"/>
    <w:rsid w:val="46BE0927"/>
    <w:rsid w:val="4708AF96"/>
    <w:rsid w:val="47133BD5"/>
    <w:rsid w:val="471EE09F"/>
    <w:rsid w:val="472A3D7E"/>
    <w:rsid w:val="473045E4"/>
    <w:rsid w:val="4735D00C"/>
    <w:rsid w:val="474232E5"/>
    <w:rsid w:val="47486C0A"/>
    <w:rsid w:val="4754A930"/>
    <w:rsid w:val="47792BB8"/>
    <w:rsid w:val="4779926B"/>
    <w:rsid w:val="477EB004"/>
    <w:rsid w:val="47848B92"/>
    <w:rsid w:val="47947BEA"/>
    <w:rsid w:val="47CB1490"/>
    <w:rsid w:val="47D109A1"/>
    <w:rsid w:val="47D6332F"/>
    <w:rsid w:val="48163967"/>
    <w:rsid w:val="482E05C8"/>
    <w:rsid w:val="48301638"/>
    <w:rsid w:val="483EFBF7"/>
    <w:rsid w:val="48416D55"/>
    <w:rsid w:val="48460AF3"/>
    <w:rsid w:val="484A7A49"/>
    <w:rsid w:val="487BF41F"/>
    <w:rsid w:val="4899D99F"/>
    <w:rsid w:val="48B4D2F4"/>
    <w:rsid w:val="48C4BE2B"/>
    <w:rsid w:val="48D0D5AB"/>
    <w:rsid w:val="48D1A156"/>
    <w:rsid w:val="48D1C456"/>
    <w:rsid w:val="48E7C6A7"/>
    <w:rsid w:val="48ECBC3F"/>
    <w:rsid w:val="48FC1C4F"/>
    <w:rsid w:val="49305B5F"/>
    <w:rsid w:val="493401DC"/>
    <w:rsid w:val="496BE35D"/>
    <w:rsid w:val="497EC2AE"/>
    <w:rsid w:val="4984B803"/>
    <w:rsid w:val="4997B489"/>
    <w:rsid w:val="49DAF848"/>
    <w:rsid w:val="49E39F00"/>
    <w:rsid w:val="49ED3E5E"/>
    <w:rsid w:val="4A0571BB"/>
    <w:rsid w:val="4A0DA551"/>
    <w:rsid w:val="4A264D8B"/>
    <w:rsid w:val="4A3CDBD2"/>
    <w:rsid w:val="4A3FE6F5"/>
    <w:rsid w:val="4A4D47B0"/>
    <w:rsid w:val="4A5AF8E9"/>
    <w:rsid w:val="4A62222A"/>
    <w:rsid w:val="4A63210F"/>
    <w:rsid w:val="4A72EB2F"/>
    <w:rsid w:val="4A74B883"/>
    <w:rsid w:val="4A8BC579"/>
    <w:rsid w:val="4A8CEB1B"/>
    <w:rsid w:val="4A992FDF"/>
    <w:rsid w:val="4AB3B9EF"/>
    <w:rsid w:val="4ACCFA0E"/>
    <w:rsid w:val="4AFC3BAF"/>
    <w:rsid w:val="4B0EA15B"/>
    <w:rsid w:val="4B11C064"/>
    <w:rsid w:val="4B3C3B47"/>
    <w:rsid w:val="4B4C479E"/>
    <w:rsid w:val="4B6637B4"/>
    <w:rsid w:val="4B760E33"/>
    <w:rsid w:val="4B77AA3E"/>
    <w:rsid w:val="4B7CEA7B"/>
    <w:rsid w:val="4B7D4565"/>
    <w:rsid w:val="4B85A703"/>
    <w:rsid w:val="4B9969DE"/>
    <w:rsid w:val="4B9CC6CB"/>
    <w:rsid w:val="4BC86B3D"/>
    <w:rsid w:val="4BDC4A6A"/>
    <w:rsid w:val="4C029184"/>
    <w:rsid w:val="4C082316"/>
    <w:rsid w:val="4C154E2D"/>
    <w:rsid w:val="4C2CEB3D"/>
    <w:rsid w:val="4C31D606"/>
    <w:rsid w:val="4C4B7B0A"/>
    <w:rsid w:val="4C5CBC99"/>
    <w:rsid w:val="4C732C11"/>
    <w:rsid w:val="4C986EBC"/>
    <w:rsid w:val="4C9A1FF7"/>
    <w:rsid w:val="4CE27870"/>
    <w:rsid w:val="4D11A630"/>
    <w:rsid w:val="4D1324F6"/>
    <w:rsid w:val="4D1E00AE"/>
    <w:rsid w:val="4D21E9C7"/>
    <w:rsid w:val="4D2BABAA"/>
    <w:rsid w:val="4D304336"/>
    <w:rsid w:val="4D62D678"/>
    <w:rsid w:val="4D65A3EC"/>
    <w:rsid w:val="4D6E3BEB"/>
    <w:rsid w:val="4D74ADDA"/>
    <w:rsid w:val="4D895F2F"/>
    <w:rsid w:val="4D97AFDF"/>
    <w:rsid w:val="4DB86090"/>
    <w:rsid w:val="4DD586EE"/>
    <w:rsid w:val="4DFA9974"/>
    <w:rsid w:val="4E29E26A"/>
    <w:rsid w:val="4E3181A3"/>
    <w:rsid w:val="4E3AF2CE"/>
    <w:rsid w:val="4E3B2E74"/>
    <w:rsid w:val="4E5DE745"/>
    <w:rsid w:val="4E745B0A"/>
    <w:rsid w:val="4E8405A7"/>
    <w:rsid w:val="4E98A081"/>
    <w:rsid w:val="4E9DBEBC"/>
    <w:rsid w:val="4E9E235E"/>
    <w:rsid w:val="4EC7F1C3"/>
    <w:rsid w:val="4EC874F9"/>
    <w:rsid w:val="4ECBF22B"/>
    <w:rsid w:val="4ECE5813"/>
    <w:rsid w:val="4EF44201"/>
    <w:rsid w:val="4F14863A"/>
    <w:rsid w:val="4F155F83"/>
    <w:rsid w:val="4F2AC36F"/>
    <w:rsid w:val="4F2C99FD"/>
    <w:rsid w:val="4F3047FE"/>
    <w:rsid w:val="4F32199D"/>
    <w:rsid w:val="4F523E73"/>
    <w:rsid w:val="4F5CF53B"/>
    <w:rsid w:val="4F5F9E74"/>
    <w:rsid w:val="4F756F46"/>
    <w:rsid w:val="4F7A3F05"/>
    <w:rsid w:val="4F9FA592"/>
    <w:rsid w:val="4FA35D6C"/>
    <w:rsid w:val="4FA5955F"/>
    <w:rsid w:val="4FA93F42"/>
    <w:rsid w:val="4FE8C870"/>
    <w:rsid w:val="5004FAB6"/>
    <w:rsid w:val="500F8FAB"/>
    <w:rsid w:val="501E0B38"/>
    <w:rsid w:val="5022B64B"/>
    <w:rsid w:val="502598EE"/>
    <w:rsid w:val="50460EE8"/>
    <w:rsid w:val="504AC2D6"/>
    <w:rsid w:val="505903E1"/>
    <w:rsid w:val="5065057A"/>
    <w:rsid w:val="506BB2EA"/>
    <w:rsid w:val="508AB99C"/>
    <w:rsid w:val="50A0A730"/>
    <w:rsid w:val="50B9705F"/>
    <w:rsid w:val="50C2DD27"/>
    <w:rsid w:val="50C4AFD2"/>
    <w:rsid w:val="50E196EE"/>
    <w:rsid w:val="50E4B1A9"/>
    <w:rsid w:val="50EC21E9"/>
    <w:rsid w:val="50F24650"/>
    <w:rsid w:val="50F28D20"/>
    <w:rsid w:val="50F4FCEB"/>
    <w:rsid w:val="5106DBAF"/>
    <w:rsid w:val="5112BD05"/>
    <w:rsid w:val="511389C2"/>
    <w:rsid w:val="514A827A"/>
    <w:rsid w:val="515A4A1A"/>
    <w:rsid w:val="51665B9A"/>
    <w:rsid w:val="51A08BD2"/>
    <w:rsid w:val="51A3A2E6"/>
    <w:rsid w:val="51B39D83"/>
    <w:rsid w:val="51C00EC3"/>
    <w:rsid w:val="51C8A8C9"/>
    <w:rsid w:val="51C9A040"/>
    <w:rsid w:val="51CC81D9"/>
    <w:rsid w:val="51D3A192"/>
    <w:rsid w:val="51E9C718"/>
    <w:rsid w:val="51F18289"/>
    <w:rsid w:val="51F68261"/>
    <w:rsid w:val="52087063"/>
    <w:rsid w:val="52432609"/>
    <w:rsid w:val="524930A2"/>
    <w:rsid w:val="5256B54B"/>
    <w:rsid w:val="526EB815"/>
    <w:rsid w:val="52774ED9"/>
    <w:rsid w:val="5293A508"/>
    <w:rsid w:val="52CAEA2D"/>
    <w:rsid w:val="52CE907C"/>
    <w:rsid w:val="52E176E6"/>
    <w:rsid w:val="52E4BC68"/>
    <w:rsid w:val="52F5A6D5"/>
    <w:rsid w:val="52FC633F"/>
    <w:rsid w:val="5316CC96"/>
    <w:rsid w:val="5318493C"/>
    <w:rsid w:val="531FC8CF"/>
    <w:rsid w:val="532B2285"/>
    <w:rsid w:val="532FE856"/>
    <w:rsid w:val="533B82D2"/>
    <w:rsid w:val="53408879"/>
    <w:rsid w:val="5354316F"/>
    <w:rsid w:val="5367ED0C"/>
    <w:rsid w:val="537876EA"/>
    <w:rsid w:val="53829B6B"/>
    <w:rsid w:val="53896D41"/>
    <w:rsid w:val="5391A273"/>
    <w:rsid w:val="53B64B4E"/>
    <w:rsid w:val="53C705C1"/>
    <w:rsid w:val="53CD4774"/>
    <w:rsid w:val="53DB1A42"/>
    <w:rsid w:val="53DF300E"/>
    <w:rsid w:val="53E325AE"/>
    <w:rsid w:val="53ECF239"/>
    <w:rsid w:val="53FC4AC2"/>
    <w:rsid w:val="540ABFE0"/>
    <w:rsid w:val="540E9751"/>
    <w:rsid w:val="54149883"/>
    <w:rsid w:val="541802E4"/>
    <w:rsid w:val="5420D4A7"/>
    <w:rsid w:val="5430A362"/>
    <w:rsid w:val="5465586B"/>
    <w:rsid w:val="54A2806C"/>
    <w:rsid w:val="54AA664F"/>
    <w:rsid w:val="54C90FAD"/>
    <w:rsid w:val="54CA8068"/>
    <w:rsid w:val="54E23AF6"/>
    <w:rsid w:val="54F695E8"/>
    <w:rsid w:val="54FC4F06"/>
    <w:rsid w:val="55048444"/>
    <w:rsid w:val="55268FCB"/>
    <w:rsid w:val="553DA539"/>
    <w:rsid w:val="5549E771"/>
    <w:rsid w:val="5561953D"/>
    <w:rsid w:val="55633D19"/>
    <w:rsid w:val="55796FB7"/>
    <w:rsid w:val="558156DA"/>
    <w:rsid w:val="55A6A4BC"/>
    <w:rsid w:val="55B8192E"/>
    <w:rsid w:val="55B8F4DB"/>
    <w:rsid w:val="55D8A2D1"/>
    <w:rsid w:val="55EE9581"/>
    <w:rsid w:val="5620FC6F"/>
    <w:rsid w:val="5622EFE7"/>
    <w:rsid w:val="564F2E78"/>
    <w:rsid w:val="5665D319"/>
    <w:rsid w:val="5669C194"/>
    <w:rsid w:val="567262B4"/>
    <w:rsid w:val="5686C465"/>
    <w:rsid w:val="568ACF06"/>
    <w:rsid w:val="56C38DD9"/>
    <w:rsid w:val="56DDE1B5"/>
    <w:rsid w:val="56E924F6"/>
    <w:rsid w:val="56EB9066"/>
    <w:rsid w:val="56F5CAE0"/>
    <w:rsid w:val="56FD7C61"/>
    <w:rsid w:val="5703EA55"/>
    <w:rsid w:val="5718A22B"/>
    <w:rsid w:val="5738C003"/>
    <w:rsid w:val="573E4764"/>
    <w:rsid w:val="573E4944"/>
    <w:rsid w:val="57543429"/>
    <w:rsid w:val="57546C79"/>
    <w:rsid w:val="5756C5CB"/>
    <w:rsid w:val="5774FF1D"/>
    <w:rsid w:val="577BE9CC"/>
    <w:rsid w:val="5787EA97"/>
    <w:rsid w:val="57986DA0"/>
    <w:rsid w:val="57A27CEE"/>
    <w:rsid w:val="57B0F9A2"/>
    <w:rsid w:val="57B1F878"/>
    <w:rsid w:val="57B89602"/>
    <w:rsid w:val="57D2DB9D"/>
    <w:rsid w:val="57DEC529"/>
    <w:rsid w:val="57E6BBF1"/>
    <w:rsid w:val="58010573"/>
    <w:rsid w:val="5810021B"/>
    <w:rsid w:val="5813667B"/>
    <w:rsid w:val="58403686"/>
    <w:rsid w:val="584AB110"/>
    <w:rsid w:val="584EC55D"/>
    <w:rsid w:val="5852953B"/>
    <w:rsid w:val="58586642"/>
    <w:rsid w:val="586B5FFA"/>
    <w:rsid w:val="586DBF05"/>
    <w:rsid w:val="5873D640"/>
    <w:rsid w:val="58759736"/>
    <w:rsid w:val="5877D50B"/>
    <w:rsid w:val="5898749D"/>
    <w:rsid w:val="58A0AA7E"/>
    <w:rsid w:val="58B2DF0C"/>
    <w:rsid w:val="58B41168"/>
    <w:rsid w:val="58C01FD4"/>
    <w:rsid w:val="58C9287E"/>
    <w:rsid w:val="58D82E04"/>
    <w:rsid w:val="58D8A057"/>
    <w:rsid w:val="58DFB9C4"/>
    <w:rsid w:val="58E00B4C"/>
    <w:rsid w:val="58E1E302"/>
    <w:rsid w:val="58ED70BF"/>
    <w:rsid w:val="5908D463"/>
    <w:rsid w:val="5921B614"/>
    <w:rsid w:val="5937C4D2"/>
    <w:rsid w:val="593D638B"/>
    <w:rsid w:val="593ED5FC"/>
    <w:rsid w:val="59403E66"/>
    <w:rsid w:val="598FD506"/>
    <w:rsid w:val="599B9677"/>
    <w:rsid w:val="599E51AB"/>
    <w:rsid w:val="59C70497"/>
    <w:rsid w:val="59C739FD"/>
    <w:rsid w:val="59CB18C5"/>
    <w:rsid w:val="59D3D864"/>
    <w:rsid w:val="59D4832A"/>
    <w:rsid w:val="59D68765"/>
    <w:rsid w:val="59DEFA56"/>
    <w:rsid w:val="59EA8620"/>
    <w:rsid w:val="59F8382C"/>
    <w:rsid w:val="59FE4106"/>
    <w:rsid w:val="5A01190A"/>
    <w:rsid w:val="5A154059"/>
    <w:rsid w:val="5A224DA6"/>
    <w:rsid w:val="5A32A93A"/>
    <w:rsid w:val="5A7EE025"/>
    <w:rsid w:val="5A9B6B4A"/>
    <w:rsid w:val="5AAB8DEE"/>
    <w:rsid w:val="5AAE5EB8"/>
    <w:rsid w:val="5AE19D25"/>
    <w:rsid w:val="5B07700C"/>
    <w:rsid w:val="5B146C25"/>
    <w:rsid w:val="5B1A6C87"/>
    <w:rsid w:val="5B1EC5E6"/>
    <w:rsid w:val="5B22951C"/>
    <w:rsid w:val="5B301543"/>
    <w:rsid w:val="5B4B00F9"/>
    <w:rsid w:val="5B615A1E"/>
    <w:rsid w:val="5B61C17D"/>
    <w:rsid w:val="5B62AF5C"/>
    <w:rsid w:val="5B77252F"/>
    <w:rsid w:val="5B7F922F"/>
    <w:rsid w:val="5B811EDA"/>
    <w:rsid w:val="5B8DC715"/>
    <w:rsid w:val="5B916B20"/>
    <w:rsid w:val="5B94C052"/>
    <w:rsid w:val="5B9C587E"/>
    <w:rsid w:val="5BA243AA"/>
    <w:rsid w:val="5BABA8AE"/>
    <w:rsid w:val="5BBDF10D"/>
    <w:rsid w:val="5BCDC0C6"/>
    <w:rsid w:val="5BD9BEB8"/>
    <w:rsid w:val="5BDC6061"/>
    <w:rsid w:val="5BE22279"/>
    <w:rsid w:val="5BEA52DE"/>
    <w:rsid w:val="5BF480CC"/>
    <w:rsid w:val="5BF97E42"/>
    <w:rsid w:val="5C0ACA41"/>
    <w:rsid w:val="5C0B03BA"/>
    <w:rsid w:val="5C29E24F"/>
    <w:rsid w:val="5C2D3CD9"/>
    <w:rsid w:val="5C3E3255"/>
    <w:rsid w:val="5C62463F"/>
    <w:rsid w:val="5C6A4E48"/>
    <w:rsid w:val="5C6BE005"/>
    <w:rsid w:val="5C7F9D33"/>
    <w:rsid w:val="5C8B1BF7"/>
    <w:rsid w:val="5C8C6DA3"/>
    <w:rsid w:val="5CA478B2"/>
    <w:rsid w:val="5CA67F52"/>
    <w:rsid w:val="5CB2283D"/>
    <w:rsid w:val="5CBF2213"/>
    <w:rsid w:val="5CC827B1"/>
    <w:rsid w:val="5CD1AE64"/>
    <w:rsid w:val="5CDD09B6"/>
    <w:rsid w:val="5D012669"/>
    <w:rsid w:val="5D076DB3"/>
    <w:rsid w:val="5D1118DA"/>
    <w:rsid w:val="5D149C64"/>
    <w:rsid w:val="5D16EFD0"/>
    <w:rsid w:val="5D5D62A8"/>
    <w:rsid w:val="5D68E327"/>
    <w:rsid w:val="5D885E38"/>
    <w:rsid w:val="5D8E1E56"/>
    <w:rsid w:val="5D971A4B"/>
    <w:rsid w:val="5DA1375A"/>
    <w:rsid w:val="5DD180A4"/>
    <w:rsid w:val="5DD1C5C2"/>
    <w:rsid w:val="5DD80D80"/>
    <w:rsid w:val="5DDC8DB8"/>
    <w:rsid w:val="5DDFFC41"/>
    <w:rsid w:val="5DE1EE9C"/>
    <w:rsid w:val="5DE7D393"/>
    <w:rsid w:val="5DFFB31A"/>
    <w:rsid w:val="5E013C27"/>
    <w:rsid w:val="5E07A725"/>
    <w:rsid w:val="5E1A6C86"/>
    <w:rsid w:val="5E313AB4"/>
    <w:rsid w:val="5E3B0604"/>
    <w:rsid w:val="5E471710"/>
    <w:rsid w:val="5E4EFD11"/>
    <w:rsid w:val="5E519D04"/>
    <w:rsid w:val="5E5FD307"/>
    <w:rsid w:val="5E70FAF2"/>
    <w:rsid w:val="5E84E388"/>
    <w:rsid w:val="5E9686EC"/>
    <w:rsid w:val="5EAAB2B4"/>
    <w:rsid w:val="5EB85E17"/>
    <w:rsid w:val="5EC28CBB"/>
    <w:rsid w:val="5EC30214"/>
    <w:rsid w:val="5ED6ED76"/>
    <w:rsid w:val="5EDF40FB"/>
    <w:rsid w:val="5EE0A1CD"/>
    <w:rsid w:val="5EED0C12"/>
    <w:rsid w:val="5F24BA13"/>
    <w:rsid w:val="5F33A515"/>
    <w:rsid w:val="5F3791DD"/>
    <w:rsid w:val="5F38A582"/>
    <w:rsid w:val="5F5DFAF2"/>
    <w:rsid w:val="5F64411F"/>
    <w:rsid w:val="5F7F36B8"/>
    <w:rsid w:val="5F95A24F"/>
    <w:rsid w:val="5F9FB994"/>
    <w:rsid w:val="5FB182BD"/>
    <w:rsid w:val="5FBB9D50"/>
    <w:rsid w:val="5FBE7FCE"/>
    <w:rsid w:val="5FC24E32"/>
    <w:rsid w:val="5FCAF989"/>
    <w:rsid w:val="5FE4B8E1"/>
    <w:rsid w:val="5FF26BDA"/>
    <w:rsid w:val="600F87D8"/>
    <w:rsid w:val="601DCD29"/>
    <w:rsid w:val="602D4144"/>
    <w:rsid w:val="6036615F"/>
    <w:rsid w:val="603AE5C0"/>
    <w:rsid w:val="603DCDD8"/>
    <w:rsid w:val="6040531E"/>
    <w:rsid w:val="606EE798"/>
    <w:rsid w:val="609297ED"/>
    <w:rsid w:val="60B3A8D3"/>
    <w:rsid w:val="60BC47A9"/>
    <w:rsid w:val="60C1720E"/>
    <w:rsid w:val="60C2E09D"/>
    <w:rsid w:val="60E450F6"/>
    <w:rsid w:val="60E85FF4"/>
    <w:rsid w:val="6113A3BF"/>
    <w:rsid w:val="611B9084"/>
    <w:rsid w:val="61314CB3"/>
    <w:rsid w:val="6149C191"/>
    <w:rsid w:val="6153D598"/>
    <w:rsid w:val="61676C4C"/>
    <w:rsid w:val="6186E0DD"/>
    <w:rsid w:val="61887AE4"/>
    <w:rsid w:val="61A28E9F"/>
    <w:rsid w:val="61AD6E43"/>
    <w:rsid w:val="61C1EF91"/>
    <w:rsid w:val="61CAE990"/>
    <w:rsid w:val="61CB5514"/>
    <w:rsid w:val="61E27858"/>
    <w:rsid w:val="622F0923"/>
    <w:rsid w:val="62381678"/>
    <w:rsid w:val="623D8ECF"/>
    <w:rsid w:val="625B4A0C"/>
    <w:rsid w:val="626022DE"/>
    <w:rsid w:val="6263AF87"/>
    <w:rsid w:val="6266A120"/>
    <w:rsid w:val="626BAD38"/>
    <w:rsid w:val="628B949C"/>
    <w:rsid w:val="628D4840"/>
    <w:rsid w:val="628F030C"/>
    <w:rsid w:val="629328B9"/>
    <w:rsid w:val="6299857D"/>
    <w:rsid w:val="62B4C2E7"/>
    <w:rsid w:val="62B5F9C1"/>
    <w:rsid w:val="62CA4696"/>
    <w:rsid w:val="62CD67FC"/>
    <w:rsid w:val="62EDB1A6"/>
    <w:rsid w:val="62FAC450"/>
    <w:rsid w:val="631B17B1"/>
    <w:rsid w:val="632084A8"/>
    <w:rsid w:val="632282E3"/>
    <w:rsid w:val="63252DC3"/>
    <w:rsid w:val="6326F2C2"/>
    <w:rsid w:val="632A8984"/>
    <w:rsid w:val="6331CA0C"/>
    <w:rsid w:val="6337F623"/>
    <w:rsid w:val="635BD249"/>
    <w:rsid w:val="635F71BB"/>
    <w:rsid w:val="637F1677"/>
    <w:rsid w:val="6382736C"/>
    <w:rsid w:val="639BEDC1"/>
    <w:rsid w:val="63B7EAE0"/>
    <w:rsid w:val="63B9CCB7"/>
    <w:rsid w:val="63D79145"/>
    <w:rsid w:val="63EF5EC0"/>
    <w:rsid w:val="6407AD81"/>
    <w:rsid w:val="64124481"/>
    <w:rsid w:val="6417A654"/>
    <w:rsid w:val="641B7989"/>
    <w:rsid w:val="641DD0E4"/>
    <w:rsid w:val="64201CBC"/>
    <w:rsid w:val="64301382"/>
    <w:rsid w:val="644E998D"/>
    <w:rsid w:val="647A1242"/>
    <w:rsid w:val="6481B488"/>
    <w:rsid w:val="64965A03"/>
    <w:rsid w:val="64BDC475"/>
    <w:rsid w:val="64C0DDE0"/>
    <w:rsid w:val="64C44701"/>
    <w:rsid w:val="64D440C4"/>
    <w:rsid w:val="64FEB595"/>
    <w:rsid w:val="650C936F"/>
    <w:rsid w:val="651212D7"/>
    <w:rsid w:val="6559543D"/>
    <w:rsid w:val="655CCE1D"/>
    <w:rsid w:val="656D8612"/>
    <w:rsid w:val="657428D8"/>
    <w:rsid w:val="658998C5"/>
    <w:rsid w:val="658BC34A"/>
    <w:rsid w:val="65A33363"/>
    <w:rsid w:val="65BF6899"/>
    <w:rsid w:val="65C2B4C5"/>
    <w:rsid w:val="65D06F7B"/>
    <w:rsid w:val="65E4536F"/>
    <w:rsid w:val="65E57538"/>
    <w:rsid w:val="65E5ABFE"/>
    <w:rsid w:val="66137BA5"/>
    <w:rsid w:val="66146644"/>
    <w:rsid w:val="661F65A0"/>
    <w:rsid w:val="6627615C"/>
    <w:rsid w:val="664281FF"/>
    <w:rsid w:val="6645A96B"/>
    <w:rsid w:val="665CA6FE"/>
    <w:rsid w:val="666C14DE"/>
    <w:rsid w:val="6681A635"/>
    <w:rsid w:val="66855BB9"/>
    <w:rsid w:val="668C1AD7"/>
    <w:rsid w:val="6692CFEA"/>
    <w:rsid w:val="6692D357"/>
    <w:rsid w:val="66941686"/>
    <w:rsid w:val="66A87CE5"/>
    <w:rsid w:val="66A8EEE3"/>
    <w:rsid w:val="66AE1585"/>
    <w:rsid w:val="66CF735A"/>
    <w:rsid w:val="66D177CA"/>
    <w:rsid w:val="66E65967"/>
    <w:rsid w:val="66EE606B"/>
    <w:rsid w:val="66EF7EB8"/>
    <w:rsid w:val="66FE83D9"/>
    <w:rsid w:val="672019B6"/>
    <w:rsid w:val="672ED92A"/>
    <w:rsid w:val="67345E6B"/>
    <w:rsid w:val="6744CF38"/>
    <w:rsid w:val="6760599E"/>
    <w:rsid w:val="676FC0AF"/>
    <w:rsid w:val="67753640"/>
    <w:rsid w:val="67793939"/>
    <w:rsid w:val="6792D84A"/>
    <w:rsid w:val="67ACC460"/>
    <w:rsid w:val="67BA4843"/>
    <w:rsid w:val="67BF4CB0"/>
    <w:rsid w:val="67BF55A2"/>
    <w:rsid w:val="67C11FBD"/>
    <w:rsid w:val="67D9EAC7"/>
    <w:rsid w:val="67F625A0"/>
    <w:rsid w:val="67FE5FED"/>
    <w:rsid w:val="67FF8AE0"/>
    <w:rsid w:val="680367D1"/>
    <w:rsid w:val="68156757"/>
    <w:rsid w:val="681640A9"/>
    <w:rsid w:val="681CA5A9"/>
    <w:rsid w:val="681F6124"/>
    <w:rsid w:val="682559F8"/>
    <w:rsid w:val="682CF5AC"/>
    <w:rsid w:val="6831022A"/>
    <w:rsid w:val="683F892B"/>
    <w:rsid w:val="683F9F10"/>
    <w:rsid w:val="68545388"/>
    <w:rsid w:val="685E79EA"/>
    <w:rsid w:val="685F619D"/>
    <w:rsid w:val="6869DCBD"/>
    <w:rsid w:val="6873137A"/>
    <w:rsid w:val="6877B849"/>
    <w:rsid w:val="687BADE7"/>
    <w:rsid w:val="687BF702"/>
    <w:rsid w:val="68818EAA"/>
    <w:rsid w:val="68899DE7"/>
    <w:rsid w:val="688C409E"/>
    <w:rsid w:val="688F5D1F"/>
    <w:rsid w:val="689BAC1E"/>
    <w:rsid w:val="689DFA79"/>
    <w:rsid w:val="689EE7DB"/>
    <w:rsid w:val="68A468DE"/>
    <w:rsid w:val="68AD86F9"/>
    <w:rsid w:val="68AFE09E"/>
    <w:rsid w:val="68B62F64"/>
    <w:rsid w:val="68B98B98"/>
    <w:rsid w:val="68BA896D"/>
    <w:rsid w:val="68BC10FF"/>
    <w:rsid w:val="68BFA301"/>
    <w:rsid w:val="68C8B05E"/>
    <w:rsid w:val="68D27A82"/>
    <w:rsid w:val="68D5F352"/>
    <w:rsid w:val="68FA17CB"/>
    <w:rsid w:val="69005744"/>
    <w:rsid w:val="692663DA"/>
    <w:rsid w:val="6931D8B5"/>
    <w:rsid w:val="693CBA75"/>
    <w:rsid w:val="6950CE7C"/>
    <w:rsid w:val="69732C3D"/>
    <w:rsid w:val="697364E2"/>
    <w:rsid w:val="698BFC2E"/>
    <w:rsid w:val="698E9051"/>
    <w:rsid w:val="6991EAE8"/>
    <w:rsid w:val="699D20FB"/>
    <w:rsid w:val="69AE3A86"/>
    <w:rsid w:val="69B1BB67"/>
    <w:rsid w:val="69D7B109"/>
    <w:rsid w:val="69DD2762"/>
    <w:rsid w:val="69E2A542"/>
    <w:rsid w:val="69EAD9D1"/>
    <w:rsid w:val="6A23CC14"/>
    <w:rsid w:val="6A3C2DB0"/>
    <w:rsid w:val="6A432E93"/>
    <w:rsid w:val="6A44C5A1"/>
    <w:rsid w:val="6A556ED9"/>
    <w:rsid w:val="6A75514D"/>
    <w:rsid w:val="6A98A84A"/>
    <w:rsid w:val="6A9CDEC3"/>
    <w:rsid w:val="6A9D7D1D"/>
    <w:rsid w:val="6AB57932"/>
    <w:rsid w:val="6AC01094"/>
    <w:rsid w:val="6AC2AD1C"/>
    <w:rsid w:val="6AD16452"/>
    <w:rsid w:val="6AED15F8"/>
    <w:rsid w:val="6B1116F1"/>
    <w:rsid w:val="6B2F6472"/>
    <w:rsid w:val="6B303B56"/>
    <w:rsid w:val="6B39E02B"/>
    <w:rsid w:val="6B5FC914"/>
    <w:rsid w:val="6B644E23"/>
    <w:rsid w:val="6B651B12"/>
    <w:rsid w:val="6B70B3A5"/>
    <w:rsid w:val="6B71B25C"/>
    <w:rsid w:val="6B882F3E"/>
    <w:rsid w:val="6BAE4788"/>
    <w:rsid w:val="6BAEF4E2"/>
    <w:rsid w:val="6BB198EC"/>
    <w:rsid w:val="6BB3C2F4"/>
    <w:rsid w:val="6BB5746C"/>
    <w:rsid w:val="6BC6570A"/>
    <w:rsid w:val="6BCAAB55"/>
    <w:rsid w:val="6BED27A1"/>
    <w:rsid w:val="6C1C88F4"/>
    <w:rsid w:val="6C2D0F3F"/>
    <w:rsid w:val="6C3658E6"/>
    <w:rsid w:val="6C3ABB47"/>
    <w:rsid w:val="6C45F337"/>
    <w:rsid w:val="6C4C31EC"/>
    <w:rsid w:val="6C596040"/>
    <w:rsid w:val="6C5B1AE3"/>
    <w:rsid w:val="6C5B1C4C"/>
    <w:rsid w:val="6C6359A8"/>
    <w:rsid w:val="6C92B1C2"/>
    <w:rsid w:val="6CB4ADEE"/>
    <w:rsid w:val="6CB83C41"/>
    <w:rsid w:val="6CBA0BEB"/>
    <w:rsid w:val="6CDC7418"/>
    <w:rsid w:val="6CF4B299"/>
    <w:rsid w:val="6CFBA234"/>
    <w:rsid w:val="6CFCDC65"/>
    <w:rsid w:val="6CFEFB36"/>
    <w:rsid w:val="6D003A51"/>
    <w:rsid w:val="6D0F1CE8"/>
    <w:rsid w:val="6D25EC16"/>
    <w:rsid w:val="6D3CB2D1"/>
    <w:rsid w:val="6D3D6A40"/>
    <w:rsid w:val="6D649BDF"/>
    <w:rsid w:val="6D76C4EF"/>
    <w:rsid w:val="6D884E49"/>
    <w:rsid w:val="6DA17166"/>
    <w:rsid w:val="6DB13E19"/>
    <w:rsid w:val="6DC40C93"/>
    <w:rsid w:val="6DCB1306"/>
    <w:rsid w:val="6DE01CE4"/>
    <w:rsid w:val="6DE03DFE"/>
    <w:rsid w:val="6E024EA5"/>
    <w:rsid w:val="6E095472"/>
    <w:rsid w:val="6E0AF70B"/>
    <w:rsid w:val="6E106DF6"/>
    <w:rsid w:val="6E1625A4"/>
    <w:rsid w:val="6E17405E"/>
    <w:rsid w:val="6E1A1B65"/>
    <w:rsid w:val="6E2F2103"/>
    <w:rsid w:val="6E47DA04"/>
    <w:rsid w:val="6E4BAE8F"/>
    <w:rsid w:val="6E7F069F"/>
    <w:rsid w:val="6E80D24A"/>
    <w:rsid w:val="6E85364A"/>
    <w:rsid w:val="6EB1676C"/>
    <w:rsid w:val="6EB480E6"/>
    <w:rsid w:val="6ECADA39"/>
    <w:rsid w:val="6EEDF42C"/>
    <w:rsid w:val="6EFF031C"/>
    <w:rsid w:val="6F07E1FB"/>
    <w:rsid w:val="6F11438B"/>
    <w:rsid w:val="6F16278E"/>
    <w:rsid w:val="6F1AF968"/>
    <w:rsid w:val="6F1B747F"/>
    <w:rsid w:val="6F32A666"/>
    <w:rsid w:val="6F3B8C73"/>
    <w:rsid w:val="6F55F147"/>
    <w:rsid w:val="6F5F21E3"/>
    <w:rsid w:val="6F70A105"/>
    <w:rsid w:val="6FA57D09"/>
    <w:rsid w:val="6FA74EAE"/>
    <w:rsid w:val="6FAC6EAE"/>
    <w:rsid w:val="6FCCABCC"/>
    <w:rsid w:val="6FD168BE"/>
    <w:rsid w:val="6FD47385"/>
    <w:rsid w:val="6FD5E416"/>
    <w:rsid w:val="6FE18444"/>
    <w:rsid w:val="6FE76102"/>
    <w:rsid w:val="6FEA740A"/>
    <w:rsid w:val="6FFAA5FF"/>
    <w:rsid w:val="701D6B5F"/>
    <w:rsid w:val="70445BFF"/>
    <w:rsid w:val="704564E2"/>
    <w:rsid w:val="704B34C7"/>
    <w:rsid w:val="704C5A98"/>
    <w:rsid w:val="706874D9"/>
    <w:rsid w:val="706C75CE"/>
    <w:rsid w:val="707921E4"/>
    <w:rsid w:val="70839148"/>
    <w:rsid w:val="708446D5"/>
    <w:rsid w:val="7084F8F9"/>
    <w:rsid w:val="70930E46"/>
    <w:rsid w:val="7095BC79"/>
    <w:rsid w:val="7098E8CA"/>
    <w:rsid w:val="709D7EAE"/>
    <w:rsid w:val="70ABC3D7"/>
    <w:rsid w:val="70BADB17"/>
    <w:rsid w:val="70C416E1"/>
    <w:rsid w:val="70C77703"/>
    <w:rsid w:val="70CEFD89"/>
    <w:rsid w:val="70D0019A"/>
    <w:rsid w:val="70F1054D"/>
    <w:rsid w:val="711808AD"/>
    <w:rsid w:val="7119F647"/>
    <w:rsid w:val="71389589"/>
    <w:rsid w:val="715241AB"/>
    <w:rsid w:val="715E22A2"/>
    <w:rsid w:val="7163770D"/>
    <w:rsid w:val="716DB9A4"/>
    <w:rsid w:val="71761D42"/>
    <w:rsid w:val="717BBC59"/>
    <w:rsid w:val="717F4E9E"/>
    <w:rsid w:val="7187AC5E"/>
    <w:rsid w:val="718A23EE"/>
    <w:rsid w:val="718BEC1B"/>
    <w:rsid w:val="719DDA2D"/>
    <w:rsid w:val="71A44A6F"/>
    <w:rsid w:val="71B47CED"/>
    <w:rsid w:val="71BA0020"/>
    <w:rsid w:val="71D11D1E"/>
    <w:rsid w:val="71D61CF6"/>
    <w:rsid w:val="71DE6CF0"/>
    <w:rsid w:val="71F48084"/>
    <w:rsid w:val="71F7A673"/>
    <w:rsid w:val="7234E6D7"/>
    <w:rsid w:val="725941D3"/>
    <w:rsid w:val="726B9861"/>
    <w:rsid w:val="7285FC66"/>
    <w:rsid w:val="729854C3"/>
    <w:rsid w:val="729EE415"/>
    <w:rsid w:val="72A2419C"/>
    <w:rsid w:val="72B8BA92"/>
    <w:rsid w:val="72C1693B"/>
    <w:rsid w:val="730047A9"/>
    <w:rsid w:val="731157B9"/>
    <w:rsid w:val="731A14C6"/>
    <w:rsid w:val="731C29C2"/>
    <w:rsid w:val="7320A156"/>
    <w:rsid w:val="734B359A"/>
    <w:rsid w:val="735BAE69"/>
    <w:rsid w:val="735E0184"/>
    <w:rsid w:val="736CC67F"/>
    <w:rsid w:val="738349A8"/>
    <w:rsid w:val="73899C9F"/>
    <w:rsid w:val="738AE0F7"/>
    <w:rsid w:val="73947BFB"/>
    <w:rsid w:val="73AD01B6"/>
    <w:rsid w:val="73AF5A83"/>
    <w:rsid w:val="73BECE0B"/>
    <w:rsid w:val="73DDDE48"/>
    <w:rsid w:val="73DFDD23"/>
    <w:rsid w:val="73EB100F"/>
    <w:rsid w:val="73FBBF8C"/>
    <w:rsid w:val="741FBB2B"/>
    <w:rsid w:val="74364ECC"/>
    <w:rsid w:val="7437B81B"/>
    <w:rsid w:val="7437B980"/>
    <w:rsid w:val="743ABEE7"/>
    <w:rsid w:val="7441D6BD"/>
    <w:rsid w:val="7458E7A6"/>
    <w:rsid w:val="747A37BB"/>
    <w:rsid w:val="7484DE0F"/>
    <w:rsid w:val="7485B81A"/>
    <w:rsid w:val="74AFE44F"/>
    <w:rsid w:val="74C588B5"/>
    <w:rsid w:val="74C5C4A1"/>
    <w:rsid w:val="74CF98C7"/>
    <w:rsid w:val="74D04B90"/>
    <w:rsid w:val="74EAB4F1"/>
    <w:rsid w:val="74F9AEDC"/>
    <w:rsid w:val="7506BB27"/>
    <w:rsid w:val="750DCEC3"/>
    <w:rsid w:val="75182C78"/>
    <w:rsid w:val="75377A17"/>
    <w:rsid w:val="753D9290"/>
    <w:rsid w:val="754202E5"/>
    <w:rsid w:val="7582330C"/>
    <w:rsid w:val="7587A697"/>
    <w:rsid w:val="759E0817"/>
    <w:rsid w:val="75BBC206"/>
    <w:rsid w:val="75BF24CD"/>
    <w:rsid w:val="75CEF37F"/>
    <w:rsid w:val="75F8DAA9"/>
    <w:rsid w:val="7610D877"/>
    <w:rsid w:val="76237218"/>
    <w:rsid w:val="762EB1A8"/>
    <w:rsid w:val="762F2007"/>
    <w:rsid w:val="7635EABB"/>
    <w:rsid w:val="7651A176"/>
    <w:rsid w:val="7653A0DF"/>
    <w:rsid w:val="76543BEC"/>
    <w:rsid w:val="765BD5A3"/>
    <w:rsid w:val="765C17CB"/>
    <w:rsid w:val="766F9D81"/>
    <w:rsid w:val="7687350D"/>
    <w:rsid w:val="769D8811"/>
    <w:rsid w:val="769E33C2"/>
    <w:rsid w:val="76A19E96"/>
    <w:rsid w:val="76A3D5C7"/>
    <w:rsid w:val="76A51F3D"/>
    <w:rsid w:val="76D0F09F"/>
    <w:rsid w:val="76F86C8E"/>
    <w:rsid w:val="7705B9B8"/>
    <w:rsid w:val="7705DE62"/>
    <w:rsid w:val="7729CA58"/>
    <w:rsid w:val="77380572"/>
    <w:rsid w:val="773A4F6B"/>
    <w:rsid w:val="773B96C0"/>
    <w:rsid w:val="773D21FB"/>
    <w:rsid w:val="7751E142"/>
    <w:rsid w:val="77758662"/>
    <w:rsid w:val="777598F4"/>
    <w:rsid w:val="77877CF9"/>
    <w:rsid w:val="77954638"/>
    <w:rsid w:val="77AE3227"/>
    <w:rsid w:val="77B6ABF7"/>
    <w:rsid w:val="77BA473D"/>
    <w:rsid w:val="77BD60AA"/>
    <w:rsid w:val="77BEA5CE"/>
    <w:rsid w:val="77CBC197"/>
    <w:rsid w:val="77DE7089"/>
    <w:rsid w:val="77F1A09F"/>
    <w:rsid w:val="77F2BF68"/>
    <w:rsid w:val="78047D93"/>
    <w:rsid w:val="7808DDD8"/>
    <w:rsid w:val="78223544"/>
    <w:rsid w:val="782C7DBD"/>
    <w:rsid w:val="782E0389"/>
    <w:rsid w:val="783A02D1"/>
    <w:rsid w:val="783FCB92"/>
    <w:rsid w:val="78490704"/>
    <w:rsid w:val="787171E8"/>
    <w:rsid w:val="78A20F4F"/>
    <w:rsid w:val="78A8880B"/>
    <w:rsid w:val="78C6D0E5"/>
    <w:rsid w:val="78D1C769"/>
    <w:rsid w:val="78D5865C"/>
    <w:rsid w:val="78E2881E"/>
    <w:rsid w:val="78FA6D55"/>
    <w:rsid w:val="790EB3EF"/>
    <w:rsid w:val="791C32D2"/>
    <w:rsid w:val="7941ADAA"/>
    <w:rsid w:val="79527FD9"/>
    <w:rsid w:val="7963791A"/>
    <w:rsid w:val="79695A18"/>
    <w:rsid w:val="79732134"/>
    <w:rsid w:val="79961842"/>
    <w:rsid w:val="7997A961"/>
    <w:rsid w:val="79AEA6C0"/>
    <w:rsid w:val="79C51CD0"/>
    <w:rsid w:val="79C7EA3A"/>
    <w:rsid w:val="79CBC9EF"/>
    <w:rsid w:val="79D652F2"/>
    <w:rsid w:val="79DB6296"/>
    <w:rsid w:val="79F874E7"/>
    <w:rsid w:val="7A1E7DA7"/>
    <w:rsid w:val="7A28A28B"/>
    <w:rsid w:val="7A2EEAEF"/>
    <w:rsid w:val="7A49E732"/>
    <w:rsid w:val="7A7D52B0"/>
    <w:rsid w:val="7AA361E0"/>
    <w:rsid w:val="7AA6F696"/>
    <w:rsid w:val="7AAF4B52"/>
    <w:rsid w:val="7AB1B283"/>
    <w:rsid w:val="7AB517A2"/>
    <w:rsid w:val="7ABAD818"/>
    <w:rsid w:val="7AD506DA"/>
    <w:rsid w:val="7AE892FB"/>
    <w:rsid w:val="7AE8F397"/>
    <w:rsid w:val="7AEDA4AC"/>
    <w:rsid w:val="7AEE79D4"/>
    <w:rsid w:val="7AEF23BC"/>
    <w:rsid w:val="7AF2D86B"/>
    <w:rsid w:val="7AF8FBFA"/>
    <w:rsid w:val="7AFCF8B6"/>
    <w:rsid w:val="7B02AC2C"/>
    <w:rsid w:val="7B0CA8F0"/>
    <w:rsid w:val="7B11CB7E"/>
    <w:rsid w:val="7B194D78"/>
    <w:rsid w:val="7B533786"/>
    <w:rsid w:val="7B639D42"/>
    <w:rsid w:val="7B67A794"/>
    <w:rsid w:val="7B69EB8F"/>
    <w:rsid w:val="7B6A8C30"/>
    <w:rsid w:val="7B71A45C"/>
    <w:rsid w:val="7B7F42A8"/>
    <w:rsid w:val="7B83919E"/>
    <w:rsid w:val="7BA1757D"/>
    <w:rsid w:val="7BABB447"/>
    <w:rsid w:val="7BB2C79E"/>
    <w:rsid w:val="7BBCF865"/>
    <w:rsid w:val="7BC3BD5C"/>
    <w:rsid w:val="7BC54047"/>
    <w:rsid w:val="7BCF11FC"/>
    <w:rsid w:val="7BD8EA4E"/>
    <w:rsid w:val="7BF333B5"/>
    <w:rsid w:val="7C02DF3A"/>
    <w:rsid w:val="7C0411FD"/>
    <w:rsid w:val="7C202017"/>
    <w:rsid w:val="7C479618"/>
    <w:rsid w:val="7C50D999"/>
    <w:rsid w:val="7CAA2C08"/>
    <w:rsid w:val="7CAD60B0"/>
    <w:rsid w:val="7CCC4A2D"/>
    <w:rsid w:val="7CCF60D1"/>
    <w:rsid w:val="7CDEE01B"/>
    <w:rsid w:val="7CF122DD"/>
    <w:rsid w:val="7CF32933"/>
    <w:rsid w:val="7CF8C70D"/>
    <w:rsid w:val="7D1394AD"/>
    <w:rsid w:val="7D1CE0EB"/>
    <w:rsid w:val="7D1F0929"/>
    <w:rsid w:val="7D507E5D"/>
    <w:rsid w:val="7D5806EA"/>
    <w:rsid w:val="7D5C2045"/>
    <w:rsid w:val="7D6D4832"/>
    <w:rsid w:val="7D7F1BBC"/>
    <w:rsid w:val="7D9EBEFA"/>
    <w:rsid w:val="7DA441C9"/>
    <w:rsid w:val="7DA4C41F"/>
    <w:rsid w:val="7DAD8A5C"/>
    <w:rsid w:val="7DC2C413"/>
    <w:rsid w:val="7DC3FF97"/>
    <w:rsid w:val="7DDC824D"/>
    <w:rsid w:val="7DE3F085"/>
    <w:rsid w:val="7DEE0EC8"/>
    <w:rsid w:val="7E46DE0B"/>
    <w:rsid w:val="7E7FF257"/>
    <w:rsid w:val="7E88212C"/>
    <w:rsid w:val="7E8F71BD"/>
    <w:rsid w:val="7E95213B"/>
    <w:rsid w:val="7EB10094"/>
    <w:rsid w:val="7EB77D8B"/>
    <w:rsid w:val="7EBB7D93"/>
    <w:rsid w:val="7EBF2273"/>
    <w:rsid w:val="7EBFAC5F"/>
    <w:rsid w:val="7EC89D01"/>
    <w:rsid w:val="7ECDE349"/>
    <w:rsid w:val="7ECF58F4"/>
    <w:rsid w:val="7ED1F357"/>
    <w:rsid w:val="7EEA6C74"/>
    <w:rsid w:val="7F2A991C"/>
    <w:rsid w:val="7F3065EB"/>
    <w:rsid w:val="7F307AA2"/>
    <w:rsid w:val="7F36E8FE"/>
    <w:rsid w:val="7F390495"/>
    <w:rsid w:val="7F3DA369"/>
    <w:rsid w:val="7F55EC56"/>
    <w:rsid w:val="7F5C5E20"/>
    <w:rsid w:val="7F62004D"/>
    <w:rsid w:val="7F64B6EA"/>
    <w:rsid w:val="7F682790"/>
    <w:rsid w:val="7F6BE559"/>
    <w:rsid w:val="7F72050A"/>
    <w:rsid w:val="7F757AD1"/>
    <w:rsid w:val="7F75FFA7"/>
    <w:rsid w:val="7F78391A"/>
    <w:rsid w:val="7FADC28C"/>
    <w:rsid w:val="7FB2801A"/>
    <w:rsid w:val="7FB8A2A9"/>
    <w:rsid w:val="7FD78527"/>
    <w:rsid w:val="7FE21269"/>
    <w:rsid w:val="7FEBF644"/>
    <w:rsid w:val="7FF26798"/>
    <w:rsid w:val="7FF583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397F31"/>
  <w15:chartTrackingRefBased/>
  <w15:docId w15:val="{DC30F00E-FD23-46D3-9418-59DE455C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2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2D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D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D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2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2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D96"/>
    <w:rPr>
      <w:rFonts w:eastAsiaTheme="majorEastAsia" w:cstheme="majorBidi"/>
      <w:color w:val="272727" w:themeColor="text1" w:themeTint="D8"/>
    </w:rPr>
  </w:style>
  <w:style w:type="paragraph" w:styleId="Title">
    <w:name w:val="Title"/>
    <w:basedOn w:val="Normal"/>
    <w:next w:val="Normal"/>
    <w:link w:val="TitleChar"/>
    <w:uiPriority w:val="10"/>
    <w:qFormat/>
    <w:rsid w:val="00122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D96"/>
    <w:pPr>
      <w:spacing w:before="160"/>
      <w:jc w:val="center"/>
    </w:pPr>
    <w:rPr>
      <w:i/>
      <w:iCs/>
      <w:color w:val="404040" w:themeColor="text1" w:themeTint="BF"/>
    </w:rPr>
  </w:style>
  <w:style w:type="character" w:customStyle="1" w:styleId="QuoteChar">
    <w:name w:val="Quote Char"/>
    <w:basedOn w:val="DefaultParagraphFont"/>
    <w:link w:val="Quote"/>
    <w:uiPriority w:val="29"/>
    <w:rsid w:val="00122D96"/>
    <w:rPr>
      <w:i/>
      <w:iCs/>
      <w:color w:val="404040" w:themeColor="text1" w:themeTint="BF"/>
    </w:rPr>
  </w:style>
  <w:style w:type="paragraph" w:styleId="ListParagraph">
    <w:name w:val="List Paragraph"/>
    <w:basedOn w:val="Normal"/>
    <w:uiPriority w:val="34"/>
    <w:qFormat/>
    <w:rsid w:val="00122D96"/>
    <w:pPr>
      <w:ind w:left="720"/>
      <w:contextualSpacing/>
    </w:pPr>
  </w:style>
  <w:style w:type="character" w:styleId="IntenseEmphasis">
    <w:name w:val="Intense Emphasis"/>
    <w:basedOn w:val="DefaultParagraphFont"/>
    <w:uiPriority w:val="21"/>
    <w:qFormat/>
    <w:rsid w:val="00122D96"/>
    <w:rPr>
      <w:i/>
      <w:iCs/>
      <w:color w:val="0F4761" w:themeColor="accent1" w:themeShade="BF"/>
    </w:rPr>
  </w:style>
  <w:style w:type="paragraph" w:styleId="IntenseQuote">
    <w:name w:val="Intense Quote"/>
    <w:basedOn w:val="Normal"/>
    <w:next w:val="Normal"/>
    <w:link w:val="IntenseQuoteChar"/>
    <w:uiPriority w:val="30"/>
    <w:qFormat/>
    <w:rsid w:val="00122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D96"/>
    <w:rPr>
      <w:i/>
      <w:iCs/>
      <w:color w:val="0F4761" w:themeColor="accent1" w:themeShade="BF"/>
    </w:rPr>
  </w:style>
  <w:style w:type="character" w:styleId="IntenseReference">
    <w:name w:val="Intense Reference"/>
    <w:basedOn w:val="DefaultParagraphFont"/>
    <w:uiPriority w:val="32"/>
    <w:qFormat/>
    <w:rsid w:val="00122D96"/>
    <w:rPr>
      <w:b/>
      <w:bCs/>
      <w:smallCaps/>
      <w:color w:val="0F4761" w:themeColor="accent1" w:themeShade="BF"/>
      <w:spacing w:val="5"/>
    </w:rPr>
  </w:style>
  <w:style w:type="character" w:styleId="Hyperlink">
    <w:name w:val="Hyperlink"/>
    <w:basedOn w:val="DefaultParagraphFont"/>
    <w:uiPriority w:val="99"/>
    <w:unhideWhenUsed/>
    <w:rsid w:val="00067B24"/>
    <w:rPr>
      <w:color w:val="467886" w:themeColor="hyperlink"/>
      <w:u w:val="single"/>
    </w:rPr>
  </w:style>
  <w:style w:type="character" w:styleId="UnresolvedMention">
    <w:name w:val="Unresolved Mention"/>
    <w:basedOn w:val="DefaultParagraphFont"/>
    <w:uiPriority w:val="99"/>
    <w:semiHidden/>
    <w:unhideWhenUsed/>
    <w:rsid w:val="00067B24"/>
    <w:rPr>
      <w:color w:val="605E5C"/>
      <w:shd w:val="clear" w:color="auto" w:fill="E1DFDD"/>
    </w:rPr>
  </w:style>
  <w:style w:type="paragraph" w:styleId="Header">
    <w:name w:val="header"/>
    <w:basedOn w:val="Normal"/>
    <w:link w:val="HeaderChar"/>
    <w:uiPriority w:val="99"/>
    <w:unhideWhenUsed/>
    <w:rsid w:val="00F37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97B"/>
  </w:style>
  <w:style w:type="paragraph" w:styleId="Footer">
    <w:name w:val="footer"/>
    <w:basedOn w:val="Normal"/>
    <w:link w:val="FooterChar"/>
    <w:uiPriority w:val="99"/>
    <w:unhideWhenUsed/>
    <w:rsid w:val="00F37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97B"/>
  </w:style>
  <w:style w:type="table" w:styleId="TableGrid">
    <w:name w:val="Table Grid"/>
    <w:basedOn w:val="TableNormal"/>
    <w:uiPriority w:val="39"/>
    <w:rsid w:val="00280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632B8"/>
    <w:rPr>
      <w:color w:val="2B579A"/>
      <w:shd w:val="clear" w:color="auto" w:fill="E6E6E6"/>
    </w:rPr>
  </w:style>
  <w:style w:type="paragraph" w:styleId="CommentText">
    <w:name w:val="annotation text"/>
    <w:basedOn w:val="Normal"/>
    <w:link w:val="CommentTextChar"/>
    <w:uiPriority w:val="99"/>
    <w:unhideWhenUsed/>
    <w:rsid w:val="006632B8"/>
    <w:pPr>
      <w:spacing w:line="240" w:lineRule="auto"/>
    </w:pPr>
    <w:rPr>
      <w:sz w:val="20"/>
      <w:szCs w:val="20"/>
    </w:rPr>
  </w:style>
  <w:style w:type="character" w:customStyle="1" w:styleId="CommentTextChar">
    <w:name w:val="Comment Text Char"/>
    <w:basedOn w:val="DefaultParagraphFont"/>
    <w:link w:val="CommentText"/>
    <w:uiPriority w:val="99"/>
    <w:rsid w:val="006632B8"/>
    <w:rPr>
      <w:sz w:val="20"/>
      <w:szCs w:val="20"/>
    </w:rPr>
  </w:style>
  <w:style w:type="character" w:styleId="CommentReference">
    <w:name w:val="annotation reference"/>
    <w:basedOn w:val="DefaultParagraphFont"/>
    <w:uiPriority w:val="99"/>
    <w:semiHidden/>
    <w:unhideWhenUsed/>
    <w:rsid w:val="006632B8"/>
    <w:rPr>
      <w:sz w:val="16"/>
      <w:szCs w:val="16"/>
    </w:rPr>
  </w:style>
  <w:style w:type="paragraph" w:styleId="CommentSubject">
    <w:name w:val="annotation subject"/>
    <w:basedOn w:val="CommentText"/>
    <w:next w:val="CommentText"/>
    <w:link w:val="CommentSubjectChar"/>
    <w:uiPriority w:val="99"/>
    <w:semiHidden/>
    <w:unhideWhenUsed/>
    <w:rsid w:val="00916821"/>
    <w:rPr>
      <w:b/>
      <w:bCs/>
    </w:rPr>
  </w:style>
  <w:style w:type="character" w:customStyle="1" w:styleId="CommentSubjectChar">
    <w:name w:val="Comment Subject Char"/>
    <w:basedOn w:val="CommentTextChar"/>
    <w:link w:val="CommentSubject"/>
    <w:uiPriority w:val="99"/>
    <w:semiHidden/>
    <w:rsid w:val="00916821"/>
    <w:rPr>
      <w:b/>
      <w:bCs/>
      <w:sz w:val="20"/>
      <w:szCs w:val="20"/>
    </w:rPr>
  </w:style>
  <w:style w:type="character" w:styleId="FollowedHyperlink">
    <w:name w:val="FollowedHyperlink"/>
    <w:basedOn w:val="DefaultParagraphFont"/>
    <w:uiPriority w:val="99"/>
    <w:semiHidden/>
    <w:unhideWhenUsed/>
    <w:rsid w:val="00400C62"/>
    <w:rPr>
      <w:color w:val="96607D" w:themeColor="followedHyperlink"/>
      <w:u w:val="single"/>
    </w:rPr>
  </w:style>
  <w:style w:type="paragraph" w:styleId="Revision">
    <w:name w:val="Revision"/>
    <w:hidden/>
    <w:uiPriority w:val="99"/>
    <w:semiHidden/>
    <w:rsid w:val="00C32A7C"/>
    <w:pPr>
      <w:spacing w:after="0" w:line="240" w:lineRule="auto"/>
    </w:pPr>
  </w:style>
  <w:style w:type="paragraph" w:styleId="TOCHeading">
    <w:name w:val="TOC Heading"/>
    <w:basedOn w:val="Heading1"/>
    <w:next w:val="Normal"/>
    <w:uiPriority w:val="39"/>
    <w:unhideWhenUsed/>
    <w:qFormat/>
    <w:rsid w:val="00AE6F62"/>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216DD"/>
    <w:pPr>
      <w:spacing w:after="100"/>
    </w:pPr>
  </w:style>
  <w:style w:type="paragraph" w:styleId="TOC2">
    <w:name w:val="toc 2"/>
    <w:basedOn w:val="Normal"/>
    <w:next w:val="Normal"/>
    <w:autoRedefine/>
    <w:uiPriority w:val="39"/>
    <w:unhideWhenUsed/>
    <w:rsid w:val="009F101C"/>
    <w:pPr>
      <w:spacing w:after="100"/>
      <w:ind w:left="220"/>
    </w:pPr>
  </w:style>
  <w:style w:type="paragraph" w:styleId="FootnoteText">
    <w:name w:val="footnote text"/>
    <w:basedOn w:val="Normal"/>
    <w:link w:val="FootnoteTextChar"/>
    <w:uiPriority w:val="99"/>
    <w:semiHidden/>
    <w:unhideWhenUsed/>
    <w:rsid w:val="00A515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1587"/>
    <w:rPr>
      <w:sz w:val="20"/>
      <w:szCs w:val="20"/>
    </w:rPr>
  </w:style>
  <w:style w:type="character" w:styleId="FootnoteReference">
    <w:name w:val="footnote reference"/>
    <w:basedOn w:val="DefaultParagraphFont"/>
    <w:uiPriority w:val="99"/>
    <w:semiHidden/>
    <w:unhideWhenUsed/>
    <w:rsid w:val="00A515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8619">
      <w:bodyDiv w:val="1"/>
      <w:marLeft w:val="0"/>
      <w:marRight w:val="0"/>
      <w:marTop w:val="0"/>
      <w:marBottom w:val="0"/>
      <w:divBdr>
        <w:top w:val="none" w:sz="0" w:space="0" w:color="auto"/>
        <w:left w:val="none" w:sz="0" w:space="0" w:color="auto"/>
        <w:bottom w:val="none" w:sz="0" w:space="0" w:color="auto"/>
        <w:right w:val="none" w:sz="0" w:space="0" w:color="auto"/>
      </w:divBdr>
    </w:div>
    <w:div w:id="89400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t.gov/-/media/sde/academic-office/clrrs/ctk-12strategy.pdf?rev=a37d01ccecba4a9a8ed65490fb550a0f&amp;hash=821F5D16CF3B4824FEBDA8498A3C034F" TargetMode="External"/><Relationship Id="rId18" Type="http://schemas.openxmlformats.org/officeDocument/2006/relationships/hyperlink" Target="mailto:cody.fusco@ct.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ortal.ct.gov/das/ctsource/bidboard" TargetMode="External"/><Relationship Id="rId7" Type="http://schemas.openxmlformats.org/officeDocument/2006/relationships/endnotes" Target="endnotes.xml"/><Relationship Id="rId12" Type="http://schemas.openxmlformats.org/officeDocument/2006/relationships/hyperlink" Target="https://www.federalregister.gov/documents/2024/04/23/2024-08578/applications-for-new-awards-comprehensive-literacy-state-development" TargetMode="External"/><Relationship Id="rId17" Type="http://schemas.openxmlformats.org/officeDocument/2006/relationships/hyperlink" Target="https://portal.ct.gov/sde/academic-office/center-for-literacy-research-and-reading-succes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ct.gov/sde/office-of-dyslexia-and-reading-disabilities/educator-literacy-competencies" TargetMode="External"/><Relationship Id="rId20" Type="http://schemas.openxmlformats.org/officeDocument/2006/relationships/hyperlink" Target="mailto:cody.fusco@ct.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sde/special-education/specific-learning-disability-and-sld---dyslexi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ederalregister.gov/documents/2024/04/23/2024-08578/applications-for-new-awards-comprehensive-literacy-state-development" TargetMode="Externa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hyperlink" Target="https://portal.ct.gov/sde/office-of-dyslexia-and-reading-disabilities/educator-literacy-competencies" TargetMode="External"/><Relationship Id="rId19" Type="http://schemas.openxmlformats.org/officeDocument/2006/relationships/hyperlink" Target="mailto:cody.fusco@ct.gov." TargetMode="External"/><Relationship Id="rId4" Type="http://schemas.openxmlformats.org/officeDocument/2006/relationships/settings" Target="settings.xml"/><Relationship Id="rId9" Type="http://schemas.openxmlformats.org/officeDocument/2006/relationships/hyperlink" Target="https://portal.ct.gov/-/media/sde/board/the_comprehensive_plan_for_education_2023-28.pdf?rev=126b3c1d93d3490992a43a53d9fd0dd0&amp;hash=65912B8A5EFEBE8C163D7598768DC365" TargetMode="External"/><Relationship Id="rId14" Type="http://schemas.openxmlformats.org/officeDocument/2006/relationships/hyperlink" Target="https://portal.ct.gov/sde/talent_office/odrd-principles-of-structured-literacy" TargetMode="External"/><Relationship Id="rId22" Type="http://schemas.openxmlformats.org/officeDocument/2006/relationships/hyperlink" Target="https://portal.ct.gov/sde/rfp/request-for-proposals/2026-rfps" TargetMode="Externa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35B0689-31DE-4D95-9764-252F582E1314}">
    <t:Anchor>
      <t:Comment id="1019345577"/>
    </t:Anchor>
    <t:History>
      <t:Event id="{9995EAEA-D74B-40AF-BB1B-2EB2DB1A5F26}" time="2025-04-28T17:14:21.003Z">
        <t:Attribution userId="S::deirdre.savarese@ct.gov::1def5962-2631-4429-81ef-2dd2af5bc693" userProvider="AD" userName="Savarese, Deirdre"/>
        <t:Anchor>
          <t:Comment id="1019345577"/>
        </t:Anchor>
        <t:Create/>
      </t:Event>
      <t:Event id="{8275D573-DA97-4EA1-99A4-E7FFC095EA73}" time="2025-04-28T17:14:21.003Z">
        <t:Attribution userId="S::deirdre.savarese@ct.gov::1def5962-2631-4429-81ef-2dd2af5bc693" userProvider="AD" userName="Savarese, Deirdre"/>
        <t:Anchor>
          <t:Comment id="1019345577"/>
        </t:Anchor>
        <t:Assign userId="S::Cody.Fusco@ct.gov::3644deeb-7e86-4959-9152-cc3d531b38fc" userProvider="AD" userName="Fusco, Cody"/>
      </t:Event>
      <t:Event id="{65A4DEAC-18D0-4B48-A93F-7E84851F3EF5}" time="2025-04-28T17:14:21.003Z">
        <t:Attribution userId="S::deirdre.savarese@ct.gov::1def5962-2631-4429-81ef-2dd2af5bc693" userProvider="AD" userName="Savarese, Deirdre"/>
        <t:Anchor>
          <t:Comment id="1019345577"/>
        </t:Anchor>
        <t:SetTitle title="@Fusco, Cody Do you have to italicize glossary terms every time they appear?"/>
      </t:Event>
    </t:History>
  </t:Task>
  <t:Task id="{EC4A8E73-A9D8-42F1-83F0-69ED1FBCDCCC}">
    <t:Anchor>
      <t:Comment id="558977806"/>
    </t:Anchor>
    <t:History>
      <t:Event id="{D2729606-B9DA-4FD7-BA4C-25E066761175}" time="2025-05-19T11:30:16.189Z">
        <t:Attribution userId="S::cody.fusco@ct.gov::3644deeb-7e86-4959-9152-cc3d531b38fc" userProvider="AD" userName="Fusco, Cody"/>
        <t:Anchor>
          <t:Comment id="1759434845"/>
        </t:Anchor>
        <t:Create/>
      </t:Event>
      <t:Event id="{1AC7E434-3468-4D82-B5B2-F84485B6856A}" time="2025-05-19T11:30:16.189Z">
        <t:Attribution userId="S::cody.fusco@ct.gov::3644deeb-7e86-4959-9152-cc3d531b38fc" userProvider="AD" userName="Fusco, Cody"/>
        <t:Anchor>
          <t:Comment id="1759434845"/>
        </t:Anchor>
        <t:Assign userId="S::Candice.LaConti@ct.gov::e5e7ff90-e288-4a37-940e-de95106fa14c" userProvider="AD" userName="LaConti, Candice"/>
      </t:Event>
      <t:Event id="{2F0D38EC-068F-4293-AF58-C0E5CF5864C5}" time="2025-05-19T11:30:16.189Z">
        <t:Attribution userId="S::cody.fusco@ct.gov::3644deeb-7e86-4959-9152-cc3d531b38fc" userProvider="AD" userName="Fusco, Cody"/>
        <t:Anchor>
          <t:Comment id="1759434845"/>
        </t:Anchor>
        <t:SetTitle title="@LaConti, Candice I will talk with Melissa. She took this definition from the K-3 Literacy Strategy"/>
      </t:Event>
      <t:Event id="{FB10684C-D49E-492D-8A13-00798FAE9904}" time="2025-05-29T15:55:00.968Z">
        <t:Attribution userId="S::candice.laconti@ct.gov::e5e7ff90-e288-4a37-940e-de95106fa14c" userProvider="AD" userName="LaConti, Candice"/>
        <t:Progress percentComplete="100"/>
      </t:Event>
    </t:History>
  </t:Task>
  <t:Task id="{473F9A09-423E-4EBF-83FD-5281A39A7A45}">
    <t:Anchor>
      <t:Comment id="1196770149"/>
    </t:Anchor>
    <t:History>
      <t:Event id="{7653E840-7F2A-4A37-9364-251806590BC9}" time="2025-05-29T14:06:13.628Z">
        <t:Attribution userId="S::cody.fusco@ct.gov::3644deeb-7e86-4959-9152-cc3d531b38fc" userProvider="AD" userName="Fusco, Cody"/>
        <t:Anchor>
          <t:Comment id="1196770149"/>
        </t:Anchor>
        <t:Create/>
      </t:Event>
      <t:Event id="{91A6A148-00A0-4A85-A4AE-B7175CED161D}" time="2025-05-29T14:06:13.628Z">
        <t:Attribution userId="S::cody.fusco@ct.gov::3644deeb-7e86-4959-9152-cc3d531b38fc" userProvider="AD" userName="Fusco, Cody"/>
        <t:Anchor>
          <t:Comment id="1196770149"/>
        </t:Anchor>
        <t:Assign userId="S::Kristin.Allen@ct.gov::1762604e-2f06-4774-8052-e33fdf55daa4" userProvider="AD" userName="Allen, Kristin"/>
      </t:Event>
      <t:Event id="{7237F61D-D13F-419A-9535-30C3D7E21310}" time="2025-05-29T14:06:13.628Z">
        <t:Attribution userId="S::cody.fusco@ct.gov::3644deeb-7e86-4959-9152-cc3d531b38fc" userProvider="AD" userName="Fusco, Cody"/>
        <t:Anchor>
          <t:Comment id="1196770149"/>
        </t:Anchor>
        <t:SetTitle title="@Allen, Kristin Melissa and I added SoR here."/>
      </t:Event>
      <t:Event id="{F73C23AD-420D-462C-BF59-44E1C8FBBC67}" time="2025-06-03T15:31:59.906Z">
        <t:Attribution userId="S::cody.fusco@ct.gov::3644deeb-7e86-4959-9152-cc3d531b38fc" userProvider="AD" userName="Fusco, Cody"/>
        <t:Progress percentComplete="100"/>
      </t:Event>
    </t:History>
  </t:Task>
  <t:Task id="{C7761D7C-F911-4C33-8574-BE6462083684}">
    <t:Anchor>
      <t:Comment id="1100852036"/>
    </t:Anchor>
    <t:History>
      <t:Event id="{D46F54E0-A63C-4CE7-845B-93BE5C23179B}" time="2025-09-18T17:41:02.069Z">
        <t:Attribution userId="S::deirdre.savarese@ct.gov::1def5962-2631-4429-81ef-2dd2af5bc693" userProvider="AD" userName="Savarese, Deirdre"/>
        <t:Anchor>
          <t:Comment id="1100852036"/>
        </t:Anchor>
        <t:Create/>
      </t:Event>
      <t:Event id="{68D2FEA0-3384-49B5-A050-18D70C53F9B8}" time="2025-09-18T17:41:02.069Z">
        <t:Attribution userId="S::deirdre.savarese@ct.gov::1def5962-2631-4429-81ef-2dd2af5bc693" userProvider="AD" userName="Savarese, Deirdre"/>
        <t:Anchor>
          <t:Comment id="1100852036"/>
        </t:Anchor>
        <t:Assign userId="S::Cody.Fusco@ct.gov::3644deeb-7e86-4959-9152-cc3d531b38fc" userProvider="AD" userName="Fusco, Cody"/>
      </t:Event>
      <t:Event id="{271A6035-477C-42EB-9ED3-4E081384FA1E}" time="2025-09-18T17:41:02.069Z">
        <t:Attribution userId="S::deirdre.savarese@ct.gov::1def5962-2631-4429-81ef-2dd2af5bc693" userProvider="AD" userName="Savarese, Deirdre"/>
        <t:Anchor>
          <t:Comment id="1100852036"/>
        </t:Anchor>
        <t:SetTitle title="@Fusco, Cody Check the numbering here. Something is funky."/>
      </t:Event>
      <t:Event id="{7064E4F0-C85D-4180-9809-45FFD7C19E77}" time="2025-09-18T17:57:58.015Z">
        <t:Attribution userId="S::cody.fusco@ct.gov::3644deeb-7e86-4959-9152-cc3d531b38fc" userProvider="AD" userName="Fusco, Cody"/>
        <t:Progress percentComplete="100"/>
      </t:Event>
    </t:History>
  </t:Task>
  <t:Task id="{8B1AB220-C5A9-44B1-9BA4-B909CFC668BE}">
    <t:Anchor>
      <t:Comment id="1595864069"/>
    </t:Anchor>
    <t:History>
      <t:Event id="{2C5F80DB-731C-4AF7-9ED9-1A851A54A224}" time="2025-05-29T14:11:38.89Z">
        <t:Attribution userId="S::cody.fusco@ct.gov::3644deeb-7e86-4959-9152-cc3d531b38fc" userProvider="AD" userName="Fusco, Cody"/>
        <t:Anchor>
          <t:Comment id="750968796"/>
        </t:Anchor>
        <t:Create/>
      </t:Event>
      <t:Event id="{F942E4C7-489F-48E9-A27E-80F84ECEC9DA}" time="2025-05-29T14:11:38.89Z">
        <t:Attribution userId="S::cody.fusco@ct.gov::3644deeb-7e86-4959-9152-cc3d531b38fc" userProvider="AD" userName="Fusco, Cody"/>
        <t:Anchor>
          <t:Comment id="750968796"/>
        </t:Anchor>
        <t:Assign userId="S::Kristin.Allen@ct.gov::1762604e-2f06-4774-8052-e33fdf55daa4" userProvider="AD" userName="Allen, Kristin"/>
      </t:Event>
      <t:Event id="{B49AC883-6D8F-4692-B9EC-E4755936D317}" time="2025-05-29T14:11:38.89Z">
        <t:Attribution userId="S::cody.fusco@ct.gov::3644deeb-7e86-4959-9152-cc3d531b38fc" userProvider="AD" userName="Fusco, Cody"/>
        <t:Anchor>
          <t:Comment id="750968796"/>
        </t:Anchor>
        <t:SetTitle title="@Allen, Kristin We are going to keep this as is because it aligns to the K-3 Literacy Strategy."/>
      </t:Event>
      <t:Event id="{19636332-D874-4D69-A8C1-8B949A948AC1}" time="2025-06-03T15:32:16.281Z">
        <t:Attribution userId="S::cody.fusco@ct.gov::3644deeb-7e86-4959-9152-cc3d531b38fc" userProvider="AD" userName="Fusco, Cody"/>
        <t:Progress percentComplete="100"/>
      </t:Event>
    </t:History>
  </t:Task>
  <t:Task id="{F7537C69-45E4-4510-8CF1-CDE334974494}">
    <t:Anchor>
      <t:Comment id="1500815642"/>
    </t:Anchor>
    <t:History>
      <t:Event id="{042161A2-04C3-4E44-A0BA-486831E0975A}" time="2025-09-18T17:30:54.989Z">
        <t:Attribution userId="S::deirdre.savarese@ct.gov::1def5962-2631-4429-81ef-2dd2af5bc693" userProvider="AD" userName="Savarese, Deirdre"/>
        <t:Anchor>
          <t:Comment id="1500815642"/>
        </t:Anchor>
        <t:Create/>
      </t:Event>
      <t:Event id="{981012B3-5352-4ED3-8EF5-F1D58194DEA4}" time="2025-09-18T17:30:54.989Z">
        <t:Attribution userId="S::deirdre.savarese@ct.gov::1def5962-2631-4429-81ef-2dd2af5bc693" userProvider="AD" userName="Savarese, Deirdre"/>
        <t:Anchor>
          <t:Comment id="1500815642"/>
        </t:Anchor>
        <t:Assign userId="S::Cody.Fusco@ct.gov::3644deeb-7e86-4959-9152-cc3d531b38fc" userProvider="AD" userName="Fusco, Cody"/>
      </t:Event>
      <t:Event id="{A14F60C9-EF15-4A2C-ADFC-A5DF260EFDB2}" time="2025-09-18T17:30:54.989Z">
        <t:Attribution userId="S::deirdre.savarese@ct.gov::1def5962-2631-4429-81ef-2dd2af5bc693" userProvider="AD" userName="Savarese, Deirdre"/>
        <t:Anchor>
          <t:Comment id="1500815642"/>
        </t:Anchor>
        <t:SetTitle title="@Fusco, Cody Strictly speaking grammatically, the word &quot;states&quot; is probably not right here since you are using it more in the form of a command, which is different from the use of the word in line 1 of this section. If you used &quot;requires&quot; then it woul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AF6F9-4676-46A7-8252-E5AB8F8F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3088</Words>
  <Characters>17606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K-5 Structured Literacy Professional Learning Opportunites Proposal</vt:lpstr>
    </vt:vector>
  </TitlesOfParts>
  <Company/>
  <LinksUpToDate>false</LinksUpToDate>
  <CharactersWithSpaces>20653</CharactersWithSpaces>
  <SharedDoc>false</SharedDoc>
  <HLinks>
    <vt:vector size="126" baseType="variant">
      <vt:variant>
        <vt:i4>5308499</vt:i4>
      </vt:variant>
      <vt:variant>
        <vt:i4>90</vt:i4>
      </vt:variant>
      <vt:variant>
        <vt:i4>0</vt:i4>
      </vt:variant>
      <vt:variant>
        <vt:i4>5</vt:i4>
      </vt:variant>
      <vt:variant>
        <vt:lpwstr>https://portal.ct.gov/sde/rfp/request-for-proposals/2024-rfps</vt:lpwstr>
      </vt:variant>
      <vt:variant>
        <vt:lpwstr/>
      </vt:variant>
      <vt:variant>
        <vt:i4>3276860</vt:i4>
      </vt:variant>
      <vt:variant>
        <vt:i4>87</vt:i4>
      </vt:variant>
      <vt:variant>
        <vt:i4>0</vt:i4>
      </vt:variant>
      <vt:variant>
        <vt:i4>5</vt:i4>
      </vt:variant>
      <vt:variant>
        <vt:lpwstr>https://portal.ct.gov/das/ctsource/bidboard</vt:lpwstr>
      </vt:variant>
      <vt:variant>
        <vt:lpwstr/>
      </vt:variant>
      <vt:variant>
        <vt:i4>7864324</vt:i4>
      </vt:variant>
      <vt:variant>
        <vt:i4>84</vt:i4>
      </vt:variant>
      <vt:variant>
        <vt:i4>0</vt:i4>
      </vt:variant>
      <vt:variant>
        <vt:i4>5</vt:i4>
      </vt:variant>
      <vt:variant>
        <vt:lpwstr>mailto:Cody.Fusco@ct.gov</vt:lpwstr>
      </vt:variant>
      <vt:variant>
        <vt:lpwstr/>
      </vt:variant>
      <vt:variant>
        <vt:i4>3866732</vt:i4>
      </vt:variant>
      <vt:variant>
        <vt:i4>81</vt:i4>
      </vt:variant>
      <vt:variant>
        <vt:i4>0</vt:i4>
      </vt:variant>
      <vt:variant>
        <vt:i4>5</vt:i4>
      </vt:variant>
      <vt:variant>
        <vt:lpwstr>https://portal.ct.gov/sde/academic-office/center-for-literacy-research-and-reading-success</vt:lpwstr>
      </vt:variant>
      <vt:variant>
        <vt:lpwstr/>
      </vt:variant>
      <vt:variant>
        <vt:i4>65621</vt:i4>
      </vt:variant>
      <vt:variant>
        <vt:i4>78</vt:i4>
      </vt:variant>
      <vt:variant>
        <vt:i4>0</vt:i4>
      </vt:variant>
      <vt:variant>
        <vt:i4>5</vt:i4>
      </vt:variant>
      <vt:variant>
        <vt:lpwstr>https://portal.ct.gov/sde/office-of-dyslexia-and-reading-disabilities/educator-literacy-competencies</vt:lpwstr>
      </vt:variant>
      <vt:variant>
        <vt:lpwstr/>
      </vt:variant>
      <vt:variant>
        <vt:i4>6094931</vt:i4>
      </vt:variant>
      <vt:variant>
        <vt:i4>75</vt:i4>
      </vt:variant>
      <vt:variant>
        <vt:i4>0</vt:i4>
      </vt:variant>
      <vt:variant>
        <vt:i4>5</vt:i4>
      </vt:variant>
      <vt:variant>
        <vt:lpwstr>https://www.federalregister.gov/documents/2024/04/23/2024-08578/applications-for-new-awards-comprehensive-literacy-state-development</vt:lpwstr>
      </vt:variant>
      <vt:variant>
        <vt:lpwstr/>
      </vt:variant>
      <vt:variant>
        <vt:i4>7995471</vt:i4>
      </vt:variant>
      <vt:variant>
        <vt:i4>72</vt:i4>
      </vt:variant>
      <vt:variant>
        <vt:i4>0</vt:i4>
      </vt:variant>
      <vt:variant>
        <vt:i4>5</vt:i4>
      </vt:variant>
      <vt:variant>
        <vt:lpwstr>https://portal.ct.gov/sde/talent_office/odrd-principles-of-structured-literacy</vt:lpwstr>
      </vt:variant>
      <vt:variant>
        <vt:lpwstr/>
      </vt:variant>
      <vt:variant>
        <vt:i4>458765</vt:i4>
      </vt:variant>
      <vt:variant>
        <vt:i4>69</vt:i4>
      </vt:variant>
      <vt:variant>
        <vt:i4>0</vt:i4>
      </vt:variant>
      <vt:variant>
        <vt:i4>5</vt:i4>
      </vt:variant>
      <vt:variant>
        <vt:lpwstr>https://portal.ct.gov/-/media/sde/academic-office/clrrs/ctk-12strategy.pdf?rev=a37d01ccecba4a9a8ed65490fb550a0f&amp;hash=821F5D16CF3B4824FEBDA8498A3C034F</vt:lpwstr>
      </vt:variant>
      <vt:variant>
        <vt:lpwstr/>
      </vt:variant>
      <vt:variant>
        <vt:i4>6094931</vt:i4>
      </vt:variant>
      <vt:variant>
        <vt:i4>66</vt:i4>
      </vt:variant>
      <vt:variant>
        <vt:i4>0</vt:i4>
      </vt:variant>
      <vt:variant>
        <vt:i4>5</vt:i4>
      </vt:variant>
      <vt:variant>
        <vt:lpwstr>https://www.federalregister.gov/documents/2024/04/23/2024-08578/applications-for-new-awards-comprehensive-literacy-state-development</vt:lpwstr>
      </vt:variant>
      <vt:variant>
        <vt:lpwstr/>
      </vt:variant>
      <vt:variant>
        <vt:i4>3080251</vt:i4>
      </vt:variant>
      <vt:variant>
        <vt:i4>63</vt:i4>
      </vt:variant>
      <vt:variant>
        <vt:i4>0</vt:i4>
      </vt:variant>
      <vt:variant>
        <vt:i4>5</vt:i4>
      </vt:variant>
      <vt:variant>
        <vt:lpwstr>https://portal.ct.gov/sde/special-education/specific-learning-disability-and-sld---dyslexia</vt:lpwstr>
      </vt:variant>
      <vt:variant>
        <vt:lpwstr/>
      </vt:variant>
      <vt:variant>
        <vt:i4>65621</vt:i4>
      </vt:variant>
      <vt:variant>
        <vt:i4>60</vt:i4>
      </vt:variant>
      <vt:variant>
        <vt:i4>0</vt:i4>
      </vt:variant>
      <vt:variant>
        <vt:i4>5</vt:i4>
      </vt:variant>
      <vt:variant>
        <vt:lpwstr>https://portal.ct.gov/sde/office-of-dyslexia-and-reading-disabilities/educator-literacy-competencies</vt:lpwstr>
      </vt:variant>
      <vt:variant>
        <vt:lpwstr/>
      </vt:variant>
      <vt:variant>
        <vt:i4>2752521</vt:i4>
      </vt:variant>
      <vt:variant>
        <vt:i4>57</vt:i4>
      </vt:variant>
      <vt:variant>
        <vt:i4>0</vt:i4>
      </vt:variant>
      <vt:variant>
        <vt:i4>5</vt:i4>
      </vt:variant>
      <vt:variant>
        <vt:lpwstr>https://portal.ct.gov/-/media/sde/board/the_comprehensive_plan_for_education_2023-28.pdf?rev=126b3c1d93d3490992a43a53d9fd0dd0&amp;hash=65912B8A5EFEBE8C163D7598768DC365</vt:lpwstr>
      </vt:variant>
      <vt:variant>
        <vt:lpwstr/>
      </vt:variant>
      <vt:variant>
        <vt:i4>1966130</vt:i4>
      </vt:variant>
      <vt:variant>
        <vt:i4>50</vt:i4>
      </vt:variant>
      <vt:variant>
        <vt:i4>0</vt:i4>
      </vt:variant>
      <vt:variant>
        <vt:i4>5</vt:i4>
      </vt:variant>
      <vt:variant>
        <vt:lpwstr/>
      </vt:variant>
      <vt:variant>
        <vt:lpwstr>_Toc221092892</vt:lpwstr>
      </vt:variant>
      <vt:variant>
        <vt:i4>1966130</vt:i4>
      </vt:variant>
      <vt:variant>
        <vt:i4>44</vt:i4>
      </vt:variant>
      <vt:variant>
        <vt:i4>0</vt:i4>
      </vt:variant>
      <vt:variant>
        <vt:i4>5</vt:i4>
      </vt:variant>
      <vt:variant>
        <vt:lpwstr/>
      </vt:variant>
      <vt:variant>
        <vt:lpwstr>_Toc221092891</vt:lpwstr>
      </vt:variant>
      <vt:variant>
        <vt:i4>1966130</vt:i4>
      </vt:variant>
      <vt:variant>
        <vt:i4>38</vt:i4>
      </vt:variant>
      <vt:variant>
        <vt:i4>0</vt:i4>
      </vt:variant>
      <vt:variant>
        <vt:i4>5</vt:i4>
      </vt:variant>
      <vt:variant>
        <vt:lpwstr/>
      </vt:variant>
      <vt:variant>
        <vt:lpwstr>_Toc221092890</vt:lpwstr>
      </vt:variant>
      <vt:variant>
        <vt:i4>2031666</vt:i4>
      </vt:variant>
      <vt:variant>
        <vt:i4>32</vt:i4>
      </vt:variant>
      <vt:variant>
        <vt:i4>0</vt:i4>
      </vt:variant>
      <vt:variant>
        <vt:i4>5</vt:i4>
      </vt:variant>
      <vt:variant>
        <vt:lpwstr/>
      </vt:variant>
      <vt:variant>
        <vt:lpwstr>_Toc221092889</vt:lpwstr>
      </vt:variant>
      <vt:variant>
        <vt:i4>2031666</vt:i4>
      </vt:variant>
      <vt:variant>
        <vt:i4>26</vt:i4>
      </vt:variant>
      <vt:variant>
        <vt:i4>0</vt:i4>
      </vt:variant>
      <vt:variant>
        <vt:i4>5</vt:i4>
      </vt:variant>
      <vt:variant>
        <vt:lpwstr/>
      </vt:variant>
      <vt:variant>
        <vt:lpwstr>_Toc221092888</vt:lpwstr>
      </vt:variant>
      <vt:variant>
        <vt:i4>2031666</vt:i4>
      </vt:variant>
      <vt:variant>
        <vt:i4>20</vt:i4>
      </vt:variant>
      <vt:variant>
        <vt:i4>0</vt:i4>
      </vt:variant>
      <vt:variant>
        <vt:i4>5</vt:i4>
      </vt:variant>
      <vt:variant>
        <vt:lpwstr/>
      </vt:variant>
      <vt:variant>
        <vt:lpwstr>_Toc221092887</vt:lpwstr>
      </vt:variant>
      <vt:variant>
        <vt:i4>2031666</vt:i4>
      </vt:variant>
      <vt:variant>
        <vt:i4>14</vt:i4>
      </vt:variant>
      <vt:variant>
        <vt:i4>0</vt:i4>
      </vt:variant>
      <vt:variant>
        <vt:i4>5</vt:i4>
      </vt:variant>
      <vt:variant>
        <vt:lpwstr/>
      </vt:variant>
      <vt:variant>
        <vt:lpwstr>_Toc221092886</vt:lpwstr>
      </vt:variant>
      <vt:variant>
        <vt:i4>2031666</vt:i4>
      </vt:variant>
      <vt:variant>
        <vt:i4>8</vt:i4>
      </vt:variant>
      <vt:variant>
        <vt:i4>0</vt:i4>
      </vt:variant>
      <vt:variant>
        <vt:i4>5</vt:i4>
      </vt:variant>
      <vt:variant>
        <vt:lpwstr/>
      </vt:variant>
      <vt:variant>
        <vt:lpwstr>_Toc221092885</vt:lpwstr>
      </vt:variant>
      <vt:variant>
        <vt:i4>2031666</vt:i4>
      </vt:variant>
      <vt:variant>
        <vt:i4>2</vt:i4>
      </vt:variant>
      <vt:variant>
        <vt:i4>0</vt:i4>
      </vt:variant>
      <vt:variant>
        <vt:i4>5</vt:i4>
      </vt:variant>
      <vt:variant>
        <vt:lpwstr/>
      </vt:variant>
      <vt:variant>
        <vt:lpwstr>_Toc221092884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K-5 Structured Literacy Professional Learning Opportunites Proposal</dc:title>
  <dc:subject>RFI #007</dc:subject>
  <dc:creator>Fusco, Cody</dc:creator>
  <cp:keywords/>
  <dc:description/>
  <cp:lastModifiedBy>Fusco, Cody</cp:lastModifiedBy>
  <cp:revision>3</cp:revision>
  <cp:lastPrinted>2025-04-08T14:45:00Z</cp:lastPrinted>
  <dcterms:created xsi:type="dcterms:W3CDTF">2026-08-24T15:50:00Z</dcterms:created>
  <dcterms:modified xsi:type="dcterms:W3CDTF">2026-08-24T15:51:00Z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bfc1616e-32a1-4fbd-a16c-a372d26fe606</vt:lpwstr>
  </property>
</Properties>
</file>