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9AFA" w14:textId="47478002" w:rsidR="006167EB" w:rsidRPr="00D1557F" w:rsidRDefault="0010375E" w:rsidP="00D1557F">
      <w:pPr>
        <w:pStyle w:val="Header1"/>
      </w:pPr>
      <w:bookmarkStart w:id="0" w:name="_Hlk187296452"/>
      <w:r w:rsidRPr="00D1557F">
        <w:t>Sample Recommendation for Bid Award for</w:t>
      </w:r>
      <w:r w:rsidRPr="00D1557F">
        <w:br/>
      </w:r>
      <w:r w:rsidR="00330692" w:rsidRPr="00D1557F">
        <w:t xml:space="preserve">the </w:t>
      </w:r>
      <w:r w:rsidR="00D1557F" w:rsidRPr="00D1557F">
        <w:t>Child and Adult Care Food Program (CACFP)</w:t>
      </w:r>
    </w:p>
    <w:bookmarkEnd w:id="0"/>
    <w:p w14:paraId="04C6F20A" w14:textId="2FCF92BD" w:rsidR="00330692" w:rsidRPr="00802A76" w:rsidRDefault="00802A76" w:rsidP="00802A76">
      <w:pPr>
        <w:tabs>
          <w:tab w:val="right" w:pos="9360"/>
        </w:tabs>
        <w:rPr>
          <w:rFonts w:asciiTheme="minorBidi" w:hAnsiTheme="minorBidi" w:cstheme="minorBidi"/>
          <w:bCs/>
        </w:rPr>
      </w:pPr>
      <w:r w:rsidRPr="00802A76">
        <w:rPr>
          <w:rFonts w:asciiTheme="minorBidi" w:hAnsiTheme="minorBidi" w:cstheme="minorBidi"/>
          <w:bCs/>
        </w:rPr>
        <w:t>Sponsor na</w:t>
      </w:r>
      <w:r w:rsidRPr="00802A76">
        <w:rPr>
          <w:rFonts w:asciiTheme="minorBidi" w:hAnsiTheme="minorBidi" w:cstheme="minorBidi"/>
          <w:bCs/>
          <w:spacing w:val="-2"/>
        </w:rPr>
        <w:t>m</w:t>
      </w:r>
      <w:r w:rsidRPr="00802A76">
        <w:rPr>
          <w:rFonts w:asciiTheme="minorBidi" w:hAnsiTheme="minorBidi" w:cstheme="minorBidi"/>
          <w:bCs/>
        </w:rPr>
        <w:t>e</w:t>
      </w:r>
      <w:r w:rsidR="00330692" w:rsidRPr="00802A76">
        <w:rPr>
          <w:rFonts w:asciiTheme="minorBidi" w:hAnsiTheme="minorBidi" w:cstheme="minorBidi"/>
          <w:bCs/>
        </w:rPr>
        <w:t>:</w:t>
      </w:r>
      <w:r w:rsidRPr="00802A76">
        <w:rPr>
          <w:rFonts w:asciiTheme="minorBidi" w:hAnsiTheme="minorBidi" w:cstheme="minorBidi"/>
          <w:bCs/>
        </w:rPr>
        <w:t xml:space="preserve"> </w:t>
      </w:r>
      <w:r w:rsidR="00330692" w:rsidRPr="00802A76">
        <w:rPr>
          <w:rFonts w:asciiTheme="minorBidi" w:hAnsiTheme="minorBidi" w:cstheme="minorBidi"/>
          <w:bCs/>
          <w:u w:val="single"/>
        </w:rPr>
        <w:tab/>
      </w:r>
    </w:p>
    <w:p w14:paraId="5F401457" w14:textId="0BAA0153" w:rsidR="00330692" w:rsidRPr="00802A76" w:rsidRDefault="00802A76" w:rsidP="00802A76">
      <w:pPr>
        <w:tabs>
          <w:tab w:val="right" w:pos="9360"/>
        </w:tabs>
        <w:rPr>
          <w:rFonts w:asciiTheme="minorBidi" w:hAnsiTheme="minorBidi" w:cstheme="minorBidi"/>
        </w:rPr>
      </w:pPr>
      <w:r w:rsidRPr="00802A76">
        <w:rPr>
          <w:rFonts w:asciiTheme="minorBidi" w:hAnsiTheme="minorBidi" w:cstheme="minorBidi"/>
          <w:bCs/>
        </w:rPr>
        <w:t xml:space="preserve">Date </w:t>
      </w:r>
      <w:r w:rsidR="00175605">
        <w:rPr>
          <w:rFonts w:asciiTheme="minorBidi" w:hAnsiTheme="minorBidi" w:cstheme="minorBidi"/>
          <w:bCs/>
        </w:rPr>
        <w:t xml:space="preserve">that </w:t>
      </w:r>
      <w:r w:rsidRPr="00802A76">
        <w:rPr>
          <w:rFonts w:asciiTheme="minorBidi" w:hAnsiTheme="minorBidi" w:cstheme="minorBidi"/>
          <w:bCs/>
        </w:rPr>
        <w:t xml:space="preserve">bid </w:t>
      </w:r>
      <w:r w:rsidR="00175605">
        <w:rPr>
          <w:rFonts w:asciiTheme="minorBidi" w:hAnsiTheme="minorBidi" w:cstheme="minorBidi"/>
          <w:bCs/>
        </w:rPr>
        <w:t xml:space="preserve">was </w:t>
      </w:r>
      <w:r w:rsidRPr="00802A76">
        <w:rPr>
          <w:rFonts w:asciiTheme="minorBidi" w:hAnsiTheme="minorBidi" w:cstheme="minorBidi"/>
          <w:bCs/>
        </w:rPr>
        <w:t xml:space="preserve">publicly opened, read and recorded: </w:t>
      </w:r>
      <w:r w:rsidR="00330692" w:rsidRPr="00802A76">
        <w:rPr>
          <w:rFonts w:asciiTheme="minorBidi" w:hAnsiTheme="minorBidi" w:cstheme="minorBidi"/>
          <w:u w:val="single"/>
        </w:rPr>
        <w:tab/>
      </w:r>
    </w:p>
    <w:p w14:paraId="553653D4" w14:textId="77777777" w:rsidR="00802A76" w:rsidRDefault="00802A76" w:rsidP="00802A76">
      <w:pPr>
        <w:tabs>
          <w:tab w:val="left" w:pos="975"/>
        </w:tabs>
        <w:spacing w:after="360"/>
        <w:rPr>
          <w:rFonts w:asciiTheme="minorBidi" w:hAnsiTheme="minorBidi" w:cstheme="minorBidi"/>
          <w:b/>
          <w:bCs/>
          <w:iCs/>
        </w:rPr>
      </w:pPr>
      <w:r w:rsidRPr="00802A76">
        <w:rPr>
          <w:rFonts w:asciiTheme="minorBidi" w:hAnsiTheme="minorBidi" w:cstheme="minorBidi"/>
          <w:bCs/>
        </w:rPr>
        <w:t xml:space="preserve">The list below includes bidders meeting specifications. </w:t>
      </w:r>
      <w:r w:rsidRPr="00802A76">
        <w:rPr>
          <w:rFonts w:asciiTheme="minorBidi" w:hAnsiTheme="minorBidi" w:cstheme="minorBidi"/>
          <w:b/>
          <w:bCs/>
          <w:iCs/>
        </w:rPr>
        <w:t>Attach copy of all bids.</w:t>
      </w:r>
    </w:p>
    <w:tbl>
      <w:tblPr>
        <w:tblStyle w:val="TableGrid"/>
        <w:tblW w:w="9360" w:type="dxa"/>
        <w:tblCellMar>
          <w:top w:w="115" w:type="dxa"/>
          <w:bottom w:w="115" w:type="dxa"/>
        </w:tblCellMar>
        <w:tblLook w:val="04A0" w:firstRow="1" w:lastRow="0" w:firstColumn="1" w:lastColumn="0" w:noHBand="0" w:noVBand="1"/>
        <w:tblCaption w:val="Summary of bidders and prices"/>
      </w:tblPr>
      <w:tblGrid>
        <w:gridCol w:w="1165"/>
        <w:gridCol w:w="2162"/>
        <w:gridCol w:w="1712"/>
        <w:gridCol w:w="1442"/>
        <w:gridCol w:w="1442"/>
        <w:gridCol w:w="1437"/>
      </w:tblGrid>
      <w:tr w:rsidR="00802A76" w:rsidRPr="00802A76" w14:paraId="0DEFF264" w14:textId="77777777" w:rsidTr="00175605">
        <w:trPr>
          <w:cantSplit/>
          <w:trHeight w:val="20"/>
          <w:tblHeader/>
        </w:trPr>
        <w:tc>
          <w:tcPr>
            <w:tcW w:w="1165" w:type="dxa"/>
            <w:shd w:val="clear" w:color="auto" w:fill="F4F7ED"/>
            <w:vAlign w:val="bottom"/>
          </w:tcPr>
          <w:p w14:paraId="5095FDD3" w14:textId="67150A7A"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Bid</w:t>
            </w:r>
            <w:r w:rsidR="00175605">
              <w:rPr>
                <w:rFonts w:asciiTheme="minorBidi" w:hAnsiTheme="minorBidi" w:cstheme="minorBidi"/>
                <w:b/>
                <w:bCs/>
              </w:rPr>
              <w:t>der</w:t>
            </w:r>
            <w:r w:rsidRPr="00802A76">
              <w:rPr>
                <w:rFonts w:asciiTheme="minorBidi" w:hAnsiTheme="minorBidi" w:cstheme="minorBidi"/>
                <w:b/>
                <w:bCs/>
              </w:rPr>
              <w:t xml:space="preserve"> Number</w:t>
            </w:r>
          </w:p>
        </w:tc>
        <w:tc>
          <w:tcPr>
            <w:tcW w:w="2160" w:type="dxa"/>
            <w:shd w:val="clear" w:color="auto" w:fill="F4F7ED"/>
            <w:vAlign w:val="bottom"/>
          </w:tcPr>
          <w:p w14:paraId="25377354" w14:textId="7F8CBFCD" w:rsidR="00802A76" w:rsidRPr="00802A76" w:rsidRDefault="00175605" w:rsidP="00802A76">
            <w:pPr>
              <w:tabs>
                <w:tab w:val="left" w:pos="975"/>
              </w:tabs>
              <w:spacing w:before="0"/>
              <w:rPr>
                <w:rFonts w:asciiTheme="minorBidi" w:hAnsiTheme="minorBidi" w:cstheme="minorBidi"/>
                <w:b/>
                <w:bCs/>
              </w:rPr>
            </w:pPr>
            <w:r>
              <w:rPr>
                <w:rFonts w:asciiTheme="minorBidi" w:hAnsiTheme="minorBidi" w:cstheme="minorBidi"/>
                <w:b/>
                <w:bCs/>
              </w:rPr>
              <w:t xml:space="preserve">Name of </w:t>
            </w:r>
            <w:r w:rsidR="00802A76" w:rsidRPr="00802A76">
              <w:rPr>
                <w:rFonts w:asciiTheme="minorBidi" w:hAnsiTheme="minorBidi" w:cstheme="minorBidi"/>
                <w:b/>
                <w:bCs/>
              </w:rPr>
              <w:t>Bidder</w:t>
            </w:r>
          </w:p>
        </w:tc>
        <w:tc>
          <w:tcPr>
            <w:tcW w:w="1710" w:type="dxa"/>
            <w:shd w:val="clear" w:color="auto" w:fill="F4F7ED"/>
            <w:vAlign w:val="bottom"/>
          </w:tcPr>
          <w:p w14:paraId="5B5011AA" w14:textId="2C08F72C"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Breakfast</w:t>
            </w:r>
          </w:p>
        </w:tc>
        <w:tc>
          <w:tcPr>
            <w:tcW w:w="1440" w:type="dxa"/>
            <w:shd w:val="clear" w:color="auto" w:fill="F4F7ED"/>
            <w:vAlign w:val="bottom"/>
          </w:tcPr>
          <w:p w14:paraId="29C290C8" w14:textId="4B53CFC2"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Lunch</w:t>
            </w:r>
          </w:p>
        </w:tc>
        <w:tc>
          <w:tcPr>
            <w:tcW w:w="1440" w:type="dxa"/>
            <w:shd w:val="clear" w:color="auto" w:fill="F4F7ED"/>
            <w:vAlign w:val="bottom"/>
          </w:tcPr>
          <w:p w14:paraId="28392352" w14:textId="2A691C2A"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Unit price</w:t>
            </w:r>
            <w:r>
              <w:rPr>
                <w:rFonts w:asciiTheme="minorBidi" w:hAnsiTheme="minorBidi" w:cstheme="minorBidi"/>
                <w:b/>
                <w:bCs/>
              </w:rPr>
              <w:t xml:space="preserve"> </w:t>
            </w:r>
            <w:r w:rsidRPr="00802A76">
              <w:rPr>
                <w:rFonts w:asciiTheme="minorBidi" w:hAnsiTheme="minorBidi" w:cstheme="minorBidi"/>
                <w:b/>
                <w:bCs/>
              </w:rPr>
              <w:t>($): Snack</w:t>
            </w:r>
          </w:p>
        </w:tc>
        <w:tc>
          <w:tcPr>
            <w:tcW w:w="1435" w:type="dxa"/>
            <w:shd w:val="clear" w:color="auto" w:fill="F4F7ED"/>
            <w:vAlign w:val="bottom"/>
          </w:tcPr>
          <w:p w14:paraId="330CD263" w14:textId="17E893A9" w:rsidR="00802A76" w:rsidRPr="00802A76" w:rsidRDefault="00802A76" w:rsidP="00802A76">
            <w:pPr>
              <w:tabs>
                <w:tab w:val="left" w:pos="975"/>
              </w:tabs>
              <w:spacing w:before="0"/>
              <w:rPr>
                <w:rFonts w:asciiTheme="minorBidi" w:hAnsiTheme="minorBidi" w:cstheme="minorBidi"/>
                <w:b/>
                <w:bCs/>
              </w:rPr>
            </w:pPr>
            <w:r w:rsidRPr="00802A76">
              <w:rPr>
                <w:rFonts w:asciiTheme="minorBidi" w:hAnsiTheme="minorBidi" w:cstheme="minorBidi"/>
                <w:b/>
                <w:bCs/>
              </w:rPr>
              <w:t>Total bid ($)</w:t>
            </w:r>
          </w:p>
        </w:tc>
      </w:tr>
      <w:tr w:rsidR="00802A76" w14:paraId="6AA93DC9" w14:textId="77777777" w:rsidTr="00175605">
        <w:trPr>
          <w:cantSplit/>
          <w:trHeight w:val="20"/>
        </w:trPr>
        <w:tc>
          <w:tcPr>
            <w:tcW w:w="1165" w:type="dxa"/>
          </w:tcPr>
          <w:p w14:paraId="49329250" w14:textId="5EDCB1F6" w:rsidR="00802A76" w:rsidRPr="00802A76" w:rsidRDefault="00802A76" w:rsidP="00802A76">
            <w:pPr>
              <w:tabs>
                <w:tab w:val="left" w:pos="975"/>
              </w:tabs>
              <w:spacing w:before="0"/>
              <w:rPr>
                <w:rFonts w:cs="Arial"/>
                <w:b/>
                <w:bCs/>
              </w:rPr>
            </w:pPr>
            <w:r>
              <w:rPr>
                <w:rFonts w:cs="Arial"/>
                <w:b/>
                <w:bCs/>
              </w:rPr>
              <w:t>1</w:t>
            </w:r>
          </w:p>
        </w:tc>
        <w:tc>
          <w:tcPr>
            <w:tcW w:w="2160" w:type="dxa"/>
          </w:tcPr>
          <w:p w14:paraId="3423D271" w14:textId="77777777" w:rsidR="00802A76" w:rsidRPr="00802A76" w:rsidRDefault="00802A76" w:rsidP="00802A76">
            <w:pPr>
              <w:tabs>
                <w:tab w:val="left" w:pos="975"/>
              </w:tabs>
              <w:spacing w:before="0"/>
              <w:rPr>
                <w:rFonts w:cs="Arial"/>
              </w:rPr>
            </w:pPr>
          </w:p>
        </w:tc>
        <w:tc>
          <w:tcPr>
            <w:tcW w:w="1710" w:type="dxa"/>
          </w:tcPr>
          <w:p w14:paraId="5D4D088C" w14:textId="77777777" w:rsidR="00802A76" w:rsidRPr="00802A76" w:rsidRDefault="00802A76" w:rsidP="00802A76">
            <w:pPr>
              <w:tabs>
                <w:tab w:val="left" w:pos="975"/>
              </w:tabs>
              <w:spacing w:before="0"/>
              <w:rPr>
                <w:rFonts w:cs="Arial"/>
              </w:rPr>
            </w:pPr>
          </w:p>
        </w:tc>
        <w:tc>
          <w:tcPr>
            <w:tcW w:w="1440" w:type="dxa"/>
          </w:tcPr>
          <w:p w14:paraId="6F4DD858" w14:textId="77777777" w:rsidR="00802A76" w:rsidRPr="00802A76" w:rsidRDefault="00802A76" w:rsidP="00802A76">
            <w:pPr>
              <w:tabs>
                <w:tab w:val="left" w:pos="975"/>
              </w:tabs>
              <w:spacing w:before="0"/>
              <w:rPr>
                <w:rFonts w:cs="Arial"/>
              </w:rPr>
            </w:pPr>
          </w:p>
        </w:tc>
        <w:tc>
          <w:tcPr>
            <w:tcW w:w="1440" w:type="dxa"/>
          </w:tcPr>
          <w:p w14:paraId="1871A0FB" w14:textId="77777777" w:rsidR="00802A76" w:rsidRPr="00802A76" w:rsidRDefault="00802A76" w:rsidP="00802A76">
            <w:pPr>
              <w:tabs>
                <w:tab w:val="left" w:pos="975"/>
              </w:tabs>
              <w:spacing w:before="0"/>
              <w:rPr>
                <w:rFonts w:cs="Arial"/>
              </w:rPr>
            </w:pPr>
          </w:p>
        </w:tc>
        <w:tc>
          <w:tcPr>
            <w:tcW w:w="1435" w:type="dxa"/>
          </w:tcPr>
          <w:p w14:paraId="5A397E25" w14:textId="77777777" w:rsidR="00802A76" w:rsidRPr="00802A76" w:rsidRDefault="00802A76" w:rsidP="00802A76">
            <w:pPr>
              <w:tabs>
                <w:tab w:val="left" w:pos="975"/>
              </w:tabs>
              <w:spacing w:before="0"/>
              <w:rPr>
                <w:rFonts w:cs="Arial"/>
              </w:rPr>
            </w:pPr>
          </w:p>
        </w:tc>
      </w:tr>
      <w:tr w:rsidR="00802A76" w14:paraId="2ACD60AF" w14:textId="77777777" w:rsidTr="00175605">
        <w:trPr>
          <w:cantSplit/>
          <w:trHeight w:val="20"/>
        </w:trPr>
        <w:tc>
          <w:tcPr>
            <w:tcW w:w="1165" w:type="dxa"/>
          </w:tcPr>
          <w:p w14:paraId="182BB2B3" w14:textId="4C935C35" w:rsidR="00802A76" w:rsidRPr="00802A76" w:rsidRDefault="00802A76" w:rsidP="00802A76">
            <w:pPr>
              <w:tabs>
                <w:tab w:val="left" w:pos="975"/>
              </w:tabs>
              <w:spacing w:before="0"/>
              <w:rPr>
                <w:rFonts w:cs="Arial"/>
                <w:b/>
                <w:bCs/>
              </w:rPr>
            </w:pPr>
            <w:r>
              <w:rPr>
                <w:rFonts w:cs="Arial"/>
                <w:b/>
                <w:bCs/>
              </w:rPr>
              <w:t>2</w:t>
            </w:r>
          </w:p>
        </w:tc>
        <w:tc>
          <w:tcPr>
            <w:tcW w:w="2160" w:type="dxa"/>
          </w:tcPr>
          <w:p w14:paraId="5F733DEA" w14:textId="77777777" w:rsidR="00802A76" w:rsidRPr="00802A76" w:rsidRDefault="00802A76" w:rsidP="00802A76">
            <w:pPr>
              <w:tabs>
                <w:tab w:val="left" w:pos="975"/>
              </w:tabs>
              <w:spacing w:before="0"/>
              <w:rPr>
                <w:rFonts w:cs="Arial"/>
              </w:rPr>
            </w:pPr>
          </w:p>
        </w:tc>
        <w:tc>
          <w:tcPr>
            <w:tcW w:w="1710" w:type="dxa"/>
          </w:tcPr>
          <w:p w14:paraId="631B1F62" w14:textId="77777777" w:rsidR="00802A76" w:rsidRPr="00802A76" w:rsidRDefault="00802A76" w:rsidP="00802A76">
            <w:pPr>
              <w:tabs>
                <w:tab w:val="left" w:pos="975"/>
              </w:tabs>
              <w:spacing w:before="0"/>
              <w:rPr>
                <w:rFonts w:cs="Arial"/>
              </w:rPr>
            </w:pPr>
          </w:p>
        </w:tc>
        <w:tc>
          <w:tcPr>
            <w:tcW w:w="1440" w:type="dxa"/>
          </w:tcPr>
          <w:p w14:paraId="228FE997" w14:textId="77777777" w:rsidR="00802A76" w:rsidRPr="00802A76" w:rsidRDefault="00802A76" w:rsidP="00802A76">
            <w:pPr>
              <w:tabs>
                <w:tab w:val="left" w:pos="975"/>
              </w:tabs>
              <w:spacing w:before="0"/>
              <w:rPr>
                <w:rFonts w:cs="Arial"/>
              </w:rPr>
            </w:pPr>
          </w:p>
        </w:tc>
        <w:tc>
          <w:tcPr>
            <w:tcW w:w="1440" w:type="dxa"/>
          </w:tcPr>
          <w:p w14:paraId="06010A6B" w14:textId="77777777" w:rsidR="00802A76" w:rsidRPr="00802A76" w:rsidRDefault="00802A76" w:rsidP="00802A76">
            <w:pPr>
              <w:tabs>
                <w:tab w:val="left" w:pos="975"/>
              </w:tabs>
              <w:spacing w:before="0"/>
              <w:rPr>
                <w:rFonts w:cs="Arial"/>
              </w:rPr>
            </w:pPr>
          </w:p>
        </w:tc>
        <w:tc>
          <w:tcPr>
            <w:tcW w:w="1435" w:type="dxa"/>
          </w:tcPr>
          <w:p w14:paraId="70F96610" w14:textId="77777777" w:rsidR="00802A76" w:rsidRPr="00802A76" w:rsidRDefault="00802A76" w:rsidP="00802A76">
            <w:pPr>
              <w:tabs>
                <w:tab w:val="left" w:pos="975"/>
              </w:tabs>
              <w:spacing w:before="0"/>
              <w:rPr>
                <w:rFonts w:cs="Arial"/>
              </w:rPr>
            </w:pPr>
          </w:p>
        </w:tc>
      </w:tr>
      <w:tr w:rsidR="00802A76" w14:paraId="22715F87" w14:textId="77777777" w:rsidTr="00175605">
        <w:trPr>
          <w:cantSplit/>
          <w:trHeight w:val="20"/>
        </w:trPr>
        <w:tc>
          <w:tcPr>
            <w:tcW w:w="1165" w:type="dxa"/>
          </w:tcPr>
          <w:p w14:paraId="3EE34799" w14:textId="4C453166" w:rsidR="00802A76" w:rsidRPr="00802A76" w:rsidRDefault="00802A76" w:rsidP="00802A76">
            <w:pPr>
              <w:tabs>
                <w:tab w:val="left" w:pos="975"/>
              </w:tabs>
              <w:spacing w:before="0"/>
              <w:rPr>
                <w:rFonts w:cs="Arial"/>
                <w:b/>
                <w:bCs/>
              </w:rPr>
            </w:pPr>
            <w:r>
              <w:rPr>
                <w:rFonts w:cs="Arial"/>
                <w:b/>
                <w:bCs/>
              </w:rPr>
              <w:t>3</w:t>
            </w:r>
          </w:p>
        </w:tc>
        <w:tc>
          <w:tcPr>
            <w:tcW w:w="2160" w:type="dxa"/>
          </w:tcPr>
          <w:p w14:paraId="303E99EA" w14:textId="77777777" w:rsidR="00802A76" w:rsidRPr="00802A76" w:rsidRDefault="00802A76" w:rsidP="00802A76">
            <w:pPr>
              <w:tabs>
                <w:tab w:val="left" w:pos="975"/>
              </w:tabs>
              <w:spacing w:before="0"/>
              <w:rPr>
                <w:rFonts w:cs="Arial"/>
              </w:rPr>
            </w:pPr>
          </w:p>
        </w:tc>
        <w:tc>
          <w:tcPr>
            <w:tcW w:w="1710" w:type="dxa"/>
          </w:tcPr>
          <w:p w14:paraId="6CA37DF9" w14:textId="77777777" w:rsidR="00802A76" w:rsidRPr="00802A76" w:rsidRDefault="00802A76" w:rsidP="00802A76">
            <w:pPr>
              <w:tabs>
                <w:tab w:val="left" w:pos="975"/>
              </w:tabs>
              <w:spacing w:before="0"/>
              <w:rPr>
                <w:rFonts w:cs="Arial"/>
              </w:rPr>
            </w:pPr>
          </w:p>
        </w:tc>
        <w:tc>
          <w:tcPr>
            <w:tcW w:w="1440" w:type="dxa"/>
          </w:tcPr>
          <w:p w14:paraId="57249CBC" w14:textId="77777777" w:rsidR="00802A76" w:rsidRPr="00802A76" w:rsidRDefault="00802A76" w:rsidP="00802A76">
            <w:pPr>
              <w:tabs>
                <w:tab w:val="left" w:pos="975"/>
              </w:tabs>
              <w:spacing w:before="0"/>
              <w:rPr>
                <w:rFonts w:cs="Arial"/>
              </w:rPr>
            </w:pPr>
          </w:p>
        </w:tc>
        <w:tc>
          <w:tcPr>
            <w:tcW w:w="1440" w:type="dxa"/>
          </w:tcPr>
          <w:p w14:paraId="329DCC10" w14:textId="77777777" w:rsidR="00802A76" w:rsidRPr="00802A76" w:rsidRDefault="00802A76" w:rsidP="00802A76">
            <w:pPr>
              <w:tabs>
                <w:tab w:val="left" w:pos="975"/>
              </w:tabs>
              <w:spacing w:before="0"/>
              <w:rPr>
                <w:rFonts w:cs="Arial"/>
              </w:rPr>
            </w:pPr>
          </w:p>
        </w:tc>
        <w:tc>
          <w:tcPr>
            <w:tcW w:w="1435" w:type="dxa"/>
          </w:tcPr>
          <w:p w14:paraId="6AAA4DA3" w14:textId="77777777" w:rsidR="00802A76" w:rsidRPr="00802A76" w:rsidRDefault="00802A76" w:rsidP="00802A76">
            <w:pPr>
              <w:tabs>
                <w:tab w:val="left" w:pos="975"/>
              </w:tabs>
              <w:spacing w:before="0"/>
              <w:rPr>
                <w:rFonts w:cs="Arial"/>
              </w:rPr>
            </w:pPr>
          </w:p>
        </w:tc>
      </w:tr>
      <w:tr w:rsidR="00802A76" w14:paraId="6B006AD8" w14:textId="77777777" w:rsidTr="00175605">
        <w:trPr>
          <w:cantSplit/>
          <w:trHeight w:val="20"/>
        </w:trPr>
        <w:tc>
          <w:tcPr>
            <w:tcW w:w="1165" w:type="dxa"/>
          </w:tcPr>
          <w:p w14:paraId="14A39BD5" w14:textId="1584EF39" w:rsidR="00802A76" w:rsidRPr="00802A76" w:rsidRDefault="00802A76" w:rsidP="00802A76">
            <w:pPr>
              <w:tabs>
                <w:tab w:val="left" w:pos="975"/>
              </w:tabs>
              <w:spacing w:before="0"/>
              <w:rPr>
                <w:rFonts w:cs="Arial"/>
                <w:b/>
                <w:bCs/>
              </w:rPr>
            </w:pPr>
            <w:r>
              <w:rPr>
                <w:rFonts w:cs="Arial"/>
                <w:b/>
                <w:bCs/>
              </w:rPr>
              <w:t>4</w:t>
            </w:r>
          </w:p>
        </w:tc>
        <w:tc>
          <w:tcPr>
            <w:tcW w:w="2160" w:type="dxa"/>
          </w:tcPr>
          <w:p w14:paraId="639DFA97" w14:textId="77777777" w:rsidR="00802A76" w:rsidRPr="00802A76" w:rsidRDefault="00802A76" w:rsidP="00802A76">
            <w:pPr>
              <w:tabs>
                <w:tab w:val="left" w:pos="975"/>
              </w:tabs>
              <w:spacing w:before="0"/>
              <w:rPr>
                <w:rFonts w:cs="Arial"/>
              </w:rPr>
            </w:pPr>
          </w:p>
        </w:tc>
        <w:tc>
          <w:tcPr>
            <w:tcW w:w="1710" w:type="dxa"/>
          </w:tcPr>
          <w:p w14:paraId="3EA3663F" w14:textId="77777777" w:rsidR="00802A76" w:rsidRPr="00802A76" w:rsidRDefault="00802A76" w:rsidP="00802A76">
            <w:pPr>
              <w:tabs>
                <w:tab w:val="left" w:pos="975"/>
              </w:tabs>
              <w:spacing w:before="0"/>
              <w:rPr>
                <w:rFonts w:cs="Arial"/>
              </w:rPr>
            </w:pPr>
          </w:p>
        </w:tc>
        <w:tc>
          <w:tcPr>
            <w:tcW w:w="1440" w:type="dxa"/>
          </w:tcPr>
          <w:p w14:paraId="1D964E3D" w14:textId="77777777" w:rsidR="00802A76" w:rsidRPr="00802A76" w:rsidRDefault="00802A76" w:rsidP="00802A76">
            <w:pPr>
              <w:tabs>
                <w:tab w:val="left" w:pos="975"/>
              </w:tabs>
              <w:spacing w:before="0"/>
              <w:rPr>
                <w:rFonts w:cs="Arial"/>
              </w:rPr>
            </w:pPr>
          </w:p>
        </w:tc>
        <w:tc>
          <w:tcPr>
            <w:tcW w:w="1440" w:type="dxa"/>
          </w:tcPr>
          <w:p w14:paraId="2A443B59" w14:textId="77777777" w:rsidR="00802A76" w:rsidRPr="00802A76" w:rsidRDefault="00802A76" w:rsidP="00802A76">
            <w:pPr>
              <w:tabs>
                <w:tab w:val="left" w:pos="975"/>
              </w:tabs>
              <w:spacing w:before="0"/>
              <w:rPr>
                <w:rFonts w:cs="Arial"/>
              </w:rPr>
            </w:pPr>
          </w:p>
        </w:tc>
        <w:tc>
          <w:tcPr>
            <w:tcW w:w="1435" w:type="dxa"/>
          </w:tcPr>
          <w:p w14:paraId="16A5A039" w14:textId="77777777" w:rsidR="00802A76" w:rsidRPr="00802A76" w:rsidRDefault="00802A76" w:rsidP="00802A76">
            <w:pPr>
              <w:tabs>
                <w:tab w:val="left" w:pos="975"/>
              </w:tabs>
              <w:spacing w:before="0"/>
              <w:rPr>
                <w:rFonts w:cs="Arial"/>
              </w:rPr>
            </w:pPr>
          </w:p>
        </w:tc>
      </w:tr>
      <w:tr w:rsidR="00802A76" w14:paraId="65AC9E91" w14:textId="77777777" w:rsidTr="00175605">
        <w:trPr>
          <w:cantSplit/>
          <w:trHeight w:val="20"/>
        </w:trPr>
        <w:tc>
          <w:tcPr>
            <w:tcW w:w="1165" w:type="dxa"/>
          </w:tcPr>
          <w:p w14:paraId="3247D340" w14:textId="27DA1707" w:rsidR="00802A76" w:rsidRPr="00802A76" w:rsidRDefault="00802A76" w:rsidP="00802A76">
            <w:pPr>
              <w:tabs>
                <w:tab w:val="left" w:pos="975"/>
              </w:tabs>
              <w:spacing w:before="0"/>
              <w:rPr>
                <w:rFonts w:cs="Arial"/>
                <w:b/>
                <w:bCs/>
              </w:rPr>
            </w:pPr>
            <w:r>
              <w:rPr>
                <w:rFonts w:cs="Arial"/>
                <w:b/>
                <w:bCs/>
              </w:rPr>
              <w:t>5</w:t>
            </w:r>
          </w:p>
        </w:tc>
        <w:tc>
          <w:tcPr>
            <w:tcW w:w="2160" w:type="dxa"/>
          </w:tcPr>
          <w:p w14:paraId="087FFBD8" w14:textId="77777777" w:rsidR="00802A76" w:rsidRPr="00802A76" w:rsidRDefault="00802A76" w:rsidP="00802A76">
            <w:pPr>
              <w:tabs>
                <w:tab w:val="left" w:pos="975"/>
              </w:tabs>
              <w:spacing w:before="0"/>
              <w:rPr>
                <w:rFonts w:cs="Arial"/>
              </w:rPr>
            </w:pPr>
          </w:p>
        </w:tc>
        <w:tc>
          <w:tcPr>
            <w:tcW w:w="1710" w:type="dxa"/>
          </w:tcPr>
          <w:p w14:paraId="30ED4CC9" w14:textId="77777777" w:rsidR="00802A76" w:rsidRPr="00802A76" w:rsidRDefault="00802A76" w:rsidP="00802A76">
            <w:pPr>
              <w:tabs>
                <w:tab w:val="left" w:pos="975"/>
              </w:tabs>
              <w:spacing w:before="0"/>
              <w:rPr>
                <w:rFonts w:cs="Arial"/>
              </w:rPr>
            </w:pPr>
          </w:p>
        </w:tc>
        <w:tc>
          <w:tcPr>
            <w:tcW w:w="1440" w:type="dxa"/>
          </w:tcPr>
          <w:p w14:paraId="1AA78128" w14:textId="77777777" w:rsidR="00802A76" w:rsidRPr="00802A76" w:rsidRDefault="00802A76" w:rsidP="00802A76">
            <w:pPr>
              <w:tabs>
                <w:tab w:val="left" w:pos="975"/>
              </w:tabs>
              <w:spacing w:before="0"/>
              <w:rPr>
                <w:rFonts w:cs="Arial"/>
              </w:rPr>
            </w:pPr>
          </w:p>
        </w:tc>
        <w:tc>
          <w:tcPr>
            <w:tcW w:w="1440" w:type="dxa"/>
          </w:tcPr>
          <w:p w14:paraId="27128F9C" w14:textId="77777777" w:rsidR="00802A76" w:rsidRPr="00802A76" w:rsidRDefault="00802A76" w:rsidP="00802A76">
            <w:pPr>
              <w:tabs>
                <w:tab w:val="left" w:pos="975"/>
              </w:tabs>
              <w:spacing w:before="0"/>
              <w:rPr>
                <w:rFonts w:cs="Arial"/>
              </w:rPr>
            </w:pPr>
          </w:p>
        </w:tc>
        <w:tc>
          <w:tcPr>
            <w:tcW w:w="1435" w:type="dxa"/>
          </w:tcPr>
          <w:p w14:paraId="0E1C105E" w14:textId="77777777" w:rsidR="00802A76" w:rsidRPr="00802A76" w:rsidRDefault="00802A76" w:rsidP="00802A76">
            <w:pPr>
              <w:tabs>
                <w:tab w:val="left" w:pos="975"/>
              </w:tabs>
              <w:spacing w:before="0"/>
              <w:rPr>
                <w:rFonts w:cs="Arial"/>
              </w:rPr>
            </w:pPr>
          </w:p>
        </w:tc>
      </w:tr>
      <w:tr w:rsidR="00802A76" w14:paraId="4B4C2BA8" w14:textId="77777777" w:rsidTr="00175605">
        <w:trPr>
          <w:cantSplit/>
          <w:trHeight w:val="20"/>
        </w:trPr>
        <w:tc>
          <w:tcPr>
            <w:tcW w:w="1165" w:type="dxa"/>
          </w:tcPr>
          <w:p w14:paraId="3E8BBC88" w14:textId="74B23FA8" w:rsidR="00802A76" w:rsidRPr="00802A76" w:rsidRDefault="00802A76" w:rsidP="00802A76">
            <w:pPr>
              <w:tabs>
                <w:tab w:val="left" w:pos="975"/>
              </w:tabs>
              <w:spacing w:before="0"/>
              <w:rPr>
                <w:rFonts w:cs="Arial"/>
                <w:b/>
                <w:bCs/>
              </w:rPr>
            </w:pPr>
            <w:r>
              <w:rPr>
                <w:rFonts w:cs="Arial"/>
                <w:b/>
                <w:bCs/>
              </w:rPr>
              <w:t>6</w:t>
            </w:r>
          </w:p>
        </w:tc>
        <w:tc>
          <w:tcPr>
            <w:tcW w:w="2160" w:type="dxa"/>
          </w:tcPr>
          <w:p w14:paraId="11CC8094" w14:textId="77777777" w:rsidR="00802A76" w:rsidRPr="00802A76" w:rsidRDefault="00802A76" w:rsidP="00802A76">
            <w:pPr>
              <w:tabs>
                <w:tab w:val="left" w:pos="975"/>
              </w:tabs>
              <w:spacing w:before="0"/>
              <w:rPr>
                <w:rFonts w:cs="Arial"/>
              </w:rPr>
            </w:pPr>
          </w:p>
        </w:tc>
        <w:tc>
          <w:tcPr>
            <w:tcW w:w="1710" w:type="dxa"/>
          </w:tcPr>
          <w:p w14:paraId="6D6D7911" w14:textId="77777777" w:rsidR="00802A76" w:rsidRPr="00802A76" w:rsidRDefault="00802A76" w:rsidP="00802A76">
            <w:pPr>
              <w:tabs>
                <w:tab w:val="left" w:pos="975"/>
              </w:tabs>
              <w:spacing w:before="0"/>
              <w:rPr>
                <w:rFonts w:cs="Arial"/>
              </w:rPr>
            </w:pPr>
          </w:p>
        </w:tc>
        <w:tc>
          <w:tcPr>
            <w:tcW w:w="1440" w:type="dxa"/>
          </w:tcPr>
          <w:p w14:paraId="1BCA7012" w14:textId="77777777" w:rsidR="00802A76" w:rsidRPr="00802A76" w:rsidRDefault="00802A76" w:rsidP="00802A76">
            <w:pPr>
              <w:tabs>
                <w:tab w:val="left" w:pos="975"/>
              </w:tabs>
              <w:spacing w:before="0"/>
              <w:rPr>
                <w:rFonts w:cs="Arial"/>
              </w:rPr>
            </w:pPr>
          </w:p>
        </w:tc>
        <w:tc>
          <w:tcPr>
            <w:tcW w:w="1440" w:type="dxa"/>
          </w:tcPr>
          <w:p w14:paraId="403A35C9" w14:textId="77777777" w:rsidR="00802A76" w:rsidRPr="00802A76" w:rsidRDefault="00802A76" w:rsidP="00802A76">
            <w:pPr>
              <w:tabs>
                <w:tab w:val="left" w:pos="975"/>
              </w:tabs>
              <w:spacing w:before="0"/>
              <w:rPr>
                <w:rFonts w:cs="Arial"/>
              </w:rPr>
            </w:pPr>
          </w:p>
        </w:tc>
        <w:tc>
          <w:tcPr>
            <w:tcW w:w="1435" w:type="dxa"/>
          </w:tcPr>
          <w:p w14:paraId="142E324B" w14:textId="77777777" w:rsidR="00802A76" w:rsidRPr="00802A76" w:rsidRDefault="00802A76" w:rsidP="00802A76">
            <w:pPr>
              <w:tabs>
                <w:tab w:val="left" w:pos="975"/>
              </w:tabs>
              <w:spacing w:before="0"/>
              <w:rPr>
                <w:rFonts w:cs="Arial"/>
              </w:rPr>
            </w:pPr>
          </w:p>
        </w:tc>
      </w:tr>
      <w:tr w:rsidR="00802A76" w14:paraId="7748F82E" w14:textId="77777777" w:rsidTr="00175605">
        <w:trPr>
          <w:cantSplit/>
          <w:trHeight w:val="20"/>
        </w:trPr>
        <w:tc>
          <w:tcPr>
            <w:tcW w:w="1165" w:type="dxa"/>
          </w:tcPr>
          <w:p w14:paraId="44C41E34" w14:textId="7541013F" w:rsidR="00802A76" w:rsidRPr="00802A76" w:rsidRDefault="00802A76" w:rsidP="00802A76">
            <w:pPr>
              <w:tabs>
                <w:tab w:val="left" w:pos="975"/>
              </w:tabs>
              <w:spacing w:before="0"/>
              <w:rPr>
                <w:rFonts w:cs="Arial"/>
                <w:b/>
                <w:bCs/>
              </w:rPr>
            </w:pPr>
            <w:r>
              <w:rPr>
                <w:rFonts w:cs="Arial"/>
                <w:b/>
                <w:bCs/>
              </w:rPr>
              <w:t>7</w:t>
            </w:r>
          </w:p>
        </w:tc>
        <w:tc>
          <w:tcPr>
            <w:tcW w:w="2160" w:type="dxa"/>
          </w:tcPr>
          <w:p w14:paraId="32C78915" w14:textId="77777777" w:rsidR="00802A76" w:rsidRPr="00802A76" w:rsidRDefault="00802A76" w:rsidP="00802A76">
            <w:pPr>
              <w:tabs>
                <w:tab w:val="left" w:pos="975"/>
              </w:tabs>
              <w:spacing w:before="0"/>
              <w:rPr>
                <w:rFonts w:cs="Arial"/>
              </w:rPr>
            </w:pPr>
          </w:p>
        </w:tc>
        <w:tc>
          <w:tcPr>
            <w:tcW w:w="1710" w:type="dxa"/>
          </w:tcPr>
          <w:p w14:paraId="2BE2BC74" w14:textId="77777777" w:rsidR="00802A76" w:rsidRPr="00802A76" w:rsidRDefault="00802A76" w:rsidP="00802A76">
            <w:pPr>
              <w:tabs>
                <w:tab w:val="left" w:pos="975"/>
              </w:tabs>
              <w:spacing w:before="0"/>
              <w:rPr>
                <w:rFonts w:cs="Arial"/>
              </w:rPr>
            </w:pPr>
          </w:p>
        </w:tc>
        <w:tc>
          <w:tcPr>
            <w:tcW w:w="1440" w:type="dxa"/>
          </w:tcPr>
          <w:p w14:paraId="34646F1B" w14:textId="77777777" w:rsidR="00802A76" w:rsidRPr="00802A76" w:rsidRDefault="00802A76" w:rsidP="00802A76">
            <w:pPr>
              <w:tabs>
                <w:tab w:val="left" w:pos="975"/>
              </w:tabs>
              <w:spacing w:before="0"/>
              <w:rPr>
                <w:rFonts w:cs="Arial"/>
              </w:rPr>
            </w:pPr>
          </w:p>
        </w:tc>
        <w:tc>
          <w:tcPr>
            <w:tcW w:w="1440" w:type="dxa"/>
          </w:tcPr>
          <w:p w14:paraId="0C0724CC" w14:textId="77777777" w:rsidR="00802A76" w:rsidRPr="00802A76" w:rsidRDefault="00802A76" w:rsidP="00802A76">
            <w:pPr>
              <w:tabs>
                <w:tab w:val="left" w:pos="975"/>
              </w:tabs>
              <w:spacing w:before="0"/>
              <w:rPr>
                <w:rFonts w:cs="Arial"/>
              </w:rPr>
            </w:pPr>
          </w:p>
        </w:tc>
        <w:tc>
          <w:tcPr>
            <w:tcW w:w="1435" w:type="dxa"/>
          </w:tcPr>
          <w:p w14:paraId="091B4C40" w14:textId="77777777" w:rsidR="00802A76" w:rsidRPr="00802A76" w:rsidRDefault="00802A76" w:rsidP="00802A76">
            <w:pPr>
              <w:tabs>
                <w:tab w:val="left" w:pos="975"/>
              </w:tabs>
              <w:spacing w:before="0"/>
              <w:rPr>
                <w:rFonts w:cs="Arial"/>
              </w:rPr>
            </w:pPr>
          </w:p>
        </w:tc>
      </w:tr>
      <w:tr w:rsidR="00802A76" w14:paraId="54B92C13" w14:textId="77777777" w:rsidTr="00175605">
        <w:trPr>
          <w:cantSplit/>
          <w:trHeight w:val="20"/>
        </w:trPr>
        <w:tc>
          <w:tcPr>
            <w:tcW w:w="1165" w:type="dxa"/>
          </w:tcPr>
          <w:p w14:paraId="6CD71F39" w14:textId="59D9B968" w:rsidR="00802A76" w:rsidRPr="00802A76" w:rsidRDefault="00802A76" w:rsidP="00802A76">
            <w:pPr>
              <w:tabs>
                <w:tab w:val="left" w:pos="975"/>
              </w:tabs>
              <w:spacing w:before="0"/>
              <w:rPr>
                <w:rFonts w:cs="Arial"/>
                <w:b/>
                <w:bCs/>
              </w:rPr>
            </w:pPr>
            <w:r>
              <w:rPr>
                <w:rFonts w:cs="Arial"/>
                <w:b/>
                <w:bCs/>
              </w:rPr>
              <w:t>8</w:t>
            </w:r>
          </w:p>
        </w:tc>
        <w:tc>
          <w:tcPr>
            <w:tcW w:w="2160" w:type="dxa"/>
          </w:tcPr>
          <w:p w14:paraId="13D5CB84" w14:textId="77777777" w:rsidR="00802A76" w:rsidRPr="00802A76" w:rsidRDefault="00802A76" w:rsidP="00802A76">
            <w:pPr>
              <w:tabs>
                <w:tab w:val="left" w:pos="975"/>
              </w:tabs>
              <w:spacing w:before="0"/>
              <w:rPr>
                <w:rFonts w:cs="Arial"/>
              </w:rPr>
            </w:pPr>
          </w:p>
        </w:tc>
        <w:tc>
          <w:tcPr>
            <w:tcW w:w="1710" w:type="dxa"/>
          </w:tcPr>
          <w:p w14:paraId="0BED3989" w14:textId="77777777" w:rsidR="00802A76" w:rsidRPr="00802A76" w:rsidRDefault="00802A76" w:rsidP="00802A76">
            <w:pPr>
              <w:tabs>
                <w:tab w:val="left" w:pos="975"/>
              </w:tabs>
              <w:spacing w:before="0"/>
              <w:rPr>
                <w:rFonts w:cs="Arial"/>
              </w:rPr>
            </w:pPr>
          </w:p>
        </w:tc>
        <w:tc>
          <w:tcPr>
            <w:tcW w:w="1440" w:type="dxa"/>
          </w:tcPr>
          <w:p w14:paraId="26C4E130" w14:textId="77777777" w:rsidR="00802A76" w:rsidRPr="00802A76" w:rsidRDefault="00802A76" w:rsidP="00802A76">
            <w:pPr>
              <w:tabs>
                <w:tab w:val="left" w:pos="975"/>
              </w:tabs>
              <w:spacing w:before="0"/>
              <w:rPr>
                <w:rFonts w:cs="Arial"/>
              </w:rPr>
            </w:pPr>
          </w:p>
        </w:tc>
        <w:tc>
          <w:tcPr>
            <w:tcW w:w="1440" w:type="dxa"/>
          </w:tcPr>
          <w:p w14:paraId="69FFAC8D" w14:textId="77777777" w:rsidR="00802A76" w:rsidRPr="00802A76" w:rsidRDefault="00802A76" w:rsidP="00802A76">
            <w:pPr>
              <w:tabs>
                <w:tab w:val="left" w:pos="975"/>
              </w:tabs>
              <w:spacing w:before="0"/>
              <w:rPr>
                <w:rFonts w:cs="Arial"/>
              </w:rPr>
            </w:pPr>
          </w:p>
        </w:tc>
        <w:tc>
          <w:tcPr>
            <w:tcW w:w="1435" w:type="dxa"/>
          </w:tcPr>
          <w:p w14:paraId="108B8D52" w14:textId="77777777" w:rsidR="00802A76" w:rsidRPr="00802A76" w:rsidRDefault="00802A76" w:rsidP="00802A76">
            <w:pPr>
              <w:tabs>
                <w:tab w:val="left" w:pos="975"/>
              </w:tabs>
              <w:spacing w:before="0"/>
              <w:rPr>
                <w:rFonts w:cs="Arial"/>
              </w:rPr>
            </w:pPr>
          </w:p>
        </w:tc>
      </w:tr>
    </w:tbl>
    <w:p w14:paraId="3AAA60C9" w14:textId="4027CEFB" w:rsidR="00802A76" w:rsidRPr="00802A76" w:rsidRDefault="00802A76" w:rsidP="00802A76">
      <w:pPr>
        <w:tabs>
          <w:tab w:val="right" w:pos="9360"/>
        </w:tabs>
        <w:spacing w:before="360"/>
        <w:rPr>
          <w:rFonts w:asciiTheme="minorBidi" w:hAnsiTheme="minorBidi" w:cstheme="minorBidi"/>
          <w:bCs/>
        </w:rPr>
      </w:pPr>
      <w:r w:rsidRPr="00802A76">
        <w:rPr>
          <w:rFonts w:asciiTheme="minorBidi" w:hAnsiTheme="minorBidi" w:cstheme="minorBidi"/>
          <w:bCs/>
        </w:rPr>
        <w:t xml:space="preserve">I recommend the </w:t>
      </w:r>
      <w:r>
        <w:rPr>
          <w:rFonts w:asciiTheme="minorBidi" w:hAnsiTheme="minorBidi" w:cstheme="minorBidi"/>
          <w:bCs/>
        </w:rPr>
        <w:t xml:space="preserve">following </w:t>
      </w:r>
      <w:r w:rsidRPr="00802A76">
        <w:rPr>
          <w:rFonts w:asciiTheme="minorBidi" w:hAnsiTheme="minorBidi" w:cstheme="minorBidi"/>
          <w:bCs/>
        </w:rPr>
        <w:t xml:space="preserve">bidder </w:t>
      </w:r>
      <w:r>
        <w:rPr>
          <w:rFonts w:asciiTheme="minorBidi" w:hAnsiTheme="minorBidi" w:cstheme="minorBidi"/>
          <w:bCs/>
        </w:rPr>
        <w:t xml:space="preserve">below </w:t>
      </w:r>
      <w:r w:rsidRPr="00802A76">
        <w:rPr>
          <w:rFonts w:asciiTheme="minorBidi" w:hAnsiTheme="minorBidi" w:cstheme="minorBidi"/>
          <w:bCs/>
        </w:rPr>
        <w:t>receives the awar</w:t>
      </w:r>
      <w:r>
        <w:rPr>
          <w:rFonts w:asciiTheme="minorBidi" w:hAnsiTheme="minorBidi" w:cstheme="minorBidi"/>
          <w:bCs/>
        </w:rPr>
        <w:t>d:</w:t>
      </w:r>
      <w:r w:rsidRPr="00802A76">
        <w:rPr>
          <w:rFonts w:asciiTheme="minorBidi" w:hAnsiTheme="minorBidi" w:cstheme="minorBidi"/>
          <w:bCs/>
          <w:u w:val="single"/>
        </w:rPr>
        <w:tab/>
      </w:r>
    </w:p>
    <w:p w14:paraId="062ED218" w14:textId="77777777" w:rsidR="00802A76" w:rsidRPr="00802A76" w:rsidRDefault="00802A76" w:rsidP="00ED5C55">
      <w:pPr>
        <w:spacing w:after="1440"/>
        <w:rPr>
          <w:rFonts w:asciiTheme="minorBidi" w:hAnsiTheme="minorBidi" w:cstheme="minorBidi"/>
        </w:rPr>
      </w:pPr>
      <w:r w:rsidRPr="00802A76">
        <w:rPr>
          <w:rFonts w:asciiTheme="minorBidi" w:hAnsiTheme="minorBidi" w:cstheme="minorBidi"/>
          <w:b/>
        </w:rPr>
        <w:t>Reason:</w:t>
      </w:r>
    </w:p>
    <w:p w14:paraId="486528DE" w14:textId="29E220C5" w:rsidR="00802A76" w:rsidRPr="00802A76" w:rsidRDefault="00802A76" w:rsidP="00802A76">
      <w:pPr>
        <w:tabs>
          <w:tab w:val="left" w:pos="975"/>
        </w:tabs>
        <w:rPr>
          <w:rFonts w:asciiTheme="minorBidi" w:hAnsiTheme="minorBidi" w:cstheme="minorBidi"/>
          <w:b/>
          <w:bCs/>
        </w:rPr>
      </w:pPr>
      <w:r w:rsidRPr="00802A76">
        <w:rPr>
          <w:rFonts w:asciiTheme="minorBidi" w:hAnsiTheme="minorBidi" w:cstheme="minorBidi"/>
          <w:b/>
          <w:bCs/>
        </w:rPr>
        <w:t>Person making recommendation:</w:t>
      </w:r>
    </w:p>
    <w:p w14:paraId="487E2DB8" w14:textId="554BA2B4" w:rsidR="00802A76" w:rsidRPr="00802A76" w:rsidRDefault="00802A76" w:rsidP="00175605">
      <w:pPr>
        <w:tabs>
          <w:tab w:val="right" w:pos="9360"/>
        </w:tabs>
        <w:rPr>
          <w:rFonts w:asciiTheme="minorBidi" w:hAnsiTheme="minorBidi" w:cstheme="minorBidi"/>
          <w:iCs/>
          <w:szCs w:val="22"/>
        </w:rPr>
      </w:pPr>
      <w:r w:rsidRPr="00802A76">
        <w:rPr>
          <w:rFonts w:asciiTheme="minorBidi" w:hAnsiTheme="minorBidi" w:cstheme="minorBidi"/>
          <w:bCs/>
        </w:rPr>
        <w:t>Name</w:t>
      </w:r>
      <w:r w:rsidRPr="00802A76">
        <w:rPr>
          <w:rFonts w:asciiTheme="minorBidi" w:hAnsiTheme="minorBidi" w:cstheme="minorBidi"/>
          <w:iCs/>
          <w:szCs w:val="22"/>
        </w:rPr>
        <w:t>:</w:t>
      </w:r>
      <w:r w:rsidRPr="00802A76">
        <w:rPr>
          <w:rFonts w:asciiTheme="minorBidi" w:hAnsiTheme="minorBidi" w:cstheme="minorBidi"/>
          <w:iCs/>
          <w:szCs w:val="22"/>
          <w:u w:val="single"/>
        </w:rPr>
        <w:tab/>
      </w:r>
    </w:p>
    <w:p w14:paraId="1B080682" w14:textId="3324CDEE" w:rsidR="00305AE4" w:rsidRDefault="00802A76" w:rsidP="00175605">
      <w:pPr>
        <w:tabs>
          <w:tab w:val="right" w:pos="9360"/>
        </w:tabs>
        <w:rPr>
          <w:rFonts w:cs="Arial"/>
          <w:bCs/>
          <w:iCs/>
          <w:szCs w:val="22"/>
          <w:u w:val="single"/>
        </w:rPr>
      </w:pPr>
      <w:r w:rsidRPr="009E787C">
        <w:rPr>
          <w:iCs/>
        </w:rPr>
        <w:t>Title</w:t>
      </w:r>
      <w:r w:rsidR="00305AE4" w:rsidRPr="00305AE4">
        <w:rPr>
          <w:rFonts w:cs="Arial"/>
          <w:bCs/>
          <w:iCs/>
          <w:szCs w:val="22"/>
        </w:rPr>
        <w:t>:</w:t>
      </w:r>
      <w:r w:rsidR="00305AE4" w:rsidRPr="00305AE4">
        <w:rPr>
          <w:rFonts w:cs="Arial"/>
          <w:iCs/>
          <w:szCs w:val="22"/>
          <w:u w:val="single"/>
        </w:rPr>
        <w:tab/>
      </w:r>
    </w:p>
    <w:p w14:paraId="7C912F81" w14:textId="45223F90" w:rsidR="00802A76" w:rsidRDefault="00802A76" w:rsidP="00175605">
      <w:pPr>
        <w:tabs>
          <w:tab w:val="left" w:pos="5850"/>
          <w:tab w:val="right" w:pos="9360"/>
        </w:tabs>
        <w:rPr>
          <w:rFonts w:cs="Arial"/>
          <w:bCs/>
          <w:iCs/>
          <w:szCs w:val="22"/>
          <w:u w:val="single"/>
        </w:rPr>
      </w:pPr>
      <w:r w:rsidRPr="00305AE4">
        <w:rPr>
          <w:iCs/>
          <w:szCs w:val="22"/>
        </w:rPr>
        <w:t>Signature</w:t>
      </w:r>
      <w:r w:rsidR="00305AE4" w:rsidRPr="00305AE4">
        <w:rPr>
          <w:rFonts w:cs="Arial"/>
          <w:bCs/>
          <w:iCs/>
          <w:szCs w:val="22"/>
        </w:rPr>
        <w:t>:</w:t>
      </w:r>
      <w:r w:rsidR="00305AE4" w:rsidRPr="00305AE4">
        <w:rPr>
          <w:rFonts w:cs="Arial"/>
          <w:iCs/>
          <w:szCs w:val="22"/>
          <w:u w:val="single"/>
        </w:rPr>
        <w:tab/>
      </w:r>
      <w:r w:rsidR="00305AE4" w:rsidRPr="009E787C">
        <w:rPr>
          <w:iCs/>
        </w:rPr>
        <w:t>Date</w:t>
      </w:r>
      <w:r w:rsidR="00305AE4">
        <w:rPr>
          <w:rFonts w:cs="Arial"/>
          <w:bCs/>
          <w:iCs/>
          <w:szCs w:val="22"/>
          <w:u w:val="single"/>
        </w:rPr>
        <w:t>:</w:t>
      </w:r>
      <w:r w:rsidR="00305AE4" w:rsidRPr="00305AE4">
        <w:rPr>
          <w:rFonts w:cs="Arial"/>
          <w:bCs/>
          <w:iCs/>
          <w:szCs w:val="22"/>
          <w:u w:val="single"/>
        </w:rPr>
        <w:tab/>
      </w:r>
      <w:r>
        <w:rPr>
          <w:rFonts w:cs="Arial"/>
          <w:bCs/>
          <w:iCs/>
          <w:szCs w:val="22"/>
          <w:u w:val="single"/>
        </w:rPr>
        <w:br w:type="page"/>
      </w:r>
    </w:p>
    <w:p w14:paraId="2B5EC312" w14:textId="77777777" w:rsidR="00ED5C55" w:rsidRPr="00ED5C55" w:rsidRDefault="00ED5C55" w:rsidP="00ED5C55">
      <w:pPr>
        <w:spacing w:before="0" w:line="240" w:lineRule="auto"/>
        <w:rPr>
          <w:rFonts w:asciiTheme="minorBidi" w:hAnsiTheme="minorBidi" w:cstheme="minorBidi"/>
          <w:color w:val="1B1B1B"/>
          <w:sz w:val="2"/>
          <w:szCs w:val="2"/>
        </w:rPr>
      </w:pPr>
    </w:p>
    <w:p w14:paraId="6C7B075D" w14:textId="77777777" w:rsidR="00ED5C55" w:rsidRPr="00ED5C55" w:rsidRDefault="00ED5C55" w:rsidP="00ED5C55">
      <w:pPr>
        <w:spacing w:before="0" w:line="240" w:lineRule="auto"/>
        <w:rPr>
          <w:rFonts w:asciiTheme="minorBidi" w:hAnsiTheme="minorBidi" w:cstheme="minorBidi"/>
          <w:color w:val="1B1B1B"/>
          <w:sz w:val="2"/>
          <w:szCs w:val="2"/>
        </w:rPr>
        <w:sectPr w:rsidR="00ED5C55" w:rsidRPr="00ED5C55" w:rsidSect="00175605">
          <w:headerReference w:type="default" r:id="rId7"/>
          <w:footerReference w:type="default" r:id="rId8"/>
          <w:footerReference w:type="first" r:id="rId9"/>
          <w:type w:val="continuous"/>
          <w:pgSz w:w="12240" w:h="15840" w:code="1"/>
          <w:pgMar w:top="720" w:right="1440" w:bottom="720" w:left="1440" w:header="720" w:footer="720" w:gutter="0"/>
          <w:cols w:space="432"/>
          <w:titlePg/>
        </w:sectPr>
      </w:pPr>
    </w:p>
    <w:p w14:paraId="504BEF7D" w14:textId="795A9600" w:rsidR="00E8509B" w:rsidRPr="00305AE4" w:rsidRDefault="00E8509B" w:rsidP="00305AE4">
      <w:pPr>
        <w:spacing w:before="0"/>
        <w:rPr>
          <w:rFonts w:asciiTheme="minorBidi" w:hAnsiTheme="minorBidi" w:cstheme="minorBidi"/>
          <w:color w:val="1B1B1B"/>
          <w:szCs w:val="22"/>
        </w:rPr>
      </w:pPr>
      <w:r w:rsidRPr="00305AE4">
        <w:rPr>
          <w:rFonts w:asciiTheme="minorBidi" w:hAnsiTheme="minorBidi" w:cstheme="minorBidi"/>
          <w:color w:val="1B1B1B"/>
          <w:szCs w:val="22"/>
        </w:rPr>
        <w:t xml:space="preserve">In accordance with federal civil rights law and U.S. Department of Agriculture (USDA) civil rights regulations and policies, this institution is prohibited from discriminating </w:t>
      </w:r>
      <w:proofErr w:type="gramStart"/>
      <w:r w:rsidRPr="00305AE4">
        <w:rPr>
          <w:rFonts w:asciiTheme="minorBidi" w:hAnsiTheme="minorBidi" w:cstheme="minorBidi"/>
          <w:color w:val="1B1B1B"/>
          <w:szCs w:val="22"/>
        </w:rPr>
        <w:t>on the basis of</w:t>
      </w:r>
      <w:proofErr w:type="gramEnd"/>
      <w:r w:rsidRPr="00305AE4">
        <w:rPr>
          <w:rFonts w:asciiTheme="minorBidi" w:hAnsiTheme="minorBidi" w:cstheme="minorBidi"/>
          <w:color w:val="1B1B1B"/>
          <w:szCs w:val="22"/>
        </w:rPr>
        <w:t xml:space="preserve"> race, color, national origin, sex (including gender identity and sexual orientation), disability, age, or reprisal or retaliation for prior civil rights activity.</w:t>
      </w:r>
    </w:p>
    <w:p w14:paraId="1557078A" w14:textId="78253AEE" w:rsidR="00E8509B" w:rsidRPr="00305AE4" w:rsidRDefault="00E8509B" w:rsidP="00330692">
      <w:pPr>
        <w:rPr>
          <w:rFonts w:asciiTheme="minorBidi" w:hAnsiTheme="minorBidi" w:cstheme="minorBidi"/>
          <w:color w:val="1B1B1B"/>
          <w:szCs w:val="22"/>
        </w:rPr>
      </w:pPr>
      <w:r w:rsidRPr="00305AE4">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8B085BD" w14:textId="37D83E7D" w:rsidR="00E8509B" w:rsidRPr="00305AE4" w:rsidRDefault="00E8509B" w:rsidP="00305AE4">
      <w:pPr>
        <w:rPr>
          <w:rFonts w:asciiTheme="minorBidi" w:hAnsiTheme="minorBidi" w:cstheme="minorBidi"/>
          <w:color w:val="1B1B1B"/>
          <w:szCs w:val="22"/>
        </w:rPr>
      </w:pPr>
      <w:r w:rsidRPr="00305AE4">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10" w:history="1">
        <w:r w:rsidR="00D612B2" w:rsidRPr="001D1199">
          <w:rPr>
            <w:rStyle w:val="Hyperlink"/>
          </w:rPr>
          <w:t>https://www.usda.gov/sites/default/​files/documents/ad-3027.pdf</w:t>
        </w:r>
      </w:hyperlink>
      <w:r w:rsidRPr="00305AE4">
        <w:rPr>
          <w:rFonts w:asciiTheme="minorBidi" w:hAnsiTheme="minorBidi" w:cstheme="minorBidi"/>
          <w:szCs w:val="22"/>
        </w:rPr>
        <w:t>,</w:t>
      </w:r>
      <w:r w:rsidRPr="00305AE4">
        <w:rPr>
          <w:rFonts w:asciiTheme="minorBidi" w:hAnsiTheme="minorBidi" w:cstheme="minorBidi"/>
          <w:color w:val="1B1B1B"/>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4365C6" w14:textId="77777777" w:rsidR="006167E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color w:val="1B1B1B"/>
          <w:szCs w:val="22"/>
        </w:rPr>
        <w:t>mail: U.S. Department of Agriculture</w:t>
      </w:r>
      <w:r w:rsidRPr="00305AE4">
        <w:rPr>
          <w:rFonts w:asciiTheme="minorBidi" w:hAnsiTheme="minorBidi" w:cstheme="minorBidi"/>
          <w:color w:val="1B1B1B"/>
          <w:szCs w:val="22"/>
        </w:rPr>
        <w:br/>
        <w:t>Office of the Assistant Secretary for Civil Rights</w:t>
      </w:r>
      <w:r w:rsidRPr="00305AE4">
        <w:rPr>
          <w:rFonts w:asciiTheme="minorBidi" w:hAnsiTheme="minorBidi" w:cstheme="minorBidi"/>
          <w:color w:val="1B1B1B"/>
          <w:szCs w:val="22"/>
        </w:rPr>
        <w:br/>
        <w:t>1400 Independence Avenue, SW</w:t>
      </w:r>
      <w:r w:rsidRPr="00305AE4">
        <w:rPr>
          <w:rFonts w:asciiTheme="minorBidi" w:hAnsiTheme="minorBidi" w:cstheme="minorBidi"/>
          <w:color w:val="1B1B1B"/>
          <w:szCs w:val="22"/>
        </w:rPr>
        <w:br/>
        <w:t>Washington, D.C. 20250-9410; or</w:t>
      </w:r>
    </w:p>
    <w:p w14:paraId="54864C9E" w14:textId="77777777" w:rsidR="006167E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color w:val="1B1B1B"/>
          <w:szCs w:val="22"/>
        </w:rPr>
        <w:t>fax: (833) 256-1665 or (202) 690-7442; or</w:t>
      </w:r>
    </w:p>
    <w:p w14:paraId="645867EC" w14:textId="0AE028B5" w:rsidR="00E8509B" w:rsidRPr="00305AE4" w:rsidRDefault="00E8509B" w:rsidP="00305AE4">
      <w:pPr>
        <w:pStyle w:val="ListParagraph"/>
        <w:numPr>
          <w:ilvl w:val="0"/>
          <w:numId w:val="19"/>
        </w:numPr>
        <w:rPr>
          <w:rFonts w:asciiTheme="minorBidi" w:hAnsiTheme="minorBidi" w:cstheme="minorBidi"/>
          <w:color w:val="1B1B1B"/>
          <w:szCs w:val="22"/>
        </w:rPr>
      </w:pPr>
      <w:r w:rsidRPr="00305AE4">
        <w:rPr>
          <w:rFonts w:asciiTheme="minorBidi" w:hAnsiTheme="minorBidi" w:cstheme="minorBidi"/>
          <w:szCs w:val="22"/>
        </w:rPr>
        <w:t xml:space="preserve">email: </w:t>
      </w:r>
      <w:hyperlink r:id="rId11" w:history="1">
        <w:r w:rsidRPr="00305AE4">
          <w:rPr>
            <w:rStyle w:val="Hyperlink"/>
            <w:rFonts w:asciiTheme="minorBidi" w:hAnsiTheme="minorBidi" w:cstheme="minorBidi"/>
            <w:szCs w:val="22"/>
          </w:rPr>
          <w:t>program.intake@usda.gov</w:t>
        </w:r>
      </w:hyperlink>
    </w:p>
    <w:p w14:paraId="3B40993C" w14:textId="0A3093FC" w:rsidR="00F5361B" w:rsidRDefault="00E8509B" w:rsidP="00D612B2">
      <w:pPr>
        <w:rPr>
          <w:rFonts w:asciiTheme="minorBidi" w:hAnsiTheme="minorBidi" w:cstheme="minorBidi"/>
          <w:color w:val="1B1B1B"/>
          <w:szCs w:val="22"/>
        </w:rPr>
      </w:pPr>
      <w:r w:rsidRPr="00305AE4">
        <w:rPr>
          <w:rFonts w:asciiTheme="minorBidi" w:hAnsiTheme="minorBidi" w:cstheme="minorBidi"/>
          <w:szCs w:val="22"/>
        </w:rPr>
        <w:t>This institution is an equal opportunity</w:t>
      </w:r>
      <w:r w:rsidRPr="00305AE4">
        <w:rPr>
          <w:rFonts w:asciiTheme="minorBidi" w:hAnsiTheme="minorBidi" w:cstheme="minorBidi"/>
          <w:color w:val="1B1B1B"/>
          <w:szCs w:val="22"/>
        </w:rPr>
        <w:t xml:space="preserve"> provider.</w:t>
      </w:r>
    </w:p>
    <w:p w14:paraId="3156037F" w14:textId="56D15F92" w:rsidR="00D612B2" w:rsidRPr="00305AE4" w:rsidRDefault="00D612B2" w:rsidP="00ED5C55">
      <w:pPr>
        <w:spacing w:before="0"/>
        <w:rPr>
          <w:rFonts w:asciiTheme="minorBidi" w:hAnsiTheme="minorBidi" w:cstheme="minorBidi"/>
          <w:i/>
          <w:color w:val="000000"/>
          <w:szCs w:val="22"/>
          <w:lang w:val="en"/>
        </w:rPr>
      </w:pPr>
      <w:r w:rsidRPr="0008564F">
        <w:rPr>
          <w:rFonts w:cs="Arial"/>
          <w:szCs w:val="22"/>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2" w:history="1">
        <w:r w:rsidRPr="0008564F">
          <w:rPr>
            <w:rStyle w:val="Hyperlink"/>
            <w:szCs w:val="22"/>
          </w:rPr>
          <w:t>louis.todisco@ct.gov</w:t>
        </w:r>
      </w:hyperlink>
      <w:r w:rsidRPr="0008564F">
        <w:rPr>
          <w:rFonts w:cs="Arial"/>
          <w:color w:val="0000FF"/>
          <w:szCs w:val="22"/>
        </w:rPr>
        <w:t>.</w:t>
      </w:r>
    </w:p>
    <w:sectPr w:rsidR="00D612B2" w:rsidRPr="00305AE4" w:rsidSect="00ED5C55">
      <w:type w:val="continuous"/>
      <w:pgSz w:w="12240" w:h="15840" w:code="1"/>
      <w:pgMar w:top="720" w:right="1440" w:bottom="720" w:left="1440" w:header="720" w:footer="720" w:gutter="0"/>
      <w:cols w:num="2" w:space="432" w:equalWidth="0">
        <w:col w:w="5472" w:space="432"/>
        <w:col w:w="345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F05F" w14:textId="77777777" w:rsidR="008C3FD4" w:rsidRDefault="008C3FD4">
      <w:r>
        <w:separator/>
      </w:r>
    </w:p>
  </w:endnote>
  <w:endnote w:type="continuationSeparator" w:id="0">
    <w:p w14:paraId="242F474A" w14:textId="77777777" w:rsidR="008C3FD4" w:rsidRDefault="008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E7D3" w14:textId="54B479C8" w:rsidR="007C579D" w:rsidRPr="00D64EDD" w:rsidRDefault="00D64EDD" w:rsidP="00D64EDD">
    <w:pPr>
      <w:tabs>
        <w:tab w:val="right" w:pos="14670"/>
      </w:tabs>
      <w:spacing w:before="0"/>
      <w:jc w:val="center"/>
      <w:rPr>
        <w:rFonts w:cs="Arial"/>
        <w:sz w:val="20"/>
      </w:rPr>
    </w:pPr>
    <w:r w:rsidRPr="003B21C1">
      <w:rPr>
        <w:rFonts w:cs="Arial"/>
        <w:sz w:val="20"/>
      </w:rPr>
      <w:t xml:space="preserve">Connecticut State Department of Education </w:t>
    </w:r>
    <w:r w:rsidRPr="003B21C1">
      <w:rPr>
        <w:rFonts w:cs="Arial"/>
        <w:sz w:val="20"/>
      </w:rPr>
      <w:sym w:font="Symbol" w:char="F0B7"/>
    </w:r>
    <w:r w:rsidRPr="003B21C1">
      <w:rPr>
        <w:rFonts w:cs="Arial"/>
        <w:sz w:val="20"/>
      </w:rPr>
      <w:t xml:space="preserve"> Revised April 2026 </w:t>
    </w:r>
    <w:r w:rsidRPr="003B21C1">
      <w:rPr>
        <w:rFonts w:cs="Arial"/>
        <w:sz w:val="20"/>
      </w:rPr>
      <w:sym w:font="Symbol" w:char="F0B7"/>
    </w:r>
    <w:r w:rsidRPr="003B21C1">
      <w:rPr>
        <w:rFonts w:cs="Arial"/>
        <w:sz w:val="20"/>
      </w:rPr>
      <w:t xml:space="preserve"> Page </w:t>
    </w:r>
    <w:r w:rsidRPr="003B21C1">
      <w:rPr>
        <w:rFonts w:cs="Arial"/>
        <w:bCs/>
        <w:sz w:val="20"/>
      </w:rPr>
      <w:fldChar w:fldCharType="begin"/>
    </w:r>
    <w:r w:rsidRPr="003B21C1">
      <w:rPr>
        <w:rFonts w:cs="Arial"/>
        <w:bCs/>
        <w:sz w:val="20"/>
      </w:rPr>
      <w:instrText xml:space="preserve"> PAGE </w:instrText>
    </w:r>
    <w:r w:rsidRPr="003B21C1">
      <w:rPr>
        <w:rFonts w:cs="Arial"/>
        <w:bCs/>
        <w:sz w:val="20"/>
      </w:rPr>
      <w:fldChar w:fldCharType="separate"/>
    </w:r>
    <w:r>
      <w:rPr>
        <w:rFonts w:cs="Arial"/>
        <w:bCs/>
        <w:sz w:val="20"/>
      </w:rPr>
      <w:t>1</w:t>
    </w:r>
    <w:r w:rsidRPr="003B21C1">
      <w:rPr>
        <w:rFonts w:cs="Arial"/>
        <w:bCs/>
        <w:sz w:val="20"/>
      </w:rPr>
      <w:fldChar w:fldCharType="end"/>
    </w:r>
    <w:r w:rsidRPr="003B21C1">
      <w:rPr>
        <w:rFonts w:cs="Arial"/>
        <w:sz w:val="20"/>
      </w:rPr>
      <w:t xml:space="preserve"> of </w:t>
    </w:r>
    <w:r w:rsidRPr="003B21C1">
      <w:rPr>
        <w:rFonts w:cs="Arial"/>
        <w:bCs/>
        <w:sz w:val="20"/>
      </w:rPr>
      <w:fldChar w:fldCharType="begin"/>
    </w:r>
    <w:r w:rsidRPr="003B21C1">
      <w:rPr>
        <w:rFonts w:cs="Arial"/>
        <w:bCs/>
        <w:sz w:val="20"/>
      </w:rPr>
      <w:instrText xml:space="preserve"> NUMPAGES  </w:instrText>
    </w:r>
    <w:r w:rsidRPr="003B21C1">
      <w:rPr>
        <w:rFonts w:cs="Arial"/>
        <w:bCs/>
        <w:sz w:val="20"/>
      </w:rPr>
      <w:fldChar w:fldCharType="separate"/>
    </w:r>
    <w:r>
      <w:rPr>
        <w:rFonts w:cs="Arial"/>
        <w:bCs/>
        <w:sz w:val="20"/>
      </w:rPr>
      <w:t>5</w:t>
    </w:r>
    <w:r w:rsidRPr="003B21C1">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5D01" w14:textId="5CD93E59" w:rsidR="007C579D" w:rsidRPr="00D64EDD" w:rsidRDefault="00D64EDD" w:rsidP="00D64EDD">
    <w:pPr>
      <w:tabs>
        <w:tab w:val="right" w:pos="14670"/>
      </w:tabs>
      <w:spacing w:before="0"/>
      <w:jc w:val="center"/>
      <w:rPr>
        <w:rFonts w:cs="Arial"/>
        <w:sz w:val="20"/>
      </w:rPr>
    </w:pPr>
    <w:r w:rsidRPr="003B21C1">
      <w:rPr>
        <w:rFonts w:cs="Arial"/>
        <w:sz w:val="20"/>
      </w:rPr>
      <w:t xml:space="preserve">Connecticut State Department of Education </w:t>
    </w:r>
    <w:r w:rsidRPr="003B21C1">
      <w:rPr>
        <w:rFonts w:cs="Arial"/>
        <w:sz w:val="20"/>
      </w:rPr>
      <w:sym w:font="Symbol" w:char="F0B7"/>
    </w:r>
    <w:r w:rsidRPr="003B21C1">
      <w:rPr>
        <w:rFonts w:cs="Arial"/>
        <w:sz w:val="20"/>
      </w:rPr>
      <w:t xml:space="preserve"> Revised April 2026 </w:t>
    </w:r>
    <w:r w:rsidRPr="003B21C1">
      <w:rPr>
        <w:rFonts w:cs="Arial"/>
        <w:sz w:val="20"/>
      </w:rPr>
      <w:sym w:font="Symbol" w:char="F0B7"/>
    </w:r>
    <w:r w:rsidRPr="003B21C1">
      <w:rPr>
        <w:rFonts w:cs="Arial"/>
        <w:sz w:val="20"/>
      </w:rPr>
      <w:t xml:space="preserve"> Page </w:t>
    </w:r>
    <w:r w:rsidRPr="003B21C1">
      <w:rPr>
        <w:rFonts w:cs="Arial"/>
        <w:bCs/>
        <w:sz w:val="20"/>
      </w:rPr>
      <w:fldChar w:fldCharType="begin"/>
    </w:r>
    <w:r w:rsidRPr="003B21C1">
      <w:rPr>
        <w:rFonts w:cs="Arial"/>
        <w:bCs/>
        <w:sz w:val="20"/>
      </w:rPr>
      <w:instrText xml:space="preserve"> PAGE </w:instrText>
    </w:r>
    <w:r w:rsidRPr="003B21C1">
      <w:rPr>
        <w:rFonts w:cs="Arial"/>
        <w:bCs/>
        <w:sz w:val="20"/>
      </w:rPr>
      <w:fldChar w:fldCharType="separate"/>
    </w:r>
    <w:r>
      <w:rPr>
        <w:rFonts w:cs="Arial"/>
        <w:bCs/>
        <w:sz w:val="20"/>
      </w:rPr>
      <w:t>1</w:t>
    </w:r>
    <w:r w:rsidRPr="003B21C1">
      <w:rPr>
        <w:rFonts w:cs="Arial"/>
        <w:bCs/>
        <w:sz w:val="20"/>
      </w:rPr>
      <w:fldChar w:fldCharType="end"/>
    </w:r>
    <w:r w:rsidRPr="003B21C1">
      <w:rPr>
        <w:rFonts w:cs="Arial"/>
        <w:sz w:val="20"/>
      </w:rPr>
      <w:t xml:space="preserve"> of </w:t>
    </w:r>
    <w:r w:rsidRPr="003B21C1">
      <w:rPr>
        <w:rFonts w:cs="Arial"/>
        <w:bCs/>
        <w:sz w:val="20"/>
      </w:rPr>
      <w:fldChar w:fldCharType="begin"/>
    </w:r>
    <w:r w:rsidRPr="003B21C1">
      <w:rPr>
        <w:rFonts w:cs="Arial"/>
        <w:bCs/>
        <w:sz w:val="20"/>
      </w:rPr>
      <w:instrText xml:space="preserve"> NUMPAGES  </w:instrText>
    </w:r>
    <w:r w:rsidRPr="003B21C1">
      <w:rPr>
        <w:rFonts w:cs="Arial"/>
        <w:bCs/>
        <w:sz w:val="20"/>
      </w:rPr>
      <w:fldChar w:fldCharType="separate"/>
    </w:r>
    <w:r>
      <w:rPr>
        <w:rFonts w:cs="Arial"/>
        <w:bCs/>
        <w:sz w:val="20"/>
      </w:rPr>
      <w:t>5</w:t>
    </w:r>
    <w:r w:rsidRPr="003B21C1">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B78" w14:textId="77777777" w:rsidR="008C3FD4" w:rsidRDefault="008C3FD4">
      <w:r>
        <w:separator/>
      </w:r>
    </w:p>
  </w:footnote>
  <w:footnote w:type="continuationSeparator" w:id="0">
    <w:p w14:paraId="7ED8F207" w14:textId="77777777" w:rsidR="008C3FD4" w:rsidRDefault="008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82C" w14:textId="77777777" w:rsidR="00D1557F" w:rsidRPr="00D1557F" w:rsidRDefault="00D1557F" w:rsidP="00D1557F">
    <w:pPr>
      <w:pStyle w:val="Header1"/>
    </w:pPr>
    <w:r w:rsidRPr="00D1557F">
      <w:t>Sample Recommendation for Bid Award for</w:t>
    </w:r>
    <w:r w:rsidRPr="00D1557F">
      <w:br/>
      <w:t>the Child and Adult Care Food Program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4D"/>
    <w:multiLevelType w:val="hybridMultilevel"/>
    <w:tmpl w:val="B76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63B1"/>
    <w:multiLevelType w:val="hybridMultilevel"/>
    <w:tmpl w:val="A26CB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60E6D"/>
    <w:multiLevelType w:val="hybridMultilevel"/>
    <w:tmpl w:val="5608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199C"/>
    <w:multiLevelType w:val="hybridMultilevel"/>
    <w:tmpl w:val="3E5842B4"/>
    <w:lvl w:ilvl="0" w:tplc="218C6B58">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62552"/>
    <w:multiLevelType w:val="hybridMultilevel"/>
    <w:tmpl w:val="3D0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61C3"/>
    <w:multiLevelType w:val="hybridMultilevel"/>
    <w:tmpl w:val="A4B4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25FBF"/>
    <w:multiLevelType w:val="hybridMultilevel"/>
    <w:tmpl w:val="C3E8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C1013"/>
    <w:multiLevelType w:val="hybridMultilevel"/>
    <w:tmpl w:val="9C8E9AA8"/>
    <w:lvl w:ilvl="0" w:tplc="169CD1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F1818"/>
    <w:multiLevelType w:val="hybridMultilevel"/>
    <w:tmpl w:val="7E66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C2362"/>
    <w:multiLevelType w:val="hybridMultilevel"/>
    <w:tmpl w:val="2E3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33B"/>
    <w:multiLevelType w:val="hybridMultilevel"/>
    <w:tmpl w:val="2AB26184"/>
    <w:lvl w:ilvl="0" w:tplc="673E29C4">
      <w:start w:val="1"/>
      <w:numFmt w:val="bullet"/>
      <w:pStyle w:val="Bullet-Indented"/>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287F"/>
    <w:multiLevelType w:val="hybridMultilevel"/>
    <w:tmpl w:val="A702A9F4"/>
    <w:lvl w:ilvl="0" w:tplc="149E7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32331"/>
    <w:multiLevelType w:val="hybridMultilevel"/>
    <w:tmpl w:val="7A58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73E35"/>
    <w:multiLevelType w:val="hybridMultilevel"/>
    <w:tmpl w:val="8DFC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D375D"/>
    <w:multiLevelType w:val="hybridMultilevel"/>
    <w:tmpl w:val="794E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B2F6B"/>
    <w:multiLevelType w:val="hybridMultilevel"/>
    <w:tmpl w:val="E0C814F0"/>
    <w:lvl w:ilvl="0" w:tplc="AB30FB54">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A61E2"/>
    <w:multiLevelType w:val="hybridMultilevel"/>
    <w:tmpl w:val="794E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A18F8"/>
    <w:multiLevelType w:val="hybridMultilevel"/>
    <w:tmpl w:val="CB0ABEA0"/>
    <w:lvl w:ilvl="0" w:tplc="AB30FB54">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7294892">
    <w:abstractNumId w:val="12"/>
  </w:num>
  <w:num w:numId="2" w16cid:durableId="1673529079">
    <w:abstractNumId w:val="8"/>
  </w:num>
  <w:num w:numId="3" w16cid:durableId="375854270">
    <w:abstractNumId w:val="2"/>
  </w:num>
  <w:num w:numId="4" w16cid:durableId="423721902">
    <w:abstractNumId w:val="15"/>
  </w:num>
  <w:num w:numId="5" w16cid:durableId="402946799">
    <w:abstractNumId w:val="17"/>
  </w:num>
  <w:num w:numId="6" w16cid:durableId="2006010152">
    <w:abstractNumId w:val="14"/>
  </w:num>
  <w:num w:numId="7" w16cid:durableId="704211367">
    <w:abstractNumId w:val="1"/>
  </w:num>
  <w:num w:numId="8" w16cid:durableId="1757750773">
    <w:abstractNumId w:val="5"/>
  </w:num>
  <w:num w:numId="9" w16cid:durableId="1204713989">
    <w:abstractNumId w:val="4"/>
  </w:num>
  <w:num w:numId="10" w16cid:durableId="723256784">
    <w:abstractNumId w:val="0"/>
  </w:num>
  <w:num w:numId="11" w16cid:durableId="714039739">
    <w:abstractNumId w:val="11"/>
  </w:num>
  <w:num w:numId="12" w16cid:durableId="1794900731">
    <w:abstractNumId w:val="7"/>
  </w:num>
  <w:num w:numId="13" w16cid:durableId="1687486913">
    <w:abstractNumId w:val="13"/>
  </w:num>
  <w:num w:numId="14" w16cid:durableId="2078547147">
    <w:abstractNumId w:val="16"/>
  </w:num>
  <w:num w:numId="15" w16cid:durableId="967903295">
    <w:abstractNumId w:val="3"/>
  </w:num>
  <w:num w:numId="16" w16cid:durableId="544874797">
    <w:abstractNumId w:val="18"/>
  </w:num>
  <w:num w:numId="17" w16cid:durableId="1185822125">
    <w:abstractNumId w:val="10"/>
  </w:num>
  <w:num w:numId="18" w16cid:durableId="1269120071">
    <w:abstractNumId w:val="9"/>
  </w:num>
  <w:num w:numId="19" w16cid:durableId="2007780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7F"/>
    <w:rsid w:val="000018EE"/>
    <w:rsid w:val="00004BC8"/>
    <w:rsid w:val="00004EAA"/>
    <w:rsid w:val="000214E0"/>
    <w:rsid w:val="00026E44"/>
    <w:rsid w:val="00041A19"/>
    <w:rsid w:val="00050E00"/>
    <w:rsid w:val="00051BE3"/>
    <w:rsid w:val="00074D48"/>
    <w:rsid w:val="00080CDB"/>
    <w:rsid w:val="00085190"/>
    <w:rsid w:val="0009530D"/>
    <w:rsid w:val="00096AC3"/>
    <w:rsid w:val="000C2EE2"/>
    <w:rsid w:val="000C7BC2"/>
    <w:rsid w:val="000D686D"/>
    <w:rsid w:val="000E04B4"/>
    <w:rsid w:val="000E740A"/>
    <w:rsid w:val="000F4C6E"/>
    <w:rsid w:val="0010375E"/>
    <w:rsid w:val="00106E82"/>
    <w:rsid w:val="00113D49"/>
    <w:rsid w:val="00116465"/>
    <w:rsid w:val="00125F2B"/>
    <w:rsid w:val="00154DC1"/>
    <w:rsid w:val="001550F6"/>
    <w:rsid w:val="00155D4D"/>
    <w:rsid w:val="00175605"/>
    <w:rsid w:val="00175DC2"/>
    <w:rsid w:val="00183D98"/>
    <w:rsid w:val="00195DEE"/>
    <w:rsid w:val="001A16EB"/>
    <w:rsid w:val="001B4F53"/>
    <w:rsid w:val="001C1E1D"/>
    <w:rsid w:val="001D4751"/>
    <w:rsid w:val="001E5E6B"/>
    <w:rsid w:val="001E6B5F"/>
    <w:rsid w:val="00200B91"/>
    <w:rsid w:val="002028E3"/>
    <w:rsid w:val="0020463F"/>
    <w:rsid w:val="0021239F"/>
    <w:rsid w:val="00231F79"/>
    <w:rsid w:val="00240E7D"/>
    <w:rsid w:val="00250750"/>
    <w:rsid w:val="00251E37"/>
    <w:rsid w:val="0025627E"/>
    <w:rsid w:val="00266EE8"/>
    <w:rsid w:val="0027002A"/>
    <w:rsid w:val="0028177B"/>
    <w:rsid w:val="00291416"/>
    <w:rsid w:val="00292539"/>
    <w:rsid w:val="00297C2B"/>
    <w:rsid w:val="002A1C53"/>
    <w:rsid w:val="002A1D59"/>
    <w:rsid w:val="002B1E59"/>
    <w:rsid w:val="002C00FC"/>
    <w:rsid w:val="002C1F0C"/>
    <w:rsid w:val="002D328D"/>
    <w:rsid w:val="002D32D3"/>
    <w:rsid w:val="002D55AD"/>
    <w:rsid w:val="002E128A"/>
    <w:rsid w:val="002E37AD"/>
    <w:rsid w:val="002E6F34"/>
    <w:rsid w:val="002F0287"/>
    <w:rsid w:val="00305AE4"/>
    <w:rsid w:val="00305C0A"/>
    <w:rsid w:val="00307938"/>
    <w:rsid w:val="00312A3C"/>
    <w:rsid w:val="00315827"/>
    <w:rsid w:val="003159FC"/>
    <w:rsid w:val="00330692"/>
    <w:rsid w:val="00347EFD"/>
    <w:rsid w:val="00350CCA"/>
    <w:rsid w:val="00357C14"/>
    <w:rsid w:val="00361381"/>
    <w:rsid w:val="00367773"/>
    <w:rsid w:val="00372EC8"/>
    <w:rsid w:val="003745E7"/>
    <w:rsid w:val="003801D6"/>
    <w:rsid w:val="003B15C1"/>
    <w:rsid w:val="003C0405"/>
    <w:rsid w:val="003D1667"/>
    <w:rsid w:val="003D2ED5"/>
    <w:rsid w:val="003D79FC"/>
    <w:rsid w:val="003E65CA"/>
    <w:rsid w:val="003F1665"/>
    <w:rsid w:val="003F6933"/>
    <w:rsid w:val="00402EFA"/>
    <w:rsid w:val="0042518C"/>
    <w:rsid w:val="00432BEF"/>
    <w:rsid w:val="00443485"/>
    <w:rsid w:val="004476F9"/>
    <w:rsid w:val="004526ED"/>
    <w:rsid w:val="00461DA4"/>
    <w:rsid w:val="0046523C"/>
    <w:rsid w:val="00467C69"/>
    <w:rsid w:val="00476025"/>
    <w:rsid w:val="00476BF9"/>
    <w:rsid w:val="00482CC8"/>
    <w:rsid w:val="00485983"/>
    <w:rsid w:val="004A2ACD"/>
    <w:rsid w:val="004A694A"/>
    <w:rsid w:val="004B2606"/>
    <w:rsid w:val="004D7602"/>
    <w:rsid w:val="004E09CB"/>
    <w:rsid w:val="004E68B4"/>
    <w:rsid w:val="004F1781"/>
    <w:rsid w:val="00501C25"/>
    <w:rsid w:val="00501F31"/>
    <w:rsid w:val="00511F76"/>
    <w:rsid w:val="00512BB9"/>
    <w:rsid w:val="00514586"/>
    <w:rsid w:val="005158DC"/>
    <w:rsid w:val="0051758B"/>
    <w:rsid w:val="00536ADA"/>
    <w:rsid w:val="00536F71"/>
    <w:rsid w:val="00541286"/>
    <w:rsid w:val="005450B9"/>
    <w:rsid w:val="00580DCB"/>
    <w:rsid w:val="00581828"/>
    <w:rsid w:val="00584825"/>
    <w:rsid w:val="0059086E"/>
    <w:rsid w:val="00591133"/>
    <w:rsid w:val="00597574"/>
    <w:rsid w:val="005A3EDE"/>
    <w:rsid w:val="005A70A8"/>
    <w:rsid w:val="005B7FB7"/>
    <w:rsid w:val="005C23F3"/>
    <w:rsid w:val="005D1CE0"/>
    <w:rsid w:val="005E00F0"/>
    <w:rsid w:val="005E05EF"/>
    <w:rsid w:val="005F4582"/>
    <w:rsid w:val="005F6F99"/>
    <w:rsid w:val="00603232"/>
    <w:rsid w:val="006117F1"/>
    <w:rsid w:val="006159A5"/>
    <w:rsid w:val="006167EB"/>
    <w:rsid w:val="00622B4D"/>
    <w:rsid w:val="006249D5"/>
    <w:rsid w:val="00633206"/>
    <w:rsid w:val="00645816"/>
    <w:rsid w:val="00645A1B"/>
    <w:rsid w:val="006619D2"/>
    <w:rsid w:val="00672D01"/>
    <w:rsid w:val="00672F79"/>
    <w:rsid w:val="006952D9"/>
    <w:rsid w:val="00696710"/>
    <w:rsid w:val="006C07AA"/>
    <w:rsid w:val="006C3B5F"/>
    <w:rsid w:val="006C7781"/>
    <w:rsid w:val="006F20E4"/>
    <w:rsid w:val="00702DC2"/>
    <w:rsid w:val="00705A97"/>
    <w:rsid w:val="00735CFA"/>
    <w:rsid w:val="007449AF"/>
    <w:rsid w:val="007454E5"/>
    <w:rsid w:val="00745B26"/>
    <w:rsid w:val="00750D57"/>
    <w:rsid w:val="00753A3C"/>
    <w:rsid w:val="00753A86"/>
    <w:rsid w:val="0076010C"/>
    <w:rsid w:val="00764D77"/>
    <w:rsid w:val="00776DC4"/>
    <w:rsid w:val="00792A12"/>
    <w:rsid w:val="0079425B"/>
    <w:rsid w:val="007B1A08"/>
    <w:rsid w:val="007B46C3"/>
    <w:rsid w:val="007C06EA"/>
    <w:rsid w:val="007C579D"/>
    <w:rsid w:val="007E1B15"/>
    <w:rsid w:val="007E6383"/>
    <w:rsid w:val="007F5ABB"/>
    <w:rsid w:val="00802A76"/>
    <w:rsid w:val="008130D7"/>
    <w:rsid w:val="008237B8"/>
    <w:rsid w:val="00834635"/>
    <w:rsid w:val="00842ED6"/>
    <w:rsid w:val="00843990"/>
    <w:rsid w:val="0085635E"/>
    <w:rsid w:val="00863282"/>
    <w:rsid w:val="0086529B"/>
    <w:rsid w:val="008710FC"/>
    <w:rsid w:val="008725AF"/>
    <w:rsid w:val="0087302D"/>
    <w:rsid w:val="00873F3E"/>
    <w:rsid w:val="008808A7"/>
    <w:rsid w:val="00882E24"/>
    <w:rsid w:val="00883F98"/>
    <w:rsid w:val="00884956"/>
    <w:rsid w:val="008953EB"/>
    <w:rsid w:val="008A2EE7"/>
    <w:rsid w:val="008C3FD4"/>
    <w:rsid w:val="008D2298"/>
    <w:rsid w:val="008D6508"/>
    <w:rsid w:val="008E29C2"/>
    <w:rsid w:val="008E630D"/>
    <w:rsid w:val="008F7EA4"/>
    <w:rsid w:val="00901DBD"/>
    <w:rsid w:val="00902F6C"/>
    <w:rsid w:val="00905857"/>
    <w:rsid w:val="00910364"/>
    <w:rsid w:val="009178C8"/>
    <w:rsid w:val="009323C8"/>
    <w:rsid w:val="00934E61"/>
    <w:rsid w:val="0094594E"/>
    <w:rsid w:val="009533F4"/>
    <w:rsid w:val="00954081"/>
    <w:rsid w:val="009708E1"/>
    <w:rsid w:val="00972ABC"/>
    <w:rsid w:val="009749E8"/>
    <w:rsid w:val="0097677F"/>
    <w:rsid w:val="00983910"/>
    <w:rsid w:val="009862DA"/>
    <w:rsid w:val="009A7554"/>
    <w:rsid w:val="009B24BD"/>
    <w:rsid w:val="009B41F4"/>
    <w:rsid w:val="009C7BF2"/>
    <w:rsid w:val="009F0F0C"/>
    <w:rsid w:val="009F3B40"/>
    <w:rsid w:val="009F4C79"/>
    <w:rsid w:val="009F7D83"/>
    <w:rsid w:val="00A110C8"/>
    <w:rsid w:val="00A16EA1"/>
    <w:rsid w:val="00A17DB3"/>
    <w:rsid w:val="00A23235"/>
    <w:rsid w:val="00A31178"/>
    <w:rsid w:val="00A360BA"/>
    <w:rsid w:val="00A36151"/>
    <w:rsid w:val="00A42CF6"/>
    <w:rsid w:val="00A443D7"/>
    <w:rsid w:val="00A55B70"/>
    <w:rsid w:val="00A60E00"/>
    <w:rsid w:val="00A61CB2"/>
    <w:rsid w:val="00A676E1"/>
    <w:rsid w:val="00A82145"/>
    <w:rsid w:val="00A9533F"/>
    <w:rsid w:val="00AA39A8"/>
    <w:rsid w:val="00AD0883"/>
    <w:rsid w:val="00AD112F"/>
    <w:rsid w:val="00AD18E1"/>
    <w:rsid w:val="00AE09D1"/>
    <w:rsid w:val="00AF067F"/>
    <w:rsid w:val="00B21150"/>
    <w:rsid w:val="00B52DFC"/>
    <w:rsid w:val="00B53B65"/>
    <w:rsid w:val="00B56D6B"/>
    <w:rsid w:val="00B6470A"/>
    <w:rsid w:val="00B655CA"/>
    <w:rsid w:val="00B711D5"/>
    <w:rsid w:val="00B91776"/>
    <w:rsid w:val="00B93759"/>
    <w:rsid w:val="00BB32A0"/>
    <w:rsid w:val="00BB5736"/>
    <w:rsid w:val="00BC4500"/>
    <w:rsid w:val="00BD22FC"/>
    <w:rsid w:val="00BD3283"/>
    <w:rsid w:val="00BD4232"/>
    <w:rsid w:val="00BF7C50"/>
    <w:rsid w:val="00C133F7"/>
    <w:rsid w:val="00C1644F"/>
    <w:rsid w:val="00C17932"/>
    <w:rsid w:val="00C223F2"/>
    <w:rsid w:val="00C234BB"/>
    <w:rsid w:val="00C343E1"/>
    <w:rsid w:val="00C377AF"/>
    <w:rsid w:val="00C431BE"/>
    <w:rsid w:val="00C46A01"/>
    <w:rsid w:val="00C605B5"/>
    <w:rsid w:val="00C66D32"/>
    <w:rsid w:val="00C77636"/>
    <w:rsid w:val="00C9426F"/>
    <w:rsid w:val="00CA350F"/>
    <w:rsid w:val="00CB7C38"/>
    <w:rsid w:val="00CC243A"/>
    <w:rsid w:val="00CC41C0"/>
    <w:rsid w:val="00CD5239"/>
    <w:rsid w:val="00CE54F7"/>
    <w:rsid w:val="00D01AAE"/>
    <w:rsid w:val="00D1557F"/>
    <w:rsid w:val="00D21388"/>
    <w:rsid w:val="00D21679"/>
    <w:rsid w:val="00D24FFF"/>
    <w:rsid w:val="00D25D51"/>
    <w:rsid w:val="00D3087F"/>
    <w:rsid w:val="00D45173"/>
    <w:rsid w:val="00D45CAF"/>
    <w:rsid w:val="00D57066"/>
    <w:rsid w:val="00D575C0"/>
    <w:rsid w:val="00D612B2"/>
    <w:rsid w:val="00D64EDD"/>
    <w:rsid w:val="00D7426C"/>
    <w:rsid w:val="00D9164B"/>
    <w:rsid w:val="00D92C23"/>
    <w:rsid w:val="00DA0954"/>
    <w:rsid w:val="00DB20A9"/>
    <w:rsid w:val="00DB4246"/>
    <w:rsid w:val="00DB6079"/>
    <w:rsid w:val="00DC4290"/>
    <w:rsid w:val="00DD2E25"/>
    <w:rsid w:val="00DE66E5"/>
    <w:rsid w:val="00E13D5C"/>
    <w:rsid w:val="00E21DDF"/>
    <w:rsid w:val="00E30867"/>
    <w:rsid w:val="00E35AB8"/>
    <w:rsid w:val="00E43B5C"/>
    <w:rsid w:val="00E61A39"/>
    <w:rsid w:val="00E66F29"/>
    <w:rsid w:val="00E73230"/>
    <w:rsid w:val="00E8172E"/>
    <w:rsid w:val="00E81E83"/>
    <w:rsid w:val="00E84169"/>
    <w:rsid w:val="00E8509B"/>
    <w:rsid w:val="00EB7A93"/>
    <w:rsid w:val="00ED5C55"/>
    <w:rsid w:val="00EF373D"/>
    <w:rsid w:val="00F1320D"/>
    <w:rsid w:val="00F158AA"/>
    <w:rsid w:val="00F26A98"/>
    <w:rsid w:val="00F27B4A"/>
    <w:rsid w:val="00F46122"/>
    <w:rsid w:val="00F5361B"/>
    <w:rsid w:val="00F642D2"/>
    <w:rsid w:val="00F6430A"/>
    <w:rsid w:val="00F85143"/>
    <w:rsid w:val="00F9147C"/>
    <w:rsid w:val="00F9436F"/>
    <w:rsid w:val="00F95403"/>
    <w:rsid w:val="00FA263D"/>
    <w:rsid w:val="00FA7605"/>
    <w:rsid w:val="00FB567F"/>
    <w:rsid w:val="00FC4C4F"/>
    <w:rsid w:val="00FC6339"/>
    <w:rsid w:val="00FC6A35"/>
    <w:rsid w:val="00FC6CAA"/>
    <w:rsid w:val="00FC7040"/>
    <w:rsid w:val="00FD04C1"/>
    <w:rsid w:val="00FE1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5E91B"/>
  <w15:chartTrackingRefBased/>
  <w15:docId w15:val="{70EBF3A5-0B32-4A97-A81A-C35C6974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692"/>
    <w:pPr>
      <w:spacing w:before="240" w:line="288" w:lineRule="auto"/>
    </w:pPr>
    <w:rPr>
      <w:rFonts w:ascii="Arial" w:hAnsi="Arial"/>
      <w:sz w:val="22"/>
    </w:rPr>
  </w:style>
  <w:style w:type="paragraph" w:styleId="Heading1">
    <w:name w:val="heading 1"/>
    <w:basedOn w:val="Normal"/>
    <w:next w:val="Normal"/>
    <w:link w:val="Heading1Char"/>
    <w:rsid w:val="006167EB"/>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612B2"/>
    <w:pPr>
      <w:keepNext/>
      <w:keepLines/>
      <w:spacing w:before="360"/>
      <w:outlineLvl w:val="1"/>
    </w:pPr>
    <w:rPr>
      <w:rFonts w:eastAsiaTheme="majorEastAsia" w:cstheme="majorBidi"/>
      <w:b/>
      <w:sz w:val="24"/>
      <w:szCs w:val="26"/>
    </w:rPr>
  </w:style>
  <w:style w:type="paragraph" w:styleId="Heading3">
    <w:name w:val="heading 3"/>
    <w:basedOn w:val="Normal"/>
    <w:next w:val="Normal"/>
    <w:link w:val="Heading3Char"/>
    <w:semiHidden/>
    <w:unhideWhenUsed/>
    <w:qFormat/>
    <w:rsid w:val="0033069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Header">
    <w:name w:val="header"/>
    <w:basedOn w:val="Normal"/>
    <w:link w:val="HeaderChar"/>
    <w:rsid w:val="003801D6"/>
    <w:pPr>
      <w:tabs>
        <w:tab w:val="center" w:pos="4320"/>
        <w:tab w:val="right" w:pos="8640"/>
      </w:tabs>
    </w:pPr>
    <w:rPr>
      <w:sz w:val="28"/>
    </w:rPr>
  </w:style>
  <w:style w:type="paragraph" w:styleId="Footer">
    <w:name w:val="footer"/>
    <w:basedOn w:val="Normal"/>
    <w:rsid w:val="004A694A"/>
    <w:pPr>
      <w:tabs>
        <w:tab w:val="center" w:pos="4320"/>
        <w:tab w:val="right" w:pos="8640"/>
      </w:tabs>
    </w:pPr>
  </w:style>
  <w:style w:type="character" w:styleId="Hyperlink">
    <w:name w:val="Hyperlink"/>
    <w:qFormat/>
    <w:rsid w:val="006167EB"/>
    <w:rPr>
      <w:rFonts w:ascii="Arial" w:hAnsi="Arial"/>
      <w:color w:val="0645AD"/>
      <w:sz w:val="22"/>
      <w:u w:val="single"/>
    </w:rPr>
  </w:style>
  <w:style w:type="character" w:styleId="CommentReference">
    <w:name w:val="annotation reference"/>
    <w:rsid w:val="00FB567F"/>
    <w:rPr>
      <w:sz w:val="16"/>
      <w:szCs w:val="16"/>
    </w:rPr>
  </w:style>
  <w:style w:type="paragraph" w:styleId="CommentText">
    <w:name w:val="annotation text"/>
    <w:basedOn w:val="Normal"/>
    <w:link w:val="CommentTextChar"/>
    <w:rsid w:val="00FB567F"/>
  </w:style>
  <w:style w:type="character" w:customStyle="1" w:styleId="CommentTextChar">
    <w:name w:val="Comment Text Char"/>
    <w:basedOn w:val="DefaultParagraphFont"/>
    <w:link w:val="CommentText"/>
    <w:rsid w:val="00FB567F"/>
  </w:style>
  <w:style w:type="paragraph" w:styleId="CommentSubject">
    <w:name w:val="annotation subject"/>
    <w:basedOn w:val="CommentText"/>
    <w:next w:val="CommentText"/>
    <w:link w:val="CommentSubjectChar"/>
    <w:rsid w:val="00FB567F"/>
    <w:rPr>
      <w:b/>
      <w:bCs/>
    </w:rPr>
  </w:style>
  <w:style w:type="character" w:customStyle="1" w:styleId="CommentSubjectChar">
    <w:name w:val="Comment Subject Char"/>
    <w:link w:val="CommentSubject"/>
    <w:rsid w:val="00FB567F"/>
    <w:rPr>
      <w:b/>
      <w:bCs/>
    </w:rPr>
  </w:style>
  <w:style w:type="paragraph" w:styleId="Revision">
    <w:name w:val="Revision"/>
    <w:hidden/>
    <w:uiPriority w:val="99"/>
    <w:semiHidden/>
    <w:rsid w:val="00FB567F"/>
  </w:style>
  <w:style w:type="paragraph" w:styleId="BalloonText">
    <w:name w:val="Balloon Text"/>
    <w:basedOn w:val="Normal"/>
    <w:link w:val="BalloonTextChar"/>
    <w:rsid w:val="00FB567F"/>
    <w:rPr>
      <w:rFonts w:ascii="Segoe UI" w:hAnsi="Segoe UI" w:cs="Segoe UI"/>
      <w:sz w:val="18"/>
      <w:szCs w:val="18"/>
    </w:rPr>
  </w:style>
  <w:style w:type="character" w:customStyle="1" w:styleId="BalloonTextChar">
    <w:name w:val="Balloon Text Char"/>
    <w:link w:val="BalloonText"/>
    <w:rsid w:val="00FB567F"/>
    <w:rPr>
      <w:rFonts w:ascii="Segoe UI" w:hAnsi="Segoe UI" w:cs="Segoe UI"/>
      <w:sz w:val="18"/>
      <w:szCs w:val="18"/>
    </w:rPr>
  </w:style>
  <w:style w:type="paragraph" w:styleId="BodyText">
    <w:name w:val="Body Text"/>
    <w:basedOn w:val="Normal"/>
    <w:link w:val="BodyTextChar"/>
    <w:rsid w:val="00D01AAE"/>
    <w:pPr>
      <w:jc w:val="both"/>
    </w:pPr>
    <w:rPr>
      <w:rFonts w:ascii="Arial Narrow" w:hAnsi="Arial Narrow"/>
      <w:b/>
      <w:bCs/>
      <w:sz w:val="12"/>
    </w:rPr>
  </w:style>
  <w:style w:type="character" w:customStyle="1" w:styleId="BodyTextChar">
    <w:name w:val="Body Text Char"/>
    <w:link w:val="BodyText"/>
    <w:rsid w:val="00D01AAE"/>
    <w:rPr>
      <w:rFonts w:ascii="Arial Narrow" w:hAnsi="Arial Narrow"/>
      <w:b/>
      <w:bCs/>
      <w:sz w:val="12"/>
    </w:rPr>
  </w:style>
  <w:style w:type="table" w:styleId="TableGrid">
    <w:name w:val="Table Grid"/>
    <w:basedOn w:val="TableNormal"/>
    <w:rsid w:val="00B9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3801D6"/>
    <w:rPr>
      <w:rFonts w:ascii="Arial" w:hAnsi="Arial"/>
      <w:sz w:val="28"/>
    </w:rPr>
  </w:style>
  <w:style w:type="character" w:styleId="Strong">
    <w:name w:val="Strong"/>
    <w:qFormat/>
    <w:rsid w:val="00983910"/>
    <w:rPr>
      <w:b/>
      <w:bCs/>
    </w:rPr>
  </w:style>
  <w:style w:type="paragraph" w:customStyle="1" w:styleId="Default">
    <w:name w:val="Default"/>
    <w:rsid w:val="006C7781"/>
    <w:pPr>
      <w:autoSpaceDE w:val="0"/>
      <w:autoSpaceDN w:val="0"/>
      <w:adjustRightInd w:val="0"/>
    </w:pPr>
    <w:rPr>
      <w:rFonts w:ascii="Bookman Old Style" w:hAnsi="Bookman Old Style" w:cs="Bookman Old Style"/>
      <w:color w:val="000000"/>
      <w:sz w:val="24"/>
      <w:szCs w:val="24"/>
    </w:rPr>
  </w:style>
  <w:style w:type="character" w:styleId="PlaceholderText">
    <w:name w:val="Placeholder Text"/>
    <w:basedOn w:val="DefaultParagraphFont"/>
    <w:uiPriority w:val="99"/>
    <w:semiHidden/>
    <w:rsid w:val="006249D5"/>
    <w:rPr>
      <w:color w:val="808080"/>
    </w:rPr>
  </w:style>
  <w:style w:type="paragraph" w:styleId="ListParagraph">
    <w:name w:val="List Paragraph"/>
    <w:basedOn w:val="Normal"/>
    <w:uiPriority w:val="34"/>
    <w:qFormat/>
    <w:rsid w:val="00DB20A9"/>
    <w:pPr>
      <w:ind w:left="720"/>
      <w:contextualSpacing/>
    </w:pPr>
  </w:style>
  <w:style w:type="character" w:customStyle="1" w:styleId="StyleHyperlinkArial11pt">
    <w:name w:val="Style Hyperlink + Arial 11 pt"/>
    <w:basedOn w:val="Hyperlink"/>
    <w:rsid w:val="009F3B40"/>
    <w:rPr>
      <w:rFonts w:ascii="Arial" w:hAnsi="Arial"/>
      <w:color w:val="0000FF"/>
      <w:sz w:val="22"/>
      <w:u w:val="none"/>
    </w:rPr>
  </w:style>
  <w:style w:type="character" w:customStyle="1" w:styleId="StyleHyperlinkGaramondBlueNounderline">
    <w:name w:val="Style Hyperlink + Garamond Blue No underline"/>
    <w:basedOn w:val="Hyperlink"/>
    <w:rsid w:val="009F3B40"/>
    <w:rPr>
      <w:rFonts w:ascii="Arial" w:hAnsi="Arial"/>
      <w:color w:val="0000FF"/>
      <w:sz w:val="22"/>
      <w:u w:val="none"/>
    </w:rPr>
  </w:style>
  <w:style w:type="character" w:styleId="UnresolvedMention">
    <w:name w:val="Unresolved Mention"/>
    <w:basedOn w:val="DefaultParagraphFont"/>
    <w:uiPriority w:val="99"/>
    <w:semiHidden/>
    <w:unhideWhenUsed/>
    <w:rsid w:val="007B46C3"/>
    <w:rPr>
      <w:color w:val="605E5C"/>
      <w:shd w:val="clear" w:color="auto" w:fill="E1DFDD"/>
    </w:rPr>
  </w:style>
  <w:style w:type="character" w:customStyle="1" w:styleId="StyleHyperlinkArial">
    <w:name w:val="Style Hyperlink + Arial"/>
    <w:basedOn w:val="Hyperlink"/>
    <w:rsid w:val="008237B8"/>
    <w:rPr>
      <w:rFonts w:ascii="Arial" w:hAnsi="Arial"/>
      <w:color w:val="0000FF"/>
      <w:sz w:val="22"/>
      <w:u w:val="none"/>
    </w:rPr>
  </w:style>
  <w:style w:type="paragraph" w:customStyle="1" w:styleId="Header1">
    <w:name w:val="Header 1"/>
    <w:basedOn w:val="Heading1"/>
    <w:qFormat/>
    <w:rsid w:val="00802A76"/>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sz w:val="36"/>
    </w:rPr>
  </w:style>
  <w:style w:type="character" w:customStyle="1" w:styleId="Heading1Char">
    <w:name w:val="Heading 1 Char"/>
    <w:basedOn w:val="DefaultParagraphFont"/>
    <w:link w:val="Heading1"/>
    <w:rsid w:val="006167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612B2"/>
    <w:rPr>
      <w:rFonts w:ascii="Arial" w:eastAsiaTheme="majorEastAsia" w:hAnsi="Arial" w:cstheme="majorBidi"/>
      <w:b/>
      <w:sz w:val="24"/>
      <w:szCs w:val="26"/>
    </w:rPr>
  </w:style>
  <w:style w:type="character" w:customStyle="1" w:styleId="Heading3Char">
    <w:name w:val="Heading 3 Char"/>
    <w:basedOn w:val="DefaultParagraphFont"/>
    <w:link w:val="Heading3"/>
    <w:semiHidden/>
    <w:rsid w:val="00330692"/>
    <w:rPr>
      <w:rFonts w:asciiTheme="majorHAnsi" w:eastAsiaTheme="majorEastAsia" w:hAnsiTheme="majorHAnsi" w:cstheme="majorBidi"/>
      <w:color w:val="1F4D78" w:themeColor="accent1" w:themeShade="7F"/>
      <w:sz w:val="24"/>
      <w:szCs w:val="24"/>
    </w:rPr>
  </w:style>
  <w:style w:type="paragraph" w:customStyle="1" w:styleId="Bullet-Indented">
    <w:name w:val="Bullet - Indented"/>
    <w:basedOn w:val="Normal"/>
    <w:rsid w:val="00330692"/>
    <w:pPr>
      <w:numPr>
        <w:numId w:val="17"/>
      </w:numPr>
      <w:spacing w:before="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ouis.todisco@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hyperlink" Target="https://www.usda.gov/sites/default/&#8203;files/documents/ad-3027.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School Food Agreement for Child Care Programs in the Child and Adult Care Food Program (CACFP)</vt:lpstr>
    </vt:vector>
  </TitlesOfParts>
  <Company>CSDE</Company>
  <LinksUpToDate>false</LinksUpToDate>
  <CharactersWithSpaces>3717</CharactersWithSpaces>
  <SharedDoc>false</SharedDoc>
  <HLinks>
    <vt:vector size="36" baseType="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3407971</vt:i4>
      </vt:variant>
      <vt:variant>
        <vt:i4>0</vt:i4>
      </vt:variant>
      <vt:variant>
        <vt:i4>0</vt:i4>
      </vt:variant>
      <vt:variant>
        <vt:i4>5</vt:i4>
      </vt:variant>
      <vt:variant>
        <vt:lpwstr>https://portal.ct.gov/-/media/SDE/Nutrition/CACFP/Forms/IncElig/IEAppAdult.pdf</vt:lpwstr>
      </vt:variant>
      <vt:variant>
        <vt:lpwstr/>
      </vt:variant>
      <vt:variant>
        <vt:i4>7471153</vt:i4>
      </vt:variant>
      <vt:variant>
        <vt:i4>6</vt:i4>
      </vt:variant>
      <vt:variant>
        <vt:i4>0</vt:i4>
      </vt:variant>
      <vt:variant>
        <vt:i4>5</vt:i4>
      </vt:variant>
      <vt:variant>
        <vt:lpwstr>https://portal.ct.gov/-/media/SDE/Nutrition/CACFP/Forms/IncElig/IEAppAdultInstr.pdf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Recommendation for Bid Award for the Child and Adult Care Food Program (CACFP)</dc:title>
  <dc:subject/>
  <dc:creator>CSDE</dc:creator>
  <cp:keywords/>
  <cp:lastModifiedBy>Fiore, Susan</cp:lastModifiedBy>
  <cp:revision>2</cp:revision>
  <cp:lastPrinted>2026-04-29T18:05:00Z</cp:lastPrinted>
  <dcterms:created xsi:type="dcterms:W3CDTF">2026-05-28T18:11:00Z</dcterms:created>
  <dcterms:modified xsi:type="dcterms:W3CDTF">2026-05-28T18:11:00Z</dcterms:modified>
</cp:coreProperties>
</file>