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052FC" w14:textId="57981827" w:rsidR="00796427" w:rsidRPr="009C1E53" w:rsidRDefault="00796427" w:rsidP="00796427">
      <w:pPr>
        <w:adjustRightInd w:val="0"/>
        <w:spacing w:after="240" w:line="312" w:lineRule="auto"/>
        <w:jc w:val="center"/>
        <w:rPr>
          <w:b/>
          <w:bCs/>
          <w:sz w:val="24"/>
        </w:rPr>
      </w:pPr>
      <w:r w:rsidRPr="009C1E53">
        <w:rPr>
          <w:b/>
          <w:bCs/>
          <w:sz w:val="24"/>
        </w:rPr>
        <w:t>Spanish Version</w:t>
      </w:r>
      <w:r w:rsidRPr="00796427">
        <w:rPr>
          <w:b/>
          <w:bCs/>
          <w:sz w:val="24"/>
        </w:rPr>
        <w:t xml:space="preserve"> </w:t>
      </w:r>
      <w:r>
        <w:rPr>
          <w:b/>
          <w:bCs/>
          <w:sz w:val="24"/>
        </w:rPr>
        <w:t xml:space="preserve">of </w:t>
      </w:r>
      <w:r w:rsidRPr="00796427">
        <w:rPr>
          <w:b/>
          <w:bCs/>
          <w:sz w:val="24"/>
        </w:rPr>
        <w:t>Sample Letter to Households for</w:t>
      </w:r>
      <w:r>
        <w:rPr>
          <w:b/>
          <w:bCs/>
          <w:sz w:val="24"/>
        </w:rPr>
        <w:br/>
      </w:r>
      <w:r w:rsidRPr="00796427">
        <w:rPr>
          <w:b/>
          <w:bCs/>
          <w:sz w:val="24"/>
        </w:rPr>
        <w:t>the Community Eligibility Provision (CEP) Program</w:t>
      </w:r>
    </w:p>
    <w:p w14:paraId="49EC607E" w14:textId="0513F94E" w:rsidR="00796427" w:rsidRPr="009C1E53" w:rsidRDefault="00796427" w:rsidP="00796427">
      <w:pPr>
        <w:pStyle w:val="Header1"/>
        <w:rPr>
          <w:szCs w:val="32"/>
          <w:lang w:val="es-ES"/>
        </w:rPr>
      </w:pPr>
      <w:r w:rsidRPr="009C1E53">
        <w:rPr>
          <w:szCs w:val="32"/>
          <w:lang w:val="es-ES"/>
        </w:rPr>
        <w:t xml:space="preserve">Carta </w:t>
      </w:r>
      <w:r w:rsidRPr="00796427">
        <w:rPr>
          <w:szCs w:val="32"/>
          <w:lang w:val="es-ES"/>
        </w:rPr>
        <w:t>para familias de muestra sobre la Disposición del Programa de Elegibilidad Comunitaria (CEP)</w:t>
      </w:r>
    </w:p>
    <w:p w14:paraId="4CF65AF7" w14:textId="0DB5C3DB" w:rsidR="00796427" w:rsidRPr="006F420D" w:rsidRDefault="00796427" w:rsidP="00796427">
      <w:pPr>
        <w:spacing w:before="120" w:after="360" w:line="288" w:lineRule="auto"/>
        <w:jc w:val="center"/>
        <w:rPr>
          <w:rFonts w:cs="Arial"/>
          <w:sz w:val="28"/>
          <w:szCs w:val="28"/>
        </w:rPr>
      </w:pPr>
      <w:r w:rsidRPr="006F420D">
        <w:rPr>
          <w:rFonts w:cs="Arial"/>
          <w:b/>
          <w:sz w:val="28"/>
          <w:szCs w:val="28"/>
        </w:rPr>
        <w:t>Año escolar 202</w:t>
      </w:r>
      <w:r w:rsidR="00A16A97">
        <w:rPr>
          <w:rFonts w:cs="Arial"/>
          <w:b/>
          <w:sz w:val="28"/>
          <w:szCs w:val="28"/>
        </w:rPr>
        <w:t>6</w:t>
      </w:r>
      <w:r w:rsidRPr="006F420D">
        <w:rPr>
          <w:rFonts w:cs="Arial"/>
          <w:b/>
          <w:sz w:val="28"/>
          <w:szCs w:val="28"/>
        </w:rPr>
        <w:t>-2</w:t>
      </w:r>
      <w:r w:rsidR="00A16A97">
        <w:rPr>
          <w:rFonts w:cs="Arial"/>
          <w:b/>
          <w:sz w:val="28"/>
          <w:szCs w:val="28"/>
        </w:rPr>
        <w:t>7</w:t>
      </w:r>
    </w:p>
    <w:p w14:paraId="6416D940" w14:textId="77777777" w:rsidR="0004634A" w:rsidRPr="00F53619" w:rsidRDefault="0004634A" w:rsidP="0004634A">
      <w:pPr>
        <w:pStyle w:val="Header"/>
        <w:spacing w:before="120" w:after="480" w:line="276" w:lineRule="auto"/>
        <w:jc w:val="center"/>
        <w:rPr>
          <w:rFonts w:cs="Arial"/>
          <w:iCs/>
          <w:szCs w:val="22"/>
        </w:rPr>
      </w:pPr>
      <w:r w:rsidRPr="00F53619">
        <w:rPr>
          <w:rFonts w:cs="Arial"/>
          <w:iCs/>
          <w:szCs w:val="22"/>
          <w:highlight w:val="yellow"/>
        </w:rPr>
        <w:t>[Use District/School Letterhead</w:t>
      </w:r>
      <w:r w:rsidRPr="00F53619">
        <w:rPr>
          <w:rFonts w:cs="Arial"/>
          <w:iCs/>
          <w:szCs w:val="22"/>
        </w:rPr>
        <w:t>]</w:t>
      </w:r>
    </w:p>
    <w:p w14:paraId="581AD798" w14:textId="77777777" w:rsidR="0004634A" w:rsidRPr="000346E0" w:rsidRDefault="0004634A" w:rsidP="0004634A">
      <w:pPr>
        <w:spacing w:before="240" w:line="288" w:lineRule="auto"/>
        <w:rPr>
          <w:rFonts w:cs="Arial"/>
          <w:lang w:val="pt-PT"/>
        </w:rPr>
      </w:pPr>
      <w:r w:rsidRPr="000346E0">
        <w:rPr>
          <w:rFonts w:cs="Arial"/>
          <w:highlight w:val="yellow"/>
          <w:lang w:val="pt-PT"/>
        </w:rPr>
        <w:t>[Insert date]</w:t>
      </w:r>
    </w:p>
    <w:p w14:paraId="094C7C3B" w14:textId="77777777" w:rsidR="00796427" w:rsidRPr="000346E0" w:rsidRDefault="00796427" w:rsidP="00796427">
      <w:pPr>
        <w:spacing w:before="240" w:line="288" w:lineRule="auto"/>
        <w:rPr>
          <w:rFonts w:cs="Arial"/>
          <w:lang w:val="pt-PT"/>
        </w:rPr>
      </w:pPr>
      <w:r w:rsidRPr="000346E0">
        <w:rPr>
          <w:rFonts w:cs="Arial"/>
          <w:lang w:val="pt-PT"/>
        </w:rPr>
        <w:t>Estimados Padres o Tutores:</w:t>
      </w:r>
    </w:p>
    <w:p w14:paraId="235CDA89" w14:textId="77777777" w:rsidR="00796427" w:rsidRPr="00796427" w:rsidRDefault="00796427" w:rsidP="00796427">
      <w:pPr>
        <w:spacing w:before="240" w:line="288" w:lineRule="auto"/>
        <w:rPr>
          <w:rFonts w:cs="Arial"/>
          <w:b/>
          <w:bCs/>
          <w:lang w:val="es-ES"/>
        </w:rPr>
      </w:pPr>
      <w:r w:rsidRPr="00796427">
        <w:rPr>
          <w:rFonts w:cs="Arial"/>
          <w:lang w:val="es-ES"/>
        </w:rPr>
        <w:t xml:space="preserve">Nos complace informarles que </w:t>
      </w:r>
      <w:r w:rsidR="0004634A" w:rsidRPr="00796427">
        <w:rPr>
          <w:rFonts w:cs="Arial"/>
          <w:highlight w:val="yellow"/>
          <w:lang w:val="es-ES"/>
        </w:rPr>
        <w:t>[</w:t>
      </w:r>
      <w:proofErr w:type="spellStart"/>
      <w:r w:rsidR="0004634A" w:rsidRPr="00796427">
        <w:rPr>
          <w:rFonts w:cs="Arial"/>
          <w:highlight w:val="yellow"/>
          <w:lang w:val="es-ES"/>
        </w:rPr>
        <w:t>insert</w:t>
      </w:r>
      <w:proofErr w:type="spellEnd"/>
      <w:r w:rsidR="0004634A" w:rsidRPr="00796427">
        <w:rPr>
          <w:rFonts w:cs="Arial"/>
          <w:highlight w:val="yellow"/>
          <w:lang w:val="es-ES"/>
        </w:rPr>
        <w:t xml:space="preserve"> </w:t>
      </w:r>
      <w:proofErr w:type="spellStart"/>
      <w:r w:rsidR="0004634A" w:rsidRPr="00796427">
        <w:rPr>
          <w:rFonts w:cs="Arial"/>
          <w:highlight w:val="yellow"/>
          <w:lang w:val="es-ES"/>
        </w:rPr>
        <w:t>name</w:t>
      </w:r>
      <w:proofErr w:type="spellEnd"/>
      <w:r w:rsidR="0004634A" w:rsidRPr="00796427">
        <w:rPr>
          <w:rFonts w:cs="Arial"/>
          <w:highlight w:val="yellow"/>
          <w:lang w:val="es-ES"/>
        </w:rPr>
        <w:t xml:space="preserve"> of </w:t>
      </w:r>
      <w:proofErr w:type="spellStart"/>
      <w:r w:rsidR="0004634A" w:rsidRPr="00796427">
        <w:rPr>
          <w:rFonts w:cs="Arial"/>
          <w:highlight w:val="yellow"/>
          <w:lang w:val="es-ES"/>
        </w:rPr>
        <w:t>school</w:t>
      </w:r>
      <w:proofErr w:type="spellEnd"/>
      <w:r w:rsidR="0004634A" w:rsidRPr="00796427">
        <w:rPr>
          <w:rFonts w:cs="Arial"/>
          <w:highlight w:val="yellow"/>
          <w:lang w:val="es-ES"/>
        </w:rPr>
        <w:t>/</w:t>
      </w:r>
      <w:proofErr w:type="spellStart"/>
      <w:r w:rsidR="0004634A" w:rsidRPr="00796427">
        <w:rPr>
          <w:rFonts w:cs="Arial"/>
          <w:highlight w:val="yellow"/>
          <w:lang w:val="es-ES"/>
        </w:rPr>
        <w:t>school</w:t>
      </w:r>
      <w:proofErr w:type="spellEnd"/>
      <w:r w:rsidR="0004634A" w:rsidRPr="00796427">
        <w:rPr>
          <w:rFonts w:cs="Arial"/>
          <w:highlight w:val="yellow"/>
          <w:lang w:val="es-ES"/>
        </w:rPr>
        <w:t xml:space="preserve"> </w:t>
      </w:r>
      <w:proofErr w:type="spellStart"/>
      <w:r w:rsidR="0004634A" w:rsidRPr="00796427">
        <w:rPr>
          <w:rFonts w:cs="Arial"/>
          <w:highlight w:val="yellow"/>
          <w:lang w:val="es-ES"/>
        </w:rPr>
        <w:t>district</w:t>
      </w:r>
      <w:proofErr w:type="spellEnd"/>
      <w:r w:rsidR="0004634A" w:rsidRPr="00796427">
        <w:rPr>
          <w:rFonts w:cs="Arial"/>
          <w:highlight w:val="yellow"/>
          <w:lang w:val="es-ES"/>
        </w:rPr>
        <w:t xml:space="preserve"> </w:t>
      </w:r>
      <w:proofErr w:type="spellStart"/>
      <w:r w:rsidR="0004634A" w:rsidRPr="00796427">
        <w:rPr>
          <w:rFonts w:cs="Arial"/>
          <w:highlight w:val="yellow"/>
          <w:lang w:val="es-ES"/>
        </w:rPr>
        <w:t>implementing</w:t>
      </w:r>
      <w:proofErr w:type="spellEnd"/>
      <w:r w:rsidR="0004634A" w:rsidRPr="00796427">
        <w:rPr>
          <w:rFonts w:cs="Arial"/>
          <w:highlight w:val="yellow"/>
          <w:lang w:val="es-ES"/>
        </w:rPr>
        <w:t xml:space="preserve"> CEP]</w:t>
      </w:r>
      <w:r w:rsidR="0004634A" w:rsidRPr="00796427">
        <w:rPr>
          <w:rFonts w:cs="Arial"/>
          <w:lang w:val="es-ES"/>
        </w:rPr>
        <w:t xml:space="preserve"> </w:t>
      </w:r>
      <w:r w:rsidRPr="00796427">
        <w:rPr>
          <w:rFonts w:cs="Arial"/>
          <w:lang w:val="es-ES"/>
        </w:rPr>
        <w:t xml:space="preserve">implementará un programa disponible para las escuelas que participan en el Programa Nacional de Almuerzos Escolares y los Programas de Desayunos Escolares llamado </w:t>
      </w:r>
      <w:r w:rsidRPr="00796427">
        <w:rPr>
          <w:rFonts w:cs="Arial"/>
          <w:b/>
          <w:bCs/>
          <w:lang w:val="es-ES"/>
        </w:rPr>
        <w:t>Disposición de Elegibilidad Comunitaria (CEP).</w:t>
      </w:r>
    </w:p>
    <w:p w14:paraId="455157F3" w14:textId="77777777" w:rsidR="00796427" w:rsidRPr="00796427" w:rsidRDefault="00796427" w:rsidP="00796427">
      <w:pPr>
        <w:spacing w:before="240" w:line="288" w:lineRule="auto"/>
        <w:rPr>
          <w:rFonts w:cs="Arial"/>
          <w:b/>
          <w:bCs/>
          <w:lang w:val="es-ES"/>
        </w:rPr>
      </w:pPr>
      <w:r w:rsidRPr="00796427">
        <w:rPr>
          <w:rFonts w:cs="Arial"/>
          <w:b/>
          <w:bCs/>
          <w:lang w:val="es-ES"/>
        </w:rPr>
        <w:t>¿Qué significa esto para usted y sus hijos que asisten a las escuelas identificadas?</w:t>
      </w:r>
    </w:p>
    <w:p w14:paraId="1AA5B7F9" w14:textId="77777777" w:rsidR="00796427" w:rsidRPr="00796427" w:rsidRDefault="00796427" w:rsidP="00796427">
      <w:pPr>
        <w:spacing w:before="240" w:line="288" w:lineRule="auto"/>
        <w:rPr>
          <w:rFonts w:cs="Arial"/>
          <w:lang w:val="es-ES"/>
        </w:rPr>
      </w:pPr>
      <w:r w:rsidRPr="000346E0">
        <w:rPr>
          <w:rFonts w:cs="Arial"/>
          <w:lang w:val="es-ES"/>
        </w:rPr>
        <w:t xml:space="preserve">¡Buenas noticias! </w:t>
      </w:r>
      <w:r w:rsidRPr="00796427">
        <w:rPr>
          <w:rFonts w:cs="Arial"/>
          <w:lang w:val="es-ES"/>
        </w:rPr>
        <w:t xml:space="preserve">Todos los estudiantes inscritos en </w:t>
      </w:r>
      <w:r w:rsidR="0004634A" w:rsidRPr="00796427">
        <w:rPr>
          <w:rFonts w:cs="Arial"/>
          <w:highlight w:val="yellow"/>
          <w:lang w:val="es-ES"/>
        </w:rPr>
        <w:t>[</w:t>
      </w:r>
      <w:proofErr w:type="spellStart"/>
      <w:r w:rsidR="0004634A" w:rsidRPr="00796427">
        <w:rPr>
          <w:rFonts w:cs="Arial"/>
          <w:highlight w:val="yellow"/>
          <w:lang w:val="es-ES"/>
        </w:rPr>
        <w:t>insert</w:t>
      </w:r>
      <w:proofErr w:type="spellEnd"/>
      <w:r w:rsidR="0004634A" w:rsidRPr="00796427">
        <w:rPr>
          <w:rFonts w:cs="Arial"/>
          <w:highlight w:val="yellow"/>
          <w:lang w:val="es-ES"/>
        </w:rPr>
        <w:t xml:space="preserve"> </w:t>
      </w:r>
      <w:proofErr w:type="spellStart"/>
      <w:r w:rsidR="0004634A" w:rsidRPr="00796427">
        <w:rPr>
          <w:rFonts w:cs="Arial"/>
          <w:highlight w:val="yellow"/>
          <w:lang w:val="es-ES"/>
        </w:rPr>
        <w:t>name</w:t>
      </w:r>
      <w:proofErr w:type="spellEnd"/>
      <w:r w:rsidR="0004634A" w:rsidRPr="00796427">
        <w:rPr>
          <w:rFonts w:cs="Arial"/>
          <w:highlight w:val="yellow"/>
          <w:lang w:val="es-ES"/>
        </w:rPr>
        <w:t xml:space="preserve"> of </w:t>
      </w:r>
      <w:proofErr w:type="spellStart"/>
      <w:r w:rsidR="0004634A" w:rsidRPr="00796427">
        <w:rPr>
          <w:rFonts w:cs="Arial"/>
          <w:highlight w:val="yellow"/>
          <w:lang w:val="es-ES"/>
        </w:rPr>
        <w:t>school</w:t>
      </w:r>
      <w:proofErr w:type="spellEnd"/>
      <w:r w:rsidR="0004634A" w:rsidRPr="00796427">
        <w:rPr>
          <w:rFonts w:cs="Arial"/>
          <w:highlight w:val="yellow"/>
          <w:lang w:val="es-ES"/>
        </w:rPr>
        <w:t>/</w:t>
      </w:r>
      <w:proofErr w:type="spellStart"/>
      <w:r w:rsidR="0004634A" w:rsidRPr="00796427">
        <w:rPr>
          <w:rFonts w:cs="Arial"/>
          <w:highlight w:val="yellow"/>
          <w:lang w:val="es-ES"/>
        </w:rPr>
        <w:t>school</w:t>
      </w:r>
      <w:proofErr w:type="spellEnd"/>
      <w:r w:rsidR="0004634A" w:rsidRPr="00796427">
        <w:rPr>
          <w:rFonts w:cs="Arial"/>
          <w:highlight w:val="yellow"/>
          <w:lang w:val="es-ES"/>
        </w:rPr>
        <w:t xml:space="preserve"> </w:t>
      </w:r>
      <w:proofErr w:type="spellStart"/>
      <w:r w:rsidR="0004634A" w:rsidRPr="00796427">
        <w:rPr>
          <w:rFonts w:cs="Arial"/>
          <w:highlight w:val="yellow"/>
          <w:lang w:val="es-ES"/>
        </w:rPr>
        <w:t>district</w:t>
      </w:r>
      <w:proofErr w:type="spellEnd"/>
      <w:r w:rsidR="0004634A" w:rsidRPr="00796427">
        <w:rPr>
          <w:rFonts w:cs="Arial"/>
          <w:highlight w:val="yellow"/>
          <w:lang w:val="es-ES"/>
        </w:rPr>
        <w:t>]</w:t>
      </w:r>
      <w:r w:rsidR="0004634A" w:rsidRPr="00796427">
        <w:rPr>
          <w:rFonts w:cs="Arial"/>
          <w:lang w:val="es-ES"/>
        </w:rPr>
        <w:t xml:space="preserve"> </w:t>
      </w:r>
      <w:r w:rsidRPr="00796427">
        <w:rPr>
          <w:rFonts w:cs="Arial"/>
          <w:lang w:val="es-ES"/>
        </w:rPr>
        <w:t xml:space="preserve">son elegibles para recibir un desayuno y almuerzo saludable en la escuela </w:t>
      </w:r>
      <w:r w:rsidRPr="00796427">
        <w:rPr>
          <w:rFonts w:cs="Arial"/>
          <w:b/>
          <w:bCs/>
          <w:lang w:val="es-ES"/>
        </w:rPr>
        <w:t xml:space="preserve">sin costo </w:t>
      </w:r>
      <w:r w:rsidRPr="00796427">
        <w:rPr>
          <w:rFonts w:cs="Arial"/>
          <w:lang w:val="es-ES"/>
        </w:rPr>
        <w:t xml:space="preserve">a su hogar todos los días del año escolar. Sus hijos podrán participar en estos programas de comidas sin tener que pagar una cuota ni presentar una solicitud de comidas. </w:t>
      </w:r>
    </w:p>
    <w:p w14:paraId="1F8A77BD" w14:textId="23313C0A" w:rsidR="0004634A" w:rsidRPr="00796427" w:rsidRDefault="00796427" w:rsidP="00796427">
      <w:pPr>
        <w:spacing w:before="240" w:line="288" w:lineRule="auto"/>
        <w:rPr>
          <w:rFonts w:cs="Arial"/>
          <w:lang w:val="es-ES"/>
        </w:rPr>
      </w:pPr>
      <w:r w:rsidRPr="00796427">
        <w:rPr>
          <w:rFonts w:cs="Arial"/>
          <w:lang w:val="es-ES"/>
        </w:rPr>
        <w:t xml:space="preserve">Si tiene alguna pregunta sobre esta carta, puede ponerse en contacto con nosotros en </w:t>
      </w:r>
      <w:r w:rsidR="0004634A" w:rsidRPr="00796427">
        <w:rPr>
          <w:rFonts w:cs="Arial"/>
          <w:highlight w:val="yellow"/>
          <w:lang w:val="es-ES"/>
        </w:rPr>
        <w:t>[</w:t>
      </w:r>
      <w:proofErr w:type="spellStart"/>
      <w:r w:rsidR="0004634A" w:rsidRPr="00796427">
        <w:rPr>
          <w:rFonts w:cs="Arial"/>
          <w:highlight w:val="yellow"/>
          <w:lang w:val="es-ES"/>
        </w:rPr>
        <w:t>insert</w:t>
      </w:r>
      <w:proofErr w:type="spellEnd"/>
      <w:r w:rsidR="0004634A" w:rsidRPr="00796427">
        <w:rPr>
          <w:rFonts w:cs="Arial"/>
          <w:highlight w:val="yellow"/>
          <w:lang w:val="es-ES"/>
        </w:rPr>
        <w:t xml:space="preserve"> </w:t>
      </w:r>
      <w:proofErr w:type="spellStart"/>
      <w:r w:rsidR="0004634A" w:rsidRPr="00796427">
        <w:rPr>
          <w:rFonts w:cs="Arial"/>
          <w:highlight w:val="yellow"/>
          <w:lang w:val="es-ES"/>
        </w:rPr>
        <w:t>contact</w:t>
      </w:r>
      <w:proofErr w:type="spellEnd"/>
      <w:r w:rsidR="0004634A" w:rsidRPr="00796427">
        <w:rPr>
          <w:rFonts w:cs="Arial"/>
          <w:highlight w:val="yellow"/>
          <w:lang w:val="es-ES"/>
        </w:rPr>
        <w:t xml:space="preserve"> </w:t>
      </w:r>
      <w:proofErr w:type="spellStart"/>
      <w:r w:rsidR="0004634A" w:rsidRPr="00796427">
        <w:rPr>
          <w:rFonts w:cs="Arial"/>
          <w:highlight w:val="yellow"/>
          <w:lang w:val="es-ES"/>
        </w:rPr>
        <w:t>information</w:t>
      </w:r>
      <w:proofErr w:type="spellEnd"/>
      <w:r w:rsidR="0004634A" w:rsidRPr="00796427">
        <w:rPr>
          <w:rFonts w:cs="Arial"/>
          <w:highlight w:val="yellow"/>
          <w:lang w:val="es-ES"/>
        </w:rPr>
        <w:t>]</w:t>
      </w:r>
      <w:r w:rsidR="0004634A" w:rsidRPr="00796427">
        <w:rPr>
          <w:rFonts w:cs="Arial"/>
          <w:lang w:val="es-ES"/>
        </w:rPr>
        <w:t>.</w:t>
      </w:r>
    </w:p>
    <w:p w14:paraId="1E20408A" w14:textId="6D87149D" w:rsidR="0004634A" w:rsidRPr="00D246D6" w:rsidRDefault="00796427" w:rsidP="00796427">
      <w:pPr>
        <w:spacing w:before="240" w:line="288" w:lineRule="auto"/>
        <w:rPr>
          <w:rFonts w:cs="Arial"/>
        </w:rPr>
      </w:pPr>
      <w:proofErr w:type="spellStart"/>
      <w:r w:rsidRPr="006F420D">
        <w:rPr>
          <w:rFonts w:cs="Arial"/>
        </w:rPr>
        <w:t>Sinceramente</w:t>
      </w:r>
      <w:proofErr w:type="spellEnd"/>
    </w:p>
    <w:p w14:paraId="5658AE6C" w14:textId="77777777" w:rsidR="0004634A" w:rsidRPr="00D246D6" w:rsidRDefault="0004634A" w:rsidP="0004634A">
      <w:pPr>
        <w:spacing w:before="240" w:line="288" w:lineRule="auto"/>
        <w:rPr>
          <w:rFonts w:cs="Arial"/>
        </w:rPr>
      </w:pPr>
      <w:r w:rsidRPr="00D246D6">
        <w:rPr>
          <w:rFonts w:cs="Arial"/>
          <w:highlight w:val="yellow"/>
        </w:rPr>
        <w:t>[Insert name and title</w:t>
      </w:r>
      <w:r w:rsidRPr="00D246D6">
        <w:rPr>
          <w:rFonts w:cs="Arial"/>
        </w:rPr>
        <w:t>]</w:t>
      </w:r>
    </w:p>
    <w:p w14:paraId="0CE38807" w14:textId="77777777" w:rsidR="00796427" w:rsidRPr="00796427" w:rsidRDefault="00796427" w:rsidP="00796427">
      <w:pPr>
        <w:shd w:val="clear" w:color="auto" w:fill="FFFFFF"/>
        <w:spacing w:before="240" w:line="288" w:lineRule="auto"/>
        <w:rPr>
          <w:rFonts w:cs="Arial"/>
          <w:color w:val="1B1B1B"/>
          <w:lang w:val="es-ES"/>
        </w:rPr>
      </w:pPr>
      <w:r w:rsidRPr="00796427">
        <w:rPr>
          <w:rFonts w:cs="Arial"/>
          <w:color w:val="1B1B1B"/>
          <w:lang w:val="es-ES"/>
        </w:rPr>
        <w:t>De acuerdo con la ley federal de derechos civiles y las regulaciones y políticas de derechos civiles del Departamento de Agricultura de EE. UU. (USDA, por sus siglas en inglés), esta institución tiene prohibido discriminar por motivos de raza, color, nacionalidad, sexo (incluida la identidad de género y la orientación sexual), discapacidad, edad, o en represalia o venganza por actividades previas de derechos civiles.</w:t>
      </w:r>
    </w:p>
    <w:p w14:paraId="0FE62BB2" w14:textId="77777777" w:rsidR="00796427" w:rsidRPr="00796427" w:rsidRDefault="00796427" w:rsidP="00796427">
      <w:pPr>
        <w:shd w:val="clear" w:color="auto" w:fill="FFFFFF"/>
        <w:spacing w:before="240" w:line="288" w:lineRule="auto"/>
        <w:rPr>
          <w:rFonts w:cs="Arial"/>
          <w:color w:val="1B1B1B"/>
          <w:lang w:val="es-ES"/>
        </w:rPr>
      </w:pPr>
      <w:r w:rsidRPr="00796427">
        <w:rPr>
          <w:rFonts w:cs="Arial"/>
          <w:color w:val="1B1B1B"/>
          <w:lang w:val="es-ES"/>
        </w:rPr>
        <w:t xml:space="preserve">La información del programa puede estar disponible en otros idiomas además del inglés. Las personas con discapacidades que requieran medios alternativos de comunicación para obtener información sobre el programa (por ejemplo, Braille, letra grande, cinta de audio, lenguaje de señas estadounidense), deben comunicarse con la agencia estatal o local responsable que </w:t>
      </w:r>
      <w:r w:rsidRPr="00796427">
        <w:rPr>
          <w:rFonts w:cs="Arial"/>
          <w:color w:val="1B1B1B"/>
          <w:lang w:val="es-ES"/>
        </w:rPr>
        <w:lastRenderedPageBreak/>
        <w:t>administra el programa o con el Centro TARGET del USDA al (202) 720-2600 (voz y TTY) o comunicarse con el USDA a través del Servicio Federal de Retransmisión al (800) 877-8339.</w:t>
      </w:r>
    </w:p>
    <w:p w14:paraId="0C26F328" w14:textId="77777777" w:rsidR="00796427" w:rsidRPr="00796427" w:rsidRDefault="00796427" w:rsidP="00796427">
      <w:pPr>
        <w:shd w:val="clear" w:color="auto" w:fill="FFFFFF"/>
        <w:spacing w:before="240" w:line="288" w:lineRule="auto"/>
        <w:rPr>
          <w:rFonts w:cs="Arial"/>
          <w:color w:val="1B1B1B"/>
          <w:lang w:val="es-ES"/>
        </w:rPr>
      </w:pPr>
      <w:r w:rsidRPr="00796427">
        <w:rPr>
          <w:rFonts w:cs="Arial"/>
          <w:color w:val="1B1B1B"/>
          <w:lang w:val="es-ES"/>
        </w:rPr>
        <w:t xml:space="preserve">Para presentar una queja por discriminación en un programa, un Demandante debe completar un Formulario AD-3027, Formulario de Queja por Discriminación en el Programa del USDA que se puede obtener en línea en: </w:t>
      </w:r>
      <w:r>
        <w:fldChar w:fldCharType="begin"/>
      </w:r>
      <w:r w:rsidRPr="000346E0">
        <w:rPr>
          <w:lang w:val="es-ES"/>
        </w:rPr>
        <w:instrText>HYPERLINK "https://www.usda.gov/sites/default/files/documents/ad-3027.pdf"</w:instrText>
      </w:r>
      <w:r>
        <w:fldChar w:fldCharType="separate"/>
      </w:r>
      <w:r w:rsidRPr="00796427">
        <w:rPr>
          <w:rStyle w:val="Hyperlink"/>
          <w:lang w:val="es-ES"/>
        </w:rPr>
        <w:t>https://www.usda.gov/sites/default/files/documents/ad-3027.pdf</w:t>
      </w:r>
      <w:r>
        <w:fldChar w:fldCharType="end"/>
      </w:r>
      <w:r w:rsidRPr="00796427">
        <w:rPr>
          <w:lang w:val="es-ES"/>
        </w:rPr>
        <w:t>,</w:t>
      </w:r>
      <w:r w:rsidRPr="00796427">
        <w:rPr>
          <w:rFonts w:cs="Arial"/>
          <w:color w:val="1B1B1B"/>
          <w:lang w:val="es-ES"/>
        </w:rPr>
        <w:t xml:space="preserve"> en cualquier oficina del USDA, llamando al (866) 632-9992, o escribiendo una carta dirigida al USDA. La carta debe contener el nombre, la dirección, el número de teléfono y una descripción escrita de la supuesta acción discriminatoria con suficiente detalle para informar al </w:t>
      </w:r>
      <w:proofErr w:type="gramStart"/>
      <w:r w:rsidRPr="00796427">
        <w:rPr>
          <w:rFonts w:cs="Arial"/>
          <w:color w:val="1B1B1B"/>
          <w:lang w:val="es-ES"/>
        </w:rPr>
        <w:t>Secretario</w:t>
      </w:r>
      <w:proofErr w:type="gramEnd"/>
      <w:r w:rsidRPr="00796427">
        <w:rPr>
          <w:rFonts w:cs="Arial"/>
          <w:color w:val="1B1B1B"/>
          <w:lang w:val="es-ES"/>
        </w:rPr>
        <w:t xml:space="preserve"> Adjunto de Derechos Civiles (ASCR) sobre la naturaleza y la fecha de una supuesta violación de los derechos civiles. El formulario o carta AD-3027 completado debe ser presentado al USDA por:</w:t>
      </w:r>
    </w:p>
    <w:p w14:paraId="4D4AEE71" w14:textId="77777777" w:rsidR="00796427" w:rsidRPr="00BD1970" w:rsidRDefault="00796427" w:rsidP="00796427">
      <w:pPr>
        <w:numPr>
          <w:ilvl w:val="0"/>
          <w:numId w:val="2"/>
        </w:numPr>
        <w:shd w:val="clear" w:color="auto" w:fill="FFFFFF"/>
        <w:spacing w:before="240" w:line="288" w:lineRule="auto"/>
        <w:rPr>
          <w:rFonts w:cs="Arial"/>
          <w:color w:val="1B1B1B"/>
        </w:rPr>
      </w:pPr>
      <w:proofErr w:type="spellStart"/>
      <w:r w:rsidRPr="00BD1970">
        <w:rPr>
          <w:rFonts w:cs="Arial"/>
          <w:color w:val="1B1B1B"/>
        </w:rPr>
        <w:t>correo</w:t>
      </w:r>
      <w:proofErr w:type="spellEnd"/>
      <w:r w:rsidRPr="00BD1970">
        <w:rPr>
          <w:rFonts w:cs="Arial"/>
          <w:color w:val="1B1B1B"/>
        </w:rPr>
        <w:t>: U.S. Department of Agriculture</w:t>
      </w:r>
      <w:r w:rsidRPr="00BD1970">
        <w:rPr>
          <w:rFonts w:cs="Arial"/>
          <w:color w:val="1B1B1B"/>
        </w:rPr>
        <w:br/>
        <w:t>Office of the Assistant Secretary for Civil Rights</w:t>
      </w:r>
      <w:r w:rsidRPr="00BD1970">
        <w:rPr>
          <w:rFonts w:cs="Arial"/>
          <w:color w:val="1B1B1B"/>
        </w:rPr>
        <w:br/>
        <w:t>1400 Independence Avenue, SW</w:t>
      </w:r>
      <w:r w:rsidRPr="00BD1970">
        <w:rPr>
          <w:rFonts w:cs="Arial"/>
          <w:color w:val="1B1B1B"/>
        </w:rPr>
        <w:br/>
        <w:t>Washington, D.C. 20250-9410; or</w:t>
      </w:r>
    </w:p>
    <w:p w14:paraId="4EAA45A2" w14:textId="77777777" w:rsidR="00796427" w:rsidRPr="006F420D" w:rsidRDefault="00796427" w:rsidP="00796427">
      <w:pPr>
        <w:numPr>
          <w:ilvl w:val="0"/>
          <w:numId w:val="2"/>
        </w:numPr>
        <w:shd w:val="clear" w:color="auto" w:fill="FFFFFF"/>
        <w:spacing w:line="288" w:lineRule="auto"/>
        <w:rPr>
          <w:rFonts w:cs="Arial"/>
          <w:color w:val="1B1B1B"/>
        </w:rPr>
      </w:pPr>
      <w:r w:rsidRPr="006F420D">
        <w:rPr>
          <w:rFonts w:cs="Arial"/>
          <w:color w:val="1B1B1B"/>
        </w:rPr>
        <w:t>fax: (833) 256-1665 or (202) 690-7442; or</w:t>
      </w:r>
    </w:p>
    <w:p w14:paraId="753E36DC" w14:textId="77777777" w:rsidR="00796427" w:rsidRPr="00796427" w:rsidRDefault="00796427" w:rsidP="00796427">
      <w:pPr>
        <w:numPr>
          <w:ilvl w:val="0"/>
          <w:numId w:val="2"/>
        </w:numPr>
        <w:shd w:val="clear" w:color="auto" w:fill="FFFFFF"/>
        <w:spacing w:line="288" w:lineRule="auto"/>
        <w:rPr>
          <w:lang w:val="es-ES"/>
        </w:rPr>
      </w:pPr>
      <w:r w:rsidRPr="00796427">
        <w:rPr>
          <w:rFonts w:cs="Arial"/>
          <w:color w:val="1B1B1B"/>
          <w:lang w:val="es-ES"/>
        </w:rPr>
        <w:t xml:space="preserve">Correo electrónico: </w:t>
      </w:r>
      <w:hyperlink r:id="rId7" w:history="1">
        <w:r w:rsidRPr="00796427">
          <w:rPr>
            <w:rStyle w:val="Hyperlink"/>
            <w:lang w:val="es-ES"/>
          </w:rPr>
          <w:t>program.intake@usda.gov</w:t>
        </w:r>
      </w:hyperlink>
    </w:p>
    <w:p w14:paraId="0D084295" w14:textId="722EAADE" w:rsidR="007C1447" w:rsidRPr="00796427" w:rsidRDefault="00796427" w:rsidP="00796427">
      <w:pPr>
        <w:shd w:val="clear" w:color="auto" w:fill="FFFFFF"/>
        <w:spacing w:before="240" w:line="288" w:lineRule="auto"/>
        <w:rPr>
          <w:rFonts w:cs="Arial"/>
          <w:lang w:val="es-ES"/>
        </w:rPr>
      </w:pPr>
      <w:r w:rsidRPr="00796427">
        <w:rPr>
          <w:rFonts w:cs="Arial"/>
          <w:color w:val="1B1B1B"/>
          <w:lang w:val="es-ES"/>
        </w:rPr>
        <w:t>Esta institución es un proveedor de igualdad de oportunidades.</w:t>
      </w:r>
    </w:p>
    <w:sectPr w:rsidR="007C1447" w:rsidRPr="00796427" w:rsidSect="00D8584A">
      <w:headerReference w:type="default" r:id="rId8"/>
      <w:footerReference w:type="default" r:id="rId9"/>
      <w:footerReference w:type="first" r:id="rId10"/>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1864A" w14:textId="77777777" w:rsidR="00E31F02" w:rsidRDefault="00E31F02" w:rsidP="00A21C55">
      <w:r>
        <w:separator/>
      </w:r>
    </w:p>
  </w:endnote>
  <w:endnote w:type="continuationSeparator" w:id="0">
    <w:p w14:paraId="7FFD28DB" w14:textId="77777777" w:rsidR="00E31F02" w:rsidRDefault="00E31F02" w:rsidP="00A2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994F" w14:textId="7E57BDAB" w:rsidR="008A1D69" w:rsidRPr="00196161" w:rsidRDefault="00196161" w:rsidP="00196161">
    <w:pPr>
      <w:tabs>
        <w:tab w:val="center" w:pos="4680"/>
        <w:tab w:val="right" w:pos="9360"/>
      </w:tabs>
      <w:overflowPunct w:val="0"/>
      <w:autoSpaceDE w:val="0"/>
      <w:autoSpaceDN w:val="0"/>
      <w:adjustRightInd w:val="0"/>
      <w:jc w:val="center"/>
      <w:textAlignment w:val="baseline"/>
      <w:rPr>
        <w:rFonts w:cs="Arial"/>
        <w:sz w:val="18"/>
        <w:szCs w:val="18"/>
      </w:rPr>
    </w:pPr>
    <w:r w:rsidRPr="0011427A">
      <w:rPr>
        <w:rFonts w:cs="Arial"/>
        <w:snapToGrid w:val="0"/>
        <w:sz w:val="18"/>
        <w:szCs w:val="18"/>
      </w:rPr>
      <w:t xml:space="preserve">Connecticut State Department of Education </w:t>
    </w:r>
    <w:r w:rsidRPr="0011427A">
      <w:rPr>
        <w:rFonts w:cs="Arial"/>
        <w:snapToGrid w:val="0"/>
        <w:sz w:val="18"/>
        <w:szCs w:val="18"/>
      </w:rPr>
      <w:sym w:font="Symbol" w:char="F0B7"/>
    </w:r>
    <w:r w:rsidRPr="0011427A">
      <w:rPr>
        <w:rFonts w:cs="Arial"/>
        <w:snapToGrid w:val="0"/>
        <w:sz w:val="18"/>
        <w:szCs w:val="18"/>
      </w:rPr>
      <w:t xml:space="preserve"> </w:t>
    </w:r>
    <w:r>
      <w:rPr>
        <w:rFonts w:cs="Arial"/>
        <w:snapToGrid w:val="0"/>
        <w:sz w:val="18"/>
        <w:szCs w:val="18"/>
      </w:rPr>
      <w:t>June 202</w:t>
    </w:r>
    <w:r w:rsidR="00A16A97">
      <w:rPr>
        <w:rFonts w:cs="Arial"/>
        <w:snapToGrid w:val="0"/>
        <w:sz w:val="18"/>
        <w:szCs w:val="18"/>
      </w:rPr>
      <w:t>6</w:t>
    </w:r>
    <w:r>
      <w:rPr>
        <w:rFonts w:cs="Arial"/>
        <w:snapToGrid w:val="0"/>
        <w:sz w:val="18"/>
        <w:szCs w:val="18"/>
      </w:rPr>
      <w:t xml:space="preserve"> </w:t>
    </w:r>
    <w:r w:rsidRPr="0011427A">
      <w:rPr>
        <w:rFonts w:cs="Arial"/>
        <w:snapToGrid w:val="0"/>
        <w:sz w:val="18"/>
        <w:szCs w:val="18"/>
      </w:rPr>
      <w:sym w:font="Symbol" w:char="F0B7"/>
    </w:r>
    <w:r w:rsidRPr="0011427A">
      <w:rPr>
        <w:rFonts w:cs="Arial"/>
        <w:snapToGrid w:val="0"/>
        <w:sz w:val="18"/>
        <w:szCs w:val="18"/>
      </w:rPr>
      <w:t xml:space="preserve"> Page </w:t>
    </w:r>
    <w:r w:rsidRPr="0011427A">
      <w:rPr>
        <w:rFonts w:cs="Arial"/>
        <w:sz w:val="18"/>
        <w:szCs w:val="18"/>
      </w:rPr>
      <w:fldChar w:fldCharType="begin"/>
    </w:r>
    <w:r w:rsidRPr="0011427A">
      <w:rPr>
        <w:rFonts w:cs="Arial"/>
        <w:sz w:val="18"/>
        <w:szCs w:val="18"/>
      </w:rPr>
      <w:instrText xml:space="preserve"> PAGE </w:instrText>
    </w:r>
    <w:r w:rsidRPr="0011427A">
      <w:rPr>
        <w:rFonts w:cs="Arial"/>
        <w:sz w:val="18"/>
        <w:szCs w:val="18"/>
      </w:rPr>
      <w:fldChar w:fldCharType="separate"/>
    </w:r>
    <w:r>
      <w:rPr>
        <w:rFonts w:cs="Arial"/>
        <w:sz w:val="18"/>
        <w:szCs w:val="18"/>
      </w:rPr>
      <w:t>1</w:t>
    </w:r>
    <w:r w:rsidRPr="0011427A">
      <w:rPr>
        <w:rFonts w:cs="Arial"/>
        <w:sz w:val="18"/>
        <w:szCs w:val="18"/>
      </w:rPr>
      <w:fldChar w:fldCharType="end"/>
    </w:r>
    <w:r w:rsidRPr="0011427A">
      <w:rPr>
        <w:rFonts w:cs="Arial"/>
        <w:snapToGrid w:val="0"/>
        <w:sz w:val="18"/>
        <w:szCs w:val="18"/>
      </w:rPr>
      <w:t xml:space="preserve"> of </w:t>
    </w:r>
    <w:r w:rsidRPr="0011427A">
      <w:rPr>
        <w:rFonts w:cs="Arial"/>
        <w:sz w:val="18"/>
        <w:szCs w:val="18"/>
      </w:rPr>
      <w:fldChar w:fldCharType="begin"/>
    </w:r>
    <w:r w:rsidRPr="0011427A">
      <w:rPr>
        <w:rFonts w:cs="Arial"/>
        <w:sz w:val="18"/>
        <w:szCs w:val="18"/>
      </w:rPr>
      <w:instrText xml:space="preserve"> NUMPAGES </w:instrText>
    </w:r>
    <w:r w:rsidRPr="0011427A">
      <w:rPr>
        <w:rFonts w:cs="Arial"/>
        <w:sz w:val="18"/>
        <w:szCs w:val="18"/>
      </w:rPr>
      <w:fldChar w:fldCharType="separate"/>
    </w:r>
    <w:r>
      <w:rPr>
        <w:rFonts w:cs="Arial"/>
        <w:sz w:val="18"/>
        <w:szCs w:val="18"/>
      </w:rPr>
      <w:t>2</w:t>
    </w:r>
    <w:r w:rsidRPr="0011427A">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E417" w14:textId="0F8AAABE" w:rsidR="007357DD" w:rsidRPr="007357DD" w:rsidRDefault="007357DD" w:rsidP="007357DD">
    <w:pPr>
      <w:tabs>
        <w:tab w:val="center" w:pos="4680"/>
        <w:tab w:val="right" w:pos="9360"/>
      </w:tabs>
      <w:overflowPunct w:val="0"/>
      <w:autoSpaceDE w:val="0"/>
      <w:autoSpaceDN w:val="0"/>
      <w:adjustRightInd w:val="0"/>
      <w:jc w:val="center"/>
      <w:textAlignment w:val="baseline"/>
      <w:rPr>
        <w:rFonts w:cs="Arial"/>
        <w:sz w:val="18"/>
        <w:szCs w:val="18"/>
      </w:rPr>
    </w:pPr>
    <w:r w:rsidRPr="0011427A">
      <w:rPr>
        <w:rFonts w:cs="Arial"/>
        <w:snapToGrid w:val="0"/>
        <w:sz w:val="18"/>
        <w:szCs w:val="18"/>
      </w:rPr>
      <w:t xml:space="preserve">Connecticut State Department of Education </w:t>
    </w:r>
    <w:r w:rsidRPr="0011427A">
      <w:rPr>
        <w:rFonts w:cs="Arial"/>
        <w:snapToGrid w:val="0"/>
        <w:sz w:val="18"/>
        <w:szCs w:val="18"/>
      </w:rPr>
      <w:sym w:font="Symbol" w:char="F0B7"/>
    </w:r>
    <w:r w:rsidRPr="0011427A">
      <w:rPr>
        <w:rFonts w:cs="Arial"/>
        <w:snapToGrid w:val="0"/>
        <w:sz w:val="18"/>
        <w:szCs w:val="18"/>
      </w:rPr>
      <w:t xml:space="preserve"> </w:t>
    </w:r>
    <w:r>
      <w:rPr>
        <w:rFonts w:cs="Arial"/>
        <w:snapToGrid w:val="0"/>
        <w:sz w:val="18"/>
        <w:szCs w:val="18"/>
      </w:rPr>
      <w:t>June 202</w:t>
    </w:r>
    <w:r w:rsidR="00A16A97">
      <w:rPr>
        <w:rFonts w:cs="Arial"/>
        <w:snapToGrid w:val="0"/>
        <w:sz w:val="18"/>
        <w:szCs w:val="18"/>
      </w:rPr>
      <w:t>6</w:t>
    </w:r>
    <w:r>
      <w:rPr>
        <w:rFonts w:cs="Arial"/>
        <w:snapToGrid w:val="0"/>
        <w:sz w:val="18"/>
        <w:szCs w:val="18"/>
      </w:rPr>
      <w:t xml:space="preserve"> </w:t>
    </w:r>
    <w:r w:rsidRPr="0011427A">
      <w:rPr>
        <w:rFonts w:cs="Arial"/>
        <w:snapToGrid w:val="0"/>
        <w:sz w:val="18"/>
        <w:szCs w:val="18"/>
      </w:rPr>
      <w:sym w:font="Symbol" w:char="F0B7"/>
    </w:r>
    <w:r w:rsidRPr="0011427A">
      <w:rPr>
        <w:rFonts w:cs="Arial"/>
        <w:snapToGrid w:val="0"/>
        <w:sz w:val="18"/>
        <w:szCs w:val="18"/>
      </w:rPr>
      <w:t xml:space="preserve"> Page </w:t>
    </w:r>
    <w:r w:rsidRPr="0011427A">
      <w:rPr>
        <w:rFonts w:cs="Arial"/>
        <w:sz w:val="18"/>
        <w:szCs w:val="18"/>
      </w:rPr>
      <w:fldChar w:fldCharType="begin"/>
    </w:r>
    <w:r w:rsidRPr="0011427A">
      <w:rPr>
        <w:rFonts w:cs="Arial"/>
        <w:sz w:val="18"/>
        <w:szCs w:val="18"/>
      </w:rPr>
      <w:instrText xml:space="preserve"> PAGE </w:instrText>
    </w:r>
    <w:r w:rsidRPr="0011427A">
      <w:rPr>
        <w:rFonts w:cs="Arial"/>
        <w:sz w:val="18"/>
        <w:szCs w:val="18"/>
      </w:rPr>
      <w:fldChar w:fldCharType="separate"/>
    </w:r>
    <w:r>
      <w:rPr>
        <w:rFonts w:cs="Arial"/>
        <w:sz w:val="18"/>
        <w:szCs w:val="18"/>
      </w:rPr>
      <w:t>2</w:t>
    </w:r>
    <w:r w:rsidRPr="0011427A">
      <w:rPr>
        <w:rFonts w:cs="Arial"/>
        <w:sz w:val="18"/>
        <w:szCs w:val="18"/>
      </w:rPr>
      <w:fldChar w:fldCharType="end"/>
    </w:r>
    <w:r w:rsidRPr="0011427A">
      <w:rPr>
        <w:rFonts w:cs="Arial"/>
        <w:snapToGrid w:val="0"/>
        <w:sz w:val="18"/>
        <w:szCs w:val="18"/>
      </w:rPr>
      <w:t xml:space="preserve"> of </w:t>
    </w:r>
    <w:r w:rsidRPr="0011427A">
      <w:rPr>
        <w:rFonts w:cs="Arial"/>
        <w:sz w:val="18"/>
        <w:szCs w:val="18"/>
      </w:rPr>
      <w:fldChar w:fldCharType="begin"/>
    </w:r>
    <w:r w:rsidRPr="0011427A">
      <w:rPr>
        <w:rFonts w:cs="Arial"/>
        <w:sz w:val="18"/>
        <w:szCs w:val="18"/>
      </w:rPr>
      <w:instrText xml:space="preserve"> NUMPAGES </w:instrText>
    </w:r>
    <w:r w:rsidRPr="0011427A">
      <w:rPr>
        <w:rFonts w:cs="Arial"/>
        <w:sz w:val="18"/>
        <w:szCs w:val="18"/>
      </w:rPr>
      <w:fldChar w:fldCharType="separate"/>
    </w:r>
    <w:r>
      <w:rPr>
        <w:rFonts w:cs="Arial"/>
        <w:sz w:val="18"/>
        <w:szCs w:val="18"/>
      </w:rPr>
      <w:t>3</w:t>
    </w:r>
    <w:r w:rsidRPr="0011427A">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8492" w14:textId="77777777" w:rsidR="00E31F02" w:rsidRDefault="00E31F02" w:rsidP="00A21C55">
      <w:r>
        <w:separator/>
      </w:r>
    </w:p>
  </w:footnote>
  <w:footnote w:type="continuationSeparator" w:id="0">
    <w:p w14:paraId="11068454" w14:textId="77777777" w:rsidR="00E31F02" w:rsidRDefault="00E31F02" w:rsidP="00A21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37E8" w14:textId="7993AF13" w:rsidR="00796427" w:rsidRPr="009C1E53" w:rsidRDefault="00796427" w:rsidP="00796427">
    <w:pPr>
      <w:pStyle w:val="Header1"/>
      <w:spacing w:after="480"/>
      <w:rPr>
        <w:szCs w:val="32"/>
        <w:lang w:val="es-ES"/>
      </w:rPr>
    </w:pPr>
    <w:r w:rsidRPr="009C1E53">
      <w:rPr>
        <w:szCs w:val="32"/>
        <w:lang w:val="es-ES"/>
      </w:rPr>
      <w:t xml:space="preserve">Carta </w:t>
    </w:r>
    <w:r w:rsidRPr="00796427">
      <w:rPr>
        <w:szCs w:val="32"/>
        <w:lang w:val="es-ES"/>
      </w:rPr>
      <w:t>para familias de muestra sobre la Disposición del Programa de Elegibilidad Comunitaria (CEP)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BCA"/>
    <w:multiLevelType w:val="hybridMultilevel"/>
    <w:tmpl w:val="BB9E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E1131"/>
    <w:multiLevelType w:val="hybridMultilevel"/>
    <w:tmpl w:val="4C0E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BB6AFC"/>
    <w:multiLevelType w:val="singleLevel"/>
    <w:tmpl w:val="2B720736"/>
    <w:lvl w:ilvl="0">
      <w:start w:val="1"/>
      <w:numFmt w:val="decimal"/>
      <w:lvlText w:val="%1."/>
      <w:legacy w:legacy="1" w:legacySpace="0" w:legacyIndent="360"/>
      <w:lvlJc w:val="left"/>
      <w:pPr>
        <w:ind w:left="360" w:hanging="360"/>
      </w:pPr>
    </w:lvl>
  </w:abstractNum>
  <w:num w:numId="1" w16cid:durableId="291910719">
    <w:abstractNumId w:val="3"/>
    <w:lvlOverride w:ilvl="0">
      <w:startOverride w:val="1"/>
    </w:lvlOverride>
  </w:num>
  <w:num w:numId="2" w16cid:durableId="476801935">
    <w:abstractNumId w:val="2"/>
  </w:num>
  <w:num w:numId="3" w16cid:durableId="602879455">
    <w:abstractNumId w:val="0"/>
  </w:num>
  <w:num w:numId="4" w16cid:durableId="487942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55"/>
    <w:rsid w:val="000346E0"/>
    <w:rsid w:val="0004634A"/>
    <w:rsid w:val="000C349D"/>
    <w:rsid w:val="001300F1"/>
    <w:rsid w:val="00165551"/>
    <w:rsid w:val="00190F72"/>
    <w:rsid w:val="00196161"/>
    <w:rsid w:val="001F22F4"/>
    <w:rsid w:val="00240566"/>
    <w:rsid w:val="00305630"/>
    <w:rsid w:val="0044268C"/>
    <w:rsid w:val="00467D5C"/>
    <w:rsid w:val="00485701"/>
    <w:rsid w:val="004F64D1"/>
    <w:rsid w:val="00530D62"/>
    <w:rsid w:val="00593940"/>
    <w:rsid w:val="00595B1E"/>
    <w:rsid w:val="005B6334"/>
    <w:rsid w:val="00604EDE"/>
    <w:rsid w:val="0069410A"/>
    <w:rsid w:val="006A6B45"/>
    <w:rsid w:val="006D0961"/>
    <w:rsid w:val="006D4D47"/>
    <w:rsid w:val="00720340"/>
    <w:rsid w:val="007357DD"/>
    <w:rsid w:val="00796427"/>
    <w:rsid w:val="007A0445"/>
    <w:rsid w:val="007C1447"/>
    <w:rsid w:val="007F57A9"/>
    <w:rsid w:val="008277E6"/>
    <w:rsid w:val="0085395A"/>
    <w:rsid w:val="00881709"/>
    <w:rsid w:val="00895A3B"/>
    <w:rsid w:val="008A1D69"/>
    <w:rsid w:val="008A642F"/>
    <w:rsid w:val="008E2BB5"/>
    <w:rsid w:val="00955C08"/>
    <w:rsid w:val="009852E3"/>
    <w:rsid w:val="00986B5C"/>
    <w:rsid w:val="009921BB"/>
    <w:rsid w:val="00995D64"/>
    <w:rsid w:val="009F22D1"/>
    <w:rsid w:val="009F2BAD"/>
    <w:rsid w:val="00A16A97"/>
    <w:rsid w:val="00A21C55"/>
    <w:rsid w:val="00A23AB2"/>
    <w:rsid w:val="00A3444C"/>
    <w:rsid w:val="00A91532"/>
    <w:rsid w:val="00AB2291"/>
    <w:rsid w:val="00BA0CF9"/>
    <w:rsid w:val="00BE5184"/>
    <w:rsid w:val="00C0544D"/>
    <w:rsid w:val="00C54245"/>
    <w:rsid w:val="00C66066"/>
    <w:rsid w:val="00D05C84"/>
    <w:rsid w:val="00D738DB"/>
    <w:rsid w:val="00D81399"/>
    <w:rsid w:val="00D8584A"/>
    <w:rsid w:val="00DA6005"/>
    <w:rsid w:val="00DB7DF8"/>
    <w:rsid w:val="00DE0C60"/>
    <w:rsid w:val="00E067B1"/>
    <w:rsid w:val="00E31F02"/>
    <w:rsid w:val="00E75BE3"/>
    <w:rsid w:val="00E94459"/>
    <w:rsid w:val="00EB217F"/>
    <w:rsid w:val="00EC29B3"/>
    <w:rsid w:val="00EC5A80"/>
    <w:rsid w:val="00F234DA"/>
    <w:rsid w:val="00F4399F"/>
    <w:rsid w:val="00F529AB"/>
    <w:rsid w:val="00F67464"/>
    <w:rsid w:val="00FD52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5DD15"/>
  <w15:chartTrackingRefBased/>
  <w15:docId w15:val="{CE4568A5-1E94-4856-8BA5-BB36AC34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34A"/>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rsid w:val="009F2BAD"/>
    <w:pPr>
      <w:keepNext/>
      <w:keepLines/>
      <w:spacing w:before="360" w:line="276" w:lineRule="auto"/>
      <w:outlineLvl w:val="0"/>
    </w:pPr>
    <w:rPr>
      <w:rFonts w:eastAsiaTheme="majorEastAsia" w:cstheme="majorBidi"/>
      <w:b/>
      <w:color w:val="006600"/>
      <w:szCs w:val="32"/>
    </w:rPr>
  </w:style>
  <w:style w:type="paragraph" w:styleId="Heading2">
    <w:name w:val="heading 2"/>
    <w:basedOn w:val="Normal"/>
    <w:next w:val="Normal"/>
    <w:link w:val="Heading2Char"/>
    <w:uiPriority w:val="9"/>
    <w:qFormat/>
    <w:rsid w:val="007357DD"/>
    <w:pPr>
      <w:keepNext/>
      <w:keepLines/>
      <w:spacing w:before="360" w:line="288" w:lineRule="auto"/>
      <w:outlineLvl w:val="1"/>
    </w:pPr>
    <w:rPr>
      <w:rFonts w:eastAsiaTheme="majorEastAsia" w:cstheme="majorBidi"/>
      <w:b/>
      <w:color w:val="0066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21C55"/>
    <w:rPr>
      <w:szCs w:val="20"/>
    </w:rPr>
  </w:style>
  <w:style w:type="character" w:customStyle="1" w:styleId="BodyText3Char">
    <w:name w:val="Body Text 3 Char"/>
    <w:basedOn w:val="DefaultParagraphFont"/>
    <w:link w:val="BodyText3"/>
    <w:rsid w:val="00A21C5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21C55"/>
    <w:pPr>
      <w:tabs>
        <w:tab w:val="center" w:pos="4680"/>
        <w:tab w:val="right" w:pos="9360"/>
      </w:tabs>
    </w:pPr>
  </w:style>
  <w:style w:type="character" w:customStyle="1" w:styleId="HeaderChar">
    <w:name w:val="Header Char"/>
    <w:basedOn w:val="DefaultParagraphFont"/>
    <w:link w:val="Header"/>
    <w:uiPriority w:val="99"/>
    <w:rsid w:val="00A21C55"/>
    <w:rPr>
      <w:rFonts w:ascii="Times New Roman" w:eastAsia="Times New Roman" w:hAnsi="Times New Roman" w:cs="Times New Roman"/>
      <w:sz w:val="24"/>
      <w:szCs w:val="24"/>
    </w:rPr>
  </w:style>
  <w:style w:type="character" w:styleId="Hyperlink">
    <w:name w:val="Hyperlink"/>
    <w:qFormat/>
    <w:rsid w:val="007357DD"/>
    <w:rPr>
      <w:rFonts w:ascii="Arial" w:hAnsi="Arial"/>
      <w:color w:val="0645AD"/>
      <w:sz w:val="22"/>
      <w:u w:val="single"/>
    </w:rPr>
  </w:style>
  <w:style w:type="table" w:styleId="TableGrid">
    <w:name w:val="Table Grid"/>
    <w:basedOn w:val="TableNormal"/>
    <w:uiPriority w:val="39"/>
    <w:rsid w:val="00A21C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21C55"/>
    <w:pPr>
      <w:tabs>
        <w:tab w:val="center" w:pos="4680"/>
        <w:tab w:val="right" w:pos="9360"/>
      </w:tabs>
    </w:pPr>
  </w:style>
  <w:style w:type="character" w:customStyle="1" w:styleId="FooterChar">
    <w:name w:val="Footer Char"/>
    <w:basedOn w:val="DefaultParagraphFont"/>
    <w:link w:val="Footer"/>
    <w:uiPriority w:val="99"/>
    <w:rsid w:val="00A21C5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93940"/>
    <w:rPr>
      <w:color w:val="605E5C"/>
      <w:shd w:val="clear" w:color="auto" w:fill="E1DFDD"/>
    </w:rPr>
  </w:style>
  <w:style w:type="paragraph" w:styleId="Revision">
    <w:name w:val="Revision"/>
    <w:hidden/>
    <w:uiPriority w:val="99"/>
    <w:semiHidden/>
    <w:rsid w:val="00A9153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234DA"/>
    <w:rPr>
      <w:color w:val="808080"/>
    </w:rPr>
  </w:style>
  <w:style w:type="character" w:customStyle="1" w:styleId="Heading1Char">
    <w:name w:val="Heading 1 Char"/>
    <w:basedOn w:val="DefaultParagraphFont"/>
    <w:link w:val="Heading1"/>
    <w:uiPriority w:val="9"/>
    <w:rsid w:val="009F2BAD"/>
    <w:rPr>
      <w:rFonts w:ascii="Arial" w:eastAsiaTheme="majorEastAsia" w:hAnsi="Arial" w:cstheme="majorBidi"/>
      <w:b/>
      <w:color w:val="006600"/>
      <w:sz w:val="24"/>
      <w:szCs w:val="32"/>
    </w:rPr>
  </w:style>
  <w:style w:type="paragraph" w:styleId="ListParagraph">
    <w:name w:val="List Paragraph"/>
    <w:basedOn w:val="Normal"/>
    <w:uiPriority w:val="34"/>
    <w:qFormat/>
    <w:rsid w:val="00E067B1"/>
    <w:pPr>
      <w:spacing w:after="200" w:line="252" w:lineRule="auto"/>
      <w:ind w:left="720"/>
      <w:contextualSpacing/>
    </w:pPr>
    <w:rPr>
      <w:rFonts w:ascii="Cambria" w:hAnsi="Cambria"/>
      <w:szCs w:val="22"/>
      <w:lang w:bidi="en-US"/>
    </w:rPr>
  </w:style>
  <w:style w:type="paragraph" w:customStyle="1" w:styleId="Header1">
    <w:name w:val="Header 1"/>
    <w:basedOn w:val="Heading1"/>
    <w:qFormat/>
    <w:rsid w:val="000346E0"/>
    <w:pPr>
      <w:keepLines w:val="0"/>
      <w:widowControl w:val="0"/>
      <w:pBdr>
        <w:top w:val="single" w:sz="4" w:space="7" w:color="006600"/>
        <w:left w:val="single" w:sz="4" w:space="3" w:color="006600"/>
        <w:bottom w:val="single" w:sz="4" w:space="6" w:color="006600"/>
        <w:right w:val="single" w:sz="4" w:space="3" w:color="006600"/>
      </w:pBdr>
      <w:shd w:val="clear" w:color="auto" w:fill="006600"/>
      <w:autoSpaceDE w:val="0"/>
      <w:autoSpaceDN w:val="0"/>
      <w:adjustRightInd w:val="0"/>
      <w:snapToGrid w:val="0"/>
      <w:spacing w:before="0" w:after="360" w:line="312" w:lineRule="auto"/>
      <w:jc w:val="center"/>
    </w:pPr>
    <w:rPr>
      <w:rFonts w:eastAsia="Times New Roman" w:cs="Arial"/>
      <w:bCs/>
      <w:snapToGrid w:val="0"/>
      <w:color w:val="FFFFFF" w:themeColor="background1"/>
      <w:sz w:val="36"/>
      <w:szCs w:val="36"/>
    </w:rPr>
  </w:style>
  <w:style w:type="character" w:customStyle="1" w:styleId="Heading2Char">
    <w:name w:val="Heading 2 Char"/>
    <w:basedOn w:val="DefaultParagraphFont"/>
    <w:link w:val="Heading2"/>
    <w:uiPriority w:val="9"/>
    <w:rsid w:val="007357DD"/>
    <w:rPr>
      <w:rFonts w:ascii="Arial" w:eastAsiaTheme="majorEastAsia" w:hAnsi="Arial" w:cstheme="majorBidi"/>
      <w:b/>
      <w:color w:val="006600"/>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07680">
      <w:bodyDiv w:val="1"/>
      <w:marLeft w:val="0"/>
      <w:marRight w:val="0"/>
      <w:marTop w:val="0"/>
      <w:marBottom w:val="0"/>
      <w:divBdr>
        <w:top w:val="none" w:sz="0" w:space="0" w:color="auto"/>
        <w:left w:val="none" w:sz="0" w:space="0" w:color="auto"/>
        <w:bottom w:val="none" w:sz="0" w:space="0" w:color="auto"/>
        <w:right w:val="none" w:sz="0" w:space="0" w:color="auto"/>
      </w:divBdr>
    </w:div>
    <w:div w:id="1931498162">
      <w:bodyDiv w:val="1"/>
      <w:marLeft w:val="0"/>
      <w:marRight w:val="0"/>
      <w:marTop w:val="0"/>
      <w:marBottom w:val="0"/>
      <w:divBdr>
        <w:top w:val="none" w:sz="0" w:space="0" w:color="auto"/>
        <w:left w:val="none" w:sz="0" w:space="0" w:color="auto"/>
        <w:bottom w:val="none" w:sz="0" w:space="0" w:color="auto"/>
        <w:right w:val="none" w:sz="0" w:space="0" w:color="auto"/>
      </w:divBdr>
    </w:div>
    <w:div w:id="195061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Households for the Community Eligibility Provision (CEP) Program</dc:title>
  <dc:subject/>
  <dc:creator>Fiore, Susan</dc:creator>
  <cp:keywords/>
  <dc:description/>
  <cp:lastModifiedBy>Fiore, Susan</cp:lastModifiedBy>
  <cp:revision>6</cp:revision>
  <dcterms:created xsi:type="dcterms:W3CDTF">2026-02-20T08:35:00Z</dcterms:created>
  <dcterms:modified xsi:type="dcterms:W3CDTF">2026-06-29T08:12:00Z</dcterms:modified>
</cp:coreProperties>
</file>