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5850"/>
        <w:gridCol w:w="810"/>
        <w:gridCol w:w="4500"/>
        <w:gridCol w:w="900"/>
        <w:gridCol w:w="1890"/>
      </w:tblGrid>
      <w:tr w:rsidR="006C74EC" w:rsidRPr="00747EF1" w14:paraId="30249402" w14:textId="77777777" w:rsidTr="00690D33">
        <w:trPr>
          <w:cantSplit/>
          <w:trHeight w:val="259"/>
          <w:jc w:val="center"/>
        </w:trPr>
        <w:tc>
          <w:tcPr>
            <w:tcW w:w="1170" w:type="dxa"/>
            <w:tcBorders>
              <w:top w:val="nil"/>
              <w:left w:val="nil"/>
              <w:bottom w:val="nil"/>
              <w:right w:val="nil"/>
            </w:tcBorders>
            <w:vAlign w:val="bottom"/>
          </w:tcPr>
          <w:p w14:paraId="683DD2AC" w14:textId="77777777" w:rsidR="006C74EC" w:rsidRPr="00747EF1" w:rsidRDefault="006C74EC" w:rsidP="00690D33">
            <w:pPr>
              <w:rPr>
                <w:rFonts w:cs="Arial"/>
                <w:b/>
                <w:bCs/>
              </w:rPr>
            </w:pPr>
            <w:r>
              <w:rPr>
                <w:rFonts w:cs="Arial"/>
                <w:b/>
                <w:bCs/>
              </w:rPr>
              <w:t>S</w:t>
            </w:r>
            <w:r w:rsidRPr="00747EF1">
              <w:rPr>
                <w:rFonts w:cs="Arial"/>
                <w:b/>
                <w:bCs/>
              </w:rPr>
              <w:t>ponsor</w:t>
            </w:r>
            <w:r>
              <w:rPr>
                <w:rFonts w:cs="Arial"/>
                <w:b/>
                <w:bCs/>
              </w:rPr>
              <w:t>:</w:t>
            </w:r>
          </w:p>
        </w:tc>
        <w:tc>
          <w:tcPr>
            <w:tcW w:w="5850" w:type="dxa"/>
            <w:tcBorders>
              <w:top w:val="nil"/>
              <w:left w:val="nil"/>
              <w:bottom w:val="single" w:sz="4" w:space="0" w:color="auto"/>
              <w:right w:val="nil"/>
            </w:tcBorders>
            <w:vAlign w:val="bottom"/>
          </w:tcPr>
          <w:p w14:paraId="26C804A0" w14:textId="77777777" w:rsidR="006C74EC" w:rsidRPr="00747EF1" w:rsidRDefault="006C74EC" w:rsidP="00690D33">
            <w:pPr>
              <w:rPr>
                <w:rFonts w:cs="Arial"/>
                <w:b/>
                <w:bCs/>
              </w:rPr>
            </w:pPr>
          </w:p>
        </w:tc>
        <w:tc>
          <w:tcPr>
            <w:tcW w:w="810" w:type="dxa"/>
            <w:tcBorders>
              <w:top w:val="nil"/>
              <w:left w:val="nil"/>
              <w:bottom w:val="nil"/>
              <w:right w:val="nil"/>
            </w:tcBorders>
            <w:vAlign w:val="bottom"/>
          </w:tcPr>
          <w:p w14:paraId="6266366E" w14:textId="77777777" w:rsidR="006C74EC" w:rsidRPr="00747EF1" w:rsidRDefault="006C74EC" w:rsidP="00690D33">
            <w:pPr>
              <w:rPr>
                <w:rFonts w:cs="Arial"/>
                <w:b/>
                <w:bCs/>
              </w:rPr>
            </w:pPr>
            <w:r w:rsidRPr="00747EF1">
              <w:rPr>
                <w:rFonts w:cs="Arial"/>
                <w:b/>
                <w:bCs/>
              </w:rPr>
              <w:t>Site:</w:t>
            </w:r>
          </w:p>
        </w:tc>
        <w:tc>
          <w:tcPr>
            <w:tcW w:w="4500" w:type="dxa"/>
            <w:tcBorders>
              <w:top w:val="nil"/>
              <w:left w:val="nil"/>
              <w:bottom w:val="single" w:sz="4" w:space="0" w:color="auto"/>
              <w:right w:val="nil"/>
            </w:tcBorders>
            <w:vAlign w:val="bottom"/>
          </w:tcPr>
          <w:p w14:paraId="0642FEAB" w14:textId="77777777" w:rsidR="006C74EC" w:rsidRPr="00747EF1" w:rsidRDefault="006C74EC" w:rsidP="00690D33">
            <w:pPr>
              <w:rPr>
                <w:rFonts w:cs="Arial"/>
                <w:b/>
                <w:bCs/>
              </w:rPr>
            </w:pPr>
          </w:p>
        </w:tc>
        <w:tc>
          <w:tcPr>
            <w:tcW w:w="900" w:type="dxa"/>
            <w:tcBorders>
              <w:top w:val="nil"/>
              <w:left w:val="nil"/>
              <w:bottom w:val="nil"/>
              <w:right w:val="nil"/>
            </w:tcBorders>
            <w:vAlign w:val="bottom"/>
          </w:tcPr>
          <w:p w14:paraId="53309E64" w14:textId="77777777" w:rsidR="006C74EC" w:rsidRPr="00747EF1" w:rsidRDefault="006C74EC" w:rsidP="00690D33">
            <w:pPr>
              <w:rPr>
                <w:rFonts w:cs="Arial"/>
                <w:b/>
                <w:bCs/>
              </w:rPr>
            </w:pPr>
            <w:r w:rsidRPr="00747EF1">
              <w:rPr>
                <w:rFonts w:cs="Arial"/>
                <w:b/>
                <w:bCs/>
              </w:rPr>
              <w:t>Date:</w:t>
            </w:r>
          </w:p>
        </w:tc>
        <w:tc>
          <w:tcPr>
            <w:tcW w:w="1890" w:type="dxa"/>
            <w:tcBorders>
              <w:top w:val="nil"/>
              <w:left w:val="nil"/>
              <w:bottom w:val="single" w:sz="4" w:space="0" w:color="auto"/>
              <w:right w:val="nil"/>
            </w:tcBorders>
            <w:vAlign w:val="bottom"/>
          </w:tcPr>
          <w:p w14:paraId="0B394BFB" w14:textId="77777777" w:rsidR="006C74EC" w:rsidRPr="00747EF1" w:rsidRDefault="006C74EC" w:rsidP="00690D33">
            <w:pPr>
              <w:rPr>
                <w:rFonts w:cs="Arial"/>
                <w:b/>
                <w:bCs/>
              </w:rPr>
            </w:pPr>
          </w:p>
        </w:tc>
      </w:tr>
    </w:tbl>
    <w:p w14:paraId="064ED092" w14:textId="7780BECF" w:rsidR="006C74EC" w:rsidRDefault="006C74EC" w:rsidP="00711C14">
      <w:pPr>
        <w:rPr>
          <w:rFonts w:cs="Arial"/>
        </w:rPr>
      </w:pPr>
    </w:p>
    <w:tbl>
      <w:tblPr>
        <w:tblStyle w:val="TableGrid"/>
        <w:tblW w:w="9936" w:type="dxa"/>
        <w:tblLook w:val="04A0" w:firstRow="1" w:lastRow="0" w:firstColumn="1" w:lastColumn="0" w:noHBand="0" w:noVBand="1"/>
      </w:tblPr>
      <w:tblGrid>
        <w:gridCol w:w="6768"/>
        <w:gridCol w:w="1584"/>
        <w:gridCol w:w="1584"/>
      </w:tblGrid>
      <w:tr w:rsidR="00711C14" w:rsidRPr="000B4E25" w14:paraId="79BD5433" w14:textId="77777777" w:rsidTr="00711C14">
        <w:trPr>
          <w:trHeight w:val="288"/>
        </w:trPr>
        <w:tc>
          <w:tcPr>
            <w:tcW w:w="6768" w:type="dxa"/>
            <w:tcBorders>
              <w:right w:val="single" w:sz="4" w:space="0" w:color="auto"/>
            </w:tcBorders>
            <w:shd w:val="clear" w:color="auto" w:fill="F4F7ED"/>
            <w:vAlign w:val="bottom"/>
          </w:tcPr>
          <w:p w14:paraId="02C5B7AA" w14:textId="17992173" w:rsidR="00711C14" w:rsidRPr="00711C14" w:rsidRDefault="00711C14" w:rsidP="00711C14">
            <w:pPr>
              <w:rPr>
                <w:rFonts w:cs="Arial"/>
              </w:rPr>
            </w:pPr>
            <w:r>
              <w:rPr>
                <w:rFonts w:cs="Arial"/>
                <w:b/>
                <w:bCs/>
              </w:rPr>
              <w:t xml:space="preserve">Number of Meals and Snacks Served </w:t>
            </w:r>
            <w:r w:rsidRPr="00270E9D">
              <w:rPr>
                <w:rFonts w:cs="Arial"/>
              </w:rPr>
              <w:t>(</w:t>
            </w:r>
            <w:r w:rsidRPr="00270E9D">
              <w:rPr>
                <w:rFonts w:cs="Arial"/>
                <w:i/>
                <w:iCs/>
              </w:rPr>
              <w:t>Complete after meal service</w:t>
            </w:r>
            <w:r w:rsidRPr="00270E9D">
              <w:rPr>
                <w:rFonts w:cs="Arial"/>
              </w:rPr>
              <w:t>)</w:t>
            </w:r>
          </w:p>
        </w:tc>
        <w:tc>
          <w:tcPr>
            <w:tcW w:w="1584" w:type="dxa"/>
            <w:shd w:val="clear" w:color="auto" w:fill="F4F7ED"/>
            <w:vAlign w:val="bottom"/>
          </w:tcPr>
          <w:p w14:paraId="53249E83" w14:textId="77777777" w:rsidR="00711C14" w:rsidRPr="000B4E25" w:rsidRDefault="00711C14" w:rsidP="00711C14">
            <w:pPr>
              <w:rPr>
                <w:rFonts w:cs="Arial"/>
                <w:b/>
                <w:bCs/>
              </w:rPr>
            </w:pPr>
            <w:r w:rsidRPr="000B4E25">
              <w:rPr>
                <w:rFonts w:cs="Arial"/>
                <w:b/>
                <w:bCs/>
              </w:rPr>
              <w:t>Lunch</w:t>
            </w:r>
          </w:p>
        </w:tc>
        <w:tc>
          <w:tcPr>
            <w:tcW w:w="1584" w:type="dxa"/>
            <w:shd w:val="clear" w:color="auto" w:fill="F4F7ED"/>
            <w:vAlign w:val="bottom"/>
          </w:tcPr>
          <w:p w14:paraId="3EE1DBE2" w14:textId="77777777" w:rsidR="00711C14" w:rsidRPr="000B4E25" w:rsidRDefault="00711C14" w:rsidP="00711C14">
            <w:pPr>
              <w:rPr>
                <w:rFonts w:cs="Arial"/>
                <w:b/>
                <w:bCs/>
              </w:rPr>
            </w:pPr>
            <w:r>
              <w:rPr>
                <w:rFonts w:cs="Arial"/>
                <w:b/>
                <w:bCs/>
              </w:rPr>
              <w:t>S</w:t>
            </w:r>
            <w:r w:rsidRPr="000B4E25">
              <w:rPr>
                <w:rFonts w:cs="Arial"/>
                <w:b/>
                <w:bCs/>
              </w:rPr>
              <w:t>nack</w:t>
            </w:r>
          </w:p>
        </w:tc>
      </w:tr>
      <w:tr w:rsidR="00711C14" w:rsidRPr="00BD3450" w14:paraId="7AC49AA6" w14:textId="77777777" w:rsidTr="00711C14">
        <w:trPr>
          <w:trHeight w:val="360"/>
        </w:trPr>
        <w:tc>
          <w:tcPr>
            <w:tcW w:w="6768" w:type="dxa"/>
            <w:tcBorders>
              <w:right w:val="single" w:sz="4" w:space="0" w:color="auto"/>
            </w:tcBorders>
            <w:vAlign w:val="bottom"/>
          </w:tcPr>
          <w:p w14:paraId="6F542654" w14:textId="424F8558" w:rsidR="00711C14" w:rsidRPr="00711C14" w:rsidRDefault="00711C14" w:rsidP="00711C14">
            <w:pPr>
              <w:jc w:val="right"/>
              <w:rPr>
                <w:rFonts w:cs="Arial"/>
              </w:rPr>
            </w:pPr>
            <w:r w:rsidRPr="00711C14">
              <w:t>R</w:t>
            </w:r>
            <w:r w:rsidRPr="00711C14">
              <w:rPr>
                <w:rFonts w:cs="Arial"/>
              </w:rPr>
              <w:t>eimbursable</w:t>
            </w:r>
            <w:r>
              <w:rPr>
                <w:rFonts w:cs="Arial"/>
              </w:rPr>
              <w:t>:</w:t>
            </w:r>
          </w:p>
        </w:tc>
        <w:tc>
          <w:tcPr>
            <w:tcW w:w="1584" w:type="dxa"/>
            <w:vAlign w:val="bottom"/>
          </w:tcPr>
          <w:p w14:paraId="22B53A25" w14:textId="77777777" w:rsidR="00711C14" w:rsidRPr="00BD3450" w:rsidRDefault="00711C14" w:rsidP="00690D33"/>
        </w:tc>
        <w:tc>
          <w:tcPr>
            <w:tcW w:w="1584" w:type="dxa"/>
            <w:vAlign w:val="bottom"/>
          </w:tcPr>
          <w:p w14:paraId="1D846287" w14:textId="77777777" w:rsidR="00711C14" w:rsidRPr="00BD3450" w:rsidRDefault="00711C14" w:rsidP="00690D33"/>
        </w:tc>
      </w:tr>
      <w:tr w:rsidR="00711C14" w:rsidRPr="00BD3450" w14:paraId="59A1437E" w14:textId="77777777" w:rsidTr="00711C14">
        <w:trPr>
          <w:trHeight w:val="360"/>
        </w:trPr>
        <w:tc>
          <w:tcPr>
            <w:tcW w:w="6768" w:type="dxa"/>
            <w:tcBorders>
              <w:right w:val="single" w:sz="4" w:space="0" w:color="auto"/>
            </w:tcBorders>
            <w:vAlign w:val="bottom"/>
          </w:tcPr>
          <w:p w14:paraId="636DC8B1" w14:textId="7FBB6525" w:rsidR="00711C14" w:rsidRPr="00711C14" w:rsidRDefault="00711C14" w:rsidP="00711C14">
            <w:pPr>
              <w:jc w:val="right"/>
              <w:rPr>
                <w:rFonts w:cs="Arial"/>
              </w:rPr>
            </w:pPr>
            <w:r w:rsidRPr="00711C14">
              <w:rPr>
                <w:rFonts w:cs="Arial"/>
              </w:rPr>
              <w:t>Nonreimbursable</w:t>
            </w:r>
            <w:r>
              <w:rPr>
                <w:rFonts w:cs="Arial"/>
              </w:rPr>
              <w:t>:</w:t>
            </w:r>
          </w:p>
        </w:tc>
        <w:tc>
          <w:tcPr>
            <w:tcW w:w="1584" w:type="dxa"/>
            <w:vAlign w:val="bottom"/>
          </w:tcPr>
          <w:p w14:paraId="266E9F45" w14:textId="77777777" w:rsidR="00711C14" w:rsidRPr="00BD3450" w:rsidRDefault="00711C14" w:rsidP="00711C14"/>
        </w:tc>
        <w:tc>
          <w:tcPr>
            <w:tcW w:w="1584" w:type="dxa"/>
            <w:vAlign w:val="bottom"/>
          </w:tcPr>
          <w:p w14:paraId="7CE0DD93" w14:textId="77777777" w:rsidR="00711C14" w:rsidRPr="00BD3450" w:rsidRDefault="00711C14" w:rsidP="00711C14"/>
        </w:tc>
      </w:tr>
      <w:tr w:rsidR="00711C14" w:rsidRPr="00BD3450" w14:paraId="7557ABDF" w14:textId="77777777" w:rsidTr="00711C14">
        <w:trPr>
          <w:trHeight w:val="360"/>
        </w:trPr>
        <w:tc>
          <w:tcPr>
            <w:tcW w:w="6768" w:type="dxa"/>
            <w:tcBorders>
              <w:right w:val="single" w:sz="4" w:space="0" w:color="auto"/>
            </w:tcBorders>
            <w:vAlign w:val="bottom"/>
          </w:tcPr>
          <w:p w14:paraId="1AA7129D" w14:textId="53243706" w:rsidR="00711C14" w:rsidRPr="00711C14" w:rsidRDefault="00711C14" w:rsidP="00711C14">
            <w:pPr>
              <w:jc w:val="right"/>
              <w:rPr>
                <w:rFonts w:cs="Arial"/>
              </w:rPr>
            </w:pPr>
            <w:r w:rsidRPr="00711C14">
              <w:rPr>
                <w:rFonts w:cs="Arial"/>
              </w:rPr>
              <w:t>Total</w:t>
            </w:r>
            <w:r>
              <w:rPr>
                <w:rFonts w:cs="Arial"/>
              </w:rPr>
              <w:t>:</w:t>
            </w:r>
          </w:p>
        </w:tc>
        <w:tc>
          <w:tcPr>
            <w:tcW w:w="1584" w:type="dxa"/>
            <w:vAlign w:val="bottom"/>
          </w:tcPr>
          <w:p w14:paraId="0FE31326" w14:textId="77777777" w:rsidR="00711C14" w:rsidRPr="00BD3450" w:rsidRDefault="00711C14" w:rsidP="00711C14"/>
        </w:tc>
        <w:tc>
          <w:tcPr>
            <w:tcW w:w="1584" w:type="dxa"/>
            <w:vAlign w:val="bottom"/>
          </w:tcPr>
          <w:p w14:paraId="156240AB" w14:textId="77777777" w:rsidR="00711C14" w:rsidRPr="00BD3450" w:rsidRDefault="00711C14" w:rsidP="00711C14"/>
        </w:tc>
      </w:tr>
    </w:tbl>
    <w:p w14:paraId="4B18B802" w14:textId="77777777" w:rsidR="00BD3450" w:rsidRPr="004C1549" w:rsidRDefault="00BD3450"/>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43" w:type="dxa"/>
        </w:tblCellMar>
        <w:tblLook w:val="0000" w:firstRow="0" w:lastRow="0" w:firstColumn="0" w:lastColumn="0" w:noHBand="0" w:noVBand="0"/>
      </w:tblPr>
      <w:tblGrid>
        <w:gridCol w:w="2245"/>
        <w:gridCol w:w="3882"/>
        <w:gridCol w:w="1741"/>
        <w:gridCol w:w="1148"/>
        <w:gridCol w:w="1329"/>
        <w:gridCol w:w="1424"/>
        <w:gridCol w:w="1148"/>
        <w:gridCol w:w="1148"/>
        <w:gridCol w:w="1055"/>
      </w:tblGrid>
      <w:tr w:rsidR="00A23CEF" w:rsidRPr="00871B5B" w14:paraId="53B9C478" w14:textId="77777777" w:rsidTr="00A02A47">
        <w:trPr>
          <w:cantSplit/>
          <w:trHeight w:val="144"/>
          <w:tblHeader/>
          <w:jc w:val="center"/>
        </w:trPr>
        <w:tc>
          <w:tcPr>
            <w:tcW w:w="2245" w:type="dxa"/>
            <w:vAlign w:val="center"/>
          </w:tcPr>
          <w:p w14:paraId="379174C4" w14:textId="5F1724CA" w:rsidR="00A23CEF" w:rsidRPr="00871B5B" w:rsidRDefault="00A23CEF" w:rsidP="00A23CEF">
            <w:pPr>
              <w:rPr>
                <w:rFonts w:cs="Arial"/>
                <w:b/>
                <w:sz w:val="16"/>
                <w:szCs w:val="16"/>
              </w:rPr>
            </w:pPr>
            <w:bookmarkStart w:id="0" w:name="_Hlk179193148"/>
            <w:r w:rsidRPr="00871B5B">
              <w:rPr>
                <w:rFonts w:cs="Arial"/>
                <w:b/>
                <w:sz w:val="16"/>
                <w:szCs w:val="16"/>
              </w:rPr>
              <w:t>Column 1</w:t>
            </w:r>
          </w:p>
        </w:tc>
        <w:tc>
          <w:tcPr>
            <w:tcW w:w="3882" w:type="dxa"/>
            <w:vAlign w:val="center"/>
          </w:tcPr>
          <w:p w14:paraId="4D178743" w14:textId="7F04163E" w:rsidR="00A23CEF" w:rsidRPr="00871B5B" w:rsidRDefault="00A23CEF" w:rsidP="00A23CEF">
            <w:pPr>
              <w:rPr>
                <w:rFonts w:cs="Arial"/>
                <w:bCs/>
                <w:sz w:val="16"/>
                <w:szCs w:val="16"/>
              </w:rPr>
            </w:pPr>
            <w:r w:rsidRPr="00871B5B">
              <w:rPr>
                <w:rFonts w:cs="Arial"/>
                <w:b/>
                <w:sz w:val="16"/>
                <w:szCs w:val="16"/>
              </w:rPr>
              <w:t xml:space="preserve">Column </w:t>
            </w:r>
            <w:r>
              <w:rPr>
                <w:rFonts w:cs="Arial"/>
                <w:b/>
                <w:sz w:val="16"/>
                <w:szCs w:val="16"/>
              </w:rPr>
              <w:t>2</w:t>
            </w:r>
          </w:p>
        </w:tc>
        <w:tc>
          <w:tcPr>
            <w:tcW w:w="1741" w:type="dxa"/>
            <w:vAlign w:val="center"/>
          </w:tcPr>
          <w:p w14:paraId="78240096" w14:textId="66CE1AA0" w:rsidR="00A23CEF" w:rsidRPr="00871B5B" w:rsidRDefault="00A23CEF" w:rsidP="00A23CEF">
            <w:pPr>
              <w:rPr>
                <w:rFonts w:cs="Arial"/>
                <w:bCs/>
                <w:sz w:val="16"/>
                <w:szCs w:val="16"/>
              </w:rPr>
            </w:pPr>
            <w:r w:rsidRPr="00871B5B">
              <w:rPr>
                <w:rFonts w:cs="Arial"/>
                <w:b/>
                <w:sz w:val="16"/>
                <w:szCs w:val="16"/>
              </w:rPr>
              <w:t>Column 3</w:t>
            </w:r>
          </w:p>
        </w:tc>
        <w:tc>
          <w:tcPr>
            <w:tcW w:w="2477" w:type="dxa"/>
            <w:gridSpan w:val="2"/>
            <w:vAlign w:val="center"/>
          </w:tcPr>
          <w:p w14:paraId="18376E8F" w14:textId="3B6C46E7" w:rsidR="00A23CEF" w:rsidRPr="00871B5B" w:rsidRDefault="00A23CEF" w:rsidP="00A23CEF">
            <w:pPr>
              <w:pStyle w:val="BodyText"/>
              <w:jc w:val="left"/>
              <w:rPr>
                <w:rFonts w:cs="Arial"/>
                <w:sz w:val="16"/>
                <w:szCs w:val="16"/>
              </w:rPr>
            </w:pPr>
            <w:r w:rsidRPr="00871B5B">
              <w:rPr>
                <w:rFonts w:cs="Arial"/>
                <w:b/>
                <w:sz w:val="16"/>
                <w:szCs w:val="16"/>
              </w:rPr>
              <w:t xml:space="preserve">Column </w:t>
            </w:r>
            <w:r>
              <w:rPr>
                <w:rFonts w:cs="Arial"/>
                <w:b/>
                <w:sz w:val="16"/>
                <w:szCs w:val="16"/>
              </w:rPr>
              <w:t>4</w:t>
            </w:r>
          </w:p>
        </w:tc>
        <w:tc>
          <w:tcPr>
            <w:tcW w:w="1424" w:type="dxa"/>
            <w:vAlign w:val="center"/>
          </w:tcPr>
          <w:p w14:paraId="2199255D" w14:textId="5A2A64FB" w:rsidR="00A23CEF" w:rsidRPr="00871B5B" w:rsidRDefault="00A23CEF" w:rsidP="00A23CEF">
            <w:pPr>
              <w:rPr>
                <w:rFonts w:cs="Arial"/>
                <w:bCs/>
                <w:sz w:val="16"/>
                <w:szCs w:val="16"/>
              </w:rPr>
            </w:pPr>
            <w:r w:rsidRPr="00871B5B">
              <w:rPr>
                <w:rFonts w:cs="Arial"/>
                <w:b/>
                <w:sz w:val="16"/>
                <w:szCs w:val="16"/>
              </w:rPr>
              <w:t>Column</w:t>
            </w:r>
            <w:r>
              <w:rPr>
                <w:rFonts w:cs="Arial"/>
                <w:b/>
                <w:sz w:val="16"/>
                <w:szCs w:val="16"/>
              </w:rPr>
              <w:t xml:space="preserve"> 5</w:t>
            </w:r>
          </w:p>
        </w:tc>
        <w:tc>
          <w:tcPr>
            <w:tcW w:w="1148" w:type="dxa"/>
            <w:shd w:val="clear" w:color="auto" w:fill="auto"/>
            <w:vAlign w:val="center"/>
          </w:tcPr>
          <w:p w14:paraId="0B3B2A38" w14:textId="306271BC" w:rsidR="00A23CEF" w:rsidRPr="00871B5B" w:rsidRDefault="00A23CEF" w:rsidP="00A23CEF">
            <w:pPr>
              <w:rPr>
                <w:rFonts w:cs="Arial"/>
                <w:bCs/>
                <w:sz w:val="16"/>
                <w:szCs w:val="16"/>
              </w:rPr>
            </w:pPr>
            <w:r w:rsidRPr="00871B5B">
              <w:rPr>
                <w:rFonts w:cs="Arial"/>
                <w:b/>
                <w:sz w:val="16"/>
                <w:szCs w:val="16"/>
              </w:rPr>
              <w:t xml:space="preserve">Column </w:t>
            </w:r>
            <w:r>
              <w:rPr>
                <w:rFonts w:cs="Arial"/>
                <w:b/>
                <w:sz w:val="16"/>
                <w:szCs w:val="16"/>
              </w:rPr>
              <w:t>6</w:t>
            </w:r>
          </w:p>
        </w:tc>
        <w:tc>
          <w:tcPr>
            <w:tcW w:w="1148" w:type="dxa"/>
            <w:vAlign w:val="center"/>
          </w:tcPr>
          <w:p w14:paraId="77CF5A1E" w14:textId="0A7DCCEA" w:rsidR="00A23CEF" w:rsidRPr="00871B5B" w:rsidRDefault="00A23CEF" w:rsidP="00A23CEF">
            <w:pPr>
              <w:rPr>
                <w:rFonts w:cs="Arial"/>
                <w:bCs/>
                <w:sz w:val="16"/>
                <w:szCs w:val="16"/>
              </w:rPr>
            </w:pPr>
            <w:r w:rsidRPr="00871B5B">
              <w:rPr>
                <w:rFonts w:cs="Arial"/>
                <w:b/>
                <w:sz w:val="16"/>
                <w:szCs w:val="16"/>
              </w:rPr>
              <w:t xml:space="preserve">Column </w:t>
            </w:r>
            <w:r>
              <w:rPr>
                <w:rFonts w:cs="Arial"/>
                <w:b/>
                <w:sz w:val="16"/>
                <w:szCs w:val="16"/>
              </w:rPr>
              <w:t>7</w:t>
            </w:r>
          </w:p>
        </w:tc>
        <w:tc>
          <w:tcPr>
            <w:tcW w:w="1055" w:type="dxa"/>
            <w:vAlign w:val="center"/>
          </w:tcPr>
          <w:p w14:paraId="68C11E71" w14:textId="649953B5" w:rsidR="00A23CEF" w:rsidRPr="00871B5B" w:rsidRDefault="00A23CEF" w:rsidP="00A23CEF">
            <w:pPr>
              <w:rPr>
                <w:rFonts w:cs="Arial"/>
                <w:bCs/>
                <w:sz w:val="16"/>
                <w:szCs w:val="16"/>
              </w:rPr>
            </w:pPr>
            <w:r w:rsidRPr="00871B5B">
              <w:rPr>
                <w:rFonts w:cs="Arial"/>
                <w:b/>
                <w:sz w:val="16"/>
                <w:szCs w:val="16"/>
              </w:rPr>
              <w:t xml:space="preserve">Column </w:t>
            </w:r>
            <w:r>
              <w:rPr>
                <w:rFonts w:cs="Arial"/>
                <w:b/>
                <w:sz w:val="16"/>
                <w:szCs w:val="16"/>
              </w:rPr>
              <w:t>8</w:t>
            </w:r>
          </w:p>
        </w:tc>
      </w:tr>
      <w:tr w:rsidR="00A02A47" w:rsidRPr="001F216F" w14:paraId="46683915" w14:textId="77777777" w:rsidTr="00A02A47">
        <w:trPr>
          <w:cantSplit/>
          <w:trHeight w:val="432"/>
          <w:tblHeader/>
          <w:jc w:val="center"/>
        </w:trPr>
        <w:tc>
          <w:tcPr>
            <w:tcW w:w="2245" w:type="dxa"/>
            <w:vMerge w:val="restart"/>
            <w:vAlign w:val="bottom"/>
          </w:tcPr>
          <w:p w14:paraId="4C600FEE" w14:textId="692782E1" w:rsidR="00A02A47" w:rsidRPr="007777E5" w:rsidRDefault="00A02A47" w:rsidP="00BD3450">
            <w:pPr>
              <w:rPr>
                <w:rFonts w:cs="Arial"/>
                <w:b/>
              </w:rPr>
            </w:pPr>
            <w:r w:rsidRPr="007777E5">
              <w:rPr>
                <w:rFonts w:cs="Arial"/>
                <w:b/>
              </w:rPr>
              <w:t>Adult Meal Pattern Components</w:t>
            </w:r>
          </w:p>
        </w:tc>
        <w:tc>
          <w:tcPr>
            <w:tcW w:w="3882" w:type="dxa"/>
            <w:vMerge w:val="restart"/>
            <w:vAlign w:val="bottom"/>
          </w:tcPr>
          <w:p w14:paraId="392BEB38" w14:textId="62395433" w:rsidR="00A02A47" w:rsidRPr="00871B5B" w:rsidRDefault="00A02A47" w:rsidP="00BD3450">
            <w:pPr>
              <w:rPr>
                <w:rFonts w:cs="Arial"/>
                <w:bCs/>
              </w:rPr>
            </w:pPr>
            <w:r w:rsidRPr="00871B5B">
              <w:rPr>
                <w:rFonts w:cs="Arial"/>
                <w:bCs/>
              </w:rPr>
              <w:t>Planned menu items</w:t>
            </w:r>
          </w:p>
        </w:tc>
        <w:tc>
          <w:tcPr>
            <w:tcW w:w="1741" w:type="dxa"/>
            <w:vMerge w:val="restart"/>
            <w:vAlign w:val="bottom"/>
          </w:tcPr>
          <w:p w14:paraId="3A1D123C" w14:textId="49A847AC" w:rsidR="00A02A47" w:rsidRPr="00871B5B" w:rsidRDefault="00A02A47" w:rsidP="00BD3450">
            <w:pPr>
              <w:rPr>
                <w:rFonts w:cs="Arial"/>
                <w:bCs/>
              </w:rPr>
            </w:pPr>
            <w:r w:rsidRPr="00871B5B">
              <w:rPr>
                <w:rFonts w:cs="Arial"/>
                <w:bCs/>
              </w:rPr>
              <w:t>Recipe name and number or product name and code</w:t>
            </w:r>
          </w:p>
        </w:tc>
        <w:tc>
          <w:tcPr>
            <w:tcW w:w="2477" w:type="dxa"/>
            <w:gridSpan w:val="2"/>
            <w:vAlign w:val="center"/>
          </w:tcPr>
          <w:p w14:paraId="34C53FC4" w14:textId="083216FB" w:rsidR="00A02A47" w:rsidRPr="00871B5B" w:rsidRDefault="00A02A47" w:rsidP="00BD3450">
            <w:pPr>
              <w:pStyle w:val="BodyText"/>
              <w:jc w:val="left"/>
              <w:rPr>
                <w:rFonts w:cs="Arial"/>
                <w:bCs/>
                <w:sz w:val="20"/>
              </w:rPr>
            </w:pPr>
            <w:r w:rsidRPr="00871B5B">
              <w:rPr>
                <w:rFonts w:cs="Arial"/>
                <w:sz w:val="20"/>
              </w:rPr>
              <w:t>Planned portion size and number of servings</w:t>
            </w:r>
          </w:p>
        </w:tc>
        <w:tc>
          <w:tcPr>
            <w:tcW w:w="1424" w:type="dxa"/>
            <w:vMerge w:val="restart"/>
            <w:vAlign w:val="bottom"/>
          </w:tcPr>
          <w:p w14:paraId="4E7315B3" w14:textId="29F5734F" w:rsidR="00A02A47" w:rsidRPr="00871B5B" w:rsidRDefault="00A02A47" w:rsidP="00A02A47">
            <w:pPr>
              <w:ind w:right="-120"/>
              <w:rPr>
                <w:rFonts w:cs="Arial"/>
                <w:bCs/>
              </w:rPr>
            </w:pPr>
            <w:r w:rsidRPr="00871B5B">
              <w:rPr>
                <w:rFonts w:cs="Arial"/>
                <w:bCs/>
              </w:rPr>
              <w:t>Temperatures (</w:t>
            </w:r>
            <w:r w:rsidRPr="00871B5B">
              <w:rPr>
                <w:rFonts w:cs="Arial"/>
              </w:rPr>
              <w:t>°F)</w:t>
            </w:r>
            <w:r>
              <w:rPr>
                <w:rFonts w:cs="Arial"/>
              </w:rPr>
              <w:t xml:space="preserve"> and times</w:t>
            </w:r>
          </w:p>
        </w:tc>
        <w:tc>
          <w:tcPr>
            <w:tcW w:w="1148" w:type="dxa"/>
            <w:vMerge w:val="restart"/>
            <w:shd w:val="clear" w:color="auto" w:fill="auto"/>
            <w:vAlign w:val="bottom"/>
          </w:tcPr>
          <w:p w14:paraId="30145CB4" w14:textId="396DD4FB" w:rsidR="00A02A47" w:rsidRPr="00871B5B" w:rsidRDefault="00A02A47" w:rsidP="00BD3450">
            <w:pPr>
              <w:rPr>
                <w:rFonts w:cs="Arial"/>
                <w:bCs/>
              </w:rPr>
            </w:pPr>
            <w:r w:rsidRPr="00871B5B">
              <w:rPr>
                <w:rFonts w:cs="Arial"/>
                <w:bCs/>
              </w:rPr>
              <w:t>Total servings prepared</w:t>
            </w:r>
          </w:p>
        </w:tc>
        <w:tc>
          <w:tcPr>
            <w:tcW w:w="1148" w:type="dxa"/>
            <w:vMerge w:val="restart"/>
            <w:vAlign w:val="bottom"/>
          </w:tcPr>
          <w:p w14:paraId="183535B7" w14:textId="0D5FEAE9" w:rsidR="00A02A47" w:rsidRPr="00871B5B" w:rsidRDefault="00A02A47" w:rsidP="00BD3450">
            <w:pPr>
              <w:rPr>
                <w:rFonts w:cs="Arial"/>
                <w:bCs/>
              </w:rPr>
            </w:pPr>
            <w:r w:rsidRPr="00871B5B">
              <w:rPr>
                <w:rFonts w:cs="Arial"/>
                <w:bCs/>
              </w:rPr>
              <w:t>Servings</w:t>
            </w:r>
            <w:r w:rsidRPr="00871B5B">
              <w:rPr>
                <w:rFonts w:cs="Arial"/>
                <w:bCs/>
              </w:rPr>
              <w:br/>
              <w:t>left over</w:t>
            </w:r>
          </w:p>
        </w:tc>
        <w:tc>
          <w:tcPr>
            <w:tcW w:w="1055" w:type="dxa"/>
            <w:vMerge w:val="restart"/>
            <w:vAlign w:val="bottom"/>
          </w:tcPr>
          <w:p w14:paraId="4C5A7C88" w14:textId="27700148" w:rsidR="00A02A47" w:rsidRPr="00871B5B" w:rsidRDefault="00A02A47" w:rsidP="00BD3450">
            <w:pPr>
              <w:rPr>
                <w:rFonts w:cs="Arial"/>
                <w:bCs/>
              </w:rPr>
            </w:pPr>
            <w:r w:rsidRPr="00871B5B">
              <w:rPr>
                <w:rFonts w:cs="Arial"/>
                <w:bCs/>
              </w:rPr>
              <w:t>Total servings selected</w:t>
            </w:r>
          </w:p>
        </w:tc>
      </w:tr>
      <w:tr w:rsidR="00A02A47" w:rsidRPr="001F216F" w14:paraId="1A8F33D1" w14:textId="77777777" w:rsidTr="00A02A47">
        <w:trPr>
          <w:cantSplit/>
          <w:trHeight w:val="432"/>
          <w:tblHeader/>
          <w:jc w:val="center"/>
        </w:trPr>
        <w:tc>
          <w:tcPr>
            <w:tcW w:w="2245" w:type="dxa"/>
            <w:vMerge/>
          </w:tcPr>
          <w:p w14:paraId="40E0ACE4" w14:textId="77777777" w:rsidR="00A02A47" w:rsidRPr="00871B5B" w:rsidRDefault="00A02A47" w:rsidP="00BD3450">
            <w:pPr>
              <w:rPr>
                <w:rFonts w:cs="Arial"/>
                <w:bCs/>
              </w:rPr>
            </w:pPr>
          </w:p>
        </w:tc>
        <w:tc>
          <w:tcPr>
            <w:tcW w:w="3882" w:type="dxa"/>
            <w:vMerge/>
            <w:vAlign w:val="bottom"/>
          </w:tcPr>
          <w:p w14:paraId="5AE453B7" w14:textId="1C4FEA6A" w:rsidR="00A02A47" w:rsidRPr="00871B5B" w:rsidRDefault="00A02A47" w:rsidP="00BD3450">
            <w:pPr>
              <w:rPr>
                <w:rFonts w:cs="Arial"/>
                <w:bCs/>
              </w:rPr>
            </w:pPr>
          </w:p>
        </w:tc>
        <w:tc>
          <w:tcPr>
            <w:tcW w:w="1741" w:type="dxa"/>
            <w:vMerge/>
            <w:vAlign w:val="bottom"/>
          </w:tcPr>
          <w:p w14:paraId="4E9F34FA" w14:textId="74A71A49" w:rsidR="00A02A47" w:rsidRPr="00871B5B" w:rsidRDefault="00A02A47" w:rsidP="00BD3450">
            <w:pPr>
              <w:rPr>
                <w:rFonts w:cs="Arial"/>
                <w:bCs/>
              </w:rPr>
            </w:pPr>
          </w:p>
        </w:tc>
        <w:tc>
          <w:tcPr>
            <w:tcW w:w="1148" w:type="dxa"/>
            <w:vAlign w:val="bottom"/>
          </w:tcPr>
          <w:p w14:paraId="4CC044B2" w14:textId="57F4C639" w:rsidR="00A02A47" w:rsidRPr="00871B5B" w:rsidRDefault="00A02A47" w:rsidP="00BD3450">
            <w:pPr>
              <w:pStyle w:val="Heading1"/>
              <w:jc w:val="left"/>
              <w:rPr>
                <w:rFonts w:cs="Arial"/>
                <w:b w:val="0"/>
                <w:bCs/>
                <w:sz w:val="20"/>
              </w:rPr>
            </w:pPr>
            <w:r w:rsidRPr="00871B5B">
              <w:rPr>
                <w:rFonts w:cs="Arial"/>
                <w:b w:val="0"/>
                <w:bCs/>
                <w:sz w:val="20"/>
              </w:rPr>
              <w:t xml:space="preserve">Portion </w:t>
            </w:r>
            <w:r w:rsidRPr="00871B5B">
              <w:rPr>
                <w:rFonts w:cs="Arial"/>
                <w:b w:val="0"/>
                <w:bCs/>
                <w:sz w:val="20"/>
              </w:rPr>
              <w:br/>
              <w:t>size</w:t>
            </w:r>
          </w:p>
        </w:tc>
        <w:tc>
          <w:tcPr>
            <w:tcW w:w="1329" w:type="dxa"/>
            <w:vAlign w:val="bottom"/>
          </w:tcPr>
          <w:p w14:paraId="07182D65" w14:textId="64655F35" w:rsidR="00A02A47" w:rsidRPr="00871B5B" w:rsidRDefault="00A02A47" w:rsidP="00BD3450">
            <w:pPr>
              <w:pStyle w:val="BodyText"/>
              <w:jc w:val="left"/>
              <w:rPr>
                <w:rFonts w:cs="Arial"/>
                <w:bCs/>
                <w:sz w:val="20"/>
              </w:rPr>
            </w:pPr>
            <w:r w:rsidRPr="00871B5B">
              <w:rPr>
                <w:rFonts w:cs="Arial"/>
                <w:bCs/>
                <w:sz w:val="20"/>
              </w:rPr>
              <w:t>Number of servings</w:t>
            </w:r>
          </w:p>
        </w:tc>
        <w:tc>
          <w:tcPr>
            <w:tcW w:w="1424" w:type="dxa"/>
            <w:vMerge/>
          </w:tcPr>
          <w:p w14:paraId="1428564C" w14:textId="77777777" w:rsidR="00A02A47" w:rsidRPr="00871B5B" w:rsidRDefault="00A02A47" w:rsidP="00BD3450">
            <w:pPr>
              <w:rPr>
                <w:rFonts w:cs="Arial"/>
                <w:i/>
                <w:iCs/>
              </w:rPr>
            </w:pPr>
          </w:p>
        </w:tc>
        <w:tc>
          <w:tcPr>
            <w:tcW w:w="1148" w:type="dxa"/>
            <w:vMerge/>
            <w:shd w:val="clear" w:color="auto" w:fill="auto"/>
            <w:vAlign w:val="bottom"/>
          </w:tcPr>
          <w:p w14:paraId="6A8354A2" w14:textId="48AD3F9A" w:rsidR="00A02A47" w:rsidRPr="00871B5B" w:rsidRDefault="00A02A47" w:rsidP="00BD3450">
            <w:pPr>
              <w:rPr>
                <w:rFonts w:cs="Arial"/>
                <w:i/>
                <w:iCs/>
              </w:rPr>
            </w:pPr>
          </w:p>
        </w:tc>
        <w:tc>
          <w:tcPr>
            <w:tcW w:w="1148" w:type="dxa"/>
            <w:vMerge/>
            <w:vAlign w:val="bottom"/>
          </w:tcPr>
          <w:p w14:paraId="4B52BF71" w14:textId="670D897A" w:rsidR="00A02A47" w:rsidRPr="00871B5B" w:rsidRDefault="00A02A47" w:rsidP="00BD3450">
            <w:pPr>
              <w:rPr>
                <w:rFonts w:cs="Arial"/>
                <w:i/>
                <w:iCs/>
              </w:rPr>
            </w:pPr>
          </w:p>
        </w:tc>
        <w:tc>
          <w:tcPr>
            <w:tcW w:w="1055" w:type="dxa"/>
            <w:vMerge/>
            <w:vAlign w:val="bottom"/>
          </w:tcPr>
          <w:p w14:paraId="40871DCE" w14:textId="660D4DD6" w:rsidR="00A02A47" w:rsidRPr="00871B5B" w:rsidRDefault="00A02A47" w:rsidP="00BD3450">
            <w:pPr>
              <w:rPr>
                <w:rFonts w:cs="Arial"/>
                <w:i/>
                <w:iCs/>
              </w:rPr>
            </w:pPr>
          </w:p>
        </w:tc>
      </w:tr>
      <w:tr w:rsidR="00A02A47" w:rsidRPr="001F216F" w14:paraId="7902FA96" w14:textId="77777777" w:rsidTr="00A02A47">
        <w:trPr>
          <w:cantSplit/>
          <w:trHeight w:val="20"/>
          <w:jc w:val="center"/>
        </w:trPr>
        <w:tc>
          <w:tcPr>
            <w:tcW w:w="2245" w:type="dxa"/>
            <w:shd w:val="clear" w:color="auto" w:fill="F4F7ED"/>
            <w:vAlign w:val="bottom"/>
          </w:tcPr>
          <w:p w14:paraId="4809563C" w14:textId="63A96F2F" w:rsidR="00A02A47" w:rsidRPr="00871B5B" w:rsidRDefault="00A02A47" w:rsidP="00BD3450">
            <w:pPr>
              <w:rPr>
                <w:rFonts w:cs="Arial"/>
                <w:b/>
              </w:rPr>
            </w:pPr>
            <w:r w:rsidRPr="00871B5B">
              <w:rPr>
                <w:rFonts w:cs="Arial"/>
                <w:b/>
              </w:rPr>
              <w:t>Lunch</w:t>
            </w:r>
          </w:p>
        </w:tc>
        <w:tc>
          <w:tcPr>
            <w:tcW w:w="3882" w:type="dxa"/>
            <w:shd w:val="clear" w:color="auto" w:fill="F4F7ED"/>
            <w:vAlign w:val="bottom"/>
          </w:tcPr>
          <w:p w14:paraId="293E145D" w14:textId="77777777" w:rsidR="00A02A47" w:rsidRPr="00871B5B" w:rsidRDefault="00A02A47" w:rsidP="00BD3450">
            <w:pPr>
              <w:rPr>
                <w:rFonts w:cs="Arial"/>
                <w:bCs/>
              </w:rPr>
            </w:pPr>
          </w:p>
        </w:tc>
        <w:tc>
          <w:tcPr>
            <w:tcW w:w="1741" w:type="dxa"/>
            <w:shd w:val="clear" w:color="auto" w:fill="F4F7ED"/>
            <w:vAlign w:val="bottom"/>
          </w:tcPr>
          <w:p w14:paraId="0E7CD8B7" w14:textId="77777777" w:rsidR="00A02A47" w:rsidRPr="00871B5B" w:rsidRDefault="00A02A47" w:rsidP="00BD3450">
            <w:pPr>
              <w:rPr>
                <w:rFonts w:cs="Arial"/>
                <w:bCs/>
              </w:rPr>
            </w:pPr>
          </w:p>
        </w:tc>
        <w:tc>
          <w:tcPr>
            <w:tcW w:w="1148" w:type="dxa"/>
            <w:shd w:val="clear" w:color="auto" w:fill="F4F7ED"/>
            <w:vAlign w:val="bottom"/>
          </w:tcPr>
          <w:p w14:paraId="6692AC56" w14:textId="77777777" w:rsidR="00A02A47" w:rsidRPr="00871B5B" w:rsidRDefault="00A02A47" w:rsidP="00BD3450">
            <w:pPr>
              <w:pStyle w:val="Heading1"/>
              <w:jc w:val="left"/>
              <w:rPr>
                <w:rFonts w:cs="Arial"/>
                <w:b w:val="0"/>
                <w:bCs/>
                <w:sz w:val="20"/>
              </w:rPr>
            </w:pPr>
          </w:p>
        </w:tc>
        <w:tc>
          <w:tcPr>
            <w:tcW w:w="1329" w:type="dxa"/>
            <w:shd w:val="clear" w:color="auto" w:fill="F4F7ED"/>
            <w:vAlign w:val="bottom"/>
          </w:tcPr>
          <w:p w14:paraId="23EA4080" w14:textId="77777777" w:rsidR="00A02A47" w:rsidRPr="00871B5B" w:rsidRDefault="00A02A47" w:rsidP="00BD3450">
            <w:pPr>
              <w:pStyle w:val="BodyText"/>
              <w:jc w:val="left"/>
              <w:rPr>
                <w:rFonts w:cs="Arial"/>
                <w:bCs/>
                <w:sz w:val="20"/>
              </w:rPr>
            </w:pPr>
          </w:p>
        </w:tc>
        <w:tc>
          <w:tcPr>
            <w:tcW w:w="1424" w:type="dxa"/>
            <w:shd w:val="clear" w:color="auto" w:fill="F4F7ED"/>
            <w:vAlign w:val="bottom"/>
          </w:tcPr>
          <w:p w14:paraId="19C5D28A" w14:textId="77777777" w:rsidR="00A02A47" w:rsidRPr="00871B5B" w:rsidRDefault="00A02A47" w:rsidP="00BD3450">
            <w:pPr>
              <w:rPr>
                <w:rFonts w:cs="Arial"/>
                <w:i/>
                <w:iCs/>
              </w:rPr>
            </w:pPr>
          </w:p>
        </w:tc>
        <w:tc>
          <w:tcPr>
            <w:tcW w:w="1148" w:type="dxa"/>
            <w:shd w:val="clear" w:color="auto" w:fill="F4F7ED"/>
            <w:vAlign w:val="bottom"/>
          </w:tcPr>
          <w:p w14:paraId="552AC515" w14:textId="77777777" w:rsidR="00A02A47" w:rsidRPr="00871B5B" w:rsidRDefault="00A02A47" w:rsidP="00BD3450">
            <w:pPr>
              <w:rPr>
                <w:rFonts w:cs="Arial"/>
                <w:i/>
                <w:iCs/>
              </w:rPr>
            </w:pPr>
          </w:p>
        </w:tc>
        <w:tc>
          <w:tcPr>
            <w:tcW w:w="1148" w:type="dxa"/>
            <w:shd w:val="clear" w:color="auto" w:fill="F4F7ED"/>
            <w:vAlign w:val="bottom"/>
          </w:tcPr>
          <w:p w14:paraId="64D7A55F" w14:textId="77777777" w:rsidR="00A02A47" w:rsidRPr="00871B5B" w:rsidRDefault="00A02A47" w:rsidP="00BD3450">
            <w:pPr>
              <w:rPr>
                <w:rFonts w:cs="Arial"/>
                <w:i/>
                <w:iCs/>
              </w:rPr>
            </w:pPr>
          </w:p>
        </w:tc>
        <w:tc>
          <w:tcPr>
            <w:tcW w:w="1055" w:type="dxa"/>
            <w:shd w:val="clear" w:color="auto" w:fill="F4F7ED"/>
            <w:vAlign w:val="bottom"/>
          </w:tcPr>
          <w:p w14:paraId="3FF0192F" w14:textId="77777777" w:rsidR="00A02A47" w:rsidRPr="00871B5B" w:rsidRDefault="00A02A47" w:rsidP="00BD3450">
            <w:pPr>
              <w:rPr>
                <w:rFonts w:cs="Arial"/>
                <w:i/>
                <w:iCs/>
              </w:rPr>
            </w:pPr>
          </w:p>
        </w:tc>
      </w:tr>
      <w:tr w:rsidR="00A02A47" w:rsidRPr="001F216F" w14:paraId="71820ECF" w14:textId="77777777" w:rsidTr="00A02A47">
        <w:trPr>
          <w:cantSplit/>
          <w:trHeight w:val="20"/>
          <w:jc w:val="center"/>
        </w:trPr>
        <w:tc>
          <w:tcPr>
            <w:tcW w:w="2245" w:type="dxa"/>
            <w:vAlign w:val="bottom"/>
          </w:tcPr>
          <w:p w14:paraId="02543685" w14:textId="77777777" w:rsidR="00A02A47" w:rsidRPr="00871B5B" w:rsidRDefault="00A02A47" w:rsidP="00BD3450">
            <w:pPr>
              <w:rPr>
                <w:rFonts w:cs="Arial"/>
                <w:bCs/>
              </w:rPr>
            </w:pPr>
            <w:r w:rsidRPr="00871B5B">
              <w:rPr>
                <w:rFonts w:cs="Arial"/>
                <w:bCs/>
              </w:rPr>
              <w:t>Milk</w:t>
            </w:r>
          </w:p>
        </w:tc>
        <w:tc>
          <w:tcPr>
            <w:tcW w:w="3882" w:type="dxa"/>
            <w:vAlign w:val="bottom"/>
          </w:tcPr>
          <w:p w14:paraId="73BC40B0" w14:textId="77777777" w:rsidR="00A02A47" w:rsidRPr="00871B5B" w:rsidRDefault="00A02A47" w:rsidP="00BD3450">
            <w:pPr>
              <w:rPr>
                <w:rFonts w:cs="Arial"/>
                <w:bCs/>
              </w:rPr>
            </w:pPr>
          </w:p>
        </w:tc>
        <w:tc>
          <w:tcPr>
            <w:tcW w:w="1741" w:type="dxa"/>
            <w:vAlign w:val="bottom"/>
          </w:tcPr>
          <w:p w14:paraId="6A7D9006" w14:textId="77777777" w:rsidR="00A02A47" w:rsidRPr="00871B5B" w:rsidRDefault="00A02A47" w:rsidP="00BD3450">
            <w:pPr>
              <w:rPr>
                <w:rFonts w:cs="Arial"/>
                <w:bCs/>
              </w:rPr>
            </w:pPr>
          </w:p>
        </w:tc>
        <w:tc>
          <w:tcPr>
            <w:tcW w:w="1148" w:type="dxa"/>
            <w:vAlign w:val="bottom"/>
          </w:tcPr>
          <w:p w14:paraId="6E0B2D2A" w14:textId="77777777" w:rsidR="00A02A47" w:rsidRPr="00871B5B" w:rsidRDefault="00A02A47" w:rsidP="00BD3450">
            <w:pPr>
              <w:pStyle w:val="Heading1"/>
              <w:jc w:val="left"/>
              <w:rPr>
                <w:rFonts w:cs="Arial"/>
                <w:b w:val="0"/>
                <w:bCs/>
                <w:sz w:val="20"/>
              </w:rPr>
            </w:pPr>
          </w:p>
        </w:tc>
        <w:tc>
          <w:tcPr>
            <w:tcW w:w="1329" w:type="dxa"/>
            <w:vAlign w:val="bottom"/>
          </w:tcPr>
          <w:p w14:paraId="3DD08F2E" w14:textId="77777777" w:rsidR="00A02A47" w:rsidRPr="00871B5B" w:rsidRDefault="00A02A47" w:rsidP="00BD3450">
            <w:pPr>
              <w:pStyle w:val="BodyText"/>
              <w:jc w:val="left"/>
              <w:rPr>
                <w:rFonts w:cs="Arial"/>
                <w:bCs/>
                <w:sz w:val="20"/>
              </w:rPr>
            </w:pPr>
          </w:p>
        </w:tc>
        <w:tc>
          <w:tcPr>
            <w:tcW w:w="1424" w:type="dxa"/>
            <w:vAlign w:val="bottom"/>
          </w:tcPr>
          <w:p w14:paraId="14003273" w14:textId="77777777" w:rsidR="00A02A47" w:rsidRPr="00871B5B" w:rsidRDefault="00A02A47" w:rsidP="00BD3450">
            <w:pPr>
              <w:rPr>
                <w:rFonts w:cs="Arial"/>
                <w:i/>
                <w:iCs/>
              </w:rPr>
            </w:pPr>
          </w:p>
        </w:tc>
        <w:tc>
          <w:tcPr>
            <w:tcW w:w="1148" w:type="dxa"/>
            <w:shd w:val="clear" w:color="auto" w:fill="auto"/>
            <w:vAlign w:val="bottom"/>
          </w:tcPr>
          <w:p w14:paraId="669C1235" w14:textId="77777777" w:rsidR="00A02A47" w:rsidRPr="00871B5B" w:rsidRDefault="00A02A47" w:rsidP="00BD3450">
            <w:pPr>
              <w:rPr>
                <w:rFonts w:cs="Arial"/>
                <w:i/>
                <w:iCs/>
              </w:rPr>
            </w:pPr>
          </w:p>
        </w:tc>
        <w:tc>
          <w:tcPr>
            <w:tcW w:w="1148" w:type="dxa"/>
            <w:vAlign w:val="bottom"/>
          </w:tcPr>
          <w:p w14:paraId="0C737072" w14:textId="77777777" w:rsidR="00A02A47" w:rsidRPr="00871B5B" w:rsidRDefault="00A02A47" w:rsidP="00BD3450">
            <w:pPr>
              <w:rPr>
                <w:rFonts w:cs="Arial"/>
                <w:i/>
                <w:iCs/>
              </w:rPr>
            </w:pPr>
          </w:p>
        </w:tc>
        <w:tc>
          <w:tcPr>
            <w:tcW w:w="1055" w:type="dxa"/>
            <w:vAlign w:val="bottom"/>
          </w:tcPr>
          <w:p w14:paraId="43AD7C30" w14:textId="77777777" w:rsidR="00A02A47" w:rsidRPr="00871B5B" w:rsidRDefault="00A02A47" w:rsidP="00BD3450">
            <w:pPr>
              <w:rPr>
                <w:rFonts w:cs="Arial"/>
                <w:i/>
                <w:iCs/>
              </w:rPr>
            </w:pPr>
          </w:p>
        </w:tc>
      </w:tr>
      <w:tr w:rsidR="00A02A47" w:rsidRPr="001F216F" w14:paraId="79677F68" w14:textId="77777777" w:rsidTr="00A02A47">
        <w:trPr>
          <w:cantSplit/>
          <w:trHeight w:val="20"/>
          <w:jc w:val="center"/>
        </w:trPr>
        <w:tc>
          <w:tcPr>
            <w:tcW w:w="2245" w:type="dxa"/>
            <w:vAlign w:val="bottom"/>
          </w:tcPr>
          <w:p w14:paraId="257EFF15" w14:textId="77777777" w:rsidR="00A02A47" w:rsidRPr="00871B5B" w:rsidRDefault="00A02A47" w:rsidP="00BD3450">
            <w:pPr>
              <w:rPr>
                <w:rFonts w:cs="Arial"/>
                <w:bCs/>
              </w:rPr>
            </w:pPr>
            <w:r w:rsidRPr="00871B5B">
              <w:rPr>
                <w:rFonts w:cs="Arial"/>
                <w:bCs/>
              </w:rPr>
              <w:t>Meats/meat alternates</w:t>
            </w:r>
          </w:p>
        </w:tc>
        <w:tc>
          <w:tcPr>
            <w:tcW w:w="3882" w:type="dxa"/>
            <w:vAlign w:val="bottom"/>
          </w:tcPr>
          <w:p w14:paraId="140C810E" w14:textId="77777777" w:rsidR="00A02A47" w:rsidRPr="00871B5B" w:rsidRDefault="00A02A47" w:rsidP="00BD3450">
            <w:pPr>
              <w:rPr>
                <w:rFonts w:cs="Arial"/>
                <w:bCs/>
              </w:rPr>
            </w:pPr>
          </w:p>
        </w:tc>
        <w:tc>
          <w:tcPr>
            <w:tcW w:w="1741" w:type="dxa"/>
            <w:vAlign w:val="bottom"/>
          </w:tcPr>
          <w:p w14:paraId="588E39DB" w14:textId="77777777" w:rsidR="00A02A47" w:rsidRPr="00871B5B" w:rsidRDefault="00A02A47" w:rsidP="00BD3450">
            <w:pPr>
              <w:rPr>
                <w:rFonts w:cs="Arial"/>
                <w:bCs/>
              </w:rPr>
            </w:pPr>
          </w:p>
        </w:tc>
        <w:tc>
          <w:tcPr>
            <w:tcW w:w="1148" w:type="dxa"/>
            <w:vAlign w:val="bottom"/>
          </w:tcPr>
          <w:p w14:paraId="634E6D82" w14:textId="77777777" w:rsidR="00A02A47" w:rsidRPr="00871B5B" w:rsidRDefault="00A02A47" w:rsidP="00BD3450">
            <w:pPr>
              <w:pStyle w:val="Heading1"/>
              <w:jc w:val="left"/>
              <w:rPr>
                <w:rFonts w:cs="Arial"/>
                <w:b w:val="0"/>
                <w:bCs/>
                <w:sz w:val="20"/>
              </w:rPr>
            </w:pPr>
          </w:p>
        </w:tc>
        <w:tc>
          <w:tcPr>
            <w:tcW w:w="1329" w:type="dxa"/>
            <w:vAlign w:val="bottom"/>
          </w:tcPr>
          <w:p w14:paraId="52CC0418" w14:textId="77777777" w:rsidR="00A02A47" w:rsidRPr="00871B5B" w:rsidRDefault="00A02A47" w:rsidP="00BD3450">
            <w:pPr>
              <w:pStyle w:val="BodyText"/>
              <w:jc w:val="left"/>
              <w:rPr>
                <w:rFonts w:cs="Arial"/>
                <w:bCs/>
                <w:sz w:val="20"/>
              </w:rPr>
            </w:pPr>
          </w:p>
        </w:tc>
        <w:tc>
          <w:tcPr>
            <w:tcW w:w="1424" w:type="dxa"/>
            <w:vAlign w:val="bottom"/>
          </w:tcPr>
          <w:p w14:paraId="7F41A113" w14:textId="77777777" w:rsidR="00A02A47" w:rsidRPr="00871B5B" w:rsidRDefault="00A02A47" w:rsidP="00BD3450">
            <w:pPr>
              <w:rPr>
                <w:rFonts w:cs="Arial"/>
                <w:i/>
                <w:iCs/>
              </w:rPr>
            </w:pPr>
          </w:p>
        </w:tc>
        <w:tc>
          <w:tcPr>
            <w:tcW w:w="1148" w:type="dxa"/>
            <w:shd w:val="clear" w:color="auto" w:fill="auto"/>
            <w:vAlign w:val="bottom"/>
          </w:tcPr>
          <w:p w14:paraId="13CD45A0" w14:textId="77777777" w:rsidR="00A02A47" w:rsidRPr="00871B5B" w:rsidRDefault="00A02A47" w:rsidP="00BD3450">
            <w:pPr>
              <w:rPr>
                <w:rFonts w:cs="Arial"/>
                <w:i/>
                <w:iCs/>
              </w:rPr>
            </w:pPr>
          </w:p>
        </w:tc>
        <w:tc>
          <w:tcPr>
            <w:tcW w:w="1148" w:type="dxa"/>
            <w:vAlign w:val="bottom"/>
          </w:tcPr>
          <w:p w14:paraId="44F4B802" w14:textId="77777777" w:rsidR="00A02A47" w:rsidRPr="00871B5B" w:rsidRDefault="00A02A47" w:rsidP="00BD3450">
            <w:pPr>
              <w:rPr>
                <w:rFonts w:cs="Arial"/>
                <w:i/>
                <w:iCs/>
              </w:rPr>
            </w:pPr>
          </w:p>
        </w:tc>
        <w:tc>
          <w:tcPr>
            <w:tcW w:w="1055" w:type="dxa"/>
            <w:vAlign w:val="bottom"/>
          </w:tcPr>
          <w:p w14:paraId="7B43F6FF" w14:textId="77777777" w:rsidR="00A02A47" w:rsidRPr="00871B5B" w:rsidRDefault="00A02A47" w:rsidP="00BD3450">
            <w:pPr>
              <w:rPr>
                <w:rFonts w:cs="Arial"/>
                <w:i/>
                <w:iCs/>
              </w:rPr>
            </w:pPr>
          </w:p>
        </w:tc>
      </w:tr>
      <w:tr w:rsidR="00A02A47" w:rsidRPr="001F216F" w14:paraId="674D892F" w14:textId="77777777" w:rsidTr="00A02A47">
        <w:trPr>
          <w:cantSplit/>
          <w:trHeight w:val="20"/>
          <w:jc w:val="center"/>
        </w:trPr>
        <w:tc>
          <w:tcPr>
            <w:tcW w:w="2245" w:type="dxa"/>
            <w:vAlign w:val="bottom"/>
          </w:tcPr>
          <w:p w14:paraId="07CD2C46" w14:textId="77777777" w:rsidR="00A02A47" w:rsidRPr="00871B5B" w:rsidRDefault="00A02A47" w:rsidP="00BD3450">
            <w:pPr>
              <w:rPr>
                <w:rFonts w:cs="Arial"/>
                <w:bCs/>
              </w:rPr>
            </w:pPr>
            <w:r w:rsidRPr="00871B5B">
              <w:rPr>
                <w:rFonts w:cs="Arial"/>
                <w:bCs/>
              </w:rPr>
              <w:t>Vegetables</w:t>
            </w:r>
          </w:p>
        </w:tc>
        <w:tc>
          <w:tcPr>
            <w:tcW w:w="3882" w:type="dxa"/>
            <w:vAlign w:val="bottom"/>
          </w:tcPr>
          <w:p w14:paraId="65282E54" w14:textId="77777777" w:rsidR="00A02A47" w:rsidRPr="00871B5B" w:rsidRDefault="00A02A47" w:rsidP="00BD3450">
            <w:pPr>
              <w:rPr>
                <w:rFonts w:cs="Arial"/>
                <w:bCs/>
              </w:rPr>
            </w:pPr>
          </w:p>
        </w:tc>
        <w:tc>
          <w:tcPr>
            <w:tcW w:w="1741" w:type="dxa"/>
            <w:vAlign w:val="bottom"/>
          </w:tcPr>
          <w:p w14:paraId="23D8F2F4" w14:textId="77777777" w:rsidR="00A02A47" w:rsidRPr="00871B5B" w:rsidRDefault="00A02A47" w:rsidP="00BD3450">
            <w:pPr>
              <w:rPr>
                <w:rFonts w:cs="Arial"/>
                <w:bCs/>
              </w:rPr>
            </w:pPr>
          </w:p>
        </w:tc>
        <w:tc>
          <w:tcPr>
            <w:tcW w:w="1148" w:type="dxa"/>
            <w:vAlign w:val="bottom"/>
          </w:tcPr>
          <w:p w14:paraId="54ED4FFC" w14:textId="77777777" w:rsidR="00A02A47" w:rsidRPr="00871B5B" w:rsidRDefault="00A02A47" w:rsidP="00BD3450">
            <w:pPr>
              <w:pStyle w:val="Heading1"/>
              <w:jc w:val="left"/>
              <w:rPr>
                <w:rFonts w:cs="Arial"/>
                <w:b w:val="0"/>
                <w:bCs/>
                <w:sz w:val="20"/>
              </w:rPr>
            </w:pPr>
          </w:p>
        </w:tc>
        <w:tc>
          <w:tcPr>
            <w:tcW w:w="1329" w:type="dxa"/>
            <w:vAlign w:val="bottom"/>
          </w:tcPr>
          <w:p w14:paraId="2F224C1E" w14:textId="77777777" w:rsidR="00A02A47" w:rsidRPr="00871B5B" w:rsidRDefault="00A02A47" w:rsidP="00BD3450">
            <w:pPr>
              <w:pStyle w:val="BodyText"/>
              <w:jc w:val="left"/>
              <w:rPr>
                <w:rFonts w:cs="Arial"/>
                <w:bCs/>
                <w:sz w:val="20"/>
              </w:rPr>
            </w:pPr>
          </w:p>
        </w:tc>
        <w:tc>
          <w:tcPr>
            <w:tcW w:w="1424" w:type="dxa"/>
            <w:vAlign w:val="bottom"/>
          </w:tcPr>
          <w:p w14:paraId="084E2DD7" w14:textId="77777777" w:rsidR="00A02A47" w:rsidRPr="00871B5B" w:rsidRDefault="00A02A47" w:rsidP="00BD3450">
            <w:pPr>
              <w:rPr>
                <w:rFonts w:cs="Arial"/>
                <w:i/>
                <w:iCs/>
              </w:rPr>
            </w:pPr>
          </w:p>
        </w:tc>
        <w:tc>
          <w:tcPr>
            <w:tcW w:w="1148" w:type="dxa"/>
            <w:shd w:val="clear" w:color="auto" w:fill="auto"/>
            <w:vAlign w:val="bottom"/>
          </w:tcPr>
          <w:p w14:paraId="3A4149FA" w14:textId="77777777" w:rsidR="00A02A47" w:rsidRPr="00871B5B" w:rsidRDefault="00A02A47" w:rsidP="00BD3450">
            <w:pPr>
              <w:rPr>
                <w:rFonts w:cs="Arial"/>
                <w:i/>
                <w:iCs/>
              </w:rPr>
            </w:pPr>
          </w:p>
        </w:tc>
        <w:tc>
          <w:tcPr>
            <w:tcW w:w="1148" w:type="dxa"/>
            <w:vAlign w:val="bottom"/>
          </w:tcPr>
          <w:p w14:paraId="75BFD07D" w14:textId="77777777" w:rsidR="00A02A47" w:rsidRPr="00871B5B" w:rsidRDefault="00A02A47" w:rsidP="00BD3450">
            <w:pPr>
              <w:rPr>
                <w:rFonts w:cs="Arial"/>
                <w:i/>
                <w:iCs/>
              </w:rPr>
            </w:pPr>
          </w:p>
        </w:tc>
        <w:tc>
          <w:tcPr>
            <w:tcW w:w="1055" w:type="dxa"/>
            <w:vAlign w:val="bottom"/>
          </w:tcPr>
          <w:p w14:paraId="5AAE2EFD" w14:textId="77777777" w:rsidR="00A02A47" w:rsidRPr="00871B5B" w:rsidRDefault="00A02A47" w:rsidP="00BD3450">
            <w:pPr>
              <w:rPr>
                <w:rFonts w:cs="Arial"/>
                <w:i/>
                <w:iCs/>
              </w:rPr>
            </w:pPr>
          </w:p>
        </w:tc>
      </w:tr>
      <w:tr w:rsidR="00A02A47" w:rsidRPr="001F216F" w14:paraId="316B6D40" w14:textId="77777777" w:rsidTr="00A02A47">
        <w:trPr>
          <w:cantSplit/>
          <w:trHeight w:val="20"/>
          <w:jc w:val="center"/>
        </w:trPr>
        <w:tc>
          <w:tcPr>
            <w:tcW w:w="2245" w:type="dxa"/>
            <w:vAlign w:val="bottom"/>
          </w:tcPr>
          <w:p w14:paraId="2494B1C8" w14:textId="77777777" w:rsidR="00A02A47" w:rsidRPr="00871B5B" w:rsidRDefault="00A02A47" w:rsidP="00BD3450">
            <w:pPr>
              <w:rPr>
                <w:rFonts w:cs="Arial"/>
                <w:bCs/>
              </w:rPr>
            </w:pPr>
            <w:r w:rsidRPr="00871B5B">
              <w:rPr>
                <w:rFonts w:cs="Arial"/>
                <w:bCs/>
              </w:rPr>
              <w:t>Fruits</w:t>
            </w:r>
          </w:p>
        </w:tc>
        <w:tc>
          <w:tcPr>
            <w:tcW w:w="3882" w:type="dxa"/>
            <w:vAlign w:val="bottom"/>
          </w:tcPr>
          <w:p w14:paraId="77751A19" w14:textId="77777777" w:rsidR="00A02A47" w:rsidRPr="00871B5B" w:rsidRDefault="00A02A47" w:rsidP="00BD3450">
            <w:pPr>
              <w:rPr>
                <w:rFonts w:cs="Arial"/>
                <w:bCs/>
              </w:rPr>
            </w:pPr>
          </w:p>
        </w:tc>
        <w:tc>
          <w:tcPr>
            <w:tcW w:w="1741" w:type="dxa"/>
            <w:vAlign w:val="bottom"/>
          </w:tcPr>
          <w:p w14:paraId="0FFE429D" w14:textId="77777777" w:rsidR="00A02A47" w:rsidRPr="00871B5B" w:rsidRDefault="00A02A47" w:rsidP="00BD3450">
            <w:pPr>
              <w:rPr>
                <w:rFonts w:cs="Arial"/>
                <w:bCs/>
              </w:rPr>
            </w:pPr>
          </w:p>
        </w:tc>
        <w:tc>
          <w:tcPr>
            <w:tcW w:w="1148" w:type="dxa"/>
            <w:vAlign w:val="bottom"/>
          </w:tcPr>
          <w:p w14:paraId="284E4239" w14:textId="77777777" w:rsidR="00A02A47" w:rsidRPr="00871B5B" w:rsidRDefault="00A02A47" w:rsidP="00BD3450">
            <w:pPr>
              <w:pStyle w:val="Heading1"/>
              <w:jc w:val="left"/>
              <w:rPr>
                <w:rFonts w:cs="Arial"/>
                <w:b w:val="0"/>
                <w:bCs/>
                <w:sz w:val="20"/>
              </w:rPr>
            </w:pPr>
          </w:p>
        </w:tc>
        <w:tc>
          <w:tcPr>
            <w:tcW w:w="1329" w:type="dxa"/>
            <w:vAlign w:val="bottom"/>
          </w:tcPr>
          <w:p w14:paraId="5D4F5F98" w14:textId="77777777" w:rsidR="00A02A47" w:rsidRPr="00871B5B" w:rsidRDefault="00A02A47" w:rsidP="00BD3450">
            <w:pPr>
              <w:pStyle w:val="BodyText"/>
              <w:jc w:val="left"/>
              <w:rPr>
                <w:rFonts w:cs="Arial"/>
                <w:bCs/>
                <w:sz w:val="20"/>
              </w:rPr>
            </w:pPr>
          </w:p>
        </w:tc>
        <w:tc>
          <w:tcPr>
            <w:tcW w:w="1424" w:type="dxa"/>
            <w:vAlign w:val="bottom"/>
          </w:tcPr>
          <w:p w14:paraId="0040EF45" w14:textId="77777777" w:rsidR="00A02A47" w:rsidRPr="00871B5B" w:rsidRDefault="00A02A47" w:rsidP="00BD3450">
            <w:pPr>
              <w:rPr>
                <w:rFonts w:cs="Arial"/>
                <w:i/>
                <w:iCs/>
              </w:rPr>
            </w:pPr>
          </w:p>
        </w:tc>
        <w:tc>
          <w:tcPr>
            <w:tcW w:w="1148" w:type="dxa"/>
            <w:shd w:val="clear" w:color="auto" w:fill="auto"/>
            <w:vAlign w:val="bottom"/>
          </w:tcPr>
          <w:p w14:paraId="5627D72C" w14:textId="77777777" w:rsidR="00A02A47" w:rsidRPr="00871B5B" w:rsidRDefault="00A02A47" w:rsidP="00BD3450">
            <w:pPr>
              <w:rPr>
                <w:rFonts w:cs="Arial"/>
                <w:i/>
                <w:iCs/>
              </w:rPr>
            </w:pPr>
          </w:p>
        </w:tc>
        <w:tc>
          <w:tcPr>
            <w:tcW w:w="1148" w:type="dxa"/>
            <w:vAlign w:val="bottom"/>
          </w:tcPr>
          <w:p w14:paraId="51769A29" w14:textId="77777777" w:rsidR="00A02A47" w:rsidRPr="00871B5B" w:rsidRDefault="00A02A47" w:rsidP="00BD3450">
            <w:pPr>
              <w:rPr>
                <w:rFonts w:cs="Arial"/>
                <w:i/>
                <w:iCs/>
              </w:rPr>
            </w:pPr>
          </w:p>
        </w:tc>
        <w:tc>
          <w:tcPr>
            <w:tcW w:w="1055" w:type="dxa"/>
            <w:vAlign w:val="bottom"/>
          </w:tcPr>
          <w:p w14:paraId="4E0503B1" w14:textId="77777777" w:rsidR="00A02A47" w:rsidRPr="00871B5B" w:rsidRDefault="00A02A47" w:rsidP="00BD3450">
            <w:pPr>
              <w:rPr>
                <w:rFonts w:cs="Arial"/>
                <w:i/>
                <w:iCs/>
              </w:rPr>
            </w:pPr>
          </w:p>
        </w:tc>
      </w:tr>
      <w:tr w:rsidR="00A02A47" w:rsidRPr="001F216F" w14:paraId="24153F3D" w14:textId="77777777" w:rsidTr="00A02A47">
        <w:trPr>
          <w:cantSplit/>
          <w:trHeight w:val="20"/>
          <w:jc w:val="center"/>
        </w:trPr>
        <w:tc>
          <w:tcPr>
            <w:tcW w:w="2245" w:type="dxa"/>
            <w:vAlign w:val="bottom"/>
          </w:tcPr>
          <w:p w14:paraId="0CE4191A" w14:textId="77777777" w:rsidR="00A02A47" w:rsidRPr="00871B5B" w:rsidRDefault="00A02A47" w:rsidP="00690D33">
            <w:pPr>
              <w:rPr>
                <w:rFonts w:cs="Arial"/>
                <w:bCs/>
              </w:rPr>
            </w:pPr>
            <w:r w:rsidRPr="00871B5B">
              <w:rPr>
                <w:rFonts w:cs="Arial"/>
                <w:bCs/>
              </w:rPr>
              <w:t>Grains</w:t>
            </w:r>
          </w:p>
        </w:tc>
        <w:tc>
          <w:tcPr>
            <w:tcW w:w="3882" w:type="dxa"/>
            <w:vAlign w:val="bottom"/>
          </w:tcPr>
          <w:p w14:paraId="25A3A9E0" w14:textId="77777777" w:rsidR="00A02A47" w:rsidRPr="00871B5B" w:rsidRDefault="00A02A47" w:rsidP="00690D33">
            <w:pPr>
              <w:rPr>
                <w:rFonts w:cs="Arial"/>
                <w:bCs/>
              </w:rPr>
            </w:pPr>
          </w:p>
        </w:tc>
        <w:tc>
          <w:tcPr>
            <w:tcW w:w="1741" w:type="dxa"/>
            <w:vAlign w:val="bottom"/>
          </w:tcPr>
          <w:p w14:paraId="12B8CF65" w14:textId="77777777" w:rsidR="00A02A47" w:rsidRPr="00871B5B" w:rsidRDefault="00A02A47" w:rsidP="00690D33">
            <w:pPr>
              <w:rPr>
                <w:rFonts w:cs="Arial"/>
                <w:bCs/>
              </w:rPr>
            </w:pPr>
          </w:p>
        </w:tc>
        <w:tc>
          <w:tcPr>
            <w:tcW w:w="1148" w:type="dxa"/>
            <w:vAlign w:val="bottom"/>
          </w:tcPr>
          <w:p w14:paraId="56F90113" w14:textId="77777777" w:rsidR="00A02A47" w:rsidRPr="00871B5B" w:rsidRDefault="00A02A47" w:rsidP="00690D33">
            <w:pPr>
              <w:pStyle w:val="Heading1"/>
              <w:jc w:val="left"/>
              <w:rPr>
                <w:rFonts w:cs="Arial"/>
                <w:b w:val="0"/>
                <w:bCs/>
                <w:sz w:val="20"/>
              </w:rPr>
            </w:pPr>
          </w:p>
        </w:tc>
        <w:tc>
          <w:tcPr>
            <w:tcW w:w="1329" w:type="dxa"/>
            <w:vAlign w:val="bottom"/>
          </w:tcPr>
          <w:p w14:paraId="29AB1643" w14:textId="77777777" w:rsidR="00A02A47" w:rsidRPr="00871B5B" w:rsidRDefault="00A02A47" w:rsidP="00690D33">
            <w:pPr>
              <w:pStyle w:val="BodyText"/>
              <w:jc w:val="left"/>
              <w:rPr>
                <w:rFonts w:cs="Arial"/>
                <w:bCs/>
                <w:sz w:val="20"/>
              </w:rPr>
            </w:pPr>
          </w:p>
        </w:tc>
        <w:tc>
          <w:tcPr>
            <w:tcW w:w="1424" w:type="dxa"/>
            <w:vAlign w:val="bottom"/>
          </w:tcPr>
          <w:p w14:paraId="46732B8B" w14:textId="77777777" w:rsidR="00A02A47" w:rsidRPr="00871B5B" w:rsidRDefault="00A02A47" w:rsidP="00690D33">
            <w:pPr>
              <w:rPr>
                <w:rFonts w:cs="Arial"/>
                <w:i/>
                <w:iCs/>
              </w:rPr>
            </w:pPr>
          </w:p>
        </w:tc>
        <w:tc>
          <w:tcPr>
            <w:tcW w:w="1148" w:type="dxa"/>
            <w:shd w:val="clear" w:color="auto" w:fill="auto"/>
            <w:vAlign w:val="bottom"/>
          </w:tcPr>
          <w:p w14:paraId="4B5A3BF4" w14:textId="77777777" w:rsidR="00A02A47" w:rsidRPr="00871B5B" w:rsidRDefault="00A02A47" w:rsidP="00690D33">
            <w:pPr>
              <w:rPr>
                <w:rFonts w:cs="Arial"/>
                <w:i/>
                <w:iCs/>
              </w:rPr>
            </w:pPr>
          </w:p>
        </w:tc>
        <w:tc>
          <w:tcPr>
            <w:tcW w:w="1148" w:type="dxa"/>
            <w:vAlign w:val="bottom"/>
          </w:tcPr>
          <w:p w14:paraId="5FBACBEB" w14:textId="77777777" w:rsidR="00A02A47" w:rsidRPr="00871B5B" w:rsidRDefault="00A02A47" w:rsidP="00690D33">
            <w:pPr>
              <w:rPr>
                <w:rFonts w:cs="Arial"/>
                <w:i/>
                <w:iCs/>
              </w:rPr>
            </w:pPr>
          </w:p>
        </w:tc>
        <w:tc>
          <w:tcPr>
            <w:tcW w:w="1055" w:type="dxa"/>
            <w:vAlign w:val="bottom"/>
          </w:tcPr>
          <w:p w14:paraId="1C2DCCC4" w14:textId="77777777" w:rsidR="00A02A47" w:rsidRPr="00871B5B" w:rsidRDefault="00A02A47" w:rsidP="00690D33">
            <w:pPr>
              <w:rPr>
                <w:rFonts w:cs="Arial"/>
                <w:i/>
                <w:iCs/>
              </w:rPr>
            </w:pPr>
          </w:p>
        </w:tc>
      </w:tr>
      <w:tr w:rsidR="00A02A47" w:rsidRPr="001F216F" w14:paraId="4092D5E0" w14:textId="77777777" w:rsidTr="00A02A47">
        <w:trPr>
          <w:cantSplit/>
          <w:trHeight w:val="20"/>
          <w:jc w:val="center"/>
        </w:trPr>
        <w:tc>
          <w:tcPr>
            <w:tcW w:w="2245" w:type="dxa"/>
            <w:vAlign w:val="bottom"/>
          </w:tcPr>
          <w:p w14:paraId="06942B68" w14:textId="77777777" w:rsidR="00A02A47" w:rsidRPr="00871B5B" w:rsidRDefault="00A02A47" w:rsidP="00BD3450">
            <w:pPr>
              <w:rPr>
                <w:rFonts w:cs="Arial"/>
                <w:bCs/>
              </w:rPr>
            </w:pPr>
            <w:r>
              <w:rPr>
                <w:rFonts w:cs="Arial"/>
              </w:rPr>
              <w:t>Noncreditable</w:t>
            </w:r>
            <w:r w:rsidRPr="00747EF1">
              <w:rPr>
                <w:rFonts w:cs="Arial"/>
              </w:rPr>
              <w:t xml:space="preserve"> foods</w:t>
            </w:r>
            <w:r>
              <w:rPr>
                <w:rFonts w:cs="Arial"/>
              </w:rPr>
              <w:t>, e.g., condiments</w:t>
            </w:r>
          </w:p>
        </w:tc>
        <w:tc>
          <w:tcPr>
            <w:tcW w:w="3882" w:type="dxa"/>
            <w:vAlign w:val="bottom"/>
          </w:tcPr>
          <w:p w14:paraId="7D51DA64" w14:textId="75D38023" w:rsidR="00A02A47" w:rsidRPr="00871B5B" w:rsidRDefault="00A02A47" w:rsidP="00BD3450">
            <w:pPr>
              <w:rPr>
                <w:rFonts w:cs="Arial"/>
                <w:bCs/>
              </w:rPr>
            </w:pPr>
          </w:p>
        </w:tc>
        <w:tc>
          <w:tcPr>
            <w:tcW w:w="1741" w:type="dxa"/>
            <w:vAlign w:val="bottom"/>
          </w:tcPr>
          <w:p w14:paraId="48343593" w14:textId="77777777" w:rsidR="00A02A47" w:rsidRPr="00871B5B" w:rsidRDefault="00A02A47" w:rsidP="00BD3450">
            <w:pPr>
              <w:rPr>
                <w:rFonts w:cs="Arial"/>
                <w:bCs/>
              </w:rPr>
            </w:pPr>
          </w:p>
        </w:tc>
        <w:tc>
          <w:tcPr>
            <w:tcW w:w="1148" w:type="dxa"/>
            <w:vAlign w:val="bottom"/>
          </w:tcPr>
          <w:p w14:paraId="15F81D00" w14:textId="77777777" w:rsidR="00A02A47" w:rsidRPr="00871B5B" w:rsidRDefault="00A02A47" w:rsidP="00BD3450">
            <w:pPr>
              <w:pStyle w:val="Heading1"/>
              <w:jc w:val="left"/>
              <w:rPr>
                <w:rFonts w:cs="Arial"/>
                <w:b w:val="0"/>
                <w:bCs/>
                <w:sz w:val="20"/>
              </w:rPr>
            </w:pPr>
          </w:p>
        </w:tc>
        <w:tc>
          <w:tcPr>
            <w:tcW w:w="1329" w:type="dxa"/>
            <w:vAlign w:val="bottom"/>
          </w:tcPr>
          <w:p w14:paraId="6A7D3F3F" w14:textId="77777777" w:rsidR="00A02A47" w:rsidRPr="00871B5B" w:rsidRDefault="00A02A47" w:rsidP="00BD3450">
            <w:pPr>
              <w:pStyle w:val="BodyText"/>
              <w:jc w:val="left"/>
              <w:rPr>
                <w:rFonts w:cs="Arial"/>
                <w:bCs/>
                <w:sz w:val="20"/>
              </w:rPr>
            </w:pPr>
          </w:p>
        </w:tc>
        <w:tc>
          <w:tcPr>
            <w:tcW w:w="1424" w:type="dxa"/>
            <w:vAlign w:val="bottom"/>
          </w:tcPr>
          <w:p w14:paraId="5902689E" w14:textId="77777777" w:rsidR="00A02A47" w:rsidRPr="00871B5B" w:rsidRDefault="00A02A47" w:rsidP="00BD3450">
            <w:pPr>
              <w:rPr>
                <w:rFonts w:cs="Arial"/>
                <w:i/>
                <w:iCs/>
              </w:rPr>
            </w:pPr>
          </w:p>
        </w:tc>
        <w:tc>
          <w:tcPr>
            <w:tcW w:w="1148" w:type="dxa"/>
            <w:shd w:val="clear" w:color="auto" w:fill="auto"/>
            <w:vAlign w:val="bottom"/>
          </w:tcPr>
          <w:p w14:paraId="4C74517C" w14:textId="77777777" w:rsidR="00A02A47" w:rsidRPr="00871B5B" w:rsidRDefault="00A02A47" w:rsidP="00BD3450">
            <w:pPr>
              <w:rPr>
                <w:rFonts w:cs="Arial"/>
                <w:i/>
                <w:iCs/>
              </w:rPr>
            </w:pPr>
          </w:p>
        </w:tc>
        <w:tc>
          <w:tcPr>
            <w:tcW w:w="1148" w:type="dxa"/>
            <w:vAlign w:val="bottom"/>
          </w:tcPr>
          <w:p w14:paraId="2566E4F4" w14:textId="77777777" w:rsidR="00A02A47" w:rsidRPr="00871B5B" w:rsidRDefault="00A02A47" w:rsidP="00BD3450">
            <w:pPr>
              <w:rPr>
                <w:rFonts w:cs="Arial"/>
                <w:i/>
                <w:iCs/>
              </w:rPr>
            </w:pPr>
          </w:p>
        </w:tc>
        <w:tc>
          <w:tcPr>
            <w:tcW w:w="1055" w:type="dxa"/>
            <w:vAlign w:val="bottom"/>
          </w:tcPr>
          <w:p w14:paraId="776A357C" w14:textId="77777777" w:rsidR="00A02A47" w:rsidRPr="00871B5B" w:rsidRDefault="00A02A47" w:rsidP="00BD3450">
            <w:pPr>
              <w:rPr>
                <w:rFonts w:cs="Arial"/>
                <w:i/>
                <w:iCs/>
              </w:rPr>
            </w:pPr>
          </w:p>
        </w:tc>
      </w:tr>
      <w:tr w:rsidR="00A02A47" w:rsidRPr="001F216F" w14:paraId="7C409345" w14:textId="77777777" w:rsidTr="00A02A47">
        <w:trPr>
          <w:cantSplit/>
          <w:trHeight w:val="20"/>
          <w:jc w:val="center"/>
        </w:trPr>
        <w:tc>
          <w:tcPr>
            <w:tcW w:w="2245" w:type="dxa"/>
            <w:shd w:val="clear" w:color="auto" w:fill="F4F7ED"/>
            <w:vAlign w:val="bottom"/>
          </w:tcPr>
          <w:p w14:paraId="0317612F" w14:textId="76291D98" w:rsidR="00A02A47" w:rsidRPr="00871B5B" w:rsidRDefault="00A02A47" w:rsidP="00A02A47">
            <w:pPr>
              <w:rPr>
                <w:rFonts w:cs="Arial"/>
                <w:b/>
              </w:rPr>
            </w:pPr>
            <w:r w:rsidRPr="00871B5B">
              <w:rPr>
                <w:rFonts w:cs="Arial"/>
                <w:b/>
              </w:rPr>
              <w:t xml:space="preserve">Snack: Choose </w:t>
            </w:r>
            <w:r>
              <w:rPr>
                <w:rFonts w:cs="Arial"/>
                <w:b/>
              </w:rPr>
              <w:t>2</w:t>
            </w:r>
          </w:p>
        </w:tc>
        <w:tc>
          <w:tcPr>
            <w:tcW w:w="3882" w:type="dxa"/>
            <w:shd w:val="clear" w:color="auto" w:fill="F4F7ED"/>
            <w:vAlign w:val="bottom"/>
          </w:tcPr>
          <w:p w14:paraId="32F7E85F" w14:textId="77777777" w:rsidR="00A02A47" w:rsidRPr="00871B5B" w:rsidRDefault="00A02A47" w:rsidP="00A02A47">
            <w:pPr>
              <w:rPr>
                <w:rFonts w:cs="Arial"/>
                <w:bCs/>
              </w:rPr>
            </w:pPr>
          </w:p>
        </w:tc>
        <w:tc>
          <w:tcPr>
            <w:tcW w:w="1741" w:type="dxa"/>
            <w:shd w:val="clear" w:color="auto" w:fill="F4F7ED"/>
            <w:vAlign w:val="bottom"/>
          </w:tcPr>
          <w:p w14:paraId="6B9A4300" w14:textId="77777777" w:rsidR="00A02A47" w:rsidRPr="00871B5B" w:rsidRDefault="00A02A47" w:rsidP="00A02A47">
            <w:pPr>
              <w:rPr>
                <w:rFonts w:cs="Arial"/>
                <w:bCs/>
              </w:rPr>
            </w:pPr>
          </w:p>
        </w:tc>
        <w:tc>
          <w:tcPr>
            <w:tcW w:w="1148" w:type="dxa"/>
            <w:shd w:val="clear" w:color="auto" w:fill="F4F7ED"/>
            <w:vAlign w:val="bottom"/>
          </w:tcPr>
          <w:p w14:paraId="18095A94" w14:textId="77777777" w:rsidR="00A02A47" w:rsidRPr="00871B5B" w:rsidRDefault="00A02A47" w:rsidP="00A02A47">
            <w:pPr>
              <w:pStyle w:val="Heading1"/>
              <w:jc w:val="left"/>
              <w:rPr>
                <w:rFonts w:cs="Arial"/>
                <w:b w:val="0"/>
                <w:bCs/>
                <w:sz w:val="20"/>
              </w:rPr>
            </w:pPr>
          </w:p>
        </w:tc>
        <w:tc>
          <w:tcPr>
            <w:tcW w:w="1329" w:type="dxa"/>
            <w:shd w:val="clear" w:color="auto" w:fill="F4F7ED"/>
            <w:vAlign w:val="bottom"/>
          </w:tcPr>
          <w:p w14:paraId="39E491BE" w14:textId="77777777" w:rsidR="00A02A47" w:rsidRPr="00871B5B" w:rsidRDefault="00A02A47" w:rsidP="00A02A47">
            <w:pPr>
              <w:pStyle w:val="BodyText"/>
              <w:jc w:val="left"/>
              <w:rPr>
                <w:rFonts w:cs="Arial"/>
                <w:bCs/>
                <w:sz w:val="20"/>
              </w:rPr>
            </w:pPr>
          </w:p>
        </w:tc>
        <w:tc>
          <w:tcPr>
            <w:tcW w:w="1424" w:type="dxa"/>
            <w:shd w:val="clear" w:color="auto" w:fill="F4F7ED"/>
            <w:vAlign w:val="bottom"/>
          </w:tcPr>
          <w:p w14:paraId="10B805C9" w14:textId="77777777" w:rsidR="00A02A47" w:rsidRPr="00871B5B" w:rsidRDefault="00A02A47" w:rsidP="00A02A47">
            <w:pPr>
              <w:rPr>
                <w:rFonts w:cs="Arial"/>
                <w:i/>
                <w:iCs/>
              </w:rPr>
            </w:pPr>
          </w:p>
        </w:tc>
        <w:tc>
          <w:tcPr>
            <w:tcW w:w="1148" w:type="dxa"/>
            <w:shd w:val="clear" w:color="auto" w:fill="F4F7ED"/>
            <w:vAlign w:val="bottom"/>
          </w:tcPr>
          <w:p w14:paraId="7EC2A8BD" w14:textId="77777777" w:rsidR="00A02A47" w:rsidRPr="00871B5B" w:rsidRDefault="00A02A47" w:rsidP="00A02A47">
            <w:pPr>
              <w:rPr>
                <w:rFonts w:cs="Arial"/>
                <w:i/>
                <w:iCs/>
              </w:rPr>
            </w:pPr>
          </w:p>
        </w:tc>
        <w:tc>
          <w:tcPr>
            <w:tcW w:w="1148" w:type="dxa"/>
            <w:shd w:val="clear" w:color="auto" w:fill="F4F7ED"/>
            <w:vAlign w:val="bottom"/>
          </w:tcPr>
          <w:p w14:paraId="0CD047C2" w14:textId="77777777" w:rsidR="00A02A47" w:rsidRPr="00871B5B" w:rsidRDefault="00A02A47" w:rsidP="00A02A47">
            <w:pPr>
              <w:rPr>
                <w:rFonts w:cs="Arial"/>
                <w:i/>
                <w:iCs/>
              </w:rPr>
            </w:pPr>
          </w:p>
        </w:tc>
        <w:tc>
          <w:tcPr>
            <w:tcW w:w="1055" w:type="dxa"/>
            <w:shd w:val="clear" w:color="auto" w:fill="F4F7ED"/>
            <w:vAlign w:val="bottom"/>
          </w:tcPr>
          <w:p w14:paraId="2D5DA2F0" w14:textId="77777777" w:rsidR="00A02A47" w:rsidRPr="00871B5B" w:rsidRDefault="00A02A47" w:rsidP="00A02A47">
            <w:pPr>
              <w:rPr>
                <w:rFonts w:cs="Arial"/>
                <w:i/>
                <w:iCs/>
              </w:rPr>
            </w:pPr>
          </w:p>
        </w:tc>
      </w:tr>
      <w:tr w:rsidR="00A02A47" w:rsidRPr="001F216F" w14:paraId="18D70778" w14:textId="77777777" w:rsidTr="00A02A47">
        <w:trPr>
          <w:cantSplit/>
          <w:trHeight w:val="20"/>
          <w:jc w:val="center"/>
        </w:trPr>
        <w:tc>
          <w:tcPr>
            <w:tcW w:w="2245" w:type="dxa"/>
            <w:vAlign w:val="bottom"/>
          </w:tcPr>
          <w:p w14:paraId="545EC636" w14:textId="77777777" w:rsidR="00A02A47" w:rsidRPr="00871B5B" w:rsidRDefault="00A02A47" w:rsidP="00690D33">
            <w:pPr>
              <w:rPr>
                <w:rFonts w:cs="Arial"/>
                <w:bCs/>
              </w:rPr>
            </w:pPr>
            <w:r w:rsidRPr="00871B5B">
              <w:rPr>
                <w:rFonts w:cs="Arial"/>
                <w:bCs/>
              </w:rPr>
              <w:t>Milk</w:t>
            </w:r>
          </w:p>
        </w:tc>
        <w:tc>
          <w:tcPr>
            <w:tcW w:w="3882" w:type="dxa"/>
            <w:vAlign w:val="bottom"/>
          </w:tcPr>
          <w:p w14:paraId="52E6E11B" w14:textId="77777777" w:rsidR="00A02A47" w:rsidRPr="00871B5B" w:rsidRDefault="00A02A47" w:rsidP="00690D33">
            <w:pPr>
              <w:rPr>
                <w:rFonts w:cs="Arial"/>
                <w:bCs/>
              </w:rPr>
            </w:pPr>
          </w:p>
        </w:tc>
        <w:tc>
          <w:tcPr>
            <w:tcW w:w="1741" w:type="dxa"/>
            <w:vAlign w:val="bottom"/>
          </w:tcPr>
          <w:p w14:paraId="7E569A54" w14:textId="77777777" w:rsidR="00A02A47" w:rsidRPr="00871B5B" w:rsidRDefault="00A02A47" w:rsidP="00690D33">
            <w:pPr>
              <w:rPr>
                <w:rFonts w:cs="Arial"/>
                <w:bCs/>
              </w:rPr>
            </w:pPr>
          </w:p>
        </w:tc>
        <w:tc>
          <w:tcPr>
            <w:tcW w:w="1148" w:type="dxa"/>
            <w:vAlign w:val="bottom"/>
          </w:tcPr>
          <w:p w14:paraId="5B6B7A55" w14:textId="77777777" w:rsidR="00A02A47" w:rsidRPr="00871B5B" w:rsidRDefault="00A02A47" w:rsidP="00690D33">
            <w:pPr>
              <w:pStyle w:val="Heading1"/>
              <w:jc w:val="left"/>
              <w:rPr>
                <w:rFonts w:cs="Arial"/>
                <w:b w:val="0"/>
                <w:bCs/>
                <w:sz w:val="20"/>
              </w:rPr>
            </w:pPr>
          </w:p>
        </w:tc>
        <w:tc>
          <w:tcPr>
            <w:tcW w:w="1329" w:type="dxa"/>
            <w:vAlign w:val="bottom"/>
          </w:tcPr>
          <w:p w14:paraId="4540E56C" w14:textId="77777777" w:rsidR="00A02A47" w:rsidRPr="00871B5B" w:rsidRDefault="00A02A47" w:rsidP="00690D33">
            <w:pPr>
              <w:pStyle w:val="BodyText"/>
              <w:jc w:val="left"/>
              <w:rPr>
                <w:rFonts w:cs="Arial"/>
                <w:bCs/>
                <w:sz w:val="20"/>
              </w:rPr>
            </w:pPr>
          </w:p>
        </w:tc>
        <w:tc>
          <w:tcPr>
            <w:tcW w:w="1424" w:type="dxa"/>
            <w:vAlign w:val="bottom"/>
          </w:tcPr>
          <w:p w14:paraId="65AE3234" w14:textId="77777777" w:rsidR="00A02A47" w:rsidRPr="00871B5B" w:rsidRDefault="00A02A47" w:rsidP="00690D33">
            <w:pPr>
              <w:rPr>
                <w:rFonts w:cs="Arial"/>
                <w:i/>
                <w:iCs/>
              </w:rPr>
            </w:pPr>
          </w:p>
        </w:tc>
        <w:tc>
          <w:tcPr>
            <w:tcW w:w="1148" w:type="dxa"/>
            <w:shd w:val="clear" w:color="auto" w:fill="auto"/>
            <w:vAlign w:val="bottom"/>
          </w:tcPr>
          <w:p w14:paraId="66C8EA27" w14:textId="77777777" w:rsidR="00A02A47" w:rsidRPr="00871B5B" w:rsidRDefault="00A02A47" w:rsidP="00690D33">
            <w:pPr>
              <w:rPr>
                <w:rFonts w:cs="Arial"/>
                <w:i/>
                <w:iCs/>
              </w:rPr>
            </w:pPr>
          </w:p>
        </w:tc>
        <w:tc>
          <w:tcPr>
            <w:tcW w:w="1148" w:type="dxa"/>
            <w:vAlign w:val="bottom"/>
          </w:tcPr>
          <w:p w14:paraId="44CBBE46" w14:textId="77777777" w:rsidR="00A02A47" w:rsidRPr="00871B5B" w:rsidRDefault="00A02A47" w:rsidP="00690D33">
            <w:pPr>
              <w:rPr>
                <w:rFonts w:cs="Arial"/>
                <w:i/>
                <w:iCs/>
              </w:rPr>
            </w:pPr>
          </w:p>
        </w:tc>
        <w:tc>
          <w:tcPr>
            <w:tcW w:w="1055" w:type="dxa"/>
            <w:vAlign w:val="bottom"/>
          </w:tcPr>
          <w:p w14:paraId="574F50AE" w14:textId="77777777" w:rsidR="00A02A47" w:rsidRPr="00871B5B" w:rsidRDefault="00A02A47" w:rsidP="00690D33">
            <w:pPr>
              <w:rPr>
                <w:rFonts w:cs="Arial"/>
                <w:i/>
                <w:iCs/>
              </w:rPr>
            </w:pPr>
          </w:p>
        </w:tc>
      </w:tr>
      <w:tr w:rsidR="00A02A47" w:rsidRPr="001F216F" w14:paraId="6DB2802D" w14:textId="77777777" w:rsidTr="00A02A47">
        <w:trPr>
          <w:cantSplit/>
          <w:trHeight w:val="20"/>
          <w:jc w:val="center"/>
        </w:trPr>
        <w:tc>
          <w:tcPr>
            <w:tcW w:w="2245" w:type="dxa"/>
            <w:vAlign w:val="bottom"/>
          </w:tcPr>
          <w:p w14:paraId="0C463B6C" w14:textId="77777777" w:rsidR="00A02A47" w:rsidRPr="00871B5B" w:rsidRDefault="00A02A47" w:rsidP="00690D33">
            <w:pPr>
              <w:rPr>
                <w:rFonts w:cs="Arial"/>
                <w:bCs/>
              </w:rPr>
            </w:pPr>
            <w:r w:rsidRPr="00871B5B">
              <w:rPr>
                <w:rFonts w:cs="Arial"/>
                <w:bCs/>
              </w:rPr>
              <w:t>Meats/meat alternates</w:t>
            </w:r>
          </w:p>
        </w:tc>
        <w:tc>
          <w:tcPr>
            <w:tcW w:w="3882" w:type="dxa"/>
            <w:vAlign w:val="bottom"/>
          </w:tcPr>
          <w:p w14:paraId="7D6253E1" w14:textId="77777777" w:rsidR="00A02A47" w:rsidRPr="00871B5B" w:rsidRDefault="00A02A47" w:rsidP="00690D33">
            <w:pPr>
              <w:rPr>
                <w:rFonts w:cs="Arial"/>
                <w:bCs/>
              </w:rPr>
            </w:pPr>
          </w:p>
        </w:tc>
        <w:tc>
          <w:tcPr>
            <w:tcW w:w="1741" w:type="dxa"/>
            <w:vAlign w:val="bottom"/>
          </w:tcPr>
          <w:p w14:paraId="4038E10A" w14:textId="77777777" w:rsidR="00A02A47" w:rsidRPr="00871B5B" w:rsidRDefault="00A02A47" w:rsidP="00690D33">
            <w:pPr>
              <w:rPr>
                <w:rFonts w:cs="Arial"/>
                <w:bCs/>
              </w:rPr>
            </w:pPr>
          </w:p>
        </w:tc>
        <w:tc>
          <w:tcPr>
            <w:tcW w:w="1148" w:type="dxa"/>
            <w:vAlign w:val="bottom"/>
          </w:tcPr>
          <w:p w14:paraId="611E11AD" w14:textId="77777777" w:rsidR="00A02A47" w:rsidRPr="00871B5B" w:rsidRDefault="00A02A47" w:rsidP="00690D33">
            <w:pPr>
              <w:pStyle w:val="Heading1"/>
              <w:jc w:val="left"/>
              <w:rPr>
                <w:rFonts w:cs="Arial"/>
                <w:b w:val="0"/>
                <w:bCs/>
                <w:sz w:val="20"/>
              </w:rPr>
            </w:pPr>
          </w:p>
        </w:tc>
        <w:tc>
          <w:tcPr>
            <w:tcW w:w="1329" w:type="dxa"/>
            <w:vAlign w:val="bottom"/>
          </w:tcPr>
          <w:p w14:paraId="5998F9E8" w14:textId="77777777" w:rsidR="00A02A47" w:rsidRPr="00871B5B" w:rsidRDefault="00A02A47" w:rsidP="00690D33">
            <w:pPr>
              <w:pStyle w:val="BodyText"/>
              <w:jc w:val="left"/>
              <w:rPr>
                <w:rFonts w:cs="Arial"/>
                <w:bCs/>
                <w:sz w:val="20"/>
              </w:rPr>
            </w:pPr>
          </w:p>
        </w:tc>
        <w:tc>
          <w:tcPr>
            <w:tcW w:w="1424" w:type="dxa"/>
            <w:vAlign w:val="bottom"/>
          </w:tcPr>
          <w:p w14:paraId="5CB80DE0" w14:textId="77777777" w:rsidR="00A02A47" w:rsidRPr="00871B5B" w:rsidRDefault="00A02A47" w:rsidP="00690D33">
            <w:pPr>
              <w:rPr>
                <w:rFonts w:cs="Arial"/>
                <w:i/>
                <w:iCs/>
              </w:rPr>
            </w:pPr>
          </w:p>
        </w:tc>
        <w:tc>
          <w:tcPr>
            <w:tcW w:w="1148" w:type="dxa"/>
            <w:shd w:val="clear" w:color="auto" w:fill="auto"/>
            <w:vAlign w:val="bottom"/>
          </w:tcPr>
          <w:p w14:paraId="1BF926FD" w14:textId="77777777" w:rsidR="00A02A47" w:rsidRPr="00871B5B" w:rsidRDefault="00A02A47" w:rsidP="00690D33">
            <w:pPr>
              <w:rPr>
                <w:rFonts w:cs="Arial"/>
                <w:i/>
                <w:iCs/>
              </w:rPr>
            </w:pPr>
          </w:p>
        </w:tc>
        <w:tc>
          <w:tcPr>
            <w:tcW w:w="1148" w:type="dxa"/>
            <w:vAlign w:val="bottom"/>
          </w:tcPr>
          <w:p w14:paraId="40597EDE" w14:textId="77777777" w:rsidR="00A02A47" w:rsidRPr="00871B5B" w:rsidRDefault="00A02A47" w:rsidP="00690D33">
            <w:pPr>
              <w:rPr>
                <w:rFonts w:cs="Arial"/>
                <w:i/>
                <w:iCs/>
              </w:rPr>
            </w:pPr>
          </w:p>
        </w:tc>
        <w:tc>
          <w:tcPr>
            <w:tcW w:w="1055" w:type="dxa"/>
            <w:vAlign w:val="bottom"/>
          </w:tcPr>
          <w:p w14:paraId="4464E503" w14:textId="77777777" w:rsidR="00A02A47" w:rsidRPr="00871B5B" w:rsidRDefault="00A02A47" w:rsidP="00690D33">
            <w:pPr>
              <w:rPr>
                <w:rFonts w:cs="Arial"/>
                <w:i/>
                <w:iCs/>
              </w:rPr>
            </w:pPr>
          </w:p>
        </w:tc>
      </w:tr>
      <w:tr w:rsidR="00A02A47" w:rsidRPr="001F216F" w14:paraId="010C6075" w14:textId="77777777" w:rsidTr="00A02A47">
        <w:trPr>
          <w:cantSplit/>
          <w:trHeight w:val="20"/>
          <w:jc w:val="center"/>
        </w:trPr>
        <w:tc>
          <w:tcPr>
            <w:tcW w:w="2245" w:type="dxa"/>
            <w:vAlign w:val="bottom"/>
          </w:tcPr>
          <w:p w14:paraId="73EC2140" w14:textId="77777777" w:rsidR="00A02A47" w:rsidRPr="00871B5B" w:rsidRDefault="00A02A47" w:rsidP="00690D33">
            <w:pPr>
              <w:rPr>
                <w:rFonts w:cs="Arial"/>
                <w:bCs/>
              </w:rPr>
            </w:pPr>
            <w:r w:rsidRPr="00871B5B">
              <w:rPr>
                <w:rFonts w:cs="Arial"/>
                <w:bCs/>
              </w:rPr>
              <w:t>Vegetables</w:t>
            </w:r>
          </w:p>
        </w:tc>
        <w:tc>
          <w:tcPr>
            <w:tcW w:w="3882" w:type="dxa"/>
            <w:vAlign w:val="bottom"/>
          </w:tcPr>
          <w:p w14:paraId="44C48B76" w14:textId="77777777" w:rsidR="00A02A47" w:rsidRPr="00871B5B" w:rsidRDefault="00A02A47" w:rsidP="00690D33">
            <w:pPr>
              <w:rPr>
                <w:rFonts w:cs="Arial"/>
                <w:bCs/>
              </w:rPr>
            </w:pPr>
          </w:p>
        </w:tc>
        <w:tc>
          <w:tcPr>
            <w:tcW w:w="1741" w:type="dxa"/>
            <w:vAlign w:val="bottom"/>
          </w:tcPr>
          <w:p w14:paraId="43270768" w14:textId="77777777" w:rsidR="00A02A47" w:rsidRPr="00871B5B" w:rsidRDefault="00A02A47" w:rsidP="00690D33">
            <w:pPr>
              <w:rPr>
                <w:rFonts w:cs="Arial"/>
                <w:bCs/>
              </w:rPr>
            </w:pPr>
          </w:p>
        </w:tc>
        <w:tc>
          <w:tcPr>
            <w:tcW w:w="1148" w:type="dxa"/>
            <w:vAlign w:val="bottom"/>
          </w:tcPr>
          <w:p w14:paraId="4B53FCF1" w14:textId="77777777" w:rsidR="00A02A47" w:rsidRPr="00871B5B" w:rsidRDefault="00A02A47" w:rsidP="00690D33">
            <w:pPr>
              <w:pStyle w:val="Heading1"/>
              <w:jc w:val="left"/>
              <w:rPr>
                <w:rFonts w:cs="Arial"/>
                <w:b w:val="0"/>
                <w:bCs/>
                <w:sz w:val="20"/>
              </w:rPr>
            </w:pPr>
          </w:p>
        </w:tc>
        <w:tc>
          <w:tcPr>
            <w:tcW w:w="1329" w:type="dxa"/>
            <w:vAlign w:val="bottom"/>
          </w:tcPr>
          <w:p w14:paraId="701B936C" w14:textId="77777777" w:rsidR="00A02A47" w:rsidRPr="00871B5B" w:rsidRDefault="00A02A47" w:rsidP="00690D33">
            <w:pPr>
              <w:pStyle w:val="BodyText"/>
              <w:jc w:val="left"/>
              <w:rPr>
                <w:rFonts w:cs="Arial"/>
                <w:bCs/>
                <w:sz w:val="20"/>
              </w:rPr>
            </w:pPr>
          </w:p>
        </w:tc>
        <w:tc>
          <w:tcPr>
            <w:tcW w:w="1424" w:type="dxa"/>
            <w:vAlign w:val="bottom"/>
          </w:tcPr>
          <w:p w14:paraId="6CF38952" w14:textId="77777777" w:rsidR="00A02A47" w:rsidRPr="00871B5B" w:rsidRDefault="00A02A47" w:rsidP="00690D33">
            <w:pPr>
              <w:rPr>
                <w:rFonts w:cs="Arial"/>
                <w:i/>
                <w:iCs/>
              </w:rPr>
            </w:pPr>
          </w:p>
        </w:tc>
        <w:tc>
          <w:tcPr>
            <w:tcW w:w="1148" w:type="dxa"/>
            <w:shd w:val="clear" w:color="auto" w:fill="auto"/>
            <w:vAlign w:val="bottom"/>
          </w:tcPr>
          <w:p w14:paraId="55E80EFE" w14:textId="77777777" w:rsidR="00A02A47" w:rsidRPr="00871B5B" w:rsidRDefault="00A02A47" w:rsidP="00690D33">
            <w:pPr>
              <w:rPr>
                <w:rFonts w:cs="Arial"/>
                <w:i/>
                <w:iCs/>
              </w:rPr>
            </w:pPr>
          </w:p>
        </w:tc>
        <w:tc>
          <w:tcPr>
            <w:tcW w:w="1148" w:type="dxa"/>
            <w:vAlign w:val="bottom"/>
          </w:tcPr>
          <w:p w14:paraId="4293F805" w14:textId="77777777" w:rsidR="00A02A47" w:rsidRPr="00871B5B" w:rsidRDefault="00A02A47" w:rsidP="00690D33">
            <w:pPr>
              <w:rPr>
                <w:rFonts w:cs="Arial"/>
                <w:i/>
                <w:iCs/>
              </w:rPr>
            </w:pPr>
          </w:p>
        </w:tc>
        <w:tc>
          <w:tcPr>
            <w:tcW w:w="1055" w:type="dxa"/>
            <w:vAlign w:val="bottom"/>
          </w:tcPr>
          <w:p w14:paraId="419EB82D" w14:textId="77777777" w:rsidR="00A02A47" w:rsidRPr="00871B5B" w:rsidRDefault="00A02A47" w:rsidP="00690D33">
            <w:pPr>
              <w:rPr>
                <w:rFonts w:cs="Arial"/>
                <w:i/>
                <w:iCs/>
              </w:rPr>
            </w:pPr>
          </w:p>
        </w:tc>
      </w:tr>
      <w:tr w:rsidR="00A02A47" w:rsidRPr="001F216F" w14:paraId="28437E3B" w14:textId="77777777" w:rsidTr="00A02A47">
        <w:trPr>
          <w:cantSplit/>
          <w:trHeight w:val="20"/>
          <w:jc w:val="center"/>
        </w:trPr>
        <w:tc>
          <w:tcPr>
            <w:tcW w:w="2245" w:type="dxa"/>
            <w:vAlign w:val="bottom"/>
          </w:tcPr>
          <w:p w14:paraId="52DD0E44" w14:textId="77777777" w:rsidR="00A02A47" w:rsidRPr="00871B5B" w:rsidRDefault="00A02A47" w:rsidP="00690D33">
            <w:pPr>
              <w:rPr>
                <w:rFonts w:cs="Arial"/>
                <w:bCs/>
              </w:rPr>
            </w:pPr>
            <w:r w:rsidRPr="00871B5B">
              <w:rPr>
                <w:rFonts w:cs="Arial"/>
                <w:bCs/>
              </w:rPr>
              <w:t>Fruits</w:t>
            </w:r>
          </w:p>
        </w:tc>
        <w:tc>
          <w:tcPr>
            <w:tcW w:w="3882" w:type="dxa"/>
            <w:vAlign w:val="bottom"/>
          </w:tcPr>
          <w:p w14:paraId="05793587" w14:textId="77777777" w:rsidR="00A02A47" w:rsidRPr="00871B5B" w:rsidRDefault="00A02A47" w:rsidP="00690D33">
            <w:pPr>
              <w:rPr>
                <w:rFonts w:cs="Arial"/>
                <w:bCs/>
              </w:rPr>
            </w:pPr>
          </w:p>
        </w:tc>
        <w:tc>
          <w:tcPr>
            <w:tcW w:w="1741" w:type="dxa"/>
            <w:vAlign w:val="bottom"/>
          </w:tcPr>
          <w:p w14:paraId="16072D6C" w14:textId="77777777" w:rsidR="00A02A47" w:rsidRPr="00871B5B" w:rsidRDefault="00A02A47" w:rsidP="00690D33">
            <w:pPr>
              <w:rPr>
                <w:rFonts w:cs="Arial"/>
                <w:bCs/>
              </w:rPr>
            </w:pPr>
          </w:p>
        </w:tc>
        <w:tc>
          <w:tcPr>
            <w:tcW w:w="1148" w:type="dxa"/>
            <w:vAlign w:val="bottom"/>
          </w:tcPr>
          <w:p w14:paraId="2C66569C" w14:textId="77777777" w:rsidR="00A02A47" w:rsidRPr="00871B5B" w:rsidRDefault="00A02A47" w:rsidP="00690D33">
            <w:pPr>
              <w:pStyle w:val="Heading1"/>
              <w:jc w:val="left"/>
              <w:rPr>
                <w:rFonts w:cs="Arial"/>
                <w:b w:val="0"/>
                <w:bCs/>
                <w:sz w:val="20"/>
              </w:rPr>
            </w:pPr>
          </w:p>
        </w:tc>
        <w:tc>
          <w:tcPr>
            <w:tcW w:w="1329" w:type="dxa"/>
            <w:vAlign w:val="bottom"/>
          </w:tcPr>
          <w:p w14:paraId="6D15785C" w14:textId="77777777" w:rsidR="00A02A47" w:rsidRPr="00871B5B" w:rsidRDefault="00A02A47" w:rsidP="00690D33">
            <w:pPr>
              <w:pStyle w:val="BodyText"/>
              <w:jc w:val="left"/>
              <w:rPr>
                <w:rFonts w:cs="Arial"/>
                <w:bCs/>
                <w:sz w:val="20"/>
              </w:rPr>
            </w:pPr>
          </w:p>
        </w:tc>
        <w:tc>
          <w:tcPr>
            <w:tcW w:w="1424" w:type="dxa"/>
            <w:vAlign w:val="bottom"/>
          </w:tcPr>
          <w:p w14:paraId="6BB74B85" w14:textId="77777777" w:rsidR="00A02A47" w:rsidRPr="00871B5B" w:rsidRDefault="00A02A47" w:rsidP="00690D33">
            <w:pPr>
              <w:rPr>
                <w:rFonts w:cs="Arial"/>
                <w:i/>
                <w:iCs/>
              </w:rPr>
            </w:pPr>
          </w:p>
        </w:tc>
        <w:tc>
          <w:tcPr>
            <w:tcW w:w="1148" w:type="dxa"/>
            <w:shd w:val="clear" w:color="auto" w:fill="auto"/>
            <w:vAlign w:val="bottom"/>
          </w:tcPr>
          <w:p w14:paraId="71D90EF2" w14:textId="77777777" w:rsidR="00A02A47" w:rsidRPr="00871B5B" w:rsidRDefault="00A02A47" w:rsidP="00690D33">
            <w:pPr>
              <w:rPr>
                <w:rFonts w:cs="Arial"/>
                <w:i/>
                <w:iCs/>
              </w:rPr>
            </w:pPr>
          </w:p>
        </w:tc>
        <w:tc>
          <w:tcPr>
            <w:tcW w:w="1148" w:type="dxa"/>
            <w:vAlign w:val="bottom"/>
          </w:tcPr>
          <w:p w14:paraId="2F1F4DD4" w14:textId="77777777" w:rsidR="00A02A47" w:rsidRPr="00871B5B" w:rsidRDefault="00A02A47" w:rsidP="00690D33">
            <w:pPr>
              <w:rPr>
                <w:rFonts w:cs="Arial"/>
                <w:i/>
                <w:iCs/>
              </w:rPr>
            </w:pPr>
          </w:p>
        </w:tc>
        <w:tc>
          <w:tcPr>
            <w:tcW w:w="1055" w:type="dxa"/>
            <w:vAlign w:val="bottom"/>
          </w:tcPr>
          <w:p w14:paraId="5EF997DA" w14:textId="77777777" w:rsidR="00A02A47" w:rsidRPr="00871B5B" w:rsidRDefault="00A02A47" w:rsidP="00690D33">
            <w:pPr>
              <w:rPr>
                <w:rFonts w:cs="Arial"/>
                <w:i/>
                <w:iCs/>
              </w:rPr>
            </w:pPr>
          </w:p>
        </w:tc>
      </w:tr>
      <w:tr w:rsidR="00A02A47" w:rsidRPr="001F216F" w14:paraId="7E9B5713" w14:textId="77777777" w:rsidTr="00A02A47">
        <w:trPr>
          <w:cantSplit/>
          <w:trHeight w:val="20"/>
          <w:jc w:val="center"/>
        </w:trPr>
        <w:tc>
          <w:tcPr>
            <w:tcW w:w="2245" w:type="dxa"/>
            <w:vAlign w:val="bottom"/>
          </w:tcPr>
          <w:p w14:paraId="404E76D3" w14:textId="77777777" w:rsidR="00A02A47" w:rsidRPr="00871B5B" w:rsidRDefault="00A02A47" w:rsidP="00690D33">
            <w:pPr>
              <w:rPr>
                <w:rFonts w:cs="Arial"/>
                <w:bCs/>
              </w:rPr>
            </w:pPr>
            <w:r w:rsidRPr="00871B5B">
              <w:rPr>
                <w:rFonts w:cs="Arial"/>
                <w:bCs/>
              </w:rPr>
              <w:t>Grains</w:t>
            </w:r>
          </w:p>
        </w:tc>
        <w:tc>
          <w:tcPr>
            <w:tcW w:w="3882" w:type="dxa"/>
            <w:vAlign w:val="bottom"/>
          </w:tcPr>
          <w:p w14:paraId="1D314AE1" w14:textId="77777777" w:rsidR="00A02A47" w:rsidRPr="00871B5B" w:rsidRDefault="00A02A47" w:rsidP="00690D33">
            <w:pPr>
              <w:rPr>
                <w:rFonts w:cs="Arial"/>
                <w:bCs/>
              </w:rPr>
            </w:pPr>
          </w:p>
        </w:tc>
        <w:tc>
          <w:tcPr>
            <w:tcW w:w="1741" w:type="dxa"/>
            <w:vAlign w:val="bottom"/>
          </w:tcPr>
          <w:p w14:paraId="0712657F" w14:textId="77777777" w:rsidR="00A02A47" w:rsidRPr="00871B5B" w:rsidRDefault="00A02A47" w:rsidP="00690D33">
            <w:pPr>
              <w:rPr>
                <w:rFonts w:cs="Arial"/>
                <w:bCs/>
              </w:rPr>
            </w:pPr>
          </w:p>
        </w:tc>
        <w:tc>
          <w:tcPr>
            <w:tcW w:w="1148" w:type="dxa"/>
            <w:vAlign w:val="bottom"/>
          </w:tcPr>
          <w:p w14:paraId="67CC5EC0" w14:textId="77777777" w:rsidR="00A02A47" w:rsidRPr="00871B5B" w:rsidRDefault="00A02A47" w:rsidP="00690D33">
            <w:pPr>
              <w:pStyle w:val="Heading1"/>
              <w:jc w:val="left"/>
              <w:rPr>
                <w:rFonts w:cs="Arial"/>
                <w:b w:val="0"/>
                <w:bCs/>
                <w:sz w:val="20"/>
              </w:rPr>
            </w:pPr>
          </w:p>
        </w:tc>
        <w:tc>
          <w:tcPr>
            <w:tcW w:w="1329" w:type="dxa"/>
            <w:vAlign w:val="bottom"/>
          </w:tcPr>
          <w:p w14:paraId="265BCCA2" w14:textId="77777777" w:rsidR="00A02A47" w:rsidRPr="00871B5B" w:rsidRDefault="00A02A47" w:rsidP="00690D33">
            <w:pPr>
              <w:pStyle w:val="BodyText"/>
              <w:jc w:val="left"/>
              <w:rPr>
                <w:rFonts w:cs="Arial"/>
                <w:bCs/>
                <w:sz w:val="20"/>
              </w:rPr>
            </w:pPr>
          </w:p>
        </w:tc>
        <w:tc>
          <w:tcPr>
            <w:tcW w:w="1424" w:type="dxa"/>
            <w:vAlign w:val="bottom"/>
          </w:tcPr>
          <w:p w14:paraId="2AC6375F" w14:textId="77777777" w:rsidR="00A02A47" w:rsidRPr="00871B5B" w:rsidRDefault="00A02A47" w:rsidP="00690D33">
            <w:pPr>
              <w:rPr>
                <w:rFonts w:cs="Arial"/>
                <w:i/>
                <w:iCs/>
              </w:rPr>
            </w:pPr>
          </w:p>
        </w:tc>
        <w:tc>
          <w:tcPr>
            <w:tcW w:w="1148" w:type="dxa"/>
            <w:shd w:val="clear" w:color="auto" w:fill="auto"/>
            <w:vAlign w:val="bottom"/>
          </w:tcPr>
          <w:p w14:paraId="11470D28" w14:textId="77777777" w:rsidR="00A02A47" w:rsidRPr="00871B5B" w:rsidRDefault="00A02A47" w:rsidP="00690D33">
            <w:pPr>
              <w:rPr>
                <w:rFonts w:cs="Arial"/>
                <w:i/>
                <w:iCs/>
              </w:rPr>
            </w:pPr>
          </w:p>
        </w:tc>
        <w:tc>
          <w:tcPr>
            <w:tcW w:w="1148" w:type="dxa"/>
            <w:vAlign w:val="bottom"/>
          </w:tcPr>
          <w:p w14:paraId="6DD0829B" w14:textId="77777777" w:rsidR="00A02A47" w:rsidRPr="00871B5B" w:rsidRDefault="00A02A47" w:rsidP="00690D33">
            <w:pPr>
              <w:rPr>
                <w:rFonts w:cs="Arial"/>
                <w:i/>
                <w:iCs/>
              </w:rPr>
            </w:pPr>
          </w:p>
        </w:tc>
        <w:tc>
          <w:tcPr>
            <w:tcW w:w="1055" w:type="dxa"/>
            <w:vAlign w:val="bottom"/>
          </w:tcPr>
          <w:p w14:paraId="732F74A8" w14:textId="77777777" w:rsidR="00A02A47" w:rsidRPr="00871B5B" w:rsidRDefault="00A02A47" w:rsidP="00690D33">
            <w:pPr>
              <w:rPr>
                <w:rFonts w:cs="Arial"/>
                <w:i/>
                <w:iCs/>
              </w:rPr>
            </w:pPr>
          </w:p>
        </w:tc>
      </w:tr>
      <w:tr w:rsidR="00A02A47" w:rsidRPr="001F216F" w14:paraId="05F16134" w14:textId="77777777" w:rsidTr="00A02A47">
        <w:trPr>
          <w:cantSplit/>
          <w:trHeight w:val="20"/>
          <w:jc w:val="center"/>
        </w:trPr>
        <w:tc>
          <w:tcPr>
            <w:tcW w:w="2245" w:type="dxa"/>
            <w:vAlign w:val="bottom"/>
          </w:tcPr>
          <w:p w14:paraId="28687275" w14:textId="77777777" w:rsidR="00A02A47" w:rsidRPr="00871B5B" w:rsidRDefault="00A02A47" w:rsidP="00690D33">
            <w:pPr>
              <w:rPr>
                <w:rFonts w:cs="Arial"/>
                <w:bCs/>
              </w:rPr>
            </w:pPr>
            <w:r>
              <w:rPr>
                <w:rFonts w:cs="Arial"/>
              </w:rPr>
              <w:t>Noncreditable</w:t>
            </w:r>
            <w:r w:rsidRPr="00747EF1">
              <w:rPr>
                <w:rFonts w:cs="Arial"/>
              </w:rPr>
              <w:t xml:space="preserve"> foods</w:t>
            </w:r>
            <w:r>
              <w:rPr>
                <w:rFonts w:cs="Arial"/>
              </w:rPr>
              <w:t>, e.g., condiments</w:t>
            </w:r>
          </w:p>
        </w:tc>
        <w:tc>
          <w:tcPr>
            <w:tcW w:w="3882" w:type="dxa"/>
            <w:vAlign w:val="bottom"/>
          </w:tcPr>
          <w:p w14:paraId="49FBC466" w14:textId="77777777" w:rsidR="00A02A47" w:rsidRPr="00871B5B" w:rsidRDefault="00A02A47" w:rsidP="00690D33">
            <w:pPr>
              <w:rPr>
                <w:rFonts w:cs="Arial"/>
                <w:bCs/>
              </w:rPr>
            </w:pPr>
          </w:p>
        </w:tc>
        <w:tc>
          <w:tcPr>
            <w:tcW w:w="1741" w:type="dxa"/>
            <w:vAlign w:val="bottom"/>
          </w:tcPr>
          <w:p w14:paraId="5AAA6B59" w14:textId="77777777" w:rsidR="00A02A47" w:rsidRPr="00871B5B" w:rsidRDefault="00A02A47" w:rsidP="00690D33">
            <w:pPr>
              <w:rPr>
                <w:rFonts w:cs="Arial"/>
                <w:bCs/>
              </w:rPr>
            </w:pPr>
          </w:p>
        </w:tc>
        <w:tc>
          <w:tcPr>
            <w:tcW w:w="1148" w:type="dxa"/>
            <w:vAlign w:val="bottom"/>
          </w:tcPr>
          <w:p w14:paraId="56E51D8E" w14:textId="77777777" w:rsidR="00A02A47" w:rsidRPr="00871B5B" w:rsidRDefault="00A02A47" w:rsidP="00690D33">
            <w:pPr>
              <w:pStyle w:val="Heading1"/>
              <w:jc w:val="left"/>
              <w:rPr>
                <w:rFonts w:cs="Arial"/>
                <w:b w:val="0"/>
                <w:bCs/>
                <w:sz w:val="20"/>
              </w:rPr>
            </w:pPr>
          </w:p>
        </w:tc>
        <w:tc>
          <w:tcPr>
            <w:tcW w:w="1329" w:type="dxa"/>
            <w:vAlign w:val="bottom"/>
          </w:tcPr>
          <w:p w14:paraId="2EABC3D4" w14:textId="77777777" w:rsidR="00A02A47" w:rsidRPr="00871B5B" w:rsidRDefault="00A02A47" w:rsidP="00690D33">
            <w:pPr>
              <w:pStyle w:val="BodyText"/>
              <w:jc w:val="left"/>
              <w:rPr>
                <w:rFonts w:cs="Arial"/>
                <w:bCs/>
                <w:sz w:val="20"/>
              </w:rPr>
            </w:pPr>
          </w:p>
        </w:tc>
        <w:tc>
          <w:tcPr>
            <w:tcW w:w="1424" w:type="dxa"/>
            <w:vAlign w:val="bottom"/>
          </w:tcPr>
          <w:p w14:paraId="0E845D6E" w14:textId="77777777" w:rsidR="00A02A47" w:rsidRPr="00871B5B" w:rsidRDefault="00A02A47" w:rsidP="00690D33">
            <w:pPr>
              <w:rPr>
                <w:rFonts w:cs="Arial"/>
                <w:i/>
                <w:iCs/>
              </w:rPr>
            </w:pPr>
          </w:p>
        </w:tc>
        <w:tc>
          <w:tcPr>
            <w:tcW w:w="1148" w:type="dxa"/>
            <w:shd w:val="clear" w:color="auto" w:fill="auto"/>
            <w:vAlign w:val="bottom"/>
          </w:tcPr>
          <w:p w14:paraId="07010E65" w14:textId="77777777" w:rsidR="00A02A47" w:rsidRPr="00871B5B" w:rsidRDefault="00A02A47" w:rsidP="00690D33">
            <w:pPr>
              <w:rPr>
                <w:rFonts w:cs="Arial"/>
                <w:i/>
                <w:iCs/>
              </w:rPr>
            </w:pPr>
          </w:p>
        </w:tc>
        <w:tc>
          <w:tcPr>
            <w:tcW w:w="1148" w:type="dxa"/>
            <w:vAlign w:val="bottom"/>
          </w:tcPr>
          <w:p w14:paraId="4E91EC77" w14:textId="77777777" w:rsidR="00A02A47" w:rsidRPr="00871B5B" w:rsidRDefault="00A02A47" w:rsidP="00690D33">
            <w:pPr>
              <w:rPr>
                <w:rFonts w:cs="Arial"/>
                <w:i/>
                <w:iCs/>
              </w:rPr>
            </w:pPr>
          </w:p>
        </w:tc>
        <w:tc>
          <w:tcPr>
            <w:tcW w:w="1055" w:type="dxa"/>
            <w:vAlign w:val="bottom"/>
          </w:tcPr>
          <w:p w14:paraId="4F297EC6" w14:textId="77777777" w:rsidR="00A02A47" w:rsidRPr="00871B5B" w:rsidRDefault="00A02A47" w:rsidP="00690D33">
            <w:pPr>
              <w:rPr>
                <w:rFonts w:cs="Arial"/>
                <w:i/>
                <w:iCs/>
              </w:rPr>
            </w:pPr>
          </w:p>
        </w:tc>
      </w:tr>
    </w:tbl>
    <w:p w14:paraId="3D08A3C2" w14:textId="77777777" w:rsidR="00E5216B" w:rsidRPr="00A02A47" w:rsidRDefault="00E5216B" w:rsidP="00C4300C">
      <w:pPr>
        <w:shd w:val="clear" w:color="auto" w:fill="FFFFFF"/>
        <w:ind w:left="360"/>
        <w:rPr>
          <w:rFonts w:cs="Arial"/>
          <w:color w:val="1B1B1B"/>
          <w:sz w:val="16"/>
          <w:szCs w:val="16"/>
        </w:rPr>
      </w:pPr>
      <w:bookmarkStart w:id="1" w:name="_Hlk115702630"/>
      <w:bookmarkStart w:id="2" w:name="_Hlk175494820"/>
      <w:bookmarkStart w:id="3" w:name="_Hlk175494707"/>
      <w:bookmarkStart w:id="4" w:name="_Hlk96966445"/>
      <w:bookmarkStart w:id="5" w:name="_Hlk97007634"/>
      <w:bookmarkEnd w:id="0"/>
    </w:p>
    <w:p w14:paraId="3131CDC7" w14:textId="77777777" w:rsidR="00C45881" w:rsidRPr="00A02A47" w:rsidRDefault="00C45881" w:rsidP="00C45881">
      <w:pPr>
        <w:pStyle w:val="BodyTextIndent2"/>
        <w:tabs>
          <w:tab w:val="left" w:pos="9303"/>
        </w:tabs>
        <w:spacing w:after="0" w:line="276" w:lineRule="auto"/>
        <w:ind w:left="0"/>
        <w:rPr>
          <w:rFonts w:cs="Arial"/>
          <w:b/>
          <w:sz w:val="16"/>
          <w:szCs w:val="16"/>
        </w:rPr>
        <w:sectPr w:rsidR="00C45881" w:rsidRPr="00A02A47" w:rsidSect="001D494F">
          <w:headerReference w:type="default" r:id="rId8"/>
          <w:footerReference w:type="default" r:id="rId9"/>
          <w:pgSz w:w="15840" w:h="12240" w:orient="landscape" w:code="1"/>
          <w:pgMar w:top="432" w:right="576" w:bottom="576" w:left="576" w:header="432" w:footer="432" w:gutter="0"/>
          <w:cols w:space="720"/>
          <w:formProt w:val="0"/>
          <w:docGrid w:linePitch="272"/>
        </w:sectPr>
      </w:pPr>
    </w:p>
    <w:p w14:paraId="2DCFF08F" w14:textId="77777777" w:rsidR="00C45881" w:rsidRPr="00390FE9" w:rsidRDefault="00C45881" w:rsidP="00A24A5B">
      <w:pPr>
        <w:pStyle w:val="BodyTextIndent2"/>
        <w:tabs>
          <w:tab w:val="left" w:pos="9303"/>
        </w:tabs>
        <w:spacing w:after="0" w:line="276" w:lineRule="auto"/>
        <w:ind w:left="0"/>
        <w:rPr>
          <w:rFonts w:cs="Arial"/>
          <w:b/>
          <w:sz w:val="24"/>
          <w:szCs w:val="24"/>
        </w:rPr>
      </w:pPr>
      <w:r w:rsidRPr="00390FE9">
        <w:rPr>
          <w:rFonts w:cs="Arial"/>
          <w:b/>
          <w:sz w:val="24"/>
          <w:szCs w:val="24"/>
        </w:rPr>
        <w:lastRenderedPageBreak/>
        <w:t>Instructions</w:t>
      </w:r>
    </w:p>
    <w:p w14:paraId="763BE66E" w14:textId="77777777" w:rsidR="00710554" w:rsidRPr="008B1E7C" w:rsidRDefault="00710554" w:rsidP="00A24A5B">
      <w:pPr>
        <w:pStyle w:val="BodyTextIndent2"/>
        <w:spacing w:after="0" w:line="288" w:lineRule="auto"/>
        <w:ind w:left="0"/>
        <w:rPr>
          <w:rFonts w:cs="Arial"/>
          <w:b/>
        </w:rPr>
      </w:pPr>
      <w:bookmarkStart w:id="7" w:name="_Hlk175654587"/>
      <w:bookmarkStart w:id="8" w:name="_Hlk175655491"/>
    </w:p>
    <w:p w14:paraId="56E93907" w14:textId="77777777" w:rsidR="00A24A5B" w:rsidRPr="008B1E7C" w:rsidRDefault="00A24A5B" w:rsidP="00A24A5B">
      <w:pPr>
        <w:pStyle w:val="BodyTextIndent2"/>
        <w:spacing w:before="240" w:after="240" w:line="288" w:lineRule="auto"/>
        <w:ind w:left="0"/>
        <w:rPr>
          <w:rFonts w:cs="Arial"/>
          <w:b/>
        </w:rPr>
        <w:sectPr w:rsidR="00A24A5B" w:rsidRPr="008B1E7C" w:rsidSect="00DF693C">
          <w:headerReference w:type="default" r:id="rId10"/>
          <w:pgSz w:w="15840" w:h="12240" w:orient="landscape" w:code="1"/>
          <w:pgMar w:top="432" w:right="576" w:bottom="864" w:left="576" w:header="432" w:footer="432" w:gutter="0"/>
          <w:cols w:space="720"/>
          <w:docGrid w:linePitch="272"/>
        </w:sectPr>
      </w:pPr>
    </w:p>
    <w:p w14:paraId="4D992488" w14:textId="77777777" w:rsidR="00A23CEF" w:rsidRPr="00293104" w:rsidRDefault="00A23CEF" w:rsidP="00A23CEF">
      <w:pPr>
        <w:pStyle w:val="BodyTextIndent2"/>
        <w:spacing w:after="0" w:line="288" w:lineRule="auto"/>
        <w:ind w:left="0"/>
        <w:rPr>
          <w:rFonts w:cs="Arial"/>
          <w:sz w:val="21"/>
          <w:szCs w:val="21"/>
        </w:rPr>
      </w:pPr>
      <w:bookmarkStart w:id="9" w:name="_Hlk175552729"/>
      <w:bookmarkStart w:id="10" w:name="_Hlk175492558"/>
      <w:bookmarkStart w:id="11" w:name="_Hlk179174672"/>
      <w:bookmarkStart w:id="12" w:name="_Hlk175492716"/>
      <w:bookmarkStart w:id="13" w:name="_Hlk175492598"/>
      <w:bookmarkStart w:id="14" w:name="_Hlk175659693"/>
      <w:bookmarkStart w:id="15" w:name="_Hlk175661603"/>
      <w:bookmarkStart w:id="16" w:name="_Hlk175654526"/>
      <w:r>
        <w:rPr>
          <w:rFonts w:cs="Arial"/>
          <w:b/>
          <w:sz w:val="21"/>
          <w:szCs w:val="21"/>
        </w:rPr>
        <w:t>Sponsor, site, and</w:t>
      </w:r>
      <w:r w:rsidRPr="00293104">
        <w:rPr>
          <w:rFonts w:cs="Arial"/>
          <w:sz w:val="21"/>
          <w:szCs w:val="21"/>
        </w:rPr>
        <w:t xml:space="preserve"> </w:t>
      </w:r>
      <w:r>
        <w:rPr>
          <w:rFonts w:cs="Arial"/>
          <w:b/>
          <w:sz w:val="21"/>
          <w:szCs w:val="21"/>
        </w:rPr>
        <w:t>date</w:t>
      </w:r>
      <w:r w:rsidRPr="00BD5287">
        <w:rPr>
          <w:rFonts w:cs="Arial"/>
          <w:b/>
          <w:bCs/>
          <w:sz w:val="21"/>
          <w:szCs w:val="21"/>
        </w:rPr>
        <w:t xml:space="preserve">: </w:t>
      </w:r>
      <w:r w:rsidRPr="00293104">
        <w:rPr>
          <w:rFonts w:cs="Arial"/>
          <w:sz w:val="21"/>
          <w:szCs w:val="21"/>
        </w:rPr>
        <w:t>List the sponsor’s name, site name, and date of meal service.</w:t>
      </w:r>
    </w:p>
    <w:p w14:paraId="071B4CDA" w14:textId="77777777" w:rsidR="00A23CEF" w:rsidRDefault="00A23CEF" w:rsidP="00A23CEF">
      <w:pPr>
        <w:pStyle w:val="StyleBodyTextIndent2Left0Before6ptAfter0pt"/>
        <w:spacing w:before="240"/>
        <w:rPr>
          <w:rFonts w:cs="Arial"/>
          <w:sz w:val="21"/>
          <w:szCs w:val="21"/>
        </w:rPr>
      </w:pPr>
      <w:r w:rsidRPr="00333F49">
        <w:rPr>
          <w:rFonts w:cs="Arial"/>
          <w:b/>
          <w:sz w:val="21"/>
          <w:szCs w:val="21"/>
        </w:rPr>
        <w:t xml:space="preserve">Number </w:t>
      </w:r>
      <w:r>
        <w:rPr>
          <w:rFonts w:cs="Arial"/>
          <w:b/>
          <w:sz w:val="21"/>
          <w:szCs w:val="21"/>
        </w:rPr>
        <w:t xml:space="preserve">of meals and snacks </w:t>
      </w:r>
      <w:r w:rsidRPr="00333F49">
        <w:rPr>
          <w:rFonts w:cs="Arial"/>
          <w:b/>
          <w:sz w:val="21"/>
          <w:szCs w:val="21"/>
        </w:rPr>
        <w:t>served:</w:t>
      </w:r>
      <w:r w:rsidRPr="00333F49">
        <w:rPr>
          <w:rFonts w:cs="Arial"/>
          <w:sz w:val="21"/>
          <w:szCs w:val="21"/>
        </w:rPr>
        <w:t xml:space="preserve"> </w:t>
      </w:r>
      <w:bookmarkStart w:id="17" w:name="_Hlk175723989"/>
      <w:r w:rsidRPr="00293104">
        <w:rPr>
          <w:rFonts w:cs="Arial"/>
          <w:i/>
          <w:sz w:val="21"/>
          <w:szCs w:val="21"/>
        </w:rPr>
        <w:t xml:space="preserve">Complete this section </w:t>
      </w:r>
      <w:r w:rsidRPr="00293104">
        <w:rPr>
          <w:rFonts w:cs="Arial"/>
          <w:bCs/>
          <w:i/>
          <w:sz w:val="21"/>
          <w:szCs w:val="21"/>
        </w:rPr>
        <w:t>after</w:t>
      </w:r>
      <w:r w:rsidRPr="00293104">
        <w:rPr>
          <w:rFonts w:cs="Arial"/>
          <w:i/>
          <w:sz w:val="21"/>
          <w:szCs w:val="21"/>
        </w:rPr>
        <w:t xml:space="preserve"> the meal service</w:t>
      </w:r>
      <w:r w:rsidRPr="00293104">
        <w:rPr>
          <w:rFonts w:cs="Arial"/>
          <w:sz w:val="21"/>
          <w:szCs w:val="21"/>
        </w:rPr>
        <w:t>. Indicate the number of reimbursable meals and snacks served. If applicable, indicate the number of nonreimbursable meals and snacks served, e.g., second meals</w:t>
      </w:r>
      <w:r>
        <w:rPr>
          <w:rFonts w:cs="Arial"/>
          <w:sz w:val="21"/>
          <w:szCs w:val="21"/>
        </w:rPr>
        <w:t>/snacks</w:t>
      </w:r>
      <w:r w:rsidRPr="00293104">
        <w:rPr>
          <w:rFonts w:cs="Arial"/>
          <w:sz w:val="21"/>
          <w:szCs w:val="21"/>
        </w:rPr>
        <w:t xml:space="preserve"> and meals</w:t>
      </w:r>
      <w:r>
        <w:rPr>
          <w:rFonts w:cs="Arial"/>
          <w:sz w:val="21"/>
          <w:szCs w:val="21"/>
        </w:rPr>
        <w:t>/snacks</w:t>
      </w:r>
      <w:r w:rsidRPr="00293104">
        <w:rPr>
          <w:rFonts w:cs="Arial"/>
          <w:sz w:val="21"/>
          <w:szCs w:val="21"/>
        </w:rPr>
        <w:t xml:space="preserve"> for staff members.</w:t>
      </w:r>
      <w:bookmarkEnd w:id="17"/>
    </w:p>
    <w:p w14:paraId="3D5FF9B3" w14:textId="77777777" w:rsidR="00A23CEF" w:rsidRPr="00333F49" w:rsidRDefault="00A23CEF" w:rsidP="00A23CEF">
      <w:pPr>
        <w:pStyle w:val="StyleBodyTextIndent2Left0Before6ptAfter0pt"/>
        <w:spacing w:before="240"/>
        <w:rPr>
          <w:rFonts w:cs="Arial"/>
          <w:sz w:val="21"/>
          <w:szCs w:val="21"/>
        </w:rPr>
      </w:pPr>
      <w:r w:rsidRPr="00333F49">
        <w:rPr>
          <w:rFonts w:cs="Arial"/>
          <w:b/>
          <w:sz w:val="21"/>
          <w:szCs w:val="21"/>
        </w:rPr>
        <w:t xml:space="preserve">Column </w:t>
      </w:r>
      <w:r>
        <w:rPr>
          <w:rFonts w:cs="Arial"/>
          <w:b/>
          <w:sz w:val="21"/>
          <w:szCs w:val="21"/>
        </w:rPr>
        <w:t>1</w:t>
      </w:r>
      <w:r w:rsidRPr="00333F49">
        <w:rPr>
          <w:rFonts w:cs="Arial"/>
          <w:b/>
          <w:sz w:val="21"/>
          <w:szCs w:val="21"/>
        </w:rPr>
        <w:t xml:space="preserve"> </w:t>
      </w:r>
      <w:r w:rsidRPr="00333F49">
        <w:rPr>
          <w:rFonts w:cs="Arial"/>
          <w:b/>
          <w:sz w:val="21"/>
          <w:szCs w:val="21"/>
        </w:rPr>
        <w:sym w:font="Symbol" w:char="F02D"/>
      </w:r>
      <w:r w:rsidRPr="00333F49">
        <w:rPr>
          <w:rFonts w:cs="Arial"/>
          <w:b/>
          <w:sz w:val="21"/>
          <w:szCs w:val="21"/>
        </w:rPr>
        <w:t xml:space="preserve"> </w:t>
      </w:r>
      <w:r>
        <w:rPr>
          <w:rFonts w:cs="Arial"/>
          <w:b/>
          <w:sz w:val="21"/>
          <w:szCs w:val="21"/>
        </w:rPr>
        <w:t>Adult meal pattern components</w:t>
      </w:r>
      <w:r w:rsidRPr="00333F49">
        <w:rPr>
          <w:rFonts w:cs="Arial"/>
          <w:b/>
          <w:sz w:val="21"/>
          <w:szCs w:val="21"/>
        </w:rPr>
        <w:t>:</w:t>
      </w:r>
      <w:r>
        <w:rPr>
          <w:rFonts w:cs="Arial"/>
          <w:b/>
          <w:sz w:val="21"/>
          <w:szCs w:val="21"/>
        </w:rPr>
        <w:t xml:space="preserve"> </w:t>
      </w:r>
      <w:r w:rsidRPr="007777E5">
        <w:rPr>
          <w:rFonts w:cs="Arial"/>
          <w:bCs/>
          <w:sz w:val="21"/>
          <w:szCs w:val="21"/>
        </w:rPr>
        <w:t>This column indicate</w:t>
      </w:r>
      <w:r>
        <w:rPr>
          <w:rFonts w:cs="Arial"/>
          <w:bCs/>
          <w:sz w:val="21"/>
          <w:szCs w:val="21"/>
        </w:rPr>
        <w:t>s</w:t>
      </w:r>
      <w:r w:rsidRPr="007777E5">
        <w:rPr>
          <w:rFonts w:cs="Arial"/>
          <w:bCs/>
          <w:sz w:val="21"/>
          <w:szCs w:val="21"/>
        </w:rPr>
        <w:t xml:space="preserve"> the </w:t>
      </w:r>
      <w:r>
        <w:rPr>
          <w:rFonts w:cs="Arial"/>
          <w:bCs/>
          <w:sz w:val="21"/>
          <w:szCs w:val="21"/>
        </w:rPr>
        <w:t xml:space="preserve">required </w:t>
      </w:r>
      <w:r w:rsidRPr="007777E5">
        <w:rPr>
          <w:rFonts w:cs="Arial"/>
          <w:bCs/>
          <w:sz w:val="21"/>
          <w:szCs w:val="21"/>
        </w:rPr>
        <w:t xml:space="preserve">meal components for each meal and snack. </w:t>
      </w:r>
      <w:r w:rsidRPr="00333F49">
        <w:rPr>
          <w:rFonts w:cs="Arial"/>
          <w:sz w:val="21"/>
          <w:szCs w:val="21"/>
        </w:rPr>
        <w:t xml:space="preserve">For information on the CACFP adult meal patterns, refer to the Connecticut State Department of Education’s (CSDE) </w:t>
      </w:r>
      <w:hyperlink r:id="rId11" w:history="1">
        <w:r w:rsidRPr="00333F49">
          <w:rPr>
            <w:rStyle w:val="Hyperlink"/>
            <w:rFonts w:cs="Arial"/>
            <w:bCs/>
            <w:i/>
            <w:sz w:val="21"/>
            <w:szCs w:val="21"/>
            <w:shd w:val="clear" w:color="auto" w:fill="FEFEFE"/>
          </w:rPr>
          <w:t>Guide to the Meeting the CACFP Adult Meal Patterns</w:t>
        </w:r>
      </w:hyperlink>
      <w:r w:rsidRPr="00333F49">
        <w:rPr>
          <w:rFonts w:cs="Arial"/>
          <w:color w:val="0A0A0A"/>
          <w:sz w:val="21"/>
          <w:szCs w:val="21"/>
          <w:shd w:val="clear" w:color="auto" w:fill="FEFEFE"/>
        </w:rPr>
        <w:t xml:space="preserve"> and visit </w:t>
      </w:r>
      <w:r w:rsidRPr="00333F49">
        <w:rPr>
          <w:rFonts w:cs="Arial"/>
          <w:sz w:val="21"/>
          <w:szCs w:val="21"/>
        </w:rPr>
        <w:t xml:space="preserve">the CSDE’s </w:t>
      </w:r>
      <w:hyperlink r:id="rId12" w:anchor="AdultMealPatterns" w:history="1">
        <w:r w:rsidRPr="00333F49">
          <w:rPr>
            <w:rStyle w:val="Hyperlink"/>
            <w:rFonts w:cs="Arial"/>
            <w:bCs/>
            <w:sz w:val="21"/>
            <w:szCs w:val="21"/>
          </w:rPr>
          <w:t>Meal Patterns for CACFP Adult Day Care Centers</w:t>
        </w:r>
      </w:hyperlink>
      <w:r w:rsidRPr="00333F49">
        <w:rPr>
          <w:rFonts w:cs="Arial"/>
          <w:i/>
          <w:sz w:val="21"/>
          <w:szCs w:val="21"/>
        </w:rPr>
        <w:t xml:space="preserve"> </w:t>
      </w:r>
      <w:r w:rsidRPr="00333F49">
        <w:rPr>
          <w:rFonts w:cs="Arial"/>
          <w:sz w:val="21"/>
          <w:szCs w:val="21"/>
        </w:rPr>
        <w:t>webpage.</w:t>
      </w:r>
    </w:p>
    <w:p w14:paraId="25FB0BD7" w14:textId="433C2EC4" w:rsidR="00A23CEF" w:rsidRPr="00333F49" w:rsidRDefault="00A23CEF" w:rsidP="00A23CEF">
      <w:pPr>
        <w:pStyle w:val="StyleBodyTextIndent2Left0Before6ptAfter0pt"/>
        <w:spacing w:before="240"/>
        <w:rPr>
          <w:rFonts w:cs="Arial"/>
          <w:sz w:val="21"/>
          <w:szCs w:val="21"/>
        </w:rPr>
      </w:pPr>
      <w:bookmarkStart w:id="18" w:name="_Hlk175492551"/>
      <w:r w:rsidRPr="00333F49">
        <w:rPr>
          <w:rFonts w:cs="Arial"/>
          <w:b/>
          <w:sz w:val="21"/>
          <w:szCs w:val="21"/>
        </w:rPr>
        <w:t xml:space="preserve">Column </w:t>
      </w:r>
      <w:r>
        <w:rPr>
          <w:rFonts w:cs="Arial"/>
          <w:b/>
          <w:sz w:val="21"/>
          <w:szCs w:val="21"/>
        </w:rPr>
        <w:t>2</w:t>
      </w:r>
      <w:r w:rsidRPr="00333F49">
        <w:rPr>
          <w:rFonts w:cs="Arial"/>
          <w:b/>
          <w:sz w:val="21"/>
          <w:szCs w:val="21"/>
        </w:rPr>
        <w:sym w:font="Symbol" w:char="F02D"/>
      </w:r>
      <w:r w:rsidRPr="00333F49">
        <w:rPr>
          <w:rFonts w:cs="Arial"/>
          <w:b/>
          <w:sz w:val="21"/>
          <w:szCs w:val="21"/>
        </w:rPr>
        <w:t xml:space="preserve"> Planned menu items:</w:t>
      </w:r>
      <w:r w:rsidRPr="00333F49">
        <w:rPr>
          <w:rFonts w:cs="Arial"/>
          <w:sz w:val="21"/>
          <w:szCs w:val="21"/>
        </w:rPr>
        <w:t xml:space="preserve"> </w:t>
      </w:r>
      <w:bookmarkStart w:id="19" w:name="_Hlk175553124"/>
      <w:bookmarkStart w:id="20" w:name="_Hlk175723995"/>
      <w:bookmarkEnd w:id="18"/>
      <w:r w:rsidRPr="00333F49">
        <w:rPr>
          <w:rFonts w:cs="Arial"/>
          <w:i/>
          <w:sz w:val="21"/>
          <w:szCs w:val="21"/>
        </w:rPr>
        <w:t xml:space="preserve">Complete this section </w:t>
      </w:r>
      <w:r w:rsidRPr="00333F49">
        <w:rPr>
          <w:rFonts w:cs="Arial"/>
          <w:bCs/>
          <w:i/>
          <w:sz w:val="21"/>
          <w:szCs w:val="21"/>
        </w:rPr>
        <w:t>before</w:t>
      </w:r>
      <w:r w:rsidRPr="00333F49">
        <w:rPr>
          <w:rFonts w:cs="Arial"/>
          <w:i/>
          <w:sz w:val="21"/>
          <w:szCs w:val="21"/>
        </w:rPr>
        <w:t xml:space="preserve"> the meal service</w:t>
      </w:r>
      <w:r w:rsidRPr="00333F49">
        <w:rPr>
          <w:rFonts w:cs="Arial"/>
          <w:sz w:val="21"/>
          <w:szCs w:val="21"/>
        </w:rPr>
        <w:t xml:space="preserve">. </w:t>
      </w:r>
      <w:bookmarkEnd w:id="19"/>
      <w:r w:rsidRPr="00333F49">
        <w:rPr>
          <w:rFonts w:cs="Arial"/>
          <w:sz w:val="21"/>
          <w:szCs w:val="21"/>
        </w:rPr>
        <w:t xml:space="preserve">List all planned menu items. Include the </w:t>
      </w:r>
      <w:r w:rsidRPr="00333F49">
        <w:rPr>
          <w:rFonts w:cs="Arial"/>
          <w:bCs/>
          <w:sz w:val="21"/>
          <w:szCs w:val="21"/>
          <w:lang w:val="en"/>
        </w:rPr>
        <w:t xml:space="preserve">specific type and amount of </w:t>
      </w:r>
      <w:r w:rsidRPr="00333F49">
        <w:rPr>
          <w:rFonts w:cs="Arial"/>
          <w:sz w:val="21"/>
          <w:szCs w:val="21"/>
        </w:rPr>
        <w:t xml:space="preserve">all meal choices, milk, leftovers, substitutions, and all </w:t>
      </w:r>
      <w:r w:rsidR="00DD23C1">
        <w:rPr>
          <w:rFonts w:cs="Arial"/>
          <w:sz w:val="21"/>
          <w:szCs w:val="21"/>
        </w:rPr>
        <w:t>noncreditable foods like condiments</w:t>
      </w:r>
      <w:r w:rsidRPr="00333F49">
        <w:rPr>
          <w:rFonts w:cs="Arial"/>
          <w:sz w:val="21"/>
          <w:szCs w:val="21"/>
        </w:rPr>
        <w:t xml:space="preserve"> (</w:t>
      </w:r>
      <w:r w:rsidRPr="00333F49">
        <w:rPr>
          <w:rFonts w:cs="Arial"/>
          <w:snapToGrid w:val="0"/>
          <w:sz w:val="21"/>
          <w:szCs w:val="21"/>
        </w:rPr>
        <w:t xml:space="preserve">refer to the CSDE’s resource, </w:t>
      </w:r>
      <w:bookmarkStart w:id="21" w:name="_Hlk176577335"/>
      <w:bookmarkEnd w:id="20"/>
      <w:r w:rsidRPr="00333F49">
        <w:rPr>
          <w:sz w:val="21"/>
          <w:szCs w:val="21"/>
        </w:rPr>
        <w:fldChar w:fldCharType="begin"/>
      </w:r>
      <w:r w:rsidRPr="00333F49">
        <w:rPr>
          <w:sz w:val="21"/>
          <w:szCs w:val="21"/>
        </w:rPr>
        <w:instrText>HYPERLINK "https://portal.ct.gov/-/media/sde/nutrition/cacfp/crediting/noncreditable_foods_adults_cacfp.pdf"</w:instrText>
      </w:r>
      <w:r w:rsidRPr="00333F49">
        <w:rPr>
          <w:sz w:val="21"/>
          <w:szCs w:val="21"/>
        </w:rPr>
      </w:r>
      <w:r w:rsidRPr="00333F49">
        <w:rPr>
          <w:sz w:val="21"/>
          <w:szCs w:val="21"/>
        </w:rPr>
        <w:fldChar w:fldCharType="separate"/>
      </w:r>
      <w:r w:rsidRPr="00333F49">
        <w:rPr>
          <w:rFonts w:cs="Arial"/>
          <w:bCs/>
          <w:i/>
          <w:color w:val="0000FF"/>
          <w:sz w:val="21"/>
          <w:szCs w:val="21"/>
        </w:rPr>
        <w:t>Noncreditable Foods for Adult Day Care Centers in the Child and Adult Care Food Program</w:t>
      </w:r>
      <w:r w:rsidRPr="00333F49">
        <w:rPr>
          <w:rFonts w:cs="Arial"/>
          <w:bCs/>
          <w:i/>
          <w:color w:val="0000FF"/>
          <w:sz w:val="21"/>
          <w:szCs w:val="21"/>
        </w:rPr>
        <w:fldChar w:fldCharType="end"/>
      </w:r>
      <w:r w:rsidRPr="00333F49">
        <w:rPr>
          <w:rFonts w:cs="Arial"/>
          <w:bCs/>
          <w:iCs/>
          <w:sz w:val="21"/>
          <w:szCs w:val="21"/>
        </w:rPr>
        <w:t>)</w:t>
      </w:r>
      <w:r w:rsidRPr="00333F49">
        <w:rPr>
          <w:rFonts w:cs="Arial"/>
          <w:bCs/>
          <w:i/>
          <w:sz w:val="21"/>
          <w:szCs w:val="21"/>
        </w:rPr>
        <w:t>.</w:t>
      </w:r>
      <w:bookmarkEnd w:id="21"/>
      <w:r>
        <w:rPr>
          <w:rFonts w:cs="Arial"/>
          <w:bCs/>
          <w:i/>
          <w:sz w:val="21"/>
          <w:szCs w:val="21"/>
        </w:rPr>
        <w:t xml:space="preserve"> </w:t>
      </w:r>
      <w:r w:rsidRPr="004C1549">
        <w:rPr>
          <w:rFonts w:cs="Arial"/>
          <w:bCs/>
          <w:iCs/>
          <w:sz w:val="21"/>
          <w:szCs w:val="21"/>
        </w:rPr>
        <w:t>Insert additional rows if needed.</w:t>
      </w:r>
    </w:p>
    <w:p w14:paraId="05C76E54" w14:textId="057F434B" w:rsidR="00A23CEF" w:rsidRPr="00DD23C1" w:rsidRDefault="00A23CEF" w:rsidP="00A23CEF">
      <w:pPr>
        <w:pStyle w:val="StyleBodyTextIndent2Before12ptAfter0ptLinespaci"/>
        <w:ind w:left="0"/>
        <w:rPr>
          <w:rFonts w:cs="Arial"/>
          <w:sz w:val="21"/>
          <w:szCs w:val="21"/>
        </w:rPr>
      </w:pPr>
      <w:r w:rsidRPr="00333F49">
        <w:rPr>
          <w:rFonts w:cs="Arial"/>
          <w:b/>
          <w:sz w:val="21"/>
          <w:szCs w:val="21"/>
        </w:rPr>
        <w:t xml:space="preserve">Column </w:t>
      </w:r>
      <w:r>
        <w:rPr>
          <w:rFonts w:cs="Arial"/>
          <w:b/>
          <w:sz w:val="21"/>
          <w:szCs w:val="21"/>
        </w:rPr>
        <w:t>3</w:t>
      </w:r>
      <w:r w:rsidRPr="00333F49">
        <w:rPr>
          <w:rFonts w:cs="Arial"/>
          <w:b/>
          <w:sz w:val="21"/>
          <w:szCs w:val="21"/>
        </w:rPr>
        <w:t xml:space="preserve"> </w:t>
      </w:r>
      <w:r w:rsidRPr="00333F49">
        <w:rPr>
          <w:rFonts w:cs="Arial"/>
          <w:b/>
          <w:sz w:val="21"/>
          <w:szCs w:val="21"/>
        </w:rPr>
        <w:sym w:font="Symbol" w:char="F02D"/>
      </w:r>
      <w:r w:rsidRPr="00333F49">
        <w:rPr>
          <w:rFonts w:cs="Arial"/>
          <w:b/>
          <w:sz w:val="21"/>
          <w:szCs w:val="21"/>
        </w:rPr>
        <w:t xml:space="preserve"> </w:t>
      </w:r>
      <w:bookmarkStart w:id="22" w:name="_Hlk175724002"/>
      <w:r w:rsidRPr="00333F49">
        <w:rPr>
          <w:rFonts w:cs="Arial"/>
          <w:b/>
          <w:sz w:val="21"/>
          <w:szCs w:val="21"/>
        </w:rPr>
        <w:t xml:space="preserve">Recipe name and number or food product name and code: </w:t>
      </w:r>
      <w:r w:rsidRPr="00333F49">
        <w:rPr>
          <w:rFonts w:cs="Arial"/>
          <w:i/>
          <w:sz w:val="21"/>
          <w:szCs w:val="21"/>
        </w:rPr>
        <w:t xml:space="preserve">Complete this section </w:t>
      </w:r>
      <w:r w:rsidRPr="00333F49">
        <w:rPr>
          <w:rFonts w:cs="Arial"/>
          <w:bCs/>
          <w:i/>
          <w:sz w:val="21"/>
          <w:szCs w:val="21"/>
        </w:rPr>
        <w:t>before</w:t>
      </w:r>
      <w:r w:rsidRPr="00333F49">
        <w:rPr>
          <w:rFonts w:cs="Arial"/>
          <w:i/>
          <w:sz w:val="21"/>
          <w:szCs w:val="21"/>
        </w:rPr>
        <w:t xml:space="preserve"> the meal service</w:t>
      </w:r>
      <w:r w:rsidRPr="00333F49">
        <w:rPr>
          <w:rFonts w:cs="Arial"/>
          <w:sz w:val="21"/>
          <w:szCs w:val="21"/>
        </w:rPr>
        <w:t xml:space="preserve">. </w:t>
      </w:r>
      <w:bookmarkStart w:id="23" w:name="_Hlk175727464"/>
      <w:r w:rsidRPr="00333F49">
        <w:rPr>
          <w:rFonts w:cs="Arial"/>
          <w:sz w:val="21"/>
          <w:szCs w:val="21"/>
        </w:rPr>
        <w:t>Indicate the name and number of the recipe for all foods made from scratch. Indicate the product name and code for all commercial products.</w:t>
      </w:r>
      <w:bookmarkStart w:id="24" w:name="_Hlk175492564"/>
      <w:bookmarkEnd w:id="9"/>
      <w:bookmarkEnd w:id="22"/>
      <w:bookmarkEnd w:id="23"/>
      <w:r>
        <w:rPr>
          <w:rFonts w:cs="Arial"/>
          <w:sz w:val="21"/>
          <w:szCs w:val="21"/>
        </w:rPr>
        <w:br w:type="column"/>
      </w:r>
      <w:r w:rsidRPr="00333F49">
        <w:rPr>
          <w:rFonts w:cs="Arial"/>
          <w:b/>
          <w:sz w:val="21"/>
          <w:szCs w:val="21"/>
        </w:rPr>
        <w:t xml:space="preserve">Column </w:t>
      </w:r>
      <w:r>
        <w:rPr>
          <w:rFonts w:cs="Arial"/>
          <w:b/>
          <w:sz w:val="21"/>
          <w:szCs w:val="21"/>
        </w:rPr>
        <w:t>4</w:t>
      </w:r>
      <w:r w:rsidRPr="00333F49">
        <w:rPr>
          <w:rFonts w:cs="Arial"/>
          <w:b/>
          <w:sz w:val="21"/>
          <w:szCs w:val="21"/>
        </w:rPr>
        <w:t xml:space="preserve"> </w:t>
      </w:r>
      <w:r w:rsidRPr="00333F49">
        <w:rPr>
          <w:rFonts w:cs="Arial"/>
          <w:b/>
          <w:sz w:val="21"/>
          <w:szCs w:val="21"/>
        </w:rPr>
        <w:sym w:font="Symbol" w:char="F02D"/>
      </w:r>
      <w:r w:rsidRPr="00333F49">
        <w:rPr>
          <w:rFonts w:cs="Arial"/>
          <w:b/>
          <w:sz w:val="21"/>
          <w:szCs w:val="21"/>
        </w:rPr>
        <w:t xml:space="preserve"> </w:t>
      </w:r>
      <w:bookmarkStart w:id="25" w:name="_Hlk179264399"/>
      <w:bookmarkStart w:id="26" w:name="_Hlk179278561"/>
      <w:bookmarkStart w:id="27" w:name="_Hlk179278549"/>
      <w:bookmarkStart w:id="28" w:name="_Hlk175734074"/>
      <w:bookmarkEnd w:id="24"/>
      <w:r w:rsidRPr="006467DD">
        <w:rPr>
          <w:rFonts w:cs="Arial"/>
          <w:b/>
          <w:sz w:val="21"/>
          <w:szCs w:val="21"/>
        </w:rPr>
        <w:t>Planned portion size and number of servings:</w:t>
      </w:r>
      <w:r w:rsidRPr="006467DD">
        <w:rPr>
          <w:rFonts w:cs="Arial"/>
          <w:i/>
          <w:sz w:val="21"/>
          <w:szCs w:val="21"/>
        </w:rPr>
        <w:t xml:space="preserve"> </w:t>
      </w:r>
      <w:bookmarkStart w:id="29" w:name="_Hlk175724048"/>
      <w:r w:rsidRPr="00293104">
        <w:rPr>
          <w:rFonts w:cs="Arial"/>
          <w:i/>
          <w:sz w:val="21"/>
          <w:szCs w:val="21"/>
        </w:rPr>
        <w:t xml:space="preserve">Complete this section </w:t>
      </w:r>
      <w:r w:rsidRPr="00293104">
        <w:rPr>
          <w:rFonts w:cs="Arial"/>
          <w:bCs/>
          <w:i/>
          <w:sz w:val="21"/>
          <w:szCs w:val="21"/>
        </w:rPr>
        <w:t>before</w:t>
      </w:r>
      <w:r w:rsidRPr="00293104">
        <w:rPr>
          <w:rFonts w:cs="Arial"/>
          <w:i/>
          <w:sz w:val="21"/>
          <w:szCs w:val="21"/>
        </w:rPr>
        <w:t xml:space="preserve"> the meal service</w:t>
      </w:r>
      <w:r w:rsidRPr="00293104">
        <w:rPr>
          <w:rFonts w:cs="Arial"/>
          <w:sz w:val="21"/>
          <w:szCs w:val="21"/>
        </w:rPr>
        <w:t xml:space="preserve">. </w:t>
      </w:r>
      <w:bookmarkEnd w:id="29"/>
      <w:r w:rsidR="00DD23C1">
        <w:rPr>
          <w:rFonts w:cs="Arial"/>
          <w:sz w:val="21"/>
          <w:szCs w:val="21"/>
        </w:rPr>
        <w:t>I</w:t>
      </w:r>
      <w:r w:rsidRPr="00293104">
        <w:rPr>
          <w:rFonts w:cs="Arial"/>
          <w:sz w:val="21"/>
          <w:szCs w:val="21"/>
        </w:rPr>
        <w:t xml:space="preserve">ndicate the planned portion size </w:t>
      </w:r>
      <w:r>
        <w:rPr>
          <w:rFonts w:cs="Arial"/>
          <w:sz w:val="21"/>
          <w:szCs w:val="21"/>
        </w:rPr>
        <w:t xml:space="preserve">of each </w:t>
      </w:r>
      <w:r w:rsidRPr="00293104">
        <w:rPr>
          <w:rFonts w:cs="Arial"/>
          <w:sz w:val="21"/>
          <w:szCs w:val="21"/>
        </w:rPr>
        <w:t>menu item, with the specific unit of measure (e.g., scoop number, measuring cup amount, each, and ladle or spoodle size) and the planned number of servings. This is the total number of servings planned for all meals</w:t>
      </w:r>
      <w:r>
        <w:rPr>
          <w:rFonts w:cs="Arial"/>
          <w:sz w:val="21"/>
          <w:szCs w:val="21"/>
        </w:rPr>
        <w:t>/snacks (</w:t>
      </w:r>
      <w:r w:rsidRPr="00293104">
        <w:rPr>
          <w:rFonts w:cs="Arial"/>
          <w:sz w:val="21"/>
          <w:szCs w:val="21"/>
        </w:rPr>
        <w:t>reimbursable and if applicable, nonreimbursable</w:t>
      </w:r>
      <w:r>
        <w:rPr>
          <w:rFonts w:cs="Arial"/>
          <w:sz w:val="21"/>
          <w:szCs w:val="21"/>
        </w:rPr>
        <w:t>)</w:t>
      </w:r>
      <w:r w:rsidRPr="00293104">
        <w:rPr>
          <w:rFonts w:cs="Arial"/>
          <w:sz w:val="21"/>
          <w:szCs w:val="21"/>
        </w:rPr>
        <w:t xml:space="preserve">. Use </w:t>
      </w:r>
      <w:r w:rsidRPr="00293104">
        <w:rPr>
          <w:rFonts w:cs="Arial"/>
          <w:color w:val="000000"/>
          <w:sz w:val="21"/>
          <w:szCs w:val="21"/>
        </w:rPr>
        <w:t xml:space="preserve">standard abbreviations (e.g., lb = pound, oz = ounces, gal = gallon, qt = quart, </w:t>
      </w:r>
      <w:r w:rsidRPr="00293104">
        <w:rPr>
          <w:rFonts w:cs="Arial"/>
          <w:sz w:val="21"/>
          <w:szCs w:val="21"/>
        </w:rPr>
        <w:t xml:space="preserve">c = cup, </w:t>
      </w:r>
      <w:r w:rsidRPr="00293104">
        <w:rPr>
          <w:rFonts w:cs="Arial"/>
          <w:color w:val="000000"/>
          <w:sz w:val="21"/>
          <w:szCs w:val="21"/>
        </w:rPr>
        <w:t xml:space="preserve">Tbsp = tablespoon, and tsp = teaspoon) and </w:t>
      </w:r>
      <w:r w:rsidRPr="00293104">
        <w:rPr>
          <w:rFonts w:cs="Arial"/>
          <w:sz w:val="21"/>
          <w:szCs w:val="21"/>
        </w:rPr>
        <w:t xml:space="preserve">express measurements in </w:t>
      </w:r>
      <w:r w:rsidRPr="00293104">
        <w:rPr>
          <w:rFonts w:cs="Arial"/>
          <w:color w:val="000000"/>
          <w:sz w:val="21"/>
          <w:szCs w:val="21"/>
        </w:rPr>
        <w:t>fraction</w:t>
      </w:r>
      <w:r w:rsidRPr="00293104">
        <w:rPr>
          <w:rFonts w:cs="Arial"/>
          <w:sz w:val="21"/>
          <w:szCs w:val="21"/>
        </w:rPr>
        <w:t>s, when applicable (e.g., ¼, ½, and ¾).</w:t>
      </w:r>
      <w:r w:rsidR="00DD23C1">
        <w:rPr>
          <w:rFonts w:cs="Arial"/>
          <w:sz w:val="21"/>
          <w:szCs w:val="21"/>
        </w:rPr>
        <w:t xml:space="preserve"> </w:t>
      </w:r>
      <w:r>
        <w:rPr>
          <w:rFonts w:cs="Arial"/>
          <w:bCs/>
          <w:iCs/>
          <w:sz w:val="21"/>
          <w:szCs w:val="21"/>
        </w:rPr>
        <w:t>L</w:t>
      </w:r>
      <w:r w:rsidRPr="003442E1">
        <w:rPr>
          <w:rFonts w:cs="Arial"/>
          <w:color w:val="000000"/>
          <w:sz w:val="21"/>
          <w:szCs w:val="21"/>
        </w:rPr>
        <w:t xml:space="preserve">ist each menu item’s meal component contribution in oz eq for </w:t>
      </w:r>
      <w:r>
        <w:rPr>
          <w:rFonts w:cs="Arial"/>
          <w:color w:val="000000"/>
          <w:sz w:val="21"/>
          <w:szCs w:val="21"/>
        </w:rPr>
        <w:t>meats/meat alternates (</w:t>
      </w:r>
      <w:r w:rsidRPr="003442E1">
        <w:rPr>
          <w:rFonts w:cs="Arial"/>
          <w:color w:val="000000"/>
          <w:sz w:val="21"/>
          <w:szCs w:val="21"/>
        </w:rPr>
        <w:t>MMA</w:t>
      </w:r>
      <w:r>
        <w:rPr>
          <w:rFonts w:cs="Arial"/>
          <w:color w:val="000000"/>
          <w:sz w:val="21"/>
          <w:szCs w:val="21"/>
        </w:rPr>
        <w:t>)</w:t>
      </w:r>
      <w:r w:rsidRPr="003442E1">
        <w:rPr>
          <w:rFonts w:cs="Arial"/>
          <w:color w:val="000000"/>
          <w:sz w:val="21"/>
          <w:szCs w:val="21"/>
        </w:rPr>
        <w:t xml:space="preserve"> and grains, and volume (cups) for fruits, vegetables, and</w:t>
      </w:r>
      <w:bookmarkEnd w:id="25"/>
      <w:r>
        <w:rPr>
          <w:rFonts w:cs="Arial"/>
          <w:color w:val="000000"/>
          <w:sz w:val="21"/>
          <w:szCs w:val="21"/>
        </w:rPr>
        <w:t xml:space="preserve"> </w:t>
      </w:r>
      <w:bookmarkEnd w:id="26"/>
      <w:r w:rsidRPr="00333F49">
        <w:rPr>
          <w:rFonts w:cs="Arial"/>
          <w:color w:val="000000"/>
          <w:sz w:val="21"/>
          <w:szCs w:val="21"/>
        </w:rPr>
        <w:t>milk.</w:t>
      </w:r>
      <w:bookmarkEnd w:id="27"/>
    </w:p>
    <w:bookmarkEnd w:id="28"/>
    <w:p w14:paraId="38C98911" w14:textId="4EE03952" w:rsidR="004C1549" w:rsidRDefault="00A23CEF" w:rsidP="00A23CEF">
      <w:pPr>
        <w:pStyle w:val="StyleBodyTextIndent2Before12ptAfter0ptLinespaci"/>
        <w:numPr>
          <w:ilvl w:val="0"/>
          <w:numId w:val="4"/>
        </w:numPr>
        <w:rPr>
          <w:rFonts w:cs="Arial"/>
          <w:color w:val="0A0A0A"/>
          <w:sz w:val="21"/>
          <w:szCs w:val="21"/>
          <w:shd w:val="clear" w:color="auto" w:fill="FEFEFE"/>
        </w:rPr>
      </w:pPr>
      <w:r w:rsidRPr="007777E5">
        <w:rPr>
          <w:rFonts w:cs="Arial"/>
          <w:b/>
          <w:bCs/>
          <w:sz w:val="21"/>
          <w:szCs w:val="21"/>
        </w:rPr>
        <w:t xml:space="preserve">MMA (oz eq): </w:t>
      </w:r>
      <w:bookmarkStart w:id="30" w:name="_Hlk175725902"/>
      <w:bookmarkStart w:id="31" w:name="_Hlk175663021"/>
      <w:r w:rsidRPr="007777E5">
        <w:rPr>
          <w:rFonts w:cs="Arial"/>
          <w:sz w:val="21"/>
          <w:szCs w:val="21"/>
        </w:rPr>
        <w:t>Indicate the</w:t>
      </w:r>
      <w:r w:rsidRPr="007777E5">
        <w:rPr>
          <w:rFonts w:cs="Arial"/>
          <w:b/>
          <w:bCs/>
          <w:sz w:val="21"/>
          <w:szCs w:val="21"/>
        </w:rPr>
        <w:t xml:space="preserve"> </w:t>
      </w:r>
      <w:r w:rsidRPr="007777E5">
        <w:rPr>
          <w:rFonts w:cs="Arial"/>
          <w:sz w:val="21"/>
          <w:szCs w:val="21"/>
        </w:rPr>
        <w:t xml:space="preserve">correct quantity for each type of MMA. List commercial processed products like pizza and chicken nuggets in oz eq, based on their </w:t>
      </w:r>
      <w:bookmarkStart w:id="32" w:name="_Hlk176577368"/>
      <w:r w:rsidRPr="007777E5">
        <w:rPr>
          <w:rFonts w:cs="Arial"/>
          <w:bCs/>
          <w:sz w:val="21"/>
          <w:szCs w:val="21"/>
        </w:rPr>
        <w:t>Child Nutrition (</w:t>
      </w:r>
      <w:r w:rsidRPr="007777E5">
        <w:rPr>
          <w:rFonts w:cs="Arial"/>
          <w:sz w:val="21"/>
          <w:szCs w:val="21"/>
        </w:rPr>
        <w:t xml:space="preserve">CN) </w:t>
      </w:r>
      <w:r w:rsidRPr="007777E5">
        <w:rPr>
          <w:rFonts w:cs="Arial"/>
          <w:bCs/>
          <w:sz w:val="21"/>
          <w:szCs w:val="21"/>
        </w:rPr>
        <w:t>label or product formulation statement (</w:t>
      </w:r>
      <w:r w:rsidRPr="007777E5">
        <w:rPr>
          <w:rFonts w:cs="Arial"/>
          <w:sz w:val="21"/>
          <w:szCs w:val="21"/>
        </w:rPr>
        <w:t>PFS) (refer to the “</w:t>
      </w:r>
      <w:hyperlink r:id="rId13" w:anchor="CommercialProducts" w:history="1">
        <w:r w:rsidRPr="007777E5">
          <w:rPr>
            <w:rFonts w:cs="Arial"/>
            <w:color w:val="0000FF"/>
            <w:sz w:val="21"/>
            <w:szCs w:val="21"/>
          </w:rPr>
          <w:t>Crediting Commercial Processed Products</w:t>
        </w:r>
      </w:hyperlink>
      <w:r w:rsidRPr="007777E5">
        <w:rPr>
          <w:rFonts w:cs="Arial"/>
          <w:sz w:val="21"/>
          <w:szCs w:val="21"/>
        </w:rPr>
        <w:t xml:space="preserve">” section of the </w:t>
      </w:r>
      <w:r w:rsidRPr="007777E5">
        <w:rPr>
          <w:rFonts w:cs="Arial"/>
          <w:color w:val="0A0A0A"/>
          <w:sz w:val="21"/>
          <w:szCs w:val="21"/>
        </w:rPr>
        <w:t xml:space="preserve">CSDE’s </w:t>
      </w:r>
      <w:r w:rsidRPr="007777E5">
        <w:rPr>
          <w:rFonts w:cs="Arial"/>
          <w:color w:val="000000"/>
          <w:sz w:val="21"/>
          <w:szCs w:val="21"/>
        </w:rPr>
        <w:t>Crediting Foods in CACFP Adult Day Care Centers webpage</w:t>
      </w:r>
      <w:r w:rsidRPr="007777E5">
        <w:rPr>
          <w:rFonts w:cs="Arial"/>
          <w:color w:val="0A0A0A"/>
          <w:sz w:val="21"/>
          <w:szCs w:val="21"/>
        </w:rPr>
        <w:t xml:space="preserve">). </w:t>
      </w:r>
      <w:r w:rsidRPr="007777E5">
        <w:rPr>
          <w:rFonts w:cs="Arial"/>
          <w:sz w:val="21"/>
          <w:szCs w:val="21"/>
        </w:rPr>
        <w:t xml:space="preserve">List </w:t>
      </w:r>
      <w:r w:rsidRPr="007777E5">
        <w:rPr>
          <w:rFonts w:cs="Arial"/>
          <w:color w:val="000000"/>
          <w:sz w:val="21"/>
          <w:szCs w:val="21"/>
          <w:shd w:val="clear" w:color="auto" w:fill="FFFFFF"/>
          <w:lang w:bidi="x-none"/>
        </w:rPr>
        <w:t xml:space="preserve">lean meat, poultry, and fish, natural and processed cheese, and nuts and seeds in ounces </w:t>
      </w:r>
      <w:r w:rsidRPr="007777E5">
        <w:rPr>
          <w:rFonts w:cs="Arial"/>
          <w:sz w:val="21"/>
          <w:szCs w:val="21"/>
        </w:rPr>
        <w:t>(1 ounce = 1 oz eq</w:t>
      </w:r>
      <w:r w:rsidRPr="007777E5">
        <w:rPr>
          <w:rFonts w:cs="Arial"/>
          <w:color w:val="000000"/>
          <w:sz w:val="21"/>
          <w:szCs w:val="21"/>
          <w:shd w:val="clear" w:color="auto" w:fill="FFFFFF"/>
          <w:lang w:bidi="x-none"/>
        </w:rPr>
        <w:t>); eggs by each (½ large egg = 1 oz eq); nut and seed</w:t>
      </w:r>
      <w:r w:rsidRPr="007777E5">
        <w:rPr>
          <w:rFonts w:cs="Arial"/>
          <w:sz w:val="21"/>
          <w:szCs w:val="21"/>
        </w:rPr>
        <w:t xml:space="preserve"> butters in tablespoons (2 tablespoons = 1 oz eq); beans, peas, and lentils, and cottage cheese in cups (¼ cup = 1 oz eq); and yogurt by volume or weight (½ cup or 4 ounces = 1 oz eq). For more information, refer to the CSDE’s </w:t>
      </w:r>
      <w:bookmarkEnd w:id="30"/>
      <w:bookmarkEnd w:id="31"/>
      <w:bookmarkEnd w:id="32"/>
      <w:r w:rsidRPr="007777E5">
        <w:fldChar w:fldCharType="begin"/>
      </w:r>
      <w:r w:rsidRPr="007777E5">
        <w:rPr>
          <w:sz w:val="21"/>
          <w:szCs w:val="21"/>
        </w:rPr>
        <w:instrText>HYPERLINK "https://portal.ct.gov/-/media/sde/nutrition/cacfp/mealpattern/guide_cacfp_meal_patterns_adults.pdf"</w:instrText>
      </w:r>
      <w:r w:rsidRPr="007777E5">
        <w:fldChar w:fldCharType="separate"/>
      </w:r>
      <w:r w:rsidRPr="007777E5">
        <w:rPr>
          <w:rStyle w:val="Hyperlink"/>
          <w:rFonts w:cs="Arial"/>
          <w:bCs/>
          <w:i/>
          <w:sz w:val="21"/>
          <w:szCs w:val="21"/>
          <w:shd w:val="clear" w:color="auto" w:fill="FEFEFE"/>
        </w:rPr>
        <w:t>Guide to the Meeting the CACFP Adult Meal Patterns</w:t>
      </w:r>
      <w:r w:rsidRPr="007777E5">
        <w:rPr>
          <w:rStyle w:val="Hyperlink"/>
          <w:rFonts w:cs="Arial"/>
          <w:bCs/>
          <w:i/>
          <w:sz w:val="21"/>
          <w:szCs w:val="21"/>
          <w:shd w:val="clear" w:color="auto" w:fill="FEFEFE"/>
        </w:rPr>
        <w:fldChar w:fldCharType="end"/>
      </w:r>
      <w:r w:rsidR="004C1549">
        <w:rPr>
          <w:rFonts w:cs="Arial"/>
          <w:color w:val="0A0A0A"/>
          <w:sz w:val="21"/>
          <w:szCs w:val="21"/>
          <w:shd w:val="clear" w:color="auto" w:fill="FEFEFE"/>
        </w:rPr>
        <w:br w:type="page"/>
      </w:r>
    </w:p>
    <w:bookmarkEnd w:id="10"/>
    <w:p w14:paraId="03C49F00" w14:textId="77777777" w:rsidR="00A23CEF" w:rsidRPr="003B41E9" w:rsidRDefault="00A23CEF" w:rsidP="00A23CEF">
      <w:pPr>
        <w:pStyle w:val="StyleBodyTextIndent2Before12ptAfter0ptLinespaci"/>
        <w:numPr>
          <w:ilvl w:val="0"/>
          <w:numId w:val="4"/>
        </w:numPr>
        <w:rPr>
          <w:rFonts w:cs="Arial"/>
          <w:sz w:val="21"/>
          <w:szCs w:val="21"/>
        </w:rPr>
      </w:pPr>
      <w:r w:rsidRPr="003B41E9">
        <w:rPr>
          <w:rFonts w:cs="Arial"/>
          <w:b/>
          <w:bCs/>
          <w:sz w:val="21"/>
          <w:szCs w:val="21"/>
        </w:rPr>
        <w:lastRenderedPageBreak/>
        <w:t>Grains (oz eq):</w:t>
      </w:r>
      <w:r w:rsidRPr="003B41E9">
        <w:rPr>
          <w:rFonts w:cs="Arial"/>
          <w:sz w:val="21"/>
          <w:szCs w:val="21"/>
        </w:rPr>
        <w:t xml:space="preserve"> </w:t>
      </w:r>
      <w:bookmarkStart w:id="33" w:name="_Hlk175736756"/>
      <w:bookmarkStart w:id="34" w:name="_Hlk176577379"/>
      <w:bookmarkStart w:id="35" w:name="_Hlk179264100"/>
      <w:r w:rsidRPr="003B41E9">
        <w:rPr>
          <w:rFonts w:cs="Arial"/>
          <w:sz w:val="21"/>
          <w:szCs w:val="21"/>
        </w:rPr>
        <w:t>Indicate the</w:t>
      </w:r>
      <w:r w:rsidRPr="003B41E9">
        <w:rPr>
          <w:rFonts w:cs="Arial"/>
          <w:b/>
          <w:bCs/>
          <w:sz w:val="21"/>
          <w:szCs w:val="21"/>
        </w:rPr>
        <w:t xml:space="preserve"> </w:t>
      </w:r>
      <w:r w:rsidRPr="003B41E9">
        <w:rPr>
          <w:rFonts w:cs="Arial"/>
          <w:sz w:val="21"/>
          <w:szCs w:val="21"/>
        </w:rPr>
        <w:t xml:space="preserve">correct quantity for each type of grain. List groups A-E (baked goods like breads, rolls, muffins, crackers, and pancakes) by weight (ounces) and groups H-I (e.g., cooked cereal grains like rice, pasta, and quinoa) by volume (cups), based on the required quantity for 1 oz eq (refer to the CSDE’s </w:t>
      </w:r>
      <w:hyperlink r:id="rId14" w:history="1">
        <w:r w:rsidRPr="003B41E9">
          <w:rPr>
            <w:rFonts w:cs="Arial"/>
            <w:i/>
            <w:color w:val="0000FF"/>
            <w:sz w:val="21"/>
            <w:szCs w:val="21"/>
          </w:rPr>
          <w:t>Grain Ounce Equivalents for the Child and Adult Care Food Program</w:t>
        </w:r>
      </w:hyperlink>
      <w:r w:rsidRPr="003B41E9">
        <w:rPr>
          <w:rFonts w:cs="Arial"/>
          <w:iCs/>
          <w:sz w:val="21"/>
          <w:szCs w:val="21"/>
        </w:rPr>
        <w:t>)</w:t>
      </w:r>
      <w:r w:rsidRPr="003B41E9">
        <w:rPr>
          <w:rFonts w:cs="Arial"/>
          <w:i/>
          <w:sz w:val="21"/>
          <w:szCs w:val="21"/>
        </w:rPr>
        <w:t xml:space="preserve"> </w:t>
      </w:r>
      <w:r w:rsidRPr="003B41E9">
        <w:rPr>
          <w:rFonts w:cs="Arial"/>
          <w:sz w:val="21"/>
          <w:szCs w:val="21"/>
        </w:rPr>
        <w:t xml:space="preserve">or the minimum creditable grains per serving (refer to the CSDE’s resource, </w:t>
      </w:r>
      <w:hyperlink r:id="rId15" w:history="1">
        <w:r w:rsidRPr="003B41E9">
          <w:rPr>
            <w:rFonts w:cs="Arial"/>
            <w:i/>
            <w:color w:val="0000FF"/>
            <w:sz w:val="21"/>
            <w:szCs w:val="21"/>
          </w:rPr>
          <w:t>Calculation Methods for Grain Ounce Equivalents in the Child and Adult Care Food Program</w:t>
        </w:r>
      </w:hyperlink>
      <w:r w:rsidRPr="003B41E9">
        <w:rPr>
          <w:rFonts w:cs="Arial"/>
          <w:i/>
          <w:sz w:val="21"/>
          <w:szCs w:val="21"/>
        </w:rPr>
        <w:t xml:space="preserve">. </w:t>
      </w:r>
      <w:bookmarkStart w:id="36" w:name="_Hlk179175407"/>
      <w:bookmarkStart w:id="37" w:name="_Hlk175736343"/>
      <w:bookmarkStart w:id="38" w:name="_Hlk175646721"/>
      <w:r w:rsidRPr="003B41E9">
        <w:rPr>
          <w:rFonts w:cs="Arial"/>
          <w:sz w:val="21"/>
          <w:szCs w:val="21"/>
        </w:rPr>
        <w:t xml:space="preserve">If a commercial processed products has insufficient information to determine crediting, the oz eq must be based </w:t>
      </w:r>
      <w:bookmarkEnd w:id="36"/>
      <w:r w:rsidRPr="003B41E9">
        <w:rPr>
          <w:rFonts w:cs="Arial"/>
          <w:sz w:val="21"/>
          <w:szCs w:val="21"/>
        </w:rPr>
        <w:t xml:space="preserve">on the product’s PFS (refer to the CSDE’s </w:t>
      </w:r>
      <w:hyperlink r:id="rId16" w:history="1">
        <w:r w:rsidRPr="003B41E9">
          <w:rPr>
            <w:rStyle w:val="Hyperlink"/>
            <w:rFonts w:cs="Arial"/>
            <w:i/>
            <w:iCs/>
            <w:sz w:val="21"/>
            <w:szCs w:val="21"/>
          </w:rPr>
          <w:t>When Commercial Grain Products Require a Product Formulation Statement to Credit in the Child and Adult Care Food Program</w:t>
        </w:r>
      </w:hyperlink>
      <w:r w:rsidRPr="003B41E9">
        <w:rPr>
          <w:rStyle w:val="Hyperlink"/>
          <w:rFonts w:cs="Arial"/>
          <w:i/>
          <w:iCs/>
          <w:sz w:val="21"/>
          <w:szCs w:val="21"/>
        </w:rPr>
        <w:t>s</w:t>
      </w:r>
      <w:r w:rsidRPr="003B41E9">
        <w:rPr>
          <w:rFonts w:cs="Arial"/>
          <w:sz w:val="21"/>
          <w:szCs w:val="21"/>
        </w:rPr>
        <w:t xml:space="preserve">). </w:t>
      </w:r>
      <w:bookmarkEnd w:id="33"/>
      <w:bookmarkEnd w:id="34"/>
      <w:bookmarkEnd w:id="37"/>
      <w:bookmarkEnd w:id="38"/>
      <w:r w:rsidRPr="003B41E9">
        <w:rPr>
          <w:rFonts w:cs="Arial"/>
          <w:color w:val="000000"/>
          <w:sz w:val="21"/>
          <w:szCs w:val="21"/>
        </w:rPr>
        <w:t xml:space="preserve">Indicate </w:t>
      </w:r>
      <w:r w:rsidRPr="003B41E9">
        <w:rPr>
          <w:rFonts w:cs="Arial"/>
          <w:sz w:val="21"/>
          <w:szCs w:val="21"/>
        </w:rPr>
        <w:t xml:space="preserve">“WGR” next to </w:t>
      </w:r>
      <w:r w:rsidRPr="003B41E9">
        <w:rPr>
          <w:rFonts w:cs="Arial"/>
          <w:color w:val="000000"/>
          <w:sz w:val="21"/>
          <w:szCs w:val="21"/>
        </w:rPr>
        <w:t>whole grain-rich (WGR) menu items (</w:t>
      </w:r>
      <w:r w:rsidRPr="003B41E9">
        <w:rPr>
          <w:rFonts w:cs="Arial"/>
          <w:sz w:val="21"/>
          <w:szCs w:val="21"/>
        </w:rPr>
        <w:t>refer to the</w:t>
      </w:r>
      <w:r w:rsidRPr="003B41E9">
        <w:rPr>
          <w:sz w:val="21"/>
          <w:szCs w:val="21"/>
        </w:rPr>
        <w:t xml:space="preserve"> “</w:t>
      </w:r>
      <w:hyperlink r:id="rId17" w:anchor="WGR" w:history="1">
        <w:r w:rsidRPr="003B41E9">
          <w:rPr>
            <w:rStyle w:val="Hyperlink"/>
            <w:rFonts w:cs="Arial"/>
            <w:sz w:val="21"/>
            <w:szCs w:val="21"/>
          </w:rPr>
          <w:t>Whole Grain-rich Requirement</w:t>
        </w:r>
      </w:hyperlink>
      <w:r w:rsidRPr="003B41E9">
        <w:rPr>
          <w:rFonts w:cs="Arial"/>
          <w:color w:val="000000"/>
          <w:sz w:val="21"/>
          <w:szCs w:val="21"/>
        </w:rPr>
        <w:t xml:space="preserve">” section of the CSDE’s </w:t>
      </w:r>
      <w:r w:rsidRPr="003B41E9">
        <w:rPr>
          <w:rFonts w:cs="Arial"/>
          <w:sz w:val="21"/>
          <w:szCs w:val="21"/>
        </w:rPr>
        <w:t>Crediting Foods in CACFP Child Care Programs</w:t>
      </w:r>
      <w:r w:rsidRPr="003B41E9">
        <w:rPr>
          <w:rFonts w:cs="Arial"/>
          <w:color w:val="000000"/>
          <w:sz w:val="21"/>
          <w:szCs w:val="21"/>
        </w:rPr>
        <w:t xml:space="preserve"> webpage). </w:t>
      </w:r>
      <w:r w:rsidRPr="003B41E9">
        <w:rPr>
          <w:rFonts w:cs="Arial"/>
          <w:color w:val="000000"/>
          <w:sz w:val="21"/>
          <w:szCs w:val="21"/>
        </w:rPr>
        <w:br/>
      </w:r>
      <w:r w:rsidRPr="003B41E9">
        <w:rPr>
          <w:rFonts w:cs="Arial"/>
          <w:b/>
          <w:bCs/>
          <w:color w:val="000000"/>
          <w:sz w:val="21"/>
          <w:szCs w:val="21"/>
        </w:rPr>
        <w:t xml:space="preserve">Note: </w:t>
      </w:r>
      <w:r w:rsidRPr="003B41E9">
        <w:rPr>
          <w:rFonts w:cs="Arial"/>
          <w:color w:val="000000"/>
          <w:sz w:val="21"/>
          <w:szCs w:val="21"/>
        </w:rPr>
        <w:t>Grain-based desserts do not credit in the CACFP meal patterns for children.</w:t>
      </w:r>
      <w:bookmarkEnd w:id="35"/>
    </w:p>
    <w:p w14:paraId="29147C3F" w14:textId="77777777" w:rsidR="00A23CEF" w:rsidRPr="003B41E9" w:rsidRDefault="00A23CEF" w:rsidP="00A23CEF">
      <w:pPr>
        <w:pStyle w:val="StyleBodyTextIndent2Before12ptAfter0ptLinespaci"/>
        <w:numPr>
          <w:ilvl w:val="0"/>
          <w:numId w:val="4"/>
        </w:numPr>
        <w:rPr>
          <w:rFonts w:cs="Arial"/>
          <w:b/>
          <w:sz w:val="21"/>
          <w:szCs w:val="21"/>
        </w:rPr>
      </w:pPr>
      <w:r w:rsidRPr="003B41E9">
        <w:rPr>
          <w:rFonts w:cs="Arial"/>
          <w:b/>
          <w:bCs/>
          <w:color w:val="000000"/>
          <w:sz w:val="21"/>
          <w:szCs w:val="21"/>
        </w:rPr>
        <w:t xml:space="preserve">Vegetables (cups): </w:t>
      </w:r>
      <w:bookmarkStart w:id="39" w:name="_Hlk175727421"/>
      <w:r w:rsidRPr="003B41E9">
        <w:rPr>
          <w:rFonts w:cs="Arial"/>
          <w:color w:val="000000"/>
          <w:sz w:val="21"/>
          <w:szCs w:val="21"/>
        </w:rPr>
        <w:t xml:space="preserve">Include the form of the food, e.g., fresh, frozen, canned, or dried. </w:t>
      </w:r>
      <w:bookmarkEnd w:id="39"/>
      <w:r w:rsidRPr="003B41E9">
        <w:rPr>
          <w:rStyle w:val="Hyperlink"/>
          <w:rFonts w:cs="Arial"/>
          <w:color w:val="auto"/>
          <w:sz w:val="21"/>
          <w:szCs w:val="21"/>
        </w:rPr>
        <w:t>Include all vegetable juices.</w:t>
      </w:r>
    </w:p>
    <w:p w14:paraId="11EF4E0A" w14:textId="77777777" w:rsidR="00A23CEF" w:rsidRPr="003B41E9" w:rsidRDefault="00A23CEF" w:rsidP="00A23CEF">
      <w:pPr>
        <w:pStyle w:val="StyleBodyTextIndent2Before12ptAfter0ptLinespaci"/>
        <w:numPr>
          <w:ilvl w:val="0"/>
          <w:numId w:val="2"/>
        </w:numPr>
        <w:ind w:left="720"/>
        <w:rPr>
          <w:rFonts w:cs="Arial"/>
          <w:b/>
          <w:sz w:val="21"/>
          <w:szCs w:val="21"/>
        </w:rPr>
      </w:pPr>
      <w:r w:rsidRPr="003B41E9">
        <w:rPr>
          <w:rFonts w:cs="Arial"/>
          <w:b/>
          <w:bCs/>
          <w:color w:val="000000"/>
          <w:sz w:val="21"/>
          <w:szCs w:val="21"/>
        </w:rPr>
        <w:t xml:space="preserve">Fruits (cups): </w:t>
      </w:r>
      <w:bookmarkStart w:id="40" w:name="_Hlk176577397"/>
      <w:r w:rsidRPr="003B41E9">
        <w:rPr>
          <w:rFonts w:cs="Arial"/>
          <w:sz w:val="21"/>
          <w:szCs w:val="21"/>
        </w:rPr>
        <w:t xml:space="preserve">Include the form of the food (e.g., fresh, frozen, canned, or dried) and packing medium (e.g., canned in juice or light syrup, or frozen with added sugar). </w:t>
      </w:r>
      <w:bookmarkStart w:id="41" w:name="_Hlk175661520"/>
      <w:r w:rsidRPr="003B41E9">
        <w:rPr>
          <w:rStyle w:val="Hyperlink"/>
          <w:rFonts w:cs="Arial"/>
          <w:color w:val="auto"/>
          <w:sz w:val="21"/>
          <w:szCs w:val="21"/>
        </w:rPr>
        <w:t>Include all fruit juices.</w:t>
      </w:r>
      <w:bookmarkEnd w:id="40"/>
      <w:bookmarkEnd w:id="41"/>
    </w:p>
    <w:p w14:paraId="24917E3F" w14:textId="0DF37AB8" w:rsidR="00A23CEF" w:rsidRPr="003B41E9" w:rsidRDefault="00A23CEF" w:rsidP="00A23CEF">
      <w:pPr>
        <w:pStyle w:val="StyleBodyTextIndent2Before12ptAfter0ptLinespaci"/>
        <w:numPr>
          <w:ilvl w:val="0"/>
          <w:numId w:val="4"/>
        </w:numPr>
        <w:rPr>
          <w:rFonts w:cs="Arial"/>
          <w:bCs/>
          <w:sz w:val="21"/>
          <w:szCs w:val="21"/>
        </w:rPr>
      </w:pPr>
      <w:r w:rsidRPr="003B41E9">
        <w:rPr>
          <w:rFonts w:cs="Arial"/>
          <w:b/>
          <w:sz w:val="21"/>
          <w:szCs w:val="21"/>
        </w:rPr>
        <w:t>Milk (cups):</w:t>
      </w:r>
      <w:r w:rsidRPr="003B41E9">
        <w:rPr>
          <w:rFonts w:cs="Arial"/>
          <w:sz w:val="21"/>
          <w:szCs w:val="21"/>
        </w:rPr>
        <w:t xml:space="preserve"> </w:t>
      </w:r>
      <w:r w:rsidR="00DD23C1" w:rsidRPr="003B41E9">
        <w:rPr>
          <w:rFonts w:cs="Arial"/>
          <w:sz w:val="21"/>
          <w:szCs w:val="21"/>
        </w:rPr>
        <w:t>List the type of milk,</w:t>
      </w:r>
      <w:r w:rsidR="00DD23C1">
        <w:rPr>
          <w:rFonts w:cs="Arial"/>
          <w:sz w:val="21"/>
          <w:szCs w:val="21"/>
        </w:rPr>
        <w:t xml:space="preserve"> i.e.,</w:t>
      </w:r>
      <w:r w:rsidR="00DD23C1" w:rsidRPr="003B41E9">
        <w:rPr>
          <w:rFonts w:cs="Arial"/>
          <w:sz w:val="21"/>
          <w:szCs w:val="21"/>
        </w:rPr>
        <w:t xml:space="preserve"> unflavored or flavored low-fat (1%) or fat-free milk. </w:t>
      </w:r>
      <w:r w:rsidR="00DD23C1" w:rsidRPr="003B41E9">
        <w:rPr>
          <w:rFonts w:cs="Arial"/>
          <w:b/>
          <w:bCs/>
          <w:sz w:val="21"/>
          <w:szCs w:val="21"/>
        </w:rPr>
        <w:t xml:space="preserve">Note: </w:t>
      </w:r>
      <w:r w:rsidR="00DD23C1" w:rsidRPr="003B41E9">
        <w:rPr>
          <w:rFonts w:cs="Arial"/>
          <w:sz w:val="21"/>
          <w:szCs w:val="21"/>
        </w:rPr>
        <w:t xml:space="preserve">The USDA’s </w:t>
      </w:r>
      <w:hyperlink r:id="rId18" w:history="1">
        <w:r w:rsidR="00DD23C1" w:rsidRPr="003B41E9">
          <w:rPr>
            <w:rStyle w:val="Hyperlink"/>
            <w:rFonts w:cs="Arial"/>
            <w:sz w:val="21"/>
            <w:szCs w:val="21"/>
          </w:rPr>
          <w:t>CACFP best practices</w:t>
        </w:r>
      </w:hyperlink>
      <w:r w:rsidR="00DD23C1" w:rsidRPr="003B41E9">
        <w:rPr>
          <w:rFonts w:cs="Arial"/>
          <w:sz w:val="21"/>
          <w:szCs w:val="21"/>
        </w:rPr>
        <w:t xml:space="preserve"> recommend serving only unflavored milk.</w:t>
      </w:r>
    </w:p>
    <w:p w14:paraId="7CA4FB98" w14:textId="77777777" w:rsidR="00A23CEF" w:rsidRPr="003B41E9" w:rsidRDefault="00A23CEF" w:rsidP="00A23CEF">
      <w:pPr>
        <w:pStyle w:val="StyleBodyTextIndent2Before12ptAfter0ptLinespaci"/>
        <w:ind w:left="0"/>
        <w:rPr>
          <w:rFonts w:cs="Arial"/>
          <w:sz w:val="21"/>
          <w:szCs w:val="21"/>
        </w:rPr>
      </w:pPr>
      <w:bookmarkStart w:id="42" w:name="_Hlk175492570"/>
      <w:bookmarkStart w:id="43" w:name="_Hlk175661550"/>
      <w:r w:rsidRPr="003B41E9">
        <w:rPr>
          <w:rFonts w:cs="Arial"/>
          <w:b/>
          <w:sz w:val="21"/>
          <w:szCs w:val="21"/>
        </w:rPr>
        <w:t xml:space="preserve">Column 5 </w:t>
      </w:r>
      <w:r w:rsidRPr="003B41E9">
        <w:rPr>
          <w:rFonts w:cs="Arial"/>
          <w:b/>
          <w:sz w:val="21"/>
          <w:szCs w:val="21"/>
        </w:rPr>
        <w:sym w:font="Symbol" w:char="F02D"/>
      </w:r>
      <w:r w:rsidRPr="003B41E9">
        <w:rPr>
          <w:rFonts w:cs="Arial"/>
          <w:b/>
          <w:sz w:val="21"/>
          <w:szCs w:val="21"/>
        </w:rPr>
        <w:t xml:space="preserve"> </w:t>
      </w:r>
      <w:bookmarkStart w:id="44" w:name="_Hlk179264684"/>
      <w:bookmarkEnd w:id="42"/>
      <w:r w:rsidRPr="003B41E9">
        <w:rPr>
          <w:rFonts w:cs="Arial"/>
          <w:b/>
          <w:sz w:val="21"/>
          <w:szCs w:val="21"/>
        </w:rPr>
        <w:t>Temperatures (°F) and times:</w:t>
      </w:r>
      <w:r w:rsidRPr="003B41E9">
        <w:rPr>
          <w:rFonts w:cs="Arial"/>
          <w:sz w:val="21"/>
          <w:szCs w:val="21"/>
        </w:rPr>
        <w:t xml:space="preserve"> </w:t>
      </w:r>
      <w:r w:rsidRPr="003B41E9">
        <w:rPr>
          <w:rFonts w:cs="Arial"/>
          <w:i/>
          <w:sz w:val="21"/>
          <w:szCs w:val="21"/>
        </w:rPr>
        <w:t>Complete this section throughout the meal service, as applicable.</w:t>
      </w:r>
      <w:r w:rsidRPr="003B41E9">
        <w:rPr>
          <w:rFonts w:cs="Arial"/>
          <w:sz w:val="21"/>
          <w:szCs w:val="21"/>
        </w:rPr>
        <w:t xml:space="preserve"> </w:t>
      </w:r>
      <w:bookmarkStart w:id="45" w:name="_Hlk175728519"/>
      <w:r w:rsidRPr="003B41E9">
        <w:rPr>
          <w:rFonts w:cs="Arial"/>
          <w:sz w:val="21"/>
          <w:szCs w:val="21"/>
        </w:rPr>
        <w:t xml:space="preserve">For Time/Temperature Control for Safety Food (TCS), formerly known as potentially hazardous foods, list each food’s temperature and the time it was taken. Hold hot foods at 135 °F or above. Hold cold foods at 41 °F or below. Take corrective action if a food is not at target temperature. For more information, visit the CSDE’s </w:t>
      </w:r>
      <w:hyperlink r:id="rId19" w:history="1">
        <w:r w:rsidRPr="003B41E9">
          <w:rPr>
            <w:rStyle w:val="Hyperlink"/>
            <w:rFonts w:cs="Arial"/>
            <w:sz w:val="21"/>
            <w:szCs w:val="21"/>
          </w:rPr>
          <w:t>Food Safety for Child Nutrition Programs</w:t>
        </w:r>
      </w:hyperlink>
      <w:r w:rsidRPr="003B41E9">
        <w:rPr>
          <w:rFonts w:cs="Arial"/>
          <w:sz w:val="21"/>
          <w:szCs w:val="21"/>
        </w:rPr>
        <w:t xml:space="preserve"> webpage.</w:t>
      </w:r>
      <w:bookmarkEnd w:id="44"/>
      <w:bookmarkEnd w:id="45"/>
    </w:p>
    <w:p w14:paraId="6054E5B6" w14:textId="77777777" w:rsidR="00A23CEF" w:rsidRPr="003B41E9" w:rsidRDefault="00A23CEF" w:rsidP="00A23CEF">
      <w:pPr>
        <w:pStyle w:val="StyleBodyTextIndent2Left0Before6ptAfter0pt"/>
        <w:spacing w:before="240"/>
        <w:rPr>
          <w:rFonts w:cs="Arial"/>
          <w:sz w:val="21"/>
          <w:szCs w:val="21"/>
        </w:rPr>
      </w:pPr>
      <w:bookmarkStart w:id="46" w:name="_Hlk175492575"/>
      <w:bookmarkStart w:id="47" w:name="_Hlk175660437"/>
      <w:r w:rsidRPr="003B41E9">
        <w:rPr>
          <w:rFonts w:cs="Arial"/>
          <w:b/>
          <w:sz w:val="21"/>
          <w:szCs w:val="21"/>
        </w:rPr>
        <w:t xml:space="preserve">Column 6 </w:t>
      </w:r>
      <w:r w:rsidRPr="003B41E9">
        <w:rPr>
          <w:rFonts w:cs="Arial"/>
          <w:b/>
          <w:sz w:val="21"/>
          <w:szCs w:val="21"/>
        </w:rPr>
        <w:sym w:font="Symbol" w:char="F02D"/>
      </w:r>
      <w:r w:rsidRPr="003B41E9">
        <w:rPr>
          <w:rFonts w:cs="Arial"/>
          <w:b/>
          <w:sz w:val="21"/>
          <w:szCs w:val="21"/>
        </w:rPr>
        <w:t xml:space="preserve"> </w:t>
      </w:r>
      <w:bookmarkStart w:id="48" w:name="_Hlk175653976"/>
      <w:r w:rsidRPr="003B41E9">
        <w:rPr>
          <w:rFonts w:cs="Arial"/>
          <w:b/>
          <w:sz w:val="21"/>
          <w:szCs w:val="21"/>
        </w:rPr>
        <w:t xml:space="preserve">Total </w:t>
      </w:r>
      <w:bookmarkStart w:id="49" w:name="_Hlk175486594"/>
      <w:r w:rsidRPr="003B41E9">
        <w:rPr>
          <w:rFonts w:cs="Arial"/>
          <w:b/>
          <w:sz w:val="21"/>
          <w:szCs w:val="21"/>
        </w:rPr>
        <w:t>servings prepared:</w:t>
      </w:r>
      <w:r w:rsidRPr="003B41E9">
        <w:rPr>
          <w:rFonts w:cs="Arial"/>
          <w:sz w:val="21"/>
          <w:szCs w:val="21"/>
        </w:rPr>
        <w:t xml:space="preserve"> </w:t>
      </w:r>
      <w:bookmarkStart w:id="50" w:name="_Hlk175725940"/>
      <w:bookmarkStart w:id="51" w:name="_Hlk175727514"/>
      <w:bookmarkEnd w:id="46"/>
      <w:bookmarkEnd w:id="49"/>
      <w:r w:rsidRPr="003B41E9">
        <w:rPr>
          <w:rFonts w:cs="Arial"/>
          <w:i/>
          <w:sz w:val="21"/>
          <w:szCs w:val="21"/>
        </w:rPr>
        <w:t>Complete this section after the meal service.</w:t>
      </w:r>
      <w:r w:rsidRPr="003B41E9">
        <w:rPr>
          <w:rFonts w:cs="Arial"/>
          <w:sz w:val="21"/>
          <w:szCs w:val="21"/>
        </w:rPr>
        <w:t xml:space="preserve"> Indicate the total planned number of servings. </w:t>
      </w:r>
      <w:r w:rsidRPr="003B41E9">
        <w:rPr>
          <w:rFonts w:cs="Arial"/>
          <w:iCs/>
          <w:sz w:val="21"/>
          <w:szCs w:val="21"/>
        </w:rPr>
        <w:t xml:space="preserve">If any changes occur during the meal service, update the </w:t>
      </w:r>
      <w:r w:rsidRPr="003B41E9">
        <w:rPr>
          <w:rFonts w:cs="Arial"/>
          <w:sz w:val="21"/>
          <w:szCs w:val="21"/>
        </w:rPr>
        <w:t xml:space="preserve">total </w:t>
      </w:r>
      <w:r w:rsidRPr="003B41E9">
        <w:rPr>
          <w:rFonts w:cs="Arial"/>
          <w:iCs/>
          <w:sz w:val="21"/>
          <w:szCs w:val="21"/>
        </w:rPr>
        <w:t>servings</w:t>
      </w:r>
      <w:bookmarkEnd w:id="48"/>
      <w:r w:rsidRPr="003B41E9">
        <w:rPr>
          <w:rFonts w:cs="Arial"/>
          <w:iCs/>
          <w:sz w:val="21"/>
          <w:szCs w:val="21"/>
        </w:rPr>
        <w:t xml:space="preserve"> accordingly.</w:t>
      </w:r>
      <w:bookmarkEnd w:id="50"/>
      <w:bookmarkEnd w:id="51"/>
    </w:p>
    <w:p w14:paraId="33FD5BBF" w14:textId="77777777" w:rsidR="00A23CEF" w:rsidRPr="003B41E9" w:rsidRDefault="00A23CEF" w:rsidP="00A23CEF">
      <w:pPr>
        <w:pStyle w:val="StyleBodyTextIndent2Left0Before6ptAfter0pt"/>
        <w:spacing w:before="240"/>
        <w:rPr>
          <w:rFonts w:cs="Arial"/>
          <w:sz w:val="21"/>
          <w:szCs w:val="21"/>
        </w:rPr>
      </w:pPr>
      <w:bookmarkStart w:id="52" w:name="_Hlk175492581"/>
      <w:r w:rsidRPr="003B41E9">
        <w:rPr>
          <w:rFonts w:cs="Arial"/>
          <w:b/>
          <w:sz w:val="21"/>
          <w:szCs w:val="21"/>
        </w:rPr>
        <w:t>Column 7</w:t>
      </w:r>
      <w:r w:rsidRPr="003B41E9">
        <w:rPr>
          <w:rFonts w:cs="Arial"/>
          <w:b/>
          <w:sz w:val="21"/>
          <w:szCs w:val="21"/>
        </w:rPr>
        <w:sym w:font="Symbol" w:char="F02D"/>
      </w:r>
      <w:r w:rsidRPr="003B41E9">
        <w:rPr>
          <w:rFonts w:cs="Arial"/>
          <w:b/>
          <w:sz w:val="21"/>
          <w:szCs w:val="21"/>
        </w:rPr>
        <w:t xml:space="preserve"> </w:t>
      </w:r>
      <w:bookmarkEnd w:id="47"/>
      <w:bookmarkEnd w:id="52"/>
      <w:r w:rsidRPr="003B41E9">
        <w:rPr>
          <w:rFonts w:cs="Arial"/>
          <w:b/>
          <w:sz w:val="21"/>
          <w:szCs w:val="21"/>
        </w:rPr>
        <w:t>Servings left over:</w:t>
      </w:r>
      <w:r w:rsidRPr="003B41E9">
        <w:rPr>
          <w:rFonts w:cs="Arial"/>
          <w:sz w:val="21"/>
          <w:szCs w:val="21"/>
        </w:rPr>
        <w:t xml:space="preserve"> </w:t>
      </w:r>
      <w:bookmarkStart w:id="53" w:name="_Hlk175727633"/>
      <w:bookmarkStart w:id="54" w:name="_Hlk175725945"/>
      <w:r w:rsidRPr="003B41E9">
        <w:rPr>
          <w:rFonts w:cs="Arial"/>
          <w:i/>
          <w:sz w:val="21"/>
          <w:szCs w:val="21"/>
        </w:rPr>
        <w:t>Complete this section after the meal service.</w:t>
      </w:r>
      <w:r w:rsidRPr="003B41E9">
        <w:rPr>
          <w:rFonts w:cs="Arial"/>
          <w:sz w:val="21"/>
          <w:szCs w:val="21"/>
        </w:rPr>
        <w:t xml:space="preserve"> </w:t>
      </w:r>
      <w:bookmarkEnd w:id="53"/>
      <w:r w:rsidRPr="003B41E9">
        <w:rPr>
          <w:rFonts w:cs="Arial"/>
          <w:sz w:val="21"/>
          <w:szCs w:val="21"/>
        </w:rPr>
        <w:t xml:space="preserve">Indicate the total number of servings left over for each menu item. </w:t>
      </w:r>
      <w:bookmarkEnd w:id="54"/>
    </w:p>
    <w:p w14:paraId="19B5860E" w14:textId="77777777" w:rsidR="00A23CEF" w:rsidRPr="003B41E9" w:rsidRDefault="00A23CEF" w:rsidP="00A23CEF">
      <w:pPr>
        <w:pStyle w:val="StyleBodyTextIndent2Left0Before6ptAfter0pt"/>
        <w:spacing w:before="240"/>
        <w:rPr>
          <w:rFonts w:cs="Arial"/>
          <w:sz w:val="21"/>
          <w:szCs w:val="21"/>
        </w:rPr>
      </w:pPr>
      <w:bookmarkStart w:id="55" w:name="_Hlk175492586"/>
      <w:r w:rsidRPr="003B41E9">
        <w:rPr>
          <w:rFonts w:cs="Arial"/>
          <w:b/>
          <w:sz w:val="21"/>
          <w:szCs w:val="21"/>
        </w:rPr>
        <w:t xml:space="preserve">Column 8 </w:t>
      </w:r>
      <w:r w:rsidRPr="003B41E9">
        <w:rPr>
          <w:rFonts w:cs="Arial"/>
          <w:b/>
          <w:sz w:val="21"/>
          <w:szCs w:val="21"/>
        </w:rPr>
        <w:sym w:font="Symbol" w:char="F02D"/>
      </w:r>
      <w:r w:rsidRPr="003B41E9">
        <w:rPr>
          <w:rFonts w:cs="Arial"/>
          <w:b/>
          <w:sz w:val="21"/>
          <w:szCs w:val="21"/>
        </w:rPr>
        <w:t xml:space="preserve"> Total servings selected:</w:t>
      </w:r>
      <w:r w:rsidRPr="003B41E9">
        <w:rPr>
          <w:rFonts w:cs="Arial"/>
          <w:sz w:val="21"/>
          <w:szCs w:val="21"/>
        </w:rPr>
        <w:t xml:space="preserve"> </w:t>
      </w:r>
      <w:bookmarkEnd w:id="43"/>
      <w:bookmarkEnd w:id="55"/>
      <w:r w:rsidRPr="003B41E9">
        <w:rPr>
          <w:rFonts w:cs="Arial"/>
          <w:i/>
          <w:iCs/>
          <w:sz w:val="21"/>
          <w:szCs w:val="21"/>
        </w:rPr>
        <w:t>Complete this section after the meal service</w:t>
      </w:r>
      <w:bookmarkStart w:id="56" w:name="_Hlk175660464"/>
      <w:r w:rsidRPr="003B41E9">
        <w:rPr>
          <w:rFonts w:cs="Arial"/>
          <w:sz w:val="21"/>
          <w:szCs w:val="21"/>
        </w:rPr>
        <w:t xml:space="preserve">. </w:t>
      </w:r>
      <w:bookmarkStart w:id="57" w:name="_Hlk175654188"/>
      <w:r w:rsidRPr="003B41E9">
        <w:rPr>
          <w:rFonts w:cs="Arial"/>
          <w:sz w:val="21"/>
          <w:szCs w:val="21"/>
        </w:rPr>
        <w:t xml:space="preserve">Indicate the total number of servings </w:t>
      </w:r>
      <w:r w:rsidRPr="003B41E9">
        <w:rPr>
          <w:rFonts w:cs="Arial"/>
          <w:bCs/>
          <w:sz w:val="21"/>
          <w:szCs w:val="21"/>
        </w:rPr>
        <w:t>selected</w:t>
      </w:r>
      <w:r w:rsidRPr="003B41E9">
        <w:rPr>
          <w:rFonts w:cs="Arial"/>
          <w:sz w:val="21"/>
          <w:szCs w:val="21"/>
        </w:rPr>
        <w:t xml:space="preserve"> during the meal service. Subtract “Servings left over” (column 7) from “Total servings prepared” (column 6).</w:t>
      </w:r>
      <w:bookmarkEnd w:id="56"/>
      <w:bookmarkEnd w:id="57"/>
    </w:p>
    <w:p w14:paraId="4CA506FD" w14:textId="77777777" w:rsidR="00333F49" w:rsidRPr="00333F49" w:rsidRDefault="00333F49" w:rsidP="00333F49">
      <w:pPr>
        <w:pStyle w:val="StyleBodyTextIndent2Left0Before6ptAfter0pt"/>
        <w:spacing w:before="240"/>
        <w:rPr>
          <w:rFonts w:cs="Arial"/>
          <w:sz w:val="21"/>
          <w:szCs w:val="21"/>
        </w:rPr>
      </w:pPr>
    </w:p>
    <w:bookmarkEnd w:id="7"/>
    <w:bookmarkEnd w:id="11"/>
    <w:bookmarkEnd w:id="12"/>
    <w:bookmarkEnd w:id="13"/>
    <w:p w14:paraId="308FC0B4" w14:textId="0A076660" w:rsidR="00710554" w:rsidRPr="00333F49" w:rsidRDefault="00710554" w:rsidP="00710554">
      <w:pPr>
        <w:widowControl w:val="0"/>
        <w:pBdr>
          <w:top w:val="single" w:sz="4" w:space="14" w:color="006600"/>
          <w:left w:val="single" w:sz="4" w:space="14" w:color="006600"/>
          <w:bottom w:val="single" w:sz="4" w:space="14" w:color="006600"/>
          <w:right w:val="single" w:sz="4" w:space="14" w:color="006600"/>
        </w:pBdr>
        <w:shd w:val="clear" w:color="auto" w:fill="F4F7ED"/>
        <w:autoSpaceDE w:val="0"/>
        <w:autoSpaceDN w:val="0"/>
        <w:adjustRightInd w:val="0"/>
        <w:ind w:left="720" w:right="720"/>
        <w:rPr>
          <w:rFonts w:cs="Arial"/>
          <w:sz w:val="21"/>
          <w:szCs w:val="21"/>
        </w:rPr>
      </w:pPr>
      <w:r w:rsidRPr="00333F49">
        <w:rPr>
          <w:rFonts w:cs="Arial"/>
          <w:sz w:val="21"/>
          <w:szCs w:val="21"/>
        </w:rPr>
        <w:t>Indicate any additional notes about the meal service, such as substitutions made, planned use for</w:t>
      </w:r>
      <w:bookmarkEnd w:id="14"/>
      <w:r w:rsidR="00D63653" w:rsidRPr="00333F49">
        <w:rPr>
          <w:sz w:val="21"/>
          <w:szCs w:val="21"/>
        </w:rPr>
        <w:t xml:space="preserve"> leftovers (</w:t>
      </w:r>
      <w:r w:rsidR="00D63653" w:rsidRPr="00333F49">
        <w:rPr>
          <w:rFonts w:cs="Arial"/>
          <w:bCs/>
          <w:sz w:val="21"/>
          <w:szCs w:val="21"/>
          <w:lang w:val="en"/>
        </w:rPr>
        <w:t xml:space="preserve">e.g., refrigerated for use in future meals, frozen for future use in the cycle menu, or discarded) </w:t>
      </w:r>
      <w:r w:rsidR="00D63653" w:rsidRPr="00333F49">
        <w:rPr>
          <w:sz w:val="21"/>
          <w:szCs w:val="21"/>
        </w:rPr>
        <w:t>and other relevant information</w:t>
      </w:r>
      <w:r w:rsidRPr="00333F49">
        <w:rPr>
          <w:rFonts w:cs="Arial"/>
          <w:sz w:val="21"/>
          <w:szCs w:val="21"/>
        </w:rPr>
        <w:t>.</w:t>
      </w:r>
    </w:p>
    <w:bookmarkEnd w:id="15"/>
    <w:p w14:paraId="4C3DA725" w14:textId="77777777" w:rsidR="00710554" w:rsidRDefault="00710554" w:rsidP="00C45881">
      <w:pPr>
        <w:pStyle w:val="StyleBodyTextIndent2Left0Before6ptAfter0pt"/>
        <w:spacing w:before="240"/>
        <w:rPr>
          <w:rFonts w:cs="Arial"/>
        </w:rPr>
        <w:sectPr w:rsidR="00710554" w:rsidSect="00DF693C">
          <w:type w:val="continuous"/>
          <w:pgSz w:w="15840" w:h="12240" w:orient="landscape" w:code="1"/>
          <w:pgMar w:top="432" w:right="576" w:bottom="864" w:left="576" w:header="576" w:footer="576" w:gutter="0"/>
          <w:cols w:num="2" w:space="720"/>
          <w:docGrid w:linePitch="272"/>
        </w:sectPr>
      </w:pPr>
    </w:p>
    <w:p w14:paraId="77BF9853" w14:textId="77777777" w:rsidR="00710554" w:rsidRDefault="00710554" w:rsidP="00C45881">
      <w:pPr>
        <w:pStyle w:val="StyleBodyTextIndent2Left0Before6ptAfter0pt"/>
        <w:spacing w:before="240"/>
        <w:rPr>
          <w:rFonts w:cs="Arial"/>
        </w:rPr>
      </w:pPr>
    </w:p>
    <w:p w14:paraId="5EB00A28" w14:textId="0F5A2B11" w:rsidR="00C45881" w:rsidRPr="00C45881" w:rsidRDefault="00C45881" w:rsidP="00C45881">
      <w:pPr>
        <w:pStyle w:val="StyleBodyTextIndent2Left0Before6ptAfter0pt"/>
        <w:spacing w:before="240"/>
        <w:rPr>
          <w:rFonts w:cs="Arial"/>
        </w:rPr>
        <w:sectPr w:rsidR="00C45881" w:rsidRPr="00C45881" w:rsidSect="00710554">
          <w:type w:val="continuous"/>
          <w:pgSz w:w="15840" w:h="12240" w:orient="landscape" w:code="1"/>
          <w:pgMar w:top="432" w:right="576" w:bottom="432" w:left="576" w:header="432" w:footer="432" w:gutter="0"/>
          <w:cols w:space="720"/>
          <w:docGrid w:linePitch="272"/>
        </w:sectPr>
      </w:pPr>
    </w:p>
    <w:p w14:paraId="78AF0BB4" w14:textId="519B2BA7" w:rsidR="00C45881" w:rsidRPr="007777E5" w:rsidRDefault="00C45881" w:rsidP="00B04E8A">
      <w:pPr>
        <w:widowControl w:val="0"/>
        <w:pBdr>
          <w:top w:val="single" w:sz="4" w:space="14" w:color="006600"/>
          <w:left w:val="single" w:sz="4" w:space="14" w:color="006600"/>
          <w:bottom w:val="single" w:sz="4" w:space="14" w:color="006600"/>
          <w:right w:val="single" w:sz="4" w:space="14" w:color="006600"/>
        </w:pBdr>
        <w:shd w:val="clear" w:color="auto" w:fill="F4F7ED"/>
        <w:autoSpaceDE w:val="0"/>
        <w:autoSpaceDN w:val="0"/>
        <w:adjustRightInd w:val="0"/>
        <w:ind w:left="1260" w:right="1368"/>
        <w:rPr>
          <w:rFonts w:cs="Arial"/>
        </w:rPr>
      </w:pPr>
      <w:bookmarkStart w:id="58" w:name="_Hlk170637963"/>
      <w:bookmarkStart w:id="59" w:name="_Hlk175659702"/>
      <w:bookmarkEnd w:id="8"/>
      <w:bookmarkEnd w:id="16"/>
      <w:r w:rsidRPr="007777E5">
        <w:rPr>
          <w:rFonts w:cs="Arial"/>
        </w:rPr>
        <w:lastRenderedPageBreak/>
        <w:t xml:space="preserve">For more information, refer to the CSDE’s resource, </w:t>
      </w:r>
      <w:hyperlink r:id="rId20" w:history="1">
        <w:r w:rsidR="007777E5">
          <w:rPr>
            <w:rStyle w:val="Hyperlink"/>
            <w:rFonts w:cs="Arial"/>
            <w:i/>
            <w:sz w:val="20"/>
          </w:rPr>
          <w:t>Using Production Records in the Child and Adult Care Food Program</w:t>
        </w:r>
      </w:hyperlink>
      <w:r w:rsidRPr="007777E5">
        <w:rPr>
          <w:rFonts w:cs="Arial"/>
        </w:rPr>
        <w:t xml:space="preserve">, and visit the </w:t>
      </w:r>
      <w:r w:rsidR="007777E5">
        <w:rPr>
          <w:rFonts w:cs="Arial"/>
        </w:rPr>
        <w:t>“</w:t>
      </w:r>
      <w:hyperlink r:id="rId21" w:anchor="ProductionRecords" w:history="1">
        <w:r w:rsidR="007777E5">
          <w:rPr>
            <w:rStyle w:val="Hyperlink"/>
            <w:rFonts w:cs="Arial"/>
            <w:sz w:val="20"/>
          </w:rPr>
          <w:t>Production Records</w:t>
        </w:r>
      </w:hyperlink>
      <w:r w:rsidR="007777E5">
        <w:rPr>
          <w:rStyle w:val="Hyperlink"/>
          <w:rFonts w:cs="Arial"/>
          <w:sz w:val="20"/>
        </w:rPr>
        <w:t xml:space="preserve">” </w:t>
      </w:r>
      <w:r w:rsidR="007777E5" w:rsidRPr="007777E5">
        <w:rPr>
          <w:rStyle w:val="Hyperlink"/>
          <w:rFonts w:cs="Arial"/>
          <w:color w:val="auto"/>
          <w:sz w:val="20"/>
        </w:rPr>
        <w:t>section of the CSDE’s</w:t>
      </w:r>
      <w:r w:rsidRPr="007777E5">
        <w:rPr>
          <w:rFonts w:cs="Arial"/>
        </w:rPr>
        <w:t xml:space="preserve"> </w:t>
      </w:r>
      <w:r w:rsidR="007777E5" w:rsidRPr="007777E5">
        <w:rPr>
          <w:rFonts w:cs="Arial"/>
        </w:rPr>
        <w:t xml:space="preserve">Meal Patterns for CACFP Adult Day Care Centers </w:t>
      </w:r>
      <w:r w:rsidR="00B04E8A">
        <w:rPr>
          <w:rFonts w:cs="Arial"/>
        </w:rPr>
        <w:t>webpage</w:t>
      </w:r>
      <w:r w:rsidRPr="007777E5">
        <w:rPr>
          <w:rFonts w:cs="Arial"/>
        </w:rPr>
        <w:t xml:space="preserve"> or</w:t>
      </w:r>
      <w:r w:rsidRPr="007777E5">
        <w:rPr>
          <w:rFonts w:cs="Arial"/>
          <w:bCs/>
        </w:rPr>
        <w:t xml:space="preserve"> contact the </w:t>
      </w:r>
      <w:hyperlink r:id="rId22" w:history="1">
        <w:r w:rsidR="00B04E8A" w:rsidRPr="00747EF1">
          <w:rPr>
            <w:rStyle w:val="Hyperlink"/>
            <w:rFonts w:cs="Arial"/>
            <w:bCs/>
            <w:sz w:val="20"/>
          </w:rPr>
          <w:t>CACFP staff</w:t>
        </w:r>
      </w:hyperlink>
      <w:r w:rsidR="00B04E8A" w:rsidRPr="00747EF1">
        <w:rPr>
          <w:rFonts w:cs="Arial"/>
          <w:bCs/>
        </w:rPr>
        <w:t xml:space="preserve"> </w:t>
      </w:r>
      <w:r w:rsidRPr="007777E5">
        <w:rPr>
          <w:rFonts w:cs="Arial"/>
        </w:rPr>
        <w:t>at the Connecticut State Department of Education, Bureau of Child Nutrition Programs, 450 Columbus Boulevard, Suite 504, Hartford, CT 06103-1841</w:t>
      </w:r>
      <w:r w:rsidRPr="007777E5">
        <w:rPr>
          <w:rFonts w:cs="Arial"/>
          <w:bCs/>
        </w:rPr>
        <w:t>.</w:t>
      </w:r>
      <w:bookmarkEnd w:id="58"/>
      <w:r w:rsidRPr="007777E5">
        <w:rPr>
          <w:rFonts w:cs="Arial"/>
        </w:rPr>
        <w:t xml:space="preserve"> </w:t>
      </w:r>
      <w:r w:rsidR="00181895" w:rsidRPr="007777E5">
        <w:rPr>
          <w:rFonts w:cs="Arial"/>
        </w:rPr>
        <w:t xml:space="preserve">This form is available at </w:t>
      </w:r>
      <w:hyperlink r:id="rId23" w:history="1">
        <w:r w:rsidR="00E26C94" w:rsidRPr="003414E3">
          <w:rPr>
            <w:rStyle w:val="Hyperlink"/>
            <w:rFonts w:cs="Arial"/>
            <w:sz w:val="20"/>
          </w:rPr>
          <w:t>https://portal.ct.gov/-/media/sde/nutrition/cacfp/forms/prodrecord/adult_production_record_cacfp_‌lunch_snack.docx</w:t>
        </w:r>
      </w:hyperlink>
      <w:r w:rsidR="007777E5" w:rsidRPr="007777E5">
        <w:rPr>
          <w:rFonts w:cs="Arial"/>
        </w:rPr>
        <w:t>.</w:t>
      </w:r>
    </w:p>
    <w:bookmarkEnd w:id="59"/>
    <w:p w14:paraId="6E60E93B" w14:textId="77777777" w:rsidR="00C45881" w:rsidRPr="00462FFF" w:rsidRDefault="00C45881" w:rsidP="00C45881">
      <w:pPr>
        <w:pStyle w:val="Header"/>
        <w:tabs>
          <w:tab w:val="clear" w:pos="4320"/>
          <w:tab w:val="clear" w:pos="8640"/>
        </w:tabs>
        <w:spacing w:before="120"/>
        <w:rPr>
          <w:rFonts w:cs="Arial"/>
          <w:sz w:val="24"/>
          <w:szCs w:val="24"/>
        </w:rPr>
      </w:pPr>
    </w:p>
    <w:p w14:paraId="174C3CAD" w14:textId="77777777" w:rsidR="00C45881" w:rsidRDefault="00C45881" w:rsidP="00C45881">
      <w:pPr>
        <w:shd w:val="clear" w:color="auto" w:fill="FFFFFF"/>
        <w:ind w:right="18"/>
        <w:rPr>
          <w:rFonts w:cs="Arial"/>
          <w:color w:val="1B1B1B"/>
        </w:rPr>
        <w:sectPr w:rsidR="00C45881" w:rsidSect="00C45881">
          <w:pgSz w:w="15840" w:h="12240" w:orient="landscape" w:code="1"/>
          <w:pgMar w:top="432" w:right="576" w:bottom="432" w:left="576" w:header="432" w:footer="432" w:gutter="0"/>
          <w:cols w:space="720"/>
          <w:docGrid w:linePitch="272"/>
        </w:sectPr>
      </w:pPr>
    </w:p>
    <w:p w14:paraId="16E06B8E" w14:textId="77777777" w:rsidR="00C45881" w:rsidRPr="0072735F" w:rsidRDefault="00C45881" w:rsidP="00C45881">
      <w:pPr>
        <w:shd w:val="clear" w:color="auto" w:fill="FFFFFF"/>
        <w:ind w:right="18"/>
        <w:rPr>
          <w:rFonts w:cs="Arial"/>
          <w:color w:val="1B1B1B"/>
        </w:rPr>
      </w:pPr>
      <w:bookmarkStart w:id="60" w:name="_Hlk175661758"/>
      <w:r w:rsidRPr="0072735F">
        <w:rPr>
          <w:rFonts w:cs="Arial"/>
          <w:color w:val="1B1B1B"/>
        </w:rPr>
        <w:t xml:space="preserve">In accordance with federal civil rights law and U.S. Department of Agriculture (USDA) civil rights regulations and policies, this institution is prohibited from discriminating </w:t>
      </w:r>
      <w:proofErr w:type="gramStart"/>
      <w:r w:rsidRPr="0072735F">
        <w:rPr>
          <w:rFonts w:cs="Arial"/>
          <w:color w:val="1B1B1B"/>
        </w:rPr>
        <w:t>on the basis of</w:t>
      </w:r>
      <w:proofErr w:type="gramEnd"/>
      <w:r w:rsidRPr="0072735F">
        <w:rPr>
          <w:rFonts w:cs="Arial"/>
          <w:color w:val="1B1B1B"/>
        </w:rPr>
        <w:t xml:space="preserve"> race, color, national origin, sex (including gender identity and sexual orientation), disability, age, or reprisal or retaliation for prior civil rights activity.</w:t>
      </w:r>
    </w:p>
    <w:p w14:paraId="3A8AE873" w14:textId="77777777" w:rsidR="00C45881" w:rsidRPr="0072735F" w:rsidRDefault="00C45881" w:rsidP="00C45881">
      <w:pPr>
        <w:shd w:val="clear" w:color="auto" w:fill="FFFFFF"/>
        <w:ind w:right="18"/>
        <w:rPr>
          <w:rFonts w:cs="Arial"/>
          <w:color w:val="1B1B1B"/>
        </w:rPr>
      </w:pPr>
    </w:p>
    <w:p w14:paraId="7E0450A6" w14:textId="77777777" w:rsidR="00C45881" w:rsidRPr="0072735F" w:rsidRDefault="00C45881" w:rsidP="00C45881">
      <w:pPr>
        <w:shd w:val="clear" w:color="auto" w:fill="FFFFFF"/>
        <w:ind w:right="18"/>
        <w:rPr>
          <w:rFonts w:cs="Arial"/>
          <w:color w:val="1B1B1B"/>
        </w:rPr>
      </w:pPr>
      <w:r w:rsidRPr="0072735F">
        <w:rPr>
          <w:rFonts w:cs="Arial"/>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696FE73" w14:textId="77777777" w:rsidR="00C45881" w:rsidRPr="0072735F" w:rsidRDefault="00C45881" w:rsidP="00C45881">
      <w:pPr>
        <w:shd w:val="clear" w:color="auto" w:fill="FFFFFF"/>
        <w:ind w:right="18"/>
        <w:rPr>
          <w:rFonts w:cs="Arial"/>
          <w:color w:val="1B1B1B"/>
        </w:rPr>
      </w:pPr>
    </w:p>
    <w:p w14:paraId="69AC24EB" w14:textId="0C52C0C4" w:rsidR="00C45881" w:rsidRPr="0072735F" w:rsidRDefault="00C45881" w:rsidP="00C45881">
      <w:pPr>
        <w:spacing w:after="120"/>
        <w:ind w:right="18"/>
        <w:rPr>
          <w:rFonts w:cs="Arial"/>
          <w:color w:val="1B1B1B"/>
        </w:rPr>
      </w:pPr>
      <w:r w:rsidRPr="0072735F">
        <w:rPr>
          <w:rFonts w:cs="Arial"/>
          <w:color w:val="1B1B1B"/>
        </w:rPr>
        <w:t xml:space="preserve">To file a program discrimination complaint, a Complainant should complete a Form AD-3027, USDA Program Discrimination Complaint Form which can be obtained online at: </w:t>
      </w:r>
      <w:hyperlink r:id="rId24" w:history="1">
        <w:r w:rsidRPr="0072735F">
          <w:rPr>
            <w:rStyle w:val="Hyperlink"/>
            <w:rFonts w:cs="Arial"/>
            <w:sz w:val="20"/>
          </w:rPr>
          <w:t>https://www.usda.gov/sites/default/files/documents/ad-3027.pdf</w:t>
        </w:r>
      </w:hyperlink>
      <w:r w:rsidRPr="0072735F">
        <w:rPr>
          <w:rFonts w:cs="Arial"/>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C112C7B" w14:textId="77777777" w:rsidR="00C45881" w:rsidRPr="0072735F" w:rsidRDefault="00C45881" w:rsidP="00C45881">
      <w:pPr>
        <w:numPr>
          <w:ilvl w:val="0"/>
          <w:numId w:val="1"/>
        </w:numPr>
        <w:shd w:val="clear" w:color="auto" w:fill="FFFFFF"/>
        <w:tabs>
          <w:tab w:val="clear" w:pos="720"/>
        </w:tabs>
        <w:ind w:left="1080"/>
        <w:rPr>
          <w:rFonts w:cs="Arial"/>
          <w:color w:val="1B1B1B"/>
        </w:rPr>
      </w:pPr>
      <w:r w:rsidRPr="0072735F">
        <w:rPr>
          <w:rFonts w:cs="Arial"/>
          <w:color w:val="1B1B1B"/>
        </w:rPr>
        <w:t>mail: U.S. Department of Agriculture</w:t>
      </w:r>
      <w:r w:rsidRPr="0072735F">
        <w:rPr>
          <w:rFonts w:cs="Arial"/>
          <w:color w:val="1B1B1B"/>
        </w:rPr>
        <w:br/>
        <w:t>Office of the Assistant Secretary for Civil Rights</w:t>
      </w:r>
      <w:r w:rsidRPr="0072735F">
        <w:rPr>
          <w:rFonts w:cs="Arial"/>
          <w:color w:val="1B1B1B"/>
        </w:rPr>
        <w:br/>
        <w:t>1400 Independence Avenue, SW</w:t>
      </w:r>
      <w:r w:rsidRPr="0072735F">
        <w:rPr>
          <w:rFonts w:cs="Arial"/>
          <w:color w:val="1B1B1B"/>
        </w:rPr>
        <w:br/>
        <w:t>Washington, D.C. 20250-9410; or</w:t>
      </w:r>
    </w:p>
    <w:p w14:paraId="09E42DBF" w14:textId="77777777" w:rsidR="00C45881" w:rsidRPr="0072735F" w:rsidRDefault="00C45881" w:rsidP="00C45881">
      <w:pPr>
        <w:numPr>
          <w:ilvl w:val="0"/>
          <w:numId w:val="1"/>
        </w:numPr>
        <w:shd w:val="clear" w:color="auto" w:fill="FFFFFF"/>
        <w:tabs>
          <w:tab w:val="clear" w:pos="720"/>
        </w:tabs>
        <w:ind w:left="1080"/>
        <w:rPr>
          <w:rFonts w:cs="Arial"/>
          <w:color w:val="1B1B1B"/>
        </w:rPr>
      </w:pPr>
      <w:r w:rsidRPr="0072735F">
        <w:rPr>
          <w:rFonts w:cs="Arial"/>
          <w:color w:val="1B1B1B"/>
        </w:rPr>
        <w:t>fax: (833) 256-1665 or (202) 690-7442; or</w:t>
      </w:r>
    </w:p>
    <w:p w14:paraId="11BBC1AB" w14:textId="77777777" w:rsidR="00C45881" w:rsidRPr="0072735F" w:rsidRDefault="00C45881" w:rsidP="00C45881">
      <w:pPr>
        <w:numPr>
          <w:ilvl w:val="0"/>
          <w:numId w:val="1"/>
        </w:numPr>
        <w:shd w:val="clear" w:color="auto" w:fill="FFFFFF"/>
        <w:tabs>
          <w:tab w:val="clear" w:pos="720"/>
        </w:tabs>
        <w:ind w:left="1080"/>
        <w:rPr>
          <w:rFonts w:cs="Arial"/>
          <w:color w:val="1B1B1B"/>
        </w:rPr>
      </w:pPr>
      <w:r w:rsidRPr="0072735F">
        <w:rPr>
          <w:rFonts w:cs="Arial"/>
          <w:color w:val="1B1B1B"/>
        </w:rPr>
        <w:t>email:</w:t>
      </w:r>
      <w:r w:rsidRPr="0072735F">
        <w:rPr>
          <w:rFonts w:cs="Arial"/>
          <w:b/>
          <w:bCs/>
          <w:color w:val="1B1B1B"/>
        </w:rPr>
        <w:t xml:space="preserve"> </w:t>
      </w:r>
      <w:hyperlink r:id="rId25" w:history="1">
        <w:r w:rsidRPr="0072735F">
          <w:rPr>
            <w:rFonts w:cs="Arial"/>
            <w:color w:val="0000FF"/>
          </w:rPr>
          <w:t>program.intake@usda.gov</w:t>
        </w:r>
      </w:hyperlink>
    </w:p>
    <w:p w14:paraId="439A7376" w14:textId="77777777" w:rsidR="00C45881" w:rsidRDefault="00C45881" w:rsidP="00C45881">
      <w:pPr>
        <w:tabs>
          <w:tab w:val="center" w:pos="10800"/>
        </w:tabs>
        <w:spacing w:after="120"/>
        <w:ind w:right="18"/>
        <w:rPr>
          <w:rFonts w:cs="Arial"/>
          <w:color w:val="1B1B1B"/>
        </w:rPr>
      </w:pPr>
    </w:p>
    <w:p w14:paraId="0F7F3048" w14:textId="341FD0CF" w:rsidR="00E5216B" w:rsidRDefault="00E5216B" w:rsidP="00C45881">
      <w:pPr>
        <w:tabs>
          <w:tab w:val="center" w:pos="10800"/>
        </w:tabs>
        <w:spacing w:after="120"/>
        <w:ind w:right="18"/>
        <w:rPr>
          <w:rFonts w:cs="Arial"/>
        </w:rPr>
      </w:pPr>
      <w:r w:rsidRPr="0072735F">
        <w:rPr>
          <w:rFonts w:cs="Arial"/>
          <w:color w:val="1B1B1B"/>
        </w:rPr>
        <w:t>This institution is an equal opportunity provider.</w:t>
      </w:r>
      <w:r w:rsidRPr="0072735F">
        <w:rPr>
          <w:rFonts w:cs="Arial"/>
          <w:color w:val="1B1B1B"/>
        </w:rPr>
        <w:br w:type="column"/>
      </w:r>
      <w:r w:rsidRPr="0072735F">
        <w:rPr>
          <w:rFonts w:cs="Arial"/>
        </w:rPr>
        <w:t xml:space="preserve">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race; color; religious creed; age; sex; pregnancy; sexual orientation; workplace hazards to reproductive systems, gender identity or expression; marital status; national origin; ancestry; retaliation for previously opposed discrimination or coercion, intellectual disability; genetic information; learning disability; physical disability (including, but not limited to, blindness); mental disability (past/present history thereof); military or veteran status; status as a victim of domestic violence; or criminal record in state employment, unless there is a bona fide occupational qualification excluding persons in any of the aforementioned protected classes. Inquiries regarding the Connecticut State Department of Education’s nondiscrimination policies should be directed to: Attorney Louis Todisco, Connecticut State Department of Education, by mail 450 Columbus Boulevard, Hartford, CT 06103-1841; or by telephone 860-713-6594; or by email </w:t>
      </w:r>
      <w:hyperlink r:id="rId26" w:history="1">
        <w:r w:rsidRPr="0072735F">
          <w:rPr>
            <w:rStyle w:val="Hyperlink"/>
            <w:rFonts w:cs="Arial"/>
            <w:sz w:val="20"/>
          </w:rPr>
          <w:t>louis.todisco@ct.gov</w:t>
        </w:r>
      </w:hyperlink>
      <w:r w:rsidRPr="0072735F">
        <w:rPr>
          <w:rFonts w:cs="Arial"/>
        </w:rPr>
        <w:t>.</w:t>
      </w:r>
      <w:bookmarkEnd w:id="1"/>
    </w:p>
    <w:p w14:paraId="4E3F6F2C" w14:textId="1584A969" w:rsidR="00C45881" w:rsidRDefault="00977CD4" w:rsidP="00C45881">
      <w:pPr>
        <w:tabs>
          <w:tab w:val="center" w:pos="10800"/>
        </w:tabs>
        <w:spacing w:after="120"/>
        <w:ind w:right="18"/>
        <w:rPr>
          <w:rFonts w:cs="Arial"/>
        </w:rPr>
      </w:pPr>
      <w:r>
        <w:rPr>
          <w:rFonts w:eastAsia="Calibri" w:cs="Arial"/>
          <w:noProof/>
          <w:sz w:val="19"/>
          <w:szCs w:val="19"/>
        </w:rPr>
        <w:drawing>
          <wp:inline distT="0" distB="0" distL="0" distR="0" wp14:anchorId="0170D986" wp14:editId="4DE7C476">
            <wp:extent cx="1254035" cy="731520"/>
            <wp:effectExtent l="0" t="0" r="3810" b="0"/>
            <wp:docPr id="2084710442" name="Picture 1" descr="Connecticut State Department of Education (CS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801908" name="Picture 1" descr="Connecticut State Department of Education (CSDE) logo"/>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254035" cy="731520"/>
                    </a:xfrm>
                    <a:prstGeom prst="rect">
                      <a:avLst/>
                    </a:prstGeom>
                  </pic:spPr>
                </pic:pic>
              </a:graphicData>
            </a:graphic>
          </wp:inline>
        </w:drawing>
      </w:r>
      <w:bookmarkEnd w:id="2"/>
      <w:bookmarkEnd w:id="60"/>
    </w:p>
    <w:p w14:paraId="62C08546" w14:textId="698FB934" w:rsidR="00C45881" w:rsidRDefault="00C45881" w:rsidP="00E5216B">
      <w:pPr>
        <w:tabs>
          <w:tab w:val="center" w:pos="10800"/>
        </w:tabs>
        <w:spacing w:after="120"/>
        <w:ind w:left="360" w:right="396"/>
        <w:rPr>
          <w:rFonts w:cs="Arial"/>
        </w:rPr>
        <w:sectPr w:rsidR="00C45881" w:rsidSect="00C45881">
          <w:type w:val="continuous"/>
          <w:pgSz w:w="15840" w:h="12240" w:orient="landscape" w:code="1"/>
          <w:pgMar w:top="432" w:right="576" w:bottom="432" w:left="576" w:header="432" w:footer="432" w:gutter="0"/>
          <w:cols w:num="2" w:space="432" w:equalWidth="0">
            <w:col w:w="8496" w:space="432"/>
            <w:col w:w="5760"/>
          </w:cols>
          <w:docGrid w:linePitch="272"/>
        </w:sectPr>
      </w:pPr>
    </w:p>
    <w:bookmarkEnd w:id="3"/>
    <w:bookmarkEnd w:id="4"/>
    <w:bookmarkEnd w:id="5"/>
    <w:p w14:paraId="19956743" w14:textId="6C52EDE9" w:rsidR="00E5216B" w:rsidRPr="00C4300C" w:rsidRDefault="00E5216B" w:rsidP="00C4300C">
      <w:pPr>
        <w:tabs>
          <w:tab w:val="center" w:pos="10800"/>
        </w:tabs>
        <w:spacing w:line="276" w:lineRule="auto"/>
        <w:ind w:left="108"/>
        <w:rPr>
          <w:rFonts w:ascii="Garamond" w:hAnsi="Garamond" w:cs="Arial"/>
          <w:sz w:val="2"/>
          <w:szCs w:val="2"/>
        </w:rPr>
      </w:pPr>
    </w:p>
    <w:sectPr w:rsidR="00E5216B" w:rsidRPr="00C4300C" w:rsidSect="00C45881">
      <w:type w:val="continuous"/>
      <w:pgSz w:w="15840" w:h="12240" w:orient="landscape" w:code="1"/>
      <w:pgMar w:top="432" w:right="576" w:bottom="432" w:left="576"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FF596" w14:textId="77777777" w:rsidR="009510CD" w:rsidRDefault="009510CD">
      <w:r>
        <w:separator/>
      </w:r>
    </w:p>
  </w:endnote>
  <w:endnote w:type="continuationSeparator" w:id="0">
    <w:p w14:paraId="1155A146" w14:textId="77777777" w:rsidR="009510CD" w:rsidRDefault="0095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4A1FD" w14:textId="6458CCA1" w:rsidR="00B6139C" w:rsidRPr="00B6139C" w:rsidRDefault="00B6139C" w:rsidP="00B6139C">
    <w:pPr>
      <w:tabs>
        <w:tab w:val="right" w:pos="14670"/>
      </w:tabs>
      <w:jc w:val="center"/>
      <w:rPr>
        <w:rFonts w:cs="Arial"/>
        <w:sz w:val="18"/>
        <w:szCs w:val="18"/>
      </w:rPr>
    </w:pPr>
    <w:r w:rsidRPr="00462FFF">
      <w:rPr>
        <w:rFonts w:cs="Arial"/>
        <w:sz w:val="18"/>
        <w:szCs w:val="18"/>
      </w:rPr>
      <w:t xml:space="preserve">Connecticut State Department of Education </w:t>
    </w:r>
    <w:r w:rsidRPr="00462FFF">
      <w:rPr>
        <w:rFonts w:cs="Arial"/>
        <w:sz w:val="18"/>
        <w:szCs w:val="18"/>
      </w:rPr>
      <w:sym w:font="Symbol" w:char="F0B7"/>
    </w:r>
    <w:r w:rsidRPr="00462FFF">
      <w:rPr>
        <w:rFonts w:cs="Arial"/>
        <w:sz w:val="18"/>
        <w:szCs w:val="18"/>
      </w:rPr>
      <w:t xml:space="preserve"> </w:t>
    </w:r>
    <w:bookmarkStart w:id="6" w:name="_Hlk176577147"/>
    <w:r w:rsidR="001A5908">
      <w:rPr>
        <w:rFonts w:cs="Arial"/>
        <w:sz w:val="18"/>
        <w:szCs w:val="18"/>
      </w:rPr>
      <w:t xml:space="preserve">Revised </w:t>
    </w:r>
    <w:r w:rsidR="002C62D8">
      <w:rPr>
        <w:rFonts w:cs="Arial"/>
        <w:sz w:val="18"/>
        <w:szCs w:val="18"/>
      </w:rPr>
      <w:t>October</w:t>
    </w:r>
    <w:r w:rsidRPr="00462FFF">
      <w:rPr>
        <w:rFonts w:cs="Arial"/>
        <w:sz w:val="18"/>
        <w:szCs w:val="18"/>
      </w:rPr>
      <w:t xml:space="preserve"> </w:t>
    </w:r>
    <w:bookmarkEnd w:id="6"/>
    <w:r w:rsidRPr="00462FFF">
      <w:rPr>
        <w:rFonts w:cs="Arial"/>
        <w:sz w:val="18"/>
        <w:szCs w:val="18"/>
      </w:rPr>
      <w:t>202</w:t>
    </w:r>
    <w:r>
      <w:rPr>
        <w:rFonts w:cs="Arial"/>
        <w:sz w:val="18"/>
        <w:szCs w:val="18"/>
      </w:rPr>
      <w:t>4</w:t>
    </w:r>
    <w:r w:rsidRPr="00462FFF">
      <w:rPr>
        <w:rFonts w:cs="Arial"/>
        <w:sz w:val="18"/>
        <w:szCs w:val="18"/>
      </w:rPr>
      <w:t xml:space="preserve"> </w:t>
    </w:r>
    <w:r w:rsidRPr="00462FFF">
      <w:rPr>
        <w:rFonts w:cs="Arial"/>
        <w:sz w:val="18"/>
        <w:szCs w:val="18"/>
      </w:rPr>
      <w:sym w:font="Symbol" w:char="F0B7"/>
    </w:r>
    <w:r w:rsidRPr="00462FFF">
      <w:rPr>
        <w:rFonts w:cs="Arial"/>
        <w:sz w:val="18"/>
        <w:szCs w:val="18"/>
      </w:rPr>
      <w:t xml:space="preserve"> Page </w:t>
    </w:r>
    <w:r w:rsidRPr="00462FFF">
      <w:rPr>
        <w:rFonts w:cs="Arial"/>
        <w:bCs/>
        <w:sz w:val="18"/>
        <w:szCs w:val="18"/>
      </w:rPr>
      <w:fldChar w:fldCharType="begin"/>
    </w:r>
    <w:r w:rsidRPr="00462FFF">
      <w:rPr>
        <w:rFonts w:cs="Arial"/>
        <w:bCs/>
        <w:sz w:val="18"/>
        <w:szCs w:val="18"/>
      </w:rPr>
      <w:instrText xml:space="preserve"> PAGE </w:instrText>
    </w:r>
    <w:r w:rsidRPr="00462FFF">
      <w:rPr>
        <w:rFonts w:cs="Arial"/>
        <w:bCs/>
        <w:sz w:val="18"/>
        <w:szCs w:val="18"/>
      </w:rPr>
      <w:fldChar w:fldCharType="separate"/>
    </w:r>
    <w:r>
      <w:rPr>
        <w:rFonts w:cs="Arial"/>
        <w:bCs/>
        <w:sz w:val="18"/>
        <w:szCs w:val="18"/>
      </w:rPr>
      <w:t>1</w:t>
    </w:r>
    <w:r w:rsidRPr="00462FFF">
      <w:rPr>
        <w:rFonts w:cs="Arial"/>
        <w:bCs/>
        <w:sz w:val="18"/>
        <w:szCs w:val="18"/>
      </w:rPr>
      <w:fldChar w:fldCharType="end"/>
    </w:r>
    <w:r w:rsidRPr="00462FFF">
      <w:rPr>
        <w:rFonts w:cs="Arial"/>
        <w:sz w:val="18"/>
        <w:szCs w:val="18"/>
      </w:rPr>
      <w:t xml:space="preserve"> of </w:t>
    </w:r>
    <w:r w:rsidRPr="00462FFF">
      <w:rPr>
        <w:rFonts w:cs="Arial"/>
        <w:bCs/>
        <w:sz w:val="18"/>
        <w:szCs w:val="18"/>
      </w:rPr>
      <w:fldChar w:fldCharType="begin"/>
    </w:r>
    <w:r w:rsidRPr="00462FFF">
      <w:rPr>
        <w:rFonts w:cs="Arial"/>
        <w:bCs/>
        <w:sz w:val="18"/>
        <w:szCs w:val="18"/>
      </w:rPr>
      <w:instrText xml:space="preserve"> NUMPAGES  </w:instrText>
    </w:r>
    <w:r w:rsidRPr="00462FFF">
      <w:rPr>
        <w:rFonts w:cs="Arial"/>
        <w:bCs/>
        <w:sz w:val="18"/>
        <w:szCs w:val="18"/>
      </w:rPr>
      <w:fldChar w:fldCharType="separate"/>
    </w:r>
    <w:r>
      <w:rPr>
        <w:rFonts w:cs="Arial"/>
        <w:bCs/>
        <w:sz w:val="18"/>
        <w:szCs w:val="18"/>
      </w:rPr>
      <w:t>3</w:t>
    </w:r>
    <w:r w:rsidRPr="00462FFF">
      <w:rPr>
        <w:rFonts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A1410" w14:textId="77777777" w:rsidR="009510CD" w:rsidRDefault="009510CD">
      <w:r>
        <w:separator/>
      </w:r>
    </w:p>
  </w:footnote>
  <w:footnote w:type="continuationSeparator" w:id="0">
    <w:p w14:paraId="7F283855" w14:textId="77777777" w:rsidR="009510CD" w:rsidRDefault="00951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E0101" w14:textId="03600C23" w:rsidR="00426B2F" w:rsidRPr="00EF25F7" w:rsidRDefault="0072197E" w:rsidP="004A0CC2">
    <w:pPr>
      <w:pStyle w:val="Header"/>
      <w:tabs>
        <w:tab w:val="clear" w:pos="4320"/>
        <w:tab w:val="clear" w:pos="8640"/>
      </w:tabs>
      <w:spacing w:after="240"/>
      <w:jc w:val="center"/>
      <w:rPr>
        <w:sz w:val="24"/>
        <w:szCs w:val="24"/>
      </w:rPr>
    </w:pPr>
    <w:r w:rsidRPr="00EF25F7">
      <w:rPr>
        <w:rFonts w:cs="Arial"/>
        <w:b/>
        <w:bCs/>
        <w:sz w:val="24"/>
        <w:szCs w:val="24"/>
      </w:rPr>
      <w:t>Child and Adult Care Food Program (CACFP) Production Record for Adult Day Care Centers</w:t>
    </w:r>
    <w:r w:rsidR="00EF25F7" w:rsidRPr="00EF25F7">
      <w:rPr>
        <w:rFonts w:cs="Arial"/>
        <w:b/>
        <w:bCs/>
        <w:sz w:val="24"/>
        <w:szCs w:val="24"/>
      </w:rPr>
      <w:t>: Lunch</w:t>
    </w:r>
    <w:r w:rsidR="00820A72">
      <w:rPr>
        <w:rFonts w:cs="Arial"/>
        <w:b/>
        <w:bCs/>
        <w:sz w:val="24"/>
        <w:szCs w:val="24"/>
      </w:rPr>
      <w:t xml:space="preserve"> </w:t>
    </w:r>
    <w:r w:rsidR="00EF25F7" w:rsidRPr="00EF25F7">
      <w:rPr>
        <w:rFonts w:cs="Arial"/>
        <w:b/>
        <w:bCs/>
        <w:sz w:val="24"/>
        <w:szCs w:val="24"/>
      </w:rPr>
      <w:t>and Snack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E5F88" w14:textId="77777777" w:rsidR="00820A72" w:rsidRPr="00EF25F7" w:rsidRDefault="00820A72" w:rsidP="00820A72">
    <w:pPr>
      <w:pStyle w:val="Header"/>
      <w:tabs>
        <w:tab w:val="clear" w:pos="4320"/>
        <w:tab w:val="clear" w:pos="8640"/>
      </w:tabs>
      <w:spacing w:after="240"/>
      <w:jc w:val="center"/>
      <w:rPr>
        <w:sz w:val="24"/>
        <w:szCs w:val="24"/>
      </w:rPr>
    </w:pPr>
    <w:r w:rsidRPr="00EF25F7">
      <w:rPr>
        <w:rFonts w:cs="Arial"/>
        <w:b/>
        <w:bCs/>
        <w:sz w:val="24"/>
        <w:szCs w:val="24"/>
      </w:rPr>
      <w:t>Child and Adult Care Food Program (CACFP) Production Record for Adult Day Care Centers: Lunch</w:t>
    </w:r>
    <w:r>
      <w:rPr>
        <w:rFonts w:cs="Arial"/>
        <w:b/>
        <w:bCs/>
        <w:sz w:val="24"/>
        <w:szCs w:val="24"/>
      </w:rPr>
      <w:t xml:space="preserve"> </w:t>
    </w:r>
    <w:r w:rsidRPr="00EF25F7">
      <w:rPr>
        <w:rFonts w:cs="Arial"/>
        <w:b/>
        <w:bCs/>
        <w:sz w:val="24"/>
        <w:szCs w:val="24"/>
      </w:rPr>
      <w:t>and Snack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E4AA4"/>
    <w:multiLevelType w:val="hybridMultilevel"/>
    <w:tmpl w:val="7ED4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01691"/>
    <w:multiLevelType w:val="hybridMultilevel"/>
    <w:tmpl w:val="E2822804"/>
    <w:lvl w:ilvl="0" w:tplc="8E1AFCA0">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24D29"/>
    <w:multiLevelType w:val="hybridMultilevel"/>
    <w:tmpl w:val="E3B63E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3F7140F"/>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183083">
    <w:abstractNumId w:val="3"/>
  </w:num>
  <w:num w:numId="2" w16cid:durableId="868877983">
    <w:abstractNumId w:val="2"/>
  </w:num>
  <w:num w:numId="3" w16cid:durableId="801003615">
    <w:abstractNumId w:val="1"/>
  </w:num>
  <w:num w:numId="4" w16cid:durableId="2075001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gbabKA26ZiULbB5tz8x6OzDr08sueIpWhciG9uarWFrHt1haMTRWa1jQRtDhfZg7kQ9rPi4gHbn3K3PKW9NLA==" w:salt="1boKkh3wQy5ZShBJfS/lUg=="/>
  <w:defaultTabStop w:val="720"/>
  <w:displayHorizontalDrawingGridEvery w:val="0"/>
  <w:displayVerticalDrawingGridEvery w:val="0"/>
  <w:doNotUseMarginsForDrawingGridOrigin/>
  <w:noPunctuationKerning/>
  <w:characterSpacingControl w:val="doNotCompress"/>
  <w:hdrShapeDefaults>
    <o:shapedefaults v:ext="edit" spidmax="173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9D"/>
    <w:rsid w:val="00002B8E"/>
    <w:rsid w:val="00002C91"/>
    <w:rsid w:val="000222C1"/>
    <w:rsid w:val="00032395"/>
    <w:rsid w:val="00032F35"/>
    <w:rsid w:val="00033228"/>
    <w:rsid w:val="00041C8E"/>
    <w:rsid w:val="00042C61"/>
    <w:rsid w:val="00050114"/>
    <w:rsid w:val="00066BA9"/>
    <w:rsid w:val="000768D6"/>
    <w:rsid w:val="000844E4"/>
    <w:rsid w:val="00093E8F"/>
    <w:rsid w:val="000C231B"/>
    <w:rsid w:val="000C34F4"/>
    <w:rsid w:val="000C6E9A"/>
    <w:rsid w:val="000D2C3B"/>
    <w:rsid w:val="00126C25"/>
    <w:rsid w:val="00127782"/>
    <w:rsid w:val="00134623"/>
    <w:rsid w:val="001459F5"/>
    <w:rsid w:val="001578D4"/>
    <w:rsid w:val="00160EDB"/>
    <w:rsid w:val="00164CD6"/>
    <w:rsid w:val="00164ED3"/>
    <w:rsid w:val="00176041"/>
    <w:rsid w:val="001762E1"/>
    <w:rsid w:val="00181895"/>
    <w:rsid w:val="00182ACB"/>
    <w:rsid w:val="00187AA7"/>
    <w:rsid w:val="001A5908"/>
    <w:rsid w:val="001B12A6"/>
    <w:rsid w:val="001C2B81"/>
    <w:rsid w:val="001D494F"/>
    <w:rsid w:val="001D6938"/>
    <w:rsid w:val="001D76D8"/>
    <w:rsid w:val="001F216F"/>
    <w:rsid w:val="002032F6"/>
    <w:rsid w:val="0020454F"/>
    <w:rsid w:val="00212572"/>
    <w:rsid w:val="00213165"/>
    <w:rsid w:val="002157B2"/>
    <w:rsid w:val="00221CC7"/>
    <w:rsid w:val="00222061"/>
    <w:rsid w:val="00223E3F"/>
    <w:rsid w:val="002264E1"/>
    <w:rsid w:val="00227D80"/>
    <w:rsid w:val="00235042"/>
    <w:rsid w:val="0023552D"/>
    <w:rsid w:val="00247BBE"/>
    <w:rsid w:val="00265DB7"/>
    <w:rsid w:val="002800A6"/>
    <w:rsid w:val="00284173"/>
    <w:rsid w:val="0029333E"/>
    <w:rsid w:val="002A0F31"/>
    <w:rsid w:val="002A58F2"/>
    <w:rsid w:val="002A6589"/>
    <w:rsid w:val="002A6673"/>
    <w:rsid w:val="002B5EAC"/>
    <w:rsid w:val="002B7962"/>
    <w:rsid w:val="002C2631"/>
    <w:rsid w:val="002C62D8"/>
    <w:rsid w:val="002E6476"/>
    <w:rsid w:val="002F3B60"/>
    <w:rsid w:val="002F4339"/>
    <w:rsid w:val="00312291"/>
    <w:rsid w:val="00313C19"/>
    <w:rsid w:val="00314887"/>
    <w:rsid w:val="00333F49"/>
    <w:rsid w:val="00335794"/>
    <w:rsid w:val="00337A3B"/>
    <w:rsid w:val="0034776B"/>
    <w:rsid w:val="003579D5"/>
    <w:rsid w:val="00373A42"/>
    <w:rsid w:val="00374E5C"/>
    <w:rsid w:val="00377BBD"/>
    <w:rsid w:val="00390FE9"/>
    <w:rsid w:val="00397DD8"/>
    <w:rsid w:val="003A43F4"/>
    <w:rsid w:val="003B5E89"/>
    <w:rsid w:val="003B63AF"/>
    <w:rsid w:val="003B7030"/>
    <w:rsid w:val="003C1594"/>
    <w:rsid w:val="003C2753"/>
    <w:rsid w:val="003D099F"/>
    <w:rsid w:val="003D0D19"/>
    <w:rsid w:val="003E0130"/>
    <w:rsid w:val="003E297A"/>
    <w:rsid w:val="003E39E9"/>
    <w:rsid w:val="003E45FF"/>
    <w:rsid w:val="003F1BB0"/>
    <w:rsid w:val="00402216"/>
    <w:rsid w:val="00407D41"/>
    <w:rsid w:val="00411BA3"/>
    <w:rsid w:val="00415E7A"/>
    <w:rsid w:val="00415F8F"/>
    <w:rsid w:val="004204A4"/>
    <w:rsid w:val="00426B2F"/>
    <w:rsid w:val="004341E1"/>
    <w:rsid w:val="004344D8"/>
    <w:rsid w:val="004527D4"/>
    <w:rsid w:val="00460055"/>
    <w:rsid w:val="00462513"/>
    <w:rsid w:val="00464026"/>
    <w:rsid w:val="004747AF"/>
    <w:rsid w:val="00495186"/>
    <w:rsid w:val="004A0CC2"/>
    <w:rsid w:val="004A2CD4"/>
    <w:rsid w:val="004A7420"/>
    <w:rsid w:val="004B1621"/>
    <w:rsid w:val="004B7A9F"/>
    <w:rsid w:val="004C1549"/>
    <w:rsid w:val="004D6068"/>
    <w:rsid w:val="004F0BF4"/>
    <w:rsid w:val="004F4F4D"/>
    <w:rsid w:val="004F7613"/>
    <w:rsid w:val="00502751"/>
    <w:rsid w:val="00503FBA"/>
    <w:rsid w:val="0050693D"/>
    <w:rsid w:val="00512374"/>
    <w:rsid w:val="00521259"/>
    <w:rsid w:val="00525DE4"/>
    <w:rsid w:val="00541F21"/>
    <w:rsid w:val="0055748F"/>
    <w:rsid w:val="005641D6"/>
    <w:rsid w:val="00566C0C"/>
    <w:rsid w:val="0057067B"/>
    <w:rsid w:val="00590ECA"/>
    <w:rsid w:val="00591B6F"/>
    <w:rsid w:val="005A51B6"/>
    <w:rsid w:val="005B177B"/>
    <w:rsid w:val="005B24AD"/>
    <w:rsid w:val="005B33E4"/>
    <w:rsid w:val="005B4FAF"/>
    <w:rsid w:val="005C10D4"/>
    <w:rsid w:val="005C6223"/>
    <w:rsid w:val="005C6B35"/>
    <w:rsid w:val="005D0FE8"/>
    <w:rsid w:val="005D5181"/>
    <w:rsid w:val="005E41A5"/>
    <w:rsid w:val="005F01FC"/>
    <w:rsid w:val="005F39D0"/>
    <w:rsid w:val="00601AF9"/>
    <w:rsid w:val="00603D6F"/>
    <w:rsid w:val="00605000"/>
    <w:rsid w:val="00610004"/>
    <w:rsid w:val="00611FEE"/>
    <w:rsid w:val="00614452"/>
    <w:rsid w:val="006216AA"/>
    <w:rsid w:val="0062739F"/>
    <w:rsid w:val="00644F78"/>
    <w:rsid w:val="00645CC7"/>
    <w:rsid w:val="006471C9"/>
    <w:rsid w:val="00654F89"/>
    <w:rsid w:val="0068519C"/>
    <w:rsid w:val="006A644E"/>
    <w:rsid w:val="006A7C25"/>
    <w:rsid w:val="006C3900"/>
    <w:rsid w:val="006C51AA"/>
    <w:rsid w:val="006C74EC"/>
    <w:rsid w:val="006D1EAE"/>
    <w:rsid w:val="006D22A2"/>
    <w:rsid w:val="006D401B"/>
    <w:rsid w:val="00701DBC"/>
    <w:rsid w:val="007063EF"/>
    <w:rsid w:val="00710554"/>
    <w:rsid w:val="00710AF1"/>
    <w:rsid w:val="00711C14"/>
    <w:rsid w:val="0072197E"/>
    <w:rsid w:val="0072383C"/>
    <w:rsid w:val="007242A8"/>
    <w:rsid w:val="0072735F"/>
    <w:rsid w:val="007312BC"/>
    <w:rsid w:val="00735D92"/>
    <w:rsid w:val="007422B9"/>
    <w:rsid w:val="00747419"/>
    <w:rsid w:val="007635E1"/>
    <w:rsid w:val="00773CE4"/>
    <w:rsid w:val="00773F7A"/>
    <w:rsid w:val="00773FE9"/>
    <w:rsid w:val="007777E5"/>
    <w:rsid w:val="007853AA"/>
    <w:rsid w:val="00791D51"/>
    <w:rsid w:val="007A3B28"/>
    <w:rsid w:val="007B2FA0"/>
    <w:rsid w:val="007C44D8"/>
    <w:rsid w:val="007E27BD"/>
    <w:rsid w:val="007E29B6"/>
    <w:rsid w:val="007E3AD5"/>
    <w:rsid w:val="007E776B"/>
    <w:rsid w:val="007F34FD"/>
    <w:rsid w:val="007F5D9D"/>
    <w:rsid w:val="007F612F"/>
    <w:rsid w:val="008034D9"/>
    <w:rsid w:val="00810615"/>
    <w:rsid w:val="0081729D"/>
    <w:rsid w:val="00820A72"/>
    <w:rsid w:val="0082396A"/>
    <w:rsid w:val="008245FC"/>
    <w:rsid w:val="00833003"/>
    <w:rsid w:val="00836262"/>
    <w:rsid w:val="0084490A"/>
    <w:rsid w:val="00844DAC"/>
    <w:rsid w:val="008515A9"/>
    <w:rsid w:val="00871B5B"/>
    <w:rsid w:val="00881B1D"/>
    <w:rsid w:val="008960F3"/>
    <w:rsid w:val="008A3922"/>
    <w:rsid w:val="008A6D71"/>
    <w:rsid w:val="008B1E7C"/>
    <w:rsid w:val="008B3028"/>
    <w:rsid w:val="008B64FD"/>
    <w:rsid w:val="008C211F"/>
    <w:rsid w:val="008C5581"/>
    <w:rsid w:val="008C572F"/>
    <w:rsid w:val="008C6072"/>
    <w:rsid w:val="008D5F38"/>
    <w:rsid w:val="008E2974"/>
    <w:rsid w:val="008F1D15"/>
    <w:rsid w:val="008F46C5"/>
    <w:rsid w:val="00922010"/>
    <w:rsid w:val="00925EDE"/>
    <w:rsid w:val="009300D4"/>
    <w:rsid w:val="00940775"/>
    <w:rsid w:val="0094211E"/>
    <w:rsid w:val="00944B25"/>
    <w:rsid w:val="009510CD"/>
    <w:rsid w:val="0096271C"/>
    <w:rsid w:val="00964B75"/>
    <w:rsid w:val="00965EBF"/>
    <w:rsid w:val="009665D8"/>
    <w:rsid w:val="009755BF"/>
    <w:rsid w:val="0097628B"/>
    <w:rsid w:val="00977CD4"/>
    <w:rsid w:val="009811BD"/>
    <w:rsid w:val="00984944"/>
    <w:rsid w:val="009878BD"/>
    <w:rsid w:val="00994493"/>
    <w:rsid w:val="009A3257"/>
    <w:rsid w:val="009B5FEE"/>
    <w:rsid w:val="009C7856"/>
    <w:rsid w:val="009E614F"/>
    <w:rsid w:val="009F3C6A"/>
    <w:rsid w:val="009F4FB5"/>
    <w:rsid w:val="00A02A47"/>
    <w:rsid w:val="00A04B07"/>
    <w:rsid w:val="00A07EE1"/>
    <w:rsid w:val="00A13DF3"/>
    <w:rsid w:val="00A23CEF"/>
    <w:rsid w:val="00A24A5B"/>
    <w:rsid w:val="00A2510F"/>
    <w:rsid w:val="00A355A0"/>
    <w:rsid w:val="00A476D4"/>
    <w:rsid w:val="00A61A2A"/>
    <w:rsid w:val="00A6323B"/>
    <w:rsid w:val="00A7105C"/>
    <w:rsid w:val="00AB01A5"/>
    <w:rsid w:val="00AB1A78"/>
    <w:rsid w:val="00AC28A4"/>
    <w:rsid w:val="00AC5DFB"/>
    <w:rsid w:val="00AE0B26"/>
    <w:rsid w:val="00AE2010"/>
    <w:rsid w:val="00AE6A2B"/>
    <w:rsid w:val="00AE7C51"/>
    <w:rsid w:val="00B00E38"/>
    <w:rsid w:val="00B04E8A"/>
    <w:rsid w:val="00B152CF"/>
    <w:rsid w:val="00B22B53"/>
    <w:rsid w:val="00B33EDD"/>
    <w:rsid w:val="00B364AD"/>
    <w:rsid w:val="00B452DB"/>
    <w:rsid w:val="00B543C4"/>
    <w:rsid w:val="00B5531C"/>
    <w:rsid w:val="00B55CD5"/>
    <w:rsid w:val="00B6139C"/>
    <w:rsid w:val="00B772D3"/>
    <w:rsid w:val="00B821E3"/>
    <w:rsid w:val="00B96FD4"/>
    <w:rsid w:val="00B97A20"/>
    <w:rsid w:val="00BA035E"/>
    <w:rsid w:val="00BC24D9"/>
    <w:rsid w:val="00BC2521"/>
    <w:rsid w:val="00BC530A"/>
    <w:rsid w:val="00BC6EDC"/>
    <w:rsid w:val="00BD06C6"/>
    <w:rsid w:val="00BD3450"/>
    <w:rsid w:val="00BD5921"/>
    <w:rsid w:val="00BD6632"/>
    <w:rsid w:val="00BD7E47"/>
    <w:rsid w:val="00BE7618"/>
    <w:rsid w:val="00C023DD"/>
    <w:rsid w:val="00C04181"/>
    <w:rsid w:val="00C05188"/>
    <w:rsid w:val="00C32BDC"/>
    <w:rsid w:val="00C35BC1"/>
    <w:rsid w:val="00C4300C"/>
    <w:rsid w:val="00C45881"/>
    <w:rsid w:val="00C45E91"/>
    <w:rsid w:val="00C46A78"/>
    <w:rsid w:val="00C52C6A"/>
    <w:rsid w:val="00C611E8"/>
    <w:rsid w:val="00C63E2D"/>
    <w:rsid w:val="00C82176"/>
    <w:rsid w:val="00C87CD3"/>
    <w:rsid w:val="00CB1F7B"/>
    <w:rsid w:val="00CB4237"/>
    <w:rsid w:val="00CB707D"/>
    <w:rsid w:val="00CC4172"/>
    <w:rsid w:val="00CF2261"/>
    <w:rsid w:val="00CF5522"/>
    <w:rsid w:val="00D170B6"/>
    <w:rsid w:val="00D23659"/>
    <w:rsid w:val="00D451E2"/>
    <w:rsid w:val="00D50529"/>
    <w:rsid w:val="00D55024"/>
    <w:rsid w:val="00D63653"/>
    <w:rsid w:val="00D6443E"/>
    <w:rsid w:val="00D67B8D"/>
    <w:rsid w:val="00D75DA5"/>
    <w:rsid w:val="00D875B4"/>
    <w:rsid w:val="00D9535D"/>
    <w:rsid w:val="00DA346A"/>
    <w:rsid w:val="00DD23C1"/>
    <w:rsid w:val="00DD2B30"/>
    <w:rsid w:val="00DD68D0"/>
    <w:rsid w:val="00DE6001"/>
    <w:rsid w:val="00DF1468"/>
    <w:rsid w:val="00DF5CF1"/>
    <w:rsid w:val="00DF693C"/>
    <w:rsid w:val="00E07E8A"/>
    <w:rsid w:val="00E20113"/>
    <w:rsid w:val="00E215ED"/>
    <w:rsid w:val="00E26C94"/>
    <w:rsid w:val="00E36C2A"/>
    <w:rsid w:val="00E4025A"/>
    <w:rsid w:val="00E46E61"/>
    <w:rsid w:val="00E506D9"/>
    <w:rsid w:val="00E5216B"/>
    <w:rsid w:val="00E562F4"/>
    <w:rsid w:val="00E636F7"/>
    <w:rsid w:val="00E66258"/>
    <w:rsid w:val="00E67252"/>
    <w:rsid w:val="00E77E37"/>
    <w:rsid w:val="00E92F53"/>
    <w:rsid w:val="00E9754B"/>
    <w:rsid w:val="00EA1B16"/>
    <w:rsid w:val="00EA5A13"/>
    <w:rsid w:val="00EB15B4"/>
    <w:rsid w:val="00EC0DC4"/>
    <w:rsid w:val="00EC4FE9"/>
    <w:rsid w:val="00ED2C39"/>
    <w:rsid w:val="00EE447A"/>
    <w:rsid w:val="00EE54F8"/>
    <w:rsid w:val="00EF25F7"/>
    <w:rsid w:val="00EF701B"/>
    <w:rsid w:val="00F02B86"/>
    <w:rsid w:val="00F02CC8"/>
    <w:rsid w:val="00F049CC"/>
    <w:rsid w:val="00F1474B"/>
    <w:rsid w:val="00F15EDD"/>
    <w:rsid w:val="00F16C86"/>
    <w:rsid w:val="00F23525"/>
    <w:rsid w:val="00F262F8"/>
    <w:rsid w:val="00F42DCC"/>
    <w:rsid w:val="00F55480"/>
    <w:rsid w:val="00F75C08"/>
    <w:rsid w:val="00F823FF"/>
    <w:rsid w:val="00F95893"/>
    <w:rsid w:val="00FA118F"/>
    <w:rsid w:val="00FB13B4"/>
    <w:rsid w:val="00FC4028"/>
    <w:rsid w:val="00FC6D91"/>
    <w:rsid w:val="00FD4172"/>
    <w:rsid w:val="00FD5B55"/>
    <w:rsid w:val="00FD6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7"/>
    <o:shapelayout v:ext="edit">
      <o:idmap v:ext="edit" data="1"/>
    </o:shapelayout>
  </w:shapeDefaults>
  <w:decimalSymbol w:val="."/>
  <w:listSeparator w:val=","/>
  <w14:docId w14:val="215FB373"/>
  <w15:chartTrackingRefBased/>
  <w15:docId w15:val="{803F9DB2-E2A0-4E1F-B7FC-AF6F26A4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554"/>
    <w:pPr>
      <w:spacing w:line="288" w:lineRule="auto"/>
    </w:pPr>
    <w:rPr>
      <w:rFonts w:ascii="Arial" w:hAnsi="Arial"/>
    </w:rPr>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tabs>
        <w:tab w:val="left" w:pos="2160"/>
      </w:tabs>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rsid w:val="0096271C"/>
    <w:rPr>
      <w:rFonts w:ascii="Tahoma" w:hAnsi="Tahoma" w:cs="Tahoma"/>
      <w:sz w:val="16"/>
      <w:szCs w:val="16"/>
    </w:rPr>
  </w:style>
  <w:style w:type="character" w:customStyle="1" w:styleId="BalloonTextChar">
    <w:name w:val="Balloon Text Char"/>
    <w:link w:val="BalloonText"/>
    <w:rsid w:val="0096271C"/>
    <w:rPr>
      <w:rFonts w:ascii="Tahoma" w:hAnsi="Tahoma" w:cs="Tahoma"/>
      <w:sz w:val="16"/>
      <w:szCs w:val="16"/>
    </w:rPr>
  </w:style>
  <w:style w:type="paragraph" w:styleId="BodyTextIndent2">
    <w:name w:val="Body Text Indent 2"/>
    <w:basedOn w:val="Normal"/>
    <w:link w:val="BodyTextIndent2Char"/>
    <w:rsid w:val="00B00E38"/>
    <w:pPr>
      <w:spacing w:after="120" w:line="480" w:lineRule="auto"/>
      <w:ind w:left="360"/>
    </w:pPr>
  </w:style>
  <w:style w:type="character" w:customStyle="1" w:styleId="BodyTextIndent2Char">
    <w:name w:val="Body Text Indent 2 Char"/>
    <w:basedOn w:val="DefaultParagraphFont"/>
    <w:link w:val="BodyTextIndent2"/>
    <w:rsid w:val="00B00E38"/>
  </w:style>
  <w:style w:type="character" w:styleId="Hyperlink">
    <w:name w:val="Hyperlink"/>
    <w:uiPriority w:val="99"/>
    <w:rsid w:val="00E5216B"/>
    <w:rPr>
      <w:rFonts w:ascii="Arial" w:hAnsi="Arial"/>
      <w:color w:val="0000FF"/>
      <w:sz w:val="22"/>
      <w:u w:val="none"/>
    </w:rPr>
  </w:style>
  <w:style w:type="character" w:customStyle="1" w:styleId="FooterChar">
    <w:name w:val="Footer Char"/>
    <w:link w:val="Footer"/>
    <w:rsid w:val="00B00E38"/>
  </w:style>
  <w:style w:type="character" w:customStyle="1" w:styleId="Heading1Char">
    <w:name w:val="Heading 1 Char"/>
    <w:link w:val="Heading1"/>
    <w:rsid w:val="00EC4FE9"/>
    <w:rPr>
      <w:b/>
      <w:sz w:val="24"/>
    </w:rPr>
  </w:style>
  <w:style w:type="character" w:customStyle="1" w:styleId="HeaderChar">
    <w:name w:val="Header Char"/>
    <w:link w:val="Header"/>
    <w:rsid w:val="00FD4172"/>
  </w:style>
  <w:style w:type="character" w:styleId="UnresolvedMention">
    <w:name w:val="Unresolved Mention"/>
    <w:basedOn w:val="DefaultParagraphFont"/>
    <w:uiPriority w:val="99"/>
    <w:semiHidden/>
    <w:unhideWhenUsed/>
    <w:rsid w:val="00E506D9"/>
    <w:rPr>
      <w:color w:val="605E5C"/>
      <w:shd w:val="clear" w:color="auto" w:fill="E1DFDD"/>
    </w:rPr>
  </w:style>
  <w:style w:type="paragraph" w:customStyle="1" w:styleId="StyleBodyTextIndent2Before12ptAfter0ptLinespaci">
    <w:name w:val="Style Body Text Indent 2 + Before:  12 pt After:  0 pt Line spaci..."/>
    <w:basedOn w:val="BodyTextIndent2"/>
    <w:rsid w:val="00E5216B"/>
    <w:pPr>
      <w:spacing w:before="240" w:after="0" w:line="288" w:lineRule="auto"/>
    </w:pPr>
    <w:rPr>
      <w:sz w:val="22"/>
    </w:rPr>
  </w:style>
  <w:style w:type="paragraph" w:customStyle="1" w:styleId="StyleBodyTextIndent2Left0Before6ptAfter0pt">
    <w:name w:val="Style Body Text Indent 2 + Left:  0&quot; Before:  6 pt After:  0 pt ..."/>
    <w:basedOn w:val="BodyTextIndent2"/>
    <w:rsid w:val="00313C19"/>
    <w:pPr>
      <w:spacing w:before="120" w:after="0" w:line="288" w:lineRule="auto"/>
      <w:ind w:left="0"/>
    </w:pPr>
  </w:style>
  <w:style w:type="character" w:styleId="Strong">
    <w:name w:val="Strong"/>
    <w:basedOn w:val="DefaultParagraphFont"/>
    <w:qFormat/>
    <w:rsid w:val="00333F49"/>
    <w:rPr>
      <w:b/>
      <w:bCs/>
    </w:rPr>
  </w:style>
  <w:style w:type="table" w:styleId="TableGrid">
    <w:name w:val="Table Grid"/>
    <w:basedOn w:val="TableNormal"/>
    <w:rsid w:val="00BD3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64160">
      <w:bodyDiv w:val="1"/>
      <w:marLeft w:val="0"/>
      <w:marRight w:val="0"/>
      <w:marTop w:val="0"/>
      <w:marBottom w:val="0"/>
      <w:divBdr>
        <w:top w:val="none" w:sz="0" w:space="0" w:color="auto"/>
        <w:left w:val="none" w:sz="0" w:space="0" w:color="auto"/>
        <w:bottom w:val="none" w:sz="0" w:space="0" w:color="auto"/>
        <w:right w:val="none" w:sz="0" w:space="0" w:color="auto"/>
      </w:divBdr>
    </w:div>
    <w:div w:id="185449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ortal.ct.gov/sde/nutrition/crediting-foods-in-cacfp-adult-day-care-centers/documents" TargetMode="External"/><Relationship Id="rId18" Type="http://schemas.openxmlformats.org/officeDocument/2006/relationships/hyperlink" Target="https://www.fns.usda.gov/cacfp/optional-best-practices-further-improve-nutrition-cacfp" TargetMode="External"/><Relationship Id="rId26" Type="http://schemas.openxmlformats.org/officeDocument/2006/relationships/hyperlink" Target="mailto:louis.todisco@ct.gov" TargetMode="External"/><Relationship Id="rId3" Type="http://schemas.openxmlformats.org/officeDocument/2006/relationships/styles" Target="styles.xml"/><Relationship Id="rId21" Type="http://schemas.openxmlformats.org/officeDocument/2006/relationships/hyperlink" Target="https://portal.ct.gov/sde/nutrition/meal-patterns-cacfp-adult-centers/documents" TargetMode="External"/><Relationship Id="rId7" Type="http://schemas.openxmlformats.org/officeDocument/2006/relationships/endnotes" Target="endnotes.xml"/><Relationship Id="rId12" Type="http://schemas.openxmlformats.org/officeDocument/2006/relationships/hyperlink" Target="https://portal.ct.gov/sde/nutrition/meal-patterns-cacfp-adult-centers" TargetMode="External"/><Relationship Id="rId17" Type="http://schemas.openxmlformats.org/officeDocument/2006/relationships/hyperlink" Target="https://portal.ct.gov/sde/nutrition/crediting-foods-in-cacfp-child-care-programs/how-to" TargetMode="External"/><Relationship Id="rId25" Type="http://schemas.openxmlformats.org/officeDocument/2006/relationships/hyperlink" Target="mailto:program.intake@usda.gov" TargetMode="External"/><Relationship Id="rId2" Type="http://schemas.openxmlformats.org/officeDocument/2006/relationships/numbering" Target="numbering.xml"/><Relationship Id="rId16" Type="http://schemas.openxmlformats.org/officeDocument/2006/relationships/hyperlink" Target="https://portal.ct.gov/-/media/sde/nutrition/cacfp/crediting/when_commercial_grain_products_require_pfs_cacfp.pdf" TargetMode="External"/><Relationship Id="rId20" Type="http://schemas.openxmlformats.org/officeDocument/2006/relationships/hyperlink" Target="https://portal.ct.gov/-/media/sde/nutrition/cacfp/forms/prodrecord/using_production_records_cacfp.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t.gov/-/media/sde/nutrition/cacfp/mealpattern/guide_cacfp_meal_patterns_adults.pdf" TargetMode="External"/><Relationship Id="rId24" Type="http://schemas.openxmlformats.org/officeDocument/2006/relationships/hyperlink" Target="https://www.usda.gov/sites&#8204;/default/files/documents/ad-3027.pdf" TargetMode="External"/><Relationship Id="rId5" Type="http://schemas.openxmlformats.org/officeDocument/2006/relationships/webSettings" Target="webSettings.xml"/><Relationship Id="rId15" Type="http://schemas.openxmlformats.org/officeDocument/2006/relationships/hyperlink" Target="https://portal.ct.gov/-/media/sde/nutrition/cacfp/crediting/grain_calculation_cacfp_oz_eq.pdf" TargetMode="External"/><Relationship Id="rId23" Type="http://schemas.openxmlformats.org/officeDocument/2006/relationships/hyperlink" Target="https://portal.ct.gov/-/media/sde/nutrition/cacfp/forms/prodrecord/adult_production_record_cacfp_&#8204;lunch_snack.docx"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portal.ct.gov/SDE/Nutrition/Food-Safety-for-Child-Nutrition-Program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ortal.ct.gov/-/media/sde/nutrition/cacfp/crediting/grain_oz_eq_cacfp.pdf" TargetMode="External"/><Relationship Id="rId22" Type="http://schemas.openxmlformats.org/officeDocument/2006/relationships/hyperlink" Target="https://portal.ct.gov/SDE/Nutrition/CACFP-Contact" TargetMode="External"/><Relationship Id="rId2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03A10-CE53-42CF-B142-F7371EA5A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4</Pages>
  <Words>1535</Words>
  <Characters>10565</Characters>
  <Application>Microsoft Office Word</Application>
  <DocSecurity>0</DocSecurity>
  <Lines>660</Lines>
  <Paragraphs>140</Paragraphs>
  <ScaleCrop>false</ScaleCrop>
  <HeadingPairs>
    <vt:vector size="2" baseType="variant">
      <vt:variant>
        <vt:lpstr>Title</vt:lpstr>
      </vt:variant>
      <vt:variant>
        <vt:i4>1</vt:i4>
      </vt:variant>
    </vt:vector>
  </HeadingPairs>
  <TitlesOfParts>
    <vt:vector size="1" baseType="lpstr">
      <vt:lpstr>National School Lunch Program (NSLP) Preschool Production Record</vt:lpstr>
    </vt:vector>
  </TitlesOfParts>
  <Company>CT State Deptartment of Education</Company>
  <LinksUpToDate>false</LinksUpToDate>
  <CharactersWithSpaces>11960</CharactersWithSpaces>
  <SharedDoc>false</SharedDoc>
  <HLinks>
    <vt:vector size="66" baseType="variant">
      <vt:variant>
        <vt:i4>7077903</vt:i4>
      </vt:variant>
      <vt:variant>
        <vt:i4>18</vt:i4>
      </vt:variant>
      <vt:variant>
        <vt:i4>0</vt:i4>
      </vt:variant>
      <vt:variant>
        <vt:i4>5</vt:i4>
      </vt:variant>
      <vt:variant>
        <vt:lpwstr>mailto:Levy.Gillespie@ct.gov</vt:lpwstr>
      </vt:variant>
      <vt:variant>
        <vt:lpwstr/>
      </vt:variant>
      <vt:variant>
        <vt:i4>5701674</vt:i4>
      </vt:variant>
      <vt:variant>
        <vt:i4>15</vt:i4>
      </vt:variant>
      <vt:variant>
        <vt:i4>0</vt:i4>
      </vt:variant>
      <vt:variant>
        <vt:i4>5</vt:i4>
      </vt:variant>
      <vt:variant>
        <vt:lpwstr>mailto:program.intake@usda.gov</vt:lpwstr>
      </vt:variant>
      <vt:variant>
        <vt:lpwstr/>
      </vt:variant>
      <vt:variant>
        <vt:i4>4456524</vt:i4>
      </vt:variant>
      <vt:variant>
        <vt:i4>12</vt:i4>
      </vt:variant>
      <vt:variant>
        <vt:i4>0</vt:i4>
      </vt:variant>
      <vt:variant>
        <vt:i4>5</vt:i4>
      </vt:variant>
      <vt:variant>
        <vt:lpwstr>http://www.ascr.usda.gov/complaint_filing_cust.html</vt:lpwstr>
      </vt:variant>
      <vt:variant>
        <vt:lpwstr/>
      </vt:variant>
      <vt:variant>
        <vt:i4>131163</vt:i4>
      </vt:variant>
      <vt:variant>
        <vt:i4>9</vt:i4>
      </vt:variant>
      <vt:variant>
        <vt:i4>0</vt:i4>
      </vt:variant>
      <vt:variant>
        <vt:i4>5</vt:i4>
      </vt:variant>
      <vt:variant>
        <vt:lpwstr>http://www.ocio.usda.gov/sites/default/files/docs/2012/Complain_combined_6_8_12.pdf</vt:lpwstr>
      </vt:variant>
      <vt:variant>
        <vt:lpwstr/>
      </vt:variant>
      <vt:variant>
        <vt:i4>3539042</vt:i4>
      </vt:variant>
      <vt:variant>
        <vt:i4>6</vt:i4>
      </vt:variant>
      <vt:variant>
        <vt:i4>0</vt:i4>
      </vt:variant>
      <vt:variant>
        <vt:i4>5</vt:i4>
      </vt:variant>
      <vt:variant>
        <vt:lpwstr>http://portal.ct.gov/SDE/Nutrition/Food-Safety-for-Child-Nutrition-Programs</vt:lpwstr>
      </vt:variant>
      <vt:variant>
        <vt:lpwstr/>
      </vt:variant>
      <vt:variant>
        <vt:i4>5636183</vt:i4>
      </vt:variant>
      <vt:variant>
        <vt:i4>3</vt:i4>
      </vt:variant>
      <vt:variant>
        <vt:i4>0</vt:i4>
      </vt:variant>
      <vt:variant>
        <vt:i4>5</vt:i4>
      </vt:variant>
      <vt:variant>
        <vt:lpwstr>http://portal.ct.gov/-/media/SDE/Nutrition/NSLP/Crediting/NoncredSNP.pdf</vt:lpwstr>
      </vt:variant>
      <vt:variant>
        <vt:lpwstr/>
      </vt:variant>
      <vt:variant>
        <vt:i4>3866676</vt:i4>
      </vt:variant>
      <vt:variant>
        <vt:i4>0</vt:i4>
      </vt:variant>
      <vt:variant>
        <vt:i4>0</vt:i4>
      </vt:variant>
      <vt:variant>
        <vt:i4>5</vt:i4>
      </vt:variant>
      <vt:variant>
        <vt:lpwstr>http://portal.ct.gov/SDE/Nutrition/Meal-Patterns-School-Nutrition-Programs</vt:lpwstr>
      </vt:variant>
      <vt:variant>
        <vt:lpwstr/>
      </vt:variant>
      <vt:variant>
        <vt:i4>5570561</vt:i4>
      </vt:variant>
      <vt:variant>
        <vt:i4>9</vt:i4>
      </vt:variant>
      <vt:variant>
        <vt:i4>0</vt:i4>
      </vt:variant>
      <vt:variant>
        <vt:i4>5</vt:i4>
      </vt:variant>
      <vt:variant>
        <vt:lpwstr>http://portal.ct.gov/-/media/SDE/Nutrition/NSLP/Forms/ProdRecord/PRcomp68.doc</vt:lpwstr>
      </vt:variant>
      <vt:variant>
        <vt:lpwstr/>
      </vt:variant>
      <vt:variant>
        <vt:i4>1638482</vt:i4>
      </vt:variant>
      <vt:variant>
        <vt:i4>6</vt:i4>
      </vt:variant>
      <vt:variant>
        <vt:i4>0</vt:i4>
      </vt:variant>
      <vt:variant>
        <vt:i4>5</vt:i4>
      </vt:variant>
      <vt:variant>
        <vt:lpwstr>http://portal.ct.gov/SDE/Nutrition/Contact-Information-for-School-Nutrition-Programs</vt:lpwstr>
      </vt:variant>
      <vt:variant>
        <vt:lpwstr/>
      </vt:variant>
      <vt:variant>
        <vt:i4>2621537</vt:i4>
      </vt:variant>
      <vt:variant>
        <vt:i4>3</vt:i4>
      </vt:variant>
      <vt:variant>
        <vt:i4>0</vt:i4>
      </vt:variant>
      <vt:variant>
        <vt:i4>5</vt:i4>
      </vt:variant>
      <vt:variant>
        <vt:lpwstr>http://portal.ct.gov/SDE/Nutrition/Production-Records-for-School-Nutrition-Programs</vt:lpwstr>
      </vt:variant>
      <vt:variant>
        <vt:lpwstr/>
      </vt:variant>
      <vt:variant>
        <vt:i4>2818150</vt:i4>
      </vt:variant>
      <vt:variant>
        <vt:i4>0</vt:i4>
      </vt:variant>
      <vt:variant>
        <vt:i4>0</vt:i4>
      </vt:variant>
      <vt:variant>
        <vt:i4>5</vt:i4>
      </vt:variant>
      <vt:variant>
        <vt:lpwstr>http://portal.ct.gov/-/media/SDE/Nutrition/NSLP/Forms/ProdRecord/ProductionRecords.pdf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and Adult Care Food Program (CACFP) Production Record for Adult Day Care Centers: Child and Adult Care Food Program (CACFP) Production Record for Adult Day Care Centers: Lunch and Snack</dc:title>
  <dc:subject/>
  <dc:creator>Fiore, Susan</dc:creator>
  <cp:keywords/>
  <cp:lastModifiedBy>Fiore, Susan</cp:lastModifiedBy>
  <cp:revision>92</cp:revision>
  <cp:lastPrinted>2024-08-27T17:45:00Z</cp:lastPrinted>
  <dcterms:created xsi:type="dcterms:W3CDTF">2024-08-26T17:34:00Z</dcterms:created>
  <dcterms:modified xsi:type="dcterms:W3CDTF">2024-10-08T15:20:00Z</dcterms:modified>
</cp:coreProperties>
</file>