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DC0F" w14:textId="37B82239" w:rsidR="00A85230" w:rsidRPr="009C6B21" w:rsidRDefault="00A85230" w:rsidP="00A85230">
      <w:pPr>
        <w:pStyle w:val="Header1"/>
        <w:pBdr>
          <w:top w:val="none" w:sz="0" w:space="0" w:color="auto"/>
          <w:left w:val="none" w:sz="0" w:space="0" w:color="auto"/>
          <w:bottom w:val="none" w:sz="0" w:space="0" w:color="auto"/>
          <w:right w:val="none" w:sz="0" w:space="0" w:color="auto"/>
        </w:pBdr>
        <w:shd w:val="clear" w:color="auto" w:fill="auto"/>
        <w:spacing w:after="240"/>
        <w:rPr>
          <w:color w:val="auto"/>
          <w:sz w:val="22"/>
          <w:szCs w:val="22"/>
          <w:lang w:val="en-US"/>
        </w:rPr>
      </w:pPr>
      <w:bookmarkStart w:id="0" w:name="_Toc216702000"/>
      <w:bookmarkStart w:id="1" w:name="_Toc219261750"/>
      <w:bookmarkStart w:id="2" w:name="_Hlk187296452"/>
      <w:bookmarkStart w:id="3" w:name="_Hlk187936389"/>
      <w:bookmarkStart w:id="4" w:name="_Hlk187936390"/>
      <w:bookmarkStart w:id="5" w:name="_Hlk187937375"/>
      <w:bookmarkStart w:id="6" w:name="_Hlk187937376"/>
      <w:r w:rsidRPr="009C6B21">
        <w:rPr>
          <w:color w:val="auto"/>
          <w:sz w:val="22"/>
          <w:szCs w:val="22"/>
          <w:lang w:val="en-US"/>
        </w:rPr>
        <w:t xml:space="preserve">CACFP Provider Letter for CACFP Family Day Care Homes </w:t>
      </w:r>
      <w:r w:rsidRPr="00D8623D">
        <w:rPr>
          <w:color w:val="auto"/>
          <w:sz w:val="22"/>
          <w:szCs w:val="22"/>
        </w:rPr>
        <w:sym w:font="Symbol" w:char="F0B7"/>
      </w:r>
      <w:r w:rsidRPr="009C6B21">
        <w:rPr>
          <w:color w:val="auto"/>
          <w:sz w:val="22"/>
          <w:szCs w:val="22"/>
          <w:lang w:val="en-US"/>
        </w:rPr>
        <w:t xml:space="preserve"> Spanish Version</w:t>
      </w:r>
    </w:p>
    <w:bookmarkEnd w:id="0"/>
    <w:bookmarkEnd w:id="1"/>
    <w:p w14:paraId="0832822B" w14:textId="46E65DF3" w:rsidR="007104D7" w:rsidRPr="00D8623D" w:rsidRDefault="00A85230" w:rsidP="00E069E3">
      <w:pPr>
        <w:pStyle w:val="Header1"/>
      </w:pPr>
      <w:r w:rsidRPr="00D8623D">
        <w:t xml:space="preserve">Programa de Alimentos para el Cuidado de Niños </w:t>
      </w:r>
      <w:r w:rsidR="00E069E3">
        <w:br/>
      </w:r>
      <w:r w:rsidRPr="00D8623D">
        <w:t>y Adultos (CACFP)</w:t>
      </w:r>
      <w:r w:rsidR="00E069E3">
        <w:t xml:space="preserve"> c</w:t>
      </w:r>
      <w:r w:rsidRPr="00D8623D">
        <w:t xml:space="preserve">arta al proveedor </w:t>
      </w:r>
      <w:r w:rsidR="00E069E3">
        <w:br/>
      </w:r>
      <w:r w:rsidRPr="00D8623D">
        <w:t>de cuidados diurnos en hogar familiar</w:t>
      </w:r>
    </w:p>
    <w:bookmarkEnd w:id="2"/>
    <w:p w14:paraId="533A4582" w14:textId="3A3A1006" w:rsidR="00A85230" w:rsidRPr="00D8623D" w:rsidRDefault="00A85230" w:rsidP="00AC5B0F">
      <w:pPr>
        <w:spacing w:after="240"/>
        <w:jc w:val="center"/>
        <w:rPr>
          <w:rFonts w:cs="Arial"/>
          <w:b/>
          <w:color w:val="FFFFFF" w:themeColor="background1"/>
          <w:sz w:val="24"/>
          <w:szCs w:val="24"/>
        </w:rPr>
      </w:pPr>
      <w:r w:rsidRPr="00D8623D">
        <w:rPr>
          <w:rFonts w:cs="Arial"/>
          <w:b/>
          <w:bCs/>
          <w:sz w:val="24"/>
          <w:szCs w:val="24"/>
        </w:rPr>
        <w:t>julio de 2025 al 30 de junio de 2026</w:t>
      </w:r>
    </w:p>
    <w:p w14:paraId="06EF90C7" w14:textId="77777777" w:rsidR="00C2599B" w:rsidRPr="00A83AE5" w:rsidRDefault="00C2599B" w:rsidP="00C2599B">
      <w:pPr>
        <w:pStyle w:val="Header"/>
        <w:spacing w:after="360"/>
        <w:jc w:val="center"/>
        <w:rPr>
          <w:rFonts w:asciiTheme="minorBidi" w:hAnsiTheme="minorBidi" w:cstheme="minorBidi"/>
          <w:iCs/>
          <w:szCs w:val="22"/>
          <w:lang w:val="es-ES"/>
        </w:rPr>
      </w:pPr>
      <w:bookmarkStart w:id="7" w:name="_Hlk83627443"/>
      <w:bookmarkEnd w:id="3"/>
      <w:bookmarkEnd w:id="4"/>
      <w:bookmarkEnd w:id="5"/>
      <w:bookmarkEnd w:id="6"/>
      <w:r w:rsidRPr="00A83AE5">
        <w:rPr>
          <w:rFonts w:asciiTheme="minorBidi" w:hAnsiTheme="minorBidi" w:cstheme="minorBidi"/>
          <w:iCs/>
          <w:szCs w:val="22"/>
          <w:lang w:val="es-ES"/>
        </w:rPr>
        <w:t>[</w:t>
      </w:r>
      <w:r w:rsidRPr="00A83AE5">
        <w:rPr>
          <w:rFonts w:asciiTheme="minorBidi" w:hAnsiTheme="minorBidi" w:cstheme="minorBidi"/>
          <w:iCs/>
          <w:szCs w:val="22"/>
          <w:highlight w:val="yellow"/>
          <w:lang w:val="es-PR"/>
        </w:rPr>
        <w:t>Copie la carta a continuación en el membrete del hogar de cuidado de niños familiar CACFP</w:t>
      </w:r>
      <w:r w:rsidRPr="00A83AE5">
        <w:rPr>
          <w:rFonts w:asciiTheme="minorBidi" w:hAnsiTheme="minorBidi" w:cstheme="minorBidi"/>
          <w:iCs/>
          <w:szCs w:val="22"/>
          <w:lang w:val="es-ES"/>
        </w:rPr>
        <w:t>]</w:t>
      </w:r>
    </w:p>
    <w:p w14:paraId="5E72426F" w14:textId="77777777" w:rsidR="00180603" w:rsidRPr="00A83AE5" w:rsidRDefault="00180603" w:rsidP="00180603">
      <w:pPr>
        <w:rPr>
          <w:rFonts w:cs="Arial"/>
          <w:iCs/>
          <w:szCs w:val="22"/>
          <w:lang w:val="es-ES"/>
        </w:rPr>
      </w:pPr>
      <w:r w:rsidRPr="00A83AE5">
        <w:rPr>
          <w:rFonts w:cs="Arial"/>
          <w:b/>
          <w:iCs/>
          <w:szCs w:val="22"/>
          <w:highlight w:val="yellow"/>
          <w:lang w:val="es-ES"/>
        </w:rPr>
        <w:t>Patrocinador: Por favor adjunte información de verificación de datos.</w:t>
      </w:r>
    </w:p>
    <w:p w14:paraId="7EA5EF9A" w14:textId="77777777" w:rsidR="00A85230" w:rsidRPr="00D8623D" w:rsidRDefault="00A85230" w:rsidP="00AC5B0F">
      <w:pPr>
        <w:spacing w:before="240"/>
        <w:rPr>
          <w:rFonts w:cs="Arial"/>
          <w:szCs w:val="22"/>
        </w:rPr>
      </w:pPr>
      <w:r w:rsidRPr="00D8623D">
        <w:rPr>
          <w:rFonts w:cs="Arial"/>
          <w:szCs w:val="22"/>
        </w:rPr>
        <w:t>Estimado Proveedor:</w:t>
      </w:r>
    </w:p>
    <w:p w14:paraId="3EE5D2D8" w14:textId="77777777" w:rsidR="00A85230" w:rsidRPr="00D8623D" w:rsidRDefault="00A85230" w:rsidP="00AC5B0F">
      <w:pPr>
        <w:spacing w:before="240"/>
        <w:ind w:right="-36"/>
        <w:rPr>
          <w:rFonts w:cs="Arial"/>
          <w:szCs w:val="22"/>
        </w:rPr>
      </w:pPr>
      <w:r w:rsidRPr="00D8623D">
        <w:rPr>
          <w:rFonts w:cs="Arial"/>
          <w:szCs w:val="22"/>
        </w:rPr>
        <w:t xml:space="preserve">A fin de estar en condiciones de recibir reembolsos por las comidas y meriendas servidos en su hogar familiar de cuidados diurnos bajo CACFP, usted debe completar y devolver la Solicitud de Elegibilidad por Ingreso adjunta. Por favor, consulte la información provista abajo. </w:t>
      </w:r>
    </w:p>
    <w:p w14:paraId="11D67187" w14:textId="77777777" w:rsidR="00A85230" w:rsidRPr="00D8623D" w:rsidRDefault="00A85230" w:rsidP="00AC5B0F">
      <w:pPr>
        <w:spacing w:before="240"/>
        <w:ind w:right="-36"/>
        <w:rPr>
          <w:rFonts w:cs="Arial"/>
          <w:szCs w:val="22"/>
        </w:rPr>
      </w:pPr>
      <w:r w:rsidRPr="00D8623D">
        <w:rPr>
          <w:rFonts w:cs="Arial"/>
          <w:b/>
          <w:szCs w:val="22"/>
        </w:rPr>
        <w:t xml:space="preserve">Establecimiento de elegibilidad como hogar de nivel I: </w:t>
      </w:r>
      <w:r w:rsidRPr="00D8623D">
        <w:rPr>
          <w:rFonts w:cs="Arial"/>
          <w:szCs w:val="22"/>
        </w:rPr>
        <w:t xml:space="preserve">Para tener derecho al reembolso más elevado (Nivel I), usted debe estar ubicado en un área de necesidad económica </w:t>
      </w:r>
      <w:proofErr w:type="gramStart"/>
      <w:r w:rsidRPr="00D8623D">
        <w:rPr>
          <w:rFonts w:cs="Arial"/>
          <w:szCs w:val="22"/>
        </w:rPr>
        <w:t>de acuerdo a</w:t>
      </w:r>
      <w:proofErr w:type="gramEnd"/>
      <w:r w:rsidRPr="00D8623D">
        <w:rPr>
          <w:rFonts w:cs="Arial"/>
          <w:szCs w:val="22"/>
        </w:rPr>
        <w:t xml:space="preserve"> lo que determine la información más reciente de inscripción escolar o de censos, o establecer la necesidad económica individual mediante la Solicitud de Elegibilidad por Ingreso. Nuestra oficina determinará su elegibilidad en base a la información provista en la Solicitud de Elegibilidad por Ingreso. </w:t>
      </w:r>
      <w:r w:rsidRPr="00D8623D">
        <w:rPr>
          <w:rFonts w:cs="Arial"/>
          <w:b/>
          <w:szCs w:val="22"/>
        </w:rPr>
        <w:t xml:space="preserve">La legislación vigente nos requiere verificar La información de ingreso que usted provea. </w:t>
      </w:r>
      <w:r w:rsidRPr="00D8623D">
        <w:rPr>
          <w:rFonts w:cs="Arial"/>
          <w:szCs w:val="22"/>
        </w:rPr>
        <w:t>Por favor, envíe junto con la solicitud la documentación que justifique el ingreso familiar indicado. Podremos asimismo dar a conocer la información de su formulario a funcionarios de otros programas de nutrición, salud y educación infantil, a fin de determinar beneficios para estos programas.</w:t>
      </w:r>
    </w:p>
    <w:p w14:paraId="6ACDFF56" w14:textId="77777777" w:rsidR="00A85230" w:rsidRPr="00D8623D" w:rsidRDefault="00A85230" w:rsidP="00AC5B0F">
      <w:pPr>
        <w:spacing w:before="240"/>
        <w:ind w:right="-36"/>
        <w:rPr>
          <w:rFonts w:cs="Arial"/>
          <w:szCs w:val="22"/>
        </w:rPr>
      </w:pPr>
      <w:r w:rsidRPr="00D8623D">
        <w:rPr>
          <w:rFonts w:cs="Arial"/>
          <w:b/>
          <w:szCs w:val="22"/>
        </w:rPr>
        <w:t xml:space="preserve">Familias que reciben beneficios del Programa de Asistencia Suplementaria de Nutrición (Supplemental Nutrition Assistance Program - SNAP) o Asistencia Temporal A La Familia (Temporary Family Assistance - TFA): </w:t>
      </w:r>
      <w:r w:rsidRPr="00D8623D">
        <w:rPr>
          <w:rFonts w:cs="Arial"/>
          <w:szCs w:val="22"/>
        </w:rPr>
        <w:t>Si usted recibe actualmente SNAP (antes conocido como Estampillas de Alimentos) o TFA, es automáticamente elegible para reembolsos al Nivel I. Por lo tanto, solamente tiene que proveer su nombre, el número de caso SNAP o TFA, y firmar la solicitud.</w:t>
      </w:r>
    </w:p>
    <w:p w14:paraId="7BC98864" w14:textId="77777777" w:rsidR="00A85230" w:rsidRPr="00C41BEC" w:rsidRDefault="00A85230" w:rsidP="00AC5B0F">
      <w:pPr>
        <w:spacing w:before="240"/>
        <w:rPr>
          <w:rFonts w:cs="Arial"/>
          <w:bCs/>
          <w:szCs w:val="22"/>
        </w:rPr>
      </w:pPr>
      <w:r w:rsidRPr="00D8623D">
        <w:rPr>
          <w:rFonts w:cs="Arial"/>
          <w:b/>
          <w:szCs w:val="22"/>
        </w:rPr>
        <w:t>Todas las demás familias:</w:t>
      </w:r>
      <w:r w:rsidRPr="00D8623D">
        <w:rPr>
          <w:rFonts w:cs="Arial"/>
          <w:szCs w:val="22"/>
        </w:rPr>
        <w:t xml:space="preserve"> Si el ingreso de su familia es igual o menor al nivel mostrado en la tabla “Pautas de Ingreso Bruto para Comidas de Nivel I,” usted es elegible para reembolsos al Nivel I. Deberá proveer la información siguiente para que pueda procesarse su solicitud.</w:t>
      </w:r>
    </w:p>
    <w:p w14:paraId="7D8251CC" w14:textId="77777777" w:rsidR="00A85230" w:rsidRPr="00D8623D" w:rsidRDefault="00A85230" w:rsidP="00AC5B0F">
      <w:pPr>
        <w:numPr>
          <w:ilvl w:val="0"/>
          <w:numId w:val="1"/>
        </w:numPr>
        <w:spacing w:before="240"/>
        <w:ind w:left="720"/>
        <w:rPr>
          <w:rFonts w:cs="Arial"/>
          <w:szCs w:val="22"/>
        </w:rPr>
      </w:pPr>
      <w:r w:rsidRPr="00D8623D">
        <w:rPr>
          <w:rFonts w:cs="Arial"/>
          <w:b/>
          <w:szCs w:val="22"/>
        </w:rPr>
        <w:t xml:space="preserve">Miembros de la familia: </w:t>
      </w:r>
      <w:r w:rsidRPr="00D8623D">
        <w:rPr>
          <w:rFonts w:cs="Arial"/>
          <w:szCs w:val="22"/>
        </w:rPr>
        <w:t xml:space="preserve">Anote los nombres de todas las personas que viven en su casa, incluyendo padres, abuelos, </w:t>
      </w:r>
      <w:r w:rsidRPr="00D8623D">
        <w:rPr>
          <w:rFonts w:cs="Arial"/>
          <w:b/>
          <w:szCs w:val="22"/>
        </w:rPr>
        <w:t>todos</w:t>
      </w:r>
      <w:r w:rsidRPr="00D8623D">
        <w:rPr>
          <w:rFonts w:cs="Arial"/>
          <w:szCs w:val="22"/>
        </w:rPr>
        <w:t xml:space="preserve"> los niños, otros parientes y personas que no son miembros de la familia y que contribuyen para cubrir los gastos de la familia.</w:t>
      </w:r>
    </w:p>
    <w:p w14:paraId="0B88E77D" w14:textId="77777777" w:rsidR="00A85230" w:rsidRPr="00D8623D" w:rsidRDefault="00A85230" w:rsidP="00AC5B0F">
      <w:pPr>
        <w:numPr>
          <w:ilvl w:val="0"/>
          <w:numId w:val="1"/>
        </w:numPr>
        <w:spacing w:before="240"/>
        <w:ind w:left="720"/>
        <w:rPr>
          <w:rFonts w:cs="Arial"/>
          <w:szCs w:val="22"/>
        </w:rPr>
      </w:pPr>
      <w:r w:rsidRPr="00D8623D">
        <w:rPr>
          <w:rFonts w:cs="Arial"/>
          <w:b/>
          <w:szCs w:val="22"/>
        </w:rPr>
        <w:lastRenderedPageBreak/>
        <w:t>Número de Seguro Social:</w:t>
      </w:r>
      <w:r w:rsidRPr="00D8623D">
        <w:rPr>
          <w:rFonts w:cs="Arial"/>
          <w:szCs w:val="22"/>
        </w:rPr>
        <w:t xml:space="preserve"> Anote los últimos cuatro dígitos de su número de seguro social. </w:t>
      </w:r>
    </w:p>
    <w:p w14:paraId="1E255AF0" w14:textId="77777777" w:rsidR="00A85230" w:rsidRPr="00D8623D" w:rsidRDefault="00A85230" w:rsidP="00AC5B0F">
      <w:pPr>
        <w:numPr>
          <w:ilvl w:val="0"/>
          <w:numId w:val="1"/>
        </w:numPr>
        <w:spacing w:before="240"/>
        <w:ind w:left="720"/>
        <w:rPr>
          <w:rFonts w:cs="Arial"/>
          <w:szCs w:val="22"/>
        </w:rPr>
      </w:pPr>
      <w:r w:rsidRPr="00D8623D">
        <w:rPr>
          <w:rFonts w:cs="Arial"/>
          <w:b/>
          <w:szCs w:val="22"/>
        </w:rPr>
        <w:t>Ingreso actual:</w:t>
      </w:r>
      <w:r w:rsidRPr="00D8623D">
        <w:rPr>
          <w:rFonts w:cs="Arial"/>
          <w:szCs w:val="22"/>
        </w:rPr>
        <w:t xml:space="preserve"> Como proveedor de cuidados diurnos que trabaja por su propia cuenta, usted puede anotar el ingreso </w:t>
      </w:r>
      <w:r w:rsidRPr="00D8623D">
        <w:rPr>
          <w:rFonts w:cs="Arial"/>
          <w:b/>
          <w:szCs w:val="22"/>
        </w:rPr>
        <w:t xml:space="preserve">neto </w:t>
      </w:r>
      <w:r w:rsidRPr="00D8623D">
        <w:rPr>
          <w:rFonts w:cs="Arial"/>
          <w:szCs w:val="22"/>
        </w:rPr>
        <w:t xml:space="preserve">que ha percibido en el mes o año anterior. El ingreso neto se calcula tomando los montos brutos recibidos (incluyendo todo dinero recibido de los padres por el cuidado de sus hijos/as y los reembolsos de CACFP), restando los gastos de operación de su empresa (como el costo de los alimentos servidos a los/as niños/as inscritos/as). Deberá anotar también el ingreso bruto que cada miembro de la familia haya ganado </w:t>
      </w:r>
      <w:r w:rsidRPr="00D8623D">
        <w:rPr>
          <w:rFonts w:cs="Arial"/>
          <w:b/>
          <w:szCs w:val="22"/>
        </w:rPr>
        <w:t>el mes anterior</w:t>
      </w:r>
      <w:r w:rsidRPr="00D8623D">
        <w:rPr>
          <w:rFonts w:cs="Arial"/>
          <w:szCs w:val="22"/>
        </w:rPr>
        <w:t xml:space="preserve"> (</w:t>
      </w:r>
      <w:r w:rsidRPr="00D8623D">
        <w:rPr>
          <w:rFonts w:cs="Arial"/>
          <w:i/>
          <w:szCs w:val="22"/>
        </w:rPr>
        <w:t>antes</w:t>
      </w:r>
      <w:r w:rsidRPr="00D8623D">
        <w:rPr>
          <w:rFonts w:cs="Arial"/>
          <w:szCs w:val="22"/>
        </w:rPr>
        <w:t xml:space="preserve"> de descontar impuestos, seguro social, etc.), la frecuencia de ese ingreso y su origen, tal como sueldos, jubilación o bienestar. Si el ingreso del mes anterior de cualquier miembro de la familia fue mayor o menor que el monto usual, anote el ingreso promedio usual de esa persona.</w:t>
      </w:r>
    </w:p>
    <w:bookmarkEnd w:id="7"/>
    <w:p w14:paraId="51482132" w14:textId="1C25A059" w:rsidR="009C6B21" w:rsidRPr="009C6B21" w:rsidRDefault="009C6B21" w:rsidP="00760A4A">
      <w:pPr>
        <w:spacing w:before="240" w:after="240"/>
        <w:jc w:val="center"/>
        <w:rPr>
          <w:rFonts w:cs="Arial"/>
          <w:b/>
          <w:bCs/>
          <w:szCs w:val="22"/>
        </w:rPr>
      </w:pPr>
      <w:r w:rsidRPr="009C6B21">
        <w:rPr>
          <w:rFonts w:cs="Arial"/>
          <w:b/>
          <w:bCs/>
          <w:szCs w:val="22"/>
        </w:rPr>
        <w:t>Pautas de Ingreso Bruto Para Comidas de Nivel I</w:t>
      </w:r>
      <w:r w:rsidRPr="009C6B21">
        <w:rPr>
          <w:rFonts w:cs="Arial"/>
          <w:b/>
          <w:bCs/>
          <w:szCs w:val="22"/>
        </w:rPr>
        <w:br/>
        <w:t xml:space="preserve">Con efectividad </w:t>
      </w:r>
      <w:r w:rsidR="00760A4A" w:rsidRPr="00760A4A">
        <w:rPr>
          <w:rFonts w:cs="Arial"/>
          <w:b/>
          <w:bCs/>
          <w:szCs w:val="22"/>
        </w:rPr>
        <w:t>desde el primero de junio 2025 hasta el 30 de junio 2026</w:t>
      </w:r>
    </w:p>
    <w:tbl>
      <w:tblPr>
        <w:tblW w:w="9210" w:type="dxa"/>
        <w:jc w:val="center"/>
        <w:tblLayout w:type="fixed"/>
        <w:tblCellMar>
          <w:top w:w="86" w:type="dxa"/>
          <w:bottom w:w="86" w:type="dxa"/>
        </w:tblCellMar>
        <w:tblLook w:val="04A0" w:firstRow="1" w:lastRow="0" w:firstColumn="1" w:lastColumn="0" w:noHBand="0" w:noVBand="1"/>
        <w:tblCaption w:val="Pautas de Ingreso Bruto Para Comidas de Nivel I"/>
      </w:tblPr>
      <w:tblGrid>
        <w:gridCol w:w="1884"/>
        <w:gridCol w:w="1349"/>
        <w:gridCol w:w="1259"/>
        <w:gridCol w:w="1349"/>
        <w:gridCol w:w="2159"/>
        <w:gridCol w:w="1210"/>
      </w:tblGrid>
      <w:tr w:rsidR="009C6B21" w14:paraId="4B395589" w14:textId="77777777">
        <w:trPr>
          <w:cantSplit/>
          <w:trHeight w:val="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572E6C61" w14:textId="77777777" w:rsidR="009C6B21" w:rsidRDefault="009C6B21" w:rsidP="00AC5B0F">
            <w:pPr>
              <w:rPr>
                <w:rFonts w:cs="Arial"/>
                <w:b/>
                <w:bCs/>
                <w:szCs w:val="22"/>
                <w:lang w:val="es-ES"/>
              </w:rPr>
            </w:pPr>
            <w:r>
              <w:rPr>
                <w:rFonts w:cs="Arial"/>
                <w:b/>
                <w:bCs/>
                <w:szCs w:val="22"/>
                <w:lang w:val="es-ES"/>
              </w:rPr>
              <w:t xml:space="preserve">Cantidad de miembros de </w:t>
            </w:r>
            <w:r>
              <w:rPr>
                <w:rFonts w:cs="Arial"/>
                <w:b/>
                <w:bCs/>
                <w:szCs w:val="22"/>
                <w:lang w:val="es-ES"/>
              </w:rPr>
              <w:br/>
              <w:t>la familia</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2B00B0B0" w14:textId="77777777" w:rsidR="009C6B21" w:rsidRDefault="009C6B21" w:rsidP="00AC5B0F">
            <w:pPr>
              <w:rPr>
                <w:rFonts w:cs="Arial"/>
                <w:b/>
                <w:bCs/>
                <w:szCs w:val="22"/>
                <w:lang w:val="en-US"/>
              </w:rPr>
            </w:pPr>
            <w:r>
              <w:rPr>
                <w:rFonts w:cs="Arial"/>
                <w:b/>
                <w:bCs/>
                <w:szCs w:val="22"/>
                <w:lang w:val="en-US"/>
              </w:rPr>
              <w:t xml:space="preserve">Anual </w:t>
            </w:r>
            <w:r>
              <w:rPr>
                <w:rFonts w:cs="Arial"/>
                <w:b/>
                <w:bCs/>
                <w:szCs w:val="22"/>
                <w:lang w:val="en-US"/>
              </w:rPr>
              <w:br/>
              <w:t>(cada año)</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5487158C" w14:textId="77777777" w:rsidR="009C6B21" w:rsidRDefault="009C6B21" w:rsidP="00AC5B0F">
            <w:pPr>
              <w:rPr>
                <w:rFonts w:cs="Arial"/>
                <w:b/>
                <w:bCs/>
                <w:szCs w:val="22"/>
                <w:lang w:val="en-US"/>
              </w:rPr>
            </w:pPr>
            <w:r>
              <w:rPr>
                <w:rFonts w:cs="Arial"/>
                <w:b/>
                <w:bCs/>
                <w:szCs w:val="22"/>
                <w:lang w:val="en-US"/>
              </w:rPr>
              <w:t>Mensual-mente</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5D526BE2" w14:textId="77777777" w:rsidR="009C6B21" w:rsidRDefault="009C6B21" w:rsidP="00AC5B0F">
            <w:pPr>
              <w:rPr>
                <w:rFonts w:cs="Arial"/>
                <w:b/>
                <w:bCs/>
                <w:szCs w:val="22"/>
                <w:lang w:val="en-US"/>
              </w:rPr>
            </w:pPr>
            <w:r>
              <w:rPr>
                <w:rFonts w:cs="Arial"/>
                <w:b/>
                <w:bCs/>
                <w:szCs w:val="22"/>
                <w:lang w:val="en-US"/>
              </w:rPr>
              <w:t xml:space="preserve">Dos veces </w:t>
            </w:r>
            <w:r>
              <w:rPr>
                <w:rFonts w:cs="Arial"/>
                <w:b/>
                <w:bCs/>
                <w:szCs w:val="22"/>
                <w:lang w:val="en-US"/>
              </w:rPr>
              <w:br/>
              <w:t>por mes</w:t>
            </w:r>
          </w:p>
        </w:tc>
        <w:tc>
          <w:tcPr>
            <w:tcW w:w="21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3E0196A4" w14:textId="77777777" w:rsidR="009C6B21" w:rsidRDefault="009C6B21" w:rsidP="00AC5B0F">
            <w:pPr>
              <w:rPr>
                <w:rFonts w:cs="Arial"/>
                <w:b/>
                <w:bCs/>
                <w:szCs w:val="22"/>
                <w:lang w:val="en-US"/>
              </w:rPr>
            </w:pPr>
            <w:r>
              <w:rPr>
                <w:rFonts w:cs="Arial"/>
                <w:b/>
                <w:bCs/>
                <w:szCs w:val="22"/>
                <w:lang w:val="en-US"/>
              </w:rPr>
              <w:t>Cada dos semanas (quincenalmente)</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5DFCEDBD" w14:textId="77777777" w:rsidR="009C6B21" w:rsidRDefault="009C6B21" w:rsidP="00AC5B0F">
            <w:pPr>
              <w:rPr>
                <w:rFonts w:cs="Arial"/>
                <w:b/>
                <w:bCs/>
                <w:szCs w:val="22"/>
                <w:lang w:val="en-US"/>
              </w:rPr>
            </w:pPr>
            <w:r>
              <w:rPr>
                <w:rFonts w:cs="Arial"/>
                <w:b/>
                <w:bCs/>
                <w:szCs w:val="22"/>
                <w:lang w:val="en-US"/>
              </w:rPr>
              <w:t>Semanal-mente</w:t>
            </w:r>
          </w:p>
        </w:tc>
      </w:tr>
      <w:tr w:rsidR="009C6B21" w14:paraId="37D0C5D2"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193357E" w14:textId="77777777" w:rsidR="009C6B21" w:rsidRDefault="009C6B21" w:rsidP="00AC5B0F">
            <w:pPr>
              <w:jc w:val="center"/>
              <w:rPr>
                <w:rFonts w:cs="Arial"/>
                <w:b/>
                <w:bCs/>
                <w:szCs w:val="22"/>
                <w:lang w:val="en-US"/>
              </w:rPr>
            </w:pPr>
            <w:r>
              <w:rPr>
                <w:rFonts w:cs="Arial"/>
                <w:b/>
                <w:bCs/>
                <w:szCs w:val="22"/>
                <w:lang w:val="en-US"/>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7822FA" w14:textId="77777777" w:rsidR="009C6B21" w:rsidRDefault="009C6B21" w:rsidP="00AC5B0F">
            <w:pPr>
              <w:jc w:val="center"/>
              <w:rPr>
                <w:rFonts w:cs="Arial"/>
                <w:szCs w:val="22"/>
                <w:lang w:val="en-US"/>
              </w:rPr>
            </w:pPr>
            <w:r>
              <w:rPr>
                <w:rFonts w:cs="Arial"/>
                <w:szCs w:val="22"/>
                <w:lang w:val="en-US"/>
              </w:rPr>
              <w:t>28,953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6E2A292" w14:textId="77777777" w:rsidR="009C6B21" w:rsidRDefault="009C6B21" w:rsidP="00AC5B0F">
            <w:pPr>
              <w:jc w:val="center"/>
              <w:rPr>
                <w:rFonts w:cs="Arial"/>
                <w:szCs w:val="22"/>
                <w:lang w:val="en-US"/>
              </w:rPr>
            </w:pPr>
            <w:r>
              <w:rPr>
                <w:rFonts w:cs="Arial"/>
                <w:szCs w:val="22"/>
                <w:lang w:val="en-US"/>
              </w:rPr>
              <w:t>2,413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37509" w14:textId="77777777" w:rsidR="009C6B21" w:rsidRDefault="009C6B21" w:rsidP="00AC5B0F">
            <w:pPr>
              <w:jc w:val="center"/>
              <w:rPr>
                <w:rFonts w:cs="Arial"/>
                <w:szCs w:val="22"/>
                <w:lang w:val="en-US"/>
              </w:rPr>
            </w:pPr>
            <w:r>
              <w:rPr>
                <w:rFonts w:cs="Arial"/>
                <w:szCs w:val="22"/>
                <w:lang w:val="en-US"/>
              </w:rPr>
              <w:t>1,207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12DA460" w14:textId="77777777" w:rsidR="009C6B21" w:rsidRDefault="009C6B21" w:rsidP="00AC5B0F">
            <w:pPr>
              <w:jc w:val="center"/>
              <w:rPr>
                <w:rFonts w:cs="Arial"/>
                <w:szCs w:val="22"/>
                <w:lang w:val="en-US"/>
              </w:rPr>
            </w:pPr>
            <w:r>
              <w:rPr>
                <w:rFonts w:cs="Arial"/>
                <w:szCs w:val="22"/>
                <w:lang w:val="en-US"/>
              </w:rPr>
              <w:t>1,114</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F07C301" w14:textId="77777777" w:rsidR="009C6B21" w:rsidRDefault="009C6B21" w:rsidP="00AC5B0F">
            <w:pPr>
              <w:jc w:val="center"/>
              <w:rPr>
                <w:rFonts w:cs="Arial"/>
                <w:szCs w:val="22"/>
                <w:lang w:val="en-US"/>
              </w:rPr>
            </w:pPr>
            <w:r>
              <w:rPr>
                <w:rFonts w:cs="Arial"/>
                <w:szCs w:val="22"/>
                <w:lang w:val="en-US"/>
              </w:rPr>
              <w:t>557</w:t>
            </w:r>
          </w:p>
        </w:tc>
      </w:tr>
      <w:tr w:rsidR="009C6B21" w14:paraId="48462A83"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5F41D591" w14:textId="77777777" w:rsidR="009C6B21" w:rsidRDefault="009C6B21" w:rsidP="00AC5B0F">
            <w:pPr>
              <w:jc w:val="center"/>
              <w:rPr>
                <w:rFonts w:cs="Arial"/>
                <w:b/>
                <w:bCs/>
                <w:szCs w:val="22"/>
                <w:lang w:val="en-US"/>
              </w:rPr>
            </w:pPr>
            <w:r>
              <w:rPr>
                <w:rFonts w:cs="Arial"/>
                <w:b/>
                <w:bCs/>
                <w:szCs w:val="22"/>
                <w:lang w:val="en-US"/>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AAF211" w14:textId="77777777" w:rsidR="009C6B21" w:rsidRDefault="009C6B21" w:rsidP="00AC5B0F">
            <w:pPr>
              <w:jc w:val="center"/>
              <w:rPr>
                <w:rFonts w:cs="Arial"/>
                <w:szCs w:val="22"/>
                <w:lang w:val="en-US"/>
              </w:rPr>
            </w:pPr>
            <w:r>
              <w:rPr>
                <w:rFonts w:cs="Arial"/>
                <w:szCs w:val="22"/>
                <w:lang w:val="en-US"/>
              </w:rPr>
              <w:t>39,128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156092" w14:textId="77777777" w:rsidR="009C6B21" w:rsidRDefault="009C6B21" w:rsidP="00AC5B0F">
            <w:pPr>
              <w:jc w:val="center"/>
              <w:rPr>
                <w:rFonts w:cs="Arial"/>
                <w:szCs w:val="22"/>
                <w:lang w:val="en-US"/>
              </w:rPr>
            </w:pPr>
            <w:r>
              <w:rPr>
                <w:rFonts w:cs="Arial"/>
                <w:szCs w:val="22"/>
                <w:lang w:val="en-US"/>
              </w:rPr>
              <w:t>3,261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26BE8C" w14:textId="77777777" w:rsidR="009C6B21" w:rsidRDefault="009C6B21" w:rsidP="00AC5B0F">
            <w:pPr>
              <w:jc w:val="center"/>
              <w:rPr>
                <w:rFonts w:cs="Arial"/>
                <w:szCs w:val="22"/>
                <w:lang w:val="en-US"/>
              </w:rPr>
            </w:pPr>
            <w:r>
              <w:rPr>
                <w:rFonts w:cs="Arial"/>
                <w:szCs w:val="22"/>
                <w:lang w:val="en-US"/>
              </w:rPr>
              <w:t>1,631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68BDDA" w14:textId="77777777" w:rsidR="009C6B21" w:rsidRDefault="009C6B21" w:rsidP="00AC5B0F">
            <w:pPr>
              <w:jc w:val="center"/>
              <w:rPr>
                <w:rFonts w:cs="Arial"/>
                <w:szCs w:val="22"/>
                <w:lang w:val="en-US"/>
              </w:rPr>
            </w:pPr>
            <w:r>
              <w:rPr>
                <w:rFonts w:cs="Arial"/>
                <w:szCs w:val="22"/>
                <w:lang w:val="en-US"/>
              </w:rPr>
              <w:t>1,505</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148287E" w14:textId="77777777" w:rsidR="009C6B21" w:rsidRDefault="009C6B21" w:rsidP="00AC5B0F">
            <w:pPr>
              <w:jc w:val="center"/>
              <w:rPr>
                <w:rFonts w:cs="Arial"/>
                <w:szCs w:val="22"/>
                <w:lang w:val="en-US"/>
              </w:rPr>
            </w:pPr>
            <w:r>
              <w:rPr>
                <w:rFonts w:cs="Arial"/>
                <w:szCs w:val="22"/>
                <w:lang w:val="en-US"/>
              </w:rPr>
              <w:t>753</w:t>
            </w:r>
          </w:p>
        </w:tc>
      </w:tr>
      <w:tr w:rsidR="009C6B21" w14:paraId="63F2499F"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6D9BB08" w14:textId="77777777" w:rsidR="009C6B21" w:rsidRDefault="009C6B21" w:rsidP="00AC5B0F">
            <w:pPr>
              <w:jc w:val="center"/>
              <w:rPr>
                <w:rFonts w:cs="Arial"/>
                <w:b/>
                <w:bCs/>
                <w:szCs w:val="22"/>
                <w:lang w:val="en-US"/>
              </w:rPr>
            </w:pPr>
            <w:r>
              <w:rPr>
                <w:rFonts w:cs="Arial"/>
                <w:b/>
                <w:bCs/>
                <w:szCs w:val="22"/>
                <w:lang w:val="en-US"/>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E9063D" w14:textId="77777777" w:rsidR="009C6B21" w:rsidRDefault="009C6B21" w:rsidP="00AC5B0F">
            <w:pPr>
              <w:jc w:val="center"/>
              <w:rPr>
                <w:rFonts w:cs="Arial"/>
                <w:szCs w:val="22"/>
                <w:lang w:val="en-US"/>
              </w:rPr>
            </w:pPr>
            <w:r>
              <w:rPr>
                <w:rFonts w:cs="Arial"/>
                <w:szCs w:val="22"/>
                <w:lang w:val="en-US"/>
              </w:rPr>
              <w:t>49,303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A10DF3" w14:textId="77777777" w:rsidR="009C6B21" w:rsidRDefault="009C6B21" w:rsidP="00AC5B0F">
            <w:pPr>
              <w:jc w:val="center"/>
              <w:rPr>
                <w:rFonts w:cs="Arial"/>
                <w:szCs w:val="22"/>
                <w:lang w:val="en-US"/>
              </w:rPr>
            </w:pPr>
            <w:r>
              <w:rPr>
                <w:rFonts w:cs="Arial"/>
                <w:szCs w:val="22"/>
                <w:lang w:val="en-US"/>
              </w:rPr>
              <w:t>4,109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CA12189" w14:textId="77777777" w:rsidR="009C6B21" w:rsidRDefault="009C6B21" w:rsidP="00AC5B0F">
            <w:pPr>
              <w:jc w:val="center"/>
              <w:rPr>
                <w:rFonts w:cs="Arial"/>
                <w:szCs w:val="22"/>
                <w:lang w:val="en-US"/>
              </w:rPr>
            </w:pPr>
            <w:r>
              <w:rPr>
                <w:rFonts w:cs="Arial"/>
                <w:szCs w:val="22"/>
                <w:lang w:val="en-US"/>
              </w:rPr>
              <w:t>2,055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C903ACA" w14:textId="77777777" w:rsidR="009C6B21" w:rsidRDefault="009C6B21" w:rsidP="00AC5B0F">
            <w:pPr>
              <w:jc w:val="center"/>
              <w:rPr>
                <w:rFonts w:cs="Arial"/>
                <w:szCs w:val="22"/>
                <w:lang w:val="en-US"/>
              </w:rPr>
            </w:pPr>
            <w:r>
              <w:rPr>
                <w:rFonts w:cs="Arial"/>
                <w:szCs w:val="22"/>
                <w:lang w:val="en-US"/>
              </w:rPr>
              <w:t>1,897</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42C5629" w14:textId="77777777" w:rsidR="009C6B21" w:rsidRDefault="009C6B21" w:rsidP="00AC5B0F">
            <w:pPr>
              <w:jc w:val="center"/>
              <w:rPr>
                <w:rFonts w:cs="Arial"/>
                <w:szCs w:val="22"/>
                <w:lang w:val="en-US"/>
              </w:rPr>
            </w:pPr>
            <w:r>
              <w:rPr>
                <w:rFonts w:cs="Arial"/>
                <w:szCs w:val="22"/>
                <w:lang w:val="en-US"/>
              </w:rPr>
              <w:t>949</w:t>
            </w:r>
          </w:p>
        </w:tc>
      </w:tr>
      <w:tr w:rsidR="009C6B21" w14:paraId="312A1BE8"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0FF33CC" w14:textId="77777777" w:rsidR="009C6B21" w:rsidRDefault="009C6B21" w:rsidP="00AC5B0F">
            <w:pPr>
              <w:jc w:val="center"/>
              <w:rPr>
                <w:rFonts w:cs="Arial"/>
                <w:b/>
                <w:bCs/>
                <w:szCs w:val="22"/>
                <w:lang w:val="en-US"/>
              </w:rPr>
            </w:pPr>
            <w:r>
              <w:rPr>
                <w:rFonts w:cs="Arial"/>
                <w:b/>
                <w:bCs/>
                <w:szCs w:val="22"/>
                <w:lang w:val="en-US"/>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9730D8C" w14:textId="77777777" w:rsidR="009C6B21" w:rsidRDefault="009C6B21" w:rsidP="00AC5B0F">
            <w:pPr>
              <w:jc w:val="center"/>
              <w:rPr>
                <w:rFonts w:cs="Arial"/>
                <w:szCs w:val="22"/>
                <w:lang w:val="en-US"/>
              </w:rPr>
            </w:pPr>
            <w:r>
              <w:rPr>
                <w:rFonts w:cs="Arial"/>
                <w:szCs w:val="22"/>
                <w:lang w:val="en-US"/>
              </w:rPr>
              <w:t>59,478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DB980B" w14:textId="77777777" w:rsidR="009C6B21" w:rsidRDefault="009C6B21" w:rsidP="00AC5B0F">
            <w:pPr>
              <w:jc w:val="center"/>
              <w:rPr>
                <w:rFonts w:cs="Arial"/>
                <w:szCs w:val="22"/>
                <w:lang w:val="en-US"/>
              </w:rPr>
            </w:pPr>
            <w:r>
              <w:rPr>
                <w:rFonts w:cs="Arial"/>
                <w:szCs w:val="22"/>
                <w:lang w:val="en-US"/>
              </w:rPr>
              <w:t>4,957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648BDA" w14:textId="77777777" w:rsidR="009C6B21" w:rsidRDefault="009C6B21" w:rsidP="00AC5B0F">
            <w:pPr>
              <w:jc w:val="center"/>
              <w:rPr>
                <w:rFonts w:cs="Arial"/>
                <w:szCs w:val="22"/>
                <w:lang w:val="en-US"/>
              </w:rPr>
            </w:pPr>
            <w:r>
              <w:rPr>
                <w:rFonts w:cs="Arial"/>
                <w:szCs w:val="22"/>
                <w:lang w:val="en-US"/>
              </w:rPr>
              <w:t>2,479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8560A53" w14:textId="77777777" w:rsidR="009C6B21" w:rsidRDefault="009C6B21" w:rsidP="00AC5B0F">
            <w:pPr>
              <w:jc w:val="center"/>
              <w:rPr>
                <w:rFonts w:cs="Arial"/>
                <w:szCs w:val="22"/>
                <w:lang w:val="en-US"/>
              </w:rPr>
            </w:pPr>
            <w:r>
              <w:rPr>
                <w:rFonts w:cs="Arial"/>
                <w:szCs w:val="22"/>
                <w:lang w:val="en-US"/>
              </w:rPr>
              <w:t>2,288</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D71415" w14:textId="77777777" w:rsidR="009C6B21" w:rsidRDefault="009C6B21" w:rsidP="00AC5B0F">
            <w:pPr>
              <w:jc w:val="center"/>
              <w:rPr>
                <w:rFonts w:cs="Arial"/>
                <w:szCs w:val="22"/>
                <w:lang w:val="en-US"/>
              </w:rPr>
            </w:pPr>
            <w:r>
              <w:rPr>
                <w:rFonts w:cs="Arial"/>
                <w:szCs w:val="22"/>
                <w:lang w:val="en-US"/>
              </w:rPr>
              <w:t>1,144</w:t>
            </w:r>
          </w:p>
        </w:tc>
      </w:tr>
      <w:tr w:rsidR="009C6B21" w14:paraId="10E516EE"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377D688D" w14:textId="77777777" w:rsidR="009C6B21" w:rsidRDefault="009C6B21" w:rsidP="00AC5B0F">
            <w:pPr>
              <w:jc w:val="center"/>
              <w:rPr>
                <w:rFonts w:cs="Arial"/>
                <w:b/>
                <w:bCs/>
                <w:szCs w:val="22"/>
                <w:lang w:val="en-US"/>
              </w:rPr>
            </w:pPr>
            <w:r>
              <w:rPr>
                <w:rFonts w:cs="Arial"/>
                <w:b/>
                <w:bCs/>
                <w:szCs w:val="22"/>
                <w:lang w:val="en-US"/>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20B7D2" w14:textId="77777777" w:rsidR="009C6B21" w:rsidRDefault="009C6B21" w:rsidP="00AC5B0F">
            <w:pPr>
              <w:jc w:val="center"/>
              <w:rPr>
                <w:rFonts w:cs="Arial"/>
                <w:szCs w:val="22"/>
                <w:lang w:val="en-US"/>
              </w:rPr>
            </w:pPr>
            <w:r>
              <w:rPr>
                <w:rFonts w:cs="Arial"/>
                <w:szCs w:val="22"/>
                <w:lang w:val="en-US"/>
              </w:rPr>
              <w:t>69,653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38E1E2" w14:textId="77777777" w:rsidR="009C6B21" w:rsidRDefault="009C6B21" w:rsidP="00AC5B0F">
            <w:pPr>
              <w:jc w:val="center"/>
              <w:rPr>
                <w:rFonts w:cs="Arial"/>
                <w:szCs w:val="22"/>
                <w:lang w:val="en-US"/>
              </w:rPr>
            </w:pPr>
            <w:r>
              <w:rPr>
                <w:rFonts w:cs="Arial"/>
                <w:szCs w:val="22"/>
                <w:lang w:val="en-US"/>
              </w:rPr>
              <w:t>5,805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3E78D7" w14:textId="77777777" w:rsidR="009C6B21" w:rsidRDefault="009C6B21" w:rsidP="00AC5B0F">
            <w:pPr>
              <w:jc w:val="center"/>
              <w:rPr>
                <w:rFonts w:cs="Arial"/>
                <w:szCs w:val="22"/>
                <w:lang w:val="en-US"/>
              </w:rPr>
            </w:pPr>
            <w:r>
              <w:rPr>
                <w:rFonts w:cs="Arial"/>
                <w:szCs w:val="22"/>
                <w:lang w:val="en-US"/>
              </w:rPr>
              <w:t>2,903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BAE8C7F" w14:textId="77777777" w:rsidR="009C6B21" w:rsidRDefault="009C6B21" w:rsidP="00AC5B0F">
            <w:pPr>
              <w:jc w:val="center"/>
              <w:rPr>
                <w:rFonts w:cs="Arial"/>
                <w:szCs w:val="22"/>
                <w:lang w:val="en-US"/>
              </w:rPr>
            </w:pPr>
            <w:r>
              <w:rPr>
                <w:rFonts w:cs="Arial"/>
                <w:szCs w:val="22"/>
                <w:lang w:val="en-US"/>
              </w:rPr>
              <w:t>2,679</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250CD6A" w14:textId="77777777" w:rsidR="009C6B21" w:rsidRDefault="009C6B21" w:rsidP="00AC5B0F">
            <w:pPr>
              <w:jc w:val="center"/>
              <w:rPr>
                <w:rFonts w:cs="Arial"/>
                <w:szCs w:val="22"/>
                <w:lang w:val="en-US"/>
              </w:rPr>
            </w:pPr>
            <w:r>
              <w:rPr>
                <w:rFonts w:cs="Arial"/>
                <w:szCs w:val="22"/>
                <w:lang w:val="en-US"/>
              </w:rPr>
              <w:t>1,340</w:t>
            </w:r>
          </w:p>
        </w:tc>
      </w:tr>
      <w:tr w:rsidR="009C6B21" w14:paraId="61706655"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3FAD5D83" w14:textId="77777777" w:rsidR="009C6B21" w:rsidRDefault="009C6B21" w:rsidP="00AC5B0F">
            <w:pPr>
              <w:jc w:val="center"/>
              <w:rPr>
                <w:rFonts w:cs="Arial"/>
                <w:b/>
                <w:bCs/>
                <w:szCs w:val="22"/>
                <w:lang w:val="en-US"/>
              </w:rPr>
            </w:pPr>
            <w:r>
              <w:rPr>
                <w:rFonts w:cs="Arial"/>
                <w:b/>
                <w:bCs/>
                <w:szCs w:val="22"/>
                <w:lang w:val="en-US"/>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E93524" w14:textId="77777777" w:rsidR="009C6B21" w:rsidRDefault="009C6B21" w:rsidP="00AC5B0F">
            <w:pPr>
              <w:jc w:val="center"/>
              <w:rPr>
                <w:rFonts w:cs="Arial"/>
                <w:szCs w:val="22"/>
                <w:lang w:val="en-US"/>
              </w:rPr>
            </w:pPr>
            <w:r>
              <w:rPr>
                <w:rFonts w:cs="Arial"/>
                <w:szCs w:val="22"/>
                <w:lang w:val="en-US"/>
              </w:rPr>
              <w:t>79,828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A89C04" w14:textId="77777777" w:rsidR="009C6B21" w:rsidRDefault="009C6B21" w:rsidP="00AC5B0F">
            <w:pPr>
              <w:jc w:val="center"/>
              <w:rPr>
                <w:rFonts w:cs="Arial"/>
                <w:szCs w:val="22"/>
                <w:lang w:val="en-US"/>
              </w:rPr>
            </w:pPr>
            <w:r>
              <w:rPr>
                <w:rFonts w:cs="Arial"/>
                <w:szCs w:val="22"/>
                <w:lang w:val="en-US"/>
              </w:rPr>
              <w:t>6,653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761BB2" w14:textId="77777777" w:rsidR="009C6B21" w:rsidRDefault="009C6B21" w:rsidP="00AC5B0F">
            <w:pPr>
              <w:jc w:val="center"/>
              <w:rPr>
                <w:rFonts w:cs="Arial"/>
                <w:szCs w:val="22"/>
                <w:lang w:val="en-US"/>
              </w:rPr>
            </w:pPr>
            <w:r>
              <w:rPr>
                <w:rFonts w:cs="Arial"/>
                <w:szCs w:val="22"/>
                <w:lang w:val="en-US"/>
              </w:rPr>
              <w:t>3,327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E115820" w14:textId="77777777" w:rsidR="009C6B21" w:rsidRDefault="009C6B21" w:rsidP="00AC5B0F">
            <w:pPr>
              <w:jc w:val="center"/>
              <w:rPr>
                <w:rFonts w:cs="Arial"/>
                <w:szCs w:val="22"/>
                <w:lang w:val="en-US"/>
              </w:rPr>
            </w:pPr>
            <w:r>
              <w:rPr>
                <w:rFonts w:cs="Arial"/>
                <w:szCs w:val="22"/>
                <w:lang w:val="en-US"/>
              </w:rPr>
              <w:t>3,071</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A6EA302" w14:textId="77777777" w:rsidR="009C6B21" w:rsidRDefault="009C6B21" w:rsidP="00AC5B0F">
            <w:pPr>
              <w:jc w:val="center"/>
              <w:rPr>
                <w:rFonts w:cs="Arial"/>
                <w:szCs w:val="22"/>
                <w:lang w:val="en-US"/>
              </w:rPr>
            </w:pPr>
            <w:r>
              <w:rPr>
                <w:rFonts w:cs="Arial"/>
                <w:szCs w:val="22"/>
                <w:lang w:val="en-US"/>
              </w:rPr>
              <w:t>1,536</w:t>
            </w:r>
          </w:p>
        </w:tc>
      </w:tr>
      <w:tr w:rsidR="009C6B21" w14:paraId="54B4812C"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3012A638" w14:textId="77777777" w:rsidR="009C6B21" w:rsidRDefault="009C6B21" w:rsidP="00AC5B0F">
            <w:pPr>
              <w:jc w:val="center"/>
              <w:rPr>
                <w:rFonts w:cs="Arial"/>
                <w:b/>
                <w:bCs/>
                <w:szCs w:val="22"/>
                <w:lang w:val="en-US"/>
              </w:rPr>
            </w:pPr>
            <w:r>
              <w:rPr>
                <w:rFonts w:cs="Arial"/>
                <w:b/>
                <w:bCs/>
                <w:szCs w:val="22"/>
                <w:lang w:val="en-US"/>
              </w:rPr>
              <w:t>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7F75EE" w14:textId="77777777" w:rsidR="009C6B21" w:rsidRDefault="009C6B21" w:rsidP="00AC5B0F">
            <w:pPr>
              <w:jc w:val="center"/>
              <w:rPr>
                <w:rFonts w:cs="Arial"/>
                <w:szCs w:val="22"/>
                <w:lang w:val="en-US"/>
              </w:rPr>
            </w:pPr>
            <w:r>
              <w:rPr>
                <w:rFonts w:cs="Arial"/>
                <w:szCs w:val="22"/>
                <w:lang w:val="en-US"/>
              </w:rPr>
              <w:t>90,003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DBFF27" w14:textId="77777777" w:rsidR="009C6B21" w:rsidRDefault="009C6B21" w:rsidP="00AC5B0F">
            <w:pPr>
              <w:jc w:val="center"/>
              <w:rPr>
                <w:rFonts w:cs="Arial"/>
                <w:szCs w:val="22"/>
                <w:lang w:val="en-US"/>
              </w:rPr>
            </w:pPr>
            <w:r>
              <w:rPr>
                <w:rFonts w:cs="Arial"/>
                <w:szCs w:val="22"/>
                <w:lang w:val="en-US"/>
              </w:rPr>
              <w:t>7,501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D8773F" w14:textId="77777777" w:rsidR="009C6B21" w:rsidRDefault="009C6B21" w:rsidP="00AC5B0F">
            <w:pPr>
              <w:jc w:val="center"/>
              <w:rPr>
                <w:rFonts w:cs="Arial"/>
                <w:szCs w:val="22"/>
                <w:lang w:val="en-US"/>
              </w:rPr>
            </w:pPr>
            <w:r>
              <w:rPr>
                <w:rFonts w:cs="Arial"/>
                <w:szCs w:val="22"/>
                <w:lang w:val="en-US"/>
              </w:rPr>
              <w:t>3,751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763A44D" w14:textId="77777777" w:rsidR="009C6B21" w:rsidRDefault="009C6B21" w:rsidP="00AC5B0F">
            <w:pPr>
              <w:jc w:val="center"/>
              <w:rPr>
                <w:rFonts w:cs="Arial"/>
                <w:szCs w:val="22"/>
                <w:lang w:val="en-US"/>
              </w:rPr>
            </w:pPr>
            <w:r>
              <w:rPr>
                <w:rFonts w:cs="Arial"/>
                <w:szCs w:val="22"/>
                <w:lang w:val="en-US"/>
              </w:rPr>
              <w:t>3,462</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4A2CD8D" w14:textId="77777777" w:rsidR="009C6B21" w:rsidRDefault="009C6B21" w:rsidP="00AC5B0F">
            <w:pPr>
              <w:jc w:val="center"/>
              <w:rPr>
                <w:rFonts w:cs="Arial"/>
                <w:szCs w:val="22"/>
                <w:lang w:val="en-US"/>
              </w:rPr>
            </w:pPr>
            <w:r>
              <w:rPr>
                <w:rFonts w:cs="Arial"/>
                <w:szCs w:val="22"/>
                <w:lang w:val="en-US"/>
              </w:rPr>
              <w:t>1,731</w:t>
            </w:r>
          </w:p>
        </w:tc>
      </w:tr>
      <w:tr w:rsidR="009C6B21" w14:paraId="6448B821"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2BCC64DB" w14:textId="77777777" w:rsidR="009C6B21" w:rsidRDefault="009C6B21" w:rsidP="00AC5B0F">
            <w:pPr>
              <w:jc w:val="center"/>
              <w:rPr>
                <w:rFonts w:cs="Arial"/>
                <w:b/>
                <w:bCs/>
                <w:szCs w:val="22"/>
                <w:lang w:val="en-US"/>
              </w:rPr>
            </w:pPr>
            <w:r>
              <w:rPr>
                <w:rFonts w:cs="Arial"/>
                <w:b/>
                <w:bCs/>
                <w:szCs w:val="22"/>
                <w:lang w:val="en-US"/>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B45E04D" w14:textId="77777777" w:rsidR="009C6B21" w:rsidRDefault="009C6B21" w:rsidP="00AC5B0F">
            <w:pPr>
              <w:jc w:val="center"/>
              <w:rPr>
                <w:rFonts w:cs="Arial"/>
                <w:szCs w:val="22"/>
                <w:lang w:val="en-US"/>
              </w:rPr>
            </w:pPr>
            <w:r>
              <w:rPr>
                <w:rFonts w:cs="Arial"/>
                <w:szCs w:val="22"/>
                <w:lang w:val="en-US"/>
              </w:rPr>
              <w:t>100,178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BAD366" w14:textId="77777777" w:rsidR="009C6B21" w:rsidRDefault="009C6B21" w:rsidP="00AC5B0F">
            <w:pPr>
              <w:jc w:val="center"/>
              <w:rPr>
                <w:rFonts w:cs="Arial"/>
                <w:szCs w:val="22"/>
                <w:lang w:val="en-US"/>
              </w:rPr>
            </w:pPr>
            <w:r>
              <w:rPr>
                <w:rFonts w:cs="Arial"/>
                <w:szCs w:val="22"/>
                <w:lang w:val="en-US"/>
              </w:rPr>
              <w:t>8,349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44CB955" w14:textId="77777777" w:rsidR="009C6B21" w:rsidRDefault="009C6B21" w:rsidP="00AC5B0F">
            <w:pPr>
              <w:jc w:val="center"/>
              <w:rPr>
                <w:rFonts w:cs="Arial"/>
                <w:szCs w:val="22"/>
                <w:lang w:val="en-US"/>
              </w:rPr>
            </w:pPr>
            <w:r>
              <w:rPr>
                <w:rFonts w:cs="Arial"/>
                <w:szCs w:val="22"/>
                <w:lang w:val="en-US"/>
              </w:rPr>
              <w:t>4,175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E6EE472" w14:textId="77777777" w:rsidR="009C6B21" w:rsidRDefault="009C6B21" w:rsidP="00AC5B0F">
            <w:pPr>
              <w:jc w:val="center"/>
              <w:rPr>
                <w:rFonts w:cs="Arial"/>
                <w:szCs w:val="22"/>
                <w:lang w:val="en-US"/>
              </w:rPr>
            </w:pPr>
            <w:r>
              <w:rPr>
                <w:rFonts w:cs="Arial"/>
                <w:szCs w:val="22"/>
                <w:lang w:val="en-US"/>
              </w:rPr>
              <w:t>3,853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F3EB8EA" w14:textId="77777777" w:rsidR="009C6B21" w:rsidRDefault="009C6B21" w:rsidP="00AC5B0F">
            <w:pPr>
              <w:jc w:val="center"/>
              <w:rPr>
                <w:rFonts w:cs="Arial"/>
                <w:szCs w:val="22"/>
                <w:lang w:val="en-US"/>
              </w:rPr>
            </w:pPr>
            <w:r>
              <w:rPr>
                <w:rFonts w:cs="Arial"/>
                <w:szCs w:val="22"/>
                <w:lang w:val="en-US"/>
              </w:rPr>
              <w:t>1,927</w:t>
            </w:r>
          </w:p>
        </w:tc>
      </w:tr>
      <w:tr w:rsidR="009C6B21" w14:paraId="47C78834" w14:textId="77777777">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54CCC2FF" w14:textId="77777777" w:rsidR="009C6B21" w:rsidRDefault="009C6B21" w:rsidP="00AC5B0F">
            <w:pPr>
              <w:rPr>
                <w:rFonts w:cs="Arial"/>
                <w:b/>
                <w:bCs/>
                <w:szCs w:val="22"/>
                <w:lang w:val="es-ES"/>
              </w:rPr>
            </w:pPr>
            <w:r>
              <w:rPr>
                <w:rFonts w:cs="Arial"/>
                <w:b/>
                <w:bCs/>
                <w:szCs w:val="22"/>
                <w:lang w:val="es-ES"/>
              </w:rPr>
              <w:t>Cada miembro adicional de la familia</w:t>
            </w:r>
          </w:p>
        </w:tc>
        <w:tc>
          <w:tcPr>
            <w:tcW w:w="1350" w:type="dxa"/>
            <w:tcBorders>
              <w:top w:val="single" w:sz="4" w:space="0" w:color="auto"/>
              <w:left w:val="nil"/>
              <w:bottom w:val="single" w:sz="4" w:space="0" w:color="auto"/>
              <w:right w:val="single" w:sz="4" w:space="0" w:color="auto"/>
            </w:tcBorders>
            <w:noWrap/>
            <w:vAlign w:val="center"/>
            <w:hideMark/>
          </w:tcPr>
          <w:p w14:paraId="4E6197E3" w14:textId="77777777" w:rsidR="009C6B21" w:rsidRDefault="009C6B21" w:rsidP="00AC5B0F">
            <w:pPr>
              <w:jc w:val="center"/>
              <w:rPr>
                <w:rFonts w:cs="Arial"/>
                <w:szCs w:val="22"/>
                <w:lang w:val="en-US"/>
              </w:rPr>
            </w:pPr>
            <w:r>
              <w:rPr>
                <w:rFonts w:cs="Arial"/>
                <w:szCs w:val="22"/>
                <w:lang w:val="en-US"/>
              </w:rPr>
              <w:t>10,175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10CC4D9" w14:textId="77777777" w:rsidR="009C6B21" w:rsidRDefault="009C6B21" w:rsidP="00AC5B0F">
            <w:pPr>
              <w:jc w:val="center"/>
              <w:rPr>
                <w:rFonts w:cs="Arial"/>
                <w:szCs w:val="22"/>
                <w:lang w:val="en-US"/>
              </w:rPr>
            </w:pPr>
            <w:r>
              <w:rPr>
                <w:rFonts w:cs="Arial"/>
                <w:szCs w:val="22"/>
                <w:lang w:val="en-US"/>
              </w:rPr>
              <w:t>848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1E86318" w14:textId="77777777" w:rsidR="009C6B21" w:rsidRDefault="009C6B21" w:rsidP="00AC5B0F">
            <w:pPr>
              <w:jc w:val="center"/>
              <w:rPr>
                <w:rFonts w:cs="Arial"/>
                <w:szCs w:val="22"/>
                <w:lang w:val="en-US"/>
              </w:rPr>
            </w:pPr>
            <w:r>
              <w:rPr>
                <w:rFonts w:cs="Arial"/>
                <w:szCs w:val="22"/>
                <w:lang w:val="en-US"/>
              </w:rPr>
              <w:t>424</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3B2E5447" w14:textId="77777777" w:rsidR="009C6B21" w:rsidRDefault="009C6B21" w:rsidP="00AC5B0F">
            <w:pPr>
              <w:jc w:val="center"/>
              <w:rPr>
                <w:rFonts w:cs="Arial"/>
                <w:szCs w:val="22"/>
                <w:lang w:val="en-US"/>
              </w:rPr>
            </w:pPr>
            <w:r>
              <w:rPr>
                <w:rFonts w:cs="Arial"/>
                <w:szCs w:val="22"/>
                <w:lang w:val="en-US"/>
              </w:rPr>
              <w:t>392</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7B640959" w14:textId="77777777" w:rsidR="009C6B21" w:rsidRDefault="009C6B21" w:rsidP="00AC5B0F">
            <w:pPr>
              <w:jc w:val="center"/>
              <w:rPr>
                <w:rFonts w:cs="Arial"/>
                <w:szCs w:val="22"/>
                <w:lang w:val="en-US"/>
              </w:rPr>
            </w:pPr>
            <w:r>
              <w:rPr>
                <w:rFonts w:cs="Arial"/>
                <w:szCs w:val="22"/>
                <w:lang w:val="en-US"/>
              </w:rPr>
              <w:t>196</w:t>
            </w:r>
          </w:p>
        </w:tc>
      </w:tr>
    </w:tbl>
    <w:p w14:paraId="6469A414" w14:textId="77777777" w:rsidR="00A85230" w:rsidRPr="00D8623D" w:rsidRDefault="00A85230" w:rsidP="00AC5B0F">
      <w:pPr>
        <w:spacing w:before="360"/>
        <w:rPr>
          <w:rFonts w:cs="Arial"/>
          <w:szCs w:val="22"/>
        </w:rPr>
      </w:pPr>
      <w:r w:rsidRPr="00D8623D">
        <w:rPr>
          <w:rFonts w:cs="Arial"/>
          <w:b/>
          <w:szCs w:val="22"/>
        </w:rPr>
        <w:lastRenderedPageBreak/>
        <w:t>Firma</w:t>
      </w:r>
      <w:r w:rsidRPr="00D8623D">
        <w:rPr>
          <w:rFonts w:cs="Arial"/>
          <w:szCs w:val="22"/>
        </w:rPr>
        <w:t>: Usted debe firmar y fechar la solicitud.</w:t>
      </w:r>
    </w:p>
    <w:p w14:paraId="43C87D11" w14:textId="77777777" w:rsidR="00A85230" w:rsidRPr="00D8623D" w:rsidRDefault="00A85230" w:rsidP="00AC5B0F">
      <w:pPr>
        <w:spacing w:before="240"/>
        <w:rPr>
          <w:rFonts w:cs="Arial"/>
          <w:szCs w:val="22"/>
        </w:rPr>
      </w:pPr>
      <w:r w:rsidRPr="00D8623D">
        <w:rPr>
          <w:rFonts w:cs="Arial"/>
          <w:b/>
          <w:szCs w:val="22"/>
        </w:rPr>
        <w:t>Nueva solicitud:</w:t>
      </w:r>
      <w:r w:rsidRPr="00D8623D">
        <w:rPr>
          <w:rFonts w:cs="Arial"/>
          <w:szCs w:val="22"/>
        </w:rPr>
        <w:t xml:space="preserve"> Si usted no es elegible ahora, pero tiene una disminución en el ingreso de la familia o un aumento en el tamaño de la familia, llene una solicitud en ese momento. Los proveedores con miembros de la familia que quede sin empleo son elegibles para reembolsos al Nivel I durante el período de desempleo, si la pérdida de ingresos hace que el ingreso de la familia durante el período de desempleo quede dentro de las normas de elegibilidad. </w:t>
      </w:r>
    </w:p>
    <w:p w14:paraId="357A40C9" w14:textId="77777777" w:rsidR="00A85230" w:rsidRPr="00D8623D" w:rsidRDefault="00A85230" w:rsidP="00AC5B0F">
      <w:pPr>
        <w:spacing w:before="240"/>
        <w:rPr>
          <w:rFonts w:eastAsia="Calibri" w:cs="Arial"/>
          <w:szCs w:val="22"/>
        </w:rPr>
      </w:pPr>
      <w:r w:rsidRPr="00D8623D">
        <w:rPr>
          <w:rFonts w:eastAsia="Calibri" w:cs="Arial"/>
          <w:szCs w:val="22"/>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2E143078" w14:textId="77777777" w:rsidR="00A85230" w:rsidRPr="00D8623D" w:rsidRDefault="00A85230" w:rsidP="00AC5B0F">
      <w:pPr>
        <w:spacing w:before="240"/>
        <w:rPr>
          <w:rFonts w:eastAsia="Calibri" w:cs="Arial"/>
          <w:szCs w:val="22"/>
        </w:rPr>
      </w:pPr>
      <w:r w:rsidRPr="00D8623D">
        <w:rPr>
          <w:rFonts w:eastAsia="Calibri" w:cs="Arial"/>
          <w:szCs w:val="22"/>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7943014" w14:textId="77777777" w:rsidR="00A85230" w:rsidRPr="00D8623D" w:rsidRDefault="00A85230" w:rsidP="00AC5B0F">
      <w:pPr>
        <w:spacing w:before="240" w:after="240"/>
        <w:rPr>
          <w:rFonts w:eastAsia="Calibri" w:cs="Arial"/>
          <w:szCs w:val="22"/>
        </w:rPr>
      </w:pPr>
      <w:r w:rsidRPr="00D8623D">
        <w:rPr>
          <w:rFonts w:eastAsia="Calibri" w:cs="Arial"/>
          <w:szCs w:val="22"/>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D8623D">
          <w:rPr>
            <w:rStyle w:val="Hyperlink"/>
            <w:rFonts w:eastAsia="Calibri"/>
          </w:rPr>
          <w:t>https://www.usda.gov/sites/default/files/documents/</w:t>
        </w:r>
        <w:r w:rsidRPr="00D8623D">
          <w:rPr>
            <w:rStyle w:val="Hyperlink"/>
          </w:rPr>
          <w:t>‌</w:t>
        </w:r>
        <w:r w:rsidRPr="00D8623D">
          <w:rPr>
            <w:rStyle w:val="Hyperlink"/>
            <w:rFonts w:eastAsia="Calibri"/>
          </w:rPr>
          <w:t>USDAProgramComplaintForm-Spanish-Section508Compliant.pdf</w:t>
        </w:r>
      </w:hyperlink>
      <w:r w:rsidRPr="00D8623D">
        <w:rPr>
          <w:rFonts w:eastAsia="Calibri"/>
        </w:rPr>
        <w:t>, de</w:t>
      </w:r>
      <w:r w:rsidRPr="00D8623D">
        <w:rPr>
          <w:rFonts w:eastAsia="Calibri" w:cs="Arial"/>
          <w:szCs w:val="22"/>
        </w:rPr>
        <w:t xml:space="preserv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6B0549DA" w14:textId="77777777" w:rsidR="00A85230" w:rsidRPr="009C6B21" w:rsidRDefault="00A85230" w:rsidP="00AC5B0F">
      <w:pPr>
        <w:numPr>
          <w:ilvl w:val="0"/>
          <w:numId w:val="5"/>
        </w:numPr>
        <w:rPr>
          <w:rFonts w:eastAsia="Calibri" w:cs="Arial"/>
          <w:szCs w:val="22"/>
          <w:lang w:val="en-US"/>
        </w:rPr>
      </w:pPr>
      <w:r w:rsidRPr="009C6B21">
        <w:rPr>
          <w:rFonts w:eastAsia="Calibri" w:cs="Arial"/>
          <w:szCs w:val="22"/>
          <w:lang w:val="en-US"/>
        </w:rPr>
        <w:t xml:space="preserve">correo: U.S. Department of Agriculture </w:t>
      </w:r>
      <w:r w:rsidRPr="009C6B21">
        <w:rPr>
          <w:rFonts w:eastAsia="Calibri" w:cs="Arial"/>
          <w:szCs w:val="22"/>
          <w:lang w:val="en-US"/>
        </w:rPr>
        <w:br/>
        <w:t xml:space="preserve">Office of the Assistant Secretary for Civil Rights </w:t>
      </w:r>
      <w:r w:rsidRPr="009C6B21">
        <w:rPr>
          <w:rFonts w:eastAsia="Calibri" w:cs="Arial"/>
          <w:szCs w:val="22"/>
          <w:lang w:val="en-US"/>
        </w:rPr>
        <w:br/>
        <w:t xml:space="preserve">1400 Independence Avenue, SW </w:t>
      </w:r>
      <w:r w:rsidRPr="009C6B21">
        <w:rPr>
          <w:rFonts w:eastAsia="Calibri" w:cs="Arial"/>
          <w:szCs w:val="22"/>
          <w:lang w:val="en-US"/>
        </w:rPr>
        <w:br/>
        <w:t>Washington, D.C. 20250-9410; o</w:t>
      </w:r>
    </w:p>
    <w:p w14:paraId="44EF2130" w14:textId="77777777" w:rsidR="00A85230" w:rsidRPr="00D8623D" w:rsidRDefault="00A85230" w:rsidP="00AC5B0F">
      <w:pPr>
        <w:numPr>
          <w:ilvl w:val="0"/>
          <w:numId w:val="5"/>
        </w:numPr>
        <w:rPr>
          <w:rFonts w:eastAsia="Calibri" w:cs="Arial"/>
          <w:szCs w:val="22"/>
        </w:rPr>
      </w:pPr>
      <w:r w:rsidRPr="009C6B21">
        <w:rPr>
          <w:rFonts w:eastAsia="Calibri" w:cs="Arial"/>
          <w:szCs w:val="22"/>
          <w:lang w:val="en-US"/>
        </w:rPr>
        <w:t xml:space="preserve"> </w:t>
      </w:r>
      <w:r w:rsidRPr="00D8623D">
        <w:rPr>
          <w:rFonts w:eastAsia="Calibri" w:cs="Arial"/>
          <w:szCs w:val="22"/>
        </w:rPr>
        <w:t xml:space="preserve">fax: (833) 256-1665 o (202) 690-7442; o </w:t>
      </w:r>
    </w:p>
    <w:p w14:paraId="24D904FB" w14:textId="77777777" w:rsidR="00A85230" w:rsidRPr="00D8623D" w:rsidRDefault="00A85230" w:rsidP="00AC5B0F">
      <w:pPr>
        <w:numPr>
          <w:ilvl w:val="0"/>
          <w:numId w:val="5"/>
        </w:numPr>
        <w:rPr>
          <w:rFonts w:eastAsia="Calibri" w:cs="Arial"/>
          <w:szCs w:val="22"/>
        </w:rPr>
      </w:pPr>
      <w:r w:rsidRPr="00D8623D">
        <w:rPr>
          <w:rFonts w:eastAsia="Calibri" w:cs="Arial"/>
          <w:szCs w:val="22"/>
        </w:rPr>
        <w:t xml:space="preserve">correo electrónico: </w:t>
      </w:r>
      <w:hyperlink r:id="rId9" w:history="1">
        <w:r w:rsidRPr="00D8623D">
          <w:rPr>
            <w:rStyle w:val="Hyperlink"/>
            <w:rFonts w:eastAsia="Calibri"/>
          </w:rPr>
          <w:t>program.intake@usda.gov</w:t>
        </w:r>
      </w:hyperlink>
      <w:r w:rsidRPr="00D8623D">
        <w:rPr>
          <w:rFonts w:eastAsia="Calibri" w:cs="Arial"/>
          <w:szCs w:val="22"/>
        </w:rPr>
        <w:t xml:space="preserve"> </w:t>
      </w:r>
    </w:p>
    <w:p w14:paraId="36941655" w14:textId="329A372A" w:rsidR="00BC757F" w:rsidRPr="00A85230" w:rsidRDefault="00A85230" w:rsidP="00AC5B0F">
      <w:pPr>
        <w:spacing w:before="240"/>
        <w:rPr>
          <w:rFonts w:eastAsia="Calibri" w:cs="Arial"/>
          <w:szCs w:val="22"/>
          <w:lang w:val="es-ES"/>
        </w:rPr>
      </w:pPr>
      <w:r w:rsidRPr="00D8623D">
        <w:rPr>
          <w:rFonts w:eastAsia="Calibri" w:cs="Arial"/>
          <w:szCs w:val="22"/>
        </w:rPr>
        <w:t>Esta institución es un proveedor que ofrece igualdad de oportunidades.</w:t>
      </w:r>
    </w:p>
    <w:sectPr w:rsidR="00BC757F" w:rsidRPr="00A85230" w:rsidSect="00AC5B0F">
      <w:headerReference w:type="default" r:id="rId10"/>
      <w:footerReference w:type="default" r:id="rId11"/>
      <w:footerReference w:type="first" r:id="rId12"/>
      <w:type w:val="continuous"/>
      <w:pgSz w:w="12240" w:h="15840" w:code="1"/>
      <w:pgMar w:top="72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FEFD" w14:textId="77777777" w:rsidR="00D8052C" w:rsidRPr="00D8623D" w:rsidRDefault="00D8052C" w:rsidP="004C6F68">
      <w:r w:rsidRPr="00D8623D">
        <w:separator/>
      </w:r>
    </w:p>
  </w:endnote>
  <w:endnote w:type="continuationSeparator" w:id="0">
    <w:p w14:paraId="6438F272" w14:textId="77777777" w:rsidR="00D8052C" w:rsidRPr="00D8623D" w:rsidRDefault="00D8052C" w:rsidP="004C6F68">
      <w:r w:rsidRPr="00D86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8556" w14:textId="71434641" w:rsidR="00433BF2" w:rsidRPr="00E069E3" w:rsidRDefault="00E069E3" w:rsidP="00E069E3">
    <w:pPr>
      <w:pStyle w:val="Footer"/>
      <w:jc w:val="center"/>
      <w:rPr>
        <w:rFonts w:cs="Arial"/>
        <w:sz w:val="20"/>
        <w:lang w:val="en-US"/>
      </w:rPr>
    </w:pPr>
    <w:r w:rsidRPr="00E069E3">
      <w:rPr>
        <w:rFonts w:cs="Arial"/>
        <w:sz w:val="20"/>
        <w:lang w:val="en-US"/>
      </w:rPr>
      <w:t xml:space="preserve">Connecticut State Department of Education </w:t>
    </w:r>
    <w:r w:rsidRPr="00E069E3">
      <w:rPr>
        <w:rFonts w:cs="Arial"/>
        <w:sz w:val="20"/>
        <w:lang w:val="en-US"/>
      </w:rPr>
      <w:sym w:font="Symbol" w:char="F0B7"/>
    </w:r>
    <w:r w:rsidRPr="00E069E3">
      <w:rPr>
        <w:rFonts w:cs="Arial"/>
        <w:sz w:val="20"/>
        <w:lang w:val="en-US"/>
      </w:rPr>
      <w:t xml:space="preserve"> April 2026 </w:t>
    </w:r>
    <w:r w:rsidRPr="00E069E3">
      <w:rPr>
        <w:rFonts w:cs="Arial"/>
        <w:sz w:val="20"/>
        <w:lang w:val="en-US"/>
      </w:rPr>
      <w:sym w:font="Symbol" w:char="F0B7"/>
    </w:r>
    <w:r w:rsidRPr="00E069E3">
      <w:rPr>
        <w:rFonts w:cs="Arial"/>
        <w:sz w:val="20"/>
        <w:lang w:val="en-US"/>
      </w:rPr>
      <w:t xml:space="preserve"> Page </w:t>
    </w:r>
    <w:r w:rsidRPr="00E069E3">
      <w:rPr>
        <w:rFonts w:cs="Arial"/>
        <w:bCs/>
        <w:sz w:val="20"/>
        <w:lang w:val="en-US"/>
      </w:rPr>
      <w:fldChar w:fldCharType="begin"/>
    </w:r>
    <w:r w:rsidRPr="00E069E3">
      <w:rPr>
        <w:rFonts w:cs="Arial"/>
        <w:bCs/>
        <w:sz w:val="20"/>
        <w:lang w:val="en-US"/>
      </w:rPr>
      <w:instrText xml:space="preserve"> PAGE </w:instrText>
    </w:r>
    <w:r w:rsidRPr="00E069E3">
      <w:rPr>
        <w:rFonts w:cs="Arial"/>
        <w:bCs/>
        <w:sz w:val="20"/>
        <w:lang w:val="en-US"/>
      </w:rPr>
      <w:fldChar w:fldCharType="separate"/>
    </w:r>
    <w:r>
      <w:rPr>
        <w:rFonts w:cs="Arial"/>
        <w:bCs/>
        <w:sz w:val="20"/>
        <w:lang w:val="en-US"/>
      </w:rPr>
      <w:t>1</w:t>
    </w:r>
    <w:r w:rsidRPr="00E069E3">
      <w:rPr>
        <w:rFonts w:cs="Arial"/>
        <w:sz w:val="20"/>
      </w:rPr>
      <w:fldChar w:fldCharType="end"/>
    </w:r>
    <w:r w:rsidRPr="00E069E3">
      <w:rPr>
        <w:rFonts w:cs="Arial"/>
        <w:sz w:val="20"/>
        <w:lang w:val="en-US"/>
      </w:rPr>
      <w:t xml:space="preserve"> of </w:t>
    </w:r>
    <w:r w:rsidRPr="00E069E3">
      <w:rPr>
        <w:rFonts w:cs="Arial"/>
        <w:bCs/>
        <w:sz w:val="20"/>
        <w:lang w:val="en-US"/>
      </w:rPr>
      <w:fldChar w:fldCharType="begin"/>
    </w:r>
    <w:r w:rsidRPr="00E069E3">
      <w:rPr>
        <w:rFonts w:cs="Arial"/>
        <w:bCs/>
        <w:sz w:val="20"/>
        <w:lang w:val="en-US"/>
      </w:rPr>
      <w:instrText xml:space="preserve"> NUMPAGES  </w:instrText>
    </w:r>
    <w:r w:rsidRPr="00E069E3">
      <w:rPr>
        <w:rFonts w:cs="Arial"/>
        <w:bCs/>
        <w:sz w:val="20"/>
        <w:lang w:val="en-US"/>
      </w:rPr>
      <w:fldChar w:fldCharType="separate"/>
    </w:r>
    <w:r>
      <w:rPr>
        <w:rFonts w:cs="Arial"/>
        <w:bCs/>
        <w:sz w:val="20"/>
        <w:lang w:val="en-US"/>
      </w:rPr>
      <w:t>3</w:t>
    </w:r>
    <w:r w:rsidRPr="00E069E3">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2F2" w14:textId="139F7B59" w:rsidR="00BC757F" w:rsidRPr="00E069E3" w:rsidRDefault="00E069E3" w:rsidP="00E069E3">
    <w:pPr>
      <w:pStyle w:val="Footer"/>
      <w:jc w:val="center"/>
      <w:rPr>
        <w:rFonts w:cs="Arial"/>
        <w:sz w:val="20"/>
        <w:lang w:val="en-US"/>
      </w:rPr>
    </w:pPr>
    <w:r w:rsidRPr="00E069E3">
      <w:rPr>
        <w:rFonts w:cs="Arial"/>
        <w:sz w:val="20"/>
        <w:lang w:val="en-US"/>
      </w:rPr>
      <w:t xml:space="preserve">Connecticut State Department of Education </w:t>
    </w:r>
    <w:r w:rsidRPr="00E069E3">
      <w:rPr>
        <w:rFonts w:cs="Arial"/>
        <w:sz w:val="20"/>
        <w:lang w:val="en-US"/>
      </w:rPr>
      <w:sym w:font="Symbol" w:char="F0B7"/>
    </w:r>
    <w:r w:rsidRPr="00E069E3">
      <w:rPr>
        <w:rFonts w:cs="Arial"/>
        <w:sz w:val="20"/>
        <w:lang w:val="en-US"/>
      </w:rPr>
      <w:t xml:space="preserve"> April 2026 </w:t>
    </w:r>
    <w:r w:rsidRPr="00E069E3">
      <w:rPr>
        <w:rFonts w:cs="Arial"/>
        <w:sz w:val="20"/>
        <w:lang w:val="en-US"/>
      </w:rPr>
      <w:sym w:font="Symbol" w:char="F0B7"/>
    </w:r>
    <w:r w:rsidRPr="00E069E3">
      <w:rPr>
        <w:rFonts w:cs="Arial"/>
        <w:sz w:val="20"/>
        <w:lang w:val="en-US"/>
      </w:rPr>
      <w:t xml:space="preserve"> Page </w:t>
    </w:r>
    <w:r w:rsidRPr="00E069E3">
      <w:rPr>
        <w:rFonts w:cs="Arial"/>
        <w:bCs/>
        <w:sz w:val="20"/>
        <w:lang w:val="en-US"/>
      </w:rPr>
      <w:fldChar w:fldCharType="begin"/>
    </w:r>
    <w:r w:rsidRPr="00E069E3">
      <w:rPr>
        <w:rFonts w:cs="Arial"/>
        <w:bCs/>
        <w:sz w:val="20"/>
        <w:lang w:val="en-US"/>
      </w:rPr>
      <w:instrText xml:space="preserve"> PAGE </w:instrText>
    </w:r>
    <w:r w:rsidRPr="00E069E3">
      <w:rPr>
        <w:rFonts w:cs="Arial"/>
        <w:bCs/>
        <w:sz w:val="20"/>
        <w:lang w:val="en-US"/>
      </w:rPr>
      <w:fldChar w:fldCharType="separate"/>
    </w:r>
    <w:r w:rsidRPr="00E069E3">
      <w:rPr>
        <w:rFonts w:cs="Arial"/>
        <w:bCs/>
        <w:sz w:val="20"/>
        <w:lang w:val="en-US"/>
      </w:rPr>
      <w:t>1</w:t>
    </w:r>
    <w:r w:rsidRPr="00E069E3">
      <w:rPr>
        <w:rFonts w:cs="Arial"/>
        <w:sz w:val="20"/>
      </w:rPr>
      <w:fldChar w:fldCharType="end"/>
    </w:r>
    <w:r w:rsidRPr="00E069E3">
      <w:rPr>
        <w:rFonts w:cs="Arial"/>
        <w:sz w:val="20"/>
        <w:lang w:val="en-US"/>
      </w:rPr>
      <w:t xml:space="preserve"> of </w:t>
    </w:r>
    <w:r w:rsidRPr="00E069E3">
      <w:rPr>
        <w:rFonts w:cs="Arial"/>
        <w:bCs/>
        <w:sz w:val="20"/>
        <w:lang w:val="en-US"/>
      </w:rPr>
      <w:fldChar w:fldCharType="begin"/>
    </w:r>
    <w:r w:rsidRPr="00E069E3">
      <w:rPr>
        <w:rFonts w:cs="Arial"/>
        <w:bCs/>
        <w:sz w:val="20"/>
        <w:lang w:val="en-US"/>
      </w:rPr>
      <w:instrText xml:space="preserve"> NUMPAGES  </w:instrText>
    </w:r>
    <w:r w:rsidRPr="00E069E3">
      <w:rPr>
        <w:rFonts w:cs="Arial"/>
        <w:bCs/>
        <w:sz w:val="20"/>
        <w:lang w:val="en-US"/>
      </w:rPr>
      <w:fldChar w:fldCharType="separate"/>
    </w:r>
    <w:r w:rsidRPr="00E069E3">
      <w:rPr>
        <w:rFonts w:cs="Arial"/>
        <w:bCs/>
        <w:sz w:val="20"/>
        <w:lang w:val="en-US"/>
      </w:rPr>
      <w:t>4</w:t>
    </w:r>
    <w:r w:rsidRPr="00E069E3">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01F1" w14:textId="77777777" w:rsidR="00D8052C" w:rsidRPr="00D8623D" w:rsidRDefault="00D8052C" w:rsidP="004C6F68">
      <w:r w:rsidRPr="00D8623D">
        <w:separator/>
      </w:r>
    </w:p>
  </w:footnote>
  <w:footnote w:type="continuationSeparator" w:id="0">
    <w:p w14:paraId="61793B11" w14:textId="77777777" w:rsidR="00D8052C" w:rsidRPr="00D8623D" w:rsidRDefault="00D8052C" w:rsidP="004C6F68">
      <w:r w:rsidRPr="00D86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C106" w14:textId="38792CF9" w:rsidR="00E069E3" w:rsidRPr="00D8623D" w:rsidRDefault="00E069E3" w:rsidP="00E069E3">
    <w:pPr>
      <w:pStyle w:val="Header1"/>
    </w:pPr>
    <w:bookmarkStart w:id="8" w:name="_Hlk178003004"/>
    <w:bookmarkStart w:id="9" w:name="_Hlk178003005"/>
    <w:bookmarkStart w:id="10" w:name="_Hlk178003145"/>
    <w:bookmarkStart w:id="11" w:name="_Hlk178003146"/>
    <w:bookmarkStart w:id="12" w:name="_Hlk187935907"/>
    <w:bookmarkStart w:id="13" w:name="_Hlk187935908"/>
    <w:r w:rsidRPr="00D8623D">
      <w:t xml:space="preserve">Programa de Alimentos para el Cuidado de Niños </w:t>
    </w:r>
    <w:r>
      <w:br/>
    </w:r>
    <w:r w:rsidRPr="00D8623D">
      <w:t>y Adultos (CACFP)</w:t>
    </w:r>
    <w:r>
      <w:t xml:space="preserve"> c</w:t>
    </w:r>
    <w:r w:rsidRPr="00D8623D">
      <w:t xml:space="preserve">arta al proveedor </w:t>
    </w:r>
    <w:r>
      <w:br/>
    </w:r>
    <w:r w:rsidRPr="00D8623D">
      <w:t>de cuidados diurnos en hogar familiar</w:t>
    </w:r>
  </w:p>
  <w:bookmarkEnd w:id="8"/>
  <w:bookmarkEnd w:id="9"/>
  <w:bookmarkEnd w:id="10"/>
  <w:bookmarkEnd w:id="11"/>
  <w:bookmarkEnd w:id="12"/>
  <w:bookmarkEnd w:i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9781D"/>
    <w:multiLevelType w:val="hybridMultilevel"/>
    <w:tmpl w:val="7DDE1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0526360">
    <w:abstractNumId w:val="0"/>
  </w:num>
  <w:num w:numId="2" w16cid:durableId="1322196344">
    <w:abstractNumId w:val="3"/>
  </w:num>
  <w:num w:numId="3" w16cid:durableId="631060106">
    <w:abstractNumId w:val="2"/>
  </w:num>
  <w:num w:numId="4" w16cid:durableId="1213466441">
    <w:abstractNumId w:val="4"/>
  </w:num>
  <w:num w:numId="5" w16cid:durableId="60719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23012"/>
    <w:rsid w:val="0003669D"/>
    <w:rsid w:val="000464F5"/>
    <w:rsid w:val="00054E0E"/>
    <w:rsid w:val="00063E38"/>
    <w:rsid w:val="00074E82"/>
    <w:rsid w:val="000E5311"/>
    <w:rsid w:val="000E5893"/>
    <w:rsid w:val="000E5B30"/>
    <w:rsid w:val="000F226C"/>
    <w:rsid w:val="00121575"/>
    <w:rsid w:val="00151477"/>
    <w:rsid w:val="00156E09"/>
    <w:rsid w:val="001616D9"/>
    <w:rsid w:val="001665DE"/>
    <w:rsid w:val="00174D23"/>
    <w:rsid w:val="00180603"/>
    <w:rsid w:val="001814DC"/>
    <w:rsid w:val="001879BA"/>
    <w:rsid w:val="0019101C"/>
    <w:rsid w:val="001A23B4"/>
    <w:rsid w:val="001A4CDE"/>
    <w:rsid w:val="001B58C6"/>
    <w:rsid w:val="001E14E6"/>
    <w:rsid w:val="001E7B25"/>
    <w:rsid w:val="00203B8C"/>
    <w:rsid w:val="00204952"/>
    <w:rsid w:val="00241A95"/>
    <w:rsid w:val="0025625C"/>
    <w:rsid w:val="002579EF"/>
    <w:rsid w:val="002D7D60"/>
    <w:rsid w:val="00333894"/>
    <w:rsid w:val="00340368"/>
    <w:rsid w:val="00340800"/>
    <w:rsid w:val="00352BDB"/>
    <w:rsid w:val="003709D9"/>
    <w:rsid w:val="00370DED"/>
    <w:rsid w:val="00390230"/>
    <w:rsid w:val="003D1693"/>
    <w:rsid w:val="003F6F89"/>
    <w:rsid w:val="00410D30"/>
    <w:rsid w:val="004226F9"/>
    <w:rsid w:val="00433BF2"/>
    <w:rsid w:val="00437A8C"/>
    <w:rsid w:val="00443007"/>
    <w:rsid w:val="00444D46"/>
    <w:rsid w:val="00460F47"/>
    <w:rsid w:val="004646BD"/>
    <w:rsid w:val="004734F1"/>
    <w:rsid w:val="00486779"/>
    <w:rsid w:val="004A4F46"/>
    <w:rsid w:val="004B5D4B"/>
    <w:rsid w:val="004B714C"/>
    <w:rsid w:val="004C6F68"/>
    <w:rsid w:val="004D4812"/>
    <w:rsid w:val="004E7D0B"/>
    <w:rsid w:val="004F444F"/>
    <w:rsid w:val="00515272"/>
    <w:rsid w:val="00545583"/>
    <w:rsid w:val="005527B0"/>
    <w:rsid w:val="005534AD"/>
    <w:rsid w:val="00560E61"/>
    <w:rsid w:val="005823EA"/>
    <w:rsid w:val="005832C6"/>
    <w:rsid w:val="00587906"/>
    <w:rsid w:val="00592147"/>
    <w:rsid w:val="005D430F"/>
    <w:rsid w:val="005F490D"/>
    <w:rsid w:val="00604F79"/>
    <w:rsid w:val="00623D25"/>
    <w:rsid w:val="00627CA6"/>
    <w:rsid w:val="00635205"/>
    <w:rsid w:val="00642262"/>
    <w:rsid w:val="00646524"/>
    <w:rsid w:val="00661804"/>
    <w:rsid w:val="00676919"/>
    <w:rsid w:val="00691B2F"/>
    <w:rsid w:val="006B1197"/>
    <w:rsid w:val="006B6387"/>
    <w:rsid w:val="006E710D"/>
    <w:rsid w:val="007104D7"/>
    <w:rsid w:val="00717C84"/>
    <w:rsid w:val="007207DF"/>
    <w:rsid w:val="00727D82"/>
    <w:rsid w:val="00744631"/>
    <w:rsid w:val="00754E56"/>
    <w:rsid w:val="00760A4A"/>
    <w:rsid w:val="00761453"/>
    <w:rsid w:val="00765C1D"/>
    <w:rsid w:val="007724AA"/>
    <w:rsid w:val="007771B2"/>
    <w:rsid w:val="007850DC"/>
    <w:rsid w:val="007A0B31"/>
    <w:rsid w:val="007B3108"/>
    <w:rsid w:val="007C0CF8"/>
    <w:rsid w:val="007C607A"/>
    <w:rsid w:val="007C79DD"/>
    <w:rsid w:val="007E255F"/>
    <w:rsid w:val="007E7839"/>
    <w:rsid w:val="00801EA4"/>
    <w:rsid w:val="0084299A"/>
    <w:rsid w:val="008666ED"/>
    <w:rsid w:val="00875AA0"/>
    <w:rsid w:val="00894BBF"/>
    <w:rsid w:val="00895298"/>
    <w:rsid w:val="008B1F8B"/>
    <w:rsid w:val="008B3316"/>
    <w:rsid w:val="00905629"/>
    <w:rsid w:val="0092458F"/>
    <w:rsid w:val="009324A9"/>
    <w:rsid w:val="0093370E"/>
    <w:rsid w:val="00940A3D"/>
    <w:rsid w:val="00963869"/>
    <w:rsid w:val="009653B4"/>
    <w:rsid w:val="009A020E"/>
    <w:rsid w:val="009A0A1E"/>
    <w:rsid w:val="009C6B21"/>
    <w:rsid w:val="009F2AF2"/>
    <w:rsid w:val="009F4B71"/>
    <w:rsid w:val="009F6EE2"/>
    <w:rsid w:val="00A05270"/>
    <w:rsid w:val="00A11FD4"/>
    <w:rsid w:val="00A158E0"/>
    <w:rsid w:val="00A27972"/>
    <w:rsid w:val="00A45A9C"/>
    <w:rsid w:val="00A66E5E"/>
    <w:rsid w:val="00A72645"/>
    <w:rsid w:val="00A85230"/>
    <w:rsid w:val="00AA5632"/>
    <w:rsid w:val="00AB006D"/>
    <w:rsid w:val="00AC5B0F"/>
    <w:rsid w:val="00AD1071"/>
    <w:rsid w:val="00AF2A26"/>
    <w:rsid w:val="00B03386"/>
    <w:rsid w:val="00B1318F"/>
    <w:rsid w:val="00B14D63"/>
    <w:rsid w:val="00B24356"/>
    <w:rsid w:val="00B30088"/>
    <w:rsid w:val="00B32C92"/>
    <w:rsid w:val="00B36DAC"/>
    <w:rsid w:val="00B534C1"/>
    <w:rsid w:val="00B53AEF"/>
    <w:rsid w:val="00B8046D"/>
    <w:rsid w:val="00BA09DC"/>
    <w:rsid w:val="00BA2522"/>
    <w:rsid w:val="00BA277E"/>
    <w:rsid w:val="00BB0262"/>
    <w:rsid w:val="00BB48B3"/>
    <w:rsid w:val="00BC609A"/>
    <w:rsid w:val="00BC757F"/>
    <w:rsid w:val="00BE490C"/>
    <w:rsid w:val="00C06151"/>
    <w:rsid w:val="00C23278"/>
    <w:rsid w:val="00C2599B"/>
    <w:rsid w:val="00C41BEC"/>
    <w:rsid w:val="00C80C92"/>
    <w:rsid w:val="00CA789A"/>
    <w:rsid w:val="00CB4861"/>
    <w:rsid w:val="00CB59E0"/>
    <w:rsid w:val="00CB65E3"/>
    <w:rsid w:val="00CF0A51"/>
    <w:rsid w:val="00D00052"/>
    <w:rsid w:val="00D073F9"/>
    <w:rsid w:val="00D17952"/>
    <w:rsid w:val="00D3648E"/>
    <w:rsid w:val="00D5187D"/>
    <w:rsid w:val="00D614B0"/>
    <w:rsid w:val="00D6223F"/>
    <w:rsid w:val="00D65FDC"/>
    <w:rsid w:val="00D75E6D"/>
    <w:rsid w:val="00D77CC0"/>
    <w:rsid w:val="00D8052C"/>
    <w:rsid w:val="00D8533C"/>
    <w:rsid w:val="00D8623D"/>
    <w:rsid w:val="00D91DB7"/>
    <w:rsid w:val="00DE0009"/>
    <w:rsid w:val="00DE66E5"/>
    <w:rsid w:val="00DF4E44"/>
    <w:rsid w:val="00E069E3"/>
    <w:rsid w:val="00E4737E"/>
    <w:rsid w:val="00E51B32"/>
    <w:rsid w:val="00E618D8"/>
    <w:rsid w:val="00E67C82"/>
    <w:rsid w:val="00E67F25"/>
    <w:rsid w:val="00E7001D"/>
    <w:rsid w:val="00E90334"/>
    <w:rsid w:val="00E95DC8"/>
    <w:rsid w:val="00ED2ABB"/>
    <w:rsid w:val="00ED6A91"/>
    <w:rsid w:val="00EE48E9"/>
    <w:rsid w:val="00F00135"/>
    <w:rsid w:val="00F1722A"/>
    <w:rsid w:val="00F1738E"/>
    <w:rsid w:val="00F2027C"/>
    <w:rsid w:val="00F23313"/>
    <w:rsid w:val="00F24A42"/>
    <w:rsid w:val="00F82BB8"/>
    <w:rsid w:val="00FA37DF"/>
    <w:rsid w:val="00FC31BD"/>
    <w:rsid w:val="00FC6482"/>
    <w:rsid w:val="00FD32FD"/>
    <w:rsid w:val="00FD7534"/>
    <w:rsid w:val="00FE0A0C"/>
    <w:rsid w:val="00FF4E1C"/>
    <w:rsid w:val="00FF5D09"/>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9D1D"/>
  <w15:chartTrackingRefBased/>
  <w15:docId w15:val="{518D8EB1-01C4-4B96-80B3-9717E12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311"/>
    <w:pPr>
      <w:spacing w:line="288" w:lineRule="auto"/>
    </w:pPr>
    <w:rPr>
      <w:rFonts w:ascii="Arial" w:hAnsi="Arial"/>
      <w:sz w:val="22"/>
      <w:lang w:val="es-US"/>
    </w:rPr>
  </w:style>
  <w:style w:type="paragraph" w:styleId="Heading1">
    <w:name w:val="heading 1"/>
    <w:basedOn w:val="Normal"/>
    <w:next w:val="Normal"/>
    <w:link w:val="Heading1Char"/>
    <w:rsid w:val="00710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006D"/>
    <w:pPr>
      <w:keepNext/>
      <w:keepLines/>
      <w:spacing w:before="360" w:after="240"/>
      <w:jc w:val="center"/>
      <w:outlineLvl w:val="1"/>
    </w:pPr>
    <w:rPr>
      <w:rFonts w:eastAsiaTheme="majorEastAsia"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uiPriority w:val="99"/>
    <w:rsid w:val="004C6F68"/>
    <w:pPr>
      <w:tabs>
        <w:tab w:val="center" w:pos="4680"/>
        <w:tab w:val="right" w:pos="9360"/>
      </w:tabs>
    </w:pPr>
  </w:style>
  <w:style w:type="character" w:customStyle="1" w:styleId="FooterChar">
    <w:name w:val="Footer Char"/>
    <w:basedOn w:val="DefaultParagraphFont"/>
    <w:link w:val="Footer"/>
    <w:uiPriority w:val="99"/>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qFormat/>
    <w:rsid w:val="007104D7"/>
    <w:rPr>
      <w:rFonts w:ascii="Arial" w:hAnsi="Arial"/>
      <w:color w:val="0645AD"/>
      <w:sz w:val="22"/>
      <w:u w:val="single"/>
    </w:rPr>
  </w:style>
  <w:style w:type="paragraph" w:customStyle="1" w:styleId="Default">
    <w:name w:val="Default"/>
    <w:rsid w:val="0090562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9653B4"/>
    <w:rPr>
      <w:color w:val="808080"/>
    </w:rPr>
  </w:style>
  <w:style w:type="table" w:styleId="TableGrid">
    <w:name w:val="Table Grid"/>
    <w:basedOn w:val="TableNormal"/>
    <w:rsid w:val="00CA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E0E"/>
    <w:rPr>
      <w:color w:val="605E5C"/>
      <w:shd w:val="clear" w:color="auto" w:fill="E1DFDD"/>
    </w:rPr>
  </w:style>
  <w:style w:type="paragraph" w:styleId="Title">
    <w:name w:val="Title"/>
    <w:basedOn w:val="Normal"/>
    <w:link w:val="TitleChar"/>
    <w:qFormat/>
    <w:rsid w:val="009F6EE2"/>
    <w:pPr>
      <w:jc w:val="center"/>
    </w:pPr>
    <w:rPr>
      <w:b/>
      <w:sz w:val="28"/>
    </w:rPr>
  </w:style>
  <w:style w:type="character" w:customStyle="1" w:styleId="TitleChar">
    <w:name w:val="Title Char"/>
    <w:basedOn w:val="DefaultParagraphFont"/>
    <w:link w:val="Title"/>
    <w:rsid w:val="009F6EE2"/>
    <w:rPr>
      <w:rFonts w:ascii="Arial" w:hAnsi="Arial"/>
      <w:b/>
      <w:sz w:val="28"/>
    </w:rPr>
  </w:style>
  <w:style w:type="paragraph" w:customStyle="1" w:styleId="TableParagraph">
    <w:name w:val="Table Paragraph"/>
    <w:basedOn w:val="Normal"/>
    <w:uiPriority w:val="1"/>
    <w:qFormat/>
    <w:rsid w:val="000E5893"/>
    <w:pPr>
      <w:widowControl w:val="0"/>
      <w:autoSpaceDE w:val="0"/>
      <w:autoSpaceDN w:val="0"/>
      <w:spacing w:before="110"/>
      <w:jc w:val="right"/>
    </w:pPr>
    <w:rPr>
      <w:rFonts w:eastAsia="Arial" w:cs="Arial"/>
      <w:szCs w:val="22"/>
    </w:rPr>
  </w:style>
  <w:style w:type="paragraph" w:customStyle="1" w:styleId="Header1">
    <w:name w:val="Header 1"/>
    <w:basedOn w:val="Heading1"/>
    <w:qFormat/>
    <w:rsid w:val="00E069E3"/>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Arial" w:eastAsia="Times New Roman" w:hAnsi="Arial" w:cs="Arial"/>
      <w:b/>
      <w:bCs/>
      <w:snapToGrid w:val="0"/>
      <w:color w:val="FFFFFF" w:themeColor="background1"/>
    </w:rPr>
  </w:style>
  <w:style w:type="character" w:customStyle="1" w:styleId="Heading1Char">
    <w:name w:val="Heading 1 Char"/>
    <w:basedOn w:val="DefaultParagraphFont"/>
    <w:link w:val="Heading1"/>
    <w:rsid w:val="007104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B006D"/>
    <w:rPr>
      <w:rFonts w:ascii="Arial" w:eastAsiaTheme="majorEastAsia" w:hAnsi="Arial" w:cstheme="majorBidi"/>
      <w:b/>
      <w:sz w:val="24"/>
      <w:szCs w:val="26"/>
    </w:rPr>
  </w:style>
  <w:style w:type="paragraph" w:styleId="ListParagraph">
    <w:name w:val="List Paragraph"/>
    <w:basedOn w:val="Normal"/>
    <w:uiPriority w:val="34"/>
    <w:qFormat/>
    <w:rsid w:val="009C6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05D1-BF06-42BD-A9C5-405C86F7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Programa de Alimentos para el Cuidado de Niños y Adultos (CACFP) Carta muestra al proveedor de cuidados diurnos en hogar familiar</vt:lpstr>
    </vt:vector>
  </TitlesOfParts>
  <Company> </Company>
  <LinksUpToDate>false</LinksUpToDate>
  <CharactersWithSpaces>6771</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3211370</vt:i4>
      </vt:variant>
      <vt:variant>
        <vt:i4>6</vt:i4>
      </vt:variant>
      <vt:variant>
        <vt:i4>0</vt:i4>
      </vt:variant>
      <vt:variant>
        <vt:i4>5</vt:i4>
      </vt:variant>
      <vt:variant>
        <vt:lpwstr>https://portal.ct.gov/-/media/SDE/Nutrition/CACFP/Forms/IncElig/LetterParentCenter.pdf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Alimentos para el Cuidado de Niños y Adultos (CACFP) carta al proveedor de cuidados diurnos en hogar familiar</dc:title>
  <dc:subject/>
  <dc:creator>CSDE</dc:creator>
  <cp:keywords/>
  <dc:description/>
  <cp:lastModifiedBy>Fiore, Susan</cp:lastModifiedBy>
  <cp:revision>3</cp:revision>
  <cp:lastPrinted>2023-07-07T20:18:00Z</cp:lastPrinted>
  <dcterms:created xsi:type="dcterms:W3CDTF">2026-04-29T15:39:00Z</dcterms:created>
  <dcterms:modified xsi:type="dcterms:W3CDTF">2026-04-29T15:41:00Z</dcterms:modified>
</cp:coreProperties>
</file>