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2822B" w14:textId="3972AB2D" w:rsidR="007104D7" w:rsidRPr="007104D7" w:rsidRDefault="007104D7" w:rsidP="007104D7">
      <w:pPr>
        <w:pStyle w:val="Header1"/>
      </w:pPr>
      <w:bookmarkStart w:id="0" w:name="_Toc216702000"/>
      <w:bookmarkStart w:id="1" w:name="_Toc219261750"/>
      <w:bookmarkStart w:id="2" w:name="_Hlk187296452"/>
      <w:bookmarkStart w:id="3" w:name="_Hlk187936389"/>
      <w:bookmarkStart w:id="4" w:name="_Hlk187936390"/>
      <w:bookmarkStart w:id="5" w:name="_Hlk187937375"/>
      <w:bookmarkStart w:id="6" w:name="_Hlk187937376"/>
      <w:r w:rsidRPr="007104D7">
        <w:t>Child and Adult Care Food Program (CACFP)</w:t>
      </w:r>
      <w:bookmarkEnd w:id="0"/>
      <w:bookmarkEnd w:id="1"/>
      <w:r w:rsidRPr="007104D7">
        <w:br/>
      </w:r>
      <w:r w:rsidR="00A05270" w:rsidRPr="00A05270">
        <w:t>Provider Letter for CACFP Family Day Care Homes</w:t>
      </w:r>
    </w:p>
    <w:bookmarkEnd w:id="2"/>
    <w:p w14:paraId="39445572" w14:textId="77777777" w:rsidR="007104D7" w:rsidRPr="00744631" w:rsidRDefault="007104D7" w:rsidP="007104D7">
      <w:pPr>
        <w:pStyle w:val="Header"/>
        <w:spacing w:after="360"/>
        <w:jc w:val="center"/>
        <w:rPr>
          <w:rFonts w:cs="Arial"/>
          <w:b/>
          <w:bCs/>
          <w:sz w:val="24"/>
          <w:szCs w:val="24"/>
        </w:rPr>
      </w:pPr>
      <w:r w:rsidRPr="00744631">
        <w:rPr>
          <w:rFonts w:cs="Arial"/>
          <w:b/>
          <w:bCs/>
          <w:sz w:val="24"/>
          <w:szCs w:val="24"/>
        </w:rPr>
        <w:t>July 1, 202</w:t>
      </w:r>
      <w:r>
        <w:rPr>
          <w:rFonts w:cs="Arial"/>
          <w:b/>
          <w:bCs/>
          <w:sz w:val="24"/>
          <w:szCs w:val="24"/>
        </w:rPr>
        <w:t>5</w:t>
      </w:r>
      <w:r w:rsidRPr="00744631">
        <w:rPr>
          <w:rFonts w:cs="Arial"/>
          <w:b/>
          <w:bCs/>
          <w:sz w:val="24"/>
          <w:szCs w:val="24"/>
        </w:rPr>
        <w:t>, through June 30, 202</w:t>
      </w:r>
      <w:bookmarkEnd w:id="3"/>
      <w:bookmarkEnd w:id="4"/>
      <w:bookmarkEnd w:id="5"/>
      <w:bookmarkEnd w:id="6"/>
      <w:r>
        <w:rPr>
          <w:rFonts w:cs="Arial"/>
          <w:b/>
          <w:bCs/>
          <w:sz w:val="24"/>
          <w:szCs w:val="24"/>
        </w:rPr>
        <w:t>6</w:t>
      </w:r>
    </w:p>
    <w:p w14:paraId="0356C3E0" w14:textId="77777777" w:rsidR="002D2B3A" w:rsidRPr="007369F2" w:rsidRDefault="002D2B3A" w:rsidP="002D2B3A">
      <w:pPr>
        <w:pStyle w:val="Header"/>
        <w:spacing w:after="360"/>
        <w:jc w:val="center"/>
        <w:rPr>
          <w:rFonts w:asciiTheme="minorBidi" w:hAnsiTheme="minorBidi" w:cstheme="minorBidi"/>
          <w:iCs/>
          <w:szCs w:val="22"/>
        </w:rPr>
      </w:pPr>
      <w:r w:rsidRPr="007369F2">
        <w:rPr>
          <w:rFonts w:asciiTheme="minorBidi" w:hAnsiTheme="minorBidi" w:cstheme="minorBidi"/>
          <w:iCs/>
          <w:szCs w:val="22"/>
        </w:rPr>
        <w:t>[</w:t>
      </w:r>
      <w:r>
        <w:rPr>
          <w:rFonts w:asciiTheme="minorBidi" w:hAnsiTheme="minorBidi" w:cstheme="minorBidi"/>
          <w:iCs/>
          <w:szCs w:val="22"/>
          <w:highlight w:val="yellow"/>
        </w:rPr>
        <w:t>Copy the letter below onto</w:t>
      </w:r>
      <w:r w:rsidRPr="007369F2">
        <w:rPr>
          <w:rFonts w:asciiTheme="minorBidi" w:hAnsiTheme="minorBidi" w:cstheme="minorBidi"/>
          <w:iCs/>
          <w:szCs w:val="22"/>
          <w:highlight w:val="yellow"/>
        </w:rPr>
        <w:t xml:space="preserve"> </w:t>
      </w:r>
      <w:r>
        <w:rPr>
          <w:rFonts w:asciiTheme="minorBidi" w:hAnsiTheme="minorBidi" w:cstheme="minorBidi"/>
          <w:iCs/>
          <w:szCs w:val="22"/>
          <w:highlight w:val="yellow"/>
        </w:rPr>
        <w:t xml:space="preserve">the CACFP </w:t>
      </w:r>
      <w:r w:rsidRPr="00693D55">
        <w:rPr>
          <w:rFonts w:asciiTheme="minorBidi" w:hAnsiTheme="minorBidi" w:cstheme="minorBidi"/>
          <w:iCs/>
          <w:szCs w:val="22"/>
          <w:highlight w:val="yellow"/>
        </w:rPr>
        <w:t>family day care home’s letterhead</w:t>
      </w:r>
      <w:r w:rsidRPr="007369F2">
        <w:rPr>
          <w:rFonts w:asciiTheme="minorBidi" w:hAnsiTheme="minorBidi" w:cstheme="minorBidi"/>
          <w:iCs/>
          <w:szCs w:val="22"/>
        </w:rPr>
        <w:t>]</w:t>
      </w:r>
    </w:p>
    <w:p w14:paraId="1DFBD2DB" w14:textId="3FE8F19A" w:rsidR="00550BA1" w:rsidRPr="00550BA1" w:rsidRDefault="002D2B3A" w:rsidP="00550BA1">
      <w:pPr>
        <w:rPr>
          <w:rFonts w:cs="Arial"/>
          <w:iCs/>
          <w:szCs w:val="22"/>
        </w:rPr>
      </w:pPr>
      <w:r>
        <w:rPr>
          <w:rFonts w:cs="Arial"/>
          <w:b/>
          <w:iCs/>
          <w:szCs w:val="22"/>
          <w:highlight w:val="yellow"/>
        </w:rPr>
        <w:t>[</w:t>
      </w:r>
      <w:r w:rsidR="00550BA1" w:rsidRPr="00A712E5">
        <w:rPr>
          <w:rFonts w:cs="Arial"/>
          <w:b/>
          <w:iCs/>
          <w:szCs w:val="22"/>
          <w:highlight w:val="yellow"/>
        </w:rPr>
        <w:t>Sponsor: Please attach verification information.</w:t>
      </w:r>
      <w:r>
        <w:rPr>
          <w:rFonts w:cs="Arial"/>
          <w:b/>
          <w:iCs/>
          <w:szCs w:val="22"/>
        </w:rPr>
        <w:t>]</w:t>
      </w:r>
    </w:p>
    <w:p w14:paraId="464363C3" w14:textId="77777777" w:rsidR="000E5311" w:rsidRPr="003968BC" w:rsidRDefault="000E5311" w:rsidP="000E5311">
      <w:pPr>
        <w:spacing w:before="240"/>
        <w:rPr>
          <w:rFonts w:cs="Arial"/>
          <w:szCs w:val="22"/>
        </w:rPr>
      </w:pPr>
      <w:r w:rsidRPr="003968BC">
        <w:rPr>
          <w:rFonts w:cs="Arial"/>
          <w:szCs w:val="22"/>
        </w:rPr>
        <w:t>Dear Provider:</w:t>
      </w:r>
    </w:p>
    <w:p w14:paraId="2256F9DF" w14:textId="77777777" w:rsidR="000E5311" w:rsidRPr="003968BC" w:rsidRDefault="000E5311" w:rsidP="000E5311">
      <w:pPr>
        <w:spacing w:before="240"/>
        <w:rPr>
          <w:rFonts w:cs="Arial"/>
          <w:szCs w:val="22"/>
        </w:rPr>
      </w:pPr>
      <w:r w:rsidRPr="003968BC">
        <w:rPr>
          <w:rFonts w:cs="Arial"/>
          <w:szCs w:val="22"/>
        </w:rPr>
        <w:t>To qualify for reimbursement for meals and snacks served in your family day care home under the CACFP, you must complete and return the enclosed Income Eligibility Application. Please refer to the information below.</w:t>
      </w:r>
    </w:p>
    <w:p w14:paraId="7DBCA52B" w14:textId="77777777" w:rsidR="000E5311" w:rsidRPr="003968BC" w:rsidRDefault="000E5311" w:rsidP="000E5311">
      <w:pPr>
        <w:spacing w:before="240"/>
        <w:rPr>
          <w:rFonts w:cs="Arial"/>
          <w:szCs w:val="22"/>
        </w:rPr>
      </w:pPr>
      <w:r w:rsidRPr="003968BC">
        <w:rPr>
          <w:rFonts w:cs="Arial"/>
          <w:b/>
          <w:szCs w:val="22"/>
        </w:rPr>
        <w:t>Establishing eligibility as a tier I home</w:t>
      </w:r>
      <w:r w:rsidRPr="003968BC">
        <w:rPr>
          <w:rFonts w:cs="Arial"/>
          <w:szCs w:val="22"/>
        </w:rPr>
        <w:t xml:space="preserve">: To qualify for the higher Tier I reimbursement, you must </w:t>
      </w:r>
      <w:proofErr w:type="gramStart"/>
      <w:r w:rsidRPr="003968BC">
        <w:rPr>
          <w:rFonts w:cs="Arial"/>
          <w:szCs w:val="22"/>
        </w:rPr>
        <w:t>be located in</w:t>
      </w:r>
      <w:proofErr w:type="gramEnd"/>
      <w:r w:rsidRPr="003968BC">
        <w:rPr>
          <w:rFonts w:cs="Arial"/>
          <w:szCs w:val="22"/>
        </w:rPr>
        <w:t xml:space="preserve"> an area of economic need as determined by the most recent school enrollment or census </w:t>
      </w:r>
      <w:proofErr w:type="gramStart"/>
      <w:r w:rsidRPr="003968BC">
        <w:rPr>
          <w:rFonts w:cs="Arial"/>
          <w:szCs w:val="22"/>
        </w:rPr>
        <w:t>data, or</w:t>
      </w:r>
      <w:proofErr w:type="gramEnd"/>
      <w:r w:rsidRPr="003968BC">
        <w:rPr>
          <w:rFonts w:cs="Arial"/>
          <w:szCs w:val="22"/>
        </w:rPr>
        <w:t xml:space="preserve"> establish individual economic need through the Income Eligibility Application. Our office will determine your eligibility based on information provided on the Income Application. </w:t>
      </w:r>
      <w:r w:rsidRPr="003968BC">
        <w:rPr>
          <w:rFonts w:cs="Arial"/>
          <w:b/>
          <w:szCs w:val="22"/>
        </w:rPr>
        <w:t xml:space="preserve">We are required by law to verify the income information you provide. </w:t>
      </w:r>
      <w:r w:rsidRPr="003968BC">
        <w:rPr>
          <w:rFonts w:cs="Arial"/>
          <w:szCs w:val="22"/>
        </w:rPr>
        <w:t>Please include household income supporting documentation with the application. We may also inform officials of other child nutrition, health, and education programs of the information on your form to determine benefits for those programs.</w:t>
      </w:r>
    </w:p>
    <w:p w14:paraId="49195590" w14:textId="0B2DE3B1" w:rsidR="000E5311" w:rsidRPr="003968BC" w:rsidRDefault="000E5311" w:rsidP="000E5311">
      <w:pPr>
        <w:spacing w:before="240"/>
        <w:rPr>
          <w:rFonts w:cs="Arial"/>
          <w:i/>
          <w:szCs w:val="22"/>
        </w:rPr>
      </w:pPr>
      <w:r w:rsidRPr="003968BC">
        <w:rPr>
          <w:rFonts w:cs="Arial"/>
          <w:b/>
          <w:szCs w:val="22"/>
        </w:rPr>
        <w:t>Supplemental Nutrition Assistance Program (SNAP) and Temporary Family Assistance (TFA) households:</w:t>
      </w:r>
      <w:r w:rsidRPr="003968BC">
        <w:rPr>
          <w:rFonts w:cs="Arial"/>
          <w:szCs w:val="22"/>
        </w:rPr>
        <w:t xml:space="preserve"> If you currently receive SNAP (formerly known as Food Stamps) or TFA, you are automatically eligible for Tier I reimbursement. Therefore, you only </w:t>
      </w:r>
      <w:proofErr w:type="gramStart"/>
      <w:r w:rsidRPr="003968BC">
        <w:rPr>
          <w:rFonts w:cs="Arial"/>
          <w:szCs w:val="22"/>
        </w:rPr>
        <w:t>have to</w:t>
      </w:r>
      <w:proofErr w:type="gramEnd"/>
      <w:r w:rsidRPr="003968BC">
        <w:rPr>
          <w:rFonts w:cs="Arial"/>
          <w:szCs w:val="22"/>
        </w:rPr>
        <w:t xml:space="preserve"> provide your name, SNAP or TFA case number, and sign the application.</w:t>
      </w:r>
    </w:p>
    <w:p w14:paraId="6BF4415D" w14:textId="77777777" w:rsidR="000E5311" w:rsidRPr="003968BC" w:rsidRDefault="000E5311" w:rsidP="000E5311">
      <w:pPr>
        <w:spacing w:before="240"/>
        <w:rPr>
          <w:rFonts w:cs="Arial"/>
          <w:b/>
          <w:szCs w:val="22"/>
        </w:rPr>
      </w:pPr>
      <w:r w:rsidRPr="003968BC">
        <w:rPr>
          <w:rFonts w:cs="Arial"/>
          <w:b/>
          <w:szCs w:val="22"/>
        </w:rPr>
        <w:t>All other households:</w:t>
      </w:r>
      <w:r w:rsidRPr="003968BC">
        <w:rPr>
          <w:rFonts w:cs="Arial"/>
          <w:szCs w:val="22"/>
        </w:rPr>
        <w:t xml:space="preserve"> If your household income is at or below the level in “Gross Income Guidelines for Tier I Meals” below, you are eligible for Tier I reimbursement. You must provide the following information for your application to be processed.</w:t>
      </w:r>
    </w:p>
    <w:p w14:paraId="147C74A4" w14:textId="77777777" w:rsidR="000E5311" w:rsidRPr="003968BC" w:rsidRDefault="000E5311" w:rsidP="000E5311">
      <w:pPr>
        <w:numPr>
          <w:ilvl w:val="0"/>
          <w:numId w:val="4"/>
        </w:numPr>
        <w:spacing w:before="240"/>
        <w:ind w:left="720"/>
        <w:rPr>
          <w:rFonts w:cs="Arial"/>
          <w:szCs w:val="22"/>
        </w:rPr>
      </w:pPr>
      <w:r w:rsidRPr="003968BC">
        <w:rPr>
          <w:rFonts w:cs="Arial"/>
          <w:b/>
          <w:szCs w:val="22"/>
        </w:rPr>
        <w:t>Household members:</w:t>
      </w:r>
      <w:r w:rsidRPr="003968BC">
        <w:rPr>
          <w:rFonts w:cs="Arial"/>
          <w:szCs w:val="22"/>
        </w:rPr>
        <w:t xml:space="preserve"> List the names of everyone who lives in your household. Include parents, grandparents, all children, other relatives, and unrelated people who live in your household AND contribute to the household costs. </w:t>
      </w:r>
    </w:p>
    <w:p w14:paraId="059361C4" w14:textId="77777777" w:rsidR="000E5311" w:rsidRPr="003968BC" w:rsidRDefault="000E5311" w:rsidP="000E5311">
      <w:pPr>
        <w:numPr>
          <w:ilvl w:val="0"/>
          <w:numId w:val="4"/>
        </w:numPr>
        <w:spacing w:before="240"/>
        <w:ind w:left="720"/>
        <w:rPr>
          <w:rFonts w:cs="Arial"/>
          <w:szCs w:val="22"/>
        </w:rPr>
      </w:pPr>
      <w:r w:rsidRPr="003968BC">
        <w:rPr>
          <w:rFonts w:cs="Arial"/>
          <w:b/>
          <w:szCs w:val="22"/>
        </w:rPr>
        <w:t>Social Security number:</w:t>
      </w:r>
      <w:r w:rsidRPr="003968BC">
        <w:rPr>
          <w:rFonts w:cs="Arial"/>
          <w:szCs w:val="22"/>
        </w:rPr>
        <w:t xml:space="preserve"> List the last four digits of your social security number.</w:t>
      </w:r>
    </w:p>
    <w:p w14:paraId="021A59CC" w14:textId="6B5B2127" w:rsidR="000E5311" w:rsidRDefault="000E5311" w:rsidP="000E5311">
      <w:pPr>
        <w:numPr>
          <w:ilvl w:val="0"/>
          <w:numId w:val="4"/>
        </w:numPr>
        <w:spacing w:before="240"/>
        <w:ind w:left="720"/>
        <w:rPr>
          <w:rFonts w:cs="Arial"/>
          <w:szCs w:val="22"/>
        </w:rPr>
      </w:pPr>
      <w:r w:rsidRPr="003968BC">
        <w:rPr>
          <w:rFonts w:cs="Arial"/>
          <w:b/>
          <w:szCs w:val="22"/>
        </w:rPr>
        <w:t>Current income:</w:t>
      </w:r>
      <w:r w:rsidRPr="003968BC">
        <w:rPr>
          <w:rFonts w:cs="Arial"/>
          <w:szCs w:val="22"/>
        </w:rPr>
        <w:t xml:space="preserve"> As a self-employed day care provider, you may list the </w:t>
      </w:r>
      <w:r w:rsidRPr="003968BC">
        <w:rPr>
          <w:rFonts w:cs="Arial"/>
          <w:b/>
          <w:szCs w:val="22"/>
        </w:rPr>
        <w:t>net</w:t>
      </w:r>
      <w:r w:rsidRPr="003968BC">
        <w:rPr>
          <w:rFonts w:cs="Arial"/>
          <w:szCs w:val="22"/>
        </w:rPr>
        <w:t xml:space="preserve"> income that you earned in the last month or year. Net income is defined as gross receipts (including all money received from parents for the care of their children and CACFP reimbursements) </w:t>
      </w:r>
      <w:proofErr w:type="gramStart"/>
      <w:r w:rsidRPr="003968BC">
        <w:rPr>
          <w:rFonts w:cs="Arial"/>
          <w:szCs w:val="22"/>
        </w:rPr>
        <w:t>less</w:t>
      </w:r>
      <w:proofErr w:type="gramEnd"/>
      <w:r w:rsidRPr="003968BC">
        <w:rPr>
          <w:rFonts w:cs="Arial"/>
          <w:szCs w:val="22"/>
        </w:rPr>
        <w:t xml:space="preserve"> operating expenses for your business (such as the cost of food </w:t>
      </w:r>
      <w:r w:rsidRPr="003968BC">
        <w:rPr>
          <w:rFonts w:cs="Arial"/>
          <w:szCs w:val="22"/>
        </w:rPr>
        <w:lastRenderedPageBreak/>
        <w:t xml:space="preserve">served to enrolled children). You must also list the gross income each household member earned </w:t>
      </w:r>
      <w:r w:rsidRPr="003968BC">
        <w:rPr>
          <w:rFonts w:cs="Arial"/>
          <w:b/>
          <w:szCs w:val="22"/>
        </w:rPr>
        <w:t>last</w:t>
      </w:r>
      <w:r w:rsidRPr="003968BC">
        <w:rPr>
          <w:rFonts w:cs="Arial"/>
          <w:szCs w:val="22"/>
        </w:rPr>
        <w:t xml:space="preserve"> month (</w:t>
      </w:r>
      <w:r w:rsidRPr="003968BC">
        <w:rPr>
          <w:rFonts w:cs="Arial"/>
          <w:i/>
          <w:szCs w:val="22"/>
        </w:rPr>
        <w:t>before</w:t>
      </w:r>
      <w:r w:rsidRPr="003968BC">
        <w:rPr>
          <w:rFonts w:cs="Arial"/>
          <w:szCs w:val="22"/>
        </w:rPr>
        <w:t xml:space="preserve"> deductions for taxes, social security, etc.), the frequency of income and where it is from, such as wages, retirement, or welfare. If any household member’s income last month was higher or lower than usual, last year’s income may be used.</w:t>
      </w:r>
    </w:p>
    <w:p w14:paraId="24CCAC8E" w14:textId="77777777" w:rsidR="00542CC3" w:rsidRPr="00542CC3" w:rsidRDefault="00542CC3" w:rsidP="00542CC3">
      <w:pPr>
        <w:spacing w:before="240" w:after="240"/>
        <w:jc w:val="center"/>
        <w:rPr>
          <w:rFonts w:cs="Arial"/>
          <w:b/>
          <w:szCs w:val="22"/>
        </w:rPr>
      </w:pPr>
      <w:r w:rsidRPr="00542CC3">
        <w:rPr>
          <w:rFonts w:cs="Arial"/>
          <w:b/>
          <w:szCs w:val="22"/>
        </w:rPr>
        <w:t>Gross Income Guidelines for Tier I Meals</w:t>
      </w:r>
      <w:r w:rsidRPr="00542CC3">
        <w:rPr>
          <w:rFonts w:cs="Arial"/>
          <w:b/>
          <w:szCs w:val="22"/>
        </w:rPr>
        <w:br/>
        <w:t>Effective from July 1, 2025, through June 30, 2026</w:t>
      </w:r>
    </w:p>
    <w:tbl>
      <w:tblPr>
        <w:tblW w:w="9216" w:type="dxa"/>
        <w:jc w:val="center"/>
        <w:tblLayout w:type="fixed"/>
        <w:tblCellMar>
          <w:top w:w="86" w:type="dxa"/>
          <w:bottom w:w="86" w:type="dxa"/>
        </w:tblCellMar>
        <w:tblLook w:val="04A0" w:firstRow="1" w:lastRow="0" w:firstColumn="1" w:lastColumn="0" w:noHBand="0" w:noVBand="1"/>
        <w:tblCaption w:val="Gross Income Guidelines for Tier I Meals"/>
      </w:tblPr>
      <w:tblGrid>
        <w:gridCol w:w="1885"/>
        <w:gridCol w:w="1350"/>
        <w:gridCol w:w="1260"/>
        <w:gridCol w:w="1530"/>
        <w:gridCol w:w="1980"/>
        <w:gridCol w:w="1211"/>
      </w:tblGrid>
      <w:tr w:rsidR="00542CC3" w:rsidRPr="00D8623D" w14:paraId="22ED1BC2" w14:textId="77777777" w:rsidTr="00911C29">
        <w:trPr>
          <w:cantSplit/>
          <w:trHeight w:val="20"/>
          <w:tblHeader/>
          <w:jc w:val="center"/>
        </w:trPr>
        <w:tc>
          <w:tcPr>
            <w:tcW w:w="188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hideMark/>
          </w:tcPr>
          <w:p w14:paraId="5B049A80" w14:textId="77777777" w:rsidR="00542CC3" w:rsidRPr="00D8623D" w:rsidRDefault="00542CC3" w:rsidP="00911C29">
            <w:pPr>
              <w:jc w:val="center"/>
              <w:rPr>
                <w:rFonts w:cs="Arial"/>
                <w:b/>
                <w:szCs w:val="22"/>
              </w:rPr>
            </w:pPr>
            <w:r w:rsidRPr="00D8623D">
              <w:rPr>
                <w:rFonts w:cs="Arial"/>
                <w:b/>
                <w:szCs w:val="22"/>
              </w:rPr>
              <w:t>Number in family</w:t>
            </w:r>
          </w:p>
        </w:tc>
        <w:tc>
          <w:tcPr>
            <w:tcW w:w="1350" w:type="dxa"/>
            <w:tcBorders>
              <w:top w:val="single" w:sz="4" w:space="0" w:color="auto"/>
              <w:left w:val="nil"/>
              <w:bottom w:val="single" w:sz="4" w:space="0" w:color="auto"/>
              <w:right w:val="single" w:sz="4" w:space="0" w:color="auto"/>
            </w:tcBorders>
            <w:shd w:val="clear" w:color="auto" w:fill="FFF2CC" w:themeFill="accent4" w:themeFillTint="33"/>
            <w:vAlign w:val="bottom"/>
            <w:hideMark/>
          </w:tcPr>
          <w:p w14:paraId="5AA81550" w14:textId="77777777" w:rsidR="00542CC3" w:rsidRPr="00D8623D" w:rsidRDefault="00542CC3" w:rsidP="00911C29">
            <w:pPr>
              <w:jc w:val="center"/>
              <w:rPr>
                <w:rFonts w:cs="Arial"/>
                <w:b/>
                <w:szCs w:val="22"/>
              </w:rPr>
            </w:pPr>
            <w:r w:rsidRPr="00D8623D">
              <w:rPr>
                <w:rFonts w:cs="Arial"/>
                <w:b/>
                <w:szCs w:val="22"/>
              </w:rPr>
              <w:t>Annual (yearly)</w:t>
            </w:r>
          </w:p>
        </w:tc>
        <w:tc>
          <w:tcPr>
            <w:tcW w:w="1260" w:type="dxa"/>
            <w:tcBorders>
              <w:top w:val="single" w:sz="4" w:space="0" w:color="auto"/>
              <w:left w:val="nil"/>
              <w:bottom w:val="single" w:sz="4" w:space="0" w:color="auto"/>
              <w:right w:val="single" w:sz="4" w:space="0" w:color="auto"/>
            </w:tcBorders>
            <w:shd w:val="clear" w:color="auto" w:fill="FFF2CC" w:themeFill="accent4" w:themeFillTint="33"/>
            <w:vAlign w:val="bottom"/>
            <w:hideMark/>
          </w:tcPr>
          <w:p w14:paraId="7D467EB7" w14:textId="77777777" w:rsidR="00542CC3" w:rsidRPr="00D8623D" w:rsidRDefault="00542CC3" w:rsidP="00911C29">
            <w:pPr>
              <w:jc w:val="center"/>
              <w:rPr>
                <w:rFonts w:cs="Arial"/>
                <w:b/>
                <w:szCs w:val="22"/>
              </w:rPr>
            </w:pPr>
            <w:r w:rsidRPr="00D8623D">
              <w:rPr>
                <w:rFonts w:cs="Arial"/>
                <w:b/>
                <w:szCs w:val="22"/>
              </w:rPr>
              <w:t>Monthly</w:t>
            </w:r>
          </w:p>
        </w:tc>
        <w:tc>
          <w:tcPr>
            <w:tcW w:w="1530" w:type="dxa"/>
            <w:tcBorders>
              <w:top w:val="single" w:sz="4" w:space="0" w:color="auto"/>
              <w:left w:val="nil"/>
              <w:bottom w:val="single" w:sz="4" w:space="0" w:color="auto"/>
              <w:right w:val="single" w:sz="4" w:space="0" w:color="auto"/>
            </w:tcBorders>
            <w:shd w:val="clear" w:color="auto" w:fill="FFF2CC" w:themeFill="accent4" w:themeFillTint="33"/>
            <w:vAlign w:val="bottom"/>
            <w:hideMark/>
          </w:tcPr>
          <w:p w14:paraId="14783ED3" w14:textId="77777777" w:rsidR="00542CC3" w:rsidRPr="00D8623D" w:rsidRDefault="00542CC3" w:rsidP="00911C29">
            <w:pPr>
              <w:jc w:val="center"/>
              <w:rPr>
                <w:rFonts w:cs="Arial"/>
                <w:b/>
                <w:szCs w:val="22"/>
              </w:rPr>
            </w:pPr>
            <w:r w:rsidRPr="00D8623D">
              <w:rPr>
                <w:rFonts w:cs="Arial"/>
                <w:b/>
                <w:szCs w:val="22"/>
              </w:rPr>
              <w:t xml:space="preserve">Twice </w:t>
            </w:r>
            <w:r w:rsidRPr="00D8623D">
              <w:rPr>
                <w:rFonts w:cs="Arial"/>
                <w:b/>
                <w:szCs w:val="22"/>
              </w:rPr>
              <w:br/>
              <w:t>per month</w:t>
            </w:r>
          </w:p>
        </w:tc>
        <w:tc>
          <w:tcPr>
            <w:tcW w:w="19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hideMark/>
          </w:tcPr>
          <w:p w14:paraId="640EE05E" w14:textId="77777777" w:rsidR="00542CC3" w:rsidRPr="00D8623D" w:rsidRDefault="00542CC3" w:rsidP="00911C29">
            <w:pPr>
              <w:jc w:val="center"/>
              <w:rPr>
                <w:rFonts w:cs="Arial"/>
                <w:b/>
                <w:szCs w:val="22"/>
              </w:rPr>
            </w:pPr>
            <w:r w:rsidRPr="00D8623D">
              <w:rPr>
                <w:rFonts w:cs="Arial"/>
                <w:b/>
                <w:szCs w:val="22"/>
              </w:rPr>
              <w:t>Every two weeks (biweekly)</w:t>
            </w:r>
          </w:p>
        </w:tc>
        <w:tc>
          <w:tcPr>
            <w:tcW w:w="1211" w:type="dxa"/>
            <w:tcBorders>
              <w:top w:val="single" w:sz="4" w:space="0" w:color="auto"/>
              <w:left w:val="nil"/>
              <w:bottom w:val="single" w:sz="4" w:space="0" w:color="auto"/>
              <w:right w:val="single" w:sz="4" w:space="0" w:color="auto"/>
            </w:tcBorders>
            <w:shd w:val="clear" w:color="auto" w:fill="FFF2CC" w:themeFill="accent4" w:themeFillTint="33"/>
            <w:vAlign w:val="bottom"/>
            <w:hideMark/>
          </w:tcPr>
          <w:p w14:paraId="29C26D70" w14:textId="77777777" w:rsidR="00542CC3" w:rsidRPr="00D8623D" w:rsidRDefault="00542CC3" w:rsidP="00911C29">
            <w:pPr>
              <w:jc w:val="center"/>
              <w:rPr>
                <w:rFonts w:cs="Arial"/>
                <w:b/>
                <w:szCs w:val="22"/>
              </w:rPr>
            </w:pPr>
            <w:r w:rsidRPr="00D8623D">
              <w:rPr>
                <w:rFonts w:cs="Arial"/>
                <w:b/>
                <w:szCs w:val="22"/>
              </w:rPr>
              <w:t>Weekly</w:t>
            </w:r>
          </w:p>
        </w:tc>
      </w:tr>
      <w:tr w:rsidR="00542CC3" w:rsidRPr="00D8623D" w14:paraId="03F20854" w14:textId="77777777" w:rsidTr="00911C29">
        <w:trPr>
          <w:cantSplit/>
          <w:trHeight w:val="20"/>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7D4EB28C" w14:textId="77777777" w:rsidR="00542CC3" w:rsidRPr="00D8623D" w:rsidRDefault="00542CC3" w:rsidP="00911C29">
            <w:pPr>
              <w:jc w:val="center"/>
              <w:rPr>
                <w:rFonts w:cs="Arial"/>
                <w:b/>
                <w:bCs/>
                <w:szCs w:val="22"/>
              </w:rPr>
            </w:pPr>
            <w:r w:rsidRPr="00D8623D">
              <w:rPr>
                <w:rFonts w:cs="Arial"/>
                <w:b/>
                <w:bCs/>
                <w:szCs w:val="22"/>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F24933A" w14:textId="77777777" w:rsidR="00542CC3" w:rsidRPr="00AB3206" w:rsidRDefault="00542CC3" w:rsidP="00911C29">
            <w:pPr>
              <w:jc w:val="right"/>
              <w:rPr>
                <w:rFonts w:cs="Arial"/>
                <w:bCs/>
                <w:szCs w:val="22"/>
              </w:rPr>
            </w:pPr>
            <w:r w:rsidRPr="00AB3206">
              <w:rPr>
                <w:rFonts w:cs="Arial"/>
                <w:szCs w:val="22"/>
              </w:rPr>
              <w:t>28,953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9310757" w14:textId="77777777" w:rsidR="00542CC3" w:rsidRPr="00AB3206" w:rsidRDefault="00542CC3" w:rsidP="00911C29">
            <w:pPr>
              <w:jc w:val="right"/>
              <w:rPr>
                <w:rFonts w:cs="Arial"/>
                <w:bCs/>
                <w:szCs w:val="22"/>
              </w:rPr>
            </w:pPr>
            <w:r w:rsidRPr="00AB3206">
              <w:rPr>
                <w:rFonts w:cs="Arial"/>
                <w:szCs w:val="22"/>
              </w:rPr>
              <w:t>2,413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8F36453" w14:textId="77777777" w:rsidR="00542CC3" w:rsidRPr="00AB3206" w:rsidRDefault="00542CC3" w:rsidP="00911C29">
            <w:pPr>
              <w:jc w:val="right"/>
              <w:rPr>
                <w:rFonts w:cs="Arial"/>
                <w:bCs/>
                <w:szCs w:val="22"/>
              </w:rPr>
            </w:pPr>
            <w:r w:rsidRPr="00AB3206">
              <w:rPr>
                <w:rFonts w:cs="Arial"/>
                <w:szCs w:val="22"/>
              </w:rPr>
              <w:t>1,207</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C5CCE8C" w14:textId="77777777" w:rsidR="00542CC3" w:rsidRPr="00AB3206" w:rsidRDefault="00542CC3" w:rsidP="00911C29">
            <w:pPr>
              <w:jc w:val="right"/>
              <w:rPr>
                <w:rFonts w:cs="Arial"/>
                <w:bCs/>
                <w:szCs w:val="22"/>
              </w:rPr>
            </w:pPr>
            <w:r w:rsidRPr="00AB3206">
              <w:rPr>
                <w:rFonts w:cs="Arial"/>
                <w:szCs w:val="22"/>
              </w:rPr>
              <w:t>1,114</w:t>
            </w:r>
          </w:p>
        </w:tc>
        <w:tc>
          <w:tcPr>
            <w:tcW w:w="1211" w:type="dxa"/>
            <w:tcBorders>
              <w:top w:val="single" w:sz="4" w:space="0" w:color="auto"/>
              <w:left w:val="single" w:sz="4" w:space="0" w:color="auto"/>
              <w:bottom w:val="single" w:sz="4" w:space="0" w:color="auto"/>
              <w:right w:val="single" w:sz="4" w:space="0" w:color="auto"/>
            </w:tcBorders>
            <w:vAlign w:val="center"/>
            <w:hideMark/>
          </w:tcPr>
          <w:p w14:paraId="7F6C9737" w14:textId="77777777" w:rsidR="00542CC3" w:rsidRPr="00AB3206" w:rsidRDefault="00542CC3" w:rsidP="00911C29">
            <w:pPr>
              <w:jc w:val="right"/>
              <w:rPr>
                <w:rFonts w:cs="Arial"/>
                <w:bCs/>
                <w:szCs w:val="22"/>
              </w:rPr>
            </w:pPr>
            <w:r w:rsidRPr="00AB3206">
              <w:rPr>
                <w:rFonts w:cs="Arial"/>
                <w:szCs w:val="22"/>
              </w:rPr>
              <w:t>557</w:t>
            </w:r>
          </w:p>
        </w:tc>
      </w:tr>
      <w:tr w:rsidR="00542CC3" w:rsidRPr="00D8623D" w14:paraId="7D48ACB3" w14:textId="77777777" w:rsidTr="00911C29">
        <w:trPr>
          <w:cantSplit/>
          <w:trHeight w:val="20"/>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77362EFE" w14:textId="77777777" w:rsidR="00542CC3" w:rsidRPr="00D8623D" w:rsidRDefault="00542CC3" w:rsidP="00911C29">
            <w:pPr>
              <w:jc w:val="center"/>
              <w:rPr>
                <w:rFonts w:cs="Arial"/>
                <w:b/>
                <w:bCs/>
                <w:szCs w:val="22"/>
              </w:rPr>
            </w:pPr>
            <w:r w:rsidRPr="00D8623D">
              <w:rPr>
                <w:rFonts w:cs="Arial"/>
                <w:b/>
                <w:bCs/>
                <w:szCs w:val="22"/>
              </w:rPr>
              <w:t>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4B5B41E" w14:textId="77777777" w:rsidR="00542CC3" w:rsidRPr="00AB3206" w:rsidRDefault="00542CC3" w:rsidP="00911C29">
            <w:pPr>
              <w:jc w:val="right"/>
              <w:rPr>
                <w:rFonts w:cs="Arial"/>
                <w:bCs/>
                <w:szCs w:val="22"/>
              </w:rPr>
            </w:pPr>
            <w:r w:rsidRPr="00AB3206">
              <w:rPr>
                <w:rFonts w:cs="Arial"/>
                <w:szCs w:val="22"/>
              </w:rPr>
              <w:t>39,128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9CBC7D3" w14:textId="77777777" w:rsidR="00542CC3" w:rsidRPr="00AB3206" w:rsidRDefault="00542CC3" w:rsidP="00911C29">
            <w:pPr>
              <w:jc w:val="right"/>
              <w:rPr>
                <w:rFonts w:cs="Arial"/>
                <w:bCs/>
                <w:szCs w:val="22"/>
              </w:rPr>
            </w:pPr>
            <w:r w:rsidRPr="00AB3206">
              <w:rPr>
                <w:rFonts w:cs="Arial"/>
                <w:szCs w:val="22"/>
              </w:rPr>
              <w:t>3,261</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9BDDD45" w14:textId="77777777" w:rsidR="00542CC3" w:rsidRPr="00AB3206" w:rsidRDefault="00542CC3" w:rsidP="00911C29">
            <w:pPr>
              <w:jc w:val="right"/>
              <w:rPr>
                <w:rFonts w:cs="Arial"/>
                <w:bCs/>
                <w:szCs w:val="22"/>
              </w:rPr>
            </w:pPr>
            <w:r w:rsidRPr="00AB3206">
              <w:rPr>
                <w:rFonts w:cs="Arial"/>
                <w:szCs w:val="22"/>
              </w:rPr>
              <w:t>1,631</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3DE5E09" w14:textId="77777777" w:rsidR="00542CC3" w:rsidRPr="00AB3206" w:rsidRDefault="00542CC3" w:rsidP="00911C29">
            <w:pPr>
              <w:jc w:val="right"/>
              <w:rPr>
                <w:rFonts w:cs="Arial"/>
                <w:bCs/>
                <w:szCs w:val="22"/>
              </w:rPr>
            </w:pPr>
            <w:r w:rsidRPr="00AB3206">
              <w:rPr>
                <w:rFonts w:cs="Arial"/>
                <w:szCs w:val="22"/>
              </w:rPr>
              <w:t>1,505</w:t>
            </w:r>
          </w:p>
        </w:tc>
        <w:tc>
          <w:tcPr>
            <w:tcW w:w="1211" w:type="dxa"/>
            <w:tcBorders>
              <w:top w:val="single" w:sz="4" w:space="0" w:color="auto"/>
              <w:left w:val="single" w:sz="4" w:space="0" w:color="auto"/>
              <w:bottom w:val="single" w:sz="4" w:space="0" w:color="auto"/>
              <w:right w:val="single" w:sz="4" w:space="0" w:color="auto"/>
            </w:tcBorders>
            <w:vAlign w:val="center"/>
            <w:hideMark/>
          </w:tcPr>
          <w:p w14:paraId="24CA3B10" w14:textId="77777777" w:rsidR="00542CC3" w:rsidRPr="00AB3206" w:rsidRDefault="00542CC3" w:rsidP="00911C29">
            <w:pPr>
              <w:jc w:val="right"/>
              <w:rPr>
                <w:rFonts w:cs="Arial"/>
                <w:bCs/>
                <w:szCs w:val="22"/>
              </w:rPr>
            </w:pPr>
            <w:r w:rsidRPr="00AB3206">
              <w:rPr>
                <w:rFonts w:cs="Arial"/>
                <w:szCs w:val="22"/>
              </w:rPr>
              <w:t>753</w:t>
            </w:r>
          </w:p>
        </w:tc>
      </w:tr>
      <w:tr w:rsidR="00542CC3" w:rsidRPr="00D8623D" w14:paraId="0526F28E" w14:textId="77777777" w:rsidTr="00911C29">
        <w:trPr>
          <w:cantSplit/>
          <w:trHeight w:val="20"/>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681651B3" w14:textId="77777777" w:rsidR="00542CC3" w:rsidRPr="00D8623D" w:rsidRDefault="00542CC3" w:rsidP="00911C29">
            <w:pPr>
              <w:jc w:val="center"/>
              <w:rPr>
                <w:rFonts w:cs="Arial"/>
                <w:b/>
                <w:bCs/>
                <w:szCs w:val="22"/>
              </w:rPr>
            </w:pPr>
            <w:r w:rsidRPr="00D8623D">
              <w:rPr>
                <w:rFonts w:cs="Arial"/>
                <w:b/>
                <w:bCs/>
                <w:szCs w:val="22"/>
              </w:rPr>
              <w:t>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B4937D7" w14:textId="77777777" w:rsidR="00542CC3" w:rsidRPr="00AB3206" w:rsidRDefault="00542CC3" w:rsidP="00911C29">
            <w:pPr>
              <w:jc w:val="right"/>
              <w:rPr>
                <w:rFonts w:cs="Arial"/>
                <w:bCs/>
                <w:szCs w:val="22"/>
              </w:rPr>
            </w:pPr>
            <w:r w:rsidRPr="00AB3206">
              <w:rPr>
                <w:rFonts w:cs="Arial"/>
                <w:szCs w:val="22"/>
              </w:rPr>
              <w:t>49,303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2EFF798" w14:textId="77777777" w:rsidR="00542CC3" w:rsidRPr="00AB3206" w:rsidRDefault="00542CC3" w:rsidP="00911C29">
            <w:pPr>
              <w:jc w:val="right"/>
              <w:rPr>
                <w:rFonts w:cs="Arial"/>
                <w:bCs/>
                <w:szCs w:val="22"/>
              </w:rPr>
            </w:pPr>
            <w:r w:rsidRPr="00AB3206">
              <w:rPr>
                <w:rFonts w:cs="Arial"/>
                <w:szCs w:val="22"/>
              </w:rPr>
              <w:t>4,109</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AFA3672" w14:textId="77777777" w:rsidR="00542CC3" w:rsidRPr="00AB3206" w:rsidRDefault="00542CC3" w:rsidP="00911C29">
            <w:pPr>
              <w:jc w:val="right"/>
              <w:rPr>
                <w:rFonts w:cs="Arial"/>
                <w:bCs/>
                <w:szCs w:val="22"/>
              </w:rPr>
            </w:pPr>
            <w:r w:rsidRPr="00AB3206">
              <w:rPr>
                <w:rFonts w:cs="Arial"/>
                <w:szCs w:val="22"/>
              </w:rPr>
              <w:t>2,055</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C077E0B" w14:textId="77777777" w:rsidR="00542CC3" w:rsidRPr="00AB3206" w:rsidRDefault="00542CC3" w:rsidP="00911C29">
            <w:pPr>
              <w:jc w:val="right"/>
              <w:rPr>
                <w:rFonts w:cs="Arial"/>
                <w:bCs/>
                <w:szCs w:val="22"/>
              </w:rPr>
            </w:pPr>
            <w:r w:rsidRPr="00AB3206">
              <w:rPr>
                <w:rFonts w:cs="Arial"/>
                <w:szCs w:val="22"/>
              </w:rPr>
              <w:t>1,897</w:t>
            </w:r>
          </w:p>
        </w:tc>
        <w:tc>
          <w:tcPr>
            <w:tcW w:w="1211" w:type="dxa"/>
            <w:tcBorders>
              <w:top w:val="single" w:sz="4" w:space="0" w:color="auto"/>
              <w:left w:val="single" w:sz="4" w:space="0" w:color="auto"/>
              <w:bottom w:val="single" w:sz="4" w:space="0" w:color="auto"/>
              <w:right w:val="single" w:sz="4" w:space="0" w:color="auto"/>
            </w:tcBorders>
            <w:vAlign w:val="center"/>
            <w:hideMark/>
          </w:tcPr>
          <w:p w14:paraId="467B598B" w14:textId="77777777" w:rsidR="00542CC3" w:rsidRPr="00AB3206" w:rsidRDefault="00542CC3" w:rsidP="00911C29">
            <w:pPr>
              <w:jc w:val="right"/>
              <w:rPr>
                <w:rFonts w:cs="Arial"/>
                <w:bCs/>
                <w:szCs w:val="22"/>
              </w:rPr>
            </w:pPr>
            <w:r w:rsidRPr="00AB3206">
              <w:rPr>
                <w:rFonts w:cs="Arial"/>
                <w:szCs w:val="22"/>
              </w:rPr>
              <w:t>949</w:t>
            </w:r>
          </w:p>
        </w:tc>
      </w:tr>
      <w:tr w:rsidR="00542CC3" w:rsidRPr="00D8623D" w14:paraId="1373AEB0" w14:textId="77777777" w:rsidTr="00911C29">
        <w:trPr>
          <w:cantSplit/>
          <w:trHeight w:val="20"/>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4233E8E2" w14:textId="77777777" w:rsidR="00542CC3" w:rsidRPr="00D8623D" w:rsidRDefault="00542CC3" w:rsidP="00911C29">
            <w:pPr>
              <w:jc w:val="center"/>
              <w:rPr>
                <w:rFonts w:cs="Arial"/>
                <w:b/>
                <w:bCs/>
                <w:szCs w:val="22"/>
                <w:highlight w:val="yellow"/>
              </w:rPr>
            </w:pPr>
            <w:r w:rsidRPr="00D8623D">
              <w:rPr>
                <w:rFonts w:cs="Arial"/>
                <w:b/>
                <w:bCs/>
                <w:szCs w:val="22"/>
              </w:rPr>
              <w:t>4</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C7A01E3" w14:textId="77777777" w:rsidR="00542CC3" w:rsidRPr="00AB3206" w:rsidRDefault="00542CC3" w:rsidP="00911C29">
            <w:pPr>
              <w:jc w:val="right"/>
              <w:rPr>
                <w:rFonts w:cs="Arial"/>
                <w:bCs/>
                <w:szCs w:val="22"/>
              </w:rPr>
            </w:pPr>
            <w:r w:rsidRPr="00AB3206">
              <w:rPr>
                <w:rFonts w:cs="Arial"/>
                <w:szCs w:val="22"/>
              </w:rPr>
              <w:t>59,478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FA74EDC" w14:textId="77777777" w:rsidR="00542CC3" w:rsidRPr="00AB3206" w:rsidRDefault="00542CC3" w:rsidP="00911C29">
            <w:pPr>
              <w:jc w:val="right"/>
              <w:rPr>
                <w:rFonts w:cs="Arial"/>
                <w:bCs/>
                <w:szCs w:val="22"/>
              </w:rPr>
            </w:pPr>
            <w:r w:rsidRPr="00AB3206">
              <w:rPr>
                <w:rFonts w:cs="Arial"/>
                <w:szCs w:val="22"/>
              </w:rPr>
              <w:t>4,957</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0892F41" w14:textId="77777777" w:rsidR="00542CC3" w:rsidRPr="00AB3206" w:rsidRDefault="00542CC3" w:rsidP="00911C29">
            <w:pPr>
              <w:jc w:val="right"/>
              <w:rPr>
                <w:rFonts w:cs="Arial"/>
                <w:bCs/>
                <w:szCs w:val="22"/>
              </w:rPr>
            </w:pPr>
            <w:r w:rsidRPr="00AB3206">
              <w:rPr>
                <w:rFonts w:cs="Arial"/>
                <w:szCs w:val="22"/>
              </w:rPr>
              <w:t>2,479</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9E6A895" w14:textId="77777777" w:rsidR="00542CC3" w:rsidRPr="00AB3206" w:rsidRDefault="00542CC3" w:rsidP="00911C29">
            <w:pPr>
              <w:jc w:val="right"/>
              <w:rPr>
                <w:rFonts w:cs="Arial"/>
                <w:bCs/>
                <w:szCs w:val="22"/>
              </w:rPr>
            </w:pPr>
            <w:r w:rsidRPr="00AB3206">
              <w:rPr>
                <w:rFonts w:cs="Arial"/>
                <w:szCs w:val="22"/>
              </w:rPr>
              <w:t>2,288</w:t>
            </w:r>
          </w:p>
        </w:tc>
        <w:tc>
          <w:tcPr>
            <w:tcW w:w="1211" w:type="dxa"/>
            <w:tcBorders>
              <w:top w:val="single" w:sz="4" w:space="0" w:color="auto"/>
              <w:left w:val="single" w:sz="4" w:space="0" w:color="auto"/>
              <w:bottom w:val="single" w:sz="4" w:space="0" w:color="auto"/>
              <w:right w:val="single" w:sz="4" w:space="0" w:color="auto"/>
            </w:tcBorders>
            <w:vAlign w:val="center"/>
            <w:hideMark/>
          </w:tcPr>
          <w:p w14:paraId="70DE190B" w14:textId="77777777" w:rsidR="00542CC3" w:rsidRPr="00AB3206" w:rsidRDefault="00542CC3" w:rsidP="00911C29">
            <w:pPr>
              <w:jc w:val="right"/>
              <w:rPr>
                <w:rFonts w:cs="Arial"/>
                <w:bCs/>
                <w:szCs w:val="22"/>
              </w:rPr>
            </w:pPr>
            <w:r w:rsidRPr="00AB3206">
              <w:rPr>
                <w:rFonts w:cs="Arial"/>
                <w:szCs w:val="22"/>
              </w:rPr>
              <w:t>1,144</w:t>
            </w:r>
          </w:p>
        </w:tc>
      </w:tr>
      <w:tr w:rsidR="00542CC3" w:rsidRPr="00D8623D" w14:paraId="7679776E" w14:textId="77777777" w:rsidTr="00911C29">
        <w:trPr>
          <w:cantSplit/>
          <w:trHeight w:val="20"/>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58015ACC" w14:textId="77777777" w:rsidR="00542CC3" w:rsidRPr="00D8623D" w:rsidRDefault="00542CC3" w:rsidP="00911C29">
            <w:pPr>
              <w:jc w:val="center"/>
              <w:rPr>
                <w:rFonts w:cs="Arial"/>
                <w:b/>
                <w:bCs/>
                <w:szCs w:val="22"/>
              </w:rPr>
            </w:pPr>
            <w:r w:rsidRPr="00D8623D">
              <w:rPr>
                <w:rFonts w:cs="Arial"/>
                <w:b/>
                <w:bCs/>
                <w:szCs w:val="22"/>
              </w:rPr>
              <w:t>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7051B2D" w14:textId="77777777" w:rsidR="00542CC3" w:rsidRPr="00AB3206" w:rsidRDefault="00542CC3" w:rsidP="00911C29">
            <w:pPr>
              <w:jc w:val="right"/>
              <w:rPr>
                <w:rFonts w:cs="Arial"/>
                <w:bCs/>
                <w:szCs w:val="22"/>
              </w:rPr>
            </w:pPr>
            <w:r w:rsidRPr="00AB3206">
              <w:rPr>
                <w:rFonts w:cs="Arial"/>
                <w:szCs w:val="22"/>
              </w:rPr>
              <w:t>69,653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9F069BC" w14:textId="77777777" w:rsidR="00542CC3" w:rsidRPr="00AB3206" w:rsidRDefault="00542CC3" w:rsidP="00911C29">
            <w:pPr>
              <w:jc w:val="right"/>
              <w:rPr>
                <w:rFonts w:cs="Arial"/>
                <w:bCs/>
                <w:szCs w:val="22"/>
              </w:rPr>
            </w:pPr>
            <w:r w:rsidRPr="00AB3206">
              <w:rPr>
                <w:rFonts w:cs="Arial"/>
                <w:szCs w:val="22"/>
              </w:rPr>
              <w:t>5,805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71529B7" w14:textId="77777777" w:rsidR="00542CC3" w:rsidRPr="00AB3206" w:rsidRDefault="00542CC3" w:rsidP="00911C29">
            <w:pPr>
              <w:jc w:val="right"/>
              <w:rPr>
                <w:rFonts w:cs="Arial"/>
                <w:bCs/>
                <w:szCs w:val="22"/>
              </w:rPr>
            </w:pPr>
            <w:r w:rsidRPr="00AB3206">
              <w:rPr>
                <w:rFonts w:cs="Arial"/>
                <w:szCs w:val="22"/>
              </w:rPr>
              <w:t>2,903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1EE11D8" w14:textId="77777777" w:rsidR="00542CC3" w:rsidRPr="00AB3206" w:rsidRDefault="00542CC3" w:rsidP="00911C29">
            <w:pPr>
              <w:jc w:val="right"/>
              <w:rPr>
                <w:rFonts w:cs="Arial"/>
                <w:bCs/>
                <w:szCs w:val="22"/>
              </w:rPr>
            </w:pPr>
            <w:r w:rsidRPr="00AB3206">
              <w:rPr>
                <w:rFonts w:cs="Arial"/>
                <w:szCs w:val="22"/>
              </w:rPr>
              <w:t>2,679</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52F666F" w14:textId="77777777" w:rsidR="00542CC3" w:rsidRPr="00AB3206" w:rsidRDefault="00542CC3" w:rsidP="00911C29">
            <w:pPr>
              <w:jc w:val="right"/>
              <w:rPr>
                <w:rFonts w:cs="Arial"/>
                <w:bCs/>
                <w:szCs w:val="22"/>
              </w:rPr>
            </w:pPr>
            <w:r w:rsidRPr="00AB3206">
              <w:rPr>
                <w:rFonts w:cs="Arial"/>
                <w:szCs w:val="22"/>
              </w:rPr>
              <w:t>1,340</w:t>
            </w:r>
          </w:p>
        </w:tc>
      </w:tr>
      <w:tr w:rsidR="00542CC3" w:rsidRPr="00D8623D" w14:paraId="153C9A14" w14:textId="77777777" w:rsidTr="00911C29">
        <w:trPr>
          <w:cantSplit/>
          <w:trHeight w:val="20"/>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2CE79F43" w14:textId="77777777" w:rsidR="00542CC3" w:rsidRPr="00D8623D" w:rsidRDefault="00542CC3" w:rsidP="00911C29">
            <w:pPr>
              <w:jc w:val="center"/>
              <w:rPr>
                <w:rFonts w:cs="Arial"/>
                <w:b/>
                <w:bCs/>
                <w:szCs w:val="22"/>
                <w:highlight w:val="yellow"/>
              </w:rPr>
            </w:pPr>
            <w:r w:rsidRPr="00D8623D">
              <w:rPr>
                <w:rFonts w:cs="Arial"/>
                <w:b/>
                <w:bCs/>
                <w:szCs w:val="22"/>
              </w:rPr>
              <w:t>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CD5A12F" w14:textId="77777777" w:rsidR="00542CC3" w:rsidRPr="00AB3206" w:rsidRDefault="00542CC3" w:rsidP="00911C29">
            <w:pPr>
              <w:jc w:val="right"/>
              <w:rPr>
                <w:rFonts w:cs="Arial"/>
                <w:bCs/>
                <w:szCs w:val="22"/>
              </w:rPr>
            </w:pPr>
            <w:r w:rsidRPr="00AB3206">
              <w:rPr>
                <w:rFonts w:cs="Arial"/>
                <w:szCs w:val="22"/>
              </w:rPr>
              <w:t>79,828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A956BBB" w14:textId="77777777" w:rsidR="00542CC3" w:rsidRPr="00AB3206" w:rsidRDefault="00542CC3" w:rsidP="00911C29">
            <w:pPr>
              <w:jc w:val="right"/>
              <w:rPr>
                <w:rFonts w:cs="Arial"/>
                <w:bCs/>
                <w:szCs w:val="22"/>
              </w:rPr>
            </w:pPr>
            <w:r w:rsidRPr="00AB3206">
              <w:rPr>
                <w:rFonts w:cs="Arial"/>
                <w:szCs w:val="22"/>
              </w:rPr>
              <w:t>6,653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152AEBE" w14:textId="77777777" w:rsidR="00542CC3" w:rsidRPr="00AB3206" w:rsidRDefault="00542CC3" w:rsidP="00911C29">
            <w:pPr>
              <w:jc w:val="right"/>
              <w:rPr>
                <w:rFonts w:cs="Arial"/>
                <w:bCs/>
                <w:szCs w:val="22"/>
              </w:rPr>
            </w:pPr>
            <w:r w:rsidRPr="00AB3206">
              <w:rPr>
                <w:rFonts w:cs="Arial"/>
                <w:szCs w:val="22"/>
              </w:rPr>
              <w:t>3,327</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C065F47" w14:textId="77777777" w:rsidR="00542CC3" w:rsidRPr="00AB3206" w:rsidRDefault="00542CC3" w:rsidP="00911C29">
            <w:pPr>
              <w:jc w:val="right"/>
              <w:rPr>
                <w:rFonts w:cs="Arial"/>
                <w:bCs/>
                <w:szCs w:val="22"/>
              </w:rPr>
            </w:pPr>
            <w:r w:rsidRPr="00AB3206">
              <w:rPr>
                <w:rFonts w:cs="Arial"/>
                <w:szCs w:val="22"/>
              </w:rPr>
              <w:t>3,071</w:t>
            </w:r>
          </w:p>
        </w:tc>
        <w:tc>
          <w:tcPr>
            <w:tcW w:w="1211" w:type="dxa"/>
            <w:tcBorders>
              <w:top w:val="single" w:sz="4" w:space="0" w:color="auto"/>
              <w:left w:val="single" w:sz="4" w:space="0" w:color="auto"/>
              <w:bottom w:val="single" w:sz="4" w:space="0" w:color="auto"/>
              <w:right w:val="single" w:sz="4" w:space="0" w:color="auto"/>
            </w:tcBorders>
            <w:vAlign w:val="center"/>
            <w:hideMark/>
          </w:tcPr>
          <w:p w14:paraId="0B81FFBD" w14:textId="77777777" w:rsidR="00542CC3" w:rsidRPr="00AB3206" w:rsidRDefault="00542CC3" w:rsidP="00911C29">
            <w:pPr>
              <w:jc w:val="right"/>
              <w:rPr>
                <w:rFonts w:cs="Arial"/>
                <w:bCs/>
                <w:szCs w:val="22"/>
              </w:rPr>
            </w:pPr>
            <w:r w:rsidRPr="00AB3206">
              <w:rPr>
                <w:rFonts w:cs="Arial"/>
                <w:szCs w:val="22"/>
              </w:rPr>
              <w:t>1,536</w:t>
            </w:r>
          </w:p>
        </w:tc>
      </w:tr>
      <w:tr w:rsidR="00542CC3" w:rsidRPr="00D8623D" w14:paraId="0D4D14BD" w14:textId="77777777" w:rsidTr="00911C29">
        <w:trPr>
          <w:cantSplit/>
          <w:trHeight w:val="20"/>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50EFAF61" w14:textId="77777777" w:rsidR="00542CC3" w:rsidRPr="00D8623D" w:rsidRDefault="00542CC3" w:rsidP="00911C29">
            <w:pPr>
              <w:jc w:val="center"/>
              <w:rPr>
                <w:rFonts w:cs="Arial"/>
                <w:b/>
                <w:bCs/>
                <w:szCs w:val="22"/>
              </w:rPr>
            </w:pPr>
            <w:r w:rsidRPr="00D8623D">
              <w:rPr>
                <w:rFonts w:cs="Arial"/>
                <w:b/>
                <w:bCs/>
                <w:szCs w:val="22"/>
              </w:rPr>
              <w:t>7</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6280C55" w14:textId="77777777" w:rsidR="00542CC3" w:rsidRPr="00AB3206" w:rsidRDefault="00542CC3" w:rsidP="00911C29">
            <w:pPr>
              <w:jc w:val="right"/>
              <w:rPr>
                <w:rFonts w:cs="Arial"/>
                <w:bCs/>
                <w:szCs w:val="22"/>
              </w:rPr>
            </w:pPr>
            <w:r w:rsidRPr="00AB3206">
              <w:rPr>
                <w:rFonts w:cs="Arial"/>
                <w:szCs w:val="22"/>
              </w:rPr>
              <w:t>90,003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96DE888" w14:textId="77777777" w:rsidR="00542CC3" w:rsidRPr="00AB3206" w:rsidRDefault="00542CC3" w:rsidP="00911C29">
            <w:pPr>
              <w:jc w:val="right"/>
              <w:rPr>
                <w:rFonts w:cs="Arial"/>
                <w:bCs/>
                <w:szCs w:val="22"/>
              </w:rPr>
            </w:pPr>
            <w:r w:rsidRPr="00AB3206">
              <w:rPr>
                <w:rFonts w:cs="Arial"/>
                <w:szCs w:val="22"/>
              </w:rPr>
              <w:t>7,501</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87E601B" w14:textId="77777777" w:rsidR="00542CC3" w:rsidRPr="00AB3206" w:rsidRDefault="00542CC3" w:rsidP="00911C29">
            <w:pPr>
              <w:jc w:val="right"/>
              <w:rPr>
                <w:rFonts w:cs="Arial"/>
                <w:bCs/>
                <w:szCs w:val="22"/>
              </w:rPr>
            </w:pPr>
            <w:r w:rsidRPr="00AB3206">
              <w:rPr>
                <w:rFonts w:cs="Arial"/>
                <w:szCs w:val="22"/>
              </w:rPr>
              <w:t>3,751</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339B637" w14:textId="77777777" w:rsidR="00542CC3" w:rsidRPr="00AB3206" w:rsidRDefault="00542CC3" w:rsidP="00911C29">
            <w:pPr>
              <w:jc w:val="right"/>
              <w:rPr>
                <w:rFonts w:cs="Arial"/>
                <w:bCs/>
                <w:szCs w:val="22"/>
              </w:rPr>
            </w:pPr>
            <w:r w:rsidRPr="00AB3206">
              <w:rPr>
                <w:rFonts w:cs="Arial"/>
                <w:szCs w:val="22"/>
              </w:rPr>
              <w:t>3,462</w:t>
            </w:r>
          </w:p>
        </w:tc>
        <w:tc>
          <w:tcPr>
            <w:tcW w:w="1211" w:type="dxa"/>
            <w:tcBorders>
              <w:top w:val="single" w:sz="4" w:space="0" w:color="auto"/>
              <w:left w:val="single" w:sz="4" w:space="0" w:color="auto"/>
              <w:bottom w:val="single" w:sz="4" w:space="0" w:color="auto"/>
              <w:right w:val="single" w:sz="4" w:space="0" w:color="auto"/>
            </w:tcBorders>
            <w:vAlign w:val="center"/>
            <w:hideMark/>
          </w:tcPr>
          <w:p w14:paraId="28101D9F" w14:textId="77777777" w:rsidR="00542CC3" w:rsidRPr="00AB3206" w:rsidRDefault="00542CC3" w:rsidP="00911C29">
            <w:pPr>
              <w:jc w:val="right"/>
              <w:rPr>
                <w:rFonts w:cs="Arial"/>
                <w:bCs/>
                <w:szCs w:val="22"/>
              </w:rPr>
            </w:pPr>
            <w:r w:rsidRPr="00AB3206">
              <w:rPr>
                <w:rFonts w:cs="Arial"/>
                <w:szCs w:val="22"/>
              </w:rPr>
              <w:t>1,731</w:t>
            </w:r>
          </w:p>
        </w:tc>
      </w:tr>
      <w:tr w:rsidR="00542CC3" w:rsidRPr="00D8623D" w14:paraId="3471DCCC" w14:textId="77777777" w:rsidTr="00911C29">
        <w:trPr>
          <w:cantSplit/>
          <w:trHeight w:val="20"/>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61213E12" w14:textId="77777777" w:rsidR="00542CC3" w:rsidRPr="00D8623D" w:rsidRDefault="00542CC3" w:rsidP="00911C29">
            <w:pPr>
              <w:jc w:val="center"/>
              <w:rPr>
                <w:rFonts w:cs="Arial"/>
                <w:b/>
                <w:bCs/>
                <w:szCs w:val="22"/>
              </w:rPr>
            </w:pPr>
            <w:r w:rsidRPr="00D8623D">
              <w:rPr>
                <w:rFonts w:cs="Arial"/>
                <w:b/>
                <w:bCs/>
                <w:szCs w:val="22"/>
              </w:rPr>
              <w:t>8</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3572735" w14:textId="77777777" w:rsidR="00542CC3" w:rsidRPr="00AB3206" w:rsidRDefault="00542CC3" w:rsidP="00911C29">
            <w:pPr>
              <w:jc w:val="right"/>
              <w:rPr>
                <w:rFonts w:cs="Arial"/>
                <w:bCs/>
                <w:szCs w:val="22"/>
              </w:rPr>
            </w:pPr>
            <w:r w:rsidRPr="00AB3206">
              <w:rPr>
                <w:rFonts w:cs="Arial"/>
                <w:szCs w:val="22"/>
              </w:rPr>
              <w:t>100,178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18800F5" w14:textId="77777777" w:rsidR="00542CC3" w:rsidRPr="00AB3206" w:rsidRDefault="00542CC3" w:rsidP="00911C29">
            <w:pPr>
              <w:jc w:val="right"/>
              <w:rPr>
                <w:rFonts w:cs="Arial"/>
                <w:bCs/>
                <w:szCs w:val="22"/>
              </w:rPr>
            </w:pPr>
            <w:r w:rsidRPr="00AB3206">
              <w:rPr>
                <w:rFonts w:cs="Arial"/>
                <w:szCs w:val="22"/>
              </w:rPr>
              <w:t>8,349</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99995A3" w14:textId="77777777" w:rsidR="00542CC3" w:rsidRPr="00AB3206" w:rsidRDefault="00542CC3" w:rsidP="00911C29">
            <w:pPr>
              <w:jc w:val="right"/>
              <w:rPr>
                <w:rFonts w:cs="Arial"/>
                <w:bCs/>
                <w:szCs w:val="22"/>
              </w:rPr>
            </w:pPr>
            <w:r w:rsidRPr="00AB3206">
              <w:rPr>
                <w:rFonts w:cs="Arial"/>
                <w:szCs w:val="22"/>
              </w:rPr>
              <w:t>4,175</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40E77DD" w14:textId="77777777" w:rsidR="00542CC3" w:rsidRPr="00AB3206" w:rsidRDefault="00542CC3" w:rsidP="00911C29">
            <w:pPr>
              <w:jc w:val="right"/>
              <w:rPr>
                <w:rFonts w:cs="Arial"/>
                <w:bCs/>
                <w:szCs w:val="22"/>
              </w:rPr>
            </w:pPr>
            <w:r w:rsidRPr="00AB3206">
              <w:rPr>
                <w:rFonts w:cs="Arial"/>
                <w:szCs w:val="22"/>
              </w:rPr>
              <w:t>3,853</w:t>
            </w:r>
          </w:p>
        </w:tc>
        <w:tc>
          <w:tcPr>
            <w:tcW w:w="1211" w:type="dxa"/>
            <w:tcBorders>
              <w:top w:val="single" w:sz="4" w:space="0" w:color="auto"/>
              <w:left w:val="single" w:sz="4" w:space="0" w:color="auto"/>
              <w:bottom w:val="single" w:sz="4" w:space="0" w:color="auto"/>
              <w:right w:val="single" w:sz="4" w:space="0" w:color="auto"/>
            </w:tcBorders>
            <w:vAlign w:val="center"/>
            <w:hideMark/>
          </w:tcPr>
          <w:p w14:paraId="7A193778" w14:textId="77777777" w:rsidR="00542CC3" w:rsidRPr="00AB3206" w:rsidRDefault="00542CC3" w:rsidP="00911C29">
            <w:pPr>
              <w:jc w:val="right"/>
              <w:rPr>
                <w:rFonts w:cs="Arial"/>
                <w:bCs/>
                <w:szCs w:val="22"/>
              </w:rPr>
            </w:pPr>
            <w:r w:rsidRPr="00AB3206">
              <w:rPr>
                <w:rFonts w:cs="Arial"/>
                <w:szCs w:val="22"/>
              </w:rPr>
              <w:t>1,927</w:t>
            </w:r>
          </w:p>
        </w:tc>
      </w:tr>
      <w:tr w:rsidR="00542CC3" w:rsidRPr="00D8623D" w14:paraId="2632FBD3" w14:textId="77777777" w:rsidTr="00911C29">
        <w:trPr>
          <w:cantSplit/>
          <w:trHeight w:val="20"/>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0F304EA9" w14:textId="77777777" w:rsidR="00542CC3" w:rsidRPr="00D8623D" w:rsidRDefault="00542CC3" w:rsidP="00911C29">
            <w:pPr>
              <w:rPr>
                <w:rFonts w:cs="Arial"/>
                <w:b/>
                <w:szCs w:val="22"/>
                <w:highlight w:val="yellow"/>
              </w:rPr>
            </w:pPr>
            <w:r w:rsidRPr="00D8623D">
              <w:rPr>
                <w:rFonts w:cs="Arial"/>
                <w:b/>
                <w:szCs w:val="22"/>
              </w:rPr>
              <w:t>Each additional family member</w:t>
            </w:r>
          </w:p>
        </w:tc>
        <w:tc>
          <w:tcPr>
            <w:tcW w:w="1350" w:type="dxa"/>
            <w:tcBorders>
              <w:top w:val="single" w:sz="4" w:space="0" w:color="auto"/>
              <w:bottom w:val="single" w:sz="4" w:space="0" w:color="auto"/>
              <w:right w:val="single" w:sz="4" w:space="0" w:color="auto"/>
            </w:tcBorders>
            <w:noWrap/>
            <w:vAlign w:val="center"/>
            <w:hideMark/>
          </w:tcPr>
          <w:p w14:paraId="4B4666FC" w14:textId="77777777" w:rsidR="00542CC3" w:rsidRPr="00AB3206" w:rsidRDefault="00542CC3" w:rsidP="00911C29">
            <w:pPr>
              <w:jc w:val="right"/>
              <w:rPr>
                <w:rFonts w:cs="Arial"/>
                <w:bCs/>
                <w:szCs w:val="22"/>
              </w:rPr>
            </w:pPr>
            <w:r w:rsidRPr="00AB3206">
              <w:rPr>
                <w:rFonts w:cs="Arial"/>
                <w:szCs w:val="22"/>
              </w:rPr>
              <w:t>10,175</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6E9B739" w14:textId="77777777" w:rsidR="00542CC3" w:rsidRPr="00AB3206" w:rsidRDefault="00542CC3" w:rsidP="00911C29">
            <w:pPr>
              <w:jc w:val="right"/>
              <w:rPr>
                <w:rFonts w:cs="Arial"/>
                <w:bCs/>
                <w:szCs w:val="22"/>
              </w:rPr>
            </w:pPr>
            <w:r w:rsidRPr="00AB3206">
              <w:rPr>
                <w:rFonts w:cs="Arial"/>
                <w:szCs w:val="22"/>
              </w:rPr>
              <w:t>848</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F26F234" w14:textId="77777777" w:rsidR="00542CC3" w:rsidRPr="00AB3206" w:rsidRDefault="00542CC3" w:rsidP="00911C29">
            <w:pPr>
              <w:jc w:val="right"/>
              <w:rPr>
                <w:rFonts w:cs="Arial"/>
                <w:bCs/>
                <w:szCs w:val="22"/>
              </w:rPr>
            </w:pPr>
            <w:r w:rsidRPr="00AB3206">
              <w:rPr>
                <w:rFonts w:cs="Arial"/>
                <w:szCs w:val="22"/>
              </w:rPr>
              <w:t>424</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04268F55" w14:textId="77777777" w:rsidR="00542CC3" w:rsidRPr="00AB3206" w:rsidRDefault="00542CC3" w:rsidP="00911C29">
            <w:pPr>
              <w:jc w:val="right"/>
              <w:rPr>
                <w:rFonts w:cs="Arial"/>
                <w:bCs/>
                <w:szCs w:val="22"/>
              </w:rPr>
            </w:pPr>
            <w:r w:rsidRPr="00AB3206">
              <w:rPr>
                <w:rFonts w:cs="Arial"/>
                <w:szCs w:val="22"/>
              </w:rPr>
              <w:t>392</w:t>
            </w:r>
          </w:p>
        </w:tc>
        <w:tc>
          <w:tcPr>
            <w:tcW w:w="1211" w:type="dxa"/>
            <w:tcBorders>
              <w:top w:val="single" w:sz="4" w:space="0" w:color="auto"/>
              <w:left w:val="single" w:sz="4" w:space="0" w:color="auto"/>
              <w:bottom w:val="single" w:sz="4" w:space="0" w:color="auto"/>
              <w:right w:val="single" w:sz="4" w:space="0" w:color="auto"/>
            </w:tcBorders>
            <w:noWrap/>
            <w:vAlign w:val="center"/>
            <w:hideMark/>
          </w:tcPr>
          <w:p w14:paraId="56556C92" w14:textId="77777777" w:rsidR="00542CC3" w:rsidRPr="00AB3206" w:rsidRDefault="00542CC3" w:rsidP="00911C29">
            <w:pPr>
              <w:jc w:val="right"/>
              <w:rPr>
                <w:rFonts w:cs="Arial"/>
                <w:bCs/>
                <w:szCs w:val="22"/>
              </w:rPr>
            </w:pPr>
            <w:r w:rsidRPr="00AB3206">
              <w:rPr>
                <w:rFonts w:cs="Arial"/>
                <w:szCs w:val="22"/>
              </w:rPr>
              <w:t>196</w:t>
            </w:r>
          </w:p>
        </w:tc>
      </w:tr>
    </w:tbl>
    <w:p w14:paraId="73819885" w14:textId="77777777" w:rsidR="000E5311" w:rsidRPr="003968BC" w:rsidRDefault="000E5311" w:rsidP="000E5311">
      <w:pPr>
        <w:spacing w:before="360"/>
        <w:rPr>
          <w:rFonts w:cs="Arial"/>
          <w:szCs w:val="22"/>
        </w:rPr>
      </w:pPr>
      <w:r w:rsidRPr="003968BC">
        <w:rPr>
          <w:rFonts w:cs="Arial"/>
          <w:b/>
          <w:szCs w:val="22"/>
        </w:rPr>
        <w:t>Signature:</w:t>
      </w:r>
      <w:r w:rsidRPr="003968BC">
        <w:rPr>
          <w:rFonts w:cs="Arial"/>
          <w:szCs w:val="22"/>
        </w:rPr>
        <w:t xml:space="preserve"> You must </w:t>
      </w:r>
      <w:r w:rsidRPr="003968BC">
        <w:rPr>
          <w:rFonts w:cs="Arial"/>
          <w:b/>
          <w:szCs w:val="22"/>
        </w:rPr>
        <w:t>sign and date</w:t>
      </w:r>
      <w:r w:rsidRPr="003968BC">
        <w:rPr>
          <w:rFonts w:cs="Arial"/>
          <w:szCs w:val="22"/>
        </w:rPr>
        <w:t xml:space="preserve"> the application.</w:t>
      </w:r>
    </w:p>
    <w:p w14:paraId="4DC52A90" w14:textId="77777777" w:rsidR="000E5311" w:rsidRPr="003968BC" w:rsidRDefault="000E5311" w:rsidP="000E5311">
      <w:pPr>
        <w:spacing w:before="240"/>
        <w:rPr>
          <w:rFonts w:cs="Arial"/>
          <w:szCs w:val="22"/>
        </w:rPr>
      </w:pPr>
      <w:r w:rsidRPr="003968BC">
        <w:rPr>
          <w:rFonts w:cs="Arial"/>
          <w:b/>
          <w:szCs w:val="22"/>
        </w:rPr>
        <w:t>Reapplication:</w:t>
      </w:r>
      <w:r w:rsidRPr="003968BC">
        <w:rPr>
          <w:rFonts w:cs="Arial"/>
          <w:szCs w:val="22"/>
        </w:rPr>
        <w:t xml:space="preserve"> If you are not eligible now but have a decrease in household income, or an increase in household size, fill out an application at that time.  Providers having family members who become unemployed are eligible for Tier I reimbursement during the period of unemployment, provided that the loss of income causes the family income during the period of unemployment to be within the eligibility standards. </w:t>
      </w:r>
    </w:p>
    <w:p w14:paraId="0C283245" w14:textId="77777777" w:rsidR="000E5311" w:rsidRPr="003968BC" w:rsidRDefault="000E5311" w:rsidP="000E5311">
      <w:pPr>
        <w:shd w:val="clear" w:color="auto" w:fill="FFFFFF"/>
        <w:spacing w:before="240"/>
        <w:rPr>
          <w:rFonts w:cs="Arial"/>
          <w:color w:val="1B1B1B"/>
          <w:szCs w:val="22"/>
        </w:rPr>
      </w:pPr>
      <w:r w:rsidRPr="003968BC">
        <w:rPr>
          <w:rFonts w:cs="Arial"/>
          <w:color w:val="1B1B1B"/>
          <w:szCs w:val="22"/>
        </w:rPr>
        <w:t xml:space="preserve">In accordance with federal civil rights law and U.S. Department of Agriculture (USDA) civil rights regulations and policies, this institution is prohibited from discriminating </w:t>
      </w:r>
      <w:proofErr w:type="gramStart"/>
      <w:r w:rsidRPr="003968BC">
        <w:rPr>
          <w:rFonts w:cs="Arial"/>
          <w:color w:val="1B1B1B"/>
          <w:szCs w:val="22"/>
        </w:rPr>
        <w:t>on the basis of</w:t>
      </w:r>
      <w:proofErr w:type="gramEnd"/>
      <w:r w:rsidRPr="003968BC">
        <w:rPr>
          <w:rFonts w:cs="Arial"/>
          <w:color w:val="1B1B1B"/>
          <w:szCs w:val="22"/>
        </w:rPr>
        <w:t xml:space="preserve"> race, color, national origin, sex (including gender identity and sexual orientation), disability, age, or reprisal or retaliation for prior civil rights activity.</w:t>
      </w:r>
    </w:p>
    <w:p w14:paraId="7D1D3909" w14:textId="77777777" w:rsidR="000E5311" w:rsidRPr="003968BC" w:rsidRDefault="000E5311" w:rsidP="000E5311">
      <w:pPr>
        <w:shd w:val="clear" w:color="auto" w:fill="FFFFFF"/>
        <w:spacing w:before="240"/>
        <w:rPr>
          <w:rFonts w:cs="Arial"/>
          <w:color w:val="1B1B1B"/>
          <w:szCs w:val="22"/>
        </w:rPr>
      </w:pPr>
      <w:r w:rsidRPr="003968BC">
        <w:rPr>
          <w:rFonts w:cs="Arial"/>
          <w:color w:val="1B1B1B"/>
          <w:szCs w:val="22"/>
        </w:rPr>
        <w:lastRenderedPageBreak/>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5220268" w14:textId="77777777" w:rsidR="000E5311" w:rsidRPr="003968BC" w:rsidRDefault="000E5311" w:rsidP="000E5311">
      <w:pPr>
        <w:shd w:val="clear" w:color="auto" w:fill="FFFFFF"/>
        <w:spacing w:before="240" w:after="240"/>
        <w:rPr>
          <w:rFonts w:cs="Arial"/>
          <w:color w:val="1B1B1B"/>
          <w:szCs w:val="22"/>
        </w:rPr>
      </w:pPr>
      <w:r w:rsidRPr="003968BC">
        <w:rPr>
          <w:rFonts w:cs="Arial"/>
          <w:color w:val="1B1B1B"/>
          <w:szCs w:val="22"/>
        </w:rPr>
        <w:t xml:space="preserve">To file a program discrimination complaint, a Complainant should complete a Form AD-3027, USDA Program Discrimination Complaint Form which can be obtained online at: </w:t>
      </w:r>
      <w:hyperlink r:id="rId8" w:history="1">
        <w:r w:rsidRPr="003968BC">
          <w:rPr>
            <w:rStyle w:val="Hyperlink"/>
            <w:rFonts w:cs="Arial"/>
            <w:szCs w:val="22"/>
          </w:rPr>
          <w:t>https://www.usda.gov/sites/default/files/documents/ad-3027.pdf</w:t>
        </w:r>
      </w:hyperlink>
      <w:r w:rsidRPr="003968BC">
        <w:rPr>
          <w:rFonts w:cs="Arial"/>
          <w:color w:val="1B1B1B"/>
          <w:szCs w:val="22"/>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64C33E99" w14:textId="77777777" w:rsidR="000E5311" w:rsidRPr="003968BC" w:rsidRDefault="000E5311" w:rsidP="000E5311">
      <w:pPr>
        <w:numPr>
          <w:ilvl w:val="0"/>
          <w:numId w:val="3"/>
        </w:numPr>
        <w:shd w:val="clear" w:color="auto" w:fill="FFFFFF"/>
        <w:rPr>
          <w:rFonts w:cs="Arial"/>
          <w:color w:val="1B1B1B"/>
          <w:szCs w:val="22"/>
        </w:rPr>
      </w:pPr>
      <w:r w:rsidRPr="003968BC">
        <w:rPr>
          <w:rFonts w:cs="Arial"/>
          <w:color w:val="1B1B1B"/>
          <w:szCs w:val="22"/>
        </w:rPr>
        <w:t>mail: U.S. Department of Agriculture</w:t>
      </w:r>
      <w:r w:rsidRPr="003968BC">
        <w:rPr>
          <w:rFonts w:cs="Arial"/>
          <w:color w:val="1B1B1B"/>
          <w:szCs w:val="22"/>
        </w:rPr>
        <w:br/>
        <w:t>Office of the Assistant Secretary for Civil Rights</w:t>
      </w:r>
      <w:r w:rsidRPr="003968BC">
        <w:rPr>
          <w:rFonts w:cs="Arial"/>
          <w:color w:val="1B1B1B"/>
          <w:szCs w:val="22"/>
        </w:rPr>
        <w:br/>
        <w:t>1400 Independence Avenue, SW</w:t>
      </w:r>
      <w:r w:rsidRPr="003968BC">
        <w:rPr>
          <w:rFonts w:cs="Arial"/>
          <w:color w:val="1B1B1B"/>
          <w:szCs w:val="22"/>
        </w:rPr>
        <w:br/>
        <w:t>Washington, D.C. 20250-9410; or</w:t>
      </w:r>
    </w:p>
    <w:p w14:paraId="31456639" w14:textId="77777777" w:rsidR="000E5311" w:rsidRPr="003968BC" w:rsidRDefault="000E5311" w:rsidP="000E5311">
      <w:pPr>
        <w:numPr>
          <w:ilvl w:val="0"/>
          <w:numId w:val="3"/>
        </w:numPr>
        <w:shd w:val="clear" w:color="auto" w:fill="FFFFFF"/>
        <w:rPr>
          <w:rFonts w:cs="Arial"/>
          <w:color w:val="1B1B1B"/>
          <w:szCs w:val="22"/>
        </w:rPr>
      </w:pPr>
      <w:r w:rsidRPr="003968BC">
        <w:rPr>
          <w:rFonts w:cs="Arial"/>
          <w:color w:val="1B1B1B"/>
          <w:szCs w:val="22"/>
        </w:rPr>
        <w:t>fax: (833) 256-1665 or (202) 690-7442; or</w:t>
      </w:r>
    </w:p>
    <w:p w14:paraId="4E6F6F19" w14:textId="77777777" w:rsidR="000E5311" w:rsidRPr="003968BC" w:rsidRDefault="000E5311" w:rsidP="000E5311">
      <w:pPr>
        <w:numPr>
          <w:ilvl w:val="0"/>
          <w:numId w:val="3"/>
        </w:numPr>
        <w:shd w:val="clear" w:color="auto" w:fill="FFFFFF"/>
        <w:rPr>
          <w:rFonts w:cs="Arial"/>
          <w:color w:val="1B1B1B"/>
          <w:szCs w:val="22"/>
        </w:rPr>
      </w:pPr>
      <w:r w:rsidRPr="003968BC">
        <w:rPr>
          <w:rFonts w:cs="Arial"/>
          <w:color w:val="1B1B1B"/>
          <w:szCs w:val="22"/>
        </w:rPr>
        <w:t>email:</w:t>
      </w:r>
      <w:r w:rsidRPr="003968BC">
        <w:rPr>
          <w:rFonts w:cs="Arial"/>
          <w:b/>
          <w:bCs/>
          <w:color w:val="1B1B1B"/>
          <w:szCs w:val="22"/>
        </w:rPr>
        <w:t xml:space="preserve"> </w:t>
      </w:r>
      <w:hyperlink r:id="rId9" w:history="1">
        <w:r w:rsidRPr="000E5311">
          <w:rPr>
            <w:rStyle w:val="Hyperlink"/>
          </w:rPr>
          <w:t>program.intake@usda.gov</w:t>
        </w:r>
      </w:hyperlink>
    </w:p>
    <w:p w14:paraId="36941655" w14:textId="27CAB033" w:rsidR="00BC757F" w:rsidRPr="000E5311" w:rsidRDefault="000E5311" w:rsidP="000E5311">
      <w:pPr>
        <w:spacing w:before="240"/>
        <w:rPr>
          <w:rFonts w:cs="Arial"/>
          <w:szCs w:val="22"/>
        </w:rPr>
      </w:pPr>
      <w:r w:rsidRPr="003968BC">
        <w:rPr>
          <w:rFonts w:cs="Arial"/>
          <w:color w:val="1B1B1B"/>
          <w:szCs w:val="22"/>
        </w:rPr>
        <w:t>This institution is an equal opportunity provider.</w:t>
      </w:r>
    </w:p>
    <w:sectPr w:rsidR="00BC757F" w:rsidRPr="000E5311" w:rsidSect="007104D7">
      <w:headerReference w:type="default" r:id="rId10"/>
      <w:footerReference w:type="default" r:id="rId11"/>
      <w:footerReference w:type="first" r:id="rId12"/>
      <w:type w:val="continuous"/>
      <w:pgSz w:w="12240" w:h="15840" w:code="1"/>
      <w:pgMar w:top="72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D8F30" w14:textId="77777777" w:rsidR="006F7A58" w:rsidRDefault="006F7A58" w:rsidP="004C6F68">
      <w:r>
        <w:separator/>
      </w:r>
    </w:p>
  </w:endnote>
  <w:endnote w:type="continuationSeparator" w:id="0">
    <w:p w14:paraId="70ED0D4F" w14:textId="77777777" w:rsidR="006F7A58" w:rsidRDefault="006F7A58" w:rsidP="004C6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8556" w14:textId="0B34E7B6" w:rsidR="00433BF2" w:rsidRPr="007104D7" w:rsidRDefault="007104D7" w:rsidP="007104D7">
    <w:pPr>
      <w:tabs>
        <w:tab w:val="right" w:pos="14670"/>
      </w:tabs>
      <w:jc w:val="center"/>
      <w:rPr>
        <w:rFonts w:cs="Arial"/>
        <w:sz w:val="18"/>
        <w:szCs w:val="18"/>
      </w:rPr>
    </w:pPr>
    <w:r w:rsidRPr="00EC0132">
      <w:rPr>
        <w:rFonts w:cs="Arial"/>
        <w:sz w:val="18"/>
        <w:szCs w:val="18"/>
      </w:rPr>
      <w:t xml:space="preserve">Connecticut State Department of Education </w:t>
    </w:r>
    <w:r w:rsidRPr="00EC0132">
      <w:rPr>
        <w:rFonts w:cs="Arial"/>
        <w:sz w:val="18"/>
        <w:szCs w:val="18"/>
      </w:rPr>
      <w:sym w:font="Symbol" w:char="F0B7"/>
    </w:r>
    <w:r w:rsidRPr="00EC0132">
      <w:rPr>
        <w:rFonts w:cs="Arial"/>
        <w:sz w:val="18"/>
        <w:szCs w:val="18"/>
      </w:rPr>
      <w:t xml:space="preserve"> </w:t>
    </w:r>
    <w:r>
      <w:rPr>
        <w:rFonts w:cs="Arial"/>
        <w:sz w:val="18"/>
        <w:szCs w:val="18"/>
      </w:rPr>
      <w:t>April 2026</w:t>
    </w:r>
    <w:r w:rsidRPr="00EC0132">
      <w:rPr>
        <w:rFonts w:cs="Arial"/>
        <w:sz w:val="18"/>
        <w:szCs w:val="18"/>
      </w:rPr>
      <w:t xml:space="preserve"> </w:t>
    </w:r>
    <w:r w:rsidRPr="00EC0132">
      <w:rPr>
        <w:rFonts w:cs="Arial"/>
        <w:sz w:val="18"/>
        <w:szCs w:val="18"/>
      </w:rPr>
      <w:sym w:font="Symbol" w:char="F0B7"/>
    </w:r>
    <w:r w:rsidRPr="00EC0132">
      <w:rPr>
        <w:rFonts w:cs="Arial"/>
        <w:sz w:val="18"/>
        <w:szCs w:val="18"/>
      </w:rPr>
      <w:t xml:space="preserve"> Page </w:t>
    </w:r>
    <w:r w:rsidRPr="00EC0132">
      <w:rPr>
        <w:rFonts w:cs="Arial"/>
        <w:bCs/>
        <w:sz w:val="18"/>
        <w:szCs w:val="18"/>
      </w:rPr>
      <w:fldChar w:fldCharType="begin"/>
    </w:r>
    <w:r w:rsidRPr="00EC0132">
      <w:rPr>
        <w:rFonts w:cs="Arial"/>
        <w:bCs/>
        <w:sz w:val="18"/>
        <w:szCs w:val="18"/>
      </w:rPr>
      <w:instrText xml:space="preserve"> PAGE </w:instrText>
    </w:r>
    <w:r w:rsidRPr="00EC0132">
      <w:rPr>
        <w:rFonts w:cs="Arial"/>
        <w:bCs/>
        <w:sz w:val="18"/>
        <w:szCs w:val="18"/>
      </w:rPr>
      <w:fldChar w:fldCharType="separate"/>
    </w:r>
    <w:r>
      <w:rPr>
        <w:rFonts w:cs="Arial"/>
        <w:bCs/>
        <w:sz w:val="18"/>
        <w:szCs w:val="18"/>
      </w:rPr>
      <w:t>1</w:t>
    </w:r>
    <w:r w:rsidRPr="00EC0132">
      <w:rPr>
        <w:rFonts w:cs="Arial"/>
        <w:bCs/>
        <w:sz w:val="18"/>
        <w:szCs w:val="18"/>
      </w:rPr>
      <w:fldChar w:fldCharType="end"/>
    </w:r>
    <w:r w:rsidRPr="00EC0132">
      <w:rPr>
        <w:rFonts w:cs="Arial"/>
        <w:sz w:val="18"/>
        <w:szCs w:val="18"/>
      </w:rPr>
      <w:t xml:space="preserve"> of </w:t>
    </w:r>
    <w:r w:rsidRPr="00EC0132">
      <w:rPr>
        <w:rFonts w:cs="Arial"/>
        <w:bCs/>
        <w:sz w:val="18"/>
        <w:szCs w:val="18"/>
      </w:rPr>
      <w:fldChar w:fldCharType="begin"/>
    </w:r>
    <w:r w:rsidRPr="00EC0132">
      <w:rPr>
        <w:rFonts w:cs="Arial"/>
        <w:bCs/>
        <w:sz w:val="18"/>
        <w:szCs w:val="18"/>
      </w:rPr>
      <w:instrText xml:space="preserve"> NUMPAGES  </w:instrText>
    </w:r>
    <w:r w:rsidRPr="00EC0132">
      <w:rPr>
        <w:rFonts w:cs="Arial"/>
        <w:bCs/>
        <w:sz w:val="18"/>
        <w:szCs w:val="18"/>
      </w:rPr>
      <w:fldChar w:fldCharType="separate"/>
    </w:r>
    <w:r>
      <w:rPr>
        <w:rFonts w:cs="Arial"/>
        <w:bCs/>
        <w:sz w:val="18"/>
        <w:szCs w:val="18"/>
      </w:rPr>
      <w:t>4</w:t>
    </w:r>
    <w:r w:rsidRPr="00EC0132">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6F2F2" w14:textId="40154640" w:rsidR="00BC757F" w:rsidRPr="00BC757F" w:rsidRDefault="00BC757F" w:rsidP="00BC757F">
    <w:pPr>
      <w:tabs>
        <w:tab w:val="right" w:pos="14670"/>
      </w:tabs>
      <w:jc w:val="center"/>
      <w:rPr>
        <w:rFonts w:cs="Arial"/>
        <w:sz w:val="18"/>
        <w:szCs w:val="18"/>
      </w:rPr>
    </w:pPr>
    <w:r w:rsidRPr="00EC0132">
      <w:rPr>
        <w:rFonts w:cs="Arial"/>
        <w:sz w:val="18"/>
        <w:szCs w:val="18"/>
      </w:rPr>
      <w:t xml:space="preserve">Connecticut State Department of Education </w:t>
    </w:r>
    <w:r w:rsidRPr="00EC0132">
      <w:rPr>
        <w:rFonts w:cs="Arial"/>
        <w:sz w:val="18"/>
        <w:szCs w:val="18"/>
      </w:rPr>
      <w:sym w:font="Symbol" w:char="F0B7"/>
    </w:r>
    <w:r w:rsidRPr="00EC0132">
      <w:rPr>
        <w:rFonts w:cs="Arial"/>
        <w:sz w:val="18"/>
        <w:szCs w:val="18"/>
      </w:rPr>
      <w:t xml:space="preserve"> </w:t>
    </w:r>
    <w:r w:rsidR="007104D7">
      <w:rPr>
        <w:rFonts w:cs="Arial"/>
        <w:sz w:val="18"/>
        <w:szCs w:val="18"/>
      </w:rPr>
      <w:t>April 2026</w:t>
    </w:r>
    <w:r w:rsidRPr="00EC0132">
      <w:rPr>
        <w:rFonts w:cs="Arial"/>
        <w:sz w:val="18"/>
        <w:szCs w:val="18"/>
      </w:rPr>
      <w:t xml:space="preserve"> </w:t>
    </w:r>
    <w:r w:rsidRPr="00EC0132">
      <w:rPr>
        <w:rFonts w:cs="Arial"/>
        <w:sz w:val="18"/>
        <w:szCs w:val="18"/>
      </w:rPr>
      <w:sym w:font="Symbol" w:char="F0B7"/>
    </w:r>
    <w:r w:rsidRPr="00EC0132">
      <w:rPr>
        <w:rFonts w:cs="Arial"/>
        <w:sz w:val="18"/>
        <w:szCs w:val="18"/>
      </w:rPr>
      <w:t xml:space="preserve"> Page </w:t>
    </w:r>
    <w:r w:rsidRPr="00EC0132">
      <w:rPr>
        <w:rFonts w:cs="Arial"/>
        <w:bCs/>
        <w:sz w:val="18"/>
        <w:szCs w:val="18"/>
      </w:rPr>
      <w:fldChar w:fldCharType="begin"/>
    </w:r>
    <w:r w:rsidRPr="00EC0132">
      <w:rPr>
        <w:rFonts w:cs="Arial"/>
        <w:bCs/>
        <w:sz w:val="18"/>
        <w:szCs w:val="18"/>
      </w:rPr>
      <w:instrText xml:space="preserve"> PAGE </w:instrText>
    </w:r>
    <w:r w:rsidRPr="00EC0132">
      <w:rPr>
        <w:rFonts w:cs="Arial"/>
        <w:bCs/>
        <w:sz w:val="18"/>
        <w:szCs w:val="18"/>
      </w:rPr>
      <w:fldChar w:fldCharType="separate"/>
    </w:r>
    <w:r>
      <w:rPr>
        <w:rFonts w:cs="Arial"/>
        <w:bCs/>
        <w:sz w:val="18"/>
        <w:szCs w:val="18"/>
      </w:rPr>
      <w:t>1</w:t>
    </w:r>
    <w:r w:rsidRPr="00EC0132">
      <w:rPr>
        <w:rFonts w:cs="Arial"/>
        <w:bCs/>
        <w:sz w:val="18"/>
        <w:szCs w:val="18"/>
      </w:rPr>
      <w:fldChar w:fldCharType="end"/>
    </w:r>
    <w:r w:rsidRPr="00EC0132">
      <w:rPr>
        <w:rFonts w:cs="Arial"/>
        <w:sz w:val="18"/>
        <w:szCs w:val="18"/>
      </w:rPr>
      <w:t xml:space="preserve"> of </w:t>
    </w:r>
    <w:r w:rsidRPr="00EC0132">
      <w:rPr>
        <w:rFonts w:cs="Arial"/>
        <w:bCs/>
        <w:sz w:val="18"/>
        <w:szCs w:val="18"/>
      </w:rPr>
      <w:fldChar w:fldCharType="begin"/>
    </w:r>
    <w:r w:rsidRPr="00EC0132">
      <w:rPr>
        <w:rFonts w:cs="Arial"/>
        <w:bCs/>
        <w:sz w:val="18"/>
        <w:szCs w:val="18"/>
      </w:rPr>
      <w:instrText xml:space="preserve"> NUMPAGES  </w:instrText>
    </w:r>
    <w:r w:rsidRPr="00EC0132">
      <w:rPr>
        <w:rFonts w:cs="Arial"/>
        <w:bCs/>
        <w:sz w:val="18"/>
        <w:szCs w:val="18"/>
      </w:rPr>
      <w:fldChar w:fldCharType="separate"/>
    </w:r>
    <w:r>
      <w:rPr>
        <w:rFonts w:cs="Arial"/>
        <w:bCs/>
        <w:sz w:val="18"/>
        <w:szCs w:val="18"/>
      </w:rPr>
      <w:t>3</w:t>
    </w:r>
    <w:r w:rsidRPr="00EC0132">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BB2E1" w14:textId="77777777" w:rsidR="006F7A58" w:rsidRDefault="006F7A58" w:rsidP="004C6F68">
      <w:r>
        <w:separator/>
      </w:r>
    </w:p>
  </w:footnote>
  <w:footnote w:type="continuationSeparator" w:id="0">
    <w:p w14:paraId="53103CAA" w14:textId="77777777" w:rsidR="006F7A58" w:rsidRDefault="006F7A58" w:rsidP="004C6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697A5" w14:textId="065C966A" w:rsidR="002A2B23" w:rsidRPr="007104D7" w:rsidRDefault="002A2B23" w:rsidP="002A2B23">
    <w:pPr>
      <w:pStyle w:val="Header1"/>
    </w:pPr>
    <w:bookmarkStart w:id="7" w:name="_Hlk178003004"/>
    <w:bookmarkStart w:id="8" w:name="_Hlk178003005"/>
    <w:bookmarkStart w:id="9" w:name="_Hlk178003145"/>
    <w:bookmarkStart w:id="10" w:name="_Hlk178003146"/>
    <w:bookmarkStart w:id="11" w:name="_Hlk187935907"/>
    <w:bookmarkStart w:id="12" w:name="_Hlk187935908"/>
    <w:r w:rsidRPr="007104D7">
      <w:t>CACFP</w:t>
    </w:r>
    <w:r>
      <w:t xml:space="preserve"> </w:t>
    </w:r>
    <w:r w:rsidRPr="00A05270">
      <w:t>Provider Letter for CACFP Family Day Care Homes</w:t>
    </w:r>
  </w:p>
  <w:bookmarkEnd w:id="7"/>
  <w:bookmarkEnd w:id="8"/>
  <w:bookmarkEnd w:id="9"/>
  <w:bookmarkEnd w:id="10"/>
  <w:bookmarkEnd w:id="11"/>
  <w:bookmarkEnd w:id="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15D8B"/>
    <w:multiLevelType w:val="hybridMultilevel"/>
    <w:tmpl w:val="D0CC9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5816C8"/>
    <w:multiLevelType w:val="hybridMultilevel"/>
    <w:tmpl w:val="C02CF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B9781D"/>
    <w:multiLevelType w:val="hybridMultilevel"/>
    <w:tmpl w:val="7DDE11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00526360">
    <w:abstractNumId w:val="0"/>
  </w:num>
  <w:num w:numId="2" w16cid:durableId="1322196344">
    <w:abstractNumId w:val="2"/>
  </w:num>
  <w:num w:numId="3" w16cid:durableId="631060106">
    <w:abstractNumId w:val="1"/>
  </w:num>
  <w:num w:numId="4" w16cid:durableId="12134664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87"/>
    <w:rsid w:val="0001316F"/>
    <w:rsid w:val="00023012"/>
    <w:rsid w:val="0003669D"/>
    <w:rsid w:val="00045A29"/>
    <w:rsid w:val="000464F5"/>
    <w:rsid w:val="00054E0E"/>
    <w:rsid w:val="00063E38"/>
    <w:rsid w:val="00074E82"/>
    <w:rsid w:val="000A269A"/>
    <w:rsid w:val="000E5311"/>
    <w:rsid w:val="000E5893"/>
    <w:rsid w:val="000E5B30"/>
    <w:rsid w:val="000F226C"/>
    <w:rsid w:val="00121575"/>
    <w:rsid w:val="00151477"/>
    <w:rsid w:val="00156E09"/>
    <w:rsid w:val="001665DE"/>
    <w:rsid w:val="00174D23"/>
    <w:rsid w:val="001879BA"/>
    <w:rsid w:val="0019101C"/>
    <w:rsid w:val="001A23B4"/>
    <w:rsid w:val="001A4CDE"/>
    <w:rsid w:val="001B58C6"/>
    <w:rsid w:val="001E14E6"/>
    <w:rsid w:val="001E7B25"/>
    <w:rsid w:val="00203B8C"/>
    <w:rsid w:val="0025625C"/>
    <w:rsid w:val="002A2B23"/>
    <w:rsid w:val="002D2B3A"/>
    <w:rsid w:val="002D7D60"/>
    <w:rsid w:val="00333894"/>
    <w:rsid w:val="00340800"/>
    <w:rsid w:val="003709D9"/>
    <w:rsid w:val="00370DED"/>
    <w:rsid w:val="00390230"/>
    <w:rsid w:val="003D1693"/>
    <w:rsid w:val="003F6F89"/>
    <w:rsid w:val="00410D30"/>
    <w:rsid w:val="004226F9"/>
    <w:rsid w:val="00433BF2"/>
    <w:rsid w:val="00437A8C"/>
    <w:rsid w:val="00443007"/>
    <w:rsid w:val="00444D46"/>
    <w:rsid w:val="00460F47"/>
    <w:rsid w:val="004646BD"/>
    <w:rsid w:val="004734F1"/>
    <w:rsid w:val="004775EF"/>
    <w:rsid w:val="00486779"/>
    <w:rsid w:val="004A4F46"/>
    <w:rsid w:val="004B5D4B"/>
    <w:rsid w:val="004C6F68"/>
    <w:rsid w:val="004D4812"/>
    <w:rsid w:val="004E7D0B"/>
    <w:rsid w:val="004F444F"/>
    <w:rsid w:val="0050761A"/>
    <w:rsid w:val="00515272"/>
    <w:rsid w:val="00542CC3"/>
    <w:rsid w:val="00550BA1"/>
    <w:rsid w:val="005527B0"/>
    <w:rsid w:val="005534AD"/>
    <w:rsid w:val="00560E61"/>
    <w:rsid w:val="005832C6"/>
    <w:rsid w:val="00587906"/>
    <w:rsid w:val="00592147"/>
    <w:rsid w:val="005D430F"/>
    <w:rsid w:val="005F490D"/>
    <w:rsid w:val="005F6828"/>
    <w:rsid w:val="00623D25"/>
    <w:rsid w:val="00627CA6"/>
    <w:rsid w:val="00635205"/>
    <w:rsid w:val="00642262"/>
    <w:rsid w:val="00646524"/>
    <w:rsid w:val="00661804"/>
    <w:rsid w:val="00676919"/>
    <w:rsid w:val="00691B2F"/>
    <w:rsid w:val="006B1197"/>
    <w:rsid w:val="006B6387"/>
    <w:rsid w:val="006E710D"/>
    <w:rsid w:val="006F7A58"/>
    <w:rsid w:val="007104D7"/>
    <w:rsid w:val="00717C84"/>
    <w:rsid w:val="007207DF"/>
    <w:rsid w:val="00727D82"/>
    <w:rsid w:val="00744631"/>
    <w:rsid w:val="00754E56"/>
    <w:rsid w:val="00761453"/>
    <w:rsid w:val="00765C1D"/>
    <w:rsid w:val="007724AA"/>
    <w:rsid w:val="007771B2"/>
    <w:rsid w:val="007A0B31"/>
    <w:rsid w:val="007B3108"/>
    <w:rsid w:val="007C0CF8"/>
    <w:rsid w:val="007C79DD"/>
    <w:rsid w:val="007E255F"/>
    <w:rsid w:val="007E7839"/>
    <w:rsid w:val="00801EA4"/>
    <w:rsid w:val="0084299A"/>
    <w:rsid w:val="008666ED"/>
    <w:rsid w:val="00875AA0"/>
    <w:rsid w:val="00895298"/>
    <w:rsid w:val="008B3316"/>
    <w:rsid w:val="00905629"/>
    <w:rsid w:val="009062E1"/>
    <w:rsid w:val="0092458F"/>
    <w:rsid w:val="009324A9"/>
    <w:rsid w:val="00963869"/>
    <w:rsid w:val="009653B4"/>
    <w:rsid w:val="009A020E"/>
    <w:rsid w:val="009A0A1E"/>
    <w:rsid w:val="009F2AF2"/>
    <w:rsid w:val="009F6EE2"/>
    <w:rsid w:val="00A05270"/>
    <w:rsid w:val="00A158E0"/>
    <w:rsid w:val="00A66E5E"/>
    <w:rsid w:val="00A712E5"/>
    <w:rsid w:val="00A72645"/>
    <w:rsid w:val="00AA5632"/>
    <w:rsid w:val="00AB006D"/>
    <w:rsid w:val="00AD1071"/>
    <w:rsid w:val="00AF2A26"/>
    <w:rsid w:val="00AF62C0"/>
    <w:rsid w:val="00B03386"/>
    <w:rsid w:val="00B1318F"/>
    <w:rsid w:val="00B14D63"/>
    <w:rsid w:val="00B24356"/>
    <w:rsid w:val="00B32C92"/>
    <w:rsid w:val="00B36DAC"/>
    <w:rsid w:val="00B534C1"/>
    <w:rsid w:val="00B8046D"/>
    <w:rsid w:val="00BA09DC"/>
    <w:rsid w:val="00BA2522"/>
    <w:rsid w:val="00BA277E"/>
    <w:rsid w:val="00BB0262"/>
    <w:rsid w:val="00BB48B3"/>
    <w:rsid w:val="00BC609A"/>
    <w:rsid w:val="00BC757F"/>
    <w:rsid w:val="00BE490C"/>
    <w:rsid w:val="00C06151"/>
    <w:rsid w:val="00C23278"/>
    <w:rsid w:val="00C54C45"/>
    <w:rsid w:val="00C80C92"/>
    <w:rsid w:val="00CA789A"/>
    <w:rsid w:val="00CB4861"/>
    <w:rsid w:val="00CB59E0"/>
    <w:rsid w:val="00CB65E3"/>
    <w:rsid w:val="00CF0A51"/>
    <w:rsid w:val="00D00052"/>
    <w:rsid w:val="00D073F9"/>
    <w:rsid w:val="00D17952"/>
    <w:rsid w:val="00D3648E"/>
    <w:rsid w:val="00D5187D"/>
    <w:rsid w:val="00D614B0"/>
    <w:rsid w:val="00D65FDC"/>
    <w:rsid w:val="00D75E6D"/>
    <w:rsid w:val="00D77CC0"/>
    <w:rsid w:val="00D8533C"/>
    <w:rsid w:val="00D91DB7"/>
    <w:rsid w:val="00DE0009"/>
    <w:rsid w:val="00DE66E5"/>
    <w:rsid w:val="00DF4E44"/>
    <w:rsid w:val="00E4737E"/>
    <w:rsid w:val="00E51B32"/>
    <w:rsid w:val="00E618D8"/>
    <w:rsid w:val="00E67C82"/>
    <w:rsid w:val="00E67F25"/>
    <w:rsid w:val="00E7001D"/>
    <w:rsid w:val="00E846D6"/>
    <w:rsid w:val="00E90334"/>
    <w:rsid w:val="00E95DC8"/>
    <w:rsid w:val="00EA436E"/>
    <w:rsid w:val="00ED6A91"/>
    <w:rsid w:val="00EE48E9"/>
    <w:rsid w:val="00F00135"/>
    <w:rsid w:val="00F1722A"/>
    <w:rsid w:val="00F1738E"/>
    <w:rsid w:val="00F2027C"/>
    <w:rsid w:val="00F23313"/>
    <w:rsid w:val="00F24A42"/>
    <w:rsid w:val="00F54ABF"/>
    <w:rsid w:val="00F61503"/>
    <w:rsid w:val="00F82BB8"/>
    <w:rsid w:val="00FC31BD"/>
    <w:rsid w:val="00FC6482"/>
    <w:rsid w:val="00FD32FD"/>
    <w:rsid w:val="00FD7534"/>
    <w:rsid w:val="00FE0A0C"/>
    <w:rsid w:val="00FF4E1C"/>
    <w:rsid w:val="00FF5D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29D1D"/>
  <w15:chartTrackingRefBased/>
  <w15:docId w15:val="{518D8EB1-01C4-4B96-80B3-9717E12D1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5311"/>
    <w:pPr>
      <w:spacing w:line="288" w:lineRule="auto"/>
    </w:pPr>
    <w:rPr>
      <w:rFonts w:ascii="Arial" w:hAnsi="Arial"/>
      <w:sz w:val="22"/>
    </w:rPr>
  </w:style>
  <w:style w:type="paragraph" w:styleId="Heading1">
    <w:name w:val="heading 1"/>
    <w:basedOn w:val="Normal"/>
    <w:next w:val="Normal"/>
    <w:link w:val="Heading1Char"/>
    <w:rsid w:val="007104D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AB006D"/>
    <w:pPr>
      <w:keepNext/>
      <w:keepLines/>
      <w:spacing w:before="360" w:after="240"/>
      <w:jc w:val="center"/>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6F68"/>
    <w:pPr>
      <w:tabs>
        <w:tab w:val="center" w:pos="4680"/>
        <w:tab w:val="right" w:pos="9360"/>
      </w:tabs>
    </w:pPr>
  </w:style>
  <w:style w:type="character" w:customStyle="1" w:styleId="HeaderChar">
    <w:name w:val="Header Char"/>
    <w:basedOn w:val="DefaultParagraphFont"/>
    <w:link w:val="Header"/>
    <w:rsid w:val="004C6F68"/>
  </w:style>
  <w:style w:type="paragraph" w:styleId="Footer">
    <w:name w:val="footer"/>
    <w:basedOn w:val="Normal"/>
    <w:link w:val="FooterChar"/>
    <w:rsid w:val="004C6F68"/>
    <w:pPr>
      <w:tabs>
        <w:tab w:val="center" w:pos="4680"/>
        <w:tab w:val="right" w:pos="9360"/>
      </w:tabs>
    </w:pPr>
  </w:style>
  <w:style w:type="character" w:customStyle="1" w:styleId="FooterChar">
    <w:name w:val="Footer Char"/>
    <w:basedOn w:val="DefaultParagraphFont"/>
    <w:link w:val="Footer"/>
    <w:rsid w:val="004C6F68"/>
  </w:style>
  <w:style w:type="character" w:styleId="CommentReference">
    <w:name w:val="annotation reference"/>
    <w:rsid w:val="004C6F68"/>
    <w:rPr>
      <w:sz w:val="16"/>
      <w:szCs w:val="16"/>
    </w:rPr>
  </w:style>
  <w:style w:type="paragraph" w:styleId="CommentText">
    <w:name w:val="annotation text"/>
    <w:basedOn w:val="Normal"/>
    <w:link w:val="CommentTextChar"/>
    <w:rsid w:val="004C6F68"/>
  </w:style>
  <w:style w:type="character" w:customStyle="1" w:styleId="CommentTextChar">
    <w:name w:val="Comment Text Char"/>
    <w:basedOn w:val="DefaultParagraphFont"/>
    <w:link w:val="CommentText"/>
    <w:rsid w:val="004C6F68"/>
  </w:style>
  <w:style w:type="paragraph" w:styleId="CommentSubject">
    <w:name w:val="annotation subject"/>
    <w:basedOn w:val="CommentText"/>
    <w:next w:val="CommentText"/>
    <w:link w:val="CommentSubjectChar"/>
    <w:rsid w:val="004C6F68"/>
    <w:rPr>
      <w:b/>
      <w:bCs/>
    </w:rPr>
  </w:style>
  <w:style w:type="character" w:customStyle="1" w:styleId="CommentSubjectChar">
    <w:name w:val="Comment Subject Char"/>
    <w:link w:val="CommentSubject"/>
    <w:rsid w:val="004C6F68"/>
    <w:rPr>
      <w:b/>
      <w:bCs/>
    </w:rPr>
  </w:style>
  <w:style w:type="paragraph" w:styleId="BalloonText">
    <w:name w:val="Balloon Text"/>
    <w:basedOn w:val="Normal"/>
    <w:link w:val="BalloonTextChar"/>
    <w:rsid w:val="004C6F68"/>
    <w:rPr>
      <w:rFonts w:ascii="Segoe UI" w:hAnsi="Segoe UI" w:cs="Segoe UI"/>
      <w:sz w:val="18"/>
      <w:szCs w:val="18"/>
    </w:rPr>
  </w:style>
  <w:style w:type="character" w:customStyle="1" w:styleId="BalloonTextChar">
    <w:name w:val="Balloon Text Char"/>
    <w:link w:val="BalloonText"/>
    <w:rsid w:val="004C6F68"/>
    <w:rPr>
      <w:rFonts w:ascii="Segoe UI" w:hAnsi="Segoe UI" w:cs="Segoe UI"/>
      <w:sz w:val="18"/>
      <w:szCs w:val="18"/>
    </w:rPr>
  </w:style>
  <w:style w:type="character" w:styleId="Hyperlink">
    <w:name w:val="Hyperlink"/>
    <w:uiPriority w:val="99"/>
    <w:unhideWhenUsed/>
    <w:qFormat/>
    <w:rsid w:val="007104D7"/>
    <w:rPr>
      <w:rFonts w:ascii="Arial" w:hAnsi="Arial"/>
      <w:color w:val="0645AD"/>
      <w:sz w:val="22"/>
      <w:u w:val="single"/>
    </w:rPr>
  </w:style>
  <w:style w:type="paragraph" w:customStyle="1" w:styleId="Default">
    <w:name w:val="Default"/>
    <w:rsid w:val="00905629"/>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9653B4"/>
    <w:rPr>
      <w:color w:val="808080"/>
    </w:rPr>
  </w:style>
  <w:style w:type="table" w:styleId="TableGrid">
    <w:name w:val="Table Grid"/>
    <w:basedOn w:val="TableNormal"/>
    <w:rsid w:val="00CA7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4E0E"/>
    <w:rPr>
      <w:color w:val="605E5C"/>
      <w:shd w:val="clear" w:color="auto" w:fill="E1DFDD"/>
    </w:rPr>
  </w:style>
  <w:style w:type="paragraph" w:styleId="Title">
    <w:name w:val="Title"/>
    <w:basedOn w:val="Normal"/>
    <w:link w:val="TitleChar"/>
    <w:qFormat/>
    <w:rsid w:val="009F6EE2"/>
    <w:pPr>
      <w:jc w:val="center"/>
    </w:pPr>
    <w:rPr>
      <w:b/>
      <w:sz w:val="28"/>
    </w:rPr>
  </w:style>
  <w:style w:type="character" w:customStyle="1" w:styleId="TitleChar">
    <w:name w:val="Title Char"/>
    <w:basedOn w:val="DefaultParagraphFont"/>
    <w:link w:val="Title"/>
    <w:rsid w:val="009F6EE2"/>
    <w:rPr>
      <w:rFonts w:ascii="Arial" w:hAnsi="Arial"/>
      <w:b/>
      <w:sz w:val="28"/>
    </w:rPr>
  </w:style>
  <w:style w:type="paragraph" w:customStyle="1" w:styleId="TableParagraph">
    <w:name w:val="Table Paragraph"/>
    <w:basedOn w:val="Normal"/>
    <w:uiPriority w:val="1"/>
    <w:qFormat/>
    <w:rsid w:val="000E5893"/>
    <w:pPr>
      <w:widowControl w:val="0"/>
      <w:autoSpaceDE w:val="0"/>
      <w:autoSpaceDN w:val="0"/>
      <w:spacing w:before="110"/>
      <w:jc w:val="right"/>
    </w:pPr>
    <w:rPr>
      <w:rFonts w:eastAsia="Arial" w:cs="Arial"/>
      <w:szCs w:val="22"/>
    </w:rPr>
  </w:style>
  <w:style w:type="paragraph" w:customStyle="1" w:styleId="Header1">
    <w:name w:val="Header 1"/>
    <w:basedOn w:val="Heading1"/>
    <w:qFormat/>
    <w:rsid w:val="007104D7"/>
    <w:pPr>
      <w:keepLines w:val="0"/>
      <w:widowControl w:val="0"/>
      <w:pBdr>
        <w:top w:val="single" w:sz="4" w:space="7" w:color="006600"/>
        <w:left w:val="single" w:sz="4" w:space="3" w:color="006600"/>
        <w:bottom w:val="single" w:sz="4" w:space="4" w:color="006600"/>
        <w:right w:val="single" w:sz="4" w:space="3" w:color="006600"/>
      </w:pBdr>
      <w:shd w:val="clear" w:color="auto" w:fill="006600"/>
      <w:autoSpaceDE w:val="0"/>
      <w:autoSpaceDN w:val="0"/>
      <w:adjustRightInd w:val="0"/>
      <w:spacing w:before="0" w:after="480" w:line="312" w:lineRule="auto"/>
      <w:jc w:val="center"/>
    </w:pPr>
    <w:rPr>
      <w:rFonts w:ascii="Arial" w:eastAsia="Times New Roman" w:hAnsi="Arial" w:cs="Arial"/>
      <w:b/>
      <w:bCs/>
      <w:snapToGrid w:val="0"/>
      <w:color w:val="FFFFFF" w:themeColor="background1"/>
    </w:rPr>
  </w:style>
  <w:style w:type="character" w:customStyle="1" w:styleId="Heading1Char">
    <w:name w:val="Heading 1 Char"/>
    <w:basedOn w:val="DefaultParagraphFont"/>
    <w:link w:val="Heading1"/>
    <w:rsid w:val="007104D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AB006D"/>
    <w:rPr>
      <w:rFonts w:ascii="Arial" w:eastAsiaTheme="majorEastAsia" w:hAnsi="Arial" w:cstheme="majorBidi"/>
      <w:b/>
      <w:sz w:val="24"/>
      <w:szCs w:val="26"/>
    </w:rPr>
  </w:style>
  <w:style w:type="paragraph" w:styleId="ListParagraph">
    <w:name w:val="List Paragraph"/>
    <w:basedOn w:val="Normal"/>
    <w:uiPriority w:val="34"/>
    <w:qFormat/>
    <w:rsid w:val="00542C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26929">
      <w:bodyDiv w:val="1"/>
      <w:marLeft w:val="0"/>
      <w:marRight w:val="0"/>
      <w:marTop w:val="0"/>
      <w:marBottom w:val="0"/>
      <w:divBdr>
        <w:top w:val="none" w:sz="0" w:space="0" w:color="auto"/>
        <w:left w:val="none" w:sz="0" w:space="0" w:color="auto"/>
        <w:bottom w:val="none" w:sz="0" w:space="0" w:color="auto"/>
        <w:right w:val="none" w:sz="0" w:space="0" w:color="auto"/>
      </w:divBdr>
    </w:div>
    <w:div w:id="129907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405D1-BF06-42BD-A9C5-405C86F79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Sample Parent Letter for CACFP Child Day Care Centers</vt:lpstr>
    </vt:vector>
  </TitlesOfParts>
  <Company> </Company>
  <LinksUpToDate>false</LinksUpToDate>
  <CharactersWithSpaces>5579</CharactersWithSpaces>
  <SharedDoc>false</SharedDoc>
  <HLinks>
    <vt:vector size="30" baseType="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ariant>
        <vt:i4>3211370</vt:i4>
      </vt:variant>
      <vt:variant>
        <vt:i4>6</vt:i4>
      </vt:variant>
      <vt:variant>
        <vt:i4>0</vt:i4>
      </vt:variant>
      <vt:variant>
        <vt:i4>5</vt:i4>
      </vt:variant>
      <vt:variant>
        <vt:lpwstr>https://portal.ct.gov/-/media/SDE/Nutrition/CACFP/Forms/IncElig/LetterParentCenter.pdf</vt:lpwstr>
      </vt:variant>
      <vt:variant>
        <vt:lpwstr/>
      </vt:variant>
      <vt:variant>
        <vt:i4>4259862</vt:i4>
      </vt:variant>
      <vt:variant>
        <vt:i4>3</vt:i4>
      </vt:variant>
      <vt:variant>
        <vt:i4>0</vt:i4>
      </vt:variant>
      <vt:variant>
        <vt:i4>5</vt:i4>
      </vt:variant>
      <vt:variant>
        <vt:lpwstr>https://portal.ct.gov/SDE/Nutrition/CACFP-Contact</vt:lpwstr>
      </vt:variant>
      <vt:variant>
        <vt:lpwstr/>
      </vt:variant>
      <vt:variant>
        <vt:i4>524379</vt:i4>
      </vt:variant>
      <vt:variant>
        <vt:i4>0</vt:i4>
      </vt:variant>
      <vt:variant>
        <vt:i4>0</vt:i4>
      </vt:variant>
      <vt:variant>
        <vt:i4>5</vt:i4>
      </vt:variant>
      <vt:variant>
        <vt:lpwstr>https://portal.ct.gov/SDE/Nutrition/Child-and-Adult-Care-Food-Program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and Adult Care Food Program (CACFP) Provider Letter for CACFP Family Day Care Homes</dc:title>
  <dc:subject/>
  <dc:creator>CSDE</dc:creator>
  <cp:keywords/>
  <dc:description/>
  <cp:lastModifiedBy>Fiore, Susan</cp:lastModifiedBy>
  <cp:revision>10</cp:revision>
  <cp:lastPrinted>2023-07-07T20:18:00Z</cp:lastPrinted>
  <dcterms:created xsi:type="dcterms:W3CDTF">2026-04-26T20:49:00Z</dcterms:created>
  <dcterms:modified xsi:type="dcterms:W3CDTF">2026-04-28T14:53:00Z</dcterms:modified>
</cp:coreProperties>
</file>