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0F0BF25" w14:textId="20812F38" w:rsidR="00290273" w:rsidRPr="00290273" w:rsidRDefault="00290273" w:rsidP="00290273">
      <w:pPr>
        <w:tabs>
          <w:tab w:val="left" w:pos="4950"/>
          <w:tab w:val="left" w:pos="9450"/>
          <w:tab w:val="left" w:pos="11880"/>
          <w:tab w:val="right" w:pos="14670"/>
        </w:tabs>
        <w:spacing w:before="120"/>
        <w:rPr>
          <w:rFonts w:cs="Arial"/>
          <w:iCs/>
          <w:sz w:val="20"/>
          <w:szCs w:val="20"/>
        </w:rPr>
      </w:pPr>
      <w:r w:rsidRPr="00290273">
        <w:rPr>
          <w:rFonts w:cs="Arial"/>
          <w:sz w:val="20"/>
          <w:szCs w:val="20"/>
        </w:rPr>
        <w:t>Sponsor:</w:t>
      </w:r>
      <w:r w:rsidRPr="00290273">
        <w:rPr>
          <w:rFonts w:cs="Arial"/>
          <w:iCs/>
          <w:sz w:val="20"/>
          <w:szCs w:val="20"/>
          <w:u w:val="single"/>
        </w:rPr>
        <w:tab/>
      </w:r>
      <w:r w:rsidRPr="00290273">
        <w:rPr>
          <w:rFonts w:cs="Arial"/>
          <w:iCs/>
          <w:sz w:val="20"/>
          <w:szCs w:val="20"/>
        </w:rPr>
        <w:t>Site:</w:t>
      </w:r>
      <w:r w:rsidRPr="00290273">
        <w:rPr>
          <w:rFonts w:cs="Arial"/>
          <w:iCs/>
          <w:sz w:val="20"/>
          <w:szCs w:val="20"/>
          <w:u w:val="single"/>
        </w:rPr>
        <w:tab/>
      </w:r>
      <w:r w:rsidRPr="00290273">
        <w:rPr>
          <w:rFonts w:cs="Arial"/>
          <w:iCs/>
          <w:sz w:val="20"/>
          <w:szCs w:val="20"/>
        </w:rPr>
        <w:t>Ages:</w:t>
      </w:r>
      <w:r w:rsidRPr="00290273">
        <w:rPr>
          <w:rFonts w:cs="Arial"/>
          <w:iCs/>
          <w:sz w:val="20"/>
          <w:szCs w:val="20"/>
          <w:u w:val="single"/>
        </w:rPr>
        <w:tab/>
      </w:r>
      <w:r w:rsidRPr="00290273">
        <w:rPr>
          <w:rFonts w:cs="Arial"/>
          <w:iCs/>
          <w:sz w:val="20"/>
          <w:szCs w:val="20"/>
        </w:rPr>
        <w:t>Week of:</w:t>
      </w:r>
      <w:r w:rsidRPr="00290273">
        <w:rPr>
          <w:rFonts w:cs="Arial"/>
          <w:iCs/>
          <w:sz w:val="20"/>
          <w:szCs w:val="20"/>
          <w:u w:val="single"/>
        </w:rPr>
        <w:tab/>
      </w:r>
    </w:p>
    <w:p w14:paraId="362E9422" w14:textId="77777777" w:rsidR="00FA0AA2" w:rsidRDefault="00FA0AA2" w:rsidP="00FA0AA2">
      <w:pPr>
        <w:pStyle w:val="BlockText"/>
        <w:tabs>
          <w:tab w:val="clear" w:pos="540"/>
          <w:tab w:val="clear" w:pos="720"/>
        </w:tabs>
        <w:spacing w:before="120" w:line="264" w:lineRule="auto"/>
        <w:ind w:left="0" w:right="0"/>
        <w:rPr>
          <w:rFonts w:cs="Arial"/>
          <w:i/>
          <w:sz w:val="20"/>
        </w:rPr>
      </w:pPr>
      <w:r w:rsidRPr="00290273">
        <w:rPr>
          <w:rFonts w:cs="Arial"/>
          <w:sz w:val="20"/>
        </w:rPr>
        <w:t xml:space="preserve">Preschool snack menus must include two of the five </w:t>
      </w:r>
      <w:r>
        <w:rPr>
          <w:rFonts w:cs="Arial"/>
          <w:sz w:val="20"/>
        </w:rPr>
        <w:t>meal</w:t>
      </w:r>
      <w:r w:rsidRPr="00290273">
        <w:rPr>
          <w:rFonts w:cs="Arial"/>
          <w:sz w:val="20"/>
        </w:rPr>
        <w:t xml:space="preserve"> components: 1) </w:t>
      </w:r>
      <w:r>
        <w:rPr>
          <w:rFonts w:cs="Arial"/>
          <w:sz w:val="20"/>
        </w:rPr>
        <w:t xml:space="preserve">4 fluid ounces </w:t>
      </w:r>
      <w:r w:rsidRPr="00290273">
        <w:rPr>
          <w:rFonts w:cs="Arial"/>
          <w:color w:val="000000"/>
          <w:sz w:val="20"/>
        </w:rPr>
        <w:t>unflavored low-fat or fat-free milk</w:t>
      </w:r>
      <w:r w:rsidRPr="00290273">
        <w:rPr>
          <w:rFonts w:cs="Arial"/>
          <w:sz w:val="20"/>
        </w:rPr>
        <w:t>;</w:t>
      </w:r>
      <w:r>
        <w:rPr>
          <w:rFonts w:cs="Arial"/>
          <w:sz w:val="20"/>
        </w:rPr>
        <w:t xml:space="preserve"> </w:t>
      </w:r>
      <w:r w:rsidRPr="00290273">
        <w:rPr>
          <w:rFonts w:cs="Arial"/>
          <w:sz w:val="20"/>
        </w:rPr>
        <w:t xml:space="preserve">2) </w:t>
      </w:r>
      <w:r>
        <w:rPr>
          <w:rFonts w:cs="Arial"/>
          <w:sz w:val="20"/>
        </w:rPr>
        <w:t xml:space="preserve">½ cup </w:t>
      </w:r>
      <w:r w:rsidRPr="00290273">
        <w:rPr>
          <w:rFonts w:cs="Arial"/>
          <w:sz w:val="20"/>
        </w:rPr>
        <w:t xml:space="preserve">vegetables; 3) </w:t>
      </w:r>
      <w:r>
        <w:rPr>
          <w:rFonts w:cs="Arial"/>
          <w:sz w:val="20"/>
        </w:rPr>
        <w:t xml:space="preserve">½ cup </w:t>
      </w:r>
      <w:r w:rsidRPr="00290273">
        <w:rPr>
          <w:rFonts w:cs="Arial"/>
          <w:sz w:val="20"/>
        </w:rPr>
        <w:t xml:space="preserve">fruits; </w:t>
      </w:r>
      <w:r>
        <w:rPr>
          <w:rFonts w:cs="Arial"/>
          <w:sz w:val="20"/>
        </w:rPr>
        <w:br/>
      </w:r>
      <w:r w:rsidRPr="00290273">
        <w:rPr>
          <w:rFonts w:cs="Arial"/>
          <w:sz w:val="20"/>
        </w:rPr>
        <w:t xml:space="preserve">4) </w:t>
      </w:r>
      <w:r>
        <w:rPr>
          <w:rFonts w:cs="Arial"/>
          <w:sz w:val="20"/>
        </w:rPr>
        <w:t xml:space="preserve">½ ounce equivalent (oz eq) </w:t>
      </w:r>
      <w:r w:rsidRPr="00290273">
        <w:rPr>
          <w:rFonts w:cs="Arial"/>
          <w:sz w:val="20"/>
        </w:rPr>
        <w:t xml:space="preserve">grains; and 5) </w:t>
      </w:r>
      <w:r>
        <w:rPr>
          <w:rFonts w:cs="Arial"/>
          <w:sz w:val="20"/>
        </w:rPr>
        <w:t xml:space="preserve">½ oz eq </w:t>
      </w:r>
      <w:r w:rsidRPr="00290273">
        <w:rPr>
          <w:rFonts w:cs="Arial"/>
          <w:sz w:val="20"/>
        </w:rPr>
        <w:t>meat</w:t>
      </w:r>
      <w:r>
        <w:rPr>
          <w:rFonts w:cs="Arial"/>
          <w:sz w:val="20"/>
        </w:rPr>
        <w:t>s</w:t>
      </w:r>
      <w:r w:rsidRPr="00290273">
        <w:rPr>
          <w:rFonts w:cs="Arial"/>
          <w:sz w:val="20"/>
        </w:rPr>
        <w:t>/meat alternates</w:t>
      </w:r>
      <w:r>
        <w:rPr>
          <w:rFonts w:cs="Arial"/>
          <w:sz w:val="20"/>
        </w:rPr>
        <w:t xml:space="preserve"> (MMA)</w:t>
      </w:r>
      <w:r w:rsidRPr="00290273">
        <w:rPr>
          <w:rFonts w:cs="Arial"/>
          <w:sz w:val="20"/>
        </w:rPr>
        <w:t xml:space="preserve">. Juice cannot be served when milk is the only other component. </w:t>
      </w:r>
      <w:r w:rsidRPr="00290273">
        <w:rPr>
          <w:rFonts w:cs="Arial"/>
          <w:color w:val="000000"/>
          <w:sz w:val="20"/>
        </w:rPr>
        <w:t xml:space="preserve">For more information, refer to the </w:t>
      </w:r>
      <w:r w:rsidRPr="00290273">
        <w:rPr>
          <w:rFonts w:cs="Arial"/>
          <w:sz w:val="20"/>
        </w:rPr>
        <w:t xml:space="preserve">Connecticut State Department of Education’s (CSDE) </w:t>
      </w:r>
      <w:r w:rsidRPr="00290273">
        <w:rPr>
          <w:rFonts w:cs="Arial"/>
          <w:color w:val="000000"/>
          <w:sz w:val="20"/>
        </w:rPr>
        <w:t xml:space="preserve">resources, </w:t>
      </w:r>
      <w:hyperlink r:id="rId8" w:history="1">
        <w:r>
          <w:rPr>
            <w:rStyle w:val="Hyperlink"/>
            <w:rFonts w:cs="Arial"/>
            <w:i/>
            <w:sz w:val="20"/>
          </w:rPr>
          <w:t>ASP Preschool Meal Pattern</w:t>
        </w:r>
      </w:hyperlink>
      <w:r w:rsidRPr="00290273">
        <w:rPr>
          <w:rFonts w:cs="Arial"/>
          <w:color w:val="000000"/>
          <w:sz w:val="20"/>
        </w:rPr>
        <w:t xml:space="preserve">, </w:t>
      </w:r>
      <w:hyperlink r:id="rId9" w:history="1">
        <w:r w:rsidRPr="00290273">
          <w:rPr>
            <w:rStyle w:val="Hyperlink"/>
            <w:rFonts w:cs="Arial"/>
            <w:bCs/>
            <w:i/>
            <w:sz w:val="20"/>
            <w:shd w:val="clear" w:color="auto" w:fill="FEFEFE"/>
          </w:rPr>
          <w:t>Menu Planning Guide for Preschoolers in the NSLP and SBP</w:t>
        </w:r>
      </w:hyperlink>
      <w:r w:rsidRPr="00290273">
        <w:rPr>
          <w:rStyle w:val="Hyperlink"/>
          <w:rFonts w:cs="Arial"/>
          <w:i/>
          <w:iCs/>
          <w:sz w:val="20"/>
        </w:rPr>
        <w:t>,</w:t>
      </w:r>
      <w:r w:rsidRPr="00290273">
        <w:rPr>
          <w:rFonts w:cs="Arial"/>
          <w:i/>
          <w:iCs/>
          <w:sz w:val="20"/>
        </w:rPr>
        <w:t xml:space="preserve"> </w:t>
      </w:r>
      <w:bookmarkStart w:id="0" w:name="_Hlk97012920"/>
      <w:r w:rsidRPr="00290273">
        <w:fldChar w:fldCharType="begin"/>
      </w:r>
      <w:r w:rsidRPr="00290273">
        <w:rPr>
          <w:rFonts w:cs="Arial"/>
          <w:sz w:val="20"/>
        </w:rPr>
        <w:instrText>HYPERLINK "https://portal.ct.gov/-/media/SDE/Nutrition/ASP/ASP_Handbook.pdf"</w:instrText>
      </w:r>
      <w:r w:rsidRPr="00290273">
        <w:fldChar w:fldCharType="separate"/>
      </w:r>
      <w:r w:rsidRPr="00290273">
        <w:rPr>
          <w:rStyle w:val="Hyperlink"/>
          <w:rFonts w:cs="Arial"/>
          <w:i/>
          <w:sz w:val="20"/>
        </w:rPr>
        <w:t>Afterschool Snack Program Handbook</w:t>
      </w:r>
      <w:r w:rsidRPr="00290273">
        <w:rPr>
          <w:rStyle w:val="Hyperlink"/>
          <w:rFonts w:cs="Arial"/>
          <w:i/>
          <w:sz w:val="20"/>
        </w:rPr>
        <w:fldChar w:fldCharType="end"/>
      </w:r>
      <w:bookmarkEnd w:id="0"/>
      <w:r w:rsidRPr="00290273">
        <w:rPr>
          <w:rFonts w:cs="Arial"/>
          <w:i/>
          <w:sz w:val="20"/>
        </w:rPr>
        <w:t xml:space="preserve">, </w:t>
      </w:r>
      <w:r w:rsidRPr="00290273">
        <w:rPr>
          <w:rFonts w:cs="Arial"/>
          <w:iCs/>
          <w:sz w:val="20"/>
        </w:rPr>
        <w:t>and</w:t>
      </w:r>
      <w:r w:rsidRPr="00290273">
        <w:rPr>
          <w:rFonts w:cs="Arial"/>
          <w:i/>
          <w:sz w:val="20"/>
        </w:rPr>
        <w:t xml:space="preserve"> </w:t>
      </w:r>
      <w:hyperlink r:id="rId10" w:history="1">
        <w:r w:rsidRPr="00290273">
          <w:rPr>
            <w:rStyle w:val="Hyperlink"/>
            <w:rFonts w:cs="Arial"/>
            <w:i/>
            <w:sz w:val="20"/>
          </w:rPr>
          <w:t>Crediting Summary Charts for the Preschool Meal Patterns of the School Nutrition Programs</w:t>
        </w:r>
      </w:hyperlink>
      <w:r w:rsidRPr="00290273">
        <w:rPr>
          <w:rFonts w:cs="Arial"/>
          <w:i/>
          <w:sz w:val="20"/>
        </w:rPr>
        <w:t>.</w:t>
      </w:r>
    </w:p>
    <w:p w14:paraId="00F3699B" w14:textId="77777777" w:rsidR="00373C35" w:rsidRDefault="00373C35" w:rsidP="0054222A">
      <w:pPr>
        <w:pStyle w:val="BlockText"/>
        <w:tabs>
          <w:tab w:val="clear" w:pos="540"/>
          <w:tab w:val="clear" w:pos="720"/>
        </w:tabs>
        <w:spacing w:line="264" w:lineRule="auto"/>
        <w:ind w:left="0" w:right="0"/>
        <w:rPr>
          <w:rFonts w:cs="Arial"/>
          <w:i/>
          <w:sz w:val="20"/>
        </w:rPr>
      </w:pPr>
    </w:p>
    <w:p w14:paraId="5FA47F1F" w14:textId="051E2717" w:rsidR="00373C35" w:rsidRPr="00373C35" w:rsidRDefault="00373C35" w:rsidP="0054222A">
      <w:pPr>
        <w:pStyle w:val="BlockText"/>
        <w:tabs>
          <w:tab w:val="clear" w:pos="540"/>
          <w:tab w:val="clear" w:pos="720"/>
        </w:tabs>
        <w:spacing w:line="264" w:lineRule="auto"/>
        <w:ind w:left="0" w:right="0"/>
        <w:rPr>
          <w:rFonts w:cs="Arial"/>
          <w:iCs/>
          <w:color w:val="000000"/>
          <w:sz w:val="20"/>
        </w:rPr>
      </w:pPr>
      <w:r w:rsidRPr="00373C35">
        <w:rPr>
          <w:rFonts w:cs="Arial"/>
          <w:iCs/>
          <w:sz w:val="20"/>
        </w:rPr>
        <w:t xml:space="preserve">Compete columns A-F prior to snack service. Complete columns G-J after snack service. </w:t>
      </w:r>
      <w:r w:rsidR="00B02114">
        <w:rPr>
          <w:rFonts w:cs="Arial"/>
          <w:iCs/>
          <w:sz w:val="20"/>
        </w:rPr>
        <w:t xml:space="preserve">For additional guidance, refer to the Instructions on page 2. </w:t>
      </w:r>
    </w:p>
    <w:p w14:paraId="05803160" w14:textId="77777777" w:rsidR="00BA1B06" w:rsidRPr="00290273" w:rsidRDefault="00BA1B06" w:rsidP="00FF7AB8">
      <w:pPr>
        <w:pStyle w:val="BlockText"/>
        <w:tabs>
          <w:tab w:val="clear" w:pos="540"/>
          <w:tab w:val="clear" w:pos="720"/>
        </w:tabs>
        <w:ind w:left="0" w:right="0"/>
        <w:rPr>
          <w:rFonts w:cs="Arial"/>
          <w:sz w:val="20"/>
        </w:rPr>
      </w:pPr>
    </w:p>
    <w:tbl>
      <w:tblPr>
        <w:tblW w:w="14523"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43" w:type="dxa"/>
          <w:bottom w:w="43" w:type="dxa"/>
        </w:tblCellMar>
        <w:tblLook w:val="01E0" w:firstRow="1" w:lastRow="1" w:firstColumn="1" w:lastColumn="1" w:noHBand="0" w:noVBand="0"/>
      </w:tblPr>
      <w:tblGrid>
        <w:gridCol w:w="2743"/>
        <w:gridCol w:w="1394"/>
        <w:gridCol w:w="1440"/>
        <w:gridCol w:w="1530"/>
        <w:gridCol w:w="1260"/>
        <w:gridCol w:w="1350"/>
        <w:gridCol w:w="1350"/>
        <w:gridCol w:w="1152"/>
        <w:gridCol w:w="1152"/>
        <w:gridCol w:w="1152"/>
      </w:tblGrid>
      <w:tr w:rsidR="009F1930" w:rsidRPr="00290273" w14:paraId="3A0160FA" w14:textId="77777777" w:rsidTr="00B9405C">
        <w:trPr>
          <w:trHeight w:val="288"/>
          <w:jc w:val="center"/>
        </w:trPr>
        <w:tc>
          <w:tcPr>
            <w:tcW w:w="2743" w:type="dxa"/>
            <w:vAlign w:val="center"/>
          </w:tcPr>
          <w:p w14:paraId="6F4FE3B4" w14:textId="6DA93DC4" w:rsidR="00373C35" w:rsidRPr="00290273" w:rsidRDefault="00373C35" w:rsidP="009F1930">
            <w:pPr>
              <w:spacing w:line="240" w:lineRule="auto"/>
              <w:jc w:val="center"/>
              <w:rPr>
                <w:rFonts w:cs="Arial"/>
                <w:b/>
                <w:sz w:val="18"/>
                <w:szCs w:val="18"/>
              </w:rPr>
            </w:pPr>
            <w:r w:rsidRPr="00290273">
              <w:rPr>
                <w:rFonts w:cs="Arial"/>
                <w:b/>
                <w:bCs/>
                <w:sz w:val="18"/>
                <w:szCs w:val="18"/>
              </w:rPr>
              <w:t>A</w:t>
            </w:r>
          </w:p>
        </w:tc>
        <w:tc>
          <w:tcPr>
            <w:tcW w:w="1394" w:type="dxa"/>
            <w:vAlign w:val="center"/>
          </w:tcPr>
          <w:p w14:paraId="66DF5D42" w14:textId="10B37D9E" w:rsidR="00373C35" w:rsidRPr="00290273" w:rsidRDefault="00373C35" w:rsidP="009F1930">
            <w:pPr>
              <w:spacing w:line="240" w:lineRule="auto"/>
              <w:jc w:val="center"/>
              <w:rPr>
                <w:rFonts w:cs="Arial"/>
                <w:b/>
                <w:sz w:val="18"/>
                <w:szCs w:val="18"/>
              </w:rPr>
            </w:pPr>
            <w:r w:rsidRPr="00290273">
              <w:rPr>
                <w:rFonts w:cs="Arial"/>
                <w:b/>
                <w:bCs/>
                <w:sz w:val="18"/>
                <w:szCs w:val="18"/>
              </w:rPr>
              <w:t>B</w:t>
            </w:r>
          </w:p>
        </w:tc>
        <w:tc>
          <w:tcPr>
            <w:tcW w:w="1440" w:type="dxa"/>
            <w:shd w:val="clear" w:color="auto" w:fill="FFFFFF"/>
            <w:vAlign w:val="center"/>
          </w:tcPr>
          <w:p w14:paraId="2209AA55" w14:textId="16D1F484" w:rsidR="00373C35" w:rsidRDefault="00373C35" w:rsidP="009F1930">
            <w:pPr>
              <w:spacing w:line="240" w:lineRule="auto"/>
              <w:jc w:val="center"/>
              <w:rPr>
                <w:rFonts w:cs="Arial"/>
                <w:b/>
                <w:sz w:val="18"/>
                <w:szCs w:val="18"/>
              </w:rPr>
            </w:pPr>
            <w:r>
              <w:rPr>
                <w:rFonts w:cs="Arial"/>
                <w:b/>
                <w:sz w:val="18"/>
                <w:szCs w:val="18"/>
              </w:rPr>
              <w:t>C</w:t>
            </w:r>
          </w:p>
        </w:tc>
        <w:tc>
          <w:tcPr>
            <w:tcW w:w="1530" w:type="dxa"/>
            <w:shd w:val="clear" w:color="auto" w:fill="FFFFFF"/>
            <w:vAlign w:val="center"/>
          </w:tcPr>
          <w:p w14:paraId="67D8544C" w14:textId="50E6E226" w:rsidR="00373C35" w:rsidRDefault="00373C35" w:rsidP="009F1930">
            <w:pPr>
              <w:spacing w:line="240" w:lineRule="auto"/>
              <w:jc w:val="center"/>
              <w:rPr>
                <w:rFonts w:cs="Arial"/>
                <w:b/>
                <w:sz w:val="18"/>
                <w:szCs w:val="18"/>
              </w:rPr>
            </w:pPr>
            <w:r w:rsidRPr="00290273">
              <w:rPr>
                <w:rFonts w:cs="Arial"/>
                <w:b/>
                <w:bCs/>
                <w:sz w:val="18"/>
                <w:szCs w:val="18"/>
              </w:rPr>
              <w:t>D</w:t>
            </w:r>
          </w:p>
        </w:tc>
        <w:tc>
          <w:tcPr>
            <w:tcW w:w="1260" w:type="dxa"/>
            <w:shd w:val="clear" w:color="auto" w:fill="F4F7ED"/>
            <w:vAlign w:val="center"/>
          </w:tcPr>
          <w:p w14:paraId="7126C425" w14:textId="447EBE25" w:rsidR="00373C35" w:rsidRPr="00290273" w:rsidRDefault="00373C35" w:rsidP="009F1930">
            <w:pPr>
              <w:spacing w:line="240" w:lineRule="auto"/>
              <w:jc w:val="center"/>
              <w:rPr>
                <w:rFonts w:cs="Arial"/>
                <w:b/>
                <w:sz w:val="18"/>
                <w:szCs w:val="18"/>
              </w:rPr>
            </w:pPr>
            <w:r w:rsidRPr="00290273">
              <w:rPr>
                <w:rFonts w:cs="Arial"/>
                <w:b/>
                <w:bCs/>
                <w:sz w:val="18"/>
                <w:szCs w:val="18"/>
              </w:rPr>
              <w:t>E</w:t>
            </w:r>
          </w:p>
        </w:tc>
        <w:tc>
          <w:tcPr>
            <w:tcW w:w="1350" w:type="dxa"/>
            <w:vAlign w:val="center"/>
          </w:tcPr>
          <w:p w14:paraId="773FA5CA" w14:textId="4D517253" w:rsidR="00373C35" w:rsidRPr="00290273" w:rsidRDefault="00373C35" w:rsidP="009F1930">
            <w:pPr>
              <w:spacing w:line="240" w:lineRule="auto"/>
              <w:jc w:val="center"/>
              <w:rPr>
                <w:rFonts w:cs="Arial"/>
                <w:b/>
                <w:sz w:val="18"/>
                <w:szCs w:val="18"/>
              </w:rPr>
            </w:pPr>
            <w:r w:rsidRPr="00290273">
              <w:rPr>
                <w:rFonts w:cs="Arial"/>
                <w:b/>
                <w:bCs/>
                <w:sz w:val="18"/>
                <w:szCs w:val="18"/>
              </w:rPr>
              <w:t>F</w:t>
            </w:r>
          </w:p>
        </w:tc>
        <w:tc>
          <w:tcPr>
            <w:tcW w:w="1350" w:type="dxa"/>
            <w:shd w:val="clear" w:color="auto" w:fill="FFF2CC"/>
            <w:vAlign w:val="center"/>
          </w:tcPr>
          <w:p w14:paraId="5FC83B61" w14:textId="489BAEAC" w:rsidR="00373C35" w:rsidRPr="00290273" w:rsidRDefault="00373C35" w:rsidP="009F1930">
            <w:pPr>
              <w:spacing w:before="40" w:line="240" w:lineRule="auto"/>
              <w:jc w:val="center"/>
              <w:rPr>
                <w:rFonts w:cs="Arial"/>
                <w:b/>
                <w:sz w:val="18"/>
                <w:szCs w:val="18"/>
              </w:rPr>
            </w:pPr>
            <w:r w:rsidRPr="00290273">
              <w:rPr>
                <w:rFonts w:cs="Arial"/>
                <w:b/>
                <w:bCs/>
                <w:sz w:val="18"/>
                <w:szCs w:val="18"/>
              </w:rPr>
              <w:t>G</w:t>
            </w:r>
          </w:p>
        </w:tc>
        <w:tc>
          <w:tcPr>
            <w:tcW w:w="1152" w:type="dxa"/>
            <w:vAlign w:val="center"/>
          </w:tcPr>
          <w:p w14:paraId="1F9AE1F7" w14:textId="1788D221" w:rsidR="00373C35" w:rsidRPr="00290273" w:rsidRDefault="00373C35" w:rsidP="009F1930">
            <w:pPr>
              <w:spacing w:line="240" w:lineRule="auto"/>
              <w:jc w:val="center"/>
              <w:rPr>
                <w:rFonts w:cs="Arial"/>
                <w:b/>
                <w:sz w:val="18"/>
                <w:szCs w:val="18"/>
              </w:rPr>
            </w:pPr>
            <w:r w:rsidRPr="00290273">
              <w:rPr>
                <w:rFonts w:cs="Arial"/>
                <w:b/>
                <w:bCs/>
                <w:sz w:val="18"/>
                <w:szCs w:val="18"/>
              </w:rPr>
              <w:t>H</w:t>
            </w:r>
          </w:p>
        </w:tc>
        <w:tc>
          <w:tcPr>
            <w:tcW w:w="1152" w:type="dxa"/>
            <w:vAlign w:val="center"/>
          </w:tcPr>
          <w:p w14:paraId="13DB7F86" w14:textId="76F20710" w:rsidR="00373C35" w:rsidRPr="00290273" w:rsidRDefault="00373C35" w:rsidP="009F1930">
            <w:pPr>
              <w:spacing w:line="240" w:lineRule="auto"/>
              <w:ind w:left="-104"/>
              <w:jc w:val="center"/>
              <w:rPr>
                <w:rFonts w:cs="Arial"/>
                <w:b/>
                <w:sz w:val="20"/>
                <w:szCs w:val="20"/>
              </w:rPr>
            </w:pPr>
            <w:r w:rsidRPr="00290273">
              <w:rPr>
                <w:rFonts w:cs="Arial"/>
                <w:b/>
                <w:bCs/>
                <w:sz w:val="20"/>
                <w:szCs w:val="20"/>
              </w:rPr>
              <w:t>I</w:t>
            </w:r>
          </w:p>
        </w:tc>
        <w:tc>
          <w:tcPr>
            <w:tcW w:w="1152" w:type="dxa"/>
            <w:vAlign w:val="center"/>
          </w:tcPr>
          <w:p w14:paraId="66B7F365" w14:textId="3E05F12A" w:rsidR="00373C35" w:rsidRPr="00290273" w:rsidRDefault="00373C35" w:rsidP="009F1930">
            <w:pPr>
              <w:spacing w:line="240" w:lineRule="auto"/>
              <w:jc w:val="center"/>
              <w:rPr>
                <w:rFonts w:cs="Arial"/>
                <w:b/>
                <w:sz w:val="20"/>
                <w:szCs w:val="20"/>
              </w:rPr>
            </w:pPr>
            <w:r w:rsidRPr="00290273">
              <w:rPr>
                <w:rFonts w:cs="Arial"/>
                <w:b/>
                <w:bCs/>
                <w:sz w:val="20"/>
                <w:szCs w:val="20"/>
              </w:rPr>
              <w:t>J</w:t>
            </w:r>
          </w:p>
        </w:tc>
      </w:tr>
      <w:tr w:rsidR="009F1930" w:rsidRPr="009F1930" w14:paraId="63EB3D57" w14:textId="77777777" w:rsidTr="00B9405C">
        <w:trPr>
          <w:trHeight w:val="389"/>
          <w:jc w:val="center"/>
        </w:trPr>
        <w:tc>
          <w:tcPr>
            <w:tcW w:w="2743" w:type="dxa"/>
            <w:vAlign w:val="bottom"/>
          </w:tcPr>
          <w:p w14:paraId="26F66F08" w14:textId="70322938" w:rsidR="009F1930" w:rsidRPr="009F1930" w:rsidRDefault="009F1930" w:rsidP="009F1930">
            <w:pPr>
              <w:rPr>
                <w:rFonts w:cs="Arial"/>
                <w:sz w:val="18"/>
                <w:szCs w:val="18"/>
              </w:rPr>
            </w:pPr>
            <w:r w:rsidRPr="009F1930">
              <w:rPr>
                <w:rFonts w:cs="Arial"/>
                <w:b/>
                <w:sz w:val="18"/>
                <w:szCs w:val="18"/>
              </w:rPr>
              <w:t>Food item</w:t>
            </w:r>
          </w:p>
        </w:tc>
        <w:tc>
          <w:tcPr>
            <w:tcW w:w="1394" w:type="dxa"/>
            <w:vAlign w:val="bottom"/>
          </w:tcPr>
          <w:p w14:paraId="570E419F" w14:textId="52024E79" w:rsidR="009F1930" w:rsidRPr="009F1930" w:rsidRDefault="009F1930" w:rsidP="009F1930">
            <w:pPr>
              <w:rPr>
                <w:rFonts w:cs="Arial"/>
                <w:sz w:val="18"/>
                <w:szCs w:val="18"/>
              </w:rPr>
            </w:pPr>
            <w:r w:rsidRPr="009F1930">
              <w:rPr>
                <w:rFonts w:cs="Arial"/>
                <w:b/>
                <w:sz w:val="18"/>
                <w:szCs w:val="18"/>
              </w:rPr>
              <w:t>Serving size</w:t>
            </w:r>
          </w:p>
        </w:tc>
        <w:tc>
          <w:tcPr>
            <w:tcW w:w="1440" w:type="dxa"/>
            <w:shd w:val="clear" w:color="auto" w:fill="FFFFFF"/>
            <w:vAlign w:val="bottom"/>
          </w:tcPr>
          <w:p w14:paraId="58F8680C" w14:textId="038CB161" w:rsidR="009F1930" w:rsidRPr="009F1930" w:rsidRDefault="009F1930" w:rsidP="009F1930">
            <w:pPr>
              <w:rPr>
                <w:rFonts w:cs="Arial"/>
                <w:b/>
                <w:sz w:val="18"/>
                <w:szCs w:val="18"/>
              </w:rPr>
            </w:pPr>
            <w:r w:rsidRPr="009F1930">
              <w:rPr>
                <w:rFonts w:cs="Arial"/>
                <w:b/>
                <w:sz w:val="18"/>
                <w:szCs w:val="18"/>
              </w:rPr>
              <w:t>Meal component</w:t>
            </w:r>
          </w:p>
        </w:tc>
        <w:tc>
          <w:tcPr>
            <w:tcW w:w="1530" w:type="dxa"/>
            <w:shd w:val="clear" w:color="auto" w:fill="FFFFFF"/>
            <w:vAlign w:val="bottom"/>
          </w:tcPr>
          <w:p w14:paraId="4CBC74CB" w14:textId="60CD9567" w:rsidR="009F1930" w:rsidRPr="009F1930" w:rsidRDefault="009F1930" w:rsidP="009F1930">
            <w:pPr>
              <w:rPr>
                <w:rFonts w:cs="Arial"/>
                <w:sz w:val="18"/>
                <w:szCs w:val="18"/>
              </w:rPr>
            </w:pPr>
            <w:r w:rsidRPr="009F1930">
              <w:rPr>
                <w:rFonts w:cs="Arial"/>
                <w:b/>
                <w:sz w:val="18"/>
                <w:szCs w:val="18"/>
              </w:rPr>
              <w:t xml:space="preserve">Temperatures </w:t>
            </w:r>
            <w:r w:rsidRPr="009F1930">
              <w:rPr>
                <w:rFonts w:cs="Arial"/>
                <w:b/>
                <w:sz w:val="18"/>
                <w:szCs w:val="18"/>
              </w:rPr>
              <w:br/>
              <w:t>(if applicable)</w:t>
            </w:r>
          </w:p>
        </w:tc>
        <w:tc>
          <w:tcPr>
            <w:tcW w:w="1260" w:type="dxa"/>
            <w:shd w:val="clear" w:color="auto" w:fill="F4F7ED"/>
            <w:vAlign w:val="bottom"/>
          </w:tcPr>
          <w:p w14:paraId="74D960D1" w14:textId="7051B1BD" w:rsidR="009F1930" w:rsidRPr="009F1930" w:rsidRDefault="009F1930" w:rsidP="009F1930">
            <w:pPr>
              <w:rPr>
                <w:rFonts w:cs="Arial"/>
                <w:sz w:val="18"/>
                <w:szCs w:val="18"/>
              </w:rPr>
            </w:pPr>
            <w:r w:rsidRPr="009F1930">
              <w:rPr>
                <w:rFonts w:cs="Arial"/>
                <w:b/>
                <w:sz w:val="18"/>
                <w:szCs w:val="18"/>
              </w:rPr>
              <w:t>Total servings prepared</w:t>
            </w:r>
          </w:p>
        </w:tc>
        <w:tc>
          <w:tcPr>
            <w:tcW w:w="1350" w:type="dxa"/>
            <w:vAlign w:val="bottom"/>
          </w:tcPr>
          <w:p w14:paraId="5264204B" w14:textId="075D95AA" w:rsidR="009F1930" w:rsidRPr="009F1930" w:rsidRDefault="009F1930" w:rsidP="009F1930">
            <w:pPr>
              <w:rPr>
                <w:rFonts w:cs="Arial"/>
                <w:sz w:val="18"/>
                <w:szCs w:val="18"/>
              </w:rPr>
            </w:pPr>
            <w:r w:rsidRPr="009F1930">
              <w:rPr>
                <w:rFonts w:cs="Arial"/>
                <w:b/>
                <w:sz w:val="18"/>
                <w:szCs w:val="18"/>
              </w:rPr>
              <w:t>Total amount of food used</w:t>
            </w:r>
          </w:p>
        </w:tc>
        <w:tc>
          <w:tcPr>
            <w:tcW w:w="1350" w:type="dxa"/>
            <w:shd w:val="clear" w:color="auto" w:fill="FFF2CC"/>
            <w:vAlign w:val="bottom"/>
          </w:tcPr>
          <w:p w14:paraId="6637CC83" w14:textId="4A512426" w:rsidR="009F1930" w:rsidRPr="009F1930" w:rsidRDefault="009F1930" w:rsidP="009F1930">
            <w:pPr>
              <w:rPr>
                <w:rFonts w:cs="Arial"/>
                <w:sz w:val="18"/>
                <w:szCs w:val="18"/>
              </w:rPr>
            </w:pPr>
            <w:r w:rsidRPr="009F1930">
              <w:rPr>
                <w:rFonts w:cs="Arial"/>
                <w:b/>
                <w:sz w:val="18"/>
                <w:szCs w:val="18"/>
              </w:rPr>
              <w:t>Number of snacks served: Students</w:t>
            </w:r>
          </w:p>
        </w:tc>
        <w:tc>
          <w:tcPr>
            <w:tcW w:w="1152" w:type="dxa"/>
            <w:vAlign w:val="bottom"/>
          </w:tcPr>
          <w:p w14:paraId="05ADB3AE" w14:textId="4AB6E074" w:rsidR="009F1930" w:rsidRPr="009F1930" w:rsidRDefault="009F1930" w:rsidP="009F1930">
            <w:pPr>
              <w:rPr>
                <w:rFonts w:cs="Arial"/>
                <w:sz w:val="18"/>
                <w:szCs w:val="18"/>
              </w:rPr>
            </w:pPr>
            <w:r w:rsidRPr="009F1930">
              <w:rPr>
                <w:rFonts w:cs="Arial"/>
                <w:b/>
                <w:sz w:val="18"/>
                <w:szCs w:val="18"/>
              </w:rPr>
              <w:t>Number of snacks served: Adults</w:t>
            </w:r>
          </w:p>
        </w:tc>
        <w:tc>
          <w:tcPr>
            <w:tcW w:w="1152" w:type="dxa"/>
            <w:vAlign w:val="bottom"/>
          </w:tcPr>
          <w:p w14:paraId="73D2D7E0" w14:textId="56B08EAB" w:rsidR="009F1930" w:rsidRPr="009F1930" w:rsidRDefault="009F1930" w:rsidP="009F1930">
            <w:pPr>
              <w:rPr>
                <w:rFonts w:cs="Arial"/>
                <w:sz w:val="18"/>
                <w:szCs w:val="18"/>
              </w:rPr>
            </w:pPr>
            <w:r w:rsidRPr="009F1930">
              <w:rPr>
                <w:rFonts w:cs="Arial"/>
                <w:b/>
                <w:sz w:val="18"/>
                <w:szCs w:val="18"/>
              </w:rPr>
              <w:t>Number of snacks served: Total</w:t>
            </w:r>
          </w:p>
        </w:tc>
        <w:tc>
          <w:tcPr>
            <w:tcW w:w="1152" w:type="dxa"/>
            <w:vAlign w:val="bottom"/>
          </w:tcPr>
          <w:p w14:paraId="7AB09905" w14:textId="7DB43FA5" w:rsidR="009F1930" w:rsidRPr="009F1930" w:rsidRDefault="009F1930" w:rsidP="009F1930">
            <w:pPr>
              <w:rPr>
                <w:rFonts w:cs="Arial"/>
                <w:b/>
                <w:sz w:val="18"/>
                <w:szCs w:val="18"/>
              </w:rPr>
            </w:pPr>
            <w:r w:rsidRPr="009F1930">
              <w:rPr>
                <w:rFonts w:cs="Arial"/>
                <w:b/>
                <w:sz w:val="18"/>
                <w:szCs w:val="18"/>
              </w:rPr>
              <w:t>Number of servings leftover</w:t>
            </w:r>
          </w:p>
        </w:tc>
      </w:tr>
      <w:tr w:rsidR="009F1930" w:rsidRPr="00290273" w14:paraId="7F5A3DBB" w14:textId="77777777" w:rsidTr="00B9405C">
        <w:trPr>
          <w:trHeight w:val="389"/>
          <w:jc w:val="center"/>
        </w:trPr>
        <w:tc>
          <w:tcPr>
            <w:tcW w:w="2743" w:type="dxa"/>
            <w:vAlign w:val="center"/>
          </w:tcPr>
          <w:p w14:paraId="6FEED8A8" w14:textId="29CFDF51" w:rsidR="009F1930" w:rsidRPr="00290273" w:rsidRDefault="009F1930" w:rsidP="009F1930">
            <w:pPr>
              <w:rPr>
                <w:rFonts w:cs="Arial"/>
                <w:sz w:val="18"/>
                <w:szCs w:val="18"/>
              </w:rPr>
            </w:pPr>
          </w:p>
        </w:tc>
        <w:tc>
          <w:tcPr>
            <w:tcW w:w="1394" w:type="dxa"/>
            <w:vAlign w:val="center"/>
          </w:tcPr>
          <w:p w14:paraId="38FAA7DB" w14:textId="61D0A23D" w:rsidR="009F1930" w:rsidRPr="00290273" w:rsidRDefault="009F1930" w:rsidP="009F1930">
            <w:pPr>
              <w:rPr>
                <w:rFonts w:cs="Arial"/>
                <w:sz w:val="18"/>
                <w:szCs w:val="18"/>
              </w:rPr>
            </w:pPr>
          </w:p>
        </w:tc>
        <w:tc>
          <w:tcPr>
            <w:tcW w:w="1440" w:type="dxa"/>
            <w:shd w:val="clear" w:color="auto" w:fill="FFFFFF"/>
            <w:vAlign w:val="center"/>
          </w:tcPr>
          <w:p w14:paraId="4A9D4DFE" w14:textId="77777777" w:rsidR="009F1930" w:rsidRPr="00290273" w:rsidRDefault="009F1930" w:rsidP="009F1930">
            <w:pPr>
              <w:rPr>
                <w:rFonts w:cs="Arial"/>
                <w:sz w:val="18"/>
                <w:szCs w:val="18"/>
              </w:rPr>
            </w:pPr>
          </w:p>
        </w:tc>
        <w:tc>
          <w:tcPr>
            <w:tcW w:w="1530" w:type="dxa"/>
            <w:shd w:val="clear" w:color="auto" w:fill="FFFFFF"/>
            <w:vAlign w:val="center"/>
          </w:tcPr>
          <w:p w14:paraId="2DCDB2C2" w14:textId="0E07F1B7" w:rsidR="009F1930" w:rsidRPr="00290273" w:rsidRDefault="009F1930" w:rsidP="009F1930">
            <w:pPr>
              <w:rPr>
                <w:rFonts w:cs="Arial"/>
                <w:sz w:val="18"/>
                <w:szCs w:val="18"/>
              </w:rPr>
            </w:pPr>
          </w:p>
        </w:tc>
        <w:tc>
          <w:tcPr>
            <w:tcW w:w="1260" w:type="dxa"/>
            <w:shd w:val="clear" w:color="auto" w:fill="F4F7ED"/>
            <w:vAlign w:val="center"/>
          </w:tcPr>
          <w:p w14:paraId="474F9232" w14:textId="6A565BAD" w:rsidR="009F1930" w:rsidRPr="00290273" w:rsidRDefault="009F1930" w:rsidP="009F1930">
            <w:pPr>
              <w:rPr>
                <w:rFonts w:cs="Arial"/>
                <w:sz w:val="18"/>
                <w:szCs w:val="18"/>
              </w:rPr>
            </w:pPr>
          </w:p>
        </w:tc>
        <w:tc>
          <w:tcPr>
            <w:tcW w:w="1350" w:type="dxa"/>
            <w:vAlign w:val="center"/>
          </w:tcPr>
          <w:p w14:paraId="52A85A36" w14:textId="2DA692B1" w:rsidR="009F1930" w:rsidRPr="00290273" w:rsidRDefault="009F1930" w:rsidP="009F1930">
            <w:pPr>
              <w:rPr>
                <w:rFonts w:cs="Arial"/>
                <w:sz w:val="18"/>
                <w:szCs w:val="18"/>
              </w:rPr>
            </w:pPr>
          </w:p>
        </w:tc>
        <w:tc>
          <w:tcPr>
            <w:tcW w:w="1350" w:type="dxa"/>
            <w:shd w:val="clear" w:color="auto" w:fill="FFF2CC"/>
            <w:vAlign w:val="center"/>
          </w:tcPr>
          <w:p w14:paraId="1F999F7D" w14:textId="1D890C38" w:rsidR="009F1930" w:rsidRPr="00290273" w:rsidRDefault="009F1930" w:rsidP="009F1930">
            <w:pPr>
              <w:rPr>
                <w:rFonts w:cs="Arial"/>
                <w:sz w:val="18"/>
                <w:szCs w:val="18"/>
              </w:rPr>
            </w:pPr>
          </w:p>
        </w:tc>
        <w:tc>
          <w:tcPr>
            <w:tcW w:w="1152" w:type="dxa"/>
            <w:vAlign w:val="center"/>
          </w:tcPr>
          <w:p w14:paraId="63883807" w14:textId="6BEA7B4C" w:rsidR="009F1930" w:rsidRPr="00290273" w:rsidRDefault="009F1930" w:rsidP="009F1930">
            <w:pPr>
              <w:rPr>
                <w:rFonts w:cs="Arial"/>
                <w:sz w:val="18"/>
                <w:szCs w:val="18"/>
              </w:rPr>
            </w:pPr>
          </w:p>
        </w:tc>
        <w:tc>
          <w:tcPr>
            <w:tcW w:w="1152" w:type="dxa"/>
            <w:vAlign w:val="center"/>
          </w:tcPr>
          <w:p w14:paraId="7BDA5887" w14:textId="7F5145AA" w:rsidR="009F1930" w:rsidRPr="00290273" w:rsidRDefault="009F1930" w:rsidP="009F1930">
            <w:pPr>
              <w:rPr>
                <w:rFonts w:cs="Arial"/>
                <w:sz w:val="20"/>
                <w:szCs w:val="20"/>
              </w:rPr>
            </w:pPr>
          </w:p>
        </w:tc>
        <w:tc>
          <w:tcPr>
            <w:tcW w:w="1152" w:type="dxa"/>
            <w:vAlign w:val="center"/>
          </w:tcPr>
          <w:p w14:paraId="02833A25" w14:textId="39EE2013" w:rsidR="009F1930" w:rsidRPr="00290273" w:rsidRDefault="009F1930" w:rsidP="009F1930">
            <w:pPr>
              <w:rPr>
                <w:rFonts w:cs="Arial"/>
                <w:sz w:val="20"/>
                <w:szCs w:val="20"/>
              </w:rPr>
            </w:pPr>
          </w:p>
        </w:tc>
      </w:tr>
      <w:tr w:rsidR="009F1930" w:rsidRPr="00290273" w14:paraId="320D54E6" w14:textId="77777777" w:rsidTr="00B9405C">
        <w:trPr>
          <w:trHeight w:val="389"/>
          <w:jc w:val="center"/>
        </w:trPr>
        <w:tc>
          <w:tcPr>
            <w:tcW w:w="2743" w:type="dxa"/>
            <w:vAlign w:val="center"/>
          </w:tcPr>
          <w:p w14:paraId="66C68D6B" w14:textId="5D796E18" w:rsidR="009F1930" w:rsidRPr="00290273" w:rsidRDefault="009F1930" w:rsidP="009F1930">
            <w:pPr>
              <w:rPr>
                <w:rFonts w:cs="Arial"/>
                <w:sz w:val="18"/>
                <w:szCs w:val="18"/>
              </w:rPr>
            </w:pPr>
          </w:p>
        </w:tc>
        <w:tc>
          <w:tcPr>
            <w:tcW w:w="1394" w:type="dxa"/>
            <w:vAlign w:val="center"/>
          </w:tcPr>
          <w:p w14:paraId="6A2C3B2E" w14:textId="1002FB90" w:rsidR="009F1930" w:rsidRPr="00290273" w:rsidRDefault="009F1930" w:rsidP="009F1930">
            <w:pPr>
              <w:rPr>
                <w:rFonts w:cs="Arial"/>
                <w:sz w:val="18"/>
                <w:szCs w:val="18"/>
              </w:rPr>
            </w:pPr>
          </w:p>
        </w:tc>
        <w:tc>
          <w:tcPr>
            <w:tcW w:w="1440" w:type="dxa"/>
            <w:shd w:val="clear" w:color="auto" w:fill="FFFFFF"/>
            <w:vAlign w:val="center"/>
          </w:tcPr>
          <w:p w14:paraId="7EAA5459" w14:textId="77777777" w:rsidR="009F1930" w:rsidRPr="00290273" w:rsidRDefault="009F1930" w:rsidP="009F1930">
            <w:pPr>
              <w:rPr>
                <w:rFonts w:cs="Arial"/>
                <w:sz w:val="18"/>
                <w:szCs w:val="18"/>
              </w:rPr>
            </w:pPr>
          </w:p>
        </w:tc>
        <w:tc>
          <w:tcPr>
            <w:tcW w:w="1530" w:type="dxa"/>
            <w:shd w:val="clear" w:color="auto" w:fill="FFFFFF"/>
            <w:vAlign w:val="center"/>
          </w:tcPr>
          <w:p w14:paraId="3C3EDDE4" w14:textId="3F3C868F" w:rsidR="009F1930" w:rsidRPr="00290273" w:rsidRDefault="009F1930" w:rsidP="009F1930">
            <w:pPr>
              <w:rPr>
                <w:rFonts w:cs="Arial"/>
                <w:sz w:val="18"/>
                <w:szCs w:val="18"/>
              </w:rPr>
            </w:pPr>
          </w:p>
        </w:tc>
        <w:tc>
          <w:tcPr>
            <w:tcW w:w="1260" w:type="dxa"/>
            <w:shd w:val="clear" w:color="auto" w:fill="F4F7ED"/>
            <w:vAlign w:val="center"/>
          </w:tcPr>
          <w:p w14:paraId="52D3510A" w14:textId="4BEC31BA" w:rsidR="009F1930" w:rsidRPr="00290273" w:rsidRDefault="009F1930" w:rsidP="009F1930">
            <w:pPr>
              <w:rPr>
                <w:rFonts w:cs="Arial"/>
                <w:sz w:val="18"/>
                <w:szCs w:val="18"/>
              </w:rPr>
            </w:pPr>
          </w:p>
        </w:tc>
        <w:tc>
          <w:tcPr>
            <w:tcW w:w="1350" w:type="dxa"/>
            <w:vAlign w:val="center"/>
          </w:tcPr>
          <w:p w14:paraId="0FD8C4FA" w14:textId="2B508ADE" w:rsidR="009F1930" w:rsidRPr="00290273" w:rsidRDefault="009F1930" w:rsidP="009F1930">
            <w:pPr>
              <w:rPr>
                <w:rFonts w:cs="Arial"/>
                <w:sz w:val="18"/>
                <w:szCs w:val="18"/>
              </w:rPr>
            </w:pPr>
          </w:p>
        </w:tc>
        <w:tc>
          <w:tcPr>
            <w:tcW w:w="1350" w:type="dxa"/>
            <w:shd w:val="clear" w:color="auto" w:fill="FFF2CC"/>
            <w:vAlign w:val="center"/>
          </w:tcPr>
          <w:p w14:paraId="0A096438" w14:textId="4657A48D" w:rsidR="009F1930" w:rsidRPr="00290273" w:rsidRDefault="009F1930" w:rsidP="009F1930">
            <w:pPr>
              <w:rPr>
                <w:rFonts w:cs="Arial"/>
                <w:sz w:val="18"/>
                <w:szCs w:val="18"/>
              </w:rPr>
            </w:pPr>
          </w:p>
        </w:tc>
        <w:tc>
          <w:tcPr>
            <w:tcW w:w="1152" w:type="dxa"/>
            <w:vAlign w:val="center"/>
          </w:tcPr>
          <w:p w14:paraId="25567111" w14:textId="7337FFA7" w:rsidR="009F1930" w:rsidRPr="00290273" w:rsidRDefault="009F1930" w:rsidP="009F1930">
            <w:pPr>
              <w:rPr>
                <w:rFonts w:cs="Arial"/>
                <w:sz w:val="18"/>
                <w:szCs w:val="18"/>
              </w:rPr>
            </w:pPr>
          </w:p>
        </w:tc>
        <w:tc>
          <w:tcPr>
            <w:tcW w:w="1152" w:type="dxa"/>
            <w:vAlign w:val="center"/>
          </w:tcPr>
          <w:p w14:paraId="003C5FEA" w14:textId="58DB617E" w:rsidR="009F1930" w:rsidRPr="00290273" w:rsidRDefault="009F1930" w:rsidP="009F1930">
            <w:pPr>
              <w:rPr>
                <w:rFonts w:cs="Arial"/>
                <w:sz w:val="20"/>
                <w:szCs w:val="20"/>
              </w:rPr>
            </w:pPr>
          </w:p>
        </w:tc>
        <w:tc>
          <w:tcPr>
            <w:tcW w:w="1152" w:type="dxa"/>
            <w:vAlign w:val="center"/>
          </w:tcPr>
          <w:p w14:paraId="2738331B" w14:textId="32CC0B54" w:rsidR="009F1930" w:rsidRPr="00290273" w:rsidRDefault="009F1930" w:rsidP="009F1930">
            <w:pPr>
              <w:rPr>
                <w:rFonts w:cs="Arial"/>
                <w:sz w:val="20"/>
                <w:szCs w:val="20"/>
              </w:rPr>
            </w:pPr>
          </w:p>
        </w:tc>
      </w:tr>
      <w:tr w:rsidR="009F1930" w:rsidRPr="00290273" w14:paraId="0A7E99DE" w14:textId="77777777" w:rsidTr="00B9405C">
        <w:trPr>
          <w:trHeight w:val="389"/>
          <w:jc w:val="center"/>
        </w:trPr>
        <w:tc>
          <w:tcPr>
            <w:tcW w:w="2743" w:type="dxa"/>
            <w:vAlign w:val="center"/>
          </w:tcPr>
          <w:p w14:paraId="20A8C34F" w14:textId="4286B0DC" w:rsidR="009F1930" w:rsidRPr="00290273" w:rsidRDefault="009F1930" w:rsidP="009F1930">
            <w:pPr>
              <w:rPr>
                <w:rFonts w:cs="Arial"/>
                <w:sz w:val="18"/>
                <w:szCs w:val="18"/>
              </w:rPr>
            </w:pPr>
          </w:p>
        </w:tc>
        <w:tc>
          <w:tcPr>
            <w:tcW w:w="1394" w:type="dxa"/>
            <w:vAlign w:val="center"/>
          </w:tcPr>
          <w:p w14:paraId="0559758F" w14:textId="1383CE1B" w:rsidR="009F1930" w:rsidRPr="00290273" w:rsidRDefault="009F1930" w:rsidP="009F1930">
            <w:pPr>
              <w:rPr>
                <w:rFonts w:cs="Arial"/>
                <w:sz w:val="18"/>
                <w:szCs w:val="18"/>
              </w:rPr>
            </w:pPr>
          </w:p>
        </w:tc>
        <w:tc>
          <w:tcPr>
            <w:tcW w:w="1440" w:type="dxa"/>
            <w:shd w:val="clear" w:color="auto" w:fill="FFFFFF"/>
            <w:vAlign w:val="center"/>
          </w:tcPr>
          <w:p w14:paraId="49AFBFD6" w14:textId="77777777" w:rsidR="009F1930" w:rsidRPr="00290273" w:rsidRDefault="009F1930" w:rsidP="009F1930">
            <w:pPr>
              <w:rPr>
                <w:rFonts w:cs="Arial"/>
                <w:sz w:val="18"/>
                <w:szCs w:val="18"/>
              </w:rPr>
            </w:pPr>
          </w:p>
        </w:tc>
        <w:tc>
          <w:tcPr>
            <w:tcW w:w="1530" w:type="dxa"/>
            <w:shd w:val="clear" w:color="auto" w:fill="FFFFFF"/>
            <w:vAlign w:val="center"/>
          </w:tcPr>
          <w:p w14:paraId="6EF21F98" w14:textId="3C7299D1" w:rsidR="009F1930" w:rsidRPr="00290273" w:rsidRDefault="009F1930" w:rsidP="009F1930">
            <w:pPr>
              <w:rPr>
                <w:rFonts w:cs="Arial"/>
                <w:sz w:val="18"/>
                <w:szCs w:val="18"/>
              </w:rPr>
            </w:pPr>
          </w:p>
        </w:tc>
        <w:tc>
          <w:tcPr>
            <w:tcW w:w="1260" w:type="dxa"/>
            <w:shd w:val="clear" w:color="auto" w:fill="F4F7ED"/>
            <w:vAlign w:val="center"/>
          </w:tcPr>
          <w:p w14:paraId="59B30DF1" w14:textId="01DAA82E" w:rsidR="009F1930" w:rsidRPr="00290273" w:rsidRDefault="009F1930" w:rsidP="009F1930">
            <w:pPr>
              <w:rPr>
                <w:rFonts w:cs="Arial"/>
                <w:sz w:val="18"/>
                <w:szCs w:val="18"/>
              </w:rPr>
            </w:pPr>
          </w:p>
        </w:tc>
        <w:tc>
          <w:tcPr>
            <w:tcW w:w="1350" w:type="dxa"/>
            <w:vAlign w:val="center"/>
          </w:tcPr>
          <w:p w14:paraId="452ABCFA" w14:textId="159B4CB6" w:rsidR="009F1930" w:rsidRPr="00290273" w:rsidRDefault="009F1930" w:rsidP="009F1930">
            <w:pPr>
              <w:rPr>
                <w:rFonts w:cs="Arial"/>
                <w:sz w:val="18"/>
                <w:szCs w:val="18"/>
              </w:rPr>
            </w:pPr>
          </w:p>
        </w:tc>
        <w:tc>
          <w:tcPr>
            <w:tcW w:w="1350" w:type="dxa"/>
            <w:shd w:val="clear" w:color="auto" w:fill="FFF2CC"/>
            <w:vAlign w:val="center"/>
          </w:tcPr>
          <w:p w14:paraId="13A0A847" w14:textId="3C1891B9" w:rsidR="009F1930" w:rsidRPr="00290273" w:rsidRDefault="009F1930" w:rsidP="009F1930">
            <w:pPr>
              <w:rPr>
                <w:rFonts w:cs="Arial"/>
                <w:sz w:val="18"/>
                <w:szCs w:val="18"/>
              </w:rPr>
            </w:pPr>
          </w:p>
        </w:tc>
        <w:tc>
          <w:tcPr>
            <w:tcW w:w="1152" w:type="dxa"/>
            <w:vAlign w:val="center"/>
          </w:tcPr>
          <w:p w14:paraId="15645D06" w14:textId="5122B8CE" w:rsidR="009F1930" w:rsidRPr="00290273" w:rsidRDefault="009F1930" w:rsidP="009F1930">
            <w:pPr>
              <w:rPr>
                <w:rFonts w:cs="Arial"/>
                <w:sz w:val="18"/>
                <w:szCs w:val="18"/>
              </w:rPr>
            </w:pPr>
          </w:p>
        </w:tc>
        <w:tc>
          <w:tcPr>
            <w:tcW w:w="1152" w:type="dxa"/>
            <w:vAlign w:val="center"/>
          </w:tcPr>
          <w:p w14:paraId="46516F9E" w14:textId="15A76036" w:rsidR="009F1930" w:rsidRPr="00290273" w:rsidRDefault="009F1930" w:rsidP="009F1930">
            <w:pPr>
              <w:rPr>
                <w:rFonts w:cs="Arial"/>
                <w:sz w:val="20"/>
                <w:szCs w:val="20"/>
              </w:rPr>
            </w:pPr>
          </w:p>
        </w:tc>
        <w:tc>
          <w:tcPr>
            <w:tcW w:w="1152" w:type="dxa"/>
            <w:vAlign w:val="center"/>
          </w:tcPr>
          <w:p w14:paraId="3D33E255" w14:textId="3F0A9FF5" w:rsidR="009F1930" w:rsidRPr="00290273" w:rsidRDefault="009F1930" w:rsidP="009F1930">
            <w:pPr>
              <w:rPr>
                <w:rFonts w:cs="Arial"/>
                <w:sz w:val="20"/>
                <w:szCs w:val="20"/>
              </w:rPr>
            </w:pPr>
          </w:p>
        </w:tc>
      </w:tr>
      <w:tr w:rsidR="009F1930" w:rsidRPr="00290273" w14:paraId="726AD842" w14:textId="77777777" w:rsidTr="00B9405C">
        <w:trPr>
          <w:trHeight w:val="389"/>
          <w:jc w:val="center"/>
        </w:trPr>
        <w:tc>
          <w:tcPr>
            <w:tcW w:w="2743" w:type="dxa"/>
            <w:vAlign w:val="center"/>
          </w:tcPr>
          <w:p w14:paraId="6D8391E8" w14:textId="1DF74550" w:rsidR="009F1930" w:rsidRPr="00290273" w:rsidRDefault="009F1930" w:rsidP="009F1930">
            <w:pPr>
              <w:rPr>
                <w:rFonts w:cs="Arial"/>
                <w:sz w:val="18"/>
                <w:szCs w:val="18"/>
              </w:rPr>
            </w:pPr>
          </w:p>
        </w:tc>
        <w:tc>
          <w:tcPr>
            <w:tcW w:w="1394" w:type="dxa"/>
            <w:vAlign w:val="center"/>
          </w:tcPr>
          <w:p w14:paraId="6B816CB0" w14:textId="2B48ABE5" w:rsidR="009F1930" w:rsidRPr="00290273" w:rsidRDefault="009F1930" w:rsidP="009F1930">
            <w:pPr>
              <w:rPr>
                <w:rFonts w:cs="Arial"/>
                <w:sz w:val="18"/>
                <w:szCs w:val="18"/>
              </w:rPr>
            </w:pPr>
          </w:p>
        </w:tc>
        <w:tc>
          <w:tcPr>
            <w:tcW w:w="1440" w:type="dxa"/>
            <w:shd w:val="clear" w:color="auto" w:fill="FFFFFF"/>
            <w:vAlign w:val="center"/>
          </w:tcPr>
          <w:p w14:paraId="7E8DFA46" w14:textId="77777777" w:rsidR="009F1930" w:rsidRPr="00290273" w:rsidRDefault="009F1930" w:rsidP="009F1930">
            <w:pPr>
              <w:rPr>
                <w:rFonts w:cs="Arial"/>
                <w:sz w:val="18"/>
                <w:szCs w:val="18"/>
              </w:rPr>
            </w:pPr>
          </w:p>
        </w:tc>
        <w:tc>
          <w:tcPr>
            <w:tcW w:w="1530" w:type="dxa"/>
            <w:shd w:val="clear" w:color="auto" w:fill="FFFFFF"/>
            <w:vAlign w:val="center"/>
          </w:tcPr>
          <w:p w14:paraId="26EEEDBF" w14:textId="276D6857" w:rsidR="009F1930" w:rsidRPr="00290273" w:rsidRDefault="009F1930" w:rsidP="009F1930">
            <w:pPr>
              <w:rPr>
                <w:rFonts w:cs="Arial"/>
                <w:sz w:val="18"/>
                <w:szCs w:val="18"/>
              </w:rPr>
            </w:pPr>
          </w:p>
        </w:tc>
        <w:tc>
          <w:tcPr>
            <w:tcW w:w="1260" w:type="dxa"/>
            <w:shd w:val="clear" w:color="auto" w:fill="F4F7ED"/>
            <w:vAlign w:val="center"/>
          </w:tcPr>
          <w:p w14:paraId="37238890" w14:textId="3DC41BDB" w:rsidR="009F1930" w:rsidRPr="00290273" w:rsidRDefault="009F1930" w:rsidP="009F1930">
            <w:pPr>
              <w:rPr>
                <w:rFonts w:cs="Arial"/>
                <w:sz w:val="18"/>
                <w:szCs w:val="18"/>
              </w:rPr>
            </w:pPr>
          </w:p>
        </w:tc>
        <w:tc>
          <w:tcPr>
            <w:tcW w:w="1350" w:type="dxa"/>
            <w:vAlign w:val="center"/>
          </w:tcPr>
          <w:p w14:paraId="693AD46D" w14:textId="1D43669B" w:rsidR="009F1930" w:rsidRPr="00290273" w:rsidRDefault="009F1930" w:rsidP="009F1930">
            <w:pPr>
              <w:rPr>
                <w:rFonts w:cs="Arial"/>
                <w:sz w:val="18"/>
                <w:szCs w:val="18"/>
              </w:rPr>
            </w:pPr>
          </w:p>
        </w:tc>
        <w:tc>
          <w:tcPr>
            <w:tcW w:w="1350" w:type="dxa"/>
            <w:shd w:val="clear" w:color="auto" w:fill="FFF2CC"/>
            <w:vAlign w:val="center"/>
          </w:tcPr>
          <w:p w14:paraId="10F44AD1" w14:textId="691672EA" w:rsidR="009F1930" w:rsidRPr="00290273" w:rsidRDefault="009F1930" w:rsidP="009F1930">
            <w:pPr>
              <w:rPr>
                <w:rFonts w:cs="Arial"/>
                <w:sz w:val="18"/>
                <w:szCs w:val="18"/>
              </w:rPr>
            </w:pPr>
          </w:p>
        </w:tc>
        <w:tc>
          <w:tcPr>
            <w:tcW w:w="1152" w:type="dxa"/>
            <w:vAlign w:val="center"/>
          </w:tcPr>
          <w:p w14:paraId="06E6F903" w14:textId="31B7892E" w:rsidR="009F1930" w:rsidRPr="00290273" w:rsidRDefault="009F1930" w:rsidP="009F1930">
            <w:pPr>
              <w:rPr>
                <w:rFonts w:cs="Arial"/>
                <w:sz w:val="18"/>
                <w:szCs w:val="18"/>
              </w:rPr>
            </w:pPr>
          </w:p>
        </w:tc>
        <w:tc>
          <w:tcPr>
            <w:tcW w:w="1152" w:type="dxa"/>
            <w:vAlign w:val="center"/>
          </w:tcPr>
          <w:p w14:paraId="65EBADB2" w14:textId="55AB8FC6" w:rsidR="009F1930" w:rsidRPr="00290273" w:rsidRDefault="009F1930" w:rsidP="009F1930">
            <w:pPr>
              <w:rPr>
                <w:rFonts w:cs="Arial"/>
                <w:sz w:val="20"/>
                <w:szCs w:val="20"/>
              </w:rPr>
            </w:pPr>
          </w:p>
        </w:tc>
        <w:tc>
          <w:tcPr>
            <w:tcW w:w="1152" w:type="dxa"/>
            <w:vAlign w:val="center"/>
          </w:tcPr>
          <w:p w14:paraId="1D737C0E" w14:textId="0EBF22ED" w:rsidR="009F1930" w:rsidRPr="00290273" w:rsidRDefault="009F1930" w:rsidP="009F1930">
            <w:pPr>
              <w:rPr>
                <w:rFonts w:cs="Arial"/>
                <w:sz w:val="20"/>
                <w:szCs w:val="20"/>
              </w:rPr>
            </w:pPr>
          </w:p>
        </w:tc>
      </w:tr>
      <w:tr w:rsidR="009F1930" w:rsidRPr="00290273" w14:paraId="253A4B8D" w14:textId="77777777" w:rsidTr="00B9405C">
        <w:trPr>
          <w:trHeight w:val="389"/>
          <w:jc w:val="center"/>
        </w:trPr>
        <w:tc>
          <w:tcPr>
            <w:tcW w:w="2743" w:type="dxa"/>
            <w:vAlign w:val="center"/>
          </w:tcPr>
          <w:p w14:paraId="432CE413" w14:textId="77777777" w:rsidR="009F1930" w:rsidRPr="00290273" w:rsidRDefault="009F1930" w:rsidP="009F1930">
            <w:pPr>
              <w:rPr>
                <w:rFonts w:cs="Arial"/>
                <w:sz w:val="18"/>
                <w:szCs w:val="18"/>
              </w:rPr>
            </w:pPr>
          </w:p>
        </w:tc>
        <w:tc>
          <w:tcPr>
            <w:tcW w:w="1394" w:type="dxa"/>
            <w:vAlign w:val="center"/>
          </w:tcPr>
          <w:p w14:paraId="2C367D4D" w14:textId="77777777" w:rsidR="009F1930" w:rsidRPr="00290273" w:rsidRDefault="009F1930" w:rsidP="009F1930">
            <w:pPr>
              <w:rPr>
                <w:rFonts w:cs="Arial"/>
                <w:sz w:val="18"/>
                <w:szCs w:val="18"/>
              </w:rPr>
            </w:pPr>
          </w:p>
        </w:tc>
        <w:tc>
          <w:tcPr>
            <w:tcW w:w="1440" w:type="dxa"/>
            <w:shd w:val="clear" w:color="auto" w:fill="FFFFFF"/>
            <w:vAlign w:val="center"/>
          </w:tcPr>
          <w:p w14:paraId="4171C8FE" w14:textId="77777777" w:rsidR="009F1930" w:rsidRPr="00290273" w:rsidRDefault="009F1930" w:rsidP="009F1930">
            <w:pPr>
              <w:rPr>
                <w:rFonts w:cs="Arial"/>
                <w:sz w:val="18"/>
                <w:szCs w:val="18"/>
              </w:rPr>
            </w:pPr>
          </w:p>
        </w:tc>
        <w:tc>
          <w:tcPr>
            <w:tcW w:w="1530" w:type="dxa"/>
            <w:shd w:val="clear" w:color="auto" w:fill="FFFFFF"/>
            <w:vAlign w:val="center"/>
          </w:tcPr>
          <w:p w14:paraId="45387FD4" w14:textId="77777777" w:rsidR="009F1930" w:rsidRPr="00290273" w:rsidRDefault="009F1930" w:rsidP="009F1930">
            <w:pPr>
              <w:rPr>
                <w:rFonts w:cs="Arial"/>
                <w:sz w:val="18"/>
                <w:szCs w:val="18"/>
              </w:rPr>
            </w:pPr>
          </w:p>
        </w:tc>
        <w:tc>
          <w:tcPr>
            <w:tcW w:w="1260" w:type="dxa"/>
            <w:shd w:val="clear" w:color="auto" w:fill="F4F7ED"/>
            <w:vAlign w:val="center"/>
          </w:tcPr>
          <w:p w14:paraId="238CD3C4" w14:textId="77777777" w:rsidR="009F1930" w:rsidRPr="00290273" w:rsidRDefault="009F1930" w:rsidP="009F1930">
            <w:pPr>
              <w:rPr>
                <w:rFonts w:cs="Arial"/>
                <w:sz w:val="18"/>
                <w:szCs w:val="18"/>
              </w:rPr>
            </w:pPr>
          </w:p>
        </w:tc>
        <w:tc>
          <w:tcPr>
            <w:tcW w:w="1350" w:type="dxa"/>
            <w:vAlign w:val="center"/>
          </w:tcPr>
          <w:p w14:paraId="6CA4C152" w14:textId="77777777" w:rsidR="009F1930" w:rsidRPr="00290273" w:rsidRDefault="009F1930" w:rsidP="009F1930">
            <w:pPr>
              <w:rPr>
                <w:rFonts w:cs="Arial"/>
                <w:sz w:val="18"/>
                <w:szCs w:val="18"/>
              </w:rPr>
            </w:pPr>
          </w:p>
        </w:tc>
        <w:tc>
          <w:tcPr>
            <w:tcW w:w="1350" w:type="dxa"/>
            <w:shd w:val="clear" w:color="auto" w:fill="FFF2CC"/>
            <w:vAlign w:val="center"/>
          </w:tcPr>
          <w:p w14:paraId="07994CB2" w14:textId="77777777" w:rsidR="009F1930" w:rsidRPr="00290273" w:rsidRDefault="009F1930" w:rsidP="009F1930">
            <w:pPr>
              <w:rPr>
                <w:rFonts w:cs="Arial"/>
                <w:sz w:val="18"/>
                <w:szCs w:val="18"/>
              </w:rPr>
            </w:pPr>
          </w:p>
        </w:tc>
        <w:tc>
          <w:tcPr>
            <w:tcW w:w="1152" w:type="dxa"/>
            <w:vAlign w:val="center"/>
          </w:tcPr>
          <w:p w14:paraId="1F1FFD57" w14:textId="77777777" w:rsidR="009F1930" w:rsidRPr="00290273" w:rsidRDefault="009F1930" w:rsidP="009F1930">
            <w:pPr>
              <w:rPr>
                <w:rFonts w:cs="Arial"/>
                <w:sz w:val="18"/>
                <w:szCs w:val="18"/>
              </w:rPr>
            </w:pPr>
          </w:p>
        </w:tc>
        <w:tc>
          <w:tcPr>
            <w:tcW w:w="1152" w:type="dxa"/>
            <w:vAlign w:val="center"/>
          </w:tcPr>
          <w:p w14:paraId="2946C0AF" w14:textId="77777777" w:rsidR="009F1930" w:rsidRPr="00290273" w:rsidRDefault="009F1930" w:rsidP="009F1930">
            <w:pPr>
              <w:rPr>
                <w:rFonts w:cs="Arial"/>
                <w:sz w:val="20"/>
                <w:szCs w:val="20"/>
              </w:rPr>
            </w:pPr>
          </w:p>
        </w:tc>
        <w:tc>
          <w:tcPr>
            <w:tcW w:w="1152" w:type="dxa"/>
            <w:vAlign w:val="center"/>
          </w:tcPr>
          <w:p w14:paraId="1A5AB765" w14:textId="77777777" w:rsidR="009F1930" w:rsidRPr="00290273" w:rsidRDefault="009F1930" w:rsidP="009F1930">
            <w:pPr>
              <w:rPr>
                <w:rFonts w:cs="Arial"/>
                <w:sz w:val="20"/>
                <w:szCs w:val="20"/>
              </w:rPr>
            </w:pPr>
          </w:p>
        </w:tc>
      </w:tr>
      <w:tr w:rsidR="009F1930" w:rsidRPr="00290273" w14:paraId="198E675F" w14:textId="77777777" w:rsidTr="00B9405C">
        <w:trPr>
          <w:trHeight w:val="389"/>
          <w:jc w:val="center"/>
        </w:trPr>
        <w:tc>
          <w:tcPr>
            <w:tcW w:w="2743" w:type="dxa"/>
            <w:vAlign w:val="center"/>
          </w:tcPr>
          <w:p w14:paraId="2413DE45" w14:textId="77777777" w:rsidR="009F1930" w:rsidRPr="00290273" w:rsidRDefault="009F1930" w:rsidP="009F1930">
            <w:pPr>
              <w:rPr>
                <w:rFonts w:cs="Arial"/>
                <w:sz w:val="18"/>
                <w:szCs w:val="18"/>
              </w:rPr>
            </w:pPr>
          </w:p>
        </w:tc>
        <w:tc>
          <w:tcPr>
            <w:tcW w:w="1394" w:type="dxa"/>
            <w:vAlign w:val="center"/>
          </w:tcPr>
          <w:p w14:paraId="2942CED1" w14:textId="77777777" w:rsidR="009F1930" w:rsidRPr="00290273" w:rsidRDefault="009F1930" w:rsidP="009F1930">
            <w:pPr>
              <w:rPr>
                <w:rFonts w:cs="Arial"/>
                <w:sz w:val="18"/>
                <w:szCs w:val="18"/>
              </w:rPr>
            </w:pPr>
          </w:p>
        </w:tc>
        <w:tc>
          <w:tcPr>
            <w:tcW w:w="1440" w:type="dxa"/>
            <w:shd w:val="clear" w:color="auto" w:fill="FFFFFF"/>
            <w:vAlign w:val="center"/>
          </w:tcPr>
          <w:p w14:paraId="0304E1ED" w14:textId="77777777" w:rsidR="009F1930" w:rsidRPr="00290273" w:rsidRDefault="009F1930" w:rsidP="009F1930">
            <w:pPr>
              <w:rPr>
                <w:rFonts w:cs="Arial"/>
                <w:sz w:val="18"/>
                <w:szCs w:val="18"/>
              </w:rPr>
            </w:pPr>
          </w:p>
        </w:tc>
        <w:tc>
          <w:tcPr>
            <w:tcW w:w="1530" w:type="dxa"/>
            <w:shd w:val="clear" w:color="auto" w:fill="FFFFFF"/>
            <w:vAlign w:val="center"/>
          </w:tcPr>
          <w:p w14:paraId="6D5BE4D6" w14:textId="77777777" w:rsidR="009F1930" w:rsidRPr="00290273" w:rsidRDefault="009F1930" w:rsidP="009F1930">
            <w:pPr>
              <w:rPr>
                <w:rFonts w:cs="Arial"/>
                <w:sz w:val="18"/>
                <w:szCs w:val="18"/>
              </w:rPr>
            </w:pPr>
          </w:p>
        </w:tc>
        <w:tc>
          <w:tcPr>
            <w:tcW w:w="1260" w:type="dxa"/>
            <w:shd w:val="clear" w:color="auto" w:fill="F4F7ED"/>
            <w:vAlign w:val="center"/>
          </w:tcPr>
          <w:p w14:paraId="7966D83B" w14:textId="77777777" w:rsidR="009F1930" w:rsidRPr="00290273" w:rsidRDefault="009F1930" w:rsidP="009F1930">
            <w:pPr>
              <w:rPr>
                <w:rFonts w:cs="Arial"/>
                <w:sz w:val="18"/>
                <w:szCs w:val="18"/>
              </w:rPr>
            </w:pPr>
          </w:p>
        </w:tc>
        <w:tc>
          <w:tcPr>
            <w:tcW w:w="1350" w:type="dxa"/>
            <w:vAlign w:val="center"/>
          </w:tcPr>
          <w:p w14:paraId="79825554" w14:textId="77777777" w:rsidR="009F1930" w:rsidRPr="00290273" w:rsidRDefault="009F1930" w:rsidP="009F1930">
            <w:pPr>
              <w:rPr>
                <w:rFonts w:cs="Arial"/>
                <w:sz w:val="18"/>
                <w:szCs w:val="18"/>
              </w:rPr>
            </w:pPr>
          </w:p>
        </w:tc>
        <w:tc>
          <w:tcPr>
            <w:tcW w:w="1350" w:type="dxa"/>
            <w:shd w:val="clear" w:color="auto" w:fill="FFF2CC"/>
            <w:vAlign w:val="center"/>
          </w:tcPr>
          <w:p w14:paraId="18106823" w14:textId="77777777" w:rsidR="009F1930" w:rsidRPr="00290273" w:rsidRDefault="009F1930" w:rsidP="009F1930">
            <w:pPr>
              <w:rPr>
                <w:rFonts w:cs="Arial"/>
                <w:sz w:val="18"/>
                <w:szCs w:val="18"/>
              </w:rPr>
            </w:pPr>
          </w:p>
        </w:tc>
        <w:tc>
          <w:tcPr>
            <w:tcW w:w="1152" w:type="dxa"/>
            <w:vAlign w:val="center"/>
          </w:tcPr>
          <w:p w14:paraId="4877BA7D" w14:textId="77777777" w:rsidR="009F1930" w:rsidRPr="00290273" w:rsidRDefault="009F1930" w:rsidP="009F1930">
            <w:pPr>
              <w:rPr>
                <w:rFonts w:cs="Arial"/>
                <w:sz w:val="18"/>
                <w:szCs w:val="18"/>
              </w:rPr>
            </w:pPr>
          </w:p>
        </w:tc>
        <w:tc>
          <w:tcPr>
            <w:tcW w:w="1152" w:type="dxa"/>
            <w:vAlign w:val="center"/>
          </w:tcPr>
          <w:p w14:paraId="343A3AF5" w14:textId="77777777" w:rsidR="009F1930" w:rsidRPr="00290273" w:rsidRDefault="009F1930" w:rsidP="009F1930">
            <w:pPr>
              <w:rPr>
                <w:rFonts w:cs="Arial"/>
                <w:sz w:val="20"/>
                <w:szCs w:val="20"/>
              </w:rPr>
            </w:pPr>
          </w:p>
        </w:tc>
        <w:tc>
          <w:tcPr>
            <w:tcW w:w="1152" w:type="dxa"/>
            <w:vAlign w:val="center"/>
          </w:tcPr>
          <w:p w14:paraId="38F491E9" w14:textId="77777777" w:rsidR="009F1930" w:rsidRPr="00290273" w:rsidRDefault="009F1930" w:rsidP="009F1930">
            <w:pPr>
              <w:rPr>
                <w:rFonts w:cs="Arial"/>
                <w:sz w:val="20"/>
                <w:szCs w:val="20"/>
              </w:rPr>
            </w:pPr>
          </w:p>
        </w:tc>
      </w:tr>
      <w:tr w:rsidR="009F1930" w:rsidRPr="00290273" w14:paraId="431C3318" w14:textId="77777777" w:rsidTr="00B9405C">
        <w:trPr>
          <w:trHeight w:val="389"/>
          <w:jc w:val="center"/>
        </w:trPr>
        <w:tc>
          <w:tcPr>
            <w:tcW w:w="2743" w:type="dxa"/>
            <w:vAlign w:val="center"/>
          </w:tcPr>
          <w:p w14:paraId="4215D6C9" w14:textId="77777777" w:rsidR="009F1930" w:rsidRPr="00290273" w:rsidRDefault="009F1930" w:rsidP="009F1930">
            <w:pPr>
              <w:rPr>
                <w:rFonts w:cs="Arial"/>
                <w:sz w:val="18"/>
                <w:szCs w:val="18"/>
              </w:rPr>
            </w:pPr>
          </w:p>
        </w:tc>
        <w:tc>
          <w:tcPr>
            <w:tcW w:w="1394" w:type="dxa"/>
            <w:vAlign w:val="center"/>
          </w:tcPr>
          <w:p w14:paraId="5ADDA8B2" w14:textId="77777777" w:rsidR="009F1930" w:rsidRPr="00290273" w:rsidRDefault="009F1930" w:rsidP="009F1930">
            <w:pPr>
              <w:rPr>
                <w:rFonts w:cs="Arial"/>
                <w:sz w:val="18"/>
                <w:szCs w:val="18"/>
              </w:rPr>
            </w:pPr>
          </w:p>
        </w:tc>
        <w:tc>
          <w:tcPr>
            <w:tcW w:w="1440" w:type="dxa"/>
            <w:shd w:val="clear" w:color="auto" w:fill="FFFFFF"/>
            <w:vAlign w:val="center"/>
          </w:tcPr>
          <w:p w14:paraId="049DA00A" w14:textId="77777777" w:rsidR="009F1930" w:rsidRPr="00290273" w:rsidRDefault="009F1930" w:rsidP="009F1930">
            <w:pPr>
              <w:rPr>
                <w:rFonts w:cs="Arial"/>
                <w:sz w:val="18"/>
                <w:szCs w:val="18"/>
              </w:rPr>
            </w:pPr>
          </w:p>
        </w:tc>
        <w:tc>
          <w:tcPr>
            <w:tcW w:w="1530" w:type="dxa"/>
            <w:shd w:val="clear" w:color="auto" w:fill="FFFFFF"/>
            <w:vAlign w:val="center"/>
          </w:tcPr>
          <w:p w14:paraId="2E115E46" w14:textId="77777777" w:rsidR="009F1930" w:rsidRPr="00290273" w:rsidRDefault="009F1930" w:rsidP="009F1930">
            <w:pPr>
              <w:rPr>
                <w:rFonts w:cs="Arial"/>
                <w:sz w:val="18"/>
                <w:szCs w:val="18"/>
              </w:rPr>
            </w:pPr>
          </w:p>
        </w:tc>
        <w:tc>
          <w:tcPr>
            <w:tcW w:w="1260" w:type="dxa"/>
            <w:shd w:val="clear" w:color="auto" w:fill="F4F7ED"/>
            <w:vAlign w:val="center"/>
          </w:tcPr>
          <w:p w14:paraId="6B5A7792" w14:textId="77777777" w:rsidR="009F1930" w:rsidRPr="00290273" w:rsidRDefault="009F1930" w:rsidP="009F1930">
            <w:pPr>
              <w:rPr>
                <w:rFonts w:cs="Arial"/>
                <w:sz w:val="18"/>
                <w:szCs w:val="18"/>
              </w:rPr>
            </w:pPr>
          </w:p>
        </w:tc>
        <w:tc>
          <w:tcPr>
            <w:tcW w:w="1350" w:type="dxa"/>
            <w:vAlign w:val="center"/>
          </w:tcPr>
          <w:p w14:paraId="08AA1B92" w14:textId="77777777" w:rsidR="009F1930" w:rsidRPr="00290273" w:rsidRDefault="009F1930" w:rsidP="009F1930">
            <w:pPr>
              <w:rPr>
                <w:rFonts w:cs="Arial"/>
                <w:sz w:val="18"/>
                <w:szCs w:val="18"/>
              </w:rPr>
            </w:pPr>
          </w:p>
        </w:tc>
        <w:tc>
          <w:tcPr>
            <w:tcW w:w="1350" w:type="dxa"/>
            <w:shd w:val="clear" w:color="auto" w:fill="FFF2CC"/>
            <w:vAlign w:val="center"/>
          </w:tcPr>
          <w:p w14:paraId="00F06983" w14:textId="77777777" w:rsidR="009F1930" w:rsidRPr="00290273" w:rsidRDefault="009F1930" w:rsidP="009F1930">
            <w:pPr>
              <w:rPr>
                <w:rFonts w:cs="Arial"/>
                <w:sz w:val="18"/>
                <w:szCs w:val="18"/>
              </w:rPr>
            </w:pPr>
          </w:p>
        </w:tc>
        <w:tc>
          <w:tcPr>
            <w:tcW w:w="1152" w:type="dxa"/>
            <w:vAlign w:val="center"/>
          </w:tcPr>
          <w:p w14:paraId="220C8648" w14:textId="77777777" w:rsidR="009F1930" w:rsidRPr="00290273" w:rsidRDefault="009F1930" w:rsidP="009F1930">
            <w:pPr>
              <w:rPr>
                <w:rFonts w:cs="Arial"/>
                <w:sz w:val="18"/>
                <w:szCs w:val="18"/>
              </w:rPr>
            </w:pPr>
          </w:p>
        </w:tc>
        <w:tc>
          <w:tcPr>
            <w:tcW w:w="1152" w:type="dxa"/>
            <w:vAlign w:val="center"/>
          </w:tcPr>
          <w:p w14:paraId="55883AC5" w14:textId="77777777" w:rsidR="009F1930" w:rsidRPr="00290273" w:rsidRDefault="009F1930" w:rsidP="009F1930">
            <w:pPr>
              <w:rPr>
                <w:rFonts w:cs="Arial"/>
                <w:sz w:val="20"/>
                <w:szCs w:val="20"/>
              </w:rPr>
            </w:pPr>
          </w:p>
        </w:tc>
        <w:tc>
          <w:tcPr>
            <w:tcW w:w="1152" w:type="dxa"/>
            <w:vAlign w:val="center"/>
          </w:tcPr>
          <w:p w14:paraId="664368E6" w14:textId="77777777" w:rsidR="009F1930" w:rsidRPr="00290273" w:rsidRDefault="009F1930" w:rsidP="009F1930">
            <w:pPr>
              <w:rPr>
                <w:rFonts w:cs="Arial"/>
                <w:sz w:val="20"/>
                <w:szCs w:val="20"/>
              </w:rPr>
            </w:pPr>
          </w:p>
        </w:tc>
      </w:tr>
      <w:tr w:rsidR="009F1930" w:rsidRPr="00290273" w14:paraId="4A5840AE" w14:textId="77777777" w:rsidTr="00B9405C">
        <w:trPr>
          <w:trHeight w:val="389"/>
          <w:jc w:val="center"/>
        </w:trPr>
        <w:tc>
          <w:tcPr>
            <w:tcW w:w="2743" w:type="dxa"/>
            <w:vAlign w:val="center"/>
          </w:tcPr>
          <w:p w14:paraId="28D25639" w14:textId="77777777" w:rsidR="009F1930" w:rsidRPr="00290273" w:rsidRDefault="009F1930" w:rsidP="009F1930">
            <w:pPr>
              <w:rPr>
                <w:rFonts w:cs="Arial"/>
                <w:sz w:val="18"/>
                <w:szCs w:val="18"/>
              </w:rPr>
            </w:pPr>
          </w:p>
        </w:tc>
        <w:tc>
          <w:tcPr>
            <w:tcW w:w="1394" w:type="dxa"/>
            <w:vAlign w:val="center"/>
          </w:tcPr>
          <w:p w14:paraId="2842A386" w14:textId="77777777" w:rsidR="009F1930" w:rsidRPr="00290273" w:rsidRDefault="009F1930" w:rsidP="009F1930">
            <w:pPr>
              <w:rPr>
                <w:rFonts w:cs="Arial"/>
                <w:sz w:val="18"/>
                <w:szCs w:val="18"/>
              </w:rPr>
            </w:pPr>
          </w:p>
        </w:tc>
        <w:tc>
          <w:tcPr>
            <w:tcW w:w="1440" w:type="dxa"/>
            <w:shd w:val="clear" w:color="auto" w:fill="FFFFFF"/>
            <w:vAlign w:val="center"/>
          </w:tcPr>
          <w:p w14:paraId="1F8804DA" w14:textId="77777777" w:rsidR="009F1930" w:rsidRPr="00290273" w:rsidRDefault="009F1930" w:rsidP="009F1930">
            <w:pPr>
              <w:rPr>
                <w:rFonts w:cs="Arial"/>
                <w:sz w:val="18"/>
                <w:szCs w:val="18"/>
              </w:rPr>
            </w:pPr>
          </w:p>
        </w:tc>
        <w:tc>
          <w:tcPr>
            <w:tcW w:w="1530" w:type="dxa"/>
            <w:shd w:val="clear" w:color="auto" w:fill="FFFFFF"/>
            <w:vAlign w:val="center"/>
          </w:tcPr>
          <w:p w14:paraId="402EE960" w14:textId="77777777" w:rsidR="009F1930" w:rsidRPr="00290273" w:rsidRDefault="009F1930" w:rsidP="009F1930">
            <w:pPr>
              <w:rPr>
                <w:rFonts w:cs="Arial"/>
                <w:sz w:val="18"/>
                <w:szCs w:val="18"/>
              </w:rPr>
            </w:pPr>
          </w:p>
        </w:tc>
        <w:tc>
          <w:tcPr>
            <w:tcW w:w="1260" w:type="dxa"/>
            <w:shd w:val="clear" w:color="auto" w:fill="F4F7ED"/>
            <w:vAlign w:val="center"/>
          </w:tcPr>
          <w:p w14:paraId="62BBDAF8" w14:textId="77777777" w:rsidR="009F1930" w:rsidRPr="00290273" w:rsidRDefault="009F1930" w:rsidP="009F1930">
            <w:pPr>
              <w:rPr>
                <w:rFonts w:cs="Arial"/>
                <w:sz w:val="18"/>
                <w:szCs w:val="18"/>
              </w:rPr>
            </w:pPr>
          </w:p>
        </w:tc>
        <w:tc>
          <w:tcPr>
            <w:tcW w:w="1350" w:type="dxa"/>
            <w:vAlign w:val="center"/>
          </w:tcPr>
          <w:p w14:paraId="5BCC46CA" w14:textId="77777777" w:rsidR="009F1930" w:rsidRPr="00290273" w:rsidRDefault="009F1930" w:rsidP="009F1930">
            <w:pPr>
              <w:rPr>
                <w:rFonts w:cs="Arial"/>
                <w:sz w:val="18"/>
                <w:szCs w:val="18"/>
              </w:rPr>
            </w:pPr>
          </w:p>
        </w:tc>
        <w:tc>
          <w:tcPr>
            <w:tcW w:w="1350" w:type="dxa"/>
            <w:shd w:val="clear" w:color="auto" w:fill="FFF2CC"/>
            <w:vAlign w:val="center"/>
          </w:tcPr>
          <w:p w14:paraId="46C4A666" w14:textId="77777777" w:rsidR="009F1930" w:rsidRPr="00290273" w:rsidRDefault="009F1930" w:rsidP="009F1930">
            <w:pPr>
              <w:rPr>
                <w:rFonts w:cs="Arial"/>
                <w:sz w:val="18"/>
                <w:szCs w:val="18"/>
              </w:rPr>
            </w:pPr>
          </w:p>
        </w:tc>
        <w:tc>
          <w:tcPr>
            <w:tcW w:w="1152" w:type="dxa"/>
            <w:vAlign w:val="center"/>
          </w:tcPr>
          <w:p w14:paraId="013069EE" w14:textId="77777777" w:rsidR="009F1930" w:rsidRPr="00290273" w:rsidRDefault="009F1930" w:rsidP="009F1930">
            <w:pPr>
              <w:rPr>
                <w:rFonts w:cs="Arial"/>
                <w:sz w:val="18"/>
                <w:szCs w:val="18"/>
              </w:rPr>
            </w:pPr>
          </w:p>
        </w:tc>
        <w:tc>
          <w:tcPr>
            <w:tcW w:w="1152" w:type="dxa"/>
            <w:vAlign w:val="center"/>
          </w:tcPr>
          <w:p w14:paraId="395C7EE4" w14:textId="77777777" w:rsidR="009F1930" w:rsidRPr="00290273" w:rsidRDefault="009F1930" w:rsidP="009F1930">
            <w:pPr>
              <w:rPr>
                <w:rFonts w:cs="Arial"/>
                <w:sz w:val="20"/>
                <w:szCs w:val="20"/>
              </w:rPr>
            </w:pPr>
          </w:p>
        </w:tc>
        <w:tc>
          <w:tcPr>
            <w:tcW w:w="1152" w:type="dxa"/>
            <w:vAlign w:val="center"/>
          </w:tcPr>
          <w:p w14:paraId="2C7CC9D8" w14:textId="77777777" w:rsidR="009F1930" w:rsidRPr="00290273" w:rsidRDefault="009F1930" w:rsidP="009F1930">
            <w:pPr>
              <w:rPr>
                <w:rFonts w:cs="Arial"/>
                <w:sz w:val="20"/>
                <w:szCs w:val="20"/>
              </w:rPr>
            </w:pPr>
          </w:p>
        </w:tc>
      </w:tr>
      <w:tr w:rsidR="009F1930" w:rsidRPr="00290273" w14:paraId="49BE5D8C" w14:textId="77777777" w:rsidTr="00B9405C">
        <w:trPr>
          <w:trHeight w:val="389"/>
          <w:jc w:val="center"/>
        </w:trPr>
        <w:tc>
          <w:tcPr>
            <w:tcW w:w="2743" w:type="dxa"/>
            <w:vAlign w:val="center"/>
          </w:tcPr>
          <w:p w14:paraId="47A970BB" w14:textId="77777777" w:rsidR="009F1930" w:rsidRPr="00290273" w:rsidRDefault="009F1930" w:rsidP="009F1930">
            <w:pPr>
              <w:rPr>
                <w:rFonts w:cs="Arial"/>
                <w:sz w:val="18"/>
                <w:szCs w:val="18"/>
              </w:rPr>
            </w:pPr>
          </w:p>
        </w:tc>
        <w:tc>
          <w:tcPr>
            <w:tcW w:w="1394" w:type="dxa"/>
            <w:vAlign w:val="center"/>
          </w:tcPr>
          <w:p w14:paraId="4A568C53" w14:textId="77777777" w:rsidR="009F1930" w:rsidRPr="00290273" w:rsidRDefault="009F1930" w:rsidP="009F1930">
            <w:pPr>
              <w:rPr>
                <w:rFonts w:cs="Arial"/>
                <w:sz w:val="18"/>
                <w:szCs w:val="18"/>
              </w:rPr>
            </w:pPr>
          </w:p>
        </w:tc>
        <w:tc>
          <w:tcPr>
            <w:tcW w:w="1440" w:type="dxa"/>
            <w:shd w:val="clear" w:color="auto" w:fill="FFFFFF"/>
            <w:vAlign w:val="center"/>
          </w:tcPr>
          <w:p w14:paraId="7552368C" w14:textId="77777777" w:rsidR="009F1930" w:rsidRPr="00290273" w:rsidRDefault="009F1930" w:rsidP="009F1930">
            <w:pPr>
              <w:rPr>
                <w:rFonts w:cs="Arial"/>
                <w:sz w:val="18"/>
                <w:szCs w:val="18"/>
              </w:rPr>
            </w:pPr>
          </w:p>
        </w:tc>
        <w:tc>
          <w:tcPr>
            <w:tcW w:w="1530" w:type="dxa"/>
            <w:shd w:val="clear" w:color="auto" w:fill="FFFFFF"/>
            <w:vAlign w:val="center"/>
          </w:tcPr>
          <w:p w14:paraId="6E03965D" w14:textId="77777777" w:rsidR="009F1930" w:rsidRPr="00290273" w:rsidRDefault="009F1930" w:rsidP="009F1930">
            <w:pPr>
              <w:rPr>
                <w:rFonts w:cs="Arial"/>
                <w:sz w:val="18"/>
                <w:szCs w:val="18"/>
              </w:rPr>
            </w:pPr>
          </w:p>
        </w:tc>
        <w:tc>
          <w:tcPr>
            <w:tcW w:w="1260" w:type="dxa"/>
            <w:shd w:val="clear" w:color="auto" w:fill="F4F7ED"/>
            <w:vAlign w:val="center"/>
          </w:tcPr>
          <w:p w14:paraId="1AAC5138" w14:textId="77777777" w:rsidR="009F1930" w:rsidRPr="00290273" w:rsidRDefault="009F1930" w:rsidP="009F1930">
            <w:pPr>
              <w:rPr>
                <w:rFonts w:cs="Arial"/>
                <w:sz w:val="18"/>
                <w:szCs w:val="18"/>
              </w:rPr>
            </w:pPr>
          </w:p>
        </w:tc>
        <w:tc>
          <w:tcPr>
            <w:tcW w:w="1350" w:type="dxa"/>
            <w:vAlign w:val="center"/>
          </w:tcPr>
          <w:p w14:paraId="5FB48651" w14:textId="77777777" w:rsidR="009F1930" w:rsidRPr="00290273" w:rsidRDefault="009F1930" w:rsidP="009F1930">
            <w:pPr>
              <w:rPr>
                <w:rFonts w:cs="Arial"/>
                <w:sz w:val="18"/>
                <w:szCs w:val="18"/>
              </w:rPr>
            </w:pPr>
          </w:p>
        </w:tc>
        <w:tc>
          <w:tcPr>
            <w:tcW w:w="1350" w:type="dxa"/>
            <w:shd w:val="clear" w:color="auto" w:fill="FFF2CC"/>
            <w:vAlign w:val="center"/>
          </w:tcPr>
          <w:p w14:paraId="2B91BB60" w14:textId="77777777" w:rsidR="009F1930" w:rsidRPr="00290273" w:rsidRDefault="009F1930" w:rsidP="009F1930">
            <w:pPr>
              <w:rPr>
                <w:rFonts w:cs="Arial"/>
                <w:sz w:val="18"/>
                <w:szCs w:val="18"/>
              </w:rPr>
            </w:pPr>
          </w:p>
        </w:tc>
        <w:tc>
          <w:tcPr>
            <w:tcW w:w="1152" w:type="dxa"/>
            <w:vAlign w:val="center"/>
          </w:tcPr>
          <w:p w14:paraId="10CE2593" w14:textId="77777777" w:rsidR="009F1930" w:rsidRPr="00290273" w:rsidRDefault="009F1930" w:rsidP="009F1930">
            <w:pPr>
              <w:rPr>
                <w:rFonts w:cs="Arial"/>
                <w:sz w:val="18"/>
                <w:szCs w:val="18"/>
              </w:rPr>
            </w:pPr>
          </w:p>
        </w:tc>
        <w:tc>
          <w:tcPr>
            <w:tcW w:w="1152" w:type="dxa"/>
            <w:vAlign w:val="center"/>
          </w:tcPr>
          <w:p w14:paraId="4F8427C2" w14:textId="77777777" w:rsidR="009F1930" w:rsidRPr="00290273" w:rsidRDefault="009F1930" w:rsidP="009F1930">
            <w:pPr>
              <w:rPr>
                <w:rFonts w:cs="Arial"/>
                <w:sz w:val="20"/>
                <w:szCs w:val="20"/>
              </w:rPr>
            </w:pPr>
          </w:p>
        </w:tc>
        <w:tc>
          <w:tcPr>
            <w:tcW w:w="1152" w:type="dxa"/>
            <w:vAlign w:val="center"/>
          </w:tcPr>
          <w:p w14:paraId="1BF60F87" w14:textId="77777777" w:rsidR="009F1930" w:rsidRPr="00290273" w:rsidRDefault="009F1930" w:rsidP="009F1930">
            <w:pPr>
              <w:rPr>
                <w:rFonts w:cs="Arial"/>
                <w:sz w:val="20"/>
                <w:szCs w:val="20"/>
              </w:rPr>
            </w:pPr>
          </w:p>
        </w:tc>
      </w:tr>
      <w:tr w:rsidR="009F1930" w:rsidRPr="00290273" w14:paraId="635C31C4" w14:textId="77777777" w:rsidTr="00B9405C">
        <w:trPr>
          <w:trHeight w:val="389"/>
          <w:jc w:val="center"/>
        </w:trPr>
        <w:tc>
          <w:tcPr>
            <w:tcW w:w="2743" w:type="dxa"/>
            <w:vAlign w:val="center"/>
          </w:tcPr>
          <w:p w14:paraId="30EA38A4" w14:textId="77777777" w:rsidR="009F1930" w:rsidRPr="00290273" w:rsidRDefault="009F1930" w:rsidP="009F1930">
            <w:pPr>
              <w:rPr>
                <w:rFonts w:cs="Arial"/>
                <w:sz w:val="18"/>
                <w:szCs w:val="18"/>
              </w:rPr>
            </w:pPr>
          </w:p>
        </w:tc>
        <w:tc>
          <w:tcPr>
            <w:tcW w:w="1394" w:type="dxa"/>
            <w:vAlign w:val="center"/>
          </w:tcPr>
          <w:p w14:paraId="248BC92A" w14:textId="77777777" w:rsidR="009F1930" w:rsidRPr="00290273" w:rsidRDefault="009F1930" w:rsidP="009F1930">
            <w:pPr>
              <w:rPr>
                <w:rFonts w:cs="Arial"/>
                <w:sz w:val="18"/>
                <w:szCs w:val="18"/>
              </w:rPr>
            </w:pPr>
          </w:p>
        </w:tc>
        <w:tc>
          <w:tcPr>
            <w:tcW w:w="1440" w:type="dxa"/>
            <w:shd w:val="clear" w:color="auto" w:fill="FFFFFF"/>
            <w:vAlign w:val="center"/>
          </w:tcPr>
          <w:p w14:paraId="21B12514" w14:textId="77777777" w:rsidR="009F1930" w:rsidRPr="00290273" w:rsidRDefault="009F1930" w:rsidP="009F1930">
            <w:pPr>
              <w:rPr>
                <w:rFonts w:cs="Arial"/>
                <w:sz w:val="18"/>
                <w:szCs w:val="18"/>
              </w:rPr>
            </w:pPr>
          </w:p>
        </w:tc>
        <w:tc>
          <w:tcPr>
            <w:tcW w:w="1530" w:type="dxa"/>
            <w:shd w:val="clear" w:color="auto" w:fill="FFFFFF"/>
            <w:vAlign w:val="center"/>
          </w:tcPr>
          <w:p w14:paraId="23E83B6C" w14:textId="77777777" w:rsidR="009F1930" w:rsidRPr="00290273" w:rsidRDefault="009F1930" w:rsidP="009F1930">
            <w:pPr>
              <w:rPr>
                <w:rFonts w:cs="Arial"/>
                <w:sz w:val="18"/>
                <w:szCs w:val="18"/>
              </w:rPr>
            </w:pPr>
          </w:p>
        </w:tc>
        <w:tc>
          <w:tcPr>
            <w:tcW w:w="1260" w:type="dxa"/>
            <w:shd w:val="clear" w:color="auto" w:fill="F4F7ED"/>
            <w:vAlign w:val="center"/>
          </w:tcPr>
          <w:p w14:paraId="1F3C58D5" w14:textId="77777777" w:rsidR="009F1930" w:rsidRPr="00290273" w:rsidRDefault="009F1930" w:rsidP="009F1930">
            <w:pPr>
              <w:rPr>
                <w:rFonts w:cs="Arial"/>
                <w:sz w:val="18"/>
                <w:szCs w:val="18"/>
              </w:rPr>
            </w:pPr>
          </w:p>
        </w:tc>
        <w:tc>
          <w:tcPr>
            <w:tcW w:w="1350" w:type="dxa"/>
            <w:vAlign w:val="center"/>
          </w:tcPr>
          <w:p w14:paraId="69289880" w14:textId="77777777" w:rsidR="009F1930" w:rsidRPr="00290273" w:rsidRDefault="009F1930" w:rsidP="009F1930">
            <w:pPr>
              <w:rPr>
                <w:rFonts w:cs="Arial"/>
                <w:sz w:val="18"/>
                <w:szCs w:val="18"/>
              </w:rPr>
            </w:pPr>
          </w:p>
        </w:tc>
        <w:tc>
          <w:tcPr>
            <w:tcW w:w="1350" w:type="dxa"/>
            <w:shd w:val="clear" w:color="auto" w:fill="FFF2CC"/>
            <w:vAlign w:val="center"/>
          </w:tcPr>
          <w:p w14:paraId="556F5E62" w14:textId="77777777" w:rsidR="009F1930" w:rsidRPr="00290273" w:rsidRDefault="009F1930" w:rsidP="009F1930">
            <w:pPr>
              <w:rPr>
                <w:rFonts w:cs="Arial"/>
                <w:sz w:val="18"/>
                <w:szCs w:val="18"/>
              </w:rPr>
            </w:pPr>
          </w:p>
        </w:tc>
        <w:tc>
          <w:tcPr>
            <w:tcW w:w="1152" w:type="dxa"/>
            <w:vAlign w:val="center"/>
          </w:tcPr>
          <w:p w14:paraId="2C84C76B" w14:textId="77777777" w:rsidR="009F1930" w:rsidRPr="00290273" w:rsidRDefault="009F1930" w:rsidP="009F1930">
            <w:pPr>
              <w:rPr>
                <w:rFonts w:cs="Arial"/>
                <w:sz w:val="18"/>
                <w:szCs w:val="18"/>
              </w:rPr>
            </w:pPr>
          </w:p>
        </w:tc>
        <w:tc>
          <w:tcPr>
            <w:tcW w:w="1152" w:type="dxa"/>
            <w:vAlign w:val="center"/>
          </w:tcPr>
          <w:p w14:paraId="7CE32A56" w14:textId="77777777" w:rsidR="009F1930" w:rsidRPr="00290273" w:rsidRDefault="009F1930" w:rsidP="009F1930">
            <w:pPr>
              <w:rPr>
                <w:rFonts w:cs="Arial"/>
                <w:sz w:val="20"/>
                <w:szCs w:val="20"/>
              </w:rPr>
            </w:pPr>
          </w:p>
        </w:tc>
        <w:tc>
          <w:tcPr>
            <w:tcW w:w="1152" w:type="dxa"/>
            <w:vAlign w:val="center"/>
          </w:tcPr>
          <w:p w14:paraId="31DC169C" w14:textId="77777777" w:rsidR="009F1930" w:rsidRPr="00290273" w:rsidRDefault="009F1930" w:rsidP="009F1930">
            <w:pPr>
              <w:rPr>
                <w:rFonts w:cs="Arial"/>
                <w:sz w:val="20"/>
                <w:szCs w:val="20"/>
              </w:rPr>
            </w:pPr>
          </w:p>
        </w:tc>
      </w:tr>
      <w:tr w:rsidR="009F1930" w:rsidRPr="00290273" w14:paraId="48FA8830" w14:textId="77777777" w:rsidTr="00B9405C">
        <w:trPr>
          <w:trHeight w:val="389"/>
          <w:jc w:val="center"/>
        </w:trPr>
        <w:tc>
          <w:tcPr>
            <w:tcW w:w="2743" w:type="dxa"/>
            <w:vAlign w:val="center"/>
          </w:tcPr>
          <w:p w14:paraId="7BD3FCF4" w14:textId="77777777" w:rsidR="009F1930" w:rsidRPr="00290273" w:rsidRDefault="009F1930" w:rsidP="009F1930">
            <w:pPr>
              <w:rPr>
                <w:rFonts w:cs="Arial"/>
                <w:sz w:val="18"/>
                <w:szCs w:val="18"/>
              </w:rPr>
            </w:pPr>
          </w:p>
        </w:tc>
        <w:tc>
          <w:tcPr>
            <w:tcW w:w="1394" w:type="dxa"/>
            <w:vAlign w:val="center"/>
          </w:tcPr>
          <w:p w14:paraId="0E9C0DB6" w14:textId="77777777" w:rsidR="009F1930" w:rsidRPr="00290273" w:rsidRDefault="009F1930" w:rsidP="009F1930">
            <w:pPr>
              <w:rPr>
                <w:rFonts w:cs="Arial"/>
                <w:sz w:val="18"/>
                <w:szCs w:val="18"/>
              </w:rPr>
            </w:pPr>
          </w:p>
        </w:tc>
        <w:tc>
          <w:tcPr>
            <w:tcW w:w="1440" w:type="dxa"/>
            <w:shd w:val="clear" w:color="auto" w:fill="FFFFFF"/>
            <w:vAlign w:val="center"/>
          </w:tcPr>
          <w:p w14:paraId="13C6B658" w14:textId="77777777" w:rsidR="009F1930" w:rsidRPr="00290273" w:rsidRDefault="009F1930" w:rsidP="009F1930">
            <w:pPr>
              <w:rPr>
                <w:rFonts w:cs="Arial"/>
                <w:sz w:val="18"/>
                <w:szCs w:val="18"/>
              </w:rPr>
            </w:pPr>
          </w:p>
        </w:tc>
        <w:tc>
          <w:tcPr>
            <w:tcW w:w="1530" w:type="dxa"/>
            <w:shd w:val="clear" w:color="auto" w:fill="FFFFFF"/>
            <w:vAlign w:val="center"/>
          </w:tcPr>
          <w:p w14:paraId="494DFC6D" w14:textId="77777777" w:rsidR="009F1930" w:rsidRPr="00290273" w:rsidRDefault="009F1930" w:rsidP="009F1930">
            <w:pPr>
              <w:rPr>
                <w:rFonts w:cs="Arial"/>
                <w:sz w:val="18"/>
                <w:szCs w:val="18"/>
              </w:rPr>
            </w:pPr>
          </w:p>
        </w:tc>
        <w:tc>
          <w:tcPr>
            <w:tcW w:w="1260" w:type="dxa"/>
            <w:shd w:val="clear" w:color="auto" w:fill="F4F7ED"/>
            <w:vAlign w:val="center"/>
          </w:tcPr>
          <w:p w14:paraId="4FD9ACC0" w14:textId="77777777" w:rsidR="009F1930" w:rsidRPr="00290273" w:rsidRDefault="009F1930" w:rsidP="009F1930">
            <w:pPr>
              <w:rPr>
                <w:rFonts w:cs="Arial"/>
                <w:sz w:val="18"/>
                <w:szCs w:val="18"/>
              </w:rPr>
            </w:pPr>
          </w:p>
        </w:tc>
        <w:tc>
          <w:tcPr>
            <w:tcW w:w="1350" w:type="dxa"/>
            <w:vAlign w:val="center"/>
          </w:tcPr>
          <w:p w14:paraId="6CC522B4" w14:textId="77777777" w:rsidR="009F1930" w:rsidRPr="00290273" w:rsidRDefault="009F1930" w:rsidP="009F1930">
            <w:pPr>
              <w:rPr>
                <w:rFonts w:cs="Arial"/>
                <w:sz w:val="18"/>
                <w:szCs w:val="18"/>
              </w:rPr>
            </w:pPr>
          </w:p>
        </w:tc>
        <w:tc>
          <w:tcPr>
            <w:tcW w:w="1350" w:type="dxa"/>
            <w:shd w:val="clear" w:color="auto" w:fill="FFF2CC"/>
            <w:vAlign w:val="center"/>
          </w:tcPr>
          <w:p w14:paraId="61D1553D" w14:textId="77777777" w:rsidR="009F1930" w:rsidRPr="00290273" w:rsidRDefault="009F1930" w:rsidP="009F1930">
            <w:pPr>
              <w:rPr>
                <w:rFonts w:cs="Arial"/>
                <w:sz w:val="18"/>
                <w:szCs w:val="18"/>
              </w:rPr>
            </w:pPr>
          </w:p>
        </w:tc>
        <w:tc>
          <w:tcPr>
            <w:tcW w:w="1152" w:type="dxa"/>
            <w:vAlign w:val="center"/>
          </w:tcPr>
          <w:p w14:paraId="36BFFD1F" w14:textId="77777777" w:rsidR="009F1930" w:rsidRPr="00290273" w:rsidRDefault="009F1930" w:rsidP="009F1930">
            <w:pPr>
              <w:rPr>
                <w:rFonts w:cs="Arial"/>
                <w:sz w:val="18"/>
                <w:szCs w:val="18"/>
              </w:rPr>
            </w:pPr>
          </w:p>
        </w:tc>
        <w:tc>
          <w:tcPr>
            <w:tcW w:w="1152" w:type="dxa"/>
            <w:vAlign w:val="center"/>
          </w:tcPr>
          <w:p w14:paraId="7E5E60AE" w14:textId="77777777" w:rsidR="009F1930" w:rsidRPr="00290273" w:rsidRDefault="009F1930" w:rsidP="009F1930">
            <w:pPr>
              <w:rPr>
                <w:rFonts w:cs="Arial"/>
                <w:sz w:val="20"/>
                <w:szCs w:val="20"/>
              </w:rPr>
            </w:pPr>
          </w:p>
        </w:tc>
        <w:tc>
          <w:tcPr>
            <w:tcW w:w="1152" w:type="dxa"/>
            <w:vAlign w:val="center"/>
          </w:tcPr>
          <w:p w14:paraId="05AFEBED" w14:textId="77777777" w:rsidR="009F1930" w:rsidRPr="00290273" w:rsidRDefault="009F1930" w:rsidP="009F1930">
            <w:pPr>
              <w:rPr>
                <w:rFonts w:cs="Arial"/>
                <w:sz w:val="20"/>
                <w:szCs w:val="20"/>
              </w:rPr>
            </w:pPr>
          </w:p>
        </w:tc>
      </w:tr>
      <w:tr w:rsidR="009F1930" w:rsidRPr="00290273" w14:paraId="7B6EF737" w14:textId="77777777" w:rsidTr="00B9405C">
        <w:trPr>
          <w:trHeight w:val="389"/>
          <w:jc w:val="center"/>
        </w:trPr>
        <w:tc>
          <w:tcPr>
            <w:tcW w:w="2743" w:type="dxa"/>
            <w:vAlign w:val="center"/>
          </w:tcPr>
          <w:p w14:paraId="1BFDB951" w14:textId="77777777" w:rsidR="009F1930" w:rsidRPr="00290273" w:rsidRDefault="009F1930" w:rsidP="009F1930">
            <w:pPr>
              <w:rPr>
                <w:rFonts w:cs="Arial"/>
                <w:sz w:val="18"/>
                <w:szCs w:val="18"/>
              </w:rPr>
            </w:pPr>
          </w:p>
        </w:tc>
        <w:tc>
          <w:tcPr>
            <w:tcW w:w="1394" w:type="dxa"/>
            <w:vAlign w:val="center"/>
          </w:tcPr>
          <w:p w14:paraId="6FBB09CD" w14:textId="77777777" w:rsidR="009F1930" w:rsidRPr="00290273" w:rsidRDefault="009F1930" w:rsidP="009F1930">
            <w:pPr>
              <w:rPr>
                <w:rFonts w:cs="Arial"/>
                <w:sz w:val="18"/>
                <w:szCs w:val="18"/>
              </w:rPr>
            </w:pPr>
          </w:p>
        </w:tc>
        <w:tc>
          <w:tcPr>
            <w:tcW w:w="1440" w:type="dxa"/>
            <w:shd w:val="clear" w:color="auto" w:fill="FFFFFF"/>
            <w:vAlign w:val="center"/>
          </w:tcPr>
          <w:p w14:paraId="7573F235" w14:textId="77777777" w:rsidR="009F1930" w:rsidRPr="00290273" w:rsidRDefault="009F1930" w:rsidP="009F1930">
            <w:pPr>
              <w:rPr>
                <w:rFonts w:cs="Arial"/>
                <w:sz w:val="18"/>
                <w:szCs w:val="18"/>
              </w:rPr>
            </w:pPr>
          </w:p>
        </w:tc>
        <w:tc>
          <w:tcPr>
            <w:tcW w:w="1530" w:type="dxa"/>
            <w:shd w:val="clear" w:color="auto" w:fill="FFFFFF"/>
            <w:vAlign w:val="center"/>
          </w:tcPr>
          <w:p w14:paraId="7C1FDB74" w14:textId="77777777" w:rsidR="009F1930" w:rsidRPr="00290273" w:rsidRDefault="009F1930" w:rsidP="009F1930">
            <w:pPr>
              <w:rPr>
                <w:rFonts w:cs="Arial"/>
                <w:sz w:val="18"/>
                <w:szCs w:val="18"/>
              </w:rPr>
            </w:pPr>
          </w:p>
        </w:tc>
        <w:tc>
          <w:tcPr>
            <w:tcW w:w="1260" w:type="dxa"/>
            <w:shd w:val="clear" w:color="auto" w:fill="F4F7ED"/>
            <w:vAlign w:val="center"/>
          </w:tcPr>
          <w:p w14:paraId="6D32E940" w14:textId="77777777" w:rsidR="009F1930" w:rsidRPr="00290273" w:rsidRDefault="009F1930" w:rsidP="009F1930">
            <w:pPr>
              <w:rPr>
                <w:rFonts w:cs="Arial"/>
                <w:sz w:val="18"/>
                <w:szCs w:val="18"/>
              </w:rPr>
            </w:pPr>
          </w:p>
        </w:tc>
        <w:tc>
          <w:tcPr>
            <w:tcW w:w="1350" w:type="dxa"/>
            <w:vAlign w:val="center"/>
          </w:tcPr>
          <w:p w14:paraId="552B1CAF" w14:textId="77777777" w:rsidR="009F1930" w:rsidRPr="00290273" w:rsidRDefault="009F1930" w:rsidP="009F1930">
            <w:pPr>
              <w:rPr>
                <w:rFonts w:cs="Arial"/>
                <w:sz w:val="18"/>
                <w:szCs w:val="18"/>
              </w:rPr>
            </w:pPr>
          </w:p>
        </w:tc>
        <w:tc>
          <w:tcPr>
            <w:tcW w:w="1350" w:type="dxa"/>
            <w:shd w:val="clear" w:color="auto" w:fill="FFF2CC"/>
            <w:vAlign w:val="center"/>
          </w:tcPr>
          <w:p w14:paraId="71F836B8" w14:textId="77777777" w:rsidR="009F1930" w:rsidRPr="00290273" w:rsidRDefault="009F1930" w:rsidP="009F1930">
            <w:pPr>
              <w:rPr>
                <w:rFonts w:cs="Arial"/>
                <w:sz w:val="18"/>
                <w:szCs w:val="18"/>
              </w:rPr>
            </w:pPr>
          </w:p>
        </w:tc>
        <w:tc>
          <w:tcPr>
            <w:tcW w:w="1152" w:type="dxa"/>
            <w:vAlign w:val="center"/>
          </w:tcPr>
          <w:p w14:paraId="5A58262E" w14:textId="77777777" w:rsidR="009F1930" w:rsidRPr="00290273" w:rsidRDefault="009F1930" w:rsidP="009F1930">
            <w:pPr>
              <w:rPr>
                <w:rFonts w:cs="Arial"/>
                <w:sz w:val="18"/>
                <w:szCs w:val="18"/>
              </w:rPr>
            </w:pPr>
          </w:p>
        </w:tc>
        <w:tc>
          <w:tcPr>
            <w:tcW w:w="1152" w:type="dxa"/>
            <w:vAlign w:val="center"/>
          </w:tcPr>
          <w:p w14:paraId="02BD9DF0" w14:textId="77777777" w:rsidR="009F1930" w:rsidRPr="00290273" w:rsidRDefault="009F1930" w:rsidP="009F1930">
            <w:pPr>
              <w:rPr>
                <w:rFonts w:cs="Arial"/>
                <w:sz w:val="20"/>
                <w:szCs w:val="20"/>
              </w:rPr>
            </w:pPr>
          </w:p>
        </w:tc>
        <w:tc>
          <w:tcPr>
            <w:tcW w:w="1152" w:type="dxa"/>
            <w:vAlign w:val="center"/>
          </w:tcPr>
          <w:p w14:paraId="3F60B0E4" w14:textId="77777777" w:rsidR="009F1930" w:rsidRPr="00290273" w:rsidRDefault="009F1930" w:rsidP="009F1930">
            <w:pPr>
              <w:rPr>
                <w:rFonts w:cs="Arial"/>
                <w:sz w:val="20"/>
                <w:szCs w:val="20"/>
              </w:rPr>
            </w:pPr>
          </w:p>
        </w:tc>
      </w:tr>
      <w:tr w:rsidR="009F1930" w:rsidRPr="00290273" w14:paraId="56C5BDBE" w14:textId="77777777" w:rsidTr="00B9405C">
        <w:trPr>
          <w:trHeight w:val="389"/>
          <w:jc w:val="center"/>
        </w:trPr>
        <w:tc>
          <w:tcPr>
            <w:tcW w:w="2743" w:type="dxa"/>
            <w:vAlign w:val="center"/>
          </w:tcPr>
          <w:p w14:paraId="5A97868A" w14:textId="77777777" w:rsidR="009F1930" w:rsidRPr="00290273" w:rsidRDefault="009F1930" w:rsidP="009F1930">
            <w:pPr>
              <w:rPr>
                <w:rFonts w:cs="Arial"/>
                <w:sz w:val="18"/>
                <w:szCs w:val="18"/>
              </w:rPr>
            </w:pPr>
          </w:p>
        </w:tc>
        <w:tc>
          <w:tcPr>
            <w:tcW w:w="1394" w:type="dxa"/>
            <w:vAlign w:val="center"/>
          </w:tcPr>
          <w:p w14:paraId="0211543F" w14:textId="77777777" w:rsidR="009F1930" w:rsidRPr="00290273" w:rsidRDefault="009F1930" w:rsidP="009F1930">
            <w:pPr>
              <w:rPr>
                <w:rFonts w:cs="Arial"/>
                <w:sz w:val="18"/>
                <w:szCs w:val="18"/>
              </w:rPr>
            </w:pPr>
          </w:p>
        </w:tc>
        <w:tc>
          <w:tcPr>
            <w:tcW w:w="1440" w:type="dxa"/>
            <w:shd w:val="clear" w:color="auto" w:fill="FFFFFF"/>
            <w:vAlign w:val="center"/>
          </w:tcPr>
          <w:p w14:paraId="6DD9AEE1" w14:textId="77777777" w:rsidR="009F1930" w:rsidRPr="00290273" w:rsidRDefault="009F1930" w:rsidP="009F1930">
            <w:pPr>
              <w:rPr>
                <w:rFonts w:cs="Arial"/>
                <w:sz w:val="18"/>
                <w:szCs w:val="18"/>
              </w:rPr>
            </w:pPr>
          </w:p>
        </w:tc>
        <w:tc>
          <w:tcPr>
            <w:tcW w:w="1530" w:type="dxa"/>
            <w:shd w:val="clear" w:color="auto" w:fill="FFFFFF"/>
            <w:vAlign w:val="center"/>
          </w:tcPr>
          <w:p w14:paraId="5316DE35" w14:textId="77777777" w:rsidR="009F1930" w:rsidRPr="00290273" w:rsidRDefault="009F1930" w:rsidP="009F1930">
            <w:pPr>
              <w:rPr>
                <w:rFonts w:cs="Arial"/>
                <w:sz w:val="18"/>
                <w:szCs w:val="18"/>
              </w:rPr>
            </w:pPr>
          </w:p>
        </w:tc>
        <w:tc>
          <w:tcPr>
            <w:tcW w:w="1260" w:type="dxa"/>
            <w:shd w:val="clear" w:color="auto" w:fill="F4F7ED"/>
            <w:vAlign w:val="center"/>
          </w:tcPr>
          <w:p w14:paraId="2F577A63" w14:textId="77777777" w:rsidR="009F1930" w:rsidRPr="00290273" w:rsidRDefault="009F1930" w:rsidP="009F1930">
            <w:pPr>
              <w:rPr>
                <w:rFonts w:cs="Arial"/>
                <w:sz w:val="18"/>
                <w:szCs w:val="18"/>
              </w:rPr>
            </w:pPr>
          </w:p>
        </w:tc>
        <w:tc>
          <w:tcPr>
            <w:tcW w:w="1350" w:type="dxa"/>
            <w:vAlign w:val="center"/>
          </w:tcPr>
          <w:p w14:paraId="49FEE75B" w14:textId="77777777" w:rsidR="009F1930" w:rsidRPr="00290273" w:rsidRDefault="009F1930" w:rsidP="009F1930">
            <w:pPr>
              <w:rPr>
                <w:rFonts w:cs="Arial"/>
                <w:sz w:val="18"/>
                <w:szCs w:val="18"/>
              </w:rPr>
            </w:pPr>
          </w:p>
        </w:tc>
        <w:tc>
          <w:tcPr>
            <w:tcW w:w="1350" w:type="dxa"/>
            <w:shd w:val="clear" w:color="auto" w:fill="FFF2CC"/>
            <w:vAlign w:val="center"/>
          </w:tcPr>
          <w:p w14:paraId="52FE5B29" w14:textId="77777777" w:rsidR="009F1930" w:rsidRPr="00290273" w:rsidRDefault="009F1930" w:rsidP="009F1930">
            <w:pPr>
              <w:rPr>
                <w:rFonts w:cs="Arial"/>
                <w:sz w:val="18"/>
                <w:szCs w:val="18"/>
              </w:rPr>
            </w:pPr>
          </w:p>
        </w:tc>
        <w:tc>
          <w:tcPr>
            <w:tcW w:w="1152" w:type="dxa"/>
            <w:vAlign w:val="center"/>
          </w:tcPr>
          <w:p w14:paraId="02FC0A37" w14:textId="77777777" w:rsidR="009F1930" w:rsidRPr="00290273" w:rsidRDefault="009F1930" w:rsidP="009F1930">
            <w:pPr>
              <w:rPr>
                <w:rFonts w:cs="Arial"/>
                <w:sz w:val="18"/>
                <w:szCs w:val="18"/>
              </w:rPr>
            </w:pPr>
          </w:p>
        </w:tc>
        <w:tc>
          <w:tcPr>
            <w:tcW w:w="1152" w:type="dxa"/>
            <w:vAlign w:val="center"/>
          </w:tcPr>
          <w:p w14:paraId="1A209D0D" w14:textId="77777777" w:rsidR="009F1930" w:rsidRPr="00290273" w:rsidRDefault="009F1930" w:rsidP="009F1930">
            <w:pPr>
              <w:rPr>
                <w:rFonts w:cs="Arial"/>
                <w:sz w:val="20"/>
                <w:szCs w:val="20"/>
              </w:rPr>
            </w:pPr>
          </w:p>
        </w:tc>
        <w:tc>
          <w:tcPr>
            <w:tcW w:w="1152" w:type="dxa"/>
            <w:vAlign w:val="center"/>
          </w:tcPr>
          <w:p w14:paraId="7035B09F" w14:textId="77777777" w:rsidR="009F1930" w:rsidRPr="00290273" w:rsidRDefault="009F1930" w:rsidP="009F1930">
            <w:pPr>
              <w:rPr>
                <w:rFonts w:cs="Arial"/>
                <w:sz w:val="20"/>
                <w:szCs w:val="20"/>
              </w:rPr>
            </w:pPr>
          </w:p>
        </w:tc>
      </w:tr>
    </w:tbl>
    <w:p w14:paraId="64B1B14E" w14:textId="77777777" w:rsidR="00B02114" w:rsidRDefault="00B02114" w:rsidP="006A132A">
      <w:pPr>
        <w:pStyle w:val="NormalWeb"/>
        <w:shd w:val="clear" w:color="auto" w:fill="FFFFFF"/>
        <w:spacing w:after="0"/>
        <w:rPr>
          <w:rFonts w:ascii="Arial" w:hAnsi="Arial" w:cs="Arial"/>
          <w:i/>
          <w:color w:val="000000"/>
          <w:sz w:val="20"/>
          <w:szCs w:val="20"/>
          <w:lang w:val="en"/>
        </w:rPr>
      </w:pPr>
    </w:p>
    <w:p w14:paraId="5B44FE2D" w14:textId="77777777" w:rsidR="00B02114" w:rsidRDefault="00B02114" w:rsidP="006A132A">
      <w:pPr>
        <w:pStyle w:val="NormalWeb"/>
        <w:shd w:val="clear" w:color="auto" w:fill="FFFFFF"/>
        <w:spacing w:after="0"/>
        <w:rPr>
          <w:rFonts w:ascii="Arial" w:hAnsi="Arial" w:cs="Arial"/>
          <w:i/>
          <w:color w:val="000000"/>
          <w:sz w:val="20"/>
          <w:szCs w:val="20"/>
          <w:lang w:val="en"/>
        </w:rPr>
        <w:sectPr w:rsidR="00B02114" w:rsidSect="00B02114">
          <w:headerReference w:type="default" r:id="rId11"/>
          <w:footerReference w:type="default" r:id="rId12"/>
          <w:headerReference w:type="first" r:id="rId13"/>
          <w:footerReference w:type="first" r:id="rId14"/>
          <w:pgSz w:w="15840" w:h="12240" w:orient="landscape" w:code="1"/>
          <w:pgMar w:top="1008" w:right="720" w:bottom="576" w:left="720" w:header="432" w:footer="432" w:gutter="0"/>
          <w:cols w:space="720"/>
          <w:formProt w:val="0"/>
          <w:docGrid w:linePitch="360"/>
        </w:sectPr>
      </w:pPr>
    </w:p>
    <w:p w14:paraId="068438CB" w14:textId="4A919994" w:rsidR="00B02114" w:rsidRPr="00B02114" w:rsidRDefault="00B02114" w:rsidP="00B02114">
      <w:pPr>
        <w:pStyle w:val="Heading1"/>
      </w:pPr>
      <w:r w:rsidRPr="00290273">
        <w:lastRenderedPageBreak/>
        <w:t>Instructions</w:t>
      </w:r>
    </w:p>
    <w:p w14:paraId="42914D08" w14:textId="77777777" w:rsidR="00B02114" w:rsidRDefault="00B02114" w:rsidP="006A132A">
      <w:pPr>
        <w:pStyle w:val="NormalWeb"/>
        <w:shd w:val="clear" w:color="auto" w:fill="FFFFFF"/>
        <w:spacing w:after="0"/>
        <w:rPr>
          <w:rFonts w:ascii="Arial" w:hAnsi="Arial" w:cs="Arial"/>
          <w:i/>
          <w:color w:val="000000"/>
          <w:sz w:val="20"/>
          <w:szCs w:val="20"/>
          <w:lang w:val="en"/>
        </w:rPr>
        <w:sectPr w:rsidR="00B02114" w:rsidSect="00B02114">
          <w:pgSz w:w="15840" w:h="12240" w:orient="landscape" w:code="1"/>
          <w:pgMar w:top="1008" w:right="720" w:bottom="576" w:left="720" w:header="432" w:footer="432" w:gutter="0"/>
          <w:cols w:space="720"/>
          <w:docGrid w:linePitch="360"/>
        </w:sectPr>
      </w:pPr>
    </w:p>
    <w:p w14:paraId="04CA9DD9" w14:textId="77777777" w:rsidR="00FF7AB8" w:rsidRPr="00D4185C" w:rsidRDefault="00FF7AB8" w:rsidP="00755BB2">
      <w:pPr>
        <w:shd w:val="clear" w:color="auto" w:fill="FFF2CC" w:themeFill="accent4" w:themeFillTint="33"/>
        <w:spacing w:line="276" w:lineRule="auto"/>
        <w:rPr>
          <w:rFonts w:cs="Arial"/>
          <w:b/>
          <w:bCs/>
          <w:color w:val="000000"/>
          <w:sz w:val="20"/>
          <w:szCs w:val="20"/>
        </w:rPr>
      </w:pPr>
      <w:r w:rsidRPr="00D4185C">
        <w:rPr>
          <w:rFonts w:cs="Arial"/>
          <w:b/>
          <w:bCs/>
          <w:color w:val="000000"/>
          <w:sz w:val="20"/>
          <w:szCs w:val="20"/>
        </w:rPr>
        <w:t xml:space="preserve">Complete columns A-F </w:t>
      </w:r>
      <w:r w:rsidRPr="00D4185C">
        <w:rPr>
          <w:rFonts w:cs="Arial"/>
          <w:b/>
          <w:bCs/>
          <w:iCs/>
          <w:color w:val="000000"/>
          <w:sz w:val="20"/>
          <w:szCs w:val="20"/>
        </w:rPr>
        <w:t>before</w:t>
      </w:r>
      <w:r w:rsidRPr="00D4185C">
        <w:rPr>
          <w:rFonts w:cs="Arial"/>
          <w:b/>
          <w:bCs/>
          <w:color w:val="000000"/>
          <w:sz w:val="20"/>
          <w:szCs w:val="20"/>
        </w:rPr>
        <w:t xml:space="preserve"> snack service.</w:t>
      </w:r>
    </w:p>
    <w:p w14:paraId="6C164354" w14:textId="77777777" w:rsidR="000D28BF" w:rsidRPr="00290273" w:rsidRDefault="000D28BF" w:rsidP="00B02114">
      <w:pPr>
        <w:spacing w:before="240" w:line="276" w:lineRule="auto"/>
        <w:rPr>
          <w:rFonts w:cs="Arial"/>
          <w:b/>
          <w:sz w:val="20"/>
          <w:szCs w:val="20"/>
        </w:rPr>
      </w:pPr>
      <w:r w:rsidRPr="00290273">
        <w:rPr>
          <w:rFonts w:cs="Arial"/>
          <w:b/>
          <w:color w:val="000000"/>
          <w:sz w:val="20"/>
          <w:szCs w:val="20"/>
        </w:rPr>
        <w:t xml:space="preserve">Column A – </w:t>
      </w:r>
      <w:r w:rsidRPr="00290273">
        <w:rPr>
          <w:rFonts w:cs="Arial"/>
          <w:b/>
          <w:sz w:val="20"/>
          <w:szCs w:val="20"/>
        </w:rPr>
        <w:t>Food item</w:t>
      </w:r>
      <w:r w:rsidRPr="00290273">
        <w:rPr>
          <w:rFonts w:cs="Arial"/>
          <w:b/>
          <w:color w:val="000000"/>
          <w:sz w:val="20"/>
          <w:szCs w:val="20"/>
        </w:rPr>
        <w:t xml:space="preserve">: </w:t>
      </w:r>
      <w:r w:rsidRPr="00290273">
        <w:rPr>
          <w:rFonts w:cs="Arial"/>
          <w:color w:val="000000"/>
          <w:sz w:val="20"/>
          <w:szCs w:val="20"/>
        </w:rPr>
        <w:t xml:space="preserve">List each food item from the planned snack menu. </w:t>
      </w:r>
    </w:p>
    <w:p w14:paraId="2D21E1E1" w14:textId="373E45CF" w:rsidR="000D28BF" w:rsidRPr="00290273" w:rsidRDefault="000D28BF" w:rsidP="00B02114">
      <w:pPr>
        <w:spacing w:before="240" w:line="276" w:lineRule="auto"/>
        <w:rPr>
          <w:rFonts w:cs="Arial"/>
          <w:color w:val="000000"/>
          <w:sz w:val="20"/>
          <w:szCs w:val="20"/>
        </w:rPr>
      </w:pPr>
      <w:r w:rsidRPr="00290273">
        <w:rPr>
          <w:rFonts w:cs="Arial"/>
          <w:b/>
          <w:color w:val="000000"/>
          <w:sz w:val="20"/>
          <w:szCs w:val="20"/>
        </w:rPr>
        <w:t xml:space="preserve">Column B – </w:t>
      </w:r>
      <w:r w:rsidRPr="00290273">
        <w:rPr>
          <w:rFonts w:cs="Arial"/>
          <w:b/>
          <w:sz w:val="20"/>
          <w:szCs w:val="20"/>
        </w:rPr>
        <w:t>Serving size</w:t>
      </w:r>
      <w:r w:rsidRPr="00290273">
        <w:rPr>
          <w:rFonts w:cs="Arial"/>
          <w:b/>
          <w:color w:val="000000"/>
          <w:sz w:val="20"/>
          <w:szCs w:val="20"/>
        </w:rPr>
        <w:t xml:space="preserve">: </w:t>
      </w:r>
      <w:r w:rsidRPr="00290273">
        <w:rPr>
          <w:rFonts w:cs="Arial"/>
          <w:color w:val="000000"/>
          <w:sz w:val="20"/>
          <w:szCs w:val="20"/>
        </w:rPr>
        <w:t xml:space="preserve">For each food item in column A, list the serving size. The serving size must be </w:t>
      </w:r>
      <w:r w:rsidRPr="00290273">
        <w:rPr>
          <w:rFonts w:cs="Arial"/>
          <w:b/>
          <w:color w:val="000000"/>
          <w:sz w:val="20"/>
          <w:szCs w:val="20"/>
        </w:rPr>
        <w:t xml:space="preserve">at least the minimum quantity </w:t>
      </w:r>
      <w:r w:rsidRPr="00290273">
        <w:rPr>
          <w:rFonts w:cs="Arial"/>
          <w:color w:val="000000"/>
          <w:sz w:val="20"/>
          <w:szCs w:val="20"/>
        </w:rPr>
        <w:t xml:space="preserve">required by the </w:t>
      </w:r>
      <w:hyperlink r:id="rId15" w:history="1">
        <w:r w:rsidR="00B02114">
          <w:rPr>
            <w:rStyle w:val="Hyperlink"/>
            <w:rFonts w:cs="Arial"/>
            <w:i/>
            <w:sz w:val="20"/>
            <w:szCs w:val="20"/>
          </w:rPr>
          <w:t>ASP Preschool Meal Pattern</w:t>
        </w:r>
      </w:hyperlink>
      <w:r w:rsidRPr="00290273">
        <w:rPr>
          <w:rFonts w:cs="Arial"/>
          <w:color w:val="000000"/>
          <w:sz w:val="20"/>
          <w:szCs w:val="20"/>
        </w:rPr>
        <w:t>.</w:t>
      </w:r>
    </w:p>
    <w:p w14:paraId="07E35207" w14:textId="442C1EC9" w:rsidR="000D28BF" w:rsidRPr="00290273" w:rsidRDefault="000D28BF" w:rsidP="00B02114">
      <w:pPr>
        <w:spacing w:before="240" w:line="276" w:lineRule="auto"/>
        <w:rPr>
          <w:rFonts w:cs="Arial"/>
          <w:b/>
          <w:sz w:val="20"/>
          <w:szCs w:val="20"/>
        </w:rPr>
      </w:pPr>
      <w:r w:rsidRPr="00290273">
        <w:rPr>
          <w:rFonts w:cs="Arial"/>
          <w:b/>
          <w:color w:val="000000"/>
          <w:sz w:val="20"/>
          <w:szCs w:val="20"/>
        </w:rPr>
        <w:t xml:space="preserve">Column C – </w:t>
      </w:r>
      <w:r w:rsidRPr="00290273">
        <w:rPr>
          <w:rFonts w:cs="Arial"/>
          <w:b/>
          <w:sz w:val="20"/>
          <w:szCs w:val="20"/>
        </w:rPr>
        <w:t xml:space="preserve">Components: </w:t>
      </w:r>
      <w:r w:rsidR="00B02114">
        <w:rPr>
          <w:rFonts w:cs="Arial"/>
          <w:sz w:val="20"/>
          <w:szCs w:val="20"/>
        </w:rPr>
        <w:t>Indicate</w:t>
      </w:r>
      <w:r w:rsidRPr="00290273">
        <w:rPr>
          <w:rFonts w:cs="Arial"/>
          <w:sz w:val="20"/>
          <w:szCs w:val="20"/>
        </w:rPr>
        <w:t xml:space="preserve"> the </w:t>
      </w:r>
      <w:r w:rsidR="00B02114">
        <w:rPr>
          <w:rFonts w:cs="Arial"/>
          <w:sz w:val="20"/>
          <w:szCs w:val="20"/>
        </w:rPr>
        <w:t>meal</w:t>
      </w:r>
      <w:r w:rsidRPr="00290273">
        <w:rPr>
          <w:rFonts w:cs="Arial"/>
          <w:sz w:val="20"/>
          <w:szCs w:val="20"/>
        </w:rPr>
        <w:t xml:space="preserve"> components </w:t>
      </w:r>
      <w:r w:rsidR="00B02114">
        <w:rPr>
          <w:rFonts w:cs="Arial"/>
          <w:sz w:val="20"/>
          <w:szCs w:val="20"/>
        </w:rPr>
        <w:t xml:space="preserve">(at least two) </w:t>
      </w:r>
      <w:r w:rsidRPr="00290273">
        <w:rPr>
          <w:rFonts w:cs="Arial"/>
          <w:sz w:val="20"/>
          <w:szCs w:val="20"/>
        </w:rPr>
        <w:t>provided</w:t>
      </w:r>
      <w:r w:rsidR="00B02114">
        <w:rPr>
          <w:rFonts w:cs="Arial"/>
          <w:sz w:val="20"/>
          <w:szCs w:val="20"/>
        </w:rPr>
        <w:t xml:space="preserve"> for each snack</w:t>
      </w:r>
      <w:r w:rsidRPr="00290273">
        <w:rPr>
          <w:rFonts w:cs="Arial"/>
          <w:sz w:val="20"/>
          <w:szCs w:val="20"/>
        </w:rPr>
        <w:t xml:space="preserve">. For information on the ASP meal pattern and crediting requirements, </w:t>
      </w:r>
      <w:r w:rsidR="0042277F" w:rsidRPr="00290273">
        <w:rPr>
          <w:rFonts w:cs="Arial"/>
          <w:sz w:val="20"/>
          <w:szCs w:val="20"/>
        </w:rPr>
        <w:t xml:space="preserve">refer to the </w:t>
      </w:r>
      <w:r w:rsidRPr="00290273">
        <w:rPr>
          <w:rFonts w:cs="Arial"/>
          <w:sz w:val="20"/>
          <w:szCs w:val="20"/>
        </w:rPr>
        <w:t xml:space="preserve">CSDE’s </w:t>
      </w:r>
      <w:hyperlink r:id="rId16" w:history="1">
        <w:r w:rsidR="00290273">
          <w:rPr>
            <w:rStyle w:val="Hyperlink"/>
            <w:rFonts w:cs="Arial"/>
            <w:i/>
            <w:sz w:val="20"/>
            <w:szCs w:val="20"/>
          </w:rPr>
          <w:t>ASP Preschool Meal Pattern</w:t>
        </w:r>
      </w:hyperlink>
      <w:r w:rsidRPr="00290273">
        <w:rPr>
          <w:rFonts w:cs="Arial"/>
          <w:color w:val="000000"/>
          <w:sz w:val="20"/>
          <w:szCs w:val="20"/>
        </w:rPr>
        <w:t xml:space="preserve"> and </w:t>
      </w:r>
      <w:hyperlink r:id="rId17" w:history="1">
        <w:r w:rsidR="00290273">
          <w:rPr>
            <w:rStyle w:val="Hyperlink"/>
            <w:rFonts w:cs="Arial"/>
            <w:i/>
            <w:sz w:val="20"/>
            <w:szCs w:val="20"/>
            <w:lang w:val="en"/>
          </w:rPr>
          <w:t>Menu Planning Guide for the Preschool Meal Patterns of the School Nutrition Programs</w:t>
        </w:r>
      </w:hyperlink>
      <w:r w:rsidRPr="00290273">
        <w:rPr>
          <w:rStyle w:val="Hyperlink"/>
          <w:rFonts w:cs="Arial"/>
          <w:i/>
          <w:iCs/>
          <w:sz w:val="20"/>
          <w:szCs w:val="20"/>
        </w:rPr>
        <w:t>.</w:t>
      </w:r>
    </w:p>
    <w:p w14:paraId="36CE8F7D" w14:textId="68AA8523" w:rsidR="000D28BF" w:rsidRPr="00290273" w:rsidRDefault="000D28BF" w:rsidP="00B02114">
      <w:pPr>
        <w:spacing w:before="240" w:line="276" w:lineRule="auto"/>
        <w:rPr>
          <w:rFonts w:cs="Arial"/>
          <w:color w:val="000000"/>
          <w:sz w:val="20"/>
          <w:szCs w:val="20"/>
        </w:rPr>
      </w:pPr>
      <w:r w:rsidRPr="00290273">
        <w:rPr>
          <w:rFonts w:cs="Arial"/>
          <w:b/>
          <w:color w:val="000000"/>
          <w:sz w:val="20"/>
          <w:szCs w:val="20"/>
        </w:rPr>
        <w:t xml:space="preserve">Column D – </w:t>
      </w:r>
      <w:r w:rsidRPr="00290273">
        <w:rPr>
          <w:rFonts w:cs="Arial"/>
          <w:b/>
          <w:sz w:val="20"/>
          <w:szCs w:val="20"/>
        </w:rPr>
        <w:t xml:space="preserve">Temperatures </w:t>
      </w:r>
      <w:r w:rsidR="00755BB2">
        <w:rPr>
          <w:rFonts w:cs="Arial"/>
          <w:b/>
          <w:sz w:val="20"/>
          <w:szCs w:val="20"/>
        </w:rPr>
        <w:t>(if applicable)</w:t>
      </w:r>
      <w:r w:rsidRPr="00290273">
        <w:rPr>
          <w:rFonts w:cs="Arial"/>
          <w:b/>
          <w:sz w:val="20"/>
          <w:szCs w:val="20"/>
        </w:rPr>
        <w:t xml:space="preserve">: </w:t>
      </w:r>
      <w:r w:rsidRPr="00290273">
        <w:rPr>
          <w:rFonts w:cs="Arial"/>
          <w:color w:val="000000"/>
          <w:sz w:val="20"/>
          <w:szCs w:val="20"/>
        </w:rPr>
        <w:t xml:space="preserve">When applicable, check and record </w:t>
      </w:r>
      <w:r w:rsidR="00B02114">
        <w:rPr>
          <w:rFonts w:cs="Arial"/>
          <w:color w:val="000000"/>
          <w:sz w:val="20"/>
          <w:szCs w:val="20"/>
        </w:rPr>
        <w:t>food</w:t>
      </w:r>
      <w:r w:rsidRPr="00290273">
        <w:rPr>
          <w:rFonts w:cs="Arial"/>
          <w:color w:val="000000"/>
          <w:sz w:val="20"/>
          <w:szCs w:val="20"/>
        </w:rPr>
        <w:t xml:space="preserve"> temperature</w:t>
      </w:r>
      <w:r w:rsidR="00B02114">
        <w:rPr>
          <w:rFonts w:cs="Arial"/>
          <w:color w:val="000000"/>
          <w:sz w:val="20"/>
          <w:szCs w:val="20"/>
        </w:rPr>
        <w:t>s</w:t>
      </w:r>
      <w:r w:rsidRPr="00290273">
        <w:rPr>
          <w:rFonts w:cs="Arial"/>
          <w:color w:val="000000"/>
          <w:sz w:val="20"/>
          <w:szCs w:val="20"/>
        </w:rPr>
        <w:t xml:space="preserve"> with a properly calibrated clean and sanitized thermometer. </w:t>
      </w:r>
      <w:r w:rsidR="00B02114">
        <w:rPr>
          <w:rFonts w:cs="Arial"/>
          <w:color w:val="000000"/>
          <w:sz w:val="20"/>
          <w:szCs w:val="20"/>
        </w:rPr>
        <w:t xml:space="preserve">Temperatures should be taken for all </w:t>
      </w:r>
      <w:r w:rsidR="00B02114" w:rsidRPr="00B02114">
        <w:rPr>
          <w:rFonts w:cs="Arial"/>
          <w:color w:val="000000"/>
          <w:sz w:val="20"/>
          <w:szCs w:val="20"/>
        </w:rPr>
        <w:t>Time/Temperature Control for Safety Food (TCS)</w:t>
      </w:r>
      <w:r w:rsidR="00B02114">
        <w:rPr>
          <w:rFonts w:cs="Arial"/>
          <w:color w:val="000000"/>
          <w:sz w:val="20"/>
          <w:szCs w:val="20"/>
        </w:rPr>
        <w:t xml:space="preserve">, </w:t>
      </w:r>
      <w:r w:rsidR="00B02114" w:rsidRPr="00B02114">
        <w:rPr>
          <w:rFonts w:cs="Arial"/>
          <w:color w:val="000000"/>
          <w:sz w:val="20"/>
          <w:szCs w:val="20"/>
        </w:rPr>
        <w:t>formerly known as potentially hazardous foods (PHFs)</w:t>
      </w:r>
      <w:r w:rsidR="00B02114">
        <w:rPr>
          <w:rFonts w:cs="Arial"/>
          <w:color w:val="000000"/>
          <w:sz w:val="20"/>
          <w:szCs w:val="20"/>
        </w:rPr>
        <w:t xml:space="preserve">. TCS are </w:t>
      </w:r>
      <w:r w:rsidR="00B02114" w:rsidRPr="00B02114">
        <w:rPr>
          <w:rFonts w:cs="Arial"/>
          <w:color w:val="000000"/>
          <w:sz w:val="20"/>
          <w:szCs w:val="20"/>
        </w:rPr>
        <w:t xml:space="preserve">defined by the </w:t>
      </w:r>
      <w:r w:rsidR="00B02114" w:rsidRPr="00290273">
        <w:rPr>
          <w:rFonts w:cs="Arial"/>
          <w:color w:val="000000"/>
          <w:sz w:val="20"/>
          <w:szCs w:val="20"/>
        </w:rPr>
        <w:t xml:space="preserve">Food and Drug Administration’s (FDA) </w:t>
      </w:r>
      <w:r w:rsidR="00B02114" w:rsidRPr="00B02114">
        <w:rPr>
          <w:rFonts w:cs="Arial"/>
          <w:color w:val="000000"/>
          <w:sz w:val="20"/>
          <w:szCs w:val="20"/>
        </w:rPr>
        <w:t>Food Code as foods that require time/temperature control for safety to limit pathogenic microorganism growth or toxin formation.</w:t>
      </w:r>
      <w:r w:rsidR="00B02114">
        <w:rPr>
          <w:rFonts w:cs="Arial"/>
          <w:color w:val="000000"/>
          <w:sz w:val="20"/>
          <w:szCs w:val="20"/>
        </w:rPr>
        <w:t xml:space="preserve"> </w:t>
      </w:r>
      <w:r w:rsidRPr="00290273">
        <w:rPr>
          <w:rFonts w:cs="Arial"/>
          <w:color w:val="000000"/>
          <w:sz w:val="20"/>
          <w:szCs w:val="20"/>
        </w:rPr>
        <w:t xml:space="preserve">For more information, visit the CSDE’s </w:t>
      </w:r>
      <w:hyperlink r:id="rId18" w:history="1">
        <w:r w:rsidRPr="00290273">
          <w:rPr>
            <w:rStyle w:val="Hyperlink"/>
            <w:rFonts w:cs="Arial"/>
            <w:sz w:val="20"/>
            <w:szCs w:val="20"/>
          </w:rPr>
          <w:t>Food Safety for Child Nutrition Programs</w:t>
        </w:r>
      </w:hyperlink>
      <w:r w:rsidRPr="00290273">
        <w:rPr>
          <w:rFonts w:cs="Arial"/>
          <w:color w:val="000000"/>
          <w:sz w:val="20"/>
          <w:szCs w:val="20"/>
        </w:rPr>
        <w:t xml:space="preserve"> webpage.</w:t>
      </w:r>
    </w:p>
    <w:p w14:paraId="2D638A0D" w14:textId="01483DC1" w:rsidR="000D28BF" w:rsidRPr="00290273" w:rsidRDefault="000D28BF" w:rsidP="00B02114">
      <w:pPr>
        <w:spacing w:before="240" w:line="276" w:lineRule="auto"/>
        <w:rPr>
          <w:rFonts w:cs="Arial"/>
          <w:color w:val="000000"/>
          <w:sz w:val="20"/>
          <w:szCs w:val="20"/>
        </w:rPr>
      </w:pPr>
      <w:r w:rsidRPr="00290273">
        <w:rPr>
          <w:rFonts w:cs="Arial"/>
          <w:b/>
          <w:color w:val="000000"/>
          <w:sz w:val="20"/>
          <w:szCs w:val="20"/>
        </w:rPr>
        <w:t xml:space="preserve">Column E – </w:t>
      </w:r>
      <w:r w:rsidRPr="00290273">
        <w:rPr>
          <w:rFonts w:cs="Arial"/>
          <w:b/>
          <w:sz w:val="20"/>
          <w:szCs w:val="20"/>
        </w:rPr>
        <w:t xml:space="preserve">Total servings prepared: </w:t>
      </w:r>
      <w:r w:rsidRPr="00290273">
        <w:rPr>
          <w:rFonts w:cs="Arial"/>
          <w:color w:val="000000"/>
          <w:sz w:val="20"/>
          <w:szCs w:val="20"/>
        </w:rPr>
        <w:t xml:space="preserve">For each </w:t>
      </w:r>
      <w:r w:rsidR="00B02114">
        <w:rPr>
          <w:rFonts w:cs="Arial"/>
          <w:color w:val="000000"/>
          <w:sz w:val="20"/>
          <w:szCs w:val="20"/>
        </w:rPr>
        <w:t>meal component</w:t>
      </w:r>
      <w:r w:rsidRPr="00290273">
        <w:rPr>
          <w:rFonts w:cs="Arial"/>
          <w:color w:val="000000"/>
          <w:sz w:val="20"/>
          <w:szCs w:val="20"/>
        </w:rPr>
        <w:t>, indicate the total number of servings prepared for students.</w:t>
      </w:r>
    </w:p>
    <w:p w14:paraId="51E4EA51" w14:textId="77777777" w:rsidR="00D4185C" w:rsidRDefault="000D28BF" w:rsidP="00B02114">
      <w:pPr>
        <w:spacing w:before="240"/>
        <w:ind w:right="144"/>
        <w:rPr>
          <w:rFonts w:cs="Arial"/>
          <w:sz w:val="20"/>
          <w:szCs w:val="20"/>
        </w:rPr>
      </w:pPr>
      <w:r w:rsidRPr="00290273">
        <w:rPr>
          <w:rFonts w:cs="Arial"/>
          <w:b/>
          <w:color w:val="000000"/>
          <w:sz w:val="20"/>
          <w:szCs w:val="20"/>
        </w:rPr>
        <w:t xml:space="preserve">Column F – </w:t>
      </w:r>
      <w:r w:rsidRPr="00290273">
        <w:rPr>
          <w:rFonts w:cs="Arial"/>
          <w:b/>
          <w:sz w:val="20"/>
          <w:szCs w:val="20"/>
        </w:rPr>
        <w:t xml:space="preserve">Total amount of food used: </w:t>
      </w:r>
      <w:r w:rsidRPr="00290273">
        <w:rPr>
          <w:rFonts w:cs="Arial"/>
          <w:color w:val="000000"/>
          <w:sz w:val="20"/>
          <w:szCs w:val="20"/>
        </w:rPr>
        <w:t xml:space="preserve">For each </w:t>
      </w:r>
      <w:r w:rsidR="00B02114">
        <w:rPr>
          <w:rFonts w:cs="Arial"/>
          <w:color w:val="000000"/>
          <w:sz w:val="20"/>
          <w:szCs w:val="20"/>
        </w:rPr>
        <w:t>meal component</w:t>
      </w:r>
      <w:r w:rsidRPr="00290273">
        <w:rPr>
          <w:rFonts w:cs="Arial"/>
          <w:color w:val="000000"/>
          <w:sz w:val="20"/>
          <w:szCs w:val="20"/>
        </w:rPr>
        <w:t xml:space="preserve">, indicate the total amount of food used to meet the meal pattern requirements. This is based on the serving size (column B) and the number of planned snacks (column E). For example, if a site serves 100 children </w:t>
      </w:r>
      <w:r w:rsidR="00B02114">
        <w:rPr>
          <w:rFonts w:cs="Arial"/>
          <w:color w:val="000000"/>
          <w:sz w:val="20"/>
          <w:szCs w:val="20"/>
        </w:rPr>
        <w:t>and the snack includes</w:t>
      </w:r>
      <w:r w:rsidRPr="00290273">
        <w:rPr>
          <w:rFonts w:cs="Arial"/>
          <w:color w:val="000000"/>
          <w:sz w:val="20"/>
          <w:szCs w:val="20"/>
        </w:rPr>
        <w:t xml:space="preserve"> a 1-ounce whole-grain roll with 1 ounce of low-fat cheese, the total food used is 100 rolls and 6.25 pounds of low-fat cheese. Use the USDA’s </w:t>
      </w:r>
      <w:bookmarkStart w:id="1" w:name="_Hlk97013067"/>
      <w:r w:rsidR="00C2672B" w:rsidRPr="00290273">
        <w:fldChar w:fldCharType="begin"/>
      </w:r>
      <w:r w:rsidR="00C2672B" w:rsidRPr="00290273">
        <w:rPr>
          <w:rFonts w:cs="Arial"/>
          <w:sz w:val="20"/>
          <w:szCs w:val="20"/>
        </w:rPr>
        <w:instrText xml:space="preserve"> HYPERLINK "https://www.fns.usda.gov/tn/food-buying-guide-for-child-nutrition-programs" </w:instrText>
      </w:r>
      <w:r w:rsidR="00C2672B" w:rsidRPr="00290273">
        <w:fldChar w:fldCharType="separate"/>
      </w:r>
      <w:r w:rsidRPr="00290273">
        <w:rPr>
          <w:rStyle w:val="Hyperlink"/>
          <w:rFonts w:cs="Arial"/>
          <w:i/>
          <w:sz w:val="20"/>
          <w:szCs w:val="20"/>
        </w:rPr>
        <w:t>Food Buying Guide for Child Nutrition Programs</w:t>
      </w:r>
      <w:r w:rsidR="00C2672B" w:rsidRPr="00290273">
        <w:rPr>
          <w:rStyle w:val="Hyperlink"/>
          <w:rFonts w:cs="Arial"/>
          <w:i/>
          <w:sz w:val="20"/>
          <w:szCs w:val="20"/>
        </w:rPr>
        <w:fldChar w:fldCharType="end"/>
      </w:r>
      <w:r w:rsidRPr="00290273">
        <w:rPr>
          <w:rFonts w:cs="Arial"/>
          <w:i/>
          <w:sz w:val="20"/>
          <w:szCs w:val="20"/>
        </w:rPr>
        <w:t xml:space="preserve"> </w:t>
      </w:r>
      <w:r w:rsidRPr="00290273">
        <w:rPr>
          <w:rFonts w:cs="Arial"/>
          <w:sz w:val="20"/>
          <w:szCs w:val="20"/>
        </w:rPr>
        <w:t>to</w:t>
      </w:r>
      <w:r w:rsidRPr="00290273">
        <w:rPr>
          <w:rFonts w:cs="Arial"/>
          <w:color w:val="000000"/>
          <w:sz w:val="20"/>
          <w:szCs w:val="20"/>
        </w:rPr>
        <w:t xml:space="preserve"> determine </w:t>
      </w:r>
      <w:r w:rsidRPr="00290273">
        <w:rPr>
          <w:rFonts w:cs="Arial"/>
          <w:sz w:val="20"/>
          <w:szCs w:val="20"/>
        </w:rPr>
        <w:t xml:space="preserve">the amount of purchased food that meets the requirements. </w:t>
      </w:r>
      <w:bookmarkEnd w:id="1"/>
    </w:p>
    <w:p w14:paraId="0A22E47F" w14:textId="55FE154B" w:rsidR="00B02114" w:rsidRPr="006519E2" w:rsidRDefault="00D4185C" w:rsidP="00B02114">
      <w:pPr>
        <w:spacing w:before="240"/>
        <w:ind w:right="144"/>
        <w:rPr>
          <w:rFonts w:cs="Arial"/>
          <w:sz w:val="19"/>
          <w:szCs w:val="19"/>
        </w:rPr>
      </w:pPr>
      <w:r>
        <w:rPr>
          <w:rFonts w:cs="Arial"/>
          <w:sz w:val="20"/>
          <w:szCs w:val="20"/>
        </w:rPr>
        <w:br w:type="column"/>
      </w:r>
      <w:r w:rsidR="00B02114" w:rsidRPr="006519E2">
        <w:rPr>
          <w:rFonts w:cs="Arial"/>
          <w:sz w:val="19"/>
          <w:szCs w:val="19"/>
        </w:rPr>
        <w:t xml:space="preserve">Commercial processed foods not listed in the FBG require a Child Nutrition (CN) label or product formulation statement (PFS) to document crediting information (refer to the Connecticut State Department of Education’s (CSDE) resources, </w:t>
      </w:r>
      <w:hyperlink r:id="rId19" w:history="1">
        <w:r w:rsidR="00B02114" w:rsidRPr="006519E2">
          <w:rPr>
            <w:rStyle w:val="Hyperlink"/>
            <w:rFonts w:cs="Arial"/>
            <w:i/>
            <w:sz w:val="19"/>
            <w:szCs w:val="19"/>
          </w:rPr>
          <w:t>Using Child Nutrition (CN) Labels in the School Nutrition Programs</w:t>
        </w:r>
      </w:hyperlink>
      <w:r w:rsidR="00B02114" w:rsidRPr="006519E2">
        <w:rPr>
          <w:rFonts w:cs="Arial"/>
          <w:sz w:val="19"/>
          <w:szCs w:val="19"/>
        </w:rPr>
        <w:t xml:space="preserve">, </w:t>
      </w:r>
      <w:hyperlink r:id="rId20" w:history="1">
        <w:r w:rsidR="00B02114" w:rsidRPr="006519E2">
          <w:rPr>
            <w:rStyle w:val="Hyperlink"/>
            <w:rFonts w:cs="Arial"/>
            <w:i/>
            <w:sz w:val="19"/>
            <w:szCs w:val="19"/>
          </w:rPr>
          <w:t>Using Product Formulation Statements in the School Nutrition Programs</w:t>
        </w:r>
      </w:hyperlink>
      <w:r w:rsidR="00B02114" w:rsidRPr="006519E2">
        <w:rPr>
          <w:rFonts w:cs="Arial"/>
          <w:sz w:val="19"/>
          <w:szCs w:val="19"/>
        </w:rPr>
        <w:t xml:space="preserve">, and </w:t>
      </w:r>
      <w:hyperlink r:id="rId21" w:history="1">
        <w:r w:rsidR="00B02114" w:rsidRPr="006519E2">
          <w:rPr>
            <w:rStyle w:val="Hyperlink"/>
            <w:rFonts w:cs="Arial"/>
            <w:i/>
            <w:sz w:val="19"/>
            <w:szCs w:val="19"/>
            <w:lang w:val="en"/>
          </w:rPr>
          <w:t>Accepting Processed Product Documentation in the School Nutrition Programs</w:t>
        </w:r>
      </w:hyperlink>
      <w:r w:rsidR="00B02114" w:rsidRPr="006519E2">
        <w:rPr>
          <w:rFonts w:cs="Arial"/>
          <w:color w:val="0A0A0A"/>
          <w:sz w:val="19"/>
          <w:szCs w:val="19"/>
          <w:lang w:val="en"/>
        </w:rPr>
        <w:t xml:space="preserve">). </w:t>
      </w:r>
      <w:r w:rsidR="00B02114" w:rsidRPr="006519E2">
        <w:rPr>
          <w:rFonts w:cs="Arial"/>
          <w:sz w:val="19"/>
          <w:szCs w:val="19"/>
        </w:rPr>
        <w:t>Foods made from scratch must have a standardized recipe that documents crediting information. For information on crediting documentation, visit the “</w:t>
      </w:r>
      <w:hyperlink r:id="rId22" w:anchor="CommercialProducts" w:history="1">
        <w:r w:rsidR="00B02114" w:rsidRPr="006519E2">
          <w:rPr>
            <w:rStyle w:val="Hyperlink"/>
            <w:rFonts w:cs="Arial"/>
            <w:sz w:val="19"/>
            <w:szCs w:val="19"/>
          </w:rPr>
          <w:t>Crediting Commercial Processed Products</w:t>
        </w:r>
      </w:hyperlink>
      <w:r w:rsidR="00B02114" w:rsidRPr="006519E2">
        <w:rPr>
          <w:rStyle w:val="Hyperlink"/>
          <w:rFonts w:cs="Arial"/>
          <w:sz w:val="19"/>
          <w:szCs w:val="19"/>
        </w:rPr>
        <w:t>”</w:t>
      </w:r>
      <w:r w:rsidR="00B02114" w:rsidRPr="006519E2">
        <w:rPr>
          <w:rFonts w:cs="Arial"/>
          <w:sz w:val="19"/>
          <w:szCs w:val="19"/>
        </w:rPr>
        <w:t xml:space="preserve"> section and “</w:t>
      </w:r>
      <w:hyperlink r:id="rId23" w:anchor="ScratchFoods" w:history="1">
        <w:r w:rsidR="00B02114" w:rsidRPr="006519E2">
          <w:rPr>
            <w:rStyle w:val="Hyperlink"/>
            <w:rFonts w:cs="Arial"/>
            <w:sz w:val="19"/>
            <w:szCs w:val="19"/>
          </w:rPr>
          <w:t>Crediting Foods Made from Scratch</w:t>
        </w:r>
      </w:hyperlink>
      <w:r w:rsidR="00B02114" w:rsidRPr="006519E2">
        <w:rPr>
          <w:rStyle w:val="Hyperlink"/>
          <w:rFonts w:cs="Arial"/>
          <w:sz w:val="19"/>
          <w:szCs w:val="19"/>
        </w:rPr>
        <w:t>”</w:t>
      </w:r>
      <w:r w:rsidR="00B02114" w:rsidRPr="006519E2">
        <w:rPr>
          <w:rFonts w:cs="Arial"/>
          <w:sz w:val="19"/>
          <w:szCs w:val="19"/>
        </w:rPr>
        <w:t xml:space="preserve"> section of the </w:t>
      </w:r>
      <w:r w:rsidR="00B02114" w:rsidRPr="006519E2">
        <w:rPr>
          <w:rFonts w:cs="Arial"/>
          <w:color w:val="0A0A0A"/>
          <w:sz w:val="19"/>
          <w:szCs w:val="19"/>
          <w:lang w:val="en"/>
        </w:rPr>
        <w:t xml:space="preserve">CSDE’s </w:t>
      </w:r>
      <w:hyperlink r:id="rId24" w:history="1">
        <w:r w:rsidR="00B02114" w:rsidRPr="006519E2">
          <w:rPr>
            <w:rStyle w:val="Hyperlink"/>
            <w:rFonts w:cs="Arial"/>
            <w:sz w:val="19"/>
            <w:szCs w:val="19"/>
            <w:lang w:val="en"/>
          </w:rPr>
          <w:t>Meal Patterns for Preschoolers in School Nutrition Programs</w:t>
        </w:r>
      </w:hyperlink>
      <w:r w:rsidR="00B02114" w:rsidRPr="006519E2">
        <w:rPr>
          <w:rFonts w:cs="Arial"/>
          <w:color w:val="0A0A0A"/>
          <w:sz w:val="19"/>
          <w:szCs w:val="19"/>
          <w:lang w:val="en"/>
        </w:rPr>
        <w:t xml:space="preserve"> </w:t>
      </w:r>
      <w:r w:rsidR="00B02114" w:rsidRPr="006519E2">
        <w:rPr>
          <w:rFonts w:cs="Arial"/>
          <w:sz w:val="19"/>
          <w:szCs w:val="19"/>
        </w:rPr>
        <w:t xml:space="preserve">webpage. The CSDE’s </w:t>
      </w:r>
      <w:hyperlink r:id="rId25" w:history="1">
        <w:r w:rsidR="00B02114" w:rsidRPr="006519E2">
          <w:rPr>
            <w:rStyle w:val="Hyperlink"/>
            <w:rFonts w:cs="Arial"/>
            <w:sz w:val="19"/>
            <w:szCs w:val="19"/>
          </w:rPr>
          <w:t>Preschool Meal Pattern Training for the School Nutrition Programs</w:t>
        </w:r>
      </w:hyperlink>
      <w:r w:rsidR="00B02114" w:rsidRPr="006519E2">
        <w:rPr>
          <w:rFonts w:cs="Arial"/>
          <w:sz w:val="19"/>
          <w:szCs w:val="19"/>
        </w:rPr>
        <w:t xml:space="preserve"> provides comprehensive guidance on meeting the preschool meal pattern and crediting requirements.</w:t>
      </w:r>
    </w:p>
    <w:p w14:paraId="32EBB480" w14:textId="77777777" w:rsidR="000D28BF" w:rsidRPr="00D4185C" w:rsidRDefault="000D28BF" w:rsidP="00755BB2">
      <w:pPr>
        <w:shd w:val="clear" w:color="auto" w:fill="FFF2CC" w:themeFill="accent4" w:themeFillTint="33"/>
        <w:spacing w:before="240" w:line="276" w:lineRule="auto"/>
        <w:rPr>
          <w:rFonts w:cs="Arial"/>
          <w:b/>
          <w:bCs/>
          <w:color w:val="000000"/>
          <w:sz w:val="20"/>
          <w:szCs w:val="20"/>
        </w:rPr>
      </w:pPr>
      <w:r w:rsidRPr="00D4185C">
        <w:rPr>
          <w:rFonts w:cs="Arial"/>
          <w:b/>
          <w:bCs/>
          <w:color w:val="000000"/>
          <w:sz w:val="20"/>
          <w:szCs w:val="20"/>
        </w:rPr>
        <w:t xml:space="preserve">Complete columns G-J </w:t>
      </w:r>
      <w:r w:rsidRPr="00D4185C">
        <w:rPr>
          <w:rFonts w:cs="Arial"/>
          <w:b/>
          <w:bCs/>
          <w:iCs/>
          <w:color w:val="000000"/>
          <w:sz w:val="20"/>
          <w:szCs w:val="20"/>
        </w:rPr>
        <w:t>after</w:t>
      </w:r>
      <w:r w:rsidRPr="00D4185C">
        <w:rPr>
          <w:rFonts w:cs="Arial"/>
          <w:b/>
          <w:bCs/>
          <w:color w:val="000000"/>
          <w:sz w:val="20"/>
          <w:szCs w:val="20"/>
        </w:rPr>
        <w:t xml:space="preserve"> snack service.</w:t>
      </w:r>
    </w:p>
    <w:p w14:paraId="177869B8" w14:textId="67EEDFF1" w:rsidR="000D28BF" w:rsidRPr="00290273" w:rsidRDefault="000D28BF" w:rsidP="00B02114">
      <w:pPr>
        <w:spacing w:before="240" w:line="276" w:lineRule="auto"/>
        <w:rPr>
          <w:rFonts w:cs="Arial"/>
          <w:color w:val="000000"/>
          <w:sz w:val="20"/>
          <w:szCs w:val="20"/>
        </w:rPr>
      </w:pPr>
      <w:r w:rsidRPr="00290273">
        <w:rPr>
          <w:rFonts w:cs="Arial"/>
          <w:b/>
          <w:color w:val="000000"/>
          <w:sz w:val="20"/>
          <w:szCs w:val="20"/>
        </w:rPr>
        <w:t xml:space="preserve">Column G – </w:t>
      </w:r>
      <w:r w:rsidRPr="00290273">
        <w:rPr>
          <w:rFonts w:cs="Arial"/>
          <w:b/>
          <w:sz w:val="20"/>
          <w:szCs w:val="20"/>
        </w:rPr>
        <w:t>Number of snacks served (</w:t>
      </w:r>
      <w:r w:rsidR="00DF35C2" w:rsidRPr="00290273">
        <w:rPr>
          <w:rFonts w:cs="Arial"/>
          <w:b/>
          <w:sz w:val="20"/>
          <w:szCs w:val="20"/>
        </w:rPr>
        <w:t>Students</w:t>
      </w:r>
      <w:r w:rsidRPr="00290273">
        <w:rPr>
          <w:rFonts w:cs="Arial"/>
          <w:b/>
          <w:sz w:val="20"/>
          <w:szCs w:val="20"/>
        </w:rPr>
        <w:t xml:space="preserve">): </w:t>
      </w:r>
      <w:r w:rsidRPr="00290273">
        <w:rPr>
          <w:rFonts w:cs="Arial"/>
          <w:color w:val="000000"/>
          <w:sz w:val="20"/>
          <w:szCs w:val="20"/>
        </w:rPr>
        <w:t xml:space="preserve">Indicate </w:t>
      </w:r>
      <w:r w:rsidRPr="00290273">
        <w:rPr>
          <w:rFonts w:cs="Arial"/>
          <w:sz w:val="20"/>
          <w:szCs w:val="20"/>
        </w:rPr>
        <w:t>the total number of snacks taken by students. This is the total number of reimbursable snacks served for the day.</w:t>
      </w:r>
      <w:r w:rsidRPr="00290273">
        <w:rPr>
          <w:rFonts w:cs="Arial"/>
          <w:b/>
          <w:sz w:val="20"/>
          <w:szCs w:val="20"/>
        </w:rPr>
        <w:t xml:space="preserve"> </w:t>
      </w:r>
    </w:p>
    <w:p w14:paraId="017C7BCF" w14:textId="1923E475" w:rsidR="000D28BF" w:rsidRPr="00290273" w:rsidRDefault="000D28BF" w:rsidP="00B02114">
      <w:pPr>
        <w:spacing w:before="240" w:line="276" w:lineRule="auto"/>
        <w:rPr>
          <w:rFonts w:cs="Arial"/>
          <w:i/>
          <w:color w:val="000000"/>
          <w:sz w:val="20"/>
          <w:szCs w:val="20"/>
        </w:rPr>
      </w:pPr>
      <w:r w:rsidRPr="00290273">
        <w:rPr>
          <w:rFonts w:cs="Arial"/>
          <w:b/>
          <w:color w:val="000000"/>
          <w:sz w:val="20"/>
          <w:szCs w:val="20"/>
        </w:rPr>
        <w:t xml:space="preserve">Column H – </w:t>
      </w:r>
      <w:r w:rsidRPr="00290273">
        <w:rPr>
          <w:rFonts w:cs="Arial"/>
          <w:b/>
          <w:sz w:val="20"/>
          <w:szCs w:val="20"/>
        </w:rPr>
        <w:t>Number of snacks served (</w:t>
      </w:r>
      <w:r w:rsidR="00DF35C2" w:rsidRPr="00290273">
        <w:rPr>
          <w:rFonts w:cs="Arial"/>
          <w:b/>
          <w:sz w:val="20"/>
          <w:szCs w:val="20"/>
        </w:rPr>
        <w:t>Adults</w:t>
      </w:r>
      <w:r w:rsidRPr="00290273">
        <w:rPr>
          <w:rFonts w:cs="Arial"/>
          <w:b/>
          <w:sz w:val="20"/>
          <w:szCs w:val="20"/>
        </w:rPr>
        <w:t xml:space="preserve">): </w:t>
      </w:r>
      <w:r w:rsidRPr="00290273">
        <w:rPr>
          <w:rFonts w:cs="Arial"/>
          <w:color w:val="000000"/>
          <w:sz w:val="20"/>
          <w:szCs w:val="20"/>
        </w:rPr>
        <w:t xml:space="preserve">Indicate </w:t>
      </w:r>
      <w:r w:rsidRPr="00290273">
        <w:rPr>
          <w:rFonts w:cs="Arial"/>
          <w:sz w:val="20"/>
          <w:szCs w:val="20"/>
        </w:rPr>
        <w:t xml:space="preserve">the total number of snacks taken by </w:t>
      </w:r>
      <w:r w:rsidRPr="00290273">
        <w:rPr>
          <w:rFonts w:cs="Arial"/>
          <w:color w:val="000000"/>
          <w:sz w:val="20"/>
          <w:szCs w:val="20"/>
        </w:rPr>
        <w:t>adults. Adult snacks are not reimbursable.</w:t>
      </w:r>
    </w:p>
    <w:p w14:paraId="1FA65E03" w14:textId="4B0FFABE" w:rsidR="000D28BF" w:rsidRPr="00290273" w:rsidRDefault="000D28BF" w:rsidP="00B02114">
      <w:pPr>
        <w:spacing w:before="240" w:line="276" w:lineRule="auto"/>
        <w:rPr>
          <w:rFonts w:cs="Arial"/>
          <w:color w:val="000000"/>
          <w:sz w:val="20"/>
          <w:szCs w:val="20"/>
        </w:rPr>
      </w:pPr>
      <w:r w:rsidRPr="00290273">
        <w:rPr>
          <w:rFonts w:cs="Arial"/>
          <w:b/>
          <w:color w:val="000000"/>
          <w:sz w:val="20"/>
          <w:szCs w:val="20"/>
        </w:rPr>
        <w:t xml:space="preserve">Column I – </w:t>
      </w:r>
      <w:r w:rsidRPr="00290273">
        <w:rPr>
          <w:rFonts w:cs="Arial"/>
          <w:b/>
          <w:sz w:val="20"/>
          <w:szCs w:val="20"/>
        </w:rPr>
        <w:t>Number of snacks served (</w:t>
      </w:r>
      <w:r w:rsidR="00DF35C2" w:rsidRPr="00290273">
        <w:rPr>
          <w:rFonts w:cs="Arial"/>
          <w:b/>
          <w:sz w:val="20"/>
          <w:szCs w:val="20"/>
        </w:rPr>
        <w:t>Total</w:t>
      </w:r>
      <w:r w:rsidRPr="00290273">
        <w:rPr>
          <w:rFonts w:cs="Arial"/>
          <w:b/>
          <w:sz w:val="20"/>
          <w:szCs w:val="20"/>
        </w:rPr>
        <w:t xml:space="preserve">): </w:t>
      </w:r>
      <w:r w:rsidRPr="00290273">
        <w:rPr>
          <w:rFonts w:cs="Arial"/>
          <w:color w:val="000000"/>
          <w:sz w:val="20"/>
          <w:szCs w:val="20"/>
        </w:rPr>
        <w:t xml:space="preserve">Indicate </w:t>
      </w:r>
      <w:r w:rsidRPr="00290273">
        <w:rPr>
          <w:rFonts w:cs="Arial"/>
          <w:sz w:val="20"/>
          <w:szCs w:val="20"/>
        </w:rPr>
        <w:t xml:space="preserve">the </w:t>
      </w:r>
      <w:r w:rsidRPr="00290273">
        <w:rPr>
          <w:rFonts w:cs="Arial"/>
          <w:color w:val="000000"/>
          <w:sz w:val="20"/>
          <w:szCs w:val="20"/>
        </w:rPr>
        <w:t xml:space="preserve">total number of </w:t>
      </w:r>
      <w:r w:rsidRPr="00290273">
        <w:rPr>
          <w:rFonts w:cs="Arial"/>
          <w:sz w:val="20"/>
          <w:szCs w:val="20"/>
        </w:rPr>
        <w:t xml:space="preserve">snacks taken by </w:t>
      </w:r>
      <w:r w:rsidRPr="00290273">
        <w:rPr>
          <w:rFonts w:cs="Arial"/>
          <w:color w:val="000000"/>
          <w:sz w:val="20"/>
          <w:szCs w:val="20"/>
        </w:rPr>
        <w:t>students and adults. This equals column G plus column H.</w:t>
      </w:r>
    </w:p>
    <w:p w14:paraId="4C1B59DA" w14:textId="0F83BF5B" w:rsidR="00B02114" w:rsidRPr="00290273" w:rsidRDefault="000D28BF" w:rsidP="00D4185C">
      <w:pPr>
        <w:spacing w:before="240" w:line="276" w:lineRule="auto"/>
        <w:rPr>
          <w:rFonts w:cs="Arial"/>
          <w:color w:val="000000"/>
          <w:sz w:val="20"/>
          <w:szCs w:val="20"/>
        </w:rPr>
      </w:pPr>
      <w:r w:rsidRPr="00290273">
        <w:rPr>
          <w:rFonts w:cs="Arial"/>
          <w:b/>
          <w:color w:val="000000"/>
          <w:sz w:val="20"/>
          <w:szCs w:val="20"/>
        </w:rPr>
        <w:t xml:space="preserve">Column J – </w:t>
      </w:r>
      <w:r w:rsidRPr="00290273">
        <w:rPr>
          <w:rFonts w:cs="Arial"/>
          <w:b/>
          <w:sz w:val="20"/>
          <w:szCs w:val="20"/>
        </w:rPr>
        <w:t xml:space="preserve">Number of servings leftover: </w:t>
      </w:r>
      <w:r w:rsidRPr="00290273">
        <w:rPr>
          <w:rFonts w:cs="Arial"/>
          <w:color w:val="000000"/>
          <w:sz w:val="20"/>
          <w:szCs w:val="20"/>
        </w:rPr>
        <w:t xml:space="preserve">Indicate </w:t>
      </w:r>
      <w:r w:rsidRPr="00290273">
        <w:rPr>
          <w:rFonts w:cs="Arial"/>
          <w:sz w:val="20"/>
          <w:szCs w:val="20"/>
        </w:rPr>
        <w:t xml:space="preserve">the </w:t>
      </w:r>
      <w:r w:rsidRPr="00290273">
        <w:rPr>
          <w:rFonts w:cs="Arial"/>
          <w:color w:val="000000"/>
          <w:sz w:val="20"/>
          <w:szCs w:val="20"/>
        </w:rPr>
        <w:t>total number of servings that were prepared but not served. This equals column I minus column G.</w:t>
      </w:r>
    </w:p>
    <w:p w14:paraId="2E3282AB" w14:textId="77777777" w:rsidR="00A90DB7" w:rsidRDefault="00A90DB7" w:rsidP="0054222A">
      <w:pPr>
        <w:pStyle w:val="BodyTextIndent3"/>
        <w:ind w:firstLine="0"/>
        <w:rPr>
          <w:rFonts w:cs="Arial"/>
          <w:sz w:val="20"/>
        </w:rPr>
        <w:sectPr w:rsidR="00A90DB7" w:rsidSect="00B02114">
          <w:headerReference w:type="first" r:id="rId26"/>
          <w:type w:val="continuous"/>
          <w:pgSz w:w="15840" w:h="12240" w:orient="landscape" w:code="1"/>
          <w:pgMar w:top="1008" w:right="720" w:bottom="576" w:left="720" w:header="432" w:footer="432" w:gutter="0"/>
          <w:cols w:num="2" w:space="720"/>
          <w:docGrid w:linePitch="360"/>
        </w:sectPr>
      </w:pPr>
    </w:p>
    <w:p w14:paraId="339E5C50" w14:textId="38DB3789" w:rsidR="00A90DB7" w:rsidRDefault="00A90DB7" w:rsidP="0054222A">
      <w:pPr>
        <w:pStyle w:val="BodyTextIndent3"/>
        <w:ind w:firstLine="0"/>
        <w:rPr>
          <w:rFonts w:cs="Arial"/>
          <w:sz w:val="20"/>
        </w:rPr>
      </w:pPr>
      <w:r>
        <w:rPr>
          <w:rFonts w:cs="Arial"/>
          <w:sz w:val="20"/>
        </w:rPr>
        <w:br w:type="page"/>
      </w:r>
    </w:p>
    <w:p w14:paraId="5D483BEF" w14:textId="77777777" w:rsidR="00D00DD4" w:rsidRPr="00290273" w:rsidRDefault="001D4203" w:rsidP="00290273">
      <w:pPr>
        <w:pStyle w:val="Heading1"/>
      </w:pPr>
      <w:r w:rsidRPr="00290273">
        <w:lastRenderedPageBreak/>
        <w:t>Resources</w:t>
      </w:r>
    </w:p>
    <w:p w14:paraId="3730159E" w14:textId="77777777" w:rsidR="00083354" w:rsidRPr="00290273" w:rsidRDefault="00083354" w:rsidP="00290273">
      <w:pPr>
        <w:pStyle w:val="Heading1"/>
        <w:sectPr w:rsidR="00083354" w:rsidRPr="00290273" w:rsidSect="00290273">
          <w:type w:val="continuous"/>
          <w:pgSz w:w="15840" w:h="12240" w:orient="landscape" w:code="1"/>
          <w:pgMar w:top="1008" w:right="720" w:bottom="576" w:left="720" w:header="432" w:footer="432" w:gutter="0"/>
          <w:cols w:space="720"/>
          <w:docGrid w:linePitch="360"/>
        </w:sectPr>
      </w:pPr>
    </w:p>
    <w:p w14:paraId="1B759764" w14:textId="77777777" w:rsidR="00647B81" w:rsidRPr="00290273" w:rsidRDefault="00647B81" w:rsidP="00647B81">
      <w:pPr>
        <w:spacing w:before="120" w:line="276" w:lineRule="auto"/>
        <w:ind w:left="360" w:hanging="360"/>
        <w:rPr>
          <w:rFonts w:cs="Arial"/>
          <w:sz w:val="20"/>
          <w:szCs w:val="20"/>
        </w:rPr>
      </w:pPr>
      <w:bookmarkStart w:id="2" w:name="_Hlk97013309"/>
      <w:bookmarkStart w:id="3" w:name="_Hlk172033071"/>
      <w:r w:rsidRPr="00290273">
        <w:rPr>
          <w:rFonts w:cs="Arial"/>
          <w:sz w:val="20"/>
          <w:szCs w:val="20"/>
        </w:rPr>
        <w:t xml:space="preserve">Afterschool Snack Program (CSDE website): </w:t>
      </w:r>
      <w:r w:rsidRPr="00290273">
        <w:rPr>
          <w:rFonts w:cs="Arial"/>
          <w:sz w:val="20"/>
          <w:szCs w:val="20"/>
        </w:rPr>
        <w:br/>
      </w:r>
      <w:hyperlink r:id="rId27" w:history="1">
        <w:r w:rsidRPr="00290273">
          <w:rPr>
            <w:rStyle w:val="Hyperlink"/>
            <w:rFonts w:cs="Arial"/>
            <w:sz w:val="20"/>
            <w:szCs w:val="20"/>
          </w:rPr>
          <w:t>https://portal.ct.gov/sde/nutrition/afterschool-snack-program</w:t>
        </w:r>
      </w:hyperlink>
      <w:r w:rsidRPr="00290273">
        <w:rPr>
          <w:rFonts w:cs="Arial"/>
          <w:sz w:val="20"/>
          <w:szCs w:val="20"/>
        </w:rPr>
        <w:t xml:space="preserve"> </w:t>
      </w:r>
    </w:p>
    <w:p w14:paraId="093D9C31" w14:textId="77777777" w:rsidR="00647B81" w:rsidRPr="00290273" w:rsidRDefault="00647B81" w:rsidP="00647B81">
      <w:pPr>
        <w:spacing w:before="120" w:line="276" w:lineRule="auto"/>
        <w:ind w:left="360" w:hanging="360"/>
        <w:rPr>
          <w:rFonts w:cs="Arial"/>
          <w:sz w:val="20"/>
          <w:szCs w:val="20"/>
        </w:rPr>
      </w:pPr>
      <w:bookmarkStart w:id="4" w:name="_Hlk97013136"/>
      <w:r w:rsidRPr="00290273">
        <w:rPr>
          <w:rFonts w:cs="Arial"/>
          <w:sz w:val="20"/>
          <w:szCs w:val="20"/>
        </w:rPr>
        <w:t xml:space="preserve">Afterschool Snack Program Handbook (CSDE): </w:t>
      </w:r>
      <w:r w:rsidRPr="00290273">
        <w:rPr>
          <w:rFonts w:cs="Arial"/>
          <w:sz w:val="20"/>
          <w:szCs w:val="20"/>
        </w:rPr>
        <w:br/>
      </w:r>
      <w:hyperlink r:id="rId28" w:history="1">
        <w:r w:rsidRPr="00DA46ED">
          <w:rPr>
            <w:rStyle w:val="Hyperlink"/>
            <w:rFonts w:cs="Arial"/>
            <w:sz w:val="20"/>
            <w:szCs w:val="20"/>
          </w:rPr>
          <w:t>https://portal.ct.gov/-/media/sde/nutrition/asp/asp_handbook.pdf</w:t>
        </w:r>
      </w:hyperlink>
      <w:r w:rsidRPr="00290273">
        <w:rPr>
          <w:rFonts w:cs="Arial"/>
          <w:sz w:val="20"/>
          <w:szCs w:val="20"/>
        </w:rPr>
        <w:t xml:space="preserve"> </w:t>
      </w:r>
    </w:p>
    <w:bookmarkEnd w:id="4"/>
    <w:p w14:paraId="1B9DB482" w14:textId="77777777" w:rsidR="00647B81" w:rsidRPr="00290273" w:rsidRDefault="00647B81" w:rsidP="00647B81">
      <w:pPr>
        <w:spacing w:before="120" w:line="276" w:lineRule="auto"/>
        <w:ind w:left="360" w:hanging="360"/>
        <w:rPr>
          <w:rFonts w:cs="Arial"/>
          <w:sz w:val="20"/>
          <w:szCs w:val="20"/>
        </w:rPr>
      </w:pPr>
      <w:r w:rsidRPr="00290273">
        <w:rPr>
          <w:rFonts w:cs="Arial"/>
          <w:sz w:val="20"/>
          <w:szCs w:val="20"/>
        </w:rPr>
        <w:t>Afterschool Snack Program Preschool</w:t>
      </w:r>
      <w:r>
        <w:rPr>
          <w:rFonts w:cs="Arial"/>
          <w:sz w:val="20"/>
          <w:szCs w:val="20"/>
        </w:rPr>
        <w:t xml:space="preserve"> </w:t>
      </w:r>
      <w:r w:rsidRPr="00290273">
        <w:rPr>
          <w:rFonts w:cs="Arial"/>
          <w:sz w:val="20"/>
          <w:szCs w:val="20"/>
        </w:rPr>
        <w:t xml:space="preserve">Meal Pattern CSDE): </w:t>
      </w:r>
      <w:r w:rsidRPr="00290273">
        <w:rPr>
          <w:rFonts w:cs="Arial"/>
          <w:sz w:val="20"/>
          <w:szCs w:val="20"/>
        </w:rPr>
        <w:br/>
      </w:r>
      <w:hyperlink r:id="rId29" w:history="1">
        <w:r w:rsidRPr="00290273">
          <w:rPr>
            <w:rStyle w:val="Hyperlink"/>
            <w:rFonts w:cs="Arial"/>
            <w:sz w:val="20"/>
            <w:szCs w:val="20"/>
          </w:rPr>
          <w:t>https://portal.ct.gov/-/media/sde/nutrition/asp/meal_pattern_</w:t>
        </w:r>
        <w:r w:rsidRPr="00EC34AE">
          <w:rPr>
            <w:rStyle w:val="Hyperlink"/>
            <w:rFonts w:cs="Arial"/>
            <w:sz w:val="20"/>
            <w:szCs w:val="20"/>
          </w:rPr>
          <w:t>‌</w:t>
        </w:r>
        <w:r w:rsidRPr="00290273">
          <w:rPr>
            <w:rStyle w:val="Hyperlink"/>
            <w:rFonts w:cs="Arial"/>
            <w:sz w:val="20"/>
            <w:szCs w:val="20"/>
          </w:rPr>
          <w:t>asp_preschool.pdf</w:t>
        </w:r>
      </w:hyperlink>
      <w:r w:rsidRPr="00290273">
        <w:rPr>
          <w:rFonts w:cs="Arial"/>
          <w:sz w:val="20"/>
          <w:szCs w:val="20"/>
        </w:rPr>
        <w:t xml:space="preserve"> </w:t>
      </w:r>
    </w:p>
    <w:p w14:paraId="0C229541" w14:textId="77777777" w:rsidR="00647B81" w:rsidRPr="00290273" w:rsidRDefault="00647B81" w:rsidP="00647B81">
      <w:pPr>
        <w:spacing w:before="120" w:line="276" w:lineRule="auto"/>
        <w:ind w:left="360" w:right="540" w:hanging="360"/>
        <w:rPr>
          <w:rFonts w:cs="Arial"/>
          <w:sz w:val="20"/>
          <w:szCs w:val="20"/>
        </w:rPr>
      </w:pPr>
      <w:r w:rsidRPr="00290273">
        <w:rPr>
          <w:rFonts w:cs="Arial"/>
          <w:sz w:val="20"/>
          <w:szCs w:val="20"/>
        </w:rPr>
        <w:t>Afterschool Snack Program Production Record for Ages 3-4: Completed Sample (CSDE):</w:t>
      </w:r>
      <w:r w:rsidRPr="00290273">
        <w:rPr>
          <w:rFonts w:cs="Arial"/>
          <w:sz w:val="20"/>
          <w:szCs w:val="20"/>
        </w:rPr>
        <w:br/>
      </w:r>
      <w:hyperlink r:id="rId30" w:history="1">
        <w:r w:rsidRPr="00290273">
          <w:rPr>
            <w:rStyle w:val="Hyperlink"/>
            <w:rFonts w:cs="Arial"/>
            <w:sz w:val="20"/>
            <w:szCs w:val="20"/>
          </w:rPr>
          <w:t>https://portal.ct.gov/-/media/sde/nutrition/asp/forms/‌production_record_asp_ages_3-4_sample.pdf</w:t>
        </w:r>
      </w:hyperlink>
    </w:p>
    <w:p w14:paraId="25C490AB" w14:textId="77777777" w:rsidR="00647B81" w:rsidRPr="00290273" w:rsidRDefault="00647B81" w:rsidP="00647B81">
      <w:pPr>
        <w:spacing w:before="120" w:line="276" w:lineRule="auto"/>
        <w:ind w:left="360" w:hanging="360"/>
        <w:rPr>
          <w:rFonts w:cs="Arial"/>
          <w:sz w:val="20"/>
          <w:szCs w:val="20"/>
        </w:rPr>
      </w:pPr>
      <w:r w:rsidRPr="00290273">
        <w:rPr>
          <w:rFonts w:cs="Arial"/>
          <w:sz w:val="20"/>
          <w:szCs w:val="20"/>
        </w:rPr>
        <w:t xml:space="preserve">Afterschool Snack Program Sample Menu for Ages 3-4 (CSDE): </w:t>
      </w:r>
      <w:r w:rsidRPr="00290273">
        <w:rPr>
          <w:rFonts w:cs="Arial"/>
          <w:sz w:val="20"/>
          <w:szCs w:val="20"/>
        </w:rPr>
        <w:br/>
      </w:r>
      <w:hyperlink r:id="rId31" w:history="1">
        <w:r w:rsidRPr="00290273">
          <w:rPr>
            <w:rStyle w:val="Hyperlink"/>
            <w:rFonts w:cs="Arial"/>
            <w:sz w:val="20"/>
            <w:szCs w:val="20"/>
          </w:rPr>
          <w:t>https://portal.ct.gov/-/media/sde/nutrition/asp/sample_menu_asp_</w:t>
        </w:r>
        <w:r w:rsidRPr="00A450C1">
          <w:rPr>
            <w:rStyle w:val="Hyperlink"/>
            <w:rFonts w:cs="Arial"/>
            <w:sz w:val="20"/>
            <w:szCs w:val="20"/>
          </w:rPr>
          <w:t>‌</w:t>
        </w:r>
        <w:r w:rsidRPr="00290273">
          <w:rPr>
            <w:rStyle w:val="Hyperlink"/>
            <w:rFonts w:cs="Arial"/>
            <w:sz w:val="20"/>
            <w:szCs w:val="20"/>
          </w:rPr>
          <w:t>ages_3-4.pdf</w:t>
        </w:r>
      </w:hyperlink>
      <w:r w:rsidRPr="00290273">
        <w:rPr>
          <w:rFonts w:cs="Arial"/>
          <w:sz w:val="20"/>
          <w:szCs w:val="20"/>
        </w:rPr>
        <w:t xml:space="preserve"> </w:t>
      </w:r>
    </w:p>
    <w:p w14:paraId="00EEB07D" w14:textId="777E7AA4" w:rsidR="00647B81" w:rsidRPr="00290273" w:rsidRDefault="00503A56" w:rsidP="00647B81">
      <w:pPr>
        <w:spacing w:before="120" w:line="276" w:lineRule="auto"/>
        <w:ind w:left="360" w:right="720" w:hanging="360"/>
        <w:rPr>
          <w:rFonts w:cs="Arial"/>
          <w:sz w:val="20"/>
          <w:szCs w:val="20"/>
        </w:rPr>
      </w:pPr>
      <w:r w:rsidRPr="00503A56">
        <w:rPr>
          <w:rFonts w:cs="Arial"/>
          <w:sz w:val="20"/>
          <w:szCs w:val="20"/>
        </w:rPr>
        <w:t xml:space="preserve">Comparison of Afterschool Snack Program (ASP) Meal Pattern Requirements for Preschool and Grades K-12 </w:t>
      </w:r>
      <w:r w:rsidR="00647B81" w:rsidRPr="00290273">
        <w:rPr>
          <w:rFonts w:cs="Arial"/>
          <w:sz w:val="20"/>
          <w:szCs w:val="20"/>
        </w:rPr>
        <w:t>(CSDE):</w:t>
      </w:r>
      <w:r w:rsidR="00647B81" w:rsidRPr="00290273">
        <w:rPr>
          <w:rFonts w:cs="Arial"/>
          <w:sz w:val="20"/>
          <w:szCs w:val="20"/>
        </w:rPr>
        <w:br/>
      </w:r>
      <w:hyperlink r:id="rId32" w:history="1">
        <w:r w:rsidR="00647B81" w:rsidRPr="00290273">
          <w:rPr>
            <w:rStyle w:val="Hyperlink"/>
            <w:rFonts w:cs="Arial"/>
            <w:sz w:val="20"/>
            <w:szCs w:val="20"/>
          </w:rPr>
          <w:t>https://portal.ct.gov/-/media/sde/nutrition/asp/‌comparison_preschool_grades_k-12_asp.pdf</w:t>
        </w:r>
      </w:hyperlink>
      <w:r w:rsidR="00647B81" w:rsidRPr="00290273">
        <w:rPr>
          <w:rFonts w:cs="Arial"/>
          <w:sz w:val="20"/>
          <w:szCs w:val="20"/>
        </w:rPr>
        <w:t xml:space="preserve"> </w:t>
      </w:r>
    </w:p>
    <w:p w14:paraId="5FF56002" w14:textId="77777777" w:rsidR="00647B81" w:rsidRPr="00290273" w:rsidRDefault="00647B81" w:rsidP="00647B81">
      <w:pPr>
        <w:spacing w:before="120" w:line="276" w:lineRule="auto"/>
        <w:ind w:left="360" w:hanging="360"/>
        <w:rPr>
          <w:rFonts w:cs="Arial"/>
          <w:sz w:val="20"/>
          <w:szCs w:val="20"/>
        </w:rPr>
      </w:pPr>
      <w:r w:rsidRPr="00290273">
        <w:rPr>
          <w:rFonts w:cs="Arial"/>
          <w:sz w:val="20"/>
          <w:szCs w:val="20"/>
        </w:rPr>
        <w:t xml:space="preserve">Connecticut Nutrition Standards (CSDE website): </w:t>
      </w:r>
      <w:r w:rsidRPr="00290273">
        <w:rPr>
          <w:rFonts w:cs="Arial"/>
          <w:sz w:val="20"/>
          <w:szCs w:val="20"/>
        </w:rPr>
        <w:br/>
      </w:r>
      <w:hyperlink r:id="rId33" w:history="1">
        <w:r w:rsidRPr="00290273">
          <w:rPr>
            <w:rStyle w:val="Hyperlink"/>
            <w:rFonts w:cs="Arial"/>
            <w:sz w:val="20"/>
            <w:szCs w:val="20"/>
          </w:rPr>
          <w:t>https://portal.ct.gov/sde/nutrition/connecticut-nutrition-standards</w:t>
        </w:r>
      </w:hyperlink>
      <w:r w:rsidRPr="00290273">
        <w:rPr>
          <w:rFonts w:cs="Arial"/>
          <w:sz w:val="20"/>
          <w:szCs w:val="20"/>
        </w:rPr>
        <w:t xml:space="preserve"> </w:t>
      </w:r>
    </w:p>
    <w:p w14:paraId="63711A32" w14:textId="77777777" w:rsidR="00647B81" w:rsidRPr="00290273" w:rsidRDefault="00647B81" w:rsidP="00647B81">
      <w:pPr>
        <w:spacing w:before="120" w:line="276" w:lineRule="auto"/>
        <w:ind w:left="360" w:hanging="360"/>
        <w:rPr>
          <w:rFonts w:cs="Arial"/>
          <w:sz w:val="20"/>
          <w:szCs w:val="20"/>
        </w:rPr>
      </w:pPr>
      <w:bookmarkStart w:id="5" w:name="_Hlk89837384"/>
      <w:r w:rsidRPr="00290273">
        <w:rPr>
          <w:rFonts w:cs="Arial"/>
          <w:sz w:val="20"/>
          <w:szCs w:val="20"/>
        </w:rPr>
        <w:t>Crediting Summary Charts for the Preschool Meal Patterns of the School Nutrition Programs (CSDE):</w:t>
      </w:r>
      <w:r w:rsidRPr="00290273">
        <w:rPr>
          <w:rFonts w:cs="Arial"/>
          <w:sz w:val="20"/>
          <w:szCs w:val="20"/>
        </w:rPr>
        <w:br/>
      </w:r>
      <w:hyperlink r:id="rId34" w:history="1">
        <w:r w:rsidRPr="00290273">
          <w:rPr>
            <w:rStyle w:val="Hyperlink"/>
            <w:rFonts w:cs="Arial"/>
            <w:sz w:val="20"/>
            <w:szCs w:val="20"/>
          </w:rPr>
          <w:t>https://portal.ct.gov/-/media/sde/nutrition/nslp/crediting/‌crediting_summary_charts_snp_preschool.pdf</w:t>
        </w:r>
      </w:hyperlink>
      <w:r w:rsidRPr="00290273">
        <w:rPr>
          <w:rFonts w:cs="Arial"/>
          <w:sz w:val="20"/>
          <w:szCs w:val="20"/>
        </w:rPr>
        <w:t xml:space="preserve"> </w:t>
      </w:r>
    </w:p>
    <w:bookmarkEnd w:id="2"/>
    <w:bookmarkEnd w:id="5"/>
    <w:p w14:paraId="0506E3EF" w14:textId="77777777" w:rsidR="00647B81" w:rsidRPr="00290273" w:rsidRDefault="00647B81" w:rsidP="00647B81">
      <w:pPr>
        <w:spacing w:before="120" w:line="276" w:lineRule="auto"/>
        <w:ind w:left="360" w:hanging="360"/>
        <w:rPr>
          <w:rFonts w:cs="Arial"/>
          <w:sz w:val="20"/>
          <w:szCs w:val="20"/>
        </w:rPr>
      </w:pPr>
      <w:r w:rsidRPr="00290273">
        <w:rPr>
          <w:rFonts w:cs="Arial"/>
          <w:sz w:val="20"/>
          <w:szCs w:val="20"/>
        </w:rPr>
        <w:t xml:space="preserve">Healthy Food Certification (CSDE website): </w:t>
      </w:r>
      <w:r w:rsidRPr="00290273">
        <w:rPr>
          <w:rFonts w:cs="Arial"/>
          <w:sz w:val="20"/>
          <w:szCs w:val="20"/>
        </w:rPr>
        <w:br/>
      </w:r>
      <w:hyperlink r:id="rId35" w:history="1">
        <w:r w:rsidRPr="00290273">
          <w:rPr>
            <w:rStyle w:val="Hyperlink"/>
            <w:rFonts w:cs="Arial"/>
            <w:sz w:val="20"/>
            <w:szCs w:val="20"/>
          </w:rPr>
          <w:t>https://portal.ct.gov/sde/nutrition/healthy-food-certification</w:t>
        </w:r>
      </w:hyperlink>
      <w:r w:rsidRPr="00290273">
        <w:rPr>
          <w:rFonts w:cs="Arial"/>
          <w:sz w:val="20"/>
          <w:szCs w:val="20"/>
        </w:rPr>
        <w:t xml:space="preserve"> </w:t>
      </w:r>
    </w:p>
    <w:p w14:paraId="7462ED49" w14:textId="77777777" w:rsidR="00647B81" w:rsidRDefault="00647B81" w:rsidP="00647B81">
      <w:pPr>
        <w:autoSpaceDE w:val="0"/>
        <w:autoSpaceDN w:val="0"/>
        <w:adjustRightInd w:val="0"/>
        <w:spacing w:before="120" w:line="276" w:lineRule="auto"/>
        <w:ind w:left="360" w:hanging="360"/>
        <w:rPr>
          <w:rFonts w:cs="Arial"/>
          <w:sz w:val="20"/>
          <w:szCs w:val="20"/>
        </w:rPr>
      </w:pPr>
      <w:r w:rsidRPr="00290273">
        <w:rPr>
          <w:rFonts w:cs="Arial"/>
          <w:sz w:val="20"/>
          <w:szCs w:val="20"/>
        </w:rPr>
        <w:t xml:space="preserve">List of Acceptable Foods and Beverages (CSDE website): </w:t>
      </w:r>
      <w:r w:rsidRPr="00290273">
        <w:rPr>
          <w:rFonts w:cs="Arial"/>
          <w:sz w:val="20"/>
          <w:szCs w:val="20"/>
        </w:rPr>
        <w:br/>
      </w:r>
      <w:hyperlink r:id="rId36" w:history="1">
        <w:r w:rsidRPr="00290273">
          <w:rPr>
            <w:rStyle w:val="Hyperlink"/>
            <w:rFonts w:cs="Arial"/>
            <w:sz w:val="20"/>
            <w:szCs w:val="20"/>
          </w:rPr>
          <w:t>https://portal.ct.gov/sde/nutrition/list-of-acceptable-foods-and-beverages</w:t>
        </w:r>
      </w:hyperlink>
      <w:r w:rsidRPr="00290273">
        <w:rPr>
          <w:rFonts w:cs="Arial"/>
          <w:sz w:val="20"/>
          <w:szCs w:val="20"/>
        </w:rPr>
        <w:t xml:space="preserve"> </w:t>
      </w:r>
    </w:p>
    <w:p w14:paraId="123602D5" w14:textId="77777777" w:rsidR="00647B81" w:rsidRPr="00290273" w:rsidRDefault="00647B81" w:rsidP="00647B81">
      <w:pPr>
        <w:autoSpaceDE w:val="0"/>
        <w:autoSpaceDN w:val="0"/>
        <w:adjustRightInd w:val="0"/>
        <w:spacing w:before="120" w:line="276" w:lineRule="auto"/>
        <w:ind w:left="360" w:hanging="360"/>
        <w:rPr>
          <w:rFonts w:cs="Arial"/>
          <w:sz w:val="20"/>
          <w:szCs w:val="20"/>
        </w:rPr>
      </w:pPr>
      <w:r>
        <w:rPr>
          <w:rFonts w:cs="Arial"/>
          <w:sz w:val="20"/>
          <w:szCs w:val="20"/>
        </w:rPr>
        <w:br w:type="column"/>
      </w:r>
      <w:r w:rsidRPr="00A90DB7">
        <w:rPr>
          <w:rFonts w:cs="Arial"/>
          <w:sz w:val="20"/>
          <w:szCs w:val="20"/>
        </w:rPr>
        <w:t xml:space="preserve">Menu Planning Guide for the Preschool Meal Patterns of the School Nutrition Programs </w:t>
      </w:r>
      <w:r w:rsidRPr="00290273">
        <w:rPr>
          <w:rFonts w:cs="Arial"/>
          <w:sz w:val="20"/>
          <w:szCs w:val="20"/>
        </w:rPr>
        <w:t xml:space="preserve">(CSDE): </w:t>
      </w:r>
      <w:r w:rsidRPr="00290273">
        <w:rPr>
          <w:rFonts w:cs="Arial"/>
          <w:sz w:val="20"/>
          <w:szCs w:val="20"/>
        </w:rPr>
        <w:br/>
      </w:r>
      <w:hyperlink r:id="rId37" w:history="1">
        <w:r w:rsidRPr="00290273">
          <w:rPr>
            <w:rStyle w:val="Hyperlink"/>
            <w:rFonts w:cs="Arial"/>
            <w:sz w:val="20"/>
            <w:szCs w:val="20"/>
          </w:rPr>
          <w:t>https://portal.ct.gov/-/media/sde/nutrition/nslp/preschool/‌menu_planning_guide_preschool.pdf</w:t>
        </w:r>
      </w:hyperlink>
      <w:r w:rsidRPr="00290273">
        <w:rPr>
          <w:rFonts w:cs="Arial"/>
          <w:sz w:val="20"/>
          <w:szCs w:val="20"/>
        </w:rPr>
        <w:t xml:space="preserve"> </w:t>
      </w:r>
    </w:p>
    <w:p w14:paraId="3D175BDA" w14:textId="77777777" w:rsidR="00647B81" w:rsidRDefault="00647B81" w:rsidP="00647B81">
      <w:pPr>
        <w:spacing w:before="120" w:line="276" w:lineRule="auto"/>
        <w:ind w:left="360" w:hanging="360"/>
        <w:rPr>
          <w:rStyle w:val="Hyperlink"/>
          <w:rFonts w:cs="Arial"/>
          <w:sz w:val="19"/>
          <w:szCs w:val="19"/>
        </w:rPr>
      </w:pPr>
      <w:r w:rsidRPr="007D35DE">
        <w:rPr>
          <w:rFonts w:cs="Arial"/>
          <w:sz w:val="19"/>
          <w:szCs w:val="19"/>
        </w:rPr>
        <w:t>Preschool Meal Pattern Training for the School Nutrition Programs</w:t>
      </w:r>
      <w:r>
        <w:rPr>
          <w:rFonts w:cs="Arial"/>
          <w:sz w:val="19"/>
          <w:szCs w:val="19"/>
        </w:rPr>
        <w:t xml:space="preserve"> (CSDE webpage):</w:t>
      </w:r>
      <w:r>
        <w:rPr>
          <w:rFonts w:cs="Arial"/>
          <w:sz w:val="19"/>
          <w:szCs w:val="19"/>
        </w:rPr>
        <w:br/>
      </w:r>
      <w:r w:rsidRPr="007D35DE">
        <w:rPr>
          <w:rStyle w:val="Hyperlink"/>
          <w:rFonts w:cs="Arial"/>
          <w:sz w:val="19"/>
          <w:szCs w:val="19"/>
        </w:rPr>
        <w:t>https://portal.ct.gov/sde/nutrition/meal-patterns-preschoolers-in-school-nutrition-programs/how-to</w:t>
      </w:r>
    </w:p>
    <w:p w14:paraId="442B960F" w14:textId="77777777" w:rsidR="00647B81" w:rsidRPr="00290273" w:rsidRDefault="00647B81" w:rsidP="00647B81">
      <w:pPr>
        <w:spacing w:before="120" w:line="276" w:lineRule="auto"/>
        <w:ind w:left="360" w:hanging="360"/>
        <w:rPr>
          <w:rFonts w:cs="Arial"/>
          <w:sz w:val="20"/>
          <w:szCs w:val="20"/>
        </w:rPr>
      </w:pPr>
      <w:r w:rsidRPr="00A90DB7">
        <w:rPr>
          <w:rFonts w:cs="Arial"/>
          <w:sz w:val="20"/>
          <w:szCs w:val="20"/>
        </w:rPr>
        <w:t xml:space="preserve">Noncreditable Foods in the Preschool Meal Patterns for the School Nutrition Programs </w:t>
      </w:r>
      <w:r w:rsidRPr="00290273">
        <w:rPr>
          <w:rFonts w:cs="Arial"/>
          <w:sz w:val="20"/>
          <w:szCs w:val="20"/>
        </w:rPr>
        <w:t xml:space="preserve">(CSDE): </w:t>
      </w:r>
      <w:r w:rsidRPr="00290273">
        <w:rPr>
          <w:rFonts w:cs="Arial"/>
          <w:sz w:val="20"/>
          <w:szCs w:val="20"/>
        </w:rPr>
        <w:br/>
      </w:r>
      <w:hyperlink r:id="rId38" w:history="1">
        <w:r w:rsidRPr="00290273">
          <w:rPr>
            <w:rStyle w:val="Hyperlink"/>
            <w:rFonts w:cs="Arial"/>
            <w:sz w:val="20"/>
            <w:szCs w:val="20"/>
          </w:rPr>
          <w:t>https://portal.ct.gov/-/media/sde/nutrition/nslp/crediting/‌noncreditable_foods_snp_preschool.pdf</w:t>
        </w:r>
      </w:hyperlink>
      <w:r w:rsidRPr="00290273">
        <w:rPr>
          <w:rFonts w:cs="Arial"/>
          <w:sz w:val="20"/>
          <w:szCs w:val="20"/>
        </w:rPr>
        <w:t xml:space="preserve"> </w:t>
      </w:r>
    </w:p>
    <w:p w14:paraId="4065D111" w14:textId="735F0EA1" w:rsidR="00AD7CC7" w:rsidRPr="00290273" w:rsidRDefault="00647B81" w:rsidP="00647B81">
      <w:pPr>
        <w:spacing w:before="120" w:line="276" w:lineRule="auto"/>
        <w:ind w:left="360" w:right="270" w:hanging="360"/>
        <w:rPr>
          <w:rFonts w:cs="Arial"/>
          <w:sz w:val="20"/>
          <w:szCs w:val="20"/>
        </w:rPr>
      </w:pPr>
      <w:r w:rsidRPr="00290273">
        <w:rPr>
          <w:rFonts w:cs="Arial"/>
          <w:sz w:val="20"/>
          <w:szCs w:val="20"/>
        </w:rPr>
        <w:t>Resources for the Preschool Meal Patterns (CSDE):</w:t>
      </w:r>
      <w:r w:rsidRPr="00290273">
        <w:rPr>
          <w:rFonts w:cs="Arial"/>
          <w:sz w:val="20"/>
          <w:szCs w:val="20"/>
        </w:rPr>
        <w:br/>
      </w:r>
      <w:hyperlink r:id="rId39" w:history="1">
        <w:r w:rsidRPr="00290273">
          <w:rPr>
            <w:rStyle w:val="Hyperlink"/>
            <w:rFonts w:cs="Arial"/>
            <w:sz w:val="20"/>
            <w:szCs w:val="20"/>
          </w:rPr>
          <w:t>https://portal.ct.gov/-/media/sde/nutrition/nslp/preschool/resources_</w:t>
        </w:r>
        <w:bookmarkStart w:id="6" w:name="_Hlk97013591"/>
        <w:r w:rsidRPr="007D35DE">
          <w:rPr>
            <w:rStyle w:val="Hyperlink"/>
            <w:rFonts w:cs="Arial"/>
            <w:sz w:val="20"/>
            <w:szCs w:val="20"/>
          </w:rPr>
          <w:t>‌</w:t>
        </w:r>
        <w:bookmarkEnd w:id="6"/>
        <w:r w:rsidRPr="00290273">
          <w:rPr>
            <w:rStyle w:val="Hyperlink"/>
            <w:rFonts w:cs="Arial"/>
            <w:sz w:val="20"/>
            <w:szCs w:val="20"/>
          </w:rPr>
          <w:t>preschool_meal_patterns.pdf</w:t>
        </w:r>
      </w:hyperlink>
      <w:r w:rsidRPr="00290273">
        <w:rPr>
          <w:rFonts w:cs="Arial"/>
          <w:sz w:val="20"/>
          <w:szCs w:val="20"/>
        </w:rPr>
        <w:t xml:space="preserve"> </w:t>
      </w:r>
    </w:p>
    <w:bookmarkEnd w:id="3"/>
    <w:p w14:paraId="57107159" w14:textId="70A68C6B" w:rsidR="00AD7CC7" w:rsidRPr="00290273" w:rsidRDefault="00AD7CC7" w:rsidP="00F77712">
      <w:pPr>
        <w:spacing w:before="120" w:line="276" w:lineRule="auto"/>
        <w:ind w:left="360" w:hanging="360"/>
        <w:rPr>
          <w:rFonts w:cs="Arial"/>
          <w:sz w:val="20"/>
          <w:szCs w:val="20"/>
        </w:rPr>
        <w:sectPr w:rsidR="00AD7CC7" w:rsidRPr="00290273" w:rsidSect="00083354">
          <w:type w:val="continuous"/>
          <w:pgSz w:w="15840" w:h="12240" w:orient="landscape" w:code="1"/>
          <w:pgMar w:top="1008" w:right="720" w:bottom="576" w:left="720" w:header="432" w:footer="432" w:gutter="0"/>
          <w:cols w:num="2" w:space="720"/>
          <w:titlePg/>
          <w:docGrid w:linePitch="360"/>
        </w:sectPr>
      </w:pPr>
    </w:p>
    <w:p w14:paraId="2CD945A4" w14:textId="77777777" w:rsidR="00991B2E" w:rsidRPr="00290273" w:rsidRDefault="00991B2E" w:rsidP="0054222A">
      <w:pPr>
        <w:jc w:val="both"/>
        <w:rPr>
          <w:rFonts w:cs="Arial"/>
          <w:sz w:val="20"/>
          <w:szCs w:val="20"/>
        </w:rPr>
        <w:sectPr w:rsidR="00991B2E" w:rsidRPr="00290273" w:rsidSect="00D00DD4">
          <w:type w:val="continuous"/>
          <w:pgSz w:w="15840" w:h="12240" w:orient="landscape" w:code="1"/>
          <w:pgMar w:top="1008" w:right="720" w:bottom="576" w:left="720" w:header="432" w:footer="432" w:gutter="0"/>
          <w:cols w:space="720"/>
          <w:titlePg/>
          <w:docGrid w:linePitch="360"/>
        </w:sectPr>
      </w:pPr>
    </w:p>
    <w:p w14:paraId="1B77CE11" w14:textId="77777777" w:rsidR="00991B2E" w:rsidRDefault="00991B2E" w:rsidP="00991B2E">
      <w:pPr>
        <w:jc w:val="both"/>
        <w:rPr>
          <w:rFonts w:cs="Arial"/>
          <w:sz w:val="20"/>
          <w:szCs w:val="20"/>
        </w:rPr>
      </w:pPr>
    </w:p>
    <w:p w14:paraId="5B8901C9" w14:textId="17D9E9B7" w:rsidR="00290273" w:rsidRPr="0039287A" w:rsidRDefault="00290273" w:rsidP="00290273">
      <w:pPr>
        <w:widowControl w:val="0"/>
        <w:pBdr>
          <w:top w:val="single" w:sz="4" w:space="14" w:color="006600"/>
          <w:left w:val="single" w:sz="4" w:space="14" w:color="006600"/>
          <w:bottom w:val="single" w:sz="4" w:space="14" w:color="006600"/>
          <w:right w:val="single" w:sz="4" w:space="14" w:color="006600"/>
        </w:pBdr>
        <w:shd w:val="clear" w:color="auto" w:fill="F4F7ED"/>
        <w:autoSpaceDE w:val="0"/>
        <w:autoSpaceDN w:val="0"/>
        <w:adjustRightInd w:val="0"/>
        <w:ind w:left="540" w:right="504"/>
        <w:rPr>
          <w:rFonts w:cs="Arial"/>
          <w:sz w:val="20"/>
          <w:szCs w:val="20"/>
        </w:rPr>
      </w:pPr>
      <w:r w:rsidRPr="0039287A">
        <w:rPr>
          <w:rFonts w:cs="Arial"/>
          <w:sz w:val="20"/>
          <w:szCs w:val="20"/>
        </w:rPr>
        <w:t xml:space="preserve">For more information, refer to the CSDE’s </w:t>
      </w:r>
      <w:hyperlink r:id="rId40" w:history="1">
        <w:r>
          <w:rPr>
            <w:rStyle w:val="Hyperlink"/>
            <w:rFonts w:cs="Arial"/>
            <w:i/>
            <w:sz w:val="20"/>
            <w:szCs w:val="20"/>
            <w:lang w:val="en"/>
          </w:rPr>
          <w:t>Menu Planning Guide for the Preschool Meal Patterns of the School Nutrition Programs</w:t>
        </w:r>
      </w:hyperlink>
      <w:r w:rsidRPr="00290273">
        <w:rPr>
          <w:rStyle w:val="Hyperlink"/>
          <w:rFonts w:cs="Arial"/>
          <w:i/>
          <w:sz w:val="20"/>
          <w:szCs w:val="20"/>
          <w:lang w:val="en"/>
        </w:rPr>
        <w:t xml:space="preserve"> </w:t>
      </w:r>
      <w:r w:rsidRPr="00290273">
        <w:rPr>
          <w:rStyle w:val="Hyperlink"/>
          <w:rFonts w:cs="Arial"/>
          <w:color w:val="auto"/>
          <w:sz w:val="20"/>
          <w:szCs w:val="20"/>
          <w:lang w:val="en"/>
        </w:rPr>
        <w:t>and</w:t>
      </w:r>
      <w:r w:rsidRPr="00290273">
        <w:rPr>
          <w:rStyle w:val="Hyperlink"/>
          <w:rFonts w:cs="Arial"/>
          <w:i/>
          <w:color w:val="auto"/>
          <w:sz w:val="20"/>
          <w:szCs w:val="20"/>
          <w:lang w:val="en"/>
        </w:rPr>
        <w:t xml:space="preserve"> </w:t>
      </w:r>
      <w:hyperlink r:id="rId41" w:history="1">
        <w:r w:rsidRPr="00290273">
          <w:rPr>
            <w:rStyle w:val="Hyperlink"/>
            <w:rFonts w:cs="Arial"/>
            <w:i/>
            <w:sz w:val="20"/>
            <w:szCs w:val="20"/>
          </w:rPr>
          <w:t>Afterschool Snack Program Handbook</w:t>
        </w:r>
      </w:hyperlink>
      <w:r w:rsidRPr="00290273">
        <w:rPr>
          <w:rStyle w:val="Hyperlink"/>
          <w:rFonts w:cs="Arial"/>
          <w:i/>
          <w:sz w:val="20"/>
          <w:szCs w:val="20"/>
        </w:rPr>
        <w:t xml:space="preserve"> </w:t>
      </w:r>
      <w:r w:rsidRPr="00290273">
        <w:rPr>
          <w:rFonts w:cs="Arial"/>
          <w:sz w:val="20"/>
          <w:szCs w:val="20"/>
        </w:rPr>
        <w:t xml:space="preserve">and visit the CSDE’s </w:t>
      </w:r>
      <w:hyperlink r:id="rId42" w:history="1">
        <w:r w:rsidRPr="00290273">
          <w:rPr>
            <w:rStyle w:val="Hyperlink"/>
            <w:rFonts w:cs="Arial"/>
            <w:sz w:val="20"/>
            <w:szCs w:val="20"/>
          </w:rPr>
          <w:t>Afterschool Snack Program</w:t>
        </w:r>
      </w:hyperlink>
      <w:r w:rsidRPr="00290273">
        <w:rPr>
          <w:rFonts w:cs="Arial"/>
          <w:sz w:val="20"/>
          <w:szCs w:val="20"/>
        </w:rPr>
        <w:t xml:space="preserve"> webpage, or contact the </w:t>
      </w:r>
      <w:hyperlink r:id="rId43" w:history="1">
        <w:r w:rsidRPr="00290273">
          <w:rPr>
            <w:rStyle w:val="Hyperlink"/>
            <w:rFonts w:cs="Arial"/>
            <w:sz w:val="20"/>
            <w:szCs w:val="20"/>
          </w:rPr>
          <w:t>school nutrition programs staff</w:t>
        </w:r>
      </w:hyperlink>
      <w:r w:rsidRPr="00290273">
        <w:rPr>
          <w:rFonts w:cs="Arial"/>
          <w:sz w:val="20"/>
          <w:szCs w:val="20"/>
        </w:rPr>
        <w:t xml:space="preserve"> </w:t>
      </w:r>
      <w:r w:rsidRPr="00290273">
        <w:rPr>
          <w:rFonts w:cs="Arial"/>
          <w:color w:val="000000"/>
          <w:sz w:val="20"/>
          <w:szCs w:val="20"/>
        </w:rPr>
        <w:t>at the Connecticut State Department of Education, Bureau of Child Nutrition Programs, 450 Columbus Boulevard, Suite 504, Hartford, CT 06103-1841</w:t>
      </w:r>
      <w:r w:rsidRPr="00290273">
        <w:rPr>
          <w:rFonts w:cs="Arial"/>
          <w:sz w:val="20"/>
          <w:szCs w:val="20"/>
        </w:rPr>
        <w:t>.</w:t>
      </w:r>
      <w:r w:rsidRPr="0039287A">
        <w:rPr>
          <w:rFonts w:cs="Arial"/>
          <w:sz w:val="20"/>
          <w:szCs w:val="20"/>
        </w:rPr>
        <w:t xml:space="preserve">This form is available at </w:t>
      </w:r>
      <w:hyperlink r:id="rId44" w:history="1">
        <w:r w:rsidR="00193FB7">
          <w:rPr>
            <w:rStyle w:val="Hyperlink"/>
            <w:rFonts w:cs="Arial"/>
            <w:sz w:val="20"/>
            <w:szCs w:val="20"/>
          </w:rPr>
          <w:t>https://portal.ct.gov/-/media/SDE/Nutrition/ASP/Forms/Production_Record_ASP_ages_3-5.docx</w:t>
        </w:r>
      </w:hyperlink>
      <w:r w:rsidR="00A83C7C" w:rsidRPr="00290273">
        <w:rPr>
          <w:rFonts w:cs="Arial"/>
          <w:sz w:val="20"/>
          <w:szCs w:val="20"/>
        </w:rPr>
        <w:t>.</w:t>
      </w:r>
    </w:p>
    <w:p w14:paraId="6A4105D1" w14:textId="4298B2F2" w:rsidR="00290273" w:rsidRDefault="00290273" w:rsidP="00F1081A">
      <w:pPr>
        <w:spacing w:before="120"/>
        <w:jc w:val="both"/>
        <w:rPr>
          <w:rFonts w:cs="Arial"/>
          <w:sz w:val="20"/>
          <w:szCs w:val="20"/>
        </w:rPr>
      </w:pPr>
    </w:p>
    <w:p w14:paraId="4EEE46CF" w14:textId="77777777" w:rsidR="00290273" w:rsidRDefault="00290273" w:rsidP="00F1081A">
      <w:pPr>
        <w:shd w:val="clear" w:color="auto" w:fill="FFFFFF"/>
        <w:spacing w:before="120"/>
        <w:rPr>
          <w:rFonts w:cs="Arial"/>
          <w:color w:val="1B1B1B"/>
          <w:sz w:val="19"/>
          <w:szCs w:val="19"/>
        </w:rPr>
        <w:sectPr w:rsidR="00290273" w:rsidSect="00991B2E">
          <w:pgSz w:w="15840" w:h="12240" w:orient="landscape" w:code="1"/>
          <w:pgMar w:top="1008" w:right="720" w:bottom="576" w:left="720" w:header="432" w:footer="432" w:gutter="0"/>
          <w:cols w:space="720"/>
          <w:titlePg/>
          <w:docGrid w:linePitch="360"/>
        </w:sectPr>
      </w:pPr>
      <w:bookmarkStart w:id="7" w:name="_Hlk165801459"/>
      <w:bookmarkStart w:id="8" w:name="_Hlk164836432"/>
      <w:bookmarkStart w:id="9" w:name="_Hlk164352359"/>
    </w:p>
    <w:p w14:paraId="6429FDC5" w14:textId="77777777" w:rsidR="00290273" w:rsidRPr="007842BE" w:rsidRDefault="00290273" w:rsidP="00290273">
      <w:pPr>
        <w:shd w:val="clear" w:color="auto" w:fill="FFFFFF"/>
        <w:rPr>
          <w:rFonts w:cs="Arial"/>
          <w:color w:val="1B1B1B"/>
          <w:sz w:val="19"/>
          <w:szCs w:val="19"/>
        </w:rPr>
      </w:pPr>
      <w:r w:rsidRPr="007842BE">
        <w:rPr>
          <w:rFonts w:cs="Arial"/>
          <w:color w:val="1B1B1B"/>
          <w:sz w:val="19"/>
          <w:szCs w:val="19"/>
        </w:rPr>
        <w:t xml:space="preserve">In accordance with federal civil rights law and U.S. Department of Agriculture (USDA) civil rights regulations and policies, this institution is prohibited from discriminating </w:t>
      </w:r>
      <w:proofErr w:type="gramStart"/>
      <w:r w:rsidRPr="007842BE">
        <w:rPr>
          <w:rFonts w:cs="Arial"/>
          <w:color w:val="1B1B1B"/>
          <w:sz w:val="19"/>
          <w:szCs w:val="19"/>
        </w:rPr>
        <w:t>on the basis of</w:t>
      </w:r>
      <w:proofErr w:type="gramEnd"/>
      <w:r w:rsidRPr="007842BE">
        <w:rPr>
          <w:rFonts w:cs="Arial"/>
          <w:color w:val="1B1B1B"/>
          <w:sz w:val="19"/>
          <w:szCs w:val="19"/>
        </w:rPr>
        <w:t xml:space="preserve"> race, color, national origin, sex (including gender identity and sexual orientation), disability, age, or reprisal or retaliation for prior civil rights activity.</w:t>
      </w:r>
    </w:p>
    <w:p w14:paraId="39F95119" w14:textId="77777777" w:rsidR="00290273" w:rsidRPr="007842BE" w:rsidRDefault="00290273" w:rsidP="00290273">
      <w:pPr>
        <w:shd w:val="clear" w:color="auto" w:fill="FFFFFF"/>
        <w:rPr>
          <w:rFonts w:cs="Arial"/>
          <w:color w:val="1B1B1B"/>
          <w:sz w:val="19"/>
          <w:szCs w:val="19"/>
        </w:rPr>
      </w:pPr>
    </w:p>
    <w:p w14:paraId="2CA90074" w14:textId="77777777" w:rsidR="00290273" w:rsidRPr="007842BE" w:rsidRDefault="00290273" w:rsidP="00290273">
      <w:pPr>
        <w:shd w:val="clear" w:color="auto" w:fill="FFFFFF"/>
        <w:rPr>
          <w:rFonts w:cs="Arial"/>
          <w:color w:val="1B1B1B"/>
          <w:sz w:val="19"/>
          <w:szCs w:val="19"/>
        </w:rPr>
      </w:pPr>
      <w:r w:rsidRPr="007842BE">
        <w:rPr>
          <w:rFonts w:cs="Arial"/>
          <w:color w:val="1B1B1B"/>
          <w:sz w:val="19"/>
          <w:szCs w:val="19"/>
        </w:rPr>
        <w:t>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p>
    <w:p w14:paraId="6A8329D8" w14:textId="77777777" w:rsidR="00290273" w:rsidRPr="007842BE" w:rsidRDefault="00290273" w:rsidP="00290273">
      <w:pPr>
        <w:shd w:val="clear" w:color="auto" w:fill="FFFFFF"/>
        <w:rPr>
          <w:rFonts w:cs="Arial"/>
          <w:color w:val="1B1B1B"/>
          <w:sz w:val="19"/>
          <w:szCs w:val="19"/>
        </w:rPr>
      </w:pPr>
    </w:p>
    <w:p w14:paraId="44E93D27" w14:textId="77777777" w:rsidR="00290273" w:rsidRPr="007842BE" w:rsidRDefault="00290273" w:rsidP="00290273">
      <w:pPr>
        <w:shd w:val="clear" w:color="auto" w:fill="FFFFFF"/>
        <w:spacing w:after="120"/>
        <w:rPr>
          <w:rFonts w:cs="Arial"/>
          <w:color w:val="1B1B1B"/>
          <w:sz w:val="19"/>
          <w:szCs w:val="19"/>
        </w:rPr>
      </w:pPr>
      <w:r w:rsidRPr="007842BE">
        <w:rPr>
          <w:rFonts w:cs="Arial"/>
          <w:color w:val="1B1B1B"/>
          <w:sz w:val="19"/>
          <w:szCs w:val="19"/>
        </w:rPr>
        <w:t xml:space="preserve">To file a program discrimination complaint, a Complainant should complete a Form AD-3027, USDA Program Discrimination Complaint Form which can be obtained online at: </w:t>
      </w:r>
      <w:hyperlink r:id="rId45" w:history="1">
        <w:r w:rsidRPr="007842BE">
          <w:rPr>
            <w:rFonts w:cs="Arial"/>
            <w:color w:val="0000FF"/>
            <w:sz w:val="19"/>
            <w:szCs w:val="19"/>
          </w:rPr>
          <w:t>https://www.usda.gov/sites/default/files/documents/ad-3027.pdf</w:t>
        </w:r>
      </w:hyperlink>
      <w:r w:rsidRPr="007842BE">
        <w:rPr>
          <w:rFonts w:cs="Arial"/>
          <w:color w:val="1B1B1B"/>
          <w:sz w:val="19"/>
          <w:szCs w:val="19"/>
        </w:rPr>
        <w:t>,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p>
    <w:p w14:paraId="42DBDA68" w14:textId="77777777" w:rsidR="00290273" w:rsidRPr="007842BE" w:rsidRDefault="00290273" w:rsidP="00290273">
      <w:pPr>
        <w:numPr>
          <w:ilvl w:val="0"/>
          <w:numId w:val="6"/>
        </w:numPr>
        <w:shd w:val="clear" w:color="auto" w:fill="FFFFFF"/>
        <w:rPr>
          <w:rFonts w:cs="Arial"/>
          <w:color w:val="1B1B1B"/>
          <w:sz w:val="19"/>
          <w:szCs w:val="19"/>
        </w:rPr>
      </w:pPr>
      <w:r w:rsidRPr="007842BE">
        <w:rPr>
          <w:rFonts w:cs="Arial"/>
          <w:color w:val="1B1B1B"/>
          <w:sz w:val="19"/>
          <w:szCs w:val="19"/>
        </w:rPr>
        <w:t>mail: U.S. Department of Agriculture</w:t>
      </w:r>
      <w:r w:rsidRPr="007842BE">
        <w:rPr>
          <w:rFonts w:cs="Arial"/>
          <w:color w:val="1B1B1B"/>
          <w:sz w:val="19"/>
          <w:szCs w:val="19"/>
        </w:rPr>
        <w:br/>
        <w:t>Office of the Assistant Secretary for Civil Rights</w:t>
      </w:r>
      <w:r w:rsidRPr="007842BE">
        <w:rPr>
          <w:rFonts w:cs="Arial"/>
          <w:color w:val="1B1B1B"/>
          <w:sz w:val="19"/>
          <w:szCs w:val="19"/>
        </w:rPr>
        <w:br/>
        <w:t>1400 Independence Avenue, SW</w:t>
      </w:r>
      <w:r w:rsidRPr="007842BE">
        <w:rPr>
          <w:rFonts w:cs="Arial"/>
          <w:color w:val="1B1B1B"/>
          <w:sz w:val="19"/>
          <w:szCs w:val="19"/>
        </w:rPr>
        <w:br/>
        <w:t>Washington, D.C. 20250-9410; or</w:t>
      </w:r>
    </w:p>
    <w:p w14:paraId="0756AE70" w14:textId="77777777" w:rsidR="00290273" w:rsidRPr="007842BE" w:rsidRDefault="00290273" w:rsidP="00290273">
      <w:pPr>
        <w:numPr>
          <w:ilvl w:val="0"/>
          <w:numId w:val="6"/>
        </w:numPr>
        <w:shd w:val="clear" w:color="auto" w:fill="FFFFFF"/>
        <w:rPr>
          <w:rFonts w:cs="Arial"/>
          <w:color w:val="1B1B1B"/>
          <w:sz w:val="19"/>
          <w:szCs w:val="19"/>
        </w:rPr>
      </w:pPr>
      <w:r w:rsidRPr="007842BE">
        <w:rPr>
          <w:rFonts w:cs="Arial"/>
          <w:color w:val="1B1B1B"/>
          <w:sz w:val="19"/>
          <w:szCs w:val="19"/>
        </w:rPr>
        <w:t>fax: (833) 256-1665 or (202) 690-7442; or</w:t>
      </w:r>
    </w:p>
    <w:p w14:paraId="236EAC52" w14:textId="77777777" w:rsidR="00290273" w:rsidRPr="007842BE" w:rsidRDefault="00290273" w:rsidP="00290273">
      <w:pPr>
        <w:numPr>
          <w:ilvl w:val="0"/>
          <w:numId w:val="6"/>
        </w:numPr>
        <w:shd w:val="clear" w:color="auto" w:fill="FFFFFF"/>
        <w:rPr>
          <w:rFonts w:cs="Arial"/>
          <w:color w:val="1B1B1B"/>
          <w:sz w:val="19"/>
          <w:szCs w:val="19"/>
        </w:rPr>
      </w:pPr>
      <w:r w:rsidRPr="007842BE">
        <w:rPr>
          <w:rFonts w:cs="Arial"/>
          <w:color w:val="1B1B1B"/>
          <w:sz w:val="19"/>
          <w:szCs w:val="19"/>
        </w:rPr>
        <w:t>email:</w:t>
      </w:r>
      <w:r w:rsidRPr="007842BE">
        <w:rPr>
          <w:rFonts w:cs="Arial"/>
          <w:b/>
          <w:bCs/>
          <w:color w:val="1B1B1B"/>
          <w:sz w:val="19"/>
          <w:szCs w:val="19"/>
        </w:rPr>
        <w:t xml:space="preserve"> </w:t>
      </w:r>
      <w:hyperlink r:id="rId46" w:history="1">
        <w:r w:rsidRPr="007842BE">
          <w:rPr>
            <w:rFonts w:cs="Arial"/>
            <w:color w:val="0000FF"/>
            <w:sz w:val="19"/>
            <w:szCs w:val="19"/>
          </w:rPr>
          <w:t>program.intake@usda.gov</w:t>
        </w:r>
      </w:hyperlink>
    </w:p>
    <w:p w14:paraId="67D59104" w14:textId="77777777" w:rsidR="00290273" w:rsidRPr="007842BE" w:rsidRDefault="00290273" w:rsidP="00290273">
      <w:pPr>
        <w:shd w:val="clear" w:color="auto" w:fill="FFFFFF"/>
        <w:rPr>
          <w:rFonts w:cs="Arial"/>
          <w:color w:val="1B1B1B"/>
          <w:sz w:val="19"/>
          <w:szCs w:val="19"/>
        </w:rPr>
      </w:pPr>
    </w:p>
    <w:p w14:paraId="07292E62" w14:textId="77777777" w:rsidR="00290273" w:rsidRPr="007842BE" w:rsidRDefault="00290273" w:rsidP="00290273">
      <w:pPr>
        <w:tabs>
          <w:tab w:val="left" w:pos="5834"/>
        </w:tabs>
        <w:rPr>
          <w:rFonts w:cs="Arial"/>
          <w:color w:val="1B1B1B"/>
          <w:sz w:val="19"/>
          <w:szCs w:val="19"/>
        </w:rPr>
      </w:pPr>
      <w:r w:rsidRPr="007842BE">
        <w:rPr>
          <w:rFonts w:cs="Arial"/>
          <w:color w:val="1B1B1B"/>
          <w:sz w:val="19"/>
          <w:szCs w:val="19"/>
        </w:rPr>
        <w:t>This institution is an equal opportunity provider.</w:t>
      </w:r>
    </w:p>
    <w:p w14:paraId="1B941228" w14:textId="317E2215" w:rsidR="00290273" w:rsidRDefault="00290273" w:rsidP="00290273">
      <w:pPr>
        <w:tabs>
          <w:tab w:val="left" w:pos="5834"/>
        </w:tabs>
        <w:spacing w:after="120"/>
        <w:ind w:left="115"/>
        <w:rPr>
          <w:rFonts w:cs="Arial"/>
          <w:color w:val="0000FF"/>
          <w:sz w:val="19"/>
          <w:szCs w:val="19"/>
        </w:rPr>
      </w:pPr>
      <w:r w:rsidRPr="007842BE">
        <w:rPr>
          <w:rFonts w:cs="Arial"/>
          <w:sz w:val="19"/>
          <w:szCs w:val="19"/>
        </w:rPr>
        <w:br w:type="column"/>
      </w:r>
      <w:r w:rsidRPr="007842BE">
        <w:rPr>
          <w:rFonts w:cs="Arial"/>
          <w:sz w:val="19"/>
          <w:szCs w:val="19"/>
        </w:rPr>
        <w:t xml:space="preserve">The Connecticut State Department of Education is committed to a policy of equal opportunity/affirmative action for all qualified persons. The Connecticut Department of Education does not discriminate in any employment practice, education program, or educational activity on the basis of race; color; religious creed; age; sex; pregnancy; sexual orientation; workplace hazards to reproductive systems, gender identity or expression; marital status; national origin; ancestry; retaliation for previously opposed discrimination or coercion, intellectual disability; genetic information; learning disability; physical disability (including, but not limited to, blindness); mental disability (past/present history thereof); military or veteran status; status as a victim of domestic violence; or criminal record in state employment, unless there is a bona fide occupational qualification excluding persons in any of the aforementioned protected classes. Inquiries regarding the Connecticut State Department of Education’s nondiscrimination policies should be directed to: Attorney Louis Todisco, Connecticut State Department of Education, by mail 450 Columbus Boulevard, Hartford, CT 06103-1841; or by telephone 860-713-6594; or by email </w:t>
      </w:r>
      <w:hyperlink r:id="rId47" w:history="1">
        <w:r w:rsidRPr="007842BE">
          <w:rPr>
            <w:rFonts w:cs="Arial"/>
            <w:color w:val="0000FF"/>
            <w:sz w:val="19"/>
            <w:szCs w:val="19"/>
          </w:rPr>
          <w:t>louis.todisco@ct.gov</w:t>
        </w:r>
      </w:hyperlink>
      <w:bookmarkEnd w:id="7"/>
      <w:r w:rsidRPr="007842BE">
        <w:rPr>
          <w:rFonts w:cs="Arial"/>
          <w:color w:val="0000FF"/>
          <w:sz w:val="19"/>
          <w:szCs w:val="19"/>
        </w:rPr>
        <w:t>.</w:t>
      </w:r>
      <w:bookmarkEnd w:id="8"/>
      <w:bookmarkEnd w:id="9"/>
    </w:p>
    <w:p w14:paraId="0C9FC480" w14:textId="6842117A" w:rsidR="00290273" w:rsidRPr="00290273" w:rsidRDefault="00290273" w:rsidP="00290273">
      <w:pPr>
        <w:tabs>
          <w:tab w:val="left" w:pos="5834"/>
        </w:tabs>
        <w:spacing w:after="120"/>
        <w:ind w:left="115"/>
        <w:rPr>
          <w:rFonts w:cs="Arial"/>
          <w:color w:val="0000FF"/>
          <w:sz w:val="19"/>
          <w:szCs w:val="19"/>
        </w:rPr>
      </w:pPr>
      <w:r w:rsidRPr="007842BE">
        <w:rPr>
          <w:rFonts w:cs="Arial"/>
          <w:noProof/>
          <w:sz w:val="19"/>
          <w:szCs w:val="19"/>
        </w:rPr>
        <w:drawing>
          <wp:inline distT="0" distB="0" distL="0" distR="0" wp14:anchorId="49A57140" wp14:editId="6AF68EB9">
            <wp:extent cx="1024128" cy="905256"/>
            <wp:effectExtent l="0" t="0" r="0" b="0"/>
            <wp:docPr id="1911294393" name="Picture 4" descr="CSD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11294393" name="Picture 4" descr="CSDE logo"/>
                    <pic:cNvPicPr>
                      <a:picLocks noChangeAspect="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1024128" cy="905256"/>
                    </a:xfrm>
                    <a:prstGeom prst="rect">
                      <a:avLst/>
                    </a:prstGeom>
                    <a:noFill/>
                    <a:ln>
                      <a:noFill/>
                    </a:ln>
                  </pic:spPr>
                </pic:pic>
              </a:graphicData>
            </a:graphic>
          </wp:inline>
        </w:drawing>
      </w:r>
    </w:p>
    <w:sectPr w:rsidR="00290273" w:rsidRPr="00290273" w:rsidSect="00290273">
      <w:type w:val="continuous"/>
      <w:pgSz w:w="15840" w:h="12240" w:orient="landscape" w:code="1"/>
      <w:pgMar w:top="1008" w:right="720" w:bottom="576" w:left="720" w:header="432" w:footer="432" w:gutter="0"/>
      <w:cols w:num="2" w:space="432" w:equalWidth="0">
        <w:col w:w="8352" w:space="432"/>
        <w:col w:w="5616"/>
      </w:cols>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CA3AF46" w14:textId="77777777" w:rsidR="00C2672B" w:rsidRDefault="00C2672B" w:rsidP="0064699F">
      <w:r>
        <w:separator/>
      </w:r>
    </w:p>
  </w:endnote>
  <w:endnote w:type="continuationSeparator" w:id="0">
    <w:p w14:paraId="7E5014F4" w14:textId="77777777" w:rsidR="00C2672B" w:rsidRDefault="00C2672B" w:rsidP="006469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F4D01E0" w14:textId="029F9E99" w:rsidR="00C2672B" w:rsidRPr="00290273" w:rsidRDefault="00290273" w:rsidP="00290273">
    <w:pPr>
      <w:tabs>
        <w:tab w:val="right" w:pos="8640"/>
      </w:tabs>
      <w:jc w:val="center"/>
      <w:rPr>
        <w:rFonts w:cs="Arial"/>
        <w:sz w:val="18"/>
        <w:szCs w:val="18"/>
      </w:rPr>
    </w:pPr>
    <w:r w:rsidRPr="00C21A5F">
      <w:rPr>
        <w:rFonts w:cs="Arial"/>
        <w:sz w:val="18"/>
        <w:szCs w:val="18"/>
      </w:rPr>
      <w:t xml:space="preserve">Connecticut State Department of Education </w:t>
    </w:r>
    <w:r w:rsidRPr="00C21A5F">
      <w:rPr>
        <w:rFonts w:cs="Arial"/>
        <w:sz w:val="18"/>
        <w:szCs w:val="18"/>
      </w:rPr>
      <w:sym w:font="Symbol" w:char="F0B7"/>
    </w:r>
    <w:r w:rsidRPr="00C21A5F">
      <w:rPr>
        <w:rFonts w:cs="Arial"/>
        <w:sz w:val="18"/>
        <w:szCs w:val="18"/>
      </w:rPr>
      <w:t xml:space="preserve"> </w:t>
    </w:r>
    <w:r>
      <w:rPr>
        <w:rFonts w:cs="Arial"/>
        <w:sz w:val="18"/>
        <w:szCs w:val="18"/>
      </w:rPr>
      <w:t>July 2024</w:t>
    </w:r>
    <w:r w:rsidRPr="00C21A5F">
      <w:rPr>
        <w:rFonts w:cs="Arial"/>
        <w:sz w:val="18"/>
        <w:szCs w:val="18"/>
      </w:rPr>
      <w:t xml:space="preserve">  </w:t>
    </w:r>
    <w:r w:rsidRPr="00C21A5F">
      <w:rPr>
        <w:rFonts w:cs="Arial"/>
        <w:sz w:val="18"/>
        <w:szCs w:val="18"/>
      </w:rPr>
      <w:sym w:font="Symbol" w:char="F0B7"/>
    </w:r>
    <w:r w:rsidRPr="00C21A5F">
      <w:rPr>
        <w:rFonts w:cs="Arial"/>
        <w:sz w:val="18"/>
        <w:szCs w:val="18"/>
      </w:rPr>
      <w:t xml:space="preserve"> Page </w:t>
    </w:r>
    <w:r w:rsidRPr="00C21A5F">
      <w:rPr>
        <w:rFonts w:cs="Arial"/>
        <w:bCs/>
        <w:sz w:val="18"/>
        <w:szCs w:val="18"/>
      </w:rPr>
      <w:fldChar w:fldCharType="begin"/>
    </w:r>
    <w:r w:rsidRPr="00C21A5F">
      <w:rPr>
        <w:rFonts w:cs="Arial"/>
        <w:bCs/>
        <w:sz w:val="18"/>
        <w:szCs w:val="18"/>
      </w:rPr>
      <w:instrText xml:space="preserve"> PAGE </w:instrText>
    </w:r>
    <w:r w:rsidRPr="00C21A5F">
      <w:rPr>
        <w:rFonts w:cs="Arial"/>
        <w:bCs/>
        <w:sz w:val="18"/>
        <w:szCs w:val="18"/>
      </w:rPr>
      <w:fldChar w:fldCharType="separate"/>
    </w:r>
    <w:r>
      <w:rPr>
        <w:rFonts w:cs="Arial"/>
        <w:bCs/>
        <w:sz w:val="18"/>
        <w:szCs w:val="18"/>
      </w:rPr>
      <w:t>2</w:t>
    </w:r>
    <w:r w:rsidRPr="00C21A5F">
      <w:rPr>
        <w:rFonts w:cs="Arial"/>
        <w:bCs/>
        <w:sz w:val="18"/>
        <w:szCs w:val="18"/>
      </w:rPr>
      <w:fldChar w:fldCharType="end"/>
    </w:r>
    <w:r w:rsidRPr="00C21A5F">
      <w:rPr>
        <w:rFonts w:cs="Arial"/>
        <w:sz w:val="18"/>
        <w:szCs w:val="18"/>
      </w:rPr>
      <w:t xml:space="preserve"> of </w:t>
    </w:r>
    <w:r w:rsidRPr="00C21A5F">
      <w:rPr>
        <w:rFonts w:cs="Arial"/>
        <w:bCs/>
        <w:sz w:val="18"/>
        <w:szCs w:val="18"/>
      </w:rPr>
      <w:fldChar w:fldCharType="begin"/>
    </w:r>
    <w:r w:rsidRPr="00C21A5F">
      <w:rPr>
        <w:rFonts w:cs="Arial"/>
        <w:bCs/>
        <w:sz w:val="18"/>
        <w:szCs w:val="18"/>
      </w:rPr>
      <w:instrText xml:space="preserve"> NUMPAGES  </w:instrText>
    </w:r>
    <w:r w:rsidRPr="00C21A5F">
      <w:rPr>
        <w:rFonts w:cs="Arial"/>
        <w:bCs/>
        <w:sz w:val="18"/>
        <w:szCs w:val="18"/>
      </w:rPr>
      <w:fldChar w:fldCharType="separate"/>
    </w:r>
    <w:r>
      <w:rPr>
        <w:rFonts w:cs="Arial"/>
        <w:bCs/>
        <w:sz w:val="18"/>
        <w:szCs w:val="18"/>
      </w:rPr>
      <w:t>2</w:t>
    </w:r>
    <w:r w:rsidRPr="00C21A5F">
      <w:rPr>
        <w:rFonts w:cs="Arial"/>
        <w:bCs/>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3B10C71" w14:textId="09272A36" w:rsidR="00C2672B" w:rsidRPr="00290273" w:rsidRDefault="00290273" w:rsidP="00290273">
    <w:pPr>
      <w:tabs>
        <w:tab w:val="right" w:pos="8640"/>
      </w:tabs>
      <w:jc w:val="center"/>
      <w:rPr>
        <w:rFonts w:cs="Arial"/>
        <w:sz w:val="18"/>
        <w:szCs w:val="18"/>
      </w:rPr>
    </w:pPr>
    <w:r w:rsidRPr="00C21A5F">
      <w:rPr>
        <w:rFonts w:cs="Arial"/>
        <w:sz w:val="18"/>
        <w:szCs w:val="18"/>
      </w:rPr>
      <w:t xml:space="preserve">Connecticut State Department of Education </w:t>
    </w:r>
    <w:r w:rsidRPr="00C21A5F">
      <w:rPr>
        <w:rFonts w:cs="Arial"/>
        <w:sz w:val="18"/>
        <w:szCs w:val="18"/>
      </w:rPr>
      <w:sym w:font="Symbol" w:char="F0B7"/>
    </w:r>
    <w:r w:rsidRPr="00C21A5F">
      <w:rPr>
        <w:rFonts w:cs="Arial"/>
        <w:sz w:val="18"/>
        <w:szCs w:val="18"/>
      </w:rPr>
      <w:t xml:space="preserve"> </w:t>
    </w:r>
    <w:r>
      <w:rPr>
        <w:rFonts w:cs="Arial"/>
        <w:sz w:val="18"/>
        <w:szCs w:val="18"/>
      </w:rPr>
      <w:t>July 2024</w:t>
    </w:r>
    <w:r w:rsidRPr="00C21A5F">
      <w:rPr>
        <w:rFonts w:cs="Arial"/>
        <w:sz w:val="18"/>
        <w:szCs w:val="18"/>
      </w:rPr>
      <w:t xml:space="preserve">  </w:t>
    </w:r>
    <w:r w:rsidRPr="00C21A5F">
      <w:rPr>
        <w:rFonts w:cs="Arial"/>
        <w:sz w:val="18"/>
        <w:szCs w:val="18"/>
      </w:rPr>
      <w:sym w:font="Symbol" w:char="F0B7"/>
    </w:r>
    <w:r w:rsidRPr="00C21A5F">
      <w:rPr>
        <w:rFonts w:cs="Arial"/>
        <w:sz w:val="18"/>
        <w:szCs w:val="18"/>
      </w:rPr>
      <w:t xml:space="preserve"> Page </w:t>
    </w:r>
    <w:r w:rsidRPr="00C21A5F">
      <w:rPr>
        <w:rFonts w:cs="Arial"/>
        <w:bCs/>
        <w:sz w:val="18"/>
        <w:szCs w:val="18"/>
      </w:rPr>
      <w:fldChar w:fldCharType="begin"/>
    </w:r>
    <w:r w:rsidRPr="00C21A5F">
      <w:rPr>
        <w:rFonts w:cs="Arial"/>
        <w:bCs/>
        <w:sz w:val="18"/>
        <w:szCs w:val="18"/>
      </w:rPr>
      <w:instrText xml:space="preserve"> PAGE </w:instrText>
    </w:r>
    <w:r w:rsidRPr="00C21A5F">
      <w:rPr>
        <w:rFonts w:cs="Arial"/>
        <w:bCs/>
        <w:sz w:val="18"/>
        <w:szCs w:val="18"/>
      </w:rPr>
      <w:fldChar w:fldCharType="separate"/>
    </w:r>
    <w:r>
      <w:rPr>
        <w:rFonts w:cs="Arial"/>
        <w:bCs/>
        <w:sz w:val="18"/>
        <w:szCs w:val="18"/>
      </w:rPr>
      <w:t>1</w:t>
    </w:r>
    <w:r w:rsidRPr="00C21A5F">
      <w:rPr>
        <w:rFonts w:cs="Arial"/>
        <w:bCs/>
        <w:sz w:val="18"/>
        <w:szCs w:val="18"/>
      </w:rPr>
      <w:fldChar w:fldCharType="end"/>
    </w:r>
    <w:r w:rsidRPr="00C21A5F">
      <w:rPr>
        <w:rFonts w:cs="Arial"/>
        <w:sz w:val="18"/>
        <w:szCs w:val="18"/>
      </w:rPr>
      <w:t xml:space="preserve"> of </w:t>
    </w:r>
    <w:r w:rsidRPr="00C21A5F">
      <w:rPr>
        <w:rFonts w:cs="Arial"/>
        <w:bCs/>
        <w:sz w:val="18"/>
        <w:szCs w:val="18"/>
      </w:rPr>
      <w:fldChar w:fldCharType="begin"/>
    </w:r>
    <w:r w:rsidRPr="00C21A5F">
      <w:rPr>
        <w:rFonts w:cs="Arial"/>
        <w:bCs/>
        <w:sz w:val="18"/>
        <w:szCs w:val="18"/>
      </w:rPr>
      <w:instrText xml:space="preserve"> NUMPAGES  </w:instrText>
    </w:r>
    <w:r w:rsidRPr="00C21A5F">
      <w:rPr>
        <w:rFonts w:cs="Arial"/>
        <w:bCs/>
        <w:sz w:val="18"/>
        <w:szCs w:val="18"/>
      </w:rPr>
      <w:fldChar w:fldCharType="separate"/>
    </w:r>
    <w:r>
      <w:rPr>
        <w:rFonts w:cs="Arial"/>
        <w:bCs/>
        <w:sz w:val="18"/>
        <w:szCs w:val="18"/>
      </w:rPr>
      <w:t>5</w:t>
    </w:r>
    <w:r w:rsidRPr="00C21A5F">
      <w:rPr>
        <w:rFonts w:cs="Arial"/>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CC08E10" w14:textId="77777777" w:rsidR="00C2672B" w:rsidRDefault="00C2672B" w:rsidP="0064699F">
      <w:r>
        <w:separator/>
      </w:r>
    </w:p>
  </w:footnote>
  <w:footnote w:type="continuationSeparator" w:id="0">
    <w:p w14:paraId="7E5D5860" w14:textId="77777777" w:rsidR="00C2672B" w:rsidRDefault="00C2672B" w:rsidP="006469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C2CF715" w14:textId="77777777" w:rsidR="00C2672B" w:rsidRPr="00290273" w:rsidRDefault="00C2672B" w:rsidP="00290273">
    <w:pPr>
      <w:shd w:val="clear" w:color="auto" w:fill="006600"/>
      <w:spacing w:line="240" w:lineRule="auto"/>
      <w:jc w:val="center"/>
      <w:outlineLvl w:val="0"/>
      <w:rPr>
        <w:rFonts w:cs="Arial"/>
        <w:b/>
        <w:bCs/>
        <w:color w:val="FFFFFF" w:themeColor="background1"/>
        <w:sz w:val="6"/>
        <w:szCs w:val="6"/>
      </w:rPr>
    </w:pPr>
  </w:p>
  <w:p w14:paraId="561EB10E" w14:textId="1E72F6FA" w:rsidR="00C2672B" w:rsidRDefault="00C2672B" w:rsidP="00A83C7C">
    <w:pPr>
      <w:shd w:val="clear" w:color="auto" w:fill="006600"/>
      <w:spacing w:line="240" w:lineRule="auto"/>
      <w:jc w:val="center"/>
      <w:outlineLvl w:val="0"/>
      <w:rPr>
        <w:rFonts w:cs="Arial"/>
        <w:b/>
        <w:bCs/>
        <w:color w:val="FFFFFF" w:themeColor="background1"/>
        <w:sz w:val="28"/>
        <w:szCs w:val="28"/>
      </w:rPr>
    </w:pPr>
    <w:r w:rsidRPr="00290273">
      <w:rPr>
        <w:rFonts w:cs="Arial"/>
        <w:b/>
        <w:bCs/>
        <w:color w:val="FFFFFF" w:themeColor="background1"/>
        <w:sz w:val="28"/>
        <w:szCs w:val="28"/>
      </w:rPr>
      <w:t xml:space="preserve">Afterschool Snack Program (ASP) </w:t>
    </w:r>
    <w:r w:rsidR="00193FB7" w:rsidRPr="00193FB7">
      <w:rPr>
        <w:rFonts w:cs="Arial"/>
        <w:b/>
        <w:bCs/>
        <w:color w:val="FFFFFF" w:themeColor="background1"/>
        <w:sz w:val="28"/>
        <w:szCs w:val="28"/>
      </w:rPr>
      <w:t>Preschool</w:t>
    </w:r>
    <w:r w:rsidR="00193FB7">
      <w:rPr>
        <w:rFonts w:cs="Arial"/>
        <w:b/>
        <w:bCs/>
        <w:color w:val="FFFFFF" w:themeColor="background1"/>
        <w:sz w:val="28"/>
        <w:szCs w:val="28"/>
      </w:rPr>
      <w:t xml:space="preserve"> </w:t>
    </w:r>
    <w:r w:rsidRPr="00290273">
      <w:rPr>
        <w:rFonts w:cs="Arial"/>
        <w:b/>
        <w:bCs/>
        <w:color w:val="FFFFFF" w:themeColor="background1"/>
        <w:sz w:val="28"/>
        <w:szCs w:val="28"/>
      </w:rPr>
      <w:t xml:space="preserve">Production Record for Ages </w:t>
    </w:r>
    <w:r w:rsidR="00A83C7C">
      <w:rPr>
        <w:rFonts w:cs="Arial"/>
        <w:b/>
        <w:bCs/>
        <w:color w:val="FFFFFF" w:themeColor="background1"/>
        <w:sz w:val="28"/>
        <w:szCs w:val="28"/>
      </w:rPr>
      <w:t>3-</w:t>
    </w:r>
    <w:r w:rsidR="00193FB7">
      <w:rPr>
        <w:rFonts w:cs="Arial"/>
        <w:b/>
        <w:bCs/>
        <w:color w:val="FFFFFF" w:themeColor="background1"/>
        <w:sz w:val="28"/>
        <w:szCs w:val="28"/>
      </w:rPr>
      <w:t>5</w:t>
    </w:r>
  </w:p>
  <w:p w14:paraId="3AD95515" w14:textId="77777777" w:rsidR="00A83C7C" w:rsidRPr="00290273" w:rsidRDefault="00A83C7C" w:rsidP="00A83C7C">
    <w:pPr>
      <w:shd w:val="clear" w:color="auto" w:fill="006600"/>
      <w:spacing w:line="240" w:lineRule="auto"/>
      <w:jc w:val="center"/>
      <w:outlineLvl w:val="0"/>
      <w:rPr>
        <w:rFonts w:cs="Arial"/>
        <w:b/>
        <w:bCs/>
        <w:color w:val="FFFFFF" w:themeColor="background1"/>
        <w:sz w:val="6"/>
        <w:szCs w:val="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0A3F710" w14:textId="77777777" w:rsidR="00C2672B" w:rsidRPr="00FD1B7E" w:rsidRDefault="00C2672B" w:rsidP="0057504B">
    <w:pPr>
      <w:shd w:val="clear" w:color="auto" w:fill="006600"/>
      <w:jc w:val="center"/>
      <w:outlineLvl w:val="0"/>
      <w:rPr>
        <w:rFonts w:ascii="Arial Narrow" w:hAnsi="Arial Narrow"/>
        <w:b/>
        <w:bCs/>
        <w:sz w:val="4"/>
        <w:szCs w:val="4"/>
      </w:rPr>
    </w:pPr>
  </w:p>
  <w:p w14:paraId="5D4A0C42" w14:textId="77777777" w:rsidR="00C2672B" w:rsidRPr="00A53FEF" w:rsidRDefault="00C2672B" w:rsidP="0057504B">
    <w:pPr>
      <w:shd w:val="clear" w:color="auto" w:fill="006600"/>
      <w:jc w:val="center"/>
      <w:outlineLvl w:val="0"/>
      <w:rPr>
        <w:rFonts w:ascii="Arial Narrow" w:hAnsi="Arial Narrow"/>
        <w:b/>
        <w:bCs/>
        <w:color w:val="EBEBEB"/>
        <w:sz w:val="28"/>
        <w:szCs w:val="28"/>
      </w:rPr>
    </w:pPr>
    <w:r w:rsidRPr="00A53FEF">
      <w:rPr>
        <w:rFonts w:ascii="Arial Narrow" w:hAnsi="Arial Narrow"/>
        <w:b/>
        <w:bCs/>
        <w:color w:val="EBEBEB"/>
        <w:sz w:val="28"/>
        <w:szCs w:val="28"/>
      </w:rPr>
      <w:t>INSTRUCTIONS FOR ASP SNACK PRODUCTION RECORD</w:t>
    </w:r>
  </w:p>
  <w:p w14:paraId="7CC52C18" w14:textId="77777777" w:rsidR="00C2672B" w:rsidRPr="00FD1B7E" w:rsidRDefault="00C2672B" w:rsidP="0057504B">
    <w:pPr>
      <w:shd w:val="clear" w:color="auto" w:fill="006600"/>
      <w:jc w:val="center"/>
      <w:outlineLvl w:val="0"/>
      <w:rPr>
        <w:rFonts w:ascii="Arial Narrow" w:hAnsi="Arial Narrow"/>
        <w:b/>
        <w:bCs/>
        <w:sz w:val="4"/>
        <w:szCs w:val="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A6D2523" w14:textId="77777777" w:rsidR="00290273" w:rsidRPr="00290273" w:rsidRDefault="00290273" w:rsidP="00290273">
    <w:pPr>
      <w:shd w:val="clear" w:color="auto" w:fill="006600"/>
      <w:spacing w:line="240" w:lineRule="auto"/>
      <w:jc w:val="center"/>
      <w:outlineLvl w:val="0"/>
      <w:rPr>
        <w:rFonts w:cs="Arial"/>
        <w:b/>
        <w:bCs/>
        <w:color w:val="FFFFFF" w:themeColor="background1"/>
        <w:sz w:val="6"/>
        <w:szCs w:val="6"/>
      </w:rPr>
    </w:pPr>
  </w:p>
  <w:p w14:paraId="083692C6" w14:textId="68D3417D" w:rsidR="00290273" w:rsidRPr="00290273" w:rsidRDefault="00290273" w:rsidP="00290273">
    <w:pPr>
      <w:shd w:val="clear" w:color="auto" w:fill="006600"/>
      <w:spacing w:line="240" w:lineRule="auto"/>
      <w:jc w:val="center"/>
      <w:outlineLvl w:val="0"/>
      <w:rPr>
        <w:rFonts w:cs="Arial"/>
        <w:b/>
        <w:bCs/>
        <w:color w:val="FFFFFF" w:themeColor="background1"/>
        <w:sz w:val="28"/>
        <w:szCs w:val="28"/>
      </w:rPr>
    </w:pPr>
    <w:r w:rsidRPr="00290273">
      <w:rPr>
        <w:rFonts w:cs="Arial"/>
        <w:b/>
        <w:bCs/>
        <w:color w:val="FFFFFF" w:themeColor="background1"/>
        <w:sz w:val="28"/>
        <w:szCs w:val="28"/>
      </w:rPr>
      <w:t xml:space="preserve">Afterschool Snack Program (ASP) </w:t>
    </w:r>
    <w:r w:rsidR="00193FB7" w:rsidRPr="00193FB7">
      <w:rPr>
        <w:rFonts w:cs="Arial"/>
        <w:b/>
        <w:bCs/>
        <w:color w:val="FFFFFF" w:themeColor="background1"/>
        <w:sz w:val="28"/>
        <w:szCs w:val="28"/>
      </w:rPr>
      <w:t>Preschool</w:t>
    </w:r>
    <w:r w:rsidR="00193FB7">
      <w:rPr>
        <w:rFonts w:cs="Arial"/>
        <w:b/>
        <w:bCs/>
        <w:color w:val="FFFFFF" w:themeColor="background1"/>
        <w:sz w:val="28"/>
        <w:szCs w:val="28"/>
      </w:rPr>
      <w:t xml:space="preserve"> </w:t>
    </w:r>
    <w:r w:rsidRPr="00290273">
      <w:rPr>
        <w:rFonts w:cs="Arial"/>
        <w:b/>
        <w:bCs/>
        <w:color w:val="FFFFFF" w:themeColor="background1"/>
        <w:sz w:val="28"/>
        <w:szCs w:val="28"/>
      </w:rPr>
      <w:t xml:space="preserve">Production Record for Ages </w:t>
    </w:r>
    <w:r w:rsidR="00193FB7">
      <w:rPr>
        <w:rFonts w:cs="Arial"/>
        <w:b/>
        <w:bCs/>
        <w:color w:val="FFFFFF" w:themeColor="background1"/>
        <w:sz w:val="28"/>
        <w:szCs w:val="28"/>
      </w:rPr>
      <w:t>3-5</w:t>
    </w:r>
  </w:p>
  <w:p w14:paraId="30A96E5A" w14:textId="77777777" w:rsidR="00290273" w:rsidRPr="00290273" w:rsidRDefault="00290273" w:rsidP="00290273">
    <w:pPr>
      <w:shd w:val="clear" w:color="auto" w:fill="006600"/>
      <w:spacing w:line="240" w:lineRule="auto"/>
      <w:jc w:val="center"/>
      <w:outlineLvl w:val="0"/>
      <w:rPr>
        <w:rFonts w:cs="Arial"/>
        <w:b/>
        <w:bCs/>
        <w:color w:val="FFFFFF" w:themeColor="background1"/>
        <w:sz w:val="6"/>
        <w:szCs w:val="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933599"/>
    <w:multiLevelType w:val="hybridMultilevel"/>
    <w:tmpl w:val="C0203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D83DBD"/>
    <w:multiLevelType w:val="hybridMultilevel"/>
    <w:tmpl w:val="6FF6C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8C5D5C"/>
    <w:multiLevelType w:val="multilevel"/>
    <w:tmpl w:val="93CC79A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43F7140F"/>
    <w:multiLevelType w:val="multilevel"/>
    <w:tmpl w:val="93CC79A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560368AE"/>
    <w:multiLevelType w:val="hybridMultilevel"/>
    <w:tmpl w:val="D9424096"/>
    <w:lvl w:ilvl="0" w:tplc="25243A3A">
      <w:start w:val="1"/>
      <w:numFmt w:val="bullet"/>
      <w:pStyle w:val="Bullet-Indented"/>
      <w:lvlText w:val=""/>
      <w:lvlJc w:val="left"/>
      <w:pPr>
        <w:ind w:left="720" w:hanging="360"/>
      </w:pPr>
      <w:rPr>
        <w:rFonts w:ascii="Symbol" w:hAnsi="Symbol" w:hint="default"/>
        <w:b w:val="0"/>
        <w:i w:val="0"/>
        <w:color w:val="auto"/>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95083235">
    <w:abstractNumId w:val="4"/>
  </w:num>
  <w:num w:numId="2" w16cid:durableId="1648583803">
    <w:abstractNumId w:val="0"/>
  </w:num>
  <w:num w:numId="3" w16cid:durableId="576326791">
    <w:abstractNumId w:val="1"/>
  </w:num>
  <w:num w:numId="4" w16cid:durableId="47507069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331185706">
    <w:abstractNumId w:val="3"/>
  </w:num>
  <w:num w:numId="6" w16cid:durableId="5671501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CTTnlvbCFNPa8DUyXrpPlc2f2uKgJwxVKomeZRK5RhRc5urrpD2usTPWqmkd0WI39lVN9IXKZ9qYukhxzWtyXA==" w:salt="ChDHMJZ/gHflfQqjABgG9A=="/>
  <w:defaultTabStop w:val="720"/>
  <w:doNotHyphenateCaps/>
  <w:drawingGridHorizontalSpacing w:val="120"/>
  <w:displayHorizontalDrawingGridEvery w:val="2"/>
  <w:displayVerticalDrawingGridEvery w:val="2"/>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7C4A"/>
    <w:rsid w:val="0001485A"/>
    <w:rsid w:val="00025026"/>
    <w:rsid w:val="000602C6"/>
    <w:rsid w:val="00060BE9"/>
    <w:rsid w:val="000613F3"/>
    <w:rsid w:val="0006381D"/>
    <w:rsid w:val="00065778"/>
    <w:rsid w:val="00083354"/>
    <w:rsid w:val="00092515"/>
    <w:rsid w:val="000A261B"/>
    <w:rsid w:val="000C298B"/>
    <w:rsid w:val="000D28BF"/>
    <w:rsid w:val="000F04E3"/>
    <w:rsid w:val="00101448"/>
    <w:rsid w:val="0011640C"/>
    <w:rsid w:val="00124E32"/>
    <w:rsid w:val="001322C7"/>
    <w:rsid w:val="0014300F"/>
    <w:rsid w:val="0015180D"/>
    <w:rsid w:val="0017046E"/>
    <w:rsid w:val="001772EC"/>
    <w:rsid w:val="001777A2"/>
    <w:rsid w:val="00193FB7"/>
    <w:rsid w:val="00197CE7"/>
    <w:rsid w:val="001A5624"/>
    <w:rsid w:val="001C5B60"/>
    <w:rsid w:val="001D1152"/>
    <w:rsid w:val="001D4203"/>
    <w:rsid w:val="001F7A32"/>
    <w:rsid w:val="00201C35"/>
    <w:rsid w:val="00216ACA"/>
    <w:rsid w:val="00232F64"/>
    <w:rsid w:val="00254BF9"/>
    <w:rsid w:val="00270350"/>
    <w:rsid w:val="00272D0F"/>
    <w:rsid w:val="002805F8"/>
    <w:rsid w:val="0028181A"/>
    <w:rsid w:val="00284AF5"/>
    <w:rsid w:val="00290273"/>
    <w:rsid w:val="002A4117"/>
    <w:rsid w:val="002C00A6"/>
    <w:rsid w:val="002C1368"/>
    <w:rsid w:val="002F09C3"/>
    <w:rsid w:val="00315197"/>
    <w:rsid w:val="00330B23"/>
    <w:rsid w:val="00355A4E"/>
    <w:rsid w:val="003570CA"/>
    <w:rsid w:val="00362470"/>
    <w:rsid w:val="00363B3B"/>
    <w:rsid w:val="00373C35"/>
    <w:rsid w:val="00375178"/>
    <w:rsid w:val="003814E9"/>
    <w:rsid w:val="0038442F"/>
    <w:rsid w:val="003A4849"/>
    <w:rsid w:val="003B17A6"/>
    <w:rsid w:val="003B45DA"/>
    <w:rsid w:val="003B694A"/>
    <w:rsid w:val="003B7D0D"/>
    <w:rsid w:val="003C1025"/>
    <w:rsid w:val="003D533E"/>
    <w:rsid w:val="003E2F1F"/>
    <w:rsid w:val="003E5469"/>
    <w:rsid w:val="003F001F"/>
    <w:rsid w:val="003F1A5F"/>
    <w:rsid w:val="003F33DD"/>
    <w:rsid w:val="004008F4"/>
    <w:rsid w:val="00401308"/>
    <w:rsid w:val="00404A4A"/>
    <w:rsid w:val="0042277F"/>
    <w:rsid w:val="00423145"/>
    <w:rsid w:val="00437813"/>
    <w:rsid w:val="00447437"/>
    <w:rsid w:val="00450026"/>
    <w:rsid w:val="00453227"/>
    <w:rsid w:val="00464B28"/>
    <w:rsid w:val="0047070B"/>
    <w:rsid w:val="0047469C"/>
    <w:rsid w:val="00481EC9"/>
    <w:rsid w:val="004A07AF"/>
    <w:rsid w:val="004A0F4D"/>
    <w:rsid w:val="004A7B2C"/>
    <w:rsid w:val="004B5010"/>
    <w:rsid w:val="004B5553"/>
    <w:rsid w:val="004C1975"/>
    <w:rsid w:val="004C579D"/>
    <w:rsid w:val="004D7143"/>
    <w:rsid w:val="004E6B39"/>
    <w:rsid w:val="004F22B3"/>
    <w:rsid w:val="004F5A02"/>
    <w:rsid w:val="0050299F"/>
    <w:rsid w:val="00503A56"/>
    <w:rsid w:val="00527CAE"/>
    <w:rsid w:val="0054222A"/>
    <w:rsid w:val="00554BFC"/>
    <w:rsid w:val="00570D05"/>
    <w:rsid w:val="0057504B"/>
    <w:rsid w:val="00575381"/>
    <w:rsid w:val="00575B89"/>
    <w:rsid w:val="00581EF5"/>
    <w:rsid w:val="005A6223"/>
    <w:rsid w:val="005D094A"/>
    <w:rsid w:val="005D2860"/>
    <w:rsid w:val="005D64AB"/>
    <w:rsid w:val="005E2237"/>
    <w:rsid w:val="005E634D"/>
    <w:rsid w:val="00603CF7"/>
    <w:rsid w:val="00605F20"/>
    <w:rsid w:val="00614015"/>
    <w:rsid w:val="006159ED"/>
    <w:rsid w:val="00622129"/>
    <w:rsid w:val="0064148A"/>
    <w:rsid w:val="00642676"/>
    <w:rsid w:val="0064699F"/>
    <w:rsid w:val="00647B81"/>
    <w:rsid w:val="00651584"/>
    <w:rsid w:val="00666130"/>
    <w:rsid w:val="00670A1B"/>
    <w:rsid w:val="006A0769"/>
    <w:rsid w:val="006A0B2E"/>
    <w:rsid w:val="006A132A"/>
    <w:rsid w:val="006A1584"/>
    <w:rsid w:val="006A7875"/>
    <w:rsid w:val="006C5471"/>
    <w:rsid w:val="006C5AA6"/>
    <w:rsid w:val="00707E71"/>
    <w:rsid w:val="00710183"/>
    <w:rsid w:val="00712183"/>
    <w:rsid w:val="0072135D"/>
    <w:rsid w:val="0073086F"/>
    <w:rsid w:val="00732308"/>
    <w:rsid w:val="00735185"/>
    <w:rsid w:val="007465BD"/>
    <w:rsid w:val="007506C4"/>
    <w:rsid w:val="00750BF2"/>
    <w:rsid w:val="00755BB2"/>
    <w:rsid w:val="00760DF7"/>
    <w:rsid w:val="00772F07"/>
    <w:rsid w:val="00774451"/>
    <w:rsid w:val="0079505B"/>
    <w:rsid w:val="0079521C"/>
    <w:rsid w:val="0079653D"/>
    <w:rsid w:val="007B09C0"/>
    <w:rsid w:val="007C0832"/>
    <w:rsid w:val="007C68F4"/>
    <w:rsid w:val="007D024F"/>
    <w:rsid w:val="007D05FD"/>
    <w:rsid w:val="007D5759"/>
    <w:rsid w:val="007F3BA2"/>
    <w:rsid w:val="008021D7"/>
    <w:rsid w:val="0080655C"/>
    <w:rsid w:val="0080784E"/>
    <w:rsid w:val="0084129D"/>
    <w:rsid w:val="008440E9"/>
    <w:rsid w:val="00844330"/>
    <w:rsid w:val="00846A83"/>
    <w:rsid w:val="00851DE7"/>
    <w:rsid w:val="00852D93"/>
    <w:rsid w:val="00853246"/>
    <w:rsid w:val="0086129A"/>
    <w:rsid w:val="00863C79"/>
    <w:rsid w:val="00881947"/>
    <w:rsid w:val="00886EAF"/>
    <w:rsid w:val="008B19A2"/>
    <w:rsid w:val="008B5E70"/>
    <w:rsid w:val="008D1038"/>
    <w:rsid w:val="008E3DB0"/>
    <w:rsid w:val="00901511"/>
    <w:rsid w:val="00906159"/>
    <w:rsid w:val="00910DB1"/>
    <w:rsid w:val="009848B1"/>
    <w:rsid w:val="00987A32"/>
    <w:rsid w:val="00991B2E"/>
    <w:rsid w:val="009946DF"/>
    <w:rsid w:val="009A47D8"/>
    <w:rsid w:val="009A6248"/>
    <w:rsid w:val="009B236F"/>
    <w:rsid w:val="009B3B15"/>
    <w:rsid w:val="009C5E1A"/>
    <w:rsid w:val="009D0593"/>
    <w:rsid w:val="009E280C"/>
    <w:rsid w:val="009E2B21"/>
    <w:rsid w:val="009F1930"/>
    <w:rsid w:val="00A04631"/>
    <w:rsid w:val="00A051E9"/>
    <w:rsid w:val="00A46360"/>
    <w:rsid w:val="00A472F9"/>
    <w:rsid w:val="00A53FEF"/>
    <w:rsid w:val="00A61C66"/>
    <w:rsid w:val="00A63E99"/>
    <w:rsid w:val="00A64638"/>
    <w:rsid w:val="00A71AB7"/>
    <w:rsid w:val="00A751D3"/>
    <w:rsid w:val="00A769E4"/>
    <w:rsid w:val="00A83C7C"/>
    <w:rsid w:val="00A90DB7"/>
    <w:rsid w:val="00AA21E7"/>
    <w:rsid w:val="00AA5AB4"/>
    <w:rsid w:val="00AB02DA"/>
    <w:rsid w:val="00AB6410"/>
    <w:rsid w:val="00AC6F17"/>
    <w:rsid w:val="00AD7CC7"/>
    <w:rsid w:val="00AE3A77"/>
    <w:rsid w:val="00B02114"/>
    <w:rsid w:val="00B1328B"/>
    <w:rsid w:val="00B21BF9"/>
    <w:rsid w:val="00B236E2"/>
    <w:rsid w:val="00B3413D"/>
    <w:rsid w:val="00B613D5"/>
    <w:rsid w:val="00B675DD"/>
    <w:rsid w:val="00B82448"/>
    <w:rsid w:val="00B87C4A"/>
    <w:rsid w:val="00B9405C"/>
    <w:rsid w:val="00B94CBD"/>
    <w:rsid w:val="00B95B84"/>
    <w:rsid w:val="00BA1B06"/>
    <w:rsid w:val="00BA36FC"/>
    <w:rsid w:val="00BA4415"/>
    <w:rsid w:val="00BB1F93"/>
    <w:rsid w:val="00BC4ABE"/>
    <w:rsid w:val="00BD06D9"/>
    <w:rsid w:val="00BE4680"/>
    <w:rsid w:val="00BE6AAF"/>
    <w:rsid w:val="00BE7DD6"/>
    <w:rsid w:val="00C15281"/>
    <w:rsid w:val="00C2672B"/>
    <w:rsid w:val="00C35EFE"/>
    <w:rsid w:val="00C40177"/>
    <w:rsid w:val="00C61D74"/>
    <w:rsid w:val="00C63DB7"/>
    <w:rsid w:val="00C6417F"/>
    <w:rsid w:val="00C66AE0"/>
    <w:rsid w:val="00C72267"/>
    <w:rsid w:val="00C91FEC"/>
    <w:rsid w:val="00C931B3"/>
    <w:rsid w:val="00CD3B21"/>
    <w:rsid w:val="00CE22C1"/>
    <w:rsid w:val="00CE6127"/>
    <w:rsid w:val="00CF0F0C"/>
    <w:rsid w:val="00CF5A81"/>
    <w:rsid w:val="00D00DD4"/>
    <w:rsid w:val="00D03999"/>
    <w:rsid w:val="00D31890"/>
    <w:rsid w:val="00D360F9"/>
    <w:rsid w:val="00D4185C"/>
    <w:rsid w:val="00D75577"/>
    <w:rsid w:val="00D9396E"/>
    <w:rsid w:val="00DA5C44"/>
    <w:rsid w:val="00DA7770"/>
    <w:rsid w:val="00DC54EA"/>
    <w:rsid w:val="00DD0304"/>
    <w:rsid w:val="00DD5050"/>
    <w:rsid w:val="00DE3E00"/>
    <w:rsid w:val="00DE58B9"/>
    <w:rsid w:val="00DF35C2"/>
    <w:rsid w:val="00E038A5"/>
    <w:rsid w:val="00E10323"/>
    <w:rsid w:val="00E13B34"/>
    <w:rsid w:val="00E31899"/>
    <w:rsid w:val="00E346BD"/>
    <w:rsid w:val="00E563B7"/>
    <w:rsid w:val="00E973B1"/>
    <w:rsid w:val="00EB027E"/>
    <w:rsid w:val="00EB04C3"/>
    <w:rsid w:val="00EC3B4C"/>
    <w:rsid w:val="00EC6F16"/>
    <w:rsid w:val="00EE1517"/>
    <w:rsid w:val="00EE4EC5"/>
    <w:rsid w:val="00F02427"/>
    <w:rsid w:val="00F1081A"/>
    <w:rsid w:val="00F371E6"/>
    <w:rsid w:val="00F5362A"/>
    <w:rsid w:val="00F60DDD"/>
    <w:rsid w:val="00F74918"/>
    <w:rsid w:val="00F77712"/>
    <w:rsid w:val="00F92397"/>
    <w:rsid w:val="00FA0AA2"/>
    <w:rsid w:val="00FA435D"/>
    <w:rsid w:val="00FA4624"/>
    <w:rsid w:val="00FA72DD"/>
    <w:rsid w:val="00FB1362"/>
    <w:rsid w:val="00FB43DA"/>
    <w:rsid w:val="00FB71E4"/>
    <w:rsid w:val="00FC5655"/>
    <w:rsid w:val="00FD1B7E"/>
    <w:rsid w:val="00FE4526"/>
    <w:rsid w:val="00FF2012"/>
    <w:rsid w:val="00FF7A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oNotEmbedSmartTags/>
  <w:decimalSymbol w:val="."/>
  <w:listSeparator w:val=","/>
  <w14:docId w14:val="2CF4222B"/>
  <w15:chartTrackingRefBased/>
  <w15:docId w15:val="{833E8ADC-2E6D-416C-BB2F-7F07FB78B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0273"/>
    <w:pPr>
      <w:spacing w:line="288" w:lineRule="auto"/>
    </w:pPr>
    <w:rPr>
      <w:rFonts w:ascii="Arial" w:hAnsi="Arial"/>
      <w:sz w:val="22"/>
      <w:szCs w:val="24"/>
    </w:rPr>
  </w:style>
  <w:style w:type="paragraph" w:styleId="Heading1">
    <w:name w:val="heading 1"/>
    <w:basedOn w:val="Normal"/>
    <w:next w:val="Normal"/>
    <w:link w:val="Heading1Char"/>
    <w:uiPriority w:val="9"/>
    <w:qFormat/>
    <w:rsid w:val="00290273"/>
    <w:pPr>
      <w:keepNext/>
      <w:keepLines/>
      <w:spacing w:before="120" w:after="120"/>
      <w:outlineLvl w:val="0"/>
    </w:pPr>
    <w:rPr>
      <w:rFonts w:eastAsiaTheme="majorEastAsia" w:cstheme="majorBidi"/>
      <w:b/>
      <w:color w:val="006600"/>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A1B06"/>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4699F"/>
    <w:pPr>
      <w:tabs>
        <w:tab w:val="center" w:pos="4680"/>
        <w:tab w:val="right" w:pos="9360"/>
      </w:tabs>
    </w:pPr>
  </w:style>
  <w:style w:type="character" w:customStyle="1" w:styleId="HeaderChar">
    <w:name w:val="Header Char"/>
    <w:link w:val="Header"/>
    <w:uiPriority w:val="99"/>
    <w:rsid w:val="0064699F"/>
    <w:rPr>
      <w:sz w:val="24"/>
      <w:szCs w:val="24"/>
    </w:rPr>
  </w:style>
  <w:style w:type="paragraph" w:styleId="Footer">
    <w:name w:val="footer"/>
    <w:basedOn w:val="Normal"/>
    <w:link w:val="FooterChar"/>
    <w:unhideWhenUsed/>
    <w:rsid w:val="0064699F"/>
    <w:pPr>
      <w:tabs>
        <w:tab w:val="center" w:pos="4680"/>
        <w:tab w:val="right" w:pos="9360"/>
      </w:tabs>
    </w:pPr>
  </w:style>
  <w:style w:type="character" w:customStyle="1" w:styleId="FooterChar">
    <w:name w:val="Footer Char"/>
    <w:link w:val="Footer"/>
    <w:rsid w:val="0064699F"/>
    <w:rPr>
      <w:sz w:val="24"/>
      <w:szCs w:val="24"/>
    </w:rPr>
  </w:style>
  <w:style w:type="paragraph" w:customStyle="1" w:styleId="Bullet-Indented">
    <w:name w:val="Bullet - Indented"/>
    <w:basedOn w:val="Normal"/>
    <w:rsid w:val="005E2237"/>
    <w:pPr>
      <w:numPr>
        <w:numId w:val="1"/>
      </w:numPr>
      <w:tabs>
        <w:tab w:val="num" w:pos="360"/>
      </w:tabs>
      <w:spacing w:after="80"/>
      <w:ind w:left="0" w:firstLine="0"/>
    </w:pPr>
    <w:rPr>
      <w:rFonts w:ascii="Calibri" w:eastAsia="Calibri" w:hAnsi="Calibri"/>
      <w:szCs w:val="22"/>
    </w:rPr>
  </w:style>
  <w:style w:type="paragraph" w:styleId="BlockText">
    <w:name w:val="Block Text"/>
    <w:basedOn w:val="Normal"/>
    <w:rsid w:val="005E2237"/>
    <w:pPr>
      <w:tabs>
        <w:tab w:val="left" w:pos="540"/>
        <w:tab w:val="left" w:pos="720"/>
      </w:tabs>
      <w:ind w:left="360" w:right="360"/>
    </w:pPr>
    <w:rPr>
      <w:szCs w:val="20"/>
    </w:rPr>
  </w:style>
  <w:style w:type="character" w:styleId="Hyperlink">
    <w:name w:val="Hyperlink"/>
    <w:uiPriority w:val="99"/>
    <w:rsid w:val="00A90DB7"/>
    <w:rPr>
      <w:color w:val="0000FF"/>
      <w:u w:val="none"/>
    </w:rPr>
  </w:style>
  <w:style w:type="paragraph" w:styleId="NormalWeb">
    <w:name w:val="Normal (Web)"/>
    <w:basedOn w:val="Normal"/>
    <w:uiPriority w:val="99"/>
    <w:unhideWhenUsed/>
    <w:rsid w:val="006A132A"/>
    <w:pPr>
      <w:spacing w:after="225"/>
      <w:textAlignment w:val="baseline"/>
    </w:pPr>
    <w:rPr>
      <w:rFonts w:ascii="Verdana" w:hAnsi="Verdana"/>
    </w:rPr>
  </w:style>
  <w:style w:type="paragraph" w:styleId="BalloonText">
    <w:name w:val="Balloon Text"/>
    <w:basedOn w:val="Normal"/>
    <w:link w:val="BalloonTextChar"/>
    <w:uiPriority w:val="99"/>
    <w:semiHidden/>
    <w:unhideWhenUsed/>
    <w:rsid w:val="00581EF5"/>
    <w:rPr>
      <w:rFonts w:ascii="Segoe UI" w:hAnsi="Segoe UI" w:cs="Segoe UI"/>
      <w:sz w:val="18"/>
      <w:szCs w:val="18"/>
    </w:rPr>
  </w:style>
  <w:style w:type="character" w:customStyle="1" w:styleId="BalloonTextChar">
    <w:name w:val="Balloon Text Char"/>
    <w:link w:val="BalloonText"/>
    <w:uiPriority w:val="99"/>
    <w:semiHidden/>
    <w:rsid w:val="00581EF5"/>
    <w:rPr>
      <w:rFonts w:ascii="Segoe UI" w:hAnsi="Segoe UI" w:cs="Segoe UI"/>
      <w:sz w:val="18"/>
      <w:szCs w:val="18"/>
    </w:rPr>
  </w:style>
  <w:style w:type="character" w:styleId="CommentReference">
    <w:name w:val="annotation reference"/>
    <w:uiPriority w:val="99"/>
    <w:semiHidden/>
    <w:unhideWhenUsed/>
    <w:rsid w:val="009C5E1A"/>
    <w:rPr>
      <w:sz w:val="16"/>
      <w:szCs w:val="16"/>
    </w:rPr>
  </w:style>
  <w:style w:type="paragraph" w:styleId="CommentText">
    <w:name w:val="annotation text"/>
    <w:basedOn w:val="Normal"/>
    <w:link w:val="CommentTextChar"/>
    <w:uiPriority w:val="99"/>
    <w:semiHidden/>
    <w:unhideWhenUsed/>
    <w:rsid w:val="009C5E1A"/>
    <w:rPr>
      <w:sz w:val="20"/>
      <w:szCs w:val="20"/>
    </w:rPr>
  </w:style>
  <w:style w:type="character" w:customStyle="1" w:styleId="CommentTextChar">
    <w:name w:val="Comment Text Char"/>
    <w:basedOn w:val="DefaultParagraphFont"/>
    <w:link w:val="CommentText"/>
    <w:uiPriority w:val="99"/>
    <w:semiHidden/>
    <w:rsid w:val="009C5E1A"/>
  </w:style>
  <w:style w:type="paragraph" w:styleId="CommentSubject">
    <w:name w:val="annotation subject"/>
    <w:basedOn w:val="CommentText"/>
    <w:next w:val="CommentText"/>
    <w:link w:val="CommentSubjectChar"/>
    <w:uiPriority w:val="99"/>
    <w:semiHidden/>
    <w:unhideWhenUsed/>
    <w:rsid w:val="009C5E1A"/>
    <w:rPr>
      <w:b/>
      <w:bCs/>
    </w:rPr>
  </w:style>
  <w:style w:type="character" w:customStyle="1" w:styleId="CommentSubjectChar">
    <w:name w:val="Comment Subject Char"/>
    <w:link w:val="CommentSubject"/>
    <w:uiPriority w:val="99"/>
    <w:semiHidden/>
    <w:rsid w:val="009C5E1A"/>
    <w:rPr>
      <w:b/>
      <w:bCs/>
    </w:rPr>
  </w:style>
  <w:style w:type="paragraph" w:styleId="BodyTextIndent3">
    <w:name w:val="Body Text Indent 3"/>
    <w:basedOn w:val="Normal"/>
    <w:link w:val="BodyTextIndent3Char"/>
    <w:semiHidden/>
    <w:unhideWhenUsed/>
    <w:rsid w:val="00D00DD4"/>
    <w:pPr>
      <w:tabs>
        <w:tab w:val="left" w:pos="540"/>
        <w:tab w:val="left" w:pos="3600"/>
      </w:tabs>
      <w:ind w:hanging="90"/>
    </w:pPr>
    <w:rPr>
      <w:sz w:val="18"/>
      <w:szCs w:val="20"/>
    </w:rPr>
  </w:style>
  <w:style w:type="character" w:customStyle="1" w:styleId="BodyTextIndent3Char">
    <w:name w:val="Body Text Indent 3 Char"/>
    <w:link w:val="BodyTextIndent3"/>
    <w:semiHidden/>
    <w:rsid w:val="00D00DD4"/>
    <w:rPr>
      <w:rFonts w:ascii="Arial" w:hAnsi="Arial"/>
      <w:sz w:val="18"/>
    </w:rPr>
  </w:style>
  <w:style w:type="character" w:styleId="FollowedHyperlink">
    <w:name w:val="FollowedHyperlink"/>
    <w:uiPriority w:val="99"/>
    <w:semiHidden/>
    <w:unhideWhenUsed/>
    <w:rsid w:val="00A63E99"/>
    <w:rPr>
      <w:color w:val="954F72"/>
      <w:u w:val="single"/>
    </w:rPr>
  </w:style>
  <w:style w:type="character" w:styleId="UnresolvedMention">
    <w:name w:val="Unresolved Mention"/>
    <w:basedOn w:val="DefaultParagraphFont"/>
    <w:uiPriority w:val="99"/>
    <w:semiHidden/>
    <w:unhideWhenUsed/>
    <w:rsid w:val="0042277F"/>
    <w:rPr>
      <w:color w:val="605E5C"/>
      <w:shd w:val="clear" w:color="auto" w:fill="E1DFDD"/>
    </w:rPr>
  </w:style>
  <w:style w:type="character" w:customStyle="1" w:styleId="Heading1Char">
    <w:name w:val="Heading 1 Char"/>
    <w:basedOn w:val="DefaultParagraphFont"/>
    <w:link w:val="Heading1"/>
    <w:uiPriority w:val="9"/>
    <w:rsid w:val="00290273"/>
    <w:rPr>
      <w:rFonts w:ascii="Arial" w:eastAsiaTheme="majorEastAsia" w:hAnsi="Arial" w:cstheme="majorBidi"/>
      <w:b/>
      <w:color w:val="006600"/>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29627624">
      <w:bodyDiv w:val="1"/>
      <w:marLeft w:val="0"/>
      <w:marRight w:val="0"/>
      <w:marTop w:val="0"/>
      <w:marBottom w:val="0"/>
      <w:divBdr>
        <w:top w:val="none" w:sz="0" w:space="0" w:color="auto"/>
        <w:left w:val="none" w:sz="0" w:space="0" w:color="auto"/>
        <w:bottom w:val="none" w:sz="0" w:space="0" w:color="auto"/>
        <w:right w:val="none" w:sz="0" w:space="0" w:color="auto"/>
      </w:divBdr>
    </w:div>
    <w:div w:id="1742827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https://portal.ct.gov/SDE/Nutrition/Food-Safety-for-Child-Nutrition-Programs" TargetMode="External"/><Relationship Id="rId26" Type="http://schemas.openxmlformats.org/officeDocument/2006/relationships/header" Target="header3.xml"/><Relationship Id="rId39" Type="http://schemas.openxmlformats.org/officeDocument/2006/relationships/hyperlink" Target="https://portal.ct.gov/-/media/SDE/Nutrition/NSLP/&#8204;Preschool/Resources_Preschool_Meal_Patterns.pdf" TargetMode="External"/><Relationship Id="rId21" Type="http://schemas.openxmlformats.org/officeDocument/2006/relationships/hyperlink" Target="https://portal.ct.gov/-/media/SDE/Nutrition/NSLP/Crediting/Accepting_Processed_Product_Documentation_SNP.pdf" TargetMode="External"/><Relationship Id="rId34" Type="http://schemas.openxmlformats.org/officeDocument/2006/relationships/hyperlink" Target="https://portal.ct.gov/-/media/SDE/Nutrition/NSLP/Crediting/Crediting_Summary_Charts_SNP_Preschool.pdf" TargetMode="External"/><Relationship Id="rId42" Type="http://schemas.openxmlformats.org/officeDocument/2006/relationships/hyperlink" Target="https://portal.ct.gov/SDE/Nutrition/Afterschool-Snack-Program/Documents" TargetMode="External"/><Relationship Id="rId47" Type="http://schemas.openxmlformats.org/officeDocument/2006/relationships/hyperlink" Target="mailto:louis.todisco@ct.gov" TargetMode="External"/><Relationship Id="rId50"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portal.ct.gov/-/media/SDE/Nutrition/ASP/Meal_Pattern_ASP_preschool.pdf" TargetMode="External"/><Relationship Id="rId29" Type="http://schemas.openxmlformats.org/officeDocument/2006/relationships/hyperlink" Target="https://portal.ct.gov/-/media/SDE/Nutrition/ASP/&#8204;Meal_Pattern_ASP_preschool.pdf" TargetMode="External"/><Relationship Id="rId11" Type="http://schemas.openxmlformats.org/officeDocument/2006/relationships/header" Target="header1.xml"/><Relationship Id="rId24" Type="http://schemas.openxmlformats.org/officeDocument/2006/relationships/hyperlink" Target="https://portal.ct.gov/sde/nutrition/meal-patterns-preschoolers-in-school-nutrition-programs/how-to" TargetMode="External"/><Relationship Id="rId32" Type="http://schemas.openxmlformats.org/officeDocument/2006/relationships/hyperlink" Target="https://portal.ct.gov/-/media/SDE/Nutrition/ASP/Comparison_Preschool_Grades_K-12_ASP.pdf" TargetMode="External"/><Relationship Id="rId37" Type="http://schemas.openxmlformats.org/officeDocument/2006/relationships/hyperlink" Target="https://portal.ct.gov/-/media/SDE/Nutrition/NSLP/Preschool/Menu_Planning_Guide_Preschool.pdf" TargetMode="External"/><Relationship Id="rId40" Type="http://schemas.openxmlformats.org/officeDocument/2006/relationships/hyperlink" Target="https://portal.ct.gov/-/media/SDE/Nutrition/NSLP/Preschool/Menu_Planning_Guide_Preschool.pdf" TargetMode="External"/><Relationship Id="rId45" Type="http://schemas.openxmlformats.org/officeDocument/2006/relationships/hyperlink" Target="https://www.usda.gov/sites/default/files/documents/ad-3027.pdf" TargetMode="External"/><Relationship Id="rId5" Type="http://schemas.openxmlformats.org/officeDocument/2006/relationships/webSettings" Target="webSettings.xml"/><Relationship Id="rId15" Type="http://schemas.openxmlformats.org/officeDocument/2006/relationships/hyperlink" Target="https://portal.ct.gov/-/media/SDE/Nutrition/ASP/Meal_Pattern_ASP_preschool.pdf" TargetMode="External"/><Relationship Id="rId23" Type="http://schemas.openxmlformats.org/officeDocument/2006/relationships/hyperlink" Target="https://portal.ct.gov/SDE/Nutrition/Meal-Patterns-Preschoolers-in-School-Nutrition-Programs/Related-Resources" TargetMode="External"/><Relationship Id="rId28" Type="http://schemas.openxmlformats.org/officeDocument/2006/relationships/hyperlink" Target="https://portal.ct.gov/-/media/sde/nutrition/asp/asp_handbook.pdf" TargetMode="External"/><Relationship Id="rId36" Type="http://schemas.openxmlformats.org/officeDocument/2006/relationships/hyperlink" Target="http://portal.ct.gov/SDE/Nutrition/List-of-Acceptable-Foods-and-Beverages" TargetMode="External"/><Relationship Id="rId49" Type="http://schemas.openxmlformats.org/officeDocument/2006/relationships/fontTable" Target="fontTable.xml"/><Relationship Id="rId10" Type="http://schemas.openxmlformats.org/officeDocument/2006/relationships/hyperlink" Target="https://portal.ct.gov/-/media/SDE/Nutrition/NSLP/Crediting/Crediting_Summary_Charts_SNP_Preschool.pdf" TargetMode="External"/><Relationship Id="rId19" Type="http://schemas.openxmlformats.org/officeDocument/2006/relationships/hyperlink" Target="https://portal.ct.gov/-/media/sde/nutrition/nslp/crediting/cn_labels_snp.pdf" TargetMode="External"/><Relationship Id="rId31" Type="http://schemas.openxmlformats.org/officeDocument/2006/relationships/hyperlink" Target="https://portal.ct.gov/-/media/SDE/Nutrition/ASP/Sample_Menu_ASP_ages_3-4.pdf" TargetMode="External"/><Relationship Id="rId44" Type="http://schemas.openxmlformats.org/officeDocument/2006/relationships/hyperlink" Target="https://portal.ct.gov/-/media/SDE/Nutrition/ASP/Forms/Production_Record_ASP_ages_3-5.docx" TargetMode="External"/><Relationship Id="rId4" Type="http://schemas.openxmlformats.org/officeDocument/2006/relationships/settings" Target="settings.xml"/><Relationship Id="rId9" Type="http://schemas.openxmlformats.org/officeDocument/2006/relationships/hyperlink" Target="https://portal.ct.gov/-/media/SDE/Nutrition/NSLP/Preschool/Menu_Planning_Guide_Preschool.pdf" TargetMode="External"/><Relationship Id="rId14" Type="http://schemas.openxmlformats.org/officeDocument/2006/relationships/footer" Target="footer2.xml"/><Relationship Id="rId22" Type="http://schemas.openxmlformats.org/officeDocument/2006/relationships/hyperlink" Target="https://portal.ct.gov/SDE/Nutrition/Meal-Patterns-Preschoolers-in-School-Nutrition-Programs/Related-Resources" TargetMode="External"/><Relationship Id="rId27" Type="http://schemas.openxmlformats.org/officeDocument/2006/relationships/hyperlink" Target="http://portal.ct.gov/SDE/Nutrition/Afterschool-Snack-Program" TargetMode="External"/><Relationship Id="rId30" Type="http://schemas.openxmlformats.org/officeDocument/2006/relationships/hyperlink" Target="https://portal.ct.gov/-/media/SDE/Nutrition/ASP/Forms/Production_Record_ASP_ages_3-4_sample.pdf" TargetMode="External"/><Relationship Id="rId35" Type="http://schemas.openxmlformats.org/officeDocument/2006/relationships/hyperlink" Target="http://portal.ct.gov/SDE/Nutrition/Healthy-Food-Certification" TargetMode="External"/><Relationship Id="rId43" Type="http://schemas.openxmlformats.org/officeDocument/2006/relationships/hyperlink" Target="https://portal.ct.gov/SDE/Nutrition/Contact-Information-for-School-Nutrition-Programs" TargetMode="External"/><Relationship Id="rId48" Type="http://schemas.openxmlformats.org/officeDocument/2006/relationships/image" Target="media/image1.png"/><Relationship Id="rId8" Type="http://schemas.openxmlformats.org/officeDocument/2006/relationships/hyperlink" Target="https://portal.ct.gov/-/media/SDE/Nutrition/ASP/Meal_Pattern_ASP_preschool.pdf" TargetMode="Externa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yperlink" Target="https://portal.ct.gov/-/media/SDE/Nutrition/NSLP/Preschool/Menu_Planning_Guide_Preschool.pdf" TargetMode="External"/><Relationship Id="rId25" Type="http://schemas.openxmlformats.org/officeDocument/2006/relationships/hyperlink" Target="https://portal.ct.gov/sde/nutrition/meal-patterns-preschoolers-in-school-nutrition-programs/how-to" TargetMode="External"/><Relationship Id="rId33" Type="http://schemas.openxmlformats.org/officeDocument/2006/relationships/hyperlink" Target="http://portal.ct.gov/SDE/Nutrition/Connecticut-Nutrition-Standards" TargetMode="External"/><Relationship Id="rId38" Type="http://schemas.openxmlformats.org/officeDocument/2006/relationships/hyperlink" Target="https://portal.ct.gov/-/media/SDE/Nutrition/NSLP/Crediting/&#8204;Noncreditable_Foods_SNP_preschool.pdf" TargetMode="External"/><Relationship Id="rId46" Type="http://schemas.openxmlformats.org/officeDocument/2006/relationships/hyperlink" Target="mailto:program.intake@usda.gov" TargetMode="External"/><Relationship Id="rId20" Type="http://schemas.openxmlformats.org/officeDocument/2006/relationships/hyperlink" Target="https://portal.ct.gov/-/media/SDE/Nutrition/NSLP/Crediting/Product_Formulation_Statements.pdf" TargetMode="External"/><Relationship Id="rId41" Type="http://schemas.openxmlformats.org/officeDocument/2006/relationships/hyperlink" Target="https://portal.ct.gov/-/media/SDE/Nutrition/ASP/ASP_Handbook.pdf"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0E61A4-9347-43E6-952B-52DD274597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148</TotalTime>
  <Pages>4</Pages>
  <Words>1320</Words>
  <Characters>12685</Characters>
  <Application>Microsoft Office Word</Application>
  <DocSecurity>0</DocSecurity>
  <Lines>105</Lines>
  <Paragraphs>27</Paragraphs>
  <ScaleCrop>false</ScaleCrop>
  <HeadingPairs>
    <vt:vector size="2" baseType="variant">
      <vt:variant>
        <vt:lpstr>Title</vt:lpstr>
      </vt:variant>
      <vt:variant>
        <vt:i4>1</vt:i4>
      </vt:variant>
    </vt:vector>
  </HeadingPairs>
  <TitlesOfParts>
    <vt:vector size="1" baseType="lpstr">
      <vt:lpstr>Afterschool Snack Program (ASP) Production Record for Ages 1-2</vt:lpstr>
    </vt:vector>
  </TitlesOfParts>
  <Company>WI Department of Public Instruction</Company>
  <LinksUpToDate>false</LinksUpToDate>
  <CharactersWithSpaces>13978</CharactersWithSpaces>
  <SharedDoc>false</SharedDoc>
  <HLinks>
    <vt:vector size="216" baseType="variant">
      <vt:variant>
        <vt:i4>7077903</vt:i4>
      </vt:variant>
      <vt:variant>
        <vt:i4>540</vt:i4>
      </vt:variant>
      <vt:variant>
        <vt:i4>0</vt:i4>
      </vt:variant>
      <vt:variant>
        <vt:i4>5</vt:i4>
      </vt:variant>
      <vt:variant>
        <vt:lpwstr>mailto:levy.gillespie@ct.gov</vt:lpwstr>
      </vt:variant>
      <vt:variant>
        <vt:lpwstr/>
      </vt:variant>
      <vt:variant>
        <vt:i4>5111819</vt:i4>
      </vt:variant>
      <vt:variant>
        <vt:i4>537</vt:i4>
      </vt:variant>
      <vt:variant>
        <vt:i4>0</vt:i4>
      </vt:variant>
      <vt:variant>
        <vt:i4>5</vt:i4>
      </vt:variant>
      <vt:variant>
        <vt:lpwstr>https://www.usda.gov/oascr/how-to-file-a-program-discrimination-complaint</vt:lpwstr>
      </vt:variant>
      <vt:variant>
        <vt:lpwstr/>
      </vt:variant>
      <vt:variant>
        <vt:i4>2424937</vt:i4>
      </vt:variant>
      <vt:variant>
        <vt:i4>534</vt:i4>
      </vt:variant>
      <vt:variant>
        <vt:i4>0</vt:i4>
      </vt:variant>
      <vt:variant>
        <vt:i4>5</vt:i4>
      </vt:variant>
      <vt:variant>
        <vt:lpwstr>https://www.ocio.usda.gov/sites/default/files/docs/2012/Complain_combined_6_8_12.pdf</vt:lpwstr>
      </vt:variant>
      <vt:variant>
        <vt:lpwstr/>
      </vt:variant>
      <vt:variant>
        <vt:i4>5111893</vt:i4>
      </vt:variant>
      <vt:variant>
        <vt:i4>531</vt:i4>
      </vt:variant>
      <vt:variant>
        <vt:i4>0</vt:i4>
      </vt:variant>
      <vt:variant>
        <vt:i4>5</vt:i4>
      </vt:variant>
      <vt:variant>
        <vt:lpwstr>http://portal.ct.gov/SDE/Nutrition/Healthy-Food-Certification</vt:lpwstr>
      </vt:variant>
      <vt:variant>
        <vt:lpwstr/>
      </vt:variant>
      <vt:variant>
        <vt:i4>3866746</vt:i4>
      </vt:variant>
      <vt:variant>
        <vt:i4>528</vt:i4>
      </vt:variant>
      <vt:variant>
        <vt:i4>0</vt:i4>
      </vt:variant>
      <vt:variant>
        <vt:i4>5</vt:i4>
      </vt:variant>
      <vt:variant>
        <vt:lpwstr>https://portal.ct.gov/-/media/SDE/Nutrition/ASP/VFservingsASPpreschool.pdf</vt:lpwstr>
      </vt:variant>
      <vt:variant>
        <vt:lpwstr/>
      </vt:variant>
      <vt:variant>
        <vt:i4>6029405</vt:i4>
      </vt:variant>
      <vt:variant>
        <vt:i4>525</vt:i4>
      </vt:variant>
      <vt:variant>
        <vt:i4>0</vt:i4>
      </vt:variant>
      <vt:variant>
        <vt:i4>5</vt:i4>
      </vt:variant>
      <vt:variant>
        <vt:lpwstr>https://portal.ct.gov/-/media/SDE/Nutrition/NSLP/Crediting/NoncreditableFoodsSNPpreschool.pdf</vt:lpwstr>
      </vt:variant>
      <vt:variant>
        <vt:lpwstr/>
      </vt:variant>
      <vt:variant>
        <vt:i4>6029321</vt:i4>
      </vt:variant>
      <vt:variant>
        <vt:i4>522</vt:i4>
      </vt:variant>
      <vt:variant>
        <vt:i4>0</vt:i4>
      </vt:variant>
      <vt:variant>
        <vt:i4>5</vt:i4>
      </vt:variant>
      <vt:variant>
        <vt:lpwstr>https://portal.ct.gov/-/media/SDE/Nutrition/ASP/ASPmenuguidancepreschool.pdf</vt:lpwstr>
      </vt:variant>
      <vt:variant>
        <vt:lpwstr/>
      </vt:variant>
      <vt:variant>
        <vt:i4>3342391</vt:i4>
      </vt:variant>
      <vt:variant>
        <vt:i4>519</vt:i4>
      </vt:variant>
      <vt:variant>
        <vt:i4>0</vt:i4>
      </vt:variant>
      <vt:variant>
        <vt:i4>5</vt:i4>
      </vt:variant>
      <vt:variant>
        <vt:lpwstr>http://portal.ct.gov/-/media/SDE/Nutrition/NSLP/Preschool/mpgpreschool.pdf</vt:lpwstr>
      </vt:variant>
      <vt:variant>
        <vt:lpwstr/>
      </vt:variant>
      <vt:variant>
        <vt:i4>393311</vt:i4>
      </vt:variant>
      <vt:variant>
        <vt:i4>516</vt:i4>
      </vt:variant>
      <vt:variant>
        <vt:i4>0</vt:i4>
      </vt:variant>
      <vt:variant>
        <vt:i4>5</vt:i4>
      </vt:variant>
      <vt:variant>
        <vt:lpwstr>http://portal.ct.gov/SDE/Nutrition/List-of-Acceptable-Foods-and-Beverages</vt:lpwstr>
      </vt:variant>
      <vt:variant>
        <vt:lpwstr/>
      </vt:variant>
      <vt:variant>
        <vt:i4>6881398</vt:i4>
      </vt:variant>
      <vt:variant>
        <vt:i4>513</vt:i4>
      </vt:variant>
      <vt:variant>
        <vt:i4>0</vt:i4>
      </vt:variant>
      <vt:variant>
        <vt:i4>5</vt:i4>
      </vt:variant>
      <vt:variant>
        <vt:lpwstr>http://portal.ct.gov/SDE/Nutrition/Connecticut-Nutrition-Standards</vt:lpwstr>
      </vt:variant>
      <vt:variant>
        <vt:lpwstr/>
      </vt:variant>
      <vt:variant>
        <vt:i4>720897</vt:i4>
      </vt:variant>
      <vt:variant>
        <vt:i4>510</vt:i4>
      </vt:variant>
      <vt:variant>
        <vt:i4>0</vt:i4>
      </vt:variant>
      <vt:variant>
        <vt:i4>5</vt:i4>
      </vt:variant>
      <vt:variant>
        <vt:lpwstr>https://portal.ct.gov/-/media/SDE/Nutrition/ASP/ComparisonPreschoolGradesK-12ASP.pdf</vt:lpwstr>
      </vt:variant>
      <vt:variant>
        <vt:lpwstr/>
      </vt:variant>
      <vt:variant>
        <vt:i4>7340075</vt:i4>
      </vt:variant>
      <vt:variant>
        <vt:i4>507</vt:i4>
      </vt:variant>
      <vt:variant>
        <vt:i4>0</vt:i4>
      </vt:variant>
      <vt:variant>
        <vt:i4>5</vt:i4>
      </vt:variant>
      <vt:variant>
        <vt:lpwstr>https://portal.ct.gov/-/media/SDE/Nutrition/ASP/MealPatternASPpreschool.pdf</vt:lpwstr>
      </vt:variant>
      <vt:variant>
        <vt:lpwstr/>
      </vt:variant>
      <vt:variant>
        <vt:i4>3342441</vt:i4>
      </vt:variant>
      <vt:variant>
        <vt:i4>504</vt:i4>
      </vt:variant>
      <vt:variant>
        <vt:i4>0</vt:i4>
      </vt:variant>
      <vt:variant>
        <vt:i4>5</vt:i4>
      </vt:variant>
      <vt:variant>
        <vt:lpwstr>http://portal.ct.gov/-/media/SDE/Nutrition/ASP/ASPHandbook.pdf</vt:lpwstr>
      </vt:variant>
      <vt:variant>
        <vt:lpwstr/>
      </vt:variant>
      <vt:variant>
        <vt:i4>2031621</vt:i4>
      </vt:variant>
      <vt:variant>
        <vt:i4>501</vt:i4>
      </vt:variant>
      <vt:variant>
        <vt:i4>0</vt:i4>
      </vt:variant>
      <vt:variant>
        <vt:i4>5</vt:i4>
      </vt:variant>
      <vt:variant>
        <vt:lpwstr>http://portal.ct.gov/SDE/Nutrition/Afterschool-Snack-Program</vt:lpwstr>
      </vt:variant>
      <vt:variant>
        <vt:lpwstr/>
      </vt:variant>
      <vt:variant>
        <vt:i4>262148</vt:i4>
      </vt:variant>
      <vt:variant>
        <vt:i4>498</vt:i4>
      </vt:variant>
      <vt:variant>
        <vt:i4>0</vt:i4>
      </vt:variant>
      <vt:variant>
        <vt:i4>5</vt:i4>
      </vt:variant>
      <vt:variant>
        <vt:lpwstr>https://portal.ct.gov/-/media/SDE/Nutrition/ASP/Forms/ASPproductionrecord34sample.pdf</vt:lpwstr>
      </vt:variant>
      <vt:variant>
        <vt:lpwstr/>
      </vt:variant>
      <vt:variant>
        <vt:i4>7864423</vt:i4>
      </vt:variant>
      <vt:variant>
        <vt:i4>495</vt:i4>
      </vt:variant>
      <vt:variant>
        <vt:i4>0</vt:i4>
      </vt:variant>
      <vt:variant>
        <vt:i4>5</vt:i4>
      </vt:variant>
      <vt:variant>
        <vt:lpwstr>https://portal.ct.gov/SDE/Nutrition/Meal-Patterns-Preschoolers-in-School-Nutrition-Programs</vt:lpwstr>
      </vt:variant>
      <vt:variant>
        <vt:lpwstr/>
      </vt:variant>
      <vt:variant>
        <vt:i4>5242902</vt:i4>
      </vt:variant>
      <vt:variant>
        <vt:i4>492</vt:i4>
      </vt:variant>
      <vt:variant>
        <vt:i4>0</vt:i4>
      </vt:variant>
      <vt:variant>
        <vt:i4>5</vt:i4>
      </vt:variant>
      <vt:variant>
        <vt:lpwstr>https://portal.ct.gov/SDE/Nutrition/Meal-Patterns-Preschoolers-in-School-Nutrition-Programs/Documents</vt:lpwstr>
      </vt:variant>
      <vt:variant>
        <vt:lpwstr>crediting</vt:lpwstr>
      </vt:variant>
      <vt:variant>
        <vt:i4>7864423</vt:i4>
      </vt:variant>
      <vt:variant>
        <vt:i4>489</vt:i4>
      </vt:variant>
      <vt:variant>
        <vt:i4>0</vt:i4>
      </vt:variant>
      <vt:variant>
        <vt:i4>5</vt:i4>
      </vt:variant>
      <vt:variant>
        <vt:lpwstr>https://portal.ct.gov/SDE/Nutrition/Meal-Patterns-Preschoolers-in-School-Nutrition-Programs</vt:lpwstr>
      </vt:variant>
      <vt:variant>
        <vt:lpwstr/>
      </vt:variant>
      <vt:variant>
        <vt:i4>5242902</vt:i4>
      </vt:variant>
      <vt:variant>
        <vt:i4>486</vt:i4>
      </vt:variant>
      <vt:variant>
        <vt:i4>0</vt:i4>
      </vt:variant>
      <vt:variant>
        <vt:i4>5</vt:i4>
      </vt:variant>
      <vt:variant>
        <vt:lpwstr>https://portal.ct.gov/SDE/Nutrition/Meal-Patterns-Preschoolers-in-School-Nutrition-Programs/Documents</vt:lpwstr>
      </vt:variant>
      <vt:variant>
        <vt:lpwstr>crediting</vt:lpwstr>
      </vt:variant>
      <vt:variant>
        <vt:i4>5439560</vt:i4>
      </vt:variant>
      <vt:variant>
        <vt:i4>483</vt:i4>
      </vt:variant>
      <vt:variant>
        <vt:i4>0</vt:i4>
      </vt:variant>
      <vt:variant>
        <vt:i4>5</vt:i4>
      </vt:variant>
      <vt:variant>
        <vt:lpwstr>https://portal.ct.gov/-/media/SDE/Nutrition/NSLP/Crediting/CreditCommercialMMASNP.pdf</vt:lpwstr>
      </vt:variant>
      <vt:variant>
        <vt:lpwstr/>
      </vt:variant>
      <vt:variant>
        <vt:i4>4784208</vt:i4>
      </vt:variant>
      <vt:variant>
        <vt:i4>480</vt:i4>
      </vt:variant>
      <vt:variant>
        <vt:i4>0</vt:i4>
      </vt:variant>
      <vt:variant>
        <vt:i4>5</vt:i4>
      </vt:variant>
      <vt:variant>
        <vt:lpwstr>https://portal.ct.gov/-/media/SDE/Nutrition/NSLP/Crediting/AcceptDocumentationSNP.pdf</vt:lpwstr>
      </vt:variant>
      <vt:variant>
        <vt:lpwstr/>
      </vt:variant>
      <vt:variant>
        <vt:i4>6815853</vt:i4>
      </vt:variant>
      <vt:variant>
        <vt:i4>477</vt:i4>
      </vt:variant>
      <vt:variant>
        <vt:i4>0</vt:i4>
      </vt:variant>
      <vt:variant>
        <vt:i4>5</vt:i4>
      </vt:variant>
      <vt:variant>
        <vt:lpwstr>https://portal.ct.gov/-/media/SDE/Nutrition/NSLP/Crediting/PFS.pdf</vt:lpwstr>
      </vt:variant>
      <vt:variant>
        <vt:lpwstr/>
      </vt:variant>
      <vt:variant>
        <vt:i4>6946913</vt:i4>
      </vt:variant>
      <vt:variant>
        <vt:i4>474</vt:i4>
      </vt:variant>
      <vt:variant>
        <vt:i4>0</vt:i4>
      </vt:variant>
      <vt:variant>
        <vt:i4>5</vt:i4>
      </vt:variant>
      <vt:variant>
        <vt:lpwstr>https://portal.ct.gov/-/media/SDE/Nutrition/NSLP/Crediting/CNlabel.pdf</vt:lpwstr>
      </vt:variant>
      <vt:variant>
        <vt:lpwstr/>
      </vt:variant>
      <vt:variant>
        <vt:i4>6422654</vt:i4>
      </vt:variant>
      <vt:variant>
        <vt:i4>471</vt:i4>
      </vt:variant>
      <vt:variant>
        <vt:i4>0</vt:i4>
      </vt:variant>
      <vt:variant>
        <vt:i4>5</vt:i4>
      </vt:variant>
      <vt:variant>
        <vt:lpwstr>https://www.fns.usda.gov/tn/food-buying-guide-for-child-nutrition-programs</vt:lpwstr>
      </vt:variant>
      <vt:variant>
        <vt:lpwstr/>
      </vt:variant>
      <vt:variant>
        <vt:i4>589917</vt:i4>
      </vt:variant>
      <vt:variant>
        <vt:i4>468</vt:i4>
      </vt:variant>
      <vt:variant>
        <vt:i4>0</vt:i4>
      </vt:variant>
      <vt:variant>
        <vt:i4>5</vt:i4>
      </vt:variant>
      <vt:variant>
        <vt:lpwstr>https://portal.ct.gov/SDE/Nutrition/Food-Safety-for-Child-Nutrition-Programs</vt:lpwstr>
      </vt:variant>
      <vt:variant>
        <vt:lpwstr/>
      </vt:variant>
      <vt:variant>
        <vt:i4>3080254</vt:i4>
      </vt:variant>
      <vt:variant>
        <vt:i4>465</vt:i4>
      </vt:variant>
      <vt:variant>
        <vt:i4>0</vt:i4>
      </vt:variant>
      <vt:variant>
        <vt:i4>5</vt:i4>
      </vt:variant>
      <vt:variant>
        <vt:lpwstr>https://portal.ct.gov/-/media/SDE/Nutrition/NSLP/Preschool/mpgpreschool.pdf</vt:lpwstr>
      </vt:variant>
      <vt:variant>
        <vt:lpwstr/>
      </vt:variant>
      <vt:variant>
        <vt:i4>7340075</vt:i4>
      </vt:variant>
      <vt:variant>
        <vt:i4>462</vt:i4>
      </vt:variant>
      <vt:variant>
        <vt:i4>0</vt:i4>
      </vt:variant>
      <vt:variant>
        <vt:i4>5</vt:i4>
      </vt:variant>
      <vt:variant>
        <vt:lpwstr>https://portal.ct.gov/-/media/SDE/Nutrition/ASP/MealPatternASPpreschool.pdf</vt:lpwstr>
      </vt:variant>
      <vt:variant>
        <vt:lpwstr/>
      </vt:variant>
      <vt:variant>
        <vt:i4>7340075</vt:i4>
      </vt:variant>
      <vt:variant>
        <vt:i4>459</vt:i4>
      </vt:variant>
      <vt:variant>
        <vt:i4>0</vt:i4>
      </vt:variant>
      <vt:variant>
        <vt:i4>5</vt:i4>
      </vt:variant>
      <vt:variant>
        <vt:lpwstr>https://portal.ct.gov/-/media/SDE/Nutrition/ASP/MealPatternASPpreschool.pdf</vt:lpwstr>
      </vt:variant>
      <vt:variant>
        <vt:lpwstr/>
      </vt:variant>
      <vt:variant>
        <vt:i4>7405630</vt:i4>
      </vt:variant>
      <vt:variant>
        <vt:i4>21</vt:i4>
      </vt:variant>
      <vt:variant>
        <vt:i4>0</vt:i4>
      </vt:variant>
      <vt:variant>
        <vt:i4>5</vt:i4>
      </vt:variant>
      <vt:variant>
        <vt:lpwstr>https://portal.ct.gov/-/media/SDE/Nutrition/ASP/ASPHandbook.pdf</vt:lpwstr>
      </vt:variant>
      <vt:variant>
        <vt:lpwstr/>
      </vt:variant>
      <vt:variant>
        <vt:i4>3080254</vt:i4>
      </vt:variant>
      <vt:variant>
        <vt:i4>18</vt:i4>
      </vt:variant>
      <vt:variant>
        <vt:i4>0</vt:i4>
      </vt:variant>
      <vt:variant>
        <vt:i4>5</vt:i4>
      </vt:variant>
      <vt:variant>
        <vt:lpwstr>https://portal.ct.gov/-/media/SDE/Nutrition/NSLP/Preschool/mpgpreschool.pdf</vt:lpwstr>
      </vt:variant>
      <vt:variant>
        <vt:lpwstr/>
      </vt:variant>
      <vt:variant>
        <vt:i4>7340075</vt:i4>
      </vt:variant>
      <vt:variant>
        <vt:i4>15</vt:i4>
      </vt:variant>
      <vt:variant>
        <vt:i4>0</vt:i4>
      </vt:variant>
      <vt:variant>
        <vt:i4>5</vt:i4>
      </vt:variant>
      <vt:variant>
        <vt:lpwstr>https://portal.ct.gov/-/media/SDE/Nutrition/ASP/MealPatternASPpreschool.pdf</vt:lpwstr>
      </vt:variant>
      <vt:variant>
        <vt:lpwstr/>
      </vt:variant>
      <vt:variant>
        <vt:i4>2490457</vt:i4>
      </vt:variant>
      <vt:variant>
        <vt:i4>12</vt:i4>
      </vt:variant>
      <vt:variant>
        <vt:i4>0</vt:i4>
      </vt:variant>
      <vt:variant>
        <vt:i4>5</vt:i4>
      </vt:variant>
      <vt:variant>
        <vt:lpwstr>https://portal.ct.gov/-/media/SDE/Nutrition/ASP/Forms/ProductionRecordASP_ages1-2.doc</vt:lpwstr>
      </vt:variant>
      <vt:variant>
        <vt:lpwstr/>
      </vt:variant>
      <vt:variant>
        <vt:i4>4849665</vt:i4>
      </vt:variant>
      <vt:variant>
        <vt:i4>9</vt:i4>
      </vt:variant>
      <vt:variant>
        <vt:i4>0</vt:i4>
      </vt:variant>
      <vt:variant>
        <vt:i4>5</vt:i4>
      </vt:variant>
      <vt:variant>
        <vt:lpwstr>https://portal.ct.gov/SDE/Nutrition/Contact-Information-for-School-Nutrition-Programs</vt:lpwstr>
      </vt:variant>
      <vt:variant>
        <vt:lpwstr/>
      </vt:variant>
      <vt:variant>
        <vt:i4>3735664</vt:i4>
      </vt:variant>
      <vt:variant>
        <vt:i4>6</vt:i4>
      </vt:variant>
      <vt:variant>
        <vt:i4>0</vt:i4>
      </vt:variant>
      <vt:variant>
        <vt:i4>5</vt:i4>
      </vt:variant>
      <vt:variant>
        <vt:lpwstr>https://portal.ct.gov/SDE/Nutrition/Afterschool-Snack-Program/Documents</vt:lpwstr>
      </vt:variant>
      <vt:variant>
        <vt:lpwstr/>
      </vt:variant>
      <vt:variant>
        <vt:i4>7405630</vt:i4>
      </vt:variant>
      <vt:variant>
        <vt:i4>3</vt:i4>
      </vt:variant>
      <vt:variant>
        <vt:i4>0</vt:i4>
      </vt:variant>
      <vt:variant>
        <vt:i4>5</vt:i4>
      </vt:variant>
      <vt:variant>
        <vt:lpwstr>https://portal.ct.gov/-/media/SDE/Nutrition/ASP/ASPHandbook.pdf</vt:lpwstr>
      </vt:variant>
      <vt:variant>
        <vt:lpwstr/>
      </vt:variant>
      <vt:variant>
        <vt:i4>3080254</vt:i4>
      </vt:variant>
      <vt:variant>
        <vt:i4>0</vt:i4>
      </vt:variant>
      <vt:variant>
        <vt:i4>0</vt:i4>
      </vt:variant>
      <vt:variant>
        <vt:i4>5</vt:i4>
      </vt:variant>
      <vt:variant>
        <vt:lpwstr>https://portal.ct.gov/-/media/SDE/Nutrition/NSLP/Preschool/MPGpreschool.pdf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Afterschool Snack Program (ASP) Production Record for Ages 3-5</dc:title>
  <dc:subject/>
  <dc:creator>CSDE</dc:creator>
  <cp:keywords>after school snacks;afterschool snacks;ASP;Afterschool Snack Program;production record;preschool</cp:keywords>
  <dc:description/>
  <cp:lastModifiedBy>Fiore, Susan</cp:lastModifiedBy>
  <cp:revision>41</cp:revision>
  <cp:lastPrinted>2018-08-28T11:15:00Z</cp:lastPrinted>
  <dcterms:created xsi:type="dcterms:W3CDTF">2020-09-10T17:06:00Z</dcterms:created>
  <dcterms:modified xsi:type="dcterms:W3CDTF">2024-07-17T16:58:00Z</dcterms:modified>
</cp:coreProperties>
</file>