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A06651" w:rsidRDefault="00D27846" w:rsidP="000C75BD">
      <w:bookmarkStart w:id="0" w:name="_GoBack"/>
      <w:bookmarkEnd w:id="0"/>
    </w:p>
    <w:p w14:paraId="6E81298F" w14:textId="46B106D8" w:rsidR="00D05D74" w:rsidRDefault="00D05D74" w:rsidP="00D05D74">
      <w:pPr>
        <w:jc w:val="center"/>
        <w:rPr>
          <w:b/>
          <w:sz w:val="28"/>
          <w:szCs w:val="28"/>
        </w:rPr>
      </w:pPr>
      <w:r w:rsidRPr="00D05D74">
        <w:rPr>
          <w:b/>
          <w:sz w:val="28"/>
          <w:szCs w:val="28"/>
        </w:rPr>
        <w:t>Activity 1.2.4 Translations Using Technology</w:t>
      </w:r>
    </w:p>
    <w:p w14:paraId="106079CB" w14:textId="77777777" w:rsidR="00D05D74" w:rsidRPr="00D05D74" w:rsidRDefault="00D05D74" w:rsidP="00D05D74">
      <w:pPr>
        <w:jc w:val="center"/>
        <w:rPr>
          <w:b/>
          <w:sz w:val="28"/>
          <w:szCs w:val="28"/>
        </w:rPr>
      </w:pPr>
    </w:p>
    <w:p w14:paraId="325D5A7A" w14:textId="6C24467C" w:rsidR="00F05A80" w:rsidRPr="00A06651" w:rsidRDefault="00F05A80" w:rsidP="000B5A31">
      <w:r w:rsidRPr="00A06651">
        <w:t xml:space="preserve">1. </w:t>
      </w:r>
      <w:r w:rsidR="000B5A31" w:rsidRPr="00A06651">
        <w:t xml:space="preserve">Open </w:t>
      </w:r>
      <w:proofErr w:type="spellStart"/>
      <w:r w:rsidR="000B5A31" w:rsidRPr="00A06651">
        <w:t>GeoGebra</w:t>
      </w:r>
      <w:proofErr w:type="spellEnd"/>
      <w:r w:rsidR="000B5A31" w:rsidRPr="00A06651">
        <w:t xml:space="preserve"> and select the </w:t>
      </w:r>
      <w:r w:rsidR="000B5A31" w:rsidRPr="00A06651">
        <w:rPr>
          <w:i/>
          <w:iCs/>
        </w:rPr>
        <w:t>Algebra &amp; Graphics</w:t>
      </w:r>
      <w:r w:rsidR="000B5A31" w:rsidRPr="00A06651">
        <w:t> view from the</w:t>
      </w:r>
      <w:r w:rsidR="00F05E83">
        <w:t xml:space="preserve"> </w:t>
      </w:r>
      <w:r w:rsidR="000B5A31" w:rsidRPr="00A06651">
        <w:rPr>
          <w:i/>
          <w:iCs/>
        </w:rPr>
        <w:t>Perspectives</w:t>
      </w:r>
      <w:r w:rsidR="000B5A31" w:rsidRPr="00A06651">
        <w:t xml:space="preserve"> menu. </w:t>
      </w:r>
    </w:p>
    <w:p w14:paraId="2D731570" w14:textId="5D52D0FB" w:rsidR="00F05A80" w:rsidRPr="00A06651" w:rsidRDefault="00426E15" w:rsidP="00426E15">
      <w:pPr>
        <w:tabs>
          <w:tab w:val="left" w:pos="3533"/>
        </w:tabs>
      </w:pPr>
      <w:r>
        <w:tab/>
      </w:r>
    </w:p>
    <w:p w14:paraId="4EDDFE33" w14:textId="247CBEF1" w:rsidR="000B5A31" w:rsidRPr="00BF4FC9" w:rsidRDefault="00F05A80" w:rsidP="000B5A31">
      <w:pPr>
        <w:rPr>
          <w:color w:val="FF0000"/>
        </w:rPr>
      </w:pPr>
      <w:r w:rsidRPr="00A06651">
        <w:t xml:space="preserve">2. </w:t>
      </w:r>
      <w:r w:rsidR="000B5A31" w:rsidRPr="00A473A6">
        <w:t>Display the grid by</w:t>
      </w:r>
      <w:r w:rsidR="00A473A6" w:rsidRPr="00A473A6">
        <w:t xml:space="preserve"> selecting the </w:t>
      </w:r>
      <w:r w:rsidR="00A473A6" w:rsidRPr="00A473A6">
        <w:rPr>
          <w:i/>
        </w:rPr>
        <w:t>Move</w:t>
      </w:r>
      <w:r w:rsidR="00A473A6" w:rsidRPr="00A473A6">
        <w:t xml:space="preserve"> icon an</w:t>
      </w:r>
      <w:r w:rsidR="00A473A6">
        <w:t>d</w:t>
      </w:r>
      <w:r w:rsidR="00A473A6" w:rsidRPr="00A473A6">
        <w:t xml:space="preserve"> </w:t>
      </w:r>
      <w:r w:rsidR="000B5A31" w:rsidRPr="00A473A6">
        <w:t xml:space="preserve">clicking </w:t>
      </w:r>
      <w:r w:rsidR="00A473A6" w:rsidRPr="00A473A6">
        <w:t xml:space="preserve">the drop down arrow by </w:t>
      </w:r>
      <w:r w:rsidR="00A473A6" w:rsidRPr="00A473A6">
        <w:rPr>
          <w:i/>
        </w:rPr>
        <w:t>G</w:t>
      </w:r>
      <w:r w:rsidR="005251F4" w:rsidRPr="00A473A6">
        <w:rPr>
          <w:i/>
        </w:rPr>
        <w:t>raphic</w:t>
      </w:r>
      <w:r w:rsidR="00A473A6" w:rsidRPr="00A473A6">
        <w:rPr>
          <w:i/>
        </w:rPr>
        <w:t>s</w:t>
      </w:r>
      <w:r w:rsidR="00A473A6">
        <w:t xml:space="preserve"> as shown</w:t>
      </w:r>
      <w:r w:rsidR="00A473A6" w:rsidRPr="00A473A6">
        <w:t xml:space="preserve"> below.</w:t>
      </w:r>
    </w:p>
    <w:p w14:paraId="69B122E9" w14:textId="095AA030" w:rsidR="00883DCE" w:rsidRPr="00A06651" w:rsidRDefault="000F53F2" w:rsidP="00F05A80">
      <w:r w:rsidRPr="00A06651">
        <w:rPr>
          <w:noProof/>
        </w:rPr>
        <w:drawing>
          <wp:anchor distT="0" distB="0" distL="114300" distR="114300" simplePos="0" relativeHeight="251662336" behindDoc="0" locked="0" layoutInCell="1" allowOverlap="1" wp14:anchorId="7188862E" wp14:editId="4E755CC2">
            <wp:simplePos x="0" y="0"/>
            <wp:positionH relativeFrom="column">
              <wp:posOffset>-76200</wp:posOffset>
            </wp:positionH>
            <wp:positionV relativeFrom="paragraph">
              <wp:posOffset>85090</wp:posOffset>
            </wp:positionV>
            <wp:extent cx="4232910" cy="1206500"/>
            <wp:effectExtent l="0" t="0" r="8890" b="12700"/>
            <wp:wrapSquare wrapText="bothSides"/>
            <wp:docPr id="6" name="Picture 6" descr="Macintosh HD:Users:phubeny:Desktop:Screen Shot 2015-02-07 at 3.39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ubeny:Desktop:Screen Shot 2015-02-07 at 3.39.22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" b="4162"/>
                    <a:stretch/>
                  </pic:blipFill>
                  <pic:spPr bwMode="auto">
                    <a:xfrm>
                      <a:off x="0" y="0"/>
                      <a:ext cx="423291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975" w:rsidRPr="00A06651">
        <w:br/>
      </w:r>
      <w:r w:rsidR="005F797D" w:rsidRPr="00A06651">
        <w:t xml:space="preserve">        </w:t>
      </w:r>
    </w:p>
    <w:p w14:paraId="4E04BB55" w14:textId="4B9544FF" w:rsidR="005B0975" w:rsidRPr="00A06651" w:rsidRDefault="005F797D" w:rsidP="00F05A80">
      <w:r w:rsidRPr="00A06651">
        <w:t xml:space="preserve">        </w:t>
      </w:r>
    </w:p>
    <w:p w14:paraId="16BF86CC" w14:textId="1A0FB2AE" w:rsidR="005F797D" w:rsidRPr="00A06651" w:rsidRDefault="005F797D" w:rsidP="005F797D">
      <w:pPr>
        <w:tabs>
          <w:tab w:val="left" w:pos="452"/>
          <w:tab w:val="left" w:pos="720"/>
        </w:tabs>
      </w:pPr>
    </w:p>
    <w:p w14:paraId="18923AE5" w14:textId="77777777" w:rsidR="000F53F2" w:rsidRPr="00A06651" w:rsidRDefault="000F53F2" w:rsidP="005F797D">
      <w:pPr>
        <w:tabs>
          <w:tab w:val="left" w:pos="452"/>
          <w:tab w:val="left" w:pos="720"/>
        </w:tabs>
      </w:pPr>
    </w:p>
    <w:p w14:paraId="3CEA2833" w14:textId="77777777" w:rsidR="000F53F2" w:rsidRPr="00A06651" w:rsidRDefault="000F53F2" w:rsidP="00A24AF0">
      <w:pPr>
        <w:tabs>
          <w:tab w:val="left" w:pos="90"/>
          <w:tab w:val="left" w:pos="452"/>
          <w:tab w:val="left" w:pos="720"/>
        </w:tabs>
      </w:pPr>
    </w:p>
    <w:p w14:paraId="7E151187" w14:textId="77777777" w:rsidR="000F53F2" w:rsidRPr="00A06651" w:rsidRDefault="000F53F2" w:rsidP="005F797D">
      <w:pPr>
        <w:tabs>
          <w:tab w:val="left" w:pos="452"/>
          <w:tab w:val="left" w:pos="720"/>
        </w:tabs>
      </w:pPr>
    </w:p>
    <w:p w14:paraId="1F279477" w14:textId="77777777" w:rsidR="000F53F2" w:rsidRPr="00A06651" w:rsidRDefault="000F53F2" w:rsidP="005F797D">
      <w:pPr>
        <w:tabs>
          <w:tab w:val="left" w:pos="452"/>
          <w:tab w:val="left" w:pos="720"/>
        </w:tabs>
      </w:pPr>
    </w:p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758"/>
      </w:tblGrid>
      <w:tr w:rsidR="005F797D" w:rsidRPr="00A06651" w14:paraId="15E3528D" w14:textId="77777777" w:rsidTr="00D94338">
        <w:trPr>
          <w:trHeight w:val="1241"/>
        </w:trPr>
        <w:tc>
          <w:tcPr>
            <w:tcW w:w="1260" w:type="dxa"/>
          </w:tcPr>
          <w:p w14:paraId="42D12FD8" w14:textId="5DDD3242" w:rsidR="005F797D" w:rsidRPr="00A06651" w:rsidRDefault="00883DCE" w:rsidP="005F797D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  <w:r w:rsidRPr="00A06651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3E1014F" wp14:editId="6AA0BFA5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20320</wp:posOffset>
                  </wp:positionV>
                  <wp:extent cx="466090" cy="430530"/>
                  <wp:effectExtent l="0" t="0" r="0" b="1270"/>
                  <wp:wrapNone/>
                  <wp:docPr id="7" name="Picture 7" descr="Macintosh HD:Users:phubeny:Desktop:Screen Shot 2015-02-07 at 3.46.05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phubeny:Desktop:Screen Shot 2015-02-07 at 3.46.05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797D" w:rsidRPr="00A06651">
              <w:rPr>
                <w:rFonts w:ascii="Times New Roman" w:hAnsi="Times New Roman" w:cs="Times New Roman"/>
              </w:rPr>
              <w:t>3.</w:t>
            </w:r>
          </w:p>
          <w:p w14:paraId="6E2538B9" w14:textId="50B2290A" w:rsidR="005F797D" w:rsidRPr="00A06651" w:rsidRDefault="005F797D" w:rsidP="005F797D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24FE0772" w14:textId="77777777" w:rsidR="005F797D" w:rsidRPr="00A06651" w:rsidRDefault="005F797D" w:rsidP="005F797D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33F27999" w14:textId="554C202D" w:rsidR="005F797D" w:rsidRPr="00A06651" w:rsidRDefault="000F53F2" w:rsidP="000F53F2"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  <w:r w:rsidRPr="00A06651">
              <w:rPr>
                <w:rFonts w:ascii="Times New Roman" w:hAnsi="Times New Roman" w:cs="Times New Roman"/>
              </w:rPr>
              <w:tab/>
            </w:r>
          </w:p>
          <w:p w14:paraId="03C9C5C2" w14:textId="0989CC79" w:rsidR="005F797D" w:rsidRPr="00A06651" w:rsidRDefault="00883DCE" w:rsidP="005F797D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  <w:r w:rsidRPr="00A06651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9405511" wp14:editId="02E4A4DD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155575</wp:posOffset>
                  </wp:positionV>
                  <wp:extent cx="497205" cy="429260"/>
                  <wp:effectExtent l="0" t="0" r="10795" b="2540"/>
                  <wp:wrapNone/>
                  <wp:docPr id="8" name="Picture 8" descr="Macintosh HD:Users:phubeny:Desktop:Screen Shot 2015-02-07 at 3.59.26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phubeny:Desktop:Screen Shot 2015-02-07 at 3.59.26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8" w:type="dxa"/>
          </w:tcPr>
          <w:p w14:paraId="17132512" w14:textId="77777777" w:rsidR="005F797D" w:rsidRPr="00A06651" w:rsidRDefault="005F797D" w:rsidP="005F797D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  <w:r w:rsidRPr="00A06651">
              <w:rPr>
                <w:rFonts w:ascii="Times New Roman" w:hAnsi="Times New Roman" w:cs="Times New Roman"/>
              </w:rPr>
              <w:t>Click the </w:t>
            </w:r>
            <w:r w:rsidRPr="00A06651">
              <w:rPr>
                <w:rFonts w:ascii="Times New Roman" w:hAnsi="Times New Roman" w:cs="Times New Roman"/>
                <w:b/>
                <w:bCs/>
              </w:rPr>
              <w:t>New Point</w:t>
            </w:r>
            <w:r w:rsidRPr="00A06651">
              <w:rPr>
                <w:rFonts w:ascii="Times New Roman" w:hAnsi="Times New Roman" w:cs="Times New Roman"/>
              </w:rPr>
              <w:t> tool and place the points on the coordinates given: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 </w:t>
            </w:r>
            <w:proofErr w:type="gramStart"/>
            <w:r w:rsidRPr="00A06651">
              <w:rPr>
                <w:rFonts w:ascii="Times New Roman" w:hAnsi="Times New Roman" w:cs="Times New Roman"/>
                <w:i/>
                <w:iCs/>
              </w:rPr>
              <w:t>A</w:t>
            </w:r>
            <w:proofErr w:type="gramEnd"/>
            <w:r w:rsidRPr="00A06651">
              <w:rPr>
                <w:rFonts w:ascii="Times New Roman" w:hAnsi="Times New Roman" w:cs="Times New Roman"/>
              </w:rPr>
              <w:t> on (2,3),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B</w:t>
            </w:r>
            <w:r w:rsidRPr="00A06651">
              <w:rPr>
                <w:rFonts w:ascii="Times New Roman" w:hAnsi="Times New Roman" w:cs="Times New Roman"/>
              </w:rPr>
              <w:t> on (4,1) and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C</w:t>
            </w:r>
            <w:r w:rsidRPr="00A06651">
              <w:rPr>
                <w:rFonts w:ascii="Times New Roman" w:hAnsi="Times New Roman" w:cs="Times New Roman"/>
              </w:rPr>
              <w:t> on (5,2)</w:t>
            </w:r>
            <w:r w:rsidRPr="00A06651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BAEDAE3" w14:textId="69A1684D" w:rsidR="005F797D" w:rsidRPr="00A06651" w:rsidRDefault="005F797D" w:rsidP="0023544A">
            <w:pPr>
              <w:tabs>
                <w:tab w:val="left" w:pos="452"/>
                <w:tab w:val="left" w:pos="72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83DCE" w:rsidRPr="00A06651" w14:paraId="6CB1D9BF" w14:textId="77777777" w:rsidTr="00D94338">
        <w:tc>
          <w:tcPr>
            <w:tcW w:w="1260" w:type="dxa"/>
          </w:tcPr>
          <w:p w14:paraId="38D4C397" w14:textId="6D163F5D" w:rsidR="00883DCE" w:rsidRPr="00A06651" w:rsidRDefault="00883DCE" w:rsidP="005F797D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t xml:space="preserve">4. </w:t>
            </w:r>
          </w:p>
        </w:tc>
        <w:tc>
          <w:tcPr>
            <w:tcW w:w="7758" w:type="dxa"/>
          </w:tcPr>
          <w:p w14:paraId="19CF8427" w14:textId="6A417DF2" w:rsidR="00883DCE" w:rsidRPr="00A06651" w:rsidRDefault="00883DCE" w:rsidP="00883DCE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  <w:r w:rsidRPr="00A06651">
              <w:rPr>
                <w:rFonts w:ascii="Times New Roman" w:hAnsi="Times New Roman" w:cs="Times New Roman"/>
              </w:rPr>
              <w:t>Next, draw triangle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ABC</w:t>
            </w:r>
            <w:r w:rsidRPr="00A06651">
              <w:rPr>
                <w:rFonts w:ascii="Times New Roman" w:hAnsi="Times New Roman" w:cs="Times New Roman"/>
              </w:rPr>
              <w:t> using the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Polygon</w:t>
            </w:r>
            <w:r w:rsidRPr="00A06651">
              <w:rPr>
                <w:rFonts w:ascii="Times New Roman" w:hAnsi="Times New Roman" w:cs="Times New Roman"/>
              </w:rPr>
              <w:t> tool. To do this, click the </w:t>
            </w:r>
            <w:r w:rsidRPr="00A06651">
              <w:rPr>
                <w:rFonts w:ascii="Times New Roman" w:hAnsi="Times New Roman" w:cs="Times New Roman"/>
                <w:b/>
                <w:bCs/>
              </w:rPr>
              <w:t>Polygon</w:t>
            </w:r>
            <w:r w:rsidRPr="00A06651">
              <w:rPr>
                <w:rFonts w:ascii="Times New Roman" w:hAnsi="Times New Roman" w:cs="Times New Roman"/>
              </w:rPr>
              <w:t> tool and click the points in the following order: point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A</w:t>
            </w:r>
            <w:r w:rsidRPr="00A06651">
              <w:rPr>
                <w:rFonts w:ascii="Times New Roman" w:hAnsi="Times New Roman" w:cs="Times New Roman"/>
              </w:rPr>
              <w:t>, point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B</w:t>
            </w:r>
            <w:r w:rsidRPr="00A06651">
              <w:rPr>
                <w:rFonts w:ascii="Times New Roman" w:hAnsi="Times New Roman" w:cs="Times New Roman"/>
              </w:rPr>
              <w:t>, point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C</w:t>
            </w:r>
            <w:r w:rsidRPr="00A06651">
              <w:rPr>
                <w:rFonts w:ascii="Times New Roman" w:hAnsi="Times New Roman" w:cs="Times New Roman"/>
              </w:rPr>
              <w:t> and point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A</w:t>
            </w:r>
            <w:r w:rsidRPr="00A06651">
              <w:rPr>
                <w:rFonts w:ascii="Times New Roman" w:hAnsi="Times New Roman" w:cs="Times New Roman"/>
              </w:rPr>
              <w:t> again to close the polygon.</w:t>
            </w:r>
          </w:p>
          <w:p w14:paraId="49FC34FF" w14:textId="77777777" w:rsidR="000F53F2" w:rsidRPr="00A06651" w:rsidRDefault="000F53F2" w:rsidP="00883DCE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55605BE2" w14:textId="77777777" w:rsidR="00883DCE" w:rsidRPr="00A06651" w:rsidRDefault="00883DCE" w:rsidP="005F797D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</w:tr>
      <w:tr w:rsidR="00883DCE" w:rsidRPr="00A06651" w14:paraId="2D82535D" w14:textId="77777777" w:rsidTr="00D94338">
        <w:tc>
          <w:tcPr>
            <w:tcW w:w="1260" w:type="dxa"/>
          </w:tcPr>
          <w:p w14:paraId="146D318C" w14:textId="3946FAA9" w:rsidR="00883DCE" w:rsidRPr="00A06651" w:rsidRDefault="00883DCE" w:rsidP="005F797D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t>5.</w:t>
            </w:r>
            <w:r w:rsidR="000F53F2" w:rsidRPr="00A06651">
              <w:rPr>
                <w:rFonts w:ascii="Times New Roman" w:hAnsi="Times New Roman" w:cs="Times New Roman"/>
                <w:noProof/>
              </w:rPr>
              <w:t xml:space="preserve"> </w:t>
            </w:r>
            <w:r w:rsidR="000F53F2" w:rsidRPr="00A06651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30B00E1" wp14:editId="2727A8B6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-3810</wp:posOffset>
                  </wp:positionV>
                  <wp:extent cx="466090" cy="466090"/>
                  <wp:effectExtent l="0" t="0" r="0" b="0"/>
                  <wp:wrapNone/>
                  <wp:docPr id="9" name="Picture 9" descr="Macintosh HD:Users:phubeny:Desktop:Screen Shot 2015-02-07 at 4.05.15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phubeny:Desktop:Screen Shot 2015-02-07 at 4.05.15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8" w:type="dxa"/>
          </w:tcPr>
          <w:p w14:paraId="3E8527F7" w14:textId="7E84F3E6" w:rsidR="00883DCE" w:rsidRDefault="00883DCE" w:rsidP="00883DCE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  <w:r w:rsidRPr="00A06651">
              <w:rPr>
                <w:rFonts w:ascii="Times New Roman" w:hAnsi="Times New Roman" w:cs="Times New Roman"/>
              </w:rPr>
              <w:t xml:space="preserve">To display the label and the coordinates of the points, right click </w:t>
            </w:r>
            <w:r w:rsidR="00742DEC">
              <w:rPr>
                <w:rFonts w:ascii="Times New Roman" w:hAnsi="Times New Roman" w:cs="Times New Roman"/>
              </w:rPr>
              <w:t xml:space="preserve">(control-click on a Mac) </w:t>
            </w:r>
            <w:r w:rsidRPr="00A06651">
              <w:rPr>
                <w:rFonts w:ascii="Times New Roman" w:hAnsi="Times New Roman" w:cs="Times New Roman"/>
              </w:rPr>
              <w:t xml:space="preserve">the points then click </w:t>
            </w:r>
            <w:r w:rsidRPr="00A06651">
              <w:rPr>
                <w:rFonts w:ascii="Times New Roman" w:hAnsi="Times New Roman" w:cs="Times New Roman"/>
                <w:b/>
                <w:bCs/>
              </w:rPr>
              <w:t>Object Properties </w:t>
            </w:r>
            <w:r w:rsidRPr="00A06651">
              <w:rPr>
                <w:rFonts w:ascii="Times New Roman" w:hAnsi="Times New Roman" w:cs="Times New Roman"/>
              </w:rPr>
              <w:t>to display the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 Preferences</w:t>
            </w:r>
            <w:r w:rsidRPr="00A06651">
              <w:rPr>
                <w:rFonts w:ascii="Times New Roman" w:hAnsi="Times New Roman" w:cs="Times New Roman"/>
              </w:rPr>
              <w:t> dialog box.</w:t>
            </w:r>
          </w:p>
          <w:p w14:paraId="175D2A43" w14:textId="77777777" w:rsidR="00A473A6" w:rsidRDefault="00A473A6" w:rsidP="00A473A6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3C1284ED" w14:textId="77777777" w:rsidR="00883DCE" w:rsidRPr="00A06651" w:rsidRDefault="00883DCE" w:rsidP="00A473A6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</w:tr>
      <w:tr w:rsidR="000F53F2" w:rsidRPr="00A06651" w14:paraId="1AA156DB" w14:textId="77777777" w:rsidTr="00D94338">
        <w:tc>
          <w:tcPr>
            <w:tcW w:w="9018" w:type="dxa"/>
            <w:gridSpan w:val="2"/>
          </w:tcPr>
          <w:p w14:paraId="47EAA8E3" w14:textId="26E66232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t xml:space="preserve">6.   </w:t>
            </w:r>
            <w:r w:rsidRPr="00A06651">
              <w:rPr>
                <w:rFonts w:ascii="Times New Roman" w:hAnsi="Times New Roman" w:cs="Times New Roman"/>
              </w:rPr>
              <w:t>In the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Basic </w:t>
            </w:r>
            <w:r w:rsidRPr="00A06651">
              <w:rPr>
                <w:rFonts w:ascii="Times New Roman" w:hAnsi="Times New Roman" w:cs="Times New Roman"/>
              </w:rPr>
              <w:t>tab of the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Preferences </w:t>
            </w:r>
            <w:r w:rsidRPr="00A06651">
              <w:rPr>
                <w:rFonts w:ascii="Times New Roman" w:hAnsi="Times New Roman" w:cs="Times New Roman"/>
              </w:rPr>
              <w:t>dialog box, check the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Show label</w:t>
            </w:r>
            <w:r w:rsidRPr="00A06651">
              <w:rPr>
                <w:rFonts w:ascii="Times New Roman" w:hAnsi="Times New Roman" w:cs="Times New Roman"/>
              </w:rPr>
              <w:t> check box, and choose the </w:t>
            </w:r>
            <w:r w:rsidRPr="00A06651">
              <w:rPr>
                <w:rFonts w:ascii="Times New Roman" w:hAnsi="Times New Roman" w:cs="Times New Roman"/>
                <w:i/>
                <w:iCs/>
              </w:rPr>
              <w:t>Name &amp; Value</w:t>
            </w:r>
            <w:r w:rsidRPr="00A06651">
              <w:rPr>
                <w:rFonts w:ascii="Times New Roman" w:hAnsi="Times New Roman" w:cs="Times New Roman"/>
              </w:rPr>
              <w:t> option in the drop-down list box, and then close the window. Your drawing should look like the figure below</w:t>
            </w:r>
            <w:r w:rsidR="004D5438">
              <w:rPr>
                <w:rFonts w:ascii="Times New Roman" w:hAnsi="Times New Roman" w:cs="Times New Roman"/>
              </w:rPr>
              <w:t>:</w:t>
            </w:r>
            <w:r w:rsidR="00DC1929">
              <w:rPr>
                <w:rFonts w:ascii="Times New Roman" w:hAnsi="Times New Roman" w:cs="Times New Roman"/>
              </w:rPr>
              <w:t xml:space="preserve">  (Note: If you do not turn off automatic labeling the sides may be labeled with lower case letters).</w:t>
            </w:r>
          </w:p>
          <w:p w14:paraId="6C8F6902" w14:textId="76D920B6" w:rsidR="000F53F2" w:rsidRPr="00A06651" w:rsidRDefault="0023544A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  <w:r w:rsidRPr="00A06651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4AEBD8A" wp14:editId="7DCDFFE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81280</wp:posOffset>
                  </wp:positionV>
                  <wp:extent cx="3004113" cy="2090057"/>
                  <wp:effectExtent l="0" t="0" r="0" b="0"/>
                  <wp:wrapSquare wrapText="bothSides"/>
                  <wp:docPr id="10" name="Picture 10" descr="Macintosh HD:Users:phubeny:Desktop:Screen Shot 2015-02-07 at 4.21.59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phubeny:Desktop:Screen Shot 2015-02-07 at 4.21.59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13" cy="209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BC5D53" w14:textId="77777777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59550CB2" w14:textId="77777777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2ED4F6CF" w14:textId="77777777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3B0D3D7D" w14:textId="14E38104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293A52D7" w14:textId="77777777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59BE95A5" w14:textId="77777777" w:rsidR="002150A5" w:rsidRPr="00A06651" w:rsidRDefault="002150A5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7F7FBFA4" w14:textId="77777777" w:rsidR="002150A5" w:rsidRPr="00A06651" w:rsidRDefault="002150A5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3D88DA5F" w14:textId="77777777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462E474D" w14:textId="77777777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7872382D" w14:textId="77777777" w:rsidR="000F53F2" w:rsidRPr="00A06651" w:rsidRDefault="000F53F2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3A8DCF8C" w14:textId="77777777" w:rsidR="000F53F2" w:rsidRPr="00A06651" w:rsidRDefault="000F53F2" w:rsidP="00883DCE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6D600C57" w14:textId="77777777" w:rsidR="000F53F2" w:rsidRPr="00A06651" w:rsidRDefault="000F53F2" w:rsidP="00883DCE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  <w:p w14:paraId="0AE1FC86" w14:textId="77777777" w:rsidR="007E18CA" w:rsidRPr="00A06651" w:rsidRDefault="007E18CA" w:rsidP="00883DCE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</w:tr>
      <w:tr w:rsidR="00FF4B91" w:rsidRPr="00A06651" w14:paraId="57FC50C7" w14:textId="77777777" w:rsidTr="004D5438">
        <w:tc>
          <w:tcPr>
            <w:tcW w:w="9018" w:type="dxa"/>
            <w:gridSpan w:val="2"/>
          </w:tcPr>
          <w:p w14:paraId="6231468A" w14:textId="61C3077F" w:rsidR="00FF4B91" w:rsidRPr="00A06651" w:rsidRDefault="00FF4B91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lastRenderedPageBreak/>
              <w:t>7.</w:t>
            </w:r>
            <w:r w:rsidRPr="00FF4B91">
              <w:rPr>
                <w:rFonts w:ascii="Calibri" w:eastAsia="Calibri" w:hAnsi="Calibri" w:cs="Times New Roman"/>
                <w:noProof/>
                <w:sz w:val="22"/>
                <w:szCs w:val="22"/>
              </w:rPr>
              <w:t xml:space="preserve"> </w:t>
            </w:r>
            <w:r w:rsidRPr="00FF4B9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79744" behindDoc="1" locked="0" layoutInCell="1" allowOverlap="1" wp14:anchorId="7F4BB3E1" wp14:editId="562A9EE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810895</wp:posOffset>
                  </wp:positionV>
                  <wp:extent cx="1321435" cy="1982470"/>
                  <wp:effectExtent l="0" t="0" r="0" b="0"/>
                  <wp:wrapTight wrapText="bothSides">
                    <wp:wrapPolygon edited="0">
                      <wp:start x="0" y="0"/>
                      <wp:lineTo x="0" y="21379"/>
                      <wp:lineTo x="21174" y="21379"/>
                      <wp:lineTo x="2117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33" t="6207" r="76867" b="50575"/>
                          <a:stretch/>
                        </pic:blipFill>
                        <pic:spPr bwMode="auto">
                          <a:xfrm>
                            <a:off x="0" y="0"/>
                            <a:ext cx="1321435" cy="198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193C59" w:rsidRPr="00A06651">
              <w:rPr>
                <w:rFonts w:ascii="Times New Roman" w:hAnsi="Times New Roman" w:cs="Times New Roman"/>
                <w:noProof/>
              </w:rPr>
              <w:t>The only remaining part of th</w:t>
            </w:r>
            <w:r w:rsidR="00193C59">
              <w:rPr>
                <w:rFonts w:ascii="Times New Roman" w:hAnsi="Times New Roman" w:cs="Times New Roman"/>
                <w:noProof/>
              </w:rPr>
              <w:t>is</w:t>
            </w:r>
            <w:r w:rsidR="00193C59" w:rsidRPr="00A06651">
              <w:rPr>
                <w:rFonts w:ascii="Times New Roman" w:hAnsi="Times New Roman" w:cs="Times New Roman"/>
                <w:noProof/>
              </w:rPr>
              <w:t xml:space="preserve"> construction is the vector tool. To construct vector 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</w:rPr>
                    <m:t>DE</m:t>
                  </m:r>
                </m:e>
              </m:acc>
            </m:oMath>
            <w:r w:rsidR="00193C59" w:rsidRPr="00A06651">
              <w:rPr>
                <w:rFonts w:ascii="Times New Roman" w:hAnsi="Times New Roman" w:cs="Times New Roman"/>
                <w:noProof/>
              </w:rPr>
              <w:t>, select the </w:t>
            </w:r>
            <w:r w:rsidR="00193C59" w:rsidRPr="00A06651">
              <w:rPr>
                <w:rFonts w:ascii="Times New Roman" w:hAnsi="Times New Roman" w:cs="Times New Roman"/>
                <w:b/>
                <w:bCs/>
                <w:noProof/>
              </w:rPr>
              <w:t xml:space="preserve">Vector 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tool by clicking on the </w:t>
            </w:r>
            <w:r w:rsidR="00193C59" w:rsidRPr="00FF4B91">
              <w:rPr>
                <w:rFonts w:ascii="Times New Roman" w:hAnsi="Times New Roman" w:cs="Times New Roman"/>
                <w:b/>
                <w:noProof/>
              </w:rPr>
              <w:t>Line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 menu and selecting vector as shown below and this </w:t>
            </w:r>
            <w:r w:rsidR="00193C59" w:rsidRPr="00A06651">
              <w:rPr>
                <w:rFonts w:ascii="Times New Roman" w:hAnsi="Times New Roman" w:cs="Times New Roman"/>
                <w:noProof/>
              </w:rPr>
              <w:t>click the origin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 (0,0)</w:t>
            </w:r>
            <w:r w:rsidR="00193C59" w:rsidRPr="00A06651">
              <w:rPr>
                <w:rFonts w:ascii="Times New Roman" w:hAnsi="Times New Roman" w:cs="Times New Roman"/>
                <w:noProof/>
              </w:rPr>
              <w:t xml:space="preserve"> and click the 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point with </w:t>
            </w:r>
            <w:r w:rsidR="00193C59" w:rsidRPr="00A06651">
              <w:rPr>
                <w:rFonts w:ascii="Times New Roman" w:hAnsi="Times New Roman" w:cs="Times New Roman"/>
                <w:noProof/>
              </w:rPr>
              <w:t>coordinate</w:t>
            </w:r>
            <w:r w:rsidR="00193C59">
              <w:rPr>
                <w:rFonts w:ascii="Times New Roman" w:hAnsi="Times New Roman" w:cs="Times New Roman"/>
                <w:noProof/>
              </w:rPr>
              <w:t>s</w:t>
            </w:r>
            <w:r w:rsidR="00193C59" w:rsidRPr="00A06651">
              <w:rPr>
                <w:rFonts w:ascii="Times New Roman" w:hAnsi="Times New Roman" w:cs="Times New Roman"/>
                <w:noProof/>
              </w:rPr>
              <w:t xml:space="preserve"> (1,2). After this step, your 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screen </w:t>
            </w:r>
            <w:r w:rsidR="00193C59" w:rsidRPr="00A06651">
              <w:rPr>
                <w:rFonts w:ascii="Times New Roman" w:hAnsi="Times New Roman" w:cs="Times New Roman"/>
                <w:noProof/>
              </w:rPr>
              <w:t xml:space="preserve">should look like 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the graph </w:t>
            </w:r>
            <w:r w:rsidR="00193C59" w:rsidRPr="00A06651">
              <w:rPr>
                <w:rFonts w:ascii="Times New Roman" w:hAnsi="Times New Roman" w:cs="Times New Roman"/>
                <w:noProof/>
              </w:rPr>
              <w:t>below.</w:t>
            </w:r>
          </w:p>
          <w:p w14:paraId="27F852E4" w14:textId="1731AE8F" w:rsidR="00FF4B91" w:rsidRPr="00A06651" w:rsidRDefault="00FF4B91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59DF6D18" w14:textId="77777777" w:rsidR="00FF4B91" w:rsidRPr="00A06651" w:rsidRDefault="00FF4B91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190D4AC4" w14:textId="77777777" w:rsidR="00FF4B91" w:rsidRDefault="00FF4B91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2DF9EE16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682F9443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0457B91E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34656128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304D0A48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16904254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374D3FA5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298F8073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013F77A6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7ADDD3CC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2B1337AB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1B4B520C" w14:textId="77777777" w:rsidR="00FA1DC4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  <w:p w14:paraId="78AB201F" w14:textId="3FDEB5EA" w:rsidR="00FA1DC4" w:rsidRPr="00A06651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AB09B69" wp14:editId="50307171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-2600325</wp:posOffset>
                  </wp:positionV>
                  <wp:extent cx="3326765" cy="2442845"/>
                  <wp:effectExtent l="0" t="0" r="6985" b="0"/>
                  <wp:wrapTight wrapText="bothSides">
                    <wp:wrapPolygon edited="0">
                      <wp:start x="0" y="0"/>
                      <wp:lineTo x="0" y="21392"/>
                      <wp:lineTo x="21522" y="21392"/>
                      <wp:lineTo x="21522" y="0"/>
                      <wp:lineTo x="0" y="0"/>
                    </wp:wrapPolygon>
                  </wp:wrapTight>
                  <wp:docPr id="11" name="Picture 11" descr="Macintosh HD:Users:phubeny:Desktop:Screen Shot 2015-02-07 at 4.30.3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phubeny:Desktop:Screen Shot 2015-02-07 at 4.30.34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92" b="12526"/>
                          <a:stretch/>
                        </pic:blipFill>
                        <pic:spPr bwMode="auto">
                          <a:xfrm>
                            <a:off x="0" y="0"/>
                            <a:ext cx="3326765" cy="2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50A5" w:rsidRPr="00A06651" w14:paraId="5020AA01" w14:textId="77777777" w:rsidTr="00D94338">
        <w:tc>
          <w:tcPr>
            <w:tcW w:w="1260" w:type="dxa"/>
          </w:tcPr>
          <w:p w14:paraId="6E1FDE0F" w14:textId="49D3336C" w:rsidR="002150A5" w:rsidRPr="00A06651" w:rsidRDefault="00FF4B91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1923956" wp14:editId="4668935F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-1270</wp:posOffset>
                  </wp:positionV>
                  <wp:extent cx="461010" cy="4984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62" t="10169"/>
                          <a:stretch/>
                        </pic:blipFill>
                        <pic:spPr bwMode="auto">
                          <a:xfrm>
                            <a:off x="0" y="0"/>
                            <a:ext cx="461010" cy="498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50A5" w:rsidRPr="00A06651">
              <w:rPr>
                <w:rFonts w:ascii="Times New Roman" w:hAnsi="Times New Roman" w:cs="Times New Roman"/>
                <w:noProof/>
              </w:rPr>
              <w:t>8.</w:t>
            </w:r>
            <w:r w:rsidR="007E18CA" w:rsidRPr="00A06651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7758" w:type="dxa"/>
          </w:tcPr>
          <w:p w14:paraId="4CF87DA0" w14:textId="236D880B" w:rsidR="002150A5" w:rsidRDefault="002150A5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t>To translate the object using the vector, select the </w:t>
            </w:r>
            <w:r w:rsidRPr="00A06651">
              <w:rPr>
                <w:rFonts w:ascii="Times New Roman" w:hAnsi="Times New Roman" w:cs="Times New Roman"/>
                <w:b/>
                <w:bCs/>
                <w:noProof/>
              </w:rPr>
              <w:t>Translate Object by Vector</w:t>
            </w:r>
            <w:r w:rsidRPr="00A06651">
              <w:rPr>
                <w:rFonts w:ascii="Times New Roman" w:hAnsi="Times New Roman" w:cs="Times New Roman"/>
                <w:noProof/>
              </w:rPr>
              <w:t> tool</w:t>
            </w:r>
            <w:r w:rsidR="006D091F">
              <w:rPr>
                <w:rFonts w:ascii="Times New Roman" w:hAnsi="Times New Roman" w:cs="Times New Roman"/>
                <w:noProof/>
              </w:rPr>
              <w:t xml:space="preserve"> from the Transform menu</w:t>
            </w:r>
            <w:r w:rsidRPr="00A06651">
              <w:rPr>
                <w:rFonts w:ascii="Times New Roman" w:hAnsi="Times New Roman" w:cs="Times New Roman"/>
                <w:noProof/>
              </w:rPr>
              <w:t xml:space="preserve">, click </w:t>
            </w:r>
            <w:r w:rsidR="006D091F">
              <w:rPr>
                <w:rFonts w:ascii="Times New Roman" w:hAnsi="Times New Roman" w:cs="Times New Roman"/>
                <w:noProof/>
              </w:rPr>
              <w:t xml:space="preserve">on </w:t>
            </w:r>
            <w:r w:rsidRPr="00A06651">
              <w:rPr>
                <w:rFonts w:ascii="Times New Roman" w:hAnsi="Times New Roman" w:cs="Times New Roman"/>
                <w:noProof/>
              </w:rPr>
              <w:t xml:space="preserve">the triangle and then click </w:t>
            </w:r>
            <w:r w:rsidR="006D091F">
              <w:rPr>
                <w:rFonts w:ascii="Times New Roman" w:hAnsi="Times New Roman" w:cs="Times New Roman"/>
                <w:noProof/>
              </w:rPr>
              <w:t xml:space="preserve">on </w:t>
            </w:r>
            <w:r w:rsidRPr="00A06651">
              <w:rPr>
                <w:rFonts w:ascii="Times New Roman" w:hAnsi="Times New Roman" w:cs="Times New Roman"/>
                <w:noProof/>
              </w:rPr>
              <w:t xml:space="preserve">the vector. </w:t>
            </w:r>
            <w:r w:rsidR="00193C59" w:rsidRPr="00A06651">
              <w:rPr>
                <w:rFonts w:ascii="Times New Roman" w:hAnsi="Times New Roman" w:cs="Times New Roman"/>
                <w:noProof/>
              </w:rPr>
              <w:t>No</w:t>
            </w:r>
            <w:r w:rsidR="00193C59">
              <w:rPr>
                <w:rFonts w:ascii="Times New Roman" w:hAnsi="Times New Roman" w:cs="Times New Roman"/>
                <w:noProof/>
              </w:rPr>
              <w:t>tice that a translated triangle, ∆</w:t>
            </w:r>
            <w:r w:rsidR="00193C59" w:rsidRPr="002273B6">
              <w:rPr>
                <w:rFonts w:ascii="Times New Roman" w:hAnsi="Times New Roman" w:cs="Times New Roman"/>
                <w:i/>
                <w:noProof/>
              </w:rPr>
              <w:t>A</w:t>
            </w:r>
            <w:r w:rsidR="00193C59" w:rsidRPr="002273B6">
              <w:rPr>
                <w:rFonts w:ascii="Times New Roman" w:hAnsi="Times New Roman" w:cs="Times New Roman"/>
                <w:noProof/>
              </w:rPr>
              <w:t>’</w:t>
            </w:r>
            <w:r w:rsidR="00193C59" w:rsidRPr="002273B6">
              <w:rPr>
                <w:rFonts w:ascii="Times New Roman" w:hAnsi="Times New Roman" w:cs="Times New Roman"/>
                <w:i/>
                <w:noProof/>
              </w:rPr>
              <w:t>B</w:t>
            </w:r>
            <w:r w:rsidR="00193C59" w:rsidRPr="002273B6">
              <w:rPr>
                <w:rFonts w:ascii="Times New Roman" w:hAnsi="Times New Roman" w:cs="Times New Roman"/>
                <w:noProof/>
              </w:rPr>
              <w:t>’</w:t>
            </w:r>
            <w:r w:rsidR="00193C59" w:rsidRPr="002273B6">
              <w:rPr>
                <w:rFonts w:ascii="Times New Roman" w:hAnsi="Times New Roman" w:cs="Times New Roman"/>
                <w:i/>
                <w:noProof/>
              </w:rPr>
              <w:t>C</w:t>
            </w:r>
            <w:r w:rsidR="00193C59" w:rsidRPr="002273B6">
              <w:rPr>
                <w:rFonts w:ascii="Times New Roman" w:hAnsi="Times New Roman" w:cs="Times New Roman"/>
                <w:noProof/>
              </w:rPr>
              <w:t>’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 </w:t>
            </w:r>
            <w:r w:rsidR="00193C59" w:rsidRPr="002273B6">
              <w:rPr>
                <w:rFonts w:ascii="Times New Roman" w:hAnsi="Times New Roman" w:cs="Times New Roman"/>
                <w:noProof/>
              </w:rPr>
              <w:t>appears</w:t>
            </w:r>
            <w:r w:rsidR="00193C59" w:rsidRPr="00A06651">
              <w:rPr>
                <w:rFonts w:ascii="Times New Roman" w:hAnsi="Times New Roman" w:cs="Times New Roman"/>
                <w:noProof/>
              </w:rPr>
              <w:t xml:space="preserve"> after 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you </w:t>
            </w:r>
            <w:r w:rsidR="00193C59" w:rsidRPr="00A06651">
              <w:rPr>
                <w:rFonts w:ascii="Times New Roman" w:hAnsi="Times New Roman" w:cs="Times New Roman"/>
                <w:noProof/>
              </w:rPr>
              <w:t xml:space="preserve">click 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on </w:t>
            </w:r>
            <w:r w:rsidR="00193C59" w:rsidRPr="00A06651">
              <w:rPr>
                <w:rFonts w:ascii="Times New Roman" w:hAnsi="Times New Roman" w:cs="Times New Roman"/>
                <w:noProof/>
              </w:rPr>
              <w:t>the vector.</w:t>
            </w:r>
            <w:r w:rsidR="00193C59">
              <w:rPr>
                <w:rFonts w:ascii="Times New Roman" w:hAnsi="Times New Roman" w:cs="Times New Roman"/>
                <w:noProof/>
              </w:rPr>
              <w:t xml:space="preserve">  Read the name of this triangle as “A prime, B prime, C prime.”</w:t>
            </w:r>
          </w:p>
          <w:p w14:paraId="5796D2C5" w14:textId="77777777" w:rsidR="00FA1DC4" w:rsidRPr="00A06651" w:rsidRDefault="00FA1DC4" w:rsidP="000F53F2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noProof/>
              </w:rPr>
            </w:pPr>
          </w:p>
        </w:tc>
      </w:tr>
      <w:tr w:rsidR="007E18CA" w:rsidRPr="00A06651" w14:paraId="1393E29D" w14:textId="77777777" w:rsidTr="00D94338">
        <w:tc>
          <w:tcPr>
            <w:tcW w:w="9018" w:type="dxa"/>
            <w:gridSpan w:val="2"/>
          </w:tcPr>
          <w:p w14:paraId="31C7E5EC" w14:textId="2A54E76D" w:rsidR="007E18CA" w:rsidRPr="00A06651" w:rsidRDefault="007E18CA" w:rsidP="008F5BA7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eastAsiaTheme="minorEastAsia" w:hAnsi="Times New Roman" w:cs="Times New Roman"/>
                <w:noProof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t xml:space="preserve">9. </w:t>
            </w:r>
            <w:r w:rsidR="006D091F">
              <w:rPr>
                <w:rFonts w:ascii="Times New Roman" w:hAnsi="Times New Roman" w:cs="Times New Roman"/>
                <w:noProof/>
              </w:rPr>
              <w:t xml:space="preserve"> </w:t>
            </w:r>
            <w:r w:rsidRPr="00A06651">
              <w:rPr>
                <w:rFonts w:ascii="Times New Roman" w:hAnsi="Times New Roman" w:cs="Times New Roman"/>
                <w:noProof/>
              </w:rPr>
              <w:t xml:space="preserve">What can you say about the </w:t>
            </w:r>
            <w:r w:rsidR="006D091F">
              <w:rPr>
                <w:rFonts w:ascii="Times New Roman" w:hAnsi="Times New Roman" w:cs="Times New Roman"/>
                <w:noProof/>
              </w:rPr>
              <w:t>original</w:t>
            </w:r>
            <w:r w:rsidRPr="00A06651">
              <w:rPr>
                <w:rFonts w:ascii="Times New Roman" w:hAnsi="Times New Roman" w:cs="Times New Roman"/>
                <w:noProof/>
              </w:rPr>
              <w:t xml:space="preserve"> triangle object and the translated </w:t>
            </w:r>
            <w:r w:rsidR="006D091F">
              <w:rPr>
                <w:rFonts w:ascii="Times New Roman" w:hAnsi="Times New Roman" w:cs="Times New Roman"/>
                <w:noProof/>
              </w:rPr>
              <w:t>triangle</w:t>
            </w:r>
          </w:p>
          <w:p w14:paraId="2A6F7A33" w14:textId="77777777" w:rsidR="007E18CA" w:rsidRPr="00A06651" w:rsidRDefault="007E18CA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b/>
                <w:noProof/>
              </w:rPr>
            </w:pPr>
          </w:p>
          <w:p w14:paraId="677B75BD" w14:textId="39D80850" w:rsidR="007E18CA" w:rsidRPr="00A06651" w:rsidRDefault="007E18CA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b/>
                <w:noProof/>
              </w:rPr>
            </w:pPr>
          </w:p>
          <w:p w14:paraId="11AFC50E" w14:textId="77777777" w:rsidR="007E18CA" w:rsidRPr="00A06651" w:rsidRDefault="007E18CA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b/>
                <w:noProof/>
              </w:rPr>
            </w:pPr>
          </w:p>
          <w:p w14:paraId="188C1BC5" w14:textId="77777777" w:rsidR="007E18CA" w:rsidRDefault="007E18CA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b/>
                <w:noProof/>
              </w:rPr>
            </w:pPr>
          </w:p>
          <w:p w14:paraId="1CFE6F4D" w14:textId="77777777" w:rsidR="00FA1DC4" w:rsidRDefault="00FA1DC4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b/>
                <w:noProof/>
              </w:rPr>
            </w:pPr>
          </w:p>
          <w:p w14:paraId="52BF6509" w14:textId="66CCED44" w:rsidR="00FA1DC4" w:rsidRPr="00A06651" w:rsidRDefault="00FA1DC4" w:rsidP="002150A5">
            <w:pPr>
              <w:tabs>
                <w:tab w:val="left" w:pos="452"/>
                <w:tab w:val="left" w:pos="720"/>
              </w:tabs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76964" w:rsidRPr="00A06651" w14:paraId="299997BC" w14:textId="77777777" w:rsidTr="004D5438">
        <w:tc>
          <w:tcPr>
            <w:tcW w:w="9018" w:type="dxa"/>
            <w:gridSpan w:val="2"/>
          </w:tcPr>
          <w:p w14:paraId="3CF5CCD5" w14:textId="445522E8" w:rsidR="00976964" w:rsidRPr="00A06651" w:rsidRDefault="00976964" w:rsidP="007E18CA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t xml:space="preserve">10. 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A06651">
              <w:rPr>
                <w:rFonts w:ascii="Times New Roman" w:hAnsi="Times New Roman" w:cs="Times New Roman"/>
                <w:noProof/>
              </w:rPr>
              <w:t xml:space="preserve">If the coordinates of the vertices of the translated triangle </w:t>
            </w:r>
            <w:r w:rsidR="006D091F">
              <w:rPr>
                <w:rFonts w:ascii="Times New Roman" w:hAnsi="Times New Roman" w:cs="Times New Roman"/>
                <w:noProof/>
              </w:rPr>
              <w:t>are</w:t>
            </w:r>
            <w:r w:rsidR="006D091F" w:rsidRPr="00A06651">
              <w:rPr>
                <w:rFonts w:ascii="Times New Roman" w:hAnsi="Times New Roman" w:cs="Times New Roman"/>
                <w:noProof/>
              </w:rPr>
              <w:t xml:space="preserve"> </w:t>
            </w:r>
            <w:r w:rsidRPr="00A06651">
              <w:rPr>
                <w:rFonts w:ascii="Times New Roman" w:hAnsi="Times New Roman" w:cs="Times New Roman"/>
                <w:noProof/>
              </w:rPr>
              <w:t xml:space="preserve">not displayed, display </w:t>
            </w:r>
            <w:r w:rsidR="003908C4">
              <w:rPr>
                <w:rFonts w:ascii="Times New Roman" w:hAnsi="Times New Roman" w:cs="Times New Roman"/>
                <w:noProof/>
              </w:rPr>
              <w:t xml:space="preserve">them </w:t>
            </w:r>
            <w:r w:rsidRPr="00A06651">
              <w:rPr>
                <w:rFonts w:ascii="Times New Roman" w:hAnsi="Times New Roman" w:cs="Times New Roman"/>
                <w:noProof/>
              </w:rPr>
              <w:t>using the steps we have done in step 5 and 6.</w:t>
            </w:r>
          </w:p>
          <w:p w14:paraId="52122411" w14:textId="77777777" w:rsidR="00976964" w:rsidRDefault="00976964" w:rsidP="007E18CA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4A4DE6BC" w14:textId="3EA97E24" w:rsidR="00FA1DC4" w:rsidRPr="00A06651" w:rsidRDefault="00FA1DC4" w:rsidP="007E18CA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</w:tc>
      </w:tr>
      <w:tr w:rsidR="005129F8" w:rsidRPr="00A06651" w14:paraId="263ECCEA" w14:textId="77777777" w:rsidTr="00D94338">
        <w:tc>
          <w:tcPr>
            <w:tcW w:w="9018" w:type="dxa"/>
            <w:gridSpan w:val="2"/>
          </w:tcPr>
          <w:p w14:paraId="68427E09" w14:textId="5B075E7B" w:rsidR="005129F8" w:rsidRPr="00A06651" w:rsidRDefault="005129F8" w:rsidP="006D091F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t xml:space="preserve">11. </w:t>
            </w:r>
            <w:r w:rsidR="006D091F">
              <w:rPr>
                <w:rFonts w:ascii="Times New Roman" w:hAnsi="Times New Roman" w:cs="Times New Roman"/>
                <w:noProof/>
              </w:rPr>
              <w:t xml:space="preserve"> </w:t>
            </w:r>
            <w:r w:rsidR="006D091F" w:rsidRPr="008F5BA7">
              <w:rPr>
                <w:noProof/>
                <w:u w:val="single"/>
              </w:rPr>
              <w:t>How are the</w:t>
            </w:r>
            <w:r w:rsidRPr="00A06651">
              <w:rPr>
                <w:rFonts w:ascii="Times New Roman" w:hAnsi="Times New Roman" w:cs="Times New Roman"/>
                <w:noProof/>
              </w:rPr>
              <w:t xml:space="preserve"> coordinates of the </w:t>
            </w:r>
            <w:r w:rsidR="006D091F">
              <w:rPr>
                <w:rFonts w:ascii="Times New Roman" w:hAnsi="Times New Roman" w:cs="Times New Roman"/>
                <w:noProof/>
              </w:rPr>
              <w:t>vertices</w:t>
            </w:r>
            <w:r w:rsidR="006D091F" w:rsidRPr="00A06651">
              <w:rPr>
                <w:rFonts w:ascii="Times New Roman" w:hAnsi="Times New Roman" w:cs="Times New Roman"/>
                <w:noProof/>
              </w:rPr>
              <w:t xml:space="preserve"> </w:t>
            </w:r>
            <w:r w:rsidRPr="00A06651">
              <w:rPr>
                <w:rFonts w:ascii="Times New Roman" w:hAnsi="Times New Roman" w:cs="Times New Roman"/>
                <w:noProof/>
              </w:rPr>
              <w:t>of the original triangle and the translated triangle</w:t>
            </w:r>
            <w:r w:rsidR="006D091F">
              <w:rPr>
                <w:rFonts w:ascii="Times New Roman" w:hAnsi="Times New Roman" w:cs="Times New Roman"/>
                <w:noProof/>
              </w:rPr>
              <w:t xml:space="preserve"> related</w:t>
            </w:r>
            <w:r w:rsidRPr="00A06651">
              <w:rPr>
                <w:rFonts w:ascii="Times New Roman" w:hAnsi="Times New Roman" w:cs="Times New Roman"/>
                <w:noProof/>
              </w:rPr>
              <w:t>?</w:t>
            </w:r>
          </w:p>
          <w:p w14:paraId="0A841C8A" w14:textId="58D1F25A" w:rsidR="005129F8" w:rsidRPr="00A06651" w:rsidRDefault="005129F8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09477FC0" w14:textId="77777777" w:rsidR="005129F8" w:rsidRDefault="005129F8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6D7CD177" w14:textId="77777777" w:rsidR="00FA1DC4" w:rsidRDefault="00FA1DC4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687CC521" w14:textId="77777777" w:rsidR="00FA1DC4" w:rsidRDefault="00FA1DC4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15A3696B" w14:textId="77777777" w:rsidR="00FA1DC4" w:rsidRDefault="00FA1DC4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390FECF6" w14:textId="77777777" w:rsidR="00FA1DC4" w:rsidRDefault="00FA1DC4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1D1ABFDA" w14:textId="35785B3D" w:rsidR="005129F8" w:rsidRPr="00A06651" w:rsidRDefault="005129F8" w:rsidP="007E18CA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</w:tc>
      </w:tr>
      <w:tr w:rsidR="00976964" w:rsidRPr="00A06651" w14:paraId="216459E6" w14:textId="77777777" w:rsidTr="004D5438">
        <w:tc>
          <w:tcPr>
            <w:tcW w:w="9018" w:type="dxa"/>
            <w:gridSpan w:val="2"/>
          </w:tcPr>
          <w:p w14:paraId="692B66FA" w14:textId="5F6574F8" w:rsidR="00976964" w:rsidRDefault="00976964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  <w:r w:rsidRPr="00A06651">
              <w:rPr>
                <w:rFonts w:ascii="Times New Roman" w:hAnsi="Times New Roman" w:cs="Times New Roman"/>
                <w:noProof/>
              </w:rPr>
              <w:lastRenderedPageBreak/>
              <w:t>12.</w:t>
            </w:r>
            <w:r w:rsidRPr="00A06651">
              <w:rPr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 Experiment by moving any </w:t>
            </w:r>
            <w:r w:rsidR="006D091F">
              <w:rPr>
                <w:rFonts w:ascii="Times New Roman" w:hAnsi="Times New Roman" w:cs="Times New Roman"/>
                <w:noProof/>
              </w:rPr>
              <w:t>vertex of ∆</w:t>
            </w:r>
            <w:r w:rsidR="006D091F" w:rsidRPr="005820F3">
              <w:rPr>
                <w:rFonts w:ascii="Times New Roman" w:hAnsi="Times New Roman" w:cs="Times New Roman"/>
                <w:i/>
                <w:noProof/>
              </w:rPr>
              <w:t>ABC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6D091F">
              <w:rPr>
                <w:rFonts w:ascii="Times New Roman" w:hAnsi="Times New Roman" w:cs="Times New Roman"/>
                <w:noProof/>
              </w:rPr>
              <w:t xml:space="preserve"> What happens?</w:t>
            </w:r>
          </w:p>
          <w:p w14:paraId="6096B229" w14:textId="77777777" w:rsidR="006D091F" w:rsidRDefault="006D091F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5EB75274" w14:textId="77777777" w:rsidR="006D091F" w:rsidRDefault="006D091F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39E305AE" w14:textId="77777777" w:rsidR="006D091F" w:rsidRDefault="006D091F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555DC05F" w14:textId="77777777" w:rsidR="006D091F" w:rsidRDefault="006D091F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08A9E664" w14:textId="77777777" w:rsidR="006D091F" w:rsidRDefault="006D091F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103DB613" w14:textId="56EDC6D3" w:rsidR="006D091F" w:rsidRDefault="006D091F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13. Experiment by moving points </w:t>
            </w:r>
            <w:r w:rsidRPr="005820F3">
              <w:rPr>
                <w:rFonts w:ascii="Times New Roman" w:hAnsi="Times New Roman" w:cs="Times New Roman"/>
                <w:i/>
                <w:noProof/>
              </w:rPr>
              <w:t>D</w:t>
            </w:r>
            <w:r>
              <w:rPr>
                <w:rFonts w:ascii="Times New Roman" w:hAnsi="Times New Roman" w:cs="Times New Roman"/>
                <w:noProof/>
              </w:rPr>
              <w:t xml:space="preserve"> and </w:t>
            </w:r>
            <w:r w:rsidRPr="005820F3">
              <w:rPr>
                <w:rFonts w:ascii="Times New Roman" w:hAnsi="Times New Roman" w:cs="Times New Roman"/>
                <w:i/>
                <w:noProof/>
              </w:rPr>
              <w:t>E</w:t>
            </w:r>
            <w:r>
              <w:rPr>
                <w:rFonts w:ascii="Times New Roman" w:hAnsi="Times New Roman" w:cs="Times New Roman"/>
                <w:noProof/>
              </w:rPr>
              <w:t xml:space="preserve"> to change the vector.  What happens?</w:t>
            </w:r>
          </w:p>
          <w:p w14:paraId="1DFD0741" w14:textId="77777777" w:rsidR="00976964" w:rsidRPr="00A06651" w:rsidRDefault="00976964" w:rsidP="005129F8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73ACDE43" w14:textId="77777777" w:rsidR="00976964" w:rsidRDefault="00976964" w:rsidP="007E18CA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0717B125" w14:textId="77777777" w:rsidR="00976964" w:rsidRDefault="00976964" w:rsidP="007E18CA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43F26C0D" w14:textId="77777777" w:rsidR="00976964" w:rsidRDefault="00976964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462814C6" w14:textId="77777777" w:rsidR="00976964" w:rsidRDefault="00976964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3B27E3AB" w14:textId="63ECF776" w:rsidR="00976964" w:rsidRDefault="00976964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2147458E" w14:textId="7E639B47" w:rsidR="0091045A" w:rsidRDefault="00F01AEF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59013D9" wp14:editId="43564CA4">
                  <wp:simplePos x="0" y="0"/>
                  <wp:positionH relativeFrom="column">
                    <wp:posOffset>3587750</wp:posOffset>
                  </wp:positionH>
                  <wp:positionV relativeFrom="paragraph">
                    <wp:posOffset>231140</wp:posOffset>
                  </wp:positionV>
                  <wp:extent cx="1221740" cy="1900555"/>
                  <wp:effectExtent l="0" t="0" r="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04" t="5748" r="63039" b="55632"/>
                          <a:stretch/>
                        </pic:blipFill>
                        <pic:spPr bwMode="auto">
                          <a:xfrm>
                            <a:off x="0" y="0"/>
                            <a:ext cx="1221740" cy="190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t>14</w:t>
            </w:r>
            <w:r w:rsidR="00976964">
              <w:rPr>
                <w:rFonts w:ascii="Times New Roman" w:hAnsi="Times New Roman" w:cs="Times New Roman"/>
                <w:noProof/>
              </w:rPr>
              <w:t xml:space="preserve">. As shown below, click on the </w:t>
            </w:r>
            <w:r w:rsidR="00976964" w:rsidRPr="00976964">
              <w:rPr>
                <w:rFonts w:ascii="Times New Roman" w:hAnsi="Times New Roman" w:cs="Times New Roman"/>
                <w:b/>
                <w:noProof/>
              </w:rPr>
              <w:t>Measure</w:t>
            </w:r>
            <w:r w:rsidR="00976964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menu </w:t>
            </w:r>
            <w:r w:rsidR="00976964">
              <w:rPr>
                <w:rFonts w:ascii="Times New Roman" w:hAnsi="Times New Roman" w:cs="Times New Roman"/>
                <w:noProof/>
              </w:rPr>
              <w:t>and select “distance or length”</w:t>
            </w:r>
            <w:r w:rsidR="005820F3">
              <w:rPr>
                <w:rFonts w:ascii="Times New Roman" w:hAnsi="Times New Roman" w:cs="Times New Roman"/>
                <w:noProof/>
              </w:rPr>
              <w:t xml:space="preserve"> </w:t>
            </w:r>
            <w:r w:rsidR="00976964">
              <w:rPr>
                <w:rFonts w:ascii="Times New Roman" w:hAnsi="Times New Roman" w:cs="Times New Roman"/>
                <w:noProof/>
              </w:rPr>
              <w:t xml:space="preserve">to measure </w:t>
            </w:r>
            <w:r w:rsidR="0091045A">
              <w:rPr>
                <w:rFonts w:ascii="Times New Roman" w:hAnsi="Times New Roman" w:cs="Times New Roman"/>
                <w:noProof/>
              </w:rPr>
              <w:t xml:space="preserve"> and record the following distances:</w:t>
            </w:r>
            <w:r w:rsidR="005820F3">
              <w:rPr>
                <w:rFonts w:ascii="Times New Roman" w:hAnsi="Times New Roman" w:cs="Times New Roman"/>
                <w:noProof/>
              </w:rPr>
              <w:br/>
            </w:r>
          </w:p>
          <w:p w14:paraId="4E48F17F" w14:textId="77777777" w:rsidR="005820F3" w:rsidRDefault="005820F3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</w:p>
          <w:p w14:paraId="5A50BFDB" w14:textId="046DC4A2" w:rsidR="0091045A" w:rsidRPr="005820F3" w:rsidRDefault="0091045A" w:rsidP="005820F3">
            <w:pPr>
              <w:tabs>
                <w:tab w:val="left" w:pos="452"/>
                <w:tab w:val="left" w:pos="720"/>
                <w:tab w:val="left" w:pos="3916"/>
              </w:tabs>
              <w:ind w:left="630"/>
              <w:rPr>
                <w:i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976964" w:rsidRPr="005820F3">
              <w:rPr>
                <w:i/>
                <w:noProof/>
              </w:rPr>
              <w:t>AA'</w:t>
            </w:r>
            <w:r w:rsidRPr="005820F3">
              <w:rPr>
                <w:i/>
                <w:noProof/>
              </w:rPr>
              <w:t xml:space="preserve">= </w:t>
            </w:r>
          </w:p>
          <w:p w14:paraId="0D9E13E4" w14:textId="4E4BC5F9" w:rsidR="0091045A" w:rsidRPr="005820F3" w:rsidRDefault="00976964" w:rsidP="005820F3">
            <w:pPr>
              <w:tabs>
                <w:tab w:val="left" w:pos="452"/>
                <w:tab w:val="left" w:pos="720"/>
                <w:tab w:val="left" w:pos="3916"/>
              </w:tabs>
              <w:ind w:left="630"/>
              <w:rPr>
                <w:i/>
                <w:noProof/>
              </w:rPr>
            </w:pPr>
            <w:r w:rsidRPr="005820F3">
              <w:rPr>
                <w:i/>
                <w:noProof/>
              </w:rPr>
              <w:t xml:space="preserve"> </w:t>
            </w:r>
            <w:r w:rsidR="0091045A" w:rsidRPr="005820F3">
              <w:rPr>
                <w:i/>
                <w:noProof/>
              </w:rPr>
              <w:t xml:space="preserve">BB'= </w:t>
            </w:r>
          </w:p>
          <w:p w14:paraId="0CCB88D3" w14:textId="1CBD7371" w:rsidR="0091045A" w:rsidRPr="005820F3" w:rsidRDefault="0091045A" w:rsidP="005820F3">
            <w:pPr>
              <w:tabs>
                <w:tab w:val="left" w:pos="452"/>
                <w:tab w:val="left" w:pos="720"/>
                <w:tab w:val="left" w:pos="3916"/>
              </w:tabs>
              <w:ind w:left="630"/>
              <w:rPr>
                <w:i/>
                <w:noProof/>
              </w:rPr>
            </w:pPr>
            <w:r w:rsidRPr="005820F3">
              <w:rPr>
                <w:noProof/>
              </w:rPr>
              <w:t xml:space="preserve"> </w:t>
            </w:r>
            <w:r w:rsidRPr="005820F3">
              <w:rPr>
                <w:i/>
                <w:noProof/>
              </w:rPr>
              <w:t xml:space="preserve">CC' = </w:t>
            </w:r>
          </w:p>
          <w:p w14:paraId="74BF045A" w14:textId="5F16E7E8" w:rsidR="0091045A" w:rsidRPr="005820F3" w:rsidRDefault="0091045A" w:rsidP="005820F3">
            <w:pPr>
              <w:tabs>
                <w:tab w:val="left" w:pos="452"/>
                <w:tab w:val="left" w:pos="720"/>
                <w:tab w:val="left" w:pos="3916"/>
              </w:tabs>
              <w:ind w:left="630"/>
              <w:rPr>
                <w:noProof/>
              </w:rPr>
            </w:pPr>
          </w:p>
          <w:p w14:paraId="77BE3E86" w14:textId="45BA73D2" w:rsidR="0091045A" w:rsidRPr="005820F3" w:rsidRDefault="00717269" w:rsidP="005820F3">
            <w:pPr>
              <w:tabs>
                <w:tab w:val="left" w:pos="452"/>
                <w:tab w:val="left" w:pos="720"/>
                <w:tab w:val="left" w:pos="3916"/>
              </w:tabs>
              <w:ind w:left="630"/>
              <w:rPr>
                <w:noProof/>
              </w:rPr>
            </w:pPr>
            <w:r w:rsidRPr="005820F3">
              <w:rPr>
                <w:i/>
                <w:noProof/>
              </w:rPr>
              <w:t>DE</w:t>
            </w:r>
            <w:r w:rsidR="0091045A" w:rsidRPr="005820F3">
              <w:rPr>
                <w:i/>
                <w:noProof/>
              </w:rPr>
              <w:t>'</w:t>
            </w:r>
            <w:r w:rsidRPr="005820F3">
              <w:rPr>
                <w:noProof/>
              </w:rPr>
              <w:t xml:space="preserve"> (length of the vector)  </w:t>
            </w:r>
            <w:r w:rsidR="0091045A" w:rsidRPr="005820F3">
              <w:rPr>
                <w:noProof/>
              </w:rPr>
              <w:t xml:space="preserve">= </w:t>
            </w:r>
          </w:p>
          <w:p w14:paraId="0455EBA5" w14:textId="04E61B5B" w:rsidR="00976964" w:rsidRDefault="00976964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noProof/>
              </w:rPr>
            </w:pPr>
          </w:p>
          <w:p w14:paraId="3E39F85F" w14:textId="3CB85C20" w:rsidR="00EE0F39" w:rsidRDefault="00EE0F39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noProof/>
              </w:rPr>
            </w:pPr>
          </w:p>
          <w:p w14:paraId="2849EA72" w14:textId="0AC56E3E" w:rsidR="00EE0F39" w:rsidRDefault="00EE0F39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t xml:space="preserve">What do you notice about the </w:t>
            </w:r>
            <w:r w:rsidR="00367E7E">
              <w:rPr>
                <w:noProof/>
              </w:rPr>
              <w:t xml:space="preserve">segment </w:t>
            </w:r>
            <w:r w:rsidR="00F01AEF">
              <w:rPr>
                <w:noProof/>
              </w:rPr>
              <w:t>lengths</w:t>
            </w:r>
            <w:r w:rsidR="00367E7E">
              <w:rPr>
                <w:noProof/>
              </w:rPr>
              <w:t>?</w:t>
            </w:r>
          </w:p>
          <w:p w14:paraId="41B42F14" w14:textId="77777777" w:rsidR="00976964" w:rsidRDefault="00976964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noProof/>
              </w:rPr>
            </w:pPr>
          </w:p>
          <w:p w14:paraId="7A72CE61" w14:textId="2A277710" w:rsidR="00367E7E" w:rsidRPr="009C506D" w:rsidRDefault="00367E7E" w:rsidP="009C506D">
            <w:pPr>
              <w:tabs>
                <w:tab w:val="left" w:pos="452"/>
                <w:tab w:val="left" w:pos="720"/>
                <w:tab w:val="left" w:pos="3916"/>
              </w:tabs>
              <w:rPr>
                <w:noProof/>
              </w:rPr>
            </w:pPr>
          </w:p>
        </w:tc>
      </w:tr>
    </w:tbl>
    <w:p w14:paraId="7FBDEFC3" w14:textId="016EFD2F" w:rsidR="00A06651" w:rsidRPr="009C506D" w:rsidRDefault="00A06651" w:rsidP="005B0975"/>
    <w:sectPr w:rsidR="00A06651" w:rsidRPr="009C506D" w:rsidSect="00A053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874977" w15:done="0"/>
  <w15:commentEx w15:paraId="21E93080" w15:done="0"/>
  <w15:commentEx w15:paraId="739E54C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21554" w14:textId="77777777" w:rsidR="00742DEC" w:rsidRDefault="00742DEC" w:rsidP="0085319D">
      <w:r>
        <w:separator/>
      </w:r>
    </w:p>
  </w:endnote>
  <w:endnote w:type="continuationSeparator" w:id="0">
    <w:p w14:paraId="26407945" w14:textId="77777777" w:rsidR="00742DEC" w:rsidRDefault="00742DE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42DEC" w:rsidRDefault="00742DE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42DEC" w:rsidRDefault="00742DE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ECB8227" w:rsidR="00742DEC" w:rsidRPr="00A0537B" w:rsidRDefault="00742DEC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106E9F1F" w14:textId="77777777" w:rsidR="00742DEC" w:rsidRPr="007B06F1" w:rsidRDefault="00742DEC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42DEC" w:rsidRPr="006F1A81" w:rsidRDefault="00742DE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07ACB" w14:textId="77777777" w:rsidR="00742DEC" w:rsidRDefault="00742DEC" w:rsidP="0085319D">
      <w:r>
        <w:separator/>
      </w:r>
    </w:p>
  </w:footnote>
  <w:footnote w:type="continuationSeparator" w:id="0">
    <w:p w14:paraId="4FC8835B" w14:textId="77777777" w:rsidR="00742DEC" w:rsidRDefault="00742DE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42DEC" w:rsidRDefault="00742DE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42DEC" w:rsidRDefault="00742DE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42DEC" w:rsidRDefault="00742DE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42DEC" w:rsidRDefault="00742DE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7755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7755C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42DEC" w:rsidRDefault="00742DE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7755C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1023"/>
    <w:multiLevelType w:val="hybridMultilevel"/>
    <w:tmpl w:val="7B0C1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85D69"/>
    <w:multiLevelType w:val="hybridMultilevel"/>
    <w:tmpl w:val="A7F2629A"/>
    <w:lvl w:ilvl="0" w:tplc="2F5E7DB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berg, Adam H.">
    <w15:presenceInfo w15:providerId="AD" w15:userId="S-1-5-21-76297607-1602633410-1549158021-52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62D18"/>
    <w:rsid w:val="00084365"/>
    <w:rsid w:val="000A69EC"/>
    <w:rsid w:val="000B5A31"/>
    <w:rsid w:val="000C75BD"/>
    <w:rsid w:val="000E6EEB"/>
    <w:rsid w:val="000F53F2"/>
    <w:rsid w:val="000F7916"/>
    <w:rsid w:val="001128D4"/>
    <w:rsid w:val="00152F3E"/>
    <w:rsid w:val="00173972"/>
    <w:rsid w:val="001834CB"/>
    <w:rsid w:val="00184463"/>
    <w:rsid w:val="00184A91"/>
    <w:rsid w:val="00193C59"/>
    <w:rsid w:val="001943DE"/>
    <w:rsid w:val="00196952"/>
    <w:rsid w:val="001A1CBD"/>
    <w:rsid w:val="001B4DF9"/>
    <w:rsid w:val="001E6F12"/>
    <w:rsid w:val="001F204F"/>
    <w:rsid w:val="001F3BCC"/>
    <w:rsid w:val="001F67D1"/>
    <w:rsid w:val="002150A5"/>
    <w:rsid w:val="0023544A"/>
    <w:rsid w:val="00236208"/>
    <w:rsid w:val="00236616"/>
    <w:rsid w:val="002524A3"/>
    <w:rsid w:val="00280D10"/>
    <w:rsid w:val="00290593"/>
    <w:rsid w:val="003415DA"/>
    <w:rsid w:val="00355084"/>
    <w:rsid w:val="00367E7E"/>
    <w:rsid w:val="00384B26"/>
    <w:rsid w:val="003908C4"/>
    <w:rsid w:val="003936D4"/>
    <w:rsid w:val="003C057D"/>
    <w:rsid w:val="003F5A3A"/>
    <w:rsid w:val="00401471"/>
    <w:rsid w:val="00414AD3"/>
    <w:rsid w:val="00426E15"/>
    <w:rsid w:val="00437F98"/>
    <w:rsid w:val="00453DA2"/>
    <w:rsid w:val="00482BB8"/>
    <w:rsid w:val="00485BF9"/>
    <w:rsid w:val="004C0ADB"/>
    <w:rsid w:val="004D1C45"/>
    <w:rsid w:val="004D5438"/>
    <w:rsid w:val="005129F8"/>
    <w:rsid w:val="005251F4"/>
    <w:rsid w:val="005374A1"/>
    <w:rsid w:val="005820F3"/>
    <w:rsid w:val="005B0975"/>
    <w:rsid w:val="005F5E3D"/>
    <w:rsid w:val="005F797D"/>
    <w:rsid w:val="00621398"/>
    <w:rsid w:val="00636096"/>
    <w:rsid w:val="00653B43"/>
    <w:rsid w:val="006569E9"/>
    <w:rsid w:val="006B7BF9"/>
    <w:rsid w:val="006D091F"/>
    <w:rsid w:val="006F1A81"/>
    <w:rsid w:val="007023B9"/>
    <w:rsid w:val="00706D75"/>
    <w:rsid w:val="00712EBE"/>
    <w:rsid w:val="00717269"/>
    <w:rsid w:val="0072520F"/>
    <w:rsid w:val="00727976"/>
    <w:rsid w:val="00742DEC"/>
    <w:rsid w:val="00745910"/>
    <w:rsid w:val="00763CB2"/>
    <w:rsid w:val="00772119"/>
    <w:rsid w:val="0077414B"/>
    <w:rsid w:val="00774938"/>
    <w:rsid w:val="007B06F1"/>
    <w:rsid w:val="007B1200"/>
    <w:rsid w:val="007B3F40"/>
    <w:rsid w:val="007E18CA"/>
    <w:rsid w:val="007F537B"/>
    <w:rsid w:val="00817D19"/>
    <w:rsid w:val="008216E9"/>
    <w:rsid w:val="0083373E"/>
    <w:rsid w:val="0085319D"/>
    <w:rsid w:val="00856377"/>
    <w:rsid w:val="00883DCE"/>
    <w:rsid w:val="00886A00"/>
    <w:rsid w:val="00896F10"/>
    <w:rsid w:val="008F5BA7"/>
    <w:rsid w:val="00907B2C"/>
    <w:rsid w:val="0091045A"/>
    <w:rsid w:val="009309CE"/>
    <w:rsid w:val="00940CF2"/>
    <w:rsid w:val="00976964"/>
    <w:rsid w:val="00986730"/>
    <w:rsid w:val="009B6D33"/>
    <w:rsid w:val="009C3992"/>
    <w:rsid w:val="009C506D"/>
    <w:rsid w:val="009D2170"/>
    <w:rsid w:val="009D7246"/>
    <w:rsid w:val="009E78C1"/>
    <w:rsid w:val="00A01BD3"/>
    <w:rsid w:val="00A0537B"/>
    <w:rsid w:val="00A06651"/>
    <w:rsid w:val="00A24AF0"/>
    <w:rsid w:val="00A473A6"/>
    <w:rsid w:val="00A609E7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F4FC9"/>
    <w:rsid w:val="00C064CE"/>
    <w:rsid w:val="00C4660B"/>
    <w:rsid w:val="00C57A34"/>
    <w:rsid w:val="00C667F7"/>
    <w:rsid w:val="00C702AE"/>
    <w:rsid w:val="00C74EA4"/>
    <w:rsid w:val="00CD1FC7"/>
    <w:rsid w:val="00D00ECB"/>
    <w:rsid w:val="00D056CA"/>
    <w:rsid w:val="00D05D74"/>
    <w:rsid w:val="00D24FDB"/>
    <w:rsid w:val="00D2512E"/>
    <w:rsid w:val="00D27846"/>
    <w:rsid w:val="00D42A5A"/>
    <w:rsid w:val="00D55657"/>
    <w:rsid w:val="00D654CE"/>
    <w:rsid w:val="00D656C3"/>
    <w:rsid w:val="00D70ABD"/>
    <w:rsid w:val="00D86977"/>
    <w:rsid w:val="00D86D0F"/>
    <w:rsid w:val="00D94338"/>
    <w:rsid w:val="00DB2972"/>
    <w:rsid w:val="00DC1929"/>
    <w:rsid w:val="00E20BFE"/>
    <w:rsid w:val="00E21E04"/>
    <w:rsid w:val="00E7755C"/>
    <w:rsid w:val="00E8025C"/>
    <w:rsid w:val="00E973D2"/>
    <w:rsid w:val="00ED3789"/>
    <w:rsid w:val="00EE0F39"/>
    <w:rsid w:val="00F01AEF"/>
    <w:rsid w:val="00F05A80"/>
    <w:rsid w:val="00F05E83"/>
    <w:rsid w:val="00F26EB8"/>
    <w:rsid w:val="00F35536"/>
    <w:rsid w:val="00F36F33"/>
    <w:rsid w:val="00F44680"/>
    <w:rsid w:val="00F90766"/>
    <w:rsid w:val="00FA1DC4"/>
    <w:rsid w:val="00FA4DDC"/>
    <w:rsid w:val="00FC4BDE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7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D54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4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43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38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7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D54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4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43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38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26" Type="http://schemas.microsoft.com/office/2011/relationships/commentsExtended" Target="commentsExtended.xml"/><Relationship Id="rId27" Type="http://schemas.microsoft.com/office/2011/relationships/people" Target="people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E8163D-7548-2443-9F53-04B5FB7E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2132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2015-08-18T14:11:00Z</cp:lastPrinted>
  <dcterms:created xsi:type="dcterms:W3CDTF">2015-08-18T14:11:00Z</dcterms:created>
  <dcterms:modified xsi:type="dcterms:W3CDTF">2015-08-18T14:11:00Z</dcterms:modified>
</cp:coreProperties>
</file>