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7ACF4" w14:textId="77777777" w:rsidR="00A2488A" w:rsidRDefault="00A618E6">
      <w:bookmarkStart w:id="0" w:name="_GoBack"/>
      <w:r>
        <w:rPr>
          <w:noProof/>
        </w:rPr>
        <w:drawing>
          <wp:inline distT="0" distB="0" distL="0" distR="0" wp14:anchorId="5BE2C67C" wp14:editId="25E56594">
            <wp:extent cx="4191034" cy="41021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34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C76B322" wp14:editId="20C30D6C">
            <wp:extent cx="4191034" cy="4102100"/>
            <wp:effectExtent l="2540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34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88A" w:rsidSect="006360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60B7B" w14:textId="77777777" w:rsidR="00A618E6" w:rsidRDefault="00A618E6" w:rsidP="00A618E6">
      <w:r>
        <w:separator/>
      </w:r>
    </w:p>
  </w:endnote>
  <w:endnote w:type="continuationSeparator" w:id="0">
    <w:p w14:paraId="4BF1DED1" w14:textId="77777777" w:rsidR="00A618E6" w:rsidRDefault="00A618E6" w:rsidP="00A6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90719" w14:textId="77777777" w:rsidR="00A618E6" w:rsidRDefault="00A618E6">
    <w:pPr>
      <w:pStyle w:val="Footer"/>
    </w:pPr>
    <w:r>
      <w:t>Activity 7.8.3 template</w:t>
    </w:r>
    <w:r>
      <w:tab/>
    </w:r>
    <w: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6BBA0" w14:textId="77777777" w:rsidR="00A618E6" w:rsidRDefault="00A618E6" w:rsidP="00A618E6">
      <w:r>
        <w:separator/>
      </w:r>
    </w:p>
  </w:footnote>
  <w:footnote w:type="continuationSeparator" w:id="0">
    <w:p w14:paraId="64D06231" w14:textId="77777777" w:rsidR="00A618E6" w:rsidRDefault="00A618E6" w:rsidP="00A618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0A7C2" w14:textId="77777777" w:rsidR="00A618E6" w:rsidRDefault="00A618E6">
    <w:pPr>
      <w:pStyle w:val="Header"/>
    </w:pPr>
    <w:r>
      <w:t>Template for Stellated Dodecahedron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9C"/>
    <w:rsid w:val="000F319C"/>
    <w:rsid w:val="00636096"/>
    <w:rsid w:val="00A618E6"/>
    <w:rsid w:val="00C4660B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3F660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18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8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18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8E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18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8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18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8E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Company>Central Connecticut State University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2</cp:revision>
  <dcterms:created xsi:type="dcterms:W3CDTF">2016-03-08T21:28:00Z</dcterms:created>
  <dcterms:modified xsi:type="dcterms:W3CDTF">2016-03-08T21:31:00Z</dcterms:modified>
</cp:coreProperties>
</file>