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900A15" w14:textId="5F0AABF9" w:rsidR="00A115D4" w:rsidRPr="00A115D4" w:rsidRDefault="00A27FFB" w:rsidP="00A115D4">
      <w:pPr>
        <w:jc w:val="center"/>
        <w:rPr>
          <w:b/>
          <w:sz w:val="36"/>
          <w:szCs w:val="36"/>
        </w:rPr>
      </w:pPr>
      <w:r w:rsidRPr="00A115D4">
        <w:rPr>
          <w:b/>
          <w:sz w:val="36"/>
          <w:szCs w:val="36"/>
        </w:rPr>
        <w:t xml:space="preserve">Unit </w:t>
      </w:r>
      <w:r w:rsidR="00F306C4">
        <w:rPr>
          <w:b/>
          <w:sz w:val="36"/>
          <w:szCs w:val="36"/>
        </w:rPr>
        <w:t>8</w:t>
      </w:r>
      <w:r w:rsidRPr="00A115D4">
        <w:rPr>
          <w:b/>
          <w:sz w:val="36"/>
          <w:szCs w:val="36"/>
        </w:rPr>
        <w:t xml:space="preserve">: Investigation </w:t>
      </w:r>
      <w:r w:rsidR="00122FE5">
        <w:rPr>
          <w:b/>
          <w:sz w:val="36"/>
          <w:szCs w:val="36"/>
        </w:rPr>
        <w:t>5</w:t>
      </w:r>
      <w:r w:rsidRPr="00A115D4">
        <w:rPr>
          <w:b/>
          <w:sz w:val="36"/>
          <w:szCs w:val="36"/>
        </w:rPr>
        <w:t xml:space="preserve">  </w:t>
      </w:r>
      <w:r w:rsidR="00A115D4" w:rsidRPr="00A115D4">
        <w:rPr>
          <w:b/>
          <w:sz w:val="36"/>
          <w:szCs w:val="36"/>
        </w:rPr>
        <w:t>(</w:t>
      </w:r>
      <w:r w:rsidR="00122FE5">
        <w:rPr>
          <w:b/>
          <w:sz w:val="36"/>
          <w:szCs w:val="36"/>
        </w:rPr>
        <w:t>4</w:t>
      </w:r>
      <w:r w:rsidR="00A115D4" w:rsidRPr="00A115D4">
        <w:rPr>
          <w:b/>
          <w:sz w:val="36"/>
          <w:szCs w:val="36"/>
        </w:rPr>
        <w:t xml:space="preserve"> Days)</w:t>
      </w:r>
    </w:p>
    <w:p w14:paraId="60DFB493" w14:textId="77777777" w:rsidR="00A115D4" w:rsidRDefault="00A115D4" w:rsidP="00A115D4">
      <w:pPr>
        <w:jc w:val="center"/>
        <w:rPr>
          <w:b/>
          <w:sz w:val="28"/>
          <w:szCs w:val="28"/>
        </w:rPr>
      </w:pPr>
    </w:p>
    <w:p w14:paraId="011F4971" w14:textId="77777777" w:rsidR="00A27FFB" w:rsidRDefault="00846467" w:rsidP="00A115D4">
      <w:pPr>
        <w:jc w:val="center"/>
        <w:rPr>
          <w:b/>
          <w:sz w:val="28"/>
          <w:szCs w:val="28"/>
        </w:rPr>
      </w:pPr>
      <w:r>
        <w:rPr>
          <w:b/>
          <w:sz w:val="28"/>
          <w:szCs w:val="28"/>
        </w:rPr>
        <w:t>FACTORING</w:t>
      </w:r>
      <w:r w:rsidR="004A7A0A">
        <w:rPr>
          <w:b/>
          <w:sz w:val="28"/>
          <w:szCs w:val="28"/>
        </w:rPr>
        <w:t xml:space="preserve"> </w:t>
      </w:r>
      <w:r w:rsidR="00F306C4">
        <w:rPr>
          <w:b/>
          <w:sz w:val="28"/>
          <w:szCs w:val="28"/>
        </w:rPr>
        <w:t>QU</w:t>
      </w:r>
      <w:r w:rsidR="004A7A0A">
        <w:rPr>
          <w:b/>
          <w:sz w:val="28"/>
          <w:szCs w:val="28"/>
        </w:rPr>
        <w:t>ADRATIC TRINOMIALS</w:t>
      </w:r>
    </w:p>
    <w:p w14:paraId="285125F4" w14:textId="77777777" w:rsidR="00A27FFB" w:rsidRDefault="00A27FFB" w:rsidP="00A27FFB">
      <w:pPr>
        <w:rPr>
          <w:b/>
          <w:sz w:val="28"/>
          <w:szCs w:val="28"/>
        </w:rPr>
      </w:pPr>
    </w:p>
    <w:p w14:paraId="4C29DA6E" w14:textId="77777777" w:rsidR="00A27FFB" w:rsidRPr="00E74C4D" w:rsidRDefault="00A27FFB" w:rsidP="00A27FFB">
      <w:pPr>
        <w:outlineLvl w:val="0"/>
        <w:rPr>
          <w:b/>
          <w:bCs/>
          <w:i/>
          <w:iCs/>
        </w:rPr>
      </w:pPr>
      <w:r w:rsidRPr="00E74C4D">
        <w:rPr>
          <w:b/>
          <w:bCs/>
          <w:i/>
          <w:iCs/>
        </w:rPr>
        <w:t xml:space="preserve">CCSS: </w:t>
      </w:r>
      <w:r w:rsidRPr="00E74C4D">
        <w:rPr>
          <w:b/>
          <w:i/>
        </w:rPr>
        <w:t xml:space="preserve"> </w:t>
      </w:r>
      <w:r w:rsidR="00846467">
        <w:rPr>
          <w:b/>
          <w:i/>
        </w:rPr>
        <w:t>A-SSE 3a</w:t>
      </w:r>
    </w:p>
    <w:p w14:paraId="7CAD9CAA" w14:textId="77777777" w:rsidR="00A27FFB" w:rsidRDefault="00A27FFB" w:rsidP="00A27FFB">
      <w:pPr>
        <w:outlineLvl w:val="0"/>
        <w:rPr>
          <w:bCs/>
          <w:iCs/>
        </w:rPr>
      </w:pPr>
    </w:p>
    <w:p w14:paraId="2B602117" w14:textId="77777777" w:rsidR="00A27FFB" w:rsidRPr="00A115D4" w:rsidRDefault="00A27FFB" w:rsidP="00A27FFB">
      <w:pPr>
        <w:outlineLvl w:val="0"/>
        <w:rPr>
          <w:b/>
          <w:bCs/>
          <w:iCs/>
          <w:sz w:val="28"/>
          <w:szCs w:val="28"/>
        </w:rPr>
      </w:pPr>
      <w:r w:rsidRPr="00A115D4">
        <w:rPr>
          <w:b/>
          <w:bCs/>
          <w:iCs/>
          <w:sz w:val="28"/>
          <w:szCs w:val="28"/>
        </w:rPr>
        <w:t>Overview</w:t>
      </w:r>
    </w:p>
    <w:p w14:paraId="21E24899" w14:textId="23D67D9B" w:rsidR="00846467" w:rsidRDefault="00846467" w:rsidP="00846467">
      <w:r>
        <w:t xml:space="preserve">Students will factor quadratic trinomials of various forms and convert quadratic functions in standard form to quadratic functions in factored form. </w:t>
      </w:r>
      <w:r w:rsidR="005E3243">
        <w:t>They</w:t>
      </w:r>
      <w:r>
        <w:t xml:space="preserve"> will learn that factoring polynomials is the inverse operation </w:t>
      </w:r>
      <w:r w:rsidR="005E3243">
        <w:t xml:space="preserve">of </w:t>
      </w:r>
      <w:r>
        <w:t>multiplying polynomials.</w:t>
      </w:r>
      <w:r w:rsidR="00122FE5">
        <w:t xml:space="preserve">  </w:t>
      </w:r>
      <w:r w:rsidR="005E3243">
        <w:t xml:space="preserve">Students </w:t>
      </w:r>
      <w:r w:rsidR="00122FE5">
        <w:t xml:space="preserve">will then be able to take a quadratic equation of the form </w:t>
      </w:r>
      <m:oMath>
        <m:r>
          <w:rPr>
            <w:rFonts w:ascii="Cambria Math" w:hAnsi="Cambria Math"/>
          </w:rPr>
          <m:t>a</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+bx+c=0</m:t>
        </m:r>
      </m:oMath>
      <w:r w:rsidR="00122FE5">
        <w:t xml:space="preserve"> and, if possible, solve it by factoring the left side and using the Zero Product Property.</w:t>
      </w:r>
    </w:p>
    <w:p w14:paraId="0107D5E0" w14:textId="77777777" w:rsidR="00A27FFB" w:rsidRDefault="00A27FFB" w:rsidP="00A27FFB">
      <w:pPr>
        <w:outlineLvl w:val="0"/>
        <w:rPr>
          <w:bCs/>
          <w:iCs/>
        </w:rPr>
      </w:pPr>
    </w:p>
    <w:p w14:paraId="24A4A002" w14:textId="77777777" w:rsidR="00A27FFB" w:rsidRPr="00CA2879" w:rsidRDefault="00A27FFB" w:rsidP="00A27FFB">
      <w:pPr>
        <w:outlineLvl w:val="0"/>
        <w:rPr>
          <w:b/>
          <w:bCs/>
          <w:iCs/>
          <w:sz w:val="28"/>
          <w:szCs w:val="28"/>
        </w:rPr>
      </w:pPr>
      <w:r w:rsidRPr="00CA2879">
        <w:rPr>
          <w:b/>
          <w:bCs/>
          <w:iCs/>
          <w:sz w:val="28"/>
          <w:szCs w:val="28"/>
        </w:rPr>
        <w:t>Assessment</w:t>
      </w:r>
      <w:r w:rsidR="00321759" w:rsidRPr="00CA2879">
        <w:rPr>
          <w:b/>
          <w:bCs/>
          <w:iCs/>
          <w:sz w:val="28"/>
          <w:szCs w:val="28"/>
        </w:rPr>
        <w:t xml:space="preserve"> Activities</w:t>
      </w:r>
    </w:p>
    <w:p w14:paraId="5A9B37F4" w14:textId="77777777" w:rsidR="00321759" w:rsidRPr="00CA2879" w:rsidRDefault="00321759" w:rsidP="00A27FFB">
      <w:pPr>
        <w:outlineLvl w:val="0"/>
        <w:rPr>
          <w:bCs/>
          <w:iCs/>
        </w:rPr>
      </w:pPr>
    </w:p>
    <w:p w14:paraId="0FBE7F12" w14:textId="77777777" w:rsidR="00321759" w:rsidRPr="00CA2879" w:rsidRDefault="00321759" w:rsidP="00321759">
      <w:pPr>
        <w:ind w:left="720"/>
        <w:outlineLvl w:val="0"/>
        <w:rPr>
          <w:b/>
          <w:bCs/>
          <w:iCs/>
        </w:rPr>
      </w:pPr>
      <w:r w:rsidRPr="00CA2879">
        <w:rPr>
          <w:rFonts w:cs="Abadi MT Condensed Extra Bold"/>
          <w:b/>
          <w:bCs/>
          <w:iCs/>
        </w:rPr>
        <w:t xml:space="preserve">Evidence of Success:  What </w:t>
      </w:r>
      <w:r w:rsidR="00A115D4" w:rsidRPr="00CA2879">
        <w:rPr>
          <w:rFonts w:cs="Abadi MT Condensed Extra Bold"/>
          <w:b/>
          <w:bCs/>
          <w:iCs/>
        </w:rPr>
        <w:t>W</w:t>
      </w:r>
      <w:r w:rsidRPr="00CA2879">
        <w:rPr>
          <w:rFonts w:cs="Abadi MT Condensed Extra Bold"/>
          <w:b/>
          <w:bCs/>
          <w:iCs/>
        </w:rPr>
        <w:t xml:space="preserve">ill </w:t>
      </w:r>
      <w:r w:rsidR="00A115D4" w:rsidRPr="00CA2879">
        <w:rPr>
          <w:rFonts w:cs="Abadi MT Condensed Extra Bold"/>
          <w:b/>
          <w:bCs/>
          <w:iCs/>
        </w:rPr>
        <w:t>S</w:t>
      </w:r>
      <w:r w:rsidRPr="00CA2879">
        <w:rPr>
          <w:rFonts w:cs="Abadi MT Condensed Extra Bold"/>
          <w:b/>
          <w:bCs/>
          <w:iCs/>
        </w:rPr>
        <w:t xml:space="preserve">tudents </w:t>
      </w:r>
      <w:r w:rsidR="00A115D4" w:rsidRPr="00CA2879">
        <w:rPr>
          <w:rFonts w:cs="Abadi MT Condensed Extra Bold"/>
          <w:b/>
          <w:bCs/>
          <w:iCs/>
        </w:rPr>
        <w:t>B</w:t>
      </w:r>
      <w:r w:rsidRPr="00CA2879">
        <w:rPr>
          <w:rFonts w:cs="Abadi MT Condensed Extra Bold"/>
          <w:b/>
          <w:bCs/>
          <w:iCs/>
        </w:rPr>
        <w:t xml:space="preserve">e </w:t>
      </w:r>
      <w:r w:rsidR="00A115D4" w:rsidRPr="00CA2879">
        <w:rPr>
          <w:rFonts w:cs="Abadi MT Condensed Extra Bold"/>
          <w:b/>
          <w:bCs/>
          <w:iCs/>
        </w:rPr>
        <w:t>A</w:t>
      </w:r>
      <w:r w:rsidRPr="00CA2879">
        <w:rPr>
          <w:rFonts w:cs="Abadi MT Condensed Extra Bold"/>
          <w:b/>
          <w:bCs/>
          <w:iCs/>
        </w:rPr>
        <w:t xml:space="preserve">ble to </w:t>
      </w:r>
      <w:r w:rsidR="00A115D4" w:rsidRPr="00CA2879">
        <w:rPr>
          <w:rFonts w:cs="Abadi MT Condensed Extra Bold"/>
          <w:b/>
          <w:bCs/>
          <w:iCs/>
        </w:rPr>
        <w:t>D</w:t>
      </w:r>
      <w:r w:rsidRPr="00CA2879">
        <w:rPr>
          <w:rFonts w:cs="Abadi MT Condensed Extra Bold"/>
          <w:b/>
          <w:bCs/>
          <w:iCs/>
        </w:rPr>
        <w:t>o?</w:t>
      </w:r>
    </w:p>
    <w:p w14:paraId="1A1D953B" w14:textId="77777777" w:rsidR="00E04C1C" w:rsidRDefault="00E04C1C" w:rsidP="00E04C1C">
      <w:pPr>
        <w:pStyle w:val="ListParagraph"/>
        <w:numPr>
          <w:ilvl w:val="0"/>
          <w:numId w:val="21"/>
        </w:numPr>
      </w:pPr>
      <w:r>
        <w:t>Factor quadratic trinomials in various forms</w:t>
      </w:r>
    </w:p>
    <w:p w14:paraId="7BF2BB0B" w14:textId="77777777" w:rsidR="00E04C1C" w:rsidRDefault="00E04C1C" w:rsidP="00E04C1C">
      <w:pPr>
        <w:pStyle w:val="ListParagraph"/>
        <w:numPr>
          <w:ilvl w:val="0"/>
          <w:numId w:val="21"/>
        </w:numPr>
      </w:pPr>
      <w:r>
        <w:t>Check factorizations using multiplication</w:t>
      </w:r>
    </w:p>
    <w:p w14:paraId="245CACE5" w14:textId="77777777" w:rsidR="00122FE5" w:rsidRDefault="00E04C1C" w:rsidP="00122FE5">
      <w:pPr>
        <w:pStyle w:val="ListParagraph"/>
        <w:numPr>
          <w:ilvl w:val="0"/>
          <w:numId w:val="23"/>
        </w:numPr>
        <w:autoSpaceDE w:val="0"/>
        <w:autoSpaceDN w:val="0"/>
        <w:adjustRightInd w:val="0"/>
        <w:ind w:left="1800"/>
      </w:pPr>
      <w:r>
        <w:t>Convert quadratic functions in standard form to factored form</w:t>
      </w:r>
      <w:r w:rsidR="00122FE5" w:rsidRPr="00122FE5">
        <w:t xml:space="preserve"> </w:t>
      </w:r>
    </w:p>
    <w:p w14:paraId="29FE8132" w14:textId="1B8B8DC6" w:rsidR="00E04C1C" w:rsidRDefault="00122FE5" w:rsidP="00122FE5">
      <w:pPr>
        <w:pStyle w:val="ListParagraph"/>
        <w:numPr>
          <w:ilvl w:val="0"/>
          <w:numId w:val="23"/>
        </w:numPr>
        <w:autoSpaceDE w:val="0"/>
        <w:autoSpaceDN w:val="0"/>
        <w:adjustRightInd w:val="0"/>
        <w:ind w:left="1800"/>
      </w:pPr>
      <w:r>
        <w:t>Solve a quadratic equation by factoring or determine that a quadratic equation cannot be solved in this way</w:t>
      </w:r>
    </w:p>
    <w:p w14:paraId="23AF19BB" w14:textId="77777777" w:rsidR="00F306C4" w:rsidRPr="00CA2879" w:rsidRDefault="00F306C4" w:rsidP="00F306C4">
      <w:pPr>
        <w:ind w:left="720"/>
      </w:pPr>
    </w:p>
    <w:p w14:paraId="0F7AE81D" w14:textId="77777777" w:rsidR="00321759" w:rsidRPr="00CA2879" w:rsidRDefault="00321759" w:rsidP="00321759">
      <w:pPr>
        <w:ind w:left="720"/>
        <w:outlineLvl w:val="0"/>
        <w:rPr>
          <w:b/>
        </w:rPr>
      </w:pPr>
      <w:r w:rsidRPr="00CA2879">
        <w:rPr>
          <w:rFonts w:cs="Abadi MT Condensed Extra Bold"/>
          <w:b/>
        </w:rPr>
        <w:t xml:space="preserve">Assessment Strategies:  How </w:t>
      </w:r>
      <w:r w:rsidR="00A115D4" w:rsidRPr="00CA2879">
        <w:rPr>
          <w:rFonts w:cs="Abadi MT Condensed Extra Bold"/>
          <w:b/>
        </w:rPr>
        <w:t>W</w:t>
      </w:r>
      <w:r w:rsidRPr="00CA2879">
        <w:rPr>
          <w:rFonts w:cs="Abadi MT Condensed Extra Bold"/>
          <w:b/>
        </w:rPr>
        <w:t xml:space="preserve">ill </w:t>
      </w:r>
      <w:r w:rsidR="00A115D4" w:rsidRPr="00CA2879">
        <w:rPr>
          <w:rFonts w:cs="Abadi MT Condensed Extra Bold"/>
          <w:b/>
        </w:rPr>
        <w:t>T</w:t>
      </w:r>
      <w:r w:rsidRPr="00CA2879">
        <w:rPr>
          <w:rFonts w:cs="Abadi MT Condensed Extra Bold"/>
          <w:b/>
        </w:rPr>
        <w:t xml:space="preserve">hey </w:t>
      </w:r>
      <w:r w:rsidR="00A115D4" w:rsidRPr="00CA2879">
        <w:rPr>
          <w:rFonts w:cs="Abadi MT Condensed Extra Bold"/>
          <w:b/>
        </w:rPr>
        <w:t>S</w:t>
      </w:r>
      <w:r w:rsidRPr="00CA2879">
        <w:rPr>
          <w:rFonts w:cs="Abadi MT Condensed Extra Bold"/>
          <w:b/>
        </w:rPr>
        <w:t xml:space="preserve">how </w:t>
      </w:r>
      <w:r w:rsidR="00A115D4" w:rsidRPr="00CA2879">
        <w:rPr>
          <w:rFonts w:cs="Abadi MT Condensed Extra Bold"/>
          <w:b/>
        </w:rPr>
        <w:t>W</w:t>
      </w:r>
      <w:r w:rsidRPr="00CA2879">
        <w:rPr>
          <w:rFonts w:cs="Abadi MT Condensed Extra Bold"/>
          <w:b/>
        </w:rPr>
        <w:t xml:space="preserve">hat </w:t>
      </w:r>
      <w:r w:rsidR="00A115D4" w:rsidRPr="00CA2879">
        <w:rPr>
          <w:rFonts w:cs="Abadi MT Condensed Extra Bold"/>
          <w:b/>
        </w:rPr>
        <w:t>T</w:t>
      </w:r>
      <w:r w:rsidRPr="00CA2879">
        <w:rPr>
          <w:rFonts w:cs="Abadi MT Condensed Extra Bold"/>
          <w:b/>
        </w:rPr>
        <w:t xml:space="preserve">hey </w:t>
      </w:r>
      <w:r w:rsidR="00A115D4" w:rsidRPr="00CA2879">
        <w:rPr>
          <w:rFonts w:cs="Abadi MT Condensed Extra Bold"/>
          <w:b/>
        </w:rPr>
        <w:t>K</w:t>
      </w:r>
      <w:r w:rsidRPr="00CA2879">
        <w:rPr>
          <w:rFonts w:cs="Abadi MT Condensed Extra Bold"/>
          <w:b/>
        </w:rPr>
        <w:t>now?</w:t>
      </w:r>
    </w:p>
    <w:p w14:paraId="79275774" w14:textId="547BFC9B" w:rsidR="007C73CD" w:rsidRPr="00BE21B5" w:rsidRDefault="00A911A7" w:rsidP="00BE21B5">
      <w:pPr>
        <w:pStyle w:val="ListParagraph"/>
        <w:numPr>
          <w:ilvl w:val="0"/>
          <w:numId w:val="22"/>
        </w:numPr>
        <w:outlineLvl w:val="0"/>
        <w:rPr>
          <w:rFonts w:cs="Abadi MT Condensed Extra Bold"/>
        </w:rPr>
      </w:pPr>
      <w:r w:rsidRPr="00BE21B5">
        <w:rPr>
          <w:rFonts w:cs="Abadi MT Condensed Extra Bold"/>
          <w:b/>
        </w:rPr>
        <w:t xml:space="preserve">Exit </w:t>
      </w:r>
      <w:r w:rsidR="00073554">
        <w:rPr>
          <w:rFonts w:cs="Abadi MT Condensed Extra Bold"/>
          <w:b/>
        </w:rPr>
        <w:t>Slips</w:t>
      </w:r>
      <w:r w:rsidRPr="00BE21B5">
        <w:rPr>
          <w:rFonts w:cs="Abadi MT Condensed Extra Bold"/>
          <w:b/>
        </w:rPr>
        <w:t xml:space="preserve"> 8</w:t>
      </w:r>
      <w:r w:rsidR="006A001A" w:rsidRPr="00BE21B5">
        <w:rPr>
          <w:rFonts w:cs="Abadi MT Condensed Extra Bold"/>
          <w:b/>
        </w:rPr>
        <w:t>.</w:t>
      </w:r>
      <w:r w:rsidR="00B432D5">
        <w:rPr>
          <w:rFonts w:cs="Abadi MT Condensed Extra Bold"/>
          <w:b/>
        </w:rPr>
        <w:t>5</w:t>
      </w:r>
      <w:r w:rsidR="00073554">
        <w:rPr>
          <w:rFonts w:cs="Abadi MT Condensed Extra Bold"/>
          <w:b/>
        </w:rPr>
        <w:t>a and 8.</w:t>
      </w:r>
      <w:r w:rsidR="00B432D5">
        <w:rPr>
          <w:rFonts w:cs="Abadi MT Condensed Extra Bold"/>
          <w:b/>
        </w:rPr>
        <w:t>5</w:t>
      </w:r>
      <w:r w:rsidR="00073554">
        <w:rPr>
          <w:rFonts w:cs="Abadi MT Condensed Extra Bold"/>
          <w:b/>
        </w:rPr>
        <w:t>b</w:t>
      </w:r>
      <w:r w:rsidRPr="00BE21B5">
        <w:rPr>
          <w:rFonts w:cs="Abadi MT Condensed Extra Bold"/>
        </w:rPr>
        <w:t xml:space="preserve"> ask students to show steps in converting a quadratic function from standard form to factored form.</w:t>
      </w:r>
    </w:p>
    <w:p w14:paraId="0C9FC134" w14:textId="05235C0B" w:rsidR="00321759" w:rsidRDefault="00A911A7" w:rsidP="00073554">
      <w:pPr>
        <w:pStyle w:val="ListParagraph"/>
        <w:numPr>
          <w:ilvl w:val="0"/>
          <w:numId w:val="22"/>
        </w:numPr>
        <w:outlineLvl w:val="0"/>
        <w:rPr>
          <w:rFonts w:cs="Abadi MT Condensed Extra Bold"/>
        </w:rPr>
      </w:pPr>
      <w:r w:rsidRPr="00BE21B5">
        <w:rPr>
          <w:rFonts w:cs="Abadi MT Condensed Extra Bold"/>
          <w:b/>
        </w:rPr>
        <w:t>Journal Entry</w:t>
      </w:r>
      <w:r w:rsidR="00BE21B5" w:rsidRPr="00BE21B5">
        <w:rPr>
          <w:rFonts w:cs="Abadi MT Condensed Extra Bold"/>
          <w:b/>
        </w:rPr>
        <w:t xml:space="preserve"> </w:t>
      </w:r>
      <w:r w:rsidR="00122FE5">
        <w:rPr>
          <w:rFonts w:cs="Abadi MT Condensed Extra Bold"/>
          <w:b/>
        </w:rPr>
        <w:t xml:space="preserve">1 </w:t>
      </w:r>
      <w:r w:rsidR="00BE21B5" w:rsidRPr="00BE21B5">
        <w:rPr>
          <w:rFonts w:cs="Abadi MT Condensed Extra Bold"/>
        </w:rPr>
        <w:t>asks students how many factor pairs need to be tested in order to determine that a particular quadratic trinomial cannot be factored.</w:t>
      </w:r>
    </w:p>
    <w:p w14:paraId="58CD1E08" w14:textId="5FC5F017" w:rsidR="00122FE5" w:rsidRPr="00122FE5" w:rsidRDefault="00122FE5" w:rsidP="00122FE5">
      <w:pPr>
        <w:pStyle w:val="ListParagraph"/>
        <w:numPr>
          <w:ilvl w:val="0"/>
          <w:numId w:val="22"/>
        </w:numPr>
        <w:autoSpaceDE w:val="0"/>
        <w:autoSpaceDN w:val="0"/>
        <w:adjustRightInd w:val="0"/>
      </w:pPr>
      <w:r w:rsidRPr="00122FE5">
        <w:rPr>
          <w:b/>
        </w:rPr>
        <w:t>Journal Entry</w:t>
      </w:r>
      <w:r>
        <w:rPr>
          <w:b/>
        </w:rPr>
        <w:t xml:space="preserve"> 2</w:t>
      </w:r>
      <w:r>
        <w:t xml:space="preserve"> asks students to create two quadratic equations, one that can be solved by factoring and one that cannot.  They should solve the first one and explain why factoring does not work on the second on</w:t>
      </w:r>
      <w:r w:rsidR="003A35D1">
        <w:t>e.</w:t>
      </w:r>
    </w:p>
    <w:p w14:paraId="67C3A10F" w14:textId="77777777" w:rsidR="00321759" w:rsidRPr="00CA2879" w:rsidRDefault="00321759" w:rsidP="00A27FFB">
      <w:pPr>
        <w:outlineLvl w:val="0"/>
      </w:pPr>
    </w:p>
    <w:p w14:paraId="5706ACFE" w14:textId="77777777" w:rsidR="00321759" w:rsidRDefault="00321759" w:rsidP="00321759">
      <w:pPr>
        <w:rPr>
          <w:b/>
          <w:sz w:val="28"/>
          <w:szCs w:val="28"/>
        </w:rPr>
      </w:pPr>
      <w:r w:rsidRPr="00CA2879">
        <w:rPr>
          <w:b/>
          <w:sz w:val="28"/>
          <w:szCs w:val="28"/>
        </w:rPr>
        <w:t xml:space="preserve">Launch Notes </w:t>
      </w:r>
    </w:p>
    <w:p w14:paraId="14574BEA" w14:textId="1B28AAE8" w:rsidR="0082505C" w:rsidRDefault="0082505C" w:rsidP="0082505C">
      <w:r>
        <w:rPr>
          <w:b/>
          <w:sz w:val="28"/>
          <w:szCs w:val="28"/>
        </w:rPr>
        <w:t xml:space="preserve">   </w:t>
      </w:r>
      <w:r>
        <w:t xml:space="preserve">Show students the Futures Channel video on Windsail design (1 minute, 42 seconds) at  </w:t>
      </w:r>
      <w:hyperlink r:id="rId7" w:history="1">
        <w:r w:rsidR="004C272C" w:rsidRPr="00310803">
          <w:rPr>
            <w:rStyle w:val="Hyperlink"/>
          </w:rPr>
          <w:t>http://thefutureschannel.com/videogallery/windsails/</w:t>
        </w:r>
      </w:hyperlink>
      <w:r w:rsidR="004C272C">
        <w:t xml:space="preserve">.   </w:t>
      </w:r>
      <w:r>
        <w:t>Students should note that the shape of the masts for these high speed surf boards is parabolic.  Designing these masts involves working with quadratic functions in factored form.   Here is the basic design of the parabolic mast:</w:t>
      </w:r>
    </w:p>
    <w:p w14:paraId="74080102" w14:textId="77777777" w:rsidR="0082505C" w:rsidRDefault="0082505C" w:rsidP="0082505C">
      <w:r>
        <w:rPr>
          <w:noProof/>
        </w:rPr>
        <w:drawing>
          <wp:inline distT="0" distB="0" distL="0" distR="0" wp14:anchorId="71E96307" wp14:editId="218909D1">
            <wp:extent cx="5092700" cy="15748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2700" cy="1574800"/>
                    </a:xfrm>
                    <a:prstGeom prst="rect">
                      <a:avLst/>
                    </a:prstGeom>
                    <a:noFill/>
                    <a:ln>
                      <a:noFill/>
                    </a:ln>
                  </pic:spPr>
                </pic:pic>
              </a:graphicData>
            </a:graphic>
          </wp:inline>
        </w:drawing>
      </w:r>
    </w:p>
    <w:p w14:paraId="721BA1FC" w14:textId="77777777" w:rsidR="0082505C" w:rsidRPr="0006630B" w:rsidRDefault="0082505C" w:rsidP="0082505C">
      <w:r>
        <w:lastRenderedPageBreak/>
        <w:t xml:space="preserve">The mast can be represented by the portion of a parabola that lies above the </w:t>
      </w:r>
      <w:r>
        <w:rPr>
          <w:i/>
        </w:rPr>
        <w:t>x</w:t>
      </w:r>
      <w:r>
        <w:t>-axis as shown.</w:t>
      </w:r>
    </w:p>
    <w:p w14:paraId="29222EEB" w14:textId="77777777" w:rsidR="0082505C" w:rsidRPr="00992DDD" w:rsidRDefault="0082505C" w:rsidP="0082505C"/>
    <w:p w14:paraId="1F6EB647" w14:textId="59B87B55" w:rsidR="0082505C" w:rsidRPr="0082505C" w:rsidRDefault="0082505C" w:rsidP="0082505C">
      <w:r>
        <w:t xml:space="preserve">The length of the mast (which is also called the “height” when the mast is held upright) is the distance between the </w:t>
      </w:r>
      <w:r>
        <w:rPr>
          <w:i/>
        </w:rPr>
        <w:t>x-</w:t>
      </w:r>
      <w:r>
        <w:t xml:space="preserve">intercepts.  The designers are also interested in the maximum amount of bend, shown by </w:t>
      </w:r>
      <w:r>
        <w:rPr>
          <w:i/>
        </w:rPr>
        <w:t>m</w:t>
      </w:r>
      <w:r>
        <w:t xml:space="preserve"> in the diagram. Suppose the equation for the parabola is</w:t>
      </w:r>
      <w:r w:rsidR="00C131BA">
        <w:br/>
      </w:r>
      <w:r>
        <w:t xml:space="preserve"> </w:t>
      </w:r>
      <m:oMath>
        <m:r>
          <w:rPr>
            <w:rFonts w:ascii="Cambria Math" w:hAnsi="Cambria Math"/>
          </w:rPr>
          <m:t>y=f(x)=-.002</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+.2x</m:t>
        </m:r>
      </m:oMath>
      <w:r>
        <w:t xml:space="preserve">, with all dimensions given in inches.   Pose the question: can we find the length of the mast and the value of </w:t>
      </w:r>
      <w:r>
        <w:rPr>
          <w:i/>
        </w:rPr>
        <w:t>m</w:t>
      </w:r>
      <w:r>
        <w:t>?</w:t>
      </w:r>
    </w:p>
    <w:p w14:paraId="1E59E6C2" w14:textId="77777777" w:rsidR="0082505C" w:rsidRDefault="0082505C" w:rsidP="0082505C"/>
    <w:p w14:paraId="3CF501FC" w14:textId="77777777" w:rsidR="0082505C" w:rsidRDefault="0082505C" w:rsidP="0082505C">
      <w:pPr>
        <w:rPr>
          <w:b/>
          <w:sz w:val="28"/>
          <w:szCs w:val="28"/>
        </w:rPr>
      </w:pPr>
      <w:r w:rsidRPr="00CA2879">
        <w:rPr>
          <w:b/>
          <w:sz w:val="28"/>
          <w:szCs w:val="28"/>
        </w:rPr>
        <w:t xml:space="preserve">Closure Notes </w:t>
      </w:r>
    </w:p>
    <w:p w14:paraId="7A5BD8EE" w14:textId="77777777" w:rsidR="0082505C" w:rsidRDefault="0082505C" w:rsidP="0082505C">
      <w:pPr>
        <w:rPr>
          <w:b/>
          <w:sz w:val="28"/>
          <w:szCs w:val="28"/>
        </w:rPr>
      </w:pPr>
    </w:p>
    <w:p w14:paraId="028C18B7" w14:textId="353AE11A" w:rsidR="00101A15" w:rsidRPr="00101A15" w:rsidRDefault="00101A15" w:rsidP="0082505C">
      <w:r>
        <w:t>We have learned to solve some quadratic equations by factoring.  However, we have also seen that not all quadratic trinomials can be factored.  In the next investigation we will learn more general methods that can be used to solve all quadratic equations.</w:t>
      </w:r>
    </w:p>
    <w:p w14:paraId="0FCA08FC" w14:textId="77777777" w:rsidR="00101A15" w:rsidRDefault="00101A15" w:rsidP="0082505C">
      <w:pPr>
        <w:rPr>
          <w:b/>
          <w:sz w:val="28"/>
          <w:szCs w:val="28"/>
        </w:rPr>
      </w:pPr>
    </w:p>
    <w:p w14:paraId="3DB8C4AD" w14:textId="77777777" w:rsidR="0082505C" w:rsidRPr="00CA2879" w:rsidRDefault="0082505C" w:rsidP="0082505C">
      <w:pPr>
        <w:outlineLvl w:val="0"/>
        <w:rPr>
          <w:b/>
          <w:sz w:val="28"/>
          <w:szCs w:val="28"/>
        </w:rPr>
      </w:pPr>
      <w:r w:rsidRPr="00CA2879">
        <w:rPr>
          <w:b/>
          <w:sz w:val="28"/>
          <w:szCs w:val="28"/>
        </w:rPr>
        <w:t>Teaching Strategies</w:t>
      </w:r>
    </w:p>
    <w:p w14:paraId="745DEB53" w14:textId="409F858D" w:rsidR="0082505C" w:rsidRPr="00CA2879" w:rsidRDefault="0082505C" w:rsidP="0082505C">
      <w:pPr>
        <w:rPr>
          <w:b/>
          <w:sz w:val="28"/>
          <w:szCs w:val="28"/>
        </w:rPr>
      </w:pPr>
      <w:r>
        <w:rPr>
          <w:b/>
          <w:sz w:val="28"/>
          <w:szCs w:val="28"/>
        </w:rPr>
        <w:t xml:space="preserve">  </w:t>
      </w:r>
    </w:p>
    <w:p w14:paraId="220258FC" w14:textId="0F6C412A" w:rsidR="0082505C" w:rsidRDefault="002B09A8" w:rsidP="0082505C">
      <w:r>
        <w:t xml:space="preserve">I.  </w:t>
      </w:r>
      <w:r w:rsidR="0082505C">
        <w:t xml:space="preserve">Lead students in a discussion of how to solve the windsail problem posed above.  The </w:t>
      </w:r>
      <w:r w:rsidR="0082505C">
        <w:rPr>
          <w:i/>
        </w:rPr>
        <w:t>x</w:t>
      </w:r>
      <w:r w:rsidR="0082505C">
        <w:t xml:space="preserve">-intercepts are found by setting </w:t>
      </w:r>
      <w:r w:rsidR="0082505C">
        <w:rPr>
          <w:i/>
        </w:rPr>
        <w:t>y</w:t>
      </w:r>
      <w:r w:rsidR="0082505C">
        <w:t xml:space="preserve"> = 0 and solving for </w:t>
      </w:r>
      <w:r w:rsidR="0082505C">
        <w:rPr>
          <w:i/>
        </w:rPr>
        <w:t>x</w:t>
      </w:r>
      <w:r w:rsidR="0082505C">
        <w:t>.  Help students see that multiplying both sides by 1000 will give a simpler equation with integer coefficients:</w:t>
      </w:r>
      <w:r w:rsidR="0082505C">
        <w:br/>
        <w:t xml:space="preserve">  </w:t>
      </w:r>
      <m:oMath>
        <m:r>
          <w:rPr>
            <w:rFonts w:ascii="Cambria Math" w:hAnsi="Cambria Math"/>
          </w:rPr>
          <m:t>-2</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+200x=0</m:t>
        </m:r>
      </m:oMath>
      <w:r w:rsidR="0082505C">
        <w:t>.</w:t>
      </w:r>
    </w:p>
    <w:p w14:paraId="588AA8B6" w14:textId="77777777" w:rsidR="00211ADA" w:rsidRDefault="00211ADA" w:rsidP="0082505C"/>
    <w:p w14:paraId="3FC5843F" w14:textId="77777777" w:rsidR="000C6E9C" w:rsidRDefault="00211ADA" w:rsidP="0082505C">
      <w:r>
        <w:t xml:space="preserve">Some students may want to solve the equation by adding </w:t>
      </w:r>
      <m:oMath>
        <m:r>
          <w:rPr>
            <w:rFonts w:ascii="Cambria Math" w:hAnsi="Cambria Math"/>
          </w:rPr>
          <m:t>2</m:t>
        </m:r>
        <m:sSup>
          <m:sSupPr>
            <m:ctrlPr>
              <w:rPr>
                <w:rFonts w:ascii="Cambria Math" w:hAnsi="Cambria Math"/>
                <w:i/>
              </w:rPr>
            </m:ctrlPr>
          </m:sSupPr>
          <m:e>
            <m:r>
              <w:rPr>
                <w:rFonts w:ascii="Cambria Math" w:hAnsi="Cambria Math"/>
              </w:rPr>
              <m:t>x</m:t>
            </m:r>
          </m:e>
          <m:sup>
            <m:r>
              <w:rPr>
                <w:rFonts w:ascii="Cambria Math" w:hAnsi="Cambria Math"/>
              </w:rPr>
              <m:t>2</m:t>
            </m:r>
          </m:sup>
        </m:sSup>
      </m:oMath>
      <w:r>
        <w:t xml:space="preserve"> on both sides and then dividing by 2</w:t>
      </w:r>
      <w:r>
        <w:rPr>
          <w:i/>
        </w:rPr>
        <w:t>x</w:t>
      </w:r>
      <w:r>
        <w:t xml:space="preserve">.   This yields a solution </w:t>
      </w:r>
      <w:r>
        <w:rPr>
          <w:i/>
        </w:rPr>
        <w:t>x</w:t>
      </w:r>
      <w:r>
        <w:t xml:space="preserve"> = 100</w:t>
      </w:r>
      <w:r w:rsidR="000C6E9C">
        <w:t xml:space="preserve">.  However, division by 0 is undefined so we can only perform the operation if </w:t>
      </w:r>
      <w:r w:rsidR="000C6E9C">
        <w:rPr>
          <w:i/>
        </w:rPr>
        <w:t>x</w:t>
      </w:r>
      <w:r w:rsidR="000C6E9C">
        <w:t xml:space="preserve"> ≠ 0.  To get around this difficulty a preferred approach is to factor the left side of the equation and apply </w:t>
      </w:r>
      <w:r w:rsidR="0082505C">
        <w:t>the Zero Product Property introduced in Investigation 4</w:t>
      </w:r>
      <w:r w:rsidR="000C6E9C">
        <w:t>.</w:t>
      </w:r>
    </w:p>
    <w:p w14:paraId="23BD409D" w14:textId="77777777" w:rsidR="000C6E9C" w:rsidRDefault="000C6E9C" w:rsidP="0082505C"/>
    <w:p w14:paraId="576D2CB1" w14:textId="6D344700" w:rsidR="000C6E9C" w:rsidRDefault="000C6E9C" w:rsidP="0082505C">
      <w:r>
        <w:t xml:space="preserve">Ask </w:t>
      </w:r>
      <w:r w:rsidR="0082505C">
        <w:t xml:space="preserve">students if they can find a way to express the left side as a product.  </w:t>
      </w:r>
      <w:r>
        <w:t xml:space="preserve">You may want </w:t>
      </w:r>
      <w:r w:rsidR="00FE5ADC">
        <w:t xml:space="preserve">to </w:t>
      </w:r>
      <w:r>
        <w:t>use an area model to help students answer the question.</w:t>
      </w:r>
      <w:r w:rsidRPr="000C6E9C">
        <w:t xml:space="preserve"> </w:t>
      </w:r>
      <w:r>
        <w:t xml:space="preserve">  The two terms in the product must have a common factor, which represents the height of the rectangle.  In this case the greatest common factor is –2</w:t>
      </w:r>
      <w:r w:rsidRPr="000C6E9C">
        <w:rPr>
          <w:i/>
        </w:rPr>
        <w:t>x</w:t>
      </w:r>
      <w:r>
        <w:t>.</w:t>
      </w:r>
      <w:r w:rsidR="002B09A8">
        <w:t xml:space="preserve">   They can then work backwards to find the two terms that lie along the upper side of the rectangle.</w:t>
      </w:r>
    </w:p>
    <w:p w14:paraId="321CB122" w14:textId="12B3305A" w:rsidR="002B09A8" w:rsidRDefault="002B09A8" w:rsidP="0082505C">
      <w:r>
        <w:rPr>
          <w:noProof/>
        </w:rPr>
        <w:drawing>
          <wp:anchor distT="0" distB="0" distL="114300" distR="114300" simplePos="0" relativeHeight="251663360" behindDoc="0" locked="0" layoutInCell="1" allowOverlap="1" wp14:anchorId="357782DB" wp14:editId="23865F3D">
            <wp:simplePos x="0" y="0"/>
            <wp:positionH relativeFrom="column">
              <wp:posOffset>2908935</wp:posOffset>
            </wp:positionH>
            <wp:positionV relativeFrom="paragraph">
              <wp:posOffset>76200</wp:posOffset>
            </wp:positionV>
            <wp:extent cx="2451735" cy="1488440"/>
            <wp:effectExtent l="0" t="0" r="12065" b="1016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51735" cy="148844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11C43587" w14:textId="7F52B8BE" w:rsidR="002B09A8" w:rsidRDefault="002B09A8" w:rsidP="0082505C">
      <w:r>
        <w:rPr>
          <w:noProof/>
        </w:rPr>
        <w:drawing>
          <wp:anchor distT="0" distB="0" distL="114300" distR="114300" simplePos="0" relativeHeight="251662336" behindDoc="0" locked="0" layoutInCell="1" allowOverlap="1" wp14:anchorId="3576CB45" wp14:editId="4FFE85C1">
            <wp:simplePos x="0" y="0"/>
            <wp:positionH relativeFrom="column">
              <wp:posOffset>51435</wp:posOffset>
            </wp:positionH>
            <wp:positionV relativeFrom="paragraph">
              <wp:posOffset>129540</wp:posOffset>
            </wp:positionV>
            <wp:extent cx="2289175" cy="1257300"/>
            <wp:effectExtent l="0" t="0" r="0" b="1270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9175" cy="12573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60D4656A" w14:textId="317357D0" w:rsidR="000C6E9C" w:rsidRDefault="000C6E9C" w:rsidP="0082505C"/>
    <w:p w14:paraId="4F436CAC" w14:textId="77777777" w:rsidR="000C6E9C" w:rsidRDefault="000C6E9C" w:rsidP="0082505C"/>
    <w:p w14:paraId="651568C1" w14:textId="77777777" w:rsidR="000C6E9C" w:rsidRDefault="000C6E9C" w:rsidP="0082505C"/>
    <w:p w14:paraId="01609D2B" w14:textId="77777777" w:rsidR="000C6E9C" w:rsidRDefault="000C6E9C" w:rsidP="0082505C"/>
    <w:p w14:paraId="727A210E" w14:textId="77777777" w:rsidR="000C6E9C" w:rsidRDefault="000C6E9C" w:rsidP="0082505C"/>
    <w:p w14:paraId="52531D42" w14:textId="77777777" w:rsidR="000C6E9C" w:rsidRDefault="000C6E9C" w:rsidP="0082505C"/>
    <w:p w14:paraId="59964611" w14:textId="77777777" w:rsidR="000C6E9C" w:rsidRDefault="000C6E9C" w:rsidP="0082505C"/>
    <w:p w14:paraId="13B06A44" w14:textId="523EDBB2" w:rsidR="0082505C" w:rsidRPr="00B50D51" w:rsidRDefault="002B09A8" w:rsidP="0082505C">
      <w:r>
        <w:t>Thus</w:t>
      </w:r>
      <m:oMath>
        <m:r>
          <w:rPr>
            <w:rFonts w:ascii="Cambria Math" w:hAnsi="Cambria Math"/>
          </w:rPr>
          <m:t xml:space="preserve"> -2</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+200x=-2x(x-100)</m:t>
        </m:r>
      </m:oMath>
      <w:r>
        <w:t xml:space="preserve"> and </w:t>
      </w:r>
      <w:r w:rsidR="0082505C">
        <w:t xml:space="preserve">so the equation becomes </w:t>
      </w:r>
      <m:oMath>
        <m:r>
          <w:rPr>
            <w:rFonts w:ascii="Cambria Math" w:hAnsi="Cambria Math"/>
          </w:rPr>
          <m:t>-2x</m:t>
        </m:r>
        <m:d>
          <m:dPr>
            <m:ctrlPr>
              <w:rPr>
                <w:rFonts w:ascii="Cambria Math" w:hAnsi="Cambria Math"/>
                <w:i/>
              </w:rPr>
            </m:ctrlPr>
          </m:dPr>
          <m:e>
            <m:r>
              <w:rPr>
                <w:rFonts w:ascii="Cambria Math" w:hAnsi="Cambria Math"/>
              </w:rPr>
              <m:t>x-100</m:t>
            </m:r>
          </m:e>
        </m:d>
        <m:r>
          <w:rPr>
            <w:rFonts w:ascii="Cambria Math" w:hAnsi="Cambria Math"/>
          </w:rPr>
          <m:t>=0</m:t>
        </m:r>
      </m:oMath>
      <w:r w:rsidR="000C6E9C">
        <w:t xml:space="preserve"> which leads to two solutions,  </w:t>
      </w:r>
      <w:r w:rsidR="0082505C">
        <w:rPr>
          <w:i/>
        </w:rPr>
        <w:t>x</w:t>
      </w:r>
      <w:r w:rsidR="0082505C">
        <w:t xml:space="preserve"> = 0 </w:t>
      </w:r>
      <w:r w:rsidR="000C6E9C">
        <w:t xml:space="preserve">or </w:t>
      </w:r>
      <w:r w:rsidR="0082505C">
        <w:t xml:space="preserve"> </w:t>
      </w:r>
      <w:r w:rsidR="0082505C">
        <w:rPr>
          <w:i/>
        </w:rPr>
        <w:t>x =</w:t>
      </w:r>
      <w:r w:rsidR="0082505C">
        <w:t xml:space="preserve"> 100. They can conclude that the length of the mast is 100 inches.  They </w:t>
      </w:r>
      <w:r w:rsidR="00C131BA">
        <w:t xml:space="preserve">should recognize that </w:t>
      </w:r>
      <w:r w:rsidR="00C131BA" w:rsidRPr="00C131BA">
        <w:rPr>
          <w:i/>
        </w:rPr>
        <w:t>m</w:t>
      </w:r>
      <w:r w:rsidR="00C131BA">
        <w:t xml:space="preserve"> is the </w:t>
      </w:r>
      <w:r w:rsidR="00C131BA">
        <w:rPr>
          <w:i/>
        </w:rPr>
        <w:t>y</w:t>
      </w:r>
      <w:r w:rsidR="00C131BA">
        <w:t xml:space="preserve">-coordinate of the vertex, and that it can be found </w:t>
      </w:r>
      <w:r w:rsidR="0082505C">
        <w:t xml:space="preserve">by evaluating </w:t>
      </w:r>
      <w:r w:rsidR="0082505C" w:rsidRPr="00E31540">
        <w:rPr>
          <w:i/>
        </w:rPr>
        <w:t>f</w:t>
      </w:r>
      <w:r w:rsidR="00C131BA">
        <w:rPr>
          <w:i/>
        </w:rPr>
        <w:t xml:space="preserve"> </w:t>
      </w:r>
      <w:r w:rsidR="0082505C">
        <w:t>(50</w:t>
      </w:r>
      <w:r w:rsidR="00C131BA">
        <w:t xml:space="preserve">) to find that  </w:t>
      </w:r>
      <w:r w:rsidR="0082505C">
        <w:rPr>
          <w:i/>
        </w:rPr>
        <w:t>m</w:t>
      </w:r>
      <w:r w:rsidR="0082505C">
        <w:t xml:space="preserve"> = 5 inches.</w:t>
      </w:r>
    </w:p>
    <w:p w14:paraId="14A375C1" w14:textId="77777777" w:rsidR="002B09A8" w:rsidRPr="00CA2879" w:rsidRDefault="002B09A8" w:rsidP="00321759">
      <w:pPr>
        <w:rPr>
          <w:b/>
          <w:sz w:val="28"/>
          <w:szCs w:val="28"/>
        </w:rPr>
      </w:pPr>
    </w:p>
    <w:p w14:paraId="29B0BCAC" w14:textId="507F116B" w:rsidR="002B09A8" w:rsidRDefault="002B09A8" w:rsidP="00321759">
      <w:pPr>
        <w:outlineLvl w:val="0"/>
        <w:rPr>
          <w:rFonts w:cs="Abadi MT Condensed Extra Bold"/>
        </w:rPr>
      </w:pPr>
      <w:r>
        <w:rPr>
          <w:rFonts w:cs="Abadi MT Condensed Extra Bold"/>
        </w:rPr>
        <w:lastRenderedPageBreak/>
        <w:t xml:space="preserve">You may now use </w:t>
      </w:r>
      <w:r w:rsidRPr="002B09A8">
        <w:rPr>
          <w:rFonts w:cs="Abadi MT Condensed Extra Bold"/>
          <w:b/>
        </w:rPr>
        <w:t xml:space="preserve">Activity 4.5.1 Finding Common </w:t>
      </w:r>
      <w:r w:rsidR="00C131BA">
        <w:rPr>
          <w:rFonts w:cs="Abadi MT Condensed Extra Bold"/>
          <w:b/>
        </w:rPr>
        <w:t xml:space="preserve">Monomial </w:t>
      </w:r>
      <w:r w:rsidRPr="002B09A8">
        <w:rPr>
          <w:rFonts w:cs="Abadi MT Condensed Extra Bold"/>
          <w:b/>
        </w:rPr>
        <w:t>Factors</w:t>
      </w:r>
      <w:r>
        <w:rPr>
          <w:rFonts w:cs="Abadi MT Condensed Extra Bold"/>
        </w:rPr>
        <w:t xml:space="preserve"> to give students practice with expressions that have a common monomial factor and applying the zero product property.</w:t>
      </w:r>
    </w:p>
    <w:p w14:paraId="2AD92736" w14:textId="77777777" w:rsidR="002B09A8" w:rsidRDefault="002B09A8" w:rsidP="00321759">
      <w:pPr>
        <w:outlineLvl w:val="0"/>
        <w:rPr>
          <w:rFonts w:cs="Abadi MT Condensed Extra Bold"/>
        </w:rPr>
      </w:pPr>
    </w:p>
    <w:p w14:paraId="36275F5F" w14:textId="72BF910D" w:rsidR="005E73BC" w:rsidRPr="00CA2879" w:rsidRDefault="002B09A8" w:rsidP="00321759">
      <w:pPr>
        <w:outlineLvl w:val="0"/>
        <w:rPr>
          <w:rFonts w:cs="Abadi MT Condensed Extra Bold"/>
        </w:rPr>
      </w:pPr>
      <w:r>
        <w:rPr>
          <w:rFonts w:cs="Abadi MT Condensed Extra Bold"/>
        </w:rPr>
        <w:t xml:space="preserve"> II.  The next step is to have students learn to factor quadratic trinomials as the product of two binomial factors.  Be</w:t>
      </w:r>
      <w:r w:rsidR="00C131BA">
        <w:rPr>
          <w:rFonts w:cs="Abadi MT Condensed Extra Bold"/>
        </w:rPr>
        <w:t>gin</w:t>
      </w:r>
      <w:r>
        <w:rPr>
          <w:rFonts w:cs="Abadi MT Condensed Extra Bold"/>
        </w:rPr>
        <w:t xml:space="preserve"> by having</w:t>
      </w:r>
      <w:r w:rsidR="005E73BC" w:rsidRPr="00CA2879">
        <w:rPr>
          <w:rFonts w:cs="Abadi MT Condensed Extra Bold"/>
        </w:rPr>
        <w:t xml:space="preserve"> the students multiply to find the binomial expansions of the following: </w:t>
      </w:r>
    </w:p>
    <w:p w14:paraId="1F8283D9" w14:textId="77777777" w:rsidR="005E73BC" w:rsidRPr="00CA2879" w:rsidRDefault="005E73BC" w:rsidP="00321759">
      <w:pPr>
        <w:outlineLvl w:val="0"/>
        <w:rPr>
          <w:rFonts w:cs="Abadi MT Condensed Extra Bold"/>
        </w:rPr>
      </w:pPr>
    </w:p>
    <w:p w14:paraId="6D08E87B" w14:textId="77777777" w:rsidR="005E73BC" w:rsidRPr="00CA2879" w:rsidRDefault="005E73BC" w:rsidP="00321759">
      <w:pPr>
        <w:outlineLvl w:val="0"/>
        <w:rPr>
          <w:sz w:val="28"/>
          <w:szCs w:val="28"/>
        </w:rPr>
      </w:pPr>
      <w:r w:rsidRPr="00CA2879">
        <w:rPr>
          <w:rFonts w:cs="Abadi MT Condensed Extra Bold"/>
        </w:rPr>
        <w:tab/>
      </w:r>
      <w:r w:rsidRPr="00CA2879">
        <w:rPr>
          <w:sz w:val="28"/>
          <w:szCs w:val="28"/>
        </w:rPr>
        <w:t>(</w:t>
      </w:r>
      <w:r w:rsidRPr="00CA2879">
        <w:rPr>
          <w:i/>
          <w:sz w:val="28"/>
          <w:szCs w:val="28"/>
        </w:rPr>
        <w:t xml:space="preserve">x </w:t>
      </w:r>
      <w:r w:rsidRPr="00CA2879">
        <w:rPr>
          <w:sz w:val="28"/>
          <w:szCs w:val="28"/>
        </w:rPr>
        <w:t>+ 3)(</w:t>
      </w:r>
      <w:r w:rsidRPr="00CA2879">
        <w:rPr>
          <w:i/>
          <w:sz w:val="28"/>
          <w:szCs w:val="28"/>
        </w:rPr>
        <w:t xml:space="preserve">x </w:t>
      </w:r>
      <w:r w:rsidRPr="00CA2879">
        <w:rPr>
          <w:sz w:val="28"/>
          <w:szCs w:val="28"/>
        </w:rPr>
        <w:t>+ 4) and (</w:t>
      </w:r>
      <w:r w:rsidRPr="00CA2879">
        <w:rPr>
          <w:i/>
          <w:sz w:val="28"/>
          <w:szCs w:val="28"/>
        </w:rPr>
        <w:t xml:space="preserve">x </w:t>
      </w:r>
      <w:r w:rsidRPr="00CA2879">
        <w:rPr>
          <w:sz w:val="28"/>
          <w:szCs w:val="28"/>
        </w:rPr>
        <w:t>+ 5)(</w:t>
      </w:r>
      <w:r w:rsidRPr="00CA2879">
        <w:rPr>
          <w:i/>
          <w:sz w:val="28"/>
          <w:szCs w:val="28"/>
        </w:rPr>
        <w:t xml:space="preserve">x </w:t>
      </w:r>
      <w:r w:rsidRPr="00CA2879">
        <w:rPr>
          <w:sz w:val="28"/>
          <w:szCs w:val="28"/>
        </w:rPr>
        <w:t xml:space="preserve">– 2) </w:t>
      </w:r>
    </w:p>
    <w:p w14:paraId="09CBAFEC" w14:textId="77777777" w:rsidR="005E73BC" w:rsidRPr="00CA2879" w:rsidRDefault="005E73BC" w:rsidP="00321759">
      <w:pPr>
        <w:outlineLvl w:val="0"/>
        <w:rPr>
          <w:sz w:val="28"/>
          <w:szCs w:val="28"/>
        </w:rPr>
      </w:pPr>
    </w:p>
    <w:p w14:paraId="6628A050" w14:textId="0E2282AB" w:rsidR="000D2491" w:rsidRPr="00CA2879" w:rsidRDefault="005E73BC" w:rsidP="00321759">
      <w:pPr>
        <w:outlineLvl w:val="0"/>
        <w:rPr>
          <w:szCs w:val="28"/>
        </w:rPr>
      </w:pPr>
      <w:r w:rsidRPr="00CA2879">
        <w:rPr>
          <w:szCs w:val="28"/>
        </w:rPr>
        <w:t xml:space="preserve">This will serve both as a review of </w:t>
      </w:r>
      <w:r w:rsidR="000D2491" w:rsidRPr="00CA2879">
        <w:rPr>
          <w:szCs w:val="28"/>
        </w:rPr>
        <w:t xml:space="preserve">Investigation </w:t>
      </w:r>
      <w:r w:rsidR="005E3243">
        <w:rPr>
          <w:szCs w:val="28"/>
        </w:rPr>
        <w:t>4</w:t>
      </w:r>
      <w:r w:rsidR="000D2491" w:rsidRPr="00CA2879">
        <w:rPr>
          <w:szCs w:val="28"/>
        </w:rPr>
        <w:t xml:space="preserve"> and a lead-in to developing the algorithm for factoring.</w:t>
      </w:r>
    </w:p>
    <w:p w14:paraId="3F9B0404" w14:textId="77777777" w:rsidR="000D2491" w:rsidRPr="00CA2879" w:rsidRDefault="000D2491" w:rsidP="00321759">
      <w:pPr>
        <w:outlineLvl w:val="0"/>
        <w:rPr>
          <w:szCs w:val="28"/>
        </w:rPr>
      </w:pPr>
    </w:p>
    <w:p w14:paraId="38F5D6F5" w14:textId="77777777" w:rsidR="005E73BC" w:rsidRPr="00CA2879" w:rsidRDefault="008F4746" w:rsidP="00321759">
      <w:pPr>
        <w:outlineLvl w:val="0"/>
        <w:rPr>
          <w:rFonts w:cs="Abadi MT Condensed Extra Bold"/>
        </w:rPr>
      </w:pPr>
      <w:r w:rsidRPr="00CA2879">
        <w:rPr>
          <w:szCs w:val="28"/>
        </w:rPr>
        <w:t>After students have had time to work on the multiplications</w:t>
      </w:r>
      <w:r w:rsidR="000D2491" w:rsidRPr="00CA2879">
        <w:rPr>
          <w:szCs w:val="28"/>
        </w:rPr>
        <w:t xml:space="preserve">, present this scenario to students:  Your Aunt Ramona has decided to bake some cookies for you to bring into class.  </w:t>
      </w:r>
      <w:r w:rsidRPr="00CA2879">
        <w:rPr>
          <w:szCs w:val="28"/>
        </w:rPr>
        <w:t xml:space="preserve">She wants every student to have the same number of cookies, but she doesn’t know how many students there are in your class.  She decides to make 48 cookies.  What are all the possible class sizes to ensure that everyone gets the same number of cookies? </w:t>
      </w:r>
    </w:p>
    <w:p w14:paraId="4A44561C" w14:textId="77777777" w:rsidR="00321759" w:rsidRPr="00CA2879" w:rsidRDefault="005E73BC" w:rsidP="00321759">
      <w:pPr>
        <w:outlineLvl w:val="0"/>
      </w:pPr>
      <w:r w:rsidRPr="00CA2879">
        <w:rPr>
          <w:rFonts w:cs="Abadi MT Condensed Extra Bold"/>
        </w:rPr>
        <w:tab/>
        <w:t xml:space="preserve"> </w:t>
      </w:r>
    </w:p>
    <w:p w14:paraId="6F09442B" w14:textId="725E16F3" w:rsidR="00C468E8" w:rsidRDefault="008F4746" w:rsidP="00C468E8">
      <w:pPr>
        <w:outlineLvl w:val="0"/>
        <w:rPr>
          <w:rFonts w:cs="Abadi MT Condensed Extra Bold"/>
        </w:rPr>
      </w:pPr>
      <w:r w:rsidRPr="00C468E8">
        <w:rPr>
          <w:rFonts w:cs="Abadi MT Condensed Extra Bold"/>
        </w:rPr>
        <w:t xml:space="preserve">Hopefully, students realized that they needed to find the factors of 48:  1, 2, 3, 4, 6, 8, 12, 16, 24, and 48.  </w:t>
      </w:r>
      <w:r w:rsidR="00C468E8" w:rsidRPr="00C468E8">
        <w:rPr>
          <w:rFonts w:cs="Abadi MT Condensed Extra Bold"/>
        </w:rPr>
        <w:t xml:space="preserve">They should notice that these factors come in pairs:   </w:t>
      </w:r>
    </w:p>
    <w:p w14:paraId="0FBF29AD" w14:textId="77777777" w:rsidR="00C468E8" w:rsidRPr="00C468E8" w:rsidRDefault="00C468E8" w:rsidP="00C468E8">
      <w:pPr>
        <w:ind w:left="360"/>
        <w:outlineLvl w:val="0"/>
        <w:rPr>
          <w:rFonts w:cs="Abadi MT Condensed Extra Bold"/>
        </w:rPr>
      </w:pPr>
    </w:p>
    <w:p w14:paraId="25A32154" w14:textId="48C1F863" w:rsidR="00CA2879" w:rsidRDefault="00C468E8" w:rsidP="00C468E8">
      <w:pPr>
        <w:ind w:left="360"/>
        <w:outlineLvl w:val="0"/>
        <w:rPr>
          <w:rFonts w:cs="Abadi MT Condensed Extra Bold"/>
        </w:rPr>
      </w:pPr>
      <w:r w:rsidRPr="00C468E8">
        <w:rPr>
          <w:rFonts w:cs="Abadi MT Condensed Extra Bold"/>
        </w:rPr>
        <w:t>If there are 48 students in the class each students gets 1 cookie</w:t>
      </w:r>
      <w:r>
        <w:rPr>
          <w:rFonts w:cs="Abadi MT Condensed Extra Bold"/>
        </w:rPr>
        <w:t>.</w:t>
      </w:r>
    </w:p>
    <w:p w14:paraId="33AE821A" w14:textId="5462B8BE" w:rsidR="00C468E8" w:rsidRDefault="00C468E8" w:rsidP="00C468E8">
      <w:pPr>
        <w:ind w:left="360"/>
        <w:outlineLvl w:val="0"/>
        <w:rPr>
          <w:rFonts w:cs="Abadi MT Condensed Extra Bold"/>
        </w:rPr>
      </w:pPr>
      <w:r>
        <w:rPr>
          <w:rFonts w:cs="Abadi MT Condensed Extra Bold"/>
        </w:rPr>
        <w:t>If there are 24 students in the class, each student gets 2 cookies.</w:t>
      </w:r>
    </w:p>
    <w:p w14:paraId="6A563580" w14:textId="42DF3D5E" w:rsidR="00C468E8" w:rsidRDefault="00C468E8" w:rsidP="00C468E8">
      <w:pPr>
        <w:ind w:left="360"/>
        <w:outlineLvl w:val="0"/>
        <w:rPr>
          <w:rFonts w:cs="Abadi MT Condensed Extra Bold"/>
        </w:rPr>
      </w:pPr>
      <w:r>
        <w:rPr>
          <w:rFonts w:cs="Abadi MT Condensed Extra Bold"/>
        </w:rPr>
        <w:t>If there are 16 students in the class, each student gets 3 cookies, etc.</w:t>
      </w:r>
    </w:p>
    <w:p w14:paraId="084F5F99" w14:textId="77777777" w:rsidR="00C468E8" w:rsidRDefault="00C468E8" w:rsidP="00C468E8">
      <w:pPr>
        <w:ind w:left="360"/>
        <w:outlineLvl w:val="0"/>
        <w:rPr>
          <w:rFonts w:cs="Abadi MT Condensed Extra Bold"/>
        </w:rPr>
      </w:pPr>
    </w:p>
    <w:p w14:paraId="3FD436B6" w14:textId="4B43AE85" w:rsidR="00C468E8" w:rsidRPr="00C468E8" w:rsidRDefault="00C468E8" w:rsidP="00C468E8">
      <w:pPr>
        <w:outlineLvl w:val="0"/>
        <w:rPr>
          <w:rFonts w:cs="Abadi MT Condensed Extra Bold"/>
        </w:rPr>
      </w:pPr>
      <w:r>
        <w:rPr>
          <w:rFonts w:cs="Abadi MT Condensed Extra Bold"/>
        </w:rPr>
        <w:t>In the context of the problem some cases may not be valid solutions (e.g. 48 students may be too many, 4 students too few.)</w:t>
      </w:r>
    </w:p>
    <w:p w14:paraId="7E424AF6" w14:textId="77777777" w:rsidR="00CA2879" w:rsidRPr="00CA2879" w:rsidRDefault="00CA2879" w:rsidP="002C445C">
      <w:pPr>
        <w:outlineLvl w:val="0"/>
      </w:pPr>
    </w:p>
    <w:p w14:paraId="5042A917" w14:textId="335B7223" w:rsidR="00CA2879" w:rsidRPr="00CA2879" w:rsidRDefault="00CA2879" w:rsidP="002C445C">
      <w:pPr>
        <w:outlineLvl w:val="0"/>
      </w:pPr>
      <w:r w:rsidRPr="00CA2879">
        <w:t xml:space="preserve">Now go back to the two binomial expansions from the launch.  Make sure that students all got the trinomials </w:t>
      </w:r>
      <w:r w:rsidRPr="002A55C6">
        <w:rPr>
          <w:i/>
        </w:rPr>
        <w:t>x</w:t>
      </w:r>
      <w:r w:rsidRPr="00CA2879">
        <w:rPr>
          <w:vertAlign w:val="superscript"/>
        </w:rPr>
        <w:t>2</w:t>
      </w:r>
      <w:r w:rsidRPr="00CA2879">
        <w:t xml:space="preserve"> + 7</w:t>
      </w:r>
      <w:r w:rsidRPr="002A55C6">
        <w:rPr>
          <w:i/>
        </w:rPr>
        <w:t>x</w:t>
      </w:r>
      <w:r w:rsidRPr="00CA2879">
        <w:t xml:space="preserve"> + 12 and </w:t>
      </w:r>
      <w:r w:rsidRPr="002A55C6">
        <w:rPr>
          <w:i/>
        </w:rPr>
        <w:t>x</w:t>
      </w:r>
      <w:r w:rsidRPr="00CA2879">
        <w:rPr>
          <w:vertAlign w:val="superscript"/>
        </w:rPr>
        <w:t>2</w:t>
      </w:r>
      <w:r w:rsidRPr="00CA2879">
        <w:t xml:space="preserve"> + 3</w:t>
      </w:r>
      <w:r w:rsidRPr="002A55C6">
        <w:rPr>
          <w:i/>
        </w:rPr>
        <w:t>x</w:t>
      </w:r>
      <w:r w:rsidRPr="00CA2879">
        <w:t xml:space="preserve"> </w:t>
      </w:r>
      <w:r w:rsidR="002A55C6">
        <w:t>–</w:t>
      </w:r>
      <w:r w:rsidRPr="00CA2879">
        <w:t>10.</w:t>
      </w:r>
    </w:p>
    <w:p w14:paraId="285DBC96" w14:textId="77777777" w:rsidR="00CA2879" w:rsidRPr="00CA2879" w:rsidRDefault="00CA2879" w:rsidP="002C445C">
      <w:pPr>
        <w:outlineLvl w:val="0"/>
      </w:pPr>
    </w:p>
    <w:p w14:paraId="2F18892E" w14:textId="1FED2C30" w:rsidR="00CA2879" w:rsidRPr="00CA2879" w:rsidRDefault="00CA2879" w:rsidP="002C445C">
      <w:pPr>
        <w:outlineLvl w:val="0"/>
      </w:pPr>
      <w:r w:rsidRPr="00CA2879">
        <w:t xml:space="preserve">Review also from Investigation </w:t>
      </w:r>
      <w:r w:rsidR="005E3243">
        <w:t>4</w:t>
      </w:r>
      <w:r w:rsidRPr="00CA2879">
        <w:t xml:space="preserve"> that the trinomials are now in standard form.  In the first case, </w:t>
      </w:r>
      <w:r w:rsidRPr="00ED237E">
        <w:rPr>
          <w:i/>
        </w:rPr>
        <w:t>a</w:t>
      </w:r>
      <w:r w:rsidRPr="00CA2879">
        <w:t xml:space="preserve">=1, </w:t>
      </w:r>
      <w:r w:rsidRPr="00ED237E">
        <w:rPr>
          <w:i/>
        </w:rPr>
        <w:t>b</w:t>
      </w:r>
      <w:r w:rsidRPr="00CA2879">
        <w:t xml:space="preserve">=7, and </w:t>
      </w:r>
      <w:r w:rsidRPr="00ED237E">
        <w:rPr>
          <w:i/>
        </w:rPr>
        <w:t>c</w:t>
      </w:r>
      <w:r w:rsidRPr="00CA2879">
        <w:t>=12.  Ask if they see any relationships between the binomials they multiplied and the terms in standard form.</w:t>
      </w:r>
    </w:p>
    <w:p w14:paraId="5B537683" w14:textId="77777777" w:rsidR="00CA2879" w:rsidRPr="00CA2879" w:rsidRDefault="00CA2879" w:rsidP="002C445C">
      <w:pPr>
        <w:outlineLvl w:val="0"/>
      </w:pPr>
    </w:p>
    <w:p w14:paraId="3F376D7B" w14:textId="0DC2E9BF" w:rsidR="00C468E8" w:rsidRDefault="00CA2879" w:rsidP="00CA2879">
      <w:r>
        <w:t xml:space="preserve">Students should recognize that the sum of the constants (in the binomials) is the linear term coefficient in the trinomial, and the product of the constants (in the binomials) is the constant term in the trinomial.  </w:t>
      </w:r>
      <w:r w:rsidR="00C468E8">
        <w:t xml:space="preserve">  This suggests a strategy for factoring a trinomial such as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+19x+48</m:t>
        </m:r>
      </m:oMath>
      <w:r w:rsidR="00C468E8">
        <w:t>:</w:t>
      </w:r>
    </w:p>
    <w:p w14:paraId="4BC2DDC7" w14:textId="77777777" w:rsidR="00C468E8" w:rsidRDefault="00C468E8" w:rsidP="00CA2879"/>
    <w:p w14:paraId="0E2AEF60" w14:textId="77777777" w:rsidR="00C468E8" w:rsidRDefault="00C468E8" w:rsidP="00C468E8">
      <w:pPr>
        <w:ind w:left="720"/>
      </w:pPr>
      <w:r>
        <w:t>“Look for factor pairs for 48 that give a sum of 19.”   The factor pair is 16, 3.</w:t>
      </w:r>
    </w:p>
    <w:p w14:paraId="098DFEAF" w14:textId="025474B4" w:rsidR="00C468E8" w:rsidRDefault="00C468E8" w:rsidP="00C468E8">
      <w:pPr>
        <w:ind w:left="720"/>
      </w:pPr>
      <w:r>
        <w:t>The factors are (</w:t>
      </w:r>
      <w:r>
        <w:rPr>
          <w:i/>
        </w:rPr>
        <w:t>x</w:t>
      </w:r>
      <w:r>
        <w:t xml:space="preserve"> + 16)(</w:t>
      </w:r>
      <w:r>
        <w:rPr>
          <w:i/>
        </w:rPr>
        <w:t>x</w:t>
      </w:r>
      <w:r>
        <w:t xml:space="preserve"> + 3) </w:t>
      </w:r>
    </w:p>
    <w:p w14:paraId="4EBE4C22" w14:textId="77777777" w:rsidR="00C468E8" w:rsidRDefault="00C468E8" w:rsidP="00CA2879"/>
    <w:p w14:paraId="2BF66066" w14:textId="2FC58894" w:rsidR="00CA2879" w:rsidRDefault="00CA2879" w:rsidP="00CA2879">
      <w:r>
        <w:t xml:space="preserve">Explain that the factorizations can be checked through multiplication. </w:t>
      </w:r>
    </w:p>
    <w:p w14:paraId="7D0DBF2E" w14:textId="77777777" w:rsidR="00C468E8" w:rsidRDefault="00C468E8" w:rsidP="00CA2879"/>
    <w:p w14:paraId="37645DC3" w14:textId="4026AD32" w:rsidR="00C468E8" w:rsidRDefault="00C468E8" w:rsidP="00CA2879">
      <w:r>
        <w:t xml:space="preserve">Continue with examples where </w:t>
      </w:r>
      <w:r w:rsidR="00B432D5">
        <w:rPr>
          <w:i/>
        </w:rPr>
        <w:t>b</w:t>
      </w:r>
      <w:r w:rsidR="00B432D5">
        <w:t xml:space="preserve"> and/or </w:t>
      </w:r>
      <w:r w:rsidR="00B432D5">
        <w:rPr>
          <w:i/>
        </w:rPr>
        <w:t>c</w:t>
      </w:r>
      <w:r w:rsidR="00B432D5">
        <w:t xml:space="preserve"> are negative to help students figure out strategies for determining which signs to use.</w:t>
      </w:r>
    </w:p>
    <w:p w14:paraId="25DCF69B" w14:textId="77777777" w:rsidR="000D2491" w:rsidRPr="00CA2879" w:rsidRDefault="000D2491" w:rsidP="002C445C">
      <w:pPr>
        <w:outlineLvl w:val="0"/>
        <w:rPr>
          <w:rFonts w:ascii="Abadi MT Condensed Extra Bold" w:hAnsi="Abadi MT Condensed Extra Bold"/>
        </w:rPr>
      </w:pPr>
    </w:p>
    <w:p w14:paraId="3F9CD0D2" w14:textId="067FEF87" w:rsidR="00CF6989" w:rsidRDefault="000D2491" w:rsidP="002C445C">
      <w:pPr>
        <w:outlineLvl w:val="0"/>
      </w:pPr>
      <w:r>
        <w:t xml:space="preserve">Here is a video showing an example of factoring when the leading coefficient is 1: </w:t>
      </w:r>
      <w:hyperlink r:id="rId11" w:history="1">
        <w:r w:rsidRPr="001632B8">
          <w:rPr>
            <w:rStyle w:val="Hyperlink"/>
          </w:rPr>
          <w:t>http://www.wtamu.edu/academic/anns/mps/math/mathlab/video.htm?video=algebra/college/07/05</w:t>
        </w:r>
      </w:hyperlink>
      <w:r w:rsidR="00ED237E">
        <w:rPr>
          <w:rStyle w:val="Hyperlink"/>
        </w:rPr>
        <w:t xml:space="preserve">.   </w:t>
      </w:r>
      <w:r w:rsidR="00ED237E">
        <w:t>Note that this video refers to the “FOIL” method.</w:t>
      </w:r>
    </w:p>
    <w:p w14:paraId="7514C5B6" w14:textId="77777777" w:rsidR="00ED237E" w:rsidRPr="00ED237E" w:rsidRDefault="00ED237E" w:rsidP="002C445C">
      <w:pPr>
        <w:outlineLvl w:val="0"/>
        <w:rPr>
          <w:color w:val="0000FF"/>
          <w:u w:val="single"/>
        </w:rPr>
      </w:pPr>
    </w:p>
    <w:p w14:paraId="35DADE1C" w14:textId="77777777" w:rsidR="0006565F" w:rsidRDefault="0006565F" w:rsidP="0006565F">
      <w:pPr>
        <w:outlineLvl w:val="0"/>
      </w:pPr>
      <w:r>
        <w:t xml:space="preserve">Here is a video showing an example of factoring when the leading coefficient is not 1: </w:t>
      </w:r>
      <w:hyperlink r:id="rId12" w:history="1">
        <w:r w:rsidRPr="001632B8">
          <w:rPr>
            <w:rStyle w:val="Hyperlink"/>
          </w:rPr>
          <w:t>http://www.wtamu.edu/academic/anns/mps/math/mathlab/video.htm?video=algebra/college/07/07</w:t>
        </w:r>
      </w:hyperlink>
      <w:r>
        <w:rPr>
          <w:rStyle w:val="Hyperlink"/>
        </w:rPr>
        <w:t xml:space="preserve">.  </w:t>
      </w:r>
      <w:r>
        <w:t>This video also refers to “FOIL” and promotes a trial and error approach to finding the factors.</w:t>
      </w:r>
    </w:p>
    <w:p w14:paraId="28879F6E" w14:textId="77777777" w:rsidR="0006565F" w:rsidRDefault="0006565F" w:rsidP="0006565F">
      <w:pPr>
        <w:outlineLvl w:val="0"/>
        <w:rPr>
          <w:rStyle w:val="Hyperlink"/>
        </w:rPr>
      </w:pPr>
    </w:p>
    <w:p w14:paraId="7E03D623" w14:textId="4E715B72" w:rsidR="00CF6989" w:rsidRDefault="0006565F" w:rsidP="00CF6989">
      <w:r>
        <w:t>As an alternative you may show</w:t>
      </w:r>
      <w:r w:rsidR="00CF6989">
        <w:t xml:space="preserve"> students the following algorithm for factoring trinomials whose leading coefficient is not equal to 1 (</w:t>
      </w:r>
      <w:r w:rsidR="00CF6989" w:rsidRPr="004713FB">
        <w:rPr>
          <w:i/>
        </w:rPr>
        <w:t>a</w:t>
      </w:r>
      <w:r w:rsidR="00CF6989">
        <w:t xml:space="preserve"> ≠ 1). </w:t>
      </w:r>
    </w:p>
    <w:p w14:paraId="743AF259" w14:textId="77777777" w:rsidR="00CF6989" w:rsidRDefault="00CF6989" w:rsidP="00CF6989"/>
    <w:p w14:paraId="1470476E" w14:textId="77777777" w:rsidR="00CF6989" w:rsidRDefault="00CF6989" w:rsidP="00CF6989">
      <w:r w:rsidRPr="00CC0985">
        <w:t>Step 1:</w:t>
      </w:r>
      <w:r>
        <w:t xml:space="preserve"> Identify </w:t>
      </w:r>
      <w:r w:rsidRPr="004713FB">
        <w:rPr>
          <w:i/>
        </w:rPr>
        <w:t>a</w:t>
      </w:r>
      <w:r>
        <w:t xml:space="preserve">, </w:t>
      </w:r>
      <w:r w:rsidRPr="004713FB">
        <w:rPr>
          <w:i/>
        </w:rPr>
        <w:t>b</w:t>
      </w:r>
      <w:r>
        <w:t xml:space="preserve">, and </w:t>
      </w:r>
      <w:r w:rsidRPr="004713FB">
        <w:rPr>
          <w:i/>
        </w:rPr>
        <w:t>c</w:t>
      </w:r>
      <w:r>
        <w:rPr>
          <w:i/>
        </w:rPr>
        <w:t>.</w:t>
      </w:r>
    </w:p>
    <w:p w14:paraId="32710D9F" w14:textId="77777777" w:rsidR="00CF6989" w:rsidRDefault="00CF6989" w:rsidP="00CF6989">
      <w:r>
        <w:t xml:space="preserve">Step 2: Multiply </w:t>
      </w:r>
      <w:r w:rsidRPr="004713FB">
        <w:rPr>
          <w:i/>
        </w:rPr>
        <w:t>ac</w:t>
      </w:r>
      <w:r>
        <w:rPr>
          <w:i/>
        </w:rPr>
        <w:t>.</w:t>
      </w:r>
    </w:p>
    <w:p w14:paraId="36244B41" w14:textId="77777777" w:rsidR="00CF6989" w:rsidRPr="00CC0985" w:rsidRDefault="00CF6989" w:rsidP="00CF6989">
      <w:r>
        <w:t xml:space="preserve">Step 3: Identify pairs of factors of </w:t>
      </w:r>
      <w:r w:rsidRPr="004713FB">
        <w:rPr>
          <w:i/>
        </w:rPr>
        <w:t>ac</w:t>
      </w:r>
      <w:r>
        <w:t xml:space="preserve">, and find the pair of factors whose sum equals </w:t>
      </w:r>
      <w:r w:rsidRPr="004713FB">
        <w:rPr>
          <w:i/>
        </w:rPr>
        <w:t>b</w:t>
      </w:r>
      <w:r>
        <w:rPr>
          <w:i/>
        </w:rPr>
        <w:t>.</w:t>
      </w:r>
      <w:r>
        <w:t xml:space="preserve"> If there is no pair of factors whose sum equals </w:t>
      </w:r>
      <w:r w:rsidRPr="00CC0985">
        <w:rPr>
          <w:i/>
        </w:rPr>
        <w:t>b</w:t>
      </w:r>
      <w:r>
        <w:t>, the original quadratic expression cannot be factored.</w:t>
      </w:r>
    </w:p>
    <w:p w14:paraId="2967C2D3" w14:textId="77777777" w:rsidR="00CF6989" w:rsidRDefault="00CF6989" w:rsidP="00CF6989">
      <w:r>
        <w:t xml:space="preserve">Step 4: Split the middle linear term into two terms whose coefficients are the factors of </w:t>
      </w:r>
      <w:r w:rsidRPr="004713FB">
        <w:rPr>
          <w:i/>
        </w:rPr>
        <w:t>ac</w:t>
      </w:r>
      <w:r>
        <w:rPr>
          <w:i/>
        </w:rPr>
        <w:t>.</w:t>
      </w:r>
    </w:p>
    <w:p w14:paraId="0CA9D3B3" w14:textId="77777777" w:rsidR="00CF6989" w:rsidRDefault="00CF6989" w:rsidP="00CF6989">
      <w:r>
        <w:t>Step 5: Factor by grouping.</w:t>
      </w:r>
    </w:p>
    <w:p w14:paraId="6A2B3299" w14:textId="77777777" w:rsidR="00CF6989" w:rsidRDefault="00CF6989" w:rsidP="00CF6989"/>
    <w:p w14:paraId="1640F6BE" w14:textId="77777777" w:rsidR="00CF6989" w:rsidRDefault="00CF6989" w:rsidP="00CF6989">
      <w:r>
        <w:t xml:space="preserve">For example, given the quadratic expression </w:t>
      </w:r>
      <w:r w:rsidRPr="008E48F3">
        <w:t>2</w:t>
      </w:r>
      <w:r w:rsidRPr="008E48F3">
        <w:rPr>
          <w:i/>
        </w:rPr>
        <w:t>x</w:t>
      </w:r>
      <w:r w:rsidRPr="008E48F3">
        <w:rPr>
          <w:vertAlign w:val="superscript"/>
        </w:rPr>
        <w:t xml:space="preserve">2 </w:t>
      </w:r>
      <w:r w:rsidRPr="008E48F3">
        <w:t>+ 11</w:t>
      </w:r>
      <w:r w:rsidRPr="008E48F3">
        <w:rPr>
          <w:i/>
        </w:rPr>
        <w:t xml:space="preserve">x </w:t>
      </w:r>
      <w:r w:rsidRPr="008E48F3">
        <w:t>+ 12</w:t>
      </w:r>
      <w:r>
        <w:rPr>
          <w:sz w:val="28"/>
          <w:szCs w:val="28"/>
        </w:rPr>
        <w:t xml:space="preserve">, </w:t>
      </w:r>
      <w:r w:rsidRPr="007838F7">
        <w:rPr>
          <w:i/>
        </w:rPr>
        <w:t>a</w:t>
      </w:r>
      <w:r>
        <w:t xml:space="preserve"> = 2, </w:t>
      </w:r>
      <w:r w:rsidRPr="007838F7">
        <w:rPr>
          <w:i/>
        </w:rPr>
        <w:t>b</w:t>
      </w:r>
      <w:r>
        <w:t xml:space="preserve"> = 11, and </w:t>
      </w:r>
      <w:r w:rsidRPr="007838F7">
        <w:rPr>
          <w:i/>
        </w:rPr>
        <w:t>c</w:t>
      </w:r>
      <w:r>
        <w:t xml:space="preserve"> = 12.  Therefore, </w:t>
      </w:r>
      <w:r w:rsidRPr="004713FB">
        <w:rPr>
          <w:i/>
        </w:rPr>
        <w:t>ac</w:t>
      </w:r>
      <w:r>
        <w:t xml:space="preserve"> = 24, and factors of 24 include (1 x 24), (2 x 12), (3 x 8), and (4 x 6).  (3 x 8) is the unique factor pair whose sum equals 11 (</w:t>
      </w:r>
      <w:r w:rsidRPr="00ED237E">
        <w:rPr>
          <w:i/>
        </w:rPr>
        <w:t>b</w:t>
      </w:r>
      <w:r>
        <w:t xml:space="preserve"> = 11). Using these factors, we can split the middle term into two terms, and then factor by grouping. Factoring by grouping requires that we find a common factor in the first two terms, and find a common factor in the last two terms, and factor these terms out. Once a common binomial factor appears, we factor it out as well. </w:t>
      </w:r>
    </w:p>
    <w:p w14:paraId="5546A4B9" w14:textId="77777777" w:rsidR="00CF6989" w:rsidRDefault="00CF6989" w:rsidP="00CF6989">
      <w:r>
        <w:rPr>
          <w:sz w:val="28"/>
          <w:szCs w:val="28"/>
        </w:rPr>
        <w:t xml:space="preserve"> </w:t>
      </w:r>
    </w:p>
    <w:p w14:paraId="122A34E9" w14:textId="77777777" w:rsidR="00CF6989" w:rsidRDefault="00CF6989" w:rsidP="00CF6989">
      <w:pPr>
        <w:jc w:val="center"/>
      </w:pPr>
      <w:r w:rsidRPr="00ED237E">
        <w:t>2</w:t>
      </w:r>
      <w:r w:rsidRPr="00ED237E">
        <w:rPr>
          <w:i/>
        </w:rPr>
        <w:t>x</w:t>
      </w:r>
      <w:r w:rsidRPr="00ED237E">
        <w:rPr>
          <w:vertAlign w:val="superscript"/>
        </w:rPr>
        <w:t xml:space="preserve">2 </w:t>
      </w:r>
      <w:r w:rsidRPr="00ED237E">
        <w:t>+ 11</w:t>
      </w:r>
      <w:r w:rsidRPr="00ED237E">
        <w:rPr>
          <w:i/>
        </w:rPr>
        <w:t xml:space="preserve">x </w:t>
      </w:r>
      <w:r w:rsidRPr="00ED237E">
        <w:t>+ 12 = 2</w:t>
      </w:r>
      <w:r w:rsidRPr="00ED237E">
        <w:rPr>
          <w:i/>
        </w:rPr>
        <w:t>x</w:t>
      </w:r>
      <w:r w:rsidRPr="00ED237E">
        <w:rPr>
          <w:vertAlign w:val="superscript"/>
        </w:rPr>
        <w:t xml:space="preserve">2 </w:t>
      </w:r>
      <w:r w:rsidRPr="00ED237E">
        <w:t>+ 3</w:t>
      </w:r>
      <w:r w:rsidRPr="00ED237E">
        <w:rPr>
          <w:i/>
        </w:rPr>
        <w:t xml:space="preserve">x + </w:t>
      </w:r>
      <w:r w:rsidRPr="00ED237E">
        <w:t>8</w:t>
      </w:r>
      <w:r w:rsidRPr="00ED237E">
        <w:rPr>
          <w:i/>
        </w:rPr>
        <w:t xml:space="preserve">x </w:t>
      </w:r>
      <w:r w:rsidRPr="00ED237E">
        <w:t xml:space="preserve">+ 12 = </w:t>
      </w:r>
      <w:r w:rsidRPr="00ED237E">
        <w:rPr>
          <w:i/>
        </w:rPr>
        <w:t>x</w:t>
      </w:r>
      <w:r w:rsidRPr="00ED237E">
        <w:t>(2</w:t>
      </w:r>
      <w:r w:rsidRPr="00ED237E">
        <w:rPr>
          <w:i/>
        </w:rPr>
        <w:t>x</w:t>
      </w:r>
      <w:r w:rsidRPr="00ED237E">
        <w:t xml:space="preserve"> +3) + 4(2</w:t>
      </w:r>
      <w:r w:rsidRPr="00ED237E">
        <w:rPr>
          <w:i/>
        </w:rPr>
        <w:t>x</w:t>
      </w:r>
      <w:r w:rsidRPr="00ED237E">
        <w:t>+3) = (2</w:t>
      </w:r>
      <w:r w:rsidRPr="00ED237E">
        <w:rPr>
          <w:i/>
        </w:rPr>
        <w:t>x</w:t>
      </w:r>
      <w:r w:rsidRPr="00ED237E">
        <w:t>+3)(</w:t>
      </w:r>
      <w:r w:rsidRPr="00ED237E">
        <w:rPr>
          <w:i/>
        </w:rPr>
        <w:t>x</w:t>
      </w:r>
      <w:r w:rsidRPr="00ED237E">
        <w:t xml:space="preserve"> + 4)</w:t>
      </w:r>
    </w:p>
    <w:p w14:paraId="26CF1C2D" w14:textId="77777777" w:rsidR="00B432D5" w:rsidRPr="00ED237E" w:rsidRDefault="00B432D5" w:rsidP="00CF6989">
      <w:pPr>
        <w:jc w:val="center"/>
      </w:pPr>
    </w:p>
    <w:p w14:paraId="04D9881B" w14:textId="5AC41281" w:rsidR="003D0A24" w:rsidRPr="00175013" w:rsidRDefault="00175013" w:rsidP="00F337B5">
      <w:pPr>
        <w:outlineLvl w:val="0"/>
      </w:pPr>
      <w:r>
        <w:rPr>
          <w:noProof/>
        </w:rPr>
        <w:drawing>
          <wp:anchor distT="0" distB="0" distL="114300" distR="114300" simplePos="0" relativeHeight="251661312" behindDoc="0" locked="0" layoutInCell="1" allowOverlap="1" wp14:anchorId="20CBA215" wp14:editId="79178577">
            <wp:simplePos x="0" y="0"/>
            <wp:positionH relativeFrom="column">
              <wp:posOffset>4051935</wp:posOffset>
            </wp:positionH>
            <wp:positionV relativeFrom="paragraph">
              <wp:posOffset>-111760</wp:posOffset>
            </wp:positionV>
            <wp:extent cx="2148840" cy="176149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48840" cy="176149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t xml:space="preserve">A </w:t>
      </w:r>
      <w:r w:rsidR="0006565F">
        <w:t xml:space="preserve">more concrete approach is have students </w:t>
      </w:r>
      <w:r w:rsidR="00F337B5">
        <w:t xml:space="preserve">use area models </w:t>
      </w:r>
      <w:r w:rsidR="0006565F">
        <w:t>or</w:t>
      </w:r>
      <w:r w:rsidR="00F337B5">
        <w:t xml:space="preserve"> algebra tiles to examine the relationships between the quadratic expression and the binomial factors.</w:t>
      </w:r>
      <w:r w:rsidR="003D0A24">
        <w:rPr>
          <w:color w:val="000000"/>
        </w:rPr>
        <w:t xml:space="preserve">    This essentially involves undoing the multiplication of polynomials with area models demonstrated in Investigation </w:t>
      </w:r>
      <w:r w:rsidR="00C131BA">
        <w:rPr>
          <w:color w:val="000000"/>
        </w:rPr>
        <w:t>4</w:t>
      </w:r>
      <w:r w:rsidR="003D0A24">
        <w:rPr>
          <w:color w:val="000000"/>
        </w:rPr>
        <w:t>.</w:t>
      </w:r>
    </w:p>
    <w:p w14:paraId="3FFE137D" w14:textId="0FBD1DBE" w:rsidR="003D0A24" w:rsidRDefault="003D0A24" w:rsidP="00F337B5">
      <w:pPr>
        <w:outlineLvl w:val="0"/>
        <w:rPr>
          <w:color w:val="000000"/>
        </w:rPr>
      </w:pPr>
    </w:p>
    <w:p w14:paraId="25DDED2A" w14:textId="2F06C6B7" w:rsidR="003D0A24" w:rsidRDefault="003D0A24" w:rsidP="00F337B5">
      <w:pPr>
        <w:outlineLvl w:val="0"/>
        <w:rPr>
          <w:color w:val="000000"/>
        </w:rPr>
      </w:pPr>
      <w:r>
        <w:rPr>
          <w:color w:val="000000"/>
        </w:rPr>
        <w:t>For example</w:t>
      </w:r>
      <w:r w:rsidR="00C131BA">
        <w:rPr>
          <w:color w:val="000000"/>
        </w:rPr>
        <w:t>,</w:t>
      </w:r>
      <w:r>
        <w:rPr>
          <w:color w:val="000000"/>
        </w:rPr>
        <w:t xml:space="preserve"> to factor </w:t>
      </w:r>
      <w:bookmarkStart w:id="0" w:name="OLE_LINK1"/>
      <w:bookmarkStart w:id="1" w:name="OLE_LINK2"/>
      <m:oMath>
        <m:sSup>
          <m:sSupPr>
            <m:ctrlPr>
              <w:rPr>
                <w:rFonts w:ascii="Cambria Math" w:hAnsi="Cambria Math"/>
                <w:i/>
                <w:color w:val="000000"/>
              </w:rPr>
            </m:ctrlPr>
          </m:sSupPr>
          <m:e>
            <m:r>
              <w:rPr>
                <w:rFonts w:ascii="Cambria Math" w:hAnsi="Cambria Math"/>
                <w:color w:val="000000"/>
              </w:rPr>
              <m:t>x</m:t>
            </m:r>
          </m:e>
          <m:sup>
            <m:r>
              <w:rPr>
                <w:rFonts w:ascii="Cambria Math" w:hAnsi="Cambria Math"/>
                <w:color w:val="000000"/>
              </w:rPr>
              <m:t>2</m:t>
            </m:r>
          </m:sup>
        </m:sSup>
        <m:r>
          <w:rPr>
            <w:rFonts w:ascii="Cambria Math" w:hAnsi="Cambria Math"/>
            <w:color w:val="000000"/>
          </w:rPr>
          <m:t>+8x+12</m:t>
        </m:r>
      </m:oMath>
      <w:bookmarkEnd w:id="0"/>
      <w:bookmarkEnd w:id="1"/>
      <w:r>
        <w:rPr>
          <w:color w:val="000000"/>
        </w:rPr>
        <w:t xml:space="preserve">, start by assigning </w:t>
      </w:r>
      <m:oMath>
        <m:sSup>
          <m:sSupPr>
            <m:ctrlPr>
              <w:rPr>
                <w:rFonts w:ascii="Cambria Math" w:hAnsi="Cambria Math"/>
                <w:i/>
                <w:color w:val="000000"/>
              </w:rPr>
            </m:ctrlPr>
          </m:sSupPr>
          <m:e>
            <m:r>
              <w:rPr>
                <w:rFonts w:ascii="Cambria Math" w:hAnsi="Cambria Math"/>
                <w:color w:val="000000"/>
              </w:rPr>
              <m:t>x</m:t>
            </m:r>
          </m:e>
          <m:sup>
            <m:r>
              <w:rPr>
                <w:rFonts w:ascii="Cambria Math" w:hAnsi="Cambria Math"/>
                <w:color w:val="000000"/>
              </w:rPr>
              <m:t>2</m:t>
            </m:r>
          </m:sup>
        </m:sSup>
      </m:oMath>
      <w:r>
        <w:rPr>
          <w:color w:val="000000"/>
        </w:rPr>
        <w:t xml:space="preserve"> and 12 to two regions as shown.</w:t>
      </w:r>
    </w:p>
    <w:p w14:paraId="70AB0D26" w14:textId="77777777" w:rsidR="003D0A24" w:rsidRDefault="003D0A24" w:rsidP="00F337B5">
      <w:pPr>
        <w:outlineLvl w:val="0"/>
        <w:rPr>
          <w:color w:val="000000"/>
        </w:rPr>
      </w:pPr>
    </w:p>
    <w:p w14:paraId="249AF1FB" w14:textId="3BF457EE" w:rsidR="003D0A24" w:rsidRPr="003D0A24" w:rsidRDefault="003D0A24" w:rsidP="00F337B5">
      <w:pPr>
        <w:outlineLvl w:val="0"/>
        <w:rPr>
          <w:iCs/>
          <w:color w:val="000000"/>
          <w:vertAlign w:val="superscript"/>
        </w:rPr>
      </w:pPr>
    </w:p>
    <w:p w14:paraId="2580CF6E" w14:textId="6BC8C51D" w:rsidR="00453D2D" w:rsidRDefault="00453D2D" w:rsidP="00F337B5">
      <w:pPr>
        <w:outlineLvl w:val="0"/>
        <w:rPr>
          <w:color w:val="000000"/>
        </w:rPr>
      </w:pPr>
    </w:p>
    <w:p w14:paraId="3BBC5CAF" w14:textId="07C4AABB" w:rsidR="00F337B5" w:rsidRPr="003D0A24" w:rsidRDefault="002B09A8" w:rsidP="00F337B5">
      <w:pPr>
        <w:outlineLvl w:val="0"/>
        <w:rPr>
          <w:color w:val="000000"/>
        </w:rPr>
      </w:pPr>
      <w:r>
        <w:rPr>
          <w:noProof/>
          <w:color w:val="000000"/>
        </w:rPr>
        <w:drawing>
          <wp:anchor distT="0" distB="0" distL="114300" distR="114300" simplePos="0" relativeHeight="251665408" behindDoc="0" locked="0" layoutInCell="1" allowOverlap="1" wp14:anchorId="586BCB7A" wp14:editId="1ED684C7">
            <wp:simplePos x="0" y="0"/>
            <wp:positionH relativeFrom="column">
              <wp:posOffset>4280535</wp:posOffset>
            </wp:positionH>
            <wp:positionV relativeFrom="paragraph">
              <wp:posOffset>-226060</wp:posOffset>
            </wp:positionV>
            <wp:extent cx="2181860" cy="1714500"/>
            <wp:effectExtent l="0" t="0" r="2540" b="1270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81860" cy="17145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3D0A24">
        <w:rPr>
          <w:color w:val="000000"/>
        </w:rPr>
        <w:t>The next step is to find two numbers whose product is 12 and whose sum is 8.  6 and 2 fit the bill.  So split the middle term 8</w:t>
      </w:r>
      <w:r w:rsidR="003D0A24">
        <w:rPr>
          <w:i/>
          <w:color w:val="000000"/>
        </w:rPr>
        <w:t>x</w:t>
      </w:r>
      <w:r w:rsidR="003D0A24">
        <w:rPr>
          <w:color w:val="000000"/>
        </w:rPr>
        <w:t xml:space="preserve"> into 6</w:t>
      </w:r>
      <w:r w:rsidR="003D0A24">
        <w:rPr>
          <w:i/>
          <w:color w:val="000000"/>
        </w:rPr>
        <w:t>x</w:t>
      </w:r>
      <w:r w:rsidR="003D0A24">
        <w:rPr>
          <w:color w:val="000000"/>
        </w:rPr>
        <w:t xml:space="preserve"> and 2</w:t>
      </w:r>
      <w:r w:rsidR="003D0A24">
        <w:rPr>
          <w:i/>
          <w:color w:val="000000"/>
        </w:rPr>
        <w:t>x</w:t>
      </w:r>
      <w:r w:rsidR="003D0A24">
        <w:rPr>
          <w:color w:val="000000"/>
        </w:rPr>
        <w:t xml:space="preserve"> and assign these quantities to the two remaining rectangles.</w:t>
      </w:r>
    </w:p>
    <w:p w14:paraId="443C8542" w14:textId="76F3CDD7" w:rsidR="00F337B5" w:rsidRDefault="00F337B5" w:rsidP="00F337B5">
      <w:pPr>
        <w:outlineLvl w:val="0"/>
        <w:rPr>
          <w:color w:val="000000"/>
        </w:rPr>
      </w:pPr>
    </w:p>
    <w:p w14:paraId="0873E659" w14:textId="77777777" w:rsidR="00453D2D" w:rsidRDefault="00453D2D" w:rsidP="00F337B5">
      <w:pPr>
        <w:outlineLvl w:val="0"/>
        <w:rPr>
          <w:color w:val="000000"/>
        </w:rPr>
      </w:pPr>
    </w:p>
    <w:p w14:paraId="6158915D" w14:textId="77777777" w:rsidR="00453D2D" w:rsidRDefault="00453D2D" w:rsidP="00F337B5">
      <w:pPr>
        <w:outlineLvl w:val="0"/>
        <w:rPr>
          <w:color w:val="000000"/>
        </w:rPr>
      </w:pPr>
    </w:p>
    <w:p w14:paraId="1DCD7CFF" w14:textId="4491743F" w:rsidR="00453D2D" w:rsidRDefault="00453D2D" w:rsidP="00F337B5">
      <w:pPr>
        <w:outlineLvl w:val="0"/>
        <w:rPr>
          <w:color w:val="000000"/>
        </w:rPr>
      </w:pPr>
    </w:p>
    <w:p w14:paraId="6F40FECD" w14:textId="77777777" w:rsidR="00453D2D" w:rsidRDefault="00453D2D" w:rsidP="00F337B5">
      <w:pPr>
        <w:outlineLvl w:val="0"/>
        <w:rPr>
          <w:color w:val="000000"/>
        </w:rPr>
      </w:pPr>
    </w:p>
    <w:p w14:paraId="109BE168" w14:textId="1B2561B1" w:rsidR="00453D2D" w:rsidRDefault="00175013" w:rsidP="00F337B5">
      <w:pPr>
        <w:outlineLvl w:val="0"/>
        <w:rPr>
          <w:color w:val="000000"/>
        </w:rPr>
      </w:pPr>
      <w:r>
        <w:rPr>
          <w:noProof/>
          <w:color w:val="000000"/>
        </w:rPr>
        <w:drawing>
          <wp:anchor distT="0" distB="0" distL="114300" distR="114300" simplePos="0" relativeHeight="251660288" behindDoc="0" locked="0" layoutInCell="1" allowOverlap="1" wp14:anchorId="77065BC8" wp14:editId="433E957B">
            <wp:simplePos x="0" y="0"/>
            <wp:positionH relativeFrom="column">
              <wp:posOffset>4051935</wp:posOffset>
            </wp:positionH>
            <wp:positionV relativeFrom="paragraph">
              <wp:posOffset>150495</wp:posOffset>
            </wp:positionV>
            <wp:extent cx="2399030" cy="179959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99030" cy="179959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DAF7EF8" w14:textId="75099430" w:rsidR="003D0A24" w:rsidRDefault="003D0A24" w:rsidP="00F337B5">
      <w:pPr>
        <w:outlineLvl w:val="0"/>
        <w:rPr>
          <w:color w:val="000000"/>
        </w:rPr>
      </w:pPr>
      <w:r>
        <w:rPr>
          <w:color w:val="000000"/>
        </w:rPr>
        <w:t>The final step is to find the common f</w:t>
      </w:r>
      <w:r w:rsidR="00453D2D">
        <w:rPr>
          <w:color w:val="000000"/>
        </w:rPr>
        <w:t xml:space="preserve">actor for each row and column as shown.  The result is that the trinomial </w:t>
      </w:r>
      <m:oMath>
        <m:sSup>
          <m:sSupPr>
            <m:ctrlPr>
              <w:rPr>
                <w:rFonts w:ascii="Cambria Math" w:hAnsi="Cambria Math"/>
                <w:i/>
                <w:color w:val="000000"/>
              </w:rPr>
            </m:ctrlPr>
          </m:sSupPr>
          <m:e>
            <m:r>
              <w:rPr>
                <w:rFonts w:ascii="Cambria Math" w:hAnsi="Cambria Math"/>
                <w:color w:val="000000"/>
              </w:rPr>
              <m:t>x</m:t>
            </m:r>
          </m:e>
          <m:sup>
            <m:r>
              <w:rPr>
                <w:rFonts w:ascii="Cambria Math" w:hAnsi="Cambria Math"/>
                <w:color w:val="000000"/>
              </w:rPr>
              <m:t>2</m:t>
            </m:r>
          </m:sup>
        </m:sSup>
        <m:r>
          <w:rPr>
            <w:rFonts w:ascii="Cambria Math" w:hAnsi="Cambria Math"/>
            <w:color w:val="000000"/>
          </w:rPr>
          <m:t>+8x+12</m:t>
        </m:r>
      </m:oMath>
      <w:r w:rsidR="00453D2D">
        <w:rPr>
          <w:color w:val="000000"/>
        </w:rPr>
        <w:t xml:space="preserve"> can be factored as (</w:t>
      </w:r>
      <w:r w:rsidR="00453D2D">
        <w:rPr>
          <w:i/>
          <w:color w:val="000000"/>
        </w:rPr>
        <w:t>x</w:t>
      </w:r>
      <w:r w:rsidR="00453D2D">
        <w:rPr>
          <w:color w:val="000000"/>
        </w:rPr>
        <w:t xml:space="preserve"> + 6)(</w:t>
      </w:r>
      <w:r w:rsidR="00453D2D">
        <w:rPr>
          <w:i/>
          <w:color w:val="000000"/>
        </w:rPr>
        <w:t>x</w:t>
      </w:r>
      <w:r w:rsidR="00453D2D">
        <w:rPr>
          <w:color w:val="000000"/>
        </w:rPr>
        <w:t xml:space="preserve"> + 2).</w:t>
      </w:r>
    </w:p>
    <w:p w14:paraId="3387CD28" w14:textId="77777777" w:rsidR="00453D2D" w:rsidRDefault="00453D2D" w:rsidP="00F337B5">
      <w:pPr>
        <w:outlineLvl w:val="0"/>
        <w:rPr>
          <w:color w:val="000000"/>
        </w:rPr>
      </w:pPr>
    </w:p>
    <w:p w14:paraId="50A6EC8D" w14:textId="7278A8FC" w:rsidR="003D0A24" w:rsidRDefault="005666D0" w:rsidP="00F337B5">
      <w:pPr>
        <w:outlineLvl w:val="0"/>
        <w:rPr>
          <w:rStyle w:val="Strong"/>
        </w:rPr>
      </w:pPr>
      <w:r>
        <w:rPr>
          <w:color w:val="000000"/>
        </w:rPr>
        <w:t xml:space="preserve">Virtual algebra tiles may be found at </w:t>
      </w:r>
      <w:hyperlink r:id="rId16" w:history="1">
        <w:r w:rsidRPr="005666D0">
          <w:rPr>
            <w:rStyle w:val="Hyperlink"/>
            <w:bCs/>
          </w:rPr>
          <w:t>http://illuminations.nctm.org/ActivityDetail.aspx?ID=216</w:t>
        </w:r>
      </w:hyperlink>
    </w:p>
    <w:p w14:paraId="7CB6E6D7" w14:textId="77777777" w:rsidR="005666D0" w:rsidRDefault="005666D0" w:rsidP="00F337B5">
      <w:pPr>
        <w:outlineLvl w:val="0"/>
        <w:rPr>
          <w:color w:val="000000"/>
        </w:rPr>
      </w:pPr>
    </w:p>
    <w:p w14:paraId="60475763" w14:textId="19F7C60F" w:rsidR="00453D2D" w:rsidRDefault="00F337B5" w:rsidP="004B1111">
      <w:pPr>
        <w:outlineLvl w:val="0"/>
      </w:pPr>
      <w:r>
        <w:rPr>
          <w:color w:val="000000"/>
        </w:rPr>
        <w:t>In addition, students can check their factorizations using the Wolfram Alpha (</w:t>
      </w:r>
      <w:hyperlink r:id="rId17" w:history="1">
        <w:r w:rsidRPr="001E63B0">
          <w:rPr>
            <w:rStyle w:val="Hyperlink"/>
          </w:rPr>
          <w:t>www.wolframalpha.com</w:t>
        </w:r>
      </w:hyperlink>
      <w:r>
        <w:t>).</w:t>
      </w:r>
    </w:p>
    <w:p w14:paraId="26B08CA7" w14:textId="77777777" w:rsidR="002B09A8" w:rsidRDefault="002B09A8" w:rsidP="004B1111">
      <w:pPr>
        <w:outlineLvl w:val="0"/>
      </w:pPr>
    </w:p>
    <w:p w14:paraId="5E10ABA6" w14:textId="77777777" w:rsidR="002B09A8" w:rsidRDefault="002B09A8" w:rsidP="004B1111">
      <w:pPr>
        <w:outlineLvl w:val="0"/>
      </w:pPr>
    </w:p>
    <w:p w14:paraId="2A266E4D" w14:textId="77777777" w:rsidR="00175013" w:rsidRDefault="00175013" w:rsidP="00175013">
      <w:pPr>
        <w:ind w:left="720"/>
        <w:outlineLvl w:val="0"/>
        <w:rPr>
          <w:rStyle w:val="url"/>
        </w:rPr>
      </w:pPr>
    </w:p>
    <w:p w14:paraId="23F1CFFC" w14:textId="0173A238" w:rsidR="00175013" w:rsidRDefault="00175013" w:rsidP="00175013">
      <w:pPr>
        <w:pBdr>
          <w:top w:val="single" w:sz="4" w:space="1" w:color="auto"/>
          <w:left w:val="single" w:sz="4" w:space="4" w:color="auto"/>
          <w:bottom w:val="single" w:sz="4" w:space="1" w:color="auto"/>
          <w:right w:val="single" w:sz="4" w:space="4" w:color="auto"/>
        </w:pBdr>
        <w:shd w:val="clear" w:color="auto" w:fill="C6D9F1" w:themeFill="text2" w:themeFillTint="33"/>
        <w:ind w:left="720"/>
        <w:outlineLvl w:val="0"/>
        <w:rPr>
          <w:rStyle w:val="url"/>
        </w:rPr>
      </w:pPr>
      <w:r>
        <w:rPr>
          <w:b/>
        </w:rPr>
        <w:t>Differentiated Instruction (For Learners Needing More Help)</w:t>
      </w:r>
      <w:r w:rsidRPr="00175013">
        <w:rPr>
          <w:rStyle w:val="url"/>
        </w:rPr>
        <w:t xml:space="preserve"> </w:t>
      </w:r>
    </w:p>
    <w:p w14:paraId="2BC0E293" w14:textId="77777777" w:rsidR="00175013" w:rsidRDefault="00175013" w:rsidP="00175013">
      <w:pPr>
        <w:pBdr>
          <w:top w:val="single" w:sz="4" w:space="1" w:color="auto"/>
          <w:left w:val="single" w:sz="4" w:space="4" w:color="auto"/>
          <w:bottom w:val="single" w:sz="4" w:space="1" w:color="auto"/>
          <w:right w:val="single" w:sz="4" w:space="4" w:color="auto"/>
        </w:pBdr>
        <w:shd w:val="clear" w:color="auto" w:fill="C6D9F1" w:themeFill="text2" w:themeFillTint="33"/>
        <w:ind w:left="720"/>
        <w:outlineLvl w:val="0"/>
        <w:rPr>
          <w:rStyle w:val="url"/>
        </w:rPr>
      </w:pPr>
    </w:p>
    <w:p w14:paraId="59390A5B" w14:textId="10181AB1" w:rsidR="00175013" w:rsidRPr="00175013" w:rsidRDefault="00175013" w:rsidP="00175013">
      <w:pPr>
        <w:pBdr>
          <w:top w:val="single" w:sz="4" w:space="1" w:color="auto"/>
          <w:left w:val="single" w:sz="4" w:space="4" w:color="auto"/>
          <w:bottom w:val="single" w:sz="4" w:space="1" w:color="auto"/>
          <w:right w:val="single" w:sz="4" w:space="4" w:color="auto"/>
        </w:pBdr>
        <w:shd w:val="clear" w:color="auto" w:fill="C6D9F1" w:themeFill="text2" w:themeFillTint="33"/>
        <w:ind w:left="720"/>
        <w:outlineLvl w:val="0"/>
      </w:pPr>
      <w:r>
        <w:rPr>
          <w:rStyle w:val="url"/>
        </w:rPr>
        <w:t xml:space="preserve">For students who have difficulty finding factors of integers, the web site </w:t>
      </w:r>
      <w:hyperlink r:id="rId18" w:history="1">
        <w:r w:rsidRPr="00782127">
          <w:rPr>
            <w:rStyle w:val="Hyperlink"/>
          </w:rPr>
          <w:t>www.</w:t>
        </w:r>
        <w:r w:rsidRPr="00782127">
          <w:rPr>
            <w:rStyle w:val="Hyperlink"/>
            <w:b/>
            <w:bCs/>
          </w:rPr>
          <w:t>calculatorsoup.com</w:t>
        </w:r>
        <w:r w:rsidRPr="00782127">
          <w:rPr>
            <w:rStyle w:val="Hyperlink"/>
          </w:rPr>
          <w:t>/calculators/math/factors.php</w:t>
        </w:r>
      </w:hyperlink>
      <w:r>
        <w:rPr>
          <w:rStyle w:val="url"/>
        </w:rPr>
        <w:t xml:space="preserve"> can be used as an aid.  This will enable them to focus on the process of factoring polynomials rather than getting stuck on the first step.</w:t>
      </w:r>
    </w:p>
    <w:p w14:paraId="1F624150" w14:textId="77777777" w:rsidR="00175013" w:rsidRDefault="00175013" w:rsidP="00175013">
      <w:pPr>
        <w:ind w:left="720"/>
        <w:outlineLvl w:val="0"/>
        <w:rPr>
          <w:rStyle w:val="url"/>
        </w:rPr>
      </w:pPr>
    </w:p>
    <w:p w14:paraId="557BFD70" w14:textId="77777777" w:rsidR="00175013" w:rsidRDefault="00175013" w:rsidP="004B1111">
      <w:pPr>
        <w:outlineLvl w:val="0"/>
      </w:pPr>
    </w:p>
    <w:p w14:paraId="3C356680" w14:textId="4F3F778B" w:rsidR="00DF37D4" w:rsidRDefault="004B1111" w:rsidP="004B1111">
      <w:pPr>
        <w:outlineLvl w:val="0"/>
      </w:pPr>
      <w:r>
        <w:t xml:space="preserve">Have students work on </w:t>
      </w:r>
      <w:r w:rsidRPr="0028186A">
        <w:rPr>
          <w:b/>
        </w:rPr>
        <w:t>Activity 8.</w:t>
      </w:r>
      <w:r w:rsidR="00C468E8">
        <w:rPr>
          <w:b/>
        </w:rPr>
        <w:t>5</w:t>
      </w:r>
      <w:r w:rsidRPr="0028186A">
        <w:rPr>
          <w:b/>
        </w:rPr>
        <w:t>.</w:t>
      </w:r>
      <w:r w:rsidR="002B09A8">
        <w:rPr>
          <w:b/>
        </w:rPr>
        <w:t>2</w:t>
      </w:r>
      <w:r w:rsidR="0028186A">
        <w:t xml:space="preserve"> </w:t>
      </w:r>
      <w:r w:rsidR="0028186A" w:rsidRPr="0028186A">
        <w:rPr>
          <w:b/>
        </w:rPr>
        <w:t>Factoring Trinomials</w:t>
      </w:r>
      <w:r>
        <w:t xml:space="preserve"> to practice factoring trinomials both when the leading coefficient is 1 and when it is not 1.</w:t>
      </w:r>
      <w:r w:rsidR="00DF37D4">
        <w:t xml:space="preserve">  </w:t>
      </w:r>
    </w:p>
    <w:p w14:paraId="52F95D89" w14:textId="77777777" w:rsidR="00175013" w:rsidRDefault="00175013" w:rsidP="004B1111">
      <w:pPr>
        <w:outlineLvl w:val="0"/>
      </w:pPr>
    </w:p>
    <w:p w14:paraId="7F548933" w14:textId="77777777" w:rsidR="00FC1A94" w:rsidRDefault="00FC1A94" w:rsidP="004B1111">
      <w:pPr>
        <w:outlineLvl w:val="0"/>
      </w:pPr>
    </w:p>
    <w:p w14:paraId="037E1567" w14:textId="676DEE1C" w:rsidR="00DF37D4" w:rsidRDefault="00FC1A94" w:rsidP="00FC1A94">
      <w:pPr>
        <w:pBdr>
          <w:top w:val="single" w:sz="4" w:space="1" w:color="auto"/>
          <w:left w:val="single" w:sz="4" w:space="4" w:color="auto"/>
          <w:bottom w:val="single" w:sz="4" w:space="1" w:color="auto"/>
          <w:right w:val="single" w:sz="4" w:space="4" w:color="auto"/>
        </w:pBdr>
        <w:shd w:val="clear" w:color="auto" w:fill="C6D9F1" w:themeFill="text2" w:themeFillTint="33"/>
        <w:ind w:left="720"/>
        <w:outlineLvl w:val="0"/>
        <w:rPr>
          <w:b/>
        </w:rPr>
      </w:pPr>
      <w:r>
        <w:rPr>
          <w:b/>
        </w:rPr>
        <w:t>Differentiated Instructions (For Learners Needing More Help)</w:t>
      </w:r>
    </w:p>
    <w:p w14:paraId="39AC20AE" w14:textId="77777777" w:rsidR="0028186A" w:rsidRPr="00EA5122" w:rsidRDefault="0028186A" w:rsidP="00FC1A94">
      <w:pPr>
        <w:pBdr>
          <w:top w:val="single" w:sz="4" w:space="1" w:color="auto"/>
          <w:left w:val="single" w:sz="4" w:space="4" w:color="auto"/>
          <w:bottom w:val="single" w:sz="4" w:space="1" w:color="auto"/>
          <w:right w:val="single" w:sz="4" w:space="4" w:color="auto"/>
        </w:pBdr>
        <w:shd w:val="clear" w:color="auto" w:fill="C6D9F1" w:themeFill="text2" w:themeFillTint="33"/>
        <w:ind w:left="720"/>
        <w:outlineLvl w:val="0"/>
        <w:rPr>
          <w:b/>
        </w:rPr>
      </w:pPr>
    </w:p>
    <w:p w14:paraId="1707BAE8" w14:textId="77777777" w:rsidR="00DF37D4" w:rsidRDefault="00DF37D4" w:rsidP="00FC1A94">
      <w:pPr>
        <w:pBdr>
          <w:top w:val="single" w:sz="4" w:space="1" w:color="auto"/>
          <w:left w:val="single" w:sz="4" w:space="4" w:color="auto"/>
          <w:bottom w:val="single" w:sz="4" w:space="1" w:color="auto"/>
          <w:right w:val="single" w:sz="4" w:space="4" w:color="auto"/>
        </w:pBdr>
        <w:shd w:val="clear" w:color="auto" w:fill="C6D9F1" w:themeFill="text2" w:themeFillTint="33"/>
        <w:ind w:left="720"/>
        <w:outlineLvl w:val="0"/>
      </w:pPr>
      <w:r>
        <w:t>The first five problems in the activity are routine.  The sixth and seventh, however are not.  You may choose not to give these two problems to students who are struggling with the concept.</w:t>
      </w:r>
    </w:p>
    <w:p w14:paraId="00585EBF" w14:textId="77777777" w:rsidR="00E04C1C" w:rsidRDefault="00E04C1C" w:rsidP="004B1111">
      <w:pPr>
        <w:outlineLvl w:val="0"/>
      </w:pPr>
    </w:p>
    <w:p w14:paraId="6182F0DD" w14:textId="77777777" w:rsidR="00FC1A94" w:rsidRDefault="00FC1A94" w:rsidP="00FC1A94">
      <w:pPr>
        <w:outlineLvl w:val="0"/>
      </w:pPr>
      <w:r>
        <w:t xml:space="preserve">The sixth problem in the activity is an example of a difference of squares.  Students should be able to solve this if they realize that the </w:t>
      </w:r>
      <w:r w:rsidRPr="00ED237E">
        <w:rPr>
          <w:i/>
        </w:rPr>
        <w:t>x</w:t>
      </w:r>
      <w:r>
        <w:t xml:space="preserve"> term simply has a coefficient of zero.  If students do get it, you may want to give them </w:t>
      </w:r>
      <w:r w:rsidRPr="00ED237E">
        <w:rPr>
          <w:i/>
        </w:rPr>
        <w:t>x</w:t>
      </w:r>
      <w:r w:rsidRPr="00DF37D4">
        <w:rPr>
          <w:vertAlign w:val="superscript"/>
        </w:rPr>
        <w:t xml:space="preserve">2 </w:t>
      </w:r>
      <w:r>
        <w:t>– 16 to try and see if they see the pattern.</w:t>
      </w:r>
    </w:p>
    <w:p w14:paraId="1C0E3D35" w14:textId="77777777" w:rsidR="00FC1A94" w:rsidRDefault="00FC1A94" w:rsidP="00FC1A94">
      <w:pPr>
        <w:outlineLvl w:val="0"/>
      </w:pPr>
    </w:p>
    <w:p w14:paraId="1616E2B7" w14:textId="42FC089C" w:rsidR="00EA5122" w:rsidRPr="00453D2D" w:rsidRDefault="00FC1A94" w:rsidP="00453D2D">
      <w:pPr>
        <w:outlineLvl w:val="0"/>
      </w:pPr>
      <w:r>
        <w:t>The seventh problem is an example of a trinomial that can’t be factored.  This will lead into the importance of the quadratic formula in upcoming investigations.</w:t>
      </w:r>
    </w:p>
    <w:p w14:paraId="4A2D7619" w14:textId="6B6D953C" w:rsidR="00B432D5" w:rsidRDefault="00B432D5" w:rsidP="00CF6989">
      <w:pPr>
        <w:autoSpaceDE w:val="0"/>
        <w:autoSpaceDN w:val="0"/>
        <w:adjustRightInd w:val="0"/>
        <w:rPr>
          <w:color w:val="000000"/>
        </w:rPr>
      </w:pPr>
      <w:r>
        <w:rPr>
          <w:color w:val="000000"/>
        </w:rPr>
        <w:t xml:space="preserve"> </w:t>
      </w:r>
    </w:p>
    <w:p w14:paraId="2ECEE6E9" w14:textId="50D9FC84" w:rsidR="00BE21B5" w:rsidRDefault="00452959" w:rsidP="00CF6989">
      <w:r>
        <w:t>II</w:t>
      </w:r>
      <w:r w:rsidR="002B09A8">
        <w:t>I</w:t>
      </w:r>
      <w:r>
        <w:t>.  This group activity will give students additional practice in factoring.</w:t>
      </w:r>
    </w:p>
    <w:p w14:paraId="13529B13" w14:textId="77777777" w:rsidR="00452959" w:rsidRDefault="00452959" w:rsidP="00452959">
      <w:pPr>
        <w:autoSpaceDE w:val="0"/>
        <w:autoSpaceDN w:val="0"/>
        <w:adjustRightInd w:val="0"/>
        <w:rPr>
          <w:color w:val="000000"/>
        </w:rPr>
      </w:pPr>
    </w:p>
    <w:p w14:paraId="6313F11B" w14:textId="77777777" w:rsidR="00452959" w:rsidRPr="00175013" w:rsidRDefault="00452959" w:rsidP="00452959">
      <w:pPr>
        <w:pBdr>
          <w:top w:val="single" w:sz="4" w:space="1" w:color="auto"/>
          <w:left w:val="single" w:sz="4" w:space="4" w:color="auto"/>
          <w:bottom w:val="single" w:sz="4" w:space="1" w:color="auto"/>
          <w:right w:val="single" w:sz="4" w:space="4" w:color="auto"/>
        </w:pBdr>
        <w:shd w:val="clear" w:color="auto" w:fill="FFFF00"/>
        <w:ind w:left="720"/>
        <w:outlineLvl w:val="0"/>
        <w:rPr>
          <w:b/>
        </w:rPr>
      </w:pPr>
      <w:r w:rsidRPr="00175013">
        <w:rPr>
          <w:b/>
        </w:rPr>
        <w:t>Group Activity</w:t>
      </w:r>
    </w:p>
    <w:p w14:paraId="0F158469" w14:textId="77777777" w:rsidR="00452959" w:rsidRDefault="00452959" w:rsidP="00452959">
      <w:pPr>
        <w:pBdr>
          <w:top w:val="single" w:sz="4" w:space="1" w:color="auto"/>
          <w:left w:val="single" w:sz="4" w:space="4" w:color="auto"/>
          <w:bottom w:val="single" w:sz="4" w:space="1" w:color="auto"/>
          <w:right w:val="single" w:sz="4" w:space="4" w:color="auto"/>
        </w:pBdr>
        <w:shd w:val="clear" w:color="auto" w:fill="FFFF00"/>
        <w:ind w:left="720"/>
        <w:outlineLvl w:val="0"/>
      </w:pPr>
    </w:p>
    <w:p w14:paraId="47855D53" w14:textId="3DC52368" w:rsidR="00452959" w:rsidRDefault="00452959" w:rsidP="00452959">
      <w:pPr>
        <w:pBdr>
          <w:top w:val="single" w:sz="4" w:space="1" w:color="auto"/>
          <w:left w:val="single" w:sz="4" w:space="4" w:color="auto"/>
          <w:bottom w:val="single" w:sz="4" w:space="1" w:color="auto"/>
          <w:right w:val="single" w:sz="4" w:space="4" w:color="auto"/>
        </w:pBdr>
        <w:shd w:val="clear" w:color="auto" w:fill="FFFF00"/>
        <w:ind w:left="720"/>
        <w:outlineLvl w:val="0"/>
      </w:pPr>
      <w:r>
        <w:lastRenderedPageBreak/>
        <w:t xml:space="preserve">Cut up the cards in </w:t>
      </w:r>
      <w:r w:rsidRPr="00FC1A94">
        <w:rPr>
          <w:b/>
        </w:rPr>
        <w:t>Activity 8.</w:t>
      </w:r>
      <w:r>
        <w:rPr>
          <w:b/>
        </w:rPr>
        <w:t>5</w:t>
      </w:r>
      <w:r w:rsidRPr="00FC1A94">
        <w:rPr>
          <w:b/>
        </w:rPr>
        <w:t>.</w:t>
      </w:r>
      <w:r w:rsidR="002B09A8">
        <w:rPr>
          <w:b/>
        </w:rPr>
        <w:t>3</w:t>
      </w:r>
      <w:r>
        <w:rPr>
          <w:b/>
        </w:rPr>
        <w:t xml:space="preserve"> Find Your Match.</w:t>
      </w:r>
      <w:r>
        <w:t xml:space="preserve"> Cut out one card for each student.  If you have an odd number of students, use the alternative card listed at the end.  The goal is for each student to find his or her match.  </w:t>
      </w:r>
      <w:r>
        <w:rPr>
          <w:rFonts w:cs="Abadi MT Condensed Extra Bold"/>
        </w:rPr>
        <w:t>For example, if my slip was (2</w:t>
      </w:r>
      <w:r w:rsidRPr="00F130A1">
        <w:rPr>
          <w:rFonts w:cs="Abadi MT Condensed Extra Bold"/>
          <w:i/>
        </w:rPr>
        <w:t>x</w:t>
      </w:r>
      <w:r>
        <w:rPr>
          <w:rFonts w:cs="Abadi MT Condensed Extra Bold"/>
        </w:rPr>
        <w:t xml:space="preserve"> + 4)(</w:t>
      </w:r>
      <w:r w:rsidRPr="00F130A1">
        <w:rPr>
          <w:rFonts w:cs="Abadi MT Condensed Extra Bold"/>
          <w:i/>
        </w:rPr>
        <w:t>x</w:t>
      </w:r>
      <w:r>
        <w:rPr>
          <w:rFonts w:cs="Abadi MT Condensed Extra Bold"/>
        </w:rPr>
        <w:t xml:space="preserve"> – 1), I would need to find the person whose slip had 2</w:t>
      </w:r>
      <w:r w:rsidRPr="00F130A1">
        <w:rPr>
          <w:rFonts w:cs="Abadi MT Condensed Extra Bold"/>
          <w:i/>
        </w:rPr>
        <w:t>x</w:t>
      </w:r>
      <w:r w:rsidRPr="00EA5122">
        <w:rPr>
          <w:rFonts w:cs="Abadi MT Condensed Extra Bold"/>
          <w:vertAlign w:val="superscript"/>
        </w:rPr>
        <w:t>2</w:t>
      </w:r>
      <w:r>
        <w:rPr>
          <w:rFonts w:cs="Abadi MT Condensed Extra Bold"/>
        </w:rPr>
        <w:t xml:space="preserve"> + 2</w:t>
      </w:r>
      <w:r w:rsidRPr="00F130A1">
        <w:rPr>
          <w:rFonts w:cs="Abadi MT Condensed Extra Bold"/>
          <w:i/>
        </w:rPr>
        <w:t>x</w:t>
      </w:r>
      <w:r>
        <w:rPr>
          <w:rFonts w:cs="Abadi MT Condensed Extra Bold"/>
        </w:rPr>
        <w:t xml:space="preserve"> – 4 on it.  On the original activity form—which is only for the teacher—each correct factored expression is next to its matching trinomial.</w:t>
      </w:r>
    </w:p>
    <w:p w14:paraId="625A274C" w14:textId="77777777" w:rsidR="00452959" w:rsidRDefault="00452959" w:rsidP="00452959">
      <w:pPr>
        <w:autoSpaceDE w:val="0"/>
        <w:autoSpaceDN w:val="0"/>
        <w:adjustRightInd w:val="0"/>
        <w:rPr>
          <w:color w:val="000000"/>
        </w:rPr>
      </w:pPr>
    </w:p>
    <w:p w14:paraId="73EC9DBF" w14:textId="0B218FC6" w:rsidR="00D10408" w:rsidRPr="00D10408" w:rsidRDefault="00D10408" w:rsidP="00452959">
      <w:pPr>
        <w:autoSpaceDE w:val="0"/>
        <w:autoSpaceDN w:val="0"/>
        <w:adjustRightInd w:val="0"/>
        <w:rPr>
          <w:b/>
          <w:color w:val="000000"/>
        </w:rPr>
      </w:pPr>
      <w:r>
        <w:rPr>
          <w:color w:val="000000"/>
        </w:rPr>
        <w:t xml:space="preserve">At this point you may want to assign for homework part of Activity 8.4.5 </w:t>
      </w:r>
      <w:r w:rsidRPr="00D10408">
        <w:rPr>
          <w:b/>
          <w:color w:val="000000"/>
        </w:rPr>
        <w:t>Solving Quadratic Equations by Factoring.</w:t>
      </w:r>
    </w:p>
    <w:p w14:paraId="7AC3C642" w14:textId="77777777" w:rsidR="00D10408" w:rsidRDefault="00D10408" w:rsidP="00452959">
      <w:pPr>
        <w:autoSpaceDE w:val="0"/>
        <w:autoSpaceDN w:val="0"/>
        <w:adjustRightInd w:val="0"/>
        <w:rPr>
          <w:color w:val="000000"/>
        </w:rPr>
      </w:pPr>
    </w:p>
    <w:p w14:paraId="37A268E6" w14:textId="77777777" w:rsidR="00452959" w:rsidRDefault="00452959" w:rsidP="00452959">
      <w:pPr>
        <w:autoSpaceDE w:val="0"/>
        <w:autoSpaceDN w:val="0"/>
        <w:adjustRightInd w:val="0"/>
        <w:rPr>
          <w:color w:val="000000"/>
        </w:rPr>
      </w:pPr>
      <w:r>
        <w:rPr>
          <w:color w:val="000000"/>
        </w:rPr>
        <w:t xml:space="preserve">Use </w:t>
      </w:r>
      <w:r w:rsidRPr="00073554">
        <w:rPr>
          <w:b/>
          <w:color w:val="000000"/>
        </w:rPr>
        <w:t>Exit Slip 8.</w:t>
      </w:r>
      <w:r>
        <w:rPr>
          <w:b/>
          <w:color w:val="000000"/>
        </w:rPr>
        <w:t>5</w:t>
      </w:r>
      <w:r w:rsidRPr="00073554">
        <w:rPr>
          <w:b/>
          <w:color w:val="000000"/>
        </w:rPr>
        <w:t>a or 8.</w:t>
      </w:r>
      <w:r>
        <w:rPr>
          <w:b/>
          <w:color w:val="000000"/>
        </w:rPr>
        <w:t>5</w:t>
      </w:r>
      <w:r w:rsidRPr="00073554">
        <w:rPr>
          <w:b/>
          <w:color w:val="000000"/>
        </w:rPr>
        <w:t>b</w:t>
      </w:r>
      <w:r>
        <w:rPr>
          <w:color w:val="000000"/>
        </w:rPr>
        <w:t xml:space="preserve"> to assess students’ ability to factor a quadratic trinomial.</w:t>
      </w:r>
    </w:p>
    <w:p w14:paraId="6C9F14AC" w14:textId="77777777" w:rsidR="00452959" w:rsidRDefault="00452959" w:rsidP="00452959">
      <w:pPr>
        <w:autoSpaceDE w:val="0"/>
        <w:autoSpaceDN w:val="0"/>
        <w:adjustRightInd w:val="0"/>
        <w:rPr>
          <w:color w:val="000000"/>
        </w:rPr>
      </w:pPr>
    </w:p>
    <w:p w14:paraId="2DE8F183" w14:textId="77777777" w:rsidR="00452959" w:rsidRPr="00362F77" w:rsidRDefault="00452959" w:rsidP="00452959">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ind w:left="720"/>
        <w:rPr>
          <w:b/>
          <w:color w:val="000000"/>
        </w:rPr>
      </w:pPr>
      <w:r w:rsidRPr="00362F77">
        <w:rPr>
          <w:b/>
          <w:color w:val="000000"/>
        </w:rPr>
        <w:t>Differentiated Instruction (For Learners Needing More Help)</w:t>
      </w:r>
    </w:p>
    <w:p w14:paraId="5C85FF23" w14:textId="77777777" w:rsidR="00452959" w:rsidRDefault="00452959" w:rsidP="00452959">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ind w:left="720"/>
        <w:rPr>
          <w:color w:val="000000"/>
        </w:rPr>
      </w:pPr>
    </w:p>
    <w:p w14:paraId="1B99C5AC" w14:textId="5B0AB364" w:rsidR="00452959" w:rsidRPr="00073554" w:rsidRDefault="00452959" w:rsidP="00452959">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ind w:left="720"/>
        <w:rPr>
          <w:color w:val="000000"/>
        </w:rPr>
      </w:pPr>
      <w:r>
        <w:rPr>
          <w:color w:val="000000"/>
        </w:rPr>
        <w:t>Use Exit Slip 8.</w:t>
      </w:r>
      <w:r w:rsidR="00101A15">
        <w:rPr>
          <w:color w:val="000000"/>
        </w:rPr>
        <w:t>5</w:t>
      </w:r>
      <w:r>
        <w:rPr>
          <w:color w:val="000000"/>
        </w:rPr>
        <w:t>b with leading coefficient equal to 1 rather than Exit Slip 8.</w:t>
      </w:r>
      <w:r w:rsidR="00101A15">
        <w:rPr>
          <w:color w:val="000000"/>
        </w:rPr>
        <w:t>5</w:t>
      </w:r>
      <w:r>
        <w:rPr>
          <w:color w:val="000000"/>
        </w:rPr>
        <w:t>a.</w:t>
      </w:r>
    </w:p>
    <w:p w14:paraId="754116CC" w14:textId="77777777" w:rsidR="00452959" w:rsidRDefault="00452959" w:rsidP="00452959">
      <w:pPr>
        <w:autoSpaceDE w:val="0"/>
        <w:autoSpaceDN w:val="0"/>
        <w:adjustRightInd w:val="0"/>
        <w:rPr>
          <w:color w:val="000000"/>
        </w:rPr>
      </w:pPr>
    </w:p>
    <w:p w14:paraId="5D147C9B" w14:textId="77777777" w:rsidR="00452959" w:rsidRPr="000A612F" w:rsidRDefault="00452959" w:rsidP="00452959">
      <w:pPr>
        <w:autoSpaceDE w:val="0"/>
        <w:autoSpaceDN w:val="0"/>
        <w:adjustRightInd w:val="0"/>
        <w:rPr>
          <w:color w:val="000000"/>
        </w:rPr>
      </w:pPr>
    </w:p>
    <w:p w14:paraId="75FD20BE" w14:textId="77777777" w:rsidR="00452959" w:rsidRDefault="00452959" w:rsidP="00452959">
      <w:pPr>
        <w:pBdr>
          <w:top w:val="single" w:sz="4" w:space="1" w:color="auto"/>
          <w:left w:val="single" w:sz="4" w:space="4" w:color="auto"/>
          <w:bottom w:val="single" w:sz="4" w:space="1" w:color="auto"/>
          <w:right w:val="single" w:sz="4" w:space="4" w:color="auto"/>
        </w:pBdr>
        <w:shd w:val="clear" w:color="auto" w:fill="CCFFCC"/>
        <w:ind w:left="720"/>
        <w:rPr>
          <w:b/>
        </w:rPr>
      </w:pPr>
      <w:r>
        <w:rPr>
          <w:b/>
        </w:rPr>
        <w:t>Journal Entry</w:t>
      </w:r>
    </w:p>
    <w:p w14:paraId="0ADE2272" w14:textId="77777777" w:rsidR="00452959" w:rsidRDefault="00452959" w:rsidP="00452959">
      <w:pPr>
        <w:pBdr>
          <w:top w:val="single" w:sz="4" w:space="1" w:color="auto"/>
          <w:left w:val="single" w:sz="4" w:space="4" w:color="auto"/>
          <w:bottom w:val="single" w:sz="4" w:space="1" w:color="auto"/>
          <w:right w:val="single" w:sz="4" w:space="4" w:color="auto"/>
        </w:pBdr>
        <w:shd w:val="clear" w:color="auto" w:fill="CCFFCC"/>
        <w:ind w:left="720"/>
        <w:rPr>
          <w:b/>
        </w:rPr>
      </w:pPr>
    </w:p>
    <w:p w14:paraId="06DC27FD" w14:textId="77777777" w:rsidR="00452959" w:rsidRPr="00BE21B5" w:rsidRDefault="00452959" w:rsidP="00452959">
      <w:pPr>
        <w:pBdr>
          <w:top w:val="single" w:sz="4" w:space="1" w:color="auto"/>
          <w:left w:val="single" w:sz="4" w:space="4" w:color="auto"/>
          <w:bottom w:val="single" w:sz="4" w:space="1" w:color="auto"/>
          <w:right w:val="single" w:sz="4" w:space="4" w:color="auto"/>
        </w:pBdr>
        <w:shd w:val="clear" w:color="auto" w:fill="CCFFCC"/>
        <w:ind w:left="720"/>
      </w:pPr>
      <w:r>
        <w:t xml:space="preserve">Suppose you are trying to factor the quadratic trinomial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+12x-36</m:t>
        </m:r>
      </m:oMath>
      <w:r>
        <w:t>.  How many pairs of factors will you need to test in order to decide that it cannot be factored?</w:t>
      </w:r>
    </w:p>
    <w:p w14:paraId="73A17000" w14:textId="77777777" w:rsidR="00452959" w:rsidRDefault="00452959" w:rsidP="00CF6989"/>
    <w:p w14:paraId="7DFBEC87" w14:textId="751ED92F" w:rsidR="00B432D5" w:rsidRPr="002B09A8" w:rsidRDefault="00B432D5" w:rsidP="002B09A8">
      <w:r>
        <w:t>I</w:t>
      </w:r>
      <w:r w:rsidR="002B09A8">
        <w:t>V</w:t>
      </w:r>
      <w:r>
        <w:t xml:space="preserve">. </w:t>
      </w:r>
      <w:r w:rsidR="00AB7C3B">
        <w:rPr>
          <w:color w:val="000000"/>
        </w:rPr>
        <w:t xml:space="preserve">Another real world example to motivate need to solve quadratic equations is </w:t>
      </w:r>
      <w:r w:rsidR="00452959">
        <w:rPr>
          <w:color w:val="000000"/>
        </w:rPr>
        <w:t xml:space="preserve">projectile motion.   </w:t>
      </w:r>
      <w:r>
        <w:rPr>
          <w:color w:val="000000"/>
        </w:rPr>
        <w:t xml:space="preserve">First show students the following video on the physics of circus juggling: </w:t>
      </w:r>
      <w:hyperlink r:id="rId19" w:history="1">
        <w:r w:rsidRPr="001632B8">
          <w:rPr>
            <w:rStyle w:val="Hyperlink"/>
          </w:rPr>
          <w:t>http://video.pbs.org/video/1602463762/</w:t>
        </w:r>
      </w:hyperlink>
      <w:r>
        <w:rPr>
          <w:b/>
          <w:bCs/>
          <w:color w:val="000000"/>
        </w:rPr>
        <w:t xml:space="preserve">.  </w:t>
      </w:r>
      <w:r>
        <w:rPr>
          <w:bCs/>
          <w:color w:val="000000"/>
        </w:rPr>
        <w:t xml:space="preserve">An alternative video discusses the physics of football punting: </w:t>
      </w:r>
      <w:hyperlink r:id="rId20" w:history="1">
        <w:r w:rsidRPr="001632B8">
          <w:rPr>
            <w:rStyle w:val="Hyperlink"/>
          </w:rPr>
          <w:t>http://science360.gov/obj/tkn-video/fc729ef0-22ee-4f61-bb2a-b6c07685fb02</w:t>
        </w:r>
      </w:hyperlink>
    </w:p>
    <w:p w14:paraId="44ADE44A" w14:textId="77777777" w:rsidR="00B432D5" w:rsidRDefault="00B432D5" w:rsidP="00B432D5">
      <w:pPr>
        <w:autoSpaceDE w:val="0"/>
        <w:autoSpaceDN w:val="0"/>
        <w:adjustRightInd w:val="0"/>
        <w:rPr>
          <w:color w:val="000000"/>
        </w:rPr>
      </w:pPr>
    </w:p>
    <w:p w14:paraId="5E1BBE6D" w14:textId="6238F3DA" w:rsidR="00B432D5" w:rsidRDefault="00B432D5" w:rsidP="00B432D5">
      <w:pPr>
        <w:autoSpaceDE w:val="0"/>
        <w:autoSpaceDN w:val="0"/>
        <w:adjustRightInd w:val="0"/>
        <w:rPr>
          <w:color w:val="000000"/>
        </w:rPr>
      </w:pPr>
      <w:r>
        <w:rPr>
          <w:color w:val="000000"/>
        </w:rPr>
        <w:t xml:space="preserve">Now offer the following situation:  A football is being launched upwards at a rate of 44 feet/second.  The equation </w:t>
      </w:r>
      <w:r w:rsidRPr="001A4AFE">
        <w:rPr>
          <w:i/>
          <w:color w:val="000000"/>
        </w:rPr>
        <w:t>y</w:t>
      </w:r>
      <w:r w:rsidR="00AB7C3B">
        <w:rPr>
          <w:i/>
          <w:color w:val="000000"/>
        </w:rPr>
        <w:t xml:space="preserve"> </w:t>
      </w:r>
      <w:r>
        <w:rPr>
          <w:color w:val="000000"/>
        </w:rPr>
        <w:t>= –16</w:t>
      </w:r>
      <w:r w:rsidRPr="001A4AFE">
        <w:rPr>
          <w:i/>
          <w:color w:val="000000"/>
        </w:rPr>
        <w:t>t</w:t>
      </w:r>
      <w:r w:rsidRPr="009051A9">
        <w:rPr>
          <w:color w:val="000000"/>
          <w:vertAlign w:val="superscript"/>
        </w:rPr>
        <w:t>2</w:t>
      </w:r>
      <w:r>
        <w:rPr>
          <w:color w:val="000000"/>
        </w:rPr>
        <w:t xml:space="preserve"> +44</w:t>
      </w:r>
      <w:r w:rsidRPr="001A4AFE">
        <w:rPr>
          <w:i/>
          <w:color w:val="000000"/>
        </w:rPr>
        <w:t>t</w:t>
      </w:r>
      <w:r>
        <w:rPr>
          <w:color w:val="000000"/>
        </w:rPr>
        <w:t xml:space="preserve"> + 12 can be used to model the path of the ball.  </w:t>
      </w:r>
      <w:r>
        <w:rPr>
          <w:i/>
          <w:color w:val="000000"/>
        </w:rPr>
        <w:t>t</w:t>
      </w:r>
      <w:r>
        <w:rPr>
          <w:color w:val="000000"/>
        </w:rPr>
        <w:t xml:space="preserve"> represents seconds and </w:t>
      </w:r>
      <w:r w:rsidRPr="001A4AFE">
        <w:rPr>
          <w:i/>
          <w:color w:val="000000"/>
        </w:rPr>
        <w:t>y</w:t>
      </w:r>
      <w:r>
        <w:rPr>
          <w:color w:val="000000"/>
        </w:rPr>
        <w:t xml:space="preserve"> represents the height of the ball.  Now, we need to know how long it will take until the ball falls to the ground.  </w:t>
      </w:r>
    </w:p>
    <w:p w14:paraId="696549BD" w14:textId="77777777" w:rsidR="00B432D5" w:rsidRDefault="00B432D5" w:rsidP="00B432D5">
      <w:pPr>
        <w:autoSpaceDE w:val="0"/>
        <w:autoSpaceDN w:val="0"/>
        <w:adjustRightInd w:val="0"/>
        <w:rPr>
          <w:color w:val="000000"/>
        </w:rPr>
      </w:pPr>
    </w:p>
    <w:p w14:paraId="6DCAD84F" w14:textId="11993889" w:rsidR="00B432D5" w:rsidRPr="00AB7C3B" w:rsidRDefault="00B432D5" w:rsidP="00B432D5">
      <w:pPr>
        <w:autoSpaceDE w:val="0"/>
        <w:autoSpaceDN w:val="0"/>
        <w:adjustRightInd w:val="0"/>
        <w:rPr>
          <w:b/>
          <w:color w:val="000000"/>
        </w:rPr>
      </w:pPr>
      <w:r>
        <w:rPr>
          <w:color w:val="000000"/>
        </w:rPr>
        <w:t xml:space="preserve">Ask students what the value of </w:t>
      </w:r>
      <w:r w:rsidRPr="001A4AFE">
        <w:rPr>
          <w:i/>
          <w:color w:val="000000"/>
        </w:rPr>
        <w:t>y</w:t>
      </w:r>
      <w:r>
        <w:rPr>
          <w:color w:val="000000"/>
        </w:rPr>
        <w:t xml:space="preserve"> would be when the ball hits the ground.  The answer is 0.  </w:t>
      </w:r>
      <w:r w:rsidR="00AB7C3B">
        <w:rPr>
          <w:color w:val="000000"/>
        </w:rPr>
        <w:t xml:space="preserve">Substituting 0 for </w:t>
      </w:r>
      <w:r w:rsidR="00AB7C3B">
        <w:rPr>
          <w:i/>
          <w:color w:val="000000"/>
        </w:rPr>
        <w:t>y</w:t>
      </w:r>
      <w:r w:rsidR="00AB7C3B">
        <w:rPr>
          <w:color w:val="000000"/>
        </w:rPr>
        <w:t xml:space="preserve"> gives the quadratic equation 0</w:t>
      </w:r>
      <w:r w:rsidR="00AB7C3B">
        <w:rPr>
          <w:i/>
          <w:color w:val="000000"/>
        </w:rPr>
        <w:t xml:space="preserve"> </w:t>
      </w:r>
      <w:r w:rsidR="00AB7C3B">
        <w:rPr>
          <w:color w:val="000000"/>
        </w:rPr>
        <w:t>= –16</w:t>
      </w:r>
      <w:r w:rsidR="00AB7C3B" w:rsidRPr="001A4AFE">
        <w:rPr>
          <w:i/>
          <w:color w:val="000000"/>
        </w:rPr>
        <w:t>t</w:t>
      </w:r>
      <w:r w:rsidR="00AB7C3B" w:rsidRPr="009051A9">
        <w:rPr>
          <w:color w:val="000000"/>
          <w:vertAlign w:val="superscript"/>
        </w:rPr>
        <w:t>2</w:t>
      </w:r>
      <w:r w:rsidR="00AB7C3B">
        <w:rPr>
          <w:color w:val="000000"/>
        </w:rPr>
        <w:t xml:space="preserve"> +44</w:t>
      </w:r>
      <w:r w:rsidR="00AB7C3B" w:rsidRPr="001A4AFE">
        <w:rPr>
          <w:i/>
          <w:color w:val="000000"/>
        </w:rPr>
        <w:t>t</w:t>
      </w:r>
      <w:r w:rsidR="00AB7C3B">
        <w:rPr>
          <w:color w:val="000000"/>
        </w:rPr>
        <w:t xml:space="preserve"> + 12.   Discuss the need to transform the right side of this equation from standard form to factored form.</w:t>
      </w:r>
    </w:p>
    <w:p w14:paraId="19D94A2F" w14:textId="77777777" w:rsidR="00B432D5" w:rsidRDefault="00B432D5" w:rsidP="00B432D5">
      <w:pPr>
        <w:autoSpaceDE w:val="0"/>
        <w:autoSpaceDN w:val="0"/>
        <w:adjustRightInd w:val="0"/>
        <w:rPr>
          <w:color w:val="000000"/>
        </w:rPr>
      </w:pPr>
    </w:p>
    <w:p w14:paraId="3FFFADBD" w14:textId="1D9DDD68" w:rsidR="00B432D5" w:rsidRDefault="00B432D5" w:rsidP="00B432D5">
      <w:pPr>
        <w:autoSpaceDE w:val="0"/>
        <w:autoSpaceDN w:val="0"/>
        <w:adjustRightInd w:val="0"/>
        <w:rPr>
          <w:color w:val="000000"/>
        </w:rPr>
      </w:pPr>
      <w:r>
        <w:rPr>
          <w:color w:val="000000"/>
        </w:rPr>
        <w:t xml:space="preserve">So, have students work in pairs to try to find the solution.  Once they get the trinomial into factored form, </w:t>
      </w:r>
      <w:r w:rsidR="00AB7C3B">
        <w:rPr>
          <w:color w:val="000000"/>
        </w:rPr>
        <w:t>they may apply the Zero Product Property.</w:t>
      </w:r>
    </w:p>
    <w:p w14:paraId="4EB8FC22" w14:textId="77777777" w:rsidR="00B432D5" w:rsidRDefault="00B432D5" w:rsidP="00B432D5">
      <w:pPr>
        <w:autoSpaceDE w:val="0"/>
        <w:autoSpaceDN w:val="0"/>
        <w:adjustRightInd w:val="0"/>
        <w:rPr>
          <w:color w:val="000000"/>
        </w:rPr>
      </w:pPr>
    </w:p>
    <w:p w14:paraId="29AD8157" w14:textId="16B60D09" w:rsidR="00B432D5" w:rsidRDefault="00B432D5" w:rsidP="00B432D5">
      <w:pPr>
        <w:autoSpaceDE w:val="0"/>
        <w:autoSpaceDN w:val="0"/>
        <w:adjustRightInd w:val="0"/>
        <w:rPr>
          <w:color w:val="000000"/>
        </w:rPr>
      </w:pPr>
      <w:r>
        <w:rPr>
          <w:color w:val="000000"/>
        </w:rPr>
        <w:t>Note that there are two ways to proceed with factoring.  Many students may come up with</w:t>
      </w:r>
      <w:r>
        <w:rPr>
          <w:color w:val="000000"/>
        </w:rPr>
        <w:br/>
        <w:t>(–4</w:t>
      </w:r>
      <w:r w:rsidRPr="001A4AFE">
        <w:rPr>
          <w:i/>
          <w:color w:val="000000"/>
        </w:rPr>
        <w:t>t</w:t>
      </w:r>
      <w:r>
        <w:rPr>
          <w:color w:val="000000"/>
        </w:rPr>
        <w:t xml:space="preserve"> + 12)(4</w:t>
      </w:r>
      <w:r w:rsidRPr="001A4AFE">
        <w:rPr>
          <w:i/>
          <w:color w:val="000000"/>
        </w:rPr>
        <w:t>t</w:t>
      </w:r>
      <w:r>
        <w:rPr>
          <w:color w:val="000000"/>
        </w:rPr>
        <w:t xml:space="preserve"> + 1).  Some students m</w:t>
      </w:r>
      <w:r w:rsidR="00C131BA">
        <w:rPr>
          <w:color w:val="000000"/>
        </w:rPr>
        <w:t>ay</w:t>
      </w:r>
      <w:r>
        <w:rPr>
          <w:color w:val="000000"/>
        </w:rPr>
        <w:t xml:space="preserve"> realize that you can factor a –4 out first leaving you with –4(–4</w:t>
      </w:r>
      <w:r w:rsidRPr="001A4AFE">
        <w:rPr>
          <w:i/>
          <w:color w:val="000000"/>
        </w:rPr>
        <w:t>t</w:t>
      </w:r>
      <w:r w:rsidRPr="00B817A9">
        <w:rPr>
          <w:color w:val="000000"/>
          <w:vertAlign w:val="superscript"/>
        </w:rPr>
        <w:t>2</w:t>
      </w:r>
      <w:r>
        <w:rPr>
          <w:color w:val="000000"/>
        </w:rPr>
        <w:t xml:space="preserve"> – 11</w:t>
      </w:r>
      <w:r w:rsidRPr="001A4AFE">
        <w:rPr>
          <w:i/>
          <w:color w:val="000000"/>
        </w:rPr>
        <w:t>t</w:t>
      </w:r>
      <w:r>
        <w:rPr>
          <w:color w:val="000000"/>
        </w:rPr>
        <w:t xml:space="preserve"> – 3).  This now factors into 4(</w:t>
      </w:r>
      <w:r w:rsidRPr="001A4AFE">
        <w:rPr>
          <w:i/>
          <w:color w:val="000000"/>
        </w:rPr>
        <w:t>t</w:t>
      </w:r>
      <w:r>
        <w:rPr>
          <w:color w:val="000000"/>
        </w:rPr>
        <w:t xml:space="preserve"> – 3)(4</w:t>
      </w:r>
      <w:r w:rsidRPr="001A4AFE">
        <w:rPr>
          <w:i/>
          <w:color w:val="000000"/>
        </w:rPr>
        <w:t>t</w:t>
      </w:r>
      <w:r>
        <w:rPr>
          <w:color w:val="000000"/>
        </w:rPr>
        <w:t xml:space="preserve"> + 1).</w:t>
      </w:r>
    </w:p>
    <w:p w14:paraId="0047AA0C" w14:textId="77777777" w:rsidR="00B432D5" w:rsidRDefault="00B432D5" w:rsidP="00B432D5">
      <w:pPr>
        <w:autoSpaceDE w:val="0"/>
        <w:autoSpaceDN w:val="0"/>
        <w:adjustRightInd w:val="0"/>
        <w:rPr>
          <w:color w:val="000000"/>
        </w:rPr>
      </w:pPr>
    </w:p>
    <w:p w14:paraId="58532DC1" w14:textId="77777777" w:rsidR="00B432D5" w:rsidRDefault="00B432D5" w:rsidP="00B432D5">
      <w:pPr>
        <w:autoSpaceDE w:val="0"/>
        <w:autoSpaceDN w:val="0"/>
        <w:adjustRightInd w:val="0"/>
        <w:rPr>
          <w:color w:val="000000"/>
        </w:rPr>
      </w:pPr>
      <w:r>
        <w:rPr>
          <w:color w:val="000000"/>
        </w:rPr>
        <w:t>Either way, the solutions to the quadratic are t = - ¼ and t = 3.  Since we cannot have negative time, the solution to this problem is that the ball will reach the ground in 3 seconds.</w:t>
      </w:r>
    </w:p>
    <w:p w14:paraId="0A0F2314" w14:textId="77777777" w:rsidR="00B432D5" w:rsidRDefault="00B432D5" w:rsidP="00B432D5">
      <w:pPr>
        <w:autoSpaceDE w:val="0"/>
        <w:autoSpaceDN w:val="0"/>
        <w:adjustRightInd w:val="0"/>
        <w:rPr>
          <w:color w:val="000000"/>
        </w:rPr>
      </w:pPr>
    </w:p>
    <w:p w14:paraId="01C16F97" w14:textId="77777777" w:rsidR="00B432D5" w:rsidRDefault="00B432D5" w:rsidP="00B432D5">
      <w:pPr>
        <w:autoSpaceDE w:val="0"/>
        <w:autoSpaceDN w:val="0"/>
        <w:adjustRightInd w:val="0"/>
        <w:rPr>
          <w:color w:val="000000"/>
        </w:rPr>
      </w:pPr>
      <w:r>
        <w:rPr>
          <w:color w:val="000000"/>
        </w:rPr>
        <w:lastRenderedPageBreak/>
        <w:t xml:space="preserve">After attempting this projectile motion Students can examine the simulation at: </w:t>
      </w:r>
      <w:hyperlink r:id="rId21" w:history="1">
        <w:r w:rsidRPr="001632B8">
          <w:rPr>
            <w:rStyle w:val="Hyperlink"/>
          </w:rPr>
          <w:t>http://phet.colorado.edu/sims/projectile-motion/projectile-motion_en.html</w:t>
        </w:r>
      </w:hyperlink>
      <w:r>
        <w:rPr>
          <w:color w:val="000000"/>
        </w:rPr>
        <w:t xml:space="preserve">.  </w:t>
      </w:r>
    </w:p>
    <w:p w14:paraId="74E2A59B" w14:textId="77777777" w:rsidR="00B432D5" w:rsidRDefault="00B432D5" w:rsidP="00B432D5">
      <w:pPr>
        <w:autoSpaceDE w:val="0"/>
        <w:autoSpaceDN w:val="0"/>
        <w:adjustRightInd w:val="0"/>
        <w:rPr>
          <w:color w:val="000000"/>
        </w:rPr>
      </w:pPr>
      <w:r>
        <w:rPr>
          <w:color w:val="000000"/>
        </w:rPr>
        <w:t>Note that length is measured in meters and not feet.</w:t>
      </w:r>
    </w:p>
    <w:p w14:paraId="35F81C87" w14:textId="77777777" w:rsidR="00B432D5" w:rsidRDefault="00B432D5" w:rsidP="00B432D5">
      <w:pPr>
        <w:autoSpaceDE w:val="0"/>
        <w:autoSpaceDN w:val="0"/>
        <w:adjustRightInd w:val="0"/>
        <w:rPr>
          <w:color w:val="000000"/>
        </w:rPr>
      </w:pPr>
    </w:p>
    <w:p w14:paraId="0A6B4322" w14:textId="77777777" w:rsidR="00B432D5" w:rsidRDefault="00B432D5" w:rsidP="00B432D5">
      <w:pPr>
        <w:autoSpaceDE w:val="0"/>
        <w:autoSpaceDN w:val="0"/>
        <w:adjustRightInd w:val="0"/>
        <w:rPr>
          <w:color w:val="000000"/>
        </w:rPr>
      </w:pPr>
      <w:r>
        <w:rPr>
          <w:color w:val="000000"/>
        </w:rPr>
        <w:t xml:space="preserve">Another site allows you to play a game where you determine coefficients that will allow you to sink a pirate ship: </w:t>
      </w:r>
      <w:hyperlink r:id="rId22" w:history="1">
        <w:r w:rsidRPr="001632B8">
          <w:rPr>
            <w:rStyle w:val="Hyperlink"/>
          </w:rPr>
          <w:t>http://library.thinkquest.org/27585/lab/sim_pirates.html</w:t>
        </w:r>
      </w:hyperlink>
    </w:p>
    <w:p w14:paraId="526229FC" w14:textId="77777777" w:rsidR="00B432D5" w:rsidRDefault="00B432D5" w:rsidP="00B432D5"/>
    <w:p w14:paraId="2BA088C5" w14:textId="185931AA" w:rsidR="00452959" w:rsidRDefault="00452959" w:rsidP="00452959">
      <w:r w:rsidRPr="00D055A6">
        <w:rPr>
          <w:b/>
        </w:rPr>
        <w:t>Activity 8.</w:t>
      </w:r>
      <w:r w:rsidR="00AB7C3B">
        <w:rPr>
          <w:b/>
        </w:rPr>
        <w:t>5</w:t>
      </w:r>
      <w:r w:rsidRPr="00D055A6">
        <w:rPr>
          <w:b/>
        </w:rPr>
        <w:t>.</w:t>
      </w:r>
      <w:r w:rsidR="002B09A8">
        <w:rPr>
          <w:b/>
        </w:rPr>
        <w:t>4</w:t>
      </w:r>
      <w:r>
        <w:rPr>
          <w:b/>
        </w:rPr>
        <w:t xml:space="preserve"> </w:t>
      </w:r>
      <w:r w:rsidR="00D10408">
        <w:rPr>
          <w:b/>
        </w:rPr>
        <w:t xml:space="preserve">Solving Quadratic Equations by Factoring </w:t>
      </w:r>
      <w:r>
        <w:t xml:space="preserve">gives students the opportunity to practice the skill of factoring in the context of solving equations.  It also introduces the concept that if all possible factor pairs have been tried without success, the quadratic expression cannot be factored and this method will not produce a solution to the equation.  In fact, only a small proportion of all quadratic equations with parameters within a certain range (say between –10 and 10) can actually be solved by factoring.  </w:t>
      </w:r>
    </w:p>
    <w:p w14:paraId="140ECD60" w14:textId="77777777" w:rsidR="002B09A8" w:rsidRDefault="002B09A8" w:rsidP="00452959"/>
    <w:p w14:paraId="16E9A2AF" w14:textId="289D48C1" w:rsidR="002B09A8" w:rsidRPr="00D10408" w:rsidRDefault="00D10408" w:rsidP="00452959">
      <w:r>
        <w:t xml:space="preserve">In </w:t>
      </w:r>
      <w:r>
        <w:rPr>
          <w:b/>
        </w:rPr>
        <w:t xml:space="preserve">Activity 8.5.5 Building Fences </w:t>
      </w:r>
      <w:r>
        <w:t>students apply the skill of solving equations by factoring to another real world context.</w:t>
      </w:r>
      <w:r w:rsidR="00430739">
        <w:t xml:space="preserve">  In this activity there are a few problems in which students will first have to get the equation in the form </w:t>
      </w:r>
      <m:oMath>
        <m:r>
          <w:rPr>
            <w:rFonts w:ascii="Cambria Math" w:hAnsi="Cambria Math"/>
          </w:rPr>
          <m:t>a</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+bx+c=0</m:t>
        </m:r>
      </m:oMath>
      <w:r w:rsidR="00430739">
        <w:t xml:space="preserve"> before they can factor.</w:t>
      </w:r>
    </w:p>
    <w:p w14:paraId="1AF18D1A" w14:textId="77777777" w:rsidR="00B432D5" w:rsidRDefault="00B432D5" w:rsidP="00B432D5"/>
    <w:p w14:paraId="6095228D" w14:textId="27A3CFA8" w:rsidR="00B432D5" w:rsidRDefault="00B432D5" w:rsidP="00B432D5">
      <w:r>
        <w:t>You may tell students that they will learn more general methods for solving quadratics in the next investigation.</w:t>
      </w:r>
    </w:p>
    <w:p w14:paraId="527D375C" w14:textId="77777777" w:rsidR="002C445C" w:rsidRDefault="002C445C" w:rsidP="002C445C">
      <w:pPr>
        <w:outlineLvl w:val="0"/>
        <w:rPr>
          <w:b/>
          <w:sz w:val="28"/>
          <w:szCs w:val="28"/>
        </w:rPr>
      </w:pPr>
    </w:p>
    <w:p w14:paraId="28C1ADEC" w14:textId="77777777" w:rsidR="00827155" w:rsidRPr="00F9435B" w:rsidRDefault="00827155" w:rsidP="00827155">
      <w:pPr>
        <w:autoSpaceDE w:val="0"/>
        <w:autoSpaceDN w:val="0"/>
        <w:rPr>
          <w:b/>
          <w:sz w:val="28"/>
          <w:szCs w:val="28"/>
        </w:rPr>
      </w:pPr>
      <w:r w:rsidRPr="00F9435B">
        <w:rPr>
          <w:b/>
          <w:sz w:val="28"/>
          <w:szCs w:val="28"/>
        </w:rPr>
        <w:t>Resources and Materials</w:t>
      </w:r>
    </w:p>
    <w:p w14:paraId="293A06FC" w14:textId="77777777" w:rsidR="004D0FFC" w:rsidRDefault="004D0FFC" w:rsidP="00827155">
      <w:pPr>
        <w:autoSpaceDE w:val="0"/>
        <w:autoSpaceDN w:val="0"/>
      </w:pPr>
    </w:p>
    <w:p w14:paraId="322AB9A1" w14:textId="611ED7A7" w:rsidR="00EA5122" w:rsidRDefault="006A001A" w:rsidP="00827155">
      <w:pPr>
        <w:numPr>
          <w:ilvl w:val="0"/>
          <w:numId w:val="5"/>
        </w:numPr>
        <w:tabs>
          <w:tab w:val="clear" w:pos="1800"/>
          <w:tab w:val="num" w:pos="720"/>
        </w:tabs>
        <w:autoSpaceDE w:val="0"/>
        <w:autoSpaceDN w:val="0"/>
        <w:ind w:left="720"/>
      </w:pPr>
      <w:r>
        <w:t>Activity 8.</w:t>
      </w:r>
      <w:r w:rsidR="00B432D5">
        <w:t>5</w:t>
      </w:r>
      <w:r w:rsidR="00370E01">
        <w:t>.1</w:t>
      </w:r>
      <w:r w:rsidR="00C131BA">
        <w:t xml:space="preserve"> Finding a Common Monomial Factor</w:t>
      </w:r>
    </w:p>
    <w:p w14:paraId="3F7C80DC" w14:textId="4AF030CB" w:rsidR="00101A15" w:rsidRDefault="006A001A" w:rsidP="00101A15">
      <w:pPr>
        <w:numPr>
          <w:ilvl w:val="0"/>
          <w:numId w:val="5"/>
        </w:numPr>
        <w:tabs>
          <w:tab w:val="clear" w:pos="1800"/>
          <w:tab w:val="num" w:pos="720"/>
        </w:tabs>
        <w:autoSpaceDE w:val="0"/>
        <w:autoSpaceDN w:val="0"/>
        <w:ind w:left="720"/>
      </w:pPr>
      <w:r>
        <w:t>Activity 8.</w:t>
      </w:r>
      <w:r w:rsidR="00B432D5">
        <w:t>5</w:t>
      </w:r>
      <w:r w:rsidR="00EA5122">
        <w:t>.</w:t>
      </w:r>
      <w:r w:rsidR="00B432D5">
        <w:t>2</w:t>
      </w:r>
      <w:r w:rsidR="00EA5122">
        <w:t xml:space="preserve"> </w:t>
      </w:r>
      <w:r w:rsidR="00430739">
        <w:t>Factoring Trinomials</w:t>
      </w:r>
    </w:p>
    <w:p w14:paraId="652F6D7E" w14:textId="7B8CA9D1" w:rsidR="00101A15" w:rsidRDefault="00101A15" w:rsidP="00101A15">
      <w:pPr>
        <w:numPr>
          <w:ilvl w:val="0"/>
          <w:numId w:val="5"/>
        </w:numPr>
        <w:tabs>
          <w:tab w:val="clear" w:pos="1800"/>
          <w:tab w:val="num" w:pos="720"/>
        </w:tabs>
        <w:autoSpaceDE w:val="0"/>
        <w:autoSpaceDN w:val="0"/>
        <w:ind w:left="720"/>
      </w:pPr>
      <w:r>
        <w:t>Activity 8.5.3</w:t>
      </w:r>
      <w:r w:rsidR="00430739">
        <w:t xml:space="preserve"> Find Your Match</w:t>
      </w:r>
    </w:p>
    <w:p w14:paraId="68434C84" w14:textId="6F1026FE" w:rsidR="00827155" w:rsidRPr="00101A15" w:rsidRDefault="00370E01" w:rsidP="00827155">
      <w:pPr>
        <w:numPr>
          <w:ilvl w:val="0"/>
          <w:numId w:val="5"/>
        </w:numPr>
        <w:tabs>
          <w:tab w:val="clear" w:pos="1800"/>
          <w:tab w:val="num" w:pos="720"/>
        </w:tabs>
        <w:autoSpaceDE w:val="0"/>
        <w:autoSpaceDN w:val="0"/>
        <w:ind w:left="720"/>
        <w:rPr>
          <w:b/>
        </w:rPr>
      </w:pPr>
      <w:r>
        <w:t xml:space="preserve">Exit </w:t>
      </w:r>
      <w:r w:rsidR="00101A15">
        <w:t>Slips 8.5a and 8.5b</w:t>
      </w:r>
    </w:p>
    <w:p w14:paraId="04ACAA5B" w14:textId="5AA1A791" w:rsidR="00101A15" w:rsidRPr="00101A15" w:rsidRDefault="00101A15" w:rsidP="00827155">
      <w:pPr>
        <w:numPr>
          <w:ilvl w:val="0"/>
          <w:numId w:val="5"/>
        </w:numPr>
        <w:tabs>
          <w:tab w:val="clear" w:pos="1800"/>
          <w:tab w:val="num" w:pos="720"/>
        </w:tabs>
        <w:autoSpaceDE w:val="0"/>
        <w:autoSpaceDN w:val="0"/>
        <w:ind w:left="720"/>
        <w:rPr>
          <w:b/>
        </w:rPr>
      </w:pPr>
      <w:r>
        <w:t>Activity 8.5.4</w:t>
      </w:r>
      <w:r w:rsidR="00430739">
        <w:t xml:space="preserve"> Solving Quadratic Equations by Factoring</w:t>
      </w:r>
    </w:p>
    <w:p w14:paraId="59B4D87B" w14:textId="06A63D1F" w:rsidR="00101A15" w:rsidRPr="0098368C" w:rsidRDefault="00101A15" w:rsidP="00827155">
      <w:pPr>
        <w:numPr>
          <w:ilvl w:val="0"/>
          <w:numId w:val="5"/>
        </w:numPr>
        <w:tabs>
          <w:tab w:val="clear" w:pos="1800"/>
          <w:tab w:val="num" w:pos="720"/>
        </w:tabs>
        <w:autoSpaceDE w:val="0"/>
        <w:autoSpaceDN w:val="0"/>
        <w:ind w:left="720"/>
        <w:rPr>
          <w:b/>
        </w:rPr>
      </w:pPr>
      <w:r>
        <w:t>Activity 8.5.5</w:t>
      </w:r>
      <w:r w:rsidR="00430739">
        <w:t xml:space="preserve"> Building Fences</w:t>
      </w:r>
    </w:p>
    <w:p w14:paraId="76785191" w14:textId="6381ED85" w:rsidR="0098368C" w:rsidRPr="0098368C" w:rsidRDefault="0098368C" w:rsidP="00827155">
      <w:pPr>
        <w:numPr>
          <w:ilvl w:val="0"/>
          <w:numId w:val="5"/>
        </w:numPr>
        <w:tabs>
          <w:tab w:val="clear" w:pos="1800"/>
          <w:tab w:val="num" w:pos="720"/>
        </w:tabs>
        <w:autoSpaceDE w:val="0"/>
        <w:autoSpaceDN w:val="0"/>
        <w:ind w:left="720"/>
        <w:rPr>
          <w:b/>
        </w:rPr>
      </w:pPr>
      <w:r>
        <w:t>Graphing Calculators</w:t>
      </w:r>
    </w:p>
    <w:p w14:paraId="00DE196C" w14:textId="0A81E462" w:rsidR="0098368C" w:rsidRPr="006C3B83" w:rsidRDefault="0098368C" w:rsidP="00827155">
      <w:pPr>
        <w:numPr>
          <w:ilvl w:val="0"/>
          <w:numId w:val="5"/>
        </w:numPr>
        <w:tabs>
          <w:tab w:val="clear" w:pos="1800"/>
          <w:tab w:val="num" w:pos="720"/>
        </w:tabs>
        <w:autoSpaceDE w:val="0"/>
        <w:autoSpaceDN w:val="0"/>
        <w:ind w:left="720"/>
        <w:rPr>
          <w:b/>
        </w:rPr>
      </w:pPr>
      <w:r>
        <w:t>Projector for video clips</w:t>
      </w:r>
      <w:bookmarkStart w:id="2" w:name="_GoBack"/>
      <w:bookmarkEnd w:id="2"/>
    </w:p>
    <w:p w14:paraId="78DB4C7A" w14:textId="77777777" w:rsidR="00827155" w:rsidRPr="00971C80" w:rsidRDefault="00827155" w:rsidP="00827155">
      <w:pPr>
        <w:autoSpaceDE w:val="0"/>
        <w:autoSpaceDN w:val="0"/>
        <w:ind w:left="360"/>
      </w:pPr>
    </w:p>
    <w:sectPr w:rsidR="00827155" w:rsidRPr="00971C80" w:rsidSect="00A27FFB">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Wingdings">
    <w:panose1 w:val="020005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Cambria Math">
    <w:panose1 w:val="02040503050406030204"/>
    <w:charset w:val="00"/>
    <w:family w:val="auto"/>
    <w:pitch w:val="variable"/>
    <w:sig w:usb0="E00002FF" w:usb1="420024FF" w:usb2="00000000" w:usb3="00000000" w:csb0="0000019F" w:csb1="00000000"/>
  </w:font>
  <w:font w:name="Abadi MT Condensed Extra Bold">
    <w:panose1 w:val="020B0A060301010101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D0C3D"/>
    <w:multiLevelType w:val="hybridMultilevel"/>
    <w:tmpl w:val="9D6CA6BA"/>
    <w:lvl w:ilvl="0" w:tplc="DAC2FC5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E01D99"/>
    <w:multiLevelType w:val="hybridMultilevel"/>
    <w:tmpl w:val="598227B6"/>
    <w:lvl w:ilvl="0" w:tplc="68342030">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07759C"/>
    <w:multiLevelType w:val="hybridMultilevel"/>
    <w:tmpl w:val="6950A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D3D93"/>
    <w:multiLevelType w:val="hybridMultilevel"/>
    <w:tmpl w:val="5F0CDB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2D00C7"/>
    <w:multiLevelType w:val="multilevel"/>
    <w:tmpl w:val="99F84DC0"/>
    <w:lvl w:ilvl="0">
      <w:start w:val="1"/>
      <w:numFmt w:val="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Lucida Grande"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Lucida Grande"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Lucida Grande"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57109FB"/>
    <w:multiLevelType w:val="hybridMultilevel"/>
    <w:tmpl w:val="4612B4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D530D04"/>
    <w:multiLevelType w:val="multilevel"/>
    <w:tmpl w:val="BE2AC642"/>
    <w:lvl w:ilvl="0">
      <w:start w:val="1"/>
      <w:numFmt w:val="upperRoman"/>
      <w:lvlText w:val="%1."/>
      <w:lvlJc w:val="left"/>
      <w:pPr>
        <w:ind w:left="660" w:hanging="720"/>
      </w:pPr>
      <w:rPr>
        <w:rFonts w:hint="default"/>
        <w:b/>
      </w:rPr>
    </w:lvl>
    <w:lvl w:ilvl="1">
      <w:start w:val="1"/>
      <w:numFmt w:val="lowerLetter"/>
      <w:lvlText w:val="%2."/>
      <w:lvlJc w:val="left"/>
      <w:pPr>
        <w:ind w:left="1020" w:hanging="360"/>
      </w:pPr>
    </w:lvl>
    <w:lvl w:ilvl="2">
      <w:start w:val="1"/>
      <w:numFmt w:val="lowerRoman"/>
      <w:lvlText w:val="%3."/>
      <w:lvlJc w:val="right"/>
      <w:pPr>
        <w:ind w:left="1740" w:hanging="180"/>
      </w:pPr>
    </w:lvl>
    <w:lvl w:ilvl="3">
      <w:start w:val="1"/>
      <w:numFmt w:val="decimal"/>
      <w:lvlText w:val="%4."/>
      <w:lvlJc w:val="left"/>
      <w:pPr>
        <w:ind w:left="2460" w:hanging="360"/>
      </w:pPr>
    </w:lvl>
    <w:lvl w:ilvl="4">
      <w:start w:val="1"/>
      <w:numFmt w:val="lowerLetter"/>
      <w:lvlText w:val="%5."/>
      <w:lvlJc w:val="left"/>
      <w:pPr>
        <w:ind w:left="3180" w:hanging="360"/>
      </w:pPr>
    </w:lvl>
    <w:lvl w:ilvl="5">
      <w:start w:val="1"/>
      <w:numFmt w:val="lowerRoman"/>
      <w:lvlText w:val="%6."/>
      <w:lvlJc w:val="right"/>
      <w:pPr>
        <w:ind w:left="3900" w:hanging="180"/>
      </w:pPr>
    </w:lvl>
    <w:lvl w:ilvl="6">
      <w:start w:val="1"/>
      <w:numFmt w:val="decimal"/>
      <w:lvlText w:val="%7."/>
      <w:lvlJc w:val="left"/>
      <w:pPr>
        <w:ind w:left="4620" w:hanging="360"/>
      </w:pPr>
    </w:lvl>
    <w:lvl w:ilvl="7">
      <w:start w:val="1"/>
      <w:numFmt w:val="lowerLetter"/>
      <w:lvlText w:val="%8."/>
      <w:lvlJc w:val="left"/>
      <w:pPr>
        <w:ind w:left="5340" w:hanging="360"/>
      </w:pPr>
    </w:lvl>
    <w:lvl w:ilvl="8">
      <w:start w:val="1"/>
      <w:numFmt w:val="lowerRoman"/>
      <w:lvlText w:val="%9."/>
      <w:lvlJc w:val="right"/>
      <w:pPr>
        <w:ind w:left="6060" w:hanging="180"/>
      </w:pPr>
    </w:lvl>
  </w:abstractNum>
  <w:abstractNum w:abstractNumId="7">
    <w:nsid w:val="2D8573CF"/>
    <w:multiLevelType w:val="hybridMultilevel"/>
    <w:tmpl w:val="4AE24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D14652"/>
    <w:multiLevelType w:val="multilevel"/>
    <w:tmpl w:val="880497EA"/>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3976487"/>
    <w:multiLevelType w:val="multilevel"/>
    <w:tmpl w:val="DA7A3C7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5BC7C62"/>
    <w:multiLevelType w:val="hybridMultilevel"/>
    <w:tmpl w:val="BE2AC642"/>
    <w:lvl w:ilvl="0" w:tplc="11068FD8">
      <w:start w:val="1"/>
      <w:numFmt w:val="upperRoman"/>
      <w:lvlText w:val="%1."/>
      <w:lvlJc w:val="left"/>
      <w:pPr>
        <w:ind w:left="660" w:hanging="720"/>
      </w:pPr>
      <w:rPr>
        <w:rFonts w:hint="default"/>
        <w:b/>
      </w:rPr>
    </w:lvl>
    <w:lvl w:ilvl="1" w:tplc="04090019" w:tentative="1">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abstractNum w:abstractNumId="11">
    <w:nsid w:val="472B0A36"/>
    <w:multiLevelType w:val="hybridMultilevel"/>
    <w:tmpl w:val="BA9476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95C1D7E"/>
    <w:multiLevelType w:val="multilevel"/>
    <w:tmpl w:val="BEA0A30E"/>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E5965DD"/>
    <w:multiLevelType w:val="multilevel"/>
    <w:tmpl w:val="DA7A3C7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E9F609A"/>
    <w:multiLevelType w:val="hybridMultilevel"/>
    <w:tmpl w:val="6F1E4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0A87990"/>
    <w:multiLevelType w:val="hybridMultilevel"/>
    <w:tmpl w:val="99F84DC0"/>
    <w:lvl w:ilvl="0" w:tplc="491E8A06">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DD27ED3"/>
    <w:multiLevelType w:val="hybridMultilevel"/>
    <w:tmpl w:val="5A5290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4487A3E"/>
    <w:multiLevelType w:val="hybridMultilevel"/>
    <w:tmpl w:val="880497EA"/>
    <w:lvl w:ilvl="0" w:tplc="1FB48E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0C0349"/>
    <w:multiLevelType w:val="hybridMultilevel"/>
    <w:tmpl w:val="70CA59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71650E59"/>
    <w:multiLevelType w:val="hybridMultilevel"/>
    <w:tmpl w:val="2A4291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C50952"/>
    <w:multiLevelType w:val="hybridMultilevel"/>
    <w:tmpl w:val="BEA0A30E"/>
    <w:lvl w:ilvl="0" w:tplc="C2523B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7B0D74"/>
    <w:multiLevelType w:val="hybridMultilevel"/>
    <w:tmpl w:val="4348B48A"/>
    <w:lvl w:ilvl="0" w:tplc="94786C96">
      <w:start w:val="1"/>
      <w:numFmt w:val="upperRoman"/>
      <w:lvlText w:val="%1."/>
      <w:lvlJc w:val="left"/>
      <w:pPr>
        <w:ind w:left="660" w:hanging="720"/>
      </w:pPr>
      <w:rPr>
        <w:rFonts w:hint="default"/>
        <w:b/>
      </w:rPr>
    </w:lvl>
    <w:lvl w:ilvl="1" w:tplc="04090019" w:tentative="1">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abstractNum w:abstractNumId="23">
    <w:nsid w:val="7C732749"/>
    <w:multiLevelType w:val="hybridMultilevel"/>
    <w:tmpl w:val="AA3A0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EED26BD"/>
    <w:multiLevelType w:val="multilevel"/>
    <w:tmpl w:val="4348B48A"/>
    <w:lvl w:ilvl="0">
      <w:start w:val="1"/>
      <w:numFmt w:val="upperRoman"/>
      <w:lvlText w:val="%1."/>
      <w:lvlJc w:val="left"/>
      <w:pPr>
        <w:ind w:left="660" w:hanging="720"/>
      </w:pPr>
      <w:rPr>
        <w:rFonts w:hint="default"/>
        <w:b/>
      </w:rPr>
    </w:lvl>
    <w:lvl w:ilvl="1">
      <w:start w:val="1"/>
      <w:numFmt w:val="lowerLetter"/>
      <w:lvlText w:val="%2."/>
      <w:lvlJc w:val="left"/>
      <w:pPr>
        <w:ind w:left="1020" w:hanging="360"/>
      </w:pPr>
    </w:lvl>
    <w:lvl w:ilvl="2">
      <w:start w:val="1"/>
      <w:numFmt w:val="lowerRoman"/>
      <w:lvlText w:val="%3."/>
      <w:lvlJc w:val="right"/>
      <w:pPr>
        <w:ind w:left="1740" w:hanging="180"/>
      </w:pPr>
    </w:lvl>
    <w:lvl w:ilvl="3">
      <w:start w:val="1"/>
      <w:numFmt w:val="decimal"/>
      <w:lvlText w:val="%4."/>
      <w:lvlJc w:val="left"/>
      <w:pPr>
        <w:ind w:left="2460" w:hanging="360"/>
      </w:pPr>
    </w:lvl>
    <w:lvl w:ilvl="4">
      <w:start w:val="1"/>
      <w:numFmt w:val="lowerLetter"/>
      <w:lvlText w:val="%5."/>
      <w:lvlJc w:val="left"/>
      <w:pPr>
        <w:ind w:left="3180" w:hanging="360"/>
      </w:pPr>
    </w:lvl>
    <w:lvl w:ilvl="5">
      <w:start w:val="1"/>
      <w:numFmt w:val="lowerRoman"/>
      <w:lvlText w:val="%6."/>
      <w:lvlJc w:val="right"/>
      <w:pPr>
        <w:ind w:left="3900" w:hanging="180"/>
      </w:pPr>
    </w:lvl>
    <w:lvl w:ilvl="6">
      <w:start w:val="1"/>
      <w:numFmt w:val="decimal"/>
      <w:lvlText w:val="%7."/>
      <w:lvlJc w:val="left"/>
      <w:pPr>
        <w:ind w:left="4620" w:hanging="360"/>
      </w:pPr>
    </w:lvl>
    <w:lvl w:ilvl="7">
      <w:start w:val="1"/>
      <w:numFmt w:val="lowerLetter"/>
      <w:lvlText w:val="%8."/>
      <w:lvlJc w:val="left"/>
      <w:pPr>
        <w:ind w:left="5340" w:hanging="360"/>
      </w:pPr>
    </w:lvl>
    <w:lvl w:ilvl="8">
      <w:start w:val="1"/>
      <w:numFmt w:val="lowerRoman"/>
      <w:lvlText w:val="%9."/>
      <w:lvlJc w:val="right"/>
      <w:pPr>
        <w:ind w:left="6060" w:hanging="180"/>
      </w:pPr>
    </w:lvl>
  </w:abstractNum>
  <w:num w:numId="1">
    <w:abstractNumId w:val="9"/>
  </w:num>
  <w:num w:numId="2">
    <w:abstractNumId w:val="13"/>
  </w:num>
  <w:num w:numId="3">
    <w:abstractNumId w:val="20"/>
  </w:num>
  <w:num w:numId="4">
    <w:abstractNumId w:val="3"/>
  </w:num>
  <w:num w:numId="5">
    <w:abstractNumId w:val="16"/>
  </w:num>
  <w:num w:numId="6">
    <w:abstractNumId w:val="4"/>
  </w:num>
  <w:num w:numId="7">
    <w:abstractNumId w:val="0"/>
  </w:num>
  <w:num w:numId="8">
    <w:abstractNumId w:val="23"/>
  </w:num>
  <w:num w:numId="9">
    <w:abstractNumId w:val="7"/>
  </w:num>
  <w:num w:numId="10">
    <w:abstractNumId w:val="14"/>
  </w:num>
  <w:num w:numId="11">
    <w:abstractNumId w:val="15"/>
  </w:num>
  <w:num w:numId="12">
    <w:abstractNumId w:val="22"/>
  </w:num>
  <w:num w:numId="13">
    <w:abstractNumId w:val="24"/>
  </w:num>
  <w:num w:numId="14">
    <w:abstractNumId w:val="10"/>
  </w:num>
  <w:num w:numId="15">
    <w:abstractNumId w:val="6"/>
  </w:num>
  <w:num w:numId="16">
    <w:abstractNumId w:val="18"/>
  </w:num>
  <w:num w:numId="17">
    <w:abstractNumId w:val="8"/>
  </w:num>
  <w:num w:numId="18">
    <w:abstractNumId w:val="2"/>
  </w:num>
  <w:num w:numId="19">
    <w:abstractNumId w:val="5"/>
  </w:num>
  <w:num w:numId="20">
    <w:abstractNumId w:val="1"/>
  </w:num>
  <w:num w:numId="21">
    <w:abstractNumId w:val="19"/>
  </w:num>
  <w:num w:numId="22">
    <w:abstractNumId w:val="17"/>
  </w:num>
  <w:num w:numId="23">
    <w:abstractNumId w:val="11"/>
  </w:num>
  <w:num w:numId="24">
    <w:abstractNumId w:val="21"/>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FFB"/>
    <w:rsid w:val="000151E8"/>
    <w:rsid w:val="00017A6C"/>
    <w:rsid w:val="0006565F"/>
    <w:rsid w:val="00073554"/>
    <w:rsid w:val="00084E8A"/>
    <w:rsid w:val="00086864"/>
    <w:rsid w:val="000C6E9C"/>
    <w:rsid w:val="000D2491"/>
    <w:rsid w:val="000F6B5E"/>
    <w:rsid w:val="00101A15"/>
    <w:rsid w:val="00122FE5"/>
    <w:rsid w:val="00173968"/>
    <w:rsid w:val="00175013"/>
    <w:rsid w:val="001A14D1"/>
    <w:rsid w:val="001A1616"/>
    <w:rsid w:val="001A4AFE"/>
    <w:rsid w:val="001B54C8"/>
    <w:rsid w:val="001E2FD5"/>
    <w:rsid w:val="00205709"/>
    <w:rsid w:val="00211ADA"/>
    <w:rsid w:val="0028186A"/>
    <w:rsid w:val="002A55C6"/>
    <w:rsid w:val="002B09A8"/>
    <w:rsid w:val="002C445C"/>
    <w:rsid w:val="002D6B71"/>
    <w:rsid w:val="00321759"/>
    <w:rsid w:val="003532B0"/>
    <w:rsid w:val="00362F77"/>
    <w:rsid w:val="00370E01"/>
    <w:rsid w:val="003A11AD"/>
    <w:rsid w:val="003A35D1"/>
    <w:rsid w:val="003A7984"/>
    <w:rsid w:val="003B6CE8"/>
    <w:rsid w:val="003C35E4"/>
    <w:rsid w:val="003D0A24"/>
    <w:rsid w:val="00430739"/>
    <w:rsid w:val="00452959"/>
    <w:rsid w:val="00453D2D"/>
    <w:rsid w:val="0045661A"/>
    <w:rsid w:val="0046644A"/>
    <w:rsid w:val="004A7A0A"/>
    <w:rsid w:val="004B1111"/>
    <w:rsid w:val="004C272C"/>
    <w:rsid w:val="004D0FFC"/>
    <w:rsid w:val="004D7252"/>
    <w:rsid w:val="0050486D"/>
    <w:rsid w:val="005403BD"/>
    <w:rsid w:val="005666D0"/>
    <w:rsid w:val="00593386"/>
    <w:rsid w:val="005C6B42"/>
    <w:rsid w:val="005D5DB0"/>
    <w:rsid w:val="005D7BEC"/>
    <w:rsid w:val="005E3243"/>
    <w:rsid w:val="005E7084"/>
    <w:rsid w:val="005E73BC"/>
    <w:rsid w:val="00636096"/>
    <w:rsid w:val="006674C4"/>
    <w:rsid w:val="00697DD1"/>
    <w:rsid w:val="006A001A"/>
    <w:rsid w:val="006C3B83"/>
    <w:rsid w:val="006E0EEC"/>
    <w:rsid w:val="006E2F77"/>
    <w:rsid w:val="00760478"/>
    <w:rsid w:val="00793DD2"/>
    <w:rsid w:val="007C73CD"/>
    <w:rsid w:val="007F1234"/>
    <w:rsid w:val="007F3F68"/>
    <w:rsid w:val="0082505C"/>
    <w:rsid w:val="00827155"/>
    <w:rsid w:val="008434B1"/>
    <w:rsid w:val="00846467"/>
    <w:rsid w:val="00851FD4"/>
    <w:rsid w:val="008D194D"/>
    <w:rsid w:val="008E03F7"/>
    <w:rsid w:val="008F1885"/>
    <w:rsid w:val="008F4746"/>
    <w:rsid w:val="00901338"/>
    <w:rsid w:val="009051A9"/>
    <w:rsid w:val="00913D00"/>
    <w:rsid w:val="009245AF"/>
    <w:rsid w:val="00954CFD"/>
    <w:rsid w:val="0098368C"/>
    <w:rsid w:val="009C4055"/>
    <w:rsid w:val="00A115D4"/>
    <w:rsid w:val="00A23364"/>
    <w:rsid w:val="00A27FFB"/>
    <w:rsid w:val="00A5497F"/>
    <w:rsid w:val="00A73DB1"/>
    <w:rsid w:val="00A911A7"/>
    <w:rsid w:val="00A92932"/>
    <w:rsid w:val="00A94067"/>
    <w:rsid w:val="00AA388E"/>
    <w:rsid w:val="00AB7C3B"/>
    <w:rsid w:val="00AF27C1"/>
    <w:rsid w:val="00B100D6"/>
    <w:rsid w:val="00B20A7D"/>
    <w:rsid w:val="00B432D5"/>
    <w:rsid w:val="00B5600D"/>
    <w:rsid w:val="00B817A9"/>
    <w:rsid w:val="00B94628"/>
    <w:rsid w:val="00BC67D8"/>
    <w:rsid w:val="00BC7A66"/>
    <w:rsid w:val="00BE21B5"/>
    <w:rsid w:val="00BF760B"/>
    <w:rsid w:val="00C1255C"/>
    <w:rsid w:val="00C131BA"/>
    <w:rsid w:val="00C27255"/>
    <w:rsid w:val="00C459EC"/>
    <w:rsid w:val="00C4660B"/>
    <w:rsid w:val="00C468E8"/>
    <w:rsid w:val="00C86F21"/>
    <w:rsid w:val="00CA2879"/>
    <w:rsid w:val="00CB1F58"/>
    <w:rsid w:val="00CF631A"/>
    <w:rsid w:val="00CF6989"/>
    <w:rsid w:val="00D10408"/>
    <w:rsid w:val="00D220DD"/>
    <w:rsid w:val="00DC1753"/>
    <w:rsid w:val="00DE683D"/>
    <w:rsid w:val="00DF37D4"/>
    <w:rsid w:val="00E04C1C"/>
    <w:rsid w:val="00E5009A"/>
    <w:rsid w:val="00E525B1"/>
    <w:rsid w:val="00E719B6"/>
    <w:rsid w:val="00E74C4D"/>
    <w:rsid w:val="00E973D2"/>
    <w:rsid w:val="00EA5122"/>
    <w:rsid w:val="00EA5F87"/>
    <w:rsid w:val="00EB086C"/>
    <w:rsid w:val="00ED237E"/>
    <w:rsid w:val="00EF5604"/>
    <w:rsid w:val="00F00646"/>
    <w:rsid w:val="00F130A1"/>
    <w:rsid w:val="00F271AA"/>
    <w:rsid w:val="00F306C4"/>
    <w:rsid w:val="00F337B5"/>
    <w:rsid w:val="00F46141"/>
    <w:rsid w:val="00F92743"/>
    <w:rsid w:val="00F9435B"/>
    <w:rsid w:val="00F96BA4"/>
    <w:rsid w:val="00FC1A94"/>
    <w:rsid w:val="00FE5AD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15F50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0" w:defSemiHidden="0" w:defUnhideWhenUsed="0" w:defQFormat="0" w:count="276">
    <w:lsdException w:name="Strong" w:uiPriority="22" w:qFormat="1"/>
    <w:lsdException w:name="Placeholder Text" w:uiPriority="99"/>
  </w:latentStyles>
  <w:style w:type="paragraph" w:default="1" w:styleId="Normal">
    <w:name w:val="Normal"/>
    <w:qFormat/>
    <w:rsid w:val="00A27FFB"/>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qFormat/>
    <w:rsid w:val="00827155"/>
    <w:pPr>
      <w:ind w:left="720"/>
      <w:contextualSpacing/>
    </w:pPr>
  </w:style>
  <w:style w:type="character" w:styleId="PlaceholderText">
    <w:name w:val="Placeholder Text"/>
    <w:basedOn w:val="DefaultParagraphFont"/>
    <w:uiPriority w:val="99"/>
    <w:semiHidden/>
    <w:rsid w:val="00E74C4D"/>
    <w:rPr>
      <w:color w:val="808080"/>
    </w:rPr>
  </w:style>
  <w:style w:type="character" w:styleId="CommentReference">
    <w:name w:val="annotation reference"/>
    <w:basedOn w:val="DefaultParagraphFont"/>
    <w:uiPriority w:val="99"/>
    <w:semiHidden/>
    <w:unhideWhenUsed/>
    <w:rsid w:val="00E74C4D"/>
    <w:rPr>
      <w:sz w:val="16"/>
      <w:szCs w:val="16"/>
    </w:rPr>
  </w:style>
  <w:style w:type="paragraph" w:styleId="CommentText">
    <w:name w:val="annotation text"/>
    <w:basedOn w:val="Normal"/>
    <w:link w:val="CommentTextChar"/>
    <w:uiPriority w:val="99"/>
    <w:semiHidden/>
    <w:unhideWhenUsed/>
    <w:rsid w:val="00E74C4D"/>
    <w:rPr>
      <w:sz w:val="20"/>
      <w:szCs w:val="20"/>
    </w:rPr>
  </w:style>
  <w:style w:type="character" w:customStyle="1" w:styleId="CommentTextChar">
    <w:name w:val="Comment Text Char"/>
    <w:basedOn w:val="DefaultParagraphFont"/>
    <w:link w:val="CommentText"/>
    <w:uiPriority w:val="99"/>
    <w:semiHidden/>
    <w:rsid w:val="00E74C4D"/>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E74C4D"/>
    <w:rPr>
      <w:b/>
      <w:bCs/>
    </w:rPr>
  </w:style>
  <w:style w:type="character" w:customStyle="1" w:styleId="CommentSubjectChar">
    <w:name w:val="Comment Subject Char"/>
    <w:basedOn w:val="CommentTextChar"/>
    <w:link w:val="CommentSubject"/>
    <w:uiPriority w:val="99"/>
    <w:semiHidden/>
    <w:rsid w:val="00E74C4D"/>
    <w:rPr>
      <w:rFonts w:eastAsia="Times New Roman"/>
      <w:b/>
      <w:bCs/>
      <w:lang w:eastAsia="en-US"/>
    </w:rPr>
  </w:style>
  <w:style w:type="paragraph" w:styleId="Revision">
    <w:name w:val="Revision"/>
    <w:hidden/>
    <w:uiPriority w:val="99"/>
    <w:semiHidden/>
    <w:rsid w:val="00E74C4D"/>
    <w:rPr>
      <w:rFonts w:eastAsia="Times New Roman"/>
      <w:lang w:eastAsia="en-US"/>
    </w:rPr>
  </w:style>
  <w:style w:type="character" w:styleId="Hyperlink">
    <w:name w:val="Hyperlink"/>
    <w:rsid w:val="001E2FD5"/>
    <w:rPr>
      <w:color w:val="0000FF"/>
      <w:u w:val="single"/>
    </w:rPr>
  </w:style>
  <w:style w:type="character" w:styleId="FollowedHyperlink">
    <w:name w:val="FollowedHyperlink"/>
    <w:basedOn w:val="DefaultParagraphFont"/>
    <w:uiPriority w:val="99"/>
    <w:semiHidden/>
    <w:unhideWhenUsed/>
    <w:rsid w:val="001E2FD5"/>
    <w:rPr>
      <w:color w:val="800080" w:themeColor="followedHyperlink"/>
      <w:u w:val="single"/>
    </w:rPr>
  </w:style>
  <w:style w:type="character" w:styleId="Strong">
    <w:name w:val="Strong"/>
    <w:basedOn w:val="DefaultParagraphFont"/>
    <w:uiPriority w:val="22"/>
    <w:qFormat/>
    <w:rsid w:val="005666D0"/>
    <w:rPr>
      <w:b/>
      <w:bCs/>
    </w:rPr>
  </w:style>
  <w:style w:type="character" w:customStyle="1" w:styleId="url">
    <w:name w:val="url"/>
    <w:basedOn w:val="DefaultParagraphFont"/>
    <w:rsid w:val="0017501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0" w:defSemiHidden="0" w:defUnhideWhenUsed="0" w:defQFormat="0" w:count="276">
    <w:lsdException w:name="Strong" w:uiPriority="22" w:qFormat="1"/>
    <w:lsdException w:name="Placeholder Text" w:uiPriority="99"/>
  </w:latentStyles>
  <w:style w:type="paragraph" w:default="1" w:styleId="Normal">
    <w:name w:val="Normal"/>
    <w:qFormat/>
    <w:rsid w:val="00A27FFB"/>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qFormat/>
    <w:rsid w:val="00827155"/>
    <w:pPr>
      <w:ind w:left="720"/>
      <w:contextualSpacing/>
    </w:pPr>
  </w:style>
  <w:style w:type="character" w:styleId="PlaceholderText">
    <w:name w:val="Placeholder Text"/>
    <w:basedOn w:val="DefaultParagraphFont"/>
    <w:uiPriority w:val="99"/>
    <w:semiHidden/>
    <w:rsid w:val="00E74C4D"/>
    <w:rPr>
      <w:color w:val="808080"/>
    </w:rPr>
  </w:style>
  <w:style w:type="character" w:styleId="CommentReference">
    <w:name w:val="annotation reference"/>
    <w:basedOn w:val="DefaultParagraphFont"/>
    <w:uiPriority w:val="99"/>
    <w:semiHidden/>
    <w:unhideWhenUsed/>
    <w:rsid w:val="00E74C4D"/>
    <w:rPr>
      <w:sz w:val="16"/>
      <w:szCs w:val="16"/>
    </w:rPr>
  </w:style>
  <w:style w:type="paragraph" w:styleId="CommentText">
    <w:name w:val="annotation text"/>
    <w:basedOn w:val="Normal"/>
    <w:link w:val="CommentTextChar"/>
    <w:uiPriority w:val="99"/>
    <w:semiHidden/>
    <w:unhideWhenUsed/>
    <w:rsid w:val="00E74C4D"/>
    <w:rPr>
      <w:sz w:val="20"/>
      <w:szCs w:val="20"/>
    </w:rPr>
  </w:style>
  <w:style w:type="character" w:customStyle="1" w:styleId="CommentTextChar">
    <w:name w:val="Comment Text Char"/>
    <w:basedOn w:val="DefaultParagraphFont"/>
    <w:link w:val="CommentText"/>
    <w:uiPriority w:val="99"/>
    <w:semiHidden/>
    <w:rsid w:val="00E74C4D"/>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E74C4D"/>
    <w:rPr>
      <w:b/>
      <w:bCs/>
    </w:rPr>
  </w:style>
  <w:style w:type="character" w:customStyle="1" w:styleId="CommentSubjectChar">
    <w:name w:val="Comment Subject Char"/>
    <w:basedOn w:val="CommentTextChar"/>
    <w:link w:val="CommentSubject"/>
    <w:uiPriority w:val="99"/>
    <w:semiHidden/>
    <w:rsid w:val="00E74C4D"/>
    <w:rPr>
      <w:rFonts w:eastAsia="Times New Roman"/>
      <w:b/>
      <w:bCs/>
      <w:lang w:eastAsia="en-US"/>
    </w:rPr>
  </w:style>
  <w:style w:type="paragraph" w:styleId="Revision">
    <w:name w:val="Revision"/>
    <w:hidden/>
    <w:uiPriority w:val="99"/>
    <w:semiHidden/>
    <w:rsid w:val="00E74C4D"/>
    <w:rPr>
      <w:rFonts w:eastAsia="Times New Roman"/>
      <w:lang w:eastAsia="en-US"/>
    </w:rPr>
  </w:style>
  <w:style w:type="character" w:styleId="Hyperlink">
    <w:name w:val="Hyperlink"/>
    <w:rsid w:val="001E2FD5"/>
    <w:rPr>
      <w:color w:val="0000FF"/>
      <w:u w:val="single"/>
    </w:rPr>
  </w:style>
  <w:style w:type="character" w:styleId="FollowedHyperlink">
    <w:name w:val="FollowedHyperlink"/>
    <w:basedOn w:val="DefaultParagraphFont"/>
    <w:uiPriority w:val="99"/>
    <w:semiHidden/>
    <w:unhideWhenUsed/>
    <w:rsid w:val="001E2FD5"/>
    <w:rPr>
      <w:color w:val="800080" w:themeColor="followedHyperlink"/>
      <w:u w:val="single"/>
    </w:rPr>
  </w:style>
  <w:style w:type="character" w:styleId="Strong">
    <w:name w:val="Strong"/>
    <w:basedOn w:val="DefaultParagraphFont"/>
    <w:uiPriority w:val="22"/>
    <w:qFormat/>
    <w:rsid w:val="005666D0"/>
    <w:rPr>
      <w:b/>
      <w:bCs/>
    </w:rPr>
  </w:style>
  <w:style w:type="character" w:customStyle="1" w:styleId="url">
    <w:name w:val="url"/>
    <w:basedOn w:val="DefaultParagraphFont"/>
    <w:rsid w:val="00175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hyperlink" Target="http://science360.gov/obj/tkn-video/fc729ef0-22ee-4f61-bb2a-b6c07685fb02" TargetMode="External"/><Relationship Id="rId21" Type="http://schemas.openxmlformats.org/officeDocument/2006/relationships/hyperlink" Target="http://phet.colorado.edu/sims/projectile-motion/projectile-motion_en.html" TargetMode="External"/><Relationship Id="rId22" Type="http://schemas.openxmlformats.org/officeDocument/2006/relationships/hyperlink" Target="http://library.thinkquest.org/27585/lab/sim_pirates.html" TargetMode="Externa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hyperlink" Target="http://www.wtamu.edu/academic/anns/mps/math/mathlab/video.htm?video=algebra/college/07/05" TargetMode="External"/><Relationship Id="rId12" Type="http://schemas.openxmlformats.org/officeDocument/2006/relationships/hyperlink" Target="http://www.wtamu.edu/academic/anns/mps/math/mathlab/video.htm?video=algebra/college/07/07" TargetMode="External"/><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hyperlink" Target="http://illuminations.nctm.org/ActivityDetail.aspx?ID=216" TargetMode="External"/><Relationship Id="rId17" Type="http://schemas.openxmlformats.org/officeDocument/2006/relationships/hyperlink" Target="http://www.wolframalpha.com" TargetMode="External"/><Relationship Id="rId18" Type="http://schemas.openxmlformats.org/officeDocument/2006/relationships/hyperlink" Target="http://www.calculatorsoup.com/calculators/math/factors.php" TargetMode="External"/><Relationship Id="rId19" Type="http://schemas.openxmlformats.org/officeDocument/2006/relationships/hyperlink" Target="http://video.pbs.org/video/1602463762/"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thefutureschannel.com/videogallery/windsails/"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273E9-21C5-434A-B30F-26FEF2055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2278</Words>
  <Characters>12987</Characters>
  <Application>Microsoft Macintosh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15235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Tim Craine User</cp:lastModifiedBy>
  <cp:revision>3</cp:revision>
  <dcterms:created xsi:type="dcterms:W3CDTF">2013-07-10T20:04:00Z</dcterms:created>
  <dcterms:modified xsi:type="dcterms:W3CDTF">2013-07-10T20:20:00Z</dcterms:modified>
</cp:coreProperties>
</file>