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B0176" w14:textId="39883D9E" w:rsidR="009B315C" w:rsidRDefault="0028214C">
      <w:pPr>
        <w:tabs>
          <w:tab w:val="left" w:pos="0"/>
        </w:tabs>
        <w:spacing w:after="120"/>
        <w:jc w:val="center"/>
        <w:rPr>
          <w:b/>
          <w:iCs/>
          <w:sz w:val="28"/>
        </w:rPr>
      </w:pPr>
      <w:r>
        <w:rPr>
          <w:b/>
          <w:iCs/>
          <w:sz w:val="28"/>
        </w:rPr>
        <w:t>Shark Attacks Courtroom Scene</w:t>
      </w:r>
    </w:p>
    <w:p w14:paraId="6E307691" w14:textId="77777777" w:rsidR="00A33485" w:rsidRPr="00A33485" w:rsidRDefault="00A33485">
      <w:pPr>
        <w:tabs>
          <w:tab w:val="left" w:pos="0"/>
        </w:tabs>
        <w:spacing w:after="120"/>
        <w:jc w:val="center"/>
        <w:rPr>
          <w:iCs/>
          <w:sz w:val="28"/>
        </w:rPr>
      </w:pPr>
    </w:p>
    <w:p w14:paraId="2403E4A9" w14:textId="77777777" w:rsidR="009B315C" w:rsidRPr="00A33485" w:rsidRDefault="00021158">
      <w:pPr>
        <w:tabs>
          <w:tab w:val="left" w:pos="0"/>
        </w:tabs>
        <w:spacing w:after="120"/>
        <w:rPr>
          <w:iCs/>
        </w:rPr>
      </w:pPr>
      <w:r w:rsidRPr="00A33485">
        <w:rPr>
          <w:iCs/>
        </w:rPr>
        <w:t>Judge (</w:t>
      </w:r>
      <w:r w:rsidRPr="00A33485">
        <w:rPr>
          <w:i/>
          <w:iCs/>
        </w:rPr>
        <w:t>Leader</w:t>
      </w:r>
      <w:r w:rsidRPr="00A33485">
        <w:rPr>
          <w:iCs/>
        </w:rPr>
        <w:t>): ______________________</w:t>
      </w:r>
      <w:proofErr w:type="gramStart"/>
      <w:r w:rsidRPr="00A33485">
        <w:rPr>
          <w:iCs/>
        </w:rPr>
        <w:t>_  Plaintiff</w:t>
      </w:r>
      <w:proofErr w:type="gramEnd"/>
      <w:r w:rsidRPr="00A33485">
        <w:rPr>
          <w:iCs/>
        </w:rPr>
        <w:t xml:space="preserve"> (</w:t>
      </w:r>
      <w:r w:rsidRPr="00A33485">
        <w:rPr>
          <w:i/>
          <w:iCs/>
        </w:rPr>
        <w:t>Materials</w:t>
      </w:r>
      <w:r w:rsidRPr="00A33485">
        <w:rPr>
          <w:iCs/>
        </w:rPr>
        <w:t>): ______________________</w:t>
      </w:r>
    </w:p>
    <w:p w14:paraId="4467E43D" w14:textId="77777777" w:rsidR="009B315C" w:rsidRPr="00A33485" w:rsidRDefault="00021158">
      <w:pPr>
        <w:tabs>
          <w:tab w:val="left" w:pos="0"/>
        </w:tabs>
        <w:spacing w:after="120"/>
        <w:ind w:right="-90"/>
        <w:rPr>
          <w:iCs/>
        </w:rPr>
      </w:pPr>
      <w:r w:rsidRPr="00A33485">
        <w:rPr>
          <w:iCs/>
        </w:rPr>
        <w:t>Defendant (</w:t>
      </w:r>
      <w:r w:rsidRPr="00A33485">
        <w:rPr>
          <w:i/>
          <w:iCs/>
        </w:rPr>
        <w:t>Liaison</w:t>
      </w:r>
      <w:r w:rsidRPr="00A33485">
        <w:rPr>
          <w:iCs/>
        </w:rPr>
        <w:t>): __________________</w:t>
      </w:r>
      <w:proofErr w:type="gramStart"/>
      <w:r w:rsidRPr="00A33485">
        <w:rPr>
          <w:iCs/>
        </w:rPr>
        <w:t>_  Dr</w:t>
      </w:r>
      <w:proofErr w:type="gramEnd"/>
      <w:r w:rsidRPr="00A33485">
        <w:rPr>
          <w:iCs/>
        </w:rPr>
        <w:t>. Data (</w:t>
      </w:r>
      <w:r w:rsidRPr="00A33485">
        <w:rPr>
          <w:i/>
          <w:iCs/>
        </w:rPr>
        <w:t>Recorder</w:t>
      </w:r>
      <w:r w:rsidRPr="00A33485">
        <w:rPr>
          <w:iCs/>
        </w:rPr>
        <w:t>): ______________________</w:t>
      </w:r>
    </w:p>
    <w:p w14:paraId="54418266" w14:textId="77777777" w:rsidR="00A33485" w:rsidRDefault="00A33485" w:rsidP="008A41CC">
      <w:pPr>
        <w:pStyle w:val="BodyText"/>
      </w:pPr>
    </w:p>
    <w:p w14:paraId="652BA2F1" w14:textId="31DA52A3" w:rsidR="00E46CFC" w:rsidRPr="00A33485" w:rsidRDefault="009166BB" w:rsidP="00A33485">
      <w:pPr>
        <w:pStyle w:val="BodyText"/>
        <w:pBdr>
          <w:top w:val="single" w:sz="4" w:space="1" w:color="auto"/>
          <w:left w:val="single" w:sz="4" w:space="4" w:color="auto"/>
          <w:bottom w:val="single" w:sz="4" w:space="1" w:color="auto"/>
          <w:right w:val="single" w:sz="4" w:space="4" w:color="auto"/>
        </w:pBdr>
        <w:rPr>
          <w:i w:val="0"/>
        </w:rPr>
      </w:pPr>
      <w:r w:rsidRPr="00A33485">
        <w:rPr>
          <w:i w:val="0"/>
        </w:rPr>
        <w:t>This court case involves a lawyer (the plaintiff) in a fight to ban ice cream shops at the beach. Please assign the roles to everyone in your group</w:t>
      </w:r>
      <w:r w:rsidR="008A41CC" w:rsidRPr="00A33485">
        <w:rPr>
          <w:i w:val="0"/>
        </w:rPr>
        <w:t>,</w:t>
      </w:r>
      <w:r w:rsidRPr="00A33485">
        <w:rPr>
          <w:i w:val="0"/>
        </w:rPr>
        <w:t xml:space="preserve"> if you haven’t done so </w:t>
      </w:r>
      <w:r w:rsidR="00EC0BB1" w:rsidRPr="00A33485">
        <w:rPr>
          <w:i w:val="0"/>
        </w:rPr>
        <w:t xml:space="preserve">yet. </w:t>
      </w:r>
    </w:p>
    <w:p w14:paraId="59306D34" w14:textId="77777777" w:rsidR="00A33485" w:rsidRPr="00125244" w:rsidRDefault="00A33485" w:rsidP="008A41CC">
      <w:pPr>
        <w:tabs>
          <w:tab w:val="left" w:pos="1440"/>
        </w:tabs>
        <w:ind w:left="1440" w:hanging="1440"/>
        <w:rPr>
          <w:b/>
          <w:i/>
          <w:iCs/>
          <w:sz w:val="12"/>
        </w:rPr>
      </w:pPr>
    </w:p>
    <w:p w14:paraId="5616DE6D" w14:textId="244ACAA8" w:rsidR="009B315C" w:rsidRPr="00125244" w:rsidRDefault="00021158" w:rsidP="00EC0BB1">
      <w:pPr>
        <w:tabs>
          <w:tab w:val="left" w:pos="1440"/>
        </w:tabs>
        <w:spacing w:after="80"/>
        <w:ind w:left="1440" w:hanging="1440"/>
        <w:rPr>
          <w:iCs/>
        </w:rPr>
      </w:pPr>
      <w:r w:rsidRPr="00125244">
        <w:rPr>
          <w:b/>
          <w:i/>
          <w:iCs/>
        </w:rPr>
        <w:t>Judge</w:t>
      </w:r>
      <w:r w:rsidRPr="00125244">
        <w:rPr>
          <w:b/>
          <w:i/>
          <w:iCs/>
        </w:rPr>
        <w:tab/>
      </w:r>
      <w:r w:rsidR="000620DE">
        <w:rPr>
          <w:iCs/>
        </w:rPr>
        <w:t>[C</w:t>
      </w:r>
      <w:r w:rsidR="008A41CC" w:rsidRPr="00125244">
        <w:rPr>
          <w:iCs/>
        </w:rPr>
        <w:t xml:space="preserve">ough] </w:t>
      </w:r>
      <w:r w:rsidRPr="00125244">
        <w:rPr>
          <w:iCs/>
        </w:rPr>
        <w:t>I see in the reports that the plaintiff wants to ban ice cream from all beaches. What is your opening statement?</w:t>
      </w:r>
    </w:p>
    <w:p w14:paraId="7E047B31" w14:textId="77777777" w:rsidR="00A33485" w:rsidRDefault="00A33485" w:rsidP="00EC0BB1">
      <w:pPr>
        <w:tabs>
          <w:tab w:val="left" w:pos="1440"/>
        </w:tabs>
        <w:spacing w:after="80"/>
        <w:ind w:left="1440" w:hanging="1440"/>
        <w:rPr>
          <w:b/>
          <w:i/>
          <w:iCs/>
        </w:rPr>
      </w:pPr>
    </w:p>
    <w:p w14:paraId="465FE47F" w14:textId="77777777" w:rsidR="009B315C" w:rsidRPr="00125244" w:rsidRDefault="00021158" w:rsidP="00EC0BB1">
      <w:pPr>
        <w:tabs>
          <w:tab w:val="left" w:pos="1440"/>
        </w:tabs>
        <w:spacing w:after="80"/>
        <w:ind w:left="1440" w:hanging="1440"/>
        <w:rPr>
          <w:bCs/>
        </w:rPr>
      </w:pPr>
      <w:r w:rsidRPr="00125244">
        <w:rPr>
          <w:b/>
          <w:i/>
          <w:iCs/>
        </w:rPr>
        <w:t>Plaintiff</w:t>
      </w:r>
      <w:r w:rsidRPr="00125244">
        <w:rPr>
          <w:b/>
          <w:i/>
          <w:iCs/>
        </w:rPr>
        <w:tab/>
      </w:r>
      <w:r w:rsidRPr="00125244">
        <w:rPr>
          <w:iCs/>
        </w:rPr>
        <w:t xml:space="preserve">I </w:t>
      </w:r>
      <w:r w:rsidR="008A41CC" w:rsidRPr="00125244">
        <w:rPr>
          <w:iCs/>
        </w:rPr>
        <w:t>strongly believe</w:t>
      </w:r>
      <w:r w:rsidR="00E46CFC" w:rsidRPr="00125244">
        <w:rPr>
          <w:iCs/>
        </w:rPr>
        <w:t xml:space="preserve"> that ice cream causes shark </w:t>
      </w:r>
      <w:r w:rsidRPr="00125244">
        <w:rPr>
          <w:iCs/>
        </w:rPr>
        <w:t>attack</w:t>
      </w:r>
      <w:r w:rsidR="00E46CFC" w:rsidRPr="00125244">
        <w:rPr>
          <w:iCs/>
        </w:rPr>
        <w:t>s</w:t>
      </w:r>
      <w:r w:rsidRPr="00125244">
        <w:rPr>
          <w:iCs/>
        </w:rPr>
        <w:t xml:space="preserve">. </w:t>
      </w:r>
      <w:r w:rsidR="00E46CFC" w:rsidRPr="00125244">
        <w:rPr>
          <w:iCs/>
        </w:rPr>
        <w:t>T</w:t>
      </w:r>
      <w:r w:rsidRPr="00125244">
        <w:rPr>
          <w:iCs/>
        </w:rPr>
        <w:t>he more often people buy ice cream, the more it makes sharks want to attack us. This is why it is necessary for us to ban ice cream from all beaches.</w:t>
      </w:r>
      <w:r w:rsidR="00C76876" w:rsidRPr="00125244">
        <w:rPr>
          <w:iCs/>
        </w:rPr>
        <w:t xml:space="preserve"> I have data to support this. I would like to call my first witness to the stand, Dr. Data.</w:t>
      </w:r>
    </w:p>
    <w:p w14:paraId="0CF6F0D4" w14:textId="77777777" w:rsidR="00A33485" w:rsidRDefault="00A33485">
      <w:pPr>
        <w:pStyle w:val="Heading1"/>
        <w:tabs>
          <w:tab w:val="clear" w:pos="1080"/>
          <w:tab w:val="left" w:pos="1440"/>
        </w:tabs>
        <w:spacing w:after="120"/>
        <w:ind w:left="1440" w:hanging="1440"/>
      </w:pPr>
    </w:p>
    <w:p w14:paraId="67CDC15D" w14:textId="77777777" w:rsidR="009B315C" w:rsidRPr="00125244" w:rsidRDefault="00021158">
      <w:pPr>
        <w:pStyle w:val="Heading1"/>
        <w:tabs>
          <w:tab w:val="clear" w:pos="1080"/>
          <w:tab w:val="left" w:pos="1440"/>
        </w:tabs>
        <w:spacing w:after="120"/>
        <w:ind w:left="1440" w:hanging="1440"/>
        <w:rPr>
          <w:bCs/>
          <w:i w:val="0"/>
          <w:iCs w:val="0"/>
        </w:rPr>
      </w:pPr>
      <w:r w:rsidRPr="00125244">
        <w:t>Dr. Data</w:t>
      </w:r>
      <w:r w:rsidRPr="00125244">
        <w:tab/>
      </w:r>
      <w:r w:rsidRPr="00125244">
        <w:rPr>
          <w:b w:val="0"/>
          <w:bCs/>
          <w:i w:val="0"/>
          <w:iCs w:val="0"/>
        </w:rPr>
        <w:t>I have with me a table that gives the last year’s sales for an ice cream shop in Florida and the number of shark attack in Florida from 1926-2011.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1588"/>
        <w:gridCol w:w="1751"/>
      </w:tblGrid>
      <w:tr w:rsidR="00125244" w:rsidRPr="00125244" w14:paraId="49F90523" w14:textId="77777777" w:rsidTr="00A33485">
        <w:trPr>
          <w:jc w:val="center"/>
        </w:trPr>
        <w:tc>
          <w:tcPr>
            <w:tcW w:w="1243" w:type="dxa"/>
            <w:shd w:val="clear" w:color="auto" w:fill="EAF1DD" w:themeFill="accent3" w:themeFillTint="33"/>
            <w:vAlign w:val="center"/>
          </w:tcPr>
          <w:p w14:paraId="5B7FF5D5" w14:textId="77777777" w:rsidR="009B315C" w:rsidRPr="00A33485" w:rsidRDefault="00021158" w:rsidP="008A41CC">
            <w:pPr>
              <w:jc w:val="center"/>
            </w:pPr>
            <w:r w:rsidRPr="00A33485">
              <w:t>Month</w:t>
            </w:r>
          </w:p>
        </w:tc>
        <w:tc>
          <w:tcPr>
            <w:tcW w:w="1588" w:type="dxa"/>
            <w:shd w:val="clear" w:color="auto" w:fill="EAF1DD" w:themeFill="accent3" w:themeFillTint="33"/>
            <w:vAlign w:val="center"/>
          </w:tcPr>
          <w:p w14:paraId="5706DF8B" w14:textId="77777777" w:rsidR="008A41CC" w:rsidRPr="00A33485" w:rsidRDefault="00021158" w:rsidP="008A41CC">
            <w:pPr>
              <w:jc w:val="center"/>
            </w:pPr>
            <w:r w:rsidRPr="00A33485">
              <w:t>Ice Cream</w:t>
            </w:r>
          </w:p>
          <w:p w14:paraId="3DBAB84E" w14:textId="77777777" w:rsidR="009B315C" w:rsidRPr="00A33485" w:rsidRDefault="00021158" w:rsidP="008A41CC">
            <w:pPr>
              <w:jc w:val="center"/>
            </w:pPr>
            <w:r w:rsidRPr="00A33485">
              <w:t>Sales ($)</w:t>
            </w:r>
          </w:p>
        </w:tc>
        <w:tc>
          <w:tcPr>
            <w:tcW w:w="1751" w:type="dxa"/>
            <w:shd w:val="clear" w:color="auto" w:fill="EAF1DD" w:themeFill="accent3" w:themeFillTint="33"/>
            <w:vAlign w:val="center"/>
          </w:tcPr>
          <w:p w14:paraId="3F3D55E3" w14:textId="77777777" w:rsidR="008A41CC" w:rsidRPr="00A33485" w:rsidRDefault="00021158" w:rsidP="008A41CC">
            <w:pPr>
              <w:jc w:val="center"/>
            </w:pPr>
            <w:r w:rsidRPr="00A33485">
              <w:t>Number of</w:t>
            </w:r>
          </w:p>
          <w:p w14:paraId="2F14BF3B" w14:textId="7FA50BA4" w:rsidR="009B315C" w:rsidRPr="00A33485" w:rsidRDefault="00A33485" w:rsidP="008A41CC">
            <w:pPr>
              <w:jc w:val="center"/>
            </w:pPr>
            <w:r>
              <w:t>Shark A</w:t>
            </w:r>
            <w:r w:rsidR="00021158" w:rsidRPr="00A33485">
              <w:t>ttacks</w:t>
            </w:r>
          </w:p>
        </w:tc>
      </w:tr>
      <w:tr w:rsidR="00125244" w:rsidRPr="00125244" w14:paraId="3CAEF52E" w14:textId="77777777" w:rsidTr="00A33485">
        <w:trPr>
          <w:trHeight w:val="107"/>
          <w:jc w:val="center"/>
        </w:trPr>
        <w:tc>
          <w:tcPr>
            <w:tcW w:w="1243" w:type="dxa"/>
          </w:tcPr>
          <w:p w14:paraId="7146ED39" w14:textId="77777777" w:rsidR="009B315C" w:rsidRPr="00125244" w:rsidRDefault="00021158">
            <w:r w:rsidRPr="00125244">
              <w:t>January</w:t>
            </w:r>
          </w:p>
        </w:tc>
        <w:tc>
          <w:tcPr>
            <w:tcW w:w="1588" w:type="dxa"/>
            <w:vAlign w:val="bottom"/>
          </w:tcPr>
          <w:p w14:paraId="490797EC" w14:textId="77777777" w:rsidR="009B315C" w:rsidRPr="00125244" w:rsidRDefault="00021158">
            <w:pPr>
              <w:jc w:val="center"/>
              <w:rPr>
                <w:rFonts w:eastAsia="Arial Unicode MS"/>
                <w:szCs w:val="20"/>
              </w:rPr>
            </w:pPr>
            <w:r w:rsidRPr="00125244">
              <w:rPr>
                <w:szCs w:val="20"/>
              </w:rPr>
              <w:t>430</w:t>
            </w:r>
          </w:p>
        </w:tc>
        <w:tc>
          <w:tcPr>
            <w:tcW w:w="1751" w:type="dxa"/>
            <w:vAlign w:val="bottom"/>
          </w:tcPr>
          <w:p w14:paraId="435C0815" w14:textId="77777777" w:rsidR="009B315C" w:rsidRPr="00125244" w:rsidRDefault="00021158">
            <w:pPr>
              <w:jc w:val="center"/>
              <w:rPr>
                <w:rFonts w:eastAsia="Arial Unicode MS"/>
                <w:szCs w:val="20"/>
              </w:rPr>
            </w:pPr>
            <w:r w:rsidRPr="00125244">
              <w:rPr>
                <w:szCs w:val="20"/>
              </w:rPr>
              <w:t>5</w:t>
            </w:r>
          </w:p>
        </w:tc>
      </w:tr>
      <w:tr w:rsidR="00125244" w:rsidRPr="00125244" w14:paraId="323A8445" w14:textId="77777777" w:rsidTr="00A33485">
        <w:trPr>
          <w:jc w:val="center"/>
        </w:trPr>
        <w:tc>
          <w:tcPr>
            <w:tcW w:w="1243" w:type="dxa"/>
          </w:tcPr>
          <w:p w14:paraId="1F00C09A" w14:textId="77777777" w:rsidR="009B315C" w:rsidRPr="00125244" w:rsidRDefault="00021158">
            <w:r w:rsidRPr="00125244">
              <w:t>February</w:t>
            </w:r>
          </w:p>
        </w:tc>
        <w:tc>
          <w:tcPr>
            <w:tcW w:w="1588" w:type="dxa"/>
            <w:vAlign w:val="bottom"/>
          </w:tcPr>
          <w:p w14:paraId="7AE99415" w14:textId="77777777" w:rsidR="009B315C" w:rsidRPr="00125244" w:rsidRDefault="00021158">
            <w:pPr>
              <w:jc w:val="center"/>
              <w:rPr>
                <w:rFonts w:eastAsia="Arial Unicode MS"/>
                <w:szCs w:val="20"/>
              </w:rPr>
            </w:pPr>
            <w:r w:rsidRPr="00125244">
              <w:rPr>
                <w:szCs w:val="20"/>
              </w:rPr>
              <w:t>570</w:t>
            </w:r>
          </w:p>
        </w:tc>
        <w:tc>
          <w:tcPr>
            <w:tcW w:w="1751" w:type="dxa"/>
            <w:vAlign w:val="bottom"/>
          </w:tcPr>
          <w:p w14:paraId="6DE2D60C" w14:textId="77777777" w:rsidR="009B315C" w:rsidRPr="00125244" w:rsidRDefault="00021158">
            <w:pPr>
              <w:jc w:val="center"/>
              <w:rPr>
                <w:rFonts w:eastAsia="Arial Unicode MS"/>
                <w:szCs w:val="20"/>
              </w:rPr>
            </w:pPr>
            <w:r w:rsidRPr="00125244">
              <w:rPr>
                <w:szCs w:val="20"/>
              </w:rPr>
              <w:t>13</w:t>
            </w:r>
          </w:p>
        </w:tc>
      </w:tr>
      <w:tr w:rsidR="00125244" w:rsidRPr="00125244" w14:paraId="20650379" w14:textId="77777777" w:rsidTr="00A33485">
        <w:trPr>
          <w:jc w:val="center"/>
        </w:trPr>
        <w:tc>
          <w:tcPr>
            <w:tcW w:w="1243" w:type="dxa"/>
          </w:tcPr>
          <w:p w14:paraId="09F112ED" w14:textId="77777777" w:rsidR="009B315C" w:rsidRPr="00125244" w:rsidRDefault="00021158">
            <w:r w:rsidRPr="00125244">
              <w:t>March</w:t>
            </w:r>
          </w:p>
        </w:tc>
        <w:tc>
          <w:tcPr>
            <w:tcW w:w="1588" w:type="dxa"/>
            <w:vAlign w:val="bottom"/>
          </w:tcPr>
          <w:p w14:paraId="006FC8FF" w14:textId="77777777" w:rsidR="009B315C" w:rsidRPr="00125244" w:rsidRDefault="00021158">
            <w:pPr>
              <w:jc w:val="center"/>
              <w:rPr>
                <w:rFonts w:eastAsia="Arial Unicode MS"/>
                <w:szCs w:val="20"/>
              </w:rPr>
            </w:pPr>
            <w:r w:rsidRPr="00125244">
              <w:rPr>
                <w:szCs w:val="20"/>
              </w:rPr>
              <w:t>810</w:t>
            </w:r>
          </w:p>
        </w:tc>
        <w:tc>
          <w:tcPr>
            <w:tcW w:w="1751" w:type="dxa"/>
            <w:vAlign w:val="bottom"/>
          </w:tcPr>
          <w:p w14:paraId="5B7E8945" w14:textId="77777777" w:rsidR="009B315C" w:rsidRPr="00125244" w:rsidRDefault="00021158">
            <w:pPr>
              <w:jc w:val="center"/>
              <w:rPr>
                <w:rFonts w:eastAsia="Arial Unicode MS"/>
                <w:szCs w:val="20"/>
              </w:rPr>
            </w:pPr>
            <w:r w:rsidRPr="00125244">
              <w:rPr>
                <w:szCs w:val="20"/>
              </w:rPr>
              <w:t>36</w:t>
            </w:r>
          </w:p>
        </w:tc>
      </w:tr>
      <w:tr w:rsidR="00125244" w:rsidRPr="00125244" w14:paraId="4B059DEA" w14:textId="77777777" w:rsidTr="00A33485">
        <w:trPr>
          <w:jc w:val="center"/>
        </w:trPr>
        <w:tc>
          <w:tcPr>
            <w:tcW w:w="1243" w:type="dxa"/>
          </w:tcPr>
          <w:p w14:paraId="5E42EB02" w14:textId="77777777" w:rsidR="009B315C" w:rsidRPr="00125244" w:rsidRDefault="00021158">
            <w:r w:rsidRPr="00125244">
              <w:t>April</w:t>
            </w:r>
          </w:p>
        </w:tc>
        <w:tc>
          <w:tcPr>
            <w:tcW w:w="1588" w:type="dxa"/>
            <w:vAlign w:val="bottom"/>
          </w:tcPr>
          <w:p w14:paraId="483E9274" w14:textId="77777777" w:rsidR="009B315C" w:rsidRPr="00125244" w:rsidRDefault="00021158">
            <w:pPr>
              <w:jc w:val="center"/>
              <w:rPr>
                <w:rFonts w:eastAsia="Arial Unicode MS"/>
                <w:szCs w:val="20"/>
              </w:rPr>
            </w:pPr>
            <w:r w:rsidRPr="00125244">
              <w:rPr>
                <w:szCs w:val="20"/>
              </w:rPr>
              <w:t>940</w:t>
            </w:r>
          </w:p>
        </w:tc>
        <w:tc>
          <w:tcPr>
            <w:tcW w:w="1751" w:type="dxa"/>
            <w:vAlign w:val="bottom"/>
          </w:tcPr>
          <w:p w14:paraId="2385471B" w14:textId="77777777" w:rsidR="009B315C" w:rsidRPr="00125244" w:rsidRDefault="00021158">
            <w:pPr>
              <w:jc w:val="center"/>
              <w:rPr>
                <w:rFonts w:eastAsia="Arial Unicode MS"/>
                <w:szCs w:val="20"/>
              </w:rPr>
            </w:pPr>
            <w:r w:rsidRPr="00125244">
              <w:rPr>
                <w:szCs w:val="20"/>
              </w:rPr>
              <w:t>61</w:t>
            </w:r>
          </w:p>
        </w:tc>
      </w:tr>
      <w:tr w:rsidR="00125244" w:rsidRPr="00125244" w14:paraId="28B9FDF9" w14:textId="77777777" w:rsidTr="00A33485">
        <w:trPr>
          <w:jc w:val="center"/>
        </w:trPr>
        <w:tc>
          <w:tcPr>
            <w:tcW w:w="1243" w:type="dxa"/>
          </w:tcPr>
          <w:p w14:paraId="3188024F" w14:textId="77777777" w:rsidR="009B315C" w:rsidRPr="00125244" w:rsidRDefault="00021158">
            <w:r w:rsidRPr="00125244">
              <w:t>May</w:t>
            </w:r>
          </w:p>
        </w:tc>
        <w:tc>
          <w:tcPr>
            <w:tcW w:w="1588" w:type="dxa"/>
            <w:vAlign w:val="bottom"/>
          </w:tcPr>
          <w:p w14:paraId="49CD648B" w14:textId="77777777" w:rsidR="009B315C" w:rsidRPr="00125244" w:rsidRDefault="00021158">
            <w:pPr>
              <w:jc w:val="center"/>
              <w:rPr>
                <w:rFonts w:eastAsia="Arial Unicode MS"/>
                <w:szCs w:val="20"/>
              </w:rPr>
            </w:pPr>
            <w:r w:rsidRPr="00125244">
              <w:rPr>
                <w:szCs w:val="20"/>
              </w:rPr>
              <w:t>1100</w:t>
            </w:r>
          </w:p>
        </w:tc>
        <w:tc>
          <w:tcPr>
            <w:tcW w:w="1751" w:type="dxa"/>
            <w:vAlign w:val="bottom"/>
          </w:tcPr>
          <w:p w14:paraId="67970C26" w14:textId="77777777" w:rsidR="009B315C" w:rsidRPr="00125244" w:rsidRDefault="00021158">
            <w:pPr>
              <w:jc w:val="center"/>
              <w:rPr>
                <w:rFonts w:eastAsia="Arial Unicode MS"/>
                <w:szCs w:val="20"/>
              </w:rPr>
            </w:pPr>
            <w:r w:rsidRPr="00125244">
              <w:rPr>
                <w:szCs w:val="20"/>
              </w:rPr>
              <w:t>47</w:t>
            </w:r>
          </w:p>
        </w:tc>
      </w:tr>
      <w:tr w:rsidR="00125244" w:rsidRPr="00125244" w14:paraId="22A89A72" w14:textId="77777777" w:rsidTr="00A33485">
        <w:trPr>
          <w:jc w:val="center"/>
        </w:trPr>
        <w:tc>
          <w:tcPr>
            <w:tcW w:w="1243" w:type="dxa"/>
          </w:tcPr>
          <w:p w14:paraId="02511014" w14:textId="77777777" w:rsidR="009B315C" w:rsidRPr="00125244" w:rsidRDefault="00021158">
            <w:r w:rsidRPr="00125244">
              <w:t>June</w:t>
            </w:r>
          </w:p>
        </w:tc>
        <w:tc>
          <w:tcPr>
            <w:tcW w:w="1588" w:type="dxa"/>
            <w:vAlign w:val="bottom"/>
          </w:tcPr>
          <w:p w14:paraId="7AE281D7" w14:textId="77777777" w:rsidR="009B315C" w:rsidRPr="00125244" w:rsidRDefault="00021158">
            <w:pPr>
              <w:jc w:val="center"/>
              <w:rPr>
                <w:rFonts w:eastAsia="Arial Unicode MS"/>
                <w:szCs w:val="20"/>
              </w:rPr>
            </w:pPr>
            <w:r w:rsidRPr="00125244">
              <w:rPr>
                <w:szCs w:val="20"/>
              </w:rPr>
              <w:t>1240</w:t>
            </w:r>
          </w:p>
        </w:tc>
        <w:tc>
          <w:tcPr>
            <w:tcW w:w="1751" w:type="dxa"/>
            <w:vAlign w:val="bottom"/>
          </w:tcPr>
          <w:p w14:paraId="5E9C063F" w14:textId="77777777" w:rsidR="009B315C" w:rsidRPr="00125244" w:rsidRDefault="00021158">
            <w:pPr>
              <w:jc w:val="center"/>
              <w:rPr>
                <w:rFonts w:eastAsia="Arial Unicode MS"/>
                <w:szCs w:val="20"/>
              </w:rPr>
            </w:pPr>
            <w:r w:rsidRPr="00125244">
              <w:rPr>
                <w:szCs w:val="20"/>
              </w:rPr>
              <w:t>58</w:t>
            </w:r>
          </w:p>
        </w:tc>
      </w:tr>
      <w:tr w:rsidR="00125244" w:rsidRPr="00125244" w14:paraId="3F6C48BF" w14:textId="77777777" w:rsidTr="00A33485">
        <w:trPr>
          <w:jc w:val="center"/>
        </w:trPr>
        <w:tc>
          <w:tcPr>
            <w:tcW w:w="1243" w:type="dxa"/>
          </w:tcPr>
          <w:p w14:paraId="3939CF0C" w14:textId="77777777" w:rsidR="009B315C" w:rsidRPr="00125244" w:rsidRDefault="00021158">
            <w:r w:rsidRPr="00125244">
              <w:t>July</w:t>
            </w:r>
          </w:p>
        </w:tc>
        <w:tc>
          <w:tcPr>
            <w:tcW w:w="1588" w:type="dxa"/>
            <w:vAlign w:val="bottom"/>
          </w:tcPr>
          <w:p w14:paraId="79C8CBB5" w14:textId="77777777" w:rsidR="009B315C" w:rsidRPr="00125244" w:rsidRDefault="00021158">
            <w:pPr>
              <w:jc w:val="center"/>
              <w:rPr>
                <w:rFonts w:eastAsia="Arial Unicode MS"/>
                <w:szCs w:val="20"/>
              </w:rPr>
            </w:pPr>
            <w:r w:rsidRPr="00125244">
              <w:rPr>
                <w:szCs w:val="20"/>
              </w:rPr>
              <w:t>1340</w:t>
            </w:r>
          </w:p>
        </w:tc>
        <w:tc>
          <w:tcPr>
            <w:tcW w:w="1751" w:type="dxa"/>
            <w:vAlign w:val="bottom"/>
          </w:tcPr>
          <w:p w14:paraId="273BE27B" w14:textId="77777777" w:rsidR="009B315C" w:rsidRPr="00125244" w:rsidRDefault="00021158">
            <w:pPr>
              <w:jc w:val="center"/>
              <w:rPr>
                <w:rFonts w:eastAsia="Arial Unicode MS"/>
                <w:szCs w:val="20"/>
              </w:rPr>
            </w:pPr>
            <w:r w:rsidRPr="00125244">
              <w:rPr>
                <w:szCs w:val="20"/>
              </w:rPr>
              <w:t>73</w:t>
            </w:r>
          </w:p>
        </w:tc>
      </w:tr>
      <w:tr w:rsidR="00125244" w:rsidRPr="00125244" w14:paraId="3F13412A" w14:textId="77777777" w:rsidTr="00A33485">
        <w:trPr>
          <w:jc w:val="center"/>
        </w:trPr>
        <w:tc>
          <w:tcPr>
            <w:tcW w:w="1243" w:type="dxa"/>
          </w:tcPr>
          <w:p w14:paraId="382FACD7" w14:textId="77777777" w:rsidR="009B315C" w:rsidRPr="00125244" w:rsidRDefault="00021158">
            <w:r w:rsidRPr="00125244">
              <w:t>August</w:t>
            </w:r>
          </w:p>
        </w:tc>
        <w:tc>
          <w:tcPr>
            <w:tcW w:w="1588" w:type="dxa"/>
            <w:vAlign w:val="bottom"/>
          </w:tcPr>
          <w:p w14:paraId="18068BB3" w14:textId="77777777" w:rsidR="009B315C" w:rsidRPr="00125244" w:rsidRDefault="00021158">
            <w:pPr>
              <w:jc w:val="center"/>
              <w:rPr>
                <w:rFonts w:eastAsia="Arial Unicode MS"/>
                <w:szCs w:val="20"/>
              </w:rPr>
            </w:pPr>
            <w:r w:rsidRPr="00125244">
              <w:rPr>
                <w:szCs w:val="20"/>
              </w:rPr>
              <w:t>1390</w:t>
            </w:r>
          </w:p>
        </w:tc>
        <w:tc>
          <w:tcPr>
            <w:tcW w:w="1751" w:type="dxa"/>
            <w:vAlign w:val="bottom"/>
          </w:tcPr>
          <w:p w14:paraId="4E2A1277" w14:textId="77777777" w:rsidR="009B315C" w:rsidRPr="00125244" w:rsidRDefault="00021158">
            <w:pPr>
              <w:jc w:val="center"/>
              <w:rPr>
                <w:rFonts w:eastAsia="Arial Unicode MS"/>
                <w:szCs w:val="20"/>
              </w:rPr>
            </w:pPr>
            <w:r w:rsidRPr="00125244">
              <w:rPr>
                <w:szCs w:val="20"/>
              </w:rPr>
              <w:t>84</w:t>
            </w:r>
          </w:p>
        </w:tc>
      </w:tr>
      <w:tr w:rsidR="00125244" w:rsidRPr="00125244" w14:paraId="02170040" w14:textId="77777777" w:rsidTr="00A33485">
        <w:trPr>
          <w:jc w:val="center"/>
        </w:trPr>
        <w:tc>
          <w:tcPr>
            <w:tcW w:w="1243" w:type="dxa"/>
          </w:tcPr>
          <w:p w14:paraId="60B7AB3E" w14:textId="77777777" w:rsidR="009B315C" w:rsidRPr="00125244" w:rsidRDefault="00021158">
            <w:r w:rsidRPr="00125244">
              <w:t>September</w:t>
            </w:r>
          </w:p>
        </w:tc>
        <w:tc>
          <w:tcPr>
            <w:tcW w:w="1588" w:type="dxa"/>
            <w:vAlign w:val="bottom"/>
          </w:tcPr>
          <w:p w14:paraId="01315234" w14:textId="77777777" w:rsidR="009B315C" w:rsidRPr="00125244" w:rsidRDefault="00021158">
            <w:pPr>
              <w:jc w:val="center"/>
              <w:rPr>
                <w:rFonts w:eastAsia="Arial Unicode MS"/>
                <w:szCs w:val="20"/>
              </w:rPr>
            </w:pPr>
            <w:r w:rsidRPr="00125244">
              <w:rPr>
                <w:szCs w:val="20"/>
              </w:rPr>
              <w:t>1240</w:t>
            </w:r>
          </w:p>
        </w:tc>
        <w:tc>
          <w:tcPr>
            <w:tcW w:w="1751" w:type="dxa"/>
            <w:vAlign w:val="bottom"/>
          </w:tcPr>
          <w:p w14:paraId="5C2B3ED9" w14:textId="77777777" w:rsidR="009B315C" w:rsidRPr="00125244" w:rsidRDefault="00021158">
            <w:pPr>
              <w:jc w:val="center"/>
              <w:rPr>
                <w:rFonts w:eastAsia="Arial Unicode MS"/>
                <w:szCs w:val="20"/>
              </w:rPr>
            </w:pPr>
            <w:r w:rsidRPr="00125244">
              <w:rPr>
                <w:szCs w:val="20"/>
              </w:rPr>
              <w:t>95</w:t>
            </w:r>
          </w:p>
        </w:tc>
      </w:tr>
      <w:tr w:rsidR="00125244" w:rsidRPr="00125244" w14:paraId="19CA323C" w14:textId="77777777" w:rsidTr="00A33485">
        <w:trPr>
          <w:jc w:val="center"/>
        </w:trPr>
        <w:tc>
          <w:tcPr>
            <w:tcW w:w="1243" w:type="dxa"/>
          </w:tcPr>
          <w:p w14:paraId="47714807" w14:textId="77777777" w:rsidR="009B315C" w:rsidRPr="00125244" w:rsidRDefault="00021158">
            <w:r w:rsidRPr="00125244">
              <w:t>October</w:t>
            </w:r>
          </w:p>
        </w:tc>
        <w:tc>
          <w:tcPr>
            <w:tcW w:w="1588" w:type="dxa"/>
            <w:vAlign w:val="bottom"/>
          </w:tcPr>
          <w:p w14:paraId="5FE517E6" w14:textId="77777777" w:rsidR="009B315C" w:rsidRPr="00125244" w:rsidRDefault="00021158">
            <w:pPr>
              <w:jc w:val="center"/>
              <w:rPr>
                <w:rFonts w:eastAsia="Arial Unicode MS"/>
                <w:szCs w:val="20"/>
              </w:rPr>
            </w:pPr>
            <w:r w:rsidRPr="00125244">
              <w:rPr>
                <w:szCs w:val="20"/>
              </w:rPr>
              <w:t>1030</w:t>
            </w:r>
          </w:p>
        </w:tc>
        <w:tc>
          <w:tcPr>
            <w:tcW w:w="1751" w:type="dxa"/>
            <w:vAlign w:val="bottom"/>
          </w:tcPr>
          <w:p w14:paraId="72D2BDD9" w14:textId="77777777" w:rsidR="009B315C" w:rsidRPr="00125244" w:rsidRDefault="00021158">
            <w:pPr>
              <w:jc w:val="center"/>
              <w:rPr>
                <w:rFonts w:eastAsia="Arial Unicode MS"/>
                <w:szCs w:val="20"/>
              </w:rPr>
            </w:pPr>
            <w:r w:rsidRPr="00125244">
              <w:rPr>
                <w:szCs w:val="20"/>
              </w:rPr>
              <w:t>68</w:t>
            </w:r>
          </w:p>
        </w:tc>
      </w:tr>
      <w:tr w:rsidR="00125244" w:rsidRPr="00125244" w14:paraId="1B0AAFBB" w14:textId="77777777" w:rsidTr="00A33485">
        <w:trPr>
          <w:jc w:val="center"/>
        </w:trPr>
        <w:tc>
          <w:tcPr>
            <w:tcW w:w="1243" w:type="dxa"/>
          </w:tcPr>
          <w:p w14:paraId="7CF5D9C5" w14:textId="77777777" w:rsidR="009B315C" w:rsidRPr="00125244" w:rsidRDefault="00021158">
            <w:r w:rsidRPr="00125244">
              <w:t>November</w:t>
            </w:r>
          </w:p>
        </w:tc>
        <w:tc>
          <w:tcPr>
            <w:tcW w:w="1588" w:type="dxa"/>
            <w:vAlign w:val="bottom"/>
          </w:tcPr>
          <w:p w14:paraId="7EB060AF" w14:textId="77777777" w:rsidR="009B315C" w:rsidRPr="00125244" w:rsidRDefault="00021158">
            <w:pPr>
              <w:jc w:val="center"/>
              <w:rPr>
                <w:rFonts w:eastAsia="Arial Unicode MS"/>
                <w:szCs w:val="20"/>
              </w:rPr>
            </w:pPr>
            <w:r w:rsidRPr="00125244">
              <w:rPr>
                <w:szCs w:val="20"/>
              </w:rPr>
              <w:t>810</w:t>
            </w:r>
          </w:p>
        </w:tc>
        <w:tc>
          <w:tcPr>
            <w:tcW w:w="1751" w:type="dxa"/>
            <w:vAlign w:val="bottom"/>
          </w:tcPr>
          <w:p w14:paraId="4F7A1F2C" w14:textId="77777777" w:rsidR="009B315C" w:rsidRPr="00125244" w:rsidRDefault="00021158">
            <w:pPr>
              <w:jc w:val="center"/>
              <w:rPr>
                <w:rFonts w:eastAsia="Arial Unicode MS"/>
                <w:szCs w:val="20"/>
              </w:rPr>
            </w:pPr>
            <w:r w:rsidRPr="00125244">
              <w:rPr>
                <w:szCs w:val="20"/>
              </w:rPr>
              <w:t>43</w:t>
            </w:r>
          </w:p>
        </w:tc>
      </w:tr>
      <w:tr w:rsidR="00125244" w:rsidRPr="00125244" w14:paraId="0BF99EDF" w14:textId="77777777" w:rsidTr="00A33485">
        <w:trPr>
          <w:jc w:val="center"/>
        </w:trPr>
        <w:tc>
          <w:tcPr>
            <w:tcW w:w="1243" w:type="dxa"/>
          </w:tcPr>
          <w:p w14:paraId="04045D1F" w14:textId="77777777" w:rsidR="009B315C" w:rsidRPr="00125244" w:rsidRDefault="00021158">
            <w:r w:rsidRPr="00125244">
              <w:t>December</w:t>
            </w:r>
          </w:p>
        </w:tc>
        <w:tc>
          <w:tcPr>
            <w:tcW w:w="1588" w:type="dxa"/>
            <w:vAlign w:val="bottom"/>
          </w:tcPr>
          <w:p w14:paraId="36752CFA" w14:textId="77777777" w:rsidR="009B315C" w:rsidRPr="00125244" w:rsidRDefault="00021158">
            <w:pPr>
              <w:jc w:val="center"/>
              <w:rPr>
                <w:rFonts w:eastAsia="Arial Unicode MS"/>
                <w:szCs w:val="20"/>
              </w:rPr>
            </w:pPr>
            <w:r w:rsidRPr="00125244">
              <w:rPr>
                <w:szCs w:val="20"/>
              </w:rPr>
              <w:t>430</w:t>
            </w:r>
          </w:p>
        </w:tc>
        <w:tc>
          <w:tcPr>
            <w:tcW w:w="1751" w:type="dxa"/>
            <w:vAlign w:val="bottom"/>
          </w:tcPr>
          <w:p w14:paraId="484B4DEF" w14:textId="77777777" w:rsidR="009B315C" w:rsidRPr="00125244" w:rsidRDefault="00021158">
            <w:pPr>
              <w:jc w:val="center"/>
              <w:rPr>
                <w:rFonts w:eastAsia="Arial Unicode MS"/>
                <w:szCs w:val="20"/>
              </w:rPr>
            </w:pPr>
            <w:r w:rsidRPr="00125244">
              <w:rPr>
                <w:szCs w:val="20"/>
              </w:rPr>
              <w:t>10</w:t>
            </w:r>
          </w:p>
        </w:tc>
      </w:tr>
    </w:tbl>
    <w:p w14:paraId="5BB2DDD2" w14:textId="77777777" w:rsidR="00A33485" w:rsidRDefault="00A33485">
      <w:pPr>
        <w:jc w:val="center"/>
      </w:pPr>
    </w:p>
    <w:p w14:paraId="02508AB6" w14:textId="7F00E712" w:rsidR="009B315C" w:rsidRPr="00A33485" w:rsidRDefault="00A33485">
      <w:pPr>
        <w:jc w:val="center"/>
        <w:rPr>
          <w:sz w:val="20"/>
        </w:rPr>
      </w:pPr>
      <w:r>
        <w:t>(</w:t>
      </w:r>
      <w:r w:rsidRPr="00E45C0D">
        <w:rPr>
          <w:sz w:val="20"/>
          <w:szCs w:val="20"/>
        </w:rPr>
        <w:t xml:space="preserve">Source: </w:t>
      </w:r>
      <w:hyperlink r:id="rId8" w:history="1">
        <w:r w:rsidRPr="00E45C0D">
          <w:rPr>
            <w:rStyle w:val="Hyperlink"/>
            <w:color w:val="auto"/>
            <w:sz w:val="20"/>
            <w:szCs w:val="20"/>
          </w:rPr>
          <w:t>http://www.flmnh.ufl.edu/fish/sharks/statistics/FLmonthattacks.htm</w:t>
        </w:r>
      </w:hyperlink>
      <w:r>
        <w:t>)</w:t>
      </w:r>
    </w:p>
    <w:p w14:paraId="4365E46D" w14:textId="77777777" w:rsidR="00E45C0D" w:rsidRDefault="00E45C0D" w:rsidP="00430878">
      <w:pPr>
        <w:pStyle w:val="Heading1"/>
        <w:tabs>
          <w:tab w:val="clear" w:pos="1080"/>
          <w:tab w:val="left" w:pos="1440"/>
        </w:tabs>
        <w:spacing w:after="60"/>
        <w:ind w:left="1440" w:hanging="1440"/>
      </w:pPr>
    </w:p>
    <w:p w14:paraId="36F90DF7" w14:textId="1F59B05D" w:rsidR="00E45C0D" w:rsidRDefault="00234AF7" w:rsidP="00430878">
      <w:pPr>
        <w:pStyle w:val="Heading1"/>
        <w:tabs>
          <w:tab w:val="clear" w:pos="1080"/>
          <w:tab w:val="left" w:pos="1440"/>
        </w:tabs>
        <w:spacing w:after="60"/>
        <w:ind w:left="1440" w:hanging="1440"/>
        <w:rPr>
          <w:b w:val="0"/>
          <w:bCs/>
          <w:i w:val="0"/>
          <w:iCs w:val="0"/>
        </w:rPr>
      </w:pPr>
      <w:r w:rsidRPr="00125244">
        <w:t>Dr. Data</w:t>
      </w:r>
      <w:r w:rsidR="00021158" w:rsidRPr="00125244">
        <w:tab/>
      </w:r>
      <w:r w:rsidRPr="00125244">
        <w:rPr>
          <w:b w:val="0"/>
          <w:bCs/>
          <w:i w:val="0"/>
          <w:iCs w:val="0"/>
        </w:rPr>
        <w:t xml:space="preserve">I have created a scatter plot from the table. </w:t>
      </w:r>
      <w:r w:rsidR="00E45C0D">
        <w:rPr>
          <w:b w:val="0"/>
          <w:bCs/>
          <w:i w:val="0"/>
          <w:iCs w:val="0"/>
        </w:rPr>
        <w:t>(The scatter plot is on the next page.)</w:t>
      </w:r>
    </w:p>
    <w:p w14:paraId="66E61659" w14:textId="1D159D84" w:rsidR="009B315C" w:rsidRDefault="00E45C0D" w:rsidP="00430878">
      <w:pPr>
        <w:pStyle w:val="Heading1"/>
        <w:tabs>
          <w:tab w:val="clear" w:pos="1080"/>
          <w:tab w:val="left" w:pos="1440"/>
        </w:tabs>
        <w:spacing w:after="60"/>
        <w:ind w:left="1440" w:hanging="1440"/>
        <w:rPr>
          <w:b w:val="0"/>
          <w:bCs/>
          <w:i w:val="0"/>
          <w:iCs w:val="0"/>
        </w:rPr>
      </w:pPr>
      <w:r>
        <w:tab/>
      </w:r>
      <w:r w:rsidR="00234AF7" w:rsidRPr="00C9561B">
        <w:rPr>
          <w:bCs/>
          <w:i w:val="0"/>
          <w:iCs w:val="0"/>
        </w:rPr>
        <w:t>(</w:t>
      </w:r>
      <w:r w:rsidR="00C9561B">
        <w:rPr>
          <w:bCs/>
          <w:i w:val="0"/>
          <w:iCs w:val="0"/>
        </w:rPr>
        <w:t xml:space="preserve">Task </w:t>
      </w:r>
      <w:r w:rsidR="000620DE">
        <w:rPr>
          <w:bCs/>
          <w:i w:val="0"/>
          <w:iCs w:val="0"/>
        </w:rPr>
        <w:t>1</w:t>
      </w:r>
      <w:r w:rsidR="00234AF7" w:rsidRPr="00C9561B">
        <w:rPr>
          <w:bCs/>
          <w:i w:val="0"/>
          <w:iCs w:val="0"/>
        </w:rPr>
        <w:t>)</w:t>
      </w:r>
      <w:r w:rsidR="00234AF7" w:rsidRPr="00125244">
        <w:rPr>
          <w:b w:val="0"/>
          <w:bCs/>
          <w:i w:val="0"/>
          <w:iCs w:val="0"/>
        </w:rPr>
        <w:t xml:space="preserve"> Everyone in the courthou</w:t>
      </w:r>
      <w:r w:rsidR="000620DE">
        <w:rPr>
          <w:b w:val="0"/>
          <w:bCs/>
          <w:i w:val="0"/>
          <w:iCs w:val="0"/>
        </w:rPr>
        <w:t>se needs to draw a trend line on the scatter plot below. This will summarize the relationship between ice cream sales and shark attacks.</w:t>
      </w:r>
    </w:p>
    <w:p w14:paraId="3090F077" w14:textId="77777777" w:rsidR="00E45C0D" w:rsidRPr="00E45C0D" w:rsidRDefault="00E45C0D" w:rsidP="00E45C0D"/>
    <w:p w14:paraId="23F430F3" w14:textId="16FE3055" w:rsidR="009B315C" w:rsidRDefault="00E45C0D" w:rsidP="00430878">
      <w:pPr>
        <w:spacing w:after="60"/>
        <w:ind w:right="-810"/>
        <w:jc w:val="center"/>
        <w:rPr>
          <w:b/>
        </w:rPr>
      </w:pPr>
      <w:r>
        <w:rPr>
          <w:b/>
          <w:noProof/>
        </w:rPr>
        <w:lastRenderedPageBreak/>
        <w:drawing>
          <wp:inline distT="0" distB="0" distL="0" distR="0" wp14:anchorId="7A7E2FC9" wp14:editId="01939D17">
            <wp:extent cx="2961005" cy="2188210"/>
            <wp:effectExtent l="0" t="0" r="1079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005" cy="2188210"/>
                    </a:xfrm>
                    <a:prstGeom prst="rect">
                      <a:avLst/>
                    </a:prstGeom>
                    <a:noFill/>
                    <a:ln>
                      <a:noFill/>
                    </a:ln>
                  </pic:spPr>
                </pic:pic>
              </a:graphicData>
            </a:graphic>
          </wp:inline>
        </w:drawing>
      </w:r>
    </w:p>
    <w:p w14:paraId="134976E7" w14:textId="77777777" w:rsidR="00E45C0D" w:rsidRPr="00125244" w:rsidRDefault="00E45C0D" w:rsidP="00430878">
      <w:pPr>
        <w:spacing w:after="60"/>
        <w:ind w:right="-810"/>
        <w:jc w:val="center"/>
        <w:rPr>
          <w:b/>
        </w:rPr>
      </w:pPr>
    </w:p>
    <w:p w14:paraId="6A0691DF" w14:textId="77777777" w:rsidR="009B315C" w:rsidRPr="00125244" w:rsidRDefault="00EC0BB1">
      <w:pPr>
        <w:tabs>
          <w:tab w:val="left" w:pos="1440"/>
        </w:tabs>
        <w:spacing w:after="120"/>
        <w:ind w:left="1440" w:hanging="1440"/>
      </w:pPr>
      <w:r w:rsidRPr="00125244">
        <w:rPr>
          <w:b/>
          <w:i/>
        </w:rPr>
        <w:t>Plaintiff</w:t>
      </w:r>
      <w:r w:rsidR="00021158" w:rsidRPr="00125244">
        <w:tab/>
        <w:t>As the data clearly shows, there is a strong positive correlation between ice cream and shark attacks.</w:t>
      </w:r>
    </w:p>
    <w:p w14:paraId="60ADA755" w14:textId="77777777" w:rsidR="00A33485" w:rsidRDefault="00A33485">
      <w:pPr>
        <w:tabs>
          <w:tab w:val="left" w:pos="1440"/>
        </w:tabs>
        <w:spacing w:after="120"/>
        <w:ind w:left="1440" w:right="-90" w:hanging="1440"/>
        <w:rPr>
          <w:b/>
          <w:i/>
        </w:rPr>
      </w:pPr>
    </w:p>
    <w:p w14:paraId="19170FAD" w14:textId="77777777" w:rsidR="009B315C" w:rsidRPr="00125244" w:rsidRDefault="00021158">
      <w:pPr>
        <w:tabs>
          <w:tab w:val="left" w:pos="1440"/>
        </w:tabs>
        <w:spacing w:after="120"/>
        <w:ind w:left="1440" w:right="-90" w:hanging="1440"/>
      </w:pPr>
      <w:r w:rsidRPr="00125244">
        <w:rPr>
          <w:b/>
          <w:i/>
        </w:rPr>
        <w:t xml:space="preserve">Defendant </w:t>
      </w:r>
      <w:r w:rsidRPr="00125244">
        <w:rPr>
          <w:b/>
          <w:i/>
        </w:rPr>
        <w:tab/>
      </w:r>
      <w:r w:rsidRPr="00125244">
        <w:t>Objection, your honor! Scatter</w:t>
      </w:r>
      <w:r w:rsidR="00EC0BB1">
        <w:t xml:space="preserve"> </w:t>
      </w:r>
      <w:r w:rsidRPr="00125244">
        <w:t>plots drawn by hand are just estimations. Therefore, this does not prove that ice cream causes shark attacks.</w:t>
      </w:r>
    </w:p>
    <w:p w14:paraId="00F94338" w14:textId="77777777" w:rsidR="00A33485" w:rsidRDefault="00A33485">
      <w:pPr>
        <w:tabs>
          <w:tab w:val="left" w:pos="1440"/>
        </w:tabs>
        <w:spacing w:after="120"/>
        <w:ind w:left="1440" w:hanging="1440"/>
        <w:rPr>
          <w:b/>
          <w:i/>
        </w:rPr>
      </w:pPr>
    </w:p>
    <w:p w14:paraId="24C11666" w14:textId="77777777" w:rsidR="009B315C" w:rsidRPr="00125244" w:rsidRDefault="00021158">
      <w:pPr>
        <w:tabs>
          <w:tab w:val="left" w:pos="1440"/>
        </w:tabs>
        <w:spacing w:after="120"/>
        <w:ind w:left="1440" w:hanging="1440"/>
      </w:pPr>
      <w:r w:rsidRPr="00125244">
        <w:rPr>
          <w:b/>
          <w:i/>
        </w:rPr>
        <w:t>Judge</w:t>
      </w:r>
      <w:r w:rsidRPr="00125244">
        <w:rPr>
          <w:b/>
          <w:i/>
        </w:rPr>
        <w:tab/>
      </w:r>
      <w:r w:rsidRPr="00125244">
        <w:t xml:space="preserve">Sustained. </w:t>
      </w:r>
      <w:r w:rsidR="00234AF7" w:rsidRPr="00125244">
        <w:t>We need to use graphing calculators to get an exact correlation.</w:t>
      </w:r>
    </w:p>
    <w:p w14:paraId="75947EED" w14:textId="77777777" w:rsidR="00A33485" w:rsidRDefault="00A33485" w:rsidP="00234AF7">
      <w:pPr>
        <w:tabs>
          <w:tab w:val="left" w:pos="1440"/>
        </w:tabs>
        <w:spacing w:after="120"/>
        <w:ind w:left="1440" w:hanging="1440"/>
        <w:rPr>
          <w:b/>
          <w:i/>
        </w:rPr>
      </w:pPr>
    </w:p>
    <w:p w14:paraId="1E850386" w14:textId="5C32059F" w:rsidR="009B315C" w:rsidRPr="00125244" w:rsidRDefault="00021158" w:rsidP="00234AF7">
      <w:pPr>
        <w:tabs>
          <w:tab w:val="left" w:pos="1440"/>
        </w:tabs>
        <w:spacing w:after="120"/>
        <w:ind w:left="1440" w:hanging="1440"/>
      </w:pPr>
      <w:r w:rsidRPr="00125244">
        <w:rPr>
          <w:b/>
          <w:i/>
        </w:rPr>
        <w:t>Dr. Data</w:t>
      </w:r>
      <w:r w:rsidRPr="00125244">
        <w:tab/>
      </w:r>
      <w:r w:rsidRPr="00A33485">
        <w:t>When</w:t>
      </w:r>
      <w:r w:rsidR="00EC0BB1" w:rsidRPr="00A33485">
        <w:t xml:space="preserve"> </w:t>
      </w:r>
      <w:r w:rsidRPr="00A33485">
        <w:rPr>
          <w:i/>
        </w:rPr>
        <w:t>everyone</w:t>
      </w:r>
      <w:r w:rsidRPr="00A33485">
        <w:t xml:space="preserve"> in the group has a graphing calculator we could use the data to find the coefficient of correlation, </w:t>
      </w:r>
      <w:r w:rsidRPr="00A33485">
        <w:rPr>
          <w:i/>
        </w:rPr>
        <w:t>r</w:t>
      </w:r>
      <w:r w:rsidRPr="00A33485">
        <w:t xml:space="preserve">. This number </w:t>
      </w:r>
      <w:proofErr w:type="gramStart"/>
      <w:r w:rsidRPr="00A33485">
        <w:t>would</w:t>
      </w:r>
      <w:proofErr w:type="gramEnd"/>
      <w:r w:rsidRPr="00A33485">
        <w:t xml:space="preserve"> show </w:t>
      </w:r>
      <w:proofErr w:type="gramStart"/>
      <w:r w:rsidRPr="00A33485">
        <w:t>tha</w:t>
      </w:r>
      <w:r w:rsidR="00234AF7" w:rsidRPr="00A33485">
        <w:t>t ice cream needs</w:t>
      </w:r>
      <w:proofErr w:type="gramEnd"/>
      <w:r w:rsidR="00234AF7" w:rsidRPr="00A33485">
        <w:t xml:space="preserve"> to be banned</w:t>
      </w:r>
      <w:r w:rsidR="00EC0BB1" w:rsidRPr="00A33485">
        <w:t>.</w:t>
      </w:r>
      <w:r w:rsidR="00EC0BB1" w:rsidRPr="00A33485">
        <w:rPr>
          <w:i/>
        </w:rPr>
        <w:t xml:space="preserve"> [</w:t>
      </w:r>
      <w:r w:rsidRPr="00A33485">
        <w:rPr>
          <w:i/>
        </w:rPr>
        <w:t>At this point, everyone in your group has a graphing calculator. Enter the data to f</w:t>
      </w:r>
      <w:r w:rsidR="00A33485" w:rsidRPr="00A33485">
        <w:rPr>
          <w:i/>
        </w:rPr>
        <w:t xml:space="preserve">ind the </w:t>
      </w:r>
      <w:r w:rsidR="005248AB">
        <w:rPr>
          <w:i/>
        </w:rPr>
        <w:t>regression line</w:t>
      </w:r>
      <w:bookmarkStart w:id="0" w:name="_GoBack"/>
      <w:bookmarkEnd w:id="0"/>
      <w:r w:rsidR="00A33485" w:rsidRPr="00A33485">
        <w:rPr>
          <w:i/>
        </w:rPr>
        <w:t xml:space="preserve"> and the correlation coefficient</w:t>
      </w:r>
      <w:r w:rsidRPr="00A33485">
        <w:rPr>
          <w:i/>
        </w:rPr>
        <w:t>.]</w:t>
      </w:r>
    </w:p>
    <w:p w14:paraId="5CD64428" w14:textId="77777777" w:rsidR="00A33485" w:rsidRDefault="00A33485" w:rsidP="00EC0BB1">
      <w:pPr>
        <w:tabs>
          <w:tab w:val="left" w:pos="1440"/>
        </w:tabs>
        <w:spacing w:after="120" w:line="276" w:lineRule="auto"/>
        <w:ind w:left="1440" w:right="-90" w:hanging="1440"/>
        <w:rPr>
          <w:b/>
          <w:i/>
        </w:rPr>
      </w:pPr>
    </w:p>
    <w:p w14:paraId="4B7FE46B" w14:textId="536A653A" w:rsidR="00A33485" w:rsidRDefault="00021158" w:rsidP="00EC0BB1">
      <w:pPr>
        <w:tabs>
          <w:tab w:val="left" w:pos="1440"/>
        </w:tabs>
        <w:spacing w:after="120" w:line="276" w:lineRule="auto"/>
        <w:ind w:left="1440" w:right="-90" w:hanging="1440"/>
      </w:pPr>
      <w:r w:rsidRPr="00125244">
        <w:rPr>
          <w:b/>
          <w:i/>
        </w:rPr>
        <w:t>Plaintiff</w:t>
      </w:r>
      <w:r w:rsidRPr="00125244">
        <w:tab/>
      </w:r>
      <w:r w:rsidR="00234AF7" w:rsidRPr="00C9561B">
        <w:rPr>
          <w:b/>
        </w:rPr>
        <w:t>(</w:t>
      </w:r>
      <w:r w:rsidR="00C9561B">
        <w:rPr>
          <w:b/>
        </w:rPr>
        <w:t xml:space="preserve">Task </w:t>
      </w:r>
      <w:r w:rsidR="000620DE">
        <w:rPr>
          <w:b/>
        </w:rPr>
        <w:t>2</w:t>
      </w:r>
      <w:r w:rsidR="00EC0BB1" w:rsidRPr="00C9561B">
        <w:rPr>
          <w:b/>
        </w:rPr>
        <w:t>)</w:t>
      </w:r>
      <w:r w:rsidR="00A33485">
        <w:t xml:space="preserve"> </w:t>
      </w:r>
      <w:proofErr w:type="gramStart"/>
      <w:r w:rsidR="00A33485">
        <w:t>W</w:t>
      </w:r>
      <w:r w:rsidR="00EC0BB1" w:rsidRPr="00125244">
        <w:t>e</w:t>
      </w:r>
      <w:proofErr w:type="gramEnd"/>
      <w:r w:rsidRPr="00125244">
        <w:t xml:space="preserve"> all got a correlation c</w:t>
      </w:r>
      <w:r w:rsidR="008021C8">
        <w:t xml:space="preserve">oefficient value, </w:t>
      </w:r>
      <w:r w:rsidR="008021C8" w:rsidRPr="00A33485">
        <w:rPr>
          <w:i/>
        </w:rPr>
        <w:t>r</w:t>
      </w:r>
      <w:r w:rsidR="008021C8">
        <w:t xml:space="preserve"> = ________</w:t>
      </w:r>
      <w:r w:rsidRPr="00125244">
        <w:t xml:space="preserve">. </w:t>
      </w:r>
    </w:p>
    <w:p w14:paraId="3AD7276B" w14:textId="0AA4AACD" w:rsidR="00A33485" w:rsidRDefault="00A33485" w:rsidP="00EC0BB1">
      <w:pPr>
        <w:tabs>
          <w:tab w:val="left" w:pos="1440"/>
        </w:tabs>
        <w:spacing w:after="120" w:line="276" w:lineRule="auto"/>
        <w:ind w:left="1440" w:right="-90" w:hanging="1440"/>
      </w:pPr>
      <w:r>
        <w:rPr>
          <w:b/>
          <w:i/>
        </w:rPr>
        <w:tab/>
      </w:r>
      <w:r w:rsidR="00234AF7" w:rsidRPr="00C9561B">
        <w:rPr>
          <w:b/>
        </w:rPr>
        <w:t>(</w:t>
      </w:r>
      <w:r w:rsidR="00C9561B" w:rsidRPr="00C9561B">
        <w:rPr>
          <w:b/>
        </w:rPr>
        <w:t xml:space="preserve">Task </w:t>
      </w:r>
      <w:r w:rsidR="000620DE">
        <w:rPr>
          <w:b/>
        </w:rPr>
        <w:t>3</w:t>
      </w:r>
      <w:r w:rsidR="00234AF7" w:rsidRPr="00C9561B">
        <w:rPr>
          <w:b/>
        </w:rPr>
        <w:t>)</w:t>
      </w:r>
      <w:r w:rsidR="00EC0BB1">
        <w:rPr>
          <w:b/>
        </w:rPr>
        <w:t xml:space="preserve"> </w:t>
      </w:r>
      <w:r w:rsidR="00EC0BB1">
        <w:t>Thus, the</w:t>
      </w:r>
      <w:r w:rsidR="00B916DA">
        <w:t xml:space="preserve"> more people buy</w:t>
      </w:r>
      <w:r w:rsidR="00021158" w:rsidRPr="00125244">
        <w:t xml:space="preserve"> ice cream</w:t>
      </w:r>
      <w:r w:rsidR="00B916DA">
        <w:t>, the</w:t>
      </w:r>
    </w:p>
    <w:p w14:paraId="232A8AF7" w14:textId="77777777" w:rsidR="00FF4C08" w:rsidRDefault="00A33485" w:rsidP="00EC0BB1">
      <w:pPr>
        <w:tabs>
          <w:tab w:val="left" w:pos="1440"/>
        </w:tabs>
        <w:spacing w:after="120" w:line="276" w:lineRule="auto"/>
        <w:ind w:left="1440" w:right="-90" w:hanging="1440"/>
        <w:rPr>
          <w:b/>
        </w:rPr>
      </w:pPr>
      <w:r>
        <w:rPr>
          <w:b/>
        </w:rPr>
        <w:tab/>
      </w:r>
    </w:p>
    <w:p w14:paraId="19A06EE3" w14:textId="5C6D802F" w:rsidR="00A33485" w:rsidRDefault="00FF4C08" w:rsidP="00EC0BB1">
      <w:pPr>
        <w:tabs>
          <w:tab w:val="left" w:pos="1440"/>
        </w:tabs>
        <w:spacing w:after="120" w:line="276" w:lineRule="auto"/>
        <w:ind w:left="1440" w:right="-90" w:hanging="1440"/>
      </w:pPr>
      <w:r>
        <w:rPr>
          <w:b/>
        </w:rPr>
        <w:tab/>
      </w:r>
      <w:r w:rsidR="00B916DA">
        <w:t xml:space="preserve"> </w:t>
      </w:r>
      <w:r w:rsidR="008021C8">
        <w:t>_____</w:t>
      </w:r>
      <w:r w:rsidR="00B916DA">
        <w:t>___________________</w:t>
      </w:r>
      <w:r w:rsidR="008021C8">
        <w:t>__</w:t>
      </w:r>
      <w:r w:rsidR="00EC0BB1">
        <w:t>__</w:t>
      </w:r>
      <w:r w:rsidR="008021C8">
        <w:t>__</w:t>
      </w:r>
      <w:r w:rsidR="00A33485">
        <w:t>__________________________________.</w:t>
      </w:r>
    </w:p>
    <w:p w14:paraId="0A7DCD0E" w14:textId="3F174847" w:rsidR="00A33485" w:rsidRPr="00E45C0D" w:rsidRDefault="00A33485" w:rsidP="00E45C0D">
      <w:pPr>
        <w:tabs>
          <w:tab w:val="left" w:pos="1440"/>
        </w:tabs>
        <w:spacing w:after="120" w:line="276" w:lineRule="auto"/>
        <w:ind w:left="1440" w:right="-90" w:hanging="1440"/>
      </w:pPr>
      <w:r>
        <w:rPr>
          <w:b/>
        </w:rPr>
        <w:tab/>
      </w:r>
      <w:r w:rsidR="008021C8">
        <w:t>So</w:t>
      </w:r>
      <w:r w:rsidR="00234AF7" w:rsidRPr="00125244">
        <w:t>, ice cream causes shark attacks. The pl</w:t>
      </w:r>
      <w:r w:rsidR="00B916DA">
        <w:t xml:space="preserve">aintiff rests, your </w:t>
      </w:r>
      <w:r w:rsidR="00234AF7" w:rsidRPr="00125244">
        <w:t>honor</w:t>
      </w:r>
      <w:r w:rsidR="00021158" w:rsidRPr="00125244">
        <w:t>.</w:t>
      </w:r>
    </w:p>
    <w:p w14:paraId="3ECFA723" w14:textId="77777777" w:rsidR="00E45C0D" w:rsidRDefault="00E45C0D" w:rsidP="00E45C0D">
      <w:pPr>
        <w:tabs>
          <w:tab w:val="left" w:pos="1440"/>
        </w:tabs>
        <w:spacing w:after="120"/>
        <w:ind w:left="1440" w:hanging="1440"/>
        <w:rPr>
          <w:b/>
          <w:i/>
        </w:rPr>
      </w:pPr>
    </w:p>
    <w:p w14:paraId="17303D19" w14:textId="7B3CB151" w:rsidR="00A33485" w:rsidRDefault="00021158" w:rsidP="00E45C0D">
      <w:pPr>
        <w:tabs>
          <w:tab w:val="left" w:pos="1440"/>
        </w:tabs>
        <w:spacing w:after="120"/>
        <w:ind w:left="1440" w:hanging="1440"/>
      </w:pPr>
      <w:r w:rsidRPr="00125244">
        <w:rPr>
          <w:b/>
          <w:i/>
        </w:rPr>
        <w:t>Judge</w:t>
      </w:r>
      <w:r w:rsidRPr="00125244">
        <w:rPr>
          <w:b/>
          <w:i/>
        </w:rPr>
        <w:tab/>
      </w:r>
      <w:r w:rsidRPr="00125244">
        <w:t>Does the defendant have anything to add?</w:t>
      </w:r>
    </w:p>
    <w:p w14:paraId="626B7559" w14:textId="77777777" w:rsidR="00E45C0D" w:rsidRPr="00E45C0D" w:rsidRDefault="00E45C0D" w:rsidP="00E45C0D">
      <w:pPr>
        <w:tabs>
          <w:tab w:val="left" w:pos="1440"/>
        </w:tabs>
        <w:spacing w:after="120"/>
        <w:ind w:left="1440" w:hanging="1440"/>
      </w:pPr>
    </w:p>
    <w:p w14:paraId="3C5DF8AA" w14:textId="77777777" w:rsidR="009B315C" w:rsidRPr="00125244" w:rsidRDefault="00021158" w:rsidP="00234AF7">
      <w:pPr>
        <w:tabs>
          <w:tab w:val="left" w:pos="1440"/>
        </w:tabs>
        <w:spacing w:after="120"/>
        <w:ind w:left="1440" w:hanging="1440"/>
      </w:pPr>
      <w:r w:rsidRPr="00125244">
        <w:rPr>
          <w:b/>
          <w:i/>
        </w:rPr>
        <w:t>Defendant</w:t>
      </w:r>
      <w:r w:rsidRPr="00125244">
        <w:rPr>
          <w:b/>
          <w:i/>
        </w:rPr>
        <w:tab/>
      </w:r>
      <w:r w:rsidR="00234AF7" w:rsidRPr="00125244">
        <w:t>Yes</w:t>
      </w:r>
      <w:r w:rsidRPr="00125244">
        <w:t xml:space="preserve">. I am here to tell you that </w:t>
      </w:r>
      <w:r w:rsidR="00EC0BB1" w:rsidRPr="00A33485">
        <w:rPr>
          <w:b/>
        </w:rPr>
        <w:t>correlation</w:t>
      </w:r>
      <w:r w:rsidR="00EC0BB1" w:rsidRPr="00A33485">
        <w:t xml:space="preserve"> is</w:t>
      </w:r>
      <w:r w:rsidRPr="00A33485">
        <w:t xml:space="preserve"> not the same </w:t>
      </w:r>
      <w:r w:rsidR="00EC0BB1" w:rsidRPr="00A33485">
        <w:t xml:space="preserve">as </w:t>
      </w:r>
      <w:r w:rsidR="00EC0BB1" w:rsidRPr="00A33485">
        <w:rPr>
          <w:b/>
        </w:rPr>
        <w:t>causation</w:t>
      </w:r>
      <w:r w:rsidR="00EC0BB1" w:rsidRPr="00125244">
        <w:t>.</w:t>
      </w:r>
      <w:r w:rsidR="00EC0BB1">
        <w:t xml:space="preserve"> </w:t>
      </w:r>
      <w:r w:rsidR="00EC0BB1" w:rsidRPr="00125244">
        <w:t>Just</w:t>
      </w:r>
      <w:r w:rsidRPr="00125244">
        <w:t xml:space="preserve"> because two variables are related does not mean that one </w:t>
      </w:r>
      <w:r w:rsidRPr="00125244">
        <w:rPr>
          <w:i/>
        </w:rPr>
        <w:t>caused</w:t>
      </w:r>
      <w:r w:rsidRPr="00125244">
        <w:t xml:space="preserve"> the other to occur.  There </w:t>
      </w:r>
      <w:r w:rsidR="00234AF7" w:rsidRPr="00125244">
        <w:t>may be</w:t>
      </w:r>
      <w:r w:rsidRPr="00125244">
        <w:t xml:space="preserve"> a third </w:t>
      </w:r>
      <w:r w:rsidR="00EC0BB1" w:rsidRPr="00125244">
        <w:t>factor, which</w:t>
      </w:r>
      <w:r w:rsidR="00234AF7" w:rsidRPr="00125244">
        <w:t xml:space="preserve"> may or may not be known.</w:t>
      </w:r>
      <w:r w:rsidRPr="00125244">
        <w:rPr>
          <w:b/>
          <w:i/>
        </w:rPr>
        <w:tab/>
      </w:r>
    </w:p>
    <w:p w14:paraId="7C1963E0" w14:textId="77777777" w:rsidR="009B315C" w:rsidRPr="0028214C" w:rsidRDefault="00E158F1" w:rsidP="00234AF7">
      <w:pPr>
        <w:tabs>
          <w:tab w:val="left" w:pos="1440"/>
        </w:tabs>
        <w:spacing w:after="120"/>
        <w:ind w:left="1440" w:hanging="1440"/>
      </w:pPr>
      <w:r w:rsidRPr="0028214C">
        <w:rPr>
          <w:b/>
          <w:i/>
        </w:rPr>
        <w:lastRenderedPageBreak/>
        <w:t>Dr. Data</w:t>
      </w:r>
      <w:r w:rsidR="00021158" w:rsidRPr="0028214C">
        <w:rPr>
          <w:i/>
        </w:rPr>
        <w:tab/>
      </w:r>
      <w:r w:rsidR="00EC0BB1" w:rsidRPr="0028214C">
        <w:t>Now I</w:t>
      </w:r>
      <w:r w:rsidR="00234AF7" w:rsidRPr="0028214C">
        <w:t xml:space="preserve"> see. I</w:t>
      </w:r>
      <w:r w:rsidR="00021158" w:rsidRPr="0028214C">
        <w:t>ce cream sale</w:t>
      </w:r>
      <w:r w:rsidR="00234AF7" w:rsidRPr="0028214C">
        <w:t xml:space="preserve">s </w:t>
      </w:r>
      <w:r w:rsidRPr="0028214C">
        <w:rPr>
          <w:i/>
        </w:rPr>
        <w:t xml:space="preserve">don’t </w:t>
      </w:r>
      <w:r w:rsidR="00234AF7" w:rsidRPr="0028214C">
        <w:t xml:space="preserve">cause shark attacks to occur! </w:t>
      </w:r>
      <w:r w:rsidR="00021158" w:rsidRPr="0028214C">
        <w:t>Ice cream is</w:t>
      </w:r>
      <w:r w:rsidR="00234AF7" w:rsidRPr="0028214C">
        <w:t xml:space="preserve"> usually</w:t>
      </w:r>
      <w:r w:rsidR="00021158" w:rsidRPr="0028214C">
        <w:t xml:space="preserve"> sold during the summer, and it is during the summer that people are more likely </w:t>
      </w:r>
      <w:r w:rsidR="00234AF7" w:rsidRPr="0028214C">
        <w:t>to go swimming</w:t>
      </w:r>
      <w:r w:rsidR="00021158" w:rsidRPr="0028214C">
        <w:t xml:space="preserve">.  The increased shark attacks are simply </w:t>
      </w:r>
      <w:r w:rsidR="00021158" w:rsidRPr="0028214C">
        <w:rPr>
          <w:i/>
        </w:rPr>
        <w:t xml:space="preserve">caused by more </w:t>
      </w:r>
      <w:r w:rsidR="00234AF7" w:rsidRPr="0028214C">
        <w:rPr>
          <w:i/>
        </w:rPr>
        <w:t xml:space="preserve">time in the </w:t>
      </w:r>
      <w:r w:rsidR="00021158" w:rsidRPr="0028214C">
        <w:rPr>
          <w:i/>
        </w:rPr>
        <w:t>water</w:t>
      </w:r>
      <w:r w:rsidR="00021158" w:rsidRPr="0028214C">
        <w:t>, not ice cream.</w:t>
      </w:r>
    </w:p>
    <w:p w14:paraId="75198B92" w14:textId="77777777" w:rsidR="009B315C" w:rsidRPr="0028214C" w:rsidRDefault="00021158">
      <w:pPr>
        <w:tabs>
          <w:tab w:val="left" w:pos="1440"/>
        </w:tabs>
        <w:spacing w:after="120"/>
        <w:ind w:left="1440" w:hanging="1440"/>
      </w:pPr>
      <w:r w:rsidRPr="0028214C">
        <w:rPr>
          <w:b/>
          <w:i/>
        </w:rPr>
        <w:t>Judge</w:t>
      </w:r>
      <w:r w:rsidRPr="0028214C">
        <w:rPr>
          <w:i/>
        </w:rPr>
        <w:tab/>
      </w:r>
      <w:r w:rsidRPr="0028214C">
        <w:t xml:space="preserve">I have come to a verdict. I rule in favor of the defendant. Just because two variables are correlated does not mean that one caused the other to happen. </w:t>
      </w:r>
      <w:r w:rsidR="00E158F1" w:rsidRPr="0028214C">
        <w:t>Let’s all try a practice problem to see if we understand.</w:t>
      </w:r>
    </w:p>
    <w:p w14:paraId="54B0648B" w14:textId="77777777" w:rsidR="0028214C" w:rsidRDefault="0028214C">
      <w:pPr>
        <w:tabs>
          <w:tab w:val="left" w:pos="1440"/>
        </w:tabs>
        <w:ind w:left="1440" w:hanging="1440"/>
        <w:rPr>
          <w:b/>
          <w:i/>
        </w:rPr>
      </w:pPr>
    </w:p>
    <w:p w14:paraId="700C6256" w14:textId="77777777" w:rsidR="009B315C" w:rsidRPr="00125244" w:rsidRDefault="00021158">
      <w:pPr>
        <w:tabs>
          <w:tab w:val="left" w:pos="1440"/>
        </w:tabs>
        <w:ind w:left="1440" w:hanging="1440"/>
      </w:pPr>
      <w:r w:rsidRPr="00125244">
        <w:rPr>
          <w:b/>
          <w:i/>
        </w:rPr>
        <w:t>Dr. Data</w:t>
      </w:r>
      <w:r w:rsidRPr="00125244">
        <w:rPr>
          <w:b/>
          <w:i/>
        </w:rPr>
        <w:tab/>
      </w:r>
      <w:r w:rsidR="00E158F1" w:rsidRPr="00125244">
        <w:t>I have lots of data to look at!</w:t>
      </w:r>
      <w:r w:rsidRPr="00125244">
        <w:t xml:space="preserve"> The table contains </w:t>
      </w:r>
      <w:r w:rsidR="00430878" w:rsidRPr="00125244">
        <w:t>records</w:t>
      </w:r>
      <w:r w:rsidRPr="00125244">
        <w:t xml:space="preserve"> on the number of car accidents compared to the amount of </w:t>
      </w:r>
      <w:r w:rsidR="00EC0BB1" w:rsidRPr="00125244">
        <w:t>snowfall</w:t>
      </w:r>
      <w:r w:rsidRPr="00125244">
        <w:t xml:space="preserve"> for the town of Rocky Hills.</w:t>
      </w:r>
    </w:p>
    <w:p w14:paraId="262578A7" w14:textId="77777777" w:rsidR="009B315C" w:rsidRPr="007365C3" w:rsidRDefault="009B315C">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460"/>
        <w:gridCol w:w="531"/>
        <w:gridCol w:w="460"/>
        <w:gridCol w:w="460"/>
        <w:gridCol w:w="579"/>
        <w:gridCol w:w="503"/>
        <w:gridCol w:w="540"/>
        <w:gridCol w:w="450"/>
        <w:gridCol w:w="540"/>
        <w:gridCol w:w="540"/>
        <w:gridCol w:w="540"/>
        <w:gridCol w:w="540"/>
        <w:gridCol w:w="540"/>
        <w:gridCol w:w="450"/>
        <w:gridCol w:w="577"/>
      </w:tblGrid>
      <w:tr w:rsidR="00125244" w:rsidRPr="00125244" w14:paraId="409ED1DD" w14:textId="77777777" w:rsidTr="00913CE4">
        <w:trPr>
          <w:jc w:val="center"/>
        </w:trPr>
        <w:tc>
          <w:tcPr>
            <w:tcW w:w="1184" w:type="dxa"/>
            <w:shd w:val="clear" w:color="auto" w:fill="EAF1DD" w:themeFill="accent3" w:themeFillTint="33"/>
          </w:tcPr>
          <w:p w14:paraId="06925871" w14:textId="77777777" w:rsidR="009B315C" w:rsidRPr="00125244" w:rsidRDefault="00021158">
            <w:r w:rsidRPr="00125244">
              <w:t>Inches of Snow</w:t>
            </w:r>
          </w:p>
        </w:tc>
        <w:tc>
          <w:tcPr>
            <w:tcW w:w="460" w:type="dxa"/>
            <w:vAlign w:val="center"/>
          </w:tcPr>
          <w:p w14:paraId="37579C40" w14:textId="77777777" w:rsidR="009B315C" w:rsidRPr="00125244" w:rsidRDefault="00021158">
            <w:pPr>
              <w:jc w:val="center"/>
            </w:pPr>
            <w:r w:rsidRPr="00125244">
              <w:t>0</w:t>
            </w:r>
          </w:p>
        </w:tc>
        <w:tc>
          <w:tcPr>
            <w:tcW w:w="531" w:type="dxa"/>
            <w:vAlign w:val="center"/>
          </w:tcPr>
          <w:p w14:paraId="37121BBE" w14:textId="77777777" w:rsidR="009B315C" w:rsidRPr="00125244" w:rsidRDefault="00021158">
            <w:pPr>
              <w:jc w:val="center"/>
            </w:pPr>
            <w:r w:rsidRPr="00125244">
              <w:t>1.5</w:t>
            </w:r>
          </w:p>
        </w:tc>
        <w:tc>
          <w:tcPr>
            <w:tcW w:w="460" w:type="dxa"/>
            <w:vAlign w:val="center"/>
          </w:tcPr>
          <w:p w14:paraId="4CBF0F5B" w14:textId="77777777" w:rsidR="009B315C" w:rsidRPr="00125244" w:rsidRDefault="00021158">
            <w:pPr>
              <w:jc w:val="center"/>
            </w:pPr>
            <w:r w:rsidRPr="00125244">
              <w:t>4</w:t>
            </w:r>
          </w:p>
        </w:tc>
        <w:tc>
          <w:tcPr>
            <w:tcW w:w="460" w:type="dxa"/>
            <w:vAlign w:val="center"/>
          </w:tcPr>
          <w:p w14:paraId="58BCECE6" w14:textId="77777777" w:rsidR="009B315C" w:rsidRPr="00125244" w:rsidRDefault="00021158">
            <w:pPr>
              <w:jc w:val="center"/>
            </w:pPr>
            <w:r w:rsidRPr="00125244">
              <w:t>5</w:t>
            </w:r>
          </w:p>
        </w:tc>
        <w:tc>
          <w:tcPr>
            <w:tcW w:w="579" w:type="dxa"/>
            <w:vAlign w:val="center"/>
          </w:tcPr>
          <w:p w14:paraId="62D92166" w14:textId="77777777" w:rsidR="009B315C" w:rsidRPr="00125244" w:rsidRDefault="00021158">
            <w:pPr>
              <w:jc w:val="center"/>
            </w:pPr>
            <w:r w:rsidRPr="00125244">
              <w:t>0.5</w:t>
            </w:r>
          </w:p>
        </w:tc>
        <w:tc>
          <w:tcPr>
            <w:tcW w:w="503" w:type="dxa"/>
            <w:vAlign w:val="center"/>
          </w:tcPr>
          <w:p w14:paraId="3EE32AD5" w14:textId="77777777" w:rsidR="009B315C" w:rsidRPr="00125244" w:rsidRDefault="00021158">
            <w:pPr>
              <w:jc w:val="center"/>
            </w:pPr>
            <w:r w:rsidRPr="00125244">
              <w:t>7</w:t>
            </w:r>
          </w:p>
        </w:tc>
        <w:tc>
          <w:tcPr>
            <w:tcW w:w="540" w:type="dxa"/>
            <w:vAlign w:val="center"/>
          </w:tcPr>
          <w:p w14:paraId="2BEF12FC" w14:textId="77777777" w:rsidR="009B315C" w:rsidRPr="00125244" w:rsidRDefault="00021158">
            <w:pPr>
              <w:jc w:val="center"/>
            </w:pPr>
            <w:r w:rsidRPr="00125244">
              <w:t>12</w:t>
            </w:r>
          </w:p>
        </w:tc>
        <w:tc>
          <w:tcPr>
            <w:tcW w:w="450" w:type="dxa"/>
            <w:vAlign w:val="center"/>
          </w:tcPr>
          <w:p w14:paraId="0DB80CB7" w14:textId="77777777" w:rsidR="009B315C" w:rsidRPr="00125244" w:rsidRDefault="00021158">
            <w:pPr>
              <w:jc w:val="center"/>
            </w:pPr>
            <w:r w:rsidRPr="00125244">
              <w:t>4</w:t>
            </w:r>
          </w:p>
        </w:tc>
        <w:tc>
          <w:tcPr>
            <w:tcW w:w="540" w:type="dxa"/>
            <w:vAlign w:val="center"/>
          </w:tcPr>
          <w:p w14:paraId="68CC80AD" w14:textId="77777777" w:rsidR="009B315C" w:rsidRPr="00125244" w:rsidRDefault="00021158">
            <w:pPr>
              <w:jc w:val="center"/>
            </w:pPr>
            <w:r w:rsidRPr="00125244">
              <w:t>1.5</w:t>
            </w:r>
          </w:p>
        </w:tc>
        <w:tc>
          <w:tcPr>
            <w:tcW w:w="540" w:type="dxa"/>
            <w:vAlign w:val="center"/>
          </w:tcPr>
          <w:p w14:paraId="08714F88" w14:textId="77777777" w:rsidR="009B315C" w:rsidRPr="00125244" w:rsidRDefault="00021158">
            <w:pPr>
              <w:jc w:val="center"/>
            </w:pPr>
            <w:r w:rsidRPr="00125244">
              <w:t>2.5</w:t>
            </w:r>
          </w:p>
        </w:tc>
        <w:tc>
          <w:tcPr>
            <w:tcW w:w="540" w:type="dxa"/>
            <w:vAlign w:val="center"/>
          </w:tcPr>
          <w:p w14:paraId="7E04D058" w14:textId="77777777" w:rsidR="009B315C" w:rsidRPr="00125244" w:rsidRDefault="00021158">
            <w:pPr>
              <w:jc w:val="center"/>
            </w:pPr>
            <w:r w:rsidRPr="00125244">
              <w:t>5.5</w:t>
            </w:r>
          </w:p>
        </w:tc>
        <w:tc>
          <w:tcPr>
            <w:tcW w:w="540" w:type="dxa"/>
            <w:vAlign w:val="center"/>
          </w:tcPr>
          <w:p w14:paraId="19B9CC2A" w14:textId="77777777" w:rsidR="009B315C" w:rsidRPr="00125244" w:rsidRDefault="00021158">
            <w:pPr>
              <w:jc w:val="center"/>
            </w:pPr>
            <w:r w:rsidRPr="00125244">
              <w:t>5.5</w:t>
            </w:r>
          </w:p>
        </w:tc>
        <w:tc>
          <w:tcPr>
            <w:tcW w:w="540" w:type="dxa"/>
            <w:vAlign w:val="center"/>
          </w:tcPr>
          <w:p w14:paraId="07DA150B" w14:textId="77777777" w:rsidR="009B315C" w:rsidRPr="00125244" w:rsidRDefault="00021158">
            <w:pPr>
              <w:jc w:val="center"/>
            </w:pPr>
            <w:r w:rsidRPr="00125244">
              <w:t>9</w:t>
            </w:r>
          </w:p>
        </w:tc>
        <w:tc>
          <w:tcPr>
            <w:tcW w:w="450" w:type="dxa"/>
            <w:vAlign w:val="center"/>
          </w:tcPr>
          <w:p w14:paraId="5465F9CC" w14:textId="77777777" w:rsidR="009B315C" w:rsidRPr="00125244" w:rsidRDefault="00021158">
            <w:pPr>
              <w:jc w:val="center"/>
            </w:pPr>
            <w:r w:rsidRPr="00125244">
              <w:t>3</w:t>
            </w:r>
          </w:p>
        </w:tc>
        <w:tc>
          <w:tcPr>
            <w:tcW w:w="577" w:type="dxa"/>
            <w:vAlign w:val="center"/>
          </w:tcPr>
          <w:p w14:paraId="672CE6CA" w14:textId="77777777" w:rsidR="009B315C" w:rsidRPr="00125244" w:rsidRDefault="00021158">
            <w:pPr>
              <w:jc w:val="center"/>
            </w:pPr>
            <w:r w:rsidRPr="00125244">
              <w:t>4.5</w:t>
            </w:r>
          </w:p>
        </w:tc>
      </w:tr>
      <w:tr w:rsidR="009B315C" w:rsidRPr="00125244" w14:paraId="349527BA" w14:textId="77777777" w:rsidTr="00913CE4">
        <w:trPr>
          <w:trHeight w:val="341"/>
          <w:jc w:val="center"/>
        </w:trPr>
        <w:tc>
          <w:tcPr>
            <w:tcW w:w="1184" w:type="dxa"/>
            <w:shd w:val="clear" w:color="auto" w:fill="EAF1DD" w:themeFill="accent3" w:themeFillTint="33"/>
            <w:vAlign w:val="center"/>
          </w:tcPr>
          <w:p w14:paraId="27E5D624" w14:textId="77777777" w:rsidR="009B315C" w:rsidRPr="00125244" w:rsidRDefault="00021158" w:rsidP="007365C3">
            <w:r w:rsidRPr="00125244">
              <w:t>Accidents</w:t>
            </w:r>
          </w:p>
        </w:tc>
        <w:tc>
          <w:tcPr>
            <w:tcW w:w="460" w:type="dxa"/>
            <w:vAlign w:val="center"/>
          </w:tcPr>
          <w:p w14:paraId="3754E82A" w14:textId="77777777" w:rsidR="009B315C" w:rsidRPr="00125244" w:rsidRDefault="00021158">
            <w:pPr>
              <w:jc w:val="center"/>
            </w:pPr>
            <w:r w:rsidRPr="00125244">
              <w:t>2</w:t>
            </w:r>
          </w:p>
        </w:tc>
        <w:tc>
          <w:tcPr>
            <w:tcW w:w="531" w:type="dxa"/>
            <w:vAlign w:val="center"/>
          </w:tcPr>
          <w:p w14:paraId="4F5B58DE" w14:textId="77777777" w:rsidR="009B315C" w:rsidRPr="00125244" w:rsidRDefault="00021158">
            <w:pPr>
              <w:jc w:val="center"/>
            </w:pPr>
            <w:r w:rsidRPr="00125244">
              <w:t>5</w:t>
            </w:r>
          </w:p>
        </w:tc>
        <w:tc>
          <w:tcPr>
            <w:tcW w:w="460" w:type="dxa"/>
            <w:vAlign w:val="center"/>
          </w:tcPr>
          <w:p w14:paraId="7E6D0CAB" w14:textId="77777777" w:rsidR="009B315C" w:rsidRPr="00125244" w:rsidRDefault="00021158">
            <w:pPr>
              <w:jc w:val="center"/>
            </w:pPr>
            <w:r w:rsidRPr="00125244">
              <w:t>6</w:t>
            </w:r>
          </w:p>
        </w:tc>
        <w:tc>
          <w:tcPr>
            <w:tcW w:w="460" w:type="dxa"/>
            <w:vAlign w:val="center"/>
          </w:tcPr>
          <w:p w14:paraId="388BFC06" w14:textId="77777777" w:rsidR="009B315C" w:rsidRPr="00125244" w:rsidRDefault="00021158">
            <w:pPr>
              <w:jc w:val="center"/>
            </w:pPr>
            <w:r w:rsidRPr="00125244">
              <w:t>5</w:t>
            </w:r>
          </w:p>
        </w:tc>
        <w:tc>
          <w:tcPr>
            <w:tcW w:w="579" w:type="dxa"/>
            <w:vAlign w:val="center"/>
          </w:tcPr>
          <w:p w14:paraId="6D504E6A" w14:textId="77777777" w:rsidR="009B315C" w:rsidRPr="00125244" w:rsidRDefault="00021158">
            <w:pPr>
              <w:jc w:val="center"/>
            </w:pPr>
            <w:r w:rsidRPr="00125244">
              <w:t>1</w:t>
            </w:r>
          </w:p>
        </w:tc>
        <w:tc>
          <w:tcPr>
            <w:tcW w:w="503" w:type="dxa"/>
            <w:vAlign w:val="center"/>
          </w:tcPr>
          <w:p w14:paraId="3CDD295A" w14:textId="77777777" w:rsidR="009B315C" w:rsidRPr="00125244" w:rsidRDefault="00021158">
            <w:pPr>
              <w:jc w:val="center"/>
            </w:pPr>
            <w:r w:rsidRPr="00125244">
              <w:t>10</w:t>
            </w:r>
          </w:p>
        </w:tc>
        <w:tc>
          <w:tcPr>
            <w:tcW w:w="540" w:type="dxa"/>
            <w:vAlign w:val="center"/>
          </w:tcPr>
          <w:p w14:paraId="0B882A74" w14:textId="77777777" w:rsidR="009B315C" w:rsidRPr="00125244" w:rsidRDefault="00021158">
            <w:pPr>
              <w:jc w:val="center"/>
            </w:pPr>
            <w:r w:rsidRPr="00125244">
              <w:t>15</w:t>
            </w:r>
          </w:p>
        </w:tc>
        <w:tc>
          <w:tcPr>
            <w:tcW w:w="450" w:type="dxa"/>
            <w:vAlign w:val="center"/>
          </w:tcPr>
          <w:p w14:paraId="01D165EF" w14:textId="77777777" w:rsidR="009B315C" w:rsidRPr="00125244" w:rsidRDefault="00021158">
            <w:pPr>
              <w:jc w:val="center"/>
            </w:pPr>
            <w:r w:rsidRPr="00125244">
              <w:t>3</w:t>
            </w:r>
          </w:p>
        </w:tc>
        <w:tc>
          <w:tcPr>
            <w:tcW w:w="540" w:type="dxa"/>
            <w:vAlign w:val="center"/>
          </w:tcPr>
          <w:p w14:paraId="5940215E" w14:textId="77777777" w:rsidR="009B315C" w:rsidRPr="00125244" w:rsidRDefault="00021158">
            <w:pPr>
              <w:jc w:val="center"/>
            </w:pPr>
            <w:r w:rsidRPr="00125244">
              <w:t>5</w:t>
            </w:r>
          </w:p>
        </w:tc>
        <w:tc>
          <w:tcPr>
            <w:tcW w:w="540" w:type="dxa"/>
            <w:vAlign w:val="center"/>
          </w:tcPr>
          <w:p w14:paraId="0C4CFF0D" w14:textId="77777777" w:rsidR="009B315C" w:rsidRPr="00125244" w:rsidRDefault="00021158">
            <w:pPr>
              <w:jc w:val="center"/>
            </w:pPr>
            <w:r w:rsidRPr="00125244">
              <w:t>2</w:t>
            </w:r>
          </w:p>
        </w:tc>
        <w:tc>
          <w:tcPr>
            <w:tcW w:w="540" w:type="dxa"/>
            <w:vAlign w:val="center"/>
          </w:tcPr>
          <w:p w14:paraId="00E14F6C" w14:textId="77777777" w:rsidR="009B315C" w:rsidRPr="00125244" w:rsidRDefault="00021158">
            <w:pPr>
              <w:jc w:val="center"/>
            </w:pPr>
            <w:r w:rsidRPr="00125244">
              <w:t>6</w:t>
            </w:r>
          </w:p>
        </w:tc>
        <w:tc>
          <w:tcPr>
            <w:tcW w:w="540" w:type="dxa"/>
            <w:vAlign w:val="center"/>
          </w:tcPr>
          <w:p w14:paraId="5EB09077" w14:textId="77777777" w:rsidR="009B315C" w:rsidRPr="00125244" w:rsidRDefault="00021158">
            <w:pPr>
              <w:jc w:val="center"/>
            </w:pPr>
            <w:r w:rsidRPr="00125244">
              <w:t>7</w:t>
            </w:r>
          </w:p>
        </w:tc>
        <w:tc>
          <w:tcPr>
            <w:tcW w:w="540" w:type="dxa"/>
            <w:vAlign w:val="center"/>
          </w:tcPr>
          <w:p w14:paraId="36A301D8" w14:textId="77777777" w:rsidR="009B315C" w:rsidRPr="00125244" w:rsidRDefault="00021158">
            <w:pPr>
              <w:jc w:val="center"/>
            </w:pPr>
            <w:r w:rsidRPr="00125244">
              <w:t>11</w:t>
            </w:r>
          </w:p>
        </w:tc>
        <w:tc>
          <w:tcPr>
            <w:tcW w:w="450" w:type="dxa"/>
            <w:vAlign w:val="center"/>
          </w:tcPr>
          <w:p w14:paraId="268A8DE4" w14:textId="77777777" w:rsidR="009B315C" w:rsidRPr="00125244" w:rsidRDefault="00021158">
            <w:pPr>
              <w:jc w:val="center"/>
            </w:pPr>
            <w:r w:rsidRPr="00125244">
              <w:t>4</w:t>
            </w:r>
          </w:p>
        </w:tc>
        <w:tc>
          <w:tcPr>
            <w:tcW w:w="577" w:type="dxa"/>
            <w:vAlign w:val="center"/>
          </w:tcPr>
          <w:p w14:paraId="2C72362D" w14:textId="77777777" w:rsidR="009B315C" w:rsidRPr="00125244" w:rsidRDefault="00021158">
            <w:pPr>
              <w:jc w:val="center"/>
            </w:pPr>
            <w:r w:rsidRPr="00125244">
              <w:t>8</w:t>
            </w:r>
          </w:p>
        </w:tc>
      </w:tr>
    </w:tbl>
    <w:p w14:paraId="5921DA11" w14:textId="77777777" w:rsidR="009B315C" w:rsidRPr="00125244" w:rsidRDefault="009B315C"/>
    <w:p w14:paraId="02B7B3AB" w14:textId="77777777" w:rsidR="009B315C" w:rsidRPr="00125244" w:rsidRDefault="00021158">
      <w:pPr>
        <w:tabs>
          <w:tab w:val="left" w:pos="1440"/>
        </w:tabs>
        <w:spacing w:after="120"/>
        <w:ind w:left="1440" w:hanging="1440"/>
      </w:pPr>
      <w:r w:rsidRPr="00125244">
        <w:rPr>
          <w:b/>
          <w:i/>
        </w:rPr>
        <w:t>Judge</w:t>
      </w:r>
      <w:r w:rsidRPr="00125244">
        <w:tab/>
        <w:t>I would really like to see what the value of the coefficient of correlation is.</w:t>
      </w:r>
    </w:p>
    <w:p w14:paraId="5C745367" w14:textId="04633731" w:rsidR="009B315C" w:rsidRPr="00125244" w:rsidRDefault="0028214C">
      <w:pPr>
        <w:tabs>
          <w:tab w:val="left" w:pos="1440"/>
        </w:tabs>
        <w:spacing w:after="120"/>
        <w:ind w:left="1440" w:hanging="1440"/>
        <w:rPr>
          <w:i/>
        </w:rPr>
      </w:pPr>
      <w:r>
        <w:rPr>
          <w:i/>
        </w:rPr>
        <w:t xml:space="preserve">                     </w:t>
      </w:r>
      <w:r w:rsidR="00E45C0D">
        <w:rPr>
          <w:i/>
        </w:rPr>
        <w:t xml:space="preserve"> </w:t>
      </w:r>
      <w:r>
        <w:rPr>
          <w:i/>
        </w:rPr>
        <w:t xml:space="preserve"> </w:t>
      </w:r>
      <w:r w:rsidR="00021158" w:rsidRPr="00125244">
        <w:rPr>
          <w:i/>
        </w:rPr>
        <w:t xml:space="preserve">[Everyone enters this data into their graphing calculator and finds </w:t>
      </w:r>
      <w:r>
        <w:rPr>
          <w:i/>
        </w:rPr>
        <w:t>r</w:t>
      </w:r>
      <w:r w:rsidR="00021158" w:rsidRPr="00125244">
        <w:rPr>
          <w:i/>
        </w:rPr>
        <w:t>]</w:t>
      </w:r>
    </w:p>
    <w:p w14:paraId="0E0E0303" w14:textId="77777777" w:rsidR="0028214C" w:rsidRDefault="0028214C">
      <w:pPr>
        <w:tabs>
          <w:tab w:val="left" w:pos="1440"/>
        </w:tabs>
        <w:spacing w:after="120"/>
        <w:ind w:left="1440" w:hanging="1440"/>
        <w:rPr>
          <w:b/>
          <w:i/>
        </w:rPr>
      </w:pPr>
    </w:p>
    <w:p w14:paraId="75B07DAB" w14:textId="52B1E907" w:rsidR="009B315C" w:rsidRPr="00125244" w:rsidRDefault="00021158">
      <w:pPr>
        <w:tabs>
          <w:tab w:val="left" w:pos="1440"/>
        </w:tabs>
        <w:spacing w:after="120"/>
        <w:ind w:left="1440" w:hanging="1440"/>
      </w:pPr>
      <w:r w:rsidRPr="00125244">
        <w:rPr>
          <w:b/>
          <w:i/>
        </w:rPr>
        <w:t>Dr. Data</w:t>
      </w:r>
      <w:r w:rsidRPr="00125244">
        <w:tab/>
      </w:r>
      <w:r w:rsidR="00430878" w:rsidRPr="00C9561B">
        <w:rPr>
          <w:b/>
        </w:rPr>
        <w:t>(</w:t>
      </w:r>
      <w:r w:rsidR="00C9561B" w:rsidRPr="00C9561B">
        <w:rPr>
          <w:b/>
        </w:rPr>
        <w:t xml:space="preserve">Task </w:t>
      </w:r>
      <w:r w:rsidR="00FF4C08">
        <w:rPr>
          <w:b/>
        </w:rPr>
        <w:t>4</w:t>
      </w:r>
      <w:r w:rsidR="00430878" w:rsidRPr="00C9561B">
        <w:rPr>
          <w:b/>
        </w:rPr>
        <w:t>)</w:t>
      </w:r>
      <w:r w:rsidR="00430878" w:rsidRPr="00125244">
        <w:t xml:space="preserve"> T</w:t>
      </w:r>
      <w:r w:rsidRPr="00125244">
        <w:t>here is a strong correlation</w:t>
      </w:r>
      <w:r w:rsidR="00430878" w:rsidRPr="00125244">
        <w:t xml:space="preserve">. </w:t>
      </w:r>
      <w:proofErr w:type="gramStart"/>
      <w:r w:rsidR="0028214C" w:rsidRPr="0028214C">
        <w:rPr>
          <w:i/>
        </w:rPr>
        <w:t>r</w:t>
      </w:r>
      <w:proofErr w:type="gramEnd"/>
      <w:r w:rsidR="0028214C">
        <w:t xml:space="preserve"> =</w:t>
      </w:r>
      <w:r w:rsidR="00430878" w:rsidRPr="00125244">
        <w:t xml:space="preserve"> ________. But</w:t>
      </w:r>
      <w:r w:rsidRPr="00125244">
        <w:t xml:space="preserve"> now I’m confused. Does this mean that that the snow causes more accidents or not?</w:t>
      </w:r>
    </w:p>
    <w:p w14:paraId="566F80AE" w14:textId="77777777" w:rsidR="0028214C" w:rsidRDefault="0028214C">
      <w:pPr>
        <w:tabs>
          <w:tab w:val="left" w:pos="1440"/>
        </w:tabs>
        <w:spacing w:after="120"/>
        <w:ind w:left="1440" w:hanging="1440"/>
        <w:rPr>
          <w:b/>
          <w:i/>
        </w:rPr>
      </w:pPr>
    </w:p>
    <w:p w14:paraId="74451828" w14:textId="77777777" w:rsidR="00902C26" w:rsidRDefault="00902C26">
      <w:pPr>
        <w:tabs>
          <w:tab w:val="left" w:pos="1440"/>
        </w:tabs>
        <w:spacing w:after="120"/>
        <w:ind w:left="1440" w:hanging="1440"/>
        <w:rPr>
          <w:b/>
          <w:i/>
        </w:rPr>
      </w:pPr>
    </w:p>
    <w:p w14:paraId="0ED20581" w14:textId="77777777" w:rsidR="009B315C" w:rsidRPr="00125244" w:rsidRDefault="00430878">
      <w:pPr>
        <w:tabs>
          <w:tab w:val="left" w:pos="1440"/>
        </w:tabs>
        <w:spacing w:after="120"/>
        <w:ind w:left="1440" w:hanging="1440"/>
      </w:pPr>
      <w:r w:rsidRPr="00125244">
        <w:rPr>
          <w:b/>
          <w:i/>
        </w:rPr>
        <w:t>Defendant</w:t>
      </w:r>
      <w:r w:rsidR="00021158" w:rsidRPr="00125244">
        <w:tab/>
        <w:t xml:space="preserve">It appears as if </w:t>
      </w:r>
      <w:r w:rsidR="00021158" w:rsidRPr="00125244">
        <w:rPr>
          <w:b/>
        </w:rPr>
        <w:t xml:space="preserve">causation </w:t>
      </w:r>
      <w:r w:rsidR="00021158" w:rsidRPr="00FF4C08">
        <w:t xml:space="preserve">seems to require </w:t>
      </w:r>
      <w:r w:rsidR="00021158" w:rsidRPr="00125244">
        <w:rPr>
          <w:b/>
        </w:rPr>
        <w:t>more than just correlation</w:t>
      </w:r>
      <w:r w:rsidR="00021158" w:rsidRPr="00125244">
        <w:t xml:space="preserve">. </w:t>
      </w:r>
    </w:p>
    <w:p w14:paraId="0EA868EF" w14:textId="77777777" w:rsidR="0028214C" w:rsidRDefault="0028214C">
      <w:pPr>
        <w:tabs>
          <w:tab w:val="left" w:pos="1440"/>
        </w:tabs>
        <w:spacing w:after="120"/>
        <w:ind w:left="1440" w:hanging="1440"/>
        <w:rPr>
          <w:b/>
          <w:i/>
        </w:rPr>
      </w:pPr>
    </w:p>
    <w:p w14:paraId="2A29ED6C" w14:textId="77777777" w:rsidR="009B315C" w:rsidRPr="00125244" w:rsidRDefault="00430878">
      <w:pPr>
        <w:tabs>
          <w:tab w:val="left" w:pos="1440"/>
        </w:tabs>
        <w:spacing w:after="120"/>
        <w:ind w:left="1440" w:hanging="1440"/>
      </w:pPr>
      <w:r w:rsidRPr="00125244">
        <w:rPr>
          <w:b/>
          <w:i/>
        </w:rPr>
        <w:t>Plaintiff</w:t>
      </w:r>
      <w:r w:rsidR="00021158" w:rsidRPr="00125244">
        <w:tab/>
        <w:t>What are you talking about?</w:t>
      </w:r>
    </w:p>
    <w:p w14:paraId="6DCE4481" w14:textId="77777777" w:rsidR="0028214C" w:rsidRDefault="0028214C">
      <w:pPr>
        <w:tabs>
          <w:tab w:val="left" w:pos="1440"/>
        </w:tabs>
        <w:spacing w:after="120"/>
        <w:ind w:left="1440" w:hanging="1440"/>
        <w:rPr>
          <w:b/>
          <w:i/>
        </w:rPr>
      </w:pPr>
    </w:p>
    <w:p w14:paraId="25860D9F" w14:textId="77777777" w:rsidR="009B315C" w:rsidRPr="00125244" w:rsidRDefault="00430878">
      <w:pPr>
        <w:tabs>
          <w:tab w:val="left" w:pos="1440"/>
        </w:tabs>
        <w:spacing w:after="120"/>
        <w:ind w:left="1440" w:hanging="1440"/>
      </w:pPr>
      <w:r w:rsidRPr="00125244">
        <w:rPr>
          <w:b/>
          <w:i/>
        </w:rPr>
        <w:t>Judge</w:t>
      </w:r>
      <w:r w:rsidR="00021158" w:rsidRPr="00125244">
        <w:tab/>
        <w:t xml:space="preserve">Suppose that someone gets into an </w:t>
      </w:r>
      <w:r w:rsidR="00EC0BB1" w:rsidRPr="00125244">
        <w:t>accident. He</w:t>
      </w:r>
      <w:r w:rsidRPr="00125244">
        <w:t xml:space="preserve"> or she </w:t>
      </w:r>
      <w:r w:rsidR="00021158" w:rsidRPr="00125244">
        <w:t xml:space="preserve">thinks that the cause was the snow. To prove this, thinks about the same person driving the same road with similar distractions, but it is not snowing. </w:t>
      </w:r>
    </w:p>
    <w:p w14:paraId="0BCA562C" w14:textId="77777777" w:rsidR="0028214C" w:rsidRDefault="0028214C">
      <w:pPr>
        <w:tabs>
          <w:tab w:val="left" w:pos="1440"/>
        </w:tabs>
        <w:spacing w:after="120"/>
        <w:ind w:left="1440" w:hanging="1440"/>
        <w:rPr>
          <w:b/>
          <w:i/>
        </w:rPr>
      </w:pPr>
    </w:p>
    <w:p w14:paraId="22C547E2" w14:textId="77777777" w:rsidR="009B315C" w:rsidRPr="00125244" w:rsidRDefault="00430878">
      <w:pPr>
        <w:tabs>
          <w:tab w:val="left" w:pos="1440"/>
        </w:tabs>
        <w:spacing w:after="120"/>
        <w:ind w:left="1440" w:hanging="1440"/>
      </w:pPr>
      <w:r w:rsidRPr="00125244">
        <w:rPr>
          <w:b/>
          <w:i/>
        </w:rPr>
        <w:t>Dr. Data</w:t>
      </w:r>
      <w:r w:rsidR="00021158" w:rsidRPr="00125244">
        <w:tab/>
        <w:t xml:space="preserve">If we could rewind history and change one small thing (making the snow stop), then causation could be observed. </w:t>
      </w:r>
    </w:p>
    <w:p w14:paraId="6C587E38" w14:textId="77777777" w:rsidR="0028214C" w:rsidRDefault="0028214C">
      <w:pPr>
        <w:tabs>
          <w:tab w:val="left" w:pos="1440"/>
        </w:tabs>
        <w:spacing w:after="120"/>
        <w:ind w:left="1440" w:hanging="1440"/>
        <w:rPr>
          <w:b/>
          <w:i/>
        </w:rPr>
      </w:pPr>
    </w:p>
    <w:p w14:paraId="056368A5" w14:textId="77777777" w:rsidR="009B315C" w:rsidRPr="00125244" w:rsidRDefault="00021158">
      <w:pPr>
        <w:tabs>
          <w:tab w:val="left" w:pos="1440"/>
        </w:tabs>
        <w:spacing w:after="120"/>
        <w:ind w:left="1440" w:hanging="1440"/>
      </w:pPr>
      <w:r w:rsidRPr="00125244">
        <w:rPr>
          <w:b/>
          <w:i/>
        </w:rPr>
        <w:t>Plaintiff</w:t>
      </w:r>
      <w:r w:rsidRPr="00125244">
        <w:tab/>
      </w:r>
      <w:r w:rsidR="00430878" w:rsidRPr="00125244">
        <w:t>But we can’</w:t>
      </w:r>
      <w:r w:rsidRPr="00125244">
        <w:t xml:space="preserve">t rewind </w:t>
      </w:r>
      <w:r w:rsidR="00EC0BB1" w:rsidRPr="00125244">
        <w:t>history. It</w:t>
      </w:r>
      <w:r w:rsidR="00956BE1" w:rsidRPr="00125244">
        <w:t xml:space="preserve"> is impossible to directly observe causation. </w:t>
      </w:r>
      <w:r w:rsidR="00430878" w:rsidRPr="00125244">
        <w:t>I could argue that aliens cause the ice to form and the cars to crash.</w:t>
      </w:r>
    </w:p>
    <w:p w14:paraId="19EF18F1" w14:textId="77777777" w:rsidR="0028214C" w:rsidRDefault="0028214C">
      <w:pPr>
        <w:tabs>
          <w:tab w:val="left" w:pos="1440"/>
        </w:tabs>
        <w:spacing w:after="120"/>
        <w:ind w:left="1440" w:hanging="1440"/>
        <w:rPr>
          <w:b/>
          <w:i/>
        </w:rPr>
      </w:pPr>
    </w:p>
    <w:p w14:paraId="049C8CED" w14:textId="3ED3B635" w:rsidR="0028214C" w:rsidRPr="00392752" w:rsidRDefault="00430878" w:rsidP="00392752">
      <w:pPr>
        <w:tabs>
          <w:tab w:val="left" w:pos="1440"/>
        </w:tabs>
        <w:spacing w:after="120"/>
        <w:ind w:left="1440" w:hanging="1440"/>
      </w:pPr>
      <w:r w:rsidRPr="00125244">
        <w:rPr>
          <w:b/>
          <w:i/>
        </w:rPr>
        <w:t>Defendant</w:t>
      </w:r>
      <w:r w:rsidR="00021158" w:rsidRPr="00125244">
        <w:tab/>
        <w:t>But now you are arguing something that is unlikely. The icy roads probably caused the increase in car crashes. In fact, it’s this ability to make assumptions that make people able to “conduct experiments”.</w:t>
      </w:r>
    </w:p>
    <w:p w14:paraId="3CE61979" w14:textId="77777777" w:rsidR="009B315C" w:rsidRPr="00125244" w:rsidRDefault="00021158">
      <w:pPr>
        <w:tabs>
          <w:tab w:val="left" w:pos="1440"/>
        </w:tabs>
        <w:spacing w:after="120"/>
        <w:ind w:left="1440" w:hanging="1440"/>
      </w:pPr>
      <w:r w:rsidRPr="00125244">
        <w:rPr>
          <w:b/>
          <w:i/>
        </w:rPr>
        <w:lastRenderedPageBreak/>
        <w:t>Dr. Data</w:t>
      </w:r>
      <w:r w:rsidRPr="00125244">
        <w:tab/>
        <w:t>Wow I learned a lot</w:t>
      </w:r>
      <w:r w:rsidR="00956BE1" w:rsidRPr="00125244">
        <w:t xml:space="preserve"> today!</w:t>
      </w:r>
      <w:r w:rsidRPr="00125244">
        <w:t xml:space="preserve"> I think we should play a game of true or false!</w:t>
      </w:r>
    </w:p>
    <w:p w14:paraId="04D71C7E" w14:textId="77777777" w:rsidR="0028214C" w:rsidRDefault="0028214C">
      <w:pPr>
        <w:tabs>
          <w:tab w:val="left" w:pos="1440"/>
        </w:tabs>
        <w:spacing w:after="120"/>
        <w:rPr>
          <w:b/>
          <w:i/>
        </w:rPr>
      </w:pPr>
    </w:p>
    <w:p w14:paraId="626C1B22" w14:textId="77777777" w:rsidR="009B315C" w:rsidRPr="00125244" w:rsidRDefault="00021158">
      <w:pPr>
        <w:tabs>
          <w:tab w:val="left" w:pos="1440"/>
        </w:tabs>
        <w:spacing w:after="120"/>
      </w:pPr>
      <w:r w:rsidRPr="00125244">
        <w:rPr>
          <w:b/>
          <w:i/>
        </w:rPr>
        <w:t>Everyone</w:t>
      </w:r>
      <w:r w:rsidRPr="00125244">
        <w:tab/>
        <w:t>Hooray!</w:t>
      </w:r>
    </w:p>
    <w:p w14:paraId="57688750" w14:textId="77777777" w:rsidR="0028214C" w:rsidRDefault="0028214C" w:rsidP="00956BE1">
      <w:pPr>
        <w:tabs>
          <w:tab w:val="left" w:pos="1440"/>
        </w:tabs>
        <w:spacing w:after="100"/>
        <w:ind w:left="1440" w:hanging="1440"/>
        <w:rPr>
          <w:b/>
          <w:bCs/>
          <w:i/>
          <w:iCs/>
        </w:rPr>
      </w:pPr>
    </w:p>
    <w:p w14:paraId="6859E1EF" w14:textId="4C5B3AE2" w:rsidR="009B315C" w:rsidRPr="00125244" w:rsidRDefault="00021158" w:rsidP="00956BE1">
      <w:pPr>
        <w:tabs>
          <w:tab w:val="left" w:pos="1440"/>
        </w:tabs>
        <w:spacing w:after="100"/>
        <w:ind w:left="1440" w:hanging="1440"/>
      </w:pPr>
      <w:r w:rsidRPr="00125244">
        <w:rPr>
          <w:b/>
          <w:bCs/>
          <w:i/>
          <w:iCs/>
        </w:rPr>
        <w:t>Judge</w:t>
      </w:r>
      <w:r w:rsidRPr="00125244">
        <w:tab/>
      </w:r>
      <w:r w:rsidR="00FF4C08">
        <w:rPr>
          <w:b/>
        </w:rPr>
        <w:t>(Task 5</w:t>
      </w:r>
      <w:r w:rsidRPr="00C9561B">
        <w:rPr>
          <w:b/>
        </w:rPr>
        <w:t>)</w:t>
      </w:r>
      <w:r w:rsidRPr="00125244">
        <w:t xml:space="preserve"> </w:t>
      </w:r>
      <w:proofErr w:type="gramStart"/>
      <w:r w:rsidRPr="00125244">
        <w:t>The</w:t>
      </w:r>
      <w:proofErr w:type="gramEnd"/>
      <w:r w:rsidRPr="00125244">
        <w:t xml:space="preserve"> shorter the time someone holds a driver’s license, the more likely she is to have an accident. Therefore, </w:t>
      </w:r>
      <w:r w:rsidR="00956BE1" w:rsidRPr="00125244">
        <w:t>new</w:t>
      </w:r>
      <w:r w:rsidRPr="00125244">
        <w:t xml:space="preserve"> drivers cause more </w:t>
      </w:r>
      <w:r w:rsidR="00EC0BB1" w:rsidRPr="00125244">
        <w:t>accidents. True</w:t>
      </w:r>
      <w:r w:rsidR="00956BE1" w:rsidRPr="00125244">
        <w:t>/False? Why?</w:t>
      </w:r>
    </w:p>
    <w:p w14:paraId="45417108" w14:textId="77777777" w:rsidR="0028214C" w:rsidRDefault="0028214C" w:rsidP="00956BE1">
      <w:pPr>
        <w:pStyle w:val="ListParagraph"/>
        <w:tabs>
          <w:tab w:val="left" w:pos="1440"/>
        </w:tabs>
        <w:spacing w:after="100"/>
        <w:ind w:left="1440" w:hanging="1440"/>
      </w:pPr>
    </w:p>
    <w:p w14:paraId="7A9A29DA" w14:textId="77777777" w:rsidR="0028214C" w:rsidRDefault="0028214C" w:rsidP="00956BE1">
      <w:pPr>
        <w:pStyle w:val="ListParagraph"/>
        <w:tabs>
          <w:tab w:val="left" w:pos="1440"/>
        </w:tabs>
        <w:spacing w:after="100"/>
        <w:ind w:left="1440" w:hanging="1440"/>
      </w:pPr>
    </w:p>
    <w:p w14:paraId="3AD55B94" w14:textId="77777777" w:rsidR="00FF4C08" w:rsidRDefault="00FF4C08" w:rsidP="00956BE1">
      <w:pPr>
        <w:pStyle w:val="ListParagraph"/>
        <w:tabs>
          <w:tab w:val="left" w:pos="1440"/>
        </w:tabs>
        <w:spacing w:after="100"/>
        <w:ind w:left="1440" w:hanging="1440"/>
      </w:pPr>
    </w:p>
    <w:p w14:paraId="6B78B567" w14:textId="77777777" w:rsidR="0028214C" w:rsidRDefault="0028214C" w:rsidP="00956BE1">
      <w:pPr>
        <w:pStyle w:val="ListParagraph"/>
        <w:tabs>
          <w:tab w:val="left" w:pos="1440"/>
        </w:tabs>
        <w:spacing w:after="100"/>
        <w:ind w:left="1440" w:hanging="1440"/>
      </w:pPr>
    </w:p>
    <w:p w14:paraId="2784322B" w14:textId="7E0DD0FC" w:rsidR="009B315C" w:rsidRPr="00125244" w:rsidRDefault="00021158" w:rsidP="00956BE1">
      <w:pPr>
        <w:pStyle w:val="ListParagraph"/>
        <w:tabs>
          <w:tab w:val="left" w:pos="1440"/>
        </w:tabs>
        <w:spacing w:after="100"/>
        <w:ind w:left="1440" w:hanging="1440"/>
      </w:pPr>
      <w:r w:rsidRPr="00125244">
        <w:rPr>
          <w:b/>
          <w:bCs/>
          <w:i/>
          <w:iCs/>
        </w:rPr>
        <w:t>Plaintiff</w:t>
      </w:r>
      <w:r w:rsidRPr="00125244">
        <w:tab/>
      </w:r>
      <w:r w:rsidR="00956BE1" w:rsidRPr="00C9561B">
        <w:rPr>
          <w:b/>
        </w:rPr>
        <w:t>(</w:t>
      </w:r>
      <w:r w:rsidR="0028214C">
        <w:rPr>
          <w:b/>
        </w:rPr>
        <w:t xml:space="preserve">Task </w:t>
      </w:r>
      <w:r w:rsidR="00FF4C08">
        <w:rPr>
          <w:b/>
        </w:rPr>
        <w:t>6</w:t>
      </w:r>
      <w:r w:rsidRPr="00C9561B">
        <w:rPr>
          <w:b/>
        </w:rPr>
        <w:t>)</w:t>
      </w:r>
      <w:r w:rsidRPr="00125244">
        <w:t xml:space="preserve"> The younger a driver is, the higher his or her car insurance premiums. Therefore, young age causes high </w:t>
      </w:r>
      <w:r w:rsidR="00EC0BB1" w:rsidRPr="00125244">
        <w:t>premiums. True</w:t>
      </w:r>
      <w:r w:rsidR="00956BE1" w:rsidRPr="00125244">
        <w:t>/False? Why?</w:t>
      </w:r>
    </w:p>
    <w:p w14:paraId="373A76DB" w14:textId="77777777" w:rsidR="0028214C" w:rsidRDefault="0028214C" w:rsidP="00956BE1">
      <w:pPr>
        <w:pStyle w:val="ListParagraph"/>
        <w:tabs>
          <w:tab w:val="left" w:pos="1440"/>
        </w:tabs>
        <w:spacing w:after="100"/>
        <w:ind w:left="1440" w:hanging="1440"/>
      </w:pPr>
    </w:p>
    <w:p w14:paraId="58EE8FEA" w14:textId="77777777" w:rsidR="0028214C" w:rsidRDefault="0028214C" w:rsidP="00956BE1">
      <w:pPr>
        <w:pStyle w:val="ListParagraph"/>
        <w:tabs>
          <w:tab w:val="left" w:pos="1440"/>
        </w:tabs>
        <w:spacing w:after="100"/>
        <w:ind w:left="1440" w:hanging="1440"/>
      </w:pPr>
    </w:p>
    <w:p w14:paraId="5313F479" w14:textId="77777777" w:rsidR="0028214C" w:rsidRDefault="0028214C" w:rsidP="00956BE1">
      <w:pPr>
        <w:pStyle w:val="ListParagraph"/>
        <w:tabs>
          <w:tab w:val="left" w:pos="1440"/>
        </w:tabs>
        <w:spacing w:after="100"/>
        <w:ind w:left="1440" w:hanging="1440"/>
      </w:pPr>
    </w:p>
    <w:p w14:paraId="555862DB" w14:textId="77777777" w:rsidR="00FF4C08" w:rsidRDefault="00FF4C08" w:rsidP="00956BE1">
      <w:pPr>
        <w:pStyle w:val="ListParagraph"/>
        <w:tabs>
          <w:tab w:val="left" w:pos="1440"/>
        </w:tabs>
        <w:spacing w:after="100"/>
        <w:ind w:left="1440" w:hanging="1440"/>
      </w:pPr>
    </w:p>
    <w:p w14:paraId="4E6FB987" w14:textId="62B24A86" w:rsidR="009B315C" w:rsidRPr="00125244" w:rsidRDefault="00021158" w:rsidP="00956BE1">
      <w:pPr>
        <w:pStyle w:val="ListParagraph"/>
        <w:tabs>
          <w:tab w:val="left" w:pos="1440"/>
        </w:tabs>
        <w:spacing w:after="100"/>
        <w:ind w:left="1440" w:hanging="1440"/>
      </w:pPr>
      <w:r w:rsidRPr="00125244">
        <w:rPr>
          <w:b/>
          <w:bCs/>
          <w:i/>
          <w:iCs/>
        </w:rPr>
        <w:t>Defendant</w:t>
      </w:r>
      <w:r w:rsidR="00956BE1" w:rsidRPr="00125244">
        <w:tab/>
      </w:r>
      <w:r w:rsidR="00956BE1" w:rsidRPr="00C9561B">
        <w:rPr>
          <w:b/>
        </w:rPr>
        <w:t>(</w:t>
      </w:r>
      <w:r w:rsidR="0028214C">
        <w:rPr>
          <w:b/>
        </w:rPr>
        <w:t xml:space="preserve">Task </w:t>
      </w:r>
      <w:r w:rsidR="00FF4C08">
        <w:rPr>
          <w:b/>
        </w:rPr>
        <w:t>7</w:t>
      </w:r>
      <w:r w:rsidRPr="00C9561B">
        <w:rPr>
          <w:b/>
        </w:rPr>
        <w:t>)</w:t>
      </w:r>
      <w:r w:rsidRPr="00125244">
        <w:t xml:space="preserve"> Increase of flu is correlated with lower outside temperature. Therefore, cold temperatures cause </w:t>
      </w:r>
      <w:r w:rsidR="00EC0BB1" w:rsidRPr="00125244">
        <w:t>flu. True</w:t>
      </w:r>
      <w:r w:rsidR="00956BE1" w:rsidRPr="00125244">
        <w:t>/False? Why?</w:t>
      </w:r>
    </w:p>
    <w:p w14:paraId="142EDC3C" w14:textId="77777777" w:rsidR="0028214C" w:rsidRDefault="0028214C" w:rsidP="00956BE1">
      <w:pPr>
        <w:pStyle w:val="ListParagraph"/>
        <w:tabs>
          <w:tab w:val="left" w:pos="1440"/>
        </w:tabs>
        <w:spacing w:after="100"/>
        <w:ind w:left="1440" w:hanging="1440"/>
      </w:pPr>
    </w:p>
    <w:p w14:paraId="64C3B612" w14:textId="77777777" w:rsidR="0028214C" w:rsidRDefault="0028214C" w:rsidP="00956BE1">
      <w:pPr>
        <w:pStyle w:val="ListParagraph"/>
        <w:tabs>
          <w:tab w:val="left" w:pos="1440"/>
        </w:tabs>
        <w:spacing w:after="100"/>
        <w:ind w:left="1440" w:hanging="1440"/>
      </w:pPr>
    </w:p>
    <w:p w14:paraId="61C943B2" w14:textId="77777777" w:rsidR="0028214C" w:rsidRDefault="0028214C" w:rsidP="00956BE1">
      <w:pPr>
        <w:pStyle w:val="ListParagraph"/>
        <w:tabs>
          <w:tab w:val="left" w:pos="1440"/>
        </w:tabs>
        <w:spacing w:after="100"/>
        <w:ind w:left="1440" w:hanging="1440"/>
      </w:pPr>
    </w:p>
    <w:p w14:paraId="5970BEE6" w14:textId="77777777" w:rsidR="00FF4C08" w:rsidRDefault="00FF4C08" w:rsidP="00956BE1">
      <w:pPr>
        <w:pStyle w:val="ListParagraph"/>
        <w:tabs>
          <w:tab w:val="left" w:pos="1440"/>
        </w:tabs>
        <w:spacing w:after="100"/>
        <w:ind w:left="1440" w:hanging="1440"/>
      </w:pPr>
    </w:p>
    <w:p w14:paraId="3DB5CD5B" w14:textId="1E73BEF0" w:rsidR="009B315C" w:rsidRPr="00125244" w:rsidRDefault="00021158" w:rsidP="00956BE1">
      <w:pPr>
        <w:pStyle w:val="ListParagraph"/>
        <w:tabs>
          <w:tab w:val="left" w:pos="1440"/>
        </w:tabs>
        <w:spacing w:after="100"/>
        <w:ind w:left="1440" w:hanging="1440"/>
      </w:pPr>
      <w:r w:rsidRPr="00125244">
        <w:rPr>
          <w:b/>
          <w:bCs/>
          <w:i/>
          <w:iCs/>
        </w:rPr>
        <w:t>Dr. Data</w:t>
      </w:r>
      <w:r w:rsidR="00956BE1" w:rsidRPr="00125244">
        <w:tab/>
      </w:r>
      <w:r w:rsidR="00956BE1" w:rsidRPr="00C9561B">
        <w:rPr>
          <w:b/>
        </w:rPr>
        <w:t>(</w:t>
      </w:r>
      <w:r w:rsidR="0028214C">
        <w:rPr>
          <w:b/>
        </w:rPr>
        <w:t xml:space="preserve">Task </w:t>
      </w:r>
      <w:r w:rsidR="00FF4C08">
        <w:rPr>
          <w:b/>
        </w:rPr>
        <w:t>8</w:t>
      </w:r>
      <w:r w:rsidRPr="00C9561B">
        <w:rPr>
          <w:b/>
        </w:rPr>
        <w:t>)</w:t>
      </w:r>
      <w:r w:rsidRPr="00125244">
        <w:t xml:space="preserve"> Higher incidence of lung and mouth cancer is correlated with increased use of tobacco products. Therefore, tobacco causes </w:t>
      </w:r>
      <w:r w:rsidR="00EC0BB1" w:rsidRPr="00125244">
        <w:t>cancer. True</w:t>
      </w:r>
      <w:r w:rsidR="00956BE1" w:rsidRPr="00125244">
        <w:t>/False? Why?</w:t>
      </w:r>
    </w:p>
    <w:p w14:paraId="28CCA0A5" w14:textId="77777777" w:rsidR="0028214C" w:rsidRDefault="0028214C" w:rsidP="00956BE1">
      <w:pPr>
        <w:tabs>
          <w:tab w:val="left" w:pos="1440"/>
        </w:tabs>
        <w:spacing w:after="100"/>
        <w:rPr>
          <w:b/>
          <w:bCs/>
          <w:i/>
          <w:iCs/>
        </w:rPr>
      </w:pPr>
    </w:p>
    <w:p w14:paraId="4D3BB115" w14:textId="77777777" w:rsidR="0028214C" w:rsidRDefault="0028214C" w:rsidP="00956BE1">
      <w:pPr>
        <w:tabs>
          <w:tab w:val="left" w:pos="1440"/>
        </w:tabs>
        <w:spacing w:after="100"/>
        <w:rPr>
          <w:b/>
          <w:bCs/>
          <w:i/>
          <w:iCs/>
        </w:rPr>
      </w:pPr>
    </w:p>
    <w:p w14:paraId="060555FD" w14:textId="77777777" w:rsidR="0028214C" w:rsidRDefault="0028214C" w:rsidP="00956BE1">
      <w:pPr>
        <w:tabs>
          <w:tab w:val="left" w:pos="1440"/>
        </w:tabs>
        <w:spacing w:after="100"/>
        <w:rPr>
          <w:b/>
          <w:bCs/>
          <w:i/>
          <w:iCs/>
        </w:rPr>
      </w:pPr>
    </w:p>
    <w:p w14:paraId="0136DC88" w14:textId="77777777" w:rsidR="0028214C" w:rsidRDefault="0028214C" w:rsidP="00956BE1">
      <w:pPr>
        <w:tabs>
          <w:tab w:val="left" w:pos="1440"/>
        </w:tabs>
        <w:spacing w:after="100"/>
        <w:rPr>
          <w:b/>
          <w:bCs/>
          <w:i/>
          <w:iCs/>
        </w:rPr>
      </w:pPr>
    </w:p>
    <w:p w14:paraId="15C078D8" w14:textId="3F4BC74D" w:rsidR="0028214C" w:rsidRDefault="00021158" w:rsidP="00E45C0D">
      <w:pPr>
        <w:tabs>
          <w:tab w:val="left" w:pos="1440"/>
        </w:tabs>
        <w:spacing w:after="100"/>
      </w:pPr>
      <w:r w:rsidRPr="00125244">
        <w:rPr>
          <w:b/>
          <w:bCs/>
          <w:i/>
          <w:iCs/>
        </w:rPr>
        <w:t>Judge</w:t>
      </w:r>
      <w:r w:rsidRPr="00125244">
        <w:rPr>
          <w:b/>
          <w:bCs/>
          <w:i/>
          <w:iCs/>
        </w:rPr>
        <w:tab/>
      </w:r>
      <w:r w:rsidRPr="00125244">
        <w:t>Let’s go ask a teacher if our answers are correct!</w:t>
      </w:r>
    </w:p>
    <w:p w14:paraId="5929A9CA" w14:textId="77777777" w:rsidR="00E45C0D" w:rsidRPr="00E45C0D" w:rsidRDefault="00E45C0D" w:rsidP="00E45C0D">
      <w:pPr>
        <w:tabs>
          <w:tab w:val="left" w:pos="1440"/>
        </w:tabs>
        <w:spacing w:after="100"/>
      </w:pPr>
    </w:p>
    <w:p w14:paraId="6431AF06" w14:textId="2E639BE7" w:rsidR="00744CA3" w:rsidRPr="00125244" w:rsidRDefault="00021158" w:rsidP="00E45C0D">
      <w:pPr>
        <w:tabs>
          <w:tab w:val="left" w:pos="1440"/>
        </w:tabs>
        <w:spacing w:after="120"/>
      </w:pPr>
      <w:r w:rsidRPr="00125244">
        <w:rPr>
          <w:b/>
          <w:bCs/>
          <w:i/>
          <w:iCs/>
        </w:rPr>
        <w:t>Everyone</w:t>
      </w:r>
      <w:r w:rsidRPr="00125244">
        <w:tab/>
        <w:t>Hooray again!</w:t>
      </w:r>
    </w:p>
    <w:sectPr w:rsidR="00744CA3" w:rsidRPr="00125244" w:rsidSect="007D67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BE22" w14:textId="77777777" w:rsidR="008F447B" w:rsidRDefault="008F447B">
      <w:r>
        <w:separator/>
      </w:r>
    </w:p>
  </w:endnote>
  <w:endnote w:type="continuationSeparator" w:id="0">
    <w:p w14:paraId="4A201406" w14:textId="77777777" w:rsidR="008F447B" w:rsidRDefault="008F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2D83" w14:textId="3EE64307" w:rsidR="00D25D11" w:rsidRPr="0028214C" w:rsidRDefault="00D25D11" w:rsidP="0028214C">
    <w:pPr>
      <w:pStyle w:val="Footer"/>
      <w:pBdr>
        <w:top w:val="single" w:sz="4" w:space="1" w:color="auto"/>
      </w:pBdr>
      <w:rPr>
        <w:sz w:val="20"/>
        <w:szCs w:val="20"/>
      </w:rPr>
    </w:pPr>
    <w:r>
      <w:rPr>
        <w:sz w:val="20"/>
        <w:szCs w:val="20"/>
      </w:rPr>
      <w:t>Activity 5.3.4a</w:t>
    </w:r>
    <w:r w:rsidRPr="00390B19">
      <w:rPr>
        <w:sz w:val="20"/>
        <w:szCs w:val="20"/>
      </w:rPr>
      <w:tab/>
    </w:r>
    <w:r w:rsidRPr="00390B19">
      <w:rPr>
        <w:sz w:val="20"/>
        <w:szCs w:val="20"/>
      </w:rPr>
      <w:tab/>
    </w:r>
    <w:r w:rsidR="0028214C">
      <w:rPr>
        <w:sz w:val="20"/>
        <w:szCs w:val="20"/>
      </w:rPr>
      <w:t xml:space="preserve">                       </w:t>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8E071" w14:textId="77777777" w:rsidR="008F447B" w:rsidRDefault="008F447B">
      <w:r>
        <w:separator/>
      </w:r>
    </w:p>
  </w:footnote>
  <w:footnote w:type="continuationSeparator" w:id="0">
    <w:p w14:paraId="1735495C" w14:textId="77777777" w:rsidR="008F447B" w:rsidRDefault="008F4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0DD2" w14:textId="70034B2A" w:rsidR="00E4051E" w:rsidRDefault="00E4051E" w:rsidP="00E4051E">
    <w:pPr>
      <w:pBdr>
        <w:bottom w:val="single" w:sz="4" w:space="1" w:color="auto"/>
      </w:pBdr>
    </w:pPr>
    <w:r>
      <w:rPr>
        <w:rFonts w:eastAsiaTheme="minorEastAsia"/>
      </w:rPr>
      <w:t>Name: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Date</w:t>
    </w:r>
    <w:proofErr w:type="gramStart"/>
    <w:r>
      <w:rPr>
        <w:rFonts w:eastAsiaTheme="minorEastAsia"/>
      </w:rPr>
      <w:t xml:space="preserve">:                        </w:t>
    </w:r>
    <w:r w:rsidR="00FF4C08">
      <w:rPr>
        <w:rFonts w:eastAsiaTheme="minorEastAsia"/>
      </w:rPr>
      <w:t xml:space="preserve"> </w:t>
    </w:r>
    <w:r>
      <w:rPr>
        <w:rFonts w:eastAsiaTheme="minorEastAsia"/>
      </w:rPr>
      <w:t xml:space="preserve">          </w:t>
    </w:r>
    <w:proofErr w:type="gramEnd"/>
    <w:sdt>
      <w:sdtPr>
        <w:id w:val="250395305"/>
        <w:docPartObj>
          <w:docPartGallery w:val="Page Numbers (Top of Page)"/>
          <w:docPartUnique/>
        </w:docPartObj>
      </w:sdtPr>
      <w:sdtEndPr/>
      <w:sdtContent>
        <w:r>
          <w:t xml:space="preserve"> </w:t>
        </w:r>
        <w:r>
          <w:tab/>
          <w:t xml:space="preserve">    </w:t>
        </w:r>
        <w:r w:rsidR="00FF4C08">
          <w:t xml:space="preserve"> </w:t>
        </w:r>
        <w:r>
          <w:t xml:space="preserve">Page </w:t>
        </w:r>
        <w:r w:rsidR="005D00F3">
          <w:fldChar w:fldCharType="begin"/>
        </w:r>
        <w:r w:rsidR="005D00F3">
          <w:instrText xml:space="preserve"> PAGE </w:instrText>
        </w:r>
        <w:r w:rsidR="005D00F3">
          <w:fldChar w:fldCharType="separate"/>
        </w:r>
        <w:r w:rsidR="005248AB">
          <w:rPr>
            <w:noProof/>
          </w:rPr>
          <w:t>4</w:t>
        </w:r>
        <w:r w:rsidR="005D00F3">
          <w:rPr>
            <w:noProof/>
          </w:rPr>
          <w:fldChar w:fldCharType="end"/>
        </w:r>
        <w:r>
          <w:t xml:space="preserve"> of </w:t>
        </w:r>
        <w:fldSimple w:instr=" NUMPAGES  ">
          <w:r w:rsidR="005248AB">
            <w:rPr>
              <w:noProof/>
            </w:rPr>
            <w:t>4</w:t>
          </w:r>
        </w:fldSimple>
      </w:sdtContent>
    </w:sdt>
    <w:r>
      <w:rPr>
        <w:rStyle w:val="PageNumber"/>
      </w:rPr>
      <w:tab/>
    </w:r>
  </w:p>
  <w:p w14:paraId="69B517CA" w14:textId="77777777" w:rsidR="009B315C" w:rsidRPr="00E4051E" w:rsidRDefault="009B315C" w:rsidP="00E405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3FC"/>
    <w:multiLevelType w:val="hybridMultilevel"/>
    <w:tmpl w:val="5E8CB6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662CAA"/>
    <w:multiLevelType w:val="hybridMultilevel"/>
    <w:tmpl w:val="9EE2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423A3"/>
    <w:multiLevelType w:val="hybridMultilevel"/>
    <w:tmpl w:val="102600A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EA51929"/>
    <w:multiLevelType w:val="hybridMultilevel"/>
    <w:tmpl w:val="EFF0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2E"/>
    <w:rsid w:val="00021158"/>
    <w:rsid w:val="000620DE"/>
    <w:rsid w:val="0011025C"/>
    <w:rsid w:val="00125244"/>
    <w:rsid w:val="00234AF7"/>
    <w:rsid w:val="0028214C"/>
    <w:rsid w:val="002E4B5F"/>
    <w:rsid w:val="002E64FD"/>
    <w:rsid w:val="003143AE"/>
    <w:rsid w:val="00356AA1"/>
    <w:rsid w:val="00392752"/>
    <w:rsid w:val="00426158"/>
    <w:rsid w:val="00430878"/>
    <w:rsid w:val="0046563C"/>
    <w:rsid w:val="005248AB"/>
    <w:rsid w:val="005C3CD0"/>
    <w:rsid w:val="005D00F3"/>
    <w:rsid w:val="006365D9"/>
    <w:rsid w:val="007365C3"/>
    <w:rsid w:val="00744CA3"/>
    <w:rsid w:val="007D6796"/>
    <w:rsid w:val="008021C8"/>
    <w:rsid w:val="008128F7"/>
    <w:rsid w:val="008A41CC"/>
    <w:rsid w:val="008F447B"/>
    <w:rsid w:val="00902C26"/>
    <w:rsid w:val="00913CE4"/>
    <w:rsid w:val="009166BB"/>
    <w:rsid w:val="00955E03"/>
    <w:rsid w:val="00956BE1"/>
    <w:rsid w:val="009A3FE0"/>
    <w:rsid w:val="009B315C"/>
    <w:rsid w:val="00A33485"/>
    <w:rsid w:val="00A567C1"/>
    <w:rsid w:val="00B916DA"/>
    <w:rsid w:val="00BA2ADE"/>
    <w:rsid w:val="00C4751A"/>
    <w:rsid w:val="00C76876"/>
    <w:rsid w:val="00C9561B"/>
    <w:rsid w:val="00CF2F46"/>
    <w:rsid w:val="00D25D11"/>
    <w:rsid w:val="00E158F1"/>
    <w:rsid w:val="00E4051E"/>
    <w:rsid w:val="00E45C0D"/>
    <w:rsid w:val="00E46CFC"/>
    <w:rsid w:val="00EC0BB1"/>
    <w:rsid w:val="00EE12B4"/>
    <w:rsid w:val="00F22F2E"/>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2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s>
      <w:ind w:left="1080" w:hanging="1080"/>
      <w:outlineLvl w:val="0"/>
    </w:pPr>
    <w:rPr>
      <w:b/>
      <w:i/>
      <w:iCs/>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locked/>
    <w:rPr>
      <w:rFonts w:cs="Times New Roman"/>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locked/>
    <w:rPr>
      <w:rFonts w:cs="Times New Roman"/>
      <w:sz w:val="24"/>
      <w:szCs w:val="24"/>
    </w:rPr>
  </w:style>
  <w:style w:type="character" w:styleId="PageNumber">
    <w:name w:val="page number"/>
    <w:basedOn w:val="DefaultParagraphFont"/>
    <w:semiHidden/>
  </w:style>
  <w:style w:type="character" w:styleId="Hyperlink">
    <w:name w:val="Hyperlink"/>
    <w:basedOn w:val="DefaultParagraphFont"/>
    <w:semiHidden/>
    <w:unhideWhenUsed/>
    <w:rPr>
      <w:rFonts w:cs="Times New Roman"/>
      <w:color w:val="0000FF"/>
      <w:u w:val="single"/>
    </w:rPr>
  </w:style>
  <w:style w:type="character" w:styleId="FollowedHyperlink">
    <w:name w:val="FollowedHyperlink"/>
    <w:basedOn w:val="DefaultParagraphFont"/>
    <w:semiHidden/>
    <w:unhideWhenUsed/>
    <w:rPr>
      <w:rFonts w:cs="Times New Roman"/>
      <w:color w:val="80008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rPr>
  </w:style>
  <w:style w:type="paragraph" w:styleId="ListParagraph">
    <w:name w:val="List Paragraph"/>
    <w:basedOn w:val="Normal"/>
    <w:qFormat/>
    <w:pPr>
      <w:ind w:left="720"/>
    </w:pPr>
  </w:style>
  <w:style w:type="paragraph" w:styleId="BodyText">
    <w:name w:val="Body Text"/>
    <w:basedOn w:val="Normal"/>
    <w:semiHidden/>
    <w:pPr>
      <w:tabs>
        <w:tab w:val="left" w:pos="0"/>
      </w:tabs>
      <w:spacing w:after="120"/>
    </w:pPr>
    <w:rPr>
      <w:i/>
    </w:rPr>
  </w:style>
  <w:style w:type="table" w:styleId="TableGrid">
    <w:name w:val="Table Grid"/>
    <w:basedOn w:val="TableNormal"/>
    <w:uiPriority w:val="59"/>
    <w:rsid w:val="0095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s>
      <w:ind w:left="1080" w:hanging="1080"/>
      <w:outlineLvl w:val="0"/>
    </w:pPr>
    <w:rPr>
      <w:b/>
      <w:i/>
      <w:iCs/>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locked/>
    <w:rPr>
      <w:rFonts w:cs="Times New Roman"/>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locked/>
    <w:rPr>
      <w:rFonts w:cs="Times New Roman"/>
      <w:sz w:val="24"/>
      <w:szCs w:val="24"/>
    </w:rPr>
  </w:style>
  <w:style w:type="character" w:styleId="PageNumber">
    <w:name w:val="page number"/>
    <w:basedOn w:val="DefaultParagraphFont"/>
    <w:semiHidden/>
  </w:style>
  <w:style w:type="character" w:styleId="Hyperlink">
    <w:name w:val="Hyperlink"/>
    <w:basedOn w:val="DefaultParagraphFont"/>
    <w:semiHidden/>
    <w:unhideWhenUsed/>
    <w:rPr>
      <w:rFonts w:cs="Times New Roman"/>
      <w:color w:val="0000FF"/>
      <w:u w:val="single"/>
    </w:rPr>
  </w:style>
  <w:style w:type="character" w:styleId="FollowedHyperlink">
    <w:name w:val="FollowedHyperlink"/>
    <w:basedOn w:val="DefaultParagraphFont"/>
    <w:semiHidden/>
    <w:unhideWhenUsed/>
    <w:rPr>
      <w:rFonts w:cs="Times New Roman"/>
      <w:color w:val="80008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rPr>
  </w:style>
  <w:style w:type="paragraph" w:styleId="ListParagraph">
    <w:name w:val="List Paragraph"/>
    <w:basedOn w:val="Normal"/>
    <w:qFormat/>
    <w:pPr>
      <w:ind w:left="720"/>
    </w:pPr>
  </w:style>
  <w:style w:type="paragraph" w:styleId="BodyText">
    <w:name w:val="Body Text"/>
    <w:basedOn w:val="Normal"/>
    <w:semiHidden/>
    <w:pPr>
      <w:tabs>
        <w:tab w:val="left" w:pos="0"/>
      </w:tabs>
      <w:spacing w:after="120"/>
    </w:pPr>
    <w:rPr>
      <w:i/>
    </w:rPr>
  </w:style>
  <w:style w:type="table" w:styleId="TableGrid">
    <w:name w:val="Table Grid"/>
    <w:basedOn w:val="TableNormal"/>
    <w:uiPriority w:val="59"/>
    <w:rsid w:val="0095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0317">
      <w:bodyDiv w:val="1"/>
      <w:marLeft w:val="0"/>
      <w:marRight w:val="0"/>
      <w:marTop w:val="0"/>
      <w:marBottom w:val="0"/>
      <w:divBdr>
        <w:top w:val="none" w:sz="0" w:space="0" w:color="auto"/>
        <w:left w:val="none" w:sz="0" w:space="0" w:color="auto"/>
        <w:bottom w:val="none" w:sz="0" w:space="0" w:color="auto"/>
        <w:right w:val="none" w:sz="0" w:space="0" w:color="auto"/>
      </w:divBdr>
    </w:div>
    <w:div w:id="14546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mnh.ufl.edu/fish/sharks/statistics/FLmonthattacks.htm" TargetMode="Externa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841</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Henry and Laura are having a conversation about summer vacation</vt:lpstr>
    </vt:vector>
  </TitlesOfParts>
  <Company>CSDNB</Company>
  <LinksUpToDate>false</LinksUpToDate>
  <CharactersWithSpaces>5630</CharactersWithSpaces>
  <SharedDoc>false</SharedDoc>
  <HLinks>
    <vt:vector size="12" baseType="variant">
      <vt:variant>
        <vt:i4>2490472</vt:i4>
      </vt:variant>
      <vt:variant>
        <vt:i4>0</vt:i4>
      </vt:variant>
      <vt:variant>
        <vt:i4>0</vt:i4>
      </vt:variant>
      <vt:variant>
        <vt:i4>5</vt:i4>
      </vt:variant>
      <vt:variant>
        <vt:lpwstr>http://www.flmnh.ufl.edu/fish/sharks/statistics/FLmonthattacks.htm</vt:lpwstr>
      </vt:variant>
      <vt:variant>
        <vt:lpwstr/>
      </vt:variant>
      <vt:variant>
        <vt:i4>3276926</vt:i4>
      </vt:variant>
      <vt:variant>
        <vt:i4>9668</vt:i4>
      </vt:variant>
      <vt:variant>
        <vt:i4>1026</vt:i4>
      </vt:variant>
      <vt:variant>
        <vt:i4>1</vt:i4>
      </vt:variant>
      <vt:variant>
        <vt:lpwstr>..\..\..\..\..\..\..\Desktop\untitled.bmp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and Laura are having a conversation about summer vacation</dc:title>
  <dc:creator>nelsone</dc:creator>
  <cp:lastModifiedBy>Tim Craine User</cp:lastModifiedBy>
  <cp:revision>14</cp:revision>
  <cp:lastPrinted>2012-04-11T18:27:00Z</cp:lastPrinted>
  <dcterms:created xsi:type="dcterms:W3CDTF">2012-09-30T21:54:00Z</dcterms:created>
  <dcterms:modified xsi:type="dcterms:W3CDTF">2012-10-15T18:36:00Z</dcterms:modified>
</cp:coreProperties>
</file>