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AC4" w:rsidRPr="007F7815" w:rsidRDefault="002F5C4A" w:rsidP="003E4A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U.S.</w:t>
      </w:r>
      <w:r w:rsidR="009A2603" w:rsidRPr="007F7815">
        <w:rPr>
          <w:b/>
          <w:sz w:val="28"/>
          <w:szCs w:val="28"/>
        </w:rPr>
        <w:t xml:space="preserve"> Postal Service Rate</w:t>
      </w:r>
      <w:r w:rsidR="003E4AC4" w:rsidRPr="007F7815">
        <w:rPr>
          <w:b/>
          <w:sz w:val="28"/>
          <w:szCs w:val="28"/>
        </w:rPr>
        <w:t>s</w:t>
      </w:r>
    </w:p>
    <w:p w:rsidR="009A2603" w:rsidRDefault="009A2603"/>
    <w:p w:rsidR="009B6ED0" w:rsidRDefault="009B6ED0" w:rsidP="009B6ED0">
      <w:r>
        <w:t xml:space="preserve">The table below shows </w:t>
      </w:r>
      <w:r w:rsidR="00C60E9B">
        <w:t xml:space="preserve">first-class mail </w:t>
      </w:r>
      <w:r>
        <w:t>postage charges based on the weight</w:t>
      </w:r>
      <w:r w:rsidR="00C60E9B">
        <w:t>s</w:t>
      </w:r>
      <w:r>
        <w:t xml:space="preserve"> of </w:t>
      </w:r>
      <w:r w:rsidRPr="003D02A7">
        <w:rPr>
          <w:b/>
        </w:rPr>
        <w:t>large envelope</w:t>
      </w:r>
      <w:r w:rsidR="00C60E9B">
        <w:rPr>
          <w:b/>
        </w:rPr>
        <w:t>s</w:t>
      </w:r>
      <w:r>
        <w:t>.</w:t>
      </w:r>
    </w:p>
    <w:p w:rsidR="009B6ED0" w:rsidRDefault="009B6ED0" w:rsidP="009B6ED0"/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2970"/>
        <w:gridCol w:w="3330"/>
      </w:tblGrid>
      <w:tr w:rsidR="009B6ED0" w:rsidRPr="00F368DE" w:rsidTr="0084667D">
        <w:tc>
          <w:tcPr>
            <w:tcW w:w="6300" w:type="dxa"/>
            <w:gridSpan w:val="2"/>
            <w:shd w:val="clear" w:color="auto" w:fill="FFFFCC"/>
          </w:tcPr>
          <w:p w:rsidR="009B6ED0" w:rsidRPr="00F368DE" w:rsidRDefault="009B6ED0" w:rsidP="0084667D">
            <w:pPr>
              <w:jc w:val="center"/>
              <w:rPr>
                <w:b/>
              </w:rPr>
            </w:pPr>
            <w:r w:rsidRPr="00F368DE">
              <w:rPr>
                <w:b/>
              </w:rPr>
              <w:t>Large Envelope</w:t>
            </w:r>
            <w:r>
              <w:rPr>
                <w:b/>
              </w:rPr>
              <w:t>s</w:t>
            </w:r>
          </w:p>
        </w:tc>
      </w:tr>
      <w:tr w:rsidR="009B6ED0" w:rsidRPr="00F368DE" w:rsidTr="0084667D">
        <w:tc>
          <w:tcPr>
            <w:tcW w:w="2970" w:type="dxa"/>
            <w:shd w:val="clear" w:color="auto" w:fill="FFFFCC"/>
          </w:tcPr>
          <w:p w:rsidR="009B6ED0" w:rsidRDefault="009B6ED0" w:rsidP="0084667D">
            <w:pPr>
              <w:jc w:val="center"/>
              <w:rPr>
                <w:b/>
              </w:rPr>
            </w:pPr>
            <w:r w:rsidRPr="003D02A7">
              <w:rPr>
                <w:b/>
              </w:rPr>
              <w:t>Weight</w:t>
            </w:r>
            <w:r>
              <w:rPr>
                <w:b/>
              </w:rPr>
              <w:t xml:space="preserve">, </w:t>
            </w:r>
            <w:r>
              <w:rPr>
                <w:b/>
                <w:i/>
              </w:rPr>
              <w:t>w</w:t>
            </w:r>
          </w:p>
          <w:p w:rsidR="009B6ED0" w:rsidRPr="003D02A7" w:rsidRDefault="009B6ED0" w:rsidP="0084667D">
            <w:pPr>
              <w:jc w:val="center"/>
              <w:rPr>
                <w:b/>
              </w:rPr>
            </w:pPr>
            <w:r>
              <w:rPr>
                <w:b/>
              </w:rPr>
              <w:t>(in ounces)</w:t>
            </w:r>
          </w:p>
        </w:tc>
        <w:tc>
          <w:tcPr>
            <w:tcW w:w="3330" w:type="dxa"/>
            <w:shd w:val="clear" w:color="auto" w:fill="FFFFCC"/>
          </w:tcPr>
          <w:p w:rsidR="009B6ED0" w:rsidRDefault="009B6ED0" w:rsidP="0084667D">
            <w:pPr>
              <w:jc w:val="center"/>
              <w:rPr>
                <w:b/>
              </w:rPr>
            </w:pPr>
            <w:r>
              <w:rPr>
                <w:b/>
              </w:rPr>
              <w:t xml:space="preserve">Postage charged </w:t>
            </w:r>
          </w:p>
          <w:p w:rsidR="009B6ED0" w:rsidRPr="003D02A7" w:rsidRDefault="009B6ED0" w:rsidP="0084667D">
            <w:pPr>
              <w:jc w:val="center"/>
              <w:rPr>
                <w:b/>
              </w:rPr>
            </w:pPr>
            <w:r>
              <w:rPr>
                <w:b/>
              </w:rPr>
              <w:t>(in $</w:t>
            </w:r>
            <w:r w:rsidRPr="003D02A7">
              <w:rPr>
                <w:b/>
              </w:rPr>
              <w:t>)</w:t>
            </w:r>
          </w:p>
        </w:tc>
      </w:tr>
      <w:tr w:rsidR="009B6ED0" w:rsidTr="0084667D">
        <w:tc>
          <w:tcPr>
            <w:tcW w:w="2970" w:type="dxa"/>
            <w:shd w:val="clear" w:color="auto" w:fill="auto"/>
          </w:tcPr>
          <w:p w:rsidR="009B6ED0" w:rsidRDefault="009B6ED0" w:rsidP="0084667D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0&lt;w≤1</m:t>
                </m:r>
              </m:oMath>
            </m:oMathPara>
          </w:p>
        </w:tc>
        <w:tc>
          <w:tcPr>
            <w:tcW w:w="3330" w:type="dxa"/>
            <w:shd w:val="clear" w:color="auto" w:fill="auto"/>
          </w:tcPr>
          <w:p w:rsidR="009B6ED0" w:rsidRDefault="00C60E9B" w:rsidP="0084667D">
            <w:pPr>
              <w:jc w:val="center"/>
            </w:pPr>
            <w:r>
              <w:t>0.90</w:t>
            </w:r>
          </w:p>
        </w:tc>
      </w:tr>
      <w:tr w:rsidR="009B6ED0" w:rsidTr="0084667D">
        <w:tc>
          <w:tcPr>
            <w:tcW w:w="2970" w:type="dxa"/>
            <w:shd w:val="clear" w:color="auto" w:fill="auto"/>
          </w:tcPr>
          <w:p w:rsidR="009B6ED0" w:rsidRDefault="009B6ED0" w:rsidP="0084667D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1&lt;w≤2</m:t>
                </m:r>
              </m:oMath>
            </m:oMathPara>
          </w:p>
        </w:tc>
        <w:tc>
          <w:tcPr>
            <w:tcW w:w="3330" w:type="dxa"/>
            <w:shd w:val="clear" w:color="auto" w:fill="auto"/>
          </w:tcPr>
          <w:p w:rsidR="009B6ED0" w:rsidRDefault="00C60E9B" w:rsidP="0084667D">
            <w:pPr>
              <w:jc w:val="center"/>
            </w:pPr>
            <w:r>
              <w:t>1.10</w:t>
            </w:r>
          </w:p>
        </w:tc>
      </w:tr>
      <w:tr w:rsidR="009B6ED0" w:rsidTr="0084667D">
        <w:tc>
          <w:tcPr>
            <w:tcW w:w="2970" w:type="dxa"/>
            <w:shd w:val="clear" w:color="auto" w:fill="auto"/>
          </w:tcPr>
          <w:p w:rsidR="009B6ED0" w:rsidRDefault="009B6ED0" w:rsidP="0084667D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2&lt;w≤3</m:t>
                </m:r>
              </m:oMath>
            </m:oMathPara>
          </w:p>
        </w:tc>
        <w:tc>
          <w:tcPr>
            <w:tcW w:w="3330" w:type="dxa"/>
            <w:shd w:val="clear" w:color="auto" w:fill="auto"/>
          </w:tcPr>
          <w:p w:rsidR="009B6ED0" w:rsidRDefault="00C60E9B" w:rsidP="0084667D">
            <w:pPr>
              <w:jc w:val="center"/>
            </w:pPr>
            <w:r>
              <w:t>1.30</w:t>
            </w:r>
          </w:p>
        </w:tc>
      </w:tr>
      <w:tr w:rsidR="009B6ED0" w:rsidTr="0084667D">
        <w:tc>
          <w:tcPr>
            <w:tcW w:w="2970" w:type="dxa"/>
            <w:shd w:val="clear" w:color="auto" w:fill="auto"/>
          </w:tcPr>
          <w:p w:rsidR="009B6ED0" w:rsidRDefault="009B6ED0" w:rsidP="0084667D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3&lt;w≤4</m:t>
                </m:r>
              </m:oMath>
            </m:oMathPara>
          </w:p>
        </w:tc>
        <w:tc>
          <w:tcPr>
            <w:tcW w:w="3330" w:type="dxa"/>
            <w:shd w:val="clear" w:color="auto" w:fill="auto"/>
          </w:tcPr>
          <w:p w:rsidR="009B6ED0" w:rsidRDefault="00C60E9B" w:rsidP="0084667D">
            <w:pPr>
              <w:jc w:val="center"/>
            </w:pPr>
            <w:r>
              <w:t>1.50</w:t>
            </w:r>
          </w:p>
        </w:tc>
      </w:tr>
      <w:tr w:rsidR="009B6ED0" w:rsidTr="0084667D">
        <w:tc>
          <w:tcPr>
            <w:tcW w:w="2970" w:type="dxa"/>
            <w:shd w:val="clear" w:color="auto" w:fill="auto"/>
          </w:tcPr>
          <w:p w:rsidR="009B6ED0" w:rsidRDefault="009B6ED0" w:rsidP="0084667D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4&lt;w≤5</m:t>
                </m:r>
              </m:oMath>
            </m:oMathPara>
          </w:p>
        </w:tc>
        <w:tc>
          <w:tcPr>
            <w:tcW w:w="3330" w:type="dxa"/>
            <w:shd w:val="clear" w:color="auto" w:fill="auto"/>
          </w:tcPr>
          <w:p w:rsidR="009B6ED0" w:rsidRDefault="00C60E9B" w:rsidP="0084667D">
            <w:pPr>
              <w:jc w:val="center"/>
            </w:pPr>
            <w:r>
              <w:t>1.70</w:t>
            </w:r>
          </w:p>
        </w:tc>
      </w:tr>
      <w:tr w:rsidR="009B6ED0" w:rsidTr="0084667D">
        <w:tc>
          <w:tcPr>
            <w:tcW w:w="2970" w:type="dxa"/>
            <w:shd w:val="clear" w:color="auto" w:fill="auto"/>
          </w:tcPr>
          <w:p w:rsidR="009B6ED0" w:rsidRDefault="009B6ED0" w:rsidP="0084667D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5&lt;w≤6</m:t>
                </m:r>
              </m:oMath>
            </m:oMathPara>
          </w:p>
        </w:tc>
        <w:tc>
          <w:tcPr>
            <w:tcW w:w="3330" w:type="dxa"/>
            <w:shd w:val="clear" w:color="auto" w:fill="auto"/>
          </w:tcPr>
          <w:p w:rsidR="009B6ED0" w:rsidRDefault="00C60E9B" w:rsidP="0084667D">
            <w:pPr>
              <w:jc w:val="center"/>
            </w:pPr>
            <w:r>
              <w:t>1.90</w:t>
            </w:r>
          </w:p>
        </w:tc>
      </w:tr>
      <w:tr w:rsidR="009B6ED0" w:rsidTr="0084667D">
        <w:tc>
          <w:tcPr>
            <w:tcW w:w="2970" w:type="dxa"/>
            <w:shd w:val="clear" w:color="auto" w:fill="auto"/>
          </w:tcPr>
          <w:p w:rsidR="009B6ED0" w:rsidRDefault="009B6ED0" w:rsidP="0084667D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6&lt;w≤7</m:t>
                </m:r>
              </m:oMath>
            </m:oMathPara>
          </w:p>
        </w:tc>
        <w:tc>
          <w:tcPr>
            <w:tcW w:w="3330" w:type="dxa"/>
            <w:shd w:val="clear" w:color="auto" w:fill="auto"/>
          </w:tcPr>
          <w:p w:rsidR="009B6ED0" w:rsidRDefault="00C60E9B" w:rsidP="0084667D">
            <w:pPr>
              <w:jc w:val="center"/>
            </w:pPr>
            <w:r>
              <w:t>2.10</w:t>
            </w:r>
          </w:p>
        </w:tc>
      </w:tr>
    </w:tbl>
    <w:p w:rsidR="009B6ED0" w:rsidRPr="00BB41DD" w:rsidRDefault="009B6ED0" w:rsidP="009B6ED0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Source:  USP</w:t>
      </w:r>
      <w:r w:rsidR="00C60E9B">
        <w:rPr>
          <w:i/>
          <w:sz w:val="20"/>
          <w:szCs w:val="20"/>
        </w:rPr>
        <w:t>S.com</w:t>
      </w:r>
      <w:r w:rsidRPr="00BB41DD">
        <w:rPr>
          <w:i/>
          <w:sz w:val="20"/>
          <w:szCs w:val="20"/>
        </w:rPr>
        <w:t xml:space="preserve">, </w:t>
      </w:r>
      <w:r w:rsidR="00C60E9B">
        <w:rPr>
          <w:i/>
          <w:sz w:val="20"/>
          <w:szCs w:val="20"/>
        </w:rPr>
        <w:t>April 2012</w:t>
      </w:r>
    </w:p>
    <w:p w:rsidR="003D02A7" w:rsidRDefault="003D02A7"/>
    <w:p w:rsidR="009A2603" w:rsidRDefault="003E4AC4">
      <w:r>
        <w:t>The rela</w:t>
      </w:r>
      <w:r w:rsidR="00C60E9B">
        <w:t>tionship between postage charge</w:t>
      </w:r>
      <w:r>
        <w:t xml:space="preserve"> and weight is a</w:t>
      </w:r>
      <w:r w:rsidR="00C60E9B">
        <w:t xml:space="preserve"> fu</w:t>
      </w:r>
      <w:r>
        <w:t>n</w:t>
      </w:r>
      <w:r w:rsidR="00C60E9B">
        <w:t xml:space="preserve">ction. This particular function is an </w:t>
      </w:r>
      <w:r>
        <w:t xml:space="preserve">example of a </w:t>
      </w:r>
      <w:r w:rsidR="009B6ED0">
        <w:rPr>
          <w:b/>
        </w:rPr>
        <w:t>step</w:t>
      </w:r>
      <w:r w:rsidRPr="003E4AC4">
        <w:rPr>
          <w:b/>
        </w:rPr>
        <w:t xml:space="preserve"> function</w:t>
      </w:r>
      <w:r>
        <w:t>.</w:t>
      </w:r>
    </w:p>
    <w:p w:rsidR="009A2603" w:rsidRDefault="009A2603"/>
    <w:p w:rsidR="00911B41" w:rsidRDefault="00911B41" w:rsidP="009A2603">
      <w:pPr>
        <w:numPr>
          <w:ilvl w:val="0"/>
          <w:numId w:val="1"/>
        </w:numPr>
        <w:spacing w:line="360" w:lineRule="auto"/>
      </w:pPr>
      <w:r>
        <w:t>Identify the independent variable.</w:t>
      </w:r>
    </w:p>
    <w:p w:rsidR="00911B41" w:rsidRDefault="00911B41" w:rsidP="00911B41">
      <w:pPr>
        <w:spacing w:line="360" w:lineRule="auto"/>
        <w:ind w:left="720"/>
      </w:pPr>
    </w:p>
    <w:p w:rsidR="00911B41" w:rsidRDefault="00911B41" w:rsidP="009A2603">
      <w:pPr>
        <w:numPr>
          <w:ilvl w:val="0"/>
          <w:numId w:val="1"/>
        </w:numPr>
        <w:spacing w:line="360" w:lineRule="auto"/>
      </w:pPr>
      <w:r>
        <w:t>Identify the dependent variable.</w:t>
      </w:r>
    </w:p>
    <w:p w:rsidR="00911B41" w:rsidRDefault="00911B41" w:rsidP="002D6B11">
      <w:pPr>
        <w:spacing w:line="360" w:lineRule="auto"/>
      </w:pPr>
    </w:p>
    <w:p w:rsidR="009A2603" w:rsidRDefault="00C60E9B" w:rsidP="009A2603">
      <w:pPr>
        <w:numPr>
          <w:ilvl w:val="0"/>
          <w:numId w:val="1"/>
        </w:numPr>
        <w:spacing w:line="360" w:lineRule="auto"/>
      </w:pPr>
      <w:r>
        <w:t>If your letter weighs 1.8</w:t>
      </w:r>
      <w:r w:rsidR="009A2603">
        <w:t xml:space="preserve"> oz. </w:t>
      </w:r>
      <w:r w:rsidR="00733BD7">
        <w:t>the postage charge is _____.</w:t>
      </w:r>
    </w:p>
    <w:p w:rsidR="00C60E9B" w:rsidRDefault="00C60E9B" w:rsidP="00C60E9B">
      <w:pPr>
        <w:spacing w:line="360" w:lineRule="auto"/>
      </w:pPr>
    </w:p>
    <w:p w:rsidR="009A2603" w:rsidRDefault="00C60E9B" w:rsidP="009A2603">
      <w:pPr>
        <w:numPr>
          <w:ilvl w:val="0"/>
          <w:numId w:val="1"/>
        </w:numPr>
        <w:spacing w:line="360" w:lineRule="auto"/>
      </w:pPr>
      <w:r>
        <w:t>If your letter weights 4.3</w:t>
      </w:r>
      <w:r w:rsidR="009A2603">
        <w:t xml:space="preserve"> oz. </w:t>
      </w:r>
      <w:r w:rsidR="00733BD7">
        <w:t>the postage charge is _____.</w:t>
      </w:r>
    </w:p>
    <w:p w:rsidR="00C60E9B" w:rsidRDefault="00C60E9B" w:rsidP="00C60E9B">
      <w:pPr>
        <w:spacing w:line="360" w:lineRule="auto"/>
      </w:pPr>
    </w:p>
    <w:p w:rsidR="009A2603" w:rsidRDefault="00C60E9B" w:rsidP="009A2603">
      <w:pPr>
        <w:numPr>
          <w:ilvl w:val="0"/>
          <w:numId w:val="1"/>
        </w:numPr>
        <w:spacing w:line="360" w:lineRule="auto"/>
      </w:pPr>
      <w:r>
        <w:t>If your letter weighs 5</w:t>
      </w:r>
      <w:r w:rsidR="009A2603">
        <w:t xml:space="preserve"> oz. </w:t>
      </w:r>
      <w:r w:rsidR="00733BD7">
        <w:t>the postage charge is _____.</w:t>
      </w:r>
    </w:p>
    <w:p w:rsidR="00C60E9B" w:rsidRDefault="00C60E9B" w:rsidP="00C60E9B">
      <w:pPr>
        <w:spacing w:line="360" w:lineRule="auto"/>
      </w:pPr>
    </w:p>
    <w:p w:rsidR="00733BD7" w:rsidRDefault="00733BD7" w:rsidP="009A2603">
      <w:pPr>
        <w:numPr>
          <w:ilvl w:val="0"/>
          <w:numId w:val="1"/>
        </w:numPr>
        <w:spacing w:line="360" w:lineRule="auto"/>
      </w:pPr>
      <w:r>
        <w:t>If your letter weighs</w:t>
      </w:r>
      <w:r w:rsidR="00C60E9B">
        <w:t xml:space="preserve"> 6</w:t>
      </w:r>
      <w:r>
        <w:t>.6 oz, the postage charge is _____.</w:t>
      </w:r>
    </w:p>
    <w:p w:rsidR="00733BD7" w:rsidRDefault="00733BD7" w:rsidP="002D6B11">
      <w:pPr>
        <w:spacing w:line="360" w:lineRule="auto"/>
      </w:pPr>
    </w:p>
    <w:p w:rsidR="002D6B11" w:rsidRDefault="00C60E9B" w:rsidP="00C60E9B">
      <w:pPr>
        <w:pStyle w:val="ListParagraph"/>
        <w:numPr>
          <w:ilvl w:val="0"/>
          <w:numId w:val="1"/>
        </w:numPr>
        <w:spacing w:line="360" w:lineRule="auto"/>
      </w:pPr>
      <w:r>
        <w:t xml:space="preserve">Is weight a function of postage charge? </w:t>
      </w:r>
      <w:r w:rsidRPr="00C60E9B">
        <w:rPr>
          <w:i/>
        </w:rPr>
        <w:t>Hint</w:t>
      </w:r>
      <w:r>
        <w:t>: Look at your answers from question (4) and question (5).</w:t>
      </w:r>
    </w:p>
    <w:p w:rsidR="00C60E9B" w:rsidRDefault="00C60E9B" w:rsidP="002D6B11">
      <w:pPr>
        <w:spacing w:line="360" w:lineRule="auto"/>
      </w:pPr>
    </w:p>
    <w:p w:rsidR="00C60E9B" w:rsidRDefault="00C60E9B" w:rsidP="002D6B11">
      <w:pPr>
        <w:spacing w:line="360" w:lineRule="auto"/>
      </w:pPr>
    </w:p>
    <w:p w:rsidR="00C60E9B" w:rsidRDefault="00C60E9B" w:rsidP="002D6B11">
      <w:pPr>
        <w:spacing w:line="360" w:lineRule="auto"/>
      </w:pPr>
    </w:p>
    <w:p w:rsidR="00C60E9B" w:rsidRDefault="00C60E9B" w:rsidP="002D6B11">
      <w:pPr>
        <w:spacing w:line="360" w:lineRule="auto"/>
      </w:pPr>
    </w:p>
    <w:p w:rsidR="00733BD7" w:rsidRDefault="009A2603" w:rsidP="00123FE0">
      <w:pPr>
        <w:numPr>
          <w:ilvl w:val="0"/>
          <w:numId w:val="1"/>
        </w:numPr>
        <w:spacing w:line="360" w:lineRule="auto"/>
      </w:pPr>
      <w:r>
        <w:lastRenderedPageBreak/>
        <w:t>Com</w:t>
      </w:r>
      <w:r w:rsidR="00733BD7">
        <w:t>plete the graph below</w:t>
      </w:r>
      <w:r>
        <w:t>.</w:t>
      </w:r>
    </w:p>
    <w:p w:rsidR="00733BD7" w:rsidRDefault="002015DF" w:rsidP="00B42AC6">
      <w:pPr>
        <w:jc w:val="center"/>
      </w:pPr>
      <w:r>
        <w:rPr>
          <w:noProof/>
        </w:rPr>
        <w:drawing>
          <wp:inline distT="0" distB="0" distL="0" distR="0">
            <wp:extent cx="3810000" cy="4286250"/>
            <wp:effectExtent l="19050" t="0" r="0" b="0"/>
            <wp:docPr id="1" name="Picture 1" descr="C:\Users\TRAVEL\AppData\Local\Microsoft\Windows\Temporary Internet Files\Content.IE5\XR0RSD3R\Postage Cos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RAVEL\AppData\Local\Microsoft\Windows\Temporary Internet Files\Content.IE5\XR0RSD3R\Postage Cost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3BD7" w:rsidRDefault="00733BD7" w:rsidP="00123FE0">
      <w:pPr>
        <w:spacing w:line="360" w:lineRule="auto"/>
      </w:pPr>
    </w:p>
    <w:p w:rsidR="009A2603" w:rsidRDefault="009A2603" w:rsidP="009A2603">
      <w:pPr>
        <w:numPr>
          <w:ilvl w:val="0"/>
          <w:numId w:val="1"/>
        </w:numPr>
        <w:spacing w:line="360" w:lineRule="auto"/>
      </w:pPr>
      <w:r>
        <w:t>Explain why there is a clo</w:t>
      </w:r>
      <w:r w:rsidR="002015DF">
        <w:t>sed circle at the point (1, 0.90</w:t>
      </w:r>
      <w:r>
        <w:t>) on the graph.</w:t>
      </w:r>
    </w:p>
    <w:p w:rsidR="00733BD7" w:rsidRDefault="00733BD7" w:rsidP="009A2603">
      <w:pPr>
        <w:spacing w:line="360" w:lineRule="auto"/>
      </w:pPr>
    </w:p>
    <w:p w:rsidR="002015DF" w:rsidRDefault="002015DF" w:rsidP="009A2603">
      <w:pPr>
        <w:spacing w:line="360" w:lineRule="auto"/>
      </w:pPr>
    </w:p>
    <w:p w:rsidR="009A2603" w:rsidRDefault="009A2603" w:rsidP="009A2603">
      <w:pPr>
        <w:numPr>
          <w:ilvl w:val="0"/>
          <w:numId w:val="1"/>
        </w:numPr>
        <w:spacing w:line="360" w:lineRule="auto"/>
      </w:pPr>
      <w:r>
        <w:t>Explain why there is an o</w:t>
      </w:r>
      <w:r w:rsidR="002015DF">
        <w:t>pen circle at the point (1, 1.10</w:t>
      </w:r>
      <w:r>
        <w:t>) on the graph.</w:t>
      </w:r>
    </w:p>
    <w:p w:rsidR="00733BD7" w:rsidRDefault="00733BD7" w:rsidP="009A2603">
      <w:pPr>
        <w:spacing w:line="360" w:lineRule="auto"/>
      </w:pPr>
    </w:p>
    <w:p w:rsidR="002015DF" w:rsidRDefault="002015DF" w:rsidP="009A2603">
      <w:pPr>
        <w:spacing w:line="360" w:lineRule="auto"/>
      </w:pPr>
    </w:p>
    <w:p w:rsidR="002015DF" w:rsidRDefault="002015DF" w:rsidP="002015DF">
      <w:pPr>
        <w:numPr>
          <w:ilvl w:val="0"/>
          <w:numId w:val="1"/>
        </w:numPr>
        <w:spacing w:line="360" w:lineRule="auto"/>
      </w:pPr>
      <w:r>
        <w:t>Explain why there is an open circle at the point (0, 0.90) on the graph.</w:t>
      </w:r>
    </w:p>
    <w:p w:rsidR="002015DF" w:rsidRDefault="002015DF" w:rsidP="009A2603">
      <w:pPr>
        <w:spacing w:line="360" w:lineRule="auto"/>
      </w:pPr>
    </w:p>
    <w:p w:rsidR="00733BD7" w:rsidRDefault="00733BD7" w:rsidP="009A2603">
      <w:pPr>
        <w:spacing w:line="360" w:lineRule="auto"/>
      </w:pPr>
    </w:p>
    <w:p w:rsidR="009A2603" w:rsidRPr="006C44CE" w:rsidRDefault="002015DF" w:rsidP="009A2603">
      <w:pPr>
        <w:numPr>
          <w:ilvl w:val="0"/>
          <w:numId w:val="1"/>
        </w:numPr>
        <w:spacing w:line="360" w:lineRule="auto"/>
      </w:pPr>
      <w:r>
        <w:t xml:space="preserve">Could there be two different </w:t>
      </w:r>
      <w:r w:rsidRPr="002015DF">
        <w:rPr>
          <w:i/>
        </w:rPr>
        <w:t>closed</w:t>
      </w:r>
      <w:r>
        <w:t xml:space="preserve"> points with the same input value on the graph of a function</w:t>
      </w:r>
      <w:r w:rsidR="00733BD7">
        <w:t>?</w:t>
      </w:r>
      <w:r>
        <w:t xml:space="preserve"> Explain.</w:t>
      </w:r>
    </w:p>
    <w:sectPr w:rsidR="009A2603" w:rsidRPr="006C44CE" w:rsidSect="009A260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1A98" w:rsidRDefault="00711A98">
      <w:r>
        <w:separator/>
      </w:r>
    </w:p>
  </w:endnote>
  <w:endnote w:type="continuationSeparator" w:id="0">
    <w:p w:rsidR="00711A98" w:rsidRDefault="00711A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B41" w:rsidRPr="002015DF" w:rsidRDefault="00232A76" w:rsidP="002015DF">
    <w:pPr>
      <w:pStyle w:val="Head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 xml:space="preserve">Activity 3.4.9 </w:t>
    </w:r>
    <w:r w:rsidR="00911B41">
      <w:rPr>
        <w:sz w:val="20"/>
        <w:szCs w:val="20"/>
      </w:rPr>
      <w:t xml:space="preserve">         </w:t>
    </w:r>
    <w:r w:rsidR="00242E21">
      <w:rPr>
        <w:sz w:val="20"/>
        <w:szCs w:val="20"/>
      </w:rPr>
      <w:t xml:space="preserve">          </w:t>
    </w:r>
    <w:r w:rsidR="002015DF">
      <w:rPr>
        <w:sz w:val="20"/>
        <w:szCs w:val="20"/>
      </w:rPr>
      <w:t xml:space="preserve">                      </w:t>
    </w:r>
    <w:r w:rsidR="00242E21">
      <w:rPr>
        <w:sz w:val="20"/>
        <w:szCs w:val="20"/>
      </w:rPr>
      <w:t xml:space="preserve">          </w:t>
    </w:r>
    <w:r w:rsidR="00242E21">
      <w:rPr>
        <w:sz w:val="20"/>
        <w:szCs w:val="20"/>
      </w:rPr>
      <w:tab/>
      <w:t xml:space="preserve"> </w:t>
    </w:r>
    <w:r w:rsidR="00911B41">
      <w:rPr>
        <w:sz w:val="20"/>
        <w:szCs w:val="20"/>
      </w:rPr>
      <w:t xml:space="preserve">                                       </w:t>
    </w:r>
    <w:r w:rsidR="00911B41" w:rsidRPr="00E57CDE">
      <w:rPr>
        <w:sz w:val="20"/>
        <w:szCs w:val="20"/>
      </w:rPr>
      <w:t>CT Algebra I Model Curriculum</w:t>
    </w:r>
    <w:r w:rsidR="00911B41">
      <w:rPr>
        <w:sz w:val="20"/>
        <w:szCs w:val="20"/>
      </w:rPr>
      <w:t xml:space="preserve"> Version 3.0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1A98" w:rsidRDefault="00711A98">
      <w:r>
        <w:separator/>
      </w:r>
    </w:p>
  </w:footnote>
  <w:footnote w:type="continuationSeparator" w:id="0">
    <w:p w:rsidR="00711A98" w:rsidRDefault="00711A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B41" w:rsidRPr="007F7815" w:rsidRDefault="00911B41" w:rsidP="00A739A7">
    <w:pPr>
      <w:pBdr>
        <w:bottom w:val="single" w:sz="4" w:space="1" w:color="auto"/>
      </w:pBdr>
    </w:pPr>
    <w:r w:rsidRPr="007F7815">
      <w:rPr>
        <w:rFonts w:eastAsiaTheme="minorEastAsia"/>
      </w:rPr>
      <w:t>Name:</w:t>
    </w:r>
    <w:r w:rsidRPr="007F7815">
      <w:rPr>
        <w:rFonts w:eastAsiaTheme="minorEastAsia"/>
      </w:rPr>
      <w:tab/>
    </w:r>
    <w:r w:rsidRPr="007F7815">
      <w:rPr>
        <w:rFonts w:eastAsiaTheme="minorEastAsia"/>
      </w:rPr>
      <w:tab/>
    </w:r>
    <w:r w:rsidRPr="007F7815">
      <w:rPr>
        <w:rFonts w:eastAsiaTheme="minorEastAsia"/>
      </w:rPr>
      <w:tab/>
    </w:r>
    <w:r w:rsidRPr="007F7815">
      <w:rPr>
        <w:rFonts w:eastAsiaTheme="minorEastAsia"/>
      </w:rPr>
      <w:tab/>
    </w:r>
    <w:r w:rsidRPr="007F7815">
      <w:rPr>
        <w:rFonts w:eastAsiaTheme="minorEastAsia"/>
      </w:rPr>
      <w:tab/>
    </w:r>
    <w:r w:rsidRPr="007F7815">
      <w:rPr>
        <w:rFonts w:eastAsiaTheme="minorEastAsia"/>
      </w:rPr>
      <w:tab/>
    </w:r>
    <w:r w:rsidRPr="007F7815">
      <w:rPr>
        <w:rFonts w:eastAsiaTheme="minorEastAsia"/>
      </w:rPr>
      <w:tab/>
    </w:r>
    <w:r w:rsidRPr="007F7815">
      <w:rPr>
        <w:rFonts w:eastAsiaTheme="minorEastAsia"/>
      </w:rPr>
      <w:tab/>
      <w:t xml:space="preserve">Date:                               </w:t>
    </w:r>
    <w:sdt>
      <w:sdtPr>
        <w:id w:val="250395305"/>
        <w:docPartObj>
          <w:docPartGallery w:val="Page Numbers (Top of Page)"/>
          <w:docPartUnique/>
        </w:docPartObj>
      </w:sdtPr>
      <w:sdtContent>
        <w:r w:rsidR="007F7815">
          <w:t xml:space="preserve"> </w:t>
        </w:r>
        <w:r w:rsidRPr="007F7815">
          <w:t xml:space="preserve">Page </w:t>
        </w:r>
        <w:r w:rsidR="00B10F5B" w:rsidRPr="007F7815">
          <w:fldChar w:fldCharType="begin"/>
        </w:r>
        <w:r w:rsidRPr="007F7815">
          <w:instrText xml:space="preserve"> PAGE </w:instrText>
        </w:r>
        <w:r w:rsidR="00B10F5B" w:rsidRPr="007F7815">
          <w:fldChar w:fldCharType="separate"/>
        </w:r>
        <w:r w:rsidR="00232A76">
          <w:rPr>
            <w:noProof/>
          </w:rPr>
          <w:t>1</w:t>
        </w:r>
        <w:r w:rsidR="00B10F5B" w:rsidRPr="007F7815">
          <w:fldChar w:fldCharType="end"/>
        </w:r>
        <w:r w:rsidRPr="007F7815">
          <w:t xml:space="preserve"> of </w:t>
        </w:r>
        <w:r w:rsidR="00B10F5B" w:rsidRPr="007F7815">
          <w:fldChar w:fldCharType="begin"/>
        </w:r>
        <w:r w:rsidRPr="007F7815">
          <w:instrText xml:space="preserve"> NUMPAGES  </w:instrText>
        </w:r>
        <w:r w:rsidR="00B10F5B" w:rsidRPr="007F7815">
          <w:fldChar w:fldCharType="separate"/>
        </w:r>
        <w:r w:rsidR="00232A76">
          <w:rPr>
            <w:noProof/>
          </w:rPr>
          <w:t>2</w:t>
        </w:r>
        <w:r w:rsidR="00B10F5B" w:rsidRPr="007F7815">
          <w:fldChar w:fldCharType="end"/>
        </w:r>
      </w:sdtContent>
    </w:sdt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82BE8"/>
    <w:multiLevelType w:val="hybridMultilevel"/>
    <w:tmpl w:val="5FDABBDC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660B"/>
    <w:rsid w:val="000867DE"/>
    <w:rsid w:val="00123FE0"/>
    <w:rsid w:val="001E64DC"/>
    <w:rsid w:val="002015DF"/>
    <w:rsid w:val="00232A76"/>
    <w:rsid w:val="00242E21"/>
    <w:rsid w:val="00290764"/>
    <w:rsid w:val="002A5A08"/>
    <w:rsid w:val="002D6B11"/>
    <w:rsid w:val="002F5C4A"/>
    <w:rsid w:val="00356B1A"/>
    <w:rsid w:val="003D02A7"/>
    <w:rsid w:val="003E4AC4"/>
    <w:rsid w:val="003F0053"/>
    <w:rsid w:val="00443A4F"/>
    <w:rsid w:val="005F73D8"/>
    <w:rsid w:val="00647784"/>
    <w:rsid w:val="006537A0"/>
    <w:rsid w:val="00711A98"/>
    <w:rsid w:val="007148E6"/>
    <w:rsid w:val="00733BD7"/>
    <w:rsid w:val="007F7815"/>
    <w:rsid w:val="00911B41"/>
    <w:rsid w:val="009A2603"/>
    <w:rsid w:val="009B6ED0"/>
    <w:rsid w:val="00A20ABD"/>
    <w:rsid w:val="00A739A7"/>
    <w:rsid w:val="00B10F5B"/>
    <w:rsid w:val="00B42AC6"/>
    <w:rsid w:val="00BB41DD"/>
    <w:rsid w:val="00BC61AF"/>
    <w:rsid w:val="00C352B8"/>
    <w:rsid w:val="00C36C0C"/>
    <w:rsid w:val="00C4660B"/>
    <w:rsid w:val="00C60E9B"/>
    <w:rsid w:val="00C968C4"/>
    <w:rsid w:val="00D43E62"/>
    <w:rsid w:val="00DF6BB2"/>
    <w:rsid w:val="00F36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2A5A0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rsid w:val="006C44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6C44C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C44C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C44CE"/>
  </w:style>
  <w:style w:type="character" w:styleId="PlaceholderText">
    <w:name w:val="Placeholder Text"/>
    <w:basedOn w:val="DefaultParagraphFont"/>
    <w:uiPriority w:val="99"/>
    <w:unhideWhenUsed/>
    <w:rsid w:val="00BC61AF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A739A7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739A7"/>
    <w:rPr>
      <w:sz w:val="24"/>
      <w:szCs w:val="24"/>
    </w:rPr>
  </w:style>
  <w:style w:type="paragraph" w:styleId="ListParagraph">
    <w:name w:val="List Paragraph"/>
    <w:basedOn w:val="Normal"/>
    <w:uiPriority w:val="72"/>
    <w:qFormat/>
    <w:rsid w:val="00733B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United State Postal Service Rates</vt:lpstr>
    </vt:vector>
  </TitlesOfParts>
  <Company>Central Connecticut State University</Company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State Postal Service Rates</dc:title>
  <dc:creator>Tim Craine User</dc:creator>
  <cp:lastModifiedBy>00107183</cp:lastModifiedBy>
  <cp:revision>3</cp:revision>
  <cp:lastPrinted>2012-04-15T21:05:00Z</cp:lastPrinted>
  <dcterms:created xsi:type="dcterms:W3CDTF">2012-04-19T18:59:00Z</dcterms:created>
  <dcterms:modified xsi:type="dcterms:W3CDTF">2012-04-19T18:59:00Z</dcterms:modified>
</cp:coreProperties>
</file>