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52" w:rsidRDefault="00852252" w:rsidP="00852252">
      <w:pPr>
        <w:jc w:val="center"/>
        <w:rPr>
          <w:b/>
          <w:sz w:val="36"/>
          <w:szCs w:val="36"/>
        </w:rPr>
      </w:pPr>
      <w:bookmarkStart w:id="0" w:name="_GoBack"/>
      <w:bookmarkEnd w:id="0"/>
      <w:r w:rsidRPr="004D132C">
        <w:rPr>
          <w:b/>
          <w:sz w:val="36"/>
          <w:szCs w:val="36"/>
        </w:rPr>
        <w:t xml:space="preserve">Unit 2 Investigation </w:t>
      </w:r>
      <w:r w:rsidR="00146256">
        <w:rPr>
          <w:b/>
          <w:sz w:val="36"/>
          <w:szCs w:val="36"/>
        </w:rPr>
        <w:t>1</w:t>
      </w:r>
      <w:r w:rsidR="00AA5C35">
        <w:rPr>
          <w:b/>
          <w:sz w:val="36"/>
          <w:szCs w:val="36"/>
        </w:rPr>
        <w:t xml:space="preserve"> </w:t>
      </w:r>
      <w:r w:rsidRPr="004D132C">
        <w:rPr>
          <w:b/>
          <w:sz w:val="36"/>
          <w:szCs w:val="36"/>
        </w:rPr>
        <w:t>(2 Days)</w:t>
      </w:r>
    </w:p>
    <w:p w:rsidR="00852252" w:rsidRPr="004D132C" w:rsidRDefault="00852252" w:rsidP="00852252">
      <w:pPr>
        <w:jc w:val="center"/>
        <w:rPr>
          <w:b/>
          <w:sz w:val="36"/>
          <w:szCs w:val="36"/>
        </w:rPr>
      </w:pPr>
    </w:p>
    <w:p w:rsidR="00852252" w:rsidRPr="00077E7C" w:rsidRDefault="00AA5C35" w:rsidP="00852252">
      <w:pPr>
        <w:jc w:val="center"/>
        <w:rPr>
          <w:b/>
          <w:sz w:val="28"/>
          <w:szCs w:val="28"/>
        </w:rPr>
      </w:pPr>
      <w:r>
        <w:rPr>
          <w:b/>
          <w:sz w:val="28"/>
          <w:szCs w:val="28"/>
        </w:rPr>
        <w:t xml:space="preserve">Understanding </w:t>
      </w:r>
      <w:r w:rsidR="00E36FA3">
        <w:rPr>
          <w:b/>
          <w:sz w:val="28"/>
          <w:szCs w:val="28"/>
        </w:rPr>
        <w:t>Algebraic</w:t>
      </w:r>
      <w:r>
        <w:rPr>
          <w:b/>
          <w:sz w:val="28"/>
          <w:szCs w:val="28"/>
        </w:rPr>
        <w:t xml:space="preserve"> Expressions</w:t>
      </w:r>
    </w:p>
    <w:p w:rsidR="00852252" w:rsidRPr="00B726EF" w:rsidRDefault="00852252" w:rsidP="00852252">
      <w:pPr>
        <w:rPr>
          <w:b/>
          <w:sz w:val="28"/>
        </w:rPr>
      </w:pPr>
    </w:p>
    <w:p w:rsidR="00852252" w:rsidRPr="004D132C" w:rsidRDefault="00852252" w:rsidP="00852252">
      <w:pPr>
        <w:pStyle w:val="ListParagraph"/>
        <w:ind w:left="67"/>
        <w:rPr>
          <w:b/>
          <w:i/>
          <w:sz w:val="28"/>
        </w:rPr>
      </w:pPr>
      <w:r w:rsidRPr="004D132C">
        <w:rPr>
          <w:i/>
        </w:rPr>
        <w:t>CCSS:  AA-SSE 1</w:t>
      </w:r>
    </w:p>
    <w:p w:rsidR="00852252" w:rsidRDefault="00852252" w:rsidP="00852252"/>
    <w:p w:rsidR="00852252" w:rsidRDefault="00852252" w:rsidP="00852252">
      <w:pPr>
        <w:rPr>
          <w:b/>
          <w:sz w:val="28"/>
          <w:szCs w:val="28"/>
        </w:rPr>
      </w:pPr>
      <w:r w:rsidRPr="00077E7C">
        <w:rPr>
          <w:b/>
          <w:sz w:val="28"/>
          <w:szCs w:val="28"/>
        </w:rPr>
        <w:t>Overview</w:t>
      </w:r>
    </w:p>
    <w:p w:rsidR="00414072" w:rsidRDefault="00414072" w:rsidP="00852252">
      <w:r>
        <w:t>Students represent expressions using verbal descriptions and flowcharts. Students recognize that a</w:t>
      </w:r>
      <w:r w:rsidR="004A2BEF">
        <w:t>n</w:t>
      </w:r>
      <w:r>
        <w:t xml:space="preserve"> </w:t>
      </w:r>
      <w:r w:rsidR="00ED4D13">
        <w:t>algebraic</w:t>
      </w:r>
      <w:r>
        <w:t xml:space="preserve"> expression involving a single variable term can be thought of as a sequence of operations on the variable term.</w:t>
      </w:r>
    </w:p>
    <w:p w:rsidR="00852252" w:rsidRDefault="00852252" w:rsidP="00852252">
      <w:pPr>
        <w:outlineLvl w:val="0"/>
        <w:rPr>
          <w:b/>
        </w:rPr>
      </w:pPr>
    </w:p>
    <w:p w:rsidR="00852252" w:rsidRDefault="00852252" w:rsidP="00852252">
      <w:pPr>
        <w:outlineLvl w:val="0"/>
        <w:rPr>
          <w:b/>
          <w:sz w:val="28"/>
          <w:szCs w:val="28"/>
        </w:rPr>
      </w:pPr>
      <w:r w:rsidRPr="00077E7C">
        <w:rPr>
          <w:b/>
          <w:sz w:val="28"/>
          <w:szCs w:val="28"/>
        </w:rPr>
        <w:t>Assessment Activities</w:t>
      </w:r>
    </w:p>
    <w:p w:rsidR="00852252" w:rsidRDefault="00852252" w:rsidP="00852252">
      <w:pPr>
        <w:outlineLvl w:val="0"/>
        <w:rPr>
          <w:b/>
          <w:sz w:val="28"/>
          <w:szCs w:val="28"/>
        </w:rPr>
      </w:pPr>
    </w:p>
    <w:p w:rsidR="00852252" w:rsidRPr="00077E7C" w:rsidRDefault="00852252" w:rsidP="00852252">
      <w:pPr>
        <w:ind w:firstLine="360"/>
        <w:rPr>
          <w:b/>
        </w:rPr>
      </w:pPr>
      <w:r w:rsidRPr="00077E7C">
        <w:rPr>
          <w:b/>
        </w:rPr>
        <w:t>Evidence of Success:  What Will Students Be Able to Do?</w:t>
      </w:r>
    </w:p>
    <w:p w:rsidR="00E96F29" w:rsidRDefault="00414072" w:rsidP="00E96F29">
      <w:pPr>
        <w:pStyle w:val="ListParagraph"/>
        <w:numPr>
          <w:ilvl w:val="0"/>
          <w:numId w:val="3"/>
        </w:numPr>
        <w:ind w:left="1080"/>
      </w:pPr>
      <w:r>
        <w:t xml:space="preserve">Represent </w:t>
      </w:r>
      <w:r w:rsidR="00ED4D13">
        <w:t>algebraic</w:t>
      </w:r>
      <w:r>
        <w:t xml:space="preserve"> expression</w:t>
      </w:r>
      <w:r w:rsidR="0084142C">
        <w:t xml:space="preserve">s by </w:t>
      </w:r>
      <w:r>
        <w:t>verbal description</w:t>
      </w:r>
      <w:r w:rsidR="0084142C">
        <w:t>s</w:t>
      </w:r>
      <w:r>
        <w:t xml:space="preserve"> and flowchart</w:t>
      </w:r>
      <w:r w:rsidR="0084142C">
        <w:t>s</w:t>
      </w:r>
      <w:r w:rsidR="00AA5C35">
        <w:t>.</w:t>
      </w:r>
    </w:p>
    <w:p w:rsidR="00414072" w:rsidRDefault="00414072" w:rsidP="00E96F29">
      <w:pPr>
        <w:pStyle w:val="ListParagraph"/>
        <w:numPr>
          <w:ilvl w:val="0"/>
          <w:numId w:val="3"/>
        </w:numPr>
        <w:ind w:left="1080"/>
      </w:pPr>
      <w:r>
        <w:t xml:space="preserve">Convert verbal descriptions to </w:t>
      </w:r>
      <w:r w:rsidR="00ED4D13">
        <w:t>algebraic</w:t>
      </w:r>
      <w:r>
        <w:t xml:space="preserve"> expressions</w:t>
      </w:r>
      <w:r w:rsidR="00AA5C35">
        <w:t>.</w:t>
      </w:r>
    </w:p>
    <w:p w:rsidR="0084142C" w:rsidRDefault="0084142C" w:rsidP="00E96F29">
      <w:pPr>
        <w:pStyle w:val="ListParagraph"/>
        <w:numPr>
          <w:ilvl w:val="0"/>
          <w:numId w:val="3"/>
        </w:numPr>
        <w:ind w:left="1080"/>
      </w:pPr>
      <w:r>
        <w:t>Evaluate algebraic expressions.</w:t>
      </w:r>
    </w:p>
    <w:p w:rsidR="00852252" w:rsidRDefault="00852252" w:rsidP="00414072">
      <w:pPr>
        <w:pStyle w:val="ListParagraph"/>
        <w:ind w:left="1080"/>
      </w:pPr>
    </w:p>
    <w:p w:rsidR="00852252" w:rsidRDefault="00852252" w:rsidP="00852252">
      <w:pPr>
        <w:ind w:firstLine="360"/>
        <w:rPr>
          <w:b/>
        </w:rPr>
      </w:pPr>
      <w:r>
        <w:rPr>
          <w:b/>
        </w:rPr>
        <w:t>Assessment Strategies:  How Will They Show What They Know</w:t>
      </w:r>
      <w:r w:rsidRPr="00077E7C">
        <w:rPr>
          <w:b/>
        </w:rPr>
        <w:t>?</w:t>
      </w:r>
    </w:p>
    <w:p w:rsidR="00AA5C35" w:rsidRDefault="00E96F29" w:rsidP="00AA5C35">
      <w:pPr>
        <w:pStyle w:val="ListParagraph"/>
        <w:numPr>
          <w:ilvl w:val="0"/>
          <w:numId w:val="3"/>
        </w:numPr>
        <w:ind w:left="1080"/>
      </w:pPr>
      <w:r w:rsidRPr="00E96F29">
        <w:rPr>
          <w:b/>
        </w:rPr>
        <w:t>Exit Slip 2.1</w:t>
      </w:r>
      <w:r>
        <w:t xml:space="preserve"> </w:t>
      </w:r>
      <w:r w:rsidR="00AA5C35">
        <w:t xml:space="preserve">requires students to represent </w:t>
      </w:r>
      <w:r w:rsidR="00ED4D13">
        <w:t>algebraic</w:t>
      </w:r>
      <w:r w:rsidR="00AA5C35">
        <w:t xml:space="preserve"> expression</w:t>
      </w:r>
      <w:r w:rsidR="004B29EB">
        <w:t>s</w:t>
      </w:r>
      <w:r w:rsidR="00AA5C35">
        <w:t xml:space="preserve"> by verbal descriptions and flowcharts, and convert verbal descriptions to </w:t>
      </w:r>
      <w:r w:rsidR="00ED4D13">
        <w:t>algebraic</w:t>
      </w:r>
      <w:r w:rsidR="00AA5C35">
        <w:t xml:space="preserve"> expressions.</w:t>
      </w:r>
    </w:p>
    <w:p w:rsidR="00AA5C35" w:rsidRDefault="00414072" w:rsidP="0084142C">
      <w:pPr>
        <w:pStyle w:val="ListParagraph"/>
        <w:numPr>
          <w:ilvl w:val="0"/>
          <w:numId w:val="3"/>
        </w:numPr>
        <w:ind w:left="1080"/>
      </w:pPr>
      <w:r w:rsidRPr="0084142C">
        <w:rPr>
          <w:b/>
        </w:rPr>
        <w:t>Journal Entry</w:t>
      </w:r>
      <w:r>
        <w:t xml:space="preserve"> prompts students to </w:t>
      </w:r>
      <w:r w:rsidR="00AA5C35">
        <w:t xml:space="preserve">describe </w:t>
      </w:r>
      <w:r w:rsidR="0084142C">
        <w:t>what it means to evaluate</w:t>
      </w:r>
      <w:r w:rsidR="00191854">
        <w:t xml:space="preserve"> an algebraic expression.</w:t>
      </w:r>
    </w:p>
    <w:p w:rsidR="00414072" w:rsidRPr="00E96F29" w:rsidRDefault="00414072" w:rsidP="00AA5C35">
      <w:pPr>
        <w:pStyle w:val="ListParagraph"/>
        <w:ind w:left="1080"/>
      </w:pPr>
    </w:p>
    <w:p w:rsidR="00AA5C35" w:rsidRDefault="00AA5C35" w:rsidP="00852252"/>
    <w:p w:rsidR="00852252" w:rsidRDefault="00852252" w:rsidP="00852252">
      <w:pPr>
        <w:rPr>
          <w:b/>
          <w:sz w:val="28"/>
          <w:szCs w:val="28"/>
        </w:rPr>
      </w:pPr>
      <w:r w:rsidRPr="00C3306F">
        <w:rPr>
          <w:b/>
          <w:sz w:val="28"/>
          <w:szCs w:val="28"/>
        </w:rPr>
        <w:t>Launch Notes</w:t>
      </w:r>
    </w:p>
    <w:p w:rsidR="000A39E4" w:rsidRDefault="000A39E4" w:rsidP="00852252">
      <w:r>
        <w:t>Begin this investigation by presenting a magic trick to your students. Two options are described below.</w:t>
      </w:r>
    </w:p>
    <w:p w:rsidR="000A39E4" w:rsidRDefault="000A39E4" w:rsidP="00852252"/>
    <w:p w:rsidR="000A39E4" w:rsidRDefault="000A39E4" w:rsidP="000A39E4">
      <w:r w:rsidRPr="000A39E4">
        <w:rPr>
          <w:b/>
        </w:rPr>
        <w:t xml:space="preserve">Option </w:t>
      </w:r>
      <w:r>
        <w:rPr>
          <w:b/>
        </w:rPr>
        <w:t>1</w:t>
      </w:r>
      <w:r>
        <w:t xml:space="preserve">:  Tell students you have a magic trick.  Have students take out a calendar and draw a square around any four numbers in any month.  Tell them that if they give you the sum of the four numbers, you can tell them what the lowest number is in their square. When a student gives you their sum, subtract 16, and then divide the difference by 4. The result will be the lowest number in their square (the number in the upper left </w:t>
      </w:r>
      <w:r w:rsidR="008F22F5">
        <w:t>corner of the square</w:t>
      </w:r>
      <w:r>
        <w:t xml:space="preserve">). After performing the trick several times, discuss how the trick works. </w:t>
      </w:r>
    </w:p>
    <w:p w:rsidR="000A39E4" w:rsidRDefault="000A39E4" w:rsidP="000A39E4"/>
    <w:p w:rsidR="000A39E4" w:rsidRDefault="000A39E4" w:rsidP="000A39E4">
      <w:r w:rsidRPr="000A39E4">
        <w:rPr>
          <w:i/>
        </w:rPr>
        <w:t>Explanation of calendar trick</w:t>
      </w:r>
      <w:r>
        <w:t xml:space="preserve">: If </w:t>
      </w:r>
      <w:r w:rsidRPr="000A39E4">
        <w:rPr>
          <w:i/>
        </w:rPr>
        <w:t>x</w:t>
      </w:r>
      <w:r>
        <w:t xml:space="preserve"> is the first number, </w:t>
      </w:r>
      <w:r w:rsidRPr="000A39E4">
        <w:rPr>
          <w:i/>
        </w:rPr>
        <w:t>x</w:t>
      </w:r>
      <w:r>
        <w:t xml:space="preserve"> + 1 is the second, </w:t>
      </w:r>
      <w:r w:rsidRPr="000A39E4">
        <w:rPr>
          <w:i/>
        </w:rPr>
        <w:t>x</w:t>
      </w:r>
      <w:r>
        <w:t xml:space="preserve"> + 7 is the third, and </w:t>
      </w:r>
    </w:p>
    <w:p w:rsidR="008F22F5" w:rsidRDefault="000A39E4" w:rsidP="000A39E4">
      <w:r w:rsidRPr="000A39E4">
        <w:rPr>
          <w:i/>
        </w:rPr>
        <w:t>x</w:t>
      </w:r>
      <w:r>
        <w:t xml:space="preserve"> + 8 is the fourth. The sum of the four numbers is </w:t>
      </w:r>
      <w:r w:rsidRPr="000A39E4">
        <w:rPr>
          <w:i/>
        </w:rPr>
        <w:t>x</w:t>
      </w:r>
      <w:r>
        <w:t xml:space="preserve"> + (</w:t>
      </w:r>
      <w:r w:rsidRPr="000A39E4">
        <w:rPr>
          <w:i/>
        </w:rPr>
        <w:t>x</w:t>
      </w:r>
      <w:r>
        <w:t xml:space="preserve"> +1) + (</w:t>
      </w:r>
      <w:r w:rsidRPr="000A39E4">
        <w:rPr>
          <w:i/>
        </w:rPr>
        <w:t>x</w:t>
      </w:r>
      <w:r>
        <w:t xml:space="preserve"> + 7) + (</w:t>
      </w:r>
      <w:r w:rsidRPr="000A39E4">
        <w:rPr>
          <w:i/>
        </w:rPr>
        <w:t>x</w:t>
      </w:r>
      <w:r>
        <w:t xml:space="preserve"> + 8) = 4</w:t>
      </w:r>
      <w:r w:rsidRPr="000A39E4">
        <w:rPr>
          <w:i/>
        </w:rPr>
        <w:t>x</w:t>
      </w:r>
      <w:r>
        <w:t xml:space="preserve"> + 16. So</w:t>
      </w:r>
      <w:r w:rsidR="008F22F5">
        <w:t>,</w:t>
      </w:r>
      <w:r>
        <w:t xml:space="preserve"> given the sum, find </w:t>
      </w:r>
      <w:r w:rsidRPr="008F22F5">
        <w:rPr>
          <w:i/>
        </w:rPr>
        <w:t>x</w:t>
      </w:r>
      <w:r w:rsidR="00CB7199">
        <w:t xml:space="preserve"> by subtracting </w:t>
      </w:r>
      <w:r>
        <w:t>16</w:t>
      </w:r>
      <w:r w:rsidR="00CB7199">
        <w:t xml:space="preserve"> from the sum</w:t>
      </w:r>
      <w:r>
        <w:t>, then dividing the difference by 4.</w:t>
      </w:r>
      <w:r w:rsidR="008F22F5">
        <w:t xml:space="preserve"> The lowest number, or number in the upper left corner of the square, is </w:t>
      </w:r>
      <w:r w:rsidR="008F22F5" w:rsidRPr="008F22F5">
        <w:rPr>
          <w:i/>
        </w:rPr>
        <w:t>x</w:t>
      </w:r>
      <w:r w:rsidR="008F22F5">
        <w:t>.</w:t>
      </w:r>
    </w:p>
    <w:p w:rsidR="000A39E4" w:rsidRDefault="000A39E4" w:rsidP="000A39E4">
      <w:r>
        <w:t xml:space="preserve"> </w:t>
      </w:r>
    </w:p>
    <w:p w:rsidR="00AA5C35" w:rsidRDefault="008F22F5" w:rsidP="00852252">
      <w:r w:rsidRPr="008F22F5">
        <w:rPr>
          <w:b/>
        </w:rPr>
        <w:t>Option 2</w:t>
      </w:r>
      <w:r>
        <w:t xml:space="preserve">: Present the magic trick on </w:t>
      </w:r>
      <w:r w:rsidRPr="008F22F5">
        <w:t>the first page</w:t>
      </w:r>
      <w:r>
        <w:t xml:space="preserve"> of </w:t>
      </w:r>
      <w:r w:rsidR="00AA5C35" w:rsidRPr="00AA5C35">
        <w:rPr>
          <w:b/>
        </w:rPr>
        <w:t>Activity 2.1.1 The Magic of Algebra</w:t>
      </w:r>
      <w:r>
        <w:t xml:space="preserve">. </w:t>
      </w:r>
      <w:r w:rsidR="00191854">
        <w:t xml:space="preserve">Ask students to work in pairs or triples </w:t>
      </w:r>
      <w:r w:rsidR="00ED4D13">
        <w:t xml:space="preserve">to complete the first two pages </w:t>
      </w:r>
      <w:r w:rsidR="00191854">
        <w:t>of the activity.</w:t>
      </w:r>
    </w:p>
    <w:p w:rsidR="00191854" w:rsidRDefault="00191854" w:rsidP="00852252"/>
    <w:p w:rsidR="00852252" w:rsidRDefault="00852252" w:rsidP="00852252">
      <w:pPr>
        <w:rPr>
          <w:b/>
          <w:sz w:val="28"/>
          <w:szCs w:val="28"/>
        </w:rPr>
      </w:pPr>
      <w:r>
        <w:rPr>
          <w:b/>
          <w:sz w:val="28"/>
          <w:szCs w:val="28"/>
        </w:rPr>
        <w:lastRenderedPageBreak/>
        <w:t>Closure Notes</w:t>
      </w:r>
    </w:p>
    <w:p w:rsidR="00852252" w:rsidRDefault="008F22F5" w:rsidP="008F22F5">
      <w:r>
        <w:t>Define a</w:t>
      </w:r>
      <w:r w:rsidR="00191854">
        <w:t>n</w:t>
      </w:r>
      <w:r>
        <w:t xml:space="preserve"> </w:t>
      </w:r>
      <w:r w:rsidR="00ED4D13">
        <w:t>algebraic</w:t>
      </w:r>
      <w:r>
        <w:t xml:space="preserve"> expression, define what it means to evaluate an </w:t>
      </w:r>
      <w:r w:rsidR="00191854">
        <w:t xml:space="preserve">algebraic </w:t>
      </w:r>
      <w:r>
        <w:t xml:space="preserve">expression, and reiterate the importance of applying order of operations when </w:t>
      </w:r>
      <w:r w:rsidR="00852252">
        <w:t>evaluat</w:t>
      </w:r>
      <w:r>
        <w:t>ing</w:t>
      </w:r>
      <w:r w:rsidR="00852252">
        <w:t xml:space="preserve"> expression</w:t>
      </w:r>
      <w:r w:rsidR="009758D6">
        <w:t>s</w:t>
      </w:r>
      <w:r>
        <w:t>.</w:t>
      </w:r>
    </w:p>
    <w:p w:rsidR="008F22F5" w:rsidRPr="00077E7C" w:rsidRDefault="008F22F5" w:rsidP="008F22F5">
      <w:pPr>
        <w:rPr>
          <w:b/>
          <w:sz w:val="28"/>
          <w:szCs w:val="28"/>
        </w:rPr>
      </w:pPr>
    </w:p>
    <w:p w:rsidR="008F22F5" w:rsidRDefault="00852252" w:rsidP="00852252">
      <w:pPr>
        <w:outlineLvl w:val="0"/>
        <w:rPr>
          <w:b/>
          <w:sz w:val="28"/>
          <w:szCs w:val="28"/>
        </w:rPr>
      </w:pPr>
      <w:r w:rsidRPr="00C3306F">
        <w:rPr>
          <w:b/>
          <w:sz w:val="28"/>
          <w:szCs w:val="28"/>
        </w:rPr>
        <w:t xml:space="preserve">Teaching Strategies </w:t>
      </w:r>
    </w:p>
    <w:p w:rsidR="008F22F5" w:rsidRDefault="008F22F5" w:rsidP="00852252">
      <w:pPr>
        <w:outlineLvl w:val="0"/>
        <w:rPr>
          <w:b/>
          <w:sz w:val="28"/>
          <w:szCs w:val="28"/>
        </w:rPr>
      </w:pPr>
    </w:p>
    <w:p w:rsidR="004B29EB" w:rsidRDefault="008F22F5" w:rsidP="008F22F5">
      <w:pPr>
        <w:pStyle w:val="ListParagraph"/>
        <w:numPr>
          <w:ilvl w:val="0"/>
          <w:numId w:val="1"/>
        </w:numPr>
        <w:outlineLvl w:val="0"/>
      </w:pPr>
      <w:r>
        <w:t xml:space="preserve">In </w:t>
      </w:r>
      <w:r w:rsidRPr="004B29EB">
        <w:rPr>
          <w:b/>
        </w:rPr>
        <w:t xml:space="preserve">Activity 2.1.1 </w:t>
      </w:r>
      <w:r w:rsidR="004B29EB" w:rsidRPr="004B29EB">
        <w:rPr>
          <w:b/>
        </w:rPr>
        <w:t>The Magic of Algebra</w:t>
      </w:r>
      <w:r w:rsidR="004B29EB">
        <w:t>, students explore the mathematics behind number tricks.  Students see how performing operations on a number and then undoing the operations in a particular order results in the original number. Students represent number tricks symbolically and using diagrams, and create their own number trick.</w:t>
      </w:r>
    </w:p>
    <w:p w:rsidR="004B29EB" w:rsidRDefault="004B29EB" w:rsidP="004B29EB">
      <w:pPr>
        <w:pStyle w:val="ListParagraph"/>
        <w:ind w:left="1080"/>
        <w:outlineLvl w:val="0"/>
      </w:pPr>
    </w:p>
    <w:p w:rsidR="00141336" w:rsidRPr="00281E19" w:rsidRDefault="00141336" w:rsidP="00141336">
      <w:pPr>
        <w:pBdr>
          <w:top w:val="single" w:sz="4" w:space="1" w:color="auto"/>
          <w:left w:val="single" w:sz="4" w:space="4" w:color="auto"/>
          <w:bottom w:val="single" w:sz="4" w:space="1" w:color="auto"/>
          <w:right w:val="single" w:sz="4" w:space="4" w:color="auto"/>
        </w:pBdr>
        <w:shd w:val="clear" w:color="auto" w:fill="FFFFCC"/>
        <w:ind w:left="1080"/>
        <w:rPr>
          <w:b/>
        </w:rPr>
      </w:pPr>
      <w:r>
        <w:rPr>
          <w:b/>
        </w:rPr>
        <w:t xml:space="preserve">Group Activity </w:t>
      </w:r>
    </w:p>
    <w:p w:rsidR="00141336" w:rsidRDefault="00141336" w:rsidP="00141336">
      <w:pPr>
        <w:pBdr>
          <w:top w:val="single" w:sz="4" w:space="1" w:color="auto"/>
          <w:left w:val="single" w:sz="4" w:space="4" w:color="auto"/>
          <w:bottom w:val="single" w:sz="4" w:space="1" w:color="auto"/>
          <w:right w:val="single" w:sz="4" w:space="4" w:color="auto"/>
        </w:pBdr>
        <w:shd w:val="clear" w:color="auto" w:fill="FFFFCC"/>
        <w:ind w:left="1080"/>
      </w:pPr>
    </w:p>
    <w:p w:rsidR="00141336" w:rsidRPr="00141336" w:rsidRDefault="00141336" w:rsidP="00141336">
      <w:pPr>
        <w:pBdr>
          <w:top w:val="single" w:sz="4" w:space="1" w:color="auto"/>
          <w:left w:val="single" w:sz="4" w:space="4" w:color="auto"/>
          <w:bottom w:val="single" w:sz="4" w:space="1" w:color="auto"/>
          <w:right w:val="single" w:sz="4" w:space="4" w:color="auto"/>
        </w:pBdr>
        <w:shd w:val="clear" w:color="auto" w:fill="FFFFCC"/>
        <w:ind w:left="1080"/>
      </w:pPr>
      <w:r>
        <w:t xml:space="preserve">Have students work in pairs or triples to complete </w:t>
      </w:r>
      <w:r w:rsidRPr="004B29EB">
        <w:rPr>
          <w:b/>
        </w:rPr>
        <w:t>Activity 2.1.1 The Magic of Algebra</w:t>
      </w:r>
      <w:r>
        <w:t>. Encourage students to communicate with each other to identify the mathematics behind the magic trick and ask students to work together to create new magic tricks.</w:t>
      </w:r>
    </w:p>
    <w:p w:rsidR="00141336" w:rsidRDefault="00141336" w:rsidP="004B29EB">
      <w:pPr>
        <w:pStyle w:val="ListParagraph"/>
        <w:ind w:left="1080"/>
        <w:outlineLvl w:val="0"/>
      </w:pPr>
    </w:p>
    <w:p w:rsidR="004B29EB" w:rsidRDefault="004B29EB" w:rsidP="004B29EB">
      <w:pPr>
        <w:pStyle w:val="ListParagraph"/>
        <w:numPr>
          <w:ilvl w:val="0"/>
          <w:numId w:val="1"/>
        </w:numPr>
      </w:pPr>
      <w:r>
        <w:t xml:space="preserve">In </w:t>
      </w:r>
      <w:r w:rsidRPr="004B29EB">
        <w:rPr>
          <w:b/>
        </w:rPr>
        <w:t xml:space="preserve">Activity 2.1.2 Representing Expressions </w:t>
      </w:r>
      <w:r w:rsidR="00141336">
        <w:rPr>
          <w:b/>
        </w:rPr>
        <w:t>with</w:t>
      </w:r>
      <w:r w:rsidRPr="004B29EB">
        <w:rPr>
          <w:b/>
        </w:rPr>
        <w:t xml:space="preserve"> Stories &amp; Flowcharts</w:t>
      </w:r>
      <w:r>
        <w:t xml:space="preserve">, students represent </w:t>
      </w:r>
      <w:r w:rsidR="00ED4D13">
        <w:t>algebraic</w:t>
      </w:r>
      <w:r>
        <w:t xml:space="preserve"> expressions by verbal descriptions and flowcharts, and convert verbal descriptions to </w:t>
      </w:r>
      <w:r w:rsidR="00ED4D13">
        <w:t>algebraic</w:t>
      </w:r>
      <w:r>
        <w:t xml:space="preserve"> expressions.</w:t>
      </w:r>
      <w:r w:rsidR="00141336">
        <w:t xml:space="preserve"> Verbal descriptions are called </w:t>
      </w:r>
      <w:r w:rsidR="00141336" w:rsidRPr="00141336">
        <w:rPr>
          <w:i/>
        </w:rPr>
        <w:t>stories on x</w:t>
      </w:r>
      <w:r w:rsidR="00141336">
        <w:t xml:space="preserve"> to emphasize that </w:t>
      </w:r>
      <w:r w:rsidR="00191854">
        <w:t>an expression</w:t>
      </w:r>
      <w:r w:rsidR="00141336">
        <w:t xml:space="preserve"> indicate</w:t>
      </w:r>
      <w:r w:rsidR="00191854">
        <w:t>s</w:t>
      </w:r>
      <w:r w:rsidR="00141336">
        <w:t xml:space="preserve"> that something is happening to the variable term. The operations on </w:t>
      </w:r>
      <w:r w:rsidR="00141336" w:rsidRPr="00141336">
        <w:rPr>
          <w:i/>
        </w:rPr>
        <w:t>x</w:t>
      </w:r>
      <w:r w:rsidR="00141336">
        <w:t xml:space="preserve"> </w:t>
      </w:r>
      <w:r w:rsidR="00191854">
        <w:t>follow a certain order. F</w:t>
      </w:r>
      <w:r w:rsidR="00141336">
        <w:t>lowchart</w:t>
      </w:r>
      <w:r w:rsidR="00191854">
        <w:t>s allow</w:t>
      </w:r>
      <w:r w:rsidR="00141336">
        <w:t xml:space="preserve"> students to capture the operations and the order in which they occur.</w:t>
      </w:r>
      <w:r w:rsidR="00191854">
        <w:t xml:space="preserve"> This activity lays the foundation for using flowcharts to solve one- and two-step linear equations.</w:t>
      </w:r>
    </w:p>
    <w:p w:rsidR="004B29EB" w:rsidRDefault="004B29EB" w:rsidP="004B29EB">
      <w:pPr>
        <w:pStyle w:val="ListParagraph"/>
      </w:pPr>
    </w:p>
    <w:p w:rsidR="004B29EB" w:rsidRDefault="004B29EB" w:rsidP="004B29EB">
      <w:pPr>
        <w:pStyle w:val="ListParagraph"/>
        <w:numPr>
          <w:ilvl w:val="0"/>
          <w:numId w:val="1"/>
        </w:numPr>
      </w:pPr>
      <w:r>
        <w:t xml:space="preserve">In </w:t>
      </w:r>
      <w:r w:rsidRPr="004B29EB">
        <w:rPr>
          <w:b/>
        </w:rPr>
        <w:t>Activity 2.1.</w:t>
      </w:r>
      <w:r w:rsidR="00DD4F80">
        <w:rPr>
          <w:b/>
        </w:rPr>
        <w:t>3</w:t>
      </w:r>
      <w:r w:rsidR="00141336">
        <w:rPr>
          <w:b/>
        </w:rPr>
        <w:t xml:space="preserve"> Representing Expressions with</w:t>
      </w:r>
      <w:r w:rsidRPr="004B29EB">
        <w:rPr>
          <w:b/>
        </w:rPr>
        <w:t xml:space="preserve"> </w:t>
      </w:r>
      <w:r>
        <w:rPr>
          <w:b/>
        </w:rPr>
        <w:t>Algebra Arrows</w:t>
      </w:r>
      <w:r>
        <w:t xml:space="preserve">, students represent </w:t>
      </w:r>
      <w:r w:rsidR="00ED4D13">
        <w:t>algebraic</w:t>
      </w:r>
      <w:r>
        <w:t xml:space="preserve"> expressions by </w:t>
      </w:r>
      <w:r w:rsidR="00860B55">
        <w:t>verbal descriptions and algebra arrows, and convert expressions represented by algebra arrows to verbal descriptions.</w:t>
      </w:r>
      <w:r w:rsidR="00141336">
        <w:t xml:space="preserve"> Students also practice evaluating expressions.</w:t>
      </w:r>
      <w:r w:rsidR="00860B55">
        <w:t xml:space="preserve"> </w:t>
      </w:r>
      <w:r w:rsidR="0084142C">
        <w:t xml:space="preserve">Students can use an online applet to construct and evaluate algebra arrows by going to </w:t>
      </w:r>
      <w:hyperlink r:id="rId9" w:history="1">
        <w:r w:rsidR="0084142C" w:rsidRPr="00910EA0">
          <w:rPr>
            <w:rStyle w:val="Hyperlink"/>
          </w:rPr>
          <w:t>http://www.fi.uu.nl/wisweb/en/</w:t>
        </w:r>
      </w:hyperlink>
      <w:r w:rsidR="0084142C">
        <w:t xml:space="preserve"> and clicking on </w:t>
      </w:r>
      <w:r w:rsidR="0084142C" w:rsidRPr="0084142C">
        <w:rPr>
          <w:i/>
        </w:rPr>
        <w:t>Applets</w:t>
      </w:r>
      <w:r w:rsidR="0084142C">
        <w:t xml:space="preserve"> and then </w:t>
      </w:r>
      <w:r w:rsidR="0084142C" w:rsidRPr="0084142C">
        <w:rPr>
          <w:i/>
        </w:rPr>
        <w:t>Algebra Arrows</w:t>
      </w:r>
      <w:r w:rsidR="0084142C">
        <w:t>.</w:t>
      </w:r>
    </w:p>
    <w:p w:rsidR="00141336" w:rsidRDefault="00141336" w:rsidP="00141336">
      <w:pPr>
        <w:pStyle w:val="ListParagraph"/>
        <w:ind w:left="1080"/>
        <w:rPr>
          <w:b/>
        </w:rPr>
      </w:pPr>
    </w:p>
    <w:p w:rsidR="00E36FA3" w:rsidRDefault="00E36FA3" w:rsidP="00E36FA3">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r w:rsidRPr="00281E19">
        <w:rPr>
          <w:b/>
        </w:rPr>
        <w:t>Differentiated Instruction (</w:t>
      </w:r>
      <w:r>
        <w:rPr>
          <w:b/>
        </w:rPr>
        <w:t>For Learners Needing More Help)</w:t>
      </w:r>
    </w:p>
    <w:p w:rsidR="00E36FA3" w:rsidRPr="00FD75A3" w:rsidRDefault="00E36FA3" w:rsidP="00E36FA3">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p>
    <w:p w:rsidR="00E36FA3" w:rsidRDefault="00E36FA3" w:rsidP="00191854">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The flowcharts (</w:t>
      </w:r>
      <w:r w:rsidRPr="00141336">
        <w:rPr>
          <w:b/>
        </w:rPr>
        <w:t>Activity 2.1.2</w:t>
      </w:r>
      <w:r>
        <w:rPr>
          <w:b/>
        </w:rPr>
        <w:t>)</w:t>
      </w:r>
      <w:r>
        <w:t xml:space="preserve"> and algebra arrows (</w:t>
      </w:r>
      <w:r>
        <w:rPr>
          <w:b/>
        </w:rPr>
        <w:t>Acti</w:t>
      </w:r>
      <w:r w:rsidRPr="00141336">
        <w:rPr>
          <w:b/>
        </w:rPr>
        <w:t>v</w:t>
      </w:r>
      <w:r>
        <w:rPr>
          <w:b/>
        </w:rPr>
        <w:t>i</w:t>
      </w:r>
      <w:r w:rsidRPr="00141336">
        <w:rPr>
          <w:b/>
        </w:rPr>
        <w:t>ty 2.1.3</w:t>
      </w:r>
      <w:r>
        <w:rPr>
          <w:b/>
        </w:rPr>
        <w:t>)</w:t>
      </w:r>
      <w:r>
        <w:t xml:space="preserve"> provide students a visual representation of algebraic expressions. </w:t>
      </w:r>
    </w:p>
    <w:p w:rsidR="00E36FA3" w:rsidRDefault="00E36FA3" w:rsidP="00141336">
      <w:pPr>
        <w:pStyle w:val="ListParagraph"/>
        <w:ind w:left="1080"/>
      </w:pPr>
    </w:p>
    <w:p w:rsidR="00141336" w:rsidRDefault="00141336" w:rsidP="00141336">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r w:rsidRPr="00281E19">
        <w:rPr>
          <w:b/>
        </w:rPr>
        <w:t>Differentiated Instruction (</w:t>
      </w:r>
      <w:r>
        <w:rPr>
          <w:b/>
        </w:rPr>
        <w:t>For Learners Needing More Help)</w:t>
      </w:r>
    </w:p>
    <w:p w:rsidR="00141336" w:rsidRPr="00FD75A3" w:rsidRDefault="00141336" w:rsidP="00141336">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p>
    <w:p w:rsidR="00141336" w:rsidRPr="00FD75A3" w:rsidRDefault="00B5449F" w:rsidP="00141336">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 xml:space="preserve">To complement </w:t>
      </w:r>
      <w:r w:rsidR="00141336" w:rsidRPr="00141336">
        <w:rPr>
          <w:b/>
        </w:rPr>
        <w:t>Activity 2.1.2</w:t>
      </w:r>
      <w:r w:rsidR="00F75695">
        <w:t xml:space="preserve"> and</w:t>
      </w:r>
      <w:r>
        <w:t>/or</w:t>
      </w:r>
      <w:r w:rsidR="00F75695">
        <w:t xml:space="preserve"> </w:t>
      </w:r>
      <w:r w:rsidR="00141336">
        <w:rPr>
          <w:b/>
        </w:rPr>
        <w:t>Acti</w:t>
      </w:r>
      <w:r w:rsidR="00141336" w:rsidRPr="00141336">
        <w:rPr>
          <w:b/>
        </w:rPr>
        <w:t>v</w:t>
      </w:r>
      <w:r w:rsidR="00141336">
        <w:rPr>
          <w:b/>
        </w:rPr>
        <w:t>i</w:t>
      </w:r>
      <w:r w:rsidR="00141336" w:rsidRPr="00141336">
        <w:rPr>
          <w:b/>
        </w:rPr>
        <w:t>ty 2.1.3</w:t>
      </w:r>
      <w:r w:rsidR="00F75695">
        <w:t xml:space="preserve">, </w:t>
      </w:r>
      <w:r w:rsidR="00DD4F80">
        <w:t xml:space="preserve">provide students additional practice using order of operations to simplify </w:t>
      </w:r>
      <w:r w:rsidR="00F75695">
        <w:t>expressions</w:t>
      </w:r>
      <w:r w:rsidR="00DD4F80">
        <w:t xml:space="preserve">. </w:t>
      </w:r>
      <w:r>
        <w:t>Worksheets containing</w:t>
      </w:r>
      <w:r w:rsidR="00DD4F80">
        <w:t xml:space="preserve"> order of operations problems are included in Unit 1 Investigation 2.</w:t>
      </w:r>
      <w:r w:rsidR="00F75695">
        <w:t xml:space="preserve"> </w:t>
      </w:r>
    </w:p>
    <w:p w:rsidR="00141336" w:rsidRDefault="00141336" w:rsidP="00141336">
      <w:pPr>
        <w:pStyle w:val="ListParagraph"/>
        <w:ind w:left="1080"/>
      </w:pPr>
    </w:p>
    <w:p w:rsidR="00DD4F80" w:rsidRDefault="00DD4F80" w:rsidP="00DD4F80">
      <w:pPr>
        <w:pStyle w:val="ListParagraph"/>
        <w:numPr>
          <w:ilvl w:val="0"/>
          <w:numId w:val="1"/>
        </w:numPr>
      </w:pPr>
      <w:r>
        <w:lastRenderedPageBreak/>
        <w:t xml:space="preserve">In </w:t>
      </w:r>
      <w:r w:rsidRPr="004B29EB">
        <w:rPr>
          <w:b/>
        </w:rPr>
        <w:t>Activity 2.1.</w:t>
      </w:r>
      <w:r>
        <w:rPr>
          <w:b/>
        </w:rPr>
        <w:t>4 Evaluating Algebraic Expressions</w:t>
      </w:r>
      <w:r>
        <w:t>,</w:t>
      </w:r>
      <w:r w:rsidR="00E36FA3">
        <w:t xml:space="preserve"> students construct expressions for the perimeter and area of geometric figures which contain variable dimensions. Without simplifying the expressions, students evaluate the expressions using multiple inputs. </w:t>
      </w:r>
      <w:r>
        <w:t>Students recognize that once a variable is replaced by a number, simplifying the re</w:t>
      </w:r>
      <w:r w:rsidR="00E36FA3">
        <w:t xml:space="preserve">sulting expression requires </w:t>
      </w:r>
      <w:r>
        <w:t>applying the order of operations.</w:t>
      </w:r>
    </w:p>
    <w:p w:rsidR="00281E19" w:rsidRDefault="00281E19" w:rsidP="00852252">
      <w:pPr>
        <w:rPr>
          <w:vertAlign w:val="superscript"/>
        </w:rPr>
      </w:pPr>
    </w:p>
    <w:p w:rsidR="00E96F29" w:rsidRPr="00657D3C" w:rsidRDefault="00E96F29" w:rsidP="00191854">
      <w:pPr>
        <w:pBdr>
          <w:top w:val="single" w:sz="4" w:space="1" w:color="auto"/>
          <w:left w:val="single" w:sz="4" w:space="4" w:color="auto"/>
          <w:bottom w:val="single" w:sz="4" w:space="1" w:color="auto"/>
          <w:right w:val="single" w:sz="4" w:space="4" w:color="auto"/>
        </w:pBdr>
        <w:shd w:val="clear" w:color="auto" w:fill="CCFFCC"/>
        <w:ind w:left="1080"/>
        <w:rPr>
          <w:b/>
        </w:rPr>
      </w:pPr>
      <w:r w:rsidRPr="00657D3C">
        <w:rPr>
          <w:b/>
        </w:rPr>
        <w:t>Journal Entry</w:t>
      </w:r>
    </w:p>
    <w:p w:rsidR="00E96F29" w:rsidRDefault="00E96F29" w:rsidP="00191854">
      <w:pPr>
        <w:pBdr>
          <w:top w:val="single" w:sz="4" w:space="1" w:color="auto"/>
          <w:left w:val="single" w:sz="4" w:space="4" w:color="auto"/>
          <w:bottom w:val="single" w:sz="4" w:space="1" w:color="auto"/>
          <w:right w:val="single" w:sz="4" w:space="4" w:color="auto"/>
        </w:pBdr>
        <w:shd w:val="clear" w:color="auto" w:fill="CCFFCC"/>
        <w:ind w:left="1080"/>
      </w:pPr>
    </w:p>
    <w:p w:rsidR="00191854" w:rsidRPr="00FD75A3" w:rsidRDefault="00191854" w:rsidP="00191854">
      <w:pPr>
        <w:pBdr>
          <w:top w:val="single" w:sz="4" w:space="1" w:color="auto"/>
          <w:left w:val="single" w:sz="4" w:space="4" w:color="auto"/>
          <w:bottom w:val="single" w:sz="4" w:space="1" w:color="auto"/>
          <w:right w:val="single" w:sz="4" w:space="4" w:color="auto"/>
        </w:pBdr>
        <w:shd w:val="clear" w:color="auto" w:fill="CCFFCC"/>
        <w:ind w:left="1080"/>
      </w:pPr>
      <w:r>
        <w:t>What does it mean to evaluate an algebraic expression?</w:t>
      </w:r>
    </w:p>
    <w:p w:rsidR="0084142C" w:rsidRDefault="0084142C" w:rsidP="00191854">
      <w:pPr>
        <w:spacing w:after="200" w:line="276" w:lineRule="auto"/>
        <w:rPr>
          <w:b/>
          <w:sz w:val="28"/>
          <w:szCs w:val="28"/>
        </w:rPr>
      </w:pPr>
    </w:p>
    <w:p w:rsidR="00297D7C" w:rsidRDefault="00852252" w:rsidP="00191854">
      <w:pPr>
        <w:spacing w:after="200" w:line="276" w:lineRule="auto"/>
        <w:rPr>
          <w:b/>
          <w:sz w:val="28"/>
          <w:szCs w:val="28"/>
        </w:rPr>
      </w:pPr>
      <w:r w:rsidRPr="00CF5129">
        <w:rPr>
          <w:b/>
          <w:sz w:val="28"/>
          <w:szCs w:val="28"/>
        </w:rPr>
        <w:t>Resources and Materials</w:t>
      </w:r>
    </w:p>
    <w:p w:rsidR="00E96F29" w:rsidRPr="00191854" w:rsidRDefault="001D534F" w:rsidP="00191854">
      <w:pPr>
        <w:pStyle w:val="ListParagraph"/>
        <w:numPr>
          <w:ilvl w:val="0"/>
          <w:numId w:val="4"/>
        </w:numPr>
      </w:pPr>
      <w:r w:rsidRPr="00191854">
        <w:rPr>
          <w:b/>
        </w:rPr>
        <w:t>Activity 2.1.</w:t>
      </w:r>
      <w:r w:rsidR="00CB7199">
        <w:rPr>
          <w:b/>
        </w:rPr>
        <w:t xml:space="preserve">1 – </w:t>
      </w:r>
      <w:r w:rsidR="00191854" w:rsidRPr="00191854">
        <w:t>The Magic of Algebra</w:t>
      </w:r>
    </w:p>
    <w:p w:rsidR="00191854" w:rsidRPr="00191854" w:rsidRDefault="00191854" w:rsidP="00191854">
      <w:pPr>
        <w:pStyle w:val="ListParagraph"/>
        <w:numPr>
          <w:ilvl w:val="0"/>
          <w:numId w:val="4"/>
        </w:numPr>
      </w:pPr>
      <w:r>
        <w:rPr>
          <w:b/>
        </w:rPr>
        <w:t xml:space="preserve">Activity 2.1.2 </w:t>
      </w:r>
      <w:r w:rsidR="00CB7199">
        <w:rPr>
          <w:b/>
        </w:rPr>
        <w:t xml:space="preserve">– </w:t>
      </w:r>
      <w:r w:rsidRPr="00191854">
        <w:t>Representing Expressions with Stories and Flowcharts</w:t>
      </w:r>
    </w:p>
    <w:p w:rsidR="00191854" w:rsidRPr="00191854" w:rsidRDefault="00191854" w:rsidP="00191854">
      <w:pPr>
        <w:pStyle w:val="ListParagraph"/>
        <w:numPr>
          <w:ilvl w:val="0"/>
          <w:numId w:val="4"/>
        </w:numPr>
      </w:pPr>
      <w:r>
        <w:rPr>
          <w:b/>
        </w:rPr>
        <w:t xml:space="preserve">Activity 2.1.3 </w:t>
      </w:r>
      <w:r w:rsidR="00CB7199">
        <w:rPr>
          <w:b/>
        </w:rPr>
        <w:t xml:space="preserve">– </w:t>
      </w:r>
      <w:r w:rsidRPr="00191854">
        <w:t>Representing Expressions with Algebra Arrows</w:t>
      </w:r>
    </w:p>
    <w:p w:rsidR="00191854" w:rsidRPr="00191854" w:rsidRDefault="00191854" w:rsidP="00191854">
      <w:pPr>
        <w:pStyle w:val="ListParagraph"/>
        <w:numPr>
          <w:ilvl w:val="0"/>
          <w:numId w:val="4"/>
        </w:numPr>
      </w:pPr>
      <w:r>
        <w:rPr>
          <w:b/>
        </w:rPr>
        <w:t xml:space="preserve">Activity 2.1.4 </w:t>
      </w:r>
      <w:r w:rsidR="00CB7199">
        <w:rPr>
          <w:b/>
        </w:rPr>
        <w:t xml:space="preserve">– </w:t>
      </w:r>
      <w:r w:rsidRPr="00191854">
        <w:t>Evaluating Algebraic Expressions</w:t>
      </w:r>
    </w:p>
    <w:p w:rsidR="00191854" w:rsidRDefault="00191854" w:rsidP="00191854">
      <w:pPr>
        <w:pStyle w:val="ListParagraph"/>
        <w:numPr>
          <w:ilvl w:val="0"/>
          <w:numId w:val="4"/>
        </w:numPr>
      </w:pPr>
      <w:r>
        <w:rPr>
          <w:b/>
        </w:rPr>
        <w:t xml:space="preserve">Exit Slip 2.1 </w:t>
      </w:r>
      <w:r w:rsidR="00CB7199">
        <w:rPr>
          <w:b/>
        </w:rPr>
        <w:t xml:space="preserve">– </w:t>
      </w:r>
      <w:r w:rsidRPr="00191854">
        <w:t>What’s the Story</w:t>
      </w:r>
    </w:p>
    <w:p w:rsidR="0084142C" w:rsidRDefault="0084142C" w:rsidP="00191854">
      <w:pPr>
        <w:pStyle w:val="ListParagraph"/>
        <w:numPr>
          <w:ilvl w:val="0"/>
          <w:numId w:val="4"/>
        </w:numPr>
      </w:pPr>
      <w:r w:rsidRPr="0084142C">
        <w:t>WisWeb Algebra Arrows</w:t>
      </w:r>
      <w:r>
        <w:rPr>
          <w:b/>
        </w:rPr>
        <w:t xml:space="preserve"> </w:t>
      </w:r>
      <w:hyperlink r:id="rId10" w:history="1">
        <w:r w:rsidRPr="00910EA0">
          <w:rPr>
            <w:rStyle w:val="Hyperlink"/>
          </w:rPr>
          <w:t>http://www.fi.uu.nl/wisweb/en/</w:t>
        </w:r>
      </w:hyperlink>
    </w:p>
    <w:p w:rsidR="0084142C" w:rsidRDefault="0084142C" w:rsidP="0084142C">
      <w:pPr>
        <w:numPr>
          <w:ilvl w:val="0"/>
          <w:numId w:val="4"/>
        </w:numPr>
        <w:autoSpaceDE w:val="0"/>
        <w:autoSpaceDN w:val="0"/>
      </w:pPr>
      <w:r>
        <w:t>Student Journals</w:t>
      </w:r>
    </w:p>
    <w:p w:rsidR="008D312A" w:rsidRPr="0084142C" w:rsidRDefault="0084142C" w:rsidP="0084142C">
      <w:pPr>
        <w:numPr>
          <w:ilvl w:val="0"/>
          <w:numId w:val="4"/>
        </w:numPr>
        <w:autoSpaceDE w:val="0"/>
        <w:autoSpaceDN w:val="0"/>
      </w:pPr>
      <w:r>
        <w:t>Graphing calculators</w:t>
      </w:r>
    </w:p>
    <w:sectPr w:rsidR="008D312A" w:rsidRPr="0084142C" w:rsidSect="008E41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56" w:rsidRDefault="00E63A56" w:rsidP="00E63A56">
      <w:r>
        <w:separator/>
      </w:r>
    </w:p>
  </w:endnote>
  <w:endnote w:type="continuationSeparator" w:id="0">
    <w:p w:rsidR="00E63A56" w:rsidRDefault="00E63A56" w:rsidP="00E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BD" w:rsidRPr="00FE6922" w:rsidRDefault="00E01FBD" w:rsidP="00FE6922">
    <w:pPr>
      <w:pStyle w:val="Footer"/>
      <w:pBdr>
        <w:top w:val="single" w:sz="4" w:space="1" w:color="auto"/>
      </w:pBdr>
      <w:rPr>
        <w:sz w:val="20"/>
        <w:szCs w:val="20"/>
      </w:rPr>
    </w:pPr>
    <w:r>
      <w:rPr>
        <w:sz w:val="20"/>
        <w:szCs w:val="20"/>
      </w:rPr>
      <w:t>Unit 2</w:t>
    </w:r>
    <w:r w:rsidRPr="005C6BED">
      <w:rPr>
        <w:sz w:val="20"/>
        <w:szCs w:val="20"/>
      </w:rPr>
      <w:t xml:space="preserve"> – Investigation 1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56" w:rsidRDefault="00E63A56" w:rsidP="00E63A56">
      <w:r>
        <w:separator/>
      </w:r>
    </w:p>
  </w:footnote>
  <w:footnote w:type="continuationSeparator" w:id="0">
    <w:p w:rsidR="00E63A56" w:rsidRDefault="00E63A56" w:rsidP="00E63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6" w:rsidRDefault="00E63A56" w:rsidP="00E63A56">
    <w:pPr>
      <w:pStyle w:val="Header"/>
      <w:jc w:val="right"/>
    </w:pPr>
    <w:r>
      <w:t xml:space="preserve">Page </w:t>
    </w:r>
    <w:r>
      <w:fldChar w:fldCharType="begin"/>
    </w:r>
    <w:r>
      <w:instrText xml:space="preserve"> PAGE </w:instrText>
    </w:r>
    <w:r>
      <w:fldChar w:fldCharType="separate"/>
    </w:r>
    <w:r w:rsidR="00FE6922">
      <w:rPr>
        <w:noProof/>
      </w:rPr>
      <w:t>1</w:t>
    </w:r>
    <w:r>
      <w:fldChar w:fldCharType="end"/>
    </w:r>
    <w:r>
      <w:t xml:space="preserve"> of </w:t>
    </w:r>
    <w:r w:rsidR="00FE6922">
      <w:fldChar w:fldCharType="begin"/>
    </w:r>
    <w:r w:rsidR="00FE6922">
      <w:instrText xml:space="preserve"> NUMPAGES  </w:instrText>
    </w:r>
    <w:r w:rsidR="00FE6922">
      <w:fldChar w:fldCharType="separate"/>
    </w:r>
    <w:r w:rsidR="00FE6922">
      <w:rPr>
        <w:noProof/>
      </w:rPr>
      <w:t>3</w:t>
    </w:r>
    <w:r w:rsidR="00FE6922">
      <w:rPr>
        <w:noProof/>
      </w:rPr>
      <w:fldChar w:fldCharType="end"/>
    </w:r>
  </w:p>
  <w:p w:rsidR="00E63A56" w:rsidRDefault="00E63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647"/>
    <w:multiLevelType w:val="hybridMultilevel"/>
    <w:tmpl w:val="89D66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16751F"/>
    <w:multiLevelType w:val="hybridMultilevel"/>
    <w:tmpl w:val="AB1E3BF0"/>
    <w:lvl w:ilvl="0" w:tplc="AF2CE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940CF"/>
    <w:multiLevelType w:val="hybridMultilevel"/>
    <w:tmpl w:val="B0485A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CE1796"/>
    <w:multiLevelType w:val="hybridMultilevel"/>
    <w:tmpl w:val="ADE48572"/>
    <w:lvl w:ilvl="0" w:tplc="92D6B8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2252"/>
    <w:rsid w:val="000A39E4"/>
    <w:rsid w:val="00141336"/>
    <w:rsid w:val="00146256"/>
    <w:rsid w:val="00191854"/>
    <w:rsid w:val="001D534F"/>
    <w:rsid w:val="00215E05"/>
    <w:rsid w:val="00231513"/>
    <w:rsid w:val="00281E19"/>
    <w:rsid w:val="002859D2"/>
    <w:rsid w:val="00296703"/>
    <w:rsid w:val="00297D7C"/>
    <w:rsid w:val="002A1844"/>
    <w:rsid w:val="003B67F9"/>
    <w:rsid w:val="0040232A"/>
    <w:rsid w:val="00414072"/>
    <w:rsid w:val="00473B95"/>
    <w:rsid w:val="004A2BEF"/>
    <w:rsid w:val="004B29EB"/>
    <w:rsid w:val="004D415F"/>
    <w:rsid w:val="00520902"/>
    <w:rsid w:val="005378DA"/>
    <w:rsid w:val="005421BA"/>
    <w:rsid w:val="00543B00"/>
    <w:rsid w:val="00550F46"/>
    <w:rsid w:val="0056507F"/>
    <w:rsid w:val="005900E8"/>
    <w:rsid w:val="005E372A"/>
    <w:rsid w:val="005E77FE"/>
    <w:rsid w:val="0063591F"/>
    <w:rsid w:val="00640AC4"/>
    <w:rsid w:val="00657D3C"/>
    <w:rsid w:val="0066043C"/>
    <w:rsid w:val="00680C79"/>
    <w:rsid w:val="00682759"/>
    <w:rsid w:val="006F1EB6"/>
    <w:rsid w:val="00721009"/>
    <w:rsid w:val="0072646E"/>
    <w:rsid w:val="00750945"/>
    <w:rsid w:val="00771C08"/>
    <w:rsid w:val="00784CC1"/>
    <w:rsid w:val="007D5CAB"/>
    <w:rsid w:val="0084142C"/>
    <w:rsid w:val="00852252"/>
    <w:rsid w:val="00860B55"/>
    <w:rsid w:val="008D312A"/>
    <w:rsid w:val="008D5D1A"/>
    <w:rsid w:val="008E41FE"/>
    <w:rsid w:val="008F22F5"/>
    <w:rsid w:val="008F4C59"/>
    <w:rsid w:val="00905C98"/>
    <w:rsid w:val="0093228E"/>
    <w:rsid w:val="00932FDD"/>
    <w:rsid w:val="00973641"/>
    <w:rsid w:val="009758D6"/>
    <w:rsid w:val="00A52AFD"/>
    <w:rsid w:val="00AA5C35"/>
    <w:rsid w:val="00B26EA9"/>
    <w:rsid w:val="00B5449F"/>
    <w:rsid w:val="00BC52DD"/>
    <w:rsid w:val="00C13CFD"/>
    <w:rsid w:val="00CB7199"/>
    <w:rsid w:val="00CC2700"/>
    <w:rsid w:val="00DB18C7"/>
    <w:rsid w:val="00DC52DC"/>
    <w:rsid w:val="00DD4F80"/>
    <w:rsid w:val="00E01FBD"/>
    <w:rsid w:val="00E36FA3"/>
    <w:rsid w:val="00E405E8"/>
    <w:rsid w:val="00E63A56"/>
    <w:rsid w:val="00E96F29"/>
    <w:rsid w:val="00EB52E8"/>
    <w:rsid w:val="00ED4D13"/>
    <w:rsid w:val="00F147AC"/>
    <w:rsid w:val="00F369ED"/>
    <w:rsid w:val="00F75695"/>
    <w:rsid w:val="00FB78A8"/>
    <w:rsid w:val="00FD75A3"/>
    <w:rsid w:val="00FE0617"/>
    <w:rsid w:val="00FE6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252"/>
    <w:rPr>
      <w:color w:val="0000FF"/>
      <w:u w:val="single"/>
    </w:rPr>
  </w:style>
  <w:style w:type="paragraph" w:styleId="ListParagraph">
    <w:name w:val="List Paragraph"/>
    <w:basedOn w:val="Normal"/>
    <w:qFormat/>
    <w:rsid w:val="00852252"/>
    <w:pPr>
      <w:ind w:left="720"/>
      <w:contextualSpacing/>
    </w:pPr>
  </w:style>
  <w:style w:type="paragraph" w:styleId="BalloonText">
    <w:name w:val="Balloon Text"/>
    <w:basedOn w:val="Normal"/>
    <w:link w:val="BalloonTextChar"/>
    <w:uiPriority w:val="99"/>
    <w:semiHidden/>
    <w:unhideWhenUsed/>
    <w:rsid w:val="00852252"/>
    <w:rPr>
      <w:rFonts w:ascii="Tahoma" w:hAnsi="Tahoma" w:cs="Tahoma"/>
      <w:sz w:val="16"/>
      <w:szCs w:val="16"/>
    </w:rPr>
  </w:style>
  <w:style w:type="character" w:customStyle="1" w:styleId="BalloonTextChar">
    <w:name w:val="Balloon Text Char"/>
    <w:basedOn w:val="DefaultParagraphFont"/>
    <w:link w:val="BalloonText"/>
    <w:uiPriority w:val="99"/>
    <w:semiHidden/>
    <w:rsid w:val="00852252"/>
    <w:rPr>
      <w:rFonts w:ascii="Tahoma" w:eastAsia="Times New Roman" w:hAnsi="Tahoma" w:cs="Tahoma"/>
      <w:sz w:val="16"/>
      <w:szCs w:val="16"/>
    </w:rPr>
  </w:style>
  <w:style w:type="paragraph" w:styleId="Header">
    <w:name w:val="header"/>
    <w:basedOn w:val="Normal"/>
    <w:link w:val="HeaderChar"/>
    <w:uiPriority w:val="99"/>
    <w:unhideWhenUsed/>
    <w:rsid w:val="00E63A56"/>
    <w:pPr>
      <w:tabs>
        <w:tab w:val="center" w:pos="4680"/>
        <w:tab w:val="right" w:pos="9360"/>
      </w:tabs>
    </w:pPr>
  </w:style>
  <w:style w:type="character" w:customStyle="1" w:styleId="HeaderChar">
    <w:name w:val="Header Char"/>
    <w:basedOn w:val="DefaultParagraphFont"/>
    <w:link w:val="Header"/>
    <w:uiPriority w:val="99"/>
    <w:rsid w:val="00E63A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3A56"/>
    <w:pPr>
      <w:tabs>
        <w:tab w:val="center" w:pos="4680"/>
        <w:tab w:val="right" w:pos="9360"/>
      </w:tabs>
    </w:pPr>
  </w:style>
  <w:style w:type="character" w:customStyle="1" w:styleId="FooterChar">
    <w:name w:val="Footer Char"/>
    <w:basedOn w:val="DefaultParagraphFont"/>
    <w:link w:val="Footer"/>
    <w:uiPriority w:val="99"/>
    <w:rsid w:val="00E63A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i.uu.nl/wisweb/en/" TargetMode="External"/><Relationship Id="rId4" Type="http://schemas.microsoft.com/office/2007/relationships/stylesWithEffects" Target="stylesWithEffects.xml"/><Relationship Id="rId9" Type="http://schemas.openxmlformats.org/officeDocument/2006/relationships/hyperlink" Target="http://www.fi.uu.nl/wisweb/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019C-C183-4C74-A42E-131CC39E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503A31F3</Template>
  <TotalTime>98</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Brennan</dc:creator>
  <cp:lastModifiedBy>Freeman, Andre' L</cp:lastModifiedBy>
  <cp:revision>15</cp:revision>
  <dcterms:created xsi:type="dcterms:W3CDTF">2012-06-26T03:41:00Z</dcterms:created>
  <dcterms:modified xsi:type="dcterms:W3CDTF">2012-07-08T23:36:00Z</dcterms:modified>
</cp:coreProperties>
</file>