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D4" w:rsidRPr="00B7539A" w:rsidRDefault="000D4721" w:rsidP="000D4721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B7539A">
        <w:rPr>
          <w:b/>
          <w:sz w:val="36"/>
          <w:szCs w:val="36"/>
        </w:rPr>
        <w:t>U</w:t>
      </w:r>
      <w:r w:rsidR="00A27FFB" w:rsidRPr="00B7539A">
        <w:rPr>
          <w:b/>
          <w:sz w:val="36"/>
          <w:szCs w:val="36"/>
        </w:rPr>
        <w:t xml:space="preserve">nit </w:t>
      </w:r>
      <w:r w:rsidRPr="00B7539A">
        <w:rPr>
          <w:b/>
          <w:sz w:val="36"/>
          <w:szCs w:val="36"/>
        </w:rPr>
        <w:t>1</w:t>
      </w:r>
      <w:r w:rsidR="001256FB" w:rsidRPr="00B7539A">
        <w:rPr>
          <w:b/>
          <w:sz w:val="36"/>
          <w:szCs w:val="36"/>
        </w:rPr>
        <w:t>: Investigation 3</w:t>
      </w:r>
      <w:r w:rsidR="00B7539A" w:rsidRPr="00B7539A">
        <w:rPr>
          <w:b/>
          <w:sz w:val="36"/>
          <w:szCs w:val="36"/>
        </w:rPr>
        <w:t xml:space="preserve"> </w:t>
      </w:r>
      <w:r w:rsidR="00A115D4" w:rsidRPr="00B7539A">
        <w:rPr>
          <w:b/>
          <w:sz w:val="36"/>
          <w:szCs w:val="36"/>
        </w:rPr>
        <w:t>(</w:t>
      </w:r>
      <w:r w:rsidR="000C6755" w:rsidRPr="00B7539A">
        <w:rPr>
          <w:b/>
          <w:sz w:val="36"/>
          <w:szCs w:val="36"/>
        </w:rPr>
        <w:t>3</w:t>
      </w:r>
      <w:r w:rsidR="00A115D4" w:rsidRPr="00B7539A">
        <w:rPr>
          <w:b/>
          <w:sz w:val="36"/>
          <w:szCs w:val="36"/>
        </w:rPr>
        <w:t xml:space="preserve"> Days)</w:t>
      </w:r>
    </w:p>
    <w:p w:rsidR="00A115D4" w:rsidRPr="00B7539A" w:rsidRDefault="00A115D4" w:rsidP="00B7539A">
      <w:pPr>
        <w:rPr>
          <w:sz w:val="28"/>
          <w:szCs w:val="28"/>
        </w:rPr>
      </w:pPr>
    </w:p>
    <w:p w:rsidR="00A27FFB" w:rsidRPr="00B7539A" w:rsidRDefault="001256FB" w:rsidP="00A115D4">
      <w:pPr>
        <w:jc w:val="center"/>
        <w:rPr>
          <w:b/>
          <w:sz w:val="28"/>
          <w:szCs w:val="28"/>
        </w:rPr>
      </w:pPr>
      <w:r w:rsidRPr="00B7539A">
        <w:rPr>
          <w:b/>
          <w:sz w:val="28"/>
          <w:szCs w:val="28"/>
        </w:rPr>
        <w:t>ARITHMETIC</w:t>
      </w:r>
      <w:r w:rsidR="000C6755" w:rsidRPr="00B7539A">
        <w:rPr>
          <w:b/>
          <w:sz w:val="28"/>
          <w:szCs w:val="28"/>
        </w:rPr>
        <w:t xml:space="preserve"> </w:t>
      </w:r>
      <w:r w:rsidR="002611B0">
        <w:rPr>
          <w:b/>
          <w:sz w:val="28"/>
          <w:szCs w:val="28"/>
        </w:rPr>
        <w:t>SEQUENCES</w:t>
      </w:r>
    </w:p>
    <w:p w:rsidR="00A27FFB" w:rsidRPr="00B7539A" w:rsidRDefault="00A27FFB" w:rsidP="00A27FFB"/>
    <w:p w:rsidR="00A27FFB" w:rsidRPr="00B7539A" w:rsidRDefault="00F76C05" w:rsidP="00A27FFB">
      <w:pPr>
        <w:outlineLvl w:val="0"/>
        <w:rPr>
          <w:b/>
          <w:bCs/>
          <w:i/>
          <w:iCs/>
        </w:rPr>
      </w:pPr>
      <w:r w:rsidRPr="00B7539A">
        <w:rPr>
          <w:b/>
          <w:bCs/>
          <w:i/>
          <w:iCs/>
        </w:rPr>
        <w:t>CCSS:</w:t>
      </w:r>
      <w:r w:rsidR="001256FB" w:rsidRPr="00B7539A">
        <w:rPr>
          <w:b/>
          <w:bCs/>
          <w:i/>
          <w:iCs/>
        </w:rPr>
        <w:t xml:space="preserve"> </w:t>
      </w:r>
      <w:r w:rsidRPr="00B7539A">
        <w:rPr>
          <w:b/>
          <w:bCs/>
          <w:i/>
          <w:iCs/>
        </w:rPr>
        <w:t xml:space="preserve">F-BF 1, </w:t>
      </w:r>
      <w:r w:rsidR="00A27FFB" w:rsidRPr="00B7539A">
        <w:rPr>
          <w:b/>
          <w:bCs/>
          <w:i/>
          <w:iCs/>
        </w:rPr>
        <w:t>F-</w:t>
      </w:r>
      <w:r w:rsidR="001256FB" w:rsidRPr="00B7539A">
        <w:rPr>
          <w:b/>
          <w:bCs/>
          <w:i/>
          <w:iCs/>
        </w:rPr>
        <w:t>B</w:t>
      </w:r>
      <w:r w:rsidR="00A27FFB" w:rsidRPr="00B7539A">
        <w:rPr>
          <w:b/>
          <w:bCs/>
          <w:i/>
          <w:iCs/>
        </w:rPr>
        <w:t>F</w:t>
      </w:r>
      <w:r w:rsidRPr="00B7539A">
        <w:rPr>
          <w:b/>
          <w:bCs/>
          <w:i/>
          <w:iCs/>
        </w:rPr>
        <w:t xml:space="preserve"> </w:t>
      </w:r>
      <w:r w:rsidR="001256FB" w:rsidRPr="00B7539A">
        <w:rPr>
          <w:b/>
          <w:bCs/>
          <w:i/>
          <w:iCs/>
        </w:rPr>
        <w:t>2</w:t>
      </w:r>
      <w:r w:rsidRPr="00B7539A">
        <w:rPr>
          <w:b/>
          <w:bCs/>
          <w:i/>
          <w:iCs/>
        </w:rPr>
        <w:t xml:space="preserve"> </w:t>
      </w:r>
    </w:p>
    <w:p w:rsidR="00A27FFB" w:rsidRPr="00B7539A" w:rsidRDefault="00A27FFB" w:rsidP="00A27FFB">
      <w:pPr>
        <w:outlineLvl w:val="0"/>
        <w:rPr>
          <w:bCs/>
          <w:iCs/>
        </w:rPr>
      </w:pPr>
    </w:p>
    <w:p w:rsidR="00A27FFB" w:rsidRPr="00B7539A" w:rsidRDefault="00A27FFB" w:rsidP="00A27FFB">
      <w:pPr>
        <w:outlineLvl w:val="0"/>
        <w:rPr>
          <w:b/>
          <w:bCs/>
          <w:iCs/>
          <w:sz w:val="28"/>
          <w:szCs w:val="28"/>
        </w:rPr>
      </w:pPr>
      <w:r w:rsidRPr="00B7539A">
        <w:rPr>
          <w:b/>
          <w:bCs/>
          <w:iCs/>
          <w:sz w:val="28"/>
          <w:szCs w:val="28"/>
        </w:rPr>
        <w:t>Overview</w:t>
      </w:r>
    </w:p>
    <w:p w:rsidR="00A27FFB" w:rsidRPr="00B7539A" w:rsidRDefault="00AC4513" w:rsidP="00A27FFB">
      <w:pPr>
        <w:outlineLvl w:val="0"/>
        <w:rPr>
          <w:bCs/>
          <w:iCs/>
        </w:rPr>
      </w:pPr>
      <w:r>
        <w:rPr>
          <w:bCs/>
          <w:iCs/>
        </w:rPr>
        <w:t xml:space="preserve">Students </w:t>
      </w:r>
      <w:r w:rsidR="001256FB" w:rsidRPr="00B7539A">
        <w:rPr>
          <w:bCs/>
          <w:iCs/>
        </w:rPr>
        <w:t>write both the recursive rule and the explicit rule for the n</w:t>
      </w:r>
      <w:r w:rsidR="001256FB" w:rsidRPr="00775F54">
        <w:rPr>
          <w:bCs/>
          <w:iCs/>
          <w:vertAlign w:val="superscript"/>
        </w:rPr>
        <w:t>th</w:t>
      </w:r>
      <w:r w:rsidR="001256FB" w:rsidRPr="00B7539A">
        <w:rPr>
          <w:bCs/>
          <w:iCs/>
        </w:rPr>
        <w:t xml:space="preserve"> term of an arithmetic sequence.</w:t>
      </w:r>
    </w:p>
    <w:p w:rsidR="00A27FFB" w:rsidRPr="00B7539A" w:rsidRDefault="00A27FFB" w:rsidP="00A27FFB">
      <w:pPr>
        <w:outlineLvl w:val="0"/>
        <w:rPr>
          <w:bCs/>
          <w:iCs/>
        </w:rPr>
      </w:pPr>
    </w:p>
    <w:p w:rsidR="00A27FFB" w:rsidRPr="00B7539A" w:rsidRDefault="00A27FFB" w:rsidP="00A27FFB">
      <w:pPr>
        <w:outlineLvl w:val="0"/>
        <w:rPr>
          <w:b/>
          <w:bCs/>
          <w:iCs/>
          <w:sz w:val="28"/>
          <w:szCs w:val="28"/>
        </w:rPr>
      </w:pPr>
      <w:r w:rsidRPr="00B7539A">
        <w:rPr>
          <w:b/>
          <w:bCs/>
          <w:iCs/>
          <w:sz w:val="28"/>
          <w:szCs w:val="28"/>
        </w:rPr>
        <w:t>Assessment</w:t>
      </w:r>
      <w:r w:rsidR="00321759" w:rsidRPr="00B7539A">
        <w:rPr>
          <w:b/>
          <w:bCs/>
          <w:iCs/>
          <w:sz w:val="28"/>
          <w:szCs w:val="28"/>
        </w:rPr>
        <w:t xml:space="preserve"> Activities</w:t>
      </w:r>
    </w:p>
    <w:p w:rsidR="00321759" w:rsidRPr="00B7539A" w:rsidRDefault="00321759" w:rsidP="00A27FFB">
      <w:pPr>
        <w:outlineLvl w:val="0"/>
        <w:rPr>
          <w:bCs/>
          <w:iCs/>
        </w:rPr>
      </w:pPr>
    </w:p>
    <w:p w:rsidR="00321759" w:rsidRPr="00B7539A" w:rsidRDefault="00B7539A" w:rsidP="00321759">
      <w:pPr>
        <w:ind w:left="720"/>
        <w:outlineLvl w:val="0"/>
        <w:rPr>
          <w:b/>
          <w:bCs/>
          <w:iCs/>
        </w:rPr>
      </w:pPr>
      <w:r>
        <w:rPr>
          <w:b/>
          <w:bCs/>
          <w:iCs/>
        </w:rPr>
        <w:t xml:space="preserve">Evidence of Success: </w:t>
      </w:r>
      <w:r w:rsidR="00321759" w:rsidRPr="00B7539A">
        <w:rPr>
          <w:b/>
          <w:bCs/>
          <w:iCs/>
        </w:rPr>
        <w:t xml:space="preserve">What </w:t>
      </w:r>
      <w:r w:rsidR="00A115D4" w:rsidRPr="00B7539A">
        <w:rPr>
          <w:b/>
          <w:bCs/>
          <w:iCs/>
        </w:rPr>
        <w:t>W</w:t>
      </w:r>
      <w:r w:rsidR="00321759" w:rsidRPr="00B7539A">
        <w:rPr>
          <w:b/>
          <w:bCs/>
          <w:iCs/>
        </w:rPr>
        <w:t xml:space="preserve">ill </w:t>
      </w:r>
      <w:r w:rsidR="00A115D4" w:rsidRPr="00B7539A">
        <w:rPr>
          <w:b/>
          <w:bCs/>
          <w:iCs/>
        </w:rPr>
        <w:t>S</w:t>
      </w:r>
      <w:r w:rsidR="00321759" w:rsidRPr="00B7539A">
        <w:rPr>
          <w:b/>
          <w:bCs/>
          <w:iCs/>
        </w:rPr>
        <w:t xml:space="preserve">tudents </w:t>
      </w:r>
      <w:r w:rsidR="00A115D4" w:rsidRPr="00B7539A">
        <w:rPr>
          <w:b/>
          <w:bCs/>
          <w:iCs/>
        </w:rPr>
        <w:t>B</w:t>
      </w:r>
      <w:r w:rsidR="00321759" w:rsidRPr="00B7539A">
        <w:rPr>
          <w:b/>
          <w:bCs/>
          <w:iCs/>
        </w:rPr>
        <w:t xml:space="preserve">e </w:t>
      </w:r>
      <w:r w:rsidR="00A115D4" w:rsidRPr="00B7539A">
        <w:rPr>
          <w:b/>
          <w:bCs/>
          <w:iCs/>
        </w:rPr>
        <w:t>A</w:t>
      </w:r>
      <w:r w:rsidR="00321759" w:rsidRPr="00B7539A">
        <w:rPr>
          <w:b/>
          <w:bCs/>
          <w:iCs/>
        </w:rPr>
        <w:t xml:space="preserve">ble to </w:t>
      </w:r>
      <w:r w:rsidR="00A115D4" w:rsidRPr="00B7539A">
        <w:rPr>
          <w:b/>
          <w:bCs/>
          <w:iCs/>
        </w:rPr>
        <w:t>D</w:t>
      </w:r>
      <w:r w:rsidR="00321759" w:rsidRPr="00B7539A">
        <w:rPr>
          <w:b/>
          <w:bCs/>
          <w:iCs/>
        </w:rPr>
        <w:t>o?</w:t>
      </w:r>
    </w:p>
    <w:p w:rsidR="009835CC" w:rsidRPr="00B7539A" w:rsidRDefault="005F5795" w:rsidP="00321759">
      <w:pPr>
        <w:ind w:left="720"/>
        <w:outlineLvl w:val="0"/>
      </w:pPr>
      <w:r>
        <w:t>I</w:t>
      </w:r>
      <w:r w:rsidR="00AC4513">
        <w:t xml:space="preserve">dentify </w:t>
      </w:r>
      <w:r w:rsidR="00B06437">
        <w:t>arithmetic sequence</w:t>
      </w:r>
      <w:r w:rsidR="00AC4513">
        <w:t xml:space="preserve">s, write </w:t>
      </w:r>
      <w:r w:rsidR="00B06437">
        <w:t>recursive rule</w:t>
      </w:r>
      <w:r w:rsidR="00AC4513">
        <w:t>s</w:t>
      </w:r>
      <w:r w:rsidR="00B06437">
        <w:t xml:space="preserve"> and </w:t>
      </w:r>
      <w:r w:rsidR="009835CC" w:rsidRPr="00B7539A">
        <w:t>explicit rule</w:t>
      </w:r>
      <w:r w:rsidR="00AC4513">
        <w:t xml:space="preserve">s, and use </w:t>
      </w:r>
      <w:r w:rsidR="00B06437">
        <w:t>pattern</w:t>
      </w:r>
      <w:r w:rsidR="00AC4513">
        <w:t>s</w:t>
      </w:r>
      <w:r w:rsidR="00B06437">
        <w:t xml:space="preserve"> to solve problems.</w:t>
      </w:r>
    </w:p>
    <w:p w:rsidR="00321759" w:rsidRPr="00B7539A" w:rsidRDefault="00321759" w:rsidP="00B7539A">
      <w:pPr>
        <w:outlineLvl w:val="0"/>
      </w:pPr>
    </w:p>
    <w:p w:rsidR="00321759" w:rsidRPr="00B7539A" w:rsidRDefault="00321759" w:rsidP="00321759">
      <w:pPr>
        <w:ind w:left="720"/>
        <w:outlineLvl w:val="0"/>
        <w:rPr>
          <w:b/>
        </w:rPr>
      </w:pPr>
      <w:r w:rsidRPr="00B7539A">
        <w:rPr>
          <w:b/>
        </w:rPr>
        <w:t xml:space="preserve">Assessment Strategies: How </w:t>
      </w:r>
      <w:r w:rsidR="00A115D4" w:rsidRPr="00B7539A">
        <w:rPr>
          <w:b/>
        </w:rPr>
        <w:t>W</w:t>
      </w:r>
      <w:r w:rsidRPr="00B7539A">
        <w:rPr>
          <w:b/>
        </w:rPr>
        <w:t xml:space="preserve">ill </w:t>
      </w:r>
      <w:r w:rsidR="00A115D4" w:rsidRPr="00B7539A">
        <w:rPr>
          <w:b/>
        </w:rPr>
        <w:t>T</w:t>
      </w:r>
      <w:r w:rsidRPr="00B7539A">
        <w:rPr>
          <w:b/>
        </w:rPr>
        <w:t xml:space="preserve">hey </w:t>
      </w:r>
      <w:r w:rsidR="00A115D4" w:rsidRPr="00B7539A">
        <w:rPr>
          <w:b/>
        </w:rPr>
        <w:t>S</w:t>
      </w:r>
      <w:r w:rsidRPr="00B7539A">
        <w:rPr>
          <w:b/>
        </w:rPr>
        <w:t xml:space="preserve">how </w:t>
      </w:r>
      <w:r w:rsidR="00A115D4" w:rsidRPr="00B7539A">
        <w:rPr>
          <w:b/>
        </w:rPr>
        <w:t>W</w:t>
      </w:r>
      <w:r w:rsidRPr="00B7539A">
        <w:rPr>
          <w:b/>
        </w:rPr>
        <w:t xml:space="preserve">hat </w:t>
      </w:r>
      <w:r w:rsidR="00A115D4" w:rsidRPr="00B7539A">
        <w:rPr>
          <w:b/>
        </w:rPr>
        <w:t>T</w:t>
      </w:r>
      <w:r w:rsidRPr="00B7539A">
        <w:rPr>
          <w:b/>
        </w:rPr>
        <w:t xml:space="preserve">hey </w:t>
      </w:r>
      <w:r w:rsidR="00A115D4" w:rsidRPr="00B7539A">
        <w:rPr>
          <w:b/>
        </w:rPr>
        <w:t>K</w:t>
      </w:r>
      <w:r w:rsidRPr="00B7539A">
        <w:rPr>
          <w:b/>
        </w:rPr>
        <w:t>now?</w:t>
      </w:r>
    </w:p>
    <w:p w:rsidR="00B06437" w:rsidRDefault="00B06437" w:rsidP="00B06437">
      <w:pPr>
        <w:ind w:left="720"/>
        <w:outlineLvl w:val="0"/>
      </w:pPr>
      <w:r w:rsidRPr="00194680">
        <w:rPr>
          <w:b/>
        </w:rPr>
        <w:t>Exit Slip 1.</w:t>
      </w:r>
      <w:r>
        <w:rPr>
          <w:b/>
        </w:rPr>
        <w:t>3</w:t>
      </w:r>
      <w:r>
        <w:t xml:space="preserve"> asks student</w:t>
      </w:r>
      <w:r w:rsidR="00A83B62">
        <w:t>s</w:t>
      </w:r>
      <w:r>
        <w:t xml:space="preserve"> to identify an arithmetic sequence, create its recursive and explicit rules, and use the pattern to solve a problem. </w:t>
      </w:r>
    </w:p>
    <w:p w:rsidR="00B06437" w:rsidRDefault="00B06437" w:rsidP="00B06437">
      <w:pPr>
        <w:ind w:left="720"/>
        <w:outlineLvl w:val="0"/>
      </w:pPr>
      <w:r w:rsidRPr="00194680">
        <w:rPr>
          <w:b/>
        </w:rPr>
        <w:t>Journal Entry</w:t>
      </w:r>
      <w:r>
        <w:t xml:space="preserve"> prompts students to describe the characteristics of an arithmetic sequence.</w:t>
      </w:r>
    </w:p>
    <w:p w:rsidR="00321759" w:rsidRPr="00B7539A" w:rsidRDefault="00321759" w:rsidP="00A27FFB">
      <w:pPr>
        <w:outlineLvl w:val="0"/>
      </w:pPr>
    </w:p>
    <w:p w:rsidR="00AC4513" w:rsidRDefault="00AC4513" w:rsidP="003B7FBD">
      <w:pPr>
        <w:rPr>
          <w:b/>
          <w:sz w:val="28"/>
          <w:szCs w:val="28"/>
        </w:rPr>
      </w:pPr>
    </w:p>
    <w:p w:rsidR="003B7FBD" w:rsidRDefault="00321759" w:rsidP="003B7FBD">
      <w:pPr>
        <w:rPr>
          <w:b/>
          <w:sz w:val="28"/>
          <w:szCs w:val="28"/>
        </w:rPr>
      </w:pPr>
      <w:r w:rsidRPr="00AC4513">
        <w:rPr>
          <w:b/>
          <w:sz w:val="28"/>
          <w:szCs w:val="28"/>
        </w:rPr>
        <w:t>Launch Notes</w:t>
      </w:r>
      <w:r w:rsidRPr="00B7539A">
        <w:rPr>
          <w:b/>
          <w:sz w:val="28"/>
          <w:szCs w:val="28"/>
        </w:rPr>
        <w:t xml:space="preserve"> </w:t>
      </w:r>
    </w:p>
    <w:p w:rsidR="00315087" w:rsidRDefault="00315087" w:rsidP="00321759">
      <w:pPr>
        <w:outlineLvl w:val="0"/>
      </w:pPr>
    </w:p>
    <w:p w:rsidR="000477D0" w:rsidRDefault="00315087" w:rsidP="00321759">
      <w:pPr>
        <w:outlineLvl w:val="0"/>
      </w:pPr>
      <w:r>
        <w:t xml:space="preserve">You may present a mathematical problem involving toothpicks. </w:t>
      </w:r>
      <w:r w:rsidR="000477D0">
        <w:t>Provide each student with 20 toothpicks. Ask students to identify the number of toothpick</w:t>
      </w:r>
      <w:r w:rsidR="00A83B62">
        <w:t>s</w:t>
      </w:r>
      <w:r w:rsidR="000477D0">
        <w:t xml:space="preserve"> required to make a single pentagon. Then ask students to determine the number of toothpick</w:t>
      </w:r>
      <w:r w:rsidR="00A83B62">
        <w:t>s</w:t>
      </w:r>
      <w:r w:rsidR="000477D0">
        <w:t xml:space="preserve"> required to make two </w:t>
      </w:r>
      <w:r w:rsidR="000477D0" w:rsidRPr="00A83B62">
        <w:t>adjacent pentagons and three adjacent</w:t>
      </w:r>
      <w:r w:rsidR="000477D0">
        <w:t xml:space="preserve"> pentagons. </w:t>
      </w:r>
      <w:r w:rsidR="00A83B62">
        <w:t>Explain</w:t>
      </w:r>
      <w:r w:rsidR="000477D0">
        <w:t xml:space="preserve"> that </w:t>
      </w:r>
      <w:r w:rsidR="000477D0" w:rsidRPr="00A83B62">
        <w:rPr>
          <w:i/>
        </w:rPr>
        <w:t xml:space="preserve">adjacent </w:t>
      </w:r>
      <w:r w:rsidR="000477D0">
        <w:t xml:space="preserve">pentagons are pentagons that share a common edge.  Ask students to write their answers on a piece of paper </w:t>
      </w:r>
      <w:r w:rsidR="00EA3792">
        <w:t>using a table. Tell them t</w:t>
      </w:r>
      <w:r w:rsidR="000477D0">
        <w:t xml:space="preserve">o not shout out </w:t>
      </w:r>
      <w:r w:rsidR="00AC4513">
        <w:t xml:space="preserve">their </w:t>
      </w:r>
      <w:r w:rsidR="000477D0">
        <w:t xml:space="preserve">answers so all students have an opportunity to solve the problems. </w:t>
      </w:r>
    </w:p>
    <w:p w:rsidR="00EA3792" w:rsidRDefault="00EA3792" w:rsidP="00321759">
      <w:pPr>
        <w:outlineLvl w:val="0"/>
      </w:pPr>
    </w:p>
    <w:p w:rsidR="00EA3792" w:rsidRDefault="00EA3792" w:rsidP="00EA3792">
      <w:pPr>
        <w:outlineLvl w:val="0"/>
      </w:pPr>
      <w:r w:rsidRPr="00B7539A">
        <w:t xml:space="preserve">Some students may be more comfortable using paper and pencil for drawing models rather than using toothpicks. </w:t>
      </w:r>
      <w:r>
        <w:t>Allow students to share their results. Ask students whether they see a pattern in their results. What do they notice about how the number of toothpick</w:t>
      </w:r>
      <w:r w:rsidR="00315087">
        <w:t xml:space="preserve">s </w:t>
      </w:r>
      <w:r>
        <w:t>increases?</w:t>
      </w:r>
    </w:p>
    <w:p w:rsidR="00EA3792" w:rsidRDefault="00EA3792" w:rsidP="00EA3792">
      <w:pPr>
        <w:outlineLvl w:val="0"/>
      </w:pPr>
    </w:p>
    <w:p w:rsidR="00EA3792" w:rsidRDefault="00EA3792" w:rsidP="00EA3792">
      <w:pPr>
        <w:outlineLvl w:val="0"/>
      </w:pPr>
      <w:r>
        <w:t xml:space="preserve">Ask students how they could </w:t>
      </w:r>
      <w:r w:rsidR="008B011C" w:rsidRPr="00B7539A">
        <w:t>use the</w:t>
      </w:r>
      <w:r>
        <w:t>ir</w:t>
      </w:r>
      <w:r w:rsidR="008B011C" w:rsidRPr="00B7539A">
        <w:t xml:space="preserve"> data to predict the number</w:t>
      </w:r>
      <w:r>
        <w:t xml:space="preserve"> of toothpicks needed to build 2</w:t>
      </w:r>
      <w:r w:rsidR="008B011C" w:rsidRPr="00B7539A">
        <w:t>0 pentagons?</w:t>
      </w:r>
      <w:r>
        <w:t xml:space="preserve"> Inform students that we want to find </w:t>
      </w:r>
      <w:r w:rsidRPr="00EA3792">
        <w:rPr>
          <w:i/>
        </w:rPr>
        <w:t>rules</w:t>
      </w:r>
      <w:r>
        <w:t xml:space="preserve"> which will allow us easily predict values in a pattern. These rules are called </w:t>
      </w:r>
      <w:r w:rsidRPr="00EA3792">
        <w:rPr>
          <w:i/>
        </w:rPr>
        <w:t>recursive</w:t>
      </w:r>
      <w:r>
        <w:t xml:space="preserve"> and </w:t>
      </w:r>
      <w:r w:rsidRPr="00EA3792">
        <w:rPr>
          <w:i/>
        </w:rPr>
        <w:t>explicit</w:t>
      </w:r>
      <w:r>
        <w:t xml:space="preserve"> rules.</w:t>
      </w:r>
    </w:p>
    <w:p w:rsidR="00D3200A" w:rsidRPr="00B7539A" w:rsidRDefault="00EA3792" w:rsidP="00EA3792">
      <w:pPr>
        <w:outlineLvl w:val="0"/>
      </w:pPr>
      <w:r w:rsidRPr="00B7539A">
        <w:t xml:space="preserve"> </w:t>
      </w:r>
    </w:p>
    <w:p w:rsidR="00321759" w:rsidRDefault="00321759" w:rsidP="00321759">
      <w:pPr>
        <w:rPr>
          <w:b/>
          <w:sz w:val="28"/>
          <w:szCs w:val="28"/>
        </w:rPr>
      </w:pPr>
      <w:r w:rsidRPr="00B7539A">
        <w:rPr>
          <w:b/>
          <w:sz w:val="28"/>
          <w:szCs w:val="28"/>
        </w:rPr>
        <w:t xml:space="preserve">Closure Notes </w:t>
      </w:r>
    </w:p>
    <w:p w:rsidR="00AC4513" w:rsidRPr="00B7539A" w:rsidRDefault="00AC4513" w:rsidP="00321759">
      <w:pPr>
        <w:rPr>
          <w:b/>
          <w:sz w:val="28"/>
          <w:szCs w:val="28"/>
        </w:rPr>
      </w:pPr>
    </w:p>
    <w:p w:rsidR="00321759" w:rsidRPr="00B7539A" w:rsidRDefault="00D3200A" w:rsidP="00321759">
      <w:pPr>
        <w:outlineLvl w:val="0"/>
      </w:pPr>
      <w:r w:rsidRPr="00B7539A">
        <w:t xml:space="preserve">Conduct a whole classroom discussion </w:t>
      </w:r>
      <w:r w:rsidR="008B011C" w:rsidRPr="00B7539A">
        <w:t xml:space="preserve">on the relationship between recursive rules and explicit rules. </w:t>
      </w:r>
      <w:r w:rsidRPr="00B7539A">
        <w:t xml:space="preserve">Students should be encouraged to indicate their preferences and their opinion as to </w:t>
      </w:r>
      <w:r w:rsidR="00997A43" w:rsidRPr="00B7539A">
        <w:t xml:space="preserve">the advantages and disadvantages of </w:t>
      </w:r>
      <w:r w:rsidR="00F97A5F" w:rsidRPr="00B7539A">
        <w:t xml:space="preserve">finding and using </w:t>
      </w:r>
      <w:r w:rsidR="00EA3792">
        <w:t>each type of rule</w:t>
      </w:r>
      <w:r w:rsidR="00321759" w:rsidRPr="00B7539A">
        <w:t>.</w:t>
      </w:r>
      <w:r w:rsidR="00997A43" w:rsidRPr="00B7539A">
        <w:t xml:space="preserve"> </w:t>
      </w:r>
      <w:r w:rsidR="00997A43" w:rsidRPr="00775F54">
        <w:rPr>
          <w:b/>
        </w:rPr>
        <w:t>Exit Slip 1.</w:t>
      </w:r>
      <w:r w:rsidR="00F97A5F" w:rsidRPr="00775F54">
        <w:rPr>
          <w:b/>
        </w:rPr>
        <w:t>3</w:t>
      </w:r>
      <w:r w:rsidR="00997A43" w:rsidRPr="00B7539A">
        <w:t xml:space="preserve"> </w:t>
      </w:r>
      <w:r w:rsidR="00F97A5F" w:rsidRPr="003B7FBD">
        <w:rPr>
          <w:b/>
        </w:rPr>
        <w:t>Corn Stal</w:t>
      </w:r>
      <w:r w:rsidR="003B7FBD">
        <w:rPr>
          <w:b/>
        </w:rPr>
        <w:t>ks</w:t>
      </w:r>
      <w:r w:rsidR="00997A43" w:rsidRPr="00B7539A">
        <w:t xml:space="preserve"> may be used in advance of or at the conclusion of the class discussion</w:t>
      </w:r>
      <w:r w:rsidR="00321759" w:rsidRPr="00B7539A">
        <w:t>.</w:t>
      </w:r>
    </w:p>
    <w:p w:rsidR="00827155" w:rsidRDefault="001B54C8" w:rsidP="00321759">
      <w:pPr>
        <w:outlineLvl w:val="0"/>
        <w:rPr>
          <w:b/>
          <w:sz w:val="28"/>
          <w:szCs w:val="28"/>
        </w:rPr>
      </w:pPr>
      <w:r w:rsidRPr="00B7539A">
        <w:rPr>
          <w:b/>
          <w:sz w:val="28"/>
          <w:szCs w:val="28"/>
        </w:rPr>
        <w:lastRenderedPageBreak/>
        <w:t>Teaching</w:t>
      </w:r>
      <w:r w:rsidR="00827155" w:rsidRPr="00B7539A">
        <w:rPr>
          <w:b/>
          <w:sz w:val="28"/>
          <w:szCs w:val="28"/>
        </w:rPr>
        <w:t xml:space="preserve"> Strategies</w:t>
      </w:r>
    </w:p>
    <w:p w:rsidR="003B7FBD" w:rsidRDefault="003B7FBD" w:rsidP="00321759">
      <w:pPr>
        <w:outlineLvl w:val="0"/>
      </w:pPr>
    </w:p>
    <w:p w:rsidR="005D4F77" w:rsidRDefault="003B7FBD" w:rsidP="003B7FBD">
      <w:pPr>
        <w:pStyle w:val="ListParagraph"/>
        <w:numPr>
          <w:ilvl w:val="0"/>
          <w:numId w:val="14"/>
        </w:numPr>
        <w:outlineLvl w:val="0"/>
      </w:pPr>
      <w:r>
        <w:t xml:space="preserve">In </w:t>
      </w:r>
      <w:r w:rsidR="005D4F77" w:rsidRPr="003B7FBD">
        <w:rPr>
          <w:b/>
        </w:rPr>
        <w:t xml:space="preserve">Activity 1.3.1 Recursive and Explicit Rules for </w:t>
      </w:r>
      <w:r>
        <w:rPr>
          <w:b/>
        </w:rPr>
        <w:t xml:space="preserve">Arithmetic </w:t>
      </w:r>
      <w:r w:rsidR="005D4F77" w:rsidRPr="003B7FBD">
        <w:rPr>
          <w:b/>
        </w:rPr>
        <w:t>Sequences</w:t>
      </w:r>
      <w:r>
        <w:t xml:space="preserve">, students are introduced to basic terminology related to sequences </w:t>
      </w:r>
      <w:r w:rsidR="00982469">
        <w:t>and to recursive and explicit rules. Students are presented with multiple arithmetic patterns to exp</w:t>
      </w:r>
      <w:r w:rsidR="000714E6">
        <w:t>lore and are asked to identify whether or not sequences are arithmetic.</w:t>
      </w:r>
    </w:p>
    <w:p w:rsidR="00982469" w:rsidRDefault="00982469" w:rsidP="00982469">
      <w:pPr>
        <w:pStyle w:val="ListParagraph"/>
        <w:ind w:left="1440"/>
        <w:outlineLvl w:val="0"/>
      </w:pPr>
    </w:p>
    <w:p w:rsidR="00455EE8" w:rsidRPr="00B7539A" w:rsidRDefault="00982469" w:rsidP="000477D0">
      <w:pPr>
        <w:pStyle w:val="ListParagraph"/>
        <w:numPr>
          <w:ilvl w:val="0"/>
          <w:numId w:val="14"/>
        </w:numPr>
        <w:autoSpaceDE w:val="0"/>
        <w:autoSpaceDN w:val="0"/>
        <w:outlineLvl w:val="0"/>
      </w:pPr>
      <w:r>
        <w:t xml:space="preserve">In </w:t>
      </w:r>
      <w:r w:rsidR="00953645" w:rsidRPr="000477D0">
        <w:rPr>
          <w:b/>
        </w:rPr>
        <w:t>Activity 1.3.2 Building Bridge</w:t>
      </w:r>
      <w:r w:rsidR="00455EE8" w:rsidRPr="000477D0">
        <w:rPr>
          <w:b/>
        </w:rPr>
        <w:t>s</w:t>
      </w:r>
      <w:r>
        <w:t xml:space="preserve">, students explore the arithmetic patterns present in several truss bridge designs. The activity can be supported by YouTube videos of Popsicle </w:t>
      </w:r>
      <w:r w:rsidR="000477D0">
        <w:t xml:space="preserve">stick bridges and their impressive </w:t>
      </w:r>
      <w:r w:rsidR="00F21DB6" w:rsidRPr="00B7539A">
        <w:t xml:space="preserve">ability to support many </w:t>
      </w:r>
      <w:r w:rsidR="000477D0">
        <w:t>times their weights. You</w:t>
      </w:r>
      <w:r w:rsidR="00F21DB6" w:rsidRPr="00B7539A">
        <w:t xml:space="preserve"> may wish to show a sampling of such videos to the class.</w:t>
      </w:r>
      <w:r w:rsidR="000477D0">
        <w:t xml:space="preserve"> This activity reinforces students’ ability to create</w:t>
      </w:r>
      <w:r w:rsidR="00E620DD" w:rsidRPr="00B7539A">
        <w:t xml:space="preserve"> recursive and ex</w:t>
      </w:r>
      <w:r w:rsidR="000477D0">
        <w:t>plicit rules for arithmetic sequences</w:t>
      </w:r>
      <w:r w:rsidR="00E620DD" w:rsidRPr="00B7539A">
        <w:t xml:space="preserve">. </w:t>
      </w:r>
    </w:p>
    <w:p w:rsidR="00A94067" w:rsidRDefault="00A94067" w:rsidP="00A94067">
      <w:pPr>
        <w:autoSpaceDE w:val="0"/>
        <w:autoSpaceDN w:val="0"/>
      </w:pPr>
    </w:p>
    <w:p w:rsidR="00EA3792" w:rsidRPr="00B7539A" w:rsidRDefault="00EA3792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CFFD9"/>
        <w:tabs>
          <w:tab w:val="num" w:pos="-90"/>
        </w:tabs>
        <w:autoSpaceDE w:val="0"/>
        <w:autoSpaceDN w:val="0"/>
        <w:ind w:left="1440" w:right="720"/>
        <w:rPr>
          <w:b/>
        </w:rPr>
      </w:pPr>
      <w:r w:rsidRPr="00B7539A">
        <w:rPr>
          <w:b/>
        </w:rPr>
        <w:t>Group Activity</w:t>
      </w:r>
    </w:p>
    <w:p w:rsidR="00EA3792" w:rsidRPr="00B7539A" w:rsidRDefault="00EA3792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CFFD9"/>
        <w:tabs>
          <w:tab w:val="num" w:pos="-90"/>
        </w:tabs>
        <w:autoSpaceDE w:val="0"/>
        <w:autoSpaceDN w:val="0"/>
        <w:ind w:left="1440" w:right="720"/>
      </w:pPr>
    </w:p>
    <w:p w:rsidR="00EA3792" w:rsidRDefault="00EA3792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CFFD9"/>
        <w:autoSpaceDE w:val="0"/>
        <w:autoSpaceDN w:val="0"/>
        <w:ind w:left="1440" w:right="720"/>
      </w:pPr>
      <w:r w:rsidRPr="00B7539A">
        <w:t xml:space="preserve">Arrange students in </w:t>
      </w:r>
      <w:r>
        <w:t xml:space="preserve">groups of 3 or 4 </w:t>
      </w:r>
      <w:r w:rsidRPr="00B7539A">
        <w:t xml:space="preserve">and have them work together to </w:t>
      </w:r>
      <w:r>
        <w:t xml:space="preserve">complete </w:t>
      </w:r>
      <w:r w:rsidRPr="000477D0">
        <w:rPr>
          <w:b/>
        </w:rPr>
        <w:t>Activity 1.3.2 Building Bridges</w:t>
      </w:r>
      <w:r>
        <w:t>. The lesso</w:t>
      </w:r>
      <w:r w:rsidR="008272EE">
        <w:t>n can be complemented by students</w:t>
      </w:r>
      <w:r>
        <w:t xml:space="preserve"> build</w:t>
      </w:r>
      <w:r w:rsidR="008272EE">
        <w:t>ing</w:t>
      </w:r>
      <w:r>
        <w:t xml:space="preserve"> toothpick models of the truss bridge designs. </w:t>
      </w:r>
    </w:p>
    <w:p w:rsidR="00EA3792" w:rsidRDefault="00EA3792" w:rsidP="00A94067">
      <w:pPr>
        <w:autoSpaceDE w:val="0"/>
        <w:autoSpaceDN w:val="0"/>
      </w:pPr>
    </w:p>
    <w:p w:rsidR="008272EE" w:rsidRPr="00B7539A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  <w:rPr>
          <w:b/>
        </w:rPr>
      </w:pPr>
      <w:r w:rsidRPr="00B7539A">
        <w:rPr>
          <w:b/>
        </w:rPr>
        <w:t>Differentiated Instruction (Enrichment)</w:t>
      </w:r>
    </w:p>
    <w:p w:rsidR="008272EE" w:rsidRPr="00B7539A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</w:p>
    <w:p w:rsidR="00B7539A" w:rsidRPr="00B7539A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  <w:r w:rsidRPr="00B7539A">
        <w:t xml:space="preserve">The </w:t>
      </w:r>
      <w:r w:rsidRPr="008272EE">
        <w:rPr>
          <w:i/>
        </w:rPr>
        <w:t>Extension</w:t>
      </w:r>
      <w:r w:rsidRPr="00B7539A">
        <w:t xml:space="preserve"> on the last page of </w:t>
      </w:r>
      <w:r w:rsidRPr="000477D0">
        <w:rPr>
          <w:b/>
        </w:rPr>
        <w:t>Activity 1.3.2 Building Bridges</w:t>
      </w:r>
      <w:r w:rsidRPr="00B7539A">
        <w:t xml:space="preserve"> </w:t>
      </w:r>
      <w:r>
        <w:t>asks students to identify the recursive and explicit rules for the pattern in</w:t>
      </w:r>
      <w:r w:rsidRPr="00B7539A">
        <w:t xml:space="preserve"> multilane </w:t>
      </w:r>
      <w:r>
        <w:t xml:space="preserve">truss </w:t>
      </w:r>
      <w:r w:rsidRPr="00B7539A">
        <w:t>bridges.</w:t>
      </w:r>
    </w:p>
    <w:p w:rsidR="009D37A6" w:rsidRDefault="009D37A6"/>
    <w:p w:rsidR="00B7539A" w:rsidRDefault="008272EE" w:rsidP="008272EE">
      <w:pPr>
        <w:pStyle w:val="ListParagraph"/>
        <w:numPr>
          <w:ilvl w:val="0"/>
          <w:numId w:val="14"/>
        </w:numPr>
      </w:pPr>
      <w:r>
        <w:t xml:space="preserve">In </w:t>
      </w:r>
      <w:r w:rsidR="00E620DD" w:rsidRPr="008272EE">
        <w:rPr>
          <w:b/>
        </w:rPr>
        <w:t>Activity 1.3.3 Arithmetic Sequences with Calculators</w:t>
      </w:r>
      <w:r>
        <w:t xml:space="preserve">, students learn to use the recursive feature of calculators to explore, create, </w:t>
      </w:r>
      <w:r w:rsidR="00E620DD" w:rsidRPr="00B7539A">
        <w:t>and extend arithmetic sequences.</w:t>
      </w:r>
      <w:r w:rsidR="00B560D8" w:rsidRPr="00B7539A">
        <w:t xml:space="preserve"> </w:t>
      </w:r>
      <w:r>
        <w:t>Students must find</w:t>
      </w:r>
      <w:r w:rsidR="00BB5758" w:rsidRPr="00B7539A">
        <w:t xml:space="preserve"> an appropriate rule and identifying specific terms in an arithmetic sequence. </w:t>
      </w:r>
    </w:p>
    <w:p w:rsidR="008272EE" w:rsidRDefault="008272EE"/>
    <w:p w:rsidR="008272EE" w:rsidRPr="00B7539A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  <w:rPr>
          <w:b/>
        </w:rPr>
      </w:pPr>
      <w:r w:rsidRPr="00B7539A">
        <w:rPr>
          <w:b/>
        </w:rPr>
        <w:t>Differentiated Instruction (For Learners Need</w:t>
      </w:r>
      <w:r>
        <w:rPr>
          <w:b/>
        </w:rPr>
        <w:t>ing More Help</w:t>
      </w:r>
      <w:r w:rsidRPr="00B7539A">
        <w:rPr>
          <w:b/>
        </w:rPr>
        <w:t>)</w:t>
      </w:r>
    </w:p>
    <w:p w:rsidR="008272EE" w:rsidRPr="00B7539A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</w:p>
    <w:p w:rsidR="008272EE" w:rsidRDefault="008272EE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  <w:r w:rsidRPr="008272EE">
        <w:rPr>
          <w:b/>
        </w:rPr>
        <w:t>Activity 1.3.3 Arithmetic Sequences with Calculators</w:t>
      </w:r>
      <w:r w:rsidRPr="00B7539A">
        <w:t xml:space="preserve"> introduces the use of graphing calculators for extending a recursive pattern. Using the calculator can assist </w:t>
      </w:r>
      <w:r>
        <w:t>a student having difficulty extending or understanding a pattern.</w:t>
      </w:r>
    </w:p>
    <w:p w:rsidR="008272EE" w:rsidRDefault="008272EE"/>
    <w:p w:rsidR="000714E6" w:rsidRDefault="008272EE" w:rsidP="000714E6">
      <w:pPr>
        <w:pStyle w:val="ListParagraph"/>
        <w:numPr>
          <w:ilvl w:val="0"/>
          <w:numId w:val="14"/>
        </w:numPr>
      </w:pPr>
      <w:r>
        <w:t xml:space="preserve">In </w:t>
      </w:r>
      <w:r w:rsidR="00BB5758" w:rsidRPr="008272EE">
        <w:rPr>
          <w:b/>
        </w:rPr>
        <w:t>Activity 1.3.4 Mohegan Sun Arena</w:t>
      </w:r>
      <w:r>
        <w:t>, s</w:t>
      </w:r>
      <w:r w:rsidR="00BB5758" w:rsidRPr="00B7539A">
        <w:t xml:space="preserve">tudents </w:t>
      </w:r>
      <w:r>
        <w:t xml:space="preserve">use </w:t>
      </w:r>
      <w:r w:rsidR="00BB5758" w:rsidRPr="00B7539A">
        <w:t xml:space="preserve">a computer spreadsheet application (for example, Microsoft Excel) to model </w:t>
      </w:r>
      <w:r>
        <w:t xml:space="preserve">arithmetic sequences. Students learn how to use spreadsheet formulas </w:t>
      </w:r>
      <w:r w:rsidR="00BB5758" w:rsidRPr="00B7539A">
        <w:t>to extend arit</w:t>
      </w:r>
      <w:r>
        <w:t>hmetic sequences. Students extend arithmetic sequences to solve a variety of problems. If students don’t have access to a spreadsheet application, the lesson can be taught using graphing calculators.</w:t>
      </w:r>
    </w:p>
    <w:p w:rsidR="00A94198" w:rsidRPr="00B7539A" w:rsidRDefault="000714E6" w:rsidP="000714E6">
      <w:pPr>
        <w:pStyle w:val="ListParagraph"/>
        <w:ind w:left="1440"/>
      </w:pPr>
      <w:r w:rsidRPr="00B7539A">
        <w:t xml:space="preserve"> </w:t>
      </w:r>
    </w:p>
    <w:p w:rsidR="00A94198" w:rsidRPr="00B7539A" w:rsidRDefault="00A94198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  <w:rPr>
          <w:b/>
        </w:rPr>
      </w:pPr>
      <w:r w:rsidRPr="00B7539A">
        <w:rPr>
          <w:b/>
        </w:rPr>
        <w:lastRenderedPageBreak/>
        <w:t>Differentiated Instruction (For Learners Needing More Help)</w:t>
      </w:r>
    </w:p>
    <w:p w:rsidR="00A94198" w:rsidRPr="00B7539A" w:rsidRDefault="00A94198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</w:p>
    <w:p w:rsidR="00B7539A" w:rsidRPr="00B7539A" w:rsidRDefault="00A94198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  <w:r w:rsidRPr="00B7539A">
        <w:t xml:space="preserve">The teacher may develop a </w:t>
      </w:r>
      <w:r w:rsidR="0014312B" w:rsidRPr="00B7539A">
        <w:t xml:space="preserve">more detailed </w:t>
      </w:r>
      <w:r w:rsidRPr="00B7539A">
        <w:t xml:space="preserve">worksheet </w:t>
      </w:r>
      <w:r w:rsidR="0014312B" w:rsidRPr="00B7539A">
        <w:t xml:space="preserve">with screen captures from Excel as a step-by-step guide for </w:t>
      </w:r>
      <w:r w:rsidR="000714E6" w:rsidRPr="008272EE">
        <w:rPr>
          <w:b/>
        </w:rPr>
        <w:t>Activity 1.3.4 Mohegan Sun Arena</w:t>
      </w:r>
      <w:r w:rsidR="0014312B" w:rsidRPr="00B7539A">
        <w:t>. Alterna</w:t>
      </w:r>
      <w:r w:rsidR="000714E6">
        <w:t>tively, the teacher or students may</w:t>
      </w:r>
      <w:r w:rsidR="0014312B" w:rsidRPr="00B7539A">
        <w:t xml:space="preserve"> create</w:t>
      </w:r>
      <w:r w:rsidR="000714E6">
        <w:t xml:space="preserve"> a video or podcast that displays step by step instructions for </w:t>
      </w:r>
      <w:r w:rsidR="0014312B" w:rsidRPr="00B7539A">
        <w:t>the assignment. This video or podcast would then be made available to a</w:t>
      </w:r>
      <w:r w:rsidR="000714E6">
        <w:t xml:space="preserve">ny students who request </w:t>
      </w:r>
      <w:r w:rsidR="0014312B" w:rsidRPr="00B7539A">
        <w:t>extra help</w:t>
      </w:r>
      <w:r w:rsidR="00B7539A">
        <w:t>.</w:t>
      </w:r>
    </w:p>
    <w:p w:rsidR="00B7539A" w:rsidRDefault="00B7539A"/>
    <w:p w:rsidR="009D37A6" w:rsidRPr="00B7539A" w:rsidRDefault="009D37A6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  <w:rPr>
          <w:b/>
        </w:rPr>
      </w:pPr>
      <w:r w:rsidRPr="00B7539A">
        <w:rPr>
          <w:b/>
        </w:rPr>
        <w:t>Differentiated Instruction (Enrichment)</w:t>
      </w:r>
    </w:p>
    <w:p w:rsidR="009D37A6" w:rsidRPr="00B7539A" w:rsidRDefault="009D37A6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</w:p>
    <w:p w:rsidR="00B7539A" w:rsidRPr="00B7539A" w:rsidRDefault="000714E6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AEEF3" w:themeFill="accent5" w:themeFillTint="33"/>
        <w:autoSpaceDE w:val="0"/>
        <w:autoSpaceDN w:val="0"/>
        <w:ind w:left="1440" w:right="720"/>
      </w:pPr>
      <w:r w:rsidRPr="008272EE">
        <w:rPr>
          <w:b/>
        </w:rPr>
        <w:t>Activity 1.3.4 Mohegan Sun Arena</w:t>
      </w:r>
      <w:r>
        <w:t xml:space="preserve"> </w:t>
      </w:r>
      <w:r w:rsidR="00A94198" w:rsidRPr="00B7539A">
        <w:t xml:space="preserve">does </w:t>
      </w:r>
      <w:r>
        <w:t>not require “coding” explicit ru</w:t>
      </w:r>
      <w:r w:rsidR="00A94198" w:rsidRPr="00B7539A">
        <w:t>les in the spreadsheet. Students may wish to experiment with creating cell formulas that are based upon the explicit rule rather than the recursive rule.</w:t>
      </w:r>
    </w:p>
    <w:p w:rsidR="00982469" w:rsidRPr="00B7539A" w:rsidRDefault="00982469" w:rsidP="00B700F0">
      <w:pPr>
        <w:autoSpaceDE w:val="0"/>
        <w:autoSpaceDN w:val="0"/>
      </w:pPr>
    </w:p>
    <w:p w:rsidR="0014312B" w:rsidRPr="00B7539A" w:rsidRDefault="0014312B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FEEE"/>
        <w:autoSpaceDE w:val="0"/>
        <w:autoSpaceDN w:val="0"/>
        <w:ind w:left="1440" w:right="720"/>
        <w:rPr>
          <w:b/>
        </w:rPr>
      </w:pPr>
      <w:r w:rsidRPr="00B7539A">
        <w:rPr>
          <w:b/>
        </w:rPr>
        <w:t>Journal Entry</w:t>
      </w:r>
    </w:p>
    <w:p w:rsidR="000714E6" w:rsidRDefault="000714E6" w:rsidP="002306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FEEE"/>
        <w:autoSpaceDE w:val="0"/>
        <w:autoSpaceDN w:val="0"/>
        <w:ind w:left="1440" w:right="720"/>
      </w:pPr>
    </w:p>
    <w:p w:rsidR="00D50141" w:rsidRDefault="000714E6" w:rsidP="002306A9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FEEE"/>
        <w:autoSpaceDE w:val="0"/>
        <w:autoSpaceDN w:val="0"/>
        <w:ind w:left="1800" w:right="720"/>
      </w:pPr>
      <w:r>
        <w:t xml:space="preserve">Describe the characteristics of an arithmetic sequence. </w:t>
      </w:r>
    </w:p>
    <w:p w:rsidR="00D50141" w:rsidRDefault="00D50141" w:rsidP="002306A9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FEEE"/>
        <w:autoSpaceDE w:val="0"/>
        <w:autoSpaceDN w:val="0"/>
        <w:ind w:left="1440" w:right="720"/>
      </w:pPr>
    </w:p>
    <w:p w:rsidR="00D50141" w:rsidRPr="00D50141" w:rsidRDefault="00D50141" w:rsidP="002306A9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6FEEE"/>
        <w:autoSpaceDE w:val="0"/>
        <w:autoSpaceDN w:val="0"/>
        <w:ind w:left="1800" w:right="720"/>
      </w:pPr>
      <w:r w:rsidRPr="00B7539A">
        <w:t>Students should record in their journals an example of a recursive rule and an explicit rule that describes the same scenario</w:t>
      </w:r>
      <w:r>
        <w:t>.</w:t>
      </w:r>
    </w:p>
    <w:p w:rsidR="00D50141" w:rsidRDefault="00D50141" w:rsidP="00827155">
      <w:pPr>
        <w:autoSpaceDE w:val="0"/>
        <w:autoSpaceDN w:val="0"/>
        <w:rPr>
          <w:b/>
          <w:sz w:val="28"/>
          <w:szCs w:val="28"/>
        </w:rPr>
      </w:pPr>
    </w:p>
    <w:p w:rsidR="00827155" w:rsidRPr="00B7539A" w:rsidRDefault="00827155" w:rsidP="00827155">
      <w:pPr>
        <w:autoSpaceDE w:val="0"/>
        <w:autoSpaceDN w:val="0"/>
        <w:rPr>
          <w:b/>
          <w:sz w:val="28"/>
          <w:szCs w:val="28"/>
        </w:rPr>
      </w:pPr>
      <w:r w:rsidRPr="00B7539A">
        <w:rPr>
          <w:b/>
          <w:sz w:val="28"/>
          <w:szCs w:val="28"/>
        </w:rPr>
        <w:t>Resources and Materials</w:t>
      </w:r>
    </w:p>
    <w:p w:rsidR="004D0FFC" w:rsidRPr="00B7539A" w:rsidRDefault="004D0FFC" w:rsidP="00827155">
      <w:pPr>
        <w:autoSpaceDE w:val="0"/>
        <w:autoSpaceDN w:val="0"/>
      </w:pPr>
    </w:p>
    <w:p w:rsidR="006864C6" w:rsidRPr="00B7539A" w:rsidRDefault="006864C6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rPr>
          <w:b/>
        </w:rPr>
        <w:t>Activity 1.3.1</w:t>
      </w:r>
      <w:r w:rsidRPr="00B7539A">
        <w:t xml:space="preserve"> </w:t>
      </w:r>
      <w:r w:rsidR="006167E2">
        <w:t xml:space="preserve">– </w:t>
      </w:r>
      <w:r w:rsidRPr="00B7539A">
        <w:t xml:space="preserve">Recursive and Explicit Rules for </w:t>
      </w:r>
      <w:r w:rsidR="000714E6">
        <w:t xml:space="preserve">Arithmetic </w:t>
      </w:r>
      <w:r w:rsidRPr="00B7539A">
        <w:t>Sequences</w:t>
      </w:r>
    </w:p>
    <w:p w:rsidR="006864C6" w:rsidRPr="00B7539A" w:rsidRDefault="006864C6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  <w:rPr>
          <w:b/>
        </w:rPr>
      </w:pPr>
      <w:r w:rsidRPr="00B7539A">
        <w:rPr>
          <w:b/>
        </w:rPr>
        <w:t>Activity 1.3.2</w:t>
      </w:r>
      <w:r w:rsidRPr="00B7539A">
        <w:t xml:space="preserve"> </w:t>
      </w:r>
      <w:r w:rsidR="006167E2">
        <w:t xml:space="preserve">– </w:t>
      </w:r>
      <w:r w:rsidRPr="00B7539A">
        <w:t>Building Bridges</w:t>
      </w:r>
    </w:p>
    <w:p w:rsidR="006864C6" w:rsidRPr="00B7539A" w:rsidRDefault="006864C6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  <w:rPr>
          <w:b/>
        </w:rPr>
      </w:pPr>
      <w:r w:rsidRPr="00B7539A">
        <w:rPr>
          <w:b/>
        </w:rPr>
        <w:t xml:space="preserve">Activity 1.3.3 </w:t>
      </w:r>
      <w:r w:rsidR="006167E2">
        <w:t xml:space="preserve">– </w:t>
      </w:r>
      <w:r w:rsidRPr="00B7539A">
        <w:t>Arithmetic Sequences with Calculators</w:t>
      </w:r>
    </w:p>
    <w:p w:rsidR="006864C6" w:rsidRPr="00B7539A" w:rsidRDefault="006864C6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  <w:rPr>
          <w:b/>
        </w:rPr>
      </w:pPr>
      <w:r w:rsidRPr="00B7539A">
        <w:rPr>
          <w:b/>
        </w:rPr>
        <w:t>Activity 1.3.4</w:t>
      </w:r>
      <w:r w:rsidRPr="00B7539A">
        <w:t xml:space="preserve"> </w:t>
      </w:r>
      <w:r w:rsidR="006167E2">
        <w:t xml:space="preserve">– </w:t>
      </w:r>
      <w:r w:rsidRPr="00B7539A">
        <w:t>Mohegan Sun Arena</w:t>
      </w:r>
    </w:p>
    <w:p w:rsidR="006864C6" w:rsidRPr="005F5795" w:rsidRDefault="006864C6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  <w:rPr>
          <w:b/>
        </w:rPr>
      </w:pPr>
      <w:r w:rsidRPr="00B7539A">
        <w:rPr>
          <w:b/>
        </w:rPr>
        <w:t>Exit Slip 1.3</w:t>
      </w:r>
      <w:r w:rsidRPr="00B7539A">
        <w:t xml:space="preserve"> </w:t>
      </w:r>
      <w:r w:rsidR="006167E2">
        <w:t xml:space="preserve">– </w:t>
      </w:r>
      <w:r w:rsidRPr="00B7539A">
        <w:t>Corn Stalk</w:t>
      </w:r>
    </w:p>
    <w:p w:rsidR="005F5795" w:rsidRPr="005F5795" w:rsidRDefault="005F5795" w:rsidP="006864C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5F5795">
        <w:t>Toot</w:t>
      </w:r>
      <w:r>
        <w:t>h</w:t>
      </w:r>
      <w:r w:rsidRPr="005F5795">
        <w:t>picks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Student journals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LCD Projector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Teacher computer with Microsoft Excel (or other spreadsheet application)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Teacher computer with Internet access and speakers (if videos are shown)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Computer Lab or student computers for Excel exploration and activity</w:t>
      </w:r>
    </w:p>
    <w:p w:rsidR="000714E6" w:rsidRPr="00B7539A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TI-</w:t>
      </w:r>
      <w:proofErr w:type="spellStart"/>
      <w:r w:rsidRPr="00B7539A">
        <w:t>SmartView</w:t>
      </w:r>
      <w:proofErr w:type="spellEnd"/>
      <w:r w:rsidRPr="00B7539A">
        <w:t xml:space="preserve"> Emulator or other means to project or simulate calculator steps</w:t>
      </w:r>
    </w:p>
    <w:p w:rsidR="000714E6" w:rsidRDefault="000714E6" w:rsidP="000714E6">
      <w:pPr>
        <w:numPr>
          <w:ilvl w:val="0"/>
          <w:numId w:val="5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B7539A">
        <w:t>Graphing calculators</w:t>
      </w:r>
    </w:p>
    <w:p w:rsidR="000714E6" w:rsidRDefault="000714E6" w:rsidP="000714E6">
      <w:pPr>
        <w:autoSpaceDE w:val="0"/>
        <w:autoSpaceDN w:val="0"/>
      </w:pPr>
    </w:p>
    <w:p w:rsidR="00023D62" w:rsidRDefault="00023D62" w:rsidP="00023D62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Photo Credits</w:t>
      </w:r>
    </w:p>
    <w:p w:rsidR="00023D62" w:rsidRDefault="00023D62" w:rsidP="00023D62">
      <w:pPr>
        <w:pStyle w:val="ListParagraph"/>
        <w:ind w:left="360"/>
      </w:pPr>
    </w:p>
    <w:p w:rsidR="00023D62" w:rsidRDefault="00023D62" w:rsidP="00023D62">
      <w:pPr>
        <w:pStyle w:val="ListParagraph"/>
        <w:numPr>
          <w:ilvl w:val="0"/>
          <w:numId w:val="17"/>
        </w:numPr>
      </w:pPr>
      <w:r>
        <w:t>Image of Shell Creek Bridge (</w:t>
      </w:r>
      <w:hyperlink r:id="rId8" w:history="1">
        <w:r w:rsidRPr="0023165D">
          <w:rPr>
            <w:rStyle w:val="Hyperlink"/>
          </w:rPr>
          <w:t>http://en.wikipedia.org/wiki/File:EJE_Bridge_over_Shell_Creek.jpg</w:t>
        </w:r>
      </w:hyperlink>
      <w:r>
        <w:t>)</w:t>
      </w:r>
    </w:p>
    <w:p w:rsidR="000714E6" w:rsidRPr="000714E6" w:rsidRDefault="00023D62" w:rsidP="005F5795">
      <w:pPr>
        <w:pStyle w:val="ListParagraph"/>
      </w:pPr>
      <w:r w:rsidRPr="0023165D">
        <w:t>Image credit: National Park Service (Public Domain)</w:t>
      </w:r>
    </w:p>
    <w:sectPr w:rsidR="000714E6" w:rsidRPr="000714E6" w:rsidSect="00B7539A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8B" w:rsidRDefault="00C56F8B" w:rsidP="00B7539A">
      <w:r>
        <w:separator/>
      </w:r>
    </w:p>
  </w:endnote>
  <w:endnote w:type="continuationSeparator" w:id="0">
    <w:p w:rsidR="00C56F8B" w:rsidRDefault="00C56F8B" w:rsidP="00B7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9A" w:rsidRPr="00B7539A" w:rsidRDefault="00B7539A" w:rsidP="00B46891">
    <w:pPr>
      <w:pStyle w:val="Footer"/>
      <w:pBdr>
        <w:top w:val="single" w:sz="4" w:space="1" w:color="auto"/>
      </w:pBdr>
      <w:rPr>
        <w:sz w:val="20"/>
        <w:szCs w:val="20"/>
      </w:rPr>
    </w:pPr>
    <w:r w:rsidRPr="00B7539A">
      <w:rPr>
        <w:sz w:val="20"/>
        <w:szCs w:val="20"/>
      </w:rPr>
      <w:t>Unit 1 – Investigation 3 Overview</w:t>
    </w:r>
    <w:r w:rsidRPr="00B7539A">
      <w:rPr>
        <w:sz w:val="20"/>
        <w:szCs w:val="20"/>
      </w:rPr>
      <w:tab/>
    </w:r>
    <w:r>
      <w:rPr>
        <w:sz w:val="20"/>
        <w:szCs w:val="20"/>
      </w:rPr>
      <w:tab/>
    </w:r>
    <w:r w:rsidRPr="00B7539A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8B" w:rsidRDefault="00C56F8B" w:rsidP="00B7539A">
      <w:r>
        <w:separator/>
      </w:r>
    </w:p>
  </w:footnote>
  <w:footnote w:type="continuationSeparator" w:id="0">
    <w:p w:rsidR="00C56F8B" w:rsidRDefault="00C56F8B" w:rsidP="00B75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1" w:rsidRDefault="005477B1" w:rsidP="005477B1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3</w:t>
    </w:r>
    <w:r>
      <w:fldChar w:fldCharType="end"/>
    </w:r>
  </w:p>
  <w:p w:rsidR="00B7539A" w:rsidRDefault="00B7539A" w:rsidP="00B7539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9442"/>
      <w:docPartObj>
        <w:docPartGallery w:val="Page Numbers (Top of Page)"/>
        <w:docPartUnique/>
      </w:docPartObj>
    </w:sdtPr>
    <w:sdtEndPr/>
    <w:sdtContent>
      <w:p w:rsidR="00B7539A" w:rsidRDefault="00B7539A">
        <w:pPr>
          <w:pStyle w:val="Header"/>
          <w:jc w:val="right"/>
        </w:pPr>
        <w:r>
          <w:t xml:space="preserve">Page </w:t>
        </w:r>
        <w:r w:rsidR="009A5D9D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9A5D9D">
          <w:rPr>
            <w:b/>
          </w:rPr>
          <w:fldChar w:fldCharType="separate"/>
        </w:r>
        <w:r>
          <w:rPr>
            <w:b/>
            <w:noProof/>
          </w:rPr>
          <w:t>1</w:t>
        </w:r>
        <w:r w:rsidR="009A5D9D">
          <w:rPr>
            <w:b/>
          </w:rPr>
          <w:fldChar w:fldCharType="end"/>
        </w:r>
        <w:r>
          <w:t xml:space="preserve"> of </w:t>
        </w:r>
        <w:r w:rsidR="009A5D9D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9A5D9D">
          <w:rPr>
            <w:b/>
          </w:rPr>
          <w:fldChar w:fldCharType="separate"/>
        </w:r>
        <w:r w:rsidR="00885AAF">
          <w:rPr>
            <w:b/>
            <w:noProof/>
          </w:rPr>
          <w:t>4</w:t>
        </w:r>
        <w:r w:rsidR="009A5D9D">
          <w:rPr>
            <w:b/>
          </w:rPr>
          <w:fldChar w:fldCharType="end"/>
        </w:r>
      </w:p>
    </w:sdtContent>
  </w:sdt>
  <w:p w:rsidR="00B7539A" w:rsidRDefault="00B753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76E"/>
    <w:multiLevelType w:val="hybridMultilevel"/>
    <w:tmpl w:val="A5B2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0C3D"/>
    <w:multiLevelType w:val="hybridMultilevel"/>
    <w:tmpl w:val="9D6CA6BA"/>
    <w:lvl w:ilvl="0" w:tplc="DAC2F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D3D93"/>
    <w:multiLevelType w:val="hybridMultilevel"/>
    <w:tmpl w:val="5F0CD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0C7"/>
    <w:multiLevelType w:val="multilevel"/>
    <w:tmpl w:val="99F84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76E09"/>
    <w:multiLevelType w:val="hybridMultilevel"/>
    <w:tmpl w:val="F1FA86A4"/>
    <w:lvl w:ilvl="0" w:tplc="4F1C6C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573CF"/>
    <w:multiLevelType w:val="hybridMultilevel"/>
    <w:tmpl w:val="4AE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76487"/>
    <w:multiLevelType w:val="multilevel"/>
    <w:tmpl w:val="DA7A3C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68D45D7"/>
    <w:multiLevelType w:val="hybridMultilevel"/>
    <w:tmpl w:val="56381F88"/>
    <w:lvl w:ilvl="0" w:tplc="B1DCB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324D0"/>
    <w:multiLevelType w:val="hybridMultilevel"/>
    <w:tmpl w:val="3C90D0A4"/>
    <w:lvl w:ilvl="0" w:tplc="06A8D5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965DD"/>
    <w:multiLevelType w:val="multilevel"/>
    <w:tmpl w:val="DA7A3C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9F609A"/>
    <w:multiLevelType w:val="hybridMultilevel"/>
    <w:tmpl w:val="6F1E4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FF0683"/>
    <w:multiLevelType w:val="hybridMultilevel"/>
    <w:tmpl w:val="F9CE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50E59"/>
    <w:multiLevelType w:val="hybridMultilevel"/>
    <w:tmpl w:val="2A429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B0D74"/>
    <w:multiLevelType w:val="hybridMultilevel"/>
    <w:tmpl w:val="4348B48A"/>
    <w:lvl w:ilvl="0" w:tplc="94786C96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>
    <w:nsid w:val="7C732749"/>
    <w:multiLevelType w:val="hybridMultilevel"/>
    <w:tmpl w:val="AA3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D26BD"/>
    <w:multiLevelType w:val="multilevel"/>
    <w:tmpl w:val="4348B48A"/>
    <w:lvl w:ilvl="0">
      <w:start w:val="1"/>
      <w:numFmt w:val="upperRoman"/>
      <w:lvlText w:val="%1."/>
      <w:lvlJc w:val="left"/>
      <w:pPr>
        <w:ind w:left="6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20" w:hanging="360"/>
      </w:pPr>
    </w:lvl>
    <w:lvl w:ilvl="2">
      <w:start w:val="1"/>
      <w:numFmt w:val="lowerRoman"/>
      <w:lvlText w:val="%3."/>
      <w:lvlJc w:val="right"/>
      <w:pPr>
        <w:ind w:left="1740" w:hanging="180"/>
      </w:pPr>
    </w:lvl>
    <w:lvl w:ilvl="3">
      <w:start w:val="1"/>
      <w:numFmt w:val="decimal"/>
      <w:lvlText w:val="%4."/>
      <w:lvlJc w:val="left"/>
      <w:pPr>
        <w:ind w:left="2460" w:hanging="360"/>
      </w:pPr>
    </w:lvl>
    <w:lvl w:ilvl="4">
      <w:start w:val="1"/>
      <w:numFmt w:val="lowerLetter"/>
      <w:lvlText w:val="%5."/>
      <w:lvlJc w:val="left"/>
      <w:pPr>
        <w:ind w:left="3180" w:hanging="360"/>
      </w:pPr>
    </w:lvl>
    <w:lvl w:ilvl="5">
      <w:start w:val="1"/>
      <w:numFmt w:val="lowerRoman"/>
      <w:lvlText w:val="%6."/>
      <w:lvlJc w:val="right"/>
      <w:pPr>
        <w:ind w:left="3900" w:hanging="180"/>
      </w:pPr>
    </w:lvl>
    <w:lvl w:ilvl="6">
      <w:start w:val="1"/>
      <w:numFmt w:val="decimal"/>
      <w:lvlText w:val="%7."/>
      <w:lvlJc w:val="left"/>
      <w:pPr>
        <w:ind w:left="4620" w:hanging="360"/>
      </w:pPr>
    </w:lvl>
    <w:lvl w:ilvl="7">
      <w:start w:val="1"/>
      <w:numFmt w:val="lowerLetter"/>
      <w:lvlText w:val="%8."/>
      <w:lvlJc w:val="left"/>
      <w:pPr>
        <w:ind w:left="5340" w:hanging="360"/>
      </w:pPr>
    </w:lvl>
    <w:lvl w:ilvl="8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6"/>
  </w:num>
  <w:num w:numId="9">
    <w:abstractNumId w:val="5"/>
  </w:num>
  <w:num w:numId="10">
    <w:abstractNumId w:val="10"/>
  </w:num>
  <w:num w:numId="11">
    <w:abstractNumId w:val="11"/>
  </w:num>
  <w:num w:numId="12">
    <w:abstractNumId w:val="15"/>
  </w:num>
  <w:num w:numId="13">
    <w:abstractNumId w:val="17"/>
  </w:num>
  <w:num w:numId="14">
    <w:abstractNumId w:val="4"/>
  </w:num>
  <w:num w:numId="15">
    <w:abstractNumId w:val="8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FFB"/>
    <w:rsid w:val="00023D62"/>
    <w:rsid w:val="000477D0"/>
    <w:rsid w:val="000714E6"/>
    <w:rsid w:val="00086864"/>
    <w:rsid w:val="000B23FC"/>
    <w:rsid w:val="000B50FC"/>
    <w:rsid w:val="000C1E8E"/>
    <w:rsid w:val="000C6755"/>
    <w:rsid w:val="000D4721"/>
    <w:rsid w:val="001256FB"/>
    <w:rsid w:val="0014312B"/>
    <w:rsid w:val="00173968"/>
    <w:rsid w:val="00190F0E"/>
    <w:rsid w:val="001B54C8"/>
    <w:rsid w:val="002306A9"/>
    <w:rsid w:val="002611B0"/>
    <w:rsid w:val="002775B3"/>
    <w:rsid w:val="00315087"/>
    <w:rsid w:val="00321759"/>
    <w:rsid w:val="00364B47"/>
    <w:rsid w:val="003A05F5"/>
    <w:rsid w:val="003A11AD"/>
    <w:rsid w:val="003B6CE8"/>
    <w:rsid w:val="003B7FBD"/>
    <w:rsid w:val="003F6C6F"/>
    <w:rsid w:val="0040555A"/>
    <w:rsid w:val="0043001D"/>
    <w:rsid w:val="00455EE8"/>
    <w:rsid w:val="004C5F06"/>
    <w:rsid w:val="004D0FFC"/>
    <w:rsid w:val="005477B1"/>
    <w:rsid w:val="00566836"/>
    <w:rsid w:val="0057752E"/>
    <w:rsid w:val="005D4F77"/>
    <w:rsid w:val="005D5DB0"/>
    <w:rsid w:val="005E59EC"/>
    <w:rsid w:val="005F5795"/>
    <w:rsid w:val="006167E2"/>
    <w:rsid w:val="00631657"/>
    <w:rsid w:val="00635405"/>
    <w:rsid w:val="00636096"/>
    <w:rsid w:val="00662F80"/>
    <w:rsid w:val="006864C6"/>
    <w:rsid w:val="006E0EEC"/>
    <w:rsid w:val="00722B56"/>
    <w:rsid w:val="0075725C"/>
    <w:rsid w:val="00775F54"/>
    <w:rsid w:val="00781401"/>
    <w:rsid w:val="007B0F1F"/>
    <w:rsid w:val="00827155"/>
    <w:rsid w:val="008272EE"/>
    <w:rsid w:val="00885AAF"/>
    <w:rsid w:val="008B011C"/>
    <w:rsid w:val="00953645"/>
    <w:rsid w:val="00982469"/>
    <w:rsid w:val="009835CC"/>
    <w:rsid w:val="00995D7C"/>
    <w:rsid w:val="00997A43"/>
    <w:rsid w:val="009A5D9D"/>
    <w:rsid w:val="009B56AD"/>
    <w:rsid w:val="009D37A6"/>
    <w:rsid w:val="00A115D4"/>
    <w:rsid w:val="00A27FFB"/>
    <w:rsid w:val="00A46F55"/>
    <w:rsid w:val="00A65566"/>
    <w:rsid w:val="00A83B62"/>
    <w:rsid w:val="00A92932"/>
    <w:rsid w:val="00A94067"/>
    <w:rsid w:val="00A94198"/>
    <w:rsid w:val="00AC4513"/>
    <w:rsid w:val="00AF27C1"/>
    <w:rsid w:val="00B04528"/>
    <w:rsid w:val="00B06437"/>
    <w:rsid w:val="00B46891"/>
    <w:rsid w:val="00B560D8"/>
    <w:rsid w:val="00B700F0"/>
    <w:rsid w:val="00B7539A"/>
    <w:rsid w:val="00B91D4A"/>
    <w:rsid w:val="00BB5758"/>
    <w:rsid w:val="00C459EC"/>
    <w:rsid w:val="00C4660B"/>
    <w:rsid w:val="00C56F8B"/>
    <w:rsid w:val="00C86F21"/>
    <w:rsid w:val="00C97FA5"/>
    <w:rsid w:val="00CA103E"/>
    <w:rsid w:val="00D003A5"/>
    <w:rsid w:val="00D3200A"/>
    <w:rsid w:val="00D50141"/>
    <w:rsid w:val="00E318A2"/>
    <w:rsid w:val="00E42F63"/>
    <w:rsid w:val="00E620DD"/>
    <w:rsid w:val="00E719B6"/>
    <w:rsid w:val="00E973D2"/>
    <w:rsid w:val="00EA3792"/>
    <w:rsid w:val="00EA5F87"/>
    <w:rsid w:val="00F21DB6"/>
    <w:rsid w:val="00F76C05"/>
    <w:rsid w:val="00F9435B"/>
    <w:rsid w:val="00F97A5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F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00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4B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5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39A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5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9A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FB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EJE_Bridge_over_Shell_Creek.jpg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90"/>
    <w:rsid w:val="00E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2B95B6F74469B874D49A0341532CB">
    <w:name w:val="C002B95B6F74469B874D49A0341532CB"/>
    <w:rsid w:val="00EB22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2B95B6F74469B874D49A0341532CB">
    <w:name w:val="C002B95B6F74469B874D49A0341532CB"/>
    <w:rsid w:val="00EB2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4EE7FA05</Template>
  <TotalTime>10</TotalTime>
  <Pages>3</Pages>
  <Words>891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9</cp:revision>
  <cp:lastPrinted>2012-06-13T14:21:00Z</cp:lastPrinted>
  <dcterms:created xsi:type="dcterms:W3CDTF">2012-06-16T14:03:00Z</dcterms:created>
  <dcterms:modified xsi:type="dcterms:W3CDTF">2012-07-07T23:54:00Z</dcterms:modified>
</cp:coreProperties>
</file>