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3568" w14:textId="168B61CB" w:rsidR="004F703E" w:rsidRDefault="004F703E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</w:p>
    <w:p w14:paraId="7C3358EC" w14:textId="011D878A" w:rsidR="004F703E" w:rsidRDefault="004F703E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</w:p>
    <w:p w14:paraId="64E557C7" w14:textId="78B57AAD" w:rsidR="004F703E" w:rsidRDefault="00CA33B6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</w:rPr>
        <w:object w:dxaOrig="1440" w:dyaOrig="1440" w14:anchorId="1DE8F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28.8pt;margin-top:-54.45pt;width:588pt;height:99pt;z-index:251660288">
            <v:imagedata r:id="rId11" o:title=""/>
          </v:shape>
          <o:OLEObject Type="Embed" ProgID="PhotoDeluxeBusiness.Image.1" ShapeID="_x0000_s2052" DrawAspect="Content" ObjectID="_1731759852" r:id="rId12"/>
        </w:object>
      </w:r>
    </w:p>
    <w:p w14:paraId="43130D38" w14:textId="4CEEEE7E" w:rsidR="004F703E" w:rsidRDefault="004F703E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</w:p>
    <w:p w14:paraId="09202470" w14:textId="77777777" w:rsidR="004F703E" w:rsidRDefault="004F703E" w:rsidP="00CC579E">
      <w:pPr>
        <w:tabs>
          <w:tab w:val="left" w:pos="144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eastAsia="Times New Roman" w:cstheme="minorHAnsi"/>
          <w:b/>
          <w:bCs/>
        </w:rPr>
      </w:pPr>
    </w:p>
    <w:p w14:paraId="3C4D4C12" w14:textId="21CF3C3B" w:rsidR="00DA7948" w:rsidRPr="00BF3EF8" w:rsidRDefault="00DA7948" w:rsidP="00DA7948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BF3EF8">
        <w:rPr>
          <w:rFonts w:eastAsia="Times New Roman" w:cstheme="minorHAnsi"/>
          <w:b/>
          <w:u w:val="single"/>
        </w:rPr>
        <w:t>PROGRAM ENHANCEMENT PROJECT (PEP) FEDERAL GRANTS</w:t>
      </w:r>
    </w:p>
    <w:p w14:paraId="7C6C22C1" w14:textId="39A7FFF0" w:rsidR="00DA7948" w:rsidRPr="00BF3EF8" w:rsidRDefault="00DA7948" w:rsidP="00DA7948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 w:rsidRPr="00BF3EF8">
        <w:rPr>
          <w:rFonts w:eastAsia="Times New Roman" w:cstheme="minorHAnsi"/>
          <w:b/>
          <w:color w:val="0070C0"/>
        </w:rPr>
        <w:t>PEP MID-YEAR /SELF-MONITORING REPORT, COMPREHENSIVE and</w:t>
      </w:r>
      <w:r w:rsidRPr="00BF3EF8">
        <w:rPr>
          <w:rFonts w:eastAsia="Times New Roman" w:cstheme="minorHAnsi"/>
          <w:b/>
          <w:i/>
          <w:color w:val="0070C0"/>
        </w:rPr>
        <w:t xml:space="preserve"> </w:t>
      </w:r>
      <w:r w:rsidRPr="00BF3EF8">
        <w:rPr>
          <w:rFonts w:eastAsia="Times New Roman" w:cstheme="minorHAnsi"/>
          <w:b/>
          <w:iCs/>
          <w:color w:val="0070C0"/>
        </w:rPr>
        <w:t>IEL</w:t>
      </w:r>
      <w:r w:rsidR="00605220" w:rsidRPr="00BF3EF8">
        <w:rPr>
          <w:rFonts w:eastAsia="Times New Roman" w:cstheme="minorHAnsi"/>
          <w:b/>
          <w:color w:val="0070C0"/>
        </w:rPr>
        <w:t>CE</w:t>
      </w:r>
      <w:r w:rsidRPr="00BF3EF8">
        <w:rPr>
          <w:rFonts w:eastAsia="Times New Roman" w:cstheme="minorHAnsi"/>
          <w:b/>
          <w:color w:val="0070C0"/>
        </w:rPr>
        <w:t xml:space="preserve">   </w:t>
      </w:r>
    </w:p>
    <w:p w14:paraId="5B7E4C9C" w14:textId="77777777" w:rsidR="00DA7948" w:rsidRPr="00BF3EF8" w:rsidRDefault="00DA7948" w:rsidP="00DA7948">
      <w:pPr>
        <w:spacing w:after="0" w:line="240" w:lineRule="auto"/>
        <w:jc w:val="center"/>
        <w:rPr>
          <w:rFonts w:eastAsia="Times New Roman" w:cstheme="minorHAnsi"/>
          <w:b/>
          <w:color w:val="0070C0"/>
        </w:rPr>
      </w:pPr>
      <w:r w:rsidRPr="00BF3EF8">
        <w:rPr>
          <w:rFonts w:eastAsia="Times New Roman" w:cstheme="minorHAnsi"/>
          <w:b/>
          <w:color w:val="0070C0"/>
        </w:rPr>
        <w:t>BUDGET REVISON</w:t>
      </w:r>
    </w:p>
    <w:p w14:paraId="174DD850" w14:textId="640BE4B3" w:rsidR="00DA7948" w:rsidRPr="00BF3EF8" w:rsidRDefault="00DA7948" w:rsidP="00DA7948">
      <w:pPr>
        <w:spacing w:after="0" w:line="240" w:lineRule="auto"/>
        <w:jc w:val="center"/>
        <w:rPr>
          <w:rFonts w:eastAsia="Times New Roman" w:cstheme="minorHAnsi"/>
          <w:b/>
        </w:rPr>
      </w:pPr>
      <w:r w:rsidRPr="00BF3EF8">
        <w:rPr>
          <w:rFonts w:eastAsia="Times New Roman" w:cstheme="minorHAnsi"/>
          <w:b/>
        </w:rPr>
        <w:t>FY 202</w:t>
      </w:r>
      <w:r w:rsidR="003D6075" w:rsidRPr="00BF3EF8">
        <w:rPr>
          <w:rFonts w:eastAsia="Times New Roman" w:cstheme="minorHAnsi"/>
          <w:b/>
        </w:rPr>
        <w:t>2</w:t>
      </w:r>
      <w:r w:rsidRPr="00BF3EF8">
        <w:rPr>
          <w:rFonts w:eastAsia="Times New Roman" w:cstheme="minorHAnsi"/>
          <w:b/>
        </w:rPr>
        <w:t>-202</w:t>
      </w:r>
      <w:r w:rsidR="003D6075" w:rsidRPr="00BF3EF8">
        <w:rPr>
          <w:rFonts w:eastAsia="Times New Roman" w:cstheme="minorHAnsi"/>
          <w:b/>
        </w:rPr>
        <w:t>3</w:t>
      </w:r>
    </w:p>
    <w:p w14:paraId="20702E29" w14:textId="77777777" w:rsidR="00DA7948" w:rsidRPr="00BF3EF8" w:rsidRDefault="00DA7948" w:rsidP="00DA7948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0AA79E1C" w14:textId="77777777" w:rsidR="00DA7948" w:rsidRPr="00BF3EF8" w:rsidRDefault="00DA7948" w:rsidP="00DA7948">
      <w:pPr>
        <w:tabs>
          <w:tab w:val="left" w:pos="360"/>
          <w:tab w:val="left" w:pos="3240"/>
        </w:tabs>
        <w:spacing w:after="120" w:line="240" w:lineRule="auto"/>
        <w:rPr>
          <w:rFonts w:eastAsia="Times New Roman" w:cstheme="minorHAnsi"/>
        </w:rPr>
      </w:pPr>
      <w:r w:rsidRPr="00BF3EF8">
        <w:rPr>
          <w:rFonts w:eastAsia="Times New Roman" w:cstheme="minorHAnsi"/>
        </w:rPr>
        <w:t xml:space="preserve">The PEP Mid-Year report provides an opportunity to reflect on the successes of the project(s), to identify those specific actions being taken </w:t>
      </w:r>
      <w:proofErr w:type="gramStart"/>
      <w:r w:rsidRPr="00BF3EF8">
        <w:rPr>
          <w:rFonts w:eastAsia="Times New Roman" w:cstheme="minorHAnsi"/>
        </w:rPr>
        <w:t>in order to</w:t>
      </w:r>
      <w:proofErr w:type="gramEnd"/>
      <w:r w:rsidRPr="00BF3EF8">
        <w:rPr>
          <w:rFonts w:eastAsia="Times New Roman" w:cstheme="minorHAnsi"/>
        </w:rPr>
        <w:t xml:space="preserve"> attain project goals and objectives for the year </w:t>
      </w:r>
      <w:r w:rsidRPr="00ED575D">
        <w:rPr>
          <w:rFonts w:eastAsia="Times New Roman" w:cstheme="minorHAnsi"/>
          <w:bCs/>
        </w:rPr>
        <w:t>and</w:t>
      </w:r>
      <w:r w:rsidRPr="00BF3EF8">
        <w:rPr>
          <w:rFonts w:eastAsia="Times New Roman" w:cstheme="minorHAnsi"/>
          <w:b/>
        </w:rPr>
        <w:t xml:space="preserve"> </w:t>
      </w:r>
      <w:r w:rsidRPr="00BF3EF8">
        <w:rPr>
          <w:rFonts w:eastAsia="Times New Roman" w:cstheme="minorHAnsi"/>
        </w:rPr>
        <w:t>to make revisions to budget line items.  This report also affords your technical assistant (TA) consultant the opportunity to review a PEP grant’s progress, provide technical assistance or on-site monitoring as necessary and review budget revision requests.</w:t>
      </w:r>
    </w:p>
    <w:p w14:paraId="5B694906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</w:rPr>
      </w:pPr>
    </w:p>
    <w:p w14:paraId="71235580" w14:textId="77777777" w:rsidR="00DA7948" w:rsidRPr="00BF3EF8" w:rsidRDefault="00DA7948" w:rsidP="00DA7948">
      <w:pPr>
        <w:spacing w:after="0" w:line="240" w:lineRule="auto"/>
        <w:jc w:val="center"/>
        <w:rPr>
          <w:rFonts w:eastAsia="Times New Roman" w:cstheme="minorHAnsi"/>
          <w:b/>
          <w:iCs/>
          <w:u w:val="single"/>
        </w:rPr>
      </w:pPr>
      <w:r w:rsidRPr="00BF3EF8">
        <w:rPr>
          <w:rFonts w:eastAsia="Times New Roman" w:cstheme="minorHAnsi"/>
          <w:b/>
          <w:iCs/>
          <w:color w:val="4472C4" w:themeColor="accent1"/>
          <w:u w:val="single"/>
        </w:rPr>
        <w:t>INSTRUCTIONS FOR COMPLETION</w:t>
      </w:r>
    </w:p>
    <w:p w14:paraId="73940609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sz w:val="14"/>
          <w:szCs w:val="14"/>
        </w:rPr>
      </w:pPr>
    </w:p>
    <w:p w14:paraId="10B86EE6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  <w:u w:val="single"/>
        </w:rPr>
      </w:pPr>
      <w:r w:rsidRPr="00BF3EF8">
        <w:rPr>
          <w:rFonts w:eastAsia="Times New Roman" w:cstheme="minorHAnsi"/>
          <w:b/>
          <w:u w:val="single"/>
        </w:rPr>
        <w:t>OVERVIEW</w:t>
      </w:r>
    </w:p>
    <w:p w14:paraId="0E832920" w14:textId="66A11EC5" w:rsidR="00DA7948" w:rsidRPr="00BF3EF8" w:rsidRDefault="00DA7948" w:rsidP="00DA7948">
      <w:pPr>
        <w:spacing w:after="0" w:line="240" w:lineRule="auto"/>
        <w:rPr>
          <w:rFonts w:eastAsia="Times New Roman" w:cstheme="minorHAnsi"/>
        </w:rPr>
      </w:pPr>
      <w:r w:rsidRPr="00BF3EF8">
        <w:rPr>
          <w:rFonts w:eastAsia="Times New Roman" w:cstheme="minorHAnsi"/>
        </w:rPr>
        <w:t>Recipients of federal grants for adult education funded through Title II of the Workforce Innovation and Opportunity Act (WIOA) are requested to submit to the Connecticut State Department of Education/</w:t>
      </w:r>
      <w:r w:rsidR="00870CE7" w:rsidRPr="00BF3EF8">
        <w:rPr>
          <w:rFonts w:eastAsia="Times New Roman" w:cstheme="minorHAnsi"/>
        </w:rPr>
        <w:t>Academic Office</w:t>
      </w:r>
      <w:r w:rsidRPr="00BF3EF8">
        <w:rPr>
          <w:rFonts w:eastAsia="Times New Roman" w:cstheme="minorHAnsi"/>
        </w:rPr>
        <w:t xml:space="preserve"> a </w:t>
      </w:r>
      <w:r w:rsidRPr="00BF3EF8">
        <w:rPr>
          <w:rFonts w:eastAsia="Times New Roman" w:cstheme="minorHAnsi"/>
          <w:b/>
        </w:rPr>
        <w:t>Mid-Year/Self-Monitoring Report</w:t>
      </w:r>
      <w:r w:rsidRPr="00BF3EF8">
        <w:rPr>
          <w:rFonts w:eastAsia="Times New Roman" w:cstheme="minorHAnsi"/>
        </w:rPr>
        <w:t xml:space="preserve"> and a </w:t>
      </w:r>
      <w:r w:rsidRPr="00BF3EF8">
        <w:rPr>
          <w:rFonts w:eastAsia="Times New Roman" w:cstheme="minorHAnsi"/>
          <w:b/>
        </w:rPr>
        <w:t>revised estimate of eligible costs</w:t>
      </w:r>
      <w:r w:rsidRPr="00BF3EF8">
        <w:rPr>
          <w:rFonts w:eastAsia="Times New Roman" w:cstheme="minorHAnsi"/>
        </w:rPr>
        <w:t xml:space="preserve"> for the current fiscal year.  The attached Program Enhancement Project (PEP) Mid-Year/Self-Monitoring Report form is being used to collect this information.  </w:t>
      </w:r>
    </w:p>
    <w:p w14:paraId="58CD739C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5CD91058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  <w:u w:val="single"/>
        </w:rPr>
      </w:pPr>
      <w:r w:rsidRPr="00BF3EF8">
        <w:rPr>
          <w:rFonts w:eastAsia="Times New Roman" w:cstheme="minorHAnsi"/>
          <w:b/>
          <w:u w:val="single"/>
        </w:rPr>
        <w:t xml:space="preserve">Part I </w:t>
      </w:r>
    </w:p>
    <w:p w14:paraId="0E54F6A9" w14:textId="3C29672C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  <w:u w:val="single"/>
        </w:rPr>
      </w:pPr>
      <w:r w:rsidRPr="00BF3EF8">
        <w:rPr>
          <w:rFonts w:eastAsia="Times New Roman" w:cstheme="minorHAnsi"/>
          <w:b/>
          <w:u w:val="single"/>
        </w:rPr>
        <w:t>Mid-Year/Self-Monitoring Report</w:t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</w:r>
      <w:r w:rsidRPr="00BF3EF8">
        <w:rPr>
          <w:rFonts w:eastAsia="Times New Roman" w:cstheme="minorHAnsi"/>
          <w:b/>
        </w:rPr>
        <w:tab/>
        <w:t xml:space="preserve">             </w:t>
      </w:r>
      <w:proofErr w:type="gramStart"/>
      <w:r w:rsidRPr="00BF3EF8">
        <w:rPr>
          <w:rFonts w:eastAsia="Times New Roman" w:cstheme="minorHAnsi"/>
        </w:rPr>
        <w:t>A</w:t>
      </w:r>
      <w:proofErr w:type="gramEnd"/>
      <w:r w:rsidRPr="00BF3EF8">
        <w:rPr>
          <w:rFonts w:eastAsia="Times New Roman" w:cstheme="minorHAnsi"/>
        </w:rPr>
        <w:t xml:space="preserve"> Mid-Year/Self-Monitoring Report for </w:t>
      </w:r>
      <w:r w:rsidRPr="00BF3EF8">
        <w:rPr>
          <w:rFonts w:eastAsia="Times New Roman" w:cstheme="minorHAnsi"/>
          <w:u w:val="single"/>
        </w:rPr>
        <w:t>each</w:t>
      </w:r>
      <w:r w:rsidRPr="00BF3EF8">
        <w:rPr>
          <w:rFonts w:eastAsia="Times New Roman" w:cstheme="minorHAnsi"/>
        </w:rPr>
        <w:t xml:space="preserve"> priority area </w:t>
      </w:r>
      <w:r w:rsidRPr="00BF3EF8">
        <w:rPr>
          <w:rFonts w:eastAsia="Times New Roman" w:cstheme="minorHAnsi"/>
          <w:b/>
        </w:rPr>
        <w:t>must</w:t>
      </w:r>
      <w:r w:rsidRPr="00BF3EF8">
        <w:rPr>
          <w:rFonts w:eastAsia="Times New Roman" w:cstheme="minorHAnsi"/>
        </w:rPr>
        <w:t xml:space="preserve"> be completed and submitted </w:t>
      </w:r>
      <w:r w:rsidRPr="00BF3EF8">
        <w:rPr>
          <w:rFonts w:eastAsia="Times New Roman" w:cstheme="minorHAnsi"/>
          <w:b/>
        </w:rPr>
        <w:t>for all federally funded projects</w:t>
      </w:r>
      <w:r w:rsidRPr="00BF3EF8">
        <w:rPr>
          <w:rFonts w:eastAsia="Times New Roman" w:cstheme="minorHAnsi"/>
        </w:rPr>
        <w:t xml:space="preserve">.  All grantees are required to complete the General PEP Grants Requirement section, as well as individual Priorities Areas Specifications for each area funded. </w:t>
      </w:r>
    </w:p>
    <w:p w14:paraId="6C875A14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1F97A34F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  <w:u w:val="single"/>
        </w:rPr>
      </w:pPr>
      <w:r w:rsidRPr="00BF3EF8">
        <w:rPr>
          <w:rFonts w:eastAsia="Times New Roman" w:cstheme="minorHAnsi"/>
          <w:b/>
          <w:u w:val="single"/>
        </w:rPr>
        <w:t>Part II</w:t>
      </w:r>
    </w:p>
    <w:p w14:paraId="1760D2DC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b/>
          <w:u w:val="single"/>
        </w:rPr>
      </w:pPr>
      <w:r w:rsidRPr="00BF3EF8">
        <w:rPr>
          <w:rFonts w:eastAsia="Times New Roman" w:cstheme="minorHAnsi"/>
          <w:b/>
          <w:u w:val="single"/>
        </w:rPr>
        <w:t>Revised Estimate of Eligible Costs</w:t>
      </w:r>
    </w:p>
    <w:p w14:paraId="78860E7F" w14:textId="57B67383" w:rsidR="00DA7948" w:rsidRPr="00BF3EF8" w:rsidRDefault="00DA7948" w:rsidP="00DA7948">
      <w:pPr>
        <w:spacing w:after="0" w:line="240" w:lineRule="auto"/>
        <w:rPr>
          <w:rFonts w:eastAsia="Times New Roman" w:cstheme="minorHAnsi"/>
        </w:rPr>
      </w:pPr>
      <w:r w:rsidRPr="00BF3EF8">
        <w:rPr>
          <w:rFonts w:eastAsia="Times New Roman" w:cstheme="minorHAnsi"/>
        </w:rPr>
        <w:t>The PEP Mid-Year/Self-Monitoring Report contains the 202</w:t>
      </w:r>
      <w:r w:rsidR="00DB3EF0" w:rsidRPr="00BF3EF8">
        <w:rPr>
          <w:rFonts w:eastAsia="Times New Roman" w:cstheme="minorHAnsi"/>
        </w:rPr>
        <w:t>2</w:t>
      </w:r>
      <w:r w:rsidRPr="00BF3EF8">
        <w:rPr>
          <w:rFonts w:eastAsia="Times New Roman" w:cstheme="minorHAnsi"/>
        </w:rPr>
        <w:t>-202</w:t>
      </w:r>
      <w:r w:rsidR="00DB3EF0" w:rsidRPr="00BF3EF8">
        <w:rPr>
          <w:rFonts w:eastAsia="Times New Roman" w:cstheme="minorHAnsi"/>
        </w:rPr>
        <w:t>3</w:t>
      </w:r>
      <w:r w:rsidRPr="00BF3EF8">
        <w:rPr>
          <w:rFonts w:eastAsia="Times New Roman" w:cstheme="minorHAnsi"/>
        </w:rPr>
        <w:t xml:space="preserve"> authorized budget.  The budget revision form(s) </w:t>
      </w:r>
      <w:r w:rsidRPr="00BF3EF8">
        <w:rPr>
          <w:rFonts w:eastAsia="Times New Roman" w:cstheme="minorHAnsi"/>
          <w:b/>
        </w:rPr>
        <w:t xml:space="preserve">(ED-114) must be included with the submission of the PEP Mid-Year/ Self-Monitoring Report. </w:t>
      </w:r>
      <w:r w:rsidRPr="00BF3EF8">
        <w:rPr>
          <w:rFonts w:eastAsia="Times New Roman" w:cstheme="minorHAnsi"/>
        </w:rPr>
        <w:t xml:space="preserve"> Any revisions made to budget line items must be entered on the revised budget form (ED-114) and explained on the revised Budget Narrative Form</w:t>
      </w:r>
      <w:r w:rsidRPr="00BF3EF8">
        <w:rPr>
          <w:rFonts w:eastAsia="Times New Roman" w:cstheme="minorHAnsi"/>
          <w:b/>
          <w:i/>
        </w:rPr>
        <w:t xml:space="preserve">.  </w:t>
      </w:r>
      <w:r w:rsidRPr="00BF3EF8">
        <w:rPr>
          <w:rFonts w:eastAsia="Times New Roman" w:cstheme="minorHAnsi"/>
        </w:rPr>
        <w:t xml:space="preserve">If no revisions are being made, please write </w:t>
      </w:r>
      <w:r w:rsidRPr="00BF3EF8">
        <w:rPr>
          <w:rFonts w:eastAsia="Times New Roman" w:cstheme="minorHAnsi"/>
          <w:b/>
          <w:i/>
        </w:rPr>
        <w:t xml:space="preserve">“no revisions necessary” </w:t>
      </w:r>
      <w:r w:rsidRPr="00BF3EF8">
        <w:rPr>
          <w:rFonts w:eastAsia="Times New Roman" w:cstheme="minorHAnsi"/>
        </w:rPr>
        <w:t>on the ED 114.  Please refer to the 20</w:t>
      </w:r>
      <w:r w:rsidR="00D22C15" w:rsidRPr="00BF3EF8">
        <w:rPr>
          <w:rFonts w:eastAsia="Times New Roman" w:cstheme="minorHAnsi"/>
        </w:rPr>
        <w:t>21</w:t>
      </w:r>
      <w:r w:rsidRPr="00BF3EF8">
        <w:rPr>
          <w:rFonts w:eastAsia="Times New Roman" w:cstheme="minorHAnsi"/>
        </w:rPr>
        <w:t xml:space="preserve"> revision of the </w:t>
      </w:r>
      <w:r w:rsidRPr="00BF3EF8">
        <w:rPr>
          <w:rFonts w:eastAsia="Times New Roman" w:cstheme="minorHAnsi"/>
          <w:i/>
        </w:rPr>
        <w:t xml:space="preserve">“Budget Guide” </w:t>
      </w:r>
      <w:r w:rsidRPr="00BF3EF8">
        <w:rPr>
          <w:rFonts w:eastAsia="Times New Roman" w:cstheme="minorHAnsi"/>
        </w:rPr>
        <w:t>when making modifications to any PEP grant budget.  Any budget modifications that do not adhere to the guide and/or have not been approved by the State Department of Education (SDE) will be considered as disallowed costs.  All disallowed variance amounts must be refunded to the SDE.</w:t>
      </w:r>
    </w:p>
    <w:p w14:paraId="49E71067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</w:rPr>
      </w:pPr>
    </w:p>
    <w:p w14:paraId="406D1968" w14:textId="59627B54" w:rsidR="00DA7948" w:rsidRPr="00BF3EF8" w:rsidRDefault="00DA7948" w:rsidP="012C6245">
      <w:pPr>
        <w:spacing w:after="0" w:line="240" w:lineRule="auto"/>
        <w:rPr>
          <w:rFonts w:eastAsia="Times New Roman"/>
        </w:rPr>
      </w:pPr>
      <w:r w:rsidRPr="00BF3EF8">
        <w:rPr>
          <w:rFonts w:eastAsia="Times New Roman"/>
        </w:rPr>
        <w:t>In addition, be sure to enter any budget revisions into the electronic grant management system (</w:t>
      </w:r>
      <w:r w:rsidR="00A2199A" w:rsidRPr="00BF3EF8">
        <w:rPr>
          <w:rFonts w:eastAsia="Times New Roman"/>
        </w:rPr>
        <w:t>e</w:t>
      </w:r>
      <w:r w:rsidRPr="00BF3EF8">
        <w:rPr>
          <w:rFonts w:eastAsia="Times New Roman"/>
        </w:rPr>
        <w:t>GMS).</w:t>
      </w:r>
      <w:r w:rsidR="00F44048" w:rsidRPr="00BF3EF8">
        <w:rPr>
          <w:rFonts w:eastAsia="Times New Roman"/>
        </w:rPr>
        <w:t xml:space="preserve"> Any budget </w:t>
      </w:r>
      <w:r w:rsidR="009B2272" w:rsidRPr="00BF3EF8">
        <w:rPr>
          <w:rFonts w:eastAsia="Times New Roman"/>
        </w:rPr>
        <w:t xml:space="preserve">revision that </w:t>
      </w:r>
      <w:r w:rsidR="00F365B5" w:rsidRPr="00BF3EF8">
        <w:rPr>
          <w:rFonts w:eastAsia="Times New Roman"/>
        </w:rPr>
        <w:t xml:space="preserve">requires a requested reduction in allocation </w:t>
      </w:r>
      <w:r w:rsidR="00E137D6" w:rsidRPr="00BF3EF8">
        <w:rPr>
          <w:rFonts w:eastAsia="Times New Roman"/>
        </w:rPr>
        <w:t>must be accompanied by an explanation</w:t>
      </w:r>
      <w:r w:rsidR="000D4B4B" w:rsidRPr="00BF3EF8">
        <w:rPr>
          <w:rFonts w:eastAsia="Times New Roman"/>
        </w:rPr>
        <w:t xml:space="preserve"> (</w:t>
      </w:r>
      <w:r w:rsidR="00A6242C" w:rsidRPr="00BF3EF8">
        <w:rPr>
          <w:rFonts w:eastAsia="Times New Roman"/>
        </w:rPr>
        <w:t>refer to</w:t>
      </w:r>
      <w:r w:rsidR="000D4B4B" w:rsidRPr="00BF3EF8">
        <w:rPr>
          <w:rFonts w:eastAsia="Times New Roman"/>
        </w:rPr>
        <w:t xml:space="preserve"> </w:t>
      </w:r>
      <w:r w:rsidR="00357410" w:rsidRPr="00BF3EF8">
        <w:rPr>
          <w:rFonts w:eastAsia="Times New Roman"/>
        </w:rPr>
        <w:t>page</w:t>
      </w:r>
      <w:r w:rsidR="00A6242C" w:rsidRPr="00BF3EF8">
        <w:rPr>
          <w:rFonts w:eastAsia="Times New Roman"/>
        </w:rPr>
        <w:t xml:space="preserve"> 12)</w:t>
      </w:r>
      <w:r w:rsidR="00CC4243" w:rsidRPr="00BF3EF8">
        <w:rPr>
          <w:rFonts w:eastAsia="Times New Roman"/>
        </w:rPr>
        <w:t>.</w:t>
      </w:r>
    </w:p>
    <w:p w14:paraId="34748A64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</w:rPr>
      </w:pPr>
    </w:p>
    <w:p w14:paraId="75EDEF79" w14:textId="010D73C5" w:rsidR="00DA7948" w:rsidRPr="00BF3EF8" w:rsidRDefault="00DA7948" w:rsidP="00DA7948">
      <w:pPr>
        <w:spacing w:after="0" w:line="240" w:lineRule="auto"/>
        <w:rPr>
          <w:rFonts w:eastAsia="Times New Roman" w:cstheme="minorHAnsi"/>
          <w:color w:val="4472C4" w:themeColor="accent1"/>
          <w:u w:val="single"/>
        </w:rPr>
      </w:pPr>
      <w:r w:rsidRPr="00BF3EF8">
        <w:rPr>
          <w:rFonts w:eastAsia="Times New Roman" w:cstheme="minorHAnsi"/>
        </w:rPr>
        <w:t xml:space="preserve">Remember that Federal legislation requires a 5% cap on allowable administrative costs. </w:t>
      </w:r>
      <w:r w:rsidRPr="00BF3EF8">
        <w:rPr>
          <w:rFonts w:eastAsia="Times New Roman" w:cstheme="minorHAnsi"/>
          <w:u w:val="single"/>
        </w:rPr>
        <w:t xml:space="preserve">New requests for waivers are not allowed for the budget revision. </w:t>
      </w:r>
      <w:r w:rsidRPr="00BF3EF8">
        <w:rPr>
          <w:rFonts w:eastAsia="Times New Roman" w:cstheme="minorHAnsi"/>
        </w:rPr>
        <w:t xml:space="preserve">The Budget Narrative Templates for both the </w:t>
      </w:r>
      <w:r w:rsidR="00E25400" w:rsidRPr="00BF3EF8">
        <w:rPr>
          <w:rFonts w:eastAsia="Times New Roman" w:cstheme="minorHAnsi"/>
        </w:rPr>
        <w:t>C</w:t>
      </w:r>
      <w:r w:rsidRPr="00BF3EF8">
        <w:rPr>
          <w:rFonts w:eastAsia="Times New Roman" w:cstheme="minorHAnsi"/>
        </w:rPr>
        <w:t>omprehensive and IEL</w:t>
      </w:r>
      <w:r w:rsidR="00E25400" w:rsidRPr="00BF3EF8">
        <w:rPr>
          <w:rFonts w:eastAsia="Times New Roman" w:cstheme="minorHAnsi"/>
        </w:rPr>
        <w:t>CE</w:t>
      </w:r>
      <w:r w:rsidRPr="00BF3EF8">
        <w:rPr>
          <w:rFonts w:eastAsia="Times New Roman" w:cstheme="minorHAnsi"/>
        </w:rPr>
        <w:t xml:space="preserve"> budgets are also located on the CSDE Web site at </w:t>
      </w:r>
      <w:hyperlink r:id="rId13" w:history="1">
        <w:r w:rsidRPr="00BF3EF8">
          <w:rPr>
            <w:rFonts w:eastAsia="Times New Roman" w:cstheme="minorHAnsi"/>
            <w:color w:val="4472C4" w:themeColor="accent1"/>
            <w:u w:val="single"/>
          </w:rPr>
          <w:t>https://portal.ct.gov/SDE/Adult-Ed/Federal/Federal-Legislation-and-Grants/Documents</w:t>
        </w:r>
      </w:hyperlink>
      <w:r w:rsidRPr="00BF3EF8">
        <w:rPr>
          <w:rFonts w:eastAsia="Times New Roman" w:cstheme="minorHAnsi"/>
          <w:color w:val="4472C4" w:themeColor="accent1"/>
          <w:u w:val="single"/>
        </w:rPr>
        <w:t>.</w:t>
      </w:r>
    </w:p>
    <w:p w14:paraId="4408EA4B" w14:textId="77777777" w:rsidR="00DA7948" w:rsidRPr="00BF3EF8" w:rsidRDefault="00DA7948" w:rsidP="00DA7948">
      <w:pPr>
        <w:spacing w:after="0" w:line="240" w:lineRule="auto"/>
        <w:rPr>
          <w:rFonts w:eastAsia="Times New Roman" w:cstheme="minorHAnsi"/>
          <w:color w:val="FF0000"/>
        </w:rPr>
      </w:pPr>
    </w:p>
    <w:p w14:paraId="2049275B" w14:textId="4AC4C984" w:rsidR="00091632" w:rsidRPr="00BF3EF8" w:rsidRDefault="00091632" w:rsidP="00091632">
      <w:pPr>
        <w:tabs>
          <w:tab w:val="left" w:pos="360"/>
          <w:tab w:val="left" w:pos="3240"/>
        </w:tabs>
        <w:spacing w:after="120" w:line="240" w:lineRule="auto"/>
        <w:rPr>
          <w:rFonts w:eastAsia="Times New Roman" w:cstheme="minorHAnsi"/>
          <w:b/>
        </w:rPr>
      </w:pPr>
      <w:r w:rsidRPr="00BF3EF8">
        <w:rPr>
          <w:rFonts w:eastAsia="Times New Roman" w:cstheme="minorHAnsi"/>
          <w:b/>
        </w:rPr>
        <w:t xml:space="preserve">*A </w:t>
      </w:r>
      <w:r w:rsidR="00E25400" w:rsidRPr="00BF3EF8">
        <w:rPr>
          <w:rFonts w:eastAsia="Times New Roman" w:cstheme="minorHAnsi"/>
          <w:b/>
        </w:rPr>
        <w:t>C</w:t>
      </w:r>
      <w:r w:rsidRPr="00BF3EF8">
        <w:rPr>
          <w:rFonts w:eastAsia="Times New Roman" w:cstheme="minorHAnsi"/>
          <w:b/>
        </w:rPr>
        <w:t>omprehensive revised budget form (ED-114) and/or IE</w:t>
      </w:r>
      <w:r w:rsidR="00B12BB9" w:rsidRPr="00BF3EF8">
        <w:rPr>
          <w:rFonts w:eastAsia="Times New Roman" w:cstheme="minorHAnsi"/>
          <w:b/>
        </w:rPr>
        <w:t>LCE</w:t>
      </w:r>
      <w:r w:rsidRPr="00BF3EF8">
        <w:rPr>
          <w:rFonts w:eastAsia="Times New Roman" w:cstheme="minorHAnsi"/>
          <w:b/>
        </w:rPr>
        <w:t xml:space="preserve"> revised budget form (ED</w:t>
      </w:r>
      <w:r w:rsidR="00BE30CB" w:rsidRPr="00BF3EF8">
        <w:rPr>
          <w:rFonts w:eastAsia="Times New Roman" w:cstheme="minorHAnsi"/>
          <w:b/>
        </w:rPr>
        <w:t>-</w:t>
      </w:r>
      <w:r w:rsidRPr="00BF3EF8">
        <w:rPr>
          <w:rFonts w:eastAsia="Times New Roman" w:cstheme="minorHAnsi"/>
          <w:b/>
        </w:rPr>
        <w:t xml:space="preserve">114) must be returned with </w:t>
      </w:r>
      <w:r w:rsidR="00223805" w:rsidRPr="00BF3EF8">
        <w:rPr>
          <w:rFonts w:eastAsia="Times New Roman" w:cstheme="minorHAnsi"/>
          <w:b/>
        </w:rPr>
        <w:t xml:space="preserve">the </w:t>
      </w:r>
      <w:r w:rsidRPr="00BF3EF8">
        <w:rPr>
          <w:rFonts w:eastAsia="Times New Roman" w:cstheme="minorHAnsi"/>
          <w:b/>
        </w:rPr>
        <w:t xml:space="preserve">PEP Mid-Year/Self-Monitoring Report.  </w:t>
      </w:r>
    </w:p>
    <w:p w14:paraId="7C1D837D" w14:textId="77777777" w:rsidR="00CC579E" w:rsidRPr="00BF3EF8" w:rsidRDefault="00CA33B6" w:rsidP="00CC579E">
      <w:pPr>
        <w:tabs>
          <w:tab w:val="left" w:pos="3240"/>
        </w:tabs>
        <w:spacing w:after="120" w:line="240" w:lineRule="auto"/>
        <w:rPr>
          <w:rFonts w:eastAsia="Times New Roman" w:cstheme="minorHAnsi"/>
        </w:rPr>
      </w:pPr>
      <w:r w:rsidRPr="00BF3EF8">
        <w:rPr>
          <w:rFonts w:eastAsia="Times New Roman" w:cstheme="minorHAnsi"/>
          <w:noProof/>
        </w:rPr>
        <w:object w:dxaOrig="1440" w:dyaOrig="1440" w14:anchorId="6ECCC6AB">
          <v:shape id="_x0000_s2050" type="#_x0000_t75" style="position:absolute;margin-left:25.2pt;margin-top:20.15pt;width:472.5pt;height:49.5pt;z-index:251659264">
            <v:imagedata r:id="rId14" o:title=""/>
          </v:shape>
          <o:OLEObject Type="Embed" ProgID="PhotoDeluxeBusiness.Image.1" ShapeID="_x0000_s2050" DrawAspect="Content" ObjectID="_1731759853" r:id="rId15"/>
        </w:object>
      </w:r>
    </w:p>
    <w:p w14:paraId="287DC75F" w14:textId="1EA0FCB8" w:rsidR="00964B04" w:rsidRPr="00BF3EF8" w:rsidRDefault="00CC579E" w:rsidP="00B13D60">
      <w:pPr>
        <w:spacing w:after="0" w:line="240" w:lineRule="auto"/>
        <w:rPr>
          <w:rFonts w:eastAsia="Times New Roman" w:cstheme="minorHAnsi"/>
        </w:rPr>
      </w:pPr>
      <w:r w:rsidRPr="00BF3EF8">
        <w:rPr>
          <w:rFonts w:eastAsia="Times New Roman" w:cstheme="minorHAnsi"/>
          <w:b/>
          <w:u w:val="single"/>
        </w:rPr>
        <w:br w:type="page"/>
      </w:r>
    </w:p>
    <w:p w14:paraId="15E7CDA4" w14:textId="29A3AE4D" w:rsidR="00964B04" w:rsidRPr="00BF3EF8" w:rsidRDefault="00964B04" w:rsidP="00CC7EEF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7BC5AED1" w14:textId="7C564D7E" w:rsidR="00180C67" w:rsidRPr="00BF3EF8" w:rsidRDefault="00180C67" w:rsidP="00180C67">
      <w:pPr>
        <w:spacing w:after="0" w:line="240" w:lineRule="auto"/>
        <w:jc w:val="center"/>
        <w:rPr>
          <w:rFonts w:eastAsia="Times New Roman" w:cstheme="minorHAnsi"/>
          <w:b/>
        </w:rPr>
      </w:pPr>
      <w:r w:rsidRPr="00BF3EF8">
        <w:rPr>
          <w:rFonts w:eastAsia="Times New Roman" w:cstheme="minorHAnsi"/>
          <w:b/>
        </w:rPr>
        <w:t>CONNECTICUT STATE DEPARTMENT OF EDUCATION</w:t>
      </w:r>
    </w:p>
    <w:p w14:paraId="69D08009" w14:textId="39FC88C0" w:rsidR="00180C67" w:rsidRPr="00BF3EF8" w:rsidRDefault="00C64995" w:rsidP="00180C67">
      <w:pPr>
        <w:spacing w:after="0" w:line="240" w:lineRule="auto"/>
        <w:jc w:val="center"/>
        <w:rPr>
          <w:rFonts w:eastAsia="Times New Roman" w:cstheme="minorHAnsi"/>
          <w:b/>
        </w:rPr>
      </w:pPr>
      <w:r w:rsidRPr="00BF3EF8">
        <w:rPr>
          <w:rFonts w:eastAsia="Times New Roman" w:cstheme="minorHAnsi"/>
          <w:b/>
        </w:rPr>
        <w:t>Academic Office</w:t>
      </w:r>
    </w:p>
    <w:p w14:paraId="7ECCB9B3" w14:textId="5CE10CE5" w:rsidR="00180C67" w:rsidRPr="00BF3EF8" w:rsidRDefault="00180C67" w:rsidP="00180C67">
      <w:pPr>
        <w:spacing w:after="0" w:line="240" w:lineRule="auto"/>
        <w:jc w:val="center"/>
        <w:rPr>
          <w:rFonts w:eastAsia="Times New Roman" w:cstheme="minorHAnsi"/>
          <w:b/>
        </w:rPr>
      </w:pPr>
      <w:r w:rsidRPr="00BF3EF8">
        <w:rPr>
          <w:rFonts w:eastAsia="Times New Roman" w:cstheme="minorHAnsi"/>
          <w:b/>
        </w:rPr>
        <w:t>Program Enhancement Project (PEP) Grants</w:t>
      </w:r>
    </w:p>
    <w:p w14:paraId="0EFCFF77" w14:textId="256D21BC" w:rsidR="00180C67" w:rsidRPr="00BF3EF8" w:rsidRDefault="00180C67" w:rsidP="00180C67">
      <w:pPr>
        <w:spacing w:after="0" w:line="240" w:lineRule="auto"/>
        <w:jc w:val="center"/>
        <w:rPr>
          <w:rFonts w:eastAsia="Times New Roman" w:cstheme="minorHAnsi"/>
          <w:b/>
        </w:rPr>
      </w:pPr>
    </w:p>
    <w:p w14:paraId="1AE14064" w14:textId="0E7C4D70" w:rsidR="00180C67" w:rsidRPr="00BF3EF8" w:rsidRDefault="00180C67" w:rsidP="00180C67">
      <w:pPr>
        <w:spacing w:after="0" w:line="240" w:lineRule="auto"/>
        <w:jc w:val="center"/>
        <w:rPr>
          <w:rFonts w:eastAsia="Times New Roman" w:cstheme="minorHAnsi"/>
          <w:b/>
          <w:color w:val="4472C4" w:themeColor="accent1"/>
        </w:rPr>
      </w:pPr>
      <w:r w:rsidRPr="00BF3EF8">
        <w:rPr>
          <w:rFonts w:eastAsia="Times New Roman" w:cstheme="minorHAnsi"/>
          <w:b/>
          <w:color w:val="4472C4" w:themeColor="accent1"/>
        </w:rPr>
        <w:t>PEP MID-YEAR/SELF-MONITORING REPORT AND BUDGET REVISION</w:t>
      </w:r>
    </w:p>
    <w:p w14:paraId="4E6FECBB" w14:textId="47EC932B" w:rsidR="00180C67" w:rsidRPr="00BF3EF8" w:rsidRDefault="00180C67" w:rsidP="00180C67">
      <w:pPr>
        <w:spacing w:after="0" w:line="240" w:lineRule="auto"/>
        <w:jc w:val="center"/>
        <w:rPr>
          <w:rFonts w:eastAsia="Times New Roman" w:cstheme="minorHAnsi"/>
          <w:b/>
          <w:iCs/>
          <w:color w:val="4472C4" w:themeColor="accent1"/>
          <w:u w:val="single"/>
        </w:rPr>
      </w:pPr>
      <w:r w:rsidRPr="00BF3EF8">
        <w:rPr>
          <w:rFonts w:eastAsia="Times New Roman" w:cstheme="minorHAnsi"/>
          <w:b/>
          <w:iCs/>
          <w:color w:val="4472C4" w:themeColor="accent1"/>
          <w:u w:val="single"/>
        </w:rPr>
        <w:t>INSTRUCTIONS</w:t>
      </w:r>
      <w:r w:rsidR="008324C4" w:rsidRPr="00BF3EF8">
        <w:rPr>
          <w:rFonts w:eastAsia="Times New Roman" w:cstheme="minorHAnsi"/>
          <w:b/>
          <w:iCs/>
          <w:color w:val="4472C4" w:themeColor="accent1"/>
          <w:u w:val="single"/>
        </w:rPr>
        <w:t xml:space="preserve"> F</w:t>
      </w:r>
      <w:r w:rsidR="00E244D0" w:rsidRPr="00BF3EF8">
        <w:rPr>
          <w:rFonts w:eastAsia="Times New Roman" w:cstheme="minorHAnsi"/>
          <w:b/>
          <w:iCs/>
          <w:color w:val="4472C4" w:themeColor="accent1"/>
          <w:u w:val="single"/>
        </w:rPr>
        <w:t>OR COMPLETION</w:t>
      </w:r>
    </w:p>
    <w:p w14:paraId="36D9A8D0" w14:textId="782E11E5" w:rsidR="00180C67" w:rsidRPr="00BF3EF8" w:rsidRDefault="00180C67" w:rsidP="00180C67">
      <w:pPr>
        <w:spacing w:after="0" w:line="240" w:lineRule="auto"/>
        <w:rPr>
          <w:rFonts w:eastAsia="Times New Roman" w:cstheme="minorHAnsi"/>
        </w:rPr>
      </w:pPr>
    </w:p>
    <w:p w14:paraId="19470250" w14:textId="2324193C" w:rsidR="00180C67" w:rsidRPr="00BF3EF8" w:rsidRDefault="00180C67" w:rsidP="00180C67">
      <w:pPr>
        <w:spacing w:after="0" w:line="240" w:lineRule="auto"/>
        <w:rPr>
          <w:rFonts w:eastAsia="Times New Roman" w:cstheme="minorHAnsi"/>
          <w:i/>
        </w:rPr>
      </w:pPr>
      <w:r w:rsidRPr="00BF3EF8">
        <w:rPr>
          <w:rFonts w:eastAsia="Times New Roman" w:cstheme="minorHAnsi"/>
        </w:rPr>
        <w:t xml:space="preserve">1.    The PEP Mid-Year/Self-Monitoring </w:t>
      </w:r>
      <w:r w:rsidR="005B6AB9" w:rsidRPr="00BF3EF8">
        <w:rPr>
          <w:rFonts w:eastAsia="Times New Roman" w:cstheme="minorHAnsi"/>
        </w:rPr>
        <w:t xml:space="preserve">Narrative </w:t>
      </w:r>
      <w:r w:rsidRPr="00BF3EF8">
        <w:rPr>
          <w:rFonts w:eastAsia="Times New Roman" w:cstheme="minorHAnsi"/>
        </w:rPr>
        <w:t xml:space="preserve">Report </w:t>
      </w:r>
      <w:r w:rsidR="00C61D74" w:rsidRPr="00BF3EF8">
        <w:rPr>
          <w:rFonts w:eastAsia="Times New Roman" w:cstheme="minorHAnsi"/>
        </w:rPr>
        <w:t xml:space="preserve">must </w:t>
      </w:r>
      <w:r w:rsidRPr="00BF3EF8">
        <w:rPr>
          <w:rFonts w:eastAsia="Times New Roman" w:cstheme="minorHAnsi"/>
        </w:rPr>
        <w:t xml:space="preserve">be received </w:t>
      </w:r>
      <w:r w:rsidR="000A7F00" w:rsidRPr="00BF3EF8">
        <w:rPr>
          <w:rFonts w:eastAsia="Times New Roman" w:cstheme="minorHAnsi"/>
        </w:rPr>
        <w:t>by e</w:t>
      </w:r>
      <w:r w:rsidR="00E16088" w:rsidRPr="00BF3EF8">
        <w:rPr>
          <w:rFonts w:eastAsia="Times New Roman" w:cstheme="minorHAnsi"/>
        </w:rPr>
        <w:t>-</w:t>
      </w:r>
      <w:r w:rsidR="000A7F00" w:rsidRPr="00BF3EF8">
        <w:rPr>
          <w:rFonts w:eastAsia="Times New Roman" w:cstheme="minorHAnsi"/>
        </w:rPr>
        <w:t>mail</w:t>
      </w:r>
      <w:r w:rsidRPr="00BF3EF8">
        <w:rPr>
          <w:rFonts w:eastAsia="Times New Roman" w:cstheme="minorHAnsi"/>
        </w:rPr>
        <w:t xml:space="preserve"> </w:t>
      </w:r>
      <w:r w:rsidRPr="00BF3EF8">
        <w:rPr>
          <w:rFonts w:eastAsia="Times New Roman" w:cstheme="minorHAnsi"/>
          <w:b/>
        </w:rPr>
        <w:t xml:space="preserve">no later than </w:t>
      </w:r>
      <w:r w:rsidR="00056F0D" w:rsidRPr="00BF3EF8">
        <w:rPr>
          <w:rFonts w:eastAsia="Times New Roman" w:cstheme="minorHAnsi"/>
          <w:b/>
        </w:rPr>
        <w:t>4</w:t>
      </w:r>
      <w:r w:rsidRPr="00BF3EF8">
        <w:rPr>
          <w:rFonts w:eastAsia="Times New Roman" w:cstheme="minorHAnsi"/>
          <w:b/>
        </w:rPr>
        <w:t>:00 pm on</w:t>
      </w:r>
      <w:r w:rsidRPr="00BF3EF8">
        <w:rPr>
          <w:rFonts w:eastAsia="Times New Roman" w:cstheme="minorHAnsi"/>
        </w:rPr>
        <w:t xml:space="preserve"> </w:t>
      </w:r>
      <w:r w:rsidR="00602CBA" w:rsidRPr="00BF3EF8">
        <w:rPr>
          <w:rFonts w:eastAsia="Times New Roman" w:cstheme="minorHAnsi"/>
          <w:b/>
        </w:rPr>
        <w:t>Fri</w:t>
      </w:r>
      <w:r w:rsidRPr="00BF3EF8">
        <w:rPr>
          <w:rFonts w:eastAsia="Times New Roman" w:cstheme="minorHAnsi"/>
          <w:b/>
        </w:rPr>
        <w:t>day,</w:t>
      </w:r>
      <w:r w:rsidRPr="00BF3EF8">
        <w:rPr>
          <w:rFonts w:eastAsia="Times New Roman" w:cstheme="minorHAnsi"/>
        </w:rPr>
        <w:t xml:space="preserve"> </w:t>
      </w:r>
      <w:r w:rsidR="00602CBA" w:rsidRPr="00BF3EF8">
        <w:rPr>
          <w:rFonts w:eastAsia="Times New Roman" w:cstheme="minorHAnsi"/>
          <w:b/>
        </w:rPr>
        <w:t>January</w:t>
      </w:r>
      <w:r w:rsidRPr="00BF3EF8">
        <w:rPr>
          <w:rFonts w:eastAsia="Times New Roman" w:cstheme="minorHAnsi"/>
          <w:b/>
        </w:rPr>
        <w:t xml:space="preserve"> </w:t>
      </w:r>
      <w:r w:rsidR="00056F0D" w:rsidRPr="00BF3EF8">
        <w:rPr>
          <w:rFonts w:eastAsia="Times New Roman" w:cstheme="minorHAnsi"/>
          <w:b/>
        </w:rPr>
        <w:t>2</w:t>
      </w:r>
      <w:r w:rsidR="00602CBA" w:rsidRPr="00BF3EF8">
        <w:rPr>
          <w:rFonts w:eastAsia="Times New Roman" w:cstheme="minorHAnsi"/>
          <w:b/>
        </w:rPr>
        <w:t>7</w:t>
      </w:r>
      <w:r w:rsidRPr="00BF3EF8">
        <w:rPr>
          <w:rFonts w:eastAsia="Times New Roman" w:cstheme="minorHAnsi"/>
          <w:b/>
        </w:rPr>
        <w:t>, 202</w:t>
      </w:r>
      <w:r w:rsidR="00602CBA" w:rsidRPr="00BF3EF8">
        <w:rPr>
          <w:rFonts w:eastAsia="Times New Roman" w:cstheme="minorHAnsi"/>
          <w:b/>
        </w:rPr>
        <w:t>3</w:t>
      </w:r>
      <w:r w:rsidRPr="00BF3EF8">
        <w:rPr>
          <w:rFonts w:eastAsia="Times New Roman" w:cstheme="minorHAnsi"/>
          <w:b/>
        </w:rPr>
        <w:t xml:space="preserve">. </w:t>
      </w:r>
      <w:r w:rsidR="00905702" w:rsidRPr="00BF3EF8">
        <w:rPr>
          <w:rFonts w:eastAsia="Times New Roman" w:cstheme="minorHAnsi"/>
          <w:u w:val="single"/>
        </w:rPr>
        <w:t>All</w:t>
      </w:r>
      <w:r w:rsidR="00905702" w:rsidRPr="00BF3EF8">
        <w:rPr>
          <w:rFonts w:eastAsia="Times New Roman" w:cstheme="minorHAnsi"/>
        </w:rPr>
        <w:t xml:space="preserve"> grantees are required to </w:t>
      </w:r>
      <w:r w:rsidR="00FB38BA" w:rsidRPr="00BF3EF8">
        <w:rPr>
          <w:rFonts w:eastAsia="Times New Roman" w:cstheme="minorHAnsi"/>
        </w:rPr>
        <w:t xml:space="preserve">thoroughly </w:t>
      </w:r>
      <w:r w:rsidR="00905702" w:rsidRPr="00BF3EF8">
        <w:rPr>
          <w:rFonts w:eastAsia="Times New Roman" w:cstheme="minorHAnsi"/>
        </w:rPr>
        <w:t xml:space="preserve">complete the General PEP Grants Requirement section, as well as individual Priorities Areas Specifications for each area funded. </w:t>
      </w:r>
    </w:p>
    <w:p w14:paraId="12386320" w14:textId="43BCC8CD" w:rsidR="008D0356" w:rsidRPr="00BF3EF8" w:rsidRDefault="00C61D74" w:rsidP="00690FCF">
      <w:pPr>
        <w:spacing w:after="0" w:line="240" w:lineRule="auto"/>
        <w:rPr>
          <w:rFonts w:eastAsia="Times New Roman" w:cstheme="minorHAnsi"/>
          <w:i/>
        </w:rPr>
      </w:pPr>
      <w:r w:rsidRPr="00BF3EF8">
        <w:rPr>
          <w:rFonts w:eastAsia="Times New Roman" w:cstheme="minorHAnsi"/>
        </w:rPr>
        <w:t>2</w:t>
      </w:r>
      <w:r w:rsidR="00180C67" w:rsidRPr="00BF3EF8">
        <w:rPr>
          <w:rFonts w:eastAsia="Times New Roman" w:cstheme="minorHAnsi"/>
        </w:rPr>
        <w:t xml:space="preserve">.    The Comprehensive Budget Revision Form (ED-114) and/or the </w:t>
      </w:r>
      <w:r w:rsidR="00C51026" w:rsidRPr="00BF3EF8">
        <w:rPr>
          <w:rFonts w:eastAsia="Times New Roman" w:cstheme="minorHAnsi"/>
        </w:rPr>
        <w:t>IELCE</w:t>
      </w:r>
      <w:r w:rsidR="00180C67" w:rsidRPr="00BF3EF8">
        <w:rPr>
          <w:rFonts w:eastAsia="Times New Roman" w:cstheme="minorHAnsi"/>
        </w:rPr>
        <w:t xml:space="preserve"> Budget Revision Form</w:t>
      </w:r>
      <w:r w:rsidR="00C51026" w:rsidRPr="00BF3EF8">
        <w:rPr>
          <w:rFonts w:eastAsia="Times New Roman" w:cstheme="minorHAnsi"/>
        </w:rPr>
        <w:t xml:space="preserve"> (ED-114)</w:t>
      </w:r>
      <w:r w:rsidR="00594D9E" w:rsidRPr="00BF3EF8">
        <w:rPr>
          <w:rFonts w:eastAsia="Times New Roman" w:cstheme="minorHAnsi"/>
        </w:rPr>
        <w:t xml:space="preserve"> </w:t>
      </w:r>
      <w:r w:rsidR="00180C67" w:rsidRPr="00BF3EF8">
        <w:rPr>
          <w:rFonts w:eastAsia="Times New Roman" w:cstheme="minorHAnsi"/>
          <w:b/>
        </w:rPr>
        <w:t>must be included with the submission of each PEP Report</w:t>
      </w:r>
      <w:r w:rsidR="00180C67" w:rsidRPr="00BF3EF8">
        <w:rPr>
          <w:rFonts w:eastAsia="Times New Roman" w:cstheme="minorHAnsi"/>
        </w:rPr>
        <w:t xml:space="preserve"> even if there are no revisions.</w:t>
      </w:r>
      <w:r w:rsidR="0023314D" w:rsidRPr="00BF3EF8">
        <w:rPr>
          <w:rFonts w:eastAsia="Times New Roman" w:cstheme="minorHAnsi"/>
        </w:rPr>
        <w:t xml:space="preserve"> </w:t>
      </w:r>
      <w:r w:rsidR="0023314D" w:rsidRPr="00BF3EF8">
        <w:rPr>
          <w:rFonts w:cstheme="minorHAnsi"/>
          <w:bCs/>
        </w:rPr>
        <w:t xml:space="preserve">Use the Excel Budget </w:t>
      </w:r>
      <w:r w:rsidR="00392401" w:rsidRPr="00BF3EF8">
        <w:rPr>
          <w:rFonts w:cstheme="minorHAnsi"/>
          <w:bCs/>
        </w:rPr>
        <w:t xml:space="preserve">Revision </w:t>
      </w:r>
      <w:r w:rsidR="0023314D" w:rsidRPr="00BF3EF8">
        <w:rPr>
          <w:rFonts w:cstheme="minorHAnsi"/>
          <w:bCs/>
        </w:rPr>
        <w:t xml:space="preserve">Template located on the CSDE website for </w:t>
      </w:r>
      <w:hyperlink r:id="rId16" w:history="1">
        <w:r w:rsidR="00F27F01" w:rsidRPr="00BF3EF8">
          <w:rPr>
            <w:rStyle w:val="Hyperlink"/>
          </w:rPr>
          <w:t xml:space="preserve">Adult Education Federal </w:t>
        </w:r>
        <w:r w:rsidR="00CF33B4" w:rsidRPr="00BF3EF8">
          <w:rPr>
            <w:rStyle w:val="Hyperlink"/>
          </w:rPr>
          <w:t xml:space="preserve">Legislation and </w:t>
        </w:r>
        <w:r w:rsidR="0049218B" w:rsidRPr="00BF3EF8">
          <w:rPr>
            <w:rStyle w:val="Hyperlink"/>
          </w:rPr>
          <w:t>Grant</w:t>
        </w:r>
        <w:r w:rsidR="00CF33B4" w:rsidRPr="00BF3EF8">
          <w:rPr>
            <w:rStyle w:val="Hyperlink"/>
          </w:rPr>
          <w:t>s</w:t>
        </w:r>
      </w:hyperlink>
      <w:r w:rsidR="0049218B" w:rsidRPr="00BF3EF8">
        <w:t xml:space="preserve"> </w:t>
      </w:r>
      <w:r w:rsidR="0023314D" w:rsidRPr="00BF3EF8">
        <w:rPr>
          <w:rFonts w:cstheme="minorHAnsi"/>
          <w:bCs/>
        </w:rPr>
        <w:t>under Documents/Forms.</w:t>
      </w:r>
      <w:r w:rsidR="00690FCF" w:rsidRPr="00BF3EF8">
        <w:rPr>
          <w:rFonts w:cstheme="minorHAnsi"/>
          <w:bCs/>
        </w:rPr>
        <w:t xml:space="preserve"> </w:t>
      </w:r>
      <w:r w:rsidR="008D0356" w:rsidRPr="00BF3EF8">
        <w:rPr>
          <w:rFonts w:cstheme="minorHAnsi"/>
          <w:bCs/>
        </w:rPr>
        <w:t xml:space="preserve">When completing Excel Budget Template pages, refer to the </w:t>
      </w:r>
      <w:hyperlink r:id="rId17" w:history="1">
        <w:r w:rsidR="008D0356" w:rsidRPr="00BF3EF8">
          <w:rPr>
            <w:rStyle w:val="Hyperlink"/>
            <w:rFonts w:cstheme="minorHAnsi"/>
            <w:color w:val="4472C4" w:themeColor="accent1"/>
          </w:rPr>
          <w:t>Budget Buddy</w:t>
        </w:r>
      </w:hyperlink>
      <w:r w:rsidR="008D0356" w:rsidRPr="00BF3EF8">
        <w:rPr>
          <w:rFonts w:cstheme="minorHAnsi"/>
          <w:b/>
          <w:bCs/>
          <w:color w:val="4472C4" w:themeColor="accent1"/>
        </w:rPr>
        <w:t xml:space="preserve"> </w:t>
      </w:r>
      <w:r w:rsidR="008D0356" w:rsidRPr="00BF3EF8">
        <w:rPr>
          <w:rFonts w:cstheme="minorHAnsi"/>
          <w:bCs/>
        </w:rPr>
        <w:t xml:space="preserve">guide. </w:t>
      </w:r>
      <w:r w:rsidRPr="00BF3EF8">
        <w:rPr>
          <w:rFonts w:eastAsia="Times New Roman" w:cstheme="minorHAnsi"/>
        </w:rPr>
        <w:t xml:space="preserve">No modifications to the budget will be accepted after this date. </w:t>
      </w:r>
    </w:p>
    <w:p w14:paraId="04411B19" w14:textId="49837FDE" w:rsidR="002709F0" w:rsidRPr="00BF3EF8" w:rsidRDefault="006F605E" w:rsidP="002709F0">
      <w:pPr>
        <w:tabs>
          <w:tab w:val="left" w:pos="360"/>
        </w:tabs>
        <w:spacing w:after="0" w:line="240" w:lineRule="auto"/>
        <w:rPr>
          <w:rFonts w:cstheme="minorHAnsi"/>
        </w:rPr>
      </w:pPr>
      <w:r w:rsidRPr="00BF3EF8">
        <w:rPr>
          <w:rFonts w:cstheme="minorHAnsi"/>
          <w:bCs/>
        </w:rPr>
        <w:t>3</w:t>
      </w:r>
      <w:r w:rsidR="002709F0" w:rsidRPr="00BF3EF8">
        <w:rPr>
          <w:rFonts w:cstheme="minorHAnsi"/>
          <w:bCs/>
        </w:rPr>
        <w:t xml:space="preserve">. </w:t>
      </w:r>
      <w:r w:rsidR="002709F0" w:rsidRPr="00BF3EF8">
        <w:rPr>
          <w:rFonts w:cstheme="minorHAnsi"/>
        </w:rPr>
        <w:t xml:space="preserve">Include </w:t>
      </w:r>
      <w:bookmarkStart w:id="0" w:name="_Hlk120109291"/>
      <w:r w:rsidR="000F11DF" w:rsidRPr="00BF3EF8">
        <w:rPr>
          <w:rFonts w:cstheme="minorHAnsi"/>
        </w:rPr>
        <w:t>your</w:t>
      </w:r>
      <w:r w:rsidR="002709F0" w:rsidRPr="00BF3EF8">
        <w:rPr>
          <w:rFonts w:cstheme="minorHAnsi"/>
        </w:rPr>
        <w:t xml:space="preserve"> current </w:t>
      </w:r>
      <w:r w:rsidR="00D53762" w:rsidRPr="00BF3EF8">
        <w:rPr>
          <w:rFonts w:cstheme="minorHAnsi"/>
        </w:rPr>
        <w:t xml:space="preserve">Program </w:t>
      </w:r>
      <w:r w:rsidR="009C6AEB" w:rsidRPr="00BF3EF8">
        <w:rPr>
          <w:rFonts w:cstheme="minorHAnsi"/>
        </w:rPr>
        <w:t>P</w:t>
      </w:r>
      <w:r w:rsidR="00D53762" w:rsidRPr="00BF3EF8">
        <w:rPr>
          <w:rFonts w:cstheme="minorHAnsi"/>
        </w:rPr>
        <w:t>rofile and Employment Barrier</w:t>
      </w:r>
      <w:r w:rsidR="009C6AEB" w:rsidRPr="00BF3EF8">
        <w:rPr>
          <w:rFonts w:cstheme="minorHAnsi"/>
        </w:rPr>
        <w:t xml:space="preserve"> Performance Report</w:t>
      </w:r>
      <w:r w:rsidR="007F644B" w:rsidRPr="00BF3EF8">
        <w:rPr>
          <w:bCs/>
        </w:rPr>
        <w:t xml:space="preserve"> </w:t>
      </w:r>
      <w:bookmarkEnd w:id="0"/>
      <w:r w:rsidR="002709F0" w:rsidRPr="00BF3EF8">
        <w:rPr>
          <w:rFonts w:cstheme="minorHAnsi"/>
        </w:rPr>
        <w:t xml:space="preserve">with the </w:t>
      </w:r>
      <w:r w:rsidR="00BC58C3" w:rsidRPr="00BF3EF8">
        <w:rPr>
          <w:rFonts w:cstheme="minorHAnsi"/>
        </w:rPr>
        <w:t xml:space="preserve">PEP </w:t>
      </w:r>
      <w:r w:rsidR="002709F0" w:rsidRPr="00BF3EF8">
        <w:rPr>
          <w:rFonts w:cstheme="minorHAnsi"/>
        </w:rPr>
        <w:t>Mid-Year</w:t>
      </w:r>
      <w:r w:rsidR="00BC58C3" w:rsidRPr="00BF3EF8">
        <w:rPr>
          <w:rFonts w:cstheme="minorHAnsi"/>
        </w:rPr>
        <w:t>/Self-Monitoring</w:t>
      </w:r>
      <w:r w:rsidR="002709F0" w:rsidRPr="00BF3EF8">
        <w:rPr>
          <w:rFonts w:cstheme="minorHAnsi"/>
        </w:rPr>
        <w:t xml:space="preserve"> Report.</w:t>
      </w:r>
    </w:p>
    <w:p w14:paraId="4504F1AA" w14:textId="2981F2F4" w:rsidR="0044075A" w:rsidRPr="00BF3EF8" w:rsidRDefault="006F605E" w:rsidP="000D1BA4">
      <w:pPr>
        <w:tabs>
          <w:tab w:val="left" w:pos="360"/>
        </w:tabs>
        <w:spacing w:after="0" w:line="240" w:lineRule="auto"/>
        <w:rPr>
          <w:rFonts w:cstheme="minorHAnsi"/>
        </w:rPr>
      </w:pPr>
      <w:r w:rsidRPr="00BF3EF8">
        <w:rPr>
          <w:rFonts w:cstheme="minorHAnsi"/>
        </w:rPr>
        <w:t>4</w:t>
      </w:r>
      <w:r w:rsidR="00456C8C" w:rsidRPr="00BF3EF8">
        <w:rPr>
          <w:rFonts w:cstheme="minorHAnsi"/>
        </w:rPr>
        <w:t xml:space="preserve">. E-mail </w:t>
      </w:r>
      <w:r w:rsidR="00456C8C" w:rsidRPr="00BF3EF8">
        <w:rPr>
          <w:rFonts w:cstheme="minorHAnsi"/>
          <w:u w:val="single"/>
        </w:rPr>
        <w:t>one</w:t>
      </w:r>
      <w:r w:rsidR="00456C8C" w:rsidRPr="00BF3EF8">
        <w:rPr>
          <w:rFonts w:cstheme="minorHAnsi"/>
        </w:rPr>
        <w:t xml:space="preserve"> </w:t>
      </w:r>
      <w:r w:rsidR="006F285F" w:rsidRPr="00BF3EF8">
        <w:rPr>
          <w:rFonts w:cstheme="minorHAnsi"/>
        </w:rPr>
        <w:t xml:space="preserve">scanned copy </w:t>
      </w:r>
      <w:r w:rsidR="00967052" w:rsidRPr="00BF3EF8">
        <w:rPr>
          <w:rFonts w:cstheme="minorHAnsi"/>
        </w:rPr>
        <w:t xml:space="preserve">of the PEP </w:t>
      </w:r>
      <w:r w:rsidR="008856EF" w:rsidRPr="00BF3EF8">
        <w:rPr>
          <w:rFonts w:cstheme="minorHAnsi"/>
        </w:rPr>
        <w:t>Mid-Year</w:t>
      </w:r>
      <w:r w:rsidR="00BC58C3" w:rsidRPr="00BF3EF8">
        <w:rPr>
          <w:rFonts w:cstheme="minorHAnsi"/>
        </w:rPr>
        <w:t>/Self-Monitoring</w:t>
      </w:r>
      <w:r w:rsidR="008856EF" w:rsidRPr="00BF3EF8">
        <w:rPr>
          <w:rFonts w:cstheme="minorHAnsi"/>
        </w:rPr>
        <w:t xml:space="preserve"> </w:t>
      </w:r>
      <w:r w:rsidR="00967052" w:rsidRPr="00BF3EF8">
        <w:rPr>
          <w:rFonts w:cstheme="minorHAnsi"/>
        </w:rPr>
        <w:t xml:space="preserve">Report </w:t>
      </w:r>
      <w:r w:rsidR="001606AC" w:rsidRPr="00BF3EF8">
        <w:rPr>
          <w:rFonts w:cstheme="minorHAnsi"/>
        </w:rPr>
        <w:t xml:space="preserve">cover page </w:t>
      </w:r>
      <w:r w:rsidR="006F285F" w:rsidRPr="00BF3EF8">
        <w:rPr>
          <w:rFonts w:cstheme="minorHAnsi"/>
        </w:rPr>
        <w:t>with</w:t>
      </w:r>
      <w:r w:rsidR="00967052" w:rsidRPr="00BF3EF8">
        <w:rPr>
          <w:rFonts w:cstheme="minorHAnsi"/>
        </w:rPr>
        <w:t xml:space="preserve"> original signature</w:t>
      </w:r>
      <w:r w:rsidR="00234900" w:rsidRPr="00BF3EF8">
        <w:rPr>
          <w:rFonts w:cstheme="minorHAnsi"/>
          <w:b/>
          <w:bCs/>
        </w:rPr>
        <w:t xml:space="preserve"> AND</w:t>
      </w:r>
      <w:r w:rsidR="00234900" w:rsidRPr="00BF3EF8">
        <w:rPr>
          <w:rFonts w:cstheme="minorHAnsi"/>
        </w:rPr>
        <w:t xml:space="preserve"> </w:t>
      </w:r>
      <w:r w:rsidR="00F13634" w:rsidRPr="00BF3EF8">
        <w:rPr>
          <w:rFonts w:cstheme="minorHAnsi"/>
        </w:rPr>
        <w:t xml:space="preserve">e-mail </w:t>
      </w:r>
      <w:r w:rsidR="00234900" w:rsidRPr="00BF3EF8">
        <w:rPr>
          <w:rFonts w:cstheme="minorHAnsi"/>
          <w:u w:val="single"/>
        </w:rPr>
        <w:t>one</w:t>
      </w:r>
      <w:r w:rsidR="00234900" w:rsidRPr="00BF3EF8">
        <w:rPr>
          <w:rFonts w:cstheme="minorHAnsi"/>
        </w:rPr>
        <w:t xml:space="preserve"> </w:t>
      </w:r>
      <w:r w:rsidR="003078F4" w:rsidRPr="00BF3EF8">
        <w:rPr>
          <w:rFonts w:cstheme="minorHAnsi"/>
        </w:rPr>
        <w:t xml:space="preserve">Microsoft Word </w:t>
      </w:r>
      <w:r w:rsidR="00234900" w:rsidRPr="00BF3EF8">
        <w:rPr>
          <w:rFonts w:cstheme="minorHAnsi"/>
        </w:rPr>
        <w:t>copy of the Mid-Year</w:t>
      </w:r>
      <w:r w:rsidR="00BC58C3" w:rsidRPr="00BF3EF8">
        <w:rPr>
          <w:rFonts w:cstheme="minorHAnsi"/>
        </w:rPr>
        <w:t>/Self-Monitoring</w:t>
      </w:r>
      <w:r w:rsidR="00234900" w:rsidRPr="00BF3EF8">
        <w:rPr>
          <w:rFonts w:cstheme="minorHAnsi"/>
        </w:rPr>
        <w:t xml:space="preserve"> Report</w:t>
      </w:r>
      <w:r w:rsidR="003078F4" w:rsidRPr="00BF3EF8">
        <w:rPr>
          <w:rFonts w:cstheme="minorHAnsi"/>
        </w:rPr>
        <w:t>.</w:t>
      </w:r>
      <w:r w:rsidR="00F13634" w:rsidRPr="00BF3EF8">
        <w:rPr>
          <w:rFonts w:cstheme="minorHAnsi"/>
        </w:rPr>
        <w:t xml:space="preserve"> </w:t>
      </w:r>
      <w:r w:rsidR="00C21C65" w:rsidRPr="00BF3EF8">
        <w:rPr>
          <w:rFonts w:cstheme="minorHAnsi"/>
        </w:rPr>
        <w:t xml:space="preserve">In the e-mail </w:t>
      </w:r>
      <w:r w:rsidR="00B97A6C" w:rsidRPr="00BF3EF8">
        <w:rPr>
          <w:rFonts w:cstheme="minorHAnsi"/>
        </w:rPr>
        <w:t>include</w:t>
      </w:r>
      <w:r w:rsidR="00C21C65" w:rsidRPr="00BF3EF8">
        <w:rPr>
          <w:rFonts w:cstheme="minorHAnsi"/>
        </w:rPr>
        <w:t xml:space="preserve"> </w:t>
      </w:r>
      <w:r w:rsidR="00C21C65" w:rsidRPr="00BF3EF8">
        <w:rPr>
          <w:rFonts w:eastAsia="Times New Roman" w:cstheme="minorHAnsi"/>
        </w:rPr>
        <w:t xml:space="preserve">the </w:t>
      </w:r>
      <w:r w:rsidR="001606AC" w:rsidRPr="00BF3EF8">
        <w:rPr>
          <w:rFonts w:eastAsia="Times New Roman" w:cstheme="minorHAnsi"/>
        </w:rPr>
        <w:t>C</w:t>
      </w:r>
      <w:r w:rsidR="00C21C65" w:rsidRPr="00BF3EF8">
        <w:rPr>
          <w:rFonts w:eastAsia="Times New Roman" w:cstheme="minorHAnsi"/>
        </w:rPr>
        <w:t xml:space="preserve">omprehensive budget revision form (ED-114), your </w:t>
      </w:r>
      <w:r w:rsidR="001606AC" w:rsidRPr="00BF3EF8">
        <w:rPr>
          <w:rFonts w:eastAsia="Times New Roman" w:cstheme="minorHAnsi"/>
        </w:rPr>
        <w:t>IELCE</w:t>
      </w:r>
      <w:r w:rsidR="00C21C65" w:rsidRPr="00BF3EF8">
        <w:rPr>
          <w:rFonts w:eastAsia="Times New Roman" w:cstheme="minorHAnsi"/>
        </w:rPr>
        <w:t xml:space="preserve"> Budget revision form (ED</w:t>
      </w:r>
      <w:r w:rsidR="004E4D98" w:rsidRPr="00BF3EF8">
        <w:rPr>
          <w:rFonts w:eastAsia="Times New Roman" w:cstheme="minorHAnsi"/>
        </w:rPr>
        <w:t>-</w:t>
      </w:r>
      <w:r w:rsidR="00C21C65" w:rsidRPr="00BF3EF8">
        <w:rPr>
          <w:rFonts w:eastAsia="Times New Roman" w:cstheme="minorHAnsi"/>
        </w:rPr>
        <w:t xml:space="preserve">114), </w:t>
      </w:r>
      <w:r w:rsidR="00C21C65" w:rsidRPr="00BF3EF8">
        <w:rPr>
          <w:rFonts w:eastAsia="Times New Roman" w:cstheme="minorHAnsi"/>
          <w:i/>
        </w:rPr>
        <w:t xml:space="preserve">if applicable, </w:t>
      </w:r>
      <w:r w:rsidR="00C21C65" w:rsidRPr="00BF3EF8">
        <w:rPr>
          <w:rFonts w:eastAsia="Times New Roman" w:cstheme="minorHAnsi"/>
        </w:rPr>
        <w:t>and</w:t>
      </w:r>
      <w:r w:rsidR="00122945" w:rsidRPr="00BF3EF8">
        <w:rPr>
          <w:rFonts w:eastAsia="Times New Roman" w:cstheme="minorHAnsi"/>
        </w:rPr>
        <w:t xml:space="preserve"> </w:t>
      </w:r>
      <w:r w:rsidR="000F11DF" w:rsidRPr="00BF3EF8">
        <w:rPr>
          <w:rFonts w:cstheme="minorHAnsi"/>
        </w:rPr>
        <w:t>your</w:t>
      </w:r>
      <w:r w:rsidR="009C6AEB" w:rsidRPr="00BF3EF8">
        <w:rPr>
          <w:rFonts w:cstheme="minorHAnsi"/>
        </w:rPr>
        <w:t xml:space="preserve"> current Program Profile and Employment Barrier Performance Report</w:t>
      </w:r>
      <w:r w:rsidR="007F644B" w:rsidRPr="00BF3EF8">
        <w:rPr>
          <w:bCs/>
        </w:rPr>
        <w:t xml:space="preserve"> </w:t>
      </w:r>
      <w:r w:rsidR="0044075A" w:rsidRPr="00BF3EF8">
        <w:rPr>
          <w:rFonts w:cstheme="minorHAnsi"/>
          <w:bCs/>
        </w:rPr>
        <w:t>to</w:t>
      </w:r>
      <w:r w:rsidR="0044075A" w:rsidRPr="00BF3EF8">
        <w:rPr>
          <w:rFonts w:cstheme="minorHAnsi"/>
        </w:rPr>
        <w:t>:</w:t>
      </w:r>
    </w:p>
    <w:p w14:paraId="49522471" w14:textId="77777777" w:rsidR="00871970" w:rsidRPr="00BF3EF8" w:rsidRDefault="00337AD4" w:rsidP="00810521">
      <w:pPr>
        <w:tabs>
          <w:tab w:val="left" w:pos="720"/>
        </w:tabs>
        <w:spacing w:after="0"/>
        <w:jc w:val="center"/>
        <w:rPr>
          <w:rFonts w:cstheme="minorHAnsi"/>
        </w:rPr>
      </w:pPr>
      <w:r w:rsidRPr="00BF3EF8">
        <w:rPr>
          <w:rFonts w:cstheme="minorHAnsi"/>
        </w:rPr>
        <w:t>Susan Kocaba</w:t>
      </w:r>
      <w:r w:rsidR="0044075A" w:rsidRPr="00BF3EF8">
        <w:rPr>
          <w:rFonts w:cstheme="minorHAnsi"/>
        </w:rPr>
        <w:t>, Program Manager</w:t>
      </w:r>
    </w:p>
    <w:p w14:paraId="69B7F26D" w14:textId="5AEFD400" w:rsidR="0044075A" w:rsidRPr="00BF3EF8" w:rsidRDefault="00CA33B6" w:rsidP="00810521">
      <w:pPr>
        <w:tabs>
          <w:tab w:val="left" w:pos="720"/>
        </w:tabs>
        <w:spacing w:after="0"/>
        <w:jc w:val="center"/>
        <w:rPr>
          <w:rFonts w:cstheme="minorHAnsi"/>
        </w:rPr>
      </w:pPr>
      <w:hyperlink r:id="rId18" w:history="1">
        <w:r w:rsidR="00810521" w:rsidRPr="00BF3EF8">
          <w:rPr>
            <w:rStyle w:val="Hyperlink"/>
            <w:rFonts w:cstheme="minorHAnsi"/>
          </w:rPr>
          <w:t>Susan.Kocaba@ct.gov</w:t>
        </w:r>
      </w:hyperlink>
    </w:p>
    <w:p w14:paraId="50DC4079" w14:textId="77777777" w:rsidR="0044075A" w:rsidRPr="00BF3EF8" w:rsidRDefault="0044075A" w:rsidP="00810521">
      <w:pPr>
        <w:tabs>
          <w:tab w:val="left" w:pos="720"/>
        </w:tabs>
        <w:spacing w:after="0"/>
        <w:jc w:val="center"/>
        <w:rPr>
          <w:rFonts w:cstheme="minorHAnsi"/>
        </w:rPr>
      </w:pPr>
      <w:r w:rsidRPr="00BF3EF8">
        <w:rPr>
          <w:rFonts w:cstheme="minorHAnsi"/>
        </w:rPr>
        <w:t>Connecticut State Department of Education</w:t>
      </w:r>
    </w:p>
    <w:p w14:paraId="72927C32" w14:textId="45CD1C9F" w:rsidR="00840F1B" w:rsidRPr="00BF3EF8" w:rsidRDefault="00871970" w:rsidP="00810521">
      <w:pPr>
        <w:jc w:val="center"/>
        <w:rPr>
          <w:b/>
          <w:bCs/>
          <w:sz w:val="18"/>
          <w:szCs w:val="18"/>
        </w:rPr>
      </w:pPr>
      <w:r w:rsidRPr="00BF3EF8">
        <w:rPr>
          <w:rFonts w:cstheme="minorHAnsi"/>
        </w:rPr>
        <w:t>Academic Office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610"/>
        <w:gridCol w:w="3870"/>
      </w:tblGrid>
      <w:tr w:rsidR="00490C2B" w:rsidRPr="00BF3EF8" w14:paraId="1E6FFFBD" w14:textId="77777777" w:rsidTr="00062359">
        <w:trPr>
          <w:trHeight w:val="466"/>
        </w:trPr>
        <w:tc>
          <w:tcPr>
            <w:tcW w:w="10980" w:type="dxa"/>
            <w:gridSpan w:val="3"/>
          </w:tcPr>
          <w:p w14:paraId="003F7B76" w14:textId="47E567B7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>1.  P</w:t>
            </w:r>
            <w:r w:rsidR="001B3B60" w:rsidRPr="00BF3EF8">
              <w:rPr>
                <w:rFonts w:eastAsia="Times New Roman" w:cstheme="minorHAnsi"/>
              </w:rPr>
              <w:t xml:space="preserve">EP Grant </w:t>
            </w:r>
            <w:r w:rsidRPr="00BF3EF8">
              <w:rPr>
                <w:rFonts w:eastAsia="Times New Roman" w:cstheme="minorHAnsi"/>
              </w:rPr>
              <w:t xml:space="preserve">Title: </w:t>
            </w:r>
          </w:p>
        </w:tc>
      </w:tr>
      <w:tr w:rsidR="00490C2B" w:rsidRPr="00BF3EF8" w14:paraId="628C99D6" w14:textId="77777777" w:rsidTr="00871540">
        <w:trPr>
          <w:trHeight w:val="466"/>
        </w:trPr>
        <w:tc>
          <w:tcPr>
            <w:tcW w:w="7110" w:type="dxa"/>
            <w:gridSpan w:val="2"/>
          </w:tcPr>
          <w:p w14:paraId="49B2AD09" w14:textId="6D7B5BCC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2.  </w:t>
            </w:r>
            <w:r w:rsidR="00AB758F" w:rsidRPr="00BF3EF8">
              <w:rPr>
                <w:rFonts w:eastAsia="Times New Roman" w:cstheme="minorHAnsi"/>
              </w:rPr>
              <w:t>Applicant Organization</w:t>
            </w:r>
            <w:r w:rsidRPr="00BF3EF8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3870" w:type="dxa"/>
          </w:tcPr>
          <w:p w14:paraId="66A4FD0C" w14:textId="12576011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Town/Agency Code: </w:t>
            </w:r>
          </w:p>
        </w:tc>
      </w:tr>
      <w:tr w:rsidR="00490C2B" w:rsidRPr="00BF3EF8" w14:paraId="52295C63" w14:textId="77777777" w:rsidTr="00871540">
        <w:trPr>
          <w:trHeight w:val="467"/>
        </w:trPr>
        <w:tc>
          <w:tcPr>
            <w:tcW w:w="7110" w:type="dxa"/>
            <w:gridSpan w:val="2"/>
          </w:tcPr>
          <w:p w14:paraId="46F696D6" w14:textId="00852DD6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3.  Address: </w:t>
            </w:r>
          </w:p>
        </w:tc>
        <w:tc>
          <w:tcPr>
            <w:tcW w:w="3870" w:type="dxa"/>
          </w:tcPr>
          <w:p w14:paraId="7D055F63" w14:textId="5CF8FACA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Zip Code: </w:t>
            </w:r>
          </w:p>
        </w:tc>
      </w:tr>
      <w:tr w:rsidR="00490C2B" w:rsidRPr="00BF3EF8" w14:paraId="2B74DDF1" w14:textId="77777777" w:rsidTr="00871540">
        <w:trPr>
          <w:trHeight w:val="377"/>
        </w:trPr>
        <w:tc>
          <w:tcPr>
            <w:tcW w:w="7110" w:type="dxa"/>
            <w:gridSpan w:val="2"/>
            <w:vMerge w:val="restart"/>
          </w:tcPr>
          <w:p w14:paraId="17CA32E2" w14:textId="17DEE9C0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4.  Provider/Agency Director: </w:t>
            </w:r>
          </w:p>
        </w:tc>
        <w:tc>
          <w:tcPr>
            <w:tcW w:w="3870" w:type="dxa"/>
          </w:tcPr>
          <w:p w14:paraId="430ED7AD" w14:textId="31612FAB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>Phone:</w:t>
            </w:r>
          </w:p>
        </w:tc>
      </w:tr>
      <w:tr w:rsidR="00490C2B" w:rsidRPr="00BF3EF8" w14:paraId="1EEF79E7" w14:textId="77777777" w:rsidTr="00871540">
        <w:trPr>
          <w:trHeight w:val="188"/>
        </w:trPr>
        <w:tc>
          <w:tcPr>
            <w:tcW w:w="7110" w:type="dxa"/>
            <w:gridSpan w:val="2"/>
            <w:vMerge/>
          </w:tcPr>
          <w:p w14:paraId="3D733513" w14:textId="77777777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870" w:type="dxa"/>
          </w:tcPr>
          <w:p w14:paraId="07C80188" w14:textId="5C4C7F83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E-mail: </w:t>
            </w:r>
          </w:p>
        </w:tc>
      </w:tr>
      <w:tr w:rsidR="00490C2B" w:rsidRPr="00BF3EF8" w14:paraId="57FE8AB6" w14:textId="77777777" w:rsidTr="00871540">
        <w:trPr>
          <w:trHeight w:val="323"/>
        </w:trPr>
        <w:tc>
          <w:tcPr>
            <w:tcW w:w="7110" w:type="dxa"/>
            <w:gridSpan w:val="2"/>
            <w:vMerge w:val="restart"/>
          </w:tcPr>
          <w:p w14:paraId="64244EEF" w14:textId="5BF8B625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>5.  Project Coordinator</w:t>
            </w:r>
            <w:r w:rsidR="00B2254E" w:rsidRPr="00BF3EF8">
              <w:rPr>
                <w:rFonts w:eastAsia="Times New Roman" w:cstheme="minorHAnsi"/>
              </w:rPr>
              <w:t>(</w:t>
            </w:r>
            <w:r w:rsidRPr="00BF3EF8">
              <w:rPr>
                <w:rFonts w:eastAsia="Times New Roman" w:cstheme="minorHAnsi"/>
              </w:rPr>
              <w:t>s</w:t>
            </w:r>
            <w:r w:rsidR="00B2254E" w:rsidRPr="00BF3EF8">
              <w:rPr>
                <w:rFonts w:eastAsia="Times New Roman" w:cstheme="minorHAnsi"/>
              </w:rPr>
              <w:t>)</w:t>
            </w:r>
            <w:r w:rsidRPr="00BF3EF8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3870" w:type="dxa"/>
          </w:tcPr>
          <w:p w14:paraId="5FF5139E" w14:textId="27720592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Phone: </w:t>
            </w:r>
          </w:p>
        </w:tc>
      </w:tr>
      <w:tr w:rsidR="00490C2B" w:rsidRPr="00BF3EF8" w14:paraId="71D317D7" w14:textId="77777777" w:rsidTr="00871540">
        <w:trPr>
          <w:trHeight w:val="233"/>
        </w:trPr>
        <w:tc>
          <w:tcPr>
            <w:tcW w:w="7110" w:type="dxa"/>
            <w:gridSpan w:val="2"/>
            <w:vMerge/>
          </w:tcPr>
          <w:p w14:paraId="5B1C3AB0" w14:textId="77777777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3870" w:type="dxa"/>
          </w:tcPr>
          <w:p w14:paraId="65045238" w14:textId="51E2CED4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E-mail: </w:t>
            </w:r>
          </w:p>
        </w:tc>
      </w:tr>
      <w:tr w:rsidR="00490C2B" w:rsidRPr="00BF3EF8" w14:paraId="7E78CA18" w14:textId="77777777" w:rsidTr="00D164F1">
        <w:trPr>
          <w:trHeight w:val="530"/>
        </w:trPr>
        <w:tc>
          <w:tcPr>
            <w:tcW w:w="4500" w:type="dxa"/>
          </w:tcPr>
          <w:p w14:paraId="4A4689B7" w14:textId="77777777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  <w:r w:rsidRPr="00BF3EF8">
              <w:rPr>
                <w:rFonts w:eastAsia="Times New Roman" w:cstheme="minorHAnsi"/>
              </w:rPr>
              <w:t>6.  Completed by (</w:t>
            </w:r>
            <w:r w:rsidRPr="00BF3EF8">
              <w:rPr>
                <w:rFonts w:eastAsia="Times New Roman" w:cstheme="minorHAnsi"/>
                <w:i/>
              </w:rPr>
              <w:t>signature required)</w:t>
            </w:r>
            <w:r w:rsidRPr="00BF3EF8">
              <w:rPr>
                <w:rFonts w:eastAsia="Times New Roman" w:cstheme="minorHAnsi"/>
              </w:rPr>
              <w:t>:</w:t>
            </w:r>
          </w:p>
          <w:p w14:paraId="3C1130E2" w14:textId="77777777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2DF2414" w14:textId="46B5808B" w:rsidR="00D164F1" w:rsidRPr="00BF3EF8" w:rsidRDefault="00D164F1" w:rsidP="00490C2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5577FC2A" w14:textId="2868C1AA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BF3EF8">
              <w:rPr>
                <w:rFonts w:eastAsia="Times New Roman" w:cstheme="minorHAnsi"/>
              </w:rPr>
              <w:t xml:space="preserve">Title: </w:t>
            </w:r>
          </w:p>
        </w:tc>
        <w:tc>
          <w:tcPr>
            <w:tcW w:w="3870" w:type="dxa"/>
          </w:tcPr>
          <w:p w14:paraId="7711BC7C" w14:textId="0E22389E" w:rsidR="00490C2B" w:rsidRPr="00BF3EF8" w:rsidRDefault="00490C2B" w:rsidP="00490C2B">
            <w:pPr>
              <w:spacing w:after="0" w:line="240" w:lineRule="auto"/>
              <w:rPr>
                <w:rFonts w:eastAsia="Times New Roman" w:cstheme="minorHAnsi"/>
              </w:rPr>
            </w:pPr>
            <w:r w:rsidRPr="00BF3EF8">
              <w:rPr>
                <w:rFonts w:eastAsia="Times New Roman" w:cstheme="minorHAnsi"/>
              </w:rPr>
              <w:t xml:space="preserve">Date: </w:t>
            </w:r>
          </w:p>
        </w:tc>
      </w:tr>
    </w:tbl>
    <w:p w14:paraId="5076C49F" w14:textId="77777777" w:rsidR="00BE5183" w:rsidRPr="00BF3EF8" w:rsidRDefault="00BE5183" w:rsidP="007D045C">
      <w:pPr>
        <w:rPr>
          <w:b/>
          <w:bCs/>
        </w:rPr>
      </w:pPr>
    </w:p>
    <w:p w14:paraId="6CA14A01" w14:textId="1D9DFDE0" w:rsidR="009C6715" w:rsidRPr="00BF3EF8" w:rsidRDefault="007D045C" w:rsidP="007D045C">
      <w:pPr>
        <w:rPr>
          <w:b/>
          <w:bCs/>
        </w:rPr>
      </w:pPr>
      <w:r w:rsidRPr="00BF3EF8">
        <w:rPr>
          <w:b/>
          <w:bCs/>
        </w:rPr>
        <w:t>Provider/</w:t>
      </w:r>
      <w:r w:rsidR="009C6715" w:rsidRPr="00BF3EF8">
        <w:rPr>
          <w:b/>
          <w:bCs/>
        </w:rPr>
        <w:t>Agency receives the following funding (check all that apply)</w:t>
      </w:r>
      <w:r w:rsidRPr="00BF3EF8">
        <w:rPr>
          <w:b/>
          <w:bCs/>
        </w:rPr>
        <w:t>: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4500"/>
        <w:gridCol w:w="810"/>
        <w:gridCol w:w="4860"/>
        <w:gridCol w:w="810"/>
      </w:tblGrid>
      <w:tr w:rsidR="008B5744" w:rsidRPr="00BF3EF8" w14:paraId="39E1991F" w14:textId="77777777" w:rsidTr="00BF42D2">
        <w:tc>
          <w:tcPr>
            <w:tcW w:w="4500" w:type="dxa"/>
            <w:shd w:val="clear" w:color="auto" w:fill="D9D9D9" w:themeFill="background1" w:themeFillShade="D9"/>
          </w:tcPr>
          <w:p w14:paraId="7F162E40" w14:textId="6AEFB04B" w:rsidR="008B5744" w:rsidRPr="00BF3EF8" w:rsidRDefault="008B5744" w:rsidP="00D93428">
            <w:pPr>
              <w:rPr>
                <w:b/>
                <w:bCs/>
              </w:rPr>
            </w:pPr>
            <w:r w:rsidRPr="00BF3EF8">
              <w:rPr>
                <w:b/>
                <w:bCs/>
              </w:rPr>
              <w:t>Priority Area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8A3C8A" w14:textId="77777777" w:rsidR="008B5744" w:rsidRPr="00BF3EF8" w:rsidRDefault="008B5744" w:rsidP="00D93428">
            <w:pPr>
              <w:rPr>
                <w:b/>
                <w:bCs/>
              </w:rPr>
            </w:pPr>
          </w:p>
        </w:tc>
        <w:tc>
          <w:tcPr>
            <w:tcW w:w="4860" w:type="dxa"/>
            <w:shd w:val="clear" w:color="auto" w:fill="D9D9D9" w:themeFill="background1" w:themeFillShade="D9"/>
          </w:tcPr>
          <w:p w14:paraId="7A4148CE" w14:textId="3A9E5118" w:rsidR="008B5744" w:rsidRPr="00BF3EF8" w:rsidRDefault="008B5744" w:rsidP="00D93428">
            <w:pPr>
              <w:rPr>
                <w:b/>
                <w:bCs/>
              </w:rPr>
            </w:pPr>
            <w:r w:rsidRPr="00BF3EF8">
              <w:rPr>
                <w:b/>
                <w:bCs/>
              </w:rPr>
              <w:t>Priority Area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2E9AEBE" w14:textId="77777777" w:rsidR="008B5744" w:rsidRPr="00BF3EF8" w:rsidRDefault="008B5744" w:rsidP="00D93428">
            <w:pPr>
              <w:rPr>
                <w:b/>
                <w:bCs/>
              </w:rPr>
            </w:pPr>
          </w:p>
        </w:tc>
      </w:tr>
      <w:tr w:rsidR="008B5744" w:rsidRPr="00BF3EF8" w14:paraId="26790EB9" w14:textId="77777777" w:rsidTr="00062359">
        <w:tc>
          <w:tcPr>
            <w:tcW w:w="4500" w:type="dxa"/>
          </w:tcPr>
          <w:p w14:paraId="1EBC1BE5" w14:textId="24EFC4E5" w:rsidR="008B5744" w:rsidRPr="00BF3EF8" w:rsidRDefault="008B5744" w:rsidP="00D93428">
            <w:r w:rsidRPr="00BF3EF8">
              <w:t>Workforce Readiness</w:t>
            </w:r>
          </w:p>
        </w:tc>
        <w:sdt>
          <w:sdtPr>
            <w:rPr>
              <w:b/>
              <w:bCs/>
            </w:rPr>
            <w:id w:val="17400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0588BEB" w14:textId="5133718B" w:rsidR="008B5744" w:rsidRPr="00BF3EF8" w:rsidRDefault="008853AB" w:rsidP="008761E3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7FFC8531" w14:textId="0B01DCB9" w:rsidR="008B5744" w:rsidRPr="00BF3EF8" w:rsidRDefault="008761E3" w:rsidP="00D93428">
            <w:r w:rsidRPr="00BF3EF8">
              <w:t>Family Literacy Services</w:t>
            </w:r>
          </w:p>
        </w:tc>
        <w:sdt>
          <w:sdtPr>
            <w:rPr>
              <w:b/>
              <w:bCs/>
            </w:rPr>
            <w:id w:val="-168998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D74D76C" w14:textId="7BF4376A" w:rsidR="008B5744" w:rsidRPr="00BF3EF8" w:rsidRDefault="008853AB" w:rsidP="008853AB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B5744" w:rsidRPr="00BF3EF8" w14:paraId="6B5ACD15" w14:textId="77777777" w:rsidTr="00062359">
        <w:tc>
          <w:tcPr>
            <w:tcW w:w="4500" w:type="dxa"/>
          </w:tcPr>
          <w:p w14:paraId="0D36836F" w14:textId="12BB0181" w:rsidR="008B5744" w:rsidRPr="00BF3EF8" w:rsidRDefault="008B5744" w:rsidP="00D93428">
            <w:r w:rsidRPr="00BF3EF8">
              <w:t>Transition to Postsecondary Education and/or Training</w:t>
            </w:r>
          </w:p>
        </w:tc>
        <w:sdt>
          <w:sdtPr>
            <w:rPr>
              <w:b/>
              <w:bCs/>
            </w:rPr>
            <w:id w:val="66143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E6D7E2F" w14:textId="3B9A0D8D" w:rsidR="008B5744" w:rsidRPr="00BF3EF8" w:rsidRDefault="008853AB" w:rsidP="008853AB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398EA31F" w14:textId="30FAC497" w:rsidR="008B5744" w:rsidRPr="00BF3EF8" w:rsidRDefault="008761E3" w:rsidP="00D93428">
            <w:r w:rsidRPr="00BF3EF8">
              <w:t>NEDP</w:t>
            </w:r>
            <w:r w:rsidR="00B63545" w:rsidRPr="00BF3EF8">
              <w:t xml:space="preserve"> Expansion</w:t>
            </w:r>
          </w:p>
        </w:tc>
        <w:sdt>
          <w:sdtPr>
            <w:rPr>
              <w:b/>
              <w:bCs/>
            </w:rPr>
            <w:id w:val="-16017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5027BF9" w14:textId="76C2C65E" w:rsidR="008B5744" w:rsidRPr="00BF3EF8" w:rsidRDefault="008853AB" w:rsidP="008853AB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B5744" w:rsidRPr="00BF3EF8" w14:paraId="6F26E6D7" w14:textId="77777777" w:rsidTr="00062359">
        <w:tc>
          <w:tcPr>
            <w:tcW w:w="4500" w:type="dxa"/>
          </w:tcPr>
          <w:p w14:paraId="157A7F5D" w14:textId="49D5EB2A" w:rsidR="008B5744" w:rsidRPr="00BF3EF8" w:rsidRDefault="008B5744" w:rsidP="00D93428">
            <w:r w:rsidRPr="00BF3EF8">
              <w:t>Integrated Education and Training (IET)</w:t>
            </w:r>
          </w:p>
        </w:tc>
        <w:sdt>
          <w:sdtPr>
            <w:rPr>
              <w:b/>
              <w:bCs/>
            </w:rPr>
            <w:id w:val="-148978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78C6A8E7" w14:textId="60F795E5" w:rsidR="008B5744" w:rsidRPr="00BF3EF8" w:rsidRDefault="008853AB" w:rsidP="008853AB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784A927C" w14:textId="62720936" w:rsidR="008B5744" w:rsidRPr="00BF3EF8" w:rsidRDefault="004A71AB" w:rsidP="00D93428">
            <w:r w:rsidRPr="00BF3EF8">
              <w:t>Nontraditional</w:t>
            </w:r>
            <w:r w:rsidR="00B252BD" w:rsidRPr="00BF3EF8">
              <w:t>/Special Populations</w:t>
            </w:r>
            <w:r w:rsidR="00B63545" w:rsidRPr="00BF3EF8">
              <w:t xml:space="preserve"> AE Instruction</w:t>
            </w:r>
          </w:p>
        </w:tc>
        <w:sdt>
          <w:sdtPr>
            <w:rPr>
              <w:b/>
              <w:bCs/>
            </w:rPr>
            <w:id w:val="-57420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15295ECF" w14:textId="13B0861C" w:rsidR="008B5744" w:rsidRPr="00BF3EF8" w:rsidRDefault="008853AB" w:rsidP="008853AB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8761E3" w:rsidRPr="00BF3EF8" w14:paraId="6DB240B2" w14:textId="77777777" w:rsidTr="00062359">
        <w:tc>
          <w:tcPr>
            <w:tcW w:w="4500" w:type="dxa"/>
          </w:tcPr>
          <w:p w14:paraId="627E43DC" w14:textId="3A0C8B4D" w:rsidR="008761E3" w:rsidRPr="00BF3EF8" w:rsidRDefault="008761E3" w:rsidP="00D93428">
            <w:r w:rsidRPr="00BF3EF8">
              <w:t>Integrated English Language and Civics Education (IELCE)</w:t>
            </w:r>
          </w:p>
        </w:tc>
        <w:sdt>
          <w:sdtPr>
            <w:rPr>
              <w:b/>
              <w:bCs/>
            </w:rPr>
            <w:id w:val="63175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0FE40E4" w14:textId="2964F336" w:rsidR="008761E3" w:rsidRPr="00BF3EF8" w:rsidRDefault="008853AB" w:rsidP="008853AB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860" w:type="dxa"/>
          </w:tcPr>
          <w:p w14:paraId="12D9B402" w14:textId="77777777" w:rsidR="008761E3" w:rsidRPr="00BF3EF8" w:rsidRDefault="008761E3" w:rsidP="008761E3">
            <w:r w:rsidRPr="00BF3EF8">
              <w:t>Connecticut Adult Virtual High School</w:t>
            </w:r>
          </w:p>
          <w:p w14:paraId="550C28DE" w14:textId="77777777" w:rsidR="008761E3" w:rsidRPr="00BF3EF8" w:rsidRDefault="008761E3" w:rsidP="008761E3"/>
        </w:tc>
        <w:sdt>
          <w:sdtPr>
            <w:rPr>
              <w:b/>
              <w:bCs/>
            </w:rPr>
            <w:id w:val="-1957403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E88B5C6" w14:textId="72F18FF8" w:rsidR="008761E3" w:rsidRPr="00BF3EF8" w:rsidRDefault="008853AB" w:rsidP="008853AB">
                <w:pPr>
                  <w:jc w:val="center"/>
                  <w:rPr>
                    <w:b/>
                    <w:bCs/>
                  </w:rPr>
                </w:pPr>
                <w:r w:rsidRPr="00BF3EF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4993BDD3" w14:textId="77777777" w:rsidR="00736AF6" w:rsidRPr="00BF3EF8" w:rsidRDefault="00736AF6" w:rsidP="0067061B">
      <w:pPr>
        <w:jc w:val="center"/>
        <w:rPr>
          <w:b/>
          <w:bCs/>
        </w:rPr>
      </w:pPr>
    </w:p>
    <w:p w14:paraId="58CC157F" w14:textId="77777777" w:rsidR="0058146C" w:rsidRPr="00BF3EF8" w:rsidRDefault="0058146C" w:rsidP="0067061B">
      <w:pPr>
        <w:jc w:val="center"/>
        <w:rPr>
          <w:b/>
          <w:bCs/>
        </w:rPr>
      </w:pPr>
    </w:p>
    <w:p w14:paraId="4E0D9402" w14:textId="0DD2079E" w:rsidR="00DF32FA" w:rsidRPr="00BF3EF8" w:rsidRDefault="0068510A" w:rsidP="0067061B">
      <w:pPr>
        <w:jc w:val="center"/>
        <w:rPr>
          <w:b/>
          <w:bCs/>
          <w:color w:val="0070C0"/>
        </w:rPr>
      </w:pPr>
      <w:r w:rsidRPr="00BF3EF8">
        <w:rPr>
          <w:b/>
          <w:bCs/>
          <w:color w:val="0070C0"/>
        </w:rPr>
        <w:lastRenderedPageBreak/>
        <w:t>G</w:t>
      </w:r>
      <w:r w:rsidR="00CF74E2" w:rsidRPr="00BF3EF8">
        <w:rPr>
          <w:b/>
          <w:bCs/>
          <w:color w:val="0070C0"/>
        </w:rPr>
        <w:t xml:space="preserve">ENERAL </w:t>
      </w:r>
      <w:r w:rsidR="00931DEF" w:rsidRPr="00BF3EF8">
        <w:rPr>
          <w:b/>
          <w:bCs/>
          <w:color w:val="0070C0"/>
        </w:rPr>
        <w:t xml:space="preserve">PEP GRANT </w:t>
      </w:r>
      <w:r w:rsidR="00CF74E2" w:rsidRPr="00BF3EF8">
        <w:rPr>
          <w:b/>
          <w:bCs/>
          <w:color w:val="0070C0"/>
        </w:rPr>
        <w:t>REQUIREMENTS</w:t>
      </w:r>
      <w:r w:rsidRPr="00BF3EF8">
        <w:rPr>
          <w:b/>
          <w:bCs/>
          <w:color w:val="0070C0"/>
        </w:rPr>
        <w:t xml:space="preserve">  </w:t>
      </w:r>
    </w:p>
    <w:p w14:paraId="31DD4703" w14:textId="5A43C806" w:rsidR="0068510A" w:rsidRPr="00BF3EF8" w:rsidRDefault="00DF32FA" w:rsidP="00DF32FA">
      <w:r w:rsidRPr="00BF3EF8">
        <w:rPr>
          <w:b/>
          <w:bCs/>
        </w:rPr>
        <w:t>A</w:t>
      </w:r>
      <w:r w:rsidR="0068510A" w:rsidRPr="00BF3EF8">
        <w:rPr>
          <w:b/>
          <w:bCs/>
        </w:rPr>
        <w:t xml:space="preserve">ll </w:t>
      </w:r>
      <w:r w:rsidR="009F1BD1" w:rsidRPr="00BF3EF8">
        <w:rPr>
          <w:b/>
          <w:bCs/>
        </w:rPr>
        <w:t xml:space="preserve">PEP funded </w:t>
      </w:r>
      <w:r w:rsidR="00BC068C" w:rsidRPr="00BF3EF8">
        <w:rPr>
          <w:b/>
          <w:bCs/>
        </w:rPr>
        <w:t>providers/agencies</w:t>
      </w:r>
      <w:r w:rsidR="0098685B" w:rsidRPr="00BF3EF8">
        <w:t xml:space="preserve"> must thoroughly complete </w:t>
      </w:r>
      <w:r w:rsidR="00E858B7" w:rsidRPr="00BF3EF8">
        <w:t xml:space="preserve">the </w:t>
      </w:r>
      <w:r w:rsidR="008814C5" w:rsidRPr="00BF3EF8">
        <w:t xml:space="preserve">Evidence/Comment </w:t>
      </w:r>
      <w:r w:rsidR="00D73C23" w:rsidRPr="00BF3EF8">
        <w:t>column</w:t>
      </w:r>
      <w:r w:rsidR="0082247C" w:rsidRPr="00BF3EF8">
        <w:t xml:space="preserve"> of the </w:t>
      </w:r>
      <w:r w:rsidR="0098685B" w:rsidRPr="00BF3EF8">
        <w:t>General PEP Grant Requirement sections</w:t>
      </w:r>
      <w:r w:rsidR="00E858B7" w:rsidRPr="00BF3EF8">
        <w:t xml:space="preserve">: Accountability Practices, </w:t>
      </w:r>
      <w:r w:rsidR="0062409B" w:rsidRPr="00BF3EF8">
        <w:t xml:space="preserve">General Proposal Requirements, </w:t>
      </w:r>
      <w:r w:rsidR="00E858B7" w:rsidRPr="00BF3EF8">
        <w:t xml:space="preserve">Integration with the </w:t>
      </w:r>
      <w:r w:rsidR="00113C8B" w:rsidRPr="00BF3EF8">
        <w:t>L</w:t>
      </w:r>
      <w:r w:rsidR="00E858B7" w:rsidRPr="00BF3EF8">
        <w:t>ocal Workforce Development Board and One-</w:t>
      </w:r>
      <w:r w:rsidR="00547311" w:rsidRPr="00BF3EF8">
        <w:t>s</w:t>
      </w:r>
      <w:r w:rsidR="00E858B7" w:rsidRPr="00BF3EF8">
        <w:t xml:space="preserve">top Partner, </w:t>
      </w:r>
      <w:r w:rsidR="0062409B" w:rsidRPr="00BF3EF8">
        <w:t xml:space="preserve">and </w:t>
      </w:r>
      <w:r w:rsidR="00E858B7" w:rsidRPr="00BF3EF8">
        <w:t>Performance Accountability</w:t>
      </w:r>
      <w:r w:rsidR="0062409B" w:rsidRPr="00BF3EF8">
        <w:t>.</w:t>
      </w:r>
    </w:p>
    <w:p w14:paraId="539BF2BA" w14:textId="669291E6" w:rsidR="00C71CFF" w:rsidRPr="00BF3EF8" w:rsidRDefault="00C71CFF" w:rsidP="0068510A">
      <w:pPr>
        <w:rPr>
          <w:b/>
          <w:bCs/>
        </w:rPr>
      </w:pPr>
      <w:r w:rsidRPr="00BF3EF8">
        <w:rPr>
          <w:b/>
          <w:bCs/>
        </w:rPr>
        <w:t>Accountability Practices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3774"/>
        <w:gridCol w:w="6570"/>
      </w:tblGrid>
      <w:tr w:rsidR="0068510A" w:rsidRPr="00BF3EF8" w14:paraId="61ABD0E4" w14:textId="77777777" w:rsidTr="00BF42D2">
        <w:tc>
          <w:tcPr>
            <w:tcW w:w="631" w:type="dxa"/>
            <w:shd w:val="clear" w:color="auto" w:fill="D9D9D9" w:themeFill="background1" w:themeFillShade="D9"/>
          </w:tcPr>
          <w:p w14:paraId="4B01454B" w14:textId="7CFAD79C" w:rsidR="0068510A" w:rsidRPr="00BF3EF8" w:rsidRDefault="0068510A" w:rsidP="00CF74E2">
            <w:pPr>
              <w:jc w:val="center"/>
            </w:pPr>
            <w:r w:rsidRPr="00BF3EF8">
              <w:t>Item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0ACC3966" w14:textId="6C399689" w:rsidR="0068510A" w:rsidRPr="00BF3EF8" w:rsidRDefault="0068510A" w:rsidP="00CF74E2">
            <w:pPr>
              <w:jc w:val="center"/>
            </w:pPr>
            <w:r w:rsidRPr="00BF3EF8">
              <w:t>Requirement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57C2A7CA" w14:textId="6171AC1A" w:rsidR="0068510A" w:rsidRPr="00BF3EF8" w:rsidRDefault="0068510A" w:rsidP="00CF74E2">
            <w:pPr>
              <w:jc w:val="center"/>
            </w:pPr>
            <w:r w:rsidRPr="00BF3EF8">
              <w:t>Evidence/Comment</w:t>
            </w:r>
          </w:p>
        </w:tc>
      </w:tr>
      <w:tr w:rsidR="0068510A" w:rsidRPr="00BF3EF8" w14:paraId="057C3614" w14:textId="77777777" w:rsidTr="00CC03C7">
        <w:tc>
          <w:tcPr>
            <w:tcW w:w="631" w:type="dxa"/>
          </w:tcPr>
          <w:p w14:paraId="177992DF" w14:textId="04D3F745" w:rsidR="0068510A" w:rsidRPr="00BF3EF8" w:rsidRDefault="00CC03C7" w:rsidP="00CC03C7">
            <w:r w:rsidRPr="00BF3EF8">
              <w:t xml:space="preserve">   1</w:t>
            </w:r>
          </w:p>
        </w:tc>
        <w:tc>
          <w:tcPr>
            <w:tcW w:w="3774" w:type="dxa"/>
          </w:tcPr>
          <w:p w14:paraId="2E0438E6" w14:textId="3950E25C" w:rsidR="0068510A" w:rsidRPr="00BF3EF8" w:rsidRDefault="00CC03C7" w:rsidP="0068510A">
            <w:r w:rsidRPr="00BF3EF8">
              <w:t>Grantee</w:t>
            </w:r>
            <w:r w:rsidR="0068510A" w:rsidRPr="00BF3EF8">
              <w:t xml:space="preserve"> adheres to the </w:t>
            </w:r>
            <w:hyperlink r:id="rId19" w:history="1">
              <w:r w:rsidR="00964ED2" w:rsidRPr="00BF3EF8">
                <w:rPr>
                  <w:rStyle w:val="Hyperlink"/>
                </w:rPr>
                <w:t>Connecticut Competency System (CCS) Policy and Guidelines.</w:t>
              </w:r>
            </w:hyperlink>
          </w:p>
        </w:tc>
        <w:tc>
          <w:tcPr>
            <w:tcW w:w="6570" w:type="dxa"/>
          </w:tcPr>
          <w:p w14:paraId="0D4D55F2" w14:textId="77777777" w:rsidR="00736AF6" w:rsidRPr="00BF3EF8" w:rsidRDefault="00CA33B6" w:rsidP="00736AF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2335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97617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>No</w:t>
            </w:r>
          </w:p>
          <w:p w14:paraId="730798C2" w14:textId="6AE6D2B1" w:rsidR="0068510A" w:rsidRPr="00BF3EF8" w:rsidRDefault="00736AF6" w:rsidP="00736AF6">
            <w:r w:rsidRPr="00BF3EF8">
              <w:rPr>
                <w:rFonts w:eastAsia="MS Gothic" w:cstheme="minorHAnsi"/>
              </w:rPr>
              <w:t>If NO, explain:</w:t>
            </w:r>
          </w:p>
        </w:tc>
      </w:tr>
      <w:tr w:rsidR="0068510A" w:rsidRPr="00BF3EF8" w14:paraId="7AD1EE47" w14:textId="77777777" w:rsidTr="00CC03C7">
        <w:tc>
          <w:tcPr>
            <w:tcW w:w="631" w:type="dxa"/>
          </w:tcPr>
          <w:p w14:paraId="09334A73" w14:textId="0698B287" w:rsidR="0068510A" w:rsidRPr="00BF3EF8" w:rsidRDefault="00CC03C7" w:rsidP="0068510A">
            <w:pPr>
              <w:jc w:val="center"/>
            </w:pPr>
            <w:r w:rsidRPr="00BF3EF8">
              <w:t>2</w:t>
            </w:r>
          </w:p>
        </w:tc>
        <w:tc>
          <w:tcPr>
            <w:tcW w:w="3774" w:type="dxa"/>
          </w:tcPr>
          <w:p w14:paraId="0FBBE590" w14:textId="5104E257" w:rsidR="0068510A" w:rsidRPr="00BF3EF8" w:rsidRDefault="00CC03C7" w:rsidP="0068510A">
            <w:r w:rsidRPr="00BF3EF8">
              <w:t>Grantee utilizes TOPSpro Enterprise system to provide immediate test scoring and reports.</w:t>
            </w:r>
          </w:p>
        </w:tc>
        <w:tc>
          <w:tcPr>
            <w:tcW w:w="6570" w:type="dxa"/>
          </w:tcPr>
          <w:p w14:paraId="5C307D19" w14:textId="77777777" w:rsidR="00736AF6" w:rsidRPr="00BF3EF8" w:rsidRDefault="00CA33B6" w:rsidP="00736AF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5084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4251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>No</w:t>
            </w:r>
          </w:p>
          <w:p w14:paraId="3662793D" w14:textId="4B3C0D03" w:rsidR="0068510A" w:rsidRPr="00BF3EF8" w:rsidRDefault="00736AF6" w:rsidP="00736AF6">
            <w:r w:rsidRPr="00BF3EF8">
              <w:rPr>
                <w:rFonts w:eastAsia="MS Gothic" w:cstheme="minorHAnsi"/>
              </w:rPr>
              <w:t>If NO, explain:</w:t>
            </w:r>
          </w:p>
        </w:tc>
      </w:tr>
      <w:tr w:rsidR="0068510A" w:rsidRPr="00BF3EF8" w14:paraId="0B321B7F" w14:textId="77777777" w:rsidTr="00CC03C7">
        <w:tc>
          <w:tcPr>
            <w:tcW w:w="631" w:type="dxa"/>
          </w:tcPr>
          <w:p w14:paraId="62AF00D1" w14:textId="2B058A22" w:rsidR="0068510A" w:rsidRPr="00BF3EF8" w:rsidRDefault="00CC03C7" w:rsidP="0068510A">
            <w:pPr>
              <w:jc w:val="center"/>
            </w:pPr>
            <w:r w:rsidRPr="00BF3EF8">
              <w:t>3</w:t>
            </w:r>
          </w:p>
        </w:tc>
        <w:tc>
          <w:tcPr>
            <w:tcW w:w="3774" w:type="dxa"/>
          </w:tcPr>
          <w:p w14:paraId="6EBF48D6" w14:textId="78A8E896" w:rsidR="0068510A" w:rsidRPr="00BF3EF8" w:rsidRDefault="00CC03C7" w:rsidP="0068510A">
            <w:r w:rsidRPr="00BF3EF8">
              <w:t xml:space="preserve">Grantee ensures that appropriate staff are trained in LACES and that staff follows the policy and procedures outlined in the </w:t>
            </w:r>
            <w:hyperlink r:id="rId20" w:anchor="!Documents/gettingstarted.htm" w:history="1">
              <w:r w:rsidRPr="00BF3EF8">
                <w:rPr>
                  <w:rStyle w:val="Hyperlink"/>
                </w:rPr>
                <w:t>LACES Users’ Guide</w:t>
              </w:r>
            </w:hyperlink>
            <w:r w:rsidRPr="00BF3EF8">
              <w:t>.</w:t>
            </w:r>
          </w:p>
        </w:tc>
        <w:tc>
          <w:tcPr>
            <w:tcW w:w="6570" w:type="dxa"/>
          </w:tcPr>
          <w:p w14:paraId="2AD9C61C" w14:textId="77777777" w:rsidR="00736AF6" w:rsidRPr="00BF3EF8" w:rsidRDefault="00CA33B6" w:rsidP="00736AF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8194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206305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>No</w:t>
            </w:r>
          </w:p>
          <w:p w14:paraId="3B5A1DB2" w14:textId="7F91DB5D" w:rsidR="0068510A" w:rsidRPr="00BF3EF8" w:rsidRDefault="00736AF6" w:rsidP="00736AF6">
            <w:r w:rsidRPr="00BF3EF8">
              <w:rPr>
                <w:rFonts w:eastAsia="MS Gothic" w:cstheme="minorHAnsi"/>
              </w:rPr>
              <w:t>If NO, explain:</w:t>
            </w:r>
          </w:p>
        </w:tc>
      </w:tr>
      <w:tr w:rsidR="0068510A" w:rsidRPr="00BF3EF8" w14:paraId="5596790D" w14:textId="77777777" w:rsidTr="00CC03C7">
        <w:tc>
          <w:tcPr>
            <w:tcW w:w="631" w:type="dxa"/>
          </w:tcPr>
          <w:p w14:paraId="1C5584D8" w14:textId="02EFC0E6" w:rsidR="0068510A" w:rsidRPr="00BF3EF8" w:rsidRDefault="00CC03C7" w:rsidP="0068510A">
            <w:pPr>
              <w:jc w:val="center"/>
            </w:pPr>
            <w:r w:rsidRPr="00BF3EF8">
              <w:t>4</w:t>
            </w:r>
          </w:p>
        </w:tc>
        <w:tc>
          <w:tcPr>
            <w:tcW w:w="3774" w:type="dxa"/>
          </w:tcPr>
          <w:p w14:paraId="17D624AB" w14:textId="297C8861" w:rsidR="0068510A" w:rsidRPr="00BF3EF8" w:rsidRDefault="00CC03C7" w:rsidP="0068510A">
            <w:r w:rsidRPr="00BF3EF8">
              <w:t xml:space="preserve">Grantee ensures that all ABE/General Educational Development (GED), English and Math teachers are trained in using the </w:t>
            </w:r>
            <w:hyperlink r:id="rId21" w:history="1">
              <w:r w:rsidRPr="00BF3EF8">
                <w:rPr>
                  <w:rStyle w:val="Hyperlink"/>
                </w:rPr>
                <w:t>Math and English Language Arts CCR Standards</w:t>
              </w:r>
            </w:hyperlink>
            <w:r w:rsidRPr="00BF3EF8">
              <w:t xml:space="preserve">, and all English as a Second Language teachers </w:t>
            </w:r>
            <w:r w:rsidR="006D3B1C" w:rsidRPr="00BF3EF8">
              <w:t xml:space="preserve">are </w:t>
            </w:r>
            <w:r w:rsidRPr="00BF3EF8">
              <w:t xml:space="preserve">trained in using the </w:t>
            </w:r>
            <w:hyperlink r:id="rId22" w:history="1">
              <w:r w:rsidRPr="00BF3EF8">
                <w:rPr>
                  <w:rStyle w:val="Hyperlink"/>
                </w:rPr>
                <w:t>English Language Proficiency (ELP) Standards</w:t>
              </w:r>
            </w:hyperlink>
            <w:r w:rsidRPr="00BF3EF8">
              <w:t>.</w:t>
            </w:r>
          </w:p>
        </w:tc>
        <w:tc>
          <w:tcPr>
            <w:tcW w:w="6570" w:type="dxa"/>
          </w:tcPr>
          <w:p w14:paraId="7376A07E" w14:textId="77777777" w:rsidR="00736AF6" w:rsidRPr="00BF3EF8" w:rsidRDefault="00CA33B6" w:rsidP="00736AF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0920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57439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>No</w:t>
            </w:r>
          </w:p>
          <w:p w14:paraId="4C46EF87" w14:textId="28F80A12" w:rsidR="0068510A" w:rsidRPr="00BF3EF8" w:rsidRDefault="00736AF6" w:rsidP="00736AF6">
            <w:r w:rsidRPr="00BF3EF8">
              <w:rPr>
                <w:rFonts w:eastAsia="MS Gothic" w:cstheme="minorHAnsi"/>
              </w:rPr>
              <w:t>If NO, explain:</w:t>
            </w:r>
          </w:p>
          <w:p w14:paraId="0D497191" w14:textId="60E85663" w:rsidR="00A4523E" w:rsidRPr="00BF3EF8" w:rsidRDefault="00A4523E" w:rsidP="0068510A"/>
        </w:tc>
      </w:tr>
      <w:tr w:rsidR="00A4523E" w:rsidRPr="00BF3EF8" w14:paraId="25DEDA7C" w14:textId="77777777" w:rsidTr="00CC03C7">
        <w:tc>
          <w:tcPr>
            <w:tcW w:w="631" w:type="dxa"/>
          </w:tcPr>
          <w:p w14:paraId="791DAF70" w14:textId="71708A8E" w:rsidR="00A4523E" w:rsidRPr="00BF3EF8" w:rsidRDefault="00A4523E" w:rsidP="0068510A">
            <w:pPr>
              <w:jc w:val="center"/>
            </w:pPr>
            <w:r w:rsidRPr="00BF3EF8">
              <w:t>5</w:t>
            </w:r>
          </w:p>
        </w:tc>
        <w:tc>
          <w:tcPr>
            <w:tcW w:w="3774" w:type="dxa"/>
          </w:tcPr>
          <w:p w14:paraId="02E04770" w14:textId="46D6050B" w:rsidR="00A4523E" w:rsidRPr="00BF3EF8" w:rsidRDefault="00A4523E" w:rsidP="0068510A">
            <w:r w:rsidRPr="00BF3EF8">
              <w:t xml:space="preserve">Grantee provides </w:t>
            </w:r>
            <w:r w:rsidR="003F0817" w:rsidRPr="00BF3EF8">
              <w:t xml:space="preserve">professional development </w:t>
            </w:r>
            <w:r w:rsidR="00B36039" w:rsidRPr="00BF3EF8">
              <w:t xml:space="preserve">opportunities for </w:t>
            </w:r>
            <w:r w:rsidR="00B004E3" w:rsidRPr="00BF3EF8">
              <w:t xml:space="preserve">program staff </w:t>
            </w:r>
            <w:r w:rsidR="002F4753" w:rsidRPr="00BF3EF8">
              <w:t xml:space="preserve">in the areas of reading, writing, speaking, </w:t>
            </w:r>
            <w:r w:rsidR="006D40E6" w:rsidRPr="00BF3EF8">
              <w:t>mathematics,</w:t>
            </w:r>
            <w:r w:rsidR="004477BC" w:rsidRPr="00BF3EF8">
              <w:t xml:space="preserve"> </w:t>
            </w:r>
            <w:r w:rsidR="006D40E6" w:rsidRPr="00BF3EF8">
              <w:t xml:space="preserve">English language acquisition, </w:t>
            </w:r>
            <w:r w:rsidR="00BF18BB" w:rsidRPr="00BF3EF8">
              <w:t>technology</w:t>
            </w:r>
            <w:r w:rsidR="004477BC" w:rsidRPr="00BF3EF8">
              <w:t>, and staff training.</w:t>
            </w:r>
          </w:p>
        </w:tc>
        <w:tc>
          <w:tcPr>
            <w:tcW w:w="6570" w:type="dxa"/>
          </w:tcPr>
          <w:p w14:paraId="501D5296" w14:textId="77777777" w:rsidR="00736AF6" w:rsidRPr="00BF3EF8" w:rsidRDefault="00CA33B6" w:rsidP="00736AF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5583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53986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AF6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AF6" w:rsidRPr="00BF3EF8">
              <w:rPr>
                <w:rFonts w:eastAsia="MS Gothic" w:cstheme="minorHAnsi"/>
              </w:rPr>
              <w:t>No</w:t>
            </w:r>
          </w:p>
          <w:p w14:paraId="71214EF4" w14:textId="0FF61724" w:rsidR="00A4523E" w:rsidRPr="00BF3EF8" w:rsidRDefault="00736AF6" w:rsidP="00736AF6">
            <w:r w:rsidRPr="00BF3EF8">
              <w:rPr>
                <w:rFonts w:eastAsia="MS Gothic" w:cstheme="minorHAnsi"/>
              </w:rPr>
              <w:t>If NO, explain:</w:t>
            </w:r>
          </w:p>
        </w:tc>
      </w:tr>
    </w:tbl>
    <w:p w14:paraId="7FA299F3" w14:textId="77777777" w:rsidR="00840F1B" w:rsidRPr="00BF3EF8" w:rsidRDefault="00840F1B" w:rsidP="0068510A">
      <w:pPr>
        <w:rPr>
          <w:b/>
          <w:bCs/>
        </w:rPr>
      </w:pPr>
    </w:p>
    <w:p w14:paraId="437A19DC" w14:textId="530F7E0B" w:rsidR="0062409B" w:rsidRPr="00BF3EF8" w:rsidRDefault="0062409B" w:rsidP="0062409B">
      <w:pPr>
        <w:rPr>
          <w:b/>
          <w:bCs/>
        </w:rPr>
      </w:pPr>
      <w:r w:rsidRPr="00BF3EF8">
        <w:rPr>
          <w:b/>
          <w:bCs/>
        </w:rPr>
        <w:t>General Proposal Requirements</w:t>
      </w:r>
      <w:r w:rsidR="006E15A3" w:rsidRPr="00BF3EF8">
        <w:rPr>
          <w:b/>
          <w:bCs/>
        </w:rPr>
        <w:t xml:space="preserve">- </w:t>
      </w:r>
      <w:r w:rsidR="00387ABF" w:rsidRPr="00BF3EF8">
        <w:rPr>
          <w:b/>
          <w:bCs/>
        </w:rPr>
        <w:t>Recruitment, Retention and Support Services</w:t>
      </w:r>
    </w:p>
    <w:p w14:paraId="3E3EDFCB" w14:textId="00A1B589" w:rsidR="0062409B" w:rsidRPr="00BF3EF8" w:rsidRDefault="0062409B" w:rsidP="0062409B">
      <w:bookmarkStart w:id="1" w:name="_Hlk92201136"/>
      <w:r w:rsidRPr="00BF3EF8">
        <w:t xml:space="preserve">Limit your response to approximately </w:t>
      </w:r>
      <w:r w:rsidR="00BD5A69" w:rsidRPr="00BF3EF8">
        <w:t>200</w:t>
      </w:r>
      <w:r w:rsidRPr="00BF3EF8">
        <w:t xml:space="preserve"> words per item.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3774"/>
        <w:gridCol w:w="6570"/>
      </w:tblGrid>
      <w:tr w:rsidR="0062409B" w:rsidRPr="00BF3EF8" w14:paraId="59F8EB94" w14:textId="77777777" w:rsidTr="005E7CD4">
        <w:tc>
          <w:tcPr>
            <w:tcW w:w="631" w:type="dxa"/>
            <w:shd w:val="clear" w:color="auto" w:fill="D9D9D9" w:themeFill="background1" w:themeFillShade="D9"/>
          </w:tcPr>
          <w:bookmarkEnd w:id="1"/>
          <w:p w14:paraId="0D1C448B" w14:textId="77777777" w:rsidR="0062409B" w:rsidRPr="00BF3EF8" w:rsidRDefault="0062409B" w:rsidP="005E7CD4">
            <w:pPr>
              <w:jc w:val="center"/>
            </w:pPr>
            <w:r w:rsidRPr="00BF3EF8">
              <w:t>Item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107E3B27" w14:textId="77777777" w:rsidR="0062409B" w:rsidRPr="00BF3EF8" w:rsidRDefault="0062409B" w:rsidP="005E7CD4">
            <w:pPr>
              <w:jc w:val="center"/>
            </w:pPr>
            <w:r w:rsidRPr="00BF3EF8">
              <w:t>Requirement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55AFF28D" w14:textId="77777777" w:rsidR="0062409B" w:rsidRPr="00BF3EF8" w:rsidRDefault="0062409B" w:rsidP="005E7CD4">
            <w:pPr>
              <w:jc w:val="center"/>
            </w:pPr>
            <w:r w:rsidRPr="00BF3EF8">
              <w:t>Evidence/Comment</w:t>
            </w:r>
          </w:p>
        </w:tc>
      </w:tr>
      <w:tr w:rsidR="0062409B" w:rsidRPr="00BF3EF8" w14:paraId="2359F1F1" w14:textId="77777777" w:rsidTr="005E7CD4">
        <w:tc>
          <w:tcPr>
            <w:tcW w:w="631" w:type="dxa"/>
          </w:tcPr>
          <w:p w14:paraId="3D727D3C" w14:textId="77777777" w:rsidR="0062409B" w:rsidRPr="00BF3EF8" w:rsidRDefault="0062409B" w:rsidP="005E7CD4">
            <w:r w:rsidRPr="00BF3EF8">
              <w:t xml:space="preserve">   1</w:t>
            </w:r>
          </w:p>
        </w:tc>
        <w:tc>
          <w:tcPr>
            <w:tcW w:w="3774" w:type="dxa"/>
          </w:tcPr>
          <w:p w14:paraId="6C3B32EC" w14:textId="379E24EE" w:rsidR="0062409B" w:rsidRPr="00BF3EF8" w:rsidRDefault="0062409B" w:rsidP="005E7CD4">
            <w:r w:rsidRPr="00BF3EF8">
              <w:t xml:space="preserve">Describe your current PEP recruitment </w:t>
            </w:r>
            <w:r w:rsidR="00BE4BF0" w:rsidRPr="00BF3EF8">
              <w:t xml:space="preserve">efforts and </w:t>
            </w:r>
            <w:r w:rsidRPr="00BF3EF8">
              <w:t>plan.</w:t>
            </w:r>
          </w:p>
        </w:tc>
        <w:tc>
          <w:tcPr>
            <w:tcW w:w="6570" w:type="dxa"/>
          </w:tcPr>
          <w:p w14:paraId="361D768E" w14:textId="77777777" w:rsidR="0062409B" w:rsidRPr="00BF3EF8" w:rsidRDefault="0062409B" w:rsidP="005E7CD4"/>
        </w:tc>
      </w:tr>
      <w:tr w:rsidR="0062409B" w:rsidRPr="00BF3EF8" w14:paraId="659B4344" w14:textId="77777777" w:rsidTr="005E7CD4">
        <w:tc>
          <w:tcPr>
            <w:tcW w:w="631" w:type="dxa"/>
          </w:tcPr>
          <w:p w14:paraId="4CA3618C" w14:textId="77777777" w:rsidR="0062409B" w:rsidRPr="00BF3EF8" w:rsidRDefault="0062409B" w:rsidP="005E7CD4">
            <w:pPr>
              <w:jc w:val="center"/>
            </w:pPr>
            <w:r w:rsidRPr="00BF3EF8">
              <w:t>2</w:t>
            </w:r>
          </w:p>
        </w:tc>
        <w:tc>
          <w:tcPr>
            <w:tcW w:w="3774" w:type="dxa"/>
          </w:tcPr>
          <w:p w14:paraId="32E21E23" w14:textId="0503B682" w:rsidR="0062409B" w:rsidRPr="00BF3EF8" w:rsidRDefault="0062409B" w:rsidP="005E7CD4">
            <w:r w:rsidRPr="00BF3EF8">
              <w:t xml:space="preserve">Describe your current PEP retention </w:t>
            </w:r>
            <w:r w:rsidR="00BE4BF0" w:rsidRPr="00BF3EF8">
              <w:t xml:space="preserve">efforts and </w:t>
            </w:r>
            <w:r w:rsidRPr="00BF3EF8">
              <w:t>plan.</w:t>
            </w:r>
          </w:p>
        </w:tc>
        <w:tc>
          <w:tcPr>
            <w:tcW w:w="6570" w:type="dxa"/>
          </w:tcPr>
          <w:p w14:paraId="27AAFC3C" w14:textId="77777777" w:rsidR="0062409B" w:rsidRPr="00BF3EF8" w:rsidRDefault="0062409B" w:rsidP="005E7CD4"/>
        </w:tc>
      </w:tr>
      <w:tr w:rsidR="0062409B" w:rsidRPr="00BF3EF8" w14:paraId="77BBCC5D" w14:textId="77777777" w:rsidTr="005E7CD4">
        <w:tc>
          <w:tcPr>
            <w:tcW w:w="631" w:type="dxa"/>
          </w:tcPr>
          <w:p w14:paraId="10706DC2" w14:textId="77777777" w:rsidR="0062409B" w:rsidRPr="00BF3EF8" w:rsidRDefault="0062409B" w:rsidP="005E7CD4">
            <w:pPr>
              <w:jc w:val="center"/>
            </w:pPr>
            <w:r w:rsidRPr="00BF3EF8">
              <w:t>3</w:t>
            </w:r>
          </w:p>
        </w:tc>
        <w:tc>
          <w:tcPr>
            <w:tcW w:w="3774" w:type="dxa"/>
          </w:tcPr>
          <w:p w14:paraId="442F6E16" w14:textId="3DBDC616" w:rsidR="0062409B" w:rsidRPr="00BF3EF8" w:rsidRDefault="0062409B" w:rsidP="005E7CD4">
            <w:r w:rsidRPr="00BF3EF8">
              <w:t xml:space="preserve">Describe the barrier, transition and other support services </w:t>
            </w:r>
            <w:r w:rsidR="00555021" w:rsidRPr="00BF3EF8">
              <w:t xml:space="preserve">currently </w:t>
            </w:r>
            <w:r w:rsidRPr="00BF3EF8">
              <w:t>offered to PEP participants.</w:t>
            </w:r>
          </w:p>
        </w:tc>
        <w:tc>
          <w:tcPr>
            <w:tcW w:w="6570" w:type="dxa"/>
          </w:tcPr>
          <w:p w14:paraId="6A9F2E30" w14:textId="77777777" w:rsidR="0062409B" w:rsidRPr="00BF3EF8" w:rsidRDefault="0062409B" w:rsidP="005E7CD4"/>
        </w:tc>
      </w:tr>
      <w:tr w:rsidR="0062409B" w:rsidRPr="00BF3EF8" w14:paraId="114CE0EE" w14:textId="77777777" w:rsidTr="005E7CD4">
        <w:tc>
          <w:tcPr>
            <w:tcW w:w="631" w:type="dxa"/>
          </w:tcPr>
          <w:p w14:paraId="7A9BFF52" w14:textId="77777777" w:rsidR="0062409B" w:rsidRPr="00BF3EF8" w:rsidRDefault="0062409B" w:rsidP="005E7CD4">
            <w:pPr>
              <w:jc w:val="center"/>
            </w:pPr>
            <w:r w:rsidRPr="00BF3EF8">
              <w:t>4</w:t>
            </w:r>
          </w:p>
        </w:tc>
        <w:tc>
          <w:tcPr>
            <w:tcW w:w="3774" w:type="dxa"/>
          </w:tcPr>
          <w:p w14:paraId="4D9EF096" w14:textId="52F47A03" w:rsidR="0062409B" w:rsidRPr="00BF3EF8" w:rsidRDefault="0062409B" w:rsidP="005E7CD4">
            <w:r w:rsidRPr="00BF3EF8">
              <w:t xml:space="preserve">Explain </w:t>
            </w:r>
            <w:r w:rsidR="009F421B" w:rsidRPr="00BF3EF8">
              <w:t>if/</w:t>
            </w:r>
            <w:r w:rsidRPr="00BF3EF8">
              <w:t xml:space="preserve">how COVID-19 </w:t>
            </w:r>
            <w:r w:rsidR="00692517" w:rsidRPr="00BF3EF8">
              <w:t>continues to affect your ability</w:t>
            </w:r>
            <w:r w:rsidRPr="00BF3EF8">
              <w:t xml:space="preserve"> to recruit</w:t>
            </w:r>
            <w:r w:rsidR="005B2181" w:rsidRPr="00BF3EF8">
              <w:t xml:space="preserve"> or </w:t>
            </w:r>
            <w:r w:rsidRPr="00BF3EF8">
              <w:t xml:space="preserve">retain </w:t>
            </w:r>
            <w:r w:rsidR="005B2181" w:rsidRPr="00BF3EF8">
              <w:t xml:space="preserve">students </w:t>
            </w:r>
            <w:r w:rsidRPr="00BF3EF8">
              <w:t xml:space="preserve">or provide </w:t>
            </w:r>
            <w:r w:rsidR="00EE0C2C" w:rsidRPr="00BF3EF8">
              <w:t>transition/</w:t>
            </w:r>
            <w:r w:rsidRPr="00BF3EF8">
              <w:t>support services to students.</w:t>
            </w:r>
            <w:r w:rsidR="00302C0C" w:rsidRPr="00BF3EF8">
              <w:t xml:space="preserve"> </w:t>
            </w:r>
          </w:p>
        </w:tc>
        <w:tc>
          <w:tcPr>
            <w:tcW w:w="6570" w:type="dxa"/>
          </w:tcPr>
          <w:p w14:paraId="658097D0" w14:textId="77777777" w:rsidR="0062409B" w:rsidRPr="00BF3EF8" w:rsidRDefault="0062409B" w:rsidP="005E7CD4"/>
        </w:tc>
      </w:tr>
      <w:tr w:rsidR="0062409B" w:rsidRPr="00BF3EF8" w14:paraId="4526D75F" w14:textId="77777777" w:rsidTr="005E7CD4">
        <w:tc>
          <w:tcPr>
            <w:tcW w:w="631" w:type="dxa"/>
          </w:tcPr>
          <w:p w14:paraId="4D5DC02F" w14:textId="77777777" w:rsidR="0062409B" w:rsidRPr="00BF3EF8" w:rsidRDefault="0062409B" w:rsidP="005E7CD4">
            <w:pPr>
              <w:jc w:val="center"/>
            </w:pPr>
            <w:r w:rsidRPr="00BF3EF8">
              <w:t>5</w:t>
            </w:r>
          </w:p>
        </w:tc>
        <w:tc>
          <w:tcPr>
            <w:tcW w:w="3774" w:type="dxa"/>
          </w:tcPr>
          <w:p w14:paraId="20A2ADFB" w14:textId="7BB41E06" w:rsidR="0062409B" w:rsidRPr="00BF3EF8" w:rsidRDefault="0062409B" w:rsidP="005E7CD4">
            <w:r w:rsidRPr="00BF3EF8">
              <w:t xml:space="preserve">Explain </w:t>
            </w:r>
            <w:r w:rsidR="009F421B" w:rsidRPr="00BF3EF8">
              <w:t>if/</w:t>
            </w:r>
            <w:r w:rsidRPr="00BF3EF8">
              <w:t xml:space="preserve">how COVID-19 </w:t>
            </w:r>
            <w:r w:rsidR="009F421B" w:rsidRPr="00BF3EF8">
              <w:t xml:space="preserve">continues to </w:t>
            </w:r>
            <w:r w:rsidRPr="00BF3EF8">
              <w:t>affect your ability to retain or hire qualified teachers and staff.</w:t>
            </w:r>
          </w:p>
        </w:tc>
        <w:tc>
          <w:tcPr>
            <w:tcW w:w="6570" w:type="dxa"/>
          </w:tcPr>
          <w:p w14:paraId="1BF94709" w14:textId="77777777" w:rsidR="0062409B" w:rsidRPr="00BF3EF8" w:rsidRDefault="0062409B" w:rsidP="005E7CD4"/>
        </w:tc>
      </w:tr>
    </w:tbl>
    <w:p w14:paraId="7FAD6943" w14:textId="05C8310F" w:rsidR="003F2958" w:rsidRPr="00BF3EF8" w:rsidRDefault="00527D49" w:rsidP="0068510A">
      <w:pPr>
        <w:rPr>
          <w:b/>
          <w:bCs/>
        </w:rPr>
      </w:pPr>
      <w:r w:rsidRPr="00BF3EF8">
        <w:rPr>
          <w:b/>
          <w:bCs/>
        </w:rPr>
        <w:lastRenderedPageBreak/>
        <w:t xml:space="preserve">Integration with </w:t>
      </w:r>
      <w:r w:rsidR="0067061B" w:rsidRPr="00BF3EF8">
        <w:rPr>
          <w:b/>
          <w:bCs/>
        </w:rPr>
        <w:t xml:space="preserve">the </w:t>
      </w:r>
      <w:r w:rsidR="00113C8B" w:rsidRPr="00BF3EF8">
        <w:rPr>
          <w:b/>
          <w:bCs/>
        </w:rPr>
        <w:t>L</w:t>
      </w:r>
      <w:r w:rsidR="0067061B" w:rsidRPr="00BF3EF8">
        <w:rPr>
          <w:b/>
          <w:bCs/>
        </w:rPr>
        <w:t>ocal Workforce Development Board and One-</w:t>
      </w:r>
      <w:r w:rsidR="00E566C9" w:rsidRPr="00BF3EF8">
        <w:rPr>
          <w:b/>
          <w:bCs/>
        </w:rPr>
        <w:t>s</w:t>
      </w:r>
      <w:r w:rsidR="0067061B" w:rsidRPr="00BF3EF8">
        <w:rPr>
          <w:b/>
          <w:bCs/>
        </w:rPr>
        <w:t>top Partner</w:t>
      </w:r>
    </w:p>
    <w:p w14:paraId="5E8F0794" w14:textId="15B682B3" w:rsidR="007647DF" w:rsidRPr="00BF3EF8" w:rsidRDefault="007647DF" w:rsidP="0068510A">
      <w:r w:rsidRPr="00BF3EF8">
        <w:t xml:space="preserve">Limit your response to </w:t>
      </w:r>
      <w:r w:rsidR="00D94026" w:rsidRPr="00BF3EF8">
        <w:t xml:space="preserve">approximately </w:t>
      </w:r>
      <w:r w:rsidR="00BD5A69" w:rsidRPr="00BF3EF8">
        <w:t>200</w:t>
      </w:r>
      <w:r w:rsidRPr="00BF3EF8">
        <w:t xml:space="preserve"> words per item.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3774"/>
        <w:gridCol w:w="6570"/>
      </w:tblGrid>
      <w:tr w:rsidR="00527D49" w:rsidRPr="00BF3EF8" w14:paraId="4F1BDD74" w14:textId="77777777" w:rsidTr="00BF42D2">
        <w:tc>
          <w:tcPr>
            <w:tcW w:w="631" w:type="dxa"/>
            <w:shd w:val="clear" w:color="auto" w:fill="D9D9D9" w:themeFill="background1" w:themeFillShade="D9"/>
          </w:tcPr>
          <w:p w14:paraId="46F5A757" w14:textId="77777777" w:rsidR="00527D49" w:rsidRPr="00BF3EF8" w:rsidRDefault="00527D49" w:rsidP="00CF74E2">
            <w:pPr>
              <w:jc w:val="center"/>
            </w:pPr>
            <w:r w:rsidRPr="00BF3EF8">
              <w:t>Item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59219F87" w14:textId="77777777" w:rsidR="00527D49" w:rsidRPr="00BF3EF8" w:rsidRDefault="00527D49" w:rsidP="00CF74E2">
            <w:pPr>
              <w:jc w:val="center"/>
            </w:pPr>
            <w:r w:rsidRPr="00BF3EF8">
              <w:t>Requirement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79F1DF99" w14:textId="77777777" w:rsidR="00527D49" w:rsidRPr="00BF3EF8" w:rsidRDefault="00527D49" w:rsidP="00CF74E2">
            <w:pPr>
              <w:jc w:val="center"/>
            </w:pPr>
            <w:r w:rsidRPr="00BF3EF8">
              <w:t>Evidence/Comment</w:t>
            </w:r>
          </w:p>
        </w:tc>
      </w:tr>
      <w:tr w:rsidR="00527D49" w:rsidRPr="00BF3EF8" w14:paraId="1ED804CD" w14:textId="77777777" w:rsidTr="00E409F7">
        <w:tc>
          <w:tcPr>
            <w:tcW w:w="631" w:type="dxa"/>
          </w:tcPr>
          <w:p w14:paraId="7B0B8221" w14:textId="77777777" w:rsidR="00527D49" w:rsidRPr="00BF3EF8" w:rsidRDefault="00527D49" w:rsidP="00740530">
            <w:r w:rsidRPr="00BF3EF8">
              <w:t xml:space="preserve">   1</w:t>
            </w:r>
          </w:p>
        </w:tc>
        <w:tc>
          <w:tcPr>
            <w:tcW w:w="3774" w:type="dxa"/>
          </w:tcPr>
          <w:p w14:paraId="038C27C6" w14:textId="6321898A" w:rsidR="00527D49" w:rsidRPr="00BF3EF8" w:rsidRDefault="00527D49" w:rsidP="00740530">
            <w:r w:rsidRPr="00BF3EF8">
              <w:t>Describe how you are aligning your service</w:t>
            </w:r>
            <w:r w:rsidR="00500ED7" w:rsidRPr="00BF3EF8">
              <w:t>s</w:t>
            </w:r>
            <w:r w:rsidRPr="00BF3EF8">
              <w:t xml:space="preserve"> to the </w:t>
            </w:r>
            <w:hyperlink r:id="rId23" w:history="1">
              <w:r w:rsidRPr="00BF3EF8">
                <w:rPr>
                  <w:rStyle w:val="Hyperlink"/>
                </w:rPr>
                <w:t>local WDB plan</w:t>
              </w:r>
            </w:hyperlink>
            <w:r w:rsidRPr="00BF3EF8">
              <w:t xml:space="preserve">. </w:t>
            </w:r>
          </w:p>
        </w:tc>
        <w:tc>
          <w:tcPr>
            <w:tcW w:w="6570" w:type="dxa"/>
          </w:tcPr>
          <w:p w14:paraId="32DE8D1B" w14:textId="77777777" w:rsidR="00527D49" w:rsidRPr="00BF3EF8" w:rsidRDefault="00527D49" w:rsidP="00740530"/>
        </w:tc>
      </w:tr>
      <w:tr w:rsidR="00527D49" w:rsidRPr="00BF3EF8" w14:paraId="0C17DFEC" w14:textId="77777777" w:rsidTr="00E409F7">
        <w:tc>
          <w:tcPr>
            <w:tcW w:w="631" w:type="dxa"/>
          </w:tcPr>
          <w:p w14:paraId="603CE498" w14:textId="77777777" w:rsidR="00527D49" w:rsidRPr="00BF3EF8" w:rsidRDefault="00527D49" w:rsidP="00740530">
            <w:pPr>
              <w:jc w:val="center"/>
            </w:pPr>
            <w:r w:rsidRPr="00BF3EF8">
              <w:t>2</w:t>
            </w:r>
          </w:p>
        </w:tc>
        <w:tc>
          <w:tcPr>
            <w:tcW w:w="3774" w:type="dxa"/>
          </w:tcPr>
          <w:p w14:paraId="1B1A76EF" w14:textId="059CD327" w:rsidR="00527D49" w:rsidRPr="00BF3EF8" w:rsidRDefault="00527D49" w:rsidP="00740530">
            <w:r w:rsidRPr="00BF3EF8">
              <w:t xml:space="preserve">Review the required </w:t>
            </w:r>
            <w:r w:rsidR="00740530" w:rsidRPr="00BF3EF8">
              <w:t>Interagency Collaboration</w:t>
            </w:r>
            <w:r w:rsidRPr="00BF3EF8">
              <w:t xml:space="preserve"> between your agency and the local WDB and provide a status update.</w:t>
            </w:r>
          </w:p>
        </w:tc>
        <w:tc>
          <w:tcPr>
            <w:tcW w:w="6570" w:type="dxa"/>
          </w:tcPr>
          <w:p w14:paraId="61516EE3" w14:textId="77777777" w:rsidR="00527D49" w:rsidRPr="00BF3EF8" w:rsidRDefault="00527D49" w:rsidP="00740530"/>
        </w:tc>
      </w:tr>
      <w:tr w:rsidR="00527D49" w:rsidRPr="00BF3EF8" w14:paraId="1A566A93" w14:textId="77777777" w:rsidTr="00E409F7">
        <w:tc>
          <w:tcPr>
            <w:tcW w:w="631" w:type="dxa"/>
          </w:tcPr>
          <w:p w14:paraId="0AF611F7" w14:textId="77777777" w:rsidR="00527D49" w:rsidRPr="00BF3EF8" w:rsidRDefault="00527D49" w:rsidP="00740530">
            <w:pPr>
              <w:jc w:val="center"/>
            </w:pPr>
            <w:r w:rsidRPr="00BF3EF8">
              <w:t>3</w:t>
            </w:r>
          </w:p>
        </w:tc>
        <w:tc>
          <w:tcPr>
            <w:tcW w:w="3774" w:type="dxa"/>
          </w:tcPr>
          <w:p w14:paraId="1D1BF12C" w14:textId="4F66436A" w:rsidR="00527D49" w:rsidRPr="00BF3EF8" w:rsidRDefault="0067061B" w:rsidP="00740530">
            <w:r w:rsidRPr="00BF3EF8">
              <w:t xml:space="preserve">Describe how your agency is providing access to career and training services </w:t>
            </w:r>
            <w:r w:rsidR="00AB6435" w:rsidRPr="00BF3EF8">
              <w:t xml:space="preserve">to students </w:t>
            </w:r>
            <w:r w:rsidRPr="00BF3EF8">
              <w:t xml:space="preserve">through the </w:t>
            </w:r>
            <w:r w:rsidR="007E2199" w:rsidRPr="00BF3EF8">
              <w:t xml:space="preserve">local </w:t>
            </w:r>
            <w:r w:rsidRPr="00BF3EF8">
              <w:t>one-stop partner and promoting concurrent enrollment.</w:t>
            </w:r>
          </w:p>
        </w:tc>
        <w:tc>
          <w:tcPr>
            <w:tcW w:w="6570" w:type="dxa"/>
          </w:tcPr>
          <w:p w14:paraId="53FFE08D" w14:textId="77777777" w:rsidR="00527D49" w:rsidRPr="00BF3EF8" w:rsidRDefault="00527D49" w:rsidP="00740530"/>
        </w:tc>
      </w:tr>
      <w:tr w:rsidR="00FA7145" w:rsidRPr="00BF3EF8" w14:paraId="7B6B2F80" w14:textId="77777777" w:rsidTr="00E409F7">
        <w:tc>
          <w:tcPr>
            <w:tcW w:w="631" w:type="dxa"/>
          </w:tcPr>
          <w:p w14:paraId="33543526" w14:textId="5564E7CB" w:rsidR="00FA7145" w:rsidRPr="00BF3EF8" w:rsidRDefault="00F13DC8" w:rsidP="00740530">
            <w:pPr>
              <w:jc w:val="center"/>
            </w:pPr>
            <w:r w:rsidRPr="00BF3EF8">
              <w:t>4</w:t>
            </w:r>
          </w:p>
        </w:tc>
        <w:tc>
          <w:tcPr>
            <w:tcW w:w="3774" w:type="dxa"/>
          </w:tcPr>
          <w:p w14:paraId="4087CB38" w14:textId="47F08E47" w:rsidR="00FA7145" w:rsidRPr="00BF3EF8" w:rsidRDefault="00FD2FCE" w:rsidP="00740530">
            <w:r w:rsidRPr="00BF3EF8">
              <w:t xml:space="preserve">Use </w:t>
            </w:r>
            <w:r w:rsidR="00783033" w:rsidRPr="00BF3EF8">
              <w:t>LACES Statewide and Local Performance Report</w:t>
            </w:r>
            <w:r w:rsidR="00FE4EDC" w:rsidRPr="00BF3EF8">
              <w:t xml:space="preserve"> (SPR)</w:t>
            </w:r>
            <w:r w:rsidR="00A453A6" w:rsidRPr="00BF3EF8">
              <w:t xml:space="preserve"> </w:t>
            </w:r>
            <w:r w:rsidR="00064505" w:rsidRPr="00BF3EF8">
              <w:t xml:space="preserve">&gt;Services to provide the </w:t>
            </w:r>
            <w:r w:rsidR="00F13DC8" w:rsidRPr="00BF3EF8">
              <w:t>“</w:t>
            </w:r>
            <w:r w:rsidR="005E32A5" w:rsidRPr="00BF3EF8">
              <w:t>p</w:t>
            </w:r>
            <w:r w:rsidR="005F374D" w:rsidRPr="00BF3EF8">
              <w:t xml:space="preserve">ercent </w:t>
            </w:r>
            <w:r w:rsidR="00865FCD" w:rsidRPr="00BF3EF8">
              <w:t>e</w:t>
            </w:r>
            <w:r w:rsidR="005F374D" w:rsidRPr="00BF3EF8">
              <w:t xml:space="preserve">nrolled in </w:t>
            </w:r>
            <w:r w:rsidR="00865FCD" w:rsidRPr="00BF3EF8">
              <w:t>m</w:t>
            </w:r>
            <w:r w:rsidR="005F374D" w:rsidRPr="00BF3EF8">
              <w:t xml:space="preserve">ore than </w:t>
            </w:r>
            <w:r w:rsidR="00865FCD" w:rsidRPr="00BF3EF8">
              <w:t>o</w:t>
            </w:r>
            <w:r w:rsidR="005F374D" w:rsidRPr="00BF3EF8">
              <w:t xml:space="preserve">ne WIOA </w:t>
            </w:r>
            <w:r w:rsidR="00865FCD" w:rsidRPr="00BF3EF8">
              <w:t>c</w:t>
            </w:r>
            <w:r w:rsidR="005F374D" w:rsidRPr="00BF3EF8">
              <w:t xml:space="preserve">ore </w:t>
            </w:r>
            <w:r w:rsidR="00865FCD" w:rsidRPr="00BF3EF8">
              <w:t>p</w:t>
            </w:r>
            <w:r w:rsidR="005F374D" w:rsidRPr="00BF3EF8">
              <w:t>rogram</w:t>
            </w:r>
            <w:r w:rsidR="00F13DC8" w:rsidRPr="00BF3EF8">
              <w:t>.”</w:t>
            </w:r>
            <w:r w:rsidR="005F374D" w:rsidRPr="00BF3EF8">
              <w:t xml:space="preserve"> </w:t>
            </w:r>
          </w:p>
        </w:tc>
        <w:tc>
          <w:tcPr>
            <w:tcW w:w="6570" w:type="dxa"/>
          </w:tcPr>
          <w:p w14:paraId="348C0A12" w14:textId="77777777" w:rsidR="00FA7145" w:rsidRPr="00BF3EF8" w:rsidRDefault="00FA7145" w:rsidP="00740530">
            <w:pPr>
              <w:rPr>
                <w:rFonts w:eastAsia="MS Gothic" w:cstheme="minorHAnsi"/>
              </w:rPr>
            </w:pPr>
          </w:p>
        </w:tc>
      </w:tr>
      <w:tr w:rsidR="00A70778" w:rsidRPr="00BF3EF8" w14:paraId="02844337" w14:textId="77777777" w:rsidTr="00E409F7">
        <w:tc>
          <w:tcPr>
            <w:tcW w:w="631" w:type="dxa"/>
          </w:tcPr>
          <w:p w14:paraId="4F82F894" w14:textId="4E10CBCC" w:rsidR="00A70778" w:rsidRPr="00BF3EF8" w:rsidRDefault="00F13DC8" w:rsidP="00740530">
            <w:pPr>
              <w:jc w:val="center"/>
            </w:pPr>
            <w:r w:rsidRPr="00BF3EF8">
              <w:t>5</w:t>
            </w:r>
          </w:p>
        </w:tc>
        <w:tc>
          <w:tcPr>
            <w:tcW w:w="3774" w:type="dxa"/>
          </w:tcPr>
          <w:p w14:paraId="6E872632" w14:textId="77777777" w:rsidR="00A70778" w:rsidRPr="00BF3EF8" w:rsidRDefault="00A70778" w:rsidP="00740530">
            <w:r w:rsidRPr="00BF3EF8">
              <w:t>Are you co-located in the one-stop center?</w:t>
            </w:r>
          </w:p>
        </w:tc>
        <w:tc>
          <w:tcPr>
            <w:tcW w:w="6570" w:type="dxa"/>
          </w:tcPr>
          <w:p w14:paraId="51D14399" w14:textId="77777777" w:rsidR="00A70778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09525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778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0778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56008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778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0778" w:rsidRPr="00BF3EF8">
              <w:rPr>
                <w:rFonts w:eastAsia="MS Gothic" w:cstheme="minorHAnsi"/>
              </w:rPr>
              <w:t>No</w:t>
            </w:r>
          </w:p>
          <w:p w14:paraId="641B3319" w14:textId="475D15BE" w:rsidR="00A70778" w:rsidRPr="00BF3EF8" w:rsidRDefault="00A13FFF" w:rsidP="00740530">
            <w:pPr>
              <w:rPr>
                <w:rFonts w:cstheme="minorHAnsi"/>
              </w:rPr>
            </w:pPr>
            <w:r w:rsidRPr="00BF3EF8">
              <w:rPr>
                <w:rFonts w:cstheme="minorHAnsi"/>
              </w:rPr>
              <w:t xml:space="preserve">If YES, describe: </w:t>
            </w:r>
          </w:p>
        </w:tc>
      </w:tr>
      <w:tr w:rsidR="0067061B" w:rsidRPr="00BF3EF8" w14:paraId="55019AA3" w14:textId="77777777" w:rsidTr="00E409F7">
        <w:tc>
          <w:tcPr>
            <w:tcW w:w="631" w:type="dxa"/>
          </w:tcPr>
          <w:p w14:paraId="1F49D937" w14:textId="051C56EF" w:rsidR="0067061B" w:rsidRPr="00BF3EF8" w:rsidRDefault="00850769" w:rsidP="00740530">
            <w:pPr>
              <w:jc w:val="center"/>
            </w:pPr>
            <w:r w:rsidRPr="00BF3EF8">
              <w:t>6</w:t>
            </w:r>
          </w:p>
        </w:tc>
        <w:tc>
          <w:tcPr>
            <w:tcW w:w="3774" w:type="dxa"/>
          </w:tcPr>
          <w:p w14:paraId="6F1ECA0D" w14:textId="49B2DF27" w:rsidR="0067061B" w:rsidRPr="00BF3EF8" w:rsidRDefault="0067061B" w:rsidP="00740530">
            <w:r w:rsidRPr="00BF3EF8">
              <w:t xml:space="preserve">Describe </w:t>
            </w:r>
            <w:r w:rsidR="00BB7B4F" w:rsidRPr="00BF3EF8">
              <w:t>any</w:t>
            </w:r>
            <w:r w:rsidRPr="00BF3EF8">
              <w:t xml:space="preserve"> challenges</w:t>
            </w:r>
            <w:r w:rsidR="00131A1C" w:rsidRPr="00BF3EF8">
              <w:t xml:space="preserve"> </w:t>
            </w:r>
            <w:r w:rsidR="00C97C99" w:rsidRPr="00BF3EF8">
              <w:t>that</w:t>
            </w:r>
            <w:r w:rsidR="00065F54" w:rsidRPr="00BF3EF8">
              <w:t xml:space="preserve"> may be</w:t>
            </w:r>
            <w:r w:rsidR="00C97C99" w:rsidRPr="00BF3EF8">
              <w:t xml:space="preserve"> impeding your ability to </w:t>
            </w:r>
            <w:r w:rsidR="00461FED" w:rsidRPr="00BF3EF8">
              <w:t xml:space="preserve">successfully execute your interagency collaboration </w:t>
            </w:r>
            <w:r w:rsidR="00A13FFF" w:rsidRPr="00BF3EF8">
              <w:t xml:space="preserve">with the WDB </w:t>
            </w:r>
            <w:r w:rsidRPr="00BF3EF8">
              <w:t>to date.</w:t>
            </w:r>
          </w:p>
        </w:tc>
        <w:tc>
          <w:tcPr>
            <w:tcW w:w="6570" w:type="dxa"/>
          </w:tcPr>
          <w:p w14:paraId="0B3A41F9" w14:textId="77777777" w:rsidR="0067061B" w:rsidRPr="00BF3EF8" w:rsidRDefault="0067061B" w:rsidP="00740530"/>
        </w:tc>
      </w:tr>
      <w:tr w:rsidR="00996720" w:rsidRPr="00BF3EF8" w14:paraId="58B0EEEC" w14:textId="77777777" w:rsidTr="00E409F7">
        <w:tc>
          <w:tcPr>
            <w:tcW w:w="631" w:type="dxa"/>
          </w:tcPr>
          <w:p w14:paraId="33174F85" w14:textId="16CAC148" w:rsidR="00996720" w:rsidRPr="00BF3EF8" w:rsidRDefault="00996720" w:rsidP="00740530">
            <w:pPr>
              <w:jc w:val="center"/>
            </w:pPr>
            <w:r w:rsidRPr="00BF3EF8">
              <w:t>7</w:t>
            </w:r>
          </w:p>
        </w:tc>
        <w:tc>
          <w:tcPr>
            <w:tcW w:w="3774" w:type="dxa"/>
          </w:tcPr>
          <w:p w14:paraId="205262BB" w14:textId="0CB91B76" w:rsidR="00996720" w:rsidRPr="00BF3EF8" w:rsidRDefault="00996720" w:rsidP="00740530">
            <w:r w:rsidRPr="00BF3EF8">
              <w:t>Describe any highlights/successes</w:t>
            </w:r>
            <w:r w:rsidR="00B97E52" w:rsidRPr="00BF3EF8">
              <w:t>/referrals</w:t>
            </w:r>
            <w:r w:rsidRPr="00BF3EF8">
              <w:t xml:space="preserve"> related to your collaboration with your local WDB</w:t>
            </w:r>
            <w:r w:rsidR="00504D51" w:rsidRPr="00BF3EF8">
              <w:t xml:space="preserve"> to date</w:t>
            </w:r>
            <w:r w:rsidRPr="00BF3EF8">
              <w:t>.</w:t>
            </w:r>
          </w:p>
        </w:tc>
        <w:tc>
          <w:tcPr>
            <w:tcW w:w="6570" w:type="dxa"/>
          </w:tcPr>
          <w:p w14:paraId="13A2695E" w14:textId="77777777" w:rsidR="00996720" w:rsidRPr="00BF3EF8" w:rsidRDefault="00996720" w:rsidP="00740530"/>
        </w:tc>
      </w:tr>
    </w:tbl>
    <w:p w14:paraId="59B54AA3" w14:textId="77777777" w:rsidR="006446C6" w:rsidRPr="00BF3EF8" w:rsidRDefault="006446C6" w:rsidP="0068510A">
      <w:pPr>
        <w:rPr>
          <w:b/>
          <w:bCs/>
        </w:rPr>
      </w:pPr>
    </w:p>
    <w:p w14:paraId="432D7106" w14:textId="77777777" w:rsidR="005F4499" w:rsidRPr="00BF3EF8" w:rsidRDefault="005F4499" w:rsidP="005F4499">
      <w:r w:rsidRPr="00BF3EF8">
        <w:rPr>
          <w:b/>
          <w:bCs/>
        </w:rPr>
        <w:t>Performance Accountability</w:t>
      </w:r>
      <w:r w:rsidRPr="00BF3EF8">
        <w:t xml:space="preserve"> </w:t>
      </w:r>
    </w:p>
    <w:p w14:paraId="703FD4CE" w14:textId="77777777" w:rsidR="00F519E9" w:rsidRPr="00BF3EF8" w:rsidRDefault="004E11E5" w:rsidP="00F519E9">
      <w:pPr>
        <w:rPr>
          <w:b/>
          <w:bCs/>
        </w:rPr>
      </w:pPr>
      <w:r w:rsidRPr="00BF3EF8">
        <w:rPr>
          <w:rFonts w:ascii="Calibri" w:eastAsia="Calibri" w:hAnsi="Calibri" w:cs="Times New Roman"/>
        </w:rPr>
        <w:t>Use LACES NRS Table 4 to complete the chart for FY23</w:t>
      </w:r>
      <w:r w:rsidR="00C22FA7" w:rsidRPr="00BF3EF8">
        <w:rPr>
          <w:rFonts w:ascii="Calibri" w:eastAsia="Calibri" w:hAnsi="Calibri" w:cs="Times New Roman"/>
        </w:rPr>
        <w:t xml:space="preserve"> (Year to Date)</w:t>
      </w:r>
      <w:r w:rsidRPr="00BF3EF8">
        <w:rPr>
          <w:rFonts w:ascii="Calibri" w:eastAsia="Calibri" w:hAnsi="Calibri" w:cs="Times New Roman"/>
        </w:rPr>
        <w:t xml:space="preserve"> below</w:t>
      </w:r>
      <w:r w:rsidR="00ED7BEC" w:rsidRPr="00BF3EF8">
        <w:rPr>
          <w:rFonts w:ascii="Calibri" w:eastAsia="Calibri" w:hAnsi="Calibri" w:cs="Times New Roman"/>
        </w:rPr>
        <w:t>.</w:t>
      </w:r>
      <w:r w:rsidR="00F519E9" w:rsidRPr="00BF3EF8">
        <w:rPr>
          <w:rFonts w:ascii="Calibri" w:eastAsia="Calibri" w:hAnsi="Calibri" w:cs="Times New Roman"/>
        </w:rPr>
        <w:t xml:space="preserve"> </w:t>
      </w:r>
      <w:r w:rsidR="00F519E9" w:rsidRPr="00BF3EF8">
        <w:t xml:space="preserve">For sections that require NRS data from LACES, use the “REPLACE” button when generating the report. </w:t>
      </w: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837"/>
        <w:gridCol w:w="1837"/>
        <w:gridCol w:w="1835"/>
        <w:gridCol w:w="2204"/>
        <w:gridCol w:w="1890"/>
      </w:tblGrid>
      <w:tr w:rsidR="00CC3814" w:rsidRPr="00BF3EF8" w14:paraId="7C5ABDFC" w14:textId="77777777" w:rsidTr="00CC3814">
        <w:tc>
          <w:tcPr>
            <w:tcW w:w="1084" w:type="dxa"/>
            <w:shd w:val="clear" w:color="auto" w:fill="D9D9D9"/>
          </w:tcPr>
          <w:p w14:paraId="390DAF73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NRS Level</w:t>
            </w:r>
          </w:p>
        </w:tc>
        <w:tc>
          <w:tcPr>
            <w:tcW w:w="1837" w:type="dxa"/>
            <w:shd w:val="clear" w:color="auto" w:fill="D9D9D9"/>
          </w:tcPr>
          <w:p w14:paraId="4F2A6D3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# </w:t>
            </w:r>
            <w:proofErr w:type="gramStart"/>
            <w:r w:rsidRPr="00BF3EF8">
              <w:rPr>
                <w:rFonts w:ascii="Calibri" w:eastAsia="Calibri" w:hAnsi="Calibri" w:cs="Times New Roman"/>
              </w:rPr>
              <w:t>of</w:t>
            </w:r>
            <w:proofErr w:type="gramEnd"/>
            <w:r w:rsidRPr="00BF3EF8">
              <w:rPr>
                <w:rFonts w:ascii="Calibri" w:eastAsia="Calibri" w:hAnsi="Calibri" w:cs="Times New Roman"/>
              </w:rPr>
              <w:t xml:space="preserve"> students enrolled with 12 hours or more of instruction </w:t>
            </w:r>
          </w:p>
          <w:p w14:paraId="670E9642" w14:textId="29AC430D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(Column B)</w:t>
            </w:r>
          </w:p>
        </w:tc>
        <w:tc>
          <w:tcPr>
            <w:tcW w:w="1837" w:type="dxa"/>
            <w:shd w:val="clear" w:color="auto" w:fill="D9D9D9"/>
          </w:tcPr>
          <w:p w14:paraId="34ACA158" w14:textId="77777777" w:rsidR="002353D7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2022-2023 </w:t>
            </w:r>
          </w:p>
          <w:p w14:paraId="5D1098E1" w14:textId="51E0B5D6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State Target </w:t>
            </w:r>
          </w:p>
          <w:p w14:paraId="60C5E23A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% </w:t>
            </w:r>
            <w:proofErr w:type="gramStart"/>
            <w:r w:rsidRPr="00BF3EF8">
              <w:rPr>
                <w:rFonts w:ascii="Calibri" w:eastAsia="Calibri" w:hAnsi="Calibri" w:cs="Times New Roman"/>
              </w:rPr>
              <w:t>achieving</w:t>
            </w:r>
            <w:proofErr w:type="gramEnd"/>
            <w:r w:rsidRPr="00BF3EF8">
              <w:rPr>
                <w:rFonts w:ascii="Calibri" w:eastAsia="Calibri" w:hAnsi="Calibri" w:cs="Times New Roman"/>
              </w:rPr>
              <w:t xml:space="preserve"> MSG</w:t>
            </w:r>
          </w:p>
        </w:tc>
        <w:tc>
          <w:tcPr>
            <w:tcW w:w="1835" w:type="dxa"/>
            <w:shd w:val="clear" w:color="auto" w:fill="D9D9D9"/>
          </w:tcPr>
          <w:p w14:paraId="2284B9E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Provider % achieving MSG (Column J)</w:t>
            </w:r>
          </w:p>
        </w:tc>
        <w:tc>
          <w:tcPr>
            <w:tcW w:w="2204" w:type="dxa"/>
            <w:shd w:val="clear" w:color="auto" w:fill="D9D9D9"/>
          </w:tcPr>
          <w:p w14:paraId="171D34EE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# </w:t>
            </w:r>
            <w:proofErr w:type="gramStart"/>
            <w:r w:rsidRPr="00BF3EF8">
              <w:rPr>
                <w:rFonts w:ascii="Calibri" w:eastAsia="Calibri" w:hAnsi="Calibri" w:cs="Times New Roman"/>
              </w:rPr>
              <w:t>of</w:t>
            </w:r>
            <w:proofErr w:type="gramEnd"/>
            <w:r w:rsidRPr="00BF3EF8">
              <w:rPr>
                <w:rFonts w:ascii="Calibri" w:eastAsia="Calibri" w:hAnsi="Calibri" w:cs="Times New Roman"/>
              </w:rPr>
              <w:t xml:space="preserve"> students enrolled with one MSG </w:t>
            </w:r>
          </w:p>
          <w:p w14:paraId="56843F3D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(Columns E+F+G)</w:t>
            </w:r>
          </w:p>
        </w:tc>
        <w:tc>
          <w:tcPr>
            <w:tcW w:w="1890" w:type="dxa"/>
            <w:shd w:val="clear" w:color="auto" w:fill="D9D9D9"/>
          </w:tcPr>
          <w:p w14:paraId="2A7AEA8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 xml:space="preserve"># </w:t>
            </w:r>
            <w:proofErr w:type="gramStart"/>
            <w:r w:rsidRPr="00BF3EF8">
              <w:rPr>
                <w:rFonts w:ascii="Calibri" w:eastAsia="Calibri" w:hAnsi="Calibri" w:cs="Times New Roman"/>
              </w:rPr>
              <w:t>of</w:t>
            </w:r>
            <w:proofErr w:type="gramEnd"/>
            <w:r w:rsidRPr="00BF3EF8">
              <w:rPr>
                <w:rFonts w:ascii="Calibri" w:eastAsia="Calibri" w:hAnsi="Calibri" w:cs="Times New Roman"/>
              </w:rPr>
              <w:t xml:space="preserve"> students enrolled without an MSG </w:t>
            </w:r>
          </w:p>
          <w:p w14:paraId="48839E3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(Column I)</w:t>
            </w:r>
          </w:p>
        </w:tc>
      </w:tr>
      <w:tr w:rsidR="00CC3814" w:rsidRPr="00BF3EF8" w14:paraId="5F26E4F5" w14:textId="77777777" w:rsidTr="00CC3814">
        <w:tc>
          <w:tcPr>
            <w:tcW w:w="1084" w:type="dxa"/>
            <w:shd w:val="clear" w:color="auto" w:fill="auto"/>
          </w:tcPr>
          <w:p w14:paraId="40376A5A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1</w:t>
            </w:r>
          </w:p>
        </w:tc>
        <w:tc>
          <w:tcPr>
            <w:tcW w:w="1837" w:type="dxa"/>
          </w:tcPr>
          <w:p w14:paraId="18FFBD65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28F7D7A3" w14:textId="367DF3D3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28%</w:t>
            </w:r>
          </w:p>
        </w:tc>
        <w:tc>
          <w:tcPr>
            <w:tcW w:w="1835" w:type="dxa"/>
            <w:shd w:val="clear" w:color="auto" w:fill="auto"/>
          </w:tcPr>
          <w:p w14:paraId="471852FE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0186BBD9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28E11D1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581069C4" w14:textId="77777777" w:rsidTr="00CC3814">
        <w:trPr>
          <w:trHeight w:val="188"/>
        </w:trPr>
        <w:tc>
          <w:tcPr>
            <w:tcW w:w="1084" w:type="dxa"/>
            <w:shd w:val="clear" w:color="auto" w:fill="auto"/>
          </w:tcPr>
          <w:p w14:paraId="722A8745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2</w:t>
            </w:r>
          </w:p>
        </w:tc>
        <w:tc>
          <w:tcPr>
            <w:tcW w:w="1837" w:type="dxa"/>
          </w:tcPr>
          <w:p w14:paraId="3453C83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49458C0" w14:textId="0147A363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33%</w:t>
            </w:r>
          </w:p>
        </w:tc>
        <w:tc>
          <w:tcPr>
            <w:tcW w:w="1835" w:type="dxa"/>
            <w:shd w:val="clear" w:color="auto" w:fill="auto"/>
          </w:tcPr>
          <w:p w14:paraId="2A1DB32A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51DC4532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A57742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7E0765ED" w14:textId="77777777" w:rsidTr="00CC3814">
        <w:tc>
          <w:tcPr>
            <w:tcW w:w="1084" w:type="dxa"/>
            <w:shd w:val="clear" w:color="auto" w:fill="auto"/>
          </w:tcPr>
          <w:p w14:paraId="08B65D5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3</w:t>
            </w:r>
          </w:p>
        </w:tc>
        <w:tc>
          <w:tcPr>
            <w:tcW w:w="1837" w:type="dxa"/>
          </w:tcPr>
          <w:p w14:paraId="3A51DE82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5728BED5" w14:textId="0C05170C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28%</w:t>
            </w:r>
          </w:p>
        </w:tc>
        <w:tc>
          <w:tcPr>
            <w:tcW w:w="1835" w:type="dxa"/>
            <w:shd w:val="clear" w:color="auto" w:fill="auto"/>
          </w:tcPr>
          <w:p w14:paraId="512DC97E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3045F05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622BF09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4A1CA084" w14:textId="77777777" w:rsidTr="00CC3814">
        <w:tc>
          <w:tcPr>
            <w:tcW w:w="1084" w:type="dxa"/>
            <w:shd w:val="clear" w:color="auto" w:fill="auto"/>
          </w:tcPr>
          <w:p w14:paraId="7CDE34F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4</w:t>
            </w:r>
          </w:p>
        </w:tc>
        <w:tc>
          <w:tcPr>
            <w:tcW w:w="1837" w:type="dxa"/>
          </w:tcPr>
          <w:p w14:paraId="46C30A3B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73A41D3C" w14:textId="74BB0BDD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31%</w:t>
            </w:r>
          </w:p>
        </w:tc>
        <w:tc>
          <w:tcPr>
            <w:tcW w:w="1835" w:type="dxa"/>
            <w:shd w:val="clear" w:color="auto" w:fill="auto"/>
          </w:tcPr>
          <w:p w14:paraId="7A0277B6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58620A1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442B3EF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71252D53" w14:textId="77777777" w:rsidTr="00CC3814">
        <w:tc>
          <w:tcPr>
            <w:tcW w:w="1084" w:type="dxa"/>
            <w:shd w:val="clear" w:color="auto" w:fill="auto"/>
          </w:tcPr>
          <w:p w14:paraId="4746C6AA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5</w:t>
            </w:r>
          </w:p>
        </w:tc>
        <w:tc>
          <w:tcPr>
            <w:tcW w:w="1837" w:type="dxa"/>
          </w:tcPr>
          <w:p w14:paraId="6BBD1752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01403204" w14:textId="5DFDC6B6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40%</w:t>
            </w:r>
          </w:p>
        </w:tc>
        <w:tc>
          <w:tcPr>
            <w:tcW w:w="1835" w:type="dxa"/>
            <w:shd w:val="clear" w:color="auto" w:fill="auto"/>
          </w:tcPr>
          <w:p w14:paraId="16CB7728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1EC7ECEB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76D8AB01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0F983FAA" w14:textId="77777777" w:rsidTr="00CC3814">
        <w:tc>
          <w:tcPr>
            <w:tcW w:w="1084" w:type="dxa"/>
            <w:shd w:val="clear" w:color="auto" w:fill="auto"/>
          </w:tcPr>
          <w:p w14:paraId="3A48B739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ABE 6</w:t>
            </w:r>
          </w:p>
        </w:tc>
        <w:tc>
          <w:tcPr>
            <w:tcW w:w="1837" w:type="dxa"/>
          </w:tcPr>
          <w:p w14:paraId="0239D9BD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12A9D91B" w14:textId="3CFAF29A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49%</w:t>
            </w:r>
          </w:p>
        </w:tc>
        <w:tc>
          <w:tcPr>
            <w:tcW w:w="1835" w:type="dxa"/>
            <w:shd w:val="clear" w:color="auto" w:fill="auto"/>
          </w:tcPr>
          <w:p w14:paraId="18FA9AA8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1EE507E6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36CCA43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11C25CDF" w14:textId="77777777" w:rsidTr="00CC3814">
        <w:tc>
          <w:tcPr>
            <w:tcW w:w="1084" w:type="dxa"/>
            <w:shd w:val="clear" w:color="auto" w:fill="BFBFBF" w:themeFill="background1" w:themeFillShade="BF"/>
          </w:tcPr>
          <w:p w14:paraId="5ECF0FA2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1CC77A11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14:paraId="4897A081" w14:textId="2E4EB6CC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5" w:type="dxa"/>
            <w:shd w:val="clear" w:color="auto" w:fill="BFBFBF" w:themeFill="background1" w:themeFillShade="BF"/>
          </w:tcPr>
          <w:p w14:paraId="7BF548DB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  <w:shd w:val="clear" w:color="auto" w:fill="BFBFBF" w:themeFill="background1" w:themeFillShade="BF"/>
          </w:tcPr>
          <w:p w14:paraId="6761F8BA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348FF54D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6F8108B1" w14:textId="77777777" w:rsidTr="00CC3814">
        <w:tc>
          <w:tcPr>
            <w:tcW w:w="1084" w:type="dxa"/>
            <w:shd w:val="clear" w:color="auto" w:fill="auto"/>
          </w:tcPr>
          <w:p w14:paraId="68719EF1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1</w:t>
            </w:r>
          </w:p>
        </w:tc>
        <w:tc>
          <w:tcPr>
            <w:tcW w:w="1837" w:type="dxa"/>
          </w:tcPr>
          <w:p w14:paraId="6A6A58DB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69EB6BC6" w14:textId="25EF5A5D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32%</w:t>
            </w:r>
          </w:p>
        </w:tc>
        <w:tc>
          <w:tcPr>
            <w:tcW w:w="1835" w:type="dxa"/>
            <w:shd w:val="clear" w:color="auto" w:fill="auto"/>
          </w:tcPr>
          <w:p w14:paraId="07927E2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6B64557B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03305031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40BDC5C8" w14:textId="77777777" w:rsidTr="00CC3814">
        <w:tc>
          <w:tcPr>
            <w:tcW w:w="1084" w:type="dxa"/>
            <w:shd w:val="clear" w:color="auto" w:fill="auto"/>
          </w:tcPr>
          <w:p w14:paraId="4437648A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2</w:t>
            </w:r>
          </w:p>
        </w:tc>
        <w:tc>
          <w:tcPr>
            <w:tcW w:w="1837" w:type="dxa"/>
          </w:tcPr>
          <w:p w14:paraId="197A411D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1C18E4D1" w14:textId="056547A5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39%</w:t>
            </w:r>
          </w:p>
        </w:tc>
        <w:tc>
          <w:tcPr>
            <w:tcW w:w="1835" w:type="dxa"/>
            <w:shd w:val="clear" w:color="auto" w:fill="auto"/>
          </w:tcPr>
          <w:p w14:paraId="020EE1D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4DEC076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72E47086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5C13ED2D" w14:textId="77777777" w:rsidTr="00CC3814">
        <w:tc>
          <w:tcPr>
            <w:tcW w:w="1084" w:type="dxa"/>
            <w:shd w:val="clear" w:color="auto" w:fill="auto"/>
          </w:tcPr>
          <w:p w14:paraId="4B59624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3</w:t>
            </w:r>
          </w:p>
        </w:tc>
        <w:tc>
          <w:tcPr>
            <w:tcW w:w="1837" w:type="dxa"/>
          </w:tcPr>
          <w:p w14:paraId="659118D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3F1CD2E1" w14:textId="54694536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37%</w:t>
            </w:r>
          </w:p>
        </w:tc>
        <w:tc>
          <w:tcPr>
            <w:tcW w:w="1835" w:type="dxa"/>
            <w:shd w:val="clear" w:color="auto" w:fill="auto"/>
          </w:tcPr>
          <w:p w14:paraId="4FD2D056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48A92C7A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1D1C271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2AE2900B" w14:textId="77777777" w:rsidTr="00CC3814">
        <w:tc>
          <w:tcPr>
            <w:tcW w:w="1084" w:type="dxa"/>
            <w:shd w:val="clear" w:color="auto" w:fill="auto"/>
          </w:tcPr>
          <w:p w14:paraId="037EB90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4</w:t>
            </w:r>
          </w:p>
        </w:tc>
        <w:tc>
          <w:tcPr>
            <w:tcW w:w="1837" w:type="dxa"/>
          </w:tcPr>
          <w:p w14:paraId="22AFEE8D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2F8E2288" w14:textId="787E5C82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25%</w:t>
            </w:r>
          </w:p>
        </w:tc>
        <w:tc>
          <w:tcPr>
            <w:tcW w:w="1835" w:type="dxa"/>
            <w:shd w:val="clear" w:color="auto" w:fill="auto"/>
          </w:tcPr>
          <w:p w14:paraId="7ACF8A1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6A059CB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74598F7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23506B05" w14:textId="77777777" w:rsidTr="00CC3814">
        <w:tc>
          <w:tcPr>
            <w:tcW w:w="1084" w:type="dxa"/>
            <w:shd w:val="clear" w:color="auto" w:fill="auto"/>
          </w:tcPr>
          <w:p w14:paraId="50BCC38C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ESL 5</w:t>
            </w:r>
          </w:p>
        </w:tc>
        <w:tc>
          <w:tcPr>
            <w:tcW w:w="1837" w:type="dxa"/>
          </w:tcPr>
          <w:p w14:paraId="29160DF7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74A6AB9F" w14:textId="6DF347CA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26%</w:t>
            </w:r>
          </w:p>
        </w:tc>
        <w:tc>
          <w:tcPr>
            <w:tcW w:w="1835" w:type="dxa"/>
            <w:shd w:val="clear" w:color="auto" w:fill="auto"/>
          </w:tcPr>
          <w:p w14:paraId="3912E3D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38D1FDC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6B01135B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3814" w:rsidRPr="00BF3EF8" w14:paraId="28570547" w14:textId="77777777" w:rsidTr="00CC3814">
        <w:tc>
          <w:tcPr>
            <w:tcW w:w="1084" w:type="dxa"/>
            <w:shd w:val="clear" w:color="auto" w:fill="auto"/>
          </w:tcPr>
          <w:p w14:paraId="5F265417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lastRenderedPageBreak/>
              <w:t>ESL 6</w:t>
            </w:r>
          </w:p>
        </w:tc>
        <w:tc>
          <w:tcPr>
            <w:tcW w:w="1837" w:type="dxa"/>
          </w:tcPr>
          <w:p w14:paraId="11C6C13F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37" w:type="dxa"/>
            <w:shd w:val="clear" w:color="auto" w:fill="auto"/>
          </w:tcPr>
          <w:p w14:paraId="5C74D5D0" w14:textId="20C3C76F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F3EF8">
              <w:rPr>
                <w:rFonts w:ascii="Calibri" w:eastAsia="Calibri" w:hAnsi="Calibri" w:cs="Times New Roman"/>
              </w:rPr>
              <w:t>15%</w:t>
            </w:r>
          </w:p>
        </w:tc>
        <w:tc>
          <w:tcPr>
            <w:tcW w:w="1835" w:type="dxa"/>
            <w:shd w:val="clear" w:color="auto" w:fill="auto"/>
          </w:tcPr>
          <w:p w14:paraId="093B7624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04" w:type="dxa"/>
          </w:tcPr>
          <w:p w14:paraId="4FADDBC9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90" w:type="dxa"/>
          </w:tcPr>
          <w:p w14:paraId="5BD57E31" w14:textId="77777777" w:rsidR="00CC3814" w:rsidRPr="00BF3EF8" w:rsidRDefault="00CC3814" w:rsidP="00CC381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070B361" w14:textId="6A432069" w:rsidR="000B1356" w:rsidRPr="00BF3EF8" w:rsidRDefault="000B1356" w:rsidP="000B1356">
      <w:pPr>
        <w:rPr>
          <w:b/>
          <w:bCs/>
          <w:color w:val="4472C4" w:themeColor="accent1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631"/>
        <w:gridCol w:w="3774"/>
        <w:gridCol w:w="6570"/>
      </w:tblGrid>
      <w:tr w:rsidR="00266F83" w:rsidRPr="00BF3EF8" w14:paraId="4BE5F2B1" w14:textId="77777777" w:rsidTr="003B05A4">
        <w:tc>
          <w:tcPr>
            <w:tcW w:w="631" w:type="dxa"/>
            <w:shd w:val="clear" w:color="auto" w:fill="D9D9D9" w:themeFill="background1" w:themeFillShade="D9"/>
          </w:tcPr>
          <w:p w14:paraId="5706E4EA" w14:textId="77777777" w:rsidR="00266F83" w:rsidRPr="00BF3EF8" w:rsidRDefault="00266F83" w:rsidP="003B05A4">
            <w:pPr>
              <w:jc w:val="center"/>
            </w:pPr>
            <w:r w:rsidRPr="00BF3EF8">
              <w:t>Item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3E88BE8C" w14:textId="77777777" w:rsidR="00266F83" w:rsidRPr="00BF3EF8" w:rsidRDefault="00266F83" w:rsidP="003B05A4">
            <w:pPr>
              <w:jc w:val="center"/>
            </w:pPr>
            <w:r w:rsidRPr="00BF3EF8">
              <w:t>Requirement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1F02DD06" w14:textId="77777777" w:rsidR="00266F83" w:rsidRPr="00BF3EF8" w:rsidRDefault="00266F83" w:rsidP="003B05A4">
            <w:pPr>
              <w:jc w:val="center"/>
            </w:pPr>
            <w:r w:rsidRPr="00BF3EF8">
              <w:t>Evidence/Comment</w:t>
            </w:r>
          </w:p>
        </w:tc>
      </w:tr>
      <w:tr w:rsidR="00266F83" w:rsidRPr="00BF3EF8" w14:paraId="08A7FAD3" w14:textId="77777777" w:rsidTr="003B05A4">
        <w:tc>
          <w:tcPr>
            <w:tcW w:w="631" w:type="dxa"/>
          </w:tcPr>
          <w:p w14:paraId="4F9C3D07" w14:textId="77777777" w:rsidR="00266F83" w:rsidRPr="00BF3EF8" w:rsidRDefault="00266F83" w:rsidP="003B05A4">
            <w:r w:rsidRPr="00BF3EF8">
              <w:t xml:space="preserve">   1</w:t>
            </w:r>
          </w:p>
        </w:tc>
        <w:tc>
          <w:tcPr>
            <w:tcW w:w="3774" w:type="dxa"/>
          </w:tcPr>
          <w:p w14:paraId="37DE0F62" w14:textId="1E84EB12" w:rsidR="00266F83" w:rsidRPr="00BF3EF8" w:rsidRDefault="00266F83" w:rsidP="003B05A4">
            <w:r w:rsidRPr="00BF3EF8">
              <w:t>Provide a</w:t>
            </w:r>
            <w:r w:rsidR="00CE577F" w:rsidRPr="00BF3EF8">
              <w:t xml:space="preserve"> </w:t>
            </w:r>
            <w:r w:rsidR="00771846" w:rsidRPr="00BF3EF8">
              <w:t>year-to-date</w:t>
            </w:r>
            <w:r w:rsidR="00207ED4" w:rsidRPr="00BF3EF8">
              <w:t xml:space="preserve"> reflection</w:t>
            </w:r>
            <w:r w:rsidRPr="00BF3EF8">
              <w:t xml:space="preserve"> of your NRS Table 4 program performance.</w:t>
            </w:r>
          </w:p>
        </w:tc>
        <w:tc>
          <w:tcPr>
            <w:tcW w:w="6570" w:type="dxa"/>
          </w:tcPr>
          <w:p w14:paraId="5D00F446" w14:textId="77777777" w:rsidR="00266F83" w:rsidRPr="00BF3EF8" w:rsidRDefault="00266F83" w:rsidP="003B05A4"/>
        </w:tc>
      </w:tr>
    </w:tbl>
    <w:p w14:paraId="432F5633" w14:textId="77777777" w:rsidR="006446C6" w:rsidRPr="00BF3EF8" w:rsidRDefault="006446C6" w:rsidP="00CD312B">
      <w:pPr>
        <w:rPr>
          <w:b/>
          <w:bCs/>
          <w:color w:val="4472C4" w:themeColor="accent1"/>
        </w:rPr>
      </w:pPr>
    </w:p>
    <w:p w14:paraId="2C3F3C0E" w14:textId="08B5D815" w:rsidR="00957C8E" w:rsidRPr="00BF3EF8" w:rsidRDefault="00957C8E" w:rsidP="00F1431A">
      <w:pPr>
        <w:jc w:val="center"/>
        <w:rPr>
          <w:b/>
          <w:bCs/>
          <w:color w:val="4472C4" w:themeColor="accent1"/>
        </w:rPr>
      </w:pPr>
      <w:r w:rsidRPr="00BF3EF8">
        <w:rPr>
          <w:b/>
          <w:bCs/>
          <w:color w:val="4472C4" w:themeColor="accent1"/>
        </w:rPr>
        <w:t>PRIORITY AREA SPECIFICATIONS</w:t>
      </w:r>
    </w:p>
    <w:p w14:paraId="3ABC1B24" w14:textId="1276F9CE" w:rsidR="00F35B38" w:rsidRPr="00BF3EF8" w:rsidRDefault="00527F5C" w:rsidP="0068510A">
      <w:pPr>
        <w:rPr>
          <w:b/>
          <w:bCs/>
        </w:rPr>
      </w:pPr>
      <w:r w:rsidRPr="00BF3EF8">
        <w:rPr>
          <w:rFonts w:eastAsia="Times New Roman" w:cstheme="minorHAnsi"/>
        </w:rPr>
        <w:t xml:space="preserve">A Mid-Year/Self-Monitoring Report for </w:t>
      </w:r>
      <w:r w:rsidRPr="00BF3EF8">
        <w:rPr>
          <w:rFonts w:eastAsia="Times New Roman" w:cstheme="minorHAnsi"/>
          <w:u w:val="single"/>
        </w:rPr>
        <w:t>each</w:t>
      </w:r>
      <w:r w:rsidRPr="00BF3EF8">
        <w:rPr>
          <w:rFonts w:eastAsia="Times New Roman" w:cstheme="minorHAnsi"/>
        </w:rPr>
        <w:t xml:space="preserve"> priority area </w:t>
      </w:r>
      <w:r w:rsidRPr="00BF3EF8">
        <w:rPr>
          <w:rFonts w:eastAsia="Times New Roman" w:cstheme="minorHAnsi"/>
          <w:b/>
        </w:rPr>
        <w:t>must</w:t>
      </w:r>
      <w:r w:rsidRPr="00BF3EF8">
        <w:rPr>
          <w:rFonts w:eastAsia="Times New Roman" w:cstheme="minorHAnsi"/>
        </w:rPr>
        <w:t xml:space="preserve"> be completed and submitted </w:t>
      </w:r>
      <w:r w:rsidRPr="00BF3EF8">
        <w:rPr>
          <w:rFonts w:eastAsia="Times New Roman" w:cstheme="minorHAnsi"/>
          <w:b/>
        </w:rPr>
        <w:t>for all federally funded projects</w:t>
      </w:r>
      <w:r w:rsidR="00631AD6" w:rsidRPr="00BF3EF8">
        <w:t xml:space="preserve">. Priority areas </w:t>
      </w:r>
      <w:r w:rsidR="008D1397" w:rsidRPr="00BF3EF8">
        <w:t xml:space="preserve">below </w:t>
      </w:r>
      <w:r w:rsidR="00631AD6" w:rsidRPr="00BF3EF8">
        <w:t xml:space="preserve">are listed individually.  </w:t>
      </w:r>
      <w:r w:rsidR="006314F9" w:rsidRPr="00BF3EF8">
        <w:t>Priority areas</w:t>
      </w:r>
      <w:r w:rsidR="00AF1D5B" w:rsidRPr="00BF3EF8">
        <w:t xml:space="preserve"> </w:t>
      </w:r>
      <w:r w:rsidR="00C33AD4" w:rsidRPr="00BF3EF8">
        <w:t xml:space="preserve">in which you are not funded may be deleted </w:t>
      </w:r>
      <w:r w:rsidR="001078A8" w:rsidRPr="00BF3EF8">
        <w:t>to</w:t>
      </w:r>
      <w:r w:rsidR="00C33AD4" w:rsidRPr="00BF3EF8">
        <w:t xml:space="preserve"> condense the document.  </w:t>
      </w:r>
      <w:r w:rsidR="00A24284" w:rsidRPr="00BF3EF8">
        <w:t xml:space="preserve"> </w:t>
      </w:r>
      <w:r w:rsidR="00B54A72" w:rsidRPr="00BF3EF8">
        <w:t>For sections that requir</w:t>
      </w:r>
      <w:r w:rsidR="004416C0" w:rsidRPr="00BF3EF8">
        <w:t xml:space="preserve">e NRS data from LACES, use the </w:t>
      </w:r>
      <w:r w:rsidR="006A43B8" w:rsidRPr="00BF3EF8">
        <w:t>“</w:t>
      </w:r>
      <w:r w:rsidR="004416C0" w:rsidRPr="00BF3EF8">
        <w:t>REPLACE</w:t>
      </w:r>
      <w:r w:rsidR="006A43B8" w:rsidRPr="00BF3EF8">
        <w:t>” button</w:t>
      </w:r>
      <w:r w:rsidR="001F21EC" w:rsidRPr="00BF3EF8">
        <w:t xml:space="preserve"> when generating the report</w:t>
      </w:r>
      <w:r w:rsidR="006A43B8" w:rsidRPr="00BF3EF8">
        <w:t>.</w:t>
      </w:r>
      <w:r w:rsidR="004416C0" w:rsidRPr="00BF3EF8">
        <w:t xml:space="preserve"> </w:t>
      </w:r>
    </w:p>
    <w:p w14:paraId="2B81A3FD" w14:textId="349E5F55" w:rsidR="00CF74E2" w:rsidRPr="00BF3EF8" w:rsidRDefault="00CF74E2" w:rsidP="0068510A">
      <w:pPr>
        <w:rPr>
          <w:b/>
        </w:rPr>
      </w:pPr>
      <w:r w:rsidRPr="00BF3EF8">
        <w:rPr>
          <w:b/>
        </w:rPr>
        <w:t>Transition:  Workforce Readiness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873DE1" w:rsidRPr="00BF3EF8" w14:paraId="1020E04C" w14:textId="77777777" w:rsidTr="000E3CC2">
        <w:tc>
          <w:tcPr>
            <w:tcW w:w="4405" w:type="dxa"/>
          </w:tcPr>
          <w:p w14:paraId="2BBAAF86" w14:textId="48CA0C40" w:rsidR="00873DE1" w:rsidRPr="00BF3EF8" w:rsidRDefault="00873DE1" w:rsidP="0068510A">
            <w:bookmarkStart w:id="2" w:name="_Hlk91498831"/>
            <w:r w:rsidRPr="00BF3EF8">
              <w:t xml:space="preserve">Requested </w:t>
            </w:r>
            <w:r w:rsidR="002D3321" w:rsidRPr="00BF3EF8">
              <w:t>F</w:t>
            </w:r>
            <w:r w:rsidRPr="00BF3EF8">
              <w:t>ederal Funds</w:t>
            </w:r>
          </w:p>
        </w:tc>
        <w:tc>
          <w:tcPr>
            <w:tcW w:w="6385" w:type="dxa"/>
          </w:tcPr>
          <w:p w14:paraId="33EC6D10" w14:textId="77777777" w:rsidR="00873DE1" w:rsidRPr="00BF3EF8" w:rsidRDefault="00873DE1" w:rsidP="0068510A"/>
        </w:tc>
      </w:tr>
      <w:tr w:rsidR="00C62BBF" w:rsidRPr="00BF3EF8" w14:paraId="222FEDEA" w14:textId="77777777" w:rsidTr="000E3CC2">
        <w:tc>
          <w:tcPr>
            <w:tcW w:w="4405" w:type="dxa"/>
          </w:tcPr>
          <w:p w14:paraId="3C55ADA0" w14:textId="3AE813C1" w:rsidR="00C62BBF" w:rsidRPr="00BF3EF8" w:rsidRDefault="00C62BBF" w:rsidP="0068510A">
            <w:r w:rsidRPr="00BF3EF8">
              <w:t>Target Population</w:t>
            </w:r>
          </w:p>
        </w:tc>
        <w:tc>
          <w:tcPr>
            <w:tcW w:w="6385" w:type="dxa"/>
          </w:tcPr>
          <w:p w14:paraId="3DF2AEFD" w14:textId="3BFC718A" w:rsidR="00C62BBF" w:rsidRPr="00BF3EF8" w:rsidRDefault="00CA33B6" w:rsidP="0068510A">
            <w:sdt>
              <w:sdtPr>
                <w:rPr>
                  <w:rFonts w:cstheme="minorHAnsi"/>
                </w:rPr>
                <w:id w:val="72148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B3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820B3" w:rsidRPr="00BF3EF8">
              <w:rPr>
                <w:rFonts w:cstheme="minorHAnsi"/>
              </w:rPr>
              <w:t xml:space="preserve"> ESL 1-6/ ABE 1-4       </w:t>
            </w:r>
            <w:sdt>
              <w:sdtPr>
                <w:rPr>
                  <w:rFonts w:cstheme="minorHAnsi"/>
                </w:rPr>
                <w:id w:val="21247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0B3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820B3" w:rsidRPr="00BF3EF8">
              <w:rPr>
                <w:rFonts w:cstheme="minorHAnsi"/>
              </w:rPr>
              <w:t xml:space="preserve"> ABE/ASE 5-6</w:t>
            </w:r>
          </w:p>
        </w:tc>
      </w:tr>
      <w:tr w:rsidR="00C62BBF" w:rsidRPr="00BF3EF8" w14:paraId="25AB29AE" w14:textId="77777777" w:rsidTr="000E3CC2">
        <w:tc>
          <w:tcPr>
            <w:tcW w:w="4405" w:type="dxa"/>
          </w:tcPr>
          <w:p w14:paraId="6D15EE11" w14:textId="0BAE07C3" w:rsidR="00C62BBF" w:rsidRPr="00BF3EF8" w:rsidRDefault="00873DE1" w:rsidP="0068510A">
            <w:r w:rsidRPr="00BF3EF8">
              <w:t>Planned Number of Students</w:t>
            </w:r>
          </w:p>
        </w:tc>
        <w:tc>
          <w:tcPr>
            <w:tcW w:w="6385" w:type="dxa"/>
          </w:tcPr>
          <w:p w14:paraId="7D5AF663" w14:textId="77777777" w:rsidR="00C62BBF" w:rsidRPr="00BF3EF8" w:rsidRDefault="00C62BBF" w:rsidP="0068510A">
            <w:pPr>
              <w:rPr>
                <w:rFonts w:ascii="MS Gothic" w:eastAsia="MS Gothic" w:hAnsi="MS Gothic"/>
              </w:rPr>
            </w:pPr>
          </w:p>
        </w:tc>
      </w:tr>
      <w:tr w:rsidR="00873DE1" w:rsidRPr="00BF3EF8" w14:paraId="0D88BE29" w14:textId="77777777" w:rsidTr="000E3CC2">
        <w:tc>
          <w:tcPr>
            <w:tcW w:w="4405" w:type="dxa"/>
          </w:tcPr>
          <w:p w14:paraId="0C84F078" w14:textId="1D49BE67" w:rsidR="00873DE1" w:rsidRPr="00BF3EF8" w:rsidRDefault="00873DE1" w:rsidP="0068510A">
            <w:r w:rsidRPr="00BF3EF8">
              <w:t>Current Number of Students</w:t>
            </w:r>
            <w:r w:rsidR="00220B42" w:rsidRPr="00BF3EF8">
              <w:t xml:space="preserve"> 1 hour or more</w:t>
            </w:r>
          </w:p>
        </w:tc>
        <w:tc>
          <w:tcPr>
            <w:tcW w:w="6385" w:type="dxa"/>
          </w:tcPr>
          <w:p w14:paraId="6309E450" w14:textId="77777777" w:rsidR="00873DE1" w:rsidRPr="00BF3EF8" w:rsidRDefault="00873DE1" w:rsidP="0068510A">
            <w:pPr>
              <w:rPr>
                <w:rFonts w:ascii="MS Gothic" w:eastAsia="MS Gothic" w:hAnsi="MS Gothic"/>
              </w:rPr>
            </w:pPr>
          </w:p>
        </w:tc>
      </w:tr>
      <w:tr w:rsidR="00873DE1" w:rsidRPr="00BF3EF8" w14:paraId="4BAEAED9" w14:textId="77777777" w:rsidTr="000E3CC2">
        <w:tc>
          <w:tcPr>
            <w:tcW w:w="4405" w:type="dxa"/>
          </w:tcPr>
          <w:p w14:paraId="738BB771" w14:textId="78F33360" w:rsidR="00873DE1" w:rsidRPr="00BF3EF8" w:rsidRDefault="00873DE1" w:rsidP="0068510A">
            <w:r w:rsidRPr="00BF3EF8">
              <w:t>Do you anticipate meeting your planned number of students?</w:t>
            </w:r>
          </w:p>
        </w:tc>
        <w:tc>
          <w:tcPr>
            <w:tcW w:w="6385" w:type="dxa"/>
          </w:tcPr>
          <w:p w14:paraId="1949FB68" w14:textId="7E6B6991" w:rsidR="00873DE1" w:rsidRPr="00BF3EF8" w:rsidRDefault="00CA33B6" w:rsidP="0068510A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8455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E1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DE1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64441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E1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73DE1" w:rsidRPr="00BF3EF8">
              <w:rPr>
                <w:rFonts w:eastAsia="MS Gothic" w:cstheme="minorHAnsi"/>
              </w:rPr>
              <w:t>No</w:t>
            </w:r>
            <w:r w:rsidR="00D57BAD" w:rsidRPr="00BF3EF8">
              <w:rPr>
                <w:rFonts w:eastAsia="MS Gothic" w:cstheme="minorHAnsi"/>
              </w:rPr>
              <w:t xml:space="preserve"> </w:t>
            </w:r>
          </w:p>
          <w:p w14:paraId="5209592B" w14:textId="09E8691A" w:rsidR="00720756" w:rsidRPr="00BF3EF8" w:rsidRDefault="00840D3C" w:rsidP="0068510A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</w:t>
            </w:r>
            <w:r w:rsidR="00720756" w:rsidRPr="00BF3EF8">
              <w:rPr>
                <w:rFonts w:eastAsia="MS Gothic" w:cstheme="minorHAnsi"/>
              </w:rPr>
              <w:t>xplain:</w:t>
            </w:r>
          </w:p>
        </w:tc>
      </w:tr>
      <w:tr w:rsidR="00873DE1" w:rsidRPr="00BF3EF8" w14:paraId="560E35A9" w14:textId="77777777" w:rsidTr="000E3CC2">
        <w:tc>
          <w:tcPr>
            <w:tcW w:w="4405" w:type="dxa"/>
          </w:tcPr>
          <w:p w14:paraId="78FCE913" w14:textId="18E53D06" w:rsidR="00873DE1" w:rsidRPr="00BF3EF8" w:rsidRDefault="000B00E0" w:rsidP="0068510A">
            <w:r w:rsidRPr="00BF3EF8">
              <w:t>Priority area schedule/hours per week</w:t>
            </w:r>
          </w:p>
        </w:tc>
        <w:tc>
          <w:tcPr>
            <w:tcW w:w="6385" w:type="dxa"/>
          </w:tcPr>
          <w:p w14:paraId="1986739E" w14:textId="77777777" w:rsidR="00873DE1" w:rsidRPr="00BF3EF8" w:rsidRDefault="00873DE1" w:rsidP="0068510A">
            <w:pPr>
              <w:rPr>
                <w:rFonts w:ascii="MS Gothic" w:eastAsia="MS Gothic" w:hAnsi="MS Gothic"/>
              </w:rPr>
            </w:pPr>
          </w:p>
        </w:tc>
      </w:tr>
      <w:tr w:rsidR="00C85A9D" w:rsidRPr="00BF3EF8" w14:paraId="54B71DAE" w14:textId="77777777" w:rsidTr="000E3CC2">
        <w:tc>
          <w:tcPr>
            <w:tcW w:w="4405" w:type="dxa"/>
          </w:tcPr>
          <w:p w14:paraId="588E6CFF" w14:textId="6F7D3EB3" w:rsidR="00C85A9D" w:rsidRPr="00BF3EF8" w:rsidRDefault="00AA1E65" w:rsidP="0068510A">
            <w:bookmarkStart w:id="3" w:name="_Hlk118382043"/>
            <w:r w:rsidRPr="00BF3EF8">
              <w:t xml:space="preserve">Service </w:t>
            </w:r>
            <w:r w:rsidR="004446D1" w:rsidRPr="00BF3EF8">
              <w:t>d</w:t>
            </w:r>
            <w:r w:rsidRPr="00BF3EF8">
              <w:t>elive</w:t>
            </w:r>
            <w:r w:rsidR="008F3A0B" w:rsidRPr="00BF3EF8">
              <w:t>r</w:t>
            </w:r>
            <w:r w:rsidRPr="00BF3EF8">
              <w:t>y</w:t>
            </w:r>
            <w:r w:rsidR="0084047A" w:rsidRPr="00BF3EF8">
              <w:t>/</w:t>
            </w:r>
            <w:r w:rsidR="004446D1" w:rsidRPr="00BF3EF8">
              <w:t>i</w:t>
            </w:r>
            <w:r w:rsidR="00C85A9D" w:rsidRPr="00BF3EF8">
              <w:t>nstruction is offered</w:t>
            </w:r>
          </w:p>
        </w:tc>
        <w:tc>
          <w:tcPr>
            <w:tcW w:w="6385" w:type="dxa"/>
          </w:tcPr>
          <w:p w14:paraId="6AF85A8F" w14:textId="0305BE9F" w:rsidR="00C85A9D" w:rsidRPr="00BF3EF8" w:rsidRDefault="00CA33B6" w:rsidP="0068510A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395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0D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5A9D" w:rsidRPr="00BF3EF8">
              <w:rPr>
                <w:rFonts w:eastAsia="MS Gothic" w:cstheme="minorHAnsi"/>
              </w:rPr>
              <w:t xml:space="preserve">Virtual     </w:t>
            </w:r>
            <w:sdt>
              <w:sdtPr>
                <w:rPr>
                  <w:rFonts w:eastAsia="MS Gothic" w:cstheme="minorHAnsi"/>
                </w:rPr>
                <w:id w:val="-111512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0D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5A9D" w:rsidRPr="00BF3EF8">
              <w:rPr>
                <w:rFonts w:eastAsia="MS Gothic" w:cstheme="minorHAnsi"/>
              </w:rPr>
              <w:t xml:space="preserve">In-person   </w:t>
            </w:r>
            <w:sdt>
              <w:sdtPr>
                <w:rPr>
                  <w:rFonts w:eastAsia="MS Gothic" w:cstheme="minorHAnsi"/>
                </w:rPr>
                <w:id w:val="110809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C0D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85A9D" w:rsidRPr="00BF3EF8">
              <w:rPr>
                <w:rFonts w:eastAsia="MS Gothic" w:cstheme="minorHAnsi"/>
              </w:rPr>
              <w:t>Hybrid</w:t>
            </w:r>
            <w:r w:rsidR="009C3C64" w:rsidRPr="00BF3EF8">
              <w:rPr>
                <w:rFonts w:eastAsia="MS Gothic" w:cstheme="minorHAnsi"/>
              </w:rPr>
              <w:t xml:space="preserve">   </w:t>
            </w:r>
            <w:sdt>
              <w:sdtPr>
                <w:rPr>
                  <w:rFonts w:ascii="Calibri" w:eastAsia="MS Gothic" w:hAnsi="Calibri" w:cs="Calibri"/>
                </w:rPr>
                <w:id w:val="-14995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C64" w:rsidRPr="00BF3EF8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9C3C64" w:rsidRPr="00BF3EF8">
              <w:rPr>
                <w:rFonts w:ascii="Calibri" w:eastAsia="MS Gothic" w:hAnsi="Calibri" w:cs="Calibri" w:hint="eastAsia"/>
              </w:rPr>
              <w:t>O</w:t>
            </w:r>
            <w:r w:rsidR="009C3C64" w:rsidRPr="00BF3EF8">
              <w:rPr>
                <w:rFonts w:ascii="Calibri" w:eastAsia="MS Gothic" w:hAnsi="Calibri" w:cs="Calibri"/>
              </w:rPr>
              <w:t>ther:</w:t>
            </w:r>
          </w:p>
        </w:tc>
      </w:tr>
      <w:tr w:rsidR="00FB5BD9" w:rsidRPr="00BF3EF8" w14:paraId="06BD2622" w14:textId="77777777" w:rsidTr="000E3CC2">
        <w:tc>
          <w:tcPr>
            <w:tcW w:w="4405" w:type="dxa"/>
          </w:tcPr>
          <w:p w14:paraId="7D44B9CA" w14:textId="35BED571" w:rsidR="00FB5BD9" w:rsidRPr="00BF3EF8" w:rsidRDefault="0067088B" w:rsidP="0068510A">
            <w:r w:rsidRPr="00BF3EF8">
              <w:t>Total weeks of instruction to date</w:t>
            </w:r>
          </w:p>
        </w:tc>
        <w:tc>
          <w:tcPr>
            <w:tcW w:w="6385" w:type="dxa"/>
          </w:tcPr>
          <w:p w14:paraId="50988899" w14:textId="77777777" w:rsidR="00FB5BD9" w:rsidRPr="00BF3EF8" w:rsidRDefault="00FB5BD9" w:rsidP="0068510A">
            <w:pPr>
              <w:rPr>
                <w:rFonts w:ascii="MS Gothic" w:eastAsia="MS Gothic" w:hAnsi="MS Gothic" w:cstheme="minorHAnsi"/>
              </w:rPr>
            </w:pPr>
          </w:p>
        </w:tc>
      </w:tr>
      <w:tr w:rsidR="0067088B" w:rsidRPr="00BF3EF8" w14:paraId="2B4F545E" w14:textId="77777777" w:rsidTr="000E3CC2">
        <w:tc>
          <w:tcPr>
            <w:tcW w:w="4405" w:type="dxa"/>
          </w:tcPr>
          <w:p w14:paraId="49BD322A" w14:textId="7C5472F2" w:rsidR="0067088B" w:rsidRPr="00BF3EF8" w:rsidRDefault="0067088B" w:rsidP="0068510A">
            <w:r w:rsidRPr="00BF3EF8">
              <w:t>Total hours of instruction to date</w:t>
            </w:r>
          </w:p>
        </w:tc>
        <w:tc>
          <w:tcPr>
            <w:tcW w:w="6385" w:type="dxa"/>
          </w:tcPr>
          <w:p w14:paraId="7A3A5803" w14:textId="77777777" w:rsidR="0067088B" w:rsidRPr="00BF3EF8" w:rsidRDefault="0067088B" w:rsidP="0068510A">
            <w:pPr>
              <w:rPr>
                <w:rFonts w:ascii="MS Gothic" w:eastAsia="MS Gothic" w:hAnsi="MS Gothic" w:cstheme="minorHAnsi"/>
              </w:rPr>
            </w:pPr>
          </w:p>
        </w:tc>
      </w:tr>
    </w:tbl>
    <w:p w14:paraId="43675AE2" w14:textId="77777777" w:rsidR="00171AA9" w:rsidRPr="00BF3EF8" w:rsidRDefault="00171AA9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bookmarkStart w:id="4" w:name="_Hlk91498917"/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D9259A" w:rsidRPr="00BF3EF8" w14:paraId="1A620829" w14:textId="77777777" w:rsidTr="008D0356">
        <w:tc>
          <w:tcPr>
            <w:tcW w:w="4405" w:type="dxa"/>
          </w:tcPr>
          <w:p w14:paraId="1237EA05" w14:textId="25F5A405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965591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193B5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385" w:type="dxa"/>
          </w:tcPr>
          <w:p w14:paraId="061979CB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028F1E5E" w14:textId="77777777" w:rsidR="00D9259A" w:rsidRPr="00BF3EF8" w:rsidRDefault="00D9259A" w:rsidP="00C8264C">
      <w:pPr>
        <w:spacing w:after="0"/>
      </w:pPr>
    </w:p>
    <w:p w14:paraId="796AC44F" w14:textId="0C1241F1" w:rsidR="00231F6C" w:rsidRPr="00BF3EF8" w:rsidRDefault="00873DE1" w:rsidP="0068510A">
      <w:r w:rsidRPr="00BF3EF8">
        <w:t xml:space="preserve">List </w:t>
      </w:r>
      <w:r w:rsidR="00AC7059" w:rsidRPr="00BF3EF8">
        <w:t>the</w:t>
      </w:r>
      <w:r w:rsidRPr="00BF3EF8">
        <w:t xml:space="preserve"> Project Objectives </w:t>
      </w:r>
      <w:r w:rsidR="003D3AC1" w:rsidRPr="00BF3EF8">
        <w:t xml:space="preserve">Identified in </w:t>
      </w:r>
      <w:r w:rsidR="0056427A" w:rsidRPr="00BF3EF8">
        <w:t>your</w:t>
      </w:r>
      <w:r w:rsidR="003D3AC1" w:rsidRPr="00BF3EF8">
        <w:t xml:space="preserve"> Project Plan </w:t>
      </w:r>
      <w:r w:rsidRPr="00BF3EF8">
        <w:t xml:space="preserve">and </w:t>
      </w:r>
      <w:r w:rsidR="003D3AC1" w:rsidRPr="00BF3EF8">
        <w:t xml:space="preserve">the </w:t>
      </w:r>
      <w:r w:rsidRPr="00BF3EF8">
        <w:t>Current Success</w:t>
      </w:r>
      <w:r w:rsidR="00DD0A7E" w:rsidRPr="00BF3EF8">
        <w:t>es</w:t>
      </w:r>
      <w:r w:rsidRPr="00BF3EF8">
        <w:t xml:space="preserve"> Toward Meeting </w:t>
      </w:r>
      <w:r w:rsidR="003870A2" w:rsidRPr="00BF3EF8">
        <w:t>t</w:t>
      </w:r>
      <w:r w:rsidRPr="00BF3EF8">
        <w:t>h</w:t>
      </w:r>
      <w:r w:rsidR="003870A2" w:rsidRPr="00BF3EF8">
        <w:t>ose</w:t>
      </w:r>
      <w:r w:rsidRPr="00BF3EF8">
        <w:t xml:space="preserve"> Objective</w:t>
      </w:r>
      <w:r w:rsidR="00E93EA3" w:rsidRPr="00BF3EF8">
        <w:t>s</w:t>
      </w:r>
      <w:r w:rsidR="00B74070" w:rsidRPr="00BF3EF8">
        <w:t xml:space="preserve"> </w:t>
      </w:r>
      <w:bookmarkStart w:id="5" w:name="_Hlk91596903"/>
      <w:r w:rsidR="00B74070" w:rsidRPr="00BF3EF8">
        <w:t>(add more lines if you</w:t>
      </w:r>
      <w:r w:rsidR="00CE09F1" w:rsidRPr="00BF3EF8">
        <w:t xml:space="preserve"> identified more than four project objectives)</w:t>
      </w:r>
      <w:bookmarkEnd w:id="5"/>
      <w:r w:rsidR="00E91AB9" w:rsidRPr="00BF3EF8">
        <w:t xml:space="preserve">. </w:t>
      </w:r>
      <w:bookmarkStart w:id="6" w:name="_Hlk118894445"/>
      <w:bookmarkStart w:id="7" w:name="_Hlk92201274"/>
      <w:r w:rsidR="007A512E" w:rsidRPr="00BF3EF8">
        <w:t xml:space="preserve">This response should be </w:t>
      </w:r>
      <w:r w:rsidR="007A512E" w:rsidRPr="00BF3EF8">
        <w:rPr>
          <w:b/>
          <w:bCs/>
        </w:rPr>
        <w:t>detailed</w:t>
      </w:r>
      <w:r w:rsidR="002F6D5F" w:rsidRPr="00BF3EF8">
        <w:rPr>
          <w:b/>
          <w:bCs/>
        </w:rPr>
        <w:t xml:space="preserve"> and include the overall design of your </w:t>
      </w:r>
      <w:r w:rsidR="003A7F23" w:rsidRPr="00BF3EF8">
        <w:rPr>
          <w:b/>
          <w:bCs/>
        </w:rPr>
        <w:t>project</w:t>
      </w:r>
      <w:r w:rsidR="002F6D5F" w:rsidRPr="00BF3EF8">
        <w:rPr>
          <w:b/>
          <w:bCs/>
        </w:rPr>
        <w:t xml:space="preserve"> in your response. </w:t>
      </w:r>
      <w:r w:rsidR="002F6D5F" w:rsidRPr="00BF3EF8">
        <w:t>T</w:t>
      </w:r>
      <w:r w:rsidR="008E449D" w:rsidRPr="00BF3EF8">
        <w:t xml:space="preserve">his portion of the report </w:t>
      </w:r>
      <w:r w:rsidR="00804B4D" w:rsidRPr="00BF3EF8">
        <w:t>may be returned</w:t>
      </w:r>
      <w:r w:rsidR="006C337B" w:rsidRPr="00BF3EF8">
        <w:t xml:space="preserve"> if further information is required.</w:t>
      </w:r>
    </w:p>
    <w:bookmarkEnd w:id="6"/>
    <w:p w14:paraId="391C84BF" w14:textId="746CA55C" w:rsidR="00E91AB9" w:rsidRPr="00BF3EF8" w:rsidRDefault="00E91AB9" w:rsidP="0068510A">
      <w:r w:rsidRPr="00BF3EF8">
        <w:t xml:space="preserve">Limit your response to </w:t>
      </w:r>
      <w:bookmarkStart w:id="8" w:name="_Hlk92372621"/>
      <w:r w:rsidR="00D94026" w:rsidRPr="00BF3EF8">
        <w:t>approximately</w:t>
      </w:r>
      <w:bookmarkEnd w:id="8"/>
      <w:r w:rsidR="00D94026" w:rsidRPr="00BF3EF8">
        <w:t xml:space="preserve"> </w:t>
      </w:r>
      <w:r w:rsidR="005F43B7" w:rsidRPr="00BF3EF8">
        <w:t>200-</w:t>
      </w:r>
      <w:r w:rsidR="00231F6C" w:rsidRPr="00BF3EF8">
        <w:t>2</w:t>
      </w:r>
      <w:r w:rsidR="00727BDF" w:rsidRPr="00BF3EF8">
        <w:t>5</w:t>
      </w:r>
      <w:r w:rsidRPr="00BF3EF8">
        <w:t>0 words per</w:t>
      </w:r>
      <w:r w:rsidR="00696040" w:rsidRPr="00BF3EF8">
        <w:t xml:space="preserve"> objective</w:t>
      </w:r>
      <w:r w:rsidRPr="00BF3EF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A90164" w:rsidRPr="00BF3EF8" w14:paraId="40D37C7A" w14:textId="77777777" w:rsidTr="006729C6">
        <w:tc>
          <w:tcPr>
            <w:tcW w:w="805" w:type="dxa"/>
            <w:shd w:val="clear" w:color="auto" w:fill="D9D9D9" w:themeFill="background1" w:themeFillShade="D9"/>
          </w:tcPr>
          <w:bookmarkEnd w:id="7"/>
          <w:p w14:paraId="694E4460" w14:textId="1954DE0B" w:rsidR="00A90164" w:rsidRPr="00BF3EF8" w:rsidRDefault="006729C6" w:rsidP="00A90164">
            <w:pPr>
              <w:jc w:val="center"/>
            </w:pPr>
            <w:r w:rsidRPr="00BF3EF8"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AA20FA8" w14:textId="30D7C96C" w:rsidR="00A90164" w:rsidRPr="00BF3EF8" w:rsidRDefault="00A90164" w:rsidP="00A90164">
            <w:pPr>
              <w:jc w:val="center"/>
            </w:pPr>
            <w:r w:rsidRPr="00BF3EF8"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363F98BE" w14:textId="1B5D5A50" w:rsidR="00A90164" w:rsidRPr="00BF3EF8" w:rsidRDefault="00A90164" w:rsidP="00A90164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A90164" w:rsidRPr="00BF3EF8" w14:paraId="33661147" w14:textId="77777777" w:rsidTr="00D2664A">
        <w:tc>
          <w:tcPr>
            <w:tcW w:w="805" w:type="dxa"/>
          </w:tcPr>
          <w:p w14:paraId="0C5B2ACB" w14:textId="743A450E" w:rsidR="00A90164" w:rsidRPr="00BF3EF8" w:rsidRDefault="00A90164" w:rsidP="00A90164">
            <w:pPr>
              <w:jc w:val="center"/>
            </w:pPr>
            <w:r w:rsidRPr="00BF3EF8">
              <w:t>1</w:t>
            </w:r>
          </w:p>
        </w:tc>
        <w:tc>
          <w:tcPr>
            <w:tcW w:w="3600" w:type="dxa"/>
          </w:tcPr>
          <w:p w14:paraId="20855263" w14:textId="77777777" w:rsidR="00A90164" w:rsidRPr="00BF3EF8" w:rsidRDefault="00A90164" w:rsidP="00A90164">
            <w:pPr>
              <w:jc w:val="center"/>
            </w:pPr>
          </w:p>
        </w:tc>
        <w:tc>
          <w:tcPr>
            <w:tcW w:w="6385" w:type="dxa"/>
          </w:tcPr>
          <w:p w14:paraId="35B672FD" w14:textId="77777777" w:rsidR="00A90164" w:rsidRPr="00BF3EF8" w:rsidRDefault="00A90164" w:rsidP="00A90164">
            <w:pPr>
              <w:jc w:val="center"/>
            </w:pPr>
          </w:p>
        </w:tc>
      </w:tr>
      <w:tr w:rsidR="00A90164" w:rsidRPr="00BF3EF8" w14:paraId="746B1819" w14:textId="77777777" w:rsidTr="00D2664A">
        <w:tc>
          <w:tcPr>
            <w:tcW w:w="805" w:type="dxa"/>
          </w:tcPr>
          <w:p w14:paraId="6DB1A190" w14:textId="7A781B26" w:rsidR="00A90164" w:rsidRPr="00BF3EF8" w:rsidRDefault="00A90164" w:rsidP="00A90164">
            <w:pPr>
              <w:jc w:val="center"/>
            </w:pPr>
            <w:r w:rsidRPr="00BF3EF8">
              <w:t>2</w:t>
            </w:r>
          </w:p>
        </w:tc>
        <w:tc>
          <w:tcPr>
            <w:tcW w:w="3600" w:type="dxa"/>
          </w:tcPr>
          <w:p w14:paraId="52900A2C" w14:textId="77777777" w:rsidR="00A90164" w:rsidRPr="00BF3EF8" w:rsidRDefault="00A90164" w:rsidP="00A90164">
            <w:pPr>
              <w:jc w:val="center"/>
            </w:pPr>
          </w:p>
        </w:tc>
        <w:tc>
          <w:tcPr>
            <w:tcW w:w="6385" w:type="dxa"/>
          </w:tcPr>
          <w:p w14:paraId="7AE3135F" w14:textId="77777777" w:rsidR="00A90164" w:rsidRPr="00BF3EF8" w:rsidRDefault="00A90164" w:rsidP="00A90164">
            <w:pPr>
              <w:jc w:val="center"/>
            </w:pPr>
          </w:p>
        </w:tc>
      </w:tr>
      <w:tr w:rsidR="00A90164" w:rsidRPr="00BF3EF8" w14:paraId="2C6F1BCC" w14:textId="77777777" w:rsidTr="00D2664A">
        <w:tc>
          <w:tcPr>
            <w:tcW w:w="805" w:type="dxa"/>
          </w:tcPr>
          <w:p w14:paraId="4B886933" w14:textId="6CB684C0" w:rsidR="00A90164" w:rsidRPr="00BF3EF8" w:rsidRDefault="00A90164" w:rsidP="00A90164">
            <w:pPr>
              <w:jc w:val="center"/>
            </w:pPr>
            <w:r w:rsidRPr="00BF3EF8">
              <w:t>3</w:t>
            </w:r>
          </w:p>
        </w:tc>
        <w:tc>
          <w:tcPr>
            <w:tcW w:w="3600" w:type="dxa"/>
          </w:tcPr>
          <w:p w14:paraId="4B389594" w14:textId="77777777" w:rsidR="00A90164" w:rsidRPr="00BF3EF8" w:rsidRDefault="00A90164" w:rsidP="00A90164">
            <w:pPr>
              <w:jc w:val="center"/>
            </w:pPr>
          </w:p>
        </w:tc>
        <w:tc>
          <w:tcPr>
            <w:tcW w:w="6385" w:type="dxa"/>
          </w:tcPr>
          <w:p w14:paraId="54CF369E" w14:textId="77777777" w:rsidR="00A90164" w:rsidRPr="00BF3EF8" w:rsidRDefault="00A90164" w:rsidP="00A90164">
            <w:pPr>
              <w:jc w:val="center"/>
            </w:pPr>
          </w:p>
        </w:tc>
      </w:tr>
      <w:tr w:rsidR="00A90164" w:rsidRPr="00BF3EF8" w14:paraId="5A034027" w14:textId="77777777" w:rsidTr="00D2664A">
        <w:tc>
          <w:tcPr>
            <w:tcW w:w="805" w:type="dxa"/>
          </w:tcPr>
          <w:p w14:paraId="3D8A3721" w14:textId="310FB502" w:rsidR="00A90164" w:rsidRPr="00BF3EF8" w:rsidRDefault="00A90164" w:rsidP="00A90164">
            <w:pPr>
              <w:jc w:val="center"/>
            </w:pPr>
            <w:r w:rsidRPr="00BF3EF8">
              <w:t>4</w:t>
            </w:r>
          </w:p>
        </w:tc>
        <w:tc>
          <w:tcPr>
            <w:tcW w:w="3600" w:type="dxa"/>
          </w:tcPr>
          <w:p w14:paraId="7A71B48B" w14:textId="77777777" w:rsidR="00A90164" w:rsidRPr="00BF3EF8" w:rsidRDefault="00A90164" w:rsidP="00A90164">
            <w:pPr>
              <w:jc w:val="center"/>
            </w:pPr>
          </w:p>
        </w:tc>
        <w:tc>
          <w:tcPr>
            <w:tcW w:w="6385" w:type="dxa"/>
          </w:tcPr>
          <w:p w14:paraId="7728243D" w14:textId="77777777" w:rsidR="00A90164" w:rsidRPr="00BF3EF8" w:rsidRDefault="00A90164" w:rsidP="00A90164">
            <w:pPr>
              <w:jc w:val="center"/>
            </w:pPr>
          </w:p>
        </w:tc>
      </w:tr>
      <w:bookmarkEnd w:id="4"/>
    </w:tbl>
    <w:p w14:paraId="4A16EC6A" w14:textId="77777777" w:rsidR="00213C92" w:rsidRPr="00BF3EF8" w:rsidRDefault="00213C92" w:rsidP="006C19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385561AB" w14:textId="78B81B6D" w:rsidR="00873DE1" w:rsidRPr="00BF3EF8" w:rsidRDefault="00873DE1" w:rsidP="0068510A"/>
    <w:p w14:paraId="7F451996" w14:textId="14CE0F95" w:rsidR="00CF74E2" w:rsidRPr="00BF3EF8" w:rsidRDefault="00CF74E2" w:rsidP="0068510A">
      <w:pPr>
        <w:rPr>
          <w:b/>
        </w:rPr>
      </w:pPr>
      <w:r w:rsidRPr="00BF3EF8">
        <w:rPr>
          <w:b/>
        </w:rPr>
        <w:t>Transition to Postsecondary Education/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192"/>
        <w:gridCol w:w="3193"/>
      </w:tblGrid>
      <w:tr w:rsidR="00F40B30" w:rsidRPr="00BF3EF8" w14:paraId="3EDA892C" w14:textId="77777777" w:rsidTr="00B971F3">
        <w:tc>
          <w:tcPr>
            <w:tcW w:w="4405" w:type="dxa"/>
          </w:tcPr>
          <w:p w14:paraId="1F3EBB9E" w14:textId="77777777" w:rsidR="00F40B30" w:rsidRPr="00BF3EF8" w:rsidRDefault="00F40B30" w:rsidP="00740530">
            <w:r w:rsidRPr="00BF3EF8">
              <w:t>Requested Federal Funds</w:t>
            </w:r>
          </w:p>
        </w:tc>
        <w:tc>
          <w:tcPr>
            <w:tcW w:w="6385" w:type="dxa"/>
            <w:gridSpan w:val="2"/>
          </w:tcPr>
          <w:p w14:paraId="44B069E0" w14:textId="77777777" w:rsidR="00F40B30" w:rsidRPr="00BF3EF8" w:rsidRDefault="00F40B30" w:rsidP="00740530"/>
        </w:tc>
      </w:tr>
      <w:tr w:rsidR="00F40B30" w:rsidRPr="00BF3EF8" w14:paraId="0C6C919E" w14:textId="77777777" w:rsidTr="00B971F3">
        <w:tc>
          <w:tcPr>
            <w:tcW w:w="4405" w:type="dxa"/>
          </w:tcPr>
          <w:p w14:paraId="60CD2BCF" w14:textId="77777777" w:rsidR="00F40B30" w:rsidRPr="00BF3EF8" w:rsidRDefault="00F40B30" w:rsidP="00740530">
            <w:r w:rsidRPr="00BF3EF8">
              <w:t>Target Population</w:t>
            </w:r>
          </w:p>
        </w:tc>
        <w:tc>
          <w:tcPr>
            <w:tcW w:w="6385" w:type="dxa"/>
            <w:gridSpan w:val="2"/>
          </w:tcPr>
          <w:p w14:paraId="3A168156" w14:textId="1F0C74EE" w:rsidR="00F40B30" w:rsidRPr="00BF3EF8" w:rsidRDefault="00CA33B6" w:rsidP="00740530">
            <w:sdt>
              <w:sdtPr>
                <w:rPr>
                  <w:rFonts w:ascii="Calibri" w:hAnsi="Calibri"/>
                </w:rPr>
                <w:id w:val="-4383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02" w:rsidRPr="00BF3E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B02" w:rsidRPr="00BF3EF8">
              <w:rPr>
                <w:rFonts w:ascii="Calibri" w:hAnsi="Calibri"/>
              </w:rPr>
              <w:t xml:space="preserve"> CDP    </w:t>
            </w:r>
            <w:sdt>
              <w:sdtPr>
                <w:rPr>
                  <w:rFonts w:ascii="Calibri" w:hAnsi="Calibri"/>
                </w:rPr>
                <w:id w:val="94349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02" w:rsidRPr="00BF3E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B02" w:rsidRPr="00BF3EF8">
              <w:rPr>
                <w:rFonts w:ascii="Calibri" w:hAnsi="Calibri"/>
              </w:rPr>
              <w:t xml:space="preserve"> NEDP   </w:t>
            </w:r>
            <w:sdt>
              <w:sdtPr>
                <w:rPr>
                  <w:rFonts w:ascii="Calibri" w:hAnsi="Calibri"/>
                </w:rPr>
                <w:id w:val="124553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02" w:rsidRPr="00BF3E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B02" w:rsidRPr="00BF3EF8">
              <w:rPr>
                <w:rFonts w:ascii="Calibri" w:hAnsi="Calibri"/>
              </w:rPr>
              <w:t xml:space="preserve"> GED   </w:t>
            </w:r>
            <w:sdt>
              <w:sdtPr>
                <w:rPr>
                  <w:rFonts w:ascii="Calibri" w:hAnsi="Calibri"/>
                </w:rPr>
                <w:id w:val="-205985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B02" w:rsidRPr="00BF3EF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54B02" w:rsidRPr="00BF3EF8">
              <w:rPr>
                <w:rFonts w:ascii="Calibri" w:hAnsi="Calibri"/>
              </w:rPr>
              <w:t xml:space="preserve"> Advanced ESL</w:t>
            </w:r>
          </w:p>
        </w:tc>
      </w:tr>
      <w:tr w:rsidR="00F40B30" w:rsidRPr="00BF3EF8" w14:paraId="734C3F18" w14:textId="77777777" w:rsidTr="00B971F3">
        <w:tc>
          <w:tcPr>
            <w:tcW w:w="4405" w:type="dxa"/>
          </w:tcPr>
          <w:p w14:paraId="3C1B17EA" w14:textId="77777777" w:rsidR="00F40B30" w:rsidRPr="00BF3EF8" w:rsidRDefault="00F40B30" w:rsidP="00740530">
            <w:r w:rsidRPr="00BF3EF8">
              <w:t>Planned Number of Students</w:t>
            </w:r>
          </w:p>
        </w:tc>
        <w:tc>
          <w:tcPr>
            <w:tcW w:w="6385" w:type="dxa"/>
            <w:gridSpan w:val="2"/>
          </w:tcPr>
          <w:p w14:paraId="76714AB7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02A89C9C" w14:textId="77777777" w:rsidTr="00B971F3">
        <w:tc>
          <w:tcPr>
            <w:tcW w:w="4405" w:type="dxa"/>
          </w:tcPr>
          <w:p w14:paraId="4F1D7C38" w14:textId="57937087" w:rsidR="00F40B30" w:rsidRPr="00BF3EF8" w:rsidRDefault="00F40B30" w:rsidP="00740530">
            <w:r w:rsidRPr="00BF3EF8">
              <w:t>Current Number of Students</w:t>
            </w:r>
            <w:r w:rsidR="009C054F" w:rsidRPr="00BF3EF8">
              <w:t xml:space="preserve"> 1 hour or more</w:t>
            </w:r>
          </w:p>
        </w:tc>
        <w:tc>
          <w:tcPr>
            <w:tcW w:w="6385" w:type="dxa"/>
            <w:gridSpan w:val="2"/>
          </w:tcPr>
          <w:p w14:paraId="39335DF7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042B9E1E" w14:textId="77777777" w:rsidTr="00B971F3">
        <w:tc>
          <w:tcPr>
            <w:tcW w:w="4405" w:type="dxa"/>
          </w:tcPr>
          <w:p w14:paraId="198CB1EA" w14:textId="77777777" w:rsidR="00F40B30" w:rsidRPr="00BF3EF8" w:rsidRDefault="00F40B30" w:rsidP="00740530">
            <w:r w:rsidRPr="00BF3EF8">
              <w:lastRenderedPageBreak/>
              <w:t>Do you anticipate meeting your planned number of students?</w:t>
            </w:r>
          </w:p>
        </w:tc>
        <w:tc>
          <w:tcPr>
            <w:tcW w:w="6385" w:type="dxa"/>
            <w:gridSpan w:val="2"/>
          </w:tcPr>
          <w:p w14:paraId="45921C0D" w14:textId="77777777" w:rsidR="00F40B30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17862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6605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>No</w:t>
            </w:r>
          </w:p>
          <w:p w14:paraId="114AF87D" w14:textId="7E3B7198" w:rsidR="00F40B30" w:rsidRPr="00BF3EF8" w:rsidRDefault="0040543F" w:rsidP="0074053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</w:t>
            </w:r>
            <w:r w:rsidR="00F40B30" w:rsidRPr="00BF3EF8">
              <w:rPr>
                <w:rFonts w:eastAsia="MS Gothic" w:cstheme="minorHAnsi"/>
              </w:rPr>
              <w:t>xplain:</w:t>
            </w:r>
          </w:p>
        </w:tc>
      </w:tr>
      <w:tr w:rsidR="00F40B30" w:rsidRPr="00BF3EF8" w14:paraId="3BEA54E4" w14:textId="77777777" w:rsidTr="00B971F3">
        <w:tc>
          <w:tcPr>
            <w:tcW w:w="4405" w:type="dxa"/>
          </w:tcPr>
          <w:p w14:paraId="185D9C0C" w14:textId="77777777" w:rsidR="00F40B30" w:rsidRPr="00BF3EF8" w:rsidRDefault="00F40B30" w:rsidP="00740530">
            <w:r w:rsidRPr="00BF3EF8">
              <w:t>Priority area schedule/hours per week</w:t>
            </w:r>
          </w:p>
        </w:tc>
        <w:tc>
          <w:tcPr>
            <w:tcW w:w="6385" w:type="dxa"/>
            <w:gridSpan w:val="2"/>
          </w:tcPr>
          <w:p w14:paraId="5A384635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E979A2" w:rsidRPr="00BF3EF8" w14:paraId="68EE880A" w14:textId="77777777" w:rsidTr="00B971F3">
        <w:tc>
          <w:tcPr>
            <w:tcW w:w="4405" w:type="dxa"/>
          </w:tcPr>
          <w:p w14:paraId="2D4DC705" w14:textId="18D1059E" w:rsidR="00E979A2" w:rsidRPr="00BF3EF8" w:rsidRDefault="00E979A2" w:rsidP="00E979A2">
            <w:r w:rsidRPr="00BF3EF8">
              <w:t xml:space="preserve">Service </w:t>
            </w:r>
            <w:r w:rsidR="00854B02" w:rsidRPr="00BF3EF8">
              <w:t>d</w:t>
            </w:r>
            <w:r w:rsidRPr="00BF3EF8">
              <w:t>elivery/</w:t>
            </w:r>
            <w:r w:rsidR="00854B02" w:rsidRPr="00BF3EF8">
              <w:t>i</w:t>
            </w:r>
            <w:r w:rsidRPr="00BF3EF8">
              <w:t>nstruction is offered</w:t>
            </w:r>
          </w:p>
        </w:tc>
        <w:tc>
          <w:tcPr>
            <w:tcW w:w="6385" w:type="dxa"/>
            <w:gridSpan w:val="2"/>
          </w:tcPr>
          <w:p w14:paraId="1BD8D84B" w14:textId="1AD46E92" w:rsidR="00E979A2" w:rsidRPr="00BF3EF8" w:rsidRDefault="00CA33B6" w:rsidP="00E979A2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2445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A2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79A2" w:rsidRPr="00BF3EF8">
              <w:rPr>
                <w:rFonts w:eastAsia="MS Gothic" w:cstheme="minorHAnsi"/>
              </w:rPr>
              <w:t xml:space="preserve">Virtual     </w:t>
            </w:r>
            <w:sdt>
              <w:sdtPr>
                <w:rPr>
                  <w:rFonts w:eastAsia="MS Gothic" w:cstheme="minorHAnsi"/>
                </w:rPr>
                <w:id w:val="-156609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A2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79A2" w:rsidRPr="00BF3EF8">
              <w:rPr>
                <w:rFonts w:eastAsia="MS Gothic" w:cstheme="minorHAnsi"/>
              </w:rPr>
              <w:t xml:space="preserve">In-person   </w:t>
            </w:r>
            <w:sdt>
              <w:sdtPr>
                <w:rPr>
                  <w:rFonts w:eastAsia="MS Gothic" w:cstheme="minorHAnsi"/>
                </w:rPr>
                <w:id w:val="-18062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A2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979A2" w:rsidRPr="00BF3EF8">
              <w:rPr>
                <w:rFonts w:eastAsia="MS Gothic" w:cstheme="minorHAnsi"/>
              </w:rPr>
              <w:t xml:space="preserve">Hybrid   </w:t>
            </w:r>
            <w:sdt>
              <w:sdtPr>
                <w:rPr>
                  <w:rFonts w:ascii="Calibri" w:eastAsia="MS Gothic" w:hAnsi="Calibri" w:cs="Calibri"/>
                </w:rPr>
                <w:id w:val="7436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A2" w:rsidRPr="00BF3EF8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E979A2" w:rsidRPr="00BF3EF8">
              <w:rPr>
                <w:rFonts w:ascii="Calibri" w:eastAsia="MS Gothic" w:hAnsi="Calibri" w:cs="Calibri" w:hint="eastAsia"/>
              </w:rPr>
              <w:t>O</w:t>
            </w:r>
            <w:r w:rsidR="00E979A2" w:rsidRPr="00BF3EF8">
              <w:rPr>
                <w:rFonts w:ascii="Calibri" w:eastAsia="MS Gothic" w:hAnsi="Calibri" w:cs="Calibri"/>
              </w:rPr>
              <w:t>ther:</w:t>
            </w:r>
          </w:p>
        </w:tc>
      </w:tr>
      <w:tr w:rsidR="00E979A2" w:rsidRPr="00BF3EF8" w14:paraId="50B75006" w14:textId="77777777" w:rsidTr="00B971F3">
        <w:tc>
          <w:tcPr>
            <w:tcW w:w="4405" w:type="dxa"/>
          </w:tcPr>
          <w:p w14:paraId="5537474F" w14:textId="2385E035" w:rsidR="00E979A2" w:rsidRPr="00BF3EF8" w:rsidRDefault="00E979A2" w:rsidP="00E979A2">
            <w:r w:rsidRPr="00BF3EF8">
              <w:t>Total weeks of instruction to date</w:t>
            </w:r>
          </w:p>
        </w:tc>
        <w:tc>
          <w:tcPr>
            <w:tcW w:w="6385" w:type="dxa"/>
            <w:gridSpan w:val="2"/>
          </w:tcPr>
          <w:p w14:paraId="44B78D5F" w14:textId="77777777" w:rsidR="00E979A2" w:rsidRPr="00BF3EF8" w:rsidRDefault="00E979A2" w:rsidP="00E979A2">
            <w:pPr>
              <w:rPr>
                <w:rFonts w:ascii="MS Gothic" w:eastAsia="MS Gothic" w:hAnsi="MS Gothic" w:cstheme="minorHAnsi"/>
              </w:rPr>
            </w:pPr>
          </w:p>
        </w:tc>
      </w:tr>
      <w:tr w:rsidR="00E979A2" w:rsidRPr="00BF3EF8" w14:paraId="43AFA96D" w14:textId="77777777" w:rsidTr="00B971F3">
        <w:tc>
          <w:tcPr>
            <w:tcW w:w="4405" w:type="dxa"/>
          </w:tcPr>
          <w:p w14:paraId="0AD0DF80" w14:textId="45038A19" w:rsidR="00E979A2" w:rsidRPr="00BF3EF8" w:rsidRDefault="00E979A2" w:rsidP="00E979A2">
            <w:r w:rsidRPr="00BF3EF8">
              <w:t>Total hours of instruction to date</w:t>
            </w:r>
          </w:p>
        </w:tc>
        <w:tc>
          <w:tcPr>
            <w:tcW w:w="6385" w:type="dxa"/>
            <w:gridSpan w:val="2"/>
          </w:tcPr>
          <w:p w14:paraId="0A1ADD7D" w14:textId="77777777" w:rsidR="00E979A2" w:rsidRPr="00BF3EF8" w:rsidRDefault="00E979A2" w:rsidP="00E979A2">
            <w:pPr>
              <w:rPr>
                <w:rFonts w:ascii="MS Gothic" w:eastAsia="MS Gothic" w:hAnsi="MS Gothic" w:cstheme="minorHAnsi"/>
              </w:rPr>
            </w:pPr>
          </w:p>
        </w:tc>
      </w:tr>
      <w:tr w:rsidR="00BF58F0" w:rsidRPr="00BF3EF8" w14:paraId="7CE08175" w14:textId="77777777" w:rsidTr="00A6248F">
        <w:tc>
          <w:tcPr>
            <w:tcW w:w="4405" w:type="dxa"/>
          </w:tcPr>
          <w:p w14:paraId="5091D45C" w14:textId="77777777" w:rsidR="00310C02" w:rsidRPr="00BF3EF8" w:rsidRDefault="00BF58F0" w:rsidP="00E979A2">
            <w:r w:rsidRPr="00BF3EF8">
              <w:t>Use LACES NRS Table 4a to complete for Transition to Postsecondary Education</w:t>
            </w:r>
            <w:r w:rsidR="00276DE3" w:rsidRPr="00BF3EF8">
              <w:t xml:space="preserve"> </w:t>
            </w:r>
          </w:p>
          <w:p w14:paraId="4165FB55" w14:textId="6E807336" w:rsidR="00BF58F0" w:rsidRPr="00BF3EF8" w:rsidRDefault="00276DE3" w:rsidP="00E979A2">
            <w:r w:rsidRPr="00BF3EF8">
              <w:t>(</w:t>
            </w:r>
            <w:r w:rsidR="00DB7D8B" w:rsidRPr="00BF3EF8">
              <w:t>Use</w:t>
            </w:r>
            <w:r w:rsidRPr="00BF3EF8">
              <w:t xml:space="preserve"> Grand Total</w:t>
            </w:r>
            <w:r w:rsidR="00AF7AB0" w:rsidRPr="00BF3EF8">
              <w:t xml:space="preserve"> of I and </w:t>
            </w:r>
            <w:r w:rsidR="00DB7D8B" w:rsidRPr="00BF3EF8">
              <w:t>J</w:t>
            </w:r>
            <w:r w:rsidRPr="00BF3EF8">
              <w:t>)</w:t>
            </w:r>
          </w:p>
          <w:p w14:paraId="54A3606D" w14:textId="6F290EF7" w:rsidR="005B7E3A" w:rsidRPr="00BF3EF8" w:rsidRDefault="005B7E3A" w:rsidP="00E979A2"/>
        </w:tc>
        <w:tc>
          <w:tcPr>
            <w:tcW w:w="3192" w:type="dxa"/>
          </w:tcPr>
          <w:p w14:paraId="0E104C03" w14:textId="4EE4C1B0" w:rsidR="00BF58F0" w:rsidRPr="00BF3EF8" w:rsidRDefault="0086391F" w:rsidP="0086391F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Number with EFL Gain by Transition to Postsecondary Education (I)</w:t>
            </w:r>
            <w:r w:rsidR="002E11DB" w:rsidRPr="00BF3EF8">
              <w:rPr>
                <w:rFonts w:eastAsia="MS Gothic" w:cstheme="minorHAnsi"/>
              </w:rPr>
              <w:t xml:space="preserve">: </w:t>
            </w:r>
          </w:p>
        </w:tc>
        <w:tc>
          <w:tcPr>
            <w:tcW w:w="3193" w:type="dxa"/>
          </w:tcPr>
          <w:p w14:paraId="05AD265C" w14:textId="1CEAAE20" w:rsidR="00BF58F0" w:rsidRPr="00BF3EF8" w:rsidRDefault="005D7B7B" w:rsidP="005D7B7B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Percentage Achieving EFL Gain by Transition to Postsecondary Education (J)</w:t>
            </w:r>
            <w:r w:rsidR="002E11DB" w:rsidRPr="00BF3EF8">
              <w:rPr>
                <w:rFonts w:eastAsia="MS Gothic" w:cstheme="minorHAnsi"/>
              </w:rPr>
              <w:t xml:space="preserve">: </w:t>
            </w:r>
          </w:p>
          <w:p w14:paraId="1AB71655" w14:textId="2C02E237" w:rsidR="002E11DB" w:rsidRPr="00BF3EF8" w:rsidRDefault="002E11DB" w:rsidP="005D7B7B">
            <w:pPr>
              <w:rPr>
                <w:rFonts w:eastAsia="MS Gothic" w:cstheme="minorHAnsi"/>
              </w:rPr>
            </w:pPr>
          </w:p>
        </w:tc>
      </w:tr>
    </w:tbl>
    <w:p w14:paraId="50E08C55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D9259A" w:rsidRPr="00BF3EF8" w14:paraId="3E9941C2" w14:textId="77777777" w:rsidTr="00B971F3">
        <w:tc>
          <w:tcPr>
            <w:tcW w:w="4405" w:type="dxa"/>
          </w:tcPr>
          <w:p w14:paraId="51748440" w14:textId="0932454E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965591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193B5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385" w:type="dxa"/>
          </w:tcPr>
          <w:p w14:paraId="7E027040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007075D7" w14:textId="77777777" w:rsidR="00D9259A" w:rsidRPr="00BF3EF8" w:rsidRDefault="00D9259A" w:rsidP="00D20D1C">
      <w:pPr>
        <w:spacing w:after="0"/>
      </w:pPr>
    </w:p>
    <w:p w14:paraId="6323BA73" w14:textId="57BF9848" w:rsidR="00FC4ECE" w:rsidRPr="00BF3EF8" w:rsidRDefault="00471E4C" w:rsidP="00471E4C">
      <w:r w:rsidRPr="00BF3EF8">
        <w:t>List the Project Objectives Identified in your Project Plan and the Current Success</w:t>
      </w:r>
      <w:r w:rsidR="00863EC9" w:rsidRPr="00BF3EF8">
        <w:t>es</w:t>
      </w:r>
      <w:r w:rsidRPr="00BF3EF8">
        <w:t xml:space="preserve"> Toward Meeting those Objectives</w:t>
      </w:r>
      <w:r w:rsidR="0070126A" w:rsidRPr="00BF3EF8">
        <w:t xml:space="preserve"> (add more lines if you identified more than four project objectives)</w:t>
      </w:r>
      <w:r w:rsidR="0000635B" w:rsidRPr="00BF3EF8">
        <w:t>.</w:t>
      </w:r>
      <w:r w:rsidR="0070126A" w:rsidRPr="00BF3EF8">
        <w:t xml:space="preserve"> </w:t>
      </w:r>
      <w:r w:rsidR="00FC4ECE" w:rsidRPr="00BF3EF8">
        <w:t xml:space="preserve">This response should be </w:t>
      </w:r>
      <w:r w:rsidR="00FC4ECE" w:rsidRPr="00BF3EF8">
        <w:rPr>
          <w:b/>
          <w:bCs/>
        </w:rPr>
        <w:t xml:space="preserve">detailed and include the overall design of your project in your response. </w:t>
      </w:r>
      <w:r w:rsidR="00FC4ECE" w:rsidRPr="00BF3EF8">
        <w:t>This portion of the report may be returned if further information is required.</w:t>
      </w:r>
    </w:p>
    <w:p w14:paraId="15F0A108" w14:textId="79FFBDDD" w:rsidR="0070126A" w:rsidRPr="00BF3EF8" w:rsidRDefault="004A7C50" w:rsidP="00471E4C">
      <w:r w:rsidRPr="00BF3EF8">
        <w:t xml:space="preserve">Limit your response to </w:t>
      </w:r>
      <w:r w:rsidR="00D94026" w:rsidRPr="00BF3EF8">
        <w:t xml:space="preserve">approximately </w:t>
      </w:r>
      <w:r w:rsidR="005F43B7" w:rsidRPr="00BF3EF8">
        <w:t>200-2</w:t>
      </w:r>
      <w:r w:rsidRPr="00BF3EF8">
        <w:t>50 words per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71E4C" w:rsidRPr="00BF3EF8" w14:paraId="6184AC7E" w14:textId="77777777" w:rsidTr="00B971F3">
        <w:tc>
          <w:tcPr>
            <w:tcW w:w="805" w:type="dxa"/>
            <w:shd w:val="clear" w:color="auto" w:fill="D9D9D9" w:themeFill="background1" w:themeFillShade="D9"/>
          </w:tcPr>
          <w:p w14:paraId="4337A2DE" w14:textId="60AE0D2A" w:rsidR="00471E4C" w:rsidRPr="00BF3EF8" w:rsidRDefault="006729C6" w:rsidP="00740530">
            <w:pPr>
              <w:jc w:val="center"/>
            </w:pPr>
            <w:r w:rsidRPr="00BF3EF8"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8700321" w14:textId="77777777" w:rsidR="00471E4C" w:rsidRPr="00BF3EF8" w:rsidRDefault="00471E4C" w:rsidP="00740530">
            <w:pPr>
              <w:jc w:val="center"/>
            </w:pPr>
            <w:r w:rsidRPr="00BF3EF8"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0C34D2B9" w14:textId="77777777" w:rsidR="00471E4C" w:rsidRPr="00BF3EF8" w:rsidRDefault="00471E4C" w:rsidP="00740530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471E4C" w:rsidRPr="00BF3EF8" w14:paraId="331B7263" w14:textId="77777777" w:rsidTr="00B971F3">
        <w:tc>
          <w:tcPr>
            <w:tcW w:w="805" w:type="dxa"/>
          </w:tcPr>
          <w:p w14:paraId="39DA3AD6" w14:textId="77777777" w:rsidR="00471E4C" w:rsidRPr="00BF3EF8" w:rsidRDefault="00471E4C" w:rsidP="00740530">
            <w:pPr>
              <w:jc w:val="center"/>
            </w:pPr>
            <w:r w:rsidRPr="00BF3EF8">
              <w:t>1</w:t>
            </w:r>
          </w:p>
        </w:tc>
        <w:tc>
          <w:tcPr>
            <w:tcW w:w="3600" w:type="dxa"/>
          </w:tcPr>
          <w:p w14:paraId="040FEE26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722FE970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026E8C30" w14:textId="77777777" w:rsidTr="00B971F3">
        <w:tc>
          <w:tcPr>
            <w:tcW w:w="805" w:type="dxa"/>
          </w:tcPr>
          <w:p w14:paraId="3F000DD1" w14:textId="77777777" w:rsidR="00471E4C" w:rsidRPr="00BF3EF8" w:rsidRDefault="00471E4C" w:rsidP="00740530">
            <w:pPr>
              <w:jc w:val="center"/>
            </w:pPr>
            <w:r w:rsidRPr="00BF3EF8">
              <w:t>2</w:t>
            </w:r>
          </w:p>
        </w:tc>
        <w:tc>
          <w:tcPr>
            <w:tcW w:w="3600" w:type="dxa"/>
          </w:tcPr>
          <w:p w14:paraId="001EDA34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3AA5B71C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04CB68D7" w14:textId="77777777" w:rsidTr="00B971F3">
        <w:tc>
          <w:tcPr>
            <w:tcW w:w="805" w:type="dxa"/>
          </w:tcPr>
          <w:p w14:paraId="6604B539" w14:textId="77777777" w:rsidR="00471E4C" w:rsidRPr="00BF3EF8" w:rsidRDefault="00471E4C" w:rsidP="00740530">
            <w:pPr>
              <w:jc w:val="center"/>
            </w:pPr>
            <w:r w:rsidRPr="00BF3EF8">
              <w:t>3</w:t>
            </w:r>
          </w:p>
        </w:tc>
        <w:tc>
          <w:tcPr>
            <w:tcW w:w="3600" w:type="dxa"/>
          </w:tcPr>
          <w:p w14:paraId="5DA936DB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3FAA56A9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33F112E0" w14:textId="77777777" w:rsidTr="00B971F3">
        <w:tc>
          <w:tcPr>
            <w:tcW w:w="805" w:type="dxa"/>
          </w:tcPr>
          <w:p w14:paraId="0A81B29C" w14:textId="77777777" w:rsidR="00471E4C" w:rsidRPr="00BF3EF8" w:rsidRDefault="00471E4C" w:rsidP="00740530">
            <w:pPr>
              <w:jc w:val="center"/>
            </w:pPr>
            <w:r w:rsidRPr="00BF3EF8">
              <w:t>4</w:t>
            </w:r>
          </w:p>
        </w:tc>
        <w:tc>
          <w:tcPr>
            <w:tcW w:w="3600" w:type="dxa"/>
          </w:tcPr>
          <w:p w14:paraId="2CADCE7C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22D72D49" w14:textId="77777777" w:rsidR="00471E4C" w:rsidRPr="00BF3EF8" w:rsidRDefault="00471E4C" w:rsidP="00740530">
            <w:pPr>
              <w:jc w:val="center"/>
            </w:pPr>
          </w:p>
        </w:tc>
      </w:tr>
    </w:tbl>
    <w:p w14:paraId="7B93B2BA" w14:textId="77777777" w:rsidR="007F76B8" w:rsidRPr="00BF3EF8" w:rsidRDefault="007F76B8" w:rsidP="007F76B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6E7DEE" w14:textId="77777777" w:rsidR="007F76B8" w:rsidRPr="00BF3EF8" w:rsidRDefault="007F76B8" w:rsidP="0068510A">
      <w:pPr>
        <w:rPr>
          <w:b/>
        </w:rPr>
      </w:pPr>
    </w:p>
    <w:p w14:paraId="3F8DB093" w14:textId="10FA799C" w:rsidR="00CF74E2" w:rsidRPr="00BF3EF8" w:rsidRDefault="00CF74E2" w:rsidP="0068510A">
      <w:pPr>
        <w:rPr>
          <w:b/>
        </w:rPr>
      </w:pPr>
      <w:r w:rsidRPr="00BF3EF8">
        <w:rPr>
          <w:b/>
        </w:rPr>
        <w:t>Transition: Integrated Education and Training (IET)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2128"/>
        <w:gridCol w:w="1019"/>
        <w:gridCol w:w="1109"/>
        <w:gridCol w:w="2129"/>
      </w:tblGrid>
      <w:tr w:rsidR="00F40B30" w:rsidRPr="00BF3EF8" w14:paraId="4DCDF001" w14:textId="77777777" w:rsidTr="00B971F3">
        <w:tc>
          <w:tcPr>
            <w:tcW w:w="4405" w:type="dxa"/>
          </w:tcPr>
          <w:p w14:paraId="23AA90FA" w14:textId="77777777" w:rsidR="00F40B30" w:rsidRPr="00BF3EF8" w:rsidRDefault="00F40B30" w:rsidP="00740530">
            <w:r w:rsidRPr="00BF3EF8">
              <w:t>Requested Federal Funds</w:t>
            </w:r>
          </w:p>
        </w:tc>
        <w:tc>
          <w:tcPr>
            <w:tcW w:w="6385" w:type="dxa"/>
            <w:gridSpan w:val="4"/>
          </w:tcPr>
          <w:p w14:paraId="618887C8" w14:textId="77777777" w:rsidR="00F40B30" w:rsidRPr="00BF3EF8" w:rsidRDefault="00F40B30" w:rsidP="00740530"/>
        </w:tc>
      </w:tr>
      <w:tr w:rsidR="00F40B30" w:rsidRPr="00BF3EF8" w14:paraId="628C292A" w14:textId="77777777" w:rsidTr="00B971F3">
        <w:tc>
          <w:tcPr>
            <w:tcW w:w="4405" w:type="dxa"/>
          </w:tcPr>
          <w:p w14:paraId="707D22DD" w14:textId="77777777" w:rsidR="00F40B30" w:rsidRPr="00BF3EF8" w:rsidRDefault="00F40B30" w:rsidP="00740530">
            <w:r w:rsidRPr="00BF3EF8">
              <w:t>Target Population</w:t>
            </w:r>
          </w:p>
        </w:tc>
        <w:tc>
          <w:tcPr>
            <w:tcW w:w="6385" w:type="dxa"/>
            <w:gridSpan w:val="4"/>
          </w:tcPr>
          <w:p w14:paraId="0BAF6396" w14:textId="77777777" w:rsidR="00F40B30" w:rsidRPr="00BF3EF8" w:rsidRDefault="00CA33B6" w:rsidP="00740530">
            <w:sdt>
              <w:sdtPr>
                <w:id w:val="15379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ESL     </w:t>
            </w:r>
            <w:sdt>
              <w:sdtPr>
                <w:id w:val="-155645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ABE    </w:t>
            </w:r>
            <w:sdt>
              <w:sdtPr>
                <w:id w:val="-11251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GED     </w:t>
            </w:r>
            <w:sdt>
              <w:sdtPr>
                <w:id w:val="-150704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NEDP    </w:t>
            </w:r>
            <w:sdt>
              <w:sdtPr>
                <w:id w:val="109513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 CDP   </w:t>
            </w:r>
            <w:sdt>
              <w:sdtPr>
                <w:id w:val="4912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>Citizenship</w:t>
            </w:r>
          </w:p>
        </w:tc>
      </w:tr>
      <w:tr w:rsidR="00F40B30" w:rsidRPr="00BF3EF8" w14:paraId="10E53FCD" w14:textId="77777777" w:rsidTr="00B971F3">
        <w:tc>
          <w:tcPr>
            <w:tcW w:w="4405" w:type="dxa"/>
          </w:tcPr>
          <w:p w14:paraId="36140886" w14:textId="77777777" w:rsidR="00F40B30" w:rsidRPr="00BF3EF8" w:rsidRDefault="00F40B30" w:rsidP="00740530">
            <w:r w:rsidRPr="00BF3EF8">
              <w:t>Planned Number of Students</w:t>
            </w:r>
          </w:p>
        </w:tc>
        <w:tc>
          <w:tcPr>
            <w:tcW w:w="6385" w:type="dxa"/>
            <w:gridSpan w:val="4"/>
          </w:tcPr>
          <w:p w14:paraId="3997D578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6AEE2D1D" w14:textId="77777777" w:rsidTr="00B971F3">
        <w:tc>
          <w:tcPr>
            <w:tcW w:w="4405" w:type="dxa"/>
          </w:tcPr>
          <w:p w14:paraId="45CD61D5" w14:textId="74BAAA66" w:rsidR="00F40B30" w:rsidRPr="00BF3EF8" w:rsidRDefault="00F40B30" w:rsidP="00740530">
            <w:bookmarkStart w:id="9" w:name="_Hlk120107247"/>
            <w:r w:rsidRPr="00BF3EF8">
              <w:t>Current Number of Students</w:t>
            </w:r>
            <w:r w:rsidR="009C054F" w:rsidRPr="00BF3EF8">
              <w:t xml:space="preserve"> 1 hour or more</w:t>
            </w:r>
          </w:p>
        </w:tc>
        <w:tc>
          <w:tcPr>
            <w:tcW w:w="6385" w:type="dxa"/>
            <w:gridSpan w:val="4"/>
          </w:tcPr>
          <w:p w14:paraId="732EF15B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4E151C" w:rsidRPr="00BF3EF8" w14:paraId="7C5DA6EF" w14:textId="77777777" w:rsidTr="00994812">
        <w:tc>
          <w:tcPr>
            <w:tcW w:w="4405" w:type="dxa"/>
          </w:tcPr>
          <w:p w14:paraId="25BC4B38" w14:textId="77777777" w:rsidR="004E151C" w:rsidRPr="00BF3EF8" w:rsidRDefault="004E151C" w:rsidP="00994812">
            <w:r w:rsidRPr="00BF3EF8">
              <w:t>Do you anticipate meeting your planned number of students?</w:t>
            </w:r>
          </w:p>
        </w:tc>
        <w:tc>
          <w:tcPr>
            <w:tcW w:w="6385" w:type="dxa"/>
            <w:gridSpan w:val="4"/>
          </w:tcPr>
          <w:p w14:paraId="439E67D4" w14:textId="77777777" w:rsidR="004E151C" w:rsidRPr="00BF3EF8" w:rsidRDefault="00CA33B6" w:rsidP="00994812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56104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51C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151C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28364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51C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151C" w:rsidRPr="00BF3EF8">
              <w:rPr>
                <w:rFonts w:eastAsia="MS Gothic" w:cstheme="minorHAnsi"/>
              </w:rPr>
              <w:t>No</w:t>
            </w:r>
          </w:p>
          <w:p w14:paraId="2F020A9B" w14:textId="77777777" w:rsidR="004E151C" w:rsidRPr="00BF3EF8" w:rsidRDefault="004E151C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explain:</w:t>
            </w:r>
          </w:p>
        </w:tc>
      </w:tr>
      <w:tr w:rsidR="008E71B5" w:rsidRPr="00BF3EF8" w14:paraId="05FEB65C" w14:textId="77777777" w:rsidTr="008E71B5">
        <w:tc>
          <w:tcPr>
            <w:tcW w:w="4405" w:type="dxa"/>
            <w:tcBorders>
              <w:bottom w:val="single" w:sz="4" w:space="0" w:color="auto"/>
            </w:tcBorders>
          </w:tcPr>
          <w:p w14:paraId="5C796C86" w14:textId="74A47018" w:rsidR="008E71B5" w:rsidRPr="00BF3EF8" w:rsidRDefault="008E71B5" w:rsidP="00994812">
            <w:bookmarkStart w:id="10" w:name="_Hlk120106593"/>
            <w:bookmarkEnd w:id="9"/>
            <w:r w:rsidRPr="00BF3EF8">
              <w:t xml:space="preserve">Use </w:t>
            </w:r>
            <w:r w:rsidR="005637BC" w:rsidRPr="00BF3EF8">
              <w:t xml:space="preserve">LACES </w:t>
            </w:r>
            <w:r w:rsidRPr="00BF3EF8">
              <w:t xml:space="preserve">NRS Table 3 to complete for </w:t>
            </w:r>
            <w:r w:rsidR="00CE347B" w:rsidRPr="00BF3EF8">
              <w:rPr>
                <w:rFonts w:eastAsia="MS Gothic" w:cstheme="minorHAnsi"/>
              </w:rPr>
              <w:t>Adult Basic Education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39453AEE" w14:textId="1B723987" w:rsidR="008E71B5" w:rsidRPr="00BF3EF8" w:rsidRDefault="00A645AF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Adult Basic Education </w:t>
            </w:r>
            <w:r w:rsidR="008E71B5" w:rsidRPr="00BF3EF8">
              <w:rPr>
                <w:rFonts w:eastAsia="MS Gothic" w:cstheme="minorHAnsi"/>
              </w:rPr>
              <w:t>participant total (H)</w:t>
            </w:r>
            <w:r w:rsidR="00AA0498" w:rsidRPr="00BF3EF8">
              <w:rPr>
                <w:rFonts w:eastAsia="MS Gothic" w:cstheme="minorHAnsi"/>
              </w:rPr>
              <w:t xml:space="preserve">: 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2AD84B6E" w14:textId="77777777" w:rsidR="008E71B5" w:rsidRPr="00BF3EF8" w:rsidRDefault="008E71B5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Integrated Education and Training Program participant total </w:t>
            </w:r>
            <w:r w:rsidR="00FD35DF" w:rsidRPr="00BF3EF8">
              <w:rPr>
                <w:rFonts w:eastAsia="MS Gothic" w:cstheme="minorHAnsi"/>
              </w:rPr>
              <w:t xml:space="preserve">for Adult Basic Education </w:t>
            </w:r>
            <w:r w:rsidRPr="00BF3EF8">
              <w:rPr>
                <w:rFonts w:eastAsia="MS Gothic" w:cstheme="minorHAnsi"/>
              </w:rPr>
              <w:t>(H)</w:t>
            </w:r>
            <w:r w:rsidR="00AA0498" w:rsidRPr="00BF3EF8">
              <w:rPr>
                <w:rFonts w:eastAsia="MS Gothic" w:cstheme="minorHAnsi"/>
              </w:rPr>
              <w:t xml:space="preserve">: </w:t>
            </w:r>
          </w:p>
          <w:p w14:paraId="2FF285AB" w14:textId="40417953" w:rsidR="00F33CB9" w:rsidRPr="00BF3EF8" w:rsidRDefault="00F33CB9" w:rsidP="00994812">
            <w:pPr>
              <w:rPr>
                <w:rFonts w:eastAsia="MS Gothic" w:cstheme="minorHAnsi"/>
              </w:rPr>
            </w:pPr>
          </w:p>
        </w:tc>
      </w:tr>
      <w:bookmarkEnd w:id="10"/>
      <w:tr w:rsidR="00A645AF" w:rsidRPr="00BF3EF8" w14:paraId="092CAD3C" w14:textId="77777777" w:rsidTr="00994812">
        <w:tc>
          <w:tcPr>
            <w:tcW w:w="4405" w:type="dxa"/>
            <w:tcBorders>
              <w:bottom w:val="single" w:sz="4" w:space="0" w:color="auto"/>
            </w:tcBorders>
          </w:tcPr>
          <w:p w14:paraId="35F87722" w14:textId="16EDEA8B" w:rsidR="00A645AF" w:rsidRPr="00BF3EF8" w:rsidRDefault="00A645AF" w:rsidP="00994812">
            <w:r w:rsidRPr="00BF3EF8">
              <w:t xml:space="preserve">Use </w:t>
            </w:r>
            <w:r w:rsidR="005637BC" w:rsidRPr="00BF3EF8">
              <w:t xml:space="preserve">LACES </w:t>
            </w:r>
            <w:r w:rsidRPr="00BF3EF8">
              <w:t xml:space="preserve">NRS Table 3 to complete for </w:t>
            </w:r>
            <w:r w:rsidRPr="00BF3EF8">
              <w:rPr>
                <w:rFonts w:eastAsia="MS Gothic" w:cstheme="minorHAnsi"/>
              </w:rPr>
              <w:t>Adult Secondary Education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17FF23AD" w14:textId="099D05E7" w:rsidR="00A645AF" w:rsidRPr="00BF3EF8" w:rsidRDefault="00A645AF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Adult Secondary Education participant total (H)</w:t>
            </w:r>
            <w:r w:rsidR="00AA0498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174A3228" w14:textId="77777777" w:rsidR="00A645AF" w:rsidRPr="00BF3EF8" w:rsidRDefault="00A645AF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Integrated Education and Training Program participant total </w:t>
            </w:r>
            <w:r w:rsidR="00FD35DF" w:rsidRPr="00BF3EF8">
              <w:rPr>
                <w:rFonts w:eastAsia="MS Gothic" w:cstheme="minorHAnsi"/>
              </w:rPr>
              <w:t xml:space="preserve">for Adult Secondary Education </w:t>
            </w:r>
            <w:r w:rsidRPr="00BF3EF8">
              <w:rPr>
                <w:rFonts w:eastAsia="MS Gothic" w:cstheme="minorHAnsi"/>
              </w:rPr>
              <w:t>(H)</w:t>
            </w:r>
            <w:r w:rsidR="00AA0498" w:rsidRPr="00BF3EF8">
              <w:rPr>
                <w:rFonts w:eastAsia="MS Gothic" w:cstheme="minorHAnsi"/>
              </w:rPr>
              <w:t>:</w:t>
            </w:r>
            <w:r w:rsidRPr="00BF3EF8">
              <w:rPr>
                <w:rFonts w:eastAsia="MS Gothic" w:cstheme="minorHAnsi"/>
              </w:rPr>
              <w:t xml:space="preserve"> </w:t>
            </w:r>
          </w:p>
          <w:p w14:paraId="320872E6" w14:textId="46D2927A" w:rsidR="00F33CB9" w:rsidRPr="00BF3EF8" w:rsidRDefault="00F33CB9" w:rsidP="00994812">
            <w:pPr>
              <w:rPr>
                <w:rFonts w:eastAsia="MS Gothic" w:cstheme="minorHAnsi"/>
              </w:rPr>
            </w:pPr>
          </w:p>
        </w:tc>
      </w:tr>
      <w:tr w:rsidR="00BF2B7D" w:rsidRPr="00BF3EF8" w14:paraId="21E57F18" w14:textId="77777777" w:rsidTr="00994812">
        <w:tc>
          <w:tcPr>
            <w:tcW w:w="4405" w:type="dxa"/>
            <w:tcBorders>
              <w:bottom w:val="single" w:sz="4" w:space="0" w:color="auto"/>
            </w:tcBorders>
          </w:tcPr>
          <w:p w14:paraId="05FC263B" w14:textId="01D842C2" w:rsidR="00BF2B7D" w:rsidRPr="00BF3EF8" w:rsidRDefault="00BF2B7D" w:rsidP="00994812">
            <w:r w:rsidRPr="00BF3EF8">
              <w:t xml:space="preserve">Use </w:t>
            </w:r>
            <w:r w:rsidR="005637BC" w:rsidRPr="00BF3EF8">
              <w:t xml:space="preserve">LACES </w:t>
            </w:r>
            <w:r w:rsidRPr="00BF3EF8">
              <w:t xml:space="preserve">NRS Table 3 to complete for </w:t>
            </w:r>
            <w:r w:rsidRPr="00BF3EF8">
              <w:rPr>
                <w:rFonts w:eastAsia="MS Gothic" w:cstheme="minorHAnsi"/>
              </w:rPr>
              <w:t xml:space="preserve">English </w:t>
            </w:r>
            <w:r w:rsidR="005D6E2D" w:rsidRPr="00BF3EF8">
              <w:rPr>
                <w:rFonts w:eastAsia="MS Gothic" w:cstheme="minorHAnsi"/>
              </w:rPr>
              <w:t>L</w:t>
            </w:r>
            <w:r w:rsidRPr="00BF3EF8">
              <w:rPr>
                <w:rFonts w:eastAsia="MS Gothic" w:cstheme="minorHAnsi"/>
              </w:rPr>
              <w:t>anguage Acquisition</w:t>
            </w: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355351DE" w14:textId="35DC07E6" w:rsidR="00BF2B7D" w:rsidRPr="00BF3EF8" w:rsidRDefault="005D6E2D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English Language Acquisition </w:t>
            </w:r>
            <w:r w:rsidR="00BF2B7D" w:rsidRPr="00BF3EF8">
              <w:rPr>
                <w:rFonts w:eastAsia="MS Gothic" w:cstheme="minorHAnsi"/>
              </w:rPr>
              <w:t>participant total (H)</w:t>
            </w:r>
            <w:r w:rsidR="00AA0498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17439552" w14:textId="77777777" w:rsidR="00BF2B7D" w:rsidRPr="00BF3EF8" w:rsidRDefault="00BF2B7D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Integrated Education and Training Program participant total for </w:t>
            </w:r>
            <w:r w:rsidR="005D6E2D" w:rsidRPr="00BF3EF8">
              <w:rPr>
                <w:rFonts w:eastAsia="MS Gothic" w:cstheme="minorHAnsi"/>
              </w:rPr>
              <w:t>English Language Acquisition</w:t>
            </w:r>
            <w:r w:rsidR="00AA0498" w:rsidRPr="00BF3EF8">
              <w:rPr>
                <w:rFonts w:eastAsia="MS Gothic" w:cstheme="minorHAnsi"/>
              </w:rPr>
              <w:t xml:space="preserve"> </w:t>
            </w:r>
            <w:r w:rsidRPr="00BF3EF8">
              <w:rPr>
                <w:rFonts w:eastAsia="MS Gothic" w:cstheme="minorHAnsi"/>
              </w:rPr>
              <w:t>(H)</w:t>
            </w:r>
            <w:r w:rsidR="00F33CB9" w:rsidRPr="00BF3EF8">
              <w:rPr>
                <w:rFonts w:eastAsia="MS Gothic" w:cstheme="minorHAnsi"/>
              </w:rPr>
              <w:t xml:space="preserve">: </w:t>
            </w:r>
            <w:r w:rsidRPr="00BF3EF8">
              <w:rPr>
                <w:rFonts w:eastAsia="MS Gothic" w:cstheme="minorHAnsi"/>
              </w:rPr>
              <w:t xml:space="preserve"> </w:t>
            </w:r>
          </w:p>
          <w:p w14:paraId="58788079" w14:textId="1472E839" w:rsidR="00F33CB9" w:rsidRPr="00BF3EF8" w:rsidRDefault="00F33CB9" w:rsidP="00994812">
            <w:pPr>
              <w:rPr>
                <w:rFonts w:eastAsia="MS Gothic" w:cstheme="minorHAnsi"/>
              </w:rPr>
            </w:pPr>
          </w:p>
        </w:tc>
      </w:tr>
      <w:tr w:rsidR="00F40B30" w:rsidRPr="00BF3EF8" w14:paraId="6FC77431" w14:textId="77777777" w:rsidTr="00B971F3">
        <w:tc>
          <w:tcPr>
            <w:tcW w:w="4405" w:type="dxa"/>
          </w:tcPr>
          <w:p w14:paraId="41000489" w14:textId="77777777" w:rsidR="00F40B30" w:rsidRPr="00BF3EF8" w:rsidRDefault="00F40B30" w:rsidP="00740530">
            <w:r w:rsidRPr="00BF3EF8">
              <w:t>Priority area schedule/hours per week</w:t>
            </w:r>
          </w:p>
        </w:tc>
        <w:tc>
          <w:tcPr>
            <w:tcW w:w="6385" w:type="dxa"/>
            <w:gridSpan w:val="4"/>
          </w:tcPr>
          <w:p w14:paraId="38BAC294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4B266C" w:rsidRPr="00BF3EF8" w14:paraId="495F88C5" w14:textId="77777777" w:rsidTr="00B971F3">
        <w:tc>
          <w:tcPr>
            <w:tcW w:w="4405" w:type="dxa"/>
          </w:tcPr>
          <w:p w14:paraId="2562B083" w14:textId="02D5CA4E" w:rsidR="004B266C" w:rsidRPr="00BF3EF8" w:rsidRDefault="004B266C" w:rsidP="00E94B1F">
            <w:r w:rsidRPr="00BF3EF8">
              <w:lastRenderedPageBreak/>
              <w:t xml:space="preserve">Service </w:t>
            </w:r>
            <w:r w:rsidR="003575EE" w:rsidRPr="00BF3EF8">
              <w:t>d</w:t>
            </w:r>
            <w:r w:rsidRPr="00BF3EF8">
              <w:t>elivery/</w:t>
            </w:r>
            <w:r w:rsidR="003575EE" w:rsidRPr="00BF3EF8">
              <w:t>i</w:t>
            </w:r>
            <w:r w:rsidRPr="00BF3EF8">
              <w:t>nstruction is offered</w:t>
            </w:r>
          </w:p>
        </w:tc>
        <w:tc>
          <w:tcPr>
            <w:tcW w:w="6385" w:type="dxa"/>
            <w:gridSpan w:val="4"/>
          </w:tcPr>
          <w:p w14:paraId="561A4896" w14:textId="77777777" w:rsidR="004B266C" w:rsidRPr="00BF3EF8" w:rsidRDefault="00CA33B6" w:rsidP="00E94B1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5415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6C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266C" w:rsidRPr="00BF3EF8">
              <w:rPr>
                <w:rFonts w:eastAsia="MS Gothic" w:cstheme="minorHAnsi"/>
              </w:rPr>
              <w:t xml:space="preserve">Virtual     </w:t>
            </w:r>
            <w:sdt>
              <w:sdtPr>
                <w:rPr>
                  <w:rFonts w:eastAsia="MS Gothic" w:cstheme="minorHAnsi"/>
                </w:rPr>
                <w:id w:val="-95023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6C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266C" w:rsidRPr="00BF3EF8">
              <w:rPr>
                <w:rFonts w:eastAsia="MS Gothic" w:cstheme="minorHAnsi"/>
              </w:rPr>
              <w:t xml:space="preserve">In-person   </w:t>
            </w:r>
            <w:sdt>
              <w:sdtPr>
                <w:rPr>
                  <w:rFonts w:eastAsia="MS Gothic" w:cstheme="minorHAnsi"/>
                </w:rPr>
                <w:id w:val="-169174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6C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B266C" w:rsidRPr="00BF3EF8">
              <w:rPr>
                <w:rFonts w:eastAsia="MS Gothic" w:cstheme="minorHAnsi"/>
              </w:rPr>
              <w:t xml:space="preserve">Hybrid   </w:t>
            </w:r>
            <w:sdt>
              <w:sdtPr>
                <w:rPr>
                  <w:rFonts w:ascii="Calibri" w:eastAsia="MS Gothic" w:hAnsi="Calibri" w:cs="Calibri"/>
                </w:rPr>
                <w:id w:val="-6027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6C" w:rsidRPr="00BF3EF8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4B266C" w:rsidRPr="00BF3EF8">
              <w:rPr>
                <w:rFonts w:ascii="Calibri" w:eastAsia="MS Gothic" w:hAnsi="Calibri" w:cs="Calibri" w:hint="eastAsia"/>
              </w:rPr>
              <w:t>O</w:t>
            </w:r>
            <w:r w:rsidR="004B266C" w:rsidRPr="00BF3EF8">
              <w:rPr>
                <w:rFonts w:ascii="Calibri" w:eastAsia="MS Gothic" w:hAnsi="Calibri" w:cs="Calibri"/>
              </w:rPr>
              <w:t>ther:</w:t>
            </w:r>
          </w:p>
        </w:tc>
      </w:tr>
      <w:tr w:rsidR="004B266C" w:rsidRPr="00BF3EF8" w14:paraId="77B812FE" w14:textId="77777777" w:rsidTr="00B971F3">
        <w:tc>
          <w:tcPr>
            <w:tcW w:w="4405" w:type="dxa"/>
          </w:tcPr>
          <w:p w14:paraId="710EC514" w14:textId="77777777" w:rsidR="004B266C" w:rsidRPr="00BF3EF8" w:rsidRDefault="004B266C" w:rsidP="00E94B1F">
            <w:r w:rsidRPr="00BF3EF8">
              <w:t>Total weeks of instruction to date</w:t>
            </w:r>
          </w:p>
        </w:tc>
        <w:tc>
          <w:tcPr>
            <w:tcW w:w="6385" w:type="dxa"/>
            <w:gridSpan w:val="4"/>
          </w:tcPr>
          <w:p w14:paraId="5EAB9676" w14:textId="77777777" w:rsidR="004B266C" w:rsidRPr="00BF3EF8" w:rsidRDefault="004B266C" w:rsidP="00E94B1F">
            <w:pPr>
              <w:rPr>
                <w:rFonts w:ascii="MS Gothic" w:eastAsia="MS Gothic" w:hAnsi="MS Gothic" w:cstheme="minorHAnsi"/>
              </w:rPr>
            </w:pPr>
          </w:p>
        </w:tc>
      </w:tr>
      <w:tr w:rsidR="004B266C" w:rsidRPr="00BF3EF8" w14:paraId="121AE635" w14:textId="77777777" w:rsidTr="00B971F3">
        <w:tc>
          <w:tcPr>
            <w:tcW w:w="4405" w:type="dxa"/>
          </w:tcPr>
          <w:p w14:paraId="6BBD8A37" w14:textId="77777777" w:rsidR="004B266C" w:rsidRPr="00BF3EF8" w:rsidRDefault="004B266C" w:rsidP="00E94B1F">
            <w:r w:rsidRPr="00BF3EF8">
              <w:t>Total hours of instruction to date</w:t>
            </w:r>
          </w:p>
        </w:tc>
        <w:tc>
          <w:tcPr>
            <w:tcW w:w="6385" w:type="dxa"/>
            <w:gridSpan w:val="4"/>
          </w:tcPr>
          <w:p w14:paraId="616C4834" w14:textId="77777777" w:rsidR="004B266C" w:rsidRPr="00BF3EF8" w:rsidRDefault="004B266C" w:rsidP="00E94B1F">
            <w:pPr>
              <w:rPr>
                <w:rFonts w:ascii="MS Gothic" w:eastAsia="MS Gothic" w:hAnsi="MS Gothic" w:cstheme="minorHAnsi"/>
              </w:rPr>
            </w:pPr>
          </w:p>
        </w:tc>
      </w:tr>
      <w:tr w:rsidR="00D60478" w:rsidRPr="00BF3EF8" w14:paraId="51DF6169" w14:textId="77777777" w:rsidTr="00B971F3">
        <w:tc>
          <w:tcPr>
            <w:tcW w:w="4405" w:type="dxa"/>
          </w:tcPr>
          <w:p w14:paraId="2120E047" w14:textId="0E9B4CA9" w:rsidR="00D60478" w:rsidRPr="00BF3EF8" w:rsidRDefault="00D60478" w:rsidP="00740530">
            <w:r w:rsidRPr="00BF3EF8">
              <w:t>IET</w:t>
            </w:r>
            <w:r w:rsidR="009B32C6" w:rsidRPr="00BF3EF8">
              <w:t xml:space="preserve"> </w:t>
            </w:r>
            <w:r w:rsidR="00F246D6" w:rsidRPr="00BF3EF8">
              <w:t>p</w:t>
            </w:r>
            <w:r w:rsidR="009B32C6" w:rsidRPr="00BF3EF8">
              <w:t>rogram</w:t>
            </w:r>
            <w:r w:rsidR="00F246D6" w:rsidRPr="00BF3EF8">
              <w:t>(</w:t>
            </w:r>
            <w:r w:rsidR="009B32C6" w:rsidRPr="00BF3EF8">
              <w:t>s</w:t>
            </w:r>
            <w:r w:rsidR="00F246D6" w:rsidRPr="00BF3EF8">
              <w:t>)</w:t>
            </w:r>
            <w:r w:rsidR="009B32C6" w:rsidRPr="00BF3EF8">
              <w:t xml:space="preserve"> </w:t>
            </w:r>
            <w:r w:rsidR="00F246D6" w:rsidRPr="00BF3EF8">
              <w:t>o</w:t>
            </w:r>
            <w:r w:rsidR="009B32C6" w:rsidRPr="00BF3EF8">
              <w:t>ffered</w:t>
            </w:r>
          </w:p>
        </w:tc>
        <w:tc>
          <w:tcPr>
            <w:tcW w:w="6385" w:type="dxa"/>
            <w:gridSpan w:val="4"/>
          </w:tcPr>
          <w:p w14:paraId="0548B89F" w14:textId="77777777" w:rsidR="00D60478" w:rsidRPr="00BF3EF8" w:rsidRDefault="00D60478" w:rsidP="00740530">
            <w:pPr>
              <w:rPr>
                <w:rFonts w:ascii="MS Gothic" w:eastAsia="MS Gothic" w:hAnsi="MS Gothic"/>
              </w:rPr>
            </w:pPr>
          </w:p>
        </w:tc>
      </w:tr>
      <w:tr w:rsidR="00500ED7" w:rsidRPr="00BF3EF8" w14:paraId="5FA2EB79" w14:textId="77777777" w:rsidTr="00B971F3">
        <w:tc>
          <w:tcPr>
            <w:tcW w:w="4405" w:type="dxa"/>
          </w:tcPr>
          <w:p w14:paraId="7FF3E8AD" w14:textId="3DD02C05" w:rsidR="00500ED7" w:rsidRPr="00BF3EF8" w:rsidRDefault="00500ED7" w:rsidP="00740530">
            <w:r w:rsidRPr="00BF3EF8">
              <w:t>Training Partner(s)</w:t>
            </w:r>
          </w:p>
        </w:tc>
        <w:tc>
          <w:tcPr>
            <w:tcW w:w="6385" w:type="dxa"/>
            <w:gridSpan w:val="4"/>
          </w:tcPr>
          <w:p w14:paraId="4B323187" w14:textId="77777777" w:rsidR="00500ED7" w:rsidRPr="00BF3EF8" w:rsidRDefault="00500ED7" w:rsidP="00740530">
            <w:pPr>
              <w:rPr>
                <w:rFonts w:ascii="MS Gothic" w:eastAsia="MS Gothic" w:hAnsi="MS Gothic"/>
              </w:rPr>
            </w:pPr>
          </w:p>
        </w:tc>
      </w:tr>
      <w:tr w:rsidR="00500ED7" w:rsidRPr="00BF3EF8" w14:paraId="1A9C6DD0" w14:textId="77777777" w:rsidTr="00B971F3">
        <w:tc>
          <w:tcPr>
            <w:tcW w:w="4405" w:type="dxa"/>
          </w:tcPr>
          <w:p w14:paraId="62E20DF6" w14:textId="59F671CF" w:rsidR="00500ED7" w:rsidRPr="00BF3EF8" w:rsidRDefault="00500ED7" w:rsidP="00500ED7">
            <w:r w:rsidRPr="00BF3EF8">
              <w:t>IET concurrent instruction model</w:t>
            </w:r>
          </w:p>
        </w:tc>
        <w:tc>
          <w:tcPr>
            <w:tcW w:w="6385" w:type="dxa"/>
            <w:gridSpan w:val="4"/>
          </w:tcPr>
          <w:p w14:paraId="153E85B7" w14:textId="103FCE04" w:rsidR="00500ED7" w:rsidRPr="00BF3EF8" w:rsidRDefault="00CA33B6" w:rsidP="00500ED7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</w:rPr>
                <w:id w:val="-17419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D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ED7" w:rsidRPr="00BF3EF8">
              <w:rPr>
                <w:rFonts w:eastAsia="MS Gothic" w:cstheme="minorHAnsi"/>
              </w:rPr>
              <w:t xml:space="preserve">Co-teaching    </w:t>
            </w:r>
            <w:sdt>
              <w:sdtPr>
                <w:rPr>
                  <w:rFonts w:eastAsia="MS Gothic" w:cstheme="minorHAnsi"/>
                </w:rPr>
                <w:id w:val="-4969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D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ED7" w:rsidRPr="00BF3EF8">
              <w:rPr>
                <w:rFonts w:eastAsia="MS Gothic" w:cstheme="minorHAnsi"/>
              </w:rPr>
              <w:t>Alternate Teaching</w:t>
            </w:r>
          </w:p>
        </w:tc>
      </w:tr>
      <w:tr w:rsidR="00500ED7" w:rsidRPr="00BF3EF8" w14:paraId="05170F6E" w14:textId="77777777" w:rsidTr="00B971F3">
        <w:tc>
          <w:tcPr>
            <w:tcW w:w="4405" w:type="dxa"/>
          </w:tcPr>
          <w:p w14:paraId="11E51E9C" w14:textId="0148B335" w:rsidR="00500ED7" w:rsidRPr="00BF3EF8" w:rsidRDefault="00500ED7" w:rsidP="00500ED7">
            <w:r w:rsidRPr="00BF3EF8">
              <w:t>Are all IET enrolled students identified as IETP/Credential in LACES?</w:t>
            </w:r>
          </w:p>
        </w:tc>
        <w:tc>
          <w:tcPr>
            <w:tcW w:w="6385" w:type="dxa"/>
            <w:gridSpan w:val="4"/>
          </w:tcPr>
          <w:p w14:paraId="1DD413B3" w14:textId="77777777" w:rsidR="00500ED7" w:rsidRPr="00BF3EF8" w:rsidRDefault="00CA33B6" w:rsidP="00500ED7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311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D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ED7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47359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ED7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ED7" w:rsidRPr="00BF3EF8">
              <w:rPr>
                <w:rFonts w:eastAsia="MS Gothic" w:cstheme="minorHAnsi"/>
              </w:rPr>
              <w:t>No</w:t>
            </w:r>
          </w:p>
          <w:p w14:paraId="6C048960" w14:textId="04E78FFB" w:rsidR="009056D3" w:rsidRPr="00BF3EF8" w:rsidRDefault="00500ED7" w:rsidP="00500ED7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explain:</w:t>
            </w:r>
          </w:p>
        </w:tc>
      </w:tr>
      <w:tr w:rsidR="004C1D86" w:rsidRPr="00BF3EF8" w14:paraId="7EC17B51" w14:textId="77777777" w:rsidTr="00994812">
        <w:tc>
          <w:tcPr>
            <w:tcW w:w="4405" w:type="dxa"/>
          </w:tcPr>
          <w:p w14:paraId="612F22FC" w14:textId="3958E70D" w:rsidR="004C1D86" w:rsidRPr="00BF3EF8" w:rsidRDefault="004C1D86" w:rsidP="00994812">
            <w:bookmarkStart w:id="11" w:name="_Hlk120108260"/>
            <w:r w:rsidRPr="00BF3EF8">
              <w:t>Use LACES NRS Table 11 to complete MSG via Achievement of at Least One Educational Functioning Level Gain</w:t>
            </w:r>
          </w:p>
        </w:tc>
        <w:tc>
          <w:tcPr>
            <w:tcW w:w="2128" w:type="dxa"/>
          </w:tcPr>
          <w:p w14:paraId="685DF85C" w14:textId="46A9B7A3" w:rsidR="004C1D86" w:rsidRPr="00BF3EF8" w:rsidRDefault="004C1D8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included in the indicator (B)</w:t>
            </w:r>
            <w:r w:rsidR="00A45FF7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780DC0F4" w14:textId="77F6C0C7" w:rsidR="004C1D86" w:rsidRPr="00BF3EF8" w:rsidRDefault="004C1D8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achieving outcome or median earnings value (C)</w:t>
            </w:r>
            <w:r w:rsidR="00A45FF7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9" w:type="dxa"/>
          </w:tcPr>
          <w:p w14:paraId="42B0412F" w14:textId="504E86F5" w:rsidR="004C1D86" w:rsidRPr="00BF3EF8" w:rsidRDefault="004C1D8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A45FF7" w:rsidRPr="00BF3EF8">
              <w:rPr>
                <w:rFonts w:eastAsia="MS Gothic" w:cstheme="minorHAnsi"/>
              </w:rPr>
              <w:t>:</w:t>
            </w:r>
          </w:p>
        </w:tc>
      </w:tr>
      <w:tr w:rsidR="002B45B0" w:rsidRPr="00BF3EF8" w14:paraId="3F77ACA8" w14:textId="77777777" w:rsidTr="00994812">
        <w:tc>
          <w:tcPr>
            <w:tcW w:w="4405" w:type="dxa"/>
          </w:tcPr>
          <w:p w14:paraId="1A9964E9" w14:textId="502E3D1F" w:rsidR="002B45B0" w:rsidRPr="00BF3EF8" w:rsidRDefault="002B45B0" w:rsidP="00994812">
            <w:r w:rsidRPr="00BF3EF8">
              <w:t xml:space="preserve">Use LACES NRS Table 11 to complete MSG via </w:t>
            </w:r>
            <w:r w:rsidR="00344373" w:rsidRPr="00BF3EF8">
              <w:t>Secondary School Diploma/Recognized Equivalent</w:t>
            </w:r>
          </w:p>
        </w:tc>
        <w:tc>
          <w:tcPr>
            <w:tcW w:w="2128" w:type="dxa"/>
          </w:tcPr>
          <w:p w14:paraId="09C10934" w14:textId="6F9C37CC" w:rsidR="002B45B0" w:rsidRPr="00BF3EF8" w:rsidRDefault="002B45B0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included in the indicator (B)</w:t>
            </w:r>
            <w:r w:rsidR="00A45FF7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341D7082" w14:textId="77777777" w:rsidR="002B45B0" w:rsidRPr="00BF3EF8" w:rsidRDefault="002B45B0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achieving outcome or median earnings value (C)</w:t>
            </w:r>
            <w:r w:rsidR="00A45FF7" w:rsidRPr="00BF3EF8">
              <w:rPr>
                <w:rFonts w:eastAsia="MS Gothic" w:cstheme="minorHAnsi"/>
              </w:rPr>
              <w:t>:</w:t>
            </w:r>
          </w:p>
          <w:p w14:paraId="4D8AB91A" w14:textId="4B55C2C2" w:rsidR="00A45FF7" w:rsidRPr="00BF3EF8" w:rsidRDefault="00A45FF7" w:rsidP="00994812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5DEBF089" w14:textId="6F347ABE" w:rsidR="002B45B0" w:rsidRPr="00BF3EF8" w:rsidRDefault="002B45B0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A45FF7" w:rsidRPr="00BF3EF8">
              <w:rPr>
                <w:rFonts w:eastAsia="MS Gothic" w:cstheme="minorHAnsi"/>
              </w:rPr>
              <w:t>:</w:t>
            </w:r>
          </w:p>
        </w:tc>
      </w:tr>
      <w:tr w:rsidR="00FD570A" w:rsidRPr="00BF3EF8" w14:paraId="5779F8DF" w14:textId="77777777" w:rsidTr="00AB44AF">
        <w:tc>
          <w:tcPr>
            <w:tcW w:w="4405" w:type="dxa"/>
          </w:tcPr>
          <w:p w14:paraId="3DEB0681" w14:textId="7236C0ED" w:rsidR="00FD570A" w:rsidRPr="00BF3EF8" w:rsidRDefault="00FD570A" w:rsidP="00500ED7">
            <w:bookmarkStart w:id="12" w:name="_Hlk120108064"/>
            <w:r w:rsidRPr="00BF3EF8">
              <w:t xml:space="preserve">Use LACES NRS Table 11 to complete MSG via Postsecondary Transcript </w:t>
            </w:r>
          </w:p>
        </w:tc>
        <w:tc>
          <w:tcPr>
            <w:tcW w:w="2128" w:type="dxa"/>
          </w:tcPr>
          <w:p w14:paraId="79A21B1E" w14:textId="6871F182" w:rsidR="00FD570A" w:rsidRPr="00BF3EF8" w:rsidRDefault="00FD570A" w:rsidP="00500ED7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</w:t>
            </w:r>
            <w:r w:rsidR="0050502F" w:rsidRPr="00BF3EF8">
              <w:rPr>
                <w:rFonts w:eastAsia="MS Gothic" w:cstheme="minorHAnsi"/>
              </w:rPr>
              <w:t>participants</w:t>
            </w:r>
            <w:r w:rsidRPr="00BF3EF8">
              <w:rPr>
                <w:rFonts w:eastAsia="MS Gothic" w:cstheme="minorHAnsi"/>
              </w:rPr>
              <w:t xml:space="preserve"> included in the indicator (B)</w:t>
            </w:r>
            <w:r w:rsidR="00A45FF7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5CC73107" w14:textId="77777777" w:rsidR="00FD570A" w:rsidRPr="00BF3EF8" w:rsidRDefault="0050502F" w:rsidP="00500ED7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</w:t>
            </w:r>
            <w:r w:rsidR="00EC76EE" w:rsidRPr="00BF3EF8">
              <w:rPr>
                <w:rFonts w:eastAsia="MS Gothic" w:cstheme="minorHAnsi"/>
              </w:rPr>
              <w:t>achieving outcome or median earnings value (C</w:t>
            </w:r>
            <w:r w:rsidR="002E1B41" w:rsidRPr="00BF3EF8">
              <w:rPr>
                <w:rFonts w:eastAsia="MS Gothic" w:cstheme="minorHAnsi"/>
              </w:rPr>
              <w:t>)</w:t>
            </w:r>
            <w:r w:rsidR="00A45FF7" w:rsidRPr="00BF3EF8">
              <w:rPr>
                <w:rFonts w:eastAsia="MS Gothic" w:cstheme="minorHAnsi"/>
              </w:rPr>
              <w:t>:</w:t>
            </w:r>
          </w:p>
          <w:p w14:paraId="5AF7452F" w14:textId="25843A8E" w:rsidR="002A4CEC" w:rsidRPr="00BF3EF8" w:rsidRDefault="002A4CEC" w:rsidP="00500ED7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7C320203" w14:textId="77777777" w:rsidR="00FD570A" w:rsidRPr="00BF3EF8" w:rsidRDefault="002E1B41" w:rsidP="00500ED7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A45FF7" w:rsidRPr="00BF3EF8">
              <w:rPr>
                <w:rFonts w:eastAsia="MS Gothic" w:cstheme="minorHAnsi"/>
              </w:rPr>
              <w:t>:</w:t>
            </w:r>
          </w:p>
          <w:p w14:paraId="7C655BA6" w14:textId="3BA6770D" w:rsidR="002A4CEC" w:rsidRPr="00BF3EF8" w:rsidRDefault="002A4CEC" w:rsidP="00500ED7">
            <w:pPr>
              <w:rPr>
                <w:rFonts w:eastAsia="MS Gothic" w:cstheme="minorHAnsi"/>
              </w:rPr>
            </w:pPr>
          </w:p>
        </w:tc>
      </w:tr>
      <w:bookmarkEnd w:id="12"/>
      <w:tr w:rsidR="002E1B41" w:rsidRPr="00BF3EF8" w14:paraId="2F10FDDD" w14:textId="77777777" w:rsidTr="00994812">
        <w:tc>
          <w:tcPr>
            <w:tcW w:w="4405" w:type="dxa"/>
          </w:tcPr>
          <w:p w14:paraId="13823ECC" w14:textId="73E38CF4" w:rsidR="002E1B41" w:rsidRPr="00BF3EF8" w:rsidRDefault="002E1B41" w:rsidP="00994812">
            <w:r w:rsidRPr="00BF3EF8">
              <w:t xml:space="preserve">Use LACES NRS Table 11 to complete MSG via Passing </w:t>
            </w:r>
            <w:r w:rsidR="003569C8" w:rsidRPr="00BF3EF8">
              <w:t>Technical/Occupational Skills Exam</w:t>
            </w:r>
            <w:r w:rsidRPr="00BF3EF8">
              <w:t xml:space="preserve"> </w:t>
            </w:r>
          </w:p>
        </w:tc>
        <w:tc>
          <w:tcPr>
            <w:tcW w:w="2128" w:type="dxa"/>
          </w:tcPr>
          <w:p w14:paraId="06AFD495" w14:textId="60B0B268" w:rsidR="002E1B41" w:rsidRPr="00BF3EF8" w:rsidRDefault="002E1B41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included in the indicator (B)</w:t>
            </w:r>
            <w:r w:rsidR="002A4CEC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1FD83FE9" w14:textId="77777777" w:rsidR="002E1B41" w:rsidRPr="00BF3EF8" w:rsidRDefault="002E1B41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achieving outcome or median earnings value (C)</w:t>
            </w:r>
            <w:r w:rsidR="002A4CEC" w:rsidRPr="00BF3EF8">
              <w:rPr>
                <w:rFonts w:eastAsia="MS Gothic" w:cstheme="minorHAnsi"/>
              </w:rPr>
              <w:t>:</w:t>
            </w:r>
          </w:p>
          <w:p w14:paraId="227AFBA6" w14:textId="0CAB39E2" w:rsidR="002A4CEC" w:rsidRPr="00BF3EF8" w:rsidRDefault="002A4CEC" w:rsidP="00994812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6314C686" w14:textId="5B8B5E3D" w:rsidR="002E1B41" w:rsidRPr="00BF3EF8" w:rsidRDefault="002E1B41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2A4CEC" w:rsidRPr="00BF3EF8">
              <w:rPr>
                <w:rFonts w:eastAsia="MS Gothic" w:cstheme="minorHAnsi"/>
              </w:rPr>
              <w:t>:</w:t>
            </w:r>
          </w:p>
        </w:tc>
      </w:tr>
      <w:bookmarkEnd w:id="11"/>
    </w:tbl>
    <w:p w14:paraId="4A1C9916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D9259A" w:rsidRPr="00BF3EF8" w14:paraId="4D9D9E8F" w14:textId="77777777" w:rsidTr="008D0356">
        <w:tc>
          <w:tcPr>
            <w:tcW w:w="4405" w:type="dxa"/>
          </w:tcPr>
          <w:p w14:paraId="4629B19D" w14:textId="20F6EF2C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965591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193B5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385" w:type="dxa"/>
          </w:tcPr>
          <w:p w14:paraId="488FBEF5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4D499033" w14:textId="77777777" w:rsidR="00D9259A" w:rsidRPr="00BF3EF8" w:rsidRDefault="00D9259A" w:rsidP="00831D1C">
      <w:pPr>
        <w:spacing w:after="0"/>
      </w:pPr>
    </w:p>
    <w:p w14:paraId="4A81B338" w14:textId="75AFAFE6" w:rsidR="00FC4ECE" w:rsidRPr="00BF3EF8" w:rsidRDefault="00471E4C" w:rsidP="00471E4C">
      <w:r w:rsidRPr="00BF3EF8">
        <w:t>List the Project Objectives Identified in your Project Plan and the Current Success</w:t>
      </w:r>
      <w:r w:rsidR="00863EC9" w:rsidRPr="00BF3EF8">
        <w:t>es</w:t>
      </w:r>
      <w:r w:rsidRPr="00BF3EF8">
        <w:t xml:space="preserve"> Toward Meeting those Objectives</w:t>
      </w:r>
      <w:r w:rsidR="0070126A" w:rsidRPr="00BF3EF8">
        <w:t xml:space="preserve"> (add more lines if you identified more than four project objectives)</w:t>
      </w:r>
      <w:r w:rsidR="0000635B" w:rsidRPr="00BF3EF8">
        <w:t>.</w:t>
      </w:r>
      <w:r w:rsidR="004A7C50" w:rsidRPr="00BF3EF8">
        <w:t xml:space="preserve"> </w:t>
      </w:r>
      <w:r w:rsidR="00FC4ECE" w:rsidRPr="00BF3EF8">
        <w:t xml:space="preserve">This response should be </w:t>
      </w:r>
      <w:r w:rsidR="00FC4ECE" w:rsidRPr="00BF3EF8">
        <w:rPr>
          <w:b/>
          <w:bCs/>
        </w:rPr>
        <w:t xml:space="preserve">detailed and include the overall design of your project in your response. </w:t>
      </w:r>
      <w:r w:rsidR="00FC4ECE" w:rsidRPr="00BF3EF8">
        <w:t>This portion of the report may be returned if further information is required.</w:t>
      </w:r>
    </w:p>
    <w:p w14:paraId="0E653C2A" w14:textId="48D91183" w:rsidR="00471E4C" w:rsidRPr="00BF3EF8" w:rsidRDefault="004A7C50" w:rsidP="00471E4C">
      <w:r w:rsidRPr="00BF3EF8">
        <w:t xml:space="preserve">Limit your response to </w:t>
      </w:r>
      <w:r w:rsidR="00D94026" w:rsidRPr="00BF3EF8">
        <w:t xml:space="preserve">approximately </w:t>
      </w:r>
      <w:r w:rsidR="00BD682B" w:rsidRPr="00BF3EF8">
        <w:t>200-2</w:t>
      </w:r>
      <w:r w:rsidRPr="00BF3EF8">
        <w:t>50 words per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71E4C" w:rsidRPr="00BF3EF8" w14:paraId="14111A41" w14:textId="77777777" w:rsidTr="006729C6">
        <w:tc>
          <w:tcPr>
            <w:tcW w:w="805" w:type="dxa"/>
            <w:shd w:val="clear" w:color="auto" w:fill="D9D9D9" w:themeFill="background1" w:themeFillShade="D9"/>
          </w:tcPr>
          <w:p w14:paraId="5CC1DFC9" w14:textId="46DB5AF9" w:rsidR="00471E4C" w:rsidRPr="00BF3EF8" w:rsidRDefault="006729C6" w:rsidP="00740530">
            <w:pPr>
              <w:jc w:val="center"/>
            </w:pPr>
            <w:r w:rsidRPr="00BF3EF8"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4B31BA2" w14:textId="77777777" w:rsidR="00471E4C" w:rsidRPr="00BF3EF8" w:rsidRDefault="00471E4C" w:rsidP="00740530">
            <w:pPr>
              <w:jc w:val="center"/>
            </w:pPr>
            <w:r w:rsidRPr="00BF3EF8"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3637C1C3" w14:textId="77777777" w:rsidR="00471E4C" w:rsidRPr="00BF3EF8" w:rsidRDefault="00471E4C" w:rsidP="00740530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471E4C" w:rsidRPr="00BF3EF8" w14:paraId="219D8218" w14:textId="77777777" w:rsidTr="00D2664A">
        <w:tc>
          <w:tcPr>
            <w:tcW w:w="805" w:type="dxa"/>
          </w:tcPr>
          <w:p w14:paraId="6F28DCDE" w14:textId="77777777" w:rsidR="00471E4C" w:rsidRPr="00BF3EF8" w:rsidRDefault="00471E4C" w:rsidP="00740530">
            <w:pPr>
              <w:jc w:val="center"/>
            </w:pPr>
            <w:r w:rsidRPr="00BF3EF8">
              <w:t>1</w:t>
            </w:r>
          </w:p>
        </w:tc>
        <w:tc>
          <w:tcPr>
            <w:tcW w:w="3600" w:type="dxa"/>
          </w:tcPr>
          <w:p w14:paraId="0DAE25C4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6CEB8014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49C8B9FD" w14:textId="77777777" w:rsidTr="00D2664A">
        <w:tc>
          <w:tcPr>
            <w:tcW w:w="805" w:type="dxa"/>
          </w:tcPr>
          <w:p w14:paraId="32948BE4" w14:textId="77777777" w:rsidR="00471E4C" w:rsidRPr="00BF3EF8" w:rsidRDefault="00471E4C" w:rsidP="00740530">
            <w:pPr>
              <w:jc w:val="center"/>
            </w:pPr>
            <w:r w:rsidRPr="00BF3EF8">
              <w:t>2</w:t>
            </w:r>
          </w:p>
        </w:tc>
        <w:tc>
          <w:tcPr>
            <w:tcW w:w="3600" w:type="dxa"/>
          </w:tcPr>
          <w:p w14:paraId="07C77403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09BA43D3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392FF3AA" w14:textId="77777777" w:rsidTr="00D2664A">
        <w:tc>
          <w:tcPr>
            <w:tcW w:w="805" w:type="dxa"/>
          </w:tcPr>
          <w:p w14:paraId="3493EB90" w14:textId="77777777" w:rsidR="00471E4C" w:rsidRPr="00BF3EF8" w:rsidRDefault="00471E4C" w:rsidP="00740530">
            <w:pPr>
              <w:jc w:val="center"/>
            </w:pPr>
            <w:r w:rsidRPr="00BF3EF8">
              <w:t>3</w:t>
            </w:r>
          </w:p>
        </w:tc>
        <w:tc>
          <w:tcPr>
            <w:tcW w:w="3600" w:type="dxa"/>
          </w:tcPr>
          <w:p w14:paraId="29C0C62F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637FCEDE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5915B26E" w14:textId="77777777" w:rsidTr="00D2664A">
        <w:tc>
          <w:tcPr>
            <w:tcW w:w="805" w:type="dxa"/>
          </w:tcPr>
          <w:p w14:paraId="7FA39280" w14:textId="77777777" w:rsidR="00471E4C" w:rsidRPr="00BF3EF8" w:rsidRDefault="00471E4C" w:rsidP="00740530">
            <w:pPr>
              <w:jc w:val="center"/>
            </w:pPr>
            <w:r w:rsidRPr="00BF3EF8">
              <w:t>4</w:t>
            </w:r>
          </w:p>
        </w:tc>
        <w:tc>
          <w:tcPr>
            <w:tcW w:w="3600" w:type="dxa"/>
          </w:tcPr>
          <w:p w14:paraId="41383F39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25DE37F7" w14:textId="77777777" w:rsidR="00471E4C" w:rsidRPr="00BF3EF8" w:rsidRDefault="00471E4C" w:rsidP="00740530">
            <w:pPr>
              <w:jc w:val="center"/>
            </w:pPr>
          </w:p>
        </w:tc>
      </w:tr>
    </w:tbl>
    <w:p w14:paraId="6E48EF00" w14:textId="77777777" w:rsidR="00BE6C53" w:rsidRPr="00BF3EF8" w:rsidRDefault="00BE6C53" w:rsidP="0068510A">
      <w:pPr>
        <w:rPr>
          <w:b/>
        </w:rPr>
      </w:pPr>
    </w:p>
    <w:p w14:paraId="4C5AEF30" w14:textId="77777777" w:rsidR="00C30875" w:rsidRPr="00BF3EF8" w:rsidRDefault="00C30875" w:rsidP="0068510A">
      <w:pPr>
        <w:rPr>
          <w:b/>
        </w:rPr>
      </w:pPr>
    </w:p>
    <w:p w14:paraId="4DCB89C3" w14:textId="155F9EB1" w:rsidR="00CF74E2" w:rsidRPr="00BF3EF8" w:rsidRDefault="00CF74E2" w:rsidP="00CF74E2">
      <w:pPr>
        <w:rPr>
          <w:b/>
        </w:rPr>
      </w:pPr>
      <w:r w:rsidRPr="00BF3EF8">
        <w:rPr>
          <w:b/>
        </w:rPr>
        <w:t>Integrated English Literacy and Civics Education (IELC</w:t>
      </w:r>
      <w:r w:rsidR="00535DBC" w:rsidRPr="00BF3EF8">
        <w:rPr>
          <w:b/>
        </w:rPr>
        <w:t>E</w:t>
      </w:r>
      <w:r w:rsidRPr="00BF3EF8">
        <w:rPr>
          <w:b/>
        </w:rPr>
        <w:t>)</w:t>
      </w:r>
    </w:p>
    <w:p w14:paraId="5841645C" w14:textId="344ABEF2" w:rsidR="00661AF5" w:rsidRPr="00BF3EF8" w:rsidRDefault="00CF7721" w:rsidP="00CF74E2">
      <w:pPr>
        <w:rPr>
          <w:bCs/>
        </w:rPr>
      </w:pPr>
      <w:r w:rsidRPr="00BF3EF8">
        <w:rPr>
          <w:bCs/>
        </w:rPr>
        <w:t xml:space="preserve">Agencies that are </w:t>
      </w:r>
      <w:r w:rsidR="009D352C" w:rsidRPr="00BF3EF8">
        <w:rPr>
          <w:bCs/>
        </w:rPr>
        <w:t>collaborating</w:t>
      </w:r>
      <w:r w:rsidRPr="00BF3EF8">
        <w:rPr>
          <w:bCs/>
        </w:rPr>
        <w:t xml:space="preserve"> </w:t>
      </w:r>
      <w:r w:rsidR="00863E18" w:rsidRPr="00BF3EF8">
        <w:rPr>
          <w:bCs/>
        </w:rPr>
        <w:t xml:space="preserve">must share relevant information and data </w:t>
      </w:r>
      <w:r w:rsidR="00E409E7" w:rsidRPr="00BF3EF8">
        <w:rPr>
          <w:bCs/>
        </w:rPr>
        <w:t xml:space="preserve">to the primary grantee </w:t>
      </w:r>
      <w:proofErr w:type="gramStart"/>
      <w:r w:rsidR="00E409E7" w:rsidRPr="00BF3EF8">
        <w:rPr>
          <w:bCs/>
        </w:rPr>
        <w:t xml:space="preserve">in order </w:t>
      </w:r>
      <w:r w:rsidR="00863E18" w:rsidRPr="00BF3EF8">
        <w:rPr>
          <w:bCs/>
        </w:rPr>
        <w:t>to</w:t>
      </w:r>
      <w:proofErr w:type="gramEnd"/>
      <w:r w:rsidR="00863E18" w:rsidRPr="00BF3EF8">
        <w:rPr>
          <w:bCs/>
        </w:rPr>
        <w:t xml:space="preserve"> </w:t>
      </w:r>
      <w:r w:rsidR="009D352C" w:rsidRPr="00BF3EF8">
        <w:rPr>
          <w:bCs/>
        </w:rPr>
        <w:t>complete the mid-year</w:t>
      </w:r>
      <w:r w:rsidR="00B87586" w:rsidRPr="00BF3EF8">
        <w:rPr>
          <w:bCs/>
        </w:rPr>
        <w:t xml:space="preserve"> report. </w:t>
      </w:r>
      <w:r w:rsidR="00E409E7" w:rsidRPr="00BF3EF8">
        <w:rPr>
          <w:bCs/>
        </w:rPr>
        <w:t xml:space="preserve">The primary agency is responsible for all </w:t>
      </w:r>
      <w:r w:rsidR="003867AE" w:rsidRPr="00BF3EF8">
        <w:rPr>
          <w:bCs/>
        </w:rPr>
        <w:t>reporting and budget revisions.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218"/>
        <w:gridCol w:w="1019"/>
        <w:gridCol w:w="1109"/>
        <w:gridCol w:w="2129"/>
      </w:tblGrid>
      <w:tr w:rsidR="00F40B30" w:rsidRPr="00BF3EF8" w14:paraId="42B0FFCE" w14:textId="77777777" w:rsidTr="000E3CC2">
        <w:tc>
          <w:tcPr>
            <w:tcW w:w="4315" w:type="dxa"/>
          </w:tcPr>
          <w:p w14:paraId="4AFC09EA" w14:textId="77777777" w:rsidR="00F40B30" w:rsidRPr="00BF3EF8" w:rsidRDefault="00F40B30" w:rsidP="00740530">
            <w:r w:rsidRPr="00BF3EF8">
              <w:t>Requested Federal Funds</w:t>
            </w:r>
          </w:p>
        </w:tc>
        <w:tc>
          <w:tcPr>
            <w:tcW w:w="6475" w:type="dxa"/>
            <w:gridSpan w:val="4"/>
          </w:tcPr>
          <w:p w14:paraId="42153577" w14:textId="77777777" w:rsidR="00F40B30" w:rsidRPr="00BF3EF8" w:rsidRDefault="00F40B30" w:rsidP="00740530"/>
        </w:tc>
      </w:tr>
      <w:tr w:rsidR="00F40B30" w:rsidRPr="00BF3EF8" w14:paraId="4A9FC688" w14:textId="77777777" w:rsidTr="000E3CC2">
        <w:tc>
          <w:tcPr>
            <w:tcW w:w="4315" w:type="dxa"/>
          </w:tcPr>
          <w:p w14:paraId="1B52590E" w14:textId="77777777" w:rsidR="00F40B30" w:rsidRPr="00BF3EF8" w:rsidRDefault="00F40B30" w:rsidP="00740530">
            <w:r w:rsidRPr="00BF3EF8">
              <w:lastRenderedPageBreak/>
              <w:t>Target Population</w:t>
            </w:r>
          </w:p>
        </w:tc>
        <w:tc>
          <w:tcPr>
            <w:tcW w:w="6475" w:type="dxa"/>
            <w:gridSpan w:val="4"/>
          </w:tcPr>
          <w:p w14:paraId="412F320C" w14:textId="6FCAAAF9" w:rsidR="00F40B30" w:rsidRPr="00BF3EF8" w:rsidRDefault="00CA33B6" w:rsidP="00740530">
            <w:sdt>
              <w:sdtPr>
                <w:id w:val="-56557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>ESL</w:t>
            </w:r>
            <w:r w:rsidR="00FD259A" w:rsidRPr="00BF3EF8">
              <w:t xml:space="preserve"> 1-6/ABE 1-4</w:t>
            </w:r>
            <w:r w:rsidR="00F40B30" w:rsidRPr="00BF3EF8">
              <w:t xml:space="preserve">     </w:t>
            </w:r>
            <w:sdt>
              <w:sdtPr>
                <w:id w:val="7980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>ABE</w:t>
            </w:r>
            <w:r w:rsidR="00FD259A" w:rsidRPr="00BF3EF8">
              <w:t>/ASE 5-6</w:t>
            </w:r>
            <w:r w:rsidR="00F40B30" w:rsidRPr="00BF3EF8">
              <w:t xml:space="preserve">    </w:t>
            </w:r>
          </w:p>
        </w:tc>
      </w:tr>
      <w:tr w:rsidR="00F40B30" w:rsidRPr="00BF3EF8" w14:paraId="7A88BA70" w14:textId="77777777" w:rsidTr="00D00E14">
        <w:tc>
          <w:tcPr>
            <w:tcW w:w="4315" w:type="dxa"/>
            <w:tcBorders>
              <w:bottom w:val="single" w:sz="4" w:space="0" w:color="auto"/>
            </w:tcBorders>
          </w:tcPr>
          <w:p w14:paraId="6E9036E1" w14:textId="77777777" w:rsidR="00F40B30" w:rsidRPr="00BF3EF8" w:rsidRDefault="00F40B30" w:rsidP="00740530">
            <w:r w:rsidRPr="00BF3EF8">
              <w:t>Planned Number of Students</w:t>
            </w:r>
          </w:p>
        </w:tc>
        <w:tc>
          <w:tcPr>
            <w:tcW w:w="6475" w:type="dxa"/>
            <w:gridSpan w:val="4"/>
            <w:tcBorders>
              <w:bottom w:val="single" w:sz="4" w:space="0" w:color="auto"/>
            </w:tcBorders>
          </w:tcPr>
          <w:p w14:paraId="2D965006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36DB" w:rsidRPr="00BF3EF8" w14:paraId="4F59F222" w14:textId="77777777" w:rsidTr="00F436DB">
        <w:tc>
          <w:tcPr>
            <w:tcW w:w="4315" w:type="dxa"/>
          </w:tcPr>
          <w:p w14:paraId="0C362D94" w14:textId="77777777" w:rsidR="00F436DB" w:rsidRPr="00BF3EF8" w:rsidRDefault="00F436DB" w:rsidP="00994812">
            <w:bookmarkStart w:id="13" w:name="_Hlk120106465"/>
            <w:r w:rsidRPr="00BF3EF8">
              <w:t>Current Number of Students 1 hour or more</w:t>
            </w:r>
          </w:p>
        </w:tc>
        <w:tc>
          <w:tcPr>
            <w:tcW w:w="6475" w:type="dxa"/>
            <w:gridSpan w:val="4"/>
          </w:tcPr>
          <w:p w14:paraId="157F4A81" w14:textId="77777777" w:rsidR="00F436DB" w:rsidRPr="00BF3EF8" w:rsidRDefault="00F436DB" w:rsidP="00994812">
            <w:pPr>
              <w:rPr>
                <w:rFonts w:ascii="MS Gothic" w:eastAsia="MS Gothic" w:hAnsi="MS Gothic"/>
              </w:rPr>
            </w:pPr>
          </w:p>
        </w:tc>
      </w:tr>
      <w:tr w:rsidR="00BE310C" w:rsidRPr="00BF3EF8" w14:paraId="2199139E" w14:textId="77777777" w:rsidTr="00D00E14">
        <w:tc>
          <w:tcPr>
            <w:tcW w:w="4315" w:type="dxa"/>
            <w:tcBorders>
              <w:bottom w:val="single" w:sz="4" w:space="0" w:color="auto"/>
            </w:tcBorders>
          </w:tcPr>
          <w:p w14:paraId="0C9607FF" w14:textId="6515AF22" w:rsidR="00BE310C" w:rsidRPr="00BF3EF8" w:rsidRDefault="00BE310C" w:rsidP="00994812">
            <w:r w:rsidRPr="00BF3EF8">
              <w:t xml:space="preserve">Use NRS Table 3 to complete </w:t>
            </w:r>
            <w:r w:rsidR="004A0606" w:rsidRPr="00BF3EF8">
              <w:t xml:space="preserve">for </w:t>
            </w:r>
            <w:r w:rsidR="004A0606" w:rsidRPr="00BF3EF8">
              <w:rPr>
                <w:rFonts w:eastAsia="MS Gothic" w:cstheme="minorHAnsi"/>
              </w:rPr>
              <w:t>Integrated English Literacy and Civics Education (Sec 243)</w:t>
            </w:r>
          </w:p>
        </w:tc>
        <w:tc>
          <w:tcPr>
            <w:tcW w:w="3237" w:type="dxa"/>
            <w:gridSpan w:val="2"/>
            <w:tcBorders>
              <w:bottom w:val="single" w:sz="4" w:space="0" w:color="auto"/>
            </w:tcBorders>
          </w:tcPr>
          <w:p w14:paraId="72BD89CA" w14:textId="14A043F9" w:rsidR="00BE310C" w:rsidRPr="00BF3EF8" w:rsidRDefault="00AC27CF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Integrated </w:t>
            </w:r>
            <w:r w:rsidR="008F7608" w:rsidRPr="00BF3EF8">
              <w:rPr>
                <w:rFonts w:eastAsia="MS Gothic" w:cstheme="minorHAnsi"/>
              </w:rPr>
              <w:t>English</w:t>
            </w:r>
            <w:r w:rsidRPr="00BF3EF8">
              <w:rPr>
                <w:rFonts w:eastAsia="MS Gothic" w:cstheme="minorHAnsi"/>
              </w:rPr>
              <w:t xml:space="preserve"> Literacy and Civics Education (Sec 243) </w:t>
            </w:r>
            <w:r w:rsidR="00F47F4F" w:rsidRPr="00BF3EF8">
              <w:rPr>
                <w:rFonts w:eastAsia="MS Gothic" w:cstheme="minorHAnsi"/>
              </w:rPr>
              <w:t>participant</w:t>
            </w:r>
            <w:r w:rsidRPr="00BF3EF8">
              <w:rPr>
                <w:rFonts w:eastAsia="MS Gothic" w:cstheme="minorHAnsi"/>
              </w:rPr>
              <w:t xml:space="preserve"> total</w:t>
            </w:r>
            <w:r w:rsidR="008F7608" w:rsidRPr="00BF3EF8">
              <w:rPr>
                <w:rFonts w:eastAsia="MS Gothic" w:cstheme="minorHAnsi"/>
              </w:rPr>
              <w:t xml:space="preserve"> (H)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6C451E8A" w14:textId="77777777" w:rsidR="00494C08" w:rsidRPr="00BF3EF8" w:rsidRDefault="00AF151D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Integrated Education and Training Program </w:t>
            </w:r>
            <w:r w:rsidR="00F47F4F" w:rsidRPr="00BF3EF8">
              <w:rPr>
                <w:rFonts w:eastAsia="MS Gothic" w:cstheme="minorHAnsi"/>
              </w:rPr>
              <w:t>participant</w:t>
            </w:r>
            <w:r w:rsidR="00887D6A" w:rsidRPr="00BF3EF8">
              <w:rPr>
                <w:rFonts w:eastAsia="MS Gothic" w:cstheme="minorHAnsi"/>
              </w:rPr>
              <w:t xml:space="preserve"> total (H)</w:t>
            </w:r>
            <w:r w:rsidR="00494C08" w:rsidRPr="00BF3EF8">
              <w:rPr>
                <w:rFonts w:eastAsia="MS Gothic" w:cstheme="minorHAnsi"/>
              </w:rPr>
              <w:t>:</w:t>
            </w:r>
          </w:p>
          <w:p w14:paraId="6C5C0783" w14:textId="69333354" w:rsidR="00BE310C" w:rsidRPr="00BF3EF8" w:rsidRDefault="00887D6A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 </w:t>
            </w:r>
          </w:p>
        </w:tc>
      </w:tr>
      <w:bookmarkEnd w:id="13"/>
      <w:tr w:rsidR="00F40B30" w:rsidRPr="00BF3EF8" w14:paraId="0E04C4C8" w14:textId="77777777" w:rsidTr="00D00E14">
        <w:tc>
          <w:tcPr>
            <w:tcW w:w="4315" w:type="dxa"/>
            <w:tcBorders>
              <w:top w:val="single" w:sz="4" w:space="0" w:color="auto"/>
            </w:tcBorders>
          </w:tcPr>
          <w:p w14:paraId="1872AF4B" w14:textId="77777777" w:rsidR="00F40B30" w:rsidRPr="00BF3EF8" w:rsidRDefault="00F40B30" w:rsidP="00740530">
            <w:r w:rsidRPr="00BF3EF8">
              <w:t>Do you anticipate meeting your planned number of students?</w:t>
            </w:r>
          </w:p>
        </w:tc>
        <w:tc>
          <w:tcPr>
            <w:tcW w:w="6475" w:type="dxa"/>
            <w:gridSpan w:val="4"/>
            <w:tcBorders>
              <w:top w:val="single" w:sz="4" w:space="0" w:color="auto"/>
            </w:tcBorders>
          </w:tcPr>
          <w:p w14:paraId="02BB90FD" w14:textId="77777777" w:rsidR="00F40B30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5897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38884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>No</w:t>
            </w:r>
          </w:p>
          <w:p w14:paraId="70B5EAFC" w14:textId="33E3B9CF" w:rsidR="00F40B30" w:rsidRPr="00BF3EF8" w:rsidRDefault="00840D3C" w:rsidP="0074053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</w:t>
            </w:r>
            <w:r w:rsidR="00F40B30" w:rsidRPr="00BF3EF8">
              <w:rPr>
                <w:rFonts w:eastAsia="MS Gothic" w:cstheme="minorHAnsi"/>
              </w:rPr>
              <w:t>xplain:</w:t>
            </w:r>
          </w:p>
        </w:tc>
      </w:tr>
      <w:tr w:rsidR="00363142" w:rsidRPr="00BF3EF8" w14:paraId="0D7BB67E" w14:textId="77777777" w:rsidTr="000E3CC2">
        <w:tc>
          <w:tcPr>
            <w:tcW w:w="4315" w:type="dxa"/>
          </w:tcPr>
          <w:p w14:paraId="4DC271BF" w14:textId="1D42520B" w:rsidR="00363142" w:rsidRPr="00BF3EF8" w:rsidRDefault="009E3481" w:rsidP="00740530">
            <w:r w:rsidRPr="00BF3EF8">
              <w:t>What strategies have you used to target services to specific subgroups, including professionals with degrees and credentials from native countries?</w:t>
            </w:r>
          </w:p>
        </w:tc>
        <w:tc>
          <w:tcPr>
            <w:tcW w:w="6475" w:type="dxa"/>
            <w:gridSpan w:val="4"/>
          </w:tcPr>
          <w:p w14:paraId="37929570" w14:textId="77777777" w:rsidR="00363142" w:rsidRPr="00BF3EF8" w:rsidRDefault="00363142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55DA6C0A" w14:textId="77777777" w:rsidTr="000E3CC2">
        <w:tc>
          <w:tcPr>
            <w:tcW w:w="4315" w:type="dxa"/>
          </w:tcPr>
          <w:p w14:paraId="67FDE12E" w14:textId="77777777" w:rsidR="00F40B30" w:rsidRPr="00BF3EF8" w:rsidRDefault="00F40B30" w:rsidP="00740530">
            <w:r w:rsidRPr="00BF3EF8">
              <w:t>Priority area schedule/hours per week</w:t>
            </w:r>
          </w:p>
        </w:tc>
        <w:tc>
          <w:tcPr>
            <w:tcW w:w="6475" w:type="dxa"/>
            <w:gridSpan w:val="4"/>
          </w:tcPr>
          <w:p w14:paraId="11B48837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591435" w:rsidRPr="00BF3EF8" w14:paraId="1071AD64" w14:textId="77777777" w:rsidTr="00241C93">
        <w:tc>
          <w:tcPr>
            <w:tcW w:w="4315" w:type="dxa"/>
          </w:tcPr>
          <w:p w14:paraId="14C302F4" w14:textId="205CA90B" w:rsidR="00591435" w:rsidRPr="00BF3EF8" w:rsidRDefault="00591435" w:rsidP="00E94B1F">
            <w:r w:rsidRPr="00BF3EF8">
              <w:t xml:space="preserve">Service </w:t>
            </w:r>
            <w:r w:rsidR="003575EE" w:rsidRPr="00BF3EF8">
              <w:t>d</w:t>
            </w:r>
            <w:r w:rsidRPr="00BF3EF8">
              <w:t>elivery/</w:t>
            </w:r>
            <w:r w:rsidR="003575EE" w:rsidRPr="00BF3EF8">
              <w:t>i</w:t>
            </w:r>
            <w:r w:rsidRPr="00BF3EF8">
              <w:t>nstruction is offered</w:t>
            </w:r>
          </w:p>
        </w:tc>
        <w:tc>
          <w:tcPr>
            <w:tcW w:w="6475" w:type="dxa"/>
            <w:gridSpan w:val="4"/>
          </w:tcPr>
          <w:p w14:paraId="18550370" w14:textId="77777777" w:rsidR="00591435" w:rsidRPr="00BF3EF8" w:rsidRDefault="00CA33B6" w:rsidP="00E94B1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12082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35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435" w:rsidRPr="00BF3EF8">
              <w:rPr>
                <w:rFonts w:eastAsia="MS Gothic" w:cstheme="minorHAnsi"/>
              </w:rPr>
              <w:t xml:space="preserve">Virtual     </w:t>
            </w:r>
            <w:sdt>
              <w:sdtPr>
                <w:rPr>
                  <w:rFonts w:eastAsia="MS Gothic" w:cstheme="minorHAnsi"/>
                </w:rPr>
                <w:id w:val="-4537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35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435" w:rsidRPr="00BF3EF8">
              <w:rPr>
                <w:rFonts w:eastAsia="MS Gothic" w:cstheme="minorHAnsi"/>
              </w:rPr>
              <w:t xml:space="preserve">In-person   </w:t>
            </w:r>
            <w:sdt>
              <w:sdtPr>
                <w:rPr>
                  <w:rFonts w:eastAsia="MS Gothic" w:cstheme="minorHAnsi"/>
                </w:rPr>
                <w:id w:val="152597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35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91435" w:rsidRPr="00BF3EF8">
              <w:rPr>
                <w:rFonts w:eastAsia="MS Gothic" w:cstheme="minorHAnsi"/>
              </w:rPr>
              <w:t xml:space="preserve">Hybrid   </w:t>
            </w:r>
            <w:sdt>
              <w:sdtPr>
                <w:rPr>
                  <w:rFonts w:ascii="Calibri" w:eastAsia="MS Gothic" w:hAnsi="Calibri" w:cs="Calibri"/>
                </w:rPr>
                <w:id w:val="-11283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435" w:rsidRPr="00BF3EF8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591435" w:rsidRPr="00BF3EF8">
              <w:rPr>
                <w:rFonts w:ascii="Calibri" w:eastAsia="MS Gothic" w:hAnsi="Calibri" w:cs="Calibri" w:hint="eastAsia"/>
              </w:rPr>
              <w:t>O</w:t>
            </w:r>
            <w:r w:rsidR="00591435" w:rsidRPr="00BF3EF8">
              <w:rPr>
                <w:rFonts w:ascii="Calibri" w:eastAsia="MS Gothic" w:hAnsi="Calibri" w:cs="Calibri"/>
              </w:rPr>
              <w:t>ther:</w:t>
            </w:r>
          </w:p>
        </w:tc>
      </w:tr>
      <w:tr w:rsidR="00591435" w:rsidRPr="00BF3EF8" w14:paraId="29519277" w14:textId="77777777" w:rsidTr="00241C93">
        <w:tc>
          <w:tcPr>
            <w:tcW w:w="4315" w:type="dxa"/>
          </w:tcPr>
          <w:p w14:paraId="741596AA" w14:textId="77777777" w:rsidR="00591435" w:rsidRPr="00BF3EF8" w:rsidRDefault="00591435" w:rsidP="00E94B1F">
            <w:r w:rsidRPr="00BF3EF8">
              <w:t>Total weeks of instruction to date</w:t>
            </w:r>
          </w:p>
        </w:tc>
        <w:tc>
          <w:tcPr>
            <w:tcW w:w="6475" w:type="dxa"/>
            <w:gridSpan w:val="4"/>
          </w:tcPr>
          <w:p w14:paraId="7B41E094" w14:textId="77777777" w:rsidR="00591435" w:rsidRPr="00BF3EF8" w:rsidRDefault="00591435" w:rsidP="00E94B1F">
            <w:pPr>
              <w:rPr>
                <w:rFonts w:ascii="MS Gothic" w:eastAsia="MS Gothic" w:hAnsi="MS Gothic" w:cstheme="minorHAnsi"/>
              </w:rPr>
            </w:pPr>
          </w:p>
        </w:tc>
      </w:tr>
      <w:tr w:rsidR="00591435" w:rsidRPr="00BF3EF8" w14:paraId="333FF780" w14:textId="77777777" w:rsidTr="00241C93">
        <w:tc>
          <w:tcPr>
            <w:tcW w:w="4315" w:type="dxa"/>
          </w:tcPr>
          <w:p w14:paraId="396CAD15" w14:textId="77777777" w:rsidR="00591435" w:rsidRPr="00BF3EF8" w:rsidRDefault="00591435" w:rsidP="00E94B1F">
            <w:r w:rsidRPr="00BF3EF8">
              <w:t>Total hours of instruction to date</w:t>
            </w:r>
          </w:p>
        </w:tc>
        <w:tc>
          <w:tcPr>
            <w:tcW w:w="6475" w:type="dxa"/>
            <w:gridSpan w:val="4"/>
          </w:tcPr>
          <w:p w14:paraId="1938CDE8" w14:textId="77777777" w:rsidR="00591435" w:rsidRPr="00BF3EF8" w:rsidRDefault="00591435" w:rsidP="00E94B1F">
            <w:pPr>
              <w:rPr>
                <w:rFonts w:ascii="MS Gothic" w:eastAsia="MS Gothic" w:hAnsi="MS Gothic" w:cstheme="minorHAnsi"/>
              </w:rPr>
            </w:pPr>
          </w:p>
        </w:tc>
      </w:tr>
      <w:tr w:rsidR="00B53162" w:rsidRPr="00BF3EF8" w14:paraId="3EF3D3C3" w14:textId="77777777" w:rsidTr="000E3CC2">
        <w:tc>
          <w:tcPr>
            <w:tcW w:w="4315" w:type="dxa"/>
          </w:tcPr>
          <w:p w14:paraId="4BF6C4D8" w14:textId="4CAD0DCE" w:rsidR="00B53162" w:rsidRPr="00BF3EF8" w:rsidRDefault="00B53162" w:rsidP="00740530">
            <w:r w:rsidRPr="00BF3EF8">
              <w:t>Is this a cohort specific class?</w:t>
            </w:r>
          </w:p>
        </w:tc>
        <w:tc>
          <w:tcPr>
            <w:tcW w:w="6475" w:type="dxa"/>
            <w:gridSpan w:val="4"/>
          </w:tcPr>
          <w:p w14:paraId="4CB68C37" w14:textId="77777777" w:rsidR="00B53162" w:rsidRPr="00BF3EF8" w:rsidRDefault="00CA33B6" w:rsidP="00B53162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123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62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3162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33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62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3162" w:rsidRPr="00BF3EF8">
              <w:rPr>
                <w:rFonts w:eastAsia="MS Gothic" w:cstheme="minorHAnsi"/>
              </w:rPr>
              <w:t>No</w:t>
            </w:r>
          </w:p>
          <w:p w14:paraId="54EA6364" w14:textId="005BB4CE" w:rsidR="00B53162" w:rsidRPr="00BF3EF8" w:rsidRDefault="00840D3C" w:rsidP="00B53162">
            <w:pPr>
              <w:rPr>
                <w:rFonts w:ascii="MS Gothic" w:eastAsia="MS Gothic" w:hAnsi="MS Gothic"/>
              </w:rPr>
            </w:pPr>
            <w:r w:rsidRPr="00BF3EF8">
              <w:rPr>
                <w:rFonts w:eastAsia="MS Gothic" w:cstheme="minorHAnsi"/>
              </w:rPr>
              <w:t>If N</w:t>
            </w:r>
            <w:r w:rsidR="00A77A33" w:rsidRPr="00BF3EF8">
              <w:rPr>
                <w:rFonts w:eastAsia="MS Gothic" w:cstheme="minorHAnsi"/>
              </w:rPr>
              <w:t>O</w:t>
            </w:r>
            <w:r w:rsidRPr="00BF3EF8">
              <w:rPr>
                <w:rFonts w:eastAsia="MS Gothic" w:cstheme="minorHAnsi"/>
              </w:rPr>
              <w:t>, e</w:t>
            </w:r>
            <w:r w:rsidR="00B53162" w:rsidRPr="00BF3EF8">
              <w:rPr>
                <w:rFonts w:eastAsia="MS Gothic" w:cstheme="minorHAnsi"/>
              </w:rPr>
              <w:t>xplain:</w:t>
            </w:r>
          </w:p>
        </w:tc>
      </w:tr>
      <w:tr w:rsidR="00EC03DB" w:rsidRPr="00BF3EF8" w14:paraId="0C454EB0" w14:textId="77777777" w:rsidTr="000E3CC2">
        <w:tc>
          <w:tcPr>
            <w:tcW w:w="4315" w:type="dxa"/>
          </w:tcPr>
          <w:p w14:paraId="3B0A305A" w14:textId="7FD448AF" w:rsidR="00EC03DB" w:rsidRPr="00BF3EF8" w:rsidRDefault="00EC03DB" w:rsidP="00740530">
            <w:bookmarkStart w:id="14" w:name="_Hlk91501872"/>
            <w:r w:rsidRPr="00BF3EF8">
              <w:t>Are all IELCE students</w:t>
            </w:r>
            <w:r w:rsidR="00F72D0D" w:rsidRPr="00BF3EF8">
              <w:t xml:space="preserve"> identified as </w:t>
            </w:r>
            <w:r w:rsidR="00AE5E95" w:rsidRPr="00BF3EF8">
              <w:t>an IELCE participant in LACES?</w:t>
            </w:r>
          </w:p>
        </w:tc>
        <w:tc>
          <w:tcPr>
            <w:tcW w:w="6475" w:type="dxa"/>
            <w:gridSpan w:val="4"/>
          </w:tcPr>
          <w:p w14:paraId="69CD4E42" w14:textId="77777777" w:rsidR="00AE5E95" w:rsidRPr="00BF3EF8" w:rsidRDefault="00CA33B6" w:rsidP="00AE5E95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608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95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5E95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82007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E95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E5E95" w:rsidRPr="00BF3EF8">
              <w:rPr>
                <w:rFonts w:eastAsia="MS Gothic" w:cstheme="minorHAnsi"/>
              </w:rPr>
              <w:t>No</w:t>
            </w:r>
          </w:p>
          <w:p w14:paraId="10EDC257" w14:textId="0440243B" w:rsidR="00EC03DB" w:rsidRPr="00BF3EF8" w:rsidRDefault="00AE5E95" w:rsidP="00AE5E95">
            <w:pPr>
              <w:rPr>
                <w:rFonts w:ascii="MS Gothic" w:eastAsia="MS Gothic" w:hAnsi="MS Gothic"/>
              </w:rPr>
            </w:pPr>
            <w:r w:rsidRPr="00BF3EF8">
              <w:rPr>
                <w:rFonts w:eastAsia="MS Gothic" w:cstheme="minorHAnsi"/>
              </w:rPr>
              <w:t>If NO, explain:</w:t>
            </w:r>
          </w:p>
        </w:tc>
      </w:tr>
      <w:tr w:rsidR="005E3849" w:rsidRPr="00BF3EF8" w14:paraId="25E5B5E9" w14:textId="77777777" w:rsidTr="000E3CC2">
        <w:tc>
          <w:tcPr>
            <w:tcW w:w="4315" w:type="dxa"/>
          </w:tcPr>
          <w:p w14:paraId="7A8713D1" w14:textId="314BD111" w:rsidR="005E3849" w:rsidRPr="00BF3EF8" w:rsidRDefault="00CE4FBC" w:rsidP="00740530">
            <w:r w:rsidRPr="00BF3EF8">
              <w:t>Occupation/sector name</w:t>
            </w:r>
          </w:p>
        </w:tc>
        <w:tc>
          <w:tcPr>
            <w:tcW w:w="6475" w:type="dxa"/>
            <w:gridSpan w:val="4"/>
          </w:tcPr>
          <w:p w14:paraId="2B102845" w14:textId="77777777" w:rsidR="005E3849" w:rsidRPr="00BF3EF8" w:rsidRDefault="005E3849" w:rsidP="00740530">
            <w:pPr>
              <w:rPr>
                <w:rFonts w:ascii="MS Gothic" w:eastAsia="MS Gothic" w:hAnsi="MS Gothic"/>
              </w:rPr>
            </w:pPr>
          </w:p>
        </w:tc>
      </w:tr>
      <w:bookmarkEnd w:id="14"/>
      <w:tr w:rsidR="0019153D" w:rsidRPr="00BF3EF8" w14:paraId="103A525F" w14:textId="77777777" w:rsidTr="000E3CC2">
        <w:tc>
          <w:tcPr>
            <w:tcW w:w="4315" w:type="dxa"/>
          </w:tcPr>
          <w:p w14:paraId="52589C7B" w14:textId="57A45B43" w:rsidR="0019153D" w:rsidRPr="00BF3EF8" w:rsidRDefault="0019153D" w:rsidP="00740530">
            <w:r w:rsidRPr="00BF3EF8">
              <w:t>IET Program(s) offered</w:t>
            </w:r>
          </w:p>
        </w:tc>
        <w:tc>
          <w:tcPr>
            <w:tcW w:w="6475" w:type="dxa"/>
            <w:gridSpan w:val="4"/>
          </w:tcPr>
          <w:p w14:paraId="2C77EFE1" w14:textId="77777777" w:rsidR="0019153D" w:rsidRPr="00BF3EF8" w:rsidRDefault="0019153D" w:rsidP="00740530">
            <w:pPr>
              <w:rPr>
                <w:rFonts w:ascii="MS Gothic" w:eastAsia="MS Gothic" w:hAnsi="MS Gothic"/>
              </w:rPr>
            </w:pPr>
          </w:p>
        </w:tc>
      </w:tr>
      <w:tr w:rsidR="00365C1E" w:rsidRPr="00BF3EF8" w14:paraId="38493ACC" w14:textId="77777777" w:rsidTr="000E3CC2">
        <w:tc>
          <w:tcPr>
            <w:tcW w:w="4315" w:type="dxa"/>
          </w:tcPr>
          <w:p w14:paraId="35F45441" w14:textId="2B726B69" w:rsidR="00365C1E" w:rsidRPr="00BF3EF8" w:rsidRDefault="00365C1E" w:rsidP="00740530">
            <w:r w:rsidRPr="00BF3EF8">
              <w:t>Training Partner(s)</w:t>
            </w:r>
          </w:p>
        </w:tc>
        <w:tc>
          <w:tcPr>
            <w:tcW w:w="6475" w:type="dxa"/>
            <w:gridSpan w:val="4"/>
          </w:tcPr>
          <w:p w14:paraId="79512018" w14:textId="77777777" w:rsidR="00365C1E" w:rsidRPr="00BF3EF8" w:rsidRDefault="00365C1E" w:rsidP="00740530">
            <w:pPr>
              <w:rPr>
                <w:rFonts w:ascii="MS Gothic" w:eastAsia="MS Gothic" w:hAnsi="MS Gothic"/>
              </w:rPr>
            </w:pPr>
          </w:p>
        </w:tc>
      </w:tr>
      <w:tr w:rsidR="00174E00" w:rsidRPr="00BF3EF8" w14:paraId="249EB996" w14:textId="77777777" w:rsidTr="000E3CC2">
        <w:tc>
          <w:tcPr>
            <w:tcW w:w="4315" w:type="dxa"/>
          </w:tcPr>
          <w:p w14:paraId="798AEC4C" w14:textId="1EDC2842" w:rsidR="00174E00" w:rsidRPr="00BF3EF8" w:rsidRDefault="00174E00" w:rsidP="00740530">
            <w:r w:rsidRPr="00BF3EF8">
              <w:t>IELCE/IET concurrent instruction model</w:t>
            </w:r>
          </w:p>
        </w:tc>
        <w:tc>
          <w:tcPr>
            <w:tcW w:w="6475" w:type="dxa"/>
            <w:gridSpan w:val="4"/>
          </w:tcPr>
          <w:p w14:paraId="619823B5" w14:textId="6ECD6466" w:rsidR="00174E00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7860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00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4E00" w:rsidRPr="00BF3EF8">
              <w:rPr>
                <w:rFonts w:eastAsia="MS Gothic" w:cstheme="minorHAnsi"/>
              </w:rPr>
              <w:t xml:space="preserve">Co-teaching    </w:t>
            </w:r>
            <w:sdt>
              <w:sdtPr>
                <w:rPr>
                  <w:rFonts w:eastAsia="MS Gothic" w:cstheme="minorHAnsi"/>
                </w:rPr>
                <w:id w:val="14938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E00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4E00" w:rsidRPr="00BF3EF8">
              <w:rPr>
                <w:rFonts w:eastAsia="MS Gothic" w:cstheme="minorHAnsi"/>
              </w:rPr>
              <w:t>Alternate Teaching</w:t>
            </w:r>
          </w:p>
        </w:tc>
      </w:tr>
      <w:tr w:rsidR="00370794" w:rsidRPr="00BF3EF8" w14:paraId="6009E89D" w14:textId="77777777" w:rsidTr="00996A80">
        <w:tc>
          <w:tcPr>
            <w:tcW w:w="4315" w:type="dxa"/>
            <w:tcBorders>
              <w:bottom w:val="single" w:sz="4" w:space="0" w:color="auto"/>
            </w:tcBorders>
          </w:tcPr>
          <w:p w14:paraId="3509F97A" w14:textId="206133A6" w:rsidR="00370794" w:rsidRPr="00BF3EF8" w:rsidRDefault="00370794" w:rsidP="00740530">
            <w:r w:rsidRPr="00BF3EF8">
              <w:t xml:space="preserve">Are all </w:t>
            </w:r>
            <w:r w:rsidR="004E1AF8" w:rsidRPr="00BF3EF8">
              <w:t xml:space="preserve">IET </w:t>
            </w:r>
            <w:r w:rsidRPr="00BF3EF8">
              <w:t>enrolled students identified as IETP/Credential in LACES?</w:t>
            </w:r>
          </w:p>
        </w:tc>
        <w:tc>
          <w:tcPr>
            <w:tcW w:w="6475" w:type="dxa"/>
            <w:gridSpan w:val="4"/>
            <w:tcBorders>
              <w:bottom w:val="single" w:sz="4" w:space="0" w:color="auto"/>
            </w:tcBorders>
          </w:tcPr>
          <w:p w14:paraId="5AB49B94" w14:textId="77777777" w:rsidR="00370794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1952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94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0794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03256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794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0794" w:rsidRPr="00BF3EF8">
              <w:rPr>
                <w:rFonts w:eastAsia="MS Gothic" w:cstheme="minorHAnsi"/>
              </w:rPr>
              <w:t>No</w:t>
            </w:r>
          </w:p>
          <w:p w14:paraId="5DC169EF" w14:textId="0D24008B" w:rsidR="00370794" w:rsidRPr="00BF3EF8" w:rsidRDefault="00840D3C" w:rsidP="0074053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</w:t>
            </w:r>
            <w:r w:rsidR="00370794" w:rsidRPr="00BF3EF8">
              <w:rPr>
                <w:rFonts w:eastAsia="MS Gothic" w:cstheme="minorHAnsi"/>
              </w:rPr>
              <w:t>xplain:</w:t>
            </w:r>
          </w:p>
        </w:tc>
      </w:tr>
      <w:tr w:rsidR="00077226" w:rsidRPr="00BF3EF8" w14:paraId="2D86606D" w14:textId="77777777" w:rsidTr="00077226">
        <w:tc>
          <w:tcPr>
            <w:tcW w:w="4315" w:type="dxa"/>
          </w:tcPr>
          <w:p w14:paraId="5CBA4586" w14:textId="77777777" w:rsidR="00077226" w:rsidRPr="00BF3EF8" w:rsidRDefault="00077226" w:rsidP="00994812">
            <w:r w:rsidRPr="00BF3EF8">
              <w:t>Use LACES NRS Table 11 to complete MSG via Achievement of at Least One Educational Functioning Level Gain</w:t>
            </w:r>
          </w:p>
        </w:tc>
        <w:tc>
          <w:tcPr>
            <w:tcW w:w="2218" w:type="dxa"/>
          </w:tcPr>
          <w:p w14:paraId="710A0B0E" w14:textId="32B18C18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included in the indicator (B)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65ECC885" w14:textId="77777777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achieving outcome or median earnings value (C)</w:t>
            </w:r>
            <w:r w:rsidR="00494C08" w:rsidRPr="00BF3EF8">
              <w:rPr>
                <w:rFonts w:eastAsia="MS Gothic" w:cstheme="minorHAnsi"/>
              </w:rPr>
              <w:t>:</w:t>
            </w:r>
          </w:p>
          <w:p w14:paraId="29570F13" w14:textId="5DE644DD" w:rsidR="00494C08" w:rsidRPr="00BF3EF8" w:rsidRDefault="00494C08" w:rsidP="00994812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0BEA1077" w14:textId="35B0E24C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</w:tr>
      <w:tr w:rsidR="00077226" w:rsidRPr="00BF3EF8" w14:paraId="0D0BEBF0" w14:textId="77777777" w:rsidTr="00077226">
        <w:tc>
          <w:tcPr>
            <w:tcW w:w="4315" w:type="dxa"/>
          </w:tcPr>
          <w:p w14:paraId="172DFC1C" w14:textId="77777777" w:rsidR="00077226" w:rsidRPr="00BF3EF8" w:rsidRDefault="00077226" w:rsidP="00994812">
            <w:r w:rsidRPr="00BF3EF8">
              <w:t>Use LACES NRS Table 11 to complete MSG via Secondary School Diploma/Recognized Equivalent</w:t>
            </w:r>
          </w:p>
        </w:tc>
        <w:tc>
          <w:tcPr>
            <w:tcW w:w="2218" w:type="dxa"/>
          </w:tcPr>
          <w:p w14:paraId="5A2D6EB9" w14:textId="47D58848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included in the indicator (B)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73EC8DAB" w14:textId="77777777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achieving outcome or median earnings value (C)</w:t>
            </w:r>
            <w:r w:rsidR="00494C08" w:rsidRPr="00BF3EF8">
              <w:rPr>
                <w:rFonts w:eastAsia="MS Gothic" w:cstheme="minorHAnsi"/>
              </w:rPr>
              <w:t>:</w:t>
            </w:r>
          </w:p>
          <w:p w14:paraId="1BFDA406" w14:textId="7AA05512" w:rsidR="00494C08" w:rsidRPr="00BF3EF8" w:rsidRDefault="00494C08" w:rsidP="00994812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6C8A3479" w14:textId="5503DC52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</w:tr>
      <w:tr w:rsidR="00077226" w:rsidRPr="00BF3EF8" w14:paraId="69B32313" w14:textId="77777777" w:rsidTr="00077226">
        <w:tc>
          <w:tcPr>
            <w:tcW w:w="4315" w:type="dxa"/>
          </w:tcPr>
          <w:p w14:paraId="1D6711E8" w14:textId="77777777" w:rsidR="00077226" w:rsidRPr="00BF3EF8" w:rsidRDefault="00077226" w:rsidP="00994812">
            <w:r w:rsidRPr="00BF3EF8">
              <w:t xml:space="preserve">Use LACES NRS Table 11 to complete MSG via Postsecondary Transcript </w:t>
            </w:r>
          </w:p>
        </w:tc>
        <w:tc>
          <w:tcPr>
            <w:tcW w:w="2218" w:type="dxa"/>
          </w:tcPr>
          <w:p w14:paraId="1626C235" w14:textId="102811BB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included in the indicator (B)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3D37177F" w14:textId="77777777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achieving outcome or median earnings value (C)</w:t>
            </w:r>
            <w:r w:rsidR="00494C08" w:rsidRPr="00BF3EF8">
              <w:rPr>
                <w:rFonts w:eastAsia="MS Gothic" w:cstheme="minorHAnsi"/>
              </w:rPr>
              <w:t>:</w:t>
            </w:r>
          </w:p>
          <w:p w14:paraId="67F52552" w14:textId="76A54438" w:rsidR="00494C08" w:rsidRPr="00BF3EF8" w:rsidRDefault="00494C08" w:rsidP="00994812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42A5B23A" w14:textId="058D466C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</w:tr>
      <w:tr w:rsidR="00077226" w:rsidRPr="00BF3EF8" w14:paraId="236AD8FB" w14:textId="77777777" w:rsidTr="00077226">
        <w:tc>
          <w:tcPr>
            <w:tcW w:w="4315" w:type="dxa"/>
          </w:tcPr>
          <w:p w14:paraId="18557F19" w14:textId="77777777" w:rsidR="00077226" w:rsidRPr="00BF3EF8" w:rsidRDefault="00077226" w:rsidP="00994812">
            <w:r w:rsidRPr="00BF3EF8">
              <w:t xml:space="preserve">Use LACES NRS Table 11 to complete MSG via Passing Technical/Occupational Skills Exam </w:t>
            </w:r>
          </w:p>
        </w:tc>
        <w:tc>
          <w:tcPr>
            <w:tcW w:w="2218" w:type="dxa"/>
          </w:tcPr>
          <w:p w14:paraId="22F9AAD7" w14:textId="17D34433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included in the indicator (B)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  <w:tc>
          <w:tcPr>
            <w:tcW w:w="2128" w:type="dxa"/>
            <w:gridSpan w:val="2"/>
          </w:tcPr>
          <w:p w14:paraId="4825EEA9" w14:textId="77777777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#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 achieving outcome or median earnings value (C)</w:t>
            </w:r>
            <w:r w:rsidR="00494C08" w:rsidRPr="00BF3EF8">
              <w:rPr>
                <w:rFonts w:eastAsia="MS Gothic" w:cstheme="minorHAnsi"/>
              </w:rPr>
              <w:t xml:space="preserve">: </w:t>
            </w:r>
          </w:p>
          <w:p w14:paraId="5F1BBBE4" w14:textId="4B95AD4B" w:rsidR="00494C08" w:rsidRPr="00BF3EF8" w:rsidRDefault="00494C08" w:rsidP="00994812">
            <w:pPr>
              <w:rPr>
                <w:rFonts w:eastAsia="MS Gothic" w:cstheme="minorHAnsi"/>
              </w:rPr>
            </w:pPr>
          </w:p>
        </w:tc>
        <w:tc>
          <w:tcPr>
            <w:tcW w:w="2129" w:type="dxa"/>
          </w:tcPr>
          <w:p w14:paraId="46040619" w14:textId="7241B01E" w:rsidR="00077226" w:rsidRPr="00BF3EF8" w:rsidRDefault="00077226" w:rsidP="00994812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 xml:space="preserve">% </w:t>
            </w:r>
            <w:proofErr w:type="gramStart"/>
            <w:r w:rsidRPr="00BF3EF8">
              <w:rPr>
                <w:rFonts w:eastAsia="MS Gothic" w:cstheme="minorHAnsi"/>
              </w:rPr>
              <w:t>of</w:t>
            </w:r>
            <w:proofErr w:type="gramEnd"/>
            <w:r w:rsidRPr="00BF3EF8">
              <w:rPr>
                <w:rFonts w:eastAsia="MS Gothic" w:cstheme="minorHAnsi"/>
              </w:rPr>
              <w:t xml:space="preserve"> participants achieving outcome (D)</w:t>
            </w:r>
            <w:r w:rsidR="00494C08" w:rsidRPr="00BF3EF8">
              <w:rPr>
                <w:rFonts w:eastAsia="MS Gothic" w:cstheme="minorHAnsi"/>
              </w:rPr>
              <w:t>:</w:t>
            </w:r>
          </w:p>
        </w:tc>
      </w:tr>
      <w:tr w:rsidR="00852B44" w:rsidRPr="00BF3EF8" w14:paraId="4B959071" w14:textId="77777777" w:rsidTr="00EC768E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595959" w:themeFill="text1" w:themeFillTint="A6"/>
          </w:tcPr>
          <w:p w14:paraId="3841B3A5" w14:textId="77777777" w:rsidR="00852B44" w:rsidRPr="00BF3EF8" w:rsidRDefault="00852B44" w:rsidP="00740530">
            <w:pPr>
              <w:rPr>
                <w:rFonts w:eastAsia="MS Gothic" w:cstheme="minorHAnsi"/>
              </w:rPr>
            </w:pPr>
          </w:p>
        </w:tc>
      </w:tr>
      <w:tr w:rsidR="00971A3C" w:rsidRPr="00BF3EF8" w14:paraId="0D154597" w14:textId="77777777" w:rsidTr="00000BAF">
        <w:tc>
          <w:tcPr>
            <w:tcW w:w="4315" w:type="dxa"/>
            <w:vMerge w:val="restart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14:paraId="704C7F0D" w14:textId="54282E75" w:rsidR="00971A3C" w:rsidRPr="00BF3EF8" w:rsidRDefault="00971A3C" w:rsidP="00740530">
            <w:r w:rsidRPr="00BF3EF8">
              <w:t>Are you collaborating with another adult education agency/provider?</w:t>
            </w:r>
          </w:p>
        </w:tc>
        <w:tc>
          <w:tcPr>
            <w:tcW w:w="6475" w:type="dxa"/>
            <w:gridSpan w:val="4"/>
            <w:tcBorders>
              <w:top w:val="single" w:sz="18" w:space="0" w:color="auto"/>
              <w:bottom w:val="nil"/>
            </w:tcBorders>
          </w:tcPr>
          <w:p w14:paraId="0DBED6B8" w14:textId="77777777" w:rsidR="00971A3C" w:rsidRPr="00BF3EF8" w:rsidRDefault="00CA33B6" w:rsidP="00174E0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102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3C" w:rsidRPr="00BF3EF8">
                  <w:rPr>
                    <w:rFonts w:eastAsia="MS Gothic" w:cstheme="minorHAnsi" w:hint="eastAsia"/>
                  </w:rPr>
                  <w:t>☐</w:t>
                </w:r>
              </w:sdtContent>
            </w:sdt>
            <w:r w:rsidR="00971A3C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2983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1A3C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71A3C" w:rsidRPr="00BF3EF8">
              <w:rPr>
                <w:rFonts w:eastAsia="MS Gothic" w:cstheme="minorHAnsi"/>
              </w:rPr>
              <w:t>No</w:t>
            </w:r>
          </w:p>
          <w:p w14:paraId="41B30D62" w14:textId="2B56185D" w:rsidR="00971A3C" w:rsidRPr="00BF3EF8" w:rsidRDefault="00971A3C" w:rsidP="00174E0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YES, list the agency/provider:</w:t>
            </w:r>
          </w:p>
        </w:tc>
      </w:tr>
      <w:tr w:rsidR="00971A3C" w:rsidRPr="00BF3EF8" w14:paraId="215DF38A" w14:textId="77777777" w:rsidTr="00000BAF">
        <w:tc>
          <w:tcPr>
            <w:tcW w:w="4315" w:type="dxa"/>
            <w:vMerge/>
            <w:shd w:val="clear" w:color="auto" w:fill="D0CECE" w:themeFill="background2" w:themeFillShade="E6"/>
          </w:tcPr>
          <w:p w14:paraId="0404F46D" w14:textId="365CAB9C" w:rsidR="00971A3C" w:rsidRPr="00BF3EF8" w:rsidRDefault="00971A3C" w:rsidP="00740530"/>
        </w:tc>
        <w:tc>
          <w:tcPr>
            <w:tcW w:w="6475" w:type="dxa"/>
            <w:gridSpan w:val="4"/>
            <w:tcBorders>
              <w:top w:val="nil"/>
            </w:tcBorders>
          </w:tcPr>
          <w:p w14:paraId="4D21B65D" w14:textId="5FF01B19" w:rsidR="00A426C7" w:rsidRPr="00BF3EF8" w:rsidRDefault="00A426C7" w:rsidP="00174E00">
            <w:pPr>
              <w:rPr>
                <w:rFonts w:eastAsia="MS Gothic" w:cstheme="minorHAnsi"/>
              </w:rPr>
            </w:pPr>
          </w:p>
        </w:tc>
      </w:tr>
      <w:tr w:rsidR="00F46760" w:rsidRPr="00BF3EF8" w14:paraId="7B7BF868" w14:textId="77777777" w:rsidTr="0044281C">
        <w:tc>
          <w:tcPr>
            <w:tcW w:w="4315" w:type="dxa"/>
            <w:tcBorders>
              <w:top w:val="nil"/>
            </w:tcBorders>
            <w:shd w:val="clear" w:color="auto" w:fill="D0CECE" w:themeFill="background2" w:themeFillShade="E6"/>
          </w:tcPr>
          <w:p w14:paraId="4D3B8F25" w14:textId="1C303FAA" w:rsidR="00F46760" w:rsidRPr="00BF3EF8" w:rsidRDefault="00F46760" w:rsidP="00740530">
            <w:r w:rsidRPr="00BF3EF8">
              <w:lastRenderedPageBreak/>
              <w:t>If YES, how are the students of the collaborating agency/provider entered into the LACES database?</w:t>
            </w:r>
          </w:p>
        </w:tc>
        <w:tc>
          <w:tcPr>
            <w:tcW w:w="6475" w:type="dxa"/>
            <w:gridSpan w:val="4"/>
            <w:tcBorders>
              <w:top w:val="nil"/>
            </w:tcBorders>
          </w:tcPr>
          <w:p w14:paraId="5E04A149" w14:textId="77777777" w:rsidR="00F46760" w:rsidRPr="00BF3EF8" w:rsidRDefault="00F46760" w:rsidP="00174E00">
            <w:pPr>
              <w:rPr>
                <w:rFonts w:eastAsia="MS Gothic" w:cstheme="minorHAnsi"/>
              </w:rPr>
            </w:pPr>
          </w:p>
          <w:p w14:paraId="00EF682B" w14:textId="4EC7B201" w:rsidR="00193BBB" w:rsidRPr="00BF3EF8" w:rsidRDefault="00193BBB" w:rsidP="00174E00">
            <w:pPr>
              <w:rPr>
                <w:rFonts w:eastAsia="MS Gothic" w:cstheme="minorHAnsi"/>
              </w:rPr>
            </w:pPr>
          </w:p>
        </w:tc>
      </w:tr>
      <w:tr w:rsidR="00863EC9" w:rsidRPr="00BF3EF8" w14:paraId="2DF44EF1" w14:textId="77777777" w:rsidTr="0044281C">
        <w:tc>
          <w:tcPr>
            <w:tcW w:w="4315" w:type="dxa"/>
            <w:shd w:val="clear" w:color="auto" w:fill="D0CECE" w:themeFill="background2" w:themeFillShade="E6"/>
          </w:tcPr>
          <w:p w14:paraId="48CEE55C" w14:textId="0FD98459" w:rsidR="00863EC9" w:rsidRPr="00BF3EF8" w:rsidRDefault="00E175C0" w:rsidP="00740530">
            <w:r w:rsidRPr="00BF3EF8">
              <w:t>If Y</w:t>
            </w:r>
            <w:r w:rsidR="00AF6C18" w:rsidRPr="00BF3EF8">
              <w:t>ES</w:t>
            </w:r>
            <w:r w:rsidRPr="00BF3EF8">
              <w:t xml:space="preserve">, </w:t>
            </w:r>
            <w:r w:rsidR="00863EC9" w:rsidRPr="00BF3EF8">
              <w:t xml:space="preserve">Primary Grantee and Collaborating Agency/Provider are </w:t>
            </w:r>
          </w:p>
        </w:tc>
        <w:tc>
          <w:tcPr>
            <w:tcW w:w="6475" w:type="dxa"/>
            <w:gridSpan w:val="4"/>
          </w:tcPr>
          <w:p w14:paraId="192CCD0A" w14:textId="77777777" w:rsidR="00863EC9" w:rsidRPr="00BF3EF8" w:rsidRDefault="00CA33B6" w:rsidP="00174E0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3597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C9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EC9" w:rsidRPr="00BF3EF8">
              <w:rPr>
                <w:rFonts w:eastAsia="MS Gothic" w:cstheme="minorHAnsi"/>
              </w:rPr>
              <w:t xml:space="preserve">Sharing funding     </w:t>
            </w:r>
            <w:sdt>
              <w:sdtPr>
                <w:rPr>
                  <w:rFonts w:eastAsia="MS Gothic" w:cstheme="minorHAnsi"/>
                </w:rPr>
                <w:id w:val="-16249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C9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3EC9" w:rsidRPr="00BF3EF8">
              <w:rPr>
                <w:rFonts w:eastAsia="MS Gothic" w:cstheme="minorHAnsi"/>
              </w:rPr>
              <w:t xml:space="preserve"> Not sharing funding</w:t>
            </w:r>
          </w:p>
          <w:p w14:paraId="4441DE27" w14:textId="73ED6552" w:rsidR="00863EC9" w:rsidRPr="00BF3EF8" w:rsidRDefault="00863EC9" w:rsidP="00174E0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Explain, if necessary:</w:t>
            </w:r>
          </w:p>
        </w:tc>
      </w:tr>
    </w:tbl>
    <w:p w14:paraId="10B8C835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D9259A" w:rsidRPr="00BF3EF8" w14:paraId="065E0111" w14:textId="77777777" w:rsidTr="00764DDD">
        <w:tc>
          <w:tcPr>
            <w:tcW w:w="4315" w:type="dxa"/>
          </w:tcPr>
          <w:p w14:paraId="1BE55772" w14:textId="065C1DDA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965591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193B5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475" w:type="dxa"/>
          </w:tcPr>
          <w:p w14:paraId="4858811D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72FC2656" w14:textId="77777777" w:rsidR="00D9259A" w:rsidRPr="00BF3EF8" w:rsidRDefault="00D9259A" w:rsidP="00AB61B7">
      <w:pPr>
        <w:spacing w:after="0"/>
      </w:pPr>
    </w:p>
    <w:p w14:paraId="33744182" w14:textId="1A502467" w:rsidR="00FC4ECE" w:rsidRPr="00BF3EF8" w:rsidRDefault="00471E4C" w:rsidP="00471E4C">
      <w:r w:rsidRPr="00BF3EF8">
        <w:t>List the Project Objectives Identified in your Project Plan and the Current Success</w:t>
      </w:r>
      <w:r w:rsidR="00863EC9" w:rsidRPr="00BF3EF8">
        <w:t>es</w:t>
      </w:r>
      <w:r w:rsidRPr="00BF3EF8">
        <w:t xml:space="preserve"> Toward Meeting those Objectives</w:t>
      </w:r>
      <w:r w:rsidR="0070126A" w:rsidRPr="00BF3EF8">
        <w:t xml:space="preserve"> (add more lines if you identified more than four project objectives)</w:t>
      </w:r>
      <w:r w:rsidR="0000635B" w:rsidRPr="00BF3EF8">
        <w:t>.</w:t>
      </w:r>
      <w:r w:rsidR="0070126A" w:rsidRPr="00BF3EF8">
        <w:t xml:space="preserve"> </w:t>
      </w:r>
      <w:r w:rsidR="00FC4ECE" w:rsidRPr="00BF3EF8">
        <w:t xml:space="preserve">This response should be </w:t>
      </w:r>
      <w:r w:rsidR="00FC4ECE" w:rsidRPr="00BF3EF8">
        <w:rPr>
          <w:b/>
          <w:bCs/>
        </w:rPr>
        <w:t xml:space="preserve">detailed and include the overall design of your project in your response. </w:t>
      </w:r>
      <w:r w:rsidR="00FC4ECE" w:rsidRPr="00BF3EF8">
        <w:t>This portion of the report may be returned if further information is required.</w:t>
      </w:r>
    </w:p>
    <w:p w14:paraId="759B59D9" w14:textId="1FA5B743" w:rsidR="00471E4C" w:rsidRPr="00BF3EF8" w:rsidRDefault="004A7C50" w:rsidP="00471E4C">
      <w:r w:rsidRPr="00BF3EF8">
        <w:t xml:space="preserve">Limit your response to </w:t>
      </w:r>
      <w:r w:rsidR="00D94026" w:rsidRPr="00BF3EF8">
        <w:t xml:space="preserve">approximately </w:t>
      </w:r>
      <w:r w:rsidR="00BD682B" w:rsidRPr="00BF3EF8">
        <w:t>200-2</w:t>
      </w:r>
      <w:r w:rsidRPr="00BF3EF8">
        <w:t>50 words per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6475"/>
      </w:tblGrid>
      <w:tr w:rsidR="00471E4C" w:rsidRPr="00BF3EF8" w14:paraId="3AEC1CD2" w14:textId="77777777" w:rsidTr="006729C6">
        <w:tc>
          <w:tcPr>
            <w:tcW w:w="805" w:type="dxa"/>
            <w:shd w:val="clear" w:color="auto" w:fill="D9D9D9" w:themeFill="background1" w:themeFillShade="D9"/>
          </w:tcPr>
          <w:p w14:paraId="63D2E127" w14:textId="097B43DA" w:rsidR="00471E4C" w:rsidRPr="00BF3EF8" w:rsidRDefault="006729C6" w:rsidP="00740530">
            <w:pPr>
              <w:jc w:val="center"/>
            </w:pPr>
            <w:r w:rsidRPr="00BF3EF8">
              <w:t>Item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C1470CF" w14:textId="77777777" w:rsidR="00471E4C" w:rsidRPr="00BF3EF8" w:rsidRDefault="00471E4C" w:rsidP="00740530">
            <w:pPr>
              <w:jc w:val="center"/>
            </w:pPr>
            <w:r w:rsidRPr="00BF3EF8">
              <w:t>Objective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27386E4C" w14:textId="77777777" w:rsidR="00471E4C" w:rsidRPr="00BF3EF8" w:rsidRDefault="00471E4C" w:rsidP="00740530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471E4C" w:rsidRPr="00BF3EF8" w14:paraId="61FF8325" w14:textId="77777777" w:rsidTr="00D2664A">
        <w:tc>
          <w:tcPr>
            <w:tcW w:w="805" w:type="dxa"/>
          </w:tcPr>
          <w:p w14:paraId="0F1A7B82" w14:textId="77777777" w:rsidR="00471E4C" w:rsidRPr="00BF3EF8" w:rsidRDefault="00471E4C" w:rsidP="00740530">
            <w:pPr>
              <w:jc w:val="center"/>
            </w:pPr>
            <w:r w:rsidRPr="00BF3EF8">
              <w:t>1</w:t>
            </w:r>
          </w:p>
        </w:tc>
        <w:tc>
          <w:tcPr>
            <w:tcW w:w="3510" w:type="dxa"/>
          </w:tcPr>
          <w:p w14:paraId="0600EE31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6CBE779C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5DB06102" w14:textId="77777777" w:rsidTr="00D2664A">
        <w:tc>
          <w:tcPr>
            <w:tcW w:w="805" w:type="dxa"/>
          </w:tcPr>
          <w:p w14:paraId="22571CCD" w14:textId="77777777" w:rsidR="00471E4C" w:rsidRPr="00BF3EF8" w:rsidRDefault="00471E4C" w:rsidP="00740530">
            <w:pPr>
              <w:jc w:val="center"/>
            </w:pPr>
            <w:r w:rsidRPr="00BF3EF8">
              <w:t>2</w:t>
            </w:r>
          </w:p>
        </w:tc>
        <w:tc>
          <w:tcPr>
            <w:tcW w:w="3510" w:type="dxa"/>
          </w:tcPr>
          <w:p w14:paraId="02F8AFB4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19794DF5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64046E30" w14:textId="77777777" w:rsidTr="00D2664A">
        <w:tc>
          <w:tcPr>
            <w:tcW w:w="805" w:type="dxa"/>
          </w:tcPr>
          <w:p w14:paraId="528672A0" w14:textId="77777777" w:rsidR="00471E4C" w:rsidRPr="00BF3EF8" w:rsidRDefault="00471E4C" w:rsidP="00740530">
            <w:pPr>
              <w:jc w:val="center"/>
            </w:pPr>
            <w:r w:rsidRPr="00BF3EF8">
              <w:t>3</w:t>
            </w:r>
          </w:p>
        </w:tc>
        <w:tc>
          <w:tcPr>
            <w:tcW w:w="3510" w:type="dxa"/>
          </w:tcPr>
          <w:p w14:paraId="0AE8495B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0C52EAC0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087EDCD9" w14:textId="77777777" w:rsidTr="00D2664A">
        <w:tc>
          <w:tcPr>
            <w:tcW w:w="805" w:type="dxa"/>
          </w:tcPr>
          <w:p w14:paraId="1904083F" w14:textId="77777777" w:rsidR="00471E4C" w:rsidRPr="00BF3EF8" w:rsidRDefault="00471E4C" w:rsidP="00740530">
            <w:pPr>
              <w:jc w:val="center"/>
            </w:pPr>
            <w:r w:rsidRPr="00BF3EF8">
              <w:t>4</w:t>
            </w:r>
          </w:p>
        </w:tc>
        <w:tc>
          <w:tcPr>
            <w:tcW w:w="3510" w:type="dxa"/>
          </w:tcPr>
          <w:p w14:paraId="4ABD2670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55787073" w14:textId="77777777" w:rsidR="00471E4C" w:rsidRPr="00BF3EF8" w:rsidRDefault="00471E4C" w:rsidP="00740530">
            <w:pPr>
              <w:jc w:val="center"/>
            </w:pPr>
          </w:p>
        </w:tc>
      </w:tr>
    </w:tbl>
    <w:p w14:paraId="6E670F3E" w14:textId="112EDAD2" w:rsidR="00471E4C" w:rsidRPr="00BF3EF8" w:rsidRDefault="00471E4C" w:rsidP="003A3E96">
      <w:pPr>
        <w:spacing w:after="0"/>
        <w:rPr>
          <w:b/>
        </w:rPr>
      </w:pPr>
    </w:p>
    <w:p w14:paraId="4D8D5B97" w14:textId="66F52D27" w:rsidR="00025037" w:rsidRPr="00BF3EF8" w:rsidRDefault="0023675E" w:rsidP="00CF74E2">
      <w:pPr>
        <w:rPr>
          <w:bCs/>
        </w:rPr>
      </w:pPr>
      <w:r w:rsidRPr="00BF3EF8">
        <w:rPr>
          <w:bCs/>
        </w:rPr>
        <w:t xml:space="preserve">Describe your </w:t>
      </w:r>
      <w:r w:rsidR="009121E7" w:rsidRPr="00BF3EF8">
        <w:rPr>
          <w:bCs/>
        </w:rPr>
        <w:t xml:space="preserve">Current </w:t>
      </w:r>
      <w:r w:rsidR="00025037" w:rsidRPr="00BF3EF8">
        <w:rPr>
          <w:bCs/>
        </w:rPr>
        <w:t xml:space="preserve">Progress </w:t>
      </w:r>
      <w:r w:rsidR="00C52F19" w:rsidRPr="00BF3EF8">
        <w:rPr>
          <w:bCs/>
        </w:rPr>
        <w:t>T</w:t>
      </w:r>
      <w:r w:rsidR="00025037" w:rsidRPr="00BF3EF8">
        <w:rPr>
          <w:bCs/>
        </w:rPr>
        <w:t>oward IELCE Outcomes</w:t>
      </w:r>
      <w:r w:rsidR="0000635B" w:rsidRPr="00BF3EF8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C52F19" w:rsidRPr="00BF3EF8" w14:paraId="4E6DBEB2" w14:textId="77777777" w:rsidTr="000E3CC2">
        <w:tc>
          <w:tcPr>
            <w:tcW w:w="4405" w:type="dxa"/>
          </w:tcPr>
          <w:p w14:paraId="3DAC14BE" w14:textId="77777777" w:rsidR="00C52F19" w:rsidRPr="00BF3EF8" w:rsidRDefault="002F623A" w:rsidP="00740530">
            <w:r w:rsidRPr="00BF3EF8">
              <w:t>Achieved Citizenship Skills</w:t>
            </w:r>
            <w:r w:rsidR="007570D6" w:rsidRPr="00BF3EF8">
              <w:t xml:space="preserve"> </w:t>
            </w:r>
          </w:p>
          <w:p w14:paraId="14C63DD6" w14:textId="49F39342" w:rsidR="00C30432" w:rsidRPr="00BF3EF8" w:rsidRDefault="00C30432" w:rsidP="00740530">
            <w:pPr>
              <w:rPr>
                <w:sz w:val="18"/>
                <w:szCs w:val="18"/>
              </w:rPr>
            </w:pPr>
            <w:r w:rsidRPr="00BF3EF8">
              <w:rPr>
                <w:sz w:val="18"/>
                <w:szCs w:val="18"/>
              </w:rPr>
              <w:t>(</w:t>
            </w:r>
            <w:r w:rsidR="00A20800" w:rsidRPr="00BF3EF8">
              <w:rPr>
                <w:sz w:val="18"/>
                <w:szCs w:val="18"/>
              </w:rPr>
              <w:t>P</w:t>
            </w:r>
            <w:r w:rsidRPr="00BF3EF8">
              <w:rPr>
                <w:sz w:val="18"/>
                <w:szCs w:val="18"/>
              </w:rPr>
              <w:t xml:space="preserve">articipant </w:t>
            </w:r>
            <w:r w:rsidR="0088101D" w:rsidRPr="00BF3EF8">
              <w:rPr>
                <w:sz w:val="18"/>
                <w:szCs w:val="18"/>
              </w:rPr>
              <w:t>attains the skills necessary to pass the U.S. citizenship exam)</w:t>
            </w:r>
          </w:p>
        </w:tc>
        <w:tc>
          <w:tcPr>
            <w:tcW w:w="6385" w:type="dxa"/>
          </w:tcPr>
          <w:p w14:paraId="143EF5F0" w14:textId="77777777" w:rsidR="00C52F19" w:rsidRPr="00BF3EF8" w:rsidRDefault="00C52F19" w:rsidP="00740530">
            <w:pPr>
              <w:rPr>
                <w:rFonts w:ascii="MS Gothic" w:eastAsia="MS Gothic" w:hAnsi="MS Gothic"/>
              </w:rPr>
            </w:pPr>
          </w:p>
        </w:tc>
      </w:tr>
      <w:tr w:rsidR="00C52F19" w:rsidRPr="00BF3EF8" w14:paraId="35EB9315" w14:textId="77777777" w:rsidTr="000E3CC2">
        <w:tc>
          <w:tcPr>
            <w:tcW w:w="4405" w:type="dxa"/>
          </w:tcPr>
          <w:p w14:paraId="39C613DD" w14:textId="77777777" w:rsidR="00C52F19" w:rsidRPr="00BF3EF8" w:rsidRDefault="002F623A" w:rsidP="00740530">
            <w:r w:rsidRPr="00BF3EF8">
              <w:t>Voter Registration</w:t>
            </w:r>
          </w:p>
          <w:p w14:paraId="15C48A37" w14:textId="626D812A" w:rsidR="00973F13" w:rsidRPr="00BF3EF8" w:rsidRDefault="00973F13" w:rsidP="00740530">
            <w:r w:rsidRPr="00BF3EF8">
              <w:rPr>
                <w:sz w:val="18"/>
                <w:szCs w:val="18"/>
              </w:rPr>
              <w:t>(</w:t>
            </w:r>
            <w:r w:rsidR="00A20800" w:rsidRPr="00BF3EF8">
              <w:rPr>
                <w:sz w:val="18"/>
                <w:szCs w:val="18"/>
              </w:rPr>
              <w:t>P</w:t>
            </w:r>
            <w:r w:rsidRPr="00BF3EF8">
              <w:rPr>
                <w:sz w:val="18"/>
                <w:szCs w:val="18"/>
              </w:rPr>
              <w:t xml:space="preserve">articipant registers to vote or votes for the first time anytime </w:t>
            </w:r>
            <w:r w:rsidR="00232308" w:rsidRPr="00BF3EF8">
              <w:rPr>
                <w:sz w:val="18"/>
                <w:szCs w:val="18"/>
              </w:rPr>
              <w:t>during the program year)</w:t>
            </w:r>
          </w:p>
        </w:tc>
        <w:tc>
          <w:tcPr>
            <w:tcW w:w="6385" w:type="dxa"/>
          </w:tcPr>
          <w:p w14:paraId="2FF71BA0" w14:textId="77777777" w:rsidR="00C52F19" w:rsidRPr="00BF3EF8" w:rsidRDefault="00C52F19" w:rsidP="00740530">
            <w:pPr>
              <w:rPr>
                <w:rFonts w:ascii="MS Gothic" w:eastAsia="MS Gothic" w:hAnsi="MS Gothic"/>
              </w:rPr>
            </w:pPr>
          </w:p>
        </w:tc>
      </w:tr>
      <w:tr w:rsidR="00C52F19" w:rsidRPr="00BF3EF8" w14:paraId="5A61CF82" w14:textId="77777777" w:rsidTr="000E3CC2">
        <w:tc>
          <w:tcPr>
            <w:tcW w:w="4405" w:type="dxa"/>
          </w:tcPr>
          <w:p w14:paraId="3D2BC7D6" w14:textId="77777777" w:rsidR="00C52F19" w:rsidRPr="00BF3EF8" w:rsidRDefault="002F623A" w:rsidP="00740530">
            <w:r w:rsidRPr="00BF3EF8">
              <w:t>Involvement in Community Activities</w:t>
            </w:r>
          </w:p>
          <w:p w14:paraId="257AF771" w14:textId="2D1E0CAE" w:rsidR="00232308" w:rsidRPr="00BF3EF8" w:rsidRDefault="00232308" w:rsidP="00740530">
            <w:r w:rsidRPr="00BF3EF8">
              <w:rPr>
                <w:sz w:val="18"/>
                <w:szCs w:val="18"/>
              </w:rPr>
              <w:t>(</w:t>
            </w:r>
            <w:r w:rsidR="00A20800" w:rsidRPr="00BF3EF8">
              <w:rPr>
                <w:sz w:val="18"/>
                <w:szCs w:val="18"/>
              </w:rPr>
              <w:t>P</w:t>
            </w:r>
            <w:r w:rsidRPr="00BF3EF8">
              <w:rPr>
                <w:sz w:val="18"/>
                <w:szCs w:val="18"/>
              </w:rPr>
              <w:t xml:space="preserve">articipant increases involvement in </w:t>
            </w:r>
            <w:r w:rsidR="00345632" w:rsidRPr="00BF3EF8">
              <w:rPr>
                <w:sz w:val="18"/>
                <w:szCs w:val="18"/>
              </w:rPr>
              <w:t xml:space="preserve">the following community activities: attending or organizing meetings of neighborhood, </w:t>
            </w:r>
            <w:r w:rsidR="00D23518" w:rsidRPr="00BF3EF8">
              <w:rPr>
                <w:sz w:val="18"/>
                <w:szCs w:val="18"/>
              </w:rPr>
              <w:t>community,</w:t>
            </w:r>
            <w:r w:rsidR="00345632" w:rsidRPr="00BF3EF8">
              <w:rPr>
                <w:sz w:val="18"/>
                <w:szCs w:val="18"/>
              </w:rPr>
              <w:t xml:space="preserve"> or political organizations; </w:t>
            </w:r>
            <w:r w:rsidR="00D17E72" w:rsidRPr="00BF3EF8">
              <w:rPr>
                <w:sz w:val="18"/>
                <w:szCs w:val="18"/>
              </w:rPr>
              <w:t xml:space="preserve">volunteering to work for such organizations; </w:t>
            </w:r>
            <w:r w:rsidR="00D23518" w:rsidRPr="00BF3EF8">
              <w:rPr>
                <w:sz w:val="18"/>
                <w:szCs w:val="18"/>
              </w:rPr>
              <w:t>c</w:t>
            </w:r>
            <w:r w:rsidR="00D17E72" w:rsidRPr="00BF3EF8">
              <w:rPr>
                <w:sz w:val="18"/>
                <w:szCs w:val="18"/>
              </w:rPr>
              <w:t>ontrib</w:t>
            </w:r>
            <w:r w:rsidR="00D23518" w:rsidRPr="00BF3EF8">
              <w:rPr>
                <w:sz w:val="18"/>
                <w:szCs w:val="18"/>
              </w:rPr>
              <w:t>uting to the support of such organizations; volunteering to work on community improvement activities)</w:t>
            </w:r>
          </w:p>
        </w:tc>
        <w:tc>
          <w:tcPr>
            <w:tcW w:w="6385" w:type="dxa"/>
          </w:tcPr>
          <w:p w14:paraId="7973611F" w14:textId="77777777" w:rsidR="00C52F19" w:rsidRPr="00BF3EF8" w:rsidRDefault="00C52F19" w:rsidP="00740530">
            <w:pPr>
              <w:rPr>
                <w:rFonts w:ascii="MS Gothic" w:eastAsia="MS Gothic" w:hAnsi="MS Gothic"/>
              </w:rPr>
            </w:pPr>
          </w:p>
        </w:tc>
      </w:tr>
    </w:tbl>
    <w:p w14:paraId="31DD2615" w14:textId="77777777" w:rsidR="00415868" w:rsidRPr="00BF3EF8" w:rsidRDefault="00415868" w:rsidP="00CF74E2">
      <w:pPr>
        <w:rPr>
          <w:b/>
        </w:rPr>
      </w:pPr>
    </w:p>
    <w:p w14:paraId="49AD6ADB" w14:textId="77777777" w:rsidR="007C248C" w:rsidRPr="00BF3EF8" w:rsidRDefault="007C248C" w:rsidP="00CF74E2"/>
    <w:p w14:paraId="533906ED" w14:textId="4DD1BF9F" w:rsidR="00CF74E2" w:rsidRPr="00BF3EF8" w:rsidRDefault="00CF74E2" w:rsidP="0068510A">
      <w:pPr>
        <w:rPr>
          <w:b/>
        </w:rPr>
      </w:pPr>
      <w:r w:rsidRPr="00BF3EF8">
        <w:rPr>
          <w:b/>
        </w:rPr>
        <w:t>Family Literacy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F40B30" w:rsidRPr="00BF3EF8" w14:paraId="09865674" w14:textId="77777777" w:rsidTr="000E3CC2">
        <w:tc>
          <w:tcPr>
            <w:tcW w:w="4405" w:type="dxa"/>
          </w:tcPr>
          <w:p w14:paraId="4CC89D60" w14:textId="77777777" w:rsidR="00F40B30" w:rsidRPr="00BF3EF8" w:rsidRDefault="00F40B30" w:rsidP="00740530">
            <w:r w:rsidRPr="00BF3EF8">
              <w:t>Requested Federal Funds</w:t>
            </w:r>
          </w:p>
        </w:tc>
        <w:tc>
          <w:tcPr>
            <w:tcW w:w="6385" w:type="dxa"/>
          </w:tcPr>
          <w:p w14:paraId="474A5406" w14:textId="77777777" w:rsidR="00F40B30" w:rsidRPr="00BF3EF8" w:rsidRDefault="00F40B30" w:rsidP="00740530"/>
        </w:tc>
      </w:tr>
      <w:tr w:rsidR="00F40B30" w:rsidRPr="00BF3EF8" w14:paraId="62648994" w14:textId="77777777" w:rsidTr="000E3CC2">
        <w:tc>
          <w:tcPr>
            <w:tcW w:w="4405" w:type="dxa"/>
          </w:tcPr>
          <w:p w14:paraId="01AF65AE" w14:textId="77777777" w:rsidR="00F40B30" w:rsidRPr="00BF3EF8" w:rsidRDefault="00F40B30" w:rsidP="00740530">
            <w:r w:rsidRPr="00BF3EF8">
              <w:t>Target Population</w:t>
            </w:r>
          </w:p>
        </w:tc>
        <w:tc>
          <w:tcPr>
            <w:tcW w:w="6385" w:type="dxa"/>
          </w:tcPr>
          <w:p w14:paraId="40DC66E7" w14:textId="567E7DC4" w:rsidR="00F40B30" w:rsidRPr="00BF3EF8" w:rsidRDefault="00CA33B6" w:rsidP="00740530">
            <w:sdt>
              <w:sdtPr>
                <w:rPr>
                  <w:rFonts w:cstheme="minorHAnsi"/>
                </w:rPr>
                <w:id w:val="611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1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00F17" w:rsidRPr="00BF3EF8">
              <w:rPr>
                <w:rFonts w:cstheme="minorHAnsi"/>
              </w:rPr>
              <w:t xml:space="preserve"> ESL 1-6/ ABE 1-4       </w:t>
            </w:r>
            <w:sdt>
              <w:sdtPr>
                <w:rPr>
                  <w:rFonts w:cstheme="minorHAnsi"/>
                </w:rPr>
                <w:id w:val="-163494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17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00F17" w:rsidRPr="00BF3EF8">
              <w:rPr>
                <w:rFonts w:cstheme="minorHAnsi"/>
              </w:rPr>
              <w:t xml:space="preserve"> ABE/ASE 5-6</w:t>
            </w:r>
          </w:p>
        </w:tc>
      </w:tr>
      <w:tr w:rsidR="00F40B30" w:rsidRPr="00BF3EF8" w14:paraId="082E5F2B" w14:textId="77777777" w:rsidTr="000E3CC2">
        <w:tc>
          <w:tcPr>
            <w:tcW w:w="4405" w:type="dxa"/>
          </w:tcPr>
          <w:p w14:paraId="45FEE58E" w14:textId="77777777" w:rsidR="00F40B30" w:rsidRPr="00BF3EF8" w:rsidRDefault="00F40B30" w:rsidP="00740530">
            <w:r w:rsidRPr="00BF3EF8">
              <w:t>Planned Number of Students</w:t>
            </w:r>
          </w:p>
        </w:tc>
        <w:tc>
          <w:tcPr>
            <w:tcW w:w="6385" w:type="dxa"/>
          </w:tcPr>
          <w:p w14:paraId="5EB95CEA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61E03C58" w14:textId="77777777" w:rsidTr="000E3CC2">
        <w:tc>
          <w:tcPr>
            <w:tcW w:w="4405" w:type="dxa"/>
          </w:tcPr>
          <w:p w14:paraId="7605A625" w14:textId="0B4AF85A" w:rsidR="00F40B30" w:rsidRPr="00BF3EF8" w:rsidRDefault="00F40B30" w:rsidP="00740530">
            <w:r w:rsidRPr="00BF3EF8">
              <w:t>Current Number of Students</w:t>
            </w:r>
            <w:r w:rsidR="007571ED" w:rsidRPr="00BF3EF8">
              <w:t xml:space="preserve"> 1 hour or more</w:t>
            </w:r>
          </w:p>
        </w:tc>
        <w:tc>
          <w:tcPr>
            <w:tcW w:w="6385" w:type="dxa"/>
          </w:tcPr>
          <w:p w14:paraId="51C3DC1E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0BD91E9F" w14:textId="77777777" w:rsidTr="000E3CC2">
        <w:tc>
          <w:tcPr>
            <w:tcW w:w="4405" w:type="dxa"/>
          </w:tcPr>
          <w:p w14:paraId="7277E6D0" w14:textId="77777777" w:rsidR="00F40B30" w:rsidRPr="00BF3EF8" w:rsidRDefault="00F40B30" w:rsidP="00740530">
            <w:r w:rsidRPr="00BF3EF8">
              <w:t>Do you anticipate meeting your planned number of students?</w:t>
            </w:r>
          </w:p>
        </w:tc>
        <w:tc>
          <w:tcPr>
            <w:tcW w:w="6385" w:type="dxa"/>
          </w:tcPr>
          <w:p w14:paraId="7CDEBA83" w14:textId="77777777" w:rsidR="00F40B30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98222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20393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>No</w:t>
            </w:r>
          </w:p>
          <w:p w14:paraId="07A624A9" w14:textId="1A284E8B" w:rsidR="00F40B30" w:rsidRPr="00BF3EF8" w:rsidRDefault="004D0C39" w:rsidP="0074053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</w:t>
            </w:r>
            <w:r w:rsidR="00F40B30" w:rsidRPr="00BF3EF8">
              <w:rPr>
                <w:rFonts w:eastAsia="MS Gothic" w:cstheme="minorHAnsi"/>
              </w:rPr>
              <w:t>xplain:</w:t>
            </w:r>
          </w:p>
        </w:tc>
      </w:tr>
      <w:tr w:rsidR="00F40B30" w:rsidRPr="00BF3EF8" w14:paraId="6D1DA417" w14:textId="77777777" w:rsidTr="000E3CC2">
        <w:tc>
          <w:tcPr>
            <w:tcW w:w="4405" w:type="dxa"/>
          </w:tcPr>
          <w:p w14:paraId="23786838" w14:textId="77777777" w:rsidR="00F40B30" w:rsidRPr="00BF3EF8" w:rsidRDefault="00F40B30" w:rsidP="00740530">
            <w:r w:rsidRPr="00BF3EF8">
              <w:t>Priority area schedule/hours per week</w:t>
            </w:r>
          </w:p>
        </w:tc>
        <w:tc>
          <w:tcPr>
            <w:tcW w:w="6385" w:type="dxa"/>
          </w:tcPr>
          <w:p w14:paraId="5D42F77F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6261E9" w:rsidRPr="00BF3EF8" w14:paraId="743B444D" w14:textId="77777777" w:rsidTr="00E94B1F">
        <w:tc>
          <w:tcPr>
            <w:tcW w:w="4405" w:type="dxa"/>
          </w:tcPr>
          <w:p w14:paraId="3AB4FD5F" w14:textId="31E1CA12" w:rsidR="006261E9" w:rsidRPr="00BF3EF8" w:rsidRDefault="006261E9" w:rsidP="00E94B1F">
            <w:r w:rsidRPr="00BF3EF8">
              <w:t xml:space="preserve">Service </w:t>
            </w:r>
            <w:r w:rsidR="003575EE" w:rsidRPr="00BF3EF8">
              <w:t>d</w:t>
            </w:r>
            <w:r w:rsidRPr="00BF3EF8">
              <w:t>elivery/</w:t>
            </w:r>
            <w:r w:rsidR="003575EE" w:rsidRPr="00BF3EF8">
              <w:t>i</w:t>
            </w:r>
            <w:r w:rsidRPr="00BF3EF8">
              <w:t>nstruction is offered</w:t>
            </w:r>
          </w:p>
        </w:tc>
        <w:tc>
          <w:tcPr>
            <w:tcW w:w="6385" w:type="dxa"/>
          </w:tcPr>
          <w:p w14:paraId="4C6906EB" w14:textId="77777777" w:rsidR="006261E9" w:rsidRPr="00BF3EF8" w:rsidRDefault="00CA33B6" w:rsidP="00E94B1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7641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E9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61E9" w:rsidRPr="00BF3EF8">
              <w:rPr>
                <w:rFonts w:eastAsia="MS Gothic" w:cstheme="minorHAnsi"/>
              </w:rPr>
              <w:t xml:space="preserve">Virtual     </w:t>
            </w:r>
            <w:sdt>
              <w:sdtPr>
                <w:rPr>
                  <w:rFonts w:eastAsia="MS Gothic" w:cstheme="minorHAnsi"/>
                </w:rPr>
                <w:id w:val="-15867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E9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61E9" w:rsidRPr="00BF3EF8">
              <w:rPr>
                <w:rFonts w:eastAsia="MS Gothic" w:cstheme="minorHAnsi"/>
              </w:rPr>
              <w:t xml:space="preserve">In-person   </w:t>
            </w:r>
            <w:sdt>
              <w:sdtPr>
                <w:rPr>
                  <w:rFonts w:eastAsia="MS Gothic" w:cstheme="minorHAnsi"/>
                </w:rPr>
                <w:id w:val="17307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E9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261E9" w:rsidRPr="00BF3EF8">
              <w:rPr>
                <w:rFonts w:eastAsia="MS Gothic" w:cstheme="minorHAnsi"/>
              </w:rPr>
              <w:t xml:space="preserve">Hybrid   </w:t>
            </w:r>
            <w:sdt>
              <w:sdtPr>
                <w:rPr>
                  <w:rFonts w:ascii="Calibri" w:eastAsia="MS Gothic" w:hAnsi="Calibri" w:cs="Calibri"/>
                </w:rPr>
                <w:id w:val="-1317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1E9" w:rsidRPr="00BF3EF8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6261E9" w:rsidRPr="00BF3EF8">
              <w:rPr>
                <w:rFonts w:ascii="Calibri" w:eastAsia="MS Gothic" w:hAnsi="Calibri" w:cs="Calibri" w:hint="eastAsia"/>
              </w:rPr>
              <w:t>O</w:t>
            </w:r>
            <w:r w:rsidR="006261E9" w:rsidRPr="00BF3EF8">
              <w:rPr>
                <w:rFonts w:ascii="Calibri" w:eastAsia="MS Gothic" w:hAnsi="Calibri" w:cs="Calibri"/>
              </w:rPr>
              <w:t>ther:</w:t>
            </w:r>
          </w:p>
        </w:tc>
      </w:tr>
      <w:tr w:rsidR="006261E9" w:rsidRPr="00BF3EF8" w14:paraId="6684B52F" w14:textId="77777777" w:rsidTr="00E94B1F">
        <w:tc>
          <w:tcPr>
            <w:tcW w:w="4405" w:type="dxa"/>
          </w:tcPr>
          <w:p w14:paraId="20B8437F" w14:textId="77777777" w:rsidR="006261E9" w:rsidRPr="00BF3EF8" w:rsidRDefault="006261E9" w:rsidP="00E94B1F">
            <w:r w:rsidRPr="00BF3EF8">
              <w:t>Total weeks of instruction to date</w:t>
            </w:r>
          </w:p>
        </w:tc>
        <w:tc>
          <w:tcPr>
            <w:tcW w:w="6385" w:type="dxa"/>
          </w:tcPr>
          <w:p w14:paraId="58022CFC" w14:textId="77777777" w:rsidR="006261E9" w:rsidRPr="00BF3EF8" w:rsidRDefault="006261E9" w:rsidP="00E94B1F">
            <w:pPr>
              <w:rPr>
                <w:rFonts w:ascii="MS Gothic" w:eastAsia="MS Gothic" w:hAnsi="MS Gothic" w:cstheme="minorHAnsi"/>
              </w:rPr>
            </w:pPr>
          </w:p>
        </w:tc>
      </w:tr>
      <w:tr w:rsidR="006261E9" w:rsidRPr="00BF3EF8" w14:paraId="46CACDC3" w14:textId="77777777" w:rsidTr="00E94B1F">
        <w:tc>
          <w:tcPr>
            <w:tcW w:w="4405" w:type="dxa"/>
          </w:tcPr>
          <w:p w14:paraId="0C27ACA9" w14:textId="77777777" w:rsidR="006261E9" w:rsidRPr="00BF3EF8" w:rsidRDefault="006261E9" w:rsidP="00E94B1F">
            <w:r w:rsidRPr="00BF3EF8">
              <w:t>Total hours of instruction to date</w:t>
            </w:r>
          </w:p>
        </w:tc>
        <w:tc>
          <w:tcPr>
            <w:tcW w:w="6385" w:type="dxa"/>
          </w:tcPr>
          <w:p w14:paraId="6917880A" w14:textId="77777777" w:rsidR="006261E9" w:rsidRPr="00BF3EF8" w:rsidRDefault="006261E9" w:rsidP="00E94B1F">
            <w:pPr>
              <w:rPr>
                <w:rFonts w:ascii="MS Gothic" w:eastAsia="MS Gothic" w:hAnsi="MS Gothic" w:cstheme="minorHAnsi"/>
              </w:rPr>
            </w:pPr>
          </w:p>
        </w:tc>
      </w:tr>
      <w:tr w:rsidR="005733C9" w:rsidRPr="00BF3EF8" w14:paraId="748434F3" w14:textId="77777777" w:rsidTr="00924660">
        <w:tc>
          <w:tcPr>
            <w:tcW w:w="4405" w:type="dxa"/>
          </w:tcPr>
          <w:p w14:paraId="079857F7" w14:textId="53F63421" w:rsidR="005733C9" w:rsidRPr="00BF3EF8" w:rsidRDefault="005733C9" w:rsidP="00740530">
            <w:r w:rsidRPr="00BF3EF8">
              <w:t>Are all Family Litera</w:t>
            </w:r>
            <w:r w:rsidR="00924660" w:rsidRPr="00BF3EF8">
              <w:t>cy</w:t>
            </w:r>
            <w:r w:rsidRPr="00BF3EF8">
              <w:t xml:space="preserve"> students identified as a</w:t>
            </w:r>
            <w:r w:rsidR="00924660" w:rsidRPr="00BF3EF8">
              <w:t xml:space="preserve"> Family Literacy</w:t>
            </w:r>
            <w:r w:rsidRPr="00BF3EF8">
              <w:t xml:space="preserve"> participant in LACES?</w:t>
            </w:r>
          </w:p>
        </w:tc>
        <w:tc>
          <w:tcPr>
            <w:tcW w:w="6385" w:type="dxa"/>
          </w:tcPr>
          <w:p w14:paraId="7A735AE5" w14:textId="77777777" w:rsidR="005733C9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04123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C9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33C9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54966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3C9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33C9" w:rsidRPr="00BF3EF8">
              <w:rPr>
                <w:rFonts w:eastAsia="MS Gothic" w:cstheme="minorHAnsi"/>
              </w:rPr>
              <w:t>No</w:t>
            </w:r>
          </w:p>
          <w:p w14:paraId="3672FDED" w14:textId="77777777" w:rsidR="005733C9" w:rsidRPr="00BF3EF8" w:rsidRDefault="005733C9" w:rsidP="00740530">
            <w:pPr>
              <w:rPr>
                <w:rFonts w:ascii="MS Gothic" w:eastAsia="MS Gothic" w:hAnsi="MS Gothic"/>
              </w:rPr>
            </w:pPr>
            <w:r w:rsidRPr="00BF3EF8">
              <w:rPr>
                <w:rFonts w:eastAsia="MS Gothic" w:cstheme="minorHAnsi"/>
              </w:rPr>
              <w:t>If NO, explain:</w:t>
            </w:r>
          </w:p>
        </w:tc>
      </w:tr>
    </w:tbl>
    <w:p w14:paraId="75B40BF7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D9259A" w:rsidRPr="00BF3EF8" w14:paraId="4380510A" w14:textId="77777777" w:rsidTr="008D0356">
        <w:tc>
          <w:tcPr>
            <w:tcW w:w="4405" w:type="dxa"/>
          </w:tcPr>
          <w:p w14:paraId="173BFC6B" w14:textId="1450A4EF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965591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193B5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385" w:type="dxa"/>
          </w:tcPr>
          <w:p w14:paraId="734F47BF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61504730" w14:textId="77777777" w:rsidR="00D9259A" w:rsidRPr="00BF3EF8" w:rsidRDefault="00D9259A" w:rsidP="00AB61B7">
      <w:pPr>
        <w:spacing w:after="0"/>
      </w:pPr>
    </w:p>
    <w:p w14:paraId="76527692" w14:textId="52E734B2" w:rsidR="00FC4ECE" w:rsidRPr="00BF3EF8" w:rsidRDefault="00471E4C" w:rsidP="00471E4C">
      <w:r w:rsidRPr="00BF3EF8">
        <w:t>List the Project Objectives Identified in your Project Plan and the Current Success</w:t>
      </w:r>
      <w:r w:rsidR="00863EC9" w:rsidRPr="00BF3EF8">
        <w:t>es</w:t>
      </w:r>
      <w:r w:rsidRPr="00BF3EF8">
        <w:t xml:space="preserve"> Toward Meeting those Objectives</w:t>
      </w:r>
      <w:r w:rsidR="0070126A" w:rsidRPr="00BF3EF8">
        <w:t xml:space="preserve"> (add more lines if you identified more than four project objectives)</w:t>
      </w:r>
      <w:r w:rsidR="0000635B" w:rsidRPr="00BF3EF8">
        <w:t>.</w:t>
      </w:r>
      <w:r w:rsidR="004A7C50" w:rsidRPr="00BF3EF8">
        <w:t xml:space="preserve"> </w:t>
      </w:r>
      <w:r w:rsidR="00FC4ECE" w:rsidRPr="00BF3EF8">
        <w:t xml:space="preserve">This response should be </w:t>
      </w:r>
      <w:r w:rsidR="00FC4ECE" w:rsidRPr="00BF3EF8">
        <w:rPr>
          <w:b/>
          <w:bCs/>
        </w:rPr>
        <w:t xml:space="preserve">detailed and include the overall design of your project in your response. </w:t>
      </w:r>
      <w:r w:rsidR="00FC4ECE" w:rsidRPr="00BF3EF8">
        <w:t>This portion of the report may be returned if further information is required.</w:t>
      </w:r>
    </w:p>
    <w:p w14:paraId="6ADB0314" w14:textId="57125BA4" w:rsidR="00471E4C" w:rsidRPr="00BF3EF8" w:rsidRDefault="004A7C50" w:rsidP="00471E4C">
      <w:r w:rsidRPr="00BF3EF8">
        <w:t xml:space="preserve">Limit your response to </w:t>
      </w:r>
      <w:r w:rsidR="00D94026" w:rsidRPr="00BF3EF8">
        <w:t xml:space="preserve">approximately </w:t>
      </w:r>
      <w:r w:rsidR="00BD682B" w:rsidRPr="00BF3EF8">
        <w:t>200-2</w:t>
      </w:r>
      <w:r w:rsidRPr="00BF3EF8">
        <w:t>50 words per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71E4C" w:rsidRPr="00BF3EF8" w14:paraId="12F181FE" w14:textId="77777777" w:rsidTr="006729C6">
        <w:tc>
          <w:tcPr>
            <w:tcW w:w="805" w:type="dxa"/>
            <w:shd w:val="clear" w:color="auto" w:fill="D9D9D9" w:themeFill="background1" w:themeFillShade="D9"/>
          </w:tcPr>
          <w:p w14:paraId="6F11F546" w14:textId="0413DD7E" w:rsidR="00471E4C" w:rsidRPr="00BF3EF8" w:rsidRDefault="006729C6" w:rsidP="00740530">
            <w:pPr>
              <w:jc w:val="center"/>
            </w:pPr>
            <w:r w:rsidRPr="00BF3EF8"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EFB648F" w14:textId="77777777" w:rsidR="00471E4C" w:rsidRPr="00BF3EF8" w:rsidRDefault="00471E4C" w:rsidP="00740530">
            <w:pPr>
              <w:jc w:val="center"/>
            </w:pPr>
            <w:r w:rsidRPr="00BF3EF8"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2D4D8B9B" w14:textId="77777777" w:rsidR="00471E4C" w:rsidRPr="00BF3EF8" w:rsidRDefault="00471E4C" w:rsidP="00740530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471E4C" w:rsidRPr="00BF3EF8" w14:paraId="63A1134B" w14:textId="77777777" w:rsidTr="00D2664A">
        <w:tc>
          <w:tcPr>
            <w:tcW w:w="805" w:type="dxa"/>
          </w:tcPr>
          <w:p w14:paraId="5614A817" w14:textId="77777777" w:rsidR="00471E4C" w:rsidRPr="00BF3EF8" w:rsidRDefault="00471E4C" w:rsidP="00740530">
            <w:pPr>
              <w:jc w:val="center"/>
            </w:pPr>
            <w:r w:rsidRPr="00BF3EF8">
              <w:t>1</w:t>
            </w:r>
          </w:p>
        </w:tc>
        <w:tc>
          <w:tcPr>
            <w:tcW w:w="3600" w:type="dxa"/>
          </w:tcPr>
          <w:p w14:paraId="71816ABF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0CE90CEA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29DDA6FE" w14:textId="77777777" w:rsidTr="00D2664A">
        <w:tc>
          <w:tcPr>
            <w:tcW w:w="805" w:type="dxa"/>
          </w:tcPr>
          <w:p w14:paraId="356E1D7B" w14:textId="77777777" w:rsidR="00471E4C" w:rsidRPr="00BF3EF8" w:rsidRDefault="00471E4C" w:rsidP="00740530">
            <w:pPr>
              <w:jc w:val="center"/>
            </w:pPr>
            <w:r w:rsidRPr="00BF3EF8">
              <w:t>2</w:t>
            </w:r>
          </w:p>
        </w:tc>
        <w:tc>
          <w:tcPr>
            <w:tcW w:w="3600" w:type="dxa"/>
          </w:tcPr>
          <w:p w14:paraId="5C6DCD7A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7B709A55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1C532632" w14:textId="77777777" w:rsidTr="00D2664A">
        <w:tc>
          <w:tcPr>
            <w:tcW w:w="805" w:type="dxa"/>
          </w:tcPr>
          <w:p w14:paraId="375C1858" w14:textId="77777777" w:rsidR="00471E4C" w:rsidRPr="00BF3EF8" w:rsidRDefault="00471E4C" w:rsidP="00740530">
            <w:pPr>
              <w:jc w:val="center"/>
            </w:pPr>
            <w:r w:rsidRPr="00BF3EF8">
              <w:t>3</w:t>
            </w:r>
          </w:p>
        </w:tc>
        <w:tc>
          <w:tcPr>
            <w:tcW w:w="3600" w:type="dxa"/>
          </w:tcPr>
          <w:p w14:paraId="631EB90A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2CADA301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3B5B5377" w14:textId="77777777" w:rsidTr="00D2664A">
        <w:tc>
          <w:tcPr>
            <w:tcW w:w="805" w:type="dxa"/>
          </w:tcPr>
          <w:p w14:paraId="3CED14EC" w14:textId="77777777" w:rsidR="00471E4C" w:rsidRPr="00BF3EF8" w:rsidRDefault="00471E4C" w:rsidP="00740530">
            <w:pPr>
              <w:jc w:val="center"/>
            </w:pPr>
            <w:r w:rsidRPr="00BF3EF8">
              <w:t>4</w:t>
            </w:r>
          </w:p>
        </w:tc>
        <w:tc>
          <w:tcPr>
            <w:tcW w:w="3600" w:type="dxa"/>
          </w:tcPr>
          <w:p w14:paraId="6E486385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6A1ED196" w14:textId="77777777" w:rsidR="00471E4C" w:rsidRPr="00BF3EF8" w:rsidRDefault="00471E4C" w:rsidP="00740530">
            <w:pPr>
              <w:jc w:val="center"/>
            </w:pPr>
          </w:p>
        </w:tc>
      </w:tr>
    </w:tbl>
    <w:p w14:paraId="52ADA68B" w14:textId="4BA92F18" w:rsidR="00471E4C" w:rsidRPr="00BF3EF8" w:rsidRDefault="00471E4C" w:rsidP="00371604">
      <w:pPr>
        <w:spacing w:after="0"/>
        <w:rPr>
          <w:b/>
        </w:rPr>
      </w:pPr>
    </w:p>
    <w:p w14:paraId="441A41C8" w14:textId="24F706A4" w:rsidR="00371604" w:rsidRPr="00BF3EF8" w:rsidRDefault="00371604" w:rsidP="00371604">
      <w:pPr>
        <w:rPr>
          <w:bCs/>
        </w:rPr>
      </w:pPr>
      <w:r w:rsidRPr="00BF3EF8">
        <w:rPr>
          <w:bCs/>
        </w:rPr>
        <w:t xml:space="preserve">Describe your </w:t>
      </w:r>
      <w:r w:rsidR="009121E7" w:rsidRPr="00BF3EF8">
        <w:rPr>
          <w:bCs/>
        </w:rPr>
        <w:t xml:space="preserve">Current </w:t>
      </w:r>
      <w:r w:rsidRPr="00BF3EF8">
        <w:rPr>
          <w:bCs/>
        </w:rPr>
        <w:t>Progress Toward Family Literacy Outcomes</w:t>
      </w:r>
      <w:r w:rsidR="0000635B" w:rsidRPr="00BF3EF8">
        <w:rPr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371604" w:rsidRPr="00BF3EF8" w14:paraId="679829C4" w14:textId="77777777" w:rsidTr="00740530">
        <w:tc>
          <w:tcPr>
            <w:tcW w:w="4405" w:type="dxa"/>
          </w:tcPr>
          <w:p w14:paraId="22BC9472" w14:textId="77777777" w:rsidR="00371604" w:rsidRPr="00BF3EF8" w:rsidRDefault="00B313AA" w:rsidP="00740530">
            <w:r w:rsidRPr="00BF3EF8">
              <w:t xml:space="preserve">Increased </w:t>
            </w:r>
            <w:r w:rsidR="008C071B" w:rsidRPr="00BF3EF8">
              <w:t>Involvement in Children’s Education</w:t>
            </w:r>
          </w:p>
          <w:p w14:paraId="3E5A5F9C" w14:textId="176BDE90" w:rsidR="007F25A5" w:rsidRPr="00BF3EF8" w:rsidRDefault="005D7D1F" w:rsidP="00740530">
            <w:r w:rsidRPr="00BF3EF8">
              <w:rPr>
                <w:sz w:val="18"/>
                <w:szCs w:val="18"/>
              </w:rPr>
              <w:t xml:space="preserve">(Participant increases involvement in the education of dependent children </w:t>
            </w:r>
            <w:r w:rsidR="009E2174" w:rsidRPr="00BF3EF8">
              <w:rPr>
                <w:sz w:val="18"/>
                <w:szCs w:val="18"/>
              </w:rPr>
              <w:t xml:space="preserve">under his/her care, </w:t>
            </w:r>
            <w:proofErr w:type="gramStart"/>
            <w:r w:rsidR="009E2174" w:rsidRPr="00BF3EF8">
              <w:rPr>
                <w:sz w:val="18"/>
                <w:szCs w:val="18"/>
              </w:rPr>
              <w:t>including:</w:t>
            </w:r>
            <w:proofErr w:type="gramEnd"/>
            <w:r w:rsidR="009E2174" w:rsidRPr="00BF3EF8">
              <w:rPr>
                <w:sz w:val="18"/>
                <w:szCs w:val="18"/>
              </w:rPr>
              <w:t xml:space="preserve"> helping children more frequently </w:t>
            </w:r>
            <w:r w:rsidR="002F6BF6" w:rsidRPr="00BF3EF8">
              <w:rPr>
                <w:sz w:val="18"/>
                <w:szCs w:val="18"/>
              </w:rPr>
              <w:t xml:space="preserve">with their schoolwork; increasing contact with children’s teachers to discuss school education; </w:t>
            </w:r>
            <w:r w:rsidR="003470CB" w:rsidRPr="00BF3EF8">
              <w:rPr>
                <w:sz w:val="18"/>
                <w:szCs w:val="18"/>
              </w:rPr>
              <w:t xml:space="preserve">having more involvement in the children’s school, such as attending school activities and parent meetings and volunteering to work on </w:t>
            </w:r>
            <w:r w:rsidR="00D708D3" w:rsidRPr="00BF3EF8">
              <w:rPr>
                <w:sz w:val="18"/>
                <w:szCs w:val="18"/>
              </w:rPr>
              <w:t>school projects)</w:t>
            </w:r>
          </w:p>
        </w:tc>
        <w:tc>
          <w:tcPr>
            <w:tcW w:w="6385" w:type="dxa"/>
          </w:tcPr>
          <w:p w14:paraId="2C12C83A" w14:textId="77777777" w:rsidR="00371604" w:rsidRPr="00BF3EF8" w:rsidRDefault="00371604" w:rsidP="00740530">
            <w:pPr>
              <w:rPr>
                <w:rFonts w:ascii="MS Gothic" w:eastAsia="MS Gothic" w:hAnsi="MS Gothic"/>
              </w:rPr>
            </w:pPr>
          </w:p>
        </w:tc>
      </w:tr>
      <w:tr w:rsidR="00371604" w:rsidRPr="00BF3EF8" w14:paraId="1399096B" w14:textId="77777777" w:rsidTr="00740530">
        <w:tc>
          <w:tcPr>
            <w:tcW w:w="4405" w:type="dxa"/>
          </w:tcPr>
          <w:p w14:paraId="39ED7FF2" w14:textId="77777777" w:rsidR="00371604" w:rsidRPr="00BF3EF8" w:rsidRDefault="008C071B" w:rsidP="00740530">
            <w:r w:rsidRPr="00BF3EF8">
              <w:t xml:space="preserve">Increased Involvement in </w:t>
            </w:r>
            <w:r w:rsidR="00A1720E" w:rsidRPr="00BF3EF8">
              <w:t>Children’s Literacy</w:t>
            </w:r>
            <w:r w:rsidR="003F5014" w:rsidRPr="00BF3EF8">
              <w:t>-Related</w:t>
            </w:r>
            <w:r w:rsidR="00A1720E" w:rsidRPr="00BF3EF8">
              <w:t xml:space="preserve"> Activities</w:t>
            </w:r>
          </w:p>
          <w:p w14:paraId="53873618" w14:textId="1A9DCFE6" w:rsidR="00D708D3" w:rsidRPr="00BF3EF8" w:rsidRDefault="00D708D3" w:rsidP="00740530">
            <w:r w:rsidRPr="00BF3EF8">
              <w:rPr>
                <w:sz w:val="18"/>
                <w:szCs w:val="18"/>
              </w:rPr>
              <w:t xml:space="preserve">(Participant </w:t>
            </w:r>
            <w:r w:rsidR="003128AC" w:rsidRPr="00BF3EF8">
              <w:rPr>
                <w:sz w:val="18"/>
                <w:szCs w:val="18"/>
              </w:rPr>
              <w:t>increases involvement in the literacy-related activities of dependent children under his</w:t>
            </w:r>
            <w:r w:rsidR="00D74EA5" w:rsidRPr="00BF3EF8">
              <w:rPr>
                <w:sz w:val="18"/>
                <w:szCs w:val="18"/>
              </w:rPr>
              <w:t xml:space="preserve">/her care, </w:t>
            </w:r>
            <w:proofErr w:type="gramStart"/>
            <w:r w:rsidR="00D74EA5" w:rsidRPr="00BF3EF8">
              <w:rPr>
                <w:sz w:val="18"/>
                <w:szCs w:val="18"/>
              </w:rPr>
              <w:t>including:</w:t>
            </w:r>
            <w:proofErr w:type="gramEnd"/>
            <w:r w:rsidR="00D74EA5" w:rsidRPr="00BF3EF8">
              <w:rPr>
                <w:sz w:val="18"/>
                <w:szCs w:val="18"/>
              </w:rPr>
              <w:t xml:space="preserve"> reading to children; visiting a library; purchasing books or magazines for children)</w:t>
            </w:r>
          </w:p>
        </w:tc>
        <w:tc>
          <w:tcPr>
            <w:tcW w:w="6385" w:type="dxa"/>
          </w:tcPr>
          <w:p w14:paraId="05331429" w14:textId="77777777" w:rsidR="00371604" w:rsidRPr="00BF3EF8" w:rsidRDefault="00371604" w:rsidP="00740530">
            <w:pPr>
              <w:rPr>
                <w:rFonts w:ascii="MS Gothic" w:eastAsia="MS Gothic" w:hAnsi="MS Gothic"/>
              </w:rPr>
            </w:pPr>
          </w:p>
        </w:tc>
      </w:tr>
    </w:tbl>
    <w:p w14:paraId="3F997135" w14:textId="5D6A170F" w:rsidR="006C4968" w:rsidRPr="00BF3EF8" w:rsidRDefault="006C4968" w:rsidP="0068510A">
      <w:pPr>
        <w:rPr>
          <w:b/>
        </w:rPr>
      </w:pPr>
    </w:p>
    <w:p w14:paraId="4A037244" w14:textId="77777777" w:rsidR="00F35B38" w:rsidRPr="00BF3EF8" w:rsidRDefault="00F35B38" w:rsidP="0068510A">
      <w:pPr>
        <w:rPr>
          <w:b/>
        </w:rPr>
      </w:pPr>
    </w:p>
    <w:p w14:paraId="5C71B981" w14:textId="101C8FAD" w:rsidR="00CF74E2" w:rsidRPr="00BF3EF8" w:rsidRDefault="00CF74E2" w:rsidP="0068510A">
      <w:pPr>
        <w:rPr>
          <w:b/>
        </w:rPr>
      </w:pPr>
      <w:r w:rsidRPr="00BF3EF8">
        <w:rPr>
          <w:b/>
        </w:rPr>
        <w:t>National External Diploma Program (NEDP)</w:t>
      </w:r>
      <w:r w:rsidR="00F55EAC" w:rsidRPr="00BF3EF8">
        <w:rPr>
          <w:b/>
        </w:rPr>
        <w:t xml:space="preserve"> Expansion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2880"/>
        <w:gridCol w:w="3510"/>
      </w:tblGrid>
      <w:tr w:rsidR="00F40B30" w:rsidRPr="00BF3EF8" w14:paraId="460EBC33" w14:textId="77777777" w:rsidTr="003B0724">
        <w:tc>
          <w:tcPr>
            <w:tcW w:w="4405" w:type="dxa"/>
          </w:tcPr>
          <w:p w14:paraId="6A2B54C4" w14:textId="6926FD2C" w:rsidR="00F40B30" w:rsidRPr="00BF3EF8" w:rsidRDefault="00F40B30" w:rsidP="00740530">
            <w:r w:rsidRPr="00BF3EF8">
              <w:t xml:space="preserve">Requested </w:t>
            </w:r>
            <w:r w:rsidR="00C5383C" w:rsidRPr="00BF3EF8">
              <w:t>F</w:t>
            </w:r>
            <w:r w:rsidRPr="00BF3EF8">
              <w:t>ederal Funds</w:t>
            </w:r>
          </w:p>
        </w:tc>
        <w:tc>
          <w:tcPr>
            <w:tcW w:w="6390" w:type="dxa"/>
            <w:gridSpan w:val="2"/>
          </w:tcPr>
          <w:p w14:paraId="1B5FD22D" w14:textId="77777777" w:rsidR="00F40B30" w:rsidRPr="00BF3EF8" w:rsidRDefault="00F40B30" w:rsidP="00740530"/>
        </w:tc>
      </w:tr>
      <w:tr w:rsidR="00F40B30" w:rsidRPr="00BF3EF8" w14:paraId="7A9A4FBB" w14:textId="77777777" w:rsidTr="003B0724">
        <w:tc>
          <w:tcPr>
            <w:tcW w:w="4405" w:type="dxa"/>
          </w:tcPr>
          <w:p w14:paraId="3E56BEAE" w14:textId="77777777" w:rsidR="00F40B30" w:rsidRPr="00BF3EF8" w:rsidRDefault="00F40B30" w:rsidP="00740530">
            <w:r w:rsidRPr="00BF3EF8">
              <w:t>Target Population</w:t>
            </w:r>
          </w:p>
        </w:tc>
        <w:tc>
          <w:tcPr>
            <w:tcW w:w="6390" w:type="dxa"/>
            <w:gridSpan w:val="2"/>
          </w:tcPr>
          <w:p w14:paraId="20DDDDFF" w14:textId="14F0EA77" w:rsidR="00F40B30" w:rsidRPr="00BF3EF8" w:rsidRDefault="00CA33B6" w:rsidP="00740530">
            <w:sdt>
              <w:sdtPr>
                <w:id w:val="-196934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NEDP    </w:t>
            </w:r>
          </w:p>
        </w:tc>
      </w:tr>
      <w:tr w:rsidR="00F40B30" w:rsidRPr="00BF3EF8" w14:paraId="1BE590A0" w14:textId="77777777" w:rsidTr="003B0724">
        <w:tc>
          <w:tcPr>
            <w:tcW w:w="4405" w:type="dxa"/>
          </w:tcPr>
          <w:p w14:paraId="0CF1BFCF" w14:textId="77777777" w:rsidR="00F40B30" w:rsidRPr="00BF3EF8" w:rsidRDefault="00F40B30" w:rsidP="00740530">
            <w:r w:rsidRPr="00BF3EF8">
              <w:t>Planned Number of Students</w:t>
            </w:r>
          </w:p>
        </w:tc>
        <w:tc>
          <w:tcPr>
            <w:tcW w:w="6390" w:type="dxa"/>
            <w:gridSpan w:val="2"/>
          </w:tcPr>
          <w:p w14:paraId="315819E1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41715115" w14:textId="77777777" w:rsidTr="003B0724">
        <w:tc>
          <w:tcPr>
            <w:tcW w:w="4405" w:type="dxa"/>
          </w:tcPr>
          <w:p w14:paraId="50EA1354" w14:textId="0DE78A9E" w:rsidR="00F40B30" w:rsidRPr="00BF3EF8" w:rsidRDefault="00F40B30" w:rsidP="00740530">
            <w:r w:rsidRPr="00BF3EF8">
              <w:t>Current Number of Students</w:t>
            </w:r>
            <w:r w:rsidR="00A33576" w:rsidRPr="00BF3EF8">
              <w:t xml:space="preserve"> 1 hour or more</w:t>
            </w:r>
          </w:p>
        </w:tc>
        <w:tc>
          <w:tcPr>
            <w:tcW w:w="6390" w:type="dxa"/>
            <w:gridSpan w:val="2"/>
          </w:tcPr>
          <w:p w14:paraId="3EF4691D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600692" w:rsidRPr="00BF3EF8" w14:paraId="038C3218" w14:textId="77777777" w:rsidTr="003B0724">
        <w:tc>
          <w:tcPr>
            <w:tcW w:w="4405" w:type="dxa"/>
          </w:tcPr>
          <w:p w14:paraId="2EBF9A32" w14:textId="54F074BE" w:rsidR="00600692" w:rsidRPr="00BF3EF8" w:rsidRDefault="00600692" w:rsidP="00740530">
            <w:r w:rsidRPr="00BF3EF8">
              <w:t>Number of currently enrolled students who reside outside your service area</w:t>
            </w:r>
          </w:p>
        </w:tc>
        <w:tc>
          <w:tcPr>
            <w:tcW w:w="6390" w:type="dxa"/>
            <w:gridSpan w:val="2"/>
          </w:tcPr>
          <w:p w14:paraId="078B3C12" w14:textId="77777777" w:rsidR="00600692" w:rsidRPr="00BF3EF8" w:rsidRDefault="00600692" w:rsidP="00740530">
            <w:pPr>
              <w:rPr>
                <w:rFonts w:eastAsia="MS Gothic" w:cstheme="minorHAnsi"/>
              </w:rPr>
            </w:pPr>
          </w:p>
        </w:tc>
      </w:tr>
      <w:tr w:rsidR="00F40B30" w:rsidRPr="00BF3EF8" w14:paraId="173D9914" w14:textId="77777777" w:rsidTr="003B0724">
        <w:tc>
          <w:tcPr>
            <w:tcW w:w="4405" w:type="dxa"/>
          </w:tcPr>
          <w:p w14:paraId="33405A69" w14:textId="77777777" w:rsidR="00F40B30" w:rsidRPr="00BF3EF8" w:rsidRDefault="00F40B30" w:rsidP="00740530">
            <w:r w:rsidRPr="00BF3EF8">
              <w:t>Do you anticipate meeting your planned number of students?</w:t>
            </w:r>
          </w:p>
        </w:tc>
        <w:tc>
          <w:tcPr>
            <w:tcW w:w="6390" w:type="dxa"/>
            <w:gridSpan w:val="2"/>
          </w:tcPr>
          <w:p w14:paraId="46D9486F" w14:textId="77777777" w:rsidR="00F40B30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60402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16105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>No</w:t>
            </w:r>
          </w:p>
          <w:p w14:paraId="18BC9F72" w14:textId="25BF3C4F" w:rsidR="00F40B30" w:rsidRPr="00BF3EF8" w:rsidRDefault="00D77346" w:rsidP="0074053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</w:t>
            </w:r>
            <w:r w:rsidR="00F40B30" w:rsidRPr="00BF3EF8">
              <w:rPr>
                <w:rFonts w:eastAsia="MS Gothic" w:cstheme="minorHAnsi"/>
              </w:rPr>
              <w:t>xplain:</w:t>
            </w:r>
          </w:p>
        </w:tc>
      </w:tr>
      <w:tr w:rsidR="00BA6377" w:rsidRPr="00BF3EF8" w14:paraId="0BF5B1C9" w14:textId="77777777" w:rsidTr="003B0724">
        <w:tc>
          <w:tcPr>
            <w:tcW w:w="4405" w:type="dxa"/>
          </w:tcPr>
          <w:p w14:paraId="166B156B" w14:textId="264E1FB5" w:rsidR="00BA6377" w:rsidRPr="00BF3EF8" w:rsidRDefault="00C5383C" w:rsidP="00740530">
            <w:r w:rsidRPr="00BF3EF8">
              <w:t>Target number of NEDP students to graduate this year</w:t>
            </w:r>
          </w:p>
        </w:tc>
        <w:tc>
          <w:tcPr>
            <w:tcW w:w="6390" w:type="dxa"/>
            <w:gridSpan w:val="2"/>
          </w:tcPr>
          <w:p w14:paraId="25215CE6" w14:textId="77777777" w:rsidR="00BA6377" w:rsidRPr="00BF3EF8" w:rsidRDefault="00BA6377" w:rsidP="00740530">
            <w:pPr>
              <w:rPr>
                <w:rFonts w:eastAsia="MS Gothic" w:cstheme="minorHAnsi"/>
              </w:rPr>
            </w:pPr>
          </w:p>
        </w:tc>
      </w:tr>
      <w:tr w:rsidR="00752024" w:rsidRPr="00BF3EF8" w14:paraId="1E1E5189" w14:textId="77777777" w:rsidTr="003B0724">
        <w:tc>
          <w:tcPr>
            <w:tcW w:w="4405" w:type="dxa"/>
          </w:tcPr>
          <w:p w14:paraId="40E21EC9" w14:textId="05B716CD" w:rsidR="00752024" w:rsidRPr="00BF3EF8" w:rsidRDefault="002866BA" w:rsidP="00752024">
            <w:bookmarkStart w:id="15" w:name="_Hlk91510525"/>
            <w:r w:rsidRPr="00BF3EF8">
              <w:t>Instruction is offered</w:t>
            </w:r>
          </w:p>
        </w:tc>
        <w:tc>
          <w:tcPr>
            <w:tcW w:w="6390" w:type="dxa"/>
            <w:gridSpan w:val="2"/>
          </w:tcPr>
          <w:p w14:paraId="3DC3DDBC" w14:textId="36BEE101" w:rsidR="00752024" w:rsidRPr="00BF3EF8" w:rsidRDefault="00CA33B6" w:rsidP="00752024">
            <w:pPr>
              <w:rPr>
                <w:rFonts w:ascii="MS Gothic" w:eastAsia="MS Gothic" w:hAnsi="MS Gothic"/>
              </w:rPr>
            </w:pPr>
            <w:sdt>
              <w:sdtPr>
                <w:rPr>
                  <w:rFonts w:eastAsia="MS Gothic" w:cstheme="minorHAnsi"/>
                </w:rPr>
                <w:id w:val="-11602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024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2024" w:rsidRPr="00BF3EF8">
              <w:rPr>
                <w:rFonts w:eastAsia="MS Gothic" w:cstheme="minorHAnsi"/>
              </w:rPr>
              <w:t xml:space="preserve">Virtual     </w:t>
            </w:r>
            <w:sdt>
              <w:sdtPr>
                <w:rPr>
                  <w:rFonts w:eastAsia="MS Gothic" w:cstheme="minorHAnsi"/>
                </w:rPr>
                <w:id w:val="-13702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024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2024" w:rsidRPr="00BF3EF8">
              <w:rPr>
                <w:rFonts w:eastAsia="MS Gothic" w:cstheme="minorHAnsi"/>
              </w:rPr>
              <w:t xml:space="preserve">In-person   </w:t>
            </w:r>
            <w:sdt>
              <w:sdtPr>
                <w:rPr>
                  <w:rFonts w:eastAsia="MS Gothic" w:cstheme="minorHAnsi"/>
                </w:rPr>
                <w:id w:val="179263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024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2024" w:rsidRPr="00BF3EF8">
              <w:rPr>
                <w:rFonts w:eastAsia="MS Gothic" w:cstheme="minorHAnsi"/>
              </w:rPr>
              <w:t>Hybrid</w:t>
            </w:r>
            <w:r w:rsidR="008C7F66" w:rsidRPr="00BF3EF8">
              <w:rPr>
                <w:rFonts w:eastAsia="MS Gothic" w:cstheme="minorHAnsi"/>
              </w:rPr>
              <w:t xml:space="preserve">   </w:t>
            </w:r>
            <w:sdt>
              <w:sdtPr>
                <w:rPr>
                  <w:rFonts w:ascii="Calibri" w:eastAsia="MS Gothic" w:hAnsi="Calibri" w:cs="Calibri"/>
                </w:rPr>
                <w:id w:val="204470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F66" w:rsidRPr="00BF3EF8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8C7F66" w:rsidRPr="00BF3EF8">
              <w:rPr>
                <w:rFonts w:ascii="Calibri" w:eastAsia="MS Gothic" w:hAnsi="Calibri" w:cs="Calibri" w:hint="eastAsia"/>
              </w:rPr>
              <w:t>O</w:t>
            </w:r>
            <w:r w:rsidR="008C7F66" w:rsidRPr="00BF3EF8">
              <w:rPr>
                <w:rFonts w:ascii="Calibri" w:eastAsia="MS Gothic" w:hAnsi="Calibri" w:cs="Calibri"/>
              </w:rPr>
              <w:t>ther:</w:t>
            </w:r>
          </w:p>
        </w:tc>
      </w:tr>
      <w:tr w:rsidR="003B0724" w:rsidRPr="00BF3EF8" w14:paraId="0138246E" w14:textId="77777777" w:rsidTr="007E3885">
        <w:tc>
          <w:tcPr>
            <w:tcW w:w="4405" w:type="dxa"/>
          </w:tcPr>
          <w:p w14:paraId="4A375B75" w14:textId="7F837693" w:rsidR="003B0724" w:rsidRPr="00BF3EF8" w:rsidRDefault="003B0724" w:rsidP="00752024">
            <w:bookmarkStart w:id="16" w:name="_Hlk92201477"/>
            <w:bookmarkEnd w:id="15"/>
            <w:r w:rsidRPr="00BF3EF8">
              <w:t xml:space="preserve">Provide NEDP </w:t>
            </w:r>
            <w:r w:rsidR="00084873" w:rsidRPr="00BF3EF8">
              <w:t>s</w:t>
            </w:r>
            <w:r w:rsidRPr="00BF3EF8">
              <w:t xml:space="preserve">tudent </w:t>
            </w:r>
            <w:r w:rsidR="00A50894" w:rsidRPr="00BF3EF8">
              <w:t>enrollment</w:t>
            </w:r>
            <w:r w:rsidRPr="00BF3EF8">
              <w:t xml:space="preserve"> for</w:t>
            </w:r>
          </w:p>
        </w:tc>
        <w:tc>
          <w:tcPr>
            <w:tcW w:w="2880" w:type="dxa"/>
          </w:tcPr>
          <w:p w14:paraId="3D258B85" w14:textId="5A8958D0" w:rsidR="003B0724" w:rsidRPr="00BF3EF8" w:rsidRDefault="003B0724" w:rsidP="00D77346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2021-2022:</w:t>
            </w:r>
          </w:p>
        </w:tc>
        <w:tc>
          <w:tcPr>
            <w:tcW w:w="3510" w:type="dxa"/>
          </w:tcPr>
          <w:p w14:paraId="48BC7743" w14:textId="6BCB4C44" w:rsidR="003B0724" w:rsidRPr="00BF3EF8" w:rsidRDefault="003B0724" w:rsidP="00D77346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2020-2021:</w:t>
            </w:r>
          </w:p>
        </w:tc>
      </w:tr>
      <w:bookmarkEnd w:id="16"/>
    </w:tbl>
    <w:p w14:paraId="74CE55D4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D9259A" w:rsidRPr="00BF3EF8" w14:paraId="38C7F14D" w14:textId="77777777" w:rsidTr="008D0356">
        <w:tc>
          <w:tcPr>
            <w:tcW w:w="4405" w:type="dxa"/>
          </w:tcPr>
          <w:p w14:paraId="2ABFAB64" w14:textId="62B2326D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965591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46561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385" w:type="dxa"/>
          </w:tcPr>
          <w:p w14:paraId="161EDB18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6479FF64" w14:textId="77777777" w:rsidR="00D9259A" w:rsidRPr="00BF3EF8" w:rsidRDefault="00D9259A" w:rsidP="00AB61B7">
      <w:pPr>
        <w:spacing w:after="0"/>
      </w:pPr>
    </w:p>
    <w:p w14:paraId="123D60E1" w14:textId="1C4BEB4D" w:rsidR="00FC4ECE" w:rsidRPr="00BF3EF8" w:rsidRDefault="00471E4C" w:rsidP="00471E4C">
      <w:r w:rsidRPr="00BF3EF8">
        <w:lastRenderedPageBreak/>
        <w:t>List the Project Objectives Identified in your Project Plan and the Current Success</w:t>
      </w:r>
      <w:r w:rsidR="00863EC9" w:rsidRPr="00BF3EF8">
        <w:t>es</w:t>
      </w:r>
      <w:r w:rsidRPr="00BF3EF8">
        <w:t xml:space="preserve"> Toward Meeting those Objectives</w:t>
      </w:r>
      <w:r w:rsidR="0070126A" w:rsidRPr="00BF3EF8">
        <w:t xml:space="preserve"> (add more lines if you identified more than four project objectives)</w:t>
      </w:r>
      <w:r w:rsidR="0000635B" w:rsidRPr="00BF3EF8">
        <w:t>.</w:t>
      </w:r>
      <w:r w:rsidR="004A7C50" w:rsidRPr="00BF3EF8">
        <w:t xml:space="preserve"> </w:t>
      </w:r>
      <w:r w:rsidR="00FC4ECE" w:rsidRPr="00BF3EF8">
        <w:t xml:space="preserve">This response should be </w:t>
      </w:r>
      <w:r w:rsidR="00FC4ECE" w:rsidRPr="00BF3EF8">
        <w:rPr>
          <w:b/>
          <w:bCs/>
        </w:rPr>
        <w:t xml:space="preserve">detailed and include the overall design of your project in your response. </w:t>
      </w:r>
      <w:r w:rsidR="00FC4ECE" w:rsidRPr="00BF3EF8">
        <w:t>This portion of the report may be returned if further information is required.</w:t>
      </w:r>
    </w:p>
    <w:p w14:paraId="5E496F8A" w14:textId="549FD1B8" w:rsidR="00471E4C" w:rsidRPr="00BF3EF8" w:rsidRDefault="004A7C50" w:rsidP="00471E4C">
      <w:r w:rsidRPr="00BF3EF8">
        <w:t xml:space="preserve">Limit your response to </w:t>
      </w:r>
      <w:r w:rsidR="00D94026" w:rsidRPr="00BF3EF8">
        <w:t xml:space="preserve">approximately </w:t>
      </w:r>
      <w:r w:rsidR="00B170F6" w:rsidRPr="00BF3EF8">
        <w:t>200-2</w:t>
      </w:r>
      <w:r w:rsidRPr="00BF3EF8">
        <w:t>50 words per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00"/>
        <w:gridCol w:w="6385"/>
      </w:tblGrid>
      <w:tr w:rsidR="00471E4C" w:rsidRPr="00BF3EF8" w14:paraId="582E7CB2" w14:textId="77777777" w:rsidTr="00413B1C">
        <w:tc>
          <w:tcPr>
            <w:tcW w:w="805" w:type="dxa"/>
            <w:shd w:val="clear" w:color="auto" w:fill="D9D9D9" w:themeFill="background1" w:themeFillShade="D9"/>
          </w:tcPr>
          <w:p w14:paraId="4248DBCC" w14:textId="30A53349" w:rsidR="00471E4C" w:rsidRPr="00BF3EF8" w:rsidRDefault="00413B1C" w:rsidP="00740530">
            <w:pPr>
              <w:jc w:val="center"/>
            </w:pPr>
            <w:r w:rsidRPr="00BF3EF8"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0024F2B6" w14:textId="77777777" w:rsidR="00471E4C" w:rsidRPr="00BF3EF8" w:rsidRDefault="00471E4C" w:rsidP="00740530">
            <w:pPr>
              <w:jc w:val="center"/>
            </w:pPr>
            <w:r w:rsidRPr="00BF3EF8">
              <w:t>Objective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247FDC2D" w14:textId="77777777" w:rsidR="00471E4C" w:rsidRPr="00BF3EF8" w:rsidRDefault="00471E4C" w:rsidP="00740530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471E4C" w:rsidRPr="00BF3EF8" w14:paraId="55E58FEA" w14:textId="77777777" w:rsidTr="00D2664A">
        <w:tc>
          <w:tcPr>
            <w:tcW w:w="805" w:type="dxa"/>
          </w:tcPr>
          <w:p w14:paraId="0A72926F" w14:textId="77777777" w:rsidR="00471E4C" w:rsidRPr="00BF3EF8" w:rsidRDefault="00471E4C" w:rsidP="00740530">
            <w:pPr>
              <w:jc w:val="center"/>
            </w:pPr>
            <w:r w:rsidRPr="00BF3EF8">
              <w:t>1</w:t>
            </w:r>
          </w:p>
        </w:tc>
        <w:tc>
          <w:tcPr>
            <w:tcW w:w="3600" w:type="dxa"/>
          </w:tcPr>
          <w:p w14:paraId="686850AA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04EB6746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2EFC5411" w14:textId="77777777" w:rsidTr="00D2664A">
        <w:tc>
          <w:tcPr>
            <w:tcW w:w="805" w:type="dxa"/>
          </w:tcPr>
          <w:p w14:paraId="62CEF9A5" w14:textId="77777777" w:rsidR="00471E4C" w:rsidRPr="00BF3EF8" w:rsidRDefault="00471E4C" w:rsidP="00740530">
            <w:pPr>
              <w:jc w:val="center"/>
            </w:pPr>
            <w:r w:rsidRPr="00BF3EF8">
              <w:t>2</w:t>
            </w:r>
          </w:p>
        </w:tc>
        <w:tc>
          <w:tcPr>
            <w:tcW w:w="3600" w:type="dxa"/>
          </w:tcPr>
          <w:p w14:paraId="394C0F86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35FC66B1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4095F1AE" w14:textId="77777777" w:rsidTr="00D2664A">
        <w:tc>
          <w:tcPr>
            <w:tcW w:w="805" w:type="dxa"/>
          </w:tcPr>
          <w:p w14:paraId="2131D9C2" w14:textId="77777777" w:rsidR="00471E4C" w:rsidRPr="00BF3EF8" w:rsidRDefault="00471E4C" w:rsidP="00740530">
            <w:pPr>
              <w:jc w:val="center"/>
            </w:pPr>
            <w:r w:rsidRPr="00BF3EF8">
              <w:t>3</w:t>
            </w:r>
          </w:p>
        </w:tc>
        <w:tc>
          <w:tcPr>
            <w:tcW w:w="3600" w:type="dxa"/>
          </w:tcPr>
          <w:p w14:paraId="107BA931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73167BBD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034257B4" w14:textId="77777777" w:rsidTr="00D2664A">
        <w:tc>
          <w:tcPr>
            <w:tcW w:w="805" w:type="dxa"/>
          </w:tcPr>
          <w:p w14:paraId="536568F7" w14:textId="77777777" w:rsidR="00471E4C" w:rsidRPr="00BF3EF8" w:rsidRDefault="00471E4C" w:rsidP="00740530">
            <w:pPr>
              <w:jc w:val="center"/>
            </w:pPr>
            <w:r w:rsidRPr="00BF3EF8">
              <w:t>4</w:t>
            </w:r>
          </w:p>
        </w:tc>
        <w:tc>
          <w:tcPr>
            <w:tcW w:w="3600" w:type="dxa"/>
          </w:tcPr>
          <w:p w14:paraId="7478B3E1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385" w:type="dxa"/>
          </w:tcPr>
          <w:p w14:paraId="5599AB02" w14:textId="77777777" w:rsidR="00471E4C" w:rsidRPr="00BF3EF8" w:rsidRDefault="00471E4C" w:rsidP="00740530">
            <w:pPr>
              <w:jc w:val="center"/>
            </w:pPr>
          </w:p>
        </w:tc>
      </w:tr>
    </w:tbl>
    <w:p w14:paraId="132E51EE" w14:textId="77777777" w:rsidR="00F35B38" w:rsidRPr="00BF3EF8" w:rsidRDefault="00F35B38" w:rsidP="0068510A">
      <w:pPr>
        <w:rPr>
          <w:b/>
        </w:rPr>
      </w:pPr>
    </w:p>
    <w:p w14:paraId="101BF03D" w14:textId="77777777" w:rsidR="000F2D06" w:rsidRPr="00BF3EF8" w:rsidRDefault="000F2D06" w:rsidP="0068510A">
      <w:pPr>
        <w:rPr>
          <w:b/>
        </w:rPr>
      </w:pPr>
    </w:p>
    <w:p w14:paraId="10FEB496" w14:textId="76BF13BD" w:rsidR="00CF74E2" w:rsidRPr="00BF3EF8" w:rsidRDefault="00342973" w:rsidP="0068510A">
      <w:pPr>
        <w:rPr>
          <w:b/>
        </w:rPr>
      </w:pPr>
      <w:r w:rsidRPr="00BF3EF8">
        <w:rPr>
          <w:b/>
        </w:rPr>
        <w:t>Nontraditional</w:t>
      </w:r>
      <w:r w:rsidR="00C25358" w:rsidRPr="00BF3EF8">
        <w:rPr>
          <w:b/>
        </w:rPr>
        <w:t>/Special Populations</w:t>
      </w:r>
      <w:r w:rsidR="00F55EAC" w:rsidRPr="00BF3EF8">
        <w:rPr>
          <w:b/>
        </w:rPr>
        <w:t xml:space="preserve"> Adult Education Instruction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F40B30" w:rsidRPr="00BF3EF8" w14:paraId="4E0A826F" w14:textId="77777777" w:rsidTr="000E3CC2">
        <w:tc>
          <w:tcPr>
            <w:tcW w:w="4315" w:type="dxa"/>
          </w:tcPr>
          <w:p w14:paraId="669FAE4A" w14:textId="77777777" w:rsidR="00F40B30" w:rsidRPr="00BF3EF8" w:rsidRDefault="00F40B30" w:rsidP="00740530">
            <w:r w:rsidRPr="00BF3EF8">
              <w:t>Requested Federal Funds</w:t>
            </w:r>
          </w:p>
        </w:tc>
        <w:tc>
          <w:tcPr>
            <w:tcW w:w="6475" w:type="dxa"/>
          </w:tcPr>
          <w:p w14:paraId="16EE4645" w14:textId="77777777" w:rsidR="00F40B30" w:rsidRPr="00BF3EF8" w:rsidRDefault="00F40B30" w:rsidP="00740530"/>
        </w:tc>
      </w:tr>
      <w:tr w:rsidR="00F40B30" w:rsidRPr="00BF3EF8" w14:paraId="1C788915" w14:textId="77777777" w:rsidTr="000E3CC2">
        <w:tc>
          <w:tcPr>
            <w:tcW w:w="4315" w:type="dxa"/>
          </w:tcPr>
          <w:p w14:paraId="043AAD1A" w14:textId="77777777" w:rsidR="00F40B30" w:rsidRPr="00BF3EF8" w:rsidRDefault="00F40B30" w:rsidP="00740530">
            <w:r w:rsidRPr="00BF3EF8">
              <w:t>Target Population</w:t>
            </w:r>
          </w:p>
        </w:tc>
        <w:tc>
          <w:tcPr>
            <w:tcW w:w="6475" w:type="dxa"/>
          </w:tcPr>
          <w:p w14:paraId="5A0F6A94" w14:textId="77777777" w:rsidR="00F40B30" w:rsidRPr="00BF3EF8" w:rsidRDefault="00CA33B6" w:rsidP="00740530">
            <w:sdt>
              <w:sdtPr>
                <w:id w:val="-14984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ESL     </w:t>
            </w:r>
            <w:sdt>
              <w:sdtPr>
                <w:id w:val="-157929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ABE    </w:t>
            </w:r>
            <w:sdt>
              <w:sdtPr>
                <w:id w:val="-70001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GED     </w:t>
            </w:r>
            <w:sdt>
              <w:sdtPr>
                <w:id w:val="2985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NEDP    </w:t>
            </w:r>
            <w:sdt>
              <w:sdtPr>
                <w:id w:val="-163077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 xml:space="preserve"> CDP   </w:t>
            </w:r>
            <w:sdt>
              <w:sdtPr>
                <w:id w:val="213212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B30" w:rsidRPr="00BF3EF8">
              <w:t>Citizenship</w:t>
            </w:r>
          </w:p>
        </w:tc>
      </w:tr>
      <w:tr w:rsidR="00F40B30" w:rsidRPr="00BF3EF8" w14:paraId="27B3D236" w14:textId="77777777" w:rsidTr="000E3CC2">
        <w:tc>
          <w:tcPr>
            <w:tcW w:w="4315" w:type="dxa"/>
          </w:tcPr>
          <w:p w14:paraId="572FB1E2" w14:textId="77777777" w:rsidR="00F40B30" w:rsidRPr="00BF3EF8" w:rsidRDefault="00F40B30" w:rsidP="00740530">
            <w:r w:rsidRPr="00BF3EF8">
              <w:t>Planned Number of Students</w:t>
            </w:r>
          </w:p>
        </w:tc>
        <w:tc>
          <w:tcPr>
            <w:tcW w:w="6475" w:type="dxa"/>
          </w:tcPr>
          <w:p w14:paraId="5BC82156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F40B30" w:rsidRPr="00BF3EF8" w14:paraId="075C274E" w14:textId="77777777" w:rsidTr="000E3CC2">
        <w:tc>
          <w:tcPr>
            <w:tcW w:w="4315" w:type="dxa"/>
          </w:tcPr>
          <w:p w14:paraId="38941FA9" w14:textId="3C4685BD" w:rsidR="00F40B30" w:rsidRPr="00BF3EF8" w:rsidRDefault="00F40B30" w:rsidP="00740530">
            <w:r w:rsidRPr="00BF3EF8">
              <w:t>Current Number of Students</w:t>
            </w:r>
            <w:r w:rsidR="00A33576" w:rsidRPr="00BF3EF8">
              <w:t xml:space="preserve"> 1 hour or more</w:t>
            </w:r>
          </w:p>
        </w:tc>
        <w:tc>
          <w:tcPr>
            <w:tcW w:w="6475" w:type="dxa"/>
          </w:tcPr>
          <w:p w14:paraId="258F5928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054D79" w:rsidRPr="00BF3EF8" w14:paraId="0CD2C681" w14:textId="77777777" w:rsidTr="000E3CC2">
        <w:tc>
          <w:tcPr>
            <w:tcW w:w="4315" w:type="dxa"/>
          </w:tcPr>
          <w:p w14:paraId="0CEAF3ED" w14:textId="42B3C3AD" w:rsidR="00054D79" w:rsidRPr="00BF3EF8" w:rsidRDefault="003F7A3B" w:rsidP="00740530">
            <w:r w:rsidRPr="00BF3EF8">
              <w:t>Corrections</w:t>
            </w:r>
            <w:r w:rsidR="006854B5" w:rsidRPr="00BF3EF8">
              <w:t>/Nontraditional Setting</w:t>
            </w:r>
          </w:p>
        </w:tc>
        <w:tc>
          <w:tcPr>
            <w:tcW w:w="6475" w:type="dxa"/>
          </w:tcPr>
          <w:p w14:paraId="4A7551A8" w14:textId="77777777" w:rsidR="00D9259A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39975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C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E6BA9" w:rsidRPr="00BF3EF8">
              <w:rPr>
                <w:rFonts w:eastAsia="MS Gothic" w:cstheme="minorHAnsi"/>
              </w:rPr>
              <w:t>Correctional Institution</w:t>
            </w:r>
            <w:r w:rsidR="00D9259A" w:rsidRPr="00BF3EF8">
              <w:rPr>
                <w:rFonts w:eastAsia="MS Gothic" w:cstheme="minorHAnsi"/>
              </w:rPr>
              <w:t>/Re-entry program</w:t>
            </w:r>
            <w:r w:rsidR="001E6BA9" w:rsidRPr="00BF3EF8">
              <w:rPr>
                <w:rFonts w:eastAsia="MS Gothic" w:cstheme="minorHAnsi"/>
              </w:rPr>
              <w:t xml:space="preserve">   </w:t>
            </w:r>
            <w:sdt>
              <w:sdtPr>
                <w:rPr>
                  <w:rFonts w:eastAsia="MS Gothic" w:cstheme="minorHAnsi"/>
                </w:rPr>
                <w:id w:val="122934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C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E6BA9" w:rsidRPr="00BF3EF8">
              <w:rPr>
                <w:rFonts w:eastAsia="MS Gothic" w:cstheme="minorHAnsi"/>
              </w:rPr>
              <w:t>Halfway House</w:t>
            </w:r>
            <w:r w:rsidR="005743C7" w:rsidRPr="00BF3EF8">
              <w:rPr>
                <w:rFonts w:eastAsia="MS Gothic" w:cstheme="minorHAnsi"/>
              </w:rPr>
              <w:t xml:space="preserve"> </w:t>
            </w:r>
            <w:r w:rsidR="001E6BA9" w:rsidRPr="00BF3EF8">
              <w:rPr>
                <w:rFonts w:eastAsia="MS Gothic" w:cstheme="minorHAnsi"/>
              </w:rPr>
              <w:t xml:space="preserve"> </w:t>
            </w:r>
          </w:p>
          <w:p w14:paraId="2C9C8CD0" w14:textId="745A622D" w:rsidR="00054D79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878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C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3C7" w:rsidRPr="00BF3EF8">
              <w:rPr>
                <w:rFonts w:eastAsia="MS Gothic" w:cstheme="minorHAnsi"/>
              </w:rPr>
              <w:t xml:space="preserve">Homeless Shelter   </w:t>
            </w:r>
            <w:sdt>
              <w:sdtPr>
                <w:rPr>
                  <w:rFonts w:eastAsia="MS Gothic" w:cstheme="minorHAnsi"/>
                </w:rPr>
                <w:id w:val="-3083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3C7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743C7" w:rsidRPr="00BF3EF8">
              <w:rPr>
                <w:rFonts w:eastAsia="MS Gothic" w:cstheme="minorHAnsi"/>
              </w:rPr>
              <w:t>Other: ________________________</w:t>
            </w:r>
          </w:p>
        </w:tc>
      </w:tr>
      <w:tr w:rsidR="00C81EEA" w:rsidRPr="00BF3EF8" w14:paraId="3DC76E3E" w14:textId="77777777" w:rsidTr="000E3CC2">
        <w:tc>
          <w:tcPr>
            <w:tcW w:w="4315" w:type="dxa"/>
          </w:tcPr>
          <w:p w14:paraId="134523E5" w14:textId="2E53A931" w:rsidR="00C81EEA" w:rsidRPr="00BF3EF8" w:rsidRDefault="00D51DAB" w:rsidP="00740530">
            <w:r w:rsidRPr="00BF3EF8">
              <w:t>Name</w:t>
            </w:r>
            <w:r w:rsidR="006854B5" w:rsidRPr="00BF3EF8">
              <w:t xml:space="preserve"> of collaborating agency(</w:t>
            </w:r>
            <w:proofErr w:type="spellStart"/>
            <w:r w:rsidR="006854B5" w:rsidRPr="00BF3EF8">
              <w:t>ies</w:t>
            </w:r>
            <w:proofErr w:type="spellEnd"/>
            <w:r w:rsidR="006854B5" w:rsidRPr="00BF3EF8">
              <w:t>)</w:t>
            </w:r>
          </w:p>
        </w:tc>
        <w:tc>
          <w:tcPr>
            <w:tcW w:w="6475" w:type="dxa"/>
          </w:tcPr>
          <w:p w14:paraId="5E7EB3E0" w14:textId="77777777" w:rsidR="00C81EEA" w:rsidRPr="00BF3EF8" w:rsidRDefault="00C81EEA" w:rsidP="00740530">
            <w:pPr>
              <w:rPr>
                <w:rFonts w:eastAsia="MS Gothic" w:cstheme="minorHAnsi"/>
              </w:rPr>
            </w:pPr>
          </w:p>
        </w:tc>
      </w:tr>
      <w:tr w:rsidR="00F40B30" w:rsidRPr="00BF3EF8" w14:paraId="63526D71" w14:textId="77777777" w:rsidTr="000E3CC2">
        <w:tc>
          <w:tcPr>
            <w:tcW w:w="4315" w:type="dxa"/>
          </w:tcPr>
          <w:p w14:paraId="755C91A8" w14:textId="77777777" w:rsidR="00F40B30" w:rsidRPr="00BF3EF8" w:rsidRDefault="00F40B30" w:rsidP="00740530">
            <w:r w:rsidRPr="00BF3EF8">
              <w:t>Do you anticipate meeting your planned number of students?</w:t>
            </w:r>
          </w:p>
        </w:tc>
        <w:tc>
          <w:tcPr>
            <w:tcW w:w="6475" w:type="dxa"/>
          </w:tcPr>
          <w:p w14:paraId="7B4CCE51" w14:textId="77777777" w:rsidR="00F40B30" w:rsidRPr="00BF3EF8" w:rsidRDefault="00CA33B6" w:rsidP="00740530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2005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115521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30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40B30" w:rsidRPr="00BF3EF8">
              <w:rPr>
                <w:rFonts w:eastAsia="MS Gothic" w:cstheme="minorHAnsi"/>
              </w:rPr>
              <w:t>No</w:t>
            </w:r>
          </w:p>
          <w:p w14:paraId="4C93F608" w14:textId="6BBE073E" w:rsidR="00F40B30" w:rsidRPr="00BF3EF8" w:rsidRDefault="004D0C39" w:rsidP="00740530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</w:t>
            </w:r>
            <w:r w:rsidR="00F40B30" w:rsidRPr="00BF3EF8">
              <w:rPr>
                <w:rFonts w:eastAsia="MS Gothic" w:cstheme="minorHAnsi"/>
              </w:rPr>
              <w:t>xplain:</w:t>
            </w:r>
          </w:p>
        </w:tc>
      </w:tr>
      <w:tr w:rsidR="00F40B30" w:rsidRPr="00BF3EF8" w14:paraId="1056D0B5" w14:textId="77777777" w:rsidTr="000E3CC2">
        <w:tc>
          <w:tcPr>
            <w:tcW w:w="4315" w:type="dxa"/>
          </w:tcPr>
          <w:p w14:paraId="6C3D6E67" w14:textId="77777777" w:rsidR="00F40B30" w:rsidRPr="00BF3EF8" w:rsidRDefault="00F40B30" w:rsidP="00740530">
            <w:r w:rsidRPr="00BF3EF8">
              <w:t>Priority area schedule/hours per week</w:t>
            </w:r>
          </w:p>
        </w:tc>
        <w:tc>
          <w:tcPr>
            <w:tcW w:w="6475" w:type="dxa"/>
          </w:tcPr>
          <w:p w14:paraId="0BC143E8" w14:textId="77777777" w:rsidR="00F40B30" w:rsidRPr="00BF3EF8" w:rsidRDefault="00F40B30" w:rsidP="00740530">
            <w:pPr>
              <w:rPr>
                <w:rFonts w:ascii="MS Gothic" w:eastAsia="MS Gothic" w:hAnsi="MS Gothic"/>
              </w:rPr>
            </w:pPr>
          </w:p>
        </w:tc>
      </w:tr>
      <w:tr w:rsidR="00150500" w:rsidRPr="00BF3EF8" w14:paraId="770A5D71" w14:textId="77777777" w:rsidTr="00150500">
        <w:tc>
          <w:tcPr>
            <w:tcW w:w="4315" w:type="dxa"/>
          </w:tcPr>
          <w:p w14:paraId="627C34BF" w14:textId="5F3011F2" w:rsidR="00150500" w:rsidRPr="00BF3EF8" w:rsidRDefault="00150500" w:rsidP="00E94B1F">
            <w:r w:rsidRPr="00BF3EF8">
              <w:t xml:space="preserve">Service </w:t>
            </w:r>
            <w:r w:rsidR="00DF1EEF" w:rsidRPr="00BF3EF8">
              <w:t>d</w:t>
            </w:r>
            <w:r w:rsidRPr="00BF3EF8">
              <w:t>elivery/</w:t>
            </w:r>
            <w:r w:rsidR="00DF1EEF" w:rsidRPr="00BF3EF8">
              <w:t>i</w:t>
            </w:r>
            <w:r w:rsidRPr="00BF3EF8">
              <w:t>nstruction is offered</w:t>
            </w:r>
          </w:p>
        </w:tc>
        <w:tc>
          <w:tcPr>
            <w:tcW w:w="6475" w:type="dxa"/>
          </w:tcPr>
          <w:p w14:paraId="5200780D" w14:textId="77777777" w:rsidR="00150500" w:rsidRPr="00BF3EF8" w:rsidRDefault="00CA33B6" w:rsidP="00E94B1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58411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0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0500" w:rsidRPr="00BF3EF8">
              <w:rPr>
                <w:rFonts w:eastAsia="MS Gothic" w:cstheme="minorHAnsi"/>
              </w:rPr>
              <w:t xml:space="preserve">Virtual     </w:t>
            </w:r>
            <w:sdt>
              <w:sdtPr>
                <w:rPr>
                  <w:rFonts w:eastAsia="MS Gothic" w:cstheme="minorHAnsi"/>
                </w:rPr>
                <w:id w:val="181559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0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0500" w:rsidRPr="00BF3EF8">
              <w:rPr>
                <w:rFonts w:eastAsia="MS Gothic" w:cstheme="minorHAnsi"/>
              </w:rPr>
              <w:t xml:space="preserve">In-person   </w:t>
            </w:r>
            <w:sdt>
              <w:sdtPr>
                <w:rPr>
                  <w:rFonts w:eastAsia="MS Gothic" w:cstheme="minorHAnsi"/>
                </w:rPr>
                <w:id w:val="148110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0" w:rsidRPr="00BF3E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50500" w:rsidRPr="00BF3EF8">
              <w:rPr>
                <w:rFonts w:eastAsia="MS Gothic" w:cstheme="minorHAnsi"/>
              </w:rPr>
              <w:t xml:space="preserve">Hybrid   </w:t>
            </w:r>
            <w:sdt>
              <w:sdtPr>
                <w:rPr>
                  <w:rFonts w:ascii="Calibri" w:eastAsia="MS Gothic" w:hAnsi="Calibri" w:cs="Calibri"/>
                </w:rPr>
                <w:id w:val="-16394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500" w:rsidRPr="00BF3EF8">
                  <w:rPr>
                    <w:rFonts w:ascii="Calibri" w:eastAsia="MS Gothic" w:hAnsi="Calibri" w:cs="Calibri" w:hint="eastAsia"/>
                  </w:rPr>
                  <w:t>☐</w:t>
                </w:r>
              </w:sdtContent>
            </w:sdt>
            <w:r w:rsidR="00150500" w:rsidRPr="00BF3EF8">
              <w:rPr>
                <w:rFonts w:ascii="Calibri" w:eastAsia="MS Gothic" w:hAnsi="Calibri" w:cs="Calibri" w:hint="eastAsia"/>
              </w:rPr>
              <w:t>O</w:t>
            </w:r>
            <w:r w:rsidR="00150500" w:rsidRPr="00BF3EF8">
              <w:rPr>
                <w:rFonts w:ascii="Calibri" w:eastAsia="MS Gothic" w:hAnsi="Calibri" w:cs="Calibri"/>
              </w:rPr>
              <w:t>ther:</w:t>
            </w:r>
          </w:p>
        </w:tc>
      </w:tr>
      <w:tr w:rsidR="00150500" w:rsidRPr="00BF3EF8" w14:paraId="3152CF06" w14:textId="77777777" w:rsidTr="00150500">
        <w:tc>
          <w:tcPr>
            <w:tcW w:w="4315" w:type="dxa"/>
          </w:tcPr>
          <w:p w14:paraId="63AFA645" w14:textId="77777777" w:rsidR="00150500" w:rsidRPr="00BF3EF8" w:rsidRDefault="00150500" w:rsidP="00E94B1F">
            <w:r w:rsidRPr="00BF3EF8">
              <w:t>Total weeks of instruction to date</w:t>
            </w:r>
          </w:p>
        </w:tc>
        <w:tc>
          <w:tcPr>
            <w:tcW w:w="6475" w:type="dxa"/>
          </w:tcPr>
          <w:p w14:paraId="648A8665" w14:textId="77777777" w:rsidR="00150500" w:rsidRPr="00BF3EF8" w:rsidRDefault="00150500" w:rsidP="00E94B1F">
            <w:pPr>
              <w:rPr>
                <w:rFonts w:ascii="MS Gothic" w:eastAsia="MS Gothic" w:hAnsi="MS Gothic" w:cstheme="minorHAnsi"/>
              </w:rPr>
            </w:pPr>
          </w:p>
        </w:tc>
      </w:tr>
      <w:tr w:rsidR="00150500" w:rsidRPr="00BF3EF8" w14:paraId="16496302" w14:textId="77777777" w:rsidTr="00150500">
        <w:tc>
          <w:tcPr>
            <w:tcW w:w="4315" w:type="dxa"/>
          </w:tcPr>
          <w:p w14:paraId="50DCD618" w14:textId="77777777" w:rsidR="00150500" w:rsidRPr="00BF3EF8" w:rsidRDefault="00150500" w:rsidP="00E94B1F">
            <w:r w:rsidRPr="00BF3EF8">
              <w:t>Total hours of instruction to date</w:t>
            </w:r>
          </w:p>
        </w:tc>
        <w:tc>
          <w:tcPr>
            <w:tcW w:w="6475" w:type="dxa"/>
          </w:tcPr>
          <w:p w14:paraId="430E4A68" w14:textId="77777777" w:rsidR="00150500" w:rsidRPr="00BF3EF8" w:rsidRDefault="00150500" w:rsidP="00E94B1F">
            <w:pPr>
              <w:rPr>
                <w:rFonts w:ascii="MS Gothic" w:eastAsia="MS Gothic" w:hAnsi="MS Gothic" w:cstheme="minorHAnsi"/>
              </w:rPr>
            </w:pPr>
          </w:p>
        </w:tc>
      </w:tr>
    </w:tbl>
    <w:p w14:paraId="56C8AC56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D9259A" w:rsidRPr="00BF3EF8" w14:paraId="43DF4954" w14:textId="77777777" w:rsidTr="00461AA1">
        <w:tc>
          <w:tcPr>
            <w:tcW w:w="4315" w:type="dxa"/>
          </w:tcPr>
          <w:p w14:paraId="6B883927" w14:textId="7E3AF607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AE56E4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46561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475" w:type="dxa"/>
          </w:tcPr>
          <w:p w14:paraId="64058C2B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680CF115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64E90A" w14:textId="62826085" w:rsidR="00FC4ECE" w:rsidRPr="00BF3EF8" w:rsidRDefault="00471E4C" w:rsidP="00471E4C">
      <w:r w:rsidRPr="00BF3EF8">
        <w:t>List the Project Objectives Identified in your Project Plan and the Current Success</w:t>
      </w:r>
      <w:r w:rsidR="00863EC9" w:rsidRPr="00BF3EF8">
        <w:t>es</w:t>
      </w:r>
      <w:r w:rsidRPr="00BF3EF8">
        <w:t xml:space="preserve"> Toward Meeting those Objectives</w:t>
      </w:r>
      <w:r w:rsidR="0070126A" w:rsidRPr="00BF3EF8">
        <w:t xml:space="preserve"> (add more lines if you identified more than four project objectives)</w:t>
      </w:r>
      <w:r w:rsidR="0000635B" w:rsidRPr="00BF3EF8">
        <w:t>.</w:t>
      </w:r>
      <w:r w:rsidR="004A7C50" w:rsidRPr="00BF3EF8">
        <w:t xml:space="preserve"> </w:t>
      </w:r>
      <w:r w:rsidR="00FC4ECE" w:rsidRPr="00BF3EF8">
        <w:t xml:space="preserve">This response should be </w:t>
      </w:r>
      <w:r w:rsidR="00FC4ECE" w:rsidRPr="00BF3EF8">
        <w:rPr>
          <w:b/>
          <w:bCs/>
        </w:rPr>
        <w:t xml:space="preserve">detailed and include the overall design of your project in your response. </w:t>
      </w:r>
      <w:r w:rsidR="00FC4ECE" w:rsidRPr="00BF3EF8">
        <w:t>This portion of the report may be returned if further information is required.</w:t>
      </w:r>
    </w:p>
    <w:p w14:paraId="4CF85244" w14:textId="584F971C" w:rsidR="00471E4C" w:rsidRPr="00BF3EF8" w:rsidRDefault="004A7C50" w:rsidP="00471E4C">
      <w:r w:rsidRPr="00BF3EF8">
        <w:t xml:space="preserve">Limit your response to </w:t>
      </w:r>
      <w:r w:rsidR="00D94026" w:rsidRPr="00BF3EF8">
        <w:t xml:space="preserve">approximately </w:t>
      </w:r>
      <w:r w:rsidR="00B170F6" w:rsidRPr="00BF3EF8">
        <w:t>200-2</w:t>
      </w:r>
      <w:r w:rsidRPr="00BF3EF8">
        <w:t>50 words per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6475"/>
      </w:tblGrid>
      <w:tr w:rsidR="00471E4C" w:rsidRPr="00BF3EF8" w14:paraId="54487708" w14:textId="77777777" w:rsidTr="00413B1C">
        <w:tc>
          <w:tcPr>
            <w:tcW w:w="805" w:type="dxa"/>
            <w:shd w:val="clear" w:color="auto" w:fill="D9D9D9" w:themeFill="background1" w:themeFillShade="D9"/>
          </w:tcPr>
          <w:p w14:paraId="6D78C781" w14:textId="0C4191F5" w:rsidR="00471E4C" w:rsidRPr="00BF3EF8" w:rsidRDefault="00413B1C" w:rsidP="00740530">
            <w:pPr>
              <w:jc w:val="center"/>
            </w:pPr>
            <w:r w:rsidRPr="00BF3EF8">
              <w:t>Item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D8A80AC" w14:textId="77777777" w:rsidR="00471E4C" w:rsidRPr="00BF3EF8" w:rsidRDefault="00471E4C" w:rsidP="00740530">
            <w:pPr>
              <w:jc w:val="center"/>
            </w:pPr>
            <w:r w:rsidRPr="00BF3EF8">
              <w:t>Objective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55771409" w14:textId="77777777" w:rsidR="00471E4C" w:rsidRPr="00BF3EF8" w:rsidRDefault="00471E4C" w:rsidP="00740530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471E4C" w:rsidRPr="00BF3EF8" w14:paraId="2248F944" w14:textId="77777777" w:rsidTr="00D2664A">
        <w:tc>
          <w:tcPr>
            <w:tcW w:w="805" w:type="dxa"/>
          </w:tcPr>
          <w:p w14:paraId="7B0B5EF8" w14:textId="77777777" w:rsidR="00471E4C" w:rsidRPr="00BF3EF8" w:rsidRDefault="00471E4C" w:rsidP="00740530">
            <w:pPr>
              <w:jc w:val="center"/>
            </w:pPr>
            <w:r w:rsidRPr="00BF3EF8">
              <w:t>1</w:t>
            </w:r>
          </w:p>
        </w:tc>
        <w:tc>
          <w:tcPr>
            <w:tcW w:w="3510" w:type="dxa"/>
          </w:tcPr>
          <w:p w14:paraId="7E4753F7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116D1EF3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4F1D3E9B" w14:textId="77777777" w:rsidTr="00D2664A">
        <w:tc>
          <w:tcPr>
            <w:tcW w:w="805" w:type="dxa"/>
          </w:tcPr>
          <w:p w14:paraId="648F66E4" w14:textId="77777777" w:rsidR="00471E4C" w:rsidRPr="00BF3EF8" w:rsidRDefault="00471E4C" w:rsidP="00740530">
            <w:pPr>
              <w:jc w:val="center"/>
            </w:pPr>
            <w:r w:rsidRPr="00BF3EF8">
              <w:t>2</w:t>
            </w:r>
          </w:p>
        </w:tc>
        <w:tc>
          <w:tcPr>
            <w:tcW w:w="3510" w:type="dxa"/>
          </w:tcPr>
          <w:p w14:paraId="6C6B13B7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62E039FB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736C4D1B" w14:textId="77777777" w:rsidTr="00D2664A">
        <w:tc>
          <w:tcPr>
            <w:tcW w:w="805" w:type="dxa"/>
          </w:tcPr>
          <w:p w14:paraId="2FF793C8" w14:textId="77777777" w:rsidR="00471E4C" w:rsidRPr="00BF3EF8" w:rsidRDefault="00471E4C" w:rsidP="00740530">
            <w:pPr>
              <w:jc w:val="center"/>
            </w:pPr>
            <w:r w:rsidRPr="00BF3EF8">
              <w:t>3</w:t>
            </w:r>
          </w:p>
        </w:tc>
        <w:tc>
          <w:tcPr>
            <w:tcW w:w="3510" w:type="dxa"/>
          </w:tcPr>
          <w:p w14:paraId="47ED2078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6F037A00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602FDC4D" w14:textId="77777777" w:rsidTr="00D2664A">
        <w:tc>
          <w:tcPr>
            <w:tcW w:w="805" w:type="dxa"/>
          </w:tcPr>
          <w:p w14:paraId="1CD6EF6F" w14:textId="77777777" w:rsidR="00471E4C" w:rsidRPr="00BF3EF8" w:rsidRDefault="00471E4C" w:rsidP="00740530">
            <w:pPr>
              <w:jc w:val="center"/>
            </w:pPr>
            <w:r w:rsidRPr="00BF3EF8">
              <w:t>4</w:t>
            </w:r>
          </w:p>
        </w:tc>
        <w:tc>
          <w:tcPr>
            <w:tcW w:w="3510" w:type="dxa"/>
          </w:tcPr>
          <w:p w14:paraId="7CAC3B14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76637296" w14:textId="77777777" w:rsidR="00471E4C" w:rsidRPr="00BF3EF8" w:rsidRDefault="00471E4C" w:rsidP="00740530">
            <w:pPr>
              <w:jc w:val="center"/>
            </w:pPr>
          </w:p>
        </w:tc>
      </w:tr>
    </w:tbl>
    <w:p w14:paraId="18F297C0" w14:textId="77777777" w:rsidR="00286677" w:rsidRPr="00BF3EF8" w:rsidRDefault="00286677" w:rsidP="0068510A">
      <w:pPr>
        <w:rPr>
          <w:b/>
        </w:rPr>
      </w:pPr>
    </w:p>
    <w:p w14:paraId="049F7B17" w14:textId="77777777" w:rsidR="000F2D06" w:rsidRPr="00BF3EF8" w:rsidRDefault="000F2D06" w:rsidP="0068510A">
      <w:pPr>
        <w:rPr>
          <w:b/>
        </w:rPr>
      </w:pPr>
    </w:p>
    <w:p w14:paraId="30A92AD7" w14:textId="405912A1" w:rsidR="00CF74E2" w:rsidRPr="00BF3EF8" w:rsidRDefault="00CF74E2" w:rsidP="00CF74E2">
      <w:pPr>
        <w:rPr>
          <w:b/>
        </w:rPr>
      </w:pPr>
      <w:r w:rsidRPr="00BF3EF8">
        <w:rPr>
          <w:b/>
        </w:rPr>
        <w:t>Connecticut Adult Virtual High School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3150"/>
        <w:gridCol w:w="3240"/>
      </w:tblGrid>
      <w:tr w:rsidR="00B52D28" w:rsidRPr="00BF3EF8" w14:paraId="37031E91" w14:textId="77777777" w:rsidTr="00C22684">
        <w:tc>
          <w:tcPr>
            <w:tcW w:w="4405" w:type="dxa"/>
          </w:tcPr>
          <w:p w14:paraId="65633A0A" w14:textId="77777777" w:rsidR="00B52D28" w:rsidRPr="00BF3EF8" w:rsidRDefault="00B52D28" w:rsidP="008D0356">
            <w:r w:rsidRPr="00BF3EF8">
              <w:t>Requested Federal Funds</w:t>
            </w:r>
          </w:p>
        </w:tc>
        <w:tc>
          <w:tcPr>
            <w:tcW w:w="6390" w:type="dxa"/>
            <w:gridSpan w:val="2"/>
          </w:tcPr>
          <w:p w14:paraId="2AB6846D" w14:textId="77777777" w:rsidR="00B52D28" w:rsidRPr="00BF3EF8" w:rsidRDefault="00B52D28" w:rsidP="008D0356"/>
        </w:tc>
      </w:tr>
      <w:tr w:rsidR="00B52D28" w:rsidRPr="00BF3EF8" w14:paraId="7BDC0F9B" w14:textId="77777777" w:rsidTr="00C22684">
        <w:tc>
          <w:tcPr>
            <w:tcW w:w="4405" w:type="dxa"/>
          </w:tcPr>
          <w:p w14:paraId="0DB879C5" w14:textId="77777777" w:rsidR="00B52D28" w:rsidRPr="00BF3EF8" w:rsidRDefault="00B52D28" w:rsidP="008D0356">
            <w:r w:rsidRPr="00BF3EF8">
              <w:lastRenderedPageBreak/>
              <w:t>Target Population</w:t>
            </w:r>
          </w:p>
        </w:tc>
        <w:tc>
          <w:tcPr>
            <w:tcW w:w="6390" w:type="dxa"/>
            <w:gridSpan w:val="2"/>
          </w:tcPr>
          <w:p w14:paraId="79242CEA" w14:textId="53AF8FF9" w:rsidR="00B52D28" w:rsidRPr="00BF3EF8" w:rsidRDefault="00B52D28" w:rsidP="008D0356">
            <w:r w:rsidRPr="00BF3EF8">
              <w:t xml:space="preserve">  </w:t>
            </w:r>
            <w:sdt>
              <w:sdtPr>
                <w:id w:val="-28411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EF8">
              <w:t xml:space="preserve">ABE    </w:t>
            </w:r>
            <w:sdt>
              <w:sdtPr>
                <w:id w:val="-92302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EF8">
              <w:t xml:space="preserve">GED    </w:t>
            </w:r>
            <w:sdt>
              <w:sdtPr>
                <w:id w:val="-2046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EF8">
              <w:t xml:space="preserve"> CDP   </w:t>
            </w:r>
          </w:p>
        </w:tc>
      </w:tr>
      <w:tr w:rsidR="00B52D28" w:rsidRPr="00BF3EF8" w14:paraId="6F20FDE7" w14:textId="77777777" w:rsidTr="00C22684">
        <w:tc>
          <w:tcPr>
            <w:tcW w:w="4405" w:type="dxa"/>
          </w:tcPr>
          <w:p w14:paraId="444F9E3A" w14:textId="77777777" w:rsidR="00B52D28" w:rsidRPr="00BF3EF8" w:rsidRDefault="00B52D28" w:rsidP="008D0356">
            <w:r w:rsidRPr="00BF3EF8">
              <w:t>Planned Number of Students</w:t>
            </w:r>
          </w:p>
        </w:tc>
        <w:tc>
          <w:tcPr>
            <w:tcW w:w="6390" w:type="dxa"/>
            <w:gridSpan w:val="2"/>
          </w:tcPr>
          <w:p w14:paraId="3D75E6B8" w14:textId="77777777" w:rsidR="00B52D28" w:rsidRPr="00BF3EF8" w:rsidRDefault="00B52D28" w:rsidP="008D0356">
            <w:pPr>
              <w:rPr>
                <w:rFonts w:ascii="MS Gothic" w:eastAsia="MS Gothic" w:hAnsi="MS Gothic"/>
              </w:rPr>
            </w:pPr>
          </w:p>
        </w:tc>
      </w:tr>
      <w:tr w:rsidR="00B52D28" w:rsidRPr="00BF3EF8" w14:paraId="25BC319C" w14:textId="77777777" w:rsidTr="00C22684">
        <w:tc>
          <w:tcPr>
            <w:tcW w:w="4405" w:type="dxa"/>
          </w:tcPr>
          <w:p w14:paraId="5FB977AF" w14:textId="77777777" w:rsidR="00B52D28" w:rsidRPr="00BF3EF8" w:rsidRDefault="00B52D28" w:rsidP="008D0356">
            <w:r w:rsidRPr="00BF3EF8">
              <w:t>Current Number of Students</w:t>
            </w:r>
          </w:p>
        </w:tc>
        <w:tc>
          <w:tcPr>
            <w:tcW w:w="6390" w:type="dxa"/>
            <w:gridSpan w:val="2"/>
          </w:tcPr>
          <w:p w14:paraId="69315CA6" w14:textId="77777777" w:rsidR="00B52D28" w:rsidRPr="00BF3EF8" w:rsidRDefault="00B52D28" w:rsidP="008D0356">
            <w:pPr>
              <w:rPr>
                <w:rFonts w:ascii="MS Gothic" w:eastAsia="MS Gothic" w:hAnsi="MS Gothic"/>
              </w:rPr>
            </w:pPr>
          </w:p>
        </w:tc>
      </w:tr>
      <w:tr w:rsidR="00B52D28" w:rsidRPr="00BF3EF8" w14:paraId="67890D6F" w14:textId="77777777" w:rsidTr="00C22684">
        <w:tc>
          <w:tcPr>
            <w:tcW w:w="4405" w:type="dxa"/>
          </w:tcPr>
          <w:p w14:paraId="3FC7F754" w14:textId="77777777" w:rsidR="00B52D28" w:rsidRPr="00BF3EF8" w:rsidRDefault="00B52D28" w:rsidP="008D0356">
            <w:r w:rsidRPr="00BF3EF8">
              <w:t>Do you anticipate meeting your planned number of students?</w:t>
            </w:r>
          </w:p>
        </w:tc>
        <w:tc>
          <w:tcPr>
            <w:tcW w:w="6390" w:type="dxa"/>
            <w:gridSpan w:val="2"/>
          </w:tcPr>
          <w:p w14:paraId="75681A31" w14:textId="77777777" w:rsidR="00B52D28" w:rsidRPr="00BF3EF8" w:rsidRDefault="00CA33B6" w:rsidP="008D0356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9542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28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2D28" w:rsidRPr="00BF3EF8">
              <w:rPr>
                <w:rFonts w:eastAsia="MS Gothic" w:cstheme="minorHAnsi"/>
              </w:rPr>
              <w:t xml:space="preserve">Yes   </w:t>
            </w:r>
            <w:sdt>
              <w:sdtPr>
                <w:rPr>
                  <w:rFonts w:eastAsia="MS Gothic" w:cstheme="minorHAnsi"/>
                </w:rPr>
                <w:id w:val="-9745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D28" w:rsidRPr="00BF3E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2D28" w:rsidRPr="00BF3EF8">
              <w:rPr>
                <w:rFonts w:eastAsia="MS Gothic" w:cstheme="minorHAnsi"/>
              </w:rPr>
              <w:t>No</w:t>
            </w:r>
          </w:p>
          <w:p w14:paraId="35C1D159" w14:textId="77777777" w:rsidR="00B52D28" w:rsidRPr="00BF3EF8" w:rsidRDefault="00B52D28" w:rsidP="008D0356">
            <w:pPr>
              <w:rPr>
                <w:rFonts w:eastAsia="MS Gothic" w:cstheme="minorHAnsi"/>
              </w:rPr>
            </w:pPr>
            <w:r w:rsidRPr="00BF3EF8">
              <w:rPr>
                <w:rFonts w:eastAsia="MS Gothic" w:cstheme="minorHAnsi"/>
              </w:rPr>
              <w:t>If NO, explain:</w:t>
            </w:r>
          </w:p>
        </w:tc>
      </w:tr>
      <w:tr w:rsidR="00C22684" w:rsidRPr="00BF3EF8" w14:paraId="50CE4F51" w14:textId="77777777" w:rsidTr="00C22684">
        <w:tc>
          <w:tcPr>
            <w:tcW w:w="4405" w:type="dxa"/>
          </w:tcPr>
          <w:p w14:paraId="276333D5" w14:textId="01A12A67" w:rsidR="00C22684" w:rsidRPr="00BF3EF8" w:rsidRDefault="00C22684" w:rsidP="008D0356">
            <w:r w:rsidRPr="00BF3EF8">
              <w:t>Past # of Students</w:t>
            </w:r>
          </w:p>
        </w:tc>
        <w:tc>
          <w:tcPr>
            <w:tcW w:w="3150" w:type="dxa"/>
          </w:tcPr>
          <w:p w14:paraId="4C8FC8C9" w14:textId="1F2244B0" w:rsidR="00C22684" w:rsidRPr="00BF3EF8" w:rsidRDefault="00C22684" w:rsidP="008D0356">
            <w:pPr>
              <w:rPr>
                <w:rFonts w:eastAsia="MS Gothic" w:cs="Segoe UI Symbol"/>
              </w:rPr>
            </w:pPr>
            <w:r w:rsidRPr="00BF3EF8">
              <w:rPr>
                <w:rFonts w:eastAsia="MS Gothic" w:cs="Segoe UI Symbol"/>
              </w:rPr>
              <w:t>2021-2022:</w:t>
            </w:r>
          </w:p>
        </w:tc>
        <w:tc>
          <w:tcPr>
            <w:tcW w:w="3240" w:type="dxa"/>
          </w:tcPr>
          <w:p w14:paraId="23C828B4" w14:textId="56269AEF" w:rsidR="00C22684" w:rsidRPr="00BF3EF8" w:rsidRDefault="00C22684" w:rsidP="008D0356">
            <w:pPr>
              <w:rPr>
                <w:rFonts w:eastAsia="MS Gothic" w:cs="Segoe UI Symbol"/>
              </w:rPr>
            </w:pPr>
            <w:r w:rsidRPr="00BF3EF8">
              <w:rPr>
                <w:rFonts w:eastAsia="MS Gothic" w:cs="Segoe UI Symbol"/>
              </w:rPr>
              <w:t>2020-2021:</w:t>
            </w:r>
          </w:p>
        </w:tc>
      </w:tr>
    </w:tbl>
    <w:p w14:paraId="30B046F6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85"/>
      </w:tblGrid>
      <w:tr w:rsidR="00D9259A" w:rsidRPr="00BF3EF8" w14:paraId="6CB9E240" w14:textId="77777777" w:rsidTr="008D0356">
        <w:tc>
          <w:tcPr>
            <w:tcW w:w="4405" w:type="dxa"/>
          </w:tcPr>
          <w:p w14:paraId="759F0895" w14:textId="4F075736" w:rsidR="00D9259A" w:rsidRPr="00BF3EF8" w:rsidRDefault="00D9259A" w:rsidP="008D0356">
            <w:pPr>
              <w:rPr>
                <w:rFonts w:eastAsia="Times New Roman" w:cstheme="minorHAnsi"/>
                <w:bCs/>
              </w:rPr>
            </w:pPr>
            <w:r w:rsidRPr="00BF3EF8">
              <w:rPr>
                <w:rFonts w:eastAsia="Times New Roman" w:cstheme="minorHAnsi"/>
                <w:bCs/>
              </w:rPr>
              <w:t xml:space="preserve">Describe </w:t>
            </w:r>
            <w:r w:rsidR="00AE56E4" w:rsidRPr="00BF3EF8">
              <w:rPr>
                <w:rFonts w:eastAsia="Times New Roman" w:cstheme="minorHAnsi"/>
                <w:bCs/>
              </w:rPr>
              <w:t>one</w:t>
            </w:r>
            <w:r w:rsidRPr="00BF3EF8">
              <w:rPr>
                <w:rFonts w:eastAsia="Times New Roman" w:cstheme="minorHAnsi"/>
                <w:bCs/>
              </w:rPr>
              <w:t xml:space="preserve"> promising practice or program highlight related to the priority area</w:t>
            </w:r>
            <w:r w:rsidR="00D52B16" w:rsidRPr="00BF3EF8">
              <w:rPr>
                <w:rFonts w:eastAsia="Times New Roman" w:cstheme="minorHAnsi"/>
                <w:bCs/>
              </w:rPr>
              <w:t xml:space="preserve"> </w:t>
            </w:r>
            <w:r w:rsidR="00465616" w:rsidRPr="00BF3EF8">
              <w:rPr>
                <w:rFonts w:eastAsia="Times New Roman" w:cstheme="minorHAnsi"/>
                <w:bCs/>
              </w:rPr>
              <w:t>to date</w:t>
            </w:r>
          </w:p>
        </w:tc>
        <w:tc>
          <w:tcPr>
            <w:tcW w:w="6385" w:type="dxa"/>
          </w:tcPr>
          <w:p w14:paraId="71192553" w14:textId="77777777" w:rsidR="00D9259A" w:rsidRPr="00BF3EF8" w:rsidRDefault="00D9259A" w:rsidP="008D0356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</w:tbl>
    <w:p w14:paraId="3229B041" w14:textId="77777777" w:rsidR="00D9259A" w:rsidRPr="00BF3EF8" w:rsidRDefault="00D9259A" w:rsidP="00D9259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0E5B72A5" w14:textId="472AF557" w:rsidR="00FC4ECE" w:rsidRPr="00BF3EF8" w:rsidRDefault="00471E4C" w:rsidP="00471E4C">
      <w:r w:rsidRPr="00BF3EF8">
        <w:t>List the Project Objectives Identified in your Project Plan and the Current Success</w:t>
      </w:r>
      <w:r w:rsidR="00863EC9" w:rsidRPr="00BF3EF8">
        <w:t>es</w:t>
      </w:r>
      <w:r w:rsidRPr="00BF3EF8">
        <w:t xml:space="preserve"> Toward Meeting those Objectives</w:t>
      </w:r>
      <w:r w:rsidR="0070126A" w:rsidRPr="00BF3EF8">
        <w:t xml:space="preserve"> (add more lines if you identified more than four project objectives)</w:t>
      </w:r>
      <w:r w:rsidR="0000635B" w:rsidRPr="00BF3EF8">
        <w:t>.</w:t>
      </w:r>
      <w:r w:rsidR="004A7C50" w:rsidRPr="00BF3EF8">
        <w:t xml:space="preserve"> </w:t>
      </w:r>
      <w:r w:rsidR="00FC4ECE" w:rsidRPr="00BF3EF8">
        <w:t xml:space="preserve">This response should be </w:t>
      </w:r>
      <w:r w:rsidR="00FC4ECE" w:rsidRPr="00BF3EF8">
        <w:rPr>
          <w:b/>
          <w:bCs/>
        </w:rPr>
        <w:t xml:space="preserve">detailed and include the overall design of your project in your response. </w:t>
      </w:r>
      <w:r w:rsidR="00FC4ECE" w:rsidRPr="00BF3EF8">
        <w:t>This portion of the report may be returned if further information is required.</w:t>
      </w:r>
    </w:p>
    <w:p w14:paraId="4B71E9A2" w14:textId="730E8043" w:rsidR="00471E4C" w:rsidRPr="00BF3EF8" w:rsidRDefault="004A7C50" w:rsidP="00471E4C">
      <w:r w:rsidRPr="00BF3EF8">
        <w:t xml:space="preserve">Limit your response to </w:t>
      </w:r>
      <w:r w:rsidR="00D94026" w:rsidRPr="00BF3EF8">
        <w:t xml:space="preserve">approximately </w:t>
      </w:r>
      <w:r w:rsidR="00B170F6" w:rsidRPr="00BF3EF8">
        <w:t>200-2</w:t>
      </w:r>
      <w:r w:rsidRPr="00BF3EF8">
        <w:t>50 words per objective.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510"/>
        <w:gridCol w:w="6475"/>
      </w:tblGrid>
      <w:tr w:rsidR="00471E4C" w:rsidRPr="00BF3EF8" w14:paraId="1E528778" w14:textId="77777777" w:rsidTr="00413B1C">
        <w:tc>
          <w:tcPr>
            <w:tcW w:w="805" w:type="dxa"/>
            <w:shd w:val="clear" w:color="auto" w:fill="D9D9D9" w:themeFill="background1" w:themeFillShade="D9"/>
          </w:tcPr>
          <w:p w14:paraId="6C1CBCB2" w14:textId="20772A42" w:rsidR="00471E4C" w:rsidRPr="00BF3EF8" w:rsidRDefault="00413B1C" w:rsidP="00740530">
            <w:pPr>
              <w:jc w:val="center"/>
            </w:pPr>
            <w:r w:rsidRPr="00BF3EF8">
              <w:t>Item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57FF87E" w14:textId="77777777" w:rsidR="00471E4C" w:rsidRPr="00BF3EF8" w:rsidRDefault="00471E4C" w:rsidP="00740530">
            <w:pPr>
              <w:jc w:val="center"/>
            </w:pPr>
            <w:r w:rsidRPr="00BF3EF8">
              <w:t>Objective</w:t>
            </w:r>
          </w:p>
        </w:tc>
        <w:tc>
          <w:tcPr>
            <w:tcW w:w="6475" w:type="dxa"/>
            <w:shd w:val="clear" w:color="auto" w:fill="D9D9D9" w:themeFill="background1" w:themeFillShade="D9"/>
          </w:tcPr>
          <w:p w14:paraId="396CCF1E" w14:textId="77777777" w:rsidR="00471E4C" w:rsidRPr="00BF3EF8" w:rsidRDefault="00471E4C" w:rsidP="00740530">
            <w:pPr>
              <w:jc w:val="center"/>
            </w:pPr>
            <w:r w:rsidRPr="00BF3EF8">
              <w:t>Current Success Toward Meeting that Objective</w:t>
            </w:r>
          </w:p>
        </w:tc>
      </w:tr>
      <w:tr w:rsidR="00471E4C" w:rsidRPr="00BF3EF8" w14:paraId="2C417B0B" w14:textId="77777777" w:rsidTr="00D2664A">
        <w:tc>
          <w:tcPr>
            <w:tcW w:w="805" w:type="dxa"/>
          </w:tcPr>
          <w:p w14:paraId="5F23CAB4" w14:textId="77777777" w:rsidR="00471E4C" w:rsidRPr="00BF3EF8" w:rsidRDefault="00471E4C" w:rsidP="00740530">
            <w:pPr>
              <w:jc w:val="center"/>
            </w:pPr>
            <w:r w:rsidRPr="00BF3EF8">
              <w:t>1</w:t>
            </w:r>
          </w:p>
        </w:tc>
        <w:tc>
          <w:tcPr>
            <w:tcW w:w="3510" w:type="dxa"/>
          </w:tcPr>
          <w:p w14:paraId="7B24397F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37BEC2BC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3782CB2E" w14:textId="77777777" w:rsidTr="00D2664A">
        <w:tc>
          <w:tcPr>
            <w:tcW w:w="805" w:type="dxa"/>
          </w:tcPr>
          <w:p w14:paraId="671A192E" w14:textId="77777777" w:rsidR="00471E4C" w:rsidRPr="00BF3EF8" w:rsidRDefault="00471E4C" w:rsidP="00740530">
            <w:pPr>
              <w:jc w:val="center"/>
            </w:pPr>
            <w:r w:rsidRPr="00BF3EF8">
              <w:t>2</w:t>
            </w:r>
          </w:p>
        </w:tc>
        <w:tc>
          <w:tcPr>
            <w:tcW w:w="3510" w:type="dxa"/>
          </w:tcPr>
          <w:p w14:paraId="6F44DEC9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4023C67F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57D7D82F" w14:textId="77777777" w:rsidTr="00D2664A">
        <w:tc>
          <w:tcPr>
            <w:tcW w:w="805" w:type="dxa"/>
          </w:tcPr>
          <w:p w14:paraId="2FB983C5" w14:textId="77777777" w:rsidR="00471E4C" w:rsidRPr="00BF3EF8" w:rsidRDefault="00471E4C" w:rsidP="00740530">
            <w:pPr>
              <w:jc w:val="center"/>
            </w:pPr>
            <w:r w:rsidRPr="00BF3EF8">
              <w:t>3</w:t>
            </w:r>
          </w:p>
        </w:tc>
        <w:tc>
          <w:tcPr>
            <w:tcW w:w="3510" w:type="dxa"/>
          </w:tcPr>
          <w:p w14:paraId="7B00F128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6E308E81" w14:textId="77777777" w:rsidR="00471E4C" w:rsidRPr="00BF3EF8" w:rsidRDefault="00471E4C" w:rsidP="00740530">
            <w:pPr>
              <w:jc w:val="center"/>
            </w:pPr>
          </w:p>
        </w:tc>
      </w:tr>
      <w:tr w:rsidR="00471E4C" w:rsidRPr="00BF3EF8" w14:paraId="36C75DCB" w14:textId="77777777" w:rsidTr="00D2664A">
        <w:tc>
          <w:tcPr>
            <w:tcW w:w="805" w:type="dxa"/>
          </w:tcPr>
          <w:p w14:paraId="0E8D5D84" w14:textId="77777777" w:rsidR="00471E4C" w:rsidRPr="00BF3EF8" w:rsidRDefault="00471E4C" w:rsidP="00740530">
            <w:pPr>
              <w:jc w:val="center"/>
            </w:pPr>
            <w:r w:rsidRPr="00BF3EF8">
              <w:t>4</w:t>
            </w:r>
          </w:p>
        </w:tc>
        <w:tc>
          <w:tcPr>
            <w:tcW w:w="3510" w:type="dxa"/>
          </w:tcPr>
          <w:p w14:paraId="60494DA5" w14:textId="77777777" w:rsidR="00471E4C" w:rsidRPr="00BF3EF8" w:rsidRDefault="00471E4C" w:rsidP="00740530">
            <w:pPr>
              <w:jc w:val="center"/>
            </w:pPr>
          </w:p>
        </w:tc>
        <w:tc>
          <w:tcPr>
            <w:tcW w:w="6475" w:type="dxa"/>
          </w:tcPr>
          <w:p w14:paraId="773491B9" w14:textId="77777777" w:rsidR="00471E4C" w:rsidRPr="00BF3EF8" w:rsidRDefault="00471E4C" w:rsidP="00740530">
            <w:pPr>
              <w:jc w:val="center"/>
            </w:pPr>
          </w:p>
        </w:tc>
      </w:tr>
    </w:tbl>
    <w:p w14:paraId="3B212D74" w14:textId="77777777" w:rsidR="00F35B38" w:rsidRPr="00BF3EF8" w:rsidRDefault="00F35B38" w:rsidP="0068510A">
      <w:pPr>
        <w:rPr>
          <w:b/>
        </w:rPr>
      </w:pPr>
    </w:p>
    <w:p w14:paraId="4863F90D" w14:textId="09F59995" w:rsidR="00A67D56" w:rsidRPr="00BF3EF8" w:rsidRDefault="00A67D56" w:rsidP="00A67D56">
      <w:pPr>
        <w:rPr>
          <w:b/>
        </w:rPr>
      </w:pPr>
      <w:r w:rsidRPr="00BF3EF8">
        <w:rPr>
          <w:b/>
        </w:rPr>
        <w:t>PEP Comprehensive Revised Budget Form (ED-114) –Be sure to include the Comprehensive Revised Budget Form (ED-114) and/or the IEL</w:t>
      </w:r>
      <w:r w:rsidR="005E0475" w:rsidRPr="00BF3EF8">
        <w:rPr>
          <w:b/>
        </w:rPr>
        <w:t>CE</w:t>
      </w:r>
      <w:r w:rsidRPr="00BF3EF8">
        <w:rPr>
          <w:b/>
        </w:rPr>
        <w:t xml:space="preserve"> Revised Budget Form with this report.</w:t>
      </w:r>
    </w:p>
    <w:p w14:paraId="772A580D" w14:textId="58469876" w:rsidR="00F334DD" w:rsidRPr="00BF3EF8" w:rsidRDefault="00F334DD" w:rsidP="00A67D56">
      <w:pPr>
        <w:rPr>
          <w:b/>
        </w:rPr>
      </w:pPr>
      <w:r w:rsidRPr="00BF3EF8">
        <w:rPr>
          <w:b/>
        </w:rPr>
        <w:t>Budget Revision</w:t>
      </w:r>
      <w:r w:rsidR="00EC5F86" w:rsidRPr="00BF3EF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A67D56" w:rsidRPr="00BF3EF8" w14:paraId="0E7CDEB8" w14:textId="77777777" w:rsidTr="00A67D56">
        <w:trPr>
          <w:trHeight w:val="67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4409" w14:textId="7F7C51F3" w:rsidR="00A67D56" w:rsidRPr="00BF3EF8" w:rsidRDefault="00A67D56">
            <w:pPr>
              <w:rPr>
                <w:b/>
              </w:rPr>
            </w:pPr>
            <w:r w:rsidRPr="00BF3EF8">
              <w:t>1.  Revisions were made to the ED-114 (</w:t>
            </w:r>
            <w:r w:rsidR="005E0475" w:rsidRPr="00BF3EF8">
              <w:t>C</w:t>
            </w:r>
            <w:r w:rsidRPr="00BF3EF8">
              <w:t>omprehensive and/or IEL</w:t>
            </w:r>
            <w:r w:rsidR="00357410" w:rsidRPr="00BF3EF8">
              <w:t>CE</w:t>
            </w:r>
            <w:r w:rsidRPr="00BF3EF8">
              <w:t>) for these PEP Grants.</w:t>
            </w:r>
            <w:r w:rsidR="000D7A69" w:rsidRPr="00BF3EF8">
              <w:t xml:space="preserve"> </w:t>
            </w:r>
            <w:sdt>
              <w:sdtPr>
                <w:id w:val="-59417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DAF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EF8">
              <w:t xml:space="preserve">YES   </w:t>
            </w:r>
            <w:sdt>
              <w:sdtPr>
                <w:id w:val="-10336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A69"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EF8">
              <w:t>NO</w:t>
            </w:r>
          </w:p>
        </w:tc>
      </w:tr>
      <w:tr w:rsidR="00A67D56" w:rsidRPr="00BF3EF8" w14:paraId="0DDC8871" w14:textId="77777777" w:rsidTr="00A67D56">
        <w:trPr>
          <w:trHeight w:val="52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8FD53" w14:textId="763599E3" w:rsidR="00A67D56" w:rsidRPr="00BF3EF8" w:rsidRDefault="00A67D56">
            <w:r w:rsidRPr="00BF3EF8">
              <w:t xml:space="preserve">2.  If NO, write </w:t>
            </w:r>
            <w:r w:rsidRPr="00BF3EF8">
              <w:rPr>
                <w:b/>
              </w:rPr>
              <w:t xml:space="preserve">“no revision necessary” in the Budget column on the ED 114 </w:t>
            </w:r>
            <w:r w:rsidRPr="00BF3EF8">
              <w:t>and return with this report</w:t>
            </w:r>
            <w:r w:rsidRPr="00BF3EF8">
              <w:rPr>
                <w:b/>
              </w:rPr>
              <w:t>.</w:t>
            </w:r>
            <w:r w:rsidRPr="00BF3EF8">
              <w:t xml:space="preserve"> </w:t>
            </w:r>
          </w:p>
          <w:p w14:paraId="279B5A1B" w14:textId="77777777" w:rsidR="00A67D56" w:rsidRPr="00BF3EF8" w:rsidRDefault="00A67D56">
            <w:r w:rsidRPr="00BF3EF8">
              <w:t xml:space="preserve">      Do </w:t>
            </w:r>
            <w:r w:rsidRPr="00BF3EF8">
              <w:rPr>
                <w:b/>
              </w:rPr>
              <w:t>not</w:t>
            </w:r>
            <w:r w:rsidRPr="00BF3EF8">
              <w:t xml:space="preserve"> include Budget Narrative pages with your report if there is no revision.</w:t>
            </w:r>
          </w:p>
        </w:tc>
      </w:tr>
      <w:tr w:rsidR="00A67D56" w:rsidRPr="00BF3EF8" w14:paraId="05013469" w14:textId="77777777" w:rsidTr="00A67D56">
        <w:trPr>
          <w:trHeight w:val="103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073A" w14:textId="7BD4E9C8" w:rsidR="00A67D56" w:rsidRPr="00BF3EF8" w:rsidRDefault="00A67D56">
            <w:r w:rsidRPr="00BF3EF8">
              <w:t xml:space="preserve">3.  If YES, </w:t>
            </w:r>
            <w:r w:rsidRPr="00BF3EF8">
              <w:rPr>
                <w:b/>
              </w:rPr>
              <w:t>indicate the changes to line items in the Budget column</w:t>
            </w:r>
            <w:r w:rsidRPr="00BF3EF8">
              <w:t xml:space="preserve">.  Complete the Budget Narrative pages and Matching Budget Narrative pages as necessary and return the revised ED-114 and the revised Budget Narrative pages with this report.  </w:t>
            </w:r>
            <w:r w:rsidR="00B77BD8" w:rsidRPr="00BF3EF8">
              <w:t>B</w:t>
            </w:r>
            <w:r w:rsidR="00B77BD8" w:rsidRPr="00BF3EF8">
              <w:rPr>
                <w:rFonts w:eastAsia="Times New Roman" w:cstheme="minorHAnsi"/>
              </w:rPr>
              <w:t>e sure to enter any budget revisions into the electronic grant management system (e-GMS).</w:t>
            </w:r>
          </w:p>
        </w:tc>
      </w:tr>
    </w:tbl>
    <w:p w14:paraId="79D21568" w14:textId="77777777" w:rsidR="00A67D56" w:rsidRPr="00BF3EF8" w:rsidRDefault="00A67D56" w:rsidP="0068510A">
      <w:pPr>
        <w:rPr>
          <w:b/>
        </w:rPr>
      </w:pPr>
    </w:p>
    <w:p w14:paraId="54A9FF31" w14:textId="06CA4AC3" w:rsidR="00EC5F86" w:rsidRPr="00BF3EF8" w:rsidRDefault="00EC5F86" w:rsidP="0068510A">
      <w:pPr>
        <w:rPr>
          <w:b/>
        </w:rPr>
      </w:pPr>
      <w:r w:rsidRPr="00BF3EF8">
        <w:rPr>
          <w:b/>
        </w:rPr>
        <w:t>Budget Reduction</w:t>
      </w:r>
      <w:r w:rsidR="006F3728" w:rsidRPr="00BF3EF8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EC5F86" w:rsidRPr="00BF3EF8" w14:paraId="00BB6D6B" w14:textId="77777777" w:rsidTr="00A52536">
        <w:trPr>
          <w:trHeight w:val="67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F387" w14:textId="7FAF4484" w:rsidR="00EC5F86" w:rsidRPr="00BF3EF8" w:rsidRDefault="00EC5F86" w:rsidP="00A52536">
            <w:pPr>
              <w:rPr>
                <w:b/>
              </w:rPr>
            </w:pPr>
            <w:r w:rsidRPr="00BF3EF8">
              <w:t xml:space="preserve">1.  Reductions were made to the ED-114 (Comprehensive and/or IELCE) for these PEP Grants. </w:t>
            </w:r>
            <w:sdt>
              <w:sdtPr>
                <w:id w:val="8371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EF8">
              <w:t xml:space="preserve">YES   </w:t>
            </w:r>
            <w:sdt>
              <w:sdtPr>
                <w:id w:val="101635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3EF8">
              <w:t>NO</w:t>
            </w:r>
          </w:p>
        </w:tc>
      </w:tr>
      <w:tr w:rsidR="00EC5F86" w:rsidRPr="00BF3EF8" w14:paraId="4499137E" w14:textId="77777777" w:rsidTr="00A52536">
        <w:trPr>
          <w:trHeight w:val="103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058BC" w14:textId="1CC9B2A0" w:rsidR="00EC5F86" w:rsidRPr="00BF3EF8" w:rsidRDefault="00EC5F86" w:rsidP="00A52536">
            <w:r w:rsidRPr="00BF3EF8">
              <w:t xml:space="preserve">2.  If YES, </w:t>
            </w:r>
            <w:r w:rsidRPr="00BF3EF8">
              <w:rPr>
                <w:b/>
              </w:rPr>
              <w:t>indicate the changes to line items in the Budget column</w:t>
            </w:r>
            <w:r w:rsidRPr="00BF3EF8">
              <w:t>.  Complete the Budget Narrative pages and Matching Budget Narrative pages as necessary and return the revised ED-114 and the revised Budget Narrative pages with this report.  B</w:t>
            </w:r>
            <w:r w:rsidRPr="00BF3EF8">
              <w:rPr>
                <w:rFonts w:eastAsia="Times New Roman" w:cstheme="minorHAnsi"/>
              </w:rPr>
              <w:t>e sure to enter any budget re</w:t>
            </w:r>
            <w:r w:rsidR="00064FCD" w:rsidRPr="00BF3EF8">
              <w:rPr>
                <w:rFonts w:eastAsia="Times New Roman" w:cstheme="minorHAnsi"/>
              </w:rPr>
              <w:t>ductions</w:t>
            </w:r>
            <w:r w:rsidRPr="00BF3EF8">
              <w:rPr>
                <w:rFonts w:eastAsia="Times New Roman" w:cstheme="minorHAnsi"/>
              </w:rPr>
              <w:t xml:space="preserve"> into the electronic grant management system (e-GMS).</w:t>
            </w:r>
          </w:p>
        </w:tc>
      </w:tr>
      <w:tr w:rsidR="00AB688B" w:rsidRPr="00BF3EF8" w14:paraId="15610523" w14:textId="77777777" w:rsidTr="000018CD">
        <w:trPr>
          <w:trHeight w:val="1030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D8E" w14:textId="1A169C33" w:rsidR="00AB688B" w:rsidRPr="00BF3EF8" w:rsidRDefault="00AB688B" w:rsidP="000018CD">
            <w:pPr>
              <w:spacing w:after="0"/>
            </w:pPr>
            <w:r w:rsidRPr="00BF3EF8">
              <w:t>3. If YES</w:t>
            </w:r>
            <w:r w:rsidR="000018CD" w:rsidRPr="00BF3EF8">
              <w:t>, provide an explanation for the request for reduction of allocation</w:t>
            </w:r>
            <w:r w:rsidR="00AA64AC" w:rsidRPr="00BF3EF8">
              <w:t xml:space="preserve"> below</w:t>
            </w:r>
            <w:r w:rsidR="000018CD" w:rsidRPr="00BF3EF8">
              <w:t>.</w:t>
            </w:r>
          </w:p>
          <w:p w14:paraId="5C82709F" w14:textId="77777777" w:rsidR="006F3728" w:rsidRPr="00BF3EF8" w:rsidRDefault="006F3728" w:rsidP="000018CD">
            <w:pPr>
              <w:spacing w:after="0"/>
            </w:pPr>
          </w:p>
          <w:p w14:paraId="680AF0F1" w14:textId="77777777" w:rsidR="006F3728" w:rsidRPr="00BF3EF8" w:rsidRDefault="006F3728" w:rsidP="000018CD">
            <w:pPr>
              <w:spacing w:after="0"/>
            </w:pPr>
          </w:p>
          <w:p w14:paraId="0C6E08D6" w14:textId="77777777" w:rsidR="006F3728" w:rsidRPr="00BF3EF8" w:rsidRDefault="006F3728" w:rsidP="000018CD">
            <w:pPr>
              <w:spacing w:after="0"/>
            </w:pPr>
          </w:p>
          <w:p w14:paraId="7F164BA5" w14:textId="12F998F7" w:rsidR="002820B2" w:rsidRPr="00BF3EF8" w:rsidRDefault="002820B2" w:rsidP="000018CD">
            <w:pPr>
              <w:spacing w:after="0"/>
            </w:pPr>
          </w:p>
        </w:tc>
      </w:tr>
    </w:tbl>
    <w:p w14:paraId="712AFB2D" w14:textId="77777777" w:rsidR="00EC5F86" w:rsidRPr="00BF3EF8" w:rsidRDefault="00EC5F86" w:rsidP="006851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F3728" w:rsidRPr="00BF3EF8" w14:paraId="1BCE60CC" w14:textId="77777777" w:rsidTr="00A52536">
        <w:trPr>
          <w:trHeight w:val="66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7D2F" w14:textId="4C95807D" w:rsidR="006F3728" w:rsidRPr="00BF3EF8" w:rsidRDefault="006F3728" w:rsidP="00A52536">
            <w:pPr>
              <w:rPr>
                <w:sz w:val="24"/>
                <w:szCs w:val="24"/>
              </w:rPr>
            </w:pPr>
            <w:r w:rsidRPr="00BF3EF8">
              <w:t>An on-site monitoring visit is requested.</w:t>
            </w:r>
            <w:r w:rsidRPr="00BF3EF8">
              <w:rPr>
                <w:b/>
              </w:rPr>
              <w:t xml:space="preserve">            </w:t>
            </w:r>
            <w:sdt>
              <w:sdtPr>
                <w:rPr>
                  <w:bCs/>
                </w:rPr>
                <w:id w:val="-27963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F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F3EF8">
              <w:rPr>
                <w:bCs/>
              </w:rPr>
              <w:t xml:space="preserve">YES         </w:t>
            </w:r>
            <w:sdt>
              <w:sdtPr>
                <w:rPr>
                  <w:bCs/>
                </w:rPr>
                <w:id w:val="-14026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3EF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F3EF8">
              <w:rPr>
                <w:bCs/>
              </w:rPr>
              <w:t>NO</w:t>
            </w:r>
          </w:p>
        </w:tc>
      </w:tr>
      <w:tr w:rsidR="006F3728" w14:paraId="3B3BB80C" w14:textId="77777777" w:rsidTr="00A52536">
        <w:trPr>
          <w:trHeight w:val="665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D59" w14:textId="77777777" w:rsidR="006F3728" w:rsidRDefault="00E74A46" w:rsidP="00A52536">
            <w:r w:rsidRPr="00BF3EF8">
              <w:t>Additional c</w:t>
            </w:r>
            <w:r w:rsidR="006F3728" w:rsidRPr="00BF3EF8">
              <w:t>omments, concerns, or questions:</w:t>
            </w:r>
            <w:r w:rsidR="006F3728">
              <w:t xml:space="preserve"> </w:t>
            </w:r>
          </w:p>
          <w:p w14:paraId="30954757" w14:textId="77777777" w:rsidR="00E74A46" w:rsidRDefault="00E74A46" w:rsidP="00A52536"/>
          <w:p w14:paraId="57643B17" w14:textId="0AB72F11" w:rsidR="00E74A46" w:rsidRDefault="00E74A46" w:rsidP="00A52536"/>
        </w:tc>
      </w:tr>
    </w:tbl>
    <w:p w14:paraId="4D3A5E4C" w14:textId="77777777" w:rsidR="006F3728" w:rsidRDefault="006F3728" w:rsidP="0068510A">
      <w:pPr>
        <w:rPr>
          <w:b/>
        </w:rPr>
      </w:pPr>
    </w:p>
    <w:p w14:paraId="28B3B371" w14:textId="77777777" w:rsidR="00E74A46" w:rsidRDefault="00E74A46" w:rsidP="0068510A">
      <w:pPr>
        <w:rPr>
          <w:b/>
        </w:rPr>
      </w:pPr>
    </w:p>
    <w:p w14:paraId="0BA8210C" w14:textId="77777777" w:rsidR="004C02E8" w:rsidRDefault="004C02E8" w:rsidP="0068510A">
      <w:pPr>
        <w:rPr>
          <w:b/>
        </w:rPr>
      </w:pPr>
    </w:p>
    <w:sectPr w:rsidR="004C02E8" w:rsidSect="00B76632">
      <w:headerReference w:type="default" r:id="rId24"/>
      <w:footerReference w:type="default" r:id="rId25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C6309" w14:textId="77777777" w:rsidR="00CA33B6" w:rsidRDefault="00CA33B6" w:rsidP="00DF322E">
      <w:pPr>
        <w:spacing w:after="0" w:line="240" w:lineRule="auto"/>
      </w:pPr>
      <w:r>
        <w:separator/>
      </w:r>
    </w:p>
  </w:endnote>
  <w:endnote w:type="continuationSeparator" w:id="0">
    <w:p w14:paraId="6BD60FE0" w14:textId="77777777" w:rsidR="00CA33B6" w:rsidRDefault="00CA33B6" w:rsidP="00DF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14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C239B5" w14:textId="730807D9" w:rsidR="008D0356" w:rsidRDefault="008D03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9CF03" w14:textId="77777777" w:rsidR="008D0356" w:rsidRDefault="008D0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3243" w14:textId="77777777" w:rsidR="00CA33B6" w:rsidRDefault="00CA33B6" w:rsidP="00DF322E">
      <w:pPr>
        <w:spacing w:after="0" w:line="240" w:lineRule="auto"/>
      </w:pPr>
      <w:r>
        <w:separator/>
      </w:r>
    </w:p>
  </w:footnote>
  <w:footnote w:type="continuationSeparator" w:id="0">
    <w:p w14:paraId="3DC014DD" w14:textId="77777777" w:rsidR="00CA33B6" w:rsidRDefault="00CA33B6" w:rsidP="00DF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B1F7" w14:textId="44427387" w:rsidR="008D0356" w:rsidRPr="002560C0" w:rsidRDefault="00926688" w:rsidP="00BE178E">
    <w:pPr>
      <w:pStyle w:val="Header"/>
      <w:rPr>
        <w:b/>
        <w:bCs/>
      </w:rPr>
    </w:pPr>
    <w:r w:rsidRPr="002560C0">
      <w:rPr>
        <w:b/>
        <w:bCs/>
      </w:rPr>
      <w:t>FY2</w:t>
    </w:r>
    <w:r w:rsidR="008D2BB6">
      <w:rPr>
        <w:b/>
        <w:bCs/>
      </w:rPr>
      <w:t>3</w:t>
    </w:r>
    <w:r w:rsidRPr="002560C0">
      <w:rPr>
        <w:b/>
        <w:bCs/>
      </w:rPr>
      <w:t xml:space="preserve"> Mid-Year</w:t>
    </w:r>
    <w:r w:rsidR="00B76632" w:rsidRPr="002560C0">
      <w:rPr>
        <w:b/>
        <w:bCs/>
      </w:rPr>
      <w:t>/Self-Monitoring</w:t>
    </w:r>
    <w:r w:rsidRPr="002560C0">
      <w:rPr>
        <w:b/>
        <w:bCs/>
      </w:rPr>
      <w:t xml:space="preserve"> </w:t>
    </w:r>
    <w:r w:rsidR="000701C4" w:rsidRPr="002560C0">
      <w:rPr>
        <w:b/>
        <w:bCs/>
      </w:rPr>
      <w:t>Report</w:t>
    </w:r>
    <w:r w:rsidR="000701C4" w:rsidRPr="002560C0">
      <w:rPr>
        <w:b/>
        <w:bCs/>
      </w:rPr>
      <w:tab/>
      <w:t xml:space="preserve">                                     </w:t>
    </w:r>
    <w:r w:rsidR="00B76632" w:rsidRPr="002560C0">
      <w:rPr>
        <w:b/>
        <w:bCs/>
      </w:rPr>
      <w:t xml:space="preserve">                              </w:t>
    </w:r>
    <w:r w:rsidR="000701C4" w:rsidRPr="002560C0">
      <w:rPr>
        <w:b/>
        <w:bCs/>
      </w:rPr>
      <w:t xml:space="preserve"> Provider:</w:t>
    </w:r>
    <w:r w:rsidR="008D0356" w:rsidRPr="002560C0">
      <w:rPr>
        <w:b/>
        <w:bCs/>
      </w:rPr>
      <w:tab/>
    </w:r>
    <w:r w:rsidR="008D0356" w:rsidRPr="002560C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B91"/>
    <w:multiLevelType w:val="hybridMultilevel"/>
    <w:tmpl w:val="EC26F54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56627"/>
    <w:multiLevelType w:val="hybridMultilevel"/>
    <w:tmpl w:val="3A68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80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CF21D6"/>
    <w:multiLevelType w:val="hybridMultilevel"/>
    <w:tmpl w:val="A54A8136"/>
    <w:lvl w:ilvl="0" w:tplc="8DD256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C7A82"/>
    <w:multiLevelType w:val="hybridMultilevel"/>
    <w:tmpl w:val="A71C46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20EE6"/>
    <w:multiLevelType w:val="hybridMultilevel"/>
    <w:tmpl w:val="45B224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C7DC3"/>
    <w:multiLevelType w:val="hybridMultilevel"/>
    <w:tmpl w:val="06B254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D76BB"/>
    <w:multiLevelType w:val="hybridMultilevel"/>
    <w:tmpl w:val="574EB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695443"/>
    <w:multiLevelType w:val="hybridMultilevel"/>
    <w:tmpl w:val="B2A61744"/>
    <w:lvl w:ilvl="0" w:tplc="F69C7F8C">
      <w:start w:val="1"/>
      <w:numFmt w:val="decimal"/>
      <w:lvlText w:val="%1."/>
      <w:lvlJc w:val="left"/>
      <w:pPr>
        <w:ind w:left="387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1F1B61"/>
    <w:multiLevelType w:val="hybridMultilevel"/>
    <w:tmpl w:val="1564E9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33124"/>
    <w:multiLevelType w:val="hybridMultilevel"/>
    <w:tmpl w:val="C7221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E2279"/>
    <w:multiLevelType w:val="hybridMultilevel"/>
    <w:tmpl w:val="7D2213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3219A1"/>
    <w:multiLevelType w:val="hybridMultilevel"/>
    <w:tmpl w:val="DF007F56"/>
    <w:lvl w:ilvl="0" w:tplc="6264276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05248"/>
    <w:multiLevelType w:val="hybridMultilevel"/>
    <w:tmpl w:val="8E5C035E"/>
    <w:lvl w:ilvl="0" w:tplc="6B7CE96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A5808"/>
    <w:multiLevelType w:val="hybridMultilevel"/>
    <w:tmpl w:val="0472D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0A"/>
    <w:rsid w:val="00000414"/>
    <w:rsid w:val="000018CD"/>
    <w:rsid w:val="00004DDA"/>
    <w:rsid w:val="0000635B"/>
    <w:rsid w:val="00010285"/>
    <w:rsid w:val="00013F8D"/>
    <w:rsid w:val="00023225"/>
    <w:rsid w:val="0002416B"/>
    <w:rsid w:val="00025037"/>
    <w:rsid w:val="000276CC"/>
    <w:rsid w:val="000301E8"/>
    <w:rsid w:val="00054D79"/>
    <w:rsid w:val="00056F0D"/>
    <w:rsid w:val="00062359"/>
    <w:rsid w:val="00064505"/>
    <w:rsid w:val="00064FCD"/>
    <w:rsid w:val="00065F54"/>
    <w:rsid w:val="000701C4"/>
    <w:rsid w:val="00074668"/>
    <w:rsid w:val="00077226"/>
    <w:rsid w:val="000812F3"/>
    <w:rsid w:val="00084873"/>
    <w:rsid w:val="00090F83"/>
    <w:rsid w:val="00091632"/>
    <w:rsid w:val="00091663"/>
    <w:rsid w:val="0009797C"/>
    <w:rsid w:val="000A0805"/>
    <w:rsid w:val="000A7F00"/>
    <w:rsid w:val="000B00E0"/>
    <w:rsid w:val="000B0721"/>
    <w:rsid w:val="000B1356"/>
    <w:rsid w:val="000C132B"/>
    <w:rsid w:val="000C286A"/>
    <w:rsid w:val="000C6EDE"/>
    <w:rsid w:val="000D0B47"/>
    <w:rsid w:val="000D1BA4"/>
    <w:rsid w:val="000D4B4B"/>
    <w:rsid w:val="000D7A69"/>
    <w:rsid w:val="000E3CC2"/>
    <w:rsid w:val="000F11DF"/>
    <w:rsid w:val="000F2D06"/>
    <w:rsid w:val="001078A8"/>
    <w:rsid w:val="00113B87"/>
    <w:rsid w:val="00113C8B"/>
    <w:rsid w:val="00120E81"/>
    <w:rsid w:val="00121E3D"/>
    <w:rsid w:val="00122945"/>
    <w:rsid w:val="00123AA4"/>
    <w:rsid w:val="00126F72"/>
    <w:rsid w:val="00131346"/>
    <w:rsid w:val="00131A1C"/>
    <w:rsid w:val="00141A13"/>
    <w:rsid w:val="00146369"/>
    <w:rsid w:val="00150500"/>
    <w:rsid w:val="0015242B"/>
    <w:rsid w:val="00156130"/>
    <w:rsid w:val="001606AC"/>
    <w:rsid w:val="001612B9"/>
    <w:rsid w:val="001627B6"/>
    <w:rsid w:val="00171AA9"/>
    <w:rsid w:val="00172B2E"/>
    <w:rsid w:val="00173239"/>
    <w:rsid w:val="00174E00"/>
    <w:rsid w:val="00174EAA"/>
    <w:rsid w:val="00180C67"/>
    <w:rsid w:val="001812AA"/>
    <w:rsid w:val="00184EF3"/>
    <w:rsid w:val="001856B9"/>
    <w:rsid w:val="0019153D"/>
    <w:rsid w:val="00193B56"/>
    <w:rsid w:val="00193BBB"/>
    <w:rsid w:val="001A2F43"/>
    <w:rsid w:val="001A384F"/>
    <w:rsid w:val="001B2A88"/>
    <w:rsid w:val="001B3B60"/>
    <w:rsid w:val="001B61AA"/>
    <w:rsid w:val="001B7A88"/>
    <w:rsid w:val="001C59B2"/>
    <w:rsid w:val="001D5DB5"/>
    <w:rsid w:val="001D7647"/>
    <w:rsid w:val="001E6BA9"/>
    <w:rsid w:val="001F1C88"/>
    <w:rsid w:val="001F21EC"/>
    <w:rsid w:val="001F4C4F"/>
    <w:rsid w:val="002008B8"/>
    <w:rsid w:val="00207ED4"/>
    <w:rsid w:val="0021336E"/>
    <w:rsid w:val="00213C92"/>
    <w:rsid w:val="0021436D"/>
    <w:rsid w:val="00220B42"/>
    <w:rsid w:val="0022351C"/>
    <w:rsid w:val="00223805"/>
    <w:rsid w:val="00231F6C"/>
    <w:rsid w:val="00232308"/>
    <w:rsid w:val="0023314D"/>
    <w:rsid w:val="00234900"/>
    <w:rsid w:val="00234CC0"/>
    <w:rsid w:val="002353D7"/>
    <w:rsid w:val="0023675E"/>
    <w:rsid w:val="002367B1"/>
    <w:rsid w:val="00240147"/>
    <w:rsid w:val="00241C93"/>
    <w:rsid w:val="00251C26"/>
    <w:rsid w:val="002560C0"/>
    <w:rsid w:val="0026032D"/>
    <w:rsid w:val="00260366"/>
    <w:rsid w:val="00265CA0"/>
    <w:rsid w:val="00266F83"/>
    <w:rsid w:val="0027066C"/>
    <w:rsid w:val="002709F0"/>
    <w:rsid w:val="002710D1"/>
    <w:rsid w:val="00276DE3"/>
    <w:rsid w:val="00280892"/>
    <w:rsid w:val="002820B2"/>
    <w:rsid w:val="00286677"/>
    <w:rsid w:val="002866BA"/>
    <w:rsid w:val="00287E01"/>
    <w:rsid w:val="002922A7"/>
    <w:rsid w:val="002A137B"/>
    <w:rsid w:val="002A2DA5"/>
    <w:rsid w:val="002A4CEC"/>
    <w:rsid w:val="002B075F"/>
    <w:rsid w:val="002B45B0"/>
    <w:rsid w:val="002D3321"/>
    <w:rsid w:val="002E11DB"/>
    <w:rsid w:val="002E1B41"/>
    <w:rsid w:val="002E482D"/>
    <w:rsid w:val="002E66EC"/>
    <w:rsid w:val="002F0E6B"/>
    <w:rsid w:val="002F3D2A"/>
    <w:rsid w:val="002F4753"/>
    <w:rsid w:val="002F623A"/>
    <w:rsid w:val="002F6BF6"/>
    <w:rsid w:val="002F6D5F"/>
    <w:rsid w:val="00302C0C"/>
    <w:rsid w:val="00304D9B"/>
    <w:rsid w:val="003077CB"/>
    <w:rsid w:val="003078F4"/>
    <w:rsid w:val="0031065E"/>
    <w:rsid w:val="00310C02"/>
    <w:rsid w:val="003128AC"/>
    <w:rsid w:val="00314430"/>
    <w:rsid w:val="003171A8"/>
    <w:rsid w:val="00321366"/>
    <w:rsid w:val="0032456E"/>
    <w:rsid w:val="00325234"/>
    <w:rsid w:val="00325774"/>
    <w:rsid w:val="00337AD4"/>
    <w:rsid w:val="00340802"/>
    <w:rsid w:val="00342973"/>
    <w:rsid w:val="00344373"/>
    <w:rsid w:val="00345632"/>
    <w:rsid w:val="003470CB"/>
    <w:rsid w:val="00351DA1"/>
    <w:rsid w:val="003553ED"/>
    <w:rsid w:val="003569C8"/>
    <w:rsid w:val="00357410"/>
    <w:rsid w:val="003575EE"/>
    <w:rsid w:val="00363142"/>
    <w:rsid w:val="00365C1E"/>
    <w:rsid w:val="0036706B"/>
    <w:rsid w:val="00370794"/>
    <w:rsid w:val="00371604"/>
    <w:rsid w:val="00372B43"/>
    <w:rsid w:val="00373ADC"/>
    <w:rsid w:val="003867AE"/>
    <w:rsid w:val="003870A2"/>
    <w:rsid w:val="00387ABF"/>
    <w:rsid w:val="00390EBE"/>
    <w:rsid w:val="00392401"/>
    <w:rsid w:val="00392C8B"/>
    <w:rsid w:val="00393DD8"/>
    <w:rsid w:val="003A3E96"/>
    <w:rsid w:val="003A7F23"/>
    <w:rsid w:val="003B0724"/>
    <w:rsid w:val="003B45D2"/>
    <w:rsid w:val="003C025B"/>
    <w:rsid w:val="003C06CD"/>
    <w:rsid w:val="003C0BEA"/>
    <w:rsid w:val="003C47DF"/>
    <w:rsid w:val="003C487A"/>
    <w:rsid w:val="003C7134"/>
    <w:rsid w:val="003D3AC1"/>
    <w:rsid w:val="003D557B"/>
    <w:rsid w:val="003D6075"/>
    <w:rsid w:val="003E0DCC"/>
    <w:rsid w:val="003F0817"/>
    <w:rsid w:val="003F2958"/>
    <w:rsid w:val="003F5014"/>
    <w:rsid w:val="003F6311"/>
    <w:rsid w:val="003F7A3B"/>
    <w:rsid w:val="0040543F"/>
    <w:rsid w:val="004058D6"/>
    <w:rsid w:val="00407BF4"/>
    <w:rsid w:val="004138EC"/>
    <w:rsid w:val="00413B1C"/>
    <w:rsid w:val="0041440A"/>
    <w:rsid w:val="00415868"/>
    <w:rsid w:val="004376F3"/>
    <w:rsid w:val="0044075A"/>
    <w:rsid w:val="004416C0"/>
    <w:rsid w:val="0044281C"/>
    <w:rsid w:val="00442E70"/>
    <w:rsid w:val="004446D1"/>
    <w:rsid w:val="004477BC"/>
    <w:rsid w:val="00456C8C"/>
    <w:rsid w:val="00460CDA"/>
    <w:rsid w:val="00461AA1"/>
    <w:rsid w:val="00461D22"/>
    <w:rsid w:val="00461FED"/>
    <w:rsid w:val="00463577"/>
    <w:rsid w:val="00465616"/>
    <w:rsid w:val="004674B0"/>
    <w:rsid w:val="00471E4C"/>
    <w:rsid w:val="00476C4B"/>
    <w:rsid w:val="004774C7"/>
    <w:rsid w:val="004820B3"/>
    <w:rsid w:val="00490C2B"/>
    <w:rsid w:val="0049218B"/>
    <w:rsid w:val="00494C08"/>
    <w:rsid w:val="0049574A"/>
    <w:rsid w:val="004A0606"/>
    <w:rsid w:val="004A71AB"/>
    <w:rsid w:val="004A7C50"/>
    <w:rsid w:val="004A7CD7"/>
    <w:rsid w:val="004B266C"/>
    <w:rsid w:val="004C02E8"/>
    <w:rsid w:val="004C0C1F"/>
    <w:rsid w:val="004C1D86"/>
    <w:rsid w:val="004C6F35"/>
    <w:rsid w:val="004D0C39"/>
    <w:rsid w:val="004D16F9"/>
    <w:rsid w:val="004D3052"/>
    <w:rsid w:val="004D4550"/>
    <w:rsid w:val="004D4809"/>
    <w:rsid w:val="004D4F88"/>
    <w:rsid w:val="004E11E5"/>
    <w:rsid w:val="004E151C"/>
    <w:rsid w:val="004E1AF8"/>
    <w:rsid w:val="004E466D"/>
    <w:rsid w:val="004E4D98"/>
    <w:rsid w:val="004E516F"/>
    <w:rsid w:val="004F703E"/>
    <w:rsid w:val="00500ED7"/>
    <w:rsid w:val="00504D51"/>
    <w:rsid w:val="0050502F"/>
    <w:rsid w:val="00510338"/>
    <w:rsid w:val="0051760B"/>
    <w:rsid w:val="00527D49"/>
    <w:rsid w:val="00527F5C"/>
    <w:rsid w:val="00532C46"/>
    <w:rsid w:val="00532F5E"/>
    <w:rsid w:val="00535DBC"/>
    <w:rsid w:val="00537AD5"/>
    <w:rsid w:val="0054589F"/>
    <w:rsid w:val="00547311"/>
    <w:rsid w:val="00555021"/>
    <w:rsid w:val="005637BC"/>
    <w:rsid w:val="0056427A"/>
    <w:rsid w:val="0056625C"/>
    <w:rsid w:val="00567730"/>
    <w:rsid w:val="00570FDB"/>
    <w:rsid w:val="00572C64"/>
    <w:rsid w:val="005733C9"/>
    <w:rsid w:val="005743C7"/>
    <w:rsid w:val="00575DF7"/>
    <w:rsid w:val="0058146C"/>
    <w:rsid w:val="00581CDE"/>
    <w:rsid w:val="00587507"/>
    <w:rsid w:val="00590373"/>
    <w:rsid w:val="00591435"/>
    <w:rsid w:val="005922EC"/>
    <w:rsid w:val="00594D9E"/>
    <w:rsid w:val="00595F47"/>
    <w:rsid w:val="005A6CE6"/>
    <w:rsid w:val="005B2181"/>
    <w:rsid w:val="005B6AB9"/>
    <w:rsid w:val="005B7E3A"/>
    <w:rsid w:val="005C4B66"/>
    <w:rsid w:val="005C6722"/>
    <w:rsid w:val="005C6C49"/>
    <w:rsid w:val="005C7E07"/>
    <w:rsid w:val="005C7EA6"/>
    <w:rsid w:val="005C7F6B"/>
    <w:rsid w:val="005D17DB"/>
    <w:rsid w:val="005D3EDE"/>
    <w:rsid w:val="005D489B"/>
    <w:rsid w:val="005D540B"/>
    <w:rsid w:val="005D6E2D"/>
    <w:rsid w:val="005D7B7B"/>
    <w:rsid w:val="005D7D1F"/>
    <w:rsid w:val="005E0475"/>
    <w:rsid w:val="005E32A5"/>
    <w:rsid w:val="005E3849"/>
    <w:rsid w:val="005E7CDC"/>
    <w:rsid w:val="005E7DA3"/>
    <w:rsid w:val="005F374D"/>
    <w:rsid w:val="005F43B7"/>
    <w:rsid w:val="005F4499"/>
    <w:rsid w:val="005F5C0D"/>
    <w:rsid w:val="00600692"/>
    <w:rsid w:val="00602260"/>
    <w:rsid w:val="00602CBA"/>
    <w:rsid w:val="00605220"/>
    <w:rsid w:val="006116C9"/>
    <w:rsid w:val="00616C73"/>
    <w:rsid w:val="00622F05"/>
    <w:rsid w:val="0062409B"/>
    <w:rsid w:val="006261E9"/>
    <w:rsid w:val="006314F9"/>
    <w:rsid w:val="00631AD6"/>
    <w:rsid w:val="006446C6"/>
    <w:rsid w:val="00647006"/>
    <w:rsid w:val="0064783C"/>
    <w:rsid w:val="006478F6"/>
    <w:rsid w:val="00654963"/>
    <w:rsid w:val="006555E6"/>
    <w:rsid w:val="0065676C"/>
    <w:rsid w:val="0065715F"/>
    <w:rsid w:val="00661AF5"/>
    <w:rsid w:val="00667D45"/>
    <w:rsid w:val="0067061B"/>
    <w:rsid w:val="0067088B"/>
    <w:rsid w:val="006729C6"/>
    <w:rsid w:val="006776E6"/>
    <w:rsid w:val="00680D58"/>
    <w:rsid w:val="0068212E"/>
    <w:rsid w:val="0068510A"/>
    <w:rsid w:val="006854B5"/>
    <w:rsid w:val="00690FCF"/>
    <w:rsid w:val="00692517"/>
    <w:rsid w:val="00695625"/>
    <w:rsid w:val="00695B70"/>
    <w:rsid w:val="00696040"/>
    <w:rsid w:val="006970D6"/>
    <w:rsid w:val="006A252A"/>
    <w:rsid w:val="006A43B8"/>
    <w:rsid w:val="006A7A69"/>
    <w:rsid w:val="006B5CD7"/>
    <w:rsid w:val="006C19BB"/>
    <w:rsid w:val="006C337B"/>
    <w:rsid w:val="006C4968"/>
    <w:rsid w:val="006D38B2"/>
    <w:rsid w:val="006D3B1C"/>
    <w:rsid w:val="006D40E6"/>
    <w:rsid w:val="006E15A3"/>
    <w:rsid w:val="006E45E5"/>
    <w:rsid w:val="006E5805"/>
    <w:rsid w:val="006F00CB"/>
    <w:rsid w:val="006F22B4"/>
    <w:rsid w:val="006F285F"/>
    <w:rsid w:val="006F3728"/>
    <w:rsid w:val="006F4388"/>
    <w:rsid w:val="006F605E"/>
    <w:rsid w:val="00700F17"/>
    <w:rsid w:val="0070126A"/>
    <w:rsid w:val="0070424D"/>
    <w:rsid w:val="00713342"/>
    <w:rsid w:val="0071703C"/>
    <w:rsid w:val="00720640"/>
    <w:rsid w:val="00720756"/>
    <w:rsid w:val="00720A71"/>
    <w:rsid w:val="00727BDF"/>
    <w:rsid w:val="00730DE0"/>
    <w:rsid w:val="00733544"/>
    <w:rsid w:val="00735D41"/>
    <w:rsid w:val="00736AF6"/>
    <w:rsid w:val="00737152"/>
    <w:rsid w:val="00740530"/>
    <w:rsid w:val="00745227"/>
    <w:rsid w:val="00752024"/>
    <w:rsid w:val="00756E9F"/>
    <w:rsid w:val="007570D6"/>
    <w:rsid w:val="007571ED"/>
    <w:rsid w:val="00757D3B"/>
    <w:rsid w:val="007647DF"/>
    <w:rsid w:val="00764DDD"/>
    <w:rsid w:val="007667E6"/>
    <w:rsid w:val="0077139F"/>
    <w:rsid w:val="00771846"/>
    <w:rsid w:val="00772F38"/>
    <w:rsid w:val="007748D7"/>
    <w:rsid w:val="00775DCA"/>
    <w:rsid w:val="00783033"/>
    <w:rsid w:val="0078619F"/>
    <w:rsid w:val="0079676A"/>
    <w:rsid w:val="007A03B8"/>
    <w:rsid w:val="007A2740"/>
    <w:rsid w:val="007A512E"/>
    <w:rsid w:val="007B0290"/>
    <w:rsid w:val="007B1018"/>
    <w:rsid w:val="007B4890"/>
    <w:rsid w:val="007C248C"/>
    <w:rsid w:val="007C4A61"/>
    <w:rsid w:val="007C6580"/>
    <w:rsid w:val="007D045C"/>
    <w:rsid w:val="007D4393"/>
    <w:rsid w:val="007E08D6"/>
    <w:rsid w:val="007E1043"/>
    <w:rsid w:val="007E2199"/>
    <w:rsid w:val="007E3885"/>
    <w:rsid w:val="007F25A5"/>
    <w:rsid w:val="007F644B"/>
    <w:rsid w:val="007F76B8"/>
    <w:rsid w:val="007F781B"/>
    <w:rsid w:val="008014C6"/>
    <w:rsid w:val="00804B4D"/>
    <w:rsid w:val="008058AC"/>
    <w:rsid w:val="00810521"/>
    <w:rsid w:val="0082247C"/>
    <w:rsid w:val="00831D1C"/>
    <w:rsid w:val="008324C4"/>
    <w:rsid w:val="00833828"/>
    <w:rsid w:val="0084047A"/>
    <w:rsid w:val="00840D3C"/>
    <w:rsid w:val="00840F1B"/>
    <w:rsid w:val="00844E0D"/>
    <w:rsid w:val="008453D9"/>
    <w:rsid w:val="00850769"/>
    <w:rsid w:val="00852280"/>
    <w:rsid w:val="00852B44"/>
    <w:rsid w:val="00854B02"/>
    <w:rsid w:val="0086391F"/>
    <w:rsid w:val="00863E18"/>
    <w:rsid w:val="00863EC9"/>
    <w:rsid w:val="00865FCD"/>
    <w:rsid w:val="00866B59"/>
    <w:rsid w:val="00870CE7"/>
    <w:rsid w:val="00871540"/>
    <w:rsid w:val="00871970"/>
    <w:rsid w:val="00873CE2"/>
    <w:rsid w:val="00873DE1"/>
    <w:rsid w:val="008761E3"/>
    <w:rsid w:val="00880BC1"/>
    <w:rsid w:val="0088101D"/>
    <w:rsid w:val="008814C5"/>
    <w:rsid w:val="008853AB"/>
    <w:rsid w:val="008856EF"/>
    <w:rsid w:val="00887D6A"/>
    <w:rsid w:val="008916BC"/>
    <w:rsid w:val="00897D50"/>
    <w:rsid w:val="008B5744"/>
    <w:rsid w:val="008C025E"/>
    <w:rsid w:val="008C071B"/>
    <w:rsid w:val="008C7F66"/>
    <w:rsid w:val="008D0356"/>
    <w:rsid w:val="008D0E77"/>
    <w:rsid w:val="008D1397"/>
    <w:rsid w:val="008D13D1"/>
    <w:rsid w:val="008D2BB6"/>
    <w:rsid w:val="008D3C7D"/>
    <w:rsid w:val="008E2C09"/>
    <w:rsid w:val="008E449D"/>
    <w:rsid w:val="008E71B5"/>
    <w:rsid w:val="008E7AF1"/>
    <w:rsid w:val="008F06FE"/>
    <w:rsid w:val="008F244E"/>
    <w:rsid w:val="008F3A0B"/>
    <w:rsid w:val="008F7608"/>
    <w:rsid w:val="009056D3"/>
    <w:rsid w:val="00905702"/>
    <w:rsid w:val="0091030C"/>
    <w:rsid w:val="009121E7"/>
    <w:rsid w:val="009134C4"/>
    <w:rsid w:val="00916F24"/>
    <w:rsid w:val="00921508"/>
    <w:rsid w:val="009241D2"/>
    <w:rsid w:val="00924660"/>
    <w:rsid w:val="00926688"/>
    <w:rsid w:val="00931DEF"/>
    <w:rsid w:val="009347BA"/>
    <w:rsid w:val="0094781C"/>
    <w:rsid w:val="00950C9D"/>
    <w:rsid w:val="00957C8E"/>
    <w:rsid w:val="00961BA0"/>
    <w:rsid w:val="009626D8"/>
    <w:rsid w:val="00964B04"/>
    <w:rsid w:val="00964ED2"/>
    <w:rsid w:val="00965591"/>
    <w:rsid w:val="00966790"/>
    <w:rsid w:val="00967052"/>
    <w:rsid w:val="00967507"/>
    <w:rsid w:val="00971A3C"/>
    <w:rsid w:val="00973F13"/>
    <w:rsid w:val="0097624E"/>
    <w:rsid w:val="00981B5E"/>
    <w:rsid w:val="0098685B"/>
    <w:rsid w:val="00986DAF"/>
    <w:rsid w:val="00994D8E"/>
    <w:rsid w:val="00996720"/>
    <w:rsid w:val="00996A80"/>
    <w:rsid w:val="009979A1"/>
    <w:rsid w:val="009A5DC4"/>
    <w:rsid w:val="009B0D5D"/>
    <w:rsid w:val="009B2272"/>
    <w:rsid w:val="009B32C6"/>
    <w:rsid w:val="009C054F"/>
    <w:rsid w:val="009C0B9D"/>
    <w:rsid w:val="009C1405"/>
    <w:rsid w:val="009C1699"/>
    <w:rsid w:val="009C3C64"/>
    <w:rsid w:val="009C6715"/>
    <w:rsid w:val="009C6AEB"/>
    <w:rsid w:val="009D352C"/>
    <w:rsid w:val="009E2174"/>
    <w:rsid w:val="009E3481"/>
    <w:rsid w:val="009E7EEC"/>
    <w:rsid w:val="009F1BD1"/>
    <w:rsid w:val="009F421B"/>
    <w:rsid w:val="009F7AFC"/>
    <w:rsid w:val="00A13FFF"/>
    <w:rsid w:val="00A1720E"/>
    <w:rsid w:val="00A207D9"/>
    <w:rsid w:val="00A20800"/>
    <w:rsid w:val="00A2199A"/>
    <w:rsid w:val="00A22A49"/>
    <w:rsid w:val="00A233CB"/>
    <w:rsid w:val="00A24284"/>
    <w:rsid w:val="00A33576"/>
    <w:rsid w:val="00A35DF3"/>
    <w:rsid w:val="00A3633F"/>
    <w:rsid w:val="00A426C7"/>
    <w:rsid w:val="00A42A99"/>
    <w:rsid w:val="00A4523E"/>
    <w:rsid w:val="00A453A6"/>
    <w:rsid w:val="00A45FF7"/>
    <w:rsid w:val="00A50894"/>
    <w:rsid w:val="00A559E1"/>
    <w:rsid w:val="00A57185"/>
    <w:rsid w:val="00A61E01"/>
    <w:rsid w:val="00A6242C"/>
    <w:rsid w:val="00A62C37"/>
    <w:rsid w:val="00A635EF"/>
    <w:rsid w:val="00A645AF"/>
    <w:rsid w:val="00A67D56"/>
    <w:rsid w:val="00A7070D"/>
    <w:rsid w:val="00A70778"/>
    <w:rsid w:val="00A72904"/>
    <w:rsid w:val="00A77A33"/>
    <w:rsid w:val="00A83904"/>
    <w:rsid w:val="00A84489"/>
    <w:rsid w:val="00A8765B"/>
    <w:rsid w:val="00A90164"/>
    <w:rsid w:val="00A92312"/>
    <w:rsid w:val="00AA0498"/>
    <w:rsid w:val="00AA1E65"/>
    <w:rsid w:val="00AA4A6C"/>
    <w:rsid w:val="00AA64AC"/>
    <w:rsid w:val="00AB3031"/>
    <w:rsid w:val="00AB61B7"/>
    <w:rsid w:val="00AB6435"/>
    <w:rsid w:val="00AB688B"/>
    <w:rsid w:val="00AB758F"/>
    <w:rsid w:val="00AC27CF"/>
    <w:rsid w:val="00AC38F3"/>
    <w:rsid w:val="00AC428C"/>
    <w:rsid w:val="00AC7059"/>
    <w:rsid w:val="00AD6C9A"/>
    <w:rsid w:val="00AE2017"/>
    <w:rsid w:val="00AE56E4"/>
    <w:rsid w:val="00AE5E95"/>
    <w:rsid w:val="00AF151D"/>
    <w:rsid w:val="00AF1A3C"/>
    <w:rsid w:val="00AF1D5B"/>
    <w:rsid w:val="00AF3F56"/>
    <w:rsid w:val="00AF6C18"/>
    <w:rsid w:val="00AF7AB0"/>
    <w:rsid w:val="00B004E3"/>
    <w:rsid w:val="00B101E4"/>
    <w:rsid w:val="00B12BB9"/>
    <w:rsid w:val="00B13D60"/>
    <w:rsid w:val="00B14E8C"/>
    <w:rsid w:val="00B1512D"/>
    <w:rsid w:val="00B16394"/>
    <w:rsid w:val="00B170F6"/>
    <w:rsid w:val="00B22355"/>
    <w:rsid w:val="00B2254E"/>
    <w:rsid w:val="00B252BD"/>
    <w:rsid w:val="00B313AA"/>
    <w:rsid w:val="00B32732"/>
    <w:rsid w:val="00B328C4"/>
    <w:rsid w:val="00B35345"/>
    <w:rsid w:val="00B36039"/>
    <w:rsid w:val="00B369D6"/>
    <w:rsid w:val="00B5226A"/>
    <w:rsid w:val="00B52D28"/>
    <w:rsid w:val="00B53162"/>
    <w:rsid w:val="00B54460"/>
    <w:rsid w:val="00B54A72"/>
    <w:rsid w:val="00B568E7"/>
    <w:rsid w:val="00B6156D"/>
    <w:rsid w:val="00B622D3"/>
    <w:rsid w:val="00B63545"/>
    <w:rsid w:val="00B7148A"/>
    <w:rsid w:val="00B72595"/>
    <w:rsid w:val="00B738C6"/>
    <w:rsid w:val="00B74070"/>
    <w:rsid w:val="00B751C0"/>
    <w:rsid w:val="00B756BC"/>
    <w:rsid w:val="00B76632"/>
    <w:rsid w:val="00B77BD8"/>
    <w:rsid w:val="00B844DA"/>
    <w:rsid w:val="00B84575"/>
    <w:rsid w:val="00B86A48"/>
    <w:rsid w:val="00B87586"/>
    <w:rsid w:val="00B9116A"/>
    <w:rsid w:val="00B971F3"/>
    <w:rsid w:val="00B97A6C"/>
    <w:rsid w:val="00B97E52"/>
    <w:rsid w:val="00BA2C95"/>
    <w:rsid w:val="00BA39BD"/>
    <w:rsid w:val="00BA53F4"/>
    <w:rsid w:val="00BA6377"/>
    <w:rsid w:val="00BB2246"/>
    <w:rsid w:val="00BB317D"/>
    <w:rsid w:val="00BB7B4F"/>
    <w:rsid w:val="00BC068C"/>
    <w:rsid w:val="00BC58C3"/>
    <w:rsid w:val="00BD5A69"/>
    <w:rsid w:val="00BD682B"/>
    <w:rsid w:val="00BE178E"/>
    <w:rsid w:val="00BE30CB"/>
    <w:rsid w:val="00BE310C"/>
    <w:rsid w:val="00BE4BF0"/>
    <w:rsid w:val="00BE5183"/>
    <w:rsid w:val="00BE5B79"/>
    <w:rsid w:val="00BE655F"/>
    <w:rsid w:val="00BE6C53"/>
    <w:rsid w:val="00BF18BB"/>
    <w:rsid w:val="00BF29CD"/>
    <w:rsid w:val="00BF2B7D"/>
    <w:rsid w:val="00BF2C21"/>
    <w:rsid w:val="00BF3ED2"/>
    <w:rsid w:val="00BF3EF8"/>
    <w:rsid w:val="00BF42D2"/>
    <w:rsid w:val="00BF4E46"/>
    <w:rsid w:val="00BF58F0"/>
    <w:rsid w:val="00C01660"/>
    <w:rsid w:val="00C01DF4"/>
    <w:rsid w:val="00C10774"/>
    <w:rsid w:val="00C109DB"/>
    <w:rsid w:val="00C13CF2"/>
    <w:rsid w:val="00C166B8"/>
    <w:rsid w:val="00C21C65"/>
    <w:rsid w:val="00C22684"/>
    <w:rsid w:val="00C22FA7"/>
    <w:rsid w:val="00C25358"/>
    <w:rsid w:val="00C25997"/>
    <w:rsid w:val="00C2759D"/>
    <w:rsid w:val="00C30432"/>
    <w:rsid w:val="00C30875"/>
    <w:rsid w:val="00C31089"/>
    <w:rsid w:val="00C3361D"/>
    <w:rsid w:val="00C33AD4"/>
    <w:rsid w:val="00C40A3E"/>
    <w:rsid w:val="00C47741"/>
    <w:rsid w:val="00C50CC7"/>
    <w:rsid w:val="00C51026"/>
    <w:rsid w:val="00C52F19"/>
    <w:rsid w:val="00C5383C"/>
    <w:rsid w:val="00C600C5"/>
    <w:rsid w:val="00C60703"/>
    <w:rsid w:val="00C61D74"/>
    <w:rsid w:val="00C62BBF"/>
    <w:rsid w:val="00C64995"/>
    <w:rsid w:val="00C663BD"/>
    <w:rsid w:val="00C71CFF"/>
    <w:rsid w:val="00C7225D"/>
    <w:rsid w:val="00C739B4"/>
    <w:rsid w:val="00C81EEA"/>
    <w:rsid w:val="00C8264C"/>
    <w:rsid w:val="00C842FF"/>
    <w:rsid w:val="00C853F4"/>
    <w:rsid w:val="00C85A9D"/>
    <w:rsid w:val="00C942F1"/>
    <w:rsid w:val="00C97C99"/>
    <w:rsid w:val="00CA33B6"/>
    <w:rsid w:val="00CA3A20"/>
    <w:rsid w:val="00CA6332"/>
    <w:rsid w:val="00CB2DDC"/>
    <w:rsid w:val="00CB31F4"/>
    <w:rsid w:val="00CC03C7"/>
    <w:rsid w:val="00CC0610"/>
    <w:rsid w:val="00CC3814"/>
    <w:rsid w:val="00CC4243"/>
    <w:rsid w:val="00CC4CC9"/>
    <w:rsid w:val="00CC579E"/>
    <w:rsid w:val="00CC7EEF"/>
    <w:rsid w:val="00CD312B"/>
    <w:rsid w:val="00CD3C0D"/>
    <w:rsid w:val="00CE09F1"/>
    <w:rsid w:val="00CE347B"/>
    <w:rsid w:val="00CE4FBC"/>
    <w:rsid w:val="00CE577F"/>
    <w:rsid w:val="00CF01F3"/>
    <w:rsid w:val="00CF1FE2"/>
    <w:rsid w:val="00CF2B26"/>
    <w:rsid w:val="00CF33B4"/>
    <w:rsid w:val="00CF4940"/>
    <w:rsid w:val="00CF4E95"/>
    <w:rsid w:val="00CF74E2"/>
    <w:rsid w:val="00CF7721"/>
    <w:rsid w:val="00D00E14"/>
    <w:rsid w:val="00D14264"/>
    <w:rsid w:val="00D14EC8"/>
    <w:rsid w:val="00D15BC5"/>
    <w:rsid w:val="00D164CA"/>
    <w:rsid w:val="00D164F1"/>
    <w:rsid w:val="00D16F40"/>
    <w:rsid w:val="00D17E72"/>
    <w:rsid w:val="00D20D1C"/>
    <w:rsid w:val="00D22C15"/>
    <w:rsid w:val="00D23518"/>
    <w:rsid w:val="00D2664A"/>
    <w:rsid w:val="00D327A8"/>
    <w:rsid w:val="00D44A50"/>
    <w:rsid w:val="00D50E44"/>
    <w:rsid w:val="00D51DAB"/>
    <w:rsid w:val="00D52B16"/>
    <w:rsid w:val="00D53762"/>
    <w:rsid w:val="00D5731D"/>
    <w:rsid w:val="00D57BAD"/>
    <w:rsid w:val="00D60478"/>
    <w:rsid w:val="00D62B1A"/>
    <w:rsid w:val="00D708D3"/>
    <w:rsid w:val="00D71DFF"/>
    <w:rsid w:val="00D73C23"/>
    <w:rsid w:val="00D73EF1"/>
    <w:rsid w:val="00D74EA5"/>
    <w:rsid w:val="00D77346"/>
    <w:rsid w:val="00D80AC6"/>
    <w:rsid w:val="00D823F1"/>
    <w:rsid w:val="00D9259A"/>
    <w:rsid w:val="00D93428"/>
    <w:rsid w:val="00D94026"/>
    <w:rsid w:val="00DA0E7A"/>
    <w:rsid w:val="00DA0EC5"/>
    <w:rsid w:val="00DA51E2"/>
    <w:rsid w:val="00DA7948"/>
    <w:rsid w:val="00DB1F21"/>
    <w:rsid w:val="00DB28EE"/>
    <w:rsid w:val="00DB3EF0"/>
    <w:rsid w:val="00DB5D0C"/>
    <w:rsid w:val="00DB7C3E"/>
    <w:rsid w:val="00DB7D8B"/>
    <w:rsid w:val="00DC6FF7"/>
    <w:rsid w:val="00DD0A7E"/>
    <w:rsid w:val="00DD4487"/>
    <w:rsid w:val="00DE09C4"/>
    <w:rsid w:val="00DE2D4B"/>
    <w:rsid w:val="00DF1EEF"/>
    <w:rsid w:val="00DF322E"/>
    <w:rsid w:val="00DF32FA"/>
    <w:rsid w:val="00E137D6"/>
    <w:rsid w:val="00E16088"/>
    <w:rsid w:val="00E175C0"/>
    <w:rsid w:val="00E22ACF"/>
    <w:rsid w:val="00E244D0"/>
    <w:rsid w:val="00E25167"/>
    <w:rsid w:val="00E25400"/>
    <w:rsid w:val="00E409E7"/>
    <w:rsid w:val="00E409F7"/>
    <w:rsid w:val="00E45F88"/>
    <w:rsid w:val="00E4639B"/>
    <w:rsid w:val="00E53EE3"/>
    <w:rsid w:val="00E55A9A"/>
    <w:rsid w:val="00E566C9"/>
    <w:rsid w:val="00E57C28"/>
    <w:rsid w:val="00E62923"/>
    <w:rsid w:val="00E66DB9"/>
    <w:rsid w:val="00E70AE2"/>
    <w:rsid w:val="00E74A46"/>
    <w:rsid w:val="00E83584"/>
    <w:rsid w:val="00E845A0"/>
    <w:rsid w:val="00E858B7"/>
    <w:rsid w:val="00E8779E"/>
    <w:rsid w:val="00E91AB9"/>
    <w:rsid w:val="00E93EA3"/>
    <w:rsid w:val="00E979A2"/>
    <w:rsid w:val="00EA1478"/>
    <w:rsid w:val="00EA7BF7"/>
    <w:rsid w:val="00EC03DB"/>
    <w:rsid w:val="00EC3F56"/>
    <w:rsid w:val="00EC40BA"/>
    <w:rsid w:val="00EC4DCB"/>
    <w:rsid w:val="00EC5F86"/>
    <w:rsid w:val="00EC768E"/>
    <w:rsid w:val="00EC76EE"/>
    <w:rsid w:val="00ED575D"/>
    <w:rsid w:val="00ED7BCC"/>
    <w:rsid w:val="00ED7BEC"/>
    <w:rsid w:val="00EE0C2C"/>
    <w:rsid w:val="00EE525C"/>
    <w:rsid w:val="00EE658A"/>
    <w:rsid w:val="00EF098F"/>
    <w:rsid w:val="00EF4499"/>
    <w:rsid w:val="00F03588"/>
    <w:rsid w:val="00F06DCC"/>
    <w:rsid w:val="00F1133A"/>
    <w:rsid w:val="00F11EED"/>
    <w:rsid w:val="00F13634"/>
    <w:rsid w:val="00F13DC8"/>
    <w:rsid w:val="00F1431A"/>
    <w:rsid w:val="00F15AE9"/>
    <w:rsid w:val="00F15EF3"/>
    <w:rsid w:val="00F246D6"/>
    <w:rsid w:val="00F250AA"/>
    <w:rsid w:val="00F27F01"/>
    <w:rsid w:val="00F334DD"/>
    <w:rsid w:val="00F33CB9"/>
    <w:rsid w:val="00F35B38"/>
    <w:rsid w:val="00F365B5"/>
    <w:rsid w:val="00F365EF"/>
    <w:rsid w:val="00F40B30"/>
    <w:rsid w:val="00F436DB"/>
    <w:rsid w:val="00F44048"/>
    <w:rsid w:val="00F44862"/>
    <w:rsid w:val="00F46760"/>
    <w:rsid w:val="00F477A4"/>
    <w:rsid w:val="00F47F4F"/>
    <w:rsid w:val="00F519E9"/>
    <w:rsid w:val="00F53643"/>
    <w:rsid w:val="00F545AA"/>
    <w:rsid w:val="00F558AA"/>
    <w:rsid w:val="00F55EAC"/>
    <w:rsid w:val="00F571A6"/>
    <w:rsid w:val="00F624F5"/>
    <w:rsid w:val="00F64C33"/>
    <w:rsid w:val="00F6516E"/>
    <w:rsid w:val="00F722D3"/>
    <w:rsid w:val="00F72D0D"/>
    <w:rsid w:val="00F83184"/>
    <w:rsid w:val="00F90947"/>
    <w:rsid w:val="00F976AE"/>
    <w:rsid w:val="00FA7145"/>
    <w:rsid w:val="00FB1F0A"/>
    <w:rsid w:val="00FB276E"/>
    <w:rsid w:val="00FB339E"/>
    <w:rsid w:val="00FB358C"/>
    <w:rsid w:val="00FB38BA"/>
    <w:rsid w:val="00FB5BD9"/>
    <w:rsid w:val="00FC4ECE"/>
    <w:rsid w:val="00FC6FC2"/>
    <w:rsid w:val="00FD1750"/>
    <w:rsid w:val="00FD259A"/>
    <w:rsid w:val="00FD2789"/>
    <w:rsid w:val="00FD2FCE"/>
    <w:rsid w:val="00FD35DF"/>
    <w:rsid w:val="00FD531F"/>
    <w:rsid w:val="00FD570A"/>
    <w:rsid w:val="00FE4EDC"/>
    <w:rsid w:val="012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4E377008"/>
  <w15:chartTrackingRefBased/>
  <w15:docId w15:val="{9E22B64C-608C-4BB1-9F4B-157353D6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62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2D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2E"/>
  </w:style>
  <w:style w:type="paragraph" w:styleId="Footer">
    <w:name w:val="footer"/>
    <w:basedOn w:val="Normal"/>
    <w:link w:val="FooterChar"/>
    <w:uiPriority w:val="99"/>
    <w:unhideWhenUsed/>
    <w:rsid w:val="00DF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2E"/>
  </w:style>
  <w:style w:type="paragraph" w:styleId="NormalWeb">
    <w:name w:val="Normal (Web)"/>
    <w:basedOn w:val="Normal"/>
    <w:unhideWhenUsed/>
    <w:rsid w:val="007C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0366"/>
    <w:rPr>
      <w:color w:val="954F72" w:themeColor="followedHyperlink"/>
      <w:u w:val="single"/>
    </w:rPr>
  </w:style>
  <w:style w:type="paragraph" w:styleId="BodyTextIndent3">
    <w:name w:val="Body Text Indent 3"/>
    <w:basedOn w:val="Normal"/>
    <w:link w:val="BodyTextIndent3Char"/>
    <w:rsid w:val="0044075A"/>
    <w:pPr>
      <w:tabs>
        <w:tab w:val="left" w:pos="720"/>
        <w:tab w:val="left" w:pos="144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4075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rtal.ct.gov/SDE/Adult-Ed/Federal/Federal-Legislation-and-Grants/Documents" TargetMode="External"/><Relationship Id="rId18" Type="http://schemas.openxmlformats.org/officeDocument/2006/relationships/hyperlink" Target="mailto:Susan.Kocaba@ct.gov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lincs.ed.gov/professional-development/resource-collections/profile-521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portal.ct.gov/-/media/SDE/Adult-Ed/State/BudgetBuddy18.pdf?la=e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.ct.gov/SDE/Adult-Ed/Federal/Federal-Legislation-and-Grants/Documents" TargetMode="External"/><Relationship Id="rId20" Type="http://schemas.openxmlformats.org/officeDocument/2006/relationships/hyperlink" Target="https://laces.literacypro.com/Help/LACESNexGen/NetHelp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hyperlink" Target="http://www.ctdol.state.ct.us/OWC/Reports-Planning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ortal.ct.gov/SDE/Adult-Ed/Accountability/Adult-Education-Assessment-and-Accountability/Documen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yperlink" Target="https://lincs.ed.gov/professional-development/resource-collections/profile-96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06099962874DB8005684814BC1AF" ma:contentTypeVersion="9" ma:contentTypeDescription="Create a new document." ma:contentTypeScope="" ma:versionID="568ab2aa0b2fe1131d74a3aa1f11c5cd">
  <xsd:schema xmlns:xsd="http://www.w3.org/2001/XMLSchema" xmlns:xs="http://www.w3.org/2001/XMLSchema" xmlns:p="http://schemas.microsoft.com/office/2006/metadata/properties" xmlns:ns3="bc97babe-eebf-4042-82f9-489a1c89cdbe" xmlns:ns4="beb55d8f-742a-4aa8-9a60-28ad2910348d" targetNamespace="http://schemas.microsoft.com/office/2006/metadata/properties" ma:root="true" ma:fieldsID="f55bc4c42fe15337c2604bff61fb8b83" ns3:_="" ns4:_="">
    <xsd:import namespace="bc97babe-eebf-4042-82f9-489a1c89cdbe"/>
    <xsd:import namespace="beb55d8f-742a-4aa8-9a60-28ad29103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7babe-eebf-4042-82f9-489a1c89c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55d8f-742a-4aa8-9a60-28ad291034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59A9F-3A6F-4576-A738-5FCA18140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7A8BC3-AD67-45FC-8333-542EE0CB7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7babe-eebf-4042-82f9-489a1c89cdbe"/>
    <ds:schemaRef ds:uri="beb55d8f-742a-4aa8-9a60-28ad29103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DB9ECB-0BC4-41A3-B062-E6E851054C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0347B-2E02-4142-9750-585D3A590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Kocaba, Susan</dc:creator>
  <cp:keywords/>
  <dc:description/>
  <cp:lastModifiedBy>Kocaba, Susan</cp:lastModifiedBy>
  <cp:revision>5</cp:revision>
  <dcterms:created xsi:type="dcterms:W3CDTF">2022-12-05T20:35:00Z</dcterms:created>
  <dcterms:modified xsi:type="dcterms:W3CDTF">2022-12-05T20:37:00Z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0x01010009CE06099962874DB8005684814BC1AF</vt:lpwstr>
  </property>
</Properties>
</file>