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5997A" w14:textId="4E834FC5" w:rsidR="000140FC" w:rsidRPr="009D6E71" w:rsidRDefault="00F40FC4" w:rsidP="00AD5B58">
      <w:pPr>
        <w:tabs>
          <w:tab w:val="left" w:pos="2520"/>
        </w:tabs>
        <w:spacing w:after="0"/>
        <w:jc w:val="center"/>
      </w:pPr>
      <w:r w:rsidRPr="009D6E71">
        <w:t xml:space="preserve">STATE OF CONNECTICUT </w:t>
      </w:r>
    </w:p>
    <w:p w14:paraId="35BDB344" w14:textId="77777777" w:rsidR="00F40FC4" w:rsidRPr="009D6E71" w:rsidRDefault="00F40FC4" w:rsidP="009D6E71">
      <w:pPr>
        <w:spacing w:after="0"/>
        <w:jc w:val="center"/>
      </w:pPr>
      <w:r w:rsidRPr="009D6E71">
        <w:t>MUNICIPAL ACCOUNTABILITY REVIEW BOARD</w:t>
      </w:r>
    </w:p>
    <w:p w14:paraId="4992F84B" w14:textId="69319421" w:rsidR="00F40FC4" w:rsidRDefault="003014B5" w:rsidP="00DC507F">
      <w:pPr>
        <w:spacing w:after="0"/>
        <w:jc w:val="center"/>
      </w:pPr>
      <w:r>
        <w:rPr>
          <w:b/>
        </w:rPr>
        <w:t>SPECIAL</w:t>
      </w:r>
      <w:r w:rsidR="003A733A">
        <w:rPr>
          <w:b/>
        </w:rPr>
        <w:t xml:space="preserve"> </w:t>
      </w:r>
      <w:r w:rsidR="00F40FC4">
        <w:t>MEETING NOTICE AND AGENDA</w:t>
      </w:r>
    </w:p>
    <w:p w14:paraId="094662D6" w14:textId="657119AD" w:rsidR="00E11D69" w:rsidRDefault="00E11D69" w:rsidP="00DC507F">
      <w:pPr>
        <w:spacing w:after="0"/>
        <w:jc w:val="center"/>
      </w:pPr>
    </w:p>
    <w:p w14:paraId="1DDD6588" w14:textId="331C4C0B" w:rsidR="00F42800" w:rsidRDefault="00B75775" w:rsidP="009D6E71">
      <w:pPr>
        <w:tabs>
          <w:tab w:val="left" w:pos="3600"/>
          <w:tab w:val="left" w:pos="3780"/>
        </w:tabs>
        <w:spacing w:after="0" w:line="240" w:lineRule="auto"/>
        <w:jc w:val="center"/>
        <w:rPr>
          <w:b/>
        </w:rPr>
      </w:pPr>
      <w:r w:rsidRPr="00EA5228">
        <w:rPr>
          <w:b/>
        </w:rPr>
        <w:t>AGENDA</w:t>
      </w:r>
    </w:p>
    <w:p w14:paraId="6A78409E" w14:textId="77777777" w:rsidR="00B75775" w:rsidRDefault="00B75775" w:rsidP="00F42800">
      <w:pPr>
        <w:spacing w:after="0" w:line="240" w:lineRule="auto"/>
        <w:rPr>
          <w:b/>
        </w:rPr>
      </w:pPr>
    </w:p>
    <w:p w14:paraId="264C1EC1" w14:textId="74837306" w:rsidR="00F40FC4" w:rsidRDefault="00F40FC4" w:rsidP="00EE11C5">
      <w:pPr>
        <w:tabs>
          <w:tab w:val="left" w:pos="2250"/>
          <w:tab w:val="left" w:pos="2520"/>
        </w:tabs>
        <w:spacing w:after="240"/>
        <w:ind w:left="2520" w:hanging="2520"/>
      </w:pPr>
      <w:r w:rsidRPr="00F40FC4">
        <w:rPr>
          <w:b/>
        </w:rPr>
        <w:t>Meeting Date and Time:</w:t>
      </w:r>
      <w:r>
        <w:t xml:space="preserve"> </w:t>
      </w:r>
      <w:r w:rsidR="00AD5B58">
        <w:tab/>
      </w:r>
      <w:r w:rsidR="008F2CA8">
        <w:t>T</w:t>
      </w:r>
      <w:r w:rsidR="00CA0791">
        <w:t>hursday</w:t>
      </w:r>
      <w:r>
        <w:t>,</w:t>
      </w:r>
      <w:r w:rsidR="00C44F05">
        <w:t xml:space="preserve"> </w:t>
      </w:r>
      <w:r w:rsidR="00D4461F">
        <w:t>October 3</w:t>
      </w:r>
      <w:r w:rsidR="00AD5B58">
        <w:t xml:space="preserve">, </w:t>
      </w:r>
      <w:r>
        <w:t>20</w:t>
      </w:r>
      <w:r w:rsidR="00644830">
        <w:t>2</w:t>
      </w:r>
      <w:r w:rsidR="00EA5228">
        <w:t>4</w:t>
      </w:r>
      <w:r w:rsidR="00DC58AD">
        <w:t>,</w:t>
      </w:r>
      <w:r w:rsidR="00286DB5">
        <w:t xml:space="preserve"> </w:t>
      </w:r>
      <w:r w:rsidR="00024F06">
        <w:t>10</w:t>
      </w:r>
      <w:r w:rsidR="00131861">
        <w:t>:</w:t>
      </w:r>
      <w:r w:rsidR="00C54F9E">
        <w:t>0</w:t>
      </w:r>
      <w:r w:rsidR="00131861">
        <w:t>0</w:t>
      </w:r>
      <w:r>
        <w:t xml:space="preserve"> AM</w:t>
      </w:r>
      <w:r w:rsidR="00496A75">
        <w:t xml:space="preserve"> -</w:t>
      </w:r>
      <w:r w:rsidR="00AB2D58">
        <w:t xml:space="preserve"> Rescheduled from </w:t>
      </w:r>
      <w:r w:rsidR="00D4461F">
        <w:t>September 12</w:t>
      </w:r>
      <w:r w:rsidR="00AB2D58">
        <w:t>, 2024</w:t>
      </w:r>
    </w:p>
    <w:p w14:paraId="4E1D5058" w14:textId="510E0D32" w:rsidR="00EA5228" w:rsidRDefault="00F42800" w:rsidP="00EA5228">
      <w:pPr>
        <w:autoSpaceDE w:val="0"/>
        <w:autoSpaceDN w:val="0"/>
        <w:adjustRightInd w:val="0"/>
        <w:spacing w:after="0" w:line="240" w:lineRule="auto"/>
        <w:rPr>
          <w:rFonts w:ascii="Calibri" w:hAnsi="Calibri" w:cs="Calibri"/>
          <w:color w:val="000000"/>
        </w:rPr>
      </w:pPr>
      <w:r w:rsidRPr="00F42800">
        <w:rPr>
          <w:b/>
        </w:rPr>
        <w:t>Meeting Location:</w:t>
      </w:r>
      <w:r w:rsidRPr="00F42800">
        <w:t xml:space="preserve"> </w:t>
      </w:r>
      <w:r w:rsidR="00AD5B58">
        <w:tab/>
      </w:r>
      <w:r w:rsidR="00EA5228">
        <w:t xml:space="preserve">       </w:t>
      </w:r>
      <w:r w:rsidR="00CA0791">
        <w:rPr>
          <w:rFonts w:ascii="Calibri" w:hAnsi="Calibri" w:cs="Calibri"/>
          <w:color w:val="000000"/>
        </w:rPr>
        <w:t>Legislative Office Building</w:t>
      </w:r>
    </w:p>
    <w:p w14:paraId="03668520" w14:textId="797FE5A3" w:rsidR="00720953" w:rsidRDefault="00720953" w:rsidP="00EA5228">
      <w:pPr>
        <w:autoSpaceDE w:val="0"/>
        <w:autoSpaceDN w:val="0"/>
        <w:adjustRightInd w:val="0"/>
        <w:spacing w:after="0" w:line="240" w:lineRule="auto"/>
        <w:rPr>
          <w:rFonts w:ascii="Calibri" w:hAnsi="Calibri" w:cs="Calibri"/>
          <w:color w:val="000000"/>
        </w:rPr>
      </w:pPr>
      <w:r>
        <w:rPr>
          <w:rFonts w:ascii="Calibri" w:hAnsi="Calibri" w:cs="Calibri"/>
          <w:color w:val="000000"/>
        </w:rPr>
        <w:tab/>
      </w:r>
      <w:r>
        <w:rPr>
          <w:rFonts w:ascii="Calibri" w:hAnsi="Calibri" w:cs="Calibri"/>
          <w:color w:val="000000"/>
        </w:rPr>
        <w:tab/>
        <w:t xml:space="preserve">                     </w:t>
      </w:r>
      <w:r w:rsidR="00496A75">
        <w:rPr>
          <w:rFonts w:ascii="Calibri" w:hAnsi="Calibri" w:cs="Calibri"/>
          <w:color w:val="000000"/>
        </w:rPr>
        <w:t xml:space="preserve"> </w:t>
      </w:r>
      <w:r>
        <w:rPr>
          <w:rFonts w:ascii="Calibri" w:hAnsi="Calibri" w:cs="Calibri"/>
          <w:color w:val="000000"/>
        </w:rPr>
        <w:t>Room 1D</w:t>
      </w:r>
    </w:p>
    <w:p w14:paraId="55A01623" w14:textId="017E2F50" w:rsidR="00EA5228" w:rsidRDefault="00EA5228" w:rsidP="00EE11C5">
      <w:pPr>
        <w:tabs>
          <w:tab w:val="left" w:pos="2610"/>
        </w:tabs>
        <w:autoSpaceDE w:val="0"/>
        <w:autoSpaceDN w:val="0"/>
        <w:adjustRightInd w:val="0"/>
        <w:spacing w:after="0" w:line="240" w:lineRule="auto"/>
        <w:ind w:left="1440" w:firstLine="720"/>
        <w:rPr>
          <w:rFonts w:ascii="Calibri" w:hAnsi="Calibri" w:cs="Calibri"/>
          <w:color w:val="000000"/>
        </w:rPr>
      </w:pPr>
      <w:r>
        <w:rPr>
          <w:rFonts w:ascii="Calibri" w:hAnsi="Calibri" w:cs="Calibri"/>
          <w:color w:val="000000"/>
        </w:rPr>
        <w:t xml:space="preserve">       </w:t>
      </w:r>
      <w:r w:rsidR="00CA0791">
        <w:rPr>
          <w:rFonts w:ascii="Calibri" w:hAnsi="Calibri" w:cs="Calibri"/>
          <w:color w:val="000000"/>
        </w:rPr>
        <w:t>300 Capital Avenue</w:t>
      </w:r>
    </w:p>
    <w:p w14:paraId="797E1234" w14:textId="1400B3C7" w:rsidR="00EA5228" w:rsidRDefault="00EA5228" w:rsidP="00EA5228">
      <w:pPr>
        <w:autoSpaceDE w:val="0"/>
        <w:autoSpaceDN w:val="0"/>
        <w:adjustRightInd w:val="0"/>
        <w:spacing w:after="0" w:line="240" w:lineRule="auto"/>
        <w:ind w:left="1440" w:firstLine="720"/>
        <w:rPr>
          <w:rFonts w:ascii="Calibri" w:hAnsi="Calibri" w:cs="Calibri"/>
          <w:color w:val="000000"/>
        </w:rPr>
      </w:pPr>
      <w:r>
        <w:rPr>
          <w:rFonts w:ascii="Calibri" w:hAnsi="Calibri" w:cs="Calibri"/>
          <w:color w:val="000000"/>
        </w:rPr>
        <w:t xml:space="preserve">       Hartford, CT 0610</w:t>
      </w:r>
      <w:r w:rsidR="00CA0791">
        <w:rPr>
          <w:rFonts w:ascii="Calibri" w:hAnsi="Calibri" w:cs="Calibri"/>
          <w:color w:val="000000"/>
        </w:rPr>
        <w:t>6</w:t>
      </w:r>
    </w:p>
    <w:p w14:paraId="39722B46" w14:textId="748D5EC1" w:rsidR="00AD5B58" w:rsidRDefault="00AD5B58" w:rsidP="00EA5228">
      <w:pPr>
        <w:tabs>
          <w:tab w:val="left" w:pos="2520"/>
          <w:tab w:val="left" w:pos="2610"/>
        </w:tabs>
        <w:autoSpaceDE w:val="0"/>
        <w:autoSpaceDN w:val="0"/>
        <w:adjustRightInd w:val="0"/>
        <w:spacing w:after="0" w:line="240" w:lineRule="auto"/>
        <w:rPr>
          <w:rFonts w:ascii="Calibri" w:hAnsi="Calibri" w:cs="Calibri"/>
          <w:color w:val="000000"/>
        </w:rPr>
      </w:pPr>
      <w:r>
        <w:rPr>
          <w:rFonts w:ascii="Calibri" w:hAnsi="Calibri" w:cs="Calibri"/>
          <w:color w:val="000000"/>
        </w:rPr>
        <w:tab/>
      </w:r>
    </w:p>
    <w:p w14:paraId="28130061" w14:textId="68C7EE9C" w:rsidR="00B235EB" w:rsidRDefault="00AD5B58" w:rsidP="00AD5B58">
      <w:pPr>
        <w:tabs>
          <w:tab w:val="left" w:pos="2520"/>
          <w:tab w:val="left" w:pos="2610"/>
        </w:tabs>
        <w:autoSpaceDE w:val="0"/>
        <w:autoSpaceDN w:val="0"/>
        <w:adjustRightInd w:val="0"/>
        <w:spacing w:after="0" w:line="240" w:lineRule="auto"/>
        <w:rPr>
          <w:rFonts w:ascii="Calibri" w:hAnsi="Calibri" w:cs="Calibri"/>
          <w:color w:val="000000"/>
        </w:rPr>
      </w:pPr>
      <w:r>
        <w:rPr>
          <w:rFonts w:ascii="Calibri" w:hAnsi="Calibri" w:cs="Calibri"/>
          <w:color w:val="000000"/>
        </w:rPr>
        <w:tab/>
      </w:r>
      <w:r w:rsidR="00B235EB">
        <w:rPr>
          <w:rFonts w:ascii="Calibri" w:hAnsi="Calibri" w:cs="Calibri"/>
          <w:color w:val="000000"/>
        </w:rPr>
        <w:t>Meeting materials can be found at</w:t>
      </w:r>
      <w:r w:rsidR="003014B5">
        <w:rPr>
          <w:rFonts w:ascii="Calibri" w:hAnsi="Calibri" w:cs="Calibri"/>
          <w:color w:val="000000"/>
        </w:rPr>
        <w:t xml:space="preserve"> the following website:</w:t>
      </w:r>
    </w:p>
    <w:p w14:paraId="058FC3EA" w14:textId="65E11626" w:rsidR="00DC507F" w:rsidRPr="00AD5B58" w:rsidRDefault="00B235EB" w:rsidP="00AD5B58">
      <w:pPr>
        <w:pStyle w:val="Default"/>
        <w:ind w:left="2250" w:hanging="2250"/>
        <w:rPr>
          <w:color w:val="0563C2"/>
          <w:sz w:val="22"/>
          <w:szCs w:val="22"/>
        </w:rPr>
      </w:pPr>
      <w:r>
        <w:rPr>
          <w:color w:val="0563C2"/>
        </w:rPr>
        <w:t xml:space="preserve">                            </w:t>
      </w:r>
      <w:r w:rsidR="00AD5B58">
        <w:rPr>
          <w:color w:val="0563C2"/>
        </w:rPr>
        <w:tab/>
        <w:t xml:space="preserve">     </w:t>
      </w:r>
      <w:hyperlink r:id="rId8" w:history="1">
        <w:r w:rsidR="00AD5B58" w:rsidRPr="00AD5B58">
          <w:rPr>
            <w:rStyle w:val="Hyperlink"/>
            <w:sz w:val="22"/>
            <w:szCs w:val="22"/>
          </w:rPr>
          <w:t>https://portal.ct.gov/OPM/Marb/Full-Board-Meetings-and-Materials</w:t>
        </w:r>
      </w:hyperlink>
    </w:p>
    <w:p w14:paraId="3498EF8A" w14:textId="77777777" w:rsidR="00B235EB" w:rsidRDefault="00B235EB" w:rsidP="00B235EB">
      <w:pPr>
        <w:pStyle w:val="Default"/>
        <w:tabs>
          <w:tab w:val="left" w:pos="2610"/>
        </w:tabs>
        <w:ind w:left="2250" w:hanging="2250"/>
        <w:rPr>
          <w:rFonts w:asciiTheme="minorHAnsi" w:hAnsiTheme="minorHAnsi" w:cstheme="minorBidi"/>
          <w:color w:val="auto"/>
          <w:sz w:val="22"/>
          <w:szCs w:val="22"/>
        </w:rPr>
      </w:pPr>
    </w:p>
    <w:p w14:paraId="3E7EA658" w14:textId="0FB4170C" w:rsidR="006B48E3" w:rsidRPr="00720953" w:rsidRDefault="0030705A" w:rsidP="000C7C0D">
      <w:pPr>
        <w:spacing w:after="0"/>
        <w:rPr>
          <w:bdr w:val="none" w:sz="0" w:space="0" w:color="auto" w:frame="1"/>
          <w:lang w:val="en"/>
        </w:rPr>
      </w:pPr>
      <w:r w:rsidRPr="006B48E3">
        <w:rPr>
          <w:b/>
          <w:bCs/>
        </w:rPr>
        <w:t>Call-In Instructions:</w:t>
      </w:r>
      <w:r w:rsidR="006B48E3">
        <w:rPr>
          <w:b/>
          <w:bCs/>
        </w:rPr>
        <w:tab/>
      </w:r>
      <w:r w:rsidR="00FC0EE8">
        <w:rPr>
          <w:b/>
          <w:bCs/>
        </w:rPr>
        <w:t xml:space="preserve">     </w:t>
      </w:r>
      <w:r w:rsidR="00EE11C5">
        <w:rPr>
          <w:b/>
          <w:bCs/>
        </w:rPr>
        <w:t xml:space="preserve"> </w:t>
      </w:r>
      <w:r w:rsidR="00FC0EE8">
        <w:rPr>
          <w:b/>
          <w:bCs/>
        </w:rPr>
        <w:t xml:space="preserve"> </w:t>
      </w:r>
      <w:r w:rsidR="006B48E3" w:rsidRPr="000C7C0D">
        <w:rPr>
          <w:bdr w:val="none" w:sz="0" w:space="0" w:color="auto" w:frame="1"/>
          <w:lang w:val="en"/>
        </w:rPr>
        <w:t xml:space="preserve">Telephone:   </w:t>
      </w:r>
      <w:r w:rsidR="000C7C0D" w:rsidRPr="000C7C0D">
        <w:rPr>
          <w:bdr w:val="none" w:sz="0" w:space="0" w:color="auto" w:frame="1"/>
          <w:lang w:val="en"/>
        </w:rPr>
        <w:t xml:space="preserve"> </w:t>
      </w:r>
      <w:r w:rsidR="006B48E3" w:rsidRPr="00720953">
        <w:rPr>
          <w:bdr w:val="none" w:sz="0" w:space="0" w:color="auto" w:frame="1"/>
          <w:lang w:val="en"/>
        </w:rPr>
        <w:t>1</w:t>
      </w:r>
      <w:r w:rsidR="000C7C0D" w:rsidRPr="00720953">
        <w:rPr>
          <w:bdr w:val="none" w:sz="0" w:space="0" w:color="auto" w:frame="1"/>
          <w:lang w:val="en"/>
        </w:rPr>
        <w:t>-</w:t>
      </w:r>
      <w:r w:rsidR="006B48E3" w:rsidRPr="00720953">
        <w:rPr>
          <w:bdr w:val="none" w:sz="0" w:space="0" w:color="auto" w:frame="1"/>
          <w:lang w:val="en"/>
        </w:rPr>
        <w:t>860-840-2075</w:t>
      </w:r>
    </w:p>
    <w:p w14:paraId="3E1B65B0" w14:textId="6E56EBAC" w:rsidR="0030705A" w:rsidRPr="000C7C0D" w:rsidRDefault="00FC0EE8" w:rsidP="000C7C0D">
      <w:pPr>
        <w:rPr>
          <w:rStyle w:val="me-email-text"/>
          <w:rFonts w:eastAsia="Times New Roman" w:cstheme="minorHAnsi"/>
          <w:color w:val="242424"/>
          <w:sz w:val="21"/>
          <w:szCs w:val="21"/>
        </w:rPr>
      </w:pPr>
      <w:r w:rsidRPr="00720953">
        <w:rPr>
          <w:bdr w:val="none" w:sz="0" w:space="0" w:color="auto" w:frame="1"/>
          <w:lang w:val="en"/>
        </w:rPr>
        <w:t xml:space="preserve">     </w:t>
      </w:r>
      <w:r w:rsidR="000C7C0D" w:rsidRPr="00720953">
        <w:rPr>
          <w:bdr w:val="none" w:sz="0" w:space="0" w:color="auto" w:frame="1"/>
          <w:lang w:val="en"/>
        </w:rPr>
        <w:tab/>
      </w:r>
      <w:r w:rsidR="000C7C0D" w:rsidRPr="00720953">
        <w:rPr>
          <w:bdr w:val="none" w:sz="0" w:space="0" w:color="auto" w:frame="1"/>
          <w:lang w:val="en"/>
        </w:rPr>
        <w:tab/>
      </w:r>
      <w:r w:rsidR="000C7C0D" w:rsidRPr="00720953">
        <w:rPr>
          <w:bdr w:val="none" w:sz="0" w:space="0" w:color="auto" w:frame="1"/>
          <w:lang w:val="en"/>
        </w:rPr>
        <w:tab/>
        <w:t xml:space="preserve">    </w:t>
      </w:r>
      <w:r w:rsidR="00EE11C5">
        <w:rPr>
          <w:bdr w:val="none" w:sz="0" w:space="0" w:color="auto" w:frame="1"/>
          <w:lang w:val="en"/>
        </w:rPr>
        <w:t xml:space="preserve"> </w:t>
      </w:r>
      <w:r w:rsidR="000C7C0D" w:rsidRPr="00720953">
        <w:rPr>
          <w:bdr w:val="none" w:sz="0" w:space="0" w:color="auto" w:frame="1"/>
          <w:lang w:val="en"/>
        </w:rPr>
        <w:t xml:space="preserve">  </w:t>
      </w:r>
      <w:r w:rsidR="006B48E3" w:rsidRPr="00720953">
        <w:rPr>
          <w:bdr w:val="none" w:sz="0" w:space="0" w:color="auto" w:frame="1"/>
          <w:lang w:val="en"/>
        </w:rPr>
        <w:t xml:space="preserve">Meeting ID:  </w:t>
      </w:r>
      <w:r w:rsidR="00A55710" w:rsidRPr="00720953">
        <w:rPr>
          <w:bdr w:val="none" w:sz="0" w:space="0" w:color="auto" w:frame="1"/>
          <w:lang w:val="en"/>
        </w:rPr>
        <w:t xml:space="preserve"> </w:t>
      </w:r>
      <w:r w:rsidR="00D4461F">
        <w:rPr>
          <w:rStyle w:val="me-email-text"/>
          <w:rFonts w:eastAsia="Times New Roman" w:cstheme="minorHAnsi"/>
          <w:color w:val="242424"/>
        </w:rPr>
        <w:t>697 825 485</w:t>
      </w:r>
    </w:p>
    <w:p w14:paraId="1D137C27" w14:textId="53329E00" w:rsidR="003A733A" w:rsidRPr="0047697F" w:rsidRDefault="00FC0EE8" w:rsidP="00FC0EE8">
      <w:pPr>
        <w:spacing w:after="120" w:line="240" w:lineRule="auto"/>
        <w:ind w:left="1526" w:firstLine="720"/>
        <w:rPr>
          <w:b/>
          <w:bCs/>
        </w:rPr>
      </w:pPr>
      <w:r>
        <w:rPr>
          <w:b/>
          <w:bCs/>
        </w:rPr>
        <w:t xml:space="preserve">  </w:t>
      </w:r>
    </w:p>
    <w:p w14:paraId="64413337" w14:textId="7722E49D" w:rsidR="00F40FC4" w:rsidRDefault="00F40FC4" w:rsidP="003D2800">
      <w:pPr>
        <w:pStyle w:val="ListParagraph"/>
        <w:numPr>
          <w:ilvl w:val="0"/>
          <w:numId w:val="1"/>
        </w:numPr>
      </w:pPr>
      <w:r>
        <w:t xml:space="preserve">Call to Order &amp; Opening Remarks by Secretary </w:t>
      </w:r>
      <w:r w:rsidR="002512FA">
        <w:t>Jeff Beckham</w:t>
      </w:r>
      <w:r>
        <w:t xml:space="preserve"> </w:t>
      </w:r>
      <w:r w:rsidR="00EC7F1D">
        <w:t xml:space="preserve">and Treasurer </w:t>
      </w:r>
      <w:r w:rsidR="00F83BB3">
        <w:t>Eric</w:t>
      </w:r>
      <w:r w:rsidR="00FA393C">
        <w:t>k</w:t>
      </w:r>
      <w:r w:rsidR="00F83BB3">
        <w:t xml:space="preserve"> Russell</w:t>
      </w:r>
    </w:p>
    <w:p w14:paraId="23F7C453" w14:textId="77777777" w:rsidR="00DC507F" w:rsidRDefault="00DC507F" w:rsidP="008D07E6">
      <w:pPr>
        <w:pStyle w:val="ListParagraph"/>
        <w:spacing w:after="0"/>
        <w:contextualSpacing w:val="0"/>
      </w:pPr>
    </w:p>
    <w:p w14:paraId="7E47DFB8" w14:textId="15407873" w:rsidR="006119E8" w:rsidRPr="008D07E6" w:rsidRDefault="00F40FC4" w:rsidP="000C7C0D">
      <w:pPr>
        <w:pStyle w:val="ListParagraph"/>
        <w:numPr>
          <w:ilvl w:val="0"/>
          <w:numId w:val="1"/>
        </w:numPr>
        <w:rPr>
          <w:color w:val="3B3838" w:themeColor="background2" w:themeShade="40"/>
        </w:rPr>
      </w:pPr>
      <w:r>
        <w:t>Public Comment Period</w:t>
      </w:r>
      <w:r w:rsidR="00DF4A7E">
        <w:t xml:space="preserve"> – </w:t>
      </w:r>
      <w:r w:rsidR="00DF4A7E" w:rsidRPr="008D07E6">
        <w:rPr>
          <w:i/>
          <w:iCs/>
          <w:color w:val="3B3838" w:themeColor="background2" w:themeShade="40"/>
        </w:rPr>
        <w:t xml:space="preserve">The Public Comment portion of the agenda will be announced by the Chair.  Members of the public will be provided an opportunity to speak.  Before making their comments, members of the public wishing to speak must be recognized by the Chair. Speakers </w:t>
      </w:r>
      <w:r w:rsidR="001D730F" w:rsidRPr="008D07E6">
        <w:rPr>
          <w:i/>
          <w:iCs/>
          <w:color w:val="3B3838" w:themeColor="background2" w:themeShade="40"/>
        </w:rPr>
        <w:t>shall</w:t>
      </w:r>
      <w:r w:rsidR="00DF4A7E" w:rsidRPr="008D07E6">
        <w:rPr>
          <w:i/>
          <w:iCs/>
          <w:color w:val="3B3838" w:themeColor="background2" w:themeShade="40"/>
        </w:rPr>
        <w:t xml:space="preserve"> limit their comments</w:t>
      </w:r>
      <w:r w:rsidR="001D730F" w:rsidRPr="008D07E6">
        <w:rPr>
          <w:i/>
          <w:iCs/>
          <w:color w:val="3B3838" w:themeColor="background2" w:themeShade="40"/>
        </w:rPr>
        <w:t xml:space="preserve"> </w:t>
      </w:r>
      <w:r w:rsidR="00FC0EE8" w:rsidRPr="008D07E6">
        <w:rPr>
          <w:i/>
          <w:iCs/>
          <w:color w:val="3B3838" w:themeColor="background2" w:themeShade="40"/>
        </w:rPr>
        <w:t>to</w:t>
      </w:r>
      <w:r w:rsidR="001D730F" w:rsidRPr="008D07E6">
        <w:rPr>
          <w:i/>
          <w:iCs/>
          <w:color w:val="3B3838" w:themeColor="background2" w:themeShade="40"/>
        </w:rPr>
        <w:t xml:space="preserve"> two minutes</w:t>
      </w:r>
      <w:r w:rsidR="00DF4A7E" w:rsidRPr="008D07E6">
        <w:rPr>
          <w:i/>
          <w:iCs/>
          <w:color w:val="3B3838" w:themeColor="background2" w:themeShade="40"/>
        </w:rPr>
        <w:t xml:space="preserve"> </w:t>
      </w:r>
      <w:r w:rsidR="00C94390" w:rsidRPr="008D07E6">
        <w:rPr>
          <w:i/>
          <w:iCs/>
          <w:color w:val="3B3838" w:themeColor="background2" w:themeShade="40"/>
        </w:rPr>
        <w:t>due to time constraints of this meeting</w:t>
      </w:r>
      <w:r w:rsidR="00DF4A7E" w:rsidRPr="008D07E6">
        <w:rPr>
          <w:i/>
          <w:iCs/>
          <w:color w:val="3B3838" w:themeColor="background2" w:themeShade="40"/>
        </w:rPr>
        <w:t>.</w:t>
      </w:r>
      <w:r w:rsidR="00042BE8" w:rsidRPr="008D07E6">
        <w:rPr>
          <w:i/>
          <w:iCs/>
          <w:color w:val="3B3838" w:themeColor="background2" w:themeShade="40"/>
        </w:rPr>
        <w:t xml:space="preserve"> </w:t>
      </w:r>
      <w:r w:rsidR="007C7159" w:rsidRPr="008D07E6">
        <w:rPr>
          <w:i/>
          <w:iCs/>
          <w:color w:val="3B3838" w:themeColor="background2" w:themeShade="40"/>
        </w:rPr>
        <w:t>Speakers</w:t>
      </w:r>
      <w:r w:rsidR="00042BE8" w:rsidRPr="008D07E6">
        <w:rPr>
          <w:i/>
          <w:iCs/>
          <w:color w:val="3B3838" w:themeColor="background2" w:themeShade="40"/>
        </w:rPr>
        <w:t xml:space="preserve"> who called in by phone please press *6 to unmute.</w:t>
      </w:r>
    </w:p>
    <w:p w14:paraId="1450C62E" w14:textId="77777777" w:rsidR="00DC507F" w:rsidRDefault="00DC507F" w:rsidP="00FC0EE8">
      <w:pPr>
        <w:pStyle w:val="ListParagraph"/>
        <w:spacing w:after="0"/>
        <w:contextualSpacing w:val="0"/>
      </w:pPr>
    </w:p>
    <w:p w14:paraId="1539417D" w14:textId="77777777" w:rsidR="00430C5B" w:rsidRPr="00CD52F5" w:rsidRDefault="00F40FC4" w:rsidP="003978D8">
      <w:pPr>
        <w:pStyle w:val="ListParagraph"/>
        <w:numPr>
          <w:ilvl w:val="0"/>
          <w:numId w:val="1"/>
        </w:numPr>
        <w:contextualSpacing w:val="0"/>
      </w:pPr>
      <w:r w:rsidRPr="00CD52F5">
        <w:t xml:space="preserve">Approval of Minutes: </w:t>
      </w:r>
    </w:p>
    <w:p w14:paraId="11A905ED" w14:textId="3B0F93A6" w:rsidR="00E11D69" w:rsidRPr="00CD52F5" w:rsidRDefault="00D4461F" w:rsidP="007E28C4">
      <w:pPr>
        <w:pStyle w:val="ListParagraph"/>
        <w:numPr>
          <w:ilvl w:val="1"/>
          <w:numId w:val="1"/>
        </w:numPr>
        <w:spacing w:after="120"/>
        <w:contextualSpacing w:val="0"/>
      </w:pPr>
      <w:r>
        <w:t>August 29</w:t>
      </w:r>
      <w:r w:rsidR="00EB5DDA">
        <w:t>, 202</w:t>
      </w:r>
      <w:r w:rsidR="00B0570B">
        <w:t>4</w:t>
      </w:r>
      <w:r w:rsidR="00E11D69" w:rsidRPr="00CD52F5">
        <w:t xml:space="preserve">, </w:t>
      </w:r>
      <w:r>
        <w:t>Special</w:t>
      </w:r>
      <w:r w:rsidR="00372C2E" w:rsidRPr="00CD52F5">
        <w:t xml:space="preserve"> </w:t>
      </w:r>
      <w:r w:rsidR="00E11D69" w:rsidRPr="00CD52F5">
        <w:t>Meeting</w:t>
      </w:r>
    </w:p>
    <w:p w14:paraId="676EB365" w14:textId="77777777" w:rsidR="000E0FD2" w:rsidRPr="00CD52F5" w:rsidRDefault="000E0FD2" w:rsidP="008D07E6">
      <w:pPr>
        <w:pStyle w:val="ListParagraph"/>
        <w:spacing w:after="0"/>
        <w:ind w:left="1080"/>
        <w:contextualSpacing w:val="0"/>
      </w:pPr>
    </w:p>
    <w:p w14:paraId="26B00121" w14:textId="72AD45F0" w:rsidR="005812B1" w:rsidRPr="00CD52F5" w:rsidRDefault="004B6A95" w:rsidP="00F610D1">
      <w:pPr>
        <w:pStyle w:val="ListParagraph"/>
        <w:numPr>
          <w:ilvl w:val="0"/>
          <w:numId w:val="1"/>
        </w:numPr>
        <w:spacing w:after="120" w:line="276" w:lineRule="auto"/>
        <w:contextualSpacing w:val="0"/>
      </w:pPr>
      <w:r w:rsidRPr="00CD52F5">
        <w:t xml:space="preserve">City of </w:t>
      </w:r>
      <w:r w:rsidR="00646F25" w:rsidRPr="00CD52F5">
        <w:t>Hartford</w:t>
      </w:r>
    </w:p>
    <w:p w14:paraId="0848F7B9" w14:textId="1315D59F" w:rsidR="00654970" w:rsidRPr="00654970" w:rsidRDefault="00654970" w:rsidP="00654970">
      <w:pPr>
        <w:pStyle w:val="Default"/>
        <w:numPr>
          <w:ilvl w:val="1"/>
          <w:numId w:val="1"/>
        </w:numPr>
        <w:spacing w:after="120" w:line="276" w:lineRule="auto"/>
        <w:rPr>
          <w:color w:val="auto"/>
          <w:sz w:val="23"/>
          <w:szCs w:val="23"/>
        </w:rPr>
      </w:pPr>
      <w:r w:rsidRPr="00B349F9">
        <w:rPr>
          <w:color w:val="auto"/>
          <w:sz w:val="23"/>
          <w:szCs w:val="23"/>
        </w:rPr>
        <w:t>Review, Discussion and Possible Action: Hartford 5-Year Plan</w:t>
      </w:r>
    </w:p>
    <w:p w14:paraId="5FEC8F54" w14:textId="3509C1CA" w:rsidR="00D475FF" w:rsidRDefault="00FA0BC6" w:rsidP="007E28C4">
      <w:pPr>
        <w:pStyle w:val="ListParagraph"/>
        <w:numPr>
          <w:ilvl w:val="1"/>
          <w:numId w:val="1"/>
        </w:numPr>
        <w:spacing w:after="120" w:line="276" w:lineRule="auto"/>
        <w:contextualSpacing w:val="0"/>
      </w:pPr>
      <w:r w:rsidRPr="00CD52F5">
        <w:t xml:space="preserve">Review and Discussion: </w:t>
      </w:r>
    </w:p>
    <w:p w14:paraId="405F01EE" w14:textId="15913F36" w:rsidR="00FA0BC6" w:rsidRDefault="00D475FF" w:rsidP="00AB43E0">
      <w:pPr>
        <w:pStyle w:val="ListParagraph"/>
        <w:numPr>
          <w:ilvl w:val="2"/>
          <w:numId w:val="1"/>
        </w:numPr>
        <w:spacing w:after="120" w:line="276" w:lineRule="auto"/>
        <w:ind w:left="2347"/>
        <w:contextualSpacing w:val="0"/>
      </w:pPr>
      <w:r>
        <w:t>C</w:t>
      </w:r>
      <w:r w:rsidR="003D2569">
        <w:t>ity</w:t>
      </w:r>
      <w:r w:rsidR="004309B4">
        <w:t xml:space="preserve"> and BOE</w:t>
      </w:r>
      <w:r w:rsidR="00654970">
        <w:t xml:space="preserve"> Financials</w:t>
      </w:r>
      <w:r w:rsidR="004309B4">
        <w:t xml:space="preserve"> </w:t>
      </w:r>
      <w:r>
        <w:t xml:space="preserve">– FY June </w:t>
      </w:r>
      <w:r w:rsidR="00FA0BC6">
        <w:t>2024</w:t>
      </w:r>
      <w:r w:rsidR="00D4461F">
        <w:t xml:space="preserve"> and </w:t>
      </w:r>
      <w:r>
        <w:t xml:space="preserve">Monthly - </w:t>
      </w:r>
      <w:r w:rsidR="00D4461F">
        <w:t>August 2024</w:t>
      </w:r>
    </w:p>
    <w:p w14:paraId="68E41CAA" w14:textId="5EBA883F" w:rsidR="00654970" w:rsidRDefault="00654970" w:rsidP="00AB43E0">
      <w:pPr>
        <w:pStyle w:val="ListParagraph"/>
        <w:numPr>
          <w:ilvl w:val="2"/>
          <w:numId w:val="1"/>
        </w:numPr>
        <w:spacing w:after="120" w:line="276" w:lineRule="auto"/>
        <w:ind w:left="2347"/>
        <w:contextualSpacing w:val="0"/>
      </w:pPr>
      <w:r>
        <w:t>Status of FY 2024 Audit</w:t>
      </w:r>
    </w:p>
    <w:p w14:paraId="185FE58E" w14:textId="3B489266" w:rsidR="00BD5B28" w:rsidRDefault="00BD5B28" w:rsidP="00753A15">
      <w:pPr>
        <w:pStyle w:val="ListParagraph"/>
        <w:spacing w:after="120" w:line="276" w:lineRule="auto"/>
        <w:ind w:left="1080"/>
      </w:pPr>
    </w:p>
    <w:p w14:paraId="7381855A" w14:textId="5C3E3469" w:rsidR="009C4656" w:rsidRPr="00CD52F5" w:rsidRDefault="009C4656" w:rsidP="007E28C4">
      <w:pPr>
        <w:pStyle w:val="ListParagraph"/>
        <w:numPr>
          <w:ilvl w:val="0"/>
          <w:numId w:val="1"/>
        </w:numPr>
        <w:spacing w:after="240"/>
        <w:contextualSpacing w:val="0"/>
      </w:pPr>
      <w:r w:rsidRPr="00CD52F5">
        <w:t>City of West Haven</w:t>
      </w:r>
    </w:p>
    <w:p w14:paraId="56788F49" w14:textId="037A237E" w:rsidR="00EA59F4" w:rsidRDefault="00210FD6" w:rsidP="00930CF4">
      <w:pPr>
        <w:pStyle w:val="ListParagraph"/>
        <w:numPr>
          <w:ilvl w:val="1"/>
          <w:numId w:val="1"/>
        </w:numPr>
        <w:spacing w:after="0" w:line="240" w:lineRule="auto"/>
        <w:contextualSpacing w:val="0"/>
      </w:pPr>
      <w:r w:rsidRPr="003B35D1">
        <w:rPr>
          <w:rFonts w:cstheme="minorHAnsi"/>
          <w:sz w:val="23"/>
          <w:szCs w:val="23"/>
        </w:rPr>
        <w:t xml:space="preserve">Executive Session </w:t>
      </w:r>
      <w:r w:rsidRPr="003B35D1">
        <w:t>pursuant to Connecticut General Statutes Sections 1-200(6)</w:t>
      </w:r>
      <w:r w:rsidR="00F243A7" w:rsidRPr="003B35D1">
        <w:t xml:space="preserve">, </w:t>
      </w:r>
      <w:r w:rsidRPr="003B35D1">
        <w:t>Section 1-210</w:t>
      </w:r>
      <w:r w:rsidR="00F06015" w:rsidRPr="003B35D1">
        <w:t>(b)</w:t>
      </w:r>
      <w:r w:rsidR="00930CF4" w:rsidRPr="003B35D1">
        <w:t>, Section</w:t>
      </w:r>
      <w:r w:rsidR="00F243A7" w:rsidRPr="003B35D1">
        <w:t xml:space="preserve"> 1-225(f), and 1-231 </w:t>
      </w:r>
      <w:r w:rsidRPr="003B35D1">
        <w:t xml:space="preserve">for the purpose </w:t>
      </w:r>
      <w:r w:rsidR="00F243A7" w:rsidRPr="003B35D1">
        <w:t>to</w:t>
      </w:r>
      <w:r w:rsidRPr="003B35D1">
        <w:t xml:space="preserve"> review the </w:t>
      </w:r>
      <w:r w:rsidR="00930CF4" w:rsidRPr="003B35D1">
        <w:t xml:space="preserve">Whittlesey and Protiviti </w:t>
      </w:r>
      <w:r w:rsidR="00EA59F4" w:rsidRPr="003B35D1">
        <w:t>Consultants</w:t>
      </w:r>
      <w:r w:rsidR="00F243A7" w:rsidRPr="003B35D1">
        <w:t>’</w:t>
      </w:r>
      <w:r w:rsidR="00EA59F4" w:rsidRPr="003B35D1">
        <w:t xml:space="preserve"> </w:t>
      </w:r>
      <w:r w:rsidRPr="003B35D1">
        <w:t xml:space="preserve">Draft Reports </w:t>
      </w:r>
      <w:r w:rsidR="00EA59F4" w:rsidRPr="003B35D1">
        <w:t>for t</w:t>
      </w:r>
      <w:r w:rsidRPr="003B35D1">
        <w:t>he City of West Haven</w:t>
      </w:r>
      <w:r w:rsidR="00EA59F4" w:rsidRPr="003B35D1">
        <w:t>,</w:t>
      </w:r>
      <w:r w:rsidRPr="003B35D1">
        <w:t xml:space="preserve"> </w:t>
      </w:r>
      <w:r w:rsidR="00BD5B28" w:rsidRPr="003B35D1">
        <w:t xml:space="preserve">and </w:t>
      </w:r>
      <w:r w:rsidR="00F243A7" w:rsidRPr="003B35D1">
        <w:t xml:space="preserve">to </w:t>
      </w:r>
      <w:r w:rsidR="00EA59F4" w:rsidRPr="003B35D1">
        <w:t xml:space="preserve">discuss </w:t>
      </w:r>
      <w:r w:rsidR="00F243A7" w:rsidRPr="003B35D1">
        <w:t>the</w:t>
      </w:r>
      <w:r w:rsidR="00EA59F4" w:rsidRPr="003B35D1">
        <w:t xml:space="preserve"> settlement of a personal injury claim</w:t>
      </w:r>
      <w:r w:rsidR="00930CF4" w:rsidRPr="003B35D1">
        <w:t>.</w:t>
      </w:r>
    </w:p>
    <w:p w14:paraId="14B9E0F5" w14:textId="77777777" w:rsidR="00FE4B09" w:rsidRDefault="00FE4B09" w:rsidP="00FE4B09">
      <w:pPr>
        <w:spacing w:after="0" w:line="240" w:lineRule="auto"/>
      </w:pPr>
    </w:p>
    <w:p w14:paraId="6EDBFC06" w14:textId="77777777" w:rsidR="00FE4B09" w:rsidRDefault="00FE4B09" w:rsidP="00FE4B09">
      <w:pPr>
        <w:spacing w:after="0" w:line="240" w:lineRule="auto"/>
      </w:pPr>
    </w:p>
    <w:p w14:paraId="761F7635" w14:textId="77777777" w:rsidR="00FE4B09" w:rsidRPr="003B35D1" w:rsidRDefault="00FE4B09" w:rsidP="00FE4B09">
      <w:pPr>
        <w:spacing w:after="0" w:line="240" w:lineRule="auto"/>
      </w:pPr>
    </w:p>
    <w:p w14:paraId="0E3E5EE5" w14:textId="77777777" w:rsidR="00210FD6" w:rsidRPr="003B35D1" w:rsidRDefault="00210FD6" w:rsidP="00930CF4">
      <w:pPr>
        <w:pStyle w:val="ListParagraph"/>
        <w:spacing w:after="0" w:line="240" w:lineRule="auto"/>
        <w:ind w:left="1080"/>
        <w:contextualSpacing w:val="0"/>
      </w:pPr>
    </w:p>
    <w:p w14:paraId="4C3609B7" w14:textId="77777777" w:rsidR="004309B4" w:rsidRPr="003B35D1" w:rsidRDefault="00EA59F4" w:rsidP="00930CF4">
      <w:pPr>
        <w:pStyle w:val="ListParagraph"/>
        <w:numPr>
          <w:ilvl w:val="1"/>
          <w:numId w:val="1"/>
        </w:numPr>
        <w:spacing w:after="0" w:line="240" w:lineRule="auto"/>
        <w:contextualSpacing w:val="0"/>
      </w:pPr>
      <w:r w:rsidRPr="003B35D1">
        <w:lastRenderedPageBreak/>
        <w:t xml:space="preserve">Discussion and Possible Actions: </w:t>
      </w:r>
    </w:p>
    <w:p w14:paraId="501F883F" w14:textId="77777777" w:rsidR="004309B4" w:rsidRPr="003B35D1" w:rsidRDefault="004309B4" w:rsidP="004309B4">
      <w:pPr>
        <w:pStyle w:val="ListParagraph"/>
      </w:pPr>
    </w:p>
    <w:p w14:paraId="6F74CE42" w14:textId="77777777" w:rsidR="004309B4" w:rsidRPr="003B35D1" w:rsidRDefault="00F243A7" w:rsidP="004309B4">
      <w:pPr>
        <w:pStyle w:val="ListParagraph"/>
        <w:numPr>
          <w:ilvl w:val="2"/>
          <w:numId w:val="1"/>
        </w:numPr>
        <w:spacing w:after="0" w:line="240" w:lineRule="auto"/>
        <w:contextualSpacing w:val="0"/>
      </w:pPr>
      <w:r w:rsidRPr="003B35D1">
        <w:t>S</w:t>
      </w:r>
      <w:r w:rsidR="00EA59F4" w:rsidRPr="003B35D1">
        <w:t xml:space="preserve">ettlement of a </w:t>
      </w:r>
      <w:r w:rsidR="00930CF4" w:rsidRPr="003B35D1">
        <w:t>P</w:t>
      </w:r>
      <w:r w:rsidR="00EA59F4" w:rsidRPr="003B35D1">
        <w:t xml:space="preserve">ersonal </w:t>
      </w:r>
      <w:r w:rsidR="00930CF4" w:rsidRPr="003B35D1">
        <w:t>I</w:t>
      </w:r>
      <w:r w:rsidR="00EA59F4" w:rsidRPr="003B35D1">
        <w:t xml:space="preserve">njury </w:t>
      </w:r>
      <w:r w:rsidR="00930CF4" w:rsidRPr="003B35D1">
        <w:t>C</w:t>
      </w:r>
      <w:r w:rsidR="00EA59F4" w:rsidRPr="003B35D1">
        <w:t>laim</w:t>
      </w:r>
      <w:r w:rsidRPr="003B35D1">
        <w:t xml:space="preserve"> </w:t>
      </w:r>
    </w:p>
    <w:p w14:paraId="5B05214B" w14:textId="77777777" w:rsidR="004309B4" w:rsidRPr="003B35D1" w:rsidRDefault="004309B4" w:rsidP="004309B4">
      <w:pPr>
        <w:pStyle w:val="ListParagraph"/>
        <w:spacing w:after="0" w:line="240" w:lineRule="auto"/>
        <w:ind w:left="2340"/>
        <w:contextualSpacing w:val="0"/>
      </w:pPr>
    </w:p>
    <w:p w14:paraId="02CDD5B8" w14:textId="77777777" w:rsidR="00EA59F4" w:rsidRDefault="00EA59F4" w:rsidP="000A1F0D">
      <w:pPr>
        <w:pStyle w:val="ListParagraph"/>
        <w:numPr>
          <w:ilvl w:val="1"/>
          <w:numId w:val="1"/>
        </w:numPr>
        <w:spacing w:after="0" w:line="240" w:lineRule="auto"/>
        <w:contextualSpacing w:val="0"/>
      </w:pPr>
      <w:r>
        <w:t>Mayor’s Executive Summary</w:t>
      </w:r>
    </w:p>
    <w:p w14:paraId="55D5893C" w14:textId="77777777" w:rsidR="000A1F0D" w:rsidRDefault="000A1F0D" w:rsidP="000A1F0D">
      <w:pPr>
        <w:pStyle w:val="ListParagraph"/>
        <w:spacing w:after="0" w:line="240" w:lineRule="auto"/>
      </w:pPr>
    </w:p>
    <w:p w14:paraId="513E4814" w14:textId="2D0A41F1" w:rsidR="00654970" w:rsidRDefault="00FA0BC6" w:rsidP="006C3C29">
      <w:pPr>
        <w:pStyle w:val="ListParagraph"/>
        <w:numPr>
          <w:ilvl w:val="1"/>
          <w:numId w:val="1"/>
        </w:numPr>
        <w:spacing w:after="0" w:line="240" w:lineRule="auto"/>
        <w:ind w:right="54"/>
        <w:contextualSpacing w:val="0"/>
      </w:pPr>
      <w:r>
        <w:t xml:space="preserve">Review and Discussion: </w:t>
      </w:r>
    </w:p>
    <w:p w14:paraId="1F562124" w14:textId="77777777" w:rsidR="00633B96" w:rsidRDefault="00633B96" w:rsidP="00633B96">
      <w:pPr>
        <w:pStyle w:val="ListParagraph"/>
      </w:pPr>
    </w:p>
    <w:p w14:paraId="3E1C0F50" w14:textId="6A2DD9FF" w:rsidR="00654970" w:rsidRDefault="00654970" w:rsidP="00654970">
      <w:pPr>
        <w:pStyle w:val="ListParagraph"/>
        <w:numPr>
          <w:ilvl w:val="2"/>
          <w:numId w:val="1"/>
        </w:numPr>
        <w:spacing w:after="120" w:line="276" w:lineRule="auto"/>
        <w:contextualSpacing w:val="0"/>
      </w:pPr>
      <w:r>
        <w:t xml:space="preserve">City and BOE </w:t>
      </w:r>
      <w:r>
        <w:t xml:space="preserve">Monthly </w:t>
      </w:r>
      <w:r>
        <w:t xml:space="preserve">Financials – </w:t>
      </w:r>
      <w:r>
        <w:t>July</w:t>
      </w:r>
      <w:r>
        <w:t xml:space="preserve"> 2024</w:t>
      </w:r>
    </w:p>
    <w:p w14:paraId="558454EA" w14:textId="77777777" w:rsidR="00654970" w:rsidRDefault="00654970" w:rsidP="00654970">
      <w:pPr>
        <w:pStyle w:val="ListParagraph"/>
        <w:numPr>
          <w:ilvl w:val="2"/>
          <w:numId w:val="1"/>
        </w:numPr>
        <w:spacing w:after="120" w:line="276" w:lineRule="auto"/>
        <w:ind w:left="2347"/>
        <w:contextualSpacing w:val="0"/>
      </w:pPr>
      <w:r>
        <w:t>Status of FY 2024 Audit</w:t>
      </w:r>
    </w:p>
    <w:p w14:paraId="67985764" w14:textId="77777777" w:rsidR="000A1F0D" w:rsidRDefault="000A1F0D" w:rsidP="000A1F0D">
      <w:pPr>
        <w:pStyle w:val="ListParagraph"/>
        <w:spacing w:after="0" w:line="240" w:lineRule="auto"/>
      </w:pPr>
    </w:p>
    <w:p w14:paraId="22DD43B5" w14:textId="0EE98170" w:rsidR="009E08C7" w:rsidRDefault="009E08C7" w:rsidP="000A1F0D">
      <w:pPr>
        <w:pStyle w:val="ListParagraph"/>
        <w:numPr>
          <w:ilvl w:val="1"/>
          <w:numId w:val="1"/>
        </w:numPr>
        <w:spacing w:after="0" w:line="240" w:lineRule="auto"/>
        <w:contextualSpacing w:val="0"/>
      </w:pPr>
      <w:bookmarkStart w:id="0" w:name="_Hlk177548076"/>
      <w:r w:rsidRPr="00CD52F5">
        <w:t>Review, Discussion and Possible Actions: Non-Labor Contracts:</w:t>
      </w:r>
    </w:p>
    <w:p w14:paraId="35232430" w14:textId="77777777" w:rsidR="000A1F0D" w:rsidRDefault="000A1F0D" w:rsidP="000A1F0D">
      <w:pPr>
        <w:pStyle w:val="ListParagraph"/>
      </w:pPr>
    </w:p>
    <w:p w14:paraId="5E293533" w14:textId="60078665" w:rsidR="006A03B7" w:rsidRDefault="00CD2336" w:rsidP="000A1F0D">
      <w:pPr>
        <w:pStyle w:val="ListParagraph"/>
        <w:numPr>
          <w:ilvl w:val="2"/>
          <w:numId w:val="1"/>
        </w:numPr>
        <w:spacing w:after="0" w:line="240" w:lineRule="auto"/>
        <w:contextualSpacing w:val="0"/>
      </w:pPr>
      <w:r w:rsidRPr="00CD2336">
        <w:rPr>
          <w:rFonts w:eastAsia="Times New Roman" w:cstheme="minorHAnsi"/>
          <w:color w:val="000000"/>
          <w:lang w:eastAsia="ja-JP"/>
        </w:rPr>
        <w:t>Milestone Construction</w:t>
      </w:r>
      <w:r w:rsidR="005C311B">
        <w:rPr>
          <w:rFonts w:eastAsia="Times New Roman" w:cstheme="minorHAnsi"/>
          <w:color w:val="000000"/>
          <w:lang w:eastAsia="ja-JP"/>
        </w:rPr>
        <w:t xml:space="preserve"> Services, LLC – Expanding the Vietnam Veterans Memorial - A</w:t>
      </w:r>
      <w:r w:rsidR="006A03B7">
        <w:t>RPA Funds</w:t>
      </w:r>
      <w:r w:rsidR="00210FD6">
        <w:t xml:space="preserve"> </w:t>
      </w:r>
    </w:p>
    <w:p w14:paraId="00571551" w14:textId="7F9B10DF" w:rsidR="00CD2336" w:rsidRPr="00CD2336" w:rsidRDefault="00CD2336" w:rsidP="000A1F0D">
      <w:pPr>
        <w:shd w:val="clear" w:color="auto" w:fill="FFFFFF"/>
        <w:spacing w:after="0" w:line="240" w:lineRule="auto"/>
        <w:textAlignment w:val="baseline"/>
        <w:rPr>
          <w:rFonts w:eastAsia="Times New Roman" w:cstheme="minorHAnsi"/>
          <w:color w:val="000000"/>
          <w:lang w:eastAsia="ja-JP"/>
        </w:rPr>
      </w:pPr>
      <w:r w:rsidRPr="00CD2336">
        <w:rPr>
          <w:rFonts w:eastAsia="Times New Roman" w:cstheme="minorHAnsi"/>
          <w:color w:val="000000"/>
          <w:lang w:eastAsia="ja-JP"/>
        </w:rPr>
        <w:t> </w:t>
      </w:r>
    </w:p>
    <w:p w14:paraId="6DEAD325" w14:textId="7F9E99B1" w:rsidR="006A03B7" w:rsidRPr="00F06015" w:rsidRDefault="00CD2336" w:rsidP="000A1F0D">
      <w:pPr>
        <w:pStyle w:val="ListParagraph"/>
        <w:numPr>
          <w:ilvl w:val="2"/>
          <w:numId w:val="1"/>
        </w:numPr>
        <w:spacing w:after="0" w:line="240" w:lineRule="auto"/>
        <w:contextualSpacing w:val="0"/>
      </w:pPr>
      <w:r w:rsidRPr="00F06015">
        <w:rPr>
          <w:rFonts w:eastAsia="Times New Roman" w:cstheme="minorHAnsi"/>
          <w:color w:val="000000"/>
          <w:lang w:eastAsia="ja-JP"/>
        </w:rPr>
        <w:t xml:space="preserve">Center Fire District </w:t>
      </w:r>
      <w:r w:rsidR="00C65EDB" w:rsidRPr="00F06015">
        <w:rPr>
          <w:rFonts w:eastAsia="Times New Roman" w:cstheme="minorHAnsi"/>
          <w:color w:val="000000"/>
          <w:lang w:eastAsia="ja-JP"/>
        </w:rPr>
        <w:t xml:space="preserve">– ARPA Subaward Agreement with the City for </w:t>
      </w:r>
      <w:r w:rsidRPr="00F06015">
        <w:rPr>
          <w:rFonts w:eastAsia="Times New Roman" w:cstheme="minorHAnsi"/>
          <w:color w:val="000000"/>
          <w:lang w:eastAsia="ja-JP"/>
        </w:rPr>
        <w:t>$1</w:t>
      </w:r>
      <w:r w:rsidR="00C65EDB" w:rsidRPr="00F06015">
        <w:rPr>
          <w:rFonts w:eastAsia="Times New Roman" w:cstheme="minorHAnsi"/>
          <w:color w:val="000000"/>
          <w:lang w:eastAsia="ja-JP"/>
        </w:rPr>
        <w:t>.</w:t>
      </w:r>
      <w:r w:rsidRPr="00F06015">
        <w:rPr>
          <w:rFonts w:eastAsia="Times New Roman" w:cstheme="minorHAnsi"/>
          <w:color w:val="000000"/>
          <w:lang w:eastAsia="ja-JP"/>
        </w:rPr>
        <w:t>025</w:t>
      </w:r>
      <w:r w:rsidR="00C65EDB" w:rsidRPr="00F06015">
        <w:rPr>
          <w:rFonts w:eastAsia="Times New Roman" w:cstheme="minorHAnsi"/>
          <w:color w:val="000000"/>
          <w:lang w:eastAsia="ja-JP"/>
        </w:rPr>
        <w:t xml:space="preserve"> million </w:t>
      </w:r>
      <w:r w:rsidRPr="00F06015">
        <w:rPr>
          <w:rFonts w:eastAsia="Times New Roman" w:cstheme="minorHAnsi"/>
          <w:color w:val="000000"/>
          <w:lang w:eastAsia="ja-JP"/>
        </w:rPr>
        <w:t> </w:t>
      </w:r>
    </w:p>
    <w:p w14:paraId="4B7F30A9" w14:textId="77777777" w:rsidR="00C65EDB" w:rsidRPr="00F06015" w:rsidRDefault="00C65EDB" w:rsidP="000A1F0D">
      <w:pPr>
        <w:pStyle w:val="ListParagraph"/>
        <w:spacing w:after="0" w:line="240" w:lineRule="auto"/>
      </w:pPr>
    </w:p>
    <w:p w14:paraId="64B328AD" w14:textId="6846BAC7" w:rsidR="006A03B7" w:rsidRDefault="00FC11E2" w:rsidP="000A1F0D">
      <w:pPr>
        <w:pStyle w:val="ListParagraph"/>
        <w:numPr>
          <w:ilvl w:val="2"/>
          <w:numId w:val="1"/>
        </w:numPr>
        <w:spacing w:after="0" w:line="240" w:lineRule="auto"/>
        <w:contextualSpacing w:val="0"/>
      </w:pPr>
      <w:r>
        <w:t xml:space="preserve">National Water Main Company </w:t>
      </w:r>
      <w:r w:rsidR="00363836">
        <w:t>–</w:t>
      </w:r>
      <w:r>
        <w:t xml:space="preserve"> </w:t>
      </w:r>
      <w:r w:rsidR="00363836">
        <w:t xml:space="preserve">Dawson Avenue Sewer and Manhole Rehabilitation </w:t>
      </w:r>
      <w:r w:rsidR="001852FB">
        <w:t>Construction</w:t>
      </w:r>
    </w:p>
    <w:p w14:paraId="26325D00" w14:textId="77777777" w:rsidR="00175BBB" w:rsidRDefault="00175BBB" w:rsidP="000A1F0D">
      <w:pPr>
        <w:pStyle w:val="ListParagraph"/>
        <w:spacing w:after="0" w:line="240" w:lineRule="auto"/>
      </w:pPr>
    </w:p>
    <w:p w14:paraId="40CFB1B9" w14:textId="3264DD3F" w:rsidR="00317465" w:rsidRDefault="00317465" w:rsidP="000A1F0D">
      <w:pPr>
        <w:pStyle w:val="ListParagraph"/>
        <w:numPr>
          <w:ilvl w:val="2"/>
          <w:numId w:val="1"/>
        </w:numPr>
        <w:spacing w:after="0" w:line="240" w:lineRule="auto"/>
        <w:rPr>
          <w:rFonts w:cstheme="minorHAnsi"/>
        </w:rPr>
      </w:pPr>
      <w:proofErr w:type="spellStart"/>
      <w:r w:rsidRPr="00317465">
        <w:rPr>
          <w:rFonts w:cstheme="minorHAnsi"/>
        </w:rPr>
        <w:t>Gengras</w:t>
      </w:r>
      <w:proofErr w:type="spellEnd"/>
      <w:r w:rsidRPr="00317465">
        <w:rPr>
          <w:rFonts w:cstheme="minorHAnsi"/>
        </w:rPr>
        <w:t xml:space="preserve"> Ford</w:t>
      </w:r>
      <w:r w:rsidR="0054703A">
        <w:rPr>
          <w:rFonts w:cstheme="minorHAnsi"/>
        </w:rPr>
        <w:t xml:space="preserve"> LLC – Purchase of Six</w:t>
      </w:r>
      <w:r w:rsidRPr="00317465">
        <w:rPr>
          <w:rFonts w:cstheme="minorHAnsi"/>
        </w:rPr>
        <w:t xml:space="preserve"> </w:t>
      </w:r>
      <w:r w:rsidR="0054703A">
        <w:rPr>
          <w:rFonts w:cstheme="minorHAnsi"/>
        </w:rPr>
        <w:t xml:space="preserve">Police Interceptor Utility Vehicles </w:t>
      </w:r>
    </w:p>
    <w:p w14:paraId="74777AFC" w14:textId="77777777" w:rsidR="00317465" w:rsidRPr="00317465" w:rsidRDefault="00317465" w:rsidP="000A1F0D">
      <w:pPr>
        <w:pStyle w:val="ListParagraph"/>
        <w:spacing w:after="0" w:line="240" w:lineRule="auto"/>
        <w:ind w:left="2340"/>
        <w:rPr>
          <w:rFonts w:cstheme="minorHAnsi"/>
        </w:rPr>
      </w:pPr>
    </w:p>
    <w:p w14:paraId="023CD3E5" w14:textId="1D1CB70A" w:rsidR="00317465" w:rsidRPr="00317465" w:rsidRDefault="00317465" w:rsidP="000A1F0D">
      <w:pPr>
        <w:pStyle w:val="ListParagraph"/>
        <w:numPr>
          <w:ilvl w:val="2"/>
          <w:numId w:val="1"/>
        </w:numPr>
        <w:spacing w:after="0" w:line="240" w:lineRule="auto"/>
        <w:rPr>
          <w:rFonts w:cstheme="minorHAnsi"/>
        </w:rPr>
      </w:pPr>
      <w:r w:rsidRPr="00317465">
        <w:rPr>
          <w:rFonts w:cstheme="minorHAnsi"/>
        </w:rPr>
        <w:t>Utility Communications</w:t>
      </w:r>
      <w:r w:rsidR="001852FB">
        <w:rPr>
          <w:rFonts w:cstheme="minorHAnsi"/>
        </w:rPr>
        <w:t>, Inc. – Traffic Cameras and License Plate Recognition Systems</w:t>
      </w:r>
      <w:r w:rsidRPr="00317465">
        <w:rPr>
          <w:rFonts w:cstheme="minorHAnsi"/>
        </w:rPr>
        <w:t xml:space="preserve"> </w:t>
      </w:r>
    </w:p>
    <w:p w14:paraId="60DD3E8F" w14:textId="22B5E7CA" w:rsidR="00317465" w:rsidRDefault="00317465" w:rsidP="000A1F0D">
      <w:pPr>
        <w:spacing w:after="0" w:line="240" w:lineRule="auto"/>
        <w:ind w:left="1440"/>
      </w:pPr>
    </w:p>
    <w:p w14:paraId="2EF7E055" w14:textId="7963FD5D" w:rsidR="00317465" w:rsidRDefault="00317465" w:rsidP="000A1F0D">
      <w:pPr>
        <w:pStyle w:val="ListParagraph"/>
        <w:numPr>
          <w:ilvl w:val="2"/>
          <w:numId w:val="1"/>
        </w:numPr>
        <w:spacing w:after="0" w:line="240" w:lineRule="auto"/>
        <w:rPr>
          <w:rFonts w:cstheme="minorHAnsi"/>
        </w:rPr>
      </w:pPr>
      <w:r w:rsidRPr="00317465">
        <w:rPr>
          <w:rFonts w:cstheme="minorHAnsi"/>
        </w:rPr>
        <w:t>Connecticut Trailers</w:t>
      </w:r>
      <w:r w:rsidR="00BF2DCB">
        <w:rPr>
          <w:rFonts w:cstheme="minorHAnsi"/>
        </w:rPr>
        <w:t xml:space="preserve">, Inc. - </w:t>
      </w:r>
      <w:r w:rsidR="00BF2DCB" w:rsidRPr="00317465">
        <w:rPr>
          <w:rFonts w:cstheme="minorHAnsi"/>
        </w:rPr>
        <w:t>Purchase</w:t>
      </w:r>
      <w:r w:rsidR="00BF2DCB">
        <w:rPr>
          <w:rFonts w:cstheme="minorHAnsi"/>
        </w:rPr>
        <w:t xml:space="preserve"> of a </w:t>
      </w:r>
      <w:r w:rsidR="005F6B28">
        <w:rPr>
          <w:rFonts w:cstheme="minorHAnsi"/>
        </w:rPr>
        <w:t>Heavy-Duty</w:t>
      </w:r>
      <w:r w:rsidR="00BF2DCB">
        <w:rPr>
          <w:rFonts w:cstheme="minorHAnsi"/>
        </w:rPr>
        <w:t xml:space="preserve"> Construction Trailer </w:t>
      </w:r>
    </w:p>
    <w:p w14:paraId="3B93D186" w14:textId="77777777" w:rsidR="00BF6D13" w:rsidRPr="00BF6D13" w:rsidRDefault="00BF6D13" w:rsidP="000A1F0D">
      <w:pPr>
        <w:pStyle w:val="ListParagraph"/>
        <w:spacing w:after="0" w:line="240" w:lineRule="auto"/>
        <w:rPr>
          <w:rFonts w:cstheme="minorHAnsi"/>
        </w:rPr>
      </w:pPr>
    </w:p>
    <w:p w14:paraId="48677A01" w14:textId="7E765A68" w:rsidR="00317465" w:rsidRPr="00175BBB" w:rsidRDefault="00317465" w:rsidP="000A1F0D">
      <w:pPr>
        <w:pStyle w:val="ListParagraph"/>
        <w:numPr>
          <w:ilvl w:val="2"/>
          <w:numId w:val="1"/>
        </w:numPr>
        <w:spacing w:after="0" w:line="240" w:lineRule="auto"/>
        <w:rPr>
          <w:rFonts w:cstheme="minorHAnsi"/>
        </w:rPr>
      </w:pPr>
      <w:r w:rsidRPr="00175BBB">
        <w:rPr>
          <w:rFonts w:cstheme="minorHAnsi"/>
        </w:rPr>
        <w:t>Freightliner of Hartford</w:t>
      </w:r>
      <w:r w:rsidR="005F6B28">
        <w:rPr>
          <w:rFonts w:cstheme="minorHAnsi"/>
        </w:rPr>
        <w:t>, Inc. – Sandblast and Paint the Bodies and Frames of Fourteen Plow Trucks</w:t>
      </w:r>
    </w:p>
    <w:p w14:paraId="6D2449A2" w14:textId="2B48F9EC" w:rsidR="006A03B7" w:rsidRDefault="006A03B7" w:rsidP="000A1F0D">
      <w:pPr>
        <w:pStyle w:val="ListParagraph"/>
        <w:spacing w:after="0" w:line="240" w:lineRule="auto"/>
        <w:ind w:left="2340"/>
        <w:contextualSpacing w:val="0"/>
      </w:pPr>
    </w:p>
    <w:p w14:paraId="51D67403" w14:textId="78B57610" w:rsidR="00BF6D13" w:rsidRDefault="00175BBB" w:rsidP="000A1F0D">
      <w:pPr>
        <w:pStyle w:val="ListParagraph"/>
        <w:numPr>
          <w:ilvl w:val="2"/>
          <w:numId w:val="1"/>
        </w:numPr>
        <w:spacing w:after="0" w:line="240" w:lineRule="auto"/>
        <w:rPr>
          <w:rFonts w:cstheme="minorHAnsi"/>
        </w:rPr>
      </w:pPr>
      <w:proofErr w:type="spellStart"/>
      <w:r w:rsidRPr="00BF6D13">
        <w:rPr>
          <w:rFonts w:cstheme="minorHAnsi"/>
        </w:rPr>
        <w:t>Gengras</w:t>
      </w:r>
      <w:proofErr w:type="spellEnd"/>
      <w:r w:rsidRPr="00BF6D13">
        <w:rPr>
          <w:rFonts w:cstheme="minorHAnsi"/>
        </w:rPr>
        <w:t xml:space="preserve"> </w:t>
      </w:r>
      <w:r w:rsidR="001852FB">
        <w:rPr>
          <w:rFonts w:cstheme="minorHAnsi"/>
        </w:rPr>
        <w:t xml:space="preserve">Ford LLC – Purchase of </w:t>
      </w:r>
      <w:r w:rsidR="00945466">
        <w:rPr>
          <w:rFonts w:cstheme="minorHAnsi"/>
        </w:rPr>
        <w:t xml:space="preserve">a </w:t>
      </w:r>
      <w:r w:rsidR="00D3346E">
        <w:rPr>
          <w:rFonts w:cstheme="minorHAnsi"/>
        </w:rPr>
        <w:t xml:space="preserve">2024 F-250 Super Cab 4X4 Pickup </w:t>
      </w:r>
    </w:p>
    <w:p w14:paraId="6CEF7952" w14:textId="77777777" w:rsidR="00BF6D13" w:rsidRPr="00BF6D13" w:rsidRDefault="00BF6D13" w:rsidP="000A1F0D">
      <w:pPr>
        <w:pStyle w:val="ListParagraph"/>
        <w:spacing w:after="0" w:line="240" w:lineRule="auto"/>
        <w:rPr>
          <w:rFonts w:cstheme="minorHAnsi"/>
        </w:rPr>
      </w:pPr>
    </w:p>
    <w:p w14:paraId="1C1B3ED2" w14:textId="1C77CB91" w:rsidR="00BF6D13" w:rsidRDefault="00BF6D13" w:rsidP="000A1F0D">
      <w:pPr>
        <w:pStyle w:val="ListParagraph"/>
        <w:numPr>
          <w:ilvl w:val="2"/>
          <w:numId w:val="1"/>
        </w:numPr>
        <w:spacing w:after="0" w:line="240" w:lineRule="auto"/>
        <w:rPr>
          <w:rFonts w:cstheme="minorHAnsi"/>
        </w:rPr>
      </w:pPr>
      <w:proofErr w:type="spellStart"/>
      <w:r w:rsidRPr="00BF6D13">
        <w:rPr>
          <w:rFonts w:cstheme="minorHAnsi"/>
        </w:rPr>
        <w:t>Gengras</w:t>
      </w:r>
      <w:proofErr w:type="spellEnd"/>
      <w:r w:rsidRPr="00BF6D13">
        <w:rPr>
          <w:rFonts w:cstheme="minorHAnsi"/>
        </w:rPr>
        <w:t xml:space="preserve"> </w:t>
      </w:r>
      <w:r w:rsidR="0054703A">
        <w:rPr>
          <w:rFonts w:cstheme="minorHAnsi"/>
        </w:rPr>
        <w:t>Ford LLC -</w:t>
      </w:r>
      <w:r w:rsidR="00D3346E">
        <w:rPr>
          <w:rFonts w:cstheme="minorHAnsi"/>
        </w:rPr>
        <w:t xml:space="preserve"> Purchase of a</w:t>
      </w:r>
      <w:r w:rsidR="00B56718">
        <w:rPr>
          <w:rFonts w:cstheme="minorHAnsi"/>
        </w:rPr>
        <w:t xml:space="preserve"> 2024 F-350 with Dump Body </w:t>
      </w:r>
    </w:p>
    <w:p w14:paraId="7A54C7FD" w14:textId="77777777" w:rsidR="00BF6D13" w:rsidRPr="00BF6D13" w:rsidRDefault="00BF6D13" w:rsidP="000A1F0D">
      <w:pPr>
        <w:pStyle w:val="ListParagraph"/>
        <w:spacing w:after="0" w:line="240" w:lineRule="auto"/>
        <w:ind w:left="2340"/>
        <w:rPr>
          <w:rFonts w:cstheme="minorHAnsi"/>
        </w:rPr>
      </w:pPr>
    </w:p>
    <w:p w14:paraId="60AFC2F1" w14:textId="74246567" w:rsidR="00BF6D13" w:rsidRDefault="00BF6D13" w:rsidP="000A1F0D">
      <w:pPr>
        <w:pStyle w:val="ListParagraph"/>
        <w:numPr>
          <w:ilvl w:val="2"/>
          <w:numId w:val="1"/>
        </w:numPr>
        <w:spacing w:after="0" w:line="240" w:lineRule="auto"/>
        <w:rPr>
          <w:rFonts w:cstheme="minorHAnsi"/>
        </w:rPr>
      </w:pPr>
      <w:proofErr w:type="spellStart"/>
      <w:r w:rsidRPr="00BF6D13">
        <w:rPr>
          <w:rFonts w:cstheme="minorHAnsi"/>
        </w:rPr>
        <w:t>Gengras</w:t>
      </w:r>
      <w:proofErr w:type="spellEnd"/>
      <w:r w:rsidRPr="00BF6D13">
        <w:rPr>
          <w:rFonts w:cstheme="minorHAnsi"/>
        </w:rPr>
        <w:t xml:space="preserve"> Ford </w:t>
      </w:r>
      <w:r w:rsidR="00180638">
        <w:rPr>
          <w:rFonts w:cstheme="minorHAnsi"/>
        </w:rPr>
        <w:t>LLC</w:t>
      </w:r>
      <w:r w:rsidR="00D3346E">
        <w:rPr>
          <w:rFonts w:cstheme="minorHAnsi"/>
        </w:rPr>
        <w:t xml:space="preserve"> - Purchase of </w:t>
      </w:r>
      <w:r w:rsidR="00167791">
        <w:rPr>
          <w:rFonts w:cstheme="minorHAnsi"/>
        </w:rPr>
        <w:t xml:space="preserve">a 2024 F-550 with Reading Body </w:t>
      </w:r>
    </w:p>
    <w:p w14:paraId="4DA46239" w14:textId="77777777" w:rsidR="00BF6D13" w:rsidRPr="00BF6D13" w:rsidRDefault="00BF6D13" w:rsidP="000A1F0D">
      <w:pPr>
        <w:pStyle w:val="ListParagraph"/>
        <w:spacing w:after="0" w:line="240" w:lineRule="auto"/>
        <w:rPr>
          <w:rFonts w:cstheme="minorHAnsi"/>
        </w:rPr>
      </w:pPr>
    </w:p>
    <w:p w14:paraId="5DD6A0B4" w14:textId="420F8657" w:rsidR="00BF6D13" w:rsidRDefault="00BF6D13" w:rsidP="000A1F0D">
      <w:pPr>
        <w:pStyle w:val="ListParagraph"/>
        <w:numPr>
          <w:ilvl w:val="2"/>
          <w:numId w:val="1"/>
        </w:numPr>
        <w:spacing w:after="0" w:line="240" w:lineRule="auto"/>
        <w:rPr>
          <w:rFonts w:cstheme="minorHAnsi"/>
        </w:rPr>
      </w:pPr>
      <w:r w:rsidRPr="00BF6D13">
        <w:rPr>
          <w:rFonts w:cstheme="minorHAnsi"/>
        </w:rPr>
        <w:t>Vac-Con</w:t>
      </w:r>
      <w:r w:rsidR="008A6319">
        <w:rPr>
          <w:rFonts w:cstheme="minorHAnsi"/>
        </w:rPr>
        <w:t>, Inc. – Purchase of New Jet/Vacuum Sewer Cleaner Truck</w:t>
      </w:r>
    </w:p>
    <w:p w14:paraId="09236291" w14:textId="77777777" w:rsidR="001852FB" w:rsidRPr="001852FB" w:rsidRDefault="001852FB" w:rsidP="000A1F0D">
      <w:pPr>
        <w:pStyle w:val="ListParagraph"/>
        <w:spacing w:after="0" w:line="240" w:lineRule="auto"/>
        <w:rPr>
          <w:rFonts w:cstheme="minorHAnsi"/>
        </w:rPr>
      </w:pPr>
    </w:p>
    <w:p w14:paraId="2FE50AE8" w14:textId="2B70D026" w:rsidR="00BF6D13" w:rsidRPr="00D64B96" w:rsidRDefault="001852FB" w:rsidP="000A1F0D">
      <w:pPr>
        <w:pStyle w:val="ListParagraph"/>
        <w:numPr>
          <w:ilvl w:val="2"/>
          <w:numId w:val="1"/>
        </w:numPr>
        <w:spacing w:after="0" w:line="240" w:lineRule="auto"/>
        <w:rPr>
          <w:rFonts w:cstheme="minorHAnsi"/>
        </w:rPr>
      </w:pPr>
      <w:r w:rsidRPr="00504152">
        <w:t xml:space="preserve">The W.I. Clark Company – Purchase of </w:t>
      </w:r>
      <w:r w:rsidR="0052727D">
        <w:t xml:space="preserve">a 2024 John Deere 320P Backhoe Loader </w:t>
      </w:r>
      <w:r w:rsidRPr="00504152">
        <w:t xml:space="preserve"> </w:t>
      </w:r>
    </w:p>
    <w:p w14:paraId="39CA0E56" w14:textId="77777777" w:rsidR="00D64B96" w:rsidRPr="00BF6D13" w:rsidRDefault="00D64B96" w:rsidP="000A1F0D">
      <w:pPr>
        <w:pStyle w:val="ListParagraph"/>
        <w:spacing w:after="0" w:line="240" w:lineRule="auto"/>
        <w:ind w:left="2340"/>
        <w:rPr>
          <w:rFonts w:cstheme="minorHAnsi"/>
        </w:rPr>
      </w:pPr>
    </w:p>
    <w:p w14:paraId="46949852" w14:textId="690099A1" w:rsidR="00BF6D13" w:rsidRPr="00BF6D13" w:rsidRDefault="00D64B96" w:rsidP="000A1F0D">
      <w:pPr>
        <w:pStyle w:val="ListParagraph"/>
        <w:numPr>
          <w:ilvl w:val="2"/>
          <w:numId w:val="1"/>
        </w:numPr>
        <w:spacing w:after="0" w:line="240" w:lineRule="auto"/>
        <w:rPr>
          <w:rFonts w:cstheme="minorHAnsi"/>
        </w:rPr>
      </w:pPr>
      <w:proofErr w:type="spellStart"/>
      <w:r>
        <w:rPr>
          <w:rFonts w:cstheme="minorHAnsi"/>
        </w:rPr>
        <w:t>V</w:t>
      </w:r>
      <w:r w:rsidR="00496A75">
        <w:rPr>
          <w:rFonts w:cstheme="minorHAnsi"/>
        </w:rPr>
        <w:t>ersalift</w:t>
      </w:r>
      <w:proofErr w:type="spellEnd"/>
      <w:r>
        <w:rPr>
          <w:rFonts w:cstheme="minorHAnsi"/>
        </w:rPr>
        <w:t xml:space="preserve"> - Purchase of a Bucket Truck (Revisit)</w:t>
      </w:r>
    </w:p>
    <w:bookmarkEnd w:id="0"/>
    <w:p w14:paraId="0C52AA66" w14:textId="77777777" w:rsidR="009E5AF7" w:rsidRDefault="009E5AF7" w:rsidP="00496A75">
      <w:pPr>
        <w:spacing w:after="120" w:line="240" w:lineRule="auto"/>
      </w:pPr>
    </w:p>
    <w:p w14:paraId="470C4DF8" w14:textId="0D598D33" w:rsidR="00CD2336" w:rsidRDefault="00F40FC4" w:rsidP="000A1F0D">
      <w:pPr>
        <w:pStyle w:val="ListParagraph"/>
        <w:numPr>
          <w:ilvl w:val="0"/>
          <w:numId w:val="1"/>
        </w:numPr>
        <w:spacing w:after="0" w:line="240" w:lineRule="auto"/>
      </w:pPr>
      <w:r>
        <w:t>Adjourn</w:t>
      </w:r>
    </w:p>
    <w:sectPr w:rsidR="00CD2336" w:rsidSect="007E28C4">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864"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46A6A" w14:textId="77777777" w:rsidR="003D616F" w:rsidRDefault="003D616F" w:rsidP="006404F4">
      <w:pPr>
        <w:spacing w:after="0" w:line="240" w:lineRule="auto"/>
      </w:pPr>
      <w:r>
        <w:separator/>
      </w:r>
    </w:p>
  </w:endnote>
  <w:endnote w:type="continuationSeparator" w:id="0">
    <w:p w14:paraId="0AAE81CB" w14:textId="77777777" w:rsidR="003D616F" w:rsidRDefault="003D616F" w:rsidP="0064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F60BE" w14:textId="77777777" w:rsidR="003014B5" w:rsidRDefault="00301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8865405"/>
      <w:docPartObj>
        <w:docPartGallery w:val="Page Numbers (Bottom of Page)"/>
        <w:docPartUnique/>
      </w:docPartObj>
    </w:sdtPr>
    <w:sdtEndPr>
      <w:rPr>
        <w:noProof/>
      </w:rPr>
    </w:sdtEndPr>
    <w:sdtContent>
      <w:p w14:paraId="3BDDC70E" w14:textId="5F59CA77" w:rsidR="003D616F" w:rsidRDefault="003D61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25B3D" w14:textId="77777777" w:rsidR="003D616F" w:rsidRDefault="003D6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30868" w14:textId="77777777" w:rsidR="003014B5" w:rsidRDefault="00301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EAA71" w14:textId="77777777" w:rsidR="003D616F" w:rsidRDefault="003D616F" w:rsidP="006404F4">
      <w:pPr>
        <w:spacing w:after="0" w:line="240" w:lineRule="auto"/>
      </w:pPr>
      <w:r>
        <w:separator/>
      </w:r>
    </w:p>
  </w:footnote>
  <w:footnote w:type="continuationSeparator" w:id="0">
    <w:p w14:paraId="62FD16E1" w14:textId="77777777" w:rsidR="003D616F" w:rsidRDefault="003D616F" w:rsidP="0064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FB5B5" w14:textId="77777777" w:rsidR="003014B5" w:rsidRDefault="00301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AA565" w14:textId="26EE361C" w:rsidR="003D616F" w:rsidRDefault="003D6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0AE4D" w14:textId="77777777" w:rsidR="003014B5" w:rsidRDefault="00301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1663"/>
    <w:multiLevelType w:val="multilevel"/>
    <w:tmpl w:val="ED903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20C5"/>
    <w:multiLevelType w:val="multilevel"/>
    <w:tmpl w:val="C734BAC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794ADA"/>
    <w:multiLevelType w:val="hybridMultilevel"/>
    <w:tmpl w:val="B16276A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3FE28CC"/>
    <w:multiLevelType w:val="hybridMultilevel"/>
    <w:tmpl w:val="BCBAAD1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54353EE"/>
    <w:multiLevelType w:val="hybridMultilevel"/>
    <w:tmpl w:val="38EE614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5FC1E01"/>
    <w:multiLevelType w:val="multilevel"/>
    <w:tmpl w:val="626A0A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8A35EE0"/>
    <w:multiLevelType w:val="hybridMultilevel"/>
    <w:tmpl w:val="F9B095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B0560"/>
    <w:multiLevelType w:val="multilevel"/>
    <w:tmpl w:val="ADC29B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1823F0C"/>
    <w:multiLevelType w:val="hybridMultilevel"/>
    <w:tmpl w:val="4D5AE360"/>
    <w:lvl w:ilvl="0" w:tplc="AC941B3C">
      <w:start w:val="1"/>
      <w:numFmt w:val="upperRoman"/>
      <w:lvlText w:val="%1."/>
      <w:lvlJc w:val="left"/>
      <w:pPr>
        <w:ind w:left="990" w:hanging="72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6391EE6"/>
    <w:multiLevelType w:val="hybridMultilevel"/>
    <w:tmpl w:val="ABEAC504"/>
    <w:lvl w:ilvl="0" w:tplc="FFFFFFFF">
      <w:start w:val="1"/>
      <w:numFmt w:val="upperRoman"/>
      <w:lvlText w:val="%1."/>
      <w:lvlJc w:val="left"/>
      <w:pPr>
        <w:ind w:left="990" w:hanging="720"/>
      </w:pPr>
      <w:rPr>
        <w:rFonts w:hint="default"/>
      </w:rPr>
    </w:lvl>
    <w:lvl w:ilvl="1" w:tplc="FFFFFFFF">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 w15:restartNumberingAfterBreak="0">
    <w:nsid w:val="2DC81FBB"/>
    <w:multiLevelType w:val="multilevel"/>
    <w:tmpl w:val="FD22B1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574E0981"/>
    <w:multiLevelType w:val="hybridMultilevel"/>
    <w:tmpl w:val="712E4E22"/>
    <w:lvl w:ilvl="0" w:tplc="71820454">
      <w:start w:val="1"/>
      <w:numFmt w:val="lowerLetter"/>
      <w:lvlText w:val="%1."/>
      <w:lvlJc w:val="left"/>
      <w:pPr>
        <w:ind w:left="1196" w:hanging="360"/>
        <w:jc w:val="right"/>
      </w:pPr>
      <w:rPr>
        <w:rFonts w:ascii="Calibri" w:eastAsia="Calibri" w:hAnsi="Calibri" w:cs="Calibri" w:hint="default"/>
        <w:spacing w:val="-1"/>
        <w:w w:val="1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61201"/>
    <w:multiLevelType w:val="multilevel"/>
    <w:tmpl w:val="C7E6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694313"/>
    <w:multiLevelType w:val="hybridMultilevel"/>
    <w:tmpl w:val="12767916"/>
    <w:lvl w:ilvl="0" w:tplc="F22C0584">
      <w:start w:val="1"/>
      <w:numFmt w:val="lowerRoman"/>
      <w:lvlText w:val="%1&gt;"/>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94B038D"/>
    <w:multiLevelType w:val="hybridMultilevel"/>
    <w:tmpl w:val="F87081EE"/>
    <w:lvl w:ilvl="0" w:tplc="3E1896A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2E56FA90">
      <w:start w:val="1"/>
      <w:numFmt w:val="lowerRoman"/>
      <w:lvlText w:val="%3."/>
      <w:lvlJc w:val="right"/>
      <w:pPr>
        <w:ind w:left="2340" w:hanging="360"/>
      </w:pPr>
      <w:rPr>
        <w:rFonts w:asciiTheme="minorHAnsi" w:eastAsiaTheme="minorHAnsi"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E138C274">
      <w:start w:val="1"/>
      <w:numFmt w:val="bullet"/>
      <w:lvlText w:val=""/>
      <w:lvlJc w:val="left"/>
      <w:pPr>
        <w:ind w:left="5040" w:hanging="360"/>
      </w:pPr>
      <w:rPr>
        <w:rFonts w:ascii="Symbol" w:eastAsiaTheme="minorHAnsi" w:hAnsi="Symbol" w:cstheme="minorBidi" w:hint="default"/>
      </w:rPr>
    </w:lvl>
    <w:lvl w:ilvl="7" w:tplc="980EB848">
      <w:start w:val="1"/>
      <w:numFmt w:val="bullet"/>
      <w:lvlText w:val="-"/>
      <w:lvlJc w:val="left"/>
      <w:pPr>
        <w:ind w:left="5760" w:hanging="360"/>
      </w:pPr>
      <w:rPr>
        <w:rFonts w:ascii="Calibri" w:eastAsiaTheme="minorHAnsi" w:hAnsi="Calibri" w:cs="Calibri" w:hint="default"/>
      </w:rPr>
    </w:lvl>
    <w:lvl w:ilvl="8" w:tplc="0409001B">
      <w:start w:val="1"/>
      <w:numFmt w:val="lowerRoman"/>
      <w:lvlText w:val="%9."/>
      <w:lvlJc w:val="right"/>
      <w:pPr>
        <w:ind w:left="6480" w:hanging="180"/>
      </w:pPr>
    </w:lvl>
  </w:abstractNum>
  <w:num w:numId="1" w16cid:durableId="1470441954">
    <w:abstractNumId w:val="14"/>
  </w:num>
  <w:num w:numId="2" w16cid:durableId="1170635105">
    <w:abstractNumId w:val="3"/>
  </w:num>
  <w:num w:numId="3" w16cid:durableId="33972370">
    <w:abstractNumId w:val="6"/>
  </w:num>
  <w:num w:numId="4" w16cid:durableId="1369985850">
    <w:abstractNumId w:val="0"/>
  </w:num>
  <w:num w:numId="5" w16cid:durableId="623972132">
    <w:abstractNumId w:val="12"/>
  </w:num>
  <w:num w:numId="6" w16cid:durableId="1491680132">
    <w:abstractNumId w:val="8"/>
  </w:num>
  <w:num w:numId="7" w16cid:durableId="1440756005">
    <w:abstractNumId w:val="4"/>
  </w:num>
  <w:num w:numId="8" w16cid:durableId="872108844">
    <w:abstractNumId w:val="9"/>
  </w:num>
  <w:num w:numId="9" w16cid:durableId="628517914">
    <w:abstractNumId w:val="11"/>
  </w:num>
  <w:num w:numId="10" w16cid:durableId="559828470">
    <w:abstractNumId w:val="2"/>
  </w:num>
  <w:num w:numId="11" w16cid:durableId="1838812102">
    <w:abstractNumId w:val="7"/>
  </w:num>
  <w:num w:numId="12" w16cid:durableId="2054885070">
    <w:abstractNumId w:val="5"/>
  </w:num>
  <w:num w:numId="13" w16cid:durableId="1956911625">
    <w:abstractNumId w:val="1"/>
  </w:num>
  <w:num w:numId="14" w16cid:durableId="326516632">
    <w:abstractNumId w:val="1"/>
    <w:lvlOverride w:ilvl="1">
      <w:startOverride w:val="1"/>
    </w:lvlOverride>
  </w:num>
  <w:num w:numId="15" w16cid:durableId="448671048">
    <w:abstractNumId w:val="10"/>
  </w:num>
  <w:num w:numId="16" w16cid:durableId="17589412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C4"/>
    <w:rsid w:val="0000109B"/>
    <w:rsid w:val="00001531"/>
    <w:rsid w:val="00003345"/>
    <w:rsid w:val="0000587A"/>
    <w:rsid w:val="00006F88"/>
    <w:rsid w:val="000140FC"/>
    <w:rsid w:val="00014D36"/>
    <w:rsid w:val="000150F2"/>
    <w:rsid w:val="00022163"/>
    <w:rsid w:val="00022424"/>
    <w:rsid w:val="00022A76"/>
    <w:rsid w:val="00023264"/>
    <w:rsid w:val="000240F3"/>
    <w:rsid w:val="00024F06"/>
    <w:rsid w:val="0003088B"/>
    <w:rsid w:val="00030AB4"/>
    <w:rsid w:val="00030B7C"/>
    <w:rsid w:val="0003533F"/>
    <w:rsid w:val="0003608E"/>
    <w:rsid w:val="000363AC"/>
    <w:rsid w:val="00036D47"/>
    <w:rsid w:val="000414C8"/>
    <w:rsid w:val="00042BE8"/>
    <w:rsid w:val="00042E04"/>
    <w:rsid w:val="0004555E"/>
    <w:rsid w:val="00047A45"/>
    <w:rsid w:val="00050CCE"/>
    <w:rsid w:val="0005166C"/>
    <w:rsid w:val="00053B56"/>
    <w:rsid w:val="000614B9"/>
    <w:rsid w:val="0006202C"/>
    <w:rsid w:val="00062800"/>
    <w:rsid w:val="000641DB"/>
    <w:rsid w:val="00067020"/>
    <w:rsid w:val="00080938"/>
    <w:rsid w:val="00082A8A"/>
    <w:rsid w:val="000848DE"/>
    <w:rsid w:val="00086496"/>
    <w:rsid w:val="0008698C"/>
    <w:rsid w:val="000900DD"/>
    <w:rsid w:val="00090B15"/>
    <w:rsid w:val="00090C6E"/>
    <w:rsid w:val="00096EB1"/>
    <w:rsid w:val="000972EC"/>
    <w:rsid w:val="00097636"/>
    <w:rsid w:val="000A1F0D"/>
    <w:rsid w:val="000A3CA2"/>
    <w:rsid w:val="000B16A6"/>
    <w:rsid w:val="000B5A1D"/>
    <w:rsid w:val="000B6A15"/>
    <w:rsid w:val="000C1B74"/>
    <w:rsid w:val="000C33DB"/>
    <w:rsid w:val="000C5F83"/>
    <w:rsid w:val="000C6800"/>
    <w:rsid w:val="000C7C0D"/>
    <w:rsid w:val="000D3776"/>
    <w:rsid w:val="000E0FD2"/>
    <w:rsid w:val="000E1BB4"/>
    <w:rsid w:val="000E4A41"/>
    <w:rsid w:val="000F12EE"/>
    <w:rsid w:val="000F3AA6"/>
    <w:rsid w:val="000F3D24"/>
    <w:rsid w:val="000F413C"/>
    <w:rsid w:val="000F50B8"/>
    <w:rsid w:val="000F5737"/>
    <w:rsid w:val="00104363"/>
    <w:rsid w:val="00106499"/>
    <w:rsid w:val="00113D96"/>
    <w:rsid w:val="00117BB4"/>
    <w:rsid w:val="0012224F"/>
    <w:rsid w:val="00122A77"/>
    <w:rsid w:val="0012313B"/>
    <w:rsid w:val="001246B1"/>
    <w:rsid w:val="00130062"/>
    <w:rsid w:val="00131861"/>
    <w:rsid w:val="0013205F"/>
    <w:rsid w:val="0013229C"/>
    <w:rsid w:val="001327A7"/>
    <w:rsid w:val="0013473F"/>
    <w:rsid w:val="00134D8B"/>
    <w:rsid w:val="0013688A"/>
    <w:rsid w:val="00144400"/>
    <w:rsid w:val="00144A38"/>
    <w:rsid w:val="0014637D"/>
    <w:rsid w:val="001471F4"/>
    <w:rsid w:val="00153D85"/>
    <w:rsid w:val="00156AB2"/>
    <w:rsid w:val="00156C84"/>
    <w:rsid w:val="00160786"/>
    <w:rsid w:val="001620FF"/>
    <w:rsid w:val="00165080"/>
    <w:rsid w:val="00167791"/>
    <w:rsid w:val="00167936"/>
    <w:rsid w:val="00175BBB"/>
    <w:rsid w:val="00176728"/>
    <w:rsid w:val="0017694A"/>
    <w:rsid w:val="001779E8"/>
    <w:rsid w:val="00177AFA"/>
    <w:rsid w:val="001804E7"/>
    <w:rsid w:val="00180638"/>
    <w:rsid w:val="0018084A"/>
    <w:rsid w:val="00182648"/>
    <w:rsid w:val="00182EF9"/>
    <w:rsid w:val="001846FF"/>
    <w:rsid w:val="001852FB"/>
    <w:rsid w:val="001914BC"/>
    <w:rsid w:val="00194A69"/>
    <w:rsid w:val="00196529"/>
    <w:rsid w:val="001A0010"/>
    <w:rsid w:val="001A06AB"/>
    <w:rsid w:val="001A2891"/>
    <w:rsid w:val="001A3568"/>
    <w:rsid w:val="001A43A8"/>
    <w:rsid w:val="001A4EB8"/>
    <w:rsid w:val="001A67A3"/>
    <w:rsid w:val="001A732C"/>
    <w:rsid w:val="001B08A4"/>
    <w:rsid w:val="001B0B27"/>
    <w:rsid w:val="001B1B8B"/>
    <w:rsid w:val="001B3008"/>
    <w:rsid w:val="001C7BFE"/>
    <w:rsid w:val="001D730F"/>
    <w:rsid w:val="001E3041"/>
    <w:rsid w:val="001E3FCE"/>
    <w:rsid w:val="001E5668"/>
    <w:rsid w:val="001F0765"/>
    <w:rsid w:val="001F163F"/>
    <w:rsid w:val="001F1826"/>
    <w:rsid w:val="001F1B5E"/>
    <w:rsid w:val="001F4EC1"/>
    <w:rsid w:val="001F53A3"/>
    <w:rsid w:val="001F6DAC"/>
    <w:rsid w:val="002019CB"/>
    <w:rsid w:val="00207064"/>
    <w:rsid w:val="00210025"/>
    <w:rsid w:val="00210FD6"/>
    <w:rsid w:val="002124F7"/>
    <w:rsid w:val="0021415E"/>
    <w:rsid w:val="00214975"/>
    <w:rsid w:val="00215B25"/>
    <w:rsid w:val="0021661C"/>
    <w:rsid w:val="002167B7"/>
    <w:rsid w:val="00217A8B"/>
    <w:rsid w:val="002218EB"/>
    <w:rsid w:val="002222DE"/>
    <w:rsid w:val="002267DB"/>
    <w:rsid w:val="00233B65"/>
    <w:rsid w:val="00233E7B"/>
    <w:rsid w:val="00235226"/>
    <w:rsid w:val="002360D1"/>
    <w:rsid w:val="00237925"/>
    <w:rsid w:val="00244BB2"/>
    <w:rsid w:val="00246C0D"/>
    <w:rsid w:val="00250348"/>
    <w:rsid w:val="002512FA"/>
    <w:rsid w:val="0025712B"/>
    <w:rsid w:val="002574F1"/>
    <w:rsid w:val="00257729"/>
    <w:rsid w:val="0026012E"/>
    <w:rsid w:val="00263A64"/>
    <w:rsid w:val="00263BEC"/>
    <w:rsid w:val="0026590A"/>
    <w:rsid w:val="00265B5F"/>
    <w:rsid w:val="00270063"/>
    <w:rsid w:val="002758F1"/>
    <w:rsid w:val="00276538"/>
    <w:rsid w:val="00280F88"/>
    <w:rsid w:val="00282C87"/>
    <w:rsid w:val="00284097"/>
    <w:rsid w:val="00286A55"/>
    <w:rsid w:val="00286DB5"/>
    <w:rsid w:val="00294648"/>
    <w:rsid w:val="00295EEE"/>
    <w:rsid w:val="002A16A3"/>
    <w:rsid w:val="002A4092"/>
    <w:rsid w:val="002A513F"/>
    <w:rsid w:val="002B03AF"/>
    <w:rsid w:val="002B392A"/>
    <w:rsid w:val="002B767E"/>
    <w:rsid w:val="002C3631"/>
    <w:rsid w:val="002C3A7E"/>
    <w:rsid w:val="002C3FA4"/>
    <w:rsid w:val="002C668C"/>
    <w:rsid w:val="002C6C7A"/>
    <w:rsid w:val="002D1295"/>
    <w:rsid w:val="002D2E6C"/>
    <w:rsid w:val="002D30BB"/>
    <w:rsid w:val="002D4513"/>
    <w:rsid w:val="002D47B7"/>
    <w:rsid w:val="002D6050"/>
    <w:rsid w:val="002D7EDD"/>
    <w:rsid w:val="002E2EB3"/>
    <w:rsid w:val="002E4388"/>
    <w:rsid w:val="002E6234"/>
    <w:rsid w:val="002E650B"/>
    <w:rsid w:val="002F1236"/>
    <w:rsid w:val="002F1E6A"/>
    <w:rsid w:val="002F6B46"/>
    <w:rsid w:val="003014B5"/>
    <w:rsid w:val="0030705A"/>
    <w:rsid w:val="003077D9"/>
    <w:rsid w:val="00312590"/>
    <w:rsid w:val="00312FBD"/>
    <w:rsid w:val="003141FB"/>
    <w:rsid w:val="003151ED"/>
    <w:rsid w:val="00316ED8"/>
    <w:rsid w:val="00317465"/>
    <w:rsid w:val="0032054E"/>
    <w:rsid w:val="00324594"/>
    <w:rsid w:val="00326E4F"/>
    <w:rsid w:val="00327501"/>
    <w:rsid w:val="00331560"/>
    <w:rsid w:val="00333747"/>
    <w:rsid w:val="00335B5E"/>
    <w:rsid w:val="003372DF"/>
    <w:rsid w:val="00340D54"/>
    <w:rsid w:val="00341439"/>
    <w:rsid w:val="00342317"/>
    <w:rsid w:val="00342F3E"/>
    <w:rsid w:val="00344D8F"/>
    <w:rsid w:val="0034705B"/>
    <w:rsid w:val="00347762"/>
    <w:rsid w:val="00347CC8"/>
    <w:rsid w:val="00351DDA"/>
    <w:rsid w:val="00355D35"/>
    <w:rsid w:val="003569DF"/>
    <w:rsid w:val="00357357"/>
    <w:rsid w:val="00363836"/>
    <w:rsid w:val="00366A49"/>
    <w:rsid w:val="00366F96"/>
    <w:rsid w:val="003700AC"/>
    <w:rsid w:val="00370167"/>
    <w:rsid w:val="00372137"/>
    <w:rsid w:val="00372C2E"/>
    <w:rsid w:val="00375501"/>
    <w:rsid w:val="003756A3"/>
    <w:rsid w:val="0037652A"/>
    <w:rsid w:val="00385726"/>
    <w:rsid w:val="0038597C"/>
    <w:rsid w:val="00387450"/>
    <w:rsid w:val="00387E6A"/>
    <w:rsid w:val="00391971"/>
    <w:rsid w:val="00394BB1"/>
    <w:rsid w:val="003963BE"/>
    <w:rsid w:val="00396570"/>
    <w:rsid w:val="003978D8"/>
    <w:rsid w:val="003A187E"/>
    <w:rsid w:val="003A1F40"/>
    <w:rsid w:val="003A53CB"/>
    <w:rsid w:val="003A693D"/>
    <w:rsid w:val="003A7214"/>
    <w:rsid w:val="003A733A"/>
    <w:rsid w:val="003B0535"/>
    <w:rsid w:val="003B0D7A"/>
    <w:rsid w:val="003B35D1"/>
    <w:rsid w:val="003B6AE1"/>
    <w:rsid w:val="003C1253"/>
    <w:rsid w:val="003C1273"/>
    <w:rsid w:val="003C4B25"/>
    <w:rsid w:val="003D0470"/>
    <w:rsid w:val="003D070F"/>
    <w:rsid w:val="003D2569"/>
    <w:rsid w:val="003D2800"/>
    <w:rsid w:val="003D3366"/>
    <w:rsid w:val="003D616F"/>
    <w:rsid w:val="003D6471"/>
    <w:rsid w:val="003E088F"/>
    <w:rsid w:val="003E749B"/>
    <w:rsid w:val="00402251"/>
    <w:rsid w:val="00403AF4"/>
    <w:rsid w:val="00405A9D"/>
    <w:rsid w:val="00405B14"/>
    <w:rsid w:val="0040741D"/>
    <w:rsid w:val="004101C6"/>
    <w:rsid w:val="00410784"/>
    <w:rsid w:val="00410F76"/>
    <w:rsid w:val="00411DB5"/>
    <w:rsid w:val="004126B3"/>
    <w:rsid w:val="00415861"/>
    <w:rsid w:val="00421FC2"/>
    <w:rsid w:val="004233B3"/>
    <w:rsid w:val="0042417B"/>
    <w:rsid w:val="004255EB"/>
    <w:rsid w:val="00426BC0"/>
    <w:rsid w:val="004309B4"/>
    <w:rsid w:val="00430C5B"/>
    <w:rsid w:val="004335DA"/>
    <w:rsid w:val="00433F11"/>
    <w:rsid w:val="00434480"/>
    <w:rsid w:val="00434EDE"/>
    <w:rsid w:val="00436757"/>
    <w:rsid w:val="004417A8"/>
    <w:rsid w:val="00445B0C"/>
    <w:rsid w:val="00447E77"/>
    <w:rsid w:val="0045370A"/>
    <w:rsid w:val="00454500"/>
    <w:rsid w:val="00454654"/>
    <w:rsid w:val="004555A4"/>
    <w:rsid w:val="00461FBF"/>
    <w:rsid w:val="004634DD"/>
    <w:rsid w:val="0046405F"/>
    <w:rsid w:val="00465F88"/>
    <w:rsid w:val="0046672F"/>
    <w:rsid w:val="00466D78"/>
    <w:rsid w:val="0047697F"/>
    <w:rsid w:val="00477949"/>
    <w:rsid w:val="00477BFA"/>
    <w:rsid w:val="0048748C"/>
    <w:rsid w:val="0049173B"/>
    <w:rsid w:val="00492B26"/>
    <w:rsid w:val="0049383C"/>
    <w:rsid w:val="004966A2"/>
    <w:rsid w:val="00496A75"/>
    <w:rsid w:val="00497AE9"/>
    <w:rsid w:val="004A0632"/>
    <w:rsid w:val="004A1AE1"/>
    <w:rsid w:val="004A4D71"/>
    <w:rsid w:val="004B227F"/>
    <w:rsid w:val="004B502E"/>
    <w:rsid w:val="004B6A95"/>
    <w:rsid w:val="004B7F96"/>
    <w:rsid w:val="004C3290"/>
    <w:rsid w:val="004C35CE"/>
    <w:rsid w:val="004C3704"/>
    <w:rsid w:val="004C3EDB"/>
    <w:rsid w:val="004C5401"/>
    <w:rsid w:val="004D1C26"/>
    <w:rsid w:val="004D6653"/>
    <w:rsid w:val="004E137E"/>
    <w:rsid w:val="004F530D"/>
    <w:rsid w:val="004F675B"/>
    <w:rsid w:val="004F6E14"/>
    <w:rsid w:val="0050040E"/>
    <w:rsid w:val="005035F9"/>
    <w:rsid w:val="005062FE"/>
    <w:rsid w:val="00506499"/>
    <w:rsid w:val="00507ADF"/>
    <w:rsid w:val="0051043C"/>
    <w:rsid w:val="00510912"/>
    <w:rsid w:val="00511775"/>
    <w:rsid w:val="00511BCB"/>
    <w:rsid w:val="00511CF4"/>
    <w:rsid w:val="00512317"/>
    <w:rsid w:val="00512351"/>
    <w:rsid w:val="005141FD"/>
    <w:rsid w:val="0052372C"/>
    <w:rsid w:val="00524D17"/>
    <w:rsid w:val="00525349"/>
    <w:rsid w:val="0052545B"/>
    <w:rsid w:val="0052727D"/>
    <w:rsid w:val="005315E5"/>
    <w:rsid w:val="00532021"/>
    <w:rsid w:val="00532F92"/>
    <w:rsid w:val="0053325C"/>
    <w:rsid w:val="00536556"/>
    <w:rsid w:val="00542BB3"/>
    <w:rsid w:val="00545148"/>
    <w:rsid w:val="0054703A"/>
    <w:rsid w:val="00551135"/>
    <w:rsid w:val="0055193B"/>
    <w:rsid w:val="00564480"/>
    <w:rsid w:val="00572EED"/>
    <w:rsid w:val="00577187"/>
    <w:rsid w:val="005812B1"/>
    <w:rsid w:val="0058212A"/>
    <w:rsid w:val="00584672"/>
    <w:rsid w:val="005859EE"/>
    <w:rsid w:val="00595437"/>
    <w:rsid w:val="005970A0"/>
    <w:rsid w:val="005A41D3"/>
    <w:rsid w:val="005A644B"/>
    <w:rsid w:val="005A691B"/>
    <w:rsid w:val="005A6E89"/>
    <w:rsid w:val="005B00D4"/>
    <w:rsid w:val="005B45AD"/>
    <w:rsid w:val="005B4D13"/>
    <w:rsid w:val="005B7FEC"/>
    <w:rsid w:val="005C311B"/>
    <w:rsid w:val="005C40F0"/>
    <w:rsid w:val="005C76F8"/>
    <w:rsid w:val="005D1299"/>
    <w:rsid w:val="005D31B1"/>
    <w:rsid w:val="005D3F70"/>
    <w:rsid w:val="005E15C9"/>
    <w:rsid w:val="005E5891"/>
    <w:rsid w:val="005F0968"/>
    <w:rsid w:val="005F1B41"/>
    <w:rsid w:val="005F1CA8"/>
    <w:rsid w:val="005F3CA3"/>
    <w:rsid w:val="005F41BF"/>
    <w:rsid w:val="005F496D"/>
    <w:rsid w:val="005F6413"/>
    <w:rsid w:val="005F6B28"/>
    <w:rsid w:val="00603ADD"/>
    <w:rsid w:val="00603C2B"/>
    <w:rsid w:val="0060548E"/>
    <w:rsid w:val="00610E70"/>
    <w:rsid w:val="006114D8"/>
    <w:rsid w:val="006119E8"/>
    <w:rsid w:val="00612A3A"/>
    <w:rsid w:val="00614D11"/>
    <w:rsid w:val="00615516"/>
    <w:rsid w:val="00622C96"/>
    <w:rsid w:val="00622DFF"/>
    <w:rsid w:val="00623C61"/>
    <w:rsid w:val="00624E1F"/>
    <w:rsid w:val="00633743"/>
    <w:rsid w:val="00633B96"/>
    <w:rsid w:val="0063682F"/>
    <w:rsid w:val="00637207"/>
    <w:rsid w:val="006404F4"/>
    <w:rsid w:val="00642527"/>
    <w:rsid w:val="00644830"/>
    <w:rsid w:val="00645DAC"/>
    <w:rsid w:val="00645FDD"/>
    <w:rsid w:val="00646269"/>
    <w:rsid w:val="0064643A"/>
    <w:rsid w:val="00646F25"/>
    <w:rsid w:val="0065002E"/>
    <w:rsid w:val="00650429"/>
    <w:rsid w:val="00652390"/>
    <w:rsid w:val="00654970"/>
    <w:rsid w:val="00655C48"/>
    <w:rsid w:val="006564B1"/>
    <w:rsid w:val="006571F1"/>
    <w:rsid w:val="006633F9"/>
    <w:rsid w:val="006646C3"/>
    <w:rsid w:val="00664A11"/>
    <w:rsid w:val="00681089"/>
    <w:rsid w:val="0068209E"/>
    <w:rsid w:val="006906AC"/>
    <w:rsid w:val="00691206"/>
    <w:rsid w:val="0069190D"/>
    <w:rsid w:val="00693348"/>
    <w:rsid w:val="006945E2"/>
    <w:rsid w:val="00694811"/>
    <w:rsid w:val="00694AE2"/>
    <w:rsid w:val="00695651"/>
    <w:rsid w:val="006959A6"/>
    <w:rsid w:val="00696B42"/>
    <w:rsid w:val="006A03B7"/>
    <w:rsid w:val="006A0CE5"/>
    <w:rsid w:val="006A37F2"/>
    <w:rsid w:val="006A3F6D"/>
    <w:rsid w:val="006A411D"/>
    <w:rsid w:val="006B48E3"/>
    <w:rsid w:val="006B4FD6"/>
    <w:rsid w:val="006C00E9"/>
    <w:rsid w:val="006C2EC2"/>
    <w:rsid w:val="006C3EEF"/>
    <w:rsid w:val="006C7CF0"/>
    <w:rsid w:val="006D1966"/>
    <w:rsid w:val="006D258F"/>
    <w:rsid w:val="006D3779"/>
    <w:rsid w:val="006D5683"/>
    <w:rsid w:val="006D5BD9"/>
    <w:rsid w:val="006E05E2"/>
    <w:rsid w:val="00705A91"/>
    <w:rsid w:val="00707981"/>
    <w:rsid w:val="00716E8F"/>
    <w:rsid w:val="00720953"/>
    <w:rsid w:val="00725F72"/>
    <w:rsid w:val="0073230A"/>
    <w:rsid w:val="00734CC4"/>
    <w:rsid w:val="00734CE7"/>
    <w:rsid w:val="00741F5B"/>
    <w:rsid w:val="007432BA"/>
    <w:rsid w:val="007436D0"/>
    <w:rsid w:val="00745994"/>
    <w:rsid w:val="00745BE9"/>
    <w:rsid w:val="0074790B"/>
    <w:rsid w:val="00747C54"/>
    <w:rsid w:val="0075254A"/>
    <w:rsid w:val="00753A15"/>
    <w:rsid w:val="007604F5"/>
    <w:rsid w:val="007628F3"/>
    <w:rsid w:val="00762F98"/>
    <w:rsid w:val="00763F2D"/>
    <w:rsid w:val="00767826"/>
    <w:rsid w:val="007745F0"/>
    <w:rsid w:val="00777524"/>
    <w:rsid w:val="00782673"/>
    <w:rsid w:val="007846B5"/>
    <w:rsid w:val="007865FA"/>
    <w:rsid w:val="00790B6B"/>
    <w:rsid w:val="007A189B"/>
    <w:rsid w:val="007A3D29"/>
    <w:rsid w:val="007B15B1"/>
    <w:rsid w:val="007B25A8"/>
    <w:rsid w:val="007B4C8B"/>
    <w:rsid w:val="007B5094"/>
    <w:rsid w:val="007C186F"/>
    <w:rsid w:val="007C4BDA"/>
    <w:rsid w:val="007C7159"/>
    <w:rsid w:val="007C7253"/>
    <w:rsid w:val="007C7EB9"/>
    <w:rsid w:val="007D0873"/>
    <w:rsid w:val="007D103E"/>
    <w:rsid w:val="007D1C51"/>
    <w:rsid w:val="007D4E7B"/>
    <w:rsid w:val="007D4F1C"/>
    <w:rsid w:val="007E12C8"/>
    <w:rsid w:val="007E12E4"/>
    <w:rsid w:val="007E28C4"/>
    <w:rsid w:val="007E4E9B"/>
    <w:rsid w:val="007E649C"/>
    <w:rsid w:val="007E70F8"/>
    <w:rsid w:val="007F03F8"/>
    <w:rsid w:val="00802E06"/>
    <w:rsid w:val="00802ECB"/>
    <w:rsid w:val="008054BE"/>
    <w:rsid w:val="008062C3"/>
    <w:rsid w:val="00811AD2"/>
    <w:rsid w:val="0081200E"/>
    <w:rsid w:val="008151F6"/>
    <w:rsid w:val="008157F4"/>
    <w:rsid w:val="00822AAB"/>
    <w:rsid w:val="008350C8"/>
    <w:rsid w:val="008354B0"/>
    <w:rsid w:val="00841B37"/>
    <w:rsid w:val="00841F41"/>
    <w:rsid w:val="0084251A"/>
    <w:rsid w:val="0084484E"/>
    <w:rsid w:val="00846137"/>
    <w:rsid w:val="0085385D"/>
    <w:rsid w:val="00854798"/>
    <w:rsid w:val="008571F2"/>
    <w:rsid w:val="008643EF"/>
    <w:rsid w:val="0086571F"/>
    <w:rsid w:val="00867903"/>
    <w:rsid w:val="00867943"/>
    <w:rsid w:val="0087470A"/>
    <w:rsid w:val="00876330"/>
    <w:rsid w:val="0088191C"/>
    <w:rsid w:val="00887081"/>
    <w:rsid w:val="00887AA6"/>
    <w:rsid w:val="00887C4F"/>
    <w:rsid w:val="008A00B9"/>
    <w:rsid w:val="008A08F9"/>
    <w:rsid w:val="008A21C0"/>
    <w:rsid w:val="008A6319"/>
    <w:rsid w:val="008A66DB"/>
    <w:rsid w:val="008A6E31"/>
    <w:rsid w:val="008A7D77"/>
    <w:rsid w:val="008B3DBB"/>
    <w:rsid w:val="008B63C3"/>
    <w:rsid w:val="008B73DB"/>
    <w:rsid w:val="008B7436"/>
    <w:rsid w:val="008B7F0D"/>
    <w:rsid w:val="008C04F2"/>
    <w:rsid w:val="008C09E6"/>
    <w:rsid w:val="008C0B2B"/>
    <w:rsid w:val="008C1B48"/>
    <w:rsid w:val="008C5D0E"/>
    <w:rsid w:val="008C6360"/>
    <w:rsid w:val="008D07E6"/>
    <w:rsid w:val="008D2F1D"/>
    <w:rsid w:val="008D3DCC"/>
    <w:rsid w:val="008D54DC"/>
    <w:rsid w:val="008D56E5"/>
    <w:rsid w:val="008E212A"/>
    <w:rsid w:val="008E5B55"/>
    <w:rsid w:val="008E7572"/>
    <w:rsid w:val="008F2CA8"/>
    <w:rsid w:val="008F3D67"/>
    <w:rsid w:val="008F5809"/>
    <w:rsid w:val="00900374"/>
    <w:rsid w:val="00901BB7"/>
    <w:rsid w:val="00901E25"/>
    <w:rsid w:val="00901ECD"/>
    <w:rsid w:val="00904054"/>
    <w:rsid w:val="009047C2"/>
    <w:rsid w:val="00906862"/>
    <w:rsid w:val="00917770"/>
    <w:rsid w:val="009223D2"/>
    <w:rsid w:val="009248BA"/>
    <w:rsid w:val="00930CF4"/>
    <w:rsid w:val="00931BF8"/>
    <w:rsid w:val="0093225A"/>
    <w:rsid w:val="00933607"/>
    <w:rsid w:val="00934F42"/>
    <w:rsid w:val="0093665D"/>
    <w:rsid w:val="00936FF7"/>
    <w:rsid w:val="00937545"/>
    <w:rsid w:val="00940CD8"/>
    <w:rsid w:val="00945466"/>
    <w:rsid w:val="009478BA"/>
    <w:rsid w:val="009533A3"/>
    <w:rsid w:val="00955445"/>
    <w:rsid w:val="00960881"/>
    <w:rsid w:val="00964F67"/>
    <w:rsid w:val="009670B1"/>
    <w:rsid w:val="00970E4F"/>
    <w:rsid w:val="009731BB"/>
    <w:rsid w:val="00973916"/>
    <w:rsid w:val="0097485A"/>
    <w:rsid w:val="00976B8A"/>
    <w:rsid w:val="0097740F"/>
    <w:rsid w:val="00981854"/>
    <w:rsid w:val="00982A83"/>
    <w:rsid w:val="009843BA"/>
    <w:rsid w:val="00997268"/>
    <w:rsid w:val="009A010E"/>
    <w:rsid w:val="009A1BD1"/>
    <w:rsid w:val="009A5DB1"/>
    <w:rsid w:val="009B1B08"/>
    <w:rsid w:val="009B325E"/>
    <w:rsid w:val="009C2E25"/>
    <w:rsid w:val="009C4656"/>
    <w:rsid w:val="009C565B"/>
    <w:rsid w:val="009C7EA5"/>
    <w:rsid w:val="009D24EC"/>
    <w:rsid w:val="009D4C87"/>
    <w:rsid w:val="009D5CDF"/>
    <w:rsid w:val="009D6E71"/>
    <w:rsid w:val="009E08C7"/>
    <w:rsid w:val="009E3FE6"/>
    <w:rsid w:val="009E4302"/>
    <w:rsid w:val="009E5AF7"/>
    <w:rsid w:val="00A0125D"/>
    <w:rsid w:val="00A10B38"/>
    <w:rsid w:val="00A11B5F"/>
    <w:rsid w:val="00A12F20"/>
    <w:rsid w:val="00A13D48"/>
    <w:rsid w:val="00A252C4"/>
    <w:rsid w:val="00A25FB3"/>
    <w:rsid w:val="00A262D0"/>
    <w:rsid w:val="00A27761"/>
    <w:rsid w:val="00A324C7"/>
    <w:rsid w:val="00A33E24"/>
    <w:rsid w:val="00A36CE7"/>
    <w:rsid w:val="00A4303F"/>
    <w:rsid w:val="00A43AE0"/>
    <w:rsid w:val="00A512FB"/>
    <w:rsid w:val="00A52098"/>
    <w:rsid w:val="00A530A9"/>
    <w:rsid w:val="00A55710"/>
    <w:rsid w:val="00A730AC"/>
    <w:rsid w:val="00A734DC"/>
    <w:rsid w:val="00A7650B"/>
    <w:rsid w:val="00A76DA1"/>
    <w:rsid w:val="00A903E2"/>
    <w:rsid w:val="00A905C3"/>
    <w:rsid w:val="00A90602"/>
    <w:rsid w:val="00A93B36"/>
    <w:rsid w:val="00A93DBF"/>
    <w:rsid w:val="00AA07E6"/>
    <w:rsid w:val="00AA4424"/>
    <w:rsid w:val="00AA44FC"/>
    <w:rsid w:val="00AA62FD"/>
    <w:rsid w:val="00AA641E"/>
    <w:rsid w:val="00AB2D58"/>
    <w:rsid w:val="00AB43E0"/>
    <w:rsid w:val="00AB701F"/>
    <w:rsid w:val="00AB7C92"/>
    <w:rsid w:val="00AC25A0"/>
    <w:rsid w:val="00AC30B6"/>
    <w:rsid w:val="00AC59FE"/>
    <w:rsid w:val="00AC6A55"/>
    <w:rsid w:val="00AC799D"/>
    <w:rsid w:val="00AC7EDB"/>
    <w:rsid w:val="00AD0E53"/>
    <w:rsid w:val="00AD36DB"/>
    <w:rsid w:val="00AD4E74"/>
    <w:rsid w:val="00AD5B58"/>
    <w:rsid w:val="00AD5E70"/>
    <w:rsid w:val="00AE2A55"/>
    <w:rsid w:val="00AE4B93"/>
    <w:rsid w:val="00AE73A8"/>
    <w:rsid w:val="00AF10CD"/>
    <w:rsid w:val="00AF1CDB"/>
    <w:rsid w:val="00AF33B5"/>
    <w:rsid w:val="00AF42AC"/>
    <w:rsid w:val="00AF5077"/>
    <w:rsid w:val="00AF78B2"/>
    <w:rsid w:val="00B0570B"/>
    <w:rsid w:val="00B06BFE"/>
    <w:rsid w:val="00B06EE5"/>
    <w:rsid w:val="00B111DD"/>
    <w:rsid w:val="00B146E3"/>
    <w:rsid w:val="00B15DCC"/>
    <w:rsid w:val="00B163CC"/>
    <w:rsid w:val="00B17AFF"/>
    <w:rsid w:val="00B235EB"/>
    <w:rsid w:val="00B2428D"/>
    <w:rsid w:val="00B3056A"/>
    <w:rsid w:val="00B32104"/>
    <w:rsid w:val="00B3231B"/>
    <w:rsid w:val="00B47F2B"/>
    <w:rsid w:val="00B514CC"/>
    <w:rsid w:val="00B55CA5"/>
    <w:rsid w:val="00B56718"/>
    <w:rsid w:val="00B56B94"/>
    <w:rsid w:val="00B56CBD"/>
    <w:rsid w:val="00B57DFB"/>
    <w:rsid w:val="00B6079A"/>
    <w:rsid w:val="00B637C7"/>
    <w:rsid w:val="00B64B1D"/>
    <w:rsid w:val="00B65355"/>
    <w:rsid w:val="00B70760"/>
    <w:rsid w:val="00B72373"/>
    <w:rsid w:val="00B74A56"/>
    <w:rsid w:val="00B75775"/>
    <w:rsid w:val="00B765B2"/>
    <w:rsid w:val="00B81857"/>
    <w:rsid w:val="00B819BF"/>
    <w:rsid w:val="00B862B5"/>
    <w:rsid w:val="00B87F2B"/>
    <w:rsid w:val="00B90ABD"/>
    <w:rsid w:val="00B96DC2"/>
    <w:rsid w:val="00BA18CC"/>
    <w:rsid w:val="00BA42C6"/>
    <w:rsid w:val="00BA4F3F"/>
    <w:rsid w:val="00BA5837"/>
    <w:rsid w:val="00BA734C"/>
    <w:rsid w:val="00BB0FF7"/>
    <w:rsid w:val="00BB34C4"/>
    <w:rsid w:val="00BB5076"/>
    <w:rsid w:val="00BB5DFE"/>
    <w:rsid w:val="00BC05B6"/>
    <w:rsid w:val="00BC21A2"/>
    <w:rsid w:val="00BC6D98"/>
    <w:rsid w:val="00BD1B25"/>
    <w:rsid w:val="00BD2BE4"/>
    <w:rsid w:val="00BD529B"/>
    <w:rsid w:val="00BD5B28"/>
    <w:rsid w:val="00BD766E"/>
    <w:rsid w:val="00BD7E4D"/>
    <w:rsid w:val="00BE7633"/>
    <w:rsid w:val="00BF102D"/>
    <w:rsid w:val="00BF1639"/>
    <w:rsid w:val="00BF288C"/>
    <w:rsid w:val="00BF2DCB"/>
    <w:rsid w:val="00BF3637"/>
    <w:rsid w:val="00BF405D"/>
    <w:rsid w:val="00BF479D"/>
    <w:rsid w:val="00BF6D13"/>
    <w:rsid w:val="00C00341"/>
    <w:rsid w:val="00C01771"/>
    <w:rsid w:val="00C0189E"/>
    <w:rsid w:val="00C05069"/>
    <w:rsid w:val="00C06A83"/>
    <w:rsid w:val="00C070B1"/>
    <w:rsid w:val="00C12BEF"/>
    <w:rsid w:val="00C13C89"/>
    <w:rsid w:val="00C15C25"/>
    <w:rsid w:val="00C15FE7"/>
    <w:rsid w:val="00C20CE4"/>
    <w:rsid w:val="00C21689"/>
    <w:rsid w:val="00C2399A"/>
    <w:rsid w:val="00C23FDA"/>
    <w:rsid w:val="00C24D92"/>
    <w:rsid w:val="00C267A9"/>
    <w:rsid w:val="00C27913"/>
    <w:rsid w:val="00C311FC"/>
    <w:rsid w:val="00C3534E"/>
    <w:rsid w:val="00C36BC5"/>
    <w:rsid w:val="00C4012A"/>
    <w:rsid w:val="00C445B6"/>
    <w:rsid w:val="00C44F05"/>
    <w:rsid w:val="00C45449"/>
    <w:rsid w:val="00C54F9E"/>
    <w:rsid w:val="00C57C5E"/>
    <w:rsid w:val="00C63075"/>
    <w:rsid w:val="00C63985"/>
    <w:rsid w:val="00C64686"/>
    <w:rsid w:val="00C65EDB"/>
    <w:rsid w:val="00C66E83"/>
    <w:rsid w:val="00C724EC"/>
    <w:rsid w:val="00C7303B"/>
    <w:rsid w:val="00C814ED"/>
    <w:rsid w:val="00C91683"/>
    <w:rsid w:val="00C93E04"/>
    <w:rsid w:val="00C94390"/>
    <w:rsid w:val="00C94F46"/>
    <w:rsid w:val="00CA0791"/>
    <w:rsid w:val="00CA16E8"/>
    <w:rsid w:val="00CA21C9"/>
    <w:rsid w:val="00CA3AE2"/>
    <w:rsid w:val="00CA5B28"/>
    <w:rsid w:val="00CA60D2"/>
    <w:rsid w:val="00CC1999"/>
    <w:rsid w:val="00CC1FD8"/>
    <w:rsid w:val="00CC397E"/>
    <w:rsid w:val="00CC4615"/>
    <w:rsid w:val="00CC72F9"/>
    <w:rsid w:val="00CC7546"/>
    <w:rsid w:val="00CC7BD8"/>
    <w:rsid w:val="00CD131A"/>
    <w:rsid w:val="00CD198B"/>
    <w:rsid w:val="00CD2336"/>
    <w:rsid w:val="00CD3035"/>
    <w:rsid w:val="00CD3E0C"/>
    <w:rsid w:val="00CD4EFA"/>
    <w:rsid w:val="00CD52F5"/>
    <w:rsid w:val="00CD5B64"/>
    <w:rsid w:val="00CE474B"/>
    <w:rsid w:val="00CE77D9"/>
    <w:rsid w:val="00CF3B9B"/>
    <w:rsid w:val="00D006C4"/>
    <w:rsid w:val="00D00EE0"/>
    <w:rsid w:val="00D011F8"/>
    <w:rsid w:val="00D0185D"/>
    <w:rsid w:val="00D06E61"/>
    <w:rsid w:val="00D13ACB"/>
    <w:rsid w:val="00D14752"/>
    <w:rsid w:val="00D2035C"/>
    <w:rsid w:val="00D20D5F"/>
    <w:rsid w:val="00D21D3A"/>
    <w:rsid w:val="00D2359C"/>
    <w:rsid w:val="00D26416"/>
    <w:rsid w:val="00D268F4"/>
    <w:rsid w:val="00D279AD"/>
    <w:rsid w:val="00D3346E"/>
    <w:rsid w:val="00D335DA"/>
    <w:rsid w:val="00D3457D"/>
    <w:rsid w:val="00D35C02"/>
    <w:rsid w:val="00D36F7B"/>
    <w:rsid w:val="00D43A79"/>
    <w:rsid w:val="00D4461F"/>
    <w:rsid w:val="00D45579"/>
    <w:rsid w:val="00D45C5B"/>
    <w:rsid w:val="00D475FF"/>
    <w:rsid w:val="00D477A3"/>
    <w:rsid w:val="00D528E0"/>
    <w:rsid w:val="00D56B3D"/>
    <w:rsid w:val="00D57FF5"/>
    <w:rsid w:val="00D62A76"/>
    <w:rsid w:val="00D64B96"/>
    <w:rsid w:val="00D67307"/>
    <w:rsid w:val="00D71401"/>
    <w:rsid w:val="00D718D2"/>
    <w:rsid w:val="00D71B21"/>
    <w:rsid w:val="00D743EF"/>
    <w:rsid w:val="00D751EF"/>
    <w:rsid w:val="00D76274"/>
    <w:rsid w:val="00D7650D"/>
    <w:rsid w:val="00D771A4"/>
    <w:rsid w:val="00D77BD0"/>
    <w:rsid w:val="00D83B6D"/>
    <w:rsid w:val="00D83CAE"/>
    <w:rsid w:val="00D85C6B"/>
    <w:rsid w:val="00D92A23"/>
    <w:rsid w:val="00D972EA"/>
    <w:rsid w:val="00DA0029"/>
    <w:rsid w:val="00DA553E"/>
    <w:rsid w:val="00DA62D3"/>
    <w:rsid w:val="00DB10C3"/>
    <w:rsid w:val="00DB58D2"/>
    <w:rsid w:val="00DC17CC"/>
    <w:rsid w:val="00DC3AE5"/>
    <w:rsid w:val="00DC4DA8"/>
    <w:rsid w:val="00DC507F"/>
    <w:rsid w:val="00DC5707"/>
    <w:rsid w:val="00DC58AD"/>
    <w:rsid w:val="00DC72E1"/>
    <w:rsid w:val="00DD1445"/>
    <w:rsid w:val="00DD1EFE"/>
    <w:rsid w:val="00DD56AC"/>
    <w:rsid w:val="00DD5CAF"/>
    <w:rsid w:val="00DD5DE0"/>
    <w:rsid w:val="00DE5F91"/>
    <w:rsid w:val="00DE6AA1"/>
    <w:rsid w:val="00DF40C6"/>
    <w:rsid w:val="00DF4A7E"/>
    <w:rsid w:val="00DF4B2C"/>
    <w:rsid w:val="00DF6A81"/>
    <w:rsid w:val="00DF73C1"/>
    <w:rsid w:val="00E00249"/>
    <w:rsid w:val="00E014D7"/>
    <w:rsid w:val="00E01C25"/>
    <w:rsid w:val="00E03BC0"/>
    <w:rsid w:val="00E0472F"/>
    <w:rsid w:val="00E07478"/>
    <w:rsid w:val="00E074C7"/>
    <w:rsid w:val="00E103C5"/>
    <w:rsid w:val="00E11772"/>
    <w:rsid w:val="00E11D69"/>
    <w:rsid w:val="00E12CF1"/>
    <w:rsid w:val="00E12D39"/>
    <w:rsid w:val="00E1378B"/>
    <w:rsid w:val="00E16923"/>
    <w:rsid w:val="00E2015C"/>
    <w:rsid w:val="00E21A4D"/>
    <w:rsid w:val="00E222F3"/>
    <w:rsid w:val="00E25098"/>
    <w:rsid w:val="00E26E29"/>
    <w:rsid w:val="00E3239C"/>
    <w:rsid w:val="00E33189"/>
    <w:rsid w:val="00E35379"/>
    <w:rsid w:val="00E371F5"/>
    <w:rsid w:val="00E40C8A"/>
    <w:rsid w:val="00E4111F"/>
    <w:rsid w:val="00E42A80"/>
    <w:rsid w:val="00E51247"/>
    <w:rsid w:val="00E52EF7"/>
    <w:rsid w:val="00E548DE"/>
    <w:rsid w:val="00E5761D"/>
    <w:rsid w:val="00E60250"/>
    <w:rsid w:val="00E61177"/>
    <w:rsid w:val="00E64BC3"/>
    <w:rsid w:val="00E70386"/>
    <w:rsid w:val="00E72454"/>
    <w:rsid w:val="00E72CBA"/>
    <w:rsid w:val="00E83FE9"/>
    <w:rsid w:val="00E84CEF"/>
    <w:rsid w:val="00E852E2"/>
    <w:rsid w:val="00E85996"/>
    <w:rsid w:val="00E90023"/>
    <w:rsid w:val="00E93B1E"/>
    <w:rsid w:val="00E93C3D"/>
    <w:rsid w:val="00EA287C"/>
    <w:rsid w:val="00EA2C3F"/>
    <w:rsid w:val="00EA320B"/>
    <w:rsid w:val="00EA5228"/>
    <w:rsid w:val="00EA59F4"/>
    <w:rsid w:val="00EB0138"/>
    <w:rsid w:val="00EB17C3"/>
    <w:rsid w:val="00EB4B89"/>
    <w:rsid w:val="00EB5DDA"/>
    <w:rsid w:val="00EB68BC"/>
    <w:rsid w:val="00EC01A7"/>
    <w:rsid w:val="00EC1139"/>
    <w:rsid w:val="00EC7BC1"/>
    <w:rsid w:val="00EC7F1D"/>
    <w:rsid w:val="00ED28AE"/>
    <w:rsid w:val="00EE11C5"/>
    <w:rsid w:val="00EE1738"/>
    <w:rsid w:val="00EF165F"/>
    <w:rsid w:val="00EF7E05"/>
    <w:rsid w:val="00F01E95"/>
    <w:rsid w:val="00F02596"/>
    <w:rsid w:val="00F05C88"/>
    <w:rsid w:val="00F06015"/>
    <w:rsid w:val="00F074D9"/>
    <w:rsid w:val="00F125D1"/>
    <w:rsid w:val="00F13875"/>
    <w:rsid w:val="00F15A2B"/>
    <w:rsid w:val="00F2190E"/>
    <w:rsid w:val="00F22529"/>
    <w:rsid w:val="00F243A7"/>
    <w:rsid w:val="00F2532F"/>
    <w:rsid w:val="00F26FE9"/>
    <w:rsid w:val="00F316EC"/>
    <w:rsid w:val="00F32250"/>
    <w:rsid w:val="00F365FA"/>
    <w:rsid w:val="00F36D8E"/>
    <w:rsid w:val="00F40FC4"/>
    <w:rsid w:val="00F42154"/>
    <w:rsid w:val="00F42256"/>
    <w:rsid w:val="00F42800"/>
    <w:rsid w:val="00F42A10"/>
    <w:rsid w:val="00F42D32"/>
    <w:rsid w:val="00F45BF1"/>
    <w:rsid w:val="00F469A3"/>
    <w:rsid w:val="00F50567"/>
    <w:rsid w:val="00F5091E"/>
    <w:rsid w:val="00F54CAE"/>
    <w:rsid w:val="00F560DC"/>
    <w:rsid w:val="00F610D1"/>
    <w:rsid w:val="00F62462"/>
    <w:rsid w:val="00F64E59"/>
    <w:rsid w:val="00F652BE"/>
    <w:rsid w:val="00F652E6"/>
    <w:rsid w:val="00F67492"/>
    <w:rsid w:val="00F73933"/>
    <w:rsid w:val="00F7671D"/>
    <w:rsid w:val="00F82EC2"/>
    <w:rsid w:val="00F837F9"/>
    <w:rsid w:val="00F83BB3"/>
    <w:rsid w:val="00F8638F"/>
    <w:rsid w:val="00F867A7"/>
    <w:rsid w:val="00F87639"/>
    <w:rsid w:val="00F906B7"/>
    <w:rsid w:val="00F9161C"/>
    <w:rsid w:val="00F973CA"/>
    <w:rsid w:val="00FA0BC6"/>
    <w:rsid w:val="00FA2385"/>
    <w:rsid w:val="00FA38F8"/>
    <w:rsid w:val="00FA393C"/>
    <w:rsid w:val="00FA3E57"/>
    <w:rsid w:val="00FA41E4"/>
    <w:rsid w:val="00FA53F0"/>
    <w:rsid w:val="00FA6583"/>
    <w:rsid w:val="00FB4BE2"/>
    <w:rsid w:val="00FB657A"/>
    <w:rsid w:val="00FB73B1"/>
    <w:rsid w:val="00FC0BD5"/>
    <w:rsid w:val="00FC0EE8"/>
    <w:rsid w:val="00FC10B9"/>
    <w:rsid w:val="00FC11E2"/>
    <w:rsid w:val="00FC2FA8"/>
    <w:rsid w:val="00FD06F9"/>
    <w:rsid w:val="00FD0BCE"/>
    <w:rsid w:val="00FD0EB2"/>
    <w:rsid w:val="00FD1BE2"/>
    <w:rsid w:val="00FD3B7E"/>
    <w:rsid w:val="00FE30CF"/>
    <w:rsid w:val="00FE4A3C"/>
    <w:rsid w:val="00FE4A57"/>
    <w:rsid w:val="00FE4B09"/>
    <w:rsid w:val="00FE5217"/>
    <w:rsid w:val="00FE5A9C"/>
    <w:rsid w:val="00FE5AC4"/>
    <w:rsid w:val="00FF105B"/>
    <w:rsid w:val="00FF1209"/>
    <w:rsid w:val="00FF164A"/>
    <w:rsid w:val="00FF2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29D6FB9D"/>
  <w15:docId w15:val="{6F0BB894-EED4-47B8-BFF3-611B5916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FC4"/>
    <w:pPr>
      <w:ind w:left="720"/>
      <w:contextualSpacing/>
    </w:pPr>
  </w:style>
  <w:style w:type="paragraph" w:styleId="BalloonText">
    <w:name w:val="Balloon Text"/>
    <w:basedOn w:val="Normal"/>
    <w:link w:val="BalloonTextChar"/>
    <w:uiPriority w:val="99"/>
    <w:semiHidden/>
    <w:unhideWhenUsed/>
    <w:rsid w:val="00B74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A56"/>
    <w:rPr>
      <w:rFonts w:ascii="Segoe UI" w:hAnsi="Segoe UI" w:cs="Segoe UI"/>
      <w:sz w:val="18"/>
      <w:szCs w:val="18"/>
    </w:rPr>
  </w:style>
  <w:style w:type="paragraph" w:styleId="NormalWeb">
    <w:name w:val="Normal (Web)"/>
    <w:basedOn w:val="Normal"/>
    <w:uiPriority w:val="99"/>
    <w:semiHidden/>
    <w:unhideWhenUsed/>
    <w:rsid w:val="00CD3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4280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42800"/>
    <w:rPr>
      <w:color w:val="0563C1" w:themeColor="hyperlink"/>
      <w:u w:val="single"/>
    </w:rPr>
  </w:style>
  <w:style w:type="character" w:styleId="UnresolvedMention">
    <w:name w:val="Unresolved Mention"/>
    <w:basedOn w:val="DefaultParagraphFont"/>
    <w:uiPriority w:val="99"/>
    <w:semiHidden/>
    <w:unhideWhenUsed/>
    <w:rsid w:val="00F42800"/>
    <w:rPr>
      <w:color w:val="605E5C"/>
      <w:shd w:val="clear" w:color="auto" w:fill="E1DFDD"/>
    </w:rPr>
  </w:style>
  <w:style w:type="paragraph" w:styleId="Header">
    <w:name w:val="header"/>
    <w:basedOn w:val="Normal"/>
    <w:link w:val="HeaderChar"/>
    <w:uiPriority w:val="99"/>
    <w:unhideWhenUsed/>
    <w:rsid w:val="0064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4F4"/>
  </w:style>
  <w:style w:type="paragraph" w:styleId="Footer">
    <w:name w:val="footer"/>
    <w:basedOn w:val="Normal"/>
    <w:link w:val="FooterChar"/>
    <w:uiPriority w:val="99"/>
    <w:unhideWhenUsed/>
    <w:rsid w:val="0064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4F4"/>
  </w:style>
  <w:style w:type="character" w:customStyle="1" w:styleId="me-email-text">
    <w:name w:val="me-email-text"/>
    <w:basedOn w:val="DefaultParagraphFont"/>
    <w:rsid w:val="003A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334087">
      <w:bodyDiv w:val="1"/>
      <w:marLeft w:val="0"/>
      <w:marRight w:val="0"/>
      <w:marTop w:val="0"/>
      <w:marBottom w:val="0"/>
      <w:divBdr>
        <w:top w:val="none" w:sz="0" w:space="0" w:color="auto"/>
        <w:left w:val="none" w:sz="0" w:space="0" w:color="auto"/>
        <w:bottom w:val="none" w:sz="0" w:space="0" w:color="auto"/>
        <w:right w:val="none" w:sz="0" w:space="0" w:color="auto"/>
      </w:divBdr>
      <w:divsChild>
        <w:div w:id="1894343037">
          <w:marLeft w:val="0"/>
          <w:marRight w:val="0"/>
          <w:marTop w:val="0"/>
          <w:marBottom w:val="0"/>
          <w:divBdr>
            <w:top w:val="none" w:sz="0" w:space="0" w:color="auto"/>
            <w:left w:val="none" w:sz="0" w:space="0" w:color="auto"/>
            <w:bottom w:val="none" w:sz="0" w:space="0" w:color="auto"/>
            <w:right w:val="none" w:sz="0" w:space="0" w:color="auto"/>
          </w:divBdr>
        </w:div>
      </w:divsChild>
    </w:div>
    <w:div w:id="627707547">
      <w:bodyDiv w:val="1"/>
      <w:marLeft w:val="0"/>
      <w:marRight w:val="0"/>
      <w:marTop w:val="0"/>
      <w:marBottom w:val="0"/>
      <w:divBdr>
        <w:top w:val="none" w:sz="0" w:space="0" w:color="auto"/>
        <w:left w:val="none" w:sz="0" w:space="0" w:color="auto"/>
        <w:bottom w:val="none" w:sz="0" w:space="0" w:color="auto"/>
        <w:right w:val="none" w:sz="0" w:space="0" w:color="auto"/>
      </w:divBdr>
    </w:div>
    <w:div w:id="844320881">
      <w:bodyDiv w:val="1"/>
      <w:marLeft w:val="0"/>
      <w:marRight w:val="0"/>
      <w:marTop w:val="0"/>
      <w:marBottom w:val="0"/>
      <w:divBdr>
        <w:top w:val="none" w:sz="0" w:space="0" w:color="auto"/>
        <w:left w:val="none" w:sz="0" w:space="0" w:color="auto"/>
        <w:bottom w:val="none" w:sz="0" w:space="0" w:color="auto"/>
        <w:right w:val="none" w:sz="0" w:space="0" w:color="auto"/>
      </w:divBdr>
      <w:divsChild>
        <w:div w:id="75978234">
          <w:marLeft w:val="0"/>
          <w:marRight w:val="0"/>
          <w:marTop w:val="0"/>
          <w:marBottom w:val="0"/>
          <w:divBdr>
            <w:top w:val="none" w:sz="0" w:space="0" w:color="auto"/>
            <w:left w:val="none" w:sz="0" w:space="0" w:color="auto"/>
            <w:bottom w:val="none" w:sz="0" w:space="0" w:color="auto"/>
            <w:right w:val="none" w:sz="0" w:space="0" w:color="auto"/>
          </w:divBdr>
        </w:div>
        <w:div w:id="1738280378">
          <w:marLeft w:val="0"/>
          <w:marRight w:val="0"/>
          <w:marTop w:val="0"/>
          <w:marBottom w:val="0"/>
          <w:divBdr>
            <w:top w:val="none" w:sz="0" w:space="0" w:color="auto"/>
            <w:left w:val="none" w:sz="0" w:space="0" w:color="auto"/>
            <w:bottom w:val="none" w:sz="0" w:space="0" w:color="auto"/>
            <w:right w:val="none" w:sz="0" w:space="0" w:color="auto"/>
          </w:divBdr>
        </w:div>
        <w:div w:id="481581955">
          <w:marLeft w:val="0"/>
          <w:marRight w:val="0"/>
          <w:marTop w:val="0"/>
          <w:marBottom w:val="0"/>
          <w:divBdr>
            <w:top w:val="none" w:sz="0" w:space="0" w:color="auto"/>
            <w:left w:val="none" w:sz="0" w:space="0" w:color="auto"/>
            <w:bottom w:val="none" w:sz="0" w:space="0" w:color="auto"/>
            <w:right w:val="none" w:sz="0" w:space="0" w:color="auto"/>
          </w:divBdr>
        </w:div>
        <w:div w:id="2073700666">
          <w:marLeft w:val="0"/>
          <w:marRight w:val="0"/>
          <w:marTop w:val="0"/>
          <w:marBottom w:val="0"/>
          <w:divBdr>
            <w:top w:val="none" w:sz="0" w:space="0" w:color="auto"/>
            <w:left w:val="none" w:sz="0" w:space="0" w:color="auto"/>
            <w:bottom w:val="none" w:sz="0" w:space="0" w:color="auto"/>
            <w:right w:val="none" w:sz="0" w:space="0" w:color="auto"/>
          </w:divBdr>
        </w:div>
        <w:div w:id="842086780">
          <w:marLeft w:val="0"/>
          <w:marRight w:val="0"/>
          <w:marTop w:val="0"/>
          <w:marBottom w:val="0"/>
          <w:divBdr>
            <w:top w:val="none" w:sz="0" w:space="0" w:color="auto"/>
            <w:left w:val="none" w:sz="0" w:space="0" w:color="auto"/>
            <w:bottom w:val="none" w:sz="0" w:space="0" w:color="auto"/>
            <w:right w:val="none" w:sz="0" w:space="0" w:color="auto"/>
          </w:divBdr>
        </w:div>
        <w:div w:id="1954744051">
          <w:marLeft w:val="0"/>
          <w:marRight w:val="0"/>
          <w:marTop w:val="0"/>
          <w:marBottom w:val="0"/>
          <w:divBdr>
            <w:top w:val="none" w:sz="0" w:space="0" w:color="auto"/>
            <w:left w:val="none" w:sz="0" w:space="0" w:color="auto"/>
            <w:bottom w:val="none" w:sz="0" w:space="0" w:color="auto"/>
            <w:right w:val="none" w:sz="0" w:space="0" w:color="auto"/>
          </w:divBdr>
        </w:div>
        <w:div w:id="772238480">
          <w:marLeft w:val="0"/>
          <w:marRight w:val="0"/>
          <w:marTop w:val="0"/>
          <w:marBottom w:val="0"/>
          <w:divBdr>
            <w:top w:val="none" w:sz="0" w:space="0" w:color="auto"/>
            <w:left w:val="none" w:sz="0" w:space="0" w:color="auto"/>
            <w:bottom w:val="none" w:sz="0" w:space="0" w:color="auto"/>
            <w:right w:val="none" w:sz="0" w:space="0" w:color="auto"/>
          </w:divBdr>
        </w:div>
        <w:div w:id="49577754">
          <w:marLeft w:val="0"/>
          <w:marRight w:val="0"/>
          <w:marTop w:val="0"/>
          <w:marBottom w:val="0"/>
          <w:divBdr>
            <w:top w:val="none" w:sz="0" w:space="0" w:color="auto"/>
            <w:left w:val="none" w:sz="0" w:space="0" w:color="auto"/>
            <w:bottom w:val="none" w:sz="0" w:space="0" w:color="auto"/>
            <w:right w:val="none" w:sz="0" w:space="0" w:color="auto"/>
          </w:divBdr>
        </w:div>
        <w:div w:id="874928065">
          <w:marLeft w:val="0"/>
          <w:marRight w:val="0"/>
          <w:marTop w:val="0"/>
          <w:marBottom w:val="0"/>
          <w:divBdr>
            <w:top w:val="none" w:sz="0" w:space="0" w:color="auto"/>
            <w:left w:val="none" w:sz="0" w:space="0" w:color="auto"/>
            <w:bottom w:val="none" w:sz="0" w:space="0" w:color="auto"/>
            <w:right w:val="none" w:sz="0" w:space="0" w:color="auto"/>
          </w:divBdr>
        </w:div>
        <w:div w:id="836992397">
          <w:marLeft w:val="0"/>
          <w:marRight w:val="0"/>
          <w:marTop w:val="0"/>
          <w:marBottom w:val="0"/>
          <w:divBdr>
            <w:top w:val="none" w:sz="0" w:space="0" w:color="auto"/>
            <w:left w:val="none" w:sz="0" w:space="0" w:color="auto"/>
            <w:bottom w:val="none" w:sz="0" w:space="0" w:color="auto"/>
            <w:right w:val="none" w:sz="0" w:space="0" w:color="auto"/>
          </w:divBdr>
        </w:div>
      </w:divsChild>
    </w:div>
    <w:div w:id="1132214861">
      <w:bodyDiv w:val="1"/>
      <w:marLeft w:val="0"/>
      <w:marRight w:val="0"/>
      <w:marTop w:val="0"/>
      <w:marBottom w:val="0"/>
      <w:divBdr>
        <w:top w:val="none" w:sz="0" w:space="0" w:color="auto"/>
        <w:left w:val="none" w:sz="0" w:space="0" w:color="auto"/>
        <w:bottom w:val="none" w:sz="0" w:space="0" w:color="auto"/>
        <w:right w:val="none" w:sz="0" w:space="0" w:color="auto"/>
      </w:divBdr>
      <w:divsChild>
        <w:div w:id="721514718">
          <w:marLeft w:val="0"/>
          <w:marRight w:val="0"/>
          <w:marTop w:val="0"/>
          <w:marBottom w:val="0"/>
          <w:divBdr>
            <w:top w:val="none" w:sz="0" w:space="0" w:color="auto"/>
            <w:left w:val="none" w:sz="0" w:space="0" w:color="auto"/>
            <w:bottom w:val="none" w:sz="0" w:space="0" w:color="auto"/>
            <w:right w:val="none" w:sz="0" w:space="0" w:color="auto"/>
          </w:divBdr>
        </w:div>
        <w:div w:id="676881841">
          <w:marLeft w:val="0"/>
          <w:marRight w:val="0"/>
          <w:marTop w:val="0"/>
          <w:marBottom w:val="0"/>
          <w:divBdr>
            <w:top w:val="none" w:sz="0" w:space="0" w:color="auto"/>
            <w:left w:val="none" w:sz="0" w:space="0" w:color="auto"/>
            <w:bottom w:val="none" w:sz="0" w:space="0" w:color="auto"/>
            <w:right w:val="none" w:sz="0" w:space="0" w:color="auto"/>
          </w:divBdr>
        </w:div>
        <w:div w:id="1683162970">
          <w:marLeft w:val="0"/>
          <w:marRight w:val="0"/>
          <w:marTop w:val="0"/>
          <w:marBottom w:val="0"/>
          <w:divBdr>
            <w:top w:val="none" w:sz="0" w:space="0" w:color="auto"/>
            <w:left w:val="none" w:sz="0" w:space="0" w:color="auto"/>
            <w:bottom w:val="none" w:sz="0" w:space="0" w:color="auto"/>
            <w:right w:val="none" w:sz="0" w:space="0" w:color="auto"/>
          </w:divBdr>
        </w:div>
        <w:div w:id="521628529">
          <w:marLeft w:val="0"/>
          <w:marRight w:val="0"/>
          <w:marTop w:val="0"/>
          <w:marBottom w:val="0"/>
          <w:divBdr>
            <w:top w:val="none" w:sz="0" w:space="0" w:color="auto"/>
            <w:left w:val="none" w:sz="0" w:space="0" w:color="auto"/>
            <w:bottom w:val="none" w:sz="0" w:space="0" w:color="auto"/>
            <w:right w:val="none" w:sz="0" w:space="0" w:color="auto"/>
          </w:divBdr>
        </w:div>
        <w:div w:id="1782411051">
          <w:marLeft w:val="0"/>
          <w:marRight w:val="0"/>
          <w:marTop w:val="0"/>
          <w:marBottom w:val="0"/>
          <w:divBdr>
            <w:top w:val="none" w:sz="0" w:space="0" w:color="auto"/>
            <w:left w:val="none" w:sz="0" w:space="0" w:color="auto"/>
            <w:bottom w:val="none" w:sz="0" w:space="0" w:color="auto"/>
            <w:right w:val="none" w:sz="0" w:space="0" w:color="auto"/>
          </w:divBdr>
        </w:div>
        <w:div w:id="1705205758">
          <w:marLeft w:val="0"/>
          <w:marRight w:val="0"/>
          <w:marTop w:val="0"/>
          <w:marBottom w:val="0"/>
          <w:divBdr>
            <w:top w:val="none" w:sz="0" w:space="0" w:color="auto"/>
            <w:left w:val="none" w:sz="0" w:space="0" w:color="auto"/>
            <w:bottom w:val="none" w:sz="0" w:space="0" w:color="auto"/>
            <w:right w:val="none" w:sz="0" w:space="0" w:color="auto"/>
          </w:divBdr>
        </w:div>
        <w:div w:id="713622066">
          <w:marLeft w:val="0"/>
          <w:marRight w:val="0"/>
          <w:marTop w:val="0"/>
          <w:marBottom w:val="0"/>
          <w:divBdr>
            <w:top w:val="none" w:sz="0" w:space="0" w:color="auto"/>
            <w:left w:val="none" w:sz="0" w:space="0" w:color="auto"/>
            <w:bottom w:val="none" w:sz="0" w:space="0" w:color="auto"/>
            <w:right w:val="none" w:sz="0" w:space="0" w:color="auto"/>
          </w:divBdr>
        </w:div>
        <w:div w:id="1159077614">
          <w:marLeft w:val="0"/>
          <w:marRight w:val="0"/>
          <w:marTop w:val="0"/>
          <w:marBottom w:val="0"/>
          <w:divBdr>
            <w:top w:val="none" w:sz="0" w:space="0" w:color="auto"/>
            <w:left w:val="none" w:sz="0" w:space="0" w:color="auto"/>
            <w:bottom w:val="none" w:sz="0" w:space="0" w:color="auto"/>
            <w:right w:val="none" w:sz="0" w:space="0" w:color="auto"/>
          </w:divBdr>
        </w:div>
        <w:div w:id="513348866">
          <w:marLeft w:val="0"/>
          <w:marRight w:val="0"/>
          <w:marTop w:val="0"/>
          <w:marBottom w:val="0"/>
          <w:divBdr>
            <w:top w:val="none" w:sz="0" w:space="0" w:color="auto"/>
            <w:left w:val="none" w:sz="0" w:space="0" w:color="auto"/>
            <w:bottom w:val="none" w:sz="0" w:space="0" w:color="auto"/>
            <w:right w:val="none" w:sz="0" w:space="0" w:color="auto"/>
          </w:divBdr>
        </w:div>
        <w:div w:id="1829325077">
          <w:marLeft w:val="0"/>
          <w:marRight w:val="0"/>
          <w:marTop w:val="0"/>
          <w:marBottom w:val="0"/>
          <w:divBdr>
            <w:top w:val="none" w:sz="0" w:space="0" w:color="auto"/>
            <w:left w:val="none" w:sz="0" w:space="0" w:color="auto"/>
            <w:bottom w:val="none" w:sz="0" w:space="0" w:color="auto"/>
            <w:right w:val="none" w:sz="0" w:space="0" w:color="auto"/>
          </w:divBdr>
        </w:div>
      </w:divsChild>
    </w:div>
    <w:div w:id="1685084983">
      <w:bodyDiv w:val="1"/>
      <w:marLeft w:val="0"/>
      <w:marRight w:val="0"/>
      <w:marTop w:val="0"/>
      <w:marBottom w:val="0"/>
      <w:divBdr>
        <w:top w:val="none" w:sz="0" w:space="0" w:color="auto"/>
        <w:left w:val="none" w:sz="0" w:space="0" w:color="auto"/>
        <w:bottom w:val="none" w:sz="0" w:space="0" w:color="auto"/>
        <w:right w:val="none" w:sz="0" w:space="0" w:color="auto"/>
      </w:divBdr>
      <w:divsChild>
        <w:div w:id="677343679">
          <w:marLeft w:val="0"/>
          <w:marRight w:val="0"/>
          <w:marTop w:val="0"/>
          <w:marBottom w:val="0"/>
          <w:divBdr>
            <w:top w:val="none" w:sz="0" w:space="0" w:color="auto"/>
            <w:left w:val="none" w:sz="0" w:space="0" w:color="auto"/>
            <w:bottom w:val="none" w:sz="0" w:space="0" w:color="auto"/>
            <w:right w:val="none" w:sz="0" w:space="0" w:color="auto"/>
          </w:divBdr>
        </w:div>
      </w:divsChild>
    </w:div>
    <w:div w:id="2128549184">
      <w:bodyDiv w:val="1"/>
      <w:marLeft w:val="0"/>
      <w:marRight w:val="0"/>
      <w:marTop w:val="0"/>
      <w:marBottom w:val="0"/>
      <w:divBdr>
        <w:top w:val="none" w:sz="0" w:space="0" w:color="auto"/>
        <w:left w:val="none" w:sz="0" w:space="0" w:color="auto"/>
        <w:bottom w:val="none" w:sz="0" w:space="0" w:color="auto"/>
        <w:right w:val="none" w:sz="0" w:space="0" w:color="auto"/>
      </w:divBdr>
      <w:divsChild>
        <w:div w:id="14831572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ct.gov/OPM/Marb/Full-Board-Meetings-and-Material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C8D3-D040-46FA-BC43-9EF28344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Simon</dc:creator>
  <cp:keywords/>
  <dc:description/>
  <cp:lastModifiedBy>Jiang, Simon</cp:lastModifiedBy>
  <cp:revision>26</cp:revision>
  <cp:lastPrinted>2024-09-26T20:24:00Z</cp:lastPrinted>
  <dcterms:created xsi:type="dcterms:W3CDTF">2024-09-18T14:10:00Z</dcterms:created>
  <dcterms:modified xsi:type="dcterms:W3CDTF">2024-09-26T20:30:00Z</dcterms:modified>
</cp:coreProperties>
</file>