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B194" w14:textId="77777777" w:rsidR="00091984" w:rsidRPr="001432E4" w:rsidRDefault="00091984" w:rsidP="001432E4">
      <w:pPr>
        <w:spacing w:after="160" w:line="259" w:lineRule="auto"/>
        <w:contextualSpacing/>
        <w:jc w:val="center"/>
        <w:rPr>
          <w:sz w:val="36"/>
          <w:szCs w:val="36"/>
        </w:rPr>
      </w:pPr>
      <w:r>
        <w:rPr>
          <w:rFonts w:cstheme="minorBidi"/>
          <w:highlight w:val="lightGray"/>
        </w:rPr>
        <w:t>Insert Municipal Header</w:t>
      </w:r>
    </w:p>
    <w:p w14:paraId="108B3836" w14:textId="77777777" w:rsidR="00C071E1" w:rsidRDefault="00C071E1" w:rsidP="002049E5">
      <w:pPr>
        <w:jc w:val="both"/>
      </w:pPr>
    </w:p>
    <w:p w14:paraId="47F820FF" w14:textId="77777777" w:rsidR="00091984" w:rsidRPr="00C071E1" w:rsidRDefault="00091984" w:rsidP="002049E5">
      <w:pPr>
        <w:jc w:val="both"/>
      </w:pPr>
    </w:p>
    <w:p w14:paraId="1516A504" w14:textId="77777777" w:rsidR="00C071E1" w:rsidRPr="00C071E1" w:rsidRDefault="00091984" w:rsidP="002049E5">
      <w:pPr>
        <w:jc w:val="both"/>
      </w:pPr>
      <w:r>
        <w:rPr>
          <w:rFonts w:cstheme="minorBidi"/>
          <w:highlight w:val="lightGray"/>
        </w:rPr>
        <w:t>Date</w:t>
      </w:r>
    </w:p>
    <w:p w14:paraId="20C53DC8" w14:textId="77777777" w:rsidR="00F911EF" w:rsidRDefault="00F911EF" w:rsidP="00C071E1">
      <w:pPr>
        <w:spacing w:line="259" w:lineRule="auto"/>
        <w:rPr>
          <w:rFonts w:cstheme="minorBidi"/>
        </w:rPr>
      </w:pPr>
    </w:p>
    <w:p w14:paraId="49DFE564" w14:textId="58CFF45F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 xml:space="preserve">Secretary </w:t>
      </w:r>
      <w:r w:rsidR="005E0508">
        <w:rPr>
          <w:rFonts w:cstheme="minorBidi"/>
        </w:rPr>
        <w:t>Joshua Wojcik</w:t>
      </w:r>
    </w:p>
    <w:p w14:paraId="2D700EF6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Office of Policy and Management</w:t>
      </w:r>
    </w:p>
    <w:p w14:paraId="3EFAC0D8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450 Capitol Avenue</w:t>
      </w:r>
    </w:p>
    <w:p w14:paraId="34C4F144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Hartford, CT 06106-1379</w:t>
      </w:r>
    </w:p>
    <w:p w14:paraId="02688C88" w14:textId="77777777" w:rsidR="00C071E1" w:rsidRPr="00C071E1" w:rsidRDefault="00C071E1" w:rsidP="00C071E1">
      <w:pPr>
        <w:spacing w:line="259" w:lineRule="auto"/>
        <w:rPr>
          <w:rFonts w:cstheme="minorBidi"/>
          <w:sz w:val="12"/>
        </w:rPr>
      </w:pPr>
    </w:p>
    <w:p w14:paraId="7FE3F42D" w14:textId="504FD145" w:rsidR="00C813B7" w:rsidRDefault="00C813B7" w:rsidP="00C071E1">
      <w:pPr>
        <w:spacing w:line="259" w:lineRule="auto"/>
        <w:rPr>
          <w:rFonts w:cstheme="minorBidi"/>
        </w:rPr>
      </w:pPr>
      <w:r w:rsidRPr="00C813B7">
        <w:rPr>
          <w:rFonts w:cstheme="minorBidi"/>
        </w:rPr>
        <w:t xml:space="preserve">Commissioner </w:t>
      </w:r>
      <w:r w:rsidR="00340E97">
        <w:rPr>
          <w:rFonts w:cstheme="minorBidi"/>
        </w:rPr>
        <w:t>Garrett Eucalitto</w:t>
      </w:r>
    </w:p>
    <w:p w14:paraId="671B5A15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Department of Transportation</w:t>
      </w:r>
    </w:p>
    <w:p w14:paraId="1F5BD297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P.O. Box #317546</w:t>
      </w:r>
    </w:p>
    <w:p w14:paraId="20AAA11B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2800 Berlin Turnpike</w:t>
      </w:r>
    </w:p>
    <w:p w14:paraId="4CF34FC4" w14:textId="3AA530CB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Newington, CT 061</w:t>
      </w:r>
      <w:r w:rsidR="00340E97">
        <w:rPr>
          <w:rFonts w:cstheme="minorBidi"/>
        </w:rPr>
        <w:t>3</w:t>
      </w:r>
      <w:r w:rsidRPr="00C071E1">
        <w:rPr>
          <w:rFonts w:cstheme="minorBidi"/>
        </w:rPr>
        <w:t>1</w:t>
      </w:r>
      <w:r w:rsidR="00340E97">
        <w:rPr>
          <w:rFonts w:cstheme="minorBidi"/>
        </w:rPr>
        <w:t>-7546</w:t>
      </w:r>
    </w:p>
    <w:p w14:paraId="2D47EC91" w14:textId="77777777" w:rsidR="00C071E1" w:rsidRPr="00C071E1" w:rsidRDefault="00C071E1" w:rsidP="00C071E1">
      <w:pPr>
        <w:spacing w:line="259" w:lineRule="auto"/>
        <w:rPr>
          <w:rFonts w:cstheme="minorBidi"/>
          <w:sz w:val="12"/>
        </w:rPr>
      </w:pPr>
    </w:p>
    <w:p w14:paraId="3B4B52C3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 xml:space="preserve">Commissioner </w:t>
      </w:r>
      <w:r w:rsidR="00FC4C3C" w:rsidRPr="00FC4C3C">
        <w:rPr>
          <w:rFonts w:cstheme="minorBidi"/>
        </w:rPr>
        <w:t>Katie Dykes</w:t>
      </w:r>
    </w:p>
    <w:p w14:paraId="53B2E5BF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Department of Energy and Environmental Protection</w:t>
      </w:r>
    </w:p>
    <w:p w14:paraId="1124A13D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79 Elm Street</w:t>
      </w:r>
    </w:p>
    <w:p w14:paraId="454A5443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Hartford, CT 06106-5127</w:t>
      </w:r>
    </w:p>
    <w:p w14:paraId="4F8F6388" w14:textId="77777777" w:rsidR="00C071E1" w:rsidRPr="00C071E1" w:rsidRDefault="00C071E1" w:rsidP="00C071E1">
      <w:pPr>
        <w:spacing w:line="259" w:lineRule="auto"/>
        <w:rPr>
          <w:rFonts w:cstheme="minorBidi"/>
          <w:sz w:val="12"/>
        </w:rPr>
      </w:pPr>
    </w:p>
    <w:p w14:paraId="4AEA4667" w14:textId="0D3AFC0D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 xml:space="preserve">Commissioner </w:t>
      </w:r>
      <w:r w:rsidR="00E60577">
        <w:rPr>
          <w:rFonts w:cstheme="minorBidi"/>
        </w:rPr>
        <w:t>Daniel H. O’Keefe</w:t>
      </w:r>
    </w:p>
    <w:p w14:paraId="189BA9C6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Department of Economic and Community Development</w:t>
      </w:r>
    </w:p>
    <w:p w14:paraId="26CCC7EE" w14:textId="54265F08" w:rsidR="00C071E1" w:rsidRPr="00C071E1" w:rsidRDefault="005B0DEE" w:rsidP="00C071E1">
      <w:pPr>
        <w:spacing w:line="259" w:lineRule="auto"/>
        <w:rPr>
          <w:rFonts w:cstheme="minorBidi"/>
        </w:rPr>
      </w:pPr>
      <w:r>
        <w:rPr>
          <w:rFonts w:cstheme="minorBidi"/>
        </w:rPr>
        <w:t>450 Columbus Boulevard</w:t>
      </w:r>
    </w:p>
    <w:p w14:paraId="191EB561" w14:textId="0389AC61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Hartford, CT 0610</w:t>
      </w:r>
      <w:r w:rsidR="005B0DEE">
        <w:rPr>
          <w:rFonts w:cstheme="minorBidi"/>
        </w:rPr>
        <w:t>3</w:t>
      </w:r>
    </w:p>
    <w:p w14:paraId="4A20FB64" w14:textId="77777777" w:rsidR="00C071E1" w:rsidRPr="00C071E1" w:rsidRDefault="00C071E1" w:rsidP="00C071E1">
      <w:pPr>
        <w:spacing w:line="259" w:lineRule="auto"/>
        <w:rPr>
          <w:rFonts w:cstheme="minorBidi"/>
        </w:rPr>
      </w:pPr>
    </w:p>
    <w:p w14:paraId="6E590B29" w14:textId="77777777" w:rsidR="00C071E1" w:rsidRPr="00C071E1" w:rsidRDefault="00C071E1" w:rsidP="00C071E1">
      <w:pPr>
        <w:spacing w:line="259" w:lineRule="auto"/>
        <w:rPr>
          <w:rFonts w:cstheme="minorBidi"/>
        </w:rPr>
      </w:pPr>
      <w:r w:rsidRPr="00C071E1">
        <w:rPr>
          <w:rFonts w:cstheme="minorBidi"/>
        </w:rPr>
        <w:t>RE: Notice of Expired Plan of Conservation and Development</w:t>
      </w:r>
    </w:p>
    <w:p w14:paraId="690E09F2" w14:textId="77777777" w:rsidR="00C071E1" w:rsidRPr="00C071E1" w:rsidRDefault="00C071E1" w:rsidP="00C071E1">
      <w:pPr>
        <w:spacing w:line="259" w:lineRule="auto"/>
        <w:rPr>
          <w:rFonts w:cstheme="minorBidi"/>
        </w:rPr>
      </w:pPr>
    </w:p>
    <w:p w14:paraId="5AA0720A" w14:textId="5F164D3B" w:rsidR="00C071E1" w:rsidRPr="00C071E1" w:rsidRDefault="00C071E1" w:rsidP="00C071E1">
      <w:pPr>
        <w:spacing w:after="120" w:line="259" w:lineRule="auto"/>
        <w:rPr>
          <w:rFonts w:cstheme="minorBidi"/>
        </w:rPr>
      </w:pPr>
      <w:r w:rsidRPr="00C071E1">
        <w:rPr>
          <w:rFonts w:cstheme="minorBidi"/>
        </w:rPr>
        <w:t xml:space="preserve">Dear </w:t>
      </w:r>
      <w:proofErr w:type="gramStart"/>
      <w:r w:rsidRPr="00C071E1">
        <w:rPr>
          <w:rFonts w:cstheme="minorBidi"/>
        </w:rPr>
        <w:t>Secretary</w:t>
      </w:r>
      <w:proofErr w:type="gramEnd"/>
      <w:r w:rsidRPr="00C071E1">
        <w:rPr>
          <w:rFonts w:cstheme="minorBidi"/>
        </w:rPr>
        <w:t xml:space="preserve"> </w:t>
      </w:r>
      <w:r w:rsidR="005E0508">
        <w:rPr>
          <w:rFonts w:cstheme="minorBidi"/>
        </w:rPr>
        <w:t>Wojcik</w:t>
      </w:r>
      <w:r w:rsidR="00FC4C3C" w:rsidRPr="00C071E1">
        <w:rPr>
          <w:rFonts w:cstheme="minorBidi"/>
        </w:rPr>
        <w:t xml:space="preserve"> </w:t>
      </w:r>
      <w:r w:rsidRPr="00C071E1">
        <w:rPr>
          <w:rFonts w:cstheme="minorBidi"/>
        </w:rPr>
        <w:t xml:space="preserve">and Commissioners </w:t>
      </w:r>
      <w:proofErr w:type="spellStart"/>
      <w:r w:rsidR="005B0DEE">
        <w:rPr>
          <w:rFonts w:cstheme="minorBidi"/>
        </w:rPr>
        <w:t>Eucalitto</w:t>
      </w:r>
      <w:proofErr w:type="spellEnd"/>
      <w:r w:rsidR="00FC4C3C">
        <w:rPr>
          <w:rFonts w:cstheme="minorBidi"/>
        </w:rPr>
        <w:t xml:space="preserve">, Dykes, and </w:t>
      </w:r>
      <w:r w:rsidR="00E60577">
        <w:rPr>
          <w:rFonts w:cstheme="minorBidi"/>
        </w:rPr>
        <w:t>O’Keefe</w:t>
      </w:r>
      <w:r w:rsidRPr="00C071E1">
        <w:rPr>
          <w:rFonts w:cstheme="minorBidi"/>
        </w:rPr>
        <w:t>:</w:t>
      </w:r>
    </w:p>
    <w:p w14:paraId="5843BD67" w14:textId="77777777" w:rsidR="00C071E1" w:rsidRPr="00C071E1" w:rsidRDefault="00C071E1" w:rsidP="00355F30">
      <w:pPr>
        <w:spacing w:after="120" w:line="259" w:lineRule="auto"/>
        <w:jc w:val="both"/>
        <w:rPr>
          <w:rFonts w:cstheme="minorBidi"/>
        </w:rPr>
      </w:pPr>
      <w:r w:rsidRPr="00C071E1">
        <w:rPr>
          <w:rFonts w:cstheme="minorBidi"/>
        </w:rPr>
        <w:t>In accordance with Section 8-23 of the Con</w:t>
      </w:r>
      <w:r w:rsidR="00E00056">
        <w:rPr>
          <w:rFonts w:cstheme="minorBidi"/>
        </w:rPr>
        <w:t>necticut General Statutes (CGS)</w:t>
      </w:r>
      <w:r w:rsidR="00C813B7">
        <w:rPr>
          <w:rFonts w:cstheme="minorBidi"/>
        </w:rPr>
        <w:t>,</w:t>
      </w:r>
      <w:r w:rsidRPr="00C071E1">
        <w:rPr>
          <w:rFonts w:cstheme="minorBidi"/>
        </w:rPr>
        <w:t xml:space="preserve"> I am notifying you that the Plan of Conservation and Development (POCD) for the </w:t>
      </w:r>
      <w:r w:rsidR="00674F5B" w:rsidRPr="00C071E1">
        <w:rPr>
          <w:rFonts w:cstheme="minorBidi"/>
          <w:highlight w:val="lightGray"/>
        </w:rPr>
        <w:t>Town/Cit</w:t>
      </w:r>
      <w:r w:rsidR="00674F5B">
        <w:rPr>
          <w:rFonts w:cstheme="minorBidi"/>
          <w:highlight w:val="lightGray"/>
        </w:rPr>
        <w:t>y of ____________</w:t>
      </w:r>
      <w:r w:rsidRPr="00C071E1">
        <w:rPr>
          <w:rFonts w:cstheme="minorBidi"/>
        </w:rPr>
        <w:t xml:space="preserve"> was last adopted by its </w:t>
      </w:r>
      <w:r w:rsidRPr="00C071E1">
        <w:rPr>
          <w:rFonts w:cstheme="minorBidi"/>
          <w:highlight w:val="lightGray"/>
        </w:rPr>
        <w:t>Planning Commission/Planning and Zoning Commission</w:t>
      </w:r>
      <w:r w:rsidRPr="00C071E1">
        <w:rPr>
          <w:rFonts w:cstheme="minorBidi"/>
        </w:rPr>
        <w:t xml:space="preserve"> on </w:t>
      </w:r>
      <w:r w:rsidRPr="00C071E1">
        <w:rPr>
          <w:rFonts w:cstheme="minorBidi"/>
          <w:highlight w:val="lightGray"/>
        </w:rPr>
        <w:t>Date</w:t>
      </w:r>
      <w:r w:rsidR="007A3EF5">
        <w:rPr>
          <w:rFonts w:cstheme="minorBidi"/>
        </w:rPr>
        <w:t>,</w:t>
      </w:r>
      <w:r w:rsidRPr="00C071E1">
        <w:rPr>
          <w:rFonts w:cstheme="minorBidi"/>
        </w:rPr>
        <w:t xml:space="preserve"> and is </w:t>
      </w:r>
      <w:r w:rsidR="007A3EF5">
        <w:rPr>
          <w:rFonts w:cstheme="minorBidi"/>
        </w:rPr>
        <w:t xml:space="preserve">considered to be </w:t>
      </w:r>
      <w:r w:rsidRPr="00C071E1">
        <w:rPr>
          <w:rFonts w:cstheme="minorBidi"/>
        </w:rPr>
        <w:t xml:space="preserve">expired because it is more than 10 years old.  As a result, the </w:t>
      </w:r>
      <w:r w:rsidR="00674F5B" w:rsidRPr="00C071E1">
        <w:rPr>
          <w:rFonts w:cstheme="minorBidi"/>
          <w:highlight w:val="lightGray"/>
        </w:rPr>
        <w:t>Town/Cit</w:t>
      </w:r>
      <w:r w:rsidR="00674F5B">
        <w:rPr>
          <w:rFonts w:cstheme="minorBidi"/>
          <w:highlight w:val="lightGray"/>
        </w:rPr>
        <w:t>y of ____________</w:t>
      </w:r>
      <w:r w:rsidRPr="00C071E1">
        <w:rPr>
          <w:rFonts w:cstheme="minorBidi"/>
        </w:rPr>
        <w:t xml:space="preserve"> is ineligible for discretionary state funding until the </w:t>
      </w:r>
      <w:r w:rsidRPr="00C071E1">
        <w:rPr>
          <w:rFonts w:cstheme="minorBidi"/>
          <w:highlight w:val="lightGray"/>
        </w:rPr>
        <w:t>Planning Commission/Planning and Zoning Commission</w:t>
      </w:r>
      <w:r w:rsidRPr="00C071E1">
        <w:rPr>
          <w:rFonts w:cstheme="minorBidi"/>
        </w:rPr>
        <w:t xml:space="preserve"> adopts </w:t>
      </w:r>
      <w:r w:rsidR="007A3EF5">
        <w:rPr>
          <w:rFonts w:cstheme="minorBidi"/>
        </w:rPr>
        <w:t>a new</w:t>
      </w:r>
      <w:r w:rsidRPr="00C071E1">
        <w:rPr>
          <w:rFonts w:cstheme="minorBidi"/>
        </w:rPr>
        <w:t xml:space="preserve"> POCD.  </w:t>
      </w:r>
    </w:p>
    <w:p w14:paraId="39C5F51B" w14:textId="77777777" w:rsidR="00C071E1" w:rsidRPr="00C071E1" w:rsidRDefault="007A3EF5" w:rsidP="00355F30">
      <w:pPr>
        <w:spacing w:after="120" w:line="259" w:lineRule="auto"/>
        <w:jc w:val="both"/>
        <w:rPr>
          <w:rFonts w:cstheme="minorBidi"/>
        </w:rPr>
      </w:pPr>
      <w:r>
        <w:rPr>
          <w:rFonts w:cstheme="minorBidi"/>
          <w:highlight w:val="lightGray"/>
        </w:rPr>
        <w:t>Please u</w:t>
      </w:r>
      <w:r w:rsidR="00C071E1" w:rsidRPr="00C071E1">
        <w:rPr>
          <w:rFonts w:cstheme="minorBidi"/>
          <w:highlight w:val="lightGray"/>
        </w:rPr>
        <w:t>se this paragraph to explain the reason(s) why the POCD was not revised and adopted in a timely manner and the steps being taken to comply with CGS Section 8-23.</w:t>
      </w:r>
    </w:p>
    <w:p w14:paraId="7A58DABB" w14:textId="77777777" w:rsidR="00C071E1" w:rsidRPr="00C071E1" w:rsidRDefault="00031921" w:rsidP="00355F30">
      <w:pPr>
        <w:spacing w:after="120" w:line="259" w:lineRule="auto"/>
        <w:jc w:val="both"/>
        <w:rPr>
          <w:rFonts w:cstheme="minorBidi"/>
        </w:rPr>
      </w:pPr>
      <w:r>
        <w:rPr>
          <w:rFonts w:cstheme="minorBidi"/>
        </w:rPr>
        <w:t xml:space="preserve">Until such time that </w:t>
      </w:r>
      <w:r w:rsidR="00A061EF">
        <w:rPr>
          <w:rFonts w:cstheme="minorBidi"/>
        </w:rPr>
        <w:t xml:space="preserve">a </w:t>
      </w:r>
      <w:r w:rsidR="007A3EF5">
        <w:rPr>
          <w:rFonts w:cstheme="minorBidi"/>
        </w:rPr>
        <w:t>new</w:t>
      </w:r>
      <w:r>
        <w:rPr>
          <w:rFonts w:cstheme="minorBidi"/>
        </w:rPr>
        <w:t xml:space="preserve"> POCD is adopted, I understand that </w:t>
      </w:r>
      <w:r w:rsidR="00AB3938" w:rsidRPr="00C071E1">
        <w:rPr>
          <w:rFonts w:cstheme="minorBidi"/>
        </w:rPr>
        <w:t xml:space="preserve">the </w:t>
      </w:r>
      <w:r w:rsidR="00674F5B" w:rsidRPr="00C071E1">
        <w:rPr>
          <w:rFonts w:cstheme="minorBidi"/>
          <w:highlight w:val="lightGray"/>
        </w:rPr>
        <w:t>Town/Cit</w:t>
      </w:r>
      <w:r w:rsidR="00674F5B">
        <w:rPr>
          <w:rFonts w:cstheme="minorBidi"/>
          <w:highlight w:val="lightGray"/>
        </w:rPr>
        <w:t>y of ____________</w:t>
      </w:r>
      <w:r w:rsidR="00AB3938" w:rsidRPr="00C071E1">
        <w:rPr>
          <w:rFonts w:cstheme="minorBidi"/>
        </w:rPr>
        <w:t xml:space="preserve"> </w:t>
      </w:r>
      <w:r w:rsidR="00AB3938">
        <w:rPr>
          <w:rFonts w:cstheme="minorBidi"/>
        </w:rPr>
        <w:t xml:space="preserve">must attach </w:t>
      </w:r>
      <w:r>
        <w:rPr>
          <w:rFonts w:cstheme="minorBidi"/>
        </w:rPr>
        <w:t>a</w:t>
      </w:r>
      <w:r w:rsidR="00C071E1" w:rsidRPr="00C071E1">
        <w:rPr>
          <w:rFonts w:cstheme="minorBidi"/>
        </w:rPr>
        <w:t xml:space="preserve"> copy of this letter to each application </w:t>
      </w:r>
      <w:r w:rsidR="00AB3938">
        <w:rPr>
          <w:rFonts w:cstheme="minorBidi"/>
        </w:rPr>
        <w:t xml:space="preserve">for discretionary state funding </w:t>
      </w:r>
      <w:r w:rsidR="00C071E1" w:rsidRPr="00C071E1">
        <w:rPr>
          <w:rFonts w:cstheme="minorBidi"/>
        </w:rPr>
        <w:t xml:space="preserve">that </w:t>
      </w:r>
      <w:r w:rsidR="00AB3938">
        <w:rPr>
          <w:rFonts w:cstheme="minorBidi"/>
        </w:rPr>
        <w:t xml:space="preserve">is submitted </w:t>
      </w:r>
      <w:r w:rsidR="00C071E1" w:rsidRPr="00C071E1">
        <w:rPr>
          <w:rFonts w:cstheme="minorBidi"/>
        </w:rPr>
        <w:t xml:space="preserve">to an administering state agency.  </w:t>
      </w:r>
      <w:r>
        <w:rPr>
          <w:rFonts w:cstheme="minorBidi"/>
        </w:rPr>
        <w:t xml:space="preserve">Furthermore, I understand that </w:t>
      </w:r>
      <w:r w:rsidR="00F10D32">
        <w:rPr>
          <w:rFonts w:cstheme="minorBidi"/>
        </w:rPr>
        <w:t>an</w:t>
      </w:r>
      <w:r>
        <w:rPr>
          <w:rFonts w:cstheme="minorBidi"/>
        </w:rPr>
        <w:t xml:space="preserve"> administering state agency will </w:t>
      </w:r>
      <w:r w:rsidR="00C5264E">
        <w:rPr>
          <w:rFonts w:cstheme="minorBidi"/>
        </w:rPr>
        <w:t xml:space="preserve">not </w:t>
      </w:r>
      <w:r>
        <w:rPr>
          <w:rFonts w:cstheme="minorBidi"/>
        </w:rPr>
        <w:t xml:space="preserve">consider </w:t>
      </w:r>
      <w:r w:rsidR="00C5264E">
        <w:rPr>
          <w:rFonts w:cstheme="minorBidi"/>
        </w:rPr>
        <w:t>an</w:t>
      </w:r>
      <w:r>
        <w:rPr>
          <w:rFonts w:cstheme="minorBidi"/>
        </w:rPr>
        <w:t xml:space="preserve"> application submitted by </w:t>
      </w:r>
      <w:r w:rsidRPr="00C071E1">
        <w:rPr>
          <w:rFonts w:cstheme="minorBidi"/>
        </w:rPr>
        <w:t xml:space="preserve">the </w:t>
      </w:r>
      <w:r w:rsidR="00674F5B" w:rsidRPr="00C071E1">
        <w:rPr>
          <w:rFonts w:cstheme="minorBidi"/>
          <w:highlight w:val="lightGray"/>
        </w:rPr>
        <w:t>Town/Cit</w:t>
      </w:r>
      <w:r w:rsidR="00674F5B">
        <w:rPr>
          <w:rFonts w:cstheme="minorBidi"/>
          <w:highlight w:val="lightGray"/>
        </w:rPr>
        <w:t>y of ____________</w:t>
      </w:r>
      <w:r w:rsidRPr="00C071E1">
        <w:rPr>
          <w:rFonts w:cstheme="minorBidi"/>
        </w:rPr>
        <w:t xml:space="preserve"> </w:t>
      </w:r>
      <w:r>
        <w:rPr>
          <w:rFonts w:cstheme="minorBidi"/>
        </w:rPr>
        <w:t xml:space="preserve">as eligible for </w:t>
      </w:r>
      <w:r w:rsidR="00C5264E">
        <w:rPr>
          <w:rFonts w:cstheme="minorBidi"/>
        </w:rPr>
        <w:t xml:space="preserve">discretionary state </w:t>
      </w:r>
      <w:r>
        <w:rPr>
          <w:rFonts w:cstheme="minorBidi"/>
        </w:rPr>
        <w:t>funding</w:t>
      </w:r>
      <w:r w:rsidR="00C5264E">
        <w:rPr>
          <w:rFonts w:cstheme="minorBidi"/>
        </w:rPr>
        <w:t xml:space="preserve">, unless </w:t>
      </w:r>
      <w:r>
        <w:rPr>
          <w:rFonts w:cstheme="minorBidi"/>
        </w:rPr>
        <w:t xml:space="preserve">the OPM Secretary </w:t>
      </w:r>
      <w:r w:rsidR="00C60935">
        <w:rPr>
          <w:rFonts w:cstheme="minorBidi"/>
        </w:rPr>
        <w:t xml:space="preserve">has </w:t>
      </w:r>
      <w:r>
        <w:rPr>
          <w:rFonts w:cstheme="minorBidi"/>
        </w:rPr>
        <w:t>expressly waive</w:t>
      </w:r>
      <w:r w:rsidR="00C60935">
        <w:rPr>
          <w:rFonts w:cstheme="minorBidi"/>
        </w:rPr>
        <w:t>d</w:t>
      </w:r>
      <w:r>
        <w:rPr>
          <w:rFonts w:cstheme="minorBidi"/>
        </w:rPr>
        <w:t xml:space="preserve"> such prohibition</w:t>
      </w:r>
      <w:r w:rsidR="00C60935">
        <w:rPr>
          <w:rFonts w:cstheme="minorBidi"/>
        </w:rPr>
        <w:t>.</w:t>
      </w:r>
      <w:r w:rsidR="00C5264E">
        <w:rPr>
          <w:rFonts w:cstheme="minorBidi"/>
        </w:rPr>
        <w:t xml:space="preserve">  </w:t>
      </w:r>
      <w:r w:rsidR="000E16B6">
        <w:rPr>
          <w:rFonts w:cstheme="minorBidi"/>
        </w:rPr>
        <w:t>I</w:t>
      </w:r>
      <w:r w:rsidR="00E9675C">
        <w:rPr>
          <w:rFonts w:cstheme="minorBidi"/>
        </w:rPr>
        <w:t xml:space="preserve"> intend to</w:t>
      </w:r>
      <w:r w:rsidR="000E16B6">
        <w:rPr>
          <w:rFonts w:cstheme="minorBidi"/>
        </w:rPr>
        <w:t xml:space="preserve"> initiate </w:t>
      </w:r>
      <w:r w:rsidR="00E9675C">
        <w:rPr>
          <w:rFonts w:cstheme="minorBidi"/>
        </w:rPr>
        <w:t xml:space="preserve">the waiver request process only if there is a need for </w:t>
      </w:r>
      <w:r w:rsidR="00E9675C" w:rsidRPr="00C071E1">
        <w:rPr>
          <w:rFonts w:cstheme="minorBidi"/>
        </w:rPr>
        <w:t xml:space="preserve">the </w:t>
      </w:r>
      <w:r w:rsidR="00674F5B" w:rsidRPr="00C071E1">
        <w:rPr>
          <w:rFonts w:cstheme="minorBidi"/>
          <w:highlight w:val="lightGray"/>
        </w:rPr>
        <w:t>Town/Cit</w:t>
      </w:r>
      <w:r w:rsidR="00674F5B">
        <w:rPr>
          <w:rFonts w:cstheme="minorBidi"/>
          <w:highlight w:val="lightGray"/>
        </w:rPr>
        <w:t>y of ____________</w:t>
      </w:r>
      <w:r w:rsidR="00E9675C" w:rsidRPr="00C071E1">
        <w:rPr>
          <w:rFonts w:cstheme="minorBidi"/>
        </w:rPr>
        <w:t xml:space="preserve"> </w:t>
      </w:r>
      <w:r w:rsidR="00E9675C">
        <w:rPr>
          <w:rFonts w:cstheme="minorBidi"/>
        </w:rPr>
        <w:t>to apply for discretionary state funding during the period that its POCD is expired</w:t>
      </w:r>
      <w:r w:rsidR="00C5264E">
        <w:rPr>
          <w:rFonts w:cstheme="minorBidi"/>
        </w:rPr>
        <w:t>.</w:t>
      </w:r>
    </w:p>
    <w:p w14:paraId="3DCC348A" w14:textId="77777777" w:rsidR="00C071E1" w:rsidRPr="00C071E1" w:rsidRDefault="005E2A8E" w:rsidP="00355F30">
      <w:pPr>
        <w:spacing w:after="120" w:line="259" w:lineRule="auto"/>
        <w:jc w:val="both"/>
        <w:rPr>
          <w:rFonts w:cstheme="minorBidi"/>
        </w:rPr>
      </w:pPr>
      <w:r>
        <w:rPr>
          <w:rFonts w:cstheme="minorBidi"/>
        </w:rPr>
        <w:t>In summary</w:t>
      </w:r>
      <w:r w:rsidR="000E16B6">
        <w:rPr>
          <w:rFonts w:cstheme="minorBidi"/>
        </w:rPr>
        <w:t xml:space="preserve">, </w:t>
      </w:r>
      <w:r w:rsidR="00C071E1" w:rsidRPr="00C071E1">
        <w:rPr>
          <w:rFonts w:cstheme="minorBidi"/>
        </w:rPr>
        <w:t xml:space="preserve">I would like to reaffirm </w:t>
      </w:r>
      <w:r w:rsidRPr="00C071E1">
        <w:rPr>
          <w:rFonts w:cstheme="minorBidi"/>
        </w:rPr>
        <w:t xml:space="preserve">the </w:t>
      </w:r>
      <w:r w:rsidR="00674F5B" w:rsidRPr="00C071E1">
        <w:rPr>
          <w:rFonts w:cstheme="minorBidi"/>
          <w:highlight w:val="lightGray"/>
        </w:rPr>
        <w:t>Town/Cit</w:t>
      </w:r>
      <w:r w:rsidR="00674F5B">
        <w:rPr>
          <w:rFonts w:cstheme="minorBidi"/>
          <w:highlight w:val="lightGray"/>
        </w:rPr>
        <w:t>y of ____________</w:t>
      </w:r>
      <w:r>
        <w:rPr>
          <w:rFonts w:cstheme="minorBidi"/>
        </w:rPr>
        <w:t>’s</w:t>
      </w:r>
      <w:r w:rsidR="000E16B6">
        <w:rPr>
          <w:rFonts w:cstheme="minorBidi"/>
        </w:rPr>
        <w:t xml:space="preserve"> commitment to a </w:t>
      </w:r>
      <w:r w:rsidR="00AB3938">
        <w:rPr>
          <w:rFonts w:cstheme="minorBidi"/>
        </w:rPr>
        <w:t xml:space="preserve">thorough and </w:t>
      </w:r>
      <w:r w:rsidR="000E16B6">
        <w:rPr>
          <w:rFonts w:cstheme="minorBidi"/>
        </w:rPr>
        <w:t xml:space="preserve">comprehensive </w:t>
      </w:r>
      <w:r w:rsidR="00A061EF">
        <w:rPr>
          <w:rFonts w:cstheme="minorBidi"/>
        </w:rPr>
        <w:t xml:space="preserve">public </w:t>
      </w:r>
      <w:r w:rsidR="00AB3938">
        <w:rPr>
          <w:rFonts w:cstheme="minorBidi"/>
        </w:rPr>
        <w:t xml:space="preserve">process for developing </w:t>
      </w:r>
      <w:r w:rsidR="00E9675C">
        <w:rPr>
          <w:rFonts w:cstheme="minorBidi"/>
        </w:rPr>
        <w:t>its</w:t>
      </w:r>
      <w:r w:rsidR="00AB3938">
        <w:rPr>
          <w:rFonts w:cstheme="minorBidi"/>
        </w:rPr>
        <w:t xml:space="preserve"> POCD</w:t>
      </w:r>
      <w:r w:rsidR="00A061EF">
        <w:rPr>
          <w:rFonts w:cstheme="minorBidi"/>
        </w:rPr>
        <w:t>.</w:t>
      </w:r>
    </w:p>
    <w:p w14:paraId="5E086EAB" w14:textId="77777777" w:rsidR="00C071E1" w:rsidRPr="00C071E1" w:rsidRDefault="00C071E1" w:rsidP="00C071E1">
      <w:pPr>
        <w:spacing w:after="120" w:line="259" w:lineRule="auto"/>
        <w:rPr>
          <w:rFonts w:cstheme="minorBidi"/>
        </w:rPr>
      </w:pPr>
      <w:r w:rsidRPr="00C071E1">
        <w:rPr>
          <w:rFonts w:cstheme="minorBidi"/>
        </w:rPr>
        <w:lastRenderedPageBreak/>
        <w:t>Sincerely,</w:t>
      </w:r>
    </w:p>
    <w:p w14:paraId="048A7C7A" w14:textId="77777777" w:rsidR="00C071E1" w:rsidRPr="00C071E1" w:rsidRDefault="00C071E1" w:rsidP="00C071E1">
      <w:pPr>
        <w:spacing w:after="120" w:line="259" w:lineRule="auto"/>
        <w:rPr>
          <w:rFonts w:cstheme="minorBidi"/>
        </w:rPr>
      </w:pPr>
    </w:p>
    <w:p w14:paraId="4FD60C71" w14:textId="77777777" w:rsidR="00C071E1" w:rsidRPr="00C071E1" w:rsidRDefault="00A061EF" w:rsidP="00C071E1">
      <w:pPr>
        <w:spacing w:after="120" w:line="259" w:lineRule="auto"/>
        <w:rPr>
          <w:rFonts w:cstheme="minorBidi"/>
        </w:rPr>
      </w:pPr>
      <w:r>
        <w:rPr>
          <w:rFonts w:cstheme="minorBidi"/>
          <w:highlight w:val="lightGray"/>
        </w:rPr>
        <w:t>N</w:t>
      </w:r>
      <w:r w:rsidRPr="00C071E1">
        <w:rPr>
          <w:rFonts w:cstheme="minorBidi"/>
          <w:highlight w:val="lightGray"/>
        </w:rPr>
        <w:t>am</w:t>
      </w:r>
      <w:r>
        <w:rPr>
          <w:rFonts w:cstheme="minorBidi"/>
          <w:highlight w:val="lightGray"/>
        </w:rPr>
        <w:t>e of Chief Elected Official</w:t>
      </w:r>
    </w:p>
    <w:p w14:paraId="61A826C3" w14:textId="77777777" w:rsidR="00E9675C" w:rsidRDefault="00E9675C">
      <w:pPr>
        <w:spacing w:after="160" w:line="259" w:lineRule="auto"/>
        <w:rPr>
          <w:rFonts w:cstheme="minorBidi"/>
        </w:rPr>
      </w:pPr>
    </w:p>
    <w:p w14:paraId="0AE3ED45" w14:textId="77777777" w:rsidR="00E9675C" w:rsidRDefault="00E9675C">
      <w:pPr>
        <w:spacing w:after="160" w:line="259" w:lineRule="auto"/>
        <w:rPr>
          <w:rFonts w:cstheme="minorBidi"/>
        </w:rPr>
      </w:pPr>
    </w:p>
    <w:p w14:paraId="65122F27" w14:textId="77777777" w:rsidR="00BB2F25" w:rsidRPr="001432E4" w:rsidRDefault="00E9675C" w:rsidP="001432E4">
      <w:pPr>
        <w:spacing w:after="160" w:line="259" w:lineRule="auto"/>
        <w:rPr>
          <w:rFonts w:cstheme="minorBidi"/>
        </w:rPr>
      </w:pPr>
      <w:r>
        <w:rPr>
          <w:rFonts w:cstheme="minorBidi"/>
        </w:rPr>
        <w:t>Cc:</w:t>
      </w:r>
      <w:r>
        <w:rPr>
          <w:rFonts w:cstheme="minorBidi"/>
        </w:rPr>
        <w:tab/>
      </w:r>
      <w:r w:rsidRPr="00C071E1">
        <w:rPr>
          <w:rFonts w:cstheme="minorBidi"/>
          <w:highlight w:val="lightGray"/>
        </w:rPr>
        <w:t>Planning Commission/Planning and Zoning Commission</w:t>
      </w:r>
    </w:p>
    <w:sectPr w:rsidR="00BB2F25" w:rsidRPr="001432E4" w:rsidSect="00466C4C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7331" w14:textId="77777777" w:rsidR="0085211B" w:rsidRDefault="0085211B" w:rsidP="00625704">
      <w:r>
        <w:separator/>
      </w:r>
    </w:p>
  </w:endnote>
  <w:endnote w:type="continuationSeparator" w:id="0">
    <w:p w14:paraId="3862AFE4" w14:textId="77777777" w:rsidR="0085211B" w:rsidRDefault="0085211B" w:rsidP="0062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E920" w14:textId="77777777" w:rsidR="0085211B" w:rsidRDefault="0085211B" w:rsidP="00625704">
      <w:r>
        <w:separator/>
      </w:r>
    </w:p>
  </w:footnote>
  <w:footnote w:type="continuationSeparator" w:id="0">
    <w:p w14:paraId="4A1214BE" w14:textId="77777777" w:rsidR="0085211B" w:rsidRDefault="0085211B" w:rsidP="00625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07D"/>
    <w:multiLevelType w:val="hybridMultilevel"/>
    <w:tmpl w:val="9300EE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C1CCF"/>
    <w:multiLevelType w:val="hybridMultilevel"/>
    <w:tmpl w:val="BFFCDD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354A5"/>
    <w:multiLevelType w:val="hybridMultilevel"/>
    <w:tmpl w:val="977E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2681A"/>
    <w:multiLevelType w:val="hybridMultilevel"/>
    <w:tmpl w:val="0AA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09992">
    <w:abstractNumId w:val="3"/>
  </w:num>
  <w:num w:numId="2" w16cid:durableId="1362437441">
    <w:abstractNumId w:val="0"/>
  </w:num>
  <w:num w:numId="3" w16cid:durableId="1416442466">
    <w:abstractNumId w:val="1"/>
  </w:num>
  <w:num w:numId="4" w16cid:durableId="50431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E5"/>
    <w:rsid w:val="00001E2F"/>
    <w:rsid w:val="000134B9"/>
    <w:rsid w:val="00016CD6"/>
    <w:rsid w:val="00016F1B"/>
    <w:rsid w:val="00017534"/>
    <w:rsid w:val="00020DAE"/>
    <w:rsid w:val="0002428D"/>
    <w:rsid w:val="0003068F"/>
    <w:rsid w:val="00031921"/>
    <w:rsid w:val="00054760"/>
    <w:rsid w:val="0008546D"/>
    <w:rsid w:val="00091984"/>
    <w:rsid w:val="000B3D42"/>
    <w:rsid w:val="000C3BF0"/>
    <w:rsid w:val="000E16B6"/>
    <w:rsid w:val="00104486"/>
    <w:rsid w:val="001432E4"/>
    <w:rsid w:val="00180DDD"/>
    <w:rsid w:val="00183F20"/>
    <w:rsid w:val="001D497C"/>
    <w:rsid w:val="002049E5"/>
    <w:rsid w:val="002349DE"/>
    <w:rsid w:val="0025455D"/>
    <w:rsid w:val="00272CB4"/>
    <w:rsid w:val="00297E99"/>
    <w:rsid w:val="00325A6D"/>
    <w:rsid w:val="00340E97"/>
    <w:rsid w:val="00355F30"/>
    <w:rsid w:val="0039296C"/>
    <w:rsid w:val="00393242"/>
    <w:rsid w:val="00396C83"/>
    <w:rsid w:val="003B4346"/>
    <w:rsid w:val="003D3C6A"/>
    <w:rsid w:val="003E1DE7"/>
    <w:rsid w:val="003F751F"/>
    <w:rsid w:val="00411160"/>
    <w:rsid w:val="0043581D"/>
    <w:rsid w:val="00446E11"/>
    <w:rsid w:val="0045092A"/>
    <w:rsid w:val="00466C4C"/>
    <w:rsid w:val="00482739"/>
    <w:rsid w:val="005176BE"/>
    <w:rsid w:val="00534ECE"/>
    <w:rsid w:val="0056433B"/>
    <w:rsid w:val="0059290C"/>
    <w:rsid w:val="005B0DEE"/>
    <w:rsid w:val="005C5FC7"/>
    <w:rsid w:val="005E0508"/>
    <w:rsid w:val="005E2A8E"/>
    <w:rsid w:val="005F4D20"/>
    <w:rsid w:val="005F71E0"/>
    <w:rsid w:val="00625704"/>
    <w:rsid w:val="00643721"/>
    <w:rsid w:val="00674F5B"/>
    <w:rsid w:val="00677F71"/>
    <w:rsid w:val="0068530B"/>
    <w:rsid w:val="006945F1"/>
    <w:rsid w:val="006C2B49"/>
    <w:rsid w:val="006E3E78"/>
    <w:rsid w:val="006E6A50"/>
    <w:rsid w:val="00701710"/>
    <w:rsid w:val="0073516E"/>
    <w:rsid w:val="00754DF9"/>
    <w:rsid w:val="00763127"/>
    <w:rsid w:val="00770A4F"/>
    <w:rsid w:val="00791CEF"/>
    <w:rsid w:val="007A3EF5"/>
    <w:rsid w:val="007A513F"/>
    <w:rsid w:val="007B7F01"/>
    <w:rsid w:val="007C69CD"/>
    <w:rsid w:val="00803361"/>
    <w:rsid w:val="008060C5"/>
    <w:rsid w:val="00822D4B"/>
    <w:rsid w:val="0085211B"/>
    <w:rsid w:val="00855042"/>
    <w:rsid w:val="008D1722"/>
    <w:rsid w:val="008F1AC6"/>
    <w:rsid w:val="008F3442"/>
    <w:rsid w:val="0090783D"/>
    <w:rsid w:val="00911523"/>
    <w:rsid w:val="00916698"/>
    <w:rsid w:val="009324E4"/>
    <w:rsid w:val="00933424"/>
    <w:rsid w:val="00A061EF"/>
    <w:rsid w:val="00A4762C"/>
    <w:rsid w:val="00AA3C66"/>
    <w:rsid w:val="00AB3938"/>
    <w:rsid w:val="00B05AAF"/>
    <w:rsid w:val="00B05F59"/>
    <w:rsid w:val="00B64DC9"/>
    <w:rsid w:val="00BB2F25"/>
    <w:rsid w:val="00C05478"/>
    <w:rsid w:val="00C071E1"/>
    <w:rsid w:val="00C07AF9"/>
    <w:rsid w:val="00C1071E"/>
    <w:rsid w:val="00C133B5"/>
    <w:rsid w:val="00C20A00"/>
    <w:rsid w:val="00C5264E"/>
    <w:rsid w:val="00C60935"/>
    <w:rsid w:val="00C75C1B"/>
    <w:rsid w:val="00C813B7"/>
    <w:rsid w:val="00C934D4"/>
    <w:rsid w:val="00C962D0"/>
    <w:rsid w:val="00D11CC5"/>
    <w:rsid w:val="00D23AD2"/>
    <w:rsid w:val="00D32DE0"/>
    <w:rsid w:val="00D94528"/>
    <w:rsid w:val="00DB3F11"/>
    <w:rsid w:val="00DC1102"/>
    <w:rsid w:val="00E00056"/>
    <w:rsid w:val="00E27C4F"/>
    <w:rsid w:val="00E56A1F"/>
    <w:rsid w:val="00E60577"/>
    <w:rsid w:val="00E9675C"/>
    <w:rsid w:val="00ED31D9"/>
    <w:rsid w:val="00EE6C12"/>
    <w:rsid w:val="00F10D32"/>
    <w:rsid w:val="00F1627D"/>
    <w:rsid w:val="00F24A3D"/>
    <w:rsid w:val="00F442A4"/>
    <w:rsid w:val="00F83F2C"/>
    <w:rsid w:val="00F911EF"/>
    <w:rsid w:val="00FA25E3"/>
    <w:rsid w:val="00FC4C3C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51939F"/>
  <w15:chartTrackingRefBased/>
  <w15:docId w15:val="{AAE75EAC-8308-43AB-B5CB-822895F6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9E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F1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E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71E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91984"/>
    <w:pPr>
      <w:spacing w:before="240"/>
      <w:ind w:firstLine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history-first">
    <w:name w:val="history-first"/>
    <w:basedOn w:val="Normal"/>
    <w:rsid w:val="00091984"/>
    <w:pPr>
      <w:spacing w:before="240"/>
      <w:ind w:firstLine="240"/>
      <w:jc w:val="both"/>
    </w:pPr>
    <w:rPr>
      <w:rFonts w:ascii="Times New Roman" w:eastAsia="Times New Roman" w:hAnsi="Times New Roman"/>
      <w:color w:val="9900FF"/>
      <w:sz w:val="24"/>
      <w:szCs w:val="24"/>
    </w:rPr>
  </w:style>
  <w:style w:type="paragraph" w:customStyle="1" w:styleId="source-first">
    <w:name w:val="source-first"/>
    <w:basedOn w:val="Normal"/>
    <w:rsid w:val="00091984"/>
    <w:pPr>
      <w:spacing w:before="240"/>
      <w:ind w:firstLine="240"/>
      <w:jc w:val="both"/>
    </w:pPr>
    <w:rPr>
      <w:rFonts w:ascii="Times New Roman" w:eastAsia="Times New Roman" w:hAnsi="Times New Roman"/>
      <w:color w:val="996600"/>
      <w:sz w:val="24"/>
      <w:szCs w:val="24"/>
    </w:rPr>
  </w:style>
  <w:style w:type="character" w:customStyle="1" w:styleId="catchln">
    <w:name w:val="catchln"/>
    <w:basedOn w:val="DefaultParagraphFont"/>
    <w:rsid w:val="00091984"/>
    <w:rPr>
      <w:b/>
      <w:bCs/>
      <w:color w:val="8B0000"/>
    </w:rPr>
  </w:style>
  <w:style w:type="paragraph" w:styleId="ListParagraph">
    <w:name w:val="List Paragraph"/>
    <w:basedOn w:val="Normal"/>
    <w:uiPriority w:val="34"/>
    <w:qFormat/>
    <w:rsid w:val="004509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27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27D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5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70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5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704"/>
    <w:rPr>
      <w:rFonts w:ascii="Calibri" w:hAnsi="Calibri" w:cs="Times New Roman"/>
    </w:rPr>
  </w:style>
  <w:style w:type="character" w:customStyle="1" w:styleId="remove">
    <w:name w:val="remove"/>
    <w:basedOn w:val="DefaultParagraphFont"/>
    <w:rsid w:val="0069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61C0-2180-466E-B59F-F25CD28D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Dan D.</dc:creator>
  <cp:keywords/>
  <dc:description/>
  <cp:lastModifiedBy>Phillips-Gallucci, Justine</cp:lastModifiedBy>
  <cp:revision>2</cp:revision>
  <cp:lastPrinted>2016-04-18T15:47:00Z</cp:lastPrinted>
  <dcterms:created xsi:type="dcterms:W3CDTF">2025-11-26T17:29:00Z</dcterms:created>
  <dcterms:modified xsi:type="dcterms:W3CDTF">2025-11-26T17:29:00Z</dcterms:modified>
</cp:coreProperties>
</file>