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87B" w:rsidRDefault="0001087B" w:rsidP="0001087B">
      <w:pPr>
        <w:jc w:val="center"/>
        <w:rPr>
          <w:rFonts w:ascii="Trebuchet MS" w:hAnsi="Trebuchet MS"/>
          <w:b/>
          <w:sz w:val="22"/>
          <w:szCs w:val="22"/>
        </w:rPr>
      </w:pPr>
      <w:r>
        <w:rPr>
          <w:rFonts w:ascii="Trebuchet MS" w:hAnsi="Trebuchet MS"/>
          <w:b/>
          <w:sz w:val="22"/>
          <w:szCs w:val="22"/>
        </w:rPr>
        <w:t>Criteria</w:t>
      </w:r>
      <w:r w:rsidRPr="008D1E46">
        <w:rPr>
          <w:rFonts w:ascii="Trebuchet MS" w:hAnsi="Trebuchet MS"/>
          <w:b/>
          <w:sz w:val="22"/>
          <w:szCs w:val="22"/>
        </w:rPr>
        <w:t xml:space="preserve"> </w:t>
      </w:r>
      <w:r>
        <w:rPr>
          <w:rFonts w:ascii="Trebuchet MS" w:hAnsi="Trebuchet MS"/>
          <w:b/>
          <w:sz w:val="22"/>
          <w:szCs w:val="22"/>
        </w:rPr>
        <w:t>for the Municipal Implementation of a</w:t>
      </w:r>
    </w:p>
    <w:p w:rsidR="0001087B" w:rsidRDefault="0001087B" w:rsidP="0001087B">
      <w:pPr>
        <w:ind w:firstLine="57"/>
        <w:jc w:val="center"/>
        <w:rPr>
          <w:rFonts w:ascii="Trebuchet MS" w:hAnsi="Trebuchet MS"/>
          <w:b/>
          <w:sz w:val="22"/>
          <w:szCs w:val="22"/>
        </w:rPr>
      </w:pPr>
      <w:r>
        <w:rPr>
          <w:rFonts w:ascii="Trebuchet MS" w:hAnsi="Trebuchet MS"/>
          <w:b/>
          <w:sz w:val="22"/>
          <w:szCs w:val="22"/>
        </w:rPr>
        <w:t xml:space="preserve"> </w:t>
      </w:r>
      <w:r w:rsidRPr="008D1E46">
        <w:rPr>
          <w:rFonts w:ascii="Trebuchet MS" w:hAnsi="Trebuchet MS"/>
          <w:b/>
          <w:sz w:val="22"/>
          <w:szCs w:val="22"/>
        </w:rPr>
        <w:t>Land Value Taxation Pilot Program</w:t>
      </w:r>
      <w:r>
        <w:rPr>
          <w:rFonts w:ascii="Trebuchet MS" w:hAnsi="Trebuchet MS"/>
          <w:b/>
          <w:sz w:val="22"/>
          <w:szCs w:val="22"/>
        </w:rPr>
        <w:t xml:space="preserve"> </w:t>
      </w:r>
      <w:r w:rsidRPr="00AA6F60">
        <w:rPr>
          <w:rFonts w:ascii="Trebuchet MS" w:hAnsi="Trebuchet MS"/>
          <w:b/>
          <w:sz w:val="22"/>
          <w:szCs w:val="22"/>
        </w:rPr>
        <w:t xml:space="preserve">Pursuant to </w:t>
      </w:r>
      <w:r w:rsidR="0039213B">
        <w:rPr>
          <w:rFonts w:ascii="Trebuchet MS" w:hAnsi="Trebuchet MS"/>
          <w:b/>
          <w:sz w:val="22"/>
          <w:szCs w:val="22"/>
        </w:rPr>
        <w:t>Connecticut General Statutes §12-63h</w:t>
      </w:r>
    </w:p>
    <w:p w:rsidR="001A7DCC" w:rsidRPr="00AA6F60" w:rsidRDefault="001A7DCC" w:rsidP="0001087B">
      <w:pPr>
        <w:ind w:firstLine="57"/>
        <w:jc w:val="center"/>
        <w:rPr>
          <w:rFonts w:ascii="Trebuchet MS" w:hAnsi="Trebuchet MS"/>
          <w:b/>
          <w:sz w:val="22"/>
          <w:szCs w:val="22"/>
        </w:rPr>
      </w:pPr>
    </w:p>
    <w:p w:rsidR="0001087B" w:rsidRDefault="0001087B" w:rsidP="0001087B">
      <w:pPr>
        <w:jc w:val="both"/>
        <w:rPr>
          <w:rFonts w:ascii="Trebuchet MS" w:hAnsi="Trebuchet MS"/>
          <w:sz w:val="20"/>
          <w:szCs w:val="20"/>
        </w:rPr>
      </w:pPr>
    </w:p>
    <w:p w:rsidR="0001087B" w:rsidRDefault="0039213B" w:rsidP="0001087B">
      <w:pPr>
        <w:jc w:val="both"/>
        <w:rPr>
          <w:rFonts w:ascii="Trebuchet MS" w:hAnsi="Trebuchet MS"/>
          <w:sz w:val="20"/>
          <w:szCs w:val="20"/>
        </w:rPr>
      </w:pPr>
      <w:r>
        <w:rPr>
          <w:rFonts w:ascii="Trebuchet MS" w:hAnsi="Trebuchet MS"/>
          <w:sz w:val="20"/>
          <w:szCs w:val="20"/>
        </w:rPr>
        <w:t>Connecticut General Statutes</w:t>
      </w:r>
      <w:r w:rsidR="00A767F2">
        <w:rPr>
          <w:rFonts w:ascii="Trebuchet MS" w:hAnsi="Trebuchet MS"/>
          <w:sz w:val="20"/>
          <w:szCs w:val="20"/>
        </w:rPr>
        <w:t xml:space="preserve"> (“CGS”)</w:t>
      </w:r>
      <w:r>
        <w:rPr>
          <w:rFonts w:ascii="Trebuchet MS" w:hAnsi="Trebuchet MS"/>
          <w:sz w:val="20"/>
          <w:szCs w:val="20"/>
        </w:rPr>
        <w:t xml:space="preserve"> §12-63h</w:t>
      </w:r>
      <w:r w:rsidR="00D07D88">
        <w:rPr>
          <w:rFonts w:ascii="Trebuchet MS" w:hAnsi="Trebuchet MS"/>
          <w:sz w:val="20"/>
          <w:szCs w:val="20"/>
        </w:rPr>
        <w:t>, as amended by Public Act 15-184 Section 7,</w:t>
      </w:r>
      <w:r w:rsidR="0001087B">
        <w:rPr>
          <w:rFonts w:ascii="Trebuchet MS" w:hAnsi="Trebuchet MS"/>
          <w:sz w:val="20"/>
          <w:szCs w:val="20"/>
        </w:rPr>
        <w:t xml:space="preserve"> allows the Secretary of the Office of Policy and Management to “…</w:t>
      </w:r>
      <w:r w:rsidR="0001087B" w:rsidRPr="00A004B8">
        <w:rPr>
          <w:rFonts w:ascii="Trebuchet MS" w:hAnsi="Trebuchet MS"/>
          <w:sz w:val="20"/>
          <w:szCs w:val="20"/>
        </w:rPr>
        <w:t xml:space="preserve">establish a pilot program in </w:t>
      </w:r>
      <w:r w:rsidR="0001087B">
        <w:rPr>
          <w:rFonts w:ascii="Trebuchet MS" w:hAnsi="Trebuchet MS"/>
          <w:sz w:val="20"/>
          <w:szCs w:val="20"/>
        </w:rPr>
        <w:t>up to three municipalities</w:t>
      </w:r>
      <w:r w:rsidR="0001087B" w:rsidRPr="00A004B8">
        <w:rPr>
          <w:rFonts w:ascii="Trebuchet MS" w:hAnsi="Trebuchet MS"/>
          <w:sz w:val="20"/>
          <w:szCs w:val="20"/>
        </w:rPr>
        <w:t xml:space="preserve"> whereby the municipalit</w:t>
      </w:r>
      <w:r w:rsidR="0001087B">
        <w:rPr>
          <w:rFonts w:ascii="Trebuchet MS" w:hAnsi="Trebuchet MS"/>
          <w:sz w:val="20"/>
          <w:szCs w:val="20"/>
        </w:rPr>
        <w:t xml:space="preserve">ies </w:t>
      </w:r>
      <w:r w:rsidR="0001087B" w:rsidRPr="00A004B8">
        <w:rPr>
          <w:rFonts w:ascii="Trebuchet MS" w:hAnsi="Trebuchet MS"/>
          <w:sz w:val="20"/>
          <w:szCs w:val="20"/>
        </w:rPr>
        <w:t>selected shall develop a plan for implementation of land value taxation that (1) classifies real estate included in the taxable grand list as (A) land or land exclusive of buildings, or (B) buildings on land; and (2) establishes a different mill rate for property tax purposes for each class, provided the higher mill rate shall apply to land or land exclusive of buildings. The different mill rates for taxable real estate in each class shall not be applicable to any property for which a grant is payable under section 12-19a or 12-20a of the general statutes.</w:t>
      </w:r>
      <w:r w:rsidR="0001087B">
        <w:rPr>
          <w:rFonts w:ascii="Trebuchet MS" w:hAnsi="Trebuchet MS"/>
          <w:sz w:val="20"/>
          <w:szCs w:val="20"/>
        </w:rPr>
        <w:t>”</w:t>
      </w:r>
    </w:p>
    <w:p w:rsidR="0001087B" w:rsidRDefault="0001087B" w:rsidP="0001087B">
      <w:pPr>
        <w:jc w:val="both"/>
        <w:rPr>
          <w:rFonts w:ascii="Trebuchet MS" w:hAnsi="Trebuchet MS"/>
          <w:sz w:val="20"/>
          <w:szCs w:val="20"/>
        </w:rPr>
      </w:pPr>
    </w:p>
    <w:p w:rsidR="0001087B" w:rsidRDefault="0001087B" w:rsidP="0001087B">
      <w:pPr>
        <w:jc w:val="both"/>
        <w:rPr>
          <w:rFonts w:ascii="Trebuchet MS" w:hAnsi="Trebuchet MS"/>
          <w:sz w:val="20"/>
          <w:szCs w:val="20"/>
        </w:rPr>
      </w:pPr>
      <w:r>
        <w:rPr>
          <w:rFonts w:ascii="Trebuchet MS" w:hAnsi="Trebuchet MS"/>
          <w:sz w:val="20"/>
          <w:szCs w:val="20"/>
        </w:rPr>
        <w:t xml:space="preserve">The municipality must comply with the following criteria when preparing the implementation plan pursuant to the requirements of </w:t>
      </w:r>
      <w:r w:rsidR="0039213B">
        <w:rPr>
          <w:rFonts w:ascii="Trebuchet MS" w:hAnsi="Trebuchet MS"/>
          <w:sz w:val="20"/>
          <w:szCs w:val="20"/>
        </w:rPr>
        <w:t>CGS §12-63h</w:t>
      </w:r>
      <w:r>
        <w:rPr>
          <w:rFonts w:ascii="Trebuchet MS" w:hAnsi="Trebuchet MS"/>
          <w:sz w:val="20"/>
          <w:szCs w:val="20"/>
        </w:rPr>
        <w:t>.</w:t>
      </w:r>
      <w:r w:rsidRPr="004C1515">
        <w:rPr>
          <w:rFonts w:ascii="Trebuchet MS" w:hAnsi="Trebuchet MS"/>
          <w:sz w:val="20"/>
          <w:szCs w:val="20"/>
        </w:rPr>
        <w:t xml:space="preserve"> </w:t>
      </w:r>
    </w:p>
    <w:p w:rsidR="0001087B" w:rsidRPr="005B3A30" w:rsidRDefault="0001087B" w:rsidP="0001087B">
      <w:pPr>
        <w:jc w:val="both"/>
        <w:rPr>
          <w:rFonts w:ascii="Trebuchet MS" w:hAnsi="Trebuchet MS"/>
          <w:sz w:val="20"/>
          <w:szCs w:val="20"/>
        </w:rPr>
      </w:pPr>
    </w:p>
    <w:p w:rsidR="0001087B" w:rsidRDefault="0001087B" w:rsidP="0001087B">
      <w:pPr>
        <w:jc w:val="both"/>
        <w:rPr>
          <w:rFonts w:ascii="Trebuchet MS" w:hAnsi="Trebuchet MS"/>
          <w:b/>
          <w:sz w:val="20"/>
          <w:szCs w:val="20"/>
          <w:u w:val="single"/>
        </w:rPr>
      </w:pPr>
      <w:r w:rsidRPr="005B3A30">
        <w:rPr>
          <w:rFonts w:ascii="Trebuchet MS" w:hAnsi="Trebuchet MS"/>
          <w:b/>
          <w:sz w:val="20"/>
          <w:szCs w:val="20"/>
          <w:u w:val="single"/>
        </w:rPr>
        <w:t>Terminology</w:t>
      </w:r>
      <w:r>
        <w:rPr>
          <w:rFonts w:ascii="Trebuchet MS" w:hAnsi="Trebuchet MS"/>
          <w:b/>
          <w:sz w:val="20"/>
          <w:szCs w:val="20"/>
          <w:u w:val="single"/>
        </w:rPr>
        <w:t xml:space="preserve"> </w:t>
      </w:r>
    </w:p>
    <w:p w:rsidR="0001087B" w:rsidRPr="005B3A30" w:rsidRDefault="0001087B" w:rsidP="0001087B">
      <w:pPr>
        <w:jc w:val="both"/>
        <w:rPr>
          <w:rFonts w:ascii="Trebuchet MS" w:hAnsi="Trebuchet MS"/>
          <w:sz w:val="20"/>
          <w:szCs w:val="20"/>
        </w:rPr>
      </w:pPr>
    </w:p>
    <w:p w:rsidR="0001087B" w:rsidRPr="005B3A30" w:rsidRDefault="0001087B" w:rsidP="0001087B">
      <w:pPr>
        <w:jc w:val="both"/>
        <w:rPr>
          <w:rFonts w:ascii="Trebuchet MS" w:hAnsi="Trebuchet MS"/>
          <w:sz w:val="20"/>
          <w:szCs w:val="20"/>
        </w:rPr>
      </w:pPr>
      <w:r>
        <w:rPr>
          <w:rFonts w:ascii="Trebuchet MS" w:hAnsi="Trebuchet MS"/>
          <w:sz w:val="20"/>
          <w:szCs w:val="20"/>
        </w:rPr>
        <w:t>For purposes of this explanation and the municipal implementation plan, t</w:t>
      </w:r>
      <w:r w:rsidRPr="005B3A30">
        <w:rPr>
          <w:rFonts w:ascii="Trebuchet MS" w:hAnsi="Trebuchet MS"/>
          <w:sz w:val="20"/>
          <w:szCs w:val="20"/>
        </w:rPr>
        <w:t xml:space="preserve">he </w:t>
      </w:r>
      <w:r>
        <w:rPr>
          <w:rFonts w:ascii="Trebuchet MS" w:hAnsi="Trebuchet MS"/>
          <w:sz w:val="20"/>
          <w:szCs w:val="20"/>
        </w:rPr>
        <w:t xml:space="preserve">land </w:t>
      </w:r>
      <w:r w:rsidRPr="005B3A30">
        <w:rPr>
          <w:rFonts w:ascii="Trebuchet MS" w:hAnsi="Trebuchet MS"/>
          <w:sz w:val="20"/>
          <w:szCs w:val="20"/>
        </w:rPr>
        <w:t xml:space="preserve">tax rate </w:t>
      </w:r>
      <w:r>
        <w:rPr>
          <w:rFonts w:ascii="Trebuchet MS" w:hAnsi="Trebuchet MS"/>
          <w:sz w:val="20"/>
          <w:szCs w:val="20"/>
        </w:rPr>
        <w:t xml:space="preserve">will be </w:t>
      </w:r>
      <w:r w:rsidRPr="005B3A30">
        <w:rPr>
          <w:rFonts w:ascii="Trebuchet MS" w:hAnsi="Trebuchet MS"/>
          <w:sz w:val="20"/>
          <w:szCs w:val="20"/>
        </w:rPr>
        <w:t xml:space="preserve">the mill rate applicable to all </w:t>
      </w:r>
      <w:r>
        <w:rPr>
          <w:rFonts w:ascii="Trebuchet MS" w:hAnsi="Trebuchet MS"/>
          <w:sz w:val="20"/>
          <w:szCs w:val="20"/>
        </w:rPr>
        <w:t xml:space="preserve">taxable </w:t>
      </w:r>
      <w:r w:rsidRPr="005B3A30">
        <w:rPr>
          <w:rFonts w:ascii="Trebuchet MS" w:hAnsi="Trebuchet MS"/>
          <w:sz w:val="20"/>
          <w:szCs w:val="20"/>
        </w:rPr>
        <w:t xml:space="preserve">land. The land tax rate will be applicable to all vacant land and </w:t>
      </w:r>
      <w:r>
        <w:rPr>
          <w:rFonts w:ascii="Trebuchet MS" w:hAnsi="Trebuchet MS"/>
          <w:sz w:val="20"/>
          <w:szCs w:val="20"/>
        </w:rPr>
        <w:t xml:space="preserve">all </w:t>
      </w:r>
      <w:r w:rsidRPr="005B3A30">
        <w:rPr>
          <w:rFonts w:ascii="Trebuchet MS" w:hAnsi="Trebuchet MS"/>
          <w:sz w:val="20"/>
          <w:szCs w:val="20"/>
        </w:rPr>
        <w:t xml:space="preserve">improved land, even when such land does constitute a building lot.  </w:t>
      </w:r>
    </w:p>
    <w:p w:rsidR="0001087B" w:rsidRPr="005B3A30" w:rsidRDefault="0001087B" w:rsidP="0001087B">
      <w:pPr>
        <w:jc w:val="both"/>
        <w:rPr>
          <w:rFonts w:ascii="Trebuchet MS" w:hAnsi="Trebuchet MS"/>
          <w:sz w:val="20"/>
          <w:szCs w:val="20"/>
        </w:rPr>
      </w:pPr>
    </w:p>
    <w:p w:rsidR="0001087B" w:rsidRPr="005B3A30" w:rsidRDefault="0001087B" w:rsidP="0001087B">
      <w:pPr>
        <w:jc w:val="both"/>
        <w:rPr>
          <w:rFonts w:ascii="Trebuchet MS" w:hAnsi="Trebuchet MS"/>
          <w:sz w:val="20"/>
          <w:szCs w:val="20"/>
        </w:rPr>
      </w:pPr>
      <w:r w:rsidRPr="005B3A30">
        <w:rPr>
          <w:rFonts w:ascii="Trebuchet MS" w:hAnsi="Trebuchet MS"/>
          <w:sz w:val="20"/>
          <w:szCs w:val="20"/>
        </w:rPr>
        <w:t xml:space="preserve">The building tax rate </w:t>
      </w:r>
      <w:r>
        <w:rPr>
          <w:rFonts w:ascii="Trebuchet MS" w:hAnsi="Trebuchet MS"/>
          <w:sz w:val="20"/>
          <w:szCs w:val="20"/>
        </w:rPr>
        <w:t>will be</w:t>
      </w:r>
      <w:r w:rsidRPr="005B3A30">
        <w:rPr>
          <w:rFonts w:ascii="Trebuchet MS" w:hAnsi="Trebuchet MS"/>
          <w:sz w:val="20"/>
          <w:szCs w:val="20"/>
        </w:rPr>
        <w:t xml:space="preserve"> the mill rate applicable to </w:t>
      </w:r>
      <w:r>
        <w:rPr>
          <w:rFonts w:ascii="Trebuchet MS" w:hAnsi="Trebuchet MS"/>
          <w:sz w:val="20"/>
          <w:szCs w:val="20"/>
        </w:rPr>
        <w:t>all</w:t>
      </w:r>
      <w:r w:rsidRPr="005B3A30">
        <w:rPr>
          <w:rFonts w:ascii="Trebuchet MS" w:hAnsi="Trebuchet MS"/>
          <w:sz w:val="20"/>
          <w:szCs w:val="20"/>
        </w:rPr>
        <w:t xml:space="preserve"> </w:t>
      </w:r>
      <w:r>
        <w:rPr>
          <w:rFonts w:ascii="Trebuchet MS" w:hAnsi="Trebuchet MS"/>
          <w:sz w:val="20"/>
          <w:szCs w:val="20"/>
        </w:rPr>
        <w:t xml:space="preserve">taxable </w:t>
      </w:r>
      <w:r w:rsidRPr="005B3A30">
        <w:rPr>
          <w:rFonts w:ascii="Trebuchet MS" w:hAnsi="Trebuchet MS"/>
          <w:sz w:val="20"/>
          <w:szCs w:val="20"/>
        </w:rPr>
        <w:t>building</w:t>
      </w:r>
      <w:r>
        <w:rPr>
          <w:rFonts w:ascii="Trebuchet MS" w:hAnsi="Trebuchet MS"/>
          <w:sz w:val="20"/>
          <w:szCs w:val="20"/>
        </w:rPr>
        <w:t>s. The implementation plan that the municipality prepares must define the term “building.”</w:t>
      </w:r>
      <w:r w:rsidRPr="005B3A30">
        <w:rPr>
          <w:rFonts w:ascii="Trebuchet MS" w:hAnsi="Trebuchet MS"/>
          <w:sz w:val="20"/>
          <w:szCs w:val="20"/>
        </w:rPr>
        <w:t xml:space="preserve"> </w:t>
      </w:r>
      <w:r>
        <w:rPr>
          <w:rFonts w:ascii="Trebuchet MS" w:hAnsi="Trebuchet MS"/>
          <w:sz w:val="20"/>
          <w:szCs w:val="20"/>
        </w:rPr>
        <w:t xml:space="preserve"> The municipality’s plan must also explain the tax rate that it will use to determine the property tax for a site improvement that is not a building.</w:t>
      </w:r>
    </w:p>
    <w:p w:rsidR="0001087B" w:rsidRPr="005B3A30" w:rsidRDefault="0001087B" w:rsidP="0001087B">
      <w:pPr>
        <w:jc w:val="both"/>
        <w:rPr>
          <w:rFonts w:ascii="Trebuchet MS" w:hAnsi="Trebuchet MS"/>
          <w:sz w:val="20"/>
          <w:szCs w:val="20"/>
        </w:rPr>
      </w:pPr>
    </w:p>
    <w:p w:rsidR="0001087B" w:rsidRDefault="0001087B" w:rsidP="0001087B">
      <w:pPr>
        <w:jc w:val="both"/>
        <w:rPr>
          <w:rFonts w:ascii="Trebuchet MS" w:hAnsi="Trebuchet MS"/>
          <w:sz w:val="20"/>
          <w:szCs w:val="20"/>
        </w:rPr>
      </w:pPr>
      <w:r w:rsidRPr="005B3A30">
        <w:rPr>
          <w:rFonts w:ascii="Trebuchet MS" w:hAnsi="Trebuchet MS"/>
          <w:sz w:val="20"/>
          <w:szCs w:val="20"/>
        </w:rPr>
        <w:t xml:space="preserve">The municipal tax rate </w:t>
      </w:r>
      <w:r>
        <w:rPr>
          <w:rFonts w:ascii="Trebuchet MS" w:hAnsi="Trebuchet MS"/>
          <w:sz w:val="20"/>
          <w:szCs w:val="20"/>
        </w:rPr>
        <w:t xml:space="preserve">will be </w:t>
      </w:r>
      <w:r w:rsidRPr="005B3A30">
        <w:rPr>
          <w:rFonts w:ascii="Trebuchet MS" w:hAnsi="Trebuchet MS"/>
          <w:sz w:val="20"/>
          <w:szCs w:val="20"/>
        </w:rPr>
        <w:t xml:space="preserve">the mill rate applicable to all taxable personal property and motor vehicles.  The municipal tax rate will also be used to determine the </w:t>
      </w:r>
      <w:r>
        <w:rPr>
          <w:rFonts w:ascii="Trebuchet MS" w:hAnsi="Trebuchet MS"/>
          <w:sz w:val="20"/>
          <w:szCs w:val="20"/>
        </w:rPr>
        <w:t xml:space="preserve">amount of the </w:t>
      </w:r>
      <w:r w:rsidRPr="005B3A30">
        <w:rPr>
          <w:rFonts w:ascii="Trebuchet MS" w:hAnsi="Trebuchet MS"/>
          <w:sz w:val="20"/>
          <w:szCs w:val="20"/>
        </w:rPr>
        <w:t>Payment-In-Lieu of Taxes (PILOT) the State of Connecticut issues for certain real property under §12-19a and §12-20a of the Connecticut General Statutes.</w:t>
      </w:r>
    </w:p>
    <w:p w:rsidR="0001087B" w:rsidRPr="00A821DD" w:rsidRDefault="0001087B" w:rsidP="0001087B">
      <w:pPr>
        <w:jc w:val="both"/>
        <w:rPr>
          <w:rFonts w:ascii="Trebuchet MS" w:hAnsi="Trebuchet MS"/>
          <w:sz w:val="20"/>
          <w:szCs w:val="20"/>
        </w:rPr>
      </w:pPr>
    </w:p>
    <w:p w:rsidR="0001087B" w:rsidRDefault="0001087B" w:rsidP="0001087B">
      <w:pPr>
        <w:jc w:val="both"/>
        <w:rPr>
          <w:rFonts w:ascii="Trebuchet MS" w:hAnsi="Trebuchet MS"/>
          <w:sz w:val="20"/>
          <w:szCs w:val="20"/>
        </w:rPr>
      </w:pPr>
      <w:r w:rsidRPr="00FC7963">
        <w:rPr>
          <w:rFonts w:ascii="Trebuchet MS" w:hAnsi="Trebuchet MS"/>
          <w:sz w:val="20"/>
          <w:szCs w:val="20"/>
        </w:rPr>
        <w:t>The municipality’s</w:t>
      </w:r>
      <w:r>
        <w:rPr>
          <w:rFonts w:ascii="Trebuchet MS" w:hAnsi="Trebuchet MS"/>
          <w:sz w:val="20"/>
          <w:szCs w:val="20"/>
        </w:rPr>
        <w:t xml:space="preserve"> implementation plan must include an explanation of how the city/town intends to calculate these d</w:t>
      </w:r>
      <w:r w:rsidRPr="00A821DD">
        <w:rPr>
          <w:rFonts w:ascii="Trebuchet MS" w:hAnsi="Trebuchet MS"/>
          <w:sz w:val="20"/>
          <w:szCs w:val="20"/>
        </w:rPr>
        <w:t>ifferentiated tax rates</w:t>
      </w:r>
      <w:r>
        <w:rPr>
          <w:rFonts w:ascii="Trebuchet MS" w:hAnsi="Trebuchet MS"/>
          <w:sz w:val="20"/>
          <w:szCs w:val="20"/>
        </w:rPr>
        <w:t xml:space="preserve">.  A calculation example(s) must accompany the explanation. </w:t>
      </w:r>
    </w:p>
    <w:p w:rsidR="0001087B" w:rsidRDefault="0001087B" w:rsidP="0001087B">
      <w:pPr>
        <w:jc w:val="both"/>
        <w:rPr>
          <w:rFonts w:ascii="Trebuchet MS" w:hAnsi="Trebuchet MS"/>
          <w:sz w:val="20"/>
          <w:szCs w:val="20"/>
        </w:rPr>
      </w:pPr>
    </w:p>
    <w:p w:rsidR="0001087B" w:rsidRPr="00012EA0" w:rsidRDefault="0001087B" w:rsidP="0001087B">
      <w:pPr>
        <w:jc w:val="both"/>
        <w:rPr>
          <w:rFonts w:ascii="Trebuchet MS" w:hAnsi="Trebuchet MS"/>
          <w:b/>
          <w:sz w:val="20"/>
          <w:szCs w:val="20"/>
          <w:u w:val="single"/>
        </w:rPr>
      </w:pPr>
      <w:r w:rsidRPr="00012EA0">
        <w:rPr>
          <w:rFonts w:ascii="Trebuchet MS" w:hAnsi="Trebuchet MS"/>
          <w:b/>
          <w:sz w:val="20"/>
          <w:szCs w:val="20"/>
          <w:u w:val="single"/>
        </w:rPr>
        <w:t>Designation of Geographic Area(s)</w:t>
      </w:r>
    </w:p>
    <w:p w:rsidR="0001087B" w:rsidRDefault="0001087B" w:rsidP="0001087B">
      <w:pPr>
        <w:jc w:val="both"/>
        <w:rPr>
          <w:rFonts w:ascii="Trebuchet MS" w:hAnsi="Trebuchet MS"/>
          <w:sz w:val="20"/>
          <w:szCs w:val="20"/>
        </w:rPr>
      </w:pPr>
    </w:p>
    <w:p w:rsidR="0001087B" w:rsidRDefault="0001087B" w:rsidP="0001087B">
      <w:pPr>
        <w:jc w:val="both"/>
        <w:rPr>
          <w:rFonts w:ascii="Trebuchet MS" w:hAnsi="Trebuchet MS"/>
          <w:sz w:val="20"/>
          <w:szCs w:val="20"/>
        </w:rPr>
      </w:pPr>
      <w:r w:rsidRPr="00FC7963">
        <w:rPr>
          <w:rFonts w:ascii="Trebuchet MS" w:hAnsi="Trebuchet MS"/>
          <w:sz w:val="20"/>
          <w:szCs w:val="20"/>
        </w:rPr>
        <w:t>The municipality</w:t>
      </w:r>
      <w:r>
        <w:rPr>
          <w:rFonts w:ascii="Trebuchet MS" w:hAnsi="Trebuchet MS"/>
          <w:sz w:val="20"/>
          <w:szCs w:val="20"/>
        </w:rPr>
        <w:t xml:space="preserve"> must designate a </w:t>
      </w:r>
      <w:r w:rsidRPr="00CF395F">
        <w:rPr>
          <w:rFonts w:ascii="Trebuchet MS" w:hAnsi="Trebuchet MS"/>
          <w:sz w:val="20"/>
          <w:szCs w:val="20"/>
        </w:rPr>
        <w:t>geographic area</w:t>
      </w:r>
      <w:r>
        <w:rPr>
          <w:rFonts w:ascii="Trebuchet MS" w:hAnsi="Trebuchet MS"/>
          <w:sz w:val="20"/>
          <w:szCs w:val="20"/>
        </w:rPr>
        <w:t>(</w:t>
      </w:r>
      <w:r w:rsidRPr="00CF395F">
        <w:rPr>
          <w:rFonts w:ascii="Trebuchet MS" w:hAnsi="Trebuchet MS"/>
          <w:sz w:val="20"/>
          <w:szCs w:val="20"/>
        </w:rPr>
        <w:t>s</w:t>
      </w:r>
      <w:r>
        <w:rPr>
          <w:rFonts w:ascii="Trebuchet MS" w:hAnsi="Trebuchet MS"/>
          <w:sz w:val="20"/>
          <w:szCs w:val="20"/>
        </w:rPr>
        <w:t>)</w:t>
      </w:r>
      <w:r w:rsidRPr="00CF395F">
        <w:rPr>
          <w:rFonts w:ascii="Trebuchet MS" w:hAnsi="Trebuchet MS"/>
          <w:sz w:val="20"/>
          <w:szCs w:val="20"/>
        </w:rPr>
        <w:t xml:space="preserve"> </w:t>
      </w:r>
      <w:r>
        <w:rPr>
          <w:rFonts w:ascii="Trebuchet MS" w:hAnsi="Trebuchet MS"/>
          <w:sz w:val="20"/>
          <w:szCs w:val="20"/>
        </w:rPr>
        <w:t>in which it intends to implement land value taxation pursuant to</w:t>
      </w:r>
      <w:r w:rsidR="0039213B">
        <w:rPr>
          <w:rFonts w:ascii="Trebuchet MS" w:hAnsi="Trebuchet MS"/>
          <w:sz w:val="20"/>
          <w:szCs w:val="20"/>
        </w:rPr>
        <w:t xml:space="preserve"> CGS §12-63h</w:t>
      </w:r>
      <w:r>
        <w:rPr>
          <w:rFonts w:ascii="Trebuchet MS" w:hAnsi="Trebuchet MS"/>
          <w:sz w:val="20"/>
          <w:szCs w:val="20"/>
        </w:rPr>
        <w:t>.  In the event the municipality intends to implement land value taxation in more than one geographic area at different times, the municipality must devise a schedule indicating the fiscal year in which it intends to initiate land value taxation in each such area.</w:t>
      </w:r>
    </w:p>
    <w:p w:rsidR="0001087B" w:rsidRDefault="0001087B" w:rsidP="0001087B">
      <w:pPr>
        <w:jc w:val="both"/>
        <w:rPr>
          <w:rFonts w:ascii="Trebuchet MS" w:hAnsi="Trebuchet MS"/>
          <w:sz w:val="20"/>
          <w:szCs w:val="20"/>
        </w:rPr>
      </w:pPr>
    </w:p>
    <w:p w:rsidR="0001087B" w:rsidRDefault="0001087B" w:rsidP="0001087B">
      <w:pPr>
        <w:jc w:val="both"/>
        <w:rPr>
          <w:rFonts w:ascii="Trebuchet MS" w:hAnsi="Trebuchet MS"/>
          <w:sz w:val="20"/>
          <w:szCs w:val="20"/>
        </w:rPr>
      </w:pPr>
      <w:r>
        <w:rPr>
          <w:rFonts w:ascii="Trebuchet MS" w:hAnsi="Trebuchet MS"/>
          <w:sz w:val="20"/>
          <w:szCs w:val="20"/>
        </w:rPr>
        <w:t xml:space="preserve">The implementation plan that the municipality submits to the General Assembly’s committees of cognizance </w:t>
      </w:r>
      <w:r w:rsidR="0039213B">
        <w:rPr>
          <w:rFonts w:ascii="Trebuchet MS" w:hAnsi="Trebuchet MS"/>
          <w:sz w:val="20"/>
          <w:szCs w:val="20"/>
        </w:rPr>
        <w:t>m</w:t>
      </w:r>
      <w:r>
        <w:rPr>
          <w:rFonts w:ascii="Trebuchet MS" w:hAnsi="Trebuchet MS"/>
          <w:sz w:val="20"/>
          <w:szCs w:val="20"/>
        </w:rPr>
        <w:t xml:space="preserve">ust include information concerning the census tract(s) that the designated geographic area(s) encompasses, together with a map of each such area(s).  </w:t>
      </w:r>
    </w:p>
    <w:p w:rsidR="0001087B" w:rsidRDefault="0001087B" w:rsidP="0001087B">
      <w:pPr>
        <w:jc w:val="both"/>
        <w:rPr>
          <w:rFonts w:ascii="Trebuchet MS" w:hAnsi="Trebuchet MS"/>
          <w:b/>
          <w:sz w:val="20"/>
          <w:szCs w:val="20"/>
          <w:u w:val="single"/>
        </w:rPr>
      </w:pPr>
    </w:p>
    <w:p w:rsidR="0001087B" w:rsidRPr="00012EA0" w:rsidRDefault="0001087B" w:rsidP="0001087B">
      <w:pPr>
        <w:jc w:val="both"/>
        <w:rPr>
          <w:rFonts w:ascii="Trebuchet MS" w:hAnsi="Trebuchet MS"/>
          <w:b/>
          <w:sz w:val="20"/>
          <w:szCs w:val="20"/>
          <w:u w:val="single"/>
        </w:rPr>
      </w:pPr>
      <w:r w:rsidRPr="008314BD">
        <w:rPr>
          <w:rFonts w:ascii="Trebuchet MS" w:hAnsi="Trebuchet MS"/>
          <w:b/>
          <w:sz w:val="20"/>
          <w:szCs w:val="20"/>
          <w:u w:val="single"/>
        </w:rPr>
        <w:t>Pe</w:t>
      </w:r>
      <w:r w:rsidRPr="00012EA0">
        <w:rPr>
          <w:rFonts w:ascii="Trebuchet MS" w:hAnsi="Trebuchet MS"/>
          <w:b/>
          <w:sz w:val="20"/>
          <w:szCs w:val="20"/>
          <w:u w:val="single"/>
        </w:rPr>
        <w:t xml:space="preserve">riod of </w:t>
      </w:r>
      <w:r>
        <w:rPr>
          <w:rFonts w:ascii="Trebuchet MS" w:hAnsi="Trebuchet MS"/>
          <w:b/>
          <w:sz w:val="20"/>
          <w:szCs w:val="20"/>
          <w:u w:val="single"/>
        </w:rPr>
        <w:t xml:space="preserve">Time for </w:t>
      </w:r>
      <w:r w:rsidRPr="00012EA0">
        <w:rPr>
          <w:rFonts w:ascii="Trebuchet MS" w:hAnsi="Trebuchet MS"/>
          <w:b/>
          <w:sz w:val="20"/>
          <w:szCs w:val="20"/>
          <w:u w:val="single"/>
        </w:rPr>
        <w:t xml:space="preserve">Land Value Taxation </w:t>
      </w:r>
      <w:r>
        <w:rPr>
          <w:rFonts w:ascii="Trebuchet MS" w:hAnsi="Trebuchet MS"/>
          <w:b/>
          <w:sz w:val="20"/>
          <w:szCs w:val="20"/>
          <w:u w:val="single"/>
        </w:rPr>
        <w:t>Implementation</w:t>
      </w:r>
    </w:p>
    <w:p w:rsidR="0001087B" w:rsidRDefault="0001087B" w:rsidP="0001087B">
      <w:pPr>
        <w:jc w:val="both"/>
        <w:rPr>
          <w:rFonts w:ascii="Trebuchet MS" w:hAnsi="Trebuchet MS"/>
          <w:sz w:val="20"/>
          <w:szCs w:val="20"/>
        </w:rPr>
      </w:pPr>
    </w:p>
    <w:p w:rsidR="0001087B" w:rsidRDefault="0001087B" w:rsidP="0001087B">
      <w:pPr>
        <w:jc w:val="both"/>
        <w:rPr>
          <w:rFonts w:ascii="Trebuchet MS" w:hAnsi="Trebuchet MS"/>
          <w:sz w:val="20"/>
          <w:szCs w:val="20"/>
        </w:rPr>
      </w:pPr>
      <w:r w:rsidRPr="00FC7963">
        <w:rPr>
          <w:rFonts w:ascii="Trebuchet MS" w:hAnsi="Trebuchet MS"/>
          <w:sz w:val="20"/>
          <w:szCs w:val="20"/>
        </w:rPr>
        <w:t>The municipality</w:t>
      </w:r>
      <w:r>
        <w:rPr>
          <w:rFonts w:ascii="Trebuchet MS" w:hAnsi="Trebuchet MS"/>
          <w:sz w:val="20"/>
          <w:szCs w:val="20"/>
        </w:rPr>
        <w:t xml:space="preserve"> must determine the period of time, if any, during which there will be gradual increases to </w:t>
      </w:r>
      <w:r w:rsidRPr="00895884">
        <w:rPr>
          <w:rFonts w:ascii="Trebuchet MS" w:hAnsi="Trebuchet MS"/>
          <w:sz w:val="20"/>
          <w:szCs w:val="20"/>
        </w:rPr>
        <w:t>the land tax rate</w:t>
      </w:r>
      <w:r>
        <w:rPr>
          <w:rFonts w:ascii="Trebuchet MS" w:hAnsi="Trebuchet MS"/>
          <w:sz w:val="20"/>
          <w:szCs w:val="20"/>
        </w:rPr>
        <w:t xml:space="preserve"> and gradual decreases to </w:t>
      </w:r>
      <w:r w:rsidRPr="00895884">
        <w:rPr>
          <w:rFonts w:ascii="Trebuchet MS" w:hAnsi="Trebuchet MS"/>
          <w:sz w:val="20"/>
          <w:szCs w:val="20"/>
        </w:rPr>
        <w:t>the building tax rate</w:t>
      </w:r>
      <w:r>
        <w:rPr>
          <w:rFonts w:ascii="Trebuchet MS" w:hAnsi="Trebuchet MS"/>
          <w:sz w:val="20"/>
          <w:szCs w:val="20"/>
        </w:rPr>
        <w:t>.  The municipality must determine the ratio of the land tax rate to the building tax rate that will be effective for each fiscal year(s) during which such gradual increases and decreases occur and the ratio of the land tax rate to building tax rate that it desires to impose upon full implementation of the land value taxation system.</w:t>
      </w:r>
    </w:p>
    <w:p w:rsidR="0001087B" w:rsidRDefault="0001087B" w:rsidP="0001087B">
      <w:pPr>
        <w:jc w:val="both"/>
        <w:rPr>
          <w:rFonts w:ascii="Trebuchet MS" w:hAnsi="Trebuchet MS"/>
          <w:sz w:val="20"/>
          <w:szCs w:val="20"/>
        </w:rPr>
      </w:pPr>
    </w:p>
    <w:p w:rsidR="0001087B" w:rsidRDefault="0001087B" w:rsidP="0001087B">
      <w:pPr>
        <w:jc w:val="both"/>
        <w:rPr>
          <w:rFonts w:ascii="Trebuchet MS" w:hAnsi="Trebuchet MS"/>
          <w:sz w:val="20"/>
          <w:szCs w:val="20"/>
        </w:rPr>
      </w:pPr>
    </w:p>
    <w:p w:rsidR="0001087B" w:rsidRDefault="0001087B" w:rsidP="0001087B">
      <w:pPr>
        <w:jc w:val="both"/>
        <w:rPr>
          <w:rFonts w:ascii="Trebuchet MS" w:hAnsi="Trebuchet MS"/>
          <w:sz w:val="20"/>
          <w:szCs w:val="20"/>
        </w:rPr>
      </w:pPr>
    </w:p>
    <w:p w:rsidR="0001087B" w:rsidRPr="00012EA0" w:rsidRDefault="0001087B" w:rsidP="0001087B">
      <w:pPr>
        <w:jc w:val="both"/>
        <w:rPr>
          <w:rFonts w:ascii="Trebuchet MS" w:hAnsi="Trebuchet MS"/>
          <w:b/>
          <w:sz w:val="20"/>
          <w:szCs w:val="20"/>
          <w:u w:val="single"/>
        </w:rPr>
      </w:pPr>
      <w:r w:rsidRPr="00012EA0">
        <w:rPr>
          <w:rFonts w:ascii="Trebuchet MS" w:hAnsi="Trebuchet MS"/>
          <w:b/>
          <w:sz w:val="20"/>
          <w:szCs w:val="20"/>
          <w:u w:val="single"/>
        </w:rPr>
        <w:t xml:space="preserve">Study of </w:t>
      </w:r>
      <w:r>
        <w:rPr>
          <w:rFonts w:ascii="Trebuchet MS" w:hAnsi="Trebuchet MS"/>
          <w:b/>
          <w:sz w:val="20"/>
          <w:szCs w:val="20"/>
          <w:u w:val="single"/>
        </w:rPr>
        <w:t>I</w:t>
      </w:r>
      <w:r w:rsidRPr="00012EA0">
        <w:rPr>
          <w:rFonts w:ascii="Trebuchet MS" w:hAnsi="Trebuchet MS"/>
          <w:b/>
          <w:sz w:val="20"/>
          <w:szCs w:val="20"/>
          <w:u w:val="single"/>
        </w:rPr>
        <w:t xml:space="preserve">mpact of </w:t>
      </w:r>
      <w:r>
        <w:rPr>
          <w:rFonts w:ascii="Trebuchet MS" w:hAnsi="Trebuchet MS"/>
          <w:b/>
          <w:sz w:val="20"/>
          <w:szCs w:val="20"/>
          <w:u w:val="single"/>
        </w:rPr>
        <w:t xml:space="preserve">Differentiated Mill Rates </w:t>
      </w:r>
      <w:r w:rsidRPr="00012EA0">
        <w:rPr>
          <w:rFonts w:ascii="Trebuchet MS" w:hAnsi="Trebuchet MS"/>
          <w:b/>
          <w:sz w:val="20"/>
          <w:szCs w:val="20"/>
          <w:u w:val="single"/>
        </w:rPr>
        <w:t xml:space="preserve">and </w:t>
      </w:r>
      <w:r>
        <w:rPr>
          <w:rFonts w:ascii="Trebuchet MS" w:hAnsi="Trebuchet MS"/>
          <w:b/>
          <w:sz w:val="20"/>
          <w:szCs w:val="20"/>
          <w:u w:val="single"/>
        </w:rPr>
        <w:t xml:space="preserve">Land </w:t>
      </w:r>
      <w:r w:rsidRPr="00012EA0">
        <w:rPr>
          <w:rFonts w:ascii="Trebuchet MS" w:hAnsi="Trebuchet MS"/>
          <w:b/>
          <w:sz w:val="20"/>
          <w:szCs w:val="20"/>
          <w:u w:val="single"/>
        </w:rPr>
        <w:t>Value Taxation</w:t>
      </w:r>
    </w:p>
    <w:p w:rsidR="0001087B" w:rsidRDefault="0001087B" w:rsidP="0001087B">
      <w:pPr>
        <w:jc w:val="both"/>
        <w:rPr>
          <w:rFonts w:ascii="Trebuchet MS" w:hAnsi="Trebuchet MS"/>
          <w:sz w:val="20"/>
          <w:szCs w:val="20"/>
        </w:rPr>
      </w:pPr>
    </w:p>
    <w:p w:rsidR="0001087B" w:rsidRDefault="0001087B" w:rsidP="0001087B">
      <w:pPr>
        <w:jc w:val="both"/>
        <w:rPr>
          <w:rFonts w:ascii="Trebuchet MS" w:hAnsi="Trebuchet MS"/>
          <w:sz w:val="20"/>
          <w:szCs w:val="20"/>
        </w:rPr>
      </w:pPr>
      <w:r>
        <w:rPr>
          <w:rFonts w:ascii="Trebuchet MS" w:hAnsi="Trebuchet MS"/>
          <w:sz w:val="20"/>
          <w:szCs w:val="20"/>
        </w:rPr>
        <w:t xml:space="preserve">The implementation plan that the municipality submits, pursuant to subsection (c) </w:t>
      </w:r>
      <w:r w:rsidR="0039213B">
        <w:rPr>
          <w:rFonts w:ascii="Trebuchet MS" w:hAnsi="Trebuchet MS"/>
          <w:sz w:val="20"/>
          <w:szCs w:val="20"/>
        </w:rPr>
        <w:t>CGS §12-63h</w:t>
      </w:r>
      <w:r>
        <w:rPr>
          <w:rFonts w:ascii="Trebuchet MS" w:hAnsi="Trebuchet MS"/>
          <w:sz w:val="20"/>
          <w:szCs w:val="20"/>
        </w:rPr>
        <w:t xml:space="preserve">, must include the results of a study regarding the impact of land value taxation.  The study’s purpose will be to provide an analysis of the impact of this method of taxation on various real estate owners in each geographic area(s) in which land value taxation will apply.  The study must include a comparison of the current property tax system for land and buildings, to the tax the city/town will levy using land value taxation.  </w:t>
      </w:r>
    </w:p>
    <w:p w:rsidR="0001087B" w:rsidRDefault="0001087B" w:rsidP="0001087B">
      <w:pPr>
        <w:jc w:val="both"/>
        <w:rPr>
          <w:rFonts w:ascii="Trebuchet MS" w:hAnsi="Trebuchet MS"/>
          <w:sz w:val="20"/>
          <w:szCs w:val="20"/>
        </w:rPr>
      </w:pPr>
    </w:p>
    <w:p w:rsidR="0001087B" w:rsidRDefault="0001087B" w:rsidP="0001087B">
      <w:pPr>
        <w:jc w:val="both"/>
        <w:rPr>
          <w:rFonts w:ascii="Trebuchet MS" w:hAnsi="Trebuchet MS"/>
          <w:sz w:val="20"/>
          <w:szCs w:val="20"/>
        </w:rPr>
      </w:pPr>
      <w:r>
        <w:rPr>
          <w:rFonts w:ascii="Trebuchet MS" w:hAnsi="Trebuchet MS"/>
          <w:sz w:val="20"/>
          <w:szCs w:val="20"/>
        </w:rPr>
        <w:t xml:space="preserve">If a municipality intends to gradually increase </w:t>
      </w:r>
      <w:r w:rsidRPr="00895884">
        <w:rPr>
          <w:rFonts w:ascii="Trebuchet MS" w:hAnsi="Trebuchet MS"/>
          <w:sz w:val="20"/>
          <w:szCs w:val="20"/>
        </w:rPr>
        <w:t>the land tax rate</w:t>
      </w:r>
      <w:r>
        <w:rPr>
          <w:rFonts w:ascii="Trebuchet MS" w:hAnsi="Trebuchet MS"/>
          <w:sz w:val="20"/>
          <w:szCs w:val="20"/>
        </w:rPr>
        <w:t xml:space="preserve"> and gradually decrease </w:t>
      </w:r>
      <w:r w:rsidRPr="00895884">
        <w:rPr>
          <w:rFonts w:ascii="Trebuchet MS" w:hAnsi="Trebuchet MS"/>
          <w:sz w:val="20"/>
          <w:szCs w:val="20"/>
        </w:rPr>
        <w:t>the building tax rate</w:t>
      </w:r>
      <w:r>
        <w:rPr>
          <w:rFonts w:ascii="Trebuchet MS" w:hAnsi="Trebuchet MS"/>
          <w:sz w:val="20"/>
          <w:szCs w:val="20"/>
        </w:rPr>
        <w:t xml:space="preserve"> over a period of time, the municipality shall factor such gradual increases and decreases into the study. (For example, if the municipality intends to provide for gradual increases to </w:t>
      </w:r>
      <w:r w:rsidRPr="00895884">
        <w:rPr>
          <w:rFonts w:ascii="Trebuchet MS" w:hAnsi="Trebuchet MS"/>
          <w:sz w:val="20"/>
          <w:szCs w:val="20"/>
        </w:rPr>
        <w:t>the land tax rate</w:t>
      </w:r>
      <w:r>
        <w:rPr>
          <w:rFonts w:ascii="Trebuchet MS" w:hAnsi="Trebuchet MS"/>
          <w:sz w:val="20"/>
          <w:szCs w:val="20"/>
        </w:rPr>
        <w:t xml:space="preserve"> and gradual decreases to </w:t>
      </w:r>
      <w:r w:rsidRPr="00895884">
        <w:rPr>
          <w:rFonts w:ascii="Trebuchet MS" w:hAnsi="Trebuchet MS"/>
          <w:sz w:val="20"/>
          <w:szCs w:val="20"/>
        </w:rPr>
        <w:t>the building tax rate</w:t>
      </w:r>
      <w:r>
        <w:rPr>
          <w:rFonts w:ascii="Trebuchet MS" w:hAnsi="Trebuchet MS"/>
          <w:sz w:val="20"/>
          <w:szCs w:val="20"/>
        </w:rPr>
        <w:t xml:space="preserve"> over a period of five fiscal years, the municipality’s study must encompass a five-year period of taxation.)  The municipality must estimate land and building property taxes for taxpayers in each such geographic area(s), based upon any such gradual increases and decreases.   </w:t>
      </w:r>
    </w:p>
    <w:p w:rsidR="0001087B" w:rsidRDefault="0001087B" w:rsidP="0001087B">
      <w:pPr>
        <w:jc w:val="both"/>
        <w:rPr>
          <w:rFonts w:ascii="Trebuchet MS" w:hAnsi="Trebuchet MS"/>
          <w:sz w:val="20"/>
          <w:szCs w:val="20"/>
        </w:rPr>
      </w:pPr>
    </w:p>
    <w:p w:rsidR="0001087B" w:rsidRDefault="0001087B" w:rsidP="0001087B">
      <w:pPr>
        <w:jc w:val="both"/>
        <w:rPr>
          <w:rFonts w:ascii="Trebuchet MS" w:hAnsi="Trebuchet MS"/>
          <w:sz w:val="20"/>
          <w:szCs w:val="20"/>
        </w:rPr>
      </w:pPr>
      <w:r>
        <w:rPr>
          <w:rFonts w:ascii="Trebuchet MS" w:hAnsi="Trebuchet MS"/>
          <w:sz w:val="20"/>
          <w:szCs w:val="20"/>
        </w:rPr>
        <w:t xml:space="preserve">The study must provide a breakdown of estimated annual property taxes for owners of (1) residential land, (2) apartment land, (3) commercial, industrial and public utility land; (4) residential buildings; (6) apartment buildings; and (7) commercial, industrial and public utility buildings.  For purposes of determining the types of real estate included in these category breakdowns, the municipality shall use the definitions provided in the Office of Policy and Management’s Grand List Administrative Abstract Coding System. </w:t>
      </w:r>
    </w:p>
    <w:p w:rsidR="0001087B" w:rsidRDefault="0001087B" w:rsidP="0001087B">
      <w:pPr>
        <w:jc w:val="both"/>
        <w:rPr>
          <w:rFonts w:ascii="Trebuchet MS" w:hAnsi="Trebuchet MS"/>
          <w:sz w:val="20"/>
          <w:szCs w:val="20"/>
        </w:rPr>
      </w:pPr>
    </w:p>
    <w:p w:rsidR="0001087B" w:rsidRDefault="0001087B" w:rsidP="0001087B">
      <w:pPr>
        <w:jc w:val="both"/>
        <w:rPr>
          <w:rFonts w:ascii="Trebuchet MS" w:hAnsi="Trebuchet MS"/>
          <w:sz w:val="20"/>
          <w:szCs w:val="20"/>
        </w:rPr>
      </w:pPr>
      <w:r>
        <w:rPr>
          <w:rFonts w:ascii="Trebuchet MS" w:hAnsi="Trebuchet MS"/>
          <w:sz w:val="20"/>
          <w:szCs w:val="20"/>
        </w:rPr>
        <w:t xml:space="preserve">The study shall describe the method the municipality uses to allocate land values to the unit owners of condominiums (and </w:t>
      </w:r>
      <w:proofErr w:type="spellStart"/>
      <w:r>
        <w:rPr>
          <w:rFonts w:ascii="Trebuchet MS" w:hAnsi="Trebuchet MS"/>
          <w:sz w:val="20"/>
          <w:szCs w:val="20"/>
        </w:rPr>
        <w:t>dockominiums</w:t>
      </w:r>
      <w:proofErr w:type="spellEnd"/>
      <w:r>
        <w:rPr>
          <w:rFonts w:ascii="Trebuchet MS" w:hAnsi="Trebuchet MS"/>
          <w:sz w:val="20"/>
          <w:szCs w:val="20"/>
        </w:rPr>
        <w:t xml:space="preserve">, if applicable) in each such category.  </w:t>
      </w:r>
    </w:p>
    <w:p w:rsidR="0001087B" w:rsidRDefault="0001087B" w:rsidP="0001087B">
      <w:pPr>
        <w:jc w:val="both"/>
        <w:rPr>
          <w:rFonts w:ascii="Trebuchet MS" w:hAnsi="Trebuchet MS"/>
          <w:sz w:val="20"/>
          <w:szCs w:val="20"/>
        </w:rPr>
      </w:pPr>
    </w:p>
    <w:p w:rsidR="0001087B" w:rsidRPr="00991DB5" w:rsidRDefault="0001087B" w:rsidP="0001087B">
      <w:pPr>
        <w:jc w:val="both"/>
        <w:rPr>
          <w:rFonts w:ascii="Trebuchet MS" w:hAnsi="Trebuchet MS"/>
          <w:i/>
          <w:sz w:val="20"/>
          <w:szCs w:val="20"/>
        </w:rPr>
      </w:pPr>
      <w:r>
        <w:rPr>
          <w:rFonts w:ascii="Trebuchet MS" w:hAnsi="Trebuchet MS"/>
          <w:sz w:val="20"/>
          <w:szCs w:val="20"/>
        </w:rPr>
        <w:t xml:space="preserve">For the first year of the study, the municipality must provide a comparison of the property tax under the current taxation system and under land value taxation, using assessment data for </w:t>
      </w:r>
      <w:r w:rsidRPr="00A767F2">
        <w:rPr>
          <w:rFonts w:ascii="Trebuchet MS" w:hAnsi="Trebuchet MS"/>
          <w:sz w:val="20"/>
          <w:szCs w:val="20"/>
        </w:rPr>
        <w:t>the 201</w:t>
      </w:r>
      <w:r w:rsidR="00A767F2" w:rsidRPr="00A767F2">
        <w:rPr>
          <w:rFonts w:ascii="Trebuchet MS" w:hAnsi="Trebuchet MS"/>
          <w:sz w:val="20"/>
          <w:szCs w:val="20"/>
        </w:rPr>
        <w:t>4</w:t>
      </w:r>
      <w:r w:rsidRPr="00A767F2">
        <w:rPr>
          <w:rFonts w:ascii="Trebuchet MS" w:hAnsi="Trebuchet MS"/>
          <w:sz w:val="20"/>
          <w:szCs w:val="20"/>
        </w:rPr>
        <w:t xml:space="preserve"> Grand List, together with the actual grand levy for the fiscal year commencing July 1, 201</w:t>
      </w:r>
      <w:r w:rsidR="00A767F2" w:rsidRPr="00A767F2">
        <w:rPr>
          <w:rFonts w:ascii="Trebuchet MS" w:hAnsi="Trebuchet MS"/>
          <w:sz w:val="20"/>
          <w:szCs w:val="20"/>
        </w:rPr>
        <w:t>5</w:t>
      </w:r>
      <w:r w:rsidRPr="00A767F2">
        <w:rPr>
          <w:rFonts w:ascii="Trebuchet MS" w:hAnsi="Trebuchet MS"/>
          <w:sz w:val="20"/>
          <w:szCs w:val="20"/>
        </w:rPr>
        <w:t>.</w:t>
      </w:r>
      <w:r>
        <w:rPr>
          <w:rFonts w:ascii="Trebuchet MS" w:hAnsi="Trebuchet MS"/>
          <w:sz w:val="20"/>
          <w:szCs w:val="20"/>
        </w:rPr>
        <w:t xml:space="preserve">  For each subsequent fiscal year the study encompasses, the municipality must reflect a similar comparison using reasonable and supportable projections of (1) grand list growth; and (2) property tax levy requirements.  The study must include an explanation of the methods the municipality uses to estimate grand list growth and tax levy projections.</w:t>
      </w:r>
      <w:r w:rsidRPr="00894CDB">
        <w:rPr>
          <w:rFonts w:ascii="Trebuchet MS" w:hAnsi="Trebuchet MS"/>
          <w:sz w:val="20"/>
          <w:szCs w:val="20"/>
        </w:rPr>
        <w:t xml:space="preserve"> </w:t>
      </w:r>
      <w:r>
        <w:rPr>
          <w:rFonts w:ascii="Trebuchet MS" w:hAnsi="Trebuchet MS"/>
          <w:sz w:val="20"/>
          <w:szCs w:val="20"/>
        </w:rPr>
        <w:t xml:space="preserve"> </w:t>
      </w:r>
      <w:r w:rsidRPr="00017D46">
        <w:rPr>
          <w:rFonts w:ascii="Trebuchet MS" w:hAnsi="Trebuchet MS"/>
          <w:sz w:val="20"/>
          <w:szCs w:val="20"/>
        </w:rPr>
        <w:t>(If a municipality’s most recent revaluation was for 201</w:t>
      </w:r>
      <w:r w:rsidR="00A767F2">
        <w:rPr>
          <w:rFonts w:ascii="Trebuchet MS" w:hAnsi="Trebuchet MS"/>
          <w:sz w:val="20"/>
          <w:szCs w:val="20"/>
        </w:rPr>
        <w:t>4</w:t>
      </w:r>
      <w:r w:rsidRPr="00017D46">
        <w:rPr>
          <w:rFonts w:ascii="Trebuchet MS" w:hAnsi="Trebuchet MS"/>
          <w:sz w:val="20"/>
          <w:szCs w:val="20"/>
        </w:rPr>
        <w:t xml:space="preserve">, the municipality cannot use the growth in the real property grand list from </w:t>
      </w:r>
      <w:r w:rsidRPr="00A767F2">
        <w:rPr>
          <w:rFonts w:ascii="Trebuchet MS" w:hAnsi="Trebuchet MS"/>
          <w:sz w:val="20"/>
          <w:szCs w:val="20"/>
        </w:rPr>
        <w:t>October 1, 201</w:t>
      </w:r>
      <w:r w:rsidR="00A767F2" w:rsidRPr="00A767F2">
        <w:rPr>
          <w:rFonts w:ascii="Trebuchet MS" w:hAnsi="Trebuchet MS"/>
          <w:sz w:val="20"/>
          <w:szCs w:val="20"/>
        </w:rPr>
        <w:t>3</w:t>
      </w:r>
      <w:r w:rsidRPr="00A767F2">
        <w:rPr>
          <w:rFonts w:ascii="Trebuchet MS" w:hAnsi="Trebuchet MS"/>
          <w:sz w:val="20"/>
          <w:szCs w:val="20"/>
        </w:rPr>
        <w:t xml:space="preserve"> to </w:t>
      </w:r>
      <w:r w:rsidR="00A767F2">
        <w:rPr>
          <w:rFonts w:ascii="Trebuchet MS" w:hAnsi="Trebuchet MS"/>
          <w:sz w:val="20"/>
          <w:szCs w:val="20"/>
        </w:rPr>
        <w:t>September 30, 2014</w:t>
      </w:r>
      <w:r w:rsidRPr="00017D46">
        <w:rPr>
          <w:rFonts w:ascii="Trebuchet MS" w:hAnsi="Trebuchet MS"/>
          <w:sz w:val="20"/>
          <w:szCs w:val="20"/>
        </w:rPr>
        <w:t xml:space="preserve"> to project future real property grand list growth.)</w:t>
      </w:r>
    </w:p>
    <w:p w:rsidR="0001087B" w:rsidRDefault="0001087B" w:rsidP="0001087B">
      <w:pPr>
        <w:jc w:val="both"/>
        <w:rPr>
          <w:rFonts w:ascii="Trebuchet MS" w:hAnsi="Trebuchet MS"/>
          <w:sz w:val="20"/>
          <w:szCs w:val="20"/>
        </w:rPr>
      </w:pPr>
    </w:p>
    <w:p w:rsidR="0001087B" w:rsidRDefault="0001087B" w:rsidP="0001087B">
      <w:pPr>
        <w:jc w:val="both"/>
        <w:rPr>
          <w:rFonts w:ascii="Trebuchet MS" w:hAnsi="Trebuchet MS"/>
          <w:sz w:val="20"/>
          <w:szCs w:val="20"/>
        </w:rPr>
      </w:pPr>
      <w:r>
        <w:rPr>
          <w:rFonts w:ascii="Trebuchet MS" w:hAnsi="Trebuchet MS"/>
          <w:sz w:val="20"/>
          <w:szCs w:val="20"/>
        </w:rPr>
        <w:t xml:space="preserve">For each real estate parcel the </w:t>
      </w:r>
      <w:r w:rsidRPr="00A767F2">
        <w:rPr>
          <w:rFonts w:ascii="Trebuchet MS" w:hAnsi="Trebuchet MS"/>
          <w:sz w:val="20"/>
          <w:szCs w:val="20"/>
        </w:rPr>
        <w:t>201</w:t>
      </w:r>
      <w:r w:rsidR="00A767F2" w:rsidRPr="00A767F2">
        <w:rPr>
          <w:rFonts w:ascii="Trebuchet MS" w:hAnsi="Trebuchet MS"/>
          <w:sz w:val="20"/>
          <w:szCs w:val="20"/>
        </w:rPr>
        <w:t>4</w:t>
      </w:r>
      <w:r w:rsidRPr="00A767F2">
        <w:rPr>
          <w:rFonts w:ascii="Trebuchet MS" w:hAnsi="Trebuchet MS"/>
          <w:sz w:val="20"/>
          <w:szCs w:val="20"/>
        </w:rPr>
        <w:t xml:space="preserve"> Grand List</w:t>
      </w:r>
      <w:r>
        <w:rPr>
          <w:rFonts w:ascii="Trebuchet MS" w:hAnsi="Trebuchet MS"/>
          <w:sz w:val="20"/>
          <w:szCs w:val="20"/>
        </w:rPr>
        <w:t xml:space="preserve"> assessment of which reflects an exemption, the municipality must determine an allocation of an appropriate portion of that exemption to the building and land components of the total property assessment.  The basis for allocating an exemption to building(s) is the ratio of the assessment of the building(s) to the total property assessment.  The difference between the total exemption and the amount of that exemption allocated to the building(s) will be the portion of the exemption allocable to the land.  Unless a property tax exemption is applicable only to land or only to a building(s), the municipality must allocate the appropriate portion of the total exemption to the parcel’s building and land assessments.  </w:t>
      </w:r>
    </w:p>
    <w:p w:rsidR="0001087B" w:rsidRDefault="0001087B" w:rsidP="0001087B">
      <w:pPr>
        <w:jc w:val="both"/>
        <w:rPr>
          <w:rFonts w:ascii="Trebuchet MS" w:hAnsi="Trebuchet MS"/>
          <w:sz w:val="20"/>
          <w:szCs w:val="20"/>
        </w:rPr>
      </w:pPr>
    </w:p>
    <w:p w:rsidR="0001087B" w:rsidRDefault="0001087B" w:rsidP="0001087B">
      <w:pPr>
        <w:jc w:val="both"/>
        <w:rPr>
          <w:rFonts w:ascii="Trebuchet MS" w:hAnsi="Trebuchet MS"/>
          <w:sz w:val="20"/>
          <w:szCs w:val="20"/>
        </w:rPr>
      </w:pPr>
      <w:r>
        <w:rPr>
          <w:rFonts w:ascii="Trebuchet MS" w:hAnsi="Trebuchet MS"/>
          <w:sz w:val="20"/>
          <w:szCs w:val="20"/>
        </w:rPr>
        <w:t>In the event the State of Connecticut reimburses the municipality for any portion of the property tax loss for an exemption applicable to real estate in the geographic area(s) that the municipality selects for land value taxation, the implementation plan shall include information concerning the impact on the amount of the state’s reimbursement for each year the study encompasses.</w:t>
      </w:r>
    </w:p>
    <w:p w:rsidR="0001087B" w:rsidRDefault="0001087B" w:rsidP="0001087B">
      <w:pPr>
        <w:jc w:val="both"/>
        <w:rPr>
          <w:rFonts w:ascii="Trebuchet MS" w:hAnsi="Trebuchet MS"/>
          <w:sz w:val="20"/>
          <w:szCs w:val="20"/>
        </w:rPr>
      </w:pPr>
    </w:p>
    <w:p w:rsidR="0001087B" w:rsidRDefault="0001087B" w:rsidP="0001087B">
      <w:pPr>
        <w:jc w:val="both"/>
        <w:rPr>
          <w:rFonts w:ascii="Trebuchet MS" w:hAnsi="Trebuchet MS"/>
          <w:sz w:val="20"/>
          <w:szCs w:val="20"/>
        </w:rPr>
      </w:pPr>
      <w:r w:rsidRPr="00827D5C">
        <w:rPr>
          <w:rFonts w:ascii="Trebuchet MS" w:hAnsi="Trebuchet MS"/>
          <w:sz w:val="20"/>
          <w:szCs w:val="20"/>
        </w:rPr>
        <w:t>The municipality’s</w:t>
      </w:r>
      <w:r>
        <w:rPr>
          <w:rFonts w:ascii="Trebuchet MS" w:hAnsi="Trebuchet MS"/>
          <w:sz w:val="20"/>
          <w:szCs w:val="20"/>
        </w:rPr>
        <w:t xml:space="preserve"> study may provide for more than one timeline for full implementation of land value taxation, as well as more than one desired ratio of a land tax rate to building tax rate upon full program implementation.</w:t>
      </w:r>
    </w:p>
    <w:p w:rsidR="0001087B" w:rsidRPr="00BE2FA5" w:rsidRDefault="0001087B" w:rsidP="0001087B">
      <w:pPr>
        <w:jc w:val="both"/>
        <w:rPr>
          <w:rFonts w:ascii="Trebuchet MS" w:hAnsi="Trebuchet MS"/>
          <w:b/>
          <w:sz w:val="20"/>
          <w:szCs w:val="20"/>
          <w:u w:val="single"/>
        </w:rPr>
      </w:pPr>
      <w:bookmarkStart w:id="0" w:name="_GoBack"/>
      <w:bookmarkEnd w:id="0"/>
      <w:r w:rsidRPr="00BE2FA5">
        <w:rPr>
          <w:rFonts w:ascii="Trebuchet MS" w:hAnsi="Trebuchet MS"/>
          <w:b/>
          <w:sz w:val="20"/>
          <w:szCs w:val="20"/>
          <w:u w:val="single"/>
        </w:rPr>
        <w:lastRenderedPageBreak/>
        <w:t>Education of Taxpayers</w:t>
      </w:r>
    </w:p>
    <w:p w:rsidR="0001087B" w:rsidRDefault="0001087B" w:rsidP="0001087B">
      <w:pPr>
        <w:jc w:val="both"/>
        <w:rPr>
          <w:rFonts w:ascii="Trebuchet MS" w:hAnsi="Trebuchet MS"/>
          <w:sz w:val="20"/>
          <w:szCs w:val="20"/>
        </w:rPr>
      </w:pPr>
    </w:p>
    <w:p w:rsidR="0001087B" w:rsidRDefault="0001087B" w:rsidP="0001087B">
      <w:pPr>
        <w:jc w:val="both"/>
        <w:rPr>
          <w:rFonts w:ascii="Trebuchet MS" w:hAnsi="Trebuchet MS"/>
          <w:sz w:val="20"/>
          <w:szCs w:val="20"/>
        </w:rPr>
      </w:pPr>
      <w:r>
        <w:rPr>
          <w:rFonts w:ascii="Trebuchet MS" w:hAnsi="Trebuchet MS"/>
          <w:sz w:val="20"/>
          <w:szCs w:val="20"/>
        </w:rPr>
        <w:t>Prior to implementing land value taxation in any geographic area(s), the municipality shall conduct educational workshops in order to provide taxpayers with information concerning the change in property taxation systems.  There shall be not less than three workshops in each geographic area(s) in which the municipality intends to implement land value taxation, during the four months immediately preceding the beginning of the fiscal year in which the municipality first implements this system of property taxation. The municipality shall hold at least one such workshop on a Saturday and shall hold at least one such workshop after 5:00 PM on a weekday.</w:t>
      </w:r>
    </w:p>
    <w:p w:rsidR="0001087B" w:rsidRDefault="0001087B" w:rsidP="0001087B">
      <w:pPr>
        <w:jc w:val="both"/>
        <w:rPr>
          <w:rFonts w:ascii="Trebuchet MS" w:hAnsi="Trebuchet MS"/>
          <w:sz w:val="20"/>
          <w:szCs w:val="20"/>
        </w:rPr>
      </w:pPr>
    </w:p>
    <w:p w:rsidR="0001087B" w:rsidRDefault="0001087B" w:rsidP="0001087B">
      <w:pPr>
        <w:jc w:val="both"/>
        <w:rPr>
          <w:rFonts w:ascii="Trebuchet MS" w:hAnsi="Trebuchet MS"/>
          <w:sz w:val="20"/>
          <w:szCs w:val="20"/>
        </w:rPr>
      </w:pPr>
      <w:r>
        <w:rPr>
          <w:rFonts w:ascii="Trebuchet MS" w:hAnsi="Trebuchet MS"/>
          <w:sz w:val="20"/>
          <w:szCs w:val="20"/>
        </w:rPr>
        <w:t>The municipality shall (1) ensure that persons knowledgeable about land value taxation are present at each such workshop to answer questions that members of the public may pose; and (2) make information available at each such workshop concerning the results of the city’s study impact of how land value taxation would affect homeowners and businesses in each geographic area(s) in which municipal leaders are contemplating implementing land value taxation.</w:t>
      </w:r>
    </w:p>
    <w:p w:rsidR="0001087B" w:rsidRDefault="0001087B" w:rsidP="0001087B">
      <w:pPr>
        <w:jc w:val="both"/>
        <w:rPr>
          <w:rFonts w:ascii="Trebuchet MS" w:hAnsi="Trebuchet MS"/>
          <w:sz w:val="20"/>
          <w:szCs w:val="20"/>
        </w:rPr>
      </w:pPr>
    </w:p>
    <w:p w:rsidR="0001087B" w:rsidRDefault="0001087B" w:rsidP="0001087B">
      <w:pPr>
        <w:jc w:val="both"/>
        <w:rPr>
          <w:rFonts w:ascii="Trebuchet MS" w:hAnsi="Trebuchet MS"/>
          <w:sz w:val="20"/>
          <w:szCs w:val="20"/>
        </w:rPr>
      </w:pPr>
      <w:r>
        <w:rPr>
          <w:rFonts w:ascii="Trebuchet MS" w:hAnsi="Trebuchet MS"/>
          <w:sz w:val="20"/>
          <w:szCs w:val="20"/>
        </w:rPr>
        <w:t xml:space="preserve">In addition to holding such workshops, the municipality shall make the implementation plan it submits to the </w:t>
      </w:r>
      <w:r w:rsidRPr="00CF395F">
        <w:rPr>
          <w:rFonts w:ascii="Trebuchet MS" w:hAnsi="Trebuchet MS"/>
          <w:sz w:val="20"/>
          <w:szCs w:val="20"/>
        </w:rPr>
        <w:t xml:space="preserve">General Assembly’s Planning and Development and Finance, Revenue and Bonding </w:t>
      </w:r>
      <w:r>
        <w:rPr>
          <w:rFonts w:ascii="Trebuchet MS" w:hAnsi="Trebuchet MS"/>
          <w:sz w:val="20"/>
          <w:szCs w:val="20"/>
        </w:rPr>
        <w:t xml:space="preserve">and Commerce </w:t>
      </w:r>
      <w:r w:rsidRPr="00CF395F">
        <w:rPr>
          <w:rFonts w:ascii="Trebuchet MS" w:hAnsi="Trebuchet MS"/>
          <w:sz w:val="20"/>
          <w:szCs w:val="20"/>
        </w:rPr>
        <w:t>Committees</w:t>
      </w:r>
      <w:r>
        <w:rPr>
          <w:rFonts w:ascii="Trebuchet MS" w:hAnsi="Trebuchet MS"/>
          <w:sz w:val="20"/>
          <w:szCs w:val="20"/>
        </w:rPr>
        <w:t xml:space="preserve"> available on its web site, if any.  The municipality shall also mail an explanation of land value taxation to real estate owners in each geographic area(s) it selects for land value taxation, prior to implementing this method of taxation.</w:t>
      </w:r>
    </w:p>
    <w:p w:rsidR="0001087B" w:rsidRDefault="0001087B" w:rsidP="0001087B">
      <w:pPr>
        <w:jc w:val="both"/>
        <w:rPr>
          <w:rFonts w:ascii="Trebuchet MS" w:hAnsi="Trebuchet MS"/>
          <w:sz w:val="20"/>
          <w:szCs w:val="20"/>
        </w:rPr>
      </w:pPr>
    </w:p>
    <w:p w:rsidR="0001087B" w:rsidRDefault="0001087B" w:rsidP="0001087B">
      <w:pPr>
        <w:jc w:val="both"/>
        <w:rPr>
          <w:rFonts w:ascii="Trebuchet MS" w:hAnsi="Trebuchet MS"/>
          <w:sz w:val="20"/>
          <w:szCs w:val="20"/>
        </w:rPr>
      </w:pPr>
      <w:r>
        <w:rPr>
          <w:rFonts w:ascii="Trebuchet MS" w:hAnsi="Trebuchet MS"/>
          <w:sz w:val="20"/>
          <w:szCs w:val="20"/>
        </w:rPr>
        <w:t xml:space="preserve">The implementation plan that the municipality submits, pursuant to subsection (c) </w:t>
      </w:r>
      <w:r w:rsidR="0039213B">
        <w:rPr>
          <w:rFonts w:ascii="Trebuchet MS" w:hAnsi="Trebuchet MS"/>
          <w:sz w:val="20"/>
          <w:szCs w:val="20"/>
        </w:rPr>
        <w:t>of CGS §12-63h</w:t>
      </w:r>
      <w:r>
        <w:rPr>
          <w:rFonts w:ascii="Trebuchet MS" w:hAnsi="Trebuchet MS"/>
          <w:sz w:val="20"/>
          <w:szCs w:val="20"/>
        </w:rPr>
        <w:t xml:space="preserve">, must describe each of the methods the municipality intends to use to provide taxpayers with information concerning land value taxation.  </w:t>
      </w:r>
    </w:p>
    <w:p w:rsidR="0001087B" w:rsidRDefault="0001087B" w:rsidP="0001087B">
      <w:pPr>
        <w:jc w:val="both"/>
        <w:rPr>
          <w:rFonts w:ascii="Trebuchet MS" w:hAnsi="Trebuchet MS"/>
          <w:sz w:val="20"/>
          <w:szCs w:val="20"/>
        </w:rPr>
      </w:pPr>
    </w:p>
    <w:p w:rsidR="0001087B" w:rsidRPr="00014170" w:rsidRDefault="0001087B" w:rsidP="0001087B">
      <w:pPr>
        <w:jc w:val="both"/>
        <w:rPr>
          <w:rFonts w:ascii="Trebuchet MS" w:hAnsi="Trebuchet MS"/>
          <w:b/>
          <w:sz w:val="20"/>
          <w:szCs w:val="20"/>
          <w:u w:val="single"/>
        </w:rPr>
      </w:pPr>
      <w:r>
        <w:rPr>
          <w:rFonts w:ascii="Trebuchet MS" w:hAnsi="Trebuchet MS"/>
          <w:b/>
          <w:sz w:val="20"/>
          <w:szCs w:val="20"/>
          <w:u w:val="single"/>
        </w:rPr>
        <w:t xml:space="preserve">Appointment of </w:t>
      </w:r>
      <w:r w:rsidRPr="00014170">
        <w:rPr>
          <w:rFonts w:ascii="Trebuchet MS" w:hAnsi="Trebuchet MS"/>
          <w:b/>
          <w:sz w:val="20"/>
          <w:szCs w:val="20"/>
          <w:u w:val="single"/>
        </w:rPr>
        <w:t>Committee to Prepare Implementation Plan</w:t>
      </w:r>
    </w:p>
    <w:p w:rsidR="0001087B" w:rsidRDefault="0001087B" w:rsidP="0001087B">
      <w:pPr>
        <w:jc w:val="both"/>
        <w:rPr>
          <w:rFonts w:ascii="Trebuchet MS" w:hAnsi="Trebuchet MS"/>
          <w:sz w:val="20"/>
          <w:szCs w:val="20"/>
        </w:rPr>
      </w:pPr>
    </w:p>
    <w:p w:rsidR="0001087B" w:rsidRDefault="0001087B" w:rsidP="0001087B">
      <w:pPr>
        <w:jc w:val="both"/>
        <w:rPr>
          <w:rFonts w:ascii="Trebuchet MS" w:hAnsi="Trebuchet MS"/>
          <w:sz w:val="20"/>
          <w:szCs w:val="20"/>
        </w:rPr>
      </w:pPr>
      <w:r>
        <w:rPr>
          <w:rFonts w:ascii="Trebuchet MS" w:hAnsi="Trebuchet MS"/>
          <w:sz w:val="20"/>
          <w:szCs w:val="20"/>
        </w:rPr>
        <w:t>To prepare a plan for implementation of land value taxation,</w:t>
      </w:r>
      <w:r w:rsidR="0039213B">
        <w:rPr>
          <w:rFonts w:ascii="Trebuchet MS" w:hAnsi="Trebuchet MS"/>
          <w:sz w:val="20"/>
          <w:szCs w:val="20"/>
        </w:rPr>
        <w:t xml:space="preserve"> CGS §12-63h</w:t>
      </w:r>
      <w:r w:rsidRPr="00950169">
        <w:rPr>
          <w:rFonts w:ascii="Trebuchet MS" w:hAnsi="Trebuchet MS"/>
          <w:sz w:val="20"/>
          <w:szCs w:val="20"/>
        </w:rPr>
        <w:t xml:space="preserve"> requires the appointment of a “committee consisting of </w:t>
      </w:r>
      <w:r>
        <w:rPr>
          <w:rFonts w:ascii="Trebuchet MS" w:hAnsi="Trebuchet MS"/>
          <w:sz w:val="20"/>
          <w:szCs w:val="20"/>
        </w:rPr>
        <w:t xml:space="preserve">(1) a representative of the legislative body of the municipality or where the legislative body is the town meeting, a representative of the board of selectmen; (2) a representative from the business community; (3) a land use attorney; and (4) </w:t>
      </w:r>
      <w:r w:rsidRPr="00950169">
        <w:rPr>
          <w:rFonts w:ascii="Trebuchet MS" w:hAnsi="Trebuchet MS"/>
          <w:sz w:val="20"/>
          <w:szCs w:val="20"/>
        </w:rPr>
        <w:t>relevant taxpayers and stakeholders</w:t>
      </w:r>
      <w:r>
        <w:rPr>
          <w:rFonts w:ascii="Trebuchet MS" w:hAnsi="Trebuchet MS"/>
          <w:sz w:val="20"/>
          <w:szCs w:val="20"/>
        </w:rPr>
        <w:t>.</w:t>
      </w:r>
      <w:r w:rsidRPr="00950169">
        <w:rPr>
          <w:rFonts w:ascii="Trebuchet MS" w:hAnsi="Trebuchet MS"/>
          <w:sz w:val="20"/>
          <w:szCs w:val="20"/>
        </w:rPr>
        <w:t xml:space="preserve">”  </w:t>
      </w:r>
      <w:r>
        <w:rPr>
          <w:rFonts w:ascii="Trebuchet MS" w:hAnsi="Trebuchet MS"/>
          <w:sz w:val="20"/>
          <w:szCs w:val="20"/>
        </w:rPr>
        <w:t xml:space="preserve"> In making appointments of “</w:t>
      </w:r>
      <w:r w:rsidRPr="00950169">
        <w:rPr>
          <w:rFonts w:ascii="Trebuchet MS" w:hAnsi="Trebuchet MS"/>
          <w:sz w:val="20"/>
          <w:szCs w:val="20"/>
        </w:rPr>
        <w:t>relevant taxpayers</w:t>
      </w:r>
      <w:r>
        <w:rPr>
          <w:rFonts w:ascii="Trebuchet MS" w:hAnsi="Trebuchet MS"/>
          <w:sz w:val="20"/>
          <w:szCs w:val="20"/>
        </w:rPr>
        <w:t>”,</w:t>
      </w:r>
      <w:r w:rsidRPr="00950169">
        <w:rPr>
          <w:rFonts w:ascii="Trebuchet MS" w:hAnsi="Trebuchet MS"/>
          <w:sz w:val="20"/>
          <w:szCs w:val="20"/>
        </w:rPr>
        <w:t xml:space="preserve"> </w:t>
      </w:r>
      <w:r>
        <w:rPr>
          <w:rFonts w:ascii="Trebuchet MS" w:hAnsi="Trebuchet MS"/>
          <w:sz w:val="20"/>
          <w:szCs w:val="20"/>
        </w:rPr>
        <w:t>the municipality’s city/town manager shall attempt to appoint persons who are generally representative of the types of real estate owners in the geographic district(s) the city intends to designate for land value taxation implementation.</w:t>
      </w:r>
    </w:p>
    <w:p w:rsidR="0001087B" w:rsidRDefault="0001087B" w:rsidP="0001087B">
      <w:pPr>
        <w:jc w:val="both"/>
        <w:rPr>
          <w:rFonts w:ascii="Trebuchet MS" w:hAnsi="Trebuchet MS"/>
          <w:sz w:val="20"/>
          <w:szCs w:val="20"/>
        </w:rPr>
      </w:pPr>
    </w:p>
    <w:p w:rsidR="0001087B" w:rsidRDefault="0001087B" w:rsidP="0001087B">
      <w:pPr>
        <w:jc w:val="both"/>
        <w:rPr>
          <w:rFonts w:ascii="Trebuchet MS" w:hAnsi="Trebuchet MS"/>
          <w:sz w:val="20"/>
          <w:szCs w:val="20"/>
        </w:rPr>
      </w:pPr>
      <w:r>
        <w:rPr>
          <w:rFonts w:ascii="Trebuchet MS" w:hAnsi="Trebuchet MS"/>
          <w:sz w:val="20"/>
          <w:szCs w:val="20"/>
        </w:rPr>
        <w:t xml:space="preserve">The municipality shall make available to the committee the resources it requires to comply with the provisions of </w:t>
      </w:r>
      <w:r w:rsidR="0039213B">
        <w:rPr>
          <w:rFonts w:ascii="Trebuchet MS" w:hAnsi="Trebuchet MS"/>
          <w:sz w:val="20"/>
          <w:szCs w:val="20"/>
        </w:rPr>
        <w:t>CGS §12-63h</w:t>
      </w:r>
      <w:r>
        <w:rPr>
          <w:rFonts w:ascii="Trebuchet MS" w:hAnsi="Trebuchet MS"/>
          <w:sz w:val="20"/>
          <w:szCs w:val="20"/>
        </w:rPr>
        <w:t xml:space="preserve"> regarding preparation of an implementation plan for land value taxation.  </w:t>
      </w:r>
    </w:p>
    <w:p w:rsidR="0001087B" w:rsidRDefault="0001087B" w:rsidP="0001087B">
      <w:pPr>
        <w:jc w:val="both"/>
        <w:rPr>
          <w:rFonts w:ascii="Trebuchet MS" w:hAnsi="Trebuchet MS"/>
          <w:sz w:val="20"/>
          <w:szCs w:val="20"/>
        </w:rPr>
      </w:pPr>
    </w:p>
    <w:p w:rsidR="0001087B" w:rsidRDefault="0001087B" w:rsidP="0001087B">
      <w:pPr>
        <w:jc w:val="both"/>
        <w:rPr>
          <w:rFonts w:ascii="Trebuchet MS" w:hAnsi="Trebuchet MS"/>
          <w:sz w:val="20"/>
          <w:szCs w:val="20"/>
        </w:rPr>
      </w:pPr>
      <w:r>
        <w:rPr>
          <w:rFonts w:ascii="Trebuchet MS" w:hAnsi="Trebuchet MS"/>
          <w:sz w:val="20"/>
          <w:szCs w:val="20"/>
        </w:rPr>
        <w:t xml:space="preserve">The municipality’s </w:t>
      </w:r>
      <w:r w:rsidR="00520F10">
        <w:rPr>
          <w:rFonts w:ascii="Trebuchet MS" w:hAnsi="Trebuchet MS"/>
          <w:sz w:val="20"/>
          <w:szCs w:val="20"/>
        </w:rPr>
        <w:t>chief elected official</w:t>
      </w:r>
      <w:r w:rsidRPr="00520F10">
        <w:rPr>
          <w:rFonts w:ascii="Trebuchet MS" w:hAnsi="Trebuchet MS"/>
          <w:sz w:val="20"/>
          <w:szCs w:val="20"/>
        </w:rPr>
        <w:t>/town manager</w:t>
      </w:r>
      <w:r>
        <w:rPr>
          <w:rFonts w:ascii="Trebuchet MS" w:hAnsi="Trebuchet MS"/>
          <w:sz w:val="20"/>
          <w:szCs w:val="20"/>
        </w:rPr>
        <w:t xml:space="preserve"> shall instruct the committee to provide a draft implementation plan by a date that allows sufficient time for the review and comment regarding such plan for which </w:t>
      </w:r>
      <w:r w:rsidR="0039213B">
        <w:rPr>
          <w:rFonts w:ascii="Trebuchet MS" w:hAnsi="Trebuchet MS"/>
          <w:sz w:val="20"/>
          <w:szCs w:val="20"/>
        </w:rPr>
        <w:t>CGS §12-63h</w:t>
      </w:r>
      <w:r>
        <w:rPr>
          <w:rFonts w:ascii="Trebuchet MS" w:hAnsi="Trebuchet MS"/>
          <w:sz w:val="20"/>
          <w:szCs w:val="20"/>
        </w:rPr>
        <w:t xml:space="preserve"> provides.</w:t>
      </w:r>
    </w:p>
    <w:p w:rsidR="0001087B" w:rsidRDefault="0001087B" w:rsidP="0001087B">
      <w:pPr>
        <w:jc w:val="both"/>
        <w:rPr>
          <w:rFonts w:ascii="Trebuchet MS" w:hAnsi="Trebuchet MS"/>
          <w:sz w:val="20"/>
          <w:szCs w:val="20"/>
        </w:rPr>
      </w:pPr>
    </w:p>
    <w:p w:rsidR="0001087B" w:rsidRPr="00E77B3C" w:rsidRDefault="0001087B" w:rsidP="0001087B">
      <w:pPr>
        <w:jc w:val="both"/>
        <w:rPr>
          <w:rFonts w:ascii="Trebuchet MS" w:hAnsi="Trebuchet MS"/>
          <w:b/>
          <w:sz w:val="20"/>
          <w:szCs w:val="20"/>
          <w:u w:val="single"/>
        </w:rPr>
      </w:pPr>
      <w:r>
        <w:rPr>
          <w:rFonts w:ascii="Trebuchet MS" w:hAnsi="Trebuchet MS"/>
          <w:b/>
          <w:sz w:val="20"/>
          <w:szCs w:val="20"/>
          <w:u w:val="single"/>
        </w:rPr>
        <w:t xml:space="preserve">Provisions Included In </w:t>
      </w:r>
      <w:r w:rsidRPr="00E77B3C">
        <w:rPr>
          <w:rFonts w:ascii="Trebuchet MS" w:hAnsi="Trebuchet MS"/>
          <w:b/>
          <w:sz w:val="20"/>
          <w:szCs w:val="20"/>
          <w:u w:val="single"/>
        </w:rPr>
        <w:t>Implementation Plan</w:t>
      </w:r>
    </w:p>
    <w:p w:rsidR="0001087B" w:rsidRDefault="0001087B" w:rsidP="0001087B">
      <w:pPr>
        <w:jc w:val="both"/>
        <w:rPr>
          <w:rFonts w:ascii="Trebuchet MS" w:hAnsi="Trebuchet MS"/>
          <w:sz w:val="20"/>
          <w:szCs w:val="20"/>
        </w:rPr>
      </w:pPr>
    </w:p>
    <w:p w:rsidR="0001087B" w:rsidRDefault="0001087B" w:rsidP="0001087B">
      <w:pPr>
        <w:jc w:val="both"/>
        <w:rPr>
          <w:rFonts w:ascii="Trebuchet MS" w:hAnsi="Trebuchet MS"/>
          <w:sz w:val="20"/>
          <w:szCs w:val="20"/>
        </w:rPr>
      </w:pPr>
      <w:r>
        <w:rPr>
          <w:rFonts w:ascii="Trebuchet MS" w:hAnsi="Trebuchet MS"/>
          <w:sz w:val="20"/>
          <w:szCs w:val="20"/>
        </w:rPr>
        <w:t xml:space="preserve">In addition to the information specified above, the municipality’s implementation plan shall </w:t>
      </w:r>
      <w:r w:rsidRPr="00CF395F">
        <w:rPr>
          <w:rFonts w:ascii="Trebuchet MS" w:hAnsi="Trebuchet MS"/>
          <w:sz w:val="20"/>
          <w:szCs w:val="20"/>
        </w:rPr>
        <w:t xml:space="preserve">identify legal and administrative issues affecting </w:t>
      </w:r>
      <w:r>
        <w:rPr>
          <w:rFonts w:ascii="Trebuchet MS" w:hAnsi="Trebuchet MS"/>
          <w:sz w:val="20"/>
          <w:szCs w:val="20"/>
        </w:rPr>
        <w:t>land value taxation, including but not limited to the following:</w:t>
      </w:r>
    </w:p>
    <w:p w:rsidR="0001087B" w:rsidRDefault="0001087B" w:rsidP="0001087B">
      <w:pPr>
        <w:ind w:left="360"/>
        <w:jc w:val="both"/>
        <w:rPr>
          <w:rFonts w:ascii="Trebuchet MS" w:hAnsi="Trebuchet MS"/>
          <w:sz w:val="20"/>
          <w:szCs w:val="20"/>
        </w:rPr>
      </w:pPr>
    </w:p>
    <w:p w:rsidR="0001087B" w:rsidRDefault="0001087B" w:rsidP="0001087B">
      <w:pPr>
        <w:numPr>
          <w:ilvl w:val="0"/>
          <w:numId w:val="1"/>
        </w:numPr>
        <w:jc w:val="both"/>
        <w:rPr>
          <w:rFonts w:ascii="Trebuchet MS" w:hAnsi="Trebuchet MS"/>
          <w:sz w:val="20"/>
          <w:szCs w:val="20"/>
        </w:rPr>
      </w:pPr>
      <w:r>
        <w:rPr>
          <w:rFonts w:ascii="Trebuchet MS" w:hAnsi="Trebuchet MS"/>
          <w:sz w:val="20"/>
          <w:szCs w:val="20"/>
        </w:rPr>
        <w:t xml:space="preserve">An explanation of all computer software changes that may be necessary to facilitate land value taxation, together with an estimate of the cost of such changes and the time required to </w:t>
      </w:r>
      <w:r w:rsidR="005D2603">
        <w:rPr>
          <w:rFonts w:ascii="Trebuchet MS" w:hAnsi="Trebuchet MS"/>
          <w:sz w:val="20"/>
          <w:szCs w:val="20"/>
        </w:rPr>
        <w:t>a</w:t>
      </w:r>
      <w:r>
        <w:rPr>
          <w:rFonts w:ascii="Trebuchet MS" w:hAnsi="Trebuchet MS"/>
          <w:sz w:val="20"/>
          <w:szCs w:val="20"/>
        </w:rPr>
        <w:t>ffect them;</w:t>
      </w:r>
    </w:p>
    <w:p w:rsidR="0001087B" w:rsidRDefault="0001087B" w:rsidP="0001087B">
      <w:pPr>
        <w:jc w:val="both"/>
        <w:rPr>
          <w:rFonts w:ascii="Trebuchet MS" w:hAnsi="Trebuchet MS"/>
          <w:sz w:val="20"/>
          <w:szCs w:val="20"/>
        </w:rPr>
      </w:pPr>
    </w:p>
    <w:p w:rsidR="0001087B" w:rsidRDefault="0001087B" w:rsidP="0001087B">
      <w:pPr>
        <w:numPr>
          <w:ilvl w:val="0"/>
          <w:numId w:val="1"/>
        </w:numPr>
        <w:jc w:val="both"/>
        <w:rPr>
          <w:rFonts w:ascii="Trebuchet MS" w:hAnsi="Trebuchet MS"/>
          <w:sz w:val="20"/>
          <w:szCs w:val="20"/>
        </w:rPr>
      </w:pPr>
      <w:r>
        <w:rPr>
          <w:rFonts w:ascii="Trebuchet MS" w:hAnsi="Trebuchet MS"/>
          <w:sz w:val="20"/>
          <w:szCs w:val="20"/>
        </w:rPr>
        <w:t>An identification of the number and cost of additional full or part-time staff, if any, that may be necessary to implement such a taxation system;</w:t>
      </w:r>
    </w:p>
    <w:p w:rsidR="0001087B" w:rsidRDefault="0001087B" w:rsidP="0001087B">
      <w:pPr>
        <w:ind w:left="360"/>
        <w:jc w:val="both"/>
        <w:rPr>
          <w:rFonts w:ascii="Trebuchet MS" w:hAnsi="Trebuchet MS"/>
          <w:sz w:val="20"/>
          <w:szCs w:val="20"/>
        </w:rPr>
      </w:pPr>
    </w:p>
    <w:p w:rsidR="0001087B" w:rsidRDefault="0001087B" w:rsidP="0001087B">
      <w:pPr>
        <w:numPr>
          <w:ilvl w:val="0"/>
          <w:numId w:val="1"/>
        </w:numPr>
        <w:jc w:val="both"/>
        <w:rPr>
          <w:rFonts w:ascii="Trebuchet MS" w:hAnsi="Trebuchet MS"/>
          <w:sz w:val="20"/>
          <w:szCs w:val="20"/>
        </w:rPr>
      </w:pPr>
      <w:r>
        <w:rPr>
          <w:rFonts w:ascii="Trebuchet MS" w:hAnsi="Trebuchet MS"/>
          <w:sz w:val="20"/>
          <w:szCs w:val="20"/>
        </w:rPr>
        <w:t>Identification of additional monetary resources, if any, that may be necessary to address an increase in land valuation appeals that may result from property tax increases due to the change in the municipality’s taxation system;</w:t>
      </w:r>
    </w:p>
    <w:p w:rsidR="0001087B" w:rsidRDefault="0001087B" w:rsidP="0001087B">
      <w:pPr>
        <w:jc w:val="both"/>
        <w:rPr>
          <w:rFonts w:ascii="Trebuchet MS" w:hAnsi="Trebuchet MS"/>
          <w:sz w:val="20"/>
          <w:szCs w:val="20"/>
        </w:rPr>
      </w:pPr>
    </w:p>
    <w:p w:rsidR="0001087B" w:rsidRDefault="0001087B" w:rsidP="0001087B">
      <w:pPr>
        <w:numPr>
          <w:ilvl w:val="0"/>
          <w:numId w:val="1"/>
        </w:numPr>
        <w:jc w:val="both"/>
        <w:rPr>
          <w:rFonts w:ascii="Trebuchet MS" w:hAnsi="Trebuchet MS"/>
          <w:sz w:val="20"/>
          <w:szCs w:val="20"/>
        </w:rPr>
      </w:pPr>
      <w:r>
        <w:rPr>
          <w:rFonts w:ascii="Trebuchet MS" w:hAnsi="Trebuchet MS"/>
          <w:sz w:val="20"/>
          <w:szCs w:val="20"/>
        </w:rPr>
        <w:t>T</w:t>
      </w:r>
      <w:r w:rsidRPr="00593C74">
        <w:rPr>
          <w:rFonts w:ascii="Trebuchet MS" w:hAnsi="Trebuchet MS"/>
          <w:sz w:val="20"/>
          <w:szCs w:val="20"/>
        </w:rPr>
        <w:t>he</w:t>
      </w:r>
      <w:r>
        <w:rPr>
          <w:rFonts w:ascii="Trebuchet MS" w:hAnsi="Trebuchet MS"/>
          <w:sz w:val="20"/>
          <w:szCs w:val="20"/>
        </w:rPr>
        <w:t xml:space="preserve"> estimated</w:t>
      </w:r>
      <w:r w:rsidRPr="00593C74">
        <w:rPr>
          <w:rFonts w:ascii="Trebuchet MS" w:hAnsi="Trebuchet MS"/>
          <w:sz w:val="20"/>
          <w:szCs w:val="20"/>
        </w:rPr>
        <w:t xml:space="preserve"> </w:t>
      </w:r>
      <w:r>
        <w:rPr>
          <w:rFonts w:ascii="Trebuchet MS" w:hAnsi="Trebuchet MS"/>
          <w:sz w:val="20"/>
          <w:szCs w:val="20"/>
        </w:rPr>
        <w:t xml:space="preserve">cost of conducting educational workshops to inform </w:t>
      </w:r>
      <w:r w:rsidRPr="00593C74">
        <w:rPr>
          <w:rFonts w:ascii="Trebuchet MS" w:hAnsi="Trebuchet MS"/>
          <w:sz w:val="20"/>
          <w:szCs w:val="20"/>
        </w:rPr>
        <w:t xml:space="preserve">taxpayers about the </w:t>
      </w:r>
      <w:r>
        <w:rPr>
          <w:rFonts w:ascii="Trebuchet MS" w:hAnsi="Trebuchet MS"/>
          <w:sz w:val="20"/>
          <w:szCs w:val="20"/>
        </w:rPr>
        <w:t>municipality</w:t>
      </w:r>
      <w:r w:rsidRPr="00593C74">
        <w:rPr>
          <w:rFonts w:ascii="Trebuchet MS" w:hAnsi="Trebuchet MS"/>
          <w:sz w:val="20"/>
          <w:szCs w:val="20"/>
        </w:rPr>
        <w:t xml:space="preserve">’s </w:t>
      </w:r>
      <w:r>
        <w:rPr>
          <w:rFonts w:ascii="Trebuchet MS" w:hAnsi="Trebuchet MS"/>
          <w:sz w:val="20"/>
          <w:szCs w:val="20"/>
        </w:rPr>
        <w:t xml:space="preserve">proposed </w:t>
      </w:r>
      <w:r w:rsidRPr="00593C74">
        <w:rPr>
          <w:rFonts w:ascii="Trebuchet MS" w:hAnsi="Trebuchet MS"/>
          <w:sz w:val="20"/>
          <w:szCs w:val="20"/>
        </w:rPr>
        <w:t>adoption of a land value taxation system</w:t>
      </w:r>
      <w:r>
        <w:rPr>
          <w:rFonts w:ascii="Trebuchet MS" w:hAnsi="Trebuchet MS"/>
          <w:sz w:val="20"/>
          <w:szCs w:val="20"/>
        </w:rPr>
        <w:t>;</w:t>
      </w:r>
    </w:p>
    <w:p w:rsidR="0001087B" w:rsidRDefault="0001087B" w:rsidP="0001087B">
      <w:pPr>
        <w:ind w:left="360"/>
        <w:jc w:val="both"/>
        <w:rPr>
          <w:rFonts w:ascii="Trebuchet MS" w:hAnsi="Trebuchet MS"/>
          <w:sz w:val="20"/>
          <w:szCs w:val="20"/>
        </w:rPr>
      </w:pPr>
    </w:p>
    <w:p w:rsidR="0001087B" w:rsidRDefault="0001087B" w:rsidP="0001087B">
      <w:pPr>
        <w:numPr>
          <w:ilvl w:val="0"/>
          <w:numId w:val="1"/>
        </w:numPr>
        <w:jc w:val="both"/>
        <w:rPr>
          <w:rFonts w:ascii="Trebuchet MS" w:hAnsi="Trebuchet MS"/>
          <w:sz w:val="20"/>
          <w:szCs w:val="20"/>
        </w:rPr>
      </w:pPr>
      <w:r>
        <w:rPr>
          <w:rFonts w:ascii="Trebuchet MS" w:hAnsi="Trebuchet MS"/>
          <w:sz w:val="20"/>
          <w:szCs w:val="20"/>
        </w:rPr>
        <w:t xml:space="preserve">The estimated cost of providing a written explanation of </w:t>
      </w:r>
      <w:r w:rsidRPr="00593C74">
        <w:rPr>
          <w:rFonts w:ascii="Trebuchet MS" w:hAnsi="Trebuchet MS"/>
          <w:sz w:val="20"/>
          <w:szCs w:val="20"/>
        </w:rPr>
        <w:t>land value taxation</w:t>
      </w:r>
      <w:r>
        <w:rPr>
          <w:rFonts w:ascii="Trebuchet MS" w:hAnsi="Trebuchet MS"/>
          <w:sz w:val="20"/>
          <w:szCs w:val="20"/>
        </w:rPr>
        <w:t xml:space="preserve">, by mail, to real estate owners in the geographic area(s) the municipality designates for land value taxation implementation; </w:t>
      </w:r>
    </w:p>
    <w:p w:rsidR="0001087B" w:rsidRDefault="0001087B" w:rsidP="0001087B">
      <w:pPr>
        <w:ind w:left="360"/>
        <w:jc w:val="both"/>
        <w:rPr>
          <w:rFonts w:ascii="Trebuchet MS" w:hAnsi="Trebuchet MS"/>
          <w:sz w:val="20"/>
          <w:szCs w:val="20"/>
        </w:rPr>
      </w:pPr>
    </w:p>
    <w:p w:rsidR="0001087B" w:rsidRDefault="0001087B" w:rsidP="0001087B">
      <w:pPr>
        <w:numPr>
          <w:ilvl w:val="0"/>
          <w:numId w:val="1"/>
        </w:numPr>
        <w:jc w:val="both"/>
        <w:rPr>
          <w:rFonts w:ascii="Trebuchet MS" w:hAnsi="Trebuchet MS"/>
          <w:sz w:val="20"/>
          <w:szCs w:val="20"/>
        </w:rPr>
      </w:pPr>
      <w:r>
        <w:rPr>
          <w:rFonts w:ascii="Trebuchet MS" w:hAnsi="Trebuchet MS"/>
          <w:sz w:val="20"/>
          <w:szCs w:val="20"/>
        </w:rPr>
        <w:t xml:space="preserve"> An explanation of any tax abatement or other incentives the municipality intends to offer in conjunction with a land value taxation program; and </w:t>
      </w:r>
    </w:p>
    <w:p w:rsidR="0001087B" w:rsidRDefault="0001087B" w:rsidP="0001087B">
      <w:pPr>
        <w:jc w:val="both"/>
        <w:rPr>
          <w:rFonts w:ascii="Trebuchet MS" w:hAnsi="Trebuchet MS"/>
          <w:sz w:val="20"/>
          <w:szCs w:val="20"/>
        </w:rPr>
      </w:pPr>
    </w:p>
    <w:p w:rsidR="0001087B" w:rsidRDefault="0001087B" w:rsidP="0001087B">
      <w:pPr>
        <w:numPr>
          <w:ilvl w:val="0"/>
          <w:numId w:val="1"/>
        </w:numPr>
        <w:jc w:val="both"/>
        <w:rPr>
          <w:rFonts w:ascii="Trebuchet MS" w:hAnsi="Trebuchet MS"/>
          <w:sz w:val="20"/>
          <w:szCs w:val="20"/>
        </w:rPr>
      </w:pPr>
      <w:r>
        <w:rPr>
          <w:rFonts w:ascii="Trebuchet MS" w:hAnsi="Trebuchet MS"/>
          <w:sz w:val="20"/>
          <w:szCs w:val="20"/>
        </w:rPr>
        <w:t xml:space="preserve">An identification of all other administrative or legal </w:t>
      </w:r>
      <w:r w:rsidRPr="00A004B8">
        <w:rPr>
          <w:rFonts w:ascii="Trebuchet MS" w:hAnsi="Trebuchet MS"/>
          <w:sz w:val="20"/>
          <w:szCs w:val="20"/>
        </w:rPr>
        <w:t xml:space="preserve">issues affecting the implementation of </w:t>
      </w:r>
      <w:r>
        <w:rPr>
          <w:rFonts w:ascii="Trebuchet MS" w:hAnsi="Trebuchet MS"/>
          <w:sz w:val="20"/>
          <w:szCs w:val="20"/>
        </w:rPr>
        <w:t>land value taxation, and recommendations concerning such issues.</w:t>
      </w:r>
    </w:p>
    <w:p w:rsidR="0001087B" w:rsidRDefault="0001087B" w:rsidP="0001087B">
      <w:pPr>
        <w:jc w:val="both"/>
        <w:rPr>
          <w:rFonts w:ascii="Trebuchet MS" w:hAnsi="Trebuchet MS"/>
          <w:sz w:val="20"/>
          <w:szCs w:val="20"/>
        </w:rPr>
      </w:pPr>
    </w:p>
    <w:p w:rsidR="0001087B" w:rsidRPr="00E77B3C" w:rsidRDefault="0001087B" w:rsidP="0001087B">
      <w:pPr>
        <w:jc w:val="both"/>
        <w:rPr>
          <w:rFonts w:ascii="Trebuchet MS" w:hAnsi="Trebuchet MS"/>
          <w:b/>
          <w:sz w:val="20"/>
          <w:szCs w:val="20"/>
          <w:u w:val="single"/>
        </w:rPr>
      </w:pPr>
      <w:r>
        <w:rPr>
          <w:rFonts w:ascii="Trebuchet MS" w:hAnsi="Trebuchet MS"/>
          <w:b/>
          <w:sz w:val="20"/>
          <w:szCs w:val="20"/>
          <w:u w:val="single"/>
        </w:rPr>
        <w:t xml:space="preserve">Approval of </w:t>
      </w:r>
      <w:r w:rsidRPr="00E77B3C">
        <w:rPr>
          <w:rFonts w:ascii="Trebuchet MS" w:hAnsi="Trebuchet MS"/>
          <w:b/>
          <w:sz w:val="20"/>
          <w:szCs w:val="20"/>
          <w:u w:val="single"/>
        </w:rPr>
        <w:t>Implementation Plan</w:t>
      </w:r>
    </w:p>
    <w:p w:rsidR="0001087B" w:rsidRDefault="0001087B" w:rsidP="0001087B">
      <w:pPr>
        <w:jc w:val="both"/>
        <w:rPr>
          <w:rFonts w:ascii="Trebuchet MS" w:hAnsi="Trebuchet MS"/>
          <w:sz w:val="20"/>
          <w:szCs w:val="20"/>
        </w:rPr>
      </w:pPr>
    </w:p>
    <w:p w:rsidR="00520F10" w:rsidRDefault="00520F10" w:rsidP="0001087B">
      <w:pPr>
        <w:jc w:val="both"/>
        <w:rPr>
          <w:rFonts w:ascii="Trebuchet MS" w:hAnsi="Trebuchet MS"/>
          <w:sz w:val="20"/>
          <w:szCs w:val="20"/>
        </w:rPr>
      </w:pPr>
      <w:r>
        <w:rPr>
          <w:rFonts w:ascii="Trebuchet MS" w:hAnsi="Trebuchet MS"/>
          <w:sz w:val="20"/>
          <w:szCs w:val="20"/>
        </w:rPr>
        <w:t xml:space="preserve">The municipality’s chief elected official/chief executive officer, assessor and tax collector must have an opportunity to review and comment on the plan that the committee prepares.  The municipality’s legislative body must approve the plan before it is submitted to </w:t>
      </w:r>
      <w:r w:rsidR="0001087B">
        <w:rPr>
          <w:rFonts w:ascii="Trebuchet MS" w:hAnsi="Trebuchet MS"/>
          <w:sz w:val="20"/>
          <w:szCs w:val="20"/>
        </w:rPr>
        <w:t>the General Assembly’s P</w:t>
      </w:r>
      <w:r w:rsidR="0001087B" w:rsidRPr="00A004B8">
        <w:rPr>
          <w:rFonts w:ascii="Trebuchet MS" w:hAnsi="Trebuchet MS"/>
          <w:sz w:val="20"/>
          <w:szCs w:val="20"/>
        </w:rPr>
        <w:t xml:space="preserve">lanning and </w:t>
      </w:r>
      <w:r w:rsidR="0001087B">
        <w:rPr>
          <w:rFonts w:ascii="Trebuchet MS" w:hAnsi="Trebuchet MS"/>
          <w:sz w:val="20"/>
          <w:szCs w:val="20"/>
        </w:rPr>
        <w:t>D</w:t>
      </w:r>
      <w:r w:rsidR="0001087B" w:rsidRPr="00A004B8">
        <w:rPr>
          <w:rFonts w:ascii="Trebuchet MS" w:hAnsi="Trebuchet MS"/>
          <w:sz w:val="20"/>
          <w:szCs w:val="20"/>
        </w:rPr>
        <w:t>evelopment</w:t>
      </w:r>
      <w:r>
        <w:rPr>
          <w:rFonts w:ascii="Trebuchet MS" w:hAnsi="Trebuchet MS"/>
          <w:sz w:val="20"/>
          <w:szCs w:val="20"/>
        </w:rPr>
        <w:t xml:space="preserve">, </w:t>
      </w:r>
      <w:r w:rsidR="0001087B">
        <w:rPr>
          <w:rFonts w:ascii="Trebuchet MS" w:hAnsi="Trebuchet MS"/>
          <w:sz w:val="20"/>
          <w:szCs w:val="20"/>
        </w:rPr>
        <w:t>F</w:t>
      </w:r>
      <w:r w:rsidR="0001087B" w:rsidRPr="00A004B8">
        <w:rPr>
          <w:rFonts w:ascii="Trebuchet MS" w:hAnsi="Trebuchet MS"/>
          <w:sz w:val="20"/>
          <w:szCs w:val="20"/>
        </w:rPr>
        <w:t xml:space="preserve">inance, </w:t>
      </w:r>
      <w:r w:rsidR="0001087B">
        <w:rPr>
          <w:rFonts w:ascii="Trebuchet MS" w:hAnsi="Trebuchet MS"/>
          <w:sz w:val="20"/>
          <w:szCs w:val="20"/>
        </w:rPr>
        <w:t>R</w:t>
      </w:r>
      <w:r w:rsidR="0001087B" w:rsidRPr="00A004B8">
        <w:rPr>
          <w:rFonts w:ascii="Trebuchet MS" w:hAnsi="Trebuchet MS"/>
          <w:sz w:val="20"/>
          <w:szCs w:val="20"/>
        </w:rPr>
        <w:t xml:space="preserve">evenue and </w:t>
      </w:r>
      <w:r w:rsidR="0001087B">
        <w:rPr>
          <w:rFonts w:ascii="Trebuchet MS" w:hAnsi="Trebuchet MS"/>
          <w:sz w:val="20"/>
          <w:szCs w:val="20"/>
        </w:rPr>
        <w:t>B</w:t>
      </w:r>
      <w:r w:rsidR="0001087B" w:rsidRPr="00A004B8">
        <w:rPr>
          <w:rFonts w:ascii="Trebuchet MS" w:hAnsi="Trebuchet MS"/>
          <w:sz w:val="20"/>
          <w:szCs w:val="20"/>
        </w:rPr>
        <w:t>onding</w:t>
      </w:r>
      <w:r w:rsidR="0001087B">
        <w:rPr>
          <w:rFonts w:ascii="Trebuchet MS" w:hAnsi="Trebuchet MS"/>
          <w:sz w:val="20"/>
          <w:szCs w:val="20"/>
        </w:rPr>
        <w:t xml:space="preserve"> and Commerce Committees.</w:t>
      </w:r>
      <w:r>
        <w:rPr>
          <w:rFonts w:ascii="Trebuchet MS" w:hAnsi="Trebuchet MS"/>
          <w:sz w:val="20"/>
          <w:szCs w:val="20"/>
        </w:rPr>
        <w:t xml:space="preserve">  December 31, 2015 is the deadline for submitting the approved plan for implementation of the land value taxation to these joint standing committees of the general assembly.</w:t>
      </w:r>
    </w:p>
    <w:p w:rsidR="00520F10" w:rsidRDefault="00520F10" w:rsidP="0001087B">
      <w:pPr>
        <w:jc w:val="both"/>
        <w:rPr>
          <w:rFonts w:ascii="Trebuchet MS" w:hAnsi="Trebuchet MS"/>
          <w:sz w:val="20"/>
          <w:szCs w:val="20"/>
        </w:rPr>
      </w:pPr>
    </w:p>
    <w:p w:rsidR="0001087B" w:rsidRDefault="0001087B" w:rsidP="0001087B">
      <w:pPr>
        <w:jc w:val="both"/>
        <w:rPr>
          <w:rFonts w:ascii="Trebuchet MS" w:hAnsi="Trebuchet MS"/>
          <w:sz w:val="20"/>
          <w:szCs w:val="20"/>
        </w:rPr>
      </w:pPr>
      <w:r>
        <w:rPr>
          <w:rFonts w:ascii="Trebuchet MS" w:hAnsi="Trebuchet MS"/>
          <w:sz w:val="20"/>
          <w:szCs w:val="20"/>
        </w:rPr>
        <w:t>The cover letter that accompanies such plan must include the following attestation statement:</w:t>
      </w:r>
    </w:p>
    <w:p w:rsidR="0001087B" w:rsidRDefault="0001087B" w:rsidP="0001087B">
      <w:pPr>
        <w:jc w:val="both"/>
        <w:rPr>
          <w:rFonts w:ascii="Trebuchet MS" w:hAnsi="Trebuchet MS"/>
          <w:sz w:val="20"/>
          <w:szCs w:val="20"/>
        </w:rPr>
      </w:pPr>
    </w:p>
    <w:p w:rsidR="0001087B" w:rsidRDefault="0001087B" w:rsidP="0001087B">
      <w:pPr>
        <w:jc w:val="both"/>
        <w:rPr>
          <w:rFonts w:ascii="Trebuchet MS" w:hAnsi="Trebuchet MS"/>
          <w:sz w:val="20"/>
          <w:szCs w:val="20"/>
        </w:rPr>
      </w:pPr>
    </w:p>
    <w:p w:rsidR="001A7DCC" w:rsidRDefault="001A7DCC" w:rsidP="0001087B">
      <w:pPr>
        <w:jc w:val="both"/>
        <w:rPr>
          <w:rFonts w:ascii="Trebuchet MS" w:hAnsi="Trebuchet MS"/>
          <w:sz w:val="20"/>
          <w:szCs w:val="20"/>
        </w:rPr>
      </w:pPr>
    </w:p>
    <w:p w:rsidR="001A7DCC" w:rsidRDefault="001A7DCC" w:rsidP="0001087B">
      <w:pPr>
        <w:jc w:val="both"/>
        <w:rPr>
          <w:rFonts w:ascii="Trebuchet MS" w:hAnsi="Trebuchet MS"/>
          <w:sz w:val="20"/>
          <w:szCs w:val="20"/>
        </w:rPr>
      </w:pPr>
    </w:p>
    <w:p w:rsidR="0001087B" w:rsidRDefault="0001087B" w:rsidP="0001087B">
      <w:pPr>
        <w:jc w:val="both"/>
        <w:rPr>
          <w:rFonts w:ascii="Trebuchet MS" w:hAnsi="Trebuchet MS"/>
          <w:sz w:val="20"/>
          <w:szCs w:val="20"/>
        </w:rPr>
      </w:pPr>
      <w:r>
        <w:rPr>
          <w:rFonts w:ascii="Trebuchet MS" w:hAnsi="Trebuchet MS"/>
          <w:sz w:val="20"/>
          <w:szCs w:val="20"/>
        </w:rPr>
        <w:t xml:space="preserve">I herein certify that the </w:t>
      </w:r>
      <w:r>
        <w:rPr>
          <w:rFonts w:ascii="Trebuchet MS" w:hAnsi="Trebuchet MS"/>
          <w:sz w:val="20"/>
          <w:szCs w:val="20"/>
          <w:u w:val="single"/>
        </w:rPr>
        <w:t xml:space="preserve">name of municipality </w:t>
      </w:r>
      <w:r>
        <w:rPr>
          <w:rFonts w:ascii="Trebuchet MS" w:hAnsi="Trebuchet MS"/>
          <w:sz w:val="20"/>
          <w:szCs w:val="20"/>
        </w:rPr>
        <w:t xml:space="preserve">City/Town Council has reviewed and approved the enclosed land value taxation implementation plan, pursuant to the requirements of </w:t>
      </w:r>
      <w:r w:rsidR="0039213B">
        <w:rPr>
          <w:rFonts w:ascii="Trebuchet MS" w:hAnsi="Trebuchet MS"/>
          <w:sz w:val="20"/>
          <w:szCs w:val="20"/>
        </w:rPr>
        <w:t>CGS §12-63h</w:t>
      </w:r>
      <w:r>
        <w:rPr>
          <w:rFonts w:ascii="Trebuchet MS" w:hAnsi="Trebuchet MS"/>
          <w:sz w:val="20"/>
          <w:szCs w:val="20"/>
        </w:rPr>
        <w:t xml:space="preserve">.  The council voted to approve said plan on _____________________________.  Attached is a copy of the resolution approving the enclosed land value taxation implementation </w:t>
      </w:r>
      <w:proofErr w:type="gramStart"/>
      <w:r>
        <w:rPr>
          <w:rFonts w:ascii="Trebuchet MS" w:hAnsi="Trebuchet MS"/>
          <w:sz w:val="20"/>
          <w:szCs w:val="20"/>
        </w:rPr>
        <w:t>plan.</w:t>
      </w:r>
      <w:proofErr w:type="gramEnd"/>
    </w:p>
    <w:p w:rsidR="00A767F2" w:rsidRDefault="00A767F2" w:rsidP="0001087B">
      <w:pPr>
        <w:jc w:val="both"/>
        <w:rPr>
          <w:rFonts w:ascii="Trebuchet MS" w:hAnsi="Trebuchet MS"/>
          <w:sz w:val="20"/>
          <w:szCs w:val="20"/>
        </w:rPr>
      </w:pPr>
    </w:p>
    <w:p w:rsidR="0001087B" w:rsidRDefault="0001087B" w:rsidP="0001087B">
      <w:pPr>
        <w:jc w:val="both"/>
        <w:rPr>
          <w:rFonts w:ascii="Trebuchet MS" w:hAnsi="Trebuchet MS"/>
          <w:sz w:val="20"/>
          <w:szCs w:val="20"/>
        </w:rPr>
      </w:pPr>
    </w:p>
    <w:p w:rsidR="0001087B" w:rsidRDefault="0001087B" w:rsidP="0001087B">
      <w:pPr>
        <w:jc w:val="both"/>
        <w:rPr>
          <w:rFonts w:ascii="Trebuchet MS" w:hAnsi="Trebuchet MS"/>
          <w:sz w:val="20"/>
          <w:szCs w:val="20"/>
        </w:rPr>
      </w:pPr>
    </w:p>
    <w:p w:rsidR="0001087B" w:rsidRDefault="0001087B" w:rsidP="0001087B">
      <w:pPr>
        <w:jc w:val="both"/>
        <w:rPr>
          <w:rFonts w:ascii="Trebuchet MS" w:hAnsi="Trebuchet MS"/>
          <w:sz w:val="20"/>
          <w:szCs w:val="20"/>
        </w:rPr>
      </w:pP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t>_________________________________</w:t>
      </w:r>
      <w:r>
        <w:rPr>
          <w:rFonts w:ascii="Trebuchet MS" w:hAnsi="Trebuchet MS"/>
          <w:sz w:val="20"/>
          <w:szCs w:val="20"/>
        </w:rPr>
        <w:tab/>
        <w:t xml:space="preserve">    </w:t>
      </w:r>
      <w:r>
        <w:rPr>
          <w:rFonts w:ascii="Trebuchet MS" w:hAnsi="Trebuchet MS"/>
          <w:sz w:val="20"/>
          <w:szCs w:val="20"/>
        </w:rPr>
        <w:tab/>
        <w:t>________________</w:t>
      </w:r>
    </w:p>
    <w:p w:rsidR="0001087B" w:rsidRPr="003247C0" w:rsidRDefault="0001087B" w:rsidP="0001087B">
      <w:pPr>
        <w:jc w:val="both"/>
        <w:rPr>
          <w:rFonts w:ascii="Trebuchet MS" w:hAnsi="Trebuchet MS"/>
          <w:sz w:val="8"/>
          <w:szCs w:val="16"/>
        </w:rPr>
      </w:pPr>
    </w:p>
    <w:p w:rsidR="0001087B" w:rsidRDefault="0001087B" w:rsidP="0001087B">
      <w:pPr>
        <w:jc w:val="both"/>
        <w:rPr>
          <w:rFonts w:ascii="Trebuchet MS" w:hAnsi="Trebuchet MS"/>
          <w:b/>
          <w:sz w:val="20"/>
          <w:szCs w:val="20"/>
        </w:rPr>
      </w:pP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t>NAME, TITLE</w:t>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t>Date</w:t>
      </w:r>
    </w:p>
    <w:p w:rsidR="0001087B" w:rsidRDefault="0001087B" w:rsidP="0001087B"/>
    <w:p w:rsidR="00B248AE" w:rsidRDefault="00B248AE" w:rsidP="0001087B"/>
    <w:p w:rsidR="00D07D88" w:rsidRDefault="00D07D88" w:rsidP="0001087B"/>
    <w:p w:rsidR="00D07D88" w:rsidRDefault="00D07D88" w:rsidP="0001087B"/>
    <w:p w:rsidR="00D07D88" w:rsidRDefault="00D07D88" w:rsidP="0001087B"/>
    <w:p w:rsidR="00D07D88" w:rsidRDefault="00D07D88" w:rsidP="0001087B"/>
    <w:p w:rsidR="00D07D88" w:rsidRDefault="00D07D88" w:rsidP="0001087B"/>
    <w:p w:rsidR="00D07D88" w:rsidRDefault="00D07D88" w:rsidP="0001087B"/>
    <w:p w:rsidR="00D07D88" w:rsidRDefault="00D07D88" w:rsidP="0001087B"/>
    <w:p w:rsidR="00D07D88" w:rsidRDefault="00D07D88" w:rsidP="0001087B"/>
    <w:p w:rsidR="00D07D88" w:rsidRDefault="00D07D88" w:rsidP="0001087B"/>
    <w:p w:rsidR="00D07D88" w:rsidRPr="00D07D88" w:rsidRDefault="00D07D88" w:rsidP="0001087B">
      <w:pPr>
        <w:rPr>
          <w:rFonts w:ascii="Trebuchet MS" w:hAnsi="Trebuchet MS"/>
          <w:sz w:val="20"/>
          <w:szCs w:val="20"/>
        </w:rPr>
      </w:pPr>
      <w:r w:rsidRPr="00D07D88">
        <w:rPr>
          <w:rFonts w:ascii="Trebuchet MS" w:hAnsi="Trebuchet MS"/>
          <w:sz w:val="20"/>
          <w:szCs w:val="20"/>
        </w:rPr>
        <w:t>Revised:  August 2015</w:t>
      </w:r>
    </w:p>
    <w:sectPr w:rsidR="00D07D88" w:rsidRPr="00D07D88" w:rsidSect="00267A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726AB"/>
    <w:multiLevelType w:val="hybridMultilevel"/>
    <w:tmpl w:val="92C41210"/>
    <w:lvl w:ilvl="0" w:tplc="7C02F3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87B"/>
    <w:rsid w:val="0001087B"/>
    <w:rsid w:val="001A7DCC"/>
    <w:rsid w:val="0039213B"/>
    <w:rsid w:val="00464473"/>
    <w:rsid w:val="00520F10"/>
    <w:rsid w:val="0058194D"/>
    <w:rsid w:val="005D2603"/>
    <w:rsid w:val="00905817"/>
    <w:rsid w:val="00A767F2"/>
    <w:rsid w:val="00AB12A8"/>
    <w:rsid w:val="00B248AE"/>
    <w:rsid w:val="00C254D6"/>
    <w:rsid w:val="00D07D88"/>
    <w:rsid w:val="00E11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F855EB-932A-45E3-B4E2-EACDF44F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87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4</Pages>
  <Words>1992</Words>
  <Characters>11360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Shirley</dc:creator>
  <cp:keywords/>
  <dc:description/>
  <cp:lastModifiedBy>Corona, Shirley</cp:lastModifiedBy>
  <cp:revision>9</cp:revision>
  <cp:lastPrinted>2015-08-20T17:46:00Z</cp:lastPrinted>
  <dcterms:created xsi:type="dcterms:W3CDTF">2015-08-19T16:16:00Z</dcterms:created>
  <dcterms:modified xsi:type="dcterms:W3CDTF">2015-08-20T18:39:00Z</dcterms:modified>
</cp:coreProperties>
</file>