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538" w:rsidRDefault="00E42538" w:rsidP="006E4397"/>
    <w:p w:rsidR="006E4397" w:rsidRDefault="006E4397" w:rsidP="006E4397">
      <w:r>
        <w:t>FY-1</w:t>
      </w:r>
      <w:r w:rsidR="005D6F49">
        <w:t>5</w:t>
      </w:r>
      <w:r>
        <w:t xml:space="preserve"> Investme</w:t>
      </w:r>
      <w:r w:rsidR="003522E0">
        <w:t>n</w:t>
      </w:r>
      <w:r>
        <w:t>t Brief</w:t>
      </w:r>
    </w:p>
    <w:p w:rsidR="00E95E26" w:rsidRPr="00E95E26" w:rsidRDefault="00390070" w:rsidP="00E95E26">
      <w:pPr>
        <w:rPr>
          <w:b/>
          <w:u w:val="single"/>
        </w:rPr>
      </w:pPr>
      <w:r>
        <w:rPr>
          <w:b/>
          <w:noProof/>
          <w:u w:val="single"/>
        </w:rPr>
        <mc:AlternateContent>
          <mc:Choice Requires="wps">
            <w:drawing>
              <wp:anchor distT="0" distB="0" distL="114300" distR="114300" simplePos="0" relativeHeight="251689984" behindDoc="0" locked="0" layoutInCell="1" allowOverlap="1">
                <wp:simplePos x="0" y="0"/>
                <wp:positionH relativeFrom="column">
                  <wp:posOffset>800100</wp:posOffset>
                </wp:positionH>
                <wp:positionV relativeFrom="paragraph">
                  <wp:posOffset>382270</wp:posOffset>
                </wp:positionV>
                <wp:extent cx="4438650" cy="266065"/>
                <wp:effectExtent l="0" t="0" r="19050" b="1968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66065"/>
                        </a:xfrm>
                        <a:prstGeom prst="rect">
                          <a:avLst/>
                        </a:prstGeom>
                        <a:solidFill>
                          <a:srgbClr val="FFFFFF"/>
                        </a:solidFill>
                        <a:ln w="9525">
                          <a:solidFill>
                            <a:srgbClr val="000000"/>
                          </a:solidFill>
                          <a:miter lim="800000"/>
                          <a:headEnd/>
                          <a:tailEnd/>
                        </a:ln>
                      </wps:spPr>
                      <wps:txbx>
                        <w:txbxContent>
                          <w:p w:rsidR="004741C6" w:rsidRDefault="004741C6">
                            <w:r>
                              <w:t>Election Infrastructure:  Improving Voter Service at Polling Places</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63pt;margin-top:30.1pt;width:34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T8KwIAAFI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">
                <v:textbox>
                  <w:txbxContent>
                    <w:p w:rsidR="004741C6" w:rsidRDefault="004741C6">
                      <w:r>
                        <w:t>Election Infrastructure:  Improving Voter Service at Polling Places</w:t>
                      </w:r>
                      <w:r>
                        <w:tab/>
                      </w:r>
                      <w:r>
                        <w:tab/>
                      </w:r>
                    </w:p>
                  </w:txbxContent>
                </v:textbox>
              </v:shape>
            </w:pict>
          </mc:Fallback>
        </mc:AlternateContent>
      </w:r>
      <w:r w:rsidR="00E95E26" w:rsidRPr="003522E0">
        <w:rPr>
          <w:b/>
          <w:sz w:val="32"/>
          <w:szCs w:val="32"/>
        </w:rPr>
        <w:t>I.</w:t>
      </w:r>
      <w:r w:rsidR="00E95E26" w:rsidRPr="00E95E26">
        <w:rPr>
          <w:b/>
        </w:rPr>
        <w:t xml:space="preserve">  </w:t>
      </w:r>
      <w:r w:rsidR="00E95E26" w:rsidRPr="003522E0">
        <w:rPr>
          <w:b/>
          <w:sz w:val="32"/>
          <w:szCs w:val="32"/>
          <w:u w:val="single"/>
        </w:rPr>
        <w:t xml:space="preserve">Project </w:t>
      </w:r>
      <w:r w:rsidR="00AC1B95" w:rsidRPr="003522E0">
        <w:rPr>
          <w:b/>
          <w:sz w:val="32"/>
          <w:szCs w:val="32"/>
          <w:u w:val="single"/>
        </w:rPr>
        <w:t>Identification</w:t>
      </w:r>
      <w:r w:rsidR="00E95E26" w:rsidRPr="00E95E26">
        <w:rPr>
          <w:b/>
          <w:u w:val="single"/>
        </w:rPr>
        <w:t xml:space="preserve"> </w:t>
      </w:r>
    </w:p>
    <w:p w:rsidR="00E658D6" w:rsidRDefault="006E4397" w:rsidP="006E4397">
      <w:pPr>
        <w:rPr>
          <w:b/>
          <w:u w:val="single"/>
        </w:rPr>
      </w:pPr>
      <w:r w:rsidRPr="00D54CC4">
        <w:rPr>
          <w:b/>
        </w:rPr>
        <w:t>Project Title</w:t>
      </w:r>
      <w:r w:rsidR="00E658D6" w:rsidRPr="00D54CC4">
        <w:rPr>
          <w:b/>
        </w:rPr>
        <w:t>:</w:t>
      </w:r>
      <w:r w:rsidR="004D315E" w:rsidRPr="00D54CC4">
        <w:rPr>
          <w:b/>
        </w:rPr>
        <w:t xml:space="preserve"> </w:t>
      </w:r>
      <w:r w:rsidR="004D315E">
        <w:rPr>
          <w:b/>
          <w:u w:val="single"/>
        </w:rPr>
        <w:t xml:space="preserve"> </w:t>
      </w:r>
    </w:p>
    <w:p w:rsidR="004D315E" w:rsidRDefault="00390070" w:rsidP="006E4397">
      <w:pPr>
        <w:rPr>
          <w:b/>
        </w:rPr>
      </w:pPr>
      <w:r>
        <w:rPr>
          <w:b/>
          <w:noProof/>
          <w:u w:val="single"/>
        </w:rPr>
        <mc:AlternateContent>
          <mc:Choice Requires="wps">
            <w:drawing>
              <wp:anchor distT="0" distB="0" distL="114300" distR="114300" simplePos="0" relativeHeight="251688960" behindDoc="0" locked="0" layoutInCell="1" allowOverlap="1">
                <wp:simplePos x="0" y="0"/>
                <wp:positionH relativeFrom="column">
                  <wp:posOffset>3571875</wp:posOffset>
                </wp:positionH>
                <wp:positionV relativeFrom="paragraph">
                  <wp:posOffset>228600</wp:posOffset>
                </wp:positionV>
                <wp:extent cx="1666875" cy="257175"/>
                <wp:effectExtent l="0" t="0" r="28575" b="2857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rsidR="004741C6" w:rsidRDefault="004741C6">
                            <w:r>
                              <w:t>Elections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281.25pt;margin-top:18pt;width:13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">
                <v:textbox>
                  <w:txbxContent>
                    <w:p w:rsidR="004741C6" w:rsidRDefault="004741C6">
                      <w:r>
                        <w:t>Elections Division</w:t>
                      </w:r>
                    </w:p>
                  </w:txbxContent>
                </v:textbox>
              </v:shape>
            </w:pict>
          </mc:Fallback>
        </mc:AlternateContent>
      </w:r>
      <w:r>
        <w:rPr>
          <w:b/>
          <w:noProof/>
          <w:u w:val="single"/>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228600</wp:posOffset>
                </wp:positionV>
                <wp:extent cx="3486150" cy="257175"/>
                <wp:effectExtent l="0" t="0" r="19050" b="2857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57175"/>
                        </a:xfrm>
                        <a:prstGeom prst="rect">
                          <a:avLst/>
                        </a:prstGeom>
                        <a:solidFill>
                          <a:srgbClr val="FFFFFF"/>
                        </a:solidFill>
                        <a:ln w="9525">
                          <a:solidFill>
                            <a:srgbClr val="000000"/>
                          </a:solidFill>
                          <a:miter lim="800000"/>
                          <a:headEnd/>
                          <a:tailEnd/>
                        </a:ln>
                      </wps:spPr>
                      <wps:txbx>
                        <w:txbxContent>
                          <w:p w:rsidR="004741C6" w:rsidRDefault="004741C6">
                            <w:r>
                              <w:t>Secretary of the State (SOTS)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0;margin-top:18pt;width:274.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IFLQIAAFkEAAAOAAAAZHJzL2Uyb0RvYy54bWysVNtu2zAMfR+wfxD0vjj24j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">
                <v:textbox>
                  <w:txbxContent>
                    <w:p w:rsidR="004741C6" w:rsidRDefault="004741C6">
                      <w:r>
                        <w:t>Secretary of the State (SOTS)</w:t>
                      </w:r>
                    </w:p>
                  </w:txbxContent>
                </v:textbox>
              </v:shape>
            </w:pict>
          </mc:Fallback>
        </mc:AlternateContent>
      </w:r>
      <w:r w:rsidR="006E4397" w:rsidRPr="004D315E">
        <w:rPr>
          <w:b/>
        </w:rPr>
        <w:t xml:space="preserve">Agency </w:t>
      </w:r>
      <w:r w:rsidR="004D315E" w:rsidRPr="004D315E">
        <w:rPr>
          <w:b/>
        </w:rPr>
        <w:t>Name</w:t>
      </w:r>
      <w:r w:rsidR="004D315E">
        <w:rPr>
          <w:b/>
        </w:rPr>
        <w:tab/>
      </w:r>
      <w:r w:rsidR="004D315E">
        <w:rPr>
          <w:b/>
        </w:rPr>
        <w:tab/>
      </w:r>
      <w:r w:rsidR="004D315E">
        <w:rPr>
          <w:b/>
        </w:rPr>
        <w:tab/>
      </w:r>
      <w:r w:rsidR="004D315E">
        <w:rPr>
          <w:b/>
        </w:rPr>
        <w:tab/>
      </w:r>
      <w:r w:rsidR="004D315E">
        <w:rPr>
          <w:b/>
        </w:rPr>
        <w:tab/>
      </w:r>
      <w:r w:rsidR="004D315E">
        <w:rPr>
          <w:b/>
        </w:rPr>
        <w:tab/>
      </w:r>
      <w:r w:rsidR="004D315E">
        <w:rPr>
          <w:b/>
        </w:rPr>
        <w:tab/>
        <w:t>Agency Business Unit</w:t>
      </w:r>
    </w:p>
    <w:p w:rsidR="006E4397" w:rsidRPr="004D315E" w:rsidRDefault="004D315E" w:rsidP="006E4397">
      <w:pPr>
        <w:rPr>
          <w:b/>
        </w:rPr>
      </w:pPr>
      <w:r w:rsidRPr="004D315E">
        <w:rPr>
          <w:b/>
        </w:rPr>
        <w:t xml:space="preserve"> </w:t>
      </w:r>
    </w:p>
    <w:p w:rsidR="00640A2A" w:rsidRPr="00E658D6" w:rsidRDefault="00390070" w:rsidP="00640A2A">
      <w:pPr>
        <w:rPr>
          <w:b/>
          <w:u w:val="single"/>
        </w:rPr>
      </w:pPr>
      <w:r>
        <w:rPr>
          <w:b/>
          <w:noProof/>
          <w:sz w:val="32"/>
          <w:szCs w:val="32"/>
        </w:rPr>
        <mc:AlternateContent>
          <mc:Choice Requires="wps">
            <w:drawing>
              <wp:anchor distT="0" distB="0" distL="114300" distR="114300" simplePos="0" relativeHeight="251664384" behindDoc="0" locked="0" layoutInCell="1" allowOverlap="1">
                <wp:simplePos x="0" y="0"/>
                <wp:positionH relativeFrom="column">
                  <wp:posOffset>3571875</wp:posOffset>
                </wp:positionH>
                <wp:positionV relativeFrom="paragraph">
                  <wp:posOffset>182880</wp:posOffset>
                </wp:positionV>
                <wp:extent cx="1666875" cy="261620"/>
                <wp:effectExtent l="0" t="0" r="28575" b="2413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peggy.reeves@ct.gov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81.25pt;margin-top:14.4pt;width:131.25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">
                <v:textbox>
                  <w:txbxContent>
                    <w:p w:rsidR="004741C6" w:rsidRPr="00695A5A" w:rsidRDefault="004741C6" w:rsidP="00695A5A">
                      <w:r>
                        <w:t>peggy.reeves@ct.gov</w:t>
                      </w:r>
                    </w:p>
                  </w:txbxContent>
                </v:textbox>
              </v:shape>
            </w:pict>
          </mc:Fallback>
        </mc:AlternateContent>
      </w:r>
      <w:r>
        <w:rPr>
          <w:b/>
          <w:noProof/>
          <w:u w:val="single"/>
        </w:rPr>
        <mc:AlternateContent>
          <mc:Choice Requires="wps">
            <w:drawing>
              <wp:anchor distT="0" distB="0" distL="114300" distR="114300" simplePos="0" relativeHeight="251675648" behindDoc="0" locked="0" layoutInCell="1" allowOverlap="1">
                <wp:simplePos x="0" y="0"/>
                <wp:positionH relativeFrom="column">
                  <wp:posOffset>3571875</wp:posOffset>
                </wp:positionH>
                <wp:positionV relativeFrom="paragraph">
                  <wp:posOffset>739775</wp:posOffset>
                </wp:positionV>
                <wp:extent cx="1666875" cy="261620"/>
                <wp:effectExtent l="0" t="0" r="28575" b="2413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denise.merrill@ct.gov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81.25pt;margin-top:58.25pt;width:131.25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">
                <v:textbox>
                  <w:txbxContent>
                    <w:p w:rsidR="004741C6" w:rsidRPr="00695A5A" w:rsidRDefault="004741C6" w:rsidP="00695A5A">
                      <w:r>
                        <w:t>denise.merrill@ct.gov</w:t>
                      </w:r>
                    </w:p>
                  </w:txbxContent>
                </v:textbox>
              </v:shape>
            </w:pict>
          </mc:Fallback>
        </mc:AlternateContent>
      </w:r>
      <w:r>
        <w:rPr>
          <w:b/>
          <w:noProof/>
          <w:sz w:val="32"/>
          <w:szCs w:val="32"/>
        </w:rPr>
        <mc:AlternateContent>
          <mc:Choice Requires="wps">
            <w:drawing>
              <wp:anchor distT="0" distB="0" distL="114300" distR="114300" simplePos="0" relativeHeight="251663360" behindDoc="0" locked="0" layoutInCell="1" allowOverlap="1">
                <wp:simplePos x="0" y="0"/>
                <wp:positionH relativeFrom="column">
                  <wp:posOffset>2092960</wp:posOffset>
                </wp:positionH>
                <wp:positionV relativeFrom="paragraph">
                  <wp:posOffset>182880</wp:posOffset>
                </wp:positionV>
                <wp:extent cx="1069340" cy="261620"/>
                <wp:effectExtent l="0" t="0" r="16510" b="2413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860-509-6123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64.8pt;margin-top:14.4pt;width:84.2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tYLQIAAFg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">
                <v:textbox>
                  <w:txbxContent>
                    <w:p w:rsidR="004741C6" w:rsidRPr="00695A5A" w:rsidRDefault="004741C6" w:rsidP="00695A5A">
                      <w:r>
                        <w:t>860-509-6123</w:t>
                      </w:r>
                    </w:p>
                  </w:txbxContent>
                </v:textbox>
              </v:shape>
            </w:pict>
          </mc:Fallback>
        </mc:AlternateContent>
      </w:r>
      <w:r>
        <w:rPr>
          <w:b/>
          <w:noProof/>
          <w:u w:val="singl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182880</wp:posOffset>
                </wp:positionV>
                <wp:extent cx="1638300" cy="261620"/>
                <wp:effectExtent l="0" t="0" r="19050" b="241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4741C6" w:rsidRPr="00347553" w:rsidRDefault="004741C6" w:rsidP="00347553">
                            <w:pPr>
                              <w:rPr>
                                <w:szCs w:val="20"/>
                              </w:rPr>
                            </w:pPr>
                            <w:r>
                              <w:rPr>
                                <w:szCs w:val="20"/>
                              </w:rPr>
                              <w:t>Peggy Reeves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6.75pt;margin-top:14.4pt;width:129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AQLQIAAFg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">
                <v:textbox>
                  <w:txbxContent>
                    <w:p w:rsidR="004741C6" w:rsidRPr="00347553" w:rsidRDefault="004741C6" w:rsidP="00347553">
                      <w:pPr>
                        <w:rPr>
                          <w:szCs w:val="20"/>
                        </w:rPr>
                      </w:pPr>
                      <w:r>
                        <w:rPr>
                          <w:szCs w:val="20"/>
                        </w:rPr>
                        <w:t>Peggy Reeves</w:t>
                      </w:r>
                    </w:p>
                  </w:txbxContent>
                </v:textbox>
              </v:shape>
            </w:pict>
          </mc:Fallback>
        </mc:AlternateContent>
      </w:r>
      <w:proofErr w:type="gramStart"/>
      <w:r w:rsidR="00626D45" w:rsidRPr="0038570C">
        <w:rPr>
          <w:b/>
        </w:rPr>
        <w:t>Your</w:t>
      </w:r>
      <w:r w:rsidR="00626D45">
        <w:rPr>
          <w:b/>
        </w:rPr>
        <w:t xml:space="preserve"> </w:t>
      </w:r>
      <w:r w:rsidR="00626D45" w:rsidRPr="0038570C">
        <w:rPr>
          <w:b/>
        </w:rPr>
        <w:t xml:space="preserve"> Name</w:t>
      </w:r>
      <w:proofErr w:type="gramEnd"/>
      <w:r w:rsidR="00626D45" w:rsidRPr="00BB51CC">
        <w:rPr>
          <w:b/>
        </w:rPr>
        <w:t xml:space="preserve"> </w:t>
      </w:r>
      <w:r w:rsidR="00626D45" w:rsidRPr="0038570C">
        <w:t>(Submi</w:t>
      </w:r>
      <w:r w:rsidR="00626D45">
        <w:t>tter</w:t>
      </w:r>
      <w:r w:rsidR="00626D45" w:rsidRPr="0038570C">
        <w:t>)</w:t>
      </w:r>
      <w:r w:rsidR="00626D45" w:rsidRPr="001445B0">
        <w:t xml:space="preserve">          </w:t>
      </w:r>
      <w:r w:rsidR="00626D45">
        <w:rPr>
          <w:b/>
        </w:rPr>
        <w:t xml:space="preserve"> </w:t>
      </w:r>
      <w:r w:rsidR="00626D45">
        <w:rPr>
          <w:b/>
        </w:rPr>
        <w:tab/>
        <w:t xml:space="preserve">                   P</w:t>
      </w:r>
      <w:r w:rsidR="00626D45" w:rsidRPr="001445B0">
        <w:rPr>
          <w:b/>
        </w:rPr>
        <w:t xml:space="preserve">hone                </w:t>
      </w:r>
      <w:r w:rsidR="00626D45">
        <w:rPr>
          <w:b/>
        </w:rPr>
        <w:t xml:space="preserve">                        </w:t>
      </w:r>
      <w:r w:rsidR="00626D45" w:rsidRPr="001445B0">
        <w:rPr>
          <w:b/>
        </w:rPr>
        <w:t xml:space="preserve"> Email</w:t>
      </w:r>
      <w:r w:rsidR="00626D45">
        <w:rPr>
          <w:b/>
        </w:rPr>
        <w:t xml:space="preserve">    </w:t>
      </w:r>
      <w:r w:rsidR="00626D45">
        <w:rPr>
          <w:b/>
          <w:u w:val="single"/>
        </w:rPr>
        <w:t xml:space="preserve">   </w:t>
      </w:r>
      <w:r w:rsidR="00626D45">
        <w:rPr>
          <w:b/>
        </w:rPr>
        <w:br/>
      </w:r>
      <w:r w:rsidR="00626D45">
        <w:tab/>
        <w:t xml:space="preserve">             </w:t>
      </w:r>
      <w:r w:rsidR="00626D45" w:rsidRPr="001445B0">
        <w:rPr>
          <w:b/>
        </w:rPr>
        <w:t xml:space="preserve"> </w:t>
      </w:r>
    </w:p>
    <w:p w:rsidR="00640A2A" w:rsidRDefault="00390070" w:rsidP="00640A2A">
      <w:pPr>
        <w:rPr>
          <w:b/>
        </w:rPr>
      </w:pPr>
      <w:r>
        <w:rPr>
          <w:b/>
          <w:noProof/>
          <w:u w:val="single"/>
        </w:rPr>
        <mc:AlternateContent>
          <mc:Choice Requires="wps">
            <w:drawing>
              <wp:anchor distT="0" distB="0" distL="114300" distR="114300" simplePos="0" relativeHeight="251670528" behindDoc="0" locked="0" layoutInCell="1" allowOverlap="1">
                <wp:simplePos x="0" y="0"/>
                <wp:positionH relativeFrom="column">
                  <wp:posOffset>2092960</wp:posOffset>
                </wp:positionH>
                <wp:positionV relativeFrom="paragraph">
                  <wp:posOffset>220345</wp:posOffset>
                </wp:positionV>
                <wp:extent cx="1069340" cy="261620"/>
                <wp:effectExtent l="0" t="0" r="16510" b="2413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860-509-6200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64.8pt;margin-top:17.35pt;width:84.2pt;height: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">
                <v:textbox>
                  <w:txbxContent>
                    <w:p w:rsidR="004741C6" w:rsidRPr="00695A5A" w:rsidRDefault="004741C6" w:rsidP="00695A5A">
                      <w:r>
                        <w:t>860-509-6200</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2092960</wp:posOffset>
                </wp:positionH>
                <wp:positionV relativeFrom="paragraph">
                  <wp:posOffset>868045</wp:posOffset>
                </wp:positionV>
                <wp:extent cx="1069340" cy="261620"/>
                <wp:effectExtent l="0" t="0" r="16510" b="2413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860-509-6168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64.8pt;margin-top:68.35pt;width:84.2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DusjBNLAIAAFkEAAAOAAAAAAAAAAAAAAAAAC4CAABk&#10;cnMvZTJvRG9jLnhtbFBLAQItABQABgAIAAAAIQAqaR624AAAAAsBAAAPAAAAAAAAAAAAAAAAAIYE&#10;AABkcnMvZG93bnJldi54bWxQSwUGAAAAAAQABADzAAAAkwUAAAAA&#10;">
                <v:textbox>
                  <w:txbxContent>
                    <w:p w:rsidR="004741C6" w:rsidRPr="00695A5A" w:rsidRDefault="004741C6" w:rsidP="00695A5A">
                      <w:r>
                        <w:t>860-509-6168</w:t>
                      </w:r>
                    </w:p>
                  </w:txbxContent>
                </v:textbox>
              </v:shape>
            </w:pict>
          </mc:Fallback>
        </mc:AlternateContent>
      </w:r>
      <w:r>
        <w:rPr>
          <w:b/>
          <w:noProof/>
          <w:sz w:val="32"/>
          <w:szCs w:val="32"/>
        </w:rPr>
        <mc:AlternateContent>
          <mc:Choice Requires="wps">
            <w:drawing>
              <wp:anchor distT="0" distB="0" distL="114300" distR="114300" simplePos="0" relativeHeight="251672576" behindDoc="0" locked="0" layoutInCell="1" allowOverlap="1">
                <wp:simplePos x="0" y="0"/>
                <wp:positionH relativeFrom="column">
                  <wp:posOffset>2092960</wp:posOffset>
                </wp:positionH>
                <wp:positionV relativeFrom="paragraph">
                  <wp:posOffset>1477645</wp:posOffset>
                </wp:positionV>
                <wp:extent cx="1069340" cy="261620"/>
                <wp:effectExtent l="0" t="0" r="16510" b="2413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860-509-6166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164.8pt;margin-top:116.35pt;width:84.2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3LQ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">
                <v:textbox>
                  <w:txbxContent>
                    <w:p w:rsidR="004741C6" w:rsidRPr="00695A5A" w:rsidRDefault="004741C6" w:rsidP="00695A5A">
                      <w:r>
                        <w:t>860-509-6166</w:t>
                      </w:r>
                    </w:p>
                  </w:txbxContent>
                </v:textbox>
              </v:shape>
            </w:pict>
          </mc:Fallback>
        </mc:AlternateContent>
      </w:r>
      <w:r>
        <w:rPr>
          <w:b/>
          <w:noProof/>
          <w:u w:val="single"/>
        </w:rPr>
        <mc:AlternateContent>
          <mc:Choice Requires="wps">
            <w:drawing>
              <wp:anchor distT="0" distB="0" distL="114300" distR="114300" simplePos="0" relativeHeight="251673600" behindDoc="0" locked="0" layoutInCell="1" allowOverlap="1">
                <wp:simplePos x="0" y="0"/>
                <wp:positionH relativeFrom="column">
                  <wp:posOffset>2092960</wp:posOffset>
                </wp:positionH>
                <wp:positionV relativeFrom="paragraph">
                  <wp:posOffset>2134870</wp:posOffset>
                </wp:positionV>
                <wp:extent cx="1069340" cy="261620"/>
                <wp:effectExtent l="0" t="0" r="16510" b="2413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164.8pt;margin-top:168.1pt;width:84.2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X/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KIg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5IRF/ywCAABaBAAADgAAAAAAAAAAAAAAAAAuAgAA&#10;ZHJzL2Uyb0RvYy54bWxQSwECLQAUAAYACAAAACEA+lM+xOEAAAALAQAADwAAAAAAAAAAAAAAAACG&#10;BAAAZHJzL2Rvd25yZXYueG1sUEsFBgAAAAAEAAQA8wAAAJQFAAAAAA==&#10;">
                <v:textbox>
                  <w:txbxContent>
                    <w:p w:rsidR="004741C6" w:rsidRPr="00695A5A" w:rsidRDefault="004741C6" w:rsidP="00695A5A"/>
                  </w:txbxContent>
                </v:textbox>
              </v:shape>
            </w:pict>
          </mc:Fallback>
        </mc:AlternateContent>
      </w:r>
      <w:r>
        <w:rPr>
          <w:b/>
          <w:noProof/>
          <w:sz w:val="32"/>
          <w:szCs w:val="32"/>
        </w:rPr>
        <mc:AlternateContent>
          <mc:Choice Requires="wps">
            <w:drawing>
              <wp:anchor distT="0" distB="0" distL="114300" distR="114300" simplePos="0" relativeHeight="251674624" behindDoc="0" locked="0" layoutInCell="1" allowOverlap="1">
                <wp:simplePos x="0" y="0"/>
                <wp:positionH relativeFrom="column">
                  <wp:posOffset>2092960</wp:posOffset>
                </wp:positionH>
                <wp:positionV relativeFrom="paragraph">
                  <wp:posOffset>2663190</wp:posOffset>
                </wp:positionV>
                <wp:extent cx="1069340" cy="261620"/>
                <wp:effectExtent l="0" t="0" r="16510" b="2413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860-418-6372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164.8pt;margin-top:209.7pt;width:84.2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MeLAIAAFoEAAAOAAAAZHJzL2Uyb0RvYy54bWysVNtu2zAMfR+wfxD0vtjJkrQ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">
                <v:textbox>
                  <w:txbxContent>
                    <w:p w:rsidR="004741C6" w:rsidRPr="00695A5A" w:rsidRDefault="004741C6" w:rsidP="00695A5A">
                      <w:r>
                        <w:t>860-418-6372</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simplePos x="0" y="0"/>
                <wp:positionH relativeFrom="column">
                  <wp:posOffset>-85725</wp:posOffset>
                </wp:positionH>
                <wp:positionV relativeFrom="paragraph">
                  <wp:posOffset>220345</wp:posOffset>
                </wp:positionV>
                <wp:extent cx="1638300" cy="261620"/>
                <wp:effectExtent l="0" t="0" r="19050" b="2413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pPr>
                              <w:rPr>
                                <w:szCs w:val="20"/>
                              </w:rPr>
                            </w:pPr>
                            <w:r>
                              <w:rPr>
                                <w:szCs w:val="20"/>
                              </w:rPr>
                              <w:t>Denise W. Merrill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margin-left:-6.75pt;margin-top:17.35pt;width:129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">
                <v:textbox>
                  <w:txbxContent>
                    <w:p w:rsidR="004741C6" w:rsidRPr="00695A5A" w:rsidRDefault="004741C6" w:rsidP="00695A5A">
                      <w:pPr>
                        <w:rPr>
                          <w:szCs w:val="20"/>
                        </w:rPr>
                      </w:pPr>
                      <w:r>
                        <w:rPr>
                          <w:szCs w:val="20"/>
                        </w:rPr>
                        <w:t>Denise W. Merrill</w:t>
                      </w:r>
                    </w:p>
                  </w:txbxContent>
                </v:textbox>
              </v:shape>
            </w:pict>
          </mc:Fallback>
        </mc:AlternateContent>
      </w:r>
      <w:r w:rsidR="004D315E">
        <w:rPr>
          <w:b/>
        </w:rPr>
        <w:t>Agency Head</w:t>
      </w:r>
      <w:r w:rsidR="004D315E">
        <w:rPr>
          <w:b/>
        </w:rPr>
        <w:tab/>
      </w:r>
      <w:r w:rsidR="00640A2A" w:rsidRPr="0038570C">
        <w:t xml:space="preserve">                                </w:t>
      </w:r>
      <w:r w:rsidR="00695A5A">
        <w:t xml:space="preserve">  </w:t>
      </w:r>
      <w:r w:rsidR="0038570C">
        <w:t xml:space="preserve">         </w:t>
      </w:r>
      <w:r w:rsidR="00640A2A" w:rsidRPr="0038570C">
        <w:t xml:space="preserve">    </w:t>
      </w:r>
      <w:r w:rsidR="00640A2A" w:rsidRPr="0038570C">
        <w:rPr>
          <w:b/>
        </w:rPr>
        <w:t xml:space="preserve"> Phone                 </w:t>
      </w:r>
      <w:r w:rsidR="00695A5A">
        <w:rPr>
          <w:b/>
        </w:rPr>
        <w:t xml:space="preserve">   </w:t>
      </w:r>
      <w:r w:rsidR="00640A2A" w:rsidRPr="0038570C">
        <w:rPr>
          <w:b/>
        </w:rPr>
        <w:t xml:space="preserve">         </w:t>
      </w:r>
      <w:r w:rsidR="005A1A63" w:rsidRPr="0038570C">
        <w:rPr>
          <w:b/>
        </w:rPr>
        <w:t xml:space="preserve"> </w:t>
      </w:r>
      <w:r w:rsidR="0038570C">
        <w:rPr>
          <w:b/>
        </w:rPr>
        <w:t xml:space="preserve">      </w:t>
      </w:r>
      <w:r w:rsidR="005A1A63" w:rsidRPr="0038570C">
        <w:rPr>
          <w:b/>
        </w:rPr>
        <w:t xml:space="preserve">    </w:t>
      </w:r>
      <w:r w:rsidR="00640A2A" w:rsidRPr="0038570C">
        <w:rPr>
          <w:b/>
        </w:rPr>
        <w:t xml:space="preserve"> Email  </w:t>
      </w:r>
    </w:p>
    <w:p w:rsidR="00314011" w:rsidRPr="0038570C" w:rsidRDefault="00314011" w:rsidP="00640A2A">
      <w:pPr>
        <w:rPr>
          <w:b/>
        </w:rPr>
      </w:pPr>
    </w:p>
    <w:p w:rsidR="00E658D6" w:rsidRDefault="00390070" w:rsidP="00E658D6">
      <w:pPr>
        <w:rPr>
          <w:b/>
        </w:rPr>
      </w:pPr>
      <w:r>
        <w:rPr>
          <w:b/>
          <w:noProof/>
          <w:u w:val="single"/>
        </w:rPr>
        <mc:AlternateContent>
          <mc:Choice Requires="wps">
            <w:drawing>
              <wp:anchor distT="0" distB="0" distL="114300" distR="114300" simplePos="0" relativeHeight="251676672" behindDoc="0" locked="0" layoutInCell="1" allowOverlap="1">
                <wp:simplePos x="0" y="0"/>
                <wp:positionH relativeFrom="column">
                  <wp:posOffset>3571875</wp:posOffset>
                </wp:positionH>
                <wp:positionV relativeFrom="paragraph">
                  <wp:posOffset>221615</wp:posOffset>
                </wp:positionV>
                <wp:extent cx="1666875" cy="261620"/>
                <wp:effectExtent l="0" t="0" r="28575" b="2413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peggy.reeves@ct.gov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281.25pt;margin-top:17.45pt;width:131.25pt;height:2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">
                <v:textbox>
                  <w:txbxContent>
                    <w:p w:rsidR="004741C6" w:rsidRPr="00695A5A" w:rsidRDefault="004741C6" w:rsidP="00695A5A">
                      <w:r>
                        <w:t>peggy.reeves@ct.gov</w:t>
                      </w:r>
                    </w:p>
                  </w:txbxContent>
                </v:textbox>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221615</wp:posOffset>
                </wp:positionV>
                <wp:extent cx="1638300" cy="261620"/>
                <wp:effectExtent l="0" t="0" r="19050" b="2413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4741C6" w:rsidRPr="00512D38" w:rsidRDefault="004741C6" w:rsidP="00314011">
                            <w:pPr>
                              <w:rPr>
                                <w:sz w:val="20"/>
                                <w:szCs w:val="20"/>
                              </w:rPr>
                            </w:pPr>
                            <w:r>
                              <w:rPr>
                                <w:sz w:val="20"/>
                                <w:szCs w:val="20"/>
                              </w:rPr>
                              <w:t>Michele Rys (Acting)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6.75pt;margin-top:17.45pt;width:129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">
                <v:textbox>
                  <w:txbxContent>
                    <w:p w:rsidR="004741C6" w:rsidRPr="00512D38" w:rsidRDefault="004741C6" w:rsidP="00314011">
                      <w:pPr>
                        <w:rPr>
                          <w:sz w:val="20"/>
                          <w:szCs w:val="20"/>
                        </w:rPr>
                      </w:pPr>
                      <w:r>
                        <w:rPr>
                          <w:sz w:val="20"/>
                          <w:szCs w:val="20"/>
                        </w:rPr>
                        <w:t>Michele Rys (Acting)</w:t>
                      </w:r>
                    </w:p>
                  </w:txbxContent>
                </v:textbox>
              </v:shape>
            </w:pict>
          </mc:Fallback>
        </mc:AlternateContent>
      </w:r>
      <w:r w:rsidR="00640A2A" w:rsidRPr="0038570C">
        <w:rPr>
          <w:b/>
        </w:rPr>
        <w:t>Agency CIO</w:t>
      </w:r>
      <w:r w:rsidR="004D315E">
        <w:rPr>
          <w:b/>
        </w:rPr>
        <w:t xml:space="preserve"> / IT Director</w:t>
      </w:r>
      <w:r w:rsidR="00314011">
        <w:t xml:space="preserve">                 </w:t>
      </w:r>
      <w:r w:rsidR="00695A5A">
        <w:t xml:space="preserve">   </w:t>
      </w:r>
      <w:r w:rsidR="0038570C">
        <w:t xml:space="preserve">         </w:t>
      </w:r>
      <w:r w:rsidR="00640A2A" w:rsidRPr="0038570C">
        <w:t xml:space="preserve">   </w:t>
      </w:r>
      <w:r w:rsidR="00640A2A" w:rsidRPr="0038570C">
        <w:rPr>
          <w:b/>
        </w:rPr>
        <w:t xml:space="preserve"> </w:t>
      </w:r>
      <w:r w:rsidR="00314011">
        <w:rPr>
          <w:b/>
        </w:rPr>
        <w:t xml:space="preserve"> </w:t>
      </w:r>
      <w:r w:rsidR="00640A2A" w:rsidRPr="0038570C">
        <w:rPr>
          <w:b/>
        </w:rPr>
        <w:t xml:space="preserve">Phone   </w:t>
      </w:r>
      <w:r w:rsidR="0038570C">
        <w:rPr>
          <w:b/>
        </w:rPr>
        <w:t xml:space="preserve">      </w:t>
      </w:r>
      <w:r w:rsidR="00640A2A" w:rsidRPr="0038570C">
        <w:rPr>
          <w:b/>
        </w:rPr>
        <w:t xml:space="preserve">       </w:t>
      </w:r>
      <w:r w:rsidR="00695A5A">
        <w:rPr>
          <w:b/>
        </w:rPr>
        <w:t xml:space="preserve">   </w:t>
      </w:r>
      <w:r w:rsidR="00640A2A" w:rsidRPr="0038570C">
        <w:rPr>
          <w:b/>
        </w:rPr>
        <w:t xml:space="preserve">           </w:t>
      </w:r>
      <w:r w:rsidR="005A1A63" w:rsidRPr="0038570C">
        <w:rPr>
          <w:b/>
        </w:rPr>
        <w:t xml:space="preserve">     </w:t>
      </w:r>
      <w:r w:rsidR="00640A2A" w:rsidRPr="0038570C">
        <w:rPr>
          <w:b/>
        </w:rPr>
        <w:t xml:space="preserve">      Email  </w:t>
      </w:r>
    </w:p>
    <w:p w:rsidR="00314011" w:rsidRPr="0038570C" w:rsidRDefault="00314011" w:rsidP="00E658D6">
      <w:pPr>
        <w:rPr>
          <w:b/>
        </w:rPr>
      </w:pPr>
    </w:p>
    <w:p w:rsidR="0057697B" w:rsidRDefault="00390070" w:rsidP="0057697B">
      <w:pPr>
        <w:rPr>
          <w:b/>
        </w:rPr>
      </w:pPr>
      <w:r>
        <w:rPr>
          <w:b/>
          <w:noProof/>
          <w:sz w:val="32"/>
          <w:szCs w:val="32"/>
        </w:rPr>
        <mc:AlternateContent>
          <mc:Choice Requires="wps">
            <w:drawing>
              <wp:anchor distT="0" distB="0" distL="114300" distR="114300" simplePos="0" relativeHeight="251677696" behindDoc="0" locked="0" layoutInCell="1" allowOverlap="1">
                <wp:simplePos x="0" y="0"/>
                <wp:positionH relativeFrom="column">
                  <wp:posOffset>3571875</wp:posOffset>
                </wp:positionH>
                <wp:positionV relativeFrom="paragraph">
                  <wp:posOffset>185420</wp:posOffset>
                </wp:positionV>
                <wp:extent cx="1666875" cy="261620"/>
                <wp:effectExtent l="0" t="0" r="28575" b="2413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blanche.tucker@ct.gov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margin-left:281.25pt;margin-top:14.6pt;width:131.25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">
                <v:textbox>
                  <w:txbxContent>
                    <w:p w:rsidR="004741C6" w:rsidRPr="00695A5A" w:rsidRDefault="004741C6" w:rsidP="00695A5A">
                      <w:r>
                        <w:t>blanche.tucker@ct.gov</w:t>
                      </w:r>
                    </w:p>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-85725</wp:posOffset>
                </wp:positionH>
                <wp:positionV relativeFrom="paragraph">
                  <wp:posOffset>185420</wp:posOffset>
                </wp:positionV>
                <wp:extent cx="1638300" cy="261620"/>
                <wp:effectExtent l="0" t="0" r="19050" b="2413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4741C6" w:rsidRPr="00512D38" w:rsidRDefault="004741C6" w:rsidP="00314011">
                            <w:pPr>
                              <w:rPr>
                                <w:sz w:val="20"/>
                                <w:szCs w:val="20"/>
                              </w:rPr>
                            </w:pPr>
                            <w:r>
                              <w:rPr>
                                <w:sz w:val="20"/>
                                <w:szCs w:val="20"/>
                              </w:rPr>
                              <w:t>Blanche Reeves-Tucker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6.75pt;margin-top:14.6pt;width:129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8W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">
                <v:textbox>
                  <w:txbxContent>
                    <w:p w:rsidR="004741C6" w:rsidRPr="00512D38" w:rsidRDefault="004741C6" w:rsidP="00314011">
                      <w:pPr>
                        <w:rPr>
                          <w:sz w:val="20"/>
                          <w:szCs w:val="20"/>
                        </w:rPr>
                      </w:pPr>
                      <w:r>
                        <w:rPr>
                          <w:sz w:val="20"/>
                          <w:szCs w:val="20"/>
                        </w:rPr>
                        <w:t>Blanche Reeves-Tucker</w:t>
                      </w:r>
                    </w:p>
                  </w:txbxContent>
                </v:textbox>
              </v:shape>
            </w:pict>
          </mc:Fallback>
        </mc:AlternateContent>
      </w:r>
      <w:r w:rsidR="0057697B" w:rsidRPr="0038570C">
        <w:rPr>
          <w:b/>
        </w:rPr>
        <w:t>Agency CFO</w:t>
      </w:r>
      <w:r w:rsidR="004D315E">
        <w:rPr>
          <w:b/>
        </w:rPr>
        <w:t xml:space="preserve">  </w:t>
      </w:r>
      <w:r w:rsidR="0057697B" w:rsidRPr="0038570C">
        <w:t xml:space="preserve">                                   </w:t>
      </w:r>
      <w:r w:rsidR="005A1A63" w:rsidRPr="0038570C">
        <w:t xml:space="preserve">    </w:t>
      </w:r>
      <w:r w:rsidR="0038570C">
        <w:t xml:space="preserve">             </w:t>
      </w:r>
      <w:r w:rsidR="00314011">
        <w:t xml:space="preserve"> </w:t>
      </w:r>
      <w:r w:rsidR="0057697B" w:rsidRPr="0038570C">
        <w:rPr>
          <w:b/>
        </w:rPr>
        <w:t>Phone</w:t>
      </w:r>
      <w:r w:rsidR="0038570C">
        <w:rPr>
          <w:b/>
        </w:rPr>
        <w:t xml:space="preserve">      </w:t>
      </w:r>
      <w:r w:rsidR="0057697B" w:rsidRPr="0038570C">
        <w:rPr>
          <w:b/>
        </w:rPr>
        <w:t xml:space="preserve">             </w:t>
      </w:r>
      <w:r w:rsidR="00314011">
        <w:rPr>
          <w:b/>
        </w:rPr>
        <w:t xml:space="preserve"> </w:t>
      </w:r>
      <w:r w:rsidR="00695A5A">
        <w:rPr>
          <w:b/>
        </w:rPr>
        <w:t xml:space="preserve"> </w:t>
      </w:r>
      <w:r w:rsidR="00314011">
        <w:rPr>
          <w:b/>
        </w:rPr>
        <w:t xml:space="preserve"> </w:t>
      </w:r>
      <w:r w:rsidR="0057697B" w:rsidRPr="0038570C">
        <w:rPr>
          <w:b/>
        </w:rPr>
        <w:t xml:space="preserve">      </w:t>
      </w:r>
      <w:r w:rsidR="005A1A63" w:rsidRPr="0038570C">
        <w:rPr>
          <w:b/>
        </w:rPr>
        <w:t xml:space="preserve">     </w:t>
      </w:r>
      <w:r w:rsidR="0057697B" w:rsidRPr="0038570C">
        <w:rPr>
          <w:b/>
        </w:rPr>
        <w:t xml:space="preserve">        Email  </w:t>
      </w:r>
    </w:p>
    <w:p w:rsidR="00314011" w:rsidRPr="0038570C" w:rsidRDefault="00314011" w:rsidP="0057697B">
      <w:pPr>
        <w:rPr>
          <w:b/>
        </w:rPr>
      </w:pPr>
    </w:p>
    <w:p w:rsidR="00314011" w:rsidRDefault="00390070" w:rsidP="005A1A63">
      <w:pPr>
        <w:rPr>
          <w:b/>
        </w:rPr>
      </w:pPr>
      <w:r>
        <w:rPr>
          <w:b/>
          <w:noProof/>
          <w:u w:val="single"/>
        </w:rPr>
        <mc:AlternateContent>
          <mc:Choice Requires="wps">
            <w:drawing>
              <wp:anchor distT="0" distB="0" distL="114300" distR="114300" simplePos="0" relativeHeight="251678720" behindDoc="0" locked="0" layoutInCell="1" allowOverlap="1">
                <wp:simplePos x="0" y="0"/>
                <wp:positionH relativeFrom="column">
                  <wp:posOffset>3571875</wp:posOffset>
                </wp:positionH>
                <wp:positionV relativeFrom="paragraph">
                  <wp:posOffset>196215</wp:posOffset>
                </wp:positionV>
                <wp:extent cx="1666875" cy="261620"/>
                <wp:effectExtent l="0" t="0" r="28575" b="2413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3" type="#_x0000_t202" style="position:absolute;margin-left:281.25pt;margin-top:15.45pt;width:131.25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">
                <v:textbox>
                  <w:txbxContent>
                    <w:p w:rsidR="004741C6" w:rsidRPr="00695A5A" w:rsidRDefault="004741C6" w:rsidP="00695A5A"/>
                  </w:txbxContent>
                </v:textbox>
              </v:shap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-85090</wp:posOffset>
                </wp:positionH>
                <wp:positionV relativeFrom="paragraph">
                  <wp:posOffset>196215</wp:posOffset>
                </wp:positionV>
                <wp:extent cx="1638300" cy="261620"/>
                <wp:effectExtent l="0" t="0" r="19050" b="2413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pPr>
                              <w:rPr>
                                <w:szCs w:val="20"/>
                              </w:rPr>
                            </w:pPr>
                            <w:r>
                              <w:rPr>
                                <w:szCs w:val="20"/>
                              </w:rPr>
                              <w:t>TBD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margin-left:-6.7pt;margin-top:15.45pt;width:129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fVLQIAAFk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">
                <v:textbox>
                  <w:txbxContent>
                    <w:p w:rsidR="004741C6" w:rsidRPr="00695A5A" w:rsidRDefault="004741C6" w:rsidP="00695A5A">
                      <w:pPr>
                        <w:rPr>
                          <w:szCs w:val="20"/>
                        </w:rPr>
                      </w:pPr>
                      <w:r>
                        <w:rPr>
                          <w:szCs w:val="20"/>
                        </w:rPr>
                        <w:t>TBD</w:t>
                      </w:r>
                    </w:p>
                  </w:txbxContent>
                </v:textbox>
              </v:shape>
            </w:pict>
          </mc:Fallback>
        </mc:AlternateContent>
      </w:r>
      <w:r w:rsidR="005A1A63" w:rsidRPr="0038570C">
        <w:rPr>
          <w:b/>
        </w:rPr>
        <w:t>Project Manager</w:t>
      </w:r>
      <w:r w:rsidR="00314011">
        <w:rPr>
          <w:b/>
        </w:rPr>
        <w:t xml:space="preserve"> </w:t>
      </w:r>
      <w:r w:rsidR="00314011" w:rsidRPr="0038570C">
        <w:rPr>
          <w:b/>
        </w:rPr>
        <w:t>(if known)</w:t>
      </w:r>
      <w:r w:rsidR="00314011">
        <w:rPr>
          <w:b/>
        </w:rPr>
        <w:t xml:space="preserve">  </w:t>
      </w:r>
      <w:r w:rsidR="0038570C">
        <w:rPr>
          <w:b/>
        </w:rPr>
        <w:tab/>
      </w:r>
      <w:r w:rsidR="00695A5A">
        <w:rPr>
          <w:b/>
        </w:rPr>
        <w:t xml:space="preserve">  </w:t>
      </w:r>
      <w:r w:rsidR="00695A5A">
        <w:rPr>
          <w:b/>
        </w:rPr>
        <w:tab/>
        <w:t xml:space="preserve">    </w:t>
      </w:r>
      <w:r w:rsidR="0038570C">
        <w:rPr>
          <w:b/>
        </w:rPr>
        <w:t xml:space="preserve"> </w:t>
      </w:r>
      <w:r w:rsidR="0038570C" w:rsidRPr="0038570C">
        <w:rPr>
          <w:b/>
        </w:rPr>
        <w:t xml:space="preserve">Phone </w:t>
      </w:r>
      <w:r w:rsidR="0038570C">
        <w:rPr>
          <w:b/>
        </w:rPr>
        <w:t xml:space="preserve">     </w:t>
      </w:r>
      <w:r w:rsidR="0038570C" w:rsidRPr="0038570C">
        <w:rPr>
          <w:b/>
        </w:rPr>
        <w:t xml:space="preserve">             </w:t>
      </w:r>
      <w:r w:rsidR="00695A5A">
        <w:rPr>
          <w:b/>
        </w:rPr>
        <w:t xml:space="preserve">   </w:t>
      </w:r>
      <w:r w:rsidR="0038570C" w:rsidRPr="0038570C">
        <w:rPr>
          <w:b/>
        </w:rPr>
        <w:t xml:space="preserve">      </w:t>
      </w:r>
      <w:r w:rsidR="00314011">
        <w:rPr>
          <w:b/>
        </w:rPr>
        <w:t xml:space="preserve"> </w:t>
      </w:r>
      <w:r w:rsidR="0038570C" w:rsidRPr="0038570C">
        <w:rPr>
          <w:b/>
        </w:rPr>
        <w:t xml:space="preserve">            Email</w:t>
      </w:r>
      <w:r w:rsidR="0038570C">
        <w:rPr>
          <w:b/>
        </w:rPr>
        <w:br/>
      </w:r>
    </w:p>
    <w:p w:rsidR="00695A5A" w:rsidRDefault="00390070" w:rsidP="005A1A63">
      <w:r>
        <w:rPr>
          <w:b/>
          <w:noProof/>
          <w:u w:val="single"/>
        </w:rPr>
        <mc:AlternateContent>
          <mc:Choice Requires="wps">
            <w:drawing>
              <wp:anchor distT="0" distB="0" distL="114300" distR="114300" simplePos="0" relativeHeight="251679744" behindDoc="0" locked="0" layoutInCell="1" allowOverlap="1">
                <wp:simplePos x="0" y="0"/>
                <wp:positionH relativeFrom="column">
                  <wp:posOffset>3571875</wp:posOffset>
                </wp:positionH>
                <wp:positionV relativeFrom="paragraph">
                  <wp:posOffset>205105</wp:posOffset>
                </wp:positionV>
                <wp:extent cx="1666875" cy="261620"/>
                <wp:effectExtent l="0" t="0" r="28575" b="2413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r>
                              <w:t>melissa.yeich@ct.gov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5" type="#_x0000_t202" style="position:absolute;margin-left:281.25pt;margin-top:16.15pt;width:131.25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">
                <v:textbox>
                  <w:txbxContent>
                    <w:p w:rsidR="004741C6" w:rsidRPr="00695A5A" w:rsidRDefault="004741C6" w:rsidP="00695A5A">
                      <w:r>
                        <w:t>melissa.yeich@ct.gov</w:t>
                      </w:r>
                    </w:p>
                  </w:txbxContent>
                </v:textbox>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205105</wp:posOffset>
                </wp:positionV>
                <wp:extent cx="1638300" cy="261620"/>
                <wp:effectExtent l="0" t="0" r="19050" b="2413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rsidR="004741C6" w:rsidRPr="00695A5A" w:rsidRDefault="004741C6" w:rsidP="00695A5A">
                            <w:pPr>
                              <w:rPr>
                                <w:szCs w:val="20"/>
                              </w:rPr>
                            </w:pPr>
                            <w:r>
                              <w:rPr>
                                <w:szCs w:val="20"/>
                              </w:rPr>
                              <w:t xml:space="preserve">Melissa </w:t>
                            </w:r>
                            <w:proofErr w:type="spellStart"/>
                            <w:r>
                              <w:rPr>
                                <w:szCs w:val="20"/>
                              </w:rPr>
                              <w:t>Yeich</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6" type="#_x0000_t202" style="position:absolute;margin-left:-6.75pt;margin-top:16.15pt;width:129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">
                <v:textbox>
                  <w:txbxContent>
                    <w:p w:rsidR="004741C6" w:rsidRPr="00695A5A" w:rsidRDefault="004741C6" w:rsidP="00695A5A">
                      <w:pPr>
                        <w:rPr>
                          <w:szCs w:val="20"/>
                        </w:rPr>
                      </w:pPr>
                      <w:r>
                        <w:rPr>
                          <w:szCs w:val="20"/>
                        </w:rPr>
                        <w:t>Melissa Yeich</w:t>
                      </w:r>
                    </w:p>
                  </w:txbxContent>
                </v:textbox>
              </v:shape>
            </w:pict>
          </mc:Fallback>
        </mc:AlternateContent>
      </w:r>
      <w:r w:rsidR="004D315E">
        <w:rPr>
          <w:b/>
        </w:rPr>
        <w:t xml:space="preserve">OPM Budget Analyst               </w:t>
      </w:r>
      <w:r w:rsidR="005A1A63" w:rsidRPr="0038570C">
        <w:t xml:space="preserve">                     </w:t>
      </w:r>
      <w:r w:rsidR="00314011">
        <w:t xml:space="preserve"> </w:t>
      </w:r>
      <w:r w:rsidR="005A1A63" w:rsidRPr="0038570C">
        <w:t xml:space="preserve">  </w:t>
      </w:r>
      <w:r w:rsidR="005A1A63" w:rsidRPr="0038570C">
        <w:rPr>
          <w:b/>
        </w:rPr>
        <w:t xml:space="preserve">Phone </w:t>
      </w:r>
      <w:r w:rsidR="0038570C">
        <w:rPr>
          <w:b/>
        </w:rPr>
        <w:t xml:space="preserve">      </w:t>
      </w:r>
      <w:r w:rsidR="005A1A63" w:rsidRPr="0038570C">
        <w:rPr>
          <w:b/>
        </w:rPr>
        <w:t xml:space="preserve">            </w:t>
      </w:r>
      <w:r w:rsidR="00695A5A">
        <w:rPr>
          <w:b/>
        </w:rPr>
        <w:t xml:space="preserve">   </w:t>
      </w:r>
      <w:r w:rsidR="005A1A63" w:rsidRPr="0038570C">
        <w:rPr>
          <w:b/>
        </w:rPr>
        <w:t xml:space="preserve">       </w:t>
      </w:r>
      <w:r w:rsidR="00314011">
        <w:rPr>
          <w:b/>
        </w:rPr>
        <w:t xml:space="preserve"> </w:t>
      </w:r>
      <w:r w:rsidR="005A1A63" w:rsidRPr="0038570C">
        <w:rPr>
          <w:b/>
        </w:rPr>
        <w:t xml:space="preserve">           Email</w:t>
      </w:r>
      <w:r w:rsidR="005A1A63" w:rsidRPr="0038570C">
        <w:rPr>
          <w:b/>
        </w:rPr>
        <w:br/>
      </w:r>
    </w:p>
    <w:p w:rsidR="004D315E" w:rsidRDefault="004D315E" w:rsidP="00E95E26">
      <w:pPr>
        <w:rPr>
          <w:b/>
          <w:sz w:val="32"/>
          <w:szCs w:val="32"/>
        </w:rPr>
      </w:pPr>
    </w:p>
    <w:p w:rsidR="00E95E26" w:rsidRPr="00E95E26" w:rsidRDefault="00E95E26" w:rsidP="00E95E26">
      <w:pPr>
        <w:rPr>
          <w:b/>
          <w:u w:val="single"/>
        </w:rPr>
      </w:pPr>
      <w:r w:rsidRPr="003522E0">
        <w:rPr>
          <w:b/>
          <w:sz w:val="32"/>
          <w:szCs w:val="32"/>
        </w:rPr>
        <w:t>II</w:t>
      </w:r>
      <w:proofErr w:type="gramStart"/>
      <w:r w:rsidRPr="003522E0">
        <w:rPr>
          <w:b/>
          <w:sz w:val="32"/>
          <w:szCs w:val="32"/>
        </w:rPr>
        <w:t>.</w:t>
      </w:r>
      <w:r w:rsidRPr="00E95E26">
        <w:rPr>
          <w:b/>
        </w:rPr>
        <w:t xml:space="preserve">  </w:t>
      </w:r>
      <w:r w:rsidRPr="003522E0">
        <w:rPr>
          <w:b/>
          <w:sz w:val="32"/>
          <w:szCs w:val="32"/>
          <w:u w:val="single"/>
        </w:rPr>
        <w:t>Project</w:t>
      </w:r>
      <w:proofErr w:type="gramEnd"/>
      <w:r w:rsidRPr="003522E0">
        <w:rPr>
          <w:b/>
          <w:sz w:val="32"/>
          <w:szCs w:val="32"/>
          <w:u w:val="single"/>
        </w:rPr>
        <w:t xml:space="preserve"> De</w:t>
      </w:r>
      <w:r w:rsidR="00F65154">
        <w:rPr>
          <w:b/>
          <w:sz w:val="32"/>
          <w:szCs w:val="32"/>
          <w:u w:val="single"/>
        </w:rPr>
        <w:t>tails</w:t>
      </w:r>
      <w:r w:rsidRPr="00E95E26">
        <w:rPr>
          <w:b/>
          <w:u w:val="single"/>
        </w:rPr>
        <w:t xml:space="preserve"> </w:t>
      </w:r>
    </w:p>
    <w:p w:rsidR="00E658D6" w:rsidRPr="003522E0" w:rsidRDefault="003522E0" w:rsidP="003522E0">
      <w:pPr>
        <w:pStyle w:val="ListParagraph"/>
        <w:numPr>
          <w:ilvl w:val="0"/>
          <w:numId w:val="3"/>
        </w:numPr>
        <w:rPr>
          <w:b/>
          <w:u w:val="single"/>
        </w:rPr>
      </w:pPr>
      <w:r w:rsidRPr="003522E0">
        <w:rPr>
          <w:b/>
          <w:u w:val="single"/>
        </w:rPr>
        <w:t>Project Dates</w:t>
      </w:r>
    </w:p>
    <w:p w:rsidR="003353FA" w:rsidRDefault="00390070" w:rsidP="006E4397">
      <w:pPr>
        <w:rPr>
          <w:b/>
        </w:rPr>
      </w:pPr>
      <w:r>
        <w:rPr>
          <w:b/>
          <w:noProof/>
          <w:u w:val="single"/>
        </w:rPr>
        <mc:AlternateContent>
          <mc:Choice Requires="wps">
            <w:drawing>
              <wp:anchor distT="0" distB="0" distL="114300" distR="114300" simplePos="0" relativeHeight="251682816" behindDoc="0" locked="0" layoutInCell="1" allowOverlap="1">
                <wp:simplePos x="0" y="0"/>
                <wp:positionH relativeFrom="column">
                  <wp:posOffset>4950460</wp:posOffset>
                </wp:positionH>
                <wp:positionV relativeFrom="paragraph">
                  <wp:posOffset>194945</wp:posOffset>
                </wp:positionV>
                <wp:extent cx="1069340" cy="261620"/>
                <wp:effectExtent l="0" t="0" r="16510" b="2413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3353FA">
                            <w:r>
                              <w:t>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margin-left:389.8pt;margin-top:15.35pt;width:84.2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rsidR="004741C6" w:rsidRPr="00695A5A" w:rsidRDefault="004741C6" w:rsidP="003353FA">
                      <w:r>
                        <w:t>19</w:t>
                      </w:r>
                    </w:p>
                  </w:txbxContent>
                </v:textbox>
              </v:shape>
            </w:pict>
          </mc:Fallback>
        </mc:AlternateContent>
      </w:r>
      <w:r>
        <w:rPr>
          <w:b/>
          <w:noProof/>
          <w:sz w:val="32"/>
          <w:szCs w:val="32"/>
        </w:rPr>
        <mc:AlternateContent>
          <mc:Choice Requires="wps">
            <w:drawing>
              <wp:anchor distT="0" distB="0" distL="114300" distR="114300" simplePos="0" relativeHeight="251680768" behindDoc="0" locked="0" layoutInCell="1" allowOverlap="1">
                <wp:simplePos x="0" y="0"/>
                <wp:positionH relativeFrom="column">
                  <wp:posOffset>435610</wp:posOffset>
                </wp:positionH>
                <wp:positionV relativeFrom="paragraph">
                  <wp:posOffset>194945</wp:posOffset>
                </wp:positionV>
                <wp:extent cx="1069340" cy="261620"/>
                <wp:effectExtent l="0" t="0" r="16510" b="2413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3353FA">
                            <w:r>
                              <w:t>05/01/2015</w:t>
                            </w:r>
                            <w:r>
                              <w:tab/>
                              <w:t>12/31</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8" type="#_x0000_t202" style="position:absolute;margin-left:34.3pt;margin-top:15.35pt;width:84.2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rsidR="004741C6" w:rsidRPr="00695A5A" w:rsidRDefault="004741C6" w:rsidP="003353FA">
                      <w:r>
                        <w:t>05/01/2015</w:t>
                      </w:r>
                      <w:r>
                        <w:tab/>
                        <w:t>12/31</w:t>
                      </w:r>
                      <w:r>
                        <w:tab/>
                      </w:r>
                    </w:p>
                  </w:txbxContent>
                </v:textbox>
              </v:shape>
            </w:pict>
          </mc:Fallback>
        </mc:AlternateContent>
      </w:r>
      <w:r>
        <w:rPr>
          <w:b/>
          <w:noProof/>
        </w:rPr>
        <mc:AlternateContent>
          <mc:Choice Requires="wps">
            <w:drawing>
              <wp:anchor distT="0" distB="0" distL="114300" distR="114300" simplePos="0" relativeHeight="251681792" behindDoc="0" locked="0" layoutInCell="1" allowOverlap="1">
                <wp:simplePos x="0" y="0"/>
                <wp:positionH relativeFrom="column">
                  <wp:posOffset>2683510</wp:posOffset>
                </wp:positionH>
                <wp:positionV relativeFrom="paragraph">
                  <wp:posOffset>194945</wp:posOffset>
                </wp:positionV>
                <wp:extent cx="1069340" cy="261620"/>
                <wp:effectExtent l="0" t="0" r="16510" b="2413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rsidR="004741C6" w:rsidRPr="00695A5A" w:rsidRDefault="004741C6" w:rsidP="003353FA">
                            <w:r>
                              <w:t>12/31/2016</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margin-left:211.3pt;margin-top:15.35pt;width:84.2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rsidR="004741C6" w:rsidRPr="00695A5A" w:rsidRDefault="004741C6" w:rsidP="003353FA">
                      <w:r>
                        <w:t>12/31/2016</w:t>
                      </w:r>
                      <w:r>
                        <w:tab/>
                      </w:r>
                    </w:p>
                  </w:txbxContent>
                </v:textbox>
              </v:shape>
            </w:pict>
          </mc:Fallback>
        </mc:AlternateContent>
      </w:r>
      <w:r w:rsidR="006E4397" w:rsidRPr="003353FA">
        <w:rPr>
          <w:b/>
        </w:rPr>
        <w:t xml:space="preserve">Proposed Start </w:t>
      </w:r>
      <w:r w:rsidR="003353FA" w:rsidRPr="003353FA">
        <w:rPr>
          <w:b/>
        </w:rPr>
        <w:t>Date</w:t>
      </w:r>
      <w:r w:rsidR="003353FA">
        <w:t xml:space="preserve"> (</w:t>
      </w:r>
      <w:r w:rsidR="004D315E">
        <w:t>MM/DD/YYYY</w:t>
      </w:r>
      <w:r w:rsidR="003353FA">
        <w:t>)</w:t>
      </w:r>
      <w:r w:rsidR="003522E0" w:rsidRPr="003353FA">
        <w:rPr>
          <w:b/>
        </w:rPr>
        <w:t xml:space="preserve">   </w:t>
      </w:r>
      <w:r w:rsidR="003353FA">
        <w:rPr>
          <w:b/>
        </w:rPr>
        <w:t xml:space="preserve">   </w:t>
      </w:r>
      <w:r w:rsidR="003353FA" w:rsidRPr="003353FA">
        <w:rPr>
          <w:b/>
        </w:rPr>
        <w:t>Expected Completion Date</w:t>
      </w:r>
      <w:r w:rsidR="003353FA">
        <w:t xml:space="preserve"> (M</w:t>
      </w:r>
      <w:r w:rsidR="004D315E">
        <w:t>M/DD/YYYY</w:t>
      </w:r>
      <w:r w:rsidR="003353FA">
        <w:t>)</w:t>
      </w:r>
      <w:r w:rsidR="003353FA">
        <w:rPr>
          <w:b/>
        </w:rPr>
        <w:t xml:space="preserve">    P</w:t>
      </w:r>
      <w:r w:rsidR="003353FA" w:rsidRPr="003353FA">
        <w:rPr>
          <w:b/>
        </w:rPr>
        <w:t>roject Duration</w:t>
      </w:r>
      <w:r w:rsidR="003353FA">
        <w:t xml:space="preserve"> (in months)</w:t>
      </w:r>
    </w:p>
    <w:p w:rsidR="003522E0" w:rsidRDefault="003522E0" w:rsidP="006E4397">
      <w:r w:rsidRPr="003353FA">
        <w:rPr>
          <w:b/>
        </w:rPr>
        <w:t xml:space="preserve">   </w:t>
      </w:r>
      <w:r w:rsidR="001445B0" w:rsidRPr="003353FA">
        <w:rPr>
          <w:b/>
        </w:rPr>
        <w:t xml:space="preserve"> </w:t>
      </w:r>
      <w:r w:rsidRPr="003353FA">
        <w:rPr>
          <w:b/>
        </w:rPr>
        <w:t xml:space="preserve">                                   </w:t>
      </w:r>
    </w:p>
    <w:p w:rsidR="003522E0" w:rsidRDefault="00390070" w:rsidP="003522E0">
      <w:pPr>
        <w:pStyle w:val="ListParagraph"/>
        <w:numPr>
          <w:ilvl w:val="0"/>
          <w:numId w:val="3"/>
        </w:numPr>
      </w:pPr>
      <w:r>
        <w:rPr>
          <w:noProof/>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3810</wp:posOffset>
                </wp:positionV>
                <wp:extent cx="6153150" cy="1225550"/>
                <wp:effectExtent l="0" t="0" r="190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25550"/>
                        </a:xfrm>
                        <a:prstGeom prst="rect">
                          <a:avLst/>
                        </a:prstGeom>
                        <a:solidFill>
                          <a:srgbClr val="FFFFFF"/>
                        </a:solidFill>
                        <a:ln w="9525">
                          <a:solidFill>
                            <a:srgbClr val="000000"/>
                          </a:solidFill>
                          <a:miter lim="800000"/>
                          <a:headEnd/>
                          <a:tailEnd/>
                        </a:ln>
                      </wps:spPr>
                      <wps:txbx>
                        <w:txbxContent>
                          <w:p w:rsidR="004741C6" w:rsidRPr="00D044A8" w:rsidRDefault="004741C6" w:rsidP="00D044A8">
                            <w:r>
                              <w:t xml:space="preserve">The project will </w:t>
                            </w:r>
                            <w:r w:rsidRPr="00AD6F84">
                              <w:t>improve the voting process at polling locations by implementing the use of electronic poll books and purchasing a new voting system for voters with disabilities</w:t>
                            </w:r>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50" type="#_x0000_t202" style="position:absolute;left:0;text-align:left;margin-left:3.5pt;margin-top:.3pt;width:484.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">
                <v:textbox>
                  <w:txbxContent>
                    <w:p w:rsidR="004741C6" w:rsidRPr="00D044A8" w:rsidRDefault="004741C6" w:rsidP="00D044A8">
                      <w:r>
                        <w:t xml:space="preserve">The project will </w:t>
                      </w:r>
                      <w:r w:rsidRPr="00AD6F84">
                        <w:t>improve the voting process at polling locations by implementing the use of electronic poll books and purchasing a new voting system for voters with disabilities</w:t>
                      </w:r>
                      <w:r>
                        <w:rPr>
                          <w:color w:val="FF0000"/>
                        </w:rPr>
                        <w:t>.</w:t>
                      </w:r>
                    </w:p>
                  </w:txbxContent>
                </v:textbox>
              </v:shape>
            </w:pict>
          </mc:Fallback>
        </mc:AlternateContent>
      </w:r>
      <w:r w:rsidR="00626D45">
        <w:rPr>
          <w:b/>
          <w:u w:val="single"/>
        </w:rPr>
        <w:t>Project</w:t>
      </w:r>
      <w:r w:rsidR="00626D45" w:rsidRPr="003522E0">
        <w:rPr>
          <w:b/>
          <w:u w:val="single"/>
        </w:rPr>
        <w:t xml:space="preserve"> Description </w:t>
      </w:r>
      <w:r w:rsidR="00626D45">
        <w:rPr>
          <w:b/>
          <w:u w:val="single"/>
        </w:rPr>
        <w:t>-</w:t>
      </w:r>
      <w:r w:rsidR="00626D45">
        <w:t xml:space="preserve"> This information will be used for listings and report to the Governor and</w:t>
      </w:r>
      <w:r w:rsidR="00626D45">
        <w:br/>
        <w:t xml:space="preserve">                                  General Assembly on capital funded projects.</w:t>
      </w:r>
    </w:p>
    <w:p w:rsidR="00347553" w:rsidRDefault="00347553" w:rsidP="00347553"/>
    <w:p w:rsidR="00347553" w:rsidRDefault="00347553" w:rsidP="00347553"/>
    <w:p w:rsidR="00E245E3" w:rsidRDefault="00E245E3" w:rsidP="00E245E3">
      <w:pPr>
        <w:pStyle w:val="ListParagraph"/>
        <w:ind w:left="630"/>
      </w:pPr>
    </w:p>
    <w:p w:rsidR="00E245E3" w:rsidRDefault="00E245E3" w:rsidP="00E245E3">
      <w:pPr>
        <w:pStyle w:val="ListParagraph"/>
        <w:ind w:left="630"/>
      </w:pPr>
    </w:p>
    <w:p w:rsidR="00E245E3" w:rsidRDefault="00E245E3" w:rsidP="00E245E3">
      <w:pPr>
        <w:pStyle w:val="ListParagraph"/>
        <w:ind w:left="630"/>
      </w:pPr>
    </w:p>
    <w:p w:rsidR="006E4397" w:rsidRDefault="00DA08E5" w:rsidP="00F7480F">
      <w:pPr>
        <w:pStyle w:val="ListParagraph"/>
        <w:numPr>
          <w:ilvl w:val="0"/>
          <w:numId w:val="3"/>
        </w:numPr>
      </w:pPr>
      <w:r>
        <w:rPr>
          <w:b/>
          <w:u w:val="single"/>
        </w:rPr>
        <w:lastRenderedPageBreak/>
        <w:t>Summary</w:t>
      </w:r>
      <w:r w:rsidR="006E4397" w:rsidRPr="00F7480F">
        <w:rPr>
          <w:b/>
          <w:u w:val="single"/>
        </w:rPr>
        <w:t>.</w:t>
      </w:r>
      <w:r w:rsidR="006E4397">
        <w:t xml:space="preserve"> </w:t>
      </w:r>
      <w:r w:rsidR="00F7480F">
        <w:t xml:space="preserve"> </w:t>
      </w:r>
    </w:p>
    <w:tbl>
      <w:tblPr>
        <w:tblStyle w:val="TableGrid"/>
        <w:tblW w:w="0" w:type="auto"/>
        <w:tblLook w:val="04A0" w:firstRow="1" w:lastRow="0" w:firstColumn="1" w:lastColumn="0" w:noHBand="0" w:noVBand="1"/>
      </w:tblPr>
      <w:tblGrid>
        <w:gridCol w:w="9576"/>
      </w:tblGrid>
      <w:tr w:rsidR="00E245E3" w:rsidTr="0093428E">
        <w:tc>
          <w:tcPr>
            <w:tcW w:w="9576" w:type="dxa"/>
            <w:shd w:val="clear" w:color="auto" w:fill="EEECE1" w:themeFill="background2"/>
          </w:tcPr>
          <w:p w:rsidR="00E245E3" w:rsidRPr="00AD6F84" w:rsidRDefault="00F7480F" w:rsidP="00DA08E5">
            <w:pPr>
              <w:rPr>
                <w:b/>
              </w:rPr>
            </w:pPr>
            <w:r w:rsidRPr="00AD6F84">
              <w:rPr>
                <w:b/>
              </w:rPr>
              <w:t xml:space="preserve"> Summary</w:t>
            </w:r>
            <w:r w:rsidR="00DA08E5" w:rsidRPr="00AD6F84">
              <w:rPr>
                <w:b/>
              </w:rPr>
              <w:t xml:space="preserve"> - </w:t>
            </w:r>
            <w:r w:rsidRPr="00AD6F84">
              <w:rPr>
                <w:b/>
              </w:rPr>
              <w:t xml:space="preserve"> </w:t>
            </w:r>
            <w:r w:rsidR="00DA08E5" w:rsidRPr="00AD6F84">
              <w:rPr>
                <w:b/>
              </w:rPr>
              <w:t>Describe the high level summary of this project in plain English without technical jargon</w:t>
            </w:r>
          </w:p>
        </w:tc>
      </w:tr>
      <w:tr w:rsidR="00E245E3" w:rsidTr="00F7480F">
        <w:trPr>
          <w:trHeight w:val="2582"/>
        </w:trPr>
        <w:tc>
          <w:tcPr>
            <w:tcW w:w="9576" w:type="dxa"/>
          </w:tcPr>
          <w:p w:rsidR="003353FA" w:rsidRPr="00AD6F84" w:rsidRDefault="00D044A8" w:rsidP="00D044A8">
            <w:r w:rsidRPr="00AD6F84">
              <w:t xml:space="preserve">Electronic </w:t>
            </w:r>
            <w:proofErr w:type="spellStart"/>
            <w:r w:rsidRPr="00AD6F84">
              <w:t>pollbooks</w:t>
            </w:r>
            <w:proofErr w:type="spellEnd"/>
            <w:r w:rsidRPr="00AD6F84">
              <w:t xml:space="preserve"> </w:t>
            </w:r>
            <w:r w:rsidR="001A5FD0" w:rsidRPr="00AD6F84">
              <w:t>provide the means for checking and managing voter registration records at the polling locations o</w:t>
            </w:r>
            <w:r w:rsidR="00BE5399" w:rsidRPr="00AD6F84">
              <w:t xml:space="preserve">n </w:t>
            </w:r>
            <w:r w:rsidR="001A5FD0" w:rsidRPr="00AD6F84">
              <w:t>Election Day.</w:t>
            </w:r>
            <w:r w:rsidR="0081761D" w:rsidRPr="00AD6F84">
              <w:t xml:space="preserve">  Currently the check-in </w:t>
            </w:r>
            <w:r w:rsidRPr="00AD6F84">
              <w:t xml:space="preserve">system is </w:t>
            </w:r>
            <w:r w:rsidR="0081761D" w:rsidRPr="00AD6F84">
              <w:t xml:space="preserve">completed manually </w:t>
            </w:r>
            <w:r w:rsidRPr="00AD6F84">
              <w:t xml:space="preserve">with paper </w:t>
            </w:r>
            <w:r w:rsidR="001A5FD0" w:rsidRPr="00AD6F84">
              <w:t xml:space="preserve">and pen </w:t>
            </w:r>
            <w:r w:rsidRPr="00AD6F84">
              <w:t xml:space="preserve">and requires several </w:t>
            </w:r>
            <w:proofErr w:type="spellStart"/>
            <w:r w:rsidRPr="00AD6F84">
              <w:t>pollworkers</w:t>
            </w:r>
            <w:proofErr w:type="spellEnd"/>
            <w:r w:rsidRPr="00AD6F84">
              <w:t xml:space="preserve"> to administer.  </w:t>
            </w:r>
            <w:r w:rsidR="001C2355" w:rsidRPr="00AD6F84">
              <w:t xml:space="preserve">Voters are divided </w:t>
            </w:r>
            <w:r w:rsidR="00BA3A9C">
              <w:t>into</w:t>
            </w:r>
            <w:r w:rsidR="001C2355" w:rsidRPr="00AD6F84">
              <w:t xml:space="preserve"> </w:t>
            </w:r>
            <w:r w:rsidR="00BA3A9C">
              <w:t xml:space="preserve">two or more </w:t>
            </w:r>
            <w:r w:rsidR="001C2355" w:rsidRPr="00AD6F84">
              <w:t xml:space="preserve">lines based on their residential street name. At peak voting times, and during high </w:t>
            </w:r>
            <w:proofErr w:type="spellStart"/>
            <w:r w:rsidR="001C2355" w:rsidRPr="00AD6F84">
              <w:t>turn out</w:t>
            </w:r>
            <w:proofErr w:type="spellEnd"/>
            <w:r w:rsidR="001C2355" w:rsidRPr="00AD6F84">
              <w:t xml:space="preserve"> elections</w:t>
            </w:r>
            <w:r w:rsidR="00BA3A9C">
              <w:t>,</w:t>
            </w:r>
            <w:r w:rsidR="001C2355" w:rsidRPr="00AD6F84">
              <w:t xml:space="preserve"> this is an inefficient and sometimes confusing process that perpetuates long wait time</w:t>
            </w:r>
            <w:r w:rsidR="00BA3A9C">
              <w:t>s</w:t>
            </w:r>
            <w:r w:rsidR="001C2355" w:rsidRPr="00AD6F84">
              <w:t xml:space="preserve">, which, in turn will cause many to leave without voting.  An unfortunate experience such as long wait times will also factor into </w:t>
            </w:r>
            <w:proofErr w:type="gramStart"/>
            <w:r w:rsidR="001C2355" w:rsidRPr="00AD6F84">
              <w:t>the</w:t>
            </w:r>
            <w:r w:rsidR="009C4EBF" w:rsidRPr="00AD6F84">
              <w:t xml:space="preserve"> </w:t>
            </w:r>
            <w:r w:rsidR="002F4DE9" w:rsidRPr="00AD6F84">
              <w:t xml:space="preserve"> individual’s</w:t>
            </w:r>
            <w:proofErr w:type="gramEnd"/>
            <w:r w:rsidR="002F4DE9" w:rsidRPr="00AD6F84">
              <w:t xml:space="preserve"> </w:t>
            </w:r>
            <w:r w:rsidR="009C4EBF" w:rsidRPr="00AD6F84">
              <w:t xml:space="preserve"> likelihood of vot</w:t>
            </w:r>
            <w:r w:rsidR="001C2355" w:rsidRPr="00AD6F84">
              <w:t xml:space="preserve">ing in the future. </w:t>
            </w:r>
            <w:r w:rsidRPr="00AD6F84">
              <w:t xml:space="preserve">Electronic </w:t>
            </w:r>
            <w:proofErr w:type="spellStart"/>
            <w:r w:rsidRPr="00AD6F84">
              <w:t>pollbooks</w:t>
            </w:r>
            <w:proofErr w:type="spellEnd"/>
            <w:r w:rsidRPr="00AD6F84">
              <w:t xml:space="preserve"> will improve the speed of service to voters,</w:t>
            </w:r>
            <w:r w:rsidR="009C4EBF" w:rsidRPr="00AD6F84">
              <w:t xml:space="preserve"> without the need to separate voters in lines by street name because each </w:t>
            </w:r>
            <w:proofErr w:type="spellStart"/>
            <w:r w:rsidR="009C4EBF" w:rsidRPr="00AD6F84">
              <w:t>pollworker</w:t>
            </w:r>
            <w:proofErr w:type="spellEnd"/>
            <w:r w:rsidR="009C4EBF" w:rsidRPr="00AD6F84">
              <w:t xml:space="preserve"> involved in the check in process will have access to the entire voting list fo</w:t>
            </w:r>
            <w:r w:rsidR="005511E8" w:rsidRPr="00AD6F84">
              <w:t>r</w:t>
            </w:r>
            <w:r w:rsidR="009C4EBF" w:rsidRPr="00AD6F84">
              <w:t xml:space="preserve"> the district.   The poll books will also improve the speed and accuracy of </w:t>
            </w:r>
            <w:proofErr w:type="spellStart"/>
            <w:r w:rsidR="009C4EBF" w:rsidRPr="00AD6F84">
              <w:t>post election</w:t>
            </w:r>
            <w:proofErr w:type="spellEnd"/>
            <w:r w:rsidR="009C4EBF" w:rsidRPr="00AD6F84">
              <w:t xml:space="preserve"> data reports such as turnout percentages and voter history.  Currently that process is done manually and is quite laborious for the Registrars of Voters and </w:t>
            </w:r>
            <w:proofErr w:type="spellStart"/>
            <w:r w:rsidR="009C4EBF" w:rsidRPr="00AD6F84">
              <w:t>pollworkers</w:t>
            </w:r>
            <w:proofErr w:type="spellEnd"/>
            <w:r w:rsidR="009C4EBF" w:rsidRPr="00AD6F84">
              <w:t>.</w:t>
            </w:r>
          </w:p>
          <w:p w:rsidR="00D044A8" w:rsidRPr="00AD6F84" w:rsidRDefault="00D044A8" w:rsidP="00D044A8"/>
          <w:p w:rsidR="00D044A8" w:rsidRPr="00AD6F84" w:rsidRDefault="001B5DB1" w:rsidP="001B5DB1">
            <w:r w:rsidRPr="00AD6F84">
              <w:t xml:space="preserve">The Help America Vote Act (HAVA), a federal law passed in 2002, requires </w:t>
            </w:r>
            <w:proofErr w:type="gramStart"/>
            <w:r w:rsidRPr="00AD6F84">
              <w:t xml:space="preserve">that </w:t>
            </w:r>
            <w:r w:rsidR="001C2355" w:rsidRPr="00AD6F84">
              <w:t xml:space="preserve"> every</w:t>
            </w:r>
            <w:proofErr w:type="gramEnd"/>
            <w:r w:rsidR="001C2355" w:rsidRPr="00AD6F84">
              <w:t xml:space="preserve"> voting location </w:t>
            </w:r>
            <w:r w:rsidRPr="00AD6F84">
              <w:t xml:space="preserve">provide accessible voting machines </w:t>
            </w:r>
            <w:r w:rsidR="001C2355" w:rsidRPr="00AD6F84">
              <w:t xml:space="preserve">to </w:t>
            </w:r>
            <w:r w:rsidR="005511E8" w:rsidRPr="00AD6F84">
              <w:t>accommodate</w:t>
            </w:r>
            <w:r w:rsidR="001C2355" w:rsidRPr="00AD6F84">
              <w:t xml:space="preserve"> </w:t>
            </w:r>
            <w:r w:rsidR="005511E8" w:rsidRPr="00AD6F84">
              <w:t>voters with disabilities, so</w:t>
            </w:r>
            <w:r w:rsidR="001C2355" w:rsidRPr="00AD6F84">
              <w:t xml:space="preserve"> that they may fully participate in the elections just as any other citizen would.  </w:t>
            </w:r>
            <w:r w:rsidR="00D044A8" w:rsidRPr="00AD6F84">
              <w:t>Replacing the voting system for the disabled has been a long</w:t>
            </w:r>
            <w:r w:rsidR="00797847" w:rsidRPr="00AD6F84">
              <w:t>-</w:t>
            </w:r>
            <w:r w:rsidR="00D044A8" w:rsidRPr="00AD6F84">
              <w:t xml:space="preserve">held goal of the agency and the disability community.  Currently there is a vote by phone system in place to serve those </w:t>
            </w:r>
            <w:r w:rsidR="005511E8" w:rsidRPr="00AD6F84">
              <w:t>who</w:t>
            </w:r>
            <w:r w:rsidR="00D044A8" w:rsidRPr="00AD6F84">
              <w:t xml:space="preserve"> cannot cast a paper ballot in the typical manner.  </w:t>
            </w:r>
            <w:r w:rsidR="009C4EBF" w:rsidRPr="00AD6F84">
              <w:t>Since it was adopted the</w:t>
            </w:r>
            <w:r w:rsidR="00D044A8" w:rsidRPr="00AD6F84">
              <w:t xml:space="preserve"> current system </w:t>
            </w:r>
            <w:r w:rsidR="009C4EBF" w:rsidRPr="00AD6F84">
              <w:t xml:space="preserve">both the local election officials and the voters the systems serves have been </w:t>
            </w:r>
            <w:r w:rsidR="005511E8" w:rsidRPr="00AD6F84">
              <w:t>dissatisfied.</w:t>
            </w:r>
          </w:p>
        </w:tc>
      </w:tr>
      <w:tr w:rsidR="00E245E3" w:rsidTr="00D044A8">
        <w:trPr>
          <w:trHeight w:val="395"/>
        </w:trPr>
        <w:tc>
          <w:tcPr>
            <w:tcW w:w="9576" w:type="dxa"/>
            <w:shd w:val="clear" w:color="auto" w:fill="EEECE1" w:themeFill="background2"/>
          </w:tcPr>
          <w:p w:rsidR="00E245E3" w:rsidRPr="003353FA" w:rsidRDefault="00F7480F" w:rsidP="006E4397">
            <w:pPr>
              <w:rPr>
                <w:b/>
              </w:rPr>
            </w:pPr>
            <w:r w:rsidRPr="003353FA">
              <w:rPr>
                <w:b/>
              </w:rPr>
              <w:t>Purpose</w:t>
            </w:r>
            <w:r w:rsidR="00DA08E5">
              <w:rPr>
                <w:b/>
              </w:rPr>
              <w:t xml:space="preserve"> – Describe the purpose of the project</w:t>
            </w:r>
          </w:p>
        </w:tc>
      </w:tr>
      <w:tr w:rsidR="00E245E3" w:rsidTr="00F7480F">
        <w:trPr>
          <w:trHeight w:val="2510"/>
        </w:trPr>
        <w:tc>
          <w:tcPr>
            <w:tcW w:w="9576" w:type="dxa"/>
          </w:tcPr>
          <w:p w:rsidR="00BA3A9C" w:rsidRDefault="00BA3A9C" w:rsidP="00D044A8">
            <w:r>
              <w:t>The purpose of the project is to improve the efficiency of the voter check-in process and to enhance the voting experience for persons with disabilities.</w:t>
            </w:r>
          </w:p>
          <w:p w:rsidR="00BA3A9C" w:rsidRDefault="00BA3A9C" w:rsidP="00D044A8"/>
          <w:p w:rsidR="00D044A8" w:rsidRDefault="00D044A8" w:rsidP="00D044A8">
            <w:r>
              <w:t>Our current pen and paper system requires the polling place’s list of voters to be divided up by section of alphabet</w:t>
            </w:r>
            <w:proofErr w:type="gramStart"/>
            <w:r>
              <w:t>,  and</w:t>
            </w:r>
            <w:proofErr w:type="gramEnd"/>
            <w:r>
              <w:t xml:space="preserve"> voters are to stand in the line correspond</w:t>
            </w:r>
            <w:r w:rsidR="002A4DF6">
              <w:t>ing</w:t>
            </w:r>
            <w:r>
              <w:t xml:space="preserve"> to their street name.  </w:t>
            </w:r>
            <w:proofErr w:type="spellStart"/>
            <w:r>
              <w:t>Pollbooks</w:t>
            </w:r>
            <w:proofErr w:type="spellEnd"/>
            <w:r>
              <w:t xml:space="preserve"> would allow a voter to be </w:t>
            </w:r>
            <w:r w:rsidR="002A4DF6">
              <w:t xml:space="preserve">checked in </w:t>
            </w:r>
            <w:r>
              <w:t xml:space="preserve">by any of the </w:t>
            </w:r>
            <w:proofErr w:type="spellStart"/>
            <w:r>
              <w:t>pollwokers</w:t>
            </w:r>
            <w:proofErr w:type="spellEnd"/>
            <w:r>
              <w:t xml:space="preserve">.  This adaptability will make </w:t>
            </w:r>
            <w:proofErr w:type="spellStart"/>
            <w:r>
              <w:t>pollworkers</w:t>
            </w:r>
            <w:proofErr w:type="spellEnd"/>
            <w:r>
              <w:t xml:space="preserve"> more efficient and reduce long lines.  It will also automate some of the required information for </w:t>
            </w:r>
            <w:proofErr w:type="spellStart"/>
            <w:r>
              <w:t>post election</w:t>
            </w:r>
            <w:proofErr w:type="spellEnd"/>
            <w:r>
              <w:t xml:space="preserve"> </w:t>
            </w:r>
            <w:proofErr w:type="gramStart"/>
            <w:r>
              <w:t>reporting  related</w:t>
            </w:r>
            <w:proofErr w:type="gramEnd"/>
            <w:r>
              <w:t xml:space="preserve"> to turnout percentages, and </w:t>
            </w:r>
            <w:r w:rsidR="00797847">
              <w:t xml:space="preserve"> fully</w:t>
            </w:r>
            <w:r>
              <w:t xml:space="preserve"> automate the entry of voter history into the Centralized Voter Registration System.  </w:t>
            </w:r>
          </w:p>
          <w:p w:rsidR="00D044A8" w:rsidRDefault="00D044A8" w:rsidP="00D044A8"/>
          <w:p w:rsidR="00D044A8" w:rsidRDefault="00D044A8" w:rsidP="00D044A8">
            <w:r>
              <w:t xml:space="preserve">The new voting systems to serve the disabled will be much more adaptable and easier for local officials to manage. </w:t>
            </w:r>
            <w:r w:rsidR="008F6B76">
              <w:t xml:space="preserve"> It will also </w:t>
            </w:r>
            <w:r w:rsidR="00797847">
              <w:t xml:space="preserve">provide more </w:t>
            </w:r>
            <w:proofErr w:type="gramStart"/>
            <w:r w:rsidR="00797847">
              <w:t xml:space="preserve">privacy </w:t>
            </w:r>
            <w:r w:rsidR="008F6B76">
              <w:t xml:space="preserve"> for</w:t>
            </w:r>
            <w:proofErr w:type="gramEnd"/>
            <w:r w:rsidR="008F6B76">
              <w:t xml:space="preserve"> voters.  In the current vote by phone system those citizens using it often complain that their right to a secret ballot is compromised </w:t>
            </w:r>
            <w:proofErr w:type="gramStart"/>
            <w:r w:rsidR="008F6B76">
              <w:t>because  the</w:t>
            </w:r>
            <w:proofErr w:type="gramEnd"/>
            <w:r w:rsidR="008F6B76">
              <w:t xml:space="preserve"> ballot that the system </w:t>
            </w:r>
            <w:r w:rsidR="00797847">
              <w:t xml:space="preserve">produces </w:t>
            </w:r>
            <w:r w:rsidR="008F6B76">
              <w:t xml:space="preserve">is </w:t>
            </w:r>
            <w:r w:rsidR="00797847">
              <w:t xml:space="preserve">unable to be read by the optical scanner </w:t>
            </w:r>
            <w:r w:rsidR="008F6B76">
              <w:t xml:space="preserve">  </w:t>
            </w:r>
            <w:r w:rsidR="008F6B76" w:rsidRPr="00AD6F84">
              <w:t xml:space="preserve">The </w:t>
            </w:r>
            <w:r w:rsidR="004741C6">
              <w:t xml:space="preserve">new generation of systems involve </w:t>
            </w:r>
            <w:r w:rsidR="008F6B76" w:rsidRPr="00AD6F84">
              <w:t xml:space="preserve"> a tablet with a </w:t>
            </w:r>
            <w:r w:rsidR="004741C6">
              <w:t>touchscreen, a</w:t>
            </w:r>
            <w:r w:rsidR="00797847" w:rsidRPr="00AD6F84">
              <w:t xml:space="preserve"> telephone-style keyboard</w:t>
            </w:r>
            <w:r w:rsidR="004741C6">
              <w:t xml:space="preserve"> and other accessibility components that allow the system</w:t>
            </w:r>
            <w:r w:rsidR="00AC6739" w:rsidRPr="00AD6F84">
              <w:t xml:space="preserve"> to serve voters with a wider range of disabilities</w:t>
            </w:r>
            <w:r w:rsidR="004741C6">
              <w:t xml:space="preserve"> than just visual impairment</w:t>
            </w:r>
            <w:r w:rsidR="00AC6739" w:rsidRPr="00AD6F84">
              <w:t>.</w:t>
            </w:r>
            <w:r w:rsidR="008F6B76" w:rsidRPr="00AD6F84">
              <w:t xml:space="preserve">  </w:t>
            </w:r>
            <w:r w:rsidR="004741C6">
              <w:t xml:space="preserve">The agency will prioritize models that can </w:t>
            </w:r>
            <w:r w:rsidR="008F6B76" w:rsidRPr="00AD6F84">
              <w:t>print</w:t>
            </w:r>
            <w:r w:rsidR="004741C6">
              <w:t xml:space="preserve"> ballots that </w:t>
            </w:r>
            <w:r w:rsidR="008F6B76" w:rsidRPr="00AD6F84">
              <w:t xml:space="preserve">can be run through the tabulator machine just like all other ballots.  And, </w:t>
            </w:r>
            <w:r w:rsidR="00AC6739" w:rsidRPr="00AD6F84">
              <w:t>b</w:t>
            </w:r>
            <w:r w:rsidR="008F6B76" w:rsidRPr="00AD6F84">
              <w:t>ecause it uses a hot spot</w:t>
            </w:r>
            <w:r w:rsidR="00AC6739" w:rsidRPr="00AD6F84">
              <w:t>,</w:t>
            </w:r>
            <w:r w:rsidR="008F6B76" w:rsidRPr="00AD6F84">
              <w:t xml:space="preserve"> </w:t>
            </w:r>
            <w:r w:rsidR="00AC6739" w:rsidRPr="00AD6F84">
              <w:t xml:space="preserve">a dedicated, </w:t>
            </w:r>
            <w:r w:rsidR="008F6B76" w:rsidRPr="00AD6F84">
              <w:t xml:space="preserve">hardwired phone line will </w:t>
            </w:r>
            <w:r w:rsidR="00AC6739" w:rsidRPr="00AD6F84">
              <w:t xml:space="preserve">no </w:t>
            </w:r>
            <w:proofErr w:type="gramStart"/>
            <w:r w:rsidR="00AC6739" w:rsidRPr="00AD6F84">
              <w:t xml:space="preserve">longer </w:t>
            </w:r>
            <w:r w:rsidR="008F6B76" w:rsidRPr="00AD6F84">
              <w:t xml:space="preserve"> be</w:t>
            </w:r>
            <w:proofErr w:type="gramEnd"/>
            <w:r w:rsidR="008F6B76" w:rsidRPr="00AD6F84">
              <w:t xml:space="preserve"> needed</w:t>
            </w:r>
            <w:r w:rsidR="002A4DF6">
              <w:t xml:space="preserve"> resulting in savings to the towns and more portability of the system</w:t>
            </w:r>
            <w:r w:rsidR="008F6B76" w:rsidRPr="00AD6F84">
              <w:t>.</w:t>
            </w:r>
            <w:r w:rsidR="008F6B76">
              <w:t xml:space="preserve">  </w:t>
            </w:r>
          </w:p>
        </w:tc>
      </w:tr>
      <w:tr w:rsidR="00E245E3" w:rsidTr="0093428E">
        <w:tc>
          <w:tcPr>
            <w:tcW w:w="9576" w:type="dxa"/>
            <w:shd w:val="clear" w:color="auto" w:fill="EEECE1" w:themeFill="background2"/>
          </w:tcPr>
          <w:p w:rsidR="00E245E3" w:rsidRPr="003353FA" w:rsidRDefault="00F7480F" w:rsidP="006E4397">
            <w:pPr>
              <w:rPr>
                <w:b/>
              </w:rPr>
            </w:pPr>
            <w:r w:rsidRPr="003353FA">
              <w:rPr>
                <w:b/>
              </w:rPr>
              <w:t>Importance</w:t>
            </w:r>
            <w:r w:rsidR="00DA08E5">
              <w:rPr>
                <w:b/>
              </w:rPr>
              <w:t xml:space="preserve"> – Describe why this project is important</w:t>
            </w:r>
          </w:p>
        </w:tc>
      </w:tr>
      <w:tr w:rsidR="00E245E3" w:rsidTr="00F7480F">
        <w:trPr>
          <w:trHeight w:val="2312"/>
        </w:trPr>
        <w:tc>
          <w:tcPr>
            <w:tcW w:w="9576" w:type="dxa"/>
          </w:tcPr>
          <w:p w:rsidR="00CF3EB2" w:rsidRDefault="009C4EBF" w:rsidP="009C4EBF">
            <w:r>
              <w:t xml:space="preserve">Negative experiences at polling locations will factor into whether an individual is likely to vote again, and whether </w:t>
            </w:r>
            <w:r w:rsidR="001B25A7">
              <w:t>he or she</w:t>
            </w:r>
            <w:r>
              <w:t xml:space="preserve"> ha</w:t>
            </w:r>
            <w:r w:rsidR="001B25A7">
              <w:t>s</w:t>
            </w:r>
            <w:r>
              <w:t xml:space="preserve"> faith and trust in those resp</w:t>
            </w:r>
            <w:r w:rsidR="00BE5399">
              <w:t>on</w:t>
            </w:r>
            <w:r>
              <w:t xml:space="preserve">sible </w:t>
            </w:r>
            <w:r w:rsidR="002A4DF6">
              <w:t xml:space="preserve">for </w:t>
            </w:r>
            <w:r>
              <w:t xml:space="preserve">election </w:t>
            </w:r>
            <w:r w:rsidR="002A4DF6">
              <w:t>administration</w:t>
            </w:r>
            <w:r>
              <w:t xml:space="preserve">.   </w:t>
            </w:r>
            <w:r w:rsidR="008F6B76">
              <w:t xml:space="preserve">Implementing these new </w:t>
            </w:r>
            <w:proofErr w:type="gramStart"/>
            <w:r w:rsidR="008F6B76">
              <w:t xml:space="preserve">technologies </w:t>
            </w:r>
            <w:r w:rsidR="00CF3EB2">
              <w:t xml:space="preserve"> will</w:t>
            </w:r>
            <w:proofErr w:type="gramEnd"/>
            <w:r w:rsidR="00CF3EB2">
              <w:t xml:space="preserve"> improve the service voters receive at every polling location, in every town, for every voter participating on Election Day.  For </w:t>
            </w:r>
            <w:proofErr w:type="gramStart"/>
            <w:r w:rsidR="00CF3EB2">
              <w:t>those  voters</w:t>
            </w:r>
            <w:proofErr w:type="gramEnd"/>
            <w:r w:rsidR="00CF3EB2">
              <w:t xml:space="preserve"> </w:t>
            </w:r>
            <w:r w:rsidR="001B25A7">
              <w:t xml:space="preserve">with disabilities </w:t>
            </w:r>
            <w:r w:rsidR="00CF3EB2">
              <w:t>using the new system</w:t>
            </w:r>
            <w:r w:rsidR="00BE5399">
              <w:t>,</w:t>
            </w:r>
            <w:r w:rsidR="00CF3EB2">
              <w:t xml:space="preserve"> we believe they will feel as if they are </w:t>
            </w:r>
            <w:r w:rsidR="00D86A6B">
              <w:t xml:space="preserve">finally </w:t>
            </w:r>
            <w:r w:rsidR="00CF3EB2">
              <w:t>equally integrated with the same rights and protections as others.</w:t>
            </w:r>
          </w:p>
          <w:p w:rsidR="00CF3EB2" w:rsidRDefault="00CF3EB2" w:rsidP="009C4EBF"/>
          <w:p w:rsidR="00CF3EB2" w:rsidRDefault="00CF3EB2" w:rsidP="00AD45B9">
            <w:r>
              <w:lastRenderedPageBreak/>
              <w:t xml:space="preserve">The cost of administering elections falls to the municipalities.  It is </w:t>
            </w:r>
            <w:proofErr w:type="spellStart"/>
            <w:r>
              <w:t>undoubtably</w:t>
            </w:r>
            <w:proofErr w:type="spellEnd"/>
            <w:r>
              <w:t xml:space="preserve"> one of their most important responsibilities and yet it is a process that has changed very little in the past hundred years. </w:t>
            </w:r>
            <w:r w:rsidR="005E5B44">
              <w:t xml:space="preserve">Our ability to strengthen our elections depends on adding new technologies to offer better service, and capture new efficiencies.  Currently, municipalities budget less than one half of one percent </w:t>
            </w:r>
            <w:r w:rsidR="002A4DF6">
              <w:t xml:space="preserve">for </w:t>
            </w:r>
            <w:r w:rsidR="005E5B44">
              <w:t>elections.  Not only are they unlikely to purchase these technologies on their own, but they have been dissuaded and even prevented from doing so.  This is because the state has a compelling inter</w:t>
            </w:r>
            <w:r w:rsidR="001B25A7">
              <w:t>e</w:t>
            </w:r>
            <w:r w:rsidR="005E5B44">
              <w:t xml:space="preserve">st in </w:t>
            </w:r>
            <w:r w:rsidR="001B25A7">
              <w:t xml:space="preserve">the </w:t>
            </w:r>
            <w:r w:rsidR="005E5B44">
              <w:t xml:space="preserve">uniformity of a statewide system and in the establishment of standards and protocols to protect </w:t>
            </w:r>
            <w:proofErr w:type="gramStart"/>
            <w:r w:rsidR="005E5B44">
              <w:t xml:space="preserve">the  </w:t>
            </w:r>
            <w:r w:rsidR="001B25A7">
              <w:t>integrity</w:t>
            </w:r>
            <w:proofErr w:type="gramEnd"/>
            <w:r w:rsidR="001B25A7">
              <w:t xml:space="preserve"> </w:t>
            </w:r>
            <w:r w:rsidR="005E5B44">
              <w:t xml:space="preserve">and security </w:t>
            </w:r>
            <w:r w:rsidR="00AD45B9">
              <w:t xml:space="preserve"> of </w:t>
            </w:r>
            <w:r w:rsidR="005E5B44">
              <w:t>the centralized voter registration system.</w:t>
            </w:r>
          </w:p>
        </w:tc>
      </w:tr>
      <w:tr w:rsidR="00E245E3" w:rsidTr="0093428E">
        <w:tc>
          <w:tcPr>
            <w:tcW w:w="9576" w:type="dxa"/>
            <w:shd w:val="clear" w:color="auto" w:fill="EEECE1" w:themeFill="background2"/>
          </w:tcPr>
          <w:p w:rsidR="00E245E3" w:rsidRPr="003353FA" w:rsidRDefault="00F7480F" w:rsidP="006E4397">
            <w:pPr>
              <w:rPr>
                <w:b/>
              </w:rPr>
            </w:pPr>
            <w:r w:rsidRPr="003353FA">
              <w:rPr>
                <w:b/>
              </w:rPr>
              <w:lastRenderedPageBreak/>
              <w:t>Outcomes</w:t>
            </w:r>
            <w:r w:rsidR="00F83EF8">
              <w:rPr>
                <w:b/>
              </w:rPr>
              <w:t xml:space="preserve"> – What are the expected outcomes of this project</w:t>
            </w:r>
          </w:p>
        </w:tc>
      </w:tr>
      <w:tr w:rsidR="00E245E3" w:rsidTr="00E802F5">
        <w:trPr>
          <w:trHeight w:val="1529"/>
        </w:trPr>
        <w:tc>
          <w:tcPr>
            <w:tcW w:w="9576" w:type="dxa"/>
          </w:tcPr>
          <w:p w:rsidR="00E245E3" w:rsidRDefault="00E245E3" w:rsidP="006E4397"/>
          <w:p w:rsidR="005E5B44" w:rsidRDefault="00292441" w:rsidP="00292441">
            <w:r>
              <w:t xml:space="preserve">Local election </w:t>
            </w:r>
            <w:proofErr w:type="spellStart"/>
            <w:r>
              <w:t>officals</w:t>
            </w:r>
            <w:proofErr w:type="spellEnd"/>
            <w:r>
              <w:t xml:space="preserve"> will be provided with valuable new technologies.  </w:t>
            </w:r>
            <w:r w:rsidR="00D86A6B">
              <w:t xml:space="preserve">Voters appearing at their polling place on Election Day will see improved service.   </w:t>
            </w:r>
            <w:r w:rsidR="00AD45B9">
              <w:t>V</w:t>
            </w:r>
            <w:r w:rsidR="00D86A6B">
              <w:t>oters</w:t>
            </w:r>
            <w:r w:rsidR="00AD45B9">
              <w:t xml:space="preserve"> with disabilities</w:t>
            </w:r>
            <w:r w:rsidR="00D86A6B">
              <w:t xml:space="preserve"> will have an improved system</w:t>
            </w:r>
            <w:r w:rsidR="004741C6">
              <w:t xml:space="preserve"> that offers more accessibility to different types of disability conditions</w:t>
            </w:r>
            <w:r w:rsidR="00D86A6B">
              <w:t>.</w:t>
            </w:r>
            <w:r w:rsidR="004741C6">
              <w:t xml:space="preserve"> The agency will prioritize acquiring a system that can print ballots that are able to be run through the tabulator machines, which will offer those voters the full protection of secrecy.  Since the </w:t>
            </w:r>
            <w:proofErr w:type="gramStart"/>
            <w:r w:rsidR="004741C6">
              <w:t>A</w:t>
            </w:r>
            <w:r w:rsidR="002F4DE9">
              <w:t xml:space="preserve">ll </w:t>
            </w:r>
            <w:r w:rsidR="00D86A6B">
              <w:t xml:space="preserve"> </w:t>
            </w:r>
            <w:r w:rsidR="00A60657">
              <w:t>v</w:t>
            </w:r>
            <w:r w:rsidR="00D86A6B">
              <w:t>oters</w:t>
            </w:r>
            <w:proofErr w:type="gramEnd"/>
            <w:r w:rsidR="00D86A6B">
              <w:t xml:space="preserve"> will have quicker lines due to a more flexible check-in system</w:t>
            </w:r>
            <w:r>
              <w:t xml:space="preserve"> using electronic </w:t>
            </w:r>
            <w:proofErr w:type="spellStart"/>
            <w:r>
              <w:t>pollbooks</w:t>
            </w:r>
            <w:proofErr w:type="spellEnd"/>
            <w:r w:rsidR="00D86A6B">
              <w:t xml:space="preserve">.  </w:t>
            </w:r>
            <w:r>
              <w:t xml:space="preserve"> </w:t>
            </w:r>
          </w:p>
        </w:tc>
      </w:tr>
      <w:tr w:rsidR="00E245E3" w:rsidTr="0093428E">
        <w:tc>
          <w:tcPr>
            <w:tcW w:w="9576" w:type="dxa"/>
            <w:shd w:val="clear" w:color="auto" w:fill="EEECE1" w:themeFill="background2"/>
          </w:tcPr>
          <w:p w:rsidR="00E245E3" w:rsidRPr="003353FA" w:rsidRDefault="00F7480F" w:rsidP="006E4397">
            <w:pPr>
              <w:rPr>
                <w:b/>
              </w:rPr>
            </w:pPr>
            <w:r w:rsidRPr="003353FA">
              <w:rPr>
                <w:b/>
              </w:rPr>
              <w:t>Approach and Success Evaluation</w:t>
            </w:r>
            <w:r w:rsidR="00F83EF8">
              <w:rPr>
                <w:b/>
              </w:rPr>
              <w:t xml:space="preserve"> – Provide details of how the success of the project will be evaluated</w:t>
            </w:r>
          </w:p>
        </w:tc>
      </w:tr>
      <w:tr w:rsidR="00E245E3" w:rsidTr="00E802F5">
        <w:trPr>
          <w:trHeight w:val="1340"/>
        </w:trPr>
        <w:tc>
          <w:tcPr>
            <w:tcW w:w="9576" w:type="dxa"/>
          </w:tcPr>
          <w:p w:rsidR="005E5B44" w:rsidRDefault="005E5B44" w:rsidP="006E4397"/>
          <w:p w:rsidR="002A4DF6" w:rsidRDefault="002A4DF6" w:rsidP="006E4397">
            <w:r>
              <w:t xml:space="preserve">The project will be evaluated by soliciting feedback from voters, elections officials and a disabled community through proactive outreach.  </w:t>
            </w:r>
          </w:p>
        </w:tc>
      </w:tr>
    </w:tbl>
    <w:p w:rsidR="00E802F5" w:rsidRPr="00E802F5" w:rsidRDefault="00E802F5" w:rsidP="00E802F5">
      <w:pPr>
        <w:pStyle w:val="ListParagraph"/>
        <w:ind w:left="630"/>
      </w:pPr>
    </w:p>
    <w:p w:rsidR="006E4397" w:rsidRDefault="0068666B" w:rsidP="006E4397">
      <w:pPr>
        <w:pStyle w:val="ListParagraph"/>
        <w:numPr>
          <w:ilvl w:val="0"/>
          <w:numId w:val="3"/>
        </w:numPr>
      </w:pPr>
      <w:r w:rsidRPr="0068666B">
        <w:rPr>
          <w:b/>
        </w:rPr>
        <w:t>Business Goals</w:t>
      </w:r>
      <w:r>
        <w:t xml:space="preserve">. </w:t>
      </w:r>
      <w:r w:rsidR="006E4397">
        <w:t xml:space="preserve"> List up to </w:t>
      </w:r>
      <w:r w:rsidR="00F83EF8">
        <w:t>10</w:t>
      </w:r>
      <w:r w:rsidR="006E4397">
        <w:t xml:space="preserve"> key</w:t>
      </w:r>
      <w:r>
        <w:t xml:space="preserve"> business</w:t>
      </w:r>
      <w:r w:rsidR="006E4397">
        <w:t xml:space="preserve"> goals yo</w:t>
      </w:r>
      <w:r>
        <w:t>u</w:t>
      </w:r>
      <w:r w:rsidR="006E4397">
        <w:t xml:space="preserve"> have for this project, when (FY) </w:t>
      </w:r>
      <w:proofErr w:type="gramStart"/>
      <w:r>
        <w:t xml:space="preserve">the </w:t>
      </w:r>
      <w:r w:rsidR="006E4397">
        <w:t xml:space="preserve"> goal</w:t>
      </w:r>
      <w:proofErr w:type="gramEnd"/>
      <w:r>
        <w:br/>
      </w:r>
      <w:r w:rsidR="006E4397">
        <w:t xml:space="preserve">is expected to be achieved, and </w:t>
      </w:r>
      <w:r>
        <w:t>h</w:t>
      </w:r>
      <w:r w:rsidR="006E4397">
        <w:t>ow you will measure achievement, Must have at least one</w:t>
      </w:r>
      <w:r>
        <w:t>.</w:t>
      </w:r>
      <w:r>
        <w:br/>
      </w:r>
      <w:r w:rsidR="006E4397">
        <w:t>Please use action phrases beginning with a verb to state each goal.</w:t>
      </w:r>
      <w:r>
        <w:t xml:space="preserve"> </w:t>
      </w:r>
      <w:r w:rsidR="006E4397">
        <w:t xml:space="preserve"> Example: "Reduce the</w:t>
      </w:r>
      <w:r>
        <w:br/>
      </w:r>
      <w:r w:rsidR="0093428E">
        <w:t>Permitting process</w:t>
      </w:r>
      <w:r w:rsidR="006E4397">
        <w:t xml:space="preserve"> by </w:t>
      </w:r>
      <w:r w:rsidR="00F83EF8">
        <w:t>50</w:t>
      </w:r>
      <w:r w:rsidR="006E4397">
        <w:t xml:space="preserve">%". </w:t>
      </w:r>
      <w:r>
        <w:t xml:space="preserve"> </w:t>
      </w:r>
      <w:r w:rsidR="006E4397">
        <w:t xml:space="preserve">In the </w:t>
      </w:r>
      <w:r w:rsidR="00F83EF8">
        <w:t>Expected Result column</w:t>
      </w:r>
      <w:r w:rsidR="00626D45">
        <w:t>, please</w:t>
      </w:r>
      <w:r w:rsidR="006E4397">
        <w:t xml:space="preserve"> explain what data you will use to</w:t>
      </w:r>
      <w:r>
        <w:br/>
      </w:r>
      <w:r w:rsidR="006E4397">
        <w:t xml:space="preserve">demonstrate the </w:t>
      </w:r>
      <w:r>
        <w:t>goal is being achieved and a</w:t>
      </w:r>
      <w:r w:rsidR="00F83EF8">
        <w:t>ny</w:t>
      </w:r>
      <w:r>
        <w:t xml:space="preserve"> cu</w:t>
      </w:r>
      <w:r w:rsidR="006E4397">
        <w:t>rr</w:t>
      </w:r>
      <w:r>
        <w:t>e</w:t>
      </w:r>
      <w:r w:rsidR="006E4397">
        <w:t>nt metrics.</w:t>
      </w:r>
    </w:p>
    <w:tbl>
      <w:tblPr>
        <w:tblStyle w:val="TableGrid"/>
        <w:tblW w:w="11268" w:type="dxa"/>
        <w:tblLook w:val="04A0" w:firstRow="1" w:lastRow="0" w:firstColumn="1" w:lastColumn="0" w:noHBand="0" w:noVBand="1"/>
      </w:tblPr>
      <w:tblGrid>
        <w:gridCol w:w="3078"/>
        <w:gridCol w:w="2430"/>
        <w:gridCol w:w="2754"/>
        <w:gridCol w:w="3006"/>
      </w:tblGrid>
      <w:tr w:rsidR="0068666B" w:rsidTr="00292441">
        <w:tc>
          <w:tcPr>
            <w:tcW w:w="3078" w:type="dxa"/>
            <w:shd w:val="clear" w:color="auto" w:fill="F2F2F2" w:themeFill="background1" w:themeFillShade="F2"/>
          </w:tcPr>
          <w:p w:rsidR="0068666B" w:rsidRPr="0068666B" w:rsidRDefault="0068666B" w:rsidP="0068666B">
            <w:pPr>
              <w:jc w:val="center"/>
              <w:rPr>
                <w:b/>
              </w:rPr>
            </w:pPr>
            <w:r w:rsidRPr="0068666B">
              <w:rPr>
                <w:b/>
              </w:rPr>
              <w:t>Business Goal (Action Phase)</w:t>
            </w:r>
          </w:p>
        </w:tc>
        <w:tc>
          <w:tcPr>
            <w:tcW w:w="2430" w:type="dxa"/>
            <w:shd w:val="clear" w:color="auto" w:fill="F2F2F2" w:themeFill="background1" w:themeFillShade="F2"/>
          </w:tcPr>
          <w:p w:rsidR="0068666B" w:rsidRPr="0068666B" w:rsidRDefault="0068666B" w:rsidP="0068666B">
            <w:pPr>
              <w:jc w:val="center"/>
              <w:rPr>
                <w:b/>
              </w:rPr>
            </w:pPr>
            <w:r w:rsidRPr="0068666B">
              <w:rPr>
                <w:b/>
              </w:rPr>
              <w:t>Target FY for Goal</w:t>
            </w:r>
          </w:p>
        </w:tc>
        <w:tc>
          <w:tcPr>
            <w:tcW w:w="2754" w:type="dxa"/>
            <w:shd w:val="clear" w:color="auto" w:fill="F2F2F2" w:themeFill="background1" w:themeFillShade="F2"/>
          </w:tcPr>
          <w:p w:rsidR="0068666B" w:rsidRPr="0068666B" w:rsidRDefault="0068666B" w:rsidP="00F83EF8">
            <w:pPr>
              <w:jc w:val="center"/>
              <w:rPr>
                <w:b/>
              </w:rPr>
            </w:pPr>
            <w:r w:rsidRPr="0068666B">
              <w:rPr>
                <w:b/>
              </w:rPr>
              <w:t xml:space="preserve">Current </w:t>
            </w:r>
            <w:r w:rsidR="00F83EF8">
              <w:rPr>
                <w:b/>
              </w:rPr>
              <w:t>Condition</w:t>
            </w:r>
          </w:p>
        </w:tc>
        <w:tc>
          <w:tcPr>
            <w:tcW w:w="3006" w:type="dxa"/>
            <w:shd w:val="clear" w:color="auto" w:fill="F2F2F2" w:themeFill="background1" w:themeFillShade="F2"/>
          </w:tcPr>
          <w:p w:rsidR="0068666B" w:rsidRPr="0068666B" w:rsidRDefault="0068666B" w:rsidP="00F83EF8">
            <w:pPr>
              <w:jc w:val="center"/>
              <w:rPr>
                <w:b/>
              </w:rPr>
            </w:pPr>
            <w:r w:rsidRPr="0068666B">
              <w:rPr>
                <w:b/>
              </w:rPr>
              <w:t xml:space="preserve">Expected </w:t>
            </w:r>
            <w:r w:rsidR="00F83EF8">
              <w:rPr>
                <w:b/>
              </w:rPr>
              <w:t>Result</w:t>
            </w:r>
          </w:p>
        </w:tc>
      </w:tr>
      <w:tr w:rsidR="0068666B" w:rsidTr="00292441">
        <w:trPr>
          <w:trHeight w:val="845"/>
        </w:trPr>
        <w:tc>
          <w:tcPr>
            <w:tcW w:w="3078" w:type="dxa"/>
          </w:tcPr>
          <w:p w:rsidR="0068666B" w:rsidRDefault="00647791" w:rsidP="0068666B">
            <w:r>
              <w:t>Improve speed of service to voters at polling places</w:t>
            </w:r>
          </w:p>
        </w:tc>
        <w:tc>
          <w:tcPr>
            <w:tcW w:w="2430" w:type="dxa"/>
          </w:tcPr>
          <w:p w:rsidR="0068666B" w:rsidRDefault="00647791" w:rsidP="0068666B">
            <w:r>
              <w:t>2016</w:t>
            </w:r>
          </w:p>
        </w:tc>
        <w:tc>
          <w:tcPr>
            <w:tcW w:w="2754" w:type="dxa"/>
          </w:tcPr>
          <w:p w:rsidR="0068666B" w:rsidRDefault="00647791" w:rsidP="0068666B">
            <w:r>
              <w:t>Pen and paper system</w:t>
            </w:r>
          </w:p>
        </w:tc>
        <w:tc>
          <w:tcPr>
            <w:tcW w:w="3006" w:type="dxa"/>
          </w:tcPr>
          <w:p w:rsidR="0068666B" w:rsidRDefault="009E4BAA" w:rsidP="0068666B">
            <w:r>
              <w:t>Voters will have less wait time</w:t>
            </w:r>
          </w:p>
        </w:tc>
      </w:tr>
      <w:tr w:rsidR="00647791" w:rsidTr="00292441">
        <w:trPr>
          <w:trHeight w:val="890"/>
        </w:trPr>
        <w:tc>
          <w:tcPr>
            <w:tcW w:w="3078" w:type="dxa"/>
          </w:tcPr>
          <w:p w:rsidR="00647791" w:rsidRDefault="00647791" w:rsidP="0068666B">
            <w:r>
              <w:t>Improve accuracy of voter history</w:t>
            </w:r>
          </w:p>
        </w:tc>
        <w:tc>
          <w:tcPr>
            <w:tcW w:w="2430" w:type="dxa"/>
          </w:tcPr>
          <w:p w:rsidR="00647791" w:rsidRDefault="00647791" w:rsidP="0068666B">
            <w:r w:rsidRPr="009B1292">
              <w:t>2016</w:t>
            </w:r>
          </w:p>
        </w:tc>
        <w:tc>
          <w:tcPr>
            <w:tcW w:w="2754" w:type="dxa"/>
          </w:tcPr>
          <w:p w:rsidR="00647791" w:rsidRDefault="009E4BAA" w:rsidP="0068666B">
            <w:r>
              <w:t>Manual data entry of up to tens of thousands records</w:t>
            </w:r>
          </w:p>
        </w:tc>
        <w:tc>
          <w:tcPr>
            <w:tcW w:w="3006" w:type="dxa"/>
          </w:tcPr>
          <w:p w:rsidR="00647791" w:rsidRDefault="009E4BAA" w:rsidP="009E4BAA">
            <w:r>
              <w:t>Uploading data will prevent data entry error, voter turnout statistics will be quicker</w:t>
            </w:r>
          </w:p>
        </w:tc>
      </w:tr>
      <w:tr w:rsidR="00647791" w:rsidTr="00292441">
        <w:trPr>
          <w:trHeight w:val="890"/>
        </w:trPr>
        <w:tc>
          <w:tcPr>
            <w:tcW w:w="3078" w:type="dxa"/>
          </w:tcPr>
          <w:p w:rsidR="00647791" w:rsidRDefault="00647791" w:rsidP="0068666B">
            <w:r>
              <w:t>Safeguard secrecy of ballot for disabled voters</w:t>
            </w:r>
          </w:p>
        </w:tc>
        <w:tc>
          <w:tcPr>
            <w:tcW w:w="2430" w:type="dxa"/>
          </w:tcPr>
          <w:p w:rsidR="00647791" w:rsidRDefault="00647791" w:rsidP="0068666B">
            <w:r w:rsidRPr="009B1292">
              <w:t>2016</w:t>
            </w:r>
          </w:p>
        </w:tc>
        <w:tc>
          <w:tcPr>
            <w:tcW w:w="2754" w:type="dxa"/>
          </w:tcPr>
          <w:p w:rsidR="00647791" w:rsidRDefault="009E4BAA" w:rsidP="0068666B">
            <w:proofErr w:type="spellStart"/>
            <w:r>
              <w:t>Handcounting</w:t>
            </w:r>
            <w:proofErr w:type="spellEnd"/>
            <w:r>
              <w:t xml:space="preserve"> of ballots because they can’t be read by tabulator compromises the secrecy of voters choices</w:t>
            </w:r>
          </w:p>
        </w:tc>
        <w:tc>
          <w:tcPr>
            <w:tcW w:w="3006" w:type="dxa"/>
          </w:tcPr>
          <w:p w:rsidR="00647791" w:rsidRDefault="009E4BAA" w:rsidP="0068666B">
            <w:r>
              <w:t>Ballot will be run through tabulator like all other ballots</w:t>
            </w:r>
          </w:p>
        </w:tc>
      </w:tr>
      <w:tr w:rsidR="00647791" w:rsidTr="00292441">
        <w:trPr>
          <w:trHeight w:val="800"/>
        </w:trPr>
        <w:tc>
          <w:tcPr>
            <w:tcW w:w="3078" w:type="dxa"/>
          </w:tcPr>
          <w:p w:rsidR="00647791" w:rsidRDefault="00647791" w:rsidP="0068666B">
            <w:r>
              <w:t>Improved quality of service to disabled voters</w:t>
            </w:r>
          </w:p>
        </w:tc>
        <w:tc>
          <w:tcPr>
            <w:tcW w:w="2430" w:type="dxa"/>
          </w:tcPr>
          <w:p w:rsidR="00647791" w:rsidRDefault="00647791" w:rsidP="0068666B">
            <w:r w:rsidRPr="009B1292">
              <w:t>2016</w:t>
            </w:r>
          </w:p>
        </w:tc>
        <w:tc>
          <w:tcPr>
            <w:tcW w:w="2754" w:type="dxa"/>
          </w:tcPr>
          <w:p w:rsidR="00647791" w:rsidRDefault="00E802F5" w:rsidP="0068666B">
            <w:r>
              <w:t>Users of the current system feel their right to secret ballot is compromised</w:t>
            </w:r>
          </w:p>
        </w:tc>
        <w:tc>
          <w:tcPr>
            <w:tcW w:w="3006" w:type="dxa"/>
          </w:tcPr>
          <w:p w:rsidR="00647791" w:rsidRDefault="00E802F5" w:rsidP="0068666B">
            <w:r>
              <w:t>New system will allow for the ballots to be inserted into tabulator not hand counted</w:t>
            </w:r>
          </w:p>
        </w:tc>
      </w:tr>
      <w:tr w:rsidR="00647791" w:rsidTr="00292441">
        <w:trPr>
          <w:trHeight w:val="890"/>
        </w:trPr>
        <w:tc>
          <w:tcPr>
            <w:tcW w:w="3078" w:type="dxa"/>
          </w:tcPr>
          <w:p w:rsidR="00647791" w:rsidRPr="00292441" w:rsidRDefault="00647791" w:rsidP="0068666B">
            <w:r w:rsidRPr="00292441">
              <w:t>Town election officials will realize cost savings and streamline election day preparations</w:t>
            </w:r>
          </w:p>
        </w:tc>
        <w:tc>
          <w:tcPr>
            <w:tcW w:w="2430" w:type="dxa"/>
          </w:tcPr>
          <w:p w:rsidR="00647791" w:rsidRDefault="00647791" w:rsidP="0068666B">
            <w:r w:rsidRPr="009B1292">
              <w:t>2016</w:t>
            </w:r>
          </w:p>
        </w:tc>
        <w:tc>
          <w:tcPr>
            <w:tcW w:w="2754" w:type="dxa"/>
          </w:tcPr>
          <w:p w:rsidR="00647791" w:rsidRDefault="009E4BAA" w:rsidP="0068666B">
            <w:r>
              <w:t>Hardware will be purchased for towns.  Disabled voting system will not require costs of installing/</w:t>
            </w:r>
            <w:proofErr w:type="spellStart"/>
            <w:r>
              <w:t>activiating</w:t>
            </w:r>
            <w:proofErr w:type="spellEnd"/>
            <w:r>
              <w:t xml:space="preserve"> hardwired </w:t>
            </w:r>
            <w:proofErr w:type="spellStart"/>
            <w:r>
              <w:t>phonelines</w:t>
            </w:r>
            <w:proofErr w:type="spellEnd"/>
            <w:r>
              <w:t>.</w:t>
            </w:r>
          </w:p>
        </w:tc>
        <w:tc>
          <w:tcPr>
            <w:tcW w:w="3006" w:type="dxa"/>
          </w:tcPr>
          <w:p w:rsidR="00647791" w:rsidRDefault="009E4BAA" w:rsidP="0068666B">
            <w:r>
              <w:t xml:space="preserve">Uniform technology in all towns.  </w:t>
            </w:r>
            <w:proofErr w:type="spellStart"/>
            <w:r>
              <w:t>Pollbooks</w:t>
            </w:r>
            <w:proofErr w:type="spellEnd"/>
            <w:r>
              <w:t xml:space="preserve"> will be only from preapproved SOTS list, which will prevent the statewide voter file from being compromised</w:t>
            </w:r>
          </w:p>
        </w:tc>
      </w:tr>
    </w:tbl>
    <w:p w:rsidR="0093428E" w:rsidRDefault="0093428E" w:rsidP="0093428E">
      <w:pPr>
        <w:ind w:left="270"/>
      </w:pPr>
    </w:p>
    <w:p w:rsidR="006E4397" w:rsidRDefault="006E4397" w:rsidP="006E4397">
      <w:pPr>
        <w:pStyle w:val="ListParagraph"/>
        <w:numPr>
          <w:ilvl w:val="0"/>
          <w:numId w:val="3"/>
        </w:numPr>
      </w:pPr>
      <w:r>
        <w:lastRenderedPageBreak/>
        <w:t xml:space="preserve"> </w:t>
      </w:r>
      <w:r w:rsidRPr="0093428E">
        <w:rPr>
          <w:b/>
        </w:rPr>
        <w:t>Technology Goals</w:t>
      </w:r>
      <w:r>
        <w:t>.</w:t>
      </w:r>
      <w:r w:rsidR="0093428E">
        <w:t xml:space="preserve"> </w:t>
      </w:r>
      <w:r>
        <w:t xml:space="preserve"> </w:t>
      </w:r>
      <w:r w:rsidR="00F83EF8">
        <w:t>From a technical perspective, following the above example</w:t>
      </w:r>
      <w:r w:rsidR="00A71235">
        <w:t>, list up to 10 key te</w:t>
      </w:r>
      <w:r>
        <w:t xml:space="preserve">chnology goals you have for this project and </w:t>
      </w:r>
      <w:r w:rsidR="00A71235">
        <w:t>in which Fiscal Year</w:t>
      </w:r>
      <w:r>
        <w:t xml:space="preserve"> (FY)</w:t>
      </w:r>
      <w:r w:rsidR="00A71235">
        <w:t xml:space="preserve"> </w:t>
      </w:r>
      <w:r>
        <w:t>the goal is expected to be ach</w:t>
      </w:r>
      <w:r w:rsidR="0093428E">
        <w:t>i</w:t>
      </w:r>
      <w:r>
        <w:t>eved. Please use action phrases beginning with a verb to state</w:t>
      </w:r>
      <w:r w:rsidR="00A71235">
        <w:t xml:space="preserve"> </w:t>
      </w:r>
      <w:r>
        <w:t>each goal. Exam</w:t>
      </w:r>
      <w:r w:rsidR="0093428E">
        <w:t xml:space="preserve">ple: </w:t>
      </w:r>
      <w:r w:rsidR="00626D45">
        <w:t xml:space="preserve"> “</w:t>
      </w:r>
      <w:r w:rsidR="0093428E">
        <w:t>Imp</w:t>
      </w:r>
      <w:r>
        <w:t>rove transaction re</w:t>
      </w:r>
      <w:r w:rsidR="0093428E">
        <w:t xml:space="preserve">sponse </w:t>
      </w:r>
      <w:r>
        <w:t>time by 10%".</w:t>
      </w:r>
    </w:p>
    <w:tbl>
      <w:tblPr>
        <w:tblStyle w:val="TableGrid"/>
        <w:tblW w:w="0" w:type="auto"/>
        <w:tblInd w:w="18" w:type="dxa"/>
        <w:tblLook w:val="04A0" w:firstRow="1" w:lastRow="0" w:firstColumn="1" w:lastColumn="0" w:noHBand="0" w:noVBand="1"/>
      </w:tblPr>
      <w:tblGrid>
        <w:gridCol w:w="3090"/>
        <w:gridCol w:w="2394"/>
        <w:gridCol w:w="2725"/>
        <w:gridCol w:w="2563"/>
      </w:tblGrid>
      <w:tr w:rsidR="00F65154" w:rsidTr="00F65154">
        <w:tc>
          <w:tcPr>
            <w:tcW w:w="3156" w:type="dxa"/>
            <w:shd w:val="clear" w:color="auto" w:fill="EEECE1" w:themeFill="background2"/>
          </w:tcPr>
          <w:p w:rsidR="00F65154" w:rsidRPr="0093428E" w:rsidRDefault="00F65154" w:rsidP="0093428E">
            <w:pPr>
              <w:jc w:val="center"/>
              <w:rPr>
                <w:b/>
              </w:rPr>
            </w:pPr>
            <w:r>
              <w:rPr>
                <w:b/>
              </w:rPr>
              <w:t>Technology Goal</w:t>
            </w:r>
          </w:p>
        </w:tc>
        <w:tc>
          <w:tcPr>
            <w:tcW w:w="2452" w:type="dxa"/>
            <w:shd w:val="clear" w:color="auto" w:fill="EEECE1" w:themeFill="background2"/>
          </w:tcPr>
          <w:p w:rsidR="00F65154" w:rsidRDefault="00F65154" w:rsidP="0093428E">
            <w:pPr>
              <w:jc w:val="center"/>
              <w:rPr>
                <w:b/>
              </w:rPr>
            </w:pPr>
            <w:r>
              <w:rPr>
                <w:b/>
              </w:rPr>
              <w:t>Target FY for Goal</w:t>
            </w:r>
          </w:p>
        </w:tc>
        <w:tc>
          <w:tcPr>
            <w:tcW w:w="2782" w:type="dxa"/>
            <w:shd w:val="clear" w:color="auto" w:fill="EEECE1" w:themeFill="background2"/>
          </w:tcPr>
          <w:p w:rsidR="00F65154" w:rsidRPr="0093428E" w:rsidRDefault="00F65154" w:rsidP="0093428E">
            <w:pPr>
              <w:jc w:val="center"/>
              <w:rPr>
                <w:b/>
              </w:rPr>
            </w:pPr>
            <w:r>
              <w:rPr>
                <w:b/>
              </w:rPr>
              <w:t>Current Condition</w:t>
            </w:r>
          </w:p>
        </w:tc>
        <w:tc>
          <w:tcPr>
            <w:tcW w:w="2608" w:type="dxa"/>
            <w:shd w:val="clear" w:color="auto" w:fill="EEECE1" w:themeFill="background2"/>
          </w:tcPr>
          <w:p w:rsidR="00F65154" w:rsidRDefault="00F65154" w:rsidP="0093428E">
            <w:pPr>
              <w:jc w:val="center"/>
              <w:rPr>
                <w:b/>
              </w:rPr>
            </w:pPr>
            <w:r>
              <w:rPr>
                <w:b/>
              </w:rPr>
              <w:t>Expected Result</w:t>
            </w:r>
          </w:p>
        </w:tc>
      </w:tr>
      <w:tr w:rsidR="00F65154" w:rsidTr="00F65154">
        <w:trPr>
          <w:trHeight w:val="593"/>
        </w:trPr>
        <w:tc>
          <w:tcPr>
            <w:tcW w:w="3156" w:type="dxa"/>
          </w:tcPr>
          <w:p w:rsidR="00F65154" w:rsidRDefault="00843C8E" w:rsidP="0093428E">
            <w:r>
              <w:t>Transition from pen and paper system to electronic process</w:t>
            </w:r>
          </w:p>
        </w:tc>
        <w:tc>
          <w:tcPr>
            <w:tcW w:w="2452" w:type="dxa"/>
          </w:tcPr>
          <w:p w:rsidR="00F65154" w:rsidRDefault="00843C8E" w:rsidP="0093428E">
            <w:r>
              <w:t>2016</w:t>
            </w:r>
          </w:p>
        </w:tc>
        <w:tc>
          <w:tcPr>
            <w:tcW w:w="2782" w:type="dxa"/>
          </w:tcPr>
          <w:p w:rsidR="00F65154" w:rsidRDefault="00843C8E" w:rsidP="0093428E">
            <w:r>
              <w:t>Pen/paper system requires voters to be in line by name of street.</w:t>
            </w:r>
          </w:p>
        </w:tc>
        <w:tc>
          <w:tcPr>
            <w:tcW w:w="2608" w:type="dxa"/>
          </w:tcPr>
          <w:p w:rsidR="00F65154" w:rsidRDefault="00843C8E" w:rsidP="0093428E">
            <w:r>
              <w:t xml:space="preserve">Increases speed of voters because voters can be served by any </w:t>
            </w:r>
            <w:proofErr w:type="spellStart"/>
            <w:r>
              <w:t>pollworker</w:t>
            </w:r>
            <w:proofErr w:type="spellEnd"/>
            <w:r>
              <w:t xml:space="preserve"> </w:t>
            </w:r>
          </w:p>
        </w:tc>
      </w:tr>
      <w:tr w:rsidR="00F65154" w:rsidTr="00F65154">
        <w:trPr>
          <w:trHeight w:val="530"/>
        </w:trPr>
        <w:tc>
          <w:tcPr>
            <w:tcW w:w="3156" w:type="dxa"/>
          </w:tcPr>
          <w:p w:rsidR="00F65154" w:rsidRDefault="00843C8E" w:rsidP="0093428E">
            <w:r>
              <w:t>Automation of capturing voter history and calculation of turnout statistics</w:t>
            </w:r>
          </w:p>
        </w:tc>
        <w:tc>
          <w:tcPr>
            <w:tcW w:w="2452" w:type="dxa"/>
          </w:tcPr>
          <w:p w:rsidR="00F65154" w:rsidRDefault="00843C8E" w:rsidP="0093428E">
            <w:r>
              <w:t>2016</w:t>
            </w:r>
          </w:p>
        </w:tc>
        <w:tc>
          <w:tcPr>
            <w:tcW w:w="2782" w:type="dxa"/>
          </w:tcPr>
          <w:p w:rsidR="00F65154" w:rsidRDefault="00843C8E" w:rsidP="0093428E">
            <w:r>
              <w:t>Manual data entry of individual voters’ history; manual process of turnout statistics</w:t>
            </w:r>
          </w:p>
        </w:tc>
        <w:tc>
          <w:tcPr>
            <w:tcW w:w="2608" w:type="dxa"/>
          </w:tcPr>
          <w:p w:rsidR="00F65154" w:rsidRDefault="00E802F5" w:rsidP="0093428E">
            <w:r>
              <w:t>Data upload will instantly create record of voter history</w:t>
            </w:r>
          </w:p>
        </w:tc>
      </w:tr>
      <w:tr w:rsidR="00F65154" w:rsidTr="00F65154">
        <w:trPr>
          <w:trHeight w:val="620"/>
        </w:trPr>
        <w:tc>
          <w:tcPr>
            <w:tcW w:w="3156" w:type="dxa"/>
          </w:tcPr>
          <w:p w:rsidR="00F65154" w:rsidRDefault="00843C8E" w:rsidP="0093428E">
            <w:r>
              <w:t>Upgrade voting system for disabled persons</w:t>
            </w:r>
          </w:p>
        </w:tc>
        <w:tc>
          <w:tcPr>
            <w:tcW w:w="2452" w:type="dxa"/>
          </w:tcPr>
          <w:p w:rsidR="00F65154" w:rsidRDefault="00843C8E" w:rsidP="0093428E">
            <w:r>
              <w:t>2016</w:t>
            </w:r>
          </w:p>
        </w:tc>
        <w:tc>
          <w:tcPr>
            <w:tcW w:w="2782" w:type="dxa"/>
          </w:tcPr>
          <w:p w:rsidR="00F65154" w:rsidRDefault="00843C8E" w:rsidP="0093428E">
            <w:r>
              <w:t>Awkward vote by phone system requires hardwired phone line and can’t generate ballot that can be read by tabulator machine</w:t>
            </w:r>
          </w:p>
        </w:tc>
        <w:tc>
          <w:tcPr>
            <w:tcW w:w="2608" w:type="dxa"/>
          </w:tcPr>
          <w:p w:rsidR="00F65154" w:rsidRDefault="00843C8E" w:rsidP="00292441">
            <w:r>
              <w:t xml:space="preserve">New system will have tablet and components and use </w:t>
            </w:r>
            <w:proofErr w:type="spellStart"/>
            <w:r>
              <w:t>wifi</w:t>
            </w:r>
            <w:proofErr w:type="spellEnd"/>
            <w:r>
              <w:t xml:space="preserve"> instead of hardwired </w:t>
            </w:r>
            <w:proofErr w:type="spellStart"/>
            <w:r>
              <w:t>phoneline</w:t>
            </w:r>
            <w:proofErr w:type="spellEnd"/>
            <w:r>
              <w:t xml:space="preserve">.  </w:t>
            </w:r>
            <w:r w:rsidR="00292441">
              <w:t xml:space="preserve">Models that can generate a ballot able to </w:t>
            </w:r>
            <w:r>
              <w:t>be read by tabulator</w:t>
            </w:r>
            <w:r w:rsidR="00292441">
              <w:t xml:space="preserve"> will be prioritized</w:t>
            </w:r>
          </w:p>
        </w:tc>
      </w:tr>
    </w:tbl>
    <w:p w:rsidR="0093428E" w:rsidRDefault="0093428E" w:rsidP="006E4397"/>
    <w:p w:rsidR="006E4397" w:rsidRDefault="006E4397" w:rsidP="006E4397">
      <w:pPr>
        <w:pStyle w:val="ListParagraph"/>
        <w:numPr>
          <w:ilvl w:val="0"/>
          <w:numId w:val="3"/>
        </w:numPr>
      </w:pPr>
      <w:r w:rsidRPr="00C42BB6">
        <w:rPr>
          <w:b/>
        </w:rPr>
        <w:t xml:space="preserve"> </w:t>
      </w:r>
      <w:r w:rsidR="0093428E" w:rsidRPr="00C42BB6">
        <w:rPr>
          <w:b/>
        </w:rPr>
        <w:t>Priority Alignment.</w:t>
      </w:r>
      <w:r>
        <w:t xml:space="preserve"> The criteria </w:t>
      </w:r>
      <w:r w:rsidR="00C42BB6">
        <w:t>in this table, i</w:t>
      </w:r>
      <w:r>
        <w:t>n concert with other factors, will be used to</w:t>
      </w:r>
      <w:r w:rsidR="00C42BB6">
        <w:t xml:space="preserve"> </w:t>
      </w:r>
      <w:r>
        <w:t>determine project</w:t>
      </w:r>
      <w:r w:rsidR="00C42BB6">
        <w:br/>
      </w:r>
      <w:r>
        <w:t xml:space="preserve"> priorities in the capital funding approval process. Briefly describe how the</w:t>
      </w:r>
      <w:r w:rsidR="00C42BB6">
        <w:t xml:space="preserve"> </w:t>
      </w:r>
      <w:r>
        <w:t>proposed projects</w:t>
      </w:r>
      <w:r w:rsidR="00C42BB6">
        <w:t xml:space="preserve"> will align with each criterion.</w:t>
      </w:r>
    </w:p>
    <w:tbl>
      <w:tblPr>
        <w:tblStyle w:val="TableGrid"/>
        <w:tblW w:w="0" w:type="auto"/>
        <w:tblLook w:val="04A0" w:firstRow="1" w:lastRow="0" w:firstColumn="1" w:lastColumn="0" w:noHBand="0" w:noVBand="1"/>
      </w:tblPr>
      <w:tblGrid>
        <w:gridCol w:w="3606"/>
        <w:gridCol w:w="3578"/>
        <w:gridCol w:w="3606"/>
      </w:tblGrid>
      <w:tr w:rsidR="00C42BB6" w:rsidTr="00C42BB6">
        <w:tc>
          <w:tcPr>
            <w:tcW w:w="3672" w:type="dxa"/>
            <w:shd w:val="clear" w:color="auto" w:fill="EEECE1" w:themeFill="background2"/>
          </w:tcPr>
          <w:p w:rsidR="00C42BB6" w:rsidRPr="00C42BB6" w:rsidRDefault="00C42BB6" w:rsidP="00C42BB6">
            <w:pPr>
              <w:jc w:val="center"/>
              <w:rPr>
                <w:b/>
              </w:rPr>
            </w:pPr>
            <w:r w:rsidRPr="00C42BB6">
              <w:rPr>
                <w:b/>
              </w:rPr>
              <w:t>Priority Criterion</w:t>
            </w:r>
          </w:p>
        </w:tc>
        <w:tc>
          <w:tcPr>
            <w:tcW w:w="3672" w:type="dxa"/>
            <w:shd w:val="clear" w:color="auto" w:fill="EEECE1" w:themeFill="background2"/>
          </w:tcPr>
          <w:p w:rsidR="00C42BB6" w:rsidRPr="00C42BB6" w:rsidRDefault="00C42BB6" w:rsidP="00C42BB6">
            <w:pPr>
              <w:jc w:val="center"/>
              <w:rPr>
                <w:b/>
              </w:rPr>
            </w:pPr>
            <w:r w:rsidRPr="00C42BB6">
              <w:rPr>
                <w:b/>
              </w:rPr>
              <w:t>Y/N</w:t>
            </w:r>
          </w:p>
        </w:tc>
        <w:tc>
          <w:tcPr>
            <w:tcW w:w="3672" w:type="dxa"/>
            <w:shd w:val="clear" w:color="auto" w:fill="EEECE1" w:themeFill="background2"/>
          </w:tcPr>
          <w:p w:rsidR="00C42BB6" w:rsidRPr="00C42BB6" w:rsidRDefault="00C42BB6" w:rsidP="00C42BB6">
            <w:pPr>
              <w:jc w:val="center"/>
              <w:rPr>
                <w:b/>
              </w:rPr>
            </w:pPr>
            <w:r w:rsidRPr="00C42BB6">
              <w:rPr>
                <w:b/>
              </w:rPr>
              <w:t>Explanation</w:t>
            </w:r>
          </w:p>
        </w:tc>
      </w:tr>
      <w:tr w:rsidR="00C42BB6" w:rsidTr="00C42BB6">
        <w:trPr>
          <w:trHeight w:val="755"/>
        </w:trPr>
        <w:tc>
          <w:tcPr>
            <w:tcW w:w="3672" w:type="dxa"/>
          </w:tcPr>
          <w:p w:rsidR="00C42BB6" w:rsidRDefault="00A71235" w:rsidP="00626D45">
            <w:r>
              <w:t>I</w:t>
            </w:r>
            <w:r w:rsidR="00626D45">
              <w:t>s</w:t>
            </w:r>
            <w:r>
              <w:t xml:space="preserve"> this project a</w:t>
            </w:r>
            <w:r w:rsidR="00C42BB6">
              <w:t xml:space="preserve">ligned with </w:t>
            </w:r>
            <w:r>
              <w:t xml:space="preserve">the </w:t>
            </w:r>
            <w:r w:rsidR="00C42BB6">
              <w:t>Governor’s Key Priorities</w:t>
            </w:r>
            <w:r w:rsidR="00626D45">
              <w:t>?</w:t>
            </w:r>
          </w:p>
        </w:tc>
        <w:tc>
          <w:tcPr>
            <w:tcW w:w="3672" w:type="dxa"/>
          </w:tcPr>
          <w:p w:rsidR="00C42BB6" w:rsidRDefault="0027002C" w:rsidP="00C42BB6">
            <w:r>
              <w:t>Y</w:t>
            </w:r>
            <w:r w:rsidR="00E802F5">
              <w:t>es</w:t>
            </w:r>
          </w:p>
        </w:tc>
        <w:tc>
          <w:tcPr>
            <w:tcW w:w="3672" w:type="dxa"/>
          </w:tcPr>
          <w:p w:rsidR="00C42BB6" w:rsidRDefault="0027002C" w:rsidP="00C42BB6">
            <w:r>
              <w:t>The Governor has repeatedly demonstrated his commitments to improving voting in Connecticut.</w:t>
            </w:r>
          </w:p>
        </w:tc>
      </w:tr>
      <w:tr w:rsidR="00C42BB6" w:rsidTr="00C42BB6">
        <w:tc>
          <w:tcPr>
            <w:tcW w:w="3672" w:type="dxa"/>
          </w:tcPr>
          <w:p w:rsidR="00C42BB6" w:rsidRDefault="00A71235" w:rsidP="00A71235">
            <w:r>
              <w:t>Is this project a</w:t>
            </w:r>
            <w:r w:rsidR="00C42BB6">
              <w:t xml:space="preserve">ligned with business and IT goals of </w:t>
            </w:r>
            <w:r>
              <w:t xml:space="preserve">your </w:t>
            </w:r>
            <w:r w:rsidR="00C42BB6">
              <w:t>agency</w:t>
            </w:r>
            <w:r w:rsidR="00626D45">
              <w:t>?</w:t>
            </w:r>
          </w:p>
        </w:tc>
        <w:tc>
          <w:tcPr>
            <w:tcW w:w="3672" w:type="dxa"/>
          </w:tcPr>
          <w:p w:rsidR="00C42BB6" w:rsidRDefault="00D86A6B" w:rsidP="00C42BB6">
            <w:r>
              <w:t>Y</w:t>
            </w:r>
            <w:r w:rsidR="00E802F5">
              <w:t>es</w:t>
            </w:r>
          </w:p>
        </w:tc>
        <w:tc>
          <w:tcPr>
            <w:tcW w:w="3672" w:type="dxa"/>
          </w:tcPr>
          <w:p w:rsidR="00C42BB6" w:rsidRDefault="00D86A6B" w:rsidP="00C42BB6">
            <w:r>
              <w:t>The project improves service to voters and offers valua</w:t>
            </w:r>
            <w:r w:rsidR="002A4DF6">
              <w:t>b</w:t>
            </w:r>
            <w:r>
              <w:t>le assets to local election officials</w:t>
            </w:r>
          </w:p>
        </w:tc>
      </w:tr>
      <w:tr w:rsidR="00E802F5" w:rsidTr="00C42BB6">
        <w:tc>
          <w:tcPr>
            <w:tcW w:w="3672" w:type="dxa"/>
          </w:tcPr>
          <w:p w:rsidR="00E802F5" w:rsidRDefault="00E802F5" w:rsidP="00A71235">
            <w:r>
              <w:t>Does this project reduce or prevent future increases to the agency’s operating budget?</w:t>
            </w:r>
          </w:p>
        </w:tc>
        <w:tc>
          <w:tcPr>
            <w:tcW w:w="3672" w:type="dxa"/>
          </w:tcPr>
          <w:p w:rsidR="00E802F5" w:rsidRDefault="00E802F5" w:rsidP="00C42BB6">
            <w:r>
              <w:t>N/A</w:t>
            </w:r>
          </w:p>
        </w:tc>
        <w:tc>
          <w:tcPr>
            <w:tcW w:w="3672" w:type="dxa"/>
          </w:tcPr>
          <w:p w:rsidR="00E802F5" w:rsidRDefault="00E802F5" w:rsidP="00E802F5">
            <w:r>
              <w:t>N/A</w:t>
            </w:r>
          </w:p>
        </w:tc>
      </w:tr>
      <w:tr w:rsidR="00E802F5" w:rsidTr="00C42BB6">
        <w:tc>
          <w:tcPr>
            <w:tcW w:w="3672" w:type="dxa"/>
          </w:tcPr>
          <w:p w:rsidR="00E802F5" w:rsidRDefault="00E802F5" w:rsidP="00A71235">
            <w:r>
              <w:t>Will this project result in shared capabilities?</w:t>
            </w:r>
          </w:p>
        </w:tc>
        <w:tc>
          <w:tcPr>
            <w:tcW w:w="3672" w:type="dxa"/>
          </w:tcPr>
          <w:p w:rsidR="00E802F5" w:rsidRDefault="00E802F5" w:rsidP="00C42BB6">
            <w:r>
              <w:t>N/A</w:t>
            </w:r>
          </w:p>
        </w:tc>
        <w:tc>
          <w:tcPr>
            <w:tcW w:w="3672" w:type="dxa"/>
          </w:tcPr>
          <w:p w:rsidR="00E802F5" w:rsidRDefault="00E802F5" w:rsidP="00E802F5">
            <w:r>
              <w:t>N/A</w:t>
            </w:r>
          </w:p>
        </w:tc>
      </w:tr>
      <w:tr w:rsidR="00E802F5" w:rsidTr="00C42BB6">
        <w:tc>
          <w:tcPr>
            <w:tcW w:w="3672" w:type="dxa"/>
          </w:tcPr>
          <w:p w:rsidR="00E802F5" w:rsidRDefault="00E802F5" w:rsidP="00C42BB6">
            <w:r>
              <w:t xml:space="preserve">Is this project being Co-developed through participation of multiple agencies? </w:t>
            </w:r>
          </w:p>
        </w:tc>
        <w:tc>
          <w:tcPr>
            <w:tcW w:w="3672" w:type="dxa"/>
          </w:tcPr>
          <w:p w:rsidR="00E802F5" w:rsidRDefault="00E802F5" w:rsidP="00C42BB6">
            <w:r>
              <w:t>Yes</w:t>
            </w:r>
          </w:p>
        </w:tc>
        <w:tc>
          <w:tcPr>
            <w:tcW w:w="3672" w:type="dxa"/>
          </w:tcPr>
          <w:p w:rsidR="00E802F5" w:rsidRDefault="00E802F5" w:rsidP="00A60657">
            <w:r>
              <w:t xml:space="preserve">SOTS is collaborating with the Center for Voting Technology Research at </w:t>
            </w:r>
            <w:proofErr w:type="spellStart"/>
            <w:r>
              <w:t>UConnto</w:t>
            </w:r>
            <w:proofErr w:type="spellEnd"/>
            <w:r>
              <w:t xml:space="preserve"> establish mandatory and preferred requirements for the certification of any electronic poll book used in this state.. </w:t>
            </w:r>
          </w:p>
        </w:tc>
      </w:tr>
      <w:tr w:rsidR="00E802F5" w:rsidTr="00C42BB6">
        <w:tc>
          <w:tcPr>
            <w:tcW w:w="3672" w:type="dxa"/>
          </w:tcPr>
          <w:p w:rsidR="00E802F5" w:rsidRDefault="00E802F5" w:rsidP="00A71235">
            <w:r>
              <w:t>Has the agency demonstrated readiness to manage project of this size and scope?</w:t>
            </w:r>
          </w:p>
        </w:tc>
        <w:tc>
          <w:tcPr>
            <w:tcW w:w="3672" w:type="dxa"/>
          </w:tcPr>
          <w:p w:rsidR="00E802F5" w:rsidRDefault="00E802F5" w:rsidP="00C42BB6">
            <w:r>
              <w:t>Yes</w:t>
            </w:r>
          </w:p>
        </w:tc>
        <w:tc>
          <w:tcPr>
            <w:tcW w:w="3672" w:type="dxa"/>
          </w:tcPr>
          <w:p w:rsidR="00E802F5" w:rsidRDefault="00E802F5" w:rsidP="00C42BB6">
            <w:r>
              <w:t>SOTS was responsible for implementing optical scanner voting equipment in the 2000’s.</w:t>
            </w:r>
          </w:p>
        </w:tc>
      </w:tr>
      <w:tr w:rsidR="00E802F5" w:rsidTr="00C42BB6">
        <w:tc>
          <w:tcPr>
            <w:tcW w:w="3672" w:type="dxa"/>
          </w:tcPr>
          <w:p w:rsidR="00E802F5" w:rsidRDefault="00E802F5" w:rsidP="00626D45">
            <w:r>
              <w:t xml:space="preserve">Is the agency ready to deliver the business value proposed? </w:t>
            </w:r>
          </w:p>
        </w:tc>
        <w:tc>
          <w:tcPr>
            <w:tcW w:w="3672" w:type="dxa"/>
          </w:tcPr>
          <w:p w:rsidR="00E802F5" w:rsidRDefault="00E802F5" w:rsidP="00C42BB6">
            <w:r>
              <w:t>Yes</w:t>
            </w:r>
          </w:p>
        </w:tc>
        <w:tc>
          <w:tcPr>
            <w:tcW w:w="3672" w:type="dxa"/>
          </w:tcPr>
          <w:p w:rsidR="00E802F5" w:rsidRDefault="00E802F5" w:rsidP="00C42BB6">
            <w:r>
              <w:t>SOTS historically has coordinated the roll-out of new voting technology and infrastructure.</w:t>
            </w:r>
          </w:p>
        </w:tc>
      </w:tr>
    </w:tbl>
    <w:p w:rsidR="00C42BB6" w:rsidRDefault="00C42BB6" w:rsidP="00C42BB6"/>
    <w:p w:rsidR="006E4397" w:rsidRDefault="00390070" w:rsidP="006E4397">
      <w:pPr>
        <w:pStyle w:val="ListParagraph"/>
        <w:numPr>
          <w:ilvl w:val="0"/>
          <w:numId w:val="3"/>
        </w:numP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165100</wp:posOffset>
                </wp:positionH>
                <wp:positionV relativeFrom="paragraph">
                  <wp:posOffset>636905</wp:posOffset>
                </wp:positionV>
                <wp:extent cx="6604000" cy="904875"/>
                <wp:effectExtent l="0" t="0" r="25400" b="2857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904875"/>
                        </a:xfrm>
                        <a:prstGeom prst="rect">
                          <a:avLst/>
                        </a:prstGeom>
                        <a:solidFill>
                          <a:srgbClr val="FFFFFF"/>
                        </a:solidFill>
                        <a:ln w="9525">
                          <a:solidFill>
                            <a:srgbClr val="000000"/>
                          </a:solidFill>
                          <a:miter lim="800000"/>
                          <a:headEnd/>
                          <a:tailEnd/>
                        </a:ln>
                      </wps:spPr>
                      <wps:txbx>
                        <w:txbxContent>
                          <w:p w:rsidR="004741C6" w:rsidRDefault="004741C6">
                            <w:r w:rsidRPr="00AD6F84">
                              <w:t>Peggy Reeves, Director of the Elections Division will be the manager overseeing the project.  Vendors will be required to provide</w:t>
                            </w:r>
                            <w:r>
                              <w:t xml:space="preserve"> installation,</w:t>
                            </w:r>
                            <w:r w:rsidRPr="00AD6F84">
                              <w:t xml:space="preserve"> training and support to local election officials.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1" type="#_x0000_t202" style="position:absolute;left:0;text-align:left;margin-left:13pt;margin-top:50.15pt;width:520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">
                <v:textbox>
                  <w:txbxContent>
                    <w:p w:rsidR="004741C6" w:rsidRDefault="004741C6">
                      <w:r w:rsidRPr="00AD6F84">
                        <w:t>Peggy Reeves, Director of the Elections Division will be the manager overseeing the project.  Vendors will be required to provide</w:t>
                      </w:r>
                      <w:r>
                        <w:t xml:space="preserve"> installation,</w:t>
                      </w:r>
                      <w:r w:rsidRPr="00AD6F84">
                        <w:t xml:space="preserve"> training and support to local election officials.  </w:t>
                      </w:r>
                    </w:p>
                  </w:txbxContent>
                </v:textbox>
              </v:shape>
            </w:pict>
          </mc:Fallback>
        </mc:AlternateContent>
      </w:r>
      <w:r w:rsidR="006E4397" w:rsidRPr="00914D8C">
        <w:rPr>
          <w:b/>
        </w:rPr>
        <w:t>Orga</w:t>
      </w:r>
      <w:r w:rsidR="00914D8C" w:rsidRPr="00914D8C">
        <w:rPr>
          <w:b/>
        </w:rPr>
        <w:t>nizational Preparedness</w:t>
      </w:r>
      <w:r w:rsidR="00914D8C">
        <w:t>.</w:t>
      </w:r>
      <w:r w:rsidR="006E4397">
        <w:t xml:space="preserve"> Is your agency prepared to undertake this project? Is</w:t>
      </w:r>
      <w:r w:rsidR="00914D8C">
        <w:t xml:space="preserve"> </w:t>
      </w:r>
      <w:r w:rsidR="006E4397">
        <w:t>senior management committed, willing to participate, and willing to allocate the necessary time,</w:t>
      </w:r>
      <w:r w:rsidR="00914D8C">
        <w:t xml:space="preserve"> </w:t>
      </w:r>
      <w:r w:rsidR="006E4397">
        <w:t>energy and staffing resources? How will the project be manage</w:t>
      </w:r>
      <w:r w:rsidR="00A71235">
        <w:t>d</w:t>
      </w:r>
      <w:r w:rsidR="006E4397">
        <w:t xml:space="preserve"> and/or governed and who will</w:t>
      </w:r>
      <w:r w:rsidR="00914D8C">
        <w:t xml:space="preserve"> </w:t>
      </w:r>
      <w:r w:rsidR="006E4397">
        <w:t>make the key project decisions?</w:t>
      </w:r>
    </w:p>
    <w:p w:rsidR="00914D8C" w:rsidRDefault="00914D8C" w:rsidP="006E4397"/>
    <w:p w:rsidR="00914D8C" w:rsidRDefault="00DE6D71" w:rsidP="006E4397">
      <w:r>
        <w:br/>
      </w:r>
    </w:p>
    <w:p w:rsidR="00E802F5" w:rsidRPr="00E802F5" w:rsidRDefault="00E802F5" w:rsidP="00E802F5">
      <w:pPr>
        <w:pStyle w:val="ListParagraph"/>
        <w:ind w:left="630"/>
      </w:pPr>
    </w:p>
    <w:p w:rsidR="006E4397" w:rsidRDefault="00390070" w:rsidP="006E4397">
      <w:pPr>
        <w:pStyle w:val="ListParagraph"/>
        <w:numPr>
          <w:ilvl w:val="0"/>
          <w:numId w:val="3"/>
        </w:numPr>
      </w:pPr>
      <w:r>
        <w:rPr>
          <w:noProof/>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664210</wp:posOffset>
                </wp:positionV>
                <wp:extent cx="6692265" cy="826770"/>
                <wp:effectExtent l="0" t="0" r="13335" b="1143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265" cy="826770"/>
                        </a:xfrm>
                        <a:prstGeom prst="rect">
                          <a:avLst/>
                        </a:prstGeom>
                        <a:solidFill>
                          <a:srgbClr val="FFFFFF"/>
                        </a:solidFill>
                        <a:ln w="9525">
                          <a:solidFill>
                            <a:srgbClr val="000000"/>
                          </a:solidFill>
                          <a:miter lim="800000"/>
                          <a:headEnd/>
                          <a:tailEnd/>
                        </a:ln>
                      </wps:spPr>
                      <wps:txbx>
                        <w:txbxContent>
                          <w:p w:rsidR="004741C6" w:rsidRDefault="004741C6" w:rsidP="000C765F">
                            <w:r w:rsidRPr="00843C8E">
                              <w:t xml:space="preserve">The cost of UConn’s review and certification of </w:t>
                            </w:r>
                            <w:proofErr w:type="spellStart"/>
                            <w:r w:rsidRPr="00843C8E">
                              <w:t>pollbooks</w:t>
                            </w:r>
                            <w:proofErr w:type="spellEnd"/>
                            <w:r w:rsidRPr="00843C8E">
                              <w:t xml:space="preserve"> has already been allocated in the 2014-15 biennial budget and will be d</w:t>
                            </w:r>
                            <w:r>
                              <w:t xml:space="preserve">ispersed before June 30, 2015. UCONN has developed specifications for </w:t>
                            </w:r>
                            <w:proofErr w:type="spellStart"/>
                            <w:r>
                              <w:t>pollbooks</w:t>
                            </w:r>
                            <w:proofErr w:type="spellEnd"/>
                            <w:r>
                              <w:t xml:space="preserve"> and is soliciting models for review/certification.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2" type="#_x0000_t202" style="position:absolute;left:0;text-align:left;margin-left:9pt;margin-top:52.3pt;width:526.95pt;height:6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">
                <v:textbox>
                  <w:txbxContent>
                    <w:p w:rsidR="004741C6" w:rsidRDefault="004741C6" w:rsidP="000C765F">
                      <w:r w:rsidRPr="00843C8E">
                        <w:t>The cost of UConn’s review and certification of pollbooks has already been allocated in the 2014-15 biennial budget and will be d</w:t>
                      </w:r>
                      <w:r>
                        <w:t xml:space="preserve">ispersed before June 30, 2015. UCONN has developed specifications for pollbooks and is soliciting models for review/certification.  </w:t>
                      </w:r>
                    </w:p>
                  </w:txbxContent>
                </v:textbox>
              </v:shape>
            </w:pict>
          </mc:Fallback>
        </mc:AlternateContent>
      </w:r>
      <w:r w:rsidR="006E4397" w:rsidRPr="000C765F">
        <w:rPr>
          <w:b/>
        </w:rPr>
        <w:t>Project R</w:t>
      </w:r>
      <w:r w:rsidR="00914D8C" w:rsidRPr="000C765F">
        <w:rPr>
          <w:b/>
        </w:rPr>
        <w:t>amp</w:t>
      </w:r>
      <w:r w:rsidR="006E4397" w:rsidRPr="000C765F">
        <w:rPr>
          <w:b/>
        </w:rPr>
        <w:t xml:space="preserve"> Up</w:t>
      </w:r>
      <w:r w:rsidR="00914D8C">
        <w:t>.</w:t>
      </w:r>
      <w:r w:rsidR="006E4397">
        <w:t xml:space="preserve"> If capital funds are awarded for this project, how long will </w:t>
      </w:r>
      <w:r w:rsidR="00626D45">
        <w:t>it</w:t>
      </w:r>
      <w:r w:rsidR="006E4397">
        <w:t xml:space="preserve"> take to ramp</w:t>
      </w:r>
      <w:r w:rsidR="000C765F">
        <w:t xml:space="preserve"> </w:t>
      </w:r>
      <w:r w:rsidR="006E4397">
        <w:t>up? What are the key ramp-up requirements and have any off these already been started? For</w:t>
      </w:r>
      <w:r w:rsidR="000C765F">
        <w:t xml:space="preserve"> </w:t>
      </w:r>
      <w:r w:rsidR="006E4397">
        <w:t>example,</w:t>
      </w:r>
      <w:r w:rsidR="00A71235">
        <w:t xml:space="preserve"> has </w:t>
      </w:r>
      <w:r w:rsidR="006E4397">
        <w:t>a project manager been identified? Has an RF</w:t>
      </w:r>
      <w:r w:rsidR="000C765F">
        <w:t>I</w:t>
      </w:r>
      <w:r w:rsidR="006E4397">
        <w:t xml:space="preserve"> been issued? Is a major</w:t>
      </w:r>
      <w:r w:rsidR="000C765F">
        <w:t xml:space="preserve"> procurement requ</w:t>
      </w:r>
      <w:r w:rsidR="006E4397">
        <w:t>ired such as an RFP?</w:t>
      </w:r>
    </w:p>
    <w:p w:rsidR="000C765F" w:rsidRDefault="000C765F" w:rsidP="006E4397"/>
    <w:p w:rsidR="000C765F" w:rsidRDefault="000C765F" w:rsidP="006E4397">
      <w:r>
        <w:br/>
      </w:r>
    </w:p>
    <w:p w:rsidR="00E802F5" w:rsidRDefault="00E802F5" w:rsidP="00E802F5">
      <w:pPr>
        <w:rPr>
          <w:b/>
        </w:rPr>
      </w:pPr>
    </w:p>
    <w:p w:rsidR="006E4397" w:rsidRDefault="00390070" w:rsidP="00E802F5">
      <w:pPr>
        <w:pStyle w:val="ListParagraph"/>
        <w:numPr>
          <w:ilvl w:val="0"/>
          <w:numId w:val="3"/>
        </w:numPr>
      </w:pPr>
      <w:r>
        <w:rPr>
          <w:noProof/>
        </w:rPr>
        <mc:AlternateContent>
          <mc:Choice Requires="wps">
            <w:drawing>
              <wp:anchor distT="0" distB="0" distL="114300" distR="114300" simplePos="0" relativeHeight="251686912" behindDoc="0" locked="0" layoutInCell="1" allowOverlap="1">
                <wp:simplePos x="0" y="0"/>
                <wp:positionH relativeFrom="column">
                  <wp:posOffset>82550</wp:posOffset>
                </wp:positionH>
                <wp:positionV relativeFrom="paragraph">
                  <wp:posOffset>607060</wp:posOffset>
                </wp:positionV>
                <wp:extent cx="6807200" cy="980440"/>
                <wp:effectExtent l="0" t="0" r="12700" b="1016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980440"/>
                        </a:xfrm>
                        <a:prstGeom prst="rect">
                          <a:avLst/>
                        </a:prstGeom>
                        <a:solidFill>
                          <a:srgbClr val="FFFFFF"/>
                        </a:solidFill>
                        <a:ln w="9525">
                          <a:solidFill>
                            <a:srgbClr val="000000"/>
                          </a:solidFill>
                          <a:miter lim="800000"/>
                          <a:headEnd/>
                          <a:tailEnd/>
                        </a:ln>
                      </wps:spPr>
                      <wps:txbx>
                        <w:txbxContent>
                          <w:p w:rsidR="004741C6" w:rsidRDefault="004741C6" w:rsidP="000C765F">
                            <w:r w:rsidRPr="00AD6F84">
                              <w:t xml:space="preserve">Training to use the system will be required in advance of implementation and the vendor selected will be responsible for delivering that training, for which SOTS will set the </w:t>
                            </w:r>
                            <w:proofErr w:type="gramStart"/>
                            <w:r w:rsidRPr="00AD6F84">
                              <w:t>standards .</w:t>
                            </w:r>
                            <w:proofErr w:type="gramEnd"/>
                            <w:r w:rsidRPr="00AD6F84">
                              <w:t xml:space="preserve">  Thereafter, training will be needed for any new Registrars of Voters.  The initial purchase of machines will include service agreements.  The future maintenance of those agreements will be the responsibility of the municipality.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left:0;text-align:left;margin-left:6.5pt;margin-top:47.8pt;width:536pt;height:7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">
                <v:textbox>
                  <w:txbxContent>
                    <w:p w:rsidR="004741C6" w:rsidRDefault="004741C6" w:rsidP="000C765F">
                      <w:r w:rsidRPr="00AD6F84">
                        <w:t>Training to use the system will be required in advance of implementation and the vendor selected will be responsible for delivering that training, for which SOTS will set the standards .  Thereafter, training will be needed for any new Registrars of Voters.  The initial purchase of machines will include service agreements.  The future maintenance of those agreements will be the responsibility of the municipality.</w:t>
                      </w:r>
                    </w:p>
                  </w:txbxContent>
                </v:textbox>
              </v:shape>
            </w:pict>
          </mc:Fallback>
        </mc:AlternateContent>
      </w:r>
      <w:r w:rsidR="000C765F" w:rsidRPr="00E802F5">
        <w:rPr>
          <w:b/>
        </w:rPr>
        <w:t>Organizational Skills</w:t>
      </w:r>
      <w:r w:rsidR="000C765F">
        <w:t>.</w:t>
      </w:r>
      <w:r w:rsidR="006E4397">
        <w:t xml:space="preserve"> Do you have the experienced staff with the proper training to sustain</w:t>
      </w:r>
      <w:r w:rsidR="000C765F">
        <w:t xml:space="preserve"> </w:t>
      </w:r>
      <w:r w:rsidR="006E4397">
        <w:t>this initiative once it’s a production system? Do you anticipate having to hire additional staff to</w:t>
      </w:r>
      <w:r w:rsidR="000C765F">
        <w:t xml:space="preserve"> </w:t>
      </w:r>
      <w:r w:rsidR="006E4397">
        <w:t>sustain this? What trainin</w:t>
      </w:r>
      <w:r w:rsidR="000C765F">
        <w:t>g</w:t>
      </w:r>
      <w:r w:rsidR="006E4397">
        <w:t xml:space="preserve"> efforts are expected to be needed to maintain this system?</w:t>
      </w:r>
    </w:p>
    <w:p w:rsidR="006E4397" w:rsidRDefault="006E4397" w:rsidP="006E4397"/>
    <w:p w:rsidR="000C765F" w:rsidRDefault="000C765F" w:rsidP="006E4397"/>
    <w:p w:rsidR="00B86618" w:rsidRDefault="00B86618" w:rsidP="006E4397"/>
    <w:p w:rsidR="006E4397" w:rsidRPr="00626D45" w:rsidRDefault="000C765F" w:rsidP="000C765F">
      <w:pPr>
        <w:pStyle w:val="ListParagraph"/>
        <w:numPr>
          <w:ilvl w:val="0"/>
          <w:numId w:val="3"/>
        </w:numPr>
      </w:pPr>
      <w:r>
        <w:t xml:space="preserve"> </w:t>
      </w:r>
      <w:r>
        <w:rPr>
          <w:b/>
        </w:rPr>
        <w:t xml:space="preserve">Financial Estimates. </w:t>
      </w:r>
      <w:r w:rsidR="00626D45" w:rsidRPr="00626D45">
        <w:t xml:space="preserve">From IT Capital Investment Fund Financial </w:t>
      </w:r>
      <w:r w:rsidRPr="00626D45">
        <w:t xml:space="preserve">Spreadsheet </w:t>
      </w:r>
    </w:p>
    <w:tbl>
      <w:tblPr>
        <w:tblStyle w:val="TableGrid"/>
        <w:tblW w:w="0" w:type="auto"/>
        <w:tblLook w:val="04A0" w:firstRow="1" w:lastRow="0" w:firstColumn="1" w:lastColumn="0" w:noHBand="0" w:noVBand="1"/>
      </w:tblPr>
      <w:tblGrid>
        <w:gridCol w:w="2168"/>
        <w:gridCol w:w="2151"/>
        <w:gridCol w:w="2151"/>
        <w:gridCol w:w="2170"/>
        <w:gridCol w:w="2150"/>
      </w:tblGrid>
      <w:tr w:rsidR="00DE6D71" w:rsidTr="00DE6D71">
        <w:tc>
          <w:tcPr>
            <w:tcW w:w="2203" w:type="dxa"/>
            <w:shd w:val="clear" w:color="auto" w:fill="EEECE1" w:themeFill="background2"/>
          </w:tcPr>
          <w:p w:rsidR="00DE6D71" w:rsidRPr="00DE6D71" w:rsidRDefault="00DE6D71" w:rsidP="006E4397">
            <w:pPr>
              <w:rPr>
                <w:b/>
              </w:rPr>
            </w:pPr>
            <w:r w:rsidRPr="00DE6D71">
              <w:rPr>
                <w:b/>
              </w:rPr>
              <w:t>Estimated Total Development Cost</w:t>
            </w:r>
          </w:p>
        </w:tc>
        <w:tc>
          <w:tcPr>
            <w:tcW w:w="2203" w:type="dxa"/>
            <w:shd w:val="clear" w:color="auto" w:fill="EEECE1" w:themeFill="background2"/>
          </w:tcPr>
          <w:p w:rsidR="00DE6D71" w:rsidRPr="00DE6D71" w:rsidRDefault="00DE6D71" w:rsidP="006E4397">
            <w:pPr>
              <w:rPr>
                <w:b/>
              </w:rPr>
            </w:pPr>
            <w:r w:rsidRPr="00DE6D71">
              <w:rPr>
                <w:b/>
              </w:rPr>
              <w:t>Estimated total Capital Funding Request</w:t>
            </w:r>
          </w:p>
        </w:tc>
        <w:tc>
          <w:tcPr>
            <w:tcW w:w="2203" w:type="dxa"/>
            <w:shd w:val="clear" w:color="auto" w:fill="EEECE1" w:themeFill="background2"/>
          </w:tcPr>
          <w:p w:rsidR="00DE6D71" w:rsidRPr="00DE6D71" w:rsidRDefault="00DE6D71" w:rsidP="006E4397">
            <w:pPr>
              <w:rPr>
                <w:b/>
              </w:rPr>
            </w:pPr>
            <w:r w:rsidRPr="00DE6D71">
              <w:rPr>
                <w:b/>
              </w:rPr>
              <w:t>Estimated Annual Operating Cost</w:t>
            </w:r>
          </w:p>
        </w:tc>
        <w:tc>
          <w:tcPr>
            <w:tcW w:w="2203" w:type="dxa"/>
            <w:shd w:val="clear" w:color="auto" w:fill="EEECE1" w:themeFill="background2"/>
          </w:tcPr>
          <w:p w:rsidR="00DE6D71" w:rsidRPr="00DE6D71" w:rsidRDefault="00DE6D71" w:rsidP="006E4397">
            <w:pPr>
              <w:rPr>
                <w:b/>
              </w:rPr>
            </w:pPr>
            <w:r w:rsidRPr="00DE6D71">
              <w:rPr>
                <w:b/>
              </w:rPr>
              <w:t>One Time Financial Benefit</w:t>
            </w:r>
          </w:p>
        </w:tc>
        <w:tc>
          <w:tcPr>
            <w:tcW w:w="2204" w:type="dxa"/>
            <w:shd w:val="clear" w:color="auto" w:fill="EEECE1" w:themeFill="background2"/>
          </w:tcPr>
          <w:p w:rsidR="00DE6D71" w:rsidRPr="00DE6D71" w:rsidRDefault="00DE6D71" w:rsidP="006E4397">
            <w:pPr>
              <w:rPr>
                <w:b/>
              </w:rPr>
            </w:pPr>
            <w:r w:rsidRPr="00DE6D71">
              <w:rPr>
                <w:b/>
              </w:rPr>
              <w:t>Recurring Annual Financial Benefit</w:t>
            </w:r>
          </w:p>
        </w:tc>
      </w:tr>
      <w:tr w:rsidR="00E73FB4" w:rsidTr="00DE6D71">
        <w:trPr>
          <w:trHeight w:val="323"/>
        </w:trPr>
        <w:tc>
          <w:tcPr>
            <w:tcW w:w="2203" w:type="dxa"/>
          </w:tcPr>
          <w:p w:rsidR="00E73FB4" w:rsidRPr="00E802F5" w:rsidRDefault="00E73FB4" w:rsidP="00E73FB4">
            <w:r>
              <w:t>4,550,000</w:t>
            </w:r>
          </w:p>
        </w:tc>
        <w:tc>
          <w:tcPr>
            <w:tcW w:w="2203" w:type="dxa"/>
          </w:tcPr>
          <w:p w:rsidR="00E73FB4" w:rsidRPr="00E802F5" w:rsidRDefault="00E73FB4" w:rsidP="00E73FB4">
            <w:r>
              <w:t>4,550,000</w:t>
            </w:r>
          </w:p>
        </w:tc>
        <w:tc>
          <w:tcPr>
            <w:tcW w:w="2203" w:type="dxa"/>
          </w:tcPr>
          <w:p w:rsidR="00E73FB4" w:rsidRDefault="00E73FB4" w:rsidP="00E73FB4">
            <w:pPr>
              <w:tabs>
                <w:tab w:val="center" w:pos="993"/>
              </w:tabs>
            </w:pPr>
            <w:r>
              <w:t>0</w:t>
            </w:r>
            <w:r>
              <w:tab/>
            </w:r>
          </w:p>
        </w:tc>
        <w:tc>
          <w:tcPr>
            <w:tcW w:w="2203" w:type="dxa"/>
          </w:tcPr>
          <w:p w:rsidR="00E73FB4" w:rsidRDefault="00E73FB4" w:rsidP="00E73FB4">
            <w:r>
              <w:t>7000 (additional savings for municipalities)</w:t>
            </w:r>
          </w:p>
        </w:tc>
        <w:tc>
          <w:tcPr>
            <w:tcW w:w="2204" w:type="dxa"/>
          </w:tcPr>
          <w:p w:rsidR="00E73FB4" w:rsidRDefault="00E73FB4" w:rsidP="00E73FB4">
            <w:r>
              <w:t>7000</w:t>
            </w:r>
          </w:p>
        </w:tc>
      </w:tr>
      <w:tr w:rsidR="00E73FB4" w:rsidTr="00DE6D71">
        <w:tc>
          <w:tcPr>
            <w:tcW w:w="11016" w:type="dxa"/>
            <w:gridSpan w:val="5"/>
            <w:shd w:val="clear" w:color="auto" w:fill="EEECE1" w:themeFill="background2"/>
          </w:tcPr>
          <w:p w:rsidR="00E73FB4" w:rsidRPr="00E802F5" w:rsidRDefault="00E73FB4" w:rsidP="00E73FB4">
            <w:pPr>
              <w:jc w:val="center"/>
              <w:rPr>
                <w:b/>
              </w:rPr>
            </w:pPr>
            <w:r w:rsidRPr="00E802F5">
              <w:rPr>
                <w:b/>
              </w:rPr>
              <w:t>Explanation of Estimates</w:t>
            </w:r>
          </w:p>
        </w:tc>
      </w:tr>
      <w:tr w:rsidR="00E73FB4" w:rsidTr="00F65154">
        <w:trPr>
          <w:trHeight w:val="1142"/>
        </w:trPr>
        <w:tc>
          <w:tcPr>
            <w:tcW w:w="11016" w:type="dxa"/>
            <w:gridSpan w:val="5"/>
            <w:tcBorders>
              <w:bottom w:val="single" w:sz="4" w:space="0" w:color="auto"/>
            </w:tcBorders>
          </w:tcPr>
          <w:p w:rsidR="00046F93" w:rsidRDefault="00046F93" w:rsidP="00E73FB4">
            <w:r>
              <w:t>Generally speaking there are few vendors in the marketplace for government elections services, and so the information gathered for this estimate is based on conversations with other states’ government elections divisions rather than direct vendor conversations.</w:t>
            </w:r>
          </w:p>
          <w:p w:rsidR="00046F93" w:rsidRDefault="00046F93" w:rsidP="00E73FB4"/>
          <w:p w:rsidR="00046F93" w:rsidRDefault="00E73FB4" w:rsidP="00E73FB4">
            <w:r>
              <w:t>There are 750 polling place in the state</w:t>
            </w:r>
            <w:r w:rsidR="00046F93">
              <w:t>.  Voting locations are selected at the town level, so the total number of sites may fluctuate based on the types of elections occurring and the decisions of local officials</w:t>
            </w:r>
            <w:r>
              <w:t xml:space="preserve">.  There is no statutes that dictate a minimum or maximum number of voters that can be served in a polling place.  The proposal would supply 2 electronic </w:t>
            </w:r>
            <w:proofErr w:type="spellStart"/>
            <w:r>
              <w:t>pollbooks</w:t>
            </w:r>
            <w:proofErr w:type="spellEnd"/>
            <w:r>
              <w:t xml:space="preserve"> for every polling place. </w:t>
            </w:r>
            <w:r w:rsidR="00046F93">
              <w:t xml:space="preserve"> We estimate that each </w:t>
            </w:r>
            <w:proofErr w:type="spellStart"/>
            <w:r w:rsidR="00046F93">
              <w:t>pollbook</w:t>
            </w:r>
            <w:proofErr w:type="spellEnd"/>
            <w:r w:rsidR="00046F93">
              <w:t xml:space="preserve"> costs $2,500. Two units for each of the 750 polling place is estimated to cost $3,750,000.</w:t>
            </w:r>
            <w:r>
              <w:t xml:space="preserve"> </w:t>
            </w:r>
          </w:p>
          <w:p w:rsidR="00046F93" w:rsidRDefault="00046F93" w:rsidP="00E73FB4"/>
          <w:p w:rsidR="00E73FB4" w:rsidRPr="00E802F5" w:rsidRDefault="00E73FB4" w:rsidP="00E73FB4">
            <w:r>
              <w:t>Every polling place is also required to have a voting system for the disabled.  The proposal also includes an additional 169 to that they can be installed also at Elect</w:t>
            </w:r>
            <w:r w:rsidR="00046F93">
              <w:t>ion Day Registration locations. We estimate this product would cost $800,000.</w:t>
            </w:r>
          </w:p>
        </w:tc>
      </w:tr>
      <w:tr w:rsidR="00E73FB4" w:rsidTr="00F65154">
        <w:trPr>
          <w:trHeight w:val="323"/>
        </w:trPr>
        <w:tc>
          <w:tcPr>
            <w:tcW w:w="11016" w:type="dxa"/>
            <w:gridSpan w:val="5"/>
            <w:shd w:val="clear" w:color="auto" w:fill="EEECE1" w:themeFill="background2"/>
          </w:tcPr>
          <w:p w:rsidR="00E73FB4" w:rsidRPr="00E802F5" w:rsidRDefault="00E73FB4" w:rsidP="00E73FB4">
            <w:pPr>
              <w:jc w:val="center"/>
              <w:rPr>
                <w:b/>
              </w:rPr>
            </w:pPr>
            <w:r w:rsidRPr="00E802F5">
              <w:rPr>
                <w:b/>
              </w:rPr>
              <w:lastRenderedPageBreak/>
              <w:t>Assumptions: Please list key assumptions you are using to estimate project development and implementation costs</w:t>
            </w:r>
          </w:p>
        </w:tc>
      </w:tr>
      <w:tr w:rsidR="00E73FB4" w:rsidTr="00DE6D71">
        <w:trPr>
          <w:trHeight w:val="1142"/>
        </w:trPr>
        <w:tc>
          <w:tcPr>
            <w:tcW w:w="11016" w:type="dxa"/>
            <w:gridSpan w:val="5"/>
          </w:tcPr>
          <w:p w:rsidR="00E73FB4" w:rsidRDefault="00E73FB4" w:rsidP="00E73FB4">
            <w:r>
              <w:t>The agency will use funds to purchase 1 model of disabled voting systems that the towns will be required to use in place of the current vote-by-phone system.  The quantity will supply equipment to each polling places and all Election Day registration locations.   Connecticut’s disabled voting technology is used by very few other states and the Secretary of the State has recently responded to an inquiry from the Department of Justice regarding this technology</w:t>
            </w:r>
            <w:r w:rsidR="00943FF2">
              <w:t xml:space="preserve"> and </w:t>
            </w:r>
            <w:proofErr w:type="spellStart"/>
            <w:r w:rsidR="00943FF2">
              <w:t>wether</w:t>
            </w:r>
            <w:proofErr w:type="spellEnd"/>
            <w:r w:rsidR="00943FF2">
              <w:t xml:space="preserve"> it provides sufficient service</w:t>
            </w:r>
            <w:r w:rsidR="00390070">
              <w:t xml:space="preserve"> to disabled voters.</w:t>
            </w:r>
            <w:r w:rsidR="00046F93">
              <w:t xml:space="preserve"> </w:t>
            </w:r>
          </w:p>
          <w:p w:rsidR="00E73FB4" w:rsidRPr="00E802F5" w:rsidRDefault="00E73FB4" w:rsidP="00E73FB4">
            <w:r>
              <w:t xml:space="preserve">The agency will also use funds to purchase electronic </w:t>
            </w:r>
            <w:proofErr w:type="spellStart"/>
            <w:r>
              <w:t>pollbooks</w:t>
            </w:r>
            <w:proofErr w:type="spellEnd"/>
            <w:r>
              <w:t xml:space="preserve"> in a quantity that will allow for 2 in each of the state’s polling places.  </w:t>
            </w:r>
            <w:r w:rsidR="00390070">
              <w:t xml:space="preserve">The Secretary of the State estimates that each electronic poll book costs roughly $2,500.  Funds </w:t>
            </w:r>
            <w:proofErr w:type="spellStart"/>
            <w:r w:rsidR="00390070">
              <w:t>woud</w:t>
            </w:r>
            <w:proofErr w:type="spellEnd"/>
            <w:r w:rsidR="00390070">
              <w:t xml:space="preserve"> be used to purchase 2 units for each polling place.  There are 750 polling places in the state. </w:t>
            </w:r>
            <w:r>
              <w:t xml:space="preserve">Towns may decline these </w:t>
            </w:r>
            <w:proofErr w:type="spellStart"/>
            <w:r>
              <w:t>pollbooks</w:t>
            </w:r>
            <w:proofErr w:type="spellEnd"/>
            <w:r>
              <w:t xml:space="preserve"> if they choose and we will reallocate them to other towns who are interested in them.  The vendors will be required to distribute the technology, and train the registrars of voters to use them.  </w:t>
            </w:r>
          </w:p>
        </w:tc>
      </w:tr>
      <w:tr w:rsidR="00E73FB4" w:rsidTr="00DE6D71">
        <w:trPr>
          <w:trHeight w:val="1142"/>
        </w:trPr>
        <w:tc>
          <w:tcPr>
            <w:tcW w:w="11016" w:type="dxa"/>
            <w:gridSpan w:val="5"/>
          </w:tcPr>
          <w:p w:rsidR="00E73FB4" w:rsidRDefault="00E73FB4" w:rsidP="00E73FB4"/>
        </w:tc>
      </w:tr>
    </w:tbl>
    <w:p w:rsidR="000C765F" w:rsidRDefault="000C765F" w:rsidP="006E4397"/>
    <w:p w:rsidR="000C765F" w:rsidRDefault="000734F7" w:rsidP="006E4397">
      <w:r w:rsidRPr="000734F7">
        <w:rPr>
          <w:sz w:val="32"/>
          <w:szCs w:val="32"/>
        </w:rPr>
        <w:t>III</w:t>
      </w:r>
      <w:r w:rsidRPr="000734F7">
        <w:rPr>
          <w:sz w:val="32"/>
          <w:szCs w:val="32"/>
          <w:u w:val="single"/>
        </w:rPr>
        <w:t>.</w:t>
      </w:r>
      <w:r w:rsidRPr="000734F7">
        <w:rPr>
          <w:u w:val="single"/>
        </w:rPr>
        <w:t xml:space="preserve"> </w:t>
      </w:r>
      <w:r w:rsidRPr="000734F7">
        <w:rPr>
          <w:b/>
          <w:sz w:val="32"/>
          <w:szCs w:val="32"/>
          <w:u w:val="single"/>
        </w:rPr>
        <w:t>Expanded Business Case</w:t>
      </w:r>
    </w:p>
    <w:p w:rsidR="006E4397" w:rsidRDefault="000734F7" w:rsidP="006E4397">
      <w:pPr>
        <w:pStyle w:val="ListParagraph"/>
        <w:numPr>
          <w:ilvl w:val="0"/>
          <w:numId w:val="5"/>
        </w:numPr>
      </w:pPr>
      <w:r w:rsidRPr="000734F7">
        <w:rPr>
          <w:b/>
        </w:rPr>
        <w:t>Project Impact.</w:t>
      </w:r>
      <w:r>
        <w:t xml:space="preserve"> </w:t>
      </w:r>
      <w:r w:rsidR="006E4397">
        <w:t xml:space="preserve"> Beyond the top business goals identified in Section II,</w:t>
      </w:r>
      <w:proofErr w:type="gramStart"/>
      <w:r w:rsidR="006E4397">
        <w:t xml:space="preserve"> 1) What impacts will</w:t>
      </w:r>
      <w:r>
        <w:t xml:space="preserve"> </w:t>
      </w:r>
      <w:r w:rsidR="006E4397">
        <w:t>this project</w:t>
      </w:r>
      <w:r>
        <w:br/>
      </w:r>
      <w:r w:rsidR="006E4397">
        <w:t xml:space="preserve"> have, if any</w:t>
      </w:r>
      <w:proofErr w:type="gramEnd"/>
      <w:r w:rsidR="006E4397">
        <w:t>, in the targeted areas below</w:t>
      </w:r>
      <w:r w:rsidR="007C34FD">
        <w:t>,</w:t>
      </w:r>
      <w:r w:rsidR="006E4397">
        <w:t xml:space="preserve"> 2) What would be the impact of not doing</w:t>
      </w:r>
      <w:r>
        <w:t xml:space="preserve"> </w:t>
      </w:r>
      <w:r w:rsidR="006E4397">
        <w:t>this pro</w:t>
      </w:r>
      <w:r>
        <w:t>j</w:t>
      </w:r>
      <w:r w:rsidR="006E4397">
        <w:t>ect</w:t>
      </w:r>
      <w:r w:rsidR="007C34FD">
        <w:t>,</w:t>
      </w:r>
      <w:r w:rsidR="006E4397">
        <w:t xml:space="preserve"> 3) How will the project demonstrate benefits are achieved</w:t>
      </w:r>
      <w:r>
        <w:t>.</w:t>
      </w:r>
    </w:p>
    <w:tbl>
      <w:tblPr>
        <w:tblStyle w:val="TableGrid"/>
        <w:tblW w:w="0" w:type="auto"/>
        <w:tblLook w:val="04A0" w:firstRow="1" w:lastRow="0" w:firstColumn="1" w:lastColumn="0" w:noHBand="0" w:noVBand="1"/>
      </w:tblPr>
      <w:tblGrid>
        <w:gridCol w:w="3784"/>
        <w:gridCol w:w="1095"/>
        <w:gridCol w:w="5911"/>
      </w:tblGrid>
      <w:tr w:rsidR="00F65154" w:rsidTr="007E1930">
        <w:tc>
          <w:tcPr>
            <w:tcW w:w="3857" w:type="dxa"/>
            <w:shd w:val="clear" w:color="auto" w:fill="EEECE1" w:themeFill="background2"/>
          </w:tcPr>
          <w:p w:rsidR="00F65154" w:rsidRPr="000734F7" w:rsidRDefault="00F65154" w:rsidP="000734F7">
            <w:pPr>
              <w:jc w:val="center"/>
              <w:rPr>
                <w:b/>
              </w:rPr>
            </w:pPr>
            <w:r w:rsidRPr="000734F7">
              <w:rPr>
                <w:b/>
              </w:rPr>
              <w:t>(1</w:t>
            </w:r>
            <w:r>
              <w:rPr>
                <w:b/>
              </w:rPr>
              <w:t xml:space="preserve">) </w:t>
            </w:r>
            <w:r w:rsidRPr="000734F7">
              <w:rPr>
                <w:b/>
              </w:rPr>
              <w:t>Impact Area</w:t>
            </w:r>
            <w:r>
              <w:rPr>
                <w:b/>
              </w:rPr>
              <w:t xml:space="preserve"> (Vision)</w:t>
            </w:r>
          </w:p>
        </w:tc>
        <w:tc>
          <w:tcPr>
            <w:tcW w:w="1111" w:type="dxa"/>
            <w:shd w:val="clear" w:color="auto" w:fill="EEECE1" w:themeFill="background2"/>
          </w:tcPr>
          <w:p w:rsidR="00F65154" w:rsidRDefault="007E1930" w:rsidP="000734F7">
            <w:pPr>
              <w:jc w:val="center"/>
              <w:rPr>
                <w:b/>
              </w:rPr>
            </w:pPr>
            <w:r>
              <w:rPr>
                <w:b/>
              </w:rPr>
              <w:t>Y/N</w:t>
            </w:r>
          </w:p>
        </w:tc>
        <w:tc>
          <w:tcPr>
            <w:tcW w:w="6048" w:type="dxa"/>
            <w:shd w:val="clear" w:color="auto" w:fill="EEECE1" w:themeFill="background2"/>
          </w:tcPr>
          <w:p w:rsidR="00F65154" w:rsidRPr="000734F7" w:rsidRDefault="00F65154" w:rsidP="000734F7">
            <w:pPr>
              <w:jc w:val="center"/>
              <w:rPr>
                <w:b/>
              </w:rPr>
            </w:pPr>
            <w:r>
              <w:rPr>
                <w:b/>
              </w:rPr>
              <w:t>Description of Project Impact</w:t>
            </w:r>
          </w:p>
        </w:tc>
      </w:tr>
      <w:tr w:rsidR="00F65154" w:rsidTr="007E1930">
        <w:trPr>
          <w:trHeight w:val="728"/>
        </w:trPr>
        <w:tc>
          <w:tcPr>
            <w:tcW w:w="3857" w:type="dxa"/>
          </w:tcPr>
          <w:p w:rsidR="00F65154" w:rsidRDefault="00F65154" w:rsidP="00884DC1">
            <w:r>
              <w:t>Will this project provide efficient and easily accessible services for all constituents?</w:t>
            </w:r>
          </w:p>
        </w:tc>
        <w:tc>
          <w:tcPr>
            <w:tcW w:w="1111" w:type="dxa"/>
          </w:tcPr>
          <w:p w:rsidR="00F65154" w:rsidRDefault="00FE5DAB" w:rsidP="000734F7">
            <w:r>
              <w:t>Y</w:t>
            </w:r>
          </w:p>
        </w:tc>
        <w:tc>
          <w:tcPr>
            <w:tcW w:w="6048" w:type="dxa"/>
          </w:tcPr>
          <w:p w:rsidR="00F65154" w:rsidRDefault="00FE5DAB" w:rsidP="000734F7">
            <w:r>
              <w:t>All voters visit</w:t>
            </w:r>
            <w:r w:rsidR="00526F3D">
              <w:t>i</w:t>
            </w:r>
            <w:r>
              <w:t>ng the polls on Election Day will see an increase in service.</w:t>
            </w:r>
          </w:p>
        </w:tc>
      </w:tr>
      <w:tr w:rsidR="00F65154" w:rsidTr="007E1930">
        <w:trPr>
          <w:trHeight w:val="710"/>
        </w:trPr>
        <w:tc>
          <w:tcPr>
            <w:tcW w:w="3857" w:type="dxa"/>
          </w:tcPr>
          <w:p w:rsidR="00F65154" w:rsidRDefault="00F65154" w:rsidP="00884DC1">
            <w:r>
              <w:t>Will this project promote open and transparent government with the citizens of the state?</w:t>
            </w:r>
          </w:p>
        </w:tc>
        <w:tc>
          <w:tcPr>
            <w:tcW w:w="1111" w:type="dxa"/>
          </w:tcPr>
          <w:p w:rsidR="00F65154" w:rsidRPr="00FE5DAB" w:rsidRDefault="00FE5DAB" w:rsidP="00FE5DAB">
            <w:r>
              <w:t>Y</w:t>
            </w:r>
          </w:p>
        </w:tc>
        <w:tc>
          <w:tcPr>
            <w:tcW w:w="6048" w:type="dxa"/>
          </w:tcPr>
          <w:p w:rsidR="00F65154" w:rsidRDefault="00FE5DAB" w:rsidP="00FE5DAB">
            <w:r>
              <w:t>All data related to elections is public information and this project will improve the timeliness of its availability.</w:t>
            </w:r>
          </w:p>
        </w:tc>
      </w:tr>
      <w:tr w:rsidR="00F65154" w:rsidTr="007E1930">
        <w:trPr>
          <w:trHeight w:val="620"/>
        </w:trPr>
        <w:tc>
          <w:tcPr>
            <w:tcW w:w="3857" w:type="dxa"/>
          </w:tcPr>
          <w:p w:rsidR="00F65154" w:rsidRDefault="00F65154" w:rsidP="00884DC1">
            <w:r>
              <w:t>Will this project establish efficient and modern business processes?</w:t>
            </w:r>
          </w:p>
        </w:tc>
        <w:tc>
          <w:tcPr>
            <w:tcW w:w="1111" w:type="dxa"/>
          </w:tcPr>
          <w:p w:rsidR="00F65154" w:rsidRDefault="00FE5DAB" w:rsidP="000734F7">
            <w:r>
              <w:t>Y</w:t>
            </w:r>
          </w:p>
        </w:tc>
        <w:tc>
          <w:tcPr>
            <w:tcW w:w="6048" w:type="dxa"/>
          </w:tcPr>
          <w:p w:rsidR="00F65154" w:rsidRDefault="00FE5DAB" w:rsidP="000734F7">
            <w:r>
              <w:t>The current process is a rudimentary, manual process.  Technology such as these are used by many other states who have demonstrated its success.</w:t>
            </w:r>
          </w:p>
        </w:tc>
      </w:tr>
      <w:tr w:rsidR="00F65154" w:rsidTr="007E1930">
        <w:trPr>
          <w:trHeight w:val="620"/>
        </w:trPr>
        <w:tc>
          <w:tcPr>
            <w:tcW w:w="3857" w:type="dxa"/>
          </w:tcPr>
          <w:p w:rsidR="00F65154" w:rsidRDefault="00F65154" w:rsidP="00884DC1">
            <w:r>
              <w:t xml:space="preserve">Will this project increase accuracy and timeliness of data for policy making, service delivery and results evaluation? </w:t>
            </w:r>
          </w:p>
        </w:tc>
        <w:tc>
          <w:tcPr>
            <w:tcW w:w="1111" w:type="dxa"/>
          </w:tcPr>
          <w:p w:rsidR="00F65154" w:rsidRDefault="00FE5DAB" w:rsidP="000734F7">
            <w:r>
              <w:t>Y</w:t>
            </w:r>
          </w:p>
        </w:tc>
        <w:tc>
          <w:tcPr>
            <w:tcW w:w="6048" w:type="dxa"/>
          </w:tcPr>
          <w:p w:rsidR="00F65154" w:rsidRDefault="00FE5DAB" w:rsidP="000734F7">
            <w:r>
              <w:t>This new technology will help to improve the speed of serving voters, the speed of gathering results and will improve the accuracy and timely updates to voter history.</w:t>
            </w:r>
          </w:p>
        </w:tc>
      </w:tr>
    </w:tbl>
    <w:p w:rsidR="002A4ADF" w:rsidRDefault="002A4ADF" w:rsidP="002A4ADF"/>
    <w:tbl>
      <w:tblPr>
        <w:tblStyle w:val="TableGrid"/>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884DC1">
            <w:r>
              <w:t xml:space="preserve">2) </w:t>
            </w:r>
            <w:r w:rsidR="00884DC1">
              <w:t>What is the expected i</w:t>
            </w:r>
            <w:r>
              <w:t>mpact of NOT doing this project</w:t>
            </w:r>
            <w:r w:rsidR="00884DC1">
              <w:t>?</w:t>
            </w:r>
          </w:p>
        </w:tc>
      </w:tr>
      <w:tr w:rsidR="002A4ADF" w:rsidTr="002A4ADF">
        <w:trPr>
          <w:trHeight w:val="1808"/>
        </w:trPr>
        <w:tc>
          <w:tcPr>
            <w:tcW w:w="11016" w:type="dxa"/>
          </w:tcPr>
          <w:p w:rsidR="002A4ADF" w:rsidRDefault="0027002C" w:rsidP="00292441">
            <w:proofErr w:type="spellStart"/>
            <w:r>
              <w:t>Maintence</w:t>
            </w:r>
            <w:proofErr w:type="spellEnd"/>
            <w:r>
              <w:t xml:space="preserve"> of the status quo.  The public, policymakers and media outlets have frequently voiced their desire for improvements.</w:t>
            </w:r>
            <w:r w:rsidR="00292441">
              <w:t xml:space="preserve">  Advocates for disabled voters may try to challenge whether the current system sufficiently protects their rights.</w:t>
            </w:r>
          </w:p>
        </w:tc>
      </w:tr>
    </w:tbl>
    <w:p w:rsidR="002A4ADF" w:rsidRDefault="002A4ADF" w:rsidP="002A4ADF"/>
    <w:tbl>
      <w:tblPr>
        <w:tblStyle w:val="TableGrid"/>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884DC1">
            <w:r>
              <w:t>(3) How will you demonstrate achievement of benefits</w:t>
            </w:r>
            <w:r w:rsidR="00884DC1">
              <w:t>?</w:t>
            </w:r>
          </w:p>
        </w:tc>
      </w:tr>
      <w:tr w:rsidR="002A4ADF" w:rsidTr="002A4ADF">
        <w:trPr>
          <w:trHeight w:val="1808"/>
        </w:trPr>
        <w:tc>
          <w:tcPr>
            <w:tcW w:w="11016" w:type="dxa"/>
          </w:tcPr>
          <w:p w:rsidR="002A4ADF" w:rsidRDefault="002A4DF6" w:rsidP="002A4ADF">
            <w:r>
              <w:lastRenderedPageBreak/>
              <w:t>Through feedback from voters, election administrators and through observation and reporting by the media.</w:t>
            </w:r>
          </w:p>
        </w:tc>
      </w:tr>
    </w:tbl>
    <w:p w:rsidR="00046F93" w:rsidRDefault="00046F93" w:rsidP="00046F93">
      <w:pPr>
        <w:pStyle w:val="ListParagraph"/>
        <w:rPr>
          <w:b/>
        </w:rPr>
      </w:pPr>
    </w:p>
    <w:p w:rsidR="002A4ADF" w:rsidRPr="00DF6E33" w:rsidRDefault="002A4ADF" w:rsidP="002A4ADF">
      <w:pPr>
        <w:pStyle w:val="ListParagraph"/>
        <w:numPr>
          <w:ilvl w:val="0"/>
          <w:numId w:val="5"/>
        </w:numPr>
        <w:rPr>
          <w:b/>
        </w:rPr>
      </w:pPr>
      <w:r w:rsidRPr="00DF6E33">
        <w:rPr>
          <w:b/>
        </w:rPr>
        <w:t xml:space="preserve">Statutory/Regulatory Mandates. </w:t>
      </w:r>
      <w:r w:rsidRPr="00DF6E33">
        <w:t xml:space="preserve"> 1) Cite and describe federal and state mandates that this project in intended to address.  2) What would be the impact of non-compliance?</w:t>
      </w:r>
    </w:p>
    <w:tbl>
      <w:tblPr>
        <w:tblStyle w:val="TableGrid"/>
        <w:tblpPr w:leftFromText="180" w:rightFromText="180" w:vertAnchor="text" w:horzAnchor="margin" w:tblpY="63"/>
        <w:tblW w:w="0" w:type="auto"/>
        <w:tblLook w:val="04A0" w:firstRow="1" w:lastRow="0" w:firstColumn="1" w:lastColumn="0" w:noHBand="0" w:noVBand="1"/>
      </w:tblPr>
      <w:tblGrid>
        <w:gridCol w:w="10790"/>
      </w:tblGrid>
      <w:tr w:rsidR="002A4ADF" w:rsidRPr="00DF6E33" w:rsidTr="00393610">
        <w:tc>
          <w:tcPr>
            <w:tcW w:w="11016" w:type="dxa"/>
            <w:shd w:val="clear" w:color="auto" w:fill="EEECE1" w:themeFill="background2"/>
          </w:tcPr>
          <w:p w:rsidR="002A4ADF" w:rsidRPr="00DF6E33" w:rsidRDefault="002A4ADF" w:rsidP="002A4ADF">
            <w:pPr>
              <w:pStyle w:val="ListParagraph"/>
              <w:numPr>
                <w:ilvl w:val="0"/>
                <w:numId w:val="7"/>
              </w:numPr>
            </w:pPr>
            <w:r w:rsidRPr="00DF6E33">
              <w:t>Statutory / Regulatory Mandates:</w:t>
            </w:r>
          </w:p>
        </w:tc>
      </w:tr>
      <w:tr w:rsidR="002A4ADF" w:rsidRPr="00AD6F84" w:rsidTr="002A4ADF">
        <w:trPr>
          <w:trHeight w:val="1808"/>
        </w:trPr>
        <w:tc>
          <w:tcPr>
            <w:tcW w:w="11016" w:type="dxa"/>
          </w:tcPr>
          <w:p w:rsidR="002A4DF6" w:rsidRPr="00DF6E33" w:rsidRDefault="00DF6E33" w:rsidP="009C511E">
            <w:r w:rsidRPr="00DF6E33">
              <w:t xml:space="preserve">Help America Vote Act (HAVA) PL 107-252.  C.G.S. Sect 9-168d:  Accessibility of </w:t>
            </w:r>
            <w:proofErr w:type="spellStart"/>
            <w:r w:rsidRPr="00DF6E33">
              <w:t>poling</w:t>
            </w:r>
            <w:proofErr w:type="spellEnd"/>
            <w:r w:rsidRPr="00DF6E33">
              <w:t xml:space="preserve"> places to physically disabled voters;  C.G.S. Sect 9236b Voter’s bill of rights;  C.G.S. Sect 9-247 Preparation of tabulators;  C.G.S. Sect 9-261 Process of voting;  C.G.S. Sect 9261c Electronic devices used to check names of electors.</w:t>
            </w:r>
          </w:p>
          <w:p w:rsidR="00DF6E33" w:rsidRPr="00DF6E33" w:rsidRDefault="00DF6E33" w:rsidP="009C511E"/>
          <w:p w:rsidR="002A4DF6" w:rsidRPr="00DF6E33" w:rsidRDefault="002A4DF6" w:rsidP="009C511E">
            <w:r w:rsidRPr="00DF6E33">
              <w:t>While the current system technically complies with state and federal mandates, it does not adequately serve the needs of voters generally and the disabled community in particular.</w:t>
            </w:r>
          </w:p>
        </w:tc>
      </w:tr>
    </w:tbl>
    <w:p w:rsidR="002A4ADF" w:rsidRDefault="002A4ADF" w:rsidP="002A4ADF"/>
    <w:tbl>
      <w:tblPr>
        <w:tblStyle w:val="TableGrid"/>
        <w:tblW w:w="0" w:type="auto"/>
        <w:tblLook w:val="04A0" w:firstRow="1" w:lastRow="0" w:firstColumn="1" w:lastColumn="0" w:noHBand="0" w:noVBand="1"/>
      </w:tblPr>
      <w:tblGrid>
        <w:gridCol w:w="10790"/>
      </w:tblGrid>
      <w:tr w:rsidR="002A4ADF" w:rsidTr="00393610">
        <w:tc>
          <w:tcPr>
            <w:tcW w:w="11016" w:type="dxa"/>
            <w:shd w:val="clear" w:color="auto" w:fill="EEECE1" w:themeFill="background2"/>
          </w:tcPr>
          <w:p w:rsidR="002A4ADF" w:rsidRDefault="002A4ADF" w:rsidP="002A4ADF">
            <w:pPr>
              <w:pStyle w:val="ListParagraph"/>
              <w:numPr>
                <w:ilvl w:val="0"/>
                <w:numId w:val="7"/>
              </w:numPr>
            </w:pPr>
            <w:r>
              <w:t>Impact of non-compliance:</w:t>
            </w:r>
          </w:p>
        </w:tc>
      </w:tr>
      <w:tr w:rsidR="002A4ADF" w:rsidTr="002A4ADF">
        <w:trPr>
          <w:trHeight w:val="1808"/>
        </w:trPr>
        <w:tc>
          <w:tcPr>
            <w:tcW w:w="11016" w:type="dxa"/>
          </w:tcPr>
          <w:p w:rsidR="009C511E" w:rsidRDefault="009C511E" w:rsidP="009C511E">
            <w:r>
              <w:t xml:space="preserve">It’s not only important to protect the constitutional right to vote, but also to ensure that no one group of voter has greater or lesser rights and </w:t>
            </w:r>
            <w:proofErr w:type="spellStart"/>
            <w:r>
              <w:t>priveledges</w:t>
            </w:r>
            <w:proofErr w:type="spellEnd"/>
            <w:r>
              <w:t xml:space="preserve"> than another.  It is therefore essential that all voting locations have the same equipment to serve disabled voters.  The current system is insufficient and it compromises t</w:t>
            </w:r>
            <w:r w:rsidR="001A5411">
              <w:t>heir right to a secret ballot.</w:t>
            </w:r>
          </w:p>
          <w:p w:rsidR="001A5411" w:rsidRDefault="001A5411" w:rsidP="009C511E">
            <w:bookmarkStart w:id="0" w:name="_GoBack"/>
            <w:bookmarkEnd w:id="0"/>
          </w:p>
          <w:p w:rsidR="002A4ADF" w:rsidRDefault="00D23FA1" w:rsidP="009C511E">
            <w:r>
              <w:t>T</w:t>
            </w:r>
            <w:r w:rsidR="009C511E">
              <w:t xml:space="preserve">he Electronic </w:t>
            </w:r>
            <w:proofErr w:type="spellStart"/>
            <w:r w:rsidR="009C511E">
              <w:t>pollbooks</w:t>
            </w:r>
            <w:proofErr w:type="spellEnd"/>
            <w:r w:rsidR="009C511E">
              <w:t xml:space="preserve"> will ultimately upload data into the Centralized Voter Registration System (CVRS</w:t>
            </w:r>
            <w:proofErr w:type="gramStart"/>
            <w:r w:rsidR="009C511E">
              <w:t>)---</w:t>
            </w:r>
            <w:proofErr w:type="gramEnd"/>
            <w:r w:rsidR="009C511E">
              <w:t xml:space="preserve"> the backbone of our election system.  Without the state reviewing/approving/certifying specific models of </w:t>
            </w:r>
            <w:proofErr w:type="spellStart"/>
            <w:r w:rsidR="009C511E">
              <w:t>pollbooks</w:t>
            </w:r>
            <w:proofErr w:type="spellEnd"/>
            <w:r w:rsidR="009C511E">
              <w:t xml:space="preserve"> we risk local election </w:t>
            </w:r>
            <w:proofErr w:type="spellStart"/>
            <w:r w:rsidR="009C511E">
              <w:t>offiicals</w:t>
            </w:r>
            <w:proofErr w:type="spellEnd"/>
            <w:r w:rsidR="009C511E">
              <w:t xml:space="preserve"> acting on their own initiative without regard to how that might corrupt the CVRS.</w:t>
            </w:r>
          </w:p>
        </w:tc>
      </w:tr>
    </w:tbl>
    <w:p w:rsidR="002A4ADF" w:rsidRDefault="002A4ADF" w:rsidP="000734F7"/>
    <w:p w:rsidR="002A4ADF" w:rsidRPr="002A4ADF" w:rsidRDefault="002A4ADF" w:rsidP="002A4ADF">
      <w:pPr>
        <w:pStyle w:val="ListParagraph"/>
        <w:numPr>
          <w:ilvl w:val="0"/>
          <w:numId w:val="5"/>
        </w:numPr>
        <w:rPr>
          <w:b/>
        </w:rPr>
      </w:pPr>
      <w:r w:rsidRPr="002A4ADF">
        <w:rPr>
          <w:b/>
        </w:rPr>
        <w:t>Primary Beneficiaries.</w:t>
      </w:r>
      <w:r>
        <w:rPr>
          <w:b/>
        </w:rPr>
        <w:t xml:space="preserve">  </w:t>
      </w:r>
      <w:r>
        <w:t xml:space="preserve"> Who will benefit from this project (citizens businesses, municipalities, other</w:t>
      </w:r>
      <w:r>
        <w:br/>
        <w:t>state agencies, staff in your agency, other stakeholders) and in what way?</w:t>
      </w:r>
    </w:p>
    <w:tbl>
      <w:tblPr>
        <w:tblStyle w:val="TableGrid"/>
        <w:tblW w:w="0" w:type="auto"/>
        <w:tblLook w:val="04A0" w:firstRow="1" w:lastRow="0" w:firstColumn="1" w:lastColumn="0" w:noHBand="0" w:noVBand="1"/>
      </w:tblPr>
      <w:tblGrid>
        <w:gridCol w:w="10790"/>
      </w:tblGrid>
      <w:tr w:rsidR="002A4ADF" w:rsidTr="002A4ADF">
        <w:trPr>
          <w:trHeight w:val="1808"/>
        </w:trPr>
        <w:tc>
          <w:tcPr>
            <w:tcW w:w="11016" w:type="dxa"/>
          </w:tcPr>
          <w:p w:rsidR="002A4ADF" w:rsidRDefault="00FE5DAB" w:rsidP="006B78CD">
            <w:r>
              <w:t xml:space="preserve">All citizens of the state who vote at their designated polling place on Election Day </w:t>
            </w:r>
            <w:r w:rsidR="00526F3D">
              <w:t xml:space="preserve">will benefit </w:t>
            </w:r>
            <w:r>
              <w:t xml:space="preserve">with improved service.  </w:t>
            </w:r>
            <w:r w:rsidR="006B78CD">
              <w:t>V</w:t>
            </w:r>
            <w:r>
              <w:t xml:space="preserve">oters </w:t>
            </w:r>
            <w:r w:rsidR="006B78CD">
              <w:t xml:space="preserve">with </w:t>
            </w:r>
            <w:proofErr w:type="spellStart"/>
            <w:r w:rsidR="006B78CD">
              <w:t>disabilities</w:t>
            </w:r>
            <w:r>
              <w:t>will</w:t>
            </w:r>
            <w:proofErr w:type="spellEnd"/>
            <w:r>
              <w:t xml:space="preserve"> </w:t>
            </w:r>
            <w:r w:rsidR="006B78CD">
              <w:t xml:space="preserve">have the choice of using a system with greater convenience, speed, and </w:t>
            </w:r>
            <w:r w:rsidR="002F4DE9">
              <w:t xml:space="preserve">enhanced </w:t>
            </w:r>
            <w:r w:rsidR="006B78CD">
              <w:t xml:space="preserve">privacy </w:t>
            </w:r>
            <w:proofErr w:type="gramStart"/>
            <w:r w:rsidR="006B78CD">
              <w:t xml:space="preserve">of </w:t>
            </w:r>
            <w:r w:rsidR="0027002C">
              <w:t xml:space="preserve"> their</w:t>
            </w:r>
            <w:proofErr w:type="gramEnd"/>
            <w:r w:rsidR="0027002C">
              <w:t xml:space="preserve"> secret ballot.  Municipalities gain new technological assets that will allow them to be more efficient. Candidates, media and the general public are better served by improving the accuracy and timeliness of public information for </w:t>
            </w:r>
            <w:proofErr w:type="spellStart"/>
            <w:r w:rsidR="0027002C">
              <w:t>post Election</w:t>
            </w:r>
            <w:proofErr w:type="spellEnd"/>
            <w:r w:rsidR="0027002C">
              <w:t xml:space="preserve"> Day analysis, such as turnout percentages and voter history.</w:t>
            </w:r>
          </w:p>
        </w:tc>
      </w:tr>
    </w:tbl>
    <w:p w:rsidR="007E1930" w:rsidRDefault="007E1930" w:rsidP="002A4ADF">
      <w:pPr>
        <w:rPr>
          <w:b/>
        </w:rPr>
      </w:pPr>
    </w:p>
    <w:p w:rsidR="007E1930" w:rsidRPr="007E1930" w:rsidRDefault="007E1930" w:rsidP="002A4ADF">
      <w:pPr>
        <w:rPr>
          <w:b/>
          <w:sz w:val="28"/>
          <w:szCs w:val="28"/>
        </w:rPr>
      </w:pPr>
      <w:r w:rsidRPr="007E1930">
        <w:rPr>
          <w:b/>
          <w:sz w:val="28"/>
          <w:szCs w:val="28"/>
        </w:rPr>
        <w:t>Important:</w:t>
      </w:r>
    </w:p>
    <w:p w:rsidR="007E1930" w:rsidRDefault="00246804" w:rsidP="007E1930">
      <w:pPr>
        <w:pStyle w:val="ListParagraph"/>
        <w:numPr>
          <w:ilvl w:val="0"/>
          <w:numId w:val="8"/>
        </w:numPr>
        <w:rPr>
          <w:b/>
        </w:rPr>
      </w:pPr>
      <w:r>
        <w:rPr>
          <w:b/>
        </w:rPr>
        <w:t>If</w:t>
      </w:r>
      <w:r w:rsidR="007E1930" w:rsidRPr="007E1930">
        <w:rPr>
          <w:b/>
        </w:rPr>
        <w:t xml:space="preserve"> you have any question</w:t>
      </w:r>
      <w:r w:rsidR="007E1930">
        <w:rPr>
          <w:b/>
        </w:rPr>
        <w:t>s</w:t>
      </w:r>
      <w:r w:rsidR="007E1930" w:rsidRPr="007E1930">
        <w:rPr>
          <w:b/>
        </w:rPr>
        <w:t xml:space="preserve"> or need assistance completing the form </w:t>
      </w:r>
      <w:r>
        <w:rPr>
          <w:b/>
        </w:rPr>
        <w:t>p</w:t>
      </w:r>
      <w:r w:rsidR="007E1930" w:rsidRPr="007E1930">
        <w:rPr>
          <w:b/>
        </w:rPr>
        <w:t>lease contact</w:t>
      </w:r>
      <w:r>
        <w:rPr>
          <w:b/>
        </w:rPr>
        <w:t xml:space="preserve"> Jim Hadfield or John </w:t>
      </w:r>
      <w:proofErr w:type="spellStart"/>
      <w:r>
        <w:rPr>
          <w:b/>
        </w:rPr>
        <w:t>Vittner</w:t>
      </w:r>
      <w:proofErr w:type="spellEnd"/>
    </w:p>
    <w:p w:rsidR="00246804" w:rsidRDefault="00246804" w:rsidP="007E1930">
      <w:pPr>
        <w:pStyle w:val="ListParagraph"/>
        <w:numPr>
          <w:ilvl w:val="0"/>
          <w:numId w:val="8"/>
        </w:numPr>
        <w:rPr>
          <w:b/>
        </w:rPr>
      </w:pPr>
      <w:r>
        <w:rPr>
          <w:b/>
        </w:rPr>
        <w:t>Once you have completed the form and the</w:t>
      </w:r>
      <w:r w:rsidR="00FF0EA0">
        <w:rPr>
          <w:b/>
        </w:rPr>
        <w:t xml:space="preserve"> </w:t>
      </w:r>
      <w:hyperlink r:id="rId9" w:history="1">
        <w:r w:rsidR="00FF0EA0" w:rsidRPr="00FF0EA0">
          <w:rPr>
            <w:rStyle w:val="Hyperlink"/>
          </w:rPr>
          <w:t>IT Capital Investment Fund Financial Spreadsheet</w:t>
        </w:r>
      </w:hyperlink>
      <w:r w:rsidRPr="00FF0EA0">
        <w:rPr>
          <w:b/>
        </w:rPr>
        <w:t xml:space="preserve"> </w:t>
      </w:r>
      <w:r>
        <w:rPr>
          <w:b/>
        </w:rPr>
        <w:t xml:space="preserve"> please e-mail them to Jim Hadfield and John </w:t>
      </w:r>
      <w:proofErr w:type="spellStart"/>
      <w:r>
        <w:rPr>
          <w:b/>
        </w:rPr>
        <w:t>Vittner</w:t>
      </w:r>
      <w:proofErr w:type="spellEnd"/>
      <w:r w:rsidR="00D7509D">
        <w:rPr>
          <w:b/>
        </w:rPr>
        <w:t xml:space="preserve"> </w:t>
      </w:r>
    </w:p>
    <w:p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John </w:t>
      </w:r>
      <w:proofErr w:type="spellStart"/>
      <w:r w:rsidRPr="007C34FD">
        <w:rPr>
          <w:rFonts w:eastAsia="Times New Roman" w:cs="Times New Roman"/>
        </w:rPr>
        <w:t>Vittner</w:t>
      </w:r>
      <w:proofErr w:type="spellEnd"/>
      <w:r w:rsidRPr="007C34FD">
        <w:rPr>
          <w:rFonts w:eastAsia="Times New Roman" w:cs="Times New Roman"/>
        </w:rPr>
        <w:t xml:space="preserve">, (860) 418-6432; </w:t>
      </w:r>
      <w:hyperlink r:id="rId10" w:history="1">
        <w:r w:rsidRPr="007C34FD">
          <w:rPr>
            <w:rFonts w:eastAsia="Times New Roman" w:cs="Times New Roman"/>
            <w:color w:val="0000FF"/>
            <w:u w:val="single"/>
          </w:rPr>
          <w:t>J</w:t>
        </w:r>
      </w:hyperlink>
      <w:hyperlink r:id="rId11" w:history="1">
        <w:r w:rsidRPr="007C34FD">
          <w:rPr>
            <w:rFonts w:eastAsia="Times New Roman" w:cs="Times New Roman"/>
            <w:color w:val="0000FF"/>
            <w:u w:val="single"/>
          </w:rPr>
          <w:t>ohn.Vittner@ct.gov</w:t>
        </w:r>
      </w:hyperlink>
    </w:p>
    <w:p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Jim Hadfield, (860) 418-6438; </w:t>
      </w:r>
      <w:hyperlink r:id="rId12" w:history="1">
        <w:r w:rsidRPr="007C34FD">
          <w:rPr>
            <w:rFonts w:eastAsia="Times New Roman" w:cs="Times New Roman"/>
            <w:color w:val="0000FF"/>
            <w:u w:val="single"/>
          </w:rPr>
          <w:t>Jim.Hadfield@ct.gov</w:t>
        </w:r>
      </w:hyperlink>
    </w:p>
    <w:p w:rsidR="007E1930" w:rsidRDefault="007E1930" w:rsidP="002A4ADF">
      <w:pPr>
        <w:rPr>
          <w:b/>
        </w:rPr>
      </w:pPr>
      <w:r>
        <w:rPr>
          <w:b/>
        </w:rPr>
        <w:tab/>
      </w:r>
    </w:p>
    <w:sectPr w:rsidR="007E1930" w:rsidSect="00347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F6E2A"/>
    <w:multiLevelType w:val="hybridMultilevel"/>
    <w:tmpl w:val="8F5AEDA4"/>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DC3B2E"/>
    <w:multiLevelType w:val="hybridMultilevel"/>
    <w:tmpl w:val="32904234"/>
    <w:lvl w:ilvl="0" w:tplc="5F2466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7"/>
    <w:rsid w:val="00025C6C"/>
    <w:rsid w:val="00031F81"/>
    <w:rsid w:val="00046F93"/>
    <w:rsid w:val="000500C1"/>
    <w:rsid w:val="0006699A"/>
    <w:rsid w:val="000734F7"/>
    <w:rsid w:val="000C765F"/>
    <w:rsid w:val="00127EE2"/>
    <w:rsid w:val="001405F6"/>
    <w:rsid w:val="001445B0"/>
    <w:rsid w:val="001A5411"/>
    <w:rsid w:val="001A5FD0"/>
    <w:rsid w:val="001B25A7"/>
    <w:rsid w:val="001B5DB1"/>
    <w:rsid w:val="001C2355"/>
    <w:rsid w:val="00213E78"/>
    <w:rsid w:val="00246804"/>
    <w:rsid w:val="0027002C"/>
    <w:rsid w:val="00292441"/>
    <w:rsid w:val="002A4ADF"/>
    <w:rsid w:val="002A4BD2"/>
    <w:rsid w:val="002A4DF6"/>
    <w:rsid w:val="002F4DE9"/>
    <w:rsid w:val="002F63F8"/>
    <w:rsid w:val="00314011"/>
    <w:rsid w:val="00333AB9"/>
    <w:rsid w:val="003353FA"/>
    <w:rsid w:val="00336C4E"/>
    <w:rsid w:val="00344D9E"/>
    <w:rsid w:val="00347553"/>
    <w:rsid w:val="003522E0"/>
    <w:rsid w:val="0038533E"/>
    <w:rsid w:val="0038570C"/>
    <w:rsid w:val="00386206"/>
    <w:rsid w:val="003877E5"/>
    <w:rsid w:val="00390070"/>
    <w:rsid w:val="00393610"/>
    <w:rsid w:val="003E0C75"/>
    <w:rsid w:val="00403E8B"/>
    <w:rsid w:val="004741C6"/>
    <w:rsid w:val="004D087C"/>
    <w:rsid w:val="004D315E"/>
    <w:rsid w:val="004D6D13"/>
    <w:rsid w:val="004F0D04"/>
    <w:rsid w:val="00512D38"/>
    <w:rsid w:val="00526F3D"/>
    <w:rsid w:val="00537947"/>
    <w:rsid w:val="0054725E"/>
    <w:rsid w:val="005511E8"/>
    <w:rsid w:val="0057697B"/>
    <w:rsid w:val="005A1A63"/>
    <w:rsid w:val="005B0D0C"/>
    <w:rsid w:val="005D6F49"/>
    <w:rsid w:val="005E5B44"/>
    <w:rsid w:val="0060654F"/>
    <w:rsid w:val="00606810"/>
    <w:rsid w:val="00626D45"/>
    <w:rsid w:val="00640A2A"/>
    <w:rsid w:val="0064365A"/>
    <w:rsid w:val="00647791"/>
    <w:rsid w:val="0065124C"/>
    <w:rsid w:val="0068666B"/>
    <w:rsid w:val="00695A5A"/>
    <w:rsid w:val="006A6A34"/>
    <w:rsid w:val="006B78CD"/>
    <w:rsid w:val="006C180B"/>
    <w:rsid w:val="006C52A0"/>
    <w:rsid w:val="006C7B3F"/>
    <w:rsid w:val="006E4397"/>
    <w:rsid w:val="00742C26"/>
    <w:rsid w:val="00767695"/>
    <w:rsid w:val="00797847"/>
    <w:rsid w:val="007979CD"/>
    <w:rsid w:val="007C1EE6"/>
    <w:rsid w:val="007C34FD"/>
    <w:rsid w:val="007E1930"/>
    <w:rsid w:val="008078C7"/>
    <w:rsid w:val="008107A6"/>
    <w:rsid w:val="0081761D"/>
    <w:rsid w:val="008259FC"/>
    <w:rsid w:val="00825FBC"/>
    <w:rsid w:val="00843C8E"/>
    <w:rsid w:val="00884DC1"/>
    <w:rsid w:val="00893E9E"/>
    <w:rsid w:val="008E1A36"/>
    <w:rsid w:val="008F6B76"/>
    <w:rsid w:val="00914D8C"/>
    <w:rsid w:val="009204AC"/>
    <w:rsid w:val="009218FA"/>
    <w:rsid w:val="0093428E"/>
    <w:rsid w:val="00943FF2"/>
    <w:rsid w:val="009A6632"/>
    <w:rsid w:val="009C4EBF"/>
    <w:rsid w:val="009C511E"/>
    <w:rsid w:val="009E0D3A"/>
    <w:rsid w:val="009E4BAA"/>
    <w:rsid w:val="00A60657"/>
    <w:rsid w:val="00A61945"/>
    <w:rsid w:val="00A71235"/>
    <w:rsid w:val="00AC1B95"/>
    <w:rsid w:val="00AC6739"/>
    <w:rsid w:val="00AC7A63"/>
    <w:rsid w:val="00AD09DE"/>
    <w:rsid w:val="00AD45B9"/>
    <w:rsid w:val="00AD6F84"/>
    <w:rsid w:val="00B07A54"/>
    <w:rsid w:val="00B470D1"/>
    <w:rsid w:val="00B554FC"/>
    <w:rsid w:val="00B86618"/>
    <w:rsid w:val="00BA3A9C"/>
    <w:rsid w:val="00BB306F"/>
    <w:rsid w:val="00BB51CC"/>
    <w:rsid w:val="00BE5399"/>
    <w:rsid w:val="00C36F70"/>
    <w:rsid w:val="00C42BB6"/>
    <w:rsid w:val="00C5222C"/>
    <w:rsid w:val="00C813A3"/>
    <w:rsid w:val="00CE55BB"/>
    <w:rsid w:val="00CF3EB2"/>
    <w:rsid w:val="00D044A8"/>
    <w:rsid w:val="00D23FA1"/>
    <w:rsid w:val="00D54CC4"/>
    <w:rsid w:val="00D56A01"/>
    <w:rsid w:val="00D7509D"/>
    <w:rsid w:val="00D7589B"/>
    <w:rsid w:val="00D76265"/>
    <w:rsid w:val="00D76959"/>
    <w:rsid w:val="00D86A6B"/>
    <w:rsid w:val="00DA08E5"/>
    <w:rsid w:val="00DE4AF2"/>
    <w:rsid w:val="00DE6D71"/>
    <w:rsid w:val="00DF4653"/>
    <w:rsid w:val="00DF6E33"/>
    <w:rsid w:val="00E10CB7"/>
    <w:rsid w:val="00E131C7"/>
    <w:rsid w:val="00E245E3"/>
    <w:rsid w:val="00E2592F"/>
    <w:rsid w:val="00E33B37"/>
    <w:rsid w:val="00E42538"/>
    <w:rsid w:val="00E658D6"/>
    <w:rsid w:val="00E73FB4"/>
    <w:rsid w:val="00E802F5"/>
    <w:rsid w:val="00E95E26"/>
    <w:rsid w:val="00EA4E3C"/>
    <w:rsid w:val="00ED680A"/>
    <w:rsid w:val="00F40ACA"/>
    <w:rsid w:val="00F65154"/>
    <w:rsid w:val="00F7480F"/>
    <w:rsid w:val="00F83EF8"/>
    <w:rsid w:val="00FA3BC3"/>
    <w:rsid w:val="00FC216B"/>
    <w:rsid w:val="00FE5DAB"/>
    <w:rsid w:val="00FF0EA0"/>
    <w:rsid w:val="00FF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7BC65FD-7535-4BC4-88E0-5953912C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1659">
      <w:bodyDiv w:val="1"/>
      <w:marLeft w:val="0"/>
      <w:marRight w:val="0"/>
      <w:marTop w:val="0"/>
      <w:marBottom w:val="0"/>
      <w:divBdr>
        <w:top w:val="none" w:sz="0" w:space="0" w:color="auto"/>
        <w:left w:val="none" w:sz="0" w:space="0" w:color="auto"/>
        <w:bottom w:val="none" w:sz="0" w:space="0" w:color="auto"/>
        <w:right w:val="none" w:sz="0" w:space="0" w:color="auto"/>
      </w:divBdr>
      <w:divsChild>
        <w:div w:id="464200795">
          <w:marLeft w:val="0"/>
          <w:marRight w:val="0"/>
          <w:marTop w:val="0"/>
          <w:marBottom w:val="0"/>
          <w:divBdr>
            <w:top w:val="none" w:sz="0" w:space="0" w:color="auto"/>
            <w:left w:val="none" w:sz="0" w:space="0" w:color="auto"/>
            <w:bottom w:val="none" w:sz="0" w:space="0" w:color="auto"/>
            <w:right w:val="none" w:sz="0" w:space="0" w:color="auto"/>
          </w:divBdr>
        </w:div>
        <w:div w:id="150551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Hadfield@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Vittner@ct.gov" TargetMode="External"/><Relationship Id="rId5" Type="http://schemas.openxmlformats.org/officeDocument/2006/relationships/numbering" Target="numbering.xml"/><Relationship Id="rId10" Type="http://schemas.openxmlformats.org/officeDocument/2006/relationships/hyperlink" Target="mailto:John.Vittner@ct.gov" TargetMode="External"/><Relationship Id="rId4" Type="http://schemas.openxmlformats.org/officeDocument/2006/relationships/customXml" Target="../customXml/item4.xml"/><Relationship Id="rId9" Type="http://schemas.openxmlformats.org/officeDocument/2006/relationships/hyperlink" Target="http://www.ct.gov/opm/lib/opm/finance/itim/investment_brief_financial_spreadsheets_fy13_v4_0.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9892B157AF44FBC24DBA951C0C009" ma:contentTypeVersion="0" ma:contentTypeDescription="Create a new document." ma:contentTypeScope="" ma:versionID="20ffc4a6d9176b01a14976bc8d8e60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B908-9221-4688-A42B-835D0A5C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53B46A-2977-454A-BEE4-333BBDEB3AC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F82511-A020-477C-A2EE-A112FBCA564A}">
  <ds:schemaRefs>
    <ds:schemaRef ds:uri="http://schemas.microsoft.com/sharepoint/v3/contenttype/forms"/>
  </ds:schemaRefs>
</ds:datastoreItem>
</file>

<file path=customXml/itemProps4.xml><?xml version="1.0" encoding="utf-8"?>
<ds:datastoreItem xmlns:ds="http://schemas.openxmlformats.org/officeDocument/2006/customXml" ds:itemID="{90EC82CA-F2FD-401B-ABB9-FFCC9E19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Blank Investment Brief for FY - 13</vt:lpstr>
    </vt:vector>
  </TitlesOfParts>
  <Company>CT DEEP</Company>
  <LinksUpToDate>false</LinksUpToDate>
  <CharactersWithSpaces>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Investment Brief for FY - 13</dc:title>
  <dc:creator>dmadsen</dc:creator>
  <cp:lastModifiedBy>Shannon Wegele</cp:lastModifiedBy>
  <cp:revision>3</cp:revision>
  <cp:lastPrinted>2015-07-06T15:30:00Z</cp:lastPrinted>
  <dcterms:created xsi:type="dcterms:W3CDTF">2015-07-06T15:31:00Z</dcterms:created>
  <dcterms:modified xsi:type="dcterms:W3CDTF">2015-07-07T15:34:00Z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0x010100C6A9892B157AF44FBC24DBA951C0C009</vt:lpwstr>
  </property>
</Properties>
</file>