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97" w:rsidRDefault="009A54D9" w:rsidP="00266105">
      <w:r>
        <w:t xml:space="preserve"> </w:t>
      </w:r>
      <w:r w:rsidR="006E4397">
        <w:t>FY-1</w:t>
      </w:r>
      <w:r w:rsidR="00A0499C">
        <w:t>5</w:t>
      </w:r>
      <w:r w:rsidR="006E4397">
        <w:t xml:space="preserve"> </w:t>
      </w:r>
      <w:r w:rsidR="00E8069E">
        <w:t xml:space="preserve">Program </w:t>
      </w:r>
      <w:r w:rsidR="006E4397">
        <w:t>Investme</w:t>
      </w:r>
      <w:r w:rsidR="003522E0">
        <w:t>n</w:t>
      </w:r>
      <w:r w:rsidR="006E4397">
        <w:t>t Brief</w:t>
      </w:r>
      <w:r w:rsidR="00DA171E">
        <w:t xml:space="preserve">   </w:t>
      </w:r>
    </w:p>
    <w:p w:rsidR="00E95E26" w:rsidRPr="00E95E26" w:rsidRDefault="00A44835" w:rsidP="00266105">
      <w:pPr>
        <w:rPr>
          <w:b/>
          <w:u w:val="single"/>
        </w:rPr>
      </w:pPr>
      <w:r>
        <w:rPr>
          <w:b/>
          <w:noProof/>
          <w:sz w:val="32"/>
          <w:szCs w:val="32"/>
        </w:rPr>
        <w:pict>
          <v:shapetype id="_x0000_t202" coordsize="21600,21600" o:spt="202" path="m,l,21600r21600,l21600,xe">
            <v:stroke joinstyle="miter"/>
            <v:path gradientshapeok="t" o:connecttype="rect"/>
          </v:shapetype>
          <v:shape id="Text Box 32" o:spid="_x0000_s1026" type="#_x0000_t202" style="position:absolute;margin-left:66pt;margin-top:28.55pt;width:349.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">
            <v:textbox>
              <w:txbxContent>
                <w:p w:rsidR="001B124B" w:rsidRDefault="00F052AB" w:rsidP="001B124B">
                  <w:r>
                    <w:t xml:space="preserve">AFIS Upgrade </w:t>
                  </w:r>
                  <w:r w:rsidR="000F5846">
                    <w:t xml:space="preserve">and </w:t>
                  </w:r>
                  <w:r>
                    <w:t>Modernization</w:t>
                  </w:r>
                </w:p>
                <w:p w:rsidR="005825DE" w:rsidRDefault="005825DE" w:rsidP="005825DE"/>
              </w:txbxContent>
            </v:textbox>
          </v:shape>
        </w:pict>
      </w:r>
      <w:r w:rsidR="00E95E26" w:rsidRPr="003522E0">
        <w:rPr>
          <w:b/>
          <w:sz w:val="32"/>
          <w:szCs w:val="32"/>
        </w:rPr>
        <w:t>I.</w:t>
      </w:r>
      <w:r w:rsidR="00E95E26" w:rsidRPr="00E95E26">
        <w:rPr>
          <w:b/>
        </w:rPr>
        <w:t xml:space="preserve">  </w:t>
      </w:r>
      <w:r w:rsidR="00E95E26" w:rsidRPr="003522E0">
        <w:rPr>
          <w:b/>
          <w:sz w:val="32"/>
          <w:szCs w:val="32"/>
          <w:u w:val="single"/>
        </w:rPr>
        <w:t>Pro</w:t>
      </w:r>
      <w:r w:rsidR="00E8069E">
        <w:rPr>
          <w:b/>
          <w:sz w:val="32"/>
          <w:szCs w:val="32"/>
          <w:u w:val="single"/>
        </w:rPr>
        <w:t>gram</w:t>
      </w:r>
      <w:r w:rsidR="00E95E26" w:rsidRPr="003522E0">
        <w:rPr>
          <w:b/>
          <w:sz w:val="32"/>
          <w:szCs w:val="32"/>
          <w:u w:val="single"/>
        </w:rPr>
        <w:t xml:space="preserve"> Identification</w:t>
      </w:r>
      <w:r w:rsidR="00E95E26" w:rsidRPr="00E95E26">
        <w:rPr>
          <w:b/>
          <w:u w:val="single"/>
        </w:rPr>
        <w:t xml:space="preserve"> </w:t>
      </w:r>
      <w:r w:rsidR="00DA171E">
        <w:rPr>
          <w:b/>
          <w:u w:val="single"/>
        </w:rPr>
        <w:t xml:space="preserve">  </w:t>
      </w:r>
    </w:p>
    <w:p w:rsidR="00E658D6" w:rsidRPr="009F1727" w:rsidRDefault="005825DE" w:rsidP="00266105">
      <w:pPr>
        <w:rPr>
          <w:b/>
        </w:rPr>
      </w:pPr>
      <w:r>
        <w:rPr>
          <w:b/>
          <w:u w:val="single"/>
        </w:rPr>
        <w:t>Project</w:t>
      </w:r>
      <w:r w:rsidR="006E4397" w:rsidRPr="00E658D6">
        <w:rPr>
          <w:b/>
          <w:u w:val="single"/>
        </w:rPr>
        <w:t xml:space="preserve"> Title</w:t>
      </w:r>
      <w:r w:rsidR="00E658D6">
        <w:rPr>
          <w:b/>
          <w:u w:val="single"/>
        </w:rPr>
        <w:t>:</w:t>
      </w:r>
      <w:r w:rsidR="009F1727">
        <w:rPr>
          <w:b/>
          <w:u w:val="single"/>
        </w:rPr>
        <w:t xml:space="preserve"> </w:t>
      </w:r>
    </w:p>
    <w:p w:rsidR="006E4397" w:rsidRPr="00E658D6" w:rsidRDefault="00A44835" w:rsidP="00266105">
      <w:pPr>
        <w:rPr>
          <w:b/>
          <w:u w:val="single"/>
        </w:rPr>
      </w:pPr>
      <w:r>
        <w:rPr>
          <w:b/>
          <w:noProof/>
          <w:sz w:val="32"/>
          <w:szCs w:val="32"/>
        </w:rPr>
        <w:pict>
          <v:shape id="Text Box 28" o:spid="_x0000_s1027" type="#_x0000_t202" style="position:absolute;margin-left:0;margin-top:19.7pt;width:274.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58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">
            <v:textbox>
              <w:txbxContent>
                <w:p w:rsidR="005825DE" w:rsidRDefault="005825DE" w:rsidP="005825DE">
                  <w:r>
                    <w:t xml:space="preserve">Dept. of Emergency Service and Public Protection </w:t>
                  </w:r>
                  <w:r w:rsidR="001B124B">
                    <w:t>DESPP</w:t>
                  </w:r>
                </w:p>
              </w:txbxContent>
            </v:textbox>
          </v:shape>
        </w:pict>
      </w:r>
      <w:r>
        <w:rPr>
          <w:b/>
          <w:noProof/>
          <w:sz w:val="32"/>
          <w:szCs w:val="32"/>
        </w:rPr>
        <w:pict>
          <v:shape id="Text Box 30" o:spid="_x0000_s1028" type="#_x0000_t202" style="position:absolute;margin-left:281.25pt;margin-top:19.7pt;width:180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">
            <v:textbox>
              <w:txbxContent>
                <w:p w:rsidR="005825DE" w:rsidRDefault="00905C2A" w:rsidP="005825DE">
                  <w:r>
                    <w:t>State Police Bureau of Identification</w:t>
                  </w:r>
                </w:p>
              </w:txbxContent>
            </v:textbox>
          </v:shape>
        </w:pict>
      </w:r>
      <w:r w:rsidR="006E4397" w:rsidRPr="00E658D6">
        <w:rPr>
          <w:b/>
          <w:u w:val="single"/>
        </w:rPr>
        <w:t xml:space="preserve">Agency </w:t>
      </w:r>
      <w:r w:rsidR="005825DE">
        <w:rPr>
          <w:b/>
          <w:u w:val="single"/>
        </w:rPr>
        <w:t>Name</w:t>
      </w:r>
      <w:r w:rsidR="00E658D6">
        <w:rPr>
          <w:b/>
          <w:u w:val="single"/>
        </w:rPr>
        <w:t>:</w:t>
      </w:r>
    </w:p>
    <w:p w:rsidR="005825DE" w:rsidRDefault="005825DE" w:rsidP="00266105">
      <w:pPr>
        <w:rPr>
          <w:b/>
        </w:rPr>
      </w:pPr>
    </w:p>
    <w:p w:rsidR="0002722E" w:rsidRPr="00E658D6" w:rsidRDefault="00A44835" w:rsidP="00266105">
      <w:pPr>
        <w:rPr>
          <w:b/>
          <w:u w:val="single"/>
        </w:rPr>
      </w:pPr>
      <w:r>
        <w:rPr>
          <w:b/>
          <w:noProof/>
          <w:u w:val="single"/>
        </w:rPr>
        <w:pict>
          <v:shape id="Text Box 3" o:spid="_x0000_s1029" type="#_x0000_t202" style="position:absolute;margin-left:.75pt;margin-top:14.4pt;width:129pt;height:2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">
            <v:textbox>
              <w:txbxContent>
                <w:p w:rsidR="0002722E" w:rsidRPr="00347553" w:rsidRDefault="0002722E" w:rsidP="0002722E">
                  <w:pPr>
                    <w:rPr>
                      <w:szCs w:val="20"/>
                    </w:rPr>
                  </w:pPr>
                  <w:r>
                    <w:rPr>
                      <w:szCs w:val="20"/>
                    </w:rPr>
                    <w:t>Michael Varney</w:t>
                  </w:r>
                </w:p>
              </w:txbxContent>
            </v:textbox>
          </v:shape>
        </w:pict>
      </w:r>
      <w:r>
        <w:rPr>
          <w:b/>
          <w:noProof/>
          <w:sz w:val="32"/>
          <w:szCs w:val="32"/>
        </w:rPr>
        <w:pict>
          <v:shape id="Text Box 5" o:spid="_x0000_s1030" type="#_x0000_t202" style="position:absolute;margin-left:281.25pt;margin-top:14.4pt;width:180pt;height:2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">
            <v:textbox>
              <w:txbxContent>
                <w:p w:rsidR="0002722E" w:rsidRDefault="00A44835" w:rsidP="0002722E">
                  <w:hyperlink r:id="rId11" w:history="1">
                    <w:r w:rsidR="0002722E" w:rsidRPr="005A4ED8">
                      <w:rPr>
                        <w:rStyle w:val="Hyperlink"/>
                      </w:rPr>
                      <w:t>Michael.Varney@ct.gov</w:t>
                    </w:r>
                  </w:hyperlink>
                  <w:r w:rsidR="0002722E">
                    <w:t xml:space="preserve"> </w:t>
                  </w:r>
                </w:p>
                <w:p w:rsidR="0002722E" w:rsidRPr="00695A5A" w:rsidRDefault="0002722E" w:rsidP="0002722E"/>
              </w:txbxContent>
            </v:textbox>
          </v:shape>
        </w:pict>
      </w:r>
      <w:r>
        <w:rPr>
          <w:b/>
          <w:noProof/>
          <w:sz w:val="32"/>
          <w:szCs w:val="32"/>
        </w:rPr>
        <w:pict>
          <v:shape id="Text Box 4" o:spid="_x0000_s1031" type="#_x0000_t202" style="position:absolute;margin-left:164.8pt;margin-top:14.4pt;width:84.2pt;height:2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">
            <v:textbox>
              <w:txbxContent>
                <w:p w:rsidR="0002722E" w:rsidRPr="00695A5A" w:rsidRDefault="0002722E" w:rsidP="0002722E">
                  <w:r>
                    <w:t>(860) 685-8146</w:t>
                  </w:r>
                </w:p>
              </w:txbxContent>
            </v:textbox>
          </v:shape>
        </w:pict>
      </w:r>
      <w:r w:rsidR="0002722E" w:rsidRPr="0038570C">
        <w:rPr>
          <w:b/>
        </w:rPr>
        <w:t>Your</w:t>
      </w:r>
      <w:r w:rsidR="0002722E">
        <w:rPr>
          <w:b/>
        </w:rPr>
        <w:t xml:space="preserve"> </w:t>
      </w:r>
      <w:r w:rsidR="0002722E" w:rsidRPr="0038570C">
        <w:rPr>
          <w:b/>
        </w:rPr>
        <w:t xml:space="preserve"> Name</w:t>
      </w:r>
      <w:r w:rsidR="0002722E" w:rsidRPr="00BB51CC">
        <w:rPr>
          <w:b/>
        </w:rPr>
        <w:t xml:space="preserve"> </w:t>
      </w:r>
      <w:r w:rsidR="0002722E" w:rsidRPr="0038570C">
        <w:t>(Submi</w:t>
      </w:r>
      <w:r w:rsidR="0002722E">
        <w:t>tter</w:t>
      </w:r>
      <w:r w:rsidR="0002722E" w:rsidRPr="0038570C">
        <w:t>)</w:t>
      </w:r>
      <w:r w:rsidR="0002722E" w:rsidRPr="001445B0">
        <w:t xml:space="preserve">          </w:t>
      </w:r>
      <w:r w:rsidR="0002722E">
        <w:rPr>
          <w:b/>
        </w:rPr>
        <w:t xml:space="preserve"> </w:t>
      </w:r>
      <w:r w:rsidR="0002722E">
        <w:rPr>
          <w:b/>
        </w:rPr>
        <w:tab/>
        <w:t xml:space="preserve">                   P</w:t>
      </w:r>
      <w:r w:rsidR="0002722E" w:rsidRPr="001445B0">
        <w:rPr>
          <w:b/>
        </w:rPr>
        <w:t xml:space="preserve">hone                </w:t>
      </w:r>
      <w:r w:rsidR="0002722E">
        <w:rPr>
          <w:b/>
        </w:rPr>
        <w:t xml:space="preserve">                        </w:t>
      </w:r>
      <w:r w:rsidR="0002722E" w:rsidRPr="001445B0">
        <w:rPr>
          <w:b/>
        </w:rPr>
        <w:t xml:space="preserve"> Email</w:t>
      </w:r>
      <w:r w:rsidR="0002722E">
        <w:rPr>
          <w:b/>
        </w:rPr>
        <w:t xml:space="preserve">    </w:t>
      </w:r>
      <w:r w:rsidR="0002722E">
        <w:rPr>
          <w:b/>
          <w:u w:val="single"/>
        </w:rPr>
        <w:t xml:space="preserve">   </w:t>
      </w:r>
      <w:r w:rsidR="0002722E">
        <w:rPr>
          <w:b/>
        </w:rPr>
        <w:br/>
      </w:r>
      <w:r w:rsidR="0002722E">
        <w:tab/>
        <w:t xml:space="preserve">             </w:t>
      </w:r>
      <w:r w:rsidR="0002722E" w:rsidRPr="001445B0">
        <w:rPr>
          <w:b/>
        </w:rPr>
        <w:t xml:space="preserve"> </w:t>
      </w:r>
    </w:p>
    <w:p w:rsidR="0002722E" w:rsidRDefault="00A44835" w:rsidP="00266105">
      <w:pPr>
        <w:rPr>
          <w:b/>
        </w:rPr>
      </w:pPr>
      <w:r>
        <w:rPr>
          <w:b/>
          <w:noProof/>
        </w:rPr>
        <w:pict>
          <v:shape id="Text Box 6" o:spid="_x0000_s1032" type="#_x0000_t202" style="position:absolute;margin-left:.75pt;margin-top:17.35pt;width:129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">
            <v:textbox>
              <w:txbxContent>
                <w:p w:rsidR="0002722E" w:rsidRPr="00695A5A" w:rsidRDefault="006B1E57" w:rsidP="0002722E">
                  <w:pPr>
                    <w:rPr>
                      <w:szCs w:val="20"/>
                    </w:rPr>
                  </w:pPr>
                  <w:r>
                    <w:rPr>
                      <w:szCs w:val="20"/>
                    </w:rPr>
                    <w:t>Dora Schriro</w:t>
                  </w:r>
                </w:p>
              </w:txbxContent>
            </v:textbox>
          </v:shape>
        </w:pict>
      </w:r>
      <w:r>
        <w:rPr>
          <w:b/>
          <w:noProof/>
          <w:u w:val="single"/>
        </w:rPr>
        <w:pict>
          <v:shape id="Text Box 16" o:spid="_x0000_s1033" type="#_x0000_t202" style="position:absolute;margin-left:281.25pt;margin-top:17.4pt;width:180pt;height:2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">
            <v:textbox>
              <w:txbxContent>
                <w:p w:rsidR="0002722E" w:rsidRDefault="00A44835" w:rsidP="0002722E">
                  <w:hyperlink r:id="rId12" w:history="1">
                    <w:r w:rsidR="006B1E57" w:rsidRPr="00A82608">
                      <w:rPr>
                        <w:rStyle w:val="Hyperlink"/>
                      </w:rPr>
                      <w:t>Dora.Schriro@ct.gov</w:t>
                    </w:r>
                  </w:hyperlink>
                  <w:r w:rsidR="006B1E57">
                    <w:t xml:space="preserve"> </w:t>
                  </w:r>
                </w:p>
                <w:p w:rsidR="0002722E" w:rsidRPr="00695A5A" w:rsidRDefault="0002722E" w:rsidP="0002722E"/>
              </w:txbxContent>
            </v:textbox>
          </v:shape>
        </w:pict>
      </w:r>
      <w:r>
        <w:rPr>
          <w:b/>
          <w:noProof/>
          <w:u w:val="single"/>
        </w:rPr>
        <w:pict>
          <v:shape id="Text Box 11" o:spid="_x0000_s1034" type="#_x0000_t202" style="position:absolute;margin-left:164.8pt;margin-top:17.35pt;width:84.2pt;height:20.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">
            <v:textbox>
              <w:txbxContent>
                <w:p w:rsidR="0002722E" w:rsidRPr="00695A5A" w:rsidRDefault="0002722E" w:rsidP="0002722E">
                  <w:r>
                    <w:t>(860) 685-8000</w:t>
                  </w:r>
                </w:p>
              </w:txbxContent>
            </v:textbox>
          </v:shape>
        </w:pict>
      </w:r>
      <w:r>
        <w:rPr>
          <w:noProof/>
        </w:rPr>
        <w:pict>
          <v:shape id="Text Box 12" o:spid="_x0000_s1035" type="#_x0000_t202" style="position:absolute;margin-left:164.8pt;margin-top:68.35pt;width:84.2pt;height:2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BO/MWhLAIAAFkEAAAOAAAAAAAAAAAAAAAAAC4CAABk&#10;cnMvZTJvRG9jLnhtbFBLAQItABQABgAIAAAAIQAqaR624AAAAAsBAAAPAAAAAAAAAAAAAAAAAIYE&#10;AABkcnMvZG93bnJldi54bWxQSwUGAAAAAAQABADzAAAAkwUAAAAA&#10;">
            <v:textbox>
              <w:txbxContent>
                <w:p w:rsidR="0002722E" w:rsidRPr="00695A5A" w:rsidRDefault="0002722E" w:rsidP="0002722E">
                  <w:r>
                    <w:t>(860) 685-8130</w:t>
                  </w:r>
                </w:p>
              </w:txbxContent>
            </v:textbox>
          </v:shape>
        </w:pict>
      </w:r>
      <w:r>
        <w:rPr>
          <w:b/>
          <w:noProof/>
          <w:sz w:val="32"/>
          <w:szCs w:val="32"/>
        </w:rPr>
        <w:pict>
          <v:shape id="Text Box 13" o:spid="_x0000_s1036" type="#_x0000_t202" style="position:absolute;margin-left:164.8pt;margin-top:116.35pt;width:84.2pt;height:2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cOHLAIAAFoEAAAOAAAAZHJzL2Uyb0RvYy54bWysVNtu2zAMfR+wfxD0vthJk6w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">
            <v:textbox>
              <w:txbxContent>
                <w:p w:rsidR="0002722E" w:rsidRPr="00695A5A" w:rsidRDefault="0002722E" w:rsidP="0002722E">
                  <w:r>
                    <w:t>(860) 685-8222</w:t>
                  </w:r>
                </w:p>
              </w:txbxContent>
            </v:textbox>
          </v:shape>
        </w:pict>
      </w:r>
      <w:r>
        <w:rPr>
          <w:b/>
          <w:noProof/>
          <w:u w:val="single"/>
        </w:rPr>
        <w:pict>
          <v:shape id="Text Box 14" o:spid="_x0000_s1037" type="#_x0000_t202" style="position:absolute;margin-left:164.8pt;margin-top:168.1pt;width:84.2pt;height:20.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AT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WI4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RMqwEywCAABaBAAADgAAAAAAAAAAAAAAAAAuAgAA&#10;ZHJzL2Uyb0RvYy54bWxQSwECLQAUAAYACAAAACEA+lM+xOEAAAALAQAADwAAAAAAAAAAAAAAAACG&#10;BAAAZHJzL2Rvd25yZXYueG1sUEsFBgAAAAAEAAQA8wAAAJQFAAAAAA==&#10;">
            <v:textbox>
              <w:txbxContent>
                <w:p w:rsidR="0002722E" w:rsidRPr="00695A5A" w:rsidRDefault="0002722E" w:rsidP="0002722E">
                  <w:r>
                    <w:t>(860) 685-8020</w:t>
                  </w:r>
                </w:p>
              </w:txbxContent>
            </v:textbox>
          </v:shape>
        </w:pict>
      </w:r>
      <w:r>
        <w:rPr>
          <w:b/>
          <w:noProof/>
          <w:sz w:val="32"/>
          <w:szCs w:val="32"/>
        </w:rPr>
        <w:pict>
          <v:shape id="Text Box 15" o:spid="_x0000_s1038" type="#_x0000_t202" style="position:absolute;margin-left:164.8pt;margin-top:209.7pt;width:84.2pt;height:2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">
            <v:textbox>
              <w:txbxContent>
                <w:p w:rsidR="0002722E" w:rsidRPr="00695A5A" w:rsidRDefault="0002722E" w:rsidP="0002722E">
                  <w:r>
                    <w:rPr>
                      <w:rFonts w:ascii="Arial" w:hAnsi="Arial" w:cs="Arial"/>
                      <w:color w:val="000000"/>
                      <w:sz w:val="20"/>
                      <w:szCs w:val="20"/>
                    </w:rPr>
                    <w:t>(860) 418-6206</w:t>
                  </w:r>
                </w:p>
              </w:txbxContent>
            </v:textbox>
          </v:shape>
        </w:pict>
      </w:r>
      <w:r w:rsidR="0002722E">
        <w:rPr>
          <w:b/>
        </w:rPr>
        <w:t>Agency Head</w:t>
      </w:r>
      <w:r w:rsidR="0002722E">
        <w:rPr>
          <w:b/>
        </w:rPr>
        <w:tab/>
      </w:r>
      <w:r w:rsidR="0002722E" w:rsidRPr="0038570C">
        <w:t xml:space="preserve">                                </w:t>
      </w:r>
      <w:r w:rsidR="0002722E">
        <w:t xml:space="preserve">           </w:t>
      </w:r>
      <w:r w:rsidR="0002722E" w:rsidRPr="0038570C">
        <w:t xml:space="preserve">    </w:t>
      </w:r>
      <w:r w:rsidR="0002722E" w:rsidRPr="0038570C">
        <w:rPr>
          <w:b/>
        </w:rPr>
        <w:t xml:space="preserve"> Phone                 </w:t>
      </w:r>
      <w:r w:rsidR="0002722E">
        <w:rPr>
          <w:b/>
        </w:rPr>
        <w:t xml:space="preserve">   </w:t>
      </w:r>
      <w:r w:rsidR="0002722E" w:rsidRPr="0038570C">
        <w:rPr>
          <w:b/>
        </w:rPr>
        <w:t xml:space="preserve">          </w:t>
      </w:r>
      <w:r w:rsidR="0002722E">
        <w:rPr>
          <w:b/>
        </w:rPr>
        <w:t xml:space="preserve">      </w:t>
      </w:r>
      <w:r w:rsidR="0002722E" w:rsidRPr="0038570C">
        <w:rPr>
          <w:b/>
        </w:rPr>
        <w:t xml:space="preserve">     Email  </w:t>
      </w:r>
    </w:p>
    <w:p w:rsidR="0002722E" w:rsidRPr="0038570C" w:rsidRDefault="0002722E" w:rsidP="00266105">
      <w:pPr>
        <w:rPr>
          <w:b/>
        </w:rPr>
      </w:pPr>
    </w:p>
    <w:p w:rsidR="0002722E" w:rsidRDefault="00A44835" w:rsidP="00266105">
      <w:pPr>
        <w:rPr>
          <w:b/>
        </w:rPr>
      </w:pPr>
      <w:r>
        <w:rPr>
          <w:b/>
          <w:noProof/>
        </w:rPr>
        <w:pict>
          <v:shape id="Text Box 7" o:spid="_x0000_s1039" type="#_x0000_t202" style="position:absolute;margin-left:.75pt;margin-top:17.45pt;width:129pt;height:2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">
            <v:textbox>
              <w:txbxContent>
                <w:p w:rsidR="0002722E" w:rsidRPr="00971341" w:rsidRDefault="0002722E" w:rsidP="0002722E">
                  <w:pPr>
                    <w:rPr>
                      <w:szCs w:val="20"/>
                    </w:rPr>
                  </w:pPr>
                  <w:r w:rsidRPr="00971341">
                    <w:rPr>
                      <w:szCs w:val="20"/>
                    </w:rPr>
                    <w:t>Jason Rosa</w:t>
                  </w:r>
                </w:p>
              </w:txbxContent>
            </v:textbox>
          </v:shape>
        </w:pict>
      </w:r>
      <w:r>
        <w:rPr>
          <w:b/>
          <w:noProof/>
          <w:u w:val="single"/>
        </w:rPr>
        <w:pict>
          <v:shape id="Text Box 17" o:spid="_x0000_s1040" type="#_x0000_t202" style="position:absolute;margin-left:281.25pt;margin-top:17.45pt;width:180pt;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">
            <v:textbox>
              <w:txbxContent>
                <w:p w:rsidR="0002722E" w:rsidRDefault="00A44835" w:rsidP="0002722E">
                  <w:hyperlink r:id="rId13" w:history="1">
                    <w:r w:rsidR="0002722E" w:rsidRPr="00520365">
                      <w:rPr>
                        <w:rStyle w:val="Hyperlink"/>
                      </w:rPr>
                      <w:t>Jason.Rosa@ct.gov</w:t>
                    </w:r>
                  </w:hyperlink>
                </w:p>
                <w:p w:rsidR="0002722E" w:rsidRPr="00695A5A" w:rsidRDefault="0002722E" w:rsidP="0002722E"/>
              </w:txbxContent>
            </v:textbox>
          </v:shape>
        </w:pict>
      </w:r>
      <w:r w:rsidR="0002722E" w:rsidRPr="0038570C">
        <w:rPr>
          <w:b/>
        </w:rPr>
        <w:t>Agency CIO</w:t>
      </w:r>
      <w:r w:rsidR="0002722E">
        <w:rPr>
          <w:b/>
        </w:rPr>
        <w:t xml:space="preserve"> / IT Director</w:t>
      </w:r>
      <w:r w:rsidR="0002722E">
        <w:t xml:space="preserve">                             </w:t>
      </w:r>
      <w:r w:rsidR="0002722E" w:rsidRPr="0038570C">
        <w:t xml:space="preserve">   </w:t>
      </w:r>
      <w:r w:rsidR="0002722E" w:rsidRPr="0038570C">
        <w:rPr>
          <w:b/>
        </w:rPr>
        <w:t xml:space="preserve"> </w:t>
      </w:r>
      <w:r w:rsidR="0002722E">
        <w:rPr>
          <w:b/>
        </w:rPr>
        <w:t xml:space="preserve"> </w:t>
      </w:r>
      <w:r w:rsidR="0002722E" w:rsidRPr="0038570C">
        <w:rPr>
          <w:b/>
        </w:rPr>
        <w:t xml:space="preserve">Phone   </w:t>
      </w:r>
      <w:r w:rsidR="0002722E">
        <w:rPr>
          <w:b/>
        </w:rPr>
        <w:t xml:space="preserve">      </w:t>
      </w:r>
      <w:r w:rsidR="0002722E" w:rsidRPr="0038570C">
        <w:rPr>
          <w:b/>
        </w:rPr>
        <w:t xml:space="preserve">       </w:t>
      </w:r>
      <w:r w:rsidR="0002722E">
        <w:rPr>
          <w:b/>
        </w:rPr>
        <w:t xml:space="preserve">   </w:t>
      </w:r>
      <w:r w:rsidR="0002722E" w:rsidRPr="0038570C">
        <w:rPr>
          <w:b/>
        </w:rPr>
        <w:t xml:space="preserve">                      Email  </w:t>
      </w:r>
    </w:p>
    <w:p w:rsidR="0002722E" w:rsidRPr="0038570C" w:rsidRDefault="0002722E" w:rsidP="00266105">
      <w:pPr>
        <w:rPr>
          <w:b/>
        </w:rPr>
      </w:pPr>
    </w:p>
    <w:p w:rsidR="0002722E" w:rsidRDefault="00A44835" w:rsidP="00266105">
      <w:pPr>
        <w:rPr>
          <w:b/>
        </w:rPr>
      </w:pPr>
      <w:r>
        <w:rPr>
          <w:b/>
          <w:noProof/>
        </w:rPr>
        <w:pict>
          <v:shape id="Text Box 8" o:spid="_x0000_s1041" type="#_x0000_t202" style="position:absolute;margin-left:.75pt;margin-top:14.6pt;width:129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H4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">
            <v:textbox>
              <w:txbxContent>
                <w:p w:rsidR="0002722E" w:rsidRPr="00971341" w:rsidRDefault="0002722E" w:rsidP="0002722E">
                  <w:pPr>
                    <w:rPr>
                      <w:szCs w:val="20"/>
                    </w:rPr>
                  </w:pPr>
                  <w:r>
                    <w:rPr>
                      <w:szCs w:val="20"/>
                    </w:rPr>
                    <w:t>RoseMarie</w:t>
                  </w:r>
                  <w:r w:rsidRPr="00971341">
                    <w:rPr>
                      <w:szCs w:val="20"/>
                    </w:rPr>
                    <w:t xml:space="preserve"> Peshka</w:t>
                  </w:r>
                </w:p>
              </w:txbxContent>
            </v:textbox>
          </v:shape>
        </w:pict>
      </w:r>
      <w:r>
        <w:rPr>
          <w:b/>
          <w:noProof/>
          <w:sz w:val="32"/>
          <w:szCs w:val="32"/>
        </w:rPr>
        <w:pict>
          <v:shape id="Text Box 18" o:spid="_x0000_s1042" type="#_x0000_t202" style="position:absolute;margin-left:281.25pt;margin-top:14.6pt;width:180pt;height:20.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">
            <v:textbox>
              <w:txbxContent>
                <w:p w:rsidR="0002722E" w:rsidRDefault="00A44835" w:rsidP="0002722E">
                  <w:hyperlink r:id="rId14" w:history="1">
                    <w:r w:rsidR="0002722E" w:rsidRPr="00520365">
                      <w:rPr>
                        <w:rStyle w:val="Hyperlink"/>
                      </w:rPr>
                      <w:t>RoseMarie.Peshka@ct.gov</w:t>
                    </w:r>
                  </w:hyperlink>
                </w:p>
                <w:p w:rsidR="0002722E" w:rsidRPr="00695A5A" w:rsidRDefault="0002722E" w:rsidP="0002722E"/>
              </w:txbxContent>
            </v:textbox>
          </v:shape>
        </w:pict>
      </w:r>
      <w:r w:rsidR="0002722E" w:rsidRPr="0038570C">
        <w:rPr>
          <w:b/>
        </w:rPr>
        <w:t>Agency CFO</w:t>
      </w:r>
      <w:r w:rsidR="0002722E">
        <w:rPr>
          <w:b/>
        </w:rPr>
        <w:t xml:space="preserve">  </w:t>
      </w:r>
      <w:r w:rsidR="0002722E" w:rsidRPr="0038570C">
        <w:t xml:space="preserve">                                       </w:t>
      </w:r>
      <w:r w:rsidR="0002722E">
        <w:t xml:space="preserve">              </w:t>
      </w:r>
      <w:r w:rsidR="0002722E" w:rsidRPr="0038570C">
        <w:rPr>
          <w:b/>
        </w:rPr>
        <w:t>Phone</w:t>
      </w:r>
      <w:r w:rsidR="0002722E">
        <w:rPr>
          <w:b/>
        </w:rPr>
        <w:t xml:space="preserve">      </w:t>
      </w:r>
      <w:r w:rsidR="0002722E" w:rsidRPr="0038570C">
        <w:rPr>
          <w:b/>
        </w:rPr>
        <w:t xml:space="preserve">             </w:t>
      </w:r>
      <w:r w:rsidR="0002722E">
        <w:rPr>
          <w:b/>
        </w:rPr>
        <w:t xml:space="preserve">   </w:t>
      </w:r>
      <w:r w:rsidR="0002722E" w:rsidRPr="0038570C">
        <w:rPr>
          <w:b/>
        </w:rPr>
        <w:t xml:space="preserve">                   Email  </w:t>
      </w:r>
    </w:p>
    <w:p w:rsidR="0002722E" w:rsidRPr="0038570C" w:rsidRDefault="0002722E" w:rsidP="00266105">
      <w:pPr>
        <w:rPr>
          <w:b/>
        </w:rPr>
      </w:pPr>
    </w:p>
    <w:p w:rsidR="0002722E" w:rsidRDefault="00A44835" w:rsidP="00266105">
      <w:pPr>
        <w:rPr>
          <w:b/>
        </w:rPr>
      </w:pPr>
      <w:r>
        <w:rPr>
          <w:b/>
          <w:noProof/>
        </w:rPr>
        <w:pict>
          <v:shape id="Text Box 9" o:spid="_x0000_s1043" type="#_x0000_t202" style="position:absolute;margin-left:.75pt;margin-top:15.45pt;width:129pt;height:2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">
            <v:textbox>
              <w:txbxContent>
                <w:p w:rsidR="0002722E" w:rsidRPr="00695A5A" w:rsidRDefault="0002722E" w:rsidP="0002722E">
                  <w:pPr>
                    <w:rPr>
                      <w:szCs w:val="20"/>
                    </w:rPr>
                  </w:pPr>
                  <w:r>
                    <w:rPr>
                      <w:szCs w:val="20"/>
                    </w:rPr>
                    <w:t>Darryl Hayes</w:t>
                  </w:r>
                </w:p>
              </w:txbxContent>
            </v:textbox>
          </v:shape>
        </w:pict>
      </w:r>
      <w:r>
        <w:rPr>
          <w:b/>
          <w:noProof/>
        </w:rPr>
        <w:pict>
          <v:shape id="Text Box 10" o:spid="_x0000_s1044" type="#_x0000_t202" style="position:absolute;margin-left:.75pt;margin-top:57.05pt;width:129pt;height:2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">
            <v:textbox>
              <w:txbxContent>
                <w:p w:rsidR="0002722E" w:rsidRPr="00695A5A" w:rsidRDefault="0002722E" w:rsidP="0002722E">
                  <w:pPr>
                    <w:rPr>
                      <w:szCs w:val="20"/>
                    </w:rPr>
                  </w:pPr>
                  <w:r>
                    <w:rPr>
                      <w:szCs w:val="20"/>
                    </w:rPr>
                    <w:t>Christopher Lemay</w:t>
                  </w:r>
                </w:p>
              </w:txbxContent>
            </v:textbox>
          </v:shape>
        </w:pict>
      </w:r>
      <w:r>
        <w:rPr>
          <w:b/>
          <w:noProof/>
          <w:u w:val="single"/>
        </w:rPr>
        <w:pict>
          <v:shape id="Text Box 19" o:spid="_x0000_s1045" type="#_x0000_t202" style="position:absolute;margin-left:281.25pt;margin-top:15.45pt;width:180pt;height:20.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">
            <v:textbox>
              <w:txbxContent>
                <w:p w:rsidR="0002722E" w:rsidRPr="00695A5A" w:rsidRDefault="00A44835" w:rsidP="0002722E">
                  <w:hyperlink r:id="rId15" w:history="1">
                    <w:r w:rsidR="0002722E" w:rsidRPr="005A4ED8">
                      <w:rPr>
                        <w:rStyle w:val="Hyperlink"/>
                      </w:rPr>
                      <w:t>Darryl.Hayes@ct.gov</w:t>
                    </w:r>
                  </w:hyperlink>
                  <w:r w:rsidR="0002722E">
                    <w:t xml:space="preserve"> </w:t>
                  </w:r>
                </w:p>
              </w:txbxContent>
            </v:textbox>
          </v:shape>
        </w:pict>
      </w:r>
      <w:r w:rsidR="0002722E" w:rsidRPr="0038570C">
        <w:rPr>
          <w:b/>
        </w:rPr>
        <w:t>Project Manager</w:t>
      </w:r>
      <w:r w:rsidR="0002722E">
        <w:rPr>
          <w:b/>
        </w:rPr>
        <w:t xml:space="preserve"> </w:t>
      </w:r>
      <w:r w:rsidR="0002722E" w:rsidRPr="0038570C">
        <w:rPr>
          <w:b/>
        </w:rPr>
        <w:t>(if known)</w:t>
      </w:r>
      <w:r w:rsidR="0002722E">
        <w:rPr>
          <w:b/>
        </w:rPr>
        <w:t xml:space="preserve">  </w:t>
      </w:r>
      <w:r w:rsidR="0002722E">
        <w:rPr>
          <w:b/>
        </w:rPr>
        <w:tab/>
        <w:t xml:space="preserve">  </w:t>
      </w:r>
      <w:r w:rsidR="0002722E">
        <w:rPr>
          <w:b/>
        </w:rPr>
        <w:tab/>
        <w:t xml:space="preserve">     </w:t>
      </w:r>
      <w:r w:rsidR="0002722E" w:rsidRPr="0038570C">
        <w:rPr>
          <w:b/>
        </w:rPr>
        <w:t xml:space="preserve">Phone </w:t>
      </w:r>
      <w:r w:rsidR="0002722E">
        <w:rPr>
          <w:b/>
        </w:rPr>
        <w:t xml:space="preserve">     </w:t>
      </w:r>
      <w:r w:rsidR="0002722E" w:rsidRPr="0038570C">
        <w:rPr>
          <w:b/>
        </w:rPr>
        <w:t xml:space="preserve">             </w:t>
      </w:r>
      <w:r w:rsidR="0002722E">
        <w:rPr>
          <w:b/>
        </w:rPr>
        <w:t xml:space="preserve">   </w:t>
      </w:r>
      <w:r w:rsidR="0002722E" w:rsidRPr="0038570C">
        <w:rPr>
          <w:b/>
        </w:rPr>
        <w:t xml:space="preserve">      </w:t>
      </w:r>
      <w:r w:rsidR="0002722E">
        <w:rPr>
          <w:b/>
        </w:rPr>
        <w:t xml:space="preserve"> </w:t>
      </w:r>
      <w:r w:rsidR="0002722E" w:rsidRPr="0038570C">
        <w:rPr>
          <w:b/>
        </w:rPr>
        <w:t xml:space="preserve">            Email</w:t>
      </w:r>
      <w:r w:rsidR="0002722E">
        <w:rPr>
          <w:b/>
        </w:rPr>
        <w:br/>
      </w:r>
    </w:p>
    <w:p w:rsidR="0002722E" w:rsidRDefault="00A44835" w:rsidP="00266105">
      <w:r>
        <w:rPr>
          <w:b/>
          <w:noProof/>
          <w:u w:val="single"/>
        </w:rPr>
        <w:pict>
          <v:shape id="Text Box 20" o:spid="_x0000_s1046" type="#_x0000_t202" style="position:absolute;margin-left:281.25pt;margin-top:16.15pt;width:180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">
            <v:textbox>
              <w:txbxContent>
                <w:p w:rsidR="0002722E" w:rsidRPr="00695A5A" w:rsidRDefault="00A44835" w:rsidP="0002722E">
                  <w:hyperlink r:id="rId16" w:history="1">
                    <w:r w:rsidR="0002722E" w:rsidRPr="00520365">
                      <w:rPr>
                        <w:rStyle w:val="Hyperlink"/>
                        <w:rFonts w:ascii="Arial" w:hAnsi="Arial" w:cs="Arial"/>
                        <w:sz w:val="20"/>
                        <w:szCs w:val="20"/>
                      </w:rPr>
                      <w:t>Chris.LeMay@ct.gov</w:t>
                    </w:r>
                  </w:hyperlink>
                </w:p>
              </w:txbxContent>
            </v:textbox>
          </v:shape>
        </w:pict>
      </w:r>
      <w:r w:rsidR="0002722E">
        <w:rPr>
          <w:b/>
        </w:rPr>
        <w:t xml:space="preserve">OPM Budget Analyst               </w:t>
      </w:r>
      <w:r w:rsidR="0002722E" w:rsidRPr="0038570C">
        <w:t xml:space="preserve">                     </w:t>
      </w:r>
      <w:r w:rsidR="0002722E">
        <w:t xml:space="preserve"> </w:t>
      </w:r>
      <w:r w:rsidR="0002722E" w:rsidRPr="0038570C">
        <w:t xml:space="preserve">  </w:t>
      </w:r>
      <w:r w:rsidR="0002722E" w:rsidRPr="0038570C">
        <w:rPr>
          <w:b/>
        </w:rPr>
        <w:t xml:space="preserve">Phone </w:t>
      </w:r>
      <w:r w:rsidR="0002722E">
        <w:rPr>
          <w:b/>
        </w:rPr>
        <w:t xml:space="preserve">      </w:t>
      </w:r>
      <w:r w:rsidR="0002722E" w:rsidRPr="0038570C">
        <w:rPr>
          <w:b/>
        </w:rPr>
        <w:t xml:space="preserve">            </w:t>
      </w:r>
      <w:r w:rsidR="0002722E">
        <w:rPr>
          <w:b/>
        </w:rPr>
        <w:t xml:space="preserve">   </w:t>
      </w:r>
      <w:r w:rsidR="0002722E" w:rsidRPr="0038570C">
        <w:rPr>
          <w:b/>
        </w:rPr>
        <w:t xml:space="preserve">       </w:t>
      </w:r>
      <w:r w:rsidR="0002722E">
        <w:rPr>
          <w:b/>
        </w:rPr>
        <w:t xml:space="preserve"> </w:t>
      </w:r>
      <w:r w:rsidR="0002722E" w:rsidRPr="0038570C">
        <w:rPr>
          <w:b/>
        </w:rPr>
        <w:t xml:space="preserve">           Email</w:t>
      </w:r>
      <w:r w:rsidR="0002722E" w:rsidRPr="0038570C">
        <w:rPr>
          <w:b/>
        </w:rPr>
        <w:br/>
      </w:r>
    </w:p>
    <w:p w:rsidR="00E95E26" w:rsidRPr="00E95E26" w:rsidRDefault="00E95E26" w:rsidP="00266105">
      <w:pPr>
        <w:rPr>
          <w:b/>
          <w:u w:val="single"/>
        </w:rPr>
      </w:pPr>
      <w:r w:rsidRPr="003522E0">
        <w:rPr>
          <w:b/>
          <w:sz w:val="32"/>
          <w:szCs w:val="32"/>
        </w:rPr>
        <w:t>II.</w:t>
      </w:r>
      <w:r w:rsidRPr="00E95E26">
        <w:rPr>
          <w:b/>
        </w:rPr>
        <w:t xml:space="preserve">  </w:t>
      </w:r>
      <w:r w:rsidRPr="003522E0">
        <w:rPr>
          <w:b/>
          <w:sz w:val="32"/>
          <w:szCs w:val="32"/>
          <w:u w:val="single"/>
        </w:rPr>
        <w:t>Pro</w:t>
      </w:r>
      <w:r w:rsidR="00E8069E">
        <w:rPr>
          <w:b/>
          <w:sz w:val="32"/>
          <w:szCs w:val="32"/>
          <w:u w:val="single"/>
        </w:rPr>
        <w:t>gram</w:t>
      </w:r>
      <w:r w:rsidRPr="003522E0">
        <w:rPr>
          <w:b/>
          <w:sz w:val="32"/>
          <w:szCs w:val="32"/>
          <w:u w:val="single"/>
        </w:rPr>
        <w:t xml:space="preserve"> Description</w:t>
      </w:r>
      <w:r w:rsidRPr="00E95E26">
        <w:rPr>
          <w:b/>
          <w:u w:val="single"/>
        </w:rPr>
        <w:t xml:space="preserve"> </w:t>
      </w:r>
    </w:p>
    <w:p w:rsidR="00E658D6" w:rsidRPr="003522E0" w:rsidRDefault="00BE5B1B" w:rsidP="00266105">
      <w:pPr>
        <w:pStyle w:val="ListParagraph"/>
        <w:numPr>
          <w:ilvl w:val="0"/>
          <w:numId w:val="3"/>
        </w:numPr>
        <w:ind w:left="0" w:firstLine="0"/>
        <w:rPr>
          <w:b/>
          <w:u w:val="single"/>
        </w:rPr>
      </w:pPr>
      <w:r>
        <w:rPr>
          <w:b/>
          <w:u w:val="single"/>
        </w:rPr>
        <w:t>P</w:t>
      </w:r>
      <w:r w:rsidR="005825DE">
        <w:rPr>
          <w:b/>
          <w:u w:val="single"/>
        </w:rPr>
        <w:t>roject</w:t>
      </w:r>
      <w:r w:rsidR="003522E0" w:rsidRPr="003522E0">
        <w:rPr>
          <w:b/>
          <w:u w:val="single"/>
        </w:rPr>
        <w:t xml:space="preserve"> Dates</w:t>
      </w:r>
    </w:p>
    <w:p w:rsidR="003353FA" w:rsidRDefault="00A44835" w:rsidP="00266105">
      <w:pPr>
        <w:rPr>
          <w:b/>
        </w:rPr>
      </w:pPr>
      <w:r>
        <w:rPr>
          <w:b/>
          <w:noProof/>
          <w:u w:val="single"/>
        </w:rPr>
        <w:pict>
          <v:shape id="Text Box 23" o:spid="_x0000_s1047" type="#_x0000_t202" style="position:absolute;margin-left:389.8pt;margin-top:15.35pt;width:84.2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rsidR="00172C8E" w:rsidRPr="00695A5A" w:rsidRDefault="00F052AB" w:rsidP="00A4174A">
                  <w:pPr>
                    <w:jc w:val="center"/>
                  </w:pPr>
                  <w:r>
                    <w:t>12</w:t>
                  </w:r>
                </w:p>
              </w:txbxContent>
            </v:textbox>
          </v:shape>
        </w:pict>
      </w:r>
      <w:r>
        <w:rPr>
          <w:b/>
          <w:noProof/>
          <w:sz w:val="32"/>
          <w:szCs w:val="32"/>
        </w:rPr>
        <w:pict>
          <v:shape id="Text Box 21" o:spid="_x0000_s1048" type="#_x0000_t202" style="position:absolute;margin-left:34.3pt;margin-top:15.35pt;width:84.2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rsidR="00172C8E" w:rsidRPr="00695A5A" w:rsidRDefault="0002722E" w:rsidP="00A4174A">
                  <w:pPr>
                    <w:jc w:val="center"/>
                  </w:pPr>
                  <w:r>
                    <w:t>0</w:t>
                  </w:r>
                  <w:r w:rsidR="00F052AB">
                    <w:t>4</w:t>
                  </w:r>
                  <w:r w:rsidR="00BF3267">
                    <w:t>/1/20</w:t>
                  </w:r>
                  <w:r w:rsidR="009118BA">
                    <w:t>1</w:t>
                  </w:r>
                  <w:r w:rsidR="00F052AB">
                    <w:t>5</w:t>
                  </w:r>
                </w:p>
              </w:txbxContent>
            </v:textbox>
          </v:shape>
        </w:pict>
      </w:r>
      <w:r>
        <w:rPr>
          <w:b/>
          <w:noProof/>
        </w:rPr>
        <w:pict>
          <v:shape id="Text Box 22" o:spid="_x0000_s1049" type="#_x0000_t202" style="position:absolute;margin-left:211.3pt;margin-top:15.35pt;width:84.2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rsidR="00172C8E" w:rsidRPr="00695A5A" w:rsidRDefault="00F052AB" w:rsidP="00A4174A">
                  <w:pPr>
                    <w:jc w:val="center"/>
                  </w:pPr>
                  <w:r>
                    <w:t>3</w:t>
                  </w:r>
                  <w:r w:rsidR="005251BC">
                    <w:t>/3</w:t>
                  </w:r>
                  <w:r>
                    <w:t>1</w:t>
                  </w:r>
                  <w:r w:rsidR="005251BC">
                    <w:t>/</w:t>
                  </w:r>
                  <w:r>
                    <w:t>2016</w:t>
                  </w:r>
                </w:p>
              </w:txbxContent>
            </v:textbox>
          </v:shape>
        </w:pict>
      </w:r>
      <w:r w:rsidR="006E4397" w:rsidRPr="003353FA">
        <w:rPr>
          <w:b/>
        </w:rPr>
        <w:t xml:space="preserve">Proposed Start </w:t>
      </w:r>
      <w:r w:rsidR="003353FA" w:rsidRPr="003353FA">
        <w:rPr>
          <w:b/>
        </w:rPr>
        <w:t>Date</w:t>
      </w:r>
      <w:r w:rsidR="003353FA">
        <w:t xml:space="preserve"> (Month/Year)</w:t>
      </w:r>
      <w:r w:rsidR="003522E0" w:rsidRPr="003353FA">
        <w:rPr>
          <w:b/>
        </w:rPr>
        <w:t xml:space="preserve">   </w:t>
      </w:r>
      <w:r w:rsidR="003353FA">
        <w:rPr>
          <w:b/>
        </w:rPr>
        <w:t xml:space="preserve">   </w:t>
      </w:r>
      <w:r w:rsidR="003353FA" w:rsidRPr="003353FA">
        <w:rPr>
          <w:b/>
        </w:rPr>
        <w:t>Expected Completion Date</w:t>
      </w:r>
      <w:r w:rsidR="003353FA">
        <w:t xml:space="preserve"> (Month/Year)</w:t>
      </w:r>
      <w:r w:rsidR="003353FA">
        <w:rPr>
          <w:b/>
        </w:rPr>
        <w:t xml:space="preserve">        P</w:t>
      </w:r>
      <w:r w:rsidR="003353FA" w:rsidRPr="003353FA">
        <w:rPr>
          <w:b/>
        </w:rPr>
        <w:t>roject Duration</w:t>
      </w:r>
      <w:r w:rsidR="003353FA">
        <w:t xml:space="preserve"> (in months)</w:t>
      </w:r>
    </w:p>
    <w:p w:rsidR="003522E0" w:rsidRDefault="003522E0" w:rsidP="00266105">
      <w:r w:rsidRPr="003353FA">
        <w:rPr>
          <w:b/>
        </w:rPr>
        <w:t xml:space="preserve">   </w:t>
      </w:r>
      <w:r w:rsidR="001445B0" w:rsidRPr="003353FA">
        <w:rPr>
          <w:b/>
        </w:rPr>
        <w:t xml:space="preserve"> </w:t>
      </w:r>
      <w:r w:rsidRPr="003353FA">
        <w:rPr>
          <w:b/>
        </w:rPr>
        <w:t xml:space="preserve">                                   </w:t>
      </w:r>
    </w:p>
    <w:p w:rsidR="004940EE" w:rsidRDefault="00A44835" w:rsidP="00266105">
      <w:pPr>
        <w:pStyle w:val="ListParagraph"/>
        <w:numPr>
          <w:ilvl w:val="0"/>
          <w:numId w:val="3"/>
        </w:numPr>
        <w:ind w:left="0" w:firstLine="0"/>
      </w:pPr>
      <w:r>
        <w:rPr>
          <w:noProof/>
        </w:rPr>
        <w:pict>
          <v:shape id="Text Box 2" o:spid="_x0000_s1050" type="#_x0000_t202" style="position:absolute;left:0;text-align:left;margin-left:5.75pt;margin-top:35pt;width:531.15pt;height:1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">
            <v:textbox>
              <w:txbxContent>
                <w:p w:rsidR="005825DE" w:rsidRDefault="005825DE" w:rsidP="005825DE">
                  <w:pPr>
                    <w:tabs>
                      <w:tab w:val="right" w:pos="2880"/>
                      <w:tab w:val="right" w:pos="5040"/>
                      <w:tab w:val="right" w:pos="6570"/>
                      <w:tab w:val="right" w:pos="7920"/>
                      <w:tab w:val="right" w:pos="8100"/>
                    </w:tabs>
                    <w:rPr>
                      <w:rFonts w:cs="Calibri"/>
                      <w:b/>
                      <w:bCs/>
                    </w:rPr>
                  </w:pPr>
                  <w:r>
                    <w:rPr>
                      <w:rFonts w:cs="Calibri"/>
                    </w:rPr>
                    <w:t xml:space="preserve">The current project seeks to modernize Connecticut’s </w:t>
                  </w:r>
                  <w:r w:rsidR="00BE15DD">
                    <w:rPr>
                      <w:rFonts w:cs="Calibri"/>
                    </w:rPr>
                    <w:t>Automated Fingerprint Identification System (</w:t>
                  </w:r>
                  <w:r w:rsidR="00F052AB">
                    <w:rPr>
                      <w:rFonts w:cs="Calibri"/>
                    </w:rPr>
                    <w:t>AFIS</w:t>
                  </w:r>
                  <w:r w:rsidR="00BE15DD">
                    <w:rPr>
                      <w:rFonts w:cs="Calibri"/>
                    </w:rPr>
                    <w:t>)</w:t>
                  </w:r>
                  <w:r>
                    <w:rPr>
                      <w:rFonts w:cs="Calibri"/>
                    </w:rPr>
                    <w:t xml:space="preserve">, </w:t>
                  </w:r>
                  <w:r w:rsidR="00BE15DD">
                    <w:rPr>
                      <w:rFonts w:cs="Calibri"/>
                    </w:rPr>
                    <w:t xml:space="preserve">replacing the current, aging </w:t>
                  </w:r>
                  <w:r w:rsidR="003F3815">
                    <w:rPr>
                      <w:rFonts w:cs="Calibri"/>
                    </w:rPr>
                    <w:t>system</w:t>
                  </w:r>
                  <w:r w:rsidR="00BE15DD">
                    <w:rPr>
                      <w:rFonts w:cs="Calibri"/>
                    </w:rPr>
                    <w:t xml:space="preserve"> with a new, state of the art Automated Biometric Identification System (ABIS),</w:t>
                  </w:r>
                  <w:r>
                    <w:rPr>
                      <w:rFonts w:cs="Calibri"/>
                    </w:rPr>
                    <w:t xml:space="preserve"> so that it can meet the current and future needs of the criminal justice community and private citizens in our state.  </w:t>
                  </w:r>
                  <w:r w:rsidR="00F052AB">
                    <w:rPr>
                      <w:rFonts w:cs="Calibri"/>
                    </w:rPr>
                    <w:t xml:space="preserve">The modernization effort </w:t>
                  </w:r>
                  <w:r>
                    <w:rPr>
                      <w:rFonts w:cs="Calibri"/>
                    </w:rPr>
                    <w:t xml:space="preserve">will </w:t>
                  </w:r>
                  <w:r w:rsidR="00F052AB">
                    <w:rPr>
                      <w:rFonts w:cs="Calibri"/>
                    </w:rPr>
                    <w:t xml:space="preserve">build a scalable system </w:t>
                  </w:r>
                  <w:r w:rsidR="004940EE">
                    <w:rPr>
                      <w:rFonts w:cs="Calibri"/>
                    </w:rPr>
                    <w:t xml:space="preserve">utilizing the most up-to-date biometric identification technology </w:t>
                  </w:r>
                  <w:r w:rsidR="00F052AB">
                    <w:rPr>
                      <w:rFonts w:cs="Calibri"/>
                    </w:rPr>
                    <w:t>to</w:t>
                  </w:r>
                  <w:r w:rsidR="004940EE">
                    <w:rPr>
                      <w:rFonts w:cs="Calibri"/>
                    </w:rPr>
                    <w:t xml:space="preserve"> </w:t>
                  </w:r>
                  <w:r w:rsidR="00F052AB">
                    <w:rPr>
                      <w:rFonts w:cs="Calibri"/>
                    </w:rPr>
                    <w:t xml:space="preserve">meet </w:t>
                  </w:r>
                  <w:r w:rsidR="004940EE">
                    <w:rPr>
                      <w:rFonts w:cs="Calibri"/>
                    </w:rPr>
                    <w:t xml:space="preserve">criminal identification needs and </w:t>
                  </w:r>
                  <w:r w:rsidR="00F052AB">
                    <w:rPr>
                      <w:rFonts w:cs="Calibri"/>
                    </w:rPr>
                    <w:t xml:space="preserve">the increased demand for civil </w:t>
                  </w:r>
                  <w:r w:rsidR="004940EE">
                    <w:rPr>
                      <w:rFonts w:cs="Calibri"/>
                    </w:rPr>
                    <w:t xml:space="preserve">fingerprint supported </w:t>
                  </w:r>
                  <w:r w:rsidR="00F052AB">
                    <w:rPr>
                      <w:rFonts w:cs="Calibri"/>
                    </w:rPr>
                    <w:t xml:space="preserve">criminal history checks and the anticipated use of the Federal RAP back program </w:t>
                  </w:r>
                  <w:r w:rsidR="009439A3">
                    <w:rPr>
                      <w:rFonts w:cs="Calibri"/>
                    </w:rPr>
                    <w:t>recently deployed by the FBI as a part of their Next Generation Identification upgrade. In addition, the modernization will allow for participation in next generation biometric programs including facial, iris, tattoo and other body part images in conjunction with the federal efforts in this regard</w:t>
                  </w:r>
                  <w:r w:rsidR="00057DA3">
                    <w:rPr>
                      <w:rFonts w:cs="Calibri"/>
                    </w:rPr>
                    <w:t xml:space="preserve"> to create a national ABIS Automated Biometric Identification System</w:t>
                  </w:r>
                  <w:r w:rsidR="009439A3">
                    <w:rPr>
                      <w:rFonts w:cs="Calibri"/>
                    </w:rPr>
                    <w:t xml:space="preserve">. </w:t>
                  </w:r>
                </w:p>
                <w:p w:rsidR="008D640B" w:rsidRPr="006D6DFD" w:rsidRDefault="008D640B" w:rsidP="008D640B">
                  <w:pPr>
                    <w:pStyle w:val="BodyText"/>
                    <w:rPr>
                      <w:rFonts w:cs="Arial"/>
                      <w:szCs w:val="24"/>
                    </w:rPr>
                  </w:pPr>
                </w:p>
                <w:p w:rsidR="00172C8E" w:rsidRPr="00816890" w:rsidRDefault="00172C8E" w:rsidP="00816890">
                  <w:pPr>
                    <w:rPr>
                      <w:szCs w:val="20"/>
                    </w:rPr>
                  </w:pPr>
                </w:p>
              </w:txbxContent>
            </v:textbox>
          </v:shape>
        </w:pict>
      </w:r>
      <w:r w:rsidR="005825DE">
        <w:rPr>
          <w:b/>
          <w:u w:val="single"/>
        </w:rPr>
        <w:t>Project</w:t>
      </w:r>
      <w:r w:rsidR="003522E0" w:rsidRPr="003522E0">
        <w:rPr>
          <w:b/>
          <w:u w:val="single"/>
        </w:rPr>
        <w:t xml:space="preserve"> </w:t>
      </w:r>
      <w:r w:rsidR="008008B0" w:rsidRPr="003522E0">
        <w:rPr>
          <w:b/>
          <w:u w:val="single"/>
        </w:rPr>
        <w:t xml:space="preserve">Description </w:t>
      </w:r>
      <w:r w:rsidR="008008B0">
        <w:t>This</w:t>
      </w:r>
      <w:r w:rsidR="003522E0">
        <w:t xml:space="preserve"> i</w:t>
      </w:r>
      <w:r w:rsidR="006E4397">
        <w:t>nformation will be used for listings and report to the Governor and</w:t>
      </w:r>
      <w:r w:rsidR="003522E0">
        <w:t xml:space="preserve"> </w:t>
      </w:r>
      <w:r w:rsidR="004940EE">
        <w:t>General Assembly on capital funded projects.</w:t>
      </w:r>
    </w:p>
    <w:p w:rsidR="003522E0" w:rsidRDefault="004940EE" w:rsidP="00266105">
      <w:r>
        <w:br/>
      </w:r>
      <w:r w:rsidR="003522E0">
        <w:t xml:space="preserve">                              </w:t>
      </w:r>
      <w:r w:rsidR="005825DE">
        <w:br/>
      </w:r>
    </w:p>
    <w:p w:rsidR="00347553" w:rsidRDefault="00347553" w:rsidP="00266105"/>
    <w:p w:rsidR="00347553" w:rsidRDefault="00347553" w:rsidP="00266105"/>
    <w:p w:rsidR="00E245E3" w:rsidRDefault="00E245E3" w:rsidP="00266105">
      <w:pPr>
        <w:pStyle w:val="ListParagraph"/>
        <w:ind w:left="0"/>
      </w:pPr>
    </w:p>
    <w:p w:rsidR="00E245E3" w:rsidRDefault="00E245E3" w:rsidP="00266105">
      <w:pPr>
        <w:pStyle w:val="ListParagraph"/>
        <w:ind w:left="0"/>
      </w:pPr>
    </w:p>
    <w:p w:rsidR="00E245E3" w:rsidRDefault="00E245E3" w:rsidP="00266105">
      <w:pPr>
        <w:pStyle w:val="ListParagraph"/>
        <w:ind w:left="0"/>
      </w:pPr>
    </w:p>
    <w:p w:rsidR="006E4397" w:rsidRDefault="005825DE" w:rsidP="00F7480F">
      <w:pPr>
        <w:pStyle w:val="ListParagraph"/>
        <w:numPr>
          <w:ilvl w:val="0"/>
          <w:numId w:val="3"/>
        </w:numPr>
      </w:pPr>
      <w:r>
        <w:rPr>
          <w:b/>
          <w:u w:val="single"/>
        </w:rPr>
        <w:lastRenderedPageBreak/>
        <w:t>Summary</w:t>
      </w:r>
      <w:r w:rsidR="006E4397" w:rsidRPr="00F7480F">
        <w:rPr>
          <w:b/>
          <w:u w:val="single"/>
        </w:rPr>
        <w:t>.</w:t>
      </w:r>
      <w:r w:rsidR="006E4397">
        <w:t xml:space="preserve"> </w:t>
      </w:r>
      <w:r w:rsidR="00F7480F">
        <w:t xml:space="preserve"> </w:t>
      </w:r>
    </w:p>
    <w:tbl>
      <w:tblPr>
        <w:tblStyle w:val="TableGrid"/>
        <w:tblW w:w="0" w:type="auto"/>
        <w:tblInd w:w="108" w:type="dxa"/>
        <w:tblLook w:val="04A0" w:firstRow="1" w:lastRow="0" w:firstColumn="1" w:lastColumn="0" w:noHBand="0" w:noVBand="1"/>
      </w:tblPr>
      <w:tblGrid>
        <w:gridCol w:w="10710"/>
      </w:tblGrid>
      <w:tr w:rsidR="00E245E3" w:rsidTr="00CB31F7">
        <w:trPr>
          <w:trHeight w:val="143"/>
        </w:trPr>
        <w:tc>
          <w:tcPr>
            <w:tcW w:w="10710" w:type="dxa"/>
            <w:shd w:val="clear" w:color="auto" w:fill="EEECE1" w:themeFill="background2"/>
          </w:tcPr>
          <w:p w:rsidR="00E245E3" w:rsidRPr="003353FA" w:rsidRDefault="005825DE" w:rsidP="00E8069E">
            <w:pPr>
              <w:rPr>
                <w:b/>
              </w:rPr>
            </w:pPr>
            <w:r w:rsidRPr="003353FA">
              <w:rPr>
                <w:b/>
              </w:rPr>
              <w:t>Summary</w:t>
            </w:r>
            <w:r>
              <w:rPr>
                <w:b/>
              </w:rPr>
              <w:t xml:space="preserve"> - </w:t>
            </w:r>
            <w:r w:rsidRPr="003353FA">
              <w:rPr>
                <w:b/>
              </w:rPr>
              <w:t xml:space="preserve"> </w:t>
            </w:r>
            <w:r w:rsidRPr="00F83EF8">
              <w:rPr>
                <w:b/>
              </w:rPr>
              <w:t>Describe the high level summary of this project in plain English without technical jargon</w:t>
            </w:r>
          </w:p>
        </w:tc>
      </w:tr>
      <w:tr w:rsidR="00E245E3" w:rsidTr="00CB31F7">
        <w:trPr>
          <w:trHeight w:val="2565"/>
        </w:trPr>
        <w:tc>
          <w:tcPr>
            <w:tcW w:w="10710" w:type="dxa"/>
          </w:tcPr>
          <w:p w:rsidR="00304C19" w:rsidRDefault="001C7326" w:rsidP="00304C19">
            <w:pPr>
              <w:rPr>
                <w:rFonts w:cs="Calibri"/>
              </w:rPr>
            </w:pPr>
            <w:r>
              <w:rPr>
                <w:rFonts w:cs="Calibri"/>
              </w:rPr>
              <w:t xml:space="preserve">The </w:t>
            </w:r>
            <w:r w:rsidR="003F3815">
              <w:rPr>
                <w:rFonts w:cs="Calibri"/>
              </w:rPr>
              <w:t>Department</w:t>
            </w:r>
            <w:r>
              <w:rPr>
                <w:rFonts w:cs="Calibri"/>
              </w:rPr>
              <w:t xml:space="preserve"> of Emergency Service and Public Protection </w:t>
            </w:r>
            <w:r w:rsidR="008D640B" w:rsidRPr="005825DE">
              <w:rPr>
                <w:rFonts w:cs="Calibri"/>
              </w:rPr>
              <w:t xml:space="preserve">DESPP proposes to </w:t>
            </w:r>
            <w:r w:rsidR="00434F3E">
              <w:rPr>
                <w:rFonts w:cs="Calibri"/>
              </w:rPr>
              <w:t>replace the current</w:t>
            </w:r>
            <w:r w:rsidR="004C56BF">
              <w:rPr>
                <w:rFonts w:cs="Calibri"/>
              </w:rPr>
              <w:t xml:space="preserve">, aging </w:t>
            </w:r>
            <w:r w:rsidR="00434F3E">
              <w:rPr>
                <w:rFonts w:cs="Calibri"/>
              </w:rPr>
              <w:t xml:space="preserve"> </w:t>
            </w:r>
            <w:r w:rsidR="004C56BF">
              <w:rPr>
                <w:rFonts w:cs="Calibri"/>
              </w:rPr>
              <w:t>Automated Fingerprint Identification System (AFIS)</w:t>
            </w:r>
            <w:r w:rsidR="00434F3E">
              <w:rPr>
                <w:rFonts w:cs="Calibri"/>
              </w:rPr>
              <w:t xml:space="preserve"> </w:t>
            </w:r>
            <w:r w:rsidR="004C56BF">
              <w:rPr>
                <w:rFonts w:cs="Calibri"/>
              </w:rPr>
              <w:t>with a new, state of the art Automated Biometric Identification System (ABIS)</w:t>
            </w:r>
            <w:r>
              <w:rPr>
                <w:rFonts w:cs="Calibri"/>
              </w:rPr>
              <w:t xml:space="preserve">. DESPP and the State Police Bureau of Identification serves, by statute, as </w:t>
            </w:r>
            <w:r w:rsidR="003F3815">
              <w:rPr>
                <w:rFonts w:cs="Calibri"/>
              </w:rPr>
              <w:t>Connecticut’s</w:t>
            </w:r>
            <w:r w:rsidR="00304C19">
              <w:rPr>
                <w:rFonts w:cs="Calibri"/>
              </w:rPr>
              <w:t xml:space="preserve"> central repository for Criminal History Record I</w:t>
            </w:r>
            <w:r>
              <w:rPr>
                <w:rFonts w:cs="Calibri"/>
              </w:rPr>
              <w:t>nformation (CHRI). The core function of the SPBI</w:t>
            </w:r>
            <w:r w:rsidR="00304C19">
              <w:rPr>
                <w:rFonts w:cs="Calibri"/>
              </w:rPr>
              <w:t xml:space="preserve"> and states Forensic Lab</w:t>
            </w:r>
            <w:r>
              <w:rPr>
                <w:rFonts w:cs="Calibri"/>
              </w:rPr>
              <w:t xml:space="preserve"> is the receiving, processing, and identifying criminal, civil and crime scene fingerprint </w:t>
            </w:r>
            <w:r w:rsidR="00BE15DD">
              <w:rPr>
                <w:rFonts w:cs="Calibri"/>
              </w:rPr>
              <w:t xml:space="preserve">and latent print </w:t>
            </w:r>
            <w:r>
              <w:rPr>
                <w:rFonts w:cs="Calibri"/>
              </w:rPr>
              <w:t>submission</w:t>
            </w:r>
            <w:r w:rsidR="00D65327">
              <w:rPr>
                <w:rFonts w:cs="Calibri"/>
              </w:rPr>
              <w:t>s</w:t>
            </w:r>
            <w:r>
              <w:rPr>
                <w:rFonts w:cs="Calibri"/>
              </w:rPr>
              <w:t xml:space="preserve"> again</w:t>
            </w:r>
            <w:r w:rsidR="00130B6E">
              <w:rPr>
                <w:rFonts w:cs="Calibri"/>
              </w:rPr>
              <w:t>st</w:t>
            </w:r>
            <w:r>
              <w:rPr>
                <w:rFonts w:cs="Calibri"/>
              </w:rPr>
              <w:t xml:space="preserve"> resident base files </w:t>
            </w:r>
            <w:r w:rsidR="00304C19">
              <w:rPr>
                <w:rFonts w:cs="Calibri"/>
              </w:rPr>
              <w:t xml:space="preserve">of </w:t>
            </w:r>
            <w:r w:rsidR="00130B6E">
              <w:rPr>
                <w:rFonts w:cs="Calibri"/>
              </w:rPr>
              <w:t>2.5 million SIDs, 3.7 million tenprints, 878 thousand palm prints and 8 thousand latent images. The important outcome of this critical public safety operation is the identification</w:t>
            </w:r>
            <w:r w:rsidR="00304C19">
              <w:rPr>
                <w:rFonts w:cs="Calibri"/>
              </w:rPr>
              <w:t xml:space="preserve"> and timely dissemination of complete CHRI to authorized law </w:t>
            </w:r>
            <w:r w:rsidR="003F3815">
              <w:rPr>
                <w:rFonts w:cs="Calibri"/>
              </w:rPr>
              <w:t>enforcement</w:t>
            </w:r>
            <w:r w:rsidR="00304C19">
              <w:rPr>
                <w:rFonts w:cs="Calibri"/>
              </w:rPr>
              <w:t xml:space="preserve"> and public agencies. </w:t>
            </w:r>
            <w:r>
              <w:rPr>
                <w:rFonts w:cs="Calibri"/>
              </w:rPr>
              <w:t xml:space="preserve"> </w:t>
            </w:r>
            <w:r w:rsidR="004C56BF">
              <w:rPr>
                <w:rFonts w:cs="Calibri"/>
              </w:rPr>
              <w:t xml:space="preserve"> The </w:t>
            </w:r>
            <w:r w:rsidR="00304C19">
              <w:rPr>
                <w:rFonts w:cs="Calibri"/>
              </w:rPr>
              <w:t>upgraded ABIS will be used to support this</w:t>
            </w:r>
            <w:r w:rsidR="004C56BF">
              <w:rPr>
                <w:rFonts w:cs="Calibri"/>
              </w:rPr>
              <w:t xml:space="preserve"> mission-critical </w:t>
            </w:r>
            <w:r w:rsidR="00BE15DD">
              <w:rPr>
                <w:rFonts w:cs="Calibri"/>
              </w:rPr>
              <w:t>public safety purpose</w:t>
            </w:r>
            <w:r w:rsidR="004C56BF">
              <w:rPr>
                <w:rFonts w:cs="Calibri"/>
              </w:rPr>
              <w:t xml:space="preserve"> of providing authorized agencies with the positive identification of individuals through the rapid and accurate processing of criminal and civil tenprint transactions and Latent fingerprints. </w:t>
            </w:r>
          </w:p>
          <w:p w:rsidR="004C56BF" w:rsidRPr="005825DE" w:rsidRDefault="004C56BF" w:rsidP="008D640B">
            <w:pPr>
              <w:rPr>
                <w:rFonts w:cs="Calibri"/>
              </w:rPr>
            </w:pPr>
          </w:p>
          <w:p w:rsidR="003353FA" w:rsidRDefault="00434F3E" w:rsidP="006E5A46">
            <w:pPr>
              <w:rPr>
                <w:rFonts w:cs="Calibri"/>
              </w:rPr>
            </w:pPr>
            <w:r>
              <w:rPr>
                <w:rFonts w:cs="Calibri"/>
              </w:rPr>
              <w:t xml:space="preserve">DESPP’s </w:t>
            </w:r>
            <w:r w:rsidR="004C56BF">
              <w:rPr>
                <w:rFonts w:cs="Calibri"/>
              </w:rPr>
              <w:t xml:space="preserve">current AFIS system was implemented in 2004 and is critically out </w:t>
            </w:r>
            <w:r w:rsidR="003B4411">
              <w:rPr>
                <w:rFonts w:cs="Calibri"/>
              </w:rPr>
              <w:t xml:space="preserve">of date with current software and hardware technology. The new ABIS system </w:t>
            </w:r>
            <w:r w:rsidR="00304C19">
              <w:rPr>
                <w:rFonts w:cs="Calibri"/>
              </w:rPr>
              <w:t>will</w:t>
            </w:r>
            <w:r w:rsidR="003B4411">
              <w:rPr>
                <w:rFonts w:cs="Calibri"/>
              </w:rPr>
              <w:t xml:space="preserve"> be equipped with the latest proven algorithms, hardware and software using COTS products and services that meet the identification needs of SPBI, the Lab, courts, statewide law enforcement agencies and civil identification </w:t>
            </w:r>
            <w:r w:rsidR="00304C19">
              <w:rPr>
                <w:rFonts w:cs="Calibri"/>
              </w:rPr>
              <w:t xml:space="preserve">requirements stipulated by statute. As mandated by the States participation in the National Crime Prevention and Privacy Compact </w:t>
            </w:r>
            <w:r w:rsidR="006E5A46">
              <w:rPr>
                <w:rFonts w:cs="Calibri"/>
              </w:rPr>
              <w:t xml:space="preserve">and the stipulated National Fingerprint File participation </w:t>
            </w:r>
            <w:r w:rsidR="00304C19">
              <w:rPr>
                <w:rFonts w:cs="Calibri"/>
              </w:rPr>
              <w:t>it is critical that the system is interoperable with federal, state and local automated biometric systems in alignment with recently implemented Next Generation Identification technology by the FBI</w:t>
            </w:r>
            <w:r w:rsidR="006E5A46">
              <w:rPr>
                <w:rFonts w:cs="Calibri"/>
              </w:rPr>
              <w:t>.</w:t>
            </w:r>
          </w:p>
          <w:p w:rsidR="006E5A46" w:rsidRPr="00835E76" w:rsidRDefault="006E5A46" w:rsidP="006E5A46"/>
        </w:tc>
      </w:tr>
      <w:tr w:rsidR="00E245E3" w:rsidTr="00CB31F7">
        <w:trPr>
          <w:trHeight w:val="143"/>
        </w:trPr>
        <w:tc>
          <w:tcPr>
            <w:tcW w:w="10710" w:type="dxa"/>
            <w:shd w:val="clear" w:color="auto" w:fill="EEECE1" w:themeFill="background2"/>
          </w:tcPr>
          <w:p w:rsidR="00E245E3" w:rsidRPr="003353FA" w:rsidRDefault="005F4036" w:rsidP="006E4397">
            <w:pPr>
              <w:rPr>
                <w:b/>
              </w:rPr>
            </w:pPr>
            <w:r w:rsidRPr="003353FA">
              <w:rPr>
                <w:b/>
              </w:rPr>
              <w:t>Purpose</w:t>
            </w:r>
            <w:r>
              <w:rPr>
                <w:b/>
              </w:rPr>
              <w:t xml:space="preserve"> – Describe the purpose of the project</w:t>
            </w:r>
          </w:p>
        </w:tc>
      </w:tr>
      <w:tr w:rsidR="00E245E3" w:rsidTr="00CB31F7">
        <w:trPr>
          <w:trHeight w:val="1867"/>
        </w:trPr>
        <w:tc>
          <w:tcPr>
            <w:tcW w:w="10710" w:type="dxa"/>
          </w:tcPr>
          <w:p w:rsidR="005F4036" w:rsidRDefault="00DE418C" w:rsidP="005F4036">
            <w:pPr>
              <w:spacing w:after="120"/>
              <w:rPr>
                <w:rFonts w:cs="Calibri"/>
                <w:bCs/>
              </w:rPr>
            </w:pPr>
            <w:r>
              <w:rPr>
                <w:rFonts w:cs="Calibri"/>
                <w:bCs/>
              </w:rPr>
              <w:t xml:space="preserve">The objective of this procurement is the replacement of the current AFIS used by DESPP with a state-of-the-art Automated Biometric Identification System </w:t>
            </w:r>
            <w:r w:rsidR="00C20FBE">
              <w:rPr>
                <w:rFonts w:cs="Calibri"/>
                <w:bCs/>
              </w:rPr>
              <w:t>(</w:t>
            </w:r>
            <w:r>
              <w:rPr>
                <w:rFonts w:cs="Calibri"/>
                <w:bCs/>
              </w:rPr>
              <w:t>ABIS</w:t>
            </w:r>
            <w:r w:rsidR="00C20FBE">
              <w:rPr>
                <w:rFonts w:cs="Calibri"/>
                <w:bCs/>
              </w:rPr>
              <w:t>). The ABIS will be used to support the mission-critical public safety imperative</w:t>
            </w:r>
            <w:r w:rsidR="00BE15DD">
              <w:rPr>
                <w:rFonts w:cs="Calibri"/>
                <w:bCs/>
              </w:rPr>
              <w:t>, the</w:t>
            </w:r>
            <w:r w:rsidR="00C20FBE">
              <w:rPr>
                <w:rFonts w:cs="Calibri"/>
                <w:bCs/>
              </w:rPr>
              <w:t xml:space="preserve"> objective of providing authorized agencies with the positive identification of individuals through the rapid and accurate processing of input criminal and civ</w:t>
            </w:r>
            <w:r w:rsidR="00D65327">
              <w:rPr>
                <w:rFonts w:cs="Calibri"/>
                <w:bCs/>
              </w:rPr>
              <w:t>i</w:t>
            </w:r>
            <w:r w:rsidR="00C20FBE">
              <w:rPr>
                <w:rFonts w:cs="Calibri"/>
                <w:bCs/>
              </w:rPr>
              <w:t xml:space="preserve">l Tenprint transactions and Latent fingerprints. DESPP also requires a fast and accurate palm print storage and Latent to palm identification processing system. Interoperability with international, federal, state and </w:t>
            </w:r>
            <w:r w:rsidR="003F3815">
              <w:rPr>
                <w:rFonts w:cs="Calibri"/>
                <w:bCs/>
              </w:rPr>
              <w:t>local</w:t>
            </w:r>
            <w:r w:rsidR="00C20FBE">
              <w:rPr>
                <w:rFonts w:cs="Calibri"/>
                <w:bCs/>
              </w:rPr>
              <w:t xml:space="preserve"> automated biometric identification systems, and a high availability solution for business continuity, are important requirements for the new ABIS. The new ABIS shall capture, store, index, search and match the fingerprints and palm prints of individuals in connection with criminal justice and civil purposes and must integrate with the Information </w:t>
            </w:r>
            <w:r w:rsidR="003F3815">
              <w:rPr>
                <w:rFonts w:cs="Calibri"/>
                <w:bCs/>
              </w:rPr>
              <w:t>Technology</w:t>
            </w:r>
            <w:r w:rsidR="00C20FBE">
              <w:rPr>
                <w:rFonts w:cs="Calibri"/>
                <w:bCs/>
              </w:rPr>
              <w:t xml:space="preserve"> operations and related infrastructure within DESPP, CJIS and BEST.</w:t>
            </w:r>
          </w:p>
          <w:p w:rsidR="00C20FBE" w:rsidRDefault="00C20FBE" w:rsidP="005F4036">
            <w:pPr>
              <w:spacing w:after="120"/>
              <w:rPr>
                <w:rFonts w:cs="Calibri"/>
                <w:bCs/>
              </w:rPr>
            </w:pPr>
            <w:r>
              <w:rPr>
                <w:rFonts w:cs="Calibri"/>
                <w:bCs/>
              </w:rPr>
              <w:t xml:space="preserve">DESPP envisions that the new SABIS will include, but not be limited to, such features as superior encoding and matching accuracy; faster, more real time identification processing; automated quality assurance checks that can operate efficiently with or without human intervention; tailored and flexible workflows to meet mission critical and changing business needs of DESPP, and </w:t>
            </w:r>
            <w:r w:rsidR="00BE15DD">
              <w:rPr>
                <w:rFonts w:cs="Calibri"/>
                <w:bCs/>
              </w:rPr>
              <w:t>to reduce dependency on the vend</w:t>
            </w:r>
            <w:r>
              <w:rPr>
                <w:rFonts w:cs="Calibri"/>
                <w:bCs/>
              </w:rPr>
              <w:t xml:space="preserve">or for workflow changes; palm Latent to palm print and palm print to palm Latent processing; </w:t>
            </w:r>
            <w:r w:rsidR="00CA6E7D">
              <w:rPr>
                <w:rFonts w:cs="Calibri"/>
                <w:bCs/>
              </w:rPr>
              <w:t>no single point of failure; a statistical reporting syste</w:t>
            </w:r>
            <w:r w:rsidR="00D65327">
              <w:rPr>
                <w:rFonts w:cs="Calibri"/>
                <w:bCs/>
              </w:rPr>
              <w:t>m</w:t>
            </w:r>
            <w:r w:rsidR="00CA6E7D">
              <w:rPr>
                <w:rFonts w:cs="Calibri"/>
                <w:bCs/>
              </w:rPr>
              <w:t xml:space="preserve">; and a scalable design to allow for future growth and the addition of </w:t>
            </w:r>
            <w:r w:rsidR="00D65327">
              <w:rPr>
                <w:rFonts w:cs="Calibri"/>
                <w:bCs/>
              </w:rPr>
              <w:t xml:space="preserve">modern </w:t>
            </w:r>
            <w:r w:rsidR="00CA6E7D">
              <w:rPr>
                <w:rFonts w:cs="Calibri"/>
                <w:bCs/>
              </w:rPr>
              <w:t xml:space="preserve">biometric identification systems. In addition, the upgrade will require the conversion of approximately 250 thousand fingerprint cards not currently included in the database, the migration of the existing image databases and the installation and implementation of the new ABIS without interruption </w:t>
            </w:r>
            <w:r w:rsidR="00FC3609">
              <w:rPr>
                <w:rFonts w:cs="Calibri"/>
                <w:bCs/>
              </w:rPr>
              <w:t xml:space="preserve">in </w:t>
            </w:r>
            <w:r w:rsidR="00CA6E7D">
              <w:rPr>
                <w:rFonts w:cs="Calibri"/>
                <w:bCs/>
              </w:rPr>
              <w:t xml:space="preserve">DESPP operations. </w:t>
            </w:r>
          </w:p>
          <w:p w:rsidR="001C6821" w:rsidRDefault="005F4036" w:rsidP="00FC3609">
            <w:r>
              <w:rPr>
                <w:rFonts w:cs="Calibri"/>
                <w:bCs/>
              </w:rPr>
              <w:t xml:space="preserve">Finally, </w:t>
            </w:r>
            <w:r w:rsidR="00FC3609">
              <w:rPr>
                <w:rFonts w:cs="Calibri"/>
                <w:bCs/>
              </w:rPr>
              <w:t xml:space="preserve">the upgraded ABIS in combination with an updated </w:t>
            </w:r>
            <w:r>
              <w:rPr>
                <w:rFonts w:cs="Calibri"/>
                <w:bCs/>
              </w:rPr>
              <w:t xml:space="preserve">CCH </w:t>
            </w:r>
            <w:r w:rsidR="00FC3609">
              <w:rPr>
                <w:rFonts w:cs="Calibri"/>
                <w:bCs/>
              </w:rPr>
              <w:t>will enhance the ability by DESPP and the State to</w:t>
            </w:r>
            <w:r>
              <w:rPr>
                <w:rFonts w:cs="Calibri"/>
                <w:bCs/>
              </w:rPr>
              <w:t xml:space="preserve"> attain National Fingerprint File (NFF) compliance.  </w:t>
            </w:r>
            <w:r w:rsidR="001C6821">
              <w:rPr>
                <w:rFonts w:cs="Calibri"/>
                <w:bCs/>
              </w:rPr>
              <w:t>National Fingerprint File compliance eliminates the redundancy of the States maintenance and update of record information with the FBI. The FBI holds only a single pointer record within the Triple III with any subsequent information held by the State eliminating the requirement of synchronizing records and allowing further dissemination of records the FBI refused</w:t>
            </w:r>
            <w:r w:rsidR="00D65327">
              <w:rPr>
                <w:rFonts w:cs="Calibri"/>
                <w:bCs/>
              </w:rPr>
              <w:t xml:space="preserve"> (e.g. infractions and minor misdemeanors)</w:t>
            </w:r>
            <w:r w:rsidR="001C6821">
              <w:rPr>
                <w:rFonts w:cs="Calibri"/>
                <w:bCs/>
              </w:rPr>
              <w:t>. Participation enables a national fingerprint check to respond with the records held at the state level by all 50 states.</w:t>
            </w:r>
          </w:p>
          <w:p w:rsidR="00373895" w:rsidRDefault="00373895" w:rsidP="00FC3609"/>
          <w:p w:rsidR="00373895" w:rsidRDefault="00373895" w:rsidP="00FC3609"/>
          <w:p w:rsidR="00373895" w:rsidRDefault="00373895" w:rsidP="00FC3609"/>
          <w:p w:rsidR="00373895" w:rsidRDefault="00373895" w:rsidP="00FC3609"/>
        </w:tc>
      </w:tr>
      <w:tr w:rsidR="00E245E3" w:rsidTr="00CB31F7">
        <w:trPr>
          <w:trHeight w:val="264"/>
        </w:trPr>
        <w:tc>
          <w:tcPr>
            <w:tcW w:w="10710" w:type="dxa"/>
            <w:shd w:val="clear" w:color="auto" w:fill="EEECE1" w:themeFill="background2"/>
          </w:tcPr>
          <w:p w:rsidR="00E245E3" w:rsidRPr="003353FA" w:rsidRDefault="00F7480F" w:rsidP="006E4397">
            <w:pPr>
              <w:rPr>
                <w:b/>
              </w:rPr>
            </w:pPr>
            <w:r w:rsidRPr="003353FA">
              <w:rPr>
                <w:b/>
              </w:rPr>
              <w:lastRenderedPageBreak/>
              <w:t>Importance</w:t>
            </w:r>
          </w:p>
        </w:tc>
      </w:tr>
      <w:tr w:rsidR="00E245E3" w:rsidTr="00CB31F7">
        <w:trPr>
          <w:trHeight w:val="3020"/>
        </w:trPr>
        <w:tc>
          <w:tcPr>
            <w:tcW w:w="10710" w:type="dxa"/>
          </w:tcPr>
          <w:p w:rsidR="005F4036" w:rsidRDefault="006A59AA" w:rsidP="005F4036">
            <w:pPr>
              <w:tabs>
                <w:tab w:val="right" w:pos="2880"/>
                <w:tab w:val="right" w:pos="5040"/>
                <w:tab w:val="right" w:pos="6570"/>
                <w:tab w:val="right" w:pos="7920"/>
                <w:tab w:val="right" w:pos="8100"/>
              </w:tabs>
              <w:rPr>
                <w:rFonts w:cs="Calibri"/>
              </w:rPr>
            </w:pPr>
            <w:r>
              <w:rPr>
                <w:rFonts w:cs="Calibri"/>
              </w:rPr>
              <w:t xml:space="preserve">Connecticut’s Automated Fingerprint Identification System (AFIS) in conjunction with the Computerized </w:t>
            </w:r>
            <w:r w:rsidR="005F4036">
              <w:rPr>
                <w:rFonts w:cs="Calibri"/>
              </w:rPr>
              <w:t xml:space="preserve">Criminal History System (CCH) provides official arrest and conviction records to several information consumers in the state, including all law enforcement agencies, many state and local government agencies, and private citizens.  </w:t>
            </w:r>
            <w:r>
              <w:rPr>
                <w:rFonts w:cs="Calibri"/>
              </w:rPr>
              <w:t>Th</w:t>
            </w:r>
            <w:r w:rsidR="00FC06CC">
              <w:rPr>
                <w:rFonts w:cs="Calibri"/>
              </w:rPr>
              <w:t xml:space="preserve">ese systems of identification form the </w:t>
            </w:r>
            <w:r w:rsidR="00D65327">
              <w:rPr>
                <w:rFonts w:cs="Calibri"/>
              </w:rPr>
              <w:t>primary infrastructure</w:t>
            </w:r>
            <w:r w:rsidR="00FC06CC">
              <w:rPr>
                <w:rFonts w:cs="Calibri"/>
              </w:rPr>
              <w:t xml:space="preserve"> of the </w:t>
            </w:r>
            <w:r w:rsidR="003F3815">
              <w:rPr>
                <w:rFonts w:cs="Calibri"/>
              </w:rPr>
              <w:t>state’s</w:t>
            </w:r>
            <w:r w:rsidR="00FC06CC">
              <w:rPr>
                <w:rFonts w:cs="Calibri"/>
              </w:rPr>
              <w:t xml:space="preserve"> Criminal History Record Information (CHRI) systems and </w:t>
            </w:r>
            <w:r w:rsidR="005F4036">
              <w:rPr>
                <w:rFonts w:cs="Calibri"/>
              </w:rPr>
              <w:t>provides law enforcement with relevant background information on persons of interest; it provides government agencies with information used to disqualify certain job applicants or to deny certain persons seeking pistol permits</w:t>
            </w:r>
            <w:r w:rsidR="00BE15DD">
              <w:rPr>
                <w:rFonts w:cs="Calibri"/>
              </w:rPr>
              <w:t xml:space="preserve">, commercial driver license and health care related </w:t>
            </w:r>
            <w:r w:rsidR="003F3815">
              <w:rPr>
                <w:rFonts w:cs="Calibri"/>
              </w:rPr>
              <w:t>licenses</w:t>
            </w:r>
            <w:r w:rsidR="005F4036">
              <w:rPr>
                <w:rFonts w:cs="Calibri"/>
              </w:rPr>
              <w:t xml:space="preserve">; and it provides private citizens with the ability to obtain official criminal records for themselves or other persons.  </w:t>
            </w:r>
            <w:r w:rsidR="00FC06CC">
              <w:rPr>
                <w:rFonts w:cs="Calibri"/>
              </w:rPr>
              <w:t>The AFIS is a</w:t>
            </w:r>
            <w:r w:rsidR="005F4036">
              <w:rPr>
                <w:rFonts w:cs="Calibri"/>
              </w:rPr>
              <w:t xml:space="preserve"> critical component of Connecticut’s criminal justice information system (CJIS), having direct or indirect interfaces with mission critical systems in various </w:t>
            </w:r>
            <w:r w:rsidR="00FC06CC">
              <w:rPr>
                <w:rFonts w:cs="Calibri"/>
              </w:rPr>
              <w:t xml:space="preserve">law enforcement and </w:t>
            </w:r>
            <w:r w:rsidR="005F4036">
              <w:rPr>
                <w:rFonts w:cs="Calibri"/>
              </w:rPr>
              <w:t xml:space="preserve">state </w:t>
            </w:r>
            <w:r w:rsidR="003F3815">
              <w:rPr>
                <w:rFonts w:cs="Calibri"/>
              </w:rPr>
              <w:t>agencies –</w:t>
            </w:r>
            <w:r w:rsidR="005F4036">
              <w:rPr>
                <w:rFonts w:cs="Calibri"/>
              </w:rPr>
              <w:t xml:space="preserve"> systems that continue to evolve in complexity, scope, and integration requirements.   </w:t>
            </w:r>
          </w:p>
          <w:p w:rsidR="005F4036" w:rsidRDefault="005F4036" w:rsidP="005F4036">
            <w:pPr>
              <w:tabs>
                <w:tab w:val="right" w:pos="2880"/>
                <w:tab w:val="right" w:pos="5040"/>
                <w:tab w:val="right" w:pos="6570"/>
                <w:tab w:val="right" w:pos="7920"/>
                <w:tab w:val="right" w:pos="8100"/>
              </w:tabs>
              <w:rPr>
                <w:rFonts w:cs="Calibri"/>
              </w:rPr>
            </w:pPr>
          </w:p>
          <w:p w:rsidR="005F4036" w:rsidRDefault="00FC06CC" w:rsidP="005F4036">
            <w:pPr>
              <w:tabs>
                <w:tab w:val="right" w:pos="2880"/>
                <w:tab w:val="right" w:pos="5040"/>
                <w:tab w:val="right" w:pos="6570"/>
                <w:tab w:val="right" w:pos="7920"/>
                <w:tab w:val="right" w:pos="8100"/>
              </w:tabs>
              <w:rPr>
                <w:rFonts w:cs="Calibri"/>
              </w:rPr>
            </w:pPr>
            <w:r>
              <w:rPr>
                <w:rFonts w:cs="Calibri"/>
              </w:rPr>
              <w:t xml:space="preserve">The AFIS was installed in 2004 and after 10 years has nearly reached the end of its life. Major component </w:t>
            </w:r>
            <w:r w:rsidR="003F3815">
              <w:rPr>
                <w:rFonts w:cs="Calibri"/>
              </w:rPr>
              <w:t>hardware</w:t>
            </w:r>
            <w:r>
              <w:rPr>
                <w:rFonts w:cs="Calibri"/>
              </w:rPr>
              <w:t xml:space="preserve"> and supporting ORACLE software are no longer supported by the manufacturer and the storage capacity of the main repository is not </w:t>
            </w:r>
            <w:r w:rsidR="003F3815">
              <w:rPr>
                <w:rFonts w:cs="Calibri"/>
              </w:rPr>
              <w:t>foreseen</w:t>
            </w:r>
            <w:r>
              <w:rPr>
                <w:rFonts w:cs="Calibri"/>
              </w:rPr>
              <w:t xml:space="preserve"> to last longer than a year. In addition, the </w:t>
            </w:r>
            <w:r w:rsidR="009E5F6C">
              <w:rPr>
                <w:rFonts w:cs="Calibri"/>
              </w:rPr>
              <w:t xml:space="preserve">technology </w:t>
            </w:r>
            <w:r>
              <w:rPr>
                <w:rFonts w:cs="Calibri"/>
              </w:rPr>
              <w:t xml:space="preserve">of these automated identification </w:t>
            </w:r>
            <w:r w:rsidR="003F3815">
              <w:rPr>
                <w:rFonts w:cs="Calibri"/>
              </w:rPr>
              <w:t>systems have</w:t>
            </w:r>
            <w:r w:rsidR="009E5F6C">
              <w:rPr>
                <w:rFonts w:cs="Calibri"/>
              </w:rPr>
              <w:t xml:space="preserve"> progressed significantly in the last 10 years surpassing current capabilities. </w:t>
            </w:r>
            <w:r w:rsidR="005F4036">
              <w:rPr>
                <w:rFonts w:cs="Calibri"/>
              </w:rPr>
              <w:t xml:space="preserve">Integrations between </w:t>
            </w:r>
            <w:r w:rsidR="009E5F6C">
              <w:rPr>
                <w:rFonts w:cs="Calibri"/>
              </w:rPr>
              <w:t xml:space="preserve">the </w:t>
            </w:r>
            <w:r w:rsidR="005F4036">
              <w:rPr>
                <w:rFonts w:cs="Calibri"/>
              </w:rPr>
              <w:t>CCH</w:t>
            </w:r>
            <w:r w:rsidR="009E5F6C">
              <w:rPr>
                <w:rFonts w:cs="Calibri"/>
              </w:rPr>
              <w:t>,</w:t>
            </w:r>
            <w:r w:rsidR="005F4036">
              <w:rPr>
                <w:rFonts w:cs="Calibri"/>
              </w:rPr>
              <w:t xml:space="preserve"> and other </w:t>
            </w:r>
            <w:r w:rsidR="009E5F6C">
              <w:rPr>
                <w:rFonts w:cs="Calibri"/>
              </w:rPr>
              <w:t xml:space="preserve">state </w:t>
            </w:r>
            <w:r w:rsidR="005F4036">
              <w:rPr>
                <w:rFonts w:cs="Calibri"/>
              </w:rPr>
              <w:t xml:space="preserve">systems often involve workarounds that significantly compromise our efforts to automate and streamline the flow of information across the criminal justice information pipeline.  Requirements concerning rap-back (arrest and conviction notification system), ecommerce (online requests and payments for services), and NFF compliance cannot be met adequately with the current </w:t>
            </w:r>
            <w:r w:rsidR="009E5F6C">
              <w:rPr>
                <w:rFonts w:cs="Calibri"/>
              </w:rPr>
              <w:t>AFIS</w:t>
            </w:r>
            <w:r w:rsidR="005F4036">
              <w:rPr>
                <w:rFonts w:cs="Calibri"/>
              </w:rPr>
              <w:t xml:space="preserve">.  </w:t>
            </w:r>
            <w:r w:rsidR="00D65327">
              <w:rPr>
                <w:rFonts w:cs="Calibri"/>
              </w:rPr>
              <w:t>Additionally</w:t>
            </w:r>
            <w:r w:rsidR="005F4036">
              <w:rPr>
                <w:rFonts w:cs="Calibri"/>
              </w:rPr>
              <w:t xml:space="preserve">, </w:t>
            </w:r>
            <w:r w:rsidR="009E5F6C">
              <w:rPr>
                <w:rFonts w:cs="Calibri"/>
              </w:rPr>
              <w:t>the systems installation in 2004 did not include 250 thousand fingerprint records (the oldest) and the ability to store and search agains</w:t>
            </w:r>
            <w:r w:rsidR="00D65327">
              <w:rPr>
                <w:rFonts w:cs="Calibri"/>
              </w:rPr>
              <w:t>t</w:t>
            </w:r>
            <w:r w:rsidR="009E5F6C">
              <w:rPr>
                <w:rFonts w:cs="Calibri"/>
              </w:rPr>
              <w:t xml:space="preserve"> the upper</w:t>
            </w:r>
            <w:r w:rsidR="00D65327">
              <w:rPr>
                <w:rFonts w:cs="Calibri"/>
              </w:rPr>
              <w:t xml:space="preserve"> palm print</w:t>
            </w:r>
            <w:r w:rsidR="009E5F6C">
              <w:rPr>
                <w:rFonts w:cs="Calibri"/>
              </w:rPr>
              <w:t xml:space="preserve"> and writers palm prints. The forensic labs ability to </w:t>
            </w:r>
            <w:r w:rsidR="003F3815">
              <w:rPr>
                <w:rFonts w:cs="Calibri"/>
              </w:rPr>
              <w:t>identify</w:t>
            </w:r>
            <w:r w:rsidR="009E5F6C">
              <w:rPr>
                <w:rFonts w:cs="Calibri"/>
              </w:rPr>
              <w:t xml:space="preserve"> unsolved latent</w:t>
            </w:r>
            <w:r w:rsidR="00BE15DD">
              <w:rPr>
                <w:rFonts w:cs="Calibri"/>
              </w:rPr>
              <w:t>s</w:t>
            </w:r>
            <w:r w:rsidR="009E5F6C">
              <w:rPr>
                <w:rFonts w:cs="Calibri"/>
              </w:rPr>
              <w:t xml:space="preserve"> is severely hampered by the inability </w:t>
            </w:r>
            <w:r w:rsidR="00D65327">
              <w:rPr>
                <w:rFonts w:cs="Calibri"/>
              </w:rPr>
              <w:t xml:space="preserve">to </w:t>
            </w:r>
            <w:r w:rsidR="009E5F6C">
              <w:rPr>
                <w:rFonts w:cs="Calibri"/>
              </w:rPr>
              <w:t>store and search on these important parts of the palm print. Finally, the advancement of alternative biometric identification modes including facial, iris, tattoo and other body image recognition capabilities is being widely adopted nationally and internationally leaving Connecticut at a distinct disadvantage in its identificati</w:t>
            </w:r>
            <w:r w:rsidR="00D65327">
              <w:rPr>
                <w:rFonts w:cs="Calibri"/>
              </w:rPr>
              <w:t>on and interoperability capabilities.</w:t>
            </w:r>
          </w:p>
          <w:p w:rsidR="005F4036" w:rsidRDefault="005F4036" w:rsidP="005F4036">
            <w:pPr>
              <w:tabs>
                <w:tab w:val="right" w:pos="2880"/>
                <w:tab w:val="right" w:pos="5040"/>
                <w:tab w:val="right" w:pos="6570"/>
                <w:tab w:val="right" w:pos="7920"/>
                <w:tab w:val="right" w:pos="8100"/>
              </w:tabs>
              <w:rPr>
                <w:rFonts w:cs="Calibri"/>
              </w:rPr>
            </w:pPr>
          </w:p>
          <w:p w:rsidR="005F4036" w:rsidRDefault="005F4036" w:rsidP="005F4036">
            <w:pPr>
              <w:tabs>
                <w:tab w:val="right" w:pos="2880"/>
                <w:tab w:val="right" w:pos="5040"/>
                <w:tab w:val="right" w:pos="6570"/>
                <w:tab w:val="right" w:pos="7920"/>
                <w:tab w:val="right" w:pos="8100"/>
              </w:tabs>
              <w:rPr>
                <w:rFonts w:cs="Calibri"/>
                <w:b/>
                <w:bCs/>
              </w:rPr>
            </w:pPr>
            <w:r>
              <w:rPr>
                <w:rFonts w:cs="Calibri"/>
              </w:rPr>
              <w:t xml:space="preserve">The current project seeks to modernize Connecticut’s </w:t>
            </w:r>
            <w:r w:rsidR="009E5F6C">
              <w:rPr>
                <w:rFonts w:cs="Calibri"/>
              </w:rPr>
              <w:t>AFIS</w:t>
            </w:r>
            <w:r>
              <w:rPr>
                <w:rFonts w:cs="Calibri"/>
              </w:rPr>
              <w:t>, re-architecting the application and underlying database so that it can meet the current and future needs of the criminal justice community and private citize</w:t>
            </w:r>
            <w:r w:rsidR="009E5F6C">
              <w:rPr>
                <w:rFonts w:cs="Calibri"/>
              </w:rPr>
              <w:t xml:space="preserve">ns in our state.  In updating the AFIS to an ABIS configured </w:t>
            </w:r>
            <w:r>
              <w:rPr>
                <w:rFonts w:cs="Calibri"/>
              </w:rPr>
              <w:t xml:space="preserve">modern technology, we will be able to </w:t>
            </w:r>
            <w:r w:rsidR="009E5F6C">
              <w:rPr>
                <w:rFonts w:cs="Calibri"/>
              </w:rPr>
              <w:t>meet the current and future identification needs of the state</w:t>
            </w:r>
            <w:r w:rsidR="002670B8">
              <w:rPr>
                <w:rFonts w:cs="Calibri"/>
              </w:rPr>
              <w:t xml:space="preserve">. Updated technology will enable </w:t>
            </w:r>
            <w:r>
              <w:rPr>
                <w:rFonts w:cs="Calibri"/>
              </w:rPr>
              <w:t xml:space="preserve">better integration with evolving, state-of-the-art information sharing systems, including the </w:t>
            </w:r>
            <w:r w:rsidRPr="00FF5059">
              <w:rPr>
                <w:rFonts w:cs="Calibri"/>
              </w:rPr>
              <w:tab/>
              <w:t>Connecticut On-Line Law Enforcement Communications Teleprocessing (COLLECT</w:t>
            </w:r>
            <w:r>
              <w:rPr>
                <w:rFonts w:cs="Calibri"/>
              </w:rPr>
              <w:t>, the state’s gateway to NCIC/NLETS</w:t>
            </w:r>
            <w:r w:rsidRPr="00FF5059">
              <w:rPr>
                <w:rFonts w:cs="Calibri"/>
              </w:rPr>
              <w:t>)</w:t>
            </w:r>
            <w:r>
              <w:rPr>
                <w:rFonts w:cs="Calibri"/>
              </w:rPr>
              <w:t xml:space="preserve"> and the Connecticut Information Sharing System (CISS); technology that is capable of </w:t>
            </w:r>
            <w:r w:rsidR="00BE15DD">
              <w:rPr>
                <w:rFonts w:cs="Calibri"/>
              </w:rPr>
              <w:t>meeting</w:t>
            </w:r>
            <w:r>
              <w:rPr>
                <w:rFonts w:cs="Calibri"/>
              </w:rPr>
              <w:t xml:space="preserve"> NFF compliance</w:t>
            </w:r>
            <w:r w:rsidR="002670B8">
              <w:rPr>
                <w:rFonts w:cs="Calibri"/>
              </w:rPr>
              <w:t xml:space="preserve"> in conjunction with the computerized criminal history system.</w:t>
            </w:r>
          </w:p>
          <w:p w:rsidR="00E245E3" w:rsidRDefault="00E245E3" w:rsidP="006F6D56"/>
        </w:tc>
      </w:tr>
      <w:tr w:rsidR="00E245E3" w:rsidTr="00CB31F7">
        <w:trPr>
          <w:trHeight w:val="347"/>
        </w:trPr>
        <w:tc>
          <w:tcPr>
            <w:tcW w:w="10710" w:type="dxa"/>
            <w:shd w:val="clear" w:color="auto" w:fill="EEECE1" w:themeFill="background2"/>
          </w:tcPr>
          <w:p w:rsidR="00E245E3" w:rsidRPr="003353FA" w:rsidRDefault="00F7480F" w:rsidP="006E4397">
            <w:pPr>
              <w:rPr>
                <w:b/>
              </w:rPr>
            </w:pPr>
            <w:r w:rsidRPr="003353FA">
              <w:rPr>
                <w:b/>
              </w:rPr>
              <w:t>Outcomes</w:t>
            </w:r>
          </w:p>
        </w:tc>
      </w:tr>
      <w:tr w:rsidR="00E245E3" w:rsidTr="00CB31F7">
        <w:trPr>
          <w:trHeight w:val="1957"/>
        </w:trPr>
        <w:tc>
          <w:tcPr>
            <w:tcW w:w="10710" w:type="dxa"/>
          </w:tcPr>
          <w:p w:rsidR="00E245E3" w:rsidRDefault="00B00EC8" w:rsidP="006C594B">
            <w:pPr>
              <w:autoSpaceDE w:val="0"/>
              <w:autoSpaceDN w:val="0"/>
              <w:adjustRightInd w:val="0"/>
            </w:pPr>
            <w:r>
              <w:rPr>
                <w:rFonts w:ascii="Calibri" w:hAnsi="Calibri" w:cs="Calibri"/>
              </w:rPr>
              <w:t xml:space="preserve">The main business outcomes of the </w:t>
            </w:r>
            <w:r w:rsidR="001C6821">
              <w:rPr>
                <w:rFonts w:ascii="Calibri" w:hAnsi="Calibri" w:cs="Calibri"/>
              </w:rPr>
              <w:t>AFIS</w:t>
            </w:r>
            <w:r>
              <w:rPr>
                <w:rFonts w:ascii="Calibri" w:hAnsi="Calibri" w:cs="Calibri"/>
              </w:rPr>
              <w:t xml:space="preserve"> modernization project will be the following: (a) </w:t>
            </w:r>
            <w:r w:rsidR="001C6821">
              <w:rPr>
                <w:rFonts w:ascii="Calibri" w:hAnsi="Calibri" w:cs="Calibri"/>
              </w:rPr>
              <w:t xml:space="preserve">a complete refresh of all system </w:t>
            </w:r>
            <w:r w:rsidR="003F3815">
              <w:rPr>
                <w:rFonts w:ascii="Calibri" w:hAnsi="Calibri" w:cs="Calibri"/>
              </w:rPr>
              <w:t>hardware</w:t>
            </w:r>
            <w:r w:rsidR="001C6821">
              <w:rPr>
                <w:rFonts w:ascii="Calibri" w:hAnsi="Calibri" w:cs="Calibri"/>
              </w:rPr>
              <w:t xml:space="preserve"> and software</w:t>
            </w:r>
            <w:r>
              <w:rPr>
                <w:rFonts w:ascii="Calibri" w:hAnsi="Calibri" w:cs="Calibri"/>
              </w:rPr>
              <w:t xml:space="preserve"> (b) </w:t>
            </w:r>
            <w:r w:rsidR="006C594B">
              <w:rPr>
                <w:rFonts w:ascii="Calibri" w:hAnsi="Calibri" w:cs="Calibri"/>
              </w:rPr>
              <w:t xml:space="preserve">scalable infrastructure providing expansion capability for 15 years, </w:t>
            </w:r>
            <w:r>
              <w:rPr>
                <w:rFonts w:ascii="Calibri" w:hAnsi="Calibri" w:cs="Calibri"/>
              </w:rPr>
              <w:t xml:space="preserve">(c) </w:t>
            </w:r>
            <w:r w:rsidR="001C6821">
              <w:rPr>
                <w:rFonts w:ascii="Calibri" w:hAnsi="Calibri" w:cs="Calibri"/>
              </w:rPr>
              <w:t>conversion of fingerprint cards not previously included,</w:t>
            </w:r>
            <w:r>
              <w:rPr>
                <w:rFonts w:ascii="Calibri" w:hAnsi="Calibri" w:cs="Calibri"/>
              </w:rPr>
              <w:t xml:space="preserve"> (d) </w:t>
            </w:r>
            <w:r w:rsidR="006C594B">
              <w:rPr>
                <w:rFonts w:ascii="Calibri" w:hAnsi="Calibri" w:cs="Calibri"/>
              </w:rPr>
              <w:t>expansion of palm storage to enhance unsolved latent identification</w:t>
            </w:r>
            <w:r>
              <w:rPr>
                <w:rFonts w:ascii="Calibri" w:hAnsi="Calibri" w:cs="Calibri"/>
              </w:rPr>
              <w:t xml:space="preserve">, (e) </w:t>
            </w:r>
            <w:r w:rsidR="006C594B">
              <w:rPr>
                <w:rFonts w:ascii="Calibri" w:hAnsi="Calibri" w:cs="Calibri"/>
              </w:rPr>
              <w:t xml:space="preserve">biometric identification scalability beyond fingerprints, (f) </w:t>
            </w:r>
            <w:r>
              <w:rPr>
                <w:rFonts w:ascii="Calibri" w:hAnsi="Calibri" w:cs="Calibri"/>
              </w:rPr>
              <w:t xml:space="preserve">improved </w:t>
            </w:r>
            <w:r w:rsidR="00EB37E3">
              <w:rPr>
                <w:rFonts w:ascii="Calibri" w:hAnsi="Calibri" w:cs="Calibri"/>
              </w:rPr>
              <w:t xml:space="preserve">interoperability with other states also embracing </w:t>
            </w:r>
            <w:r w:rsidR="006C594B">
              <w:rPr>
                <w:rFonts w:ascii="Calibri" w:hAnsi="Calibri" w:cs="Calibri"/>
              </w:rPr>
              <w:t>ABIS technology</w:t>
            </w:r>
            <w:r w:rsidR="00EB37E3">
              <w:rPr>
                <w:rFonts w:ascii="Calibri" w:hAnsi="Calibri" w:cs="Calibri"/>
              </w:rPr>
              <w:t>, and (</w:t>
            </w:r>
            <w:r w:rsidR="006C594B">
              <w:rPr>
                <w:rFonts w:ascii="Calibri" w:hAnsi="Calibri" w:cs="Calibri"/>
              </w:rPr>
              <w:t>g</w:t>
            </w:r>
            <w:r w:rsidR="00EB37E3">
              <w:rPr>
                <w:rFonts w:ascii="Calibri" w:hAnsi="Calibri" w:cs="Calibri"/>
              </w:rPr>
              <w:t xml:space="preserve">) </w:t>
            </w:r>
            <w:r w:rsidR="006C594B">
              <w:rPr>
                <w:rFonts w:ascii="Calibri" w:hAnsi="Calibri" w:cs="Calibri"/>
              </w:rPr>
              <w:t>enhance</w:t>
            </w:r>
            <w:r w:rsidR="00D65327">
              <w:rPr>
                <w:rFonts w:ascii="Calibri" w:hAnsi="Calibri" w:cs="Calibri"/>
              </w:rPr>
              <w:t>d</w:t>
            </w:r>
            <w:r w:rsidR="006C594B">
              <w:rPr>
                <w:rFonts w:ascii="Calibri" w:hAnsi="Calibri" w:cs="Calibri"/>
              </w:rPr>
              <w:t xml:space="preserve"> ability to reach </w:t>
            </w:r>
            <w:r w:rsidR="00EB37E3">
              <w:rPr>
                <w:rFonts w:ascii="Calibri" w:hAnsi="Calibri" w:cs="Calibri"/>
              </w:rPr>
              <w:t>compliance with state law requiring full participation in the FBI’s National Fingerprint File (NFF) program.</w:t>
            </w:r>
          </w:p>
        </w:tc>
      </w:tr>
      <w:tr w:rsidR="00E245E3" w:rsidTr="00CB31F7">
        <w:trPr>
          <w:trHeight w:val="264"/>
        </w:trPr>
        <w:tc>
          <w:tcPr>
            <w:tcW w:w="10710" w:type="dxa"/>
            <w:shd w:val="clear" w:color="auto" w:fill="EEECE1" w:themeFill="background2"/>
          </w:tcPr>
          <w:p w:rsidR="00E245E3" w:rsidRPr="003353FA" w:rsidRDefault="00F7480F" w:rsidP="006E4397">
            <w:pPr>
              <w:rPr>
                <w:b/>
              </w:rPr>
            </w:pPr>
            <w:r w:rsidRPr="003353FA">
              <w:rPr>
                <w:b/>
              </w:rPr>
              <w:t>Approach and Success Evaluation</w:t>
            </w:r>
          </w:p>
        </w:tc>
      </w:tr>
      <w:tr w:rsidR="00E245E3" w:rsidTr="00CB31F7">
        <w:trPr>
          <w:trHeight w:val="1957"/>
        </w:trPr>
        <w:tc>
          <w:tcPr>
            <w:tcW w:w="10710" w:type="dxa"/>
          </w:tcPr>
          <w:p w:rsidR="006F6D56" w:rsidRDefault="005C21A1" w:rsidP="006F6D56">
            <w:r>
              <w:t xml:space="preserve">DESPP seeks to modernize its </w:t>
            </w:r>
            <w:r w:rsidR="006C594B">
              <w:t>AFIS technology</w:t>
            </w:r>
            <w:r>
              <w:t xml:space="preserve"> through procurement of a mature </w:t>
            </w:r>
            <w:r w:rsidR="006C594B">
              <w:t>Automated Biometric Identification System (ABIS) from its current vendor with recognized experti</w:t>
            </w:r>
            <w:r w:rsidR="003F3815">
              <w:t>s</w:t>
            </w:r>
            <w:r w:rsidR="006C594B">
              <w:t>e both nationally and internationally</w:t>
            </w:r>
            <w:r>
              <w:t xml:space="preserve">.  Furthermore, in </w:t>
            </w:r>
            <w:r w:rsidR="006C594B">
              <w:t>the maintenance of its</w:t>
            </w:r>
            <w:r w:rsidR="002670B8">
              <w:t xml:space="preserve"> relationship with the</w:t>
            </w:r>
            <w:r w:rsidR="006C594B">
              <w:t xml:space="preserve"> existing </w:t>
            </w:r>
            <w:r w:rsidR="003F3815">
              <w:t>vendor’s</w:t>
            </w:r>
            <w:r w:rsidR="006C594B">
              <w:t xml:space="preserve"> </w:t>
            </w:r>
            <w:r>
              <w:t xml:space="preserve">mature </w:t>
            </w:r>
            <w:r w:rsidR="00D65327">
              <w:t xml:space="preserve">up-to-date modern </w:t>
            </w:r>
            <w:r>
              <w:t xml:space="preserve">solution, the State will minimize </w:t>
            </w:r>
            <w:r w:rsidR="002670B8">
              <w:t xml:space="preserve">the </w:t>
            </w:r>
            <w:r>
              <w:t xml:space="preserve">risks associated with </w:t>
            </w:r>
            <w:r w:rsidR="002670B8">
              <w:t xml:space="preserve">a new </w:t>
            </w:r>
            <w:r w:rsidR="003F3815">
              <w:t>vendor’s</w:t>
            </w:r>
            <w:r w:rsidR="006C594B">
              <w:t xml:space="preserve"> </w:t>
            </w:r>
            <w:r w:rsidR="00B00EC8">
              <w:t xml:space="preserve">solution </w:t>
            </w:r>
            <w:r w:rsidR="002670B8">
              <w:t xml:space="preserve">integration </w:t>
            </w:r>
            <w:r w:rsidR="00B00EC8">
              <w:t>development</w:t>
            </w:r>
            <w:r w:rsidR="006C594B">
              <w:t xml:space="preserve"> and </w:t>
            </w:r>
            <w:r w:rsidR="002670B8">
              <w:t xml:space="preserve">the </w:t>
            </w:r>
            <w:r w:rsidR="006C594B">
              <w:t>conversion risks associated</w:t>
            </w:r>
            <w:r w:rsidR="003E19C4">
              <w:t xml:space="preserve"> by </w:t>
            </w:r>
            <w:r w:rsidR="002670B8">
              <w:t>a conversion with a new vendor</w:t>
            </w:r>
            <w:r>
              <w:t xml:space="preserve">. </w:t>
            </w:r>
            <w:r w:rsidR="00B00EC8">
              <w:t xml:space="preserve">  </w:t>
            </w:r>
          </w:p>
          <w:p w:rsidR="003E19C4" w:rsidRDefault="003E19C4" w:rsidP="006F6D56"/>
          <w:p w:rsidR="00E245E3" w:rsidRDefault="00B00EC8" w:rsidP="002670B8">
            <w:r>
              <w:t xml:space="preserve">The </w:t>
            </w:r>
            <w:r w:rsidR="00EB37E3">
              <w:t xml:space="preserve">agency will measure the success of the project in several ways.  First, </w:t>
            </w:r>
            <w:r w:rsidR="002670B8">
              <w:t xml:space="preserve">we will ensure that the vendor has a full set </w:t>
            </w:r>
            <w:r w:rsidR="002670B8">
              <w:lastRenderedPageBreak/>
              <w:t>of requirements that meet the current and future needs of the justice community</w:t>
            </w:r>
            <w:r w:rsidR="00EB37E3">
              <w:t xml:space="preserve">.  Second, </w:t>
            </w:r>
            <w:r w:rsidR="003F3815">
              <w:t>manufactured</w:t>
            </w:r>
            <w:r w:rsidR="002670B8">
              <w:t xml:space="preserve"> hardware and software will be controlled by DESPP ensuring maintenance upgrade schedules are in place and monitored for compliance</w:t>
            </w:r>
            <w:r w:rsidR="00EB37E3">
              <w:t xml:space="preserve">.  Third, </w:t>
            </w:r>
            <w:r w:rsidR="002670B8">
              <w:t>storage and processing capacity will be engineered to last beyond the 10 year contractual period.</w:t>
            </w:r>
            <w:r w:rsidR="0028577C">
              <w:t xml:space="preserve"> Fourth, we will monitor our progress toward adoption of various federal standards (NIEM r</w:t>
            </w:r>
            <w:r w:rsidR="00D65327">
              <w:t xml:space="preserve">ap sheets and NFF compliance). </w:t>
            </w:r>
          </w:p>
        </w:tc>
      </w:tr>
    </w:tbl>
    <w:p w:rsidR="00E245E3" w:rsidRDefault="00E245E3" w:rsidP="006E4397"/>
    <w:p w:rsidR="006E4397" w:rsidRDefault="0068666B" w:rsidP="006E4397">
      <w:pPr>
        <w:pStyle w:val="ListParagraph"/>
        <w:numPr>
          <w:ilvl w:val="0"/>
          <w:numId w:val="3"/>
        </w:numPr>
      </w:pPr>
      <w:r w:rsidRPr="0068666B">
        <w:rPr>
          <w:b/>
        </w:rPr>
        <w:t>Business Goals</w:t>
      </w:r>
      <w:r>
        <w:t xml:space="preserve">. </w:t>
      </w:r>
      <w:r w:rsidR="006E4397">
        <w:t xml:space="preserve"> List up to 5 key</w:t>
      </w:r>
      <w:r>
        <w:t xml:space="preserve"> business</w:t>
      </w:r>
      <w:r w:rsidR="006E4397">
        <w:t xml:space="preserve"> goals yo</w:t>
      </w:r>
      <w:r>
        <w:t>u</w:t>
      </w:r>
      <w:r w:rsidR="006E4397">
        <w:t xml:space="preserve"> have for this </w:t>
      </w:r>
      <w:r w:rsidR="00001CA0">
        <w:t>program</w:t>
      </w:r>
      <w:r w:rsidR="006E4397">
        <w:t xml:space="preserve">, when (FY) </w:t>
      </w:r>
      <w:r w:rsidR="003F3815">
        <w:t>the goal</w:t>
      </w:r>
      <w:r>
        <w:br/>
      </w:r>
      <w:r w:rsidR="006E4397">
        <w:t xml:space="preserve">is expected to be achieved, and </w:t>
      </w:r>
      <w:r>
        <w:t>h</w:t>
      </w:r>
      <w:r w:rsidR="006E4397">
        <w:t>ow you will measure achievement, Must have at least one</w:t>
      </w:r>
      <w:r>
        <w:t>.</w:t>
      </w:r>
      <w:r>
        <w:br/>
      </w:r>
      <w:r w:rsidR="006E4397">
        <w:t>Please use action phrases beginning with a verb to state each goal.</w:t>
      </w:r>
      <w:r>
        <w:t xml:space="preserve"> </w:t>
      </w:r>
      <w:r w:rsidR="006E4397">
        <w:t xml:space="preserve"> Example: "Reduce the</w:t>
      </w:r>
      <w:r>
        <w:br/>
      </w:r>
      <w:r w:rsidR="0093428E">
        <w:t>Permitting process</w:t>
      </w:r>
      <w:r w:rsidR="006E4397">
        <w:t xml:space="preserve"> by 25%". </w:t>
      </w:r>
      <w:r>
        <w:t xml:space="preserve"> </w:t>
      </w:r>
      <w:r w:rsidR="006E4397">
        <w:t>In the metrics column, please explain what data you will use to</w:t>
      </w:r>
      <w:r>
        <w:br/>
      </w:r>
      <w:r w:rsidR="006E4397">
        <w:t xml:space="preserve">demonstrate the </w:t>
      </w:r>
      <w:r>
        <w:t>goal is being achieved and am cu</w:t>
      </w:r>
      <w:r w:rsidR="006E4397">
        <w:t>rr</w:t>
      </w:r>
      <w:r>
        <w:t>e</w:t>
      </w:r>
      <w:r w:rsidR="006E4397">
        <w:t>nt metrics.</w:t>
      </w:r>
    </w:p>
    <w:tbl>
      <w:tblPr>
        <w:tblStyle w:val="TableGrid"/>
        <w:tblW w:w="0" w:type="auto"/>
        <w:tblInd w:w="108" w:type="dxa"/>
        <w:tblLook w:val="04A0" w:firstRow="1" w:lastRow="0" w:firstColumn="1" w:lastColumn="0" w:noHBand="0" w:noVBand="1"/>
      </w:tblPr>
      <w:tblGrid>
        <w:gridCol w:w="3150"/>
        <w:gridCol w:w="2250"/>
        <w:gridCol w:w="2754"/>
        <w:gridCol w:w="2754"/>
      </w:tblGrid>
      <w:tr w:rsidR="0068666B" w:rsidTr="00CB31F7">
        <w:tc>
          <w:tcPr>
            <w:tcW w:w="3150" w:type="dxa"/>
            <w:shd w:val="clear" w:color="auto" w:fill="F2F2F2" w:themeFill="background1" w:themeFillShade="F2"/>
          </w:tcPr>
          <w:p w:rsidR="0068666B" w:rsidRPr="0068666B" w:rsidRDefault="0068666B" w:rsidP="0068666B">
            <w:pPr>
              <w:jc w:val="center"/>
              <w:rPr>
                <w:b/>
              </w:rPr>
            </w:pPr>
            <w:r w:rsidRPr="0068666B">
              <w:rPr>
                <w:b/>
              </w:rPr>
              <w:t>Business Goal (Action Phase)</w:t>
            </w:r>
          </w:p>
        </w:tc>
        <w:tc>
          <w:tcPr>
            <w:tcW w:w="2250" w:type="dxa"/>
            <w:shd w:val="clear" w:color="auto" w:fill="F2F2F2" w:themeFill="background1" w:themeFillShade="F2"/>
          </w:tcPr>
          <w:p w:rsidR="0068666B" w:rsidRPr="0068666B" w:rsidRDefault="0068666B" w:rsidP="0068666B">
            <w:pPr>
              <w:jc w:val="center"/>
              <w:rPr>
                <w:b/>
              </w:rPr>
            </w:pPr>
            <w:r w:rsidRPr="0068666B">
              <w:rPr>
                <w:b/>
              </w:rPr>
              <w:t>Target FY for Goal</w:t>
            </w:r>
          </w:p>
        </w:tc>
        <w:tc>
          <w:tcPr>
            <w:tcW w:w="2754" w:type="dxa"/>
            <w:shd w:val="clear" w:color="auto" w:fill="F2F2F2" w:themeFill="background1" w:themeFillShade="F2"/>
          </w:tcPr>
          <w:p w:rsidR="0068666B" w:rsidRPr="0068666B" w:rsidRDefault="0068666B" w:rsidP="0068666B">
            <w:pPr>
              <w:jc w:val="center"/>
              <w:rPr>
                <w:b/>
              </w:rPr>
            </w:pPr>
            <w:r w:rsidRPr="0068666B">
              <w:rPr>
                <w:b/>
              </w:rPr>
              <w:t>Current Value</w:t>
            </w:r>
          </w:p>
        </w:tc>
        <w:tc>
          <w:tcPr>
            <w:tcW w:w="2754" w:type="dxa"/>
            <w:shd w:val="clear" w:color="auto" w:fill="F2F2F2" w:themeFill="background1" w:themeFillShade="F2"/>
          </w:tcPr>
          <w:p w:rsidR="0068666B" w:rsidRPr="0068666B" w:rsidRDefault="0068666B" w:rsidP="0068666B">
            <w:pPr>
              <w:jc w:val="center"/>
              <w:rPr>
                <w:b/>
              </w:rPr>
            </w:pPr>
            <w:r w:rsidRPr="0068666B">
              <w:rPr>
                <w:b/>
              </w:rPr>
              <w:t>Expected Value</w:t>
            </w:r>
          </w:p>
        </w:tc>
      </w:tr>
      <w:tr w:rsidR="000C56B1" w:rsidTr="00CB31F7">
        <w:tc>
          <w:tcPr>
            <w:tcW w:w="3150" w:type="dxa"/>
            <w:shd w:val="clear" w:color="auto" w:fill="FFFFFF" w:themeFill="background1"/>
          </w:tcPr>
          <w:p w:rsidR="000C56B1" w:rsidRDefault="00266105" w:rsidP="00EE095B">
            <w:r>
              <w:t>Increase storage capacity to capture a 10% to 15% volume increase for 10 years</w:t>
            </w:r>
          </w:p>
        </w:tc>
        <w:tc>
          <w:tcPr>
            <w:tcW w:w="2250" w:type="dxa"/>
            <w:shd w:val="clear" w:color="auto" w:fill="FFFFFF" w:themeFill="background1"/>
          </w:tcPr>
          <w:p w:rsidR="000C56B1" w:rsidRDefault="009118BA" w:rsidP="002710BB">
            <w:r>
              <w:t>201</w:t>
            </w:r>
            <w:r w:rsidR="002710BB">
              <w:t>6</w:t>
            </w:r>
          </w:p>
        </w:tc>
        <w:tc>
          <w:tcPr>
            <w:tcW w:w="2754" w:type="dxa"/>
            <w:shd w:val="clear" w:color="auto" w:fill="FFFFFF" w:themeFill="background1"/>
          </w:tcPr>
          <w:p w:rsidR="000C56B1" w:rsidRDefault="000C56B1" w:rsidP="00C61E91">
            <w:r>
              <w:t>TBD</w:t>
            </w:r>
          </w:p>
        </w:tc>
        <w:tc>
          <w:tcPr>
            <w:tcW w:w="2754" w:type="dxa"/>
            <w:shd w:val="clear" w:color="auto" w:fill="FFFFFF" w:themeFill="background1"/>
          </w:tcPr>
          <w:p w:rsidR="000C56B1" w:rsidRDefault="000C56B1" w:rsidP="00C61E91">
            <w:r>
              <w:t>TBD</w:t>
            </w:r>
          </w:p>
          <w:p w:rsidR="002670B8" w:rsidRDefault="002670B8" w:rsidP="00C61E91"/>
          <w:p w:rsidR="002670B8" w:rsidRDefault="002670B8" w:rsidP="00C61E91"/>
        </w:tc>
      </w:tr>
      <w:tr w:rsidR="000C56B1" w:rsidTr="00CB31F7">
        <w:trPr>
          <w:trHeight w:val="845"/>
        </w:trPr>
        <w:tc>
          <w:tcPr>
            <w:tcW w:w="3150" w:type="dxa"/>
          </w:tcPr>
          <w:p w:rsidR="000C56B1" w:rsidRDefault="000F5846" w:rsidP="000C56B1">
            <w:r>
              <w:t>Capture and search on 1000 ppi images providing state-of-the-art identification</w:t>
            </w:r>
          </w:p>
        </w:tc>
        <w:tc>
          <w:tcPr>
            <w:tcW w:w="2250" w:type="dxa"/>
          </w:tcPr>
          <w:p w:rsidR="000C56B1" w:rsidRDefault="009118BA" w:rsidP="002710BB">
            <w:r>
              <w:t>201</w:t>
            </w:r>
            <w:r w:rsidR="002710BB">
              <w:t>6</w:t>
            </w:r>
          </w:p>
        </w:tc>
        <w:tc>
          <w:tcPr>
            <w:tcW w:w="2754" w:type="dxa"/>
          </w:tcPr>
          <w:p w:rsidR="000C56B1" w:rsidRDefault="000C56B1" w:rsidP="00C61E91">
            <w:r>
              <w:t>TBD</w:t>
            </w:r>
          </w:p>
        </w:tc>
        <w:tc>
          <w:tcPr>
            <w:tcW w:w="2754" w:type="dxa"/>
          </w:tcPr>
          <w:p w:rsidR="000C56B1" w:rsidRDefault="000C56B1" w:rsidP="00C61E91">
            <w:r>
              <w:t>TBD</w:t>
            </w:r>
          </w:p>
        </w:tc>
      </w:tr>
      <w:tr w:rsidR="000C56B1" w:rsidTr="00CB31F7">
        <w:trPr>
          <w:trHeight w:val="890"/>
        </w:trPr>
        <w:tc>
          <w:tcPr>
            <w:tcW w:w="3150" w:type="dxa"/>
          </w:tcPr>
          <w:p w:rsidR="000C56B1" w:rsidRDefault="000F5846" w:rsidP="00C61E91">
            <w:r>
              <w:t>Eliminate paper processes providing alternative electronic</w:t>
            </w:r>
            <w:r w:rsidR="00D65327">
              <w:t xml:space="preserve"> processes</w:t>
            </w:r>
          </w:p>
        </w:tc>
        <w:tc>
          <w:tcPr>
            <w:tcW w:w="2250" w:type="dxa"/>
          </w:tcPr>
          <w:p w:rsidR="000C56B1" w:rsidRDefault="009118BA" w:rsidP="002710BB">
            <w:r>
              <w:t>201</w:t>
            </w:r>
            <w:r w:rsidR="002710BB">
              <w:t>6</w:t>
            </w:r>
          </w:p>
        </w:tc>
        <w:tc>
          <w:tcPr>
            <w:tcW w:w="2754" w:type="dxa"/>
          </w:tcPr>
          <w:p w:rsidR="000C56B1" w:rsidRDefault="000C56B1" w:rsidP="00C61E91">
            <w:r>
              <w:t>TBD</w:t>
            </w:r>
          </w:p>
        </w:tc>
        <w:tc>
          <w:tcPr>
            <w:tcW w:w="2754" w:type="dxa"/>
          </w:tcPr>
          <w:p w:rsidR="000C56B1" w:rsidRDefault="000C56B1" w:rsidP="00C61E91">
            <w:r>
              <w:t>TBD</w:t>
            </w:r>
          </w:p>
        </w:tc>
      </w:tr>
      <w:tr w:rsidR="000C56B1" w:rsidTr="00CB31F7">
        <w:trPr>
          <w:trHeight w:val="890"/>
        </w:trPr>
        <w:tc>
          <w:tcPr>
            <w:tcW w:w="3150" w:type="dxa"/>
          </w:tcPr>
          <w:p w:rsidR="000C56B1" w:rsidRDefault="000F5846" w:rsidP="000C56B1">
            <w:r>
              <w:t xml:space="preserve">Deliver user based capabilities that limit vendor dependence </w:t>
            </w:r>
          </w:p>
        </w:tc>
        <w:tc>
          <w:tcPr>
            <w:tcW w:w="2250" w:type="dxa"/>
          </w:tcPr>
          <w:p w:rsidR="000C56B1" w:rsidRDefault="009118BA" w:rsidP="002710BB">
            <w:r>
              <w:t>201</w:t>
            </w:r>
            <w:r w:rsidR="002710BB">
              <w:t>6</w:t>
            </w:r>
          </w:p>
        </w:tc>
        <w:tc>
          <w:tcPr>
            <w:tcW w:w="2754" w:type="dxa"/>
          </w:tcPr>
          <w:p w:rsidR="000C56B1" w:rsidRDefault="000C56B1" w:rsidP="00C61E91">
            <w:r>
              <w:t>TBD</w:t>
            </w:r>
          </w:p>
        </w:tc>
        <w:tc>
          <w:tcPr>
            <w:tcW w:w="2754" w:type="dxa"/>
          </w:tcPr>
          <w:p w:rsidR="000C56B1" w:rsidRDefault="000C56B1" w:rsidP="00C61E91">
            <w:r>
              <w:t>TBD</w:t>
            </w:r>
          </w:p>
        </w:tc>
      </w:tr>
      <w:tr w:rsidR="000C56B1" w:rsidTr="00CB31F7">
        <w:trPr>
          <w:trHeight w:val="890"/>
        </w:trPr>
        <w:tc>
          <w:tcPr>
            <w:tcW w:w="3150" w:type="dxa"/>
          </w:tcPr>
          <w:p w:rsidR="000C56B1" w:rsidRDefault="000F5846" w:rsidP="000C56B1">
            <w:r>
              <w:t>Improve workflow and maintenance processes allowing for growth in volume without the need for additional staff</w:t>
            </w:r>
          </w:p>
        </w:tc>
        <w:tc>
          <w:tcPr>
            <w:tcW w:w="2250" w:type="dxa"/>
          </w:tcPr>
          <w:p w:rsidR="000C56B1" w:rsidRDefault="009118BA" w:rsidP="002710BB">
            <w:r>
              <w:t>201</w:t>
            </w:r>
            <w:r w:rsidR="002710BB">
              <w:t>6</w:t>
            </w:r>
          </w:p>
        </w:tc>
        <w:tc>
          <w:tcPr>
            <w:tcW w:w="2754" w:type="dxa"/>
          </w:tcPr>
          <w:p w:rsidR="000C56B1" w:rsidRDefault="000C56B1" w:rsidP="00C61E91">
            <w:r>
              <w:t>TBD</w:t>
            </w:r>
          </w:p>
        </w:tc>
        <w:tc>
          <w:tcPr>
            <w:tcW w:w="2754" w:type="dxa"/>
          </w:tcPr>
          <w:p w:rsidR="000C56B1" w:rsidRDefault="000C56B1" w:rsidP="00C61E91">
            <w:r>
              <w:t>TBD</w:t>
            </w:r>
          </w:p>
        </w:tc>
      </w:tr>
      <w:tr w:rsidR="000C56B1" w:rsidTr="00CB31F7">
        <w:trPr>
          <w:trHeight w:val="890"/>
        </w:trPr>
        <w:tc>
          <w:tcPr>
            <w:tcW w:w="3150" w:type="dxa"/>
          </w:tcPr>
          <w:p w:rsidR="000C56B1" w:rsidRDefault="000C56B1" w:rsidP="00001CA0"/>
        </w:tc>
        <w:tc>
          <w:tcPr>
            <w:tcW w:w="2250" w:type="dxa"/>
          </w:tcPr>
          <w:p w:rsidR="000C56B1" w:rsidRDefault="000C56B1" w:rsidP="0068666B"/>
        </w:tc>
        <w:tc>
          <w:tcPr>
            <w:tcW w:w="2754" w:type="dxa"/>
          </w:tcPr>
          <w:p w:rsidR="000C56B1" w:rsidRDefault="000C56B1" w:rsidP="00FA0C72"/>
        </w:tc>
        <w:tc>
          <w:tcPr>
            <w:tcW w:w="2754" w:type="dxa"/>
          </w:tcPr>
          <w:p w:rsidR="000C56B1" w:rsidRDefault="000C56B1" w:rsidP="0068666B"/>
        </w:tc>
      </w:tr>
      <w:tr w:rsidR="000C56B1" w:rsidTr="00CB31F7">
        <w:trPr>
          <w:trHeight w:val="890"/>
        </w:trPr>
        <w:tc>
          <w:tcPr>
            <w:tcW w:w="3150" w:type="dxa"/>
          </w:tcPr>
          <w:p w:rsidR="000C56B1" w:rsidRDefault="000C56B1" w:rsidP="0068666B"/>
        </w:tc>
        <w:tc>
          <w:tcPr>
            <w:tcW w:w="2250" w:type="dxa"/>
          </w:tcPr>
          <w:p w:rsidR="000C56B1" w:rsidRDefault="000C56B1" w:rsidP="0068666B"/>
        </w:tc>
        <w:tc>
          <w:tcPr>
            <w:tcW w:w="2754" w:type="dxa"/>
          </w:tcPr>
          <w:p w:rsidR="000C56B1" w:rsidRDefault="000C56B1" w:rsidP="0068666B"/>
        </w:tc>
        <w:tc>
          <w:tcPr>
            <w:tcW w:w="2754" w:type="dxa"/>
          </w:tcPr>
          <w:p w:rsidR="000C56B1" w:rsidRDefault="000C56B1" w:rsidP="0068666B"/>
        </w:tc>
      </w:tr>
    </w:tbl>
    <w:p w:rsidR="006E4397" w:rsidRDefault="006E4397" w:rsidP="006E4397">
      <w:pPr>
        <w:pStyle w:val="ListParagraph"/>
        <w:numPr>
          <w:ilvl w:val="0"/>
          <w:numId w:val="3"/>
        </w:numPr>
      </w:pPr>
      <w:r w:rsidRPr="0093428E">
        <w:rPr>
          <w:b/>
        </w:rPr>
        <w:t>Technology Goals</w:t>
      </w:r>
      <w:r>
        <w:t>.</w:t>
      </w:r>
      <w:r w:rsidR="0093428E">
        <w:t xml:space="preserve"> </w:t>
      </w:r>
      <w:r>
        <w:t xml:space="preserve"> List up to 3 key technology goals you have for this pro</w:t>
      </w:r>
      <w:r w:rsidR="00BE5B1B">
        <w:t>gram</w:t>
      </w:r>
      <w:r>
        <w:t xml:space="preserve"> and when (FY</w:t>
      </w:r>
      <w:r w:rsidR="003F3815">
        <w:t xml:space="preserve">) </w:t>
      </w:r>
      <w:r w:rsidR="0093428E">
        <w:br/>
      </w:r>
      <w:r>
        <w:t>the goal is expected to be ach</w:t>
      </w:r>
      <w:r w:rsidR="0093428E">
        <w:t>i</w:t>
      </w:r>
      <w:r>
        <w:t>eved. Please use action phrases beginning with a verb to state</w:t>
      </w:r>
      <w:r w:rsidR="0093428E">
        <w:br/>
      </w:r>
      <w:r>
        <w:t>each goal. Exam</w:t>
      </w:r>
      <w:r w:rsidR="0093428E">
        <w:t xml:space="preserve">ple: </w:t>
      </w:r>
      <w:r w:rsidR="00C57657">
        <w:t xml:space="preserve"> “</w:t>
      </w:r>
      <w:r w:rsidR="0093428E">
        <w:t>Imp</w:t>
      </w:r>
      <w:r>
        <w:t>rove transaction re</w:t>
      </w:r>
      <w:r w:rsidR="0093428E">
        <w:t xml:space="preserve">sponse </w:t>
      </w:r>
      <w:r>
        <w:t>time by 10%".</w:t>
      </w:r>
    </w:p>
    <w:tbl>
      <w:tblPr>
        <w:tblStyle w:val="TableGrid"/>
        <w:tblW w:w="0" w:type="auto"/>
        <w:tblInd w:w="108" w:type="dxa"/>
        <w:tblLook w:val="04A0" w:firstRow="1" w:lastRow="0" w:firstColumn="1" w:lastColumn="0" w:noHBand="0" w:noVBand="1"/>
      </w:tblPr>
      <w:tblGrid>
        <w:gridCol w:w="5542"/>
        <w:gridCol w:w="5366"/>
      </w:tblGrid>
      <w:tr w:rsidR="0093428E" w:rsidTr="00CB31F7">
        <w:tc>
          <w:tcPr>
            <w:tcW w:w="5542" w:type="dxa"/>
            <w:shd w:val="clear" w:color="auto" w:fill="EEECE1" w:themeFill="background2"/>
          </w:tcPr>
          <w:p w:rsidR="0093428E" w:rsidRPr="0093428E" w:rsidRDefault="0093428E" w:rsidP="0093428E">
            <w:pPr>
              <w:jc w:val="center"/>
              <w:rPr>
                <w:b/>
              </w:rPr>
            </w:pPr>
            <w:r>
              <w:rPr>
                <w:b/>
              </w:rPr>
              <w:t>Technology Goal</w:t>
            </w:r>
          </w:p>
        </w:tc>
        <w:tc>
          <w:tcPr>
            <w:tcW w:w="5366" w:type="dxa"/>
            <w:shd w:val="clear" w:color="auto" w:fill="EEECE1" w:themeFill="background2"/>
          </w:tcPr>
          <w:p w:rsidR="0093428E" w:rsidRPr="0093428E" w:rsidRDefault="0093428E" w:rsidP="0093428E">
            <w:pPr>
              <w:jc w:val="center"/>
              <w:rPr>
                <w:b/>
              </w:rPr>
            </w:pPr>
            <w:r>
              <w:rPr>
                <w:b/>
              </w:rPr>
              <w:t>Target FY for Goal</w:t>
            </w:r>
          </w:p>
        </w:tc>
      </w:tr>
      <w:tr w:rsidR="0093428E" w:rsidTr="00CB31F7">
        <w:trPr>
          <w:trHeight w:val="593"/>
        </w:trPr>
        <w:tc>
          <w:tcPr>
            <w:tcW w:w="5542" w:type="dxa"/>
          </w:tcPr>
          <w:p w:rsidR="0093428E" w:rsidRDefault="00266105" w:rsidP="003D5960">
            <w:r>
              <w:t>Provide 2 to 3 times the storage capacity and processing capacity</w:t>
            </w:r>
            <w:r w:rsidR="00D65327">
              <w:t xml:space="preserve"> for multiple biometric modes</w:t>
            </w:r>
          </w:p>
        </w:tc>
        <w:tc>
          <w:tcPr>
            <w:tcW w:w="5366" w:type="dxa"/>
          </w:tcPr>
          <w:p w:rsidR="0093428E" w:rsidRDefault="009118BA" w:rsidP="000C56B1">
            <w:r>
              <w:t>2016</w:t>
            </w:r>
          </w:p>
        </w:tc>
      </w:tr>
      <w:tr w:rsidR="0093428E" w:rsidTr="00CB31F7">
        <w:trPr>
          <w:trHeight w:val="530"/>
        </w:trPr>
        <w:tc>
          <w:tcPr>
            <w:tcW w:w="5542" w:type="dxa"/>
          </w:tcPr>
          <w:p w:rsidR="0093428E" w:rsidRDefault="00266105" w:rsidP="000C56B1">
            <w:r>
              <w:t>Convert the 250 thousand fingerprint cards not converted in 2004</w:t>
            </w:r>
          </w:p>
        </w:tc>
        <w:tc>
          <w:tcPr>
            <w:tcW w:w="5366" w:type="dxa"/>
          </w:tcPr>
          <w:p w:rsidR="0093428E" w:rsidRDefault="009118BA" w:rsidP="0093428E">
            <w:r>
              <w:t>2016</w:t>
            </w:r>
          </w:p>
        </w:tc>
      </w:tr>
      <w:tr w:rsidR="0093428E" w:rsidTr="00CB31F7">
        <w:trPr>
          <w:trHeight w:val="620"/>
        </w:trPr>
        <w:tc>
          <w:tcPr>
            <w:tcW w:w="5542" w:type="dxa"/>
          </w:tcPr>
          <w:p w:rsidR="0093428E" w:rsidRDefault="00266105" w:rsidP="000C56B1">
            <w:r>
              <w:t>Provide capability to store and search at 1000 ppi and capture all palm images</w:t>
            </w:r>
          </w:p>
        </w:tc>
        <w:tc>
          <w:tcPr>
            <w:tcW w:w="5366" w:type="dxa"/>
          </w:tcPr>
          <w:p w:rsidR="004E70CF" w:rsidRDefault="009118BA" w:rsidP="0093428E">
            <w:r>
              <w:t>2016</w:t>
            </w:r>
          </w:p>
        </w:tc>
      </w:tr>
    </w:tbl>
    <w:p w:rsidR="006E4397" w:rsidRDefault="006E4397" w:rsidP="006E4397">
      <w:pPr>
        <w:pStyle w:val="ListParagraph"/>
        <w:numPr>
          <w:ilvl w:val="0"/>
          <w:numId w:val="3"/>
        </w:numPr>
      </w:pPr>
      <w:r w:rsidRPr="00C42BB6">
        <w:rPr>
          <w:b/>
        </w:rPr>
        <w:lastRenderedPageBreak/>
        <w:t xml:space="preserve"> </w:t>
      </w:r>
      <w:r w:rsidR="0093428E" w:rsidRPr="00C42BB6">
        <w:rPr>
          <w:b/>
        </w:rPr>
        <w:t>Priority Alignment.</w:t>
      </w:r>
      <w:r>
        <w:t xml:space="preserve"> The criteria </w:t>
      </w:r>
      <w:r w:rsidR="00C42BB6">
        <w:t>in this table, i</w:t>
      </w:r>
      <w:r>
        <w:t>n concert with other factors, will be used to</w:t>
      </w:r>
      <w:r w:rsidR="00C42BB6">
        <w:t xml:space="preserve"> </w:t>
      </w:r>
      <w:r>
        <w:t>determine project</w:t>
      </w:r>
      <w:r w:rsidR="00C42BB6">
        <w:br/>
      </w:r>
      <w:r>
        <w:t xml:space="preserve"> priorities in the capital funding approval process. Briefly describe how the</w:t>
      </w:r>
      <w:r w:rsidR="00C42BB6">
        <w:t xml:space="preserve"> </w:t>
      </w:r>
      <w:r>
        <w:t>proposed projects</w:t>
      </w:r>
      <w:r w:rsidR="00C42BB6">
        <w:t xml:space="preserve"> will align with each criterion.</w:t>
      </w:r>
    </w:p>
    <w:tbl>
      <w:tblPr>
        <w:tblStyle w:val="TableGrid"/>
        <w:tblW w:w="0" w:type="auto"/>
        <w:tblInd w:w="108" w:type="dxa"/>
        <w:tblLook w:val="04A0" w:firstRow="1" w:lastRow="0" w:firstColumn="1" w:lastColumn="0" w:noHBand="0" w:noVBand="1"/>
      </w:tblPr>
      <w:tblGrid>
        <w:gridCol w:w="3564"/>
        <w:gridCol w:w="1656"/>
        <w:gridCol w:w="5688"/>
      </w:tblGrid>
      <w:tr w:rsidR="00C42BB6" w:rsidTr="00CB31F7">
        <w:tc>
          <w:tcPr>
            <w:tcW w:w="3564" w:type="dxa"/>
            <w:shd w:val="clear" w:color="auto" w:fill="EEECE1" w:themeFill="background2"/>
          </w:tcPr>
          <w:p w:rsidR="00C42BB6" w:rsidRPr="00C42BB6" w:rsidRDefault="00C42BB6" w:rsidP="00C42BB6">
            <w:pPr>
              <w:jc w:val="center"/>
              <w:rPr>
                <w:b/>
              </w:rPr>
            </w:pPr>
            <w:r w:rsidRPr="00C42BB6">
              <w:rPr>
                <w:b/>
              </w:rPr>
              <w:t>Priority Criterion</w:t>
            </w:r>
          </w:p>
        </w:tc>
        <w:tc>
          <w:tcPr>
            <w:tcW w:w="1656" w:type="dxa"/>
            <w:shd w:val="clear" w:color="auto" w:fill="EEECE1" w:themeFill="background2"/>
          </w:tcPr>
          <w:p w:rsidR="00C42BB6" w:rsidRPr="00C42BB6" w:rsidRDefault="00C42BB6" w:rsidP="00C42BB6">
            <w:pPr>
              <w:jc w:val="center"/>
              <w:rPr>
                <w:b/>
              </w:rPr>
            </w:pPr>
            <w:r w:rsidRPr="00C42BB6">
              <w:rPr>
                <w:b/>
              </w:rPr>
              <w:t>Y/N</w:t>
            </w:r>
          </w:p>
        </w:tc>
        <w:tc>
          <w:tcPr>
            <w:tcW w:w="5688" w:type="dxa"/>
            <w:shd w:val="clear" w:color="auto" w:fill="EEECE1" w:themeFill="background2"/>
          </w:tcPr>
          <w:p w:rsidR="00C42BB6" w:rsidRPr="00C42BB6" w:rsidRDefault="00C42BB6" w:rsidP="00C42BB6">
            <w:pPr>
              <w:jc w:val="center"/>
              <w:rPr>
                <w:b/>
              </w:rPr>
            </w:pPr>
            <w:r w:rsidRPr="00C42BB6">
              <w:rPr>
                <w:b/>
              </w:rPr>
              <w:t>Explanation</w:t>
            </w:r>
          </w:p>
        </w:tc>
      </w:tr>
      <w:tr w:rsidR="00C42BB6" w:rsidTr="00CB31F7">
        <w:trPr>
          <w:trHeight w:val="755"/>
        </w:trPr>
        <w:tc>
          <w:tcPr>
            <w:tcW w:w="3564" w:type="dxa"/>
          </w:tcPr>
          <w:p w:rsidR="00C42BB6" w:rsidRDefault="00C42BB6" w:rsidP="00C42BB6">
            <w:r>
              <w:t>Aligned with Governor’s Key Priorities</w:t>
            </w:r>
          </w:p>
        </w:tc>
        <w:tc>
          <w:tcPr>
            <w:tcW w:w="1656" w:type="dxa"/>
          </w:tcPr>
          <w:p w:rsidR="00C42BB6" w:rsidRDefault="00C42BB6" w:rsidP="00C42BB6"/>
          <w:p w:rsidR="007525AF" w:rsidRDefault="007525AF" w:rsidP="00C42BB6">
            <w:r>
              <w:t>yes</w:t>
            </w:r>
          </w:p>
        </w:tc>
        <w:tc>
          <w:tcPr>
            <w:tcW w:w="5688" w:type="dxa"/>
          </w:tcPr>
          <w:p w:rsidR="00C12610" w:rsidRDefault="00C12610" w:rsidP="00C12610">
            <w:pPr>
              <w:pStyle w:val="ListParagraph"/>
              <w:numPr>
                <w:ilvl w:val="0"/>
                <w:numId w:val="14"/>
              </w:numPr>
              <w:spacing w:after="160"/>
              <w:rPr>
                <w:rFonts w:ascii="Verdana" w:eastAsia="Times New Roman" w:hAnsi="Verdana"/>
                <w:sz w:val="20"/>
                <w:szCs w:val="20"/>
              </w:rPr>
            </w:pPr>
            <w:r>
              <w:rPr>
                <w:rFonts w:ascii="Verdana" w:eastAsia="Times New Roman" w:hAnsi="Verdana"/>
                <w:sz w:val="20"/>
                <w:szCs w:val="20"/>
              </w:rPr>
              <w:t xml:space="preserve">Make state government more user-friendly and efficient for citizens, businesses and municipalities when transacting business with the state, including areas related to obtaining permits licenses, paying taxes or accessing services; </w:t>
            </w:r>
            <w:r>
              <w:rPr>
                <w:rFonts w:ascii="Verdana" w:eastAsia="Times New Roman" w:hAnsi="Verdana"/>
                <w:color w:val="FF0000"/>
                <w:sz w:val="20"/>
                <w:szCs w:val="20"/>
              </w:rPr>
              <w:t>This upgrade lays the groundwork for outsourcing of civil applicant fingerprinting.  This means that access to fingerprint facilities for employment purposes may be expanded in the future.</w:t>
            </w:r>
          </w:p>
          <w:p w:rsidR="00C12610" w:rsidRDefault="00C12610" w:rsidP="00C12610">
            <w:pPr>
              <w:pStyle w:val="ListParagraph"/>
              <w:numPr>
                <w:ilvl w:val="0"/>
                <w:numId w:val="14"/>
              </w:numPr>
              <w:spacing w:after="160"/>
              <w:rPr>
                <w:rFonts w:ascii="Verdana" w:eastAsia="Times New Roman" w:hAnsi="Verdana"/>
                <w:sz w:val="20"/>
                <w:szCs w:val="20"/>
              </w:rPr>
            </w:pPr>
            <w:r>
              <w:rPr>
                <w:rFonts w:ascii="Verdana" w:eastAsia="Times New Roman" w:hAnsi="Verdana"/>
                <w:sz w:val="20"/>
                <w:szCs w:val="20"/>
              </w:rPr>
              <w:t xml:space="preserve">Make information about services and state government more available and easy to find on-line; </w:t>
            </w:r>
          </w:p>
          <w:p w:rsidR="00C12610" w:rsidRDefault="00C12610" w:rsidP="00C12610">
            <w:pPr>
              <w:pStyle w:val="ListParagraph"/>
              <w:numPr>
                <w:ilvl w:val="0"/>
                <w:numId w:val="14"/>
              </w:numPr>
              <w:spacing w:after="160"/>
              <w:rPr>
                <w:rFonts w:ascii="Verdana" w:eastAsia="Times New Roman" w:hAnsi="Verdana"/>
                <w:sz w:val="20"/>
                <w:szCs w:val="20"/>
              </w:rPr>
            </w:pPr>
            <w:r>
              <w:rPr>
                <w:rFonts w:ascii="Verdana" w:eastAsia="Times New Roman" w:hAnsi="Verdana"/>
                <w:sz w:val="20"/>
                <w:szCs w:val="20"/>
              </w:rPr>
              <w:t xml:space="preserve">Implement efficient, modern business practices that result in clear and identifiable cost savings and service delivery improvements for state agencies; </w:t>
            </w:r>
            <w:r>
              <w:rPr>
                <w:rFonts w:ascii="Verdana" w:eastAsia="Times New Roman" w:hAnsi="Verdana"/>
                <w:color w:val="FF0000"/>
                <w:sz w:val="20"/>
                <w:szCs w:val="20"/>
              </w:rPr>
              <w:t>The new system will allow for more accurate fingerprints being taken with less chance of rejection.  Rejected prints are a major cause of delay in applicants getting results back.  This has been a major concern for employers.</w:t>
            </w:r>
          </w:p>
          <w:p w:rsidR="00C12610" w:rsidRDefault="00C12610" w:rsidP="00C12610">
            <w:pPr>
              <w:pStyle w:val="ListParagraph"/>
              <w:numPr>
                <w:ilvl w:val="0"/>
                <w:numId w:val="14"/>
              </w:numPr>
              <w:spacing w:after="160"/>
              <w:rPr>
                <w:rFonts w:ascii="Verdana" w:eastAsia="Times New Roman" w:hAnsi="Verdana"/>
                <w:color w:val="FF0000"/>
                <w:sz w:val="20"/>
                <w:szCs w:val="20"/>
              </w:rPr>
            </w:pPr>
            <w:r>
              <w:rPr>
                <w:rFonts w:ascii="Verdana" w:eastAsia="Times New Roman" w:hAnsi="Verdana"/>
                <w:sz w:val="20"/>
                <w:szCs w:val="20"/>
              </w:rPr>
              <w:t xml:space="preserve">Increase transparency for the public and policy makers regarding costs, effectiveness and service outcomes within and across state agencies; </w:t>
            </w:r>
            <w:r>
              <w:rPr>
                <w:rFonts w:ascii="Verdana" w:eastAsia="Times New Roman" w:hAnsi="Verdana"/>
                <w:color w:val="FF0000"/>
                <w:sz w:val="20"/>
                <w:szCs w:val="20"/>
              </w:rPr>
              <w:t>The new system will have reporting tools making it easier for management to relay costs and savings to decision makers.</w:t>
            </w:r>
          </w:p>
          <w:p w:rsidR="00C12610" w:rsidRDefault="00C12610" w:rsidP="00C12610">
            <w:pPr>
              <w:pStyle w:val="ListParagraph"/>
              <w:numPr>
                <w:ilvl w:val="0"/>
                <w:numId w:val="14"/>
              </w:numPr>
              <w:spacing w:after="160"/>
              <w:rPr>
                <w:rFonts w:ascii="Verdana" w:eastAsia="Times New Roman" w:hAnsi="Verdana"/>
                <w:color w:val="FF0000"/>
                <w:sz w:val="20"/>
                <w:szCs w:val="20"/>
              </w:rPr>
            </w:pPr>
            <w:r>
              <w:rPr>
                <w:rFonts w:ascii="Verdana" w:eastAsia="Times New Roman" w:hAnsi="Verdana"/>
                <w:sz w:val="20"/>
                <w:szCs w:val="20"/>
              </w:rPr>
              <w:t xml:space="preserve">Reduce the costs to the state regarding its implementation, use and management of technology systems through shared services, applications and hardware across agency boundaries and by other means; </w:t>
            </w:r>
            <w:r>
              <w:rPr>
                <w:rFonts w:ascii="Verdana" w:eastAsia="Times New Roman" w:hAnsi="Verdana"/>
                <w:color w:val="FF0000"/>
                <w:sz w:val="20"/>
                <w:szCs w:val="20"/>
              </w:rPr>
              <w:t>The eventual ability to outsource civilian prints will eliminate the need for agencies such as DCF, DPH and others to purchase and operate their own livescan devices.</w:t>
            </w:r>
          </w:p>
          <w:p w:rsidR="00C12610" w:rsidRDefault="00C12610" w:rsidP="00C12610">
            <w:pPr>
              <w:pStyle w:val="ListParagraph"/>
              <w:numPr>
                <w:ilvl w:val="0"/>
                <w:numId w:val="14"/>
              </w:numPr>
              <w:spacing w:after="160"/>
              <w:rPr>
                <w:rFonts w:ascii="Verdana" w:eastAsia="Times New Roman" w:hAnsi="Verdana"/>
                <w:color w:val="92D050"/>
                <w:sz w:val="20"/>
                <w:szCs w:val="20"/>
              </w:rPr>
            </w:pPr>
            <w:r>
              <w:rPr>
                <w:rFonts w:ascii="Verdana" w:eastAsia="Times New Roman" w:hAnsi="Verdana"/>
                <w:sz w:val="20"/>
                <w:szCs w:val="20"/>
              </w:rPr>
              <w:t xml:space="preserve">Implement systems needed in support of health care reform and managing costs and improving outcomes related to the state's health and human service programs; and </w:t>
            </w:r>
            <w:r>
              <w:rPr>
                <w:rFonts w:ascii="Verdana" w:eastAsia="Times New Roman" w:hAnsi="Verdana"/>
                <w:color w:val="FF0000"/>
                <w:sz w:val="20"/>
                <w:szCs w:val="20"/>
              </w:rPr>
              <w:t xml:space="preserve">The eventual ability to outsource civilian prints will allow a streamlined process for health and human services agencies to conduct finger print supported background checks in a speedy manner thereby lessening the chance that a criminal will gain access to a vulnerable population. </w:t>
            </w:r>
          </w:p>
          <w:p w:rsidR="00C12610" w:rsidRDefault="00C12610" w:rsidP="00C12610">
            <w:pPr>
              <w:pStyle w:val="ListParagraph"/>
              <w:numPr>
                <w:ilvl w:val="0"/>
                <w:numId w:val="14"/>
              </w:numPr>
              <w:spacing w:after="160"/>
              <w:rPr>
                <w:rFonts w:ascii="Verdana" w:eastAsia="Times New Roman" w:hAnsi="Verdana"/>
                <w:sz w:val="20"/>
                <w:szCs w:val="20"/>
              </w:rPr>
            </w:pPr>
            <w:r>
              <w:rPr>
                <w:rFonts w:ascii="Verdana" w:eastAsia="Times New Roman" w:hAnsi="Verdana"/>
                <w:sz w:val="20"/>
                <w:szCs w:val="20"/>
              </w:rPr>
              <w:t xml:space="preserve">Ensure the appropriate confidentiality, </w:t>
            </w:r>
            <w:r>
              <w:rPr>
                <w:rFonts w:ascii="Verdana" w:eastAsia="Times New Roman" w:hAnsi="Verdana"/>
                <w:sz w:val="20"/>
                <w:szCs w:val="20"/>
              </w:rPr>
              <w:lastRenderedPageBreak/>
              <w:t xml:space="preserve">integrity and availability of the State's valuable electronic or digital data information resources in order to provide an environment in which the state's user community can safely conduct state business. </w:t>
            </w:r>
            <w:r>
              <w:rPr>
                <w:rFonts w:ascii="Verdana" w:eastAsia="Times New Roman" w:hAnsi="Verdana"/>
                <w:color w:val="FF0000"/>
                <w:sz w:val="20"/>
                <w:szCs w:val="20"/>
              </w:rPr>
              <w:t>The new system will continue to run on the state’s secured network.</w:t>
            </w:r>
            <w:r>
              <w:rPr>
                <w:rFonts w:ascii="Verdana" w:eastAsia="Times New Roman" w:hAnsi="Verdana"/>
                <w:sz w:val="20"/>
                <w:szCs w:val="20"/>
              </w:rPr>
              <w:t xml:space="preserve"> </w:t>
            </w:r>
          </w:p>
          <w:p w:rsidR="00C12610" w:rsidRDefault="00C12610" w:rsidP="00C12610">
            <w:pPr>
              <w:pStyle w:val="ListParagraph"/>
              <w:ind w:left="0"/>
              <w:rPr>
                <w:rFonts w:eastAsiaTheme="minorHAnsi"/>
                <w:color w:val="993366"/>
              </w:rPr>
            </w:pPr>
          </w:p>
          <w:p w:rsidR="00C42BB6" w:rsidRDefault="00C42BB6" w:rsidP="00544DBC"/>
        </w:tc>
      </w:tr>
      <w:tr w:rsidR="00C42BB6" w:rsidTr="00CB31F7">
        <w:tc>
          <w:tcPr>
            <w:tcW w:w="3564" w:type="dxa"/>
          </w:tcPr>
          <w:p w:rsidR="00C42BB6" w:rsidRDefault="00C42BB6" w:rsidP="00C42BB6">
            <w:r>
              <w:lastRenderedPageBreak/>
              <w:t>Aligned with business and IT goals of agency</w:t>
            </w:r>
          </w:p>
        </w:tc>
        <w:tc>
          <w:tcPr>
            <w:tcW w:w="1656" w:type="dxa"/>
          </w:tcPr>
          <w:p w:rsidR="00C42BB6" w:rsidRDefault="007525AF" w:rsidP="00C42BB6">
            <w:r>
              <w:t>yes</w:t>
            </w:r>
          </w:p>
        </w:tc>
        <w:tc>
          <w:tcPr>
            <w:tcW w:w="5688" w:type="dxa"/>
          </w:tcPr>
          <w:p w:rsidR="00F6624A" w:rsidRDefault="006D0591" w:rsidP="00630912">
            <w:r>
              <w:t>Creation of efficient business processes that deliver on key public safety concerns through the use of modern up-to-date technology</w:t>
            </w:r>
            <w:r w:rsidR="00F6624A">
              <w:t xml:space="preserve">  </w:t>
            </w:r>
          </w:p>
        </w:tc>
      </w:tr>
      <w:tr w:rsidR="00C42BB6" w:rsidTr="00CB31F7">
        <w:tc>
          <w:tcPr>
            <w:tcW w:w="3564" w:type="dxa"/>
          </w:tcPr>
          <w:p w:rsidR="00C42BB6" w:rsidRDefault="00C42BB6" w:rsidP="00C42BB6">
            <w:r>
              <w:t>Aligned with state of CT IT Strategic Plan</w:t>
            </w:r>
          </w:p>
        </w:tc>
        <w:tc>
          <w:tcPr>
            <w:tcW w:w="1656" w:type="dxa"/>
          </w:tcPr>
          <w:p w:rsidR="00C42BB6" w:rsidRDefault="007525AF" w:rsidP="00C42BB6">
            <w:r>
              <w:t>yes</w:t>
            </w:r>
          </w:p>
        </w:tc>
        <w:tc>
          <w:tcPr>
            <w:tcW w:w="5688" w:type="dxa"/>
          </w:tcPr>
          <w:p w:rsidR="00C42BB6" w:rsidRDefault="005C21A1" w:rsidP="00FD6A86">
            <w:r>
              <w:t>The proposed solution will provide e-government services to citizens (i.e., online criminal history requests with online payments).</w:t>
            </w:r>
          </w:p>
        </w:tc>
      </w:tr>
      <w:tr w:rsidR="00C42BB6" w:rsidTr="00CB31F7">
        <w:tc>
          <w:tcPr>
            <w:tcW w:w="3564" w:type="dxa"/>
          </w:tcPr>
          <w:p w:rsidR="00C42BB6" w:rsidRDefault="00C42BB6" w:rsidP="00C42BB6">
            <w:r>
              <w:t>Reduces or prevents future increases to its operating budget</w:t>
            </w:r>
          </w:p>
        </w:tc>
        <w:tc>
          <w:tcPr>
            <w:tcW w:w="1656" w:type="dxa"/>
          </w:tcPr>
          <w:p w:rsidR="00C42BB6" w:rsidRDefault="007525AF" w:rsidP="00C42BB6">
            <w:r>
              <w:t>yes</w:t>
            </w:r>
          </w:p>
        </w:tc>
        <w:tc>
          <w:tcPr>
            <w:tcW w:w="5688" w:type="dxa"/>
          </w:tcPr>
          <w:p w:rsidR="00C42BB6" w:rsidRDefault="00FD6A86" w:rsidP="00FD6A86">
            <w:r>
              <w:t>I</w:t>
            </w:r>
            <w:r w:rsidR="00544DBC">
              <w:t>ncreases staff efficiency</w:t>
            </w:r>
            <w:r>
              <w:t xml:space="preserve"> and reduces waste by eliminating physical processing of paper and time spent on incomplete applications.</w:t>
            </w:r>
          </w:p>
        </w:tc>
      </w:tr>
      <w:tr w:rsidR="00C42BB6" w:rsidTr="00CB31F7">
        <w:tc>
          <w:tcPr>
            <w:tcW w:w="3564" w:type="dxa"/>
          </w:tcPr>
          <w:p w:rsidR="00C42BB6" w:rsidRDefault="00C42BB6" w:rsidP="00C42BB6">
            <w:r>
              <w:t>Results in a shared capability used by multiple agencies</w:t>
            </w:r>
          </w:p>
        </w:tc>
        <w:tc>
          <w:tcPr>
            <w:tcW w:w="1656" w:type="dxa"/>
          </w:tcPr>
          <w:p w:rsidR="00C42BB6" w:rsidRDefault="007525AF" w:rsidP="00C42BB6">
            <w:r>
              <w:t>yes</w:t>
            </w:r>
          </w:p>
        </w:tc>
        <w:tc>
          <w:tcPr>
            <w:tcW w:w="5688" w:type="dxa"/>
          </w:tcPr>
          <w:p w:rsidR="00C42BB6" w:rsidRDefault="006D0591" w:rsidP="006D0591">
            <w:r>
              <w:t>AFIS</w:t>
            </w:r>
            <w:r w:rsidR="0028577C">
              <w:t xml:space="preserve"> is a core component of the State’s criminal justice information system.</w:t>
            </w:r>
            <w:r w:rsidR="001450D4">
              <w:t xml:space="preserve">  It is used by multiple state agencies and all local law enforcement agencies.  With its adoption of federal standards for data transmission, the modernized version of </w:t>
            </w:r>
            <w:r>
              <w:t>AFIS</w:t>
            </w:r>
            <w:r w:rsidR="001450D4">
              <w:t xml:space="preserve"> will facilitate interoperability on a state and federal level.</w:t>
            </w:r>
          </w:p>
        </w:tc>
      </w:tr>
      <w:tr w:rsidR="00C42BB6" w:rsidTr="00CB31F7">
        <w:tc>
          <w:tcPr>
            <w:tcW w:w="3564" w:type="dxa"/>
          </w:tcPr>
          <w:p w:rsidR="00C42BB6" w:rsidRDefault="00C42BB6" w:rsidP="00C42BB6">
            <w:r>
              <w:t xml:space="preserve">Co-developed through participation of multiple agencies </w:t>
            </w:r>
          </w:p>
        </w:tc>
        <w:tc>
          <w:tcPr>
            <w:tcW w:w="1656" w:type="dxa"/>
          </w:tcPr>
          <w:p w:rsidR="00C42BB6" w:rsidRDefault="001069FD" w:rsidP="001069FD">
            <w:r>
              <w:t>yes</w:t>
            </w:r>
          </w:p>
        </w:tc>
        <w:tc>
          <w:tcPr>
            <w:tcW w:w="5688" w:type="dxa"/>
          </w:tcPr>
          <w:p w:rsidR="00C42BB6" w:rsidRDefault="001450D4" w:rsidP="006D0591">
            <w:r>
              <w:t>These efforts will be expanded and formalized when the project is approved.</w:t>
            </w:r>
          </w:p>
        </w:tc>
      </w:tr>
      <w:tr w:rsidR="00C42BB6" w:rsidTr="00CB31F7">
        <w:tc>
          <w:tcPr>
            <w:tcW w:w="3564" w:type="dxa"/>
          </w:tcPr>
          <w:p w:rsidR="00C42BB6" w:rsidRDefault="00C42BB6" w:rsidP="00C42BB6">
            <w:r>
              <w:t>Agency demonstrates readiness to manage project of this size and scope</w:t>
            </w:r>
          </w:p>
        </w:tc>
        <w:tc>
          <w:tcPr>
            <w:tcW w:w="1656" w:type="dxa"/>
          </w:tcPr>
          <w:p w:rsidR="00C42BB6" w:rsidRDefault="007525AF" w:rsidP="00C42BB6">
            <w:r>
              <w:t>yes</w:t>
            </w:r>
          </w:p>
        </w:tc>
        <w:tc>
          <w:tcPr>
            <w:tcW w:w="5688" w:type="dxa"/>
          </w:tcPr>
          <w:p w:rsidR="00C42BB6" w:rsidRDefault="00290EB4" w:rsidP="009D14C0">
            <w:r>
              <w:t xml:space="preserve">DESPP has been involved in similar projects using the same core </w:t>
            </w:r>
            <w:r w:rsidR="003F3815">
              <w:t>technologies</w:t>
            </w:r>
            <w:r>
              <w:t xml:space="preserve"> to </w:t>
            </w:r>
            <w:r w:rsidR="003F3815">
              <w:t>successfully</w:t>
            </w:r>
            <w:r w:rsidR="009D14C0">
              <w:t xml:space="preserve"> </w:t>
            </w:r>
            <w:r>
              <w:t xml:space="preserve">design, develop and implement the </w:t>
            </w:r>
            <w:r w:rsidR="003F3815">
              <w:t>COLLECT V2 application</w:t>
            </w:r>
            <w:r>
              <w:t xml:space="preserve">.  </w:t>
            </w:r>
          </w:p>
        </w:tc>
      </w:tr>
      <w:tr w:rsidR="00C42BB6" w:rsidTr="00CB31F7">
        <w:tc>
          <w:tcPr>
            <w:tcW w:w="3564" w:type="dxa"/>
          </w:tcPr>
          <w:p w:rsidR="00C42BB6" w:rsidRDefault="00C42BB6" w:rsidP="00C42BB6">
            <w:r>
              <w:t xml:space="preserve">Agency is ready to deliver the business value proposed. </w:t>
            </w:r>
          </w:p>
        </w:tc>
        <w:tc>
          <w:tcPr>
            <w:tcW w:w="1656" w:type="dxa"/>
          </w:tcPr>
          <w:p w:rsidR="00C42BB6" w:rsidRDefault="007525AF" w:rsidP="00C42BB6">
            <w:r>
              <w:t>yes</w:t>
            </w:r>
          </w:p>
        </w:tc>
        <w:tc>
          <w:tcPr>
            <w:tcW w:w="5688" w:type="dxa"/>
          </w:tcPr>
          <w:p w:rsidR="00C42BB6" w:rsidRDefault="009D14C0" w:rsidP="00C42BB6">
            <w:r>
              <w:t xml:space="preserve">The agency has been successful in anticipating and meeting the needs of stakeholders.  </w:t>
            </w:r>
          </w:p>
        </w:tc>
      </w:tr>
    </w:tbl>
    <w:p w:rsidR="006E4397" w:rsidRDefault="00A44835" w:rsidP="00CB31F7">
      <w:pPr>
        <w:pStyle w:val="ListParagraph"/>
        <w:numPr>
          <w:ilvl w:val="0"/>
          <w:numId w:val="3"/>
        </w:numPr>
      </w:pPr>
      <w:r>
        <w:rPr>
          <w:noProof/>
        </w:rPr>
        <w:pict>
          <v:shape id="Text Box 24" o:spid="_x0000_s1051" type="#_x0000_t202" style="position:absolute;left:0;text-align:left;margin-left:-1.25pt;margin-top:45.85pt;width:547.95pt;height:8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">
            <v:textbox>
              <w:txbxContent>
                <w:p w:rsidR="00172C8E" w:rsidRPr="00753E10" w:rsidRDefault="00172C8E" w:rsidP="00753E10">
                  <w:r>
                    <w:t>DE</w:t>
                  </w:r>
                  <w:r w:rsidR="00FD3D44">
                    <w:t>SP</w:t>
                  </w:r>
                  <w:r>
                    <w:t xml:space="preserve">P has established and implemented </w:t>
                  </w:r>
                  <w:r w:rsidR="00022281">
                    <w:t>a Project Management Office</w:t>
                  </w:r>
                  <w:r>
                    <w:t xml:space="preserve">.  </w:t>
                  </w:r>
                </w:p>
              </w:txbxContent>
            </v:textbox>
          </v:shape>
        </w:pict>
      </w:r>
      <w:r w:rsidR="003A1F9A">
        <w:rPr>
          <w:b/>
        </w:rPr>
        <w:t>O</w:t>
      </w:r>
      <w:r w:rsidR="006E4397" w:rsidRPr="00914D8C">
        <w:rPr>
          <w:b/>
        </w:rPr>
        <w:t>rga</w:t>
      </w:r>
      <w:r w:rsidR="00914D8C" w:rsidRPr="00914D8C">
        <w:rPr>
          <w:b/>
        </w:rPr>
        <w:t>nizational Preparedness</w:t>
      </w:r>
      <w:r w:rsidR="00914D8C">
        <w:t>.</w:t>
      </w:r>
      <w:r w:rsidR="006E4397">
        <w:t xml:space="preserve"> Is your agency prepared to undertake this pro</w:t>
      </w:r>
      <w:r w:rsidR="00BE5B1B">
        <w:t>gram</w:t>
      </w:r>
      <w:r w:rsidR="006E4397">
        <w:t>? Is</w:t>
      </w:r>
      <w:r w:rsidR="00914D8C">
        <w:t xml:space="preserve"> </w:t>
      </w:r>
      <w:r w:rsidR="006E4397">
        <w:t>senior management committed, willing to participate, and willing to allocate the necessary time,</w:t>
      </w:r>
      <w:r w:rsidR="00914D8C">
        <w:t xml:space="preserve"> </w:t>
      </w:r>
      <w:r w:rsidR="006E4397">
        <w:t>energy and staffing resources? How will the project be manage</w:t>
      </w:r>
      <w:r w:rsidR="00E8069E">
        <w:t>d</w:t>
      </w:r>
      <w:r w:rsidR="006E4397">
        <w:t xml:space="preserve"> and/or governed and who will</w:t>
      </w:r>
      <w:r w:rsidR="00914D8C">
        <w:t xml:space="preserve"> </w:t>
      </w:r>
      <w:r w:rsidR="006E4397">
        <w:t>make the key project decisions?</w:t>
      </w:r>
    </w:p>
    <w:p w:rsidR="00914D8C" w:rsidRDefault="00914D8C" w:rsidP="00CB31F7"/>
    <w:p w:rsidR="00914D8C" w:rsidRDefault="00DE6D71" w:rsidP="006E4397">
      <w:r>
        <w:br/>
      </w:r>
    </w:p>
    <w:p w:rsidR="00E8069E" w:rsidRDefault="00E8069E" w:rsidP="00E8069E">
      <w:pPr>
        <w:pStyle w:val="ListParagraph"/>
        <w:ind w:left="630"/>
      </w:pPr>
    </w:p>
    <w:p w:rsidR="006E4397" w:rsidRPr="00FA0C72" w:rsidRDefault="00A44835" w:rsidP="00266105">
      <w:pPr>
        <w:pStyle w:val="ListParagraph"/>
        <w:numPr>
          <w:ilvl w:val="0"/>
          <w:numId w:val="3"/>
        </w:numPr>
        <w:rPr>
          <w:sz w:val="16"/>
          <w:szCs w:val="16"/>
        </w:rPr>
      </w:pPr>
      <w:r>
        <w:rPr>
          <w:noProof/>
        </w:rPr>
        <w:pict>
          <v:shape id="Text Box 25" o:spid="_x0000_s1052" type="#_x0000_t202" style="position:absolute;left:0;text-align:left;margin-left:-1.25pt;margin-top:32.95pt;width:547.9pt;height:9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">
            <v:textbox>
              <w:txbxContent>
                <w:p w:rsidR="00172C8E" w:rsidRPr="00F470EA" w:rsidRDefault="00DA4648" w:rsidP="00F470EA">
                  <w:pPr>
                    <w:rPr>
                      <w:szCs w:val="16"/>
                    </w:rPr>
                  </w:pPr>
                  <w:r>
                    <w:rPr>
                      <w:szCs w:val="16"/>
                    </w:rPr>
                    <w:t>Ramp up time will be approximately 3 - 6 months</w:t>
                  </w:r>
                  <w:r w:rsidR="00807E48">
                    <w:rPr>
                      <w:szCs w:val="16"/>
                    </w:rPr>
                    <w:t xml:space="preserve">.  </w:t>
                  </w:r>
                </w:p>
              </w:txbxContent>
            </v:textbox>
          </v:shape>
        </w:pict>
      </w:r>
      <w:r w:rsidR="006E4397" w:rsidRPr="00CB31F7">
        <w:t>Pro</w:t>
      </w:r>
      <w:r w:rsidR="00BE5B1B" w:rsidRPr="00CB31F7">
        <w:t>gram</w:t>
      </w:r>
      <w:r w:rsidR="006E4397" w:rsidRPr="00CB31F7">
        <w:t xml:space="preserve"> R</w:t>
      </w:r>
      <w:r w:rsidR="00914D8C" w:rsidRPr="00CB31F7">
        <w:t>amp</w:t>
      </w:r>
      <w:r w:rsidR="006E4397" w:rsidRPr="00CB31F7">
        <w:t xml:space="preserve"> Up</w:t>
      </w:r>
      <w:r w:rsidR="00914D8C" w:rsidRPr="00CB31F7">
        <w:t>.</w:t>
      </w:r>
      <w:r w:rsidR="006E4397" w:rsidRPr="00CB31F7">
        <w:t xml:space="preserve"> If capital funds are awarded for this project, how long will It take to ramp</w:t>
      </w:r>
      <w:r w:rsidR="000C765F" w:rsidRPr="00CB31F7">
        <w:t xml:space="preserve"> </w:t>
      </w:r>
      <w:r w:rsidR="006E4397" w:rsidRPr="00CB31F7">
        <w:t>up? What are the key ramp-up requirements and have any off</w:t>
      </w:r>
      <w:r w:rsidR="006E4397" w:rsidRPr="00FA0C72">
        <w:rPr>
          <w:sz w:val="16"/>
          <w:szCs w:val="16"/>
        </w:rPr>
        <w:t xml:space="preserve"> these already been started? For</w:t>
      </w:r>
      <w:r w:rsidR="000C765F" w:rsidRPr="00FA0C72">
        <w:rPr>
          <w:sz w:val="16"/>
          <w:szCs w:val="16"/>
        </w:rPr>
        <w:t xml:space="preserve"> </w:t>
      </w:r>
      <w:r w:rsidR="006E4397" w:rsidRPr="00FA0C72">
        <w:rPr>
          <w:sz w:val="16"/>
          <w:szCs w:val="16"/>
        </w:rPr>
        <w:t xml:space="preserve">example, </w:t>
      </w:r>
      <w:r w:rsidR="000C765F" w:rsidRPr="00FA0C72">
        <w:rPr>
          <w:sz w:val="16"/>
          <w:szCs w:val="16"/>
        </w:rPr>
        <w:t>i</w:t>
      </w:r>
      <w:r w:rsidR="006E4397" w:rsidRPr="00FA0C72">
        <w:rPr>
          <w:sz w:val="16"/>
          <w:szCs w:val="16"/>
        </w:rPr>
        <w:t>s a project manager been identified? Has an RF</w:t>
      </w:r>
      <w:r w:rsidR="000C765F" w:rsidRPr="00FA0C72">
        <w:rPr>
          <w:sz w:val="16"/>
          <w:szCs w:val="16"/>
        </w:rPr>
        <w:t>I</w:t>
      </w:r>
      <w:r w:rsidR="006E4397" w:rsidRPr="00FA0C72">
        <w:rPr>
          <w:sz w:val="16"/>
          <w:szCs w:val="16"/>
        </w:rPr>
        <w:t xml:space="preserve"> been issued? Is a major</w:t>
      </w:r>
      <w:r w:rsidR="000C765F" w:rsidRPr="00FA0C72">
        <w:rPr>
          <w:sz w:val="16"/>
          <w:szCs w:val="16"/>
        </w:rPr>
        <w:t xml:space="preserve"> procurement requ</w:t>
      </w:r>
      <w:r w:rsidR="006E4397" w:rsidRPr="00FA0C72">
        <w:rPr>
          <w:sz w:val="16"/>
          <w:szCs w:val="16"/>
        </w:rPr>
        <w:t>ired such as an RFP?</w:t>
      </w:r>
    </w:p>
    <w:p w:rsidR="000C765F" w:rsidRDefault="000C765F" w:rsidP="006E4397"/>
    <w:p w:rsidR="000C765F" w:rsidRDefault="000C765F" w:rsidP="006E4397">
      <w:r>
        <w:br/>
      </w:r>
    </w:p>
    <w:p w:rsidR="00C57657" w:rsidRDefault="00C57657" w:rsidP="00C57657"/>
    <w:p w:rsidR="006E4397" w:rsidRPr="00C57657" w:rsidRDefault="00A44835" w:rsidP="00C57657">
      <w:pPr>
        <w:pStyle w:val="ListParagraph"/>
        <w:numPr>
          <w:ilvl w:val="0"/>
          <w:numId w:val="3"/>
        </w:numPr>
        <w:rPr>
          <w:sz w:val="18"/>
          <w:szCs w:val="18"/>
        </w:rPr>
      </w:pPr>
      <w:r>
        <w:rPr>
          <w:noProof/>
          <w:sz w:val="20"/>
          <w:szCs w:val="20"/>
        </w:rPr>
        <w:pict>
          <v:shape id="Text Box 26" o:spid="_x0000_s1053" type="#_x0000_t202" style="position:absolute;left:0;text-align:left;margin-left:-6.7pt;margin-top:28.75pt;width:549.95pt;height: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">
            <v:textbox>
              <w:txbxContent>
                <w:p w:rsidR="00172C8E" w:rsidRPr="00A0499C" w:rsidRDefault="009F7F34" w:rsidP="00854BAE">
                  <w:pPr>
                    <w:rPr>
                      <w:szCs w:val="16"/>
                    </w:rPr>
                  </w:pPr>
                  <w:r w:rsidRPr="00A0499C">
                    <w:rPr>
                      <w:szCs w:val="16"/>
                    </w:rPr>
                    <w:t>Vendor provided solution maintenance include in-house support. Implementation training is included.</w:t>
                  </w:r>
                </w:p>
              </w:txbxContent>
            </v:textbox>
          </v:shape>
        </w:pict>
      </w:r>
      <w:r w:rsidR="000C765F" w:rsidRPr="00C57657">
        <w:rPr>
          <w:b/>
          <w:sz w:val="20"/>
          <w:szCs w:val="20"/>
        </w:rPr>
        <w:t>Organizational Skills</w:t>
      </w:r>
      <w:r w:rsidR="000C765F" w:rsidRPr="00C57657">
        <w:rPr>
          <w:sz w:val="18"/>
          <w:szCs w:val="18"/>
        </w:rPr>
        <w:t>.</w:t>
      </w:r>
      <w:r w:rsidR="006E4397" w:rsidRPr="00C57657">
        <w:rPr>
          <w:sz w:val="18"/>
          <w:szCs w:val="18"/>
        </w:rPr>
        <w:t xml:space="preserve"> Do you have the experienced staff with the proper training to sustain</w:t>
      </w:r>
      <w:r w:rsidR="000C765F" w:rsidRPr="00C57657">
        <w:rPr>
          <w:sz w:val="18"/>
          <w:szCs w:val="18"/>
        </w:rPr>
        <w:t xml:space="preserve"> </w:t>
      </w:r>
      <w:r w:rsidR="006E4397" w:rsidRPr="00C57657">
        <w:rPr>
          <w:sz w:val="18"/>
          <w:szCs w:val="18"/>
        </w:rPr>
        <w:t>this initiative once it’s a production system? Do you anticipate having to hire additional staff to</w:t>
      </w:r>
      <w:r w:rsidR="000C765F" w:rsidRPr="00C57657">
        <w:rPr>
          <w:sz w:val="18"/>
          <w:szCs w:val="18"/>
        </w:rPr>
        <w:t xml:space="preserve"> </w:t>
      </w:r>
      <w:r w:rsidR="006E4397" w:rsidRPr="00C57657">
        <w:rPr>
          <w:sz w:val="18"/>
          <w:szCs w:val="18"/>
        </w:rPr>
        <w:t>sustain this? What trainin</w:t>
      </w:r>
      <w:r w:rsidR="000C765F" w:rsidRPr="00C57657">
        <w:rPr>
          <w:sz w:val="18"/>
          <w:szCs w:val="18"/>
        </w:rPr>
        <w:t>g</w:t>
      </w:r>
      <w:r w:rsidR="006E4397" w:rsidRPr="00C57657">
        <w:rPr>
          <w:sz w:val="18"/>
          <w:szCs w:val="18"/>
        </w:rPr>
        <w:t xml:space="preserve"> efforts are expected to be needed to maintain this system?</w:t>
      </w:r>
    </w:p>
    <w:p w:rsidR="000C765F" w:rsidRDefault="000C765F" w:rsidP="006E4397">
      <w:bookmarkStart w:id="0" w:name="_GoBack"/>
      <w:bookmarkEnd w:id="0"/>
    </w:p>
    <w:p w:rsidR="006E4397" w:rsidRPr="000C765F" w:rsidRDefault="000C765F" w:rsidP="000C765F">
      <w:pPr>
        <w:pStyle w:val="ListParagraph"/>
        <w:numPr>
          <w:ilvl w:val="0"/>
          <w:numId w:val="3"/>
        </w:numPr>
        <w:rPr>
          <w:b/>
        </w:rPr>
      </w:pPr>
      <w:r w:rsidRPr="00C57657">
        <w:rPr>
          <w:sz w:val="20"/>
          <w:szCs w:val="20"/>
        </w:rPr>
        <w:t xml:space="preserve"> </w:t>
      </w:r>
      <w:r w:rsidRPr="00A0499C">
        <w:t xml:space="preserve">Financial Estimates. </w:t>
      </w:r>
      <w:r>
        <w:t>Incl</w:t>
      </w:r>
      <w:r w:rsidR="00D26093">
        <w:t>ude summary from 1B Spreadsheet</w:t>
      </w:r>
    </w:p>
    <w:tbl>
      <w:tblPr>
        <w:tblStyle w:val="TableGrid"/>
        <w:tblW w:w="0" w:type="auto"/>
        <w:tblLook w:val="04A0" w:firstRow="1" w:lastRow="0" w:firstColumn="1" w:lastColumn="0" w:noHBand="0" w:noVBand="1"/>
      </w:tblPr>
      <w:tblGrid>
        <w:gridCol w:w="2203"/>
        <w:gridCol w:w="2203"/>
        <w:gridCol w:w="2203"/>
        <w:gridCol w:w="2203"/>
        <w:gridCol w:w="2204"/>
      </w:tblGrid>
      <w:tr w:rsidR="00DE6D71" w:rsidTr="00DE6D71">
        <w:tc>
          <w:tcPr>
            <w:tcW w:w="2203" w:type="dxa"/>
            <w:shd w:val="clear" w:color="auto" w:fill="EEECE1" w:themeFill="background2"/>
          </w:tcPr>
          <w:p w:rsidR="00DE6D71" w:rsidRPr="00DE6D71" w:rsidRDefault="00DE6D71" w:rsidP="006E4397">
            <w:pPr>
              <w:rPr>
                <w:b/>
              </w:rPr>
            </w:pPr>
            <w:r w:rsidRPr="00DE6D71">
              <w:rPr>
                <w:b/>
              </w:rPr>
              <w:t>Estimated Total Development Cost</w:t>
            </w:r>
          </w:p>
        </w:tc>
        <w:tc>
          <w:tcPr>
            <w:tcW w:w="2203" w:type="dxa"/>
            <w:shd w:val="clear" w:color="auto" w:fill="EEECE1" w:themeFill="background2"/>
          </w:tcPr>
          <w:p w:rsidR="00DE6D71" w:rsidRPr="00DE6D71" w:rsidRDefault="00DE6D71" w:rsidP="006E4397">
            <w:pPr>
              <w:rPr>
                <w:b/>
              </w:rPr>
            </w:pPr>
            <w:r w:rsidRPr="00DE6D71">
              <w:rPr>
                <w:b/>
              </w:rPr>
              <w:t>Estimated total Capital Funding Request</w:t>
            </w:r>
          </w:p>
        </w:tc>
        <w:tc>
          <w:tcPr>
            <w:tcW w:w="2203" w:type="dxa"/>
            <w:shd w:val="clear" w:color="auto" w:fill="EEECE1" w:themeFill="background2"/>
          </w:tcPr>
          <w:p w:rsidR="00DE6D71" w:rsidRPr="00DE6D71" w:rsidRDefault="00DE6D71" w:rsidP="006E4397">
            <w:pPr>
              <w:rPr>
                <w:b/>
              </w:rPr>
            </w:pPr>
            <w:r w:rsidRPr="00DE6D71">
              <w:rPr>
                <w:b/>
              </w:rPr>
              <w:t>Estimated Annual Operating Cost</w:t>
            </w:r>
          </w:p>
        </w:tc>
        <w:tc>
          <w:tcPr>
            <w:tcW w:w="2203" w:type="dxa"/>
            <w:shd w:val="clear" w:color="auto" w:fill="EEECE1" w:themeFill="background2"/>
          </w:tcPr>
          <w:p w:rsidR="00DE6D71" w:rsidRPr="00DE6D71" w:rsidRDefault="00DE6D71" w:rsidP="006E4397">
            <w:pPr>
              <w:rPr>
                <w:b/>
              </w:rPr>
            </w:pPr>
            <w:r w:rsidRPr="00DE6D71">
              <w:rPr>
                <w:b/>
              </w:rPr>
              <w:t>One Time Financial Benefit</w:t>
            </w:r>
          </w:p>
        </w:tc>
        <w:tc>
          <w:tcPr>
            <w:tcW w:w="2204" w:type="dxa"/>
            <w:shd w:val="clear" w:color="auto" w:fill="EEECE1" w:themeFill="background2"/>
          </w:tcPr>
          <w:p w:rsidR="00DE6D71" w:rsidRPr="00DE6D71" w:rsidRDefault="00DE6D71" w:rsidP="006E4397">
            <w:pPr>
              <w:rPr>
                <w:b/>
              </w:rPr>
            </w:pPr>
            <w:r w:rsidRPr="00DE6D71">
              <w:rPr>
                <w:b/>
              </w:rPr>
              <w:t>Recurring Annual Financial Benefit</w:t>
            </w:r>
          </w:p>
        </w:tc>
      </w:tr>
      <w:tr w:rsidR="00DE6D71" w:rsidTr="00DE6D71">
        <w:trPr>
          <w:trHeight w:val="323"/>
        </w:trPr>
        <w:tc>
          <w:tcPr>
            <w:tcW w:w="2203" w:type="dxa"/>
          </w:tcPr>
          <w:p w:rsidR="00DE6D71" w:rsidRDefault="00A44835" w:rsidP="006D0591">
            <w:r>
              <w:rPr>
                <w:rFonts w:cstheme="minorHAnsi"/>
              </w:rPr>
              <w:t>$5,237,037</w:t>
            </w:r>
          </w:p>
        </w:tc>
        <w:tc>
          <w:tcPr>
            <w:tcW w:w="2203" w:type="dxa"/>
          </w:tcPr>
          <w:p w:rsidR="00C12610" w:rsidRPr="00C12610" w:rsidRDefault="00C12610" w:rsidP="00C12610">
            <w:pPr>
              <w:jc w:val="right"/>
              <w:rPr>
                <w:rFonts w:cstheme="minorHAnsi"/>
              </w:rPr>
            </w:pPr>
            <w:r>
              <w:rPr>
                <w:rFonts w:cstheme="minorHAnsi"/>
              </w:rPr>
              <w:t>$</w:t>
            </w:r>
            <w:r w:rsidR="00A44835">
              <w:rPr>
                <w:rFonts w:cstheme="minorHAnsi"/>
              </w:rPr>
              <w:t>5,088,086</w:t>
            </w:r>
          </w:p>
          <w:p w:rsidR="00DE6D71" w:rsidRPr="00C12610" w:rsidRDefault="00DE6D71" w:rsidP="00A623F5">
            <w:pPr>
              <w:jc w:val="right"/>
              <w:rPr>
                <w:rFonts w:cstheme="minorHAnsi"/>
              </w:rPr>
            </w:pPr>
          </w:p>
        </w:tc>
        <w:tc>
          <w:tcPr>
            <w:tcW w:w="2203" w:type="dxa"/>
          </w:tcPr>
          <w:p w:rsidR="00DE6D71" w:rsidRDefault="002B6D33" w:rsidP="00A87F12">
            <w:pPr>
              <w:jc w:val="right"/>
            </w:pPr>
            <w:r>
              <w:rPr>
                <w:rFonts w:cstheme="minorHAnsi"/>
              </w:rPr>
              <w:t>$</w:t>
            </w:r>
            <w:r w:rsidR="00A87F12">
              <w:rPr>
                <w:rFonts w:cstheme="minorHAnsi"/>
              </w:rPr>
              <w:t>704,250</w:t>
            </w:r>
          </w:p>
        </w:tc>
        <w:tc>
          <w:tcPr>
            <w:tcW w:w="2203" w:type="dxa"/>
          </w:tcPr>
          <w:p w:rsidR="00DE6D71" w:rsidRPr="00B0401C" w:rsidRDefault="005825DE" w:rsidP="00C12610">
            <w:pPr>
              <w:jc w:val="right"/>
              <w:rPr>
                <w:b/>
                <w:color w:val="FF0000"/>
              </w:rPr>
            </w:pPr>
            <w:r w:rsidRPr="00373895">
              <w:t>$</w:t>
            </w:r>
            <w:r w:rsidR="00C12610">
              <w:t>400,000</w:t>
            </w:r>
          </w:p>
        </w:tc>
        <w:tc>
          <w:tcPr>
            <w:tcW w:w="2204" w:type="dxa"/>
          </w:tcPr>
          <w:p w:rsidR="00DE6D71" w:rsidRPr="00B0401C" w:rsidRDefault="00373895" w:rsidP="00C12610">
            <w:pPr>
              <w:jc w:val="right"/>
              <w:rPr>
                <w:b/>
                <w:color w:val="FF0000"/>
              </w:rPr>
            </w:pPr>
            <w:r>
              <w:t>$</w:t>
            </w:r>
            <w:r w:rsidR="00C12610">
              <w:t>150,000</w:t>
            </w:r>
          </w:p>
        </w:tc>
      </w:tr>
      <w:tr w:rsidR="00DE6D71" w:rsidTr="00DE6D71">
        <w:tc>
          <w:tcPr>
            <w:tcW w:w="11016" w:type="dxa"/>
            <w:gridSpan w:val="5"/>
            <w:shd w:val="clear" w:color="auto" w:fill="EEECE1" w:themeFill="background2"/>
          </w:tcPr>
          <w:p w:rsidR="00DE6D71" w:rsidRPr="00DE6D71" w:rsidRDefault="00DE6D71" w:rsidP="00DE6D71">
            <w:pPr>
              <w:jc w:val="center"/>
              <w:rPr>
                <w:b/>
              </w:rPr>
            </w:pPr>
            <w:r w:rsidRPr="00DE6D71">
              <w:rPr>
                <w:b/>
              </w:rPr>
              <w:t>Explanation of Estimates</w:t>
            </w:r>
          </w:p>
        </w:tc>
      </w:tr>
      <w:tr w:rsidR="00DE6D71" w:rsidTr="00DE6D71">
        <w:trPr>
          <w:trHeight w:val="1142"/>
        </w:trPr>
        <w:tc>
          <w:tcPr>
            <w:tcW w:w="11016" w:type="dxa"/>
            <w:gridSpan w:val="5"/>
          </w:tcPr>
          <w:p w:rsidR="00DE6D71" w:rsidRDefault="003F3815" w:rsidP="00C12610">
            <w:r>
              <w:t>Estimates</w:t>
            </w:r>
            <w:r w:rsidR="00AD1B43">
              <w:t xml:space="preserve"> include the cost of consultants to perform</w:t>
            </w:r>
            <w:r w:rsidR="00C12610">
              <w:t xml:space="preserve"> business analysis and project management functions</w:t>
            </w:r>
            <w:r w:rsidR="00AD1B43">
              <w:t xml:space="preserve">.  Included are estimates to upgrade </w:t>
            </w:r>
            <w:r w:rsidR="00913398">
              <w:t>server storage processing capacity</w:t>
            </w:r>
            <w:r w:rsidR="00AD1B43">
              <w:t xml:space="preserve"> </w:t>
            </w:r>
            <w:r w:rsidR="00913398">
              <w:t>for higher resolution images and search</w:t>
            </w:r>
            <w:r w:rsidR="00AD1B43">
              <w:t xml:space="preserve"> load</w:t>
            </w:r>
            <w:r w:rsidR="00C12610">
              <w:t>, software upgrades, livescan and mugshot devices</w:t>
            </w:r>
            <w:r w:rsidR="00AD1B43">
              <w:t>.</w:t>
            </w:r>
          </w:p>
        </w:tc>
      </w:tr>
    </w:tbl>
    <w:p w:rsidR="000C765F" w:rsidRDefault="000734F7" w:rsidP="006E4397">
      <w:r w:rsidRPr="000734F7">
        <w:rPr>
          <w:sz w:val="32"/>
          <w:szCs w:val="32"/>
        </w:rPr>
        <w:t>III</w:t>
      </w:r>
      <w:r w:rsidRPr="000734F7">
        <w:rPr>
          <w:sz w:val="32"/>
          <w:szCs w:val="32"/>
          <w:u w:val="single"/>
        </w:rPr>
        <w:t>.</w:t>
      </w:r>
      <w:r w:rsidRPr="000734F7">
        <w:rPr>
          <w:u w:val="single"/>
        </w:rPr>
        <w:t xml:space="preserve"> </w:t>
      </w:r>
      <w:r w:rsidRPr="000734F7">
        <w:rPr>
          <w:b/>
          <w:sz w:val="32"/>
          <w:szCs w:val="32"/>
          <w:u w:val="single"/>
        </w:rPr>
        <w:t>Expanded Business Case</w:t>
      </w:r>
    </w:p>
    <w:p w:rsidR="006E4397" w:rsidRDefault="000734F7" w:rsidP="006E4397">
      <w:pPr>
        <w:pStyle w:val="ListParagraph"/>
        <w:numPr>
          <w:ilvl w:val="0"/>
          <w:numId w:val="5"/>
        </w:numPr>
      </w:pPr>
      <w:r w:rsidRPr="000734F7">
        <w:rPr>
          <w:b/>
        </w:rPr>
        <w:t>Pro</w:t>
      </w:r>
      <w:r w:rsidR="00001CA0">
        <w:rPr>
          <w:b/>
        </w:rPr>
        <w:t>gram</w:t>
      </w:r>
      <w:r w:rsidRPr="000734F7">
        <w:rPr>
          <w:b/>
        </w:rPr>
        <w:t xml:space="preserve"> Impact.</w:t>
      </w:r>
      <w:r>
        <w:t xml:space="preserve"> </w:t>
      </w:r>
      <w:r w:rsidR="006E4397">
        <w:t xml:space="preserve"> Beyond the top business goals identified in Section II, 1) What impacts will</w:t>
      </w:r>
      <w:r>
        <w:t xml:space="preserve"> </w:t>
      </w:r>
      <w:r w:rsidR="006E4397">
        <w:t xml:space="preserve">this </w:t>
      </w:r>
      <w:r w:rsidR="00001CA0">
        <w:t>program</w:t>
      </w:r>
      <w:r>
        <w:br/>
      </w:r>
      <w:r w:rsidR="006E4397">
        <w:t xml:space="preserve"> have, if any, in the targeted areas below 2) What would be the impact of not doing</w:t>
      </w:r>
      <w:r>
        <w:t xml:space="preserve"> </w:t>
      </w:r>
      <w:r w:rsidR="006E4397">
        <w:t>this pro</w:t>
      </w:r>
      <w:r w:rsidR="00001CA0">
        <w:t>gram</w:t>
      </w:r>
      <w:r w:rsidR="006E4397">
        <w:t xml:space="preserve"> 3) How will the pro</w:t>
      </w:r>
      <w:r w:rsidR="00001CA0">
        <w:t>gram</w:t>
      </w:r>
      <w:r w:rsidR="006E4397">
        <w:t xml:space="preserve"> demonstrate benefits are achieved</w:t>
      </w:r>
      <w:r>
        <w:t>.</w:t>
      </w:r>
    </w:p>
    <w:tbl>
      <w:tblPr>
        <w:tblStyle w:val="TableGrid"/>
        <w:tblW w:w="0" w:type="auto"/>
        <w:tblLook w:val="04A0" w:firstRow="1" w:lastRow="0" w:firstColumn="1" w:lastColumn="0" w:noHBand="0" w:noVBand="1"/>
      </w:tblPr>
      <w:tblGrid>
        <w:gridCol w:w="5508"/>
        <w:gridCol w:w="5508"/>
      </w:tblGrid>
      <w:tr w:rsidR="000734F7" w:rsidTr="000734F7">
        <w:tc>
          <w:tcPr>
            <w:tcW w:w="5508" w:type="dxa"/>
            <w:shd w:val="clear" w:color="auto" w:fill="EEECE1" w:themeFill="background2"/>
          </w:tcPr>
          <w:p w:rsidR="000734F7" w:rsidRPr="000734F7" w:rsidRDefault="000734F7" w:rsidP="000734F7">
            <w:pPr>
              <w:jc w:val="center"/>
              <w:rPr>
                <w:b/>
              </w:rPr>
            </w:pPr>
            <w:r w:rsidRPr="000734F7">
              <w:rPr>
                <w:b/>
              </w:rPr>
              <w:t>(1</w:t>
            </w:r>
            <w:r>
              <w:rPr>
                <w:b/>
              </w:rPr>
              <w:t xml:space="preserve">) </w:t>
            </w:r>
            <w:r w:rsidRPr="000734F7">
              <w:rPr>
                <w:b/>
              </w:rPr>
              <w:t>Impact Area</w:t>
            </w:r>
            <w:r>
              <w:rPr>
                <w:b/>
              </w:rPr>
              <w:t xml:space="preserve"> (Vision)</w:t>
            </w:r>
          </w:p>
        </w:tc>
        <w:tc>
          <w:tcPr>
            <w:tcW w:w="5508" w:type="dxa"/>
            <w:shd w:val="clear" w:color="auto" w:fill="EEECE1" w:themeFill="background2"/>
          </w:tcPr>
          <w:p w:rsidR="000734F7" w:rsidRPr="000734F7" w:rsidRDefault="000734F7" w:rsidP="00001CA0">
            <w:pPr>
              <w:jc w:val="center"/>
              <w:rPr>
                <w:b/>
              </w:rPr>
            </w:pPr>
            <w:r>
              <w:rPr>
                <w:b/>
              </w:rPr>
              <w:t>Description of Pro</w:t>
            </w:r>
            <w:r w:rsidR="00001CA0">
              <w:rPr>
                <w:b/>
              </w:rPr>
              <w:t>gram</w:t>
            </w:r>
            <w:r>
              <w:rPr>
                <w:b/>
              </w:rPr>
              <w:t xml:space="preserve"> Impact</w:t>
            </w:r>
          </w:p>
        </w:tc>
      </w:tr>
      <w:tr w:rsidR="000734F7" w:rsidTr="000734F7">
        <w:trPr>
          <w:trHeight w:val="728"/>
        </w:trPr>
        <w:tc>
          <w:tcPr>
            <w:tcW w:w="5508" w:type="dxa"/>
          </w:tcPr>
          <w:p w:rsidR="000734F7" w:rsidRDefault="000734F7" w:rsidP="000734F7">
            <w:r>
              <w:t>Provide efficient and easily accessible services for all constituents</w:t>
            </w:r>
          </w:p>
        </w:tc>
        <w:tc>
          <w:tcPr>
            <w:tcW w:w="5508" w:type="dxa"/>
          </w:tcPr>
          <w:p w:rsidR="000734F7" w:rsidRDefault="00753E10" w:rsidP="0069541C">
            <w:r>
              <w:t>Project</w:t>
            </w:r>
            <w:r w:rsidR="0069541C">
              <w:t xml:space="preserve"> will ultimately</w:t>
            </w:r>
            <w:r>
              <w:t xml:space="preserve"> </w:t>
            </w:r>
            <w:r w:rsidR="0069541C">
              <w:t xml:space="preserve">establish a framework for allowing the public to access their histories on-line. </w:t>
            </w:r>
          </w:p>
        </w:tc>
      </w:tr>
      <w:tr w:rsidR="000734F7" w:rsidTr="000734F7">
        <w:trPr>
          <w:trHeight w:val="710"/>
        </w:trPr>
        <w:tc>
          <w:tcPr>
            <w:tcW w:w="5508" w:type="dxa"/>
          </w:tcPr>
          <w:p w:rsidR="000734F7" w:rsidRDefault="0069541C" w:rsidP="000734F7">
            <w:r>
              <w:t>Provide a faster response time for requests.</w:t>
            </w:r>
          </w:p>
        </w:tc>
        <w:tc>
          <w:tcPr>
            <w:tcW w:w="5508" w:type="dxa"/>
          </w:tcPr>
          <w:p w:rsidR="000734F7" w:rsidRDefault="00753E10" w:rsidP="006D0591">
            <w:r>
              <w:t xml:space="preserve">Project accomplishes this by </w:t>
            </w:r>
            <w:r w:rsidR="0069541C">
              <w:t xml:space="preserve">eliminating many of the manual steps currently involved in </w:t>
            </w:r>
            <w:r w:rsidR="006D0591">
              <w:t>identification</w:t>
            </w:r>
            <w:r>
              <w:t xml:space="preserve"> </w:t>
            </w:r>
          </w:p>
        </w:tc>
      </w:tr>
      <w:tr w:rsidR="000734F7" w:rsidTr="000734F7">
        <w:trPr>
          <w:trHeight w:val="620"/>
        </w:trPr>
        <w:tc>
          <w:tcPr>
            <w:tcW w:w="5508" w:type="dxa"/>
          </w:tcPr>
          <w:p w:rsidR="000734F7" w:rsidRDefault="000734F7" w:rsidP="000734F7">
            <w:r>
              <w:t>Establish efficient and modern business processes</w:t>
            </w:r>
          </w:p>
        </w:tc>
        <w:tc>
          <w:tcPr>
            <w:tcW w:w="5508" w:type="dxa"/>
          </w:tcPr>
          <w:p w:rsidR="000734F7" w:rsidRDefault="00753E10" w:rsidP="0069541C">
            <w:pPr>
              <w:tabs>
                <w:tab w:val="left" w:pos="1260"/>
              </w:tabs>
            </w:pPr>
            <w:r>
              <w:t xml:space="preserve">Project accomplishes this by allowing </w:t>
            </w:r>
            <w:r w:rsidR="0069541C">
              <w:t xml:space="preserve">the </w:t>
            </w:r>
            <w:r>
              <w:t xml:space="preserve">business to access electronic workflows  </w:t>
            </w:r>
            <w:r>
              <w:tab/>
            </w:r>
          </w:p>
        </w:tc>
      </w:tr>
      <w:tr w:rsidR="00753E10" w:rsidTr="000734F7">
        <w:trPr>
          <w:trHeight w:val="620"/>
        </w:trPr>
        <w:tc>
          <w:tcPr>
            <w:tcW w:w="5508" w:type="dxa"/>
          </w:tcPr>
          <w:p w:rsidR="00753E10" w:rsidRDefault="00753E10" w:rsidP="000734F7"/>
        </w:tc>
        <w:tc>
          <w:tcPr>
            <w:tcW w:w="5508" w:type="dxa"/>
          </w:tcPr>
          <w:p w:rsidR="00753E10" w:rsidRDefault="00753E10" w:rsidP="00753E10"/>
        </w:tc>
      </w:tr>
    </w:tbl>
    <w:p w:rsidR="00C57657" w:rsidRDefault="00C57657" w:rsidP="002A4ADF"/>
    <w:tbl>
      <w:tblPr>
        <w:tblStyle w:val="TableGrid"/>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001CA0">
            <w:r>
              <w:t>2) Impact of NOT doing this pro</w:t>
            </w:r>
            <w:r w:rsidR="00001CA0">
              <w:t>gram</w:t>
            </w:r>
            <w:r>
              <w:t>:</w:t>
            </w:r>
          </w:p>
        </w:tc>
      </w:tr>
      <w:tr w:rsidR="002A4ADF" w:rsidTr="00A623F5">
        <w:trPr>
          <w:trHeight w:val="1970"/>
        </w:trPr>
        <w:tc>
          <w:tcPr>
            <w:tcW w:w="11016" w:type="dxa"/>
          </w:tcPr>
          <w:p w:rsidR="002A4ADF" w:rsidRDefault="003F3815" w:rsidP="00A87F12">
            <w:r>
              <w:t>The AFIS</w:t>
            </w:r>
            <w:r w:rsidR="006D0591">
              <w:t xml:space="preserve"> has reached the end of its life.  The </w:t>
            </w:r>
            <w:r>
              <w:t>manufacturer</w:t>
            </w:r>
            <w:r w:rsidR="006D0591">
              <w:t xml:space="preserve"> supporting hardware and software are no longer supported and the vendor </w:t>
            </w:r>
            <w:r>
              <w:t>technology</w:t>
            </w:r>
            <w:r w:rsidR="00796CB2">
              <w:t xml:space="preserve"> </w:t>
            </w:r>
            <w:r w:rsidR="006D0591">
              <w:t>while supported by the vendor is</w:t>
            </w:r>
            <w:r w:rsidR="00796CB2">
              <w:t xml:space="preserve"> no longer </w:t>
            </w:r>
            <w:r w:rsidR="00266105">
              <w:t>widel</w:t>
            </w:r>
            <w:r w:rsidR="006D0591">
              <w:t xml:space="preserve">y used </w:t>
            </w:r>
            <w:r w:rsidR="00266105">
              <w:t>doublin</w:t>
            </w:r>
            <w:r w:rsidR="00D65327">
              <w:t>g</w:t>
            </w:r>
            <w:r w:rsidR="006D0591">
              <w:t xml:space="preserve"> vendor developer</w:t>
            </w:r>
            <w:r w:rsidR="00266105">
              <w:t xml:space="preserve"> effort</w:t>
            </w:r>
            <w:r w:rsidR="006D0591">
              <w:t xml:space="preserve"> to provide maintenance for out-of-date software</w:t>
            </w:r>
            <w:r w:rsidR="00796CB2">
              <w:t xml:space="preserve">.  Failure to do this project will affect all agencies that rely on accurate and timely criminal </w:t>
            </w:r>
            <w:r w:rsidR="006D0591">
              <w:t>identification</w:t>
            </w:r>
            <w:r w:rsidR="00796CB2">
              <w:t xml:space="preserve">.  </w:t>
            </w:r>
            <w:r w:rsidR="006D0591">
              <w:t>The worst case scenario is a complete system failure resulting in the State’s inability to</w:t>
            </w:r>
            <w:r w:rsidR="00D65327">
              <w:t xml:space="preserve"> process and</w:t>
            </w:r>
            <w:r w:rsidR="006D0591">
              <w:t xml:space="preserve"> identify criminals being held by law </w:t>
            </w:r>
            <w:r>
              <w:t>enforcement</w:t>
            </w:r>
            <w:r w:rsidR="006D0591">
              <w:t xml:space="preserve"> agencies</w:t>
            </w:r>
            <w:r w:rsidR="00A623F5">
              <w:t xml:space="preserve"> and an inability to process civil criminal history requests.</w:t>
            </w:r>
            <w:r w:rsidR="00CB31F7">
              <w:t xml:space="preserve"> Partial failures with si</w:t>
            </w:r>
            <w:r w:rsidR="0017028C">
              <w:t>g</w:t>
            </w:r>
            <w:r w:rsidR="00CB31F7">
              <w:t xml:space="preserve">nificant downtime </w:t>
            </w:r>
            <w:r w:rsidR="00A87F12">
              <w:t xml:space="preserve">will </w:t>
            </w:r>
            <w:r w:rsidR="00CB31F7">
              <w:t xml:space="preserve">hamper law </w:t>
            </w:r>
            <w:r>
              <w:t>enforcement</w:t>
            </w:r>
            <w:r w:rsidR="00CB31F7">
              <w:t xml:space="preserve"> and public safety issues. The additional lengthy processing time required for the civil identification process will lead to large criminal history request back-logs.</w:t>
            </w:r>
          </w:p>
        </w:tc>
      </w:tr>
    </w:tbl>
    <w:p w:rsidR="00266105" w:rsidRDefault="00266105" w:rsidP="002A4ADF"/>
    <w:tbl>
      <w:tblPr>
        <w:tblStyle w:val="TableGrid"/>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2A4ADF">
            <w:r>
              <w:t>(3) How will you demonstrate achievement of benefits:</w:t>
            </w:r>
          </w:p>
        </w:tc>
      </w:tr>
      <w:tr w:rsidR="002A4ADF" w:rsidTr="008E1E61">
        <w:trPr>
          <w:trHeight w:val="431"/>
        </w:trPr>
        <w:tc>
          <w:tcPr>
            <w:tcW w:w="11016" w:type="dxa"/>
          </w:tcPr>
          <w:p w:rsidR="002A4ADF" w:rsidRDefault="008E1E61" w:rsidP="008E1E61">
            <w:r>
              <w:rPr>
                <w:rFonts w:cs="Calibri"/>
                <w:bCs/>
              </w:rPr>
              <w:t xml:space="preserve">The upgraded ABIS in combination with an updated CCH will enhance the ability by DESPP and the State to attain National Fingerprint File (NFF) compliance. In 2000 </w:t>
            </w:r>
            <w:r w:rsidR="003F3815">
              <w:rPr>
                <w:rFonts w:cs="Calibri"/>
                <w:bCs/>
              </w:rPr>
              <w:t>Connecticut</w:t>
            </w:r>
            <w:r>
              <w:rPr>
                <w:rFonts w:cs="Calibri"/>
                <w:bCs/>
              </w:rPr>
              <w:t xml:space="preserve"> adopted Public Act 185 The National Crime Prevention and Privacy Compact and is mandated by this statute to participate in the National Fingerprint File (NFF). National Fingerprint File compliance eliminates the redundancy of the States maintenance and update of record information with the FBI. Participation enables a national fingerprint check to respond with the records held at t</w:t>
            </w:r>
            <w:r w:rsidR="00A87F12">
              <w:rPr>
                <w:rFonts w:cs="Calibri"/>
                <w:bCs/>
              </w:rPr>
              <w:t>he state level by all 50 states enhancing notification timeliness and accuracy.</w:t>
            </w:r>
          </w:p>
        </w:tc>
      </w:tr>
    </w:tbl>
    <w:p w:rsidR="002A4ADF" w:rsidRPr="00C4135E" w:rsidRDefault="002A4ADF" w:rsidP="002A4ADF">
      <w:pPr>
        <w:pStyle w:val="ListParagraph"/>
        <w:numPr>
          <w:ilvl w:val="0"/>
          <w:numId w:val="5"/>
        </w:numPr>
        <w:rPr>
          <w:b/>
        </w:rPr>
      </w:pPr>
      <w:r w:rsidRPr="002A4ADF">
        <w:rPr>
          <w:b/>
        </w:rPr>
        <w:t>Statutory/Regulatory Mandates.</w:t>
      </w:r>
      <w:r>
        <w:rPr>
          <w:b/>
        </w:rPr>
        <w:t xml:space="preserve"> </w:t>
      </w:r>
      <w:r>
        <w:t xml:space="preserve"> 1) Cite and describe federal and state mandates that this pro</w:t>
      </w:r>
      <w:r w:rsidR="00001CA0">
        <w:t>gram</w:t>
      </w:r>
      <w:r>
        <w:t xml:space="preserve"> in intended </w:t>
      </w:r>
      <w:r w:rsidRPr="00C4135E">
        <w:t>to address.  2) What would be the impact of non-compliance?</w:t>
      </w:r>
    </w:p>
    <w:tbl>
      <w:tblPr>
        <w:tblStyle w:val="TableGrid"/>
        <w:tblpPr w:leftFromText="180" w:rightFromText="180" w:vertAnchor="text" w:horzAnchor="margin" w:tblpY="63"/>
        <w:tblW w:w="11071" w:type="dxa"/>
        <w:tblLook w:val="04A0" w:firstRow="1" w:lastRow="0" w:firstColumn="1" w:lastColumn="0" w:noHBand="0" w:noVBand="1"/>
      </w:tblPr>
      <w:tblGrid>
        <w:gridCol w:w="11071"/>
      </w:tblGrid>
      <w:tr w:rsidR="002A4ADF" w:rsidRPr="00C4135E" w:rsidTr="001069FD">
        <w:trPr>
          <w:trHeight w:val="346"/>
        </w:trPr>
        <w:tc>
          <w:tcPr>
            <w:tcW w:w="11071" w:type="dxa"/>
            <w:shd w:val="clear" w:color="auto" w:fill="EEECE1" w:themeFill="background2"/>
          </w:tcPr>
          <w:p w:rsidR="002A4ADF" w:rsidRPr="00C4135E" w:rsidRDefault="002A4ADF" w:rsidP="002A4ADF">
            <w:pPr>
              <w:pStyle w:val="ListParagraph"/>
              <w:numPr>
                <w:ilvl w:val="0"/>
                <w:numId w:val="7"/>
              </w:numPr>
            </w:pPr>
            <w:r w:rsidRPr="00C4135E">
              <w:lastRenderedPageBreak/>
              <w:t>Statutory / Regulatory Mandates:</w:t>
            </w:r>
          </w:p>
        </w:tc>
      </w:tr>
      <w:tr w:rsidR="000441FC" w:rsidRPr="00C4135E" w:rsidTr="00CB31F7">
        <w:trPr>
          <w:trHeight w:val="1785"/>
        </w:trPr>
        <w:tc>
          <w:tcPr>
            <w:tcW w:w="11071" w:type="dxa"/>
          </w:tcPr>
          <w:p w:rsidR="000441FC" w:rsidRDefault="000441FC" w:rsidP="000441FC">
            <w:r>
              <w:t>The program goals are intended to benefit all lines of business conducted by the agency and all governing statutes and regulations.  Although there are no new requirements mandating this project, it will be developed with the flexibility to adapt to future sta</w:t>
            </w:r>
            <w:r w:rsidR="00A87F12">
              <w:t>tutory and regulatory changes.</w:t>
            </w:r>
          </w:p>
        </w:tc>
      </w:tr>
    </w:tbl>
    <w:p w:rsidR="002A4ADF" w:rsidRDefault="002A4ADF" w:rsidP="000734F7"/>
    <w:tbl>
      <w:tblPr>
        <w:tblStyle w:val="TableGrid"/>
        <w:tblW w:w="0" w:type="auto"/>
        <w:tblLook w:val="04A0" w:firstRow="1" w:lastRow="0" w:firstColumn="1" w:lastColumn="0" w:noHBand="0" w:noVBand="1"/>
      </w:tblPr>
      <w:tblGrid>
        <w:gridCol w:w="11016"/>
      </w:tblGrid>
      <w:tr w:rsidR="002A4ADF" w:rsidTr="00393610">
        <w:tc>
          <w:tcPr>
            <w:tcW w:w="11016" w:type="dxa"/>
            <w:shd w:val="clear" w:color="auto" w:fill="EEECE1" w:themeFill="background2"/>
          </w:tcPr>
          <w:p w:rsidR="002A4ADF" w:rsidRDefault="002A4ADF" w:rsidP="002A4ADF">
            <w:pPr>
              <w:pStyle w:val="ListParagraph"/>
              <w:numPr>
                <w:ilvl w:val="0"/>
                <w:numId w:val="7"/>
              </w:numPr>
            </w:pPr>
            <w:r>
              <w:t>Impact of non-compliance:</w:t>
            </w:r>
          </w:p>
        </w:tc>
      </w:tr>
      <w:tr w:rsidR="002A4ADF" w:rsidTr="00CB31F7">
        <w:trPr>
          <w:trHeight w:val="1394"/>
        </w:trPr>
        <w:tc>
          <w:tcPr>
            <w:tcW w:w="11016" w:type="dxa"/>
          </w:tcPr>
          <w:p w:rsidR="002A4ADF" w:rsidRDefault="00D1637E" w:rsidP="002A4ADF">
            <w:r>
              <w:t>Insufficient public availability of information.  Inefficient use of staff resources.  Slow availability of information to the public and to DE</w:t>
            </w:r>
            <w:r w:rsidR="009D4994">
              <w:t>SPP</w:t>
            </w:r>
            <w:r>
              <w:t xml:space="preserve"> for decision making.</w:t>
            </w:r>
          </w:p>
          <w:p w:rsidR="00F3689D" w:rsidRDefault="00F3689D" w:rsidP="00F3689D"/>
        </w:tc>
      </w:tr>
    </w:tbl>
    <w:p w:rsidR="002A4ADF" w:rsidRPr="00C57657" w:rsidRDefault="002A4ADF" w:rsidP="00C57657">
      <w:pPr>
        <w:pStyle w:val="ListParagraph"/>
        <w:numPr>
          <w:ilvl w:val="0"/>
          <w:numId w:val="5"/>
        </w:numPr>
        <w:rPr>
          <w:b/>
        </w:rPr>
      </w:pPr>
      <w:r w:rsidRPr="00C57657">
        <w:rPr>
          <w:b/>
        </w:rPr>
        <w:t xml:space="preserve">Primary Beneficiaries.  </w:t>
      </w:r>
      <w:r>
        <w:t xml:space="preserve"> Who will benefit from this pro</w:t>
      </w:r>
      <w:r w:rsidR="00001CA0">
        <w:t>gram</w:t>
      </w:r>
      <w:r>
        <w:t xml:space="preserve"> (citizens businesses, municipalities, other</w:t>
      </w:r>
      <w:r>
        <w:br/>
        <w:t>state agencies, staff in your agency, other stakeholders) and in what way?</w:t>
      </w:r>
    </w:p>
    <w:tbl>
      <w:tblPr>
        <w:tblStyle w:val="TableGrid"/>
        <w:tblW w:w="0" w:type="auto"/>
        <w:tblLook w:val="04A0" w:firstRow="1" w:lastRow="0" w:firstColumn="1" w:lastColumn="0" w:noHBand="0" w:noVBand="1"/>
      </w:tblPr>
      <w:tblGrid>
        <w:gridCol w:w="11016"/>
      </w:tblGrid>
      <w:tr w:rsidR="002A4ADF" w:rsidTr="00CB31F7">
        <w:trPr>
          <w:trHeight w:val="737"/>
        </w:trPr>
        <w:tc>
          <w:tcPr>
            <w:tcW w:w="11016" w:type="dxa"/>
          </w:tcPr>
          <w:p w:rsidR="00EC5A49" w:rsidRDefault="00EC5A49" w:rsidP="009D4994">
            <w:pPr>
              <w:autoSpaceDE w:val="0"/>
              <w:autoSpaceDN w:val="0"/>
              <w:adjustRightInd w:val="0"/>
            </w:pPr>
            <w:r>
              <w:rPr>
                <w:rFonts w:ascii="Calibri" w:hAnsi="Calibri" w:cs="Calibri"/>
              </w:rPr>
              <w:t>C</w:t>
            </w:r>
            <w:r w:rsidR="007525AF">
              <w:rPr>
                <w:rFonts w:ascii="Calibri" w:hAnsi="Calibri" w:cs="Calibri"/>
              </w:rPr>
              <w:t>itizens, businesses</w:t>
            </w:r>
            <w:r w:rsidR="00F3689D">
              <w:rPr>
                <w:rFonts w:ascii="Calibri" w:hAnsi="Calibri" w:cs="Calibri"/>
              </w:rPr>
              <w:t>, government agencies</w:t>
            </w:r>
            <w:r w:rsidR="007525AF">
              <w:rPr>
                <w:rFonts w:ascii="Calibri" w:hAnsi="Calibri" w:cs="Calibri"/>
              </w:rPr>
              <w:t xml:space="preserve"> and</w:t>
            </w:r>
            <w:r>
              <w:rPr>
                <w:rFonts w:ascii="Calibri" w:hAnsi="Calibri" w:cs="Calibri"/>
              </w:rPr>
              <w:t xml:space="preserve"> </w:t>
            </w:r>
            <w:r w:rsidR="004435C6">
              <w:rPr>
                <w:rFonts w:ascii="Calibri" w:hAnsi="Calibri" w:cs="Calibri"/>
              </w:rPr>
              <w:t>M</w:t>
            </w:r>
            <w:r w:rsidR="00001CA0">
              <w:rPr>
                <w:rFonts w:ascii="Calibri" w:hAnsi="Calibri" w:cs="Calibri"/>
              </w:rPr>
              <w:t>unicipalities when</w:t>
            </w:r>
            <w:r w:rsidR="007525AF">
              <w:rPr>
                <w:rFonts w:ascii="Calibri" w:hAnsi="Calibri" w:cs="Calibri"/>
              </w:rPr>
              <w:t xml:space="preserve"> </w:t>
            </w:r>
            <w:r w:rsidR="009D4994">
              <w:rPr>
                <w:rFonts w:ascii="Calibri" w:hAnsi="Calibri" w:cs="Calibri"/>
              </w:rPr>
              <w:t>requesting histories</w:t>
            </w:r>
            <w:r w:rsidR="007525AF">
              <w:rPr>
                <w:rFonts w:ascii="Calibri" w:hAnsi="Calibri" w:cs="Calibri"/>
              </w:rPr>
              <w:t xml:space="preserve"> </w:t>
            </w:r>
          </w:p>
        </w:tc>
      </w:tr>
    </w:tbl>
    <w:p w:rsidR="006E4397" w:rsidRDefault="006E4397" w:rsidP="006E4397">
      <w:pPr>
        <w:rPr>
          <w:b/>
          <w:sz w:val="32"/>
          <w:szCs w:val="32"/>
          <w:u w:val="single"/>
        </w:rPr>
      </w:pPr>
      <w:r w:rsidRPr="002A4ADF">
        <w:rPr>
          <w:b/>
          <w:sz w:val="32"/>
          <w:szCs w:val="32"/>
          <w:u w:val="single"/>
        </w:rPr>
        <w:t>IV. Financial Analysis</w:t>
      </w:r>
    </w:p>
    <w:p w:rsidR="002A4ADF" w:rsidRPr="002A4ADF" w:rsidRDefault="002A4ADF" w:rsidP="006E4397">
      <w:r>
        <w:t xml:space="preserve">       A. </w:t>
      </w:r>
      <w:r w:rsidRPr="008E1A36">
        <w:rPr>
          <w:b/>
        </w:rPr>
        <w:t>Estimated Pro</w:t>
      </w:r>
      <w:r w:rsidR="00001CA0">
        <w:rPr>
          <w:b/>
        </w:rPr>
        <w:t>gram</w:t>
      </w:r>
      <w:r w:rsidRPr="008E1A36">
        <w:rPr>
          <w:b/>
        </w:rPr>
        <w:t xml:space="preserve"> Development/Impl</w:t>
      </w:r>
      <w:r w:rsidR="008E1A36" w:rsidRPr="008E1A36">
        <w:rPr>
          <w:b/>
        </w:rPr>
        <w:t>em</w:t>
      </w:r>
      <w:r w:rsidR="008E1A36">
        <w:rPr>
          <w:b/>
        </w:rPr>
        <w:t>en</w:t>
      </w:r>
      <w:r w:rsidR="008E1A36" w:rsidRPr="008E1A36">
        <w:rPr>
          <w:b/>
        </w:rPr>
        <w:t>tation Costs- Total Costs.</w:t>
      </w:r>
    </w:p>
    <w:p w:rsidR="006E4397" w:rsidRDefault="008E1A36" w:rsidP="008E1A36">
      <w:pPr>
        <w:ind w:left="720"/>
      </w:pPr>
      <w:r>
        <w:t xml:space="preserve">1) Total </w:t>
      </w:r>
      <w:r w:rsidRPr="008E1A36">
        <w:rPr>
          <w:b/>
        </w:rPr>
        <w:t>Cost Estimate</w:t>
      </w:r>
      <w:r>
        <w:t>.</w:t>
      </w:r>
      <w:r w:rsidR="006E4397">
        <w:t xml:space="preserve"> </w:t>
      </w:r>
      <w:r w:rsidR="00A87F12">
        <w:t>See AFIS Investment Brief Spreadsheet</w:t>
      </w:r>
    </w:p>
    <w:tbl>
      <w:tblPr>
        <w:tblStyle w:val="TableGrid"/>
        <w:tblpPr w:leftFromText="180" w:rightFromText="180" w:vertAnchor="text" w:horzAnchor="margin" w:tblpY="903"/>
        <w:tblW w:w="0" w:type="auto"/>
        <w:tblLook w:val="04A0" w:firstRow="1" w:lastRow="0" w:firstColumn="1" w:lastColumn="0" w:noHBand="0" w:noVBand="1"/>
      </w:tblPr>
      <w:tblGrid>
        <w:gridCol w:w="11016"/>
      </w:tblGrid>
      <w:tr w:rsidR="002A4BD2" w:rsidTr="00913398">
        <w:trPr>
          <w:trHeight w:val="980"/>
        </w:trPr>
        <w:tc>
          <w:tcPr>
            <w:tcW w:w="11016" w:type="dxa"/>
          </w:tcPr>
          <w:p w:rsidR="002A4BD2" w:rsidRDefault="001450D4" w:rsidP="001450D4">
            <w:r>
              <w:t>BEST will host the solution.  DESPP will provide the hardware and software.  BEST will provide consulting services to ensure the success of the project</w:t>
            </w:r>
            <w:r w:rsidR="00381EBE">
              <w:t xml:space="preserve"> in a number of areas, including networking and security</w:t>
            </w:r>
            <w:r w:rsidR="00EE5612">
              <w:t>.</w:t>
            </w:r>
            <w:r>
              <w:t xml:space="preserve">  </w:t>
            </w:r>
          </w:p>
        </w:tc>
      </w:tr>
    </w:tbl>
    <w:p w:rsidR="006E4397" w:rsidRDefault="006E4397" w:rsidP="008E1A36">
      <w:pPr>
        <w:ind w:firstLine="720"/>
      </w:pPr>
      <w:r>
        <w:t>2</w:t>
      </w:r>
      <w:r w:rsidRPr="008E1A36">
        <w:rPr>
          <w:b/>
        </w:rPr>
        <w:t>) Assumptions.</w:t>
      </w:r>
      <w:r>
        <w:t xml:space="preserve"> Please list key assumptions you are using to estimate pro</w:t>
      </w:r>
      <w:r w:rsidR="00001CA0">
        <w:t>gram</w:t>
      </w:r>
      <w:r w:rsidR="008E1A36">
        <w:t xml:space="preserve"> </w:t>
      </w:r>
      <w:r>
        <w:t>development and</w:t>
      </w:r>
      <w:r w:rsidR="008E1A36">
        <w:br/>
      </w:r>
      <w:r>
        <w:t xml:space="preserve"> </w:t>
      </w:r>
      <w:r w:rsidR="002A4BD2">
        <w:tab/>
      </w:r>
      <w:r>
        <w:t>implementation costs.</w:t>
      </w:r>
    </w:p>
    <w:p w:rsidR="00913398" w:rsidRDefault="00913398" w:rsidP="00172C8E">
      <w:pPr>
        <w:ind w:left="720"/>
      </w:pPr>
    </w:p>
    <w:p w:rsidR="00106F76" w:rsidRDefault="002A4BD2" w:rsidP="00172C8E">
      <w:pPr>
        <w:ind w:left="720"/>
      </w:pPr>
      <w:r>
        <w:t>B.</w:t>
      </w:r>
      <w:r w:rsidR="006E4397" w:rsidRPr="002A4BD2">
        <w:rPr>
          <w:b/>
        </w:rPr>
        <w:t xml:space="preserve"> Estimated Pro</w:t>
      </w:r>
      <w:r w:rsidR="00001CA0">
        <w:rPr>
          <w:b/>
        </w:rPr>
        <w:t>gram</w:t>
      </w:r>
      <w:r w:rsidR="006E4397" w:rsidRPr="002A4BD2">
        <w:rPr>
          <w:b/>
        </w:rPr>
        <w:t xml:space="preserve"> Development/Implementation Costs - IT Capital Bo</w:t>
      </w:r>
      <w:r>
        <w:rPr>
          <w:b/>
        </w:rPr>
        <w:t>n</w:t>
      </w:r>
      <w:r w:rsidR="006E4397" w:rsidRPr="002A4BD2">
        <w:rPr>
          <w:b/>
        </w:rPr>
        <w:t>d</w:t>
      </w:r>
      <w:r>
        <w:rPr>
          <w:b/>
        </w:rPr>
        <w:t xml:space="preserve"> </w:t>
      </w:r>
      <w:r w:rsidR="006E4397" w:rsidRPr="002A4BD2">
        <w:rPr>
          <w:b/>
        </w:rPr>
        <w:t>Funded Costs</w:t>
      </w:r>
      <w:r w:rsidR="003F3815" w:rsidRPr="002A4BD2">
        <w:rPr>
          <w:b/>
        </w:rPr>
        <w:t xml:space="preserve">, </w:t>
      </w:r>
      <w:r w:rsidR="00913398" w:rsidRPr="00913398">
        <w:t>See AFIS Investment Brief Spreadsheet</w:t>
      </w:r>
      <w:r w:rsidRPr="00913398">
        <w:br/>
      </w:r>
    </w:p>
    <w:sectPr w:rsidR="00106F76" w:rsidSect="00CB31F7">
      <w:pgSz w:w="12240" w:h="15840"/>
      <w:pgMar w:top="720" w:right="72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A04" w:rsidRDefault="007F3A04" w:rsidP="004940EE">
      <w:pPr>
        <w:spacing w:after="0" w:line="240" w:lineRule="auto"/>
      </w:pPr>
      <w:r>
        <w:separator/>
      </w:r>
    </w:p>
  </w:endnote>
  <w:endnote w:type="continuationSeparator" w:id="0">
    <w:p w:rsidR="007F3A04" w:rsidRDefault="007F3A04" w:rsidP="0049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A04" w:rsidRDefault="007F3A04" w:rsidP="004940EE">
      <w:pPr>
        <w:spacing w:after="0" w:line="240" w:lineRule="auto"/>
      </w:pPr>
      <w:r>
        <w:separator/>
      </w:r>
    </w:p>
  </w:footnote>
  <w:footnote w:type="continuationSeparator" w:id="0">
    <w:p w:rsidR="007F3A04" w:rsidRDefault="007F3A04" w:rsidP="00494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34117"/>
    <w:multiLevelType w:val="hybridMultilevel"/>
    <w:tmpl w:val="8AB8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507F2"/>
    <w:multiLevelType w:val="hybridMultilevel"/>
    <w:tmpl w:val="F8F447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817649"/>
    <w:multiLevelType w:val="hybridMultilevel"/>
    <w:tmpl w:val="3376C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F6E2A"/>
    <w:multiLevelType w:val="hybridMultilevel"/>
    <w:tmpl w:val="9C02A634"/>
    <w:lvl w:ilvl="0" w:tplc="0450C8F0">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C5680"/>
    <w:multiLevelType w:val="hybridMultilevel"/>
    <w:tmpl w:val="694628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20303"/>
    <w:multiLevelType w:val="hybridMultilevel"/>
    <w:tmpl w:val="02500B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A6AF1"/>
    <w:multiLevelType w:val="hybridMultilevel"/>
    <w:tmpl w:val="D0B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8F765B"/>
    <w:multiLevelType w:val="hybridMultilevel"/>
    <w:tmpl w:val="CCE2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8"/>
  </w:num>
  <w:num w:numId="5">
    <w:abstractNumId w:val="11"/>
  </w:num>
  <w:num w:numId="6">
    <w:abstractNumId w:val="0"/>
  </w:num>
  <w:num w:numId="7">
    <w:abstractNumId w:val="3"/>
  </w:num>
  <w:num w:numId="8">
    <w:abstractNumId w:val="7"/>
  </w:num>
  <w:num w:numId="9">
    <w:abstractNumId w:val="12"/>
  </w:num>
  <w:num w:numId="10">
    <w:abstractNumId w:val="1"/>
  </w:num>
  <w:num w:numId="11">
    <w:abstractNumId w:val="4"/>
  </w:num>
  <w:num w:numId="12">
    <w:abstractNumId w:val="13"/>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4397"/>
    <w:rsid w:val="00001CA0"/>
    <w:rsid w:val="00011ED4"/>
    <w:rsid w:val="00020F64"/>
    <w:rsid w:val="00022281"/>
    <w:rsid w:val="00023C62"/>
    <w:rsid w:val="00025C6C"/>
    <w:rsid w:val="0002722E"/>
    <w:rsid w:val="000412B3"/>
    <w:rsid w:val="000441FC"/>
    <w:rsid w:val="000500C1"/>
    <w:rsid w:val="00057DA3"/>
    <w:rsid w:val="00061CFD"/>
    <w:rsid w:val="0006699A"/>
    <w:rsid w:val="000734F7"/>
    <w:rsid w:val="00083310"/>
    <w:rsid w:val="0009369E"/>
    <w:rsid w:val="00097EE5"/>
    <w:rsid w:val="000C1A72"/>
    <w:rsid w:val="000C56B1"/>
    <w:rsid w:val="000C765F"/>
    <w:rsid w:val="000C7E40"/>
    <w:rsid w:val="000D0334"/>
    <w:rsid w:val="000D4D0B"/>
    <w:rsid w:val="000D772D"/>
    <w:rsid w:val="000E08F0"/>
    <w:rsid w:val="000F095A"/>
    <w:rsid w:val="000F5846"/>
    <w:rsid w:val="000F5F53"/>
    <w:rsid w:val="001069FD"/>
    <w:rsid w:val="00106BA9"/>
    <w:rsid w:val="00106F76"/>
    <w:rsid w:val="00107DCA"/>
    <w:rsid w:val="001125BC"/>
    <w:rsid w:val="0012172C"/>
    <w:rsid w:val="00127EE2"/>
    <w:rsid w:val="00130B6E"/>
    <w:rsid w:val="0013350F"/>
    <w:rsid w:val="00142F8F"/>
    <w:rsid w:val="001445B0"/>
    <w:rsid w:val="001450D4"/>
    <w:rsid w:val="0017028C"/>
    <w:rsid w:val="001721AF"/>
    <w:rsid w:val="00172C8E"/>
    <w:rsid w:val="001B124B"/>
    <w:rsid w:val="001B1F36"/>
    <w:rsid w:val="001C0CD9"/>
    <w:rsid w:val="001C6821"/>
    <w:rsid w:val="001C7326"/>
    <w:rsid w:val="001D1CF2"/>
    <w:rsid w:val="001D5996"/>
    <w:rsid w:val="00200A50"/>
    <w:rsid w:val="0020601E"/>
    <w:rsid w:val="00207728"/>
    <w:rsid w:val="00215FBD"/>
    <w:rsid w:val="0022440E"/>
    <w:rsid w:val="00235415"/>
    <w:rsid w:val="00236033"/>
    <w:rsid w:val="00240443"/>
    <w:rsid w:val="00256247"/>
    <w:rsid w:val="00257051"/>
    <w:rsid w:val="00266105"/>
    <w:rsid w:val="002670B8"/>
    <w:rsid w:val="002710BB"/>
    <w:rsid w:val="0027398D"/>
    <w:rsid w:val="0028577C"/>
    <w:rsid w:val="00285991"/>
    <w:rsid w:val="00290EB4"/>
    <w:rsid w:val="002A474E"/>
    <w:rsid w:val="002A4ADF"/>
    <w:rsid w:val="002A4BD2"/>
    <w:rsid w:val="002B6D33"/>
    <w:rsid w:val="002D1ACB"/>
    <w:rsid w:val="002D4EA0"/>
    <w:rsid w:val="002F011F"/>
    <w:rsid w:val="002F672D"/>
    <w:rsid w:val="00304C19"/>
    <w:rsid w:val="00314011"/>
    <w:rsid w:val="0033020E"/>
    <w:rsid w:val="003353FA"/>
    <w:rsid w:val="00347553"/>
    <w:rsid w:val="003522E0"/>
    <w:rsid w:val="00366923"/>
    <w:rsid w:val="0037059D"/>
    <w:rsid w:val="00373895"/>
    <w:rsid w:val="00381EBE"/>
    <w:rsid w:val="0038533E"/>
    <w:rsid w:val="0038570C"/>
    <w:rsid w:val="00386206"/>
    <w:rsid w:val="00393610"/>
    <w:rsid w:val="003A1412"/>
    <w:rsid w:val="003A1F9A"/>
    <w:rsid w:val="003B4411"/>
    <w:rsid w:val="003B6674"/>
    <w:rsid w:val="003C4E7D"/>
    <w:rsid w:val="003D25A0"/>
    <w:rsid w:val="003D4EEA"/>
    <w:rsid w:val="003D5960"/>
    <w:rsid w:val="003E19C4"/>
    <w:rsid w:val="003F3815"/>
    <w:rsid w:val="00407EFD"/>
    <w:rsid w:val="004157B2"/>
    <w:rsid w:val="00434F3E"/>
    <w:rsid w:val="004435C6"/>
    <w:rsid w:val="004479B4"/>
    <w:rsid w:val="0049069D"/>
    <w:rsid w:val="004940EE"/>
    <w:rsid w:val="004B1F09"/>
    <w:rsid w:val="004C56BF"/>
    <w:rsid w:val="004E70CF"/>
    <w:rsid w:val="00503103"/>
    <w:rsid w:val="005071EE"/>
    <w:rsid w:val="00512D38"/>
    <w:rsid w:val="0051435D"/>
    <w:rsid w:val="0051645C"/>
    <w:rsid w:val="005166F7"/>
    <w:rsid w:val="00521491"/>
    <w:rsid w:val="005251BC"/>
    <w:rsid w:val="00540B3D"/>
    <w:rsid w:val="00544DBC"/>
    <w:rsid w:val="00566E50"/>
    <w:rsid w:val="0057697B"/>
    <w:rsid w:val="005825DE"/>
    <w:rsid w:val="005828CD"/>
    <w:rsid w:val="00585BD3"/>
    <w:rsid w:val="005A1745"/>
    <w:rsid w:val="005A1A63"/>
    <w:rsid w:val="005A5D75"/>
    <w:rsid w:val="005C21A1"/>
    <w:rsid w:val="005C7A01"/>
    <w:rsid w:val="005D0F7B"/>
    <w:rsid w:val="005D3A70"/>
    <w:rsid w:val="005E59C5"/>
    <w:rsid w:val="005F3788"/>
    <w:rsid w:val="005F4036"/>
    <w:rsid w:val="005F4FED"/>
    <w:rsid w:val="005F54DA"/>
    <w:rsid w:val="006013D0"/>
    <w:rsid w:val="00605248"/>
    <w:rsid w:val="0060654F"/>
    <w:rsid w:val="006111E8"/>
    <w:rsid w:val="00615197"/>
    <w:rsid w:val="006164E4"/>
    <w:rsid w:val="00630912"/>
    <w:rsid w:val="00630AD0"/>
    <w:rsid w:val="0063137B"/>
    <w:rsid w:val="0063196D"/>
    <w:rsid w:val="00633174"/>
    <w:rsid w:val="00640A2A"/>
    <w:rsid w:val="00650187"/>
    <w:rsid w:val="0065124C"/>
    <w:rsid w:val="0068666B"/>
    <w:rsid w:val="0069541C"/>
    <w:rsid w:val="00695A5A"/>
    <w:rsid w:val="006A59AA"/>
    <w:rsid w:val="006B1E57"/>
    <w:rsid w:val="006C594B"/>
    <w:rsid w:val="006D0591"/>
    <w:rsid w:val="006D1536"/>
    <w:rsid w:val="006E22A2"/>
    <w:rsid w:val="006E4397"/>
    <w:rsid w:val="006E484B"/>
    <w:rsid w:val="006E5A46"/>
    <w:rsid w:val="006F4B48"/>
    <w:rsid w:val="006F6D56"/>
    <w:rsid w:val="007265F1"/>
    <w:rsid w:val="007525AF"/>
    <w:rsid w:val="00753E10"/>
    <w:rsid w:val="00790199"/>
    <w:rsid w:val="00792B6E"/>
    <w:rsid w:val="00796CB2"/>
    <w:rsid w:val="007C1EE6"/>
    <w:rsid w:val="007C4562"/>
    <w:rsid w:val="007E40C8"/>
    <w:rsid w:val="007F3A04"/>
    <w:rsid w:val="008008B0"/>
    <w:rsid w:val="008078C7"/>
    <w:rsid w:val="00807E48"/>
    <w:rsid w:val="00816890"/>
    <w:rsid w:val="00825FBC"/>
    <w:rsid w:val="00835E76"/>
    <w:rsid w:val="008478AD"/>
    <w:rsid w:val="0085114D"/>
    <w:rsid w:val="00854BAE"/>
    <w:rsid w:val="00856201"/>
    <w:rsid w:val="00870B54"/>
    <w:rsid w:val="00871521"/>
    <w:rsid w:val="008948A5"/>
    <w:rsid w:val="008A4777"/>
    <w:rsid w:val="008C64C9"/>
    <w:rsid w:val="008D640B"/>
    <w:rsid w:val="008D65B9"/>
    <w:rsid w:val="008D6727"/>
    <w:rsid w:val="008E1A36"/>
    <w:rsid w:val="008E1E61"/>
    <w:rsid w:val="008F0EE8"/>
    <w:rsid w:val="008F6921"/>
    <w:rsid w:val="00905C2A"/>
    <w:rsid w:val="00911038"/>
    <w:rsid w:val="009118BA"/>
    <w:rsid w:val="00913398"/>
    <w:rsid w:val="00914D8C"/>
    <w:rsid w:val="009218FA"/>
    <w:rsid w:val="00931EA7"/>
    <w:rsid w:val="0093428E"/>
    <w:rsid w:val="009439A3"/>
    <w:rsid w:val="00967D74"/>
    <w:rsid w:val="009A54D9"/>
    <w:rsid w:val="009A6632"/>
    <w:rsid w:val="009C630C"/>
    <w:rsid w:val="009D14C0"/>
    <w:rsid w:val="009D4994"/>
    <w:rsid w:val="009D53F7"/>
    <w:rsid w:val="009D58F9"/>
    <w:rsid w:val="009E19C9"/>
    <w:rsid w:val="009E5F6C"/>
    <w:rsid w:val="009E6FB2"/>
    <w:rsid w:val="009F1727"/>
    <w:rsid w:val="009F6E51"/>
    <w:rsid w:val="009F7061"/>
    <w:rsid w:val="009F7F34"/>
    <w:rsid w:val="00A0499C"/>
    <w:rsid w:val="00A11D23"/>
    <w:rsid w:val="00A236B2"/>
    <w:rsid w:val="00A27E51"/>
    <w:rsid w:val="00A310A2"/>
    <w:rsid w:val="00A4174A"/>
    <w:rsid w:val="00A44835"/>
    <w:rsid w:val="00A61945"/>
    <w:rsid w:val="00A623F5"/>
    <w:rsid w:val="00A65FBB"/>
    <w:rsid w:val="00A83964"/>
    <w:rsid w:val="00A87F12"/>
    <w:rsid w:val="00A953F0"/>
    <w:rsid w:val="00A96AE4"/>
    <w:rsid w:val="00AB5FC1"/>
    <w:rsid w:val="00AC250B"/>
    <w:rsid w:val="00AC45F4"/>
    <w:rsid w:val="00AD1B43"/>
    <w:rsid w:val="00AE7612"/>
    <w:rsid w:val="00B00EC8"/>
    <w:rsid w:val="00B01694"/>
    <w:rsid w:val="00B0401C"/>
    <w:rsid w:val="00B21AA8"/>
    <w:rsid w:val="00B36101"/>
    <w:rsid w:val="00B411FA"/>
    <w:rsid w:val="00B470D1"/>
    <w:rsid w:val="00B65EBE"/>
    <w:rsid w:val="00B71A69"/>
    <w:rsid w:val="00B77737"/>
    <w:rsid w:val="00B81F7E"/>
    <w:rsid w:val="00BB51CC"/>
    <w:rsid w:val="00BC08E9"/>
    <w:rsid w:val="00BC43F3"/>
    <w:rsid w:val="00BE15DD"/>
    <w:rsid w:val="00BE1A70"/>
    <w:rsid w:val="00BE5B1B"/>
    <w:rsid w:val="00BF3267"/>
    <w:rsid w:val="00C12610"/>
    <w:rsid w:val="00C20FBE"/>
    <w:rsid w:val="00C34216"/>
    <w:rsid w:val="00C4135E"/>
    <w:rsid w:val="00C41433"/>
    <w:rsid w:val="00C42551"/>
    <w:rsid w:val="00C42BB6"/>
    <w:rsid w:val="00C43EA9"/>
    <w:rsid w:val="00C44BDF"/>
    <w:rsid w:val="00C57657"/>
    <w:rsid w:val="00C8604A"/>
    <w:rsid w:val="00CA6E7D"/>
    <w:rsid w:val="00CB24D5"/>
    <w:rsid w:val="00CB31F7"/>
    <w:rsid w:val="00CB55D3"/>
    <w:rsid w:val="00CC0B9C"/>
    <w:rsid w:val="00CD3ECD"/>
    <w:rsid w:val="00CE4DE3"/>
    <w:rsid w:val="00CE7D79"/>
    <w:rsid w:val="00CF418C"/>
    <w:rsid w:val="00D1418E"/>
    <w:rsid w:val="00D1637E"/>
    <w:rsid w:val="00D177AF"/>
    <w:rsid w:val="00D23F1A"/>
    <w:rsid w:val="00D26093"/>
    <w:rsid w:val="00D540F6"/>
    <w:rsid w:val="00D56A01"/>
    <w:rsid w:val="00D65327"/>
    <w:rsid w:val="00D74667"/>
    <w:rsid w:val="00D948C8"/>
    <w:rsid w:val="00D97E2F"/>
    <w:rsid w:val="00DA171E"/>
    <w:rsid w:val="00DA4648"/>
    <w:rsid w:val="00DB054E"/>
    <w:rsid w:val="00DB4AEA"/>
    <w:rsid w:val="00DC5FC7"/>
    <w:rsid w:val="00DC63D8"/>
    <w:rsid w:val="00DD5DB4"/>
    <w:rsid w:val="00DE418C"/>
    <w:rsid w:val="00DE6D71"/>
    <w:rsid w:val="00DF4653"/>
    <w:rsid w:val="00DF6AB6"/>
    <w:rsid w:val="00E0533E"/>
    <w:rsid w:val="00E10CB7"/>
    <w:rsid w:val="00E245E3"/>
    <w:rsid w:val="00E347F8"/>
    <w:rsid w:val="00E462D1"/>
    <w:rsid w:val="00E53CEA"/>
    <w:rsid w:val="00E658D6"/>
    <w:rsid w:val="00E8069E"/>
    <w:rsid w:val="00E81EEC"/>
    <w:rsid w:val="00E908A9"/>
    <w:rsid w:val="00E95E26"/>
    <w:rsid w:val="00EB37E3"/>
    <w:rsid w:val="00EB3A2F"/>
    <w:rsid w:val="00EB3E1C"/>
    <w:rsid w:val="00EC4FF2"/>
    <w:rsid w:val="00EC5A49"/>
    <w:rsid w:val="00EE095B"/>
    <w:rsid w:val="00EE5612"/>
    <w:rsid w:val="00EF7DB5"/>
    <w:rsid w:val="00F01ABC"/>
    <w:rsid w:val="00F052AB"/>
    <w:rsid w:val="00F34994"/>
    <w:rsid w:val="00F3689D"/>
    <w:rsid w:val="00F470EA"/>
    <w:rsid w:val="00F6624A"/>
    <w:rsid w:val="00F7480F"/>
    <w:rsid w:val="00F74AE8"/>
    <w:rsid w:val="00F86052"/>
    <w:rsid w:val="00F9447A"/>
    <w:rsid w:val="00FA0C72"/>
    <w:rsid w:val="00FC06CC"/>
    <w:rsid w:val="00FC216B"/>
    <w:rsid w:val="00FC3609"/>
    <w:rsid w:val="00FD0E8B"/>
    <w:rsid w:val="00FD1E0A"/>
    <w:rsid w:val="00FD3D44"/>
    <w:rsid w:val="00FD6A86"/>
    <w:rsid w:val="00FE3BA4"/>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style="mso-width-relative:margin;mso-height-relative:margin" fillcolor="white">
      <v:fill color="white"/>
    </o:shapedefaults>
    <o:shapelayout v:ext="edit">
      <o:idmap v:ext="edit" data="1"/>
    </o:shapelayout>
  </w:shapeDefaults>
  <w:decimalSymbol w:val="."/>
  <w:listSeparator w:val=","/>
  <w15:docId w15:val="{4A907C26-3D0C-4FC7-B1AD-6BB34838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74A"/>
    <w:rPr>
      <w:color w:val="0000FF"/>
      <w:u w:val="single"/>
    </w:rPr>
  </w:style>
  <w:style w:type="paragraph" w:styleId="NoSpacing">
    <w:name w:val="No Spacing"/>
    <w:uiPriority w:val="1"/>
    <w:qFormat/>
    <w:rsid w:val="0087152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D0F7B"/>
    <w:rPr>
      <w:sz w:val="16"/>
      <w:szCs w:val="16"/>
    </w:rPr>
  </w:style>
  <w:style w:type="paragraph" w:styleId="CommentText">
    <w:name w:val="annotation text"/>
    <w:basedOn w:val="Normal"/>
    <w:link w:val="CommentTextChar"/>
    <w:uiPriority w:val="99"/>
    <w:semiHidden/>
    <w:unhideWhenUsed/>
    <w:rsid w:val="005D0F7B"/>
    <w:pPr>
      <w:spacing w:line="240" w:lineRule="auto"/>
    </w:pPr>
    <w:rPr>
      <w:sz w:val="20"/>
      <w:szCs w:val="20"/>
    </w:rPr>
  </w:style>
  <w:style w:type="character" w:customStyle="1" w:styleId="CommentTextChar">
    <w:name w:val="Comment Text Char"/>
    <w:basedOn w:val="DefaultParagraphFont"/>
    <w:link w:val="CommentText"/>
    <w:uiPriority w:val="99"/>
    <w:semiHidden/>
    <w:rsid w:val="005D0F7B"/>
    <w:rPr>
      <w:sz w:val="20"/>
      <w:szCs w:val="20"/>
    </w:rPr>
  </w:style>
  <w:style w:type="paragraph" w:styleId="BodyText">
    <w:name w:val="Body Text"/>
    <w:basedOn w:val="Normal"/>
    <w:link w:val="BodyTextChar1"/>
    <w:rsid w:val="008D640B"/>
    <w:pPr>
      <w:tabs>
        <w:tab w:val="left" w:pos="1800"/>
        <w:tab w:val="left" w:pos="3600"/>
        <w:tab w:val="left" w:pos="5400"/>
        <w:tab w:val="left" w:pos="7200"/>
        <w:tab w:val="right" w:pos="7920"/>
      </w:tabs>
      <w:spacing w:before="60" w:after="60" w:line="240" w:lineRule="auto"/>
    </w:pPr>
    <w:rPr>
      <w:rFonts w:ascii="Arial" w:eastAsia="Times New Roman" w:hAnsi="Arial" w:cs="Times New Roman"/>
      <w:sz w:val="24"/>
      <w:szCs w:val="20"/>
    </w:rPr>
  </w:style>
  <w:style w:type="character" w:customStyle="1" w:styleId="BodyTextChar">
    <w:name w:val="Body Text Char"/>
    <w:basedOn w:val="DefaultParagraphFont"/>
    <w:uiPriority w:val="99"/>
    <w:semiHidden/>
    <w:rsid w:val="008D640B"/>
  </w:style>
  <w:style w:type="character" w:customStyle="1" w:styleId="BodyTextChar1">
    <w:name w:val="Body Text Char1"/>
    <w:basedOn w:val="DefaultParagraphFont"/>
    <w:link w:val="BodyText"/>
    <w:rsid w:val="008D640B"/>
    <w:rPr>
      <w:rFonts w:ascii="Arial" w:eastAsia="Times New Roman" w:hAnsi="Arial" w:cs="Times New Roman"/>
      <w:sz w:val="24"/>
      <w:szCs w:val="20"/>
    </w:rPr>
  </w:style>
  <w:style w:type="paragraph" w:styleId="Header">
    <w:name w:val="header"/>
    <w:basedOn w:val="Normal"/>
    <w:link w:val="HeaderChar"/>
    <w:uiPriority w:val="99"/>
    <w:unhideWhenUsed/>
    <w:rsid w:val="0049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EE"/>
  </w:style>
  <w:style w:type="paragraph" w:styleId="Footer">
    <w:name w:val="footer"/>
    <w:basedOn w:val="Normal"/>
    <w:link w:val="FooterChar"/>
    <w:uiPriority w:val="99"/>
    <w:unhideWhenUsed/>
    <w:rsid w:val="0049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65353">
      <w:bodyDiv w:val="1"/>
      <w:marLeft w:val="0"/>
      <w:marRight w:val="0"/>
      <w:marTop w:val="0"/>
      <w:marBottom w:val="0"/>
      <w:divBdr>
        <w:top w:val="none" w:sz="0" w:space="0" w:color="auto"/>
        <w:left w:val="none" w:sz="0" w:space="0" w:color="auto"/>
        <w:bottom w:val="none" w:sz="0" w:space="0" w:color="auto"/>
        <w:right w:val="none" w:sz="0" w:space="0" w:color="auto"/>
      </w:divBdr>
    </w:div>
    <w:div w:id="346491897">
      <w:bodyDiv w:val="1"/>
      <w:marLeft w:val="0"/>
      <w:marRight w:val="0"/>
      <w:marTop w:val="0"/>
      <w:marBottom w:val="0"/>
      <w:divBdr>
        <w:top w:val="none" w:sz="0" w:space="0" w:color="auto"/>
        <w:left w:val="none" w:sz="0" w:space="0" w:color="auto"/>
        <w:bottom w:val="none" w:sz="0" w:space="0" w:color="auto"/>
        <w:right w:val="none" w:sz="0" w:space="0" w:color="auto"/>
      </w:divBdr>
    </w:div>
    <w:div w:id="446849356">
      <w:bodyDiv w:val="1"/>
      <w:marLeft w:val="0"/>
      <w:marRight w:val="0"/>
      <w:marTop w:val="0"/>
      <w:marBottom w:val="0"/>
      <w:divBdr>
        <w:top w:val="none" w:sz="0" w:space="0" w:color="auto"/>
        <w:left w:val="none" w:sz="0" w:space="0" w:color="auto"/>
        <w:bottom w:val="none" w:sz="0" w:space="0" w:color="auto"/>
        <w:right w:val="none" w:sz="0" w:space="0" w:color="auto"/>
      </w:divBdr>
    </w:div>
    <w:div w:id="467741616">
      <w:bodyDiv w:val="1"/>
      <w:marLeft w:val="0"/>
      <w:marRight w:val="0"/>
      <w:marTop w:val="0"/>
      <w:marBottom w:val="0"/>
      <w:divBdr>
        <w:top w:val="none" w:sz="0" w:space="0" w:color="auto"/>
        <w:left w:val="none" w:sz="0" w:space="0" w:color="auto"/>
        <w:bottom w:val="none" w:sz="0" w:space="0" w:color="auto"/>
        <w:right w:val="none" w:sz="0" w:space="0" w:color="auto"/>
      </w:divBdr>
    </w:div>
    <w:div w:id="835925805">
      <w:bodyDiv w:val="1"/>
      <w:marLeft w:val="0"/>
      <w:marRight w:val="0"/>
      <w:marTop w:val="0"/>
      <w:marBottom w:val="0"/>
      <w:divBdr>
        <w:top w:val="none" w:sz="0" w:space="0" w:color="auto"/>
        <w:left w:val="none" w:sz="0" w:space="0" w:color="auto"/>
        <w:bottom w:val="none" w:sz="0" w:space="0" w:color="auto"/>
        <w:right w:val="none" w:sz="0" w:space="0" w:color="auto"/>
      </w:divBdr>
    </w:div>
    <w:div w:id="866992377">
      <w:bodyDiv w:val="1"/>
      <w:marLeft w:val="0"/>
      <w:marRight w:val="0"/>
      <w:marTop w:val="0"/>
      <w:marBottom w:val="0"/>
      <w:divBdr>
        <w:top w:val="none" w:sz="0" w:space="0" w:color="auto"/>
        <w:left w:val="none" w:sz="0" w:space="0" w:color="auto"/>
        <w:bottom w:val="none" w:sz="0" w:space="0" w:color="auto"/>
        <w:right w:val="none" w:sz="0" w:space="0" w:color="auto"/>
      </w:divBdr>
    </w:div>
    <w:div w:id="1104886067">
      <w:bodyDiv w:val="1"/>
      <w:marLeft w:val="0"/>
      <w:marRight w:val="0"/>
      <w:marTop w:val="0"/>
      <w:marBottom w:val="0"/>
      <w:divBdr>
        <w:top w:val="none" w:sz="0" w:space="0" w:color="auto"/>
        <w:left w:val="none" w:sz="0" w:space="0" w:color="auto"/>
        <w:bottom w:val="none" w:sz="0" w:space="0" w:color="auto"/>
        <w:right w:val="none" w:sz="0" w:space="0" w:color="auto"/>
      </w:divBdr>
    </w:div>
    <w:div w:id="13446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on.Rosa@c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ra.Schriro@c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ris.LeMay@c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Varney@ct.gov" TargetMode="External"/><Relationship Id="rId5" Type="http://schemas.openxmlformats.org/officeDocument/2006/relationships/numbering" Target="numbering.xml"/><Relationship Id="rId15" Type="http://schemas.openxmlformats.org/officeDocument/2006/relationships/hyperlink" Target="mailto:Darryl.Hayes@ct.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seMarie.Peshka@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9892B157AF44FBC24DBA951C0C009" ma:contentTypeVersion="0" ma:contentTypeDescription="Create a new document." ma:contentTypeScope="" ma:versionID="20ffc4a6d9176b01a14976bc8d8e60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2F99-3FC2-4F1C-9C42-22A8DAF21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6F0274-3CA7-4C65-8A79-BA93EEDB4C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949D8B-ED55-4F79-9951-259C166C5C33}">
  <ds:schemaRefs>
    <ds:schemaRef ds:uri="http://schemas.microsoft.com/sharepoint/v3/contenttype/forms"/>
  </ds:schemaRefs>
</ds:datastoreItem>
</file>

<file path=customXml/itemProps4.xml><?xml version="1.0" encoding="utf-8"?>
<ds:datastoreItem xmlns:ds="http://schemas.openxmlformats.org/officeDocument/2006/customXml" ds:itemID="{138674F2-191F-4F24-844B-1ABB2CA5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Remediation Investment Brief V 2</vt:lpstr>
    </vt:vector>
  </TitlesOfParts>
  <Company>CT DEEP</Company>
  <LinksUpToDate>false</LinksUpToDate>
  <CharactersWithSpaces>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Investment Brief V 2</dc:title>
  <dc:creator>dmadsen</dc:creator>
  <cp:lastModifiedBy>Hadfield, Jim</cp:lastModifiedBy>
  <cp:revision>4</cp:revision>
  <cp:lastPrinted>2013-05-13T16:15:00Z</cp:lastPrinted>
  <dcterms:created xsi:type="dcterms:W3CDTF">2014-12-08T21:59:00Z</dcterms:created>
  <dcterms:modified xsi:type="dcterms:W3CDTF">2014-12-15T13:03:00Z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0x010100C6A9892B157AF44FBC24DBA951C0C009</vt:lpwstr>
  </property>
</Properties>
</file>