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34" w:rsidRPr="004C4E4F" w:rsidRDefault="00F12834" w:rsidP="00C84725">
      <w:pPr>
        <w:pStyle w:val="H1"/>
      </w:pPr>
      <w: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-28575</wp:posOffset>
            </wp:positionH>
            <wp:positionV relativeFrom="page">
              <wp:posOffset>605790</wp:posOffset>
            </wp:positionV>
            <wp:extent cx="868680" cy="732790"/>
            <wp:effectExtent l="19050" t="0" r="7620" b="0"/>
            <wp:wrapNone/>
            <wp:docPr id="2" name="Picture 2" descr="OLR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RSeal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department of Housing</w:t>
      </w:r>
    </w:p>
    <w:p w:rsidR="00C66BE3" w:rsidRDefault="00E21E0E" w:rsidP="00E21E0E">
      <w:pPr>
        <w:tabs>
          <w:tab w:val="left" w:pos="705"/>
          <w:tab w:val="right" w:pos="10584"/>
        </w:tabs>
        <w:spacing w:after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12834" w:rsidRPr="00E21E0E" w:rsidRDefault="000C7267" w:rsidP="00C66BE3">
      <w:pPr>
        <w:tabs>
          <w:tab w:val="left" w:pos="705"/>
          <w:tab w:val="right" w:pos="10584"/>
        </w:tabs>
        <w:spacing w:after="0"/>
        <w:jc w:val="right"/>
        <w:rPr>
          <w:rStyle w:val="Hyperlink"/>
          <w:rFonts w:eastAsiaTheme="majorEastAsia"/>
          <w:szCs w:val="16"/>
        </w:rPr>
      </w:pPr>
      <w:hyperlink r:id="rId9" w:history="1">
        <w:r w:rsidR="008E203B" w:rsidRPr="00E21E0E">
          <w:rPr>
            <w:rStyle w:val="Hyperlink"/>
            <w:szCs w:val="16"/>
          </w:rPr>
          <w:t>http://www.ct.gov/doh</w:t>
        </w:r>
      </w:hyperlink>
    </w:p>
    <w:p w:rsidR="00C42CBE" w:rsidRPr="008E203B" w:rsidRDefault="00C42CBE" w:rsidP="00D773D3">
      <w:pPr>
        <w:pStyle w:val="H2"/>
        <w:jc w:val="center"/>
        <w:rPr>
          <w:rStyle w:val="Hyperlink"/>
          <w:rFonts w:eastAsiaTheme="majorEastAsia"/>
          <w:color w:val="auto"/>
        </w:rPr>
        <w:sectPr w:rsidR="00C42CBE" w:rsidRPr="008E203B" w:rsidSect="00E21E0E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 w:code="1"/>
          <w:pgMar w:top="864" w:right="720" w:bottom="864" w:left="720" w:header="0" w:footer="288" w:gutter="216"/>
          <w:cols w:space="720"/>
          <w:docGrid w:linePitch="245"/>
        </w:sectPr>
      </w:pPr>
      <w:r w:rsidRPr="008E203B">
        <w:rPr>
          <w:color w:val="auto"/>
        </w:rPr>
        <w:t>Agency Purpose</w:t>
      </w:r>
      <w:r w:rsidR="00047EDA" w:rsidRPr="008E203B">
        <w:rPr>
          <w:color w:val="auto"/>
        </w:rPr>
        <w:fldChar w:fldCharType="begin"/>
      </w:r>
      <w:r w:rsidRPr="008E203B">
        <w:rPr>
          <w:color w:val="auto"/>
        </w:rPr>
        <w:instrText>xe "</w:instrText>
      </w:r>
      <w:r w:rsidR="0014074F" w:rsidRPr="008E203B">
        <w:rPr>
          <w:color w:val="auto"/>
        </w:rPr>
        <w:instrText>Housing, Department of</w:instrText>
      </w:r>
      <w:r w:rsidRPr="008E203B">
        <w:rPr>
          <w:color w:val="auto"/>
        </w:rPr>
        <w:instrText xml:space="preserve">" </w:instrText>
      </w:r>
      <w:r w:rsidR="00047EDA" w:rsidRPr="008E203B">
        <w:rPr>
          <w:color w:val="auto"/>
        </w:rPr>
        <w:fldChar w:fldCharType="end"/>
      </w:r>
    </w:p>
    <w:p w:rsidR="00082206" w:rsidRDefault="009E6A5A" w:rsidP="001F62EB">
      <w:pPr>
        <w:pStyle w:val="ListParagraph"/>
        <w:numPr>
          <w:ilvl w:val="0"/>
          <w:numId w:val="3"/>
        </w:numPr>
        <w:contextualSpacing w:val="0"/>
      </w:pPr>
      <w:r>
        <w:lastRenderedPageBreak/>
        <w:t>T</w:t>
      </w:r>
      <w:r w:rsidR="00797914">
        <w:t>o ensure that all of Connecticut’s citizens have access to safe, affordable housing. </w:t>
      </w:r>
    </w:p>
    <w:p w:rsidR="000858EA" w:rsidRDefault="00082206" w:rsidP="001F62EB">
      <w:pPr>
        <w:pStyle w:val="ListParagraph"/>
        <w:numPr>
          <w:ilvl w:val="0"/>
          <w:numId w:val="3"/>
        </w:numPr>
        <w:contextualSpacing w:val="0"/>
      </w:pPr>
      <w:r>
        <w:t xml:space="preserve">To serve as a central resource for municipalities, advocates and developers </w:t>
      </w:r>
      <w:r w:rsidR="005A412B">
        <w:t>while</w:t>
      </w:r>
      <w:r>
        <w:t xml:space="preserve"> striv</w:t>
      </w:r>
      <w:r w:rsidR="005A412B">
        <w:t>ing</w:t>
      </w:r>
      <w:r>
        <w:t xml:space="preserve"> to eliminate homelessness</w:t>
      </w:r>
      <w:r w:rsidR="000858EA">
        <w:t>.</w:t>
      </w:r>
    </w:p>
    <w:p w:rsidR="009E6A5A" w:rsidRDefault="000858EA" w:rsidP="001F62EB">
      <w:pPr>
        <w:pStyle w:val="ListParagraph"/>
        <w:numPr>
          <w:ilvl w:val="0"/>
          <w:numId w:val="3"/>
        </w:numPr>
        <w:contextualSpacing w:val="0"/>
      </w:pPr>
      <w:r>
        <w:t xml:space="preserve">To </w:t>
      </w:r>
      <w:r w:rsidR="00082206">
        <w:t>meet the housing needs of low- and moderate- income individuals and families, e</w:t>
      </w:r>
      <w:r w:rsidR="00082206" w:rsidRPr="00797914">
        <w:t xml:space="preserve">nabling them to live in communities </w:t>
      </w:r>
      <w:r w:rsidR="00082206" w:rsidRPr="00797914">
        <w:lastRenderedPageBreak/>
        <w:t xml:space="preserve">where </w:t>
      </w:r>
      <w:r>
        <w:t xml:space="preserve">they have access to </w:t>
      </w:r>
      <w:r w:rsidR="00082206" w:rsidRPr="00797914">
        <w:t>quality employment, schools, necessary services and transportation.</w:t>
      </w:r>
      <w:r w:rsidR="00082206">
        <w:t xml:space="preserve"> </w:t>
      </w:r>
    </w:p>
    <w:p w:rsidR="00082206" w:rsidRDefault="00082206" w:rsidP="001F62EB">
      <w:pPr>
        <w:pStyle w:val="ListParagraph"/>
        <w:numPr>
          <w:ilvl w:val="0"/>
          <w:numId w:val="3"/>
        </w:numPr>
        <w:contextualSpacing w:val="0"/>
      </w:pPr>
      <w:r>
        <w:t xml:space="preserve">To </w:t>
      </w:r>
      <w:r w:rsidR="00797914">
        <w:t xml:space="preserve">develop and advance strategies and programs to strengthen our state’s vibrant, </w:t>
      </w:r>
      <w:r>
        <w:t>safe, and diverse communities.</w:t>
      </w:r>
    </w:p>
    <w:p w:rsidR="00082206" w:rsidRPr="00082206" w:rsidRDefault="00082206" w:rsidP="00082206">
      <w:pPr>
        <w:pStyle w:val="ListParagraph"/>
        <w:numPr>
          <w:ilvl w:val="0"/>
          <w:numId w:val="2"/>
        </w:numPr>
        <w:ind w:left="270" w:hanging="270"/>
        <w:sectPr w:rsidR="00082206" w:rsidRPr="00082206" w:rsidSect="0056412D">
          <w:footerReference w:type="default" r:id="rId14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E24433" w:rsidRDefault="00E24433" w:rsidP="0083613B">
      <w:bookmarkStart w:id="0" w:name="_GoBack"/>
      <w:bookmarkEnd w:id="0"/>
    </w:p>
    <w:sectPr w:rsidR="00E24433" w:rsidSect="0056412D">
      <w:footerReference w:type="default" r:id="rId15"/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10" w:rsidRDefault="00F86010" w:rsidP="00740B7C">
      <w:pPr>
        <w:spacing w:after="0"/>
      </w:pPr>
      <w:r>
        <w:separator/>
      </w:r>
    </w:p>
  </w:endnote>
  <w:endnote w:type="continuationSeparator" w:id="0">
    <w:p w:rsidR="00F86010" w:rsidRDefault="00F86010" w:rsidP="00740B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BE" w:rsidRDefault="00C42CB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047ED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47EDA">
      <w:rPr>
        <w:rStyle w:val="PageNumber"/>
      </w:rPr>
      <w:fldChar w:fldCharType="separate"/>
    </w:r>
    <w:r>
      <w:rPr>
        <w:rStyle w:val="PageNumber"/>
        <w:noProof/>
      </w:rPr>
      <w:t>2</w:t>
    </w:r>
    <w:r w:rsidR="00047EDA">
      <w:rPr>
        <w:rStyle w:val="PageNumber"/>
      </w:rPr>
      <w:fldChar w:fldCharType="end"/>
    </w:r>
  </w:p>
  <w:p w:rsidR="00C42CBE" w:rsidRPr="00694E2C" w:rsidRDefault="00C42CBE" w:rsidP="00694E2C">
    <w:pPr>
      <w:pStyle w:val="Footer"/>
      <w:tabs>
        <w:tab w:val="right" w:pos="10620"/>
      </w:tabs>
      <w:jc w:val="both"/>
    </w:pPr>
    <w:r>
      <w:t xml:space="preserve">Workers’ Compensation Commission 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BE" w:rsidRDefault="00796059" w:rsidP="00694E2C">
    <w:pPr>
      <w:pStyle w:val="Footer"/>
      <w:tabs>
        <w:tab w:val="right" w:pos="10620"/>
      </w:tabs>
      <w:jc w:val="both"/>
    </w:pPr>
    <w:r>
      <w:t>Conservation and Development</w:t>
    </w:r>
    <w:r>
      <w:ptab w:relativeTo="margin" w:alignment="center" w:leader="none"/>
    </w:r>
    <w:r w:rsidR="003B3498">
      <w:t>B-1</w:t>
    </w:r>
    <w:r>
      <w:ptab w:relativeTo="margin" w:alignment="right" w:leader="none"/>
    </w:r>
    <w:r>
      <w:t>Department of Housing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BE" w:rsidRDefault="00C42CBE" w:rsidP="00FF1002">
    <w:pPr>
      <w:pStyle w:val="Footer"/>
      <w:framePr w:w="427" w:wrap="around" w:vAnchor="text" w:hAnchor="margin" w:xAlign="center" w:y="-5"/>
      <w:rPr>
        <w:rStyle w:val="PageNumber"/>
      </w:rPr>
    </w:pPr>
    <w:r>
      <w:rPr>
        <w:rStyle w:val="PageNumber"/>
      </w:rPr>
      <w:t xml:space="preserve">B - </w:t>
    </w:r>
    <w:r w:rsidR="00047ED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47EDA">
      <w:rPr>
        <w:rStyle w:val="PageNumber"/>
      </w:rPr>
      <w:fldChar w:fldCharType="separate"/>
    </w:r>
    <w:r>
      <w:rPr>
        <w:rStyle w:val="PageNumber"/>
        <w:noProof/>
      </w:rPr>
      <w:t>3</w:t>
    </w:r>
    <w:r w:rsidR="00047EDA">
      <w:rPr>
        <w:rStyle w:val="PageNumber"/>
      </w:rPr>
      <w:fldChar w:fldCharType="end"/>
    </w:r>
  </w:p>
  <w:p w:rsidR="00C42CBE" w:rsidRDefault="00C42CBE" w:rsidP="00FF1002">
    <w:pPr>
      <w:pStyle w:val="Footer"/>
      <w:tabs>
        <w:tab w:val="right" w:pos="10620"/>
      </w:tabs>
      <w:jc w:val="both"/>
    </w:pPr>
    <w:r>
      <w:t>Workers’ Compensation Commission</w:t>
    </w:r>
    <w:r>
      <w:tab/>
      <w:t>Regulation and Protection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2E" w:rsidRDefault="000C7267" w:rsidP="00FF1002">
    <w:pPr>
      <w:pStyle w:val="Footer"/>
      <w:tabs>
        <w:tab w:val="right" w:pos="10620"/>
      </w:tabs>
      <w:jc w:val="both"/>
    </w:pPr>
    <w:sdt>
      <w:sdtPr>
        <w:id w:val="969400743"/>
        <w:placeholder>
          <w:docPart w:val="950AA1DCD0DC4E6E83C663B99EF9B648"/>
        </w:placeholder>
        <w:temporary/>
        <w:showingPlcHdr/>
        <w15:appearance w15:val="hidden"/>
      </w:sdtPr>
      <w:sdtEndPr/>
      <w:sdtContent>
        <w:r w:rsidR="003B3498">
          <w:t>[Type here]</w:t>
        </w:r>
      </w:sdtContent>
    </w:sdt>
    <w:r w:rsidR="003B3498">
      <w:ptab w:relativeTo="margin" w:alignment="center" w:leader="none"/>
    </w:r>
    <w:sdt>
      <w:sdtPr>
        <w:id w:val="969400748"/>
        <w:placeholder>
          <w:docPart w:val="950AA1DCD0DC4E6E83C663B99EF9B648"/>
        </w:placeholder>
        <w:temporary/>
        <w:showingPlcHdr/>
        <w15:appearance w15:val="hidden"/>
      </w:sdtPr>
      <w:sdtEndPr/>
      <w:sdtContent>
        <w:r w:rsidR="003B3498">
          <w:t>[Type here]</w:t>
        </w:r>
      </w:sdtContent>
    </w:sdt>
    <w:r w:rsidR="003B3498">
      <w:ptab w:relativeTo="margin" w:alignment="right" w:leader="none"/>
    </w:r>
    <w:sdt>
      <w:sdtPr>
        <w:id w:val="969400753"/>
        <w:placeholder>
          <w:docPart w:val="950AA1DCD0DC4E6E83C663B99EF9B648"/>
        </w:placeholder>
        <w:temporary/>
        <w:showingPlcHdr/>
        <w15:appearance w15:val="hidden"/>
      </w:sdtPr>
      <w:sdtEndPr/>
      <w:sdtContent>
        <w:r w:rsidR="003B3498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10" w:rsidRDefault="00F86010" w:rsidP="00740B7C">
      <w:pPr>
        <w:spacing w:after="0"/>
      </w:pPr>
      <w:r>
        <w:separator/>
      </w:r>
    </w:p>
  </w:footnote>
  <w:footnote w:type="continuationSeparator" w:id="0">
    <w:p w:rsidR="00F86010" w:rsidRDefault="00F86010" w:rsidP="00740B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BE" w:rsidRPr="00694E2C" w:rsidRDefault="00C42CBE" w:rsidP="00694E2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42" w:rsidRDefault="008D7F42">
    <w:pPr>
      <w:pStyle w:val="Header"/>
    </w:pPr>
  </w:p>
  <w:p w:rsidR="00C42CBE" w:rsidRDefault="00C42CBE" w:rsidP="008119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4A91"/>
    <w:multiLevelType w:val="hybridMultilevel"/>
    <w:tmpl w:val="411E9D44"/>
    <w:lvl w:ilvl="0" w:tplc="F7BEFE8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563C4"/>
    <w:multiLevelType w:val="hybridMultilevel"/>
    <w:tmpl w:val="FB6E37D6"/>
    <w:lvl w:ilvl="0" w:tplc="2BB4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37E92"/>
    <w:multiLevelType w:val="hybridMultilevel"/>
    <w:tmpl w:val="D0747BB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834"/>
    <w:rsid w:val="00047EDA"/>
    <w:rsid w:val="00072B1E"/>
    <w:rsid w:val="00082206"/>
    <w:rsid w:val="000858EA"/>
    <w:rsid w:val="000C7267"/>
    <w:rsid w:val="000F6DDA"/>
    <w:rsid w:val="0014074F"/>
    <w:rsid w:val="001579F7"/>
    <w:rsid w:val="00190E0F"/>
    <w:rsid w:val="00196672"/>
    <w:rsid w:val="001F218B"/>
    <w:rsid w:val="001F62EB"/>
    <w:rsid w:val="002134FD"/>
    <w:rsid w:val="00214EE3"/>
    <w:rsid w:val="002C5FFA"/>
    <w:rsid w:val="003472D3"/>
    <w:rsid w:val="00360820"/>
    <w:rsid w:val="00367E32"/>
    <w:rsid w:val="003A151D"/>
    <w:rsid w:val="003B31F5"/>
    <w:rsid w:val="003B3498"/>
    <w:rsid w:val="003E55E4"/>
    <w:rsid w:val="003F54DE"/>
    <w:rsid w:val="00403191"/>
    <w:rsid w:val="00420F25"/>
    <w:rsid w:val="004329C0"/>
    <w:rsid w:val="00434511"/>
    <w:rsid w:val="00434C3F"/>
    <w:rsid w:val="00440FA6"/>
    <w:rsid w:val="0044382A"/>
    <w:rsid w:val="0056412D"/>
    <w:rsid w:val="00565CF2"/>
    <w:rsid w:val="005803D7"/>
    <w:rsid w:val="005A412B"/>
    <w:rsid w:val="00606EC4"/>
    <w:rsid w:val="006B6101"/>
    <w:rsid w:val="006F47B6"/>
    <w:rsid w:val="00740B7C"/>
    <w:rsid w:val="007759D3"/>
    <w:rsid w:val="00796059"/>
    <w:rsid w:val="00797914"/>
    <w:rsid w:val="007A6613"/>
    <w:rsid w:val="007D513B"/>
    <w:rsid w:val="007F2F8A"/>
    <w:rsid w:val="00805D60"/>
    <w:rsid w:val="0083613B"/>
    <w:rsid w:val="00841FD9"/>
    <w:rsid w:val="00854C12"/>
    <w:rsid w:val="00893615"/>
    <w:rsid w:val="008C6222"/>
    <w:rsid w:val="008D7F42"/>
    <w:rsid w:val="008E203B"/>
    <w:rsid w:val="0090089D"/>
    <w:rsid w:val="009A259F"/>
    <w:rsid w:val="009A550A"/>
    <w:rsid w:val="009B3297"/>
    <w:rsid w:val="009C7FE7"/>
    <w:rsid w:val="009E6A5A"/>
    <w:rsid w:val="00A078CF"/>
    <w:rsid w:val="00A85824"/>
    <w:rsid w:val="00B84143"/>
    <w:rsid w:val="00C42CBE"/>
    <w:rsid w:val="00C513AE"/>
    <w:rsid w:val="00C547FA"/>
    <w:rsid w:val="00C66BE3"/>
    <w:rsid w:val="00C84725"/>
    <w:rsid w:val="00C93B03"/>
    <w:rsid w:val="00CE1C2B"/>
    <w:rsid w:val="00D128FE"/>
    <w:rsid w:val="00D540AB"/>
    <w:rsid w:val="00D773D3"/>
    <w:rsid w:val="00DC2410"/>
    <w:rsid w:val="00E21E0E"/>
    <w:rsid w:val="00E24433"/>
    <w:rsid w:val="00F12834"/>
    <w:rsid w:val="00F51605"/>
    <w:rsid w:val="00F86010"/>
    <w:rsid w:val="00FB056E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C45A5E2-7539-4392-AC2F-52467059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34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83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12834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F12834"/>
  </w:style>
  <w:style w:type="character" w:customStyle="1" w:styleId="FooterChar">
    <w:name w:val="Footer Char"/>
    <w:basedOn w:val="DefaultParagraphFont"/>
    <w:link w:val="Footer"/>
    <w:rsid w:val="00F12834"/>
    <w:rPr>
      <w:rFonts w:ascii="Calibri" w:eastAsia="Times New Roman" w:hAnsi="Calibri" w:cs="Times New Roman"/>
      <w:sz w:val="18"/>
      <w:szCs w:val="20"/>
    </w:rPr>
  </w:style>
  <w:style w:type="character" w:styleId="PageNumber">
    <w:name w:val="page number"/>
    <w:basedOn w:val="DefaultParagraphFont"/>
    <w:rsid w:val="00F12834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F12834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2">
    <w:name w:val="H2"/>
    <w:basedOn w:val="Normal"/>
    <w:link w:val="H2Char"/>
    <w:rsid w:val="00E24433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F12834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styleId="Hyperlink">
    <w:name w:val="Hyperlink"/>
    <w:basedOn w:val="DefaultParagraphFont"/>
    <w:rsid w:val="00F12834"/>
    <w:rPr>
      <w:rFonts w:ascii="Calibri" w:hAnsi="Calibri"/>
      <w:color w:val="0000FF"/>
      <w:sz w:val="16"/>
      <w:u w:val="single"/>
    </w:rPr>
  </w:style>
  <w:style w:type="character" w:customStyle="1" w:styleId="H1Char">
    <w:name w:val="H1 Char"/>
    <w:basedOn w:val="DefaultParagraphFont"/>
    <w:link w:val="H1"/>
    <w:rsid w:val="00F12834"/>
    <w:rPr>
      <w:rFonts w:ascii="Calibri" w:eastAsia="Times New Roman" w:hAnsi="Calibri" w:cs="Times New Roman"/>
      <w:caps/>
      <w:noProof/>
      <w:sz w:val="40"/>
      <w:szCs w:val="20"/>
    </w:rPr>
  </w:style>
  <w:style w:type="character" w:customStyle="1" w:styleId="H2Char">
    <w:name w:val="H2 Char"/>
    <w:basedOn w:val="H1Char"/>
    <w:link w:val="H2"/>
    <w:rsid w:val="00E24433"/>
    <w:rPr>
      <w:rFonts w:ascii="Calibri" w:eastAsia="Times New Roman" w:hAnsi="Calibri" w:cs="Times New Roman"/>
      <w:caps/>
      <w:noProof/>
      <w:color w:val="1F497D" w:themeColor="text2"/>
      <w:sz w:val="24"/>
      <w:szCs w:val="20"/>
    </w:rPr>
  </w:style>
  <w:style w:type="character" w:customStyle="1" w:styleId="H4Char">
    <w:name w:val="H4 Char"/>
    <w:basedOn w:val="DefaultParagraphFont"/>
    <w:link w:val="H4"/>
    <w:rsid w:val="00F12834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34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styleId="ListParagraph">
    <w:name w:val="List Paragraph"/>
    <w:basedOn w:val="Normal"/>
    <w:uiPriority w:val="34"/>
    <w:qFormat/>
    <w:rsid w:val="00F12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F4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42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2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doh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0AA1DCD0DC4E6E83C663B99EF9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2ABB-8F07-4856-BA64-4E15164F32AA}"/>
      </w:docPartPr>
      <w:docPartBody>
        <w:p w:rsidR="001A58C8" w:rsidRDefault="006F4B33" w:rsidP="006F4B33">
          <w:pPr>
            <w:pStyle w:val="950AA1DCD0DC4E6E83C663B99EF9B64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33"/>
    <w:rsid w:val="001A58C8"/>
    <w:rsid w:val="006F4B33"/>
    <w:rsid w:val="00B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51FEA1B0A946CA93937699608DAF52">
    <w:name w:val="5C51FEA1B0A946CA93937699608DAF52"/>
    <w:rsid w:val="006F4B33"/>
  </w:style>
  <w:style w:type="paragraph" w:customStyle="1" w:styleId="950AA1DCD0DC4E6E83C663B99EF9B648">
    <w:name w:val="950AA1DCD0DC4E6E83C663B99EF9B648"/>
    <w:rsid w:val="006F4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2C3F-3F73-452F-A1D8-49B557B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Cabanillas</dc:creator>
  <cp:lastModifiedBy>OPM Intern5</cp:lastModifiedBy>
  <cp:revision>23</cp:revision>
  <cp:lastPrinted>2014-01-07T18:32:00Z</cp:lastPrinted>
  <dcterms:created xsi:type="dcterms:W3CDTF">2013-11-27T18:38:00Z</dcterms:created>
  <dcterms:modified xsi:type="dcterms:W3CDTF">2014-01-30T17:20:00Z</dcterms:modified>
</cp:coreProperties>
</file>