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451" w:rsidRDefault="008557C8" w:rsidP="0095435E">
      <w:pPr>
        <w:pStyle w:val="H1"/>
        <w:spacing w:after="0"/>
      </w:pPr>
      <w:r w:rsidRPr="00280385">
        <w:rPr>
          <w:color w:val="auto"/>
        </w:rPr>
        <w:drawing>
          <wp:anchor distT="0" distB="0" distL="114300" distR="114300" simplePos="0" relativeHeight="251657728" behindDoc="1" locked="0" layoutInCell="1" allowOverlap="0" wp14:anchorId="683321DF" wp14:editId="0CA7491F">
            <wp:simplePos x="0" y="0"/>
            <wp:positionH relativeFrom="column">
              <wp:posOffset>173990</wp:posOffset>
            </wp:positionH>
            <wp:positionV relativeFrom="line">
              <wp:posOffset>-47625</wp:posOffset>
            </wp:positionV>
            <wp:extent cx="795655" cy="795655"/>
            <wp:effectExtent l="0" t="0" r="4445" b="4445"/>
            <wp:wrapNone/>
            <wp:docPr id="2" name="Picture 35" descr="Bankinlogo_small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nkinlogo_small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5D5F" w:rsidRPr="00280385">
        <w:rPr>
          <w:color w:val="auto"/>
        </w:rPr>
        <w:t>Department of Banking</w:t>
      </w:r>
    </w:p>
    <w:p w:rsidR="0095435E" w:rsidRDefault="0095435E" w:rsidP="0095435E">
      <w:pPr>
        <w:spacing w:after="0"/>
        <w:jc w:val="right"/>
        <w:rPr>
          <w:sz w:val="16"/>
          <w:szCs w:val="16"/>
        </w:rPr>
      </w:pPr>
    </w:p>
    <w:p w:rsidR="002A0AED" w:rsidRPr="0095435E" w:rsidRDefault="00236D6C" w:rsidP="0095435E">
      <w:pPr>
        <w:spacing w:after="0"/>
        <w:jc w:val="right"/>
        <w:rPr>
          <w:rStyle w:val="Hyperlink"/>
          <w:sz w:val="16"/>
          <w:szCs w:val="16"/>
        </w:rPr>
      </w:pPr>
      <w:hyperlink r:id="rId8" w:history="1">
        <w:r w:rsidR="002A0AED" w:rsidRPr="0095435E">
          <w:rPr>
            <w:rStyle w:val="Hyperlink"/>
            <w:sz w:val="16"/>
            <w:szCs w:val="16"/>
          </w:rPr>
          <w:t>http://www.ct.gov/dob</w:t>
        </w:r>
      </w:hyperlink>
    </w:p>
    <w:p w:rsidR="00A25B8D" w:rsidRPr="00280385" w:rsidRDefault="00C072A8" w:rsidP="0095435E">
      <w:pPr>
        <w:pStyle w:val="H2"/>
        <w:spacing w:after="80"/>
        <w:jc w:val="center"/>
        <w:outlineLvl w:val="0"/>
        <w:rPr>
          <w:color w:val="auto"/>
        </w:rPr>
        <w:sectPr w:rsidR="00A25B8D" w:rsidRPr="00280385" w:rsidSect="00C048E1">
          <w:headerReference w:type="even" r:id="rId9"/>
          <w:footerReference w:type="even" r:id="rId10"/>
          <w:footerReference w:type="default" r:id="rId11"/>
          <w:pgSz w:w="12240" w:h="15840" w:code="1"/>
          <w:pgMar w:top="864" w:right="720" w:bottom="1152" w:left="720" w:header="432" w:footer="288" w:gutter="216"/>
          <w:cols w:space="720"/>
        </w:sectPr>
      </w:pPr>
      <w:r w:rsidRPr="00280385">
        <w:rPr>
          <w:color w:val="auto"/>
        </w:rPr>
        <w:t>Agency PurposE</w:t>
      </w:r>
      <w:r w:rsidR="000E314A" w:rsidRPr="00280385">
        <w:rPr>
          <w:color w:val="auto"/>
        </w:rPr>
        <w:t xml:space="preserve"> </w:t>
      </w:r>
    </w:p>
    <w:p w:rsidR="008D48F7" w:rsidRPr="00FB4243" w:rsidRDefault="002E030D" w:rsidP="00280385">
      <w:pPr>
        <w:numPr>
          <w:ilvl w:val="0"/>
          <w:numId w:val="32"/>
        </w:numPr>
        <w:spacing w:after="80"/>
      </w:pPr>
      <w:r>
        <w:lastRenderedPageBreak/>
        <w:t>To a</w:t>
      </w:r>
      <w:r w:rsidR="008D48F7" w:rsidRPr="00FB4243">
        <w:t>dminister the state's banking and related laws</w:t>
      </w:r>
      <w:r w:rsidR="000420D3">
        <w:t>.</w:t>
      </w:r>
    </w:p>
    <w:p w:rsidR="00C072A8" w:rsidRDefault="002E030D" w:rsidP="00280385">
      <w:pPr>
        <w:numPr>
          <w:ilvl w:val="0"/>
          <w:numId w:val="32"/>
        </w:numPr>
        <w:spacing w:after="80"/>
      </w:pPr>
      <w:r>
        <w:t>To e</w:t>
      </w:r>
      <w:r w:rsidR="008D48F7" w:rsidRPr="00FB4243">
        <w:t>nsure the safety and soundness of regulated depository institutions</w:t>
      </w:r>
      <w:r w:rsidR="000420D3">
        <w:t>.</w:t>
      </w:r>
      <w:r w:rsidR="00035E0B">
        <w:t xml:space="preserve"> </w:t>
      </w:r>
    </w:p>
    <w:p w:rsidR="008C2E64" w:rsidRPr="00FB4243" w:rsidRDefault="002E030D" w:rsidP="00280385">
      <w:pPr>
        <w:numPr>
          <w:ilvl w:val="0"/>
          <w:numId w:val="32"/>
        </w:numPr>
        <w:spacing w:after="80"/>
      </w:pPr>
      <w:r>
        <w:lastRenderedPageBreak/>
        <w:t>To p</w:t>
      </w:r>
      <w:r w:rsidR="008C2E64" w:rsidRPr="00FB4243">
        <w:t>rotect Connecticut consumers and investors</w:t>
      </w:r>
      <w:r w:rsidR="00F71C53">
        <w:t xml:space="preserve"> through various activities including </w:t>
      </w:r>
      <w:r w:rsidR="00E44AA8">
        <w:t>administration of</w:t>
      </w:r>
      <w:r w:rsidR="00080823">
        <w:t xml:space="preserve"> the </w:t>
      </w:r>
      <w:r w:rsidR="00F71C53">
        <w:t>Truth-in-Lending Act and other consumer credit laws</w:t>
      </w:r>
      <w:r w:rsidR="008C2E64">
        <w:t>.</w:t>
      </w:r>
      <w:r w:rsidR="008C2E64" w:rsidRPr="00FB4243">
        <w:t xml:space="preserve"> </w:t>
      </w:r>
    </w:p>
    <w:p w:rsidR="00035E0B" w:rsidRDefault="00035E0B" w:rsidP="00C072A8">
      <w:pPr>
        <w:numPr>
          <w:ilvl w:val="0"/>
          <w:numId w:val="1"/>
        </w:numPr>
        <w:sectPr w:rsidR="00035E0B" w:rsidSect="00C048E1">
          <w:type w:val="continuous"/>
          <w:pgSz w:w="12240" w:h="15840" w:code="1"/>
          <w:pgMar w:top="864" w:right="720" w:bottom="1152" w:left="720" w:header="432" w:footer="288" w:gutter="216"/>
          <w:cols w:num="2" w:space="432"/>
        </w:sectPr>
      </w:pPr>
    </w:p>
    <w:p w:rsidR="004122F3" w:rsidRDefault="004122F3" w:rsidP="004122F3">
      <w:bookmarkStart w:id="0" w:name="_GoBack"/>
      <w:bookmarkEnd w:id="0"/>
    </w:p>
    <w:sectPr w:rsidR="004122F3" w:rsidSect="00C048E1">
      <w:type w:val="continuous"/>
      <w:pgSz w:w="12240" w:h="15840" w:code="1"/>
      <w:pgMar w:top="864" w:right="720" w:bottom="1152" w:left="720" w:header="432" w:footer="288" w:gutter="216"/>
      <w:cols w:space="50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2F3" w:rsidRDefault="00E352F3">
      <w:r>
        <w:separator/>
      </w:r>
    </w:p>
  </w:endnote>
  <w:endnote w:type="continuationSeparator" w:id="0">
    <w:p w:rsidR="00E352F3" w:rsidRDefault="00E3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D5F" w:rsidRDefault="00F85D5F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E35477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35477">
      <w:rPr>
        <w:rStyle w:val="PageNumber"/>
      </w:rPr>
      <w:fldChar w:fldCharType="separate"/>
    </w:r>
    <w:r w:rsidR="009A3C26">
      <w:rPr>
        <w:rStyle w:val="PageNumber"/>
        <w:noProof/>
      </w:rPr>
      <w:t>2</w:t>
    </w:r>
    <w:r w:rsidR="00E35477">
      <w:rPr>
        <w:rStyle w:val="PageNumber"/>
      </w:rPr>
      <w:fldChar w:fldCharType="end"/>
    </w:r>
  </w:p>
  <w:p w:rsidR="00F85D5F" w:rsidRDefault="00F85D5F" w:rsidP="009A3C26">
    <w:pPr>
      <w:pStyle w:val="Footer"/>
      <w:tabs>
        <w:tab w:val="right" w:pos="10620"/>
      </w:tabs>
      <w:jc w:val="left"/>
    </w:pPr>
    <w:r>
      <w:t>Department of Banking</w:t>
    </w:r>
    <w:r>
      <w:tab/>
      <w:t>Regulation and Protection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D5F" w:rsidRDefault="00F85D5F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E35477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35477">
      <w:rPr>
        <w:rStyle w:val="PageNumber"/>
      </w:rPr>
      <w:fldChar w:fldCharType="separate"/>
    </w:r>
    <w:r w:rsidR="00236D6C">
      <w:rPr>
        <w:rStyle w:val="PageNumber"/>
        <w:noProof/>
      </w:rPr>
      <w:t>1</w:t>
    </w:r>
    <w:r w:rsidR="00E35477">
      <w:rPr>
        <w:rStyle w:val="PageNumber"/>
      </w:rPr>
      <w:fldChar w:fldCharType="end"/>
    </w:r>
  </w:p>
  <w:p w:rsidR="00F85D5F" w:rsidRDefault="00F85D5F" w:rsidP="009A3C26">
    <w:pPr>
      <w:pStyle w:val="Footer"/>
      <w:tabs>
        <w:tab w:val="right" w:pos="10620"/>
      </w:tabs>
      <w:jc w:val="left"/>
    </w:pPr>
    <w:r>
      <w:t>Regulation and Protection</w:t>
    </w:r>
    <w:r>
      <w:tab/>
      <w:t>Department of Banking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2F3" w:rsidRDefault="00E352F3">
      <w:r>
        <w:separator/>
      </w:r>
    </w:p>
  </w:footnote>
  <w:footnote w:type="continuationSeparator" w:id="0">
    <w:p w:rsidR="00E352F3" w:rsidRDefault="00E35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D5F" w:rsidRDefault="00F85D5F">
    <w:pPr>
      <w:pStyle w:val="Header"/>
      <w:jc w:val="lef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E7031"/>
    <w:multiLevelType w:val="hybridMultilevel"/>
    <w:tmpl w:val="9EC8C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7C2929"/>
    <w:multiLevelType w:val="hybridMultilevel"/>
    <w:tmpl w:val="85DA7BA8"/>
    <w:lvl w:ilvl="0" w:tplc="C3EE2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467E13"/>
    <w:multiLevelType w:val="hybridMultilevel"/>
    <w:tmpl w:val="F888398C"/>
    <w:lvl w:ilvl="0" w:tplc="27F07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6D5686"/>
    <w:multiLevelType w:val="multilevel"/>
    <w:tmpl w:val="9356C6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394AE1"/>
    <w:multiLevelType w:val="multilevel"/>
    <w:tmpl w:val="9EC8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8E5B52"/>
    <w:multiLevelType w:val="hybridMultilevel"/>
    <w:tmpl w:val="58A87824"/>
    <w:lvl w:ilvl="0" w:tplc="27F07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742D65"/>
    <w:multiLevelType w:val="hybridMultilevel"/>
    <w:tmpl w:val="88FCA75A"/>
    <w:lvl w:ilvl="0" w:tplc="A96284B2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2E283D"/>
    <w:multiLevelType w:val="hybridMultilevel"/>
    <w:tmpl w:val="E2A8ED00"/>
    <w:lvl w:ilvl="0" w:tplc="49CEEF60">
      <w:start w:val="1"/>
      <w:numFmt w:val="bullet"/>
      <w:lvlText w:val=""/>
      <w:lvlJc w:val="left"/>
      <w:pPr>
        <w:tabs>
          <w:tab w:val="num" w:pos="288"/>
        </w:tabs>
        <w:ind w:left="144" w:hanging="144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9">
    <w:nsid w:val="48C73927"/>
    <w:multiLevelType w:val="hybridMultilevel"/>
    <w:tmpl w:val="9356C610"/>
    <w:lvl w:ilvl="0" w:tplc="674EBB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CC1279"/>
    <w:multiLevelType w:val="multilevel"/>
    <w:tmpl w:val="5FEC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3A3574"/>
    <w:multiLevelType w:val="hybridMultilevel"/>
    <w:tmpl w:val="B0A4153C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2">
    <w:nsid w:val="562C2B49"/>
    <w:multiLevelType w:val="multilevel"/>
    <w:tmpl w:val="88FCA75A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506FDA"/>
    <w:multiLevelType w:val="hybridMultilevel"/>
    <w:tmpl w:val="790E8B4E"/>
    <w:lvl w:ilvl="0" w:tplc="27F07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FE002F"/>
    <w:multiLevelType w:val="hybridMultilevel"/>
    <w:tmpl w:val="8730D236"/>
    <w:lvl w:ilvl="0" w:tplc="27F07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F25D0D"/>
    <w:multiLevelType w:val="multilevel"/>
    <w:tmpl w:val="857687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F43BE3"/>
    <w:multiLevelType w:val="hybridMultilevel"/>
    <w:tmpl w:val="8576872A"/>
    <w:lvl w:ilvl="0" w:tplc="27F07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162E74"/>
    <w:multiLevelType w:val="hybridMultilevel"/>
    <w:tmpl w:val="9E3E1950"/>
    <w:lvl w:ilvl="0" w:tplc="674EBB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394A6E"/>
    <w:multiLevelType w:val="hybridMultilevel"/>
    <w:tmpl w:val="5FEC4D02"/>
    <w:lvl w:ilvl="0" w:tplc="674EBB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C61C75"/>
    <w:multiLevelType w:val="multilevel"/>
    <w:tmpl w:val="9E3E1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F657A3"/>
    <w:multiLevelType w:val="singleLevel"/>
    <w:tmpl w:val="070A5ECA"/>
    <w:lvl w:ilvl="0">
      <w:start w:val="1"/>
      <w:numFmt w:val="bullet"/>
      <w:pStyle w:val="BulletsDiges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num w:numId="1">
    <w:abstractNumId w:val="1"/>
  </w:num>
  <w:num w:numId="2">
    <w:abstractNumId w:val="3"/>
  </w:num>
  <w:num w:numId="3">
    <w:abstractNumId w:val="18"/>
  </w:num>
  <w:num w:numId="4">
    <w:abstractNumId w:val="9"/>
  </w:num>
  <w:num w:numId="5">
    <w:abstractNumId w:val="19"/>
  </w:num>
  <w:num w:numId="6">
    <w:abstractNumId w:val="17"/>
  </w:num>
  <w:num w:numId="7">
    <w:abstractNumId w:val="4"/>
  </w:num>
  <w:num w:numId="8">
    <w:abstractNumId w:val="6"/>
  </w:num>
  <w:num w:numId="9">
    <w:abstractNumId w:val="10"/>
  </w:num>
  <w:num w:numId="10">
    <w:abstractNumId w:val="14"/>
  </w:num>
  <w:num w:numId="11">
    <w:abstractNumId w:val="20"/>
  </w:num>
  <w:num w:numId="12">
    <w:abstractNumId w:val="16"/>
  </w:num>
  <w:num w:numId="13">
    <w:abstractNumId w:val="0"/>
  </w:num>
  <w:num w:numId="14">
    <w:abstractNumId w:val="15"/>
  </w:num>
  <w:num w:numId="15">
    <w:abstractNumId w:val="2"/>
  </w:num>
  <w:num w:numId="16">
    <w:abstractNumId w:val="5"/>
  </w:num>
  <w:num w:numId="17">
    <w:abstractNumId w:val="13"/>
  </w:num>
  <w:num w:numId="18">
    <w:abstractNumId w:val="3"/>
  </w:num>
  <w:num w:numId="19">
    <w:abstractNumId w:val="18"/>
  </w:num>
  <w:num w:numId="20">
    <w:abstractNumId w:val="3"/>
  </w:num>
  <w:num w:numId="21">
    <w:abstractNumId w:val="18"/>
  </w:num>
  <w:num w:numId="22">
    <w:abstractNumId w:val="21"/>
  </w:num>
  <w:num w:numId="23">
    <w:abstractNumId w:val="3"/>
  </w:num>
  <w:num w:numId="24">
    <w:abstractNumId w:val="18"/>
  </w:num>
  <w:num w:numId="25">
    <w:abstractNumId w:val="3"/>
  </w:num>
  <w:num w:numId="26">
    <w:abstractNumId w:val="18"/>
  </w:num>
  <w:num w:numId="27">
    <w:abstractNumId w:val="11"/>
  </w:num>
  <w:num w:numId="28">
    <w:abstractNumId w:val="7"/>
  </w:num>
  <w:num w:numId="29">
    <w:abstractNumId w:val="12"/>
  </w:num>
  <w:num w:numId="30">
    <w:abstractNumId w:val="3"/>
  </w:num>
  <w:num w:numId="31">
    <w:abstractNumId w:val="1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AD"/>
    <w:rsid w:val="00005F62"/>
    <w:rsid w:val="000141FA"/>
    <w:rsid w:val="00025E3C"/>
    <w:rsid w:val="00035E0B"/>
    <w:rsid w:val="000420D3"/>
    <w:rsid w:val="00050980"/>
    <w:rsid w:val="0005364B"/>
    <w:rsid w:val="000729C2"/>
    <w:rsid w:val="00080823"/>
    <w:rsid w:val="00081DB1"/>
    <w:rsid w:val="000B07E2"/>
    <w:rsid w:val="000D3BB1"/>
    <w:rsid w:val="000D7AC4"/>
    <w:rsid w:val="000E314A"/>
    <w:rsid w:val="000E6BF7"/>
    <w:rsid w:val="00126732"/>
    <w:rsid w:val="00134C2C"/>
    <w:rsid w:val="00144F38"/>
    <w:rsid w:val="001473DA"/>
    <w:rsid w:val="0015152F"/>
    <w:rsid w:val="00157F6C"/>
    <w:rsid w:val="001B79C6"/>
    <w:rsid w:val="001F7A10"/>
    <w:rsid w:val="002077D1"/>
    <w:rsid w:val="00221462"/>
    <w:rsid w:val="00223248"/>
    <w:rsid w:val="00227E35"/>
    <w:rsid w:val="00236D6C"/>
    <w:rsid w:val="002438D3"/>
    <w:rsid w:val="00280385"/>
    <w:rsid w:val="002A0AED"/>
    <w:rsid w:val="002A13CF"/>
    <w:rsid w:val="002B1F75"/>
    <w:rsid w:val="002D13E1"/>
    <w:rsid w:val="002E030D"/>
    <w:rsid w:val="002F1297"/>
    <w:rsid w:val="002F4253"/>
    <w:rsid w:val="003005DB"/>
    <w:rsid w:val="00315451"/>
    <w:rsid w:val="0032220B"/>
    <w:rsid w:val="00330EBA"/>
    <w:rsid w:val="0034091B"/>
    <w:rsid w:val="00345F90"/>
    <w:rsid w:val="00354C79"/>
    <w:rsid w:val="0036558E"/>
    <w:rsid w:val="00375F63"/>
    <w:rsid w:val="003772E1"/>
    <w:rsid w:val="00390F13"/>
    <w:rsid w:val="00397601"/>
    <w:rsid w:val="003A0C9D"/>
    <w:rsid w:val="003A264E"/>
    <w:rsid w:val="003B20C4"/>
    <w:rsid w:val="003C7D94"/>
    <w:rsid w:val="004067C3"/>
    <w:rsid w:val="004122F3"/>
    <w:rsid w:val="004170E7"/>
    <w:rsid w:val="004357A4"/>
    <w:rsid w:val="00435D03"/>
    <w:rsid w:val="00437D1E"/>
    <w:rsid w:val="0047090D"/>
    <w:rsid w:val="004733EA"/>
    <w:rsid w:val="0047730C"/>
    <w:rsid w:val="00480276"/>
    <w:rsid w:val="004A0D67"/>
    <w:rsid w:val="00513DA3"/>
    <w:rsid w:val="00527269"/>
    <w:rsid w:val="0053530A"/>
    <w:rsid w:val="005C0BEA"/>
    <w:rsid w:val="005C556F"/>
    <w:rsid w:val="005C570E"/>
    <w:rsid w:val="00607D96"/>
    <w:rsid w:val="006153D8"/>
    <w:rsid w:val="00636BFB"/>
    <w:rsid w:val="00644761"/>
    <w:rsid w:val="00650665"/>
    <w:rsid w:val="00667E20"/>
    <w:rsid w:val="0067737B"/>
    <w:rsid w:val="00683964"/>
    <w:rsid w:val="00684ACC"/>
    <w:rsid w:val="00692E95"/>
    <w:rsid w:val="006B35E2"/>
    <w:rsid w:val="006F018A"/>
    <w:rsid w:val="006F0E29"/>
    <w:rsid w:val="006F3C60"/>
    <w:rsid w:val="006F5A4F"/>
    <w:rsid w:val="006F5A87"/>
    <w:rsid w:val="0070760A"/>
    <w:rsid w:val="0071237F"/>
    <w:rsid w:val="00726CCE"/>
    <w:rsid w:val="00747570"/>
    <w:rsid w:val="00770CD9"/>
    <w:rsid w:val="00771CED"/>
    <w:rsid w:val="007729DA"/>
    <w:rsid w:val="0079038C"/>
    <w:rsid w:val="00790921"/>
    <w:rsid w:val="007A187D"/>
    <w:rsid w:val="007A4BD9"/>
    <w:rsid w:val="007A7C07"/>
    <w:rsid w:val="007C267D"/>
    <w:rsid w:val="007C74D2"/>
    <w:rsid w:val="007D1FF4"/>
    <w:rsid w:val="007D4D05"/>
    <w:rsid w:val="008001DE"/>
    <w:rsid w:val="008033D6"/>
    <w:rsid w:val="00817472"/>
    <w:rsid w:val="00840328"/>
    <w:rsid w:val="0084434D"/>
    <w:rsid w:val="008557C8"/>
    <w:rsid w:val="00886386"/>
    <w:rsid w:val="008931D2"/>
    <w:rsid w:val="008A47FD"/>
    <w:rsid w:val="008B6888"/>
    <w:rsid w:val="008C0439"/>
    <w:rsid w:val="008C2E64"/>
    <w:rsid w:val="008C59B8"/>
    <w:rsid w:val="008D48F7"/>
    <w:rsid w:val="009114BD"/>
    <w:rsid w:val="00917D29"/>
    <w:rsid w:val="00917F24"/>
    <w:rsid w:val="009462C8"/>
    <w:rsid w:val="0095435E"/>
    <w:rsid w:val="00960F74"/>
    <w:rsid w:val="00971B7D"/>
    <w:rsid w:val="009812D6"/>
    <w:rsid w:val="0099070E"/>
    <w:rsid w:val="00993830"/>
    <w:rsid w:val="009A3C26"/>
    <w:rsid w:val="009D5669"/>
    <w:rsid w:val="009D5AED"/>
    <w:rsid w:val="009E28E5"/>
    <w:rsid w:val="00A25B8D"/>
    <w:rsid w:val="00A34B1F"/>
    <w:rsid w:val="00A40C6C"/>
    <w:rsid w:val="00A47D36"/>
    <w:rsid w:val="00A57018"/>
    <w:rsid w:val="00A648B0"/>
    <w:rsid w:val="00A80AF1"/>
    <w:rsid w:val="00AB407A"/>
    <w:rsid w:val="00AB5D59"/>
    <w:rsid w:val="00AC260D"/>
    <w:rsid w:val="00AC60D7"/>
    <w:rsid w:val="00AF5E4A"/>
    <w:rsid w:val="00B03DAD"/>
    <w:rsid w:val="00B13D4F"/>
    <w:rsid w:val="00B464E9"/>
    <w:rsid w:val="00B60D8E"/>
    <w:rsid w:val="00B91239"/>
    <w:rsid w:val="00BB2DEA"/>
    <w:rsid w:val="00BB3BEA"/>
    <w:rsid w:val="00BB6434"/>
    <w:rsid w:val="00BC380A"/>
    <w:rsid w:val="00BE4D92"/>
    <w:rsid w:val="00BF477C"/>
    <w:rsid w:val="00BF7A6C"/>
    <w:rsid w:val="00C048E1"/>
    <w:rsid w:val="00C0612E"/>
    <w:rsid w:val="00C072A8"/>
    <w:rsid w:val="00C16446"/>
    <w:rsid w:val="00C27744"/>
    <w:rsid w:val="00C45E91"/>
    <w:rsid w:val="00C470B0"/>
    <w:rsid w:val="00C65D72"/>
    <w:rsid w:val="00C7697F"/>
    <w:rsid w:val="00CA05F8"/>
    <w:rsid w:val="00CA69DE"/>
    <w:rsid w:val="00CD04D5"/>
    <w:rsid w:val="00D111AA"/>
    <w:rsid w:val="00D145BC"/>
    <w:rsid w:val="00D20FBA"/>
    <w:rsid w:val="00D2184E"/>
    <w:rsid w:val="00D25ECA"/>
    <w:rsid w:val="00D41D8F"/>
    <w:rsid w:val="00D60332"/>
    <w:rsid w:val="00D61504"/>
    <w:rsid w:val="00D6411C"/>
    <w:rsid w:val="00D74E69"/>
    <w:rsid w:val="00DA3A34"/>
    <w:rsid w:val="00DC4974"/>
    <w:rsid w:val="00DD3445"/>
    <w:rsid w:val="00DE2A9C"/>
    <w:rsid w:val="00E12CC0"/>
    <w:rsid w:val="00E34B26"/>
    <w:rsid w:val="00E352F3"/>
    <w:rsid w:val="00E35477"/>
    <w:rsid w:val="00E44AA8"/>
    <w:rsid w:val="00E52B26"/>
    <w:rsid w:val="00E705CF"/>
    <w:rsid w:val="00EA0BB9"/>
    <w:rsid w:val="00F038A5"/>
    <w:rsid w:val="00F16CC6"/>
    <w:rsid w:val="00F36113"/>
    <w:rsid w:val="00F705B0"/>
    <w:rsid w:val="00F71C53"/>
    <w:rsid w:val="00F85D5F"/>
    <w:rsid w:val="00FB4076"/>
    <w:rsid w:val="00FC7424"/>
    <w:rsid w:val="00FD42AA"/>
    <w:rsid w:val="00FE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8EB8574F-479B-413F-9B1A-26A68D1E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2F3"/>
    <w:pPr>
      <w:spacing w:after="4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D74E69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D74E69"/>
    <w:pPr>
      <w:keepNext/>
      <w:spacing w:before="80" w:after="0"/>
      <w:outlineLvl w:val="1"/>
    </w:pPr>
    <w:rPr>
      <w:b/>
      <w:i/>
      <w:color w:val="002D86"/>
      <w:sz w:val="20"/>
    </w:rPr>
  </w:style>
  <w:style w:type="paragraph" w:styleId="Heading3">
    <w:name w:val="heading 3"/>
    <w:basedOn w:val="Normal"/>
    <w:next w:val="Normal"/>
    <w:link w:val="Heading3Char"/>
    <w:qFormat/>
    <w:rsid w:val="00D74E69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D74E69"/>
    <w:pPr>
      <w:spacing w:before="120" w:after="0"/>
      <w:jc w:val="left"/>
      <w:outlineLvl w:val="3"/>
    </w:pPr>
    <w:rPr>
      <w:b w:val="0"/>
      <w:i/>
    </w:rPr>
  </w:style>
  <w:style w:type="paragraph" w:styleId="Heading5">
    <w:name w:val="heading 5"/>
    <w:basedOn w:val="Normal"/>
    <w:next w:val="Normal"/>
    <w:qFormat/>
    <w:rsid w:val="00D74E6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74E69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D74E69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D74E69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D74E69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437D1E"/>
    <w:pPr>
      <w:spacing w:after="240"/>
      <w:jc w:val="center"/>
    </w:pPr>
    <w:rPr>
      <w:rFonts w:ascii="Calibri" w:hAnsi="Calibri"/>
      <w:caps/>
      <w:noProof/>
      <w:color w:val="002D86"/>
      <w:sz w:val="40"/>
    </w:rPr>
  </w:style>
  <w:style w:type="paragraph" w:customStyle="1" w:styleId="H2">
    <w:name w:val="H2"/>
    <w:basedOn w:val="Normal"/>
    <w:link w:val="H2Char"/>
    <w:rsid w:val="00437D1E"/>
    <w:pPr>
      <w:pBdr>
        <w:bottom w:val="single" w:sz="4" w:space="1" w:color="808080"/>
      </w:pBdr>
      <w:spacing w:before="120"/>
      <w:jc w:val="left"/>
    </w:pPr>
    <w:rPr>
      <w:caps/>
      <w:noProof/>
      <w:color w:val="002D86"/>
      <w:sz w:val="24"/>
    </w:rPr>
  </w:style>
  <w:style w:type="paragraph" w:customStyle="1" w:styleId="H3">
    <w:name w:val="H3"/>
    <w:basedOn w:val="Heading3"/>
    <w:next w:val="Normal"/>
    <w:rsid w:val="00D74E69"/>
  </w:style>
  <w:style w:type="paragraph" w:customStyle="1" w:styleId="H4">
    <w:name w:val="H4"/>
    <w:basedOn w:val="Normal"/>
    <w:next w:val="Normal"/>
    <w:link w:val="H4Char"/>
    <w:rsid w:val="00D74E69"/>
    <w:pPr>
      <w:spacing w:before="80"/>
      <w:jc w:val="left"/>
    </w:pPr>
    <w:rPr>
      <w:caps/>
      <w:color w:val="002291"/>
      <w:sz w:val="20"/>
    </w:rPr>
  </w:style>
  <w:style w:type="paragraph" w:customStyle="1" w:styleId="H5">
    <w:name w:val="H5"/>
    <w:basedOn w:val="Heading5"/>
    <w:next w:val="Normal"/>
    <w:rsid w:val="00D74E69"/>
  </w:style>
  <w:style w:type="paragraph" w:customStyle="1" w:styleId="H6">
    <w:name w:val="H6"/>
    <w:rsid w:val="00D74E69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D74E69"/>
    <w:rPr>
      <w:sz w:val="16"/>
    </w:rPr>
  </w:style>
  <w:style w:type="character" w:styleId="PageNumber">
    <w:name w:val="page number"/>
    <w:basedOn w:val="DefaultParagraphFont"/>
    <w:rsid w:val="00D74E69"/>
    <w:rPr>
      <w:rFonts w:ascii="Trebuchet MS" w:hAnsi="Trebuchet MS"/>
      <w:sz w:val="16"/>
    </w:rPr>
  </w:style>
  <w:style w:type="paragraph" w:styleId="Footer">
    <w:name w:val="footer"/>
    <w:basedOn w:val="Header"/>
    <w:rsid w:val="00D74E69"/>
  </w:style>
  <w:style w:type="paragraph" w:styleId="Header">
    <w:name w:val="header"/>
    <w:basedOn w:val="Normal"/>
    <w:rsid w:val="00D74E69"/>
    <w:pPr>
      <w:jc w:val="center"/>
    </w:pPr>
  </w:style>
  <w:style w:type="paragraph" w:styleId="BodyText">
    <w:name w:val="Body Text"/>
    <w:basedOn w:val="Normal"/>
    <w:rsid w:val="00D74E69"/>
    <w:pPr>
      <w:ind w:right="-54"/>
    </w:pPr>
  </w:style>
  <w:style w:type="paragraph" w:styleId="BodyTextIndent">
    <w:name w:val="Body Text Indent"/>
    <w:basedOn w:val="Normal"/>
    <w:rsid w:val="00D74E69"/>
    <w:pPr>
      <w:ind w:left="720"/>
    </w:pPr>
  </w:style>
  <w:style w:type="character" w:styleId="Strong">
    <w:name w:val="Strong"/>
    <w:basedOn w:val="DefaultParagraphFont"/>
    <w:qFormat/>
    <w:rsid w:val="00D74E69"/>
    <w:rPr>
      <w:b/>
      <w:bCs/>
    </w:rPr>
  </w:style>
  <w:style w:type="character" w:customStyle="1" w:styleId="H1Char">
    <w:name w:val="H1 Char"/>
    <w:basedOn w:val="DefaultParagraphFont"/>
    <w:link w:val="H1"/>
    <w:rsid w:val="00437D1E"/>
    <w:rPr>
      <w:rFonts w:ascii="Calibri" w:hAnsi="Calibri"/>
      <w:caps/>
      <w:noProof/>
      <w:color w:val="002D86"/>
      <w:sz w:val="40"/>
    </w:rPr>
  </w:style>
  <w:style w:type="character" w:customStyle="1" w:styleId="H2Char">
    <w:name w:val="H2 Char"/>
    <w:basedOn w:val="H1Char"/>
    <w:link w:val="H2"/>
    <w:rsid w:val="00437D1E"/>
    <w:rPr>
      <w:rFonts w:ascii="Calibri" w:hAnsi="Calibri"/>
      <w:caps/>
      <w:noProof/>
      <w:color w:val="002D86"/>
      <w:sz w:val="24"/>
    </w:rPr>
  </w:style>
  <w:style w:type="character" w:styleId="Hyperlink">
    <w:name w:val="Hyperlink"/>
    <w:basedOn w:val="DefaultParagraphFont"/>
    <w:rsid w:val="00D74E69"/>
    <w:rPr>
      <w:rFonts w:ascii="Calibri" w:hAnsi="Calibri"/>
      <w:color w:val="17365D"/>
      <w:sz w:val="18"/>
      <w:u w:val="single"/>
    </w:rPr>
  </w:style>
  <w:style w:type="paragraph" w:styleId="NormalWeb">
    <w:name w:val="Normal (Web)"/>
    <w:basedOn w:val="Normal"/>
    <w:rsid w:val="00D74E6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B4076"/>
    <w:rPr>
      <w:rFonts w:ascii="Calibri" w:hAnsi="Calibri"/>
      <w:b/>
      <w:i/>
      <w:color w:val="002D86"/>
    </w:rPr>
  </w:style>
  <w:style w:type="paragraph" w:customStyle="1" w:styleId="ProgramHead">
    <w:name w:val="ProgramHead"/>
    <w:basedOn w:val="H2"/>
    <w:rsid w:val="00D74E69"/>
    <w:pPr>
      <w:pBdr>
        <w:bottom w:val="single" w:sz="2" w:space="1" w:color="BFBFBF"/>
      </w:pBdr>
      <w:spacing w:after="0"/>
    </w:pPr>
  </w:style>
  <w:style w:type="paragraph" w:customStyle="1" w:styleId="StyleH6BoldItalic">
    <w:name w:val="Style H6 + Bold Italic"/>
    <w:basedOn w:val="H6"/>
    <w:next w:val="H6"/>
    <w:rsid w:val="00C072A8"/>
    <w:rPr>
      <w:rFonts w:ascii="Lucida Sans Unicode" w:hAnsi="Lucida Sans Unicode"/>
      <w:bCs/>
      <w:i/>
      <w:iCs/>
      <w:sz w:val="18"/>
      <w:szCs w:val="18"/>
    </w:rPr>
  </w:style>
  <w:style w:type="paragraph" w:customStyle="1" w:styleId="SubProgramHead">
    <w:name w:val="SubProgramHead"/>
    <w:basedOn w:val="ProgramHead"/>
    <w:rsid w:val="00D74E69"/>
    <w:pPr>
      <w:jc w:val="center"/>
    </w:pPr>
  </w:style>
  <w:style w:type="character" w:styleId="CommentReference">
    <w:name w:val="annotation reference"/>
    <w:basedOn w:val="DefaultParagraphFont"/>
    <w:semiHidden/>
    <w:rsid w:val="00D74E69"/>
    <w:rPr>
      <w:sz w:val="16"/>
      <w:szCs w:val="16"/>
    </w:rPr>
  </w:style>
  <w:style w:type="paragraph" w:styleId="CommentText">
    <w:name w:val="annotation text"/>
    <w:basedOn w:val="Normal"/>
    <w:semiHidden/>
    <w:rsid w:val="00D74E69"/>
    <w:rPr>
      <w:sz w:val="20"/>
    </w:rPr>
  </w:style>
  <w:style w:type="paragraph" w:customStyle="1" w:styleId="H2SubProgram">
    <w:name w:val="H2 SubProgram"/>
    <w:basedOn w:val="H2"/>
    <w:rsid w:val="00D74E69"/>
    <w:pPr>
      <w:jc w:val="center"/>
    </w:pPr>
  </w:style>
  <w:style w:type="paragraph" w:customStyle="1" w:styleId="H7b0">
    <w:name w:val="H7b"/>
    <w:basedOn w:val="H7"/>
    <w:rsid w:val="00D74E69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D74E69"/>
    <w:pPr>
      <w:numPr>
        <w:numId w:val="30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D74E69"/>
    <w:pPr>
      <w:numPr>
        <w:numId w:val="31"/>
      </w:numPr>
      <w:tabs>
        <w:tab w:val="left" w:pos="144"/>
      </w:tabs>
    </w:pPr>
  </w:style>
  <w:style w:type="paragraph" w:customStyle="1" w:styleId="SubprogramHead0">
    <w:name w:val="SubprogramHead"/>
    <w:basedOn w:val="Heading2"/>
    <w:rsid w:val="00D74E69"/>
    <w:pPr>
      <w:spacing w:before="40"/>
    </w:pPr>
  </w:style>
  <w:style w:type="table" w:styleId="TableGrid">
    <w:name w:val="Table Grid"/>
    <w:basedOn w:val="TableNormal"/>
    <w:rsid w:val="00D74E69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semiHidden/>
    <w:rsid w:val="00D74E69"/>
    <w:rPr>
      <w:rFonts w:ascii="Tahoma" w:hAnsi="Tahoma" w:cs="Tahoma"/>
      <w:szCs w:val="16"/>
    </w:rPr>
  </w:style>
  <w:style w:type="paragraph" w:styleId="BodyText2">
    <w:name w:val="Body Text 2"/>
    <w:basedOn w:val="Normal"/>
    <w:rsid w:val="00D74E69"/>
    <w:rPr>
      <w:kern w:val="16"/>
      <w:sz w:val="16"/>
    </w:rPr>
  </w:style>
  <w:style w:type="paragraph" w:styleId="DocumentMap">
    <w:name w:val="Document Map"/>
    <w:basedOn w:val="Normal"/>
    <w:semiHidden/>
    <w:rsid w:val="00D74E69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basedOn w:val="DefaultParagraphFont"/>
    <w:link w:val="H4"/>
    <w:rsid w:val="002A0AED"/>
    <w:rPr>
      <w:rFonts w:ascii="Calibri" w:hAnsi="Calibri"/>
      <w:caps/>
      <w:color w:val="002291"/>
    </w:rPr>
  </w:style>
  <w:style w:type="character" w:customStyle="1" w:styleId="Heading3Char">
    <w:name w:val="Heading 3 Char"/>
    <w:basedOn w:val="DefaultParagraphFont"/>
    <w:link w:val="Heading3"/>
    <w:rsid w:val="00F705B0"/>
    <w:rPr>
      <w:rFonts w:ascii="Calibri" w:hAnsi="Calibri"/>
      <w:b/>
      <w:sz w:val="18"/>
    </w:rPr>
  </w:style>
  <w:style w:type="character" w:customStyle="1" w:styleId="Heading4Char">
    <w:name w:val="Heading 4 Char"/>
    <w:basedOn w:val="Heading3Char"/>
    <w:link w:val="Heading4"/>
    <w:rsid w:val="00F705B0"/>
    <w:rPr>
      <w:rFonts w:ascii="Calibri" w:hAnsi="Calibri"/>
      <w:b/>
      <w:i/>
      <w:sz w:val="18"/>
    </w:rPr>
  </w:style>
  <w:style w:type="paragraph" w:customStyle="1" w:styleId="StyleH1Left">
    <w:name w:val="Style H1 + Left"/>
    <w:basedOn w:val="H1"/>
    <w:rsid w:val="00D74E69"/>
    <w:pPr>
      <w:jc w:val="left"/>
    </w:pPr>
    <w:rPr>
      <w:color w:val="005400"/>
    </w:rPr>
  </w:style>
  <w:style w:type="paragraph" w:customStyle="1" w:styleId="Bullets">
    <w:name w:val="Bullets"/>
    <w:basedOn w:val="Normal"/>
    <w:rsid w:val="00D74E69"/>
    <w:pPr>
      <w:spacing w:before="40"/>
      <w:jc w:val="left"/>
    </w:pPr>
    <w:rPr>
      <w:rFonts w:ascii="Times New Roman" w:hAnsi="Times New Roman"/>
      <w:sz w:val="22"/>
    </w:rPr>
  </w:style>
  <w:style w:type="paragraph" w:customStyle="1" w:styleId="BulletsDigest">
    <w:name w:val="Bullets Digest"/>
    <w:rsid w:val="00F705B0"/>
    <w:pPr>
      <w:numPr>
        <w:numId w:val="22"/>
      </w:numPr>
    </w:pPr>
    <w:rPr>
      <w:sz w:val="24"/>
    </w:rPr>
  </w:style>
  <w:style w:type="character" w:styleId="FollowedHyperlink">
    <w:name w:val="FollowedHyperlink"/>
    <w:basedOn w:val="DefaultParagraphFont"/>
    <w:rsid w:val="00D74E69"/>
    <w:rPr>
      <w:color w:val="800080"/>
      <w:u w:val="single"/>
    </w:rPr>
  </w:style>
  <w:style w:type="paragraph" w:styleId="BodyText3">
    <w:name w:val="Body Text 3"/>
    <w:basedOn w:val="Normal"/>
    <w:link w:val="BodyText3Char"/>
    <w:rsid w:val="00D74E69"/>
    <w:pPr>
      <w:spacing w:after="120"/>
    </w:pPr>
  </w:style>
  <w:style w:type="character" w:customStyle="1" w:styleId="BodyText3Char">
    <w:name w:val="Body Text 3 Char"/>
    <w:basedOn w:val="DefaultParagraphFont"/>
    <w:link w:val="BodyText3"/>
    <w:rsid w:val="00D74E69"/>
    <w:rPr>
      <w:rFonts w:ascii="Calibri" w:hAnsi="Calibri"/>
      <w:sz w:val="18"/>
    </w:rPr>
  </w:style>
  <w:style w:type="paragraph" w:customStyle="1" w:styleId="H4Blue">
    <w:name w:val="H4Blue"/>
    <w:basedOn w:val="H4"/>
    <w:qFormat/>
    <w:rsid w:val="00D74E69"/>
    <w:rPr>
      <w:color w:val="002D86"/>
    </w:rPr>
  </w:style>
  <w:style w:type="paragraph" w:customStyle="1" w:styleId="Heading2Green">
    <w:name w:val="Heading2Green"/>
    <w:basedOn w:val="Heading2"/>
    <w:qFormat/>
    <w:rsid w:val="00D74E69"/>
    <w:rPr>
      <w:b w:val="0"/>
      <w:color w:val="006600"/>
    </w:rPr>
  </w:style>
  <w:style w:type="character" w:styleId="IntenseEmphasis">
    <w:name w:val="Intense Emphasis"/>
    <w:basedOn w:val="DefaultParagraphFont"/>
    <w:uiPriority w:val="21"/>
    <w:qFormat/>
    <w:rsid w:val="00D74E69"/>
    <w:rPr>
      <w:b/>
      <w:bCs/>
      <w:i/>
      <w:iCs/>
      <w:color w:val="4F81BD"/>
    </w:rPr>
  </w:style>
  <w:style w:type="paragraph" w:customStyle="1" w:styleId="StyleHeading4">
    <w:name w:val="Style Heading 4 +"/>
    <w:basedOn w:val="Heading4"/>
    <w:rsid w:val="00D74E69"/>
    <w:rPr>
      <w:bCs/>
    </w:rPr>
  </w:style>
  <w:style w:type="paragraph" w:styleId="TOC1">
    <w:name w:val="toc 1"/>
    <w:basedOn w:val="Normal"/>
    <w:next w:val="Normal"/>
    <w:autoRedefine/>
    <w:rsid w:val="00D74E69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do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 OF INFORMATION COMMISSION</vt:lpstr>
    </vt:vector>
  </TitlesOfParts>
  <Company>opm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COMMISSION</dc:title>
  <dc:subject/>
  <dc:creator>user</dc:creator>
  <cp:keywords/>
  <cp:lastModifiedBy>OPM Intern5</cp:lastModifiedBy>
  <cp:revision>8</cp:revision>
  <cp:lastPrinted>2010-07-26T12:53:00Z</cp:lastPrinted>
  <dcterms:created xsi:type="dcterms:W3CDTF">2014-01-07T13:05:00Z</dcterms:created>
  <dcterms:modified xsi:type="dcterms:W3CDTF">2014-01-28T15:35:00Z</dcterms:modified>
</cp:coreProperties>
</file>