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CA" w:rsidRDefault="00F44D8E">
      <w:pPr>
        <w:pStyle w:val="H1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594360</wp:posOffset>
            </wp:positionV>
            <wp:extent cx="749935" cy="734060"/>
            <wp:effectExtent l="19050" t="0" r="0" b="0"/>
            <wp:wrapNone/>
            <wp:docPr id="25" name="Picture 25" descr="1505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505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ECA">
        <w:t>Division of Criminal Justice</w:t>
      </w:r>
    </w:p>
    <w:p w:rsidR="00CB6ECA" w:rsidRPr="001A62DE" w:rsidRDefault="00CB6ECA" w:rsidP="001A62DE">
      <w:pPr>
        <w:spacing w:after="0"/>
        <w:rPr>
          <w:rStyle w:val="Hyperlink"/>
        </w:rPr>
      </w:pPr>
    </w:p>
    <w:p w:rsidR="001A62DE" w:rsidRPr="001A62DE" w:rsidRDefault="004D7681" w:rsidP="007F2D73">
      <w:pPr>
        <w:spacing w:after="0"/>
        <w:jc w:val="right"/>
        <w:rPr>
          <w:rStyle w:val="Hyperlink"/>
        </w:rPr>
      </w:pPr>
      <w:hyperlink r:id="rId9" w:history="1">
        <w:r w:rsidR="007F2D73" w:rsidRPr="007F2D73">
          <w:rPr>
            <w:rStyle w:val="Hyperlink"/>
          </w:rPr>
          <w:t>http://www.ct.gov/csao</w:t>
        </w:r>
      </w:hyperlink>
    </w:p>
    <w:p w:rsidR="00CB6ECA" w:rsidRPr="00546E84" w:rsidRDefault="00CB6ECA" w:rsidP="00546E84">
      <w:pPr>
        <w:pStyle w:val="H2"/>
      </w:pPr>
      <w:r w:rsidRPr="00546E84">
        <w:t xml:space="preserve">Agency Purpose </w:t>
      </w:r>
      <w:r w:rsidR="00C772E1" w:rsidRPr="00546E84">
        <w:fldChar w:fldCharType="begin"/>
      </w:r>
      <w:r w:rsidRPr="00546E84">
        <w:instrText>xe "Criminal Justice, Division of"</w:instrText>
      </w:r>
      <w:r w:rsidR="00C772E1" w:rsidRPr="00546E84">
        <w:fldChar w:fldCharType="end"/>
      </w:r>
    </w:p>
    <w:p w:rsidR="00CB6ECA" w:rsidRDefault="00CB6ECA">
      <w:pPr>
        <w:pStyle w:val="H2"/>
        <w:sectPr w:rsidR="00CB6ECA" w:rsidSect="00AD6A20">
          <w:headerReference w:type="even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</w:p>
    <w:p w:rsidR="003E6913" w:rsidRDefault="007522B7" w:rsidP="004D7681">
      <w:pPr>
        <w:pStyle w:val="ListParagraph"/>
        <w:numPr>
          <w:ilvl w:val="0"/>
          <w:numId w:val="22"/>
        </w:numPr>
      </w:pPr>
      <w:r>
        <w:lastRenderedPageBreak/>
        <w:t>To</w:t>
      </w:r>
      <w:r w:rsidR="003E6913">
        <w:t xml:space="preserve"> investigate and prosecute all criminal matters fairly, consistently, and with the highest regard for public safety and </w:t>
      </w:r>
      <w:r w:rsidR="002C32CB">
        <w:t xml:space="preserve">the </w:t>
      </w:r>
      <w:r w:rsidR="003E6913">
        <w:t>rights of all persons.</w:t>
      </w:r>
    </w:p>
    <w:p w:rsidR="003E6913" w:rsidRDefault="007522B7" w:rsidP="004D7681">
      <w:pPr>
        <w:pStyle w:val="ListParagraph"/>
        <w:numPr>
          <w:ilvl w:val="0"/>
          <w:numId w:val="22"/>
        </w:numPr>
      </w:pPr>
      <w:r>
        <w:t>T</w:t>
      </w:r>
      <w:r w:rsidR="003E6913">
        <w:t>o uphold the law and protect the public, respect the rights of victims, w</w:t>
      </w:r>
      <w:r w:rsidR="00CC739F">
        <w:t xml:space="preserve">itnesses and defendants, and </w:t>
      </w:r>
      <w:r w:rsidR="003E6913">
        <w:t>maintain the highest ethical standards as ministers of justice.</w:t>
      </w:r>
    </w:p>
    <w:p w:rsidR="003E6913" w:rsidRDefault="003E6913" w:rsidP="004D7681">
      <w:pPr>
        <w:pStyle w:val="ListParagraph"/>
        <w:numPr>
          <w:ilvl w:val="0"/>
          <w:numId w:val="22"/>
        </w:numPr>
      </w:pPr>
      <w:r>
        <w:t>T</w:t>
      </w:r>
      <w:r w:rsidR="007522B7">
        <w:t xml:space="preserve">o provide </w:t>
      </w:r>
      <w:r>
        <w:t>training and leadership to Connecticut’s prosecutors an</w:t>
      </w:r>
      <w:r w:rsidR="00226D45">
        <w:t>d the law enforcement community.</w:t>
      </w:r>
    </w:p>
    <w:p w:rsidR="007522B7" w:rsidRDefault="007522B7" w:rsidP="004D7681">
      <w:pPr>
        <w:pStyle w:val="ListParagraph"/>
        <w:numPr>
          <w:ilvl w:val="0"/>
          <w:numId w:val="22"/>
        </w:numPr>
      </w:pPr>
      <w:r>
        <w:t>To promote and strengthen innovative strategies in the administration of</w:t>
      </w:r>
      <w:r w:rsidR="00226D45">
        <w:t xml:space="preserve"> state criminal justice systems.</w:t>
      </w:r>
    </w:p>
    <w:p w:rsidR="003E6913" w:rsidRDefault="007522B7" w:rsidP="004D7681">
      <w:pPr>
        <w:pStyle w:val="ListParagraph"/>
        <w:numPr>
          <w:ilvl w:val="0"/>
          <w:numId w:val="22"/>
        </w:numPr>
      </w:pPr>
      <w:r>
        <w:t>To s</w:t>
      </w:r>
      <w:r w:rsidR="003E6913">
        <w:t>trengthen partnerships for safer communities and enhanc</w:t>
      </w:r>
      <w:r w:rsidR="00CC739F">
        <w:t>e</w:t>
      </w:r>
      <w:r w:rsidR="00FD0578">
        <w:t xml:space="preserve"> the s</w:t>
      </w:r>
      <w:r w:rsidR="003E6913">
        <w:t>tate’s capacity to pr</w:t>
      </w:r>
      <w:r w:rsidR="00226D45">
        <w:t>event, solve, and control crime.</w:t>
      </w:r>
    </w:p>
    <w:p w:rsidR="003E6913" w:rsidRDefault="007522B7" w:rsidP="004D7681">
      <w:pPr>
        <w:pStyle w:val="ListParagraph"/>
        <w:numPr>
          <w:ilvl w:val="0"/>
          <w:numId w:val="22"/>
        </w:numPr>
      </w:pPr>
      <w:r>
        <w:lastRenderedPageBreak/>
        <w:t xml:space="preserve">To take </w:t>
      </w:r>
      <w:r w:rsidR="003E6913">
        <w:t>advantage of state and federal laws to seize money, property, or other assets used in the furtherance of illegal dr</w:t>
      </w:r>
      <w:r w:rsidR="00226D45">
        <w:t>ug trafficking and other crimes.</w:t>
      </w:r>
    </w:p>
    <w:p w:rsidR="003E6913" w:rsidRDefault="007522B7" w:rsidP="004D7681">
      <w:pPr>
        <w:pStyle w:val="ListParagraph"/>
        <w:numPr>
          <w:ilvl w:val="0"/>
          <w:numId w:val="22"/>
        </w:numPr>
      </w:pPr>
      <w:r>
        <w:t>To c</w:t>
      </w:r>
      <w:r w:rsidR="003E6913">
        <w:t>ollect bonds forfeited in criminal cases when a defendant out o</w:t>
      </w:r>
      <w:r w:rsidR="00226D45">
        <w:t>n bond does not appear in court.</w:t>
      </w:r>
    </w:p>
    <w:p w:rsidR="003E6913" w:rsidRDefault="007522B7" w:rsidP="004D7681">
      <w:pPr>
        <w:pStyle w:val="ListParagraph"/>
        <w:numPr>
          <w:ilvl w:val="0"/>
          <w:numId w:val="22"/>
        </w:numPr>
      </w:pPr>
      <w:r>
        <w:t>To p</w:t>
      </w:r>
      <w:r w:rsidR="003E6913">
        <w:t xml:space="preserve">rotect </w:t>
      </w:r>
      <w:r w:rsidR="00226D45">
        <w:t>witnesses and victims from harm.</w:t>
      </w:r>
    </w:p>
    <w:p w:rsidR="003E6913" w:rsidRDefault="007522B7" w:rsidP="004D7681">
      <w:pPr>
        <w:pStyle w:val="ListParagraph"/>
        <w:numPr>
          <w:ilvl w:val="0"/>
          <w:numId w:val="22"/>
        </w:numPr>
      </w:pPr>
      <w:r>
        <w:t xml:space="preserve">To uphold </w:t>
      </w:r>
      <w:r w:rsidR="003E6913">
        <w:t>the rights and improv</w:t>
      </w:r>
      <w:r w:rsidR="00E77490">
        <w:t>e</w:t>
      </w:r>
      <w:r w:rsidR="003E6913">
        <w:t xml:space="preserve"> services</w:t>
      </w:r>
      <w:r w:rsidR="00226D45">
        <w:t xml:space="preserve"> to Connecticut’s crime victims.</w:t>
      </w:r>
    </w:p>
    <w:p w:rsidR="005E3205" w:rsidRDefault="007522B7" w:rsidP="004D7681">
      <w:pPr>
        <w:pStyle w:val="ListParagraph"/>
        <w:numPr>
          <w:ilvl w:val="0"/>
          <w:numId w:val="22"/>
        </w:numPr>
      </w:pPr>
      <w:r>
        <w:t>To p</w:t>
      </w:r>
      <w:r w:rsidR="003E6913">
        <w:t>rosec</w:t>
      </w:r>
      <w:r w:rsidR="005E3205">
        <w:t>ut</w:t>
      </w:r>
      <w:r>
        <w:t>e</w:t>
      </w:r>
      <w:r w:rsidR="00226D45">
        <w:t xml:space="preserve"> violations of court orders.</w:t>
      </w:r>
    </w:p>
    <w:p w:rsidR="003E6913" w:rsidRDefault="007522B7" w:rsidP="004D7681">
      <w:pPr>
        <w:pStyle w:val="ListParagraph"/>
        <w:numPr>
          <w:ilvl w:val="0"/>
          <w:numId w:val="22"/>
        </w:numPr>
      </w:pPr>
      <w:r>
        <w:t>To e</w:t>
      </w:r>
      <w:r w:rsidR="005E3205">
        <w:t>nsur</w:t>
      </w:r>
      <w:r>
        <w:t>e</w:t>
      </w:r>
      <w:r w:rsidR="005E3205">
        <w:t xml:space="preserve"> access to all appropriate diversionary programs.</w:t>
      </w:r>
    </w:p>
    <w:p w:rsidR="00CB6ECA" w:rsidRDefault="00CB6ECA" w:rsidP="003E6913">
      <w:pPr>
        <w:tabs>
          <w:tab w:val="left" w:pos="0"/>
        </w:tabs>
      </w:pPr>
    </w:p>
    <w:p w:rsidR="003E6913" w:rsidRDefault="003E6913" w:rsidP="003E6913">
      <w:pPr>
        <w:tabs>
          <w:tab w:val="left" w:pos="0"/>
        </w:tabs>
      </w:pPr>
    </w:p>
    <w:p w:rsidR="003E6913" w:rsidRDefault="003E6913" w:rsidP="003E6913">
      <w:pPr>
        <w:tabs>
          <w:tab w:val="left" w:pos="0"/>
        </w:tabs>
        <w:sectPr w:rsidR="003E6913" w:rsidSect="00AD6A20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EC52F0" w:rsidRDefault="00EC52F0" w:rsidP="00C56725"/>
    <w:p w:rsidR="00EC52F0" w:rsidRDefault="00EC52F0" w:rsidP="00C56725"/>
    <w:p w:rsidR="00EC52F0" w:rsidRPr="00785124" w:rsidRDefault="00EC52F0" w:rsidP="00C56725">
      <w:pPr>
        <w:sectPr w:rsidR="00EC52F0" w:rsidRPr="00785124" w:rsidSect="00AD6A20">
          <w:headerReference w:type="default" r:id="rId13"/>
          <w:footerReference w:type="default" r:id="rId14"/>
          <w:type w:val="continuous"/>
          <w:pgSz w:w="12240" w:h="15840" w:code="1"/>
          <w:pgMar w:top="864" w:right="720" w:bottom="864" w:left="720" w:header="432" w:footer="288" w:gutter="216"/>
          <w:cols w:num="2" w:space="432" w:equalWidth="0">
            <w:col w:w="4932" w:space="720"/>
            <w:col w:w="4932"/>
          </w:cols>
          <w:noEndnote/>
        </w:sectPr>
      </w:pPr>
    </w:p>
    <w:p w:rsidR="00CB6ECA" w:rsidRPr="00B84E6D" w:rsidRDefault="00CB6ECA" w:rsidP="00C4404A">
      <w:bookmarkStart w:id="0" w:name="_GoBack"/>
      <w:bookmarkEnd w:id="0"/>
    </w:p>
    <w:sectPr w:rsidR="00CB6ECA" w:rsidRPr="00B84E6D" w:rsidSect="001524E7">
      <w:headerReference w:type="even" r:id="rId15"/>
      <w:footerReference w:type="even" r:id="rId16"/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EBA" w:rsidRDefault="001D0EBA">
      <w:r>
        <w:separator/>
      </w:r>
    </w:p>
  </w:endnote>
  <w:endnote w:type="continuationSeparator" w:id="0">
    <w:p w:rsidR="001D0EBA" w:rsidRDefault="001D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FB" w:rsidRDefault="00716FF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772E1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772E1">
      <w:rPr>
        <w:rStyle w:val="PageNumber"/>
      </w:rPr>
      <w:fldChar w:fldCharType="separate"/>
    </w:r>
    <w:r w:rsidR="006565E5">
      <w:rPr>
        <w:rStyle w:val="PageNumber"/>
        <w:noProof/>
      </w:rPr>
      <w:t>2</w:t>
    </w:r>
    <w:r w:rsidR="00C772E1">
      <w:rPr>
        <w:rStyle w:val="PageNumber"/>
      </w:rPr>
      <w:fldChar w:fldCharType="end"/>
    </w:r>
  </w:p>
  <w:p w:rsidR="00716FFB" w:rsidRDefault="00716FFB">
    <w:pPr>
      <w:pStyle w:val="Footer"/>
      <w:tabs>
        <w:tab w:val="right" w:pos="10530"/>
      </w:tabs>
      <w:jc w:val="left"/>
    </w:pPr>
    <w:r>
      <w:t>Division of Criminal Justice</w:t>
    </w:r>
    <w:r>
      <w:tab/>
      <w:t>General Government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FB" w:rsidRDefault="00716FF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772E1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772E1">
      <w:rPr>
        <w:rStyle w:val="PageNumber"/>
      </w:rPr>
      <w:fldChar w:fldCharType="separate"/>
    </w:r>
    <w:r w:rsidR="004D7681">
      <w:rPr>
        <w:rStyle w:val="PageNumber"/>
        <w:noProof/>
      </w:rPr>
      <w:t>1</w:t>
    </w:r>
    <w:r w:rsidR="00C772E1">
      <w:rPr>
        <w:rStyle w:val="PageNumber"/>
      </w:rPr>
      <w:fldChar w:fldCharType="end"/>
    </w:r>
  </w:p>
  <w:p w:rsidR="00716FFB" w:rsidRDefault="00716FFB">
    <w:pPr>
      <w:pStyle w:val="Footer"/>
      <w:tabs>
        <w:tab w:val="right" w:pos="10530"/>
      </w:tabs>
      <w:jc w:val="left"/>
    </w:pPr>
    <w:r>
      <w:t>General Government</w:t>
    </w:r>
    <w:r>
      <w:tab/>
      <w:t>Division of Criminal Justice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FB" w:rsidRDefault="00716FF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772E1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772E1">
      <w:rPr>
        <w:rStyle w:val="PageNumber"/>
      </w:rPr>
      <w:fldChar w:fldCharType="separate"/>
    </w:r>
    <w:r>
      <w:rPr>
        <w:rStyle w:val="PageNumber"/>
        <w:noProof/>
      </w:rPr>
      <w:t>3</w:t>
    </w:r>
    <w:r w:rsidR="00C772E1">
      <w:rPr>
        <w:rStyle w:val="PageNumber"/>
      </w:rPr>
      <w:fldChar w:fldCharType="end"/>
    </w:r>
  </w:p>
  <w:p w:rsidR="00716FFB" w:rsidRDefault="00716FFB">
    <w:pPr>
      <w:tabs>
        <w:tab w:val="right" w:pos="10541"/>
      </w:tabs>
    </w:pPr>
    <w:r>
      <w:t>General Government</w:t>
    </w:r>
    <w:r>
      <w:tab/>
      <w:t>Division of Criminal Justice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FB" w:rsidRDefault="00716FF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772E1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772E1">
      <w:rPr>
        <w:rStyle w:val="PageNumber"/>
      </w:rPr>
      <w:fldChar w:fldCharType="separate"/>
    </w:r>
    <w:r w:rsidR="006565E5">
      <w:rPr>
        <w:rStyle w:val="PageNumber"/>
        <w:noProof/>
      </w:rPr>
      <w:t>2</w:t>
    </w:r>
    <w:r w:rsidR="00C772E1">
      <w:rPr>
        <w:rStyle w:val="PageNumber"/>
      </w:rPr>
      <w:fldChar w:fldCharType="end"/>
    </w:r>
  </w:p>
  <w:p w:rsidR="00716FFB" w:rsidRDefault="00716FFB">
    <w:pPr>
      <w:pStyle w:val="Footer"/>
      <w:tabs>
        <w:tab w:val="right" w:pos="10530"/>
      </w:tabs>
      <w:jc w:val="left"/>
    </w:pPr>
    <w:r>
      <w:t>Division of Criminal Justice</w:t>
    </w:r>
    <w:r>
      <w:tab/>
      <w:t>General Government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EBA" w:rsidRDefault="001D0EBA">
      <w:r>
        <w:separator/>
      </w:r>
    </w:p>
  </w:footnote>
  <w:footnote w:type="continuationSeparator" w:id="0">
    <w:p w:rsidR="001D0EBA" w:rsidRDefault="001D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FB" w:rsidRDefault="00716FFB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FB" w:rsidRDefault="00716FFB">
    <w:pPr>
      <w:tabs>
        <w:tab w:val="right" w:pos="10620"/>
      </w:tabs>
      <w:jc w:val="righ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FB" w:rsidRDefault="00716FFB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876469"/>
    <w:multiLevelType w:val="multilevel"/>
    <w:tmpl w:val="887A3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23BCC"/>
    <w:multiLevelType w:val="hybridMultilevel"/>
    <w:tmpl w:val="887A3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DF4A04"/>
    <w:multiLevelType w:val="hybridMultilevel"/>
    <w:tmpl w:val="625E1E92"/>
    <w:lvl w:ilvl="0" w:tplc="0C6848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DF7982"/>
    <w:multiLevelType w:val="hybridMultilevel"/>
    <w:tmpl w:val="767845BA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57232D"/>
    <w:multiLevelType w:val="hybridMultilevel"/>
    <w:tmpl w:val="933C1178"/>
    <w:lvl w:ilvl="0" w:tplc="7FCE85F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FB369E"/>
    <w:multiLevelType w:val="hybridMultilevel"/>
    <w:tmpl w:val="B5F62332"/>
    <w:lvl w:ilvl="0" w:tplc="1D0E2C1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5D0182"/>
    <w:multiLevelType w:val="hybridMultilevel"/>
    <w:tmpl w:val="327E87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482B66E2"/>
    <w:multiLevelType w:val="hybridMultilevel"/>
    <w:tmpl w:val="62049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E768FB"/>
    <w:multiLevelType w:val="hybridMultilevel"/>
    <w:tmpl w:val="7CD0A7AC"/>
    <w:lvl w:ilvl="0" w:tplc="BF2C7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1E0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CE0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83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E4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8EE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02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C39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38C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06155A"/>
    <w:multiLevelType w:val="hybridMultilevel"/>
    <w:tmpl w:val="972E3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99582F"/>
    <w:multiLevelType w:val="multilevel"/>
    <w:tmpl w:val="887A3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4F6A56"/>
    <w:multiLevelType w:val="hybridMultilevel"/>
    <w:tmpl w:val="6434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7197028C"/>
    <w:multiLevelType w:val="hybridMultilevel"/>
    <w:tmpl w:val="E29E6CA6"/>
    <w:lvl w:ilvl="0" w:tplc="8708C5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E2B7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980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0F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A2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5A5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06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E3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44C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1F62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DF0BED"/>
    <w:multiLevelType w:val="hybridMultilevel"/>
    <w:tmpl w:val="7CC27A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0"/>
  </w:num>
  <w:num w:numId="4">
    <w:abstractNumId w:val="16"/>
  </w:num>
  <w:num w:numId="5">
    <w:abstractNumId w:val="2"/>
  </w:num>
  <w:num w:numId="6">
    <w:abstractNumId w:val="12"/>
  </w:num>
  <w:num w:numId="7">
    <w:abstractNumId w:val="9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17"/>
  </w:num>
  <w:num w:numId="13">
    <w:abstractNumId w:val="14"/>
  </w:num>
  <w:num w:numId="14">
    <w:abstractNumId w:val="3"/>
  </w:num>
  <w:num w:numId="15">
    <w:abstractNumId w:val="13"/>
  </w:num>
  <w:num w:numId="16">
    <w:abstractNumId w:val="3"/>
  </w:num>
  <w:num w:numId="17">
    <w:abstractNumId w:val="13"/>
  </w:num>
  <w:num w:numId="18">
    <w:abstractNumId w:val="5"/>
  </w:num>
  <w:num w:numId="19">
    <w:abstractNumId w:val="3"/>
  </w:num>
  <w:num w:numId="20">
    <w:abstractNumId w:val="13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F0"/>
    <w:rsid w:val="00005977"/>
    <w:rsid w:val="0001175B"/>
    <w:rsid w:val="00020EA9"/>
    <w:rsid w:val="00034C23"/>
    <w:rsid w:val="000410C3"/>
    <w:rsid w:val="00047568"/>
    <w:rsid w:val="00054283"/>
    <w:rsid w:val="000568E6"/>
    <w:rsid w:val="00070D42"/>
    <w:rsid w:val="00084B62"/>
    <w:rsid w:val="000A026C"/>
    <w:rsid w:val="000C3721"/>
    <w:rsid w:val="000C5732"/>
    <w:rsid w:val="000D0EDA"/>
    <w:rsid w:val="000D3A6E"/>
    <w:rsid w:val="000F7EBC"/>
    <w:rsid w:val="00113F1D"/>
    <w:rsid w:val="0012250B"/>
    <w:rsid w:val="00125EEA"/>
    <w:rsid w:val="00137A8B"/>
    <w:rsid w:val="001524E7"/>
    <w:rsid w:val="00173C8E"/>
    <w:rsid w:val="00184D78"/>
    <w:rsid w:val="00193DBA"/>
    <w:rsid w:val="001A62DE"/>
    <w:rsid w:val="001C68C5"/>
    <w:rsid w:val="001D0EBA"/>
    <w:rsid w:val="00202F26"/>
    <w:rsid w:val="00225B48"/>
    <w:rsid w:val="00226D45"/>
    <w:rsid w:val="002356A3"/>
    <w:rsid w:val="0024036E"/>
    <w:rsid w:val="002765E6"/>
    <w:rsid w:val="0028087F"/>
    <w:rsid w:val="002B5045"/>
    <w:rsid w:val="002C32CB"/>
    <w:rsid w:val="002D3B7D"/>
    <w:rsid w:val="00322E9D"/>
    <w:rsid w:val="003550F5"/>
    <w:rsid w:val="0037710F"/>
    <w:rsid w:val="003E6913"/>
    <w:rsid w:val="003F7B39"/>
    <w:rsid w:val="00431D64"/>
    <w:rsid w:val="00467248"/>
    <w:rsid w:val="0048605D"/>
    <w:rsid w:val="004B1F66"/>
    <w:rsid w:val="004D7681"/>
    <w:rsid w:val="004E6589"/>
    <w:rsid w:val="004E7837"/>
    <w:rsid w:val="004F6534"/>
    <w:rsid w:val="00546E84"/>
    <w:rsid w:val="005475EF"/>
    <w:rsid w:val="0054777E"/>
    <w:rsid w:val="00553808"/>
    <w:rsid w:val="005737BE"/>
    <w:rsid w:val="005C3124"/>
    <w:rsid w:val="005C3D46"/>
    <w:rsid w:val="005E3205"/>
    <w:rsid w:val="005E4314"/>
    <w:rsid w:val="006565E5"/>
    <w:rsid w:val="00673C2B"/>
    <w:rsid w:val="006A25A1"/>
    <w:rsid w:val="006B2E5B"/>
    <w:rsid w:val="006D4783"/>
    <w:rsid w:val="0071273B"/>
    <w:rsid w:val="00716FFB"/>
    <w:rsid w:val="007522B7"/>
    <w:rsid w:val="0075593E"/>
    <w:rsid w:val="00785124"/>
    <w:rsid w:val="007B124D"/>
    <w:rsid w:val="007B5D5C"/>
    <w:rsid w:val="007B5FF3"/>
    <w:rsid w:val="007C677F"/>
    <w:rsid w:val="007E6641"/>
    <w:rsid w:val="007F2D73"/>
    <w:rsid w:val="00802A36"/>
    <w:rsid w:val="00805E19"/>
    <w:rsid w:val="00857F70"/>
    <w:rsid w:val="0089162D"/>
    <w:rsid w:val="008B4E0E"/>
    <w:rsid w:val="008D784D"/>
    <w:rsid w:val="008E3438"/>
    <w:rsid w:val="008E4F5C"/>
    <w:rsid w:val="009627F0"/>
    <w:rsid w:val="009748AE"/>
    <w:rsid w:val="009B1DE5"/>
    <w:rsid w:val="009B40F8"/>
    <w:rsid w:val="009B6186"/>
    <w:rsid w:val="009C6857"/>
    <w:rsid w:val="009E0230"/>
    <w:rsid w:val="009F0063"/>
    <w:rsid w:val="009F378B"/>
    <w:rsid w:val="00A24FE5"/>
    <w:rsid w:val="00AA411F"/>
    <w:rsid w:val="00AD0B53"/>
    <w:rsid w:val="00AD130E"/>
    <w:rsid w:val="00AD46B0"/>
    <w:rsid w:val="00AD486D"/>
    <w:rsid w:val="00AD6A20"/>
    <w:rsid w:val="00B45FB7"/>
    <w:rsid w:val="00B5613C"/>
    <w:rsid w:val="00B63DB9"/>
    <w:rsid w:val="00B84E6D"/>
    <w:rsid w:val="00B87B2B"/>
    <w:rsid w:val="00B9559E"/>
    <w:rsid w:val="00B9599C"/>
    <w:rsid w:val="00BE2804"/>
    <w:rsid w:val="00C114BB"/>
    <w:rsid w:val="00C35449"/>
    <w:rsid w:val="00C36EA4"/>
    <w:rsid w:val="00C42AA0"/>
    <w:rsid w:val="00C4404A"/>
    <w:rsid w:val="00C441D5"/>
    <w:rsid w:val="00C5185D"/>
    <w:rsid w:val="00C5510D"/>
    <w:rsid w:val="00C56725"/>
    <w:rsid w:val="00C6696C"/>
    <w:rsid w:val="00C772E1"/>
    <w:rsid w:val="00CB6ECA"/>
    <w:rsid w:val="00CC739F"/>
    <w:rsid w:val="00CE51ED"/>
    <w:rsid w:val="00D256A6"/>
    <w:rsid w:val="00D44BD1"/>
    <w:rsid w:val="00D74CDD"/>
    <w:rsid w:val="00D9147B"/>
    <w:rsid w:val="00D92D74"/>
    <w:rsid w:val="00D96D59"/>
    <w:rsid w:val="00DA5076"/>
    <w:rsid w:val="00DB6986"/>
    <w:rsid w:val="00DF2F78"/>
    <w:rsid w:val="00E37AC8"/>
    <w:rsid w:val="00E77490"/>
    <w:rsid w:val="00EA794B"/>
    <w:rsid w:val="00EB4592"/>
    <w:rsid w:val="00EC52F0"/>
    <w:rsid w:val="00F12AA3"/>
    <w:rsid w:val="00F27009"/>
    <w:rsid w:val="00F27A55"/>
    <w:rsid w:val="00F3096C"/>
    <w:rsid w:val="00F44D8E"/>
    <w:rsid w:val="00F62B88"/>
    <w:rsid w:val="00F73CF4"/>
    <w:rsid w:val="00FD0578"/>
    <w:rsid w:val="00FD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80D3F2-99A5-4EFF-9D6E-B872DCF4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E84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546E84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546E84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546E84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546E84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546E8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46E84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546E84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546E8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546E8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546E84"/>
    <w:pPr>
      <w:jc w:val="center"/>
    </w:pPr>
    <w:rPr>
      <w:rFonts w:ascii="Calibri" w:hAnsi="Calibri"/>
      <w:caps/>
      <w:noProof/>
      <w:sz w:val="40"/>
    </w:rPr>
  </w:style>
  <w:style w:type="character" w:styleId="Hyperlink">
    <w:name w:val="Hyperlink"/>
    <w:rsid w:val="00546E84"/>
    <w:rPr>
      <w:rFonts w:ascii="Calibri" w:hAnsi="Calibri"/>
      <w:color w:val="0000FF"/>
      <w:sz w:val="16"/>
      <w:u w:val="single"/>
    </w:rPr>
  </w:style>
  <w:style w:type="paragraph" w:customStyle="1" w:styleId="H2">
    <w:name w:val="H2"/>
    <w:basedOn w:val="Normal"/>
    <w:link w:val="H2Char"/>
    <w:rsid w:val="00546E84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546E84"/>
  </w:style>
  <w:style w:type="paragraph" w:customStyle="1" w:styleId="H4">
    <w:name w:val="H4"/>
    <w:basedOn w:val="Heading4"/>
    <w:next w:val="Normal"/>
    <w:link w:val="H4Char"/>
    <w:rsid w:val="00546E84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546E84"/>
  </w:style>
  <w:style w:type="paragraph" w:customStyle="1" w:styleId="H6">
    <w:name w:val="H6"/>
    <w:rsid w:val="00C5510D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546E84"/>
    <w:rPr>
      <w:sz w:val="16"/>
    </w:rPr>
  </w:style>
  <w:style w:type="paragraph" w:styleId="Header">
    <w:name w:val="header"/>
    <w:basedOn w:val="Normal"/>
    <w:rsid w:val="00546E84"/>
    <w:pPr>
      <w:jc w:val="center"/>
    </w:pPr>
  </w:style>
  <w:style w:type="paragraph" w:styleId="Footer">
    <w:name w:val="footer"/>
    <w:basedOn w:val="Header"/>
    <w:rsid w:val="00546E84"/>
  </w:style>
  <w:style w:type="character" w:styleId="PageNumber">
    <w:name w:val="page number"/>
    <w:rsid w:val="00546E84"/>
    <w:rPr>
      <w:rFonts w:ascii="Trebuchet MS" w:hAnsi="Trebuchet MS"/>
      <w:sz w:val="16"/>
    </w:rPr>
  </w:style>
  <w:style w:type="paragraph" w:customStyle="1" w:styleId="StyleHeading2Left05Right085">
    <w:name w:val="Style Heading 2 + Left:  0.5&quot; Right:  0.85&quot;"/>
    <w:basedOn w:val="Heading2"/>
    <w:rsid w:val="00C5510D"/>
    <w:pPr>
      <w:spacing w:before="0"/>
      <w:ind w:left="720" w:right="1224"/>
    </w:pPr>
    <w:rPr>
      <w:bCs/>
      <w:iCs/>
    </w:rPr>
  </w:style>
  <w:style w:type="paragraph" w:styleId="BodyText">
    <w:name w:val="Body Text"/>
    <w:basedOn w:val="Normal"/>
    <w:semiHidden/>
    <w:rsid w:val="00C5510D"/>
    <w:pPr>
      <w:ind w:right="-54"/>
    </w:pPr>
  </w:style>
  <w:style w:type="character" w:styleId="CommentReference">
    <w:name w:val="annotation reference"/>
    <w:semiHidden/>
    <w:rsid w:val="00C5510D"/>
    <w:rPr>
      <w:sz w:val="16"/>
    </w:rPr>
  </w:style>
  <w:style w:type="paragraph" w:styleId="CommentText">
    <w:name w:val="annotation text"/>
    <w:basedOn w:val="Normal"/>
    <w:semiHidden/>
    <w:rsid w:val="00C5510D"/>
  </w:style>
  <w:style w:type="character" w:customStyle="1" w:styleId="H1Char">
    <w:name w:val="H1 Char"/>
    <w:link w:val="H1"/>
    <w:rsid w:val="00546E84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546E84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  <w:rsid w:val="00C5510D"/>
  </w:style>
  <w:style w:type="paragraph" w:customStyle="1" w:styleId="H7b0">
    <w:name w:val="H7b"/>
    <w:basedOn w:val="H7"/>
    <w:rsid w:val="00546E84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546E84"/>
    <w:pPr>
      <w:numPr>
        <w:numId w:val="19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546E84"/>
    <w:pPr>
      <w:numPr>
        <w:numId w:val="20"/>
      </w:numPr>
      <w:tabs>
        <w:tab w:val="left" w:pos="144"/>
      </w:tabs>
    </w:pPr>
  </w:style>
  <w:style w:type="paragraph" w:customStyle="1" w:styleId="ProgramHead">
    <w:name w:val="ProgramHead"/>
    <w:basedOn w:val="H2"/>
    <w:rsid w:val="00C5510D"/>
    <w:rPr>
      <w:smallCaps/>
    </w:rPr>
  </w:style>
  <w:style w:type="paragraph" w:customStyle="1" w:styleId="SubProgramHead">
    <w:name w:val="SubProgramHead"/>
    <w:basedOn w:val="ProgramHead"/>
    <w:rsid w:val="00C5510D"/>
    <w:pPr>
      <w:spacing w:after="120"/>
    </w:pPr>
  </w:style>
  <w:style w:type="paragraph" w:customStyle="1" w:styleId="SubprogramHead0">
    <w:name w:val="SubprogramHead"/>
    <w:basedOn w:val="ProgramHead"/>
    <w:rsid w:val="00C5510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rsid w:val="00546E84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7F0"/>
    <w:rPr>
      <w:rFonts w:ascii="Tahoma" w:hAnsi="Tahoma" w:cs="Tahoma"/>
      <w:sz w:val="18"/>
      <w:szCs w:val="16"/>
      <w:lang w:val="en-US" w:eastAsia="en-US" w:bidi="ar-SA"/>
    </w:rPr>
  </w:style>
  <w:style w:type="paragraph" w:styleId="BodyTextIndent">
    <w:name w:val="Body Text Indent"/>
    <w:basedOn w:val="Normal"/>
    <w:rsid w:val="00546E84"/>
    <w:pPr>
      <w:ind w:left="720"/>
    </w:pPr>
  </w:style>
  <w:style w:type="paragraph" w:styleId="DocumentMap">
    <w:name w:val="Document Map"/>
    <w:basedOn w:val="Normal"/>
    <w:semiHidden/>
    <w:rsid w:val="00546E84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46E84"/>
    <w:rPr>
      <w:color w:val="800080"/>
      <w:u w:val="single"/>
    </w:rPr>
  </w:style>
  <w:style w:type="character" w:customStyle="1" w:styleId="H4Char">
    <w:name w:val="H4 Char"/>
    <w:link w:val="H4"/>
    <w:rsid w:val="00546E84"/>
    <w:rPr>
      <w:rFonts w:ascii="Calibri" w:hAnsi="Calibri"/>
      <w:b/>
      <w:caps/>
      <w:color w:val="005000"/>
      <w:lang w:val="en-US" w:eastAsia="en-US" w:bidi="ar-SA"/>
    </w:rPr>
  </w:style>
  <w:style w:type="table" w:styleId="TableGrid">
    <w:name w:val="Table Grid"/>
    <w:basedOn w:val="TableNormal"/>
    <w:rsid w:val="00546E84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00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t.gov/csao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E833-97D8-4B6F-A8A2-17BF917C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CRIMINAL JUSTICE</vt:lpstr>
    </vt:vector>
  </TitlesOfParts>
  <Company>opm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CRIMINAL JUSTICE</dc:title>
  <dc:creator>user</dc:creator>
  <cp:lastModifiedBy>OPM Intern5</cp:lastModifiedBy>
  <cp:revision>12</cp:revision>
  <cp:lastPrinted>2013-01-09T14:03:00Z</cp:lastPrinted>
  <dcterms:created xsi:type="dcterms:W3CDTF">2014-01-03T18:27:00Z</dcterms:created>
  <dcterms:modified xsi:type="dcterms:W3CDTF">2014-01-30T17:18:00Z</dcterms:modified>
</cp:coreProperties>
</file>